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84DC3" w14:textId="32E29012" w:rsidR="00F1769C" w:rsidRPr="00FF5D0D" w:rsidRDefault="00F1769C" w:rsidP="00111BF2">
      <w:pPr>
        <w:spacing w:before="100" w:beforeAutospacing="1" w:after="100" w:afterAutospacing="1" w:line="225" w:lineRule="atLeast"/>
        <w:jc w:val="center"/>
        <w:rPr>
          <w:color w:val="000000"/>
          <w:szCs w:val="24"/>
          <w:lang w:eastAsia="lt-LT"/>
        </w:rPr>
      </w:pPr>
      <w:bookmarkStart w:id="0" w:name="part_193db49fa98c435aa44ddf964f8bb7cc"/>
      <w:r w:rsidRPr="00FF5D0D">
        <w:rPr>
          <w:b/>
          <w:bCs/>
          <w:color w:val="000000"/>
          <w:szCs w:val="24"/>
          <w:lang w:eastAsia="lt-LT"/>
        </w:rPr>
        <w:t>PASINAUDOJIMO ELEKTROS SKIRSTOMAISIAIS TINKLAIS TVARKOS APRAŠAS</w:t>
      </w:r>
    </w:p>
    <w:bookmarkEnd w:id="0"/>
    <w:p w14:paraId="4EDC1DE3" w14:textId="782D3CA2" w:rsidR="00F1769C" w:rsidRPr="00FF5D0D" w:rsidRDefault="00A769E5" w:rsidP="00CA454E">
      <w:pPr>
        <w:pStyle w:val="ListParagraph"/>
        <w:numPr>
          <w:ilvl w:val="0"/>
          <w:numId w:val="37"/>
        </w:numPr>
        <w:ind w:left="0" w:firstLine="0"/>
        <w:jc w:val="center"/>
        <w:rPr>
          <w:color w:val="000000"/>
          <w:szCs w:val="24"/>
          <w:lang w:eastAsia="lt-LT"/>
        </w:rPr>
      </w:pPr>
      <w:r w:rsidRPr="00FF5D0D">
        <w:rPr>
          <w:b/>
          <w:bCs/>
          <w:color w:val="000000"/>
          <w:szCs w:val="24"/>
          <w:lang w:eastAsia="lt-LT"/>
        </w:rPr>
        <w:t xml:space="preserve"> </w:t>
      </w:r>
      <w:r w:rsidR="00F1769C" w:rsidRPr="00FF5D0D">
        <w:rPr>
          <w:b/>
          <w:bCs/>
          <w:color w:val="000000"/>
          <w:szCs w:val="24"/>
          <w:lang w:eastAsia="lt-LT"/>
        </w:rPr>
        <w:t>SKYRIUS</w:t>
      </w:r>
    </w:p>
    <w:p w14:paraId="6D73649B" w14:textId="1F8CC96C" w:rsidR="00F1769C" w:rsidRPr="00FF5D0D" w:rsidRDefault="00F1769C" w:rsidP="002B0803">
      <w:pPr>
        <w:jc w:val="center"/>
        <w:rPr>
          <w:color w:val="000000"/>
          <w:szCs w:val="24"/>
          <w:lang w:eastAsia="lt-LT"/>
        </w:rPr>
      </w:pPr>
      <w:r w:rsidRPr="00FF5D0D">
        <w:rPr>
          <w:b/>
          <w:bCs/>
          <w:color w:val="000000"/>
          <w:szCs w:val="24"/>
          <w:lang w:eastAsia="lt-LT"/>
        </w:rPr>
        <w:t>BENDROSIOS NUOSTATOS</w:t>
      </w:r>
    </w:p>
    <w:p w14:paraId="6BD9F175" w14:textId="371417B5" w:rsidR="00E81987" w:rsidRPr="00FF5D0D" w:rsidRDefault="00E81987" w:rsidP="001856DA">
      <w:pPr>
        <w:tabs>
          <w:tab w:val="left" w:pos="7488"/>
        </w:tabs>
        <w:jc w:val="both"/>
        <w:rPr>
          <w:color w:val="000000"/>
          <w:szCs w:val="24"/>
          <w:lang w:eastAsia="lt-LT"/>
        </w:rPr>
      </w:pPr>
    </w:p>
    <w:p w14:paraId="66FECB51" w14:textId="1002C0DC" w:rsidR="00C4537F" w:rsidRPr="00FF5D0D" w:rsidRDefault="521DE852" w:rsidP="004D41DC">
      <w:pPr>
        <w:pStyle w:val="ListParagraph"/>
        <w:numPr>
          <w:ilvl w:val="0"/>
          <w:numId w:val="29"/>
        </w:numPr>
        <w:tabs>
          <w:tab w:val="left" w:pos="567"/>
        </w:tabs>
        <w:ind w:left="0" w:firstLine="567"/>
        <w:jc w:val="both"/>
        <w:rPr>
          <w:color w:val="000000"/>
          <w:lang w:eastAsia="lt-LT"/>
        </w:rPr>
      </w:pPr>
      <w:bookmarkStart w:id="1" w:name="_Ref111795634"/>
      <w:r w:rsidRPr="00FF5D0D">
        <w:rPr>
          <w:color w:val="000000" w:themeColor="text1"/>
          <w:lang w:eastAsia="lt-LT"/>
        </w:rPr>
        <w:t>P</w:t>
      </w:r>
      <w:r w:rsidR="401047D4" w:rsidRPr="00FF5D0D">
        <w:rPr>
          <w:color w:val="000000" w:themeColor="text1"/>
          <w:lang w:eastAsia="lt-LT"/>
        </w:rPr>
        <w:t xml:space="preserve">asinaudojimo elektros </w:t>
      </w:r>
      <w:r w:rsidR="57B21E3A" w:rsidRPr="00FF5D0D">
        <w:rPr>
          <w:color w:val="000000" w:themeColor="text1"/>
          <w:lang w:eastAsia="lt-LT"/>
        </w:rPr>
        <w:t>skirstomaisiais</w:t>
      </w:r>
      <w:r w:rsidR="401047D4" w:rsidRPr="00FF5D0D">
        <w:rPr>
          <w:color w:val="000000" w:themeColor="text1"/>
          <w:lang w:eastAsia="lt-LT"/>
        </w:rPr>
        <w:t xml:space="preserve"> tinklais tvarkos aprašas (toliau – Aprašas) nustato </w:t>
      </w:r>
      <w:r w:rsidR="16463EB6" w:rsidRPr="00FF5D0D">
        <w:rPr>
          <w:color w:val="000000" w:themeColor="text1"/>
          <w:lang w:eastAsia="lt-LT"/>
        </w:rPr>
        <w:t>tinklų naudotojų prijungiamų įrenginių (</w:t>
      </w:r>
      <w:r w:rsidR="401047D4" w:rsidRPr="00FF5D0D">
        <w:rPr>
          <w:color w:val="000000" w:themeColor="text1"/>
          <w:lang w:eastAsia="lt-LT"/>
        </w:rPr>
        <w:t xml:space="preserve">elektrinių </w:t>
      </w:r>
      <w:r w:rsidR="320A6C74" w:rsidRPr="00FF5D0D">
        <w:rPr>
          <w:color w:val="000000" w:themeColor="text1"/>
          <w:lang w:eastAsia="lt-LT"/>
        </w:rPr>
        <w:t>bei energijos kaupimo įrenginių</w:t>
      </w:r>
      <w:r w:rsidR="16463EB6" w:rsidRPr="00FF5D0D">
        <w:rPr>
          <w:color w:val="000000" w:themeColor="text1"/>
          <w:lang w:eastAsia="lt-LT"/>
        </w:rPr>
        <w:t>)</w:t>
      </w:r>
      <w:r w:rsidR="320A6C74" w:rsidRPr="00FF5D0D">
        <w:rPr>
          <w:color w:val="000000" w:themeColor="text1"/>
          <w:lang w:eastAsia="lt-LT"/>
        </w:rPr>
        <w:t xml:space="preserve"> </w:t>
      </w:r>
      <w:r w:rsidR="401047D4" w:rsidRPr="00FF5D0D">
        <w:rPr>
          <w:color w:val="000000" w:themeColor="text1"/>
          <w:lang w:eastAsia="lt-LT"/>
        </w:rPr>
        <w:t xml:space="preserve">prijungimo prie elektros energijos skirstomųjų tinklų tvarką ir sąlygas, </w:t>
      </w:r>
      <w:r w:rsidR="0FDEA3B1" w:rsidRPr="00FF5D0D">
        <w:rPr>
          <w:color w:val="000000" w:themeColor="text1"/>
        </w:rPr>
        <w:t>elektros energijos priėmimo, persiuntimo ir perskirstymo tvarką,</w:t>
      </w:r>
      <w:r w:rsidR="0FDEA3B1" w:rsidRPr="00FF5D0D">
        <w:rPr>
          <w:color w:val="000000" w:themeColor="text1"/>
          <w:lang w:eastAsia="lt-LT"/>
        </w:rPr>
        <w:t xml:space="preserve"> </w:t>
      </w:r>
      <w:r w:rsidR="4C1B3AB3" w:rsidRPr="00FF5D0D">
        <w:rPr>
          <w:color w:val="000000" w:themeColor="text1"/>
          <w:lang w:eastAsia="lt-LT"/>
        </w:rPr>
        <w:t xml:space="preserve">leistinos generuoti galios apribojimus, įskaitant </w:t>
      </w:r>
      <w:r w:rsidR="7E9094AF" w:rsidRPr="00FF5D0D">
        <w:rPr>
          <w:color w:val="000000" w:themeColor="text1"/>
          <w:lang w:eastAsia="lt-LT"/>
        </w:rPr>
        <w:t>elektros energijos persiuntimo nutraukimo viršijus leistiną generuoti galią tvarką,</w:t>
      </w:r>
      <w:r w:rsidR="3AA9CA27" w:rsidRPr="00FF5D0D">
        <w:rPr>
          <w:color w:val="000000" w:themeColor="text1"/>
          <w:lang w:eastAsia="lt-LT"/>
        </w:rPr>
        <w:t xml:space="preserve"> </w:t>
      </w:r>
      <w:r w:rsidR="401047D4" w:rsidRPr="00FF5D0D">
        <w:rPr>
          <w:color w:val="000000" w:themeColor="text1"/>
          <w:lang w:eastAsia="lt-LT"/>
        </w:rPr>
        <w:t xml:space="preserve">elektros </w:t>
      </w:r>
      <w:r w:rsidR="1C526F49" w:rsidRPr="00FF5D0D">
        <w:rPr>
          <w:color w:val="000000" w:themeColor="text1"/>
          <w:lang w:eastAsia="lt-LT"/>
        </w:rPr>
        <w:t xml:space="preserve">tinklų pralaidumų rezervavimo tvarką, </w:t>
      </w:r>
      <w:r w:rsidR="401047D4" w:rsidRPr="00FF5D0D">
        <w:rPr>
          <w:color w:val="000000" w:themeColor="text1"/>
          <w:lang w:eastAsia="lt-LT"/>
        </w:rPr>
        <w:t>elektros energijos skirstomųjų tinklų operatoriaus</w:t>
      </w:r>
      <w:r w:rsidR="058DF252" w:rsidRPr="00FF5D0D">
        <w:rPr>
          <w:color w:val="000000" w:themeColor="text1"/>
          <w:lang w:eastAsia="lt-LT"/>
        </w:rPr>
        <w:t xml:space="preserve"> (toliau – </w:t>
      </w:r>
      <w:r w:rsidR="571DFBE4" w:rsidRPr="00FF5D0D">
        <w:rPr>
          <w:color w:val="000000" w:themeColor="text1"/>
          <w:lang w:eastAsia="lt-LT"/>
        </w:rPr>
        <w:t>O</w:t>
      </w:r>
      <w:r w:rsidR="058DF252" w:rsidRPr="00FF5D0D">
        <w:rPr>
          <w:color w:val="000000" w:themeColor="text1"/>
          <w:lang w:eastAsia="lt-LT"/>
        </w:rPr>
        <w:t>peratorius)</w:t>
      </w:r>
      <w:r w:rsidR="401047D4" w:rsidRPr="00FF5D0D">
        <w:rPr>
          <w:color w:val="000000" w:themeColor="text1"/>
          <w:lang w:eastAsia="lt-LT"/>
        </w:rPr>
        <w:t xml:space="preserve">, </w:t>
      </w:r>
      <w:r w:rsidR="270FA47D" w:rsidRPr="00FF5D0D">
        <w:rPr>
          <w:color w:val="000000" w:themeColor="text1"/>
          <w:lang w:eastAsia="lt-LT"/>
        </w:rPr>
        <w:t xml:space="preserve">elektros energijos </w:t>
      </w:r>
      <w:r w:rsidR="401047D4" w:rsidRPr="00FF5D0D">
        <w:rPr>
          <w:color w:val="000000" w:themeColor="text1"/>
          <w:lang w:eastAsia="lt-LT"/>
        </w:rPr>
        <w:t>gamintojų</w:t>
      </w:r>
      <w:r w:rsidR="270FA47D" w:rsidRPr="00FF5D0D">
        <w:rPr>
          <w:color w:val="000000" w:themeColor="text1"/>
          <w:lang w:eastAsia="lt-LT"/>
        </w:rPr>
        <w:t xml:space="preserve"> (toliau – gamintojas)</w:t>
      </w:r>
      <w:r w:rsidR="401047D4" w:rsidRPr="00FF5D0D">
        <w:rPr>
          <w:color w:val="000000" w:themeColor="text1"/>
          <w:lang w:eastAsia="lt-LT"/>
        </w:rPr>
        <w:t xml:space="preserve">, </w:t>
      </w:r>
      <w:r w:rsidR="1004DE73" w:rsidRPr="00FF5D0D">
        <w:rPr>
          <w:color w:val="000000" w:themeColor="text1"/>
          <w:lang w:eastAsia="lt-LT"/>
        </w:rPr>
        <w:t xml:space="preserve">energijos kaupimo </w:t>
      </w:r>
      <w:r w:rsidR="1004DE73" w:rsidRPr="00FF5D0D">
        <w:t xml:space="preserve">įrenginius </w:t>
      </w:r>
      <w:r w:rsidR="270FA47D" w:rsidRPr="00FF5D0D">
        <w:t>(</w:t>
      </w:r>
      <w:r w:rsidR="5E0205D0" w:rsidRPr="00FF5D0D">
        <w:rPr>
          <w:color w:val="000000" w:themeColor="text1"/>
        </w:rPr>
        <w:t>toliau – kaupimo įrenginys</w:t>
      </w:r>
      <w:r w:rsidR="270FA47D" w:rsidRPr="00FF5D0D">
        <w:t xml:space="preserve">) </w:t>
      </w:r>
      <w:r w:rsidR="1004DE73" w:rsidRPr="00FF5D0D">
        <w:t>statyti ar įrengti planuojančių asmenų</w:t>
      </w:r>
      <w:r w:rsidR="686D0A28" w:rsidRPr="00FF5D0D">
        <w:t xml:space="preserve"> bei </w:t>
      </w:r>
      <w:r w:rsidR="0FDEA3B1" w:rsidRPr="00FF5D0D">
        <w:t>kaupimo įrenginių savininkų</w:t>
      </w:r>
      <w:r w:rsidR="1004DE73" w:rsidRPr="00FF5D0D">
        <w:t xml:space="preserve">, </w:t>
      </w:r>
      <w:r w:rsidR="18BBA084" w:rsidRPr="00FF5D0D">
        <w:rPr>
          <w:color w:val="000000" w:themeColor="text1"/>
          <w:lang w:eastAsia="lt-LT"/>
        </w:rPr>
        <w:t xml:space="preserve">elektros energiją iš atsinaujinančių išteklių </w:t>
      </w:r>
      <w:r w:rsidR="401047D4" w:rsidRPr="00FF5D0D">
        <w:rPr>
          <w:color w:val="000000" w:themeColor="text1"/>
          <w:lang w:eastAsia="lt-LT"/>
        </w:rPr>
        <w:t>gaminančių vartotojų</w:t>
      </w:r>
      <w:r w:rsidR="6182431C" w:rsidRPr="00FF5D0D">
        <w:rPr>
          <w:color w:val="000000" w:themeColor="text1"/>
          <w:lang w:eastAsia="lt-LT"/>
        </w:rPr>
        <w:t xml:space="preserve"> </w:t>
      </w:r>
      <w:r w:rsidR="270FA47D" w:rsidRPr="00FF5D0D">
        <w:rPr>
          <w:color w:val="000000" w:themeColor="text1"/>
        </w:rPr>
        <w:t xml:space="preserve">(toliau – gaminantis vartotojas) </w:t>
      </w:r>
      <w:r w:rsidR="047120AE" w:rsidRPr="00FF5D0D">
        <w:rPr>
          <w:color w:val="000000" w:themeColor="text1"/>
          <w:lang w:eastAsia="lt-LT"/>
        </w:rPr>
        <w:t xml:space="preserve">ir asmenų, siekiančių </w:t>
      </w:r>
      <w:r w:rsidR="145D5B1F" w:rsidRPr="00FF5D0D">
        <w:rPr>
          <w:color w:val="000000" w:themeColor="text1"/>
          <w:lang w:eastAsia="lt-LT"/>
        </w:rPr>
        <w:t>jais tapti</w:t>
      </w:r>
      <w:r w:rsidR="06050CFE" w:rsidRPr="00FF5D0D">
        <w:rPr>
          <w:color w:val="000000" w:themeColor="text1"/>
          <w:lang w:eastAsia="lt-LT"/>
        </w:rPr>
        <w:t xml:space="preserve">, aktyviųjų </w:t>
      </w:r>
      <w:r w:rsidR="6D80C7E6" w:rsidRPr="00FF5D0D">
        <w:rPr>
          <w:color w:val="000000" w:themeColor="text1"/>
          <w:lang w:eastAsia="lt-LT"/>
        </w:rPr>
        <w:t>elektros</w:t>
      </w:r>
      <w:r w:rsidR="06050CFE" w:rsidRPr="00FF5D0D">
        <w:rPr>
          <w:color w:val="000000" w:themeColor="text1"/>
          <w:lang w:eastAsia="lt-LT"/>
        </w:rPr>
        <w:t xml:space="preserve"> energijos vartotojų</w:t>
      </w:r>
      <w:r w:rsidR="270FA47D" w:rsidRPr="00FF5D0D">
        <w:rPr>
          <w:color w:val="000000" w:themeColor="text1"/>
          <w:lang w:eastAsia="lt-LT"/>
        </w:rPr>
        <w:t xml:space="preserve"> (toliau – aktyvusis vartotojas)</w:t>
      </w:r>
      <w:r w:rsidR="31CC2F64" w:rsidRPr="00FF5D0D">
        <w:rPr>
          <w:color w:val="000000" w:themeColor="text1"/>
          <w:lang w:eastAsia="lt-LT"/>
        </w:rPr>
        <w:t xml:space="preserve">, </w:t>
      </w:r>
      <w:r w:rsidR="00360EC1" w:rsidRPr="00FF5D0D">
        <w:rPr>
          <w:color w:val="000000" w:themeColor="text1"/>
          <w:lang w:eastAsia="lt-LT"/>
        </w:rPr>
        <w:t xml:space="preserve">pelno </w:t>
      </w:r>
      <w:r w:rsidR="00117067" w:rsidRPr="00FF5D0D">
        <w:rPr>
          <w:color w:val="000000" w:themeColor="text1"/>
          <w:lang w:eastAsia="lt-LT"/>
        </w:rPr>
        <w:t>ne</w:t>
      </w:r>
      <w:r w:rsidR="00360EC1" w:rsidRPr="00FF5D0D">
        <w:rPr>
          <w:color w:val="000000" w:themeColor="text1"/>
          <w:lang w:eastAsia="lt-LT"/>
        </w:rPr>
        <w:t xml:space="preserve">siekiančių asmenų, </w:t>
      </w:r>
      <w:r w:rsidR="00F72624" w:rsidRPr="00FF5D0D">
        <w:rPr>
          <w:color w:val="000000" w:themeColor="text1"/>
          <w:lang w:eastAsia="lt-LT"/>
        </w:rPr>
        <w:t xml:space="preserve">įgijusių ar </w:t>
      </w:r>
      <w:r w:rsidR="00360EC1" w:rsidRPr="00FF5D0D">
        <w:rPr>
          <w:color w:val="000000" w:themeColor="text1"/>
          <w:lang w:eastAsia="lt-LT"/>
        </w:rPr>
        <w:t xml:space="preserve">siekiančių </w:t>
      </w:r>
      <w:r w:rsidR="00B33F90" w:rsidRPr="00FF5D0D">
        <w:rPr>
          <w:color w:val="000000" w:themeColor="text1"/>
          <w:lang w:eastAsia="lt-LT"/>
        </w:rPr>
        <w:t xml:space="preserve">įgyti </w:t>
      </w:r>
      <w:r w:rsidR="31CC2F64" w:rsidRPr="00FF5D0D">
        <w:rPr>
          <w:color w:val="000000" w:themeColor="text1"/>
          <w:lang w:eastAsia="lt-LT"/>
        </w:rPr>
        <w:t>piliečių energetikos bendrijų</w:t>
      </w:r>
      <w:r w:rsidR="00B33F90" w:rsidRPr="00FF5D0D">
        <w:rPr>
          <w:color w:val="000000" w:themeColor="text1"/>
          <w:lang w:eastAsia="lt-LT"/>
        </w:rPr>
        <w:t xml:space="preserve"> statusą</w:t>
      </w:r>
      <w:r w:rsidR="270FA47D" w:rsidRPr="00FF5D0D">
        <w:rPr>
          <w:color w:val="000000" w:themeColor="text1"/>
          <w:lang w:eastAsia="lt-LT"/>
        </w:rPr>
        <w:t xml:space="preserve"> (toliau – PEB)</w:t>
      </w:r>
      <w:r w:rsidR="31CC2F64" w:rsidRPr="00FF5D0D">
        <w:rPr>
          <w:color w:val="000000" w:themeColor="text1"/>
          <w:lang w:eastAsia="lt-LT"/>
        </w:rPr>
        <w:t xml:space="preserve">, </w:t>
      </w:r>
      <w:r w:rsidR="00B33F90" w:rsidRPr="00FF5D0D">
        <w:rPr>
          <w:color w:val="000000" w:themeColor="text1"/>
          <w:lang w:eastAsia="lt-LT"/>
        </w:rPr>
        <w:t xml:space="preserve">pelno </w:t>
      </w:r>
      <w:r w:rsidR="00117067" w:rsidRPr="00FF5D0D">
        <w:rPr>
          <w:color w:val="000000" w:themeColor="text1"/>
          <w:lang w:eastAsia="lt-LT"/>
        </w:rPr>
        <w:t>ne</w:t>
      </w:r>
      <w:r w:rsidR="00B33F90" w:rsidRPr="00FF5D0D">
        <w:rPr>
          <w:color w:val="000000" w:themeColor="text1"/>
          <w:lang w:eastAsia="lt-LT"/>
        </w:rPr>
        <w:t>siekiančių asmenų,</w:t>
      </w:r>
      <w:r w:rsidR="00F72624" w:rsidRPr="00FF5D0D">
        <w:rPr>
          <w:color w:val="000000" w:themeColor="text1"/>
          <w:lang w:eastAsia="lt-LT"/>
        </w:rPr>
        <w:t xml:space="preserve"> įgijusių ar</w:t>
      </w:r>
      <w:r w:rsidR="00B33F90" w:rsidRPr="00FF5D0D">
        <w:rPr>
          <w:color w:val="000000" w:themeColor="text1"/>
          <w:lang w:eastAsia="lt-LT"/>
        </w:rPr>
        <w:t xml:space="preserve"> siekiančių įgyti </w:t>
      </w:r>
      <w:r w:rsidR="30BCA6A9" w:rsidRPr="00FF5D0D">
        <w:rPr>
          <w:color w:val="000000" w:themeColor="text1"/>
          <w:lang w:eastAsia="lt-LT"/>
        </w:rPr>
        <w:t>atsinaujinančių išteklių energijos bendrijų</w:t>
      </w:r>
      <w:r w:rsidR="401047D4" w:rsidRPr="00FF5D0D">
        <w:rPr>
          <w:color w:val="000000" w:themeColor="text1"/>
          <w:lang w:eastAsia="lt-LT"/>
        </w:rPr>
        <w:t xml:space="preserve"> </w:t>
      </w:r>
      <w:r w:rsidR="00B33F90" w:rsidRPr="00FF5D0D">
        <w:rPr>
          <w:color w:val="000000" w:themeColor="text1"/>
          <w:lang w:eastAsia="lt-LT"/>
        </w:rPr>
        <w:t>statusą</w:t>
      </w:r>
      <w:r w:rsidR="401047D4" w:rsidRPr="00FF5D0D">
        <w:rPr>
          <w:color w:val="000000" w:themeColor="text1"/>
          <w:lang w:eastAsia="lt-LT"/>
        </w:rPr>
        <w:t xml:space="preserve"> </w:t>
      </w:r>
      <w:r w:rsidR="270FA47D" w:rsidRPr="00FF5D0D">
        <w:rPr>
          <w:color w:val="000000" w:themeColor="text1"/>
          <w:lang w:eastAsia="lt-LT"/>
        </w:rPr>
        <w:t xml:space="preserve">(toliau – AIEB) </w:t>
      </w:r>
      <w:r w:rsidR="4E73E89C" w:rsidRPr="00FF5D0D">
        <w:rPr>
          <w:color w:val="000000" w:themeColor="text1"/>
          <w:lang w:eastAsia="lt-LT"/>
        </w:rPr>
        <w:t>(toliau kartu vadinama – tinklų naudotoja</w:t>
      </w:r>
      <w:r w:rsidR="7DB84319" w:rsidRPr="00FF5D0D">
        <w:rPr>
          <w:color w:val="000000" w:themeColor="text1"/>
          <w:lang w:eastAsia="lt-LT"/>
        </w:rPr>
        <w:t>s</w:t>
      </w:r>
      <w:r w:rsidR="4E73E89C" w:rsidRPr="00FF5D0D">
        <w:rPr>
          <w:color w:val="000000" w:themeColor="text1"/>
          <w:lang w:eastAsia="lt-LT"/>
        </w:rPr>
        <w:t xml:space="preserve">) </w:t>
      </w:r>
      <w:r w:rsidR="401047D4" w:rsidRPr="00FF5D0D">
        <w:rPr>
          <w:color w:val="000000" w:themeColor="text1"/>
          <w:lang w:eastAsia="lt-LT"/>
        </w:rPr>
        <w:t>teises ir pareigas, jų tarpusavio santykius</w:t>
      </w:r>
      <w:r w:rsidR="0E93C5AC" w:rsidRPr="00FF5D0D">
        <w:rPr>
          <w:color w:val="000000" w:themeColor="text1"/>
          <w:lang w:eastAsia="lt-LT"/>
        </w:rPr>
        <w:t xml:space="preserve">, kiek tai yra susiję su </w:t>
      </w:r>
      <w:r w:rsidR="39EB8005" w:rsidRPr="00FF5D0D">
        <w:rPr>
          <w:color w:val="000000" w:themeColor="text1"/>
          <w:lang w:eastAsia="lt-LT"/>
        </w:rPr>
        <w:t>šių</w:t>
      </w:r>
      <w:r w:rsidR="0E93C5AC" w:rsidRPr="00FF5D0D">
        <w:rPr>
          <w:color w:val="000000" w:themeColor="text1"/>
          <w:lang w:eastAsia="lt-LT"/>
        </w:rPr>
        <w:t xml:space="preserve"> asmenų prieigos prie skirstomųjų tinkl</w:t>
      </w:r>
      <w:r w:rsidR="46844276" w:rsidRPr="00FF5D0D">
        <w:rPr>
          <w:color w:val="000000" w:themeColor="text1"/>
          <w:lang w:eastAsia="lt-LT"/>
        </w:rPr>
        <w:t>ų</w:t>
      </w:r>
      <w:r w:rsidR="39EB8005" w:rsidRPr="00FF5D0D">
        <w:rPr>
          <w:color w:val="000000" w:themeColor="text1"/>
          <w:lang w:eastAsia="lt-LT"/>
        </w:rPr>
        <w:t xml:space="preserve"> už</w:t>
      </w:r>
      <w:r w:rsidR="15AB2CA5" w:rsidRPr="00FF5D0D">
        <w:rPr>
          <w:color w:val="000000" w:themeColor="text1"/>
          <w:lang w:eastAsia="lt-LT"/>
        </w:rPr>
        <w:t>tikrinimu</w:t>
      </w:r>
      <w:r w:rsidR="401047D4" w:rsidRPr="00FF5D0D">
        <w:rPr>
          <w:color w:val="000000" w:themeColor="text1"/>
          <w:lang w:eastAsia="lt-LT"/>
        </w:rPr>
        <w:t>.</w:t>
      </w:r>
      <w:bookmarkEnd w:id="1"/>
      <w:r w:rsidR="39A8D7DA" w:rsidRPr="00FF5D0D">
        <w:rPr>
          <w:color w:val="000000" w:themeColor="text1"/>
          <w:lang w:eastAsia="lt-LT"/>
        </w:rPr>
        <w:t xml:space="preserve"> </w:t>
      </w:r>
    </w:p>
    <w:p w14:paraId="10005B35" w14:textId="5B31CC33" w:rsidR="00F1769C" w:rsidRPr="00FF5D0D" w:rsidRDefault="401047D4" w:rsidP="00FA20A3">
      <w:pPr>
        <w:pStyle w:val="ListParagraph"/>
        <w:numPr>
          <w:ilvl w:val="0"/>
          <w:numId w:val="29"/>
        </w:numPr>
        <w:tabs>
          <w:tab w:val="left" w:pos="567"/>
        </w:tabs>
        <w:ind w:left="0" w:firstLine="567"/>
        <w:jc w:val="both"/>
        <w:rPr>
          <w:color w:val="000000"/>
          <w:szCs w:val="24"/>
          <w:lang w:eastAsia="lt-LT"/>
        </w:rPr>
      </w:pPr>
      <w:bookmarkStart w:id="2" w:name="_Ref161505632"/>
      <w:r w:rsidRPr="00FF5D0D">
        <w:rPr>
          <w:color w:val="000000" w:themeColor="text1"/>
          <w:lang w:eastAsia="lt-LT"/>
        </w:rPr>
        <w:t>Apraše vartojamos sąvokos:</w:t>
      </w:r>
      <w:bookmarkEnd w:id="2"/>
    </w:p>
    <w:p w14:paraId="53072459" w14:textId="78B43F03" w:rsidR="00ED2BCD" w:rsidRPr="00FF5D0D" w:rsidRDefault="00553138" w:rsidP="00553138">
      <w:pPr>
        <w:pStyle w:val="ListParagraph"/>
        <w:numPr>
          <w:ilvl w:val="1"/>
          <w:numId w:val="29"/>
        </w:numPr>
        <w:ind w:left="0" w:firstLine="567"/>
        <w:jc w:val="both"/>
        <w:rPr>
          <w:color w:val="000000"/>
          <w:szCs w:val="24"/>
          <w:lang w:eastAsia="lt-LT"/>
        </w:rPr>
      </w:pPr>
      <w:r w:rsidRPr="00FF5D0D">
        <w:rPr>
          <w:b/>
          <w:bCs/>
          <w:color w:val="000000"/>
          <w:szCs w:val="24"/>
          <w:lang w:eastAsia="lt-LT"/>
        </w:rPr>
        <w:t>Atvirkštinė generacija</w:t>
      </w:r>
      <w:r w:rsidRPr="00FF5D0D">
        <w:rPr>
          <w:color w:val="000000"/>
          <w:szCs w:val="24"/>
          <w:lang w:eastAsia="lt-LT"/>
        </w:rPr>
        <w:t xml:space="preserve"> – elektros energijos srauto persiuntimas iš </w:t>
      </w:r>
      <w:r w:rsidR="00F902DA" w:rsidRPr="00FF5D0D">
        <w:rPr>
          <w:color w:val="000000"/>
          <w:szCs w:val="24"/>
          <w:lang w:eastAsia="lt-LT"/>
        </w:rPr>
        <w:t>O</w:t>
      </w:r>
      <w:r w:rsidRPr="00FF5D0D">
        <w:rPr>
          <w:color w:val="000000"/>
          <w:szCs w:val="24"/>
          <w:lang w:eastAsia="lt-LT"/>
        </w:rPr>
        <w:t>peratoriaus tinklų į perdavimo sistemos operatoriaus tinklą.</w:t>
      </w:r>
      <w:r w:rsidR="00126661" w:rsidRPr="00FF5D0D">
        <w:rPr>
          <w:color w:val="000000"/>
          <w:szCs w:val="24"/>
          <w:lang w:eastAsia="lt-LT"/>
        </w:rPr>
        <w:t xml:space="preserve"> </w:t>
      </w:r>
    </w:p>
    <w:p w14:paraId="78B7A8A3" w14:textId="0CDF86A1" w:rsidR="00F1769C" w:rsidRPr="00FF5D0D" w:rsidRDefault="00F1769C">
      <w:pPr>
        <w:pStyle w:val="ListParagraph"/>
        <w:numPr>
          <w:ilvl w:val="1"/>
          <w:numId w:val="29"/>
        </w:numPr>
        <w:ind w:left="0" w:firstLine="567"/>
        <w:jc w:val="both"/>
        <w:rPr>
          <w:color w:val="000000"/>
          <w:lang w:eastAsia="lt-LT"/>
        </w:rPr>
      </w:pPr>
      <w:r w:rsidRPr="00FF5D0D">
        <w:rPr>
          <w:b/>
          <w:bCs/>
          <w:color w:val="000000" w:themeColor="text1"/>
          <w:lang w:eastAsia="lt-LT"/>
        </w:rPr>
        <w:t>Aukcionas</w:t>
      </w:r>
      <w:r w:rsidRPr="00FF5D0D">
        <w:rPr>
          <w:b/>
          <w:color w:val="000000" w:themeColor="text1"/>
          <w:lang w:eastAsia="lt-LT"/>
        </w:rPr>
        <w:t xml:space="preserve"> (aukcionai)</w:t>
      </w:r>
      <w:r w:rsidRPr="00FF5D0D">
        <w:rPr>
          <w:color w:val="000000" w:themeColor="text1"/>
          <w:lang w:eastAsia="lt-LT"/>
        </w:rPr>
        <w:t xml:space="preserve"> – Lietuvos Respublikos atsinaujinančių išteklių energetikos įstatyme numatyti </w:t>
      </w:r>
      <w:r w:rsidR="003A0221" w:rsidRPr="00FF5D0D">
        <w:rPr>
          <w:color w:val="000000" w:themeColor="text1"/>
          <w:lang w:eastAsia="lt-LT"/>
        </w:rPr>
        <w:t xml:space="preserve">elektros energijos gamybos iš atsinaujinančių išteklių </w:t>
      </w:r>
      <w:r w:rsidRPr="00FF5D0D">
        <w:rPr>
          <w:color w:val="000000" w:themeColor="text1"/>
          <w:lang w:eastAsia="lt-LT"/>
        </w:rPr>
        <w:t>skatinimo kvotų paskirstymo aukcionai, organizuojami Valstybinės energetikos reguliavimo tarybos.</w:t>
      </w:r>
    </w:p>
    <w:p w14:paraId="3AE14528" w14:textId="5526C64C" w:rsidR="0047392A" w:rsidRPr="00FF5D0D" w:rsidRDefault="0047392A">
      <w:pPr>
        <w:pStyle w:val="ListParagraph"/>
        <w:numPr>
          <w:ilvl w:val="1"/>
          <w:numId w:val="29"/>
        </w:numPr>
        <w:ind w:left="0" w:firstLine="567"/>
        <w:jc w:val="both"/>
        <w:rPr>
          <w:color w:val="000000"/>
          <w:szCs w:val="24"/>
          <w:lang w:eastAsia="lt-LT"/>
        </w:rPr>
      </w:pPr>
      <w:bookmarkStart w:id="3" w:name="_Ref161500036"/>
      <w:r w:rsidRPr="00FF5D0D">
        <w:rPr>
          <w:b/>
          <w:bCs/>
          <w:color w:val="000000"/>
          <w:szCs w:val="24"/>
          <w:lang w:eastAsia="lt-LT"/>
        </w:rPr>
        <w:t>Avarinis režimas</w:t>
      </w:r>
      <w:r w:rsidRPr="00FF5D0D">
        <w:rPr>
          <w:color w:val="000000"/>
          <w:szCs w:val="24"/>
          <w:lang w:eastAsia="lt-LT"/>
        </w:rPr>
        <w:t xml:space="preserve"> – elektros tinklų veikimo režimas, kai dėl avarijų</w:t>
      </w:r>
      <w:r w:rsidR="00F8649A" w:rsidRPr="00FF5D0D">
        <w:rPr>
          <w:color w:val="000000"/>
          <w:szCs w:val="24"/>
          <w:lang w:eastAsia="lt-LT"/>
        </w:rPr>
        <w:t>, sutrikimų</w:t>
      </w:r>
      <w:r w:rsidRPr="00FF5D0D">
        <w:rPr>
          <w:color w:val="000000"/>
          <w:szCs w:val="24"/>
          <w:lang w:eastAsia="lt-LT"/>
        </w:rPr>
        <w:t xml:space="preserve"> ar gedimų elektros tinklų parametrai gali neatitikti Lietuvos standarte LST EN 50160:2010 „Viešųjų elektros tinklų įtampos charakteristikos“ nurodytų leistinų ribų ir tinklų naudotojams galimas elektros energijos persiuntimo ribojimas arba nutraukimas.</w:t>
      </w:r>
      <w:bookmarkEnd w:id="3"/>
    </w:p>
    <w:p w14:paraId="57273739" w14:textId="39AF74F5" w:rsidR="00EB341E" w:rsidRPr="00FF5D0D" w:rsidRDefault="00EB341E">
      <w:pPr>
        <w:pStyle w:val="ListParagraph"/>
        <w:numPr>
          <w:ilvl w:val="1"/>
          <w:numId w:val="29"/>
        </w:numPr>
        <w:ind w:left="0" w:firstLine="567"/>
        <w:jc w:val="both"/>
        <w:rPr>
          <w:color w:val="000000"/>
          <w:lang w:eastAsia="lt-LT"/>
        </w:rPr>
      </w:pPr>
      <w:bookmarkStart w:id="4" w:name="_Ref161485574"/>
      <w:r w:rsidRPr="00FF5D0D">
        <w:rPr>
          <w:b/>
          <w:bCs/>
          <w:color w:val="000000" w:themeColor="text1"/>
          <w:lang w:eastAsia="lt-LT"/>
        </w:rPr>
        <w:t>Avarinio režimo schema</w:t>
      </w:r>
      <w:r w:rsidRPr="00FF5D0D">
        <w:rPr>
          <w:color w:val="000000" w:themeColor="text1"/>
          <w:lang w:eastAsia="lt-LT"/>
        </w:rPr>
        <w:t xml:space="preserve"> – elektros tinklų konfigūracija, kai elektros energijos persiuntimas vyksta avariniu režimu</w:t>
      </w:r>
      <w:r w:rsidR="00E741B4" w:rsidRPr="00FF5D0D">
        <w:rPr>
          <w:color w:val="000000" w:themeColor="text1"/>
          <w:lang w:eastAsia="lt-LT"/>
        </w:rPr>
        <w:t xml:space="preserve"> ir</w:t>
      </w:r>
      <w:r w:rsidR="44016C61" w:rsidRPr="00FF5D0D">
        <w:rPr>
          <w:color w:val="000000" w:themeColor="text1"/>
          <w:lang w:eastAsia="lt-LT"/>
        </w:rPr>
        <w:t xml:space="preserve"> </w:t>
      </w:r>
      <w:r w:rsidR="3C96E006" w:rsidRPr="00FF5D0D">
        <w:rPr>
          <w:color w:val="000000" w:themeColor="text1"/>
          <w:lang w:eastAsia="lt-LT"/>
        </w:rPr>
        <w:t xml:space="preserve">dėl to </w:t>
      </w:r>
      <w:r w:rsidR="0066692C" w:rsidRPr="00FF5D0D">
        <w:rPr>
          <w:color w:val="000000" w:themeColor="text1"/>
          <w:lang w:eastAsia="lt-LT"/>
        </w:rPr>
        <w:t xml:space="preserve">tinklų naudotojams </w:t>
      </w:r>
      <w:r w:rsidR="3C96E006" w:rsidRPr="00FF5D0D">
        <w:rPr>
          <w:color w:val="000000" w:themeColor="text1"/>
          <w:lang w:eastAsia="lt-LT"/>
        </w:rPr>
        <w:t xml:space="preserve">yra vykdomas </w:t>
      </w:r>
      <w:r w:rsidR="0066692C" w:rsidRPr="00FF5D0D">
        <w:rPr>
          <w:color w:val="000000" w:themeColor="text1"/>
          <w:lang w:eastAsia="lt-LT"/>
        </w:rPr>
        <w:t xml:space="preserve">laikinas įrenginių leistinos generuoti galios apribojimas prijungimo taške dėl </w:t>
      </w:r>
      <w:r w:rsidR="00E741B4" w:rsidRPr="00FF5D0D">
        <w:rPr>
          <w:color w:val="000000" w:themeColor="text1"/>
          <w:lang w:eastAsia="lt-LT"/>
        </w:rPr>
        <w:t xml:space="preserve">perdavimo ar skirstomųjų elektros </w:t>
      </w:r>
      <w:r w:rsidR="0066692C" w:rsidRPr="00FF5D0D">
        <w:rPr>
          <w:color w:val="000000" w:themeColor="text1"/>
          <w:lang w:eastAsia="lt-LT"/>
        </w:rPr>
        <w:t>tinkl</w:t>
      </w:r>
      <w:r w:rsidR="00E741B4" w:rsidRPr="00FF5D0D">
        <w:rPr>
          <w:color w:val="000000" w:themeColor="text1"/>
          <w:lang w:eastAsia="lt-LT"/>
        </w:rPr>
        <w:t>ų</w:t>
      </w:r>
      <w:r w:rsidR="0066692C" w:rsidRPr="00FF5D0D">
        <w:rPr>
          <w:color w:val="000000" w:themeColor="text1"/>
          <w:lang w:eastAsia="lt-LT"/>
        </w:rPr>
        <w:t xml:space="preserve"> pralaidumo trūkumo arba nesant </w:t>
      </w:r>
      <w:r w:rsidR="00E741B4" w:rsidRPr="00FF5D0D">
        <w:rPr>
          <w:color w:val="000000" w:themeColor="text1"/>
          <w:lang w:eastAsia="lt-LT"/>
        </w:rPr>
        <w:t xml:space="preserve">šių elektros tinklų </w:t>
      </w:r>
      <w:r w:rsidR="0066692C" w:rsidRPr="00FF5D0D">
        <w:rPr>
          <w:color w:val="000000" w:themeColor="text1"/>
          <w:lang w:eastAsia="lt-LT"/>
        </w:rPr>
        <w:t>galimybių</w:t>
      </w:r>
      <w:r w:rsidR="44016C61" w:rsidRPr="00FF5D0D">
        <w:rPr>
          <w:color w:val="000000" w:themeColor="text1"/>
          <w:lang w:eastAsia="lt-LT"/>
        </w:rPr>
        <w:t xml:space="preserve"> </w:t>
      </w:r>
      <w:r w:rsidR="00DD05BA" w:rsidRPr="00FF5D0D">
        <w:rPr>
          <w:color w:val="000000" w:themeColor="text1"/>
          <w:lang w:eastAsia="lt-LT"/>
        </w:rPr>
        <w:t>persi</w:t>
      </w:r>
      <w:r w:rsidR="0042368B" w:rsidRPr="00FF5D0D">
        <w:rPr>
          <w:color w:val="000000" w:themeColor="text1"/>
          <w:lang w:eastAsia="lt-LT"/>
        </w:rPr>
        <w:t>ų</w:t>
      </w:r>
      <w:r w:rsidR="00DD05BA" w:rsidRPr="00FF5D0D">
        <w:rPr>
          <w:color w:val="000000" w:themeColor="text1"/>
          <w:lang w:eastAsia="lt-LT"/>
        </w:rPr>
        <w:t xml:space="preserve">sti </w:t>
      </w:r>
      <w:r w:rsidR="00FA3A54" w:rsidRPr="00FF5D0D">
        <w:rPr>
          <w:color w:val="000000" w:themeColor="text1"/>
          <w:lang w:eastAsia="lt-LT"/>
        </w:rPr>
        <w:t>visą elektros energijos srautą.</w:t>
      </w:r>
      <w:bookmarkEnd w:id="4"/>
    </w:p>
    <w:p w14:paraId="220FCCFF" w14:textId="3F2DA4A4" w:rsidR="00796E28" w:rsidRPr="00FF5D0D" w:rsidRDefault="00796E28">
      <w:pPr>
        <w:pStyle w:val="ListParagraph"/>
        <w:numPr>
          <w:ilvl w:val="1"/>
          <w:numId w:val="29"/>
        </w:numPr>
        <w:ind w:left="0" w:firstLine="567"/>
        <w:jc w:val="both"/>
        <w:rPr>
          <w:color w:val="000000"/>
          <w:szCs w:val="24"/>
          <w:lang w:eastAsia="lt-LT"/>
        </w:rPr>
      </w:pPr>
      <w:bookmarkStart w:id="5" w:name="_Ref161500042"/>
      <w:r w:rsidRPr="00FF5D0D">
        <w:rPr>
          <w:b/>
          <w:bCs/>
          <w:color w:val="000000"/>
          <w:szCs w:val="24"/>
          <w:lang w:eastAsia="lt-LT"/>
        </w:rPr>
        <w:t>A tipo elektrinė</w:t>
      </w:r>
      <w:r w:rsidRPr="00FF5D0D">
        <w:rPr>
          <w:color w:val="000000"/>
          <w:szCs w:val="24"/>
          <w:lang w:eastAsia="lt-LT"/>
        </w:rPr>
        <w:t xml:space="preserve"> – elektrinė, kurios didžiausias pajėgumas (Pmax) yra mažesnis kaip 250 kW.</w:t>
      </w:r>
      <w:bookmarkEnd w:id="5"/>
      <w:r w:rsidRPr="00FF5D0D">
        <w:rPr>
          <w:color w:val="000000"/>
          <w:szCs w:val="24"/>
          <w:lang w:eastAsia="lt-LT"/>
        </w:rPr>
        <w:t xml:space="preserve"> </w:t>
      </w:r>
    </w:p>
    <w:p w14:paraId="3396BCB1" w14:textId="053A20FA" w:rsidR="0047634F" w:rsidRPr="00FF5D0D" w:rsidRDefault="0047634F">
      <w:pPr>
        <w:pStyle w:val="ListParagraph"/>
        <w:numPr>
          <w:ilvl w:val="1"/>
          <w:numId w:val="29"/>
        </w:numPr>
        <w:ind w:left="0" w:firstLine="567"/>
        <w:jc w:val="both"/>
        <w:rPr>
          <w:color w:val="000000"/>
          <w:szCs w:val="24"/>
          <w:lang w:eastAsia="lt-LT"/>
        </w:rPr>
      </w:pPr>
      <w:r w:rsidRPr="00FF5D0D">
        <w:rPr>
          <w:b/>
          <w:bCs/>
          <w:color w:val="000000"/>
          <w:szCs w:val="24"/>
          <w:lang w:eastAsia="lt-LT"/>
        </w:rPr>
        <w:t>A0 tipo elektrinė</w:t>
      </w:r>
      <w:r w:rsidRPr="00FF5D0D">
        <w:rPr>
          <w:color w:val="000000"/>
          <w:szCs w:val="24"/>
          <w:lang w:eastAsia="lt-LT"/>
        </w:rPr>
        <w:t xml:space="preserve"> – </w:t>
      </w:r>
      <w:r w:rsidRPr="00FF5D0D">
        <w:rPr>
          <w:color w:val="000000"/>
          <w:lang w:eastAsia="lt-LT"/>
        </w:rPr>
        <w:t>elektrinė, kuri</w:t>
      </w:r>
      <w:r w:rsidR="00796E28" w:rsidRPr="00FF5D0D">
        <w:rPr>
          <w:color w:val="000000"/>
          <w:lang w:eastAsia="lt-LT"/>
        </w:rPr>
        <w:t>os</w:t>
      </w:r>
      <w:r w:rsidRPr="00FF5D0D">
        <w:rPr>
          <w:color w:val="000000"/>
          <w:lang w:eastAsia="lt-LT"/>
        </w:rPr>
        <w:t xml:space="preserve"> didžiausias pajėgumas (Pmax) yra ne didesnis </w:t>
      </w:r>
      <w:r w:rsidR="00695910" w:rsidRPr="00FF5D0D">
        <w:rPr>
          <w:color w:val="000000"/>
          <w:lang w:eastAsia="lt-LT"/>
        </w:rPr>
        <w:t>kaip</w:t>
      </w:r>
      <w:r w:rsidRPr="00FF5D0D">
        <w:rPr>
          <w:color w:val="000000"/>
          <w:lang w:eastAsia="lt-LT"/>
        </w:rPr>
        <w:t xml:space="preserve"> 10 kW.</w:t>
      </w:r>
    </w:p>
    <w:p w14:paraId="35F7313F" w14:textId="3DA2C8C6" w:rsidR="0047634F" w:rsidRPr="00FF5D0D" w:rsidRDefault="0047634F">
      <w:pPr>
        <w:pStyle w:val="ListParagraph"/>
        <w:numPr>
          <w:ilvl w:val="1"/>
          <w:numId w:val="29"/>
        </w:numPr>
        <w:ind w:left="0" w:firstLine="567"/>
        <w:jc w:val="both"/>
        <w:rPr>
          <w:color w:val="000000"/>
          <w:lang w:eastAsia="lt-LT"/>
        </w:rPr>
      </w:pPr>
      <w:r w:rsidRPr="00FF5D0D">
        <w:rPr>
          <w:b/>
          <w:color w:val="000000" w:themeColor="text1"/>
          <w:lang w:eastAsia="lt-LT"/>
        </w:rPr>
        <w:t>A1 tipo elektrinė</w:t>
      </w:r>
      <w:r w:rsidRPr="00FF5D0D">
        <w:rPr>
          <w:color w:val="000000" w:themeColor="text1"/>
          <w:lang w:eastAsia="lt-LT"/>
        </w:rPr>
        <w:t xml:space="preserve"> – </w:t>
      </w:r>
      <w:r w:rsidR="00695910" w:rsidRPr="00FF5D0D">
        <w:rPr>
          <w:color w:val="000000" w:themeColor="text1"/>
          <w:lang w:eastAsia="lt-LT"/>
        </w:rPr>
        <w:t xml:space="preserve">didesnio kaip </w:t>
      </w:r>
      <w:r w:rsidR="00796E28" w:rsidRPr="00FF5D0D">
        <w:rPr>
          <w:color w:val="000000" w:themeColor="text1"/>
          <w:lang w:eastAsia="lt-LT"/>
        </w:rPr>
        <w:t xml:space="preserve">10 kW, tačiau ne didesnio kaip </w:t>
      </w:r>
      <w:r w:rsidR="00D510E1" w:rsidRPr="00FF5D0D">
        <w:rPr>
          <w:color w:val="000000" w:themeColor="text1"/>
          <w:lang w:eastAsia="lt-LT"/>
        </w:rPr>
        <w:t>100 kW</w:t>
      </w:r>
      <w:r w:rsidR="00E0796D" w:rsidRPr="00FF5D0D">
        <w:rPr>
          <w:color w:val="000000" w:themeColor="text1"/>
          <w:lang w:eastAsia="lt-LT"/>
        </w:rPr>
        <w:t>,</w:t>
      </w:r>
      <w:r w:rsidR="00D510E1" w:rsidRPr="00FF5D0D">
        <w:rPr>
          <w:color w:val="000000" w:themeColor="text1"/>
          <w:lang w:eastAsia="lt-LT"/>
        </w:rPr>
        <w:t xml:space="preserve"> </w:t>
      </w:r>
      <w:r w:rsidR="00796E28" w:rsidRPr="00FF5D0D">
        <w:rPr>
          <w:color w:val="000000" w:themeColor="text1"/>
          <w:lang w:eastAsia="lt-LT"/>
        </w:rPr>
        <w:t>didžiausio pajėgumo (Pmax) elektrinė.</w:t>
      </w:r>
    </w:p>
    <w:p w14:paraId="5BB208CA" w14:textId="6CBBB9E2" w:rsidR="0047634F" w:rsidRPr="00FF5D0D" w:rsidRDefault="0047634F">
      <w:pPr>
        <w:pStyle w:val="ListParagraph"/>
        <w:numPr>
          <w:ilvl w:val="1"/>
          <w:numId w:val="29"/>
        </w:numPr>
        <w:ind w:left="0" w:firstLine="567"/>
        <w:jc w:val="both"/>
        <w:rPr>
          <w:color w:val="000000"/>
          <w:szCs w:val="24"/>
          <w:lang w:eastAsia="lt-LT"/>
        </w:rPr>
      </w:pPr>
      <w:r w:rsidRPr="00FF5D0D">
        <w:rPr>
          <w:b/>
          <w:bCs/>
          <w:color w:val="000000"/>
          <w:szCs w:val="24"/>
          <w:lang w:eastAsia="lt-LT"/>
        </w:rPr>
        <w:t>A2 tipo elektrinė</w:t>
      </w:r>
      <w:r w:rsidR="00796E28" w:rsidRPr="00FF5D0D">
        <w:rPr>
          <w:color w:val="000000"/>
          <w:szCs w:val="24"/>
          <w:lang w:eastAsia="lt-LT"/>
        </w:rPr>
        <w:t xml:space="preserve"> </w:t>
      </w:r>
      <w:r w:rsidRPr="00FF5D0D">
        <w:rPr>
          <w:color w:val="000000"/>
          <w:szCs w:val="24"/>
          <w:lang w:eastAsia="lt-LT"/>
        </w:rPr>
        <w:t xml:space="preserve">– </w:t>
      </w:r>
      <w:r w:rsidRPr="00FF5D0D">
        <w:rPr>
          <w:color w:val="000000"/>
          <w:lang w:eastAsia="lt-LT"/>
        </w:rPr>
        <w:t xml:space="preserve">didesnio </w:t>
      </w:r>
      <w:r w:rsidR="00796E28" w:rsidRPr="00FF5D0D">
        <w:rPr>
          <w:color w:val="000000"/>
          <w:lang w:eastAsia="lt-LT"/>
        </w:rPr>
        <w:t>kaip</w:t>
      </w:r>
      <w:r w:rsidRPr="00FF5D0D">
        <w:rPr>
          <w:color w:val="000000"/>
          <w:lang w:eastAsia="lt-LT"/>
        </w:rPr>
        <w:t xml:space="preserve"> 100 kW, tačiau mažesnio kaip 250 kW</w:t>
      </w:r>
      <w:r w:rsidR="00E0796D" w:rsidRPr="00FF5D0D">
        <w:rPr>
          <w:color w:val="000000"/>
          <w:lang w:eastAsia="lt-LT"/>
        </w:rPr>
        <w:t>,</w:t>
      </w:r>
      <w:r w:rsidRPr="00FF5D0D">
        <w:rPr>
          <w:color w:val="000000"/>
          <w:lang w:eastAsia="lt-LT"/>
        </w:rPr>
        <w:t xml:space="preserve"> didžiausio pajėgumo (Pmax)</w:t>
      </w:r>
      <w:r w:rsidR="00796E28" w:rsidRPr="00FF5D0D">
        <w:rPr>
          <w:color w:val="000000"/>
          <w:lang w:eastAsia="lt-LT"/>
        </w:rPr>
        <w:t xml:space="preserve"> elektrinė</w:t>
      </w:r>
      <w:r w:rsidRPr="00FF5D0D">
        <w:rPr>
          <w:color w:val="000000"/>
          <w:lang w:eastAsia="lt-LT"/>
        </w:rPr>
        <w:t>.</w:t>
      </w:r>
    </w:p>
    <w:p w14:paraId="2BC3FDF0" w14:textId="78D6F45B" w:rsidR="00796E28" w:rsidRPr="00FF5D0D" w:rsidRDefault="00796E28">
      <w:pPr>
        <w:pStyle w:val="ListParagraph"/>
        <w:numPr>
          <w:ilvl w:val="1"/>
          <w:numId w:val="29"/>
        </w:numPr>
        <w:ind w:left="0" w:firstLine="567"/>
        <w:jc w:val="both"/>
        <w:rPr>
          <w:color w:val="000000"/>
          <w:szCs w:val="24"/>
          <w:lang w:eastAsia="lt-LT"/>
        </w:rPr>
      </w:pPr>
      <w:r w:rsidRPr="00FF5D0D">
        <w:rPr>
          <w:b/>
          <w:color w:val="000000"/>
          <w:lang w:eastAsia="lt-LT"/>
        </w:rPr>
        <w:t>B tipo elektrinė</w:t>
      </w:r>
      <w:r w:rsidRPr="00FF5D0D">
        <w:rPr>
          <w:color w:val="000000"/>
          <w:lang w:eastAsia="lt-LT"/>
        </w:rPr>
        <w:t xml:space="preserve"> – 250 kW ir didesnio, tačiau mažesnio kaip 5 MW</w:t>
      </w:r>
      <w:r w:rsidR="00E0796D" w:rsidRPr="00FF5D0D">
        <w:rPr>
          <w:color w:val="000000"/>
          <w:lang w:eastAsia="lt-LT"/>
        </w:rPr>
        <w:t>,</w:t>
      </w:r>
      <w:r w:rsidRPr="00FF5D0D">
        <w:rPr>
          <w:color w:val="000000"/>
          <w:lang w:eastAsia="lt-LT"/>
        </w:rPr>
        <w:t xml:space="preserve"> didžiausio pajėgumo (Pmax) elektrinė.</w:t>
      </w:r>
    </w:p>
    <w:p w14:paraId="7BCA5364" w14:textId="1580DCD8" w:rsidR="00796E28" w:rsidRPr="00FF5D0D" w:rsidRDefault="00796E28">
      <w:pPr>
        <w:pStyle w:val="ListParagraph"/>
        <w:numPr>
          <w:ilvl w:val="1"/>
          <w:numId w:val="29"/>
        </w:numPr>
        <w:ind w:left="0" w:firstLine="567"/>
        <w:jc w:val="both"/>
        <w:rPr>
          <w:color w:val="000000"/>
          <w:szCs w:val="24"/>
          <w:lang w:eastAsia="lt-LT"/>
        </w:rPr>
      </w:pPr>
      <w:r w:rsidRPr="00FF5D0D">
        <w:rPr>
          <w:b/>
          <w:color w:val="000000"/>
          <w:lang w:eastAsia="lt-LT"/>
        </w:rPr>
        <w:t>C tipo elektrinė</w:t>
      </w:r>
      <w:r w:rsidRPr="00FF5D0D">
        <w:rPr>
          <w:color w:val="000000"/>
          <w:lang w:eastAsia="lt-LT"/>
        </w:rPr>
        <w:t xml:space="preserve"> – 5 MW ir didesnio, tačiau mažesnio kaip 15 MW</w:t>
      </w:r>
      <w:r w:rsidR="00E0796D" w:rsidRPr="00FF5D0D">
        <w:rPr>
          <w:color w:val="000000"/>
          <w:lang w:eastAsia="lt-LT"/>
        </w:rPr>
        <w:t>,</w:t>
      </w:r>
      <w:r w:rsidRPr="00FF5D0D">
        <w:rPr>
          <w:color w:val="000000"/>
          <w:lang w:eastAsia="lt-LT"/>
        </w:rPr>
        <w:t xml:space="preserve"> didžiausio pajėgumo (Pmax) elektrinė.</w:t>
      </w:r>
    </w:p>
    <w:p w14:paraId="4207CC23" w14:textId="0275DA53" w:rsidR="00796E28" w:rsidRPr="00FF5D0D" w:rsidRDefault="00796E28">
      <w:pPr>
        <w:pStyle w:val="ListParagraph"/>
        <w:numPr>
          <w:ilvl w:val="1"/>
          <w:numId w:val="29"/>
        </w:numPr>
        <w:ind w:left="0" w:firstLine="567"/>
        <w:jc w:val="both"/>
        <w:rPr>
          <w:color w:val="000000"/>
          <w:szCs w:val="24"/>
          <w:lang w:eastAsia="lt-LT"/>
        </w:rPr>
      </w:pPr>
      <w:r w:rsidRPr="00FF5D0D">
        <w:rPr>
          <w:b/>
          <w:color w:val="000000"/>
          <w:lang w:eastAsia="lt-LT"/>
        </w:rPr>
        <w:t>D tipo elektrinė</w:t>
      </w:r>
      <w:r w:rsidRPr="00FF5D0D">
        <w:rPr>
          <w:color w:val="000000"/>
          <w:lang w:eastAsia="lt-LT"/>
        </w:rPr>
        <w:t xml:space="preserve"> – 15 MW ir didesnio didžiausio pajėgumo (Pmax) tipo elektrinė.</w:t>
      </w:r>
    </w:p>
    <w:p w14:paraId="3C918208" w14:textId="3D7A50A9" w:rsidR="00F1769C" w:rsidRPr="00FF5D0D" w:rsidRDefault="00F1769C" w:rsidP="007978EF">
      <w:pPr>
        <w:pStyle w:val="ListParagraph"/>
        <w:numPr>
          <w:ilvl w:val="1"/>
          <w:numId w:val="29"/>
        </w:numPr>
        <w:ind w:left="0" w:firstLine="567"/>
        <w:jc w:val="both"/>
        <w:rPr>
          <w:color w:val="000000"/>
          <w:lang w:eastAsia="lt-LT"/>
        </w:rPr>
      </w:pPr>
      <w:r w:rsidRPr="00FF5D0D">
        <w:rPr>
          <w:b/>
          <w:bCs/>
          <w:color w:val="000000" w:themeColor="text1"/>
          <w:lang w:eastAsia="lt-LT"/>
        </w:rPr>
        <w:t xml:space="preserve">Elektros </w:t>
      </w:r>
      <w:r w:rsidR="0028724A" w:rsidRPr="00FF5D0D">
        <w:rPr>
          <w:b/>
          <w:bCs/>
          <w:color w:val="000000" w:themeColor="text1"/>
          <w:lang w:eastAsia="lt-LT"/>
        </w:rPr>
        <w:t xml:space="preserve">skirstomieji </w:t>
      </w:r>
      <w:r w:rsidRPr="00FF5D0D">
        <w:rPr>
          <w:b/>
          <w:bCs/>
          <w:color w:val="000000" w:themeColor="text1"/>
          <w:lang w:eastAsia="lt-LT"/>
        </w:rPr>
        <w:t xml:space="preserve">tinklai </w:t>
      </w:r>
      <w:r w:rsidR="00654BAE" w:rsidRPr="00FF5D0D">
        <w:rPr>
          <w:color w:val="000000" w:themeColor="text1"/>
          <w:lang w:eastAsia="lt-LT"/>
        </w:rPr>
        <w:t xml:space="preserve">(toliau </w:t>
      </w:r>
      <w:r w:rsidR="00004BC3" w:rsidRPr="00FF5D0D">
        <w:rPr>
          <w:color w:val="000000" w:themeColor="text1"/>
          <w:lang w:eastAsia="lt-LT"/>
        </w:rPr>
        <w:t xml:space="preserve">– </w:t>
      </w:r>
      <w:r w:rsidR="0081113D" w:rsidRPr="00FF5D0D">
        <w:rPr>
          <w:color w:val="000000" w:themeColor="text1"/>
          <w:lang w:eastAsia="lt-LT"/>
        </w:rPr>
        <w:t>elektros tinklai</w:t>
      </w:r>
      <w:r w:rsidR="00654BAE" w:rsidRPr="00FF5D0D">
        <w:rPr>
          <w:color w:val="000000" w:themeColor="text1"/>
          <w:lang w:eastAsia="lt-LT"/>
        </w:rPr>
        <w:t>)</w:t>
      </w:r>
      <w:r w:rsidR="00654BAE" w:rsidRPr="00FF5D0D">
        <w:rPr>
          <w:b/>
          <w:bCs/>
          <w:color w:val="000000" w:themeColor="text1"/>
          <w:lang w:eastAsia="lt-LT"/>
        </w:rPr>
        <w:t xml:space="preserve"> </w:t>
      </w:r>
      <w:r w:rsidRPr="00FF5D0D">
        <w:rPr>
          <w:color w:val="000000" w:themeColor="text1"/>
          <w:lang w:eastAsia="lt-LT"/>
        </w:rPr>
        <w:t xml:space="preserve">– </w:t>
      </w:r>
      <w:r w:rsidR="0081113D" w:rsidRPr="00FF5D0D">
        <w:rPr>
          <w:color w:val="000000" w:themeColor="text1"/>
        </w:rPr>
        <w:t>visuma tarpusavyje suderintu režimu veikiančių elektros įrenginių, skirtų elektros energijai skirstyti</w:t>
      </w:r>
      <w:r w:rsidRPr="00FF5D0D">
        <w:rPr>
          <w:color w:val="000000" w:themeColor="text1"/>
          <w:lang w:eastAsia="lt-LT"/>
        </w:rPr>
        <w:t>.</w:t>
      </w:r>
    </w:p>
    <w:p w14:paraId="51FB1BD7" w14:textId="0A601C7E" w:rsidR="000803B2" w:rsidRPr="00FF5D0D" w:rsidRDefault="00D66B7B" w:rsidP="00E8522A">
      <w:pPr>
        <w:pStyle w:val="ListParagraph"/>
        <w:numPr>
          <w:ilvl w:val="1"/>
          <w:numId w:val="29"/>
        </w:numPr>
        <w:ind w:left="0" w:firstLine="567"/>
        <w:jc w:val="both"/>
        <w:rPr>
          <w:lang w:eastAsia="lt-LT"/>
        </w:rPr>
      </w:pPr>
      <w:r w:rsidRPr="00FF5D0D">
        <w:rPr>
          <w:b/>
          <w:bCs/>
          <w:color w:val="000000" w:themeColor="text1"/>
          <w:lang w:eastAsia="lt-LT"/>
        </w:rPr>
        <w:t>P</w:t>
      </w:r>
      <w:r w:rsidR="00F1769C" w:rsidRPr="00FF5D0D">
        <w:rPr>
          <w:b/>
          <w:bCs/>
          <w:color w:val="000000" w:themeColor="text1"/>
          <w:lang w:eastAsia="lt-LT"/>
        </w:rPr>
        <w:t xml:space="preserve">ajėgumų padidinimas </w:t>
      </w:r>
      <w:r w:rsidR="00F1769C" w:rsidRPr="00FF5D0D">
        <w:rPr>
          <w:color w:val="000000" w:themeColor="text1"/>
          <w:lang w:eastAsia="lt-LT"/>
        </w:rPr>
        <w:t>–</w:t>
      </w:r>
      <w:r w:rsidR="00AA4293" w:rsidRPr="00FF5D0D">
        <w:rPr>
          <w:color w:val="000000" w:themeColor="text1"/>
          <w:lang w:eastAsia="lt-LT"/>
        </w:rPr>
        <w:t xml:space="preserve"> </w:t>
      </w:r>
      <w:r w:rsidR="00F1769C" w:rsidRPr="00FF5D0D">
        <w:rPr>
          <w:color w:val="000000" w:themeColor="text1"/>
          <w:lang w:eastAsia="lt-LT"/>
        </w:rPr>
        <w:t xml:space="preserve">atsižvelgiant į esamą </w:t>
      </w:r>
      <w:r w:rsidR="00C32988" w:rsidRPr="00FF5D0D">
        <w:rPr>
          <w:color w:val="000000" w:themeColor="text1"/>
          <w:lang w:eastAsia="lt-LT"/>
        </w:rPr>
        <w:t xml:space="preserve">skirstomųjų ir (ar) perdavimo </w:t>
      </w:r>
      <w:r w:rsidR="00F1769C" w:rsidRPr="00FF5D0D">
        <w:rPr>
          <w:color w:val="000000" w:themeColor="text1"/>
          <w:lang w:eastAsia="lt-LT"/>
        </w:rPr>
        <w:t xml:space="preserve">elektros tinklų techninę būklę, atliekamas papildomas </w:t>
      </w:r>
      <w:r w:rsidR="00C32988" w:rsidRPr="00FF5D0D">
        <w:rPr>
          <w:color w:val="000000" w:themeColor="text1"/>
          <w:lang w:eastAsia="lt-LT"/>
        </w:rPr>
        <w:t xml:space="preserve">skirstomųjų ir (ar) perdavimo </w:t>
      </w:r>
      <w:r w:rsidR="00AA4293" w:rsidRPr="00FF5D0D">
        <w:rPr>
          <w:color w:val="000000" w:themeColor="text1"/>
          <w:lang w:eastAsia="lt-LT"/>
        </w:rPr>
        <w:t>elektros</w:t>
      </w:r>
      <w:r w:rsidR="00F1769C" w:rsidRPr="00FF5D0D">
        <w:rPr>
          <w:color w:val="000000" w:themeColor="text1"/>
          <w:lang w:eastAsia="lt-LT"/>
        </w:rPr>
        <w:t xml:space="preserve"> tinklų optimizavimas, išplėtimas ir (ar) rekonstravimas, </w:t>
      </w:r>
      <w:r w:rsidR="00696BAF" w:rsidRPr="00FF5D0D">
        <w:rPr>
          <w:color w:val="000000" w:themeColor="text1"/>
          <w:lang w:eastAsia="lt-LT"/>
        </w:rPr>
        <w:t>atsižvelgiant į tai</w:t>
      </w:r>
      <w:r w:rsidR="00F1769C" w:rsidRPr="00FF5D0D">
        <w:rPr>
          <w:color w:val="000000" w:themeColor="text1"/>
          <w:lang w:eastAsia="lt-LT"/>
        </w:rPr>
        <w:t xml:space="preserve">, kas reikalinga konkretaus </w:t>
      </w:r>
      <w:r w:rsidR="00775E76" w:rsidRPr="00FF5D0D">
        <w:rPr>
          <w:color w:val="000000" w:themeColor="text1"/>
          <w:lang w:eastAsia="lt-LT"/>
        </w:rPr>
        <w:t xml:space="preserve">tinklų </w:t>
      </w:r>
      <w:r w:rsidR="00775E76" w:rsidRPr="00FF5D0D">
        <w:rPr>
          <w:color w:val="000000" w:themeColor="text1"/>
          <w:lang w:eastAsia="lt-LT"/>
        </w:rPr>
        <w:lastRenderedPageBreak/>
        <w:t>naudotojo elektrinėms ar kaupimo įrenginiams</w:t>
      </w:r>
      <w:r w:rsidR="00F1769C" w:rsidRPr="00FF5D0D">
        <w:rPr>
          <w:color w:val="000000" w:themeColor="text1"/>
          <w:lang w:eastAsia="lt-LT"/>
        </w:rPr>
        <w:t xml:space="preserve"> prijungti ir jo poreikiams tenkinti, tam, kad būtų galima užtikrinti saugų ir patikimą elektros energijos priėmimą ir paskirstymą</w:t>
      </w:r>
      <w:r w:rsidR="00652616" w:rsidRPr="00FF5D0D">
        <w:rPr>
          <w:color w:val="000000" w:themeColor="text1"/>
          <w:lang w:eastAsia="lt-LT"/>
        </w:rPr>
        <w:t>, nepabloginant sąlygų esamiems tinklų naudotojams</w:t>
      </w:r>
      <w:r w:rsidR="00F1769C" w:rsidRPr="00FF5D0D">
        <w:rPr>
          <w:color w:val="000000" w:themeColor="text1"/>
          <w:lang w:eastAsia="lt-LT"/>
        </w:rPr>
        <w:t xml:space="preserve">. </w:t>
      </w:r>
    </w:p>
    <w:p w14:paraId="116402F0" w14:textId="5A79EE98" w:rsidR="001F4C04" w:rsidRPr="00FF5D0D" w:rsidRDefault="001F4C04" w:rsidP="00907345">
      <w:pPr>
        <w:pStyle w:val="ListParagraph"/>
        <w:numPr>
          <w:ilvl w:val="1"/>
          <w:numId w:val="29"/>
        </w:numPr>
        <w:ind w:left="0" w:firstLine="567"/>
        <w:jc w:val="both"/>
        <w:rPr>
          <w:lang w:eastAsia="lt-LT"/>
        </w:rPr>
      </w:pPr>
      <w:r w:rsidRPr="00FF5D0D">
        <w:rPr>
          <w:b/>
          <w:bCs/>
          <w:lang w:eastAsia="lt-LT"/>
        </w:rPr>
        <w:t>Kontroliuojantis asmuo</w:t>
      </w:r>
      <w:r w:rsidRPr="00FF5D0D">
        <w:rPr>
          <w:lang w:eastAsia="lt-LT"/>
        </w:rPr>
        <w:t xml:space="preserve"> – individualios įmonės savininkas arba juridinis ar fizinis asmuo, kuris kitame juridiniame asmenyje:</w:t>
      </w:r>
    </w:p>
    <w:p w14:paraId="44D17107" w14:textId="35E8F2F5" w:rsidR="001F4C04" w:rsidRPr="00FF5D0D" w:rsidRDefault="001F4C04" w:rsidP="00907345">
      <w:pPr>
        <w:pStyle w:val="ListParagraph"/>
        <w:numPr>
          <w:ilvl w:val="2"/>
          <w:numId w:val="29"/>
        </w:numPr>
        <w:ind w:left="0" w:firstLine="567"/>
        <w:jc w:val="both"/>
        <w:rPr>
          <w:lang w:eastAsia="lt-LT"/>
        </w:rPr>
      </w:pPr>
      <w:r w:rsidRPr="00FF5D0D">
        <w:rPr>
          <w:lang w:eastAsia="lt-LT"/>
        </w:rPr>
        <w:t>tiesiogiai ar netiesiogiai valdo daugiau kaip 50 procentų akcijų, pajų, dalių, įnašų ar (ir) balsų juridinio asmens dalyvių susirinkime arba</w:t>
      </w:r>
    </w:p>
    <w:p w14:paraId="31E9EA18" w14:textId="56300DD8" w:rsidR="001F4C04" w:rsidRPr="00FF5D0D" w:rsidRDefault="001F4C04" w:rsidP="00907345">
      <w:pPr>
        <w:pStyle w:val="ListParagraph"/>
        <w:numPr>
          <w:ilvl w:val="2"/>
          <w:numId w:val="29"/>
        </w:numPr>
        <w:ind w:left="0" w:firstLine="567"/>
        <w:jc w:val="both"/>
        <w:rPr>
          <w:lang w:eastAsia="lt-LT"/>
        </w:rPr>
      </w:pPr>
      <w:r w:rsidRPr="00FF5D0D">
        <w:rPr>
          <w:lang w:eastAsia="lt-LT"/>
        </w:rPr>
        <w:t>kartu su susijusiais asmenimis valdo daugiau kaip 50 procentų akcijų, pajų, dalių, įnašų ar (ir) balsų juridinio asmens dalyvių susirinkime ir kurio valdoma dalis yra ne mažesnė kaip 10 procentų akcijų, pajų, dalių, įnašų ar (ir) balsų juridinio asmens dalyvių susirinkime. Susijusiu asmeniu laikomi:</w:t>
      </w:r>
    </w:p>
    <w:p w14:paraId="75C6584F" w14:textId="1A140C70" w:rsidR="001F4C04" w:rsidRPr="00FF5D0D" w:rsidRDefault="001F4C04" w:rsidP="00694276">
      <w:pPr>
        <w:pStyle w:val="ListParagraph"/>
        <w:numPr>
          <w:ilvl w:val="3"/>
          <w:numId w:val="29"/>
        </w:numPr>
        <w:tabs>
          <w:tab w:val="left" w:pos="1701"/>
        </w:tabs>
        <w:ind w:left="0" w:firstLine="567"/>
        <w:jc w:val="both"/>
        <w:rPr>
          <w:lang w:eastAsia="lt-LT"/>
        </w:rPr>
      </w:pPr>
      <w:r w:rsidRPr="00FF5D0D">
        <w:rPr>
          <w:lang w:eastAsia="lt-LT"/>
        </w:rPr>
        <w:t>juridinių asmenų atveju – asmenys, kurių metinė finansinė atskaitomybė turi būti konsoliduota pagal Lietuvos Respublikos įmonių grupių konsoliduotosios finansinės atskaitomybės įstatymą, arba asmenys, kurių metinė finansinė atskaitomybė turi būti konsoliduota pagal kitų valstybių teisės aktus, įgyvendinančius 2013 m. birželio 26 d. Europos Parlamento ir Tarybos direktyvoje 2013/34/ES dėl tam tikrų rūšių įmonių metinių finansinių ataskaitų, konsoliduotųjų finansinių ataskaitų ir susijusių pranešimų, kuria iš dalies keičiama Europos Parlamento ir Tarybos direktyva 2006/43/EB ir panaikinamos Tarybos direktyvos 78/660/EEB ir 83/349/EEB nustatytus reikalavimus;</w:t>
      </w:r>
    </w:p>
    <w:p w14:paraId="41BF4F35" w14:textId="08A244C5" w:rsidR="001F4C04" w:rsidRPr="00FF5D0D" w:rsidRDefault="001F4C04" w:rsidP="00694276">
      <w:pPr>
        <w:pStyle w:val="ListParagraph"/>
        <w:numPr>
          <w:ilvl w:val="3"/>
          <w:numId w:val="29"/>
        </w:numPr>
        <w:tabs>
          <w:tab w:val="left" w:pos="1560"/>
        </w:tabs>
        <w:ind w:left="0" w:firstLine="567"/>
        <w:jc w:val="both"/>
        <w:rPr>
          <w:lang w:eastAsia="lt-LT"/>
        </w:rPr>
      </w:pPr>
      <w:r w:rsidRPr="00FF5D0D">
        <w:rPr>
          <w:lang w:eastAsia="lt-LT"/>
        </w:rPr>
        <w:t>fizinių asmenų atveju – sutuoktiniai, tėvai ir jų vaikai (įvaikiai).</w:t>
      </w:r>
    </w:p>
    <w:p w14:paraId="4808FD11" w14:textId="1D8B1581" w:rsidR="00F0625B" w:rsidRPr="00FF5D0D" w:rsidRDefault="0081025E" w:rsidP="0034309A">
      <w:pPr>
        <w:pStyle w:val="ListParagraph"/>
        <w:numPr>
          <w:ilvl w:val="1"/>
          <w:numId w:val="29"/>
        </w:numPr>
        <w:ind w:left="0" w:firstLine="567"/>
        <w:jc w:val="both"/>
        <w:rPr>
          <w:lang w:eastAsia="lt-LT"/>
        </w:rPr>
      </w:pPr>
      <w:bookmarkStart w:id="6" w:name="_Ref190693793"/>
      <w:r w:rsidRPr="00FF5D0D">
        <w:rPr>
          <w:b/>
          <w:bCs/>
          <w:lang w:eastAsia="lt-LT"/>
        </w:rPr>
        <w:t>Kintanti</w:t>
      </w:r>
      <w:r w:rsidR="00F0625B" w:rsidRPr="00FF5D0D">
        <w:rPr>
          <w:b/>
          <w:bCs/>
          <w:lang w:eastAsia="lt-LT"/>
        </w:rPr>
        <w:t xml:space="preserve"> </w:t>
      </w:r>
      <w:r w:rsidR="00EA0C63" w:rsidRPr="00FF5D0D">
        <w:rPr>
          <w:b/>
          <w:bCs/>
          <w:lang w:eastAsia="lt-LT"/>
        </w:rPr>
        <w:t>leistina generuoti</w:t>
      </w:r>
      <w:r w:rsidR="00F0625B" w:rsidRPr="00FF5D0D">
        <w:rPr>
          <w:b/>
          <w:bCs/>
          <w:lang w:eastAsia="lt-LT"/>
        </w:rPr>
        <w:t xml:space="preserve"> galia</w:t>
      </w:r>
      <w:r w:rsidR="003F27AD" w:rsidRPr="00FF5D0D">
        <w:rPr>
          <w:b/>
          <w:bCs/>
          <w:lang w:eastAsia="lt-LT"/>
        </w:rPr>
        <w:t xml:space="preserve"> (toliau </w:t>
      </w:r>
      <w:r w:rsidR="003F27AD" w:rsidRPr="00FF5D0D">
        <w:rPr>
          <w:lang w:eastAsia="lt-LT"/>
        </w:rPr>
        <w:t xml:space="preserve">– </w:t>
      </w:r>
      <w:r w:rsidR="003F27AD" w:rsidRPr="00FF5D0D">
        <w:rPr>
          <w:b/>
          <w:bCs/>
          <w:lang w:eastAsia="lt-LT"/>
        </w:rPr>
        <w:t>kintanti generavimo galia)</w:t>
      </w:r>
      <w:r w:rsidR="00F0625B" w:rsidRPr="00FF5D0D">
        <w:rPr>
          <w:b/>
          <w:bCs/>
          <w:lang w:eastAsia="lt-LT"/>
        </w:rPr>
        <w:t xml:space="preserve"> </w:t>
      </w:r>
      <w:r w:rsidR="00F0625B" w:rsidRPr="00FF5D0D">
        <w:rPr>
          <w:lang w:eastAsia="lt-LT"/>
        </w:rPr>
        <w:t>–</w:t>
      </w:r>
      <w:r w:rsidR="00C7043F" w:rsidRPr="00FF5D0D">
        <w:rPr>
          <w:lang w:eastAsia="lt-LT"/>
        </w:rPr>
        <w:t xml:space="preserve"> </w:t>
      </w:r>
      <w:r w:rsidR="0034309A" w:rsidRPr="00FF5D0D">
        <w:rPr>
          <w:lang w:eastAsia="lt-LT"/>
        </w:rPr>
        <w:t>aktyvioji galia, kuri gali būti patiekiama iš tinklų naudotoj</w:t>
      </w:r>
      <w:r w:rsidR="00742A01" w:rsidRPr="00FF5D0D">
        <w:rPr>
          <w:lang w:eastAsia="lt-LT"/>
        </w:rPr>
        <w:t>o</w:t>
      </w:r>
      <w:r w:rsidR="0034309A" w:rsidRPr="00FF5D0D">
        <w:rPr>
          <w:lang w:eastAsia="lt-LT"/>
        </w:rPr>
        <w:t xml:space="preserve"> elektros įrenginių į elektros tinklus prijungimo taške</w:t>
      </w:r>
      <w:r w:rsidR="002F22F6" w:rsidRPr="00FF5D0D">
        <w:rPr>
          <w:lang w:eastAsia="lt-LT"/>
        </w:rPr>
        <w:t xml:space="preserve">, </w:t>
      </w:r>
      <w:r w:rsidR="00C7043F" w:rsidRPr="00FF5D0D">
        <w:rPr>
          <w:lang w:eastAsia="lt-LT"/>
        </w:rPr>
        <w:t xml:space="preserve">kintanti </w:t>
      </w:r>
      <w:r w:rsidR="00557440" w:rsidRPr="00FF5D0D">
        <w:rPr>
          <w:lang w:eastAsia="lt-LT"/>
        </w:rPr>
        <w:t xml:space="preserve">atsižvelgiant į </w:t>
      </w:r>
      <w:r w:rsidR="00106D3C" w:rsidRPr="00FF5D0D">
        <w:rPr>
          <w:lang w:eastAsia="lt-LT"/>
        </w:rPr>
        <w:t xml:space="preserve">momentinę </w:t>
      </w:r>
      <w:r w:rsidR="00106D3C" w:rsidRPr="00FF5D0D">
        <w:rPr>
          <w:color w:val="000000" w:themeColor="text1"/>
          <w:lang w:eastAsia="lt-LT"/>
        </w:rPr>
        <w:t xml:space="preserve">transformatorių pastotės </w:t>
      </w:r>
      <w:r w:rsidR="00106D3C" w:rsidRPr="00FF5D0D">
        <w:rPr>
          <w:color w:val="000000"/>
          <w:lang w:eastAsia="zh-TW"/>
        </w:rPr>
        <w:t>apkrovą</w:t>
      </w:r>
      <w:r w:rsidR="007E567A" w:rsidRPr="00FF5D0D">
        <w:rPr>
          <w:color w:val="000000"/>
          <w:lang w:eastAsia="zh-TW"/>
        </w:rPr>
        <w:t xml:space="preserve">,  vertinamą pagal elektros energijos galios srautą, </w:t>
      </w:r>
      <w:r w:rsidR="000D29BB" w:rsidRPr="00FF5D0D">
        <w:rPr>
          <w:color w:val="000000"/>
          <w:lang w:eastAsia="zh-TW"/>
        </w:rPr>
        <w:t xml:space="preserve">tame elemente </w:t>
      </w:r>
      <w:r w:rsidR="007E567A" w:rsidRPr="00FF5D0D">
        <w:rPr>
          <w:color w:val="000000"/>
          <w:lang w:eastAsia="zh-TW"/>
        </w:rPr>
        <w:t>priešingą elektros energijos vartojimo galios srauto krypčiai</w:t>
      </w:r>
      <w:r w:rsidR="005C4611" w:rsidRPr="00FF5D0D">
        <w:rPr>
          <w:lang w:eastAsia="lt-LT"/>
        </w:rPr>
        <w:t>.</w:t>
      </w:r>
      <w:bookmarkEnd w:id="6"/>
      <w:r w:rsidR="00680C5B" w:rsidRPr="00FF5D0D">
        <w:rPr>
          <w:lang w:eastAsia="lt-LT"/>
        </w:rPr>
        <w:t xml:space="preserve"> </w:t>
      </w:r>
    </w:p>
    <w:p w14:paraId="6D2CFB4E" w14:textId="6721D652" w:rsidR="00F0625B" w:rsidRPr="00FF5D0D" w:rsidRDefault="0081025E" w:rsidP="00907345">
      <w:pPr>
        <w:pStyle w:val="ListParagraph"/>
        <w:numPr>
          <w:ilvl w:val="1"/>
          <w:numId w:val="29"/>
        </w:numPr>
        <w:ind w:left="0" w:firstLine="567"/>
        <w:jc w:val="both"/>
        <w:rPr>
          <w:lang w:eastAsia="lt-LT"/>
        </w:rPr>
      </w:pPr>
      <w:bookmarkStart w:id="7" w:name="_Ref190693797"/>
      <w:r w:rsidRPr="00FF5D0D">
        <w:rPr>
          <w:b/>
          <w:bCs/>
          <w:lang w:eastAsia="lt-LT"/>
        </w:rPr>
        <w:t>Kintanti</w:t>
      </w:r>
      <w:r w:rsidR="00F0625B" w:rsidRPr="00FF5D0D">
        <w:rPr>
          <w:b/>
          <w:bCs/>
          <w:lang w:eastAsia="lt-LT"/>
        </w:rPr>
        <w:t xml:space="preserve"> </w:t>
      </w:r>
      <w:r w:rsidR="00EA0C63" w:rsidRPr="00FF5D0D">
        <w:rPr>
          <w:b/>
          <w:bCs/>
          <w:lang w:eastAsia="lt-LT"/>
        </w:rPr>
        <w:t xml:space="preserve">leistina </w:t>
      </w:r>
      <w:r w:rsidR="00F0625B" w:rsidRPr="00FF5D0D">
        <w:rPr>
          <w:b/>
          <w:bCs/>
          <w:lang w:eastAsia="lt-LT"/>
        </w:rPr>
        <w:t>varto</w:t>
      </w:r>
      <w:r w:rsidR="00EA0C63" w:rsidRPr="00FF5D0D">
        <w:rPr>
          <w:b/>
          <w:bCs/>
          <w:lang w:eastAsia="lt-LT"/>
        </w:rPr>
        <w:t>ti</w:t>
      </w:r>
      <w:r w:rsidR="00F0625B" w:rsidRPr="00FF5D0D">
        <w:rPr>
          <w:b/>
          <w:bCs/>
          <w:lang w:eastAsia="lt-LT"/>
        </w:rPr>
        <w:t xml:space="preserve"> galia</w:t>
      </w:r>
      <w:r w:rsidR="003F27AD" w:rsidRPr="00FF5D0D">
        <w:rPr>
          <w:b/>
          <w:bCs/>
          <w:lang w:eastAsia="lt-LT"/>
        </w:rPr>
        <w:t xml:space="preserve"> (toliau </w:t>
      </w:r>
      <w:r w:rsidR="003F27AD" w:rsidRPr="00FF5D0D">
        <w:rPr>
          <w:lang w:eastAsia="lt-LT"/>
        </w:rPr>
        <w:t xml:space="preserve">– </w:t>
      </w:r>
      <w:r w:rsidR="003F27AD" w:rsidRPr="00FF5D0D">
        <w:rPr>
          <w:b/>
          <w:bCs/>
          <w:lang w:eastAsia="lt-LT"/>
        </w:rPr>
        <w:t>kintanti vartojimo galia)</w:t>
      </w:r>
      <w:r w:rsidR="00F0625B" w:rsidRPr="00FF5D0D">
        <w:rPr>
          <w:lang w:eastAsia="lt-LT"/>
        </w:rPr>
        <w:t xml:space="preserve"> –</w:t>
      </w:r>
      <w:r w:rsidR="005C4611" w:rsidRPr="00FF5D0D">
        <w:rPr>
          <w:lang w:eastAsia="lt-LT"/>
        </w:rPr>
        <w:t xml:space="preserve"> </w:t>
      </w:r>
      <w:r w:rsidR="00421688" w:rsidRPr="00FF5D0D">
        <w:rPr>
          <w:lang w:eastAsia="lt-LT"/>
        </w:rPr>
        <w:t xml:space="preserve">aktyvioji galia, kuri gali būti </w:t>
      </w:r>
      <w:r w:rsidR="005279DE" w:rsidRPr="00FF5D0D">
        <w:rPr>
          <w:lang w:eastAsia="lt-LT"/>
        </w:rPr>
        <w:t>vartojama</w:t>
      </w:r>
      <w:r w:rsidR="00421688" w:rsidRPr="00FF5D0D">
        <w:rPr>
          <w:lang w:eastAsia="lt-LT"/>
        </w:rPr>
        <w:t xml:space="preserve"> tinklų naudotojo elektros įrenginių </w:t>
      </w:r>
      <w:r w:rsidR="005279DE" w:rsidRPr="00FF5D0D">
        <w:rPr>
          <w:lang w:eastAsia="lt-LT"/>
        </w:rPr>
        <w:t>iš</w:t>
      </w:r>
      <w:r w:rsidR="00421688" w:rsidRPr="00FF5D0D">
        <w:rPr>
          <w:lang w:eastAsia="lt-LT"/>
        </w:rPr>
        <w:t xml:space="preserve"> elektros tinkl</w:t>
      </w:r>
      <w:r w:rsidR="001D569E" w:rsidRPr="00FF5D0D">
        <w:rPr>
          <w:lang w:eastAsia="lt-LT"/>
        </w:rPr>
        <w:t>ų</w:t>
      </w:r>
      <w:r w:rsidR="00421688" w:rsidRPr="00FF5D0D">
        <w:rPr>
          <w:lang w:eastAsia="lt-LT"/>
        </w:rPr>
        <w:t xml:space="preserve"> prijungimo taške, kintanti atsižvelgiant į momentinę transformatorių pastotės </w:t>
      </w:r>
      <w:r w:rsidR="00421688" w:rsidRPr="00FF5D0D">
        <w:rPr>
          <w:lang w:eastAsia="zh-TW"/>
        </w:rPr>
        <w:t>apkrovą</w:t>
      </w:r>
      <w:r w:rsidR="007E567A" w:rsidRPr="00FF5D0D">
        <w:rPr>
          <w:lang w:eastAsia="zh-TW"/>
        </w:rPr>
        <w:t xml:space="preserve">, </w:t>
      </w:r>
      <w:r w:rsidR="00E751A4" w:rsidRPr="00FF5D0D">
        <w:rPr>
          <w:lang w:eastAsia="zh-TW"/>
        </w:rPr>
        <w:t>vertinamą pagal elektros energijos vartojimo galios srautą</w:t>
      </w:r>
      <w:r w:rsidR="00986AFA" w:rsidRPr="00FF5D0D">
        <w:rPr>
          <w:lang w:eastAsia="zh-TW"/>
        </w:rPr>
        <w:t xml:space="preserve"> tame elemente</w:t>
      </w:r>
      <w:r w:rsidR="005C4611" w:rsidRPr="00FF5D0D">
        <w:rPr>
          <w:lang w:eastAsia="lt-LT"/>
        </w:rPr>
        <w:t>.</w:t>
      </w:r>
      <w:bookmarkEnd w:id="7"/>
    </w:p>
    <w:p w14:paraId="6F151307" w14:textId="7759CAE3" w:rsidR="00BC52F8" w:rsidRPr="00FF5D0D" w:rsidRDefault="00BC52F8" w:rsidP="00F0625B">
      <w:pPr>
        <w:pStyle w:val="ListParagraph"/>
        <w:numPr>
          <w:ilvl w:val="1"/>
          <w:numId w:val="29"/>
        </w:numPr>
        <w:ind w:left="0" w:firstLine="567"/>
        <w:jc w:val="both"/>
        <w:rPr>
          <w:lang w:eastAsia="lt-LT"/>
        </w:rPr>
      </w:pPr>
      <w:bookmarkStart w:id="8" w:name="_Ref161487377"/>
      <w:r w:rsidRPr="00FF5D0D">
        <w:rPr>
          <w:b/>
          <w:bCs/>
          <w:color w:val="000000" w:themeColor="text1"/>
          <w:lang w:eastAsia="lt-LT"/>
        </w:rPr>
        <w:t xml:space="preserve">Leistinos generuoti galios ribojimai dėl elektros energetikos sistemos balanso – </w:t>
      </w:r>
      <w:r w:rsidR="00E96B18" w:rsidRPr="00FF5D0D">
        <w:rPr>
          <w:color w:val="000000" w:themeColor="text1"/>
          <w:lang w:eastAsia="lt-LT"/>
        </w:rPr>
        <w:t xml:space="preserve">leistinos generuoti galios ribojimai, taikomi dėl </w:t>
      </w:r>
      <w:r w:rsidR="00E96B18" w:rsidRPr="00FF5D0D">
        <w:rPr>
          <w:color w:val="000000" w:themeColor="text1"/>
        </w:rPr>
        <w:t xml:space="preserve">elektros energijos gamybos ir suvartojimo santykio energetikos sistemoje, nesant sistemos galimybių integruoti visą elektrinių gaminamą </w:t>
      </w:r>
      <w:r w:rsidR="00DB2A1F" w:rsidRPr="00FF5D0D">
        <w:rPr>
          <w:color w:val="000000" w:themeColor="text1"/>
        </w:rPr>
        <w:t xml:space="preserve">ir kaupimo įrenginių persiunčiamą </w:t>
      </w:r>
      <w:r w:rsidR="00E96B18" w:rsidRPr="00FF5D0D">
        <w:rPr>
          <w:color w:val="000000" w:themeColor="text1"/>
        </w:rPr>
        <w:t>energijos kiekį į elektros energijos rinkos segmentus.</w:t>
      </w:r>
      <w:r w:rsidRPr="00FF5D0D">
        <w:rPr>
          <w:b/>
          <w:bCs/>
          <w:color w:val="000000" w:themeColor="text1"/>
          <w:lang w:eastAsia="lt-LT"/>
        </w:rPr>
        <w:t xml:space="preserve"> </w:t>
      </w:r>
      <w:r w:rsidR="00686239" w:rsidRPr="00FF5D0D">
        <w:rPr>
          <w:color w:val="000000" w:themeColor="text1"/>
          <w:lang w:eastAsia="lt-LT"/>
        </w:rPr>
        <w:t>Ši</w:t>
      </w:r>
      <w:r w:rsidRPr="00FF5D0D">
        <w:rPr>
          <w:color w:val="000000" w:themeColor="text1"/>
          <w:lang w:eastAsia="lt-LT"/>
        </w:rPr>
        <w:t>e ribojimai gali viršyti Elektros energetikos įstatyme nurodytas laikino elektros energijos persiuntimo nutraukimo ar ribojimo laiko riba</w:t>
      </w:r>
      <w:r w:rsidR="00686239" w:rsidRPr="00FF5D0D">
        <w:rPr>
          <w:color w:val="000000" w:themeColor="text1"/>
          <w:lang w:eastAsia="lt-LT"/>
        </w:rPr>
        <w:t>s</w:t>
      </w:r>
      <w:r w:rsidRPr="00FF5D0D">
        <w:rPr>
          <w:color w:val="000000" w:themeColor="text1"/>
          <w:lang w:eastAsia="lt-LT"/>
        </w:rPr>
        <w:t>.</w:t>
      </w:r>
      <w:bookmarkEnd w:id="8"/>
    </w:p>
    <w:p w14:paraId="4572D0C4" w14:textId="11F4D3E2" w:rsidR="00BC52F8" w:rsidRPr="00FF5D0D" w:rsidRDefault="00BC52F8" w:rsidP="00E8522A">
      <w:pPr>
        <w:pStyle w:val="ListParagraph"/>
        <w:numPr>
          <w:ilvl w:val="1"/>
          <w:numId w:val="29"/>
        </w:numPr>
        <w:ind w:left="0" w:firstLine="567"/>
        <w:jc w:val="both"/>
        <w:rPr>
          <w:szCs w:val="24"/>
          <w:lang w:eastAsia="lt-LT"/>
        </w:rPr>
      </w:pPr>
      <w:bookmarkStart w:id="9" w:name="_Ref161487381"/>
      <w:r w:rsidRPr="00FF5D0D">
        <w:rPr>
          <w:b/>
          <w:bCs/>
          <w:szCs w:val="24"/>
          <w:lang w:eastAsia="lt-LT"/>
        </w:rPr>
        <w:t>Leistinos generuoti galios ribojimai, susiję su perdavimo elektros tinklų techninio pralaidumo galimybėmis</w:t>
      </w:r>
      <w:r w:rsidRPr="00FF5D0D">
        <w:rPr>
          <w:szCs w:val="24"/>
          <w:lang w:eastAsia="lt-LT"/>
        </w:rPr>
        <w:t xml:space="preserve"> – </w:t>
      </w:r>
      <w:r w:rsidR="00A018B7" w:rsidRPr="00FF5D0D">
        <w:rPr>
          <w:color w:val="000000" w:themeColor="text1"/>
          <w:lang w:eastAsia="lt-LT"/>
        </w:rPr>
        <w:t>ribojimai, taikomi dėl vėjo</w:t>
      </w:r>
      <w:r w:rsidR="00F74711" w:rsidRPr="00FF5D0D">
        <w:rPr>
          <w:color w:val="000000" w:themeColor="text1"/>
          <w:lang w:eastAsia="lt-LT"/>
        </w:rPr>
        <w:t>,</w:t>
      </w:r>
      <w:r w:rsidR="00A018B7" w:rsidRPr="00FF5D0D">
        <w:rPr>
          <w:color w:val="000000" w:themeColor="text1"/>
          <w:lang w:eastAsia="lt-LT"/>
        </w:rPr>
        <w:t xml:space="preserve"> saulės </w:t>
      </w:r>
      <w:r w:rsidR="00F74711" w:rsidRPr="00FF5D0D">
        <w:rPr>
          <w:color w:val="000000" w:themeColor="text1"/>
          <w:lang w:eastAsia="lt-LT"/>
        </w:rPr>
        <w:t xml:space="preserve">energijos ir kaupimo įrenginių </w:t>
      </w:r>
      <w:r w:rsidR="00A018B7" w:rsidRPr="00FF5D0D">
        <w:rPr>
          <w:color w:val="000000" w:themeColor="text1"/>
          <w:lang w:eastAsia="lt-LT"/>
        </w:rPr>
        <w:t xml:space="preserve">generacijos sutapties negalimumo ir (ar) dėl kitų </w:t>
      </w:r>
      <w:r w:rsidR="00A018B7" w:rsidRPr="00FF5D0D">
        <w:rPr>
          <w:color w:val="000000"/>
        </w:rPr>
        <w:t>perdavimo elektros tinklų pralaidumų trūkumo</w:t>
      </w:r>
      <w:r w:rsidR="00E96B18" w:rsidRPr="00FF5D0D">
        <w:rPr>
          <w:szCs w:val="24"/>
          <w:lang w:eastAsia="lt-LT"/>
        </w:rPr>
        <w:t>.</w:t>
      </w:r>
      <w:r w:rsidR="00CD340D" w:rsidRPr="00FF5D0D">
        <w:rPr>
          <w:szCs w:val="24"/>
          <w:lang w:eastAsia="lt-LT"/>
        </w:rPr>
        <w:t xml:space="preserve"> </w:t>
      </w:r>
      <w:r w:rsidR="00CD340D" w:rsidRPr="00FF5D0D">
        <w:rPr>
          <w:color w:val="000000" w:themeColor="text1"/>
          <w:lang w:eastAsia="lt-LT"/>
        </w:rPr>
        <w:t>Šie ribojimai gali viršyti Elektros energetikos įstatyme nurodytas laikino elektros energijos persiuntimo nutraukimo ar ribojimo laiko ribas.</w:t>
      </w:r>
      <w:bookmarkEnd w:id="9"/>
    </w:p>
    <w:p w14:paraId="6BF473E4" w14:textId="77777777" w:rsidR="00694A88" w:rsidRPr="00FF5D0D" w:rsidRDefault="00BC52F8" w:rsidP="00385DC6">
      <w:pPr>
        <w:pStyle w:val="ListParagraph"/>
        <w:numPr>
          <w:ilvl w:val="1"/>
          <w:numId w:val="29"/>
        </w:numPr>
        <w:ind w:left="0" w:firstLine="567"/>
        <w:jc w:val="both"/>
        <w:rPr>
          <w:lang w:eastAsia="lt-LT"/>
        </w:rPr>
      </w:pPr>
      <w:bookmarkStart w:id="10" w:name="_Ref161487388"/>
      <w:r w:rsidRPr="00FF5D0D">
        <w:rPr>
          <w:b/>
          <w:lang w:eastAsia="lt-LT"/>
        </w:rPr>
        <w:t xml:space="preserve">Leistinos generuoti galios ribojimai, susiję su </w:t>
      </w:r>
      <w:r w:rsidRPr="00FF5D0D">
        <w:rPr>
          <w:b/>
          <w:color w:val="000000" w:themeColor="text1"/>
          <w:lang w:eastAsia="lt-LT"/>
        </w:rPr>
        <w:t>skirstomųjų elektros tinklų techninio pralaidumo galimybėmis</w:t>
      </w:r>
      <w:r w:rsidRPr="00FF5D0D">
        <w:rPr>
          <w:color w:val="000000" w:themeColor="text1"/>
          <w:lang w:eastAsia="lt-LT"/>
        </w:rPr>
        <w:t xml:space="preserve"> – </w:t>
      </w:r>
      <w:r w:rsidR="00385DC6" w:rsidRPr="00FF5D0D">
        <w:rPr>
          <w:color w:val="000000" w:themeColor="text1"/>
          <w:lang w:eastAsia="lt-LT"/>
        </w:rPr>
        <w:t xml:space="preserve">ribojimai, taikomi dėl </w:t>
      </w:r>
      <w:r w:rsidR="00557846" w:rsidRPr="00FF5D0D">
        <w:rPr>
          <w:color w:val="000000" w:themeColor="text1"/>
          <w:lang w:eastAsia="lt-LT"/>
        </w:rPr>
        <w:t xml:space="preserve">skirstomųjų elektros tinklų </w:t>
      </w:r>
      <w:r w:rsidR="00ED03D1" w:rsidRPr="00FF5D0D">
        <w:rPr>
          <w:color w:val="000000" w:themeColor="text1"/>
          <w:lang w:eastAsia="lt-LT"/>
        </w:rPr>
        <w:t xml:space="preserve">pralaidumo </w:t>
      </w:r>
      <w:r w:rsidR="000B123E" w:rsidRPr="00FF5D0D">
        <w:rPr>
          <w:color w:val="000000" w:themeColor="text1"/>
          <w:lang w:eastAsia="lt-LT"/>
        </w:rPr>
        <w:t xml:space="preserve">nepakankamumo </w:t>
      </w:r>
      <w:r w:rsidR="006B28DD" w:rsidRPr="00FF5D0D">
        <w:rPr>
          <w:color w:val="000000" w:themeColor="text1"/>
          <w:lang w:eastAsia="lt-LT"/>
        </w:rPr>
        <w:t>dėl elektros energetikos sistemos patikimumo kriterijaus N-1 taikymo, poreikio atlikti</w:t>
      </w:r>
      <w:r w:rsidR="005B3A8F" w:rsidRPr="00FF5D0D">
        <w:rPr>
          <w:color w:val="000000" w:themeColor="text1"/>
          <w:lang w:eastAsia="lt-LT"/>
        </w:rPr>
        <w:t xml:space="preserve"> Operatoriaus</w:t>
      </w:r>
      <w:r w:rsidR="006B28DD" w:rsidRPr="00FF5D0D">
        <w:rPr>
          <w:color w:val="000000" w:themeColor="text1"/>
          <w:lang w:eastAsia="lt-LT"/>
        </w:rPr>
        <w:t xml:space="preserve"> elektros tinklų </w:t>
      </w:r>
      <w:r w:rsidR="005B3A8F" w:rsidRPr="00FF5D0D">
        <w:rPr>
          <w:color w:val="000000" w:themeColor="text1"/>
          <w:lang w:eastAsia="lt-LT"/>
        </w:rPr>
        <w:t xml:space="preserve">ir (ar) perdavimo elektros tinklų </w:t>
      </w:r>
      <w:r w:rsidR="006B28DD" w:rsidRPr="00FF5D0D">
        <w:rPr>
          <w:color w:val="000000" w:themeColor="text1"/>
          <w:lang w:eastAsia="lt-LT"/>
        </w:rPr>
        <w:t>priežiūrą</w:t>
      </w:r>
      <w:r w:rsidR="00652616" w:rsidRPr="00FF5D0D">
        <w:rPr>
          <w:color w:val="000000" w:themeColor="text1"/>
          <w:lang w:eastAsia="lt-LT"/>
        </w:rPr>
        <w:t xml:space="preserve"> (įskaitant </w:t>
      </w:r>
      <w:r w:rsidR="005B3A8F" w:rsidRPr="00FF5D0D">
        <w:rPr>
          <w:color w:val="000000" w:themeColor="text1"/>
          <w:lang w:eastAsia="lt-LT"/>
        </w:rPr>
        <w:t xml:space="preserve">šių </w:t>
      </w:r>
      <w:r w:rsidR="00652616" w:rsidRPr="00FF5D0D">
        <w:rPr>
          <w:color w:val="000000" w:themeColor="text1"/>
          <w:lang w:eastAsia="lt-LT"/>
        </w:rPr>
        <w:t>elektros</w:t>
      </w:r>
      <w:r w:rsidR="00D70617" w:rsidRPr="00FF5D0D">
        <w:rPr>
          <w:color w:val="000000" w:themeColor="text1"/>
          <w:lang w:eastAsia="lt-LT"/>
        </w:rPr>
        <w:t xml:space="preserve"> tinklų rekonstrukciją)</w:t>
      </w:r>
      <w:r w:rsidR="002A43E8" w:rsidRPr="00FF5D0D">
        <w:rPr>
          <w:color w:val="000000" w:themeColor="text1"/>
          <w:lang w:eastAsia="lt-LT"/>
        </w:rPr>
        <w:t xml:space="preserve"> ar </w:t>
      </w:r>
      <w:r w:rsidR="006B28DD" w:rsidRPr="00FF5D0D">
        <w:rPr>
          <w:color w:val="000000" w:themeColor="text1"/>
          <w:lang w:eastAsia="lt-LT"/>
        </w:rPr>
        <w:t xml:space="preserve">tinklų naudotojų </w:t>
      </w:r>
      <w:r w:rsidR="002A43E8" w:rsidRPr="00FF5D0D">
        <w:rPr>
          <w:color w:val="000000" w:themeColor="text1"/>
          <w:lang w:eastAsia="lt-LT"/>
        </w:rPr>
        <w:t xml:space="preserve">prijungimą prie </w:t>
      </w:r>
      <w:r w:rsidR="006002C6" w:rsidRPr="00FF5D0D">
        <w:rPr>
          <w:color w:val="000000" w:themeColor="text1"/>
          <w:lang w:eastAsia="lt-LT"/>
        </w:rPr>
        <w:t xml:space="preserve">Operatoriaus elektros tinklų ir (ar) perdavimo elektros </w:t>
      </w:r>
      <w:r w:rsidR="002A43E8" w:rsidRPr="00FF5D0D" w:rsidDel="006002C6">
        <w:rPr>
          <w:color w:val="000000" w:themeColor="text1"/>
          <w:lang w:eastAsia="lt-LT"/>
        </w:rPr>
        <w:t>tinklų</w:t>
      </w:r>
      <w:r w:rsidR="002A43E8" w:rsidRPr="00FF5D0D">
        <w:rPr>
          <w:color w:val="000000" w:themeColor="text1"/>
          <w:lang w:eastAsia="lt-LT"/>
        </w:rPr>
        <w:t>, dėl avarijų, gedimų, sutrikimų bei kitų priežasčių</w:t>
      </w:r>
      <w:r w:rsidR="00A018B7" w:rsidRPr="00FF5D0D">
        <w:rPr>
          <w:color w:val="000000" w:themeColor="text1"/>
          <w:lang w:eastAsia="lt-LT"/>
        </w:rPr>
        <w:t>.</w:t>
      </w:r>
      <w:r w:rsidR="00CD340D" w:rsidRPr="00FF5D0D">
        <w:rPr>
          <w:color w:val="000000" w:themeColor="text1"/>
          <w:lang w:eastAsia="lt-LT"/>
        </w:rPr>
        <w:t xml:space="preserve"> </w:t>
      </w:r>
      <w:r w:rsidR="006002C6" w:rsidRPr="00FF5D0D">
        <w:rPr>
          <w:color w:val="000000" w:themeColor="text1"/>
          <w:lang w:eastAsia="lt-LT"/>
        </w:rPr>
        <w:t xml:space="preserve">Tinklų naudotojui </w:t>
      </w:r>
      <w:r w:rsidR="00651578" w:rsidRPr="00FF5D0D">
        <w:rPr>
          <w:color w:val="000000" w:themeColor="text1"/>
          <w:lang w:eastAsia="lt-LT"/>
        </w:rPr>
        <w:t>sutikus</w:t>
      </w:r>
      <w:r w:rsidR="00367238" w:rsidRPr="00FF5D0D">
        <w:rPr>
          <w:color w:val="000000" w:themeColor="text1"/>
          <w:lang w:eastAsia="lt-LT"/>
        </w:rPr>
        <w:t xml:space="preserve"> (susitarus)</w:t>
      </w:r>
      <w:r w:rsidR="00651578" w:rsidRPr="00FF5D0D">
        <w:rPr>
          <w:color w:val="000000" w:themeColor="text1"/>
          <w:lang w:eastAsia="lt-LT"/>
        </w:rPr>
        <w:t>, š</w:t>
      </w:r>
      <w:r w:rsidR="00CD340D" w:rsidRPr="00FF5D0D">
        <w:rPr>
          <w:color w:val="000000" w:themeColor="text1"/>
          <w:lang w:eastAsia="lt-LT"/>
        </w:rPr>
        <w:t>ie ribojimai gali viršyti Elektros energetikos įstatyme nurodytas laikino elektros energijos persiuntimo nutraukimo ar ribojimo laiko ribas.</w:t>
      </w:r>
      <w:bookmarkEnd w:id="10"/>
    </w:p>
    <w:p w14:paraId="258E253E" w14:textId="406FC5C2" w:rsidR="00BC52F8" w:rsidRPr="00FF5D0D" w:rsidRDefault="00694A88">
      <w:pPr>
        <w:pStyle w:val="ListParagraph"/>
        <w:numPr>
          <w:ilvl w:val="1"/>
          <w:numId w:val="29"/>
        </w:numPr>
        <w:spacing w:before="240"/>
        <w:ind w:left="0" w:firstLine="567"/>
        <w:jc w:val="both"/>
        <w:rPr>
          <w:lang w:eastAsia="lt-LT"/>
        </w:rPr>
      </w:pPr>
      <w:r w:rsidRPr="00FF5D0D">
        <w:rPr>
          <w:b/>
          <w:lang w:eastAsia="lt-LT"/>
        </w:rPr>
        <w:t>N</w:t>
      </w:r>
      <w:r w:rsidRPr="00FF5D0D">
        <w:rPr>
          <w:b/>
          <w:color w:val="000000" w:themeColor="text1"/>
          <w:lang w:eastAsia="lt-LT"/>
        </w:rPr>
        <w:t>-1 kri</w:t>
      </w:r>
      <w:r w:rsidR="00A84C2D" w:rsidRPr="00FF5D0D">
        <w:rPr>
          <w:b/>
          <w:color w:val="000000" w:themeColor="text1"/>
          <w:lang w:eastAsia="lt-LT"/>
        </w:rPr>
        <w:t>terijus</w:t>
      </w:r>
      <w:r w:rsidRPr="00FF5D0D">
        <w:rPr>
          <w:color w:val="000000" w:themeColor="text1"/>
          <w:lang w:eastAsia="lt-LT"/>
        </w:rPr>
        <w:t xml:space="preserve"> </w:t>
      </w:r>
      <w:r w:rsidR="00D40C34" w:rsidRPr="00FF5D0D">
        <w:rPr>
          <w:b/>
          <w:bCs/>
          <w:color w:val="000000" w:themeColor="text1"/>
          <w:lang w:eastAsia="lt-LT"/>
        </w:rPr>
        <w:t xml:space="preserve">galios transformatoriui (toliau – </w:t>
      </w:r>
      <w:r w:rsidR="00D40C34" w:rsidRPr="00FF5D0D">
        <w:rPr>
          <w:b/>
          <w:bCs/>
          <w:lang w:eastAsia="lt-LT"/>
        </w:rPr>
        <w:t>N</w:t>
      </w:r>
      <w:r w:rsidR="00D40C34" w:rsidRPr="00FF5D0D">
        <w:rPr>
          <w:b/>
          <w:bCs/>
          <w:color w:val="000000" w:themeColor="text1"/>
          <w:lang w:eastAsia="lt-LT"/>
        </w:rPr>
        <w:t>-1 kriterijus)</w:t>
      </w:r>
      <w:r w:rsidR="00D40C34" w:rsidRPr="00FF5D0D">
        <w:rPr>
          <w:color w:val="000000" w:themeColor="text1"/>
          <w:lang w:eastAsia="lt-LT"/>
        </w:rPr>
        <w:t xml:space="preserve"> </w:t>
      </w:r>
      <w:r w:rsidRPr="00FF5D0D">
        <w:rPr>
          <w:i/>
          <w:iCs/>
          <w:color w:val="000000" w:themeColor="text1"/>
          <w:lang w:eastAsia="lt-LT"/>
        </w:rPr>
        <w:t>–</w:t>
      </w:r>
      <w:r w:rsidR="00385DC6" w:rsidRPr="00FF5D0D">
        <w:rPr>
          <w:color w:val="000000" w:themeColor="text1"/>
          <w:lang w:eastAsia="lt-LT"/>
        </w:rPr>
        <w:t xml:space="preserve"> </w:t>
      </w:r>
      <w:r w:rsidR="00F44E13" w:rsidRPr="00FF5D0D">
        <w:t xml:space="preserve">elektros energetikos sistemos patikimumo užtikrinimo principas, reiškiantis, kad </w:t>
      </w:r>
      <w:r w:rsidR="004531C1" w:rsidRPr="00FF5D0D">
        <w:t>elektros tinklai</w:t>
      </w:r>
      <w:r w:rsidR="00F44E13" w:rsidRPr="00FF5D0D">
        <w:t xml:space="preserve"> turi būti suprojektuot</w:t>
      </w:r>
      <w:r w:rsidR="004531C1" w:rsidRPr="00FF5D0D">
        <w:t xml:space="preserve">i </w:t>
      </w:r>
      <w:r w:rsidR="00F44E13" w:rsidRPr="00FF5D0D">
        <w:t>ir valdom</w:t>
      </w:r>
      <w:r w:rsidR="009D1C12" w:rsidRPr="00FF5D0D">
        <w:t>i</w:t>
      </w:r>
      <w:r w:rsidR="00F44E13" w:rsidRPr="00FF5D0D">
        <w:t xml:space="preserve"> taip, kad </w:t>
      </w:r>
      <w:r w:rsidR="009D1C12" w:rsidRPr="00FF5D0D">
        <w:t>atsijungus vienam galios transformatoriui</w:t>
      </w:r>
      <w:r w:rsidR="00F44E13" w:rsidRPr="00FF5D0D">
        <w:t xml:space="preserve">, </w:t>
      </w:r>
      <w:r w:rsidR="009D1C12" w:rsidRPr="00FF5D0D">
        <w:t>likę galios transformatoriai</w:t>
      </w:r>
      <w:r w:rsidR="00F44E13" w:rsidRPr="00FF5D0D">
        <w:t xml:space="preserve"> galėtų patikimai veikti.</w:t>
      </w:r>
    </w:p>
    <w:p w14:paraId="38C5FF8F" w14:textId="36A5A640" w:rsidR="00F03F48" w:rsidRPr="00FF5D0D" w:rsidRDefault="00F03F48" w:rsidP="00907345">
      <w:pPr>
        <w:pStyle w:val="ListParagraph"/>
        <w:numPr>
          <w:ilvl w:val="1"/>
          <w:numId w:val="29"/>
        </w:numPr>
        <w:spacing w:before="240"/>
        <w:ind w:left="0" w:firstLine="567"/>
        <w:jc w:val="both"/>
        <w:rPr>
          <w:lang w:eastAsia="lt-LT"/>
        </w:rPr>
      </w:pPr>
      <w:r w:rsidRPr="00FF5D0D">
        <w:rPr>
          <w:b/>
          <w:color w:val="000000" w:themeColor="text1"/>
        </w:rPr>
        <w:t>Perteklinė elektros energija – </w:t>
      </w:r>
      <w:r w:rsidRPr="00FF5D0D">
        <w:rPr>
          <w:color w:val="000000" w:themeColor="text1"/>
        </w:rPr>
        <w:t xml:space="preserve"> elektrinėse arba hibridinėse elektrinėse pagaminta </w:t>
      </w:r>
      <w:r w:rsidR="006F680F" w:rsidRPr="00FF5D0D">
        <w:rPr>
          <w:color w:val="000000" w:themeColor="text1"/>
        </w:rPr>
        <w:t xml:space="preserve">arba </w:t>
      </w:r>
      <w:r w:rsidR="00897558" w:rsidRPr="00FF5D0D">
        <w:rPr>
          <w:color w:val="000000" w:themeColor="text1"/>
        </w:rPr>
        <w:t xml:space="preserve">kaupimo įrenginiuose sukaupta </w:t>
      </w:r>
      <w:r w:rsidRPr="00FF5D0D">
        <w:rPr>
          <w:color w:val="000000" w:themeColor="text1"/>
        </w:rPr>
        <w:t>ir į elektros tinklus patiekta elektros energija, likusi nuo savo reikmėms ir ūkio poreikiams suvartotos elektros energijos.</w:t>
      </w:r>
    </w:p>
    <w:p w14:paraId="01351D64" w14:textId="4224F411" w:rsidR="00F1769C" w:rsidRPr="00FF5D0D" w:rsidRDefault="00F1769C" w:rsidP="000803B2">
      <w:pPr>
        <w:pStyle w:val="ListParagraph"/>
        <w:numPr>
          <w:ilvl w:val="1"/>
          <w:numId w:val="29"/>
        </w:numPr>
        <w:ind w:left="0" w:firstLine="567"/>
        <w:jc w:val="both"/>
        <w:rPr>
          <w:color w:val="000000"/>
          <w:lang w:eastAsia="lt-LT"/>
        </w:rPr>
      </w:pPr>
      <w:r w:rsidRPr="00FF5D0D">
        <w:rPr>
          <w:b/>
          <w:bCs/>
          <w:color w:val="000000" w:themeColor="text1"/>
          <w:lang w:eastAsia="lt-LT"/>
        </w:rPr>
        <w:t>Prijungimo išlaidos</w:t>
      </w:r>
      <w:r w:rsidRPr="00FF5D0D">
        <w:rPr>
          <w:color w:val="000000" w:themeColor="text1"/>
          <w:lang w:eastAsia="lt-LT"/>
        </w:rPr>
        <w:t xml:space="preserve"> </w:t>
      </w:r>
      <w:r w:rsidRPr="00FF5D0D">
        <w:rPr>
          <w:i/>
          <w:iCs/>
          <w:color w:val="000000" w:themeColor="text1"/>
          <w:lang w:eastAsia="lt-LT"/>
        </w:rPr>
        <w:t xml:space="preserve">– </w:t>
      </w:r>
      <w:r w:rsidR="005D3800" w:rsidRPr="00FF5D0D">
        <w:rPr>
          <w:color w:val="000000" w:themeColor="text1"/>
          <w:lang w:eastAsia="lt-LT"/>
        </w:rPr>
        <w:t>pinigų suma</w:t>
      </w:r>
      <w:r w:rsidRPr="00FF5D0D">
        <w:rPr>
          <w:color w:val="000000" w:themeColor="text1"/>
          <w:lang w:eastAsia="lt-LT"/>
        </w:rPr>
        <w:t>, reikaling</w:t>
      </w:r>
      <w:r w:rsidR="005D3800" w:rsidRPr="00FF5D0D">
        <w:rPr>
          <w:color w:val="000000" w:themeColor="text1"/>
          <w:lang w:eastAsia="lt-LT"/>
        </w:rPr>
        <w:t>a</w:t>
      </w:r>
      <w:r w:rsidRPr="00FF5D0D">
        <w:rPr>
          <w:color w:val="000000" w:themeColor="text1"/>
          <w:lang w:eastAsia="lt-LT"/>
        </w:rPr>
        <w:t xml:space="preserve"> </w:t>
      </w:r>
      <w:r w:rsidR="00C34575" w:rsidRPr="00FF5D0D">
        <w:rPr>
          <w:color w:val="000000" w:themeColor="text1"/>
          <w:lang w:eastAsia="lt-LT"/>
        </w:rPr>
        <w:t xml:space="preserve">tinklų naudotojo </w:t>
      </w:r>
      <w:r w:rsidRPr="00FF5D0D">
        <w:rPr>
          <w:color w:val="000000" w:themeColor="text1"/>
          <w:lang w:eastAsia="lt-LT"/>
        </w:rPr>
        <w:t>elektros energijos gamybos</w:t>
      </w:r>
      <w:r w:rsidR="00C34575" w:rsidRPr="00FF5D0D">
        <w:rPr>
          <w:color w:val="000000" w:themeColor="text1"/>
          <w:lang w:eastAsia="lt-LT"/>
        </w:rPr>
        <w:t xml:space="preserve"> </w:t>
      </w:r>
      <w:r w:rsidR="00E55B97" w:rsidRPr="00FF5D0D">
        <w:rPr>
          <w:color w:val="000000" w:themeColor="text1"/>
          <w:lang w:eastAsia="lt-LT"/>
        </w:rPr>
        <w:t>ir (</w:t>
      </w:r>
      <w:r w:rsidR="00C34575" w:rsidRPr="00FF5D0D">
        <w:rPr>
          <w:color w:val="000000" w:themeColor="text1"/>
          <w:lang w:eastAsia="lt-LT"/>
        </w:rPr>
        <w:t>ar</w:t>
      </w:r>
      <w:r w:rsidR="00E55B97" w:rsidRPr="00FF5D0D">
        <w:rPr>
          <w:color w:val="000000" w:themeColor="text1"/>
          <w:lang w:eastAsia="lt-LT"/>
        </w:rPr>
        <w:t>)</w:t>
      </w:r>
      <w:r w:rsidR="00C34575" w:rsidRPr="00FF5D0D">
        <w:rPr>
          <w:color w:val="000000" w:themeColor="text1"/>
          <w:lang w:eastAsia="lt-LT"/>
        </w:rPr>
        <w:t xml:space="preserve"> kaupimo</w:t>
      </w:r>
      <w:r w:rsidRPr="00FF5D0D">
        <w:rPr>
          <w:color w:val="000000" w:themeColor="text1"/>
          <w:lang w:eastAsia="lt-LT"/>
        </w:rPr>
        <w:t xml:space="preserve"> įrenginiams prijungti prie </w:t>
      </w:r>
      <w:r w:rsidR="00F902DA" w:rsidRPr="00FF5D0D">
        <w:rPr>
          <w:color w:val="000000" w:themeColor="text1"/>
          <w:lang w:eastAsia="lt-LT"/>
        </w:rPr>
        <w:t>O</w:t>
      </w:r>
      <w:r w:rsidRPr="00FF5D0D">
        <w:rPr>
          <w:color w:val="000000" w:themeColor="text1"/>
          <w:lang w:eastAsia="lt-LT"/>
        </w:rPr>
        <w:t>peratoriaus valdomų elektros tinklų.</w:t>
      </w:r>
    </w:p>
    <w:p w14:paraId="6DB52DF0" w14:textId="1EB418EE" w:rsidR="00F1769C" w:rsidRPr="00FF5D0D" w:rsidRDefault="00F1769C" w:rsidP="000803B2">
      <w:pPr>
        <w:pStyle w:val="ListParagraph"/>
        <w:numPr>
          <w:ilvl w:val="1"/>
          <w:numId w:val="29"/>
        </w:numPr>
        <w:ind w:left="0" w:firstLine="567"/>
        <w:jc w:val="both"/>
        <w:rPr>
          <w:color w:val="000000"/>
          <w:lang w:eastAsia="lt-LT"/>
        </w:rPr>
      </w:pPr>
      <w:r w:rsidRPr="00FF5D0D">
        <w:rPr>
          <w:b/>
          <w:bCs/>
          <w:color w:val="000000" w:themeColor="text1"/>
          <w:lang w:eastAsia="lt-LT"/>
        </w:rPr>
        <w:t>Prijungimo paslauga</w:t>
      </w:r>
      <w:r w:rsidRPr="00FF5D0D">
        <w:rPr>
          <w:color w:val="000000" w:themeColor="text1"/>
          <w:lang w:eastAsia="lt-LT"/>
        </w:rPr>
        <w:t xml:space="preserve"> – teisės aktų nustatyta tvarka </w:t>
      </w:r>
      <w:r w:rsidR="000136E8" w:rsidRPr="00FF5D0D">
        <w:rPr>
          <w:color w:val="000000" w:themeColor="text1"/>
          <w:lang w:eastAsia="lt-LT"/>
        </w:rPr>
        <w:t>O</w:t>
      </w:r>
      <w:r w:rsidRPr="00FF5D0D">
        <w:rPr>
          <w:color w:val="000000" w:themeColor="text1"/>
          <w:lang w:eastAsia="lt-LT"/>
        </w:rPr>
        <w:t>peratoriaus</w:t>
      </w:r>
      <w:r w:rsidRPr="00FF5D0D" w:rsidDel="0028724A">
        <w:rPr>
          <w:color w:val="000000" w:themeColor="text1"/>
          <w:lang w:eastAsia="lt-LT"/>
        </w:rPr>
        <w:t xml:space="preserve"> </w:t>
      </w:r>
      <w:r w:rsidR="0028724A" w:rsidRPr="00FF5D0D">
        <w:rPr>
          <w:color w:val="000000" w:themeColor="text1"/>
          <w:lang w:eastAsia="lt-LT"/>
        </w:rPr>
        <w:t xml:space="preserve">tinklų naudotojui </w:t>
      </w:r>
      <w:r w:rsidRPr="00FF5D0D">
        <w:rPr>
          <w:color w:val="000000" w:themeColor="text1"/>
          <w:lang w:eastAsia="lt-LT"/>
        </w:rPr>
        <w:t xml:space="preserve">teikiama paslauga, kurios metu </w:t>
      </w:r>
      <w:r w:rsidR="0028724A" w:rsidRPr="00FF5D0D">
        <w:rPr>
          <w:color w:val="000000" w:themeColor="text1"/>
          <w:lang w:eastAsia="lt-LT"/>
        </w:rPr>
        <w:t xml:space="preserve">tinklų naudotojų </w:t>
      </w:r>
      <w:r w:rsidR="00712186" w:rsidRPr="00FF5D0D">
        <w:rPr>
          <w:color w:val="000000" w:themeColor="text1"/>
          <w:lang w:eastAsia="lt-LT"/>
        </w:rPr>
        <w:t>elektrinė ar kaupimo įrenginys</w:t>
      </w:r>
      <w:r w:rsidRPr="00FF5D0D">
        <w:rPr>
          <w:color w:val="000000" w:themeColor="text1"/>
          <w:lang w:eastAsia="lt-LT"/>
        </w:rPr>
        <w:t xml:space="preserve"> prijungiam</w:t>
      </w:r>
      <w:r w:rsidR="00016636" w:rsidRPr="00FF5D0D">
        <w:rPr>
          <w:color w:val="000000" w:themeColor="text1"/>
          <w:lang w:eastAsia="lt-LT"/>
        </w:rPr>
        <w:t>i</w:t>
      </w:r>
      <w:r w:rsidRPr="00FF5D0D">
        <w:rPr>
          <w:color w:val="000000" w:themeColor="text1"/>
          <w:lang w:eastAsia="lt-LT"/>
        </w:rPr>
        <w:t xml:space="preserve"> prie </w:t>
      </w:r>
      <w:r w:rsidR="000136E8" w:rsidRPr="00FF5D0D">
        <w:rPr>
          <w:color w:val="000000" w:themeColor="text1"/>
          <w:lang w:eastAsia="lt-LT"/>
        </w:rPr>
        <w:t>O</w:t>
      </w:r>
      <w:r w:rsidRPr="00FF5D0D">
        <w:rPr>
          <w:color w:val="000000" w:themeColor="text1"/>
          <w:lang w:eastAsia="lt-LT"/>
        </w:rPr>
        <w:t xml:space="preserve">peratoriaus elektros tinklų, ir (ar) kitos teisės aktuose nustatytos </w:t>
      </w:r>
      <w:r w:rsidR="005E1A83" w:rsidRPr="00FF5D0D">
        <w:rPr>
          <w:color w:val="000000" w:themeColor="text1"/>
          <w:lang w:eastAsia="lt-LT"/>
        </w:rPr>
        <w:t>O</w:t>
      </w:r>
      <w:r w:rsidRPr="00FF5D0D">
        <w:rPr>
          <w:color w:val="000000" w:themeColor="text1"/>
          <w:lang w:eastAsia="lt-LT"/>
        </w:rPr>
        <w:t xml:space="preserve">peratoriaus </w:t>
      </w:r>
      <w:r w:rsidR="004000EF" w:rsidRPr="00FF5D0D">
        <w:rPr>
          <w:color w:val="000000" w:themeColor="text1"/>
          <w:lang w:eastAsia="lt-LT"/>
        </w:rPr>
        <w:t xml:space="preserve">tinklų naudotojui </w:t>
      </w:r>
      <w:r w:rsidRPr="00FF5D0D">
        <w:rPr>
          <w:color w:val="000000" w:themeColor="text1"/>
          <w:lang w:eastAsia="lt-LT"/>
        </w:rPr>
        <w:t xml:space="preserve">teikiamos paslaugos, susijusios su </w:t>
      </w:r>
      <w:r w:rsidR="00636E26" w:rsidRPr="00FF5D0D">
        <w:rPr>
          <w:color w:val="000000" w:themeColor="text1"/>
          <w:lang w:eastAsia="lt-LT"/>
        </w:rPr>
        <w:t xml:space="preserve">tinklų naudotojo </w:t>
      </w:r>
      <w:r w:rsidRPr="00FF5D0D">
        <w:rPr>
          <w:color w:val="000000" w:themeColor="text1"/>
          <w:lang w:eastAsia="lt-LT"/>
        </w:rPr>
        <w:t>elektr</w:t>
      </w:r>
      <w:r w:rsidR="00636E26" w:rsidRPr="00FF5D0D">
        <w:rPr>
          <w:color w:val="000000" w:themeColor="text1"/>
          <w:lang w:eastAsia="lt-LT"/>
        </w:rPr>
        <w:t>os</w:t>
      </w:r>
      <w:r w:rsidRPr="00FF5D0D">
        <w:rPr>
          <w:color w:val="000000" w:themeColor="text1"/>
          <w:lang w:eastAsia="lt-LT"/>
        </w:rPr>
        <w:t xml:space="preserve"> </w:t>
      </w:r>
      <w:r w:rsidR="00636E26" w:rsidRPr="00FF5D0D">
        <w:rPr>
          <w:color w:val="000000" w:themeColor="text1"/>
          <w:lang w:eastAsia="lt-LT"/>
        </w:rPr>
        <w:t>įrenginių</w:t>
      </w:r>
      <w:r w:rsidRPr="00FF5D0D">
        <w:rPr>
          <w:color w:val="000000" w:themeColor="text1"/>
          <w:lang w:eastAsia="lt-LT"/>
        </w:rPr>
        <w:t xml:space="preserve"> prijungimu prie elektros tinklų.</w:t>
      </w:r>
    </w:p>
    <w:p w14:paraId="5AB03B43" w14:textId="7A75B69C" w:rsidR="00F1769C" w:rsidRPr="00FF5D0D" w:rsidRDefault="00F1769C" w:rsidP="000803B2">
      <w:pPr>
        <w:pStyle w:val="ListParagraph"/>
        <w:numPr>
          <w:ilvl w:val="1"/>
          <w:numId w:val="29"/>
        </w:numPr>
        <w:ind w:left="0" w:firstLine="567"/>
        <w:jc w:val="both"/>
        <w:rPr>
          <w:color w:val="000000"/>
          <w:lang w:eastAsia="lt-LT"/>
        </w:rPr>
      </w:pPr>
      <w:r w:rsidRPr="00FF5D0D">
        <w:rPr>
          <w:b/>
          <w:bCs/>
          <w:color w:val="000000" w:themeColor="text1"/>
          <w:lang w:eastAsia="lt-LT"/>
        </w:rPr>
        <w:t>Prijungimo paslaugos sutartis</w:t>
      </w:r>
      <w:r w:rsidRPr="00FF5D0D">
        <w:rPr>
          <w:color w:val="000000" w:themeColor="text1"/>
          <w:lang w:eastAsia="lt-LT"/>
        </w:rPr>
        <w:t xml:space="preserve"> – </w:t>
      </w:r>
      <w:r w:rsidR="000136E8" w:rsidRPr="00FF5D0D">
        <w:rPr>
          <w:color w:val="000000" w:themeColor="text1"/>
          <w:lang w:eastAsia="lt-LT"/>
        </w:rPr>
        <w:t>O</w:t>
      </w:r>
      <w:r w:rsidRPr="00FF5D0D">
        <w:rPr>
          <w:color w:val="000000" w:themeColor="text1"/>
          <w:lang w:eastAsia="lt-LT"/>
        </w:rPr>
        <w:t xml:space="preserve">peratoriaus ir </w:t>
      </w:r>
      <w:r w:rsidR="00DD11A2" w:rsidRPr="00FF5D0D">
        <w:rPr>
          <w:color w:val="000000" w:themeColor="text1"/>
          <w:lang w:eastAsia="lt-LT"/>
        </w:rPr>
        <w:t>tinklų naudotojo</w:t>
      </w:r>
      <w:r w:rsidR="006F14D5" w:rsidRPr="00FF5D0D">
        <w:rPr>
          <w:color w:val="000000" w:themeColor="text1"/>
          <w:lang w:eastAsia="lt-LT"/>
        </w:rPr>
        <w:t xml:space="preserve"> (teisės aktuose nurodytais atvejais – </w:t>
      </w:r>
      <w:r w:rsidR="00607C5B" w:rsidRPr="00FF5D0D">
        <w:rPr>
          <w:color w:val="000000" w:themeColor="text1"/>
          <w:lang w:eastAsia="lt-LT"/>
        </w:rPr>
        <w:t>tinklų o</w:t>
      </w:r>
      <w:r w:rsidR="006F14D5" w:rsidRPr="00FF5D0D">
        <w:rPr>
          <w:color w:val="000000" w:themeColor="text1"/>
          <w:lang w:eastAsia="lt-LT"/>
        </w:rPr>
        <w:t>peratori</w:t>
      </w:r>
      <w:r w:rsidR="00C561A2" w:rsidRPr="00FF5D0D">
        <w:rPr>
          <w:color w:val="000000" w:themeColor="text1"/>
          <w:lang w:eastAsia="lt-LT"/>
        </w:rPr>
        <w:t>ų</w:t>
      </w:r>
      <w:r w:rsidR="006F14D5" w:rsidRPr="00FF5D0D">
        <w:rPr>
          <w:color w:val="000000" w:themeColor="text1"/>
          <w:lang w:eastAsia="lt-LT"/>
        </w:rPr>
        <w:t xml:space="preserve">, tinklų naudotojo ir </w:t>
      </w:r>
      <w:r w:rsidR="00607C5B" w:rsidRPr="00FF5D0D">
        <w:rPr>
          <w:color w:val="000000" w:themeColor="text1"/>
          <w:lang w:eastAsia="lt-LT"/>
        </w:rPr>
        <w:t>(ar)</w:t>
      </w:r>
      <w:r w:rsidR="006F14D5" w:rsidRPr="00FF5D0D">
        <w:rPr>
          <w:color w:val="000000" w:themeColor="text1"/>
          <w:lang w:eastAsia="lt-LT"/>
        </w:rPr>
        <w:t xml:space="preserve"> tinklų naudotojo pasirinkto rangovo)</w:t>
      </w:r>
      <w:r w:rsidR="00DD11A2" w:rsidRPr="00FF5D0D">
        <w:rPr>
          <w:color w:val="000000" w:themeColor="text1"/>
          <w:lang w:eastAsia="lt-LT"/>
        </w:rPr>
        <w:t xml:space="preserve"> </w:t>
      </w:r>
      <w:r w:rsidRPr="00FF5D0D">
        <w:rPr>
          <w:color w:val="000000" w:themeColor="text1"/>
          <w:lang w:eastAsia="lt-LT"/>
        </w:rPr>
        <w:t>sudaroma elektrinės</w:t>
      </w:r>
      <w:r w:rsidRPr="00FF5D0D" w:rsidDel="00E107AB">
        <w:rPr>
          <w:color w:val="000000" w:themeColor="text1"/>
          <w:lang w:eastAsia="lt-LT"/>
        </w:rPr>
        <w:t xml:space="preserve"> </w:t>
      </w:r>
      <w:r w:rsidR="00FA6DAA" w:rsidRPr="00FF5D0D">
        <w:rPr>
          <w:color w:val="000000" w:themeColor="text1"/>
          <w:lang w:eastAsia="lt-LT"/>
        </w:rPr>
        <w:t>ar kaupimo įrenginio</w:t>
      </w:r>
      <w:r w:rsidRPr="00FF5D0D">
        <w:rPr>
          <w:color w:val="000000" w:themeColor="text1"/>
          <w:lang w:eastAsia="lt-LT"/>
        </w:rPr>
        <w:t xml:space="preserve"> prijungimo prie elektros tinklų paslaugos sutartis, atitinkanti suderintą techninį projektą arba prijungimo sąlygas, jei techninis projektas neprivalomas, kuri nustato prijungimo paslaugos teikimo sąlygas ir tvarką.</w:t>
      </w:r>
    </w:p>
    <w:p w14:paraId="35DE4E16" w14:textId="7E2D1363" w:rsidR="00F1769C" w:rsidRPr="00FF5D0D" w:rsidRDefault="00F1769C" w:rsidP="000803B2">
      <w:pPr>
        <w:pStyle w:val="ListParagraph"/>
        <w:numPr>
          <w:ilvl w:val="1"/>
          <w:numId w:val="29"/>
        </w:numPr>
        <w:ind w:left="0" w:firstLine="567"/>
        <w:jc w:val="both"/>
        <w:rPr>
          <w:color w:val="000000"/>
          <w:lang w:eastAsia="lt-LT"/>
        </w:rPr>
      </w:pPr>
      <w:bookmarkStart w:id="11" w:name="_Ref158214259"/>
      <w:r w:rsidRPr="00FF5D0D">
        <w:rPr>
          <w:b/>
          <w:color w:val="000000" w:themeColor="text1"/>
          <w:lang w:eastAsia="lt-LT"/>
        </w:rPr>
        <w:t>Prijungimo sąlygos</w:t>
      </w:r>
      <w:r w:rsidRPr="00FF5D0D">
        <w:rPr>
          <w:color w:val="000000" w:themeColor="text1"/>
          <w:lang w:eastAsia="lt-LT"/>
        </w:rPr>
        <w:t xml:space="preserve"> – techninės sąlygos, kuriose nustatomi privalomieji elektros tinklų tiesimo, pertvarkymo</w:t>
      </w:r>
      <w:r w:rsidR="007152F9" w:rsidRPr="00FF5D0D">
        <w:rPr>
          <w:color w:val="000000" w:themeColor="text1"/>
          <w:lang w:eastAsia="lt-LT"/>
        </w:rPr>
        <w:t>,</w:t>
      </w:r>
      <w:r w:rsidRPr="00FF5D0D">
        <w:rPr>
          <w:color w:val="000000" w:themeColor="text1"/>
          <w:lang w:eastAsia="lt-LT"/>
        </w:rPr>
        <w:t xml:space="preserve"> plėtros</w:t>
      </w:r>
      <w:r w:rsidR="00876B3C" w:rsidRPr="00FF5D0D" w:rsidDel="007152F9">
        <w:rPr>
          <w:color w:val="000000" w:themeColor="text1"/>
          <w:lang w:eastAsia="lt-LT"/>
        </w:rPr>
        <w:t xml:space="preserve"> </w:t>
      </w:r>
      <w:r w:rsidR="00876B3C" w:rsidRPr="00FF5D0D">
        <w:rPr>
          <w:color w:val="000000" w:themeColor="text1"/>
          <w:lang w:eastAsia="lt-LT"/>
        </w:rPr>
        <w:t>ir (ar)</w:t>
      </w:r>
      <w:r w:rsidR="00484F36" w:rsidRPr="00FF5D0D">
        <w:rPr>
          <w:color w:val="000000" w:themeColor="text1"/>
          <w:lang w:eastAsia="lt-LT"/>
        </w:rPr>
        <w:t xml:space="preserve"> elektrinės modernizavimo</w:t>
      </w:r>
      <w:r w:rsidRPr="00FF5D0D">
        <w:rPr>
          <w:color w:val="000000" w:themeColor="text1"/>
          <w:lang w:eastAsia="lt-LT"/>
        </w:rPr>
        <w:t xml:space="preserve">, </w:t>
      </w:r>
      <w:r w:rsidR="007152F9" w:rsidRPr="00FF5D0D">
        <w:rPr>
          <w:color w:val="000000" w:themeColor="text1"/>
          <w:lang w:eastAsia="lt-LT"/>
        </w:rPr>
        <w:t xml:space="preserve">reikalavimai </w:t>
      </w:r>
      <w:r w:rsidRPr="00FF5D0D">
        <w:rPr>
          <w:color w:val="000000" w:themeColor="text1"/>
          <w:lang w:eastAsia="lt-LT"/>
        </w:rPr>
        <w:t xml:space="preserve">prijungiant </w:t>
      </w:r>
      <w:r w:rsidR="002B6488" w:rsidRPr="00FF5D0D">
        <w:rPr>
          <w:color w:val="000000" w:themeColor="text1"/>
          <w:lang w:eastAsia="lt-LT"/>
        </w:rPr>
        <w:t xml:space="preserve">tinklų naudotojų elektrines ar kaupimo </w:t>
      </w:r>
      <w:r w:rsidR="00E107AB" w:rsidRPr="00FF5D0D">
        <w:rPr>
          <w:color w:val="000000" w:themeColor="text1"/>
          <w:lang w:eastAsia="lt-LT"/>
        </w:rPr>
        <w:t xml:space="preserve">įrenginius </w:t>
      </w:r>
      <w:r w:rsidRPr="00FF5D0D">
        <w:rPr>
          <w:color w:val="000000" w:themeColor="text1"/>
          <w:lang w:eastAsia="lt-LT"/>
        </w:rPr>
        <w:t xml:space="preserve">prie </w:t>
      </w:r>
      <w:r w:rsidR="002C41B9" w:rsidRPr="00FF5D0D">
        <w:rPr>
          <w:color w:val="000000" w:themeColor="text1"/>
          <w:lang w:eastAsia="lt-LT"/>
        </w:rPr>
        <w:t>O</w:t>
      </w:r>
      <w:r w:rsidRPr="00FF5D0D">
        <w:rPr>
          <w:color w:val="000000" w:themeColor="text1"/>
          <w:lang w:eastAsia="lt-LT"/>
        </w:rPr>
        <w:t xml:space="preserve">peratoriaus valdomų </w:t>
      </w:r>
      <w:r w:rsidR="002B6488" w:rsidRPr="00FF5D0D">
        <w:rPr>
          <w:color w:val="000000" w:themeColor="text1"/>
          <w:lang w:eastAsia="lt-LT"/>
        </w:rPr>
        <w:t>elektros</w:t>
      </w:r>
      <w:r w:rsidRPr="00FF5D0D">
        <w:rPr>
          <w:color w:val="000000" w:themeColor="text1"/>
          <w:lang w:eastAsia="lt-LT"/>
        </w:rPr>
        <w:t xml:space="preserve"> tinklų ar teikiant kitas teisės aktuose nustatytas paslaugas. Prijungimo sąlygos skirtos </w:t>
      </w:r>
      <w:r w:rsidR="00E107AB" w:rsidRPr="00FF5D0D">
        <w:rPr>
          <w:color w:val="000000" w:themeColor="text1"/>
          <w:lang w:eastAsia="lt-LT"/>
        </w:rPr>
        <w:t xml:space="preserve">tinklų naudotojo </w:t>
      </w:r>
      <w:r w:rsidR="00922A49" w:rsidRPr="00FF5D0D">
        <w:rPr>
          <w:color w:val="000000" w:themeColor="text1"/>
          <w:lang w:eastAsia="lt-LT"/>
        </w:rPr>
        <w:t>elektrinių ar kaupimo</w:t>
      </w:r>
      <w:r w:rsidR="00E107AB" w:rsidRPr="00FF5D0D">
        <w:rPr>
          <w:color w:val="000000" w:themeColor="text1"/>
          <w:lang w:eastAsia="lt-LT"/>
        </w:rPr>
        <w:t xml:space="preserve"> įrenginių </w:t>
      </w:r>
      <w:r w:rsidRPr="00FF5D0D">
        <w:rPr>
          <w:color w:val="000000" w:themeColor="text1"/>
          <w:lang w:eastAsia="lt-LT"/>
        </w:rPr>
        <w:t xml:space="preserve">prijungimo prie elektros tinklo dalies ir </w:t>
      </w:r>
      <w:r w:rsidR="00E107AB" w:rsidRPr="00FF5D0D">
        <w:rPr>
          <w:color w:val="000000" w:themeColor="text1"/>
          <w:lang w:eastAsia="lt-LT"/>
        </w:rPr>
        <w:t>tinklų naudotojo</w:t>
      </w:r>
      <w:r w:rsidRPr="00FF5D0D">
        <w:rPr>
          <w:color w:val="000000" w:themeColor="text1"/>
          <w:lang w:eastAsia="lt-LT"/>
        </w:rPr>
        <w:t xml:space="preserve"> </w:t>
      </w:r>
      <w:r w:rsidR="00922A49" w:rsidRPr="00FF5D0D">
        <w:rPr>
          <w:color w:val="000000" w:themeColor="text1"/>
          <w:lang w:eastAsia="lt-LT"/>
        </w:rPr>
        <w:t>elektrinių ar kaupimo</w:t>
      </w:r>
      <w:r w:rsidR="00E107AB" w:rsidRPr="00FF5D0D">
        <w:rPr>
          <w:color w:val="000000" w:themeColor="text1"/>
          <w:lang w:eastAsia="lt-LT"/>
        </w:rPr>
        <w:t xml:space="preserve"> įrenginių </w:t>
      </w:r>
      <w:r w:rsidRPr="00FF5D0D">
        <w:rPr>
          <w:color w:val="000000" w:themeColor="text1"/>
          <w:lang w:eastAsia="lt-LT"/>
        </w:rPr>
        <w:t xml:space="preserve">dalies techniniams projektams parengti bei nustato reikalavimus statomiems objektams, kuriuos </w:t>
      </w:r>
      <w:r w:rsidR="00E107AB" w:rsidRPr="00FF5D0D">
        <w:rPr>
          <w:color w:val="000000" w:themeColor="text1"/>
          <w:lang w:eastAsia="lt-LT"/>
        </w:rPr>
        <w:t xml:space="preserve">tinklų naudotojai </w:t>
      </w:r>
      <w:r w:rsidRPr="00FF5D0D">
        <w:rPr>
          <w:color w:val="000000" w:themeColor="text1"/>
          <w:lang w:eastAsia="lt-LT"/>
        </w:rPr>
        <w:t>turi įvykdyti.</w:t>
      </w:r>
      <w:bookmarkEnd w:id="11"/>
    </w:p>
    <w:p w14:paraId="043FE1C2" w14:textId="6BB881C3" w:rsidR="00515129" w:rsidRPr="00FF5D0D" w:rsidRDefault="00515129" w:rsidP="000803B2">
      <w:pPr>
        <w:pStyle w:val="ListParagraph"/>
        <w:numPr>
          <w:ilvl w:val="1"/>
          <w:numId w:val="29"/>
        </w:numPr>
        <w:ind w:left="0" w:firstLine="567"/>
        <w:jc w:val="both"/>
        <w:rPr>
          <w:color w:val="000000"/>
          <w:lang w:eastAsia="lt-LT"/>
        </w:rPr>
      </w:pPr>
      <w:r w:rsidRPr="00FF5D0D">
        <w:rPr>
          <w:color w:val="000000"/>
        </w:rPr>
        <w:t> </w:t>
      </w:r>
      <w:r w:rsidRPr="00FF5D0D">
        <w:rPr>
          <w:b/>
          <w:bCs/>
          <w:color w:val="000000"/>
        </w:rPr>
        <w:t>Profilis</w:t>
      </w:r>
      <w:r w:rsidRPr="00FF5D0D">
        <w:rPr>
          <w:color w:val="000000"/>
        </w:rPr>
        <w:t> – elektrinės (vėjo, saulės) ar kaupimo įrenginio valandinis elektros energijos gamybos grafikas.</w:t>
      </w:r>
    </w:p>
    <w:p w14:paraId="596CB492" w14:textId="202007AA" w:rsidR="00EB341E" w:rsidRPr="00FF5D0D" w:rsidRDefault="005E3343" w:rsidP="000803B2">
      <w:pPr>
        <w:pStyle w:val="ListParagraph"/>
        <w:numPr>
          <w:ilvl w:val="1"/>
          <w:numId w:val="29"/>
        </w:numPr>
        <w:ind w:left="0" w:firstLine="567"/>
        <w:jc w:val="both"/>
        <w:rPr>
          <w:color w:val="000000"/>
          <w:lang w:eastAsia="lt-LT"/>
        </w:rPr>
      </w:pPr>
      <w:bookmarkStart w:id="12" w:name="_Ref161485609"/>
      <w:r w:rsidRPr="00FF5D0D">
        <w:rPr>
          <w:b/>
          <w:bCs/>
          <w:color w:val="000000" w:themeColor="text1"/>
          <w:lang w:eastAsia="lt-LT"/>
        </w:rPr>
        <w:t>Remontinis režimas</w:t>
      </w:r>
      <w:r w:rsidRPr="00FF5D0D">
        <w:rPr>
          <w:color w:val="000000" w:themeColor="text1"/>
          <w:lang w:eastAsia="lt-LT"/>
        </w:rPr>
        <w:t xml:space="preserve"> – elektros tinklų veikimo režimas, kai dėl </w:t>
      </w:r>
      <w:r w:rsidR="00641A2C" w:rsidRPr="00FF5D0D">
        <w:rPr>
          <w:color w:val="000000" w:themeColor="text1"/>
          <w:lang w:eastAsia="lt-LT"/>
        </w:rPr>
        <w:t>atliekam</w:t>
      </w:r>
      <w:r w:rsidR="00A84B6B" w:rsidRPr="00FF5D0D">
        <w:rPr>
          <w:color w:val="000000" w:themeColor="text1"/>
          <w:lang w:eastAsia="lt-LT"/>
        </w:rPr>
        <w:t>ų</w:t>
      </w:r>
      <w:r w:rsidR="00641A2C" w:rsidRPr="00FF5D0D">
        <w:rPr>
          <w:color w:val="000000" w:themeColor="text1"/>
          <w:lang w:eastAsia="lt-LT"/>
        </w:rPr>
        <w:t xml:space="preserve">  </w:t>
      </w:r>
      <w:r w:rsidR="00B92092" w:rsidRPr="00FF5D0D">
        <w:rPr>
          <w:color w:val="000000" w:themeColor="text1"/>
          <w:lang w:eastAsia="lt-LT"/>
        </w:rPr>
        <w:t>patirt</w:t>
      </w:r>
      <w:r w:rsidR="006D0417" w:rsidRPr="00FF5D0D">
        <w:rPr>
          <w:color w:val="000000" w:themeColor="text1"/>
          <w:lang w:eastAsia="lt-LT"/>
        </w:rPr>
        <w:t>os</w:t>
      </w:r>
      <w:r w:rsidR="00B92092" w:rsidRPr="00FF5D0D">
        <w:rPr>
          <w:color w:val="000000" w:themeColor="text1"/>
          <w:lang w:eastAsia="lt-LT"/>
        </w:rPr>
        <w:t xml:space="preserve"> avarij</w:t>
      </w:r>
      <w:r w:rsidR="006D0417" w:rsidRPr="00FF5D0D">
        <w:rPr>
          <w:color w:val="000000" w:themeColor="text1"/>
          <w:lang w:eastAsia="lt-LT"/>
        </w:rPr>
        <w:t>os</w:t>
      </w:r>
      <w:r w:rsidR="00B92092" w:rsidRPr="00FF5D0D">
        <w:rPr>
          <w:color w:val="000000" w:themeColor="text1"/>
          <w:lang w:eastAsia="lt-LT"/>
        </w:rPr>
        <w:t>, sutrikim</w:t>
      </w:r>
      <w:r w:rsidR="006D0417" w:rsidRPr="00FF5D0D">
        <w:rPr>
          <w:color w:val="000000" w:themeColor="text1"/>
          <w:lang w:eastAsia="lt-LT"/>
        </w:rPr>
        <w:t>o</w:t>
      </w:r>
      <w:r w:rsidR="00B92092" w:rsidRPr="00FF5D0D">
        <w:rPr>
          <w:color w:val="000000" w:themeColor="text1"/>
          <w:lang w:eastAsia="lt-LT"/>
        </w:rPr>
        <w:t xml:space="preserve"> ar gedim</w:t>
      </w:r>
      <w:r w:rsidR="006D0417" w:rsidRPr="00FF5D0D">
        <w:rPr>
          <w:color w:val="000000" w:themeColor="text1"/>
          <w:lang w:eastAsia="lt-LT"/>
        </w:rPr>
        <w:t xml:space="preserve">o </w:t>
      </w:r>
      <w:r w:rsidR="00641A2C" w:rsidRPr="00FF5D0D">
        <w:rPr>
          <w:color w:val="000000" w:themeColor="text1"/>
          <w:lang w:eastAsia="lt-LT"/>
        </w:rPr>
        <w:t>likvidavimo</w:t>
      </w:r>
      <w:r w:rsidRPr="00FF5D0D">
        <w:rPr>
          <w:color w:val="000000" w:themeColor="text1"/>
          <w:lang w:eastAsia="lt-LT"/>
        </w:rPr>
        <w:t xml:space="preserve"> ar </w:t>
      </w:r>
      <w:r w:rsidR="00641A2C" w:rsidRPr="00FF5D0D">
        <w:rPr>
          <w:color w:val="000000" w:themeColor="text1"/>
          <w:lang w:eastAsia="lt-LT"/>
        </w:rPr>
        <w:t>dėl</w:t>
      </w:r>
      <w:r w:rsidRPr="00FF5D0D">
        <w:rPr>
          <w:color w:val="000000" w:themeColor="text1"/>
          <w:lang w:eastAsia="lt-LT"/>
        </w:rPr>
        <w:t xml:space="preserve"> </w:t>
      </w:r>
      <w:r w:rsidR="009F1101" w:rsidRPr="00FF5D0D">
        <w:rPr>
          <w:color w:val="000000" w:themeColor="text1"/>
          <w:lang w:eastAsia="lt-LT"/>
        </w:rPr>
        <w:t xml:space="preserve">Operatoriaus </w:t>
      </w:r>
      <w:r w:rsidRPr="00FF5D0D">
        <w:rPr>
          <w:color w:val="000000" w:themeColor="text1"/>
          <w:lang w:eastAsia="lt-LT"/>
        </w:rPr>
        <w:t xml:space="preserve">elektros tinklų </w:t>
      </w:r>
      <w:r w:rsidR="009F1101" w:rsidRPr="00FF5D0D">
        <w:rPr>
          <w:color w:val="000000" w:themeColor="text1"/>
          <w:lang w:eastAsia="lt-LT"/>
        </w:rPr>
        <w:t>ar perdavimo elektros tinklų</w:t>
      </w:r>
      <w:r w:rsidRPr="00FF5D0D">
        <w:rPr>
          <w:color w:val="000000" w:themeColor="text1"/>
          <w:lang w:eastAsia="lt-LT"/>
        </w:rPr>
        <w:t xml:space="preserve"> priežiūros darbų</w:t>
      </w:r>
      <w:r w:rsidR="00D70617" w:rsidRPr="00FF5D0D">
        <w:rPr>
          <w:color w:val="000000" w:themeColor="text1"/>
          <w:lang w:eastAsia="lt-LT"/>
        </w:rPr>
        <w:t xml:space="preserve"> (įskaitant </w:t>
      </w:r>
      <w:r w:rsidR="009F1101" w:rsidRPr="00FF5D0D">
        <w:rPr>
          <w:color w:val="000000" w:themeColor="text1"/>
          <w:lang w:eastAsia="lt-LT"/>
        </w:rPr>
        <w:t xml:space="preserve">šių </w:t>
      </w:r>
      <w:r w:rsidR="00D70617" w:rsidRPr="00FF5D0D">
        <w:rPr>
          <w:color w:val="000000" w:themeColor="text1"/>
          <w:lang w:eastAsia="lt-LT"/>
        </w:rPr>
        <w:t>elektros tinklų rekon</w:t>
      </w:r>
      <w:r w:rsidR="00CE1607" w:rsidRPr="00FF5D0D">
        <w:rPr>
          <w:color w:val="000000" w:themeColor="text1"/>
          <w:lang w:eastAsia="lt-LT"/>
        </w:rPr>
        <w:t>s</w:t>
      </w:r>
      <w:r w:rsidR="00D70617" w:rsidRPr="00FF5D0D">
        <w:rPr>
          <w:color w:val="000000" w:themeColor="text1"/>
          <w:lang w:eastAsia="lt-LT"/>
        </w:rPr>
        <w:t xml:space="preserve">trukciją) </w:t>
      </w:r>
      <w:r w:rsidRPr="00FF5D0D">
        <w:rPr>
          <w:color w:val="000000" w:themeColor="text1"/>
          <w:lang w:eastAsia="lt-LT"/>
        </w:rPr>
        <w:t>pakeičiama elektros tinklų konfigūracija (pavyzdžiui, pakeičiamas elektros energiją persiunčiančių linijų, elektros šaltinių skaičius) ir tinklų naudotojams galimas elektros energijos persiuntimo ribojimas arba nutraukimas, tačiau elektros tinklų parametrai atitinka Lietuvos standarte LST EN 50160:2010 „Viešųjų elektros tinklų įtampos charakteristikos“ nurodytas leistinas ribas.</w:t>
      </w:r>
      <w:bookmarkEnd w:id="12"/>
    </w:p>
    <w:p w14:paraId="149E5DB5" w14:textId="6D9756E0" w:rsidR="002F358B" w:rsidRPr="00FF5D0D" w:rsidRDefault="00A57032" w:rsidP="000803B2">
      <w:pPr>
        <w:pStyle w:val="ListParagraph"/>
        <w:numPr>
          <w:ilvl w:val="1"/>
          <w:numId w:val="29"/>
        </w:numPr>
        <w:ind w:left="0" w:firstLine="567"/>
        <w:jc w:val="both"/>
        <w:rPr>
          <w:color w:val="000000"/>
          <w:lang w:eastAsia="lt-LT"/>
        </w:rPr>
      </w:pPr>
      <w:r w:rsidRPr="00FF5D0D">
        <w:rPr>
          <w:b/>
          <w:bCs/>
          <w:color w:val="000000" w:themeColor="text1"/>
          <w:lang w:eastAsia="lt-LT"/>
        </w:rPr>
        <w:t xml:space="preserve">Šaltinio galima generuoti galia </w:t>
      </w:r>
      <w:r w:rsidRPr="00FF5D0D">
        <w:rPr>
          <w:color w:val="000000" w:themeColor="text1"/>
          <w:lang w:eastAsia="lt-LT"/>
        </w:rPr>
        <w:t>–</w:t>
      </w:r>
      <w:r w:rsidR="006C0E36" w:rsidRPr="00FF5D0D">
        <w:rPr>
          <w:color w:val="000000" w:themeColor="text1"/>
          <w:lang w:eastAsia="lt-LT"/>
        </w:rPr>
        <w:t xml:space="preserve"> </w:t>
      </w:r>
      <w:r w:rsidR="00895519" w:rsidRPr="00FF5D0D">
        <w:rPr>
          <w:color w:val="000000"/>
        </w:rPr>
        <w:t>didžiausia aktyvioji galia, kuri gali būti patiekiama iš</w:t>
      </w:r>
      <w:r w:rsidRPr="00FF5D0D">
        <w:rPr>
          <w:color w:val="000000" w:themeColor="text1"/>
          <w:lang w:eastAsia="lt-LT"/>
        </w:rPr>
        <w:t xml:space="preserve"> </w:t>
      </w:r>
      <w:r w:rsidR="006C0E36" w:rsidRPr="00FF5D0D">
        <w:rPr>
          <w:color w:val="000000" w:themeColor="text1"/>
          <w:lang w:eastAsia="lt-LT"/>
        </w:rPr>
        <w:t xml:space="preserve">generacijos šaltinio ar kaupimo įrenginio </w:t>
      </w:r>
      <w:r w:rsidR="00852637" w:rsidRPr="00FF5D0D">
        <w:rPr>
          <w:color w:val="000000" w:themeColor="text1"/>
          <w:lang w:eastAsia="lt-LT"/>
        </w:rPr>
        <w:t>į elektros tinklus</w:t>
      </w:r>
      <w:r w:rsidR="00895519" w:rsidRPr="00FF5D0D">
        <w:rPr>
          <w:color w:val="000000"/>
        </w:rPr>
        <w:t>.</w:t>
      </w:r>
    </w:p>
    <w:p w14:paraId="68E49808" w14:textId="232C2D93" w:rsidR="00241AED" w:rsidRPr="00FF5D0D" w:rsidRDefault="00F1769C" w:rsidP="004D41DC">
      <w:pPr>
        <w:pStyle w:val="ListParagraph"/>
        <w:numPr>
          <w:ilvl w:val="1"/>
          <w:numId w:val="29"/>
        </w:numPr>
        <w:ind w:left="0" w:firstLine="567"/>
        <w:jc w:val="both"/>
        <w:rPr>
          <w:color w:val="000000"/>
          <w:szCs w:val="24"/>
          <w:lang w:eastAsia="lt-LT"/>
        </w:rPr>
      </w:pPr>
      <w:r w:rsidRPr="00FF5D0D">
        <w:rPr>
          <w:color w:val="000000" w:themeColor="text1"/>
          <w:lang w:eastAsia="lt-LT"/>
        </w:rPr>
        <w:t xml:space="preserve">Apraše vartojama sąvoka </w:t>
      </w:r>
      <w:r w:rsidR="0003125A" w:rsidRPr="00FF5D0D">
        <w:rPr>
          <w:color w:val="000000" w:themeColor="text1"/>
          <w:lang w:eastAsia="lt-LT"/>
        </w:rPr>
        <w:t>„</w:t>
      </w:r>
      <w:r w:rsidRPr="00FF5D0D">
        <w:rPr>
          <w:color w:val="000000" w:themeColor="text1"/>
          <w:lang w:eastAsia="lt-LT"/>
        </w:rPr>
        <w:t>iki</w:t>
      </w:r>
      <w:r w:rsidR="0003125A" w:rsidRPr="00FF5D0D">
        <w:rPr>
          <w:color w:val="000000" w:themeColor="text1"/>
          <w:lang w:eastAsia="lt-LT"/>
        </w:rPr>
        <w:t>“</w:t>
      </w:r>
      <w:r w:rsidRPr="00FF5D0D">
        <w:rPr>
          <w:color w:val="000000" w:themeColor="text1"/>
          <w:lang w:eastAsia="lt-LT"/>
        </w:rPr>
        <w:t xml:space="preserve"> neapima paskutinio nurodyto skaitmens</w:t>
      </w:r>
      <w:r w:rsidR="00AE2BF7" w:rsidRPr="00FF5D0D">
        <w:rPr>
          <w:color w:val="000000" w:themeColor="text1"/>
          <w:lang w:eastAsia="lt-LT"/>
        </w:rPr>
        <w:t xml:space="preserve">, išskyrus, kai </w:t>
      </w:r>
      <w:r w:rsidR="00213428" w:rsidRPr="00FF5D0D">
        <w:rPr>
          <w:color w:val="000000" w:themeColor="text1"/>
          <w:lang w:eastAsia="lt-LT"/>
        </w:rPr>
        <w:t>nurodoma</w:t>
      </w:r>
      <w:r w:rsidR="00187070" w:rsidRPr="00FF5D0D">
        <w:rPr>
          <w:color w:val="000000" w:themeColor="text1"/>
          <w:lang w:eastAsia="lt-LT"/>
        </w:rPr>
        <w:t xml:space="preserve"> </w:t>
      </w:r>
      <w:r w:rsidR="008A59F3" w:rsidRPr="00FF5D0D">
        <w:rPr>
          <w:color w:val="000000" w:themeColor="text1"/>
          <w:lang w:eastAsia="lt-LT"/>
        </w:rPr>
        <w:t>„imtinai“</w:t>
      </w:r>
      <w:r w:rsidR="009E0031" w:rsidRPr="00FF5D0D">
        <w:rPr>
          <w:color w:val="000000" w:themeColor="text1"/>
          <w:lang w:eastAsia="lt-LT"/>
        </w:rPr>
        <w:t>.</w:t>
      </w:r>
      <w:r w:rsidRPr="00FF5D0D">
        <w:rPr>
          <w:color w:val="000000" w:themeColor="text1"/>
          <w:lang w:eastAsia="lt-LT"/>
        </w:rPr>
        <w:t xml:space="preserve"> </w:t>
      </w:r>
    </w:p>
    <w:p w14:paraId="059A996B" w14:textId="15C3F7D9" w:rsidR="002A09E2" w:rsidRPr="00FF5D0D" w:rsidRDefault="005A6ACD" w:rsidP="004D41DC">
      <w:pPr>
        <w:pStyle w:val="ListParagraph"/>
        <w:numPr>
          <w:ilvl w:val="1"/>
          <w:numId w:val="29"/>
        </w:numPr>
        <w:ind w:left="0" w:firstLine="567"/>
        <w:jc w:val="both"/>
        <w:rPr>
          <w:color w:val="000000"/>
          <w:lang w:eastAsia="lt-LT"/>
        </w:rPr>
      </w:pPr>
      <w:bookmarkStart w:id="13" w:name="_Ref161508096"/>
      <w:bookmarkStart w:id="14" w:name="_Ref120466648"/>
      <w:bookmarkStart w:id="15" w:name="_Ref120466799"/>
      <w:bookmarkStart w:id="16" w:name="_Ref159509679"/>
      <w:r w:rsidRPr="00FF5D0D">
        <w:rPr>
          <w:color w:val="000000"/>
        </w:rPr>
        <w:t xml:space="preserve">Elektros energijos gamybos modulio didžiausio pajėgumo (toliau </w:t>
      </w:r>
      <w:r w:rsidRPr="00FF5D0D">
        <w:rPr>
          <w:color w:val="000000" w:themeColor="text1"/>
          <w:lang w:eastAsia="lt-LT"/>
        </w:rPr>
        <w:t xml:space="preserve">– didžiausias pajėgumas </w:t>
      </w:r>
      <w:r w:rsidRPr="00FF5D0D">
        <w:t>(Pmax)</w:t>
      </w:r>
      <w:r w:rsidRPr="00FF5D0D">
        <w:rPr>
          <w:color w:val="000000"/>
          <w:shd w:val="clear" w:color="auto" w:fill="FFFFFF"/>
        </w:rPr>
        <w:t xml:space="preserve"> sąvoka atitinka </w:t>
      </w:r>
      <w:r w:rsidR="00B70FA2" w:rsidRPr="00FF5D0D">
        <w:rPr>
          <w:color w:val="000000"/>
          <w:lang w:eastAsia="zh-TW"/>
        </w:rPr>
        <w:t>2016 m. balandžio 14 d. Komisijos reglamento (ES) 2016/631 dėl tinklo kodekso, kuriame nustatomi generatorių prijungimo prie elektros energijos tinklo reikalavimai</w:t>
      </w:r>
      <w:r w:rsidR="00357B55" w:rsidRPr="00FF5D0D">
        <w:rPr>
          <w:color w:val="000000"/>
          <w:lang w:eastAsia="zh-TW"/>
        </w:rPr>
        <w:t>,</w:t>
      </w:r>
      <w:r w:rsidR="00B70FA2" w:rsidRPr="00FF5D0D">
        <w:rPr>
          <w:color w:val="000000"/>
          <w:shd w:val="clear" w:color="auto" w:fill="FFFFFF"/>
        </w:rPr>
        <w:t xml:space="preserve"> </w:t>
      </w:r>
      <w:r w:rsidRPr="00FF5D0D">
        <w:rPr>
          <w:color w:val="000000"/>
          <w:shd w:val="clear" w:color="auto" w:fill="FFFFFF"/>
        </w:rPr>
        <w:t>2 straipsnio 16 punkte apibrėžtą sąvoką „didžiausias pajėgumas (Pmax)</w:t>
      </w:r>
      <w:r w:rsidR="00F171B0" w:rsidRPr="00FF5D0D">
        <w:rPr>
          <w:color w:val="000000"/>
          <w:shd w:val="clear" w:color="auto" w:fill="FFFFFF"/>
        </w:rPr>
        <w:t>“</w:t>
      </w:r>
      <w:r w:rsidRPr="00FF5D0D">
        <w:rPr>
          <w:color w:val="000000"/>
          <w:shd w:val="clear" w:color="auto" w:fill="FFFFFF"/>
        </w:rPr>
        <w:t xml:space="preserve">. </w:t>
      </w:r>
      <w:r w:rsidR="002A09E2" w:rsidRPr="00FF5D0D">
        <w:t xml:space="preserve">Nustatant didžiausią pajėgumą (Pmax) laikoma, kad didžiausias pajėgumas (Pmax) yra keitiklio vardinė aktyvioji galia, kuriai esant užtikrinamas įtampos ir reaktyviosios galios valdymas pagal vadovaujantis </w:t>
      </w:r>
      <w:r w:rsidR="002A09E2" w:rsidRPr="00FF5D0D">
        <w:rPr>
          <w:color w:val="000000"/>
        </w:rPr>
        <w:t>2016 m. balandžio 14 d. Komisijos reglamento (ES) 2016/631 dėl tinklo kodekso, kuriame nustatomi generatorių prijungimo prie elektros energijos tinklo reikalavimai,</w:t>
      </w:r>
      <w:r w:rsidR="002A09E2" w:rsidRPr="00FF5D0D">
        <w:t xml:space="preserve"> 7 straipsnio 1 ir 6 dalimis priimtą teisės aktą</w:t>
      </w:r>
      <w:r w:rsidR="00C779EA" w:rsidRPr="00FF5D0D">
        <w:t>,</w:t>
      </w:r>
      <w:r w:rsidR="00297033" w:rsidRPr="00FF5D0D">
        <w:t xml:space="preserve"> </w:t>
      </w:r>
      <w:r w:rsidR="0013589D" w:rsidRPr="00FF5D0D">
        <w:t>neįskaičiuojant</w:t>
      </w:r>
      <w:r w:rsidR="00297033" w:rsidRPr="00FF5D0D">
        <w:t xml:space="preserve"> </w:t>
      </w:r>
      <w:r w:rsidR="00F96177" w:rsidRPr="00FF5D0D">
        <w:t>minimali</w:t>
      </w:r>
      <w:r w:rsidR="0013589D" w:rsidRPr="00FF5D0D">
        <w:t>os</w:t>
      </w:r>
      <w:r w:rsidR="00F96177" w:rsidRPr="00FF5D0D">
        <w:t xml:space="preserve"> aktyvi</w:t>
      </w:r>
      <w:r w:rsidR="0013589D" w:rsidRPr="00FF5D0D">
        <w:t>osios</w:t>
      </w:r>
      <w:r w:rsidR="00F96177" w:rsidRPr="00FF5D0D">
        <w:t xml:space="preserve"> gali</w:t>
      </w:r>
      <w:r w:rsidR="0013589D" w:rsidRPr="00FF5D0D">
        <w:t>os,</w:t>
      </w:r>
      <w:r w:rsidR="00F96177" w:rsidRPr="00FF5D0D">
        <w:t xml:space="preserve"> reikaling</w:t>
      </w:r>
      <w:r w:rsidR="0013589D" w:rsidRPr="00FF5D0D">
        <w:t>os</w:t>
      </w:r>
      <w:r w:rsidR="00F96177" w:rsidRPr="00FF5D0D">
        <w:t xml:space="preserve"> </w:t>
      </w:r>
      <w:r w:rsidR="00217FC5" w:rsidRPr="00FF5D0D">
        <w:t>elektrinės saviems technologiniams poreikiams patenkinti</w:t>
      </w:r>
      <w:r w:rsidR="0036637D" w:rsidRPr="00FF5D0D">
        <w:t>,</w:t>
      </w:r>
      <w:r w:rsidR="005A4B84" w:rsidRPr="00FF5D0D">
        <w:t xml:space="preserve"> arba </w:t>
      </w:r>
      <w:r w:rsidR="00214A9D" w:rsidRPr="00FF5D0D">
        <w:t>įrengtoji galia</w:t>
      </w:r>
      <w:r w:rsidR="00654490" w:rsidRPr="00FF5D0D">
        <w:t>, priklausomai nuo to, kuris iš šių dydžių yra mažesnis</w:t>
      </w:r>
      <w:r w:rsidR="002A09E2" w:rsidRPr="00FF5D0D">
        <w:t xml:space="preserve">. Kai elektros energijos gamybos modulyje nėra sumontuotas keitiklis, didžiausias pajėgumas (Pmax) nustatomas tinklų naudotojo ir Operatoriaus susitarimu, tačiau šiuo atveju didžiausias pajėgumas (Pmax) negali būti didesnis už elektros energijos gamybos modulio vardinę aktyviąją galią, kuriai esant užtikrinamas įtampos ir reaktyviosios galios valdymas pagal vadovaujantis </w:t>
      </w:r>
      <w:r w:rsidR="002A09E2" w:rsidRPr="00FF5D0D">
        <w:rPr>
          <w:color w:val="000000"/>
        </w:rPr>
        <w:t xml:space="preserve">2016 m. balandžio 14 d. Komisijos reglamento (ES) 2016/631 dėl tinklo kodekso, kuriame nustatomi generatorių prijungimo prie elektros energijos tinklo reikalavimai, </w:t>
      </w:r>
      <w:r w:rsidR="002A09E2" w:rsidRPr="00FF5D0D">
        <w:t>7 straipsnio 1 ir 6 dalimis priimtą teisės aktą</w:t>
      </w:r>
      <w:r w:rsidR="00C779EA" w:rsidRPr="00FF5D0D">
        <w:t xml:space="preserve">, </w:t>
      </w:r>
      <w:r w:rsidR="0013589D" w:rsidRPr="00FF5D0D">
        <w:t xml:space="preserve">neįskaičiuojant </w:t>
      </w:r>
      <w:r w:rsidR="00C779EA" w:rsidRPr="00FF5D0D">
        <w:t>minimali</w:t>
      </w:r>
      <w:r w:rsidR="0013589D" w:rsidRPr="00FF5D0D">
        <w:t>os</w:t>
      </w:r>
      <w:r w:rsidR="00C779EA" w:rsidRPr="00FF5D0D">
        <w:t xml:space="preserve"> aktyvi</w:t>
      </w:r>
      <w:r w:rsidR="0013589D" w:rsidRPr="00FF5D0D">
        <w:t>osios</w:t>
      </w:r>
      <w:r w:rsidR="00C779EA" w:rsidRPr="00FF5D0D">
        <w:t xml:space="preserve"> gali</w:t>
      </w:r>
      <w:r w:rsidR="0013589D" w:rsidRPr="00FF5D0D">
        <w:t>os,</w:t>
      </w:r>
      <w:r w:rsidR="00C779EA" w:rsidRPr="00FF5D0D">
        <w:t xml:space="preserve"> reikaling</w:t>
      </w:r>
      <w:r w:rsidR="0013589D" w:rsidRPr="00FF5D0D">
        <w:t>os</w:t>
      </w:r>
      <w:r w:rsidR="00C779EA" w:rsidRPr="00FF5D0D">
        <w:t xml:space="preserve"> elektrinės saviems technologiniams poreikiams patenkinti.</w:t>
      </w:r>
      <w:r w:rsidR="00A95832" w:rsidRPr="00FF5D0D">
        <w:t xml:space="preserve"> </w:t>
      </w:r>
      <w:r w:rsidR="00A95832" w:rsidRPr="00FF5D0D">
        <w:rPr>
          <w:color w:val="000000"/>
          <w:lang w:eastAsia="lt-LT"/>
        </w:rPr>
        <w:t xml:space="preserve">Kai elektrinėje arba hibridinėje elektrinėje naudojama mišri sinchroninių elektros energijos gamybos įrenginių ir elektros energijos gamybos ir (ar) kaupimo įrenginių, veikiančių su keitikliu, kombinacija, elektros energijos gamybos įrenginių didžiausias pajėgumas (Pmax) nustatomas </w:t>
      </w:r>
      <w:r w:rsidR="00BC5BAC" w:rsidRPr="00FF5D0D">
        <w:rPr>
          <w:color w:val="000000" w:themeColor="text1"/>
        </w:rPr>
        <w:t>visai sinchroninių elektros energijos gamybos įrenginių sistema</w:t>
      </w:r>
      <w:r w:rsidR="004F5A75" w:rsidRPr="00FF5D0D">
        <w:rPr>
          <w:color w:val="000000" w:themeColor="text1"/>
        </w:rPr>
        <w:t>i</w:t>
      </w:r>
      <w:r w:rsidR="004F5A75" w:rsidRPr="00FF5D0D">
        <w:rPr>
          <w:color w:val="000000" w:themeColor="text1"/>
          <w:lang w:eastAsia="lt-LT"/>
        </w:rPr>
        <w:t xml:space="preserve"> ir visai</w:t>
      </w:r>
      <w:r w:rsidR="00B92294" w:rsidRPr="00FF5D0D">
        <w:rPr>
          <w:color w:val="000000" w:themeColor="text1"/>
          <w:lang w:eastAsia="lt-LT"/>
        </w:rPr>
        <w:t xml:space="preserve"> </w:t>
      </w:r>
      <w:r w:rsidR="00A95832" w:rsidRPr="00FF5D0D">
        <w:rPr>
          <w:color w:val="000000"/>
          <w:lang w:eastAsia="lt-LT"/>
        </w:rPr>
        <w:t xml:space="preserve">elektros energijos gamybos ir (ar) kaupimo įrenginių, veikiančių su </w:t>
      </w:r>
      <w:r w:rsidR="00C20AD9" w:rsidRPr="00FF5D0D">
        <w:rPr>
          <w:color w:val="000000"/>
          <w:lang w:eastAsia="lt-LT"/>
        </w:rPr>
        <w:t xml:space="preserve"> </w:t>
      </w:r>
      <w:r w:rsidR="00A95832" w:rsidRPr="00FF5D0D">
        <w:rPr>
          <w:color w:val="000000"/>
          <w:lang w:eastAsia="lt-LT"/>
        </w:rPr>
        <w:t>keitikli</w:t>
      </w:r>
      <w:r w:rsidR="00997E6E" w:rsidRPr="00FF5D0D">
        <w:rPr>
          <w:color w:val="000000" w:themeColor="text1"/>
          <w:lang w:eastAsia="lt-LT"/>
        </w:rPr>
        <w:t>ais</w:t>
      </w:r>
      <w:r w:rsidR="00A36E04" w:rsidRPr="00FF5D0D">
        <w:rPr>
          <w:color w:val="000000" w:themeColor="text1"/>
          <w:lang w:eastAsia="lt-LT"/>
        </w:rPr>
        <w:t>,</w:t>
      </w:r>
      <w:r w:rsidR="00C20AD9" w:rsidRPr="00FF5D0D">
        <w:rPr>
          <w:color w:val="000000"/>
          <w:lang w:eastAsia="lt-LT"/>
        </w:rPr>
        <w:t xml:space="preserve"> </w:t>
      </w:r>
      <w:r w:rsidR="00CA259B" w:rsidRPr="00FF5D0D">
        <w:rPr>
          <w:color w:val="000000"/>
          <w:lang w:eastAsia="lt-LT"/>
        </w:rPr>
        <w:t>sistema</w:t>
      </w:r>
      <w:r w:rsidR="00997E6E" w:rsidRPr="00FF5D0D">
        <w:rPr>
          <w:color w:val="000000" w:themeColor="text1"/>
          <w:lang w:eastAsia="lt-LT"/>
        </w:rPr>
        <w:t>i.</w:t>
      </w:r>
      <w:bookmarkEnd w:id="13"/>
      <w:r w:rsidR="00997E6E" w:rsidRPr="00FF5D0D" w:rsidDel="00997E6E">
        <w:rPr>
          <w:color w:val="000000" w:themeColor="text1"/>
          <w:lang w:eastAsia="lt-LT"/>
        </w:rPr>
        <w:t xml:space="preserve"> </w:t>
      </w:r>
      <w:bookmarkEnd w:id="14"/>
      <w:bookmarkEnd w:id="15"/>
      <w:bookmarkEnd w:id="16"/>
    </w:p>
    <w:p w14:paraId="0FB4EFD6" w14:textId="6D3743D4" w:rsidR="00416F5C" w:rsidRPr="00FF5D0D" w:rsidRDefault="00416F5C" w:rsidP="00532BE9">
      <w:pPr>
        <w:pStyle w:val="ListParagraph"/>
        <w:numPr>
          <w:ilvl w:val="1"/>
          <w:numId w:val="29"/>
        </w:numPr>
        <w:ind w:left="0" w:firstLine="567"/>
        <w:jc w:val="both"/>
        <w:rPr>
          <w:color w:val="000000"/>
          <w:lang w:eastAsia="lt-LT"/>
        </w:rPr>
      </w:pPr>
      <w:r w:rsidRPr="00FF5D0D">
        <w:rPr>
          <w:color w:val="000000" w:themeColor="text1"/>
          <w:lang w:eastAsia="lt-LT"/>
        </w:rPr>
        <w:t>Saugios generavimo ribos są</w:t>
      </w:r>
      <w:r w:rsidR="00135249" w:rsidRPr="00FF5D0D">
        <w:rPr>
          <w:color w:val="000000" w:themeColor="text1"/>
          <w:lang w:eastAsia="lt-LT"/>
        </w:rPr>
        <w:t xml:space="preserve">voka suprantama taip, kaip ji </w:t>
      </w:r>
      <w:r w:rsidR="00532BE9" w:rsidRPr="00FF5D0D">
        <w:rPr>
          <w:color w:val="000000" w:themeColor="text1"/>
          <w:lang w:eastAsia="lt-LT"/>
        </w:rPr>
        <w:t>suprantama vadovaujantis Pasinaudojimo elektros perdavimo tinklais tvarkos aprašu.</w:t>
      </w:r>
    </w:p>
    <w:p w14:paraId="5A417E58" w14:textId="4520591A" w:rsidR="00E63CC8" w:rsidRPr="00FF5D0D" w:rsidRDefault="00E63CC8" w:rsidP="004D41DC">
      <w:pPr>
        <w:pStyle w:val="ListParagraph"/>
        <w:numPr>
          <w:ilvl w:val="1"/>
          <w:numId w:val="29"/>
        </w:numPr>
        <w:ind w:left="0" w:firstLine="567"/>
        <w:jc w:val="both"/>
        <w:rPr>
          <w:color w:val="000000"/>
          <w:lang w:eastAsia="lt-LT"/>
        </w:rPr>
      </w:pPr>
      <w:r w:rsidRPr="00FF5D0D">
        <w:rPr>
          <w:color w:val="000000" w:themeColor="text1"/>
          <w:lang w:eastAsia="lt-LT"/>
        </w:rPr>
        <w:t>Apraš</w:t>
      </w:r>
      <w:r w:rsidR="00A272AB" w:rsidRPr="00FF5D0D">
        <w:rPr>
          <w:color w:val="000000" w:themeColor="text1"/>
          <w:lang w:eastAsia="lt-LT"/>
        </w:rPr>
        <w:t xml:space="preserve">o nuostatos dėl elektros įrenginių prijungimo </w:t>
      </w:r>
      <w:r w:rsidR="00A272AB" w:rsidRPr="00FF5D0D">
        <w:rPr>
          <w:i/>
          <w:iCs/>
          <w:color w:val="000000" w:themeColor="text1"/>
          <w:lang w:eastAsia="lt-LT"/>
        </w:rPr>
        <w:t>mutatis mutandis</w:t>
      </w:r>
      <w:r w:rsidR="00A272AB" w:rsidRPr="00FF5D0D">
        <w:rPr>
          <w:color w:val="000000" w:themeColor="text1"/>
          <w:lang w:eastAsia="lt-LT"/>
        </w:rPr>
        <w:t xml:space="preserve"> taikomos taip pat ir elektros įrenginių leistinos generuoti galios, įrengtosios galios, didžiausio pajėgumo (Pmax) didinimui</w:t>
      </w:r>
      <w:r w:rsidR="00505FA9" w:rsidRPr="00FF5D0D">
        <w:rPr>
          <w:color w:val="000000" w:themeColor="text1"/>
          <w:lang w:eastAsia="lt-LT"/>
        </w:rPr>
        <w:t>, o nuostatos, reglamentuojančios kaupimo įrenginių leistinos naudoti galios suteikimą,</w:t>
      </w:r>
      <w:r w:rsidR="000C676D" w:rsidRPr="00FF5D0D">
        <w:rPr>
          <w:color w:val="000000" w:themeColor="text1"/>
          <w:lang w:eastAsia="lt-LT"/>
        </w:rPr>
        <w:t xml:space="preserve"> </w:t>
      </w:r>
      <w:r w:rsidR="000C676D" w:rsidRPr="00FF5D0D">
        <w:rPr>
          <w:i/>
          <w:iCs/>
          <w:color w:val="000000" w:themeColor="text1"/>
          <w:lang w:eastAsia="lt-LT"/>
        </w:rPr>
        <w:t>mutatis mutandis</w:t>
      </w:r>
      <w:r w:rsidR="000C676D" w:rsidRPr="00FF5D0D">
        <w:rPr>
          <w:color w:val="000000" w:themeColor="text1"/>
          <w:lang w:eastAsia="lt-LT"/>
        </w:rPr>
        <w:t xml:space="preserve"> taikomos taip pat ir jų leistinos naudoti galios didinimui</w:t>
      </w:r>
      <w:r w:rsidR="00A272AB" w:rsidRPr="00FF5D0D">
        <w:rPr>
          <w:color w:val="000000" w:themeColor="text1"/>
          <w:lang w:eastAsia="lt-LT"/>
        </w:rPr>
        <w:t>.</w:t>
      </w:r>
    </w:p>
    <w:p w14:paraId="1854842A" w14:textId="70DD2E1A" w:rsidR="00F1769C" w:rsidRPr="00FF5D0D" w:rsidRDefault="009E0031" w:rsidP="004D41DC">
      <w:pPr>
        <w:pStyle w:val="ListParagraph"/>
        <w:numPr>
          <w:ilvl w:val="1"/>
          <w:numId w:val="29"/>
        </w:numPr>
        <w:ind w:left="0" w:firstLine="567"/>
        <w:jc w:val="both"/>
        <w:rPr>
          <w:color w:val="000000"/>
          <w:lang w:eastAsia="lt-LT"/>
        </w:rPr>
      </w:pPr>
      <w:r w:rsidRPr="00FF5D0D">
        <w:rPr>
          <w:color w:val="000000" w:themeColor="text1"/>
          <w:lang w:eastAsia="lt-LT"/>
        </w:rPr>
        <w:t>K</w:t>
      </w:r>
      <w:r w:rsidR="00F1769C" w:rsidRPr="00FF5D0D">
        <w:rPr>
          <w:color w:val="000000" w:themeColor="text1"/>
          <w:lang w:eastAsia="lt-LT"/>
        </w:rPr>
        <w:t>itos šiame Apraše vartojamos sąvokos suprantamos taip, kaip nurodyta Lietuvos Respublikos atsinaujinančių išteklių energetikos įstatyme (toliau – Įstatymas), Lietuvos Respublikos energetikos įstatyme, Lietuvos Respublikos elektros energetikos įstatyme ir kituose Lietuvos Respublikos įstatymuose bei</w:t>
      </w:r>
      <w:r w:rsidR="00910AC6" w:rsidRPr="00FF5D0D">
        <w:rPr>
          <w:color w:val="000000" w:themeColor="text1"/>
          <w:lang w:eastAsia="lt-LT"/>
        </w:rPr>
        <w:t xml:space="preserve"> kituose</w:t>
      </w:r>
      <w:r w:rsidR="00F1769C" w:rsidRPr="00FF5D0D">
        <w:rPr>
          <w:color w:val="000000" w:themeColor="text1"/>
          <w:lang w:eastAsia="lt-LT"/>
        </w:rPr>
        <w:t xml:space="preserve"> teisės aktuose.</w:t>
      </w:r>
    </w:p>
    <w:p w14:paraId="32E88523" w14:textId="77777777" w:rsidR="00FA20A3" w:rsidRPr="00FF5D0D" w:rsidRDefault="00FA20A3" w:rsidP="00FA20A3">
      <w:pPr>
        <w:jc w:val="center"/>
        <w:rPr>
          <w:b/>
          <w:bCs/>
          <w:color w:val="000000"/>
          <w:szCs w:val="24"/>
          <w:lang w:eastAsia="lt-LT"/>
        </w:rPr>
      </w:pPr>
    </w:p>
    <w:p w14:paraId="7D5EF906" w14:textId="2DA469F7" w:rsidR="00F1769C" w:rsidRPr="00FF5D0D" w:rsidRDefault="00BE0D18" w:rsidP="008A65E3">
      <w:pPr>
        <w:pStyle w:val="ListParagraph"/>
        <w:numPr>
          <w:ilvl w:val="0"/>
          <w:numId w:val="37"/>
        </w:numPr>
        <w:ind w:left="0" w:firstLine="0"/>
        <w:jc w:val="center"/>
        <w:rPr>
          <w:b/>
          <w:color w:val="000000"/>
          <w:szCs w:val="24"/>
          <w:lang w:eastAsia="lt-LT"/>
        </w:rPr>
      </w:pPr>
      <w:r w:rsidRPr="00FF5D0D">
        <w:rPr>
          <w:b/>
          <w:bCs/>
          <w:color w:val="000000"/>
          <w:szCs w:val="24"/>
          <w:lang w:eastAsia="lt-LT"/>
        </w:rPr>
        <w:t xml:space="preserve"> </w:t>
      </w:r>
      <w:r w:rsidR="00F1769C" w:rsidRPr="00FF5D0D">
        <w:rPr>
          <w:b/>
          <w:bCs/>
          <w:color w:val="000000"/>
          <w:szCs w:val="24"/>
          <w:lang w:eastAsia="lt-LT"/>
        </w:rPr>
        <w:t>SKYRIUS</w:t>
      </w:r>
    </w:p>
    <w:p w14:paraId="3F845D1B" w14:textId="293A0B45" w:rsidR="00F1769C" w:rsidRPr="00FF5D0D" w:rsidRDefault="00F1769C" w:rsidP="00FA20A3">
      <w:pPr>
        <w:jc w:val="center"/>
        <w:rPr>
          <w:b/>
          <w:bCs/>
          <w:color w:val="000000"/>
          <w:szCs w:val="24"/>
          <w:lang w:eastAsia="lt-LT"/>
        </w:rPr>
      </w:pPr>
      <w:r w:rsidRPr="00FF5D0D">
        <w:rPr>
          <w:b/>
          <w:bCs/>
          <w:color w:val="000000"/>
          <w:szCs w:val="24"/>
          <w:lang w:eastAsia="lt-LT"/>
        </w:rPr>
        <w:t>ELEKTRINIŲ</w:t>
      </w:r>
      <w:r w:rsidR="00606240" w:rsidRPr="00FF5D0D">
        <w:rPr>
          <w:b/>
          <w:bCs/>
          <w:color w:val="000000"/>
          <w:szCs w:val="24"/>
          <w:lang w:eastAsia="lt-LT"/>
        </w:rPr>
        <w:t xml:space="preserve"> IR KAUPIMO ĮRENGINIŲ</w:t>
      </w:r>
      <w:r w:rsidRPr="00FF5D0D">
        <w:rPr>
          <w:b/>
          <w:bCs/>
          <w:color w:val="000000"/>
          <w:szCs w:val="24"/>
          <w:lang w:eastAsia="lt-LT"/>
        </w:rPr>
        <w:t xml:space="preserve"> PRIJUNGIMO PRIE ELEKTROS TINKLŲ PAGRINDINĖS NUOSTATOS</w:t>
      </w:r>
    </w:p>
    <w:p w14:paraId="4DFA47DC" w14:textId="77777777" w:rsidR="00FA20A3" w:rsidRPr="00FF5D0D" w:rsidRDefault="00FA20A3" w:rsidP="00FA20A3">
      <w:pPr>
        <w:jc w:val="center"/>
        <w:rPr>
          <w:color w:val="000000"/>
          <w:szCs w:val="24"/>
          <w:lang w:eastAsia="lt-LT"/>
        </w:rPr>
      </w:pPr>
    </w:p>
    <w:p w14:paraId="53F4AD73" w14:textId="245DEDF0" w:rsidR="00F1769C" w:rsidRPr="00FF5D0D" w:rsidRDefault="401047D4" w:rsidP="00C506A1">
      <w:pPr>
        <w:pStyle w:val="ListParagraph"/>
        <w:numPr>
          <w:ilvl w:val="0"/>
          <w:numId w:val="29"/>
        </w:numPr>
        <w:ind w:left="0" w:firstLine="567"/>
        <w:jc w:val="both"/>
        <w:rPr>
          <w:color w:val="000000"/>
          <w:szCs w:val="24"/>
          <w:lang w:eastAsia="lt-LT"/>
        </w:rPr>
      </w:pPr>
      <w:bookmarkStart w:id="17" w:name="_Ref161505651"/>
      <w:bookmarkStart w:id="18" w:name="_Ref161654453"/>
      <w:r w:rsidRPr="00FF5D0D">
        <w:rPr>
          <w:color w:val="000000" w:themeColor="text1"/>
          <w:lang w:eastAsia="lt-LT"/>
        </w:rPr>
        <w:t xml:space="preserve">Operatoriaus pagal Lietuvos Respublikoje galiojančius įstatymus ir teisės aktus bei šį Aprašą teikiama prijungimo paslauga grindžiama objektyviais, skaidriais ir nediskriminaciniais principais, kuriais vadovaujantis atsižvelgiama į visą naudą ir sąnaudas, susijusias su </w:t>
      </w:r>
      <w:r w:rsidR="121E6E96" w:rsidRPr="00FF5D0D">
        <w:rPr>
          <w:color w:val="000000" w:themeColor="text1"/>
          <w:lang w:eastAsia="lt-LT"/>
        </w:rPr>
        <w:t xml:space="preserve">tinklų naudotojų </w:t>
      </w:r>
      <w:r w:rsidRPr="00FF5D0D">
        <w:rPr>
          <w:color w:val="000000" w:themeColor="text1"/>
          <w:lang w:eastAsia="lt-LT"/>
        </w:rPr>
        <w:t xml:space="preserve">elektrinių </w:t>
      </w:r>
      <w:r w:rsidR="56CD5D3B" w:rsidRPr="00FF5D0D">
        <w:rPr>
          <w:color w:val="000000" w:themeColor="text1"/>
          <w:lang w:eastAsia="lt-LT"/>
        </w:rPr>
        <w:t xml:space="preserve">ir (ar) kaupimo įrenginių </w:t>
      </w:r>
      <w:r w:rsidRPr="00FF5D0D">
        <w:rPr>
          <w:color w:val="000000" w:themeColor="text1"/>
          <w:lang w:eastAsia="lt-LT"/>
        </w:rPr>
        <w:t xml:space="preserve">prijungimu prie </w:t>
      </w:r>
      <w:r w:rsidR="1554A7A9" w:rsidRPr="00FF5D0D">
        <w:rPr>
          <w:color w:val="000000" w:themeColor="text1"/>
          <w:lang w:eastAsia="lt-LT"/>
        </w:rPr>
        <w:t>e</w:t>
      </w:r>
      <w:r w:rsidRPr="00FF5D0D">
        <w:rPr>
          <w:color w:val="000000" w:themeColor="text1"/>
          <w:lang w:eastAsia="lt-LT"/>
        </w:rPr>
        <w:t>lektros tinklų.</w:t>
      </w:r>
      <w:bookmarkEnd w:id="17"/>
      <w:r w:rsidRPr="00FF5D0D">
        <w:rPr>
          <w:color w:val="000000" w:themeColor="text1"/>
          <w:lang w:eastAsia="lt-LT"/>
        </w:rPr>
        <w:t xml:space="preserve"> </w:t>
      </w:r>
      <w:r w:rsidR="00C521FE" w:rsidRPr="00FF5D0D">
        <w:rPr>
          <w:color w:val="000000" w:themeColor="text1"/>
          <w:lang w:eastAsia="lt-LT"/>
        </w:rPr>
        <w:t>Operatorius tinklų naudotojų įrenginius prijungia prie elektros tinklų tik tinklų naudotojui įvykdžius teisės aktų, prijungimo sąlygų, projekto ir prijungimo sutarties reikalavimus, o tais atvejais, kai reikalingi natūriniai bandymai, juos tinkamai įvykdžius.</w:t>
      </w:r>
      <w:bookmarkEnd w:id="18"/>
    </w:p>
    <w:p w14:paraId="6CAEEA0B" w14:textId="5311A81F" w:rsidR="00F1769C" w:rsidRPr="00FF5D0D" w:rsidRDefault="401047D4" w:rsidP="002719B5">
      <w:pPr>
        <w:pStyle w:val="ListParagraph"/>
        <w:numPr>
          <w:ilvl w:val="0"/>
          <w:numId w:val="29"/>
        </w:numPr>
        <w:ind w:left="0" w:firstLine="567"/>
        <w:jc w:val="both"/>
        <w:rPr>
          <w:color w:val="000000"/>
          <w:szCs w:val="24"/>
          <w:lang w:eastAsia="lt-LT"/>
        </w:rPr>
      </w:pPr>
      <w:bookmarkStart w:id="19" w:name="_Ref102408508"/>
      <w:bookmarkStart w:id="20" w:name="_Ref115437521"/>
      <w:r w:rsidRPr="00FF5D0D">
        <w:rPr>
          <w:color w:val="000000" w:themeColor="text1"/>
          <w:lang w:eastAsia="lt-LT"/>
        </w:rPr>
        <w:t xml:space="preserve">Pagrindiniai </w:t>
      </w:r>
      <w:r w:rsidR="313724C8" w:rsidRPr="00FF5D0D">
        <w:rPr>
          <w:color w:val="000000" w:themeColor="text1"/>
          <w:lang w:eastAsia="lt-LT"/>
        </w:rPr>
        <w:t>elektrinių</w:t>
      </w:r>
      <w:r w:rsidR="3FB92063" w:rsidRPr="00FF5D0D">
        <w:rPr>
          <w:color w:val="000000" w:themeColor="text1"/>
          <w:lang w:eastAsia="lt-LT"/>
        </w:rPr>
        <w:t>, hibridin</w:t>
      </w:r>
      <w:r w:rsidR="534DD32E" w:rsidRPr="00FF5D0D">
        <w:rPr>
          <w:color w:val="000000" w:themeColor="text1"/>
          <w:lang w:eastAsia="lt-LT"/>
        </w:rPr>
        <w:t>ių</w:t>
      </w:r>
      <w:r w:rsidR="3FB92063" w:rsidRPr="00FF5D0D">
        <w:rPr>
          <w:color w:val="000000" w:themeColor="text1"/>
          <w:lang w:eastAsia="lt-LT"/>
        </w:rPr>
        <w:t xml:space="preserve"> elektrin</w:t>
      </w:r>
      <w:r w:rsidR="534DD32E" w:rsidRPr="00FF5D0D">
        <w:rPr>
          <w:color w:val="000000" w:themeColor="text1"/>
          <w:lang w:eastAsia="lt-LT"/>
        </w:rPr>
        <w:t>ių</w:t>
      </w:r>
      <w:r w:rsidR="313724C8" w:rsidRPr="00FF5D0D">
        <w:rPr>
          <w:color w:val="000000" w:themeColor="text1"/>
          <w:lang w:eastAsia="lt-LT"/>
        </w:rPr>
        <w:t xml:space="preserve"> </w:t>
      </w:r>
      <w:r w:rsidR="3D2F3CD5" w:rsidRPr="00FF5D0D">
        <w:rPr>
          <w:color w:val="000000" w:themeColor="text1"/>
          <w:lang w:eastAsia="lt-LT"/>
        </w:rPr>
        <w:t>ir</w:t>
      </w:r>
      <w:r w:rsidR="41DF688C" w:rsidRPr="00FF5D0D">
        <w:rPr>
          <w:color w:val="000000" w:themeColor="text1"/>
          <w:lang w:eastAsia="lt-LT"/>
        </w:rPr>
        <w:t xml:space="preserve"> (</w:t>
      </w:r>
      <w:r w:rsidR="3D2F3CD5" w:rsidRPr="00FF5D0D">
        <w:rPr>
          <w:color w:val="000000" w:themeColor="text1"/>
          <w:lang w:eastAsia="lt-LT"/>
        </w:rPr>
        <w:t>ar</w:t>
      </w:r>
      <w:r w:rsidR="41DF688C" w:rsidRPr="00FF5D0D">
        <w:rPr>
          <w:color w:val="000000" w:themeColor="text1"/>
          <w:lang w:eastAsia="lt-LT"/>
        </w:rPr>
        <w:t>)</w:t>
      </w:r>
      <w:r w:rsidR="3D2F3CD5" w:rsidRPr="00FF5D0D">
        <w:rPr>
          <w:color w:val="000000" w:themeColor="text1"/>
          <w:lang w:eastAsia="lt-LT"/>
        </w:rPr>
        <w:t xml:space="preserve"> kaupi</w:t>
      </w:r>
      <w:r w:rsidR="1554A7A9" w:rsidRPr="00FF5D0D">
        <w:rPr>
          <w:color w:val="000000" w:themeColor="text1"/>
          <w:lang w:eastAsia="lt-LT"/>
        </w:rPr>
        <w:t>mo įrenginių</w:t>
      </w:r>
      <w:r w:rsidRPr="00FF5D0D">
        <w:rPr>
          <w:color w:val="000000" w:themeColor="text1"/>
          <w:lang w:eastAsia="lt-LT"/>
        </w:rPr>
        <w:t xml:space="preserve"> prijungimo prie </w:t>
      </w:r>
      <w:r w:rsidR="1554A7A9" w:rsidRPr="00FF5D0D">
        <w:rPr>
          <w:color w:val="000000" w:themeColor="text1"/>
          <w:lang w:eastAsia="lt-LT"/>
        </w:rPr>
        <w:t>e</w:t>
      </w:r>
      <w:r w:rsidRPr="00FF5D0D">
        <w:rPr>
          <w:color w:val="000000" w:themeColor="text1"/>
          <w:lang w:eastAsia="lt-LT"/>
        </w:rPr>
        <w:t>lektros tinklų etapai yra šie:</w:t>
      </w:r>
      <w:bookmarkEnd w:id="19"/>
      <w:bookmarkEnd w:id="20"/>
    </w:p>
    <w:p w14:paraId="0D559CF6" w14:textId="085EE84E" w:rsidR="00F1769C" w:rsidRPr="00FF5D0D" w:rsidRDefault="00203C31" w:rsidP="002719B5">
      <w:pPr>
        <w:pStyle w:val="ListParagraph"/>
        <w:numPr>
          <w:ilvl w:val="1"/>
          <w:numId w:val="29"/>
        </w:numPr>
        <w:ind w:left="0" w:firstLine="567"/>
        <w:jc w:val="both"/>
        <w:rPr>
          <w:color w:val="000000"/>
          <w:szCs w:val="24"/>
          <w:lang w:eastAsia="lt-LT"/>
        </w:rPr>
      </w:pPr>
      <w:bookmarkStart w:id="21" w:name="_Ref102404645"/>
      <w:bookmarkStart w:id="22" w:name="_Ref112324050"/>
      <w:bookmarkStart w:id="23" w:name="_Hlk112314054"/>
      <w:r w:rsidRPr="00FF5D0D">
        <w:rPr>
          <w:color w:val="000000"/>
          <w:szCs w:val="24"/>
          <w:lang w:eastAsia="lt-LT"/>
        </w:rPr>
        <w:t>O</w:t>
      </w:r>
      <w:r w:rsidR="00324C2C" w:rsidRPr="00FF5D0D">
        <w:rPr>
          <w:color w:val="000000"/>
          <w:szCs w:val="24"/>
          <w:lang w:eastAsia="lt-LT"/>
        </w:rPr>
        <w:t xml:space="preserve">peratoriaus </w:t>
      </w:r>
      <w:r w:rsidR="00F1769C" w:rsidRPr="00FF5D0D">
        <w:rPr>
          <w:color w:val="000000"/>
          <w:szCs w:val="24"/>
          <w:lang w:eastAsia="lt-LT"/>
        </w:rPr>
        <w:t>išankstinių prijungimo sąlygų išdavimas</w:t>
      </w:r>
      <w:r w:rsidR="00FB7BBA" w:rsidRPr="00FF5D0D">
        <w:rPr>
          <w:color w:val="000000"/>
          <w:szCs w:val="24"/>
          <w:lang w:eastAsia="lt-LT"/>
        </w:rPr>
        <w:t xml:space="preserve"> </w:t>
      </w:r>
      <w:r w:rsidR="00C83167" w:rsidRPr="00FF5D0D">
        <w:rPr>
          <w:color w:val="000000"/>
          <w:szCs w:val="24"/>
          <w:lang w:eastAsia="lt-LT"/>
        </w:rPr>
        <w:t xml:space="preserve">Aprašo </w:t>
      </w:r>
      <w:r w:rsidR="00CF4A56" w:rsidRPr="00FF5D0D">
        <w:rPr>
          <w:color w:val="000000"/>
          <w:szCs w:val="24"/>
          <w:lang w:eastAsia="lt-LT"/>
        </w:rPr>
        <w:fldChar w:fldCharType="begin"/>
      </w:r>
      <w:r w:rsidR="00CF4A56" w:rsidRPr="00FF5D0D">
        <w:rPr>
          <w:color w:val="000000"/>
          <w:szCs w:val="24"/>
          <w:lang w:eastAsia="lt-LT"/>
        </w:rPr>
        <w:instrText xml:space="preserve"> REF _Ref112158162 \r \h </w:instrText>
      </w:r>
      <w:r w:rsidR="001056B5" w:rsidRPr="00FF5D0D">
        <w:rPr>
          <w:color w:val="000000"/>
          <w:szCs w:val="24"/>
          <w:lang w:eastAsia="lt-LT"/>
        </w:rPr>
        <w:instrText xml:space="preserve"> \* MERGEFORMAT </w:instrText>
      </w:r>
      <w:r w:rsidR="00CF4A56" w:rsidRPr="00FF5D0D">
        <w:rPr>
          <w:color w:val="000000"/>
          <w:szCs w:val="24"/>
          <w:lang w:eastAsia="lt-LT"/>
        </w:rPr>
      </w:r>
      <w:r w:rsidR="00CF4A56" w:rsidRPr="00FF5D0D">
        <w:rPr>
          <w:color w:val="000000"/>
          <w:szCs w:val="24"/>
          <w:lang w:eastAsia="lt-LT"/>
        </w:rPr>
        <w:fldChar w:fldCharType="separate"/>
      </w:r>
      <w:r w:rsidR="009361CD" w:rsidRPr="00FF5D0D">
        <w:rPr>
          <w:color w:val="000000"/>
          <w:szCs w:val="24"/>
          <w:cs/>
          <w:lang w:eastAsia="lt-LT"/>
        </w:rPr>
        <w:t>‎</w:t>
      </w:r>
      <w:r w:rsidR="009361CD" w:rsidRPr="00FF5D0D">
        <w:rPr>
          <w:color w:val="000000"/>
          <w:szCs w:val="24"/>
          <w:lang w:eastAsia="lt-LT"/>
        </w:rPr>
        <w:t>5</w:t>
      </w:r>
      <w:r w:rsidR="00CF4A56" w:rsidRPr="00FF5D0D">
        <w:rPr>
          <w:color w:val="000000"/>
          <w:szCs w:val="24"/>
          <w:lang w:eastAsia="lt-LT"/>
        </w:rPr>
        <w:fldChar w:fldCharType="end"/>
      </w:r>
      <w:r w:rsidR="00C83167" w:rsidRPr="00FF5D0D">
        <w:rPr>
          <w:color w:val="000000"/>
          <w:szCs w:val="24"/>
          <w:lang w:eastAsia="lt-LT"/>
        </w:rPr>
        <w:t xml:space="preserve"> punkte nustatytais atvejais</w:t>
      </w:r>
      <w:r w:rsidR="00F1769C" w:rsidRPr="00FF5D0D">
        <w:rPr>
          <w:color w:val="000000"/>
          <w:szCs w:val="24"/>
          <w:lang w:eastAsia="lt-LT"/>
        </w:rPr>
        <w:t>;</w:t>
      </w:r>
      <w:bookmarkEnd w:id="21"/>
      <w:bookmarkEnd w:id="22"/>
    </w:p>
    <w:p w14:paraId="287351AD" w14:textId="1598FDDE" w:rsidR="00F1769C" w:rsidRPr="00FF5D0D" w:rsidRDefault="00883C40" w:rsidP="002719B5">
      <w:pPr>
        <w:pStyle w:val="ListParagraph"/>
        <w:numPr>
          <w:ilvl w:val="1"/>
          <w:numId w:val="29"/>
        </w:numPr>
        <w:ind w:left="0" w:firstLine="567"/>
        <w:jc w:val="both"/>
        <w:rPr>
          <w:color w:val="000000"/>
          <w:lang w:eastAsia="lt-LT"/>
        </w:rPr>
      </w:pPr>
      <w:bookmarkStart w:id="24" w:name="_Ref102406636"/>
      <w:r w:rsidRPr="00FF5D0D">
        <w:rPr>
          <w:color w:val="000000" w:themeColor="text1"/>
          <w:lang w:eastAsia="lt-LT"/>
        </w:rPr>
        <w:t>p</w:t>
      </w:r>
      <w:r w:rsidR="00F31CB7" w:rsidRPr="00FF5D0D">
        <w:rPr>
          <w:color w:val="000000" w:themeColor="text1"/>
          <w:lang w:eastAsia="lt-LT"/>
        </w:rPr>
        <w:t>riešprojektinių sprendinių</w:t>
      </w:r>
      <w:r w:rsidR="00F1769C" w:rsidRPr="00FF5D0D">
        <w:rPr>
          <w:color w:val="000000" w:themeColor="text1"/>
          <w:lang w:eastAsia="lt-LT"/>
        </w:rPr>
        <w:t xml:space="preserve">, jei </w:t>
      </w:r>
      <w:r w:rsidR="1D1036BB" w:rsidRPr="00FF5D0D">
        <w:rPr>
          <w:color w:val="000000" w:themeColor="text1"/>
          <w:lang w:eastAsia="lt-LT"/>
        </w:rPr>
        <w:t xml:space="preserve">tinklų naudotojas juos </w:t>
      </w:r>
      <w:r w:rsidR="00B71482" w:rsidRPr="00FF5D0D">
        <w:rPr>
          <w:color w:val="000000" w:themeColor="text1"/>
          <w:lang w:eastAsia="lt-LT"/>
        </w:rPr>
        <w:t xml:space="preserve">pageidauja </w:t>
      </w:r>
      <w:r w:rsidR="1D1036BB" w:rsidRPr="00FF5D0D">
        <w:rPr>
          <w:color w:val="000000" w:themeColor="text1"/>
          <w:lang w:eastAsia="lt-LT"/>
        </w:rPr>
        <w:t xml:space="preserve">suderinti su </w:t>
      </w:r>
      <w:r w:rsidR="00723206" w:rsidRPr="00FF5D0D">
        <w:rPr>
          <w:color w:val="000000" w:themeColor="text1"/>
          <w:lang w:eastAsia="lt-LT"/>
        </w:rPr>
        <w:t>O</w:t>
      </w:r>
      <w:r w:rsidR="1D1036BB" w:rsidRPr="00FF5D0D">
        <w:rPr>
          <w:color w:val="000000" w:themeColor="text1"/>
          <w:lang w:eastAsia="lt-LT"/>
        </w:rPr>
        <w:t>per</w:t>
      </w:r>
      <w:r w:rsidR="00723206" w:rsidRPr="00FF5D0D">
        <w:rPr>
          <w:color w:val="000000" w:themeColor="text1"/>
          <w:lang w:eastAsia="lt-LT"/>
        </w:rPr>
        <w:t>a</w:t>
      </w:r>
      <w:r w:rsidR="1D1036BB" w:rsidRPr="00FF5D0D">
        <w:rPr>
          <w:color w:val="000000" w:themeColor="text1"/>
          <w:lang w:eastAsia="lt-LT"/>
        </w:rPr>
        <w:t>toriumi</w:t>
      </w:r>
      <w:r w:rsidR="00F1769C" w:rsidRPr="00FF5D0D">
        <w:rPr>
          <w:color w:val="000000" w:themeColor="text1"/>
          <w:lang w:eastAsia="lt-LT"/>
        </w:rPr>
        <w:t>, rengimas ir derinimas</w:t>
      </w:r>
      <w:r w:rsidR="00850005" w:rsidRPr="00FF5D0D">
        <w:rPr>
          <w:color w:val="000000" w:themeColor="text1"/>
          <w:lang w:eastAsia="lt-LT"/>
        </w:rPr>
        <w:t>, vykdomas tinklų naudotojo</w:t>
      </w:r>
      <w:r w:rsidR="00F1769C" w:rsidRPr="00FF5D0D">
        <w:rPr>
          <w:color w:val="000000" w:themeColor="text1"/>
          <w:lang w:eastAsia="lt-LT"/>
        </w:rPr>
        <w:t>;</w:t>
      </w:r>
      <w:bookmarkEnd w:id="24"/>
    </w:p>
    <w:p w14:paraId="293A35B5" w14:textId="0B3FD4C3" w:rsidR="00F31CB7" w:rsidRPr="00FF5D0D" w:rsidRDefault="001C552F" w:rsidP="002719B5">
      <w:pPr>
        <w:pStyle w:val="ListParagraph"/>
        <w:numPr>
          <w:ilvl w:val="1"/>
          <w:numId w:val="29"/>
        </w:numPr>
        <w:ind w:left="0" w:firstLine="567"/>
        <w:jc w:val="both"/>
        <w:rPr>
          <w:color w:val="000000"/>
          <w:lang w:eastAsia="lt-LT"/>
        </w:rPr>
      </w:pPr>
      <w:bookmarkStart w:id="25" w:name="_Ref102406733"/>
      <w:bookmarkStart w:id="26" w:name="_Ref158215868"/>
      <w:bookmarkStart w:id="27" w:name="_Ref160023469"/>
      <w:bookmarkStart w:id="28" w:name="_Ref161318792"/>
      <w:r w:rsidRPr="00FF5D0D">
        <w:rPr>
          <w:color w:val="000000" w:themeColor="text1"/>
          <w:lang w:eastAsia="lt-LT"/>
        </w:rPr>
        <w:t xml:space="preserve">elektros energijos </w:t>
      </w:r>
      <w:r w:rsidR="00555984" w:rsidRPr="00FF5D0D">
        <w:rPr>
          <w:color w:val="000000" w:themeColor="text1"/>
          <w:lang w:eastAsia="lt-LT"/>
        </w:rPr>
        <w:t xml:space="preserve">perdavimo </w:t>
      </w:r>
      <w:r w:rsidR="00883C40" w:rsidRPr="00FF5D0D">
        <w:rPr>
          <w:color w:val="000000" w:themeColor="text1"/>
          <w:lang w:eastAsia="lt-LT"/>
        </w:rPr>
        <w:t>sistemos</w:t>
      </w:r>
      <w:r w:rsidR="00555984" w:rsidRPr="00FF5D0D">
        <w:rPr>
          <w:color w:val="000000" w:themeColor="text1"/>
          <w:lang w:eastAsia="lt-LT"/>
        </w:rPr>
        <w:t xml:space="preserve"> </w:t>
      </w:r>
      <w:bookmarkEnd w:id="25"/>
      <w:r w:rsidR="00555984" w:rsidRPr="00FF5D0D">
        <w:rPr>
          <w:color w:val="000000" w:themeColor="text1"/>
          <w:lang w:eastAsia="lt-LT"/>
        </w:rPr>
        <w:t>operatori</w:t>
      </w:r>
      <w:r w:rsidR="00C7131F" w:rsidRPr="00FF5D0D">
        <w:rPr>
          <w:color w:val="000000" w:themeColor="text1"/>
          <w:lang w:eastAsia="lt-LT"/>
        </w:rPr>
        <w:t>aus</w:t>
      </w:r>
      <w:r w:rsidRPr="00FF5D0D">
        <w:rPr>
          <w:color w:val="000000" w:themeColor="text1"/>
          <w:lang w:eastAsia="lt-LT"/>
        </w:rPr>
        <w:t xml:space="preserve"> (toliau – perdavimo sistemos operatorius)</w:t>
      </w:r>
      <w:r w:rsidR="48CC4FF0" w:rsidRPr="00FF5D0D">
        <w:rPr>
          <w:color w:val="000000" w:themeColor="text1"/>
          <w:lang w:eastAsia="lt-LT"/>
        </w:rPr>
        <w:t xml:space="preserve"> išankstinių prijungimo sąlygų gavimas (kai </w:t>
      </w:r>
      <w:r w:rsidR="008B1FCB" w:rsidRPr="00FF5D0D">
        <w:rPr>
          <w:color w:val="000000" w:themeColor="text1"/>
          <w:lang w:eastAsia="lt-LT"/>
        </w:rPr>
        <w:t xml:space="preserve">jos reikalingos vadovaujantis Aprašo </w:t>
      </w:r>
      <w:r w:rsidR="008B1FCB" w:rsidRPr="00FF5D0D">
        <w:rPr>
          <w:color w:val="000000" w:themeColor="text1"/>
          <w:lang w:eastAsia="lt-LT"/>
        </w:rPr>
        <w:fldChar w:fldCharType="begin"/>
      </w:r>
      <w:r w:rsidR="008B1FCB" w:rsidRPr="00FF5D0D">
        <w:rPr>
          <w:color w:val="000000" w:themeColor="text1"/>
          <w:lang w:eastAsia="lt-LT"/>
        </w:rPr>
        <w:instrText xml:space="preserve"> REF _Ref102416670 \r \h </w:instrText>
      </w:r>
      <w:r w:rsidR="00034945" w:rsidRPr="00FF5D0D">
        <w:rPr>
          <w:color w:val="000000" w:themeColor="text1"/>
          <w:lang w:eastAsia="lt-LT"/>
        </w:rPr>
        <w:instrText xml:space="preserve"> \* MERGEFORMAT </w:instrText>
      </w:r>
      <w:r w:rsidR="008B1FCB" w:rsidRPr="00FF5D0D">
        <w:rPr>
          <w:color w:val="000000" w:themeColor="text1"/>
          <w:lang w:eastAsia="lt-LT"/>
        </w:rPr>
      </w:r>
      <w:r w:rsidR="008B1FCB" w:rsidRPr="00FF5D0D">
        <w:rPr>
          <w:color w:val="000000" w:themeColor="text1"/>
          <w:lang w:eastAsia="lt-LT"/>
        </w:rPr>
        <w:fldChar w:fldCharType="separate"/>
      </w:r>
      <w:r w:rsidR="009361CD" w:rsidRPr="00FF5D0D">
        <w:rPr>
          <w:color w:val="000000" w:themeColor="text1"/>
          <w:cs/>
          <w:lang w:eastAsia="lt-LT"/>
        </w:rPr>
        <w:t>‎</w:t>
      </w:r>
      <w:r w:rsidR="009361CD" w:rsidRPr="00FF5D0D">
        <w:rPr>
          <w:color w:val="000000" w:themeColor="text1"/>
          <w:lang w:eastAsia="lt-LT"/>
        </w:rPr>
        <w:t>16</w:t>
      </w:r>
      <w:r w:rsidR="008B1FCB" w:rsidRPr="00FF5D0D">
        <w:rPr>
          <w:color w:val="000000" w:themeColor="text1"/>
          <w:lang w:eastAsia="lt-LT"/>
        </w:rPr>
        <w:fldChar w:fldCharType="end"/>
      </w:r>
      <w:r w:rsidR="008B1FCB" w:rsidRPr="00FF5D0D">
        <w:rPr>
          <w:color w:val="000000" w:themeColor="text1"/>
          <w:lang w:eastAsia="lt-LT"/>
        </w:rPr>
        <w:t xml:space="preserve"> punktu)</w:t>
      </w:r>
      <w:r w:rsidR="00F221F8" w:rsidRPr="00FF5D0D">
        <w:rPr>
          <w:color w:val="000000" w:themeColor="text1"/>
          <w:lang w:eastAsia="lt-LT"/>
        </w:rPr>
        <w:t>;</w:t>
      </w:r>
      <w:bookmarkEnd w:id="26"/>
      <w:bookmarkEnd w:id="27"/>
      <w:bookmarkEnd w:id="28"/>
    </w:p>
    <w:p w14:paraId="6B111830" w14:textId="024855ED" w:rsidR="00F1769C" w:rsidRPr="00FF5D0D" w:rsidRDefault="0086502D" w:rsidP="002719B5">
      <w:pPr>
        <w:pStyle w:val="ListParagraph"/>
        <w:numPr>
          <w:ilvl w:val="1"/>
          <w:numId w:val="29"/>
        </w:numPr>
        <w:ind w:left="0" w:firstLine="567"/>
        <w:jc w:val="both"/>
        <w:rPr>
          <w:color w:val="000000"/>
          <w:szCs w:val="24"/>
          <w:lang w:eastAsia="lt-LT"/>
        </w:rPr>
      </w:pPr>
      <w:bookmarkStart w:id="29" w:name="_Ref102407130"/>
      <w:r w:rsidRPr="00FF5D0D">
        <w:rPr>
          <w:color w:val="000000"/>
          <w:szCs w:val="24"/>
          <w:lang w:eastAsia="lt-LT"/>
        </w:rPr>
        <w:t>k</w:t>
      </w:r>
      <w:r w:rsidR="00F1769C" w:rsidRPr="00FF5D0D">
        <w:rPr>
          <w:color w:val="000000"/>
          <w:szCs w:val="24"/>
          <w:lang w:eastAsia="lt-LT"/>
        </w:rPr>
        <w:t>etinimų protokolo sudarymas</w:t>
      </w:r>
      <w:r w:rsidR="00203C31" w:rsidRPr="00FF5D0D">
        <w:rPr>
          <w:color w:val="000000"/>
          <w:szCs w:val="24"/>
          <w:lang w:eastAsia="lt-LT"/>
        </w:rPr>
        <w:t xml:space="preserve"> su Operatoriumi</w:t>
      </w:r>
      <w:r w:rsidR="00F619B1" w:rsidRPr="00FF5D0D">
        <w:rPr>
          <w:color w:val="000000"/>
          <w:szCs w:val="24"/>
          <w:lang w:eastAsia="lt-LT"/>
        </w:rPr>
        <w:t>,</w:t>
      </w:r>
      <w:r w:rsidR="00F414E3" w:rsidRPr="00FF5D0D">
        <w:rPr>
          <w:color w:val="000000"/>
          <w:szCs w:val="24"/>
          <w:lang w:eastAsia="lt-LT"/>
        </w:rPr>
        <w:t xml:space="preserve"> išskyrus atvejus, kai pagal Elektros energetikos </w:t>
      </w:r>
      <w:r w:rsidR="00D169DE" w:rsidRPr="00FF5D0D">
        <w:rPr>
          <w:color w:val="000000"/>
          <w:szCs w:val="24"/>
          <w:lang w:eastAsia="lt-LT"/>
        </w:rPr>
        <w:t>įstatymo</w:t>
      </w:r>
      <w:r w:rsidR="00F414E3" w:rsidRPr="00FF5D0D">
        <w:rPr>
          <w:color w:val="000000"/>
          <w:szCs w:val="24"/>
          <w:lang w:eastAsia="lt-LT"/>
        </w:rPr>
        <w:t xml:space="preserve"> </w:t>
      </w:r>
      <w:r w:rsidR="00757CB0" w:rsidRPr="00FF5D0D">
        <w:rPr>
          <w:color w:val="000000"/>
          <w:szCs w:val="24"/>
          <w:lang w:eastAsia="lt-LT"/>
        </w:rPr>
        <w:t>22 straipsnio 8 dalį ketinimų protokolai su tinklų naudotojais nėra sudaromi</w:t>
      </w:r>
      <w:r w:rsidR="00F1769C" w:rsidRPr="00FF5D0D">
        <w:rPr>
          <w:color w:val="000000"/>
          <w:szCs w:val="24"/>
          <w:lang w:eastAsia="lt-LT"/>
        </w:rPr>
        <w:t>;</w:t>
      </w:r>
      <w:bookmarkEnd w:id="29"/>
    </w:p>
    <w:p w14:paraId="107BF1E1" w14:textId="6A781146" w:rsidR="00F1769C" w:rsidRPr="00FF5D0D" w:rsidRDefault="0086502D" w:rsidP="00E77BCB">
      <w:pPr>
        <w:pStyle w:val="ListParagraph"/>
        <w:numPr>
          <w:ilvl w:val="1"/>
          <w:numId w:val="29"/>
        </w:numPr>
        <w:ind w:left="0" w:firstLine="567"/>
        <w:jc w:val="both"/>
        <w:rPr>
          <w:color w:val="000000"/>
          <w:lang w:eastAsia="lt-LT"/>
        </w:rPr>
      </w:pPr>
      <w:bookmarkStart w:id="30" w:name="_Ref102407419"/>
      <w:r w:rsidRPr="00FF5D0D">
        <w:rPr>
          <w:color w:val="000000" w:themeColor="text1"/>
          <w:lang w:eastAsia="lt-LT"/>
        </w:rPr>
        <w:t>p</w:t>
      </w:r>
      <w:r w:rsidR="00F1769C" w:rsidRPr="00FF5D0D">
        <w:rPr>
          <w:color w:val="000000" w:themeColor="text1"/>
          <w:lang w:eastAsia="lt-LT"/>
        </w:rPr>
        <w:t>rievolių įvykdymo užtikrinimo (finansinės garantijos ar finansinio laidavimo) pateikimas</w:t>
      </w:r>
      <w:r w:rsidR="00203C31" w:rsidRPr="00FF5D0D">
        <w:rPr>
          <w:color w:val="000000" w:themeColor="text1"/>
          <w:lang w:eastAsia="lt-LT"/>
        </w:rPr>
        <w:t xml:space="preserve"> Operatoriui</w:t>
      </w:r>
      <w:r w:rsidR="004969C4" w:rsidRPr="00FF5D0D">
        <w:rPr>
          <w:color w:val="000000" w:themeColor="text1"/>
          <w:lang w:eastAsia="lt-LT"/>
        </w:rPr>
        <w:t>, kai tokią pareigą numato galiojantys teisės aktai</w:t>
      </w:r>
      <w:r w:rsidR="00F1769C" w:rsidRPr="00FF5D0D">
        <w:rPr>
          <w:color w:val="000000" w:themeColor="text1"/>
          <w:lang w:eastAsia="lt-LT"/>
        </w:rPr>
        <w:t>;</w:t>
      </w:r>
      <w:bookmarkEnd w:id="30"/>
    </w:p>
    <w:p w14:paraId="02DD4444" w14:textId="312C5B50" w:rsidR="00F1769C" w:rsidRPr="00FF5D0D" w:rsidRDefault="00203C31" w:rsidP="00E77BCB">
      <w:pPr>
        <w:pStyle w:val="ListParagraph"/>
        <w:numPr>
          <w:ilvl w:val="1"/>
          <w:numId w:val="29"/>
        </w:numPr>
        <w:ind w:left="0" w:firstLine="567"/>
        <w:jc w:val="both"/>
        <w:rPr>
          <w:color w:val="000000"/>
          <w:lang w:eastAsia="lt-LT"/>
        </w:rPr>
      </w:pPr>
      <w:bookmarkStart w:id="31" w:name="_Ref102407603"/>
      <w:r w:rsidRPr="00FF5D0D">
        <w:rPr>
          <w:color w:val="000000" w:themeColor="text1"/>
          <w:lang w:eastAsia="lt-LT"/>
        </w:rPr>
        <w:t xml:space="preserve">tinklų naudotojo </w:t>
      </w:r>
      <w:r w:rsidR="0086502D" w:rsidRPr="00FF5D0D">
        <w:rPr>
          <w:color w:val="000000" w:themeColor="text1"/>
          <w:lang w:eastAsia="lt-LT"/>
        </w:rPr>
        <w:t>d</w:t>
      </w:r>
      <w:r w:rsidR="00F1769C" w:rsidRPr="00FF5D0D">
        <w:rPr>
          <w:color w:val="000000" w:themeColor="text1"/>
          <w:lang w:eastAsia="lt-LT"/>
        </w:rPr>
        <w:t xml:space="preserve">alyvavimas </w:t>
      </w:r>
      <w:r w:rsidR="007C11F5" w:rsidRPr="00FF5D0D">
        <w:rPr>
          <w:color w:val="000000" w:themeColor="text1"/>
          <w:lang w:eastAsia="lt-LT"/>
        </w:rPr>
        <w:t>a</w:t>
      </w:r>
      <w:r w:rsidR="00F1769C" w:rsidRPr="00FF5D0D">
        <w:rPr>
          <w:color w:val="000000" w:themeColor="text1"/>
          <w:lang w:eastAsia="lt-LT"/>
        </w:rPr>
        <w:t xml:space="preserve">ukcione, </w:t>
      </w:r>
      <w:r w:rsidR="000C492A" w:rsidRPr="00FF5D0D">
        <w:rPr>
          <w:color w:val="000000" w:themeColor="text1"/>
          <w:lang w:eastAsia="lt-LT"/>
        </w:rPr>
        <w:t xml:space="preserve">kai su tinklų naudotoju, turinčiu teisę dalyvauti </w:t>
      </w:r>
      <w:r w:rsidR="007C11F5" w:rsidRPr="00FF5D0D">
        <w:rPr>
          <w:color w:val="000000" w:themeColor="text1"/>
          <w:lang w:eastAsia="lt-LT"/>
        </w:rPr>
        <w:t>a</w:t>
      </w:r>
      <w:r w:rsidR="000C492A" w:rsidRPr="00FF5D0D">
        <w:rPr>
          <w:color w:val="000000" w:themeColor="text1"/>
          <w:lang w:eastAsia="lt-LT"/>
        </w:rPr>
        <w:t>ukcione, pasirašomas</w:t>
      </w:r>
      <w:r w:rsidR="00FA3814" w:rsidRPr="00FF5D0D">
        <w:rPr>
          <w:color w:val="000000" w:themeColor="text1"/>
          <w:lang w:eastAsia="lt-LT"/>
        </w:rPr>
        <w:t xml:space="preserve"> ketinimų protokolas</w:t>
      </w:r>
      <w:r w:rsidR="00F1769C" w:rsidRPr="00FF5D0D">
        <w:rPr>
          <w:color w:val="000000" w:themeColor="text1"/>
          <w:lang w:eastAsia="lt-LT"/>
        </w:rPr>
        <w:t>;</w:t>
      </w:r>
      <w:bookmarkEnd w:id="31"/>
    </w:p>
    <w:p w14:paraId="7D90A37D" w14:textId="36370C5A" w:rsidR="00F1769C" w:rsidRPr="00FF5D0D" w:rsidRDefault="0020740B" w:rsidP="00E77BCB">
      <w:pPr>
        <w:pStyle w:val="ListParagraph"/>
        <w:numPr>
          <w:ilvl w:val="1"/>
          <w:numId w:val="29"/>
        </w:numPr>
        <w:ind w:left="0" w:firstLine="567"/>
        <w:jc w:val="both"/>
        <w:rPr>
          <w:color w:val="000000"/>
          <w:lang w:eastAsia="lt-LT"/>
        </w:rPr>
      </w:pPr>
      <w:bookmarkStart w:id="32" w:name="_Ref102407998"/>
      <w:bookmarkStart w:id="33" w:name="_Ref112324158"/>
      <w:r w:rsidRPr="00FF5D0D">
        <w:rPr>
          <w:color w:val="000000" w:themeColor="text1"/>
          <w:lang w:eastAsia="lt-LT"/>
        </w:rPr>
        <w:t xml:space="preserve">Valstybinės energetikos reguliavimo tarybos (toliau </w:t>
      </w:r>
      <w:r w:rsidRPr="00FF5D0D">
        <w:t>– Taryba)</w:t>
      </w:r>
      <w:r w:rsidRPr="00FF5D0D">
        <w:rPr>
          <w:color w:val="000000" w:themeColor="text1"/>
          <w:lang w:eastAsia="lt-LT"/>
        </w:rPr>
        <w:t xml:space="preserve"> išduodamo </w:t>
      </w:r>
      <w:r w:rsidR="0086502D" w:rsidRPr="00FF5D0D">
        <w:rPr>
          <w:color w:val="000000" w:themeColor="text1"/>
          <w:lang w:eastAsia="lt-LT"/>
        </w:rPr>
        <w:t>l</w:t>
      </w:r>
      <w:r w:rsidR="00F1769C" w:rsidRPr="00FF5D0D">
        <w:rPr>
          <w:color w:val="000000" w:themeColor="text1"/>
          <w:lang w:eastAsia="lt-LT"/>
        </w:rPr>
        <w:t xml:space="preserve">eidimo plėtoti </w:t>
      </w:r>
      <w:r w:rsidR="00F1283E" w:rsidRPr="00FF5D0D">
        <w:rPr>
          <w:color w:val="000000" w:themeColor="text1"/>
          <w:lang w:eastAsia="lt-LT"/>
        </w:rPr>
        <w:t xml:space="preserve">elektros energijos </w:t>
      </w:r>
      <w:r w:rsidR="00F1769C" w:rsidRPr="00FF5D0D">
        <w:rPr>
          <w:color w:val="000000" w:themeColor="text1"/>
          <w:lang w:eastAsia="lt-LT"/>
        </w:rPr>
        <w:t>gamybos pajėgumus gavimas</w:t>
      </w:r>
      <w:r w:rsidR="00D0491B" w:rsidRPr="00FF5D0D">
        <w:rPr>
          <w:color w:val="000000" w:themeColor="text1"/>
          <w:lang w:eastAsia="lt-LT"/>
        </w:rPr>
        <w:t xml:space="preserve"> (elektrinės prijungimo</w:t>
      </w:r>
      <w:r w:rsidR="00BF6126" w:rsidRPr="00FF5D0D">
        <w:rPr>
          <w:color w:val="000000" w:themeColor="text1"/>
          <w:lang w:eastAsia="lt-LT"/>
        </w:rPr>
        <w:t xml:space="preserve"> prie elektros tinklų </w:t>
      </w:r>
      <w:r w:rsidR="00D0491B" w:rsidRPr="00FF5D0D">
        <w:rPr>
          <w:color w:val="000000" w:themeColor="text1"/>
          <w:lang w:eastAsia="lt-LT"/>
        </w:rPr>
        <w:t>atveju)</w:t>
      </w:r>
      <w:r w:rsidR="00E765B4" w:rsidRPr="00FF5D0D">
        <w:rPr>
          <w:color w:val="000000" w:themeColor="text1"/>
          <w:lang w:eastAsia="lt-LT"/>
        </w:rPr>
        <w:t>,</w:t>
      </w:r>
      <w:r w:rsidR="00D0491B" w:rsidRPr="00FF5D0D">
        <w:rPr>
          <w:color w:val="000000" w:themeColor="text1"/>
          <w:lang w:eastAsia="lt-LT"/>
        </w:rPr>
        <w:t xml:space="preserve"> </w:t>
      </w:r>
      <w:r w:rsidR="00BF6126" w:rsidRPr="00FF5D0D">
        <w:rPr>
          <w:color w:val="000000" w:themeColor="text1"/>
          <w:lang w:eastAsia="lt-LT"/>
        </w:rPr>
        <w:t>leidimo plėtoti energijos kaupimo pajėgumus gavimas (kaupimo įrenginio prijungimo prie elektros tinklų atveju</w:t>
      </w:r>
      <w:bookmarkEnd w:id="32"/>
      <w:r w:rsidR="00BF6126" w:rsidRPr="00FF5D0D" w:rsidDel="003E27AE">
        <w:rPr>
          <w:color w:val="000000" w:themeColor="text1"/>
          <w:lang w:eastAsia="lt-LT"/>
        </w:rPr>
        <w:t>)</w:t>
      </w:r>
      <w:r w:rsidR="00E765B4" w:rsidRPr="00FF5D0D">
        <w:rPr>
          <w:color w:val="000000" w:themeColor="text1"/>
          <w:lang w:eastAsia="lt-LT"/>
        </w:rPr>
        <w:t xml:space="preserve"> </w:t>
      </w:r>
      <w:r w:rsidR="003E27AE" w:rsidRPr="00FF5D0D">
        <w:rPr>
          <w:color w:val="000000" w:themeColor="text1"/>
          <w:lang w:eastAsia="lt-LT"/>
        </w:rPr>
        <w:t>arba leidimo m</w:t>
      </w:r>
      <w:r w:rsidR="00E765B4" w:rsidRPr="00FF5D0D">
        <w:rPr>
          <w:color w:val="000000" w:themeColor="text1"/>
          <w:lang w:eastAsia="lt-LT"/>
        </w:rPr>
        <w:t>odernizuoti iš atsinaujinančių išteklių elektros energiją gaminančią elektrinę ar elektros energijos gamybos įrenginį</w:t>
      </w:r>
      <w:r w:rsidR="00802496" w:rsidRPr="00FF5D0D">
        <w:rPr>
          <w:color w:val="000000" w:themeColor="text1"/>
          <w:lang w:eastAsia="lt-LT"/>
        </w:rPr>
        <w:t xml:space="preserve"> gavimas (</w:t>
      </w:r>
      <w:r w:rsidR="009569A1" w:rsidRPr="00FF5D0D">
        <w:rPr>
          <w:color w:val="000000" w:themeColor="text1"/>
          <w:lang w:eastAsia="lt-LT"/>
        </w:rPr>
        <w:t xml:space="preserve">iš atsinaujinančių išteklių elektros energiją gaminančios elektrinės ar įrenginio </w:t>
      </w:r>
      <w:r w:rsidR="00802496" w:rsidRPr="00FF5D0D">
        <w:rPr>
          <w:color w:val="000000" w:themeColor="text1"/>
          <w:lang w:eastAsia="lt-LT"/>
        </w:rPr>
        <w:t>modernizavimo</w:t>
      </w:r>
      <w:r w:rsidR="009569A1" w:rsidRPr="00FF5D0D">
        <w:rPr>
          <w:color w:val="000000" w:themeColor="text1"/>
          <w:lang w:eastAsia="lt-LT"/>
        </w:rPr>
        <w:t xml:space="preserve"> </w:t>
      </w:r>
      <w:r w:rsidR="009569A1" w:rsidRPr="00FF5D0D">
        <w:t>(toliau – elektrinės modernizavimas)</w:t>
      </w:r>
      <w:r w:rsidR="00802496" w:rsidRPr="00FF5D0D">
        <w:rPr>
          <w:color w:val="000000" w:themeColor="text1"/>
          <w:lang w:eastAsia="lt-LT"/>
        </w:rPr>
        <w:t xml:space="preserve"> atveju</w:t>
      </w:r>
      <w:bookmarkEnd w:id="33"/>
      <w:r w:rsidR="00802496" w:rsidRPr="00FF5D0D">
        <w:rPr>
          <w:color w:val="000000" w:themeColor="text1"/>
          <w:lang w:eastAsia="lt-LT"/>
        </w:rPr>
        <w:t>)</w:t>
      </w:r>
      <w:r w:rsidR="00745ADF" w:rsidRPr="00FF5D0D">
        <w:rPr>
          <w:color w:val="000000" w:themeColor="text1"/>
          <w:lang w:eastAsia="lt-LT"/>
        </w:rPr>
        <w:t xml:space="preserve">. </w:t>
      </w:r>
      <w:r w:rsidR="00745ADF" w:rsidRPr="00FF5D0D">
        <w:rPr>
          <w:color w:val="000000"/>
          <w:szCs w:val="24"/>
          <w:lang w:eastAsia="lt-LT"/>
        </w:rPr>
        <w:t>Kai elektrinė ir kaupimo įrenginys prijungiami viename prijungimo taške, leidimo plėtoti elektros energijos gamybos pajėgumus ir leidimo plėtoti energijos kaupimo pajėgumus poreikis vertinamas atsižvelgiant į kiekvieno iš šių elektros įrenginių įrengtąją galią</w:t>
      </w:r>
      <w:r w:rsidR="00F1769C" w:rsidRPr="00FF5D0D">
        <w:rPr>
          <w:color w:val="000000" w:themeColor="text1"/>
          <w:lang w:eastAsia="lt-LT"/>
        </w:rPr>
        <w:t>;</w:t>
      </w:r>
    </w:p>
    <w:p w14:paraId="30DCFADC" w14:textId="1459489E" w:rsidR="00F1769C" w:rsidRPr="00FF5D0D" w:rsidRDefault="0020740B" w:rsidP="00E77BCB">
      <w:pPr>
        <w:pStyle w:val="ListParagraph"/>
        <w:numPr>
          <w:ilvl w:val="1"/>
          <w:numId w:val="29"/>
        </w:numPr>
        <w:ind w:left="0" w:firstLine="567"/>
        <w:jc w:val="both"/>
        <w:rPr>
          <w:color w:val="000000"/>
          <w:lang w:eastAsia="lt-LT"/>
        </w:rPr>
      </w:pPr>
      <w:bookmarkStart w:id="34" w:name="_Ref102408316"/>
      <w:r w:rsidRPr="00FF5D0D">
        <w:rPr>
          <w:color w:val="000000" w:themeColor="text1"/>
          <w:lang w:eastAsia="lt-LT"/>
        </w:rPr>
        <w:t xml:space="preserve">Operatoriaus </w:t>
      </w:r>
      <w:r w:rsidR="0086502D" w:rsidRPr="00FF5D0D">
        <w:rPr>
          <w:color w:val="000000" w:themeColor="text1"/>
          <w:lang w:eastAsia="lt-LT"/>
        </w:rPr>
        <w:t>p</w:t>
      </w:r>
      <w:r w:rsidR="00F1769C" w:rsidRPr="00FF5D0D">
        <w:rPr>
          <w:color w:val="000000" w:themeColor="text1"/>
          <w:lang w:eastAsia="lt-LT"/>
        </w:rPr>
        <w:t xml:space="preserve">rijungimo sąlygų </w:t>
      </w:r>
      <w:r w:rsidR="00555984" w:rsidRPr="00FF5D0D">
        <w:rPr>
          <w:color w:val="000000" w:themeColor="text1"/>
          <w:lang w:eastAsia="lt-LT"/>
        </w:rPr>
        <w:t>išdavimas</w:t>
      </w:r>
      <w:r w:rsidR="00F1769C" w:rsidRPr="00FF5D0D">
        <w:rPr>
          <w:color w:val="000000" w:themeColor="text1"/>
          <w:lang w:eastAsia="lt-LT"/>
        </w:rPr>
        <w:t>;</w:t>
      </w:r>
      <w:bookmarkEnd w:id="34"/>
    </w:p>
    <w:p w14:paraId="28908B7C" w14:textId="10AED273" w:rsidR="00F1769C" w:rsidRPr="00FF5D0D" w:rsidRDefault="0086502D" w:rsidP="00E77BCB">
      <w:pPr>
        <w:pStyle w:val="ListParagraph"/>
        <w:numPr>
          <w:ilvl w:val="1"/>
          <w:numId w:val="29"/>
        </w:numPr>
        <w:ind w:left="0" w:firstLine="567"/>
        <w:jc w:val="both"/>
        <w:rPr>
          <w:color w:val="000000"/>
          <w:lang w:eastAsia="lt-LT"/>
        </w:rPr>
      </w:pPr>
      <w:bookmarkStart w:id="35" w:name="_Ref102412508"/>
      <w:bookmarkStart w:id="36" w:name="_Ref111101631"/>
      <w:r w:rsidRPr="00FF5D0D">
        <w:rPr>
          <w:color w:val="000000" w:themeColor="text1"/>
          <w:lang w:eastAsia="lt-LT"/>
        </w:rPr>
        <w:t>t</w:t>
      </w:r>
      <w:r w:rsidR="00F1769C" w:rsidRPr="00FF5D0D">
        <w:rPr>
          <w:color w:val="000000" w:themeColor="text1"/>
          <w:lang w:eastAsia="lt-LT"/>
        </w:rPr>
        <w:t xml:space="preserve">echninių projektų prijungimo prie elektros tinklų daliai ir elektrinės </w:t>
      </w:r>
      <w:r w:rsidR="00625606" w:rsidRPr="00FF5D0D">
        <w:rPr>
          <w:color w:val="000000" w:themeColor="text1"/>
          <w:lang w:eastAsia="lt-LT"/>
        </w:rPr>
        <w:t>ir</w:t>
      </w:r>
      <w:r w:rsidR="00BC0DB2" w:rsidRPr="00FF5D0D">
        <w:rPr>
          <w:color w:val="000000" w:themeColor="text1"/>
          <w:lang w:eastAsia="lt-LT"/>
        </w:rPr>
        <w:t xml:space="preserve"> (</w:t>
      </w:r>
      <w:r w:rsidR="00625606" w:rsidRPr="00FF5D0D">
        <w:rPr>
          <w:color w:val="000000" w:themeColor="text1"/>
          <w:lang w:eastAsia="lt-LT"/>
        </w:rPr>
        <w:t>ar</w:t>
      </w:r>
      <w:r w:rsidR="00D4113C" w:rsidRPr="00FF5D0D">
        <w:rPr>
          <w:color w:val="000000" w:themeColor="text1"/>
          <w:lang w:eastAsia="lt-LT"/>
        </w:rPr>
        <w:t>)</w:t>
      </w:r>
      <w:r w:rsidR="00625606" w:rsidRPr="00FF5D0D">
        <w:rPr>
          <w:color w:val="000000" w:themeColor="text1"/>
          <w:lang w:eastAsia="lt-LT"/>
        </w:rPr>
        <w:t xml:space="preserve"> kaupi</w:t>
      </w:r>
      <w:r w:rsidR="00D4113C" w:rsidRPr="00FF5D0D">
        <w:rPr>
          <w:color w:val="000000" w:themeColor="text1"/>
          <w:lang w:eastAsia="lt-LT"/>
        </w:rPr>
        <w:t>mo įrenginio</w:t>
      </w:r>
      <w:r w:rsidR="4B2F184D" w:rsidRPr="00FF5D0D">
        <w:rPr>
          <w:color w:val="000000" w:themeColor="text1"/>
          <w:lang w:eastAsia="lt-LT"/>
        </w:rPr>
        <w:t xml:space="preserve"> </w:t>
      </w:r>
      <w:r w:rsidR="00F1769C" w:rsidRPr="00FF5D0D">
        <w:rPr>
          <w:color w:val="000000" w:themeColor="text1"/>
          <w:lang w:eastAsia="lt-LT"/>
        </w:rPr>
        <w:t>daliai parengimas</w:t>
      </w:r>
      <w:r w:rsidR="00B137D3" w:rsidRPr="00FF5D0D">
        <w:rPr>
          <w:color w:val="000000" w:themeColor="text1"/>
          <w:lang w:eastAsia="lt-LT"/>
        </w:rPr>
        <w:t>, vykdomas tinklų naudotojo</w:t>
      </w:r>
      <w:r w:rsidR="00F1769C" w:rsidRPr="00FF5D0D">
        <w:rPr>
          <w:color w:val="000000" w:themeColor="text1"/>
          <w:lang w:eastAsia="lt-LT"/>
        </w:rPr>
        <w:t>;</w:t>
      </w:r>
      <w:bookmarkEnd w:id="35"/>
      <w:bookmarkEnd w:id="36"/>
    </w:p>
    <w:p w14:paraId="4C43EB6A" w14:textId="34AA65CB" w:rsidR="00F1769C" w:rsidRPr="00FF5D0D" w:rsidRDefault="0086502D" w:rsidP="00E77BCB">
      <w:pPr>
        <w:pStyle w:val="ListParagraph"/>
        <w:numPr>
          <w:ilvl w:val="1"/>
          <w:numId w:val="29"/>
        </w:numPr>
        <w:ind w:left="0" w:firstLine="567"/>
        <w:jc w:val="both"/>
        <w:rPr>
          <w:color w:val="000000"/>
          <w:lang w:eastAsia="lt-LT"/>
        </w:rPr>
      </w:pPr>
      <w:bookmarkStart w:id="37" w:name="_Ref102418009"/>
      <w:r w:rsidRPr="00FF5D0D">
        <w:rPr>
          <w:color w:val="000000" w:themeColor="text1"/>
          <w:lang w:eastAsia="lt-LT"/>
        </w:rPr>
        <w:t>e</w:t>
      </w:r>
      <w:r w:rsidR="00F1769C" w:rsidRPr="00FF5D0D">
        <w:rPr>
          <w:color w:val="000000" w:themeColor="text1"/>
          <w:lang w:eastAsia="lt-LT"/>
        </w:rPr>
        <w:t xml:space="preserve">lektrinės </w:t>
      </w:r>
      <w:r w:rsidR="00625606" w:rsidRPr="00FF5D0D">
        <w:rPr>
          <w:color w:val="000000" w:themeColor="text1"/>
          <w:lang w:eastAsia="lt-LT"/>
        </w:rPr>
        <w:t>ir</w:t>
      </w:r>
      <w:r w:rsidR="00D4113C" w:rsidRPr="00FF5D0D">
        <w:rPr>
          <w:color w:val="000000" w:themeColor="text1"/>
          <w:lang w:eastAsia="lt-LT"/>
        </w:rPr>
        <w:t xml:space="preserve"> (</w:t>
      </w:r>
      <w:r w:rsidR="00625606" w:rsidRPr="00FF5D0D">
        <w:rPr>
          <w:color w:val="000000" w:themeColor="text1"/>
          <w:lang w:eastAsia="lt-LT"/>
        </w:rPr>
        <w:t>ar</w:t>
      </w:r>
      <w:r w:rsidR="00D4113C" w:rsidRPr="00FF5D0D">
        <w:rPr>
          <w:color w:val="000000" w:themeColor="text1"/>
          <w:lang w:eastAsia="lt-LT"/>
        </w:rPr>
        <w:t>)</w:t>
      </w:r>
      <w:r w:rsidR="00625606" w:rsidRPr="00FF5D0D">
        <w:rPr>
          <w:color w:val="000000" w:themeColor="text1"/>
          <w:lang w:eastAsia="lt-LT"/>
        </w:rPr>
        <w:t xml:space="preserve"> kaupi</w:t>
      </w:r>
      <w:r w:rsidR="00E77BCB" w:rsidRPr="00FF5D0D">
        <w:rPr>
          <w:color w:val="000000" w:themeColor="text1"/>
          <w:lang w:eastAsia="lt-LT"/>
        </w:rPr>
        <w:t>mo įrenginio</w:t>
      </w:r>
      <w:r w:rsidR="4B2F184D" w:rsidRPr="00FF5D0D">
        <w:rPr>
          <w:color w:val="000000" w:themeColor="text1"/>
          <w:lang w:eastAsia="lt-LT"/>
        </w:rPr>
        <w:t xml:space="preserve"> </w:t>
      </w:r>
      <w:r w:rsidR="00F1769C" w:rsidRPr="00FF5D0D">
        <w:rPr>
          <w:color w:val="000000" w:themeColor="text1"/>
          <w:lang w:eastAsia="lt-LT"/>
        </w:rPr>
        <w:t>prijungimo paslaugos sutarties sudarymas</w:t>
      </w:r>
      <w:r w:rsidR="4B2F184D" w:rsidRPr="00FF5D0D">
        <w:rPr>
          <w:color w:val="000000" w:themeColor="text1"/>
          <w:lang w:eastAsia="lt-LT"/>
        </w:rPr>
        <w:t xml:space="preserve"> ir prijungimo įmokos </w:t>
      </w:r>
      <w:r w:rsidR="00360726" w:rsidRPr="00FF5D0D">
        <w:rPr>
          <w:color w:val="000000" w:themeColor="text1"/>
          <w:lang w:eastAsia="lt-LT"/>
        </w:rPr>
        <w:t>apmokėjimas</w:t>
      </w:r>
      <w:r w:rsidR="00F1769C" w:rsidRPr="00FF5D0D">
        <w:rPr>
          <w:color w:val="000000" w:themeColor="text1"/>
          <w:lang w:eastAsia="lt-LT"/>
        </w:rPr>
        <w:t>;</w:t>
      </w:r>
      <w:bookmarkEnd w:id="37"/>
    </w:p>
    <w:p w14:paraId="64AB1367" w14:textId="0C709814" w:rsidR="00F1769C" w:rsidRPr="00FF5D0D" w:rsidRDefault="0086502D" w:rsidP="00E77BCB">
      <w:pPr>
        <w:pStyle w:val="ListParagraph"/>
        <w:numPr>
          <w:ilvl w:val="1"/>
          <w:numId w:val="29"/>
        </w:numPr>
        <w:ind w:left="0" w:firstLine="567"/>
        <w:jc w:val="both"/>
        <w:rPr>
          <w:color w:val="000000"/>
          <w:lang w:eastAsia="lt-LT"/>
        </w:rPr>
      </w:pPr>
      <w:bookmarkStart w:id="38" w:name="_Ref102418528"/>
      <w:r w:rsidRPr="00FF5D0D">
        <w:rPr>
          <w:color w:val="000000" w:themeColor="text1"/>
          <w:lang w:eastAsia="lt-LT"/>
        </w:rPr>
        <w:t>e</w:t>
      </w:r>
      <w:r w:rsidR="00F1769C" w:rsidRPr="00FF5D0D">
        <w:rPr>
          <w:color w:val="000000" w:themeColor="text1"/>
          <w:lang w:eastAsia="lt-LT"/>
        </w:rPr>
        <w:t xml:space="preserve">lektrinės </w:t>
      </w:r>
      <w:r w:rsidR="00625606" w:rsidRPr="00FF5D0D">
        <w:rPr>
          <w:color w:val="000000" w:themeColor="text1"/>
          <w:lang w:eastAsia="lt-LT"/>
        </w:rPr>
        <w:t>ir</w:t>
      </w:r>
      <w:r w:rsidR="00D4113C" w:rsidRPr="00FF5D0D">
        <w:rPr>
          <w:color w:val="000000" w:themeColor="text1"/>
          <w:lang w:eastAsia="lt-LT"/>
        </w:rPr>
        <w:t xml:space="preserve"> (</w:t>
      </w:r>
      <w:r w:rsidR="00625606" w:rsidRPr="00FF5D0D">
        <w:rPr>
          <w:color w:val="000000" w:themeColor="text1"/>
          <w:lang w:eastAsia="lt-LT"/>
        </w:rPr>
        <w:t>ar</w:t>
      </w:r>
      <w:r w:rsidR="00123418" w:rsidRPr="00FF5D0D">
        <w:rPr>
          <w:color w:val="000000" w:themeColor="text1"/>
          <w:lang w:eastAsia="lt-LT"/>
        </w:rPr>
        <w:t>)</w:t>
      </w:r>
      <w:r w:rsidR="00625606" w:rsidRPr="00FF5D0D">
        <w:rPr>
          <w:color w:val="000000" w:themeColor="text1"/>
          <w:lang w:eastAsia="lt-LT"/>
        </w:rPr>
        <w:t xml:space="preserve"> kaupi</w:t>
      </w:r>
      <w:r w:rsidR="00E77BCB" w:rsidRPr="00FF5D0D">
        <w:rPr>
          <w:color w:val="000000" w:themeColor="text1"/>
          <w:lang w:eastAsia="lt-LT"/>
        </w:rPr>
        <w:t>mo įrenginio</w:t>
      </w:r>
      <w:r w:rsidR="4B2F184D" w:rsidRPr="00FF5D0D">
        <w:rPr>
          <w:color w:val="000000" w:themeColor="text1"/>
          <w:lang w:eastAsia="lt-LT"/>
        </w:rPr>
        <w:t xml:space="preserve"> </w:t>
      </w:r>
      <w:r w:rsidR="00F1769C" w:rsidRPr="00FF5D0D">
        <w:rPr>
          <w:color w:val="000000" w:themeColor="text1"/>
          <w:lang w:eastAsia="lt-LT"/>
        </w:rPr>
        <w:t xml:space="preserve">prijungimo paslaugos vykdymas ir </w:t>
      </w:r>
      <w:r w:rsidR="00581F44" w:rsidRPr="00FF5D0D">
        <w:rPr>
          <w:color w:val="000000" w:themeColor="text1"/>
          <w:lang w:eastAsia="lt-LT"/>
        </w:rPr>
        <w:t>e</w:t>
      </w:r>
      <w:r w:rsidR="00F1769C" w:rsidRPr="00FF5D0D">
        <w:rPr>
          <w:color w:val="000000" w:themeColor="text1"/>
          <w:lang w:eastAsia="lt-LT"/>
        </w:rPr>
        <w:t>lektros tinklų pajėgumų padidinimas:</w:t>
      </w:r>
      <w:bookmarkEnd w:id="38"/>
    </w:p>
    <w:p w14:paraId="02FAD75B" w14:textId="0FAF019A" w:rsidR="00B75E8A" w:rsidRPr="00FF5D0D" w:rsidRDefault="00871CE6" w:rsidP="00B75E8A">
      <w:pPr>
        <w:pStyle w:val="ListParagraph"/>
        <w:numPr>
          <w:ilvl w:val="2"/>
          <w:numId w:val="29"/>
        </w:numPr>
        <w:ind w:left="0" w:firstLine="567"/>
        <w:jc w:val="both"/>
        <w:rPr>
          <w:color w:val="000000" w:themeColor="text1"/>
          <w:lang w:eastAsia="lt-LT"/>
        </w:rPr>
      </w:pPr>
      <w:bookmarkStart w:id="39" w:name="_Ref115102537"/>
      <w:r w:rsidRPr="00FF5D0D">
        <w:rPr>
          <w:color w:val="000000" w:themeColor="text1"/>
          <w:lang w:eastAsia="lt-LT"/>
        </w:rPr>
        <w:t xml:space="preserve">elektros tinklų </w:t>
      </w:r>
      <w:r w:rsidR="00B75E8A" w:rsidRPr="00FF5D0D">
        <w:rPr>
          <w:color w:val="000000" w:themeColor="text1"/>
          <w:lang w:eastAsia="lt-LT"/>
        </w:rPr>
        <w:t>statybą leidžiančio dokumento pateikimas</w:t>
      </w:r>
      <w:r w:rsidR="00B137D3" w:rsidRPr="00FF5D0D">
        <w:rPr>
          <w:color w:val="000000" w:themeColor="text1"/>
          <w:lang w:eastAsia="lt-LT"/>
        </w:rPr>
        <w:t xml:space="preserve"> Operatoriui</w:t>
      </w:r>
      <w:r w:rsidR="00B75E8A" w:rsidRPr="00FF5D0D">
        <w:rPr>
          <w:color w:val="000000" w:themeColor="text1"/>
          <w:lang w:eastAsia="lt-LT"/>
        </w:rPr>
        <w:t xml:space="preserve"> (kai taikoma);</w:t>
      </w:r>
      <w:bookmarkEnd w:id="39"/>
    </w:p>
    <w:p w14:paraId="121444B7" w14:textId="5686FE72" w:rsidR="00F1769C" w:rsidRPr="00FF5D0D" w:rsidRDefault="00F1769C" w:rsidP="00E77BCB">
      <w:pPr>
        <w:pStyle w:val="ListParagraph"/>
        <w:numPr>
          <w:ilvl w:val="2"/>
          <w:numId w:val="29"/>
        </w:numPr>
        <w:ind w:left="0" w:firstLine="567"/>
        <w:jc w:val="both"/>
        <w:rPr>
          <w:color w:val="000000"/>
          <w:szCs w:val="24"/>
          <w:lang w:eastAsia="lt-LT"/>
        </w:rPr>
      </w:pPr>
      <w:bookmarkStart w:id="40" w:name="_Ref102418705"/>
      <w:bookmarkStart w:id="41" w:name="_Ref111101427"/>
      <w:r w:rsidRPr="00FF5D0D">
        <w:rPr>
          <w:color w:val="000000"/>
          <w:szCs w:val="24"/>
          <w:lang w:eastAsia="lt-LT"/>
        </w:rPr>
        <w:t>rangos sutarčių sudarymas;</w:t>
      </w:r>
      <w:bookmarkEnd w:id="40"/>
      <w:bookmarkEnd w:id="41"/>
    </w:p>
    <w:p w14:paraId="0BE1411E" w14:textId="0F21B053" w:rsidR="00C5793A" w:rsidRPr="00FF5D0D" w:rsidRDefault="00C5793A" w:rsidP="00E77BCB">
      <w:pPr>
        <w:pStyle w:val="ListParagraph"/>
        <w:numPr>
          <w:ilvl w:val="2"/>
          <w:numId w:val="29"/>
        </w:numPr>
        <w:ind w:left="0" w:firstLine="567"/>
        <w:jc w:val="both"/>
        <w:rPr>
          <w:color w:val="000000"/>
          <w:szCs w:val="24"/>
          <w:lang w:eastAsia="lt-LT"/>
        </w:rPr>
      </w:pPr>
      <w:bookmarkStart w:id="42" w:name="_Ref102419059"/>
      <w:bookmarkStart w:id="43" w:name="_Ref111103054"/>
      <w:r w:rsidRPr="00FF5D0D">
        <w:rPr>
          <w:color w:val="000000"/>
          <w:szCs w:val="24"/>
          <w:lang w:eastAsia="lt-LT"/>
        </w:rPr>
        <w:t xml:space="preserve">rangos darbų elektros tinkluose </w:t>
      </w:r>
      <w:r w:rsidR="009E1F8B" w:rsidRPr="00FF5D0D">
        <w:rPr>
          <w:color w:val="000000"/>
          <w:szCs w:val="24"/>
          <w:lang w:eastAsia="lt-LT"/>
        </w:rPr>
        <w:t>(</w:t>
      </w:r>
      <w:r w:rsidRPr="00FF5D0D">
        <w:rPr>
          <w:color w:val="000000"/>
          <w:szCs w:val="24"/>
          <w:lang w:eastAsia="lt-LT"/>
        </w:rPr>
        <w:t>operatoriaus dalyje</w:t>
      </w:r>
      <w:r w:rsidR="009E1F8B" w:rsidRPr="00FF5D0D">
        <w:rPr>
          <w:color w:val="000000"/>
          <w:szCs w:val="24"/>
          <w:lang w:eastAsia="lt-LT"/>
        </w:rPr>
        <w:t>)</w:t>
      </w:r>
      <w:r w:rsidRPr="00FF5D0D">
        <w:rPr>
          <w:color w:val="000000"/>
          <w:szCs w:val="24"/>
          <w:lang w:eastAsia="lt-LT"/>
        </w:rPr>
        <w:t xml:space="preserve"> atlikimas</w:t>
      </w:r>
      <w:r w:rsidR="00DF0E08" w:rsidRPr="00FF5D0D">
        <w:rPr>
          <w:color w:val="000000"/>
          <w:szCs w:val="24"/>
          <w:lang w:eastAsia="lt-LT"/>
        </w:rPr>
        <w:t>;</w:t>
      </w:r>
      <w:bookmarkEnd w:id="42"/>
      <w:bookmarkEnd w:id="43"/>
    </w:p>
    <w:p w14:paraId="069361DD" w14:textId="3D6909D8" w:rsidR="00C5793A" w:rsidRPr="00FF5D0D" w:rsidRDefault="00F63763" w:rsidP="00E77BCB">
      <w:pPr>
        <w:pStyle w:val="ListParagraph"/>
        <w:numPr>
          <w:ilvl w:val="2"/>
          <w:numId w:val="29"/>
        </w:numPr>
        <w:ind w:left="0" w:firstLine="567"/>
        <w:jc w:val="both"/>
        <w:rPr>
          <w:color w:val="000000"/>
          <w:lang w:eastAsia="lt-LT"/>
        </w:rPr>
      </w:pPr>
      <w:bookmarkStart w:id="44" w:name="_Ref102419382"/>
      <w:bookmarkStart w:id="45" w:name="_Ref111579370"/>
      <w:r w:rsidRPr="00FF5D0D">
        <w:t xml:space="preserve"> </w:t>
      </w:r>
      <w:bookmarkStart w:id="46" w:name="_Ref158215030"/>
      <w:r w:rsidRPr="00FF5D0D">
        <w:t>Taryb</w:t>
      </w:r>
      <w:r w:rsidR="0020740B" w:rsidRPr="00FF5D0D">
        <w:t>os</w:t>
      </w:r>
      <w:r w:rsidR="00626140" w:rsidRPr="00FF5D0D">
        <w:rPr>
          <w:color w:val="000000" w:themeColor="text1"/>
          <w:lang w:eastAsia="lt-LT"/>
        </w:rPr>
        <w:t xml:space="preserve"> </w:t>
      </w:r>
      <w:r w:rsidR="00C5793A" w:rsidRPr="00FF5D0D">
        <w:rPr>
          <w:color w:val="000000" w:themeColor="text1"/>
          <w:lang w:eastAsia="lt-LT"/>
        </w:rPr>
        <w:t>elektros įrenginių techninės būklės patikrinimo pažymų (paleidimo derinimo darbams) gavimas</w:t>
      </w:r>
      <w:bookmarkEnd w:id="44"/>
      <w:r w:rsidR="004357CA" w:rsidRPr="00FF5D0D">
        <w:rPr>
          <w:color w:val="000000" w:themeColor="text1"/>
          <w:lang w:eastAsia="lt-LT"/>
        </w:rPr>
        <w:t xml:space="preserve"> ir pateikimas </w:t>
      </w:r>
      <w:r w:rsidR="005B6DF0" w:rsidRPr="00FF5D0D">
        <w:rPr>
          <w:color w:val="000000" w:themeColor="text1"/>
          <w:lang w:eastAsia="lt-LT"/>
        </w:rPr>
        <w:t>O</w:t>
      </w:r>
      <w:r w:rsidR="004357CA" w:rsidRPr="00FF5D0D">
        <w:rPr>
          <w:color w:val="000000" w:themeColor="text1"/>
          <w:lang w:eastAsia="lt-LT"/>
        </w:rPr>
        <w:t>peratoriui</w:t>
      </w:r>
      <w:r w:rsidR="551829A1" w:rsidRPr="00FF5D0D">
        <w:rPr>
          <w:color w:val="000000" w:themeColor="text1"/>
          <w:lang w:eastAsia="lt-LT"/>
        </w:rPr>
        <w:t>;</w:t>
      </w:r>
      <w:bookmarkEnd w:id="45"/>
      <w:bookmarkEnd w:id="46"/>
    </w:p>
    <w:p w14:paraId="23A5DB67" w14:textId="4619D522" w:rsidR="00BD7F9A" w:rsidRPr="00FF5D0D" w:rsidRDefault="0086502D" w:rsidP="00CC6BB6">
      <w:pPr>
        <w:pStyle w:val="ListParagraph"/>
        <w:numPr>
          <w:ilvl w:val="2"/>
          <w:numId w:val="29"/>
        </w:numPr>
        <w:ind w:left="0" w:firstLine="567"/>
        <w:jc w:val="both"/>
        <w:rPr>
          <w:color w:val="000000"/>
          <w:lang w:eastAsia="lt-LT"/>
        </w:rPr>
      </w:pPr>
      <w:bookmarkStart w:id="47" w:name="_Ref102419581"/>
      <w:bookmarkStart w:id="48" w:name="_Ref111579374"/>
      <w:r w:rsidRPr="00FF5D0D">
        <w:rPr>
          <w:color w:val="000000" w:themeColor="text1"/>
          <w:lang w:eastAsia="lt-LT"/>
        </w:rPr>
        <w:t>e</w:t>
      </w:r>
      <w:r w:rsidR="00BD7F9A" w:rsidRPr="00FF5D0D">
        <w:rPr>
          <w:color w:val="000000" w:themeColor="text1"/>
          <w:lang w:eastAsia="lt-LT"/>
        </w:rPr>
        <w:t xml:space="preserve">lektros tinklų nuosavybės ribų akto ir elektros energijos persiuntimo paslaugos sutarties </w:t>
      </w:r>
      <w:r w:rsidR="78530EFC" w:rsidRPr="00FF5D0D">
        <w:rPr>
          <w:color w:val="000000" w:themeColor="text1"/>
          <w:lang w:eastAsia="lt-LT"/>
        </w:rPr>
        <w:t xml:space="preserve">elektrinės </w:t>
      </w:r>
      <w:r w:rsidR="00CA665C" w:rsidRPr="00FF5D0D">
        <w:rPr>
          <w:color w:val="000000" w:themeColor="text1"/>
          <w:lang w:eastAsia="lt-LT"/>
        </w:rPr>
        <w:t xml:space="preserve">ar kaupimo įrenginio </w:t>
      </w:r>
      <w:r w:rsidR="78530EFC" w:rsidRPr="00FF5D0D">
        <w:rPr>
          <w:color w:val="000000" w:themeColor="text1"/>
          <w:lang w:eastAsia="lt-LT"/>
        </w:rPr>
        <w:t>testavimui parengimas</w:t>
      </w:r>
      <w:bookmarkEnd w:id="47"/>
      <w:r w:rsidR="00205F68" w:rsidRPr="00FF5D0D">
        <w:rPr>
          <w:color w:val="000000" w:themeColor="text1"/>
          <w:lang w:eastAsia="lt-LT"/>
        </w:rPr>
        <w:t>, vykdomas Operatoriaus</w:t>
      </w:r>
      <w:r w:rsidR="00CC6BB6" w:rsidRPr="00FF5D0D">
        <w:rPr>
          <w:color w:val="000000" w:themeColor="text1"/>
          <w:lang w:eastAsia="lt-LT"/>
        </w:rPr>
        <w:t>;</w:t>
      </w:r>
      <w:bookmarkEnd w:id="48"/>
    </w:p>
    <w:p w14:paraId="0C98AD10" w14:textId="73F46156" w:rsidR="003368C7" w:rsidRPr="00FF5D0D" w:rsidRDefault="003368C7" w:rsidP="00CC6BB6">
      <w:pPr>
        <w:pStyle w:val="ListParagraph"/>
        <w:numPr>
          <w:ilvl w:val="2"/>
          <w:numId w:val="29"/>
        </w:numPr>
        <w:ind w:left="0" w:firstLine="567"/>
        <w:jc w:val="both"/>
        <w:rPr>
          <w:color w:val="000000"/>
          <w:lang w:eastAsia="lt-LT"/>
        </w:rPr>
      </w:pPr>
      <w:bookmarkStart w:id="49" w:name="_Ref102419790"/>
      <w:bookmarkStart w:id="50" w:name="_Ref111579376"/>
      <w:r w:rsidRPr="00FF5D0D">
        <w:rPr>
          <w:color w:val="000000" w:themeColor="text1"/>
          <w:lang w:eastAsia="lt-LT"/>
        </w:rPr>
        <w:t xml:space="preserve"> </w:t>
      </w:r>
      <w:bookmarkStart w:id="51" w:name="_Ref115432067"/>
      <w:r w:rsidR="005B38A3" w:rsidRPr="00FF5D0D">
        <w:rPr>
          <w:color w:val="000000" w:themeColor="text1"/>
          <w:lang w:eastAsia="lt-LT"/>
        </w:rPr>
        <w:t xml:space="preserve">tinklų naudotojo </w:t>
      </w:r>
      <w:r w:rsidRPr="00FF5D0D">
        <w:rPr>
          <w:color w:val="000000" w:themeColor="text1"/>
          <w:lang w:eastAsia="lt-LT"/>
        </w:rPr>
        <w:t>informavimas apie įtampos įjungimą</w:t>
      </w:r>
      <w:bookmarkEnd w:id="49"/>
      <w:r w:rsidR="00205F68" w:rsidRPr="00FF5D0D">
        <w:rPr>
          <w:color w:val="000000" w:themeColor="text1"/>
          <w:lang w:eastAsia="lt-LT"/>
        </w:rPr>
        <w:t>, vykdomas Operatoriaus</w:t>
      </w:r>
      <w:r w:rsidR="002719B5" w:rsidRPr="00FF5D0D">
        <w:rPr>
          <w:color w:val="000000" w:themeColor="text1"/>
          <w:lang w:eastAsia="lt-LT"/>
        </w:rPr>
        <w:t>;</w:t>
      </w:r>
      <w:bookmarkEnd w:id="50"/>
      <w:bookmarkEnd w:id="51"/>
    </w:p>
    <w:p w14:paraId="5EA2F3E7" w14:textId="5CD902E8" w:rsidR="00BD7F9A" w:rsidRPr="00FF5D0D" w:rsidRDefault="00BD7F9A" w:rsidP="00CC6BB6">
      <w:pPr>
        <w:pStyle w:val="ListParagraph"/>
        <w:numPr>
          <w:ilvl w:val="2"/>
          <w:numId w:val="29"/>
        </w:numPr>
        <w:ind w:left="0" w:firstLine="567"/>
        <w:jc w:val="both"/>
        <w:rPr>
          <w:color w:val="000000"/>
          <w:lang w:eastAsia="lt-LT"/>
        </w:rPr>
      </w:pPr>
      <w:bookmarkStart w:id="52" w:name="_Ref102419916"/>
      <w:r w:rsidRPr="00FF5D0D">
        <w:rPr>
          <w:color w:val="000000" w:themeColor="text1"/>
          <w:lang w:eastAsia="lt-LT"/>
        </w:rPr>
        <w:t xml:space="preserve"> </w:t>
      </w:r>
      <w:bookmarkStart w:id="53" w:name="_Ref112325524"/>
      <w:r w:rsidR="0086502D" w:rsidRPr="00FF5D0D">
        <w:rPr>
          <w:color w:val="000000" w:themeColor="text1"/>
          <w:lang w:eastAsia="lt-LT"/>
        </w:rPr>
        <w:t>a</w:t>
      </w:r>
      <w:r w:rsidRPr="00FF5D0D">
        <w:rPr>
          <w:color w:val="000000" w:themeColor="text1"/>
          <w:lang w:eastAsia="lt-LT"/>
        </w:rPr>
        <w:t>pskaitos prietaisų įrengimas arba esamų prietaisų perparametravimas</w:t>
      </w:r>
      <w:r w:rsidR="00EF3422" w:rsidRPr="00FF5D0D">
        <w:rPr>
          <w:color w:val="000000" w:themeColor="text1"/>
          <w:lang w:eastAsia="lt-LT"/>
        </w:rPr>
        <w:t xml:space="preserve"> testavimo laikotarpiui</w:t>
      </w:r>
      <w:r w:rsidR="00205F68" w:rsidRPr="00FF5D0D">
        <w:rPr>
          <w:color w:val="000000" w:themeColor="text1"/>
          <w:lang w:eastAsia="lt-LT"/>
        </w:rPr>
        <w:t>, vykdomas Operatoriaus</w:t>
      </w:r>
      <w:r w:rsidRPr="00FF5D0D">
        <w:rPr>
          <w:color w:val="000000" w:themeColor="text1"/>
          <w:lang w:eastAsia="lt-LT"/>
        </w:rPr>
        <w:t>;</w:t>
      </w:r>
      <w:bookmarkEnd w:id="52"/>
      <w:bookmarkEnd w:id="53"/>
    </w:p>
    <w:p w14:paraId="3AFAAD63" w14:textId="4715F88A" w:rsidR="00BD7F9A" w:rsidRPr="00FF5D0D" w:rsidRDefault="0086502D" w:rsidP="00CC6BB6">
      <w:pPr>
        <w:pStyle w:val="ListParagraph"/>
        <w:numPr>
          <w:ilvl w:val="2"/>
          <w:numId w:val="29"/>
        </w:numPr>
        <w:ind w:left="0" w:firstLine="567"/>
        <w:jc w:val="both"/>
        <w:rPr>
          <w:color w:val="000000"/>
          <w:lang w:eastAsia="lt-LT"/>
        </w:rPr>
      </w:pPr>
      <w:bookmarkStart w:id="54" w:name="_Ref102420071"/>
      <w:bookmarkStart w:id="55" w:name="_Ref111579382"/>
      <w:r w:rsidRPr="00FF5D0D">
        <w:rPr>
          <w:color w:val="000000" w:themeColor="text1"/>
          <w:lang w:eastAsia="lt-LT"/>
        </w:rPr>
        <w:t>e</w:t>
      </w:r>
      <w:r w:rsidR="78530EFC" w:rsidRPr="00FF5D0D">
        <w:rPr>
          <w:color w:val="000000" w:themeColor="text1"/>
          <w:lang w:eastAsia="lt-LT"/>
        </w:rPr>
        <w:t>lektrinės</w:t>
      </w:r>
      <w:r w:rsidR="00336741" w:rsidRPr="00FF5D0D">
        <w:rPr>
          <w:color w:val="000000" w:themeColor="text1"/>
          <w:lang w:eastAsia="lt-LT"/>
        </w:rPr>
        <w:t xml:space="preserve"> ir</w:t>
      </w:r>
      <w:r w:rsidR="002042F4" w:rsidRPr="00FF5D0D">
        <w:rPr>
          <w:color w:val="000000" w:themeColor="text1"/>
          <w:lang w:eastAsia="lt-LT"/>
        </w:rPr>
        <w:t xml:space="preserve"> (</w:t>
      </w:r>
      <w:r w:rsidR="00336741" w:rsidRPr="00FF5D0D">
        <w:rPr>
          <w:color w:val="000000" w:themeColor="text1"/>
          <w:lang w:eastAsia="lt-LT"/>
        </w:rPr>
        <w:t>ar</w:t>
      </w:r>
      <w:r w:rsidR="002042F4" w:rsidRPr="00FF5D0D">
        <w:rPr>
          <w:color w:val="000000" w:themeColor="text1"/>
          <w:lang w:eastAsia="lt-LT"/>
        </w:rPr>
        <w:t>)</w:t>
      </w:r>
      <w:r w:rsidR="00336741" w:rsidRPr="00FF5D0D">
        <w:rPr>
          <w:color w:val="000000" w:themeColor="text1"/>
          <w:lang w:eastAsia="lt-LT"/>
        </w:rPr>
        <w:t xml:space="preserve"> kaupi</w:t>
      </w:r>
      <w:r w:rsidR="002042F4" w:rsidRPr="00FF5D0D">
        <w:rPr>
          <w:color w:val="000000" w:themeColor="text1"/>
          <w:lang w:eastAsia="lt-LT"/>
        </w:rPr>
        <w:t>mo įrenginio</w:t>
      </w:r>
      <w:r w:rsidR="78530EFC" w:rsidRPr="00FF5D0D">
        <w:rPr>
          <w:color w:val="000000" w:themeColor="text1"/>
          <w:lang w:eastAsia="lt-LT"/>
        </w:rPr>
        <w:t xml:space="preserve"> </w:t>
      </w:r>
      <w:r w:rsidR="00674D0C" w:rsidRPr="00FF5D0D">
        <w:rPr>
          <w:color w:val="000000" w:themeColor="text1"/>
          <w:lang w:eastAsia="lt-LT"/>
        </w:rPr>
        <w:t xml:space="preserve">bandomasis </w:t>
      </w:r>
      <w:r w:rsidR="005D5D13" w:rsidRPr="00FF5D0D">
        <w:rPr>
          <w:color w:val="000000" w:themeColor="text1"/>
          <w:lang w:eastAsia="lt-LT"/>
        </w:rPr>
        <w:t>į</w:t>
      </w:r>
      <w:r w:rsidR="00BD7F9A" w:rsidRPr="00FF5D0D">
        <w:rPr>
          <w:color w:val="000000" w:themeColor="text1"/>
          <w:lang w:eastAsia="lt-LT"/>
        </w:rPr>
        <w:t>jungimas</w:t>
      </w:r>
      <w:r w:rsidR="00F85865" w:rsidRPr="00FF5D0D">
        <w:rPr>
          <w:color w:val="000000" w:themeColor="text1"/>
          <w:lang w:eastAsia="lt-LT"/>
        </w:rPr>
        <w:t xml:space="preserve"> </w:t>
      </w:r>
      <w:r w:rsidR="00BD7F9A" w:rsidRPr="00FF5D0D">
        <w:rPr>
          <w:color w:val="000000" w:themeColor="text1"/>
          <w:lang w:eastAsia="lt-LT"/>
        </w:rPr>
        <w:t xml:space="preserve">– </w:t>
      </w:r>
      <w:r w:rsidR="78530EFC" w:rsidRPr="00FF5D0D">
        <w:rPr>
          <w:color w:val="000000" w:themeColor="text1"/>
          <w:lang w:eastAsia="lt-LT"/>
        </w:rPr>
        <w:t>elektrinės</w:t>
      </w:r>
      <w:r w:rsidR="00336741" w:rsidRPr="00FF5D0D">
        <w:rPr>
          <w:color w:val="000000" w:themeColor="text1"/>
          <w:lang w:eastAsia="lt-LT"/>
        </w:rPr>
        <w:t xml:space="preserve"> ir</w:t>
      </w:r>
      <w:r w:rsidR="00CC6BB6" w:rsidRPr="00FF5D0D">
        <w:rPr>
          <w:color w:val="000000" w:themeColor="text1"/>
          <w:lang w:eastAsia="lt-LT"/>
        </w:rPr>
        <w:t xml:space="preserve"> (</w:t>
      </w:r>
      <w:r w:rsidR="00336741" w:rsidRPr="00FF5D0D">
        <w:rPr>
          <w:color w:val="000000" w:themeColor="text1"/>
          <w:lang w:eastAsia="lt-LT"/>
        </w:rPr>
        <w:t>ar</w:t>
      </w:r>
      <w:r w:rsidR="00CC6BB6" w:rsidRPr="00FF5D0D">
        <w:rPr>
          <w:color w:val="000000" w:themeColor="text1"/>
          <w:lang w:eastAsia="lt-LT"/>
        </w:rPr>
        <w:t>)</w:t>
      </w:r>
      <w:r w:rsidR="00336741" w:rsidRPr="00FF5D0D">
        <w:rPr>
          <w:color w:val="000000" w:themeColor="text1"/>
          <w:lang w:eastAsia="lt-LT"/>
        </w:rPr>
        <w:t xml:space="preserve"> kaupi</w:t>
      </w:r>
      <w:r w:rsidR="00CC6BB6" w:rsidRPr="00FF5D0D">
        <w:rPr>
          <w:color w:val="000000" w:themeColor="text1"/>
          <w:lang w:eastAsia="lt-LT"/>
        </w:rPr>
        <w:t>mo įrenginio</w:t>
      </w:r>
      <w:r w:rsidR="00BD7F9A" w:rsidRPr="00FF5D0D">
        <w:rPr>
          <w:color w:val="000000" w:themeColor="text1"/>
          <w:lang w:eastAsia="lt-LT"/>
        </w:rPr>
        <w:t xml:space="preserve"> derinimas, testavimas, atitikimo išduotoms prijungimo sąlygoms vertinimas</w:t>
      </w:r>
      <w:r w:rsidR="001174EB" w:rsidRPr="00FF5D0D">
        <w:rPr>
          <w:color w:val="000000" w:themeColor="text1"/>
          <w:lang w:eastAsia="lt-LT"/>
        </w:rPr>
        <w:t>,</w:t>
      </w:r>
      <w:r w:rsidR="00703A82" w:rsidRPr="00FF5D0D">
        <w:rPr>
          <w:color w:val="000000" w:themeColor="text1"/>
          <w:lang w:eastAsia="lt-LT"/>
        </w:rPr>
        <w:t xml:space="preserve"> </w:t>
      </w:r>
      <w:r w:rsidR="001174EB" w:rsidRPr="00FF5D0D">
        <w:rPr>
          <w:color w:val="000000" w:themeColor="text1"/>
          <w:lang w:eastAsia="lt-LT"/>
        </w:rPr>
        <w:t>v</w:t>
      </w:r>
      <w:r w:rsidR="00703A82" w:rsidRPr="00FF5D0D">
        <w:rPr>
          <w:color w:val="000000" w:themeColor="text1"/>
          <w:lang w:eastAsia="lt-LT"/>
        </w:rPr>
        <w:t xml:space="preserve">ykdomas </w:t>
      </w:r>
      <w:r w:rsidR="001174EB" w:rsidRPr="00FF5D0D">
        <w:rPr>
          <w:color w:val="000000" w:themeColor="text1"/>
          <w:lang w:eastAsia="lt-LT"/>
        </w:rPr>
        <w:t>O</w:t>
      </w:r>
      <w:r w:rsidR="00703A82" w:rsidRPr="00FF5D0D">
        <w:rPr>
          <w:color w:val="000000" w:themeColor="text1"/>
          <w:lang w:eastAsia="lt-LT"/>
        </w:rPr>
        <w:t>peratoriaus ir tinklų naudotojo</w:t>
      </w:r>
      <w:r w:rsidR="00BD7F9A" w:rsidRPr="00FF5D0D">
        <w:rPr>
          <w:color w:val="000000" w:themeColor="text1"/>
          <w:lang w:eastAsia="lt-LT"/>
        </w:rPr>
        <w:t>;</w:t>
      </w:r>
      <w:bookmarkEnd w:id="54"/>
      <w:bookmarkEnd w:id="55"/>
    </w:p>
    <w:p w14:paraId="0CEB7DD6" w14:textId="1963AE74" w:rsidR="003368C7" w:rsidRPr="00FF5D0D" w:rsidRDefault="0086502D" w:rsidP="00205F68">
      <w:pPr>
        <w:pStyle w:val="ListParagraph"/>
        <w:numPr>
          <w:ilvl w:val="2"/>
          <w:numId w:val="29"/>
        </w:numPr>
        <w:tabs>
          <w:tab w:val="left" w:pos="1560"/>
        </w:tabs>
        <w:ind w:left="0" w:firstLine="567"/>
        <w:jc w:val="both"/>
        <w:rPr>
          <w:color w:val="000000"/>
          <w:lang w:eastAsia="lt-LT"/>
        </w:rPr>
      </w:pPr>
      <w:bookmarkStart w:id="56" w:name="_Ref102420265"/>
      <w:bookmarkStart w:id="57" w:name="_Ref111491514"/>
      <w:bookmarkStart w:id="58" w:name="_Ref115432076"/>
      <w:bookmarkStart w:id="59" w:name="_Ref161218259"/>
      <w:r w:rsidRPr="00FF5D0D">
        <w:rPr>
          <w:color w:val="000000" w:themeColor="text1"/>
          <w:lang w:eastAsia="lt-LT"/>
        </w:rPr>
        <w:t>n</w:t>
      </w:r>
      <w:r w:rsidR="003368C7" w:rsidRPr="00FF5D0D">
        <w:rPr>
          <w:color w:val="000000" w:themeColor="text1"/>
          <w:lang w:eastAsia="lt-LT"/>
        </w:rPr>
        <w:t>atūrinių bandymų akto pasirašymas</w:t>
      </w:r>
      <w:bookmarkEnd w:id="56"/>
      <w:bookmarkEnd w:id="57"/>
      <w:bookmarkEnd w:id="58"/>
      <w:r w:rsidR="00ED1D99" w:rsidRPr="00FF5D0D">
        <w:rPr>
          <w:color w:val="000000" w:themeColor="text1"/>
          <w:lang w:eastAsia="lt-LT"/>
        </w:rPr>
        <w:t>, vykdomas Operatoriaus ir tinklų naudotojo</w:t>
      </w:r>
      <w:r w:rsidR="00A93A56" w:rsidRPr="00FF5D0D">
        <w:rPr>
          <w:color w:val="000000" w:themeColor="text1"/>
          <w:lang w:eastAsia="lt-LT"/>
        </w:rPr>
        <w:t>;</w:t>
      </w:r>
      <w:bookmarkEnd w:id="59"/>
    </w:p>
    <w:p w14:paraId="78B55075" w14:textId="3D3B2C01" w:rsidR="004936A8" w:rsidRPr="00FF5D0D" w:rsidRDefault="00F63763" w:rsidP="000774BB">
      <w:pPr>
        <w:pStyle w:val="ListParagraph"/>
        <w:numPr>
          <w:ilvl w:val="1"/>
          <w:numId w:val="29"/>
        </w:numPr>
        <w:ind w:left="0" w:firstLine="567"/>
        <w:jc w:val="both"/>
        <w:rPr>
          <w:color w:val="000000"/>
          <w:lang w:eastAsia="lt-LT"/>
        </w:rPr>
      </w:pPr>
      <w:bookmarkStart w:id="60" w:name="_Ref102420582"/>
      <w:bookmarkStart w:id="61" w:name="_Ref111579387"/>
      <w:bookmarkStart w:id="62" w:name="_Ref126833371"/>
      <w:r w:rsidRPr="00FF5D0D">
        <w:t>T</w:t>
      </w:r>
      <w:r w:rsidR="003368C7" w:rsidRPr="00FF5D0D">
        <w:t>arybos elektros įrenginių techninės būklės patikrinimo pažymų (galutiniam prijungimui) gavimas</w:t>
      </w:r>
      <w:bookmarkEnd w:id="60"/>
      <w:r w:rsidR="004357CA" w:rsidRPr="00FF5D0D">
        <w:t xml:space="preserve"> ir pateikimas </w:t>
      </w:r>
      <w:r w:rsidR="000A7ACF" w:rsidRPr="00FF5D0D">
        <w:t>O</w:t>
      </w:r>
      <w:r w:rsidR="004357CA" w:rsidRPr="00FF5D0D">
        <w:t>peratoriui</w:t>
      </w:r>
      <w:bookmarkEnd w:id="61"/>
      <w:r w:rsidR="00D73C07" w:rsidRPr="00FF5D0D">
        <w:t>;</w:t>
      </w:r>
      <w:bookmarkEnd w:id="62"/>
    </w:p>
    <w:p w14:paraId="1A2B2984" w14:textId="23BBFCEA" w:rsidR="007F22DB" w:rsidRPr="00FF5D0D" w:rsidRDefault="005B38A3" w:rsidP="00DB5E90">
      <w:pPr>
        <w:pStyle w:val="ListParagraph"/>
        <w:numPr>
          <w:ilvl w:val="1"/>
          <w:numId w:val="29"/>
        </w:numPr>
        <w:ind w:left="0" w:firstLine="567"/>
        <w:jc w:val="both"/>
        <w:rPr>
          <w:color w:val="000000"/>
          <w:lang w:eastAsia="lt-LT"/>
        </w:rPr>
      </w:pPr>
      <w:bookmarkStart w:id="63" w:name="_Ref102421100"/>
      <w:bookmarkStart w:id="64" w:name="_Ref111497220"/>
      <w:bookmarkStart w:id="65" w:name="_Ref158214327"/>
      <w:r w:rsidRPr="00FF5D0D">
        <w:rPr>
          <w:color w:val="000000" w:themeColor="text1"/>
          <w:lang w:eastAsia="lt-LT"/>
        </w:rPr>
        <w:t>tinklų naudotojo</w:t>
      </w:r>
      <w:r w:rsidR="003368C7" w:rsidRPr="00FF5D0D">
        <w:rPr>
          <w:color w:val="000000" w:themeColor="text1"/>
          <w:lang w:eastAsia="lt-LT"/>
        </w:rPr>
        <w:t xml:space="preserve"> </w:t>
      </w:r>
      <w:r w:rsidR="006815CD" w:rsidRPr="00FF5D0D">
        <w:rPr>
          <w:color w:val="000000" w:themeColor="text1"/>
          <w:lang w:eastAsia="lt-LT"/>
        </w:rPr>
        <w:t xml:space="preserve">elektrines </w:t>
      </w:r>
      <w:r w:rsidR="003368C7" w:rsidRPr="00FF5D0D">
        <w:rPr>
          <w:color w:val="000000" w:themeColor="text1"/>
          <w:lang w:eastAsia="lt-LT"/>
        </w:rPr>
        <w:t>įrengusio rangovo, teisės aktų nustatyta tvarka atestuoto eksploatuoti ir (ar) įrengti elektros įrenginius, deklaracijos</w:t>
      </w:r>
      <w:r w:rsidR="00855ABD" w:rsidRPr="00FF5D0D">
        <w:rPr>
          <w:color w:val="000000" w:themeColor="text1"/>
          <w:lang w:eastAsia="lt-LT"/>
        </w:rPr>
        <w:t>, nurodytos Elektros energijos gamintojų ir vartotojų elektros įrenginių prijungimo prie elektros tinklų tvarkos aprašo, patvirtinto Lietuvos Respublikos energetikos ministro 2012 m. liepos 4 d. įsakymu Nr. 1-127 „Dėl Elektros energijos gamintojų ir vartotojų elektros įrenginių prijungimo prie elektros tinklų tvarkos aprašo patvirtinimo“ (toliau – Prijungimo aprašas),</w:t>
      </w:r>
      <w:r w:rsidR="003368C7" w:rsidRPr="00FF5D0D">
        <w:rPr>
          <w:color w:val="000000" w:themeColor="text1"/>
          <w:lang w:eastAsia="lt-LT"/>
        </w:rPr>
        <w:t xml:space="preserve"> </w:t>
      </w:r>
      <w:r w:rsidR="00D36B95" w:rsidRPr="00FF5D0D">
        <w:rPr>
          <w:color w:val="000000" w:themeColor="text1"/>
          <w:lang w:eastAsia="lt-LT"/>
        </w:rPr>
        <w:t>3 priede</w:t>
      </w:r>
      <w:r w:rsidR="00067CCC" w:rsidRPr="00FF5D0D">
        <w:rPr>
          <w:color w:val="000000" w:themeColor="text1"/>
          <w:lang w:eastAsia="lt-LT"/>
        </w:rPr>
        <w:t xml:space="preserve"> (kaip nurodyta Aprašo </w:t>
      </w:r>
      <w:r w:rsidR="00067CCC" w:rsidRPr="00FF5D0D">
        <w:rPr>
          <w:color w:val="000000" w:themeColor="text1"/>
          <w:lang w:eastAsia="lt-LT"/>
        </w:rPr>
        <w:fldChar w:fldCharType="begin"/>
      </w:r>
      <w:r w:rsidR="00067CCC" w:rsidRPr="00FF5D0D">
        <w:rPr>
          <w:color w:val="000000" w:themeColor="text1"/>
          <w:lang w:eastAsia="lt-LT"/>
        </w:rPr>
        <w:instrText xml:space="preserve"> REF _Ref111819473 \r \h </w:instrText>
      </w:r>
      <w:r w:rsidR="008D3998" w:rsidRPr="00FF5D0D">
        <w:rPr>
          <w:color w:val="000000" w:themeColor="text1"/>
          <w:lang w:eastAsia="lt-LT"/>
        </w:rPr>
        <w:instrText xml:space="preserve"> \* MERGEFORMAT </w:instrText>
      </w:r>
      <w:r w:rsidR="00067CCC" w:rsidRPr="00FF5D0D">
        <w:rPr>
          <w:color w:val="000000" w:themeColor="text1"/>
          <w:lang w:eastAsia="lt-LT"/>
        </w:rPr>
      </w:r>
      <w:r w:rsidR="00067CCC" w:rsidRPr="00FF5D0D">
        <w:rPr>
          <w:color w:val="000000" w:themeColor="text1"/>
          <w:lang w:eastAsia="lt-LT"/>
        </w:rPr>
        <w:fldChar w:fldCharType="separate"/>
      </w:r>
      <w:r w:rsidR="009361CD" w:rsidRPr="00FF5D0D">
        <w:rPr>
          <w:color w:val="000000" w:themeColor="text1"/>
          <w:cs/>
          <w:lang w:eastAsia="lt-LT"/>
        </w:rPr>
        <w:t>‎</w:t>
      </w:r>
      <w:r w:rsidR="009361CD" w:rsidRPr="00FF5D0D">
        <w:rPr>
          <w:color w:val="000000" w:themeColor="text1"/>
          <w:lang w:eastAsia="lt-LT"/>
        </w:rPr>
        <w:t>XXIII</w:t>
      </w:r>
      <w:r w:rsidR="00067CCC" w:rsidRPr="00FF5D0D">
        <w:rPr>
          <w:color w:val="000000" w:themeColor="text1"/>
          <w:lang w:eastAsia="lt-LT"/>
        </w:rPr>
        <w:fldChar w:fldCharType="end"/>
      </w:r>
      <w:r w:rsidR="00067CCC" w:rsidRPr="00FF5D0D">
        <w:rPr>
          <w:color w:val="000000" w:themeColor="text1"/>
          <w:lang w:eastAsia="lt-LT"/>
        </w:rPr>
        <w:t xml:space="preserve"> skyriuje)</w:t>
      </w:r>
      <w:r w:rsidR="00D36B95" w:rsidRPr="00FF5D0D">
        <w:rPr>
          <w:color w:val="000000" w:themeColor="text1"/>
          <w:lang w:eastAsia="lt-LT"/>
        </w:rPr>
        <w:t>,</w:t>
      </w:r>
      <w:r w:rsidR="003368C7" w:rsidRPr="00FF5D0D">
        <w:rPr>
          <w:color w:val="000000" w:themeColor="text1"/>
          <w:lang w:eastAsia="lt-LT"/>
        </w:rPr>
        <w:t xml:space="preserve"> pateikimas</w:t>
      </w:r>
      <w:r w:rsidR="009F5195" w:rsidRPr="00FF5D0D">
        <w:rPr>
          <w:color w:val="000000" w:themeColor="text1"/>
          <w:lang w:eastAsia="lt-LT"/>
        </w:rPr>
        <w:t xml:space="preserve"> Operatoriui, vykdomas tinklų naudotojo</w:t>
      </w:r>
      <w:r w:rsidR="003368C7" w:rsidRPr="00FF5D0D">
        <w:rPr>
          <w:color w:val="000000" w:themeColor="text1"/>
          <w:lang w:eastAsia="lt-LT"/>
        </w:rPr>
        <w:t xml:space="preserve">. </w:t>
      </w:r>
      <w:r w:rsidR="00AF6DAD" w:rsidRPr="00FF5D0D">
        <w:rPr>
          <w:color w:val="000000" w:themeColor="text1"/>
          <w:lang w:eastAsia="lt-LT"/>
        </w:rPr>
        <w:t xml:space="preserve">Šiame </w:t>
      </w:r>
      <w:r w:rsidR="00AF6DAD" w:rsidRPr="00FF5D0D">
        <w:t>papunktyje nurodytas etapas taikomas</w:t>
      </w:r>
      <w:r w:rsidR="003368C7" w:rsidRPr="00FF5D0D">
        <w:rPr>
          <w:color w:val="000000" w:themeColor="text1"/>
          <w:lang w:eastAsia="lt-LT"/>
        </w:rPr>
        <w:t xml:space="preserve"> tik tinkl</w:t>
      </w:r>
      <w:r w:rsidR="007C2250" w:rsidRPr="00FF5D0D">
        <w:rPr>
          <w:color w:val="000000" w:themeColor="text1"/>
          <w:lang w:eastAsia="lt-LT"/>
        </w:rPr>
        <w:t>ų</w:t>
      </w:r>
      <w:r w:rsidR="003368C7" w:rsidRPr="00FF5D0D">
        <w:rPr>
          <w:color w:val="000000" w:themeColor="text1"/>
          <w:lang w:eastAsia="lt-LT"/>
        </w:rPr>
        <w:t xml:space="preserve"> naudotojams, kuriems taikoma</w:t>
      </w:r>
      <w:r w:rsidR="001D2B1D" w:rsidRPr="00FF5D0D">
        <w:rPr>
          <w:color w:val="000000" w:themeColor="text1"/>
          <w:lang w:eastAsia="lt-LT"/>
        </w:rPr>
        <w:t xml:space="preserve"> </w:t>
      </w:r>
      <w:r w:rsidR="00855ABD" w:rsidRPr="00FF5D0D">
        <w:rPr>
          <w:color w:val="000000" w:themeColor="text1"/>
          <w:lang w:eastAsia="lt-LT"/>
        </w:rPr>
        <w:t xml:space="preserve">Aprašo </w:t>
      </w:r>
      <w:r w:rsidR="00855ABD" w:rsidRPr="00FF5D0D">
        <w:rPr>
          <w:color w:val="000000" w:themeColor="text1"/>
          <w:lang w:eastAsia="lt-LT"/>
        </w:rPr>
        <w:fldChar w:fldCharType="begin"/>
      </w:r>
      <w:r w:rsidR="00855ABD" w:rsidRPr="00FF5D0D">
        <w:rPr>
          <w:color w:val="000000" w:themeColor="text1"/>
          <w:lang w:eastAsia="lt-LT"/>
        </w:rPr>
        <w:instrText xml:space="preserve"> REF _Ref111819473 \r \h </w:instrText>
      </w:r>
      <w:r w:rsidR="008D3998" w:rsidRPr="00FF5D0D">
        <w:rPr>
          <w:color w:val="000000" w:themeColor="text1"/>
          <w:lang w:eastAsia="lt-LT"/>
        </w:rPr>
        <w:instrText xml:space="preserve"> \* MERGEFORMAT </w:instrText>
      </w:r>
      <w:r w:rsidR="00855ABD" w:rsidRPr="00FF5D0D">
        <w:rPr>
          <w:color w:val="000000" w:themeColor="text1"/>
          <w:lang w:eastAsia="lt-LT"/>
        </w:rPr>
      </w:r>
      <w:r w:rsidR="00855ABD" w:rsidRPr="00FF5D0D">
        <w:rPr>
          <w:color w:val="000000" w:themeColor="text1"/>
          <w:lang w:eastAsia="lt-LT"/>
        </w:rPr>
        <w:fldChar w:fldCharType="separate"/>
      </w:r>
      <w:r w:rsidR="009361CD" w:rsidRPr="00FF5D0D">
        <w:rPr>
          <w:color w:val="000000" w:themeColor="text1"/>
          <w:cs/>
          <w:lang w:eastAsia="lt-LT"/>
        </w:rPr>
        <w:t>‎</w:t>
      </w:r>
      <w:r w:rsidR="009361CD" w:rsidRPr="00FF5D0D">
        <w:rPr>
          <w:color w:val="000000" w:themeColor="text1"/>
          <w:lang w:eastAsia="lt-LT"/>
        </w:rPr>
        <w:t>XXIII</w:t>
      </w:r>
      <w:r w:rsidR="00855ABD" w:rsidRPr="00FF5D0D">
        <w:rPr>
          <w:color w:val="000000" w:themeColor="text1"/>
          <w:lang w:eastAsia="lt-LT"/>
        </w:rPr>
        <w:fldChar w:fldCharType="end"/>
      </w:r>
      <w:r w:rsidR="00855ABD" w:rsidRPr="00FF5D0D">
        <w:rPr>
          <w:color w:val="000000" w:themeColor="text1"/>
          <w:lang w:eastAsia="lt-LT"/>
        </w:rPr>
        <w:t xml:space="preserve"> skyriuje </w:t>
      </w:r>
      <w:r w:rsidR="00264A6E" w:rsidRPr="00FF5D0D">
        <w:rPr>
          <w:color w:val="000000" w:themeColor="text1"/>
          <w:lang w:eastAsia="lt-LT"/>
        </w:rPr>
        <w:t xml:space="preserve">nurodyta </w:t>
      </w:r>
      <w:r w:rsidR="003368C7" w:rsidRPr="00FF5D0D">
        <w:rPr>
          <w:color w:val="000000" w:themeColor="text1"/>
          <w:lang w:eastAsia="lt-LT"/>
        </w:rPr>
        <w:t>supaprastinta prijungimo tvarka</w:t>
      </w:r>
      <w:bookmarkEnd w:id="63"/>
      <w:r w:rsidR="00914C2D" w:rsidRPr="00FF5D0D">
        <w:rPr>
          <w:color w:val="000000" w:themeColor="text1"/>
          <w:lang w:eastAsia="lt-LT"/>
        </w:rPr>
        <w:t>, išskyrus elektrines, kurių leistina generuoti galia, įrengtoji galia ir didžiausias pajėgumas (Pmax) yra ne didesni nei 0,8 kW</w:t>
      </w:r>
      <w:r w:rsidR="00A93A56" w:rsidRPr="00FF5D0D">
        <w:rPr>
          <w:color w:val="000000" w:themeColor="text1"/>
          <w:lang w:eastAsia="lt-LT"/>
        </w:rPr>
        <w:t>;</w:t>
      </w:r>
      <w:bookmarkEnd w:id="64"/>
      <w:bookmarkEnd w:id="65"/>
    </w:p>
    <w:p w14:paraId="1C632356" w14:textId="37232D6B" w:rsidR="0080082D" w:rsidRPr="00FF5D0D" w:rsidRDefault="0080082D" w:rsidP="00BA13C8">
      <w:pPr>
        <w:pStyle w:val="ListParagraph"/>
        <w:numPr>
          <w:ilvl w:val="1"/>
          <w:numId w:val="29"/>
        </w:numPr>
        <w:ind w:left="0" w:firstLine="567"/>
        <w:jc w:val="both"/>
        <w:rPr>
          <w:color w:val="000000"/>
          <w:lang w:eastAsia="lt-LT"/>
        </w:rPr>
      </w:pPr>
      <w:bookmarkStart w:id="66" w:name="_Ref112314178"/>
      <w:bookmarkStart w:id="67" w:name="_Ref161310258"/>
      <w:r w:rsidRPr="00FF5D0D">
        <w:rPr>
          <w:color w:val="000000"/>
          <w:lang w:eastAsia="lt-LT"/>
        </w:rPr>
        <w:t xml:space="preserve">deklaracija apie </w:t>
      </w:r>
      <w:r w:rsidR="00BF5470" w:rsidRPr="00FF5D0D">
        <w:rPr>
          <w:color w:val="000000"/>
          <w:lang w:eastAsia="lt-LT"/>
        </w:rPr>
        <w:t xml:space="preserve">elektrinės ir (ar) </w:t>
      </w:r>
      <w:r w:rsidRPr="00FF5D0D">
        <w:rPr>
          <w:color w:val="000000"/>
          <w:lang w:eastAsia="lt-LT"/>
        </w:rPr>
        <w:t>energijos kaupimo įrenginio įrengimą</w:t>
      </w:r>
      <w:r w:rsidR="002D652B" w:rsidRPr="00FF5D0D">
        <w:rPr>
          <w:color w:val="000000"/>
          <w:lang w:eastAsia="lt-LT"/>
        </w:rPr>
        <w:t xml:space="preserve"> (Aprašo </w:t>
      </w:r>
      <w:r w:rsidR="00D775D4" w:rsidRPr="00FF5D0D">
        <w:rPr>
          <w:color w:val="000000"/>
          <w:lang w:eastAsia="lt-LT"/>
        </w:rPr>
        <w:t>8</w:t>
      </w:r>
      <w:r w:rsidR="002D652B" w:rsidRPr="00FF5D0D">
        <w:rPr>
          <w:color w:val="000000"/>
          <w:lang w:eastAsia="lt-LT"/>
        </w:rPr>
        <w:t xml:space="preserve"> priedas)</w:t>
      </w:r>
      <w:r w:rsidRPr="00FF5D0D">
        <w:rPr>
          <w:color w:val="000000"/>
          <w:lang w:eastAsia="lt-LT"/>
        </w:rPr>
        <w:t>;</w:t>
      </w:r>
      <w:bookmarkEnd w:id="66"/>
      <w:bookmarkEnd w:id="67"/>
    </w:p>
    <w:p w14:paraId="0F1232BB" w14:textId="74B61D0C" w:rsidR="4A491CCC" w:rsidRPr="00FF5D0D" w:rsidRDefault="0086502D" w:rsidP="4A491CCC">
      <w:pPr>
        <w:pStyle w:val="ListParagraph"/>
        <w:numPr>
          <w:ilvl w:val="1"/>
          <w:numId w:val="29"/>
        </w:numPr>
        <w:ind w:left="0" w:firstLine="567"/>
        <w:jc w:val="both"/>
        <w:rPr>
          <w:color w:val="000000" w:themeColor="text1"/>
          <w:lang w:eastAsia="lt-LT"/>
        </w:rPr>
      </w:pPr>
      <w:bookmarkStart w:id="68" w:name="_Ref111105272"/>
      <w:r w:rsidRPr="00FF5D0D">
        <w:rPr>
          <w:color w:val="000000" w:themeColor="text1"/>
          <w:lang w:eastAsia="lt-LT"/>
        </w:rPr>
        <w:t>r</w:t>
      </w:r>
      <w:r w:rsidR="53C29CE9" w:rsidRPr="00FF5D0D">
        <w:rPr>
          <w:color w:val="000000" w:themeColor="text1"/>
          <w:lang w:eastAsia="lt-LT"/>
        </w:rPr>
        <w:t xml:space="preserve">angovo </w:t>
      </w:r>
      <w:r w:rsidR="53C29CE9" w:rsidRPr="00FF5D0D" w:rsidDel="00FD6390">
        <w:rPr>
          <w:color w:val="000000" w:themeColor="text1"/>
          <w:lang w:eastAsia="lt-LT"/>
        </w:rPr>
        <w:t xml:space="preserve">akto </w:t>
      </w:r>
      <w:r w:rsidR="4A1AF05A" w:rsidRPr="00FF5D0D">
        <w:rPr>
          <w:color w:val="000000" w:themeColor="text1"/>
          <w:lang w:eastAsia="lt-LT"/>
        </w:rPr>
        <w:t xml:space="preserve">vartotojo tinklo daliai </w:t>
      </w:r>
      <w:r w:rsidR="53C29CE9" w:rsidRPr="00FF5D0D">
        <w:rPr>
          <w:color w:val="000000" w:themeColor="text1"/>
          <w:lang w:eastAsia="lt-LT"/>
        </w:rPr>
        <w:t>pateikimas</w:t>
      </w:r>
      <w:r w:rsidR="00AC1CC0" w:rsidRPr="00FF5D0D">
        <w:rPr>
          <w:color w:val="000000" w:themeColor="text1"/>
          <w:lang w:eastAsia="lt-LT"/>
        </w:rPr>
        <w:t xml:space="preserve"> </w:t>
      </w:r>
      <w:r w:rsidR="009F5195" w:rsidRPr="00FF5D0D">
        <w:rPr>
          <w:color w:val="000000" w:themeColor="text1"/>
          <w:lang w:eastAsia="lt-LT"/>
        </w:rPr>
        <w:t>O</w:t>
      </w:r>
      <w:r w:rsidR="00AC1CC0" w:rsidRPr="00FF5D0D">
        <w:rPr>
          <w:color w:val="000000" w:themeColor="text1"/>
          <w:lang w:eastAsia="lt-LT"/>
        </w:rPr>
        <w:t>peratoriui</w:t>
      </w:r>
      <w:r w:rsidR="009F5195" w:rsidRPr="00FF5D0D">
        <w:rPr>
          <w:color w:val="000000" w:themeColor="text1"/>
          <w:lang w:eastAsia="lt-LT"/>
        </w:rPr>
        <w:t>, vykdomas tinklų naudotojo</w:t>
      </w:r>
      <w:r w:rsidR="00AC1CC0" w:rsidRPr="00FF5D0D">
        <w:rPr>
          <w:color w:val="000000" w:themeColor="text1"/>
          <w:lang w:eastAsia="lt-LT"/>
        </w:rPr>
        <w:t>;</w:t>
      </w:r>
      <w:bookmarkEnd w:id="68"/>
    </w:p>
    <w:p w14:paraId="3130BFBE" w14:textId="4CB58B48" w:rsidR="00943AD1" w:rsidRPr="00FF5D0D" w:rsidRDefault="0086502D" w:rsidP="00CC6BB6">
      <w:pPr>
        <w:pStyle w:val="ListParagraph"/>
        <w:numPr>
          <w:ilvl w:val="1"/>
          <w:numId w:val="29"/>
        </w:numPr>
        <w:ind w:left="0" w:firstLine="567"/>
        <w:jc w:val="both"/>
        <w:rPr>
          <w:color w:val="000000"/>
          <w:lang w:eastAsia="lt-LT"/>
        </w:rPr>
      </w:pPr>
      <w:bookmarkStart w:id="69" w:name="_Ref102421420"/>
      <w:bookmarkStart w:id="70" w:name="_Ref111579397"/>
      <w:r w:rsidRPr="00FF5D0D">
        <w:rPr>
          <w:color w:val="000000" w:themeColor="text1"/>
          <w:lang w:eastAsia="lt-LT"/>
        </w:rPr>
        <w:t>f</w:t>
      </w:r>
      <w:r w:rsidR="00943AD1" w:rsidRPr="00FF5D0D">
        <w:rPr>
          <w:color w:val="000000" w:themeColor="text1"/>
          <w:lang w:eastAsia="lt-LT"/>
        </w:rPr>
        <w:t>aktinių prijungimo išlaidų apmokėjimas</w:t>
      </w:r>
      <w:bookmarkEnd w:id="69"/>
      <w:r w:rsidR="009F5195" w:rsidRPr="00FF5D0D">
        <w:rPr>
          <w:color w:val="000000" w:themeColor="text1"/>
          <w:lang w:eastAsia="lt-LT"/>
        </w:rPr>
        <w:t>, vykdomas tinklų naudotojo</w:t>
      </w:r>
      <w:r w:rsidR="00A93A56" w:rsidRPr="00FF5D0D">
        <w:rPr>
          <w:color w:val="000000" w:themeColor="text1"/>
          <w:lang w:eastAsia="lt-LT"/>
        </w:rPr>
        <w:t>;</w:t>
      </w:r>
      <w:bookmarkEnd w:id="70"/>
    </w:p>
    <w:p w14:paraId="590D443E" w14:textId="29344E17" w:rsidR="00F1769C" w:rsidRPr="00FF5D0D" w:rsidRDefault="0086502D" w:rsidP="00CC6BB6">
      <w:pPr>
        <w:pStyle w:val="ListParagraph"/>
        <w:numPr>
          <w:ilvl w:val="1"/>
          <w:numId w:val="29"/>
        </w:numPr>
        <w:ind w:left="0" w:firstLine="567"/>
        <w:jc w:val="both"/>
        <w:rPr>
          <w:color w:val="000000"/>
          <w:lang w:eastAsia="lt-LT"/>
        </w:rPr>
      </w:pPr>
      <w:bookmarkStart w:id="71" w:name="_Ref102421670"/>
      <w:bookmarkStart w:id="72" w:name="_Ref111101211"/>
      <w:bookmarkStart w:id="73" w:name="_Ref111579398"/>
      <w:r w:rsidRPr="00FF5D0D">
        <w:rPr>
          <w:color w:val="000000" w:themeColor="text1"/>
          <w:lang w:eastAsia="lt-LT"/>
        </w:rPr>
        <w:t>n</w:t>
      </w:r>
      <w:r w:rsidR="00BD7F9A" w:rsidRPr="00FF5D0D">
        <w:rPr>
          <w:color w:val="000000" w:themeColor="text1"/>
          <w:lang w:eastAsia="lt-LT"/>
        </w:rPr>
        <w:t>uolatinio e</w:t>
      </w:r>
      <w:r w:rsidR="00F1769C" w:rsidRPr="00FF5D0D">
        <w:rPr>
          <w:color w:val="000000" w:themeColor="text1"/>
          <w:lang w:eastAsia="lt-LT"/>
        </w:rPr>
        <w:t>lektros tinklų nuosavybės ribų akto ir elektros energijos persiuntimo paslaugos sutarties parengimas</w:t>
      </w:r>
      <w:bookmarkEnd w:id="71"/>
      <w:bookmarkEnd w:id="72"/>
      <w:r w:rsidR="009F5195" w:rsidRPr="00FF5D0D">
        <w:rPr>
          <w:color w:val="000000" w:themeColor="text1"/>
          <w:lang w:eastAsia="lt-LT"/>
        </w:rPr>
        <w:t>, vykdomas Operatoriaus</w:t>
      </w:r>
      <w:r w:rsidR="00A93A56" w:rsidRPr="00FF5D0D">
        <w:rPr>
          <w:color w:val="000000" w:themeColor="text1"/>
          <w:lang w:eastAsia="lt-LT"/>
        </w:rPr>
        <w:t>;</w:t>
      </w:r>
      <w:bookmarkEnd w:id="73"/>
    </w:p>
    <w:p w14:paraId="4734DDF7" w14:textId="01C04E2A" w:rsidR="003D4E00" w:rsidRPr="00FF5D0D" w:rsidRDefault="00020FE6" w:rsidP="00CC6BB6">
      <w:pPr>
        <w:pStyle w:val="ListParagraph"/>
        <w:numPr>
          <w:ilvl w:val="1"/>
          <w:numId w:val="29"/>
        </w:numPr>
        <w:ind w:left="0" w:firstLine="567"/>
        <w:jc w:val="both"/>
        <w:rPr>
          <w:color w:val="000000"/>
          <w:lang w:eastAsia="lt-LT"/>
        </w:rPr>
      </w:pPr>
      <w:bookmarkStart w:id="74" w:name="_Ref111102331"/>
      <w:bookmarkStart w:id="75" w:name="_Ref112314231"/>
      <w:r w:rsidRPr="00FF5D0D">
        <w:rPr>
          <w:color w:val="000000" w:themeColor="text1"/>
          <w:lang w:eastAsia="lt-LT"/>
        </w:rPr>
        <w:t>tinklų naudotojo</w:t>
      </w:r>
      <w:r w:rsidR="003D4E00" w:rsidRPr="00FF5D0D">
        <w:rPr>
          <w:color w:val="000000" w:themeColor="text1"/>
          <w:lang w:eastAsia="lt-LT"/>
        </w:rPr>
        <w:t xml:space="preserve"> informavimas apie įtampos įjungimą (kai įtampa įjungiama pirmą kartą elektrinėms, kurioms testavimo darbai neatliekami)</w:t>
      </w:r>
      <w:r w:rsidR="009F5195" w:rsidRPr="00FF5D0D">
        <w:rPr>
          <w:color w:val="000000" w:themeColor="text1"/>
          <w:lang w:eastAsia="lt-LT"/>
        </w:rPr>
        <w:t>, vykdomas Operatoriaus</w:t>
      </w:r>
      <w:r w:rsidR="003D4E00" w:rsidRPr="00FF5D0D">
        <w:rPr>
          <w:color w:val="000000" w:themeColor="text1"/>
          <w:lang w:eastAsia="lt-LT"/>
        </w:rPr>
        <w:t>;</w:t>
      </w:r>
      <w:bookmarkEnd w:id="74"/>
      <w:bookmarkEnd w:id="75"/>
    </w:p>
    <w:p w14:paraId="7E3A1FB5" w14:textId="716C61C6" w:rsidR="003D4E00" w:rsidRPr="00FF5D0D" w:rsidRDefault="0086502D" w:rsidP="00CC6BB6">
      <w:pPr>
        <w:pStyle w:val="ListParagraph"/>
        <w:numPr>
          <w:ilvl w:val="1"/>
          <w:numId w:val="29"/>
        </w:numPr>
        <w:ind w:left="0" w:firstLine="567"/>
        <w:jc w:val="both"/>
        <w:rPr>
          <w:color w:val="000000"/>
          <w:lang w:eastAsia="lt-LT"/>
        </w:rPr>
      </w:pPr>
      <w:bookmarkStart w:id="76" w:name="_Ref111102333"/>
      <w:r w:rsidRPr="00FF5D0D">
        <w:rPr>
          <w:color w:val="000000" w:themeColor="text1"/>
          <w:lang w:eastAsia="lt-LT"/>
        </w:rPr>
        <w:t>a</w:t>
      </w:r>
      <w:r w:rsidR="008A7B0A" w:rsidRPr="00FF5D0D">
        <w:rPr>
          <w:color w:val="000000" w:themeColor="text1"/>
          <w:lang w:eastAsia="lt-LT"/>
        </w:rPr>
        <w:t xml:space="preserve">pskaitos prietaisų įrengimas, perparametravimas arba esamų apskaitos prietaisų, įrengtų testavimo laikotarpiui (kai toks reikalingas), įvedimas į </w:t>
      </w:r>
      <w:r w:rsidR="00C63E60" w:rsidRPr="00FF5D0D">
        <w:rPr>
          <w:color w:val="000000" w:themeColor="text1"/>
          <w:lang w:eastAsia="lt-LT"/>
        </w:rPr>
        <w:t xml:space="preserve">elektros energijos apskaitos </w:t>
      </w:r>
      <w:r w:rsidR="008A7B0A" w:rsidRPr="00FF5D0D">
        <w:rPr>
          <w:color w:val="000000" w:themeColor="text1"/>
          <w:lang w:eastAsia="lt-LT"/>
        </w:rPr>
        <w:t>sistemas nuolatiniam naudojimui</w:t>
      </w:r>
      <w:r w:rsidR="009F5195" w:rsidRPr="00FF5D0D">
        <w:rPr>
          <w:color w:val="000000" w:themeColor="text1"/>
          <w:lang w:eastAsia="lt-LT"/>
        </w:rPr>
        <w:t>, vykdomas Operatoriaus</w:t>
      </w:r>
      <w:r w:rsidR="008A7B0A" w:rsidRPr="00FF5D0D">
        <w:rPr>
          <w:color w:val="000000" w:themeColor="text1"/>
          <w:lang w:eastAsia="lt-LT"/>
        </w:rPr>
        <w:t>;</w:t>
      </w:r>
      <w:bookmarkEnd w:id="76"/>
    </w:p>
    <w:p w14:paraId="531F5E5D" w14:textId="773B0D8A" w:rsidR="008A7B0A" w:rsidRPr="00FF5D0D" w:rsidRDefault="00BF0EE5" w:rsidP="00CC6BB6">
      <w:pPr>
        <w:pStyle w:val="ListParagraph"/>
        <w:numPr>
          <w:ilvl w:val="1"/>
          <w:numId w:val="29"/>
        </w:numPr>
        <w:ind w:left="0" w:firstLine="567"/>
        <w:jc w:val="both"/>
        <w:rPr>
          <w:color w:val="000000"/>
          <w:lang w:eastAsia="lt-LT"/>
        </w:rPr>
      </w:pPr>
      <w:bookmarkStart w:id="77" w:name="_Ref111579406"/>
      <w:r w:rsidRPr="00FF5D0D">
        <w:rPr>
          <w:color w:val="000000" w:themeColor="text1"/>
          <w:lang w:eastAsia="lt-LT"/>
        </w:rPr>
        <w:t>s</w:t>
      </w:r>
      <w:r w:rsidR="008A7B0A" w:rsidRPr="00FF5D0D">
        <w:rPr>
          <w:color w:val="000000" w:themeColor="text1"/>
          <w:lang w:eastAsia="lt-LT"/>
        </w:rPr>
        <w:t>tatybos užbaigimas teisės aktų nustatyta tvarka</w:t>
      </w:r>
      <w:r w:rsidR="00E37DDB" w:rsidRPr="00FF5D0D">
        <w:rPr>
          <w:color w:val="000000" w:themeColor="text1"/>
          <w:lang w:eastAsia="lt-LT"/>
        </w:rPr>
        <w:t>,</w:t>
      </w:r>
      <w:r w:rsidR="003F40C7" w:rsidRPr="00FF5D0D">
        <w:rPr>
          <w:color w:val="000000" w:themeColor="text1"/>
          <w:lang w:eastAsia="lt-LT"/>
        </w:rPr>
        <w:t xml:space="preserve"> </w:t>
      </w:r>
      <w:r w:rsidR="009F5195" w:rsidRPr="00FF5D0D">
        <w:rPr>
          <w:color w:val="000000" w:themeColor="text1"/>
          <w:lang w:eastAsia="lt-LT"/>
        </w:rPr>
        <w:t>vykdomas tinklų naudotojo</w:t>
      </w:r>
      <w:r w:rsidR="008A7B0A" w:rsidRPr="00FF5D0D">
        <w:rPr>
          <w:color w:val="000000" w:themeColor="text1"/>
          <w:lang w:eastAsia="lt-LT"/>
        </w:rPr>
        <w:t>;</w:t>
      </w:r>
      <w:bookmarkEnd w:id="77"/>
    </w:p>
    <w:p w14:paraId="119C1511" w14:textId="62EC22BB" w:rsidR="008A7B0A" w:rsidRPr="00FF5D0D" w:rsidRDefault="00ED2474" w:rsidP="00CC6BB6">
      <w:pPr>
        <w:pStyle w:val="ListParagraph"/>
        <w:numPr>
          <w:ilvl w:val="1"/>
          <w:numId w:val="29"/>
        </w:numPr>
        <w:ind w:left="0" w:firstLine="567"/>
        <w:jc w:val="both"/>
        <w:rPr>
          <w:color w:val="000000"/>
          <w:lang w:eastAsia="lt-LT"/>
        </w:rPr>
      </w:pPr>
      <w:bookmarkStart w:id="78" w:name="_Ref111579408"/>
      <w:r w:rsidRPr="00FF5D0D">
        <w:rPr>
          <w:color w:val="000000" w:themeColor="text1"/>
          <w:lang w:eastAsia="lt-LT"/>
        </w:rPr>
        <w:t xml:space="preserve">Tarybos išduodamo </w:t>
      </w:r>
      <w:r w:rsidR="00BF0EE5" w:rsidRPr="00FF5D0D">
        <w:rPr>
          <w:color w:val="000000" w:themeColor="text1"/>
          <w:lang w:eastAsia="lt-LT"/>
        </w:rPr>
        <w:t>l</w:t>
      </w:r>
      <w:r w:rsidR="008A7B0A" w:rsidRPr="00FF5D0D">
        <w:rPr>
          <w:color w:val="000000" w:themeColor="text1"/>
          <w:lang w:eastAsia="lt-LT"/>
        </w:rPr>
        <w:t>eidimo gaminti elektros energiją gavimas</w:t>
      </w:r>
      <w:r w:rsidR="008A7B0A" w:rsidRPr="00FF5D0D">
        <w:t xml:space="preserve"> </w:t>
      </w:r>
      <w:r w:rsidR="008A7B0A" w:rsidRPr="00FF5D0D">
        <w:rPr>
          <w:color w:val="000000" w:themeColor="text1"/>
          <w:lang w:eastAsia="lt-LT"/>
        </w:rPr>
        <w:t xml:space="preserve">(elektrinės prijungimo prie elektros tinklų atveju) arba leidimo </w:t>
      </w:r>
      <w:r w:rsidR="008A7B0A" w:rsidRPr="00FF5D0D">
        <w:rPr>
          <w:color w:val="000000" w:themeColor="text1"/>
        </w:rPr>
        <w:t xml:space="preserve">generuoti elektros energiją iš energijos kaupimo įrenginių </w:t>
      </w:r>
      <w:r w:rsidR="008A7B0A" w:rsidRPr="00FF5D0D">
        <w:rPr>
          <w:color w:val="000000" w:themeColor="text1"/>
          <w:lang w:eastAsia="lt-LT"/>
        </w:rPr>
        <w:t>gavimas (kaupimo įrenginio prijungimo prie elektros tinklų atveju).</w:t>
      </w:r>
      <w:r w:rsidR="00EF3B21" w:rsidRPr="00FF5D0D">
        <w:rPr>
          <w:color w:val="000000" w:themeColor="text1"/>
          <w:lang w:eastAsia="lt-LT"/>
        </w:rPr>
        <w:t xml:space="preserve"> </w:t>
      </w:r>
      <w:r w:rsidR="00EF3B21" w:rsidRPr="00FF5D0D">
        <w:rPr>
          <w:color w:val="000000"/>
          <w:szCs w:val="24"/>
          <w:lang w:eastAsia="lt-LT"/>
        </w:rPr>
        <w:t>Kai elektrinė ir kaupimo įrenginys prijungiami viename prijungimo taške, leidimo gaminti elektros energiją ir leidimo generuoti elektros energiją iš energijos kaupimo įrenginių poreikis vertinamas atsižvelgiant į kiekvieno iš šių elektros įrenginių įrengtąją galią.</w:t>
      </w:r>
      <w:r w:rsidR="00AD3D4D" w:rsidRPr="00FF5D0D">
        <w:rPr>
          <w:color w:val="000000" w:themeColor="text1"/>
          <w:lang w:eastAsia="lt-LT"/>
        </w:rPr>
        <w:t xml:space="preserve"> </w:t>
      </w:r>
      <w:bookmarkEnd w:id="78"/>
    </w:p>
    <w:bookmarkEnd w:id="23"/>
    <w:p w14:paraId="07255242" w14:textId="77777777" w:rsidR="00111BF2" w:rsidRPr="00FF5D0D" w:rsidRDefault="00111BF2" w:rsidP="00907345">
      <w:pPr>
        <w:pStyle w:val="ListParagraph"/>
        <w:numPr>
          <w:ilvl w:val="1"/>
          <w:numId w:val="29"/>
        </w:numPr>
        <w:ind w:left="0" w:firstLine="567"/>
        <w:jc w:val="both"/>
        <w:rPr>
          <w:color w:val="000000"/>
          <w:szCs w:val="24"/>
          <w:lang w:eastAsia="lt-LT"/>
        </w:rPr>
        <w:sectPr w:rsidR="00111BF2" w:rsidRPr="00FF5D0D" w:rsidSect="004E79CB">
          <w:headerReference w:type="even" r:id="rId11"/>
          <w:headerReference w:type="default" r:id="rId12"/>
          <w:footerReference w:type="even" r:id="rId13"/>
          <w:footerReference w:type="default" r:id="rId14"/>
          <w:headerReference w:type="first" r:id="rId15"/>
          <w:footnotePr>
            <w:numRestart w:val="eachSect"/>
          </w:footnotePr>
          <w:pgSz w:w="11906" w:h="16838" w:code="9"/>
          <w:pgMar w:top="993" w:right="566" w:bottom="851" w:left="1701" w:header="283" w:footer="283" w:gutter="0"/>
          <w:cols w:space="1296"/>
          <w:titlePg/>
          <w:docGrid w:linePitch="326"/>
        </w:sectPr>
      </w:pPr>
    </w:p>
    <w:p w14:paraId="5417A313" w14:textId="77777777" w:rsidR="00442E9A" w:rsidRPr="00FF5D0D" w:rsidRDefault="00442E9A">
      <w:pPr>
        <w:rPr>
          <w:color w:val="000000"/>
          <w:szCs w:val="24"/>
          <w:lang w:eastAsia="lt-LT"/>
        </w:rPr>
      </w:pPr>
    </w:p>
    <w:p w14:paraId="034C6BCA" w14:textId="7021C583" w:rsidR="00CF3546" w:rsidRPr="00FF5D0D" w:rsidRDefault="401047D4" w:rsidP="00CF3546">
      <w:pPr>
        <w:pStyle w:val="ListParagraph"/>
        <w:numPr>
          <w:ilvl w:val="0"/>
          <w:numId w:val="29"/>
        </w:numPr>
        <w:ind w:left="0" w:firstLine="567"/>
        <w:jc w:val="both"/>
        <w:rPr>
          <w:color w:val="000000"/>
          <w:szCs w:val="24"/>
          <w:lang w:eastAsia="lt-LT"/>
        </w:rPr>
      </w:pPr>
      <w:bookmarkStart w:id="79" w:name="_Ref112158162"/>
      <w:r w:rsidRPr="00FF5D0D">
        <w:rPr>
          <w:color w:val="000000"/>
          <w:lang w:eastAsia="lt-LT"/>
        </w:rPr>
        <w:t>Atsižvelgiant į planuojamos prijungti</w:t>
      </w:r>
      <w:r w:rsidR="7B51780B" w:rsidRPr="00FF5D0D">
        <w:rPr>
          <w:color w:val="000000"/>
          <w:lang w:eastAsia="lt-LT"/>
        </w:rPr>
        <w:t xml:space="preserve"> </w:t>
      </w:r>
      <w:r w:rsidRPr="00FF5D0D">
        <w:rPr>
          <w:color w:val="000000"/>
          <w:lang w:eastAsia="lt-LT"/>
        </w:rPr>
        <w:t>elektrinės</w:t>
      </w:r>
      <w:r w:rsidR="3FB92063" w:rsidRPr="00FF5D0D">
        <w:rPr>
          <w:color w:val="000000"/>
          <w:lang w:eastAsia="lt-LT"/>
        </w:rPr>
        <w:t>, hibridin</w:t>
      </w:r>
      <w:r w:rsidR="40664C19" w:rsidRPr="00FF5D0D">
        <w:rPr>
          <w:color w:val="000000"/>
          <w:lang w:eastAsia="lt-LT"/>
        </w:rPr>
        <w:t>ės</w:t>
      </w:r>
      <w:r w:rsidR="3FB92063" w:rsidRPr="00FF5D0D">
        <w:rPr>
          <w:color w:val="000000"/>
          <w:lang w:eastAsia="lt-LT"/>
        </w:rPr>
        <w:t xml:space="preserve"> elektrin</w:t>
      </w:r>
      <w:r w:rsidR="40664C19" w:rsidRPr="00FF5D0D">
        <w:rPr>
          <w:color w:val="000000"/>
          <w:lang w:eastAsia="lt-LT"/>
        </w:rPr>
        <w:t>ės</w:t>
      </w:r>
      <w:r w:rsidRPr="00FF5D0D">
        <w:rPr>
          <w:color w:val="000000"/>
          <w:lang w:eastAsia="lt-LT"/>
        </w:rPr>
        <w:t xml:space="preserve"> </w:t>
      </w:r>
      <w:r w:rsidR="7F12A9AF" w:rsidRPr="00FF5D0D">
        <w:rPr>
          <w:color w:val="000000"/>
          <w:lang w:eastAsia="lt-LT"/>
        </w:rPr>
        <w:t>ir</w:t>
      </w:r>
      <w:r w:rsidR="0A1DB9D3" w:rsidRPr="00FF5D0D">
        <w:rPr>
          <w:color w:val="000000"/>
          <w:lang w:eastAsia="lt-LT"/>
        </w:rPr>
        <w:t xml:space="preserve"> (</w:t>
      </w:r>
      <w:r w:rsidR="7F12A9AF" w:rsidRPr="00FF5D0D">
        <w:rPr>
          <w:color w:val="000000"/>
          <w:lang w:eastAsia="lt-LT"/>
        </w:rPr>
        <w:t>ar</w:t>
      </w:r>
      <w:r w:rsidR="0A1DB9D3" w:rsidRPr="00FF5D0D">
        <w:rPr>
          <w:color w:val="000000"/>
          <w:lang w:eastAsia="lt-LT"/>
        </w:rPr>
        <w:t>)</w:t>
      </w:r>
      <w:r w:rsidR="7F12A9AF" w:rsidRPr="00FF5D0D">
        <w:rPr>
          <w:color w:val="000000"/>
          <w:lang w:eastAsia="lt-LT"/>
        </w:rPr>
        <w:t xml:space="preserve"> kaupi</w:t>
      </w:r>
      <w:r w:rsidR="0A1DB9D3" w:rsidRPr="00FF5D0D">
        <w:rPr>
          <w:color w:val="000000"/>
          <w:lang w:eastAsia="lt-LT"/>
        </w:rPr>
        <w:t>mo įrenginio</w:t>
      </w:r>
      <w:r w:rsidRPr="00FF5D0D">
        <w:rPr>
          <w:color w:val="000000"/>
          <w:lang w:eastAsia="lt-LT"/>
        </w:rPr>
        <w:t xml:space="preserve"> galios dydį</w:t>
      </w:r>
      <w:r w:rsidR="1930DAF8" w:rsidRPr="00FF5D0D">
        <w:rPr>
          <w:color w:val="000000"/>
          <w:lang w:eastAsia="lt-LT"/>
        </w:rPr>
        <w:t xml:space="preserve">, tinklų naudotojo kategoriją, planuojamą </w:t>
      </w:r>
      <w:r w:rsidR="1930DAF8" w:rsidRPr="00FF5D0D">
        <w:rPr>
          <w:color w:val="000000"/>
          <w:szCs w:val="24"/>
          <w:lang w:eastAsia="lt-LT"/>
        </w:rPr>
        <w:t>vykdyti</w:t>
      </w:r>
      <w:r w:rsidR="1930DAF8" w:rsidRPr="00FF5D0D">
        <w:rPr>
          <w:color w:val="000000"/>
          <w:lang w:eastAsia="lt-LT"/>
        </w:rPr>
        <w:t xml:space="preserve"> veiklą</w:t>
      </w:r>
      <w:r w:rsidRPr="00FF5D0D">
        <w:rPr>
          <w:color w:val="000000"/>
          <w:lang w:eastAsia="lt-LT"/>
        </w:rPr>
        <w:t xml:space="preserve"> vykdomi (taikomi) visi arba dalis Aprašo </w:t>
      </w:r>
      <w:r w:rsidR="006D1BB8" w:rsidRPr="00FF5D0D">
        <w:rPr>
          <w:color w:val="000000"/>
          <w:lang w:eastAsia="lt-LT"/>
        </w:rPr>
        <w:fldChar w:fldCharType="begin"/>
      </w:r>
      <w:r w:rsidR="006D1BB8" w:rsidRPr="00FF5D0D">
        <w:rPr>
          <w:color w:val="000000"/>
          <w:lang w:eastAsia="lt-LT"/>
        </w:rPr>
        <w:instrText xml:space="preserve"> REF _Ref102408508 \r \h </w:instrText>
      </w:r>
      <w:r w:rsidR="001056B5" w:rsidRPr="00FF5D0D">
        <w:rPr>
          <w:color w:val="000000"/>
          <w:lang w:eastAsia="lt-LT"/>
        </w:rPr>
        <w:instrText xml:space="preserve"> \* MERGEFORMAT </w:instrText>
      </w:r>
      <w:r w:rsidR="006D1BB8" w:rsidRPr="00FF5D0D">
        <w:rPr>
          <w:color w:val="000000"/>
          <w:lang w:eastAsia="lt-LT"/>
        </w:rPr>
      </w:r>
      <w:r w:rsidR="006D1BB8" w:rsidRPr="00FF5D0D">
        <w:rPr>
          <w:color w:val="000000"/>
          <w:lang w:eastAsia="lt-LT"/>
        </w:rPr>
        <w:fldChar w:fldCharType="separate"/>
      </w:r>
      <w:r w:rsidR="0003503D" w:rsidRPr="00FF5D0D">
        <w:rPr>
          <w:color w:val="000000"/>
          <w:cs/>
          <w:lang w:eastAsia="lt-LT"/>
        </w:rPr>
        <w:t>‎</w:t>
      </w:r>
      <w:r w:rsidR="0003503D" w:rsidRPr="00FF5D0D">
        <w:rPr>
          <w:color w:val="000000"/>
          <w:lang w:eastAsia="lt-LT"/>
        </w:rPr>
        <w:t>4</w:t>
      </w:r>
      <w:r w:rsidR="006D1BB8" w:rsidRPr="00FF5D0D">
        <w:rPr>
          <w:color w:val="000000"/>
          <w:lang w:eastAsia="lt-LT"/>
        </w:rPr>
        <w:fldChar w:fldCharType="end"/>
      </w:r>
      <w:r w:rsidRPr="00FF5D0D">
        <w:rPr>
          <w:color w:val="000000"/>
          <w:lang w:eastAsia="lt-LT"/>
        </w:rPr>
        <w:t xml:space="preserve"> punkte nurodytų pagrindinių prijungimo etapų:</w:t>
      </w:r>
      <w:bookmarkEnd w:id="79"/>
    </w:p>
    <w:p w14:paraId="563056F8" w14:textId="77777777" w:rsidR="00CF3546" w:rsidRPr="00FF5D0D" w:rsidRDefault="00CF3546" w:rsidP="00CF3546">
      <w:pPr>
        <w:jc w:val="both"/>
        <w:rPr>
          <w:color w:val="000000"/>
          <w:szCs w:val="24"/>
          <w:lang w:eastAsia="lt-LT"/>
        </w:rPr>
      </w:pPr>
    </w:p>
    <w:tbl>
      <w:tblPr>
        <w:tblStyle w:val="TableGrid"/>
        <w:tblW w:w="0" w:type="auto"/>
        <w:tblLayout w:type="fixed"/>
        <w:tblLook w:val="04A0" w:firstRow="1" w:lastRow="0" w:firstColumn="1" w:lastColumn="0" w:noHBand="0" w:noVBand="1"/>
      </w:tblPr>
      <w:tblGrid>
        <w:gridCol w:w="704"/>
        <w:gridCol w:w="851"/>
        <w:gridCol w:w="1559"/>
        <w:gridCol w:w="1559"/>
        <w:gridCol w:w="1560"/>
        <w:gridCol w:w="1484"/>
        <w:gridCol w:w="1918"/>
        <w:gridCol w:w="915"/>
        <w:gridCol w:w="1494"/>
        <w:gridCol w:w="2835"/>
      </w:tblGrid>
      <w:tr w:rsidR="006201CF" w:rsidRPr="00FF5D0D" w14:paraId="31E657C4" w14:textId="77777777" w:rsidTr="00B23757">
        <w:tc>
          <w:tcPr>
            <w:tcW w:w="1555" w:type="dxa"/>
            <w:gridSpan w:val="2"/>
          </w:tcPr>
          <w:p w14:paraId="51F6A5A2" w14:textId="77777777" w:rsidR="00770C29" w:rsidRPr="00FF5D0D" w:rsidRDefault="00770C29" w:rsidP="00CF3546">
            <w:pPr>
              <w:jc w:val="both"/>
              <w:rPr>
                <w:rFonts w:ascii="Times New Roman" w:hAnsi="Times New Roman" w:cs="Times New Roman"/>
                <w:b/>
                <w:color w:val="000000"/>
                <w:sz w:val="24"/>
                <w:szCs w:val="24"/>
                <w:lang w:eastAsia="lt-LT"/>
              </w:rPr>
            </w:pPr>
            <w:r w:rsidRPr="00FF5D0D">
              <w:rPr>
                <w:rFonts w:ascii="Times New Roman" w:hAnsi="Times New Roman" w:cs="Times New Roman"/>
                <w:b/>
                <w:color w:val="000000"/>
                <w:sz w:val="24"/>
                <w:szCs w:val="24"/>
                <w:lang w:eastAsia="lt-LT"/>
              </w:rPr>
              <w:t>Papunkčio </w:t>
            </w:r>
          </w:p>
          <w:p w14:paraId="2B8169DD" w14:textId="0CAB2AC0" w:rsidR="00770C29" w:rsidRPr="00FF5D0D" w:rsidRDefault="00770C29" w:rsidP="00CF3546">
            <w:pPr>
              <w:jc w:val="both"/>
              <w:rPr>
                <w:rFonts w:ascii="Times New Roman" w:hAnsi="Times New Roman" w:cs="Times New Roman"/>
                <w:b/>
                <w:color w:val="000000"/>
                <w:szCs w:val="24"/>
                <w:lang w:eastAsia="lt-LT"/>
              </w:rPr>
            </w:pPr>
            <w:r w:rsidRPr="00FF5D0D">
              <w:rPr>
                <w:rFonts w:ascii="Times New Roman" w:hAnsi="Times New Roman" w:cs="Times New Roman"/>
                <w:b/>
                <w:color w:val="000000"/>
                <w:sz w:val="24"/>
                <w:szCs w:val="24"/>
                <w:lang w:eastAsia="lt-LT"/>
              </w:rPr>
              <w:t>Nr.</w:t>
            </w:r>
          </w:p>
        </w:tc>
        <w:tc>
          <w:tcPr>
            <w:tcW w:w="1559" w:type="dxa"/>
          </w:tcPr>
          <w:p w14:paraId="08784925" w14:textId="05DB05C2" w:rsidR="00770C29" w:rsidRPr="00FF5D0D" w:rsidRDefault="009A4A33" w:rsidP="00CF3546">
            <w:pPr>
              <w:jc w:val="both"/>
              <w:rPr>
                <w:rFonts w:ascii="Times New Roman" w:hAnsi="Times New Roman" w:cs="Times New Roman"/>
                <w:color w:val="000000"/>
                <w:szCs w:val="24"/>
                <w:lang w:eastAsia="lt-LT"/>
              </w:rPr>
            </w:pPr>
            <w:r w:rsidRPr="00FF5D0D">
              <w:rPr>
                <w:rFonts w:ascii="Times New Roman" w:hAnsi="Times New Roman" w:cs="Times New Roman"/>
                <w:b/>
                <w:color w:val="000000"/>
                <w:sz w:val="24"/>
                <w:szCs w:val="24"/>
                <w:lang w:eastAsia="lt-LT"/>
              </w:rPr>
              <w:t>Į</w:t>
            </w:r>
            <w:r w:rsidR="00770C29" w:rsidRPr="00FF5D0D">
              <w:rPr>
                <w:rFonts w:ascii="Times New Roman" w:hAnsi="Times New Roman" w:cs="Times New Roman"/>
                <w:b/>
                <w:color w:val="000000"/>
                <w:sz w:val="24"/>
                <w:szCs w:val="24"/>
                <w:lang w:eastAsia="lt-LT"/>
              </w:rPr>
              <w:t xml:space="preserve">rengtoji galia (toliau šiame punkte </w:t>
            </w:r>
            <w:r w:rsidR="00770C29" w:rsidRPr="00FF5D0D">
              <w:rPr>
                <w:rFonts w:ascii="Times New Roman" w:hAnsi="Times New Roman" w:cs="Times New Roman"/>
                <w:color w:val="000000" w:themeColor="text1"/>
                <w:sz w:val="24"/>
                <w:szCs w:val="24"/>
                <w:lang w:eastAsia="lt-LT"/>
              </w:rPr>
              <w:t xml:space="preserve">– </w:t>
            </w:r>
            <w:r w:rsidR="00770C29" w:rsidRPr="00FF5D0D">
              <w:rPr>
                <w:rFonts w:ascii="Times New Roman" w:hAnsi="Times New Roman" w:cs="Times New Roman"/>
                <w:b/>
                <w:color w:val="000000"/>
                <w:sz w:val="24"/>
                <w:szCs w:val="24"/>
                <w:lang w:eastAsia="lt-LT"/>
              </w:rPr>
              <w:t>ĮG)</w:t>
            </w:r>
          </w:p>
        </w:tc>
        <w:tc>
          <w:tcPr>
            <w:tcW w:w="1559" w:type="dxa"/>
          </w:tcPr>
          <w:p w14:paraId="099ACBA3" w14:textId="312D385E" w:rsidR="00770C29" w:rsidRPr="00FF5D0D" w:rsidRDefault="009A4A33" w:rsidP="00CF3546">
            <w:pPr>
              <w:jc w:val="both"/>
              <w:rPr>
                <w:rFonts w:ascii="Times New Roman" w:hAnsi="Times New Roman" w:cs="Times New Roman"/>
                <w:color w:val="000000"/>
                <w:szCs w:val="24"/>
                <w:lang w:eastAsia="lt-LT"/>
              </w:rPr>
            </w:pPr>
            <w:r w:rsidRPr="00FF5D0D">
              <w:rPr>
                <w:rFonts w:ascii="Times New Roman" w:hAnsi="Times New Roman" w:cs="Times New Roman"/>
                <w:b/>
                <w:sz w:val="24"/>
                <w:szCs w:val="24"/>
              </w:rPr>
              <w:t>D</w:t>
            </w:r>
            <w:r w:rsidR="00770C29" w:rsidRPr="00FF5D0D">
              <w:rPr>
                <w:rFonts w:ascii="Times New Roman" w:hAnsi="Times New Roman" w:cs="Times New Roman"/>
                <w:b/>
                <w:sz w:val="24"/>
                <w:szCs w:val="24"/>
              </w:rPr>
              <w:t>idžiausias pajėgumas (Pmax) (</w:t>
            </w:r>
            <w:r w:rsidR="00770C29" w:rsidRPr="00FF5D0D">
              <w:rPr>
                <w:rFonts w:ascii="Times New Roman" w:hAnsi="Times New Roman" w:cs="Times New Roman"/>
                <w:b/>
                <w:color w:val="000000"/>
                <w:sz w:val="24"/>
                <w:szCs w:val="24"/>
                <w:lang w:eastAsia="lt-LT"/>
              </w:rPr>
              <w:t xml:space="preserve">toliau šiame punkte </w:t>
            </w:r>
            <w:r w:rsidR="00770C29" w:rsidRPr="00FF5D0D">
              <w:rPr>
                <w:rFonts w:ascii="Times New Roman" w:hAnsi="Times New Roman" w:cs="Times New Roman"/>
                <w:b/>
                <w:color w:val="000000" w:themeColor="text1"/>
                <w:sz w:val="24"/>
                <w:szCs w:val="24"/>
                <w:lang w:eastAsia="lt-LT"/>
              </w:rPr>
              <w:t>– Pmax)</w:t>
            </w:r>
            <w:r w:rsidR="00746DBF" w:rsidRPr="00FF5D0D">
              <w:rPr>
                <w:rFonts w:ascii="Times New Roman" w:hAnsi="Times New Roman" w:cs="Times New Roman"/>
                <w:b/>
                <w:color w:val="000000" w:themeColor="text1"/>
                <w:sz w:val="24"/>
                <w:szCs w:val="24"/>
                <w:lang w:eastAsia="lt-LT"/>
              </w:rPr>
              <w:t xml:space="preserve"> </w:t>
            </w:r>
            <w:r w:rsidR="00D7526F" w:rsidRPr="00FF5D0D">
              <w:rPr>
                <w:rFonts w:ascii="Times New Roman" w:hAnsi="Times New Roman" w:cs="Times New Roman"/>
                <w:b/>
                <w:color w:val="000000" w:themeColor="text1"/>
                <w:sz w:val="24"/>
                <w:szCs w:val="24"/>
                <w:lang w:eastAsia="lt-LT"/>
              </w:rPr>
              <w:t>arba kaupimo įrenginio keit</w:t>
            </w:r>
            <w:r w:rsidR="00493DEA" w:rsidRPr="00FF5D0D">
              <w:rPr>
                <w:rFonts w:ascii="Times New Roman" w:hAnsi="Times New Roman" w:cs="Times New Roman"/>
                <w:b/>
                <w:color w:val="000000" w:themeColor="text1"/>
                <w:sz w:val="24"/>
                <w:szCs w:val="24"/>
                <w:lang w:eastAsia="lt-LT"/>
              </w:rPr>
              <w:t>i</w:t>
            </w:r>
            <w:r w:rsidR="00D7526F" w:rsidRPr="00FF5D0D">
              <w:rPr>
                <w:rFonts w:ascii="Times New Roman" w:hAnsi="Times New Roman" w:cs="Times New Roman"/>
                <w:b/>
                <w:color w:val="000000" w:themeColor="text1"/>
                <w:sz w:val="24"/>
                <w:szCs w:val="24"/>
                <w:lang w:eastAsia="lt-LT"/>
              </w:rPr>
              <w:t>klio galia</w:t>
            </w:r>
          </w:p>
        </w:tc>
        <w:tc>
          <w:tcPr>
            <w:tcW w:w="1560" w:type="dxa"/>
          </w:tcPr>
          <w:p w14:paraId="1282F2BA" w14:textId="3A2088A7" w:rsidR="00770C29" w:rsidRPr="00FF5D0D" w:rsidRDefault="009A4A33" w:rsidP="00CF3546">
            <w:pPr>
              <w:jc w:val="both"/>
              <w:rPr>
                <w:rFonts w:ascii="Times New Roman" w:hAnsi="Times New Roman" w:cs="Times New Roman"/>
                <w:color w:val="000000"/>
                <w:szCs w:val="24"/>
                <w:lang w:eastAsia="lt-LT"/>
              </w:rPr>
            </w:pPr>
            <w:r w:rsidRPr="00FF5D0D">
              <w:rPr>
                <w:rFonts w:ascii="Times New Roman" w:hAnsi="Times New Roman" w:cs="Times New Roman"/>
                <w:b/>
                <w:color w:val="000000"/>
                <w:sz w:val="24"/>
                <w:szCs w:val="24"/>
                <w:lang w:eastAsia="lt-LT"/>
              </w:rPr>
              <w:t>L</w:t>
            </w:r>
            <w:r w:rsidR="00770C29" w:rsidRPr="00FF5D0D">
              <w:rPr>
                <w:rFonts w:ascii="Times New Roman" w:hAnsi="Times New Roman" w:cs="Times New Roman"/>
                <w:b/>
                <w:color w:val="000000"/>
                <w:sz w:val="24"/>
                <w:szCs w:val="24"/>
                <w:lang w:eastAsia="lt-LT"/>
              </w:rPr>
              <w:t xml:space="preserve">eistina generuoti galia (toliau šiame punkte </w:t>
            </w:r>
            <w:r w:rsidR="00770C29" w:rsidRPr="00FF5D0D">
              <w:rPr>
                <w:rFonts w:ascii="Times New Roman" w:hAnsi="Times New Roman" w:cs="Times New Roman"/>
                <w:color w:val="000000" w:themeColor="text1"/>
                <w:sz w:val="24"/>
                <w:szCs w:val="24"/>
                <w:lang w:eastAsia="lt-LT"/>
              </w:rPr>
              <w:t>–</w:t>
            </w:r>
            <w:r w:rsidR="00770C29" w:rsidRPr="00FF5D0D">
              <w:rPr>
                <w:rFonts w:ascii="Times New Roman" w:hAnsi="Times New Roman" w:cs="Times New Roman"/>
                <w:b/>
                <w:color w:val="000000"/>
                <w:sz w:val="24"/>
                <w:szCs w:val="24"/>
                <w:lang w:eastAsia="lt-LT"/>
              </w:rPr>
              <w:t>LGG)</w:t>
            </w:r>
          </w:p>
        </w:tc>
        <w:tc>
          <w:tcPr>
            <w:tcW w:w="1484" w:type="dxa"/>
          </w:tcPr>
          <w:p w14:paraId="44A67A20" w14:textId="4596FD5E" w:rsidR="00770C29" w:rsidRPr="00FF5D0D" w:rsidRDefault="00770C29" w:rsidP="00CF3546">
            <w:pPr>
              <w:jc w:val="both"/>
              <w:rPr>
                <w:rFonts w:ascii="Times New Roman" w:hAnsi="Times New Roman" w:cs="Times New Roman"/>
                <w:color w:val="000000"/>
                <w:szCs w:val="24"/>
                <w:lang w:eastAsia="lt-LT"/>
              </w:rPr>
            </w:pPr>
            <w:r w:rsidRPr="00FF5D0D">
              <w:rPr>
                <w:rFonts w:ascii="Times New Roman" w:hAnsi="Times New Roman" w:cs="Times New Roman"/>
                <w:b/>
                <w:color w:val="000000"/>
                <w:sz w:val="24"/>
                <w:szCs w:val="24"/>
                <w:lang w:eastAsia="lt-LT"/>
              </w:rPr>
              <w:t xml:space="preserve">Objekto, kuriame įrengiamas (-tas) elektrinė ir (ar) kaupimo įrenginys, leistina naudoti galia (toliau šiame punkte </w:t>
            </w:r>
            <w:r w:rsidRPr="00FF5D0D">
              <w:rPr>
                <w:rFonts w:ascii="Times New Roman" w:hAnsi="Times New Roman" w:cs="Times New Roman"/>
                <w:color w:val="000000" w:themeColor="text1"/>
                <w:sz w:val="24"/>
                <w:szCs w:val="24"/>
                <w:lang w:eastAsia="lt-LT"/>
              </w:rPr>
              <w:t>–</w:t>
            </w:r>
            <w:r w:rsidRPr="00FF5D0D">
              <w:rPr>
                <w:rFonts w:ascii="Times New Roman" w:hAnsi="Times New Roman" w:cs="Times New Roman"/>
                <w:b/>
                <w:color w:val="000000"/>
                <w:sz w:val="24"/>
                <w:szCs w:val="24"/>
                <w:lang w:eastAsia="lt-LT"/>
              </w:rPr>
              <w:t>LNG)</w:t>
            </w:r>
          </w:p>
        </w:tc>
        <w:tc>
          <w:tcPr>
            <w:tcW w:w="1918" w:type="dxa"/>
          </w:tcPr>
          <w:p w14:paraId="41A7EC13" w14:textId="43C2F877" w:rsidR="00770C29" w:rsidRPr="00FF5D0D" w:rsidRDefault="00770C29" w:rsidP="00CF3546">
            <w:pPr>
              <w:jc w:val="both"/>
              <w:rPr>
                <w:rFonts w:ascii="Times New Roman" w:hAnsi="Times New Roman" w:cs="Times New Roman"/>
                <w:color w:val="000000"/>
                <w:szCs w:val="24"/>
                <w:lang w:eastAsia="lt-LT"/>
              </w:rPr>
            </w:pPr>
            <w:r w:rsidRPr="00FF5D0D">
              <w:rPr>
                <w:rFonts w:ascii="Times New Roman" w:hAnsi="Times New Roman" w:cs="Times New Roman"/>
                <w:b/>
                <w:color w:val="000000"/>
                <w:sz w:val="24"/>
                <w:szCs w:val="24"/>
                <w:lang w:eastAsia="lt-LT"/>
              </w:rPr>
              <w:t>Tinklų naudotojų kategorijos, prijungiamos elektrinės ir (ar) kaupimo įrenginiai ir (ar) veikla</w:t>
            </w:r>
          </w:p>
        </w:tc>
        <w:tc>
          <w:tcPr>
            <w:tcW w:w="915" w:type="dxa"/>
          </w:tcPr>
          <w:p w14:paraId="6218758F" w14:textId="46F606A0" w:rsidR="00770C29" w:rsidRPr="00FF5D0D" w:rsidRDefault="00770C29" w:rsidP="00CF3546">
            <w:pPr>
              <w:jc w:val="both"/>
              <w:rPr>
                <w:rFonts w:ascii="Times New Roman" w:hAnsi="Times New Roman" w:cs="Times New Roman"/>
                <w:color w:val="000000"/>
                <w:szCs w:val="24"/>
                <w:lang w:eastAsia="lt-LT"/>
              </w:rPr>
            </w:pPr>
            <w:r w:rsidRPr="00FF5D0D">
              <w:rPr>
                <w:rFonts w:ascii="Times New Roman" w:hAnsi="Times New Roman" w:cs="Times New Roman"/>
                <w:b/>
                <w:color w:val="000000"/>
                <w:sz w:val="24"/>
                <w:szCs w:val="24"/>
                <w:lang w:eastAsia="lt-LT"/>
              </w:rPr>
              <w:t>Elektros tinklų plėtra</w:t>
            </w:r>
          </w:p>
        </w:tc>
        <w:tc>
          <w:tcPr>
            <w:tcW w:w="1494" w:type="dxa"/>
          </w:tcPr>
          <w:p w14:paraId="498883B7" w14:textId="77777777" w:rsidR="00770C29" w:rsidRPr="00FF5D0D" w:rsidRDefault="00770C29" w:rsidP="00CF3546">
            <w:pPr>
              <w:spacing w:line="225" w:lineRule="atLeast"/>
              <w:rPr>
                <w:rFonts w:ascii="Times New Roman" w:hAnsi="Times New Roman" w:cs="Times New Roman"/>
                <w:b/>
                <w:color w:val="000000"/>
                <w:sz w:val="24"/>
                <w:szCs w:val="24"/>
                <w:lang w:eastAsia="lt-LT"/>
              </w:rPr>
            </w:pPr>
            <w:r w:rsidRPr="00FF5D0D">
              <w:rPr>
                <w:rFonts w:ascii="Times New Roman" w:hAnsi="Times New Roman" w:cs="Times New Roman"/>
                <w:b/>
                <w:color w:val="000000"/>
                <w:sz w:val="24"/>
                <w:szCs w:val="24"/>
                <w:lang w:eastAsia="lt-LT"/>
              </w:rPr>
              <w:t>Taikomi prijungimo etapai</w:t>
            </w:r>
          </w:p>
          <w:p w14:paraId="5F62D4ED" w14:textId="1531E4D1" w:rsidR="00770C29" w:rsidRPr="00FF5D0D" w:rsidRDefault="00770C29" w:rsidP="00CF3546">
            <w:pPr>
              <w:jc w:val="both"/>
              <w:rPr>
                <w:rFonts w:ascii="Times New Roman" w:hAnsi="Times New Roman" w:cs="Times New Roman"/>
                <w:color w:val="000000"/>
                <w:szCs w:val="24"/>
                <w:lang w:eastAsia="lt-LT"/>
              </w:rPr>
            </w:pPr>
            <w:r w:rsidRPr="00FF5D0D">
              <w:rPr>
                <w:rFonts w:ascii="Times New Roman" w:hAnsi="Times New Roman" w:cs="Times New Roman"/>
                <w:b/>
                <w:color w:val="000000"/>
                <w:sz w:val="24"/>
                <w:szCs w:val="24"/>
                <w:lang w:eastAsia="lt-LT"/>
              </w:rPr>
              <w:t>(nuorodos į Aprašo papunkčius)</w:t>
            </w:r>
          </w:p>
        </w:tc>
        <w:tc>
          <w:tcPr>
            <w:tcW w:w="2835" w:type="dxa"/>
          </w:tcPr>
          <w:p w14:paraId="6D8F6A1A" w14:textId="12752A8F" w:rsidR="00770C29" w:rsidRPr="00FF5D0D" w:rsidRDefault="00770C29" w:rsidP="00CF3546">
            <w:pPr>
              <w:jc w:val="both"/>
              <w:rPr>
                <w:rFonts w:ascii="Times New Roman" w:hAnsi="Times New Roman" w:cs="Times New Roman"/>
                <w:color w:val="000000"/>
                <w:szCs w:val="24"/>
                <w:lang w:eastAsia="lt-LT"/>
              </w:rPr>
            </w:pPr>
            <w:r w:rsidRPr="00FF5D0D">
              <w:rPr>
                <w:rFonts w:ascii="Times New Roman" w:hAnsi="Times New Roman" w:cs="Times New Roman"/>
                <w:b/>
                <w:color w:val="000000"/>
                <w:sz w:val="24"/>
                <w:szCs w:val="24"/>
                <w:lang w:eastAsia="lt-LT"/>
              </w:rPr>
              <w:t>Pastabos</w:t>
            </w:r>
          </w:p>
        </w:tc>
      </w:tr>
      <w:tr w:rsidR="00E93C88" w:rsidRPr="00FF5D0D" w14:paraId="332529D5" w14:textId="77777777" w:rsidTr="00B23757">
        <w:tc>
          <w:tcPr>
            <w:tcW w:w="704" w:type="dxa"/>
            <w:vMerge w:val="restart"/>
          </w:tcPr>
          <w:p w14:paraId="1D78EB7D" w14:textId="2206219A" w:rsidR="005E0A34" w:rsidRPr="00FF5D0D" w:rsidRDefault="00E94030" w:rsidP="00BA623F">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5.1.</w:t>
            </w:r>
          </w:p>
        </w:tc>
        <w:tc>
          <w:tcPr>
            <w:tcW w:w="851" w:type="dxa"/>
          </w:tcPr>
          <w:p w14:paraId="52A5A24B" w14:textId="726C781B" w:rsidR="005E0A34" w:rsidRPr="00FF5D0D" w:rsidRDefault="000E084B" w:rsidP="00BA623F">
            <w:pPr>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5.1.1.</w:t>
            </w:r>
          </w:p>
        </w:tc>
        <w:tc>
          <w:tcPr>
            <w:tcW w:w="1559" w:type="dxa"/>
          </w:tcPr>
          <w:p w14:paraId="42EEE7F6" w14:textId="7A1A5913" w:rsidR="005E0A34" w:rsidRPr="00FF5D0D" w:rsidRDefault="005E0A34" w:rsidP="00AF4B46">
            <w:pPr>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Naujai suteikiama iki 100 kW imtinai</w:t>
            </w:r>
          </w:p>
        </w:tc>
        <w:tc>
          <w:tcPr>
            <w:tcW w:w="1559" w:type="dxa"/>
          </w:tcPr>
          <w:p w14:paraId="6245A221" w14:textId="412A24D0" w:rsidR="005E0A34" w:rsidRPr="00FF5D0D" w:rsidRDefault="005E0A34" w:rsidP="00BA623F">
            <w:pPr>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 xml:space="preserve">Naujai suteikiamas iki 100 kW imtinai </w:t>
            </w:r>
          </w:p>
        </w:tc>
        <w:tc>
          <w:tcPr>
            <w:tcW w:w="1560" w:type="dxa"/>
          </w:tcPr>
          <w:p w14:paraId="2469BD0F" w14:textId="6022CC0C" w:rsidR="005E0A34" w:rsidRPr="00FF5D0D" w:rsidRDefault="005E0A34" w:rsidP="00BA623F">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Naujai suteikiama iki 100 kW imtinai</w:t>
            </w:r>
          </w:p>
        </w:tc>
        <w:tc>
          <w:tcPr>
            <w:tcW w:w="1484" w:type="dxa"/>
            <w:vMerge w:val="restart"/>
          </w:tcPr>
          <w:p w14:paraId="07869F9A" w14:textId="5830520E" w:rsidR="005E0A34" w:rsidRPr="00FF5D0D" w:rsidRDefault="005E0A34" w:rsidP="00BA623F">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Nekeičiama</w:t>
            </w:r>
          </w:p>
        </w:tc>
        <w:tc>
          <w:tcPr>
            <w:tcW w:w="1918" w:type="dxa"/>
            <w:vMerge w:val="restart"/>
          </w:tcPr>
          <w:p w14:paraId="0FC39631" w14:textId="69A75629" w:rsidR="005E0A34" w:rsidRPr="00FF5D0D" w:rsidRDefault="005E0A34" w:rsidP="005E0A34">
            <w:pPr>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Gaminančio vartotojo  elektrinė</w:t>
            </w:r>
            <w:r w:rsidR="004C7D30" w:rsidRPr="00FF5D0D">
              <w:rPr>
                <w:rFonts w:ascii="Times New Roman" w:hAnsi="Times New Roman" w:cs="Times New Roman"/>
                <w:color w:val="000000" w:themeColor="text1"/>
                <w:sz w:val="24"/>
                <w:szCs w:val="24"/>
                <w:lang w:eastAsia="lt-LT"/>
              </w:rPr>
              <w:t>, hibridinė elektrinė</w:t>
            </w:r>
          </w:p>
          <w:p w14:paraId="5D659989" w14:textId="77777777" w:rsidR="005E0A34" w:rsidRPr="00FF5D0D" w:rsidRDefault="005E0A34" w:rsidP="005E0A34">
            <w:pPr>
              <w:rPr>
                <w:rFonts w:ascii="Times New Roman" w:hAnsi="Times New Roman" w:cs="Times New Roman"/>
                <w:color w:val="000000" w:themeColor="text1"/>
                <w:sz w:val="24"/>
                <w:szCs w:val="24"/>
                <w:lang w:eastAsia="lt-LT"/>
              </w:rPr>
            </w:pPr>
          </w:p>
          <w:p w14:paraId="1DBFFE67" w14:textId="0EE28853" w:rsidR="005E0A34" w:rsidRPr="00FF5D0D" w:rsidRDefault="005E0A34" w:rsidP="005E0A34">
            <w:pPr>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Aktyviojo vartotojo elektrinė</w:t>
            </w:r>
            <w:r w:rsidR="004C7D30" w:rsidRPr="00FF5D0D">
              <w:rPr>
                <w:rFonts w:ascii="Times New Roman" w:hAnsi="Times New Roman" w:cs="Times New Roman"/>
                <w:color w:val="000000" w:themeColor="text1"/>
                <w:sz w:val="24"/>
                <w:szCs w:val="24"/>
                <w:lang w:eastAsia="lt-LT"/>
              </w:rPr>
              <w:t>, hibridinė elektrinė</w:t>
            </w:r>
          </w:p>
          <w:p w14:paraId="2D6D1272" w14:textId="77777777" w:rsidR="005E0A34" w:rsidRPr="00FF5D0D" w:rsidRDefault="005E0A34" w:rsidP="00BA623F">
            <w:pPr>
              <w:jc w:val="both"/>
              <w:rPr>
                <w:rFonts w:ascii="Times New Roman" w:hAnsi="Times New Roman" w:cs="Times New Roman"/>
                <w:color w:val="000000"/>
                <w:sz w:val="24"/>
                <w:szCs w:val="24"/>
                <w:lang w:eastAsia="lt-LT"/>
              </w:rPr>
            </w:pPr>
          </w:p>
          <w:p w14:paraId="52A57E6F" w14:textId="6856664B" w:rsidR="005E0A34" w:rsidRPr="00FF5D0D" w:rsidRDefault="005E0A34" w:rsidP="005E0A34">
            <w:pPr>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 xml:space="preserve">Gaminančio vartotojo elektrinė, </w:t>
            </w:r>
            <w:r w:rsidR="004C7D30" w:rsidRPr="00FF5D0D">
              <w:rPr>
                <w:rFonts w:ascii="Times New Roman" w:hAnsi="Times New Roman" w:cs="Times New Roman"/>
                <w:color w:val="000000" w:themeColor="text1"/>
                <w:sz w:val="24"/>
                <w:szCs w:val="24"/>
                <w:lang w:eastAsia="lt-LT"/>
              </w:rPr>
              <w:t xml:space="preserve"> hibridinė elektrinė</w:t>
            </w:r>
            <w:r w:rsidRPr="00FF5D0D">
              <w:rPr>
                <w:rFonts w:ascii="Times New Roman" w:hAnsi="Times New Roman" w:cs="Times New Roman"/>
                <w:color w:val="000000" w:themeColor="text1"/>
                <w:sz w:val="24"/>
                <w:szCs w:val="24"/>
                <w:lang w:eastAsia="lt-LT"/>
              </w:rPr>
              <w:t>, kuri prijungiama  geografiškai nutolusioje Lietuvos Respublikos teritorijoje nuo gaminančio vartotojo elektros energijos vartojimo vietos</w:t>
            </w:r>
          </w:p>
        </w:tc>
        <w:tc>
          <w:tcPr>
            <w:tcW w:w="915" w:type="dxa"/>
            <w:vMerge w:val="restart"/>
          </w:tcPr>
          <w:p w14:paraId="31F03799" w14:textId="487C2143" w:rsidR="005E0A34" w:rsidRPr="00FF5D0D" w:rsidRDefault="005E0A34" w:rsidP="00BA623F">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Ne</w:t>
            </w:r>
          </w:p>
        </w:tc>
        <w:tc>
          <w:tcPr>
            <w:tcW w:w="1494" w:type="dxa"/>
            <w:vMerge w:val="restart"/>
          </w:tcPr>
          <w:p w14:paraId="6791C92A" w14:textId="1E7BC540" w:rsidR="005E0A34" w:rsidRPr="00FF5D0D" w:rsidRDefault="005E0A34" w:rsidP="00BA623F">
            <w:pPr>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_Ref102421100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885B57" w:rsidRPr="00FF5D0D">
              <w:rPr>
                <w:rFonts w:ascii="Times New Roman" w:hAnsi="Times New Roman" w:cs="Times New Roman"/>
                <w:color w:val="000000"/>
                <w:szCs w:val="24"/>
                <w:lang w:eastAsia="lt-LT"/>
              </w:rPr>
              <w:t xml:space="preserve"> </w:t>
            </w:r>
            <w:r w:rsidR="00885B57" w:rsidRPr="00FF5D0D">
              <w:rPr>
                <w:rFonts w:ascii="Times New Roman" w:hAnsi="Times New Roman" w:cs="Times New Roman"/>
                <w:color w:val="000000"/>
                <w:sz w:val="24"/>
                <w:szCs w:val="24"/>
                <w:lang w:eastAsia="lt-LT"/>
              </w:rPr>
              <w:t>arba</w:t>
            </w:r>
            <w:r w:rsidRPr="00FF5D0D">
              <w:rPr>
                <w:rFonts w:ascii="Times New Roman" w:hAnsi="Times New Roman" w:cs="Times New Roman"/>
                <w:color w:val="000000"/>
                <w:sz w:val="24"/>
                <w:szCs w:val="24"/>
                <w:lang w:eastAsia="lt-LT"/>
              </w:rPr>
              <w:t xml:space="preserve"> </w:t>
            </w:r>
            <w:r w:rsidR="00885B57" w:rsidRPr="00FF5D0D">
              <w:rPr>
                <w:color w:val="000000"/>
                <w:szCs w:val="24"/>
                <w:lang w:eastAsia="lt-LT"/>
              </w:rPr>
              <w:fldChar w:fldCharType="begin"/>
            </w:r>
            <w:r w:rsidR="00885B57" w:rsidRPr="00FF5D0D">
              <w:rPr>
                <w:rFonts w:ascii="Times New Roman" w:hAnsi="Times New Roman" w:cs="Times New Roman"/>
                <w:color w:val="000000"/>
                <w:sz w:val="24"/>
                <w:szCs w:val="24"/>
                <w:lang w:eastAsia="lt-LT"/>
              </w:rPr>
              <w:instrText xml:space="preserve"> REF _Ref112314178 \r \h  \* MERGEFORMAT </w:instrText>
            </w:r>
            <w:r w:rsidR="00885B57" w:rsidRPr="00FF5D0D">
              <w:rPr>
                <w:color w:val="000000"/>
                <w:szCs w:val="24"/>
                <w:lang w:eastAsia="lt-LT"/>
              </w:rPr>
            </w:r>
            <w:r w:rsidR="00885B57"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885B57"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_Ref111579397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_Ref111101211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5EDF2F44" w14:textId="65FCEB11" w:rsidR="005E0A34" w:rsidRPr="00FF5D0D" w:rsidRDefault="005E0A34" w:rsidP="006934C4">
            <w:pPr>
              <w:jc w:val="both"/>
              <w:rPr>
                <w:rFonts w:ascii="Times New Roman" w:hAnsi="Times New Roman" w:cs="Times New Roman"/>
                <w:color w:val="000000"/>
                <w:sz w:val="24"/>
                <w:szCs w:val="24"/>
                <w:lang w:eastAsia="lt-LT"/>
              </w:rPr>
            </w:pPr>
            <w:r w:rsidRPr="00FF5D0D">
              <w:rPr>
                <w:rFonts w:ascii="Times New Roman" w:hAnsi="Times New Roman" w:cs="Times New Roman"/>
                <w:sz w:val="24"/>
                <w:szCs w:val="24"/>
              </w:rPr>
              <w:t>Papunktis netaikomas v</w:t>
            </w:r>
            <w:r w:rsidRPr="00FF5D0D">
              <w:rPr>
                <w:rFonts w:ascii="Times New Roman" w:hAnsi="Times New Roman" w:cs="Times New Roman"/>
                <w:color w:val="000000"/>
                <w:sz w:val="24"/>
                <w:szCs w:val="24"/>
                <w:lang w:eastAsia="lt-LT"/>
              </w:rPr>
              <w:t>irtualiam nutolusios elektrinės</w:t>
            </w:r>
            <w:r w:rsidR="00550D2C" w:rsidRPr="00FF5D0D">
              <w:rPr>
                <w:rFonts w:ascii="Times New Roman" w:hAnsi="Times New Roman" w:cs="Times New Roman"/>
                <w:color w:val="000000"/>
                <w:sz w:val="24"/>
                <w:szCs w:val="24"/>
                <w:lang w:eastAsia="lt-LT"/>
              </w:rPr>
              <w:t>, hibridinės elektrinės</w:t>
            </w:r>
            <w:r w:rsidRPr="00FF5D0D">
              <w:rPr>
                <w:rFonts w:ascii="Times New Roman" w:hAnsi="Times New Roman" w:cs="Times New Roman"/>
                <w:color w:val="000000"/>
                <w:sz w:val="24"/>
                <w:szCs w:val="24"/>
                <w:lang w:eastAsia="lt-LT"/>
              </w:rPr>
              <w:t xml:space="preserve"> priskyrimui gaminančio vartotojo objektui, kai elektrinė</w:t>
            </w:r>
            <w:r w:rsidR="00B0792B" w:rsidRPr="00FF5D0D">
              <w:rPr>
                <w:rFonts w:ascii="Times New Roman" w:hAnsi="Times New Roman" w:cs="Times New Roman"/>
                <w:color w:val="000000" w:themeColor="text1"/>
                <w:sz w:val="24"/>
                <w:szCs w:val="24"/>
                <w:lang w:eastAsia="lt-LT"/>
              </w:rPr>
              <w:t>, hibridinė elektrinė</w:t>
            </w:r>
            <w:r w:rsidRPr="00FF5D0D">
              <w:rPr>
                <w:rFonts w:ascii="Times New Roman" w:hAnsi="Times New Roman" w:cs="Times New Roman"/>
                <w:color w:val="000000"/>
                <w:sz w:val="24"/>
                <w:szCs w:val="24"/>
                <w:lang w:eastAsia="lt-LT"/>
              </w:rPr>
              <w:t xml:space="preserve"> įsigyjama iš ar jos valdymas perleidžiamas asmens, vykdančio veiklą Įstatymo 20</w:t>
            </w:r>
            <w:r w:rsidRPr="00FF5D0D">
              <w:rPr>
                <w:rFonts w:ascii="Times New Roman" w:hAnsi="Times New Roman" w:cs="Times New Roman"/>
                <w:color w:val="000000"/>
                <w:sz w:val="24"/>
                <w:szCs w:val="24"/>
                <w:vertAlign w:val="superscript"/>
                <w:lang w:eastAsia="lt-LT"/>
              </w:rPr>
              <w:t>1</w:t>
            </w:r>
            <w:r w:rsidRPr="00FF5D0D">
              <w:rPr>
                <w:rFonts w:ascii="Times New Roman" w:hAnsi="Times New Roman" w:cs="Times New Roman"/>
                <w:color w:val="000000"/>
                <w:sz w:val="24"/>
                <w:szCs w:val="24"/>
                <w:lang w:eastAsia="lt-LT"/>
              </w:rPr>
              <w:t xml:space="preserve"> straipsnio 8 dalyje nurodytais pagrindais.</w:t>
            </w:r>
            <w:r w:rsidR="00FE7806" w:rsidRPr="00FF5D0D">
              <w:rPr>
                <w:rFonts w:ascii="Times New Roman" w:hAnsi="Times New Roman" w:cs="Times New Roman"/>
                <w:color w:val="000000"/>
                <w:sz w:val="24"/>
                <w:szCs w:val="24"/>
                <w:lang w:eastAsia="lt-LT"/>
              </w:rPr>
              <w:t xml:space="preserve"> </w:t>
            </w:r>
            <w:r w:rsidR="006934C4" w:rsidRPr="00FF5D0D">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E93C88" w:rsidRPr="00FF5D0D" w14:paraId="0BB386D5" w14:textId="77777777" w:rsidTr="00B23757">
        <w:tc>
          <w:tcPr>
            <w:tcW w:w="704" w:type="dxa"/>
            <w:vMerge/>
          </w:tcPr>
          <w:p w14:paraId="007DB832" w14:textId="77777777" w:rsidR="005E0A34" w:rsidRPr="00FF5D0D" w:rsidRDefault="005E0A34" w:rsidP="00770C29">
            <w:pPr>
              <w:jc w:val="both"/>
              <w:rPr>
                <w:rFonts w:ascii="Times New Roman" w:hAnsi="Times New Roman" w:cs="Times New Roman"/>
                <w:color w:val="000000"/>
                <w:sz w:val="24"/>
                <w:szCs w:val="24"/>
                <w:lang w:eastAsia="lt-LT"/>
              </w:rPr>
            </w:pPr>
          </w:p>
        </w:tc>
        <w:tc>
          <w:tcPr>
            <w:tcW w:w="851" w:type="dxa"/>
          </w:tcPr>
          <w:p w14:paraId="56CA541B" w14:textId="7D2CA1A6" w:rsidR="005E0A34" w:rsidRPr="00FF5D0D" w:rsidRDefault="000E084B" w:rsidP="00770C29">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5.1.2.</w:t>
            </w:r>
          </w:p>
        </w:tc>
        <w:tc>
          <w:tcPr>
            <w:tcW w:w="1559" w:type="dxa"/>
          </w:tcPr>
          <w:p w14:paraId="7210091D" w14:textId="745E9DF1" w:rsidR="005E0A34" w:rsidRPr="00FF5D0D" w:rsidRDefault="005E0A34" w:rsidP="00770C29">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Didinama iki 100 kW imtinai</w:t>
            </w:r>
          </w:p>
        </w:tc>
        <w:tc>
          <w:tcPr>
            <w:tcW w:w="1559" w:type="dxa"/>
          </w:tcPr>
          <w:p w14:paraId="6C3A8B27" w14:textId="66F34DFE" w:rsidR="005E0A34" w:rsidRPr="00FF5D0D" w:rsidRDefault="005E0A34" w:rsidP="00770C29">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Didinamas iki 100 kW imtinai</w:t>
            </w:r>
          </w:p>
        </w:tc>
        <w:tc>
          <w:tcPr>
            <w:tcW w:w="1560" w:type="dxa"/>
          </w:tcPr>
          <w:p w14:paraId="1CF95905" w14:textId="1F03F805" w:rsidR="005E0A34" w:rsidRPr="00FF5D0D" w:rsidRDefault="005E0A34" w:rsidP="00770C29">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Didinama iki 100 kW imtinai</w:t>
            </w:r>
          </w:p>
        </w:tc>
        <w:tc>
          <w:tcPr>
            <w:tcW w:w="1484" w:type="dxa"/>
            <w:vMerge/>
          </w:tcPr>
          <w:p w14:paraId="24D8E66A" w14:textId="77777777" w:rsidR="005E0A34" w:rsidRPr="00FF5D0D" w:rsidRDefault="005E0A34" w:rsidP="00770C29">
            <w:pPr>
              <w:jc w:val="both"/>
              <w:rPr>
                <w:rFonts w:ascii="Times New Roman" w:hAnsi="Times New Roman" w:cs="Times New Roman"/>
                <w:color w:val="000000"/>
                <w:sz w:val="24"/>
                <w:szCs w:val="24"/>
                <w:lang w:eastAsia="lt-LT"/>
              </w:rPr>
            </w:pPr>
          </w:p>
        </w:tc>
        <w:tc>
          <w:tcPr>
            <w:tcW w:w="1918" w:type="dxa"/>
            <w:vMerge/>
          </w:tcPr>
          <w:p w14:paraId="300C42EE" w14:textId="77777777" w:rsidR="005E0A34" w:rsidRPr="00FF5D0D" w:rsidRDefault="005E0A34" w:rsidP="00770C29">
            <w:pPr>
              <w:jc w:val="both"/>
              <w:rPr>
                <w:rFonts w:ascii="Times New Roman" w:hAnsi="Times New Roman" w:cs="Times New Roman"/>
                <w:color w:val="000000"/>
                <w:sz w:val="24"/>
                <w:szCs w:val="24"/>
                <w:lang w:eastAsia="lt-LT"/>
              </w:rPr>
            </w:pPr>
          </w:p>
        </w:tc>
        <w:tc>
          <w:tcPr>
            <w:tcW w:w="915" w:type="dxa"/>
            <w:vMerge/>
          </w:tcPr>
          <w:p w14:paraId="617076CE" w14:textId="77777777" w:rsidR="005E0A34" w:rsidRPr="00FF5D0D" w:rsidRDefault="005E0A34" w:rsidP="00770C29">
            <w:pPr>
              <w:jc w:val="both"/>
              <w:rPr>
                <w:rFonts w:ascii="Times New Roman" w:hAnsi="Times New Roman" w:cs="Times New Roman"/>
                <w:color w:val="000000"/>
                <w:sz w:val="24"/>
                <w:szCs w:val="24"/>
                <w:lang w:eastAsia="lt-LT"/>
              </w:rPr>
            </w:pPr>
          </w:p>
        </w:tc>
        <w:tc>
          <w:tcPr>
            <w:tcW w:w="1494" w:type="dxa"/>
            <w:vMerge/>
          </w:tcPr>
          <w:p w14:paraId="328AAE94" w14:textId="77777777" w:rsidR="005E0A34" w:rsidRPr="00FF5D0D" w:rsidRDefault="005E0A34" w:rsidP="00770C29">
            <w:pPr>
              <w:spacing w:line="225" w:lineRule="atLeast"/>
              <w:rPr>
                <w:rFonts w:ascii="Times New Roman" w:hAnsi="Times New Roman" w:cs="Times New Roman"/>
                <w:color w:val="000000"/>
                <w:sz w:val="24"/>
                <w:szCs w:val="24"/>
                <w:lang w:eastAsia="lt-LT"/>
              </w:rPr>
            </w:pPr>
          </w:p>
        </w:tc>
        <w:tc>
          <w:tcPr>
            <w:tcW w:w="2835" w:type="dxa"/>
            <w:vMerge/>
          </w:tcPr>
          <w:p w14:paraId="0D583345" w14:textId="77777777" w:rsidR="005E0A34" w:rsidRPr="00FF5D0D" w:rsidRDefault="005E0A34" w:rsidP="00770C29">
            <w:pPr>
              <w:jc w:val="both"/>
              <w:rPr>
                <w:rFonts w:ascii="Times New Roman" w:hAnsi="Times New Roman" w:cs="Times New Roman"/>
                <w:color w:val="000000"/>
                <w:sz w:val="24"/>
                <w:szCs w:val="24"/>
                <w:lang w:eastAsia="lt-LT"/>
              </w:rPr>
            </w:pPr>
          </w:p>
        </w:tc>
      </w:tr>
      <w:tr w:rsidR="00E93C88" w:rsidRPr="00FF5D0D" w14:paraId="2B8B1C97" w14:textId="77777777" w:rsidTr="00B23757">
        <w:tc>
          <w:tcPr>
            <w:tcW w:w="704" w:type="dxa"/>
            <w:vMerge/>
          </w:tcPr>
          <w:p w14:paraId="2F555C6F" w14:textId="77777777" w:rsidR="005E0A34" w:rsidRPr="00FF5D0D" w:rsidRDefault="005E0A34" w:rsidP="00770C29">
            <w:pPr>
              <w:jc w:val="both"/>
              <w:rPr>
                <w:rFonts w:ascii="Times New Roman" w:hAnsi="Times New Roman" w:cs="Times New Roman"/>
                <w:color w:val="000000"/>
                <w:sz w:val="24"/>
                <w:szCs w:val="24"/>
                <w:lang w:eastAsia="lt-LT"/>
              </w:rPr>
            </w:pPr>
          </w:p>
        </w:tc>
        <w:tc>
          <w:tcPr>
            <w:tcW w:w="851" w:type="dxa"/>
          </w:tcPr>
          <w:p w14:paraId="597C99E8" w14:textId="4085556A" w:rsidR="005E0A34" w:rsidRPr="00FF5D0D" w:rsidRDefault="000E084B" w:rsidP="00770C29">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5.1.3.</w:t>
            </w:r>
          </w:p>
        </w:tc>
        <w:tc>
          <w:tcPr>
            <w:tcW w:w="1559" w:type="dxa"/>
          </w:tcPr>
          <w:p w14:paraId="78C7D38E" w14:textId="0CD2C646" w:rsidR="005E0A34" w:rsidRPr="00FF5D0D" w:rsidRDefault="005E0A34" w:rsidP="00770C29">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Nekeičiama, ne didesnė nei 100 kW</w:t>
            </w:r>
          </w:p>
        </w:tc>
        <w:tc>
          <w:tcPr>
            <w:tcW w:w="1559" w:type="dxa"/>
          </w:tcPr>
          <w:p w14:paraId="250BE87F" w14:textId="6D55498A" w:rsidR="005E0A34" w:rsidRPr="00FF5D0D" w:rsidRDefault="005E0A34" w:rsidP="00770C29">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54E317FE" w14:textId="7BF328D8" w:rsidR="005E0A34" w:rsidRPr="00FF5D0D" w:rsidRDefault="005E0A34" w:rsidP="00770C29">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Nekeičiama, ne didesnė nei 100 kW</w:t>
            </w:r>
          </w:p>
        </w:tc>
        <w:tc>
          <w:tcPr>
            <w:tcW w:w="1484" w:type="dxa"/>
            <w:vMerge/>
          </w:tcPr>
          <w:p w14:paraId="271C4C88" w14:textId="77777777" w:rsidR="005E0A34" w:rsidRPr="00FF5D0D" w:rsidRDefault="005E0A34" w:rsidP="00770C29">
            <w:pPr>
              <w:jc w:val="both"/>
              <w:rPr>
                <w:rFonts w:ascii="Times New Roman" w:hAnsi="Times New Roman" w:cs="Times New Roman"/>
                <w:color w:val="000000"/>
                <w:sz w:val="24"/>
                <w:szCs w:val="24"/>
                <w:lang w:eastAsia="lt-LT"/>
              </w:rPr>
            </w:pPr>
          </w:p>
        </w:tc>
        <w:tc>
          <w:tcPr>
            <w:tcW w:w="1918" w:type="dxa"/>
            <w:vMerge/>
          </w:tcPr>
          <w:p w14:paraId="03B0CE68" w14:textId="77777777" w:rsidR="005E0A34" w:rsidRPr="00FF5D0D" w:rsidRDefault="005E0A34" w:rsidP="00770C29">
            <w:pPr>
              <w:jc w:val="both"/>
              <w:rPr>
                <w:rFonts w:ascii="Times New Roman" w:hAnsi="Times New Roman" w:cs="Times New Roman"/>
                <w:color w:val="000000"/>
                <w:sz w:val="24"/>
                <w:szCs w:val="24"/>
                <w:lang w:eastAsia="lt-LT"/>
              </w:rPr>
            </w:pPr>
          </w:p>
        </w:tc>
        <w:tc>
          <w:tcPr>
            <w:tcW w:w="915" w:type="dxa"/>
            <w:vMerge/>
          </w:tcPr>
          <w:p w14:paraId="30EB2CD2" w14:textId="77777777" w:rsidR="005E0A34" w:rsidRPr="00FF5D0D" w:rsidRDefault="005E0A34" w:rsidP="00770C29">
            <w:pPr>
              <w:jc w:val="both"/>
              <w:rPr>
                <w:rFonts w:ascii="Times New Roman" w:hAnsi="Times New Roman" w:cs="Times New Roman"/>
                <w:color w:val="000000"/>
                <w:sz w:val="24"/>
                <w:szCs w:val="24"/>
                <w:lang w:eastAsia="lt-LT"/>
              </w:rPr>
            </w:pPr>
          </w:p>
        </w:tc>
        <w:tc>
          <w:tcPr>
            <w:tcW w:w="1494" w:type="dxa"/>
            <w:vMerge/>
          </w:tcPr>
          <w:p w14:paraId="4923413D" w14:textId="77777777" w:rsidR="005E0A34" w:rsidRPr="00FF5D0D" w:rsidRDefault="005E0A34" w:rsidP="00770C29">
            <w:pPr>
              <w:spacing w:line="225" w:lineRule="atLeast"/>
              <w:rPr>
                <w:rFonts w:ascii="Times New Roman" w:hAnsi="Times New Roman" w:cs="Times New Roman"/>
                <w:color w:val="000000"/>
                <w:sz w:val="24"/>
                <w:szCs w:val="24"/>
                <w:lang w:eastAsia="lt-LT"/>
              </w:rPr>
            </w:pPr>
          </w:p>
        </w:tc>
        <w:tc>
          <w:tcPr>
            <w:tcW w:w="2835" w:type="dxa"/>
            <w:vMerge/>
          </w:tcPr>
          <w:p w14:paraId="688AAFE7" w14:textId="77777777" w:rsidR="005E0A34" w:rsidRPr="00FF5D0D" w:rsidRDefault="005E0A34" w:rsidP="00770C29">
            <w:pPr>
              <w:jc w:val="both"/>
              <w:rPr>
                <w:rFonts w:ascii="Times New Roman" w:hAnsi="Times New Roman" w:cs="Times New Roman"/>
                <w:color w:val="000000"/>
                <w:sz w:val="24"/>
                <w:szCs w:val="24"/>
                <w:lang w:eastAsia="lt-LT"/>
              </w:rPr>
            </w:pPr>
          </w:p>
        </w:tc>
      </w:tr>
      <w:tr w:rsidR="006201CF" w:rsidRPr="00FF5D0D" w14:paraId="5C1CB584" w14:textId="77777777" w:rsidTr="00B23757">
        <w:tc>
          <w:tcPr>
            <w:tcW w:w="704" w:type="dxa"/>
            <w:vMerge w:val="restart"/>
          </w:tcPr>
          <w:p w14:paraId="69F3DC2B" w14:textId="273CB399" w:rsidR="006201CF" w:rsidRPr="00FF5D0D" w:rsidRDefault="00E94030" w:rsidP="006201CF">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5.2.</w:t>
            </w:r>
          </w:p>
        </w:tc>
        <w:tc>
          <w:tcPr>
            <w:tcW w:w="851" w:type="dxa"/>
          </w:tcPr>
          <w:p w14:paraId="182F71B3" w14:textId="48749722" w:rsidR="006201CF" w:rsidRPr="00FF5D0D" w:rsidRDefault="000E084B" w:rsidP="006201CF">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5.2.1.</w:t>
            </w:r>
          </w:p>
        </w:tc>
        <w:tc>
          <w:tcPr>
            <w:tcW w:w="1559" w:type="dxa"/>
          </w:tcPr>
          <w:p w14:paraId="4B525E1F" w14:textId="55DFD920" w:rsidR="006201CF" w:rsidRPr="00FF5D0D" w:rsidRDefault="006201CF" w:rsidP="00AF4B46">
            <w:pPr>
              <w:jc w:val="both"/>
              <w:rPr>
                <w:rFonts w:ascii="Times New Roman" w:eastAsia="Times New Roman" w:hAnsi="Times New Roman" w:cs="Times New Roman"/>
                <w:sz w:val="24"/>
                <w:szCs w:val="24"/>
              </w:rPr>
            </w:pPr>
            <w:r w:rsidRPr="00FF5D0D">
              <w:rPr>
                <w:rFonts w:ascii="Times New Roman" w:hAnsi="Times New Roman" w:cs="Times New Roman"/>
                <w:color w:val="000000" w:themeColor="text1"/>
                <w:sz w:val="24"/>
                <w:szCs w:val="24"/>
                <w:lang w:eastAsia="lt-LT"/>
              </w:rPr>
              <w:t>Naujai suteikiama iki 100 kW imtinai</w:t>
            </w:r>
          </w:p>
        </w:tc>
        <w:tc>
          <w:tcPr>
            <w:tcW w:w="1559" w:type="dxa"/>
          </w:tcPr>
          <w:p w14:paraId="31F1B8CF" w14:textId="51992BF9" w:rsidR="006201CF" w:rsidRPr="00FF5D0D" w:rsidRDefault="006201CF" w:rsidP="006201CF">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Naujai suteikiamas iki 100 kW imtinai</w:t>
            </w:r>
          </w:p>
        </w:tc>
        <w:tc>
          <w:tcPr>
            <w:tcW w:w="1560" w:type="dxa"/>
          </w:tcPr>
          <w:p w14:paraId="214BA61B" w14:textId="7C38C313" w:rsidR="006201CF" w:rsidRPr="00FF5D0D" w:rsidRDefault="006201CF" w:rsidP="006201CF">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Naujai suteikiama iki 100 kW imtinai</w:t>
            </w:r>
          </w:p>
        </w:tc>
        <w:tc>
          <w:tcPr>
            <w:tcW w:w="1484" w:type="dxa"/>
            <w:vMerge w:val="restart"/>
          </w:tcPr>
          <w:p w14:paraId="6E302988" w14:textId="3FC203D0" w:rsidR="006201CF" w:rsidRPr="00FF5D0D" w:rsidRDefault="006201CF" w:rsidP="006201CF">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Nekeičiama</w:t>
            </w:r>
          </w:p>
        </w:tc>
        <w:tc>
          <w:tcPr>
            <w:tcW w:w="1918" w:type="dxa"/>
            <w:vMerge w:val="restart"/>
          </w:tcPr>
          <w:p w14:paraId="11190B05" w14:textId="6BF6597C" w:rsidR="006201CF" w:rsidRPr="00FF5D0D" w:rsidRDefault="006201CF" w:rsidP="006201CF">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Gaminančio vartotojo elektrinė</w:t>
            </w:r>
            <w:r w:rsidR="00550D2C" w:rsidRPr="00FF5D0D">
              <w:rPr>
                <w:rFonts w:ascii="Times New Roman" w:hAnsi="Times New Roman" w:cs="Times New Roman"/>
                <w:color w:val="000000" w:themeColor="text1"/>
                <w:sz w:val="24"/>
                <w:szCs w:val="24"/>
                <w:lang w:eastAsia="lt-LT"/>
              </w:rPr>
              <w:t>, hibridinė elektrinė</w:t>
            </w:r>
          </w:p>
          <w:p w14:paraId="08C88B19" w14:textId="77777777" w:rsidR="006201CF" w:rsidRPr="00FF5D0D" w:rsidRDefault="006201CF" w:rsidP="006201CF">
            <w:pPr>
              <w:spacing w:line="225" w:lineRule="atLeast"/>
              <w:rPr>
                <w:rFonts w:ascii="Times New Roman" w:hAnsi="Times New Roman" w:cs="Times New Roman"/>
                <w:color w:val="000000" w:themeColor="text1"/>
                <w:sz w:val="24"/>
                <w:szCs w:val="24"/>
                <w:lang w:eastAsia="lt-LT"/>
              </w:rPr>
            </w:pPr>
          </w:p>
          <w:p w14:paraId="108CEE1D" w14:textId="4FB3F5A1" w:rsidR="006201CF" w:rsidRPr="00FF5D0D" w:rsidRDefault="006201CF" w:rsidP="006201CF">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Aktyviojo vartotojo elektrinė</w:t>
            </w:r>
            <w:r w:rsidR="00550D2C" w:rsidRPr="00FF5D0D">
              <w:rPr>
                <w:rFonts w:ascii="Times New Roman" w:hAnsi="Times New Roman" w:cs="Times New Roman"/>
                <w:color w:val="000000" w:themeColor="text1"/>
                <w:sz w:val="24"/>
                <w:szCs w:val="24"/>
                <w:lang w:eastAsia="lt-LT"/>
              </w:rPr>
              <w:t>, hibridinė elektrinė</w:t>
            </w:r>
          </w:p>
          <w:p w14:paraId="09979293" w14:textId="77777777" w:rsidR="006201CF" w:rsidRPr="00FF5D0D" w:rsidRDefault="006201CF" w:rsidP="006201CF">
            <w:pPr>
              <w:spacing w:line="225" w:lineRule="atLeast"/>
              <w:rPr>
                <w:rFonts w:ascii="Times New Roman" w:hAnsi="Times New Roman" w:cs="Times New Roman"/>
                <w:color w:val="000000" w:themeColor="text1"/>
                <w:sz w:val="24"/>
                <w:szCs w:val="24"/>
                <w:lang w:eastAsia="lt-LT"/>
              </w:rPr>
            </w:pPr>
          </w:p>
          <w:p w14:paraId="48B62A6F" w14:textId="30A64C53" w:rsidR="006201CF" w:rsidRPr="00FF5D0D" w:rsidRDefault="006201CF" w:rsidP="006201CF">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 xml:space="preserve">Gaminančio vartotojo elektrinė, </w:t>
            </w:r>
            <w:r w:rsidR="00DA488D" w:rsidRPr="00FF5D0D">
              <w:rPr>
                <w:rFonts w:ascii="Times New Roman" w:hAnsi="Times New Roman" w:cs="Times New Roman"/>
                <w:color w:val="000000" w:themeColor="text1"/>
                <w:sz w:val="24"/>
                <w:szCs w:val="24"/>
                <w:lang w:eastAsia="lt-LT"/>
              </w:rPr>
              <w:t>hibridinė elektrinė,</w:t>
            </w:r>
            <w:r w:rsidRPr="00FF5D0D">
              <w:rPr>
                <w:rFonts w:ascii="Times New Roman" w:hAnsi="Times New Roman" w:cs="Times New Roman"/>
                <w:color w:val="000000" w:themeColor="text1"/>
                <w:sz w:val="24"/>
                <w:szCs w:val="24"/>
                <w:lang w:eastAsia="lt-LT"/>
              </w:rPr>
              <w:t xml:space="preserve"> kuri prijungiama  geografiškai nutolusioje Lietuvos Respublikos teritorijoje nuo gaminančio vartotojo elektros energijos vartojimo vietos</w:t>
            </w:r>
          </w:p>
        </w:tc>
        <w:tc>
          <w:tcPr>
            <w:tcW w:w="915" w:type="dxa"/>
            <w:vMerge w:val="restart"/>
          </w:tcPr>
          <w:p w14:paraId="0F86D10C" w14:textId="7ACC4210" w:rsidR="006201CF" w:rsidRPr="00FF5D0D" w:rsidRDefault="006201CF" w:rsidP="006201CF">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Taip</w:t>
            </w:r>
          </w:p>
        </w:tc>
        <w:tc>
          <w:tcPr>
            <w:tcW w:w="1494" w:type="dxa"/>
            <w:vMerge w:val="restart"/>
          </w:tcPr>
          <w:p w14:paraId="420E8257" w14:textId="33114A7B" w:rsidR="006201CF" w:rsidRPr="00FF5D0D" w:rsidRDefault="006201CF" w:rsidP="006201CF">
            <w:pPr>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_Ref111101631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_Ref111101427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_Ref102421100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885B57" w:rsidRPr="00FF5D0D">
              <w:rPr>
                <w:rFonts w:ascii="Times New Roman" w:hAnsi="Times New Roman" w:cs="Times New Roman"/>
                <w:color w:val="000000"/>
                <w:szCs w:val="24"/>
                <w:lang w:eastAsia="lt-LT"/>
              </w:rPr>
              <w:t xml:space="preserve"> </w:t>
            </w:r>
            <w:r w:rsidR="00885B57" w:rsidRPr="00FF5D0D">
              <w:rPr>
                <w:rFonts w:ascii="Times New Roman" w:hAnsi="Times New Roman" w:cs="Times New Roman"/>
                <w:color w:val="000000"/>
                <w:sz w:val="24"/>
                <w:szCs w:val="24"/>
                <w:lang w:eastAsia="lt-LT"/>
              </w:rPr>
              <w:t xml:space="preserve">arba </w:t>
            </w:r>
            <w:r w:rsidR="00885B57" w:rsidRPr="00FF5D0D">
              <w:rPr>
                <w:color w:val="000000"/>
                <w:szCs w:val="24"/>
                <w:lang w:eastAsia="lt-LT"/>
              </w:rPr>
              <w:fldChar w:fldCharType="begin"/>
            </w:r>
            <w:r w:rsidR="00885B57" w:rsidRPr="00FF5D0D">
              <w:rPr>
                <w:rFonts w:ascii="Times New Roman" w:hAnsi="Times New Roman" w:cs="Times New Roman"/>
                <w:color w:val="000000"/>
                <w:sz w:val="24"/>
                <w:szCs w:val="24"/>
                <w:lang w:eastAsia="lt-LT"/>
              </w:rPr>
              <w:instrText xml:space="preserve"> REF _Ref112314178 \r \h  \* MERGEFORMAT </w:instrText>
            </w:r>
            <w:r w:rsidR="00885B57" w:rsidRPr="00FF5D0D">
              <w:rPr>
                <w:color w:val="000000"/>
                <w:szCs w:val="24"/>
                <w:lang w:eastAsia="lt-LT"/>
              </w:rPr>
            </w:r>
            <w:r w:rsidR="00885B57"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885B57"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07C97DD6" w14:textId="299E3CD4" w:rsidR="006201CF" w:rsidRPr="00FF5D0D" w:rsidRDefault="006201CF" w:rsidP="006201CF">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Papunktis netaikomas virtualiam nutolusios elektrinės</w:t>
            </w:r>
            <w:r w:rsidR="00550D2C" w:rsidRPr="00FF5D0D">
              <w:rPr>
                <w:rFonts w:ascii="Times New Roman" w:hAnsi="Times New Roman" w:cs="Times New Roman"/>
                <w:sz w:val="24"/>
                <w:szCs w:val="24"/>
              </w:rPr>
              <w:t>, hibridinės elektrinės</w:t>
            </w:r>
            <w:r w:rsidRPr="00FF5D0D">
              <w:rPr>
                <w:rFonts w:ascii="Times New Roman" w:hAnsi="Times New Roman" w:cs="Times New Roman"/>
                <w:sz w:val="24"/>
                <w:szCs w:val="24"/>
              </w:rPr>
              <w:t xml:space="preserve"> priskyrimui gaminančio vartotojo objektui, </w:t>
            </w:r>
            <w:r w:rsidRPr="00FF5D0D">
              <w:rPr>
                <w:rFonts w:ascii="Times New Roman" w:hAnsi="Times New Roman" w:cs="Times New Roman"/>
                <w:color w:val="000000"/>
                <w:sz w:val="24"/>
                <w:szCs w:val="24"/>
                <w:lang w:eastAsia="lt-LT"/>
              </w:rPr>
              <w:t>kai elektrinė</w:t>
            </w:r>
            <w:r w:rsidR="00B0792B" w:rsidRPr="00FF5D0D">
              <w:rPr>
                <w:rFonts w:ascii="Times New Roman" w:hAnsi="Times New Roman" w:cs="Times New Roman"/>
                <w:color w:val="000000" w:themeColor="text1"/>
                <w:sz w:val="24"/>
                <w:szCs w:val="24"/>
                <w:lang w:eastAsia="lt-LT"/>
              </w:rPr>
              <w:t>, hibridinė elektrinė</w:t>
            </w:r>
            <w:r w:rsidRPr="00FF5D0D">
              <w:rPr>
                <w:rFonts w:ascii="Times New Roman" w:hAnsi="Times New Roman" w:cs="Times New Roman"/>
                <w:color w:val="000000"/>
                <w:sz w:val="24"/>
                <w:szCs w:val="24"/>
                <w:lang w:eastAsia="lt-LT"/>
              </w:rPr>
              <w:t xml:space="preserve"> įsigyjama iš ar jos valdymas perleidžiamas asmens, vykdančio veiklą Įstatymo 20</w:t>
            </w:r>
            <w:r w:rsidRPr="00FF5D0D">
              <w:rPr>
                <w:rFonts w:ascii="Times New Roman" w:hAnsi="Times New Roman" w:cs="Times New Roman"/>
                <w:color w:val="000000"/>
                <w:sz w:val="24"/>
                <w:szCs w:val="24"/>
                <w:vertAlign w:val="superscript"/>
                <w:lang w:eastAsia="lt-LT"/>
              </w:rPr>
              <w:t>1</w:t>
            </w:r>
            <w:r w:rsidRPr="00FF5D0D">
              <w:rPr>
                <w:rFonts w:ascii="Times New Roman" w:hAnsi="Times New Roman" w:cs="Times New Roman"/>
                <w:color w:val="000000"/>
                <w:sz w:val="24"/>
                <w:szCs w:val="24"/>
                <w:lang w:eastAsia="lt-LT"/>
              </w:rPr>
              <w:t xml:space="preserve"> straipsnio 8 dalyje nurodytais pagrindais</w:t>
            </w:r>
            <w:r w:rsidRPr="00FF5D0D">
              <w:rPr>
                <w:rFonts w:ascii="Times New Roman" w:hAnsi="Times New Roman" w:cs="Times New Roman"/>
                <w:sz w:val="24"/>
                <w:szCs w:val="24"/>
              </w:rPr>
              <w:t>.</w:t>
            </w:r>
          </w:p>
          <w:p w14:paraId="0C7ECDAF" w14:textId="1E120052" w:rsidR="00385F89" w:rsidRPr="00FF5D0D" w:rsidRDefault="00385F89" w:rsidP="006201CF">
            <w:pPr>
              <w:spacing w:line="225" w:lineRule="atLeast"/>
              <w:jc w:val="both"/>
              <w:rPr>
                <w:rFonts w:ascii="Times New Roman" w:hAnsi="Times New Roman" w:cs="Times New Roman"/>
                <w:sz w:val="24"/>
                <w:szCs w:val="24"/>
              </w:rPr>
            </w:pPr>
            <w:r w:rsidRPr="00FF5D0D">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p w14:paraId="41AB1A4C" w14:textId="77777777" w:rsidR="006201CF" w:rsidRPr="00FF5D0D" w:rsidRDefault="006201CF" w:rsidP="00907345">
            <w:pPr>
              <w:spacing w:line="225" w:lineRule="atLeast"/>
              <w:jc w:val="both"/>
              <w:rPr>
                <w:rFonts w:ascii="Times New Roman" w:hAnsi="Times New Roman" w:cs="Times New Roman"/>
                <w:color w:val="000000"/>
                <w:sz w:val="24"/>
                <w:szCs w:val="24"/>
                <w:lang w:eastAsia="lt-LT"/>
              </w:rPr>
            </w:pPr>
          </w:p>
        </w:tc>
      </w:tr>
      <w:tr w:rsidR="006201CF" w:rsidRPr="00FF5D0D" w14:paraId="6958B7C4" w14:textId="77777777" w:rsidTr="00B23757">
        <w:tc>
          <w:tcPr>
            <w:tcW w:w="704" w:type="dxa"/>
            <w:vMerge/>
          </w:tcPr>
          <w:p w14:paraId="2CBC1183" w14:textId="77777777" w:rsidR="006201CF" w:rsidRPr="00FF5D0D" w:rsidRDefault="006201CF" w:rsidP="006201CF">
            <w:pPr>
              <w:jc w:val="both"/>
              <w:rPr>
                <w:rFonts w:ascii="Times New Roman" w:hAnsi="Times New Roman" w:cs="Times New Roman"/>
                <w:color w:val="000000"/>
                <w:szCs w:val="24"/>
                <w:lang w:eastAsia="lt-LT"/>
              </w:rPr>
            </w:pPr>
          </w:p>
        </w:tc>
        <w:tc>
          <w:tcPr>
            <w:tcW w:w="851" w:type="dxa"/>
          </w:tcPr>
          <w:p w14:paraId="45F8A74E" w14:textId="478B6C60" w:rsidR="006201CF" w:rsidRPr="00FF5D0D" w:rsidRDefault="000E084B" w:rsidP="006201CF">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5.2.2.</w:t>
            </w:r>
          </w:p>
        </w:tc>
        <w:tc>
          <w:tcPr>
            <w:tcW w:w="1559" w:type="dxa"/>
          </w:tcPr>
          <w:p w14:paraId="6F373792" w14:textId="599E0529" w:rsidR="006201CF" w:rsidRPr="00FF5D0D" w:rsidRDefault="006201CF" w:rsidP="00AF4B46">
            <w:pPr>
              <w:jc w:val="both"/>
              <w:rPr>
                <w:rFonts w:ascii="Times New Roman" w:eastAsia="Times New Roman" w:hAnsi="Times New Roman" w:cs="Times New Roman"/>
                <w:sz w:val="24"/>
                <w:szCs w:val="24"/>
              </w:rPr>
            </w:pPr>
            <w:r w:rsidRPr="00FF5D0D">
              <w:rPr>
                <w:rFonts w:ascii="Times New Roman" w:hAnsi="Times New Roman" w:cs="Times New Roman"/>
                <w:color w:val="000000" w:themeColor="text1"/>
                <w:sz w:val="24"/>
                <w:szCs w:val="24"/>
                <w:lang w:eastAsia="lt-LT"/>
              </w:rPr>
              <w:t>Didinama iki 100 kW imtinai</w:t>
            </w:r>
          </w:p>
        </w:tc>
        <w:tc>
          <w:tcPr>
            <w:tcW w:w="1559" w:type="dxa"/>
          </w:tcPr>
          <w:p w14:paraId="345BCCE2" w14:textId="3CD7A054" w:rsidR="006201CF" w:rsidRPr="00FF5D0D" w:rsidRDefault="006201CF" w:rsidP="006201CF">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iki 100 kW imtinai</w:t>
            </w:r>
          </w:p>
        </w:tc>
        <w:tc>
          <w:tcPr>
            <w:tcW w:w="1560" w:type="dxa"/>
          </w:tcPr>
          <w:p w14:paraId="40CFC2DB" w14:textId="372E8677" w:rsidR="006201CF" w:rsidRPr="00FF5D0D" w:rsidRDefault="006201CF" w:rsidP="006201CF">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iki 100 kW imtinai</w:t>
            </w:r>
          </w:p>
        </w:tc>
        <w:tc>
          <w:tcPr>
            <w:tcW w:w="1484" w:type="dxa"/>
            <w:vMerge/>
          </w:tcPr>
          <w:p w14:paraId="7D7333B5" w14:textId="77777777" w:rsidR="006201CF" w:rsidRPr="00FF5D0D" w:rsidRDefault="006201CF" w:rsidP="006201CF">
            <w:pPr>
              <w:jc w:val="both"/>
              <w:rPr>
                <w:rFonts w:ascii="Times New Roman" w:hAnsi="Times New Roman" w:cs="Times New Roman"/>
                <w:color w:val="000000"/>
                <w:szCs w:val="24"/>
                <w:lang w:eastAsia="lt-LT"/>
              </w:rPr>
            </w:pPr>
          </w:p>
        </w:tc>
        <w:tc>
          <w:tcPr>
            <w:tcW w:w="1918" w:type="dxa"/>
            <w:vMerge/>
          </w:tcPr>
          <w:p w14:paraId="47939306" w14:textId="77777777" w:rsidR="006201CF" w:rsidRPr="00FF5D0D" w:rsidRDefault="006201CF" w:rsidP="006201CF">
            <w:pPr>
              <w:jc w:val="both"/>
              <w:rPr>
                <w:rFonts w:ascii="Times New Roman" w:hAnsi="Times New Roman" w:cs="Times New Roman"/>
                <w:color w:val="000000"/>
                <w:szCs w:val="24"/>
                <w:lang w:eastAsia="lt-LT"/>
              </w:rPr>
            </w:pPr>
          </w:p>
        </w:tc>
        <w:tc>
          <w:tcPr>
            <w:tcW w:w="915" w:type="dxa"/>
            <w:vMerge/>
          </w:tcPr>
          <w:p w14:paraId="037C3928" w14:textId="77777777" w:rsidR="006201CF" w:rsidRPr="00FF5D0D" w:rsidRDefault="006201CF" w:rsidP="006201CF">
            <w:pPr>
              <w:jc w:val="both"/>
              <w:rPr>
                <w:rFonts w:ascii="Times New Roman" w:hAnsi="Times New Roman" w:cs="Times New Roman"/>
                <w:color w:val="000000"/>
                <w:szCs w:val="24"/>
                <w:lang w:eastAsia="lt-LT"/>
              </w:rPr>
            </w:pPr>
          </w:p>
        </w:tc>
        <w:tc>
          <w:tcPr>
            <w:tcW w:w="1494" w:type="dxa"/>
            <w:vMerge/>
          </w:tcPr>
          <w:p w14:paraId="4FA95D31" w14:textId="77777777" w:rsidR="006201CF" w:rsidRPr="00FF5D0D" w:rsidRDefault="006201CF" w:rsidP="006201CF">
            <w:pPr>
              <w:spacing w:line="225" w:lineRule="atLeast"/>
              <w:rPr>
                <w:rFonts w:ascii="Times New Roman" w:hAnsi="Times New Roman" w:cs="Times New Roman"/>
                <w:color w:val="000000"/>
                <w:szCs w:val="24"/>
                <w:lang w:eastAsia="lt-LT"/>
              </w:rPr>
            </w:pPr>
          </w:p>
        </w:tc>
        <w:tc>
          <w:tcPr>
            <w:tcW w:w="2835" w:type="dxa"/>
            <w:vMerge/>
          </w:tcPr>
          <w:p w14:paraId="2F68FA57" w14:textId="77777777" w:rsidR="006201CF" w:rsidRPr="00FF5D0D" w:rsidRDefault="006201CF" w:rsidP="006201CF">
            <w:pPr>
              <w:jc w:val="both"/>
              <w:rPr>
                <w:rFonts w:ascii="Times New Roman" w:hAnsi="Times New Roman" w:cs="Times New Roman"/>
                <w:color w:val="000000"/>
                <w:szCs w:val="24"/>
                <w:lang w:eastAsia="lt-LT"/>
              </w:rPr>
            </w:pPr>
          </w:p>
        </w:tc>
      </w:tr>
      <w:tr w:rsidR="006201CF" w:rsidRPr="00FF5D0D" w14:paraId="3589154C" w14:textId="77777777" w:rsidTr="00B23757">
        <w:tc>
          <w:tcPr>
            <w:tcW w:w="704" w:type="dxa"/>
            <w:vMerge/>
          </w:tcPr>
          <w:p w14:paraId="50067669" w14:textId="77777777" w:rsidR="006201CF" w:rsidRPr="00FF5D0D" w:rsidRDefault="006201CF" w:rsidP="006201CF">
            <w:pPr>
              <w:jc w:val="both"/>
              <w:rPr>
                <w:rFonts w:ascii="Times New Roman" w:hAnsi="Times New Roman" w:cs="Times New Roman"/>
                <w:color w:val="000000"/>
                <w:szCs w:val="24"/>
                <w:lang w:eastAsia="lt-LT"/>
              </w:rPr>
            </w:pPr>
          </w:p>
        </w:tc>
        <w:tc>
          <w:tcPr>
            <w:tcW w:w="851" w:type="dxa"/>
          </w:tcPr>
          <w:p w14:paraId="22F9860B" w14:textId="4A7C9FC3" w:rsidR="006201CF" w:rsidRPr="00FF5D0D" w:rsidRDefault="000E084B" w:rsidP="006201CF">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5.2.3.</w:t>
            </w:r>
          </w:p>
        </w:tc>
        <w:tc>
          <w:tcPr>
            <w:tcW w:w="1559" w:type="dxa"/>
          </w:tcPr>
          <w:p w14:paraId="59981D0D" w14:textId="34F375E1" w:rsidR="006201CF" w:rsidRPr="00FF5D0D" w:rsidRDefault="006201CF" w:rsidP="00AF4B46">
            <w:pPr>
              <w:jc w:val="both"/>
              <w:rPr>
                <w:rFonts w:ascii="Times New Roman" w:eastAsia="Times New Roman" w:hAnsi="Times New Roman" w:cs="Times New Roman"/>
                <w:sz w:val="24"/>
                <w:szCs w:val="24"/>
              </w:rPr>
            </w:pPr>
            <w:r w:rsidRPr="00FF5D0D">
              <w:rPr>
                <w:rFonts w:ascii="Times New Roman" w:hAnsi="Times New Roman" w:cs="Times New Roman"/>
                <w:color w:val="000000" w:themeColor="text1"/>
                <w:sz w:val="24"/>
                <w:szCs w:val="24"/>
                <w:lang w:eastAsia="lt-LT"/>
              </w:rPr>
              <w:t>Nekeičiama, ne didesnė nei 100 kW</w:t>
            </w:r>
          </w:p>
        </w:tc>
        <w:tc>
          <w:tcPr>
            <w:tcW w:w="1559" w:type="dxa"/>
          </w:tcPr>
          <w:p w14:paraId="3B9F5962" w14:textId="73AA28F0" w:rsidR="006201CF" w:rsidRPr="00FF5D0D" w:rsidRDefault="006201CF" w:rsidP="006201CF">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6B34E063" w14:textId="61F16863" w:rsidR="006201CF" w:rsidRPr="00FF5D0D" w:rsidRDefault="006201CF" w:rsidP="006201CF">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ne didesnė nei 100 kW</w:t>
            </w:r>
          </w:p>
        </w:tc>
        <w:tc>
          <w:tcPr>
            <w:tcW w:w="1484" w:type="dxa"/>
            <w:vMerge/>
          </w:tcPr>
          <w:p w14:paraId="6691235C" w14:textId="77777777" w:rsidR="006201CF" w:rsidRPr="00FF5D0D" w:rsidRDefault="006201CF" w:rsidP="006201CF">
            <w:pPr>
              <w:jc w:val="both"/>
              <w:rPr>
                <w:rFonts w:ascii="Times New Roman" w:hAnsi="Times New Roman" w:cs="Times New Roman"/>
                <w:color w:val="000000"/>
                <w:szCs w:val="24"/>
                <w:lang w:eastAsia="lt-LT"/>
              </w:rPr>
            </w:pPr>
          </w:p>
        </w:tc>
        <w:tc>
          <w:tcPr>
            <w:tcW w:w="1918" w:type="dxa"/>
            <w:vMerge/>
          </w:tcPr>
          <w:p w14:paraId="690661C0" w14:textId="77777777" w:rsidR="006201CF" w:rsidRPr="00FF5D0D" w:rsidRDefault="006201CF" w:rsidP="006201CF">
            <w:pPr>
              <w:jc w:val="both"/>
              <w:rPr>
                <w:rFonts w:ascii="Times New Roman" w:hAnsi="Times New Roman" w:cs="Times New Roman"/>
                <w:color w:val="000000"/>
                <w:szCs w:val="24"/>
                <w:lang w:eastAsia="lt-LT"/>
              </w:rPr>
            </w:pPr>
          </w:p>
        </w:tc>
        <w:tc>
          <w:tcPr>
            <w:tcW w:w="915" w:type="dxa"/>
            <w:vMerge/>
          </w:tcPr>
          <w:p w14:paraId="34E10115" w14:textId="77777777" w:rsidR="006201CF" w:rsidRPr="00FF5D0D" w:rsidRDefault="006201CF" w:rsidP="006201CF">
            <w:pPr>
              <w:jc w:val="both"/>
              <w:rPr>
                <w:rFonts w:ascii="Times New Roman" w:hAnsi="Times New Roman" w:cs="Times New Roman"/>
                <w:color w:val="000000"/>
                <w:szCs w:val="24"/>
                <w:lang w:eastAsia="lt-LT"/>
              </w:rPr>
            </w:pPr>
          </w:p>
        </w:tc>
        <w:tc>
          <w:tcPr>
            <w:tcW w:w="1494" w:type="dxa"/>
            <w:vMerge/>
          </w:tcPr>
          <w:p w14:paraId="36F33F8C" w14:textId="77777777" w:rsidR="006201CF" w:rsidRPr="00FF5D0D" w:rsidRDefault="006201CF" w:rsidP="006201CF">
            <w:pPr>
              <w:spacing w:line="225" w:lineRule="atLeast"/>
              <w:rPr>
                <w:rFonts w:ascii="Times New Roman" w:hAnsi="Times New Roman" w:cs="Times New Roman"/>
                <w:color w:val="000000"/>
                <w:szCs w:val="24"/>
                <w:lang w:eastAsia="lt-LT"/>
              </w:rPr>
            </w:pPr>
          </w:p>
        </w:tc>
        <w:tc>
          <w:tcPr>
            <w:tcW w:w="2835" w:type="dxa"/>
            <w:vMerge/>
          </w:tcPr>
          <w:p w14:paraId="2CD9AB30" w14:textId="77777777" w:rsidR="006201CF" w:rsidRPr="00FF5D0D" w:rsidRDefault="006201CF" w:rsidP="006201CF">
            <w:pPr>
              <w:jc w:val="both"/>
              <w:rPr>
                <w:rFonts w:ascii="Times New Roman" w:hAnsi="Times New Roman" w:cs="Times New Roman"/>
                <w:color w:val="000000"/>
                <w:szCs w:val="24"/>
                <w:lang w:eastAsia="lt-LT"/>
              </w:rPr>
            </w:pPr>
          </w:p>
        </w:tc>
      </w:tr>
      <w:tr w:rsidR="00262D9C" w:rsidRPr="00FF5D0D" w14:paraId="185CF337" w14:textId="77777777" w:rsidTr="00B23757">
        <w:tc>
          <w:tcPr>
            <w:tcW w:w="704" w:type="dxa"/>
            <w:vMerge w:val="restart"/>
          </w:tcPr>
          <w:p w14:paraId="683AF05E" w14:textId="125CCB8E" w:rsidR="00262D9C" w:rsidRPr="00FF5D0D" w:rsidRDefault="00262D9C"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5.3.</w:t>
            </w:r>
          </w:p>
        </w:tc>
        <w:tc>
          <w:tcPr>
            <w:tcW w:w="851" w:type="dxa"/>
          </w:tcPr>
          <w:p w14:paraId="3824448E" w14:textId="7D0AA148" w:rsidR="00262D9C" w:rsidRPr="00FF5D0D" w:rsidRDefault="00262D9C"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5.3.1.</w:t>
            </w:r>
          </w:p>
        </w:tc>
        <w:tc>
          <w:tcPr>
            <w:tcW w:w="1559" w:type="dxa"/>
          </w:tcPr>
          <w:p w14:paraId="6266BF78" w14:textId="61B3E5C7" w:rsidR="00262D9C" w:rsidRPr="00FF5D0D" w:rsidRDefault="00262D9C" w:rsidP="00AF4B46">
            <w:pPr>
              <w:jc w:val="both"/>
              <w:rPr>
                <w:rFonts w:ascii="Times New Roman" w:eastAsia="Times New Roman" w:hAnsi="Times New Roman" w:cs="Times New Roman"/>
                <w:sz w:val="24"/>
                <w:szCs w:val="24"/>
              </w:rPr>
            </w:pPr>
            <w:r w:rsidRPr="00FF5D0D">
              <w:rPr>
                <w:rFonts w:ascii="Times New Roman" w:hAnsi="Times New Roman" w:cs="Times New Roman"/>
                <w:color w:val="000000" w:themeColor="text1"/>
                <w:sz w:val="24"/>
                <w:szCs w:val="24"/>
                <w:lang w:eastAsia="lt-LT"/>
              </w:rPr>
              <w:t>Naujai suteikiama iki 100 kW imtinai</w:t>
            </w:r>
          </w:p>
        </w:tc>
        <w:tc>
          <w:tcPr>
            <w:tcW w:w="1559" w:type="dxa"/>
          </w:tcPr>
          <w:p w14:paraId="1ACC4E2A" w14:textId="0384D598" w:rsidR="00262D9C" w:rsidRPr="00FF5D0D" w:rsidRDefault="00262D9C"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iki 100 kW imtinai</w:t>
            </w:r>
          </w:p>
        </w:tc>
        <w:tc>
          <w:tcPr>
            <w:tcW w:w="1560" w:type="dxa"/>
            <w:vMerge w:val="restart"/>
          </w:tcPr>
          <w:p w14:paraId="2ADF667E" w14:textId="649E381D" w:rsidR="00262D9C" w:rsidRPr="00FF5D0D" w:rsidRDefault="00262D9C"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0 kW</w:t>
            </w:r>
          </w:p>
        </w:tc>
        <w:tc>
          <w:tcPr>
            <w:tcW w:w="1484" w:type="dxa"/>
            <w:vMerge w:val="restart"/>
          </w:tcPr>
          <w:p w14:paraId="576BC351" w14:textId="24DBAC2B" w:rsidR="00262D9C" w:rsidRPr="00FF5D0D" w:rsidRDefault="00262D9C"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val="restart"/>
          </w:tcPr>
          <w:p w14:paraId="5C30E892" w14:textId="14C5FF3C" w:rsidR="00262D9C" w:rsidRPr="00FF5D0D" w:rsidRDefault="00262D9C"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Gamintojo elektrinė</w:t>
            </w:r>
            <w:r w:rsidR="00DA488D" w:rsidRPr="00FF5D0D">
              <w:rPr>
                <w:rFonts w:ascii="Times New Roman" w:hAnsi="Times New Roman" w:cs="Times New Roman"/>
                <w:color w:val="000000" w:themeColor="text1"/>
                <w:sz w:val="24"/>
                <w:szCs w:val="24"/>
                <w:lang w:eastAsia="lt-LT"/>
              </w:rPr>
              <w:t>, hibridinė elektrinė</w:t>
            </w:r>
          </w:p>
        </w:tc>
        <w:tc>
          <w:tcPr>
            <w:tcW w:w="915" w:type="dxa"/>
            <w:vMerge w:val="restart"/>
          </w:tcPr>
          <w:p w14:paraId="5B570354" w14:textId="3F099EF0" w:rsidR="00262D9C" w:rsidRPr="00FF5D0D" w:rsidRDefault="00262D9C"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vMerge w:val="restart"/>
          </w:tcPr>
          <w:p w14:paraId="342782A3" w14:textId="245151B3" w:rsidR="00262D9C" w:rsidRPr="00FF5D0D" w:rsidRDefault="00262D9C" w:rsidP="00E93C88">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_Ref102421100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885B57" w:rsidRPr="00FF5D0D">
              <w:rPr>
                <w:rFonts w:ascii="Times New Roman" w:hAnsi="Times New Roman" w:cs="Times New Roman"/>
                <w:color w:val="000000"/>
                <w:szCs w:val="24"/>
                <w:lang w:eastAsia="lt-LT"/>
              </w:rPr>
              <w:t xml:space="preserve"> </w:t>
            </w:r>
            <w:r w:rsidR="00885B57" w:rsidRPr="00FF5D0D">
              <w:rPr>
                <w:rFonts w:ascii="Times New Roman" w:hAnsi="Times New Roman" w:cs="Times New Roman"/>
                <w:color w:val="000000"/>
                <w:sz w:val="24"/>
                <w:szCs w:val="24"/>
                <w:lang w:eastAsia="lt-LT"/>
              </w:rPr>
              <w:t xml:space="preserve">arba </w:t>
            </w:r>
            <w:r w:rsidR="00885B57" w:rsidRPr="00FF5D0D">
              <w:rPr>
                <w:color w:val="000000"/>
                <w:szCs w:val="24"/>
                <w:lang w:eastAsia="lt-LT"/>
              </w:rPr>
              <w:fldChar w:fldCharType="begin"/>
            </w:r>
            <w:r w:rsidR="00885B57" w:rsidRPr="00FF5D0D">
              <w:rPr>
                <w:rFonts w:ascii="Times New Roman" w:hAnsi="Times New Roman" w:cs="Times New Roman"/>
                <w:color w:val="000000"/>
                <w:sz w:val="24"/>
                <w:szCs w:val="24"/>
                <w:lang w:eastAsia="lt-LT"/>
              </w:rPr>
              <w:instrText xml:space="preserve"> REF _Ref112314178 \r \h  \* MERGEFORMAT </w:instrText>
            </w:r>
            <w:r w:rsidR="00885B57" w:rsidRPr="00FF5D0D">
              <w:rPr>
                <w:color w:val="000000"/>
                <w:szCs w:val="24"/>
                <w:lang w:eastAsia="lt-LT"/>
              </w:rPr>
            </w:r>
            <w:r w:rsidR="00885B57"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885B57"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6ACB67E0" w14:textId="77777777" w:rsidR="00262D9C" w:rsidRPr="00FF5D0D" w:rsidRDefault="00262D9C" w:rsidP="00E93C88">
            <w:pPr>
              <w:jc w:val="both"/>
              <w:rPr>
                <w:rFonts w:ascii="Times New Roman" w:hAnsi="Times New Roman" w:cs="Times New Roman"/>
                <w:color w:val="000000"/>
                <w:szCs w:val="24"/>
                <w:lang w:eastAsia="lt-LT"/>
              </w:rPr>
            </w:pPr>
          </w:p>
        </w:tc>
      </w:tr>
      <w:tr w:rsidR="00262D9C" w:rsidRPr="00FF5D0D" w14:paraId="7D04F1E2" w14:textId="77777777" w:rsidTr="00B23757">
        <w:tc>
          <w:tcPr>
            <w:tcW w:w="704" w:type="dxa"/>
            <w:vMerge/>
          </w:tcPr>
          <w:p w14:paraId="321481B3" w14:textId="77777777" w:rsidR="00262D9C" w:rsidRPr="00FF5D0D" w:rsidRDefault="00262D9C" w:rsidP="00E93C88">
            <w:pPr>
              <w:jc w:val="both"/>
              <w:rPr>
                <w:rFonts w:ascii="Times New Roman" w:hAnsi="Times New Roman" w:cs="Times New Roman"/>
                <w:color w:val="000000"/>
                <w:szCs w:val="24"/>
                <w:lang w:eastAsia="lt-LT"/>
              </w:rPr>
            </w:pPr>
          </w:p>
        </w:tc>
        <w:tc>
          <w:tcPr>
            <w:tcW w:w="851" w:type="dxa"/>
          </w:tcPr>
          <w:p w14:paraId="57C090C2" w14:textId="7F0598EF" w:rsidR="00262D9C" w:rsidRPr="00FF5D0D" w:rsidRDefault="00262D9C"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5.3.2.</w:t>
            </w:r>
          </w:p>
        </w:tc>
        <w:tc>
          <w:tcPr>
            <w:tcW w:w="1559" w:type="dxa"/>
          </w:tcPr>
          <w:p w14:paraId="117E4F6D" w14:textId="5C6603C5" w:rsidR="00262D9C" w:rsidRPr="00FF5D0D" w:rsidRDefault="00262D9C" w:rsidP="00AF4B46">
            <w:pPr>
              <w:jc w:val="both"/>
              <w:rPr>
                <w:rFonts w:ascii="Times New Roman" w:eastAsia="Times New Roman" w:hAnsi="Times New Roman" w:cs="Times New Roman"/>
                <w:sz w:val="24"/>
                <w:szCs w:val="24"/>
              </w:rPr>
            </w:pPr>
            <w:r w:rsidRPr="00FF5D0D">
              <w:rPr>
                <w:rFonts w:ascii="Times New Roman" w:hAnsi="Times New Roman" w:cs="Times New Roman"/>
                <w:color w:val="000000" w:themeColor="text1"/>
                <w:sz w:val="24"/>
                <w:szCs w:val="24"/>
                <w:lang w:eastAsia="lt-LT"/>
              </w:rPr>
              <w:t>Didinama iki 100 kW imtinai</w:t>
            </w:r>
          </w:p>
        </w:tc>
        <w:tc>
          <w:tcPr>
            <w:tcW w:w="1559" w:type="dxa"/>
          </w:tcPr>
          <w:p w14:paraId="35B9C01F" w14:textId="3A69E6A0" w:rsidR="00262D9C" w:rsidRPr="00FF5D0D" w:rsidRDefault="00262D9C"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iki 100 kW imtinai</w:t>
            </w:r>
          </w:p>
        </w:tc>
        <w:tc>
          <w:tcPr>
            <w:tcW w:w="1560" w:type="dxa"/>
            <w:vMerge/>
          </w:tcPr>
          <w:p w14:paraId="320C2F97" w14:textId="77777777" w:rsidR="00262D9C" w:rsidRPr="00FF5D0D" w:rsidRDefault="00262D9C" w:rsidP="00E93C88">
            <w:pPr>
              <w:jc w:val="both"/>
              <w:rPr>
                <w:rFonts w:ascii="Times New Roman" w:hAnsi="Times New Roman" w:cs="Times New Roman"/>
                <w:color w:val="000000"/>
                <w:szCs w:val="24"/>
                <w:lang w:eastAsia="lt-LT"/>
              </w:rPr>
            </w:pPr>
          </w:p>
        </w:tc>
        <w:tc>
          <w:tcPr>
            <w:tcW w:w="1484" w:type="dxa"/>
            <w:vMerge/>
          </w:tcPr>
          <w:p w14:paraId="188A94E4" w14:textId="77777777" w:rsidR="00262D9C" w:rsidRPr="00FF5D0D" w:rsidRDefault="00262D9C" w:rsidP="00E93C88">
            <w:pPr>
              <w:jc w:val="both"/>
              <w:rPr>
                <w:rFonts w:ascii="Times New Roman" w:hAnsi="Times New Roman" w:cs="Times New Roman"/>
                <w:color w:val="000000"/>
                <w:szCs w:val="24"/>
                <w:lang w:eastAsia="lt-LT"/>
              </w:rPr>
            </w:pPr>
          </w:p>
        </w:tc>
        <w:tc>
          <w:tcPr>
            <w:tcW w:w="1918" w:type="dxa"/>
            <w:vMerge/>
          </w:tcPr>
          <w:p w14:paraId="177EAAEC" w14:textId="77777777" w:rsidR="00262D9C" w:rsidRPr="00FF5D0D" w:rsidRDefault="00262D9C" w:rsidP="00E93C88">
            <w:pPr>
              <w:jc w:val="both"/>
              <w:rPr>
                <w:rFonts w:ascii="Times New Roman" w:hAnsi="Times New Roman" w:cs="Times New Roman"/>
                <w:color w:val="000000"/>
                <w:szCs w:val="24"/>
                <w:lang w:eastAsia="lt-LT"/>
              </w:rPr>
            </w:pPr>
          </w:p>
        </w:tc>
        <w:tc>
          <w:tcPr>
            <w:tcW w:w="915" w:type="dxa"/>
            <w:vMerge/>
          </w:tcPr>
          <w:p w14:paraId="716FED22" w14:textId="77777777" w:rsidR="00262D9C" w:rsidRPr="00FF5D0D" w:rsidRDefault="00262D9C" w:rsidP="00E93C88">
            <w:pPr>
              <w:jc w:val="both"/>
              <w:rPr>
                <w:rFonts w:ascii="Times New Roman" w:hAnsi="Times New Roman" w:cs="Times New Roman"/>
                <w:color w:val="000000"/>
                <w:szCs w:val="24"/>
                <w:lang w:eastAsia="lt-LT"/>
              </w:rPr>
            </w:pPr>
          </w:p>
        </w:tc>
        <w:tc>
          <w:tcPr>
            <w:tcW w:w="1494" w:type="dxa"/>
            <w:vMerge/>
          </w:tcPr>
          <w:p w14:paraId="6DE9238A" w14:textId="77777777" w:rsidR="00262D9C" w:rsidRPr="00FF5D0D" w:rsidRDefault="00262D9C" w:rsidP="00E93C88">
            <w:pPr>
              <w:spacing w:line="225" w:lineRule="atLeast"/>
              <w:rPr>
                <w:rFonts w:ascii="Times New Roman" w:hAnsi="Times New Roman" w:cs="Times New Roman"/>
                <w:color w:val="000000"/>
                <w:szCs w:val="24"/>
                <w:lang w:eastAsia="lt-LT"/>
              </w:rPr>
            </w:pPr>
          </w:p>
        </w:tc>
        <w:tc>
          <w:tcPr>
            <w:tcW w:w="2835" w:type="dxa"/>
            <w:vMerge/>
          </w:tcPr>
          <w:p w14:paraId="24055E72" w14:textId="77777777" w:rsidR="00262D9C" w:rsidRPr="00FF5D0D" w:rsidRDefault="00262D9C" w:rsidP="00E93C88">
            <w:pPr>
              <w:jc w:val="both"/>
              <w:rPr>
                <w:rFonts w:ascii="Times New Roman" w:hAnsi="Times New Roman" w:cs="Times New Roman"/>
                <w:color w:val="000000"/>
                <w:szCs w:val="24"/>
                <w:lang w:eastAsia="lt-LT"/>
              </w:rPr>
            </w:pPr>
          </w:p>
        </w:tc>
      </w:tr>
      <w:tr w:rsidR="00E93C88" w:rsidRPr="00FF5D0D" w14:paraId="40CA7980" w14:textId="77777777" w:rsidTr="00B23757">
        <w:tc>
          <w:tcPr>
            <w:tcW w:w="704" w:type="dxa"/>
            <w:vMerge w:val="restart"/>
          </w:tcPr>
          <w:p w14:paraId="2F77EA84" w14:textId="14D743C8"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5.4.</w:t>
            </w:r>
          </w:p>
        </w:tc>
        <w:tc>
          <w:tcPr>
            <w:tcW w:w="851" w:type="dxa"/>
          </w:tcPr>
          <w:p w14:paraId="266C897A" w14:textId="086A80D4" w:rsidR="00E93C88" w:rsidRPr="00FF5D0D" w:rsidRDefault="000E084B"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5.4.1.</w:t>
            </w:r>
          </w:p>
        </w:tc>
        <w:tc>
          <w:tcPr>
            <w:tcW w:w="1559" w:type="dxa"/>
          </w:tcPr>
          <w:p w14:paraId="2CE2C9DD" w14:textId="226617F9" w:rsidR="00E93C88" w:rsidRPr="00FF5D0D" w:rsidRDefault="00E93C88" w:rsidP="00AF4B46">
            <w:pPr>
              <w:jc w:val="both"/>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Naujai suteikiama iki 100 kW imtinai</w:t>
            </w:r>
          </w:p>
        </w:tc>
        <w:tc>
          <w:tcPr>
            <w:tcW w:w="1559" w:type="dxa"/>
          </w:tcPr>
          <w:p w14:paraId="1366F423" w14:textId="23B4F2C4"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iki 100 kW imtinai</w:t>
            </w:r>
          </w:p>
        </w:tc>
        <w:tc>
          <w:tcPr>
            <w:tcW w:w="1560" w:type="dxa"/>
          </w:tcPr>
          <w:p w14:paraId="6FB095D0" w14:textId="6FD205D1"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iki 100 kW imtinai</w:t>
            </w:r>
          </w:p>
        </w:tc>
        <w:tc>
          <w:tcPr>
            <w:tcW w:w="1484" w:type="dxa"/>
          </w:tcPr>
          <w:p w14:paraId="6470481E" w14:textId="51091950"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gali būti keičiama kartu su prijungimo paslaugos suteikimu arba nekeičiama</w:t>
            </w:r>
          </w:p>
        </w:tc>
        <w:tc>
          <w:tcPr>
            <w:tcW w:w="1918" w:type="dxa"/>
            <w:vMerge w:val="restart"/>
          </w:tcPr>
          <w:p w14:paraId="428B94F8" w14:textId="3CF6A5C6"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 xml:space="preserve">Gaminančio vartotojo elektrinė, </w:t>
            </w:r>
            <w:r w:rsidR="00DA488D" w:rsidRPr="00FF5D0D">
              <w:rPr>
                <w:rFonts w:ascii="Times New Roman" w:hAnsi="Times New Roman" w:cs="Times New Roman"/>
                <w:color w:val="000000" w:themeColor="text1"/>
                <w:sz w:val="24"/>
                <w:szCs w:val="24"/>
                <w:lang w:eastAsia="lt-LT"/>
              </w:rPr>
              <w:t xml:space="preserve"> hibridinė elektrinė</w:t>
            </w:r>
            <w:r w:rsidRPr="00FF5D0D">
              <w:rPr>
                <w:rFonts w:ascii="Times New Roman" w:hAnsi="Times New Roman" w:cs="Times New Roman"/>
                <w:color w:val="000000" w:themeColor="text1"/>
                <w:sz w:val="24"/>
                <w:szCs w:val="24"/>
                <w:lang w:eastAsia="lt-LT"/>
              </w:rPr>
              <w:t xml:space="preserve"> kuri prijungiama geografiškai nutolusioje Lietuvos Respublikos teritorijoje nuo gaminančio vartotojo elektros energijos vartojimo vietos</w:t>
            </w:r>
          </w:p>
        </w:tc>
        <w:tc>
          <w:tcPr>
            <w:tcW w:w="915" w:type="dxa"/>
            <w:vMerge w:val="restart"/>
          </w:tcPr>
          <w:p w14:paraId="7FDEC169" w14:textId="62FEE734"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vMerge w:val="restart"/>
          </w:tcPr>
          <w:p w14:paraId="1FAED8C0" w14:textId="04C8CB0F" w:rsidR="00E93C88" w:rsidRPr="00FF5D0D" w:rsidRDefault="00E93C88" w:rsidP="00E93C88">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(kai reikalingas),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_Ref102421100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885B57" w:rsidRPr="00FF5D0D">
              <w:rPr>
                <w:rFonts w:ascii="Times New Roman" w:hAnsi="Times New Roman" w:cs="Times New Roman"/>
                <w:color w:val="000000"/>
                <w:szCs w:val="24"/>
                <w:lang w:eastAsia="lt-LT"/>
              </w:rPr>
              <w:t xml:space="preserve"> </w:t>
            </w:r>
            <w:r w:rsidR="00885B57" w:rsidRPr="00FF5D0D">
              <w:rPr>
                <w:rFonts w:ascii="Times New Roman" w:hAnsi="Times New Roman" w:cs="Times New Roman"/>
                <w:color w:val="000000"/>
                <w:sz w:val="24"/>
                <w:szCs w:val="24"/>
                <w:lang w:eastAsia="lt-LT"/>
              </w:rPr>
              <w:t xml:space="preserve">arba </w:t>
            </w:r>
            <w:r w:rsidR="00885B57" w:rsidRPr="00FF5D0D">
              <w:rPr>
                <w:color w:val="000000"/>
                <w:szCs w:val="24"/>
                <w:lang w:eastAsia="lt-LT"/>
              </w:rPr>
              <w:fldChar w:fldCharType="begin"/>
            </w:r>
            <w:r w:rsidR="00885B57" w:rsidRPr="00FF5D0D">
              <w:rPr>
                <w:rFonts w:ascii="Times New Roman" w:hAnsi="Times New Roman" w:cs="Times New Roman"/>
                <w:color w:val="000000"/>
                <w:sz w:val="24"/>
                <w:szCs w:val="24"/>
                <w:lang w:eastAsia="lt-LT"/>
              </w:rPr>
              <w:instrText xml:space="preserve"> REF _Ref112314178 \r \h  \* MERGEFORMAT </w:instrText>
            </w:r>
            <w:r w:rsidR="00885B57" w:rsidRPr="00FF5D0D">
              <w:rPr>
                <w:color w:val="000000"/>
                <w:szCs w:val="24"/>
                <w:lang w:eastAsia="lt-LT"/>
              </w:rPr>
            </w:r>
            <w:r w:rsidR="00885B57"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885B57"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11BDFE1E" w14:textId="474BC830"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sz w:val="24"/>
                <w:szCs w:val="24"/>
              </w:rPr>
              <w:t>Papunktis netaikomas virtualiam nutolusios elektrinės</w:t>
            </w:r>
            <w:r w:rsidR="00B0792B" w:rsidRPr="00FF5D0D">
              <w:rPr>
                <w:rFonts w:ascii="Times New Roman" w:hAnsi="Times New Roman" w:cs="Times New Roman"/>
                <w:color w:val="000000" w:themeColor="text1"/>
                <w:sz w:val="24"/>
                <w:szCs w:val="24"/>
                <w:lang w:eastAsia="lt-LT"/>
              </w:rPr>
              <w:t>, hibridinės elektrinės</w:t>
            </w:r>
            <w:r w:rsidRPr="00FF5D0D">
              <w:rPr>
                <w:rFonts w:ascii="Times New Roman" w:hAnsi="Times New Roman" w:cs="Times New Roman"/>
                <w:sz w:val="24"/>
                <w:szCs w:val="24"/>
              </w:rPr>
              <w:t xml:space="preserve"> priskyrimui gaminančio vartotojo objektui, </w:t>
            </w:r>
            <w:r w:rsidRPr="00FF5D0D">
              <w:rPr>
                <w:rFonts w:ascii="Times New Roman" w:hAnsi="Times New Roman" w:cs="Times New Roman"/>
                <w:color w:val="000000"/>
                <w:sz w:val="24"/>
                <w:szCs w:val="24"/>
                <w:lang w:eastAsia="lt-LT"/>
              </w:rPr>
              <w:t>kai elektrinė</w:t>
            </w:r>
            <w:r w:rsidR="00B0792B" w:rsidRPr="00FF5D0D">
              <w:rPr>
                <w:rFonts w:ascii="Times New Roman" w:hAnsi="Times New Roman" w:cs="Times New Roman"/>
                <w:color w:val="000000" w:themeColor="text1"/>
                <w:sz w:val="24"/>
                <w:szCs w:val="24"/>
                <w:lang w:eastAsia="lt-LT"/>
              </w:rPr>
              <w:t>, hibridinė elektrinė</w:t>
            </w:r>
            <w:r w:rsidRPr="00FF5D0D">
              <w:rPr>
                <w:rFonts w:ascii="Times New Roman" w:hAnsi="Times New Roman" w:cs="Times New Roman"/>
                <w:color w:val="000000"/>
                <w:sz w:val="24"/>
                <w:szCs w:val="24"/>
                <w:lang w:eastAsia="lt-LT"/>
              </w:rPr>
              <w:t xml:space="preserve"> įsigyjama iš ar jos valdymas perleidžiamas asmens, vykdančio veiklą Įstatymo 20</w:t>
            </w:r>
            <w:r w:rsidRPr="00FF5D0D">
              <w:rPr>
                <w:rFonts w:ascii="Times New Roman" w:hAnsi="Times New Roman" w:cs="Times New Roman"/>
                <w:color w:val="000000"/>
                <w:sz w:val="24"/>
                <w:szCs w:val="24"/>
                <w:vertAlign w:val="superscript"/>
                <w:lang w:eastAsia="lt-LT"/>
              </w:rPr>
              <w:t>1</w:t>
            </w:r>
            <w:r w:rsidRPr="00FF5D0D">
              <w:rPr>
                <w:rFonts w:ascii="Times New Roman" w:hAnsi="Times New Roman" w:cs="Times New Roman"/>
                <w:color w:val="000000"/>
                <w:sz w:val="24"/>
                <w:szCs w:val="24"/>
                <w:lang w:eastAsia="lt-LT"/>
              </w:rPr>
              <w:t xml:space="preserve"> straipsnio 8 dalyje nurodytais pagrindais</w:t>
            </w:r>
            <w:r w:rsidRPr="00FF5D0D">
              <w:rPr>
                <w:rFonts w:ascii="Times New Roman" w:hAnsi="Times New Roman" w:cs="Times New Roman"/>
                <w:sz w:val="24"/>
                <w:szCs w:val="24"/>
              </w:rPr>
              <w:t>.</w:t>
            </w:r>
          </w:p>
        </w:tc>
      </w:tr>
      <w:tr w:rsidR="00E93C88" w:rsidRPr="00FF5D0D" w14:paraId="3A152E57" w14:textId="77777777" w:rsidTr="00B23757">
        <w:tc>
          <w:tcPr>
            <w:tcW w:w="704" w:type="dxa"/>
            <w:vMerge/>
          </w:tcPr>
          <w:p w14:paraId="60C0BCE1" w14:textId="77777777" w:rsidR="00E93C88" w:rsidRPr="00FF5D0D" w:rsidRDefault="00E93C88" w:rsidP="00E93C88">
            <w:pPr>
              <w:jc w:val="both"/>
              <w:rPr>
                <w:rFonts w:ascii="Times New Roman" w:hAnsi="Times New Roman" w:cs="Times New Roman"/>
                <w:color w:val="000000"/>
                <w:szCs w:val="24"/>
                <w:lang w:eastAsia="lt-LT"/>
              </w:rPr>
            </w:pPr>
          </w:p>
        </w:tc>
        <w:tc>
          <w:tcPr>
            <w:tcW w:w="851" w:type="dxa"/>
          </w:tcPr>
          <w:p w14:paraId="5D1ADF73" w14:textId="5A539AAE" w:rsidR="00E93C88" w:rsidRPr="00FF5D0D" w:rsidRDefault="000E084B"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5.4.2.</w:t>
            </w:r>
          </w:p>
        </w:tc>
        <w:tc>
          <w:tcPr>
            <w:tcW w:w="1559" w:type="dxa"/>
          </w:tcPr>
          <w:p w14:paraId="6AFB2534" w14:textId="10532DF7" w:rsidR="00E93C88" w:rsidRPr="00FF5D0D" w:rsidRDefault="00E93C88" w:rsidP="00E93C88">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Didinama iki 100 kW imtinai</w:t>
            </w:r>
          </w:p>
        </w:tc>
        <w:tc>
          <w:tcPr>
            <w:tcW w:w="1559" w:type="dxa"/>
          </w:tcPr>
          <w:p w14:paraId="3FCF2158" w14:textId="413767E4"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iki 100 kW imtinai</w:t>
            </w:r>
          </w:p>
        </w:tc>
        <w:tc>
          <w:tcPr>
            <w:tcW w:w="1560" w:type="dxa"/>
          </w:tcPr>
          <w:p w14:paraId="083F04B7" w14:textId="059970CC"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iki 100 kW imtinai</w:t>
            </w:r>
          </w:p>
        </w:tc>
        <w:tc>
          <w:tcPr>
            <w:tcW w:w="1484" w:type="dxa"/>
          </w:tcPr>
          <w:p w14:paraId="74A4887D" w14:textId="33C3FEF1"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Gali būti keičiama kartu su prijungimo paslaugos suteikimu</w:t>
            </w:r>
          </w:p>
        </w:tc>
        <w:tc>
          <w:tcPr>
            <w:tcW w:w="1918" w:type="dxa"/>
            <w:vMerge/>
          </w:tcPr>
          <w:p w14:paraId="67152376" w14:textId="77777777" w:rsidR="00E93C88" w:rsidRPr="00FF5D0D" w:rsidRDefault="00E93C88" w:rsidP="00E93C88">
            <w:pPr>
              <w:jc w:val="both"/>
              <w:rPr>
                <w:rFonts w:ascii="Times New Roman" w:hAnsi="Times New Roman" w:cs="Times New Roman"/>
                <w:color w:val="000000"/>
                <w:szCs w:val="24"/>
                <w:lang w:eastAsia="lt-LT"/>
              </w:rPr>
            </w:pPr>
          </w:p>
        </w:tc>
        <w:tc>
          <w:tcPr>
            <w:tcW w:w="915" w:type="dxa"/>
            <w:vMerge/>
          </w:tcPr>
          <w:p w14:paraId="30FE500B" w14:textId="77777777" w:rsidR="00E93C88" w:rsidRPr="00FF5D0D" w:rsidRDefault="00E93C88" w:rsidP="00E93C88">
            <w:pPr>
              <w:jc w:val="both"/>
              <w:rPr>
                <w:rFonts w:ascii="Times New Roman" w:hAnsi="Times New Roman" w:cs="Times New Roman"/>
                <w:color w:val="000000"/>
                <w:szCs w:val="24"/>
                <w:lang w:eastAsia="lt-LT"/>
              </w:rPr>
            </w:pPr>
          </w:p>
        </w:tc>
        <w:tc>
          <w:tcPr>
            <w:tcW w:w="1494" w:type="dxa"/>
            <w:vMerge/>
          </w:tcPr>
          <w:p w14:paraId="2751783C" w14:textId="77777777" w:rsidR="00E93C88" w:rsidRPr="00FF5D0D" w:rsidRDefault="00E93C88" w:rsidP="00E93C88">
            <w:pPr>
              <w:spacing w:line="225" w:lineRule="atLeast"/>
              <w:rPr>
                <w:rFonts w:ascii="Times New Roman" w:hAnsi="Times New Roman" w:cs="Times New Roman"/>
                <w:color w:val="000000"/>
                <w:szCs w:val="24"/>
                <w:lang w:eastAsia="lt-LT"/>
              </w:rPr>
            </w:pPr>
          </w:p>
        </w:tc>
        <w:tc>
          <w:tcPr>
            <w:tcW w:w="2835" w:type="dxa"/>
            <w:vMerge/>
          </w:tcPr>
          <w:p w14:paraId="7B7E5F26" w14:textId="77777777" w:rsidR="00E93C88" w:rsidRPr="00FF5D0D" w:rsidRDefault="00E93C88" w:rsidP="00E93C88">
            <w:pPr>
              <w:jc w:val="both"/>
              <w:rPr>
                <w:rFonts w:ascii="Times New Roman" w:hAnsi="Times New Roman" w:cs="Times New Roman"/>
                <w:color w:val="000000"/>
                <w:szCs w:val="24"/>
                <w:lang w:eastAsia="lt-LT"/>
              </w:rPr>
            </w:pPr>
          </w:p>
        </w:tc>
      </w:tr>
      <w:tr w:rsidR="00E93C88" w:rsidRPr="00FF5D0D" w14:paraId="40880412" w14:textId="77777777" w:rsidTr="00B23757">
        <w:tc>
          <w:tcPr>
            <w:tcW w:w="704" w:type="dxa"/>
            <w:vMerge/>
          </w:tcPr>
          <w:p w14:paraId="5DF5DB0F" w14:textId="77777777" w:rsidR="00E93C88" w:rsidRPr="00FF5D0D" w:rsidRDefault="00E93C88" w:rsidP="00E93C88">
            <w:pPr>
              <w:jc w:val="both"/>
              <w:rPr>
                <w:rFonts w:ascii="Times New Roman" w:hAnsi="Times New Roman" w:cs="Times New Roman"/>
                <w:color w:val="000000"/>
                <w:szCs w:val="24"/>
                <w:lang w:eastAsia="lt-LT"/>
              </w:rPr>
            </w:pPr>
          </w:p>
        </w:tc>
        <w:tc>
          <w:tcPr>
            <w:tcW w:w="851" w:type="dxa"/>
          </w:tcPr>
          <w:p w14:paraId="3BE1C164" w14:textId="3EE9CE41" w:rsidR="00E93C88" w:rsidRPr="00FF5D0D" w:rsidRDefault="000E084B"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5.4.3.</w:t>
            </w:r>
          </w:p>
        </w:tc>
        <w:tc>
          <w:tcPr>
            <w:tcW w:w="1559" w:type="dxa"/>
          </w:tcPr>
          <w:p w14:paraId="5EC4E53B" w14:textId="5A9083E1" w:rsidR="00E93C88" w:rsidRPr="00FF5D0D" w:rsidRDefault="00E93C88" w:rsidP="00E93C88">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Nekeičiama, ne didesnė nei 100 kW</w:t>
            </w:r>
          </w:p>
        </w:tc>
        <w:tc>
          <w:tcPr>
            <w:tcW w:w="1559" w:type="dxa"/>
          </w:tcPr>
          <w:p w14:paraId="429AE259" w14:textId="06B4DD71"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4AEA48F9" w14:textId="639FE707"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ne didesnė nei 100 kW</w:t>
            </w:r>
          </w:p>
        </w:tc>
        <w:tc>
          <w:tcPr>
            <w:tcW w:w="1484" w:type="dxa"/>
          </w:tcPr>
          <w:p w14:paraId="18FE4DBA" w14:textId="44C67C19"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6EF8A72B" w14:textId="77777777" w:rsidR="00E93C88" w:rsidRPr="00FF5D0D" w:rsidRDefault="00E93C88" w:rsidP="00E93C88">
            <w:pPr>
              <w:jc w:val="both"/>
              <w:rPr>
                <w:rFonts w:ascii="Times New Roman" w:hAnsi="Times New Roman" w:cs="Times New Roman"/>
                <w:color w:val="000000"/>
                <w:szCs w:val="24"/>
                <w:lang w:eastAsia="lt-LT"/>
              </w:rPr>
            </w:pPr>
          </w:p>
        </w:tc>
        <w:tc>
          <w:tcPr>
            <w:tcW w:w="915" w:type="dxa"/>
            <w:vMerge/>
          </w:tcPr>
          <w:p w14:paraId="54320B37" w14:textId="77777777" w:rsidR="00E93C88" w:rsidRPr="00FF5D0D" w:rsidRDefault="00E93C88" w:rsidP="00E93C88">
            <w:pPr>
              <w:jc w:val="both"/>
              <w:rPr>
                <w:rFonts w:ascii="Times New Roman" w:hAnsi="Times New Roman" w:cs="Times New Roman"/>
                <w:color w:val="000000"/>
                <w:szCs w:val="24"/>
                <w:lang w:eastAsia="lt-LT"/>
              </w:rPr>
            </w:pPr>
          </w:p>
        </w:tc>
        <w:tc>
          <w:tcPr>
            <w:tcW w:w="1494" w:type="dxa"/>
            <w:vMerge/>
          </w:tcPr>
          <w:p w14:paraId="1EE51AB8" w14:textId="77777777" w:rsidR="00E93C88" w:rsidRPr="00FF5D0D" w:rsidRDefault="00E93C88" w:rsidP="00E93C88">
            <w:pPr>
              <w:spacing w:line="225" w:lineRule="atLeast"/>
              <w:rPr>
                <w:rFonts w:ascii="Times New Roman" w:hAnsi="Times New Roman" w:cs="Times New Roman"/>
                <w:color w:val="000000"/>
                <w:szCs w:val="24"/>
                <w:lang w:eastAsia="lt-LT"/>
              </w:rPr>
            </w:pPr>
          </w:p>
        </w:tc>
        <w:tc>
          <w:tcPr>
            <w:tcW w:w="2835" w:type="dxa"/>
            <w:vMerge/>
          </w:tcPr>
          <w:p w14:paraId="563EC13C" w14:textId="77777777" w:rsidR="00E93C88" w:rsidRPr="00FF5D0D" w:rsidRDefault="00E93C88" w:rsidP="00E93C88">
            <w:pPr>
              <w:jc w:val="both"/>
              <w:rPr>
                <w:rFonts w:ascii="Times New Roman" w:hAnsi="Times New Roman" w:cs="Times New Roman"/>
                <w:color w:val="000000"/>
                <w:szCs w:val="24"/>
                <w:lang w:eastAsia="lt-LT"/>
              </w:rPr>
            </w:pPr>
          </w:p>
        </w:tc>
      </w:tr>
      <w:tr w:rsidR="00E93C88" w:rsidRPr="00FF5D0D" w14:paraId="7DC6022F" w14:textId="77777777" w:rsidTr="00B23757">
        <w:tc>
          <w:tcPr>
            <w:tcW w:w="704" w:type="dxa"/>
            <w:vMerge w:val="restart"/>
          </w:tcPr>
          <w:p w14:paraId="53B88865" w14:textId="36A5CBA9" w:rsidR="00E93C88" w:rsidRPr="00FF5D0D" w:rsidRDefault="00E94030"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5.5.</w:t>
            </w:r>
          </w:p>
        </w:tc>
        <w:tc>
          <w:tcPr>
            <w:tcW w:w="851" w:type="dxa"/>
          </w:tcPr>
          <w:p w14:paraId="69555ED5" w14:textId="4055AFB7" w:rsidR="00E93C88" w:rsidRPr="00FF5D0D" w:rsidRDefault="000E084B"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5.5.1.</w:t>
            </w:r>
          </w:p>
        </w:tc>
        <w:tc>
          <w:tcPr>
            <w:tcW w:w="1559" w:type="dxa"/>
          </w:tcPr>
          <w:p w14:paraId="0B2410E9" w14:textId="5AC4294D" w:rsidR="00E93C88" w:rsidRPr="00FF5D0D" w:rsidRDefault="00E93C88" w:rsidP="00E93C88">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Naujai suteikiama iki 100 kW imtinai</w:t>
            </w:r>
          </w:p>
        </w:tc>
        <w:tc>
          <w:tcPr>
            <w:tcW w:w="1559" w:type="dxa"/>
          </w:tcPr>
          <w:p w14:paraId="01A973F8" w14:textId="1A7A7BBB"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iki 100 kW imtinai</w:t>
            </w:r>
          </w:p>
        </w:tc>
        <w:tc>
          <w:tcPr>
            <w:tcW w:w="1560" w:type="dxa"/>
          </w:tcPr>
          <w:p w14:paraId="5CD2A2D8" w14:textId="67E97CCA"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iki 100 kW imtinai</w:t>
            </w:r>
          </w:p>
        </w:tc>
        <w:tc>
          <w:tcPr>
            <w:tcW w:w="1484" w:type="dxa"/>
          </w:tcPr>
          <w:p w14:paraId="17BE29B0" w14:textId="036532A5"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w:t>
            </w:r>
          </w:p>
        </w:tc>
        <w:tc>
          <w:tcPr>
            <w:tcW w:w="1918" w:type="dxa"/>
            <w:vMerge w:val="restart"/>
          </w:tcPr>
          <w:p w14:paraId="7552157C" w14:textId="141202A6"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Gaminančio vartotojo elektros įrenginių prijungimas, kai tuo pačiu metu prie elektros tinklų prijungiami vartojimo objektas ir elektrinė</w:t>
            </w:r>
            <w:r w:rsidR="00B0792B" w:rsidRPr="00FF5D0D">
              <w:rPr>
                <w:rFonts w:ascii="Times New Roman" w:hAnsi="Times New Roman" w:cs="Times New Roman"/>
                <w:color w:val="000000" w:themeColor="text1"/>
                <w:sz w:val="24"/>
                <w:szCs w:val="24"/>
                <w:lang w:eastAsia="lt-LT"/>
              </w:rPr>
              <w:t xml:space="preserve"> ar hibridinė elektrinė</w:t>
            </w:r>
          </w:p>
        </w:tc>
        <w:tc>
          <w:tcPr>
            <w:tcW w:w="915" w:type="dxa"/>
            <w:vMerge w:val="restart"/>
          </w:tcPr>
          <w:p w14:paraId="690F1A00" w14:textId="105B8762"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vMerge w:val="restart"/>
          </w:tcPr>
          <w:p w14:paraId="036557D5" w14:textId="216F7CE6" w:rsidR="00E93C88" w:rsidRPr="00FF5D0D" w:rsidRDefault="00E93C88" w:rsidP="00E93C88">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(kai reikalingas),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_Ref111105272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885B57" w:rsidRPr="00FF5D0D">
              <w:rPr>
                <w:rFonts w:ascii="Times New Roman" w:hAnsi="Times New Roman" w:cs="Times New Roman"/>
                <w:color w:val="000000"/>
                <w:szCs w:val="24"/>
                <w:lang w:eastAsia="lt-LT"/>
              </w:rPr>
              <w:t xml:space="preserve"> </w:t>
            </w:r>
            <w:r w:rsidR="00885B57" w:rsidRPr="00FF5D0D">
              <w:rPr>
                <w:rFonts w:ascii="Times New Roman" w:hAnsi="Times New Roman" w:cs="Times New Roman"/>
                <w:color w:val="000000"/>
                <w:sz w:val="24"/>
                <w:szCs w:val="24"/>
                <w:lang w:eastAsia="lt-LT"/>
              </w:rPr>
              <w:t xml:space="preserve">arba </w:t>
            </w:r>
            <w:r w:rsidR="00885B57" w:rsidRPr="00FF5D0D">
              <w:rPr>
                <w:color w:val="000000"/>
                <w:szCs w:val="24"/>
                <w:lang w:eastAsia="lt-LT"/>
              </w:rPr>
              <w:fldChar w:fldCharType="begin"/>
            </w:r>
            <w:r w:rsidR="00885B57" w:rsidRPr="00FF5D0D">
              <w:rPr>
                <w:rFonts w:ascii="Times New Roman" w:hAnsi="Times New Roman" w:cs="Times New Roman"/>
                <w:color w:val="000000"/>
                <w:sz w:val="24"/>
                <w:szCs w:val="24"/>
                <w:lang w:eastAsia="lt-LT"/>
              </w:rPr>
              <w:instrText xml:space="preserve"> REF _Ref112314178 \r \h  \* MERGEFORMAT </w:instrText>
            </w:r>
            <w:r w:rsidR="00885B57" w:rsidRPr="00FF5D0D">
              <w:rPr>
                <w:color w:val="000000"/>
                <w:szCs w:val="24"/>
                <w:lang w:eastAsia="lt-LT"/>
              </w:rPr>
            </w:r>
            <w:r w:rsidR="00885B57"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885B57"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_Ref111579398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(gali būti vykdoma atskirai vartojimo ir gamybos įrenginiams).</w:t>
            </w:r>
          </w:p>
        </w:tc>
        <w:tc>
          <w:tcPr>
            <w:tcW w:w="2835" w:type="dxa"/>
            <w:vMerge w:val="restart"/>
          </w:tcPr>
          <w:p w14:paraId="17321FBA" w14:textId="77777777" w:rsidR="00E93C88" w:rsidRPr="00FF5D0D" w:rsidRDefault="00E93C88" w:rsidP="00E93C88">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Projektavimo paslaugos Operatorius neatlieka. </w:t>
            </w:r>
          </w:p>
          <w:p w14:paraId="78F7E388" w14:textId="46F1C5F8" w:rsidR="00E93C88" w:rsidRPr="00FF5D0D" w:rsidRDefault="00E93C88" w:rsidP="00E93C88">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Papunktis netaikomas virtualiam nutolusios elektrinės</w:t>
            </w:r>
            <w:r w:rsidR="004D0347" w:rsidRPr="00FF5D0D">
              <w:rPr>
                <w:rFonts w:ascii="Times New Roman" w:hAnsi="Times New Roman" w:cs="Times New Roman"/>
                <w:sz w:val="24"/>
                <w:szCs w:val="24"/>
              </w:rPr>
              <w:t xml:space="preserve">, </w:t>
            </w:r>
            <w:r w:rsidR="004D0347" w:rsidRPr="00FF5D0D">
              <w:rPr>
                <w:rFonts w:ascii="Times New Roman" w:hAnsi="Times New Roman" w:cs="Times New Roman"/>
                <w:color w:val="000000" w:themeColor="text1"/>
                <w:sz w:val="24"/>
                <w:szCs w:val="24"/>
                <w:lang w:eastAsia="lt-LT"/>
              </w:rPr>
              <w:t>hibridinės elektrinės</w:t>
            </w:r>
            <w:r w:rsidRPr="00FF5D0D">
              <w:rPr>
                <w:rFonts w:ascii="Times New Roman" w:hAnsi="Times New Roman" w:cs="Times New Roman"/>
                <w:sz w:val="24"/>
                <w:szCs w:val="24"/>
              </w:rPr>
              <w:t xml:space="preserve"> priskyrimui gaminančio vartotojo objektui, </w:t>
            </w:r>
            <w:r w:rsidRPr="00FF5D0D">
              <w:rPr>
                <w:rFonts w:ascii="Times New Roman" w:hAnsi="Times New Roman" w:cs="Times New Roman"/>
                <w:color w:val="000000"/>
                <w:sz w:val="24"/>
                <w:szCs w:val="24"/>
                <w:lang w:eastAsia="lt-LT"/>
              </w:rPr>
              <w:t>kai elektrinė</w:t>
            </w:r>
            <w:r w:rsidR="004D0347" w:rsidRPr="00FF5D0D">
              <w:rPr>
                <w:rFonts w:ascii="Times New Roman" w:hAnsi="Times New Roman" w:cs="Times New Roman"/>
                <w:color w:val="000000"/>
                <w:sz w:val="24"/>
                <w:szCs w:val="24"/>
                <w:lang w:eastAsia="lt-LT"/>
              </w:rPr>
              <w:t xml:space="preserve">, </w:t>
            </w:r>
            <w:r w:rsidR="004D0347" w:rsidRPr="00FF5D0D">
              <w:rPr>
                <w:rFonts w:ascii="Times New Roman" w:hAnsi="Times New Roman" w:cs="Times New Roman"/>
                <w:color w:val="000000" w:themeColor="text1"/>
                <w:sz w:val="24"/>
                <w:szCs w:val="24"/>
                <w:lang w:eastAsia="lt-LT"/>
              </w:rPr>
              <w:t>hibridinė elektrinė</w:t>
            </w:r>
            <w:r w:rsidRPr="00FF5D0D">
              <w:rPr>
                <w:rFonts w:ascii="Times New Roman" w:hAnsi="Times New Roman" w:cs="Times New Roman"/>
                <w:color w:val="000000"/>
                <w:sz w:val="24"/>
                <w:szCs w:val="24"/>
                <w:lang w:eastAsia="lt-LT"/>
              </w:rPr>
              <w:t xml:space="preserve"> įsigyjama iš ar jos valdymas perleidžiamas asmens, vykdančio veiklą Įstatymo 20</w:t>
            </w:r>
            <w:r w:rsidRPr="00FF5D0D">
              <w:rPr>
                <w:rFonts w:ascii="Times New Roman" w:hAnsi="Times New Roman" w:cs="Times New Roman"/>
                <w:color w:val="000000"/>
                <w:sz w:val="24"/>
                <w:szCs w:val="24"/>
                <w:vertAlign w:val="superscript"/>
                <w:lang w:eastAsia="lt-LT"/>
              </w:rPr>
              <w:t>1</w:t>
            </w:r>
            <w:r w:rsidRPr="00FF5D0D">
              <w:rPr>
                <w:rFonts w:ascii="Times New Roman" w:hAnsi="Times New Roman" w:cs="Times New Roman"/>
                <w:color w:val="000000"/>
                <w:sz w:val="24"/>
                <w:szCs w:val="24"/>
                <w:lang w:eastAsia="lt-LT"/>
              </w:rPr>
              <w:t xml:space="preserve"> straipsnio 8 dalyje nurodytais pagrindais</w:t>
            </w:r>
            <w:r w:rsidRPr="00FF5D0D">
              <w:rPr>
                <w:rFonts w:ascii="Times New Roman" w:hAnsi="Times New Roman" w:cs="Times New Roman"/>
                <w:sz w:val="24"/>
                <w:szCs w:val="24"/>
              </w:rPr>
              <w:t>.</w:t>
            </w:r>
          </w:p>
          <w:p w14:paraId="61E73415" w14:textId="126154A5" w:rsidR="00E93C88" w:rsidRPr="00FF5D0D" w:rsidRDefault="00E93C88" w:rsidP="00B23757">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 xml:space="preserve">Kai tinklų naudotojas nusprendžia nebevystyti elektrinės, </w:t>
            </w:r>
            <w:r w:rsidR="004D0347" w:rsidRPr="00FF5D0D">
              <w:rPr>
                <w:rFonts w:ascii="Times New Roman" w:hAnsi="Times New Roman" w:cs="Times New Roman"/>
                <w:color w:val="000000" w:themeColor="text1"/>
                <w:sz w:val="24"/>
                <w:szCs w:val="24"/>
                <w:lang w:eastAsia="lt-LT"/>
              </w:rPr>
              <w:t>hibridinės elektrinės,</w:t>
            </w:r>
            <w:r w:rsidRPr="00FF5D0D">
              <w:rPr>
                <w:rFonts w:ascii="Times New Roman" w:hAnsi="Times New Roman" w:cs="Times New Roman"/>
                <w:sz w:val="24"/>
                <w:szCs w:val="24"/>
              </w:rPr>
              <w:t xml:space="preserve"> procesas užbaigiamas įvykdžius </w:t>
            </w:r>
            <w:r w:rsidRPr="00FF5D0D">
              <w:rPr>
                <w:szCs w:val="24"/>
              </w:rPr>
              <w:fldChar w:fldCharType="begin"/>
            </w:r>
            <w:r w:rsidRPr="00FF5D0D">
              <w:rPr>
                <w:rFonts w:ascii="Times New Roman" w:hAnsi="Times New Roman" w:cs="Times New Roman"/>
                <w:sz w:val="24"/>
                <w:szCs w:val="24"/>
              </w:rPr>
              <w:instrText xml:space="preserve"> REF _Ref111102333 \r \h  \* MERGEFORMAT </w:instrText>
            </w:r>
            <w:r w:rsidRPr="00FF5D0D">
              <w:rPr>
                <w:szCs w:val="24"/>
              </w:rPr>
            </w:r>
            <w:r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4.19</w:t>
            </w:r>
            <w:r w:rsidRPr="00FF5D0D">
              <w:rPr>
                <w:szCs w:val="24"/>
              </w:rPr>
              <w:fldChar w:fldCharType="end"/>
            </w:r>
            <w:r w:rsidRPr="00FF5D0D">
              <w:rPr>
                <w:rFonts w:ascii="Times New Roman" w:hAnsi="Times New Roman" w:cs="Times New Roman"/>
                <w:sz w:val="24"/>
                <w:szCs w:val="24"/>
              </w:rPr>
              <w:t xml:space="preserve"> papunktyje nurodytą veiksmą (apskaitos prietaiso įrengimas tik vartojimo įrenginiams).</w:t>
            </w:r>
          </w:p>
        </w:tc>
      </w:tr>
      <w:tr w:rsidR="00E93C88" w:rsidRPr="00FF5D0D" w14:paraId="17CFCD7F" w14:textId="77777777" w:rsidTr="00B23757">
        <w:tc>
          <w:tcPr>
            <w:tcW w:w="704" w:type="dxa"/>
            <w:vMerge/>
          </w:tcPr>
          <w:p w14:paraId="3C9A471F" w14:textId="77777777" w:rsidR="00E93C88" w:rsidRPr="00FF5D0D" w:rsidRDefault="00E93C88" w:rsidP="00E93C88">
            <w:pPr>
              <w:jc w:val="both"/>
              <w:rPr>
                <w:rFonts w:ascii="Times New Roman" w:hAnsi="Times New Roman" w:cs="Times New Roman"/>
                <w:color w:val="000000"/>
                <w:szCs w:val="24"/>
                <w:lang w:eastAsia="lt-LT"/>
              </w:rPr>
            </w:pPr>
          </w:p>
        </w:tc>
        <w:tc>
          <w:tcPr>
            <w:tcW w:w="851" w:type="dxa"/>
          </w:tcPr>
          <w:p w14:paraId="05A7441C" w14:textId="40A9F329" w:rsidR="00E93C88" w:rsidRPr="00FF5D0D" w:rsidRDefault="000E084B"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5.5.2.</w:t>
            </w:r>
          </w:p>
        </w:tc>
        <w:tc>
          <w:tcPr>
            <w:tcW w:w="1559" w:type="dxa"/>
          </w:tcPr>
          <w:p w14:paraId="7CECA376" w14:textId="5ED3D7CB" w:rsidR="00E93C88" w:rsidRPr="00FF5D0D" w:rsidRDefault="00E93C88" w:rsidP="00E93C88">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Nekeičiama, ne didesnė nei 100 kW</w:t>
            </w:r>
          </w:p>
        </w:tc>
        <w:tc>
          <w:tcPr>
            <w:tcW w:w="1559" w:type="dxa"/>
          </w:tcPr>
          <w:p w14:paraId="1D47D60A" w14:textId="5DA85838"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67EAEDF6" w14:textId="1E4D4013"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ne didesnė nei 100 kW</w:t>
            </w:r>
          </w:p>
        </w:tc>
        <w:tc>
          <w:tcPr>
            <w:tcW w:w="1484" w:type="dxa"/>
          </w:tcPr>
          <w:p w14:paraId="3AB7D647" w14:textId="149FE9AE"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39A42873" w14:textId="77777777" w:rsidR="00E93C88" w:rsidRPr="00FF5D0D" w:rsidRDefault="00E93C88" w:rsidP="00E93C88">
            <w:pPr>
              <w:jc w:val="both"/>
              <w:rPr>
                <w:rFonts w:ascii="Times New Roman" w:hAnsi="Times New Roman" w:cs="Times New Roman"/>
                <w:color w:val="000000"/>
                <w:szCs w:val="24"/>
                <w:lang w:eastAsia="lt-LT"/>
              </w:rPr>
            </w:pPr>
          </w:p>
        </w:tc>
        <w:tc>
          <w:tcPr>
            <w:tcW w:w="915" w:type="dxa"/>
            <w:vMerge/>
          </w:tcPr>
          <w:p w14:paraId="69B0A8A1" w14:textId="77777777" w:rsidR="00E93C88" w:rsidRPr="00FF5D0D" w:rsidRDefault="00E93C88" w:rsidP="00E93C88">
            <w:pPr>
              <w:jc w:val="both"/>
              <w:rPr>
                <w:rFonts w:ascii="Times New Roman" w:hAnsi="Times New Roman" w:cs="Times New Roman"/>
                <w:color w:val="000000"/>
                <w:szCs w:val="24"/>
                <w:lang w:eastAsia="lt-LT"/>
              </w:rPr>
            </w:pPr>
          </w:p>
        </w:tc>
        <w:tc>
          <w:tcPr>
            <w:tcW w:w="1494" w:type="dxa"/>
            <w:vMerge/>
          </w:tcPr>
          <w:p w14:paraId="3942150F" w14:textId="77777777" w:rsidR="00E93C88" w:rsidRPr="00FF5D0D" w:rsidRDefault="00E93C88" w:rsidP="00E93C88">
            <w:pPr>
              <w:spacing w:line="225" w:lineRule="atLeast"/>
              <w:rPr>
                <w:rFonts w:ascii="Times New Roman" w:hAnsi="Times New Roman" w:cs="Times New Roman"/>
                <w:color w:val="000000"/>
                <w:szCs w:val="24"/>
                <w:lang w:eastAsia="lt-LT"/>
              </w:rPr>
            </w:pPr>
          </w:p>
        </w:tc>
        <w:tc>
          <w:tcPr>
            <w:tcW w:w="2835" w:type="dxa"/>
            <w:vMerge/>
          </w:tcPr>
          <w:p w14:paraId="372EC1DB" w14:textId="77777777" w:rsidR="00E93C88" w:rsidRPr="00FF5D0D" w:rsidRDefault="00E93C88" w:rsidP="00E93C88">
            <w:pPr>
              <w:jc w:val="both"/>
              <w:rPr>
                <w:rFonts w:ascii="Times New Roman" w:hAnsi="Times New Roman" w:cs="Times New Roman"/>
                <w:color w:val="000000"/>
                <w:szCs w:val="24"/>
                <w:lang w:eastAsia="lt-LT"/>
              </w:rPr>
            </w:pPr>
          </w:p>
        </w:tc>
      </w:tr>
      <w:tr w:rsidR="00E93C88" w:rsidRPr="00FF5D0D" w14:paraId="01EDB17E" w14:textId="77777777" w:rsidTr="00B23757">
        <w:tc>
          <w:tcPr>
            <w:tcW w:w="704" w:type="dxa"/>
            <w:vMerge w:val="restart"/>
          </w:tcPr>
          <w:p w14:paraId="146C2253" w14:textId="51255015"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5.6.</w:t>
            </w:r>
          </w:p>
        </w:tc>
        <w:tc>
          <w:tcPr>
            <w:tcW w:w="851" w:type="dxa"/>
          </w:tcPr>
          <w:p w14:paraId="136D917D" w14:textId="72F283E3" w:rsidR="00E93C88" w:rsidRPr="00FF5D0D" w:rsidRDefault="000E084B"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5.6.1.</w:t>
            </w:r>
          </w:p>
        </w:tc>
        <w:tc>
          <w:tcPr>
            <w:tcW w:w="1559" w:type="dxa"/>
          </w:tcPr>
          <w:p w14:paraId="6D7318E3" w14:textId="3E38AF23" w:rsidR="00E93C88" w:rsidRPr="00FF5D0D" w:rsidRDefault="00E93C88" w:rsidP="00E93C88">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Naujai suteikiama iki 100 kW imtinai</w:t>
            </w:r>
          </w:p>
        </w:tc>
        <w:tc>
          <w:tcPr>
            <w:tcW w:w="1559" w:type="dxa"/>
          </w:tcPr>
          <w:p w14:paraId="738EAA4F" w14:textId="16455779"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iki 100 kW imtinai</w:t>
            </w:r>
          </w:p>
        </w:tc>
        <w:tc>
          <w:tcPr>
            <w:tcW w:w="1560" w:type="dxa"/>
          </w:tcPr>
          <w:p w14:paraId="43287DA1" w14:textId="7D397E11"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iki 100 kW imtinai</w:t>
            </w:r>
          </w:p>
        </w:tc>
        <w:tc>
          <w:tcPr>
            <w:tcW w:w="1484" w:type="dxa"/>
            <w:vMerge w:val="restart"/>
          </w:tcPr>
          <w:p w14:paraId="036856BE" w14:textId="5800C585"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w:t>
            </w:r>
          </w:p>
        </w:tc>
        <w:tc>
          <w:tcPr>
            <w:tcW w:w="1918" w:type="dxa"/>
            <w:vMerge w:val="restart"/>
          </w:tcPr>
          <w:p w14:paraId="54D474EA" w14:textId="2ADAD74D"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 xml:space="preserve">Gaminančio vartotojo elektrinė, </w:t>
            </w:r>
            <w:r w:rsidR="004D0347" w:rsidRPr="00FF5D0D">
              <w:rPr>
                <w:rFonts w:ascii="Times New Roman" w:hAnsi="Times New Roman" w:cs="Times New Roman"/>
                <w:color w:val="000000" w:themeColor="text1"/>
                <w:sz w:val="24"/>
                <w:szCs w:val="24"/>
                <w:lang w:eastAsia="lt-LT"/>
              </w:rPr>
              <w:t xml:space="preserve"> hibridinė elektrinė</w:t>
            </w:r>
            <w:r w:rsidRPr="00FF5D0D">
              <w:rPr>
                <w:rFonts w:ascii="Times New Roman" w:hAnsi="Times New Roman" w:cs="Times New Roman"/>
                <w:color w:val="000000" w:themeColor="text1"/>
                <w:sz w:val="24"/>
                <w:szCs w:val="24"/>
                <w:lang w:eastAsia="lt-LT"/>
              </w:rPr>
              <w:t xml:space="preserve"> kai teikiama paraiška dėl tapimo gaminančiu vartotoju ir LNG didinimo</w:t>
            </w:r>
          </w:p>
        </w:tc>
        <w:tc>
          <w:tcPr>
            <w:tcW w:w="915" w:type="dxa"/>
            <w:vMerge w:val="restart"/>
          </w:tcPr>
          <w:p w14:paraId="75961031" w14:textId="7B970418"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vMerge w:val="restart"/>
          </w:tcPr>
          <w:p w14:paraId="18F82A2E" w14:textId="3FE4A3D3" w:rsidR="00E93C88" w:rsidRPr="00FF5D0D" w:rsidRDefault="00E93C88" w:rsidP="00E93C88">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(kai reikalingas),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_Ref102421100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_Ref111105272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885B57" w:rsidRPr="00FF5D0D">
              <w:rPr>
                <w:rFonts w:ascii="Times New Roman" w:hAnsi="Times New Roman" w:cs="Times New Roman"/>
                <w:color w:val="000000"/>
                <w:szCs w:val="24"/>
                <w:lang w:eastAsia="lt-LT"/>
              </w:rPr>
              <w:t xml:space="preserve"> </w:t>
            </w:r>
            <w:r w:rsidR="00885B57" w:rsidRPr="00FF5D0D">
              <w:rPr>
                <w:rFonts w:ascii="Times New Roman" w:hAnsi="Times New Roman" w:cs="Times New Roman"/>
                <w:color w:val="000000"/>
                <w:sz w:val="24"/>
                <w:szCs w:val="24"/>
                <w:lang w:eastAsia="lt-LT"/>
              </w:rPr>
              <w:t xml:space="preserve">arba </w:t>
            </w:r>
            <w:r w:rsidR="00885B57" w:rsidRPr="00FF5D0D">
              <w:rPr>
                <w:color w:val="000000"/>
                <w:szCs w:val="24"/>
                <w:lang w:eastAsia="lt-LT"/>
              </w:rPr>
              <w:fldChar w:fldCharType="begin"/>
            </w:r>
            <w:r w:rsidR="00885B57" w:rsidRPr="00FF5D0D">
              <w:rPr>
                <w:rFonts w:ascii="Times New Roman" w:hAnsi="Times New Roman" w:cs="Times New Roman"/>
                <w:color w:val="000000"/>
                <w:sz w:val="24"/>
                <w:szCs w:val="24"/>
                <w:lang w:eastAsia="lt-LT"/>
              </w:rPr>
              <w:instrText xml:space="preserve"> REF _Ref112314178 \r \h  \* MERGEFORMAT </w:instrText>
            </w:r>
            <w:r w:rsidR="00885B57" w:rsidRPr="00FF5D0D">
              <w:rPr>
                <w:color w:val="000000"/>
                <w:szCs w:val="24"/>
                <w:lang w:eastAsia="lt-LT"/>
              </w:rPr>
            </w:r>
            <w:r w:rsidR="00885B57"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885B57"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_Ref111579398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eastAsia="Times New Roman" w:hAnsi="Times New Roman" w:cs="Times New Roman"/>
                <w:color w:val="000000"/>
                <w:sz w:val="24"/>
                <w:szCs w:val="24"/>
                <w:lang w:eastAsia="lt-LT"/>
              </w:rPr>
              <w:t xml:space="preserve"> (gali būti vykdoma atskirai vartojimo ir gamybos įrenginiams)</w:t>
            </w:r>
            <w:r w:rsidRPr="00FF5D0D">
              <w:rPr>
                <w:rFonts w:ascii="Times New Roman" w:hAnsi="Times New Roman" w:cs="Times New Roman"/>
                <w:color w:val="000000"/>
                <w:sz w:val="24"/>
                <w:szCs w:val="24"/>
                <w:lang w:eastAsia="lt-LT"/>
              </w:rPr>
              <w:t>.</w:t>
            </w:r>
          </w:p>
        </w:tc>
        <w:tc>
          <w:tcPr>
            <w:tcW w:w="2835" w:type="dxa"/>
            <w:vMerge w:val="restart"/>
          </w:tcPr>
          <w:p w14:paraId="363050E6" w14:textId="10413AA6" w:rsidR="00E93C88" w:rsidRPr="00FF5D0D" w:rsidRDefault="00E93C88" w:rsidP="00E93C88">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Papunktis netaikomas virtualiam nutolusios elektrinės</w:t>
            </w:r>
            <w:r w:rsidR="004D0347" w:rsidRPr="00FF5D0D">
              <w:rPr>
                <w:rFonts w:ascii="Times New Roman" w:hAnsi="Times New Roman" w:cs="Times New Roman"/>
                <w:color w:val="000000" w:themeColor="text1"/>
                <w:sz w:val="24"/>
                <w:szCs w:val="24"/>
                <w:lang w:eastAsia="lt-LT"/>
              </w:rPr>
              <w:t>, hibridinės elektrinės</w:t>
            </w:r>
            <w:r w:rsidRPr="00FF5D0D">
              <w:rPr>
                <w:rFonts w:ascii="Times New Roman" w:hAnsi="Times New Roman" w:cs="Times New Roman"/>
                <w:sz w:val="24"/>
                <w:szCs w:val="24"/>
              </w:rPr>
              <w:t xml:space="preserve"> priskyrimui gaminančio vartotojo objektui, </w:t>
            </w:r>
            <w:r w:rsidRPr="00FF5D0D">
              <w:rPr>
                <w:rFonts w:ascii="Times New Roman" w:hAnsi="Times New Roman" w:cs="Times New Roman"/>
                <w:color w:val="000000"/>
                <w:sz w:val="24"/>
                <w:szCs w:val="24"/>
                <w:lang w:eastAsia="lt-LT"/>
              </w:rPr>
              <w:t>kai elektrinė</w:t>
            </w:r>
            <w:r w:rsidR="00196F0B" w:rsidRPr="00FF5D0D">
              <w:rPr>
                <w:rFonts w:ascii="Times New Roman" w:hAnsi="Times New Roman" w:cs="Times New Roman"/>
                <w:color w:val="000000" w:themeColor="text1"/>
                <w:sz w:val="24"/>
                <w:szCs w:val="24"/>
                <w:lang w:eastAsia="lt-LT"/>
              </w:rPr>
              <w:t>, hibridinė elektrinė</w:t>
            </w:r>
            <w:r w:rsidRPr="00FF5D0D">
              <w:rPr>
                <w:rFonts w:ascii="Times New Roman" w:hAnsi="Times New Roman" w:cs="Times New Roman"/>
                <w:color w:val="000000"/>
                <w:sz w:val="24"/>
                <w:szCs w:val="24"/>
                <w:lang w:eastAsia="lt-LT"/>
              </w:rPr>
              <w:t xml:space="preserve"> įsigyjama iš ar jos valdymas perleidžiamas asmens, vykdančio veiklą Įstatymo 20</w:t>
            </w:r>
            <w:r w:rsidRPr="00FF5D0D">
              <w:rPr>
                <w:rFonts w:ascii="Times New Roman" w:hAnsi="Times New Roman" w:cs="Times New Roman"/>
                <w:color w:val="000000"/>
                <w:sz w:val="24"/>
                <w:szCs w:val="24"/>
                <w:vertAlign w:val="superscript"/>
                <w:lang w:eastAsia="lt-LT"/>
              </w:rPr>
              <w:t>1</w:t>
            </w:r>
            <w:r w:rsidRPr="00FF5D0D">
              <w:rPr>
                <w:rFonts w:ascii="Times New Roman" w:hAnsi="Times New Roman" w:cs="Times New Roman"/>
                <w:color w:val="000000"/>
                <w:sz w:val="24"/>
                <w:szCs w:val="24"/>
                <w:lang w:eastAsia="lt-LT"/>
              </w:rPr>
              <w:t xml:space="preserve"> straipsnio 8 dalyje nurodytais pagrindais</w:t>
            </w:r>
            <w:r w:rsidRPr="00FF5D0D">
              <w:rPr>
                <w:rFonts w:ascii="Times New Roman" w:hAnsi="Times New Roman" w:cs="Times New Roman"/>
                <w:sz w:val="24"/>
                <w:szCs w:val="24"/>
              </w:rPr>
              <w:t>.</w:t>
            </w:r>
          </w:p>
          <w:p w14:paraId="0376DC4A" w14:textId="267F7721" w:rsidR="00E93C88" w:rsidRPr="00FF5D0D" w:rsidRDefault="00E93C88" w:rsidP="00B23757">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 xml:space="preserve">Kai tinklų naudotojas nusprendžia nebevystyti elektrinės, </w:t>
            </w:r>
            <w:r w:rsidR="00196F0B" w:rsidRPr="00FF5D0D">
              <w:rPr>
                <w:rFonts w:ascii="Times New Roman" w:hAnsi="Times New Roman" w:cs="Times New Roman"/>
                <w:color w:val="000000" w:themeColor="text1"/>
                <w:sz w:val="24"/>
                <w:szCs w:val="24"/>
                <w:lang w:eastAsia="lt-LT"/>
              </w:rPr>
              <w:t>hibridinės elektrinės</w:t>
            </w:r>
            <w:r w:rsidRPr="00FF5D0D">
              <w:rPr>
                <w:rFonts w:ascii="Times New Roman" w:hAnsi="Times New Roman" w:cs="Times New Roman"/>
                <w:sz w:val="24"/>
                <w:szCs w:val="24"/>
              </w:rPr>
              <w:t xml:space="preserve"> procesas užbaigiamas įvykdžius </w:t>
            </w:r>
            <w:r w:rsidRPr="00FF5D0D">
              <w:rPr>
                <w:szCs w:val="24"/>
              </w:rPr>
              <w:fldChar w:fldCharType="begin"/>
            </w:r>
            <w:r w:rsidRPr="00FF5D0D">
              <w:rPr>
                <w:rFonts w:ascii="Times New Roman" w:hAnsi="Times New Roman" w:cs="Times New Roman"/>
                <w:sz w:val="24"/>
                <w:szCs w:val="24"/>
              </w:rPr>
              <w:instrText xml:space="preserve"> REF _Ref111102333 \r \h  \* MERGEFORMAT </w:instrText>
            </w:r>
            <w:r w:rsidRPr="00FF5D0D">
              <w:rPr>
                <w:szCs w:val="24"/>
              </w:rPr>
            </w:r>
            <w:r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4.19</w:t>
            </w:r>
            <w:r w:rsidRPr="00FF5D0D">
              <w:rPr>
                <w:szCs w:val="24"/>
              </w:rPr>
              <w:fldChar w:fldCharType="end"/>
            </w:r>
            <w:r w:rsidRPr="00FF5D0D">
              <w:rPr>
                <w:rFonts w:ascii="Times New Roman" w:hAnsi="Times New Roman" w:cs="Times New Roman"/>
                <w:sz w:val="24"/>
                <w:szCs w:val="24"/>
              </w:rPr>
              <w:t xml:space="preserve"> papunktyje nurodytą veiksmą (apskaitos prietaiso įrengimas tik vartojimo įrenginiams).</w:t>
            </w:r>
          </w:p>
        </w:tc>
      </w:tr>
      <w:tr w:rsidR="00E93C88" w:rsidRPr="00FF5D0D" w14:paraId="3F3DDE4F" w14:textId="77777777" w:rsidTr="00B23757">
        <w:tc>
          <w:tcPr>
            <w:tcW w:w="704" w:type="dxa"/>
            <w:vMerge/>
          </w:tcPr>
          <w:p w14:paraId="56997179" w14:textId="77777777" w:rsidR="00E93C88" w:rsidRPr="00FF5D0D" w:rsidRDefault="00E93C88" w:rsidP="00E93C88">
            <w:pPr>
              <w:jc w:val="both"/>
              <w:rPr>
                <w:rFonts w:ascii="Times New Roman" w:hAnsi="Times New Roman" w:cs="Times New Roman"/>
                <w:color w:val="000000"/>
                <w:szCs w:val="24"/>
                <w:lang w:eastAsia="lt-LT"/>
              </w:rPr>
            </w:pPr>
          </w:p>
        </w:tc>
        <w:tc>
          <w:tcPr>
            <w:tcW w:w="851" w:type="dxa"/>
          </w:tcPr>
          <w:p w14:paraId="57A30E7D" w14:textId="16DC3155" w:rsidR="00E93C88" w:rsidRPr="00FF5D0D" w:rsidRDefault="000E084B"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5.6.2.</w:t>
            </w:r>
          </w:p>
        </w:tc>
        <w:tc>
          <w:tcPr>
            <w:tcW w:w="1559" w:type="dxa"/>
          </w:tcPr>
          <w:p w14:paraId="256FC1F4" w14:textId="4A45671F" w:rsidR="00E93C88" w:rsidRPr="00FF5D0D" w:rsidRDefault="00E93C88" w:rsidP="00E93C88">
            <w:pPr>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Didinama iki 100 kW imtinai</w:t>
            </w:r>
          </w:p>
        </w:tc>
        <w:tc>
          <w:tcPr>
            <w:tcW w:w="1559" w:type="dxa"/>
          </w:tcPr>
          <w:p w14:paraId="4B7080BC" w14:textId="6368A246"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iki 100 kW imtinai</w:t>
            </w:r>
          </w:p>
        </w:tc>
        <w:tc>
          <w:tcPr>
            <w:tcW w:w="1560" w:type="dxa"/>
          </w:tcPr>
          <w:p w14:paraId="360796FF" w14:textId="40263C35"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iki 100 kW imtinai</w:t>
            </w:r>
          </w:p>
        </w:tc>
        <w:tc>
          <w:tcPr>
            <w:tcW w:w="1484" w:type="dxa"/>
            <w:vMerge/>
          </w:tcPr>
          <w:p w14:paraId="5C388149" w14:textId="77777777" w:rsidR="00E93C88" w:rsidRPr="00FF5D0D" w:rsidRDefault="00E93C88" w:rsidP="00E93C88">
            <w:pPr>
              <w:jc w:val="both"/>
              <w:rPr>
                <w:rFonts w:ascii="Times New Roman" w:hAnsi="Times New Roman" w:cs="Times New Roman"/>
                <w:color w:val="000000"/>
                <w:szCs w:val="24"/>
                <w:lang w:eastAsia="lt-LT"/>
              </w:rPr>
            </w:pPr>
          </w:p>
        </w:tc>
        <w:tc>
          <w:tcPr>
            <w:tcW w:w="1918" w:type="dxa"/>
            <w:vMerge/>
          </w:tcPr>
          <w:p w14:paraId="7EC4C6C0" w14:textId="77777777" w:rsidR="00E93C88" w:rsidRPr="00FF5D0D" w:rsidRDefault="00E93C88" w:rsidP="00E93C88">
            <w:pPr>
              <w:jc w:val="both"/>
              <w:rPr>
                <w:rFonts w:ascii="Times New Roman" w:hAnsi="Times New Roman" w:cs="Times New Roman"/>
                <w:color w:val="000000"/>
                <w:szCs w:val="24"/>
                <w:lang w:eastAsia="lt-LT"/>
              </w:rPr>
            </w:pPr>
          </w:p>
        </w:tc>
        <w:tc>
          <w:tcPr>
            <w:tcW w:w="915" w:type="dxa"/>
            <w:vMerge/>
          </w:tcPr>
          <w:p w14:paraId="5E09AFE8" w14:textId="77777777" w:rsidR="00E93C88" w:rsidRPr="00FF5D0D" w:rsidRDefault="00E93C88" w:rsidP="00E93C88">
            <w:pPr>
              <w:jc w:val="both"/>
              <w:rPr>
                <w:rFonts w:ascii="Times New Roman" w:hAnsi="Times New Roman" w:cs="Times New Roman"/>
                <w:color w:val="000000"/>
                <w:szCs w:val="24"/>
                <w:lang w:eastAsia="lt-LT"/>
              </w:rPr>
            </w:pPr>
          </w:p>
        </w:tc>
        <w:tc>
          <w:tcPr>
            <w:tcW w:w="1494" w:type="dxa"/>
            <w:vMerge/>
          </w:tcPr>
          <w:p w14:paraId="34AE305F" w14:textId="77777777" w:rsidR="00E93C88" w:rsidRPr="00FF5D0D" w:rsidRDefault="00E93C88" w:rsidP="00E93C88">
            <w:pPr>
              <w:spacing w:line="225" w:lineRule="atLeast"/>
              <w:rPr>
                <w:rFonts w:ascii="Times New Roman" w:hAnsi="Times New Roman" w:cs="Times New Roman"/>
                <w:color w:val="000000"/>
                <w:szCs w:val="24"/>
                <w:lang w:eastAsia="lt-LT"/>
              </w:rPr>
            </w:pPr>
          </w:p>
        </w:tc>
        <w:tc>
          <w:tcPr>
            <w:tcW w:w="2835" w:type="dxa"/>
            <w:vMerge/>
          </w:tcPr>
          <w:p w14:paraId="1982853B" w14:textId="77777777" w:rsidR="00E93C88" w:rsidRPr="00FF5D0D" w:rsidRDefault="00E93C88" w:rsidP="00E93C88">
            <w:pPr>
              <w:jc w:val="both"/>
              <w:rPr>
                <w:rFonts w:ascii="Times New Roman" w:hAnsi="Times New Roman" w:cs="Times New Roman"/>
                <w:color w:val="000000"/>
                <w:szCs w:val="24"/>
                <w:lang w:eastAsia="lt-LT"/>
              </w:rPr>
            </w:pPr>
          </w:p>
        </w:tc>
      </w:tr>
      <w:tr w:rsidR="00E93C88" w:rsidRPr="00FF5D0D" w14:paraId="49D9B629" w14:textId="77777777" w:rsidTr="00B23757">
        <w:tc>
          <w:tcPr>
            <w:tcW w:w="704" w:type="dxa"/>
            <w:vMerge/>
          </w:tcPr>
          <w:p w14:paraId="52BC615A" w14:textId="77777777" w:rsidR="00E93C88" w:rsidRPr="00FF5D0D" w:rsidRDefault="00E93C88" w:rsidP="00E93C88">
            <w:pPr>
              <w:jc w:val="both"/>
              <w:rPr>
                <w:rFonts w:ascii="Times New Roman" w:hAnsi="Times New Roman" w:cs="Times New Roman"/>
                <w:color w:val="000000"/>
                <w:szCs w:val="24"/>
                <w:lang w:eastAsia="lt-LT"/>
              </w:rPr>
            </w:pPr>
          </w:p>
        </w:tc>
        <w:tc>
          <w:tcPr>
            <w:tcW w:w="851" w:type="dxa"/>
          </w:tcPr>
          <w:p w14:paraId="1FEF9F73" w14:textId="63D31F0E" w:rsidR="00E93C88" w:rsidRPr="00FF5D0D" w:rsidRDefault="000E084B"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5.6.3.</w:t>
            </w:r>
          </w:p>
        </w:tc>
        <w:tc>
          <w:tcPr>
            <w:tcW w:w="1559" w:type="dxa"/>
          </w:tcPr>
          <w:p w14:paraId="46C4CBE1" w14:textId="61CF70B6" w:rsidR="00E93C88" w:rsidRPr="00FF5D0D" w:rsidRDefault="00E93C88" w:rsidP="00E93C88">
            <w:pPr>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Nekeičiama, ne didesnė nei 100 kW</w:t>
            </w:r>
          </w:p>
        </w:tc>
        <w:tc>
          <w:tcPr>
            <w:tcW w:w="1559" w:type="dxa"/>
          </w:tcPr>
          <w:p w14:paraId="06CE4D0F" w14:textId="69CA7286"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336EF584" w14:textId="169873F2"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ne didesnė nei 100 kW</w:t>
            </w:r>
          </w:p>
        </w:tc>
        <w:tc>
          <w:tcPr>
            <w:tcW w:w="1484" w:type="dxa"/>
            <w:vMerge/>
          </w:tcPr>
          <w:p w14:paraId="42CDA437" w14:textId="77777777" w:rsidR="00E93C88" w:rsidRPr="00FF5D0D" w:rsidRDefault="00E93C88" w:rsidP="00E93C88">
            <w:pPr>
              <w:jc w:val="both"/>
              <w:rPr>
                <w:rFonts w:ascii="Times New Roman" w:hAnsi="Times New Roman" w:cs="Times New Roman"/>
                <w:color w:val="000000"/>
                <w:szCs w:val="24"/>
                <w:lang w:eastAsia="lt-LT"/>
              </w:rPr>
            </w:pPr>
          </w:p>
        </w:tc>
        <w:tc>
          <w:tcPr>
            <w:tcW w:w="1918" w:type="dxa"/>
            <w:vMerge/>
          </w:tcPr>
          <w:p w14:paraId="6621B4F5" w14:textId="77777777" w:rsidR="00E93C88" w:rsidRPr="00FF5D0D" w:rsidRDefault="00E93C88" w:rsidP="00E93C88">
            <w:pPr>
              <w:jc w:val="both"/>
              <w:rPr>
                <w:rFonts w:ascii="Times New Roman" w:hAnsi="Times New Roman" w:cs="Times New Roman"/>
                <w:color w:val="000000"/>
                <w:szCs w:val="24"/>
                <w:lang w:eastAsia="lt-LT"/>
              </w:rPr>
            </w:pPr>
          </w:p>
        </w:tc>
        <w:tc>
          <w:tcPr>
            <w:tcW w:w="915" w:type="dxa"/>
            <w:vMerge/>
          </w:tcPr>
          <w:p w14:paraId="3628192F" w14:textId="77777777" w:rsidR="00E93C88" w:rsidRPr="00FF5D0D" w:rsidRDefault="00E93C88" w:rsidP="00E93C88">
            <w:pPr>
              <w:jc w:val="both"/>
              <w:rPr>
                <w:rFonts w:ascii="Times New Roman" w:hAnsi="Times New Roman" w:cs="Times New Roman"/>
                <w:color w:val="000000"/>
                <w:szCs w:val="24"/>
                <w:lang w:eastAsia="lt-LT"/>
              </w:rPr>
            </w:pPr>
          </w:p>
        </w:tc>
        <w:tc>
          <w:tcPr>
            <w:tcW w:w="1494" w:type="dxa"/>
            <w:vMerge/>
          </w:tcPr>
          <w:p w14:paraId="3B5AF56B" w14:textId="77777777" w:rsidR="00E93C88" w:rsidRPr="00FF5D0D" w:rsidRDefault="00E93C88" w:rsidP="00E93C88">
            <w:pPr>
              <w:spacing w:line="225" w:lineRule="atLeast"/>
              <w:rPr>
                <w:rFonts w:ascii="Times New Roman" w:hAnsi="Times New Roman" w:cs="Times New Roman"/>
                <w:color w:val="000000"/>
                <w:szCs w:val="24"/>
                <w:lang w:eastAsia="lt-LT"/>
              </w:rPr>
            </w:pPr>
          </w:p>
        </w:tc>
        <w:tc>
          <w:tcPr>
            <w:tcW w:w="2835" w:type="dxa"/>
            <w:vMerge/>
          </w:tcPr>
          <w:p w14:paraId="2B85DF71" w14:textId="77777777" w:rsidR="00E93C88" w:rsidRPr="00FF5D0D" w:rsidRDefault="00E93C88" w:rsidP="00E93C88">
            <w:pPr>
              <w:jc w:val="both"/>
              <w:rPr>
                <w:rFonts w:ascii="Times New Roman" w:hAnsi="Times New Roman" w:cs="Times New Roman"/>
                <w:color w:val="000000"/>
                <w:szCs w:val="24"/>
                <w:lang w:eastAsia="lt-LT"/>
              </w:rPr>
            </w:pPr>
          </w:p>
        </w:tc>
      </w:tr>
      <w:tr w:rsidR="00E93C88" w:rsidRPr="00FF5D0D" w14:paraId="4993D92A" w14:textId="77777777" w:rsidTr="00B23757">
        <w:tc>
          <w:tcPr>
            <w:tcW w:w="704" w:type="dxa"/>
            <w:vMerge w:val="restart"/>
          </w:tcPr>
          <w:p w14:paraId="01B10FF1" w14:textId="49C52A6E" w:rsidR="00E93C88" w:rsidRPr="00FF5D0D" w:rsidRDefault="00E94030"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5.7.</w:t>
            </w:r>
          </w:p>
        </w:tc>
        <w:tc>
          <w:tcPr>
            <w:tcW w:w="851" w:type="dxa"/>
          </w:tcPr>
          <w:p w14:paraId="00BD3F03" w14:textId="2AF1247D" w:rsidR="00E93C88" w:rsidRPr="00FF5D0D" w:rsidRDefault="000E084B"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5.7.1.</w:t>
            </w:r>
          </w:p>
        </w:tc>
        <w:tc>
          <w:tcPr>
            <w:tcW w:w="1559" w:type="dxa"/>
          </w:tcPr>
          <w:p w14:paraId="7726FAE1" w14:textId="44566660" w:rsidR="00E93C88" w:rsidRPr="00FF5D0D" w:rsidRDefault="00E93C88" w:rsidP="00E93C88">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Naujai suteikiama iki 100 kW imtinai</w:t>
            </w:r>
          </w:p>
        </w:tc>
        <w:tc>
          <w:tcPr>
            <w:tcW w:w="1559" w:type="dxa"/>
          </w:tcPr>
          <w:p w14:paraId="2D7381B2" w14:textId="5934D493"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iki 100 kW imtinai</w:t>
            </w:r>
          </w:p>
        </w:tc>
        <w:tc>
          <w:tcPr>
            <w:tcW w:w="1560" w:type="dxa"/>
          </w:tcPr>
          <w:p w14:paraId="434348FB" w14:textId="5ACBE371"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iki 100 kW imtinai</w:t>
            </w:r>
          </w:p>
        </w:tc>
        <w:tc>
          <w:tcPr>
            <w:tcW w:w="1484" w:type="dxa"/>
            <w:vMerge w:val="restart"/>
          </w:tcPr>
          <w:p w14:paraId="07538B52" w14:textId="566AF271"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w:t>
            </w:r>
          </w:p>
        </w:tc>
        <w:tc>
          <w:tcPr>
            <w:tcW w:w="1918" w:type="dxa"/>
            <w:vMerge w:val="restart"/>
          </w:tcPr>
          <w:p w14:paraId="2B147CDE" w14:textId="4BB8D97C"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 xml:space="preserve">Gaminančio vartotojo elektrinė, </w:t>
            </w:r>
            <w:r w:rsidR="00196F0B" w:rsidRPr="00FF5D0D">
              <w:rPr>
                <w:rFonts w:ascii="Times New Roman" w:hAnsi="Times New Roman" w:cs="Times New Roman"/>
                <w:color w:val="000000" w:themeColor="text1"/>
                <w:sz w:val="24"/>
                <w:szCs w:val="24"/>
                <w:lang w:eastAsia="lt-LT"/>
              </w:rPr>
              <w:t>hibridinė elektrinė</w:t>
            </w:r>
            <w:r w:rsidRPr="00FF5D0D">
              <w:rPr>
                <w:rFonts w:ascii="Times New Roman" w:hAnsi="Times New Roman" w:cs="Times New Roman"/>
                <w:color w:val="000000" w:themeColor="text1"/>
                <w:sz w:val="24"/>
                <w:szCs w:val="24"/>
                <w:lang w:eastAsia="lt-LT"/>
              </w:rPr>
              <w:t xml:space="preserve"> kai teikiama paraiška dėl tapimo gaminančiu vartotoju ir LNG didinimo</w:t>
            </w:r>
          </w:p>
        </w:tc>
        <w:tc>
          <w:tcPr>
            <w:tcW w:w="915" w:type="dxa"/>
            <w:vMerge w:val="restart"/>
          </w:tcPr>
          <w:p w14:paraId="4C070D57" w14:textId="3E441BA3"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vMerge w:val="restart"/>
          </w:tcPr>
          <w:p w14:paraId="2AC9DE50" w14:textId="11B1A968" w:rsidR="00E93C88" w:rsidRPr="00FF5D0D" w:rsidRDefault="00E93C88" w:rsidP="00E93C88">
            <w:pPr>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(kai reikalingas),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_Ref111105272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885B57" w:rsidRPr="00FF5D0D">
              <w:rPr>
                <w:rFonts w:ascii="Times New Roman" w:hAnsi="Times New Roman" w:cs="Times New Roman"/>
                <w:color w:val="000000"/>
                <w:szCs w:val="24"/>
                <w:lang w:eastAsia="lt-LT"/>
              </w:rPr>
              <w:t xml:space="preserve"> </w:t>
            </w:r>
            <w:r w:rsidR="00885B57" w:rsidRPr="00FF5D0D">
              <w:rPr>
                <w:rFonts w:ascii="Times New Roman" w:hAnsi="Times New Roman" w:cs="Times New Roman"/>
                <w:color w:val="000000"/>
                <w:sz w:val="24"/>
                <w:szCs w:val="24"/>
                <w:lang w:eastAsia="lt-LT"/>
              </w:rPr>
              <w:t xml:space="preserve">arba </w:t>
            </w:r>
            <w:r w:rsidR="00885B57" w:rsidRPr="00FF5D0D">
              <w:rPr>
                <w:color w:val="000000"/>
                <w:szCs w:val="24"/>
                <w:lang w:eastAsia="lt-LT"/>
              </w:rPr>
              <w:fldChar w:fldCharType="begin"/>
            </w:r>
            <w:r w:rsidR="00885B57" w:rsidRPr="00FF5D0D">
              <w:rPr>
                <w:rFonts w:ascii="Times New Roman" w:hAnsi="Times New Roman" w:cs="Times New Roman"/>
                <w:color w:val="000000"/>
                <w:sz w:val="24"/>
                <w:szCs w:val="24"/>
                <w:lang w:eastAsia="lt-LT"/>
              </w:rPr>
              <w:instrText xml:space="preserve"> REF _Ref112314178 \r \h  \* MERGEFORMAT</w:instrText>
            </w:r>
            <w:r w:rsidR="00885B57" w:rsidRPr="00FF5D0D">
              <w:rPr>
                <w:rFonts w:ascii="Times New Roman" w:hAnsi="Times New Roman" w:cs="Times New Roman"/>
                <w:color w:val="000000"/>
                <w:szCs w:val="24"/>
                <w:lang w:eastAsia="lt-LT"/>
              </w:rPr>
              <w:instrText xml:space="preserve"> </w:instrText>
            </w:r>
            <w:r w:rsidR="00885B57" w:rsidRPr="00FF5D0D">
              <w:rPr>
                <w:color w:val="000000"/>
                <w:szCs w:val="24"/>
                <w:lang w:eastAsia="lt-LT"/>
              </w:rPr>
            </w:r>
            <w:r w:rsidR="00885B57"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885B57"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_Ref111579398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eastAsia="Times New Roman" w:hAnsi="Times New Roman" w:cs="Times New Roman"/>
                <w:color w:val="000000"/>
                <w:sz w:val="24"/>
                <w:szCs w:val="24"/>
                <w:lang w:eastAsia="lt-LT"/>
              </w:rPr>
              <w:t xml:space="preserve"> (gali būti vykdoma atskirai vartojimo ir gamybos įrenginiams)</w:t>
            </w:r>
            <w:r w:rsidRPr="00FF5D0D">
              <w:rPr>
                <w:rFonts w:ascii="Times New Roman" w:hAnsi="Times New Roman" w:cs="Times New Roman"/>
                <w:color w:val="000000"/>
                <w:sz w:val="24"/>
                <w:szCs w:val="24"/>
                <w:lang w:eastAsia="lt-LT"/>
              </w:rPr>
              <w:t>.</w:t>
            </w:r>
          </w:p>
          <w:p w14:paraId="4597A164" w14:textId="77777777" w:rsidR="00E93C88" w:rsidRPr="00FF5D0D" w:rsidRDefault="00E93C88" w:rsidP="00E93C88">
            <w:pPr>
              <w:spacing w:line="225" w:lineRule="atLeast"/>
              <w:rPr>
                <w:rFonts w:ascii="Times New Roman" w:hAnsi="Times New Roman" w:cs="Times New Roman"/>
                <w:color w:val="000000"/>
                <w:szCs w:val="24"/>
                <w:lang w:eastAsia="lt-LT"/>
              </w:rPr>
            </w:pPr>
          </w:p>
        </w:tc>
        <w:tc>
          <w:tcPr>
            <w:tcW w:w="2835" w:type="dxa"/>
            <w:vMerge w:val="restart"/>
          </w:tcPr>
          <w:p w14:paraId="7E76E4FA" w14:textId="29B37D2C" w:rsidR="00E93C88" w:rsidRPr="00FF5D0D" w:rsidRDefault="00E93C88" w:rsidP="00E93C88">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Papunktis netaikomas virtualiam nutolusios elektrinės</w:t>
            </w:r>
            <w:r w:rsidR="00196F0B" w:rsidRPr="00FF5D0D">
              <w:rPr>
                <w:rFonts w:ascii="Times New Roman" w:hAnsi="Times New Roman" w:cs="Times New Roman"/>
                <w:color w:val="000000" w:themeColor="text1"/>
                <w:sz w:val="24"/>
                <w:szCs w:val="24"/>
                <w:lang w:eastAsia="lt-LT"/>
              </w:rPr>
              <w:t>, hibridinės elektrinės</w:t>
            </w:r>
            <w:r w:rsidRPr="00FF5D0D">
              <w:rPr>
                <w:rFonts w:ascii="Times New Roman" w:hAnsi="Times New Roman" w:cs="Times New Roman"/>
                <w:sz w:val="24"/>
                <w:szCs w:val="24"/>
              </w:rPr>
              <w:t xml:space="preserve"> priskyrimui gaminančio vartotojo objektui, </w:t>
            </w:r>
            <w:r w:rsidRPr="00FF5D0D">
              <w:rPr>
                <w:rFonts w:ascii="Times New Roman" w:hAnsi="Times New Roman" w:cs="Times New Roman"/>
                <w:color w:val="000000"/>
                <w:sz w:val="24"/>
                <w:szCs w:val="24"/>
                <w:lang w:eastAsia="lt-LT"/>
              </w:rPr>
              <w:t>kai elektrinė</w:t>
            </w:r>
            <w:r w:rsidR="00196F0B" w:rsidRPr="00FF5D0D">
              <w:rPr>
                <w:rFonts w:ascii="Times New Roman" w:hAnsi="Times New Roman" w:cs="Times New Roman"/>
                <w:color w:val="000000" w:themeColor="text1"/>
                <w:sz w:val="24"/>
                <w:szCs w:val="24"/>
                <w:lang w:eastAsia="lt-LT"/>
              </w:rPr>
              <w:t>, hibridinė elektrinė</w:t>
            </w:r>
            <w:r w:rsidRPr="00FF5D0D">
              <w:rPr>
                <w:rFonts w:ascii="Times New Roman" w:hAnsi="Times New Roman" w:cs="Times New Roman"/>
                <w:color w:val="000000"/>
                <w:sz w:val="24"/>
                <w:szCs w:val="24"/>
                <w:lang w:eastAsia="lt-LT"/>
              </w:rPr>
              <w:t xml:space="preserve"> įsigyjama iš ar jos valdymas perleidžiamas asmens, vykdančio veiklą Įstatymo 20</w:t>
            </w:r>
            <w:r w:rsidRPr="00FF5D0D">
              <w:rPr>
                <w:rFonts w:ascii="Times New Roman" w:hAnsi="Times New Roman" w:cs="Times New Roman"/>
                <w:color w:val="000000"/>
                <w:sz w:val="24"/>
                <w:szCs w:val="24"/>
                <w:vertAlign w:val="superscript"/>
                <w:lang w:eastAsia="lt-LT"/>
              </w:rPr>
              <w:t>1</w:t>
            </w:r>
            <w:r w:rsidRPr="00FF5D0D">
              <w:rPr>
                <w:rFonts w:ascii="Times New Roman" w:hAnsi="Times New Roman" w:cs="Times New Roman"/>
                <w:color w:val="000000"/>
                <w:sz w:val="24"/>
                <w:szCs w:val="24"/>
                <w:lang w:eastAsia="lt-LT"/>
              </w:rPr>
              <w:t xml:space="preserve"> straipsnio 8 dalyje nurodytais pagrindais</w:t>
            </w:r>
            <w:r w:rsidRPr="00FF5D0D">
              <w:rPr>
                <w:rFonts w:ascii="Times New Roman" w:hAnsi="Times New Roman" w:cs="Times New Roman"/>
                <w:sz w:val="24"/>
                <w:szCs w:val="24"/>
              </w:rPr>
              <w:t>.</w:t>
            </w:r>
          </w:p>
          <w:p w14:paraId="65174A8C" w14:textId="4CB808AC"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sz w:val="24"/>
                <w:szCs w:val="24"/>
              </w:rPr>
              <w:t xml:space="preserve">Kai tinklų naudotojas nusprendžia nebevystyti elektrinės, </w:t>
            </w:r>
            <w:r w:rsidR="00196F0B" w:rsidRPr="00FF5D0D">
              <w:rPr>
                <w:rFonts w:ascii="Times New Roman" w:hAnsi="Times New Roman" w:cs="Times New Roman"/>
                <w:color w:val="000000" w:themeColor="text1"/>
                <w:sz w:val="24"/>
                <w:szCs w:val="24"/>
                <w:lang w:eastAsia="lt-LT"/>
              </w:rPr>
              <w:t>hibridinės elektrinės</w:t>
            </w:r>
            <w:r w:rsidRPr="00FF5D0D">
              <w:rPr>
                <w:rFonts w:ascii="Times New Roman" w:hAnsi="Times New Roman" w:cs="Times New Roman"/>
                <w:sz w:val="24"/>
                <w:szCs w:val="24"/>
              </w:rPr>
              <w:t xml:space="preserve"> procesas užbaigiamas įvykdžius </w:t>
            </w:r>
            <w:r w:rsidRPr="00FF5D0D">
              <w:rPr>
                <w:szCs w:val="24"/>
              </w:rPr>
              <w:fldChar w:fldCharType="begin"/>
            </w:r>
            <w:r w:rsidRPr="00FF5D0D">
              <w:rPr>
                <w:rFonts w:ascii="Times New Roman" w:hAnsi="Times New Roman" w:cs="Times New Roman"/>
                <w:sz w:val="24"/>
                <w:szCs w:val="24"/>
              </w:rPr>
              <w:instrText xml:space="preserve"> REF _Ref111102333 \r \h  \* MERGEFORMAT </w:instrText>
            </w:r>
            <w:r w:rsidRPr="00FF5D0D">
              <w:rPr>
                <w:szCs w:val="24"/>
              </w:rPr>
            </w:r>
            <w:r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4.19</w:t>
            </w:r>
            <w:r w:rsidRPr="00FF5D0D">
              <w:rPr>
                <w:szCs w:val="24"/>
              </w:rPr>
              <w:fldChar w:fldCharType="end"/>
            </w:r>
            <w:r w:rsidRPr="00FF5D0D">
              <w:rPr>
                <w:rFonts w:ascii="Times New Roman" w:hAnsi="Times New Roman" w:cs="Times New Roman"/>
                <w:sz w:val="24"/>
                <w:szCs w:val="24"/>
              </w:rPr>
              <w:t xml:space="preserve"> papunktyje nurodytą veiksmą (apskaitos prietaiso įrengimas tik vartojimo įrenginiams).</w:t>
            </w:r>
          </w:p>
        </w:tc>
      </w:tr>
      <w:tr w:rsidR="00E93C88" w:rsidRPr="00FF5D0D" w14:paraId="29AFB74B" w14:textId="77777777" w:rsidTr="00B23757">
        <w:tc>
          <w:tcPr>
            <w:tcW w:w="704" w:type="dxa"/>
            <w:vMerge/>
          </w:tcPr>
          <w:p w14:paraId="389C1321" w14:textId="77777777" w:rsidR="00E93C88" w:rsidRPr="00FF5D0D" w:rsidRDefault="00E93C88" w:rsidP="00E93C88">
            <w:pPr>
              <w:jc w:val="both"/>
              <w:rPr>
                <w:rFonts w:ascii="Times New Roman" w:hAnsi="Times New Roman" w:cs="Times New Roman"/>
                <w:color w:val="000000"/>
                <w:szCs w:val="24"/>
                <w:lang w:eastAsia="lt-LT"/>
              </w:rPr>
            </w:pPr>
          </w:p>
        </w:tc>
        <w:tc>
          <w:tcPr>
            <w:tcW w:w="851" w:type="dxa"/>
          </w:tcPr>
          <w:p w14:paraId="56969BAC" w14:textId="20FC2523" w:rsidR="00E93C88" w:rsidRPr="00FF5D0D" w:rsidRDefault="000E084B"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5.7.2.</w:t>
            </w:r>
          </w:p>
        </w:tc>
        <w:tc>
          <w:tcPr>
            <w:tcW w:w="1559" w:type="dxa"/>
          </w:tcPr>
          <w:p w14:paraId="6ADF08A6" w14:textId="217C6B60" w:rsidR="00E93C88" w:rsidRPr="00FF5D0D" w:rsidRDefault="00E93C88" w:rsidP="00E93C88">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Didinama iki 100 kW imtinai</w:t>
            </w:r>
          </w:p>
        </w:tc>
        <w:tc>
          <w:tcPr>
            <w:tcW w:w="1559" w:type="dxa"/>
          </w:tcPr>
          <w:p w14:paraId="095BA91E" w14:textId="390852C0"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iki 100 kW imtinai</w:t>
            </w:r>
          </w:p>
        </w:tc>
        <w:tc>
          <w:tcPr>
            <w:tcW w:w="1560" w:type="dxa"/>
          </w:tcPr>
          <w:p w14:paraId="1C738B17" w14:textId="0F5B5908"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iki 100 kW imtinai</w:t>
            </w:r>
          </w:p>
        </w:tc>
        <w:tc>
          <w:tcPr>
            <w:tcW w:w="1484" w:type="dxa"/>
            <w:vMerge/>
          </w:tcPr>
          <w:p w14:paraId="17ABA4C2" w14:textId="77777777" w:rsidR="00E93C88" w:rsidRPr="00FF5D0D" w:rsidRDefault="00E93C88" w:rsidP="00E93C88">
            <w:pPr>
              <w:jc w:val="both"/>
              <w:rPr>
                <w:rFonts w:ascii="Times New Roman" w:hAnsi="Times New Roman" w:cs="Times New Roman"/>
                <w:color w:val="000000"/>
                <w:szCs w:val="24"/>
                <w:lang w:eastAsia="lt-LT"/>
              </w:rPr>
            </w:pPr>
          </w:p>
        </w:tc>
        <w:tc>
          <w:tcPr>
            <w:tcW w:w="1918" w:type="dxa"/>
            <w:vMerge/>
          </w:tcPr>
          <w:p w14:paraId="2EDC712E" w14:textId="77777777" w:rsidR="00E93C88" w:rsidRPr="00FF5D0D" w:rsidRDefault="00E93C88" w:rsidP="00E93C88">
            <w:pPr>
              <w:jc w:val="both"/>
              <w:rPr>
                <w:rFonts w:ascii="Times New Roman" w:hAnsi="Times New Roman" w:cs="Times New Roman"/>
                <w:color w:val="000000"/>
                <w:szCs w:val="24"/>
                <w:lang w:eastAsia="lt-LT"/>
              </w:rPr>
            </w:pPr>
          </w:p>
        </w:tc>
        <w:tc>
          <w:tcPr>
            <w:tcW w:w="915" w:type="dxa"/>
            <w:vMerge/>
          </w:tcPr>
          <w:p w14:paraId="59EECF38" w14:textId="77777777" w:rsidR="00E93C88" w:rsidRPr="00FF5D0D" w:rsidRDefault="00E93C88" w:rsidP="00E93C88">
            <w:pPr>
              <w:jc w:val="both"/>
              <w:rPr>
                <w:rFonts w:ascii="Times New Roman" w:hAnsi="Times New Roman" w:cs="Times New Roman"/>
                <w:color w:val="000000"/>
                <w:szCs w:val="24"/>
                <w:lang w:eastAsia="lt-LT"/>
              </w:rPr>
            </w:pPr>
          </w:p>
        </w:tc>
        <w:tc>
          <w:tcPr>
            <w:tcW w:w="1494" w:type="dxa"/>
            <w:vMerge/>
          </w:tcPr>
          <w:p w14:paraId="39908B8F" w14:textId="77777777" w:rsidR="00E93C88" w:rsidRPr="00FF5D0D" w:rsidRDefault="00E93C88" w:rsidP="00E93C88">
            <w:pPr>
              <w:spacing w:line="225" w:lineRule="atLeast"/>
              <w:rPr>
                <w:rFonts w:ascii="Times New Roman" w:hAnsi="Times New Roman" w:cs="Times New Roman"/>
                <w:color w:val="000000"/>
                <w:szCs w:val="24"/>
                <w:lang w:eastAsia="lt-LT"/>
              </w:rPr>
            </w:pPr>
          </w:p>
        </w:tc>
        <w:tc>
          <w:tcPr>
            <w:tcW w:w="2835" w:type="dxa"/>
            <w:vMerge/>
          </w:tcPr>
          <w:p w14:paraId="7946BC38" w14:textId="77777777" w:rsidR="00E93C88" w:rsidRPr="00FF5D0D" w:rsidRDefault="00E93C88" w:rsidP="00E93C88">
            <w:pPr>
              <w:jc w:val="both"/>
              <w:rPr>
                <w:rFonts w:ascii="Times New Roman" w:hAnsi="Times New Roman" w:cs="Times New Roman"/>
                <w:color w:val="000000"/>
                <w:szCs w:val="24"/>
                <w:lang w:eastAsia="lt-LT"/>
              </w:rPr>
            </w:pPr>
          </w:p>
        </w:tc>
      </w:tr>
      <w:tr w:rsidR="00E93C88" w:rsidRPr="00FF5D0D" w14:paraId="372CC4D7" w14:textId="77777777" w:rsidTr="00B23757">
        <w:tc>
          <w:tcPr>
            <w:tcW w:w="704" w:type="dxa"/>
            <w:vMerge/>
          </w:tcPr>
          <w:p w14:paraId="596747BC" w14:textId="77777777" w:rsidR="00E93C88" w:rsidRPr="00FF5D0D" w:rsidRDefault="00E93C88" w:rsidP="00E93C88">
            <w:pPr>
              <w:jc w:val="both"/>
              <w:rPr>
                <w:rFonts w:ascii="Times New Roman" w:hAnsi="Times New Roman" w:cs="Times New Roman"/>
                <w:color w:val="000000"/>
                <w:szCs w:val="24"/>
                <w:lang w:eastAsia="lt-LT"/>
              </w:rPr>
            </w:pPr>
          </w:p>
        </w:tc>
        <w:tc>
          <w:tcPr>
            <w:tcW w:w="851" w:type="dxa"/>
          </w:tcPr>
          <w:p w14:paraId="6A37D6AE" w14:textId="345B9964" w:rsidR="00E93C88" w:rsidRPr="00FF5D0D" w:rsidRDefault="000E084B"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5.7.3.</w:t>
            </w:r>
          </w:p>
        </w:tc>
        <w:tc>
          <w:tcPr>
            <w:tcW w:w="1559" w:type="dxa"/>
          </w:tcPr>
          <w:p w14:paraId="7B33B3D0" w14:textId="78A26814" w:rsidR="00E93C88" w:rsidRPr="00FF5D0D" w:rsidRDefault="00E93C88" w:rsidP="00E93C88">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Nekeičiama, ne didesnė nei 100 kW</w:t>
            </w:r>
          </w:p>
        </w:tc>
        <w:tc>
          <w:tcPr>
            <w:tcW w:w="1559" w:type="dxa"/>
          </w:tcPr>
          <w:p w14:paraId="09863444" w14:textId="6C1D7E8D"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7C8FD85C" w14:textId="428CCF00"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ne didesnė nei 100 kW</w:t>
            </w:r>
          </w:p>
        </w:tc>
        <w:tc>
          <w:tcPr>
            <w:tcW w:w="1484" w:type="dxa"/>
            <w:vMerge/>
          </w:tcPr>
          <w:p w14:paraId="356C4273" w14:textId="77777777" w:rsidR="00E93C88" w:rsidRPr="00FF5D0D" w:rsidRDefault="00E93C88" w:rsidP="00E93C88">
            <w:pPr>
              <w:jc w:val="both"/>
              <w:rPr>
                <w:rFonts w:ascii="Times New Roman" w:hAnsi="Times New Roman" w:cs="Times New Roman"/>
                <w:color w:val="000000"/>
                <w:szCs w:val="24"/>
                <w:lang w:eastAsia="lt-LT"/>
              </w:rPr>
            </w:pPr>
          </w:p>
        </w:tc>
        <w:tc>
          <w:tcPr>
            <w:tcW w:w="1918" w:type="dxa"/>
            <w:vMerge/>
          </w:tcPr>
          <w:p w14:paraId="153E0787" w14:textId="77777777" w:rsidR="00E93C88" w:rsidRPr="00FF5D0D" w:rsidRDefault="00E93C88" w:rsidP="00E93C88">
            <w:pPr>
              <w:jc w:val="both"/>
              <w:rPr>
                <w:rFonts w:ascii="Times New Roman" w:hAnsi="Times New Roman" w:cs="Times New Roman"/>
                <w:color w:val="000000"/>
                <w:szCs w:val="24"/>
                <w:lang w:eastAsia="lt-LT"/>
              </w:rPr>
            </w:pPr>
          </w:p>
        </w:tc>
        <w:tc>
          <w:tcPr>
            <w:tcW w:w="915" w:type="dxa"/>
            <w:vMerge/>
          </w:tcPr>
          <w:p w14:paraId="07B3800B" w14:textId="77777777" w:rsidR="00E93C88" w:rsidRPr="00FF5D0D" w:rsidRDefault="00E93C88" w:rsidP="00E93C88">
            <w:pPr>
              <w:jc w:val="both"/>
              <w:rPr>
                <w:rFonts w:ascii="Times New Roman" w:hAnsi="Times New Roman" w:cs="Times New Roman"/>
                <w:color w:val="000000"/>
                <w:szCs w:val="24"/>
                <w:lang w:eastAsia="lt-LT"/>
              </w:rPr>
            </w:pPr>
          </w:p>
        </w:tc>
        <w:tc>
          <w:tcPr>
            <w:tcW w:w="1494" w:type="dxa"/>
            <w:vMerge/>
          </w:tcPr>
          <w:p w14:paraId="0C43C9BE" w14:textId="77777777" w:rsidR="00E93C88" w:rsidRPr="00FF5D0D" w:rsidRDefault="00E93C88" w:rsidP="00E93C88">
            <w:pPr>
              <w:spacing w:line="225" w:lineRule="atLeast"/>
              <w:rPr>
                <w:rFonts w:ascii="Times New Roman" w:hAnsi="Times New Roman" w:cs="Times New Roman"/>
                <w:color w:val="000000"/>
                <w:szCs w:val="24"/>
                <w:lang w:eastAsia="lt-LT"/>
              </w:rPr>
            </w:pPr>
          </w:p>
        </w:tc>
        <w:tc>
          <w:tcPr>
            <w:tcW w:w="2835" w:type="dxa"/>
            <w:vMerge/>
          </w:tcPr>
          <w:p w14:paraId="1F9F23CA" w14:textId="77777777" w:rsidR="00E93C88" w:rsidRPr="00FF5D0D" w:rsidRDefault="00E93C88" w:rsidP="00E93C88">
            <w:pPr>
              <w:jc w:val="both"/>
              <w:rPr>
                <w:rFonts w:ascii="Times New Roman" w:hAnsi="Times New Roman" w:cs="Times New Roman"/>
                <w:color w:val="000000"/>
                <w:szCs w:val="24"/>
                <w:lang w:eastAsia="lt-LT"/>
              </w:rPr>
            </w:pPr>
          </w:p>
        </w:tc>
      </w:tr>
      <w:tr w:rsidR="00E93C88" w:rsidRPr="00FF5D0D" w14:paraId="003EA910" w14:textId="77777777" w:rsidTr="00B23757">
        <w:tc>
          <w:tcPr>
            <w:tcW w:w="704" w:type="dxa"/>
          </w:tcPr>
          <w:p w14:paraId="00ED5F74" w14:textId="0B7D9C71" w:rsidR="00E93C88" w:rsidRPr="00FF5D0D" w:rsidRDefault="00E94030"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5.8.</w:t>
            </w:r>
          </w:p>
        </w:tc>
        <w:tc>
          <w:tcPr>
            <w:tcW w:w="851" w:type="dxa"/>
          </w:tcPr>
          <w:p w14:paraId="2D739432" w14:textId="027A93CF" w:rsidR="00E93C88" w:rsidRPr="00FF5D0D" w:rsidRDefault="000E084B"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46091EB4" w14:textId="1737D0CF" w:rsidR="00E93C88" w:rsidRPr="00FF5D0D" w:rsidRDefault="00E93C88" w:rsidP="00E93C88">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Didinama iki 100 kW imtinai</w:t>
            </w:r>
          </w:p>
        </w:tc>
        <w:tc>
          <w:tcPr>
            <w:tcW w:w="1559" w:type="dxa"/>
          </w:tcPr>
          <w:p w14:paraId="66EBAAE1" w14:textId="3D9AF745"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iki 100 kW imtinai</w:t>
            </w:r>
          </w:p>
        </w:tc>
        <w:tc>
          <w:tcPr>
            <w:tcW w:w="1560" w:type="dxa"/>
          </w:tcPr>
          <w:p w14:paraId="7A0766D5" w14:textId="7D0CD7F9"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484" w:type="dxa"/>
          </w:tcPr>
          <w:p w14:paraId="0900E534" w14:textId="70C6575A"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7C23E314" w14:textId="3E9337E1" w:rsidR="00E93C88" w:rsidRPr="00FF5D0D" w:rsidRDefault="00E93C88" w:rsidP="00E93C88">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 xml:space="preserve">Gaminančio vartotojo elektrinė, </w:t>
            </w:r>
            <w:r w:rsidR="00196F0B" w:rsidRPr="00FF5D0D">
              <w:rPr>
                <w:rFonts w:ascii="Times New Roman" w:hAnsi="Times New Roman" w:cs="Times New Roman"/>
                <w:color w:val="000000" w:themeColor="text1"/>
                <w:sz w:val="24"/>
                <w:szCs w:val="24"/>
                <w:lang w:eastAsia="lt-LT"/>
              </w:rPr>
              <w:t xml:space="preserve"> hibridinė elektrinė </w:t>
            </w:r>
            <w:r w:rsidRPr="00FF5D0D">
              <w:rPr>
                <w:rFonts w:ascii="Times New Roman" w:hAnsi="Times New Roman" w:cs="Times New Roman"/>
                <w:color w:val="000000" w:themeColor="text1"/>
                <w:sz w:val="24"/>
                <w:szCs w:val="24"/>
                <w:lang w:eastAsia="lt-LT"/>
              </w:rPr>
              <w:t>įskaitant, kai LGG=0 kW</w:t>
            </w:r>
          </w:p>
          <w:p w14:paraId="07CB835C" w14:textId="77777777" w:rsidR="00E93C88" w:rsidRPr="00FF5D0D" w:rsidRDefault="00E93C88" w:rsidP="00E93C88">
            <w:pPr>
              <w:spacing w:line="225" w:lineRule="atLeast"/>
              <w:rPr>
                <w:rFonts w:ascii="Times New Roman" w:hAnsi="Times New Roman" w:cs="Times New Roman"/>
                <w:color w:val="000000" w:themeColor="text1"/>
                <w:sz w:val="24"/>
                <w:szCs w:val="24"/>
                <w:lang w:eastAsia="lt-LT"/>
              </w:rPr>
            </w:pPr>
          </w:p>
          <w:p w14:paraId="257B1519" w14:textId="07F74964" w:rsidR="00E93C88" w:rsidRPr="00FF5D0D" w:rsidRDefault="00E93C88" w:rsidP="00E93C88">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Gamintojo, gaminančio elektros energiją iš atsinaujinančių išteklių ir neplanuojančio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numatytos veiklos, elektrinė</w:t>
            </w:r>
            <w:r w:rsidR="00D86D58" w:rsidRPr="00FF5D0D">
              <w:rPr>
                <w:rFonts w:ascii="Times New Roman" w:hAnsi="Times New Roman" w:cs="Times New Roman"/>
                <w:color w:val="000000" w:themeColor="text1"/>
                <w:sz w:val="24"/>
                <w:szCs w:val="24"/>
                <w:lang w:eastAsia="lt-LT"/>
              </w:rPr>
              <w:t>, hibridinė elektrinė</w:t>
            </w:r>
          </w:p>
          <w:p w14:paraId="7DE52E27" w14:textId="77777777" w:rsidR="00E93C88" w:rsidRPr="00FF5D0D" w:rsidRDefault="00E93C88" w:rsidP="00E93C88">
            <w:pPr>
              <w:spacing w:line="225" w:lineRule="atLeast"/>
              <w:rPr>
                <w:rFonts w:ascii="Times New Roman" w:hAnsi="Times New Roman" w:cs="Times New Roman"/>
                <w:color w:val="000000" w:themeColor="text1"/>
                <w:sz w:val="24"/>
                <w:szCs w:val="24"/>
                <w:lang w:eastAsia="lt-LT"/>
              </w:rPr>
            </w:pPr>
          </w:p>
          <w:p w14:paraId="0265BE0E" w14:textId="5851F908" w:rsidR="00E93C88" w:rsidRPr="00FF5D0D" w:rsidRDefault="00E93C88" w:rsidP="00D86D58">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Aktyviojo vartotojo elektrinė</w:t>
            </w:r>
            <w:r w:rsidR="00D86D58" w:rsidRPr="00FF5D0D">
              <w:rPr>
                <w:rFonts w:ascii="Times New Roman" w:hAnsi="Times New Roman" w:cs="Times New Roman"/>
                <w:color w:val="000000" w:themeColor="text1"/>
                <w:sz w:val="24"/>
                <w:szCs w:val="24"/>
                <w:lang w:eastAsia="lt-LT"/>
              </w:rPr>
              <w:t>, hibridinė elektrinė</w:t>
            </w:r>
          </w:p>
        </w:tc>
        <w:tc>
          <w:tcPr>
            <w:tcW w:w="915" w:type="dxa"/>
          </w:tcPr>
          <w:p w14:paraId="1438E17A" w14:textId="51F4A3BF"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652EB640" w14:textId="49FD1A2B" w:rsidR="00E93C88" w:rsidRPr="00FF5D0D" w:rsidRDefault="00E93C88" w:rsidP="00E93C88">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_Ref102421100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885B57" w:rsidRPr="00FF5D0D">
              <w:rPr>
                <w:rFonts w:ascii="Times New Roman" w:hAnsi="Times New Roman" w:cs="Times New Roman"/>
                <w:color w:val="000000"/>
                <w:szCs w:val="24"/>
                <w:lang w:eastAsia="lt-LT"/>
              </w:rPr>
              <w:t xml:space="preserve"> </w:t>
            </w:r>
            <w:r w:rsidR="00885B57" w:rsidRPr="00FF5D0D">
              <w:rPr>
                <w:rFonts w:ascii="Times New Roman" w:hAnsi="Times New Roman" w:cs="Times New Roman"/>
                <w:color w:val="000000"/>
                <w:sz w:val="24"/>
                <w:szCs w:val="24"/>
                <w:lang w:eastAsia="lt-LT"/>
              </w:rPr>
              <w:t xml:space="preserve">arba </w:t>
            </w:r>
            <w:r w:rsidR="00885B57" w:rsidRPr="00FF5D0D">
              <w:rPr>
                <w:color w:val="000000"/>
                <w:szCs w:val="24"/>
                <w:lang w:eastAsia="lt-LT"/>
              </w:rPr>
              <w:fldChar w:fldCharType="begin"/>
            </w:r>
            <w:r w:rsidR="00885B57" w:rsidRPr="00FF5D0D">
              <w:rPr>
                <w:rFonts w:ascii="Times New Roman" w:hAnsi="Times New Roman" w:cs="Times New Roman"/>
                <w:color w:val="000000"/>
                <w:sz w:val="24"/>
                <w:szCs w:val="24"/>
                <w:lang w:eastAsia="lt-LT"/>
              </w:rPr>
              <w:instrText xml:space="preserve"> REF _Ref112314178 \r \h  \* MERGEFORMAT </w:instrText>
            </w:r>
            <w:r w:rsidR="00885B57" w:rsidRPr="00FF5D0D">
              <w:rPr>
                <w:color w:val="000000"/>
                <w:szCs w:val="24"/>
                <w:lang w:eastAsia="lt-LT"/>
              </w:rPr>
            </w:r>
            <w:r w:rsidR="00885B57"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885B57"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03844EA9" w14:textId="77777777" w:rsidR="00E93C88" w:rsidRPr="00FF5D0D" w:rsidRDefault="00E93C88" w:rsidP="00E93C88">
            <w:pPr>
              <w:jc w:val="both"/>
              <w:rPr>
                <w:rFonts w:ascii="Times New Roman" w:hAnsi="Times New Roman" w:cs="Times New Roman"/>
                <w:sz w:val="24"/>
                <w:szCs w:val="24"/>
              </w:rPr>
            </w:pPr>
            <w:r w:rsidRPr="00FF5D0D">
              <w:rPr>
                <w:rFonts w:ascii="Times New Roman" w:hAnsi="Times New Roman" w:cs="Times New Roman"/>
                <w:sz w:val="24"/>
                <w:szCs w:val="24"/>
              </w:rPr>
              <w:t>Papunktis netaikomas virtualiam nutolusios elektrinės</w:t>
            </w:r>
            <w:r w:rsidR="00196F0B" w:rsidRPr="00FF5D0D">
              <w:rPr>
                <w:rFonts w:ascii="Times New Roman" w:hAnsi="Times New Roman" w:cs="Times New Roman"/>
                <w:color w:val="000000" w:themeColor="text1"/>
                <w:sz w:val="24"/>
                <w:szCs w:val="24"/>
                <w:lang w:eastAsia="lt-LT"/>
              </w:rPr>
              <w:t>, hibridinės elektrinės</w:t>
            </w:r>
            <w:r w:rsidRPr="00FF5D0D">
              <w:rPr>
                <w:rFonts w:ascii="Times New Roman" w:hAnsi="Times New Roman" w:cs="Times New Roman"/>
                <w:sz w:val="24"/>
                <w:szCs w:val="24"/>
              </w:rPr>
              <w:t xml:space="preserve"> priskyrimui gaminančio vartotojo objektui, </w:t>
            </w:r>
            <w:r w:rsidRPr="00FF5D0D">
              <w:rPr>
                <w:rFonts w:ascii="Times New Roman" w:hAnsi="Times New Roman" w:cs="Times New Roman"/>
                <w:color w:val="000000"/>
                <w:sz w:val="24"/>
                <w:szCs w:val="24"/>
                <w:lang w:eastAsia="lt-LT"/>
              </w:rPr>
              <w:t>kai elektrinė</w:t>
            </w:r>
            <w:r w:rsidR="00196F0B" w:rsidRPr="00FF5D0D">
              <w:rPr>
                <w:rFonts w:ascii="Times New Roman" w:hAnsi="Times New Roman" w:cs="Times New Roman"/>
                <w:color w:val="000000" w:themeColor="text1"/>
                <w:sz w:val="24"/>
                <w:szCs w:val="24"/>
                <w:lang w:eastAsia="lt-LT"/>
              </w:rPr>
              <w:t>, hibridinė elektrinė</w:t>
            </w:r>
            <w:r w:rsidRPr="00FF5D0D">
              <w:rPr>
                <w:rFonts w:ascii="Times New Roman" w:hAnsi="Times New Roman" w:cs="Times New Roman"/>
                <w:color w:val="000000"/>
                <w:sz w:val="24"/>
                <w:szCs w:val="24"/>
                <w:lang w:eastAsia="lt-LT"/>
              </w:rPr>
              <w:t xml:space="preserve"> įsigyjama iš ar jos valdymas perleidžiamas asmens, vykdančio veiklą Įstatymo 20</w:t>
            </w:r>
            <w:r w:rsidRPr="00FF5D0D">
              <w:rPr>
                <w:rFonts w:ascii="Times New Roman" w:hAnsi="Times New Roman" w:cs="Times New Roman"/>
                <w:color w:val="000000"/>
                <w:sz w:val="24"/>
                <w:szCs w:val="24"/>
                <w:vertAlign w:val="superscript"/>
                <w:lang w:eastAsia="lt-LT"/>
              </w:rPr>
              <w:t>1</w:t>
            </w:r>
            <w:r w:rsidRPr="00FF5D0D">
              <w:rPr>
                <w:rFonts w:ascii="Times New Roman" w:hAnsi="Times New Roman" w:cs="Times New Roman"/>
                <w:color w:val="000000"/>
                <w:sz w:val="24"/>
                <w:szCs w:val="24"/>
                <w:lang w:eastAsia="lt-LT"/>
              </w:rPr>
              <w:t xml:space="preserve"> straipsnio 8 dalyje nurodytais pagrindais</w:t>
            </w:r>
            <w:r w:rsidRPr="00FF5D0D">
              <w:rPr>
                <w:rFonts w:ascii="Times New Roman" w:hAnsi="Times New Roman" w:cs="Times New Roman"/>
                <w:sz w:val="24"/>
                <w:szCs w:val="24"/>
              </w:rPr>
              <w:t>.</w:t>
            </w:r>
          </w:p>
          <w:p w14:paraId="4C12972E" w14:textId="50DFED04" w:rsidR="00385F89" w:rsidRPr="00FF5D0D" w:rsidRDefault="00385F89"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E93C88" w:rsidRPr="00FF5D0D" w14:paraId="2E6F2D71" w14:textId="77777777" w:rsidTr="00B23757">
        <w:tc>
          <w:tcPr>
            <w:tcW w:w="704" w:type="dxa"/>
          </w:tcPr>
          <w:p w14:paraId="7DE99F9C" w14:textId="2B227489"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5.9.</w:t>
            </w:r>
          </w:p>
        </w:tc>
        <w:tc>
          <w:tcPr>
            <w:tcW w:w="851" w:type="dxa"/>
          </w:tcPr>
          <w:p w14:paraId="069D29A6" w14:textId="6DC477E3" w:rsidR="00E93C88" w:rsidRPr="00FF5D0D" w:rsidRDefault="000E084B"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56537016" w14:textId="5ECED09A"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559" w:type="dxa"/>
          </w:tcPr>
          <w:p w14:paraId="59FFF154" w14:textId="3F258727"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w:t>
            </w:r>
          </w:p>
        </w:tc>
        <w:tc>
          <w:tcPr>
            <w:tcW w:w="1560" w:type="dxa"/>
          </w:tcPr>
          <w:p w14:paraId="4ADA0E96" w14:textId="1DBEA987"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484" w:type="dxa"/>
          </w:tcPr>
          <w:p w14:paraId="2A6E7FFD" w14:textId="367A6906"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mažinama</w:t>
            </w:r>
          </w:p>
        </w:tc>
        <w:tc>
          <w:tcPr>
            <w:tcW w:w="1918" w:type="dxa"/>
          </w:tcPr>
          <w:p w14:paraId="079D60B0" w14:textId="5638C247" w:rsidR="00E93C88" w:rsidRPr="00FF5D0D" w:rsidRDefault="00E93C88" w:rsidP="00E93C88">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Gaminančio vartotojo elektrinė</w:t>
            </w:r>
            <w:r w:rsidR="00D86D58" w:rsidRPr="00FF5D0D">
              <w:rPr>
                <w:rFonts w:ascii="Times New Roman" w:hAnsi="Times New Roman" w:cs="Times New Roman"/>
                <w:color w:val="000000" w:themeColor="text1"/>
                <w:sz w:val="24"/>
                <w:szCs w:val="24"/>
                <w:lang w:eastAsia="lt-LT"/>
              </w:rPr>
              <w:t>, hibridinė elektrinė</w:t>
            </w:r>
          </w:p>
          <w:p w14:paraId="3B92F237" w14:textId="77777777" w:rsidR="00E93C88" w:rsidRPr="00FF5D0D" w:rsidRDefault="00E93C88" w:rsidP="00E93C88">
            <w:pPr>
              <w:spacing w:line="225" w:lineRule="atLeast"/>
              <w:rPr>
                <w:rFonts w:ascii="Times New Roman" w:hAnsi="Times New Roman" w:cs="Times New Roman"/>
                <w:color w:val="000000" w:themeColor="text1"/>
                <w:sz w:val="24"/>
                <w:szCs w:val="24"/>
                <w:lang w:eastAsia="lt-LT"/>
              </w:rPr>
            </w:pPr>
          </w:p>
          <w:p w14:paraId="0F62FD41" w14:textId="2B5D0DC2" w:rsidR="00E93C88" w:rsidRPr="00FF5D0D" w:rsidRDefault="00E93C88" w:rsidP="00E93C88">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Gamintojo elektrinė</w:t>
            </w:r>
            <w:r w:rsidR="00D86D58" w:rsidRPr="00FF5D0D">
              <w:rPr>
                <w:rFonts w:ascii="Times New Roman" w:hAnsi="Times New Roman" w:cs="Times New Roman"/>
                <w:color w:val="000000" w:themeColor="text1"/>
                <w:sz w:val="24"/>
                <w:szCs w:val="24"/>
                <w:lang w:eastAsia="lt-LT"/>
              </w:rPr>
              <w:t>, hibridinė elektrinė</w:t>
            </w:r>
          </w:p>
          <w:p w14:paraId="639A4ED9" w14:textId="77777777" w:rsidR="00E93C88" w:rsidRPr="00FF5D0D" w:rsidRDefault="00E93C88" w:rsidP="00E93C88">
            <w:pPr>
              <w:spacing w:line="225" w:lineRule="atLeast"/>
              <w:rPr>
                <w:rFonts w:ascii="Times New Roman" w:hAnsi="Times New Roman" w:cs="Times New Roman"/>
                <w:color w:val="000000" w:themeColor="text1"/>
                <w:sz w:val="24"/>
                <w:szCs w:val="24"/>
                <w:lang w:eastAsia="lt-LT"/>
              </w:rPr>
            </w:pPr>
          </w:p>
          <w:p w14:paraId="31CFC96D" w14:textId="59ECB5A3" w:rsidR="00E93C88" w:rsidRPr="00FF5D0D" w:rsidRDefault="00E93C88" w:rsidP="00E93C88">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Aktyviojo vartotojo elektrinė</w:t>
            </w:r>
            <w:r w:rsidR="00D86D58" w:rsidRPr="00FF5D0D">
              <w:rPr>
                <w:rFonts w:ascii="Times New Roman" w:hAnsi="Times New Roman" w:cs="Times New Roman"/>
                <w:color w:val="000000" w:themeColor="text1"/>
                <w:sz w:val="24"/>
                <w:szCs w:val="24"/>
                <w:lang w:eastAsia="lt-LT"/>
              </w:rPr>
              <w:t>, hibridinė elektrinė</w:t>
            </w:r>
          </w:p>
          <w:p w14:paraId="0B6F3856" w14:textId="77777777" w:rsidR="00E93C88" w:rsidRPr="00FF5D0D" w:rsidRDefault="00E93C88" w:rsidP="00E93C88">
            <w:pPr>
              <w:spacing w:line="225" w:lineRule="atLeast"/>
              <w:rPr>
                <w:rFonts w:ascii="Times New Roman" w:hAnsi="Times New Roman" w:cs="Times New Roman"/>
                <w:color w:val="000000" w:themeColor="text1"/>
                <w:sz w:val="24"/>
                <w:szCs w:val="24"/>
                <w:lang w:eastAsia="lt-LT"/>
              </w:rPr>
            </w:pPr>
          </w:p>
          <w:p w14:paraId="44D0F7A2" w14:textId="573CA414" w:rsidR="00E93C88" w:rsidRPr="00FF5D0D" w:rsidRDefault="00E93C88" w:rsidP="00E93C88">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AIEB</w:t>
            </w:r>
            <w:r w:rsidR="00D86D58" w:rsidRPr="00FF5D0D">
              <w:rPr>
                <w:rFonts w:ascii="Times New Roman" w:hAnsi="Times New Roman" w:cs="Times New Roman"/>
                <w:color w:val="000000" w:themeColor="text1"/>
                <w:sz w:val="24"/>
                <w:szCs w:val="24"/>
                <w:lang w:eastAsia="lt-LT"/>
              </w:rPr>
              <w:t xml:space="preserve"> elektrinė, hibridinė elektrinė</w:t>
            </w:r>
          </w:p>
          <w:p w14:paraId="1FB8EB21" w14:textId="77777777" w:rsidR="00E93C88" w:rsidRPr="00FF5D0D" w:rsidRDefault="00E93C88" w:rsidP="00E93C88">
            <w:pPr>
              <w:spacing w:line="225" w:lineRule="atLeast"/>
              <w:rPr>
                <w:rFonts w:ascii="Times New Roman" w:hAnsi="Times New Roman" w:cs="Times New Roman"/>
                <w:color w:val="000000" w:themeColor="text1"/>
                <w:sz w:val="24"/>
                <w:szCs w:val="24"/>
                <w:lang w:eastAsia="lt-LT"/>
              </w:rPr>
            </w:pPr>
          </w:p>
          <w:p w14:paraId="6C30CB2C" w14:textId="22EDC1EB"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PEB</w:t>
            </w:r>
            <w:r w:rsidR="00D86D58" w:rsidRPr="00FF5D0D">
              <w:rPr>
                <w:rFonts w:ascii="Times New Roman" w:hAnsi="Times New Roman" w:cs="Times New Roman"/>
                <w:color w:val="000000" w:themeColor="text1"/>
                <w:sz w:val="24"/>
                <w:szCs w:val="24"/>
                <w:lang w:eastAsia="lt-LT"/>
              </w:rPr>
              <w:t xml:space="preserve"> elektrinė, hibridinė elektrinė</w:t>
            </w:r>
          </w:p>
        </w:tc>
        <w:tc>
          <w:tcPr>
            <w:tcW w:w="915" w:type="dxa"/>
          </w:tcPr>
          <w:p w14:paraId="07B229BD" w14:textId="77777777" w:rsidR="00B23757" w:rsidRPr="00FF5D0D" w:rsidRDefault="00E93C88" w:rsidP="00E93C88">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Taip/</w:t>
            </w:r>
          </w:p>
          <w:p w14:paraId="26EF5504" w14:textId="6136A058"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469D4202" w14:textId="1EA63530" w:rsidR="00E93C88" w:rsidRPr="00FF5D0D" w:rsidRDefault="00E93C88" w:rsidP="00E93C88">
            <w:pPr>
              <w:spacing w:line="225" w:lineRule="atLeast"/>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w:t>
            </w:r>
          </w:p>
        </w:tc>
        <w:tc>
          <w:tcPr>
            <w:tcW w:w="2835" w:type="dxa"/>
          </w:tcPr>
          <w:p w14:paraId="69534289" w14:textId="77777777" w:rsidR="00E93C88" w:rsidRPr="00FF5D0D" w:rsidRDefault="00E93C88" w:rsidP="00E93C88">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Taikoma teisės aktais reglamentuota vartotojo LNG didinimo arba mažinimo tvarka. </w:t>
            </w:r>
          </w:p>
          <w:p w14:paraId="61383567" w14:textId="0643488C" w:rsidR="00385F89" w:rsidRPr="00FF5D0D" w:rsidRDefault="00385F89" w:rsidP="00E93C88">
            <w:pPr>
              <w:spacing w:line="225" w:lineRule="atLeast"/>
              <w:jc w:val="both"/>
              <w:rPr>
                <w:rFonts w:ascii="Times New Roman" w:hAnsi="Times New Roman" w:cs="Times New Roman"/>
                <w:sz w:val="24"/>
                <w:szCs w:val="24"/>
              </w:rPr>
            </w:pPr>
            <w:r w:rsidRPr="00FF5D0D">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p w14:paraId="19FA327A" w14:textId="77777777" w:rsidR="00E93C88" w:rsidRPr="00FF5D0D" w:rsidRDefault="00E93C88" w:rsidP="00E93C88">
            <w:pPr>
              <w:jc w:val="both"/>
              <w:rPr>
                <w:rFonts w:ascii="Times New Roman" w:hAnsi="Times New Roman" w:cs="Times New Roman"/>
                <w:color w:val="000000"/>
                <w:szCs w:val="24"/>
                <w:lang w:eastAsia="lt-LT"/>
              </w:rPr>
            </w:pPr>
          </w:p>
        </w:tc>
      </w:tr>
      <w:tr w:rsidR="00E93C88" w:rsidRPr="00FF5D0D" w14:paraId="2D56ED6C" w14:textId="77777777" w:rsidTr="00B23757">
        <w:tc>
          <w:tcPr>
            <w:tcW w:w="704" w:type="dxa"/>
            <w:vMerge w:val="restart"/>
          </w:tcPr>
          <w:p w14:paraId="0B45A9B9" w14:textId="54EEF42B" w:rsidR="00E93C88" w:rsidRPr="00FF5D0D" w:rsidRDefault="000F417C"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5.10.</w:t>
            </w:r>
          </w:p>
        </w:tc>
        <w:tc>
          <w:tcPr>
            <w:tcW w:w="851" w:type="dxa"/>
          </w:tcPr>
          <w:p w14:paraId="0A8CE312" w14:textId="0E0E7807" w:rsidR="00E93C88" w:rsidRPr="00FF5D0D" w:rsidRDefault="000E084B"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5.10.1.</w:t>
            </w:r>
          </w:p>
        </w:tc>
        <w:tc>
          <w:tcPr>
            <w:tcW w:w="1559" w:type="dxa"/>
          </w:tcPr>
          <w:p w14:paraId="59EFDA3E" w14:textId="53FA8C18" w:rsidR="00E93C88" w:rsidRPr="00FF5D0D" w:rsidRDefault="00E93C88" w:rsidP="00E93C88">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Naujai suteikiama iki 100 kW imtinai</w:t>
            </w:r>
          </w:p>
        </w:tc>
        <w:tc>
          <w:tcPr>
            <w:tcW w:w="1559" w:type="dxa"/>
          </w:tcPr>
          <w:p w14:paraId="619458E9" w14:textId="0CB3603C"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ne didesnis nei 100 kW</w:t>
            </w:r>
          </w:p>
        </w:tc>
        <w:tc>
          <w:tcPr>
            <w:tcW w:w="1560" w:type="dxa"/>
            <w:vMerge w:val="restart"/>
          </w:tcPr>
          <w:p w14:paraId="1323BB10" w14:textId="587FA833"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arba lygi 0 kW</w:t>
            </w:r>
          </w:p>
        </w:tc>
        <w:tc>
          <w:tcPr>
            <w:tcW w:w="1484" w:type="dxa"/>
            <w:vMerge w:val="restart"/>
          </w:tcPr>
          <w:p w14:paraId="5CCC152D" w14:textId="34649487"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val="restart"/>
          </w:tcPr>
          <w:p w14:paraId="1C553A50" w14:textId="114FB8AB"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Gamintojo, gaminančio elektros energiją iš atsinaujinančių išteklių ir neplanuojančio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 elektrinė</w:t>
            </w:r>
            <w:r w:rsidR="00892BE7" w:rsidRPr="00FF5D0D">
              <w:rPr>
                <w:rFonts w:ascii="Times New Roman" w:hAnsi="Times New Roman" w:cs="Times New Roman"/>
                <w:color w:val="000000" w:themeColor="text1"/>
                <w:sz w:val="24"/>
                <w:szCs w:val="24"/>
                <w:lang w:eastAsia="lt-LT"/>
              </w:rPr>
              <w:t>, hibridinė elektrinė</w:t>
            </w:r>
          </w:p>
        </w:tc>
        <w:tc>
          <w:tcPr>
            <w:tcW w:w="915" w:type="dxa"/>
            <w:vMerge w:val="restart"/>
          </w:tcPr>
          <w:p w14:paraId="0CAAD62C" w14:textId="0AFA717B"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vMerge w:val="restart"/>
          </w:tcPr>
          <w:p w14:paraId="10E717ED" w14:textId="530FBA69" w:rsidR="00E93C88" w:rsidRPr="00FF5D0D" w:rsidRDefault="00E93C88" w:rsidP="00E93C88">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885B57" w:rsidRPr="00FF5D0D">
              <w:rPr>
                <w:rFonts w:ascii="Times New Roman" w:hAnsi="Times New Roman" w:cs="Times New Roman"/>
                <w:color w:val="000000"/>
                <w:szCs w:val="24"/>
                <w:lang w:eastAsia="lt-LT"/>
              </w:rPr>
              <w:t xml:space="preserve"> </w:t>
            </w:r>
            <w:r w:rsidR="00885B57" w:rsidRPr="00FF5D0D">
              <w:rPr>
                <w:rFonts w:ascii="Times New Roman" w:hAnsi="Times New Roman" w:cs="Times New Roman"/>
                <w:color w:val="000000"/>
                <w:sz w:val="24"/>
                <w:szCs w:val="24"/>
                <w:lang w:eastAsia="lt-LT"/>
              </w:rPr>
              <w:t xml:space="preserve">arba </w:t>
            </w:r>
            <w:r w:rsidR="00885B57" w:rsidRPr="00FF5D0D">
              <w:rPr>
                <w:color w:val="000000"/>
                <w:szCs w:val="24"/>
                <w:lang w:eastAsia="lt-LT"/>
              </w:rPr>
              <w:fldChar w:fldCharType="begin"/>
            </w:r>
            <w:r w:rsidR="00885B57" w:rsidRPr="00FF5D0D">
              <w:rPr>
                <w:rFonts w:ascii="Times New Roman" w:hAnsi="Times New Roman" w:cs="Times New Roman"/>
                <w:color w:val="000000"/>
                <w:sz w:val="24"/>
                <w:szCs w:val="24"/>
                <w:lang w:eastAsia="lt-LT"/>
              </w:rPr>
              <w:instrText xml:space="preserve"> REF _Ref112314178 \r \h  \* MERGEFORMAT </w:instrText>
            </w:r>
            <w:r w:rsidR="00885B57" w:rsidRPr="00FF5D0D">
              <w:rPr>
                <w:color w:val="000000"/>
                <w:szCs w:val="24"/>
                <w:lang w:eastAsia="lt-LT"/>
              </w:rPr>
            </w:r>
            <w:r w:rsidR="00885B57"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885B57"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0C8D8C95" w14:textId="77777777" w:rsidR="00E93C88" w:rsidRPr="00FF5D0D" w:rsidRDefault="00E93C88" w:rsidP="00E93C88">
            <w:pPr>
              <w:jc w:val="both"/>
              <w:rPr>
                <w:rFonts w:ascii="Times New Roman" w:hAnsi="Times New Roman" w:cs="Times New Roman"/>
                <w:color w:val="000000"/>
                <w:szCs w:val="24"/>
                <w:lang w:eastAsia="lt-LT"/>
              </w:rPr>
            </w:pPr>
          </w:p>
        </w:tc>
      </w:tr>
      <w:tr w:rsidR="00E93C88" w:rsidRPr="00FF5D0D" w14:paraId="38B39C04" w14:textId="77777777" w:rsidTr="00B23757">
        <w:tc>
          <w:tcPr>
            <w:tcW w:w="704" w:type="dxa"/>
            <w:vMerge/>
          </w:tcPr>
          <w:p w14:paraId="36101010" w14:textId="77777777" w:rsidR="00E93C88" w:rsidRPr="00FF5D0D" w:rsidRDefault="00E93C88" w:rsidP="00E93C88">
            <w:pPr>
              <w:jc w:val="both"/>
              <w:rPr>
                <w:rFonts w:ascii="Times New Roman" w:hAnsi="Times New Roman" w:cs="Times New Roman"/>
                <w:color w:val="000000"/>
                <w:szCs w:val="24"/>
                <w:lang w:eastAsia="lt-LT"/>
              </w:rPr>
            </w:pPr>
          </w:p>
        </w:tc>
        <w:tc>
          <w:tcPr>
            <w:tcW w:w="851" w:type="dxa"/>
          </w:tcPr>
          <w:p w14:paraId="2144F9D9" w14:textId="0B75F676" w:rsidR="00E93C88" w:rsidRPr="00FF5D0D" w:rsidRDefault="000E084B"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5.10.2.</w:t>
            </w:r>
          </w:p>
        </w:tc>
        <w:tc>
          <w:tcPr>
            <w:tcW w:w="1559" w:type="dxa"/>
          </w:tcPr>
          <w:p w14:paraId="6E31D0F9" w14:textId="74B796CB" w:rsidR="00E93C88" w:rsidRPr="00FF5D0D" w:rsidRDefault="00E93C88" w:rsidP="000F417C">
            <w:pPr>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Didinama iki 100 kW imtinai</w:t>
            </w:r>
          </w:p>
        </w:tc>
        <w:tc>
          <w:tcPr>
            <w:tcW w:w="1559" w:type="dxa"/>
          </w:tcPr>
          <w:p w14:paraId="082AC3D1" w14:textId="189C05C6" w:rsidR="00E93C88" w:rsidRPr="00FF5D0D" w:rsidRDefault="00E93C88" w:rsidP="00E93C8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vMerge/>
          </w:tcPr>
          <w:p w14:paraId="6BA6D701" w14:textId="77777777" w:rsidR="00E93C88" w:rsidRPr="00FF5D0D" w:rsidRDefault="00E93C88" w:rsidP="00E93C88">
            <w:pPr>
              <w:jc w:val="both"/>
              <w:rPr>
                <w:rFonts w:ascii="Times New Roman" w:hAnsi="Times New Roman" w:cs="Times New Roman"/>
                <w:color w:val="000000"/>
                <w:szCs w:val="24"/>
                <w:lang w:eastAsia="lt-LT"/>
              </w:rPr>
            </w:pPr>
          </w:p>
        </w:tc>
        <w:tc>
          <w:tcPr>
            <w:tcW w:w="1484" w:type="dxa"/>
            <w:vMerge/>
          </w:tcPr>
          <w:p w14:paraId="7A933666" w14:textId="77777777" w:rsidR="00E93C88" w:rsidRPr="00FF5D0D" w:rsidRDefault="00E93C88" w:rsidP="00E93C88">
            <w:pPr>
              <w:jc w:val="both"/>
              <w:rPr>
                <w:rFonts w:ascii="Times New Roman" w:hAnsi="Times New Roman" w:cs="Times New Roman"/>
                <w:color w:val="000000"/>
                <w:szCs w:val="24"/>
                <w:lang w:eastAsia="lt-LT"/>
              </w:rPr>
            </w:pPr>
          </w:p>
        </w:tc>
        <w:tc>
          <w:tcPr>
            <w:tcW w:w="1918" w:type="dxa"/>
            <w:vMerge/>
          </w:tcPr>
          <w:p w14:paraId="7C9ADCC3" w14:textId="77777777" w:rsidR="00E93C88" w:rsidRPr="00FF5D0D" w:rsidRDefault="00E93C88" w:rsidP="00E93C88">
            <w:pPr>
              <w:jc w:val="both"/>
              <w:rPr>
                <w:rFonts w:ascii="Times New Roman" w:hAnsi="Times New Roman" w:cs="Times New Roman"/>
                <w:color w:val="000000"/>
                <w:szCs w:val="24"/>
                <w:lang w:eastAsia="lt-LT"/>
              </w:rPr>
            </w:pPr>
          </w:p>
        </w:tc>
        <w:tc>
          <w:tcPr>
            <w:tcW w:w="915" w:type="dxa"/>
            <w:vMerge/>
          </w:tcPr>
          <w:p w14:paraId="5C1432D4" w14:textId="77777777" w:rsidR="00E93C88" w:rsidRPr="00FF5D0D" w:rsidRDefault="00E93C88" w:rsidP="00E93C88">
            <w:pPr>
              <w:jc w:val="both"/>
              <w:rPr>
                <w:rFonts w:ascii="Times New Roman" w:hAnsi="Times New Roman" w:cs="Times New Roman"/>
                <w:color w:val="000000"/>
                <w:szCs w:val="24"/>
                <w:lang w:eastAsia="lt-LT"/>
              </w:rPr>
            </w:pPr>
          </w:p>
        </w:tc>
        <w:tc>
          <w:tcPr>
            <w:tcW w:w="1494" w:type="dxa"/>
            <w:vMerge/>
          </w:tcPr>
          <w:p w14:paraId="0DEED0F3" w14:textId="77777777" w:rsidR="00E93C88" w:rsidRPr="00FF5D0D" w:rsidRDefault="00E93C88" w:rsidP="00E93C88">
            <w:pPr>
              <w:spacing w:line="225" w:lineRule="atLeast"/>
              <w:rPr>
                <w:rFonts w:ascii="Times New Roman" w:hAnsi="Times New Roman" w:cs="Times New Roman"/>
                <w:color w:val="000000"/>
                <w:szCs w:val="24"/>
                <w:lang w:eastAsia="lt-LT"/>
              </w:rPr>
            </w:pPr>
          </w:p>
        </w:tc>
        <w:tc>
          <w:tcPr>
            <w:tcW w:w="2835" w:type="dxa"/>
            <w:vMerge/>
          </w:tcPr>
          <w:p w14:paraId="1DD2BD44" w14:textId="77777777" w:rsidR="00E93C88" w:rsidRPr="00FF5D0D" w:rsidRDefault="00E93C88" w:rsidP="00E93C88">
            <w:pPr>
              <w:jc w:val="both"/>
              <w:rPr>
                <w:rFonts w:ascii="Times New Roman" w:hAnsi="Times New Roman" w:cs="Times New Roman"/>
                <w:color w:val="000000"/>
                <w:szCs w:val="24"/>
                <w:lang w:eastAsia="lt-LT"/>
              </w:rPr>
            </w:pPr>
          </w:p>
        </w:tc>
      </w:tr>
      <w:tr w:rsidR="000F417C" w:rsidRPr="00FF5D0D" w14:paraId="06646999" w14:textId="77777777" w:rsidTr="00B23757">
        <w:tc>
          <w:tcPr>
            <w:tcW w:w="704" w:type="dxa"/>
            <w:vMerge w:val="restart"/>
          </w:tcPr>
          <w:p w14:paraId="74520050" w14:textId="67213DAC" w:rsidR="000F417C" w:rsidRPr="00FF5D0D" w:rsidRDefault="000F417C" w:rsidP="000F417C">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5.11.</w:t>
            </w:r>
          </w:p>
        </w:tc>
        <w:tc>
          <w:tcPr>
            <w:tcW w:w="851" w:type="dxa"/>
          </w:tcPr>
          <w:p w14:paraId="08E30091" w14:textId="75B8227D" w:rsidR="000F417C" w:rsidRPr="00FF5D0D" w:rsidRDefault="000E084B" w:rsidP="000F417C">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5.11.1.</w:t>
            </w:r>
          </w:p>
        </w:tc>
        <w:tc>
          <w:tcPr>
            <w:tcW w:w="1559" w:type="dxa"/>
          </w:tcPr>
          <w:p w14:paraId="079965C3" w14:textId="79DF4843" w:rsidR="000F417C" w:rsidRPr="00FF5D0D" w:rsidRDefault="000F417C" w:rsidP="000F417C">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Naujai suteikiama, ne didesnė nei 100 kW</w:t>
            </w:r>
          </w:p>
        </w:tc>
        <w:tc>
          <w:tcPr>
            <w:tcW w:w="1559" w:type="dxa"/>
          </w:tcPr>
          <w:p w14:paraId="22E1AE54" w14:textId="6B65D701" w:rsidR="000F417C" w:rsidRPr="00FF5D0D" w:rsidRDefault="000F417C" w:rsidP="000F417C">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ne didesnis nei 100 kW</w:t>
            </w:r>
          </w:p>
        </w:tc>
        <w:tc>
          <w:tcPr>
            <w:tcW w:w="1560" w:type="dxa"/>
          </w:tcPr>
          <w:p w14:paraId="46E980BE" w14:textId="3CF6325B" w:rsidR="000F417C" w:rsidRPr="00FF5D0D" w:rsidRDefault="000F417C" w:rsidP="000F417C">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ne didesnė nei 100 kW</w:t>
            </w:r>
          </w:p>
        </w:tc>
        <w:tc>
          <w:tcPr>
            <w:tcW w:w="1484" w:type="dxa"/>
          </w:tcPr>
          <w:p w14:paraId="06FCC3A8" w14:textId="175D482B" w:rsidR="000F417C" w:rsidRPr="00FF5D0D" w:rsidRDefault="000F417C" w:rsidP="000F417C">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arba didinama</w:t>
            </w:r>
            <w:r w:rsidR="0079639B" w:rsidRPr="00FF5D0D">
              <w:rPr>
                <w:rFonts w:ascii="Times New Roman" w:hAnsi="Times New Roman" w:cs="Times New Roman"/>
                <w:color w:val="000000"/>
                <w:sz w:val="24"/>
                <w:szCs w:val="24"/>
                <w:lang w:eastAsia="lt-LT"/>
              </w:rPr>
              <w:t xml:space="preserve"> technologiniams poreikiams</w:t>
            </w:r>
          </w:p>
        </w:tc>
        <w:tc>
          <w:tcPr>
            <w:tcW w:w="1918" w:type="dxa"/>
            <w:vMerge w:val="restart"/>
          </w:tcPr>
          <w:p w14:paraId="29EAB436" w14:textId="3AE71756" w:rsidR="000F417C" w:rsidRPr="00FF5D0D" w:rsidRDefault="000F417C" w:rsidP="000F417C">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Gamintojo, gaminančio elektros energiją iš atsinaujinančių išteklių ir neplanuojančio vykdyti Įstatymo 20</w:t>
            </w:r>
            <w:r w:rsidRPr="00FF5D0D">
              <w:rPr>
                <w:rFonts w:ascii="Times New Roman" w:hAnsi="Times New Roman" w:cs="Times New Roman"/>
                <w:color w:val="000000" w:themeColor="text1"/>
                <w:sz w:val="24"/>
                <w:szCs w:val="24"/>
                <w:vertAlign w:val="superscript"/>
                <w:lang w:eastAsia="lt-LT"/>
              </w:rPr>
              <w:t>1 </w:t>
            </w:r>
            <w:r w:rsidRPr="00FF5D0D">
              <w:rPr>
                <w:rFonts w:ascii="Times New Roman" w:hAnsi="Times New Roman" w:cs="Times New Roman"/>
                <w:color w:val="000000" w:themeColor="text1"/>
                <w:sz w:val="24"/>
                <w:szCs w:val="24"/>
                <w:lang w:eastAsia="lt-LT"/>
              </w:rPr>
              <w:t>straipsnio 8 dalyje numatytos veiklos, elektrinė</w:t>
            </w:r>
            <w:r w:rsidR="00B42E50" w:rsidRPr="00FF5D0D">
              <w:rPr>
                <w:rFonts w:ascii="Times New Roman" w:hAnsi="Times New Roman" w:cs="Times New Roman"/>
                <w:color w:val="000000" w:themeColor="text1"/>
                <w:sz w:val="24"/>
                <w:szCs w:val="24"/>
                <w:lang w:eastAsia="lt-LT"/>
              </w:rPr>
              <w:t>, hibridinė elektrinė</w:t>
            </w:r>
          </w:p>
        </w:tc>
        <w:tc>
          <w:tcPr>
            <w:tcW w:w="915" w:type="dxa"/>
            <w:vMerge w:val="restart"/>
          </w:tcPr>
          <w:p w14:paraId="2C104D97" w14:textId="25AC9195" w:rsidR="000F417C" w:rsidRPr="00FF5D0D" w:rsidRDefault="000F417C" w:rsidP="000F417C">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vMerge w:val="restart"/>
          </w:tcPr>
          <w:p w14:paraId="0BFEC05D" w14:textId="792CC17E" w:rsidR="000F417C" w:rsidRPr="00FF5D0D" w:rsidRDefault="000F417C" w:rsidP="000F417C">
            <w:pPr>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_Ref111101427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_Ref111103054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885B57" w:rsidRPr="00FF5D0D">
              <w:rPr>
                <w:rFonts w:ascii="Times New Roman" w:hAnsi="Times New Roman" w:cs="Times New Roman"/>
                <w:color w:val="000000"/>
                <w:szCs w:val="24"/>
                <w:lang w:eastAsia="lt-LT"/>
              </w:rPr>
              <w:t xml:space="preserve"> </w:t>
            </w:r>
            <w:r w:rsidR="00885B57" w:rsidRPr="00FF5D0D">
              <w:rPr>
                <w:rFonts w:ascii="Times New Roman" w:hAnsi="Times New Roman" w:cs="Times New Roman"/>
                <w:color w:val="000000"/>
                <w:sz w:val="24"/>
                <w:szCs w:val="24"/>
                <w:lang w:eastAsia="lt-LT"/>
              </w:rPr>
              <w:t xml:space="preserve">arba </w:t>
            </w:r>
            <w:r w:rsidR="00885B57" w:rsidRPr="00FF5D0D">
              <w:rPr>
                <w:color w:val="000000"/>
                <w:szCs w:val="24"/>
                <w:lang w:eastAsia="lt-LT"/>
              </w:rPr>
              <w:fldChar w:fldCharType="begin"/>
            </w:r>
            <w:r w:rsidR="00885B57" w:rsidRPr="00FF5D0D">
              <w:rPr>
                <w:rFonts w:ascii="Times New Roman" w:hAnsi="Times New Roman" w:cs="Times New Roman"/>
                <w:color w:val="000000"/>
                <w:sz w:val="24"/>
                <w:szCs w:val="24"/>
                <w:lang w:eastAsia="lt-LT"/>
              </w:rPr>
              <w:instrText xml:space="preserve"> REF _Ref112314178 \r \h  \* MERGEFORMAT</w:instrText>
            </w:r>
            <w:r w:rsidR="00885B57" w:rsidRPr="00FF5D0D">
              <w:rPr>
                <w:rFonts w:ascii="Times New Roman" w:hAnsi="Times New Roman" w:cs="Times New Roman"/>
                <w:color w:val="000000"/>
                <w:szCs w:val="24"/>
                <w:lang w:eastAsia="lt-LT"/>
              </w:rPr>
              <w:instrText xml:space="preserve"> </w:instrText>
            </w:r>
            <w:r w:rsidR="00885B57" w:rsidRPr="00FF5D0D">
              <w:rPr>
                <w:color w:val="000000"/>
                <w:szCs w:val="24"/>
                <w:lang w:eastAsia="lt-LT"/>
              </w:rPr>
            </w:r>
            <w:r w:rsidR="00885B57"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885B57"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p w14:paraId="087D68C2" w14:textId="77777777" w:rsidR="000F417C" w:rsidRPr="00FF5D0D" w:rsidRDefault="000F417C" w:rsidP="000F417C">
            <w:pPr>
              <w:spacing w:line="225" w:lineRule="atLeast"/>
              <w:rPr>
                <w:rFonts w:ascii="Times New Roman" w:hAnsi="Times New Roman" w:cs="Times New Roman"/>
                <w:color w:val="000000"/>
                <w:szCs w:val="24"/>
                <w:lang w:eastAsia="lt-LT"/>
              </w:rPr>
            </w:pPr>
          </w:p>
        </w:tc>
        <w:tc>
          <w:tcPr>
            <w:tcW w:w="2835" w:type="dxa"/>
            <w:vMerge w:val="restart"/>
          </w:tcPr>
          <w:p w14:paraId="650A06E6" w14:textId="52B76B6C" w:rsidR="000F417C" w:rsidRPr="00FF5D0D" w:rsidRDefault="000F417C" w:rsidP="000F417C">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LNG galia šiuo atveju turi būti skirta tik technologiniams poreikiams tenkinti. Papunktis yra taikomas, kai elektrinė</w:t>
            </w:r>
            <w:r w:rsidR="00B42E50" w:rsidRPr="00FF5D0D">
              <w:rPr>
                <w:rFonts w:ascii="Times New Roman" w:hAnsi="Times New Roman" w:cs="Times New Roman"/>
                <w:color w:val="000000" w:themeColor="text1"/>
                <w:sz w:val="24"/>
                <w:szCs w:val="24"/>
                <w:lang w:eastAsia="lt-LT"/>
              </w:rPr>
              <w:t>, hibridinė elektrinė</w:t>
            </w:r>
            <w:r w:rsidRPr="00FF5D0D">
              <w:rPr>
                <w:rFonts w:ascii="Times New Roman" w:hAnsi="Times New Roman" w:cs="Times New Roman"/>
                <w:sz w:val="24"/>
                <w:szCs w:val="24"/>
              </w:rPr>
              <w:t xml:space="preserve"> yra ne vidaus tinkle.</w:t>
            </w:r>
          </w:p>
          <w:p w14:paraId="4E289838" w14:textId="382DBFCD" w:rsidR="000F417C" w:rsidRPr="00FF5D0D" w:rsidRDefault="000F417C" w:rsidP="00B42E50">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Kai elektrinė</w:t>
            </w:r>
            <w:r w:rsidR="00B42E50" w:rsidRPr="00FF5D0D">
              <w:rPr>
                <w:rFonts w:ascii="Times New Roman" w:hAnsi="Times New Roman" w:cs="Times New Roman"/>
                <w:color w:val="000000" w:themeColor="text1"/>
                <w:sz w:val="24"/>
                <w:szCs w:val="24"/>
                <w:lang w:eastAsia="lt-LT"/>
              </w:rPr>
              <w:t>, hibridinė</w:t>
            </w:r>
            <w:r w:rsidRPr="00FF5D0D">
              <w:rPr>
                <w:rFonts w:ascii="Times New Roman" w:hAnsi="Times New Roman" w:cs="Times New Roman"/>
                <w:color w:val="000000" w:themeColor="text1"/>
                <w:sz w:val="24"/>
                <w:szCs w:val="24"/>
                <w:lang w:eastAsia="lt-LT"/>
              </w:rPr>
              <w:t xml:space="preserve"> elektrinė</w:t>
            </w:r>
            <w:r w:rsidRPr="00FF5D0D">
              <w:rPr>
                <w:rFonts w:ascii="Times New Roman" w:hAnsi="Times New Roman" w:cs="Times New Roman"/>
                <w:sz w:val="24"/>
                <w:szCs w:val="24"/>
              </w:rPr>
              <w:t xml:space="preserve"> yra įrengiama vartojančio objekto vidaus tinkle, LNG suteikimui ir prijungimui yra taikomos Prijungimo aprašo nuostatos vartotojų įrenginių prijungimui.</w:t>
            </w:r>
          </w:p>
        </w:tc>
      </w:tr>
      <w:tr w:rsidR="000F417C" w:rsidRPr="00FF5D0D" w14:paraId="603F54EB" w14:textId="77777777" w:rsidTr="00B23757">
        <w:tc>
          <w:tcPr>
            <w:tcW w:w="704" w:type="dxa"/>
            <w:vMerge/>
          </w:tcPr>
          <w:p w14:paraId="5329E5BB" w14:textId="77777777" w:rsidR="000F417C" w:rsidRPr="00FF5D0D" w:rsidRDefault="000F417C" w:rsidP="000F417C">
            <w:pPr>
              <w:jc w:val="both"/>
              <w:rPr>
                <w:rFonts w:ascii="Times New Roman" w:hAnsi="Times New Roman" w:cs="Times New Roman"/>
                <w:color w:val="000000"/>
                <w:szCs w:val="24"/>
                <w:lang w:eastAsia="lt-LT"/>
              </w:rPr>
            </w:pPr>
          </w:p>
        </w:tc>
        <w:tc>
          <w:tcPr>
            <w:tcW w:w="851" w:type="dxa"/>
          </w:tcPr>
          <w:p w14:paraId="095F2070" w14:textId="4B31D82E" w:rsidR="000F417C" w:rsidRPr="00FF5D0D" w:rsidRDefault="000E084B" w:rsidP="000F417C">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5.11.2.</w:t>
            </w:r>
          </w:p>
        </w:tc>
        <w:tc>
          <w:tcPr>
            <w:tcW w:w="1559" w:type="dxa"/>
          </w:tcPr>
          <w:p w14:paraId="216C1293" w14:textId="2F2CB8CC" w:rsidR="000F417C" w:rsidRPr="00FF5D0D" w:rsidRDefault="000F417C" w:rsidP="000F417C">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Didinama, ne didesnė nei 100 kW</w:t>
            </w:r>
          </w:p>
        </w:tc>
        <w:tc>
          <w:tcPr>
            <w:tcW w:w="1559" w:type="dxa"/>
          </w:tcPr>
          <w:p w14:paraId="4A11597C" w14:textId="72252DF4" w:rsidR="000F417C" w:rsidRPr="00FF5D0D" w:rsidRDefault="000F417C" w:rsidP="000F417C">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16A2B9D9" w14:textId="1760DF5B" w:rsidR="000F417C" w:rsidRPr="00FF5D0D" w:rsidRDefault="000F417C" w:rsidP="000F417C">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7BC07E77" w14:textId="7CAB6A45" w:rsidR="000F417C" w:rsidRPr="00FF5D0D" w:rsidRDefault="000F417C" w:rsidP="000F417C">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w:t>
            </w:r>
            <w:r w:rsidR="0079639B" w:rsidRPr="00FF5D0D">
              <w:rPr>
                <w:rFonts w:ascii="Times New Roman" w:hAnsi="Times New Roman" w:cs="Times New Roman"/>
                <w:color w:val="000000"/>
                <w:sz w:val="24"/>
                <w:szCs w:val="24"/>
                <w:lang w:eastAsia="lt-LT"/>
              </w:rPr>
              <w:t xml:space="preserve"> technologiniams poreikiams</w:t>
            </w:r>
          </w:p>
        </w:tc>
        <w:tc>
          <w:tcPr>
            <w:tcW w:w="1918" w:type="dxa"/>
            <w:vMerge/>
          </w:tcPr>
          <w:p w14:paraId="22C083C2" w14:textId="77777777" w:rsidR="000F417C" w:rsidRPr="00FF5D0D" w:rsidRDefault="000F417C" w:rsidP="000F417C">
            <w:pPr>
              <w:jc w:val="both"/>
              <w:rPr>
                <w:rFonts w:ascii="Times New Roman" w:hAnsi="Times New Roman" w:cs="Times New Roman"/>
                <w:color w:val="000000"/>
                <w:szCs w:val="24"/>
                <w:lang w:eastAsia="lt-LT"/>
              </w:rPr>
            </w:pPr>
          </w:p>
        </w:tc>
        <w:tc>
          <w:tcPr>
            <w:tcW w:w="915" w:type="dxa"/>
            <w:vMerge/>
          </w:tcPr>
          <w:p w14:paraId="4E8B6BF0" w14:textId="77777777" w:rsidR="000F417C" w:rsidRPr="00FF5D0D" w:rsidRDefault="000F417C" w:rsidP="000F417C">
            <w:pPr>
              <w:jc w:val="both"/>
              <w:rPr>
                <w:rFonts w:ascii="Times New Roman" w:hAnsi="Times New Roman" w:cs="Times New Roman"/>
                <w:color w:val="000000"/>
                <w:szCs w:val="24"/>
                <w:lang w:eastAsia="lt-LT"/>
              </w:rPr>
            </w:pPr>
          </w:p>
        </w:tc>
        <w:tc>
          <w:tcPr>
            <w:tcW w:w="1494" w:type="dxa"/>
            <w:vMerge/>
          </w:tcPr>
          <w:p w14:paraId="55B8B472" w14:textId="77777777" w:rsidR="000F417C" w:rsidRPr="00FF5D0D" w:rsidRDefault="000F417C" w:rsidP="000F417C">
            <w:pPr>
              <w:spacing w:line="225" w:lineRule="atLeast"/>
              <w:rPr>
                <w:rFonts w:ascii="Times New Roman" w:hAnsi="Times New Roman" w:cs="Times New Roman"/>
                <w:color w:val="000000"/>
                <w:szCs w:val="24"/>
                <w:lang w:eastAsia="lt-LT"/>
              </w:rPr>
            </w:pPr>
          </w:p>
        </w:tc>
        <w:tc>
          <w:tcPr>
            <w:tcW w:w="2835" w:type="dxa"/>
            <w:vMerge/>
          </w:tcPr>
          <w:p w14:paraId="29EF6696" w14:textId="77777777" w:rsidR="000F417C" w:rsidRPr="00FF5D0D" w:rsidRDefault="000F417C" w:rsidP="000F417C">
            <w:pPr>
              <w:jc w:val="both"/>
              <w:rPr>
                <w:rFonts w:ascii="Times New Roman" w:hAnsi="Times New Roman" w:cs="Times New Roman"/>
                <w:color w:val="000000"/>
                <w:szCs w:val="24"/>
                <w:lang w:eastAsia="lt-LT"/>
              </w:rPr>
            </w:pPr>
          </w:p>
        </w:tc>
      </w:tr>
      <w:tr w:rsidR="000F417C" w:rsidRPr="00FF5D0D" w14:paraId="3E8E5DED" w14:textId="77777777" w:rsidTr="00B23757">
        <w:tc>
          <w:tcPr>
            <w:tcW w:w="704" w:type="dxa"/>
            <w:vMerge/>
          </w:tcPr>
          <w:p w14:paraId="47677918" w14:textId="77777777" w:rsidR="000F417C" w:rsidRPr="00FF5D0D" w:rsidRDefault="000F417C" w:rsidP="000F417C">
            <w:pPr>
              <w:jc w:val="both"/>
              <w:rPr>
                <w:rFonts w:ascii="Times New Roman" w:hAnsi="Times New Roman" w:cs="Times New Roman"/>
                <w:color w:val="000000"/>
                <w:szCs w:val="24"/>
                <w:lang w:eastAsia="lt-LT"/>
              </w:rPr>
            </w:pPr>
          </w:p>
        </w:tc>
        <w:tc>
          <w:tcPr>
            <w:tcW w:w="851" w:type="dxa"/>
          </w:tcPr>
          <w:p w14:paraId="679D757E" w14:textId="17081563" w:rsidR="000F417C" w:rsidRPr="00FF5D0D" w:rsidRDefault="000E084B" w:rsidP="000F417C">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5.11.3.</w:t>
            </w:r>
          </w:p>
        </w:tc>
        <w:tc>
          <w:tcPr>
            <w:tcW w:w="1559" w:type="dxa"/>
          </w:tcPr>
          <w:p w14:paraId="1EB15292" w14:textId="51580A21" w:rsidR="000F417C" w:rsidRPr="00FF5D0D" w:rsidRDefault="000F417C" w:rsidP="000F417C">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Nekeičiama, ne didesnė nei 100 kW</w:t>
            </w:r>
          </w:p>
        </w:tc>
        <w:tc>
          <w:tcPr>
            <w:tcW w:w="1559" w:type="dxa"/>
          </w:tcPr>
          <w:p w14:paraId="13B95ED1" w14:textId="2398774A" w:rsidR="000F417C" w:rsidRPr="00FF5D0D" w:rsidRDefault="000F417C" w:rsidP="000F417C">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49773F1B" w14:textId="2B25213C" w:rsidR="000F417C" w:rsidRPr="00FF5D0D" w:rsidRDefault="000F417C" w:rsidP="000F417C">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7EBCDE13" w14:textId="3FA67EF8" w:rsidR="000F417C" w:rsidRPr="00FF5D0D" w:rsidRDefault="000F417C" w:rsidP="000F417C">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w:t>
            </w:r>
            <w:r w:rsidR="0079639B" w:rsidRPr="00FF5D0D">
              <w:rPr>
                <w:rFonts w:ascii="Times New Roman" w:hAnsi="Times New Roman" w:cs="Times New Roman"/>
                <w:color w:val="000000"/>
                <w:sz w:val="24"/>
                <w:szCs w:val="24"/>
                <w:lang w:eastAsia="lt-LT"/>
              </w:rPr>
              <w:t xml:space="preserve"> technologiniams poreikiams</w:t>
            </w:r>
          </w:p>
        </w:tc>
        <w:tc>
          <w:tcPr>
            <w:tcW w:w="1918" w:type="dxa"/>
            <w:vMerge/>
          </w:tcPr>
          <w:p w14:paraId="2EA074FE" w14:textId="77777777" w:rsidR="000F417C" w:rsidRPr="00FF5D0D" w:rsidRDefault="000F417C" w:rsidP="000F417C">
            <w:pPr>
              <w:jc w:val="both"/>
              <w:rPr>
                <w:rFonts w:ascii="Times New Roman" w:hAnsi="Times New Roman" w:cs="Times New Roman"/>
                <w:color w:val="000000"/>
                <w:szCs w:val="24"/>
                <w:lang w:eastAsia="lt-LT"/>
              </w:rPr>
            </w:pPr>
          </w:p>
        </w:tc>
        <w:tc>
          <w:tcPr>
            <w:tcW w:w="915" w:type="dxa"/>
            <w:vMerge/>
          </w:tcPr>
          <w:p w14:paraId="5CB4F1F0" w14:textId="77777777" w:rsidR="000F417C" w:rsidRPr="00FF5D0D" w:rsidRDefault="000F417C" w:rsidP="000F417C">
            <w:pPr>
              <w:jc w:val="both"/>
              <w:rPr>
                <w:rFonts w:ascii="Times New Roman" w:hAnsi="Times New Roman" w:cs="Times New Roman"/>
                <w:color w:val="000000"/>
                <w:szCs w:val="24"/>
                <w:lang w:eastAsia="lt-LT"/>
              </w:rPr>
            </w:pPr>
          </w:p>
        </w:tc>
        <w:tc>
          <w:tcPr>
            <w:tcW w:w="1494" w:type="dxa"/>
            <w:vMerge/>
          </w:tcPr>
          <w:p w14:paraId="24B270D6" w14:textId="77777777" w:rsidR="000F417C" w:rsidRPr="00FF5D0D" w:rsidRDefault="000F417C" w:rsidP="000F417C">
            <w:pPr>
              <w:spacing w:line="225" w:lineRule="atLeast"/>
              <w:rPr>
                <w:rFonts w:ascii="Times New Roman" w:hAnsi="Times New Roman" w:cs="Times New Roman"/>
                <w:color w:val="000000"/>
                <w:szCs w:val="24"/>
                <w:lang w:eastAsia="lt-LT"/>
              </w:rPr>
            </w:pPr>
          </w:p>
        </w:tc>
        <w:tc>
          <w:tcPr>
            <w:tcW w:w="2835" w:type="dxa"/>
            <w:vMerge/>
          </w:tcPr>
          <w:p w14:paraId="6C9F83C0" w14:textId="77777777" w:rsidR="000F417C" w:rsidRPr="00FF5D0D" w:rsidRDefault="000F417C" w:rsidP="000F417C">
            <w:pPr>
              <w:jc w:val="both"/>
              <w:rPr>
                <w:rFonts w:ascii="Times New Roman" w:hAnsi="Times New Roman" w:cs="Times New Roman"/>
                <w:color w:val="000000"/>
                <w:szCs w:val="24"/>
                <w:lang w:eastAsia="lt-LT"/>
              </w:rPr>
            </w:pPr>
          </w:p>
        </w:tc>
      </w:tr>
      <w:tr w:rsidR="00355867" w:rsidRPr="00FF5D0D" w14:paraId="6CD7E9D3" w14:textId="77777777" w:rsidTr="00B23757">
        <w:tc>
          <w:tcPr>
            <w:tcW w:w="704" w:type="dxa"/>
            <w:vMerge w:val="restart"/>
          </w:tcPr>
          <w:p w14:paraId="13D2C04A" w14:textId="083A7585"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5.12.</w:t>
            </w:r>
          </w:p>
        </w:tc>
        <w:tc>
          <w:tcPr>
            <w:tcW w:w="851" w:type="dxa"/>
          </w:tcPr>
          <w:p w14:paraId="1727A20A" w14:textId="5403BAB2" w:rsidR="00355867" w:rsidRPr="00FF5D0D" w:rsidRDefault="000E084B"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5.12.1.</w:t>
            </w:r>
          </w:p>
        </w:tc>
        <w:tc>
          <w:tcPr>
            <w:tcW w:w="1559" w:type="dxa"/>
          </w:tcPr>
          <w:p w14:paraId="6680143A" w14:textId="6BA1F378" w:rsidR="00355867" w:rsidRPr="00FF5D0D" w:rsidRDefault="00355867" w:rsidP="00355867">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Didinama ne didesnė nei 100 kW</w:t>
            </w:r>
          </w:p>
        </w:tc>
        <w:tc>
          <w:tcPr>
            <w:tcW w:w="1559" w:type="dxa"/>
          </w:tcPr>
          <w:p w14:paraId="5A94D08E" w14:textId="46196707"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1A11CF79" w14:textId="57925068"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vMerge w:val="restart"/>
          </w:tcPr>
          <w:p w14:paraId="38512069" w14:textId="23238FF5"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val="restart"/>
          </w:tcPr>
          <w:p w14:paraId="1B55329D" w14:textId="2146D0F0"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Gamintojo, gaminančio elektros energiją iš atsinaujinančių išteklių ir neplanuojančio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numatytos veiklos, elektrinė</w:t>
            </w:r>
            <w:r w:rsidR="00B42E50" w:rsidRPr="00FF5D0D">
              <w:rPr>
                <w:rFonts w:ascii="Times New Roman" w:hAnsi="Times New Roman" w:cs="Times New Roman"/>
                <w:color w:val="000000" w:themeColor="text1"/>
                <w:sz w:val="24"/>
                <w:szCs w:val="24"/>
                <w:lang w:eastAsia="lt-LT"/>
              </w:rPr>
              <w:t>, hibridinė elektrinė</w:t>
            </w:r>
          </w:p>
        </w:tc>
        <w:tc>
          <w:tcPr>
            <w:tcW w:w="915" w:type="dxa"/>
            <w:vMerge w:val="restart"/>
          </w:tcPr>
          <w:p w14:paraId="2E837C0A" w14:textId="51BDC5CF"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vMerge w:val="restart"/>
          </w:tcPr>
          <w:p w14:paraId="053A5EA8" w14:textId="67E51E6E" w:rsidR="00355867" w:rsidRPr="00FF5D0D" w:rsidRDefault="00355867" w:rsidP="00355867">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885B57" w:rsidRPr="00FF5D0D">
              <w:rPr>
                <w:rFonts w:ascii="Times New Roman" w:hAnsi="Times New Roman" w:cs="Times New Roman"/>
                <w:color w:val="000000"/>
                <w:szCs w:val="24"/>
                <w:lang w:eastAsia="lt-LT"/>
              </w:rPr>
              <w:t xml:space="preserve"> </w:t>
            </w:r>
            <w:r w:rsidR="00885B57" w:rsidRPr="00FF5D0D">
              <w:rPr>
                <w:rFonts w:ascii="Times New Roman" w:hAnsi="Times New Roman" w:cs="Times New Roman"/>
                <w:color w:val="000000"/>
                <w:sz w:val="24"/>
                <w:szCs w:val="24"/>
                <w:lang w:eastAsia="lt-LT"/>
              </w:rPr>
              <w:t xml:space="preserve">arba </w:t>
            </w:r>
            <w:r w:rsidR="00885B57" w:rsidRPr="00FF5D0D">
              <w:rPr>
                <w:color w:val="000000"/>
                <w:szCs w:val="24"/>
                <w:lang w:eastAsia="lt-LT"/>
              </w:rPr>
              <w:fldChar w:fldCharType="begin"/>
            </w:r>
            <w:r w:rsidR="00885B57" w:rsidRPr="00FF5D0D">
              <w:rPr>
                <w:rFonts w:ascii="Times New Roman" w:hAnsi="Times New Roman" w:cs="Times New Roman"/>
                <w:color w:val="000000"/>
                <w:sz w:val="24"/>
                <w:szCs w:val="24"/>
                <w:lang w:eastAsia="lt-LT"/>
              </w:rPr>
              <w:instrText xml:space="preserve"> REF _Ref112314178 \r \h  \* MERGEFORMAT </w:instrText>
            </w:r>
            <w:r w:rsidR="00885B57" w:rsidRPr="00FF5D0D">
              <w:rPr>
                <w:color w:val="000000"/>
                <w:szCs w:val="24"/>
                <w:lang w:eastAsia="lt-LT"/>
              </w:rPr>
            </w:r>
            <w:r w:rsidR="00885B57"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885B57"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_Ref111579397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_Ref111579398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1124264F" w14:textId="55977BA6" w:rsidR="00355867" w:rsidRPr="00FF5D0D" w:rsidRDefault="00355867" w:rsidP="00355867">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LNG galia šiuo atveju turi būti skirta tik technologiniams poreikiams tenkinti. Papunktis yra taikomas, kai elektrinė</w:t>
            </w:r>
            <w:r w:rsidR="00B42E50" w:rsidRPr="00FF5D0D">
              <w:rPr>
                <w:rFonts w:ascii="Times New Roman" w:hAnsi="Times New Roman" w:cs="Times New Roman"/>
                <w:color w:val="000000" w:themeColor="text1"/>
                <w:sz w:val="24"/>
                <w:szCs w:val="24"/>
                <w:lang w:eastAsia="lt-LT"/>
              </w:rPr>
              <w:t>, hibridinė elektrinė</w:t>
            </w:r>
            <w:r w:rsidRPr="00FF5D0D">
              <w:rPr>
                <w:rFonts w:ascii="Times New Roman" w:hAnsi="Times New Roman" w:cs="Times New Roman"/>
                <w:sz w:val="24"/>
                <w:szCs w:val="24"/>
              </w:rPr>
              <w:t xml:space="preserve"> yra ne vidaus tinkle.</w:t>
            </w:r>
          </w:p>
          <w:p w14:paraId="2B4E1066" w14:textId="58ABD31E" w:rsidR="00355867" w:rsidRPr="00FF5D0D" w:rsidRDefault="00355867" w:rsidP="00355867">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Kai elektrinė</w:t>
            </w:r>
            <w:r w:rsidR="00B42E50" w:rsidRPr="00FF5D0D">
              <w:rPr>
                <w:rFonts w:ascii="Times New Roman" w:hAnsi="Times New Roman" w:cs="Times New Roman"/>
                <w:color w:val="000000" w:themeColor="text1"/>
                <w:sz w:val="24"/>
                <w:szCs w:val="24"/>
                <w:lang w:eastAsia="lt-LT"/>
              </w:rPr>
              <w:t>, hibridinė</w:t>
            </w:r>
            <w:r w:rsidRPr="00FF5D0D">
              <w:rPr>
                <w:rFonts w:ascii="Times New Roman" w:hAnsi="Times New Roman" w:cs="Times New Roman"/>
                <w:color w:val="000000" w:themeColor="text1"/>
                <w:sz w:val="24"/>
                <w:szCs w:val="24"/>
                <w:lang w:eastAsia="lt-LT"/>
              </w:rPr>
              <w:t xml:space="preserve"> elektrinė</w:t>
            </w:r>
            <w:r w:rsidRPr="00FF5D0D">
              <w:rPr>
                <w:rFonts w:ascii="Times New Roman" w:hAnsi="Times New Roman" w:cs="Times New Roman"/>
                <w:sz w:val="24"/>
                <w:szCs w:val="24"/>
              </w:rPr>
              <w:t xml:space="preserve"> yra įrengiama vartojančio objekto vidaus tinkle, LNG suteikimui ir prijungimui yra taikomos Prijungimo aprašo nuostatos vartotojų įrenginių prijungimui.</w:t>
            </w:r>
          </w:p>
        </w:tc>
      </w:tr>
      <w:tr w:rsidR="00355867" w:rsidRPr="00FF5D0D" w14:paraId="09DB04A5" w14:textId="77777777" w:rsidTr="00B23757">
        <w:tc>
          <w:tcPr>
            <w:tcW w:w="704" w:type="dxa"/>
            <w:vMerge/>
          </w:tcPr>
          <w:p w14:paraId="4849BABF" w14:textId="77777777" w:rsidR="00355867" w:rsidRPr="00FF5D0D" w:rsidRDefault="00355867" w:rsidP="00355867">
            <w:pPr>
              <w:jc w:val="both"/>
              <w:rPr>
                <w:rFonts w:ascii="Times New Roman" w:hAnsi="Times New Roman" w:cs="Times New Roman"/>
                <w:color w:val="000000"/>
                <w:szCs w:val="24"/>
                <w:lang w:eastAsia="lt-LT"/>
              </w:rPr>
            </w:pPr>
          </w:p>
        </w:tc>
        <w:tc>
          <w:tcPr>
            <w:tcW w:w="851" w:type="dxa"/>
          </w:tcPr>
          <w:p w14:paraId="4F8DFC2A" w14:textId="3A7A889F" w:rsidR="00355867" w:rsidRPr="00FF5D0D" w:rsidRDefault="000E084B"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5.12.2.</w:t>
            </w:r>
          </w:p>
        </w:tc>
        <w:tc>
          <w:tcPr>
            <w:tcW w:w="1559" w:type="dxa"/>
          </w:tcPr>
          <w:p w14:paraId="150FBBBD" w14:textId="1D122302" w:rsidR="00355867" w:rsidRPr="00FF5D0D" w:rsidRDefault="00355867" w:rsidP="00355867">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Nekeičiama, ne didesnė nei 100 kW</w:t>
            </w:r>
          </w:p>
        </w:tc>
        <w:tc>
          <w:tcPr>
            <w:tcW w:w="1559" w:type="dxa"/>
          </w:tcPr>
          <w:p w14:paraId="17A20B64" w14:textId="1BC42BC1"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didesnė nei 100 kW</w:t>
            </w:r>
          </w:p>
        </w:tc>
        <w:tc>
          <w:tcPr>
            <w:tcW w:w="1560" w:type="dxa"/>
          </w:tcPr>
          <w:p w14:paraId="3E9BCAFA" w14:textId="4FCF5332"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vMerge/>
          </w:tcPr>
          <w:p w14:paraId="79C6B5E1" w14:textId="77777777" w:rsidR="00355867" w:rsidRPr="00FF5D0D" w:rsidRDefault="00355867" w:rsidP="00355867">
            <w:pPr>
              <w:jc w:val="both"/>
              <w:rPr>
                <w:rFonts w:ascii="Times New Roman" w:hAnsi="Times New Roman" w:cs="Times New Roman"/>
                <w:color w:val="000000"/>
                <w:szCs w:val="24"/>
                <w:lang w:eastAsia="lt-LT"/>
              </w:rPr>
            </w:pPr>
          </w:p>
        </w:tc>
        <w:tc>
          <w:tcPr>
            <w:tcW w:w="1918" w:type="dxa"/>
            <w:vMerge/>
          </w:tcPr>
          <w:p w14:paraId="573C6981" w14:textId="77777777" w:rsidR="00355867" w:rsidRPr="00FF5D0D" w:rsidRDefault="00355867" w:rsidP="00355867">
            <w:pPr>
              <w:jc w:val="both"/>
              <w:rPr>
                <w:rFonts w:ascii="Times New Roman" w:hAnsi="Times New Roman" w:cs="Times New Roman"/>
                <w:color w:val="000000"/>
                <w:szCs w:val="24"/>
                <w:lang w:eastAsia="lt-LT"/>
              </w:rPr>
            </w:pPr>
          </w:p>
        </w:tc>
        <w:tc>
          <w:tcPr>
            <w:tcW w:w="915" w:type="dxa"/>
            <w:vMerge/>
          </w:tcPr>
          <w:p w14:paraId="43A861F0" w14:textId="77777777" w:rsidR="00355867" w:rsidRPr="00FF5D0D" w:rsidRDefault="00355867" w:rsidP="00355867">
            <w:pPr>
              <w:jc w:val="both"/>
              <w:rPr>
                <w:rFonts w:ascii="Times New Roman" w:hAnsi="Times New Roman" w:cs="Times New Roman"/>
                <w:color w:val="000000"/>
                <w:szCs w:val="24"/>
                <w:lang w:eastAsia="lt-LT"/>
              </w:rPr>
            </w:pPr>
          </w:p>
        </w:tc>
        <w:tc>
          <w:tcPr>
            <w:tcW w:w="1494" w:type="dxa"/>
            <w:vMerge/>
          </w:tcPr>
          <w:p w14:paraId="2DC2197E" w14:textId="77777777" w:rsidR="00355867" w:rsidRPr="00FF5D0D" w:rsidRDefault="00355867" w:rsidP="00355867">
            <w:pPr>
              <w:spacing w:line="225" w:lineRule="atLeast"/>
              <w:rPr>
                <w:rFonts w:ascii="Times New Roman" w:hAnsi="Times New Roman" w:cs="Times New Roman"/>
                <w:color w:val="000000"/>
                <w:szCs w:val="24"/>
                <w:lang w:eastAsia="lt-LT"/>
              </w:rPr>
            </w:pPr>
          </w:p>
        </w:tc>
        <w:tc>
          <w:tcPr>
            <w:tcW w:w="2835" w:type="dxa"/>
            <w:vMerge/>
          </w:tcPr>
          <w:p w14:paraId="0A58C06E" w14:textId="77777777" w:rsidR="00355867" w:rsidRPr="00FF5D0D" w:rsidRDefault="00355867" w:rsidP="00355867">
            <w:pPr>
              <w:jc w:val="both"/>
              <w:rPr>
                <w:rFonts w:ascii="Times New Roman" w:hAnsi="Times New Roman" w:cs="Times New Roman"/>
                <w:color w:val="000000"/>
                <w:szCs w:val="24"/>
                <w:lang w:eastAsia="lt-LT"/>
              </w:rPr>
            </w:pPr>
          </w:p>
        </w:tc>
      </w:tr>
      <w:tr w:rsidR="00355867" w:rsidRPr="00FF5D0D" w14:paraId="106F9CC5" w14:textId="77777777" w:rsidTr="00B23757">
        <w:tc>
          <w:tcPr>
            <w:tcW w:w="704" w:type="dxa"/>
            <w:vMerge w:val="restart"/>
          </w:tcPr>
          <w:p w14:paraId="4B4F29E1" w14:textId="7754506D"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5.13</w:t>
            </w:r>
            <w:r w:rsidR="000E084B" w:rsidRPr="00FF5D0D">
              <w:rPr>
                <w:rFonts w:ascii="Times New Roman" w:hAnsi="Times New Roman" w:cs="Times New Roman"/>
                <w:color w:val="000000"/>
                <w:szCs w:val="24"/>
                <w:lang w:eastAsia="lt-LT"/>
              </w:rPr>
              <w:t>.</w:t>
            </w:r>
          </w:p>
        </w:tc>
        <w:tc>
          <w:tcPr>
            <w:tcW w:w="851" w:type="dxa"/>
          </w:tcPr>
          <w:p w14:paraId="37067CDF" w14:textId="2E8C3553" w:rsidR="00355867" w:rsidRPr="00FF5D0D" w:rsidRDefault="000E084B"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5.13.1.</w:t>
            </w:r>
          </w:p>
        </w:tc>
        <w:tc>
          <w:tcPr>
            <w:tcW w:w="1559" w:type="dxa"/>
          </w:tcPr>
          <w:p w14:paraId="0EF15294" w14:textId="0578B556" w:rsidR="00355867" w:rsidRPr="00FF5D0D" w:rsidRDefault="00355867" w:rsidP="00355867">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Didinama ne didesnė nei 100 kW</w:t>
            </w:r>
          </w:p>
        </w:tc>
        <w:tc>
          <w:tcPr>
            <w:tcW w:w="1559" w:type="dxa"/>
          </w:tcPr>
          <w:p w14:paraId="5AF9A9E4" w14:textId="0714D98D"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36F77D86" w14:textId="45EAB5C3"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vMerge w:val="restart"/>
          </w:tcPr>
          <w:p w14:paraId="4F975485" w14:textId="4FCE7E9E"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val="restart"/>
          </w:tcPr>
          <w:p w14:paraId="7B926028" w14:textId="18F2C1A2"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Gamintojo, gaminančio elektros energiją iš atsinaujinančių išteklių ir neplanuojančio vykdyti Įstatymo 20</w:t>
            </w:r>
            <w:r w:rsidRPr="00FF5D0D">
              <w:rPr>
                <w:rFonts w:ascii="Times New Roman" w:hAnsi="Times New Roman" w:cs="Times New Roman"/>
                <w:color w:val="000000" w:themeColor="text1"/>
                <w:sz w:val="24"/>
                <w:szCs w:val="24"/>
                <w:vertAlign w:val="superscript"/>
                <w:lang w:eastAsia="lt-LT"/>
              </w:rPr>
              <w:t>1 </w:t>
            </w:r>
            <w:r w:rsidRPr="00FF5D0D">
              <w:rPr>
                <w:rFonts w:ascii="Times New Roman" w:hAnsi="Times New Roman" w:cs="Times New Roman"/>
                <w:color w:val="000000" w:themeColor="text1"/>
                <w:sz w:val="24"/>
                <w:szCs w:val="24"/>
                <w:lang w:eastAsia="lt-LT"/>
              </w:rPr>
              <w:t>straipsnio 8 dalyje numatytos veiklos, elektrinė</w:t>
            </w:r>
            <w:r w:rsidR="00B42E50" w:rsidRPr="00FF5D0D">
              <w:rPr>
                <w:rFonts w:ascii="Times New Roman" w:hAnsi="Times New Roman" w:cs="Times New Roman"/>
                <w:color w:val="000000" w:themeColor="text1"/>
                <w:sz w:val="24"/>
                <w:szCs w:val="24"/>
                <w:lang w:eastAsia="lt-LT"/>
              </w:rPr>
              <w:t>, hibridinė elektrinė</w:t>
            </w:r>
          </w:p>
        </w:tc>
        <w:tc>
          <w:tcPr>
            <w:tcW w:w="915" w:type="dxa"/>
            <w:vMerge w:val="restart"/>
          </w:tcPr>
          <w:p w14:paraId="397FE9AC" w14:textId="4FF8603B"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vMerge w:val="restart"/>
          </w:tcPr>
          <w:p w14:paraId="7B345129" w14:textId="7BC2E72B" w:rsidR="00355867" w:rsidRPr="00FF5D0D" w:rsidRDefault="00355867" w:rsidP="00355867">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885B57" w:rsidRPr="00FF5D0D">
              <w:rPr>
                <w:rFonts w:ascii="Times New Roman" w:hAnsi="Times New Roman" w:cs="Times New Roman"/>
                <w:color w:val="000000"/>
                <w:szCs w:val="24"/>
                <w:lang w:eastAsia="lt-LT"/>
              </w:rPr>
              <w:t xml:space="preserve"> </w:t>
            </w:r>
            <w:r w:rsidR="00885B57" w:rsidRPr="00FF5D0D">
              <w:rPr>
                <w:rFonts w:ascii="Times New Roman" w:hAnsi="Times New Roman" w:cs="Times New Roman"/>
                <w:color w:val="000000"/>
                <w:sz w:val="24"/>
                <w:szCs w:val="24"/>
                <w:lang w:eastAsia="lt-LT"/>
              </w:rPr>
              <w:t xml:space="preserve">arba </w:t>
            </w:r>
            <w:r w:rsidR="00885B57" w:rsidRPr="00FF5D0D">
              <w:rPr>
                <w:color w:val="000000"/>
                <w:szCs w:val="24"/>
                <w:lang w:eastAsia="lt-LT"/>
              </w:rPr>
              <w:fldChar w:fldCharType="begin"/>
            </w:r>
            <w:r w:rsidR="00885B57" w:rsidRPr="00FF5D0D">
              <w:rPr>
                <w:rFonts w:ascii="Times New Roman" w:hAnsi="Times New Roman" w:cs="Times New Roman"/>
                <w:color w:val="000000"/>
                <w:sz w:val="24"/>
                <w:szCs w:val="24"/>
                <w:lang w:eastAsia="lt-LT"/>
              </w:rPr>
              <w:instrText xml:space="preserve"> REF _Ref112314178 \r \h  \* MERGEFORMAT </w:instrText>
            </w:r>
            <w:r w:rsidR="00885B57" w:rsidRPr="00FF5D0D">
              <w:rPr>
                <w:color w:val="000000"/>
                <w:szCs w:val="24"/>
                <w:lang w:eastAsia="lt-LT"/>
              </w:rPr>
            </w:r>
            <w:r w:rsidR="00885B57"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885B57"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_Ref111579397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_Ref111579398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692D08D6" w14:textId="6323756B" w:rsidR="00355867" w:rsidRPr="00FF5D0D" w:rsidRDefault="00355867" w:rsidP="00355867">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LNG galia šiuo atveju turi būti skirta tik technologiniams poreikiams tenkinti. Papunktis yra taikomas, kai elektrinė</w:t>
            </w:r>
            <w:r w:rsidR="00B42E50" w:rsidRPr="00FF5D0D">
              <w:rPr>
                <w:rFonts w:ascii="Times New Roman" w:hAnsi="Times New Roman" w:cs="Times New Roman"/>
                <w:color w:val="000000" w:themeColor="text1"/>
                <w:sz w:val="24"/>
                <w:szCs w:val="24"/>
                <w:lang w:eastAsia="lt-LT"/>
              </w:rPr>
              <w:t>, hibridinė elektrinė</w:t>
            </w:r>
            <w:r w:rsidRPr="00FF5D0D">
              <w:rPr>
                <w:rFonts w:ascii="Times New Roman" w:hAnsi="Times New Roman" w:cs="Times New Roman"/>
                <w:sz w:val="24"/>
                <w:szCs w:val="24"/>
              </w:rPr>
              <w:t xml:space="preserve"> yra ne vidaus tinkle.</w:t>
            </w:r>
          </w:p>
          <w:p w14:paraId="211A7E65" w14:textId="64768520" w:rsidR="00355867" w:rsidRPr="00FF5D0D" w:rsidRDefault="00355867" w:rsidP="00B42E50">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Kai elektrinė yra įrengiama vartojančio objekto vidaus tinkle, LNG suteikimui ir prijungimui yra taikomos Prijungimo aprašo nuostatos vartotojų įrenginių prijungimui.</w:t>
            </w:r>
          </w:p>
        </w:tc>
      </w:tr>
      <w:tr w:rsidR="00355867" w:rsidRPr="00FF5D0D" w14:paraId="0DF80572" w14:textId="77777777" w:rsidTr="00B23757">
        <w:tc>
          <w:tcPr>
            <w:tcW w:w="704" w:type="dxa"/>
            <w:vMerge/>
          </w:tcPr>
          <w:p w14:paraId="2F911D48" w14:textId="77777777" w:rsidR="00355867" w:rsidRPr="00FF5D0D" w:rsidRDefault="00355867" w:rsidP="00355867">
            <w:pPr>
              <w:jc w:val="both"/>
              <w:rPr>
                <w:rFonts w:ascii="Times New Roman" w:hAnsi="Times New Roman" w:cs="Times New Roman"/>
                <w:color w:val="000000"/>
                <w:szCs w:val="24"/>
                <w:lang w:eastAsia="lt-LT"/>
              </w:rPr>
            </w:pPr>
          </w:p>
        </w:tc>
        <w:tc>
          <w:tcPr>
            <w:tcW w:w="851" w:type="dxa"/>
          </w:tcPr>
          <w:p w14:paraId="6D1D0ECC" w14:textId="43A20298" w:rsidR="00355867" w:rsidRPr="00FF5D0D" w:rsidRDefault="000E084B"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5.13.2.</w:t>
            </w:r>
          </w:p>
        </w:tc>
        <w:tc>
          <w:tcPr>
            <w:tcW w:w="1559" w:type="dxa"/>
          </w:tcPr>
          <w:p w14:paraId="0ECD986E" w14:textId="19EA4CCA" w:rsidR="00355867" w:rsidRPr="00FF5D0D" w:rsidRDefault="00355867" w:rsidP="00355867">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Nekeičiama, ne didesnė nei 100 kW</w:t>
            </w:r>
          </w:p>
        </w:tc>
        <w:tc>
          <w:tcPr>
            <w:tcW w:w="1559" w:type="dxa"/>
          </w:tcPr>
          <w:p w14:paraId="005D723B" w14:textId="67F33A54"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didesnė nei 100 kW</w:t>
            </w:r>
          </w:p>
        </w:tc>
        <w:tc>
          <w:tcPr>
            <w:tcW w:w="1560" w:type="dxa"/>
          </w:tcPr>
          <w:p w14:paraId="1BF3F2BD" w14:textId="791190D0"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vMerge/>
          </w:tcPr>
          <w:p w14:paraId="78B40411" w14:textId="77777777" w:rsidR="00355867" w:rsidRPr="00FF5D0D" w:rsidRDefault="00355867" w:rsidP="00355867">
            <w:pPr>
              <w:jc w:val="both"/>
              <w:rPr>
                <w:rFonts w:ascii="Times New Roman" w:hAnsi="Times New Roman" w:cs="Times New Roman"/>
                <w:color w:val="000000"/>
                <w:szCs w:val="24"/>
                <w:lang w:eastAsia="lt-LT"/>
              </w:rPr>
            </w:pPr>
          </w:p>
        </w:tc>
        <w:tc>
          <w:tcPr>
            <w:tcW w:w="1918" w:type="dxa"/>
            <w:vMerge/>
          </w:tcPr>
          <w:p w14:paraId="2D0CEC60" w14:textId="77777777" w:rsidR="00355867" w:rsidRPr="00FF5D0D" w:rsidRDefault="00355867" w:rsidP="00355867">
            <w:pPr>
              <w:jc w:val="both"/>
              <w:rPr>
                <w:rFonts w:ascii="Times New Roman" w:hAnsi="Times New Roman" w:cs="Times New Roman"/>
                <w:color w:val="000000"/>
                <w:szCs w:val="24"/>
                <w:lang w:eastAsia="lt-LT"/>
              </w:rPr>
            </w:pPr>
          </w:p>
        </w:tc>
        <w:tc>
          <w:tcPr>
            <w:tcW w:w="915" w:type="dxa"/>
            <w:vMerge/>
          </w:tcPr>
          <w:p w14:paraId="63D4DD70" w14:textId="77777777" w:rsidR="00355867" w:rsidRPr="00FF5D0D" w:rsidRDefault="00355867" w:rsidP="00355867">
            <w:pPr>
              <w:jc w:val="both"/>
              <w:rPr>
                <w:rFonts w:ascii="Times New Roman" w:hAnsi="Times New Roman" w:cs="Times New Roman"/>
                <w:color w:val="000000"/>
                <w:szCs w:val="24"/>
                <w:lang w:eastAsia="lt-LT"/>
              </w:rPr>
            </w:pPr>
          </w:p>
        </w:tc>
        <w:tc>
          <w:tcPr>
            <w:tcW w:w="1494" w:type="dxa"/>
            <w:vMerge/>
          </w:tcPr>
          <w:p w14:paraId="78400539" w14:textId="77777777" w:rsidR="00355867" w:rsidRPr="00FF5D0D" w:rsidRDefault="00355867" w:rsidP="00355867">
            <w:pPr>
              <w:spacing w:line="225" w:lineRule="atLeast"/>
              <w:rPr>
                <w:rFonts w:ascii="Times New Roman" w:hAnsi="Times New Roman" w:cs="Times New Roman"/>
                <w:color w:val="000000"/>
                <w:szCs w:val="24"/>
                <w:lang w:eastAsia="lt-LT"/>
              </w:rPr>
            </w:pPr>
          </w:p>
        </w:tc>
        <w:tc>
          <w:tcPr>
            <w:tcW w:w="2835" w:type="dxa"/>
            <w:vMerge/>
          </w:tcPr>
          <w:p w14:paraId="4B155F5B" w14:textId="77777777" w:rsidR="00355867" w:rsidRPr="00FF5D0D" w:rsidRDefault="00355867" w:rsidP="00355867">
            <w:pPr>
              <w:jc w:val="both"/>
              <w:rPr>
                <w:rFonts w:ascii="Times New Roman" w:hAnsi="Times New Roman" w:cs="Times New Roman"/>
                <w:color w:val="000000"/>
                <w:szCs w:val="24"/>
                <w:lang w:eastAsia="lt-LT"/>
              </w:rPr>
            </w:pPr>
          </w:p>
        </w:tc>
      </w:tr>
      <w:tr w:rsidR="00355867" w:rsidRPr="00FF5D0D" w14:paraId="01372408" w14:textId="77777777" w:rsidTr="00B23757">
        <w:tc>
          <w:tcPr>
            <w:tcW w:w="704" w:type="dxa"/>
            <w:vMerge w:val="restart"/>
          </w:tcPr>
          <w:p w14:paraId="62F799CC" w14:textId="6A9C0D4A"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5.14.</w:t>
            </w:r>
          </w:p>
        </w:tc>
        <w:tc>
          <w:tcPr>
            <w:tcW w:w="851" w:type="dxa"/>
          </w:tcPr>
          <w:p w14:paraId="4FD42091" w14:textId="23FA83A9" w:rsidR="00355867" w:rsidRPr="00FF5D0D" w:rsidRDefault="000E084B"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5.14.1.</w:t>
            </w:r>
          </w:p>
        </w:tc>
        <w:tc>
          <w:tcPr>
            <w:tcW w:w="1559" w:type="dxa"/>
          </w:tcPr>
          <w:p w14:paraId="17F24560" w14:textId="7F3C977B" w:rsidR="00355867" w:rsidRPr="00FF5D0D" w:rsidRDefault="00355867" w:rsidP="00355867">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Naujai suteikiama ne didesnė nei 100 kW</w:t>
            </w:r>
          </w:p>
        </w:tc>
        <w:tc>
          <w:tcPr>
            <w:tcW w:w="1559" w:type="dxa"/>
          </w:tcPr>
          <w:p w14:paraId="445C4087" w14:textId="61B468AC"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ne didesnis nei 100 kW</w:t>
            </w:r>
          </w:p>
        </w:tc>
        <w:tc>
          <w:tcPr>
            <w:tcW w:w="1560" w:type="dxa"/>
          </w:tcPr>
          <w:p w14:paraId="22244DEA" w14:textId="612086F8"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ne didesnė nei 100 kW</w:t>
            </w:r>
          </w:p>
        </w:tc>
        <w:tc>
          <w:tcPr>
            <w:tcW w:w="1484" w:type="dxa"/>
          </w:tcPr>
          <w:p w14:paraId="65CDDFCC" w14:textId="37E6B4EE"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w:t>
            </w:r>
          </w:p>
        </w:tc>
        <w:tc>
          <w:tcPr>
            <w:tcW w:w="1918" w:type="dxa"/>
            <w:vMerge w:val="restart"/>
          </w:tcPr>
          <w:p w14:paraId="260F947D" w14:textId="44F37326"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Gamintojo, gaminančio elektros energiją iš  atsinaujinančių išteklių ir planuojančio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 elektrinė</w:t>
            </w:r>
            <w:r w:rsidR="00B42E50" w:rsidRPr="00FF5D0D">
              <w:rPr>
                <w:rFonts w:ascii="Times New Roman" w:hAnsi="Times New Roman" w:cs="Times New Roman"/>
                <w:color w:val="000000" w:themeColor="text1"/>
                <w:sz w:val="24"/>
                <w:szCs w:val="24"/>
                <w:lang w:eastAsia="lt-LT"/>
              </w:rPr>
              <w:t>, hibridinė elektrinė</w:t>
            </w:r>
          </w:p>
        </w:tc>
        <w:tc>
          <w:tcPr>
            <w:tcW w:w="915" w:type="dxa"/>
            <w:vMerge w:val="restart"/>
          </w:tcPr>
          <w:p w14:paraId="3EC05128" w14:textId="65BC967F"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vMerge w:val="restart"/>
          </w:tcPr>
          <w:p w14:paraId="591B6BDA" w14:textId="78D639C9" w:rsidR="00355867" w:rsidRPr="00FF5D0D" w:rsidRDefault="00355867" w:rsidP="00355867">
            <w:pPr>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_Ref102406636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_Ref102406733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_Ref102407998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r w:rsidRPr="00FF5D0D" w:rsidDel="006F7D9B">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_Ref111579387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p w14:paraId="72F64BE3" w14:textId="77777777" w:rsidR="00355867" w:rsidRPr="00FF5D0D" w:rsidRDefault="00355867" w:rsidP="00355867">
            <w:pPr>
              <w:spacing w:line="225" w:lineRule="atLeast"/>
              <w:rPr>
                <w:rFonts w:ascii="Times New Roman" w:hAnsi="Times New Roman" w:cs="Times New Roman"/>
                <w:color w:val="000000"/>
                <w:szCs w:val="24"/>
                <w:lang w:eastAsia="lt-LT"/>
              </w:rPr>
            </w:pPr>
          </w:p>
        </w:tc>
        <w:tc>
          <w:tcPr>
            <w:tcW w:w="2835" w:type="dxa"/>
            <w:vMerge w:val="restart"/>
          </w:tcPr>
          <w:p w14:paraId="290AF308" w14:textId="45CF3E7D" w:rsidR="00355867" w:rsidRPr="00FF5D0D" w:rsidRDefault="00355867" w:rsidP="00355867">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LNG galia šiuo atveju turi būti skirta tik technologiniams poreikiams tenkinti. Papunktis yra taikomas, kai elektrinė</w:t>
            </w:r>
            <w:r w:rsidR="00B42E50" w:rsidRPr="00FF5D0D">
              <w:rPr>
                <w:rFonts w:ascii="Times New Roman" w:hAnsi="Times New Roman" w:cs="Times New Roman"/>
                <w:color w:val="000000" w:themeColor="text1"/>
                <w:sz w:val="24"/>
                <w:szCs w:val="24"/>
                <w:lang w:eastAsia="lt-LT"/>
              </w:rPr>
              <w:t>, hibridinė elektrinė</w:t>
            </w:r>
            <w:r w:rsidRPr="00FF5D0D">
              <w:rPr>
                <w:rFonts w:ascii="Times New Roman" w:hAnsi="Times New Roman" w:cs="Times New Roman"/>
                <w:sz w:val="24"/>
                <w:szCs w:val="24"/>
              </w:rPr>
              <w:t xml:space="preserve"> yra ne vidaus tinkle.</w:t>
            </w:r>
          </w:p>
          <w:p w14:paraId="6DCA33EE" w14:textId="289CCE0E" w:rsidR="00355867" w:rsidRPr="00FF5D0D" w:rsidRDefault="00355867" w:rsidP="00355867">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Kai elektrinė</w:t>
            </w:r>
            <w:r w:rsidR="00B42E50" w:rsidRPr="00FF5D0D">
              <w:rPr>
                <w:rFonts w:ascii="Times New Roman" w:hAnsi="Times New Roman" w:cs="Times New Roman"/>
                <w:color w:val="000000" w:themeColor="text1"/>
                <w:sz w:val="24"/>
                <w:szCs w:val="24"/>
                <w:lang w:eastAsia="lt-LT"/>
              </w:rPr>
              <w:t>, hibridinė</w:t>
            </w:r>
            <w:r w:rsidRPr="00FF5D0D">
              <w:rPr>
                <w:rFonts w:ascii="Times New Roman" w:hAnsi="Times New Roman" w:cs="Times New Roman"/>
                <w:color w:val="000000" w:themeColor="text1"/>
                <w:sz w:val="24"/>
                <w:szCs w:val="24"/>
                <w:lang w:eastAsia="lt-LT"/>
              </w:rPr>
              <w:t xml:space="preserve"> elektrinė</w:t>
            </w:r>
            <w:r w:rsidRPr="00FF5D0D">
              <w:rPr>
                <w:rFonts w:ascii="Times New Roman" w:hAnsi="Times New Roman" w:cs="Times New Roman"/>
                <w:sz w:val="24"/>
                <w:szCs w:val="24"/>
              </w:rPr>
              <w:t xml:space="preserve"> yra įrengiama vartojančio objekto vidaus tinkle, LNG suteikimui ir prijungimui yra taikomos Prijungimo aprašo nuostatos vartotojų įrenginių prijungimui.</w:t>
            </w:r>
          </w:p>
        </w:tc>
      </w:tr>
      <w:tr w:rsidR="00355867" w:rsidRPr="00FF5D0D" w14:paraId="29FEF1D3" w14:textId="77777777" w:rsidTr="00B23757">
        <w:tc>
          <w:tcPr>
            <w:tcW w:w="704" w:type="dxa"/>
            <w:vMerge/>
          </w:tcPr>
          <w:p w14:paraId="5B548D85" w14:textId="77777777" w:rsidR="00355867" w:rsidRPr="00FF5D0D" w:rsidRDefault="00355867" w:rsidP="00355867">
            <w:pPr>
              <w:jc w:val="both"/>
              <w:rPr>
                <w:rFonts w:ascii="Times New Roman" w:hAnsi="Times New Roman" w:cs="Times New Roman"/>
                <w:color w:val="000000"/>
                <w:szCs w:val="24"/>
                <w:lang w:eastAsia="lt-LT"/>
              </w:rPr>
            </w:pPr>
          </w:p>
        </w:tc>
        <w:tc>
          <w:tcPr>
            <w:tcW w:w="851" w:type="dxa"/>
          </w:tcPr>
          <w:p w14:paraId="55C6098C" w14:textId="3C2B12E7" w:rsidR="00355867" w:rsidRPr="00FF5D0D" w:rsidRDefault="000E084B"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5.14.2.</w:t>
            </w:r>
          </w:p>
        </w:tc>
        <w:tc>
          <w:tcPr>
            <w:tcW w:w="1559" w:type="dxa"/>
          </w:tcPr>
          <w:p w14:paraId="29691EB8" w14:textId="5FE71F05" w:rsidR="00355867" w:rsidRPr="00FF5D0D" w:rsidRDefault="00355867" w:rsidP="00355867">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Didinama ne didesnė nei 100 kW</w:t>
            </w:r>
          </w:p>
        </w:tc>
        <w:tc>
          <w:tcPr>
            <w:tcW w:w="1559" w:type="dxa"/>
          </w:tcPr>
          <w:p w14:paraId="40CC5109" w14:textId="0FCE4C6D"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794D9817" w14:textId="7856AC43"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30D091AF" w14:textId="21D34084"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w:t>
            </w:r>
            <w:r w:rsidR="0079639B" w:rsidRPr="00FF5D0D">
              <w:rPr>
                <w:rFonts w:ascii="Times New Roman" w:hAnsi="Times New Roman" w:cs="Times New Roman"/>
                <w:color w:val="000000"/>
                <w:sz w:val="24"/>
                <w:szCs w:val="24"/>
                <w:lang w:eastAsia="lt-LT"/>
              </w:rPr>
              <w:t xml:space="preserve"> technologiniams poreikiams</w:t>
            </w:r>
          </w:p>
        </w:tc>
        <w:tc>
          <w:tcPr>
            <w:tcW w:w="1918" w:type="dxa"/>
            <w:vMerge/>
          </w:tcPr>
          <w:p w14:paraId="4C71ACA2" w14:textId="77777777" w:rsidR="00355867" w:rsidRPr="00FF5D0D" w:rsidRDefault="00355867" w:rsidP="00355867">
            <w:pPr>
              <w:jc w:val="both"/>
              <w:rPr>
                <w:rFonts w:ascii="Times New Roman" w:hAnsi="Times New Roman" w:cs="Times New Roman"/>
                <w:color w:val="000000"/>
                <w:szCs w:val="24"/>
                <w:lang w:eastAsia="lt-LT"/>
              </w:rPr>
            </w:pPr>
          </w:p>
        </w:tc>
        <w:tc>
          <w:tcPr>
            <w:tcW w:w="915" w:type="dxa"/>
            <w:vMerge/>
          </w:tcPr>
          <w:p w14:paraId="3FF89652" w14:textId="77777777" w:rsidR="00355867" w:rsidRPr="00FF5D0D" w:rsidRDefault="00355867" w:rsidP="00355867">
            <w:pPr>
              <w:jc w:val="both"/>
              <w:rPr>
                <w:rFonts w:ascii="Times New Roman" w:hAnsi="Times New Roman" w:cs="Times New Roman"/>
                <w:color w:val="000000"/>
                <w:szCs w:val="24"/>
                <w:lang w:eastAsia="lt-LT"/>
              </w:rPr>
            </w:pPr>
          </w:p>
        </w:tc>
        <w:tc>
          <w:tcPr>
            <w:tcW w:w="1494" w:type="dxa"/>
            <w:vMerge/>
          </w:tcPr>
          <w:p w14:paraId="3EABAEF7" w14:textId="77777777" w:rsidR="00355867" w:rsidRPr="00FF5D0D" w:rsidRDefault="00355867" w:rsidP="00355867">
            <w:pPr>
              <w:spacing w:line="225" w:lineRule="atLeast"/>
              <w:rPr>
                <w:rFonts w:ascii="Times New Roman" w:hAnsi="Times New Roman" w:cs="Times New Roman"/>
                <w:color w:val="000000"/>
                <w:szCs w:val="24"/>
                <w:lang w:eastAsia="lt-LT"/>
              </w:rPr>
            </w:pPr>
          </w:p>
        </w:tc>
        <w:tc>
          <w:tcPr>
            <w:tcW w:w="2835" w:type="dxa"/>
            <w:vMerge/>
          </w:tcPr>
          <w:p w14:paraId="5B641824" w14:textId="77777777" w:rsidR="00355867" w:rsidRPr="00FF5D0D" w:rsidRDefault="00355867" w:rsidP="00355867">
            <w:pPr>
              <w:jc w:val="both"/>
              <w:rPr>
                <w:rFonts w:ascii="Times New Roman" w:hAnsi="Times New Roman" w:cs="Times New Roman"/>
                <w:color w:val="000000"/>
                <w:szCs w:val="24"/>
                <w:lang w:eastAsia="lt-LT"/>
              </w:rPr>
            </w:pPr>
          </w:p>
        </w:tc>
      </w:tr>
      <w:tr w:rsidR="00355867" w:rsidRPr="00FF5D0D" w14:paraId="44119D0E" w14:textId="77777777" w:rsidTr="00B23757">
        <w:tc>
          <w:tcPr>
            <w:tcW w:w="704" w:type="dxa"/>
            <w:vMerge/>
          </w:tcPr>
          <w:p w14:paraId="45B58710" w14:textId="77777777" w:rsidR="00355867" w:rsidRPr="00FF5D0D" w:rsidRDefault="00355867" w:rsidP="00355867">
            <w:pPr>
              <w:jc w:val="both"/>
              <w:rPr>
                <w:rFonts w:ascii="Times New Roman" w:hAnsi="Times New Roman" w:cs="Times New Roman"/>
                <w:color w:val="000000"/>
                <w:szCs w:val="24"/>
                <w:lang w:eastAsia="lt-LT"/>
              </w:rPr>
            </w:pPr>
          </w:p>
        </w:tc>
        <w:tc>
          <w:tcPr>
            <w:tcW w:w="851" w:type="dxa"/>
          </w:tcPr>
          <w:p w14:paraId="600B3A64" w14:textId="290024BC" w:rsidR="00355867" w:rsidRPr="00FF5D0D" w:rsidRDefault="000E084B"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5.14.3.</w:t>
            </w:r>
          </w:p>
        </w:tc>
        <w:tc>
          <w:tcPr>
            <w:tcW w:w="1559" w:type="dxa"/>
          </w:tcPr>
          <w:p w14:paraId="29CBF668" w14:textId="12D8ABA1" w:rsidR="00355867" w:rsidRPr="00FF5D0D" w:rsidRDefault="00355867" w:rsidP="00355867">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Nekeičiama, ne didesnė nei 100 kW</w:t>
            </w:r>
          </w:p>
        </w:tc>
        <w:tc>
          <w:tcPr>
            <w:tcW w:w="1559" w:type="dxa"/>
          </w:tcPr>
          <w:p w14:paraId="10B8B2B9" w14:textId="4BADF014"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didesnė nei 100 kW</w:t>
            </w:r>
          </w:p>
        </w:tc>
        <w:tc>
          <w:tcPr>
            <w:tcW w:w="1560" w:type="dxa"/>
          </w:tcPr>
          <w:p w14:paraId="18AD2CDD" w14:textId="6AE01D7C"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469EE2F7" w14:textId="28826497"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 xml:space="preserve">Didinama </w:t>
            </w:r>
            <w:r w:rsidR="0079639B" w:rsidRPr="00FF5D0D">
              <w:rPr>
                <w:rFonts w:ascii="Times New Roman" w:hAnsi="Times New Roman" w:cs="Times New Roman"/>
                <w:color w:val="000000"/>
                <w:sz w:val="24"/>
                <w:szCs w:val="24"/>
                <w:lang w:eastAsia="lt-LT"/>
              </w:rPr>
              <w:t>technologiniams poreikiams</w:t>
            </w:r>
            <w:r w:rsidR="00E16C54" w:rsidRPr="00FF5D0D">
              <w:rPr>
                <w:rFonts w:ascii="Times New Roman" w:hAnsi="Times New Roman" w:cs="Times New Roman"/>
                <w:color w:val="000000"/>
                <w:sz w:val="24"/>
                <w:szCs w:val="24"/>
                <w:lang w:eastAsia="lt-LT"/>
              </w:rPr>
              <w:t xml:space="preserve"> </w:t>
            </w:r>
            <w:r w:rsidRPr="00FF5D0D">
              <w:rPr>
                <w:rFonts w:ascii="Times New Roman" w:hAnsi="Times New Roman" w:cs="Times New Roman"/>
                <w:color w:val="000000"/>
                <w:sz w:val="24"/>
                <w:szCs w:val="24"/>
                <w:lang w:eastAsia="lt-LT"/>
              </w:rPr>
              <w:t>arba nekeičiama</w:t>
            </w:r>
          </w:p>
        </w:tc>
        <w:tc>
          <w:tcPr>
            <w:tcW w:w="1918" w:type="dxa"/>
            <w:vMerge/>
          </w:tcPr>
          <w:p w14:paraId="5875FEE9" w14:textId="77777777" w:rsidR="00355867" w:rsidRPr="00FF5D0D" w:rsidRDefault="00355867" w:rsidP="00355867">
            <w:pPr>
              <w:jc w:val="both"/>
              <w:rPr>
                <w:rFonts w:ascii="Times New Roman" w:hAnsi="Times New Roman" w:cs="Times New Roman"/>
                <w:color w:val="000000"/>
                <w:szCs w:val="24"/>
                <w:lang w:eastAsia="lt-LT"/>
              </w:rPr>
            </w:pPr>
          </w:p>
        </w:tc>
        <w:tc>
          <w:tcPr>
            <w:tcW w:w="915" w:type="dxa"/>
            <w:vMerge/>
          </w:tcPr>
          <w:p w14:paraId="41C1210A" w14:textId="77777777" w:rsidR="00355867" w:rsidRPr="00FF5D0D" w:rsidRDefault="00355867" w:rsidP="00355867">
            <w:pPr>
              <w:jc w:val="both"/>
              <w:rPr>
                <w:rFonts w:ascii="Times New Roman" w:hAnsi="Times New Roman" w:cs="Times New Roman"/>
                <w:color w:val="000000"/>
                <w:szCs w:val="24"/>
                <w:lang w:eastAsia="lt-LT"/>
              </w:rPr>
            </w:pPr>
          </w:p>
        </w:tc>
        <w:tc>
          <w:tcPr>
            <w:tcW w:w="1494" w:type="dxa"/>
            <w:vMerge/>
          </w:tcPr>
          <w:p w14:paraId="291D41CB" w14:textId="77777777" w:rsidR="00355867" w:rsidRPr="00FF5D0D" w:rsidRDefault="00355867" w:rsidP="00355867">
            <w:pPr>
              <w:spacing w:line="225" w:lineRule="atLeast"/>
              <w:rPr>
                <w:rFonts w:ascii="Times New Roman" w:hAnsi="Times New Roman" w:cs="Times New Roman"/>
                <w:color w:val="000000"/>
                <w:szCs w:val="24"/>
                <w:lang w:eastAsia="lt-LT"/>
              </w:rPr>
            </w:pPr>
          </w:p>
        </w:tc>
        <w:tc>
          <w:tcPr>
            <w:tcW w:w="2835" w:type="dxa"/>
            <w:vMerge/>
          </w:tcPr>
          <w:p w14:paraId="6271D552" w14:textId="77777777" w:rsidR="00355867" w:rsidRPr="00FF5D0D" w:rsidRDefault="00355867" w:rsidP="00355867">
            <w:pPr>
              <w:jc w:val="both"/>
              <w:rPr>
                <w:rFonts w:ascii="Times New Roman" w:hAnsi="Times New Roman" w:cs="Times New Roman"/>
                <w:color w:val="000000"/>
                <w:szCs w:val="24"/>
                <w:lang w:eastAsia="lt-LT"/>
              </w:rPr>
            </w:pPr>
          </w:p>
        </w:tc>
      </w:tr>
      <w:tr w:rsidR="00355867" w:rsidRPr="00FF5D0D" w14:paraId="03255607" w14:textId="77777777" w:rsidTr="00B23757">
        <w:tc>
          <w:tcPr>
            <w:tcW w:w="704" w:type="dxa"/>
          </w:tcPr>
          <w:p w14:paraId="2E2898E5" w14:textId="0F6EB21D"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5.15.</w:t>
            </w:r>
          </w:p>
        </w:tc>
        <w:tc>
          <w:tcPr>
            <w:tcW w:w="851" w:type="dxa"/>
          </w:tcPr>
          <w:p w14:paraId="667E5D1C" w14:textId="28FE00AD"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18C6E5CC" w14:textId="1FBAEE0E" w:rsidR="00355867" w:rsidRPr="00FF5D0D" w:rsidRDefault="00355867" w:rsidP="00355867">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Didinama ne didesnė nei 100 kW</w:t>
            </w:r>
          </w:p>
        </w:tc>
        <w:tc>
          <w:tcPr>
            <w:tcW w:w="1559" w:type="dxa"/>
          </w:tcPr>
          <w:p w14:paraId="216A88CB" w14:textId="4088009D"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0F0EAABE" w14:textId="3C8C5662"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484" w:type="dxa"/>
          </w:tcPr>
          <w:p w14:paraId="40B8EA14" w14:textId="6E53EC48"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w:t>
            </w:r>
            <w:r w:rsidR="0079639B" w:rsidRPr="00FF5D0D">
              <w:rPr>
                <w:rFonts w:ascii="Times New Roman" w:hAnsi="Times New Roman" w:cs="Times New Roman"/>
                <w:color w:val="000000"/>
                <w:sz w:val="24"/>
                <w:szCs w:val="24"/>
                <w:lang w:eastAsia="lt-LT"/>
              </w:rPr>
              <w:t xml:space="preserve"> technologiniams poreikiams</w:t>
            </w:r>
            <w:r w:rsidRPr="00FF5D0D">
              <w:rPr>
                <w:rFonts w:ascii="Times New Roman" w:hAnsi="Times New Roman" w:cs="Times New Roman"/>
                <w:color w:val="000000"/>
                <w:sz w:val="24"/>
                <w:szCs w:val="24"/>
                <w:lang w:eastAsia="lt-LT"/>
              </w:rPr>
              <w:t>, mažinama arba nekeičiama</w:t>
            </w:r>
          </w:p>
        </w:tc>
        <w:tc>
          <w:tcPr>
            <w:tcW w:w="1918" w:type="dxa"/>
          </w:tcPr>
          <w:p w14:paraId="10F8DDCE" w14:textId="2CD42489"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Gamintojo, gaminančio elektros energiją iš  atsinaujinančių išteklių ir planuojančio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 elektrinė</w:t>
            </w:r>
            <w:r w:rsidR="00E40F18" w:rsidRPr="00FF5D0D">
              <w:rPr>
                <w:rFonts w:ascii="Times New Roman" w:hAnsi="Times New Roman" w:cs="Times New Roman"/>
                <w:color w:val="000000" w:themeColor="text1"/>
                <w:sz w:val="24"/>
                <w:szCs w:val="24"/>
                <w:lang w:eastAsia="lt-LT"/>
              </w:rPr>
              <w:t>, hibridinė elektrinė</w:t>
            </w:r>
          </w:p>
        </w:tc>
        <w:tc>
          <w:tcPr>
            <w:tcW w:w="915" w:type="dxa"/>
          </w:tcPr>
          <w:p w14:paraId="3661E7D3" w14:textId="0C27E2A8"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078AF71B" w14:textId="77777777" w:rsidR="006B433E" w:rsidRPr="00FF5D0D" w:rsidRDefault="00355867" w:rsidP="00355867">
            <w:pPr>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p>
          <w:p w14:paraId="2DA55DAB" w14:textId="499048D7" w:rsidR="00DE7863" w:rsidRPr="00FF5D0D" w:rsidRDefault="00355867" w:rsidP="00355867">
            <w:pPr>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p w14:paraId="65076823" w14:textId="1CA13F4D" w:rsidR="00355867" w:rsidRPr="00FF5D0D" w:rsidRDefault="00355867" w:rsidP="00355867">
            <w:pPr>
              <w:spacing w:line="225" w:lineRule="atLeast"/>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_Ref111579397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_Ref111579398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3034F39E" w14:textId="31AE52E6" w:rsidR="00355867" w:rsidRPr="00FF5D0D" w:rsidRDefault="00355867" w:rsidP="00355867">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LNG galia šiuo atveju turi būti skirta tik technologiniams poreikiams tenkinti. Papunktis yra taikomas, kai elektrinė</w:t>
            </w:r>
            <w:r w:rsidR="00E40F18" w:rsidRPr="00FF5D0D">
              <w:rPr>
                <w:rFonts w:ascii="Times New Roman" w:hAnsi="Times New Roman" w:cs="Times New Roman"/>
                <w:color w:val="000000" w:themeColor="text1"/>
                <w:sz w:val="24"/>
                <w:szCs w:val="24"/>
                <w:lang w:eastAsia="lt-LT"/>
              </w:rPr>
              <w:t>, hibridinė elektrinė</w:t>
            </w:r>
            <w:r w:rsidRPr="00FF5D0D">
              <w:rPr>
                <w:rFonts w:ascii="Times New Roman" w:hAnsi="Times New Roman" w:cs="Times New Roman"/>
                <w:sz w:val="24"/>
                <w:szCs w:val="24"/>
              </w:rPr>
              <w:t xml:space="preserve"> yra ne vidaus tinkle.</w:t>
            </w:r>
          </w:p>
          <w:p w14:paraId="6832E26D" w14:textId="6BA0789D" w:rsidR="00355867" w:rsidRPr="00FF5D0D" w:rsidRDefault="00355867" w:rsidP="00355867">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Kai elektrinė</w:t>
            </w:r>
            <w:r w:rsidR="00E40F18" w:rsidRPr="00FF5D0D">
              <w:rPr>
                <w:rFonts w:ascii="Times New Roman" w:hAnsi="Times New Roman" w:cs="Times New Roman"/>
                <w:color w:val="000000" w:themeColor="text1"/>
                <w:sz w:val="24"/>
                <w:szCs w:val="24"/>
                <w:lang w:eastAsia="lt-LT"/>
              </w:rPr>
              <w:t>, hibridinė</w:t>
            </w:r>
            <w:r w:rsidRPr="00FF5D0D">
              <w:rPr>
                <w:rFonts w:ascii="Times New Roman" w:hAnsi="Times New Roman" w:cs="Times New Roman"/>
                <w:color w:val="000000" w:themeColor="text1"/>
                <w:sz w:val="24"/>
                <w:szCs w:val="24"/>
                <w:lang w:eastAsia="lt-LT"/>
              </w:rPr>
              <w:t xml:space="preserve"> elektrinė</w:t>
            </w:r>
            <w:r w:rsidRPr="00FF5D0D">
              <w:rPr>
                <w:rFonts w:ascii="Times New Roman" w:hAnsi="Times New Roman" w:cs="Times New Roman"/>
                <w:sz w:val="24"/>
                <w:szCs w:val="24"/>
              </w:rPr>
              <w:t xml:space="preserve"> yra įrengiama vartojančio objekto vidaus tinkle, LNG suteikimui ir prijungimui yra taikomos Prijungimo aprašo nuostatos vartotojų įrenginių prijungimui.</w:t>
            </w:r>
          </w:p>
        </w:tc>
      </w:tr>
      <w:tr w:rsidR="00355867" w:rsidRPr="00FF5D0D" w14:paraId="4FD08DC8" w14:textId="77777777" w:rsidTr="00B23757">
        <w:tc>
          <w:tcPr>
            <w:tcW w:w="704" w:type="dxa"/>
            <w:vMerge w:val="restart"/>
          </w:tcPr>
          <w:p w14:paraId="3B3C0F23" w14:textId="0D56E973"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5.16.</w:t>
            </w:r>
          </w:p>
        </w:tc>
        <w:tc>
          <w:tcPr>
            <w:tcW w:w="851" w:type="dxa"/>
          </w:tcPr>
          <w:p w14:paraId="0A1D8198" w14:textId="6324DEDD" w:rsidR="00355867" w:rsidRPr="00FF5D0D" w:rsidRDefault="000E084B"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5.16.1.</w:t>
            </w:r>
          </w:p>
        </w:tc>
        <w:tc>
          <w:tcPr>
            <w:tcW w:w="1559" w:type="dxa"/>
          </w:tcPr>
          <w:p w14:paraId="29014976" w14:textId="03BE3078" w:rsidR="00355867" w:rsidRPr="00FF5D0D" w:rsidRDefault="00355867" w:rsidP="00355867">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Naujai suteikiama, ne didesnė nei 100 kW</w:t>
            </w:r>
          </w:p>
        </w:tc>
        <w:tc>
          <w:tcPr>
            <w:tcW w:w="1559" w:type="dxa"/>
          </w:tcPr>
          <w:p w14:paraId="316BF1E9" w14:textId="5674CB5D"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ne didesnis nei 100 kW</w:t>
            </w:r>
          </w:p>
        </w:tc>
        <w:tc>
          <w:tcPr>
            <w:tcW w:w="1560" w:type="dxa"/>
          </w:tcPr>
          <w:p w14:paraId="152C3A69" w14:textId="59AA888C"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ne didesnė nei 100 kW</w:t>
            </w:r>
          </w:p>
        </w:tc>
        <w:tc>
          <w:tcPr>
            <w:tcW w:w="1484" w:type="dxa"/>
          </w:tcPr>
          <w:p w14:paraId="5CC97B8D" w14:textId="7E2F77FA"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w:t>
            </w:r>
            <w:r w:rsidR="0079639B" w:rsidRPr="00FF5D0D">
              <w:rPr>
                <w:rFonts w:ascii="Times New Roman" w:hAnsi="Times New Roman" w:cs="Times New Roman"/>
                <w:color w:val="000000"/>
                <w:sz w:val="24"/>
                <w:szCs w:val="24"/>
                <w:lang w:eastAsia="lt-LT"/>
              </w:rPr>
              <w:t xml:space="preserve"> technologiniams poreikiams</w:t>
            </w:r>
          </w:p>
        </w:tc>
        <w:tc>
          <w:tcPr>
            <w:tcW w:w="1918" w:type="dxa"/>
            <w:vMerge w:val="restart"/>
          </w:tcPr>
          <w:p w14:paraId="3895ACE9" w14:textId="5E4CAB12"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Gamintojo, gaminančio elektros energiją iš ne atsinaujinančių išteklių, elektrinė</w:t>
            </w:r>
          </w:p>
        </w:tc>
        <w:tc>
          <w:tcPr>
            <w:tcW w:w="915" w:type="dxa"/>
            <w:vMerge w:val="restart"/>
          </w:tcPr>
          <w:p w14:paraId="61173491" w14:textId="04205655"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vMerge w:val="restart"/>
          </w:tcPr>
          <w:p w14:paraId="52489B48" w14:textId="15149AAF" w:rsidR="00355867" w:rsidRPr="00FF5D0D" w:rsidRDefault="00355867" w:rsidP="00355867">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_Ref158215868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009D240E" w:rsidRPr="00FF5D0D">
              <w:rPr>
                <w:color w:val="000000"/>
                <w:szCs w:val="24"/>
                <w:lang w:eastAsia="lt-LT"/>
              </w:rPr>
              <w:fldChar w:fldCharType="begin"/>
            </w:r>
            <w:r w:rsidR="009D240E" w:rsidRPr="00FF5D0D">
              <w:rPr>
                <w:rFonts w:ascii="Times New Roman" w:hAnsi="Times New Roman" w:cs="Times New Roman"/>
                <w:color w:val="000000"/>
                <w:szCs w:val="24"/>
                <w:lang w:eastAsia="lt-LT"/>
              </w:rPr>
              <w:instrText xml:space="preserve"> </w:instrText>
            </w:r>
            <w:r w:rsidR="009D240E" w:rsidRPr="00FF5D0D">
              <w:rPr>
                <w:rFonts w:ascii="Times New Roman" w:hAnsi="Times New Roman" w:cs="Times New Roman"/>
                <w:color w:val="000000"/>
                <w:sz w:val="24"/>
                <w:szCs w:val="24"/>
                <w:lang w:eastAsia="lt-LT"/>
              </w:rPr>
              <w:instrText xml:space="preserve">REF </w:instrText>
            </w:r>
            <w:r w:rsidR="009D240E" w:rsidRPr="00FF5D0D">
              <w:rPr>
                <w:rFonts w:ascii="Times New Roman" w:hAnsi="Times New Roman" w:cs="Times New Roman"/>
                <w:color w:val="000000"/>
                <w:szCs w:val="24"/>
                <w:lang w:eastAsia="lt-LT"/>
              </w:rPr>
              <w:instrText xml:space="preserve">_Ref102420071 \r \h  \* MERGEFORMAT </w:instrText>
            </w:r>
            <w:r w:rsidR="009D240E" w:rsidRPr="00FF5D0D">
              <w:rPr>
                <w:color w:val="000000"/>
                <w:szCs w:val="24"/>
                <w:lang w:eastAsia="lt-LT"/>
              </w:rPr>
            </w:r>
            <w:r w:rsidR="009D240E" w:rsidRPr="00FF5D0D">
              <w:rPr>
                <w:color w:val="000000"/>
                <w:szCs w:val="24"/>
                <w:lang w:eastAsia="lt-LT"/>
              </w:rPr>
              <w:fldChar w:fldCharType="separate"/>
            </w:r>
            <w:r w:rsidR="0003503D" w:rsidRPr="00FF5D0D">
              <w:rPr>
                <w:rFonts w:ascii="Times New Roman" w:hAnsi="Times New Roman" w:cs="Times New Roman"/>
                <w:color w:val="000000"/>
                <w:szCs w:val="24"/>
                <w:cs/>
                <w:lang w:eastAsia="lt-LT"/>
              </w:rPr>
              <w:t>‎</w:t>
            </w:r>
            <w:r w:rsidR="0003503D" w:rsidRPr="00FF5D0D">
              <w:rPr>
                <w:rFonts w:ascii="Times New Roman" w:hAnsi="Times New Roman" w:cs="Times New Roman"/>
                <w:color w:val="000000"/>
                <w:szCs w:val="24"/>
                <w:lang w:eastAsia="lt-LT"/>
              </w:rPr>
              <w:t>4.11.8</w:t>
            </w:r>
            <w:r w:rsidR="009D240E" w:rsidRPr="00FF5D0D">
              <w:rPr>
                <w:color w:val="000000"/>
                <w:szCs w:val="24"/>
                <w:lang w:eastAsia="lt-LT"/>
              </w:rPr>
              <w:fldChar w:fldCharType="end"/>
            </w:r>
            <w:r w:rsidR="009D240E" w:rsidRPr="00FF5D0D">
              <w:rPr>
                <w:rFonts w:ascii="Times New Roman" w:hAnsi="Times New Roman" w:cs="Times New Roman"/>
                <w:color w:val="000000"/>
                <w:sz w:val="24"/>
                <w:szCs w:val="24"/>
                <w:lang w:eastAsia="lt-LT"/>
              </w:rPr>
              <w:t>,</w:t>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_Ref111579397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_Ref111579398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r w:rsidR="00C34A0F" w:rsidRPr="00FF5D0D">
              <w:rPr>
                <w:rFonts w:ascii="Times New Roman" w:hAnsi="Times New Roman" w:cs="Times New Roman"/>
                <w:color w:val="000000"/>
                <w:sz w:val="24"/>
                <w:szCs w:val="24"/>
                <w:lang w:eastAsia="lt-LT"/>
              </w:rPr>
              <w:t xml:space="preserve"> </w:t>
            </w:r>
            <w:r w:rsidR="004C0124" w:rsidRPr="00FF5D0D">
              <w:rPr>
                <w:color w:val="000000"/>
                <w:szCs w:val="24"/>
                <w:lang w:eastAsia="lt-LT"/>
              </w:rPr>
              <w:fldChar w:fldCharType="begin"/>
            </w:r>
            <w:r w:rsidR="004C0124" w:rsidRPr="00FF5D0D">
              <w:rPr>
                <w:rFonts w:ascii="Times New Roman" w:hAnsi="Times New Roman" w:cs="Times New Roman"/>
                <w:color w:val="000000"/>
                <w:szCs w:val="24"/>
                <w:lang w:eastAsia="lt-LT"/>
              </w:rPr>
              <w:instrText xml:space="preserve"> </w:instrText>
            </w:r>
            <w:r w:rsidR="004C0124" w:rsidRPr="00FF5D0D">
              <w:rPr>
                <w:rFonts w:ascii="Times New Roman" w:hAnsi="Times New Roman" w:cs="Times New Roman"/>
                <w:color w:val="000000"/>
                <w:sz w:val="24"/>
                <w:szCs w:val="24"/>
                <w:lang w:eastAsia="lt-LT"/>
              </w:rPr>
              <w:instrText xml:space="preserve">REF </w:instrText>
            </w:r>
            <w:r w:rsidR="004C0124" w:rsidRPr="00FF5D0D">
              <w:rPr>
                <w:rFonts w:ascii="Times New Roman" w:hAnsi="Times New Roman" w:cs="Times New Roman"/>
                <w:color w:val="000000"/>
                <w:szCs w:val="24"/>
                <w:lang w:eastAsia="lt-LT"/>
              </w:rPr>
              <w:instrText xml:space="preserve">_Ref102420071 \r \h </w:instrText>
            </w:r>
            <w:r w:rsidR="000763AD" w:rsidRPr="00FF5D0D">
              <w:rPr>
                <w:rFonts w:ascii="Times New Roman" w:hAnsi="Times New Roman" w:cs="Times New Roman"/>
                <w:color w:val="000000"/>
                <w:szCs w:val="24"/>
                <w:lang w:eastAsia="lt-LT"/>
              </w:rPr>
              <w:instrText xml:space="preserve"> \* MERGEFORMAT </w:instrText>
            </w:r>
            <w:r w:rsidR="004C0124" w:rsidRPr="00FF5D0D">
              <w:rPr>
                <w:color w:val="000000"/>
                <w:szCs w:val="24"/>
                <w:lang w:eastAsia="lt-LT"/>
              </w:rPr>
            </w:r>
            <w:r w:rsidR="004C0124" w:rsidRPr="00FF5D0D">
              <w:rPr>
                <w:color w:val="000000"/>
                <w:szCs w:val="24"/>
                <w:lang w:eastAsia="lt-LT"/>
              </w:rPr>
              <w:fldChar w:fldCharType="separate"/>
            </w:r>
            <w:r w:rsidR="0003503D" w:rsidRPr="00FF5D0D">
              <w:rPr>
                <w:rFonts w:ascii="Times New Roman" w:hAnsi="Times New Roman" w:cs="Times New Roman"/>
                <w:color w:val="000000"/>
                <w:szCs w:val="24"/>
                <w:cs/>
                <w:lang w:eastAsia="lt-LT"/>
              </w:rPr>
              <w:t>‎</w:t>
            </w:r>
            <w:r w:rsidR="0003503D" w:rsidRPr="00FF5D0D">
              <w:rPr>
                <w:rFonts w:ascii="Times New Roman" w:hAnsi="Times New Roman" w:cs="Times New Roman"/>
                <w:color w:val="000000"/>
                <w:szCs w:val="24"/>
                <w:lang w:eastAsia="lt-LT"/>
              </w:rPr>
              <w:t>4.11.8</w:t>
            </w:r>
            <w:r w:rsidR="004C0124" w:rsidRPr="00FF5D0D">
              <w:rPr>
                <w:color w:val="000000"/>
                <w:szCs w:val="24"/>
                <w:lang w:eastAsia="lt-LT"/>
              </w:rPr>
              <w:fldChar w:fldCharType="end"/>
            </w:r>
            <w:r w:rsidR="00B66713" w:rsidRPr="00FF5D0D">
              <w:rPr>
                <w:rFonts w:ascii="Times New Roman" w:hAnsi="Times New Roman" w:cs="Times New Roman"/>
                <w:color w:val="000000"/>
                <w:sz w:val="24"/>
                <w:szCs w:val="24"/>
                <w:lang w:eastAsia="lt-LT"/>
              </w:rPr>
              <w:t>,</w:t>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1B95161B" w14:textId="0FDBFF56" w:rsidR="00355867" w:rsidRPr="00FF5D0D" w:rsidRDefault="00355867" w:rsidP="00355867">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LNG galia šiuo atveju turi būti skirta tik technologiniams poreikiams tenkinti. Papunktis yra taikomas, kai elektrinė yra ne vidaus tinkle.</w:t>
            </w:r>
          </w:p>
          <w:p w14:paraId="4679F59E" w14:textId="6EE95823" w:rsidR="00355867" w:rsidRPr="00FF5D0D" w:rsidRDefault="00355867" w:rsidP="000413E3">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Kai elektrinė yra įrengiama vartojančio objekto vidaus tinkle, LNG suteikimui ir prijungimui yra taikomos Prijungimo aprašo nuostatos vartotojų įrenginių prijungimui.</w:t>
            </w:r>
          </w:p>
        </w:tc>
      </w:tr>
      <w:tr w:rsidR="00355867" w:rsidRPr="00FF5D0D" w14:paraId="52A31DDC" w14:textId="77777777" w:rsidTr="00B23757">
        <w:tc>
          <w:tcPr>
            <w:tcW w:w="704" w:type="dxa"/>
            <w:vMerge/>
          </w:tcPr>
          <w:p w14:paraId="0165AC7C" w14:textId="77777777" w:rsidR="00355867" w:rsidRPr="00FF5D0D" w:rsidRDefault="00355867" w:rsidP="00355867">
            <w:pPr>
              <w:jc w:val="both"/>
              <w:rPr>
                <w:rFonts w:ascii="Times New Roman" w:hAnsi="Times New Roman" w:cs="Times New Roman"/>
                <w:color w:val="000000"/>
                <w:szCs w:val="24"/>
                <w:lang w:eastAsia="lt-LT"/>
              </w:rPr>
            </w:pPr>
          </w:p>
        </w:tc>
        <w:tc>
          <w:tcPr>
            <w:tcW w:w="851" w:type="dxa"/>
          </w:tcPr>
          <w:p w14:paraId="3496D36F" w14:textId="0342CA22" w:rsidR="00355867" w:rsidRPr="00FF5D0D" w:rsidRDefault="000E084B"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5.16.2.</w:t>
            </w:r>
          </w:p>
        </w:tc>
        <w:tc>
          <w:tcPr>
            <w:tcW w:w="1559" w:type="dxa"/>
          </w:tcPr>
          <w:p w14:paraId="193A209F" w14:textId="091F2717" w:rsidR="00355867" w:rsidRPr="00FF5D0D" w:rsidRDefault="00355867" w:rsidP="00355867">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Didinama, ne didesnė nei 100 kW</w:t>
            </w:r>
          </w:p>
        </w:tc>
        <w:tc>
          <w:tcPr>
            <w:tcW w:w="1559" w:type="dxa"/>
          </w:tcPr>
          <w:p w14:paraId="660223D4" w14:textId="3A3A75CA"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7B2556B7" w14:textId="6FC59BE0"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627C92C7" w14:textId="643AFC08"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w:t>
            </w:r>
            <w:r w:rsidR="0079639B" w:rsidRPr="00FF5D0D">
              <w:rPr>
                <w:rFonts w:ascii="Times New Roman" w:hAnsi="Times New Roman" w:cs="Times New Roman"/>
                <w:color w:val="000000"/>
                <w:sz w:val="24"/>
                <w:szCs w:val="24"/>
                <w:lang w:eastAsia="lt-LT"/>
              </w:rPr>
              <w:t xml:space="preserve"> technologiniams poreikiams</w:t>
            </w:r>
          </w:p>
        </w:tc>
        <w:tc>
          <w:tcPr>
            <w:tcW w:w="1918" w:type="dxa"/>
            <w:vMerge/>
          </w:tcPr>
          <w:p w14:paraId="6017D680" w14:textId="77777777" w:rsidR="00355867" w:rsidRPr="00FF5D0D" w:rsidRDefault="00355867" w:rsidP="00355867">
            <w:pPr>
              <w:jc w:val="both"/>
              <w:rPr>
                <w:rFonts w:ascii="Times New Roman" w:hAnsi="Times New Roman" w:cs="Times New Roman"/>
                <w:color w:val="000000"/>
                <w:szCs w:val="24"/>
                <w:lang w:eastAsia="lt-LT"/>
              </w:rPr>
            </w:pPr>
          </w:p>
        </w:tc>
        <w:tc>
          <w:tcPr>
            <w:tcW w:w="915" w:type="dxa"/>
            <w:vMerge/>
          </w:tcPr>
          <w:p w14:paraId="0D8CD028" w14:textId="77777777" w:rsidR="00355867" w:rsidRPr="00FF5D0D" w:rsidRDefault="00355867" w:rsidP="00355867">
            <w:pPr>
              <w:jc w:val="both"/>
              <w:rPr>
                <w:rFonts w:ascii="Times New Roman" w:hAnsi="Times New Roman" w:cs="Times New Roman"/>
                <w:color w:val="000000"/>
                <w:szCs w:val="24"/>
                <w:lang w:eastAsia="lt-LT"/>
              </w:rPr>
            </w:pPr>
          </w:p>
        </w:tc>
        <w:tc>
          <w:tcPr>
            <w:tcW w:w="1494" w:type="dxa"/>
            <w:vMerge/>
          </w:tcPr>
          <w:p w14:paraId="6E1A5855" w14:textId="77777777" w:rsidR="00355867" w:rsidRPr="00FF5D0D" w:rsidRDefault="00355867" w:rsidP="00355867">
            <w:pPr>
              <w:spacing w:line="225" w:lineRule="atLeast"/>
              <w:rPr>
                <w:rFonts w:ascii="Times New Roman" w:hAnsi="Times New Roman" w:cs="Times New Roman"/>
                <w:color w:val="000000"/>
                <w:szCs w:val="24"/>
                <w:lang w:eastAsia="lt-LT"/>
              </w:rPr>
            </w:pPr>
          </w:p>
        </w:tc>
        <w:tc>
          <w:tcPr>
            <w:tcW w:w="2835" w:type="dxa"/>
            <w:vMerge/>
          </w:tcPr>
          <w:p w14:paraId="03BBB1DD" w14:textId="77777777" w:rsidR="00355867" w:rsidRPr="00FF5D0D" w:rsidRDefault="00355867" w:rsidP="00355867">
            <w:pPr>
              <w:jc w:val="both"/>
              <w:rPr>
                <w:rFonts w:ascii="Times New Roman" w:hAnsi="Times New Roman" w:cs="Times New Roman"/>
                <w:color w:val="000000"/>
                <w:szCs w:val="24"/>
                <w:lang w:eastAsia="lt-LT"/>
              </w:rPr>
            </w:pPr>
          </w:p>
        </w:tc>
      </w:tr>
      <w:tr w:rsidR="00355867" w:rsidRPr="00FF5D0D" w14:paraId="22EB042F" w14:textId="77777777" w:rsidTr="00B23757">
        <w:tc>
          <w:tcPr>
            <w:tcW w:w="704" w:type="dxa"/>
            <w:vMerge/>
          </w:tcPr>
          <w:p w14:paraId="3192A140" w14:textId="77777777" w:rsidR="00355867" w:rsidRPr="00FF5D0D" w:rsidRDefault="00355867" w:rsidP="00355867">
            <w:pPr>
              <w:jc w:val="both"/>
              <w:rPr>
                <w:rFonts w:ascii="Times New Roman" w:hAnsi="Times New Roman" w:cs="Times New Roman"/>
                <w:color w:val="000000"/>
                <w:szCs w:val="24"/>
                <w:lang w:eastAsia="lt-LT"/>
              </w:rPr>
            </w:pPr>
          </w:p>
        </w:tc>
        <w:tc>
          <w:tcPr>
            <w:tcW w:w="851" w:type="dxa"/>
          </w:tcPr>
          <w:p w14:paraId="6140D3A3" w14:textId="5430BD20" w:rsidR="00355867" w:rsidRPr="00FF5D0D" w:rsidRDefault="000E084B"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5.16.3.</w:t>
            </w:r>
          </w:p>
        </w:tc>
        <w:tc>
          <w:tcPr>
            <w:tcW w:w="1559" w:type="dxa"/>
          </w:tcPr>
          <w:p w14:paraId="0F0407AF" w14:textId="490702B1" w:rsidR="00355867" w:rsidRPr="00FF5D0D" w:rsidRDefault="00355867" w:rsidP="00355867">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Nekeičiama, ne didesnė nei 100 kW</w:t>
            </w:r>
          </w:p>
        </w:tc>
        <w:tc>
          <w:tcPr>
            <w:tcW w:w="1559" w:type="dxa"/>
          </w:tcPr>
          <w:p w14:paraId="28A77488" w14:textId="238D7E76"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3B2E4279" w14:textId="06394186"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78B8F737" w14:textId="37DE4DB2"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 xml:space="preserve">Didinama </w:t>
            </w:r>
            <w:r w:rsidR="0079639B" w:rsidRPr="00FF5D0D">
              <w:rPr>
                <w:rFonts w:ascii="Times New Roman" w:hAnsi="Times New Roman" w:cs="Times New Roman"/>
                <w:color w:val="000000"/>
                <w:sz w:val="24"/>
                <w:szCs w:val="24"/>
                <w:lang w:eastAsia="lt-LT"/>
              </w:rPr>
              <w:t xml:space="preserve">technologiniams poreikiams </w:t>
            </w:r>
            <w:r w:rsidRPr="00FF5D0D">
              <w:rPr>
                <w:rFonts w:ascii="Times New Roman" w:hAnsi="Times New Roman" w:cs="Times New Roman"/>
                <w:color w:val="000000"/>
                <w:sz w:val="24"/>
                <w:szCs w:val="24"/>
                <w:lang w:eastAsia="lt-LT"/>
              </w:rPr>
              <w:t>arba nekeičiama</w:t>
            </w:r>
          </w:p>
        </w:tc>
        <w:tc>
          <w:tcPr>
            <w:tcW w:w="1918" w:type="dxa"/>
            <w:vMerge/>
          </w:tcPr>
          <w:p w14:paraId="6AF10252" w14:textId="77777777" w:rsidR="00355867" w:rsidRPr="00FF5D0D" w:rsidRDefault="00355867" w:rsidP="00355867">
            <w:pPr>
              <w:jc w:val="both"/>
              <w:rPr>
                <w:rFonts w:ascii="Times New Roman" w:hAnsi="Times New Roman" w:cs="Times New Roman"/>
                <w:color w:val="000000"/>
                <w:szCs w:val="24"/>
                <w:lang w:eastAsia="lt-LT"/>
              </w:rPr>
            </w:pPr>
          </w:p>
        </w:tc>
        <w:tc>
          <w:tcPr>
            <w:tcW w:w="915" w:type="dxa"/>
            <w:vMerge/>
          </w:tcPr>
          <w:p w14:paraId="3AF3020B" w14:textId="77777777" w:rsidR="00355867" w:rsidRPr="00FF5D0D" w:rsidRDefault="00355867" w:rsidP="00355867">
            <w:pPr>
              <w:jc w:val="both"/>
              <w:rPr>
                <w:rFonts w:ascii="Times New Roman" w:hAnsi="Times New Roman" w:cs="Times New Roman"/>
                <w:color w:val="000000"/>
                <w:szCs w:val="24"/>
                <w:lang w:eastAsia="lt-LT"/>
              </w:rPr>
            </w:pPr>
          </w:p>
        </w:tc>
        <w:tc>
          <w:tcPr>
            <w:tcW w:w="1494" w:type="dxa"/>
            <w:vMerge/>
          </w:tcPr>
          <w:p w14:paraId="17A23C63" w14:textId="77777777" w:rsidR="00355867" w:rsidRPr="00FF5D0D" w:rsidRDefault="00355867" w:rsidP="00355867">
            <w:pPr>
              <w:spacing w:line="225" w:lineRule="atLeast"/>
              <w:rPr>
                <w:rFonts w:ascii="Times New Roman" w:hAnsi="Times New Roman" w:cs="Times New Roman"/>
                <w:color w:val="000000"/>
                <w:szCs w:val="24"/>
                <w:lang w:eastAsia="lt-LT"/>
              </w:rPr>
            </w:pPr>
          </w:p>
        </w:tc>
        <w:tc>
          <w:tcPr>
            <w:tcW w:w="2835" w:type="dxa"/>
            <w:vMerge/>
          </w:tcPr>
          <w:p w14:paraId="45F35404" w14:textId="77777777" w:rsidR="00355867" w:rsidRPr="00FF5D0D" w:rsidRDefault="00355867" w:rsidP="00355867">
            <w:pPr>
              <w:jc w:val="both"/>
              <w:rPr>
                <w:rFonts w:ascii="Times New Roman" w:hAnsi="Times New Roman" w:cs="Times New Roman"/>
                <w:color w:val="000000"/>
                <w:szCs w:val="24"/>
                <w:lang w:eastAsia="lt-LT"/>
              </w:rPr>
            </w:pPr>
          </w:p>
        </w:tc>
      </w:tr>
      <w:tr w:rsidR="00355867" w:rsidRPr="00FF5D0D" w14:paraId="71C9CAB4" w14:textId="77777777" w:rsidTr="00B23757">
        <w:tc>
          <w:tcPr>
            <w:tcW w:w="704" w:type="dxa"/>
            <w:vMerge w:val="restart"/>
          </w:tcPr>
          <w:p w14:paraId="32CE6202" w14:textId="4ABE0E2E"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5.17</w:t>
            </w:r>
            <w:r w:rsidR="00B00BEC" w:rsidRPr="00FF5D0D">
              <w:rPr>
                <w:rFonts w:ascii="Times New Roman" w:hAnsi="Times New Roman" w:cs="Times New Roman"/>
                <w:color w:val="000000"/>
                <w:szCs w:val="24"/>
                <w:lang w:eastAsia="lt-LT"/>
              </w:rPr>
              <w:t>.</w:t>
            </w:r>
          </w:p>
        </w:tc>
        <w:tc>
          <w:tcPr>
            <w:tcW w:w="851" w:type="dxa"/>
          </w:tcPr>
          <w:p w14:paraId="3292B840" w14:textId="13B932AD" w:rsidR="00355867" w:rsidRPr="00FF5D0D" w:rsidRDefault="00B00BEC"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5.17.1.</w:t>
            </w:r>
          </w:p>
        </w:tc>
        <w:tc>
          <w:tcPr>
            <w:tcW w:w="1559" w:type="dxa"/>
          </w:tcPr>
          <w:p w14:paraId="41B33AB4" w14:textId="4C0CFAA1" w:rsidR="00355867" w:rsidRPr="00FF5D0D" w:rsidRDefault="00355867" w:rsidP="00355867">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Naujai suteikiama, ne didesnė nei 100 kW</w:t>
            </w:r>
          </w:p>
        </w:tc>
        <w:tc>
          <w:tcPr>
            <w:tcW w:w="1559" w:type="dxa"/>
          </w:tcPr>
          <w:p w14:paraId="13DFE1DC" w14:textId="56863089"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ne didesnis nei 100 kW</w:t>
            </w:r>
          </w:p>
        </w:tc>
        <w:tc>
          <w:tcPr>
            <w:tcW w:w="1560" w:type="dxa"/>
          </w:tcPr>
          <w:p w14:paraId="0EE87FEE" w14:textId="7500C8EA"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ne didesnė nei 100 kW</w:t>
            </w:r>
          </w:p>
        </w:tc>
        <w:tc>
          <w:tcPr>
            <w:tcW w:w="1484" w:type="dxa"/>
            <w:vMerge w:val="restart"/>
          </w:tcPr>
          <w:p w14:paraId="08807A1F" w14:textId="23705A52"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arba didinama technologiniams poreikiams tenkinti</w:t>
            </w:r>
          </w:p>
        </w:tc>
        <w:tc>
          <w:tcPr>
            <w:tcW w:w="1918" w:type="dxa"/>
            <w:vMerge w:val="restart"/>
          </w:tcPr>
          <w:p w14:paraId="7A50896B" w14:textId="77777777" w:rsidR="00355867" w:rsidRPr="00FF5D0D" w:rsidRDefault="00355867" w:rsidP="00355867">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Gamintojo, gaminančio elektros energiją iš ne atsinaujinančių išteklių, elektrinė</w:t>
            </w:r>
          </w:p>
          <w:p w14:paraId="7EB4D6E9" w14:textId="77777777" w:rsidR="00355867" w:rsidRPr="00FF5D0D" w:rsidRDefault="00355867" w:rsidP="00355867">
            <w:pPr>
              <w:spacing w:line="225" w:lineRule="atLeast"/>
              <w:rPr>
                <w:rFonts w:ascii="Times New Roman" w:hAnsi="Times New Roman" w:cs="Times New Roman"/>
                <w:color w:val="000000" w:themeColor="text1"/>
                <w:sz w:val="24"/>
                <w:szCs w:val="24"/>
                <w:lang w:eastAsia="lt-LT"/>
              </w:rPr>
            </w:pPr>
          </w:p>
          <w:p w14:paraId="43D9B4A1" w14:textId="7AA5B163"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Aktyviojo vartotojo, gaminančio elektros energiją iš ne atsinaujinančių išteklių, elektrinė</w:t>
            </w:r>
          </w:p>
        </w:tc>
        <w:tc>
          <w:tcPr>
            <w:tcW w:w="915" w:type="dxa"/>
            <w:vMerge w:val="restart"/>
          </w:tcPr>
          <w:p w14:paraId="11F35544" w14:textId="6605C9C7"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vMerge w:val="restart"/>
          </w:tcPr>
          <w:p w14:paraId="3F1ABDD6" w14:textId="03522F2D" w:rsidR="00355867" w:rsidRPr="00FF5D0D" w:rsidRDefault="00355867" w:rsidP="00355867">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_Ref158215868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_Ref111579397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_Ref111579398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614C1E75" w14:textId="77777777" w:rsidR="00355867" w:rsidRPr="00FF5D0D" w:rsidRDefault="00355867" w:rsidP="00355867">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LNG galia šiuo atveju turi būti skirta tik technologiniams poreikiams tenkinti. Papunktis yra taikomas, kai elektrinė yra ne vidaus tinkle.</w:t>
            </w:r>
          </w:p>
          <w:p w14:paraId="7FF1940E" w14:textId="3D78CC49" w:rsidR="00355867" w:rsidRPr="00FF5D0D" w:rsidRDefault="00355867" w:rsidP="00355867">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Kai elektrinė yra įrengiama vartojančio objekto vidaus tinkle, LNG suteikimui ir prijungimui yra taikomos Prijungimo aprašo nuostatos vartotojų įrenginių prijungimui.</w:t>
            </w:r>
          </w:p>
        </w:tc>
      </w:tr>
      <w:tr w:rsidR="00355867" w:rsidRPr="00FF5D0D" w14:paraId="3B0DB892" w14:textId="77777777" w:rsidTr="00B23757">
        <w:tc>
          <w:tcPr>
            <w:tcW w:w="704" w:type="dxa"/>
            <w:vMerge/>
          </w:tcPr>
          <w:p w14:paraId="76DB30B7" w14:textId="77777777" w:rsidR="00355867" w:rsidRPr="00FF5D0D" w:rsidRDefault="00355867" w:rsidP="00355867">
            <w:pPr>
              <w:jc w:val="both"/>
              <w:rPr>
                <w:rFonts w:ascii="Times New Roman" w:hAnsi="Times New Roman" w:cs="Times New Roman"/>
                <w:color w:val="000000"/>
                <w:szCs w:val="24"/>
                <w:lang w:eastAsia="lt-LT"/>
              </w:rPr>
            </w:pPr>
          </w:p>
        </w:tc>
        <w:tc>
          <w:tcPr>
            <w:tcW w:w="851" w:type="dxa"/>
          </w:tcPr>
          <w:p w14:paraId="51E8D544" w14:textId="42F8983C" w:rsidR="00355867" w:rsidRPr="00FF5D0D" w:rsidRDefault="00B00BEC"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5.17.2.</w:t>
            </w:r>
          </w:p>
        </w:tc>
        <w:tc>
          <w:tcPr>
            <w:tcW w:w="1559" w:type="dxa"/>
          </w:tcPr>
          <w:p w14:paraId="6C4A640C" w14:textId="2A89E794" w:rsidR="00355867" w:rsidRPr="00FF5D0D" w:rsidRDefault="00355867" w:rsidP="00355867">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Didinama ne didesnė nei 100 kW</w:t>
            </w:r>
          </w:p>
        </w:tc>
        <w:tc>
          <w:tcPr>
            <w:tcW w:w="1559" w:type="dxa"/>
          </w:tcPr>
          <w:p w14:paraId="7CED1219" w14:textId="6009004B"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2DDC3F18" w14:textId="545D31D5"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vMerge/>
          </w:tcPr>
          <w:p w14:paraId="756D58DA" w14:textId="77777777" w:rsidR="00355867" w:rsidRPr="00FF5D0D" w:rsidRDefault="00355867" w:rsidP="00355867">
            <w:pPr>
              <w:jc w:val="both"/>
              <w:rPr>
                <w:rFonts w:ascii="Times New Roman" w:hAnsi="Times New Roman" w:cs="Times New Roman"/>
                <w:color w:val="000000"/>
                <w:szCs w:val="24"/>
                <w:lang w:eastAsia="lt-LT"/>
              </w:rPr>
            </w:pPr>
          </w:p>
        </w:tc>
        <w:tc>
          <w:tcPr>
            <w:tcW w:w="1918" w:type="dxa"/>
            <w:vMerge/>
          </w:tcPr>
          <w:p w14:paraId="7EF69AED" w14:textId="77777777" w:rsidR="00355867" w:rsidRPr="00FF5D0D" w:rsidRDefault="00355867" w:rsidP="00355867">
            <w:pPr>
              <w:jc w:val="both"/>
              <w:rPr>
                <w:rFonts w:ascii="Times New Roman" w:hAnsi="Times New Roman" w:cs="Times New Roman"/>
                <w:color w:val="000000"/>
                <w:szCs w:val="24"/>
                <w:lang w:eastAsia="lt-LT"/>
              </w:rPr>
            </w:pPr>
          </w:p>
        </w:tc>
        <w:tc>
          <w:tcPr>
            <w:tcW w:w="915" w:type="dxa"/>
            <w:vMerge/>
          </w:tcPr>
          <w:p w14:paraId="55A2807D" w14:textId="77777777" w:rsidR="00355867" w:rsidRPr="00FF5D0D" w:rsidRDefault="00355867" w:rsidP="00355867">
            <w:pPr>
              <w:jc w:val="both"/>
              <w:rPr>
                <w:rFonts w:ascii="Times New Roman" w:hAnsi="Times New Roman" w:cs="Times New Roman"/>
                <w:color w:val="000000"/>
                <w:szCs w:val="24"/>
                <w:lang w:eastAsia="lt-LT"/>
              </w:rPr>
            </w:pPr>
          </w:p>
        </w:tc>
        <w:tc>
          <w:tcPr>
            <w:tcW w:w="1494" w:type="dxa"/>
            <w:vMerge/>
          </w:tcPr>
          <w:p w14:paraId="56282821" w14:textId="77777777" w:rsidR="00355867" w:rsidRPr="00FF5D0D" w:rsidRDefault="00355867" w:rsidP="00355867">
            <w:pPr>
              <w:spacing w:line="225" w:lineRule="atLeast"/>
              <w:rPr>
                <w:rFonts w:ascii="Times New Roman" w:hAnsi="Times New Roman" w:cs="Times New Roman"/>
                <w:color w:val="000000"/>
                <w:szCs w:val="24"/>
                <w:lang w:eastAsia="lt-LT"/>
              </w:rPr>
            </w:pPr>
          </w:p>
        </w:tc>
        <w:tc>
          <w:tcPr>
            <w:tcW w:w="2835" w:type="dxa"/>
            <w:vMerge/>
          </w:tcPr>
          <w:p w14:paraId="5D986955" w14:textId="77777777" w:rsidR="00355867" w:rsidRPr="00FF5D0D" w:rsidRDefault="00355867" w:rsidP="00355867">
            <w:pPr>
              <w:jc w:val="both"/>
              <w:rPr>
                <w:rFonts w:ascii="Times New Roman" w:hAnsi="Times New Roman" w:cs="Times New Roman"/>
                <w:color w:val="000000"/>
                <w:szCs w:val="24"/>
                <w:lang w:eastAsia="lt-LT"/>
              </w:rPr>
            </w:pPr>
          </w:p>
        </w:tc>
      </w:tr>
      <w:tr w:rsidR="00355867" w:rsidRPr="00FF5D0D" w14:paraId="12E8A866" w14:textId="77777777" w:rsidTr="00B23757">
        <w:tc>
          <w:tcPr>
            <w:tcW w:w="704" w:type="dxa"/>
            <w:vMerge/>
          </w:tcPr>
          <w:p w14:paraId="2A162069" w14:textId="77777777" w:rsidR="00355867" w:rsidRPr="00FF5D0D" w:rsidRDefault="00355867" w:rsidP="00355867">
            <w:pPr>
              <w:jc w:val="both"/>
              <w:rPr>
                <w:rFonts w:ascii="Times New Roman" w:hAnsi="Times New Roman" w:cs="Times New Roman"/>
                <w:color w:val="000000"/>
                <w:szCs w:val="24"/>
                <w:lang w:eastAsia="lt-LT"/>
              </w:rPr>
            </w:pPr>
          </w:p>
        </w:tc>
        <w:tc>
          <w:tcPr>
            <w:tcW w:w="851" w:type="dxa"/>
          </w:tcPr>
          <w:p w14:paraId="2DE624AE" w14:textId="631D6C54" w:rsidR="00355867" w:rsidRPr="00FF5D0D" w:rsidRDefault="00B00BEC"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5.17.3.</w:t>
            </w:r>
          </w:p>
        </w:tc>
        <w:tc>
          <w:tcPr>
            <w:tcW w:w="1559" w:type="dxa"/>
          </w:tcPr>
          <w:p w14:paraId="7119E27A" w14:textId="2EF81FA8" w:rsidR="00355867" w:rsidRPr="00FF5D0D" w:rsidRDefault="00355867" w:rsidP="00355867">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Nekeičiama, ne didesnė nei 100 kW</w:t>
            </w:r>
          </w:p>
        </w:tc>
        <w:tc>
          <w:tcPr>
            <w:tcW w:w="1559" w:type="dxa"/>
          </w:tcPr>
          <w:p w14:paraId="0912562A" w14:textId="0DF0ABF2"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1F8035D8" w14:textId="65011F4E"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vMerge/>
          </w:tcPr>
          <w:p w14:paraId="149E55DF" w14:textId="77777777" w:rsidR="00355867" w:rsidRPr="00FF5D0D" w:rsidRDefault="00355867" w:rsidP="00355867">
            <w:pPr>
              <w:jc w:val="both"/>
              <w:rPr>
                <w:rFonts w:ascii="Times New Roman" w:hAnsi="Times New Roman" w:cs="Times New Roman"/>
                <w:color w:val="000000"/>
                <w:szCs w:val="24"/>
                <w:lang w:eastAsia="lt-LT"/>
              </w:rPr>
            </w:pPr>
          </w:p>
        </w:tc>
        <w:tc>
          <w:tcPr>
            <w:tcW w:w="1918" w:type="dxa"/>
            <w:vMerge/>
          </w:tcPr>
          <w:p w14:paraId="1950FA8B" w14:textId="77777777" w:rsidR="00355867" w:rsidRPr="00FF5D0D" w:rsidRDefault="00355867" w:rsidP="00355867">
            <w:pPr>
              <w:jc w:val="both"/>
              <w:rPr>
                <w:rFonts w:ascii="Times New Roman" w:hAnsi="Times New Roman" w:cs="Times New Roman"/>
                <w:color w:val="000000"/>
                <w:szCs w:val="24"/>
                <w:lang w:eastAsia="lt-LT"/>
              </w:rPr>
            </w:pPr>
          </w:p>
        </w:tc>
        <w:tc>
          <w:tcPr>
            <w:tcW w:w="915" w:type="dxa"/>
            <w:vMerge/>
          </w:tcPr>
          <w:p w14:paraId="52A8789E" w14:textId="77777777" w:rsidR="00355867" w:rsidRPr="00FF5D0D" w:rsidRDefault="00355867" w:rsidP="00355867">
            <w:pPr>
              <w:jc w:val="both"/>
              <w:rPr>
                <w:rFonts w:ascii="Times New Roman" w:hAnsi="Times New Roman" w:cs="Times New Roman"/>
                <w:color w:val="000000"/>
                <w:szCs w:val="24"/>
                <w:lang w:eastAsia="lt-LT"/>
              </w:rPr>
            </w:pPr>
          </w:p>
        </w:tc>
        <w:tc>
          <w:tcPr>
            <w:tcW w:w="1494" w:type="dxa"/>
            <w:vMerge/>
          </w:tcPr>
          <w:p w14:paraId="2428223D" w14:textId="77777777" w:rsidR="00355867" w:rsidRPr="00FF5D0D" w:rsidRDefault="00355867" w:rsidP="00355867">
            <w:pPr>
              <w:spacing w:line="225" w:lineRule="atLeast"/>
              <w:rPr>
                <w:rFonts w:ascii="Times New Roman" w:hAnsi="Times New Roman" w:cs="Times New Roman"/>
                <w:color w:val="000000"/>
                <w:szCs w:val="24"/>
                <w:lang w:eastAsia="lt-LT"/>
              </w:rPr>
            </w:pPr>
          </w:p>
        </w:tc>
        <w:tc>
          <w:tcPr>
            <w:tcW w:w="2835" w:type="dxa"/>
            <w:vMerge/>
          </w:tcPr>
          <w:p w14:paraId="32B633A9" w14:textId="77777777" w:rsidR="00355867" w:rsidRPr="00FF5D0D" w:rsidRDefault="00355867" w:rsidP="00355867">
            <w:pPr>
              <w:jc w:val="both"/>
              <w:rPr>
                <w:rFonts w:ascii="Times New Roman" w:hAnsi="Times New Roman" w:cs="Times New Roman"/>
                <w:color w:val="000000"/>
                <w:szCs w:val="24"/>
                <w:lang w:eastAsia="lt-LT"/>
              </w:rPr>
            </w:pPr>
          </w:p>
        </w:tc>
      </w:tr>
      <w:tr w:rsidR="00355867" w:rsidRPr="00FF5D0D" w14:paraId="2849BCDD" w14:textId="77777777" w:rsidTr="00B23757">
        <w:tc>
          <w:tcPr>
            <w:tcW w:w="704" w:type="dxa"/>
          </w:tcPr>
          <w:p w14:paraId="2C37F641" w14:textId="557F3ABF"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5.18</w:t>
            </w:r>
            <w:r w:rsidR="00B00BEC" w:rsidRPr="00FF5D0D">
              <w:rPr>
                <w:rFonts w:ascii="Times New Roman" w:hAnsi="Times New Roman" w:cs="Times New Roman"/>
                <w:color w:val="000000"/>
                <w:szCs w:val="24"/>
                <w:lang w:eastAsia="lt-LT"/>
              </w:rPr>
              <w:t>.</w:t>
            </w:r>
          </w:p>
        </w:tc>
        <w:tc>
          <w:tcPr>
            <w:tcW w:w="851" w:type="dxa"/>
          </w:tcPr>
          <w:p w14:paraId="79EEF513" w14:textId="3F93827B"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5F3CD575" w14:textId="21CB17CD" w:rsidR="00355867" w:rsidRPr="00FF5D0D" w:rsidRDefault="00355867" w:rsidP="00355867">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Didinama, ne didesnė nei 100 kW</w:t>
            </w:r>
          </w:p>
        </w:tc>
        <w:tc>
          <w:tcPr>
            <w:tcW w:w="1559" w:type="dxa"/>
          </w:tcPr>
          <w:p w14:paraId="3BD5D793" w14:textId="354142D1"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15BBF5BA" w14:textId="23AD2804"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didesnė nei 0 kW</w:t>
            </w:r>
          </w:p>
        </w:tc>
        <w:tc>
          <w:tcPr>
            <w:tcW w:w="1484" w:type="dxa"/>
          </w:tcPr>
          <w:p w14:paraId="66CE9372" w14:textId="44E4DDFF"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535A436A" w14:textId="77777777" w:rsidR="00355867" w:rsidRPr="00FF5D0D" w:rsidRDefault="00355867" w:rsidP="00355867">
            <w:pPr>
              <w:spacing w:line="225" w:lineRule="atLeast"/>
              <w:rPr>
                <w:rFonts w:ascii="Times New Roman" w:hAnsi="Times New Roman" w:cs="Times New Roman"/>
                <w:sz w:val="24"/>
                <w:szCs w:val="24"/>
              </w:rPr>
            </w:pPr>
            <w:r w:rsidRPr="00FF5D0D">
              <w:rPr>
                <w:rFonts w:ascii="Times New Roman" w:hAnsi="Times New Roman" w:cs="Times New Roman"/>
                <w:color w:val="000000" w:themeColor="text1"/>
                <w:sz w:val="24"/>
                <w:szCs w:val="24"/>
                <w:lang w:eastAsia="lt-LT"/>
              </w:rPr>
              <w:t>Gamintojo, gaminančio elektros energiją iš ne atsinaujinančių išteklių, elektrinė</w:t>
            </w:r>
          </w:p>
          <w:p w14:paraId="48D92721" w14:textId="77777777" w:rsidR="00355867" w:rsidRPr="00FF5D0D" w:rsidRDefault="00355867" w:rsidP="00355867">
            <w:pPr>
              <w:spacing w:line="225" w:lineRule="atLeast"/>
              <w:rPr>
                <w:rFonts w:ascii="Times New Roman" w:hAnsi="Times New Roman" w:cs="Times New Roman"/>
                <w:sz w:val="24"/>
                <w:szCs w:val="24"/>
              </w:rPr>
            </w:pPr>
          </w:p>
          <w:p w14:paraId="1DFB6311" w14:textId="4DBEECDD"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Aktyviojo vartotojo, gaminančio elektros energiją iš ne atsinaujinančių išteklių, elektrinė</w:t>
            </w:r>
          </w:p>
        </w:tc>
        <w:tc>
          <w:tcPr>
            <w:tcW w:w="915" w:type="dxa"/>
          </w:tcPr>
          <w:p w14:paraId="5014572B" w14:textId="7E92A6E7" w:rsidR="00355867" w:rsidRPr="00FF5D0D" w:rsidRDefault="0035586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3760FE37" w14:textId="413A8995" w:rsidR="00355867" w:rsidRPr="00FF5D0D" w:rsidRDefault="00355867" w:rsidP="00355867">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_Ref111579397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_Ref111579398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3AE0A0CE" w14:textId="77777777" w:rsidR="00355867" w:rsidRPr="00FF5D0D" w:rsidRDefault="00355867" w:rsidP="00355867">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LNG galia šiuo atveju turi būti skirta tik technologiniams poreikiams tenkinti. Papunktis yra taikomas, kai elektrinė yra ne vidaus tinkle.</w:t>
            </w:r>
          </w:p>
          <w:p w14:paraId="1F05458C" w14:textId="402BEEEE" w:rsidR="00355867" w:rsidRPr="00FF5D0D" w:rsidRDefault="00355867" w:rsidP="00355867">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Kai elektrinė yra įrengiama vartojančio objekto vidaus tinkle, LNG suteikimui ir prijungimui yra taikomos Prijungimo aprašo nuostatos vartotojų įrenginių prijungimui.</w:t>
            </w:r>
          </w:p>
        </w:tc>
      </w:tr>
      <w:tr w:rsidR="00355867" w:rsidRPr="00FF5D0D" w14:paraId="7632F9E6" w14:textId="77777777" w:rsidTr="00B23757">
        <w:tc>
          <w:tcPr>
            <w:tcW w:w="704" w:type="dxa"/>
            <w:vMerge w:val="restart"/>
          </w:tcPr>
          <w:p w14:paraId="69FF9A6A" w14:textId="69FB9F49" w:rsidR="00355867" w:rsidRPr="00FF5D0D" w:rsidRDefault="00895156"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5.19.</w:t>
            </w:r>
          </w:p>
        </w:tc>
        <w:tc>
          <w:tcPr>
            <w:tcW w:w="851" w:type="dxa"/>
          </w:tcPr>
          <w:p w14:paraId="0DD3B2FF" w14:textId="60045146" w:rsidR="00355867" w:rsidRPr="00FF5D0D" w:rsidRDefault="00B00BEC"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5.19.1.</w:t>
            </w:r>
          </w:p>
        </w:tc>
        <w:tc>
          <w:tcPr>
            <w:tcW w:w="1559" w:type="dxa"/>
          </w:tcPr>
          <w:p w14:paraId="0D8695FD" w14:textId="3751D836" w:rsidR="00355867" w:rsidRPr="00FF5D0D" w:rsidRDefault="00E94030" w:rsidP="00355867">
            <w:pPr>
              <w:jc w:val="both"/>
              <w:rPr>
                <w:rFonts w:ascii="Times New Roman" w:hAnsi="Times New Roman" w:cs="Times New Roman"/>
                <w:color w:val="000000"/>
                <w:sz w:val="24"/>
                <w:szCs w:val="24"/>
                <w:lang w:eastAsia="lt-LT"/>
              </w:rPr>
            </w:pPr>
            <w:r w:rsidRPr="00FF5D0D" w:rsidDel="00E94030">
              <w:rPr>
                <w:rFonts w:ascii="Times New Roman" w:hAnsi="Times New Roman" w:cs="Times New Roman"/>
                <w:color w:val="000000" w:themeColor="text1"/>
                <w:sz w:val="24"/>
                <w:szCs w:val="24"/>
                <w:lang w:eastAsia="lt-LT"/>
              </w:rPr>
              <w:t>Naujai suteikiama, ne didesnė nei 100 kW</w:t>
            </w:r>
          </w:p>
        </w:tc>
        <w:tc>
          <w:tcPr>
            <w:tcW w:w="1559" w:type="dxa"/>
          </w:tcPr>
          <w:p w14:paraId="7F34CAF8" w14:textId="6BDE3BC6"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ne didesnis nei 100 kW</w:t>
            </w:r>
          </w:p>
        </w:tc>
        <w:tc>
          <w:tcPr>
            <w:tcW w:w="1560" w:type="dxa"/>
          </w:tcPr>
          <w:p w14:paraId="47A7FD16" w14:textId="77777777" w:rsidR="00E94030" w:rsidRPr="00FF5D0D" w:rsidRDefault="00E94030" w:rsidP="00E94030">
            <w:pPr>
              <w:spacing w:line="225" w:lineRule="atLeast"/>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Naujai suteikiama, ne didesnė nei 100 kW</w:t>
            </w:r>
          </w:p>
          <w:p w14:paraId="275B97E9" w14:textId="77777777" w:rsidR="00355867" w:rsidRPr="00FF5D0D" w:rsidRDefault="00355867" w:rsidP="00355867">
            <w:pPr>
              <w:jc w:val="both"/>
              <w:rPr>
                <w:rFonts w:ascii="Times New Roman" w:hAnsi="Times New Roman" w:cs="Times New Roman"/>
                <w:color w:val="000000"/>
                <w:szCs w:val="24"/>
                <w:lang w:eastAsia="lt-LT"/>
              </w:rPr>
            </w:pPr>
          </w:p>
        </w:tc>
        <w:tc>
          <w:tcPr>
            <w:tcW w:w="1484" w:type="dxa"/>
          </w:tcPr>
          <w:p w14:paraId="7FDF9D62" w14:textId="12A50D09"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arba didinama</w:t>
            </w:r>
          </w:p>
        </w:tc>
        <w:tc>
          <w:tcPr>
            <w:tcW w:w="1918" w:type="dxa"/>
            <w:vMerge w:val="restart"/>
          </w:tcPr>
          <w:p w14:paraId="40A5AD57" w14:textId="1ECBE6C5"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Kaupimo įrenginys,</w:t>
            </w:r>
            <w:r w:rsidR="00CE1396" w:rsidRPr="00FF5D0D">
              <w:rPr>
                <w:rFonts w:ascii="Times New Roman" w:hAnsi="Times New Roman" w:cs="Times New Roman"/>
                <w:color w:val="000000" w:themeColor="text1"/>
                <w:sz w:val="24"/>
                <w:szCs w:val="24"/>
                <w:lang w:eastAsia="lt-LT"/>
              </w:rPr>
              <w:t xml:space="preserve"> </w:t>
            </w:r>
            <w:r w:rsidRPr="00FF5D0D">
              <w:rPr>
                <w:rFonts w:ascii="Times New Roman" w:hAnsi="Times New Roman" w:cs="Times New Roman"/>
                <w:color w:val="000000" w:themeColor="text1"/>
                <w:sz w:val="24"/>
                <w:szCs w:val="24"/>
                <w:lang w:eastAsia="lt-LT"/>
              </w:rPr>
              <w:t xml:space="preserve"> kaupiantis elektros energiją, pagamintą iš ne atsinaujinančių išteklių</w:t>
            </w:r>
            <w:r w:rsidR="008A23BE" w:rsidRPr="00FF5D0D">
              <w:rPr>
                <w:rFonts w:ascii="Times New Roman" w:hAnsi="Times New Roman" w:cs="Times New Roman"/>
                <w:color w:val="000000" w:themeColor="text1"/>
                <w:sz w:val="24"/>
                <w:szCs w:val="24"/>
                <w:lang w:eastAsia="lt-LT"/>
              </w:rPr>
              <w:t xml:space="preserve">, </w:t>
            </w:r>
            <w:r w:rsidR="008A23BE" w:rsidRPr="00FF5D0D">
              <w:rPr>
                <w:rFonts w:ascii="Times New Roman" w:hAnsi="Times New Roman" w:cs="Times New Roman"/>
                <w:color w:val="000000" w:themeColor="text1"/>
                <w:szCs w:val="24"/>
                <w:lang w:eastAsia="lt-LT"/>
              </w:rPr>
              <w:t xml:space="preserve"> įrengiamas atskirame prijungimo taške</w:t>
            </w:r>
          </w:p>
        </w:tc>
        <w:tc>
          <w:tcPr>
            <w:tcW w:w="915" w:type="dxa"/>
            <w:vMerge w:val="restart"/>
          </w:tcPr>
          <w:p w14:paraId="2EF7BC72" w14:textId="55119E0B"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vMerge w:val="restart"/>
          </w:tcPr>
          <w:p w14:paraId="71053315" w14:textId="63D8331B" w:rsidR="00355867" w:rsidRPr="00FF5D0D" w:rsidRDefault="00E94030" w:rsidP="00355867">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_Ref160023469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6F85AC61" w14:textId="2830E57D" w:rsidR="00355867" w:rsidRPr="00FF5D0D" w:rsidRDefault="00355867" w:rsidP="00355867">
            <w:pPr>
              <w:jc w:val="both"/>
              <w:rPr>
                <w:rFonts w:ascii="Times New Roman" w:hAnsi="Times New Roman" w:cs="Times New Roman"/>
                <w:color w:val="000000"/>
                <w:szCs w:val="24"/>
                <w:lang w:eastAsia="lt-LT"/>
              </w:rPr>
            </w:pPr>
          </w:p>
        </w:tc>
      </w:tr>
      <w:tr w:rsidR="00355867" w:rsidRPr="00FF5D0D" w14:paraId="085ADB95" w14:textId="77777777" w:rsidTr="00B23757">
        <w:tc>
          <w:tcPr>
            <w:tcW w:w="704" w:type="dxa"/>
            <w:vMerge/>
          </w:tcPr>
          <w:p w14:paraId="0A3A3528" w14:textId="77777777" w:rsidR="00355867" w:rsidRPr="00FF5D0D" w:rsidRDefault="00355867" w:rsidP="00355867">
            <w:pPr>
              <w:jc w:val="both"/>
              <w:rPr>
                <w:rFonts w:ascii="Times New Roman" w:hAnsi="Times New Roman" w:cs="Times New Roman"/>
                <w:color w:val="000000"/>
                <w:szCs w:val="24"/>
                <w:lang w:eastAsia="lt-LT"/>
              </w:rPr>
            </w:pPr>
          </w:p>
        </w:tc>
        <w:tc>
          <w:tcPr>
            <w:tcW w:w="851" w:type="dxa"/>
          </w:tcPr>
          <w:p w14:paraId="761605BC" w14:textId="3EA99D7D" w:rsidR="00355867" w:rsidRPr="00FF5D0D" w:rsidRDefault="00B00BEC"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5.19.2.</w:t>
            </w:r>
          </w:p>
        </w:tc>
        <w:tc>
          <w:tcPr>
            <w:tcW w:w="1559" w:type="dxa"/>
          </w:tcPr>
          <w:p w14:paraId="45E70511" w14:textId="7441C200" w:rsidR="00355867" w:rsidRPr="00FF5D0D" w:rsidRDefault="00E94030" w:rsidP="008C6E26">
            <w:pPr>
              <w:rPr>
                <w:rFonts w:ascii="Times New Roman" w:hAnsi="Times New Roman" w:cs="Times New Roman"/>
                <w:color w:val="000000"/>
                <w:lang w:eastAsia="lt-LT"/>
              </w:rPr>
            </w:pPr>
            <w:r w:rsidRPr="00FF5D0D" w:rsidDel="00E94030">
              <w:rPr>
                <w:rFonts w:ascii="Times New Roman" w:hAnsi="Times New Roman" w:cs="Times New Roman"/>
                <w:color w:val="000000" w:themeColor="text1"/>
                <w:sz w:val="24"/>
                <w:szCs w:val="24"/>
                <w:lang w:eastAsia="lt-LT"/>
              </w:rPr>
              <w:t>Didinama, ne didesnė nei 100 kW</w:t>
            </w:r>
          </w:p>
        </w:tc>
        <w:tc>
          <w:tcPr>
            <w:tcW w:w="1559" w:type="dxa"/>
          </w:tcPr>
          <w:p w14:paraId="4ABA3C1C" w14:textId="2E1C5852"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10750E38" w14:textId="77777777" w:rsidR="00E94030" w:rsidRPr="00FF5D0D" w:rsidRDefault="00E94030" w:rsidP="00E94030">
            <w:pPr>
              <w:spacing w:line="225" w:lineRule="atLeast"/>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Didinama, ne didesnė nei 100 kW</w:t>
            </w:r>
          </w:p>
          <w:p w14:paraId="65A0DD54" w14:textId="77777777" w:rsidR="00355867" w:rsidRPr="00FF5D0D" w:rsidRDefault="00355867" w:rsidP="00355867">
            <w:pPr>
              <w:jc w:val="both"/>
              <w:rPr>
                <w:rFonts w:ascii="Times New Roman" w:hAnsi="Times New Roman" w:cs="Times New Roman"/>
                <w:color w:val="000000"/>
                <w:szCs w:val="24"/>
                <w:lang w:eastAsia="lt-LT"/>
              </w:rPr>
            </w:pPr>
          </w:p>
        </w:tc>
        <w:tc>
          <w:tcPr>
            <w:tcW w:w="1484" w:type="dxa"/>
          </w:tcPr>
          <w:p w14:paraId="6757D394" w14:textId="75AF384E"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w:t>
            </w:r>
          </w:p>
        </w:tc>
        <w:tc>
          <w:tcPr>
            <w:tcW w:w="1918" w:type="dxa"/>
            <w:vMerge/>
          </w:tcPr>
          <w:p w14:paraId="2F5CBC78" w14:textId="77777777" w:rsidR="00355867" w:rsidRPr="00FF5D0D" w:rsidRDefault="00355867" w:rsidP="00355867">
            <w:pPr>
              <w:jc w:val="both"/>
              <w:rPr>
                <w:rFonts w:ascii="Times New Roman" w:hAnsi="Times New Roman" w:cs="Times New Roman"/>
                <w:color w:val="000000"/>
                <w:szCs w:val="24"/>
                <w:lang w:eastAsia="lt-LT"/>
              </w:rPr>
            </w:pPr>
          </w:p>
        </w:tc>
        <w:tc>
          <w:tcPr>
            <w:tcW w:w="915" w:type="dxa"/>
            <w:vMerge/>
          </w:tcPr>
          <w:p w14:paraId="13B70A0F" w14:textId="77777777" w:rsidR="00355867" w:rsidRPr="00FF5D0D" w:rsidRDefault="00355867" w:rsidP="00355867">
            <w:pPr>
              <w:jc w:val="both"/>
              <w:rPr>
                <w:rFonts w:ascii="Times New Roman" w:hAnsi="Times New Roman" w:cs="Times New Roman"/>
                <w:color w:val="000000"/>
                <w:szCs w:val="24"/>
                <w:lang w:eastAsia="lt-LT"/>
              </w:rPr>
            </w:pPr>
          </w:p>
        </w:tc>
        <w:tc>
          <w:tcPr>
            <w:tcW w:w="1494" w:type="dxa"/>
            <w:vMerge/>
          </w:tcPr>
          <w:p w14:paraId="70099958" w14:textId="77777777" w:rsidR="00355867" w:rsidRPr="00FF5D0D" w:rsidRDefault="00355867" w:rsidP="00355867">
            <w:pPr>
              <w:spacing w:line="225" w:lineRule="atLeast"/>
              <w:rPr>
                <w:rFonts w:ascii="Times New Roman" w:hAnsi="Times New Roman" w:cs="Times New Roman"/>
                <w:color w:val="000000"/>
                <w:szCs w:val="24"/>
                <w:lang w:eastAsia="lt-LT"/>
              </w:rPr>
            </w:pPr>
          </w:p>
        </w:tc>
        <w:tc>
          <w:tcPr>
            <w:tcW w:w="2835" w:type="dxa"/>
            <w:vMerge/>
          </w:tcPr>
          <w:p w14:paraId="3B4CB224" w14:textId="77777777" w:rsidR="00355867" w:rsidRPr="00FF5D0D" w:rsidRDefault="00355867" w:rsidP="00355867">
            <w:pPr>
              <w:jc w:val="both"/>
              <w:rPr>
                <w:rFonts w:ascii="Times New Roman" w:hAnsi="Times New Roman" w:cs="Times New Roman"/>
                <w:color w:val="000000"/>
                <w:szCs w:val="24"/>
                <w:lang w:eastAsia="lt-LT"/>
              </w:rPr>
            </w:pPr>
          </w:p>
        </w:tc>
      </w:tr>
      <w:tr w:rsidR="00694276" w:rsidRPr="00FF5D0D" w14:paraId="6C19B332" w14:textId="77777777" w:rsidTr="00694276">
        <w:trPr>
          <w:trHeight w:val="848"/>
        </w:trPr>
        <w:tc>
          <w:tcPr>
            <w:tcW w:w="704" w:type="dxa"/>
            <w:vMerge/>
          </w:tcPr>
          <w:p w14:paraId="2771450C" w14:textId="77777777" w:rsidR="00694276" w:rsidRPr="00FF5D0D" w:rsidRDefault="00694276" w:rsidP="00355867">
            <w:pPr>
              <w:jc w:val="both"/>
              <w:rPr>
                <w:rFonts w:ascii="Times New Roman" w:hAnsi="Times New Roman" w:cs="Times New Roman"/>
                <w:color w:val="000000"/>
                <w:szCs w:val="24"/>
                <w:lang w:eastAsia="lt-LT"/>
              </w:rPr>
            </w:pPr>
          </w:p>
        </w:tc>
        <w:tc>
          <w:tcPr>
            <w:tcW w:w="851" w:type="dxa"/>
          </w:tcPr>
          <w:p w14:paraId="3F72A37E" w14:textId="646EDB21" w:rsidR="00694276" w:rsidRPr="00FF5D0D" w:rsidRDefault="00694276"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5.19.3.</w:t>
            </w:r>
          </w:p>
        </w:tc>
        <w:tc>
          <w:tcPr>
            <w:tcW w:w="1559" w:type="dxa"/>
          </w:tcPr>
          <w:p w14:paraId="2BF6F337" w14:textId="2B4228A2" w:rsidR="00694276" w:rsidRPr="00FF5D0D" w:rsidRDefault="00694276" w:rsidP="02CE5029">
            <w:pPr>
              <w:jc w:val="both"/>
              <w:rPr>
                <w:rFonts w:ascii="Times New Roman" w:hAnsi="Times New Roman" w:cs="Times New Roman"/>
                <w:color w:val="000000"/>
                <w:lang w:eastAsia="lt-LT"/>
              </w:rPr>
            </w:pPr>
            <w:r w:rsidRPr="00FF5D0D" w:rsidDel="00E94030">
              <w:rPr>
                <w:rFonts w:ascii="Times New Roman" w:hAnsi="Times New Roman" w:cs="Times New Roman"/>
                <w:color w:val="000000" w:themeColor="text1"/>
                <w:sz w:val="24"/>
                <w:szCs w:val="24"/>
                <w:lang w:eastAsia="lt-LT"/>
              </w:rPr>
              <w:t>Nekeičiama, ne didesnė nei 100 kW</w:t>
            </w:r>
          </w:p>
        </w:tc>
        <w:tc>
          <w:tcPr>
            <w:tcW w:w="1559" w:type="dxa"/>
          </w:tcPr>
          <w:p w14:paraId="3BDD41AC" w14:textId="38702F3E" w:rsidR="00694276" w:rsidRPr="00FF5D0D" w:rsidRDefault="00694276"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322D4245" w14:textId="787DC1E5" w:rsidR="00694276" w:rsidRPr="00FF5D0D" w:rsidRDefault="00694276" w:rsidP="00694276">
            <w:pPr>
              <w:spacing w:line="225" w:lineRule="atLeast"/>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0D54224B" w14:textId="6C7CDC87" w:rsidR="00694276" w:rsidRPr="00FF5D0D" w:rsidRDefault="00694276"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6FB446D3" w14:textId="77777777" w:rsidR="00694276" w:rsidRPr="00FF5D0D" w:rsidRDefault="00694276" w:rsidP="00355867">
            <w:pPr>
              <w:jc w:val="both"/>
              <w:rPr>
                <w:rFonts w:ascii="Times New Roman" w:hAnsi="Times New Roman" w:cs="Times New Roman"/>
                <w:color w:val="000000"/>
                <w:szCs w:val="24"/>
                <w:lang w:eastAsia="lt-LT"/>
              </w:rPr>
            </w:pPr>
          </w:p>
        </w:tc>
        <w:tc>
          <w:tcPr>
            <w:tcW w:w="915" w:type="dxa"/>
            <w:vMerge/>
          </w:tcPr>
          <w:p w14:paraId="720DF39A" w14:textId="77777777" w:rsidR="00694276" w:rsidRPr="00FF5D0D" w:rsidRDefault="00694276" w:rsidP="00355867">
            <w:pPr>
              <w:jc w:val="both"/>
              <w:rPr>
                <w:rFonts w:ascii="Times New Roman" w:hAnsi="Times New Roman" w:cs="Times New Roman"/>
                <w:color w:val="000000"/>
                <w:szCs w:val="24"/>
                <w:lang w:eastAsia="lt-LT"/>
              </w:rPr>
            </w:pPr>
          </w:p>
        </w:tc>
        <w:tc>
          <w:tcPr>
            <w:tcW w:w="1494" w:type="dxa"/>
            <w:vMerge/>
          </w:tcPr>
          <w:p w14:paraId="1C474AF7" w14:textId="77777777" w:rsidR="00694276" w:rsidRPr="00FF5D0D" w:rsidRDefault="00694276" w:rsidP="00355867">
            <w:pPr>
              <w:spacing w:line="225" w:lineRule="atLeast"/>
              <w:rPr>
                <w:rFonts w:ascii="Times New Roman" w:hAnsi="Times New Roman" w:cs="Times New Roman"/>
                <w:color w:val="000000"/>
                <w:szCs w:val="24"/>
                <w:lang w:eastAsia="lt-LT"/>
              </w:rPr>
            </w:pPr>
          </w:p>
        </w:tc>
        <w:tc>
          <w:tcPr>
            <w:tcW w:w="2835" w:type="dxa"/>
            <w:vMerge/>
          </w:tcPr>
          <w:p w14:paraId="7613AE7C" w14:textId="77777777" w:rsidR="00694276" w:rsidRPr="00FF5D0D" w:rsidRDefault="00694276" w:rsidP="00355867">
            <w:pPr>
              <w:jc w:val="both"/>
              <w:rPr>
                <w:rFonts w:ascii="Times New Roman" w:hAnsi="Times New Roman" w:cs="Times New Roman"/>
                <w:color w:val="000000"/>
                <w:szCs w:val="24"/>
                <w:lang w:eastAsia="lt-LT"/>
              </w:rPr>
            </w:pPr>
          </w:p>
        </w:tc>
      </w:tr>
      <w:tr w:rsidR="00355867" w:rsidRPr="00FF5D0D" w14:paraId="49BFEC64" w14:textId="77777777" w:rsidTr="00B23757">
        <w:tc>
          <w:tcPr>
            <w:tcW w:w="704" w:type="dxa"/>
            <w:vMerge w:val="restart"/>
          </w:tcPr>
          <w:p w14:paraId="4E82C1BD" w14:textId="105E47C4"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0</w:t>
            </w:r>
            <w:r w:rsidRPr="00FF5D0D">
              <w:rPr>
                <w:rFonts w:ascii="Times New Roman" w:hAnsi="Times New Roman" w:cs="Times New Roman"/>
                <w:color w:val="000000"/>
                <w:szCs w:val="24"/>
                <w:lang w:eastAsia="lt-LT"/>
              </w:rPr>
              <w:t>.</w:t>
            </w:r>
          </w:p>
        </w:tc>
        <w:tc>
          <w:tcPr>
            <w:tcW w:w="851" w:type="dxa"/>
          </w:tcPr>
          <w:p w14:paraId="094F3F3D" w14:textId="0BF3E972" w:rsidR="00355867" w:rsidRPr="00FF5D0D" w:rsidRDefault="00B00BEC"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0</w:t>
            </w:r>
            <w:r w:rsidRPr="00FF5D0D">
              <w:rPr>
                <w:rFonts w:ascii="Times New Roman" w:hAnsi="Times New Roman" w:cs="Times New Roman"/>
                <w:color w:val="000000"/>
                <w:szCs w:val="24"/>
                <w:lang w:eastAsia="lt-LT"/>
              </w:rPr>
              <w:t>.1.</w:t>
            </w:r>
          </w:p>
        </w:tc>
        <w:tc>
          <w:tcPr>
            <w:tcW w:w="1559" w:type="dxa"/>
          </w:tcPr>
          <w:p w14:paraId="4039B6E4" w14:textId="59EC6F38" w:rsidR="00355867" w:rsidRPr="00FF5D0D" w:rsidRDefault="00E94030" w:rsidP="02CE5029">
            <w:pPr>
              <w:jc w:val="both"/>
              <w:rPr>
                <w:rFonts w:ascii="Times New Roman" w:hAnsi="Times New Roman" w:cs="Times New Roman"/>
                <w:color w:val="000000"/>
                <w:lang w:eastAsia="lt-LT"/>
              </w:rPr>
            </w:pPr>
            <w:r w:rsidRPr="00FF5D0D" w:rsidDel="00E94030">
              <w:rPr>
                <w:rFonts w:ascii="Times New Roman" w:hAnsi="Times New Roman" w:cs="Times New Roman"/>
                <w:color w:val="000000" w:themeColor="text1"/>
                <w:sz w:val="24"/>
                <w:szCs w:val="24"/>
                <w:lang w:eastAsia="lt-LT"/>
              </w:rPr>
              <w:t>Naujai suteikiama, ne didesnė nei 100 kW</w:t>
            </w:r>
          </w:p>
        </w:tc>
        <w:tc>
          <w:tcPr>
            <w:tcW w:w="1559" w:type="dxa"/>
          </w:tcPr>
          <w:p w14:paraId="012A175B" w14:textId="2F411138"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ne didesnis nei 100 kW</w:t>
            </w:r>
          </w:p>
        </w:tc>
        <w:tc>
          <w:tcPr>
            <w:tcW w:w="1560" w:type="dxa"/>
          </w:tcPr>
          <w:p w14:paraId="46CEBF52" w14:textId="6E3E6483"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ne didesnė nei 100 kW</w:t>
            </w:r>
          </w:p>
        </w:tc>
        <w:tc>
          <w:tcPr>
            <w:tcW w:w="1484" w:type="dxa"/>
          </w:tcPr>
          <w:p w14:paraId="048E8EA7" w14:textId="6AA2E741"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didinama arba nekeičiama</w:t>
            </w:r>
          </w:p>
        </w:tc>
        <w:tc>
          <w:tcPr>
            <w:tcW w:w="1918" w:type="dxa"/>
            <w:vMerge w:val="restart"/>
          </w:tcPr>
          <w:p w14:paraId="6B2D1927" w14:textId="5768F4E3" w:rsidR="00E94030" w:rsidRPr="00FF5D0D" w:rsidRDefault="00E94030" w:rsidP="00E94030">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Kaupimo įrenginys, kaupiantis elektros energiją iš ne atsinaujinančių išteklių</w:t>
            </w:r>
            <w:r w:rsidR="0074373C" w:rsidRPr="00FF5D0D">
              <w:rPr>
                <w:rFonts w:ascii="Times New Roman" w:hAnsi="Times New Roman" w:cs="Times New Roman"/>
                <w:color w:val="000000" w:themeColor="text1"/>
                <w:sz w:val="24"/>
                <w:szCs w:val="24"/>
                <w:lang w:eastAsia="lt-LT"/>
              </w:rPr>
              <w:t xml:space="preserve">, </w:t>
            </w:r>
            <w:r w:rsidR="0074373C" w:rsidRPr="00FF5D0D">
              <w:rPr>
                <w:rFonts w:ascii="Times New Roman" w:hAnsi="Times New Roman" w:cs="Times New Roman"/>
                <w:color w:val="000000" w:themeColor="text1"/>
                <w:szCs w:val="24"/>
                <w:lang w:eastAsia="lt-LT"/>
              </w:rPr>
              <w:t>įrengiamas atskirame prijungimo taške</w:t>
            </w:r>
          </w:p>
          <w:p w14:paraId="3C2ACF40" w14:textId="77777777" w:rsidR="00E94030" w:rsidRPr="00FF5D0D" w:rsidRDefault="00E94030" w:rsidP="00E94030">
            <w:pPr>
              <w:spacing w:line="225" w:lineRule="atLeast"/>
              <w:rPr>
                <w:rFonts w:ascii="Times New Roman" w:hAnsi="Times New Roman" w:cs="Times New Roman"/>
                <w:color w:val="000000" w:themeColor="text1"/>
                <w:sz w:val="24"/>
                <w:szCs w:val="24"/>
                <w:lang w:eastAsia="lt-LT"/>
              </w:rPr>
            </w:pPr>
          </w:p>
          <w:p w14:paraId="6C033DC9" w14:textId="274F7995" w:rsidR="00355867" w:rsidRPr="00FF5D0D" w:rsidRDefault="00355867" w:rsidP="00E94030">
            <w:pPr>
              <w:spacing w:line="225" w:lineRule="atLeast"/>
              <w:rPr>
                <w:rFonts w:ascii="Times New Roman" w:hAnsi="Times New Roman" w:cs="Times New Roman"/>
                <w:color w:val="000000" w:themeColor="text1"/>
                <w:sz w:val="24"/>
                <w:szCs w:val="24"/>
                <w:lang w:eastAsia="lt-LT"/>
              </w:rPr>
            </w:pPr>
          </w:p>
        </w:tc>
        <w:tc>
          <w:tcPr>
            <w:tcW w:w="915" w:type="dxa"/>
            <w:vMerge w:val="restart"/>
          </w:tcPr>
          <w:p w14:paraId="53662CCC" w14:textId="61910656"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vMerge w:val="restart"/>
          </w:tcPr>
          <w:p w14:paraId="11D173CA" w14:textId="67A26A16" w:rsidR="00355867" w:rsidRPr="00FF5D0D" w:rsidRDefault="00E94030" w:rsidP="00355867">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_Ref160023469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2B53D284" w14:textId="7B57AFD4" w:rsidR="00355867" w:rsidRPr="00FF5D0D" w:rsidRDefault="00355867" w:rsidP="00355867">
            <w:pPr>
              <w:jc w:val="both"/>
              <w:rPr>
                <w:rFonts w:ascii="Times New Roman" w:hAnsi="Times New Roman" w:cs="Times New Roman"/>
                <w:color w:val="000000"/>
                <w:szCs w:val="24"/>
                <w:lang w:eastAsia="lt-LT"/>
              </w:rPr>
            </w:pPr>
          </w:p>
        </w:tc>
      </w:tr>
      <w:tr w:rsidR="00355867" w:rsidRPr="00FF5D0D" w14:paraId="7A348A7E" w14:textId="77777777" w:rsidTr="00B23757">
        <w:tc>
          <w:tcPr>
            <w:tcW w:w="704" w:type="dxa"/>
            <w:vMerge/>
          </w:tcPr>
          <w:p w14:paraId="477CB7D6" w14:textId="77777777" w:rsidR="00355867" w:rsidRPr="00FF5D0D" w:rsidRDefault="00355867" w:rsidP="00355867">
            <w:pPr>
              <w:jc w:val="both"/>
              <w:rPr>
                <w:rFonts w:ascii="Times New Roman" w:hAnsi="Times New Roman" w:cs="Times New Roman"/>
                <w:color w:val="000000"/>
                <w:szCs w:val="24"/>
                <w:lang w:eastAsia="lt-LT"/>
              </w:rPr>
            </w:pPr>
          </w:p>
        </w:tc>
        <w:tc>
          <w:tcPr>
            <w:tcW w:w="851" w:type="dxa"/>
          </w:tcPr>
          <w:p w14:paraId="16A573B2" w14:textId="6E0160AF" w:rsidR="00355867" w:rsidRPr="00FF5D0D" w:rsidRDefault="00B00BEC"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0</w:t>
            </w:r>
            <w:r w:rsidRPr="00FF5D0D">
              <w:rPr>
                <w:rFonts w:ascii="Times New Roman" w:hAnsi="Times New Roman" w:cs="Times New Roman"/>
                <w:color w:val="000000"/>
                <w:szCs w:val="24"/>
                <w:lang w:eastAsia="lt-LT"/>
              </w:rPr>
              <w:t>.2.</w:t>
            </w:r>
          </w:p>
        </w:tc>
        <w:tc>
          <w:tcPr>
            <w:tcW w:w="1559" w:type="dxa"/>
          </w:tcPr>
          <w:p w14:paraId="64543D2B" w14:textId="3813AE30" w:rsidR="00355867" w:rsidRPr="00FF5D0D" w:rsidRDefault="00E94030" w:rsidP="02CE5029">
            <w:pPr>
              <w:rPr>
                <w:rFonts w:ascii="Times New Roman" w:hAnsi="Times New Roman" w:cs="Times New Roman"/>
                <w:color w:val="000000"/>
                <w:lang w:eastAsia="lt-LT"/>
              </w:rPr>
            </w:pPr>
            <w:r w:rsidRPr="00FF5D0D" w:rsidDel="00E94030">
              <w:rPr>
                <w:rFonts w:ascii="Times New Roman" w:hAnsi="Times New Roman" w:cs="Times New Roman"/>
                <w:color w:val="000000" w:themeColor="text1"/>
                <w:sz w:val="24"/>
                <w:szCs w:val="24"/>
                <w:lang w:eastAsia="lt-LT"/>
              </w:rPr>
              <w:t>Didinama, ne didesnė nei 100 kW</w:t>
            </w:r>
          </w:p>
        </w:tc>
        <w:tc>
          <w:tcPr>
            <w:tcW w:w="1559" w:type="dxa"/>
          </w:tcPr>
          <w:p w14:paraId="0EBB7BBB" w14:textId="40BA6B2A"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498677FF" w14:textId="4AAE10FC"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46B63AEB" w14:textId="12CE6E83"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57FF1592" w14:textId="77777777" w:rsidR="00355867" w:rsidRPr="00FF5D0D" w:rsidRDefault="00355867" w:rsidP="00355867">
            <w:pPr>
              <w:jc w:val="both"/>
              <w:rPr>
                <w:rFonts w:ascii="Times New Roman" w:hAnsi="Times New Roman" w:cs="Times New Roman"/>
                <w:color w:val="000000"/>
                <w:szCs w:val="24"/>
                <w:lang w:eastAsia="lt-LT"/>
              </w:rPr>
            </w:pPr>
          </w:p>
        </w:tc>
        <w:tc>
          <w:tcPr>
            <w:tcW w:w="915" w:type="dxa"/>
            <w:vMerge/>
          </w:tcPr>
          <w:p w14:paraId="6FEB77D3" w14:textId="77777777" w:rsidR="00355867" w:rsidRPr="00FF5D0D" w:rsidRDefault="00355867" w:rsidP="00355867">
            <w:pPr>
              <w:jc w:val="both"/>
              <w:rPr>
                <w:rFonts w:ascii="Times New Roman" w:hAnsi="Times New Roman" w:cs="Times New Roman"/>
                <w:color w:val="000000"/>
                <w:szCs w:val="24"/>
                <w:lang w:eastAsia="lt-LT"/>
              </w:rPr>
            </w:pPr>
          </w:p>
        </w:tc>
        <w:tc>
          <w:tcPr>
            <w:tcW w:w="1494" w:type="dxa"/>
            <w:vMerge/>
          </w:tcPr>
          <w:p w14:paraId="3760C82C" w14:textId="77777777" w:rsidR="00355867" w:rsidRPr="00FF5D0D" w:rsidRDefault="00355867" w:rsidP="00355867">
            <w:pPr>
              <w:spacing w:line="225" w:lineRule="atLeast"/>
              <w:rPr>
                <w:rFonts w:ascii="Times New Roman" w:hAnsi="Times New Roman" w:cs="Times New Roman"/>
                <w:color w:val="000000"/>
                <w:szCs w:val="24"/>
                <w:lang w:eastAsia="lt-LT"/>
              </w:rPr>
            </w:pPr>
          </w:p>
        </w:tc>
        <w:tc>
          <w:tcPr>
            <w:tcW w:w="2835" w:type="dxa"/>
            <w:vMerge/>
          </w:tcPr>
          <w:p w14:paraId="16EC16D4" w14:textId="77777777" w:rsidR="00355867" w:rsidRPr="00FF5D0D" w:rsidRDefault="00355867" w:rsidP="00355867">
            <w:pPr>
              <w:jc w:val="both"/>
              <w:rPr>
                <w:rFonts w:ascii="Times New Roman" w:hAnsi="Times New Roman" w:cs="Times New Roman"/>
                <w:color w:val="000000"/>
                <w:szCs w:val="24"/>
                <w:lang w:eastAsia="lt-LT"/>
              </w:rPr>
            </w:pPr>
          </w:p>
        </w:tc>
      </w:tr>
      <w:tr w:rsidR="00355867" w:rsidRPr="00FF5D0D" w14:paraId="691656AA" w14:textId="77777777" w:rsidTr="00B23757">
        <w:tc>
          <w:tcPr>
            <w:tcW w:w="704" w:type="dxa"/>
            <w:vMerge/>
          </w:tcPr>
          <w:p w14:paraId="4F1E4FE2" w14:textId="77777777" w:rsidR="00355867" w:rsidRPr="00FF5D0D" w:rsidRDefault="00355867" w:rsidP="00355867">
            <w:pPr>
              <w:jc w:val="both"/>
              <w:rPr>
                <w:rFonts w:ascii="Times New Roman" w:hAnsi="Times New Roman" w:cs="Times New Roman"/>
                <w:color w:val="000000"/>
                <w:szCs w:val="24"/>
                <w:lang w:eastAsia="lt-LT"/>
              </w:rPr>
            </w:pPr>
          </w:p>
        </w:tc>
        <w:tc>
          <w:tcPr>
            <w:tcW w:w="851" w:type="dxa"/>
          </w:tcPr>
          <w:p w14:paraId="58EB695E" w14:textId="45E6FF67" w:rsidR="00355867" w:rsidRPr="00FF5D0D" w:rsidRDefault="00B00BEC"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0</w:t>
            </w:r>
            <w:r w:rsidRPr="00FF5D0D">
              <w:rPr>
                <w:rFonts w:ascii="Times New Roman" w:hAnsi="Times New Roman" w:cs="Times New Roman"/>
                <w:color w:val="000000"/>
                <w:szCs w:val="24"/>
                <w:lang w:eastAsia="lt-LT"/>
              </w:rPr>
              <w:t>.3.</w:t>
            </w:r>
          </w:p>
        </w:tc>
        <w:tc>
          <w:tcPr>
            <w:tcW w:w="1559" w:type="dxa"/>
          </w:tcPr>
          <w:p w14:paraId="5A3613F0" w14:textId="5B005058" w:rsidR="00355867" w:rsidRPr="00FF5D0D" w:rsidRDefault="00E94030" w:rsidP="02CE5029">
            <w:pPr>
              <w:jc w:val="both"/>
              <w:rPr>
                <w:rFonts w:ascii="Times New Roman" w:hAnsi="Times New Roman" w:cs="Times New Roman"/>
                <w:color w:val="000000"/>
                <w:lang w:eastAsia="lt-LT"/>
              </w:rPr>
            </w:pPr>
            <w:r w:rsidRPr="00FF5D0D" w:rsidDel="00E94030">
              <w:rPr>
                <w:rFonts w:ascii="Times New Roman" w:hAnsi="Times New Roman" w:cs="Times New Roman"/>
                <w:color w:val="000000" w:themeColor="text1"/>
                <w:sz w:val="24"/>
                <w:szCs w:val="24"/>
                <w:lang w:eastAsia="lt-LT"/>
              </w:rPr>
              <w:t>Nekeičiama, ne didesnė nei 100 kW</w:t>
            </w:r>
          </w:p>
        </w:tc>
        <w:tc>
          <w:tcPr>
            <w:tcW w:w="1559" w:type="dxa"/>
          </w:tcPr>
          <w:p w14:paraId="67A7C164" w14:textId="584B3719"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didesnė nei 100 kW</w:t>
            </w:r>
          </w:p>
        </w:tc>
        <w:tc>
          <w:tcPr>
            <w:tcW w:w="1560" w:type="dxa"/>
          </w:tcPr>
          <w:p w14:paraId="29B3060D" w14:textId="588D8E60"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53FBE9B4" w14:textId="499BDFFA"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02417516" w14:textId="77777777" w:rsidR="00355867" w:rsidRPr="00FF5D0D" w:rsidRDefault="00355867" w:rsidP="00355867">
            <w:pPr>
              <w:jc w:val="both"/>
              <w:rPr>
                <w:rFonts w:ascii="Times New Roman" w:hAnsi="Times New Roman" w:cs="Times New Roman"/>
                <w:color w:val="000000"/>
                <w:szCs w:val="24"/>
                <w:lang w:eastAsia="lt-LT"/>
              </w:rPr>
            </w:pPr>
          </w:p>
        </w:tc>
        <w:tc>
          <w:tcPr>
            <w:tcW w:w="915" w:type="dxa"/>
            <w:vMerge/>
          </w:tcPr>
          <w:p w14:paraId="2435868A" w14:textId="77777777" w:rsidR="00355867" w:rsidRPr="00FF5D0D" w:rsidRDefault="00355867" w:rsidP="00355867">
            <w:pPr>
              <w:jc w:val="both"/>
              <w:rPr>
                <w:rFonts w:ascii="Times New Roman" w:hAnsi="Times New Roman" w:cs="Times New Roman"/>
                <w:color w:val="000000"/>
                <w:szCs w:val="24"/>
                <w:lang w:eastAsia="lt-LT"/>
              </w:rPr>
            </w:pPr>
          </w:p>
        </w:tc>
        <w:tc>
          <w:tcPr>
            <w:tcW w:w="1494" w:type="dxa"/>
            <w:vMerge/>
          </w:tcPr>
          <w:p w14:paraId="347722CB" w14:textId="77777777" w:rsidR="00355867" w:rsidRPr="00FF5D0D" w:rsidRDefault="00355867" w:rsidP="00355867">
            <w:pPr>
              <w:spacing w:line="225" w:lineRule="atLeast"/>
              <w:rPr>
                <w:rFonts w:ascii="Times New Roman" w:hAnsi="Times New Roman" w:cs="Times New Roman"/>
                <w:color w:val="000000"/>
                <w:szCs w:val="24"/>
                <w:lang w:eastAsia="lt-LT"/>
              </w:rPr>
            </w:pPr>
          </w:p>
        </w:tc>
        <w:tc>
          <w:tcPr>
            <w:tcW w:w="2835" w:type="dxa"/>
            <w:vMerge/>
          </w:tcPr>
          <w:p w14:paraId="597E9B3D" w14:textId="77777777" w:rsidR="00355867" w:rsidRPr="00FF5D0D" w:rsidRDefault="00355867" w:rsidP="00355867">
            <w:pPr>
              <w:jc w:val="both"/>
              <w:rPr>
                <w:rFonts w:ascii="Times New Roman" w:hAnsi="Times New Roman" w:cs="Times New Roman"/>
                <w:color w:val="000000"/>
                <w:szCs w:val="24"/>
                <w:lang w:eastAsia="lt-LT"/>
              </w:rPr>
            </w:pPr>
          </w:p>
        </w:tc>
      </w:tr>
      <w:tr w:rsidR="00355867" w:rsidRPr="00FF5D0D" w14:paraId="03D6384F" w14:textId="77777777" w:rsidTr="00B23757">
        <w:tc>
          <w:tcPr>
            <w:tcW w:w="704" w:type="dxa"/>
            <w:vMerge w:val="restart"/>
          </w:tcPr>
          <w:p w14:paraId="289D29D6" w14:textId="49E0E690"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1</w:t>
            </w:r>
            <w:r w:rsidRPr="00FF5D0D">
              <w:rPr>
                <w:rFonts w:ascii="Times New Roman" w:hAnsi="Times New Roman" w:cs="Times New Roman"/>
                <w:color w:val="000000"/>
                <w:szCs w:val="24"/>
                <w:lang w:eastAsia="lt-LT"/>
              </w:rPr>
              <w:t>.</w:t>
            </w:r>
          </w:p>
        </w:tc>
        <w:tc>
          <w:tcPr>
            <w:tcW w:w="851" w:type="dxa"/>
          </w:tcPr>
          <w:p w14:paraId="305AC232" w14:textId="53F9FB7A" w:rsidR="00355867" w:rsidRPr="00FF5D0D" w:rsidRDefault="00B00BEC"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1</w:t>
            </w:r>
            <w:r w:rsidRPr="00FF5D0D">
              <w:rPr>
                <w:rFonts w:ascii="Times New Roman" w:hAnsi="Times New Roman" w:cs="Times New Roman"/>
                <w:color w:val="000000"/>
                <w:szCs w:val="24"/>
                <w:lang w:eastAsia="lt-LT"/>
              </w:rPr>
              <w:t>.1.</w:t>
            </w:r>
          </w:p>
        </w:tc>
        <w:tc>
          <w:tcPr>
            <w:tcW w:w="1559" w:type="dxa"/>
          </w:tcPr>
          <w:p w14:paraId="24D8CEA2" w14:textId="2EC96F70" w:rsidR="00355867" w:rsidRPr="00FF5D0D" w:rsidRDefault="00E94030" w:rsidP="02CE5029">
            <w:pPr>
              <w:jc w:val="both"/>
              <w:rPr>
                <w:rFonts w:ascii="Times New Roman" w:hAnsi="Times New Roman" w:cs="Times New Roman"/>
                <w:color w:val="000000"/>
                <w:lang w:eastAsia="lt-LT"/>
              </w:rPr>
            </w:pPr>
            <w:r w:rsidRPr="00FF5D0D" w:rsidDel="00E94030">
              <w:rPr>
                <w:rFonts w:ascii="Times New Roman" w:hAnsi="Times New Roman" w:cs="Times New Roman"/>
                <w:color w:val="000000" w:themeColor="text1"/>
                <w:sz w:val="24"/>
                <w:szCs w:val="24"/>
                <w:lang w:eastAsia="lt-LT"/>
              </w:rPr>
              <w:t>Naujai suteikiama, ne didesnė nei 100 kW</w:t>
            </w:r>
          </w:p>
        </w:tc>
        <w:tc>
          <w:tcPr>
            <w:tcW w:w="1559" w:type="dxa"/>
          </w:tcPr>
          <w:p w14:paraId="2C7BE7DB" w14:textId="38A9CA6A"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ne didesnis nei 100 kW</w:t>
            </w:r>
          </w:p>
        </w:tc>
        <w:tc>
          <w:tcPr>
            <w:tcW w:w="1560" w:type="dxa"/>
            <w:vMerge w:val="restart"/>
          </w:tcPr>
          <w:p w14:paraId="287A8F95" w14:textId="161E51ED"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0 kW</w:t>
            </w:r>
          </w:p>
        </w:tc>
        <w:tc>
          <w:tcPr>
            <w:tcW w:w="1484" w:type="dxa"/>
            <w:vMerge w:val="restart"/>
          </w:tcPr>
          <w:p w14:paraId="00E30480" w14:textId="24399CEF"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val="restart"/>
          </w:tcPr>
          <w:p w14:paraId="20304CE9" w14:textId="38315701"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Kaupimo įrenginys, kaupiantis elektros energiją iš  ne atsinaujinančių išteklių</w:t>
            </w:r>
            <w:r w:rsidR="00BA2684" w:rsidRPr="00FF5D0D">
              <w:rPr>
                <w:rFonts w:ascii="Times New Roman" w:hAnsi="Times New Roman" w:cs="Times New Roman"/>
                <w:color w:val="000000" w:themeColor="text1"/>
                <w:sz w:val="24"/>
                <w:szCs w:val="24"/>
                <w:lang w:eastAsia="lt-LT"/>
              </w:rPr>
              <w:t xml:space="preserve">, </w:t>
            </w:r>
            <w:r w:rsidR="00BA2684" w:rsidRPr="00FF5D0D">
              <w:rPr>
                <w:rFonts w:ascii="Times New Roman" w:hAnsi="Times New Roman" w:cs="Times New Roman"/>
                <w:color w:val="000000" w:themeColor="text1"/>
                <w:szCs w:val="24"/>
                <w:lang w:eastAsia="lt-LT"/>
              </w:rPr>
              <w:t>įrengiamas atskirame prijungimo taške</w:t>
            </w:r>
          </w:p>
        </w:tc>
        <w:tc>
          <w:tcPr>
            <w:tcW w:w="915" w:type="dxa"/>
            <w:vMerge w:val="restart"/>
          </w:tcPr>
          <w:p w14:paraId="78035923" w14:textId="3F4C83FF"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vMerge w:val="restart"/>
          </w:tcPr>
          <w:p w14:paraId="337F9EE5" w14:textId="0B276524" w:rsidR="00355867" w:rsidRPr="00FF5D0D" w:rsidRDefault="00E94030" w:rsidP="00355867">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41FF8D22" w14:textId="5183CE89" w:rsidR="00355867" w:rsidRPr="00FF5D0D" w:rsidRDefault="00355867" w:rsidP="00355867">
            <w:pPr>
              <w:jc w:val="both"/>
              <w:rPr>
                <w:rFonts w:ascii="Times New Roman" w:hAnsi="Times New Roman" w:cs="Times New Roman"/>
                <w:color w:val="000000"/>
                <w:szCs w:val="24"/>
                <w:lang w:eastAsia="lt-LT"/>
              </w:rPr>
            </w:pPr>
          </w:p>
        </w:tc>
      </w:tr>
      <w:tr w:rsidR="00355867" w:rsidRPr="00FF5D0D" w14:paraId="7BC2840B" w14:textId="77777777" w:rsidTr="00B23757">
        <w:tc>
          <w:tcPr>
            <w:tcW w:w="704" w:type="dxa"/>
            <w:vMerge/>
          </w:tcPr>
          <w:p w14:paraId="0783F4E3" w14:textId="77777777" w:rsidR="00355867" w:rsidRPr="00FF5D0D" w:rsidRDefault="00355867" w:rsidP="00355867">
            <w:pPr>
              <w:jc w:val="both"/>
              <w:rPr>
                <w:rFonts w:ascii="Times New Roman" w:hAnsi="Times New Roman" w:cs="Times New Roman"/>
                <w:color w:val="000000"/>
                <w:szCs w:val="24"/>
                <w:lang w:eastAsia="lt-LT"/>
              </w:rPr>
            </w:pPr>
          </w:p>
        </w:tc>
        <w:tc>
          <w:tcPr>
            <w:tcW w:w="851" w:type="dxa"/>
          </w:tcPr>
          <w:p w14:paraId="6C565413" w14:textId="48974937" w:rsidR="00355867" w:rsidRPr="00FF5D0D" w:rsidRDefault="00B00BEC"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1</w:t>
            </w:r>
            <w:r w:rsidRPr="00FF5D0D">
              <w:rPr>
                <w:rFonts w:ascii="Times New Roman" w:hAnsi="Times New Roman" w:cs="Times New Roman"/>
                <w:color w:val="000000"/>
                <w:szCs w:val="24"/>
                <w:lang w:eastAsia="lt-LT"/>
              </w:rPr>
              <w:t>.2.</w:t>
            </w:r>
          </w:p>
        </w:tc>
        <w:tc>
          <w:tcPr>
            <w:tcW w:w="1559" w:type="dxa"/>
          </w:tcPr>
          <w:p w14:paraId="46E442CC" w14:textId="6E36BE84" w:rsidR="00355867" w:rsidRPr="00FF5D0D" w:rsidRDefault="00E94030" w:rsidP="02CE5029">
            <w:pPr>
              <w:jc w:val="both"/>
              <w:rPr>
                <w:rFonts w:ascii="Times New Roman" w:hAnsi="Times New Roman" w:cs="Times New Roman"/>
                <w:color w:val="000000"/>
                <w:lang w:eastAsia="lt-LT"/>
              </w:rPr>
            </w:pPr>
            <w:r w:rsidRPr="00FF5D0D" w:rsidDel="00E94030">
              <w:rPr>
                <w:rFonts w:ascii="Times New Roman" w:hAnsi="Times New Roman" w:cs="Times New Roman"/>
                <w:color w:val="000000" w:themeColor="text1"/>
                <w:sz w:val="24"/>
                <w:szCs w:val="24"/>
                <w:lang w:eastAsia="lt-LT"/>
              </w:rPr>
              <w:t>Didinama, ne didesnė nei 100 kW</w:t>
            </w:r>
          </w:p>
        </w:tc>
        <w:tc>
          <w:tcPr>
            <w:tcW w:w="1559" w:type="dxa"/>
          </w:tcPr>
          <w:p w14:paraId="3DE35803" w14:textId="71D8F958" w:rsidR="00355867" w:rsidRPr="00FF5D0D" w:rsidRDefault="00E94030"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vMerge/>
          </w:tcPr>
          <w:p w14:paraId="55B44501" w14:textId="77777777" w:rsidR="00355867" w:rsidRPr="00FF5D0D" w:rsidRDefault="00355867" w:rsidP="00355867">
            <w:pPr>
              <w:jc w:val="both"/>
              <w:rPr>
                <w:rFonts w:ascii="Times New Roman" w:hAnsi="Times New Roman" w:cs="Times New Roman"/>
                <w:color w:val="000000"/>
                <w:szCs w:val="24"/>
                <w:lang w:eastAsia="lt-LT"/>
              </w:rPr>
            </w:pPr>
          </w:p>
        </w:tc>
        <w:tc>
          <w:tcPr>
            <w:tcW w:w="1484" w:type="dxa"/>
            <w:vMerge/>
          </w:tcPr>
          <w:p w14:paraId="7FC81000" w14:textId="77777777" w:rsidR="00355867" w:rsidRPr="00FF5D0D" w:rsidRDefault="00355867" w:rsidP="00355867">
            <w:pPr>
              <w:jc w:val="both"/>
              <w:rPr>
                <w:rFonts w:ascii="Times New Roman" w:hAnsi="Times New Roman" w:cs="Times New Roman"/>
                <w:color w:val="000000"/>
                <w:szCs w:val="24"/>
                <w:lang w:eastAsia="lt-LT"/>
              </w:rPr>
            </w:pPr>
          </w:p>
        </w:tc>
        <w:tc>
          <w:tcPr>
            <w:tcW w:w="1918" w:type="dxa"/>
            <w:vMerge/>
          </w:tcPr>
          <w:p w14:paraId="391ACBA2" w14:textId="77777777" w:rsidR="00355867" w:rsidRPr="00FF5D0D" w:rsidRDefault="00355867" w:rsidP="00355867">
            <w:pPr>
              <w:jc w:val="both"/>
              <w:rPr>
                <w:rFonts w:ascii="Times New Roman" w:hAnsi="Times New Roman" w:cs="Times New Roman"/>
                <w:color w:val="000000"/>
                <w:szCs w:val="24"/>
                <w:lang w:eastAsia="lt-LT"/>
              </w:rPr>
            </w:pPr>
          </w:p>
        </w:tc>
        <w:tc>
          <w:tcPr>
            <w:tcW w:w="915" w:type="dxa"/>
            <w:vMerge/>
          </w:tcPr>
          <w:p w14:paraId="5402D49A" w14:textId="77777777" w:rsidR="00355867" w:rsidRPr="00FF5D0D" w:rsidRDefault="00355867" w:rsidP="00355867">
            <w:pPr>
              <w:jc w:val="both"/>
              <w:rPr>
                <w:rFonts w:ascii="Times New Roman" w:hAnsi="Times New Roman" w:cs="Times New Roman"/>
                <w:color w:val="000000"/>
                <w:szCs w:val="24"/>
                <w:lang w:eastAsia="lt-LT"/>
              </w:rPr>
            </w:pPr>
          </w:p>
        </w:tc>
        <w:tc>
          <w:tcPr>
            <w:tcW w:w="1494" w:type="dxa"/>
            <w:vMerge/>
          </w:tcPr>
          <w:p w14:paraId="0BA2EE1E" w14:textId="77777777" w:rsidR="00355867" w:rsidRPr="00FF5D0D" w:rsidRDefault="00355867" w:rsidP="00355867">
            <w:pPr>
              <w:spacing w:line="225" w:lineRule="atLeast"/>
              <w:rPr>
                <w:rFonts w:ascii="Times New Roman" w:hAnsi="Times New Roman" w:cs="Times New Roman"/>
                <w:color w:val="000000"/>
                <w:szCs w:val="24"/>
                <w:lang w:eastAsia="lt-LT"/>
              </w:rPr>
            </w:pPr>
          </w:p>
        </w:tc>
        <w:tc>
          <w:tcPr>
            <w:tcW w:w="2835" w:type="dxa"/>
            <w:vMerge/>
          </w:tcPr>
          <w:p w14:paraId="0495A408" w14:textId="77777777" w:rsidR="00355867" w:rsidRPr="00FF5D0D" w:rsidRDefault="00355867" w:rsidP="00355867">
            <w:pPr>
              <w:jc w:val="both"/>
              <w:rPr>
                <w:rFonts w:ascii="Times New Roman" w:hAnsi="Times New Roman" w:cs="Times New Roman"/>
                <w:color w:val="000000"/>
                <w:szCs w:val="24"/>
                <w:lang w:eastAsia="lt-LT"/>
              </w:rPr>
            </w:pPr>
          </w:p>
        </w:tc>
      </w:tr>
      <w:tr w:rsidR="00B00BEC" w:rsidRPr="00FF5D0D" w14:paraId="0D8FE086" w14:textId="77777777" w:rsidTr="00B23757">
        <w:tc>
          <w:tcPr>
            <w:tcW w:w="704" w:type="dxa"/>
            <w:vMerge w:val="restart"/>
          </w:tcPr>
          <w:p w14:paraId="021C23E3" w14:textId="6EE0AEF3" w:rsidR="00E94030" w:rsidRPr="00FF5D0D" w:rsidRDefault="00E94030" w:rsidP="00E94030">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2</w:t>
            </w:r>
            <w:r w:rsidRPr="00FF5D0D">
              <w:rPr>
                <w:rFonts w:ascii="Times New Roman" w:hAnsi="Times New Roman" w:cs="Times New Roman"/>
                <w:color w:val="000000"/>
                <w:szCs w:val="24"/>
                <w:lang w:eastAsia="lt-LT"/>
              </w:rPr>
              <w:t>.</w:t>
            </w:r>
          </w:p>
        </w:tc>
        <w:tc>
          <w:tcPr>
            <w:tcW w:w="851" w:type="dxa"/>
          </w:tcPr>
          <w:p w14:paraId="0C9967C0" w14:textId="3CA496AA" w:rsidR="00E94030" w:rsidRPr="00FF5D0D" w:rsidRDefault="00B00BEC" w:rsidP="00E94030">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2</w:t>
            </w:r>
            <w:r w:rsidRPr="00FF5D0D">
              <w:rPr>
                <w:rFonts w:ascii="Times New Roman" w:hAnsi="Times New Roman" w:cs="Times New Roman"/>
                <w:color w:val="000000"/>
                <w:szCs w:val="24"/>
                <w:lang w:eastAsia="lt-LT"/>
              </w:rPr>
              <w:t>.1.</w:t>
            </w:r>
          </w:p>
        </w:tc>
        <w:tc>
          <w:tcPr>
            <w:tcW w:w="1559" w:type="dxa"/>
          </w:tcPr>
          <w:p w14:paraId="742DF1A3" w14:textId="487146B1" w:rsidR="00E94030" w:rsidRPr="00FF5D0D" w:rsidRDefault="00E94030" w:rsidP="02CE5029">
            <w:pPr>
              <w:jc w:val="both"/>
              <w:rPr>
                <w:rFonts w:ascii="Times New Roman" w:hAnsi="Times New Roman" w:cs="Times New Roman"/>
                <w:color w:val="000000"/>
                <w:lang w:eastAsia="lt-LT"/>
              </w:rPr>
            </w:pPr>
            <w:r w:rsidRPr="00FF5D0D" w:rsidDel="00E94030">
              <w:rPr>
                <w:rFonts w:ascii="Times New Roman" w:hAnsi="Times New Roman" w:cs="Times New Roman"/>
                <w:color w:val="000000" w:themeColor="text1"/>
                <w:sz w:val="24"/>
                <w:szCs w:val="24"/>
                <w:lang w:eastAsia="lt-LT"/>
              </w:rPr>
              <w:t>Naujai suteikiama, ne didesnė nei 100 kW</w:t>
            </w:r>
          </w:p>
        </w:tc>
        <w:tc>
          <w:tcPr>
            <w:tcW w:w="1559" w:type="dxa"/>
          </w:tcPr>
          <w:p w14:paraId="219BF697" w14:textId="12AFCCDC" w:rsidR="00E94030" w:rsidRPr="00FF5D0D" w:rsidRDefault="00E94030" w:rsidP="00E94030">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ne didesnis nei 100 kW</w:t>
            </w:r>
          </w:p>
        </w:tc>
        <w:tc>
          <w:tcPr>
            <w:tcW w:w="1560" w:type="dxa"/>
            <w:vMerge w:val="restart"/>
          </w:tcPr>
          <w:p w14:paraId="774FB746" w14:textId="396B7A49" w:rsidR="00E94030" w:rsidRPr="00FF5D0D" w:rsidRDefault="00E94030" w:rsidP="00E94030">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484" w:type="dxa"/>
            <w:vMerge w:val="restart"/>
          </w:tcPr>
          <w:p w14:paraId="4836F004" w14:textId="6B3F0384" w:rsidR="00E94030" w:rsidRPr="00FF5D0D" w:rsidRDefault="00E94030" w:rsidP="00E94030">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val="restart"/>
          </w:tcPr>
          <w:p w14:paraId="7EA29F64" w14:textId="119D3883" w:rsidR="00E94030" w:rsidRPr="00FF5D0D" w:rsidRDefault="00E94030" w:rsidP="00E94030">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 xml:space="preserve">Kaupimo įrenginys, </w:t>
            </w:r>
            <w:r w:rsidR="00B654E3" w:rsidRPr="00FF5D0D">
              <w:rPr>
                <w:rFonts w:ascii="Times New Roman" w:hAnsi="Times New Roman" w:cs="Times New Roman"/>
                <w:color w:val="000000" w:themeColor="text1"/>
                <w:sz w:val="24"/>
                <w:szCs w:val="24"/>
                <w:lang w:eastAsia="lt-LT"/>
              </w:rPr>
              <w:t xml:space="preserve">įrengiamas kartu su elektrine, </w:t>
            </w:r>
            <w:r w:rsidRPr="00FF5D0D">
              <w:rPr>
                <w:rFonts w:ascii="Times New Roman" w:hAnsi="Times New Roman" w:cs="Times New Roman"/>
                <w:color w:val="000000" w:themeColor="text1"/>
                <w:sz w:val="24"/>
                <w:szCs w:val="24"/>
                <w:lang w:eastAsia="lt-LT"/>
              </w:rPr>
              <w:t>kaupiantis elektros energiją iš atsinaujinančių išteklių elektrinės, kurios įrengtoji galia didesnė kaip 100 kW</w:t>
            </w:r>
          </w:p>
        </w:tc>
        <w:tc>
          <w:tcPr>
            <w:tcW w:w="915" w:type="dxa"/>
            <w:vMerge w:val="restart"/>
          </w:tcPr>
          <w:p w14:paraId="3FC9CCA5" w14:textId="73380490" w:rsidR="00E94030" w:rsidRPr="00FF5D0D" w:rsidRDefault="00E94030" w:rsidP="00E94030">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vMerge w:val="restart"/>
          </w:tcPr>
          <w:p w14:paraId="3BBC9F99" w14:textId="3475AB23" w:rsidR="00E94030" w:rsidRPr="00FF5D0D" w:rsidRDefault="00E94030" w:rsidP="00E94030">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_Ref161310258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_Ref111579397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_Ref111579398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4E437943" w14:textId="324E2CC6" w:rsidR="00E94030" w:rsidRPr="00FF5D0D" w:rsidRDefault="00E94030" w:rsidP="00B23757">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 xml:space="preserve">Kai kaupimo įrenginys prijungiamas tame pačiame prijungimo taške kaip elektrinė, šio papunkčio trečioji skiltis dėl Pmax vertinama kaip bendras su elektrine. Lentelėje nereglamentuojamas vartojimo galios suteikimas kaupimo įrenginiams.  </w:t>
            </w:r>
          </w:p>
        </w:tc>
      </w:tr>
      <w:tr w:rsidR="00B00BEC" w:rsidRPr="00FF5D0D" w14:paraId="0945EC74" w14:textId="77777777" w:rsidTr="00B23757">
        <w:tc>
          <w:tcPr>
            <w:tcW w:w="704" w:type="dxa"/>
            <w:vMerge/>
          </w:tcPr>
          <w:p w14:paraId="591E0E25" w14:textId="77777777" w:rsidR="00E94030" w:rsidRPr="00FF5D0D" w:rsidRDefault="00E94030" w:rsidP="00E94030">
            <w:pPr>
              <w:jc w:val="both"/>
              <w:rPr>
                <w:rFonts w:ascii="Times New Roman" w:hAnsi="Times New Roman" w:cs="Times New Roman"/>
                <w:color w:val="000000"/>
                <w:szCs w:val="24"/>
                <w:lang w:eastAsia="lt-LT"/>
              </w:rPr>
            </w:pPr>
          </w:p>
        </w:tc>
        <w:tc>
          <w:tcPr>
            <w:tcW w:w="851" w:type="dxa"/>
          </w:tcPr>
          <w:p w14:paraId="71118997" w14:textId="7C186B70" w:rsidR="00E94030" w:rsidRPr="00FF5D0D" w:rsidRDefault="00B00BEC" w:rsidP="00E94030">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2</w:t>
            </w:r>
            <w:r w:rsidRPr="00FF5D0D">
              <w:rPr>
                <w:rFonts w:ascii="Times New Roman" w:hAnsi="Times New Roman" w:cs="Times New Roman"/>
                <w:color w:val="000000"/>
                <w:szCs w:val="24"/>
                <w:lang w:eastAsia="lt-LT"/>
              </w:rPr>
              <w:t>.2.</w:t>
            </w:r>
          </w:p>
        </w:tc>
        <w:tc>
          <w:tcPr>
            <w:tcW w:w="1559" w:type="dxa"/>
          </w:tcPr>
          <w:p w14:paraId="48D85220" w14:textId="43BE8CEC" w:rsidR="00E94030" w:rsidRPr="00FF5D0D" w:rsidRDefault="00E94030" w:rsidP="02CE5029">
            <w:pPr>
              <w:jc w:val="both"/>
              <w:rPr>
                <w:rFonts w:ascii="Times New Roman" w:hAnsi="Times New Roman" w:cs="Times New Roman"/>
                <w:color w:val="000000"/>
                <w:lang w:eastAsia="lt-LT"/>
              </w:rPr>
            </w:pPr>
            <w:r w:rsidRPr="00FF5D0D" w:rsidDel="00E94030">
              <w:rPr>
                <w:rFonts w:ascii="Times New Roman" w:hAnsi="Times New Roman" w:cs="Times New Roman"/>
                <w:color w:val="000000" w:themeColor="text1"/>
                <w:sz w:val="24"/>
                <w:szCs w:val="24"/>
                <w:lang w:eastAsia="lt-LT"/>
              </w:rPr>
              <w:t>Didinama, ne didesnė nei 100 kW</w:t>
            </w:r>
          </w:p>
        </w:tc>
        <w:tc>
          <w:tcPr>
            <w:tcW w:w="1559" w:type="dxa"/>
          </w:tcPr>
          <w:p w14:paraId="2DD38199" w14:textId="133E1082" w:rsidR="00E94030" w:rsidRPr="00FF5D0D" w:rsidRDefault="00E94030" w:rsidP="00E94030">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vMerge/>
          </w:tcPr>
          <w:p w14:paraId="261F9A9B" w14:textId="77777777" w:rsidR="00E94030" w:rsidRPr="00FF5D0D" w:rsidRDefault="00E94030" w:rsidP="00E94030">
            <w:pPr>
              <w:jc w:val="both"/>
              <w:rPr>
                <w:rFonts w:ascii="Times New Roman" w:hAnsi="Times New Roman" w:cs="Times New Roman"/>
                <w:color w:val="000000"/>
                <w:szCs w:val="24"/>
                <w:lang w:eastAsia="lt-LT"/>
              </w:rPr>
            </w:pPr>
          </w:p>
        </w:tc>
        <w:tc>
          <w:tcPr>
            <w:tcW w:w="1484" w:type="dxa"/>
            <w:vMerge/>
          </w:tcPr>
          <w:p w14:paraId="257B05DA" w14:textId="77777777" w:rsidR="00E94030" w:rsidRPr="00FF5D0D" w:rsidRDefault="00E94030" w:rsidP="00E94030">
            <w:pPr>
              <w:jc w:val="both"/>
              <w:rPr>
                <w:rFonts w:ascii="Times New Roman" w:hAnsi="Times New Roman" w:cs="Times New Roman"/>
                <w:color w:val="000000"/>
                <w:szCs w:val="24"/>
                <w:lang w:eastAsia="lt-LT"/>
              </w:rPr>
            </w:pPr>
          </w:p>
        </w:tc>
        <w:tc>
          <w:tcPr>
            <w:tcW w:w="1918" w:type="dxa"/>
            <w:vMerge/>
          </w:tcPr>
          <w:p w14:paraId="7B9C31FE" w14:textId="77777777" w:rsidR="00E94030" w:rsidRPr="00FF5D0D" w:rsidRDefault="00E94030" w:rsidP="00E94030">
            <w:pPr>
              <w:jc w:val="both"/>
              <w:rPr>
                <w:rFonts w:ascii="Times New Roman" w:hAnsi="Times New Roman" w:cs="Times New Roman"/>
                <w:color w:val="000000"/>
                <w:szCs w:val="24"/>
                <w:lang w:eastAsia="lt-LT"/>
              </w:rPr>
            </w:pPr>
          </w:p>
        </w:tc>
        <w:tc>
          <w:tcPr>
            <w:tcW w:w="915" w:type="dxa"/>
            <w:vMerge/>
          </w:tcPr>
          <w:p w14:paraId="3236C726" w14:textId="77777777" w:rsidR="00E94030" w:rsidRPr="00FF5D0D" w:rsidRDefault="00E94030" w:rsidP="00E94030">
            <w:pPr>
              <w:jc w:val="both"/>
              <w:rPr>
                <w:rFonts w:ascii="Times New Roman" w:hAnsi="Times New Roman" w:cs="Times New Roman"/>
                <w:color w:val="000000"/>
                <w:szCs w:val="24"/>
                <w:lang w:eastAsia="lt-LT"/>
              </w:rPr>
            </w:pPr>
          </w:p>
        </w:tc>
        <w:tc>
          <w:tcPr>
            <w:tcW w:w="1494" w:type="dxa"/>
            <w:vMerge/>
          </w:tcPr>
          <w:p w14:paraId="7A82C99A" w14:textId="77777777" w:rsidR="00E94030" w:rsidRPr="00FF5D0D" w:rsidRDefault="00E94030" w:rsidP="00E94030">
            <w:pPr>
              <w:spacing w:line="225" w:lineRule="atLeast"/>
              <w:rPr>
                <w:rFonts w:ascii="Times New Roman" w:hAnsi="Times New Roman" w:cs="Times New Roman"/>
                <w:color w:val="000000"/>
                <w:szCs w:val="24"/>
                <w:lang w:eastAsia="lt-LT"/>
              </w:rPr>
            </w:pPr>
          </w:p>
        </w:tc>
        <w:tc>
          <w:tcPr>
            <w:tcW w:w="2835" w:type="dxa"/>
            <w:vMerge/>
          </w:tcPr>
          <w:p w14:paraId="067D201F" w14:textId="77777777" w:rsidR="00E94030" w:rsidRPr="00FF5D0D" w:rsidRDefault="00E94030" w:rsidP="00E94030">
            <w:pPr>
              <w:jc w:val="both"/>
              <w:rPr>
                <w:rFonts w:ascii="Times New Roman" w:hAnsi="Times New Roman" w:cs="Times New Roman"/>
                <w:color w:val="000000"/>
                <w:szCs w:val="24"/>
                <w:lang w:eastAsia="lt-LT"/>
              </w:rPr>
            </w:pPr>
          </w:p>
        </w:tc>
      </w:tr>
      <w:tr w:rsidR="00B00BEC" w:rsidRPr="00FF5D0D" w14:paraId="6572A2B7" w14:textId="77777777" w:rsidTr="00B23757">
        <w:tc>
          <w:tcPr>
            <w:tcW w:w="704" w:type="dxa"/>
            <w:vMerge w:val="restart"/>
          </w:tcPr>
          <w:p w14:paraId="70C8CBA3" w14:textId="4FDE9AC7" w:rsidR="00FD5B5C" w:rsidRPr="00FF5D0D" w:rsidRDefault="00FD5B5C" w:rsidP="00FD5B5C">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3</w:t>
            </w:r>
            <w:r w:rsidRPr="00FF5D0D">
              <w:rPr>
                <w:rFonts w:ascii="Times New Roman" w:hAnsi="Times New Roman" w:cs="Times New Roman"/>
                <w:color w:val="000000"/>
                <w:szCs w:val="24"/>
                <w:lang w:eastAsia="lt-LT"/>
              </w:rPr>
              <w:t>.</w:t>
            </w:r>
          </w:p>
        </w:tc>
        <w:tc>
          <w:tcPr>
            <w:tcW w:w="851" w:type="dxa"/>
          </w:tcPr>
          <w:p w14:paraId="62392719" w14:textId="29E49E22" w:rsidR="00FD5B5C" w:rsidRPr="00FF5D0D" w:rsidRDefault="00B00BEC" w:rsidP="00FD5B5C">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3</w:t>
            </w:r>
            <w:r w:rsidRPr="00FF5D0D">
              <w:rPr>
                <w:rFonts w:ascii="Times New Roman" w:hAnsi="Times New Roman" w:cs="Times New Roman"/>
                <w:color w:val="000000"/>
                <w:szCs w:val="24"/>
                <w:lang w:eastAsia="lt-LT"/>
              </w:rPr>
              <w:t>.1.</w:t>
            </w:r>
          </w:p>
        </w:tc>
        <w:tc>
          <w:tcPr>
            <w:tcW w:w="1559" w:type="dxa"/>
          </w:tcPr>
          <w:p w14:paraId="459DCB44" w14:textId="54D52F9F" w:rsidR="00FD5B5C" w:rsidRPr="00FF5D0D" w:rsidRDefault="00FD5B5C" w:rsidP="02CE5029">
            <w:pPr>
              <w:jc w:val="both"/>
              <w:rPr>
                <w:rFonts w:ascii="Times New Roman" w:hAnsi="Times New Roman" w:cs="Times New Roman"/>
                <w:color w:val="000000"/>
                <w:lang w:eastAsia="lt-LT"/>
              </w:rPr>
            </w:pPr>
            <w:r w:rsidRPr="00FF5D0D" w:rsidDel="00FD5B5C">
              <w:rPr>
                <w:rFonts w:ascii="Times New Roman" w:hAnsi="Times New Roman" w:cs="Times New Roman"/>
                <w:color w:val="000000" w:themeColor="text1"/>
                <w:sz w:val="24"/>
                <w:szCs w:val="24"/>
                <w:lang w:eastAsia="lt-LT"/>
              </w:rPr>
              <w:t>Naujai suteikiama, ne didesnė nei 100 kW</w:t>
            </w:r>
          </w:p>
        </w:tc>
        <w:tc>
          <w:tcPr>
            <w:tcW w:w="1559" w:type="dxa"/>
          </w:tcPr>
          <w:p w14:paraId="518BB9BB" w14:textId="68258136" w:rsidR="00FD5B5C" w:rsidRPr="00FF5D0D" w:rsidRDefault="00FD5B5C" w:rsidP="00FD5B5C">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ne didesnis nei 100 kW</w:t>
            </w:r>
          </w:p>
        </w:tc>
        <w:tc>
          <w:tcPr>
            <w:tcW w:w="1560" w:type="dxa"/>
            <w:vMerge w:val="restart"/>
          </w:tcPr>
          <w:p w14:paraId="78612674" w14:textId="48AE4529" w:rsidR="00FD5B5C" w:rsidRPr="00FF5D0D" w:rsidRDefault="00FD5B5C" w:rsidP="00FD5B5C">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484" w:type="dxa"/>
            <w:vMerge w:val="restart"/>
          </w:tcPr>
          <w:p w14:paraId="420D2315" w14:textId="60A015E0" w:rsidR="00FD5B5C" w:rsidRPr="00FF5D0D" w:rsidRDefault="00FD5B5C" w:rsidP="00FD5B5C">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val="restart"/>
          </w:tcPr>
          <w:p w14:paraId="0D07A8AF" w14:textId="0BD80CC7" w:rsidR="00FD5B5C" w:rsidRPr="00FF5D0D" w:rsidRDefault="00FD5B5C" w:rsidP="00FD5B5C">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Kaupimo įrenginys, kaupiantis elektros energiją iš ne atsinaujinančių išteklių</w:t>
            </w:r>
            <w:r w:rsidR="003D12D2" w:rsidRPr="00FF5D0D">
              <w:rPr>
                <w:rFonts w:ascii="Times New Roman" w:hAnsi="Times New Roman" w:cs="Times New Roman"/>
                <w:color w:val="000000" w:themeColor="text1"/>
                <w:sz w:val="24"/>
                <w:szCs w:val="24"/>
                <w:lang w:eastAsia="lt-LT"/>
              </w:rPr>
              <w:t xml:space="preserve">, </w:t>
            </w:r>
            <w:r w:rsidR="003D12D2" w:rsidRPr="00FF5D0D">
              <w:rPr>
                <w:rFonts w:ascii="Times New Roman" w:hAnsi="Times New Roman" w:cs="Times New Roman"/>
                <w:color w:val="000000" w:themeColor="text1"/>
                <w:szCs w:val="24"/>
                <w:lang w:eastAsia="lt-LT"/>
              </w:rPr>
              <w:t>įrengiamas atskirame prijungimo taške</w:t>
            </w:r>
          </w:p>
        </w:tc>
        <w:tc>
          <w:tcPr>
            <w:tcW w:w="915" w:type="dxa"/>
            <w:vMerge w:val="restart"/>
          </w:tcPr>
          <w:p w14:paraId="79DF030F" w14:textId="538B32F8" w:rsidR="00FD5B5C" w:rsidRPr="00FF5D0D" w:rsidRDefault="00FD5B5C" w:rsidP="00FD5B5C">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vMerge w:val="restart"/>
          </w:tcPr>
          <w:p w14:paraId="7B854D35" w14:textId="40AF5EAA" w:rsidR="00FD5B5C" w:rsidRPr="00FF5D0D" w:rsidRDefault="00FD5B5C" w:rsidP="00FD5B5C">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_Ref161310258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_Ref111579397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_Ref111579398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43EFE6B6" w14:textId="2871CF92" w:rsidR="00FD5B5C" w:rsidRPr="00FF5D0D" w:rsidRDefault="00FD5B5C" w:rsidP="00FD5B5C">
            <w:pPr>
              <w:jc w:val="both"/>
              <w:rPr>
                <w:rFonts w:ascii="Times New Roman" w:hAnsi="Times New Roman" w:cs="Times New Roman"/>
                <w:color w:val="000000"/>
                <w:szCs w:val="24"/>
                <w:lang w:eastAsia="lt-LT"/>
              </w:rPr>
            </w:pPr>
            <w:r w:rsidRPr="00FF5D0D" w:rsidDel="00787F97">
              <w:rPr>
                <w:rFonts w:ascii="Times New Roman" w:hAnsi="Times New Roman" w:cs="Times New Roman"/>
                <w:sz w:val="24"/>
                <w:szCs w:val="24"/>
              </w:rPr>
              <w:t xml:space="preserve"> </w:t>
            </w:r>
          </w:p>
        </w:tc>
      </w:tr>
      <w:tr w:rsidR="00B00BEC" w:rsidRPr="00FF5D0D" w14:paraId="48E66A20" w14:textId="77777777" w:rsidTr="00B23757">
        <w:tc>
          <w:tcPr>
            <w:tcW w:w="704" w:type="dxa"/>
            <w:vMerge/>
          </w:tcPr>
          <w:p w14:paraId="0CEBCB29" w14:textId="77777777" w:rsidR="00FD5B5C" w:rsidRPr="00FF5D0D" w:rsidRDefault="00FD5B5C" w:rsidP="00FD5B5C">
            <w:pPr>
              <w:jc w:val="both"/>
              <w:rPr>
                <w:rFonts w:ascii="Times New Roman" w:hAnsi="Times New Roman" w:cs="Times New Roman"/>
                <w:color w:val="000000"/>
                <w:szCs w:val="24"/>
                <w:lang w:eastAsia="lt-LT"/>
              </w:rPr>
            </w:pPr>
          </w:p>
        </w:tc>
        <w:tc>
          <w:tcPr>
            <w:tcW w:w="851" w:type="dxa"/>
          </w:tcPr>
          <w:p w14:paraId="4CDD938C" w14:textId="3134E244" w:rsidR="00FD5B5C" w:rsidRPr="00FF5D0D" w:rsidRDefault="00B00BEC" w:rsidP="00FD5B5C">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3</w:t>
            </w:r>
            <w:r w:rsidRPr="00FF5D0D">
              <w:rPr>
                <w:rFonts w:ascii="Times New Roman" w:hAnsi="Times New Roman" w:cs="Times New Roman"/>
                <w:color w:val="000000"/>
                <w:szCs w:val="24"/>
                <w:lang w:eastAsia="lt-LT"/>
              </w:rPr>
              <w:t>.2.</w:t>
            </w:r>
          </w:p>
        </w:tc>
        <w:tc>
          <w:tcPr>
            <w:tcW w:w="1559" w:type="dxa"/>
          </w:tcPr>
          <w:p w14:paraId="6B724FC7" w14:textId="036F07BC" w:rsidR="00FD5B5C" w:rsidRPr="00FF5D0D" w:rsidRDefault="00FD5B5C" w:rsidP="02CE5029">
            <w:pPr>
              <w:jc w:val="both"/>
              <w:rPr>
                <w:rFonts w:ascii="Times New Roman" w:hAnsi="Times New Roman" w:cs="Times New Roman"/>
                <w:color w:val="000000"/>
                <w:lang w:eastAsia="lt-LT"/>
              </w:rPr>
            </w:pPr>
            <w:r w:rsidRPr="00FF5D0D" w:rsidDel="00FD5B5C">
              <w:rPr>
                <w:rFonts w:ascii="Times New Roman" w:hAnsi="Times New Roman" w:cs="Times New Roman"/>
                <w:color w:val="000000" w:themeColor="text1"/>
                <w:sz w:val="24"/>
                <w:szCs w:val="24"/>
                <w:lang w:eastAsia="lt-LT"/>
              </w:rPr>
              <w:t>Didinama, ne didesnė nei 100 kW</w:t>
            </w:r>
          </w:p>
        </w:tc>
        <w:tc>
          <w:tcPr>
            <w:tcW w:w="1559" w:type="dxa"/>
          </w:tcPr>
          <w:p w14:paraId="1B6B710B" w14:textId="65F09529" w:rsidR="00FD5B5C" w:rsidRPr="00FF5D0D" w:rsidRDefault="00FD5B5C" w:rsidP="00FD5B5C">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vMerge/>
          </w:tcPr>
          <w:p w14:paraId="03DC6E45" w14:textId="77777777" w:rsidR="00FD5B5C" w:rsidRPr="00FF5D0D" w:rsidRDefault="00FD5B5C" w:rsidP="00FD5B5C">
            <w:pPr>
              <w:jc w:val="both"/>
              <w:rPr>
                <w:rFonts w:ascii="Times New Roman" w:hAnsi="Times New Roman" w:cs="Times New Roman"/>
                <w:color w:val="000000"/>
                <w:szCs w:val="24"/>
                <w:lang w:eastAsia="lt-LT"/>
              </w:rPr>
            </w:pPr>
          </w:p>
        </w:tc>
        <w:tc>
          <w:tcPr>
            <w:tcW w:w="1484" w:type="dxa"/>
            <w:vMerge/>
          </w:tcPr>
          <w:p w14:paraId="3A7EF42E" w14:textId="77777777" w:rsidR="00FD5B5C" w:rsidRPr="00FF5D0D" w:rsidRDefault="00FD5B5C" w:rsidP="00FD5B5C">
            <w:pPr>
              <w:jc w:val="both"/>
              <w:rPr>
                <w:rFonts w:ascii="Times New Roman" w:hAnsi="Times New Roman" w:cs="Times New Roman"/>
                <w:color w:val="000000"/>
                <w:szCs w:val="24"/>
                <w:lang w:eastAsia="lt-LT"/>
              </w:rPr>
            </w:pPr>
          </w:p>
        </w:tc>
        <w:tc>
          <w:tcPr>
            <w:tcW w:w="1918" w:type="dxa"/>
            <w:vMerge/>
          </w:tcPr>
          <w:p w14:paraId="336A5B82" w14:textId="77777777" w:rsidR="00FD5B5C" w:rsidRPr="00FF5D0D" w:rsidRDefault="00FD5B5C" w:rsidP="00FD5B5C">
            <w:pPr>
              <w:jc w:val="both"/>
              <w:rPr>
                <w:rFonts w:ascii="Times New Roman" w:hAnsi="Times New Roman" w:cs="Times New Roman"/>
                <w:color w:val="000000"/>
                <w:szCs w:val="24"/>
                <w:lang w:eastAsia="lt-LT"/>
              </w:rPr>
            </w:pPr>
          </w:p>
        </w:tc>
        <w:tc>
          <w:tcPr>
            <w:tcW w:w="915" w:type="dxa"/>
            <w:vMerge/>
          </w:tcPr>
          <w:p w14:paraId="1245590E" w14:textId="77777777" w:rsidR="00FD5B5C" w:rsidRPr="00FF5D0D" w:rsidRDefault="00FD5B5C" w:rsidP="00FD5B5C">
            <w:pPr>
              <w:jc w:val="both"/>
              <w:rPr>
                <w:rFonts w:ascii="Times New Roman" w:hAnsi="Times New Roman" w:cs="Times New Roman"/>
                <w:color w:val="000000"/>
                <w:szCs w:val="24"/>
                <w:lang w:eastAsia="lt-LT"/>
              </w:rPr>
            </w:pPr>
          </w:p>
        </w:tc>
        <w:tc>
          <w:tcPr>
            <w:tcW w:w="1494" w:type="dxa"/>
            <w:vMerge/>
          </w:tcPr>
          <w:p w14:paraId="097624DD" w14:textId="77777777" w:rsidR="00FD5B5C" w:rsidRPr="00FF5D0D" w:rsidRDefault="00FD5B5C" w:rsidP="00FD5B5C">
            <w:pPr>
              <w:spacing w:line="225" w:lineRule="atLeast"/>
              <w:rPr>
                <w:rFonts w:ascii="Times New Roman" w:hAnsi="Times New Roman" w:cs="Times New Roman"/>
                <w:color w:val="000000"/>
                <w:szCs w:val="24"/>
                <w:lang w:eastAsia="lt-LT"/>
              </w:rPr>
            </w:pPr>
          </w:p>
        </w:tc>
        <w:tc>
          <w:tcPr>
            <w:tcW w:w="2835" w:type="dxa"/>
            <w:vMerge/>
          </w:tcPr>
          <w:p w14:paraId="1470DD4C" w14:textId="77777777" w:rsidR="00FD5B5C" w:rsidRPr="00FF5D0D" w:rsidRDefault="00FD5B5C" w:rsidP="00FD5B5C">
            <w:pPr>
              <w:jc w:val="both"/>
              <w:rPr>
                <w:rFonts w:ascii="Times New Roman" w:hAnsi="Times New Roman" w:cs="Times New Roman"/>
                <w:color w:val="000000"/>
                <w:szCs w:val="24"/>
                <w:lang w:eastAsia="lt-LT"/>
              </w:rPr>
            </w:pPr>
          </w:p>
        </w:tc>
      </w:tr>
      <w:tr w:rsidR="00B00BEC" w:rsidRPr="00FF5D0D" w14:paraId="37F32795" w14:textId="77777777" w:rsidTr="00B23757">
        <w:tc>
          <w:tcPr>
            <w:tcW w:w="704" w:type="dxa"/>
            <w:vMerge w:val="restart"/>
          </w:tcPr>
          <w:p w14:paraId="339F6F15" w14:textId="54D91674" w:rsidR="00FD5B5C" w:rsidRPr="00FF5D0D" w:rsidRDefault="00FD5B5C" w:rsidP="00FD5B5C">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4</w:t>
            </w:r>
            <w:r w:rsidRPr="00FF5D0D">
              <w:rPr>
                <w:rFonts w:ascii="Times New Roman" w:hAnsi="Times New Roman" w:cs="Times New Roman"/>
                <w:color w:val="000000"/>
                <w:szCs w:val="24"/>
                <w:lang w:eastAsia="lt-LT"/>
              </w:rPr>
              <w:t>.</w:t>
            </w:r>
          </w:p>
        </w:tc>
        <w:tc>
          <w:tcPr>
            <w:tcW w:w="851" w:type="dxa"/>
          </w:tcPr>
          <w:p w14:paraId="06753493" w14:textId="273F527C" w:rsidR="00FD5B5C" w:rsidRPr="00FF5D0D" w:rsidRDefault="00B00BEC" w:rsidP="00FD5B5C">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4</w:t>
            </w:r>
            <w:r w:rsidRPr="00FF5D0D">
              <w:rPr>
                <w:rFonts w:ascii="Times New Roman" w:hAnsi="Times New Roman" w:cs="Times New Roman"/>
                <w:color w:val="000000"/>
                <w:szCs w:val="24"/>
                <w:lang w:eastAsia="lt-LT"/>
              </w:rPr>
              <w:t>.1.</w:t>
            </w:r>
          </w:p>
        </w:tc>
        <w:tc>
          <w:tcPr>
            <w:tcW w:w="1559" w:type="dxa"/>
          </w:tcPr>
          <w:p w14:paraId="596EAADE" w14:textId="06A0F7A3" w:rsidR="00FD5B5C" w:rsidRPr="00FF5D0D" w:rsidRDefault="00FD5B5C" w:rsidP="02CE5029">
            <w:pPr>
              <w:jc w:val="both"/>
              <w:rPr>
                <w:rFonts w:ascii="Times New Roman" w:hAnsi="Times New Roman" w:cs="Times New Roman"/>
                <w:color w:val="000000"/>
                <w:lang w:eastAsia="lt-LT"/>
              </w:rPr>
            </w:pPr>
            <w:r w:rsidRPr="00FF5D0D" w:rsidDel="00FD5B5C">
              <w:rPr>
                <w:rFonts w:ascii="Times New Roman" w:hAnsi="Times New Roman" w:cs="Times New Roman"/>
                <w:color w:val="000000" w:themeColor="text1"/>
                <w:sz w:val="24"/>
                <w:szCs w:val="24"/>
                <w:lang w:eastAsia="lt-LT"/>
              </w:rPr>
              <w:t>Naujai suteikiama, ne didesnė nei 100 kW</w:t>
            </w:r>
          </w:p>
        </w:tc>
        <w:tc>
          <w:tcPr>
            <w:tcW w:w="1559" w:type="dxa"/>
          </w:tcPr>
          <w:p w14:paraId="059DDAB9" w14:textId="4B417593" w:rsidR="00FD5B5C" w:rsidRPr="00FF5D0D" w:rsidRDefault="00FD5B5C" w:rsidP="00FD5B5C">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ne didesnis nei 100 kW</w:t>
            </w:r>
          </w:p>
        </w:tc>
        <w:tc>
          <w:tcPr>
            <w:tcW w:w="1560" w:type="dxa"/>
            <w:vMerge w:val="restart"/>
          </w:tcPr>
          <w:p w14:paraId="13DC970B" w14:textId="0411944F" w:rsidR="00FD5B5C" w:rsidRPr="00FF5D0D" w:rsidRDefault="00FD5B5C" w:rsidP="00FD5B5C">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0 kW</w:t>
            </w:r>
          </w:p>
        </w:tc>
        <w:tc>
          <w:tcPr>
            <w:tcW w:w="1484" w:type="dxa"/>
            <w:vMerge w:val="restart"/>
          </w:tcPr>
          <w:p w14:paraId="109B3E71" w14:textId="5384E74D" w:rsidR="00FD5B5C" w:rsidRPr="00FF5D0D" w:rsidRDefault="00FD5B5C" w:rsidP="00FD5B5C">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w:t>
            </w:r>
          </w:p>
        </w:tc>
        <w:tc>
          <w:tcPr>
            <w:tcW w:w="1918" w:type="dxa"/>
            <w:vMerge w:val="restart"/>
          </w:tcPr>
          <w:p w14:paraId="2EB7266E" w14:textId="434C1991" w:rsidR="00FD5B5C" w:rsidRPr="00FF5D0D" w:rsidRDefault="00FD5B5C" w:rsidP="00FD5B5C">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Kaupimo įrenginys, kaupiantis elektros energiją iš ne atsinaujinančių išteklių</w:t>
            </w:r>
            <w:r w:rsidR="00983030" w:rsidRPr="00FF5D0D">
              <w:rPr>
                <w:rFonts w:ascii="Times New Roman" w:hAnsi="Times New Roman" w:cs="Times New Roman"/>
                <w:color w:val="000000" w:themeColor="text1"/>
                <w:sz w:val="24"/>
                <w:szCs w:val="24"/>
                <w:lang w:eastAsia="lt-LT"/>
              </w:rPr>
              <w:t xml:space="preserve">, </w:t>
            </w:r>
            <w:r w:rsidR="00983030" w:rsidRPr="00FF5D0D">
              <w:rPr>
                <w:rFonts w:ascii="Times New Roman" w:hAnsi="Times New Roman" w:cs="Times New Roman"/>
                <w:color w:val="000000" w:themeColor="text1"/>
                <w:szCs w:val="24"/>
                <w:lang w:eastAsia="lt-LT"/>
              </w:rPr>
              <w:t>įrengiamas atskirame prijungimo taške</w:t>
            </w:r>
          </w:p>
        </w:tc>
        <w:tc>
          <w:tcPr>
            <w:tcW w:w="915" w:type="dxa"/>
            <w:vMerge w:val="restart"/>
          </w:tcPr>
          <w:p w14:paraId="434A1856" w14:textId="63AA9856" w:rsidR="00FD5B5C" w:rsidRPr="00FF5D0D" w:rsidRDefault="00FD5B5C" w:rsidP="00FD5B5C">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vMerge w:val="restart"/>
          </w:tcPr>
          <w:p w14:paraId="0C9474EF" w14:textId="2EC312AC" w:rsidR="00FD5B5C" w:rsidRPr="00FF5D0D" w:rsidRDefault="00FD5B5C" w:rsidP="00FD5B5C">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3656B88F" w14:textId="5799BB47" w:rsidR="00FD5B5C" w:rsidRPr="00FF5D0D" w:rsidRDefault="00FD5B5C" w:rsidP="00FD5B5C">
            <w:pPr>
              <w:jc w:val="both"/>
              <w:rPr>
                <w:rFonts w:ascii="Times New Roman" w:hAnsi="Times New Roman" w:cs="Times New Roman"/>
                <w:color w:val="000000"/>
                <w:szCs w:val="24"/>
                <w:lang w:eastAsia="lt-LT"/>
              </w:rPr>
            </w:pPr>
          </w:p>
        </w:tc>
      </w:tr>
      <w:tr w:rsidR="00B00BEC" w:rsidRPr="00FF5D0D" w14:paraId="17FEDF04" w14:textId="77777777" w:rsidTr="00B23757">
        <w:tc>
          <w:tcPr>
            <w:tcW w:w="704" w:type="dxa"/>
            <w:vMerge/>
          </w:tcPr>
          <w:p w14:paraId="3982FFE0" w14:textId="77777777" w:rsidR="00FD5B5C" w:rsidRPr="00FF5D0D" w:rsidRDefault="00FD5B5C" w:rsidP="00FD5B5C">
            <w:pPr>
              <w:jc w:val="both"/>
              <w:rPr>
                <w:rFonts w:ascii="Times New Roman" w:hAnsi="Times New Roman" w:cs="Times New Roman"/>
                <w:color w:val="000000"/>
                <w:szCs w:val="24"/>
                <w:lang w:eastAsia="lt-LT"/>
              </w:rPr>
            </w:pPr>
          </w:p>
        </w:tc>
        <w:tc>
          <w:tcPr>
            <w:tcW w:w="851" w:type="dxa"/>
          </w:tcPr>
          <w:p w14:paraId="719F0179" w14:textId="3FB26CC8" w:rsidR="00FD5B5C" w:rsidRPr="00FF5D0D" w:rsidRDefault="00B00BEC" w:rsidP="00FD5B5C">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4</w:t>
            </w:r>
            <w:r w:rsidRPr="00FF5D0D">
              <w:rPr>
                <w:rFonts w:ascii="Times New Roman" w:hAnsi="Times New Roman" w:cs="Times New Roman"/>
                <w:color w:val="000000"/>
                <w:szCs w:val="24"/>
                <w:lang w:eastAsia="lt-LT"/>
              </w:rPr>
              <w:t>.2.</w:t>
            </w:r>
          </w:p>
        </w:tc>
        <w:tc>
          <w:tcPr>
            <w:tcW w:w="1559" w:type="dxa"/>
          </w:tcPr>
          <w:p w14:paraId="7C087BA2" w14:textId="0A737453" w:rsidR="00FD5B5C" w:rsidRPr="00FF5D0D" w:rsidRDefault="00FD5B5C" w:rsidP="02CE5029">
            <w:pPr>
              <w:jc w:val="both"/>
              <w:rPr>
                <w:rFonts w:ascii="Times New Roman" w:hAnsi="Times New Roman" w:cs="Times New Roman"/>
                <w:color w:val="000000"/>
                <w:lang w:eastAsia="lt-LT"/>
              </w:rPr>
            </w:pPr>
            <w:r w:rsidRPr="00FF5D0D" w:rsidDel="00FD5B5C">
              <w:rPr>
                <w:rFonts w:ascii="Times New Roman" w:hAnsi="Times New Roman" w:cs="Times New Roman"/>
                <w:color w:val="000000" w:themeColor="text1"/>
                <w:sz w:val="24"/>
                <w:szCs w:val="24"/>
                <w:lang w:eastAsia="lt-LT"/>
              </w:rPr>
              <w:t>Didinama, ne didesnė nei 100 kW</w:t>
            </w:r>
          </w:p>
        </w:tc>
        <w:tc>
          <w:tcPr>
            <w:tcW w:w="1559" w:type="dxa"/>
          </w:tcPr>
          <w:p w14:paraId="6C7BFFA4" w14:textId="670271F8" w:rsidR="00FD5B5C" w:rsidRPr="00FF5D0D" w:rsidRDefault="00FD5B5C" w:rsidP="00FD5B5C">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vMerge/>
          </w:tcPr>
          <w:p w14:paraId="6C0B3847" w14:textId="77777777" w:rsidR="00FD5B5C" w:rsidRPr="00FF5D0D" w:rsidRDefault="00FD5B5C" w:rsidP="00FD5B5C">
            <w:pPr>
              <w:jc w:val="both"/>
              <w:rPr>
                <w:rFonts w:ascii="Times New Roman" w:hAnsi="Times New Roman" w:cs="Times New Roman"/>
                <w:color w:val="000000"/>
                <w:szCs w:val="24"/>
                <w:lang w:eastAsia="lt-LT"/>
              </w:rPr>
            </w:pPr>
          </w:p>
        </w:tc>
        <w:tc>
          <w:tcPr>
            <w:tcW w:w="1484" w:type="dxa"/>
            <w:vMerge/>
          </w:tcPr>
          <w:p w14:paraId="057AE5D2" w14:textId="77777777" w:rsidR="00FD5B5C" w:rsidRPr="00FF5D0D" w:rsidRDefault="00FD5B5C" w:rsidP="00FD5B5C">
            <w:pPr>
              <w:jc w:val="both"/>
              <w:rPr>
                <w:rFonts w:ascii="Times New Roman" w:hAnsi="Times New Roman" w:cs="Times New Roman"/>
                <w:color w:val="000000"/>
                <w:szCs w:val="24"/>
                <w:lang w:eastAsia="lt-LT"/>
              </w:rPr>
            </w:pPr>
          </w:p>
        </w:tc>
        <w:tc>
          <w:tcPr>
            <w:tcW w:w="1918" w:type="dxa"/>
            <w:vMerge/>
          </w:tcPr>
          <w:p w14:paraId="56CF5DAA" w14:textId="77777777" w:rsidR="00FD5B5C" w:rsidRPr="00FF5D0D" w:rsidRDefault="00FD5B5C" w:rsidP="00FD5B5C">
            <w:pPr>
              <w:jc w:val="both"/>
              <w:rPr>
                <w:rFonts w:ascii="Times New Roman" w:hAnsi="Times New Roman" w:cs="Times New Roman"/>
                <w:color w:val="000000"/>
                <w:szCs w:val="24"/>
                <w:lang w:eastAsia="lt-LT"/>
              </w:rPr>
            </w:pPr>
          </w:p>
        </w:tc>
        <w:tc>
          <w:tcPr>
            <w:tcW w:w="915" w:type="dxa"/>
            <w:vMerge/>
          </w:tcPr>
          <w:p w14:paraId="6C491B52" w14:textId="77777777" w:rsidR="00FD5B5C" w:rsidRPr="00FF5D0D" w:rsidRDefault="00FD5B5C" w:rsidP="00FD5B5C">
            <w:pPr>
              <w:jc w:val="both"/>
              <w:rPr>
                <w:rFonts w:ascii="Times New Roman" w:hAnsi="Times New Roman" w:cs="Times New Roman"/>
                <w:color w:val="000000"/>
                <w:szCs w:val="24"/>
                <w:lang w:eastAsia="lt-LT"/>
              </w:rPr>
            </w:pPr>
          </w:p>
        </w:tc>
        <w:tc>
          <w:tcPr>
            <w:tcW w:w="1494" w:type="dxa"/>
            <w:vMerge/>
          </w:tcPr>
          <w:p w14:paraId="4BAA0D74" w14:textId="77777777" w:rsidR="00FD5B5C" w:rsidRPr="00FF5D0D" w:rsidRDefault="00FD5B5C" w:rsidP="00FD5B5C">
            <w:pPr>
              <w:spacing w:line="225" w:lineRule="atLeast"/>
              <w:rPr>
                <w:rFonts w:ascii="Times New Roman" w:hAnsi="Times New Roman" w:cs="Times New Roman"/>
                <w:color w:val="000000"/>
                <w:szCs w:val="24"/>
                <w:lang w:eastAsia="lt-LT"/>
              </w:rPr>
            </w:pPr>
          </w:p>
        </w:tc>
        <w:tc>
          <w:tcPr>
            <w:tcW w:w="2835" w:type="dxa"/>
            <w:vMerge/>
          </w:tcPr>
          <w:p w14:paraId="55D2EDEF" w14:textId="77777777" w:rsidR="00FD5B5C" w:rsidRPr="00FF5D0D" w:rsidRDefault="00FD5B5C" w:rsidP="00FD5B5C">
            <w:pPr>
              <w:jc w:val="both"/>
              <w:rPr>
                <w:rFonts w:ascii="Times New Roman" w:hAnsi="Times New Roman" w:cs="Times New Roman"/>
                <w:color w:val="000000"/>
                <w:szCs w:val="24"/>
                <w:lang w:eastAsia="lt-LT"/>
              </w:rPr>
            </w:pPr>
          </w:p>
        </w:tc>
      </w:tr>
      <w:tr w:rsidR="00B00BEC" w:rsidRPr="00FF5D0D" w14:paraId="6AB99369" w14:textId="77777777" w:rsidTr="00B23757">
        <w:tc>
          <w:tcPr>
            <w:tcW w:w="704" w:type="dxa"/>
            <w:vMerge w:val="restart"/>
          </w:tcPr>
          <w:p w14:paraId="5BC8AED4" w14:textId="3B041444"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5</w:t>
            </w:r>
            <w:r w:rsidRPr="00FF5D0D">
              <w:rPr>
                <w:rFonts w:ascii="Times New Roman" w:hAnsi="Times New Roman" w:cs="Times New Roman"/>
                <w:color w:val="000000"/>
                <w:szCs w:val="24"/>
                <w:lang w:eastAsia="lt-LT"/>
              </w:rPr>
              <w:t>.</w:t>
            </w:r>
          </w:p>
        </w:tc>
        <w:tc>
          <w:tcPr>
            <w:tcW w:w="851" w:type="dxa"/>
          </w:tcPr>
          <w:p w14:paraId="3CE7E7BD" w14:textId="268A45DA" w:rsidR="00487DD1" w:rsidRPr="00FF5D0D" w:rsidRDefault="00B00BEC"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5</w:t>
            </w:r>
            <w:r w:rsidRPr="00FF5D0D">
              <w:rPr>
                <w:rFonts w:ascii="Times New Roman" w:hAnsi="Times New Roman" w:cs="Times New Roman"/>
                <w:color w:val="000000"/>
                <w:szCs w:val="24"/>
                <w:lang w:eastAsia="lt-LT"/>
              </w:rPr>
              <w:t>.1.</w:t>
            </w:r>
          </w:p>
        </w:tc>
        <w:tc>
          <w:tcPr>
            <w:tcW w:w="1559" w:type="dxa"/>
          </w:tcPr>
          <w:p w14:paraId="27B206A4" w14:textId="4FACD6D5" w:rsidR="00487DD1" w:rsidRPr="00FF5D0D" w:rsidRDefault="00487DD1" w:rsidP="02CE5029">
            <w:pPr>
              <w:jc w:val="both"/>
              <w:rPr>
                <w:rFonts w:ascii="Times New Roman" w:hAnsi="Times New Roman" w:cs="Times New Roman"/>
                <w:color w:val="000000"/>
                <w:lang w:eastAsia="lt-LT"/>
              </w:rPr>
            </w:pPr>
            <w:r w:rsidRPr="00FF5D0D" w:rsidDel="00487DD1">
              <w:rPr>
                <w:rFonts w:ascii="Times New Roman" w:hAnsi="Times New Roman" w:cs="Times New Roman"/>
                <w:color w:val="000000" w:themeColor="text1"/>
                <w:sz w:val="24"/>
                <w:szCs w:val="24"/>
                <w:lang w:eastAsia="lt-LT"/>
              </w:rPr>
              <w:t>Naujai suteikiama, ne didesnė nei 100 kW</w:t>
            </w:r>
          </w:p>
        </w:tc>
        <w:tc>
          <w:tcPr>
            <w:tcW w:w="1559" w:type="dxa"/>
          </w:tcPr>
          <w:p w14:paraId="73B59844" w14:textId="6078D965"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ne didesnis nei 100 kW</w:t>
            </w:r>
          </w:p>
        </w:tc>
        <w:tc>
          <w:tcPr>
            <w:tcW w:w="1560" w:type="dxa"/>
          </w:tcPr>
          <w:p w14:paraId="1738F19A" w14:textId="77777777" w:rsidR="00487DD1" w:rsidRPr="00FF5D0D" w:rsidRDefault="00487DD1" w:rsidP="00487DD1">
            <w:pPr>
              <w:spacing w:line="225" w:lineRule="atLeast"/>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Naujai suteikiama, ne didesnė nei 100 kW</w:t>
            </w:r>
          </w:p>
          <w:p w14:paraId="189F6EFA" w14:textId="77777777" w:rsidR="00487DD1" w:rsidRPr="00FF5D0D" w:rsidRDefault="00487DD1" w:rsidP="00487DD1">
            <w:pPr>
              <w:jc w:val="both"/>
              <w:rPr>
                <w:rFonts w:ascii="Times New Roman" w:hAnsi="Times New Roman" w:cs="Times New Roman"/>
                <w:color w:val="000000"/>
                <w:szCs w:val="24"/>
                <w:lang w:eastAsia="lt-LT"/>
              </w:rPr>
            </w:pPr>
          </w:p>
        </w:tc>
        <w:tc>
          <w:tcPr>
            <w:tcW w:w="1484" w:type="dxa"/>
          </w:tcPr>
          <w:p w14:paraId="3771337B" w14:textId="7E9968B9"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didinama arba nekeičiama</w:t>
            </w:r>
          </w:p>
        </w:tc>
        <w:tc>
          <w:tcPr>
            <w:tcW w:w="1918" w:type="dxa"/>
            <w:vMerge w:val="restart"/>
          </w:tcPr>
          <w:p w14:paraId="505D3B60" w14:textId="229EC0AE" w:rsidR="00487DD1" w:rsidRPr="00FF5D0D" w:rsidRDefault="00487DD1" w:rsidP="00487DD1">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AIEB, neplanuojančios vykdyti Įstatymo 20</w:t>
            </w:r>
            <w:r w:rsidRPr="00FF5D0D">
              <w:rPr>
                <w:rFonts w:ascii="Times New Roman" w:hAnsi="Times New Roman" w:cs="Times New Roman"/>
                <w:color w:val="000000" w:themeColor="text1"/>
                <w:sz w:val="24"/>
                <w:szCs w:val="24"/>
                <w:vertAlign w:val="superscript"/>
                <w:lang w:eastAsia="lt-LT"/>
              </w:rPr>
              <w:t>1 </w:t>
            </w:r>
            <w:r w:rsidRPr="00FF5D0D">
              <w:rPr>
                <w:rFonts w:ascii="Times New Roman" w:hAnsi="Times New Roman" w:cs="Times New Roman"/>
                <w:color w:val="000000" w:themeColor="text1"/>
                <w:sz w:val="24"/>
                <w:szCs w:val="24"/>
                <w:lang w:eastAsia="lt-LT"/>
              </w:rPr>
              <w:t>straipsnio 8 dalyje numatytą veiklą ir neplanuojančios dalyvauti aukcione, elektrinė</w:t>
            </w:r>
            <w:r w:rsidR="00B9193F" w:rsidRPr="00FF5D0D">
              <w:rPr>
                <w:rFonts w:ascii="Times New Roman" w:hAnsi="Times New Roman" w:cs="Times New Roman"/>
                <w:color w:val="000000" w:themeColor="text1"/>
                <w:sz w:val="24"/>
                <w:szCs w:val="24"/>
                <w:lang w:eastAsia="lt-LT"/>
              </w:rPr>
              <w:t>, hibridinė elektrinė</w:t>
            </w:r>
          </w:p>
          <w:p w14:paraId="23BBA62C" w14:textId="77777777" w:rsidR="00487DD1" w:rsidRPr="00FF5D0D" w:rsidRDefault="00487DD1" w:rsidP="00487DD1">
            <w:pPr>
              <w:spacing w:line="225" w:lineRule="atLeast"/>
              <w:rPr>
                <w:rFonts w:ascii="Times New Roman" w:hAnsi="Times New Roman" w:cs="Times New Roman"/>
                <w:color w:val="000000" w:themeColor="text1"/>
                <w:sz w:val="24"/>
                <w:szCs w:val="24"/>
                <w:lang w:eastAsia="lt-LT"/>
              </w:rPr>
            </w:pPr>
          </w:p>
          <w:p w14:paraId="0CD0B42D" w14:textId="0229E543" w:rsidR="00487DD1" w:rsidRPr="00FF5D0D" w:rsidRDefault="00487DD1" w:rsidP="00B9193F">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PEB, gaminančios elektros energiją iš atsinaujinančių išteklių ir neplanuojančios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 elektrinė</w:t>
            </w:r>
            <w:r w:rsidR="00B9193F" w:rsidRPr="00FF5D0D">
              <w:rPr>
                <w:rFonts w:ascii="Times New Roman" w:hAnsi="Times New Roman" w:cs="Times New Roman"/>
                <w:color w:val="000000" w:themeColor="text1"/>
                <w:sz w:val="24"/>
                <w:szCs w:val="24"/>
                <w:lang w:eastAsia="lt-LT"/>
              </w:rPr>
              <w:t>, hibridinė elektrinė</w:t>
            </w:r>
          </w:p>
        </w:tc>
        <w:tc>
          <w:tcPr>
            <w:tcW w:w="915" w:type="dxa"/>
            <w:vMerge w:val="restart"/>
          </w:tcPr>
          <w:p w14:paraId="3D9CE88E" w14:textId="44969DCD"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vMerge w:val="restart"/>
          </w:tcPr>
          <w:p w14:paraId="479270FE" w14:textId="53CDD876" w:rsidR="00487DD1" w:rsidRPr="00FF5D0D" w:rsidRDefault="00487DD1" w:rsidP="00487DD1">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716B96" w:rsidRPr="00FF5D0D">
              <w:rPr>
                <w:rFonts w:ascii="Times New Roman" w:hAnsi="Times New Roman" w:cs="Times New Roman"/>
                <w:color w:val="000000"/>
                <w:szCs w:val="24"/>
                <w:lang w:eastAsia="lt-LT"/>
              </w:rPr>
              <w:t xml:space="preserve"> </w:t>
            </w:r>
            <w:r w:rsidR="00716B96" w:rsidRPr="00FF5D0D">
              <w:rPr>
                <w:rFonts w:ascii="Times New Roman" w:hAnsi="Times New Roman" w:cs="Times New Roman"/>
                <w:color w:val="000000"/>
                <w:sz w:val="24"/>
                <w:szCs w:val="24"/>
                <w:lang w:eastAsia="lt-LT"/>
              </w:rPr>
              <w:t xml:space="preserve">arba </w:t>
            </w:r>
            <w:r w:rsidR="00716B96" w:rsidRPr="00FF5D0D">
              <w:rPr>
                <w:color w:val="000000"/>
                <w:szCs w:val="24"/>
                <w:lang w:eastAsia="lt-LT"/>
              </w:rPr>
              <w:fldChar w:fldCharType="begin"/>
            </w:r>
            <w:r w:rsidR="00716B96" w:rsidRPr="00FF5D0D">
              <w:rPr>
                <w:rFonts w:ascii="Times New Roman" w:hAnsi="Times New Roman" w:cs="Times New Roman"/>
                <w:color w:val="000000"/>
                <w:sz w:val="24"/>
                <w:szCs w:val="24"/>
                <w:lang w:eastAsia="lt-LT"/>
              </w:rPr>
              <w:instrText xml:space="preserve"> REF _Ref112314178 \r \h  \* MERGEFORMAT </w:instrText>
            </w:r>
            <w:r w:rsidR="00716B96" w:rsidRPr="00FF5D0D">
              <w:rPr>
                <w:color w:val="000000"/>
                <w:szCs w:val="24"/>
                <w:lang w:eastAsia="lt-LT"/>
              </w:rPr>
            </w:r>
            <w:r w:rsidR="00716B96"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716B96"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78D9B28D" w14:textId="77777777" w:rsidR="00487DD1" w:rsidRPr="00FF5D0D" w:rsidRDefault="00487DD1" w:rsidP="00487DD1">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LNG galia šiuo atveju turi būti skirta tik technologiniams poreikiams tenkinti.</w:t>
            </w:r>
          </w:p>
          <w:p w14:paraId="58059F35" w14:textId="77777777" w:rsidR="00487DD1" w:rsidRPr="00FF5D0D" w:rsidRDefault="00487DD1" w:rsidP="00487DD1">
            <w:pPr>
              <w:jc w:val="both"/>
              <w:rPr>
                <w:rFonts w:ascii="Times New Roman" w:hAnsi="Times New Roman" w:cs="Times New Roman"/>
                <w:color w:val="000000"/>
                <w:szCs w:val="24"/>
                <w:lang w:eastAsia="lt-LT"/>
              </w:rPr>
            </w:pPr>
          </w:p>
        </w:tc>
      </w:tr>
      <w:tr w:rsidR="00B00BEC" w:rsidRPr="00FF5D0D" w14:paraId="643C14E7" w14:textId="77777777" w:rsidTr="00B23757">
        <w:tc>
          <w:tcPr>
            <w:tcW w:w="704" w:type="dxa"/>
            <w:vMerge/>
          </w:tcPr>
          <w:p w14:paraId="2B83A70C" w14:textId="77777777" w:rsidR="00487DD1" w:rsidRPr="00FF5D0D" w:rsidRDefault="00487DD1" w:rsidP="00487DD1">
            <w:pPr>
              <w:jc w:val="both"/>
              <w:rPr>
                <w:rFonts w:ascii="Times New Roman" w:hAnsi="Times New Roman" w:cs="Times New Roman"/>
                <w:color w:val="000000"/>
                <w:szCs w:val="24"/>
                <w:lang w:eastAsia="lt-LT"/>
              </w:rPr>
            </w:pPr>
          </w:p>
        </w:tc>
        <w:tc>
          <w:tcPr>
            <w:tcW w:w="851" w:type="dxa"/>
          </w:tcPr>
          <w:p w14:paraId="74AC4894" w14:textId="21A68B2C" w:rsidR="00487DD1" w:rsidRPr="00FF5D0D" w:rsidRDefault="00B00BEC"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5</w:t>
            </w:r>
            <w:r w:rsidRPr="00FF5D0D">
              <w:rPr>
                <w:rFonts w:ascii="Times New Roman" w:hAnsi="Times New Roman" w:cs="Times New Roman"/>
                <w:color w:val="000000"/>
                <w:szCs w:val="24"/>
                <w:lang w:eastAsia="lt-LT"/>
              </w:rPr>
              <w:t>.2.</w:t>
            </w:r>
          </w:p>
        </w:tc>
        <w:tc>
          <w:tcPr>
            <w:tcW w:w="1559" w:type="dxa"/>
          </w:tcPr>
          <w:p w14:paraId="10695213" w14:textId="76060EBA" w:rsidR="00487DD1" w:rsidRPr="00FF5D0D" w:rsidRDefault="00487DD1" w:rsidP="02CE5029">
            <w:pPr>
              <w:jc w:val="both"/>
              <w:rPr>
                <w:rFonts w:ascii="Times New Roman" w:hAnsi="Times New Roman" w:cs="Times New Roman"/>
                <w:color w:val="000000"/>
                <w:lang w:eastAsia="lt-LT"/>
              </w:rPr>
            </w:pPr>
            <w:r w:rsidRPr="00FF5D0D" w:rsidDel="00487DD1">
              <w:rPr>
                <w:rFonts w:ascii="Times New Roman" w:hAnsi="Times New Roman" w:cs="Times New Roman"/>
                <w:color w:val="000000" w:themeColor="text1"/>
                <w:sz w:val="24"/>
                <w:szCs w:val="24"/>
                <w:lang w:eastAsia="lt-LT"/>
              </w:rPr>
              <w:t>Didinama, ne didesnė nei 100 kW</w:t>
            </w:r>
          </w:p>
        </w:tc>
        <w:tc>
          <w:tcPr>
            <w:tcW w:w="1559" w:type="dxa"/>
          </w:tcPr>
          <w:p w14:paraId="337E6391" w14:textId="6A96A03D"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2F8E3D8C" w14:textId="77777777" w:rsidR="00487DD1" w:rsidRPr="00FF5D0D" w:rsidRDefault="00487DD1" w:rsidP="00487DD1">
            <w:pPr>
              <w:spacing w:line="225" w:lineRule="atLeast"/>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Didinama, ne didesnė nei 100 kW</w:t>
            </w:r>
          </w:p>
          <w:p w14:paraId="12BE8227" w14:textId="77777777" w:rsidR="00487DD1" w:rsidRPr="00FF5D0D" w:rsidRDefault="00487DD1" w:rsidP="00487DD1">
            <w:pPr>
              <w:jc w:val="both"/>
              <w:rPr>
                <w:rFonts w:ascii="Times New Roman" w:hAnsi="Times New Roman" w:cs="Times New Roman"/>
                <w:color w:val="000000"/>
                <w:szCs w:val="24"/>
                <w:lang w:eastAsia="lt-LT"/>
              </w:rPr>
            </w:pPr>
          </w:p>
        </w:tc>
        <w:tc>
          <w:tcPr>
            <w:tcW w:w="1484" w:type="dxa"/>
          </w:tcPr>
          <w:p w14:paraId="3193C8CB" w14:textId="7EDBE139"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0D8AD72F" w14:textId="77777777" w:rsidR="00487DD1" w:rsidRPr="00FF5D0D" w:rsidRDefault="00487DD1" w:rsidP="00487DD1">
            <w:pPr>
              <w:jc w:val="both"/>
              <w:rPr>
                <w:rFonts w:ascii="Times New Roman" w:hAnsi="Times New Roman" w:cs="Times New Roman"/>
                <w:color w:val="000000"/>
                <w:szCs w:val="24"/>
                <w:lang w:eastAsia="lt-LT"/>
              </w:rPr>
            </w:pPr>
          </w:p>
        </w:tc>
        <w:tc>
          <w:tcPr>
            <w:tcW w:w="915" w:type="dxa"/>
            <w:vMerge/>
          </w:tcPr>
          <w:p w14:paraId="226DEBD6" w14:textId="77777777" w:rsidR="00487DD1" w:rsidRPr="00FF5D0D" w:rsidRDefault="00487DD1" w:rsidP="00487DD1">
            <w:pPr>
              <w:jc w:val="both"/>
              <w:rPr>
                <w:rFonts w:ascii="Times New Roman" w:hAnsi="Times New Roman" w:cs="Times New Roman"/>
                <w:color w:val="000000"/>
                <w:szCs w:val="24"/>
                <w:lang w:eastAsia="lt-LT"/>
              </w:rPr>
            </w:pPr>
          </w:p>
        </w:tc>
        <w:tc>
          <w:tcPr>
            <w:tcW w:w="1494" w:type="dxa"/>
            <w:vMerge/>
          </w:tcPr>
          <w:p w14:paraId="6DFD2856" w14:textId="77777777" w:rsidR="00487DD1" w:rsidRPr="00FF5D0D" w:rsidRDefault="00487DD1" w:rsidP="00487DD1">
            <w:pPr>
              <w:spacing w:line="225" w:lineRule="atLeast"/>
              <w:rPr>
                <w:rFonts w:ascii="Times New Roman" w:hAnsi="Times New Roman" w:cs="Times New Roman"/>
                <w:color w:val="000000"/>
                <w:szCs w:val="24"/>
                <w:lang w:eastAsia="lt-LT"/>
              </w:rPr>
            </w:pPr>
          </w:p>
        </w:tc>
        <w:tc>
          <w:tcPr>
            <w:tcW w:w="2835" w:type="dxa"/>
            <w:vMerge/>
          </w:tcPr>
          <w:p w14:paraId="240162E8" w14:textId="77777777" w:rsidR="00487DD1" w:rsidRPr="00FF5D0D" w:rsidRDefault="00487DD1" w:rsidP="00487DD1">
            <w:pPr>
              <w:jc w:val="both"/>
              <w:rPr>
                <w:rFonts w:ascii="Times New Roman" w:hAnsi="Times New Roman" w:cs="Times New Roman"/>
                <w:color w:val="000000"/>
                <w:szCs w:val="24"/>
                <w:lang w:eastAsia="lt-LT"/>
              </w:rPr>
            </w:pPr>
          </w:p>
        </w:tc>
      </w:tr>
      <w:tr w:rsidR="00B00BEC" w:rsidRPr="00FF5D0D" w14:paraId="7B4E633B" w14:textId="77777777" w:rsidTr="00B23757">
        <w:tc>
          <w:tcPr>
            <w:tcW w:w="704" w:type="dxa"/>
            <w:vMerge/>
          </w:tcPr>
          <w:p w14:paraId="54F2F522" w14:textId="77777777" w:rsidR="00487DD1" w:rsidRPr="00FF5D0D" w:rsidRDefault="00487DD1" w:rsidP="00487DD1">
            <w:pPr>
              <w:jc w:val="both"/>
              <w:rPr>
                <w:rFonts w:ascii="Times New Roman" w:hAnsi="Times New Roman" w:cs="Times New Roman"/>
                <w:color w:val="000000"/>
                <w:szCs w:val="24"/>
                <w:lang w:eastAsia="lt-LT"/>
              </w:rPr>
            </w:pPr>
          </w:p>
        </w:tc>
        <w:tc>
          <w:tcPr>
            <w:tcW w:w="851" w:type="dxa"/>
          </w:tcPr>
          <w:p w14:paraId="07B30B06" w14:textId="0D35DBB2" w:rsidR="00487DD1" w:rsidRPr="00FF5D0D" w:rsidRDefault="00B00BEC"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5</w:t>
            </w:r>
            <w:r w:rsidRPr="00FF5D0D">
              <w:rPr>
                <w:rFonts w:ascii="Times New Roman" w:hAnsi="Times New Roman" w:cs="Times New Roman"/>
                <w:color w:val="000000"/>
                <w:szCs w:val="24"/>
                <w:lang w:eastAsia="lt-LT"/>
              </w:rPr>
              <w:t>.3.</w:t>
            </w:r>
          </w:p>
        </w:tc>
        <w:tc>
          <w:tcPr>
            <w:tcW w:w="1559" w:type="dxa"/>
          </w:tcPr>
          <w:p w14:paraId="7ABA8758" w14:textId="64AA4B9A" w:rsidR="00487DD1" w:rsidRPr="00FF5D0D" w:rsidRDefault="00487DD1" w:rsidP="02CE5029">
            <w:pPr>
              <w:jc w:val="both"/>
              <w:rPr>
                <w:rFonts w:ascii="Times New Roman" w:hAnsi="Times New Roman" w:cs="Times New Roman"/>
                <w:color w:val="000000"/>
                <w:lang w:eastAsia="lt-LT"/>
              </w:rPr>
            </w:pPr>
            <w:r w:rsidRPr="00FF5D0D" w:rsidDel="00487DD1">
              <w:rPr>
                <w:rFonts w:ascii="Times New Roman" w:hAnsi="Times New Roman" w:cs="Times New Roman"/>
                <w:color w:val="000000" w:themeColor="text1"/>
                <w:sz w:val="24"/>
                <w:szCs w:val="24"/>
                <w:lang w:eastAsia="lt-LT"/>
              </w:rPr>
              <w:t>Nekeičiama, ne didesnė nei 100 kW</w:t>
            </w:r>
          </w:p>
        </w:tc>
        <w:tc>
          <w:tcPr>
            <w:tcW w:w="1559" w:type="dxa"/>
          </w:tcPr>
          <w:p w14:paraId="60E73493" w14:textId="4700EE78"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09C95806" w14:textId="77777777" w:rsidR="00487DD1" w:rsidRPr="00FF5D0D" w:rsidRDefault="00487DD1" w:rsidP="00487DD1">
            <w:pPr>
              <w:spacing w:line="225" w:lineRule="atLeast"/>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Didinama, ne didesnė nei 100 kW</w:t>
            </w:r>
          </w:p>
          <w:p w14:paraId="20D8E41D" w14:textId="77777777" w:rsidR="00487DD1" w:rsidRPr="00FF5D0D" w:rsidRDefault="00487DD1" w:rsidP="00487DD1">
            <w:pPr>
              <w:jc w:val="both"/>
              <w:rPr>
                <w:rFonts w:ascii="Times New Roman" w:hAnsi="Times New Roman" w:cs="Times New Roman"/>
                <w:color w:val="000000"/>
                <w:szCs w:val="24"/>
                <w:lang w:eastAsia="lt-LT"/>
              </w:rPr>
            </w:pPr>
          </w:p>
        </w:tc>
        <w:tc>
          <w:tcPr>
            <w:tcW w:w="1484" w:type="dxa"/>
          </w:tcPr>
          <w:p w14:paraId="3BB3F7EA" w14:textId="0C429D46"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023A9B83" w14:textId="77777777" w:rsidR="00487DD1" w:rsidRPr="00FF5D0D" w:rsidRDefault="00487DD1" w:rsidP="00487DD1">
            <w:pPr>
              <w:jc w:val="both"/>
              <w:rPr>
                <w:rFonts w:ascii="Times New Roman" w:hAnsi="Times New Roman" w:cs="Times New Roman"/>
                <w:color w:val="000000"/>
                <w:szCs w:val="24"/>
                <w:lang w:eastAsia="lt-LT"/>
              </w:rPr>
            </w:pPr>
          </w:p>
        </w:tc>
        <w:tc>
          <w:tcPr>
            <w:tcW w:w="915" w:type="dxa"/>
            <w:vMerge/>
          </w:tcPr>
          <w:p w14:paraId="1D6C995A" w14:textId="77777777" w:rsidR="00487DD1" w:rsidRPr="00FF5D0D" w:rsidRDefault="00487DD1" w:rsidP="00487DD1">
            <w:pPr>
              <w:jc w:val="both"/>
              <w:rPr>
                <w:rFonts w:ascii="Times New Roman" w:hAnsi="Times New Roman" w:cs="Times New Roman"/>
                <w:color w:val="000000"/>
                <w:szCs w:val="24"/>
                <w:lang w:eastAsia="lt-LT"/>
              </w:rPr>
            </w:pPr>
          </w:p>
        </w:tc>
        <w:tc>
          <w:tcPr>
            <w:tcW w:w="1494" w:type="dxa"/>
            <w:vMerge/>
          </w:tcPr>
          <w:p w14:paraId="6A43E457" w14:textId="77777777" w:rsidR="00487DD1" w:rsidRPr="00FF5D0D" w:rsidRDefault="00487DD1" w:rsidP="00487DD1">
            <w:pPr>
              <w:spacing w:line="225" w:lineRule="atLeast"/>
              <w:rPr>
                <w:rFonts w:ascii="Times New Roman" w:hAnsi="Times New Roman" w:cs="Times New Roman"/>
                <w:color w:val="000000"/>
                <w:szCs w:val="24"/>
                <w:lang w:eastAsia="lt-LT"/>
              </w:rPr>
            </w:pPr>
          </w:p>
        </w:tc>
        <w:tc>
          <w:tcPr>
            <w:tcW w:w="2835" w:type="dxa"/>
            <w:vMerge/>
          </w:tcPr>
          <w:p w14:paraId="499BDBDC" w14:textId="77777777" w:rsidR="00487DD1" w:rsidRPr="00FF5D0D" w:rsidRDefault="00487DD1" w:rsidP="00487DD1">
            <w:pPr>
              <w:jc w:val="both"/>
              <w:rPr>
                <w:rFonts w:ascii="Times New Roman" w:hAnsi="Times New Roman" w:cs="Times New Roman"/>
                <w:color w:val="000000"/>
                <w:szCs w:val="24"/>
                <w:lang w:eastAsia="lt-LT"/>
              </w:rPr>
            </w:pPr>
          </w:p>
        </w:tc>
      </w:tr>
      <w:tr w:rsidR="00B00BEC" w:rsidRPr="00FF5D0D" w14:paraId="2DA8A8D6" w14:textId="77777777" w:rsidTr="00B23757">
        <w:tc>
          <w:tcPr>
            <w:tcW w:w="704" w:type="dxa"/>
            <w:vMerge w:val="restart"/>
          </w:tcPr>
          <w:p w14:paraId="69EDEC61" w14:textId="663A04CB"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6</w:t>
            </w:r>
            <w:r w:rsidRPr="00FF5D0D">
              <w:rPr>
                <w:rFonts w:ascii="Times New Roman" w:hAnsi="Times New Roman" w:cs="Times New Roman"/>
                <w:color w:val="000000"/>
                <w:szCs w:val="24"/>
                <w:lang w:eastAsia="lt-LT"/>
              </w:rPr>
              <w:t>.</w:t>
            </w:r>
          </w:p>
        </w:tc>
        <w:tc>
          <w:tcPr>
            <w:tcW w:w="851" w:type="dxa"/>
          </w:tcPr>
          <w:p w14:paraId="67923DDF" w14:textId="5AD6C460" w:rsidR="00487DD1" w:rsidRPr="00FF5D0D" w:rsidRDefault="00B00BEC"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6</w:t>
            </w:r>
            <w:r w:rsidRPr="00FF5D0D">
              <w:rPr>
                <w:rFonts w:ascii="Times New Roman" w:hAnsi="Times New Roman" w:cs="Times New Roman"/>
                <w:color w:val="000000"/>
                <w:szCs w:val="24"/>
                <w:lang w:eastAsia="lt-LT"/>
              </w:rPr>
              <w:t>.1.</w:t>
            </w:r>
          </w:p>
        </w:tc>
        <w:tc>
          <w:tcPr>
            <w:tcW w:w="1559" w:type="dxa"/>
          </w:tcPr>
          <w:p w14:paraId="705C7EC8" w14:textId="3B88E76C" w:rsidR="00487DD1" w:rsidRPr="00FF5D0D" w:rsidRDefault="00487DD1" w:rsidP="02CE5029">
            <w:pPr>
              <w:jc w:val="both"/>
              <w:rPr>
                <w:rFonts w:ascii="Times New Roman" w:hAnsi="Times New Roman" w:cs="Times New Roman"/>
                <w:color w:val="000000"/>
                <w:lang w:eastAsia="lt-LT"/>
              </w:rPr>
            </w:pPr>
            <w:r w:rsidRPr="00FF5D0D" w:rsidDel="00487DD1">
              <w:rPr>
                <w:rFonts w:ascii="Times New Roman" w:hAnsi="Times New Roman" w:cs="Times New Roman"/>
                <w:color w:val="000000" w:themeColor="text1"/>
                <w:sz w:val="24"/>
                <w:szCs w:val="24"/>
                <w:lang w:eastAsia="lt-LT"/>
              </w:rPr>
              <w:t>Naujai suteikiama, ne didesnė nei 100 kW</w:t>
            </w:r>
          </w:p>
        </w:tc>
        <w:tc>
          <w:tcPr>
            <w:tcW w:w="1559" w:type="dxa"/>
          </w:tcPr>
          <w:p w14:paraId="2778B8A4" w14:textId="02045B1C"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ne didesnis nei 100 kW</w:t>
            </w:r>
          </w:p>
        </w:tc>
        <w:tc>
          <w:tcPr>
            <w:tcW w:w="1560" w:type="dxa"/>
          </w:tcPr>
          <w:p w14:paraId="5D503A54" w14:textId="137C9EAE" w:rsidR="00487DD1" w:rsidRPr="00FF5D0D" w:rsidRDefault="00487DD1" w:rsidP="00487DD1">
            <w:pPr>
              <w:spacing w:line="225" w:lineRule="atLeast"/>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Naujai suteikiama, ne didesnė nei 100 kW</w:t>
            </w:r>
          </w:p>
        </w:tc>
        <w:tc>
          <w:tcPr>
            <w:tcW w:w="1484" w:type="dxa"/>
          </w:tcPr>
          <w:p w14:paraId="69DA7EAE" w14:textId="227CE604"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didinama arba nekeičiama</w:t>
            </w:r>
          </w:p>
        </w:tc>
        <w:tc>
          <w:tcPr>
            <w:tcW w:w="1918" w:type="dxa"/>
            <w:vMerge w:val="restart"/>
          </w:tcPr>
          <w:p w14:paraId="65BB1530" w14:textId="08C4E161" w:rsidR="00487DD1" w:rsidRPr="00FF5D0D" w:rsidRDefault="00487DD1" w:rsidP="00487DD1">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AIEB, planuojančios vykdyti Įstatymo 20</w:t>
            </w:r>
            <w:r w:rsidRPr="00FF5D0D">
              <w:rPr>
                <w:rFonts w:ascii="Times New Roman" w:hAnsi="Times New Roman" w:cs="Times New Roman"/>
                <w:color w:val="000000" w:themeColor="text1"/>
                <w:sz w:val="24"/>
                <w:szCs w:val="24"/>
                <w:vertAlign w:val="superscript"/>
                <w:lang w:eastAsia="lt-LT"/>
              </w:rPr>
              <w:t>1 </w:t>
            </w:r>
            <w:r w:rsidRPr="00FF5D0D">
              <w:rPr>
                <w:rFonts w:ascii="Times New Roman" w:hAnsi="Times New Roman" w:cs="Times New Roman"/>
                <w:color w:val="000000" w:themeColor="text1"/>
                <w:sz w:val="24"/>
                <w:szCs w:val="24"/>
                <w:lang w:eastAsia="lt-LT"/>
              </w:rPr>
              <w:t>straipsnio 8 dalyje numatytą veiklą, elektrinė</w:t>
            </w:r>
            <w:r w:rsidR="00B9193F" w:rsidRPr="00FF5D0D">
              <w:rPr>
                <w:rFonts w:ascii="Times New Roman" w:hAnsi="Times New Roman" w:cs="Times New Roman"/>
                <w:color w:val="000000" w:themeColor="text1"/>
                <w:sz w:val="24"/>
                <w:szCs w:val="24"/>
                <w:lang w:eastAsia="lt-LT"/>
              </w:rPr>
              <w:t>, hibridinė elektrinė</w:t>
            </w:r>
          </w:p>
          <w:p w14:paraId="5528B651" w14:textId="77777777" w:rsidR="00487DD1" w:rsidRPr="00FF5D0D" w:rsidRDefault="00487DD1" w:rsidP="00487DD1">
            <w:pPr>
              <w:spacing w:line="225" w:lineRule="atLeast"/>
              <w:rPr>
                <w:rFonts w:ascii="Times New Roman" w:hAnsi="Times New Roman" w:cs="Times New Roman"/>
                <w:color w:val="000000" w:themeColor="text1"/>
                <w:sz w:val="24"/>
                <w:szCs w:val="24"/>
                <w:lang w:eastAsia="lt-LT"/>
              </w:rPr>
            </w:pPr>
          </w:p>
          <w:p w14:paraId="7E3AD510" w14:textId="16484915"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PEB, gaminančios elektros energiją iš atsinaujinančių išteklių ir planuojančios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 elektrinė</w:t>
            </w:r>
            <w:r w:rsidR="00B9193F" w:rsidRPr="00FF5D0D">
              <w:rPr>
                <w:rFonts w:ascii="Times New Roman" w:hAnsi="Times New Roman" w:cs="Times New Roman"/>
                <w:color w:val="000000" w:themeColor="text1"/>
                <w:sz w:val="24"/>
                <w:szCs w:val="24"/>
                <w:lang w:eastAsia="lt-LT"/>
              </w:rPr>
              <w:t>, hibridinė elektrinė</w:t>
            </w:r>
          </w:p>
        </w:tc>
        <w:tc>
          <w:tcPr>
            <w:tcW w:w="915" w:type="dxa"/>
            <w:vMerge w:val="restart"/>
          </w:tcPr>
          <w:p w14:paraId="320CD0AF" w14:textId="58446FCA"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vMerge w:val="restart"/>
          </w:tcPr>
          <w:p w14:paraId="04A3A213" w14:textId="3A81608A" w:rsidR="00487DD1" w:rsidRPr="00FF5D0D" w:rsidRDefault="00487DD1" w:rsidP="00487DD1">
            <w:pPr>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p w14:paraId="30AE8571" w14:textId="77777777" w:rsidR="00487DD1" w:rsidRPr="00FF5D0D" w:rsidRDefault="00487DD1" w:rsidP="00487DD1">
            <w:pPr>
              <w:spacing w:line="225" w:lineRule="atLeast"/>
              <w:rPr>
                <w:rFonts w:ascii="Times New Roman" w:hAnsi="Times New Roman" w:cs="Times New Roman"/>
                <w:color w:val="000000"/>
                <w:szCs w:val="24"/>
                <w:lang w:eastAsia="lt-LT"/>
              </w:rPr>
            </w:pPr>
          </w:p>
        </w:tc>
        <w:tc>
          <w:tcPr>
            <w:tcW w:w="2835" w:type="dxa"/>
            <w:vMerge w:val="restart"/>
          </w:tcPr>
          <w:p w14:paraId="082FCEEB" w14:textId="77777777" w:rsidR="00487DD1" w:rsidRPr="00FF5D0D" w:rsidRDefault="00487DD1" w:rsidP="00487DD1">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LNG galia šiuo atveju turi būti skirta tik technologiniams poreikiams tenkinti.</w:t>
            </w:r>
          </w:p>
          <w:p w14:paraId="32421EE9" w14:textId="77777777" w:rsidR="00487DD1" w:rsidRPr="00FF5D0D" w:rsidRDefault="00487DD1" w:rsidP="00487DD1">
            <w:pPr>
              <w:jc w:val="both"/>
              <w:rPr>
                <w:rFonts w:ascii="Times New Roman" w:hAnsi="Times New Roman" w:cs="Times New Roman"/>
                <w:color w:val="000000"/>
                <w:szCs w:val="24"/>
                <w:lang w:eastAsia="lt-LT"/>
              </w:rPr>
            </w:pPr>
          </w:p>
        </w:tc>
      </w:tr>
      <w:tr w:rsidR="00B00BEC" w:rsidRPr="00FF5D0D" w14:paraId="5E9819DE" w14:textId="77777777" w:rsidTr="00B23757">
        <w:tc>
          <w:tcPr>
            <w:tcW w:w="704" w:type="dxa"/>
            <w:vMerge/>
          </w:tcPr>
          <w:p w14:paraId="2F09C0F9" w14:textId="77777777" w:rsidR="00487DD1" w:rsidRPr="00FF5D0D" w:rsidRDefault="00487DD1" w:rsidP="00487DD1">
            <w:pPr>
              <w:jc w:val="both"/>
              <w:rPr>
                <w:rFonts w:ascii="Times New Roman" w:hAnsi="Times New Roman" w:cs="Times New Roman"/>
                <w:color w:val="000000"/>
                <w:szCs w:val="24"/>
                <w:lang w:eastAsia="lt-LT"/>
              </w:rPr>
            </w:pPr>
          </w:p>
        </w:tc>
        <w:tc>
          <w:tcPr>
            <w:tcW w:w="851" w:type="dxa"/>
          </w:tcPr>
          <w:p w14:paraId="243CD026" w14:textId="10614E6D" w:rsidR="00487DD1" w:rsidRPr="00FF5D0D" w:rsidRDefault="00B00BEC"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6</w:t>
            </w:r>
            <w:r w:rsidRPr="00FF5D0D">
              <w:rPr>
                <w:rFonts w:ascii="Times New Roman" w:hAnsi="Times New Roman" w:cs="Times New Roman"/>
                <w:color w:val="000000"/>
                <w:szCs w:val="24"/>
                <w:lang w:eastAsia="lt-LT"/>
              </w:rPr>
              <w:t>.2.</w:t>
            </w:r>
          </w:p>
        </w:tc>
        <w:tc>
          <w:tcPr>
            <w:tcW w:w="1559" w:type="dxa"/>
          </w:tcPr>
          <w:p w14:paraId="4C0A046A" w14:textId="6AAA6667" w:rsidR="00487DD1" w:rsidRPr="00FF5D0D" w:rsidRDefault="00487DD1" w:rsidP="02CE5029">
            <w:pPr>
              <w:jc w:val="both"/>
              <w:rPr>
                <w:rFonts w:ascii="Times New Roman" w:hAnsi="Times New Roman" w:cs="Times New Roman"/>
                <w:color w:val="000000"/>
                <w:lang w:eastAsia="lt-LT"/>
              </w:rPr>
            </w:pPr>
            <w:r w:rsidRPr="00FF5D0D" w:rsidDel="00487DD1">
              <w:rPr>
                <w:rFonts w:ascii="Times New Roman" w:hAnsi="Times New Roman" w:cs="Times New Roman"/>
                <w:color w:val="000000" w:themeColor="text1"/>
                <w:sz w:val="24"/>
                <w:szCs w:val="24"/>
                <w:lang w:eastAsia="lt-LT"/>
              </w:rPr>
              <w:t>Didinama, ne didesnė nei 100 kW</w:t>
            </w:r>
          </w:p>
        </w:tc>
        <w:tc>
          <w:tcPr>
            <w:tcW w:w="1559" w:type="dxa"/>
          </w:tcPr>
          <w:p w14:paraId="375842B5" w14:textId="435BF85F"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3A543409" w14:textId="77777777" w:rsidR="00487DD1" w:rsidRPr="00FF5D0D" w:rsidRDefault="00487DD1" w:rsidP="00487DD1">
            <w:pPr>
              <w:spacing w:line="225" w:lineRule="atLeast"/>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Didinama, ne didesnė nei 100 kW</w:t>
            </w:r>
          </w:p>
          <w:p w14:paraId="5003D852" w14:textId="77777777" w:rsidR="00487DD1" w:rsidRPr="00FF5D0D" w:rsidRDefault="00487DD1" w:rsidP="00487DD1">
            <w:pPr>
              <w:jc w:val="both"/>
              <w:rPr>
                <w:rFonts w:ascii="Times New Roman" w:hAnsi="Times New Roman" w:cs="Times New Roman"/>
                <w:color w:val="000000"/>
                <w:szCs w:val="24"/>
                <w:lang w:eastAsia="lt-LT"/>
              </w:rPr>
            </w:pPr>
          </w:p>
        </w:tc>
        <w:tc>
          <w:tcPr>
            <w:tcW w:w="1484" w:type="dxa"/>
          </w:tcPr>
          <w:p w14:paraId="3E8E8EF7" w14:textId="4B5D1E87"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7E0F7703" w14:textId="77777777" w:rsidR="00487DD1" w:rsidRPr="00FF5D0D" w:rsidRDefault="00487DD1" w:rsidP="00487DD1">
            <w:pPr>
              <w:jc w:val="both"/>
              <w:rPr>
                <w:rFonts w:ascii="Times New Roman" w:hAnsi="Times New Roman" w:cs="Times New Roman"/>
                <w:color w:val="000000"/>
                <w:szCs w:val="24"/>
                <w:lang w:eastAsia="lt-LT"/>
              </w:rPr>
            </w:pPr>
          </w:p>
        </w:tc>
        <w:tc>
          <w:tcPr>
            <w:tcW w:w="915" w:type="dxa"/>
            <w:vMerge/>
          </w:tcPr>
          <w:p w14:paraId="3255B3C3" w14:textId="77777777" w:rsidR="00487DD1" w:rsidRPr="00FF5D0D" w:rsidRDefault="00487DD1" w:rsidP="00487DD1">
            <w:pPr>
              <w:jc w:val="both"/>
              <w:rPr>
                <w:rFonts w:ascii="Times New Roman" w:hAnsi="Times New Roman" w:cs="Times New Roman"/>
                <w:color w:val="000000"/>
                <w:szCs w:val="24"/>
                <w:lang w:eastAsia="lt-LT"/>
              </w:rPr>
            </w:pPr>
          </w:p>
        </w:tc>
        <w:tc>
          <w:tcPr>
            <w:tcW w:w="1494" w:type="dxa"/>
            <w:vMerge/>
          </w:tcPr>
          <w:p w14:paraId="1CDE1B7B" w14:textId="77777777" w:rsidR="00487DD1" w:rsidRPr="00FF5D0D" w:rsidRDefault="00487DD1" w:rsidP="00487DD1">
            <w:pPr>
              <w:spacing w:line="225" w:lineRule="atLeast"/>
              <w:rPr>
                <w:rFonts w:ascii="Times New Roman" w:hAnsi="Times New Roman" w:cs="Times New Roman"/>
                <w:color w:val="000000"/>
                <w:szCs w:val="24"/>
                <w:lang w:eastAsia="lt-LT"/>
              </w:rPr>
            </w:pPr>
          </w:p>
        </w:tc>
        <w:tc>
          <w:tcPr>
            <w:tcW w:w="2835" w:type="dxa"/>
            <w:vMerge/>
          </w:tcPr>
          <w:p w14:paraId="0FD0F6C8" w14:textId="77777777" w:rsidR="00487DD1" w:rsidRPr="00FF5D0D" w:rsidRDefault="00487DD1" w:rsidP="00487DD1">
            <w:pPr>
              <w:jc w:val="both"/>
              <w:rPr>
                <w:rFonts w:ascii="Times New Roman" w:hAnsi="Times New Roman" w:cs="Times New Roman"/>
                <w:color w:val="000000"/>
                <w:szCs w:val="24"/>
                <w:lang w:eastAsia="lt-LT"/>
              </w:rPr>
            </w:pPr>
          </w:p>
        </w:tc>
      </w:tr>
      <w:tr w:rsidR="00B00BEC" w:rsidRPr="00FF5D0D" w14:paraId="187B4C18" w14:textId="77777777" w:rsidTr="00B23757">
        <w:tc>
          <w:tcPr>
            <w:tcW w:w="704" w:type="dxa"/>
            <w:vMerge/>
          </w:tcPr>
          <w:p w14:paraId="75ECBE20" w14:textId="77777777" w:rsidR="00487DD1" w:rsidRPr="00FF5D0D" w:rsidRDefault="00487DD1" w:rsidP="00487DD1">
            <w:pPr>
              <w:jc w:val="both"/>
              <w:rPr>
                <w:rFonts w:ascii="Times New Roman" w:hAnsi="Times New Roman" w:cs="Times New Roman"/>
                <w:color w:val="000000"/>
                <w:szCs w:val="24"/>
                <w:lang w:eastAsia="lt-LT"/>
              </w:rPr>
            </w:pPr>
          </w:p>
        </w:tc>
        <w:tc>
          <w:tcPr>
            <w:tcW w:w="851" w:type="dxa"/>
          </w:tcPr>
          <w:p w14:paraId="1646B821" w14:textId="000A593C" w:rsidR="00487DD1" w:rsidRPr="00FF5D0D" w:rsidRDefault="00B00BEC"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6</w:t>
            </w:r>
            <w:r w:rsidRPr="00FF5D0D">
              <w:rPr>
                <w:rFonts w:ascii="Times New Roman" w:hAnsi="Times New Roman" w:cs="Times New Roman"/>
                <w:color w:val="000000"/>
                <w:szCs w:val="24"/>
                <w:lang w:eastAsia="lt-LT"/>
              </w:rPr>
              <w:t>.3.</w:t>
            </w:r>
          </w:p>
        </w:tc>
        <w:tc>
          <w:tcPr>
            <w:tcW w:w="1559" w:type="dxa"/>
          </w:tcPr>
          <w:p w14:paraId="3212900C" w14:textId="36A02CA9" w:rsidR="00487DD1" w:rsidRPr="00FF5D0D" w:rsidRDefault="00487DD1" w:rsidP="02CE5029">
            <w:pPr>
              <w:jc w:val="both"/>
              <w:rPr>
                <w:rFonts w:ascii="Times New Roman" w:hAnsi="Times New Roman" w:cs="Times New Roman"/>
                <w:color w:val="000000"/>
                <w:lang w:eastAsia="lt-LT"/>
              </w:rPr>
            </w:pPr>
            <w:r w:rsidRPr="00FF5D0D" w:rsidDel="00487DD1">
              <w:rPr>
                <w:rFonts w:ascii="Times New Roman" w:hAnsi="Times New Roman" w:cs="Times New Roman"/>
                <w:color w:val="000000" w:themeColor="text1"/>
                <w:sz w:val="24"/>
                <w:szCs w:val="24"/>
                <w:lang w:eastAsia="lt-LT"/>
              </w:rPr>
              <w:t>Nekeičiama, ne didesnė nei 100 kW</w:t>
            </w:r>
          </w:p>
        </w:tc>
        <w:tc>
          <w:tcPr>
            <w:tcW w:w="1559" w:type="dxa"/>
          </w:tcPr>
          <w:p w14:paraId="0D2CEFD5" w14:textId="0FC157F7"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07584F36" w14:textId="77777777" w:rsidR="00487DD1" w:rsidRPr="00FF5D0D" w:rsidRDefault="00487DD1" w:rsidP="00487DD1">
            <w:pPr>
              <w:spacing w:line="225" w:lineRule="atLeast"/>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Didinama, ne didesnė nei 100 kW</w:t>
            </w:r>
          </w:p>
          <w:p w14:paraId="0FF97F32" w14:textId="77777777" w:rsidR="00487DD1" w:rsidRPr="00FF5D0D" w:rsidRDefault="00487DD1" w:rsidP="00487DD1">
            <w:pPr>
              <w:jc w:val="both"/>
              <w:rPr>
                <w:rFonts w:ascii="Times New Roman" w:hAnsi="Times New Roman" w:cs="Times New Roman"/>
                <w:color w:val="000000"/>
                <w:szCs w:val="24"/>
                <w:lang w:eastAsia="lt-LT"/>
              </w:rPr>
            </w:pPr>
          </w:p>
        </w:tc>
        <w:tc>
          <w:tcPr>
            <w:tcW w:w="1484" w:type="dxa"/>
          </w:tcPr>
          <w:p w14:paraId="71915935" w14:textId="61E39219"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7018415C" w14:textId="77777777" w:rsidR="00487DD1" w:rsidRPr="00FF5D0D" w:rsidRDefault="00487DD1" w:rsidP="00487DD1">
            <w:pPr>
              <w:jc w:val="both"/>
              <w:rPr>
                <w:rFonts w:ascii="Times New Roman" w:hAnsi="Times New Roman" w:cs="Times New Roman"/>
                <w:color w:val="000000"/>
                <w:szCs w:val="24"/>
                <w:lang w:eastAsia="lt-LT"/>
              </w:rPr>
            </w:pPr>
          </w:p>
        </w:tc>
        <w:tc>
          <w:tcPr>
            <w:tcW w:w="915" w:type="dxa"/>
            <w:vMerge/>
          </w:tcPr>
          <w:p w14:paraId="6D90510B" w14:textId="77777777" w:rsidR="00487DD1" w:rsidRPr="00FF5D0D" w:rsidRDefault="00487DD1" w:rsidP="00487DD1">
            <w:pPr>
              <w:jc w:val="both"/>
              <w:rPr>
                <w:rFonts w:ascii="Times New Roman" w:hAnsi="Times New Roman" w:cs="Times New Roman"/>
                <w:color w:val="000000"/>
                <w:szCs w:val="24"/>
                <w:lang w:eastAsia="lt-LT"/>
              </w:rPr>
            </w:pPr>
          </w:p>
        </w:tc>
        <w:tc>
          <w:tcPr>
            <w:tcW w:w="1494" w:type="dxa"/>
            <w:vMerge/>
          </w:tcPr>
          <w:p w14:paraId="5481FF1E" w14:textId="77777777" w:rsidR="00487DD1" w:rsidRPr="00FF5D0D" w:rsidRDefault="00487DD1" w:rsidP="00487DD1">
            <w:pPr>
              <w:spacing w:line="225" w:lineRule="atLeast"/>
              <w:rPr>
                <w:rFonts w:ascii="Times New Roman" w:hAnsi="Times New Roman" w:cs="Times New Roman"/>
                <w:color w:val="000000"/>
                <w:szCs w:val="24"/>
                <w:lang w:eastAsia="lt-LT"/>
              </w:rPr>
            </w:pPr>
          </w:p>
        </w:tc>
        <w:tc>
          <w:tcPr>
            <w:tcW w:w="2835" w:type="dxa"/>
            <w:vMerge/>
          </w:tcPr>
          <w:p w14:paraId="1A24FFF0" w14:textId="77777777" w:rsidR="00487DD1" w:rsidRPr="00FF5D0D" w:rsidRDefault="00487DD1" w:rsidP="00487DD1">
            <w:pPr>
              <w:jc w:val="both"/>
              <w:rPr>
                <w:rFonts w:ascii="Times New Roman" w:hAnsi="Times New Roman" w:cs="Times New Roman"/>
                <w:color w:val="000000"/>
                <w:szCs w:val="24"/>
                <w:lang w:eastAsia="lt-LT"/>
              </w:rPr>
            </w:pPr>
          </w:p>
        </w:tc>
      </w:tr>
      <w:tr w:rsidR="00B00BEC" w:rsidRPr="00FF5D0D" w14:paraId="7960F6C6" w14:textId="77777777" w:rsidTr="00B23757">
        <w:tc>
          <w:tcPr>
            <w:tcW w:w="704" w:type="dxa"/>
            <w:vMerge w:val="restart"/>
          </w:tcPr>
          <w:p w14:paraId="1DFE71CB" w14:textId="280DF7AA"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7</w:t>
            </w:r>
            <w:r w:rsidRPr="00FF5D0D">
              <w:rPr>
                <w:rFonts w:ascii="Times New Roman" w:hAnsi="Times New Roman" w:cs="Times New Roman"/>
                <w:color w:val="000000"/>
                <w:szCs w:val="24"/>
                <w:lang w:eastAsia="lt-LT"/>
              </w:rPr>
              <w:t>.</w:t>
            </w:r>
          </w:p>
        </w:tc>
        <w:tc>
          <w:tcPr>
            <w:tcW w:w="851" w:type="dxa"/>
          </w:tcPr>
          <w:p w14:paraId="45603BE2" w14:textId="3AE2F652" w:rsidR="00487DD1" w:rsidRPr="00FF5D0D" w:rsidRDefault="00B00BEC"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7</w:t>
            </w:r>
            <w:r w:rsidRPr="00FF5D0D">
              <w:rPr>
                <w:rFonts w:ascii="Times New Roman" w:hAnsi="Times New Roman" w:cs="Times New Roman"/>
                <w:color w:val="000000"/>
                <w:szCs w:val="24"/>
                <w:lang w:eastAsia="lt-LT"/>
              </w:rPr>
              <w:t>.1.</w:t>
            </w:r>
          </w:p>
        </w:tc>
        <w:tc>
          <w:tcPr>
            <w:tcW w:w="1559" w:type="dxa"/>
          </w:tcPr>
          <w:p w14:paraId="17E61D5A" w14:textId="3EC166D1" w:rsidR="00487DD1" w:rsidRPr="00FF5D0D" w:rsidRDefault="00487DD1" w:rsidP="02CE5029">
            <w:pPr>
              <w:jc w:val="both"/>
              <w:rPr>
                <w:rFonts w:ascii="Times New Roman" w:hAnsi="Times New Roman" w:cs="Times New Roman"/>
                <w:color w:val="000000"/>
                <w:lang w:eastAsia="lt-LT"/>
              </w:rPr>
            </w:pPr>
            <w:r w:rsidRPr="00FF5D0D" w:rsidDel="00487DD1">
              <w:rPr>
                <w:rFonts w:ascii="Times New Roman" w:hAnsi="Times New Roman" w:cs="Times New Roman"/>
                <w:color w:val="000000" w:themeColor="text1"/>
                <w:sz w:val="24"/>
                <w:szCs w:val="24"/>
                <w:lang w:eastAsia="lt-LT"/>
              </w:rPr>
              <w:t>Naujai suteikiama, ne didesnė nei 100 kW</w:t>
            </w:r>
          </w:p>
        </w:tc>
        <w:tc>
          <w:tcPr>
            <w:tcW w:w="1559" w:type="dxa"/>
          </w:tcPr>
          <w:p w14:paraId="7200CDC6" w14:textId="0DDF089F"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ne didesnis nei 100 kW</w:t>
            </w:r>
          </w:p>
        </w:tc>
        <w:tc>
          <w:tcPr>
            <w:tcW w:w="1560" w:type="dxa"/>
          </w:tcPr>
          <w:p w14:paraId="23E31B18" w14:textId="2BAE1480" w:rsidR="00487DD1" w:rsidRPr="00FF5D0D" w:rsidRDefault="00487DD1" w:rsidP="00487DD1">
            <w:pPr>
              <w:spacing w:line="225" w:lineRule="atLeast"/>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Naujai suteikiama, ne didesnė nei 100 kW</w:t>
            </w:r>
          </w:p>
        </w:tc>
        <w:tc>
          <w:tcPr>
            <w:tcW w:w="1484" w:type="dxa"/>
          </w:tcPr>
          <w:p w14:paraId="5A932C6D" w14:textId="686D28B3"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didinama arba nekeičiama</w:t>
            </w:r>
          </w:p>
        </w:tc>
        <w:tc>
          <w:tcPr>
            <w:tcW w:w="1918" w:type="dxa"/>
            <w:vMerge w:val="restart"/>
          </w:tcPr>
          <w:p w14:paraId="5B1C4117" w14:textId="64EEBD3A"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PEB, gaminančios elektros energiją iš ne atsinaujinančių išteklių, elektrinė</w:t>
            </w:r>
          </w:p>
        </w:tc>
        <w:tc>
          <w:tcPr>
            <w:tcW w:w="915" w:type="dxa"/>
            <w:vMerge w:val="restart"/>
          </w:tcPr>
          <w:p w14:paraId="65F9F3FB" w14:textId="48F54D4F"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vMerge w:val="restart"/>
          </w:tcPr>
          <w:p w14:paraId="4111E237" w14:textId="38B6BAB1" w:rsidR="00487DD1" w:rsidRPr="00FF5D0D" w:rsidRDefault="00487DD1" w:rsidP="00487DD1">
            <w:pPr>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_Ref160023469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_Ref115432067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41649825" w14:textId="77777777" w:rsidR="00487DD1" w:rsidRPr="00FF5D0D" w:rsidRDefault="00487DD1" w:rsidP="00487DD1">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LNG galia šiuo atveju turi būti skirta tik technologiniams poreikiams tenkinti.</w:t>
            </w:r>
          </w:p>
          <w:p w14:paraId="66201F63" w14:textId="060DF962"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sz w:val="24"/>
                <w:szCs w:val="24"/>
              </w:rPr>
              <w:t>Siekiant ir turint teisę dalyvauti aukcione, papildomai taikomas ‎</w:t>
            </w:r>
            <w:r w:rsidRPr="00FF5D0D">
              <w:rPr>
                <w:szCs w:val="24"/>
              </w:rPr>
              <w:fldChar w:fldCharType="begin"/>
            </w:r>
            <w:r w:rsidRPr="00FF5D0D">
              <w:rPr>
                <w:rFonts w:ascii="Times New Roman" w:hAnsi="Times New Roman" w:cs="Times New Roman"/>
                <w:sz w:val="24"/>
                <w:szCs w:val="24"/>
              </w:rPr>
              <w:instrText xml:space="preserve"> REF _Ref102407603 \r \h  \* MERGEFORMAT </w:instrText>
            </w:r>
            <w:r w:rsidRPr="00FF5D0D">
              <w:rPr>
                <w:szCs w:val="24"/>
              </w:rPr>
            </w:r>
            <w:r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4.6</w:t>
            </w:r>
            <w:r w:rsidRPr="00FF5D0D">
              <w:rPr>
                <w:szCs w:val="24"/>
              </w:rPr>
              <w:fldChar w:fldCharType="end"/>
            </w:r>
            <w:r w:rsidRPr="00FF5D0D">
              <w:rPr>
                <w:rFonts w:ascii="Times New Roman" w:hAnsi="Times New Roman" w:cs="Times New Roman"/>
                <w:sz w:val="24"/>
                <w:szCs w:val="24"/>
              </w:rPr>
              <w:t xml:space="preserve"> papunktis.</w:t>
            </w:r>
          </w:p>
        </w:tc>
      </w:tr>
      <w:tr w:rsidR="00B00BEC" w:rsidRPr="00FF5D0D" w14:paraId="0EB1F264" w14:textId="77777777" w:rsidTr="00B23757">
        <w:tc>
          <w:tcPr>
            <w:tcW w:w="704" w:type="dxa"/>
            <w:vMerge/>
          </w:tcPr>
          <w:p w14:paraId="314D6969" w14:textId="77777777" w:rsidR="00487DD1" w:rsidRPr="00FF5D0D" w:rsidRDefault="00487DD1" w:rsidP="00487DD1">
            <w:pPr>
              <w:jc w:val="both"/>
              <w:rPr>
                <w:rFonts w:ascii="Times New Roman" w:hAnsi="Times New Roman" w:cs="Times New Roman"/>
                <w:color w:val="000000"/>
                <w:szCs w:val="24"/>
                <w:lang w:eastAsia="lt-LT"/>
              </w:rPr>
            </w:pPr>
          </w:p>
        </w:tc>
        <w:tc>
          <w:tcPr>
            <w:tcW w:w="851" w:type="dxa"/>
          </w:tcPr>
          <w:p w14:paraId="01D1A482" w14:textId="30108CCB" w:rsidR="00487DD1" w:rsidRPr="00FF5D0D" w:rsidRDefault="00B00BEC"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7</w:t>
            </w:r>
            <w:r w:rsidRPr="00FF5D0D">
              <w:rPr>
                <w:rFonts w:ascii="Times New Roman" w:hAnsi="Times New Roman" w:cs="Times New Roman"/>
                <w:color w:val="000000"/>
                <w:szCs w:val="24"/>
                <w:lang w:eastAsia="lt-LT"/>
              </w:rPr>
              <w:t>.2.</w:t>
            </w:r>
          </w:p>
        </w:tc>
        <w:tc>
          <w:tcPr>
            <w:tcW w:w="1559" w:type="dxa"/>
          </w:tcPr>
          <w:p w14:paraId="62A0CE04" w14:textId="7D41BEE5" w:rsidR="00487DD1" w:rsidRPr="00FF5D0D" w:rsidRDefault="00487DD1" w:rsidP="02CE5029">
            <w:pPr>
              <w:jc w:val="both"/>
              <w:rPr>
                <w:rFonts w:ascii="Times New Roman" w:hAnsi="Times New Roman" w:cs="Times New Roman"/>
                <w:color w:val="000000"/>
                <w:lang w:eastAsia="lt-LT"/>
              </w:rPr>
            </w:pPr>
            <w:r w:rsidRPr="00FF5D0D" w:rsidDel="00487DD1">
              <w:rPr>
                <w:rFonts w:ascii="Times New Roman" w:hAnsi="Times New Roman" w:cs="Times New Roman"/>
                <w:color w:val="000000" w:themeColor="text1"/>
                <w:sz w:val="24"/>
                <w:szCs w:val="24"/>
                <w:lang w:eastAsia="lt-LT"/>
              </w:rPr>
              <w:t>Didinama, ne didesnė nei 100 kW</w:t>
            </w:r>
          </w:p>
        </w:tc>
        <w:tc>
          <w:tcPr>
            <w:tcW w:w="1559" w:type="dxa"/>
          </w:tcPr>
          <w:p w14:paraId="4E0C5189" w14:textId="7FF0FC67"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49A0DCB2" w14:textId="5CFB9F65" w:rsidR="00487DD1" w:rsidRPr="00FF5D0D" w:rsidRDefault="00487DD1" w:rsidP="00487DD1">
            <w:pPr>
              <w:spacing w:line="225" w:lineRule="atLeast"/>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3B3F7008" w14:textId="0EBC19F2"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0BB9B4CE" w14:textId="77777777" w:rsidR="00487DD1" w:rsidRPr="00FF5D0D" w:rsidRDefault="00487DD1" w:rsidP="00487DD1">
            <w:pPr>
              <w:jc w:val="both"/>
              <w:rPr>
                <w:rFonts w:ascii="Times New Roman" w:hAnsi="Times New Roman" w:cs="Times New Roman"/>
                <w:color w:val="000000"/>
                <w:szCs w:val="24"/>
                <w:lang w:eastAsia="lt-LT"/>
              </w:rPr>
            </w:pPr>
          </w:p>
        </w:tc>
        <w:tc>
          <w:tcPr>
            <w:tcW w:w="915" w:type="dxa"/>
            <w:vMerge/>
          </w:tcPr>
          <w:p w14:paraId="6E5A0AC4" w14:textId="77777777" w:rsidR="00487DD1" w:rsidRPr="00FF5D0D" w:rsidRDefault="00487DD1" w:rsidP="00487DD1">
            <w:pPr>
              <w:jc w:val="both"/>
              <w:rPr>
                <w:rFonts w:ascii="Times New Roman" w:hAnsi="Times New Roman" w:cs="Times New Roman"/>
                <w:color w:val="000000"/>
                <w:szCs w:val="24"/>
                <w:lang w:eastAsia="lt-LT"/>
              </w:rPr>
            </w:pPr>
          </w:p>
        </w:tc>
        <w:tc>
          <w:tcPr>
            <w:tcW w:w="1494" w:type="dxa"/>
            <w:vMerge/>
          </w:tcPr>
          <w:p w14:paraId="0F5BE96F" w14:textId="77777777" w:rsidR="00487DD1" w:rsidRPr="00FF5D0D" w:rsidRDefault="00487DD1" w:rsidP="00487DD1">
            <w:pPr>
              <w:spacing w:line="225" w:lineRule="atLeast"/>
              <w:rPr>
                <w:rFonts w:ascii="Times New Roman" w:hAnsi="Times New Roman" w:cs="Times New Roman"/>
                <w:color w:val="000000"/>
                <w:szCs w:val="24"/>
                <w:lang w:eastAsia="lt-LT"/>
              </w:rPr>
            </w:pPr>
          </w:p>
        </w:tc>
        <w:tc>
          <w:tcPr>
            <w:tcW w:w="2835" w:type="dxa"/>
            <w:vMerge/>
          </w:tcPr>
          <w:p w14:paraId="5416EDE9" w14:textId="77777777" w:rsidR="00487DD1" w:rsidRPr="00FF5D0D" w:rsidRDefault="00487DD1" w:rsidP="00487DD1">
            <w:pPr>
              <w:jc w:val="both"/>
              <w:rPr>
                <w:rFonts w:ascii="Times New Roman" w:hAnsi="Times New Roman" w:cs="Times New Roman"/>
                <w:color w:val="000000"/>
                <w:szCs w:val="24"/>
                <w:lang w:eastAsia="lt-LT"/>
              </w:rPr>
            </w:pPr>
          </w:p>
        </w:tc>
      </w:tr>
      <w:tr w:rsidR="00B00BEC" w:rsidRPr="00FF5D0D" w14:paraId="2DA0F6B5" w14:textId="77777777" w:rsidTr="00B23757">
        <w:tc>
          <w:tcPr>
            <w:tcW w:w="704" w:type="dxa"/>
            <w:vMerge/>
          </w:tcPr>
          <w:p w14:paraId="1236FE57" w14:textId="77777777" w:rsidR="00487DD1" w:rsidRPr="00FF5D0D" w:rsidRDefault="00487DD1" w:rsidP="00487DD1">
            <w:pPr>
              <w:jc w:val="both"/>
              <w:rPr>
                <w:rFonts w:ascii="Times New Roman" w:hAnsi="Times New Roman" w:cs="Times New Roman"/>
                <w:color w:val="000000"/>
                <w:szCs w:val="24"/>
                <w:lang w:eastAsia="lt-LT"/>
              </w:rPr>
            </w:pPr>
          </w:p>
        </w:tc>
        <w:tc>
          <w:tcPr>
            <w:tcW w:w="851" w:type="dxa"/>
          </w:tcPr>
          <w:p w14:paraId="62C80062" w14:textId="05F61BE5" w:rsidR="00487DD1" w:rsidRPr="00FF5D0D" w:rsidRDefault="00B00BEC"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7</w:t>
            </w:r>
            <w:r w:rsidRPr="00FF5D0D">
              <w:rPr>
                <w:rFonts w:ascii="Times New Roman" w:hAnsi="Times New Roman" w:cs="Times New Roman"/>
                <w:color w:val="000000"/>
                <w:szCs w:val="24"/>
                <w:lang w:eastAsia="lt-LT"/>
              </w:rPr>
              <w:t>.3.</w:t>
            </w:r>
          </w:p>
        </w:tc>
        <w:tc>
          <w:tcPr>
            <w:tcW w:w="1559" w:type="dxa"/>
          </w:tcPr>
          <w:p w14:paraId="2DC392F5" w14:textId="7C50E15A" w:rsidR="00487DD1" w:rsidRPr="00FF5D0D" w:rsidRDefault="00487DD1" w:rsidP="02CE5029">
            <w:pPr>
              <w:jc w:val="both"/>
              <w:rPr>
                <w:rFonts w:ascii="Times New Roman" w:hAnsi="Times New Roman" w:cs="Times New Roman"/>
                <w:color w:val="000000"/>
                <w:lang w:eastAsia="lt-LT"/>
              </w:rPr>
            </w:pPr>
            <w:r w:rsidRPr="00FF5D0D" w:rsidDel="00487DD1">
              <w:rPr>
                <w:rFonts w:ascii="Times New Roman" w:hAnsi="Times New Roman" w:cs="Times New Roman"/>
                <w:color w:val="000000" w:themeColor="text1"/>
                <w:sz w:val="24"/>
                <w:szCs w:val="24"/>
                <w:lang w:eastAsia="lt-LT"/>
              </w:rPr>
              <w:t>Nekeičiama, ne didesnė nei 100 kW</w:t>
            </w:r>
          </w:p>
        </w:tc>
        <w:tc>
          <w:tcPr>
            <w:tcW w:w="1559" w:type="dxa"/>
          </w:tcPr>
          <w:p w14:paraId="42E9954C" w14:textId="71151107"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16116BB7" w14:textId="32AAE896" w:rsidR="00487DD1" w:rsidRPr="00FF5D0D" w:rsidRDefault="00487DD1" w:rsidP="00487DD1">
            <w:pPr>
              <w:spacing w:line="225" w:lineRule="atLeast"/>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355DFC8F" w14:textId="0846270A"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71AED2D0" w14:textId="77777777" w:rsidR="00487DD1" w:rsidRPr="00FF5D0D" w:rsidRDefault="00487DD1" w:rsidP="00487DD1">
            <w:pPr>
              <w:jc w:val="both"/>
              <w:rPr>
                <w:rFonts w:ascii="Times New Roman" w:hAnsi="Times New Roman" w:cs="Times New Roman"/>
                <w:color w:val="000000"/>
                <w:szCs w:val="24"/>
                <w:lang w:eastAsia="lt-LT"/>
              </w:rPr>
            </w:pPr>
          </w:p>
        </w:tc>
        <w:tc>
          <w:tcPr>
            <w:tcW w:w="915" w:type="dxa"/>
            <w:vMerge/>
          </w:tcPr>
          <w:p w14:paraId="5ADA5FBC" w14:textId="77777777" w:rsidR="00487DD1" w:rsidRPr="00FF5D0D" w:rsidRDefault="00487DD1" w:rsidP="00487DD1">
            <w:pPr>
              <w:jc w:val="both"/>
              <w:rPr>
                <w:rFonts w:ascii="Times New Roman" w:hAnsi="Times New Roman" w:cs="Times New Roman"/>
                <w:color w:val="000000"/>
                <w:szCs w:val="24"/>
                <w:lang w:eastAsia="lt-LT"/>
              </w:rPr>
            </w:pPr>
          </w:p>
        </w:tc>
        <w:tc>
          <w:tcPr>
            <w:tcW w:w="1494" w:type="dxa"/>
            <w:vMerge/>
          </w:tcPr>
          <w:p w14:paraId="069797FA" w14:textId="77777777" w:rsidR="00487DD1" w:rsidRPr="00FF5D0D" w:rsidRDefault="00487DD1" w:rsidP="00487DD1">
            <w:pPr>
              <w:spacing w:line="225" w:lineRule="atLeast"/>
              <w:rPr>
                <w:rFonts w:ascii="Times New Roman" w:hAnsi="Times New Roman" w:cs="Times New Roman"/>
                <w:color w:val="000000"/>
                <w:szCs w:val="24"/>
                <w:lang w:eastAsia="lt-LT"/>
              </w:rPr>
            </w:pPr>
          </w:p>
        </w:tc>
        <w:tc>
          <w:tcPr>
            <w:tcW w:w="2835" w:type="dxa"/>
            <w:vMerge/>
          </w:tcPr>
          <w:p w14:paraId="00ADFBC9" w14:textId="77777777" w:rsidR="00487DD1" w:rsidRPr="00FF5D0D" w:rsidRDefault="00487DD1" w:rsidP="00487DD1">
            <w:pPr>
              <w:jc w:val="both"/>
              <w:rPr>
                <w:rFonts w:ascii="Times New Roman" w:hAnsi="Times New Roman" w:cs="Times New Roman"/>
                <w:color w:val="000000"/>
                <w:szCs w:val="24"/>
                <w:lang w:eastAsia="lt-LT"/>
              </w:rPr>
            </w:pPr>
          </w:p>
        </w:tc>
      </w:tr>
      <w:tr w:rsidR="00B00BEC" w:rsidRPr="00FF5D0D" w14:paraId="3F4ED1EA" w14:textId="77777777" w:rsidTr="00B23757">
        <w:tc>
          <w:tcPr>
            <w:tcW w:w="704" w:type="dxa"/>
          </w:tcPr>
          <w:p w14:paraId="27051715" w14:textId="4D98D2FE"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5.2</w:t>
            </w:r>
            <w:r w:rsidR="00EB0FC0" w:rsidRPr="00FF5D0D">
              <w:rPr>
                <w:rFonts w:ascii="Times New Roman" w:hAnsi="Times New Roman" w:cs="Times New Roman"/>
                <w:color w:val="000000"/>
                <w:szCs w:val="24"/>
                <w:lang w:eastAsia="lt-LT"/>
              </w:rPr>
              <w:t>8</w:t>
            </w:r>
            <w:r w:rsidRPr="00FF5D0D">
              <w:rPr>
                <w:rFonts w:ascii="Times New Roman" w:hAnsi="Times New Roman" w:cs="Times New Roman"/>
                <w:color w:val="000000"/>
                <w:szCs w:val="24"/>
                <w:lang w:eastAsia="lt-LT"/>
              </w:rPr>
              <w:t>.</w:t>
            </w:r>
          </w:p>
        </w:tc>
        <w:tc>
          <w:tcPr>
            <w:tcW w:w="851" w:type="dxa"/>
          </w:tcPr>
          <w:p w14:paraId="09533FCC" w14:textId="147B5E5A" w:rsidR="00487DD1" w:rsidRPr="00FF5D0D" w:rsidRDefault="00B00BEC"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59C32D4E" w14:textId="4B5FC109" w:rsidR="00487DD1" w:rsidRPr="00FF5D0D" w:rsidRDefault="00487DD1" w:rsidP="02CE5029">
            <w:pPr>
              <w:jc w:val="both"/>
              <w:rPr>
                <w:rFonts w:ascii="Times New Roman" w:hAnsi="Times New Roman" w:cs="Times New Roman"/>
                <w:color w:val="000000"/>
                <w:lang w:eastAsia="lt-LT"/>
              </w:rPr>
            </w:pPr>
            <w:r w:rsidRPr="00FF5D0D" w:rsidDel="00487DD1">
              <w:rPr>
                <w:rFonts w:ascii="Times New Roman" w:hAnsi="Times New Roman" w:cs="Times New Roman"/>
                <w:color w:val="000000" w:themeColor="text1"/>
                <w:sz w:val="24"/>
                <w:szCs w:val="24"/>
                <w:lang w:eastAsia="lt-LT"/>
              </w:rPr>
              <w:t>Didinama, ne didesnė nei 100 kW</w:t>
            </w:r>
          </w:p>
        </w:tc>
        <w:tc>
          <w:tcPr>
            <w:tcW w:w="1559" w:type="dxa"/>
          </w:tcPr>
          <w:p w14:paraId="2FADEC05" w14:textId="1E7851DA"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3E4437C2" w14:textId="08E8DBDC"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484" w:type="dxa"/>
          </w:tcPr>
          <w:p w14:paraId="5A1BF34E" w14:textId="68473B38"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02CE4278" w14:textId="4B784BD0" w:rsidR="00487DD1" w:rsidRPr="00FF5D0D" w:rsidRDefault="00487DD1" w:rsidP="00487DD1">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AIEB, gaminančios elektros energiją iš atsinaujinančių išteklių ir neplanuojančios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 elektrinė</w:t>
            </w:r>
            <w:r w:rsidR="00B9193F" w:rsidRPr="00FF5D0D">
              <w:rPr>
                <w:rFonts w:ascii="Times New Roman" w:hAnsi="Times New Roman" w:cs="Times New Roman"/>
                <w:color w:val="000000" w:themeColor="text1"/>
                <w:sz w:val="24"/>
                <w:szCs w:val="24"/>
                <w:lang w:eastAsia="lt-LT"/>
              </w:rPr>
              <w:t>, hibridinė elektrinė</w:t>
            </w:r>
          </w:p>
          <w:p w14:paraId="3DD8AE3D" w14:textId="77777777" w:rsidR="00487DD1" w:rsidRPr="00FF5D0D" w:rsidRDefault="00487DD1" w:rsidP="00487DD1">
            <w:pPr>
              <w:spacing w:line="225" w:lineRule="atLeast"/>
              <w:rPr>
                <w:rFonts w:ascii="Times New Roman" w:hAnsi="Times New Roman" w:cs="Times New Roman"/>
                <w:color w:val="000000" w:themeColor="text1"/>
                <w:sz w:val="24"/>
                <w:szCs w:val="24"/>
                <w:lang w:eastAsia="lt-LT"/>
              </w:rPr>
            </w:pPr>
          </w:p>
          <w:p w14:paraId="7D51CB67" w14:textId="52912B72"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PEB, gaminančios elektros energiją iš atsinaujinančių išteklių ir neplanuojančios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 elektrinė</w:t>
            </w:r>
            <w:r w:rsidR="00B9193F" w:rsidRPr="00FF5D0D">
              <w:rPr>
                <w:rFonts w:ascii="Times New Roman" w:hAnsi="Times New Roman" w:cs="Times New Roman"/>
                <w:color w:val="000000" w:themeColor="text1"/>
                <w:sz w:val="24"/>
                <w:szCs w:val="24"/>
                <w:lang w:eastAsia="lt-LT"/>
              </w:rPr>
              <w:t>, hibridinė elektrinė</w:t>
            </w:r>
          </w:p>
        </w:tc>
        <w:tc>
          <w:tcPr>
            <w:tcW w:w="915" w:type="dxa"/>
          </w:tcPr>
          <w:p w14:paraId="45F526FA" w14:textId="46EB21BF"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68E528B3" w14:textId="170FCC26" w:rsidR="00487DD1" w:rsidRPr="00FF5D0D" w:rsidRDefault="00487DD1" w:rsidP="00487DD1">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5D417F" w:rsidRPr="00FF5D0D">
              <w:rPr>
                <w:rFonts w:ascii="Times New Roman" w:hAnsi="Times New Roman" w:cs="Times New Roman"/>
                <w:color w:val="000000"/>
                <w:szCs w:val="24"/>
                <w:lang w:eastAsia="lt-LT"/>
              </w:rPr>
              <w:t xml:space="preserve"> </w:t>
            </w:r>
            <w:r w:rsidR="005D417F" w:rsidRPr="00FF5D0D">
              <w:rPr>
                <w:rFonts w:ascii="Times New Roman" w:hAnsi="Times New Roman" w:cs="Times New Roman"/>
                <w:color w:val="000000"/>
                <w:sz w:val="24"/>
                <w:szCs w:val="24"/>
                <w:lang w:eastAsia="lt-LT"/>
              </w:rPr>
              <w:t xml:space="preserve">arba </w:t>
            </w:r>
            <w:r w:rsidR="005D417F" w:rsidRPr="00FF5D0D">
              <w:rPr>
                <w:color w:val="000000"/>
                <w:szCs w:val="24"/>
                <w:lang w:eastAsia="lt-LT"/>
              </w:rPr>
              <w:fldChar w:fldCharType="begin"/>
            </w:r>
            <w:r w:rsidR="005D417F" w:rsidRPr="00FF5D0D">
              <w:rPr>
                <w:rFonts w:ascii="Times New Roman" w:hAnsi="Times New Roman" w:cs="Times New Roman"/>
                <w:color w:val="000000"/>
                <w:sz w:val="24"/>
                <w:szCs w:val="24"/>
                <w:lang w:eastAsia="lt-LT"/>
              </w:rPr>
              <w:instrText xml:space="preserve"> REF _Ref112314178 \r \h  \* MERGEFORMAT </w:instrText>
            </w:r>
            <w:r w:rsidR="005D417F" w:rsidRPr="00FF5D0D">
              <w:rPr>
                <w:color w:val="000000"/>
                <w:szCs w:val="24"/>
                <w:lang w:eastAsia="lt-LT"/>
              </w:rPr>
            </w:r>
            <w:r w:rsidR="005D417F"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5D417F"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3A5739BD" w14:textId="24B6399B"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sz w:val="24"/>
                <w:szCs w:val="24"/>
              </w:rPr>
              <w:t>Siekiant ir turint teisę dalyvauti aukcione, papildomai taikomas ‎</w:t>
            </w:r>
            <w:r w:rsidRPr="00FF5D0D">
              <w:rPr>
                <w:szCs w:val="24"/>
              </w:rPr>
              <w:fldChar w:fldCharType="begin"/>
            </w:r>
            <w:r w:rsidRPr="00FF5D0D">
              <w:rPr>
                <w:rFonts w:ascii="Times New Roman" w:hAnsi="Times New Roman" w:cs="Times New Roman"/>
                <w:sz w:val="24"/>
                <w:szCs w:val="24"/>
              </w:rPr>
              <w:instrText xml:space="preserve"> REF _Ref102407603 \r \h  \* MERGEFORMAT </w:instrText>
            </w:r>
            <w:r w:rsidRPr="00FF5D0D">
              <w:rPr>
                <w:szCs w:val="24"/>
              </w:rPr>
            </w:r>
            <w:r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4.6</w:t>
            </w:r>
            <w:r w:rsidRPr="00FF5D0D">
              <w:rPr>
                <w:szCs w:val="24"/>
              </w:rPr>
              <w:fldChar w:fldCharType="end"/>
            </w:r>
            <w:r w:rsidRPr="00FF5D0D">
              <w:rPr>
                <w:rFonts w:ascii="Times New Roman" w:hAnsi="Times New Roman" w:cs="Times New Roman"/>
                <w:sz w:val="24"/>
                <w:szCs w:val="24"/>
              </w:rPr>
              <w:t xml:space="preserve"> papunktis.</w:t>
            </w:r>
          </w:p>
        </w:tc>
      </w:tr>
      <w:tr w:rsidR="00B00BEC" w:rsidRPr="00FF5D0D" w14:paraId="718EDBDD" w14:textId="77777777" w:rsidTr="00B23757">
        <w:tc>
          <w:tcPr>
            <w:tcW w:w="704" w:type="dxa"/>
          </w:tcPr>
          <w:p w14:paraId="613ACB5C" w14:textId="7AE339F4"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29</w:t>
            </w:r>
            <w:r w:rsidRPr="00FF5D0D">
              <w:rPr>
                <w:rFonts w:ascii="Times New Roman" w:hAnsi="Times New Roman" w:cs="Times New Roman"/>
                <w:color w:val="000000"/>
                <w:szCs w:val="24"/>
                <w:lang w:eastAsia="lt-LT"/>
              </w:rPr>
              <w:t>.</w:t>
            </w:r>
          </w:p>
        </w:tc>
        <w:tc>
          <w:tcPr>
            <w:tcW w:w="851" w:type="dxa"/>
          </w:tcPr>
          <w:p w14:paraId="27986962" w14:textId="14E8932B" w:rsidR="00487DD1" w:rsidRPr="00FF5D0D" w:rsidRDefault="00B00BEC"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1D0F89BA" w14:textId="7C24A421" w:rsidR="00487DD1" w:rsidRPr="00FF5D0D" w:rsidRDefault="00487DD1" w:rsidP="02CE5029">
            <w:pPr>
              <w:jc w:val="both"/>
              <w:rPr>
                <w:rFonts w:ascii="Times New Roman" w:hAnsi="Times New Roman" w:cs="Times New Roman"/>
                <w:color w:val="000000"/>
                <w:lang w:eastAsia="lt-LT"/>
              </w:rPr>
            </w:pPr>
            <w:r w:rsidRPr="00FF5D0D" w:rsidDel="00487DD1">
              <w:rPr>
                <w:rFonts w:ascii="Times New Roman" w:hAnsi="Times New Roman" w:cs="Times New Roman"/>
                <w:color w:val="000000" w:themeColor="text1"/>
                <w:sz w:val="24"/>
                <w:szCs w:val="24"/>
                <w:lang w:eastAsia="lt-LT"/>
              </w:rPr>
              <w:t>Didinama, ne didesnė nei 100 kW</w:t>
            </w:r>
          </w:p>
        </w:tc>
        <w:tc>
          <w:tcPr>
            <w:tcW w:w="1559" w:type="dxa"/>
          </w:tcPr>
          <w:p w14:paraId="78237617" w14:textId="16B203D8"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0376422D" w14:textId="464A2554"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484" w:type="dxa"/>
          </w:tcPr>
          <w:p w14:paraId="6AD56886" w14:textId="2586EBD4"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02D9474A" w14:textId="57A7B0A9" w:rsidR="00487DD1" w:rsidRPr="00FF5D0D" w:rsidRDefault="00487DD1" w:rsidP="00487DD1">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AIEB, gaminančios elektros energiją iš atsinaujinančių išteklių ir planuojančios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 elektrinė</w:t>
            </w:r>
            <w:r w:rsidR="00EA6F62" w:rsidRPr="00FF5D0D">
              <w:rPr>
                <w:rFonts w:ascii="Times New Roman" w:hAnsi="Times New Roman" w:cs="Times New Roman"/>
                <w:color w:val="000000" w:themeColor="text1"/>
                <w:sz w:val="24"/>
                <w:szCs w:val="24"/>
                <w:lang w:eastAsia="lt-LT"/>
              </w:rPr>
              <w:t>, hibridinė elektrinė</w:t>
            </w:r>
          </w:p>
          <w:p w14:paraId="6490A697" w14:textId="77777777" w:rsidR="00487DD1" w:rsidRPr="00FF5D0D" w:rsidRDefault="00487DD1" w:rsidP="00487DD1">
            <w:pPr>
              <w:spacing w:line="225" w:lineRule="atLeast"/>
              <w:rPr>
                <w:rFonts w:ascii="Times New Roman" w:hAnsi="Times New Roman" w:cs="Times New Roman"/>
                <w:color w:val="000000" w:themeColor="text1"/>
                <w:sz w:val="24"/>
                <w:szCs w:val="24"/>
                <w:lang w:eastAsia="lt-LT"/>
              </w:rPr>
            </w:pPr>
          </w:p>
          <w:p w14:paraId="1817D504" w14:textId="4C6DB34A" w:rsidR="00487DD1" w:rsidRPr="00FF5D0D" w:rsidRDefault="00487DD1" w:rsidP="00487DD1">
            <w:pPr>
              <w:jc w:val="both"/>
              <w:rPr>
                <w:rFonts w:ascii="Times New Roman" w:hAnsi="Times New Roman" w:cs="Times New Roman"/>
              </w:rPr>
            </w:pPr>
            <w:r w:rsidRPr="00FF5D0D">
              <w:rPr>
                <w:rFonts w:ascii="Times New Roman" w:hAnsi="Times New Roman" w:cs="Times New Roman"/>
                <w:color w:val="000000" w:themeColor="text1"/>
                <w:sz w:val="24"/>
                <w:szCs w:val="24"/>
                <w:lang w:eastAsia="lt-LT"/>
              </w:rPr>
              <w:t>PEB, gaminančios elektros energiją iš atsinaujinančių išteklių ir planuojančios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 elektrinė</w:t>
            </w:r>
            <w:r w:rsidR="00EA6F62" w:rsidRPr="00FF5D0D">
              <w:rPr>
                <w:rFonts w:ascii="Times New Roman" w:hAnsi="Times New Roman" w:cs="Times New Roman"/>
                <w:color w:val="000000" w:themeColor="text1"/>
                <w:sz w:val="24"/>
                <w:szCs w:val="24"/>
                <w:lang w:eastAsia="lt-LT"/>
              </w:rPr>
              <w:t>, hibridinė elektrinė</w:t>
            </w:r>
          </w:p>
        </w:tc>
        <w:tc>
          <w:tcPr>
            <w:tcW w:w="915" w:type="dxa"/>
          </w:tcPr>
          <w:p w14:paraId="6553C980" w14:textId="0F15182B"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27FB58E6" w14:textId="457E6706" w:rsidR="00487DD1" w:rsidRPr="00FF5D0D" w:rsidRDefault="00487DD1" w:rsidP="00487DD1">
            <w:pPr>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p w14:paraId="5A66258A" w14:textId="77777777" w:rsidR="00487DD1" w:rsidRPr="00FF5D0D" w:rsidRDefault="00487DD1" w:rsidP="00487DD1">
            <w:pPr>
              <w:spacing w:line="225" w:lineRule="atLeast"/>
              <w:rPr>
                <w:rFonts w:ascii="Times New Roman" w:hAnsi="Times New Roman" w:cs="Times New Roman"/>
                <w:color w:val="000000"/>
                <w:szCs w:val="24"/>
                <w:lang w:eastAsia="lt-LT"/>
              </w:rPr>
            </w:pPr>
          </w:p>
        </w:tc>
        <w:tc>
          <w:tcPr>
            <w:tcW w:w="2835" w:type="dxa"/>
          </w:tcPr>
          <w:p w14:paraId="1BBB0A82" w14:textId="65389659"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sz w:val="24"/>
                <w:szCs w:val="24"/>
              </w:rPr>
              <w:t>Siekiant ir turint teisę dalyvauti aukcione, papildomai taikomas ‎</w:t>
            </w:r>
            <w:r w:rsidRPr="00FF5D0D">
              <w:rPr>
                <w:szCs w:val="24"/>
              </w:rPr>
              <w:fldChar w:fldCharType="begin"/>
            </w:r>
            <w:r w:rsidRPr="00FF5D0D">
              <w:rPr>
                <w:rFonts w:ascii="Times New Roman" w:hAnsi="Times New Roman" w:cs="Times New Roman"/>
                <w:sz w:val="24"/>
                <w:szCs w:val="24"/>
              </w:rPr>
              <w:instrText xml:space="preserve"> REF _Ref102407603 \r \h  \* MERGEFORMAT </w:instrText>
            </w:r>
            <w:r w:rsidRPr="00FF5D0D">
              <w:rPr>
                <w:szCs w:val="24"/>
              </w:rPr>
            </w:r>
            <w:r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4.6</w:t>
            </w:r>
            <w:r w:rsidRPr="00FF5D0D">
              <w:rPr>
                <w:szCs w:val="24"/>
              </w:rPr>
              <w:fldChar w:fldCharType="end"/>
            </w:r>
            <w:r w:rsidRPr="00FF5D0D">
              <w:rPr>
                <w:rFonts w:ascii="Times New Roman" w:hAnsi="Times New Roman" w:cs="Times New Roman"/>
                <w:sz w:val="24"/>
                <w:szCs w:val="24"/>
              </w:rPr>
              <w:t xml:space="preserve"> papunktis.</w:t>
            </w:r>
          </w:p>
        </w:tc>
      </w:tr>
      <w:tr w:rsidR="00B00BEC" w:rsidRPr="00FF5D0D" w14:paraId="4AD09327" w14:textId="77777777" w:rsidTr="00B23757">
        <w:tc>
          <w:tcPr>
            <w:tcW w:w="704" w:type="dxa"/>
          </w:tcPr>
          <w:p w14:paraId="2EFEDD33" w14:textId="1D432F4B"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5.3</w:t>
            </w:r>
            <w:r w:rsidR="00EB0FC0" w:rsidRPr="00FF5D0D">
              <w:rPr>
                <w:rFonts w:ascii="Times New Roman" w:hAnsi="Times New Roman" w:cs="Times New Roman"/>
                <w:color w:val="000000"/>
                <w:szCs w:val="24"/>
                <w:lang w:eastAsia="lt-LT"/>
              </w:rPr>
              <w:t>0</w:t>
            </w:r>
            <w:r w:rsidRPr="00FF5D0D">
              <w:rPr>
                <w:rFonts w:ascii="Times New Roman" w:hAnsi="Times New Roman" w:cs="Times New Roman"/>
                <w:color w:val="000000"/>
                <w:szCs w:val="24"/>
                <w:lang w:eastAsia="lt-LT"/>
              </w:rPr>
              <w:t>.</w:t>
            </w:r>
          </w:p>
        </w:tc>
        <w:tc>
          <w:tcPr>
            <w:tcW w:w="851" w:type="dxa"/>
          </w:tcPr>
          <w:p w14:paraId="0278B95C" w14:textId="006A03DE" w:rsidR="00487DD1" w:rsidRPr="00FF5D0D" w:rsidRDefault="00B00BEC"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6C6BAB00" w14:textId="34CD9A81" w:rsidR="00487DD1" w:rsidRPr="00FF5D0D" w:rsidRDefault="00487DD1" w:rsidP="02CE5029">
            <w:pPr>
              <w:jc w:val="both"/>
              <w:rPr>
                <w:rFonts w:ascii="Times New Roman" w:hAnsi="Times New Roman" w:cs="Times New Roman"/>
                <w:color w:val="000000"/>
                <w:lang w:eastAsia="lt-LT"/>
              </w:rPr>
            </w:pPr>
            <w:r w:rsidRPr="00FF5D0D" w:rsidDel="00487DD1">
              <w:rPr>
                <w:rFonts w:ascii="Times New Roman" w:hAnsi="Times New Roman" w:cs="Times New Roman"/>
                <w:color w:val="000000" w:themeColor="text1"/>
                <w:sz w:val="24"/>
                <w:szCs w:val="24"/>
                <w:lang w:eastAsia="lt-LT"/>
              </w:rPr>
              <w:t>Didinama, ne didesnė nei 100 kW</w:t>
            </w:r>
          </w:p>
        </w:tc>
        <w:tc>
          <w:tcPr>
            <w:tcW w:w="1559" w:type="dxa"/>
          </w:tcPr>
          <w:p w14:paraId="798C2220" w14:textId="4860DAC1"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1006119A" w14:textId="46B50BE2"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484" w:type="dxa"/>
          </w:tcPr>
          <w:p w14:paraId="53DDEAAE" w14:textId="2A95BAEA"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0380F5B9" w14:textId="0BB84C7A"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PEB, gaminančios elektros energiją iš ne atsinaujinančių išteklių, elektrinė</w:t>
            </w:r>
          </w:p>
        </w:tc>
        <w:tc>
          <w:tcPr>
            <w:tcW w:w="915" w:type="dxa"/>
          </w:tcPr>
          <w:p w14:paraId="055F6BE3" w14:textId="6F85C6AE"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38BAA75A" w14:textId="34FBE3D9" w:rsidR="00487DD1" w:rsidRPr="00FF5D0D" w:rsidRDefault="00487DD1" w:rsidP="00487DD1">
            <w:pPr>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_Ref160023469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_Ref115432067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4A890820" w14:textId="1F9F4AF3" w:rsidR="00487DD1" w:rsidRPr="00FF5D0D" w:rsidRDefault="00487DD1" w:rsidP="00487DD1">
            <w:pPr>
              <w:jc w:val="both"/>
              <w:rPr>
                <w:rFonts w:ascii="Times New Roman" w:hAnsi="Times New Roman" w:cs="Times New Roman"/>
                <w:sz w:val="24"/>
                <w:szCs w:val="24"/>
              </w:rPr>
            </w:pPr>
            <w:r w:rsidRPr="00FF5D0D">
              <w:rPr>
                <w:rFonts w:ascii="Times New Roman" w:hAnsi="Times New Roman" w:cs="Times New Roman"/>
                <w:sz w:val="24"/>
                <w:szCs w:val="24"/>
              </w:rPr>
              <w:t>Siekiant ir turint teisę dalyvauti aukcione, papildomai taikomas ‎</w:t>
            </w:r>
            <w:r w:rsidRPr="00FF5D0D">
              <w:rPr>
                <w:szCs w:val="24"/>
              </w:rPr>
              <w:fldChar w:fldCharType="begin"/>
            </w:r>
            <w:r w:rsidRPr="00FF5D0D">
              <w:rPr>
                <w:rFonts w:ascii="Times New Roman" w:hAnsi="Times New Roman" w:cs="Times New Roman"/>
                <w:sz w:val="24"/>
                <w:szCs w:val="24"/>
              </w:rPr>
              <w:instrText xml:space="preserve"> REF _Ref102407603 \r \h  \* MERGEFORMAT </w:instrText>
            </w:r>
            <w:r w:rsidRPr="00FF5D0D">
              <w:rPr>
                <w:szCs w:val="24"/>
              </w:rPr>
            </w:r>
            <w:r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4.6</w:t>
            </w:r>
            <w:r w:rsidRPr="00FF5D0D">
              <w:rPr>
                <w:szCs w:val="24"/>
              </w:rPr>
              <w:fldChar w:fldCharType="end"/>
            </w:r>
            <w:r w:rsidRPr="00FF5D0D">
              <w:rPr>
                <w:rFonts w:ascii="Times New Roman" w:hAnsi="Times New Roman" w:cs="Times New Roman"/>
                <w:sz w:val="24"/>
                <w:szCs w:val="24"/>
              </w:rPr>
              <w:t xml:space="preserve"> papunktis.</w:t>
            </w:r>
          </w:p>
          <w:p w14:paraId="6BB2F0E6" w14:textId="50583C22" w:rsidR="00487DD1" w:rsidRPr="00FF5D0D" w:rsidRDefault="001B57A4" w:rsidP="00487DD1">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 xml:space="preserve">Jei leistina generuoti galia yra 0 kW, </w:t>
            </w:r>
            <w:r w:rsidR="006869A2" w:rsidRPr="00FF5D0D">
              <w:rPr>
                <w:rFonts w:ascii="Times New Roman" w:hAnsi="Times New Roman" w:cs="Times New Roman"/>
                <w:color w:val="000000"/>
                <w:sz w:val="24"/>
                <w:szCs w:val="24"/>
                <w:lang w:eastAsia="lt-LT"/>
              </w:rPr>
              <w:t xml:space="preserve">Aprašo </w:t>
            </w:r>
            <w:r w:rsidR="006869A2" w:rsidRPr="00FF5D0D">
              <w:rPr>
                <w:color w:val="000000"/>
                <w:szCs w:val="24"/>
                <w:lang w:eastAsia="lt-LT"/>
              </w:rPr>
              <w:fldChar w:fldCharType="begin"/>
            </w:r>
            <w:r w:rsidR="006869A2" w:rsidRPr="00FF5D0D">
              <w:rPr>
                <w:rFonts w:ascii="Times New Roman" w:hAnsi="Times New Roman" w:cs="Times New Roman"/>
                <w:color w:val="000000"/>
                <w:sz w:val="24"/>
                <w:szCs w:val="24"/>
                <w:lang w:eastAsia="lt-LT"/>
              </w:rPr>
              <w:instrText xml:space="preserve"> REF _Ref158215030 \r \h  \* MERGEFORMAT </w:instrText>
            </w:r>
            <w:r w:rsidR="006869A2" w:rsidRPr="00FF5D0D">
              <w:rPr>
                <w:color w:val="000000"/>
                <w:szCs w:val="24"/>
                <w:lang w:eastAsia="lt-LT"/>
              </w:rPr>
            </w:r>
            <w:r w:rsidR="006869A2"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006869A2" w:rsidRPr="00FF5D0D">
              <w:rPr>
                <w:color w:val="000000"/>
                <w:szCs w:val="24"/>
                <w:lang w:eastAsia="lt-LT"/>
              </w:rPr>
              <w:fldChar w:fldCharType="end"/>
            </w:r>
            <w:r w:rsidR="006869A2" w:rsidRPr="00FF5D0D">
              <w:rPr>
                <w:rFonts w:ascii="Times New Roman" w:hAnsi="Times New Roman" w:cs="Times New Roman"/>
                <w:color w:val="000000"/>
                <w:sz w:val="24"/>
                <w:szCs w:val="24"/>
                <w:lang w:eastAsia="lt-LT"/>
              </w:rPr>
              <w:t xml:space="preserve">, </w:t>
            </w:r>
            <w:r w:rsidR="006869A2" w:rsidRPr="00FF5D0D">
              <w:rPr>
                <w:color w:val="000000"/>
                <w:szCs w:val="24"/>
                <w:lang w:eastAsia="lt-LT"/>
              </w:rPr>
              <w:fldChar w:fldCharType="begin"/>
            </w:r>
            <w:r w:rsidR="006869A2" w:rsidRPr="00FF5D0D">
              <w:rPr>
                <w:rFonts w:ascii="Times New Roman" w:hAnsi="Times New Roman" w:cs="Times New Roman"/>
                <w:color w:val="000000"/>
                <w:sz w:val="24"/>
                <w:szCs w:val="24"/>
                <w:lang w:eastAsia="lt-LT"/>
              </w:rPr>
              <w:instrText xml:space="preserve"> REF _Ref111579374 \r \h  \* MERGEFORMAT </w:instrText>
            </w:r>
            <w:r w:rsidR="006869A2" w:rsidRPr="00FF5D0D">
              <w:rPr>
                <w:color w:val="000000"/>
                <w:szCs w:val="24"/>
                <w:lang w:eastAsia="lt-LT"/>
              </w:rPr>
            </w:r>
            <w:r w:rsidR="006869A2"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006869A2" w:rsidRPr="00FF5D0D">
              <w:rPr>
                <w:color w:val="000000"/>
                <w:szCs w:val="24"/>
                <w:lang w:eastAsia="lt-LT"/>
              </w:rPr>
              <w:fldChar w:fldCharType="end"/>
            </w:r>
            <w:r w:rsidR="006869A2" w:rsidRPr="00FF5D0D">
              <w:rPr>
                <w:rFonts w:ascii="Times New Roman" w:hAnsi="Times New Roman" w:cs="Times New Roman"/>
                <w:color w:val="000000"/>
                <w:sz w:val="24"/>
                <w:szCs w:val="24"/>
                <w:lang w:eastAsia="lt-LT"/>
              </w:rPr>
              <w:t xml:space="preserve">, </w:t>
            </w:r>
            <w:r w:rsidR="006869A2" w:rsidRPr="00FF5D0D">
              <w:rPr>
                <w:color w:val="000000"/>
                <w:szCs w:val="24"/>
                <w:lang w:eastAsia="lt-LT"/>
              </w:rPr>
              <w:fldChar w:fldCharType="begin"/>
            </w:r>
            <w:r w:rsidR="006869A2" w:rsidRPr="00FF5D0D">
              <w:rPr>
                <w:rFonts w:ascii="Times New Roman" w:hAnsi="Times New Roman" w:cs="Times New Roman"/>
                <w:color w:val="000000"/>
                <w:sz w:val="24"/>
                <w:szCs w:val="24"/>
                <w:lang w:eastAsia="lt-LT"/>
              </w:rPr>
              <w:instrText xml:space="preserve"> REF _Ref115432067 \r \h  \* MERGEFORMAT </w:instrText>
            </w:r>
            <w:r w:rsidR="006869A2" w:rsidRPr="00FF5D0D">
              <w:rPr>
                <w:color w:val="000000"/>
                <w:szCs w:val="24"/>
                <w:lang w:eastAsia="lt-LT"/>
              </w:rPr>
            </w:r>
            <w:r w:rsidR="006869A2"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4.11.6</w:t>
            </w:r>
            <w:r w:rsidR="006869A2" w:rsidRPr="00FF5D0D">
              <w:rPr>
                <w:color w:val="000000"/>
                <w:szCs w:val="24"/>
                <w:lang w:eastAsia="lt-LT"/>
              </w:rPr>
              <w:fldChar w:fldCharType="end"/>
            </w:r>
            <w:r w:rsidR="006869A2" w:rsidRPr="00FF5D0D">
              <w:rPr>
                <w:rFonts w:ascii="Times New Roman" w:hAnsi="Times New Roman" w:cs="Times New Roman"/>
                <w:color w:val="000000"/>
                <w:sz w:val="24"/>
                <w:szCs w:val="24"/>
                <w:lang w:eastAsia="lt-LT"/>
              </w:rPr>
              <w:t xml:space="preserve">, </w:t>
            </w:r>
            <w:r w:rsidR="006869A2" w:rsidRPr="00FF5D0D">
              <w:rPr>
                <w:color w:val="000000"/>
                <w:szCs w:val="24"/>
                <w:lang w:eastAsia="lt-LT"/>
              </w:rPr>
              <w:fldChar w:fldCharType="begin"/>
            </w:r>
            <w:r w:rsidR="006869A2" w:rsidRPr="00FF5D0D">
              <w:rPr>
                <w:rFonts w:ascii="Times New Roman" w:hAnsi="Times New Roman" w:cs="Times New Roman"/>
                <w:color w:val="000000"/>
                <w:sz w:val="24"/>
                <w:szCs w:val="24"/>
                <w:lang w:eastAsia="lt-LT"/>
              </w:rPr>
              <w:instrText xml:space="preserve"> REF _Ref112325524 \r \h  \* MERGEFORMAT </w:instrText>
            </w:r>
            <w:r w:rsidR="006869A2" w:rsidRPr="00FF5D0D">
              <w:rPr>
                <w:color w:val="000000"/>
                <w:szCs w:val="24"/>
                <w:lang w:eastAsia="lt-LT"/>
              </w:rPr>
            </w:r>
            <w:r w:rsidR="006869A2"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006869A2" w:rsidRPr="00FF5D0D">
              <w:rPr>
                <w:color w:val="000000"/>
                <w:szCs w:val="24"/>
                <w:lang w:eastAsia="lt-LT"/>
              </w:rPr>
              <w:fldChar w:fldCharType="end"/>
            </w:r>
            <w:r w:rsidR="006869A2" w:rsidRPr="00FF5D0D">
              <w:rPr>
                <w:rFonts w:ascii="Times New Roman" w:hAnsi="Times New Roman" w:cs="Times New Roman"/>
                <w:color w:val="000000"/>
                <w:sz w:val="24"/>
                <w:szCs w:val="24"/>
                <w:lang w:eastAsia="lt-LT"/>
              </w:rPr>
              <w:t xml:space="preserve">, </w:t>
            </w:r>
            <w:r w:rsidR="006869A2" w:rsidRPr="00FF5D0D">
              <w:rPr>
                <w:color w:val="000000"/>
                <w:szCs w:val="24"/>
                <w:lang w:eastAsia="lt-LT"/>
              </w:rPr>
              <w:fldChar w:fldCharType="begin"/>
            </w:r>
            <w:r w:rsidR="006869A2" w:rsidRPr="00FF5D0D">
              <w:rPr>
                <w:rFonts w:ascii="Times New Roman" w:hAnsi="Times New Roman" w:cs="Times New Roman"/>
                <w:color w:val="000000"/>
                <w:sz w:val="24"/>
                <w:szCs w:val="24"/>
                <w:lang w:eastAsia="lt-LT"/>
              </w:rPr>
              <w:instrText xml:space="preserve"> REF _Ref102420071 \r \h  \* MERGEFORMAT </w:instrText>
            </w:r>
            <w:r w:rsidR="006869A2" w:rsidRPr="00FF5D0D">
              <w:rPr>
                <w:color w:val="000000"/>
                <w:szCs w:val="24"/>
                <w:lang w:eastAsia="lt-LT"/>
              </w:rPr>
            </w:r>
            <w:r w:rsidR="006869A2"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006869A2" w:rsidRPr="00FF5D0D">
              <w:rPr>
                <w:color w:val="000000"/>
                <w:szCs w:val="24"/>
                <w:lang w:eastAsia="lt-LT"/>
              </w:rPr>
              <w:fldChar w:fldCharType="end"/>
            </w:r>
            <w:r w:rsidR="006869A2" w:rsidRPr="00FF5D0D">
              <w:rPr>
                <w:rFonts w:ascii="Times New Roman" w:hAnsi="Times New Roman" w:cs="Times New Roman"/>
                <w:color w:val="000000"/>
                <w:sz w:val="24"/>
                <w:szCs w:val="24"/>
                <w:lang w:eastAsia="lt-LT"/>
              </w:rPr>
              <w:t xml:space="preserve">, </w:t>
            </w:r>
            <w:r w:rsidR="006869A2" w:rsidRPr="00FF5D0D">
              <w:rPr>
                <w:color w:val="000000"/>
                <w:szCs w:val="24"/>
                <w:lang w:eastAsia="lt-LT"/>
              </w:rPr>
              <w:fldChar w:fldCharType="begin"/>
            </w:r>
            <w:r w:rsidR="006869A2" w:rsidRPr="00FF5D0D">
              <w:rPr>
                <w:rFonts w:ascii="Times New Roman" w:hAnsi="Times New Roman" w:cs="Times New Roman"/>
                <w:color w:val="000000"/>
                <w:sz w:val="24"/>
                <w:szCs w:val="24"/>
                <w:lang w:eastAsia="lt-LT"/>
              </w:rPr>
              <w:instrText xml:space="preserve"> REF _Ref161218259 \r \h  \* MERGEFORMAT </w:instrText>
            </w:r>
            <w:r w:rsidR="006869A2" w:rsidRPr="00FF5D0D">
              <w:rPr>
                <w:color w:val="000000"/>
                <w:szCs w:val="24"/>
                <w:lang w:eastAsia="lt-LT"/>
              </w:rPr>
            </w:r>
            <w:r w:rsidR="006869A2"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006869A2" w:rsidRPr="00FF5D0D">
              <w:rPr>
                <w:color w:val="000000"/>
                <w:szCs w:val="24"/>
                <w:lang w:eastAsia="lt-LT"/>
              </w:rPr>
              <w:fldChar w:fldCharType="end"/>
            </w:r>
            <w:r w:rsidR="006869A2" w:rsidRPr="00FF5D0D">
              <w:rPr>
                <w:rFonts w:ascii="Times New Roman" w:hAnsi="Times New Roman" w:cs="Times New Roman"/>
                <w:color w:val="000000"/>
                <w:sz w:val="24"/>
                <w:szCs w:val="24"/>
                <w:lang w:eastAsia="lt-LT"/>
              </w:rPr>
              <w:t xml:space="preserve">, </w:t>
            </w:r>
            <w:r w:rsidR="006869A2" w:rsidRPr="00FF5D0D">
              <w:rPr>
                <w:color w:val="000000"/>
                <w:szCs w:val="24"/>
                <w:lang w:eastAsia="lt-LT"/>
              </w:rPr>
              <w:fldChar w:fldCharType="begin"/>
            </w:r>
            <w:r w:rsidR="006869A2" w:rsidRPr="00FF5D0D">
              <w:rPr>
                <w:rFonts w:ascii="Times New Roman" w:hAnsi="Times New Roman" w:cs="Times New Roman"/>
                <w:color w:val="000000"/>
                <w:sz w:val="24"/>
                <w:szCs w:val="24"/>
                <w:lang w:eastAsia="lt-LT"/>
              </w:rPr>
              <w:instrText xml:space="preserve"> REF _Ref126833371 \r \h  \* MERGEFORMAT </w:instrText>
            </w:r>
            <w:r w:rsidR="006869A2" w:rsidRPr="00FF5D0D">
              <w:rPr>
                <w:color w:val="000000"/>
                <w:szCs w:val="24"/>
                <w:lang w:eastAsia="lt-LT"/>
              </w:rPr>
            </w:r>
            <w:r w:rsidR="006869A2"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006869A2" w:rsidRPr="00FF5D0D">
              <w:rPr>
                <w:color w:val="000000"/>
                <w:szCs w:val="24"/>
                <w:lang w:eastAsia="lt-LT"/>
              </w:rPr>
              <w:fldChar w:fldCharType="end"/>
            </w:r>
            <w:r w:rsidR="006869A2" w:rsidRPr="00FF5D0D">
              <w:rPr>
                <w:rFonts w:ascii="Times New Roman" w:hAnsi="Times New Roman" w:cs="Times New Roman"/>
                <w:color w:val="000000"/>
                <w:sz w:val="24"/>
                <w:szCs w:val="24"/>
                <w:lang w:eastAsia="lt-LT"/>
              </w:rPr>
              <w:t xml:space="preserve"> papunkčiai netaikomi.</w:t>
            </w:r>
          </w:p>
        </w:tc>
      </w:tr>
      <w:tr w:rsidR="00B00BEC" w:rsidRPr="00FF5D0D" w14:paraId="37B2E0F4" w14:textId="77777777" w:rsidTr="00B23757">
        <w:tc>
          <w:tcPr>
            <w:tcW w:w="704" w:type="dxa"/>
            <w:vMerge w:val="restart"/>
          </w:tcPr>
          <w:p w14:paraId="5D3BA79C" w14:textId="357A091E"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5.3</w:t>
            </w:r>
            <w:r w:rsidR="00EB0FC0" w:rsidRPr="00FF5D0D">
              <w:rPr>
                <w:rFonts w:ascii="Times New Roman" w:hAnsi="Times New Roman" w:cs="Times New Roman"/>
                <w:color w:val="000000"/>
                <w:szCs w:val="24"/>
                <w:lang w:eastAsia="lt-LT"/>
              </w:rPr>
              <w:t>1</w:t>
            </w:r>
            <w:r w:rsidRPr="00FF5D0D">
              <w:rPr>
                <w:rFonts w:ascii="Times New Roman" w:hAnsi="Times New Roman" w:cs="Times New Roman"/>
                <w:color w:val="000000"/>
                <w:szCs w:val="24"/>
                <w:lang w:eastAsia="lt-LT"/>
              </w:rPr>
              <w:t>.</w:t>
            </w:r>
          </w:p>
        </w:tc>
        <w:tc>
          <w:tcPr>
            <w:tcW w:w="851" w:type="dxa"/>
          </w:tcPr>
          <w:p w14:paraId="549A0308" w14:textId="25BC9892" w:rsidR="00487DD1" w:rsidRPr="00FF5D0D" w:rsidRDefault="00B00BEC"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5.3</w:t>
            </w:r>
            <w:r w:rsidR="00EB0FC0" w:rsidRPr="00FF5D0D">
              <w:rPr>
                <w:rFonts w:ascii="Times New Roman" w:hAnsi="Times New Roman" w:cs="Times New Roman"/>
                <w:color w:val="000000"/>
                <w:szCs w:val="24"/>
                <w:lang w:eastAsia="lt-LT"/>
              </w:rPr>
              <w:t>1</w:t>
            </w:r>
            <w:r w:rsidRPr="00FF5D0D">
              <w:rPr>
                <w:rFonts w:ascii="Times New Roman" w:hAnsi="Times New Roman" w:cs="Times New Roman"/>
                <w:color w:val="000000"/>
                <w:szCs w:val="24"/>
                <w:lang w:eastAsia="lt-LT"/>
              </w:rPr>
              <w:t>.1.</w:t>
            </w:r>
          </w:p>
        </w:tc>
        <w:tc>
          <w:tcPr>
            <w:tcW w:w="1559" w:type="dxa"/>
          </w:tcPr>
          <w:p w14:paraId="3373314F" w14:textId="2EFDB3D7" w:rsidR="00487DD1" w:rsidRPr="00FF5D0D" w:rsidRDefault="00487DD1" w:rsidP="02CE5029">
            <w:pPr>
              <w:jc w:val="both"/>
              <w:rPr>
                <w:rFonts w:ascii="Times New Roman" w:hAnsi="Times New Roman" w:cs="Times New Roman"/>
                <w:color w:val="000000"/>
                <w:lang w:eastAsia="lt-LT"/>
              </w:rPr>
            </w:pPr>
            <w:r w:rsidRPr="00FF5D0D" w:rsidDel="00487DD1">
              <w:rPr>
                <w:rFonts w:ascii="Times New Roman" w:hAnsi="Times New Roman" w:cs="Times New Roman"/>
                <w:color w:val="000000" w:themeColor="text1"/>
                <w:sz w:val="24"/>
                <w:szCs w:val="24"/>
                <w:lang w:eastAsia="lt-LT"/>
              </w:rPr>
              <w:t>Naujai suteikiama, ne didesnė nei 100 kW</w:t>
            </w:r>
          </w:p>
        </w:tc>
        <w:tc>
          <w:tcPr>
            <w:tcW w:w="1559" w:type="dxa"/>
          </w:tcPr>
          <w:p w14:paraId="653770A6" w14:textId="4B969C3A"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ne didesnis nei 100 kW</w:t>
            </w:r>
          </w:p>
        </w:tc>
        <w:tc>
          <w:tcPr>
            <w:tcW w:w="1560" w:type="dxa"/>
          </w:tcPr>
          <w:p w14:paraId="6BF43C87" w14:textId="77777777" w:rsidR="00487DD1" w:rsidRPr="00FF5D0D" w:rsidRDefault="00487DD1" w:rsidP="00487DD1">
            <w:pPr>
              <w:spacing w:line="225" w:lineRule="atLeast"/>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Naujai suteikiama, ne didesnė nei 100 kW</w:t>
            </w:r>
          </w:p>
          <w:p w14:paraId="1AE97F0D" w14:textId="77777777" w:rsidR="00487DD1" w:rsidRPr="00FF5D0D" w:rsidRDefault="00487DD1" w:rsidP="00487DD1">
            <w:pPr>
              <w:jc w:val="both"/>
              <w:rPr>
                <w:rFonts w:ascii="Times New Roman" w:hAnsi="Times New Roman" w:cs="Times New Roman"/>
                <w:color w:val="000000"/>
                <w:szCs w:val="24"/>
                <w:lang w:eastAsia="lt-LT"/>
              </w:rPr>
            </w:pPr>
          </w:p>
        </w:tc>
        <w:tc>
          <w:tcPr>
            <w:tcW w:w="1484" w:type="dxa"/>
          </w:tcPr>
          <w:p w14:paraId="0ABBDB09" w14:textId="13C2F09F"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didinama arba nekeičiama</w:t>
            </w:r>
          </w:p>
        </w:tc>
        <w:tc>
          <w:tcPr>
            <w:tcW w:w="1918" w:type="dxa"/>
            <w:vMerge w:val="restart"/>
          </w:tcPr>
          <w:p w14:paraId="75F43B80" w14:textId="614EA8DC" w:rsidR="00487DD1" w:rsidRPr="00FF5D0D" w:rsidRDefault="00487DD1" w:rsidP="00487DD1">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AIEB, neplanuojančios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 ir neplanuojančios dalyvauti aukcione, elektrinė</w:t>
            </w:r>
            <w:r w:rsidR="00B541B4" w:rsidRPr="00FF5D0D">
              <w:rPr>
                <w:rFonts w:ascii="Times New Roman" w:hAnsi="Times New Roman" w:cs="Times New Roman"/>
                <w:color w:val="000000" w:themeColor="text1"/>
                <w:sz w:val="24"/>
                <w:szCs w:val="24"/>
                <w:lang w:eastAsia="lt-LT"/>
              </w:rPr>
              <w:t>, hibridinė elektrinė</w:t>
            </w:r>
          </w:p>
          <w:p w14:paraId="359B9AC8" w14:textId="77777777" w:rsidR="00487DD1" w:rsidRPr="00FF5D0D" w:rsidRDefault="00487DD1" w:rsidP="00487DD1">
            <w:pPr>
              <w:spacing w:line="225" w:lineRule="atLeast"/>
              <w:rPr>
                <w:rFonts w:ascii="Times New Roman" w:hAnsi="Times New Roman" w:cs="Times New Roman"/>
                <w:color w:val="000000" w:themeColor="text1"/>
                <w:sz w:val="24"/>
                <w:szCs w:val="24"/>
                <w:lang w:eastAsia="lt-LT"/>
              </w:rPr>
            </w:pPr>
          </w:p>
          <w:p w14:paraId="63CE9C6B" w14:textId="05F03A25"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PEB, gaminančios elektros energiją iš atsinaujinančių išteklių ir neplanuojančios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 elektrinė</w:t>
            </w:r>
            <w:r w:rsidR="00B541B4" w:rsidRPr="00FF5D0D">
              <w:rPr>
                <w:rFonts w:ascii="Times New Roman" w:hAnsi="Times New Roman" w:cs="Times New Roman"/>
                <w:color w:val="000000" w:themeColor="text1"/>
                <w:sz w:val="24"/>
                <w:szCs w:val="24"/>
                <w:lang w:eastAsia="lt-LT"/>
              </w:rPr>
              <w:t>, hibridinė elektrinė</w:t>
            </w:r>
          </w:p>
        </w:tc>
        <w:tc>
          <w:tcPr>
            <w:tcW w:w="915" w:type="dxa"/>
            <w:vMerge w:val="restart"/>
          </w:tcPr>
          <w:p w14:paraId="08539EE6" w14:textId="4C5C17E1"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vMerge w:val="restart"/>
          </w:tcPr>
          <w:p w14:paraId="0B0391DC" w14:textId="10CE2612" w:rsidR="00487DD1" w:rsidRPr="00FF5D0D" w:rsidRDefault="00487DD1" w:rsidP="00487DD1">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5D417F" w:rsidRPr="00FF5D0D">
              <w:rPr>
                <w:rFonts w:ascii="Times New Roman" w:hAnsi="Times New Roman" w:cs="Times New Roman"/>
                <w:color w:val="000000"/>
                <w:szCs w:val="24"/>
                <w:lang w:eastAsia="lt-LT"/>
              </w:rPr>
              <w:t xml:space="preserve"> </w:t>
            </w:r>
            <w:r w:rsidR="005D417F" w:rsidRPr="00FF5D0D">
              <w:rPr>
                <w:rFonts w:ascii="Times New Roman" w:hAnsi="Times New Roman" w:cs="Times New Roman"/>
                <w:color w:val="000000"/>
                <w:sz w:val="24"/>
                <w:szCs w:val="24"/>
                <w:lang w:eastAsia="lt-LT"/>
              </w:rPr>
              <w:t xml:space="preserve">arba </w:t>
            </w:r>
            <w:r w:rsidR="005D417F" w:rsidRPr="00FF5D0D">
              <w:rPr>
                <w:color w:val="000000"/>
                <w:szCs w:val="24"/>
                <w:lang w:eastAsia="lt-LT"/>
              </w:rPr>
              <w:fldChar w:fldCharType="begin"/>
            </w:r>
            <w:r w:rsidR="005D417F" w:rsidRPr="00FF5D0D">
              <w:rPr>
                <w:rFonts w:ascii="Times New Roman" w:hAnsi="Times New Roman" w:cs="Times New Roman"/>
                <w:color w:val="000000"/>
                <w:sz w:val="24"/>
                <w:szCs w:val="24"/>
                <w:lang w:eastAsia="lt-LT"/>
              </w:rPr>
              <w:instrText xml:space="preserve"> REF _Ref112314178 \r \h  \* MERGEFORMAT </w:instrText>
            </w:r>
            <w:r w:rsidR="005D417F" w:rsidRPr="00FF5D0D">
              <w:rPr>
                <w:color w:val="000000"/>
                <w:szCs w:val="24"/>
                <w:lang w:eastAsia="lt-LT"/>
              </w:rPr>
            </w:r>
            <w:r w:rsidR="005D417F"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5D417F"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776E953C" w14:textId="77777777" w:rsidR="00487DD1" w:rsidRPr="00FF5D0D" w:rsidRDefault="00487DD1" w:rsidP="00487DD1">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LNG galia šiuo atveju turi būti skirta tik technologiniams poreikiams tenkinti.</w:t>
            </w:r>
          </w:p>
          <w:p w14:paraId="22FF5028" w14:textId="78FDB4BD"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sz w:val="24"/>
                <w:szCs w:val="24"/>
              </w:rPr>
              <w:t>Siekiant ir turint teisę dalyvauti aukcione, papildomai taikomas ‎</w:t>
            </w:r>
            <w:r w:rsidRPr="00FF5D0D">
              <w:rPr>
                <w:szCs w:val="24"/>
              </w:rPr>
              <w:fldChar w:fldCharType="begin"/>
            </w:r>
            <w:r w:rsidRPr="00FF5D0D">
              <w:rPr>
                <w:rFonts w:ascii="Times New Roman" w:hAnsi="Times New Roman" w:cs="Times New Roman"/>
                <w:sz w:val="24"/>
                <w:szCs w:val="24"/>
              </w:rPr>
              <w:instrText xml:space="preserve"> REF _Ref102407603 \r \h  \* MERGEFORMAT </w:instrText>
            </w:r>
            <w:r w:rsidRPr="00FF5D0D">
              <w:rPr>
                <w:szCs w:val="24"/>
              </w:rPr>
            </w:r>
            <w:r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4.6</w:t>
            </w:r>
            <w:r w:rsidRPr="00FF5D0D">
              <w:rPr>
                <w:szCs w:val="24"/>
              </w:rPr>
              <w:fldChar w:fldCharType="end"/>
            </w:r>
            <w:r w:rsidRPr="00FF5D0D">
              <w:rPr>
                <w:rFonts w:ascii="Times New Roman" w:hAnsi="Times New Roman" w:cs="Times New Roman"/>
                <w:sz w:val="24"/>
                <w:szCs w:val="24"/>
              </w:rPr>
              <w:t xml:space="preserve"> papunktis.</w:t>
            </w:r>
          </w:p>
        </w:tc>
      </w:tr>
      <w:tr w:rsidR="00B00BEC" w:rsidRPr="00FF5D0D" w14:paraId="79FBE754" w14:textId="77777777" w:rsidTr="00B23757">
        <w:tc>
          <w:tcPr>
            <w:tcW w:w="704" w:type="dxa"/>
            <w:vMerge/>
          </w:tcPr>
          <w:p w14:paraId="057D1140" w14:textId="77777777" w:rsidR="00487DD1" w:rsidRPr="00FF5D0D" w:rsidRDefault="00487DD1" w:rsidP="00487DD1">
            <w:pPr>
              <w:jc w:val="both"/>
              <w:rPr>
                <w:rFonts w:ascii="Times New Roman" w:hAnsi="Times New Roman" w:cs="Times New Roman"/>
                <w:color w:val="000000"/>
                <w:szCs w:val="24"/>
                <w:lang w:eastAsia="lt-LT"/>
              </w:rPr>
            </w:pPr>
          </w:p>
        </w:tc>
        <w:tc>
          <w:tcPr>
            <w:tcW w:w="851" w:type="dxa"/>
          </w:tcPr>
          <w:p w14:paraId="2A0B6778" w14:textId="4F35D641" w:rsidR="00487DD1" w:rsidRPr="00FF5D0D" w:rsidRDefault="00B00BEC"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5.3</w:t>
            </w:r>
            <w:r w:rsidR="00EB0FC0" w:rsidRPr="00FF5D0D">
              <w:rPr>
                <w:rFonts w:ascii="Times New Roman" w:hAnsi="Times New Roman" w:cs="Times New Roman"/>
                <w:color w:val="000000"/>
                <w:szCs w:val="24"/>
                <w:lang w:eastAsia="lt-LT"/>
              </w:rPr>
              <w:t>1</w:t>
            </w:r>
            <w:r w:rsidRPr="00FF5D0D">
              <w:rPr>
                <w:rFonts w:ascii="Times New Roman" w:hAnsi="Times New Roman" w:cs="Times New Roman"/>
                <w:color w:val="000000"/>
                <w:szCs w:val="24"/>
                <w:lang w:eastAsia="lt-LT"/>
              </w:rPr>
              <w:t>.2.</w:t>
            </w:r>
          </w:p>
        </w:tc>
        <w:tc>
          <w:tcPr>
            <w:tcW w:w="1559" w:type="dxa"/>
          </w:tcPr>
          <w:p w14:paraId="128D284F" w14:textId="68A58184" w:rsidR="00487DD1" w:rsidRPr="00FF5D0D" w:rsidRDefault="00487DD1" w:rsidP="02CE5029">
            <w:pPr>
              <w:rPr>
                <w:rFonts w:ascii="Times New Roman" w:hAnsi="Times New Roman" w:cs="Times New Roman"/>
                <w:color w:val="000000"/>
                <w:lang w:eastAsia="lt-LT"/>
              </w:rPr>
            </w:pPr>
            <w:r w:rsidRPr="00FF5D0D" w:rsidDel="00487DD1">
              <w:rPr>
                <w:rFonts w:ascii="Times New Roman" w:hAnsi="Times New Roman" w:cs="Times New Roman"/>
                <w:color w:val="000000" w:themeColor="text1"/>
                <w:sz w:val="24"/>
                <w:szCs w:val="24"/>
                <w:lang w:eastAsia="lt-LT"/>
              </w:rPr>
              <w:t>Didinama, ne didesnė nei 100 kW</w:t>
            </w:r>
          </w:p>
        </w:tc>
        <w:tc>
          <w:tcPr>
            <w:tcW w:w="1559" w:type="dxa"/>
          </w:tcPr>
          <w:p w14:paraId="4C501DA3" w14:textId="3373C8C0"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7BE931EF" w14:textId="77777777" w:rsidR="00487DD1" w:rsidRPr="00FF5D0D" w:rsidRDefault="00487DD1" w:rsidP="00487DD1">
            <w:pPr>
              <w:spacing w:line="225" w:lineRule="atLeast"/>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Didinama, ne didesnė nei 100 kW</w:t>
            </w:r>
          </w:p>
          <w:p w14:paraId="388DE63C" w14:textId="77777777" w:rsidR="00487DD1" w:rsidRPr="00FF5D0D" w:rsidRDefault="00487DD1" w:rsidP="00487DD1">
            <w:pPr>
              <w:jc w:val="both"/>
              <w:rPr>
                <w:rFonts w:ascii="Times New Roman" w:hAnsi="Times New Roman" w:cs="Times New Roman"/>
                <w:color w:val="000000"/>
                <w:szCs w:val="24"/>
                <w:lang w:eastAsia="lt-LT"/>
              </w:rPr>
            </w:pPr>
          </w:p>
        </w:tc>
        <w:tc>
          <w:tcPr>
            <w:tcW w:w="1484" w:type="dxa"/>
          </w:tcPr>
          <w:p w14:paraId="36C6547A" w14:textId="3C2D99E8"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71A3AD80" w14:textId="77777777" w:rsidR="00487DD1" w:rsidRPr="00FF5D0D" w:rsidRDefault="00487DD1" w:rsidP="00487DD1">
            <w:pPr>
              <w:jc w:val="both"/>
              <w:rPr>
                <w:rFonts w:ascii="Times New Roman" w:hAnsi="Times New Roman" w:cs="Times New Roman"/>
                <w:color w:val="000000"/>
                <w:szCs w:val="24"/>
                <w:lang w:eastAsia="lt-LT"/>
              </w:rPr>
            </w:pPr>
          </w:p>
        </w:tc>
        <w:tc>
          <w:tcPr>
            <w:tcW w:w="915" w:type="dxa"/>
            <w:vMerge/>
          </w:tcPr>
          <w:p w14:paraId="2F43F7E5" w14:textId="77777777" w:rsidR="00487DD1" w:rsidRPr="00FF5D0D" w:rsidRDefault="00487DD1" w:rsidP="00487DD1">
            <w:pPr>
              <w:jc w:val="both"/>
              <w:rPr>
                <w:rFonts w:ascii="Times New Roman" w:hAnsi="Times New Roman" w:cs="Times New Roman"/>
                <w:color w:val="000000"/>
                <w:szCs w:val="24"/>
                <w:lang w:eastAsia="lt-LT"/>
              </w:rPr>
            </w:pPr>
          </w:p>
        </w:tc>
        <w:tc>
          <w:tcPr>
            <w:tcW w:w="1494" w:type="dxa"/>
            <w:vMerge/>
          </w:tcPr>
          <w:p w14:paraId="5D89D159" w14:textId="77777777" w:rsidR="00487DD1" w:rsidRPr="00FF5D0D" w:rsidRDefault="00487DD1" w:rsidP="00487DD1">
            <w:pPr>
              <w:spacing w:line="225" w:lineRule="atLeast"/>
              <w:rPr>
                <w:rFonts w:ascii="Times New Roman" w:hAnsi="Times New Roman" w:cs="Times New Roman"/>
                <w:color w:val="000000"/>
                <w:szCs w:val="24"/>
                <w:lang w:eastAsia="lt-LT"/>
              </w:rPr>
            </w:pPr>
          </w:p>
        </w:tc>
        <w:tc>
          <w:tcPr>
            <w:tcW w:w="2835" w:type="dxa"/>
            <w:vMerge/>
          </w:tcPr>
          <w:p w14:paraId="0B313647" w14:textId="77777777" w:rsidR="00487DD1" w:rsidRPr="00FF5D0D" w:rsidRDefault="00487DD1" w:rsidP="00487DD1">
            <w:pPr>
              <w:jc w:val="both"/>
              <w:rPr>
                <w:rFonts w:ascii="Times New Roman" w:hAnsi="Times New Roman" w:cs="Times New Roman"/>
                <w:color w:val="000000"/>
                <w:szCs w:val="24"/>
                <w:lang w:eastAsia="lt-LT"/>
              </w:rPr>
            </w:pPr>
          </w:p>
        </w:tc>
      </w:tr>
      <w:tr w:rsidR="00B00BEC" w:rsidRPr="00FF5D0D" w14:paraId="61000BE4" w14:textId="77777777" w:rsidTr="00B23757">
        <w:tc>
          <w:tcPr>
            <w:tcW w:w="704" w:type="dxa"/>
            <w:vMerge/>
          </w:tcPr>
          <w:p w14:paraId="62EA322B" w14:textId="77777777" w:rsidR="00487DD1" w:rsidRPr="00FF5D0D" w:rsidRDefault="00487DD1" w:rsidP="00487DD1">
            <w:pPr>
              <w:jc w:val="both"/>
              <w:rPr>
                <w:rFonts w:ascii="Times New Roman" w:hAnsi="Times New Roman" w:cs="Times New Roman"/>
                <w:color w:val="000000"/>
                <w:szCs w:val="24"/>
                <w:lang w:eastAsia="lt-LT"/>
              </w:rPr>
            </w:pPr>
          </w:p>
        </w:tc>
        <w:tc>
          <w:tcPr>
            <w:tcW w:w="851" w:type="dxa"/>
          </w:tcPr>
          <w:p w14:paraId="4D938E7C" w14:textId="5F6964D0" w:rsidR="00487DD1" w:rsidRPr="00FF5D0D" w:rsidRDefault="00B00BEC"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5.3</w:t>
            </w:r>
            <w:r w:rsidR="00EB0FC0" w:rsidRPr="00FF5D0D">
              <w:rPr>
                <w:rFonts w:ascii="Times New Roman" w:hAnsi="Times New Roman" w:cs="Times New Roman"/>
                <w:color w:val="000000"/>
                <w:szCs w:val="24"/>
                <w:lang w:eastAsia="lt-LT"/>
              </w:rPr>
              <w:t>1</w:t>
            </w:r>
            <w:r w:rsidRPr="00FF5D0D">
              <w:rPr>
                <w:rFonts w:ascii="Times New Roman" w:hAnsi="Times New Roman" w:cs="Times New Roman"/>
                <w:color w:val="000000"/>
                <w:szCs w:val="24"/>
                <w:lang w:eastAsia="lt-LT"/>
              </w:rPr>
              <w:t>.3.</w:t>
            </w:r>
          </w:p>
        </w:tc>
        <w:tc>
          <w:tcPr>
            <w:tcW w:w="1559" w:type="dxa"/>
          </w:tcPr>
          <w:p w14:paraId="30CE1658" w14:textId="06425E1D" w:rsidR="00487DD1" w:rsidRPr="00FF5D0D" w:rsidRDefault="00487DD1" w:rsidP="02CE5029">
            <w:pPr>
              <w:jc w:val="both"/>
              <w:rPr>
                <w:rFonts w:ascii="Times New Roman" w:hAnsi="Times New Roman" w:cs="Times New Roman"/>
                <w:color w:val="000000"/>
                <w:lang w:eastAsia="lt-LT"/>
              </w:rPr>
            </w:pPr>
            <w:r w:rsidRPr="00FF5D0D" w:rsidDel="00487DD1">
              <w:rPr>
                <w:rFonts w:ascii="Times New Roman" w:hAnsi="Times New Roman" w:cs="Times New Roman"/>
                <w:color w:val="000000" w:themeColor="text1"/>
                <w:sz w:val="24"/>
                <w:szCs w:val="24"/>
                <w:lang w:eastAsia="lt-LT"/>
              </w:rPr>
              <w:t>Nekeičiama, ne didesnė nei 100 kW</w:t>
            </w:r>
          </w:p>
        </w:tc>
        <w:tc>
          <w:tcPr>
            <w:tcW w:w="1559" w:type="dxa"/>
          </w:tcPr>
          <w:p w14:paraId="6D3C0C00" w14:textId="77F74C7E"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653E7283" w14:textId="77777777" w:rsidR="00487DD1" w:rsidRPr="00FF5D0D" w:rsidRDefault="00487DD1" w:rsidP="00487DD1">
            <w:pPr>
              <w:spacing w:line="225" w:lineRule="atLeast"/>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Didinama, ne didesnė nei 100 kW</w:t>
            </w:r>
          </w:p>
          <w:p w14:paraId="33A55AA1" w14:textId="77777777" w:rsidR="00487DD1" w:rsidRPr="00FF5D0D" w:rsidRDefault="00487DD1" w:rsidP="00487DD1">
            <w:pPr>
              <w:jc w:val="both"/>
              <w:rPr>
                <w:rFonts w:ascii="Times New Roman" w:hAnsi="Times New Roman" w:cs="Times New Roman"/>
                <w:color w:val="000000"/>
                <w:szCs w:val="24"/>
                <w:lang w:eastAsia="lt-LT"/>
              </w:rPr>
            </w:pPr>
          </w:p>
        </w:tc>
        <w:tc>
          <w:tcPr>
            <w:tcW w:w="1484" w:type="dxa"/>
          </w:tcPr>
          <w:p w14:paraId="6992AB6D" w14:textId="27BBE56E"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3AC765BD" w14:textId="77777777" w:rsidR="00487DD1" w:rsidRPr="00FF5D0D" w:rsidRDefault="00487DD1" w:rsidP="00487DD1">
            <w:pPr>
              <w:jc w:val="both"/>
              <w:rPr>
                <w:rFonts w:ascii="Times New Roman" w:hAnsi="Times New Roman" w:cs="Times New Roman"/>
                <w:color w:val="000000"/>
                <w:szCs w:val="24"/>
                <w:lang w:eastAsia="lt-LT"/>
              </w:rPr>
            </w:pPr>
          </w:p>
        </w:tc>
        <w:tc>
          <w:tcPr>
            <w:tcW w:w="915" w:type="dxa"/>
            <w:vMerge/>
          </w:tcPr>
          <w:p w14:paraId="0E96E824" w14:textId="77777777" w:rsidR="00487DD1" w:rsidRPr="00FF5D0D" w:rsidRDefault="00487DD1" w:rsidP="00487DD1">
            <w:pPr>
              <w:jc w:val="both"/>
              <w:rPr>
                <w:rFonts w:ascii="Times New Roman" w:hAnsi="Times New Roman" w:cs="Times New Roman"/>
                <w:color w:val="000000"/>
                <w:szCs w:val="24"/>
                <w:lang w:eastAsia="lt-LT"/>
              </w:rPr>
            </w:pPr>
          </w:p>
        </w:tc>
        <w:tc>
          <w:tcPr>
            <w:tcW w:w="1494" w:type="dxa"/>
            <w:vMerge/>
          </w:tcPr>
          <w:p w14:paraId="4E5476CF" w14:textId="77777777" w:rsidR="00487DD1" w:rsidRPr="00FF5D0D" w:rsidRDefault="00487DD1" w:rsidP="00487DD1">
            <w:pPr>
              <w:spacing w:line="225" w:lineRule="atLeast"/>
              <w:rPr>
                <w:rFonts w:ascii="Times New Roman" w:hAnsi="Times New Roman" w:cs="Times New Roman"/>
                <w:color w:val="000000"/>
                <w:szCs w:val="24"/>
                <w:lang w:eastAsia="lt-LT"/>
              </w:rPr>
            </w:pPr>
          </w:p>
        </w:tc>
        <w:tc>
          <w:tcPr>
            <w:tcW w:w="2835" w:type="dxa"/>
            <w:vMerge/>
          </w:tcPr>
          <w:p w14:paraId="195EB2DA" w14:textId="77777777" w:rsidR="00487DD1" w:rsidRPr="00FF5D0D" w:rsidRDefault="00487DD1" w:rsidP="00487DD1">
            <w:pPr>
              <w:jc w:val="both"/>
              <w:rPr>
                <w:rFonts w:ascii="Times New Roman" w:hAnsi="Times New Roman" w:cs="Times New Roman"/>
                <w:color w:val="000000"/>
                <w:szCs w:val="24"/>
                <w:lang w:eastAsia="lt-LT"/>
              </w:rPr>
            </w:pPr>
          </w:p>
        </w:tc>
      </w:tr>
      <w:tr w:rsidR="00B00BEC" w:rsidRPr="00FF5D0D" w14:paraId="252AAA09" w14:textId="77777777" w:rsidTr="00B23757">
        <w:tc>
          <w:tcPr>
            <w:tcW w:w="704" w:type="dxa"/>
            <w:vMerge w:val="restart"/>
          </w:tcPr>
          <w:p w14:paraId="1A1519DA" w14:textId="694D5A4C"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5.3</w:t>
            </w:r>
            <w:r w:rsidR="00EB0FC0" w:rsidRPr="00FF5D0D">
              <w:rPr>
                <w:rFonts w:ascii="Times New Roman" w:hAnsi="Times New Roman" w:cs="Times New Roman"/>
                <w:color w:val="000000"/>
                <w:szCs w:val="24"/>
                <w:lang w:eastAsia="lt-LT"/>
              </w:rPr>
              <w:t>2</w:t>
            </w:r>
            <w:r w:rsidRPr="00FF5D0D">
              <w:rPr>
                <w:rFonts w:ascii="Times New Roman" w:hAnsi="Times New Roman" w:cs="Times New Roman"/>
                <w:color w:val="000000"/>
                <w:szCs w:val="24"/>
                <w:lang w:eastAsia="lt-LT"/>
              </w:rPr>
              <w:t>.</w:t>
            </w:r>
          </w:p>
        </w:tc>
        <w:tc>
          <w:tcPr>
            <w:tcW w:w="851" w:type="dxa"/>
          </w:tcPr>
          <w:p w14:paraId="368D6DAD" w14:textId="578E1489" w:rsidR="00487DD1" w:rsidRPr="00FF5D0D" w:rsidRDefault="00B00BEC"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5.3</w:t>
            </w:r>
            <w:r w:rsidR="00EB0FC0" w:rsidRPr="00FF5D0D">
              <w:rPr>
                <w:rFonts w:ascii="Times New Roman" w:hAnsi="Times New Roman" w:cs="Times New Roman"/>
                <w:color w:val="000000"/>
                <w:szCs w:val="24"/>
                <w:lang w:eastAsia="lt-LT"/>
              </w:rPr>
              <w:t>2</w:t>
            </w:r>
            <w:r w:rsidRPr="00FF5D0D">
              <w:rPr>
                <w:rFonts w:ascii="Times New Roman" w:hAnsi="Times New Roman" w:cs="Times New Roman"/>
                <w:color w:val="000000"/>
                <w:szCs w:val="24"/>
                <w:lang w:eastAsia="lt-LT"/>
              </w:rPr>
              <w:t>.1.</w:t>
            </w:r>
          </w:p>
        </w:tc>
        <w:tc>
          <w:tcPr>
            <w:tcW w:w="1559" w:type="dxa"/>
          </w:tcPr>
          <w:p w14:paraId="6AB56980" w14:textId="399305D0" w:rsidR="00487DD1" w:rsidRPr="00FF5D0D" w:rsidRDefault="00487DD1" w:rsidP="02CE5029">
            <w:pPr>
              <w:jc w:val="both"/>
              <w:rPr>
                <w:rFonts w:ascii="Times New Roman" w:hAnsi="Times New Roman" w:cs="Times New Roman"/>
                <w:color w:val="000000"/>
                <w:lang w:eastAsia="lt-LT"/>
              </w:rPr>
            </w:pPr>
            <w:r w:rsidRPr="00FF5D0D" w:rsidDel="00487DD1">
              <w:rPr>
                <w:rFonts w:ascii="Times New Roman" w:hAnsi="Times New Roman" w:cs="Times New Roman"/>
                <w:color w:val="000000" w:themeColor="text1"/>
                <w:sz w:val="24"/>
                <w:szCs w:val="24"/>
                <w:lang w:eastAsia="lt-LT"/>
              </w:rPr>
              <w:t>Naujai suteikiama, ne didesnė nei 100 kW</w:t>
            </w:r>
          </w:p>
        </w:tc>
        <w:tc>
          <w:tcPr>
            <w:tcW w:w="1559" w:type="dxa"/>
          </w:tcPr>
          <w:p w14:paraId="4C9D43AB" w14:textId="1E9A45FD"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ne didesnis nei 100 kW</w:t>
            </w:r>
          </w:p>
        </w:tc>
        <w:tc>
          <w:tcPr>
            <w:tcW w:w="1560" w:type="dxa"/>
          </w:tcPr>
          <w:p w14:paraId="4839CDBD" w14:textId="29D26CBE" w:rsidR="00487DD1" w:rsidRPr="00FF5D0D" w:rsidRDefault="00487DD1" w:rsidP="00487DD1">
            <w:pPr>
              <w:spacing w:line="225" w:lineRule="atLeast"/>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Naujai suteikiama, ne didesnė nei 100 kW</w:t>
            </w:r>
          </w:p>
        </w:tc>
        <w:tc>
          <w:tcPr>
            <w:tcW w:w="1484" w:type="dxa"/>
          </w:tcPr>
          <w:p w14:paraId="6C96A499" w14:textId="6B0B2D86"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didinama arba nekeičiama</w:t>
            </w:r>
          </w:p>
        </w:tc>
        <w:tc>
          <w:tcPr>
            <w:tcW w:w="1918" w:type="dxa"/>
            <w:vMerge w:val="restart"/>
          </w:tcPr>
          <w:p w14:paraId="36DF8629" w14:textId="70CB2DFF" w:rsidR="00487DD1" w:rsidRPr="00FF5D0D" w:rsidRDefault="00487DD1" w:rsidP="00487DD1">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AIEB, planuojančios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 elektrinė</w:t>
            </w:r>
            <w:r w:rsidR="003E20D6" w:rsidRPr="00FF5D0D">
              <w:rPr>
                <w:rFonts w:ascii="Times New Roman" w:hAnsi="Times New Roman" w:cs="Times New Roman"/>
                <w:color w:val="000000" w:themeColor="text1"/>
                <w:sz w:val="24"/>
                <w:szCs w:val="24"/>
                <w:lang w:eastAsia="lt-LT"/>
              </w:rPr>
              <w:t>, hibridinė elektrinė</w:t>
            </w:r>
          </w:p>
          <w:p w14:paraId="382AA3AB" w14:textId="77777777" w:rsidR="00487DD1" w:rsidRPr="00FF5D0D" w:rsidRDefault="00487DD1" w:rsidP="00487DD1">
            <w:pPr>
              <w:spacing w:line="225" w:lineRule="atLeast"/>
              <w:rPr>
                <w:rFonts w:ascii="Times New Roman" w:hAnsi="Times New Roman" w:cs="Times New Roman"/>
                <w:color w:val="000000" w:themeColor="text1"/>
                <w:sz w:val="24"/>
                <w:szCs w:val="24"/>
                <w:lang w:eastAsia="lt-LT"/>
              </w:rPr>
            </w:pPr>
          </w:p>
          <w:p w14:paraId="6A3572B9" w14:textId="4BD09639"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PEB, gaminančios elektros energiją iš atsinaujinančių išteklių ir planuojančios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 elektrinė</w:t>
            </w:r>
            <w:r w:rsidR="003E20D6" w:rsidRPr="00FF5D0D">
              <w:rPr>
                <w:rFonts w:ascii="Times New Roman" w:hAnsi="Times New Roman" w:cs="Times New Roman"/>
                <w:color w:val="000000" w:themeColor="text1"/>
                <w:sz w:val="24"/>
                <w:szCs w:val="24"/>
                <w:lang w:eastAsia="lt-LT"/>
              </w:rPr>
              <w:t>, hibridinė elektrinė</w:t>
            </w:r>
          </w:p>
        </w:tc>
        <w:tc>
          <w:tcPr>
            <w:tcW w:w="915" w:type="dxa"/>
            <w:vMerge w:val="restart"/>
          </w:tcPr>
          <w:p w14:paraId="44A19D79" w14:textId="1DD0D5E5"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p w14:paraId="66C38909" w14:textId="77777777" w:rsidR="00487DD1" w:rsidRPr="00FF5D0D" w:rsidRDefault="00487DD1" w:rsidP="00487DD1">
            <w:pPr>
              <w:rPr>
                <w:rFonts w:ascii="Times New Roman" w:hAnsi="Times New Roman" w:cs="Times New Roman"/>
                <w:szCs w:val="24"/>
                <w:lang w:eastAsia="lt-LT"/>
              </w:rPr>
            </w:pPr>
          </w:p>
          <w:p w14:paraId="51BB6AB3" w14:textId="77777777" w:rsidR="00487DD1" w:rsidRPr="00FF5D0D" w:rsidRDefault="00487DD1" w:rsidP="00487DD1">
            <w:pPr>
              <w:rPr>
                <w:rFonts w:ascii="Times New Roman" w:hAnsi="Times New Roman" w:cs="Times New Roman"/>
                <w:szCs w:val="24"/>
                <w:lang w:eastAsia="lt-LT"/>
              </w:rPr>
            </w:pPr>
          </w:p>
          <w:p w14:paraId="7C84C0F0" w14:textId="77777777" w:rsidR="00487DD1" w:rsidRPr="00FF5D0D" w:rsidRDefault="00487DD1" w:rsidP="00487DD1">
            <w:pPr>
              <w:rPr>
                <w:rFonts w:ascii="Times New Roman" w:hAnsi="Times New Roman" w:cs="Times New Roman"/>
                <w:szCs w:val="24"/>
                <w:lang w:eastAsia="lt-LT"/>
              </w:rPr>
            </w:pPr>
          </w:p>
          <w:p w14:paraId="43DE27DB" w14:textId="77777777" w:rsidR="00487DD1" w:rsidRPr="00FF5D0D" w:rsidRDefault="00487DD1" w:rsidP="00487DD1">
            <w:pPr>
              <w:rPr>
                <w:rFonts w:ascii="Times New Roman" w:hAnsi="Times New Roman" w:cs="Times New Roman"/>
                <w:color w:val="000000"/>
                <w:szCs w:val="24"/>
                <w:lang w:eastAsia="lt-LT"/>
              </w:rPr>
            </w:pPr>
          </w:p>
          <w:p w14:paraId="1F7F07D7" w14:textId="77777777" w:rsidR="00487DD1" w:rsidRPr="00FF5D0D" w:rsidRDefault="00487DD1" w:rsidP="00487DD1">
            <w:pPr>
              <w:rPr>
                <w:rFonts w:ascii="Times New Roman" w:hAnsi="Times New Roman" w:cs="Times New Roman"/>
                <w:szCs w:val="24"/>
                <w:lang w:eastAsia="lt-LT"/>
              </w:rPr>
            </w:pPr>
          </w:p>
        </w:tc>
        <w:tc>
          <w:tcPr>
            <w:tcW w:w="1494" w:type="dxa"/>
            <w:vMerge w:val="restart"/>
          </w:tcPr>
          <w:p w14:paraId="5D3A2A10" w14:textId="33461BFD" w:rsidR="00487DD1" w:rsidRPr="00FF5D0D" w:rsidRDefault="00487DD1" w:rsidP="00487DD1">
            <w:pPr>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p w14:paraId="675C7468" w14:textId="77777777" w:rsidR="00487DD1" w:rsidRPr="00FF5D0D" w:rsidRDefault="00487DD1" w:rsidP="00487DD1">
            <w:pPr>
              <w:spacing w:line="225" w:lineRule="atLeast"/>
              <w:rPr>
                <w:rFonts w:ascii="Times New Roman" w:hAnsi="Times New Roman" w:cs="Times New Roman"/>
                <w:color w:val="000000"/>
                <w:szCs w:val="24"/>
                <w:lang w:eastAsia="lt-LT"/>
              </w:rPr>
            </w:pPr>
          </w:p>
        </w:tc>
        <w:tc>
          <w:tcPr>
            <w:tcW w:w="2835" w:type="dxa"/>
            <w:vMerge w:val="restart"/>
          </w:tcPr>
          <w:p w14:paraId="3D5B42ED" w14:textId="77777777" w:rsidR="00487DD1" w:rsidRPr="00FF5D0D" w:rsidRDefault="00487DD1" w:rsidP="00487DD1">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LNG galia šiuo atveju turi būti skirta tik technologiniams poreikiams tenkinti.</w:t>
            </w:r>
          </w:p>
          <w:p w14:paraId="60EAA78D" w14:textId="430F71BA"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sz w:val="24"/>
                <w:szCs w:val="24"/>
              </w:rPr>
              <w:t>Siekiant ir turint teisę dalyvauti aukcione, papildomai taikomas ‎</w:t>
            </w:r>
            <w:r w:rsidRPr="00FF5D0D">
              <w:rPr>
                <w:szCs w:val="24"/>
              </w:rPr>
              <w:fldChar w:fldCharType="begin"/>
            </w:r>
            <w:r w:rsidRPr="00FF5D0D">
              <w:rPr>
                <w:rFonts w:ascii="Times New Roman" w:hAnsi="Times New Roman" w:cs="Times New Roman"/>
                <w:sz w:val="24"/>
                <w:szCs w:val="24"/>
              </w:rPr>
              <w:instrText xml:space="preserve"> REF _Ref102407603 \r \h  \* MERGEFORMAT </w:instrText>
            </w:r>
            <w:r w:rsidRPr="00FF5D0D">
              <w:rPr>
                <w:szCs w:val="24"/>
              </w:rPr>
            </w:r>
            <w:r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4.6</w:t>
            </w:r>
            <w:r w:rsidRPr="00FF5D0D">
              <w:rPr>
                <w:szCs w:val="24"/>
              </w:rPr>
              <w:fldChar w:fldCharType="end"/>
            </w:r>
            <w:r w:rsidRPr="00FF5D0D">
              <w:rPr>
                <w:rFonts w:ascii="Times New Roman" w:hAnsi="Times New Roman" w:cs="Times New Roman"/>
                <w:sz w:val="24"/>
                <w:szCs w:val="24"/>
              </w:rPr>
              <w:t xml:space="preserve"> papunktis.</w:t>
            </w:r>
          </w:p>
        </w:tc>
      </w:tr>
      <w:tr w:rsidR="00B00BEC" w:rsidRPr="00FF5D0D" w14:paraId="7CCD06C8" w14:textId="77777777" w:rsidTr="00B23757">
        <w:tc>
          <w:tcPr>
            <w:tcW w:w="704" w:type="dxa"/>
            <w:vMerge/>
          </w:tcPr>
          <w:p w14:paraId="515777AF" w14:textId="77777777" w:rsidR="00487DD1" w:rsidRPr="00FF5D0D" w:rsidRDefault="00487DD1" w:rsidP="00487DD1">
            <w:pPr>
              <w:jc w:val="both"/>
              <w:rPr>
                <w:rFonts w:ascii="Times New Roman" w:hAnsi="Times New Roman" w:cs="Times New Roman"/>
                <w:color w:val="000000"/>
                <w:szCs w:val="24"/>
                <w:lang w:eastAsia="lt-LT"/>
              </w:rPr>
            </w:pPr>
          </w:p>
        </w:tc>
        <w:tc>
          <w:tcPr>
            <w:tcW w:w="851" w:type="dxa"/>
          </w:tcPr>
          <w:p w14:paraId="23975C94" w14:textId="23AC771A" w:rsidR="00487DD1" w:rsidRPr="00FF5D0D" w:rsidRDefault="00B00BEC"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5.3</w:t>
            </w:r>
            <w:r w:rsidR="00EB0FC0" w:rsidRPr="00FF5D0D">
              <w:rPr>
                <w:rFonts w:ascii="Times New Roman" w:hAnsi="Times New Roman" w:cs="Times New Roman"/>
                <w:color w:val="000000"/>
                <w:szCs w:val="24"/>
                <w:lang w:eastAsia="lt-LT"/>
              </w:rPr>
              <w:t>2</w:t>
            </w:r>
            <w:r w:rsidRPr="00FF5D0D">
              <w:rPr>
                <w:rFonts w:ascii="Times New Roman" w:hAnsi="Times New Roman" w:cs="Times New Roman"/>
                <w:color w:val="000000"/>
                <w:szCs w:val="24"/>
                <w:lang w:eastAsia="lt-LT"/>
              </w:rPr>
              <w:t>.2.</w:t>
            </w:r>
          </w:p>
        </w:tc>
        <w:tc>
          <w:tcPr>
            <w:tcW w:w="1559" w:type="dxa"/>
          </w:tcPr>
          <w:p w14:paraId="00C751BE" w14:textId="17699A8D" w:rsidR="00487DD1" w:rsidRPr="00FF5D0D" w:rsidRDefault="00487DD1" w:rsidP="02CE5029">
            <w:pPr>
              <w:jc w:val="both"/>
              <w:rPr>
                <w:rFonts w:ascii="Times New Roman" w:hAnsi="Times New Roman" w:cs="Times New Roman"/>
                <w:color w:val="000000"/>
                <w:lang w:eastAsia="lt-LT"/>
              </w:rPr>
            </w:pPr>
            <w:r w:rsidRPr="00FF5D0D" w:rsidDel="00487DD1">
              <w:rPr>
                <w:rFonts w:ascii="Times New Roman" w:hAnsi="Times New Roman" w:cs="Times New Roman"/>
                <w:color w:val="000000" w:themeColor="text1"/>
                <w:sz w:val="24"/>
                <w:szCs w:val="24"/>
                <w:lang w:eastAsia="lt-LT"/>
              </w:rPr>
              <w:t>Didinama, ne didesnė nei 100 kW</w:t>
            </w:r>
          </w:p>
        </w:tc>
        <w:tc>
          <w:tcPr>
            <w:tcW w:w="1559" w:type="dxa"/>
          </w:tcPr>
          <w:p w14:paraId="79978D6F" w14:textId="26F87AA6"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4619C9FF" w14:textId="02C06680" w:rsidR="00487DD1" w:rsidRPr="00FF5D0D" w:rsidRDefault="00487DD1" w:rsidP="00487DD1">
            <w:pPr>
              <w:spacing w:line="225" w:lineRule="atLeast"/>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66670597" w14:textId="1D00B901"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194E5669" w14:textId="77777777" w:rsidR="00487DD1" w:rsidRPr="00FF5D0D" w:rsidRDefault="00487DD1" w:rsidP="00487DD1">
            <w:pPr>
              <w:jc w:val="both"/>
              <w:rPr>
                <w:rFonts w:ascii="Times New Roman" w:hAnsi="Times New Roman" w:cs="Times New Roman"/>
                <w:color w:val="000000"/>
                <w:szCs w:val="24"/>
                <w:lang w:eastAsia="lt-LT"/>
              </w:rPr>
            </w:pPr>
          </w:p>
        </w:tc>
        <w:tc>
          <w:tcPr>
            <w:tcW w:w="915" w:type="dxa"/>
            <w:vMerge/>
          </w:tcPr>
          <w:p w14:paraId="6D55CAD7" w14:textId="77777777" w:rsidR="00487DD1" w:rsidRPr="00FF5D0D" w:rsidRDefault="00487DD1" w:rsidP="00487DD1">
            <w:pPr>
              <w:jc w:val="both"/>
              <w:rPr>
                <w:rFonts w:ascii="Times New Roman" w:hAnsi="Times New Roman" w:cs="Times New Roman"/>
                <w:color w:val="000000"/>
                <w:szCs w:val="24"/>
                <w:lang w:eastAsia="lt-LT"/>
              </w:rPr>
            </w:pPr>
          </w:p>
        </w:tc>
        <w:tc>
          <w:tcPr>
            <w:tcW w:w="1494" w:type="dxa"/>
            <w:vMerge/>
          </w:tcPr>
          <w:p w14:paraId="0F538C00" w14:textId="77777777" w:rsidR="00487DD1" w:rsidRPr="00FF5D0D" w:rsidRDefault="00487DD1" w:rsidP="00487DD1">
            <w:pPr>
              <w:spacing w:line="225" w:lineRule="atLeast"/>
              <w:rPr>
                <w:rFonts w:ascii="Times New Roman" w:hAnsi="Times New Roman" w:cs="Times New Roman"/>
                <w:color w:val="000000"/>
                <w:szCs w:val="24"/>
                <w:lang w:eastAsia="lt-LT"/>
              </w:rPr>
            </w:pPr>
          </w:p>
        </w:tc>
        <w:tc>
          <w:tcPr>
            <w:tcW w:w="2835" w:type="dxa"/>
            <w:vMerge/>
          </w:tcPr>
          <w:p w14:paraId="132E9313" w14:textId="77777777" w:rsidR="00487DD1" w:rsidRPr="00FF5D0D" w:rsidRDefault="00487DD1" w:rsidP="00487DD1">
            <w:pPr>
              <w:jc w:val="both"/>
              <w:rPr>
                <w:rFonts w:ascii="Times New Roman" w:hAnsi="Times New Roman" w:cs="Times New Roman"/>
                <w:color w:val="000000"/>
                <w:szCs w:val="24"/>
                <w:lang w:eastAsia="lt-LT"/>
              </w:rPr>
            </w:pPr>
          </w:p>
        </w:tc>
      </w:tr>
      <w:tr w:rsidR="00B00BEC" w:rsidRPr="00FF5D0D" w14:paraId="01D8B8CA" w14:textId="77777777" w:rsidTr="00B23757">
        <w:tc>
          <w:tcPr>
            <w:tcW w:w="704" w:type="dxa"/>
            <w:vMerge/>
          </w:tcPr>
          <w:p w14:paraId="3E018EEA" w14:textId="77777777" w:rsidR="00487DD1" w:rsidRPr="00FF5D0D" w:rsidRDefault="00487DD1" w:rsidP="00487DD1">
            <w:pPr>
              <w:jc w:val="both"/>
              <w:rPr>
                <w:rFonts w:ascii="Times New Roman" w:hAnsi="Times New Roman" w:cs="Times New Roman"/>
                <w:color w:val="000000"/>
                <w:szCs w:val="24"/>
                <w:lang w:eastAsia="lt-LT"/>
              </w:rPr>
            </w:pPr>
          </w:p>
        </w:tc>
        <w:tc>
          <w:tcPr>
            <w:tcW w:w="851" w:type="dxa"/>
          </w:tcPr>
          <w:p w14:paraId="5CD48591" w14:textId="2A61F125" w:rsidR="00487DD1" w:rsidRPr="00FF5D0D" w:rsidRDefault="00B00BEC"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5.3</w:t>
            </w:r>
            <w:r w:rsidR="00EB0FC0" w:rsidRPr="00FF5D0D">
              <w:rPr>
                <w:rFonts w:ascii="Times New Roman" w:hAnsi="Times New Roman" w:cs="Times New Roman"/>
                <w:color w:val="000000"/>
                <w:szCs w:val="24"/>
                <w:lang w:eastAsia="lt-LT"/>
              </w:rPr>
              <w:t>2</w:t>
            </w:r>
            <w:r w:rsidRPr="00FF5D0D">
              <w:rPr>
                <w:rFonts w:ascii="Times New Roman" w:hAnsi="Times New Roman" w:cs="Times New Roman"/>
                <w:color w:val="000000"/>
                <w:szCs w:val="24"/>
                <w:lang w:eastAsia="lt-LT"/>
              </w:rPr>
              <w:t>.3.</w:t>
            </w:r>
          </w:p>
        </w:tc>
        <w:tc>
          <w:tcPr>
            <w:tcW w:w="1559" w:type="dxa"/>
          </w:tcPr>
          <w:p w14:paraId="6014EE5B" w14:textId="14610552" w:rsidR="00487DD1" w:rsidRPr="00FF5D0D" w:rsidRDefault="00487DD1" w:rsidP="02CE5029">
            <w:pPr>
              <w:jc w:val="both"/>
              <w:rPr>
                <w:rFonts w:ascii="Times New Roman" w:hAnsi="Times New Roman" w:cs="Times New Roman"/>
                <w:color w:val="000000"/>
                <w:lang w:eastAsia="lt-LT"/>
              </w:rPr>
            </w:pPr>
            <w:r w:rsidRPr="00FF5D0D" w:rsidDel="00487DD1">
              <w:rPr>
                <w:rFonts w:ascii="Times New Roman" w:hAnsi="Times New Roman" w:cs="Times New Roman"/>
                <w:color w:val="000000" w:themeColor="text1"/>
                <w:sz w:val="24"/>
                <w:szCs w:val="24"/>
                <w:lang w:eastAsia="lt-LT"/>
              </w:rPr>
              <w:t>Nekeičiama, ne didesnė nei 100 kW</w:t>
            </w:r>
          </w:p>
        </w:tc>
        <w:tc>
          <w:tcPr>
            <w:tcW w:w="1559" w:type="dxa"/>
          </w:tcPr>
          <w:p w14:paraId="1E08FB5E" w14:textId="0BF5C6C6"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59A0049D" w14:textId="565394EC" w:rsidR="00487DD1" w:rsidRPr="00FF5D0D" w:rsidRDefault="00487DD1" w:rsidP="00487DD1">
            <w:pPr>
              <w:spacing w:line="225" w:lineRule="atLeast"/>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6ADDCF1A" w14:textId="578A4061"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5A5F1101" w14:textId="77777777" w:rsidR="00487DD1" w:rsidRPr="00FF5D0D" w:rsidRDefault="00487DD1" w:rsidP="00487DD1">
            <w:pPr>
              <w:jc w:val="both"/>
              <w:rPr>
                <w:rFonts w:ascii="Times New Roman" w:hAnsi="Times New Roman" w:cs="Times New Roman"/>
                <w:color w:val="000000"/>
                <w:szCs w:val="24"/>
                <w:lang w:eastAsia="lt-LT"/>
              </w:rPr>
            </w:pPr>
          </w:p>
        </w:tc>
        <w:tc>
          <w:tcPr>
            <w:tcW w:w="915" w:type="dxa"/>
            <w:vMerge/>
          </w:tcPr>
          <w:p w14:paraId="0C1C373F" w14:textId="77777777" w:rsidR="00487DD1" w:rsidRPr="00FF5D0D" w:rsidRDefault="00487DD1" w:rsidP="00487DD1">
            <w:pPr>
              <w:jc w:val="both"/>
              <w:rPr>
                <w:rFonts w:ascii="Times New Roman" w:hAnsi="Times New Roman" w:cs="Times New Roman"/>
                <w:color w:val="000000"/>
                <w:szCs w:val="24"/>
                <w:lang w:eastAsia="lt-LT"/>
              </w:rPr>
            </w:pPr>
          </w:p>
        </w:tc>
        <w:tc>
          <w:tcPr>
            <w:tcW w:w="1494" w:type="dxa"/>
            <w:vMerge/>
          </w:tcPr>
          <w:p w14:paraId="3180243C" w14:textId="77777777" w:rsidR="00487DD1" w:rsidRPr="00FF5D0D" w:rsidRDefault="00487DD1" w:rsidP="00487DD1">
            <w:pPr>
              <w:spacing w:line="225" w:lineRule="atLeast"/>
              <w:rPr>
                <w:rFonts w:ascii="Times New Roman" w:hAnsi="Times New Roman" w:cs="Times New Roman"/>
                <w:color w:val="000000"/>
                <w:szCs w:val="24"/>
                <w:lang w:eastAsia="lt-LT"/>
              </w:rPr>
            </w:pPr>
          </w:p>
        </w:tc>
        <w:tc>
          <w:tcPr>
            <w:tcW w:w="2835" w:type="dxa"/>
            <w:vMerge/>
          </w:tcPr>
          <w:p w14:paraId="1BFADC0E" w14:textId="77777777" w:rsidR="00487DD1" w:rsidRPr="00FF5D0D" w:rsidRDefault="00487DD1" w:rsidP="00487DD1">
            <w:pPr>
              <w:jc w:val="both"/>
              <w:rPr>
                <w:rFonts w:ascii="Times New Roman" w:hAnsi="Times New Roman" w:cs="Times New Roman"/>
                <w:color w:val="000000"/>
                <w:szCs w:val="24"/>
                <w:lang w:eastAsia="lt-LT"/>
              </w:rPr>
            </w:pPr>
          </w:p>
        </w:tc>
      </w:tr>
      <w:tr w:rsidR="00B00BEC" w:rsidRPr="00FF5D0D" w14:paraId="06623F98" w14:textId="77777777" w:rsidTr="00B23757">
        <w:tc>
          <w:tcPr>
            <w:tcW w:w="704" w:type="dxa"/>
            <w:vMerge w:val="restart"/>
          </w:tcPr>
          <w:p w14:paraId="3C715907" w14:textId="0A6CE3F9"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5.3</w:t>
            </w:r>
            <w:r w:rsidR="00EB0FC0" w:rsidRPr="00FF5D0D">
              <w:rPr>
                <w:rFonts w:ascii="Times New Roman" w:hAnsi="Times New Roman" w:cs="Times New Roman"/>
                <w:color w:val="000000"/>
                <w:szCs w:val="24"/>
                <w:lang w:eastAsia="lt-LT"/>
              </w:rPr>
              <w:t>3</w:t>
            </w:r>
            <w:r w:rsidRPr="00FF5D0D">
              <w:rPr>
                <w:rFonts w:ascii="Times New Roman" w:hAnsi="Times New Roman" w:cs="Times New Roman"/>
                <w:color w:val="000000"/>
                <w:szCs w:val="24"/>
                <w:lang w:eastAsia="lt-LT"/>
              </w:rPr>
              <w:t>.</w:t>
            </w:r>
          </w:p>
        </w:tc>
        <w:tc>
          <w:tcPr>
            <w:tcW w:w="851" w:type="dxa"/>
          </w:tcPr>
          <w:p w14:paraId="637130BE" w14:textId="0E727E88" w:rsidR="00487DD1" w:rsidRPr="00FF5D0D" w:rsidRDefault="00B00BEC"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5.3</w:t>
            </w:r>
            <w:r w:rsidR="00EB0FC0" w:rsidRPr="00FF5D0D">
              <w:rPr>
                <w:rFonts w:ascii="Times New Roman" w:hAnsi="Times New Roman" w:cs="Times New Roman"/>
                <w:color w:val="000000"/>
                <w:szCs w:val="24"/>
                <w:lang w:eastAsia="lt-LT"/>
              </w:rPr>
              <w:t>3</w:t>
            </w:r>
            <w:r w:rsidRPr="00FF5D0D">
              <w:rPr>
                <w:rFonts w:ascii="Times New Roman" w:hAnsi="Times New Roman" w:cs="Times New Roman"/>
                <w:color w:val="000000"/>
                <w:szCs w:val="24"/>
                <w:lang w:eastAsia="lt-LT"/>
              </w:rPr>
              <w:t>.1.</w:t>
            </w:r>
          </w:p>
        </w:tc>
        <w:tc>
          <w:tcPr>
            <w:tcW w:w="1559" w:type="dxa"/>
          </w:tcPr>
          <w:p w14:paraId="0867C2A4" w14:textId="3B1AD729" w:rsidR="00487DD1" w:rsidRPr="00FF5D0D" w:rsidRDefault="00487DD1" w:rsidP="02CE5029">
            <w:pPr>
              <w:jc w:val="both"/>
              <w:rPr>
                <w:rFonts w:ascii="Times New Roman" w:hAnsi="Times New Roman" w:cs="Times New Roman"/>
                <w:color w:val="000000"/>
                <w:lang w:eastAsia="lt-LT"/>
              </w:rPr>
            </w:pPr>
            <w:r w:rsidRPr="00FF5D0D" w:rsidDel="00487DD1">
              <w:rPr>
                <w:rFonts w:ascii="Times New Roman" w:hAnsi="Times New Roman" w:cs="Times New Roman"/>
                <w:color w:val="000000" w:themeColor="text1"/>
                <w:sz w:val="24"/>
                <w:szCs w:val="24"/>
                <w:lang w:eastAsia="lt-LT"/>
              </w:rPr>
              <w:t>Naujai suteikiama, ne didesnė nei 100 kW</w:t>
            </w:r>
          </w:p>
        </w:tc>
        <w:tc>
          <w:tcPr>
            <w:tcW w:w="1559" w:type="dxa"/>
          </w:tcPr>
          <w:p w14:paraId="0FA2CA59" w14:textId="38ABCB33"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ne didesnis nei 100 kW</w:t>
            </w:r>
          </w:p>
        </w:tc>
        <w:tc>
          <w:tcPr>
            <w:tcW w:w="1560" w:type="dxa"/>
          </w:tcPr>
          <w:p w14:paraId="733977B8" w14:textId="10795D63" w:rsidR="00487DD1" w:rsidRPr="00FF5D0D" w:rsidRDefault="00487DD1" w:rsidP="00487DD1">
            <w:pPr>
              <w:spacing w:line="225" w:lineRule="atLeast"/>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Naujai suteikiama, ne didesnė nei 100 kW</w:t>
            </w:r>
          </w:p>
        </w:tc>
        <w:tc>
          <w:tcPr>
            <w:tcW w:w="1484" w:type="dxa"/>
          </w:tcPr>
          <w:p w14:paraId="7EB2C14E" w14:textId="4247903F"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didinama arba nekeičiama</w:t>
            </w:r>
          </w:p>
        </w:tc>
        <w:tc>
          <w:tcPr>
            <w:tcW w:w="1918" w:type="dxa"/>
            <w:vMerge w:val="restart"/>
          </w:tcPr>
          <w:p w14:paraId="2AAECA18" w14:textId="4EA30453"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PEB, gaminančios elektros energiją iš ne atsinaujinančių išteklių, elektrinė</w:t>
            </w:r>
          </w:p>
        </w:tc>
        <w:tc>
          <w:tcPr>
            <w:tcW w:w="915" w:type="dxa"/>
            <w:vMerge w:val="restart"/>
          </w:tcPr>
          <w:p w14:paraId="0E8BBED5" w14:textId="7CB7F087"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vMerge w:val="restart"/>
          </w:tcPr>
          <w:p w14:paraId="2224A921" w14:textId="120989F4" w:rsidR="00487DD1" w:rsidRPr="00FF5D0D" w:rsidRDefault="00487DD1" w:rsidP="00487DD1">
            <w:pPr>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_Ref160023469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_Ref115432067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424784FE" w14:textId="77777777" w:rsidR="00487DD1" w:rsidRPr="00FF5D0D" w:rsidRDefault="00487DD1" w:rsidP="00487DD1">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LNG galia šiuo atveju turi būti skirta tik technologiniams poreikiams tenkinti.</w:t>
            </w:r>
          </w:p>
          <w:p w14:paraId="73790FDB" w14:textId="77777777" w:rsidR="00487DD1" w:rsidRPr="00FF5D0D" w:rsidRDefault="00487DD1" w:rsidP="00487DD1">
            <w:pPr>
              <w:jc w:val="both"/>
              <w:rPr>
                <w:rFonts w:ascii="Times New Roman" w:hAnsi="Times New Roman" w:cs="Times New Roman"/>
                <w:color w:val="000000"/>
                <w:szCs w:val="24"/>
                <w:lang w:eastAsia="lt-LT"/>
              </w:rPr>
            </w:pPr>
          </w:p>
        </w:tc>
      </w:tr>
      <w:tr w:rsidR="00B00BEC" w:rsidRPr="00FF5D0D" w14:paraId="4F83EB94" w14:textId="77777777" w:rsidTr="00B23757">
        <w:tc>
          <w:tcPr>
            <w:tcW w:w="704" w:type="dxa"/>
            <w:vMerge/>
          </w:tcPr>
          <w:p w14:paraId="3B33823C" w14:textId="77777777" w:rsidR="00487DD1" w:rsidRPr="00FF5D0D" w:rsidRDefault="00487DD1" w:rsidP="00487DD1">
            <w:pPr>
              <w:jc w:val="both"/>
              <w:rPr>
                <w:rFonts w:ascii="Times New Roman" w:hAnsi="Times New Roman" w:cs="Times New Roman"/>
                <w:color w:val="000000"/>
                <w:szCs w:val="24"/>
                <w:lang w:eastAsia="lt-LT"/>
              </w:rPr>
            </w:pPr>
          </w:p>
        </w:tc>
        <w:tc>
          <w:tcPr>
            <w:tcW w:w="851" w:type="dxa"/>
          </w:tcPr>
          <w:p w14:paraId="42180606" w14:textId="596CEE4A" w:rsidR="00487DD1" w:rsidRPr="00FF5D0D" w:rsidRDefault="00B00BEC"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5.3</w:t>
            </w:r>
            <w:r w:rsidR="00EB0FC0" w:rsidRPr="00FF5D0D">
              <w:rPr>
                <w:rFonts w:ascii="Times New Roman" w:hAnsi="Times New Roman" w:cs="Times New Roman"/>
                <w:color w:val="000000"/>
                <w:szCs w:val="24"/>
                <w:lang w:eastAsia="lt-LT"/>
              </w:rPr>
              <w:t>3</w:t>
            </w:r>
            <w:r w:rsidRPr="00FF5D0D">
              <w:rPr>
                <w:rFonts w:ascii="Times New Roman" w:hAnsi="Times New Roman" w:cs="Times New Roman"/>
                <w:color w:val="000000"/>
                <w:szCs w:val="24"/>
                <w:lang w:eastAsia="lt-LT"/>
              </w:rPr>
              <w:t>.2.</w:t>
            </w:r>
          </w:p>
        </w:tc>
        <w:tc>
          <w:tcPr>
            <w:tcW w:w="1559" w:type="dxa"/>
          </w:tcPr>
          <w:p w14:paraId="2EABDFEF" w14:textId="02F3F997" w:rsidR="00487DD1" w:rsidRPr="00FF5D0D" w:rsidRDefault="00487DD1" w:rsidP="02CE5029">
            <w:pPr>
              <w:jc w:val="both"/>
              <w:rPr>
                <w:rFonts w:ascii="Times New Roman" w:hAnsi="Times New Roman" w:cs="Times New Roman"/>
                <w:color w:val="000000"/>
                <w:lang w:eastAsia="lt-LT"/>
              </w:rPr>
            </w:pPr>
            <w:r w:rsidRPr="00FF5D0D" w:rsidDel="00487DD1">
              <w:rPr>
                <w:rFonts w:ascii="Times New Roman" w:hAnsi="Times New Roman" w:cs="Times New Roman"/>
                <w:color w:val="000000" w:themeColor="text1"/>
                <w:sz w:val="24"/>
                <w:szCs w:val="24"/>
                <w:lang w:eastAsia="lt-LT"/>
              </w:rPr>
              <w:t>Didinama, ne didesnė nei 100 kW</w:t>
            </w:r>
          </w:p>
        </w:tc>
        <w:tc>
          <w:tcPr>
            <w:tcW w:w="1559" w:type="dxa"/>
          </w:tcPr>
          <w:p w14:paraId="12BA9FCE" w14:textId="4441A184"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1C915C5C" w14:textId="70898A3C" w:rsidR="00487DD1" w:rsidRPr="00FF5D0D" w:rsidRDefault="00487DD1" w:rsidP="00487DD1">
            <w:pPr>
              <w:spacing w:line="225" w:lineRule="atLeast"/>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0F90E395" w14:textId="78392473"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44777A69" w14:textId="77777777" w:rsidR="00487DD1" w:rsidRPr="00FF5D0D" w:rsidRDefault="00487DD1" w:rsidP="00487DD1">
            <w:pPr>
              <w:jc w:val="both"/>
              <w:rPr>
                <w:rFonts w:ascii="Times New Roman" w:hAnsi="Times New Roman" w:cs="Times New Roman"/>
                <w:color w:val="000000"/>
                <w:szCs w:val="24"/>
                <w:lang w:eastAsia="lt-LT"/>
              </w:rPr>
            </w:pPr>
          </w:p>
        </w:tc>
        <w:tc>
          <w:tcPr>
            <w:tcW w:w="915" w:type="dxa"/>
            <w:vMerge/>
          </w:tcPr>
          <w:p w14:paraId="369FD939" w14:textId="77777777" w:rsidR="00487DD1" w:rsidRPr="00FF5D0D" w:rsidRDefault="00487DD1" w:rsidP="00487DD1">
            <w:pPr>
              <w:jc w:val="both"/>
              <w:rPr>
                <w:rFonts w:ascii="Times New Roman" w:hAnsi="Times New Roman" w:cs="Times New Roman"/>
                <w:color w:val="000000"/>
                <w:szCs w:val="24"/>
                <w:lang w:eastAsia="lt-LT"/>
              </w:rPr>
            </w:pPr>
          </w:p>
        </w:tc>
        <w:tc>
          <w:tcPr>
            <w:tcW w:w="1494" w:type="dxa"/>
            <w:vMerge/>
          </w:tcPr>
          <w:p w14:paraId="2D5D39B3" w14:textId="77777777" w:rsidR="00487DD1" w:rsidRPr="00FF5D0D" w:rsidRDefault="00487DD1" w:rsidP="00487DD1">
            <w:pPr>
              <w:spacing w:line="225" w:lineRule="atLeast"/>
              <w:rPr>
                <w:rFonts w:ascii="Times New Roman" w:hAnsi="Times New Roman" w:cs="Times New Roman"/>
                <w:color w:val="000000"/>
                <w:szCs w:val="24"/>
                <w:lang w:eastAsia="lt-LT"/>
              </w:rPr>
            </w:pPr>
          </w:p>
        </w:tc>
        <w:tc>
          <w:tcPr>
            <w:tcW w:w="2835" w:type="dxa"/>
            <w:vMerge/>
          </w:tcPr>
          <w:p w14:paraId="6C7B4145" w14:textId="77777777" w:rsidR="00487DD1" w:rsidRPr="00FF5D0D" w:rsidRDefault="00487DD1" w:rsidP="00487DD1">
            <w:pPr>
              <w:jc w:val="both"/>
              <w:rPr>
                <w:rFonts w:ascii="Times New Roman" w:hAnsi="Times New Roman" w:cs="Times New Roman"/>
                <w:color w:val="000000"/>
                <w:szCs w:val="24"/>
                <w:lang w:eastAsia="lt-LT"/>
              </w:rPr>
            </w:pPr>
          </w:p>
        </w:tc>
      </w:tr>
      <w:tr w:rsidR="00B00BEC" w:rsidRPr="00FF5D0D" w14:paraId="3BB86AB1" w14:textId="77777777" w:rsidTr="00B23757">
        <w:tc>
          <w:tcPr>
            <w:tcW w:w="704" w:type="dxa"/>
            <w:vMerge/>
          </w:tcPr>
          <w:p w14:paraId="03232494" w14:textId="77777777" w:rsidR="00487DD1" w:rsidRPr="00FF5D0D" w:rsidRDefault="00487DD1" w:rsidP="00487DD1">
            <w:pPr>
              <w:jc w:val="both"/>
              <w:rPr>
                <w:rFonts w:ascii="Times New Roman" w:hAnsi="Times New Roman" w:cs="Times New Roman"/>
                <w:color w:val="000000"/>
                <w:szCs w:val="24"/>
                <w:lang w:eastAsia="lt-LT"/>
              </w:rPr>
            </w:pPr>
          </w:p>
        </w:tc>
        <w:tc>
          <w:tcPr>
            <w:tcW w:w="851" w:type="dxa"/>
          </w:tcPr>
          <w:p w14:paraId="763F0499" w14:textId="42FE6047" w:rsidR="00487DD1" w:rsidRPr="00FF5D0D" w:rsidRDefault="00B00BEC"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5.3</w:t>
            </w:r>
            <w:r w:rsidR="00EB0FC0" w:rsidRPr="00FF5D0D">
              <w:rPr>
                <w:rFonts w:ascii="Times New Roman" w:hAnsi="Times New Roman" w:cs="Times New Roman"/>
                <w:color w:val="000000"/>
                <w:szCs w:val="24"/>
                <w:lang w:eastAsia="lt-LT"/>
              </w:rPr>
              <w:t>3</w:t>
            </w:r>
            <w:r w:rsidRPr="00FF5D0D">
              <w:rPr>
                <w:rFonts w:ascii="Times New Roman" w:hAnsi="Times New Roman" w:cs="Times New Roman"/>
                <w:color w:val="000000"/>
                <w:szCs w:val="24"/>
                <w:lang w:eastAsia="lt-LT"/>
              </w:rPr>
              <w:t>.3.</w:t>
            </w:r>
          </w:p>
        </w:tc>
        <w:tc>
          <w:tcPr>
            <w:tcW w:w="1559" w:type="dxa"/>
          </w:tcPr>
          <w:p w14:paraId="6AA062AF" w14:textId="51DCD8F5" w:rsidR="00487DD1" w:rsidRPr="00FF5D0D" w:rsidRDefault="00487DD1" w:rsidP="02CE5029">
            <w:pPr>
              <w:jc w:val="both"/>
              <w:rPr>
                <w:rFonts w:ascii="Times New Roman" w:hAnsi="Times New Roman" w:cs="Times New Roman"/>
                <w:color w:val="000000"/>
                <w:lang w:eastAsia="lt-LT"/>
              </w:rPr>
            </w:pPr>
            <w:r w:rsidRPr="00FF5D0D" w:rsidDel="00487DD1">
              <w:rPr>
                <w:rFonts w:ascii="Times New Roman" w:hAnsi="Times New Roman" w:cs="Times New Roman"/>
                <w:color w:val="000000" w:themeColor="text1"/>
                <w:sz w:val="24"/>
                <w:szCs w:val="24"/>
                <w:lang w:eastAsia="lt-LT"/>
              </w:rPr>
              <w:t>Nekeičiama, ne didesnė nei 100 kW</w:t>
            </w:r>
          </w:p>
        </w:tc>
        <w:tc>
          <w:tcPr>
            <w:tcW w:w="1559" w:type="dxa"/>
          </w:tcPr>
          <w:p w14:paraId="25F6C325" w14:textId="08033A5D"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06A927AE" w14:textId="219FA5AE" w:rsidR="00487DD1" w:rsidRPr="00FF5D0D" w:rsidRDefault="00487DD1" w:rsidP="00487DD1">
            <w:pPr>
              <w:spacing w:line="225" w:lineRule="atLeast"/>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2263EB65" w14:textId="58F1ECCA" w:rsidR="00487DD1" w:rsidRPr="00FF5D0D" w:rsidRDefault="00487DD1" w:rsidP="00487DD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6E4A4978" w14:textId="77777777" w:rsidR="00487DD1" w:rsidRPr="00FF5D0D" w:rsidRDefault="00487DD1" w:rsidP="00487DD1">
            <w:pPr>
              <w:jc w:val="both"/>
              <w:rPr>
                <w:rFonts w:ascii="Times New Roman" w:hAnsi="Times New Roman" w:cs="Times New Roman"/>
                <w:color w:val="000000"/>
                <w:szCs w:val="24"/>
                <w:lang w:eastAsia="lt-LT"/>
              </w:rPr>
            </w:pPr>
          </w:p>
        </w:tc>
        <w:tc>
          <w:tcPr>
            <w:tcW w:w="915" w:type="dxa"/>
            <w:vMerge/>
          </w:tcPr>
          <w:p w14:paraId="32F1813F" w14:textId="77777777" w:rsidR="00487DD1" w:rsidRPr="00FF5D0D" w:rsidRDefault="00487DD1" w:rsidP="00487DD1">
            <w:pPr>
              <w:jc w:val="both"/>
              <w:rPr>
                <w:rFonts w:ascii="Times New Roman" w:hAnsi="Times New Roman" w:cs="Times New Roman"/>
                <w:color w:val="000000"/>
                <w:szCs w:val="24"/>
                <w:lang w:eastAsia="lt-LT"/>
              </w:rPr>
            </w:pPr>
          </w:p>
        </w:tc>
        <w:tc>
          <w:tcPr>
            <w:tcW w:w="1494" w:type="dxa"/>
            <w:vMerge/>
          </w:tcPr>
          <w:p w14:paraId="75F82314" w14:textId="77777777" w:rsidR="00487DD1" w:rsidRPr="00FF5D0D" w:rsidRDefault="00487DD1" w:rsidP="00487DD1">
            <w:pPr>
              <w:spacing w:line="225" w:lineRule="atLeast"/>
              <w:rPr>
                <w:rFonts w:ascii="Times New Roman" w:hAnsi="Times New Roman" w:cs="Times New Roman"/>
                <w:color w:val="000000"/>
                <w:szCs w:val="24"/>
                <w:lang w:eastAsia="lt-LT"/>
              </w:rPr>
            </w:pPr>
          </w:p>
        </w:tc>
        <w:tc>
          <w:tcPr>
            <w:tcW w:w="2835" w:type="dxa"/>
            <w:vMerge/>
          </w:tcPr>
          <w:p w14:paraId="4B66A443" w14:textId="77777777" w:rsidR="00487DD1" w:rsidRPr="00FF5D0D" w:rsidRDefault="00487DD1" w:rsidP="00487DD1">
            <w:pPr>
              <w:jc w:val="both"/>
              <w:rPr>
                <w:rFonts w:ascii="Times New Roman" w:hAnsi="Times New Roman" w:cs="Times New Roman"/>
                <w:color w:val="000000"/>
                <w:szCs w:val="24"/>
                <w:lang w:eastAsia="lt-LT"/>
              </w:rPr>
            </w:pPr>
          </w:p>
        </w:tc>
      </w:tr>
      <w:tr w:rsidR="00B00BEC" w:rsidRPr="00FF5D0D" w14:paraId="40D90F7F" w14:textId="77777777" w:rsidTr="00B23757">
        <w:tc>
          <w:tcPr>
            <w:tcW w:w="704" w:type="dxa"/>
          </w:tcPr>
          <w:p w14:paraId="64D45884" w14:textId="33C06401"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5.3</w:t>
            </w:r>
            <w:r w:rsidR="00EB0FC0" w:rsidRPr="00FF5D0D">
              <w:rPr>
                <w:rFonts w:ascii="Times New Roman" w:hAnsi="Times New Roman" w:cs="Times New Roman"/>
                <w:color w:val="000000"/>
                <w:szCs w:val="24"/>
                <w:lang w:eastAsia="lt-LT"/>
              </w:rPr>
              <w:t>4</w:t>
            </w:r>
            <w:r w:rsidRPr="00FF5D0D">
              <w:rPr>
                <w:rFonts w:ascii="Times New Roman" w:hAnsi="Times New Roman" w:cs="Times New Roman"/>
                <w:color w:val="000000"/>
                <w:szCs w:val="24"/>
                <w:lang w:eastAsia="lt-LT"/>
              </w:rPr>
              <w:t>.</w:t>
            </w:r>
          </w:p>
        </w:tc>
        <w:tc>
          <w:tcPr>
            <w:tcW w:w="851" w:type="dxa"/>
          </w:tcPr>
          <w:p w14:paraId="4154B285" w14:textId="2B9640ED"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695167BD" w14:textId="791AE822" w:rsidR="00B0505E" w:rsidRPr="00FF5D0D" w:rsidRDefault="00B0505E" w:rsidP="02CE5029">
            <w:pPr>
              <w:jc w:val="both"/>
              <w:rPr>
                <w:rFonts w:ascii="Times New Roman" w:hAnsi="Times New Roman" w:cs="Times New Roman"/>
                <w:color w:val="000000"/>
                <w:lang w:eastAsia="lt-LT"/>
              </w:rPr>
            </w:pPr>
            <w:r w:rsidRPr="00FF5D0D" w:rsidDel="00B0505E">
              <w:rPr>
                <w:rFonts w:ascii="Times New Roman" w:hAnsi="Times New Roman" w:cs="Times New Roman"/>
                <w:color w:val="000000" w:themeColor="text1"/>
                <w:sz w:val="24"/>
                <w:szCs w:val="24"/>
                <w:lang w:eastAsia="lt-LT"/>
              </w:rPr>
              <w:t>Didinama, ne didesnė nei 100 kW</w:t>
            </w:r>
          </w:p>
        </w:tc>
        <w:tc>
          <w:tcPr>
            <w:tcW w:w="1559" w:type="dxa"/>
          </w:tcPr>
          <w:p w14:paraId="7305AC2D" w14:textId="1CFD456F"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3BAB377A" w14:textId="3B5D6A06"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484" w:type="dxa"/>
          </w:tcPr>
          <w:p w14:paraId="327C2A59" w14:textId="09B93296"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4FC7179A" w14:textId="579E0557" w:rsidR="00B0505E" w:rsidRPr="00FF5D0D" w:rsidRDefault="00B0505E" w:rsidP="00B0505E">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AIEB, gaminančios elektros energiją iš atsinaujinančių išteklių ir neplanuojančios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 elektrinė</w:t>
            </w:r>
            <w:r w:rsidR="003E20D6" w:rsidRPr="00FF5D0D">
              <w:rPr>
                <w:rFonts w:ascii="Times New Roman" w:hAnsi="Times New Roman" w:cs="Times New Roman"/>
                <w:color w:val="000000" w:themeColor="text1"/>
                <w:sz w:val="24"/>
                <w:szCs w:val="24"/>
                <w:lang w:eastAsia="lt-LT"/>
              </w:rPr>
              <w:t>, hibridinė elektrinė</w:t>
            </w:r>
          </w:p>
          <w:p w14:paraId="23E14830" w14:textId="77777777" w:rsidR="00B0505E" w:rsidRPr="00FF5D0D" w:rsidRDefault="00B0505E" w:rsidP="00B0505E">
            <w:pPr>
              <w:spacing w:line="225" w:lineRule="atLeast"/>
              <w:rPr>
                <w:rFonts w:ascii="Times New Roman" w:hAnsi="Times New Roman" w:cs="Times New Roman"/>
                <w:color w:val="000000" w:themeColor="text1"/>
                <w:sz w:val="24"/>
                <w:szCs w:val="24"/>
                <w:lang w:eastAsia="lt-LT"/>
              </w:rPr>
            </w:pPr>
          </w:p>
          <w:p w14:paraId="607168CE" w14:textId="6D2AC53F"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PEB, gaminančios elektros energiją iš atsinaujinančių išteklių ir neplanuojančios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 elektrinė</w:t>
            </w:r>
            <w:r w:rsidR="003E20D6" w:rsidRPr="00FF5D0D">
              <w:rPr>
                <w:rFonts w:ascii="Times New Roman" w:hAnsi="Times New Roman" w:cs="Times New Roman"/>
                <w:color w:val="000000" w:themeColor="text1"/>
                <w:sz w:val="24"/>
                <w:szCs w:val="24"/>
                <w:lang w:eastAsia="lt-LT"/>
              </w:rPr>
              <w:t>, hibridinė elektrinė</w:t>
            </w:r>
          </w:p>
        </w:tc>
        <w:tc>
          <w:tcPr>
            <w:tcW w:w="915" w:type="dxa"/>
          </w:tcPr>
          <w:p w14:paraId="79CE83D2" w14:textId="2C8C5E0B"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tcPr>
          <w:p w14:paraId="02A3F918" w14:textId="1DCE9415" w:rsidR="00B0505E" w:rsidRPr="00FF5D0D" w:rsidRDefault="00B0505E" w:rsidP="00B0505E">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5D417F" w:rsidRPr="00FF5D0D">
              <w:rPr>
                <w:rFonts w:ascii="Times New Roman" w:hAnsi="Times New Roman" w:cs="Times New Roman"/>
                <w:color w:val="000000"/>
                <w:szCs w:val="24"/>
                <w:lang w:eastAsia="lt-LT"/>
              </w:rPr>
              <w:t xml:space="preserve"> arba </w:t>
            </w:r>
            <w:r w:rsidR="005D417F" w:rsidRPr="00FF5D0D">
              <w:rPr>
                <w:color w:val="000000"/>
                <w:szCs w:val="24"/>
                <w:lang w:eastAsia="lt-LT"/>
              </w:rPr>
              <w:fldChar w:fldCharType="begin"/>
            </w:r>
            <w:r w:rsidR="005D417F" w:rsidRPr="00FF5D0D">
              <w:rPr>
                <w:rFonts w:ascii="Times New Roman" w:hAnsi="Times New Roman" w:cs="Times New Roman"/>
                <w:color w:val="000000"/>
                <w:szCs w:val="24"/>
                <w:lang w:eastAsia="lt-LT"/>
              </w:rPr>
              <w:instrText xml:space="preserve"> REF _Ref112314178 \r \h  \* MERGEFORMAT </w:instrText>
            </w:r>
            <w:r w:rsidR="005D417F" w:rsidRPr="00FF5D0D">
              <w:rPr>
                <w:color w:val="000000"/>
                <w:szCs w:val="24"/>
                <w:lang w:eastAsia="lt-LT"/>
              </w:rPr>
            </w:r>
            <w:r w:rsidR="005D417F" w:rsidRPr="00FF5D0D">
              <w:rPr>
                <w:color w:val="000000"/>
                <w:szCs w:val="24"/>
                <w:lang w:eastAsia="lt-LT"/>
              </w:rPr>
              <w:fldChar w:fldCharType="separate"/>
            </w:r>
            <w:r w:rsidR="0003503D" w:rsidRPr="00FF5D0D">
              <w:rPr>
                <w:rFonts w:ascii="Times New Roman" w:hAnsi="Times New Roman" w:cs="Times New Roman"/>
                <w:color w:val="000000"/>
                <w:szCs w:val="24"/>
                <w:cs/>
                <w:lang w:eastAsia="lt-LT"/>
              </w:rPr>
              <w:t>‎</w:t>
            </w:r>
            <w:r w:rsidR="0003503D" w:rsidRPr="00FF5D0D">
              <w:rPr>
                <w:rFonts w:ascii="Times New Roman" w:hAnsi="Times New Roman" w:cs="Times New Roman"/>
                <w:color w:val="000000"/>
                <w:szCs w:val="24"/>
                <w:lang w:eastAsia="lt-LT"/>
              </w:rPr>
              <w:t>4.14</w:t>
            </w:r>
            <w:r w:rsidR="005D417F"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6797AD1D" w14:textId="22987CAF"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sz w:val="24"/>
                <w:szCs w:val="24"/>
              </w:rPr>
              <w:t>Siekiant ir turint teisę dalyvauti aukcione, papildomai taikomas ‎</w:t>
            </w:r>
            <w:r w:rsidRPr="00FF5D0D">
              <w:rPr>
                <w:szCs w:val="24"/>
              </w:rPr>
              <w:fldChar w:fldCharType="begin"/>
            </w:r>
            <w:r w:rsidRPr="00FF5D0D">
              <w:rPr>
                <w:rFonts w:ascii="Times New Roman" w:hAnsi="Times New Roman" w:cs="Times New Roman"/>
                <w:sz w:val="24"/>
                <w:szCs w:val="24"/>
              </w:rPr>
              <w:instrText xml:space="preserve"> REF _Ref102407603 \r \h  \* MERGEFORMAT </w:instrText>
            </w:r>
            <w:r w:rsidRPr="00FF5D0D">
              <w:rPr>
                <w:szCs w:val="24"/>
              </w:rPr>
            </w:r>
            <w:r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4.6</w:t>
            </w:r>
            <w:r w:rsidRPr="00FF5D0D">
              <w:rPr>
                <w:szCs w:val="24"/>
              </w:rPr>
              <w:fldChar w:fldCharType="end"/>
            </w:r>
            <w:r w:rsidRPr="00FF5D0D">
              <w:rPr>
                <w:rFonts w:ascii="Times New Roman" w:hAnsi="Times New Roman" w:cs="Times New Roman"/>
                <w:sz w:val="24"/>
                <w:szCs w:val="24"/>
              </w:rPr>
              <w:t xml:space="preserve"> papunktis.</w:t>
            </w:r>
          </w:p>
        </w:tc>
      </w:tr>
      <w:tr w:rsidR="00B00BEC" w:rsidRPr="00FF5D0D" w14:paraId="537DA69F" w14:textId="77777777" w:rsidTr="00B23757">
        <w:tc>
          <w:tcPr>
            <w:tcW w:w="704" w:type="dxa"/>
          </w:tcPr>
          <w:p w14:paraId="3CEE60C8" w14:textId="76C93687"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5.3</w:t>
            </w:r>
            <w:r w:rsidR="00EB0FC0" w:rsidRPr="00FF5D0D">
              <w:rPr>
                <w:rFonts w:ascii="Times New Roman" w:hAnsi="Times New Roman" w:cs="Times New Roman"/>
                <w:color w:val="000000"/>
                <w:szCs w:val="24"/>
                <w:lang w:eastAsia="lt-LT"/>
              </w:rPr>
              <w:t>5</w:t>
            </w:r>
            <w:r w:rsidRPr="00FF5D0D">
              <w:rPr>
                <w:rFonts w:ascii="Times New Roman" w:hAnsi="Times New Roman" w:cs="Times New Roman"/>
                <w:color w:val="000000"/>
                <w:szCs w:val="24"/>
                <w:lang w:eastAsia="lt-LT"/>
              </w:rPr>
              <w:t>.</w:t>
            </w:r>
          </w:p>
        </w:tc>
        <w:tc>
          <w:tcPr>
            <w:tcW w:w="851" w:type="dxa"/>
          </w:tcPr>
          <w:p w14:paraId="20039D5E" w14:textId="2B08F017"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45B8E847" w14:textId="37F7C444" w:rsidR="00B0505E" w:rsidRPr="00FF5D0D" w:rsidRDefault="00B0505E" w:rsidP="02CE5029">
            <w:pPr>
              <w:jc w:val="both"/>
              <w:rPr>
                <w:rFonts w:ascii="Times New Roman" w:hAnsi="Times New Roman" w:cs="Times New Roman"/>
                <w:color w:val="000000"/>
                <w:lang w:eastAsia="lt-LT"/>
              </w:rPr>
            </w:pPr>
            <w:r w:rsidRPr="00FF5D0D" w:rsidDel="00B0505E">
              <w:rPr>
                <w:rFonts w:ascii="Times New Roman" w:hAnsi="Times New Roman" w:cs="Times New Roman"/>
                <w:color w:val="000000" w:themeColor="text1"/>
                <w:sz w:val="24"/>
                <w:szCs w:val="24"/>
                <w:lang w:eastAsia="lt-LT"/>
              </w:rPr>
              <w:t>Didinama, ne didesnė nei 100 kW</w:t>
            </w:r>
          </w:p>
        </w:tc>
        <w:tc>
          <w:tcPr>
            <w:tcW w:w="1559" w:type="dxa"/>
          </w:tcPr>
          <w:p w14:paraId="61B3D06C" w14:textId="7B549F9D"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4A4F96E6" w14:textId="787C3BA0"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484" w:type="dxa"/>
          </w:tcPr>
          <w:p w14:paraId="6A5CE353" w14:textId="5108510D"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3433C607" w14:textId="5476FAFD" w:rsidR="00B0505E" w:rsidRPr="00FF5D0D" w:rsidRDefault="00B0505E" w:rsidP="00B0505E">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AIEB, gaminančios elektros energiją iš atsinaujinančių išteklių ir planuojančios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 elektrinė</w:t>
            </w:r>
            <w:r w:rsidR="003E20D6" w:rsidRPr="00FF5D0D">
              <w:rPr>
                <w:rFonts w:ascii="Times New Roman" w:hAnsi="Times New Roman" w:cs="Times New Roman"/>
                <w:color w:val="000000" w:themeColor="text1"/>
                <w:sz w:val="24"/>
                <w:szCs w:val="24"/>
                <w:lang w:eastAsia="lt-LT"/>
              </w:rPr>
              <w:t>, hibridinė elektrinė</w:t>
            </w:r>
          </w:p>
          <w:p w14:paraId="4140DB47" w14:textId="77777777" w:rsidR="00B0505E" w:rsidRPr="00FF5D0D" w:rsidRDefault="00B0505E" w:rsidP="00B0505E">
            <w:pPr>
              <w:spacing w:line="225" w:lineRule="atLeast"/>
              <w:rPr>
                <w:rFonts w:ascii="Times New Roman" w:hAnsi="Times New Roman" w:cs="Times New Roman"/>
                <w:color w:val="000000" w:themeColor="text1"/>
                <w:sz w:val="24"/>
                <w:szCs w:val="24"/>
                <w:lang w:eastAsia="lt-LT"/>
              </w:rPr>
            </w:pPr>
          </w:p>
          <w:p w14:paraId="0889C4F7" w14:textId="324CA040"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PEB, gaminančios elektros energiją iš atsinaujinančių išteklių ir planuojančios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 elektrinė</w:t>
            </w:r>
            <w:r w:rsidR="003E20D6" w:rsidRPr="00FF5D0D">
              <w:rPr>
                <w:rFonts w:ascii="Times New Roman" w:hAnsi="Times New Roman" w:cs="Times New Roman"/>
                <w:color w:val="000000" w:themeColor="text1"/>
                <w:sz w:val="24"/>
                <w:szCs w:val="24"/>
                <w:lang w:eastAsia="lt-LT"/>
              </w:rPr>
              <w:t>, hibridinė elektrinė</w:t>
            </w:r>
          </w:p>
        </w:tc>
        <w:tc>
          <w:tcPr>
            <w:tcW w:w="915" w:type="dxa"/>
          </w:tcPr>
          <w:p w14:paraId="2855FB18" w14:textId="4A66F6BF"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tcPr>
          <w:p w14:paraId="45A0B072" w14:textId="5E79CDA3" w:rsidR="00B0505E" w:rsidRPr="00FF5D0D" w:rsidRDefault="00B0505E" w:rsidP="00B0505E">
            <w:pPr>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p w14:paraId="058E8683" w14:textId="77777777" w:rsidR="00B0505E" w:rsidRPr="00FF5D0D" w:rsidRDefault="00B0505E" w:rsidP="00B0505E">
            <w:pPr>
              <w:spacing w:line="225" w:lineRule="atLeast"/>
              <w:rPr>
                <w:rFonts w:ascii="Times New Roman" w:hAnsi="Times New Roman" w:cs="Times New Roman"/>
                <w:color w:val="000000"/>
                <w:szCs w:val="24"/>
                <w:lang w:eastAsia="lt-LT"/>
              </w:rPr>
            </w:pPr>
          </w:p>
        </w:tc>
        <w:tc>
          <w:tcPr>
            <w:tcW w:w="2835" w:type="dxa"/>
          </w:tcPr>
          <w:p w14:paraId="058BE416" w14:textId="540A49F1" w:rsidR="00B0505E" w:rsidRPr="00FF5D0D" w:rsidRDefault="00B0505E" w:rsidP="00B0505E">
            <w:pPr>
              <w:jc w:val="both"/>
              <w:rPr>
                <w:rFonts w:ascii="Times New Roman" w:hAnsi="Times New Roman" w:cs="Times New Roman"/>
                <w:sz w:val="24"/>
                <w:szCs w:val="24"/>
              </w:rPr>
            </w:pPr>
            <w:r w:rsidRPr="00FF5D0D">
              <w:rPr>
                <w:rFonts w:ascii="Times New Roman" w:hAnsi="Times New Roman" w:cs="Times New Roman"/>
                <w:sz w:val="24"/>
                <w:szCs w:val="24"/>
              </w:rPr>
              <w:t>Siekiant ir turint teisę dalyvauti aukcione, papildomai taikomas ‎</w:t>
            </w:r>
            <w:r w:rsidRPr="00FF5D0D">
              <w:rPr>
                <w:szCs w:val="24"/>
              </w:rPr>
              <w:fldChar w:fldCharType="begin"/>
            </w:r>
            <w:r w:rsidRPr="00FF5D0D">
              <w:rPr>
                <w:rFonts w:ascii="Times New Roman" w:hAnsi="Times New Roman" w:cs="Times New Roman"/>
                <w:sz w:val="24"/>
                <w:szCs w:val="24"/>
              </w:rPr>
              <w:instrText xml:space="preserve"> REF _Ref102407603 \r \h  \* MERGEFORMAT </w:instrText>
            </w:r>
            <w:r w:rsidRPr="00FF5D0D">
              <w:rPr>
                <w:szCs w:val="24"/>
              </w:rPr>
            </w:r>
            <w:r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4.6</w:t>
            </w:r>
            <w:r w:rsidRPr="00FF5D0D">
              <w:rPr>
                <w:szCs w:val="24"/>
              </w:rPr>
              <w:fldChar w:fldCharType="end"/>
            </w:r>
            <w:r w:rsidRPr="00FF5D0D">
              <w:rPr>
                <w:rFonts w:ascii="Times New Roman" w:hAnsi="Times New Roman" w:cs="Times New Roman"/>
                <w:sz w:val="24"/>
                <w:szCs w:val="24"/>
              </w:rPr>
              <w:t xml:space="preserve"> papunktis.</w:t>
            </w:r>
          </w:p>
          <w:p w14:paraId="47CB0B4F" w14:textId="238C3021" w:rsidR="00B0505E" w:rsidRPr="00FF5D0D" w:rsidRDefault="00F87930"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 xml:space="preserve">Jei leistina generuoti galia yra 0 kW, Aprašo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papunkčiai netaikomi.</w:t>
            </w:r>
          </w:p>
        </w:tc>
      </w:tr>
      <w:tr w:rsidR="00B00BEC" w:rsidRPr="00FF5D0D" w14:paraId="1A655216" w14:textId="77777777" w:rsidTr="00B23757">
        <w:tc>
          <w:tcPr>
            <w:tcW w:w="704" w:type="dxa"/>
          </w:tcPr>
          <w:p w14:paraId="01C770C7" w14:textId="541F274C"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5.3</w:t>
            </w:r>
            <w:r w:rsidR="00EB0FC0" w:rsidRPr="00FF5D0D">
              <w:rPr>
                <w:rFonts w:ascii="Times New Roman" w:hAnsi="Times New Roman" w:cs="Times New Roman"/>
                <w:color w:val="000000"/>
                <w:szCs w:val="24"/>
                <w:lang w:eastAsia="lt-LT"/>
              </w:rPr>
              <w:t>6</w:t>
            </w:r>
            <w:r w:rsidRPr="00FF5D0D">
              <w:rPr>
                <w:rFonts w:ascii="Times New Roman" w:hAnsi="Times New Roman" w:cs="Times New Roman"/>
                <w:color w:val="000000"/>
                <w:szCs w:val="24"/>
                <w:lang w:eastAsia="lt-LT"/>
              </w:rPr>
              <w:t>.</w:t>
            </w:r>
          </w:p>
        </w:tc>
        <w:tc>
          <w:tcPr>
            <w:tcW w:w="851" w:type="dxa"/>
          </w:tcPr>
          <w:p w14:paraId="5B3E3A43" w14:textId="413FA286"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7D4E107A" w14:textId="721907FC" w:rsidR="00B0505E" w:rsidRPr="00FF5D0D" w:rsidRDefault="00B0505E" w:rsidP="02CE5029">
            <w:pPr>
              <w:jc w:val="both"/>
              <w:rPr>
                <w:rFonts w:ascii="Times New Roman" w:hAnsi="Times New Roman" w:cs="Times New Roman"/>
                <w:color w:val="000000"/>
                <w:lang w:eastAsia="lt-LT"/>
              </w:rPr>
            </w:pPr>
            <w:r w:rsidRPr="00FF5D0D" w:rsidDel="00B0505E">
              <w:rPr>
                <w:rFonts w:ascii="Times New Roman" w:hAnsi="Times New Roman" w:cs="Times New Roman"/>
                <w:color w:val="000000" w:themeColor="text1"/>
                <w:sz w:val="24"/>
                <w:szCs w:val="24"/>
                <w:lang w:eastAsia="lt-LT"/>
              </w:rPr>
              <w:t>Didinama, ne didesnė nei 100 kW</w:t>
            </w:r>
          </w:p>
        </w:tc>
        <w:tc>
          <w:tcPr>
            <w:tcW w:w="1559" w:type="dxa"/>
          </w:tcPr>
          <w:p w14:paraId="36DB1DFE" w14:textId="787C95C1"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0F1A74EA" w14:textId="5E8A1542"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484" w:type="dxa"/>
          </w:tcPr>
          <w:p w14:paraId="0503EE1B" w14:textId="725E6076"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02D24506" w14:textId="6B5F54AA"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PEB, gaminančios elektros energiją iš ne atsinaujinančių išteklių, elektrinė</w:t>
            </w:r>
          </w:p>
        </w:tc>
        <w:tc>
          <w:tcPr>
            <w:tcW w:w="915" w:type="dxa"/>
          </w:tcPr>
          <w:p w14:paraId="57AEA808" w14:textId="47DA9668"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tcPr>
          <w:p w14:paraId="6271253B" w14:textId="394D7DE9" w:rsidR="00B0505E" w:rsidRPr="00FF5D0D" w:rsidRDefault="00B0505E" w:rsidP="00B0505E">
            <w:pPr>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_Ref160023469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_Ref115432067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29AE2F9D" w14:textId="07952C87"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sz w:val="24"/>
                <w:szCs w:val="24"/>
              </w:rPr>
              <w:t>Siekiant ir turint teisę dalyvauti aukcione, papildomai taikomas ‎</w:t>
            </w:r>
            <w:r w:rsidRPr="00FF5D0D">
              <w:rPr>
                <w:szCs w:val="24"/>
              </w:rPr>
              <w:fldChar w:fldCharType="begin"/>
            </w:r>
            <w:r w:rsidRPr="00FF5D0D">
              <w:rPr>
                <w:rFonts w:ascii="Times New Roman" w:hAnsi="Times New Roman" w:cs="Times New Roman"/>
                <w:sz w:val="24"/>
                <w:szCs w:val="24"/>
              </w:rPr>
              <w:instrText xml:space="preserve"> REF _Ref102407603 \r \h  \* MERGEFORMAT </w:instrText>
            </w:r>
            <w:r w:rsidRPr="00FF5D0D">
              <w:rPr>
                <w:szCs w:val="24"/>
              </w:rPr>
            </w:r>
            <w:r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4.6</w:t>
            </w:r>
            <w:r w:rsidRPr="00FF5D0D">
              <w:rPr>
                <w:szCs w:val="24"/>
              </w:rPr>
              <w:fldChar w:fldCharType="end"/>
            </w:r>
            <w:r w:rsidRPr="00FF5D0D">
              <w:rPr>
                <w:rFonts w:ascii="Times New Roman" w:hAnsi="Times New Roman" w:cs="Times New Roman"/>
                <w:sz w:val="24"/>
                <w:szCs w:val="24"/>
              </w:rPr>
              <w:t xml:space="preserve"> papunktis.</w:t>
            </w:r>
          </w:p>
        </w:tc>
      </w:tr>
      <w:tr w:rsidR="00B00BEC" w:rsidRPr="00FF5D0D" w14:paraId="151EAA23" w14:textId="77777777" w:rsidTr="00B23757">
        <w:tc>
          <w:tcPr>
            <w:tcW w:w="704" w:type="dxa"/>
            <w:vMerge w:val="restart"/>
          </w:tcPr>
          <w:p w14:paraId="0145A2BE" w14:textId="4A33691F"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5.3</w:t>
            </w:r>
            <w:r w:rsidR="00EB0FC0" w:rsidRPr="00FF5D0D">
              <w:rPr>
                <w:rFonts w:ascii="Times New Roman" w:hAnsi="Times New Roman" w:cs="Times New Roman"/>
                <w:color w:val="000000"/>
                <w:szCs w:val="24"/>
                <w:lang w:eastAsia="lt-LT"/>
              </w:rPr>
              <w:t>7</w:t>
            </w:r>
            <w:r w:rsidRPr="00FF5D0D">
              <w:rPr>
                <w:rFonts w:ascii="Times New Roman" w:hAnsi="Times New Roman" w:cs="Times New Roman"/>
                <w:color w:val="000000"/>
                <w:szCs w:val="24"/>
                <w:lang w:eastAsia="lt-LT"/>
              </w:rPr>
              <w:t>.</w:t>
            </w:r>
          </w:p>
        </w:tc>
        <w:tc>
          <w:tcPr>
            <w:tcW w:w="851" w:type="dxa"/>
          </w:tcPr>
          <w:p w14:paraId="678105D3" w14:textId="3154B449" w:rsidR="00B0505E" w:rsidRPr="00FF5D0D" w:rsidRDefault="00B00BEC"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5.3</w:t>
            </w:r>
            <w:r w:rsidR="00EB0FC0" w:rsidRPr="00FF5D0D">
              <w:rPr>
                <w:rFonts w:ascii="Times New Roman" w:hAnsi="Times New Roman" w:cs="Times New Roman"/>
                <w:color w:val="000000"/>
                <w:szCs w:val="24"/>
                <w:lang w:eastAsia="lt-LT"/>
              </w:rPr>
              <w:t>7</w:t>
            </w:r>
            <w:r w:rsidRPr="00FF5D0D">
              <w:rPr>
                <w:rFonts w:ascii="Times New Roman" w:hAnsi="Times New Roman" w:cs="Times New Roman"/>
                <w:color w:val="000000"/>
                <w:szCs w:val="24"/>
                <w:lang w:eastAsia="lt-LT"/>
              </w:rPr>
              <w:t>.1.</w:t>
            </w:r>
          </w:p>
        </w:tc>
        <w:tc>
          <w:tcPr>
            <w:tcW w:w="1559" w:type="dxa"/>
          </w:tcPr>
          <w:p w14:paraId="5BC94F56" w14:textId="40B9017D"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didesnė nei 100 kW</w:t>
            </w:r>
          </w:p>
        </w:tc>
        <w:tc>
          <w:tcPr>
            <w:tcW w:w="1559" w:type="dxa"/>
          </w:tcPr>
          <w:p w14:paraId="54F579D2" w14:textId="147AE417"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didesnis nei 100 kW</w:t>
            </w:r>
          </w:p>
        </w:tc>
        <w:tc>
          <w:tcPr>
            <w:tcW w:w="1560" w:type="dxa"/>
          </w:tcPr>
          <w:p w14:paraId="684F567C" w14:textId="498D0B5D"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didesnė nei 100 kW</w:t>
            </w:r>
          </w:p>
        </w:tc>
        <w:tc>
          <w:tcPr>
            <w:tcW w:w="1484" w:type="dxa"/>
          </w:tcPr>
          <w:p w14:paraId="46B5D426" w14:textId="450A640F"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 xml:space="preserve">Naujai suteikiama </w:t>
            </w:r>
            <w:r w:rsidR="00DC5469" w:rsidRPr="00FF5D0D">
              <w:rPr>
                <w:rFonts w:ascii="Times New Roman" w:hAnsi="Times New Roman" w:cs="Times New Roman"/>
                <w:color w:val="000000"/>
                <w:sz w:val="24"/>
                <w:szCs w:val="24"/>
                <w:lang w:eastAsia="lt-LT"/>
              </w:rPr>
              <w:t>technologiniams poreikiams</w:t>
            </w:r>
            <w:r w:rsidRPr="00FF5D0D">
              <w:rPr>
                <w:rFonts w:ascii="Times New Roman" w:hAnsi="Times New Roman" w:cs="Times New Roman"/>
                <w:color w:val="000000"/>
                <w:sz w:val="24"/>
                <w:szCs w:val="24"/>
                <w:lang w:eastAsia="lt-LT"/>
              </w:rPr>
              <w:t xml:space="preserve"> arba jungiant į esamo objekto vidaus tinklus, nekeičiama</w:t>
            </w:r>
          </w:p>
        </w:tc>
        <w:tc>
          <w:tcPr>
            <w:tcW w:w="1918" w:type="dxa"/>
            <w:vMerge w:val="restart"/>
          </w:tcPr>
          <w:p w14:paraId="1027B6DE" w14:textId="07C31594" w:rsidR="00B0505E" w:rsidRPr="00FF5D0D" w:rsidRDefault="00B0505E" w:rsidP="00B0505E">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Gamintojo elektrinė,</w:t>
            </w:r>
            <w:r w:rsidR="00816D04" w:rsidRPr="00FF5D0D">
              <w:rPr>
                <w:rFonts w:ascii="Times New Roman" w:hAnsi="Times New Roman" w:cs="Times New Roman"/>
                <w:color w:val="000000" w:themeColor="text1"/>
                <w:sz w:val="24"/>
                <w:szCs w:val="24"/>
                <w:lang w:eastAsia="lt-LT"/>
              </w:rPr>
              <w:t xml:space="preserve"> </w:t>
            </w:r>
            <w:r w:rsidR="003E20D6" w:rsidRPr="00FF5D0D">
              <w:rPr>
                <w:rFonts w:ascii="Times New Roman" w:hAnsi="Times New Roman" w:cs="Times New Roman"/>
                <w:color w:val="000000" w:themeColor="text1"/>
                <w:sz w:val="24"/>
                <w:szCs w:val="24"/>
                <w:lang w:eastAsia="lt-LT"/>
              </w:rPr>
              <w:t xml:space="preserve"> hibridinė elektrinė,</w:t>
            </w:r>
          </w:p>
          <w:p w14:paraId="5E9F27A8" w14:textId="6F62E04A" w:rsidR="00B0505E" w:rsidRPr="00FF5D0D" w:rsidRDefault="00B0505E" w:rsidP="00B0505E">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išskyrus gamintoją, planuojantį gaminti elektros energiją savo reikmėms ir ūkio poreikiams ir planuojantį į elektros tinklus patiekti elektros energiją, likusią nuo savo reikmėms ir ūkio poreikiams nesuvartotos elektros energijos, kai elektrinės</w:t>
            </w:r>
            <w:r w:rsidR="00816D04" w:rsidRPr="00FF5D0D">
              <w:rPr>
                <w:rFonts w:ascii="Times New Roman" w:hAnsi="Times New Roman" w:cs="Times New Roman"/>
                <w:color w:val="000000" w:themeColor="text1"/>
                <w:sz w:val="24"/>
                <w:szCs w:val="24"/>
                <w:lang w:eastAsia="lt-LT"/>
              </w:rPr>
              <w:t>, hibridinės elektrinės</w:t>
            </w:r>
            <w:r w:rsidRPr="00FF5D0D">
              <w:rPr>
                <w:rFonts w:ascii="Times New Roman" w:hAnsi="Times New Roman" w:cs="Times New Roman"/>
                <w:color w:val="000000" w:themeColor="text1"/>
                <w:sz w:val="24"/>
                <w:szCs w:val="24"/>
                <w:lang w:eastAsia="lt-LT"/>
              </w:rPr>
              <w:t xml:space="preserve"> įrengtoji galia yra ne didesnė kaip 1 MW ir ne didesnė negu gamintojo objektui suteikta leistina naudoti galia ir kai šis gamintojas neketina dalyvauti aukcione</w:t>
            </w:r>
          </w:p>
          <w:p w14:paraId="1AC13D0A" w14:textId="77777777" w:rsidR="00B0505E" w:rsidRPr="00FF5D0D" w:rsidRDefault="00B0505E" w:rsidP="00B0505E">
            <w:pPr>
              <w:spacing w:line="225" w:lineRule="atLeast"/>
              <w:rPr>
                <w:rFonts w:ascii="Times New Roman" w:hAnsi="Times New Roman" w:cs="Times New Roman"/>
                <w:color w:val="000000" w:themeColor="text1"/>
                <w:sz w:val="24"/>
                <w:szCs w:val="24"/>
                <w:lang w:eastAsia="lt-LT"/>
              </w:rPr>
            </w:pPr>
          </w:p>
          <w:p w14:paraId="024F566B" w14:textId="05204A3F" w:rsidR="00B0505E" w:rsidRPr="00FF5D0D" w:rsidRDefault="00B0505E" w:rsidP="00B0505E">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Kaupimo įrenginys</w:t>
            </w:r>
            <w:r w:rsidR="00816D04" w:rsidRPr="00FF5D0D">
              <w:rPr>
                <w:rFonts w:ascii="Times New Roman" w:hAnsi="Times New Roman" w:cs="Times New Roman"/>
                <w:color w:val="000000" w:themeColor="text1"/>
                <w:szCs w:val="24"/>
                <w:lang w:eastAsia="lt-LT"/>
              </w:rPr>
              <w:t>, įrengiamas atskirame prijungimo taške</w:t>
            </w:r>
            <w:r w:rsidR="00816D04" w:rsidRPr="00FF5D0D">
              <w:rPr>
                <w:rFonts w:ascii="Times New Roman" w:hAnsi="Times New Roman" w:cs="Times New Roman"/>
                <w:color w:val="000000" w:themeColor="text1"/>
                <w:sz w:val="24"/>
                <w:szCs w:val="24"/>
                <w:lang w:eastAsia="lt-LT"/>
              </w:rPr>
              <w:t xml:space="preserve"> </w:t>
            </w:r>
          </w:p>
          <w:p w14:paraId="38B2F9AC" w14:textId="77777777" w:rsidR="00B0505E" w:rsidRPr="00FF5D0D" w:rsidRDefault="00B0505E" w:rsidP="00B0505E">
            <w:pPr>
              <w:spacing w:line="225" w:lineRule="atLeast"/>
              <w:rPr>
                <w:rFonts w:ascii="Times New Roman" w:hAnsi="Times New Roman" w:cs="Times New Roman"/>
                <w:color w:val="000000" w:themeColor="text1"/>
                <w:sz w:val="24"/>
                <w:szCs w:val="24"/>
                <w:lang w:eastAsia="lt-LT"/>
              </w:rPr>
            </w:pPr>
          </w:p>
          <w:p w14:paraId="48988E5F" w14:textId="6E84305B"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 xml:space="preserve">Aktyviojo vartotojo elektrinė, </w:t>
            </w:r>
            <w:r w:rsidR="001F5B1B" w:rsidRPr="00FF5D0D">
              <w:rPr>
                <w:rFonts w:ascii="Times New Roman" w:hAnsi="Times New Roman" w:cs="Times New Roman"/>
                <w:color w:val="000000" w:themeColor="text1"/>
                <w:sz w:val="24"/>
                <w:szCs w:val="24"/>
                <w:lang w:eastAsia="lt-LT"/>
              </w:rPr>
              <w:t>hibridinė elektrinė,</w:t>
            </w:r>
            <w:r w:rsidRPr="00FF5D0D">
              <w:rPr>
                <w:rFonts w:ascii="Times New Roman" w:hAnsi="Times New Roman" w:cs="Times New Roman"/>
                <w:color w:val="000000" w:themeColor="text1"/>
                <w:sz w:val="24"/>
                <w:szCs w:val="24"/>
                <w:lang w:eastAsia="lt-LT"/>
              </w:rPr>
              <w:t xml:space="preserve"> išskyrus aktyvųjį vartotoją, planuojantį gaminti elektros energiją savo reikmėms ir ūkio poreikiams ir planuojantį į elektros tinklus patiekti elektros energiją, likusią nuo savo reikmėms ir ūkio poreikiams nesuvartotos elektros energijos, kai elektrinės</w:t>
            </w:r>
            <w:r w:rsidR="001F5B1B" w:rsidRPr="00FF5D0D">
              <w:rPr>
                <w:rFonts w:ascii="Times New Roman" w:hAnsi="Times New Roman" w:cs="Times New Roman"/>
                <w:color w:val="000000" w:themeColor="text1"/>
                <w:sz w:val="24"/>
                <w:szCs w:val="24"/>
                <w:lang w:eastAsia="lt-LT"/>
              </w:rPr>
              <w:t>, hibridinės elektrinės</w:t>
            </w:r>
            <w:r w:rsidRPr="00FF5D0D">
              <w:rPr>
                <w:rFonts w:ascii="Times New Roman" w:hAnsi="Times New Roman" w:cs="Times New Roman"/>
                <w:color w:val="000000" w:themeColor="text1"/>
                <w:sz w:val="24"/>
                <w:szCs w:val="24"/>
                <w:lang w:eastAsia="lt-LT"/>
              </w:rPr>
              <w:t xml:space="preserve"> įrengtoji galia yra ne didesnė kaip 1 MW ir ne didesnė negu gamintojo objektui suteikta leistina naudoti galia ir kai šis aktyvusis vartotojas neketina dalyvauti aukcione</w:t>
            </w:r>
          </w:p>
        </w:tc>
        <w:tc>
          <w:tcPr>
            <w:tcW w:w="915" w:type="dxa"/>
            <w:vMerge w:val="restart"/>
          </w:tcPr>
          <w:p w14:paraId="1F9AA0D0" w14:textId="22A0155A"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vMerge w:val="restart"/>
          </w:tcPr>
          <w:p w14:paraId="453D5A65" w14:textId="736A2042" w:rsidR="00B0505E" w:rsidRPr="00FF5D0D" w:rsidRDefault="00B0505E" w:rsidP="00B0505E">
            <w:pPr>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_Ref102406636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_Ref160023469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_Ref115432067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p w14:paraId="0A181E49" w14:textId="77777777" w:rsidR="00B0505E" w:rsidRPr="00FF5D0D" w:rsidRDefault="00B0505E" w:rsidP="00B0505E">
            <w:pPr>
              <w:spacing w:line="225" w:lineRule="atLeast"/>
              <w:rPr>
                <w:rFonts w:ascii="Times New Roman" w:hAnsi="Times New Roman" w:cs="Times New Roman"/>
                <w:color w:val="000000"/>
                <w:szCs w:val="24"/>
                <w:lang w:eastAsia="lt-LT"/>
              </w:rPr>
            </w:pPr>
          </w:p>
        </w:tc>
        <w:tc>
          <w:tcPr>
            <w:tcW w:w="2835" w:type="dxa"/>
            <w:vMerge w:val="restart"/>
          </w:tcPr>
          <w:p w14:paraId="0D2AA426" w14:textId="2D7AE9B4" w:rsidR="00B0505E" w:rsidRPr="00FF5D0D" w:rsidRDefault="00B0505E" w:rsidP="00B0505E">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Siekiant ir turint teisę dalyvauti aukcione, papildomai taikomas ‎</w:t>
            </w:r>
            <w:r w:rsidRPr="00FF5D0D">
              <w:rPr>
                <w:szCs w:val="24"/>
              </w:rPr>
              <w:fldChar w:fldCharType="begin"/>
            </w:r>
            <w:r w:rsidRPr="00FF5D0D">
              <w:rPr>
                <w:rFonts w:ascii="Times New Roman" w:hAnsi="Times New Roman" w:cs="Times New Roman"/>
                <w:sz w:val="24"/>
                <w:szCs w:val="24"/>
              </w:rPr>
              <w:instrText xml:space="preserve"> REF _Ref102407603 \r \h  \* MERGEFORMAT </w:instrText>
            </w:r>
            <w:r w:rsidRPr="00FF5D0D">
              <w:rPr>
                <w:szCs w:val="24"/>
              </w:rPr>
            </w:r>
            <w:r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4.6</w:t>
            </w:r>
            <w:r w:rsidRPr="00FF5D0D">
              <w:rPr>
                <w:szCs w:val="24"/>
              </w:rPr>
              <w:fldChar w:fldCharType="end"/>
            </w:r>
            <w:r w:rsidRPr="00FF5D0D">
              <w:rPr>
                <w:rFonts w:ascii="Times New Roman" w:hAnsi="Times New Roman" w:cs="Times New Roman"/>
                <w:sz w:val="24"/>
                <w:szCs w:val="24"/>
              </w:rPr>
              <w:t xml:space="preserve"> papunktis.</w:t>
            </w:r>
          </w:p>
          <w:p w14:paraId="324C02EE" w14:textId="3FF5F717" w:rsidR="00B0505E" w:rsidRPr="00FF5D0D" w:rsidRDefault="00B0505E" w:rsidP="00B0505E">
            <w:pPr>
              <w:jc w:val="both"/>
              <w:rPr>
                <w:rFonts w:ascii="Times New Roman" w:hAnsi="Times New Roman" w:cs="Times New Roman"/>
                <w:color w:val="000000"/>
                <w:sz w:val="24"/>
                <w:szCs w:val="24"/>
                <w:lang w:eastAsia="lt-LT"/>
              </w:rPr>
            </w:pPr>
            <w:r w:rsidRPr="00FF5D0D">
              <w:rPr>
                <w:rFonts w:ascii="Times New Roman" w:hAnsi="Times New Roman" w:cs="Times New Roman"/>
                <w:sz w:val="24"/>
                <w:szCs w:val="24"/>
              </w:rPr>
              <w:t>Papunktis netaikomas virtualiam nutolusios elektrinės</w:t>
            </w:r>
            <w:r w:rsidR="00272768" w:rsidRPr="00FF5D0D">
              <w:rPr>
                <w:rFonts w:ascii="Times New Roman" w:hAnsi="Times New Roman" w:cs="Times New Roman"/>
                <w:color w:val="000000" w:themeColor="text1"/>
                <w:sz w:val="24"/>
                <w:szCs w:val="24"/>
                <w:lang w:eastAsia="lt-LT"/>
              </w:rPr>
              <w:t>, hibridinės elektrinės</w:t>
            </w:r>
            <w:r w:rsidRPr="00FF5D0D">
              <w:rPr>
                <w:rFonts w:ascii="Times New Roman" w:hAnsi="Times New Roman" w:cs="Times New Roman"/>
                <w:sz w:val="24"/>
                <w:szCs w:val="24"/>
              </w:rPr>
              <w:t xml:space="preserve"> priskyrimui gaminančio vartotojo objektui, </w:t>
            </w:r>
            <w:r w:rsidRPr="00FF5D0D">
              <w:rPr>
                <w:rFonts w:ascii="Times New Roman" w:hAnsi="Times New Roman" w:cs="Times New Roman"/>
                <w:color w:val="000000"/>
                <w:sz w:val="24"/>
                <w:szCs w:val="24"/>
                <w:lang w:eastAsia="lt-LT"/>
              </w:rPr>
              <w:t>kai elektrinė</w:t>
            </w:r>
            <w:r w:rsidR="00272768" w:rsidRPr="00FF5D0D">
              <w:rPr>
                <w:rFonts w:ascii="Times New Roman" w:hAnsi="Times New Roman" w:cs="Times New Roman"/>
                <w:color w:val="000000" w:themeColor="text1"/>
                <w:sz w:val="24"/>
                <w:szCs w:val="24"/>
                <w:lang w:eastAsia="lt-LT"/>
              </w:rPr>
              <w:t>, hibridinė elektrinė</w:t>
            </w:r>
            <w:r w:rsidRPr="00FF5D0D">
              <w:rPr>
                <w:rFonts w:ascii="Times New Roman" w:hAnsi="Times New Roman" w:cs="Times New Roman"/>
                <w:color w:val="000000"/>
                <w:sz w:val="24"/>
                <w:szCs w:val="24"/>
                <w:lang w:eastAsia="lt-LT"/>
              </w:rPr>
              <w:t xml:space="preserve"> įsigyjama iš ar jos valdymas perleidžiamas asmens, vykdančio veiklą Įstatymo 20</w:t>
            </w:r>
            <w:r w:rsidRPr="00FF5D0D">
              <w:rPr>
                <w:rFonts w:ascii="Times New Roman" w:hAnsi="Times New Roman" w:cs="Times New Roman"/>
                <w:color w:val="000000"/>
                <w:sz w:val="24"/>
                <w:szCs w:val="24"/>
                <w:vertAlign w:val="superscript"/>
                <w:lang w:eastAsia="lt-LT"/>
              </w:rPr>
              <w:t>1</w:t>
            </w:r>
            <w:r w:rsidRPr="00FF5D0D">
              <w:rPr>
                <w:rFonts w:ascii="Times New Roman" w:hAnsi="Times New Roman" w:cs="Times New Roman"/>
                <w:color w:val="000000"/>
                <w:sz w:val="24"/>
                <w:szCs w:val="24"/>
                <w:lang w:eastAsia="lt-LT"/>
              </w:rPr>
              <w:t xml:space="preserve"> straipsnio 8 dalyje nurodytais pagrindais.</w:t>
            </w:r>
          </w:p>
          <w:p w14:paraId="7FD06CF2" w14:textId="300E1B7A" w:rsidR="00AF6698" w:rsidRPr="00FF5D0D" w:rsidRDefault="00AF6698" w:rsidP="00B0505E">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p w14:paraId="5A4E9E60" w14:textId="660DEACB" w:rsidR="00B0505E" w:rsidRPr="00FF5D0D" w:rsidRDefault="00B0505E" w:rsidP="00B0505E">
            <w:pPr>
              <w:jc w:val="both"/>
              <w:rPr>
                <w:rFonts w:ascii="Times New Roman" w:hAnsi="Times New Roman" w:cs="Times New Roman"/>
                <w:color w:val="000000"/>
                <w:szCs w:val="24"/>
                <w:lang w:eastAsia="lt-LT"/>
              </w:rPr>
            </w:pPr>
          </w:p>
        </w:tc>
      </w:tr>
      <w:tr w:rsidR="00B00BEC" w:rsidRPr="00FF5D0D" w14:paraId="5EF596D0" w14:textId="77777777" w:rsidTr="00B23757">
        <w:tc>
          <w:tcPr>
            <w:tcW w:w="704" w:type="dxa"/>
            <w:vMerge/>
          </w:tcPr>
          <w:p w14:paraId="0E41E33E" w14:textId="77777777" w:rsidR="00B0505E" w:rsidRPr="00FF5D0D" w:rsidRDefault="00B0505E" w:rsidP="00B0505E">
            <w:pPr>
              <w:jc w:val="both"/>
              <w:rPr>
                <w:rFonts w:ascii="Times New Roman" w:hAnsi="Times New Roman" w:cs="Times New Roman"/>
                <w:color w:val="000000"/>
                <w:szCs w:val="24"/>
                <w:lang w:eastAsia="lt-LT"/>
              </w:rPr>
            </w:pPr>
          </w:p>
        </w:tc>
        <w:tc>
          <w:tcPr>
            <w:tcW w:w="851" w:type="dxa"/>
          </w:tcPr>
          <w:p w14:paraId="10B77FDE" w14:textId="19952F2F" w:rsidR="00B0505E" w:rsidRPr="00FF5D0D" w:rsidRDefault="00B00BEC"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5.3</w:t>
            </w:r>
            <w:r w:rsidR="00EB0FC0" w:rsidRPr="00FF5D0D">
              <w:rPr>
                <w:rFonts w:ascii="Times New Roman" w:hAnsi="Times New Roman" w:cs="Times New Roman"/>
                <w:color w:val="000000"/>
                <w:szCs w:val="24"/>
                <w:lang w:eastAsia="lt-LT"/>
              </w:rPr>
              <w:t>7</w:t>
            </w:r>
            <w:r w:rsidRPr="00FF5D0D">
              <w:rPr>
                <w:rFonts w:ascii="Times New Roman" w:hAnsi="Times New Roman" w:cs="Times New Roman"/>
                <w:color w:val="000000"/>
                <w:szCs w:val="24"/>
                <w:lang w:eastAsia="lt-LT"/>
              </w:rPr>
              <w:t>.2.</w:t>
            </w:r>
          </w:p>
        </w:tc>
        <w:tc>
          <w:tcPr>
            <w:tcW w:w="1559" w:type="dxa"/>
          </w:tcPr>
          <w:p w14:paraId="6AB11FEB" w14:textId="5E746B29"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28226406" w14:textId="333FDDBC"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didesnis nei 100 kW</w:t>
            </w:r>
          </w:p>
        </w:tc>
        <w:tc>
          <w:tcPr>
            <w:tcW w:w="1560" w:type="dxa"/>
          </w:tcPr>
          <w:p w14:paraId="4A63F200" w14:textId="342A46F8"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484" w:type="dxa"/>
          </w:tcPr>
          <w:p w14:paraId="7747D033" w14:textId="777257FE"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Jungiant į esamo objekto vidaus tinklus, nekeičiama</w:t>
            </w:r>
          </w:p>
        </w:tc>
        <w:tc>
          <w:tcPr>
            <w:tcW w:w="1918" w:type="dxa"/>
            <w:vMerge/>
          </w:tcPr>
          <w:p w14:paraId="190B2B71" w14:textId="77777777" w:rsidR="00B0505E" w:rsidRPr="00FF5D0D" w:rsidRDefault="00B0505E" w:rsidP="00B0505E">
            <w:pPr>
              <w:jc w:val="both"/>
              <w:rPr>
                <w:rFonts w:ascii="Times New Roman" w:hAnsi="Times New Roman" w:cs="Times New Roman"/>
                <w:color w:val="000000"/>
                <w:szCs w:val="24"/>
                <w:lang w:eastAsia="lt-LT"/>
              </w:rPr>
            </w:pPr>
          </w:p>
        </w:tc>
        <w:tc>
          <w:tcPr>
            <w:tcW w:w="915" w:type="dxa"/>
            <w:vMerge/>
          </w:tcPr>
          <w:p w14:paraId="5C8E4BB7" w14:textId="77777777" w:rsidR="00B0505E" w:rsidRPr="00FF5D0D" w:rsidRDefault="00B0505E" w:rsidP="00B0505E">
            <w:pPr>
              <w:jc w:val="both"/>
              <w:rPr>
                <w:rFonts w:ascii="Times New Roman" w:hAnsi="Times New Roman" w:cs="Times New Roman"/>
                <w:color w:val="000000"/>
                <w:szCs w:val="24"/>
                <w:lang w:eastAsia="lt-LT"/>
              </w:rPr>
            </w:pPr>
          </w:p>
        </w:tc>
        <w:tc>
          <w:tcPr>
            <w:tcW w:w="1494" w:type="dxa"/>
            <w:vMerge/>
          </w:tcPr>
          <w:p w14:paraId="59FB9820" w14:textId="77777777" w:rsidR="00B0505E" w:rsidRPr="00FF5D0D" w:rsidRDefault="00B0505E" w:rsidP="00B0505E">
            <w:pPr>
              <w:spacing w:line="225" w:lineRule="atLeast"/>
              <w:rPr>
                <w:rFonts w:ascii="Times New Roman" w:hAnsi="Times New Roman" w:cs="Times New Roman"/>
                <w:color w:val="000000"/>
                <w:szCs w:val="24"/>
                <w:lang w:eastAsia="lt-LT"/>
              </w:rPr>
            </w:pPr>
          </w:p>
        </w:tc>
        <w:tc>
          <w:tcPr>
            <w:tcW w:w="2835" w:type="dxa"/>
            <w:vMerge/>
          </w:tcPr>
          <w:p w14:paraId="2407EC01" w14:textId="77777777" w:rsidR="00B0505E" w:rsidRPr="00FF5D0D" w:rsidRDefault="00B0505E" w:rsidP="00B0505E">
            <w:pPr>
              <w:jc w:val="both"/>
              <w:rPr>
                <w:rFonts w:ascii="Times New Roman" w:hAnsi="Times New Roman" w:cs="Times New Roman"/>
                <w:color w:val="000000"/>
                <w:szCs w:val="24"/>
                <w:lang w:eastAsia="lt-LT"/>
              </w:rPr>
            </w:pPr>
          </w:p>
        </w:tc>
      </w:tr>
      <w:tr w:rsidR="00B00BEC" w:rsidRPr="00FF5D0D" w14:paraId="3B7DA9B7" w14:textId="77777777" w:rsidTr="00B23757">
        <w:tc>
          <w:tcPr>
            <w:tcW w:w="704" w:type="dxa"/>
            <w:vMerge/>
          </w:tcPr>
          <w:p w14:paraId="03888E7D" w14:textId="77777777" w:rsidR="00B0505E" w:rsidRPr="00FF5D0D" w:rsidRDefault="00B0505E" w:rsidP="00B0505E">
            <w:pPr>
              <w:jc w:val="both"/>
              <w:rPr>
                <w:rFonts w:ascii="Times New Roman" w:hAnsi="Times New Roman" w:cs="Times New Roman"/>
                <w:color w:val="000000"/>
                <w:szCs w:val="24"/>
                <w:lang w:eastAsia="lt-LT"/>
              </w:rPr>
            </w:pPr>
          </w:p>
        </w:tc>
        <w:tc>
          <w:tcPr>
            <w:tcW w:w="851" w:type="dxa"/>
          </w:tcPr>
          <w:p w14:paraId="28CEFB26" w14:textId="0B3FEFAD" w:rsidR="00B0505E" w:rsidRPr="00FF5D0D" w:rsidRDefault="00B00BEC"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5.3</w:t>
            </w:r>
            <w:r w:rsidR="00EB0FC0" w:rsidRPr="00FF5D0D">
              <w:rPr>
                <w:rFonts w:ascii="Times New Roman" w:hAnsi="Times New Roman" w:cs="Times New Roman"/>
                <w:color w:val="000000"/>
                <w:szCs w:val="24"/>
                <w:lang w:eastAsia="lt-LT"/>
              </w:rPr>
              <w:t>7</w:t>
            </w:r>
            <w:r w:rsidRPr="00FF5D0D">
              <w:rPr>
                <w:rFonts w:ascii="Times New Roman" w:hAnsi="Times New Roman" w:cs="Times New Roman"/>
                <w:color w:val="000000"/>
                <w:szCs w:val="24"/>
                <w:lang w:eastAsia="lt-LT"/>
              </w:rPr>
              <w:t>.3.</w:t>
            </w:r>
          </w:p>
        </w:tc>
        <w:tc>
          <w:tcPr>
            <w:tcW w:w="1559" w:type="dxa"/>
          </w:tcPr>
          <w:p w14:paraId="27859AF3" w14:textId="2768FD8A"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Nekeičiama, didesnė nei 100 kW</w:t>
            </w:r>
          </w:p>
        </w:tc>
        <w:tc>
          <w:tcPr>
            <w:tcW w:w="1559" w:type="dxa"/>
          </w:tcPr>
          <w:p w14:paraId="4B963451" w14:textId="01D34CDC"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Nekeičiamas, didesnis nei 100 kW</w:t>
            </w:r>
          </w:p>
        </w:tc>
        <w:tc>
          <w:tcPr>
            <w:tcW w:w="1560" w:type="dxa"/>
          </w:tcPr>
          <w:p w14:paraId="5C61F1AC" w14:textId="22385077"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Didinama, didesnė nei 100 kW</w:t>
            </w:r>
          </w:p>
        </w:tc>
        <w:tc>
          <w:tcPr>
            <w:tcW w:w="1484" w:type="dxa"/>
          </w:tcPr>
          <w:p w14:paraId="3481430E" w14:textId="6EF34E7E"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 xml:space="preserve">Didinama </w:t>
            </w:r>
            <w:r w:rsidR="00DC5469" w:rsidRPr="00FF5D0D">
              <w:rPr>
                <w:rFonts w:ascii="Times New Roman" w:hAnsi="Times New Roman" w:cs="Times New Roman"/>
                <w:color w:val="000000"/>
                <w:sz w:val="24"/>
                <w:szCs w:val="24"/>
                <w:lang w:eastAsia="lt-LT"/>
              </w:rPr>
              <w:t xml:space="preserve">technologiniams poreikiams </w:t>
            </w:r>
            <w:r w:rsidRPr="00FF5D0D">
              <w:rPr>
                <w:rFonts w:ascii="Times New Roman" w:hAnsi="Times New Roman" w:cs="Times New Roman"/>
                <w:color w:val="000000"/>
                <w:sz w:val="24"/>
                <w:szCs w:val="24"/>
                <w:lang w:eastAsia="lt-LT"/>
              </w:rPr>
              <w:t>arba jungiant į esamo objekto vidaus tinklus, nekeičiama</w:t>
            </w:r>
          </w:p>
        </w:tc>
        <w:tc>
          <w:tcPr>
            <w:tcW w:w="1918" w:type="dxa"/>
            <w:vMerge/>
          </w:tcPr>
          <w:p w14:paraId="5DF63551" w14:textId="77777777" w:rsidR="00B0505E" w:rsidRPr="00FF5D0D" w:rsidRDefault="00B0505E" w:rsidP="00B0505E">
            <w:pPr>
              <w:jc w:val="both"/>
              <w:rPr>
                <w:rFonts w:ascii="Times New Roman" w:hAnsi="Times New Roman" w:cs="Times New Roman"/>
                <w:color w:val="000000"/>
                <w:szCs w:val="24"/>
                <w:lang w:eastAsia="lt-LT"/>
              </w:rPr>
            </w:pPr>
          </w:p>
        </w:tc>
        <w:tc>
          <w:tcPr>
            <w:tcW w:w="915" w:type="dxa"/>
            <w:vMerge/>
          </w:tcPr>
          <w:p w14:paraId="49685E55" w14:textId="77777777" w:rsidR="00B0505E" w:rsidRPr="00FF5D0D" w:rsidRDefault="00B0505E" w:rsidP="00B0505E">
            <w:pPr>
              <w:jc w:val="both"/>
              <w:rPr>
                <w:rFonts w:ascii="Times New Roman" w:hAnsi="Times New Roman" w:cs="Times New Roman"/>
                <w:color w:val="000000"/>
                <w:szCs w:val="24"/>
                <w:lang w:eastAsia="lt-LT"/>
              </w:rPr>
            </w:pPr>
          </w:p>
        </w:tc>
        <w:tc>
          <w:tcPr>
            <w:tcW w:w="1494" w:type="dxa"/>
            <w:vMerge/>
          </w:tcPr>
          <w:p w14:paraId="43F7D106" w14:textId="77777777" w:rsidR="00B0505E" w:rsidRPr="00FF5D0D" w:rsidRDefault="00B0505E" w:rsidP="00B0505E">
            <w:pPr>
              <w:spacing w:line="225" w:lineRule="atLeast"/>
              <w:rPr>
                <w:rFonts w:ascii="Times New Roman" w:hAnsi="Times New Roman" w:cs="Times New Roman"/>
                <w:color w:val="000000"/>
                <w:szCs w:val="24"/>
                <w:lang w:eastAsia="lt-LT"/>
              </w:rPr>
            </w:pPr>
          </w:p>
        </w:tc>
        <w:tc>
          <w:tcPr>
            <w:tcW w:w="2835" w:type="dxa"/>
            <w:vMerge/>
          </w:tcPr>
          <w:p w14:paraId="151AAD79" w14:textId="77777777" w:rsidR="00B0505E" w:rsidRPr="00FF5D0D" w:rsidRDefault="00B0505E" w:rsidP="00B0505E">
            <w:pPr>
              <w:jc w:val="both"/>
              <w:rPr>
                <w:rFonts w:ascii="Times New Roman" w:hAnsi="Times New Roman" w:cs="Times New Roman"/>
                <w:color w:val="000000"/>
                <w:szCs w:val="24"/>
                <w:lang w:eastAsia="lt-LT"/>
              </w:rPr>
            </w:pPr>
          </w:p>
        </w:tc>
      </w:tr>
      <w:tr w:rsidR="00F62D3F" w:rsidRPr="00FF5D0D" w14:paraId="0BFCA9D5" w14:textId="77777777" w:rsidTr="00B23757">
        <w:tc>
          <w:tcPr>
            <w:tcW w:w="704" w:type="dxa"/>
          </w:tcPr>
          <w:p w14:paraId="49EB804C" w14:textId="2EDA6BE8" w:rsidR="00F62D3F" w:rsidRPr="00FF5D0D" w:rsidRDefault="00BC5F14" w:rsidP="00F62D3F">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5.3</w:t>
            </w:r>
            <w:r w:rsidR="00EB0FC0" w:rsidRPr="00FF5D0D">
              <w:rPr>
                <w:rFonts w:ascii="Times New Roman" w:hAnsi="Times New Roman" w:cs="Times New Roman"/>
                <w:color w:val="000000"/>
                <w:szCs w:val="24"/>
                <w:lang w:eastAsia="lt-LT"/>
              </w:rPr>
              <w:t>8</w:t>
            </w:r>
            <w:r w:rsidRPr="00FF5D0D">
              <w:rPr>
                <w:rFonts w:ascii="Times New Roman" w:hAnsi="Times New Roman" w:cs="Times New Roman"/>
                <w:color w:val="000000"/>
                <w:szCs w:val="24"/>
                <w:lang w:eastAsia="lt-LT"/>
              </w:rPr>
              <w:t>.</w:t>
            </w:r>
          </w:p>
        </w:tc>
        <w:tc>
          <w:tcPr>
            <w:tcW w:w="851" w:type="dxa"/>
          </w:tcPr>
          <w:p w14:paraId="6AA5B355" w14:textId="2AC3EC3B" w:rsidR="00F62D3F" w:rsidRPr="00FF5D0D" w:rsidRDefault="00BC5F14" w:rsidP="00F62D3F">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71DDA7E8" w14:textId="7F2EA0CB" w:rsidR="00F62D3F" w:rsidRPr="00FF5D0D" w:rsidRDefault="00F62D3F" w:rsidP="00F62D3F">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themeColor="text1"/>
                <w:sz w:val="24"/>
                <w:szCs w:val="24"/>
                <w:lang w:eastAsia="lt-LT"/>
              </w:rPr>
              <w:t>Naujai suteikiama, didinama, nekeičiama, didesnė nei 100 kW</w:t>
            </w:r>
          </w:p>
        </w:tc>
        <w:tc>
          <w:tcPr>
            <w:tcW w:w="1559" w:type="dxa"/>
          </w:tcPr>
          <w:p w14:paraId="5F7F5BED" w14:textId="6B1D6A91" w:rsidR="00F62D3F" w:rsidRPr="00FF5D0D" w:rsidRDefault="00F62D3F" w:rsidP="00F62D3F">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sz w:val="24"/>
                <w:szCs w:val="24"/>
                <w:lang w:eastAsia="lt-LT"/>
              </w:rPr>
              <w:t xml:space="preserve">Naujai suteikiamas, didinamas, nekeičiamas, </w:t>
            </w:r>
            <w:r w:rsidR="00B361C9" w:rsidRPr="00FF5D0D">
              <w:rPr>
                <w:rFonts w:ascii="Times New Roman" w:hAnsi="Times New Roman" w:cs="Times New Roman"/>
                <w:color w:val="000000"/>
                <w:sz w:val="24"/>
                <w:szCs w:val="24"/>
                <w:lang w:eastAsia="lt-LT"/>
              </w:rPr>
              <w:t xml:space="preserve">ne </w:t>
            </w:r>
            <w:r w:rsidRPr="00FF5D0D">
              <w:rPr>
                <w:rFonts w:ascii="Times New Roman" w:hAnsi="Times New Roman" w:cs="Times New Roman"/>
                <w:color w:val="000000"/>
                <w:sz w:val="24"/>
                <w:szCs w:val="24"/>
                <w:lang w:eastAsia="lt-LT"/>
              </w:rPr>
              <w:t>didesnis nei 100 kW</w:t>
            </w:r>
          </w:p>
        </w:tc>
        <w:tc>
          <w:tcPr>
            <w:tcW w:w="1560" w:type="dxa"/>
          </w:tcPr>
          <w:p w14:paraId="33F67BA0" w14:textId="781EA900" w:rsidR="00F62D3F" w:rsidRPr="00FF5D0D" w:rsidRDefault="00F62D3F" w:rsidP="00F62D3F">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sz w:val="24"/>
                <w:szCs w:val="24"/>
                <w:lang w:eastAsia="lt-LT"/>
              </w:rPr>
              <w:t xml:space="preserve">Naujai suteikiama, didinama, </w:t>
            </w:r>
            <w:r w:rsidR="00BD1D43" w:rsidRPr="00FF5D0D">
              <w:rPr>
                <w:rFonts w:ascii="Times New Roman" w:hAnsi="Times New Roman" w:cs="Times New Roman"/>
                <w:color w:val="000000"/>
                <w:sz w:val="24"/>
                <w:szCs w:val="24"/>
                <w:lang w:eastAsia="lt-LT"/>
              </w:rPr>
              <w:t xml:space="preserve">ne </w:t>
            </w:r>
            <w:r w:rsidRPr="00FF5D0D">
              <w:rPr>
                <w:rFonts w:ascii="Times New Roman" w:hAnsi="Times New Roman" w:cs="Times New Roman"/>
                <w:color w:val="000000"/>
                <w:sz w:val="24"/>
                <w:szCs w:val="24"/>
                <w:lang w:eastAsia="lt-LT"/>
              </w:rPr>
              <w:t>didesnė nei 100 kW</w:t>
            </w:r>
          </w:p>
        </w:tc>
        <w:tc>
          <w:tcPr>
            <w:tcW w:w="1484" w:type="dxa"/>
          </w:tcPr>
          <w:p w14:paraId="11F16B84" w14:textId="7A3E0BD2" w:rsidR="00F62D3F" w:rsidRPr="00FF5D0D" w:rsidRDefault="00F62D3F" w:rsidP="00F62D3F">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 xml:space="preserve">Naujai suteikiama, didinama </w:t>
            </w:r>
            <w:r w:rsidR="003739AF" w:rsidRPr="00FF5D0D">
              <w:rPr>
                <w:rFonts w:ascii="Times New Roman" w:hAnsi="Times New Roman" w:cs="Times New Roman"/>
                <w:color w:val="000000"/>
                <w:sz w:val="24"/>
                <w:szCs w:val="24"/>
                <w:lang w:eastAsia="lt-LT"/>
              </w:rPr>
              <w:t xml:space="preserve">technologiniams poreikiams </w:t>
            </w:r>
            <w:r w:rsidRPr="00FF5D0D">
              <w:rPr>
                <w:rFonts w:ascii="Times New Roman" w:hAnsi="Times New Roman" w:cs="Times New Roman"/>
                <w:color w:val="000000"/>
                <w:sz w:val="24"/>
                <w:szCs w:val="24"/>
                <w:lang w:eastAsia="lt-LT"/>
              </w:rPr>
              <w:t>arba jungiant į esamo objekto vidaus tinklus, nekeičiama</w:t>
            </w:r>
          </w:p>
        </w:tc>
        <w:tc>
          <w:tcPr>
            <w:tcW w:w="1918" w:type="dxa"/>
          </w:tcPr>
          <w:p w14:paraId="79A09241" w14:textId="77777777" w:rsidR="00F62D3F" w:rsidRPr="00FF5D0D" w:rsidRDefault="00F62D3F" w:rsidP="00F62D3F">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 xml:space="preserve">Gamintojo elektrinė, </w:t>
            </w:r>
            <w:r w:rsidRPr="00FF5D0D">
              <w:rPr>
                <w:rFonts w:ascii="Times New Roman" w:hAnsi="Times New Roman" w:cs="Times New Roman"/>
                <w:color w:val="000000" w:themeColor="text1"/>
                <w:szCs w:val="24"/>
                <w:lang w:eastAsia="lt-LT"/>
              </w:rPr>
              <w:t>hibridinė elektrinė,</w:t>
            </w:r>
          </w:p>
          <w:p w14:paraId="2017C9EA" w14:textId="1A44D911" w:rsidR="00F62D3F" w:rsidRPr="00FF5D0D" w:rsidRDefault="00F62D3F" w:rsidP="00F62D3F">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išskyrus gamintoją, planuojantį gaminti elektros energiją savo reikmėms ir ūkio poreikiams ir planuojantį į elektros tinklus patiekti elektros energiją, likusią nuo savo reikmėms ir ūkio poreikiams nesuvartotos elektros energijos, kai elektrinės, hibridinės elektrinės įrengtoji galia yra ne didesnė kaip 1 MW ir ne didesnė negu gamintojo objektui suteikta leistina naudoti galia ir kai šis gamintojas neketina dalyvauti aukcione bei nevykdo veiklos</w:t>
            </w:r>
            <w:r w:rsidRPr="00FF5D0D">
              <w:rPr>
                <w:rFonts w:ascii="Times New Roman" w:hAnsi="Times New Roman" w:cs="Times New Roman"/>
                <w:color w:val="000000"/>
                <w:sz w:val="24"/>
                <w:szCs w:val="24"/>
                <w:lang w:eastAsia="lt-LT"/>
              </w:rPr>
              <w:t xml:space="preserve"> Įstatymo 20</w:t>
            </w:r>
            <w:r w:rsidRPr="00FF5D0D">
              <w:rPr>
                <w:rFonts w:ascii="Times New Roman" w:hAnsi="Times New Roman" w:cs="Times New Roman"/>
                <w:color w:val="000000"/>
                <w:sz w:val="24"/>
                <w:szCs w:val="24"/>
                <w:vertAlign w:val="superscript"/>
                <w:lang w:eastAsia="lt-LT"/>
              </w:rPr>
              <w:t>1</w:t>
            </w:r>
            <w:r w:rsidRPr="00FF5D0D">
              <w:rPr>
                <w:rFonts w:ascii="Times New Roman" w:hAnsi="Times New Roman" w:cs="Times New Roman"/>
                <w:color w:val="000000"/>
                <w:sz w:val="24"/>
                <w:szCs w:val="24"/>
                <w:lang w:eastAsia="lt-LT"/>
              </w:rPr>
              <w:t xml:space="preserve"> straipsnio 8 dalyje nurodytais pagrindais</w:t>
            </w:r>
          </w:p>
          <w:p w14:paraId="4BA9EB0D" w14:textId="77777777" w:rsidR="00F62D3F" w:rsidRPr="00FF5D0D" w:rsidRDefault="00F62D3F" w:rsidP="00F62D3F">
            <w:pPr>
              <w:spacing w:line="225" w:lineRule="atLeast"/>
              <w:rPr>
                <w:rFonts w:ascii="Times New Roman" w:hAnsi="Times New Roman" w:cs="Times New Roman"/>
                <w:color w:val="000000" w:themeColor="text1"/>
                <w:sz w:val="24"/>
                <w:szCs w:val="24"/>
                <w:lang w:eastAsia="lt-LT"/>
              </w:rPr>
            </w:pPr>
          </w:p>
          <w:p w14:paraId="50AB31C8" w14:textId="77777777" w:rsidR="00F62D3F" w:rsidRPr="00FF5D0D" w:rsidRDefault="00F62D3F" w:rsidP="00F62D3F">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Kaupimo įrenginys</w:t>
            </w:r>
            <w:r w:rsidRPr="00FF5D0D">
              <w:rPr>
                <w:rFonts w:ascii="Times New Roman" w:hAnsi="Times New Roman" w:cs="Times New Roman"/>
                <w:color w:val="000000" w:themeColor="text1"/>
                <w:szCs w:val="24"/>
                <w:lang w:eastAsia="lt-LT"/>
              </w:rPr>
              <w:t>, įrengiamas atskirame prijungimo taške</w:t>
            </w:r>
            <w:r w:rsidRPr="00FF5D0D">
              <w:rPr>
                <w:rFonts w:ascii="Times New Roman" w:hAnsi="Times New Roman" w:cs="Times New Roman"/>
                <w:color w:val="000000" w:themeColor="text1"/>
                <w:sz w:val="24"/>
                <w:szCs w:val="24"/>
                <w:lang w:eastAsia="lt-LT"/>
              </w:rPr>
              <w:t xml:space="preserve"> </w:t>
            </w:r>
          </w:p>
          <w:p w14:paraId="52A19A40" w14:textId="77777777" w:rsidR="00F62D3F" w:rsidRPr="00FF5D0D" w:rsidRDefault="00F62D3F" w:rsidP="00F62D3F">
            <w:pPr>
              <w:spacing w:line="225" w:lineRule="atLeast"/>
              <w:rPr>
                <w:rFonts w:ascii="Times New Roman" w:hAnsi="Times New Roman" w:cs="Times New Roman"/>
                <w:color w:val="000000" w:themeColor="text1"/>
                <w:sz w:val="24"/>
                <w:szCs w:val="24"/>
                <w:lang w:eastAsia="lt-LT"/>
              </w:rPr>
            </w:pPr>
          </w:p>
          <w:p w14:paraId="75B657E1" w14:textId="1CA765DD" w:rsidR="00F62D3F" w:rsidRPr="00FF5D0D" w:rsidRDefault="00F62D3F" w:rsidP="00F62D3F">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Aktyviojo vartotojo elektrinė, hibridinė elektrinė, išskyrus aktyvųjį vartotoją, planuojantį gaminti elektros energiją savo reikmėms ir ūkio poreikiams ir planuojantį į elektros tinklus patiekti elektros energiją, likusią nuo savo reikmėms ir ūkio poreikiams nesuvartotos elektros energijos, kai elektrinės, hibridinės elektrinės įrengtoji galia yra ne didesnė kaip 1 MW ir ne didesnė negu gamintojo objektui suteikta leistina naudoti galia ir kai šis aktyvusis vartotojas neketina dalyvauti aukcione</w:t>
            </w:r>
          </w:p>
        </w:tc>
        <w:tc>
          <w:tcPr>
            <w:tcW w:w="915" w:type="dxa"/>
          </w:tcPr>
          <w:p w14:paraId="6F564407" w14:textId="186F3070" w:rsidR="00F62D3F" w:rsidRPr="00FF5D0D" w:rsidRDefault="00F62D3F" w:rsidP="00F62D3F">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Cs w:val="24"/>
                <w:lang w:eastAsia="lt-LT"/>
              </w:rPr>
              <w:t>Taip</w:t>
            </w:r>
          </w:p>
        </w:tc>
        <w:tc>
          <w:tcPr>
            <w:tcW w:w="1494" w:type="dxa"/>
          </w:tcPr>
          <w:p w14:paraId="5B7CB2F5" w14:textId="66852900" w:rsidR="00F62D3F" w:rsidRPr="00FF5D0D" w:rsidRDefault="00F62D3F" w:rsidP="00F62D3F">
            <w:pPr>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_Ref102406636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_Ref160023469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r w:rsidR="00D21E66" w:rsidRPr="00FF5D0D">
              <w:rPr>
                <w:rFonts w:ascii="Times New Roman" w:hAnsi="Times New Roman" w:cs="Times New Roman"/>
                <w:color w:val="000000"/>
                <w:sz w:val="24"/>
                <w:szCs w:val="24"/>
                <w:lang w:eastAsia="lt-LT"/>
              </w:rPr>
              <w:t xml:space="preserve"> </w:t>
            </w:r>
            <w:r w:rsidR="00D21E66" w:rsidRPr="00FF5D0D">
              <w:rPr>
                <w:color w:val="000000"/>
                <w:szCs w:val="24"/>
                <w:lang w:eastAsia="lt-LT"/>
              </w:rPr>
              <w:fldChar w:fldCharType="begin"/>
            </w:r>
            <w:r w:rsidR="00D21E66" w:rsidRPr="00FF5D0D">
              <w:rPr>
                <w:rFonts w:ascii="Times New Roman" w:hAnsi="Times New Roman" w:cs="Times New Roman"/>
                <w:color w:val="000000"/>
                <w:szCs w:val="24"/>
                <w:lang w:eastAsia="lt-LT"/>
              </w:rPr>
              <w:instrText xml:space="preserve"> </w:instrText>
            </w:r>
            <w:r w:rsidR="00D21E66" w:rsidRPr="00FF5D0D">
              <w:rPr>
                <w:rFonts w:ascii="Times New Roman" w:hAnsi="Times New Roman" w:cs="Times New Roman"/>
                <w:color w:val="000000"/>
                <w:sz w:val="24"/>
                <w:szCs w:val="24"/>
                <w:lang w:eastAsia="lt-LT"/>
              </w:rPr>
              <w:instrText xml:space="preserve">REF </w:instrText>
            </w:r>
            <w:r w:rsidR="00D21E66" w:rsidRPr="00FF5D0D">
              <w:rPr>
                <w:rFonts w:ascii="Times New Roman" w:hAnsi="Times New Roman" w:cs="Times New Roman"/>
                <w:color w:val="000000"/>
                <w:szCs w:val="24"/>
                <w:lang w:eastAsia="lt-LT"/>
              </w:rPr>
              <w:instrText xml:space="preserve">_Ref111497220 \r \h  \* MERGEFORMAT </w:instrText>
            </w:r>
            <w:r w:rsidR="00D21E66" w:rsidRPr="00FF5D0D">
              <w:rPr>
                <w:color w:val="000000"/>
                <w:szCs w:val="24"/>
                <w:lang w:eastAsia="lt-LT"/>
              </w:rPr>
            </w:r>
            <w:r w:rsidR="00D21E66" w:rsidRPr="00FF5D0D">
              <w:rPr>
                <w:color w:val="000000"/>
                <w:szCs w:val="24"/>
                <w:lang w:eastAsia="lt-LT"/>
              </w:rPr>
              <w:fldChar w:fldCharType="separate"/>
            </w:r>
            <w:r w:rsidR="0003503D" w:rsidRPr="00FF5D0D">
              <w:rPr>
                <w:rFonts w:ascii="Times New Roman" w:hAnsi="Times New Roman" w:cs="Times New Roman"/>
                <w:color w:val="000000"/>
                <w:szCs w:val="24"/>
                <w:cs/>
                <w:lang w:eastAsia="lt-LT"/>
              </w:rPr>
              <w:t>‎</w:t>
            </w:r>
            <w:r w:rsidR="0003503D" w:rsidRPr="00FF5D0D">
              <w:rPr>
                <w:rFonts w:ascii="Times New Roman" w:hAnsi="Times New Roman" w:cs="Times New Roman"/>
                <w:color w:val="000000"/>
                <w:szCs w:val="24"/>
                <w:lang w:eastAsia="lt-LT"/>
              </w:rPr>
              <w:t>4.13</w:t>
            </w:r>
            <w:r w:rsidR="00D21E66" w:rsidRPr="00FF5D0D">
              <w:rPr>
                <w:color w:val="000000"/>
                <w:szCs w:val="24"/>
                <w:lang w:eastAsia="lt-LT"/>
              </w:rPr>
              <w:fldChar w:fldCharType="end"/>
            </w:r>
            <w:r w:rsidR="005D417F" w:rsidRPr="00FF5D0D">
              <w:rPr>
                <w:rFonts w:ascii="Times New Roman" w:hAnsi="Times New Roman" w:cs="Times New Roman"/>
                <w:color w:val="000000"/>
                <w:sz w:val="24"/>
                <w:szCs w:val="24"/>
                <w:lang w:eastAsia="lt-LT"/>
              </w:rPr>
              <w:t xml:space="preserve"> arba</w:t>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Cs w:val="24"/>
                <w:lang w:eastAsia="lt-LT"/>
              </w:rPr>
              <w:instrText xml:space="preserve"> </w:instrText>
            </w:r>
            <w:r w:rsidRPr="00FF5D0D">
              <w:rPr>
                <w:rFonts w:ascii="Times New Roman" w:hAnsi="Times New Roman" w:cs="Times New Roman"/>
                <w:color w:val="000000"/>
                <w:sz w:val="24"/>
                <w:szCs w:val="24"/>
                <w:lang w:eastAsia="lt-LT"/>
              </w:rPr>
              <w:instrText xml:space="preserve">REF </w:instrText>
            </w:r>
            <w:r w:rsidRPr="00FF5D0D">
              <w:rPr>
                <w:rFonts w:ascii="Times New Roman" w:hAnsi="Times New Roman" w:cs="Times New Roman"/>
                <w:color w:val="000000"/>
                <w:szCs w:val="24"/>
                <w:lang w:eastAsia="lt-LT"/>
              </w:rPr>
              <w:instrText xml:space="preserve">_Ref112314178 \r \h </w:instrText>
            </w:r>
            <w:r w:rsidR="00D21E66" w:rsidRPr="00FF5D0D">
              <w:rPr>
                <w:rFonts w:ascii="Times New Roman" w:hAnsi="Times New Roman" w:cs="Times New Roman"/>
                <w:color w:val="000000"/>
                <w:szCs w:val="24"/>
                <w:lang w:eastAsia="lt-LT"/>
              </w:rPr>
              <w:instrText xml:space="preserve">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Cs w:val="24"/>
                <w:cs/>
                <w:lang w:eastAsia="lt-LT"/>
              </w:rPr>
              <w:t>‎</w:t>
            </w:r>
            <w:r w:rsidR="0003503D" w:rsidRPr="00FF5D0D">
              <w:rPr>
                <w:rFonts w:ascii="Times New Roman" w:hAnsi="Times New Roman" w:cs="Times New Roman"/>
                <w:color w:val="000000"/>
                <w:szCs w:val="24"/>
                <w:lang w:eastAsia="lt-LT"/>
              </w:rPr>
              <w:t>4.14</w:t>
            </w:r>
            <w:r w:rsidRPr="00FF5D0D">
              <w:rPr>
                <w:color w:val="000000"/>
                <w:szCs w:val="24"/>
                <w:lang w:eastAsia="lt-LT"/>
              </w:rPr>
              <w:fldChar w:fldCharType="end"/>
            </w:r>
            <w:r w:rsidRPr="00FF5D0D">
              <w:rPr>
                <w:rFonts w:ascii="Times New Roman" w:hAnsi="Times New Roman" w:cs="Times New Roman"/>
                <w:color w:val="000000"/>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2CF4AA8C" w14:textId="3D755D8B" w:rsidR="00F2648B" w:rsidRPr="00FF5D0D" w:rsidRDefault="00F2648B" w:rsidP="00F2648B">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Siekiant ir turint teisę dalyvauti aukcione, papildomai taikomas ‎</w:t>
            </w:r>
            <w:r w:rsidRPr="00FF5D0D">
              <w:rPr>
                <w:szCs w:val="24"/>
              </w:rPr>
              <w:fldChar w:fldCharType="begin"/>
            </w:r>
            <w:r w:rsidRPr="00FF5D0D">
              <w:rPr>
                <w:rFonts w:ascii="Times New Roman" w:hAnsi="Times New Roman" w:cs="Times New Roman"/>
                <w:sz w:val="24"/>
                <w:szCs w:val="24"/>
              </w:rPr>
              <w:instrText xml:space="preserve"> REF _Ref102407603 \r \h  \* MERGEFORMAT </w:instrText>
            </w:r>
            <w:r w:rsidRPr="00FF5D0D">
              <w:rPr>
                <w:szCs w:val="24"/>
              </w:rPr>
            </w:r>
            <w:r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4.6</w:t>
            </w:r>
            <w:r w:rsidRPr="00FF5D0D">
              <w:rPr>
                <w:szCs w:val="24"/>
              </w:rPr>
              <w:fldChar w:fldCharType="end"/>
            </w:r>
            <w:r w:rsidRPr="00FF5D0D">
              <w:rPr>
                <w:rFonts w:ascii="Times New Roman" w:hAnsi="Times New Roman" w:cs="Times New Roman"/>
                <w:sz w:val="24"/>
                <w:szCs w:val="24"/>
              </w:rPr>
              <w:t xml:space="preserve"> papunktis.</w:t>
            </w:r>
          </w:p>
          <w:p w14:paraId="59EA48EE" w14:textId="4C86C5A4" w:rsidR="00F62D3F" w:rsidRPr="00FF5D0D" w:rsidRDefault="00AF6698" w:rsidP="00F62D3F">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176C21" w:rsidRPr="00FF5D0D" w14:paraId="0075B530" w14:textId="77777777" w:rsidTr="00B23757">
        <w:tc>
          <w:tcPr>
            <w:tcW w:w="704" w:type="dxa"/>
          </w:tcPr>
          <w:p w14:paraId="11AECB40" w14:textId="0C6A75A2" w:rsidR="00176C21" w:rsidRPr="00FF5D0D" w:rsidRDefault="00176C21" w:rsidP="00176C2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39</w:t>
            </w:r>
            <w:r w:rsidRPr="00FF5D0D">
              <w:rPr>
                <w:rFonts w:ascii="Times New Roman" w:hAnsi="Times New Roman" w:cs="Times New Roman"/>
                <w:color w:val="000000"/>
                <w:szCs w:val="24"/>
                <w:lang w:eastAsia="lt-LT"/>
              </w:rPr>
              <w:t>.</w:t>
            </w:r>
          </w:p>
        </w:tc>
        <w:tc>
          <w:tcPr>
            <w:tcW w:w="851" w:type="dxa"/>
          </w:tcPr>
          <w:p w14:paraId="79B7FE7C" w14:textId="531BED77" w:rsidR="00176C21" w:rsidRPr="00FF5D0D" w:rsidRDefault="00176C21" w:rsidP="00176C21">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22AAC9A5" w14:textId="7171D40E" w:rsidR="00176C21" w:rsidRPr="00FF5D0D" w:rsidRDefault="00176C21" w:rsidP="00176C21">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themeColor="text1"/>
                <w:sz w:val="24"/>
                <w:szCs w:val="24"/>
                <w:lang w:eastAsia="lt-LT"/>
              </w:rPr>
              <w:t>Naujai suteikiama, didinama, nekeičiama, didesnė nei 100 kW</w:t>
            </w:r>
          </w:p>
        </w:tc>
        <w:tc>
          <w:tcPr>
            <w:tcW w:w="1559" w:type="dxa"/>
          </w:tcPr>
          <w:p w14:paraId="0D067651" w14:textId="36E11785" w:rsidR="00176C21" w:rsidRPr="00FF5D0D" w:rsidRDefault="00176C21" w:rsidP="00176C2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didinamas, nekeičiamas, ne didesnis nei 100 kW</w:t>
            </w:r>
          </w:p>
        </w:tc>
        <w:tc>
          <w:tcPr>
            <w:tcW w:w="1560" w:type="dxa"/>
          </w:tcPr>
          <w:p w14:paraId="4BF5BDD1" w14:textId="74501BA9" w:rsidR="00176C21" w:rsidRPr="00FF5D0D" w:rsidRDefault="00176C21" w:rsidP="00176C2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didinama, ne didesnė nei 100 kW</w:t>
            </w:r>
          </w:p>
        </w:tc>
        <w:tc>
          <w:tcPr>
            <w:tcW w:w="1484" w:type="dxa"/>
          </w:tcPr>
          <w:p w14:paraId="2D7FE434" w14:textId="0308393A" w:rsidR="00176C21" w:rsidRPr="00FF5D0D" w:rsidRDefault="00176C21" w:rsidP="00176C2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 xml:space="preserve">Naujai suteikiama, didinama </w:t>
            </w:r>
            <w:r w:rsidR="003739AF" w:rsidRPr="00FF5D0D">
              <w:rPr>
                <w:rFonts w:ascii="Times New Roman" w:hAnsi="Times New Roman" w:cs="Times New Roman"/>
                <w:color w:val="000000"/>
                <w:sz w:val="24"/>
                <w:szCs w:val="24"/>
                <w:lang w:eastAsia="lt-LT"/>
              </w:rPr>
              <w:t xml:space="preserve">technologiniams poreikiams </w:t>
            </w:r>
            <w:r w:rsidRPr="00FF5D0D">
              <w:rPr>
                <w:rFonts w:ascii="Times New Roman" w:hAnsi="Times New Roman" w:cs="Times New Roman"/>
                <w:color w:val="000000"/>
                <w:sz w:val="24"/>
                <w:szCs w:val="24"/>
                <w:lang w:eastAsia="lt-LT"/>
              </w:rPr>
              <w:t>arba jungiant į esamo objekto vidaus tinklus, nekeičiama</w:t>
            </w:r>
          </w:p>
        </w:tc>
        <w:tc>
          <w:tcPr>
            <w:tcW w:w="1918" w:type="dxa"/>
          </w:tcPr>
          <w:p w14:paraId="420B525D" w14:textId="77777777" w:rsidR="00176C21" w:rsidRPr="00FF5D0D" w:rsidRDefault="00176C21" w:rsidP="00176C21">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Gamintojo elektrinė, hibridinė elektrinė,</w:t>
            </w:r>
          </w:p>
          <w:p w14:paraId="476396D9" w14:textId="77777777" w:rsidR="00176C21" w:rsidRPr="00FF5D0D" w:rsidRDefault="00176C21" w:rsidP="00176C21">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išskyrus gamintoją, planuojantį gaminti elektros energiją savo reikmėms ir ūkio poreikiams ir planuojantį į elektros tinklus patiekti elektros energiją, likusią nuo savo reikmėms ir ūkio poreikiams nesuvartotos elektros energijos, kai elektrinės, hibridinės elektrinės įrengtoji galia yra ne didesnė kaip 1 MW ir ne didesnė negu gamintojo objektui suteikta leistina naudoti galia ir kai šis gamintojas neketina dalyvauti aukcione bei nevykdo veiklos</w:t>
            </w:r>
            <w:r w:rsidRPr="00FF5D0D">
              <w:rPr>
                <w:rFonts w:ascii="Times New Roman" w:hAnsi="Times New Roman" w:cs="Times New Roman"/>
                <w:color w:val="000000"/>
                <w:sz w:val="24"/>
                <w:szCs w:val="24"/>
                <w:lang w:eastAsia="lt-LT"/>
              </w:rPr>
              <w:t xml:space="preserve"> Įstatymo 20</w:t>
            </w:r>
            <w:r w:rsidRPr="00FF5D0D">
              <w:rPr>
                <w:rFonts w:ascii="Times New Roman" w:hAnsi="Times New Roman" w:cs="Times New Roman"/>
                <w:color w:val="000000"/>
                <w:sz w:val="24"/>
                <w:szCs w:val="24"/>
                <w:vertAlign w:val="superscript"/>
                <w:lang w:eastAsia="lt-LT"/>
              </w:rPr>
              <w:t>1</w:t>
            </w:r>
            <w:r w:rsidRPr="00FF5D0D">
              <w:rPr>
                <w:rFonts w:ascii="Times New Roman" w:hAnsi="Times New Roman" w:cs="Times New Roman"/>
                <w:color w:val="000000"/>
                <w:sz w:val="24"/>
                <w:szCs w:val="24"/>
                <w:lang w:eastAsia="lt-LT"/>
              </w:rPr>
              <w:t xml:space="preserve"> straipsnio 8 dalyje nurodytais pagrindais</w:t>
            </w:r>
          </w:p>
          <w:p w14:paraId="529ECD3C" w14:textId="77777777" w:rsidR="00176C21" w:rsidRPr="00FF5D0D" w:rsidRDefault="00176C21" w:rsidP="00176C21">
            <w:pPr>
              <w:spacing w:line="225" w:lineRule="atLeast"/>
              <w:rPr>
                <w:rFonts w:ascii="Times New Roman" w:hAnsi="Times New Roman" w:cs="Times New Roman"/>
                <w:color w:val="000000" w:themeColor="text1"/>
                <w:sz w:val="24"/>
                <w:szCs w:val="24"/>
                <w:lang w:eastAsia="lt-LT"/>
              </w:rPr>
            </w:pPr>
          </w:p>
          <w:p w14:paraId="31345ECC" w14:textId="77777777" w:rsidR="00176C21" w:rsidRPr="00FF5D0D" w:rsidRDefault="00176C21" w:rsidP="00176C21">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 xml:space="preserve">Kaupimo įrenginys, įrengiamas atskirame prijungimo taške </w:t>
            </w:r>
          </w:p>
          <w:p w14:paraId="41259672" w14:textId="77777777" w:rsidR="00176C21" w:rsidRPr="00FF5D0D" w:rsidRDefault="00176C21" w:rsidP="00176C21">
            <w:pPr>
              <w:spacing w:line="225" w:lineRule="atLeast"/>
              <w:rPr>
                <w:rFonts w:ascii="Times New Roman" w:hAnsi="Times New Roman" w:cs="Times New Roman"/>
                <w:color w:val="000000" w:themeColor="text1"/>
                <w:sz w:val="24"/>
                <w:szCs w:val="24"/>
                <w:lang w:eastAsia="lt-LT"/>
              </w:rPr>
            </w:pPr>
          </w:p>
          <w:p w14:paraId="1E625A3C" w14:textId="5A096130" w:rsidR="00176C21" w:rsidRPr="00FF5D0D" w:rsidRDefault="00176C21" w:rsidP="00176C21">
            <w:pPr>
              <w:spacing w:line="225" w:lineRule="atLeast"/>
              <w:rPr>
                <w:rFonts w:ascii="Times New Roman" w:hAnsi="Times New Roman" w:cs="Times New Roman"/>
                <w:color w:val="000000" w:themeColor="text1"/>
                <w:szCs w:val="24"/>
                <w:lang w:eastAsia="lt-LT"/>
              </w:rPr>
            </w:pPr>
            <w:r w:rsidRPr="00FF5D0D">
              <w:rPr>
                <w:rFonts w:ascii="Times New Roman" w:hAnsi="Times New Roman" w:cs="Times New Roman"/>
                <w:color w:val="000000" w:themeColor="text1"/>
                <w:sz w:val="24"/>
                <w:szCs w:val="24"/>
                <w:lang w:eastAsia="lt-LT"/>
              </w:rPr>
              <w:t>Aktyviojo vartotojo elektrinė, hibridinė elektrinė, išskyrus aktyvųjį vartotoją, planuojantį gaminti elektros energiją savo reikmėms ir ūkio poreikiams ir planuojantį į elektros tinklus patiekti elektros energiją, likusią nuo savo reikmėms ir ūkio poreikiams nesuvartotos elektros energijos, kai elektrinės, hibridinės elektrinės įrengtoji galia yra ne didesnė kaip 1 MW ir ne didesnė negu gamintojo objektui suteikta leistina naudoti galia ir kai šis aktyvusis vartotojas neketina dalyvauti aukcione</w:t>
            </w:r>
          </w:p>
        </w:tc>
        <w:tc>
          <w:tcPr>
            <w:tcW w:w="915" w:type="dxa"/>
          </w:tcPr>
          <w:p w14:paraId="3E2C843E" w14:textId="026CC58D" w:rsidR="00176C21" w:rsidRPr="00FF5D0D" w:rsidRDefault="00176C21" w:rsidP="00176C2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4CDA0D33" w14:textId="4742EB24" w:rsidR="00176C21" w:rsidRPr="00FF5D0D" w:rsidRDefault="00176C21" w:rsidP="00176C21">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_Ref111497220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5D417F" w:rsidRPr="00FF5D0D">
              <w:rPr>
                <w:rFonts w:ascii="Times New Roman" w:hAnsi="Times New Roman" w:cs="Times New Roman"/>
                <w:color w:val="000000"/>
                <w:szCs w:val="24"/>
                <w:lang w:eastAsia="lt-LT"/>
              </w:rPr>
              <w:t xml:space="preserve"> arba</w:t>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7B4BB539" w14:textId="538A2F03" w:rsidR="00176C21" w:rsidRPr="00FF5D0D" w:rsidRDefault="00176C21" w:rsidP="00176C21">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Siekiant ir turint teisę dalyvauti aukcione, papildomai taikomas ‎</w:t>
            </w:r>
            <w:r w:rsidRPr="00FF5D0D">
              <w:rPr>
                <w:szCs w:val="24"/>
              </w:rPr>
              <w:fldChar w:fldCharType="begin"/>
            </w:r>
            <w:r w:rsidRPr="00FF5D0D">
              <w:rPr>
                <w:rFonts w:ascii="Times New Roman" w:hAnsi="Times New Roman" w:cs="Times New Roman"/>
                <w:sz w:val="24"/>
                <w:szCs w:val="24"/>
              </w:rPr>
              <w:instrText xml:space="preserve"> REF _Ref102407603 \r \h  \* MERGEFORMAT </w:instrText>
            </w:r>
            <w:r w:rsidRPr="00FF5D0D">
              <w:rPr>
                <w:szCs w:val="24"/>
              </w:rPr>
            </w:r>
            <w:r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4.6</w:t>
            </w:r>
            <w:r w:rsidRPr="00FF5D0D">
              <w:rPr>
                <w:szCs w:val="24"/>
              </w:rPr>
              <w:fldChar w:fldCharType="end"/>
            </w:r>
            <w:r w:rsidRPr="00FF5D0D">
              <w:rPr>
                <w:rFonts w:ascii="Times New Roman" w:hAnsi="Times New Roman" w:cs="Times New Roman"/>
                <w:sz w:val="24"/>
                <w:szCs w:val="24"/>
              </w:rPr>
              <w:t xml:space="preserve"> papunktis.</w:t>
            </w:r>
          </w:p>
          <w:p w14:paraId="64392CBA" w14:textId="77777777" w:rsidR="00176C21" w:rsidRPr="00FF5D0D" w:rsidRDefault="00176C21" w:rsidP="00176C21">
            <w:pPr>
              <w:spacing w:line="225" w:lineRule="atLeast"/>
              <w:jc w:val="both"/>
              <w:rPr>
                <w:rFonts w:ascii="Times New Roman" w:hAnsi="Times New Roman" w:cs="Times New Roman"/>
                <w:szCs w:val="24"/>
              </w:rPr>
            </w:pPr>
          </w:p>
        </w:tc>
      </w:tr>
      <w:tr w:rsidR="00B00BEC" w:rsidRPr="00FF5D0D" w14:paraId="1ED4592E" w14:textId="77777777" w:rsidTr="00B23757">
        <w:tc>
          <w:tcPr>
            <w:tcW w:w="704" w:type="dxa"/>
            <w:vMerge w:val="restart"/>
          </w:tcPr>
          <w:p w14:paraId="4985F329" w14:textId="15705026"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176C21" w:rsidRPr="00FF5D0D">
              <w:rPr>
                <w:rFonts w:ascii="Times New Roman" w:hAnsi="Times New Roman" w:cs="Times New Roman"/>
                <w:color w:val="000000"/>
                <w:szCs w:val="24"/>
                <w:lang w:eastAsia="lt-LT"/>
              </w:rPr>
              <w:t>4</w:t>
            </w:r>
            <w:r w:rsidR="00EB0FC0" w:rsidRPr="00FF5D0D">
              <w:rPr>
                <w:rFonts w:ascii="Times New Roman" w:hAnsi="Times New Roman" w:cs="Times New Roman"/>
                <w:color w:val="000000"/>
                <w:szCs w:val="24"/>
                <w:lang w:eastAsia="lt-LT"/>
              </w:rPr>
              <w:t>0</w:t>
            </w:r>
            <w:r w:rsidRPr="00FF5D0D">
              <w:rPr>
                <w:rFonts w:ascii="Times New Roman" w:hAnsi="Times New Roman" w:cs="Times New Roman"/>
                <w:color w:val="000000"/>
                <w:szCs w:val="24"/>
                <w:lang w:eastAsia="lt-LT"/>
              </w:rPr>
              <w:t>.</w:t>
            </w:r>
          </w:p>
        </w:tc>
        <w:tc>
          <w:tcPr>
            <w:tcW w:w="851" w:type="dxa"/>
          </w:tcPr>
          <w:p w14:paraId="32CE3926" w14:textId="202AACFB" w:rsidR="00B0505E" w:rsidRPr="00FF5D0D" w:rsidRDefault="00B00BEC"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9A0204" w:rsidRPr="00FF5D0D">
              <w:rPr>
                <w:rFonts w:ascii="Times New Roman" w:hAnsi="Times New Roman" w:cs="Times New Roman"/>
                <w:color w:val="000000"/>
                <w:szCs w:val="24"/>
                <w:lang w:eastAsia="lt-LT"/>
              </w:rPr>
              <w:t>4</w:t>
            </w:r>
            <w:r w:rsidR="00EB0FC0" w:rsidRPr="00FF5D0D">
              <w:rPr>
                <w:rFonts w:ascii="Times New Roman" w:hAnsi="Times New Roman" w:cs="Times New Roman"/>
                <w:color w:val="000000"/>
                <w:szCs w:val="24"/>
                <w:lang w:eastAsia="lt-LT"/>
              </w:rPr>
              <w:t>0</w:t>
            </w:r>
            <w:r w:rsidRPr="00FF5D0D">
              <w:rPr>
                <w:rFonts w:ascii="Times New Roman" w:hAnsi="Times New Roman" w:cs="Times New Roman"/>
                <w:color w:val="000000"/>
                <w:szCs w:val="24"/>
                <w:lang w:eastAsia="lt-LT"/>
              </w:rPr>
              <w:t>.1.</w:t>
            </w:r>
          </w:p>
        </w:tc>
        <w:tc>
          <w:tcPr>
            <w:tcW w:w="1559" w:type="dxa"/>
          </w:tcPr>
          <w:p w14:paraId="2C7324B2" w14:textId="45AFC498"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didesnė nei 100 kW</w:t>
            </w:r>
          </w:p>
        </w:tc>
        <w:tc>
          <w:tcPr>
            <w:tcW w:w="1559" w:type="dxa"/>
          </w:tcPr>
          <w:p w14:paraId="58539BDA" w14:textId="0315D549"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didesnis nei 100 kW</w:t>
            </w:r>
          </w:p>
        </w:tc>
        <w:tc>
          <w:tcPr>
            <w:tcW w:w="1560" w:type="dxa"/>
          </w:tcPr>
          <w:p w14:paraId="1A8ED636" w14:textId="77A411BB"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didesnė nei 100 kW</w:t>
            </w:r>
          </w:p>
        </w:tc>
        <w:tc>
          <w:tcPr>
            <w:tcW w:w="1484" w:type="dxa"/>
          </w:tcPr>
          <w:p w14:paraId="74BC8B30" w14:textId="0A6BF6DE"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 xml:space="preserve">Naujai suteikiama </w:t>
            </w:r>
            <w:r w:rsidR="003739AF" w:rsidRPr="00FF5D0D">
              <w:rPr>
                <w:rFonts w:ascii="Times New Roman" w:hAnsi="Times New Roman" w:cs="Times New Roman"/>
                <w:color w:val="000000"/>
                <w:sz w:val="24"/>
                <w:szCs w:val="24"/>
                <w:lang w:eastAsia="lt-LT"/>
              </w:rPr>
              <w:t xml:space="preserve">technologiniams poreikiams </w:t>
            </w:r>
            <w:r w:rsidRPr="00FF5D0D">
              <w:rPr>
                <w:rFonts w:ascii="Times New Roman" w:hAnsi="Times New Roman" w:cs="Times New Roman"/>
                <w:color w:val="000000"/>
                <w:sz w:val="24"/>
                <w:szCs w:val="24"/>
                <w:lang w:eastAsia="lt-LT"/>
              </w:rPr>
              <w:t>arba jungiant į esamo objekto vidaus tinklus, nekeičiama</w:t>
            </w:r>
          </w:p>
        </w:tc>
        <w:tc>
          <w:tcPr>
            <w:tcW w:w="1918" w:type="dxa"/>
            <w:vMerge w:val="restart"/>
          </w:tcPr>
          <w:p w14:paraId="4667AC5A" w14:textId="337CEC84" w:rsidR="00B0505E" w:rsidRPr="00FF5D0D" w:rsidRDefault="00176C21" w:rsidP="00B0505E">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Gamintojo elektrinė,</w:t>
            </w:r>
            <w:r w:rsidR="009E357B" w:rsidRPr="00FF5D0D">
              <w:rPr>
                <w:rFonts w:ascii="Times New Roman" w:hAnsi="Times New Roman" w:cs="Times New Roman"/>
                <w:color w:val="000000" w:themeColor="text1"/>
                <w:sz w:val="24"/>
                <w:szCs w:val="24"/>
                <w:lang w:eastAsia="lt-LT"/>
              </w:rPr>
              <w:t xml:space="preserve"> hibridinė</w:t>
            </w:r>
            <w:r w:rsidR="00B0505E" w:rsidRPr="00FF5D0D">
              <w:rPr>
                <w:rFonts w:ascii="Times New Roman" w:hAnsi="Times New Roman" w:cs="Times New Roman"/>
                <w:color w:val="000000" w:themeColor="text1"/>
                <w:sz w:val="24"/>
                <w:szCs w:val="24"/>
                <w:lang w:eastAsia="lt-LT"/>
              </w:rPr>
              <w:t xml:space="preserve"> elektrinė, kai gamintojas planuoja gaminti elektros energiją savo reikmėms ir ūkio poreikiams ir planuojantį į elektros tinklus patiekti elektros energiją, likusią nuo savo reikmėms ir ūkio poreikiams nesuvartotos elektros energijos, kai elektrinės</w:t>
            </w:r>
            <w:r w:rsidR="009E357B" w:rsidRPr="00FF5D0D">
              <w:rPr>
                <w:rFonts w:ascii="Times New Roman" w:hAnsi="Times New Roman" w:cs="Times New Roman"/>
                <w:color w:val="000000" w:themeColor="text1"/>
                <w:sz w:val="24"/>
                <w:szCs w:val="24"/>
                <w:lang w:eastAsia="lt-LT"/>
              </w:rPr>
              <w:t>, hibridinės elektrinės</w:t>
            </w:r>
            <w:r w:rsidR="00B0505E" w:rsidRPr="00FF5D0D">
              <w:rPr>
                <w:rFonts w:ascii="Times New Roman" w:hAnsi="Times New Roman" w:cs="Times New Roman"/>
                <w:color w:val="000000" w:themeColor="text1"/>
                <w:sz w:val="24"/>
                <w:szCs w:val="24"/>
                <w:lang w:eastAsia="lt-LT"/>
              </w:rPr>
              <w:t xml:space="preserve"> įrengtoji galia yra ne didesnė kaip 1 MW ir ne didesnė negu gamintojo objektui suteikta leistina naudoti galia ir kai šis gamintojas neketina dalyvauti aukcione</w:t>
            </w:r>
          </w:p>
          <w:p w14:paraId="124BCEF1" w14:textId="77777777" w:rsidR="00B0505E" w:rsidRPr="00FF5D0D" w:rsidRDefault="00B0505E" w:rsidP="00B0505E">
            <w:pPr>
              <w:spacing w:line="225" w:lineRule="atLeast"/>
              <w:rPr>
                <w:rFonts w:ascii="Times New Roman" w:hAnsi="Times New Roman" w:cs="Times New Roman"/>
                <w:color w:val="000000" w:themeColor="text1"/>
                <w:sz w:val="24"/>
                <w:szCs w:val="24"/>
                <w:lang w:eastAsia="lt-LT"/>
              </w:rPr>
            </w:pPr>
          </w:p>
          <w:p w14:paraId="0034ABC6" w14:textId="33226168"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 xml:space="preserve">Aktyviojo vartotojo elektrinė, </w:t>
            </w:r>
            <w:r w:rsidR="009E357B" w:rsidRPr="00FF5D0D">
              <w:rPr>
                <w:rFonts w:ascii="Times New Roman" w:hAnsi="Times New Roman" w:cs="Times New Roman"/>
                <w:color w:val="000000" w:themeColor="text1"/>
                <w:sz w:val="24"/>
                <w:szCs w:val="24"/>
                <w:lang w:eastAsia="lt-LT"/>
              </w:rPr>
              <w:t>hibridinė elektrinė,</w:t>
            </w:r>
            <w:r w:rsidR="00176C21" w:rsidRPr="00FF5D0D">
              <w:rPr>
                <w:rFonts w:ascii="Times New Roman" w:hAnsi="Times New Roman" w:cs="Times New Roman"/>
                <w:color w:val="000000" w:themeColor="text1"/>
                <w:sz w:val="24"/>
                <w:szCs w:val="24"/>
                <w:lang w:eastAsia="lt-LT"/>
              </w:rPr>
              <w:t xml:space="preserve"> </w:t>
            </w:r>
            <w:r w:rsidRPr="00FF5D0D">
              <w:rPr>
                <w:rFonts w:ascii="Times New Roman" w:hAnsi="Times New Roman" w:cs="Times New Roman"/>
                <w:color w:val="000000" w:themeColor="text1"/>
                <w:sz w:val="24"/>
                <w:szCs w:val="24"/>
                <w:lang w:eastAsia="lt-LT"/>
              </w:rPr>
              <w:t>kai jis planuoja gaminti elektros energiją savo reikmėms ir ūkio poreikiams ir planuojantį į elektros tinklus patiekti elektros energiją, likusią nuo savo reikmėms ir ūkio poreikiams nesuvartotos elektros energijos, kai elektrinės</w:t>
            </w:r>
            <w:r w:rsidR="009E357B" w:rsidRPr="00FF5D0D">
              <w:rPr>
                <w:rFonts w:ascii="Times New Roman" w:hAnsi="Times New Roman" w:cs="Times New Roman"/>
                <w:color w:val="000000" w:themeColor="text1"/>
                <w:sz w:val="24"/>
                <w:szCs w:val="24"/>
                <w:lang w:eastAsia="lt-LT"/>
              </w:rPr>
              <w:t>, hibridinės elektrinės</w:t>
            </w:r>
            <w:r w:rsidRPr="00FF5D0D">
              <w:rPr>
                <w:rFonts w:ascii="Times New Roman" w:hAnsi="Times New Roman" w:cs="Times New Roman"/>
                <w:color w:val="000000" w:themeColor="text1"/>
                <w:sz w:val="24"/>
                <w:szCs w:val="24"/>
                <w:lang w:eastAsia="lt-LT"/>
              </w:rPr>
              <w:t xml:space="preserve"> įrengtoji galia yra ne didesnė kaip 1 MW ir ne didesnė negu gamintojo objektui suteikta leistina naudoti galia ir kai jis neketina dalyvauti aukcione</w:t>
            </w:r>
          </w:p>
        </w:tc>
        <w:tc>
          <w:tcPr>
            <w:tcW w:w="915" w:type="dxa"/>
            <w:vMerge w:val="restart"/>
          </w:tcPr>
          <w:p w14:paraId="7FAE7DCD" w14:textId="4A3BEC83"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vMerge w:val="restart"/>
          </w:tcPr>
          <w:p w14:paraId="7B5C1619" w14:textId="048151D0" w:rsidR="00B0505E" w:rsidRPr="00FF5D0D" w:rsidRDefault="00B0505E" w:rsidP="00B0505E">
            <w:pPr>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_Ref102406636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_Ref160023469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_Ref115432067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p w14:paraId="641D2E7D" w14:textId="77777777" w:rsidR="00B0505E" w:rsidRPr="00FF5D0D" w:rsidRDefault="00B0505E" w:rsidP="00B0505E">
            <w:pPr>
              <w:spacing w:line="225" w:lineRule="atLeast"/>
              <w:rPr>
                <w:rFonts w:ascii="Times New Roman" w:hAnsi="Times New Roman" w:cs="Times New Roman"/>
                <w:color w:val="000000"/>
                <w:szCs w:val="24"/>
                <w:lang w:eastAsia="lt-LT"/>
              </w:rPr>
            </w:pPr>
          </w:p>
        </w:tc>
        <w:tc>
          <w:tcPr>
            <w:tcW w:w="2835" w:type="dxa"/>
            <w:vMerge w:val="restart"/>
          </w:tcPr>
          <w:p w14:paraId="371D2693" w14:textId="6BEFCA03" w:rsidR="00B0505E" w:rsidRPr="00FF5D0D" w:rsidRDefault="00B0505E" w:rsidP="00B0505E">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Siekiant ir turint teisę dalyvauti aukcione, papildomai taikomas ‎</w:t>
            </w:r>
            <w:r w:rsidRPr="00FF5D0D">
              <w:rPr>
                <w:szCs w:val="24"/>
              </w:rPr>
              <w:fldChar w:fldCharType="begin"/>
            </w:r>
            <w:r w:rsidRPr="00FF5D0D">
              <w:rPr>
                <w:rFonts w:ascii="Times New Roman" w:hAnsi="Times New Roman" w:cs="Times New Roman"/>
                <w:sz w:val="24"/>
                <w:szCs w:val="24"/>
              </w:rPr>
              <w:instrText xml:space="preserve"> REF _Ref102407603 \r \h  \* MERGEFORMAT </w:instrText>
            </w:r>
            <w:r w:rsidRPr="00FF5D0D">
              <w:rPr>
                <w:szCs w:val="24"/>
              </w:rPr>
            </w:r>
            <w:r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4.6</w:t>
            </w:r>
            <w:r w:rsidRPr="00FF5D0D">
              <w:rPr>
                <w:szCs w:val="24"/>
              </w:rPr>
              <w:fldChar w:fldCharType="end"/>
            </w:r>
            <w:r w:rsidRPr="00FF5D0D">
              <w:rPr>
                <w:rFonts w:ascii="Times New Roman" w:hAnsi="Times New Roman" w:cs="Times New Roman"/>
                <w:sz w:val="24"/>
                <w:szCs w:val="24"/>
              </w:rPr>
              <w:t xml:space="preserve"> papunktis.</w:t>
            </w:r>
          </w:p>
          <w:p w14:paraId="745DACB1" w14:textId="3342636B" w:rsidR="00B0505E" w:rsidRPr="00FF5D0D" w:rsidRDefault="00B0505E" w:rsidP="00B0505E">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Papunktis netaikomas virtualiam nutolusios elektrinės</w:t>
            </w:r>
            <w:r w:rsidR="00B925E9" w:rsidRPr="00FF5D0D">
              <w:rPr>
                <w:rFonts w:ascii="Times New Roman" w:hAnsi="Times New Roman" w:cs="Times New Roman"/>
                <w:color w:val="000000" w:themeColor="text1"/>
                <w:sz w:val="24"/>
                <w:szCs w:val="24"/>
                <w:lang w:eastAsia="lt-LT"/>
              </w:rPr>
              <w:t>, hibridinės elektrinės</w:t>
            </w:r>
            <w:r w:rsidRPr="00FF5D0D">
              <w:rPr>
                <w:rFonts w:ascii="Times New Roman" w:hAnsi="Times New Roman" w:cs="Times New Roman"/>
                <w:sz w:val="24"/>
                <w:szCs w:val="24"/>
              </w:rPr>
              <w:t xml:space="preserve"> priskyrimui gaminančio vartotojo objektui, </w:t>
            </w:r>
            <w:r w:rsidRPr="00FF5D0D">
              <w:rPr>
                <w:rFonts w:ascii="Times New Roman" w:hAnsi="Times New Roman" w:cs="Times New Roman"/>
                <w:color w:val="000000"/>
                <w:sz w:val="24"/>
                <w:szCs w:val="24"/>
                <w:lang w:eastAsia="lt-LT"/>
              </w:rPr>
              <w:t>kai elektrinė</w:t>
            </w:r>
            <w:r w:rsidR="00B925E9" w:rsidRPr="00FF5D0D">
              <w:rPr>
                <w:rFonts w:ascii="Times New Roman" w:hAnsi="Times New Roman" w:cs="Times New Roman"/>
                <w:color w:val="000000" w:themeColor="text1"/>
                <w:sz w:val="24"/>
                <w:szCs w:val="24"/>
                <w:lang w:eastAsia="lt-LT"/>
              </w:rPr>
              <w:t>, hibridinė elektrinė</w:t>
            </w:r>
            <w:r w:rsidRPr="00FF5D0D">
              <w:rPr>
                <w:rFonts w:ascii="Times New Roman" w:hAnsi="Times New Roman" w:cs="Times New Roman"/>
                <w:color w:val="000000"/>
                <w:sz w:val="24"/>
                <w:szCs w:val="24"/>
                <w:lang w:eastAsia="lt-LT"/>
              </w:rPr>
              <w:t xml:space="preserve"> įsigyjama iš ar jos valdymas perleidžiamas asmens, vykdančio veiklą Įstatymo 20</w:t>
            </w:r>
            <w:r w:rsidRPr="00FF5D0D">
              <w:rPr>
                <w:rFonts w:ascii="Times New Roman" w:hAnsi="Times New Roman" w:cs="Times New Roman"/>
                <w:color w:val="000000"/>
                <w:sz w:val="24"/>
                <w:szCs w:val="24"/>
                <w:vertAlign w:val="superscript"/>
                <w:lang w:eastAsia="lt-LT"/>
              </w:rPr>
              <w:t>1</w:t>
            </w:r>
            <w:r w:rsidRPr="00FF5D0D">
              <w:rPr>
                <w:rFonts w:ascii="Times New Roman" w:hAnsi="Times New Roman" w:cs="Times New Roman"/>
                <w:color w:val="000000"/>
                <w:sz w:val="24"/>
                <w:szCs w:val="24"/>
                <w:lang w:eastAsia="lt-LT"/>
              </w:rPr>
              <w:t xml:space="preserve"> straipsnio 8 dalyje nurodytais pagrindais.</w:t>
            </w:r>
            <w:r w:rsidRPr="00FF5D0D">
              <w:rPr>
                <w:rFonts w:ascii="Times New Roman" w:hAnsi="Times New Roman" w:cs="Times New Roman"/>
                <w:sz w:val="24"/>
                <w:szCs w:val="24"/>
              </w:rPr>
              <w:t xml:space="preserve"> LNG galia šiuo atveju turi būti skirta tik technologiniams poreikiams tenkinti. </w:t>
            </w:r>
            <w:r w:rsidR="00176C21" w:rsidRPr="00FF5D0D">
              <w:rPr>
                <w:rFonts w:ascii="Times New Roman" w:hAnsi="Times New Roman" w:cs="Times New Roman"/>
                <w:sz w:val="24"/>
                <w:szCs w:val="24"/>
              </w:rPr>
              <w:t>Kai elektrinė</w:t>
            </w:r>
            <w:r w:rsidR="00B925E9" w:rsidRPr="00FF5D0D">
              <w:rPr>
                <w:rFonts w:ascii="Times New Roman" w:hAnsi="Times New Roman" w:cs="Times New Roman"/>
                <w:color w:val="000000" w:themeColor="text1"/>
                <w:sz w:val="24"/>
                <w:szCs w:val="24"/>
                <w:lang w:eastAsia="lt-LT"/>
              </w:rPr>
              <w:t>, hibridinė</w:t>
            </w:r>
            <w:r w:rsidRPr="00FF5D0D">
              <w:rPr>
                <w:rFonts w:ascii="Times New Roman" w:hAnsi="Times New Roman" w:cs="Times New Roman"/>
                <w:color w:val="000000" w:themeColor="text1"/>
                <w:sz w:val="24"/>
                <w:szCs w:val="24"/>
                <w:lang w:eastAsia="lt-LT"/>
              </w:rPr>
              <w:t xml:space="preserve"> elektrinė</w:t>
            </w:r>
            <w:r w:rsidRPr="00FF5D0D">
              <w:rPr>
                <w:rFonts w:ascii="Times New Roman" w:hAnsi="Times New Roman" w:cs="Times New Roman"/>
                <w:sz w:val="24"/>
                <w:szCs w:val="24"/>
              </w:rPr>
              <w:t xml:space="preserve"> yra įrengiama vartojančio objekto vidaus tinkle, LNG suteikimui ir prijungimui yra taikomos Prijungimo aprašo nuostatos vartotojų įrenginių prijungimui.</w:t>
            </w:r>
          </w:p>
          <w:p w14:paraId="4ED9C3BF" w14:textId="67C73CAB" w:rsidR="00AF6698" w:rsidRPr="00FF5D0D" w:rsidRDefault="00AF6698" w:rsidP="00B0505E">
            <w:pPr>
              <w:spacing w:line="225" w:lineRule="atLeast"/>
              <w:jc w:val="both"/>
              <w:rPr>
                <w:rFonts w:ascii="Times New Roman" w:hAnsi="Times New Roman" w:cs="Times New Roman"/>
                <w:sz w:val="24"/>
                <w:szCs w:val="24"/>
              </w:rPr>
            </w:pPr>
            <w:r w:rsidRPr="00FF5D0D">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p w14:paraId="4E8D53CA" w14:textId="77777777" w:rsidR="00B0505E" w:rsidRPr="00FF5D0D" w:rsidRDefault="00B0505E" w:rsidP="00B0505E">
            <w:pPr>
              <w:jc w:val="both"/>
              <w:rPr>
                <w:rFonts w:ascii="Times New Roman" w:hAnsi="Times New Roman" w:cs="Times New Roman"/>
                <w:color w:val="000000"/>
                <w:szCs w:val="24"/>
                <w:lang w:eastAsia="lt-LT"/>
              </w:rPr>
            </w:pPr>
          </w:p>
        </w:tc>
      </w:tr>
      <w:tr w:rsidR="00B00BEC" w:rsidRPr="00FF5D0D" w14:paraId="22098C67" w14:textId="77777777" w:rsidTr="00B23757">
        <w:tc>
          <w:tcPr>
            <w:tcW w:w="704" w:type="dxa"/>
            <w:vMerge/>
          </w:tcPr>
          <w:p w14:paraId="16431E15" w14:textId="77777777" w:rsidR="00B0505E" w:rsidRPr="00FF5D0D" w:rsidRDefault="00B0505E" w:rsidP="00B0505E">
            <w:pPr>
              <w:jc w:val="both"/>
              <w:rPr>
                <w:rFonts w:ascii="Times New Roman" w:hAnsi="Times New Roman" w:cs="Times New Roman"/>
                <w:color w:val="000000"/>
                <w:szCs w:val="24"/>
                <w:lang w:eastAsia="lt-LT"/>
              </w:rPr>
            </w:pPr>
          </w:p>
        </w:tc>
        <w:tc>
          <w:tcPr>
            <w:tcW w:w="851" w:type="dxa"/>
          </w:tcPr>
          <w:p w14:paraId="27E5C699" w14:textId="0C2EB109" w:rsidR="00B0505E" w:rsidRPr="00FF5D0D" w:rsidRDefault="00B00BEC"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9A0204" w:rsidRPr="00FF5D0D">
              <w:rPr>
                <w:rFonts w:ascii="Times New Roman" w:hAnsi="Times New Roman" w:cs="Times New Roman"/>
                <w:color w:val="000000"/>
                <w:szCs w:val="24"/>
                <w:lang w:eastAsia="lt-LT"/>
              </w:rPr>
              <w:t>4</w:t>
            </w:r>
            <w:r w:rsidR="00EB0FC0" w:rsidRPr="00FF5D0D">
              <w:rPr>
                <w:rFonts w:ascii="Times New Roman" w:hAnsi="Times New Roman" w:cs="Times New Roman"/>
                <w:color w:val="000000"/>
                <w:szCs w:val="24"/>
                <w:lang w:eastAsia="lt-LT"/>
              </w:rPr>
              <w:t>0</w:t>
            </w:r>
            <w:r w:rsidRPr="00FF5D0D">
              <w:rPr>
                <w:rFonts w:ascii="Times New Roman" w:hAnsi="Times New Roman" w:cs="Times New Roman"/>
                <w:color w:val="000000"/>
                <w:szCs w:val="24"/>
                <w:lang w:eastAsia="lt-LT"/>
              </w:rPr>
              <w:t>.2.</w:t>
            </w:r>
          </w:p>
        </w:tc>
        <w:tc>
          <w:tcPr>
            <w:tcW w:w="1559" w:type="dxa"/>
          </w:tcPr>
          <w:p w14:paraId="3500B38D" w14:textId="4FD2E4C1"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76F4E523" w14:textId="689EA976"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didesnis nei 100 kW</w:t>
            </w:r>
          </w:p>
        </w:tc>
        <w:tc>
          <w:tcPr>
            <w:tcW w:w="1560" w:type="dxa"/>
          </w:tcPr>
          <w:p w14:paraId="2C076368" w14:textId="29D7FC8B"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484" w:type="dxa"/>
          </w:tcPr>
          <w:p w14:paraId="327D51A4" w14:textId="5E0030D1"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Jungiant į esamo objekto vidaus tinklus, nekeičiama</w:t>
            </w:r>
          </w:p>
        </w:tc>
        <w:tc>
          <w:tcPr>
            <w:tcW w:w="1918" w:type="dxa"/>
            <w:vMerge/>
          </w:tcPr>
          <w:p w14:paraId="0CB1D7A6" w14:textId="77777777" w:rsidR="00B0505E" w:rsidRPr="00FF5D0D" w:rsidRDefault="00B0505E" w:rsidP="00B0505E">
            <w:pPr>
              <w:jc w:val="both"/>
              <w:rPr>
                <w:rFonts w:ascii="Times New Roman" w:hAnsi="Times New Roman" w:cs="Times New Roman"/>
                <w:color w:val="000000"/>
                <w:szCs w:val="24"/>
                <w:lang w:eastAsia="lt-LT"/>
              </w:rPr>
            </w:pPr>
          </w:p>
        </w:tc>
        <w:tc>
          <w:tcPr>
            <w:tcW w:w="915" w:type="dxa"/>
            <w:vMerge/>
          </w:tcPr>
          <w:p w14:paraId="1DAAB155" w14:textId="77777777" w:rsidR="00B0505E" w:rsidRPr="00FF5D0D" w:rsidRDefault="00B0505E" w:rsidP="00B0505E">
            <w:pPr>
              <w:jc w:val="both"/>
              <w:rPr>
                <w:rFonts w:ascii="Times New Roman" w:hAnsi="Times New Roman" w:cs="Times New Roman"/>
                <w:color w:val="000000"/>
                <w:szCs w:val="24"/>
                <w:lang w:eastAsia="lt-LT"/>
              </w:rPr>
            </w:pPr>
          </w:p>
        </w:tc>
        <w:tc>
          <w:tcPr>
            <w:tcW w:w="1494" w:type="dxa"/>
            <w:vMerge/>
          </w:tcPr>
          <w:p w14:paraId="3861BBEF" w14:textId="77777777" w:rsidR="00B0505E" w:rsidRPr="00FF5D0D" w:rsidRDefault="00B0505E" w:rsidP="00B0505E">
            <w:pPr>
              <w:spacing w:line="225" w:lineRule="atLeast"/>
              <w:rPr>
                <w:rFonts w:ascii="Times New Roman" w:hAnsi="Times New Roman" w:cs="Times New Roman"/>
                <w:color w:val="000000"/>
                <w:szCs w:val="24"/>
                <w:lang w:eastAsia="lt-LT"/>
              </w:rPr>
            </w:pPr>
          </w:p>
        </w:tc>
        <w:tc>
          <w:tcPr>
            <w:tcW w:w="2835" w:type="dxa"/>
            <w:vMerge/>
          </w:tcPr>
          <w:p w14:paraId="18738031" w14:textId="77777777" w:rsidR="00B0505E" w:rsidRPr="00FF5D0D" w:rsidRDefault="00B0505E" w:rsidP="00B0505E">
            <w:pPr>
              <w:jc w:val="both"/>
              <w:rPr>
                <w:rFonts w:ascii="Times New Roman" w:hAnsi="Times New Roman" w:cs="Times New Roman"/>
                <w:color w:val="000000"/>
                <w:szCs w:val="24"/>
                <w:lang w:eastAsia="lt-LT"/>
              </w:rPr>
            </w:pPr>
          </w:p>
        </w:tc>
      </w:tr>
      <w:tr w:rsidR="00B00BEC" w:rsidRPr="00FF5D0D" w14:paraId="5E82CC19" w14:textId="77777777" w:rsidTr="00B23757">
        <w:tc>
          <w:tcPr>
            <w:tcW w:w="704" w:type="dxa"/>
            <w:vMerge/>
          </w:tcPr>
          <w:p w14:paraId="7B3F29B8" w14:textId="77777777" w:rsidR="00B0505E" w:rsidRPr="00FF5D0D" w:rsidRDefault="00B0505E" w:rsidP="00B0505E">
            <w:pPr>
              <w:jc w:val="both"/>
              <w:rPr>
                <w:rFonts w:ascii="Times New Roman" w:hAnsi="Times New Roman" w:cs="Times New Roman"/>
                <w:color w:val="000000"/>
                <w:szCs w:val="24"/>
                <w:lang w:eastAsia="lt-LT"/>
              </w:rPr>
            </w:pPr>
          </w:p>
        </w:tc>
        <w:tc>
          <w:tcPr>
            <w:tcW w:w="851" w:type="dxa"/>
          </w:tcPr>
          <w:p w14:paraId="413069A9" w14:textId="1B791C0C" w:rsidR="00B0505E" w:rsidRPr="00FF5D0D" w:rsidRDefault="00B00BEC"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9A0204" w:rsidRPr="00FF5D0D">
              <w:rPr>
                <w:rFonts w:ascii="Times New Roman" w:hAnsi="Times New Roman" w:cs="Times New Roman"/>
                <w:color w:val="000000"/>
                <w:szCs w:val="24"/>
                <w:lang w:eastAsia="lt-LT"/>
              </w:rPr>
              <w:t>4</w:t>
            </w:r>
            <w:r w:rsidR="00EB0FC0" w:rsidRPr="00FF5D0D">
              <w:rPr>
                <w:rFonts w:ascii="Times New Roman" w:hAnsi="Times New Roman" w:cs="Times New Roman"/>
                <w:color w:val="000000"/>
                <w:szCs w:val="24"/>
                <w:lang w:eastAsia="lt-LT"/>
              </w:rPr>
              <w:t>0</w:t>
            </w:r>
            <w:r w:rsidRPr="00FF5D0D">
              <w:rPr>
                <w:rFonts w:ascii="Times New Roman" w:hAnsi="Times New Roman" w:cs="Times New Roman"/>
                <w:color w:val="000000"/>
                <w:szCs w:val="24"/>
                <w:lang w:eastAsia="lt-LT"/>
              </w:rPr>
              <w:t>.3.</w:t>
            </w:r>
          </w:p>
        </w:tc>
        <w:tc>
          <w:tcPr>
            <w:tcW w:w="1559" w:type="dxa"/>
          </w:tcPr>
          <w:p w14:paraId="79524EEF" w14:textId="6FF84F67"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Nekeičiama, didesnė nei 100 kW</w:t>
            </w:r>
          </w:p>
        </w:tc>
        <w:tc>
          <w:tcPr>
            <w:tcW w:w="1559" w:type="dxa"/>
          </w:tcPr>
          <w:p w14:paraId="65AB1F28" w14:textId="240B0301"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Nekeičiamas, didesnis nei 100 kW</w:t>
            </w:r>
          </w:p>
        </w:tc>
        <w:tc>
          <w:tcPr>
            <w:tcW w:w="1560" w:type="dxa"/>
          </w:tcPr>
          <w:p w14:paraId="70D736F1" w14:textId="557EF615"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Didinama, didesnė nei 100 kW</w:t>
            </w:r>
          </w:p>
        </w:tc>
        <w:tc>
          <w:tcPr>
            <w:tcW w:w="1484" w:type="dxa"/>
          </w:tcPr>
          <w:p w14:paraId="0B63AD98" w14:textId="23DE2745"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 xml:space="preserve">Didinama </w:t>
            </w:r>
            <w:r w:rsidR="003739AF" w:rsidRPr="00FF5D0D">
              <w:rPr>
                <w:rFonts w:ascii="Times New Roman" w:hAnsi="Times New Roman" w:cs="Times New Roman"/>
                <w:color w:val="000000"/>
                <w:sz w:val="24"/>
                <w:szCs w:val="24"/>
                <w:lang w:eastAsia="lt-LT"/>
              </w:rPr>
              <w:t xml:space="preserve">technologiniams poreikiams </w:t>
            </w:r>
            <w:r w:rsidRPr="00FF5D0D">
              <w:rPr>
                <w:rFonts w:ascii="Times New Roman" w:hAnsi="Times New Roman" w:cs="Times New Roman"/>
                <w:color w:val="000000"/>
                <w:sz w:val="24"/>
                <w:szCs w:val="24"/>
                <w:lang w:eastAsia="lt-LT"/>
              </w:rPr>
              <w:t>arba jungiant į esamo objekto vidaus tinklus, nekeičiama</w:t>
            </w:r>
          </w:p>
        </w:tc>
        <w:tc>
          <w:tcPr>
            <w:tcW w:w="1918" w:type="dxa"/>
            <w:vMerge/>
          </w:tcPr>
          <w:p w14:paraId="0A076562" w14:textId="77777777" w:rsidR="00B0505E" w:rsidRPr="00FF5D0D" w:rsidRDefault="00B0505E" w:rsidP="00B0505E">
            <w:pPr>
              <w:jc w:val="both"/>
              <w:rPr>
                <w:rFonts w:ascii="Times New Roman" w:hAnsi="Times New Roman" w:cs="Times New Roman"/>
                <w:color w:val="000000"/>
                <w:szCs w:val="24"/>
                <w:lang w:eastAsia="lt-LT"/>
              </w:rPr>
            </w:pPr>
          </w:p>
        </w:tc>
        <w:tc>
          <w:tcPr>
            <w:tcW w:w="915" w:type="dxa"/>
            <w:vMerge/>
          </w:tcPr>
          <w:p w14:paraId="58C906D0" w14:textId="77777777" w:rsidR="00B0505E" w:rsidRPr="00FF5D0D" w:rsidRDefault="00B0505E" w:rsidP="00B0505E">
            <w:pPr>
              <w:jc w:val="both"/>
              <w:rPr>
                <w:rFonts w:ascii="Times New Roman" w:hAnsi="Times New Roman" w:cs="Times New Roman"/>
                <w:color w:val="000000"/>
                <w:szCs w:val="24"/>
                <w:lang w:eastAsia="lt-LT"/>
              </w:rPr>
            </w:pPr>
          </w:p>
        </w:tc>
        <w:tc>
          <w:tcPr>
            <w:tcW w:w="1494" w:type="dxa"/>
            <w:vMerge/>
          </w:tcPr>
          <w:p w14:paraId="33174BD4" w14:textId="77777777" w:rsidR="00B0505E" w:rsidRPr="00FF5D0D" w:rsidRDefault="00B0505E" w:rsidP="00B0505E">
            <w:pPr>
              <w:spacing w:line="225" w:lineRule="atLeast"/>
              <w:rPr>
                <w:rFonts w:ascii="Times New Roman" w:hAnsi="Times New Roman" w:cs="Times New Roman"/>
                <w:color w:val="000000"/>
                <w:szCs w:val="24"/>
                <w:lang w:eastAsia="lt-LT"/>
              </w:rPr>
            </w:pPr>
          </w:p>
        </w:tc>
        <w:tc>
          <w:tcPr>
            <w:tcW w:w="2835" w:type="dxa"/>
            <w:vMerge/>
          </w:tcPr>
          <w:p w14:paraId="1FC4DDEF" w14:textId="77777777" w:rsidR="00B0505E" w:rsidRPr="00FF5D0D" w:rsidRDefault="00B0505E" w:rsidP="00B0505E">
            <w:pPr>
              <w:jc w:val="both"/>
              <w:rPr>
                <w:rFonts w:ascii="Times New Roman" w:hAnsi="Times New Roman" w:cs="Times New Roman"/>
                <w:color w:val="000000"/>
                <w:szCs w:val="24"/>
                <w:lang w:eastAsia="lt-LT"/>
              </w:rPr>
            </w:pPr>
          </w:p>
        </w:tc>
      </w:tr>
      <w:tr w:rsidR="009E357B" w:rsidRPr="00FF5D0D" w14:paraId="7D30D8DB" w14:textId="77777777" w:rsidTr="00B23757">
        <w:tc>
          <w:tcPr>
            <w:tcW w:w="704" w:type="dxa"/>
          </w:tcPr>
          <w:p w14:paraId="3E686F73" w14:textId="1035B56E" w:rsidR="009E357B" w:rsidRPr="00FF5D0D" w:rsidRDefault="009E357B" w:rsidP="009E357B">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Cs w:val="24"/>
                <w:lang w:eastAsia="lt-LT"/>
              </w:rPr>
              <w:t>5.4</w:t>
            </w:r>
            <w:r w:rsidR="00EB0FC0" w:rsidRPr="00FF5D0D">
              <w:rPr>
                <w:rFonts w:ascii="Times New Roman" w:hAnsi="Times New Roman" w:cs="Times New Roman"/>
                <w:color w:val="000000"/>
                <w:szCs w:val="24"/>
                <w:lang w:eastAsia="lt-LT"/>
              </w:rPr>
              <w:t>1</w:t>
            </w:r>
            <w:r w:rsidRPr="00FF5D0D">
              <w:rPr>
                <w:rFonts w:ascii="Times New Roman" w:hAnsi="Times New Roman" w:cs="Times New Roman"/>
                <w:color w:val="000000"/>
                <w:szCs w:val="24"/>
                <w:lang w:eastAsia="lt-LT"/>
              </w:rPr>
              <w:t>.</w:t>
            </w:r>
          </w:p>
        </w:tc>
        <w:tc>
          <w:tcPr>
            <w:tcW w:w="851" w:type="dxa"/>
          </w:tcPr>
          <w:p w14:paraId="4788732E" w14:textId="57CF4B08" w:rsidR="009E357B" w:rsidRPr="00FF5D0D" w:rsidRDefault="00A26AC7" w:rsidP="009E357B">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w:t>
            </w:r>
          </w:p>
        </w:tc>
        <w:tc>
          <w:tcPr>
            <w:tcW w:w="1559" w:type="dxa"/>
          </w:tcPr>
          <w:p w14:paraId="58B794D6" w14:textId="0E3A5A39" w:rsidR="009E357B" w:rsidRPr="00FF5D0D" w:rsidRDefault="009E357B" w:rsidP="009E357B">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themeColor="text1"/>
                <w:sz w:val="24"/>
                <w:szCs w:val="24"/>
                <w:lang w:eastAsia="lt-LT"/>
              </w:rPr>
              <w:t>Naujai suteikiama, didinama, nekeičiama, didesnė nei 100 kW</w:t>
            </w:r>
          </w:p>
        </w:tc>
        <w:tc>
          <w:tcPr>
            <w:tcW w:w="1559" w:type="dxa"/>
          </w:tcPr>
          <w:p w14:paraId="15D5A984" w14:textId="6FA3F101" w:rsidR="009E357B" w:rsidRPr="00FF5D0D" w:rsidRDefault="009E357B" w:rsidP="009E357B">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Naujai suteikiamas, didinamas, nekeičiamas, ne didesnis nei 100 kW</w:t>
            </w:r>
          </w:p>
        </w:tc>
        <w:tc>
          <w:tcPr>
            <w:tcW w:w="1560" w:type="dxa"/>
          </w:tcPr>
          <w:p w14:paraId="40D4E347" w14:textId="7F61AB52" w:rsidR="009E357B" w:rsidRPr="00FF5D0D" w:rsidRDefault="009E357B" w:rsidP="009E357B">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Naujai suteikiama, didinama, ne didesnė nei 100 kW</w:t>
            </w:r>
          </w:p>
        </w:tc>
        <w:tc>
          <w:tcPr>
            <w:tcW w:w="1484" w:type="dxa"/>
          </w:tcPr>
          <w:p w14:paraId="421FE8B8" w14:textId="5D9A2822" w:rsidR="009E357B" w:rsidRPr="00FF5D0D" w:rsidRDefault="009E357B" w:rsidP="009E357B">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 xml:space="preserve">Naujai suteikiama, didinama </w:t>
            </w:r>
            <w:r w:rsidR="003739AF" w:rsidRPr="00FF5D0D">
              <w:rPr>
                <w:rFonts w:ascii="Times New Roman" w:hAnsi="Times New Roman" w:cs="Times New Roman"/>
                <w:color w:val="000000"/>
                <w:sz w:val="24"/>
                <w:szCs w:val="24"/>
                <w:lang w:eastAsia="lt-LT"/>
              </w:rPr>
              <w:t xml:space="preserve">technologiniams poreikiams </w:t>
            </w:r>
            <w:r w:rsidRPr="00FF5D0D">
              <w:rPr>
                <w:rFonts w:ascii="Times New Roman" w:hAnsi="Times New Roman" w:cs="Times New Roman"/>
                <w:color w:val="000000"/>
                <w:sz w:val="24"/>
                <w:szCs w:val="24"/>
                <w:lang w:eastAsia="lt-LT"/>
              </w:rPr>
              <w:t>arba jungiant į esamo objekto vidaus tinklus, nekeičiama</w:t>
            </w:r>
          </w:p>
        </w:tc>
        <w:tc>
          <w:tcPr>
            <w:tcW w:w="1918" w:type="dxa"/>
          </w:tcPr>
          <w:p w14:paraId="72CC3320" w14:textId="4C8F709A" w:rsidR="009E357B" w:rsidRPr="00FF5D0D" w:rsidRDefault="009E357B" w:rsidP="009E357B">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Gamintojo elektrinė, hibridinė elektrinė, kai gamintojas planuoja gaminti elektros energiją savo reikmėms ir ūkio poreikiams ir planuojantį į elektros tinklus patiekti elektros energiją, likusią nuo savo reikmėms ir ūkio poreikiams nesuvartotos elektros energijos, kai elektrinės, hibridinės elektrinės įrengtoji galia yra ne didesnė kaip 1 MW ir ne didesnė negu gamintojo objektui suteikta leistina naudoti galia ir kai šis gamintojas neketina dalyvauti aukcione</w:t>
            </w:r>
            <w:r w:rsidR="00A26AC7" w:rsidRPr="00FF5D0D">
              <w:rPr>
                <w:rFonts w:ascii="Times New Roman" w:hAnsi="Times New Roman" w:cs="Times New Roman"/>
                <w:color w:val="000000" w:themeColor="text1"/>
                <w:sz w:val="24"/>
                <w:szCs w:val="24"/>
                <w:lang w:eastAsia="lt-LT"/>
              </w:rPr>
              <w:t xml:space="preserve"> bei nevykdo veiklos</w:t>
            </w:r>
            <w:r w:rsidR="00A26AC7" w:rsidRPr="00FF5D0D">
              <w:rPr>
                <w:rFonts w:ascii="Times New Roman" w:hAnsi="Times New Roman" w:cs="Times New Roman"/>
                <w:color w:val="000000"/>
                <w:sz w:val="24"/>
                <w:szCs w:val="24"/>
                <w:lang w:eastAsia="lt-LT"/>
              </w:rPr>
              <w:t xml:space="preserve"> Įstatymo 20</w:t>
            </w:r>
            <w:r w:rsidR="00A26AC7" w:rsidRPr="00FF5D0D">
              <w:rPr>
                <w:rFonts w:ascii="Times New Roman" w:hAnsi="Times New Roman" w:cs="Times New Roman"/>
                <w:color w:val="000000"/>
                <w:sz w:val="24"/>
                <w:szCs w:val="24"/>
                <w:vertAlign w:val="superscript"/>
                <w:lang w:eastAsia="lt-LT"/>
              </w:rPr>
              <w:t>1</w:t>
            </w:r>
            <w:r w:rsidR="00A26AC7" w:rsidRPr="00FF5D0D">
              <w:rPr>
                <w:rFonts w:ascii="Times New Roman" w:hAnsi="Times New Roman" w:cs="Times New Roman"/>
                <w:color w:val="000000"/>
                <w:sz w:val="24"/>
                <w:szCs w:val="24"/>
                <w:lang w:eastAsia="lt-LT"/>
              </w:rPr>
              <w:t xml:space="preserve"> straipsnio 8 dalyje nurodytais pagrindais</w:t>
            </w:r>
          </w:p>
          <w:p w14:paraId="1ED24D5C" w14:textId="77777777" w:rsidR="009E357B" w:rsidRPr="00FF5D0D" w:rsidRDefault="009E357B" w:rsidP="009E357B">
            <w:pPr>
              <w:spacing w:line="225" w:lineRule="atLeast"/>
              <w:rPr>
                <w:rFonts w:ascii="Times New Roman" w:hAnsi="Times New Roman" w:cs="Times New Roman"/>
                <w:color w:val="000000" w:themeColor="text1"/>
                <w:sz w:val="24"/>
                <w:szCs w:val="24"/>
                <w:lang w:eastAsia="lt-LT"/>
              </w:rPr>
            </w:pPr>
          </w:p>
          <w:p w14:paraId="5D2FB116" w14:textId="04EE8A48" w:rsidR="009E357B" w:rsidRPr="00FF5D0D" w:rsidRDefault="009E357B" w:rsidP="009E357B">
            <w:pPr>
              <w:jc w:val="both"/>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Aktyviojo vartotojo elektrinė, hibridinė elektrinė, kai jis planuoja gaminti elektros energiją savo reikmėms ir ūkio poreikiams ir planuojantį į elektros tinklus patiekti elektros energiją, likusią nuo savo reikmėms ir ūkio poreikiams nesuvartotos elektros energijos, kai elektrinės, hibridinės elektrinės įrengtoji galia yra ne didesnė kaip 1 MW ir ne didesnė negu gamintojo objektui suteikta leistina naudoti galia ir kai jis neketina dalyvauti aukcione</w:t>
            </w:r>
          </w:p>
        </w:tc>
        <w:tc>
          <w:tcPr>
            <w:tcW w:w="915" w:type="dxa"/>
          </w:tcPr>
          <w:p w14:paraId="09A97575" w14:textId="51B265E1" w:rsidR="009E357B" w:rsidRPr="00FF5D0D" w:rsidRDefault="00A26AC7" w:rsidP="009E357B">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Taip</w:t>
            </w:r>
          </w:p>
        </w:tc>
        <w:tc>
          <w:tcPr>
            <w:tcW w:w="1494" w:type="dxa"/>
          </w:tcPr>
          <w:p w14:paraId="450BC286" w14:textId="0F1043A0" w:rsidR="009E357B" w:rsidRPr="00FF5D0D" w:rsidRDefault="00A26AC7" w:rsidP="009E357B">
            <w:pPr>
              <w:shd w:val="clear" w:color="auto" w:fill="FFFFFF" w:themeFill="background1"/>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_Ref102406636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_Ref160023469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_Ref111497220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5D417F" w:rsidRPr="00FF5D0D">
              <w:rPr>
                <w:rFonts w:ascii="Times New Roman" w:hAnsi="Times New Roman" w:cs="Times New Roman"/>
                <w:color w:val="000000"/>
                <w:sz w:val="24"/>
                <w:szCs w:val="24"/>
                <w:lang w:eastAsia="lt-LT"/>
              </w:rPr>
              <w:t xml:space="preserve"> arba</w:t>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7AA932DC" w14:textId="3D4BE381" w:rsidR="00A26AC7" w:rsidRPr="00FF5D0D" w:rsidRDefault="00A26AC7" w:rsidP="00A26AC7">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Siekiant ir turint teisę dalyvauti aukcione, papildomai taikomas ‎</w:t>
            </w:r>
            <w:r w:rsidRPr="00FF5D0D">
              <w:rPr>
                <w:szCs w:val="24"/>
              </w:rPr>
              <w:fldChar w:fldCharType="begin"/>
            </w:r>
            <w:r w:rsidRPr="00FF5D0D">
              <w:rPr>
                <w:rFonts w:ascii="Times New Roman" w:hAnsi="Times New Roman" w:cs="Times New Roman"/>
                <w:sz w:val="24"/>
                <w:szCs w:val="24"/>
              </w:rPr>
              <w:instrText xml:space="preserve"> REF _Ref102407603 \r \h  \* MERGEFORMAT </w:instrText>
            </w:r>
            <w:r w:rsidRPr="00FF5D0D">
              <w:rPr>
                <w:szCs w:val="24"/>
              </w:rPr>
            </w:r>
            <w:r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4.6</w:t>
            </w:r>
            <w:r w:rsidRPr="00FF5D0D">
              <w:rPr>
                <w:szCs w:val="24"/>
              </w:rPr>
              <w:fldChar w:fldCharType="end"/>
            </w:r>
            <w:r w:rsidRPr="00FF5D0D">
              <w:rPr>
                <w:rFonts w:ascii="Times New Roman" w:hAnsi="Times New Roman" w:cs="Times New Roman"/>
                <w:sz w:val="24"/>
                <w:szCs w:val="24"/>
              </w:rPr>
              <w:t xml:space="preserve"> papunktis.</w:t>
            </w:r>
          </w:p>
          <w:p w14:paraId="0A08F376" w14:textId="39BAD5FC" w:rsidR="00AF6698" w:rsidRPr="00FF5D0D" w:rsidRDefault="00AF6698" w:rsidP="00A26AC7">
            <w:pPr>
              <w:spacing w:line="225" w:lineRule="atLeast"/>
              <w:jc w:val="both"/>
              <w:rPr>
                <w:rFonts w:ascii="Times New Roman" w:hAnsi="Times New Roman" w:cs="Times New Roman"/>
                <w:sz w:val="24"/>
                <w:szCs w:val="24"/>
              </w:rPr>
            </w:pPr>
            <w:r w:rsidRPr="00FF5D0D">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p w14:paraId="6F327148" w14:textId="77777777" w:rsidR="009E357B" w:rsidRPr="00FF5D0D" w:rsidRDefault="009E357B" w:rsidP="009E357B">
            <w:pPr>
              <w:jc w:val="both"/>
              <w:rPr>
                <w:rFonts w:ascii="Times New Roman" w:hAnsi="Times New Roman" w:cs="Times New Roman"/>
                <w:sz w:val="24"/>
                <w:szCs w:val="24"/>
              </w:rPr>
            </w:pPr>
          </w:p>
        </w:tc>
      </w:tr>
      <w:tr w:rsidR="00574291" w:rsidRPr="00FF5D0D" w14:paraId="2D8A4456" w14:textId="77777777" w:rsidTr="00B23757">
        <w:tc>
          <w:tcPr>
            <w:tcW w:w="704" w:type="dxa"/>
          </w:tcPr>
          <w:p w14:paraId="1A5F5AB9" w14:textId="777DF1DB" w:rsidR="00574291" w:rsidRPr="00FF5D0D" w:rsidRDefault="00574291" w:rsidP="00574291">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Cs w:val="24"/>
                <w:lang w:eastAsia="lt-LT"/>
              </w:rPr>
              <w:t>5.4</w:t>
            </w:r>
            <w:r w:rsidR="00EB0FC0" w:rsidRPr="00FF5D0D">
              <w:rPr>
                <w:rFonts w:ascii="Times New Roman" w:hAnsi="Times New Roman" w:cs="Times New Roman"/>
                <w:color w:val="000000"/>
                <w:szCs w:val="24"/>
                <w:lang w:eastAsia="lt-LT"/>
              </w:rPr>
              <w:t>2</w:t>
            </w:r>
            <w:r w:rsidRPr="00FF5D0D">
              <w:rPr>
                <w:rFonts w:ascii="Times New Roman" w:hAnsi="Times New Roman" w:cs="Times New Roman"/>
                <w:color w:val="000000"/>
                <w:szCs w:val="24"/>
                <w:lang w:eastAsia="lt-LT"/>
              </w:rPr>
              <w:t>.</w:t>
            </w:r>
          </w:p>
        </w:tc>
        <w:tc>
          <w:tcPr>
            <w:tcW w:w="851" w:type="dxa"/>
          </w:tcPr>
          <w:p w14:paraId="57281F82" w14:textId="5761ABF5" w:rsidR="00574291" w:rsidRPr="00FF5D0D" w:rsidRDefault="00574291" w:rsidP="0057429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w:t>
            </w:r>
          </w:p>
        </w:tc>
        <w:tc>
          <w:tcPr>
            <w:tcW w:w="1559" w:type="dxa"/>
          </w:tcPr>
          <w:p w14:paraId="394D8FD3" w14:textId="590EBB02" w:rsidR="00574291" w:rsidRPr="00FF5D0D" w:rsidRDefault="00574291" w:rsidP="00574291">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themeColor="text1"/>
                <w:sz w:val="24"/>
                <w:szCs w:val="24"/>
                <w:lang w:eastAsia="lt-LT"/>
              </w:rPr>
              <w:t>Naujai suteikiama, didinama, nekeičiama, didesnė nei 100 kW</w:t>
            </w:r>
          </w:p>
        </w:tc>
        <w:tc>
          <w:tcPr>
            <w:tcW w:w="1559" w:type="dxa"/>
          </w:tcPr>
          <w:p w14:paraId="6F936412" w14:textId="25290FDF" w:rsidR="00574291" w:rsidRPr="00FF5D0D" w:rsidRDefault="00574291" w:rsidP="0057429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didinamas, nekeičiamas, ne didesnis nei 100 kW</w:t>
            </w:r>
          </w:p>
        </w:tc>
        <w:tc>
          <w:tcPr>
            <w:tcW w:w="1560" w:type="dxa"/>
          </w:tcPr>
          <w:p w14:paraId="0472FF41" w14:textId="3352B72D" w:rsidR="00574291" w:rsidRPr="00FF5D0D" w:rsidRDefault="00574291" w:rsidP="0057429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didinama, ne didesnė nei 100 kW</w:t>
            </w:r>
          </w:p>
        </w:tc>
        <w:tc>
          <w:tcPr>
            <w:tcW w:w="1484" w:type="dxa"/>
          </w:tcPr>
          <w:p w14:paraId="4AB705B4" w14:textId="3E354B22" w:rsidR="00574291" w:rsidRPr="00FF5D0D" w:rsidRDefault="00574291" w:rsidP="0057429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 xml:space="preserve">Naujai suteikiama, didinama </w:t>
            </w:r>
            <w:r w:rsidR="00961C35" w:rsidRPr="00FF5D0D">
              <w:rPr>
                <w:rFonts w:ascii="Times New Roman" w:hAnsi="Times New Roman" w:cs="Times New Roman"/>
                <w:color w:val="000000"/>
                <w:sz w:val="24"/>
                <w:szCs w:val="24"/>
                <w:lang w:eastAsia="lt-LT"/>
              </w:rPr>
              <w:t xml:space="preserve">technologiniams poreikiams </w:t>
            </w:r>
            <w:r w:rsidRPr="00FF5D0D">
              <w:rPr>
                <w:rFonts w:ascii="Times New Roman" w:hAnsi="Times New Roman" w:cs="Times New Roman"/>
                <w:color w:val="000000"/>
                <w:sz w:val="24"/>
                <w:szCs w:val="24"/>
                <w:lang w:eastAsia="lt-LT"/>
              </w:rPr>
              <w:t>arba jungiant į esamo objekto vidaus tinklus, nekeičiama</w:t>
            </w:r>
          </w:p>
        </w:tc>
        <w:tc>
          <w:tcPr>
            <w:tcW w:w="1918" w:type="dxa"/>
          </w:tcPr>
          <w:p w14:paraId="40AF2006" w14:textId="77777777" w:rsidR="00574291" w:rsidRPr="00FF5D0D" w:rsidRDefault="00574291" w:rsidP="00574291">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Gamintojo elektrinė, hibridinė elektrinė, kai gamintojas planuoja gaminti elektros energiją savo reikmėms ir ūkio poreikiams ir planuojantį į elektros tinklus patiekti elektros energiją, likusią nuo savo reikmėms ir ūkio poreikiams nesuvartotos elektros energijos, kai elektrinės, hibridinės elektrinės įrengtoji galia yra ne didesnė kaip 1 MW ir ne didesnė negu gamintojo objektui suteikta leistina naudoti galia ir kai šis gamintojas neketina dalyvauti aukcione bei nevykdo veiklos</w:t>
            </w:r>
            <w:r w:rsidRPr="00FF5D0D">
              <w:rPr>
                <w:rFonts w:ascii="Times New Roman" w:hAnsi="Times New Roman" w:cs="Times New Roman"/>
                <w:color w:val="000000"/>
                <w:sz w:val="24"/>
                <w:szCs w:val="24"/>
                <w:lang w:eastAsia="lt-LT"/>
              </w:rPr>
              <w:t xml:space="preserve"> Įstatymo 20</w:t>
            </w:r>
            <w:r w:rsidRPr="00FF5D0D">
              <w:rPr>
                <w:rFonts w:ascii="Times New Roman" w:hAnsi="Times New Roman" w:cs="Times New Roman"/>
                <w:color w:val="000000"/>
                <w:sz w:val="24"/>
                <w:szCs w:val="24"/>
                <w:vertAlign w:val="superscript"/>
                <w:lang w:eastAsia="lt-LT"/>
              </w:rPr>
              <w:t>1</w:t>
            </w:r>
            <w:r w:rsidRPr="00FF5D0D">
              <w:rPr>
                <w:rFonts w:ascii="Times New Roman" w:hAnsi="Times New Roman" w:cs="Times New Roman"/>
                <w:color w:val="000000"/>
                <w:sz w:val="24"/>
                <w:szCs w:val="24"/>
                <w:lang w:eastAsia="lt-LT"/>
              </w:rPr>
              <w:t xml:space="preserve"> straipsnio 8 dalyje nurodytais pagrindais</w:t>
            </w:r>
          </w:p>
          <w:p w14:paraId="196C5109" w14:textId="77777777" w:rsidR="00574291" w:rsidRPr="00FF5D0D" w:rsidRDefault="00574291" w:rsidP="00574291">
            <w:pPr>
              <w:spacing w:line="225" w:lineRule="atLeast"/>
              <w:rPr>
                <w:rFonts w:ascii="Times New Roman" w:hAnsi="Times New Roman" w:cs="Times New Roman"/>
                <w:color w:val="000000" w:themeColor="text1"/>
                <w:sz w:val="24"/>
                <w:szCs w:val="24"/>
                <w:lang w:eastAsia="lt-LT"/>
              </w:rPr>
            </w:pPr>
          </w:p>
          <w:p w14:paraId="6A62A0DB" w14:textId="6B6D8B5A" w:rsidR="00574291" w:rsidRPr="00FF5D0D" w:rsidRDefault="00574291" w:rsidP="00574291">
            <w:pPr>
              <w:spacing w:line="225" w:lineRule="atLeast"/>
              <w:rPr>
                <w:rFonts w:ascii="Times New Roman" w:hAnsi="Times New Roman" w:cs="Times New Roman"/>
                <w:color w:val="000000" w:themeColor="text1"/>
                <w:szCs w:val="24"/>
                <w:lang w:eastAsia="lt-LT"/>
              </w:rPr>
            </w:pPr>
            <w:r w:rsidRPr="00FF5D0D">
              <w:rPr>
                <w:rFonts w:ascii="Times New Roman" w:hAnsi="Times New Roman" w:cs="Times New Roman"/>
                <w:color w:val="000000" w:themeColor="text1"/>
                <w:sz w:val="24"/>
                <w:szCs w:val="24"/>
                <w:lang w:eastAsia="lt-LT"/>
              </w:rPr>
              <w:t>Aktyviojo vartotojo elektrinė, hibridinė elektrinė, kai jis planuoja gaminti elektros energiją savo reikmėms ir ūkio poreikiams ir planuojantį į elektros tinklus patiekti elektros energiją, likusią nuo savo reikmėms ir ūkio poreikiams nesuvartotos elektros energijos, kai elektrinės, hibridinės elektrinės įrengtoji galia yra ne didesnė kaip 1 MW ir ne didesnė negu gamintojo objektui suteikta leistina naudoti galia ir kai jis neketina dalyvauti aukcione</w:t>
            </w:r>
          </w:p>
        </w:tc>
        <w:tc>
          <w:tcPr>
            <w:tcW w:w="915" w:type="dxa"/>
          </w:tcPr>
          <w:p w14:paraId="64C1E2EC" w14:textId="44F92571" w:rsidR="00574291" w:rsidRPr="00FF5D0D" w:rsidRDefault="00574291" w:rsidP="00574291">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7D2B711D" w14:textId="4C3F6BED" w:rsidR="00574291" w:rsidRPr="00FF5D0D" w:rsidRDefault="00A87A6F" w:rsidP="00574291">
            <w:pPr>
              <w:shd w:val="clear" w:color="auto" w:fill="FFFFFF" w:themeFill="background1"/>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_Ref111497220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5D417F" w:rsidRPr="00FF5D0D">
              <w:rPr>
                <w:rFonts w:ascii="Times New Roman" w:hAnsi="Times New Roman" w:cs="Times New Roman"/>
                <w:color w:val="000000"/>
                <w:sz w:val="24"/>
                <w:szCs w:val="24"/>
                <w:lang w:eastAsia="lt-LT"/>
              </w:rPr>
              <w:t xml:space="preserve"> arba</w:t>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49EB53DA" w14:textId="2EB97098" w:rsidR="00574291" w:rsidRPr="00FF5D0D" w:rsidRDefault="00574291" w:rsidP="00574291">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Siekiant ir turint teisę dalyvauti aukcione, papildomai taikomas ‎</w:t>
            </w:r>
            <w:r w:rsidRPr="00FF5D0D">
              <w:rPr>
                <w:szCs w:val="24"/>
              </w:rPr>
              <w:fldChar w:fldCharType="begin"/>
            </w:r>
            <w:r w:rsidRPr="00FF5D0D">
              <w:rPr>
                <w:rFonts w:ascii="Times New Roman" w:hAnsi="Times New Roman" w:cs="Times New Roman"/>
                <w:sz w:val="24"/>
                <w:szCs w:val="24"/>
              </w:rPr>
              <w:instrText xml:space="preserve"> REF _Ref102407603 \r \h  \* MERGEFORMAT </w:instrText>
            </w:r>
            <w:r w:rsidRPr="00FF5D0D">
              <w:rPr>
                <w:szCs w:val="24"/>
              </w:rPr>
            </w:r>
            <w:r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4.6</w:t>
            </w:r>
            <w:r w:rsidRPr="00FF5D0D">
              <w:rPr>
                <w:szCs w:val="24"/>
              </w:rPr>
              <w:fldChar w:fldCharType="end"/>
            </w:r>
            <w:r w:rsidRPr="00FF5D0D">
              <w:rPr>
                <w:rFonts w:ascii="Times New Roman" w:hAnsi="Times New Roman" w:cs="Times New Roman"/>
                <w:sz w:val="24"/>
                <w:szCs w:val="24"/>
              </w:rPr>
              <w:t xml:space="preserve"> papunktis.</w:t>
            </w:r>
          </w:p>
          <w:p w14:paraId="49FCA35A" w14:textId="1F8F55B7" w:rsidR="00AF6698" w:rsidRPr="00FF5D0D" w:rsidRDefault="00AF6698" w:rsidP="00574291">
            <w:pPr>
              <w:spacing w:line="225" w:lineRule="atLeast"/>
              <w:jc w:val="both"/>
              <w:rPr>
                <w:rFonts w:ascii="Times New Roman" w:hAnsi="Times New Roman" w:cs="Times New Roman"/>
                <w:sz w:val="24"/>
                <w:szCs w:val="24"/>
              </w:rPr>
            </w:pPr>
            <w:r w:rsidRPr="00FF5D0D">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p w14:paraId="069F6FA2" w14:textId="77777777" w:rsidR="00574291" w:rsidRPr="00FF5D0D" w:rsidRDefault="00574291" w:rsidP="00574291">
            <w:pPr>
              <w:spacing w:line="225" w:lineRule="atLeast"/>
              <w:jc w:val="both"/>
              <w:rPr>
                <w:rFonts w:ascii="Times New Roman" w:hAnsi="Times New Roman" w:cs="Times New Roman"/>
                <w:szCs w:val="24"/>
              </w:rPr>
            </w:pPr>
          </w:p>
        </w:tc>
      </w:tr>
      <w:tr w:rsidR="00B00BEC" w:rsidRPr="00FF5D0D" w14:paraId="141399BC" w14:textId="77777777" w:rsidTr="00B23757">
        <w:tc>
          <w:tcPr>
            <w:tcW w:w="704" w:type="dxa"/>
            <w:vMerge w:val="restart"/>
          </w:tcPr>
          <w:p w14:paraId="7783AB1B" w14:textId="6502E0CF" w:rsidR="00B0505E" w:rsidRPr="00FF5D0D" w:rsidRDefault="00B0505E" w:rsidP="00B0505E">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5.</w:t>
            </w:r>
            <w:r w:rsidR="001D0106" w:rsidRPr="00FF5D0D">
              <w:rPr>
                <w:rFonts w:ascii="Times New Roman" w:hAnsi="Times New Roman" w:cs="Times New Roman"/>
                <w:color w:val="000000"/>
                <w:sz w:val="24"/>
                <w:szCs w:val="24"/>
                <w:lang w:eastAsia="lt-LT"/>
              </w:rPr>
              <w:t>4</w:t>
            </w:r>
            <w:r w:rsidR="00EB0FC0" w:rsidRPr="00FF5D0D">
              <w:rPr>
                <w:rFonts w:ascii="Times New Roman" w:hAnsi="Times New Roman" w:cs="Times New Roman"/>
                <w:color w:val="000000"/>
                <w:sz w:val="24"/>
                <w:szCs w:val="24"/>
                <w:lang w:eastAsia="lt-LT"/>
              </w:rPr>
              <w:t>3</w:t>
            </w:r>
            <w:r w:rsidRPr="00FF5D0D">
              <w:rPr>
                <w:rFonts w:ascii="Times New Roman" w:hAnsi="Times New Roman" w:cs="Times New Roman"/>
                <w:color w:val="000000"/>
                <w:sz w:val="24"/>
                <w:szCs w:val="24"/>
                <w:lang w:eastAsia="lt-LT"/>
              </w:rPr>
              <w:t>.</w:t>
            </w:r>
          </w:p>
        </w:tc>
        <w:tc>
          <w:tcPr>
            <w:tcW w:w="851" w:type="dxa"/>
          </w:tcPr>
          <w:p w14:paraId="1148325B" w14:textId="0C19100A" w:rsidR="00B0505E" w:rsidRPr="00FF5D0D" w:rsidRDefault="00B00BEC" w:rsidP="00B0505E">
            <w:pPr>
              <w:jc w:val="both"/>
              <w:rPr>
                <w:rFonts w:ascii="Times New Roman" w:hAnsi="Times New Roman" w:cs="Times New Roman"/>
                <w:color w:val="000000"/>
                <w:lang w:eastAsia="lt-LT"/>
              </w:rPr>
            </w:pPr>
            <w:r w:rsidRPr="00FF5D0D">
              <w:rPr>
                <w:rFonts w:ascii="Times New Roman" w:hAnsi="Times New Roman" w:cs="Times New Roman"/>
                <w:color w:val="000000"/>
                <w:szCs w:val="20"/>
                <w:lang w:eastAsia="lt-LT"/>
              </w:rPr>
              <w:t>5.</w:t>
            </w:r>
            <w:r w:rsidR="001D0106" w:rsidRPr="00FF5D0D">
              <w:rPr>
                <w:rFonts w:ascii="Times New Roman" w:hAnsi="Times New Roman" w:cs="Times New Roman"/>
                <w:color w:val="000000"/>
                <w:szCs w:val="20"/>
                <w:lang w:eastAsia="lt-LT"/>
              </w:rPr>
              <w:t>4</w:t>
            </w:r>
            <w:r w:rsidR="00EB0FC0" w:rsidRPr="00FF5D0D">
              <w:rPr>
                <w:rFonts w:ascii="Times New Roman" w:hAnsi="Times New Roman" w:cs="Times New Roman"/>
                <w:color w:val="000000"/>
                <w:szCs w:val="20"/>
                <w:lang w:eastAsia="lt-LT"/>
              </w:rPr>
              <w:t>3</w:t>
            </w:r>
            <w:r w:rsidRPr="00FF5D0D">
              <w:rPr>
                <w:rFonts w:ascii="Times New Roman" w:hAnsi="Times New Roman" w:cs="Times New Roman"/>
                <w:color w:val="000000"/>
                <w:szCs w:val="20"/>
                <w:lang w:eastAsia="lt-LT"/>
              </w:rPr>
              <w:t>.1.</w:t>
            </w:r>
          </w:p>
        </w:tc>
        <w:tc>
          <w:tcPr>
            <w:tcW w:w="1559" w:type="dxa"/>
          </w:tcPr>
          <w:p w14:paraId="19C0972A" w14:textId="367FD6AE"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didesnė nei 100 kW</w:t>
            </w:r>
          </w:p>
        </w:tc>
        <w:tc>
          <w:tcPr>
            <w:tcW w:w="1559" w:type="dxa"/>
          </w:tcPr>
          <w:p w14:paraId="0C73F263" w14:textId="615BA9D9"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didesnis nei 100 kW</w:t>
            </w:r>
          </w:p>
        </w:tc>
        <w:tc>
          <w:tcPr>
            <w:tcW w:w="1560" w:type="dxa"/>
          </w:tcPr>
          <w:p w14:paraId="5726886B" w14:textId="148FE577"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didesnė nei 100 kW</w:t>
            </w:r>
          </w:p>
        </w:tc>
        <w:tc>
          <w:tcPr>
            <w:tcW w:w="1484" w:type="dxa"/>
          </w:tcPr>
          <w:p w14:paraId="7C4C6382" w14:textId="6F62D4D4"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arba didinama</w:t>
            </w:r>
          </w:p>
        </w:tc>
        <w:tc>
          <w:tcPr>
            <w:tcW w:w="1918" w:type="dxa"/>
            <w:vMerge w:val="restart"/>
          </w:tcPr>
          <w:p w14:paraId="19926EFC" w14:textId="2F66CACE"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Gaminančio vartotojo elektrinė</w:t>
            </w:r>
            <w:r w:rsidR="00CD4B95" w:rsidRPr="00FF5D0D">
              <w:rPr>
                <w:rFonts w:ascii="Times New Roman" w:hAnsi="Times New Roman" w:cs="Times New Roman"/>
                <w:color w:val="000000" w:themeColor="text1"/>
                <w:sz w:val="24"/>
                <w:szCs w:val="24"/>
                <w:lang w:eastAsia="lt-LT"/>
              </w:rPr>
              <w:t>, hibridinė elektrinė</w:t>
            </w:r>
          </w:p>
        </w:tc>
        <w:tc>
          <w:tcPr>
            <w:tcW w:w="915" w:type="dxa"/>
            <w:vMerge w:val="restart"/>
          </w:tcPr>
          <w:p w14:paraId="21B87DA9" w14:textId="46EBBBD3"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vMerge w:val="restart"/>
          </w:tcPr>
          <w:p w14:paraId="3DB97424" w14:textId="5A2257C4" w:rsidR="00B0505E" w:rsidRPr="00FF5D0D" w:rsidRDefault="00B0505E" w:rsidP="00B23757">
            <w:pPr>
              <w:shd w:val="clear" w:color="auto" w:fill="FFFFFF" w:themeFill="background1"/>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_Ref115432067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_Ref111105272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0EA96851" w14:textId="4B390B89"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sz w:val="24"/>
                <w:szCs w:val="24"/>
              </w:rPr>
              <w:t>Papunktis netaikomas virtualiam nutolusios elektrinės</w:t>
            </w:r>
            <w:r w:rsidR="0087428A" w:rsidRPr="00FF5D0D">
              <w:rPr>
                <w:rFonts w:ascii="Times New Roman" w:hAnsi="Times New Roman" w:cs="Times New Roman"/>
                <w:color w:val="000000" w:themeColor="text1"/>
                <w:sz w:val="24"/>
                <w:szCs w:val="24"/>
                <w:lang w:eastAsia="lt-LT"/>
              </w:rPr>
              <w:t>, hibridinės elektrinės</w:t>
            </w:r>
            <w:r w:rsidRPr="00FF5D0D">
              <w:rPr>
                <w:rFonts w:ascii="Times New Roman" w:hAnsi="Times New Roman" w:cs="Times New Roman"/>
                <w:sz w:val="24"/>
                <w:szCs w:val="24"/>
              </w:rPr>
              <w:t xml:space="preserve"> priskyrimui gaminančio vartotojo objektui, </w:t>
            </w:r>
            <w:r w:rsidRPr="00FF5D0D">
              <w:rPr>
                <w:rFonts w:ascii="Times New Roman" w:hAnsi="Times New Roman" w:cs="Times New Roman"/>
                <w:color w:val="000000"/>
                <w:sz w:val="24"/>
                <w:szCs w:val="24"/>
                <w:lang w:eastAsia="lt-LT"/>
              </w:rPr>
              <w:t>kai elektrinė</w:t>
            </w:r>
            <w:r w:rsidR="0087428A" w:rsidRPr="00FF5D0D">
              <w:rPr>
                <w:rFonts w:ascii="Times New Roman" w:hAnsi="Times New Roman" w:cs="Times New Roman"/>
                <w:color w:val="000000" w:themeColor="text1"/>
                <w:sz w:val="24"/>
                <w:szCs w:val="24"/>
                <w:lang w:eastAsia="lt-LT"/>
              </w:rPr>
              <w:t>, hibridinė elektrinė</w:t>
            </w:r>
            <w:r w:rsidRPr="00FF5D0D">
              <w:rPr>
                <w:rFonts w:ascii="Times New Roman" w:hAnsi="Times New Roman" w:cs="Times New Roman"/>
                <w:color w:val="000000"/>
                <w:sz w:val="24"/>
                <w:szCs w:val="24"/>
                <w:lang w:eastAsia="lt-LT"/>
              </w:rPr>
              <w:t xml:space="preserve"> įsigyjama iš ar jos valdymas perleidžiamas asmens, vykdančio veiklą Įstatymo 20</w:t>
            </w:r>
            <w:r w:rsidRPr="00FF5D0D">
              <w:rPr>
                <w:rFonts w:ascii="Times New Roman" w:hAnsi="Times New Roman" w:cs="Times New Roman"/>
                <w:color w:val="000000"/>
                <w:sz w:val="24"/>
                <w:szCs w:val="24"/>
                <w:vertAlign w:val="superscript"/>
                <w:lang w:eastAsia="lt-LT"/>
              </w:rPr>
              <w:t>1</w:t>
            </w:r>
            <w:r w:rsidRPr="00FF5D0D">
              <w:rPr>
                <w:rFonts w:ascii="Times New Roman" w:hAnsi="Times New Roman" w:cs="Times New Roman"/>
                <w:color w:val="000000"/>
                <w:sz w:val="24"/>
                <w:szCs w:val="24"/>
                <w:lang w:eastAsia="lt-LT"/>
              </w:rPr>
              <w:t xml:space="preserve"> straipsnio 8 dalyje nurodytais pagrindais.</w:t>
            </w:r>
          </w:p>
        </w:tc>
      </w:tr>
      <w:tr w:rsidR="00B00BEC" w:rsidRPr="00FF5D0D" w14:paraId="5555B742" w14:textId="77777777" w:rsidTr="00B23757">
        <w:tc>
          <w:tcPr>
            <w:tcW w:w="704" w:type="dxa"/>
            <w:vMerge/>
          </w:tcPr>
          <w:p w14:paraId="141C94E9" w14:textId="77777777" w:rsidR="00B0505E" w:rsidRPr="00FF5D0D" w:rsidRDefault="00B0505E" w:rsidP="00B0505E">
            <w:pPr>
              <w:jc w:val="both"/>
              <w:rPr>
                <w:rFonts w:ascii="Times New Roman" w:hAnsi="Times New Roman" w:cs="Times New Roman"/>
                <w:color w:val="000000"/>
                <w:sz w:val="24"/>
                <w:szCs w:val="24"/>
                <w:lang w:eastAsia="lt-LT"/>
              </w:rPr>
            </w:pPr>
          </w:p>
        </w:tc>
        <w:tc>
          <w:tcPr>
            <w:tcW w:w="851" w:type="dxa"/>
          </w:tcPr>
          <w:p w14:paraId="278969EA" w14:textId="7DD59D7C" w:rsidR="00B0505E" w:rsidRPr="00FF5D0D" w:rsidRDefault="00B00BEC" w:rsidP="00B0505E">
            <w:pPr>
              <w:jc w:val="both"/>
              <w:rPr>
                <w:rFonts w:ascii="Times New Roman" w:hAnsi="Times New Roman" w:cs="Times New Roman"/>
                <w:color w:val="000000"/>
                <w:lang w:eastAsia="lt-LT"/>
              </w:rPr>
            </w:pPr>
            <w:r w:rsidRPr="00FF5D0D">
              <w:rPr>
                <w:rFonts w:ascii="Times New Roman" w:hAnsi="Times New Roman" w:cs="Times New Roman"/>
                <w:color w:val="000000"/>
                <w:szCs w:val="20"/>
                <w:lang w:eastAsia="lt-LT"/>
              </w:rPr>
              <w:t>5.</w:t>
            </w:r>
            <w:r w:rsidR="001D0106" w:rsidRPr="00FF5D0D">
              <w:rPr>
                <w:rFonts w:ascii="Times New Roman" w:hAnsi="Times New Roman" w:cs="Times New Roman"/>
                <w:color w:val="000000"/>
                <w:szCs w:val="20"/>
                <w:lang w:eastAsia="lt-LT"/>
              </w:rPr>
              <w:t>4</w:t>
            </w:r>
            <w:r w:rsidR="00EB0FC0" w:rsidRPr="00FF5D0D">
              <w:rPr>
                <w:rFonts w:ascii="Times New Roman" w:hAnsi="Times New Roman" w:cs="Times New Roman"/>
                <w:color w:val="000000"/>
                <w:szCs w:val="20"/>
                <w:lang w:eastAsia="lt-LT"/>
              </w:rPr>
              <w:t>3</w:t>
            </w:r>
            <w:r w:rsidRPr="00FF5D0D">
              <w:rPr>
                <w:rFonts w:ascii="Times New Roman" w:hAnsi="Times New Roman" w:cs="Times New Roman"/>
                <w:color w:val="000000"/>
                <w:szCs w:val="20"/>
                <w:lang w:eastAsia="lt-LT"/>
              </w:rPr>
              <w:t>.2.</w:t>
            </w:r>
          </w:p>
        </w:tc>
        <w:tc>
          <w:tcPr>
            <w:tcW w:w="1559" w:type="dxa"/>
          </w:tcPr>
          <w:p w14:paraId="5DB1037B" w14:textId="08756104"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6ADF7ED7" w14:textId="1A179C5D"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didesnis nei 100 kW</w:t>
            </w:r>
          </w:p>
        </w:tc>
        <w:tc>
          <w:tcPr>
            <w:tcW w:w="1560" w:type="dxa"/>
          </w:tcPr>
          <w:p w14:paraId="1B11F34C" w14:textId="16D66152"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484" w:type="dxa"/>
          </w:tcPr>
          <w:p w14:paraId="1AAF6162" w14:textId="39604FD8"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w:t>
            </w:r>
          </w:p>
        </w:tc>
        <w:tc>
          <w:tcPr>
            <w:tcW w:w="1918" w:type="dxa"/>
            <w:vMerge/>
          </w:tcPr>
          <w:p w14:paraId="5537BDF9" w14:textId="77777777" w:rsidR="00B0505E" w:rsidRPr="00FF5D0D" w:rsidRDefault="00B0505E" w:rsidP="00B0505E">
            <w:pPr>
              <w:jc w:val="both"/>
              <w:rPr>
                <w:rFonts w:ascii="Times New Roman" w:hAnsi="Times New Roman" w:cs="Times New Roman"/>
                <w:color w:val="000000"/>
                <w:szCs w:val="24"/>
                <w:lang w:eastAsia="lt-LT"/>
              </w:rPr>
            </w:pPr>
          </w:p>
        </w:tc>
        <w:tc>
          <w:tcPr>
            <w:tcW w:w="915" w:type="dxa"/>
            <w:vMerge/>
          </w:tcPr>
          <w:p w14:paraId="567FDD56" w14:textId="77777777" w:rsidR="00B0505E" w:rsidRPr="00FF5D0D" w:rsidRDefault="00B0505E" w:rsidP="00B0505E">
            <w:pPr>
              <w:jc w:val="both"/>
              <w:rPr>
                <w:rFonts w:ascii="Times New Roman" w:hAnsi="Times New Roman" w:cs="Times New Roman"/>
                <w:color w:val="000000"/>
                <w:szCs w:val="24"/>
                <w:lang w:eastAsia="lt-LT"/>
              </w:rPr>
            </w:pPr>
          </w:p>
        </w:tc>
        <w:tc>
          <w:tcPr>
            <w:tcW w:w="1494" w:type="dxa"/>
            <w:vMerge/>
          </w:tcPr>
          <w:p w14:paraId="025B0AF5" w14:textId="77777777" w:rsidR="00B0505E" w:rsidRPr="00FF5D0D" w:rsidRDefault="00B0505E" w:rsidP="00B0505E">
            <w:pPr>
              <w:spacing w:line="225" w:lineRule="atLeast"/>
              <w:rPr>
                <w:rFonts w:ascii="Times New Roman" w:hAnsi="Times New Roman" w:cs="Times New Roman"/>
                <w:color w:val="000000"/>
                <w:szCs w:val="24"/>
                <w:lang w:eastAsia="lt-LT"/>
              </w:rPr>
            </w:pPr>
          </w:p>
        </w:tc>
        <w:tc>
          <w:tcPr>
            <w:tcW w:w="2835" w:type="dxa"/>
            <w:vMerge/>
          </w:tcPr>
          <w:p w14:paraId="79BFFCE4" w14:textId="77777777" w:rsidR="00B0505E" w:rsidRPr="00FF5D0D" w:rsidRDefault="00B0505E" w:rsidP="00B0505E">
            <w:pPr>
              <w:jc w:val="both"/>
              <w:rPr>
                <w:rFonts w:ascii="Times New Roman" w:hAnsi="Times New Roman" w:cs="Times New Roman"/>
                <w:color w:val="000000"/>
                <w:szCs w:val="24"/>
                <w:lang w:eastAsia="lt-LT"/>
              </w:rPr>
            </w:pPr>
          </w:p>
        </w:tc>
      </w:tr>
      <w:tr w:rsidR="00B00BEC" w:rsidRPr="00FF5D0D" w14:paraId="7C818BB5" w14:textId="77777777" w:rsidTr="00B23757">
        <w:tc>
          <w:tcPr>
            <w:tcW w:w="704" w:type="dxa"/>
            <w:vMerge/>
          </w:tcPr>
          <w:p w14:paraId="7CED1471" w14:textId="77777777" w:rsidR="00B0505E" w:rsidRPr="00FF5D0D" w:rsidRDefault="00B0505E" w:rsidP="00B0505E">
            <w:pPr>
              <w:jc w:val="both"/>
              <w:rPr>
                <w:rFonts w:ascii="Times New Roman" w:hAnsi="Times New Roman" w:cs="Times New Roman"/>
                <w:color w:val="000000"/>
                <w:sz w:val="24"/>
                <w:szCs w:val="24"/>
                <w:lang w:eastAsia="lt-LT"/>
              </w:rPr>
            </w:pPr>
          </w:p>
        </w:tc>
        <w:tc>
          <w:tcPr>
            <w:tcW w:w="851" w:type="dxa"/>
          </w:tcPr>
          <w:p w14:paraId="2E362E29" w14:textId="4807492D" w:rsidR="00B0505E" w:rsidRPr="00FF5D0D" w:rsidRDefault="00B00BEC" w:rsidP="00B0505E">
            <w:pPr>
              <w:jc w:val="both"/>
              <w:rPr>
                <w:rFonts w:ascii="Times New Roman" w:hAnsi="Times New Roman" w:cs="Times New Roman"/>
                <w:color w:val="000000"/>
                <w:lang w:eastAsia="lt-LT"/>
              </w:rPr>
            </w:pPr>
            <w:r w:rsidRPr="00FF5D0D">
              <w:rPr>
                <w:rFonts w:ascii="Times New Roman" w:hAnsi="Times New Roman" w:cs="Times New Roman"/>
                <w:color w:val="000000"/>
                <w:szCs w:val="20"/>
                <w:lang w:eastAsia="lt-LT"/>
              </w:rPr>
              <w:t>5.</w:t>
            </w:r>
            <w:r w:rsidR="001D0106" w:rsidRPr="00FF5D0D">
              <w:rPr>
                <w:rFonts w:ascii="Times New Roman" w:hAnsi="Times New Roman" w:cs="Times New Roman"/>
                <w:color w:val="000000"/>
                <w:szCs w:val="20"/>
                <w:lang w:eastAsia="lt-LT"/>
              </w:rPr>
              <w:t>4</w:t>
            </w:r>
            <w:r w:rsidR="00EB0FC0" w:rsidRPr="00FF5D0D">
              <w:rPr>
                <w:rFonts w:ascii="Times New Roman" w:hAnsi="Times New Roman" w:cs="Times New Roman"/>
                <w:color w:val="000000"/>
                <w:szCs w:val="20"/>
                <w:lang w:eastAsia="lt-LT"/>
              </w:rPr>
              <w:t>3</w:t>
            </w:r>
            <w:r w:rsidRPr="00FF5D0D">
              <w:rPr>
                <w:rFonts w:ascii="Times New Roman" w:hAnsi="Times New Roman" w:cs="Times New Roman"/>
                <w:color w:val="000000"/>
                <w:szCs w:val="20"/>
                <w:lang w:eastAsia="lt-LT"/>
              </w:rPr>
              <w:t>.3.</w:t>
            </w:r>
          </w:p>
        </w:tc>
        <w:tc>
          <w:tcPr>
            <w:tcW w:w="1559" w:type="dxa"/>
          </w:tcPr>
          <w:p w14:paraId="6F959F27" w14:textId="4D67AFB3"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Nekeičiama, didesnė nei 100 kW</w:t>
            </w:r>
          </w:p>
        </w:tc>
        <w:tc>
          <w:tcPr>
            <w:tcW w:w="1559" w:type="dxa"/>
          </w:tcPr>
          <w:p w14:paraId="5A078737" w14:textId="1DCC4065"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Nekeičiamas, didesnis nei 100 kW</w:t>
            </w:r>
          </w:p>
        </w:tc>
        <w:tc>
          <w:tcPr>
            <w:tcW w:w="1560" w:type="dxa"/>
          </w:tcPr>
          <w:p w14:paraId="6DDB201F" w14:textId="3FCF186A"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Didinama, didesnė nei 100 kW</w:t>
            </w:r>
          </w:p>
        </w:tc>
        <w:tc>
          <w:tcPr>
            <w:tcW w:w="1484" w:type="dxa"/>
          </w:tcPr>
          <w:p w14:paraId="0A6C289F" w14:textId="06E87D6B" w:rsidR="00B0505E" w:rsidRPr="00FF5D0D" w:rsidRDefault="00B0505E" w:rsidP="00B0505E">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w:t>
            </w:r>
          </w:p>
        </w:tc>
        <w:tc>
          <w:tcPr>
            <w:tcW w:w="1918" w:type="dxa"/>
            <w:vMerge/>
          </w:tcPr>
          <w:p w14:paraId="725F09D7" w14:textId="77777777" w:rsidR="00B0505E" w:rsidRPr="00FF5D0D" w:rsidRDefault="00B0505E" w:rsidP="00B0505E">
            <w:pPr>
              <w:jc w:val="both"/>
              <w:rPr>
                <w:rFonts w:ascii="Times New Roman" w:hAnsi="Times New Roman" w:cs="Times New Roman"/>
                <w:color w:val="000000"/>
                <w:szCs w:val="24"/>
                <w:lang w:eastAsia="lt-LT"/>
              </w:rPr>
            </w:pPr>
          </w:p>
        </w:tc>
        <w:tc>
          <w:tcPr>
            <w:tcW w:w="915" w:type="dxa"/>
            <w:vMerge/>
          </w:tcPr>
          <w:p w14:paraId="43097225" w14:textId="77777777" w:rsidR="00B0505E" w:rsidRPr="00FF5D0D" w:rsidRDefault="00B0505E" w:rsidP="00B0505E">
            <w:pPr>
              <w:jc w:val="both"/>
              <w:rPr>
                <w:rFonts w:ascii="Times New Roman" w:hAnsi="Times New Roman" w:cs="Times New Roman"/>
                <w:color w:val="000000"/>
                <w:szCs w:val="24"/>
                <w:lang w:eastAsia="lt-LT"/>
              </w:rPr>
            </w:pPr>
          </w:p>
        </w:tc>
        <w:tc>
          <w:tcPr>
            <w:tcW w:w="1494" w:type="dxa"/>
            <w:vMerge/>
          </w:tcPr>
          <w:p w14:paraId="5C6CC4CA" w14:textId="77777777" w:rsidR="00B0505E" w:rsidRPr="00FF5D0D" w:rsidRDefault="00B0505E" w:rsidP="00B0505E">
            <w:pPr>
              <w:spacing w:line="225" w:lineRule="atLeast"/>
              <w:rPr>
                <w:rFonts w:ascii="Times New Roman" w:hAnsi="Times New Roman" w:cs="Times New Roman"/>
                <w:color w:val="000000"/>
                <w:szCs w:val="24"/>
                <w:lang w:eastAsia="lt-LT"/>
              </w:rPr>
            </w:pPr>
          </w:p>
        </w:tc>
        <w:tc>
          <w:tcPr>
            <w:tcW w:w="2835" w:type="dxa"/>
            <w:vMerge/>
          </w:tcPr>
          <w:p w14:paraId="53C660EF" w14:textId="77777777" w:rsidR="00B0505E" w:rsidRPr="00FF5D0D" w:rsidRDefault="00B0505E" w:rsidP="00B0505E">
            <w:pPr>
              <w:jc w:val="both"/>
              <w:rPr>
                <w:rFonts w:ascii="Times New Roman" w:hAnsi="Times New Roman" w:cs="Times New Roman"/>
                <w:color w:val="000000"/>
                <w:szCs w:val="24"/>
                <w:lang w:eastAsia="lt-LT"/>
              </w:rPr>
            </w:pPr>
          </w:p>
        </w:tc>
      </w:tr>
      <w:tr w:rsidR="001D0106" w:rsidRPr="00FF5D0D" w14:paraId="466F2337" w14:textId="77777777" w:rsidTr="00B23757">
        <w:tc>
          <w:tcPr>
            <w:tcW w:w="704" w:type="dxa"/>
            <w:vMerge/>
          </w:tcPr>
          <w:p w14:paraId="307C0881" w14:textId="77777777" w:rsidR="001D0106" w:rsidRPr="00FF5D0D" w:rsidRDefault="001D0106" w:rsidP="00CB2CBD">
            <w:pPr>
              <w:jc w:val="both"/>
              <w:rPr>
                <w:rFonts w:ascii="Times New Roman" w:hAnsi="Times New Roman" w:cs="Times New Roman"/>
                <w:color w:val="000000"/>
                <w:szCs w:val="24"/>
                <w:lang w:eastAsia="lt-LT"/>
              </w:rPr>
            </w:pPr>
          </w:p>
        </w:tc>
        <w:tc>
          <w:tcPr>
            <w:tcW w:w="851" w:type="dxa"/>
          </w:tcPr>
          <w:p w14:paraId="215F1595" w14:textId="5A8F1551" w:rsidR="001D0106" w:rsidRPr="00FF5D0D" w:rsidRDefault="001D0106" w:rsidP="00CB2CB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5.4</w:t>
            </w:r>
            <w:r w:rsidR="00EB0FC0" w:rsidRPr="00FF5D0D">
              <w:rPr>
                <w:rFonts w:ascii="Times New Roman" w:hAnsi="Times New Roman" w:cs="Times New Roman"/>
                <w:color w:val="000000"/>
                <w:szCs w:val="24"/>
                <w:lang w:eastAsia="lt-LT"/>
              </w:rPr>
              <w:t>3</w:t>
            </w:r>
            <w:r w:rsidRPr="00FF5D0D">
              <w:rPr>
                <w:rFonts w:ascii="Times New Roman" w:hAnsi="Times New Roman" w:cs="Times New Roman"/>
                <w:color w:val="000000"/>
                <w:szCs w:val="24"/>
                <w:lang w:eastAsia="lt-LT"/>
              </w:rPr>
              <w:t>.4.</w:t>
            </w:r>
          </w:p>
        </w:tc>
        <w:tc>
          <w:tcPr>
            <w:tcW w:w="1559" w:type="dxa"/>
          </w:tcPr>
          <w:p w14:paraId="57CBAB00" w14:textId="3B7D5989" w:rsidR="001D0106" w:rsidRPr="00FF5D0D" w:rsidRDefault="001D0106" w:rsidP="00CB2CBD">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themeColor="text1"/>
                <w:sz w:val="24"/>
                <w:szCs w:val="24"/>
                <w:lang w:eastAsia="lt-LT"/>
              </w:rPr>
              <w:t>Naujai suteikiama, didinama, nekeičiama, didesnė nei 100 kW</w:t>
            </w:r>
          </w:p>
        </w:tc>
        <w:tc>
          <w:tcPr>
            <w:tcW w:w="1559" w:type="dxa"/>
          </w:tcPr>
          <w:p w14:paraId="3B6C0FD8" w14:textId="1E2EAD7D" w:rsidR="001D0106" w:rsidRPr="00FF5D0D" w:rsidRDefault="001D0106" w:rsidP="00CB2CB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didinamas, nekeičiamas, didesnis nei 100 kW</w:t>
            </w:r>
          </w:p>
        </w:tc>
        <w:tc>
          <w:tcPr>
            <w:tcW w:w="1560" w:type="dxa"/>
          </w:tcPr>
          <w:p w14:paraId="3BA89A13" w14:textId="0A20DD37" w:rsidR="001D0106" w:rsidRPr="00FF5D0D" w:rsidRDefault="001D0106" w:rsidP="00CB2CB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didinama, didesnė nei 100 kW</w:t>
            </w:r>
          </w:p>
        </w:tc>
        <w:tc>
          <w:tcPr>
            <w:tcW w:w="1484" w:type="dxa"/>
          </w:tcPr>
          <w:p w14:paraId="4E2BA51E" w14:textId="7930A748" w:rsidR="001D0106" w:rsidRPr="00FF5D0D" w:rsidRDefault="001D0106" w:rsidP="00CB2CBD">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Cs w:val="24"/>
                <w:lang w:eastAsia="lt-LT"/>
              </w:rPr>
              <w:t>Nekeičiama</w:t>
            </w:r>
          </w:p>
        </w:tc>
        <w:tc>
          <w:tcPr>
            <w:tcW w:w="1918" w:type="dxa"/>
            <w:vMerge/>
          </w:tcPr>
          <w:p w14:paraId="7B6A3E0C" w14:textId="77777777" w:rsidR="001D0106" w:rsidRPr="00FF5D0D" w:rsidRDefault="001D0106" w:rsidP="00CB2CBD">
            <w:pPr>
              <w:jc w:val="both"/>
              <w:rPr>
                <w:rFonts w:ascii="Times New Roman" w:hAnsi="Times New Roman" w:cs="Times New Roman"/>
                <w:color w:val="000000"/>
                <w:szCs w:val="24"/>
                <w:lang w:eastAsia="lt-LT"/>
              </w:rPr>
            </w:pPr>
          </w:p>
        </w:tc>
        <w:tc>
          <w:tcPr>
            <w:tcW w:w="915" w:type="dxa"/>
            <w:vMerge/>
          </w:tcPr>
          <w:p w14:paraId="35DB3D82" w14:textId="77777777" w:rsidR="001D0106" w:rsidRPr="00FF5D0D" w:rsidRDefault="001D0106" w:rsidP="00CB2CBD">
            <w:pPr>
              <w:jc w:val="both"/>
              <w:rPr>
                <w:rFonts w:ascii="Times New Roman" w:hAnsi="Times New Roman" w:cs="Times New Roman"/>
                <w:color w:val="000000"/>
                <w:szCs w:val="24"/>
                <w:lang w:eastAsia="lt-LT"/>
              </w:rPr>
            </w:pPr>
          </w:p>
        </w:tc>
        <w:tc>
          <w:tcPr>
            <w:tcW w:w="1494" w:type="dxa"/>
          </w:tcPr>
          <w:p w14:paraId="36D3747A" w14:textId="51F59C27" w:rsidR="001D0106" w:rsidRPr="00FF5D0D" w:rsidRDefault="001D0106" w:rsidP="00046C85">
            <w:pPr>
              <w:shd w:val="clear" w:color="auto" w:fill="FFFFFF" w:themeFill="background1"/>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_Ref115432067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69283466" w14:textId="26BD9A52" w:rsidR="001D0106" w:rsidRPr="00FF5D0D" w:rsidRDefault="001D0106" w:rsidP="00CB2CBD">
            <w:pPr>
              <w:jc w:val="both"/>
              <w:rPr>
                <w:rFonts w:ascii="Times New Roman" w:hAnsi="Times New Roman" w:cs="Times New Roman"/>
                <w:szCs w:val="24"/>
              </w:rPr>
            </w:pPr>
          </w:p>
        </w:tc>
      </w:tr>
      <w:tr w:rsidR="001D0106" w:rsidRPr="00FF5D0D" w14:paraId="3D33B7F2" w14:textId="77777777" w:rsidTr="00B23757">
        <w:tc>
          <w:tcPr>
            <w:tcW w:w="704" w:type="dxa"/>
            <w:vMerge/>
          </w:tcPr>
          <w:p w14:paraId="311AC3DA" w14:textId="77777777" w:rsidR="001D0106" w:rsidRPr="00FF5D0D" w:rsidRDefault="001D0106" w:rsidP="00CB2CBD">
            <w:pPr>
              <w:jc w:val="both"/>
              <w:rPr>
                <w:rFonts w:ascii="Times New Roman" w:hAnsi="Times New Roman" w:cs="Times New Roman"/>
                <w:color w:val="000000"/>
                <w:szCs w:val="24"/>
                <w:lang w:eastAsia="lt-LT"/>
              </w:rPr>
            </w:pPr>
          </w:p>
        </w:tc>
        <w:tc>
          <w:tcPr>
            <w:tcW w:w="851" w:type="dxa"/>
          </w:tcPr>
          <w:p w14:paraId="6AD84E78" w14:textId="3E31B9B0" w:rsidR="001D0106" w:rsidRPr="00FF5D0D" w:rsidRDefault="001D0106" w:rsidP="00CB2CB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5.4</w:t>
            </w:r>
            <w:r w:rsidR="00EB0FC0" w:rsidRPr="00FF5D0D">
              <w:rPr>
                <w:rFonts w:ascii="Times New Roman" w:hAnsi="Times New Roman" w:cs="Times New Roman"/>
                <w:color w:val="000000"/>
                <w:szCs w:val="24"/>
                <w:lang w:eastAsia="lt-LT"/>
              </w:rPr>
              <w:t>3</w:t>
            </w:r>
            <w:r w:rsidRPr="00FF5D0D">
              <w:rPr>
                <w:rFonts w:ascii="Times New Roman" w:hAnsi="Times New Roman" w:cs="Times New Roman"/>
                <w:color w:val="000000"/>
                <w:szCs w:val="24"/>
                <w:lang w:eastAsia="lt-LT"/>
              </w:rPr>
              <w:t>.5.</w:t>
            </w:r>
          </w:p>
        </w:tc>
        <w:tc>
          <w:tcPr>
            <w:tcW w:w="1559" w:type="dxa"/>
          </w:tcPr>
          <w:p w14:paraId="07474E5A" w14:textId="347731F8" w:rsidR="001D0106" w:rsidRPr="00FF5D0D" w:rsidRDefault="001D0106" w:rsidP="00CB2CBD">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themeColor="text1"/>
                <w:sz w:val="24"/>
                <w:szCs w:val="24"/>
                <w:lang w:eastAsia="lt-LT"/>
              </w:rPr>
              <w:t>Naujai suteikiama, didinama, nekeičiama, didesnė nei 100 kW</w:t>
            </w:r>
          </w:p>
        </w:tc>
        <w:tc>
          <w:tcPr>
            <w:tcW w:w="1559" w:type="dxa"/>
          </w:tcPr>
          <w:p w14:paraId="559596CE" w14:textId="5BC4B3DC" w:rsidR="001D0106" w:rsidRPr="00FF5D0D" w:rsidRDefault="001D0106" w:rsidP="00CB2CB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didinamas, nekeičiamas, ne didesnis nei 100 kW</w:t>
            </w:r>
          </w:p>
        </w:tc>
        <w:tc>
          <w:tcPr>
            <w:tcW w:w="1560" w:type="dxa"/>
          </w:tcPr>
          <w:p w14:paraId="66C73AF2" w14:textId="2434E4AD" w:rsidR="001D0106" w:rsidRPr="00FF5D0D" w:rsidRDefault="001D0106" w:rsidP="00CB2CB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didinama, ne didesnė nei 100 kW</w:t>
            </w:r>
          </w:p>
        </w:tc>
        <w:tc>
          <w:tcPr>
            <w:tcW w:w="1484" w:type="dxa"/>
          </w:tcPr>
          <w:p w14:paraId="042D3527" w14:textId="4A9ED056" w:rsidR="001D0106" w:rsidRPr="00FF5D0D" w:rsidRDefault="001D0106" w:rsidP="00CB2CB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 xml:space="preserve">Naujai suteikiama arba didinama </w:t>
            </w:r>
          </w:p>
        </w:tc>
        <w:tc>
          <w:tcPr>
            <w:tcW w:w="1918" w:type="dxa"/>
            <w:vMerge/>
          </w:tcPr>
          <w:p w14:paraId="555CC779" w14:textId="77777777" w:rsidR="001D0106" w:rsidRPr="00FF5D0D" w:rsidRDefault="001D0106" w:rsidP="00CB2CBD">
            <w:pPr>
              <w:jc w:val="both"/>
              <w:rPr>
                <w:rFonts w:ascii="Times New Roman" w:hAnsi="Times New Roman" w:cs="Times New Roman"/>
                <w:color w:val="000000"/>
                <w:szCs w:val="24"/>
                <w:lang w:eastAsia="lt-LT"/>
              </w:rPr>
            </w:pPr>
          </w:p>
        </w:tc>
        <w:tc>
          <w:tcPr>
            <w:tcW w:w="915" w:type="dxa"/>
            <w:vMerge/>
          </w:tcPr>
          <w:p w14:paraId="635D5089" w14:textId="77777777" w:rsidR="001D0106" w:rsidRPr="00FF5D0D" w:rsidRDefault="001D0106" w:rsidP="00CB2CBD">
            <w:pPr>
              <w:jc w:val="both"/>
              <w:rPr>
                <w:rFonts w:ascii="Times New Roman" w:hAnsi="Times New Roman" w:cs="Times New Roman"/>
                <w:color w:val="000000"/>
                <w:szCs w:val="24"/>
                <w:lang w:eastAsia="lt-LT"/>
              </w:rPr>
            </w:pPr>
          </w:p>
        </w:tc>
        <w:tc>
          <w:tcPr>
            <w:tcW w:w="1494" w:type="dxa"/>
          </w:tcPr>
          <w:p w14:paraId="0DE780F9" w14:textId="459AD85C" w:rsidR="001D0106" w:rsidRPr="00FF5D0D" w:rsidRDefault="001D0106" w:rsidP="00046C85">
            <w:pPr>
              <w:shd w:val="clear" w:color="auto" w:fill="FFFFFF" w:themeFill="background1"/>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_Ref111497220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5D417F" w:rsidRPr="00FF5D0D">
              <w:rPr>
                <w:rFonts w:ascii="Times New Roman" w:hAnsi="Times New Roman" w:cs="Times New Roman"/>
                <w:color w:val="000000"/>
                <w:sz w:val="24"/>
                <w:szCs w:val="24"/>
                <w:lang w:eastAsia="lt-LT"/>
              </w:rPr>
              <w:t xml:space="preserve"> arba</w:t>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_Ref111105272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054B84D6" w14:textId="5F22E74E" w:rsidR="001D0106" w:rsidRPr="00FF5D0D" w:rsidRDefault="001D0106" w:rsidP="00CB2CBD">
            <w:pPr>
              <w:jc w:val="both"/>
              <w:rPr>
                <w:rFonts w:ascii="Times New Roman" w:hAnsi="Times New Roman" w:cs="Times New Roman"/>
                <w:szCs w:val="24"/>
              </w:rPr>
            </w:pPr>
          </w:p>
        </w:tc>
      </w:tr>
      <w:tr w:rsidR="001D0106" w:rsidRPr="00FF5D0D" w14:paraId="1C1DD368" w14:textId="77777777" w:rsidTr="00B23757">
        <w:tc>
          <w:tcPr>
            <w:tcW w:w="704" w:type="dxa"/>
            <w:vMerge/>
          </w:tcPr>
          <w:p w14:paraId="1545A685" w14:textId="77777777" w:rsidR="001D0106" w:rsidRPr="00FF5D0D" w:rsidRDefault="001D0106" w:rsidP="00CB2CBD">
            <w:pPr>
              <w:jc w:val="both"/>
              <w:rPr>
                <w:rFonts w:ascii="Times New Roman" w:hAnsi="Times New Roman" w:cs="Times New Roman"/>
                <w:color w:val="000000"/>
                <w:szCs w:val="24"/>
                <w:lang w:eastAsia="lt-LT"/>
              </w:rPr>
            </w:pPr>
          </w:p>
        </w:tc>
        <w:tc>
          <w:tcPr>
            <w:tcW w:w="851" w:type="dxa"/>
          </w:tcPr>
          <w:p w14:paraId="2C12018E" w14:textId="14AD790B" w:rsidR="001D0106" w:rsidRPr="00FF5D0D" w:rsidRDefault="001D0106" w:rsidP="00CB2CB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5.4</w:t>
            </w:r>
            <w:r w:rsidR="00EB0FC0" w:rsidRPr="00FF5D0D">
              <w:rPr>
                <w:rFonts w:ascii="Times New Roman" w:hAnsi="Times New Roman" w:cs="Times New Roman"/>
                <w:color w:val="000000"/>
                <w:szCs w:val="24"/>
                <w:lang w:eastAsia="lt-LT"/>
              </w:rPr>
              <w:t>3</w:t>
            </w:r>
            <w:r w:rsidRPr="00FF5D0D">
              <w:rPr>
                <w:rFonts w:ascii="Times New Roman" w:hAnsi="Times New Roman" w:cs="Times New Roman"/>
                <w:color w:val="000000"/>
                <w:szCs w:val="24"/>
                <w:lang w:eastAsia="lt-LT"/>
              </w:rPr>
              <w:t>.6.</w:t>
            </w:r>
          </w:p>
        </w:tc>
        <w:tc>
          <w:tcPr>
            <w:tcW w:w="1559" w:type="dxa"/>
          </w:tcPr>
          <w:p w14:paraId="49D268C5" w14:textId="63548B98" w:rsidR="001D0106" w:rsidRPr="00FF5D0D" w:rsidRDefault="001D0106" w:rsidP="00CB2CBD">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themeColor="text1"/>
                <w:sz w:val="24"/>
                <w:szCs w:val="24"/>
                <w:lang w:eastAsia="lt-LT"/>
              </w:rPr>
              <w:t>Naujai suteikiama, didinama, nekeičiama, didesnė nei 100 kW</w:t>
            </w:r>
          </w:p>
        </w:tc>
        <w:tc>
          <w:tcPr>
            <w:tcW w:w="1559" w:type="dxa"/>
          </w:tcPr>
          <w:p w14:paraId="280A32A5" w14:textId="3D7C309E" w:rsidR="001D0106" w:rsidRPr="00FF5D0D" w:rsidRDefault="001D0106" w:rsidP="00CB2CBD">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sz w:val="24"/>
                <w:szCs w:val="24"/>
                <w:lang w:eastAsia="lt-LT"/>
              </w:rPr>
              <w:t>Naujai suteikiamas, didinamas, nekeičiamas, ne didesnis nei 100 kW</w:t>
            </w:r>
          </w:p>
        </w:tc>
        <w:tc>
          <w:tcPr>
            <w:tcW w:w="1560" w:type="dxa"/>
          </w:tcPr>
          <w:p w14:paraId="2A45BF0E" w14:textId="6061F48A" w:rsidR="001D0106" w:rsidRPr="00FF5D0D" w:rsidRDefault="001D0106" w:rsidP="00CB2CBD">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sz w:val="24"/>
                <w:szCs w:val="24"/>
                <w:lang w:eastAsia="lt-LT"/>
              </w:rPr>
              <w:t>Naujai suteikiama, didinama, ne didesnė nei 100 kW</w:t>
            </w:r>
          </w:p>
        </w:tc>
        <w:tc>
          <w:tcPr>
            <w:tcW w:w="1484" w:type="dxa"/>
          </w:tcPr>
          <w:p w14:paraId="50BF5121" w14:textId="426C7ECA" w:rsidR="001D0106" w:rsidRPr="00FF5D0D" w:rsidRDefault="001D0106" w:rsidP="00CB2CB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tcPr>
          <w:p w14:paraId="56983F0C" w14:textId="77777777" w:rsidR="001D0106" w:rsidRPr="00FF5D0D" w:rsidRDefault="001D0106" w:rsidP="00CB2CBD">
            <w:pPr>
              <w:jc w:val="both"/>
              <w:rPr>
                <w:rFonts w:ascii="Times New Roman" w:hAnsi="Times New Roman" w:cs="Times New Roman"/>
                <w:color w:val="000000"/>
                <w:szCs w:val="24"/>
                <w:lang w:eastAsia="lt-LT"/>
              </w:rPr>
            </w:pPr>
          </w:p>
        </w:tc>
        <w:tc>
          <w:tcPr>
            <w:tcW w:w="915" w:type="dxa"/>
            <w:vMerge/>
          </w:tcPr>
          <w:p w14:paraId="29B783F5" w14:textId="77777777" w:rsidR="001D0106" w:rsidRPr="00FF5D0D" w:rsidRDefault="001D0106" w:rsidP="00CB2CBD">
            <w:pPr>
              <w:jc w:val="both"/>
              <w:rPr>
                <w:rFonts w:ascii="Times New Roman" w:hAnsi="Times New Roman" w:cs="Times New Roman"/>
                <w:color w:val="000000"/>
                <w:szCs w:val="24"/>
                <w:lang w:eastAsia="lt-LT"/>
              </w:rPr>
            </w:pPr>
          </w:p>
        </w:tc>
        <w:tc>
          <w:tcPr>
            <w:tcW w:w="1494" w:type="dxa"/>
          </w:tcPr>
          <w:p w14:paraId="004E0442" w14:textId="0B5EDE75" w:rsidR="001D0106" w:rsidRPr="00FF5D0D" w:rsidRDefault="001D0106" w:rsidP="00907345">
            <w:pPr>
              <w:shd w:val="clear" w:color="auto" w:fill="FFFFFF" w:themeFill="background1"/>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_Ref111497220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5D417F" w:rsidRPr="00FF5D0D">
              <w:rPr>
                <w:rFonts w:ascii="Times New Roman" w:hAnsi="Times New Roman" w:cs="Times New Roman"/>
                <w:color w:val="000000"/>
                <w:sz w:val="24"/>
                <w:szCs w:val="24"/>
                <w:lang w:eastAsia="lt-LT"/>
              </w:rPr>
              <w:t xml:space="preserve"> arba</w:t>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4C05F892" w14:textId="5BBFC0F1" w:rsidR="001D0106" w:rsidRPr="00FF5D0D" w:rsidRDefault="001D0106" w:rsidP="00CB2CBD">
            <w:pPr>
              <w:jc w:val="both"/>
              <w:rPr>
                <w:rFonts w:ascii="Times New Roman" w:hAnsi="Times New Roman" w:cs="Times New Roman"/>
                <w:color w:val="000000"/>
                <w:szCs w:val="24"/>
                <w:lang w:eastAsia="lt-LT"/>
              </w:rPr>
            </w:pPr>
          </w:p>
        </w:tc>
      </w:tr>
      <w:tr w:rsidR="00B00BEC" w:rsidRPr="00FF5D0D" w14:paraId="2E677220" w14:textId="77777777" w:rsidTr="00B23757">
        <w:tc>
          <w:tcPr>
            <w:tcW w:w="704" w:type="dxa"/>
            <w:vMerge w:val="restart"/>
          </w:tcPr>
          <w:p w14:paraId="17D0B6B8" w14:textId="29F11D24"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046C85" w:rsidRPr="00FF5D0D">
              <w:rPr>
                <w:rFonts w:ascii="Times New Roman" w:hAnsi="Times New Roman" w:cs="Times New Roman"/>
                <w:color w:val="000000"/>
                <w:szCs w:val="24"/>
                <w:lang w:eastAsia="lt-LT"/>
              </w:rPr>
              <w:t>4</w:t>
            </w:r>
            <w:r w:rsidR="00EB0FC0" w:rsidRPr="00FF5D0D">
              <w:rPr>
                <w:rFonts w:ascii="Times New Roman" w:hAnsi="Times New Roman" w:cs="Times New Roman"/>
                <w:color w:val="000000"/>
                <w:szCs w:val="24"/>
                <w:lang w:eastAsia="lt-LT"/>
              </w:rPr>
              <w:t>4</w:t>
            </w:r>
            <w:r w:rsidRPr="00FF5D0D">
              <w:rPr>
                <w:rFonts w:ascii="Times New Roman" w:hAnsi="Times New Roman" w:cs="Times New Roman"/>
                <w:color w:val="000000"/>
                <w:szCs w:val="24"/>
                <w:lang w:eastAsia="lt-LT"/>
              </w:rPr>
              <w:t>.</w:t>
            </w:r>
          </w:p>
        </w:tc>
        <w:tc>
          <w:tcPr>
            <w:tcW w:w="851" w:type="dxa"/>
          </w:tcPr>
          <w:p w14:paraId="3CFE6AEA" w14:textId="39F111B7" w:rsidR="00420217" w:rsidRPr="00FF5D0D" w:rsidRDefault="00B00BEC"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046C85" w:rsidRPr="00FF5D0D">
              <w:rPr>
                <w:rFonts w:ascii="Times New Roman" w:hAnsi="Times New Roman" w:cs="Times New Roman"/>
                <w:color w:val="000000"/>
                <w:szCs w:val="24"/>
                <w:lang w:eastAsia="lt-LT"/>
              </w:rPr>
              <w:t>4</w:t>
            </w:r>
            <w:r w:rsidR="00EB0FC0" w:rsidRPr="00FF5D0D">
              <w:rPr>
                <w:rFonts w:ascii="Times New Roman" w:hAnsi="Times New Roman" w:cs="Times New Roman"/>
                <w:color w:val="000000"/>
                <w:szCs w:val="24"/>
                <w:lang w:eastAsia="lt-LT"/>
              </w:rPr>
              <w:t>4</w:t>
            </w:r>
            <w:r w:rsidRPr="00FF5D0D">
              <w:rPr>
                <w:rFonts w:ascii="Times New Roman" w:hAnsi="Times New Roman" w:cs="Times New Roman"/>
                <w:color w:val="000000"/>
                <w:szCs w:val="24"/>
                <w:lang w:eastAsia="lt-LT"/>
              </w:rPr>
              <w:t>.1.</w:t>
            </w:r>
          </w:p>
        </w:tc>
        <w:tc>
          <w:tcPr>
            <w:tcW w:w="1559" w:type="dxa"/>
          </w:tcPr>
          <w:p w14:paraId="07586416" w14:textId="06A1A7F1"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didesnė nei 100 kW</w:t>
            </w:r>
          </w:p>
        </w:tc>
        <w:tc>
          <w:tcPr>
            <w:tcW w:w="1559" w:type="dxa"/>
          </w:tcPr>
          <w:p w14:paraId="650441A2" w14:textId="02B47224"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didesnis nei 100 kW</w:t>
            </w:r>
          </w:p>
        </w:tc>
        <w:tc>
          <w:tcPr>
            <w:tcW w:w="1560" w:type="dxa"/>
          </w:tcPr>
          <w:p w14:paraId="6F56D30B" w14:textId="5F8B86C8"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didesnė nei 100 kW</w:t>
            </w:r>
          </w:p>
        </w:tc>
        <w:tc>
          <w:tcPr>
            <w:tcW w:w="1484" w:type="dxa"/>
          </w:tcPr>
          <w:p w14:paraId="70EB3C1D" w14:textId="06BE8DF7"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arba didinama</w:t>
            </w:r>
          </w:p>
        </w:tc>
        <w:tc>
          <w:tcPr>
            <w:tcW w:w="1918" w:type="dxa"/>
            <w:vMerge w:val="restart"/>
          </w:tcPr>
          <w:p w14:paraId="0B6E0CC4" w14:textId="37359B87"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Gaminančio vartotojo elektrinė</w:t>
            </w:r>
            <w:r w:rsidR="00CD4B95" w:rsidRPr="00FF5D0D">
              <w:rPr>
                <w:rFonts w:ascii="Times New Roman" w:hAnsi="Times New Roman" w:cs="Times New Roman"/>
                <w:color w:val="000000" w:themeColor="text1"/>
                <w:sz w:val="24"/>
                <w:szCs w:val="24"/>
                <w:lang w:eastAsia="lt-LT"/>
              </w:rPr>
              <w:t>, hibridinė elektrinė</w:t>
            </w:r>
          </w:p>
        </w:tc>
        <w:tc>
          <w:tcPr>
            <w:tcW w:w="915" w:type="dxa"/>
            <w:vMerge w:val="restart"/>
          </w:tcPr>
          <w:p w14:paraId="17EC61CB" w14:textId="70ECF5BC"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vMerge w:val="restart"/>
          </w:tcPr>
          <w:p w14:paraId="62707120" w14:textId="402BA185" w:rsidR="00420217" w:rsidRPr="00FF5D0D" w:rsidRDefault="00420217" w:rsidP="00B23757">
            <w:pPr>
              <w:shd w:val="clear" w:color="auto" w:fill="FFFFFF" w:themeFill="background1"/>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_Ref115432067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_Ref111105272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0EB0C44D" w14:textId="4129FD09"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sz w:val="24"/>
                <w:szCs w:val="24"/>
              </w:rPr>
              <w:t>Papunktis netaikomas virtualiam nutolusios elektrinės</w:t>
            </w:r>
            <w:r w:rsidR="00BD2FDC" w:rsidRPr="00FF5D0D">
              <w:rPr>
                <w:rFonts w:ascii="Times New Roman" w:hAnsi="Times New Roman" w:cs="Times New Roman"/>
                <w:color w:val="000000" w:themeColor="text1"/>
                <w:sz w:val="24"/>
                <w:szCs w:val="24"/>
                <w:lang w:eastAsia="lt-LT"/>
              </w:rPr>
              <w:t>, hibridinės elektrinės</w:t>
            </w:r>
            <w:r w:rsidRPr="00FF5D0D">
              <w:rPr>
                <w:rFonts w:ascii="Times New Roman" w:hAnsi="Times New Roman" w:cs="Times New Roman"/>
                <w:sz w:val="24"/>
                <w:szCs w:val="24"/>
              </w:rPr>
              <w:t xml:space="preserve"> priskyrimui gaminančio vartotojo objektui, </w:t>
            </w:r>
            <w:r w:rsidRPr="00FF5D0D">
              <w:rPr>
                <w:rFonts w:ascii="Times New Roman" w:hAnsi="Times New Roman" w:cs="Times New Roman"/>
                <w:color w:val="000000"/>
                <w:sz w:val="24"/>
                <w:szCs w:val="24"/>
                <w:lang w:eastAsia="lt-LT"/>
              </w:rPr>
              <w:t>kai elektrinė</w:t>
            </w:r>
            <w:r w:rsidR="00BD2FDC" w:rsidRPr="00FF5D0D">
              <w:rPr>
                <w:rFonts w:ascii="Times New Roman" w:hAnsi="Times New Roman" w:cs="Times New Roman"/>
                <w:color w:val="000000" w:themeColor="text1"/>
                <w:sz w:val="24"/>
                <w:szCs w:val="24"/>
                <w:lang w:eastAsia="lt-LT"/>
              </w:rPr>
              <w:t>, hibridinė elektrinė</w:t>
            </w:r>
            <w:r w:rsidRPr="00FF5D0D">
              <w:rPr>
                <w:rFonts w:ascii="Times New Roman" w:hAnsi="Times New Roman" w:cs="Times New Roman"/>
                <w:color w:val="000000"/>
                <w:sz w:val="24"/>
                <w:szCs w:val="24"/>
                <w:lang w:eastAsia="lt-LT"/>
              </w:rPr>
              <w:t xml:space="preserve"> įsigyjama iš ar jos valdymas perleidžiamas asmens, vykdančio veiklą Įstatymo 20</w:t>
            </w:r>
            <w:r w:rsidRPr="00FF5D0D">
              <w:rPr>
                <w:rFonts w:ascii="Times New Roman" w:hAnsi="Times New Roman" w:cs="Times New Roman"/>
                <w:color w:val="000000"/>
                <w:sz w:val="24"/>
                <w:szCs w:val="24"/>
                <w:vertAlign w:val="superscript"/>
                <w:lang w:eastAsia="lt-LT"/>
              </w:rPr>
              <w:t>1</w:t>
            </w:r>
            <w:r w:rsidRPr="00FF5D0D">
              <w:rPr>
                <w:rFonts w:ascii="Times New Roman" w:hAnsi="Times New Roman" w:cs="Times New Roman"/>
                <w:color w:val="000000"/>
                <w:sz w:val="24"/>
                <w:szCs w:val="24"/>
                <w:lang w:eastAsia="lt-LT"/>
              </w:rPr>
              <w:t xml:space="preserve"> straipsnio 8 dalyje nurodytais pagrindais.</w:t>
            </w:r>
          </w:p>
        </w:tc>
      </w:tr>
      <w:tr w:rsidR="00B00BEC" w:rsidRPr="00FF5D0D" w14:paraId="4E2BF53C" w14:textId="77777777" w:rsidTr="00B23757">
        <w:tc>
          <w:tcPr>
            <w:tcW w:w="704" w:type="dxa"/>
            <w:vMerge/>
          </w:tcPr>
          <w:p w14:paraId="66F8EBC1" w14:textId="77777777" w:rsidR="00420217" w:rsidRPr="00FF5D0D" w:rsidRDefault="00420217" w:rsidP="00420217">
            <w:pPr>
              <w:jc w:val="both"/>
              <w:rPr>
                <w:rFonts w:ascii="Times New Roman" w:hAnsi="Times New Roman" w:cs="Times New Roman"/>
                <w:color w:val="000000"/>
                <w:szCs w:val="24"/>
                <w:lang w:eastAsia="lt-LT"/>
              </w:rPr>
            </w:pPr>
          </w:p>
        </w:tc>
        <w:tc>
          <w:tcPr>
            <w:tcW w:w="851" w:type="dxa"/>
          </w:tcPr>
          <w:p w14:paraId="7679362F" w14:textId="1A425ED8" w:rsidR="00420217" w:rsidRPr="00FF5D0D" w:rsidRDefault="00B00BEC"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046C85" w:rsidRPr="00FF5D0D">
              <w:rPr>
                <w:rFonts w:ascii="Times New Roman" w:hAnsi="Times New Roman" w:cs="Times New Roman"/>
                <w:color w:val="000000"/>
                <w:szCs w:val="24"/>
                <w:lang w:eastAsia="lt-LT"/>
              </w:rPr>
              <w:t>4</w:t>
            </w:r>
            <w:r w:rsidR="00EB0FC0" w:rsidRPr="00FF5D0D">
              <w:rPr>
                <w:rFonts w:ascii="Times New Roman" w:hAnsi="Times New Roman" w:cs="Times New Roman"/>
                <w:color w:val="000000"/>
                <w:szCs w:val="24"/>
                <w:lang w:eastAsia="lt-LT"/>
              </w:rPr>
              <w:t>4</w:t>
            </w:r>
            <w:r w:rsidRPr="00FF5D0D">
              <w:rPr>
                <w:rFonts w:ascii="Times New Roman" w:hAnsi="Times New Roman" w:cs="Times New Roman"/>
                <w:color w:val="000000"/>
                <w:szCs w:val="24"/>
                <w:lang w:eastAsia="lt-LT"/>
              </w:rPr>
              <w:t>.2.</w:t>
            </w:r>
          </w:p>
        </w:tc>
        <w:tc>
          <w:tcPr>
            <w:tcW w:w="1559" w:type="dxa"/>
          </w:tcPr>
          <w:p w14:paraId="23209892" w14:textId="113E5EC7"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3489D74E" w14:textId="20C6A52D"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didesnis nei 100 kW</w:t>
            </w:r>
          </w:p>
        </w:tc>
        <w:tc>
          <w:tcPr>
            <w:tcW w:w="1560" w:type="dxa"/>
          </w:tcPr>
          <w:p w14:paraId="2715A301" w14:textId="7FBB819E"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484" w:type="dxa"/>
          </w:tcPr>
          <w:p w14:paraId="041B24C6" w14:textId="5768752C"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w:t>
            </w:r>
          </w:p>
        </w:tc>
        <w:tc>
          <w:tcPr>
            <w:tcW w:w="1918" w:type="dxa"/>
            <w:vMerge/>
          </w:tcPr>
          <w:p w14:paraId="205E7761" w14:textId="77777777" w:rsidR="00420217" w:rsidRPr="00FF5D0D" w:rsidRDefault="00420217" w:rsidP="00420217">
            <w:pPr>
              <w:jc w:val="both"/>
              <w:rPr>
                <w:rFonts w:ascii="Times New Roman" w:hAnsi="Times New Roman" w:cs="Times New Roman"/>
                <w:color w:val="000000"/>
                <w:szCs w:val="24"/>
                <w:lang w:eastAsia="lt-LT"/>
              </w:rPr>
            </w:pPr>
          </w:p>
        </w:tc>
        <w:tc>
          <w:tcPr>
            <w:tcW w:w="915" w:type="dxa"/>
            <w:vMerge/>
          </w:tcPr>
          <w:p w14:paraId="63168799" w14:textId="77777777" w:rsidR="00420217" w:rsidRPr="00FF5D0D" w:rsidRDefault="00420217" w:rsidP="00420217">
            <w:pPr>
              <w:jc w:val="both"/>
              <w:rPr>
                <w:rFonts w:ascii="Times New Roman" w:hAnsi="Times New Roman" w:cs="Times New Roman"/>
                <w:color w:val="000000"/>
                <w:szCs w:val="24"/>
                <w:lang w:eastAsia="lt-LT"/>
              </w:rPr>
            </w:pPr>
          </w:p>
        </w:tc>
        <w:tc>
          <w:tcPr>
            <w:tcW w:w="1494" w:type="dxa"/>
            <w:vMerge/>
          </w:tcPr>
          <w:p w14:paraId="725CDDBC" w14:textId="77777777" w:rsidR="00420217" w:rsidRPr="00FF5D0D" w:rsidRDefault="00420217" w:rsidP="00420217">
            <w:pPr>
              <w:spacing w:line="225" w:lineRule="atLeast"/>
              <w:rPr>
                <w:rFonts w:ascii="Times New Roman" w:hAnsi="Times New Roman" w:cs="Times New Roman"/>
                <w:color w:val="000000"/>
                <w:szCs w:val="24"/>
                <w:lang w:eastAsia="lt-LT"/>
              </w:rPr>
            </w:pPr>
          </w:p>
        </w:tc>
        <w:tc>
          <w:tcPr>
            <w:tcW w:w="2835" w:type="dxa"/>
            <w:vMerge/>
          </w:tcPr>
          <w:p w14:paraId="6FB35760" w14:textId="77777777" w:rsidR="00420217" w:rsidRPr="00FF5D0D" w:rsidRDefault="00420217" w:rsidP="00420217">
            <w:pPr>
              <w:jc w:val="both"/>
              <w:rPr>
                <w:rFonts w:ascii="Times New Roman" w:hAnsi="Times New Roman" w:cs="Times New Roman"/>
                <w:color w:val="000000"/>
                <w:szCs w:val="24"/>
                <w:lang w:eastAsia="lt-LT"/>
              </w:rPr>
            </w:pPr>
          </w:p>
        </w:tc>
      </w:tr>
      <w:tr w:rsidR="00B00BEC" w:rsidRPr="00FF5D0D" w14:paraId="5EABC77D" w14:textId="77777777" w:rsidTr="00B23757">
        <w:tc>
          <w:tcPr>
            <w:tcW w:w="704" w:type="dxa"/>
            <w:vMerge/>
          </w:tcPr>
          <w:p w14:paraId="18BF7FCA" w14:textId="77777777" w:rsidR="00420217" w:rsidRPr="00FF5D0D" w:rsidRDefault="00420217" w:rsidP="00420217">
            <w:pPr>
              <w:jc w:val="both"/>
              <w:rPr>
                <w:rFonts w:ascii="Times New Roman" w:hAnsi="Times New Roman" w:cs="Times New Roman"/>
                <w:color w:val="000000"/>
                <w:szCs w:val="24"/>
                <w:lang w:eastAsia="lt-LT"/>
              </w:rPr>
            </w:pPr>
          </w:p>
        </w:tc>
        <w:tc>
          <w:tcPr>
            <w:tcW w:w="851" w:type="dxa"/>
          </w:tcPr>
          <w:p w14:paraId="05961AAA" w14:textId="6A81119E" w:rsidR="00420217" w:rsidRPr="00FF5D0D" w:rsidRDefault="00B00BEC"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046C85" w:rsidRPr="00FF5D0D">
              <w:rPr>
                <w:rFonts w:ascii="Times New Roman" w:hAnsi="Times New Roman" w:cs="Times New Roman"/>
                <w:color w:val="000000"/>
                <w:szCs w:val="24"/>
                <w:lang w:eastAsia="lt-LT"/>
              </w:rPr>
              <w:t>4</w:t>
            </w:r>
            <w:r w:rsidR="00EB0FC0" w:rsidRPr="00FF5D0D">
              <w:rPr>
                <w:rFonts w:ascii="Times New Roman" w:hAnsi="Times New Roman" w:cs="Times New Roman"/>
                <w:color w:val="000000"/>
                <w:szCs w:val="24"/>
                <w:lang w:eastAsia="lt-LT"/>
              </w:rPr>
              <w:t>4</w:t>
            </w:r>
            <w:r w:rsidRPr="00FF5D0D">
              <w:rPr>
                <w:rFonts w:ascii="Times New Roman" w:hAnsi="Times New Roman" w:cs="Times New Roman"/>
                <w:color w:val="000000"/>
                <w:szCs w:val="24"/>
                <w:lang w:eastAsia="lt-LT"/>
              </w:rPr>
              <w:t>.3.</w:t>
            </w:r>
          </w:p>
        </w:tc>
        <w:tc>
          <w:tcPr>
            <w:tcW w:w="1559" w:type="dxa"/>
          </w:tcPr>
          <w:p w14:paraId="6A899AA9" w14:textId="4F30CB96"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Nekeičiama, didesnė nei 100 kW</w:t>
            </w:r>
          </w:p>
        </w:tc>
        <w:tc>
          <w:tcPr>
            <w:tcW w:w="1559" w:type="dxa"/>
          </w:tcPr>
          <w:p w14:paraId="3BFF3A5C" w14:textId="1DFF27CA"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Nekeičiamas, didesnis nei 100 kW</w:t>
            </w:r>
          </w:p>
        </w:tc>
        <w:tc>
          <w:tcPr>
            <w:tcW w:w="1560" w:type="dxa"/>
          </w:tcPr>
          <w:p w14:paraId="496EA3A7" w14:textId="60A6323E"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Didinama, didesnė nei 100 kW</w:t>
            </w:r>
          </w:p>
        </w:tc>
        <w:tc>
          <w:tcPr>
            <w:tcW w:w="1484" w:type="dxa"/>
          </w:tcPr>
          <w:p w14:paraId="34891B67" w14:textId="62E267C3"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w:t>
            </w:r>
          </w:p>
        </w:tc>
        <w:tc>
          <w:tcPr>
            <w:tcW w:w="1918" w:type="dxa"/>
            <w:vMerge/>
          </w:tcPr>
          <w:p w14:paraId="0AED212D" w14:textId="77777777" w:rsidR="00420217" w:rsidRPr="00FF5D0D" w:rsidRDefault="00420217" w:rsidP="00420217">
            <w:pPr>
              <w:jc w:val="both"/>
              <w:rPr>
                <w:rFonts w:ascii="Times New Roman" w:hAnsi="Times New Roman" w:cs="Times New Roman"/>
                <w:color w:val="000000"/>
                <w:szCs w:val="24"/>
                <w:lang w:eastAsia="lt-LT"/>
              </w:rPr>
            </w:pPr>
          </w:p>
        </w:tc>
        <w:tc>
          <w:tcPr>
            <w:tcW w:w="915" w:type="dxa"/>
            <w:vMerge/>
          </w:tcPr>
          <w:p w14:paraId="461E7E42" w14:textId="77777777" w:rsidR="00420217" w:rsidRPr="00FF5D0D" w:rsidRDefault="00420217" w:rsidP="00420217">
            <w:pPr>
              <w:jc w:val="both"/>
              <w:rPr>
                <w:rFonts w:ascii="Times New Roman" w:hAnsi="Times New Roman" w:cs="Times New Roman"/>
                <w:color w:val="000000"/>
                <w:szCs w:val="24"/>
                <w:lang w:eastAsia="lt-LT"/>
              </w:rPr>
            </w:pPr>
          </w:p>
        </w:tc>
        <w:tc>
          <w:tcPr>
            <w:tcW w:w="1494" w:type="dxa"/>
            <w:vMerge/>
          </w:tcPr>
          <w:p w14:paraId="1ADE8BB0" w14:textId="77777777" w:rsidR="00420217" w:rsidRPr="00FF5D0D" w:rsidRDefault="00420217" w:rsidP="00420217">
            <w:pPr>
              <w:spacing w:line="225" w:lineRule="atLeast"/>
              <w:rPr>
                <w:rFonts w:ascii="Times New Roman" w:hAnsi="Times New Roman" w:cs="Times New Roman"/>
                <w:color w:val="000000"/>
                <w:szCs w:val="24"/>
                <w:lang w:eastAsia="lt-LT"/>
              </w:rPr>
            </w:pPr>
          </w:p>
        </w:tc>
        <w:tc>
          <w:tcPr>
            <w:tcW w:w="2835" w:type="dxa"/>
            <w:vMerge/>
          </w:tcPr>
          <w:p w14:paraId="66A18D04" w14:textId="77777777" w:rsidR="00420217" w:rsidRPr="00FF5D0D" w:rsidRDefault="00420217" w:rsidP="00420217">
            <w:pPr>
              <w:jc w:val="both"/>
              <w:rPr>
                <w:rFonts w:ascii="Times New Roman" w:hAnsi="Times New Roman" w:cs="Times New Roman"/>
                <w:color w:val="000000"/>
                <w:szCs w:val="24"/>
                <w:lang w:eastAsia="lt-LT"/>
              </w:rPr>
            </w:pPr>
          </w:p>
        </w:tc>
      </w:tr>
      <w:tr w:rsidR="00046C85" w:rsidRPr="00FF5D0D" w14:paraId="28269E51" w14:textId="77777777" w:rsidTr="00B23757">
        <w:tc>
          <w:tcPr>
            <w:tcW w:w="704" w:type="dxa"/>
            <w:vMerge/>
          </w:tcPr>
          <w:p w14:paraId="750A7457" w14:textId="77777777" w:rsidR="00046C85" w:rsidRPr="00FF5D0D" w:rsidRDefault="00046C85" w:rsidP="00046C85">
            <w:pPr>
              <w:jc w:val="both"/>
              <w:rPr>
                <w:rFonts w:ascii="Times New Roman" w:hAnsi="Times New Roman" w:cs="Times New Roman"/>
                <w:color w:val="000000"/>
                <w:szCs w:val="24"/>
                <w:lang w:eastAsia="lt-LT"/>
              </w:rPr>
            </w:pPr>
          </w:p>
        </w:tc>
        <w:tc>
          <w:tcPr>
            <w:tcW w:w="851" w:type="dxa"/>
          </w:tcPr>
          <w:p w14:paraId="2D1E21BF" w14:textId="748DD4E7" w:rsidR="00046C85" w:rsidRPr="00FF5D0D" w:rsidRDefault="00046C85" w:rsidP="00046C85">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5.4</w:t>
            </w:r>
            <w:r w:rsidR="00EB0FC0" w:rsidRPr="00FF5D0D">
              <w:rPr>
                <w:rFonts w:ascii="Times New Roman" w:hAnsi="Times New Roman" w:cs="Times New Roman"/>
                <w:color w:val="000000"/>
                <w:szCs w:val="24"/>
                <w:lang w:eastAsia="lt-LT"/>
              </w:rPr>
              <w:t>4</w:t>
            </w:r>
            <w:r w:rsidRPr="00FF5D0D">
              <w:rPr>
                <w:rFonts w:ascii="Times New Roman" w:hAnsi="Times New Roman" w:cs="Times New Roman"/>
                <w:color w:val="000000"/>
                <w:szCs w:val="24"/>
                <w:lang w:eastAsia="lt-LT"/>
              </w:rPr>
              <w:t>.4.</w:t>
            </w:r>
          </w:p>
        </w:tc>
        <w:tc>
          <w:tcPr>
            <w:tcW w:w="1559" w:type="dxa"/>
          </w:tcPr>
          <w:p w14:paraId="780164D7" w14:textId="74EF695F" w:rsidR="00046C85" w:rsidRPr="00FF5D0D" w:rsidRDefault="00046C85" w:rsidP="00046C85">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themeColor="text1"/>
                <w:sz w:val="24"/>
                <w:szCs w:val="24"/>
                <w:lang w:eastAsia="lt-LT"/>
              </w:rPr>
              <w:t>Naujai suteikiama, didinama, nekeičiama, didesnė nei 100 kW</w:t>
            </w:r>
          </w:p>
        </w:tc>
        <w:tc>
          <w:tcPr>
            <w:tcW w:w="1559" w:type="dxa"/>
          </w:tcPr>
          <w:p w14:paraId="68867EBE" w14:textId="1FAA6430" w:rsidR="00046C85" w:rsidRPr="00FF5D0D" w:rsidRDefault="00046C85" w:rsidP="00046C85">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sz w:val="24"/>
                <w:szCs w:val="24"/>
                <w:lang w:eastAsia="lt-LT"/>
              </w:rPr>
              <w:t>Naujai suteikiamas, didinamas, nekeičiamas, didesnis nei 100 kW</w:t>
            </w:r>
          </w:p>
        </w:tc>
        <w:tc>
          <w:tcPr>
            <w:tcW w:w="1560" w:type="dxa"/>
          </w:tcPr>
          <w:p w14:paraId="0AB93BEF" w14:textId="66D256E2" w:rsidR="00046C85" w:rsidRPr="00FF5D0D" w:rsidRDefault="00046C85" w:rsidP="00046C85">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sz w:val="24"/>
                <w:szCs w:val="24"/>
                <w:lang w:eastAsia="lt-LT"/>
              </w:rPr>
              <w:t>Naujai suteikiama, didinama, didesnė nei 100 kW</w:t>
            </w:r>
          </w:p>
        </w:tc>
        <w:tc>
          <w:tcPr>
            <w:tcW w:w="1484" w:type="dxa"/>
          </w:tcPr>
          <w:p w14:paraId="7F3CEB6E" w14:textId="2E5C06F3" w:rsidR="00046C85" w:rsidRPr="00FF5D0D" w:rsidRDefault="00046C85" w:rsidP="00046C85">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tcPr>
          <w:p w14:paraId="5F20D039" w14:textId="77777777" w:rsidR="00046C85" w:rsidRPr="00FF5D0D" w:rsidRDefault="00046C85" w:rsidP="00046C85">
            <w:pPr>
              <w:jc w:val="both"/>
              <w:rPr>
                <w:rFonts w:ascii="Times New Roman" w:hAnsi="Times New Roman" w:cs="Times New Roman"/>
                <w:color w:val="000000"/>
                <w:szCs w:val="24"/>
                <w:lang w:eastAsia="lt-LT"/>
              </w:rPr>
            </w:pPr>
          </w:p>
        </w:tc>
        <w:tc>
          <w:tcPr>
            <w:tcW w:w="915" w:type="dxa"/>
            <w:vMerge/>
          </w:tcPr>
          <w:p w14:paraId="08E0FEE4" w14:textId="77777777" w:rsidR="00046C85" w:rsidRPr="00FF5D0D" w:rsidRDefault="00046C85" w:rsidP="00046C85">
            <w:pPr>
              <w:jc w:val="both"/>
              <w:rPr>
                <w:rFonts w:ascii="Times New Roman" w:hAnsi="Times New Roman" w:cs="Times New Roman"/>
                <w:color w:val="000000"/>
                <w:szCs w:val="24"/>
                <w:lang w:eastAsia="lt-LT"/>
              </w:rPr>
            </w:pPr>
          </w:p>
        </w:tc>
        <w:tc>
          <w:tcPr>
            <w:tcW w:w="1494" w:type="dxa"/>
          </w:tcPr>
          <w:p w14:paraId="3A9F1EAF" w14:textId="7523C300" w:rsidR="00046C85" w:rsidRPr="00FF5D0D" w:rsidRDefault="00046C85" w:rsidP="00907345">
            <w:pPr>
              <w:shd w:val="clear" w:color="auto" w:fill="FFFFFF" w:themeFill="background1"/>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_Ref115432067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0568FFB6" w14:textId="77777777" w:rsidR="00046C85" w:rsidRPr="00FF5D0D" w:rsidRDefault="00046C85" w:rsidP="00046C85">
            <w:pPr>
              <w:jc w:val="both"/>
              <w:rPr>
                <w:rFonts w:ascii="Times New Roman" w:hAnsi="Times New Roman" w:cs="Times New Roman"/>
                <w:color w:val="000000"/>
                <w:szCs w:val="24"/>
                <w:lang w:eastAsia="lt-LT"/>
              </w:rPr>
            </w:pPr>
          </w:p>
        </w:tc>
      </w:tr>
      <w:tr w:rsidR="00046C85" w:rsidRPr="00FF5D0D" w14:paraId="4A2B706B" w14:textId="77777777" w:rsidTr="00B23757">
        <w:tc>
          <w:tcPr>
            <w:tcW w:w="704" w:type="dxa"/>
            <w:vMerge/>
          </w:tcPr>
          <w:p w14:paraId="60D8FEED" w14:textId="77777777" w:rsidR="00046C85" w:rsidRPr="00FF5D0D" w:rsidRDefault="00046C85" w:rsidP="00046C85">
            <w:pPr>
              <w:jc w:val="both"/>
              <w:rPr>
                <w:rFonts w:ascii="Times New Roman" w:hAnsi="Times New Roman" w:cs="Times New Roman"/>
                <w:color w:val="000000"/>
                <w:szCs w:val="24"/>
                <w:lang w:eastAsia="lt-LT"/>
              </w:rPr>
            </w:pPr>
          </w:p>
        </w:tc>
        <w:tc>
          <w:tcPr>
            <w:tcW w:w="851" w:type="dxa"/>
          </w:tcPr>
          <w:p w14:paraId="7FB8BF6F" w14:textId="002DA173" w:rsidR="00046C85" w:rsidRPr="00FF5D0D" w:rsidRDefault="00046C85" w:rsidP="00046C85">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5.4</w:t>
            </w:r>
            <w:r w:rsidR="00EB0FC0" w:rsidRPr="00FF5D0D">
              <w:rPr>
                <w:rFonts w:ascii="Times New Roman" w:hAnsi="Times New Roman" w:cs="Times New Roman"/>
                <w:color w:val="000000"/>
                <w:szCs w:val="24"/>
                <w:lang w:eastAsia="lt-LT"/>
              </w:rPr>
              <w:t>4</w:t>
            </w:r>
            <w:r w:rsidRPr="00FF5D0D">
              <w:rPr>
                <w:rFonts w:ascii="Times New Roman" w:hAnsi="Times New Roman" w:cs="Times New Roman"/>
                <w:color w:val="000000"/>
                <w:szCs w:val="24"/>
                <w:lang w:eastAsia="lt-LT"/>
              </w:rPr>
              <w:t>.5.</w:t>
            </w:r>
          </w:p>
        </w:tc>
        <w:tc>
          <w:tcPr>
            <w:tcW w:w="1559" w:type="dxa"/>
          </w:tcPr>
          <w:p w14:paraId="6D94F065" w14:textId="366D7AF8" w:rsidR="00046C85" w:rsidRPr="00FF5D0D" w:rsidRDefault="00046C85" w:rsidP="00046C85">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themeColor="text1"/>
                <w:sz w:val="24"/>
                <w:szCs w:val="24"/>
                <w:lang w:eastAsia="lt-LT"/>
              </w:rPr>
              <w:t>Naujai suteikiama, didinama, nekeičiama, didesnė nei 100 kW</w:t>
            </w:r>
          </w:p>
        </w:tc>
        <w:tc>
          <w:tcPr>
            <w:tcW w:w="1559" w:type="dxa"/>
          </w:tcPr>
          <w:p w14:paraId="05D74243" w14:textId="2113514A" w:rsidR="00046C85" w:rsidRPr="00FF5D0D" w:rsidRDefault="00046C85" w:rsidP="00046C85">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sz w:val="24"/>
                <w:szCs w:val="24"/>
                <w:lang w:eastAsia="lt-LT"/>
              </w:rPr>
              <w:t>Naujai suteikiamas, didinamas, nekeičiamas, ne didesnis nei 100 kW</w:t>
            </w:r>
          </w:p>
        </w:tc>
        <w:tc>
          <w:tcPr>
            <w:tcW w:w="1560" w:type="dxa"/>
          </w:tcPr>
          <w:p w14:paraId="2E15C9A6" w14:textId="7D224B83" w:rsidR="00046C85" w:rsidRPr="00FF5D0D" w:rsidRDefault="00046C85" w:rsidP="00046C85">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sz w:val="24"/>
                <w:szCs w:val="24"/>
                <w:lang w:eastAsia="lt-LT"/>
              </w:rPr>
              <w:t>Naujai suteikiama, didinama, ne didesnė nei 100 kW</w:t>
            </w:r>
          </w:p>
        </w:tc>
        <w:tc>
          <w:tcPr>
            <w:tcW w:w="1484" w:type="dxa"/>
          </w:tcPr>
          <w:p w14:paraId="14E5BFD2" w14:textId="588D904D" w:rsidR="00046C85" w:rsidRPr="00FF5D0D" w:rsidRDefault="00046C85" w:rsidP="00046C85">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 xml:space="preserve">Naujai suteikiama arba didinama </w:t>
            </w:r>
          </w:p>
        </w:tc>
        <w:tc>
          <w:tcPr>
            <w:tcW w:w="1918" w:type="dxa"/>
            <w:vMerge/>
          </w:tcPr>
          <w:p w14:paraId="4CFC9EF3" w14:textId="77777777" w:rsidR="00046C85" w:rsidRPr="00FF5D0D" w:rsidRDefault="00046C85" w:rsidP="00046C85">
            <w:pPr>
              <w:jc w:val="both"/>
              <w:rPr>
                <w:rFonts w:ascii="Times New Roman" w:hAnsi="Times New Roman" w:cs="Times New Roman"/>
                <w:color w:val="000000"/>
                <w:szCs w:val="24"/>
                <w:lang w:eastAsia="lt-LT"/>
              </w:rPr>
            </w:pPr>
          </w:p>
        </w:tc>
        <w:tc>
          <w:tcPr>
            <w:tcW w:w="915" w:type="dxa"/>
            <w:vMerge/>
          </w:tcPr>
          <w:p w14:paraId="126AAAF2" w14:textId="77777777" w:rsidR="00046C85" w:rsidRPr="00FF5D0D" w:rsidRDefault="00046C85" w:rsidP="00046C85">
            <w:pPr>
              <w:jc w:val="both"/>
              <w:rPr>
                <w:rFonts w:ascii="Times New Roman" w:hAnsi="Times New Roman" w:cs="Times New Roman"/>
                <w:color w:val="000000"/>
                <w:szCs w:val="24"/>
                <w:lang w:eastAsia="lt-LT"/>
              </w:rPr>
            </w:pPr>
          </w:p>
        </w:tc>
        <w:tc>
          <w:tcPr>
            <w:tcW w:w="1494" w:type="dxa"/>
          </w:tcPr>
          <w:p w14:paraId="212CB126" w14:textId="43EF7655" w:rsidR="00046C85" w:rsidRPr="00FF5D0D" w:rsidRDefault="00046C85" w:rsidP="00B23757">
            <w:pPr>
              <w:shd w:val="clear" w:color="auto" w:fill="FFFFFF" w:themeFill="background1"/>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_Ref111497220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5D417F" w:rsidRPr="00FF5D0D">
              <w:rPr>
                <w:rFonts w:ascii="Times New Roman" w:hAnsi="Times New Roman" w:cs="Times New Roman"/>
                <w:color w:val="000000"/>
                <w:szCs w:val="24"/>
                <w:lang w:eastAsia="lt-LT"/>
              </w:rPr>
              <w:t xml:space="preserve"> arba</w:t>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_Ref111105272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4A94D13A" w14:textId="77777777" w:rsidR="00046C85" w:rsidRPr="00FF5D0D" w:rsidRDefault="00046C85" w:rsidP="00046C85">
            <w:pPr>
              <w:jc w:val="both"/>
              <w:rPr>
                <w:rFonts w:ascii="Times New Roman" w:hAnsi="Times New Roman" w:cs="Times New Roman"/>
                <w:color w:val="000000"/>
                <w:szCs w:val="24"/>
                <w:lang w:eastAsia="lt-LT"/>
              </w:rPr>
            </w:pPr>
          </w:p>
        </w:tc>
      </w:tr>
      <w:tr w:rsidR="00046C85" w:rsidRPr="00FF5D0D" w14:paraId="15C66520" w14:textId="77777777" w:rsidTr="00B23757">
        <w:tc>
          <w:tcPr>
            <w:tcW w:w="704" w:type="dxa"/>
            <w:vMerge/>
          </w:tcPr>
          <w:p w14:paraId="52870A28" w14:textId="77777777" w:rsidR="00046C85" w:rsidRPr="00FF5D0D" w:rsidRDefault="00046C85" w:rsidP="00046C85">
            <w:pPr>
              <w:jc w:val="both"/>
              <w:rPr>
                <w:rFonts w:ascii="Times New Roman" w:hAnsi="Times New Roman" w:cs="Times New Roman"/>
                <w:color w:val="000000"/>
                <w:szCs w:val="24"/>
                <w:lang w:eastAsia="lt-LT"/>
              </w:rPr>
            </w:pPr>
          </w:p>
        </w:tc>
        <w:tc>
          <w:tcPr>
            <w:tcW w:w="851" w:type="dxa"/>
          </w:tcPr>
          <w:p w14:paraId="219D8D54" w14:textId="7197723F" w:rsidR="00046C85" w:rsidRPr="00FF5D0D" w:rsidRDefault="00046C85" w:rsidP="00046C85">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5.4</w:t>
            </w:r>
            <w:r w:rsidR="00EB0FC0" w:rsidRPr="00FF5D0D">
              <w:rPr>
                <w:rFonts w:ascii="Times New Roman" w:hAnsi="Times New Roman" w:cs="Times New Roman"/>
                <w:color w:val="000000"/>
                <w:szCs w:val="24"/>
                <w:lang w:eastAsia="lt-LT"/>
              </w:rPr>
              <w:t>4</w:t>
            </w:r>
            <w:r w:rsidRPr="00FF5D0D">
              <w:rPr>
                <w:rFonts w:ascii="Times New Roman" w:hAnsi="Times New Roman" w:cs="Times New Roman"/>
                <w:color w:val="000000"/>
                <w:szCs w:val="24"/>
                <w:lang w:eastAsia="lt-LT"/>
              </w:rPr>
              <w:t>.6.</w:t>
            </w:r>
          </w:p>
        </w:tc>
        <w:tc>
          <w:tcPr>
            <w:tcW w:w="1559" w:type="dxa"/>
          </w:tcPr>
          <w:p w14:paraId="34439F77" w14:textId="4927375E" w:rsidR="00046C85" w:rsidRPr="00FF5D0D" w:rsidRDefault="00046C85" w:rsidP="00046C85">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themeColor="text1"/>
                <w:sz w:val="24"/>
                <w:szCs w:val="24"/>
                <w:lang w:eastAsia="lt-LT"/>
              </w:rPr>
              <w:t>Naujai suteikiama, didinama, nekeičiama, didesnė nei 100 kW</w:t>
            </w:r>
          </w:p>
        </w:tc>
        <w:tc>
          <w:tcPr>
            <w:tcW w:w="1559" w:type="dxa"/>
          </w:tcPr>
          <w:p w14:paraId="21496ACE" w14:textId="0083E453" w:rsidR="00046C85" w:rsidRPr="00FF5D0D" w:rsidRDefault="00046C85" w:rsidP="00046C85">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sz w:val="24"/>
                <w:szCs w:val="24"/>
                <w:lang w:eastAsia="lt-LT"/>
              </w:rPr>
              <w:t>Naujai suteikiamas, didinamas, nekeičiamas, ne didesnis nei 100 kW</w:t>
            </w:r>
          </w:p>
        </w:tc>
        <w:tc>
          <w:tcPr>
            <w:tcW w:w="1560" w:type="dxa"/>
          </w:tcPr>
          <w:p w14:paraId="18931AC2" w14:textId="5EDAE917" w:rsidR="00046C85" w:rsidRPr="00FF5D0D" w:rsidRDefault="00046C85" w:rsidP="00046C85">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sz w:val="24"/>
                <w:szCs w:val="24"/>
                <w:lang w:eastAsia="lt-LT"/>
              </w:rPr>
              <w:t>Naujai suteikiama, didinama, ne didesnė nei 100 kW</w:t>
            </w:r>
          </w:p>
        </w:tc>
        <w:tc>
          <w:tcPr>
            <w:tcW w:w="1484" w:type="dxa"/>
          </w:tcPr>
          <w:p w14:paraId="5E76479C" w14:textId="0F2D0641" w:rsidR="00046C85" w:rsidRPr="00FF5D0D" w:rsidRDefault="00046C85" w:rsidP="00046C85">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tcPr>
          <w:p w14:paraId="7AA62248" w14:textId="77777777" w:rsidR="00046C85" w:rsidRPr="00FF5D0D" w:rsidRDefault="00046C85" w:rsidP="00046C85">
            <w:pPr>
              <w:jc w:val="both"/>
              <w:rPr>
                <w:rFonts w:ascii="Times New Roman" w:hAnsi="Times New Roman" w:cs="Times New Roman"/>
                <w:color w:val="000000"/>
                <w:szCs w:val="24"/>
                <w:lang w:eastAsia="lt-LT"/>
              </w:rPr>
            </w:pPr>
          </w:p>
        </w:tc>
        <w:tc>
          <w:tcPr>
            <w:tcW w:w="915" w:type="dxa"/>
            <w:vMerge/>
          </w:tcPr>
          <w:p w14:paraId="527E129A" w14:textId="77777777" w:rsidR="00046C85" w:rsidRPr="00FF5D0D" w:rsidRDefault="00046C85" w:rsidP="00046C85">
            <w:pPr>
              <w:jc w:val="both"/>
              <w:rPr>
                <w:rFonts w:ascii="Times New Roman" w:hAnsi="Times New Roman" w:cs="Times New Roman"/>
                <w:color w:val="000000"/>
                <w:szCs w:val="24"/>
                <w:lang w:eastAsia="lt-LT"/>
              </w:rPr>
            </w:pPr>
          </w:p>
        </w:tc>
        <w:tc>
          <w:tcPr>
            <w:tcW w:w="1494" w:type="dxa"/>
          </w:tcPr>
          <w:p w14:paraId="5E62583E" w14:textId="09965ED5" w:rsidR="00046C85" w:rsidRPr="00FF5D0D" w:rsidRDefault="00046C85" w:rsidP="00046C85">
            <w:pPr>
              <w:shd w:val="clear" w:color="auto" w:fill="FFFFFF" w:themeFill="background1"/>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_Ref111497220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5D417F" w:rsidRPr="00FF5D0D">
              <w:rPr>
                <w:rFonts w:ascii="Times New Roman" w:hAnsi="Times New Roman" w:cs="Times New Roman"/>
                <w:color w:val="000000"/>
                <w:szCs w:val="24"/>
                <w:lang w:eastAsia="lt-LT"/>
              </w:rPr>
              <w:t xml:space="preserve"> arba</w:t>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p w14:paraId="499C6DE5" w14:textId="77777777" w:rsidR="00046C85" w:rsidRPr="00FF5D0D" w:rsidRDefault="00046C85" w:rsidP="00907345">
            <w:pPr>
              <w:shd w:val="clear" w:color="auto" w:fill="FFFFFF" w:themeFill="background1"/>
              <w:spacing w:line="225" w:lineRule="atLeast"/>
              <w:rPr>
                <w:rFonts w:ascii="Times New Roman" w:hAnsi="Times New Roman" w:cs="Times New Roman"/>
                <w:color w:val="000000"/>
                <w:szCs w:val="24"/>
                <w:lang w:eastAsia="lt-LT"/>
              </w:rPr>
            </w:pPr>
          </w:p>
        </w:tc>
        <w:tc>
          <w:tcPr>
            <w:tcW w:w="2835" w:type="dxa"/>
            <w:vMerge/>
          </w:tcPr>
          <w:p w14:paraId="1130BCC4" w14:textId="261F5499" w:rsidR="00046C85" w:rsidRPr="00FF5D0D" w:rsidRDefault="00046C85" w:rsidP="00046C85">
            <w:pPr>
              <w:jc w:val="both"/>
              <w:rPr>
                <w:rFonts w:ascii="Times New Roman" w:hAnsi="Times New Roman" w:cs="Times New Roman"/>
                <w:color w:val="000000"/>
                <w:szCs w:val="24"/>
                <w:lang w:eastAsia="lt-LT"/>
              </w:rPr>
            </w:pPr>
          </w:p>
        </w:tc>
      </w:tr>
      <w:tr w:rsidR="00B00BEC" w:rsidRPr="00FF5D0D" w14:paraId="47AD394C" w14:textId="77777777" w:rsidTr="00B23757">
        <w:tc>
          <w:tcPr>
            <w:tcW w:w="704" w:type="dxa"/>
            <w:vMerge w:val="restart"/>
          </w:tcPr>
          <w:p w14:paraId="6E185D2A" w14:textId="5024AE8C"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7E37F9" w:rsidRPr="00FF5D0D">
              <w:rPr>
                <w:rFonts w:ascii="Times New Roman" w:hAnsi="Times New Roman" w:cs="Times New Roman"/>
                <w:color w:val="000000"/>
                <w:szCs w:val="24"/>
                <w:lang w:eastAsia="lt-LT"/>
              </w:rPr>
              <w:t>4</w:t>
            </w:r>
            <w:r w:rsidR="00EB0FC0" w:rsidRPr="00FF5D0D">
              <w:rPr>
                <w:rFonts w:ascii="Times New Roman" w:hAnsi="Times New Roman" w:cs="Times New Roman"/>
                <w:color w:val="000000"/>
                <w:szCs w:val="24"/>
                <w:lang w:eastAsia="lt-LT"/>
              </w:rPr>
              <w:t>5</w:t>
            </w:r>
            <w:r w:rsidRPr="00FF5D0D">
              <w:rPr>
                <w:rFonts w:ascii="Times New Roman" w:hAnsi="Times New Roman" w:cs="Times New Roman"/>
                <w:color w:val="000000"/>
                <w:szCs w:val="24"/>
                <w:lang w:eastAsia="lt-LT"/>
              </w:rPr>
              <w:t>.</w:t>
            </w:r>
          </w:p>
        </w:tc>
        <w:tc>
          <w:tcPr>
            <w:tcW w:w="851" w:type="dxa"/>
          </w:tcPr>
          <w:p w14:paraId="37BB0CAB" w14:textId="51348F4A"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7E37F9" w:rsidRPr="00FF5D0D">
              <w:rPr>
                <w:rFonts w:ascii="Times New Roman" w:hAnsi="Times New Roman" w:cs="Times New Roman"/>
                <w:color w:val="000000"/>
                <w:szCs w:val="24"/>
                <w:lang w:eastAsia="lt-LT"/>
              </w:rPr>
              <w:t>4</w:t>
            </w:r>
            <w:r w:rsidR="00EB0FC0" w:rsidRPr="00FF5D0D">
              <w:rPr>
                <w:rFonts w:ascii="Times New Roman" w:hAnsi="Times New Roman" w:cs="Times New Roman"/>
                <w:color w:val="000000"/>
                <w:szCs w:val="24"/>
                <w:lang w:eastAsia="lt-LT"/>
              </w:rPr>
              <w:t>5</w:t>
            </w:r>
            <w:r w:rsidRPr="00FF5D0D">
              <w:rPr>
                <w:rFonts w:ascii="Times New Roman" w:hAnsi="Times New Roman" w:cs="Times New Roman"/>
                <w:color w:val="000000"/>
                <w:szCs w:val="24"/>
                <w:lang w:eastAsia="lt-LT"/>
              </w:rPr>
              <w:t>.1.</w:t>
            </w:r>
          </w:p>
        </w:tc>
        <w:tc>
          <w:tcPr>
            <w:tcW w:w="1559" w:type="dxa"/>
          </w:tcPr>
          <w:p w14:paraId="1DE1D211" w14:textId="4A54889F"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didesnė nei 100 kW</w:t>
            </w:r>
          </w:p>
        </w:tc>
        <w:tc>
          <w:tcPr>
            <w:tcW w:w="1559" w:type="dxa"/>
          </w:tcPr>
          <w:p w14:paraId="7B4496C3" w14:textId="280A05CB"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didesnis nei 100 kW</w:t>
            </w:r>
          </w:p>
        </w:tc>
        <w:tc>
          <w:tcPr>
            <w:tcW w:w="1560" w:type="dxa"/>
            <w:vMerge w:val="restart"/>
          </w:tcPr>
          <w:p w14:paraId="1158A6B6" w14:textId="5ED43C7C"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0 kW</w:t>
            </w:r>
          </w:p>
        </w:tc>
        <w:tc>
          <w:tcPr>
            <w:tcW w:w="1484" w:type="dxa"/>
            <w:vMerge w:val="restart"/>
          </w:tcPr>
          <w:p w14:paraId="11004EF0" w14:textId="12969653" w:rsidR="00420217" w:rsidRPr="00FF5D0D" w:rsidRDefault="007E37F9"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arba didinama technologiniams poreikiams</w:t>
            </w:r>
          </w:p>
        </w:tc>
        <w:tc>
          <w:tcPr>
            <w:tcW w:w="1918" w:type="dxa"/>
            <w:vMerge w:val="restart"/>
          </w:tcPr>
          <w:p w14:paraId="53E11737" w14:textId="16BF9F04"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 xml:space="preserve">Gamintojo elektrinė, </w:t>
            </w:r>
            <w:r w:rsidR="007E37F9" w:rsidRPr="00FF5D0D">
              <w:rPr>
                <w:rFonts w:ascii="Times New Roman" w:hAnsi="Times New Roman" w:cs="Times New Roman"/>
                <w:color w:val="000000" w:themeColor="text1"/>
                <w:sz w:val="24"/>
                <w:szCs w:val="24"/>
                <w:lang w:eastAsia="lt-LT"/>
              </w:rPr>
              <w:t xml:space="preserve">hibridinė elektrinė, </w:t>
            </w:r>
            <w:r w:rsidRPr="00FF5D0D">
              <w:rPr>
                <w:rFonts w:ascii="Times New Roman" w:hAnsi="Times New Roman" w:cs="Times New Roman"/>
                <w:color w:val="000000" w:themeColor="text1"/>
                <w:sz w:val="24"/>
                <w:szCs w:val="24"/>
                <w:lang w:eastAsia="lt-LT"/>
              </w:rPr>
              <w:t>kurios LGG=0 kW</w:t>
            </w:r>
          </w:p>
        </w:tc>
        <w:tc>
          <w:tcPr>
            <w:tcW w:w="915" w:type="dxa"/>
            <w:vMerge w:val="restart"/>
          </w:tcPr>
          <w:p w14:paraId="7D448480" w14:textId="4AD71DC0"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vMerge w:val="restart"/>
          </w:tcPr>
          <w:p w14:paraId="489C1571" w14:textId="6671663B" w:rsidR="00420217" w:rsidRPr="00FF5D0D" w:rsidRDefault="00420217" w:rsidP="00420217">
            <w:pPr>
              <w:shd w:val="clear" w:color="auto" w:fill="FFFFFF" w:themeFill="background1"/>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_Ref102406636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_Ref115432067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3D2E13E1" w14:textId="50A21C9C" w:rsidR="007E37F9" w:rsidRPr="00FF5D0D" w:rsidRDefault="007E37F9" w:rsidP="007E37F9">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LNG galia šiuo atveju turi būti skirta tik technologiniams poreikiams tenkinti. Papunktis yra taikomas, kai elektrinė</w:t>
            </w:r>
            <w:r w:rsidR="00BD2FDC" w:rsidRPr="00FF5D0D">
              <w:rPr>
                <w:rFonts w:ascii="Times New Roman" w:hAnsi="Times New Roman" w:cs="Times New Roman"/>
                <w:color w:val="000000" w:themeColor="text1"/>
                <w:sz w:val="24"/>
                <w:szCs w:val="24"/>
                <w:lang w:eastAsia="lt-LT"/>
              </w:rPr>
              <w:t>, hibridinė elektrinė</w:t>
            </w:r>
            <w:r w:rsidRPr="00FF5D0D">
              <w:rPr>
                <w:rFonts w:ascii="Times New Roman" w:hAnsi="Times New Roman" w:cs="Times New Roman"/>
                <w:sz w:val="24"/>
                <w:szCs w:val="24"/>
              </w:rPr>
              <w:t xml:space="preserve"> yra ne vidaus tinkle.</w:t>
            </w:r>
          </w:p>
          <w:p w14:paraId="26EF5C1B" w14:textId="64A50D43" w:rsidR="00420217" w:rsidRPr="00FF5D0D" w:rsidRDefault="007E37F9" w:rsidP="00907345">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Kai elektrinė</w:t>
            </w:r>
            <w:r w:rsidR="00BD2FDC" w:rsidRPr="00FF5D0D">
              <w:rPr>
                <w:rFonts w:ascii="Times New Roman" w:hAnsi="Times New Roman" w:cs="Times New Roman"/>
                <w:color w:val="000000" w:themeColor="text1"/>
                <w:sz w:val="24"/>
                <w:szCs w:val="24"/>
                <w:lang w:eastAsia="lt-LT"/>
              </w:rPr>
              <w:t>, hibridinė elektrinė</w:t>
            </w:r>
            <w:r w:rsidRPr="00FF5D0D">
              <w:rPr>
                <w:rFonts w:ascii="Times New Roman" w:hAnsi="Times New Roman" w:cs="Times New Roman"/>
                <w:sz w:val="24"/>
                <w:szCs w:val="24"/>
              </w:rPr>
              <w:t xml:space="preserve"> yra įrengiama vartojančio objekto vidaus tinkle, LNG suteikimui ir prijungimui yra taikomos Prijungimo aprašo nuostatos vartotojų įrenginių prijungimui.</w:t>
            </w:r>
          </w:p>
        </w:tc>
      </w:tr>
      <w:tr w:rsidR="00B00BEC" w:rsidRPr="00FF5D0D" w14:paraId="023A77C4" w14:textId="77777777" w:rsidTr="00B23757">
        <w:tc>
          <w:tcPr>
            <w:tcW w:w="704" w:type="dxa"/>
            <w:vMerge/>
          </w:tcPr>
          <w:p w14:paraId="68E6B55F" w14:textId="77777777" w:rsidR="00420217" w:rsidRPr="00FF5D0D" w:rsidRDefault="00420217" w:rsidP="00420217">
            <w:pPr>
              <w:jc w:val="both"/>
              <w:rPr>
                <w:rFonts w:ascii="Times New Roman" w:hAnsi="Times New Roman" w:cs="Times New Roman"/>
                <w:color w:val="000000"/>
                <w:szCs w:val="24"/>
                <w:lang w:eastAsia="lt-LT"/>
              </w:rPr>
            </w:pPr>
          </w:p>
        </w:tc>
        <w:tc>
          <w:tcPr>
            <w:tcW w:w="851" w:type="dxa"/>
          </w:tcPr>
          <w:p w14:paraId="75C8FB03" w14:textId="45EB0068"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7E37F9" w:rsidRPr="00FF5D0D">
              <w:rPr>
                <w:rFonts w:ascii="Times New Roman" w:hAnsi="Times New Roman" w:cs="Times New Roman"/>
                <w:color w:val="000000"/>
                <w:szCs w:val="24"/>
                <w:lang w:eastAsia="lt-LT"/>
              </w:rPr>
              <w:t>4</w:t>
            </w:r>
            <w:r w:rsidR="00EB0FC0" w:rsidRPr="00FF5D0D">
              <w:rPr>
                <w:rFonts w:ascii="Times New Roman" w:hAnsi="Times New Roman" w:cs="Times New Roman"/>
                <w:color w:val="000000"/>
                <w:szCs w:val="24"/>
                <w:lang w:eastAsia="lt-LT"/>
              </w:rPr>
              <w:t>5</w:t>
            </w:r>
            <w:r w:rsidRPr="00FF5D0D">
              <w:rPr>
                <w:rFonts w:ascii="Times New Roman" w:hAnsi="Times New Roman" w:cs="Times New Roman"/>
                <w:color w:val="000000"/>
                <w:szCs w:val="24"/>
                <w:lang w:eastAsia="lt-LT"/>
              </w:rPr>
              <w:t>.2.</w:t>
            </w:r>
          </w:p>
        </w:tc>
        <w:tc>
          <w:tcPr>
            <w:tcW w:w="1559" w:type="dxa"/>
          </w:tcPr>
          <w:p w14:paraId="3A52ABCF" w14:textId="50F77FD1"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1095F8A6" w14:textId="41EF4699"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didesnis nei 100 kW</w:t>
            </w:r>
          </w:p>
        </w:tc>
        <w:tc>
          <w:tcPr>
            <w:tcW w:w="1560" w:type="dxa"/>
            <w:vMerge/>
          </w:tcPr>
          <w:p w14:paraId="6470A09D" w14:textId="77777777" w:rsidR="00420217" w:rsidRPr="00FF5D0D" w:rsidRDefault="00420217" w:rsidP="00420217">
            <w:pPr>
              <w:jc w:val="both"/>
              <w:rPr>
                <w:rFonts w:ascii="Times New Roman" w:hAnsi="Times New Roman" w:cs="Times New Roman"/>
                <w:color w:val="000000"/>
                <w:szCs w:val="24"/>
                <w:lang w:eastAsia="lt-LT"/>
              </w:rPr>
            </w:pPr>
          </w:p>
        </w:tc>
        <w:tc>
          <w:tcPr>
            <w:tcW w:w="1484" w:type="dxa"/>
            <w:vMerge/>
          </w:tcPr>
          <w:p w14:paraId="4FCE9C99" w14:textId="77777777" w:rsidR="00420217" w:rsidRPr="00FF5D0D" w:rsidRDefault="00420217" w:rsidP="00420217">
            <w:pPr>
              <w:jc w:val="both"/>
              <w:rPr>
                <w:rFonts w:ascii="Times New Roman" w:hAnsi="Times New Roman" w:cs="Times New Roman"/>
                <w:color w:val="000000"/>
                <w:szCs w:val="24"/>
                <w:lang w:eastAsia="lt-LT"/>
              </w:rPr>
            </w:pPr>
          </w:p>
        </w:tc>
        <w:tc>
          <w:tcPr>
            <w:tcW w:w="1918" w:type="dxa"/>
            <w:vMerge/>
          </w:tcPr>
          <w:p w14:paraId="445A7332" w14:textId="77777777" w:rsidR="00420217" w:rsidRPr="00FF5D0D" w:rsidRDefault="00420217" w:rsidP="00420217">
            <w:pPr>
              <w:jc w:val="both"/>
              <w:rPr>
                <w:rFonts w:ascii="Times New Roman" w:hAnsi="Times New Roman" w:cs="Times New Roman"/>
                <w:color w:val="000000"/>
                <w:szCs w:val="24"/>
                <w:lang w:eastAsia="lt-LT"/>
              </w:rPr>
            </w:pPr>
          </w:p>
        </w:tc>
        <w:tc>
          <w:tcPr>
            <w:tcW w:w="915" w:type="dxa"/>
            <w:vMerge/>
          </w:tcPr>
          <w:p w14:paraId="5D02284B" w14:textId="77777777" w:rsidR="00420217" w:rsidRPr="00FF5D0D" w:rsidRDefault="00420217" w:rsidP="00420217">
            <w:pPr>
              <w:jc w:val="both"/>
              <w:rPr>
                <w:rFonts w:ascii="Times New Roman" w:hAnsi="Times New Roman" w:cs="Times New Roman"/>
                <w:color w:val="000000"/>
                <w:szCs w:val="24"/>
                <w:lang w:eastAsia="lt-LT"/>
              </w:rPr>
            </w:pPr>
          </w:p>
        </w:tc>
        <w:tc>
          <w:tcPr>
            <w:tcW w:w="1494" w:type="dxa"/>
            <w:vMerge/>
          </w:tcPr>
          <w:p w14:paraId="36D0AB00" w14:textId="77777777" w:rsidR="00420217" w:rsidRPr="00FF5D0D" w:rsidRDefault="00420217" w:rsidP="00420217">
            <w:pPr>
              <w:spacing w:line="225" w:lineRule="atLeast"/>
              <w:rPr>
                <w:rFonts w:ascii="Times New Roman" w:hAnsi="Times New Roman" w:cs="Times New Roman"/>
                <w:color w:val="000000"/>
                <w:szCs w:val="24"/>
                <w:lang w:eastAsia="lt-LT"/>
              </w:rPr>
            </w:pPr>
          </w:p>
        </w:tc>
        <w:tc>
          <w:tcPr>
            <w:tcW w:w="2835" w:type="dxa"/>
            <w:vMerge/>
          </w:tcPr>
          <w:p w14:paraId="7E3CEC19" w14:textId="77777777" w:rsidR="00420217" w:rsidRPr="00FF5D0D" w:rsidRDefault="00420217" w:rsidP="00420217">
            <w:pPr>
              <w:jc w:val="both"/>
              <w:rPr>
                <w:rFonts w:ascii="Times New Roman" w:hAnsi="Times New Roman" w:cs="Times New Roman"/>
                <w:color w:val="000000"/>
                <w:szCs w:val="24"/>
                <w:lang w:eastAsia="lt-LT"/>
              </w:rPr>
            </w:pPr>
          </w:p>
        </w:tc>
      </w:tr>
      <w:tr w:rsidR="007E37F9" w:rsidRPr="00FF5D0D" w14:paraId="3CE7FF7C" w14:textId="77777777" w:rsidTr="00B23757">
        <w:tc>
          <w:tcPr>
            <w:tcW w:w="704" w:type="dxa"/>
            <w:vMerge/>
          </w:tcPr>
          <w:p w14:paraId="655F9A7B" w14:textId="77777777" w:rsidR="007E37F9" w:rsidRPr="00FF5D0D" w:rsidRDefault="007E37F9" w:rsidP="00CD4B95">
            <w:pPr>
              <w:jc w:val="both"/>
              <w:rPr>
                <w:rFonts w:ascii="Times New Roman" w:hAnsi="Times New Roman" w:cs="Times New Roman"/>
                <w:color w:val="000000"/>
                <w:szCs w:val="24"/>
                <w:lang w:eastAsia="lt-LT"/>
              </w:rPr>
            </w:pPr>
          </w:p>
        </w:tc>
        <w:tc>
          <w:tcPr>
            <w:tcW w:w="851" w:type="dxa"/>
          </w:tcPr>
          <w:p w14:paraId="1FB64F6E" w14:textId="637B6820" w:rsidR="007E37F9" w:rsidRPr="00FF5D0D" w:rsidRDefault="007E37F9" w:rsidP="00CD4B95">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5.4</w:t>
            </w:r>
            <w:r w:rsidR="00EB0FC0" w:rsidRPr="00FF5D0D">
              <w:rPr>
                <w:rFonts w:ascii="Times New Roman" w:hAnsi="Times New Roman" w:cs="Times New Roman"/>
                <w:color w:val="000000"/>
                <w:szCs w:val="24"/>
                <w:lang w:eastAsia="lt-LT"/>
              </w:rPr>
              <w:t>5</w:t>
            </w:r>
            <w:r w:rsidRPr="00FF5D0D">
              <w:rPr>
                <w:rFonts w:ascii="Times New Roman" w:hAnsi="Times New Roman" w:cs="Times New Roman"/>
                <w:color w:val="000000"/>
                <w:szCs w:val="24"/>
                <w:lang w:eastAsia="lt-LT"/>
              </w:rPr>
              <w:t>.3.</w:t>
            </w:r>
          </w:p>
        </w:tc>
        <w:tc>
          <w:tcPr>
            <w:tcW w:w="1559" w:type="dxa"/>
          </w:tcPr>
          <w:p w14:paraId="3011F445" w14:textId="27A3CA30" w:rsidR="007E37F9" w:rsidRPr="00FF5D0D" w:rsidRDefault="007E37F9" w:rsidP="00CD4B95">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Naujai suteikiama, didinama, didesnė nei 100 kW</w:t>
            </w:r>
          </w:p>
        </w:tc>
        <w:tc>
          <w:tcPr>
            <w:tcW w:w="1559" w:type="dxa"/>
          </w:tcPr>
          <w:p w14:paraId="3BD4D595" w14:textId="4BEB5A27" w:rsidR="007E37F9" w:rsidRPr="00FF5D0D" w:rsidRDefault="007E37F9" w:rsidP="00CD4B95">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didinamas, ne didesnis nei 100 kW</w:t>
            </w:r>
          </w:p>
        </w:tc>
        <w:tc>
          <w:tcPr>
            <w:tcW w:w="1560" w:type="dxa"/>
            <w:vMerge/>
          </w:tcPr>
          <w:p w14:paraId="6F1278C9" w14:textId="77777777" w:rsidR="007E37F9" w:rsidRPr="00FF5D0D" w:rsidRDefault="007E37F9" w:rsidP="00CD4B95">
            <w:pPr>
              <w:jc w:val="both"/>
              <w:rPr>
                <w:rFonts w:ascii="Times New Roman" w:hAnsi="Times New Roman" w:cs="Times New Roman"/>
                <w:color w:val="000000"/>
                <w:szCs w:val="24"/>
                <w:lang w:eastAsia="lt-LT"/>
              </w:rPr>
            </w:pPr>
          </w:p>
        </w:tc>
        <w:tc>
          <w:tcPr>
            <w:tcW w:w="1484" w:type="dxa"/>
            <w:vMerge/>
          </w:tcPr>
          <w:p w14:paraId="32B0B80C" w14:textId="658D14EE" w:rsidR="007E37F9" w:rsidRPr="00FF5D0D" w:rsidRDefault="007E37F9" w:rsidP="00CD4B95">
            <w:pPr>
              <w:jc w:val="both"/>
              <w:rPr>
                <w:rFonts w:ascii="Times New Roman" w:hAnsi="Times New Roman" w:cs="Times New Roman"/>
                <w:color w:val="000000"/>
                <w:szCs w:val="24"/>
                <w:lang w:eastAsia="lt-LT"/>
              </w:rPr>
            </w:pPr>
          </w:p>
        </w:tc>
        <w:tc>
          <w:tcPr>
            <w:tcW w:w="1918" w:type="dxa"/>
            <w:vMerge/>
          </w:tcPr>
          <w:p w14:paraId="4091761B" w14:textId="77777777" w:rsidR="007E37F9" w:rsidRPr="00FF5D0D" w:rsidRDefault="007E37F9" w:rsidP="00CD4B95">
            <w:pPr>
              <w:jc w:val="both"/>
              <w:rPr>
                <w:rFonts w:ascii="Times New Roman" w:hAnsi="Times New Roman" w:cs="Times New Roman"/>
                <w:color w:val="000000"/>
                <w:szCs w:val="24"/>
                <w:lang w:eastAsia="lt-LT"/>
              </w:rPr>
            </w:pPr>
          </w:p>
        </w:tc>
        <w:tc>
          <w:tcPr>
            <w:tcW w:w="915" w:type="dxa"/>
            <w:vMerge/>
          </w:tcPr>
          <w:p w14:paraId="276CCA2B" w14:textId="77777777" w:rsidR="007E37F9" w:rsidRPr="00FF5D0D" w:rsidRDefault="007E37F9" w:rsidP="00CD4B95">
            <w:pPr>
              <w:jc w:val="both"/>
              <w:rPr>
                <w:rFonts w:ascii="Times New Roman" w:hAnsi="Times New Roman" w:cs="Times New Roman"/>
                <w:color w:val="000000"/>
                <w:szCs w:val="24"/>
                <w:lang w:eastAsia="lt-LT"/>
              </w:rPr>
            </w:pPr>
          </w:p>
        </w:tc>
        <w:tc>
          <w:tcPr>
            <w:tcW w:w="1494" w:type="dxa"/>
          </w:tcPr>
          <w:p w14:paraId="13949DBA" w14:textId="3C3EAB29" w:rsidR="007E37F9" w:rsidRPr="00FF5D0D" w:rsidRDefault="007E37F9" w:rsidP="00CD4B95">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_Ref102406636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Cs w:val="24"/>
                <w:lang w:eastAsia="lt-LT"/>
              </w:rPr>
              <w:instrText xml:space="preserve"> </w:instrText>
            </w:r>
            <w:r w:rsidRPr="00FF5D0D">
              <w:rPr>
                <w:rFonts w:ascii="Times New Roman" w:hAnsi="Times New Roman" w:cs="Times New Roman"/>
                <w:color w:val="000000"/>
                <w:sz w:val="24"/>
                <w:szCs w:val="24"/>
                <w:lang w:eastAsia="lt-LT"/>
              </w:rPr>
              <w:instrText xml:space="preserve">REF </w:instrText>
            </w:r>
            <w:r w:rsidRPr="00FF5D0D">
              <w:rPr>
                <w:rFonts w:ascii="Times New Roman" w:hAnsi="Times New Roman" w:cs="Times New Roman"/>
                <w:color w:val="000000"/>
                <w:szCs w:val="24"/>
                <w:lang w:eastAsia="lt-LT"/>
              </w:rPr>
              <w:instrText xml:space="preserve">_Ref111497220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Cs w:val="24"/>
                <w:cs/>
                <w:lang w:eastAsia="lt-LT"/>
              </w:rPr>
              <w:t>‎</w:t>
            </w:r>
            <w:r w:rsidR="0003503D" w:rsidRPr="00FF5D0D">
              <w:rPr>
                <w:rFonts w:ascii="Times New Roman" w:hAnsi="Times New Roman" w:cs="Times New Roman"/>
                <w:color w:val="000000"/>
                <w:szCs w:val="24"/>
                <w:lang w:eastAsia="lt-LT"/>
              </w:rPr>
              <w:t>4.13</w:t>
            </w:r>
            <w:r w:rsidRPr="00FF5D0D">
              <w:rPr>
                <w:color w:val="000000"/>
                <w:szCs w:val="24"/>
                <w:lang w:eastAsia="lt-LT"/>
              </w:rPr>
              <w:fldChar w:fldCharType="end"/>
            </w:r>
            <w:r w:rsidR="005D417F" w:rsidRPr="00FF5D0D">
              <w:rPr>
                <w:rFonts w:ascii="Times New Roman" w:hAnsi="Times New Roman" w:cs="Times New Roman"/>
                <w:color w:val="000000"/>
                <w:sz w:val="24"/>
                <w:szCs w:val="24"/>
                <w:lang w:eastAsia="lt-LT"/>
              </w:rPr>
              <w:t xml:space="preserve"> arba</w:t>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Cs w:val="24"/>
                <w:lang w:eastAsia="lt-LT"/>
              </w:rPr>
              <w:instrText xml:space="preserve"> </w:instrText>
            </w:r>
            <w:r w:rsidRPr="00FF5D0D">
              <w:rPr>
                <w:rFonts w:ascii="Times New Roman" w:hAnsi="Times New Roman" w:cs="Times New Roman"/>
                <w:color w:val="000000"/>
                <w:sz w:val="24"/>
                <w:szCs w:val="24"/>
                <w:lang w:eastAsia="lt-LT"/>
              </w:rPr>
              <w:instrText xml:space="preserve">REF </w:instrText>
            </w:r>
            <w:r w:rsidRPr="00FF5D0D">
              <w:rPr>
                <w:rFonts w:ascii="Times New Roman" w:hAnsi="Times New Roman" w:cs="Times New Roman"/>
                <w:color w:val="000000"/>
                <w:szCs w:val="24"/>
                <w:lang w:eastAsia="lt-LT"/>
              </w:rPr>
              <w:instrText xml:space="preserve">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Cs w:val="24"/>
                <w:cs/>
                <w:lang w:eastAsia="lt-LT"/>
              </w:rPr>
              <w:t>‎</w:t>
            </w:r>
            <w:r w:rsidR="0003503D" w:rsidRPr="00FF5D0D">
              <w:rPr>
                <w:rFonts w:ascii="Times New Roman" w:hAnsi="Times New Roman" w:cs="Times New Roman"/>
                <w:color w:val="000000"/>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4773B4B3" w14:textId="77777777" w:rsidR="007E37F9" w:rsidRPr="00FF5D0D" w:rsidRDefault="007E37F9" w:rsidP="00CD4B95">
            <w:pPr>
              <w:jc w:val="both"/>
              <w:rPr>
                <w:rFonts w:ascii="Times New Roman" w:hAnsi="Times New Roman" w:cs="Times New Roman"/>
                <w:color w:val="000000"/>
                <w:szCs w:val="24"/>
                <w:lang w:eastAsia="lt-LT"/>
              </w:rPr>
            </w:pPr>
          </w:p>
        </w:tc>
      </w:tr>
      <w:tr w:rsidR="00420217" w:rsidRPr="00FF5D0D" w14:paraId="0A4EC243" w14:textId="77777777" w:rsidTr="00B23757">
        <w:tc>
          <w:tcPr>
            <w:tcW w:w="704" w:type="dxa"/>
            <w:vMerge w:val="restart"/>
          </w:tcPr>
          <w:p w14:paraId="00C7026C" w14:textId="624736A5"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7E37F9" w:rsidRPr="00FF5D0D">
              <w:rPr>
                <w:rFonts w:ascii="Times New Roman" w:hAnsi="Times New Roman" w:cs="Times New Roman"/>
                <w:color w:val="000000"/>
                <w:szCs w:val="24"/>
                <w:lang w:eastAsia="lt-LT"/>
              </w:rPr>
              <w:t>4</w:t>
            </w:r>
            <w:r w:rsidR="00EB0FC0" w:rsidRPr="00FF5D0D">
              <w:rPr>
                <w:rFonts w:ascii="Times New Roman" w:hAnsi="Times New Roman" w:cs="Times New Roman"/>
                <w:color w:val="000000"/>
                <w:szCs w:val="24"/>
                <w:lang w:eastAsia="lt-LT"/>
              </w:rPr>
              <w:t>6</w:t>
            </w:r>
            <w:r w:rsidRPr="00FF5D0D">
              <w:rPr>
                <w:rFonts w:ascii="Times New Roman" w:hAnsi="Times New Roman" w:cs="Times New Roman"/>
                <w:color w:val="000000"/>
                <w:szCs w:val="24"/>
                <w:lang w:eastAsia="lt-LT"/>
              </w:rPr>
              <w:t>.</w:t>
            </w:r>
          </w:p>
        </w:tc>
        <w:tc>
          <w:tcPr>
            <w:tcW w:w="851" w:type="dxa"/>
          </w:tcPr>
          <w:p w14:paraId="6DB4A733" w14:textId="168F479C"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5.4</w:t>
            </w:r>
            <w:r w:rsidR="00EB0FC0" w:rsidRPr="00FF5D0D">
              <w:rPr>
                <w:rFonts w:ascii="Times New Roman" w:hAnsi="Times New Roman" w:cs="Times New Roman"/>
                <w:color w:val="000000"/>
                <w:szCs w:val="24"/>
                <w:lang w:eastAsia="lt-LT"/>
              </w:rPr>
              <w:t>6</w:t>
            </w:r>
            <w:r w:rsidRPr="00FF5D0D">
              <w:rPr>
                <w:rFonts w:ascii="Times New Roman" w:hAnsi="Times New Roman" w:cs="Times New Roman"/>
                <w:color w:val="000000"/>
                <w:szCs w:val="24"/>
                <w:lang w:eastAsia="lt-LT"/>
              </w:rPr>
              <w:t>.1.</w:t>
            </w:r>
          </w:p>
        </w:tc>
        <w:tc>
          <w:tcPr>
            <w:tcW w:w="1559" w:type="dxa"/>
          </w:tcPr>
          <w:p w14:paraId="467F31AF" w14:textId="7F837807"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didesnė nei 100 kW</w:t>
            </w:r>
          </w:p>
        </w:tc>
        <w:tc>
          <w:tcPr>
            <w:tcW w:w="1559" w:type="dxa"/>
          </w:tcPr>
          <w:p w14:paraId="18A1EA02" w14:textId="204ACD7A" w:rsidR="00420217" w:rsidRPr="00FF5D0D" w:rsidRDefault="00420217" w:rsidP="00420217">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Naujai suteikiamas, didesnis nei 100 kW</w:t>
            </w:r>
          </w:p>
        </w:tc>
        <w:tc>
          <w:tcPr>
            <w:tcW w:w="1560" w:type="dxa"/>
            <w:vMerge w:val="restart"/>
          </w:tcPr>
          <w:p w14:paraId="169B03A1" w14:textId="74B10175"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0 kW</w:t>
            </w:r>
          </w:p>
        </w:tc>
        <w:tc>
          <w:tcPr>
            <w:tcW w:w="1484" w:type="dxa"/>
            <w:vMerge w:val="restart"/>
          </w:tcPr>
          <w:p w14:paraId="53E6F41B" w14:textId="240825AA" w:rsidR="00420217" w:rsidRPr="00FF5D0D" w:rsidRDefault="007E37F9"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arba didinama technologiniams poreikiams</w:t>
            </w:r>
          </w:p>
        </w:tc>
        <w:tc>
          <w:tcPr>
            <w:tcW w:w="1918" w:type="dxa"/>
            <w:vMerge w:val="restart"/>
          </w:tcPr>
          <w:p w14:paraId="0A0FE4E8" w14:textId="1E6B6326" w:rsidR="008338CE" w:rsidRPr="00FF5D0D" w:rsidRDefault="00420217" w:rsidP="00420217">
            <w:pPr>
              <w:jc w:val="both"/>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 xml:space="preserve">Gamintojo elektrinė, </w:t>
            </w:r>
            <w:r w:rsidR="00606911" w:rsidRPr="00FF5D0D">
              <w:rPr>
                <w:rFonts w:ascii="Times New Roman" w:hAnsi="Times New Roman" w:cs="Times New Roman"/>
                <w:color w:val="000000" w:themeColor="text1"/>
                <w:sz w:val="24"/>
                <w:szCs w:val="24"/>
                <w:lang w:eastAsia="lt-LT"/>
              </w:rPr>
              <w:t>hibridinė elektrinė</w:t>
            </w:r>
            <w:r w:rsidR="007E37F9" w:rsidRPr="00FF5D0D">
              <w:rPr>
                <w:rFonts w:ascii="Times New Roman" w:hAnsi="Times New Roman" w:cs="Times New Roman"/>
                <w:color w:val="000000" w:themeColor="text1"/>
                <w:sz w:val="24"/>
                <w:szCs w:val="24"/>
                <w:lang w:eastAsia="lt-LT"/>
              </w:rPr>
              <w:t xml:space="preserve"> </w:t>
            </w:r>
            <w:r w:rsidRPr="00FF5D0D">
              <w:rPr>
                <w:rFonts w:ascii="Times New Roman" w:hAnsi="Times New Roman" w:cs="Times New Roman"/>
                <w:color w:val="000000" w:themeColor="text1"/>
                <w:sz w:val="24"/>
                <w:szCs w:val="24"/>
                <w:lang w:eastAsia="lt-LT"/>
              </w:rPr>
              <w:t>kurios LGG=0 kW</w:t>
            </w:r>
          </w:p>
          <w:p w14:paraId="5C437286" w14:textId="77777777" w:rsidR="00B62FD9" w:rsidRPr="00FF5D0D" w:rsidRDefault="00B62FD9" w:rsidP="00420217">
            <w:pPr>
              <w:jc w:val="both"/>
              <w:rPr>
                <w:rFonts w:ascii="Times New Roman" w:hAnsi="Times New Roman" w:cs="Times New Roman"/>
                <w:color w:val="000000" w:themeColor="text1"/>
                <w:sz w:val="24"/>
                <w:szCs w:val="24"/>
                <w:lang w:eastAsia="lt-LT"/>
              </w:rPr>
            </w:pPr>
          </w:p>
          <w:p w14:paraId="5E2F879F" w14:textId="60ADC7DB" w:rsidR="008338CE" w:rsidRPr="00FF5D0D" w:rsidRDefault="008338CE" w:rsidP="00420217">
            <w:pPr>
              <w:jc w:val="both"/>
              <w:rPr>
                <w:rFonts w:ascii="Times New Roman" w:hAnsi="Times New Roman" w:cs="Times New Roman"/>
                <w:color w:val="000000" w:themeColor="text1"/>
                <w:sz w:val="24"/>
                <w:szCs w:val="24"/>
                <w:lang w:eastAsia="lt-LT"/>
              </w:rPr>
            </w:pPr>
          </w:p>
        </w:tc>
        <w:tc>
          <w:tcPr>
            <w:tcW w:w="915" w:type="dxa"/>
            <w:vMerge w:val="restart"/>
          </w:tcPr>
          <w:p w14:paraId="6072DA77" w14:textId="6FA93746"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vMerge w:val="restart"/>
          </w:tcPr>
          <w:p w14:paraId="3134032A" w14:textId="4B120F54" w:rsidR="00420217" w:rsidRPr="00FF5D0D" w:rsidRDefault="00420217" w:rsidP="00420217">
            <w:pPr>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_Ref115432067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3CA53395" w14:textId="73E35DC5" w:rsidR="007E37F9" w:rsidRPr="00FF5D0D" w:rsidRDefault="007E37F9" w:rsidP="007E37F9">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 xml:space="preserve"> LNG galia šiuo atveju turi būti skirta tik technologiniams poreikiams tenkinti. Papunktis yra taikomas, kai elektrinė</w:t>
            </w:r>
            <w:r w:rsidR="00606911" w:rsidRPr="00FF5D0D">
              <w:rPr>
                <w:rFonts w:ascii="Times New Roman" w:hAnsi="Times New Roman" w:cs="Times New Roman"/>
                <w:color w:val="000000" w:themeColor="text1"/>
                <w:sz w:val="24"/>
                <w:szCs w:val="24"/>
                <w:lang w:eastAsia="lt-LT"/>
              </w:rPr>
              <w:t>, hibridinė elektrinė</w:t>
            </w:r>
            <w:r w:rsidRPr="00FF5D0D">
              <w:rPr>
                <w:rFonts w:ascii="Times New Roman" w:hAnsi="Times New Roman" w:cs="Times New Roman"/>
                <w:sz w:val="24"/>
                <w:szCs w:val="24"/>
              </w:rPr>
              <w:t xml:space="preserve"> yra ne vidaus tinkle.</w:t>
            </w:r>
          </w:p>
          <w:p w14:paraId="336A265E" w14:textId="414CF7D6" w:rsidR="00420217" w:rsidRPr="00FF5D0D" w:rsidRDefault="007E37F9" w:rsidP="00907345">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Kai elektrinė</w:t>
            </w:r>
            <w:r w:rsidR="00606911" w:rsidRPr="00FF5D0D">
              <w:rPr>
                <w:rFonts w:ascii="Times New Roman" w:hAnsi="Times New Roman" w:cs="Times New Roman"/>
                <w:color w:val="000000" w:themeColor="text1"/>
                <w:sz w:val="24"/>
                <w:szCs w:val="24"/>
                <w:lang w:eastAsia="lt-LT"/>
              </w:rPr>
              <w:t>, hibridinė elektrinė</w:t>
            </w:r>
            <w:r w:rsidRPr="00FF5D0D">
              <w:rPr>
                <w:rFonts w:ascii="Times New Roman" w:hAnsi="Times New Roman" w:cs="Times New Roman"/>
                <w:sz w:val="24"/>
                <w:szCs w:val="24"/>
              </w:rPr>
              <w:t xml:space="preserve"> yra įrengiama vartojančio objekto vidaus tinkle, LNG suteikimui ir prijungimui yra taikomos Prijungimo aprašo nuostatos vartotojų įrenginių prijungimui.</w:t>
            </w:r>
          </w:p>
        </w:tc>
      </w:tr>
      <w:tr w:rsidR="00420217" w:rsidRPr="00FF5D0D" w14:paraId="764B2320" w14:textId="77777777" w:rsidTr="00B23757">
        <w:tc>
          <w:tcPr>
            <w:tcW w:w="704" w:type="dxa"/>
            <w:vMerge/>
          </w:tcPr>
          <w:p w14:paraId="01EB128F" w14:textId="77777777" w:rsidR="00420217" w:rsidRPr="00FF5D0D" w:rsidRDefault="00420217" w:rsidP="00420217">
            <w:pPr>
              <w:jc w:val="both"/>
              <w:rPr>
                <w:rFonts w:ascii="Times New Roman" w:hAnsi="Times New Roman" w:cs="Times New Roman"/>
                <w:color w:val="000000"/>
                <w:szCs w:val="24"/>
                <w:lang w:eastAsia="lt-LT"/>
              </w:rPr>
            </w:pPr>
          </w:p>
        </w:tc>
        <w:tc>
          <w:tcPr>
            <w:tcW w:w="851" w:type="dxa"/>
          </w:tcPr>
          <w:p w14:paraId="3233B697" w14:textId="02A20EAF"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7E37F9" w:rsidRPr="00FF5D0D">
              <w:rPr>
                <w:rFonts w:ascii="Times New Roman" w:hAnsi="Times New Roman" w:cs="Times New Roman"/>
                <w:color w:val="000000"/>
                <w:szCs w:val="24"/>
                <w:lang w:eastAsia="lt-LT"/>
              </w:rPr>
              <w:t>4</w:t>
            </w:r>
            <w:r w:rsidR="00EB0FC0" w:rsidRPr="00FF5D0D">
              <w:rPr>
                <w:rFonts w:ascii="Times New Roman" w:hAnsi="Times New Roman" w:cs="Times New Roman"/>
                <w:color w:val="000000"/>
                <w:szCs w:val="24"/>
                <w:lang w:eastAsia="lt-LT"/>
              </w:rPr>
              <w:t>6</w:t>
            </w:r>
            <w:r w:rsidRPr="00FF5D0D">
              <w:rPr>
                <w:rFonts w:ascii="Times New Roman" w:hAnsi="Times New Roman" w:cs="Times New Roman"/>
                <w:color w:val="000000"/>
                <w:szCs w:val="24"/>
                <w:lang w:eastAsia="lt-LT"/>
              </w:rPr>
              <w:t>.2.</w:t>
            </w:r>
          </w:p>
        </w:tc>
        <w:tc>
          <w:tcPr>
            <w:tcW w:w="1559" w:type="dxa"/>
          </w:tcPr>
          <w:p w14:paraId="04F09302" w14:textId="0839CC05"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1C44572C" w14:textId="0E50B644"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didesnis nei 100 kW</w:t>
            </w:r>
          </w:p>
        </w:tc>
        <w:tc>
          <w:tcPr>
            <w:tcW w:w="1560" w:type="dxa"/>
            <w:vMerge/>
          </w:tcPr>
          <w:p w14:paraId="04D0E33E" w14:textId="77777777" w:rsidR="00420217" w:rsidRPr="00FF5D0D" w:rsidRDefault="00420217" w:rsidP="00420217">
            <w:pPr>
              <w:jc w:val="both"/>
              <w:rPr>
                <w:rFonts w:ascii="Times New Roman" w:hAnsi="Times New Roman" w:cs="Times New Roman"/>
                <w:color w:val="000000"/>
                <w:szCs w:val="24"/>
                <w:lang w:eastAsia="lt-LT"/>
              </w:rPr>
            </w:pPr>
          </w:p>
        </w:tc>
        <w:tc>
          <w:tcPr>
            <w:tcW w:w="1484" w:type="dxa"/>
            <w:vMerge/>
          </w:tcPr>
          <w:p w14:paraId="5CAA7419" w14:textId="77777777" w:rsidR="00420217" w:rsidRPr="00FF5D0D" w:rsidRDefault="00420217" w:rsidP="00420217">
            <w:pPr>
              <w:jc w:val="both"/>
              <w:rPr>
                <w:rFonts w:ascii="Times New Roman" w:hAnsi="Times New Roman" w:cs="Times New Roman"/>
                <w:color w:val="000000"/>
                <w:szCs w:val="24"/>
                <w:lang w:eastAsia="lt-LT"/>
              </w:rPr>
            </w:pPr>
          </w:p>
        </w:tc>
        <w:tc>
          <w:tcPr>
            <w:tcW w:w="1918" w:type="dxa"/>
            <w:vMerge/>
          </w:tcPr>
          <w:p w14:paraId="1234D43A" w14:textId="77777777" w:rsidR="00420217" w:rsidRPr="00FF5D0D" w:rsidRDefault="00420217" w:rsidP="00420217">
            <w:pPr>
              <w:jc w:val="both"/>
              <w:rPr>
                <w:rFonts w:ascii="Times New Roman" w:hAnsi="Times New Roman" w:cs="Times New Roman"/>
                <w:color w:val="000000"/>
                <w:szCs w:val="24"/>
                <w:lang w:eastAsia="lt-LT"/>
              </w:rPr>
            </w:pPr>
          </w:p>
        </w:tc>
        <w:tc>
          <w:tcPr>
            <w:tcW w:w="915" w:type="dxa"/>
            <w:vMerge/>
          </w:tcPr>
          <w:p w14:paraId="0FBE7330" w14:textId="77777777" w:rsidR="00420217" w:rsidRPr="00FF5D0D" w:rsidRDefault="00420217" w:rsidP="00420217">
            <w:pPr>
              <w:jc w:val="both"/>
              <w:rPr>
                <w:rFonts w:ascii="Times New Roman" w:hAnsi="Times New Roman" w:cs="Times New Roman"/>
                <w:color w:val="000000"/>
                <w:szCs w:val="24"/>
                <w:lang w:eastAsia="lt-LT"/>
              </w:rPr>
            </w:pPr>
          </w:p>
        </w:tc>
        <w:tc>
          <w:tcPr>
            <w:tcW w:w="1494" w:type="dxa"/>
            <w:vMerge/>
          </w:tcPr>
          <w:p w14:paraId="1855C22B" w14:textId="77777777" w:rsidR="00420217" w:rsidRPr="00FF5D0D" w:rsidRDefault="00420217" w:rsidP="00420217">
            <w:pPr>
              <w:spacing w:line="225" w:lineRule="atLeast"/>
              <w:rPr>
                <w:rFonts w:ascii="Times New Roman" w:hAnsi="Times New Roman" w:cs="Times New Roman"/>
                <w:color w:val="000000"/>
                <w:szCs w:val="24"/>
                <w:lang w:eastAsia="lt-LT"/>
              </w:rPr>
            </w:pPr>
          </w:p>
        </w:tc>
        <w:tc>
          <w:tcPr>
            <w:tcW w:w="2835" w:type="dxa"/>
            <w:vMerge/>
          </w:tcPr>
          <w:p w14:paraId="2D06BB45" w14:textId="77777777" w:rsidR="00420217" w:rsidRPr="00FF5D0D" w:rsidRDefault="00420217" w:rsidP="00420217">
            <w:pPr>
              <w:jc w:val="both"/>
              <w:rPr>
                <w:rFonts w:ascii="Times New Roman" w:hAnsi="Times New Roman" w:cs="Times New Roman"/>
                <w:color w:val="000000"/>
                <w:szCs w:val="24"/>
                <w:lang w:eastAsia="lt-LT"/>
              </w:rPr>
            </w:pPr>
          </w:p>
        </w:tc>
      </w:tr>
      <w:tr w:rsidR="007E37F9" w:rsidRPr="00FF5D0D" w14:paraId="263500A6" w14:textId="77777777" w:rsidTr="00B23757">
        <w:tc>
          <w:tcPr>
            <w:tcW w:w="704" w:type="dxa"/>
            <w:vMerge/>
          </w:tcPr>
          <w:p w14:paraId="4E709876" w14:textId="77777777" w:rsidR="007E37F9" w:rsidRPr="00FF5D0D" w:rsidRDefault="007E37F9" w:rsidP="007E37F9">
            <w:pPr>
              <w:jc w:val="both"/>
              <w:rPr>
                <w:rFonts w:ascii="Times New Roman" w:hAnsi="Times New Roman" w:cs="Times New Roman"/>
                <w:color w:val="000000"/>
                <w:szCs w:val="24"/>
                <w:lang w:eastAsia="lt-LT"/>
              </w:rPr>
            </w:pPr>
          </w:p>
        </w:tc>
        <w:tc>
          <w:tcPr>
            <w:tcW w:w="851" w:type="dxa"/>
          </w:tcPr>
          <w:p w14:paraId="5095BA56" w14:textId="1E19FEB5" w:rsidR="007E37F9" w:rsidRPr="00FF5D0D" w:rsidRDefault="007E37F9" w:rsidP="007E37F9">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5.4</w:t>
            </w:r>
            <w:r w:rsidR="00EB0FC0" w:rsidRPr="00FF5D0D">
              <w:rPr>
                <w:rFonts w:ascii="Times New Roman" w:hAnsi="Times New Roman" w:cs="Times New Roman"/>
                <w:color w:val="000000"/>
                <w:szCs w:val="24"/>
                <w:lang w:eastAsia="lt-LT"/>
              </w:rPr>
              <w:t>6</w:t>
            </w:r>
            <w:r w:rsidRPr="00FF5D0D">
              <w:rPr>
                <w:rFonts w:ascii="Times New Roman" w:hAnsi="Times New Roman" w:cs="Times New Roman"/>
                <w:color w:val="000000"/>
                <w:szCs w:val="24"/>
                <w:lang w:eastAsia="lt-LT"/>
              </w:rPr>
              <w:t>.3.</w:t>
            </w:r>
          </w:p>
        </w:tc>
        <w:tc>
          <w:tcPr>
            <w:tcW w:w="1559" w:type="dxa"/>
          </w:tcPr>
          <w:p w14:paraId="1B1A5C6C" w14:textId="352A3226" w:rsidR="007E37F9" w:rsidRPr="00FF5D0D" w:rsidRDefault="007E37F9" w:rsidP="007E37F9">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Naujai suteikiama, didinama, didesnė nei 100 kW</w:t>
            </w:r>
          </w:p>
        </w:tc>
        <w:tc>
          <w:tcPr>
            <w:tcW w:w="1559" w:type="dxa"/>
          </w:tcPr>
          <w:p w14:paraId="5D585347" w14:textId="2ED2A2FD" w:rsidR="007E37F9" w:rsidRPr="00FF5D0D" w:rsidRDefault="007E37F9" w:rsidP="007E37F9">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didinamas, ne didesnis nei 100 kW</w:t>
            </w:r>
          </w:p>
        </w:tc>
        <w:tc>
          <w:tcPr>
            <w:tcW w:w="1560" w:type="dxa"/>
            <w:vMerge/>
          </w:tcPr>
          <w:p w14:paraId="207FC5E7" w14:textId="77777777" w:rsidR="007E37F9" w:rsidRPr="00FF5D0D" w:rsidRDefault="007E37F9" w:rsidP="007E37F9">
            <w:pPr>
              <w:jc w:val="both"/>
              <w:rPr>
                <w:rFonts w:ascii="Times New Roman" w:hAnsi="Times New Roman" w:cs="Times New Roman"/>
                <w:color w:val="000000"/>
                <w:szCs w:val="24"/>
                <w:lang w:eastAsia="lt-LT"/>
              </w:rPr>
            </w:pPr>
          </w:p>
        </w:tc>
        <w:tc>
          <w:tcPr>
            <w:tcW w:w="1484" w:type="dxa"/>
            <w:vMerge/>
          </w:tcPr>
          <w:p w14:paraId="60D7F31A" w14:textId="77777777" w:rsidR="007E37F9" w:rsidRPr="00FF5D0D" w:rsidRDefault="007E37F9" w:rsidP="007E37F9">
            <w:pPr>
              <w:jc w:val="both"/>
              <w:rPr>
                <w:rFonts w:ascii="Times New Roman" w:hAnsi="Times New Roman" w:cs="Times New Roman"/>
                <w:color w:val="000000"/>
                <w:szCs w:val="24"/>
                <w:lang w:eastAsia="lt-LT"/>
              </w:rPr>
            </w:pPr>
          </w:p>
        </w:tc>
        <w:tc>
          <w:tcPr>
            <w:tcW w:w="1918" w:type="dxa"/>
            <w:vMerge/>
          </w:tcPr>
          <w:p w14:paraId="57961186" w14:textId="77777777" w:rsidR="007E37F9" w:rsidRPr="00FF5D0D" w:rsidRDefault="007E37F9" w:rsidP="007E37F9">
            <w:pPr>
              <w:jc w:val="both"/>
              <w:rPr>
                <w:rFonts w:ascii="Times New Roman" w:hAnsi="Times New Roman" w:cs="Times New Roman"/>
                <w:color w:val="000000"/>
                <w:szCs w:val="24"/>
                <w:lang w:eastAsia="lt-LT"/>
              </w:rPr>
            </w:pPr>
          </w:p>
        </w:tc>
        <w:tc>
          <w:tcPr>
            <w:tcW w:w="915" w:type="dxa"/>
            <w:vMerge/>
          </w:tcPr>
          <w:p w14:paraId="332B1CCB" w14:textId="77777777" w:rsidR="007E37F9" w:rsidRPr="00FF5D0D" w:rsidRDefault="007E37F9" w:rsidP="007E37F9">
            <w:pPr>
              <w:jc w:val="both"/>
              <w:rPr>
                <w:rFonts w:ascii="Times New Roman" w:hAnsi="Times New Roman" w:cs="Times New Roman"/>
                <w:color w:val="000000"/>
                <w:szCs w:val="24"/>
                <w:lang w:eastAsia="lt-LT"/>
              </w:rPr>
            </w:pPr>
          </w:p>
        </w:tc>
        <w:tc>
          <w:tcPr>
            <w:tcW w:w="1494" w:type="dxa"/>
          </w:tcPr>
          <w:p w14:paraId="17FC6CCB" w14:textId="55F8FA03" w:rsidR="007E37F9" w:rsidRPr="00FF5D0D" w:rsidRDefault="007E37F9" w:rsidP="007E37F9">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_Ref111497220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5D417F" w:rsidRPr="00FF5D0D">
              <w:rPr>
                <w:rFonts w:ascii="Times New Roman" w:hAnsi="Times New Roman" w:cs="Times New Roman"/>
                <w:color w:val="000000"/>
                <w:sz w:val="24"/>
                <w:szCs w:val="24"/>
                <w:lang w:eastAsia="lt-LT"/>
              </w:rPr>
              <w:t xml:space="preserve"> arba</w:t>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49E66171" w14:textId="77777777" w:rsidR="007E37F9" w:rsidRPr="00FF5D0D" w:rsidRDefault="007E37F9" w:rsidP="007E37F9">
            <w:pPr>
              <w:jc w:val="both"/>
              <w:rPr>
                <w:rFonts w:ascii="Times New Roman" w:hAnsi="Times New Roman" w:cs="Times New Roman"/>
                <w:color w:val="000000"/>
                <w:szCs w:val="24"/>
                <w:lang w:eastAsia="lt-LT"/>
              </w:rPr>
            </w:pPr>
          </w:p>
        </w:tc>
      </w:tr>
      <w:tr w:rsidR="00420217" w:rsidRPr="00FF5D0D" w14:paraId="0E230D2D" w14:textId="77777777" w:rsidTr="00B23757">
        <w:tc>
          <w:tcPr>
            <w:tcW w:w="704" w:type="dxa"/>
            <w:vMerge w:val="restart"/>
          </w:tcPr>
          <w:p w14:paraId="4FBC0F82" w14:textId="3840A46D"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B82BB7" w:rsidRPr="00FF5D0D">
              <w:rPr>
                <w:rFonts w:ascii="Times New Roman" w:hAnsi="Times New Roman" w:cs="Times New Roman"/>
                <w:color w:val="000000"/>
                <w:szCs w:val="24"/>
                <w:lang w:eastAsia="lt-LT"/>
              </w:rPr>
              <w:t>4</w:t>
            </w:r>
            <w:r w:rsidR="00EB0FC0" w:rsidRPr="00FF5D0D">
              <w:rPr>
                <w:rFonts w:ascii="Times New Roman" w:hAnsi="Times New Roman" w:cs="Times New Roman"/>
                <w:color w:val="000000"/>
                <w:szCs w:val="24"/>
                <w:lang w:eastAsia="lt-LT"/>
              </w:rPr>
              <w:t>7</w:t>
            </w:r>
            <w:r w:rsidRPr="00FF5D0D">
              <w:rPr>
                <w:rFonts w:ascii="Times New Roman" w:hAnsi="Times New Roman" w:cs="Times New Roman"/>
                <w:color w:val="000000"/>
                <w:szCs w:val="24"/>
                <w:lang w:eastAsia="lt-LT"/>
              </w:rPr>
              <w:t>.</w:t>
            </w:r>
          </w:p>
        </w:tc>
        <w:tc>
          <w:tcPr>
            <w:tcW w:w="851" w:type="dxa"/>
          </w:tcPr>
          <w:p w14:paraId="7CABD76C" w14:textId="08EB3859" w:rsidR="00420217" w:rsidRPr="00FF5D0D" w:rsidRDefault="00B82BB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5.4</w:t>
            </w:r>
            <w:r w:rsidR="00EB0FC0" w:rsidRPr="00FF5D0D">
              <w:rPr>
                <w:rFonts w:ascii="Times New Roman" w:hAnsi="Times New Roman" w:cs="Times New Roman"/>
                <w:color w:val="000000"/>
                <w:szCs w:val="24"/>
                <w:lang w:eastAsia="lt-LT"/>
              </w:rPr>
              <w:t>7</w:t>
            </w:r>
            <w:r w:rsidRPr="00FF5D0D">
              <w:rPr>
                <w:rFonts w:ascii="Times New Roman" w:hAnsi="Times New Roman" w:cs="Times New Roman"/>
                <w:color w:val="000000"/>
                <w:szCs w:val="24"/>
                <w:lang w:eastAsia="lt-LT"/>
              </w:rPr>
              <w:t>.1.</w:t>
            </w:r>
          </w:p>
        </w:tc>
        <w:tc>
          <w:tcPr>
            <w:tcW w:w="1559" w:type="dxa"/>
          </w:tcPr>
          <w:p w14:paraId="67744B55" w14:textId="422C5666"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737AFAE1" w14:textId="39FB5CEC"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didesnis nei 100 kW</w:t>
            </w:r>
          </w:p>
        </w:tc>
        <w:tc>
          <w:tcPr>
            <w:tcW w:w="1560" w:type="dxa"/>
            <w:vMerge w:val="restart"/>
          </w:tcPr>
          <w:p w14:paraId="4FF7855F" w14:textId="7B28A9B7"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484" w:type="dxa"/>
            <w:vMerge w:val="restart"/>
          </w:tcPr>
          <w:p w14:paraId="65C45C42" w14:textId="6203C578"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val="restart"/>
          </w:tcPr>
          <w:p w14:paraId="45BB6D53" w14:textId="42DD59B7" w:rsidR="00420217" w:rsidRPr="00FF5D0D" w:rsidRDefault="00420217" w:rsidP="00420217">
            <w:pPr>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Gamintojo elektrinė</w:t>
            </w:r>
            <w:r w:rsidR="00B82BB7" w:rsidRPr="00FF5D0D">
              <w:rPr>
                <w:rFonts w:ascii="Times New Roman" w:hAnsi="Times New Roman" w:cs="Times New Roman"/>
                <w:color w:val="000000" w:themeColor="text1"/>
                <w:sz w:val="24"/>
                <w:szCs w:val="24"/>
                <w:lang w:eastAsia="lt-LT"/>
              </w:rPr>
              <w:t>, hibridinė elektrinė</w:t>
            </w:r>
          </w:p>
          <w:p w14:paraId="425DF619" w14:textId="77777777" w:rsidR="00420217" w:rsidRPr="00FF5D0D" w:rsidRDefault="00420217" w:rsidP="00420217">
            <w:pPr>
              <w:spacing w:line="225" w:lineRule="atLeast"/>
              <w:rPr>
                <w:rFonts w:ascii="Times New Roman" w:hAnsi="Times New Roman" w:cs="Times New Roman"/>
                <w:color w:val="000000" w:themeColor="text1"/>
                <w:sz w:val="24"/>
                <w:szCs w:val="24"/>
                <w:lang w:eastAsia="lt-LT"/>
              </w:rPr>
            </w:pPr>
          </w:p>
          <w:p w14:paraId="39144C82" w14:textId="1DFB8B1E"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Aktyviojo vartotojo elektrinė</w:t>
            </w:r>
            <w:r w:rsidR="00B82BB7" w:rsidRPr="00FF5D0D">
              <w:rPr>
                <w:rFonts w:ascii="Times New Roman" w:hAnsi="Times New Roman" w:cs="Times New Roman"/>
                <w:color w:val="000000" w:themeColor="text1"/>
                <w:sz w:val="24"/>
                <w:szCs w:val="24"/>
                <w:lang w:eastAsia="lt-LT"/>
              </w:rPr>
              <w:t>, hibridinė elektrinė</w:t>
            </w:r>
          </w:p>
        </w:tc>
        <w:tc>
          <w:tcPr>
            <w:tcW w:w="915" w:type="dxa"/>
            <w:vMerge w:val="restart"/>
          </w:tcPr>
          <w:p w14:paraId="5AC7ECB8" w14:textId="6BC6C66C"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42D13259" w14:textId="509873A0" w:rsidR="00420217" w:rsidRPr="00FF5D0D" w:rsidRDefault="00420217" w:rsidP="00420217">
            <w:pPr>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_Ref115432067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5CDAE28E" w14:textId="0FF6AD7C" w:rsidR="00420217" w:rsidRPr="00FF5D0D" w:rsidRDefault="00420217" w:rsidP="00420217">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Siekiant ir turint teisę dalyvauti aukcione, papildomai taikomas ‎</w:t>
            </w:r>
            <w:r w:rsidRPr="00FF5D0D">
              <w:rPr>
                <w:szCs w:val="24"/>
              </w:rPr>
              <w:fldChar w:fldCharType="begin"/>
            </w:r>
            <w:r w:rsidRPr="00FF5D0D">
              <w:rPr>
                <w:rFonts w:ascii="Times New Roman" w:hAnsi="Times New Roman" w:cs="Times New Roman"/>
                <w:sz w:val="24"/>
                <w:szCs w:val="24"/>
              </w:rPr>
              <w:instrText xml:space="preserve"> REF _Ref102407603 \r \h  \* MERGEFORMAT </w:instrText>
            </w:r>
            <w:r w:rsidRPr="00FF5D0D">
              <w:rPr>
                <w:szCs w:val="24"/>
              </w:rPr>
            </w:r>
            <w:r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4.6</w:t>
            </w:r>
            <w:r w:rsidRPr="00FF5D0D">
              <w:rPr>
                <w:szCs w:val="24"/>
              </w:rPr>
              <w:fldChar w:fldCharType="end"/>
            </w:r>
            <w:r w:rsidRPr="00FF5D0D">
              <w:rPr>
                <w:rFonts w:ascii="Times New Roman" w:hAnsi="Times New Roman" w:cs="Times New Roman"/>
                <w:sz w:val="24"/>
                <w:szCs w:val="24"/>
              </w:rPr>
              <w:t xml:space="preserve"> papunktis.</w:t>
            </w:r>
          </w:p>
          <w:p w14:paraId="543257AC" w14:textId="45987F36" w:rsidR="00420217" w:rsidRPr="00FF5D0D" w:rsidRDefault="00B82BB7" w:rsidP="00420217">
            <w:pPr>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Aktyviųjų vartotojų elektrinių</w:t>
            </w:r>
            <w:r w:rsidR="00745ADF" w:rsidRPr="00FF5D0D">
              <w:rPr>
                <w:rFonts w:ascii="Times New Roman" w:hAnsi="Times New Roman" w:cs="Times New Roman"/>
                <w:color w:val="000000" w:themeColor="text1"/>
                <w:sz w:val="24"/>
                <w:szCs w:val="24"/>
                <w:lang w:eastAsia="lt-LT"/>
              </w:rPr>
              <w:t>, hibridinių</w:t>
            </w:r>
            <w:r w:rsidR="00420217" w:rsidRPr="00FF5D0D">
              <w:rPr>
                <w:rFonts w:ascii="Times New Roman" w:hAnsi="Times New Roman" w:cs="Times New Roman"/>
                <w:color w:val="000000" w:themeColor="text1"/>
                <w:sz w:val="24"/>
                <w:szCs w:val="24"/>
                <w:lang w:eastAsia="lt-LT"/>
              </w:rPr>
              <w:t xml:space="preserve"> elektrinių</w:t>
            </w:r>
            <w:r w:rsidR="00420217" w:rsidRPr="00FF5D0D">
              <w:rPr>
                <w:rFonts w:ascii="Times New Roman" w:hAnsi="Times New Roman" w:cs="Times New Roman"/>
                <w:sz w:val="24"/>
                <w:szCs w:val="24"/>
              </w:rPr>
              <w:t xml:space="preserve"> prijungimo prie elektros tinklų atveju Aprašo ‎</w:t>
            </w:r>
            <w:r w:rsidR="00420217" w:rsidRPr="00FF5D0D">
              <w:rPr>
                <w:szCs w:val="24"/>
              </w:rPr>
              <w:fldChar w:fldCharType="begin"/>
            </w:r>
            <w:r w:rsidR="00420217" w:rsidRPr="00FF5D0D">
              <w:rPr>
                <w:rFonts w:ascii="Times New Roman" w:hAnsi="Times New Roman" w:cs="Times New Roman"/>
                <w:sz w:val="24"/>
                <w:szCs w:val="24"/>
              </w:rPr>
              <w:instrText xml:space="preserve"> REF _Ref102404645 \r \h  \* MERGEFORMAT </w:instrText>
            </w:r>
            <w:r w:rsidR="00420217" w:rsidRPr="00FF5D0D">
              <w:rPr>
                <w:szCs w:val="24"/>
              </w:rPr>
            </w:r>
            <w:r w:rsidR="00420217"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4.1</w:t>
            </w:r>
            <w:r w:rsidR="00420217" w:rsidRPr="00FF5D0D">
              <w:rPr>
                <w:szCs w:val="24"/>
              </w:rPr>
              <w:fldChar w:fldCharType="end"/>
            </w:r>
            <w:r w:rsidR="00420217" w:rsidRPr="00FF5D0D">
              <w:rPr>
                <w:rFonts w:ascii="Times New Roman" w:hAnsi="Times New Roman" w:cs="Times New Roman"/>
                <w:sz w:val="24"/>
                <w:szCs w:val="24"/>
              </w:rPr>
              <w:t>, ‎</w:t>
            </w:r>
            <w:r w:rsidR="00420217" w:rsidRPr="00FF5D0D">
              <w:rPr>
                <w:szCs w:val="24"/>
              </w:rPr>
              <w:fldChar w:fldCharType="begin"/>
            </w:r>
            <w:r w:rsidR="00420217" w:rsidRPr="00FF5D0D">
              <w:rPr>
                <w:rFonts w:ascii="Times New Roman" w:hAnsi="Times New Roman" w:cs="Times New Roman"/>
                <w:sz w:val="24"/>
                <w:szCs w:val="24"/>
              </w:rPr>
              <w:instrText xml:space="preserve"> REF _Ref112324158 \r \h  \* MERGEFORMAT </w:instrText>
            </w:r>
            <w:r w:rsidR="00420217" w:rsidRPr="00FF5D0D">
              <w:rPr>
                <w:szCs w:val="24"/>
              </w:rPr>
            </w:r>
            <w:r w:rsidR="00420217"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4.7</w:t>
            </w:r>
            <w:r w:rsidR="00420217" w:rsidRPr="00FF5D0D">
              <w:rPr>
                <w:szCs w:val="24"/>
              </w:rPr>
              <w:fldChar w:fldCharType="end"/>
            </w:r>
            <w:r w:rsidR="00420217" w:rsidRPr="00FF5D0D">
              <w:rPr>
                <w:rFonts w:ascii="Times New Roman" w:hAnsi="Times New Roman" w:cs="Times New Roman"/>
                <w:sz w:val="24"/>
                <w:szCs w:val="24"/>
              </w:rPr>
              <w:t xml:space="preserve"> ir ‎</w:t>
            </w:r>
            <w:r w:rsidR="00420217" w:rsidRPr="00FF5D0D">
              <w:rPr>
                <w:szCs w:val="24"/>
              </w:rPr>
              <w:fldChar w:fldCharType="begin"/>
            </w:r>
            <w:r w:rsidR="00420217" w:rsidRPr="00FF5D0D">
              <w:rPr>
                <w:rFonts w:ascii="Times New Roman" w:hAnsi="Times New Roman" w:cs="Times New Roman"/>
                <w:sz w:val="24"/>
                <w:szCs w:val="24"/>
              </w:rPr>
              <w:instrText xml:space="preserve"> REF _Ref111579408 \r \h  \* MERGEFORMAT </w:instrText>
            </w:r>
            <w:r w:rsidR="00420217" w:rsidRPr="00FF5D0D">
              <w:rPr>
                <w:szCs w:val="24"/>
              </w:rPr>
            </w:r>
            <w:r w:rsidR="00420217"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4.21</w:t>
            </w:r>
            <w:r w:rsidR="00420217" w:rsidRPr="00FF5D0D">
              <w:rPr>
                <w:szCs w:val="24"/>
              </w:rPr>
              <w:fldChar w:fldCharType="end"/>
            </w:r>
            <w:r w:rsidR="00420217" w:rsidRPr="00FF5D0D">
              <w:rPr>
                <w:rFonts w:ascii="Times New Roman" w:hAnsi="Times New Roman" w:cs="Times New Roman"/>
                <w:sz w:val="24"/>
                <w:szCs w:val="24"/>
              </w:rPr>
              <w:t xml:space="preserve"> papunkčiai nėra taikomi.</w:t>
            </w:r>
          </w:p>
          <w:p w14:paraId="4BCD31F1" w14:textId="0B2B20B2" w:rsidR="00420217" w:rsidRPr="00FF5D0D" w:rsidRDefault="00420217" w:rsidP="00420217">
            <w:pPr>
              <w:jc w:val="both"/>
              <w:rPr>
                <w:rFonts w:ascii="Times New Roman" w:hAnsi="Times New Roman" w:cs="Times New Roman"/>
                <w:color w:val="000000"/>
                <w:sz w:val="24"/>
                <w:szCs w:val="24"/>
                <w:lang w:eastAsia="lt-LT"/>
              </w:rPr>
            </w:pPr>
          </w:p>
          <w:p w14:paraId="6E85628F" w14:textId="40706C22" w:rsidR="00AF6698" w:rsidRPr="00FF5D0D" w:rsidRDefault="00AF6698" w:rsidP="00420217">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B82BB7" w:rsidRPr="00FF5D0D" w14:paraId="1C87D1DC" w14:textId="77777777" w:rsidTr="00B23757">
        <w:tc>
          <w:tcPr>
            <w:tcW w:w="704" w:type="dxa"/>
            <w:vMerge/>
          </w:tcPr>
          <w:p w14:paraId="716E2BC7" w14:textId="77777777" w:rsidR="00B82BB7" w:rsidRPr="00FF5D0D" w:rsidRDefault="00B82BB7" w:rsidP="007E37F9">
            <w:pPr>
              <w:jc w:val="both"/>
              <w:rPr>
                <w:rFonts w:ascii="Times New Roman" w:hAnsi="Times New Roman" w:cs="Times New Roman"/>
                <w:color w:val="000000"/>
                <w:szCs w:val="24"/>
                <w:lang w:eastAsia="lt-LT"/>
              </w:rPr>
            </w:pPr>
          </w:p>
        </w:tc>
        <w:tc>
          <w:tcPr>
            <w:tcW w:w="851" w:type="dxa"/>
          </w:tcPr>
          <w:p w14:paraId="2A925D6B" w14:textId="1091FD72" w:rsidR="00B82BB7" w:rsidRPr="00FF5D0D" w:rsidRDefault="00B82BB7" w:rsidP="007E37F9">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5.4</w:t>
            </w:r>
            <w:r w:rsidR="00EB0FC0" w:rsidRPr="00FF5D0D">
              <w:rPr>
                <w:rFonts w:ascii="Times New Roman" w:hAnsi="Times New Roman" w:cs="Times New Roman"/>
                <w:color w:val="000000"/>
                <w:szCs w:val="24"/>
                <w:lang w:eastAsia="lt-LT"/>
              </w:rPr>
              <w:t>7</w:t>
            </w:r>
            <w:r w:rsidRPr="00FF5D0D">
              <w:rPr>
                <w:rFonts w:ascii="Times New Roman" w:hAnsi="Times New Roman" w:cs="Times New Roman"/>
                <w:color w:val="000000"/>
                <w:szCs w:val="24"/>
                <w:lang w:eastAsia="lt-LT"/>
              </w:rPr>
              <w:t>.2.</w:t>
            </w:r>
          </w:p>
        </w:tc>
        <w:tc>
          <w:tcPr>
            <w:tcW w:w="1559" w:type="dxa"/>
          </w:tcPr>
          <w:p w14:paraId="4C16898B" w14:textId="28F8805E" w:rsidR="00B82BB7" w:rsidRPr="00FF5D0D" w:rsidRDefault="00B82BB7" w:rsidP="007E37F9">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17A771C4" w14:textId="56903A19" w:rsidR="00B82BB7" w:rsidRPr="00FF5D0D" w:rsidRDefault="00B82BB7" w:rsidP="007E37F9">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vMerge/>
          </w:tcPr>
          <w:p w14:paraId="0DC41EA2" w14:textId="77777777" w:rsidR="00B82BB7" w:rsidRPr="00FF5D0D" w:rsidRDefault="00B82BB7" w:rsidP="007E37F9">
            <w:pPr>
              <w:jc w:val="both"/>
              <w:rPr>
                <w:rFonts w:ascii="Times New Roman" w:hAnsi="Times New Roman" w:cs="Times New Roman"/>
                <w:color w:val="000000"/>
                <w:szCs w:val="24"/>
                <w:lang w:eastAsia="lt-LT"/>
              </w:rPr>
            </w:pPr>
          </w:p>
        </w:tc>
        <w:tc>
          <w:tcPr>
            <w:tcW w:w="1484" w:type="dxa"/>
            <w:vMerge/>
          </w:tcPr>
          <w:p w14:paraId="37D7E9B2" w14:textId="77777777" w:rsidR="00B82BB7" w:rsidRPr="00FF5D0D" w:rsidRDefault="00B82BB7" w:rsidP="007E37F9">
            <w:pPr>
              <w:jc w:val="both"/>
              <w:rPr>
                <w:rFonts w:ascii="Times New Roman" w:hAnsi="Times New Roman" w:cs="Times New Roman"/>
                <w:color w:val="000000"/>
                <w:szCs w:val="24"/>
                <w:lang w:eastAsia="lt-LT"/>
              </w:rPr>
            </w:pPr>
          </w:p>
        </w:tc>
        <w:tc>
          <w:tcPr>
            <w:tcW w:w="1918" w:type="dxa"/>
            <w:vMerge/>
          </w:tcPr>
          <w:p w14:paraId="712D1805" w14:textId="77777777" w:rsidR="00B82BB7" w:rsidRPr="00FF5D0D" w:rsidRDefault="00B82BB7" w:rsidP="007E37F9">
            <w:pPr>
              <w:spacing w:line="225" w:lineRule="atLeast"/>
              <w:rPr>
                <w:rFonts w:ascii="Times New Roman" w:hAnsi="Times New Roman" w:cs="Times New Roman"/>
                <w:color w:val="000000" w:themeColor="text1"/>
                <w:szCs w:val="24"/>
                <w:lang w:eastAsia="lt-LT"/>
              </w:rPr>
            </w:pPr>
          </w:p>
        </w:tc>
        <w:tc>
          <w:tcPr>
            <w:tcW w:w="915" w:type="dxa"/>
            <w:vMerge/>
          </w:tcPr>
          <w:p w14:paraId="69FF6728" w14:textId="77777777" w:rsidR="00B82BB7" w:rsidRPr="00FF5D0D" w:rsidRDefault="00B82BB7" w:rsidP="007E37F9">
            <w:pPr>
              <w:jc w:val="both"/>
              <w:rPr>
                <w:rFonts w:ascii="Times New Roman" w:hAnsi="Times New Roman" w:cs="Times New Roman"/>
                <w:color w:val="000000"/>
                <w:szCs w:val="24"/>
                <w:lang w:eastAsia="lt-LT"/>
              </w:rPr>
            </w:pPr>
          </w:p>
        </w:tc>
        <w:tc>
          <w:tcPr>
            <w:tcW w:w="1494" w:type="dxa"/>
          </w:tcPr>
          <w:p w14:paraId="062566BE" w14:textId="6572483C" w:rsidR="00B82BB7" w:rsidRPr="00FF5D0D" w:rsidRDefault="00B82BB7" w:rsidP="00B23757">
            <w:pPr>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Cs w:val="24"/>
                <w:lang w:eastAsia="lt-LT"/>
              </w:rPr>
              <w:instrText xml:space="preserve"> </w:instrText>
            </w:r>
            <w:r w:rsidRPr="00FF5D0D">
              <w:rPr>
                <w:rFonts w:ascii="Times New Roman" w:hAnsi="Times New Roman" w:cs="Times New Roman"/>
                <w:color w:val="000000"/>
                <w:sz w:val="24"/>
                <w:szCs w:val="24"/>
                <w:lang w:eastAsia="lt-LT"/>
              </w:rPr>
              <w:instrText xml:space="preserve">REF </w:instrText>
            </w:r>
            <w:r w:rsidRPr="00FF5D0D">
              <w:rPr>
                <w:rFonts w:ascii="Times New Roman" w:hAnsi="Times New Roman" w:cs="Times New Roman"/>
                <w:color w:val="000000"/>
                <w:szCs w:val="24"/>
                <w:lang w:eastAsia="lt-LT"/>
              </w:rPr>
              <w:instrText xml:space="preserve">_Ref111497220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Cs w:val="24"/>
                <w:cs/>
                <w:lang w:eastAsia="lt-LT"/>
              </w:rPr>
              <w:t>‎</w:t>
            </w:r>
            <w:r w:rsidR="0003503D" w:rsidRPr="00FF5D0D">
              <w:rPr>
                <w:rFonts w:ascii="Times New Roman" w:hAnsi="Times New Roman" w:cs="Times New Roman"/>
                <w:color w:val="000000"/>
                <w:szCs w:val="24"/>
                <w:lang w:eastAsia="lt-LT"/>
              </w:rPr>
              <w:t>4.13</w:t>
            </w:r>
            <w:r w:rsidRPr="00FF5D0D">
              <w:rPr>
                <w:color w:val="000000"/>
                <w:szCs w:val="24"/>
                <w:lang w:eastAsia="lt-LT"/>
              </w:rPr>
              <w:fldChar w:fldCharType="end"/>
            </w:r>
            <w:r w:rsidR="00384515" w:rsidRPr="00FF5D0D">
              <w:rPr>
                <w:rFonts w:ascii="Times New Roman" w:hAnsi="Times New Roman" w:cs="Times New Roman"/>
                <w:color w:val="000000"/>
                <w:sz w:val="24"/>
                <w:szCs w:val="24"/>
                <w:lang w:eastAsia="lt-LT"/>
              </w:rPr>
              <w:t xml:space="preserve"> arba</w:t>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Cs w:val="24"/>
                <w:lang w:eastAsia="lt-LT"/>
              </w:rPr>
              <w:instrText xml:space="preserve"> </w:instrText>
            </w:r>
            <w:r w:rsidRPr="00FF5D0D">
              <w:rPr>
                <w:rFonts w:ascii="Times New Roman" w:hAnsi="Times New Roman" w:cs="Times New Roman"/>
                <w:color w:val="000000"/>
                <w:sz w:val="24"/>
                <w:szCs w:val="24"/>
                <w:lang w:eastAsia="lt-LT"/>
              </w:rPr>
              <w:instrText xml:space="preserve">REF </w:instrText>
            </w:r>
            <w:r w:rsidRPr="00FF5D0D">
              <w:rPr>
                <w:rFonts w:ascii="Times New Roman" w:hAnsi="Times New Roman" w:cs="Times New Roman"/>
                <w:color w:val="000000"/>
                <w:szCs w:val="24"/>
                <w:lang w:eastAsia="lt-LT"/>
              </w:rPr>
              <w:instrText xml:space="preserve">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Cs w:val="24"/>
                <w:cs/>
                <w:lang w:eastAsia="lt-LT"/>
              </w:rPr>
              <w:t>‎</w:t>
            </w:r>
            <w:r w:rsidR="0003503D" w:rsidRPr="00FF5D0D">
              <w:rPr>
                <w:rFonts w:ascii="Times New Roman" w:hAnsi="Times New Roman" w:cs="Times New Roman"/>
                <w:color w:val="000000"/>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63E32824" w14:textId="77777777" w:rsidR="00B82BB7" w:rsidRPr="00FF5D0D" w:rsidRDefault="00B82BB7" w:rsidP="007E37F9">
            <w:pPr>
              <w:spacing w:line="225" w:lineRule="atLeast"/>
              <w:jc w:val="both"/>
              <w:rPr>
                <w:rFonts w:ascii="Times New Roman" w:hAnsi="Times New Roman" w:cs="Times New Roman"/>
                <w:szCs w:val="24"/>
              </w:rPr>
            </w:pPr>
          </w:p>
        </w:tc>
      </w:tr>
      <w:tr w:rsidR="00420217" w:rsidRPr="00FF5D0D" w14:paraId="24DC9F88" w14:textId="77777777" w:rsidTr="00B23757">
        <w:tc>
          <w:tcPr>
            <w:tcW w:w="704" w:type="dxa"/>
            <w:vMerge w:val="restart"/>
          </w:tcPr>
          <w:p w14:paraId="00FBA444" w14:textId="6F865913"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50667A" w:rsidRPr="00FF5D0D">
              <w:rPr>
                <w:rFonts w:ascii="Times New Roman" w:hAnsi="Times New Roman" w:cs="Times New Roman"/>
                <w:color w:val="000000"/>
                <w:szCs w:val="24"/>
                <w:lang w:eastAsia="lt-LT"/>
              </w:rPr>
              <w:t>4</w:t>
            </w:r>
            <w:r w:rsidR="00EB0FC0" w:rsidRPr="00FF5D0D">
              <w:rPr>
                <w:rFonts w:ascii="Times New Roman" w:hAnsi="Times New Roman" w:cs="Times New Roman"/>
                <w:color w:val="000000"/>
                <w:szCs w:val="24"/>
                <w:lang w:eastAsia="lt-LT"/>
              </w:rPr>
              <w:t>8</w:t>
            </w:r>
            <w:r w:rsidRPr="00FF5D0D">
              <w:rPr>
                <w:rFonts w:ascii="Times New Roman" w:hAnsi="Times New Roman" w:cs="Times New Roman"/>
                <w:color w:val="000000"/>
                <w:szCs w:val="24"/>
                <w:lang w:eastAsia="lt-LT"/>
              </w:rPr>
              <w:t>.</w:t>
            </w:r>
          </w:p>
        </w:tc>
        <w:tc>
          <w:tcPr>
            <w:tcW w:w="851" w:type="dxa"/>
          </w:tcPr>
          <w:p w14:paraId="50D9739C" w14:textId="6D769ECD" w:rsidR="00420217" w:rsidRPr="00FF5D0D" w:rsidRDefault="0050667A"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5.4</w:t>
            </w:r>
            <w:r w:rsidR="00EB0FC0" w:rsidRPr="00FF5D0D">
              <w:rPr>
                <w:rFonts w:ascii="Times New Roman" w:hAnsi="Times New Roman" w:cs="Times New Roman"/>
                <w:color w:val="000000"/>
                <w:szCs w:val="24"/>
                <w:lang w:eastAsia="lt-LT"/>
              </w:rPr>
              <w:t>8</w:t>
            </w:r>
            <w:r w:rsidRPr="00FF5D0D">
              <w:rPr>
                <w:rFonts w:ascii="Times New Roman" w:hAnsi="Times New Roman" w:cs="Times New Roman"/>
                <w:color w:val="000000"/>
                <w:szCs w:val="24"/>
                <w:lang w:eastAsia="lt-LT"/>
              </w:rPr>
              <w:t>.1.</w:t>
            </w:r>
          </w:p>
        </w:tc>
        <w:tc>
          <w:tcPr>
            <w:tcW w:w="1559" w:type="dxa"/>
          </w:tcPr>
          <w:p w14:paraId="4134F646" w14:textId="5824E6ED"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27D8AF20" w14:textId="1ABBED23"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didesnis nei 100 kW</w:t>
            </w:r>
          </w:p>
        </w:tc>
        <w:tc>
          <w:tcPr>
            <w:tcW w:w="1560" w:type="dxa"/>
            <w:vMerge w:val="restart"/>
          </w:tcPr>
          <w:p w14:paraId="3EC33458" w14:textId="1183122A"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484" w:type="dxa"/>
            <w:vMerge w:val="restart"/>
          </w:tcPr>
          <w:p w14:paraId="61BBE603" w14:textId="7EBD77F3"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val="restart"/>
          </w:tcPr>
          <w:p w14:paraId="0073FD53" w14:textId="2BB26A75" w:rsidR="00420217" w:rsidRPr="00FF5D0D" w:rsidRDefault="0050667A"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Kaupimo įrenginys</w:t>
            </w:r>
            <w:r w:rsidR="004C28EF" w:rsidRPr="00FF5D0D">
              <w:rPr>
                <w:rFonts w:ascii="Times New Roman" w:hAnsi="Times New Roman" w:cs="Times New Roman"/>
                <w:color w:val="000000" w:themeColor="text1"/>
                <w:sz w:val="24"/>
                <w:szCs w:val="24"/>
                <w:lang w:eastAsia="lt-LT"/>
              </w:rPr>
              <w:t>, įrengiamas atskirame prijungimo taške</w:t>
            </w:r>
          </w:p>
        </w:tc>
        <w:tc>
          <w:tcPr>
            <w:tcW w:w="915" w:type="dxa"/>
            <w:vMerge w:val="restart"/>
          </w:tcPr>
          <w:p w14:paraId="7CCA12C5" w14:textId="6FBAF389"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6F3F038E" w14:textId="5DFB4659" w:rsidR="00420217" w:rsidRPr="00FF5D0D" w:rsidRDefault="00420217" w:rsidP="00B23757">
            <w:pPr>
              <w:shd w:val="clear" w:color="auto" w:fill="FFFFFF" w:themeFill="background1"/>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_Ref115432067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5F784ADB" w14:textId="00000F71" w:rsidR="00420217" w:rsidRPr="00FF5D0D" w:rsidRDefault="00420217" w:rsidP="00420217">
            <w:pPr>
              <w:jc w:val="both"/>
              <w:rPr>
                <w:rFonts w:ascii="Times New Roman" w:hAnsi="Times New Roman" w:cs="Times New Roman"/>
                <w:color w:val="000000"/>
                <w:szCs w:val="24"/>
                <w:lang w:eastAsia="lt-LT"/>
              </w:rPr>
            </w:pPr>
          </w:p>
        </w:tc>
      </w:tr>
      <w:tr w:rsidR="0050667A" w:rsidRPr="00FF5D0D" w14:paraId="33E32FE7" w14:textId="77777777" w:rsidTr="00B23757">
        <w:tc>
          <w:tcPr>
            <w:tcW w:w="704" w:type="dxa"/>
            <w:vMerge/>
          </w:tcPr>
          <w:p w14:paraId="5AAB0821" w14:textId="77777777" w:rsidR="0050667A" w:rsidRPr="00FF5D0D" w:rsidRDefault="0050667A" w:rsidP="00A67185">
            <w:pPr>
              <w:jc w:val="both"/>
              <w:rPr>
                <w:rFonts w:ascii="Times New Roman" w:hAnsi="Times New Roman" w:cs="Times New Roman"/>
                <w:color w:val="000000"/>
                <w:szCs w:val="24"/>
                <w:lang w:eastAsia="lt-LT"/>
              </w:rPr>
            </w:pPr>
          </w:p>
        </w:tc>
        <w:tc>
          <w:tcPr>
            <w:tcW w:w="851" w:type="dxa"/>
          </w:tcPr>
          <w:p w14:paraId="6E63D16C" w14:textId="1D5D0053" w:rsidR="0050667A" w:rsidRPr="00FF5D0D" w:rsidRDefault="0050667A" w:rsidP="00A67185">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5.4</w:t>
            </w:r>
            <w:r w:rsidR="00EB0FC0" w:rsidRPr="00FF5D0D">
              <w:rPr>
                <w:rFonts w:ascii="Times New Roman" w:hAnsi="Times New Roman" w:cs="Times New Roman"/>
                <w:color w:val="000000"/>
                <w:szCs w:val="24"/>
                <w:lang w:eastAsia="lt-LT"/>
              </w:rPr>
              <w:t>8</w:t>
            </w:r>
            <w:r w:rsidRPr="00FF5D0D">
              <w:rPr>
                <w:rFonts w:ascii="Times New Roman" w:hAnsi="Times New Roman" w:cs="Times New Roman"/>
                <w:color w:val="000000"/>
                <w:szCs w:val="24"/>
                <w:lang w:eastAsia="lt-LT"/>
              </w:rPr>
              <w:t>.2.</w:t>
            </w:r>
          </w:p>
        </w:tc>
        <w:tc>
          <w:tcPr>
            <w:tcW w:w="1559" w:type="dxa"/>
          </w:tcPr>
          <w:p w14:paraId="06660A9C" w14:textId="04092F62" w:rsidR="0050667A" w:rsidRPr="00FF5D0D" w:rsidRDefault="0050667A" w:rsidP="00A67185">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13B1A538" w14:textId="71449D44" w:rsidR="0050667A" w:rsidRPr="00FF5D0D" w:rsidRDefault="0050667A" w:rsidP="00A67185">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vMerge/>
          </w:tcPr>
          <w:p w14:paraId="211BFEB5" w14:textId="77777777" w:rsidR="0050667A" w:rsidRPr="00FF5D0D" w:rsidRDefault="0050667A" w:rsidP="00A67185">
            <w:pPr>
              <w:jc w:val="both"/>
              <w:rPr>
                <w:rFonts w:ascii="Times New Roman" w:hAnsi="Times New Roman" w:cs="Times New Roman"/>
                <w:color w:val="000000"/>
                <w:szCs w:val="24"/>
                <w:lang w:eastAsia="lt-LT"/>
              </w:rPr>
            </w:pPr>
          </w:p>
        </w:tc>
        <w:tc>
          <w:tcPr>
            <w:tcW w:w="1484" w:type="dxa"/>
            <w:vMerge/>
          </w:tcPr>
          <w:p w14:paraId="4A07236B" w14:textId="77777777" w:rsidR="0050667A" w:rsidRPr="00FF5D0D" w:rsidRDefault="0050667A" w:rsidP="00A67185">
            <w:pPr>
              <w:jc w:val="both"/>
              <w:rPr>
                <w:rFonts w:ascii="Times New Roman" w:hAnsi="Times New Roman" w:cs="Times New Roman"/>
                <w:color w:val="000000"/>
                <w:szCs w:val="24"/>
                <w:lang w:eastAsia="lt-LT"/>
              </w:rPr>
            </w:pPr>
          </w:p>
        </w:tc>
        <w:tc>
          <w:tcPr>
            <w:tcW w:w="1918" w:type="dxa"/>
            <w:vMerge/>
          </w:tcPr>
          <w:p w14:paraId="0EE6AC85" w14:textId="77777777" w:rsidR="0050667A" w:rsidRPr="00FF5D0D" w:rsidRDefault="0050667A" w:rsidP="00A67185">
            <w:pPr>
              <w:jc w:val="both"/>
              <w:rPr>
                <w:rFonts w:ascii="Times New Roman" w:hAnsi="Times New Roman" w:cs="Times New Roman"/>
                <w:color w:val="000000" w:themeColor="text1"/>
                <w:szCs w:val="24"/>
                <w:lang w:eastAsia="lt-LT"/>
              </w:rPr>
            </w:pPr>
          </w:p>
        </w:tc>
        <w:tc>
          <w:tcPr>
            <w:tcW w:w="915" w:type="dxa"/>
            <w:vMerge/>
          </w:tcPr>
          <w:p w14:paraId="42752C54" w14:textId="77777777" w:rsidR="0050667A" w:rsidRPr="00FF5D0D" w:rsidRDefault="0050667A" w:rsidP="00A67185">
            <w:pPr>
              <w:jc w:val="both"/>
              <w:rPr>
                <w:rFonts w:ascii="Times New Roman" w:hAnsi="Times New Roman" w:cs="Times New Roman"/>
                <w:color w:val="000000"/>
                <w:szCs w:val="24"/>
                <w:lang w:eastAsia="lt-LT"/>
              </w:rPr>
            </w:pPr>
          </w:p>
        </w:tc>
        <w:tc>
          <w:tcPr>
            <w:tcW w:w="1494" w:type="dxa"/>
          </w:tcPr>
          <w:p w14:paraId="24326D55" w14:textId="3EECE072" w:rsidR="0050667A" w:rsidRPr="00FF5D0D" w:rsidRDefault="0050667A" w:rsidP="00A67185">
            <w:pPr>
              <w:shd w:val="clear" w:color="auto" w:fill="FFFFFF" w:themeFill="background1"/>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Cs w:val="24"/>
                <w:lang w:eastAsia="lt-LT"/>
              </w:rPr>
              <w:instrText xml:space="preserve"> </w:instrText>
            </w:r>
            <w:r w:rsidRPr="00FF5D0D">
              <w:rPr>
                <w:rFonts w:ascii="Times New Roman" w:hAnsi="Times New Roman" w:cs="Times New Roman"/>
                <w:color w:val="000000"/>
                <w:sz w:val="24"/>
                <w:szCs w:val="24"/>
                <w:lang w:eastAsia="lt-LT"/>
              </w:rPr>
              <w:instrText xml:space="preserve">REF </w:instrText>
            </w:r>
            <w:r w:rsidRPr="00FF5D0D">
              <w:rPr>
                <w:rFonts w:ascii="Times New Roman" w:hAnsi="Times New Roman" w:cs="Times New Roman"/>
                <w:color w:val="000000"/>
                <w:szCs w:val="24"/>
                <w:lang w:eastAsia="lt-LT"/>
              </w:rPr>
              <w:instrText xml:space="preserve">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Cs w:val="24"/>
                <w:cs/>
                <w:lang w:eastAsia="lt-LT"/>
              </w:rPr>
              <w:t>‎</w:t>
            </w:r>
            <w:r w:rsidR="0003503D" w:rsidRPr="00FF5D0D">
              <w:rPr>
                <w:rFonts w:ascii="Times New Roman" w:hAnsi="Times New Roman" w:cs="Times New Roman"/>
                <w:color w:val="000000"/>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3D990F0D" w14:textId="77777777" w:rsidR="0050667A" w:rsidRPr="00FF5D0D" w:rsidRDefault="0050667A" w:rsidP="00A67185">
            <w:pPr>
              <w:jc w:val="both"/>
              <w:rPr>
                <w:rStyle w:val="ui-provider"/>
                <w:rFonts w:ascii="Times New Roman" w:hAnsi="Times New Roman" w:cs="Times New Roman"/>
                <w:szCs w:val="24"/>
              </w:rPr>
            </w:pPr>
          </w:p>
        </w:tc>
      </w:tr>
      <w:tr w:rsidR="00384FD2" w:rsidRPr="00FF5D0D" w14:paraId="3F39B9AB" w14:textId="77777777" w:rsidTr="00B23757">
        <w:tc>
          <w:tcPr>
            <w:tcW w:w="704" w:type="dxa"/>
            <w:vMerge w:val="restart"/>
          </w:tcPr>
          <w:p w14:paraId="2416D521" w14:textId="10C95E10" w:rsidR="00384FD2" w:rsidRPr="00FF5D0D" w:rsidRDefault="00384FD2"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49</w:t>
            </w:r>
            <w:r w:rsidRPr="00FF5D0D">
              <w:rPr>
                <w:rFonts w:ascii="Times New Roman" w:hAnsi="Times New Roman" w:cs="Times New Roman"/>
                <w:color w:val="000000"/>
                <w:szCs w:val="24"/>
                <w:lang w:eastAsia="lt-LT"/>
              </w:rPr>
              <w:t>.</w:t>
            </w:r>
          </w:p>
        </w:tc>
        <w:tc>
          <w:tcPr>
            <w:tcW w:w="851" w:type="dxa"/>
          </w:tcPr>
          <w:p w14:paraId="1AFB1F31" w14:textId="26E7B5C6" w:rsidR="00384FD2" w:rsidRPr="00FF5D0D" w:rsidRDefault="00184B12"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49</w:t>
            </w:r>
            <w:r w:rsidRPr="00FF5D0D">
              <w:rPr>
                <w:rFonts w:ascii="Times New Roman" w:hAnsi="Times New Roman" w:cs="Times New Roman"/>
                <w:color w:val="000000"/>
                <w:szCs w:val="24"/>
                <w:lang w:eastAsia="lt-LT"/>
              </w:rPr>
              <w:t>.1.</w:t>
            </w:r>
          </w:p>
        </w:tc>
        <w:tc>
          <w:tcPr>
            <w:tcW w:w="1559" w:type="dxa"/>
          </w:tcPr>
          <w:p w14:paraId="2EE86A3A" w14:textId="7AED550E" w:rsidR="00384FD2" w:rsidRPr="00FF5D0D" w:rsidRDefault="00384FD2"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253FFB3A" w14:textId="7DE4EFF2" w:rsidR="00384FD2" w:rsidRPr="00FF5D0D" w:rsidRDefault="00384FD2"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didesnis nei 100 kW</w:t>
            </w:r>
          </w:p>
        </w:tc>
        <w:tc>
          <w:tcPr>
            <w:tcW w:w="1560" w:type="dxa"/>
          </w:tcPr>
          <w:p w14:paraId="2295B6D7" w14:textId="52D60C7A" w:rsidR="00384FD2" w:rsidRPr="00FF5D0D" w:rsidRDefault="00384FD2"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484" w:type="dxa"/>
          </w:tcPr>
          <w:p w14:paraId="6494169E" w14:textId="78A97E02" w:rsidR="00384FD2" w:rsidRPr="00FF5D0D" w:rsidRDefault="00384FD2"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val="restart"/>
          </w:tcPr>
          <w:p w14:paraId="2034944D" w14:textId="3FDD5C9B" w:rsidR="00384FD2" w:rsidRPr="00FF5D0D" w:rsidRDefault="00384FD2"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 xml:space="preserve">Gaminančio vartotojo elektrinė, </w:t>
            </w:r>
            <w:r w:rsidR="00A67185" w:rsidRPr="00FF5D0D">
              <w:rPr>
                <w:rFonts w:ascii="Times New Roman" w:hAnsi="Times New Roman" w:cs="Times New Roman"/>
                <w:color w:val="000000" w:themeColor="text1"/>
                <w:sz w:val="24"/>
                <w:szCs w:val="24"/>
                <w:lang w:eastAsia="lt-LT"/>
              </w:rPr>
              <w:t xml:space="preserve">hibridinė elektrinė, </w:t>
            </w:r>
            <w:r w:rsidRPr="00FF5D0D">
              <w:rPr>
                <w:rFonts w:ascii="Times New Roman" w:hAnsi="Times New Roman" w:cs="Times New Roman"/>
                <w:color w:val="000000" w:themeColor="text1"/>
                <w:sz w:val="24"/>
                <w:szCs w:val="24"/>
                <w:lang w:eastAsia="lt-LT"/>
              </w:rPr>
              <w:t>įskaitant, kai LGG=0 kW</w:t>
            </w:r>
          </w:p>
        </w:tc>
        <w:tc>
          <w:tcPr>
            <w:tcW w:w="915" w:type="dxa"/>
            <w:vMerge w:val="restart"/>
          </w:tcPr>
          <w:p w14:paraId="1C2A0CD7" w14:textId="46170C49" w:rsidR="00384FD2" w:rsidRPr="00FF5D0D" w:rsidRDefault="00384FD2"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143B56CB" w14:textId="6DE38806" w:rsidR="00384FD2" w:rsidRPr="00FF5D0D" w:rsidRDefault="00384FD2" w:rsidP="00B23757">
            <w:pPr>
              <w:shd w:val="clear" w:color="auto" w:fill="FFFFFF" w:themeFill="background1"/>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sidDel="00604B43">
              <w:rPr>
                <w:rFonts w:ascii="Times New Roman" w:hAnsi="Times New Roman" w:cs="Times New Roman"/>
                <w:color w:val="000000"/>
                <w:sz w:val="24"/>
                <w:szCs w:val="24"/>
                <w:lang w:eastAsia="lt-LT"/>
              </w:rPr>
              <w:t xml:space="preserve">, </w:t>
            </w:r>
            <w:r w:rsidRPr="00FF5D0D" w:rsidDel="00604B43">
              <w:rPr>
                <w:color w:val="000000"/>
                <w:szCs w:val="24"/>
                <w:lang w:eastAsia="lt-LT"/>
              </w:rPr>
              <w:fldChar w:fldCharType="begin"/>
            </w:r>
            <w:r w:rsidRPr="00FF5D0D" w:rsidDel="00604B43">
              <w:rPr>
                <w:rFonts w:ascii="Times New Roman" w:hAnsi="Times New Roman" w:cs="Times New Roman"/>
                <w:color w:val="000000"/>
                <w:sz w:val="24"/>
                <w:szCs w:val="24"/>
                <w:lang w:eastAsia="lt-LT"/>
              </w:rPr>
              <w:instrText xml:space="preserve"> REF _Ref111579374 \r \h  \* MERGEFORMAT </w:instrText>
            </w:r>
            <w:r w:rsidRPr="00FF5D0D" w:rsidDel="00604B43">
              <w:rPr>
                <w:color w:val="000000"/>
                <w:szCs w:val="24"/>
                <w:lang w:eastAsia="lt-LT"/>
              </w:rPr>
            </w:r>
            <w:r w:rsidRPr="00FF5D0D" w:rsidDel="00604B43">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sidDel="00604B43">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sidDel="00D12257">
              <w:rPr>
                <w:color w:val="000000"/>
                <w:szCs w:val="24"/>
                <w:lang w:eastAsia="lt-LT"/>
              </w:rPr>
              <w:fldChar w:fldCharType="begin"/>
            </w:r>
            <w:r w:rsidRPr="00FF5D0D" w:rsidDel="00D12257">
              <w:rPr>
                <w:rFonts w:ascii="Times New Roman" w:hAnsi="Times New Roman" w:cs="Times New Roman"/>
                <w:color w:val="000000"/>
                <w:sz w:val="24"/>
                <w:szCs w:val="24"/>
                <w:lang w:eastAsia="lt-LT"/>
              </w:rPr>
              <w:instrText xml:space="preserve"> REF _Ref115432067 \r \h  \* MERGEFORMAT </w:instrText>
            </w:r>
            <w:r w:rsidRPr="00FF5D0D" w:rsidDel="00D12257">
              <w:rPr>
                <w:color w:val="000000"/>
                <w:szCs w:val="24"/>
                <w:lang w:eastAsia="lt-LT"/>
              </w:rPr>
            </w:r>
            <w:r w:rsidRPr="00FF5D0D" w:rsidDel="00D12257">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4.11.6</w:t>
            </w:r>
            <w:r w:rsidRPr="00FF5D0D" w:rsidDel="00D12257">
              <w:rPr>
                <w:color w:val="000000"/>
                <w:szCs w:val="24"/>
                <w:lang w:eastAsia="lt-LT"/>
              </w:rPr>
              <w:fldChar w:fldCharType="end"/>
            </w:r>
            <w:r w:rsidRPr="00FF5D0D" w:rsidDel="00D12257">
              <w:rPr>
                <w:rFonts w:ascii="Times New Roman" w:hAnsi="Times New Roman" w:cs="Times New Roman"/>
                <w:color w:val="000000"/>
                <w:sz w:val="24"/>
                <w:szCs w:val="24"/>
                <w:lang w:eastAsia="lt-LT"/>
              </w:rPr>
              <w:t xml:space="preserve">, </w:t>
            </w:r>
            <w:r w:rsidRPr="00FF5D0D" w:rsidDel="00CA1B8B">
              <w:rPr>
                <w:color w:val="000000"/>
                <w:szCs w:val="24"/>
                <w:lang w:eastAsia="lt-LT"/>
              </w:rPr>
              <w:fldChar w:fldCharType="begin"/>
            </w:r>
            <w:r w:rsidRPr="00FF5D0D" w:rsidDel="00CA1B8B">
              <w:rPr>
                <w:rFonts w:ascii="Times New Roman" w:hAnsi="Times New Roman" w:cs="Times New Roman"/>
                <w:color w:val="000000"/>
                <w:sz w:val="24"/>
                <w:szCs w:val="24"/>
                <w:lang w:eastAsia="lt-LT"/>
              </w:rPr>
              <w:instrText xml:space="preserve"> REF _Ref102420071 \r \h  \* MERGEFORMAT </w:instrText>
            </w:r>
            <w:r w:rsidRPr="00FF5D0D" w:rsidDel="00CA1B8B">
              <w:rPr>
                <w:color w:val="000000"/>
                <w:szCs w:val="24"/>
                <w:lang w:eastAsia="lt-LT"/>
              </w:rPr>
            </w:r>
            <w:r w:rsidRPr="00FF5D0D" w:rsidDel="00CA1B8B">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sidDel="00CA1B8B">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sidDel="00D12257">
              <w:rPr>
                <w:color w:val="000000"/>
                <w:szCs w:val="24"/>
                <w:lang w:eastAsia="lt-LT"/>
              </w:rPr>
              <w:fldChar w:fldCharType="begin"/>
            </w:r>
            <w:r w:rsidRPr="00FF5D0D" w:rsidDel="00D12257">
              <w:rPr>
                <w:rFonts w:ascii="Times New Roman" w:hAnsi="Times New Roman" w:cs="Times New Roman"/>
                <w:color w:val="000000"/>
                <w:sz w:val="24"/>
                <w:szCs w:val="24"/>
                <w:lang w:eastAsia="lt-LT"/>
              </w:rPr>
              <w:instrText xml:space="preserve"> REF _Ref161218259 \r \h  \* MERGEFORMAT </w:instrText>
            </w:r>
            <w:r w:rsidRPr="00FF5D0D" w:rsidDel="00D12257">
              <w:rPr>
                <w:color w:val="000000"/>
                <w:szCs w:val="24"/>
                <w:lang w:eastAsia="lt-LT"/>
              </w:rPr>
            </w:r>
            <w:r w:rsidRPr="00FF5D0D" w:rsidDel="00D12257">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sidDel="00D12257">
              <w:rPr>
                <w:color w:val="000000"/>
                <w:szCs w:val="24"/>
                <w:lang w:eastAsia="lt-LT"/>
              </w:rPr>
              <w:fldChar w:fldCharType="end"/>
            </w:r>
            <w:r w:rsidRPr="00FF5D0D" w:rsidDel="00D12257">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437D768C" w14:textId="3B8730D0" w:rsidR="00384FD2" w:rsidRPr="00FF5D0D" w:rsidRDefault="00384FD2" w:rsidP="00420217">
            <w:pPr>
              <w:shd w:val="clear" w:color="auto" w:fill="FFFFFF" w:themeFill="background1"/>
              <w:spacing w:line="225" w:lineRule="atLeast"/>
              <w:jc w:val="both"/>
              <w:rPr>
                <w:rFonts w:ascii="Times New Roman" w:hAnsi="Times New Roman" w:cs="Times New Roman"/>
                <w:color w:val="000000"/>
                <w:sz w:val="24"/>
                <w:szCs w:val="24"/>
                <w:lang w:eastAsia="lt-LT"/>
              </w:rPr>
            </w:pPr>
            <w:r w:rsidRPr="00FF5D0D">
              <w:rPr>
                <w:rFonts w:ascii="Times New Roman" w:hAnsi="Times New Roman" w:cs="Times New Roman"/>
                <w:sz w:val="24"/>
                <w:szCs w:val="24"/>
              </w:rPr>
              <w:t>Papunktis netaikomas virtualiam nutolusios elektrinės</w:t>
            </w:r>
            <w:r w:rsidR="00156302" w:rsidRPr="00FF5D0D">
              <w:rPr>
                <w:rFonts w:ascii="Times New Roman" w:hAnsi="Times New Roman" w:cs="Times New Roman"/>
                <w:color w:val="000000" w:themeColor="text1"/>
                <w:sz w:val="24"/>
                <w:szCs w:val="24"/>
                <w:lang w:eastAsia="lt-LT"/>
              </w:rPr>
              <w:t>, hibridinės elektrinės</w:t>
            </w:r>
            <w:r w:rsidRPr="00FF5D0D">
              <w:rPr>
                <w:rFonts w:ascii="Times New Roman" w:hAnsi="Times New Roman" w:cs="Times New Roman"/>
                <w:sz w:val="24"/>
                <w:szCs w:val="24"/>
              </w:rPr>
              <w:t xml:space="preserve"> priskyrimui gaminančio vartotojo objektui, </w:t>
            </w:r>
            <w:r w:rsidRPr="00FF5D0D">
              <w:rPr>
                <w:rFonts w:ascii="Times New Roman" w:hAnsi="Times New Roman" w:cs="Times New Roman"/>
                <w:color w:val="000000"/>
                <w:sz w:val="24"/>
                <w:szCs w:val="24"/>
                <w:lang w:eastAsia="lt-LT"/>
              </w:rPr>
              <w:t>kai elektrinė</w:t>
            </w:r>
            <w:r w:rsidR="00156302" w:rsidRPr="00FF5D0D">
              <w:rPr>
                <w:rFonts w:ascii="Times New Roman" w:hAnsi="Times New Roman" w:cs="Times New Roman"/>
                <w:color w:val="000000" w:themeColor="text1"/>
                <w:sz w:val="24"/>
                <w:szCs w:val="24"/>
                <w:lang w:eastAsia="lt-LT"/>
              </w:rPr>
              <w:t>, hibridinė elektrinė</w:t>
            </w:r>
            <w:r w:rsidRPr="00FF5D0D">
              <w:rPr>
                <w:rFonts w:ascii="Times New Roman" w:hAnsi="Times New Roman" w:cs="Times New Roman"/>
                <w:color w:val="000000"/>
                <w:sz w:val="24"/>
                <w:szCs w:val="24"/>
                <w:lang w:eastAsia="lt-LT"/>
              </w:rPr>
              <w:t xml:space="preserve"> įsigyjama iš ar jos valdymas perleidžiamas asmens, vykdančio veiklą Įstatymo 20</w:t>
            </w:r>
            <w:r w:rsidRPr="00FF5D0D">
              <w:rPr>
                <w:rFonts w:ascii="Times New Roman" w:hAnsi="Times New Roman" w:cs="Times New Roman"/>
                <w:color w:val="000000"/>
                <w:sz w:val="24"/>
                <w:szCs w:val="24"/>
                <w:vertAlign w:val="superscript"/>
                <w:lang w:eastAsia="lt-LT"/>
              </w:rPr>
              <w:t>1</w:t>
            </w:r>
            <w:r w:rsidRPr="00FF5D0D">
              <w:rPr>
                <w:rFonts w:ascii="Times New Roman" w:hAnsi="Times New Roman" w:cs="Times New Roman"/>
                <w:color w:val="000000"/>
                <w:sz w:val="24"/>
                <w:szCs w:val="24"/>
                <w:lang w:eastAsia="lt-LT"/>
              </w:rPr>
              <w:t xml:space="preserve"> straipsnio 8 dalyje nurodytais pagrindais.</w:t>
            </w:r>
          </w:p>
        </w:tc>
      </w:tr>
      <w:tr w:rsidR="00384FD2" w:rsidRPr="00FF5D0D" w14:paraId="41B27BED" w14:textId="77777777" w:rsidTr="00B23757">
        <w:tc>
          <w:tcPr>
            <w:tcW w:w="704" w:type="dxa"/>
            <w:vMerge/>
          </w:tcPr>
          <w:p w14:paraId="46B42C6A" w14:textId="77777777" w:rsidR="00384FD2" w:rsidRPr="00FF5D0D" w:rsidRDefault="00384FD2" w:rsidP="00420217">
            <w:pPr>
              <w:jc w:val="both"/>
              <w:rPr>
                <w:rFonts w:ascii="Times New Roman" w:hAnsi="Times New Roman" w:cs="Times New Roman"/>
                <w:color w:val="000000"/>
                <w:szCs w:val="24"/>
                <w:lang w:eastAsia="lt-LT"/>
              </w:rPr>
            </w:pPr>
          </w:p>
        </w:tc>
        <w:tc>
          <w:tcPr>
            <w:tcW w:w="851" w:type="dxa"/>
          </w:tcPr>
          <w:p w14:paraId="0918AC10" w14:textId="648338A0" w:rsidR="00384FD2" w:rsidRPr="00FF5D0D" w:rsidRDefault="00184B12"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49</w:t>
            </w:r>
            <w:r w:rsidRPr="00FF5D0D">
              <w:rPr>
                <w:rFonts w:ascii="Times New Roman" w:hAnsi="Times New Roman" w:cs="Times New Roman"/>
                <w:color w:val="000000"/>
                <w:szCs w:val="24"/>
                <w:lang w:eastAsia="lt-LT"/>
              </w:rPr>
              <w:t>.2.</w:t>
            </w:r>
          </w:p>
        </w:tc>
        <w:tc>
          <w:tcPr>
            <w:tcW w:w="1559" w:type="dxa"/>
          </w:tcPr>
          <w:p w14:paraId="128D9537" w14:textId="5A347617" w:rsidR="00384FD2" w:rsidRPr="00FF5D0D" w:rsidRDefault="00384FD2" w:rsidP="00420217">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 xml:space="preserve">Naujai suteikiama, </w:t>
            </w:r>
            <w:r w:rsidR="007C138F" w:rsidRPr="00FF5D0D">
              <w:rPr>
                <w:rFonts w:ascii="Times New Roman" w:hAnsi="Times New Roman" w:cs="Times New Roman"/>
                <w:color w:val="000000"/>
                <w:sz w:val="24"/>
                <w:szCs w:val="24"/>
                <w:lang w:eastAsia="lt-LT"/>
              </w:rPr>
              <w:t xml:space="preserve">didinama, </w:t>
            </w:r>
            <w:r w:rsidRPr="00FF5D0D">
              <w:rPr>
                <w:rFonts w:ascii="Times New Roman" w:hAnsi="Times New Roman" w:cs="Times New Roman"/>
                <w:color w:val="000000"/>
                <w:sz w:val="24"/>
                <w:szCs w:val="24"/>
                <w:lang w:eastAsia="lt-LT"/>
              </w:rPr>
              <w:t>didesnė nei 100 kW</w:t>
            </w:r>
          </w:p>
        </w:tc>
        <w:tc>
          <w:tcPr>
            <w:tcW w:w="1559" w:type="dxa"/>
          </w:tcPr>
          <w:p w14:paraId="5CA229AF" w14:textId="34229720" w:rsidR="00384FD2" w:rsidRPr="00FF5D0D" w:rsidRDefault="00384FD2" w:rsidP="00420217">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 xml:space="preserve">Naujai suteikiamas, </w:t>
            </w:r>
            <w:r w:rsidR="007C138F" w:rsidRPr="00FF5D0D">
              <w:rPr>
                <w:rFonts w:ascii="Times New Roman" w:hAnsi="Times New Roman" w:cs="Times New Roman"/>
                <w:color w:val="000000"/>
                <w:sz w:val="24"/>
                <w:szCs w:val="24"/>
                <w:lang w:eastAsia="lt-LT"/>
              </w:rPr>
              <w:t xml:space="preserve">didinamas, </w:t>
            </w:r>
            <w:r w:rsidRPr="00FF5D0D">
              <w:rPr>
                <w:rFonts w:ascii="Times New Roman" w:hAnsi="Times New Roman" w:cs="Times New Roman"/>
                <w:color w:val="000000"/>
                <w:sz w:val="24"/>
                <w:szCs w:val="24"/>
                <w:lang w:eastAsia="lt-LT"/>
              </w:rPr>
              <w:t>ne didesnis nei 100 kW</w:t>
            </w:r>
          </w:p>
        </w:tc>
        <w:tc>
          <w:tcPr>
            <w:tcW w:w="1560" w:type="dxa"/>
          </w:tcPr>
          <w:p w14:paraId="5425FC15" w14:textId="41158D6D" w:rsidR="00384FD2" w:rsidRPr="00FF5D0D" w:rsidRDefault="00384FD2" w:rsidP="00420217">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0 kW</w:t>
            </w:r>
          </w:p>
        </w:tc>
        <w:tc>
          <w:tcPr>
            <w:tcW w:w="1484" w:type="dxa"/>
          </w:tcPr>
          <w:p w14:paraId="5044A5D8" w14:textId="0A6377FB" w:rsidR="00384FD2" w:rsidRPr="00FF5D0D" w:rsidRDefault="00384FD2" w:rsidP="00420217">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Nekeičiama</w:t>
            </w:r>
          </w:p>
        </w:tc>
        <w:tc>
          <w:tcPr>
            <w:tcW w:w="1918" w:type="dxa"/>
            <w:vMerge/>
          </w:tcPr>
          <w:p w14:paraId="749B1EBD" w14:textId="4088A286" w:rsidR="00384FD2" w:rsidRPr="00FF5D0D" w:rsidRDefault="00384FD2" w:rsidP="00420217">
            <w:pPr>
              <w:jc w:val="both"/>
              <w:rPr>
                <w:rFonts w:ascii="Times New Roman" w:hAnsi="Times New Roman" w:cs="Times New Roman"/>
                <w:color w:val="000000" w:themeColor="text1"/>
                <w:szCs w:val="24"/>
                <w:lang w:eastAsia="lt-LT"/>
              </w:rPr>
            </w:pPr>
          </w:p>
        </w:tc>
        <w:tc>
          <w:tcPr>
            <w:tcW w:w="915" w:type="dxa"/>
            <w:vMerge/>
          </w:tcPr>
          <w:p w14:paraId="7DF73F9A" w14:textId="77777777" w:rsidR="00384FD2" w:rsidRPr="00FF5D0D" w:rsidRDefault="00384FD2" w:rsidP="00420217">
            <w:pPr>
              <w:jc w:val="both"/>
              <w:rPr>
                <w:rFonts w:ascii="Times New Roman" w:hAnsi="Times New Roman" w:cs="Times New Roman"/>
                <w:color w:val="000000"/>
                <w:szCs w:val="24"/>
                <w:lang w:eastAsia="lt-LT"/>
              </w:rPr>
            </w:pPr>
          </w:p>
        </w:tc>
        <w:tc>
          <w:tcPr>
            <w:tcW w:w="1494" w:type="dxa"/>
          </w:tcPr>
          <w:p w14:paraId="114FFC65" w14:textId="7F3C39BE" w:rsidR="00384FD2" w:rsidRPr="00FF5D0D" w:rsidRDefault="00E1673F" w:rsidP="00420217">
            <w:pPr>
              <w:shd w:val="clear" w:color="auto" w:fill="FFFFFF" w:themeFill="background1"/>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Cs w:val="24"/>
                <w:lang w:eastAsia="lt-LT"/>
              </w:rPr>
              <w:instrText xml:space="preserve"> </w:instrText>
            </w:r>
            <w:r w:rsidRPr="00FF5D0D">
              <w:rPr>
                <w:rFonts w:ascii="Times New Roman" w:hAnsi="Times New Roman" w:cs="Times New Roman"/>
                <w:color w:val="000000"/>
                <w:sz w:val="24"/>
                <w:szCs w:val="24"/>
                <w:lang w:eastAsia="lt-LT"/>
              </w:rPr>
              <w:instrText xml:space="preserve">REF </w:instrText>
            </w:r>
            <w:r w:rsidRPr="00FF5D0D">
              <w:rPr>
                <w:rFonts w:ascii="Times New Roman" w:hAnsi="Times New Roman" w:cs="Times New Roman"/>
                <w:color w:val="000000"/>
                <w:szCs w:val="24"/>
                <w:lang w:eastAsia="lt-LT"/>
              </w:rPr>
              <w:instrText xml:space="preserve">_Ref111497220 \r \h </w:instrText>
            </w:r>
            <w:r w:rsidR="007758E1" w:rsidRPr="00FF5D0D">
              <w:rPr>
                <w:rFonts w:ascii="Times New Roman" w:hAnsi="Times New Roman" w:cs="Times New Roman"/>
                <w:color w:val="000000"/>
                <w:szCs w:val="24"/>
                <w:lang w:eastAsia="lt-LT"/>
              </w:rPr>
              <w:instrText xml:space="preserve">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Cs w:val="24"/>
                <w:cs/>
                <w:lang w:eastAsia="lt-LT"/>
              </w:rPr>
              <w:t>‎</w:t>
            </w:r>
            <w:r w:rsidR="0003503D" w:rsidRPr="00FF5D0D">
              <w:rPr>
                <w:rFonts w:ascii="Times New Roman" w:hAnsi="Times New Roman" w:cs="Times New Roman"/>
                <w:color w:val="000000"/>
                <w:szCs w:val="24"/>
                <w:lang w:eastAsia="lt-LT"/>
              </w:rPr>
              <w:t>4.13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arba </w:t>
            </w:r>
            <w:r w:rsidR="007758E1" w:rsidRPr="00FF5D0D">
              <w:rPr>
                <w:color w:val="000000"/>
                <w:szCs w:val="24"/>
                <w:lang w:eastAsia="lt-LT"/>
              </w:rPr>
              <w:fldChar w:fldCharType="begin"/>
            </w:r>
            <w:r w:rsidR="007758E1" w:rsidRPr="00FF5D0D">
              <w:rPr>
                <w:rFonts w:ascii="Times New Roman" w:hAnsi="Times New Roman" w:cs="Times New Roman"/>
                <w:color w:val="000000"/>
                <w:szCs w:val="24"/>
                <w:lang w:eastAsia="lt-LT"/>
              </w:rPr>
              <w:instrText xml:space="preserve"> </w:instrText>
            </w:r>
            <w:r w:rsidR="007758E1" w:rsidRPr="00FF5D0D">
              <w:rPr>
                <w:rFonts w:ascii="Times New Roman" w:hAnsi="Times New Roman" w:cs="Times New Roman"/>
                <w:color w:val="000000"/>
                <w:sz w:val="24"/>
                <w:szCs w:val="24"/>
                <w:lang w:eastAsia="lt-LT"/>
              </w:rPr>
              <w:instrText xml:space="preserve">REF </w:instrText>
            </w:r>
            <w:r w:rsidR="007758E1" w:rsidRPr="00FF5D0D">
              <w:rPr>
                <w:rFonts w:ascii="Times New Roman" w:hAnsi="Times New Roman" w:cs="Times New Roman"/>
                <w:color w:val="000000"/>
                <w:szCs w:val="24"/>
                <w:lang w:eastAsia="lt-LT"/>
              </w:rPr>
              <w:instrText xml:space="preserve">_Ref112314178 \r \h  \* MERGEFORMAT </w:instrText>
            </w:r>
            <w:r w:rsidR="007758E1" w:rsidRPr="00FF5D0D">
              <w:rPr>
                <w:color w:val="000000"/>
                <w:szCs w:val="24"/>
                <w:lang w:eastAsia="lt-LT"/>
              </w:rPr>
            </w:r>
            <w:r w:rsidR="007758E1" w:rsidRPr="00FF5D0D">
              <w:rPr>
                <w:color w:val="000000"/>
                <w:szCs w:val="24"/>
                <w:lang w:eastAsia="lt-LT"/>
              </w:rPr>
              <w:fldChar w:fldCharType="separate"/>
            </w:r>
            <w:r w:rsidR="0003503D" w:rsidRPr="00FF5D0D">
              <w:rPr>
                <w:rFonts w:ascii="Times New Roman" w:hAnsi="Times New Roman" w:cs="Times New Roman"/>
                <w:color w:val="000000"/>
                <w:szCs w:val="24"/>
                <w:cs/>
                <w:lang w:eastAsia="lt-LT"/>
              </w:rPr>
              <w:t>‎</w:t>
            </w:r>
            <w:r w:rsidR="0003503D" w:rsidRPr="00FF5D0D">
              <w:rPr>
                <w:rFonts w:ascii="Times New Roman" w:hAnsi="Times New Roman" w:cs="Times New Roman"/>
                <w:color w:val="000000"/>
                <w:szCs w:val="24"/>
                <w:lang w:eastAsia="lt-LT"/>
              </w:rPr>
              <w:t>4.14</w:t>
            </w:r>
            <w:r w:rsidR="007758E1" w:rsidRPr="00FF5D0D">
              <w:rPr>
                <w:color w:val="000000"/>
                <w:szCs w:val="24"/>
                <w:lang w:eastAsia="lt-LT"/>
              </w:rPr>
              <w:fldChar w:fldCharType="end"/>
            </w:r>
            <w:r w:rsidR="007758E1"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44927580" w14:textId="77777777" w:rsidR="00384FD2" w:rsidRPr="00FF5D0D" w:rsidRDefault="00384FD2" w:rsidP="00420217">
            <w:pPr>
              <w:shd w:val="clear" w:color="auto" w:fill="FFFFFF" w:themeFill="background1"/>
              <w:spacing w:line="225" w:lineRule="atLeast"/>
              <w:jc w:val="both"/>
              <w:rPr>
                <w:rFonts w:ascii="Times New Roman" w:hAnsi="Times New Roman" w:cs="Times New Roman"/>
                <w:szCs w:val="24"/>
              </w:rPr>
            </w:pPr>
          </w:p>
        </w:tc>
      </w:tr>
      <w:tr w:rsidR="00420217" w:rsidRPr="00FF5D0D" w14:paraId="485FEF00" w14:textId="77777777" w:rsidTr="00B23757">
        <w:tc>
          <w:tcPr>
            <w:tcW w:w="704" w:type="dxa"/>
            <w:vMerge w:val="restart"/>
          </w:tcPr>
          <w:p w14:paraId="276C6054" w14:textId="4CC6AF0E"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D9431E"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0</w:t>
            </w:r>
            <w:r w:rsidRPr="00FF5D0D">
              <w:rPr>
                <w:rFonts w:ascii="Times New Roman" w:hAnsi="Times New Roman" w:cs="Times New Roman"/>
                <w:color w:val="000000"/>
                <w:szCs w:val="24"/>
                <w:lang w:eastAsia="lt-LT"/>
              </w:rPr>
              <w:t>.</w:t>
            </w:r>
          </w:p>
        </w:tc>
        <w:tc>
          <w:tcPr>
            <w:tcW w:w="851" w:type="dxa"/>
          </w:tcPr>
          <w:p w14:paraId="03B83768" w14:textId="53EF833A"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D9431E"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0</w:t>
            </w:r>
            <w:r w:rsidRPr="00FF5D0D">
              <w:rPr>
                <w:rFonts w:ascii="Times New Roman" w:hAnsi="Times New Roman" w:cs="Times New Roman"/>
                <w:color w:val="000000"/>
                <w:szCs w:val="24"/>
                <w:lang w:eastAsia="lt-LT"/>
              </w:rPr>
              <w:t>.1.</w:t>
            </w:r>
          </w:p>
        </w:tc>
        <w:tc>
          <w:tcPr>
            <w:tcW w:w="1559" w:type="dxa"/>
          </w:tcPr>
          <w:p w14:paraId="4D324FCC" w14:textId="148DF191"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didesnė nei 100 kW</w:t>
            </w:r>
          </w:p>
        </w:tc>
        <w:tc>
          <w:tcPr>
            <w:tcW w:w="1559" w:type="dxa"/>
          </w:tcPr>
          <w:p w14:paraId="1E2C15BC" w14:textId="24790292"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didesnis nei 100 kW</w:t>
            </w:r>
          </w:p>
        </w:tc>
        <w:tc>
          <w:tcPr>
            <w:tcW w:w="1560" w:type="dxa"/>
          </w:tcPr>
          <w:p w14:paraId="1C4A91DC" w14:textId="51646C09"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didesnė nei 100 kW</w:t>
            </w:r>
          </w:p>
        </w:tc>
        <w:tc>
          <w:tcPr>
            <w:tcW w:w="1484" w:type="dxa"/>
          </w:tcPr>
          <w:p w14:paraId="73CA601D" w14:textId="14917CAC"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didinama arba nekeičiama</w:t>
            </w:r>
          </w:p>
        </w:tc>
        <w:tc>
          <w:tcPr>
            <w:tcW w:w="1918" w:type="dxa"/>
            <w:vMerge w:val="restart"/>
          </w:tcPr>
          <w:p w14:paraId="1D7DC49C" w14:textId="268A359E" w:rsidR="00420217" w:rsidRPr="00FF5D0D" w:rsidRDefault="00420217" w:rsidP="00420217">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AIEB, neplanuojančios dalyvauti aukcione, elektrinė</w:t>
            </w:r>
            <w:r w:rsidR="00D9431E" w:rsidRPr="00FF5D0D">
              <w:rPr>
                <w:rFonts w:ascii="Times New Roman" w:hAnsi="Times New Roman" w:cs="Times New Roman"/>
                <w:color w:val="000000" w:themeColor="text1"/>
                <w:sz w:val="24"/>
                <w:szCs w:val="24"/>
                <w:lang w:eastAsia="lt-LT"/>
              </w:rPr>
              <w:t>, hibridinė elektrinė</w:t>
            </w:r>
          </w:p>
          <w:p w14:paraId="7CEC43E0" w14:textId="77777777" w:rsidR="00420217" w:rsidRPr="00FF5D0D" w:rsidRDefault="00420217" w:rsidP="00420217">
            <w:pPr>
              <w:shd w:val="clear" w:color="auto" w:fill="FFFFFF" w:themeFill="background1"/>
              <w:spacing w:line="225" w:lineRule="atLeast"/>
              <w:rPr>
                <w:rFonts w:ascii="Times New Roman" w:hAnsi="Times New Roman" w:cs="Times New Roman"/>
                <w:color w:val="000000" w:themeColor="text1"/>
                <w:sz w:val="24"/>
                <w:szCs w:val="24"/>
                <w:lang w:eastAsia="lt-LT"/>
              </w:rPr>
            </w:pPr>
          </w:p>
          <w:p w14:paraId="35D62568" w14:textId="1ABA0A50"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PEB, gaminančios elektros energiją iš atsinaujinančių išteklių</w:t>
            </w:r>
            <w:r w:rsidR="00D9431E" w:rsidRPr="00FF5D0D">
              <w:rPr>
                <w:rFonts w:ascii="Times New Roman" w:hAnsi="Times New Roman" w:cs="Times New Roman"/>
                <w:color w:val="000000" w:themeColor="text1"/>
                <w:sz w:val="24"/>
                <w:szCs w:val="24"/>
                <w:lang w:eastAsia="lt-LT"/>
              </w:rPr>
              <w:t xml:space="preserve"> elektrinė, hibridinė elektrinė</w:t>
            </w:r>
          </w:p>
        </w:tc>
        <w:tc>
          <w:tcPr>
            <w:tcW w:w="915" w:type="dxa"/>
            <w:vMerge w:val="restart"/>
          </w:tcPr>
          <w:p w14:paraId="7365DDC5" w14:textId="56407E9C"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vMerge w:val="restart"/>
          </w:tcPr>
          <w:p w14:paraId="25F9CA5A" w14:textId="2EA99876" w:rsidR="00420217" w:rsidRPr="00FF5D0D" w:rsidRDefault="00420217" w:rsidP="00420217">
            <w:pPr>
              <w:shd w:val="clear" w:color="auto" w:fill="FFFFFF" w:themeFill="background1"/>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_Ref115432067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7AD494DD" w14:textId="1228148E"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sz w:val="24"/>
                <w:szCs w:val="24"/>
              </w:rPr>
              <w:t>LNG galia šiuo atveju turi būti skirta tik technologiniams poreikiams tenkinti.</w:t>
            </w:r>
          </w:p>
        </w:tc>
      </w:tr>
      <w:tr w:rsidR="00420217" w:rsidRPr="00FF5D0D" w14:paraId="1F1AA106" w14:textId="77777777" w:rsidTr="00B23757">
        <w:tc>
          <w:tcPr>
            <w:tcW w:w="704" w:type="dxa"/>
            <w:vMerge/>
          </w:tcPr>
          <w:p w14:paraId="54D20210" w14:textId="77777777" w:rsidR="00420217" w:rsidRPr="00FF5D0D" w:rsidRDefault="00420217" w:rsidP="00420217">
            <w:pPr>
              <w:jc w:val="both"/>
              <w:rPr>
                <w:rFonts w:ascii="Times New Roman" w:hAnsi="Times New Roman" w:cs="Times New Roman"/>
                <w:color w:val="000000"/>
                <w:szCs w:val="24"/>
                <w:lang w:eastAsia="lt-LT"/>
              </w:rPr>
            </w:pPr>
          </w:p>
        </w:tc>
        <w:tc>
          <w:tcPr>
            <w:tcW w:w="851" w:type="dxa"/>
          </w:tcPr>
          <w:p w14:paraId="17A5FF20" w14:textId="43CF527B"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D9431E"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0</w:t>
            </w:r>
            <w:r w:rsidRPr="00FF5D0D">
              <w:rPr>
                <w:rFonts w:ascii="Times New Roman" w:hAnsi="Times New Roman" w:cs="Times New Roman"/>
                <w:color w:val="000000"/>
                <w:szCs w:val="24"/>
                <w:lang w:eastAsia="lt-LT"/>
              </w:rPr>
              <w:t>.2.</w:t>
            </w:r>
          </w:p>
        </w:tc>
        <w:tc>
          <w:tcPr>
            <w:tcW w:w="1559" w:type="dxa"/>
          </w:tcPr>
          <w:p w14:paraId="563923E6" w14:textId="652BCDD1"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69230E03" w14:textId="5C83B89F"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didesnis nei 100 kW</w:t>
            </w:r>
          </w:p>
        </w:tc>
        <w:tc>
          <w:tcPr>
            <w:tcW w:w="1560" w:type="dxa"/>
          </w:tcPr>
          <w:p w14:paraId="00DD72AB" w14:textId="444E829B"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484" w:type="dxa"/>
          </w:tcPr>
          <w:p w14:paraId="4A84BAF9" w14:textId="12F53BCB"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6105CCC8" w14:textId="77777777" w:rsidR="00420217" w:rsidRPr="00FF5D0D" w:rsidRDefault="00420217" w:rsidP="00420217">
            <w:pPr>
              <w:jc w:val="both"/>
              <w:rPr>
                <w:rFonts w:ascii="Times New Roman" w:hAnsi="Times New Roman" w:cs="Times New Roman"/>
                <w:color w:val="000000"/>
                <w:szCs w:val="24"/>
                <w:lang w:eastAsia="lt-LT"/>
              </w:rPr>
            </w:pPr>
          </w:p>
        </w:tc>
        <w:tc>
          <w:tcPr>
            <w:tcW w:w="915" w:type="dxa"/>
            <w:vMerge/>
          </w:tcPr>
          <w:p w14:paraId="368DF04B" w14:textId="77777777" w:rsidR="00420217" w:rsidRPr="00FF5D0D" w:rsidRDefault="00420217" w:rsidP="00420217">
            <w:pPr>
              <w:jc w:val="both"/>
              <w:rPr>
                <w:rFonts w:ascii="Times New Roman" w:hAnsi="Times New Roman" w:cs="Times New Roman"/>
                <w:color w:val="000000"/>
                <w:szCs w:val="24"/>
                <w:lang w:eastAsia="lt-LT"/>
              </w:rPr>
            </w:pPr>
          </w:p>
        </w:tc>
        <w:tc>
          <w:tcPr>
            <w:tcW w:w="1494" w:type="dxa"/>
            <w:vMerge/>
          </w:tcPr>
          <w:p w14:paraId="7E484CB4" w14:textId="77777777" w:rsidR="00420217" w:rsidRPr="00FF5D0D" w:rsidRDefault="00420217" w:rsidP="00420217">
            <w:pPr>
              <w:spacing w:line="225" w:lineRule="atLeast"/>
              <w:rPr>
                <w:rFonts w:ascii="Times New Roman" w:hAnsi="Times New Roman" w:cs="Times New Roman"/>
                <w:color w:val="000000"/>
                <w:szCs w:val="24"/>
                <w:lang w:eastAsia="lt-LT"/>
              </w:rPr>
            </w:pPr>
          </w:p>
        </w:tc>
        <w:tc>
          <w:tcPr>
            <w:tcW w:w="2835" w:type="dxa"/>
            <w:vMerge/>
          </w:tcPr>
          <w:p w14:paraId="36B37EF7" w14:textId="77777777" w:rsidR="00420217" w:rsidRPr="00FF5D0D" w:rsidRDefault="00420217" w:rsidP="00420217">
            <w:pPr>
              <w:jc w:val="both"/>
              <w:rPr>
                <w:rFonts w:ascii="Times New Roman" w:hAnsi="Times New Roman" w:cs="Times New Roman"/>
                <w:color w:val="000000"/>
                <w:szCs w:val="24"/>
                <w:lang w:eastAsia="lt-LT"/>
              </w:rPr>
            </w:pPr>
          </w:p>
        </w:tc>
      </w:tr>
      <w:tr w:rsidR="00420217" w:rsidRPr="00FF5D0D" w14:paraId="60901135" w14:textId="77777777" w:rsidTr="00B23757">
        <w:tc>
          <w:tcPr>
            <w:tcW w:w="704" w:type="dxa"/>
            <w:vMerge/>
          </w:tcPr>
          <w:p w14:paraId="718F97BA" w14:textId="77777777" w:rsidR="00420217" w:rsidRPr="00FF5D0D" w:rsidRDefault="00420217" w:rsidP="00420217">
            <w:pPr>
              <w:jc w:val="both"/>
              <w:rPr>
                <w:rFonts w:ascii="Times New Roman" w:hAnsi="Times New Roman" w:cs="Times New Roman"/>
                <w:color w:val="000000"/>
                <w:szCs w:val="24"/>
                <w:lang w:eastAsia="lt-LT"/>
              </w:rPr>
            </w:pPr>
          </w:p>
        </w:tc>
        <w:tc>
          <w:tcPr>
            <w:tcW w:w="851" w:type="dxa"/>
          </w:tcPr>
          <w:p w14:paraId="2CBCB1B5" w14:textId="673C109F"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D9431E"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0</w:t>
            </w:r>
            <w:r w:rsidRPr="00FF5D0D">
              <w:rPr>
                <w:rFonts w:ascii="Times New Roman" w:hAnsi="Times New Roman" w:cs="Times New Roman"/>
                <w:color w:val="000000"/>
                <w:szCs w:val="24"/>
                <w:lang w:eastAsia="lt-LT"/>
              </w:rPr>
              <w:t>.3.</w:t>
            </w:r>
          </w:p>
        </w:tc>
        <w:tc>
          <w:tcPr>
            <w:tcW w:w="1559" w:type="dxa"/>
          </w:tcPr>
          <w:p w14:paraId="5DFA3F66" w14:textId="6E485EBB"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Nekeičiama, didesnė nei 100 kW</w:t>
            </w:r>
          </w:p>
        </w:tc>
        <w:tc>
          <w:tcPr>
            <w:tcW w:w="1559" w:type="dxa"/>
          </w:tcPr>
          <w:p w14:paraId="645F134E" w14:textId="696715F4"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Nekeičiamas, didesnis nei 100 kW</w:t>
            </w:r>
          </w:p>
        </w:tc>
        <w:tc>
          <w:tcPr>
            <w:tcW w:w="1560" w:type="dxa"/>
          </w:tcPr>
          <w:p w14:paraId="2E747CB7" w14:textId="32C232BE"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Didinama, didesnė nei 100 kW</w:t>
            </w:r>
          </w:p>
        </w:tc>
        <w:tc>
          <w:tcPr>
            <w:tcW w:w="1484" w:type="dxa"/>
          </w:tcPr>
          <w:p w14:paraId="45E1491A" w14:textId="5F217B96"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6EBE555E" w14:textId="77777777" w:rsidR="00420217" w:rsidRPr="00FF5D0D" w:rsidRDefault="00420217" w:rsidP="00420217">
            <w:pPr>
              <w:jc w:val="both"/>
              <w:rPr>
                <w:rFonts w:ascii="Times New Roman" w:hAnsi="Times New Roman" w:cs="Times New Roman"/>
                <w:color w:val="000000"/>
                <w:szCs w:val="24"/>
                <w:lang w:eastAsia="lt-LT"/>
              </w:rPr>
            </w:pPr>
          </w:p>
        </w:tc>
        <w:tc>
          <w:tcPr>
            <w:tcW w:w="915" w:type="dxa"/>
            <w:vMerge/>
          </w:tcPr>
          <w:p w14:paraId="16DDD8B5" w14:textId="77777777" w:rsidR="00420217" w:rsidRPr="00FF5D0D" w:rsidRDefault="00420217" w:rsidP="00420217">
            <w:pPr>
              <w:jc w:val="both"/>
              <w:rPr>
                <w:rFonts w:ascii="Times New Roman" w:hAnsi="Times New Roman" w:cs="Times New Roman"/>
                <w:color w:val="000000"/>
                <w:szCs w:val="24"/>
                <w:lang w:eastAsia="lt-LT"/>
              </w:rPr>
            </w:pPr>
          </w:p>
        </w:tc>
        <w:tc>
          <w:tcPr>
            <w:tcW w:w="1494" w:type="dxa"/>
            <w:vMerge/>
          </w:tcPr>
          <w:p w14:paraId="57CF5E69" w14:textId="77777777" w:rsidR="00420217" w:rsidRPr="00FF5D0D" w:rsidRDefault="00420217" w:rsidP="00420217">
            <w:pPr>
              <w:spacing w:line="225" w:lineRule="atLeast"/>
              <w:rPr>
                <w:rFonts w:ascii="Times New Roman" w:hAnsi="Times New Roman" w:cs="Times New Roman"/>
                <w:color w:val="000000"/>
                <w:szCs w:val="24"/>
                <w:lang w:eastAsia="lt-LT"/>
              </w:rPr>
            </w:pPr>
          </w:p>
        </w:tc>
        <w:tc>
          <w:tcPr>
            <w:tcW w:w="2835" w:type="dxa"/>
            <w:vMerge/>
          </w:tcPr>
          <w:p w14:paraId="4965C6FF" w14:textId="77777777" w:rsidR="00420217" w:rsidRPr="00FF5D0D" w:rsidRDefault="00420217" w:rsidP="00420217">
            <w:pPr>
              <w:jc w:val="both"/>
              <w:rPr>
                <w:rFonts w:ascii="Times New Roman" w:hAnsi="Times New Roman" w:cs="Times New Roman"/>
                <w:color w:val="000000"/>
                <w:szCs w:val="24"/>
                <w:lang w:eastAsia="lt-LT"/>
              </w:rPr>
            </w:pPr>
          </w:p>
        </w:tc>
      </w:tr>
      <w:tr w:rsidR="00D9431E" w:rsidRPr="00FF5D0D" w14:paraId="6552000B" w14:textId="77777777" w:rsidTr="00B23757">
        <w:tc>
          <w:tcPr>
            <w:tcW w:w="704" w:type="dxa"/>
            <w:vMerge/>
          </w:tcPr>
          <w:p w14:paraId="3B8BE08F" w14:textId="77777777" w:rsidR="00D9431E" w:rsidRPr="00FF5D0D" w:rsidRDefault="00D9431E" w:rsidP="00A67185">
            <w:pPr>
              <w:jc w:val="both"/>
              <w:rPr>
                <w:rFonts w:ascii="Times New Roman" w:hAnsi="Times New Roman" w:cs="Times New Roman"/>
                <w:color w:val="000000"/>
                <w:szCs w:val="24"/>
                <w:lang w:eastAsia="lt-LT"/>
              </w:rPr>
            </w:pPr>
          </w:p>
        </w:tc>
        <w:tc>
          <w:tcPr>
            <w:tcW w:w="851" w:type="dxa"/>
          </w:tcPr>
          <w:p w14:paraId="003296C9" w14:textId="0656834D" w:rsidR="00D9431E" w:rsidRPr="00FF5D0D" w:rsidRDefault="00D9431E" w:rsidP="00A67185">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5.5</w:t>
            </w:r>
            <w:r w:rsidR="00EB0FC0" w:rsidRPr="00FF5D0D">
              <w:rPr>
                <w:rFonts w:ascii="Times New Roman" w:hAnsi="Times New Roman" w:cs="Times New Roman"/>
                <w:color w:val="000000"/>
                <w:szCs w:val="24"/>
                <w:lang w:eastAsia="lt-LT"/>
              </w:rPr>
              <w:t>0</w:t>
            </w:r>
            <w:r w:rsidRPr="00FF5D0D">
              <w:rPr>
                <w:rFonts w:ascii="Times New Roman" w:hAnsi="Times New Roman" w:cs="Times New Roman"/>
                <w:color w:val="000000"/>
                <w:szCs w:val="24"/>
                <w:lang w:eastAsia="lt-LT"/>
              </w:rPr>
              <w:t>.4.</w:t>
            </w:r>
          </w:p>
        </w:tc>
        <w:tc>
          <w:tcPr>
            <w:tcW w:w="1559" w:type="dxa"/>
          </w:tcPr>
          <w:p w14:paraId="2FCF3F6A" w14:textId="3FF7C4CA" w:rsidR="00D9431E" w:rsidRPr="00FF5D0D" w:rsidRDefault="00D9431E" w:rsidP="00A67185">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sz w:val="24"/>
                <w:szCs w:val="24"/>
                <w:lang w:eastAsia="lt-LT"/>
              </w:rPr>
              <w:t>Naujai suteikiama, didinama, nekeičia</w:t>
            </w:r>
            <w:r w:rsidR="00F804B6" w:rsidRPr="00FF5D0D">
              <w:rPr>
                <w:rFonts w:ascii="Times New Roman" w:hAnsi="Times New Roman" w:cs="Times New Roman"/>
                <w:color w:val="000000"/>
                <w:sz w:val="24"/>
                <w:szCs w:val="24"/>
                <w:lang w:eastAsia="lt-LT"/>
              </w:rPr>
              <w:t>m</w:t>
            </w:r>
            <w:r w:rsidRPr="00FF5D0D">
              <w:rPr>
                <w:rFonts w:ascii="Times New Roman" w:hAnsi="Times New Roman" w:cs="Times New Roman"/>
                <w:color w:val="000000"/>
                <w:sz w:val="24"/>
                <w:szCs w:val="24"/>
                <w:lang w:eastAsia="lt-LT"/>
              </w:rPr>
              <w:t>a, didesnė nei 100 kW</w:t>
            </w:r>
          </w:p>
        </w:tc>
        <w:tc>
          <w:tcPr>
            <w:tcW w:w="1559" w:type="dxa"/>
          </w:tcPr>
          <w:p w14:paraId="3CC0874C" w14:textId="6A991798" w:rsidR="00D9431E" w:rsidRPr="00FF5D0D" w:rsidRDefault="00D9431E" w:rsidP="00A67185">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sz w:val="24"/>
                <w:szCs w:val="24"/>
                <w:lang w:eastAsia="lt-LT"/>
              </w:rPr>
              <w:t>Naujai suteikiamas, didinamas, nekeičiamas, ne didesnis nei 100 kW</w:t>
            </w:r>
          </w:p>
        </w:tc>
        <w:tc>
          <w:tcPr>
            <w:tcW w:w="1560" w:type="dxa"/>
          </w:tcPr>
          <w:p w14:paraId="411342E7" w14:textId="1E2D0482" w:rsidR="00D9431E" w:rsidRPr="00FF5D0D" w:rsidRDefault="00D9431E" w:rsidP="00A67185">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sz w:val="24"/>
                <w:szCs w:val="24"/>
                <w:lang w:eastAsia="lt-LT"/>
              </w:rPr>
              <w:t>Naujai suteikiama, didinama, ne didesnė nei 100 kW</w:t>
            </w:r>
          </w:p>
        </w:tc>
        <w:tc>
          <w:tcPr>
            <w:tcW w:w="1484" w:type="dxa"/>
          </w:tcPr>
          <w:p w14:paraId="1AFA7F06" w14:textId="1B67B8B5" w:rsidR="00D9431E" w:rsidRPr="00FF5D0D" w:rsidRDefault="00D9431E" w:rsidP="00A67185">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didinama arba nekeičiama</w:t>
            </w:r>
          </w:p>
        </w:tc>
        <w:tc>
          <w:tcPr>
            <w:tcW w:w="1918" w:type="dxa"/>
            <w:vMerge/>
          </w:tcPr>
          <w:p w14:paraId="16E7BA43" w14:textId="77777777" w:rsidR="00D9431E" w:rsidRPr="00FF5D0D" w:rsidRDefault="00D9431E" w:rsidP="00A67185">
            <w:pPr>
              <w:jc w:val="both"/>
              <w:rPr>
                <w:rFonts w:ascii="Times New Roman" w:hAnsi="Times New Roman" w:cs="Times New Roman"/>
                <w:color w:val="000000"/>
                <w:szCs w:val="24"/>
                <w:lang w:eastAsia="lt-LT"/>
              </w:rPr>
            </w:pPr>
          </w:p>
        </w:tc>
        <w:tc>
          <w:tcPr>
            <w:tcW w:w="915" w:type="dxa"/>
            <w:vMerge/>
          </w:tcPr>
          <w:p w14:paraId="52E14ED7" w14:textId="77777777" w:rsidR="00D9431E" w:rsidRPr="00FF5D0D" w:rsidRDefault="00D9431E" w:rsidP="00A67185">
            <w:pPr>
              <w:jc w:val="both"/>
              <w:rPr>
                <w:rFonts w:ascii="Times New Roman" w:hAnsi="Times New Roman" w:cs="Times New Roman"/>
                <w:color w:val="000000"/>
                <w:szCs w:val="24"/>
                <w:lang w:eastAsia="lt-LT"/>
              </w:rPr>
            </w:pPr>
          </w:p>
        </w:tc>
        <w:tc>
          <w:tcPr>
            <w:tcW w:w="1494" w:type="dxa"/>
          </w:tcPr>
          <w:p w14:paraId="289A7848" w14:textId="7E28D8C5" w:rsidR="00D9431E" w:rsidRPr="00FF5D0D" w:rsidRDefault="009F2A26" w:rsidP="00A67185">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r w:rsidR="00553918" w:rsidRPr="00FF5D0D">
              <w:rPr>
                <w:rFonts w:ascii="Times New Roman" w:hAnsi="Times New Roman" w:cs="Times New Roman"/>
                <w:color w:val="000000"/>
                <w:sz w:val="24"/>
                <w:szCs w:val="24"/>
                <w:lang w:eastAsia="lt-LT"/>
              </w:rPr>
              <w:t xml:space="preserve"> </w:t>
            </w:r>
            <w:r w:rsidR="00553918" w:rsidRPr="00FF5D0D">
              <w:rPr>
                <w:color w:val="000000"/>
                <w:szCs w:val="24"/>
                <w:lang w:eastAsia="lt-LT"/>
              </w:rPr>
              <w:fldChar w:fldCharType="begin"/>
            </w:r>
            <w:r w:rsidR="00553918" w:rsidRPr="00FF5D0D">
              <w:rPr>
                <w:rFonts w:ascii="Times New Roman" w:hAnsi="Times New Roman" w:cs="Times New Roman"/>
                <w:color w:val="000000"/>
                <w:sz w:val="24"/>
                <w:szCs w:val="24"/>
                <w:lang w:eastAsia="lt-LT"/>
              </w:rPr>
              <w:instrText xml:space="preserve"> REF _Ref111497220 \r \h  \* MERGEFORMAT </w:instrText>
            </w:r>
            <w:r w:rsidR="00553918" w:rsidRPr="00FF5D0D">
              <w:rPr>
                <w:color w:val="000000"/>
                <w:szCs w:val="24"/>
                <w:lang w:eastAsia="lt-LT"/>
              </w:rPr>
            </w:r>
            <w:r w:rsidR="00553918"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00553918" w:rsidRPr="00FF5D0D">
              <w:rPr>
                <w:color w:val="000000"/>
                <w:szCs w:val="24"/>
                <w:lang w:eastAsia="lt-LT"/>
              </w:rPr>
              <w:fldChar w:fldCharType="end"/>
            </w:r>
            <w:r w:rsidR="00553918" w:rsidRPr="00FF5D0D">
              <w:rPr>
                <w:rFonts w:ascii="Times New Roman" w:hAnsi="Times New Roman" w:cs="Times New Roman"/>
                <w:color w:val="000000"/>
                <w:sz w:val="24"/>
                <w:szCs w:val="24"/>
                <w:lang w:eastAsia="lt-LT"/>
              </w:rPr>
              <w:t xml:space="preserve"> arba </w:t>
            </w:r>
            <w:r w:rsidR="00553918" w:rsidRPr="00FF5D0D">
              <w:rPr>
                <w:color w:val="000000"/>
                <w:szCs w:val="24"/>
                <w:lang w:eastAsia="lt-LT"/>
              </w:rPr>
              <w:fldChar w:fldCharType="begin"/>
            </w:r>
            <w:r w:rsidR="00553918" w:rsidRPr="00FF5D0D">
              <w:rPr>
                <w:rFonts w:ascii="Times New Roman" w:hAnsi="Times New Roman" w:cs="Times New Roman"/>
                <w:color w:val="000000"/>
                <w:sz w:val="24"/>
                <w:szCs w:val="24"/>
                <w:lang w:eastAsia="lt-LT"/>
              </w:rPr>
              <w:instrText xml:space="preserve"> REF _Ref112314178 \r \h  \* MERGEFORMAT </w:instrText>
            </w:r>
            <w:r w:rsidR="00553918" w:rsidRPr="00FF5D0D">
              <w:rPr>
                <w:color w:val="000000"/>
                <w:szCs w:val="24"/>
                <w:lang w:eastAsia="lt-LT"/>
              </w:rPr>
            </w:r>
            <w:r w:rsidR="00553918"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553918" w:rsidRPr="00FF5D0D">
              <w:rPr>
                <w:color w:val="000000"/>
                <w:szCs w:val="24"/>
                <w:lang w:eastAsia="lt-LT"/>
              </w:rPr>
              <w:fldChar w:fldCharType="end"/>
            </w:r>
            <w:r w:rsidR="00553918" w:rsidRPr="00FF5D0D">
              <w:rPr>
                <w:rFonts w:ascii="Times New Roman" w:hAnsi="Times New Roman" w:cs="Times New Roman"/>
                <w:color w:val="000000"/>
                <w:sz w:val="24"/>
                <w:szCs w:val="24"/>
                <w:lang w:eastAsia="lt-LT"/>
              </w:rPr>
              <w:t>,</w:t>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49052465" w14:textId="77777777" w:rsidR="00D9431E" w:rsidRPr="00FF5D0D" w:rsidRDefault="00D9431E" w:rsidP="00A67185">
            <w:pPr>
              <w:jc w:val="both"/>
              <w:rPr>
                <w:rFonts w:ascii="Times New Roman" w:hAnsi="Times New Roman" w:cs="Times New Roman"/>
                <w:color w:val="000000"/>
                <w:szCs w:val="24"/>
                <w:lang w:eastAsia="lt-LT"/>
              </w:rPr>
            </w:pPr>
          </w:p>
        </w:tc>
      </w:tr>
      <w:tr w:rsidR="00420217" w:rsidRPr="00FF5D0D" w14:paraId="2994181E" w14:textId="77777777" w:rsidTr="00B23757">
        <w:tc>
          <w:tcPr>
            <w:tcW w:w="704" w:type="dxa"/>
            <w:vMerge w:val="restart"/>
          </w:tcPr>
          <w:p w14:paraId="0B26A434" w14:textId="0179BF79"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553918"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1</w:t>
            </w:r>
            <w:r w:rsidRPr="00FF5D0D">
              <w:rPr>
                <w:rFonts w:ascii="Times New Roman" w:hAnsi="Times New Roman" w:cs="Times New Roman"/>
                <w:color w:val="000000"/>
                <w:szCs w:val="24"/>
                <w:lang w:eastAsia="lt-LT"/>
              </w:rPr>
              <w:t>.</w:t>
            </w:r>
          </w:p>
        </w:tc>
        <w:tc>
          <w:tcPr>
            <w:tcW w:w="851" w:type="dxa"/>
          </w:tcPr>
          <w:p w14:paraId="64760793" w14:textId="4F7262A8"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553918"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1</w:t>
            </w:r>
            <w:r w:rsidRPr="00FF5D0D">
              <w:rPr>
                <w:rFonts w:ascii="Times New Roman" w:hAnsi="Times New Roman" w:cs="Times New Roman"/>
                <w:color w:val="000000"/>
                <w:szCs w:val="24"/>
                <w:lang w:eastAsia="lt-LT"/>
              </w:rPr>
              <w:t>.1.</w:t>
            </w:r>
          </w:p>
        </w:tc>
        <w:tc>
          <w:tcPr>
            <w:tcW w:w="1559" w:type="dxa"/>
          </w:tcPr>
          <w:p w14:paraId="1F0D8472" w14:textId="18CD6697"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didesnė nei 100 kW</w:t>
            </w:r>
          </w:p>
        </w:tc>
        <w:tc>
          <w:tcPr>
            <w:tcW w:w="1559" w:type="dxa"/>
          </w:tcPr>
          <w:p w14:paraId="649ECE6C" w14:textId="1AE568ED"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didesnis nei 100 kW</w:t>
            </w:r>
          </w:p>
        </w:tc>
        <w:tc>
          <w:tcPr>
            <w:tcW w:w="1560" w:type="dxa"/>
          </w:tcPr>
          <w:p w14:paraId="3B61EA3D" w14:textId="6DF71D2B"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didesnė nei 100 kW</w:t>
            </w:r>
          </w:p>
        </w:tc>
        <w:tc>
          <w:tcPr>
            <w:tcW w:w="1484" w:type="dxa"/>
          </w:tcPr>
          <w:p w14:paraId="3663FA4E" w14:textId="3C26E8FE"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didinama arba nekeičiama</w:t>
            </w:r>
          </w:p>
        </w:tc>
        <w:tc>
          <w:tcPr>
            <w:tcW w:w="1918" w:type="dxa"/>
            <w:vMerge w:val="restart"/>
          </w:tcPr>
          <w:p w14:paraId="68735225" w14:textId="431AF653" w:rsidR="00420217" w:rsidRPr="00FF5D0D" w:rsidRDefault="00420217" w:rsidP="00420217">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AIEB, planuojančios dalyvauti aukcione</w:t>
            </w:r>
            <w:r w:rsidR="00A76746" w:rsidRPr="00FF5D0D">
              <w:rPr>
                <w:rFonts w:ascii="Times New Roman" w:hAnsi="Times New Roman" w:cs="Times New Roman"/>
                <w:color w:val="000000" w:themeColor="text1"/>
                <w:sz w:val="24"/>
                <w:szCs w:val="24"/>
                <w:lang w:eastAsia="lt-LT"/>
              </w:rPr>
              <w:t>, elektrinė, hibridinė elektrinė</w:t>
            </w:r>
          </w:p>
          <w:p w14:paraId="2B2336C6" w14:textId="77777777" w:rsidR="00420217" w:rsidRPr="00FF5D0D" w:rsidRDefault="00420217" w:rsidP="00420217">
            <w:pPr>
              <w:shd w:val="clear" w:color="auto" w:fill="FFFFFF" w:themeFill="background1"/>
              <w:spacing w:line="225" w:lineRule="atLeast"/>
              <w:rPr>
                <w:rFonts w:ascii="Times New Roman" w:hAnsi="Times New Roman" w:cs="Times New Roman"/>
                <w:color w:val="000000" w:themeColor="text1"/>
                <w:sz w:val="24"/>
                <w:szCs w:val="24"/>
                <w:lang w:eastAsia="lt-LT"/>
              </w:rPr>
            </w:pPr>
          </w:p>
          <w:p w14:paraId="34865B80" w14:textId="572E349C"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PEB, gaminančios elektros energiją iš ne atsinaujinančių išteklių</w:t>
            </w:r>
            <w:r w:rsidR="00A76746" w:rsidRPr="00FF5D0D">
              <w:rPr>
                <w:rFonts w:ascii="Times New Roman" w:hAnsi="Times New Roman" w:cs="Times New Roman"/>
                <w:color w:val="000000" w:themeColor="text1"/>
                <w:sz w:val="24"/>
                <w:szCs w:val="24"/>
                <w:lang w:eastAsia="lt-LT"/>
              </w:rPr>
              <w:t xml:space="preserve"> elektrinė</w:t>
            </w:r>
          </w:p>
        </w:tc>
        <w:tc>
          <w:tcPr>
            <w:tcW w:w="915" w:type="dxa"/>
            <w:vMerge w:val="restart"/>
          </w:tcPr>
          <w:p w14:paraId="21711D30" w14:textId="1B8550EE"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vMerge w:val="restart"/>
          </w:tcPr>
          <w:p w14:paraId="0B796C32" w14:textId="211A9F2D" w:rsidR="00420217" w:rsidRPr="00FF5D0D" w:rsidRDefault="00420217" w:rsidP="00420217">
            <w:pPr>
              <w:shd w:val="clear" w:color="auto" w:fill="FFFFFF" w:themeFill="background1"/>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_Ref115432067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63E80CEA" w14:textId="77777777" w:rsidR="00420217" w:rsidRPr="00FF5D0D" w:rsidRDefault="00420217" w:rsidP="00420217">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LNG galia šiuo atveju turi būti skirta tik technologiniams poreikiams tenkinti.</w:t>
            </w:r>
          </w:p>
          <w:p w14:paraId="4C385EA7" w14:textId="1F039E02"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sz w:val="24"/>
                <w:szCs w:val="24"/>
              </w:rPr>
              <w:t>Siekiant ir turint teisę dalyvauti aukcione, papildomai taikomas ‎</w:t>
            </w:r>
            <w:r w:rsidRPr="00FF5D0D">
              <w:rPr>
                <w:szCs w:val="24"/>
              </w:rPr>
              <w:fldChar w:fldCharType="begin"/>
            </w:r>
            <w:r w:rsidRPr="00FF5D0D">
              <w:rPr>
                <w:rFonts w:ascii="Times New Roman" w:hAnsi="Times New Roman" w:cs="Times New Roman"/>
                <w:sz w:val="24"/>
                <w:szCs w:val="24"/>
              </w:rPr>
              <w:instrText xml:space="preserve"> REF _Ref102407603 \r \h  \* MERGEFORMAT </w:instrText>
            </w:r>
            <w:r w:rsidRPr="00FF5D0D">
              <w:rPr>
                <w:szCs w:val="24"/>
              </w:rPr>
            </w:r>
            <w:r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4.6</w:t>
            </w:r>
            <w:r w:rsidRPr="00FF5D0D">
              <w:rPr>
                <w:szCs w:val="24"/>
              </w:rPr>
              <w:fldChar w:fldCharType="end"/>
            </w:r>
            <w:r w:rsidRPr="00FF5D0D">
              <w:rPr>
                <w:rFonts w:ascii="Times New Roman" w:hAnsi="Times New Roman" w:cs="Times New Roman"/>
                <w:sz w:val="24"/>
                <w:szCs w:val="24"/>
              </w:rPr>
              <w:t xml:space="preserve"> papunktis.</w:t>
            </w:r>
          </w:p>
        </w:tc>
      </w:tr>
      <w:tr w:rsidR="00420217" w:rsidRPr="00FF5D0D" w14:paraId="4A5D653B" w14:textId="77777777" w:rsidTr="00B23757">
        <w:tc>
          <w:tcPr>
            <w:tcW w:w="704" w:type="dxa"/>
            <w:vMerge/>
          </w:tcPr>
          <w:p w14:paraId="3B125321" w14:textId="77777777" w:rsidR="00420217" w:rsidRPr="00FF5D0D" w:rsidRDefault="00420217" w:rsidP="00420217">
            <w:pPr>
              <w:jc w:val="both"/>
              <w:rPr>
                <w:rFonts w:ascii="Times New Roman" w:hAnsi="Times New Roman" w:cs="Times New Roman"/>
                <w:color w:val="000000"/>
                <w:szCs w:val="24"/>
                <w:lang w:eastAsia="lt-LT"/>
              </w:rPr>
            </w:pPr>
          </w:p>
        </w:tc>
        <w:tc>
          <w:tcPr>
            <w:tcW w:w="851" w:type="dxa"/>
          </w:tcPr>
          <w:p w14:paraId="490BF261" w14:textId="54A05891"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553918"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1</w:t>
            </w:r>
            <w:r w:rsidRPr="00FF5D0D">
              <w:rPr>
                <w:rFonts w:ascii="Times New Roman" w:hAnsi="Times New Roman" w:cs="Times New Roman"/>
                <w:color w:val="000000"/>
                <w:szCs w:val="24"/>
                <w:lang w:eastAsia="lt-LT"/>
              </w:rPr>
              <w:t>.2.</w:t>
            </w:r>
          </w:p>
        </w:tc>
        <w:tc>
          <w:tcPr>
            <w:tcW w:w="1559" w:type="dxa"/>
          </w:tcPr>
          <w:p w14:paraId="6A5E4176" w14:textId="178ADBA5"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3D023DFC" w14:textId="451905C8"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didesnis nei 100 kW</w:t>
            </w:r>
          </w:p>
        </w:tc>
        <w:tc>
          <w:tcPr>
            <w:tcW w:w="1560" w:type="dxa"/>
          </w:tcPr>
          <w:p w14:paraId="1A10B887" w14:textId="6BFFB660"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484" w:type="dxa"/>
          </w:tcPr>
          <w:p w14:paraId="0E83CD91" w14:textId="4C047038"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7171E1D4" w14:textId="77777777" w:rsidR="00420217" w:rsidRPr="00FF5D0D" w:rsidRDefault="00420217" w:rsidP="00420217">
            <w:pPr>
              <w:jc w:val="both"/>
              <w:rPr>
                <w:rFonts w:ascii="Times New Roman" w:hAnsi="Times New Roman" w:cs="Times New Roman"/>
                <w:color w:val="000000"/>
                <w:szCs w:val="24"/>
                <w:lang w:eastAsia="lt-LT"/>
              </w:rPr>
            </w:pPr>
          </w:p>
        </w:tc>
        <w:tc>
          <w:tcPr>
            <w:tcW w:w="915" w:type="dxa"/>
            <w:vMerge/>
          </w:tcPr>
          <w:p w14:paraId="38F17E06" w14:textId="77777777" w:rsidR="00420217" w:rsidRPr="00FF5D0D" w:rsidRDefault="00420217" w:rsidP="00420217">
            <w:pPr>
              <w:jc w:val="both"/>
              <w:rPr>
                <w:rFonts w:ascii="Times New Roman" w:hAnsi="Times New Roman" w:cs="Times New Roman"/>
                <w:color w:val="000000"/>
                <w:szCs w:val="24"/>
                <w:lang w:eastAsia="lt-LT"/>
              </w:rPr>
            </w:pPr>
          </w:p>
        </w:tc>
        <w:tc>
          <w:tcPr>
            <w:tcW w:w="1494" w:type="dxa"/>
            <w:vMerge/>
          </w:tcPr>
          <w:p w14:paraId="237C7756" w14:textId="77777777" w:rsidR="00420217" w:rsidRPr="00FF5D0D" w:rsidRDefault="00420217" w:rsidP="00420217">
            <w:pPr>
              <w:spacing w:line="225" w:lineRule="atLeast"/>
              <w:rPr>
                <w:rFonts w:ascii="Times New Roman" w:hAnsi="Times New Roman" w:cs="Times New Roman"/>
                <w:color w:val="000000"/>
                <w:szCs w:val="24"/>
                <w:lang w:eastAsia="lt-LT"/>
              </w:rPr>
            </w:pPr>
          </w:p>
        </w:tc>
        <w:tc>
          <w:tcPr>
            <w:tcW w:w="2835" w:type="dxa"/>
            <w:vMerge/>
          </w:tcPr>
          <w:p w14:paraId="78FAD8D5" w14:textId="77777777" w:rsidR="00420217" w:rsidRPr="00FF5D0D" w:rsidRDefault="00420217" w:rsidP="00420217">
            <w:pPr>
              <w:jc w:val="both"/>
              <w:rPr>
                <w:rFonts w:ascii="Times New Roman" w:hAnsi="Times New Roman" w:cs="Times New Roman"/>
                <w:color w:val="000000"/>
                <w:szCs w:val="24"/>
                <w:lang w:eastAsia="lt-LT"/>
              </w:rPr>
            </w:pPr>
          </w:p>
        </w:tc>
      </w:tr>
      <w:tr w:rsidR="00420217" w:rsidRPr="00FF5D0D" w14:paraId="0103D4FF" w14:textId="77777777" w:rsidTr="00B23757">
        <w:tc>
          <w:tcPr>
            <w:tcW w:w="704" w:type="dxa"/>
            <w:vMerge/>
          </w:tcPr>
          <w:p w14:paraId="61FE031B" w14:textId="77777777" w:rsidR="00420217" w:rsidRPr="00FF5D0D" w:rsidRDefault="00420217" w:rsidP="00420217">
            <w:pPr>
              <w:jc w:val="both"/>
              <w:rPr>
                <w:rFonts w:ascii="Times New Roman" w:hAnsi="Times New Roman" w:cs="Times New Roman"/>
                <w:color w:val="000000"/>
                <w:szCs w:val="24"/>
                <w:lang w:eastAsia="lt-LT"/>
              </w:rPr>
            </w:pPr>
          </w:p>
        </w:tc>
        <w:tc>
          <w:tcPr>
            <w:tcW w:w="851" w:type="dxa"/>
          </w:tcPr>
          <w:p w14:paraId="68CA15BF" w14:textId="54E996DE"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553918"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1</w:t>
            </w:r>
            <w:r w:rsidRPr="00FF5D0D">
              <w:rPr>
                <w:rFonts w:ascii="Times New Roman" w:hAnsi="Times New Roman" w:cs="Times New Roman"/>
                <w:color w:val="000000"/>
                <w:szCs w:val="24"/>
                <w:lang w:eastAsia="lt-LT"/>
              </w:rPr>
              <w:t>.3.</w:t>
            </w:r>
          </w:p>
        </w:tc>
        <w:tc>
          <w:tcPr>
            <w:tcW w:w="1559" w:type="dxa"/>
          </w:tcPr>
          <w:p w14:paraId="2BB132A7" w14:textId="60B6C488"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Nekeičiama, didesnė nei 100 kW</w:t>
            </w:r>
          </w:p>
        </w:tc>
        <w:tc>
          <w:tcPr>
            <w:tcW w:w="1559" w:type="dxa"/>
          </w:tcPr>
          <w:p w14:paraId="47F10A95" w14:textId="5E9E7B15"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Nekeičiamas, didesnis nei 100 kW</w:t>
            </w:r>
          </w:p>
        </w:tc>
        <w:tc>
          <w:tcPr>
            <w:tcW w:w="1560" w:type="dxa"/>
          </w:tcPr>
          <w:p w14:paraId="052FCEC6" w14:textId="00E4C121"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Didinama, didesnė nei 100 kW</w:t>
            </w:r>
          </w:p>
        </w:tc>
        <w:tc>
          <w:tcPr>
            <w:tcW w:w="1484" w:type="dxa"/>
          </w:tcPr>
          <w:p w14:paraId="161C30D6" w14:textId="62D1C310"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528A5057" w14:textId="77777777" w:rsidR="00420217" w:rsidRPr="00FF5D0D" w:rsidRDefault="00420217" w:rsidP="00420217">
            <w:pPr>
              <w:jc w:val="both"/>
              <w:rPr>
                <w:rFonts w:ascii="Times New Roman" w:hAnsi="Times New Roman" w:cs="Times New Roman"/>
                <w:color w:val="000000"/>
                <w:szCs w:val="24"/>
                <w:lang w:eastAsia="lt-LT"/>
              </w:rPr>
            </w:pPr>
          </w:p>
        </w:tc>
        <w:tc>
          <w:tcPr>
            <w:tcW w:w="915" w:type="dxa"/>
            <w:vMerge/>
          </w:tcPr>
          <w:p w14:paraId="1F390834" w14:textId="77777777" w:rsidR="00420217" w:rsidRPr="00FF5D0D" w:rsidRDefault="00420217" w:rsidP="00420217">
            <w:pPr>
              <w:jc w:val="both"/>
              <w:rPr>
                <w:rFonts w:ascii="Times New Roman" w:hAnsi="Times New Roman" w:cs="Times New Roman"/>
                <w:color w:val="000000"/>
                <w:szCs w:val="24"/>
                <w:lang w:eastAsia="lt-LT"/>
              </w:rPr>
            </w:pPr>
          </w:p>
        </w:tc>
        <w:tc>
          <w:tcPr>
            <w:tcW w:w="1494" w:type="dxa"/>
            <w:vMerge/>
          </w:tcPr>
          <w:p w14:paraId="69FC6A43" w14:textId="77777777" w:rsidR="00420217" w:rsidRPr="00FF5D0D" w:rsidRDefault="00420217" w:rsidP="00420217">
            <w:pPr>
              <w:spacing w:line="225" w:lineRule="atLeast"/>
              <w:rPr>
                <w:rFonts w:ascii="Times New Roman" w:hAnsi="Times New Roman" w:cs="Times New Roman"/>
                <w:color w:val="000000"/>
                <w:szCs w:val="24"/>
                <w:lang w:eastAsia="lt-LT"/>
              </w:rPr>
            </w:pPr>
          </w:p>
        </w:tc>
        <w:tc>
          <w:tcPr>
            <w:tcW w:w="2835" w:type="dxa"/>
            <w:vMerge/>
          </w:tcPr>
          <w:p w14:paraId="13856F19" w14:textId="77777777" w:rsidR="00420217" w:rsidRPr="00FF5D0D" w:rsidRDefault="00420217" w:rsidP="00420217">
            <w:pPr>
              <w:jc w:val="both"/>
              <w:rPr>
                <w:rFonts w:ascii="Times New Roman" w:hAnsi="Times New Roman" w:cs="Times New Roman"/>
                <w:color w:val="000000"/>
                <w:szCs w:val="24"/>
                <w:lang w:eastAsia="lt-LT"/>
              </w:rPr>
            </w:pPr>
          </w:p>
        </w:tc>
      </w:tr>
      <w:tr w:rsidR="00553918" w:rsidRPr="00FF5D0D" w14:paraId="3DADCFDA" w14:textId="77777777" w:rsidTr="00B23757">
        <w:tc>
          <w:tcPr>
            <w:tcW w:w="704" w:type="dxa"/>
            <w:vMerge/>
          </w:tcPr>
          <w:p w14:paraId="4295C289" w14:textId="77777777" w:rsidR="00553918" w:rsidRPr="00FF5D0D" w:rsidRDefault="00553918" w:rsidP="00553918">
            <w:pPr>
              <w:jc w:val="both"/>
              <w:rPr>
                <w:rFonts w:ascii="Times New Roman" w:hAnsi="Times New Roman" w:cs="Times New Roman"/>
                <w:color w:val="000000"/>
                <w:szCs w:val="24"/>
                <w:lang w:eastAsia="lt-LT"/>
              </w:rPr>
            </w:pPr>
          </w:p>
        </w:tc>
        <w:tc>
          <w:tcPr>
            <w:tcW w:w="851" w:type="dxa"/>
          </w:tcPr>
          <w:p w14:paraId="0654CE5A" w14:textId="204DB345" w:rsidR="00553918" w:rsidRPr="00FF5D0D" w:rsidRDefault="00553918" w:rsidP="0055391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5.5</w:t>
            </w:r>
            <w:r w:rsidR="00EB0FC0" w:rsidRPr="00FF5D0D">
              <w:rPr>
                <w:rFonts w:ascii="Times New Roman" w:hAnsi="Times New Roman" w:cs="Times New Roman"/>
                <w:color w:val="000000"/>
                <w:szCs w:val="24"/>
                <w:lang w:eastAsia="lt-LT"/>
              </w:rPr>
              <w:t>1</w:t>
            </w:r>
            <w:r w:rsidRPr="00FF5D0D">
              <w:rPr>
                <w:rFonts w:ascii="Times New Roman" w:hAnsi="Times New Roman" w:cs="Times New Roman"/>
                <w:color w:val="000000"/>
                <w:szCs w:val="24"/>
                <w:lang w:eastAsia="lt-LT"/>
              </w:rPr>
              <w:t>.4.</w:t>
            </w:r>
          </w:p>
        </w:tc>
        <w:tc>
          <w:tcPr>
            <w:tcW w:w="1559" w:type="dxa"/>
          </w:tcPr>
          <w:p w14:paraId="7E7CF83B" w14:textId="5FE311C4" w:rsidR="00553918" w:rsidRPr="00FF5D0D" w:rsidRDefault="00553918" w:rsidP="00553918">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sz w:val="24"/>
                <w:szCs w:val="24"/>
                <w:lang w:eastAsia="lt-LT"/>
              </w:rPr>
              <w:t>Naujai suteikiama, didinama, nekeičia</w:t>
            </w:r>
            <w:r w:rsidR="0039063C" w:rsidRPr="00FF5D0D">
              <w:rPr>
                <w:rFonts w:ascii="Times New Roman" w:hAnsi="Times New Roman" w:cs="Times New Roman"/>
                <w:color w:val="000000"/>
                <w:sz w:val="24"/>
                <w:szCs w:val="24"/>
                <w:lang w:eastAsia="lt-LT"/>
              </w:rPr>
              <w:t>m</w:t>
            </w:r>
            <w:r w:rsidRPr="00FF5D0D">
              <w:rPr>
                <w:rFonts w:ascii="Times New Roman" w:hAnsi="Times New Roman" w:cs="Times New Roman"/>
                <w:color w:val="000000"/>
                <w:sz w:val="24"/>
                <w:szCs w:val="24"/>
                <w:lang w:eastAsia="lt-LT"/>
              </w:rPr>
              <w:t>a, didesnė nei 100 kW</w:t>
            </w:r>
          </w:p>
        </w:tc>
        <w:tc>
          <w:tcPr>
            <w:tcW w:w="1559" w:type="dxa"/>
          </w:tcPr>
          <w:p w14:paraId="1B4BEFB7" w14:textId="4073034C" w:rsidR="00553918" w:rsidRPr="00FF5D0D" w:rsidRDefault="00553918" w:rsidP="00553918">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sz w:val="24"/>
                <w:szCs w:val="24"/>
                <w:lang w:eastAsia="lt-LT"/>
              </w:rPr>
              <w:t>Naujai suteikiamas, didinamas, nekeičiamas, ne didesnis nei 100 kW</w:t>
            </w:r>
          </w:p>
        </w:tc>
        <w:tc>
          <w:tcPr>
            <w:tcW w:w="1560" w:type="dxa"/>
          </w:tcPr>
          <w:p w14:paraId="4B37F1C2" w14:textId="17524C82" w:rsidR="00553918" w:rsidRPr="00FF5D0D" w:rsidRDefault="00553918" w:rsidP="00553918">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sz w:val="24"/>
                <w:szCs w:val="24"/>
                <w:lang w:eastAsia="lt-LT"/>
              </w:rPr>
              <w:t>Naujai suteikiama, didinama, ne didesnė nei 100 kW</w:t>
            </w:r>
          </w:p>
        </w:tc>
        <w:tc>
          <w:tcPr>
            <w:tcW w:w="1484" w:type="dxa"/>
          </w:tcPr>
          <w:p w14:paraId="3C4274BF" w14:textId="4B4DDF28" w:rsidR="00553918" w:rsidRPr="00FF5D0D" w:rsidRDefault="00553918" w:rsidP="0055391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didinama arba nekeičiama</w:t>
            </w:r>
          </w:p>
        </w:tc>
        <w:tc>
          <w:tcPr>
            <w:tcW w:w="1918" w:type="dxa"/>
            <w:vMerge/>
          </w:tcPr>
          <w:p w14:paraId="5C8591FC" w14:textId="77777777" w:rsidR="00553918" w:rsidRPr="00FF5D0D" w:rsidRDefault="00553918" w:rsidP="00553918">
            <w:pPr>
              <w:jc w:val="both"/>
              <w:rPr>
                <w:rFonts w:ascii="Times New Roman" w:hAnsi="Times New Roman" w:cs="Times New Roman"/>
                <w:color w:val="000000"/>
                <w:szCs w:val="24"/>
                <w:lang w:eastAsia="lt-LT"/>
              </w:rPr>
            </w:pPr>
          </w:p>
        </w:tc>
        <w:tc>
          <w:tcPr>
            <w:tcW w:w="915" w:type="dxa"/>
            <w:vMerge/>
          </w:tcPr>
          <w:p w14:paraId="0B3E5F25" w14:textId="77777777" w:rsidR="00553918" w:rsidRPr="00FF5D0D" w:rsidRDefault="00553918" w:rsidP="00553918">
            <w:pPr>
              <w:jc w:val="both"/>
              <w:rPr>
                <w:rFonts w:ascii="Times New Roman" w:hAnsi="Times New Roman" w:cs="Times New Roman"/>
                <w:color w:val="000000"/>
                <w:szCs w:val="24"/>
                <w:lang w:eastAsia="lt-LT"/>
              </w:rPr>
            </w:pPr>
          </w:p>
        </w:tc>
        <w:tc>
          <w:tcPr>
            <w:tcW w:w="1494" w:type="dxa"/>
          </w:tcPr>
          <w:p w14:paraId="72D4C5D0" w14:textId="481C0582" w:rsidR="00553918" w:rsidRPr="00FF5D0D" w:rsidRDefault="00553918" w:rsidP="00553918">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_Ref111497220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67B59F51" w14:textId="77777777" w:rsidR="00553918" w:rsidRPr="00FF5D0D" w:rsidRDefault="00553918" w:rsidP="00553918">
            <w:pPr>
              <w:jc w:val="both"/>
              <w:rPr>
                <w:rFonts w:ascii="Times New Roman" w:hAnsi="Times New Roman" w:cs="Times New Roman"/>
                <w:color w:val="000000"/>
                <w:szCs w:val="24"/>
                <w:lang w:eastAsia="lt-LT"/>
              </w:rPr>
            </w:pPr>
          </w:p>
        </w:tc>
      </w:tr>
      <w:tr w:rsidR="00420217" w:rsidRPr="00FF5D0D" w14:paraId="1538F179" w14:textId="77777777" w:rsidTr="00B23757">
        <w:tc>
          <w:tcPr>
            <w:tcW w:w="704" w:type="dxa"/>
            <w:vMerge w:val="restart"/>
          </w:tcPr>
          <w:p w14:paraId="3F8475B2" w14:textId="5B992FAE"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7D2A79"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2</w:t>
            </w:r>
            <w:r w:rsidRPr="00FF5D0D">
              <w:rPr>
                <w:rFonts w:ascii="Times New Roman" w:hAnsi="Times New Roman" w:cs="Times New Roman"/>
                <w:color w:val="000000"/>
                <w:szCs w:val="24"/>
                <w:lang w:eastAsia="lt-LT"/>
              </w:rPr>
              <w:t>.</w:t>
            </w:r>
          </w:p>
        </w:tc>
        <w:tc>
          <w:tcPr>
            <w:tcW w:w="851" w:type="dxa"/>
          </w:tcPr>
          <w:p w14:paraId="57A3F6F1" w14:textId="57871449" w:rsidR="00420217" w:rsidRPr="00FF5D0D" w:rsidRDefault="007D2A79"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5.5</w:t>
            </w:r>
            <w:r w:rsidR="00EB0FC0" w:rsidRPr="00FF5D0D">
              <w:rPr>
                <w:rFonts w:ascii="Times New Roman" w:hAnsi="Times New Roman" w:cs="Times New Roman"/>
                <w:color w:val="000000"/>
                <w:szCs w:val="24"/>
                <w:lang w:eastAsia="lt-LT"/>
              </w:rPr>
              <w:t>2</w:t>
            </w:r>
            <w:r w:rsidRPr="00FF5D0D">
              <w:rPr>
                <w:rFonts w:ascii="Times New Roman" w:hAnsi="Times New Roman" w:cs="Times New Roman"/>
                <w:color w:val="000000"/>
                <w:szCs w:val="24"/>
                <w:lang w:eastAsia="lt-LT"/>
              </w:rPr>
              <w:t>.1.</w:t>
            </w:r>
          </w:p>
        </w:tc>
        <w:tc>
          <w:tcPr>
            <w:tcW w:w="1559" w:type="dxa"/>
          </w:tcPr>
          <w:p w14:paraId="48456E1E" w14:textId="38C08B37"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2A9E4453" w14:textId="4DA994B9"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didesnis nei 100 kW</w:t>
            </w:r>
          </w:p>
        </w:tc>
        <w:tc>
          <w:tcPr>
            <w:tcW w:w="1560" w:type="dxa"/>
            <w:vMerge w:val="restart"/>
          </w:tcPr>
          <w:p w14:paraId="14AFEC50" w14:textId="7DBB4B94"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484" w:type="dxa"/>
            <w:vMerge w:val="restart"/>
          </w:tcPr>
          <w:p w14:paraId="3C096977" w14:textId="154F6CD2"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val="restart"/>
          </w:tcPr>
          <w:p w14:paraId="230E781A" w14:textId="4AC66BD2" w:rsidR="00420217" w:rsidRPr="00FF5D0D" w:rsidRDefault="007D2A79" w:rsidP="00420217">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AIEB elektrinė, hibridinė elektrinė</w:t>
            </w:r>
          </w:p>
          <w:p w14:paraId="7D223FAE" w14:textId="77777777" w:rsidR="00420217" w:rsidRPr="00FF5D0D" w:rsidRDefault="00420217" w:rsidP="00420217">
            <w:pPr>
              <w:shd w:val="clear" w:color="auto" w:fill="FFFFFF" w:themeFill="background1"/>
              <w:spacing w:line="225" w:lineRule="atLeast"/>
              <w:rPr>
                <w:rFonts w:ascii="Times New Roman" w:hAnsi="Times New Roman" w:cs="Times New Roman"/>
                <w:color w:val="000000" w:themeColor="text1"/>
                <w:sz w:val="24"/>
                <w:szCs w:val="24"/>
                <w:lang w:eastAsia="lt-LT"/>
              </w:rPr>
            </w:pPr>
          </w:p>
          <w:p w14:paraId="501FE11B" w14:textId="17F23BB6" w:rsidR="00420217" w:rsidRPr="00FF5D0D" w:rsidRDefault="007D2A79"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PEB elektrinė, hibridinė elektrinė</w:t>
            </w:r>
          </w:p>
        </w:tc>
        <w:tc>
          <w:tcPr>
            <w:tcW w:w="915" w:type="dxa"/>
            <w:vMerge w:val="restart"/>
          </w:tcPr>
          <w:p w14:paraId="720BB1B5" w14:textId="4C0EAEB5"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45AD51FB" w14:textId="71C0F6C5" w:rsidR="00420217" w:rsidRPr="00FF5D0D" w:rsidRDefault="00420217" w:rsidP="00420217">
            <w:pPr>
              <w:shd w:val="clear" w:color="auto" w:fill="FFFFFF" w:themeFill="background1"/>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_Ref115432067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252EF34F" w14:textId="77777777" w:rsidR="00420217" w:rsidRPr="00FF5D0D" w:rsidRDefault="00420217" w:rsidP="00420217">
            <w:pPr>
              <w:jc w:val="both"/>
              <w:rPr>
                <w:rFonts w:ascii="Times New Roman" w:hAnsi="Times New Roman" w:cs="Times New Roman"/>
                <w:color w:val="000000"/>
                <w:szCs w:val="24"/>
                <w:lang w:eastAsia="lt-LT"/>
              </w:rPr>
            </w:pPr>
          </w:p>
        </w:tc>
      </w:tr>
      <w:tr w:rsidR="007D2A79" w:rsidRPr="00FF5D0D" w14:paraId="4F4A4AB0" w14:textId="77777777" w:rsidTr="00B23757">
        <w:tc>
          <w:tcPr>
            <w:tcW w:w="704" w:type="dxa"/>
            <w:vMerge/>
          </w:tcPr>
          <w:p w14:paraId="00B1D509" w14:textId="77777777" w:rsidR="007D2A79" w:rsidRPr="00FF5D0D" w:rsidRDefault="007D2A79" w:rsidP="009A6AA5">
            <w:pPr>
              <w:jc w:val="both"/>
              <w:rPr>
                <w:rFonts w:ascii="Times New Roman" w:hAnsi="Times New Roman" w:cs="Times New Roman"/>
                <w:color w:val="000000"/>
                <w:szCs w:val="24"/>
                <w:lang w:eastAsia="lt-LT"/>
              </w:rPr>
            </w:pPr>
          </w:p>
        </w:tc>
        <w:tc>
          <w:tcPr>
            <w:tcW w:w="851" w:type="dxa"/>
          </w:tcPr>
          <w:p w14:paraId="414675C3" w14:textId="74220F68" w:rsidR="007D2A79" w:rsidRPr="00FF5D0D" w:rsidRDefault="007D2A79" w:rsidP="009A6AA5">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5.5</w:t>
            </w:r>
            <w:r w:rsidR="00EB0FC0" w:rsidRPr="00FF5D0D">
              <w:rPr>
                <w:rFonts w:ascii="Times New Roman" w:hAnsi="Times New Roman" w:cs="Times New Roman"/>
                <w:color w:val="000000"/>
                <w:szCs w:val="24"/>
                <w:lang w:eastAsia="lt-LT"/>
              </w:rPr>
              <w:t>2</w:t>
            </w:r>
            <w:r w:rsidRPr="00FF5D0D">
              <w:rPr>
                <w:rFonts w:ascii="Times New Roman" w:hAnsi="Times New Roman" w:cs="Times New Roman"/>
                <w:color w:val="000000"/>
                <w:szCs w:val="24"/>
                <w:lang w:eastAsia="lt-LT"/>
              </w:rPr>
              <w:t>.2.</w:t>
            </w:r>
          </w:p>
        </w:tc>
        <w:tc>
          <w:tcPr>
            <w:tcW w:w="1559" w:type="dxa"/>
          </w:tcPr>
          <w:p w14:paraId="47209C39" w14:textId="53F949D8" w:rsidR="007D2A79" w:rsidRPr="00FF5D0D" w:rsidRDefault="007D2A79" w:rsidP="009A6AA5">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4916089A" w14:textId="6768E869" w:rsidR="007D2A79" w:rsidRPr="00FF5D0D" w:rsidRDefault="007D2A79" w:rsidP="009A6AA5">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vMerge/>
          </w:tcPr>
          <w:p w14:paraId="6D54EA3D" w14:textId="77777777" w:rsidR="007D2A79" w:rsidRPr="00FF5D0D" w:rsidRDefault="007D2A79" w:rsidP="009A6AA5">
            <w:pPr>
              <w:jc w:val="both"/>
              <w:rPr>
                <w:rFonts w:ascii="Times New Roman" w:hAnsi="Times New Roman" w:cs="Times New Roman"/>
                <w:color w:val="000000"/>
                <w:szCs w:val="24"/>
                <w:lang w:eastAsia="lt-LT"/>
              </w:rPr>
            </w:pPr>
          </w:p>
        </w:tc>
        <w:tc>
          <w:tcPr>
            <w:tcW w:w="1484" w:type="dxa"/>
            <w:vMerge/>
          </w:tcPr>
          <w:p w14:paraId="6DAB0E62" w14:textId="77777777" w:rsidR="007D2A79" w:rsidRPr="00FF5D0D" w:rsidRDefault="007D2A79" w:rsidP="009A6AA5">
            <w:pPr>
              <w:jc w:val="both"/>
              <w:rPr>
                <w:rFonts w:ascii="Times New Roman" w:hAnsi="Times New Roman" w:cs="Times New Roman"/>
                <w:color w:val="000000"/>
                <w:szCs w:val="24"/>
                <w:lang w:eastAsia="lt-LT"/>
              </w:rPr>
            </w:pPr>
          </w:p>
        </w:tc>
        <w:tc>
          <w:tcPr>
            <w:tcW w:w="1918" w:type="dxa"/>
            <w:vMerge/>
          </w:tcPr>
          <w:p w14:paraId="5653B8EA" w14:textId="77777777" w:rsidR="007D2A79" w:rsidRPr="00FF5D0D" w:rsidRDefault="007D2A79" w:rsidP="009A6AA5">
            <w:pPr>
              <w:shd w:val="clear" w:color="auto" w:fill="FFFFFF" w:themeFill="background1"/>
              <w:spacing w:line="225" w:lineRule="atLeast"/>
              <w:rPr>
                <w:rFonts w:ascii="Times New Roman" w:hAnsi="Times New Roman" w:cs="Times New Roman"/>
                <w:color w:val="000000" w:themeColor="text1"/>
                <w:szCs w:val="24"/>
                <w:lang w:eastAsia="lt-LT"/>
              </w:rPr>
            </w:pPr>
          </w:p>
        </w:tc>
        <w:tc>
          <w:tcPr>
            <w:tcW w:w="915" w:type="dxa"/>
            <w:vMerge/>
          </w:tcPr>
          <w:p w14:paraId="64E9D7D3" w14:textId="77777777" w:rsidR="007D2A79" w:rsidRPr="00FF5D0D" w:rsidRDefault="007D2A79" w:rsidP="009A6AA5">
            <w:pPr>
              <w:jc w:val="both"/>
              <w:rPr>
                <w:rFonts w:ascii="Times New Roman" w:hAnsi="Times New Roman" w:cs="Times New Roman"/>
                <w:color w:val="000000"/>
                <w:szCs w:val="24"/>
                <w:lang w:eastAsia="lt-LT"/>
              </w:rPr>
            </w:pPr>
          </w:p>
        </w:tc>
        <w:tc>
          <w:tcPr>
            <w:tcW w:w="1494" w:type="dxa"/>
          </w:tcPr>
          <w:p w14:paraId="7A09AC4A" w14:textId="7B241956" w:rsidR="007D2A79" w:rsidRPr="00FF5D0D" w:rsidRDefault="007D2A79" w:rsidP="009A6AA5">
            <w:pPr>
              <w:shd w:val="clear" w:color="auto" w:fill="FFFFFF" w:themeFill="background1"/>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_Ref111497220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60238FA3" w14:textId="77777777" w:rsidR="007D2A79" w:rsidRPr="00FF5D0D" w:rsidRDefault="007D2A79" w:rsidP="009A6AA5">
            <w:pPr>
              <w:jc w:val="both"/>
              <w:rPr>
                <w:rFonts w:ascii="Times New Roman" w:hAnsi="Times New Roman" w:cs="Times New Roman"/>
                <w:color w:val="000000"/>
                <w:szCs w:val="24"/>
                <w:lang w:eastAsia="lt-LT"/>
              </w:rPr>
            </w:pPr>
          </w:p>
        </w:tc>
      </w:tr>
      <w:tr w:rsidR="00420217" w:rsidRPr="00FF5D0D" w14:paraId="555D01D0" w14:textId="77777777" w:rsidTr="00B23757">
        <w:tc>
          <w:tcPr>
            <w:tcW w:w="704" w:type="dxa"/>
            <w:vMerge w:val="restart"/>
          </w:tcPr>
          <w:p w14:paraId="7927C17E" w14:textId="33A98994"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7D2A79"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3</w:t>
            </w:r>
            <w:r w:rsidRPr="00FF5D0D">
              <w:rPr>
                <w:rFonts w:ascii="Times New Roman" w:hAnsi="Times New Roman" w:cs="Times New Roman"/>
                <w:color w:val="000000"/>
                <w:szCs w:val="24"/>
                <w:lang w:eastAsia="lt-LT"/>
              </w:rPr>
              <w:t>.</w:t>
            </w:r>
          </w:p>
        </w:tc>
        <w:tc>
          <w:tcPr>
            <w:tcW w:w="851" w:type="dxa"/>
          </w:tcPr>
          <w:p w14:paraId="0536EAF9" w14:textId="1A34D2FA" w:rsidR="00420217" w:rsidRPr="00FF5D0D" w:rsidRDefault="007D2A79"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5.5</w:t>
            </w:r>
            <w:r w:rsidR="00EB0FC0" w:rsidRPr="00FF5D0D">
              <w:rPr>
                <w:rFonts w:ascii="Times New Roman" w:hAnsi="Times New Roman" w:cs="Times New Roman"/>
                <w:color w:val="000000"/>
                <w:szCs w:val="24"/>
                <w:lang w:eastAsia="lt-LT"/>
              </w:rPr>
              <w:t>3</w:t>
            </w:r>
            <w:r w:rsidRPr="00FF5D0D">
              <w:rPr>
                <w:rFonts w:ascii="Times New Roman" w:hAnsi="Times New Roman" w:cs="Times New Roman"/>
                <w:color w:val="000000"/>
                <w:szCs w:val="24"/>
                <w:lang w:eastAsia="lt-LT"/>
              </w:rPr>
              <w:t>.1.</w:t>
            </w:r>
          </w:p>
        </w:tc>
        <w:tc>
          <w:tcPr>
            <w:tcW w:w="1559" w:type="dxa"/>
          </w:tcPr>
          <w:p w14:paraId="26E11106" w14:textId="6E12FF55"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2356E05C" w14:textId="69DA4867"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didesnis nei 100 kW</w:t>
            </w:r>
          </w:p>
        </w:tc>
        <w:tc>
          <w:tcPr>
            <w:tcW w:w="1560" w:type="dxa"/>
            <w:vMerge w:val="restart"/>
          </w:tcPr>
          <w:p w14:paraId="56E9E058" w14:textId="7618803D"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484" w:type="dxa"/>
            <w:vMerge w:val="restart"/>
          </w:tcPr>
          <w:p w14:paraId="65506F47" w14:textId="24FCA8C9"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val="restart"/>
          </w:tcPr>
          <w:p w14:paraId="0BE3EDFB" w14:textId="12BCBA19" w:rsidR="00420217" w:rsidRPr="00FF5D0D" w:rsidRDefault="007D2A79" w:rsidP="00420217">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AIEB elektrinė, hibridinė elektrinė</w:t>
            </w:r>
          </w:p>
          <w:p w14:paraId="422D6A2F" w14:textId="77777777" w:rsidR="00420217" w:rsidRPr="00FF5D0D" w:rsidRDefault="00420217" w:rsidP="00420217">
            <w:pPr>
              <w:shd w:val="clear" w:color="auto" w:fill="FFFFFF" w:themeFill="background1"/>
              <w:spacing w:line="225" w:lineRule="atLeast"/>
              <w:rPr>
                <w:rFonts w:ascii="Times New Roman" w:hAnsi="Times New Roman" w:cs="Times New Roman"/>
                <w:color w:val="000000" w:themeColor="text1"/>
                <w:sz w:val="24"/>
                <w:szCs w:val="24"/>
                <w:lang w:eastAsia="lt-LT"/>
              </w:rPr>
            </w:pPr>
          </w:p>
          <w:p w14:paraId="59C9D26E" w14:textId="31290366" w:rsidR="00420217" w:rsidRPr="00FF5D0D" w:rsidRDefault="007D2A79"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PEB elektrinė, hibridinė elektrinė</w:t>
            </w:r>
          </w:p>
        </w:tc>
        <w:tc>
          <w:tcPr>
            <w:tcW w:w="915" w:type="dxa"/>
            <w:vMerge w:val="restart"/>
          </w:tcPr>
          <w:p w14:paraId="2E9AA56C" w14:textId="78822CCC"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tcPr>
          <w:p w14:paraId="7DC8E371" w14:textId="39F2549B" w:rsidR="00420217" w:rsidRPr="00FF5D0D" w:rsidRDefault="00420217" w:rsidP="00420217">
            <w:pPr>
              <w:shd w:val="clear" w:color="auto" w:fill="FFFFFF" w:themeFill="background1"/>
              <w:spacing w:line="225" w:lineRule="atLeast"/>
              <w:rPr>
                <w:rFonts w:ascii="Times New Roman" w:hAnsi="Times New Roman" w:cs="Times New Roman"/>
                <w:color w:val="000000"/>
                <w:sz w:val="24"/>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_Ref102406636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_Ref115432067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1ECA63A2" w14:textId="77777777" w:rsidR="00420217" w:rsidRPr="00FF5D0D" w:rsidRDefault="00420217" w:rsidP="00420217">
            <w:pPr>
              <w:jc w:val="both"/>
              <w:rPr>
                <w:rFonts w:ascii="Times New Roman" w:hAnsi="Times New Roman" w:cs="Times New Roman"/>
                <w:color w:val="000000"/>
                <w:szCs w:val="24"/>
                <w:lang w:eastAsia="lt-LT"/>
              </w:rPr>
            </w:pPr>
          </w:p>
        </w:tc>
      </w:tr>
      <w:tr w:rsidR="007D2A79" w:rsidRPr="00FF5D0D" w14:paraId="4E6107A1" w14:textId="77777777" w:rsidTr="00B23757">
        <w:tc>
          <w:tcPr>
            <w:tcW w:w="704" w:type="dxa"/>
            <w:vMerge/>
          </w:tcPr>
          <w:p w14:paraId="75B9A8D2" w14:textId="77777777" w:rsidR="007D2A79" w:rsidRPr="00FF5D0D" w:rsidRDefault="007D2A79" w:rsidP="007D2A79">
            <w:pPr>
              <w:jc w:val="both"/>
              <w:rPr>
                <w:rFonts w:ascii="Times New Roman" w:hAnsi="Times New Roman" w:cs="Times New Roman"/>
                <w:color w:val="000000"/>
                <w:szCs w:val="24"/>
                <w:lang w:eastAsia="lt-LT"/>
              </w:rPr>
            </w:pPr>
          </w:p>
        </w:tc>
        <w:tc>
          <w:tcPr>
            <w:tcW w:w="851" w:type="dxa"/>
          </w:tcPr>
          <w:p w14:paraId="6E8E703B" w14:textId="778E78DD" w:rsidR="007D2A79" w:rsidRPr="00FF5D0D" w:rsidRDefault="007D2A79" w:rsidP="007D2A79">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5.5</w:t>
            </w:r>
            <w:r w:rsidR="00EB0FC0" w:rsidRPr="00FF5D0D">
              <w:rPr>
                <w:rFonts w:ascii="Times New Roman" w:hAnsi="Times New Roman" w:cs="Times New Roman"/>
                <w:color w:val="000000"/>
                <w:szCs w:val="24"/>
                <w:lang w:eastAsia="lt-LT"/>
              </w:rPr>
              <w:t>3</w:t>
            </w:r>
            <w:r w:rsidRPr="00FF5D0D">
              <w:rPr>
                <w:rFonts w:ascii="Times New Roman" w:hAnsi="Times New Roman" w:cs="Times New Roman"/>
                <w:color w:val="000000"/>
                <w:szCs w:val="24"/>
                <w:lang w:eastAsia="lt-LT"/>
              </w:rPr>
              <w:t>.2.</w:t>
            </w:r>
          </w:p>
        </w:tc>
        <w:tc>
          <w:tcPr>
            <w:tcW w:w="1559" w:type="dxa"/>
          </w:tcPr>
          <w:p w14:paraId="69746FA8" w14:textId="2AE3DC73" w:rsidR="007D2A79" w:rsidRPr="00FF5D0D" w:rsidRDefault="007D2A79" w:rsidP="007D2A79">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32EC7359" w14:textId="041D6F5E" w:rsidR="007D2A79" w:rsidRPr="00FF5D0D" w:rsidRDefault="007D2A79" w:rsidP="007D2A79">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vMerge/>
          </w:tcPr>
          <w:p w14:paraId="3411E5B7" w14:textId="3A25DFC4" w:rsidR="007D2A79" w:rsidRPr="00FF5D0D" w:rsidRDefault="007D2A79" w:rsidP="007D2A79">
            <w:pPr>
              <w:jc w:val="both"/>
              <w:rPr>
                <w:rFonts w:ascii="Times New Roman" w:hAnsi="Times New Roman" w:cs="Times New Roman"/>
                <w:color w:val="000000"/>
                <w:szCs w:val="24"/>
                <w:lang w:eastAsia="lt-LT"/>
              </w:rPr>
            </w:pPr>
          </w:p>
        </w:tc>
        <w:tc>
          <w:tcPr>
            <w:tcW w:w="1484" w:type="dxa"/>
            <w:vMerge/>
          </w:tcPr>
          <w:p w14:paraId="2DA662CA" w14:textId="161B8E11" w:rsidR="007D2A79" w:rsidRPr="00FF5D0D" w:rsidRDefault="007D2A79" w:rsidP="007D2A79">
            <w:pPr>
              <w:jc w:val="both"/>
              <w:rPr>
                <w:rFonts w:ascii="Times New Roman" w:hAnsi="Times New Roman" w:cs="Times New Roman"/>
                <w:color w:val="000000"/>
                <w:szCs w:val="24"/>
                <w:lang w:eastAsia="lt-LT"/>
              </w:rPr>
            </w:pPr>
          </w:p>
        </w:tc>
        <w:tc>
          <w:tcPr>
            <w:tcW w:w="1918" w:type="dxa"/>
            <w:vMerge/>
          </w:tcPr>
          <w:p w14:paraId="6328B9E5" w14:textId="77777777" w:rsidR="007D2A79" w:rsidRPr="00FF5D0D" w:rsidRDefault="007D2A79" w:rsidP="007D2A79">
            <w:pPr>
              <w:shd w:val="clear" w:color="auto" w:fill="FFFFFF" w:themeFill="background1"/>
              <w:spacing w:line="225" w:lineRule="atLeast"/>
              <w:rPr>
                <w:rFonts w:ascii="Times New Roman" w:hAnsi="Times New Roman" w:cs="Times New Roman"/>
                <w:color w:val="000000" w:themeColor="text1"/>
                <w:szCs w:val="24"/>
                <w:lang w:eastAsia="lt-LT"/>
              </w:rPr>
            </w:pPr>
          </w:p>
        </w:tc>
        <w:tc>
          <w:tcPr>
            <w:tcW w:w="915" w:type="dxa"/>
            <w:vMerge/>
          </w:tcPr>
          <w:p w14:paraId="2C707037" w14:textId="77777777" w:rsidR="007D2A79" w:rsidRPr="00FF5D0D" w:rsidRDefault="007D2A79" w:rsidP="007D2A79">
            <w:pPr>
              <w:jc w:val="both"/>
              <w:rPr>
                <w:rFonts w:ascii="Times New Roman" w:hAnsi="Times New Roman" w:cs="Times New Roman"/>
                <w:color w:val="000000"/>
                <w:szCs w:val="24"/>
                <w:lang w:eastAsia="lt-LT"/>
              </w:rPr>
            </w:pPr>
          </w:p>
        </w:tc>
        <w:tc>
          <w:tcPr>
            <w:tcW w:w="1494" w:type="dxa"/>
          </w:tcPr>
          <w:p w14:paraId="708DC8A4" w14:textId="527EAE7E" w:rsidR="007D2A79" w:rsidRPr="00FF5D0D" w:rsidRDefault="007D2A79" w:rsidP="007D2A79">
            <w:pPr>
              <w:shd w:val="clear" w:color="auto" w:fill="FFFFFF" w:themeFill="background1"/>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_Ref102406636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_Ref111497220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0A57338B" w14:textId="77777777" w:rsidR="007D2A79" w:rsidRPr="00FF5D0D" w:rsidRDefault="007D2A79" w:rsidP="007D2A79">
            <w:pPr>
              <w:jc w:val="both"/>
              <w:rPr>
                <w:rFonts w:ascii="Times New Roman" w:hAnsi="Times New Roman" w:cs="Times New Roman"/>
                <w:color w:val="000000"/>
                <w:szCs w:val="24"/>
                <w:lang w:eastAsia="lt-LT"/>
              </w:rPr>
            </w:pPr>
          </w:p>
        </w:tc>
      </w:tr>
      <w:tr w:rsidR="00355867" w:rsidRPr="00FF5D0D" w14:paraId="7E9A6BB2" w14:textId="77777777" w:rsidTr="00B23757">
        <w:tc>
          <w:tcPr>
            <w:tcW w:w="704" w:type="dxa"/>
            <w:vMerge w:val="restart"/>
          </w:tcPr>
          <w:p w14:paraId="295AB86B" w14:textId="680533F3" w:rsidR="00355867" w:rsidRPr="00FF5D0D" w:rsidRDefault="0042021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F84105"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4</w:t>
            </w:r>
            <w:r w:rsidRPr="00FF5D0D">
              <w:rPr>
                <w:rFonts w:ascii="Times New Roman" w:hAnsi="Times New Roman" w:cs="Times New Roman"/>
                <w:color w:val="000000"/>
                <w:szCs w:val="24"/>
                <w:lang w:eastAsia="lt-LT"/>
              </w:rPr>
              <w:t>.</w:t>
            </w:r>
          </w:p>
        </w:tc>
        <w:tc>
          <w:tcPr>
            <w:tcW w:w="851" w:type="dxa"/>
          </w:tcPr>
          <w:p w14:paraId="1861A86E" w14:textId="5E859024" w:rsidR="00355867" w:rsidRPr="00FF5D0D" w:rsidRDefault="0042021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F84105"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4</w:t>
            </w:r>
            <w:r w:rsidRPr="00FF5D0D">
              <w:rPr>
                <w:rFonts w:ascii="Times New Roman" w:hAnsi="Times New Roman" w:cs="Times New Roman"/>
                <w:color w:val="000000"/>
                <w:szCs w:val="24"/>
                <w:lang w:eastAsia="lt-LT"/>
              </w:rPr>
              <w:t>.1.</w:t>
            </w:r>
          </w:p>
        </w:tc>
        <w:tc>
          <w:tcPr>
            <w:tcW w:w="1559" w:type="dxa"/>
          </w:tcPr>
          <w:p w14:paraId="75874957" w14:textId="7CD3C4AB" w:rsidR="00355867" w:rsidRPr="00FF5D0D" w:rsidRDefault="0042021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didesnė nei 100 kW</w:t>
            </w:r>
          </w:p>
        </w:tc>
        <w:tc>
          <w:tcPr>
            <w:tcW w:w="1559" w:type="dxa"/>
          </w:tcPr>
          <w:p w14:paraId="62159673" w14:textId="632CC543" w:rsidR="00355867" w:rsidRPr="00FF5D0D" w:rsidRDefault="0042021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didesnis nei 100 kW</w:t>
            </w:r>
          </w:p>
        </w:tc>
        <w:tc>
          <w:tcPr>
            <w:tcW w:w="1560" w:type="dxa"/>
          </w:tcPr>
          <w:p w14:paraId="71399FC1" w14:textId="47987FF8" w:rsidR="00355867" w:rsidRPr="00FF5D0D" w:rsidRDefault="0042021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didesnė nei 100 kW</w:t>
            </w:r>
          </w:p>
        </w:tc>
        <w:tc>
          <w:tcPr>
            <w:tcW w:w="1484" w:type="dxa"/>
          </w:tcPr>
          <w:p w14:paraId="4AB2911F" w14:textId="407224C3" w:rsidR="00355867" w:rsidRPr="00FF5D0D" w:rsidRDefault="0042021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didinama arba nekeičiama</w:t>
            </w:r>
          </w:p>
        </w:tc>
        <w:tc>
          <w:tcPr>
            <w:tcW w:w="1918" w:type="dxa"/>
            <w:vMerge w:val="restart"/>
          </w:tcPr>
          <w:p w14:paraId="11EE975D" w14:textId="3B3FA8C9" w:rsidR="00420217" w:rsidRPr="00FF5D0D" w:rsidRDefault="00420217" w:rsidP="00420217">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AIEB, neplanuojančios dalyvauti aukcione, elektrinė</w:t>
            </w:r>
            <w:r w:rsidR="004E1326" w:rsidRPr="00FF5D0D">
              <w:rPr>
                <w:rFonts w:ascii="Times New Roman" w:hAnsi="Times New Roman" w:cs="Times New Roman"/>
                <w:color w:val="000000" w:themeColor="text1"/>
                <w:sz w:val="24"/>
                <w:szCs w:val="24"/>
                <w:lang w:eastAsia="lt-LT"/>
              </w:rPr>
              <w:t>, hibridinė elektrinė</w:t>
            </w:r>
          </w:p>
          <w:p w14:paraId="09319651" w14:textId="77777777" w:rsidR="00420217" w:rsidRPr="00FF5D0D" w:rsidRDefault="00420217" w:rsidP="00420217">
            <w:pPr>
              <w:shd w:val="clear" w:color="auto" w:fill="FFFFFF" w:themeFill="background1"/>
              <w:spacing w:line="225" w:lineRule="atLeast"/>
              <w:rPr>
                <w:rFonts w:ascii="Times New Roman" w:hAnsi="Times New Roman" w:cs="Times New Roman"/>
                <w:color w:val="000000" w:themeColor="text1"/>
                <w:sz w:val="24"/>
                <w:szCs w:val="24"/>
                <w:lang w:eastAsia="lt-LT"/>
              </w:rPr>
            </w:pPr>
          </w:p>
          <w:p w14:paraId="3F761C37" w14:textId="79B5BC10" w:rsidR="00355867" w:rsidRPr="00FF5D0D" w:rsidRDefault="0042021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PEB, gaminančios elektros energiją iš atsinaujinančių išteklių</w:t>
            </w:r>
            <w:r w:rsidR="004E1326" w:rsidRPr="00FF5D0D">
              <w:rPr>
                <w:rFonts w:ascii="Times New Roman" w:hAnsi="Times New Roman" w:cs="Times New Roman"/>
                <w:color w:val="000000" w:themeColor="text1"/>
                <w:sz w:val="24"/>
                <w:szCs w:val="24"/>
                <w:lang w:eastAsia="lt-LT"/>
              </w:rPr>
              <w:t>, elektrinė, hibridinė elektrinė</w:t>
            </w:r>
          </w:p>
        </w:tc>
        <w:tc>
          <w:tcPr>
            <w:tcW w:w="915" w:type="dxa"/>
            <w:vMerge w:val="restart"/>
          </w:tcPr>
          <w:p w14:paraId="31254E89" w14:textId="4E962601" w:rsidR="00355867" w:rsidRPr="00FF5D0D" w:rsidRDefault="00420217"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vMerge w:val="restart"/>
          </w:tcPr>
          <w:p w14:paraId="7F42AE77" w14:textId="0A442ED5" w:rsidR="00355867" w:rsidRPr="00FF5D0D" w:rsidRDefault="00F546BB" w:rsidP="00355867">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_Ref102406636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_Ref115432067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3C2BFD1F" w14:textId="73FB2E9C" w:rsidR="00355867" w:rsidRPr="00FF5D0D" w:rsidRDefault="00F546BB" w:rsidP="00355867">
            <w:pPr>
              <w:jc w:val="both"/>
              <w:rPr>
                <w:rFonts w:ascii="Times New Roman" w:hAnsi="Times New Roman" w:cs="Times New Roman"/>
                <w:color w:val="000000"/>
                <w:szCs w:val="24"/>
                <w:lang w:eastAsia="lt-LT"/>
              </w:rPr>
            </w:pPr>
            <w:r w:rsidRPr="00FF5D0D">
              <w:rPr>
                <w:rFonts w:ascii="Times New Roman" w:hAnsi="Times New Roman" w:cs="Times New Roman"/>
                <w:sz w:val="24"/>
                <w:szCs w:val="24"/>
              </w:rPr>
              <w:t>LNG galia šiuo atveju turi būti skirta tik technologiniams poreikiams tenkinti.</w:t>
            </w:r>
          </w:p>
        </w:tc>
      </w:tr>
      <w:tr w:rsidR="00420217" w:rsidRPr="00FF5D0D" w14:paraId="26642AC6" w14:textId="77777777" w:rsidTr="00B23757">
        <w:trPr>
          <w:trHeight w:val="50"/>
        </w:trPr>
        <w:tc>
          <w:tcPr>
            <w:tcW w:w="704" w:type="dxa"/>
            <w:vMerge/>
          </w:tcPr>
          <w:p w14:paraId="303C8E3A" w14:textId="77777777" w:rsidR="00420217" w:rsidRPr="00FF5D0D" w:rsidRDefault="00420217" w:rsidP="00420217">
            <w:pPr>
              <w:jc w:val="both"/>
              <w:rPr>
                <w:rFonts w:ascii="Times New Roman" w:hAnsi="Times New Roman" w:cs="Times New Roman"/>
                <w:color w:val="000000"/>
                <w:szCs w:val="24"/>
                <w:lang w:eastAsia="lt-LT"/>
              </w:rPr>
            </w:pPr>
          </w:p>
        </w:tc>
        <w:tc>
          <w:tcPr>
            <w:tcW w:w="851" w:type="dxa"/>
          </w:tcPr>
          <w:p w14:paraId="1E2913B9" w14:textId="6D48C475"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5.5</w:t>
            </w:r>
            <w:r w:rsidR="00EB0FC0" w:rsidRPr="00FF5D0D">
              <w:rPr>
                <w:rFonts w:ascii="Times New Roman" w:hAnsi="Times New Roman" w:cs="Times New Roman"/>
                <w:color w:val="000000"/>
                <w:szCs w:val="24"/>
                <w:lang w:eastAsia="lt-LT"/>
              </w:rPr>
              <w:t>4</w:t>
            </w:r>
            <w:r w:rsidRPr="00FF5D0D">
              <w:rPr>
                <w:rFonts w:ascii="Times New Roman" w:hAnsi="Times New Roman" w:cs="Times New Roman"/>
                <w:color w:val="000000"/>
                <w:szCs w:val="24"/>
                <w:lang w:eastAsia="lt-LT"/>
              </w:rPr>
              <w:t>.2.</w:t>
            </w:r>
          </w:p>
        </w:tc>
        <w:tc>
          <w:tcPr>
            <w:tcW w:w="1559" w:type="dxa"/>
          </w:tcPr>
          <w:p w14:paraId="28E67314" w14:textId="2295542B"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2BD99C0F" w14:textId="55CABB61"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didesnis nei 100 kW</w:t>
            </w:r>
          </w:p>
        </w:tc>
        <w:tc>
          <w:tcPr>
            <w:tcW w:w="1560" w:type="dxa"/>
          </w:tcPr>
          <w:p w14:paraId="5644C477" w14:textId="5D835632"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484" w:type="dxa"/>
          </w:tcPr>
          <w:p w14:paraId="2731DAFB" w14:textId="128EB3D4"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3EAA892E" w14:textId="77777777" w:rsidR="00420217" w:rsidRPr="00FF5D0D" w:rsidRDefault="00420217" w:rsidP="00420217">
            <w:pPr>
              <w:jc w:val="both"/>
              <w:rPr>
                <w:rFonts w:ascii="Times New Roman" w:hAnsi="Times New Roman" w:cs="Times New Roman"/>
                <w:color w:val="000000"/>
                <w:szCs w:val="24"/>
                <w:lang w:eastAsia="lt-LT"/>
              </w:rPr>
            </w:pPr>
          </w:p>
        </w:tc>
        <w:tc>
          <w:tcPr>
            <w:tcW w:w="915" w:type="dxa"/>
            <w:vMerge/>
          </w:tcPr>
          <w:p w14:paraId="2F5D73D1" w14:textId="77777777" w:rsidR="00420217" w:rsidRPr="00FF5D0D" w:rsidRDefault="00420217" w:rsidP="00420217">
            <w:pPr>
              <w:jc w:val="both"/>
              <w:rPr>
                <w:rFonts w:ascii="Times New Roman" w:hAnsi="Times New Roman" w:cs="Times New Roman"/>
                <w:color w:val="000000"/>
                <w:szCs w:val="24"/>
                <w:lang w:eastAsia="lt-LT"/>
              </w:rPr>
            </w:pPr>
          </w:p>
        </w:tc>
        <w:tc>
          <w:tcPr>
            <w:tcW w:w="1494" w:type="dxa"/>
            <w:vMerge/>
          </w:tcPr>
          <w:p w14:paraId="2F30E50E" w14:textId="77777777" w:rsidR="00420217" w:rsidRPr="00FF5D0D" w:rsidRDefault="00420217" w:rsidP="00420217">
            <w:pPr>
              <w:spacing w:line="225" w:lineRule="atLeast"/>
              <w:rPr>
                <w:rFonts w:ascii="Times New Roman" w:hAnsi="Times New Roman" w:cs="Times New Roman"/>
                <w:color w:val="000000"/>
                <w:szCs w:val="24"/>
                <w:lang w:eastAsia="lt-LT"/>
              </w:rPr>
            </w:pPr>
          </w:p>
        </w:tc>
        <w:tc>
          <w:tcPr>
            <w:tcW w:w="2835" w:type="dxa"/>
            <w:vMerge/>
          </w:tcPr>
          <w:p w14:paraId="01D0128C" w14:textId="77777777" w:rsidR="00420217" w:rsidRPr="00FF5D0D" w:rsidRDefault="00420217" w:rsidP="00420217">
            <w:pPr>
              <w:jc w:val="both"/>
              <w:rPr>
                <w:rFonts w:ascii="Times New Roman" w:hAnsi="Times New Roman" w:cs="Times New Roman"/>
                <w:color w:val="000000"/>
                <w:szCs w:val="24"/>
                <w:lang w:eastAsia="lt-LT"/>
              </w:rPr>
            </w:pPr>
          </w:p>
        </w:tc>
      </w:tr>
      <w:tr w:rsidR="00420217" w:rsidRPr="00FF5D0D" w14:paraId="75467691" w14:textId="77777777" w:rsidTr="00B23757">
        <w:tc>
          <w:tcPr>
            <w:tcW w:w="704" w:type="dxa"/>
            <w:vMerge/>
          </w:tcPr>
          <w:p w14:paraId="27331607" w14:textId="77777777" w:rsidR="00420217" w:rsidRPr="00FF5D0D" w:rsidRDefault="00420217" w:rsidP="00420217">
            <w:pPr>
              <w:jc w:val="both"/>
              <w:rPr>
                <w:rFonts w:ascii="Times New Roman" w:hAnsi="Times New Roman" w:cs="Times New Roman"/>
                <w:color w:val="000000"/>
                <w:szCs w:val="24"/>
                <w:lang w:eastAsia="lt-LT"/>
              </w:rPr>
            </w:pPr>
          </w:p>
        </w:tc>
        <w:tc>
          <w:tcPr>
            <w:tcW w:w="851" w:type="dxa"/>
          </w:tcPr>
          <w:p w14:paraId="6DE0DC10" w14:textId="3C658A32"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F84105"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4</w:t>
            </w:r>
            <w:r w:rsidRPr="00FF5D0D">
              <w:rPr>
                <w:rFonts w:ascii="Times New Roman" w:hAnsi="Times New Roman" w:cs="Times New Roman"/>
                <w:color w:val="000000"/>
                <w:szCs w:val="24"/>
                <w:lang w:eastAsia="lt-LT"/>
              </w:rPr>
              <w:t>.3.</w:t>
            </w:r>
          </w:p>
        </w:tc>
        <w:tc>
          <w:tcPr>
            <w:tcW w:w="1559" w:type="dxa"/>
          </w:tcPr>
          <w:p w14:paraId="666743A0" w14:textId="43E305B5"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Nekeičiama, didesnė nei 100 kW</w:t>
            </w:r>
          </w:p>
        </w:tc>
        <w:tc>
          <w:tcPr>
            <w:tcW w:w="1559" w:type="dxa"/>
          </w:tcPr>
          <w:p w14:paraId="229A4E08" w14:textId="775EC319"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Nekeičiamas, didesnis nei 100 kW</w:t>
            </w:r>
          </w:p>
        </w:tc>
        <w:tc>
          <w:tcPr>
            <w:tcW w:w="1560" w:type="dxa"/>
          </w:tcPr>
          <w:p w14:paraId="14B05AE1" w14:textId="096F87D4"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Didinama, didesnė nei 100 kW</w:t>
            </w:r>
          </w:p>
        </w:tc>
        <w:tc>
          <w:tcPr>
            <w:tcW w:w="1484" w:type="dxa"/>
          </w:tcPr>
          <w:p w14:paraId="4C9B38A3" w14:textId="16BA794E" w:rsidR="00420217" w:rsidRPr="00FF5D0D" w:rsidRDefault="00420217" w:rsidP="0042021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79D8A951" w14:textId="77777777" w:rsidR="00420217" w:rsidRPr="00FF5D0D" w:rsidRDefault="00420217" w:rsidP="00420217">
            <w:pPr>
              <w:jc w:val="both"/>
              <w:rPr>
                <w:rFonts w:ascii="Times New Roman" w:hAnsi="Times New Roman" w:cs="Times New Roman"/>
                <w:color w:val="000000"/>
                <w:szCs w:val="24"/>
                <w:lang w:eastAsia="lt-LT"/>
              </w:rPr>
            </w:pPr>
          </w:p>
        </w:tc>
        <w:tc>
          <w:tcPr>
            <w:tcW w:w="915" w:type="dxa"/>
            <w:vMerge/>
          </w:tcPr>
          <w:p w14:paraId="07E47C0B" w14:textId="77777777" w:rsidR="00420217" w:rsidRPr="00FF5D0D" w:rsidRDefault="00420217" w:rsidP="00420217">
            <w:pPr>
              <w:jc w:val="both"/>
              <w:rPr>
                <w:rFonts w:ascii="Times New Roman" w:hAnsi="Times New Roman" w:cs="Times New Roman"/>
                <w:color w:val="000000"/>
                <w:szCs w:val="24"/>
                <w:lang w:eastAsia="lt-LT"/>
              </w:rPr>
            </w:pPr>
          </w:p>
        </w:tc>
        <w:tc>
          <w:tcPr>
            <w:tcW w:w="1494" w:type="dxa"/>
            <w:vMerge/>
          </w:tcPr>
          <w:p w14:paraId="63776FF6" w14:textId="77777777" w:rsidR="00420217" w:rsidRPr="00FF5D0D" w:rsidRDefault="00420217" w:rsidP="00420217">
            <w:pPr>
              <w:spacing w:line="225" w:lineRule="atLeast"/>
              <w:rPr>
                <w:rFonts w:ascii="Times New Roman" w:hAnsi="Times New Roman" w:cs="Times New Roman"/>
                <w:color w:val="000000"/>
                <w:szCs w:val="24"/>
                <w:lang w:eastAsia="lt-LT"/>
              </w:rPr>
            </w:pPr>
          </w:p>
        </w:tc>
        <w:tc>
          <w:tcPr>
            <w:tcW w:w="2835" w:type="dxa"/>
            <w:vMerge/>
          </w:tcPr>
          <w:p w14:paraId="780F1285" w14:textId="77777777" w:rsidR="00420217" w:rsidRPr="00FF5D0D" w:rsidRDefault="00420217" w:rsidP="00420217">
            <w:pPr>
              <w:jc w:val="both"/>
              <w:rPr>
                <w:rFonts w:ascii="Times New Roman" w:hAnsi="Times New Roman" w:cs="Times New Roman"/>
                <w:color w:val="000000"/>
                <w:szCs w:val="24"/>
                <w:lang w:eastAsia="lt-LT"/>
              </w:rPr>
            </w:pPr>
          </w:p>
        </w:tc>
      </w:tr>
      <w:tr w:rsidR="00F84105" w:rsidRPr="00FF5D0D" w14:paraId="28BB5079" w14:textId="77777777" w:rsidTr="00B23757">
        <w:tc>
          <w:tcPr>
            <w:tcW w:w="704" w:type="dxa"/>
            <w:vMerge/>
          </w:tcPr>
          <w:p w14:paraId="55FC015B" w14:textId="77777777" w:rsidR="00F84105" w:rsidRPr="00FF5D0D" w:rsidRDefault="00F84105" w:rsidP="007D2A79">
            <w:pPr>
              <w:jc w:val="both"/>
              <w:rPr>
                <w:rFonts w:ascii="Times New Roman" w:hAnsi="Times New Roman" w:cs="Times New Roman"/>
                <w:color w:val="000000"/>
                <w:szCs w:val="24"/>
                <w:lang w:eastAsia="lt-LT"/>
              </w:rPr>
            </w:pPr>
          </w:p>
        </w:tc>
        <w:tc>
          <w:tcPr>
            <w:tcW w:w="851" w:type="dxa"/>
          </w:tcPr>
          <w:p w14:paraId="3FCCD866" w14:textId="1E736374" w:rsidR="00F84105" w:rsidRPr="00FF5D0D" w:rsidRDefault="00F84105" w:rsidP="007D2A79">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5.5</w:t>
            </w:r>
            <w:r w:rsidR="00EB0FC0" w:rsidRPr="00FF5D0D">
              <w:rPr>
                <w:rFonts w:ascii="Times New Roman" w:hAnsi="Times New Roman" w:cs="Times New Roman"/>
                <w:color w:val="000000"/>
                <w:szCs w:val="24"/>
                <w:lang w:eastAsia="lt-LT"/>
              </w:rPr>
              <w:t>4</w:t>
            </w:r>
            <w:r w:rsidRPr="00FF5D0D">
              <w:rPr>
                <w:rFonts w:ascii="Times New Roman" w:hAnsi="Times New Roman" w:cs="Times New Roman"/>
                <w:color w:val="000000"/>
                <w:szCs w:val="24"/>
                <w:lang w:eastAsia="lt-LT"/>
              </w:rPr>
              <w:t>.4.</w:t>
            </w:r>
          </w:p>
        </w:tc>
        <w:tc>
          <w:tcPr>
            <w:tcW w:w="1559" w:type="dxa"/>
          </w:tcPr>
          <w:p w14:paraId="3096A0D0" w14:textId="4775BDEE" w:rsidR="00F84105" w:rsidRPr="00FF5D0D" w:rsidRDefault="00F84105" w:rsidP="007D2A79">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sz w:val="24"/>
                <w:szCs w:val="24"/>
                <w:lang w:eastAsia="lt-LT"/>
              </w:rPr>
              <w:t>Naujai suteikiama, didinama, nekeičiama, didesnė nei 100 kW</w:t>
            </w:r>
          </w:p>
        </w:tc>
        <w:tc>
          <w:tcPr>
            <w:tcW w:w="1559" w:type="dxa"/>
          </w:tcPr>
          <w:p w14:paraId="1DA42AA6" w14:textId="75B26CB3" w:rsidR="00F84105" w:rsidRPr="00FF5D0D" w:rsidRDefault="00F84105" w:rsidP="007D2A79">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sz w:val="24"/>
                <w:szCs w:val="24"/>
                <w:lang w:eastAsia="lt-LT"/>
              </w:rPr>
              <w:t>Naujai suteikiamas, didinamas, nekeičiamas, ne didesnis nei 100 kW</w:t>
            </w:r>
          </w:p>
        </w:tc>
        <w:tc>
          <w:tcPr>
            <w:tcW w:w="1560" w:type="dxa"/>
          </w:tcPr>
          <w:p w14:paraId="3E04E90A" w14:textId="499F2A0F" w:rsidR="00F84105" w:rsidRPr="00FF5D0D" w:rsidRDefault="00F84105" w:rsidP="007D2A79">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sz w:val="24"/>
                <w:szCs w:val="24"/>
                <w:lang w:eastAsia="lt-LT"/>
              </w:rPr>
              <w:t>Naujai suteikiama, didinama, ne didesnė nei 100 kW</w:t>
            </w:r>
          </w:p>
        </w:tc>
        <w:tc>
          <w:tcPr>
            <w:tcW w:w="1484" w:type="dxa"/>
          </w:tcPr>
          <w:p w14:paraId="5D6CEA17" w14:textId="0B173AE6" w:rsidR="00F84105" w:rsidRPr="00FF5D0D" w:rsidRDefault="00F84105" w:rsidP="007D2A79">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didinama arba nekeičiama</w:t>
            </w:r>
          </w:p>
        </w:tc>
        <w:tc>
          <w:tcPr>
            <w:tcW w:w="1918" w:type="dxa"/>
            <w:vMerge/>
          </w:tcPr>
          <w:p w14:paraId="365D5CCE" w14:textId="77777777" w:rsidR="00F84105" w:rsidRPr="00FF5D0D" w:rsidRDefault="00F84105" w:rsidP="007D2A79">
            <w:pPr>
              <w:jc w:val="both"/>
              <w:rPr>
                <w:rFonts w:ascii="Times New Roman" w:hAnsi="Times New Roman" w:cs="Times New Roman"/>
                <w:color w:val="000000"/>
                <w:szCs w:val="24"/>
                <w:lang w:eastAsia="lt-LT"/>
              </w:rPr>
            </w:pPr>
          </w:p>
        </w:tc>
        <w:tc>
          <w:tcPr>
            <w:tcW w:w="915" w:type="dxa"/>
            <w:vMerge/>
          </w:tcPr>
          <w:p w14:paraId="36BE2C9E" w14:textId="77777777" w:rsidR="00F84105" w:rsidRPr="00FF5D0D" w:rsidRDefault="00F84105" w:rsidP="007D2A79">
            <w:pPr>
              <w:jc w:val="both"/>
              <w:rPr>
                <w:rFonts w:ascii="Times New Roman" w:hAnsi="Times New Roman" w:cs="Times New Roman"/>
                <w:color w:val="000000"/>
                <w:szCs w:val="24"/>
                <w:lang w:eastAsia="lt-LT"/>
              </w:rPr>
            </w:pPr>
          </w:p>
        </w:tc>
        <w:tc>
          <w:tcPr>
            <w:tcW w:w="1494" w:type="dxa"/>
          </w:tcPr>
          <w:p w14:paraId="38C284D0" w14:textId="76AB7314" w:rsidR="00F84105" w:rsidRPr="00FF5D0D" w:rsidRDefault="004E1326" w:rsidP="007D2A79">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_Ref102406636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_Ref111497220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196DEA1E" w14:textId="77777777" w:rsidR="00F84105" w:rsidRPr="00FF5D0D" w:rsidRDefault="00F84105" w:rsidP="007D2A79">
            <w:pPr>
              <w:jc w:val="both"/>
              <w:rPr>
                <w:rFonts w:ascii="Times New Roman" w:hAnsi="Times New Roman" w:cs="Times New Roman"/>
                <w:color w:val="000000"/>
                <w:szCs w:val="24"/>
                <w:lang w:eastAsia="lt-LT"/>
              </w:rPr>
            </w:pPr>
          </w:p>
        </w:tc>
      </w:tr>
      <w:tr w:rsidR="00514A66" w:rsidRPr="00FF5D0D" w14:paraId="21311ACE" w14:textId="77777777" w:rsidTr="00B23757">
        <w:tc>
          <w:tcPr>
            <w:tcW w:w="704" w:type="dxa"/>
            <w:vMerge w:val="restart"/>
          </w:tcPr>
          <w:p w14:paraId="4A78AB34" w14:textId="62869391" w:rsidR="00514A66" w:rsidRPr="00FF5D0D" w:rsidRDefault="00514A66" w:rsidP="00F546BB">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4E1326"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5</w:t>
            </w:r>
            <w:r w:rsidRPr="00FF5D0D">
              <w:rPr>
                <w:rFonts w:ascii="Times New Roman" w:hAnsi="Times New Roman" w:cs="Times New Roman"/>
                <w:color w:val="000000"/>
                <w:szCs w:val="24"/>
                <w:lang w:eastAsia="lt-LT"/>
              </w:rPr>
              <w:t>.</w:t>
            </w:r>
          </w:p>
        </w:tc>
        <w:tc>
          <w:tcPr>
            <w:tcW w:w="851" w:type="dxa"/>
          </w:tcPr>
          <w:p w14:paraId="124CB99E" w14:textId="00341673" w:rsidR="00514A66" w:rsidRPr="00FF5D0D" w:rsidRDefault="00514A66" w:rsidP="00F546BB">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4E1326"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5</w:t>
            </w:r>
            <w:r w:rsidRPr="00FF5D0D">
              <w:rPr>
                <w:rFonts w:ascii="Times New Roman" w:hAnsi="Times New Roman" w:cs="Times New Roman"/>
                <w:color w:val="000000"/>
                <w:szCs w:val="24"/>
                <w:lang w:eastAsia="lt-LT"/>
              </w:rPr>
              <w:t>.1.</w:t>
            </w:r>
          </w:p>
        </w:tc>
        <w:tc>
          <w:tcPr>
            <w:tcW w:w="1559" w:type="dxa"/>
          </w:tcPr>
          <w:p w14:paraId="2479A011" w14:textId="6118EC16" w:rsidR="00514A66" w:rsidRPr="00FF5D0D" w:rsidRDefault="00514A66" w:rsidP="00F546BB">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didesnė nei 100 kW</w:t>
            </w:r>
          </w:p>
        </w:tc>
        <w:tc>
          <w:tcPr>
            <w:tcW w:w="1559" w:type="dxa"/>
          </w:tcPr>
          <w:p w14:paraId="68FE7275" w14:textId="1425E5BB" w:rsidR="00514A66" w:rsidRPr="00FF5D0D" w:rsidRDefault="00514A66" w:rsidP="00F546BB">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suteikiamas, didesnis nei 100 kW</w:t>
            </w:r>
          </w:p>
        </w:tc>
        <w:tc>
          <w:tcPr>
            <w:tcW w:w="1560" w:type="dxa"/>
          </w:tcPr>
          <w:p w14:paraId="0479DAE2" w14:textId="0CEAF354" w:rsidR="00514A66" w:rsidRPr="00FF5D0D" w:rsidRDefault="00514A66" w:rsidP="00F546BB">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didesnė nei 100 kW</w:t>
            </w:r>
          </w:p>
        </w:tc>
        <w:tc>
          <w:tcPr>
            <w:tcW w:w="1484" w:type="dxa"/>
          </w:tcPr>
          <w:p w14:paraId="51CEC48D" w14:textId="2C85A06E" w:rsidR="00514A66" w:rsidRPr="00FF5D0D" w:rsidRDefault="00514A66" w:rsidP="00F546BB">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didinama arba nekeičiama</w:t>
            </w:r>
          </w:p>
        </w:tc>
        <w:tc>
          <w:tcPr>
            <w:tcW w:w="1918" w:type="dxa"/>
            <w:vMerge w:val="restart"/>
          </w:tcPr>
          <w:p w14:paraId="7972338C" w14:textId="4D033C80" w:rsidR="00514A66" w:rsidRPr="00FF5D0D" w:rsidRDefault="00514A66" w:rsidP="00514A66">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AIEB, planuojančios dalyvauti aukcione</w:t>
            </w:r>
            <w:r w:rsidR="004E1326" w:rsidRPr="00FF5D0D">
              <w:rPr>
                <w:rFonts w:ascii="Times New Roman" w:hAnsi="Times New Roman" w:cs="Times New Roman"/>
                <w:color w:val="000000" w:themeColor="text1"/>
                <w:sz w:val="24"/>
                <w:szCs w:val="24"/>
                <w:lang w:eastAsia="lt-LT"/>
              </w:rPr>
              <w:t xml:space="preserve"> elektrinė, hibridinė elektrinė</w:t>
            </w:r>
          </w:p>
          <w:p w14:paraId="2D306D62" w14:textId="77777777" w:rsidR="00514A66" w:rsidRPr="00FF5D0D" w:rsidRDefault="00514A66" w:rsidP="00514A66">
            <w:pPr>
              <w:shd w:val="clear" w:color="auto" w:fill="FFFFFF" w:themeFill="background1"/>
              <w:spacing w:line="225" w:lineRule="atLeast"/>
              <w:rPr>
                <w:rFonts w:ascii="Times New Roman" w:hAnsi="Times New Roman" w:cs="Times New Roman"/>
                <w:color w:val="000000" w:themeColor="text1"/>
                <w:sz w:val="24"/>
                <w:szCs w:val="24"/>
                <w:lang w:eastAsia="lt-LT"/>
              </w:rPr>
            </w:pPr>
          </w:p>
          <w:p w14:paraId="045734C3" w14:textId="1312962D"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PEB, gaminančios elektros energiją iš ne atsinaujinančių išteklių</w:t>
            </w:r>
            <w:r w:rsidR="004E1326" w:rsidRPr="00FF5D0D">
              <w:rPr>
                <w:rFonts w:ascii="Times New Roman" w:hAnsi="Times New Roman" w:cs="Times New Roman"/>
                <w:color w:val="000000" w:themeColor="text1"/>
                <w:sz w:val="24"/>
                <w:szCs w:val="24"/>
                <w:lang w:eastAsia="lt-LT"/>
              </w:rPr>
              <w:t>, elektrinė</w:t>
            </w:r>
          </w:p>
        </w:tc>
        <w:tc>
          <w:tcPr>
            <w:tcW w:w="915" w:type="dxa"/>
            <w:vMerge w:val="restart"/>
          </w:tcPr>
          <w:p w14:paraId="208FC0A8" w14:textId="602F3846" w:rsidR="00514A66" w:rsidRPr="00FF5D0D" w:rsidRDefault="00514A66" w:rsidP="00F546BB">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vMerge w:val="restart"/>
          </w:tcPr>
          <w:p w14:paraId="45DEC020" w14:textId="73C42394" w:rsidR="00514A66" w:rsidRPr="00FF5D0D" w:rsidRDefault="00514A66" w:rsidP="00F546BB">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_Ref102406636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_Ref115432067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63B74C07" w14:textId="77777777" w:rsidR="00514A66" w:rsidRPr="00FF5D0D" w:rsidRDefault="00514A66" w:rsidP="00514A66">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LNG galia šiuo atveju turi būti skirta tik technologiniams poreikiams tenkinti.</w:t>
            </w:r>
          </w:p>
          <w:p w14:paraId="09EC99D7" w14:textId="7EC2F851" w:rsidR="00514A66" w:rsidRPr="00FF5D0D" w:rsidRDefault="00514A66" w:rsidP="00514A66">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Siekiant ir turint teisę dalyvauti aukcione, papildomai taikomas ‎</w:t>
            </w:r>
            <w:r w:rsidRPr="00FF5D0D">
              <w:rPr>
                <w:szCs w:val="24"/>
              </w:rPr>
              <w:fldChar w:fldCharType="begin"/>
            </w:r>
            <w:r w:rsidRPr="00FF5D0D">
              <w:rPr>
                <w:rFonts w:ascii="Times New Roman" w:hAnsi="Times New Roman" w:cs="Times New Roman"/>
                <w:sz w:val="24"/>
                <w:szCs w:val="24"/>
              </w:rPr>
              <w:instrText xml:space="preserve"> REF _Ref102407603 \r \h  \* MERGEFORMAT </w:instrText>
            </w:r>
            <w:r w:rsidRPr="00FF5D0D">
              <w:rPr>
                <w:szCs w:val="24"/>
              </w:rPr>
            </w:r>
            <w:r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4.6</w:t>
            </w:r>
            <w:r w:rsidRPr="00FF5D0D">
              <w:rPr>
                <w:szCs w:val="24"/>
              </w:rPr>
              <w:fldChar w:fldCharType="end"/>
            </w:r>
            <w:r w:rsidRPr="00FF5D0D">
              <w:rPr>
                <w:rFonts w:ascii="Times New Roman" w:hAnsi="Times New Roman" w:cs="Times New Roman"/>
                <w:sz w:val="24"/>
                <w:szCs w:val="24"/>
              </w:rPr>
              <w:t xml:space="preserve"> papunktis.</w:t>
            </w:r>
          </w:p>
          <w:p w14:paraId="0D7D7654" w14:textId="77777777" w:rsidR="00514A66" w:rsidRPr="00FF5D0D" w:rsidRDefault="00514A66" w:rsidP="00F546BB">
            <w:pPr>
              <w:jc w:val="both"/>
              <w:rPr>
                <w:rFonts w:ascii="Times New Roman" w:hAnsi="Times New Roman" w:cs="Times New Roman"/>
                <w:color w:val="000000"/>
                <w:szCs w:val="24"/>
                <w:lang w:eastAsia="lt-LT"/>
              </w:rPr>
            </w:pPr>
          </w:p>
        </w:tc>
      </w:tr>
      <w:tr w:rsidR="00514A66" w:rsidRPr="00FF5D0D" w14:paraId="6BFCF174" w14:textId="77777777" w:rsidTr="00B23757">
        <w:tc>
          <w:tcPr>
            <w:tcW w:w="704" w:type="dxa"/>
            <w:vMerge/>
          </w:tcPr>
          <w:p w14:paraId="162837F4" w14:textId="77777777" w:rsidR="00514A66" w:rsidRPr="00FF5D0D" w:rsidRDefault="00514A66" w:rsidP="00F546BB">
            <w:pPr>
              <w:jc w:val="both"/>
              <w:rPr>
                <w:rFonts w:ascii="Times New Roman" w:hAnsi="Times New Roman" w:cs="Times New Roman"/>
                <w:color w:val="000000"/>
                <w:szCs w:val="24"/>
                <w:lang w:eastAsia="lt-LT"/>
              </w:rPr>
            </w:pPr>
          </w:p>
        </w:tc>
        <w:tc>
          <w:tcPr>
            <w:tcW w:w="851" w:type="dxa"/>
          </w:tcPr>
          <w:p w14:paraId="1FF7403E" w14:textId="6F59D3DA" w:rsidR="00514A66" w:rsidRPr="00FF5D0D" w:rsidRDefault="00514A66" w:rsidP="00F546BB">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4E1326"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5</w:t>
            </w:r>
            <w:r w:rsidRPr="00FF5D0D">
              <w:rPr>
                <w:rFonts w:ascii="Times New Roman" w:hAnsi="Times New Roman" w:cs="Times New Roman"/>
                <w:color w:val="000000"/>
                <w:szCs w:val="24"/>
                <w:lang w:eastAsia="lt-LT"/>
              </w:rPr>
              <w:t>.2</w:t>
            </w:r>
          </w:p>
        </w:tc>
        <w:tc>
          <w:tcPr>
            <w:tcW w:w="1559" w:type="dxa"/>
          </w:tcPr>
          <w:p w14:paraId="6B6851A1" w14:textId="5F788912" w:rsidR="00514A66" w:rsidRPr="00FF5D0D" w:rsidRDefault="00514A66" w:rsidP="00F546BB">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1C1075CA" w14:textId="2E2F6922" w:rsidR="00514A66" w:rsidRPr="00FF5D0D" w:rsidRDefault="00514A66" w:rsidP="00F546BB">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didesnis nei 100 kW</w:t>
            </w:r>
          </w:p>
        </w:tc>
        <w:tc>
          <w:tcPr>
            <w:tcW w:w="1560" w:type="dxa"/>
          </w:tcPr>
          <w:p w14:paraId="3E839A3A" w14:textId="6BE0FEE9" w:rsidR="00514A66" w:rsidRPr="00FF5D0D" w:rsidRDefault="00514A66" w:rsidP="00F546BB">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484" w:type="dxa"/>
          </w:tcPr>
          <w:p w14:paraId="59C086B9" w14:textId="31A02E60" w:rsidR="00514A66" w:rsidRPr="00FF5D0D" w:rsidRDefault="00514A66" w:rsidP="00F546BB">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49FD5760" w14:textId="77777777" w:rsidR="00514A66" w:rsidRPr="00FF5D0D" w:rsidRDefault="00514A66" w:rsidP="00F546BB">
            <w:pPr>
              <w:jc w:val="both"/>
              <w:rPr>
                <w:rFonts w:ascii="Times New Roman" w:hAnsi="Times New Roman" w:cs="Times New Roman"/>
                <w:color w:val="000000"/>
                <w:szCs w:val="24"/>
                <w:lang w:eastAsia="lt-LT"/>
              </w:rPr>
            </w:pPr>
          </w:p>
        </w:tc>
        <w:tc>
          <w:tcPr>
            <w:tcW w:w="915" w:type="dxa"/>
            <w:vMerge/>
          </w:tcPr>
          <w:p w14:paraId="170DD47F" w14:textId="77777777" w:rsidR="00514A66" w:rsidRPr="00FF5D0D" w:rsidRDefault="00514A66" w:rsidP="00F546BB">
            <w:pPr>
              <w:jc w:val="both"/>
              <w:rPr>
                <w:rFonts w:ascii="Times New Roman" w:hAnsi="Times New Roman" w:cs="Times New Roman"/>
                <w:color w:val="000000"/>
                <w:szCs w:val="24"/>
                <w:lang w:eastAsia="lt-LT"/>
              </w:rPr>
            </w:pPr>
          </w:p>
        </w:tc>
        <w:tc>
          <w:tcPr>
            <w:tcW w:w="1494" w:type="dxa"/>
            <w:vMerge/>
          </w:tcPr>
          <w:p w14:paraId="089DBEB8" w14:textId="77777777" w:rsidR="00514A66" w:rsidRPr="00FF5D0D" w:rsidRDefault="00514A66" w:rsidP="00F546BB">
            <w:pPr>
              <w:spacing w:line="225" w:lineRule="atLeast"/>
              <w:rPr>
                <w:rFonts w:ascii="Times New Roman" w:hAnsi="Times New Roman" w:cs="Times New Roman"/>
                <w:color w:val="000000"/>
                <w:szCs w:val="24"/>
                <w:lang w:eastAsia="lt-LT"/>
              </w:rPr>
            </w:pPr>
          </w:p>
        </w:tc>
        <w:tc>
          <w:tcPr>
            <w:tcW w:w="2835" w:type="dxa"/>
            <w:vMerge/>
          </w:tcPr>
          <w:p w14:paraId="26AA3D43" w14:textId="77777777" w:rsidR="00514A66" w:rsidRPr="00FF5D0D" w:rsidRDefault="00514A66" w:rsidP="00F546BB">
            <w:pPr>
              <w:jc w:val="both"/>
              <w:rPr>
                <w:rFonts w:ascii="Times New Roman" w:hAnsi="Times New Roman" w:cs="Times New Roman"/>
                <w:color w:val="000000"/>
                <w:szCs w:val="24"/>
                <w:lang w:eastAsia="lt-LT"/>
              </w:rPr>
            </w:pPr>
          </w:p>
        </w:tc>
      </w:tr>
      <w:tr w:rsidR="00514A66" w:rsidRPr="00FF5D0D" w14:paraId="074CD11D" w14:textId="77777777" w:rsidTr="00B23757">
        <w:tc>
          <w:tcPr>
            <w:tcW w:w="704" w:type="dxa"/>
            <w:vMerge/>
          </w:tcPr>
          <w:p w14:paraId="5781AA86" w14:textId="77777777" w:rsidR="00514A66" w:rsidRPr="00FF5D0D" w:rsidRDefault="00514A66" w:rsidP="00F546BB">
            <w:pPr>
              <w:jc w:val="both"/>
              <w:rPr>
                <w:rFonts w:ascii="Times New Roman" w:hAnsi="Times New Roman" w:cs="Times New Roman"/>
                <w:color w:val="000000"/>
                <w:szCs w:val="24"/>
                <w:lang w:eastAsia="lt-LT"/>
              </w:rPr>
            </w:pPr>
          </w:p>
        </w:tc>
        <w:tc>
          <w:tcPr>
            <w:tcW w:w="851" w:type="dxa"/>
          </w:tcPr>
          <w:p w14:paraId="2477B94A" w14:textId="69E20D26" w:rsidR="00514A66" w:rsidRPr="00FF5D0D" w:rsidRDefault="00514A66" w:rsidP="00F546BB">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4E1326"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5</w:t>
            </w:r>
            <w:r w:rsidRPr="00FF5D0D">
              <w:rPr>
                <w:rFonts w:ascii="Times New Roman" w:hAnsi="Times New Roman" w:cs="Times New Roman"/>
                <w:color w:val="000000"/>
                <w:szCs w:val="24"/>
                <w:lang w:eastAsia="lt-LT"/>
              </w:rPr>
              <w:t>.3.</w:t>
            </w:r>
          </w:p>
        </w:tc>
        <w:tc>
          <w:tcPr>
            <w:tcW w:w="1559" w:type="dxa"/>
          </w:tcPr>
          <w:p w14:paraId="200C00DC" w14:textId="5B357AB4" w:rsidR="00514A66" w:rsidRPr="00FF5D0D" w:rsidRDefault="00514A66" w:rsidP="00F546BB">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Nekeičiama, didesnė nei 100 kW</w:t>
            </w:r>
          </w:p>
        </w:tc>
        <w:tc>
          <w:tcPr>
            <w:tcW w:w="1559" w:type="dxa"/>
          </w:tcPr>
          <w:p w14:paraId="0789BB83" w14:textId="2DB131D2" w:rsidR="00514A66" w:rsidRPr="00FF5D0D" w:rsidRDefault="00514A66" w:rsidP="00F546BB">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Nekeičiamas, didesnis nei 100 kW</w:t>
            </w:r>
          </w:p>
        </w:tc>
        <w:tc>
          <w:tcPr>
            <w:tcW w:w="1560" w:type="dxa"/>
          </w:tcPr>
          <w:p w14:paraId="49EB3DEC" w14:textId="01D10462" w:rsidR="00514A66" w:rsidRPr="00FF5D0D" w:rsidRDefault="00514A66" w:rsidP="00F546BB">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Didinama, didesnė nei 100 kW</w:t>
            </w:r>
          </w:p>
        </w:tc>
        <w:tc>
          <w:tcPr>
            <w:tcW w:w="1484" w:type="dxa"/>
          </w:tcPr>
          <w:p w14:paraId="60B35C73" w14:textId="4AA1D4D4" w:rsidR="00514A66" w:rsidRPr="00FF5D0D" w:rsidRDefault="00514A66" w:rsidP="00F546BB">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w:t>
            </w:r>
          </w:p>
        </w:tc>
        <w:tc>
          <w:tcPr>
            <w:tcW w:w="1918" w:type="dxa"/>
            <w:vMerge/>
          </w:tcPr>
          <w:p w14:paraId="5BEEA030" w14:textId="77777777" w:rsidR="00514A66" w:rsidRPr="00FF5D0D" w:rsidRDefault="00514A66" w:rsidP="00F546BB">
            <w:pPr>
              <w:jc w:val="both"/>
              <w:rPr>
                <w:rFonts w:ascii="Times New Roman" w:hAnsi="Times New Roman" w:cs="Times New Roman"/>
                <w:color w:val="000000"/>
                <w:szCs w:val="24"/>
                <w:lang w:eastAsia="lt-LT"/>
              </w:rPr>
            </w:pPr>
          </w:p>
        </w:tc>
        <w:tc>
          <w:tcPr>
            <w:tcW w:w="915" w:type="dxa"/>
            <w:vMerge/>
          </w:tcPr>
          <w:p w14:paraId="6C84274E" w14:textId="77777777" w:rsidR="00514A66" w:rsidRPr="00FF5D0D" w:rsidRDefault="00514A66" w:rsidP="00F546BB">
            <w:pPr>
              <w:jc w:val="both"/>
              <w:rPr>
                <w:rFonts w:ascii="Times New Roman" w:hAnsi="Times New Roman" w:cs="Times New Roman"/>
                <w:color w:val="000000"/>
                <w:szCs w:val="24"/>
                <w:lang w:eastAsia="lt-LT"/>
              </w:rPr>
            </w:pPr>
          </w:p>
        </w:tc>
        <w:tc>
          <w:tcPr>
            <w:tcW w:w="1494" w:type="dxa"/>
            <w:vMerge/>
          </w:tcPr>
          <w:p w14:paraId="24E4BB52" w14:textId="77777777" w:rsidR="00514A66" w:rsidRPr="00FF5D0D" w:rsidRDefault="00514A66" w:rsidP="00F546BB">
            <w:pPr>
              <w:spacing w:line="225" w:lineRule="atLeast"/>
              <w:rPr>
                <w:rFonts w:ascii="Times New Roman" w:hAnsi="Times New Roman" w:cs="Times New Roman"/>
                <w:color w:val="000000"/>
                <w:szCs w:val="24"/>
                <w:lang w:eastAsia="lt-LT"/>
              </w:rPr>
            </w:pPr>
          </w:p>
        </w:tc>
        <w:tc>
          <w:tcPr>
            <w:tcW w:w="2835" w:type="dxa"/>
            <w:vMerge/>
          </w:tcPr>
          <w:p w14:paraId="75F3067D" w14:textId="77777777" w:rsidR="00514A66" w:rsidRPr="00FF5D0D" w:rsidRDefault="00514A66" w:rsidP="00F546BB">
            <w:pPr>
              <w:jc w:val="both"/>
              <w:rPr>
                <w:rFonts w:ascii="Times New Roman" w:hAnsi="Times New Roman" w:cs="Times New Roman"/>
                <w:color w:val="000000"/>
                <w:szCs w:val="24"/>
                <w:lang w:eastAsia="lt-LT"/>
              </w:rPr>
            </w:pPr>
          </w:p>
        </w:tc>
      </w:tr>
      <w:tr w:rsidR="004E1326" w:rsidRPr="00FF5D0D" w14:paraId="0B786915" w14:textId="77777777" w:rsidTr="00B23757">
        <w:tc>
          <w:tcPr>
            <w:tcW w:w="704" w:type="dxa"/>
            <w:vMerge/>
          </w:tcPr>
          <w:p w14:paraId="5B139192" w14:textId="77777777" w:rsidR="004E1326" w:rsidRPr="00FF5D0D" w:rsidRDefault="004E1326" w:rsidP="004E1326">
            <w:pPr>
              <w:jc w:val="both"/>
              <w:rPr>
                <w:rFonts w:ascii="Times New Roman" w:hAnsi="Times New Roman" w:cs="Times New Roman"/>
                <w:color w:val="000000"/>
                <w:szCs w:val="24"/>
                <w:lang w:eastAsia="lt-LT"/>
              </w:rPr>
            </w:pPr>
          </w:p>
        </w:tc>
        <w:tc>
          <w:tcPr>
            <w:tcW w:w="851" w:type="dxa"/>
          </w:tcPr>
          <w:p w14:paraId="18C481A8" w14:textId="201F5EF2" w:rsidR="004E1326" w:rsidRPr="00FF5D0D" w:rsidRDefault="004E1326" w:rsidP="004E1326">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5.5</w:t>
            </w:r>
            <w:r w:rsidR="00EB0FC0" w:rsidRPr="00FF5D0D">
              <w:rPr>
                <w:rFonts w:ascii="Times New Roman" w:hAnsi="Times New Roman" w:cs="Times New Roman"/>
                <w:color w:val="000000"/>
                <w:szCs w:val="24"/>
                <w:lang w:eastAsia="lt-LT"/>
              </w:rPr>
              <w:t>5</w:t>
            </w:r>
            <w:r w:rsidRPr="00FF5D0D">
              <w:rPr>
                <w:rFonts w:ascii="Times New Roman" w:hAnsi="Times New Roman" w:cs="Times New Roman"/>
                <w:color w:val="000000"/>
                <w:szCs w:val="24"/>
                <w:lang w:eastAsia="lt-LT"/>
              </w:rPr>
              <w:t>.4.</w:t>
            </w:r>
          </w:p>
        </w:tc>
        <w:tc>
          <w:tcPr>
            <w:tcW w:w="1559" w:type="dxa"/>
          </w:tcPr>
          <w:p w14:paraId="45AEC7EC" w14:textId="0C7152D5" w:rsidR="004E1326" w:rsidRPr="00FF5D0D" w:rsidRDefault="004E1326" w:rsidP="004E1326">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sz w:val="24"/>
                <w:szCs w:val="24"/>
                <w:lang w:eastAsia="lt-LT"/>
              </w:rPr>
              <w:t>Naujai suteikiama, didinama, nekeičiama, didesnė nei 100 kW</w:t>
            </w:r>
          </w:p>
        </w:tc>
        <w:tc>
          <w:tcPr>
            <w:tcW w:w="1559" w:type="dxa"/>
          </w:tcPr>
          <w:p w14:paraId="5D3883EC" w14:textId="728373CB" w:rsidR="004E1326" w:rsidRPr="00FF5D0D" w:rsidRDefault="004E1326" w:rsidP="004E1326">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sz w:val="24"/>
                <w:szCs w:val="24"/>
                <w:lang w:eastAsia="lt-LT"/>
              </w:rPr>
              <w:t>Naujai suteikiamas, didinamas, nekeičiamas, ne didesnis nei 100 kW</w:t>
            </w:r>
          </w:p>
        </w:tc>
        <w:tc>
          <w:tcPr>
            <w:tcW w:w="1560" w:type="dxa"/>
          </w:tcPr>
          <w:p w14:paraId="5C29D0BF" w14:textId="37FE185A" w:rsidR="004E1326" w:rsidRPr="00FF5D0D" w:rsidRDefault="004E1326" w:rsidP="004E1326">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sz w:val="24"/>
                <w:szCs w:val="24"/>
                <w:lang w:eastAsia="lt-LT"/>
              </w:rPr>
              <w:t>Naujai suteikiama, didinama, ne didesnė nei 100 kW</w:t>
            </w:r>
          </w:p>
        </w:tc>
        <w:tc>
          <w:tcPr>
            <w:tcW w:w="1484" w:type="dxa"/>
          </w:tcPr>
          <w:p w14:paraId="4B3A0B53" w14:textId="29F8F3DD" w:rsidR="004E1326" w:rsidRPr="00FF5D0D" w:rsidRDefault="004E1326" w:rsidP="004E132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Naujai suteikiama, didinama arba nekeičiama</w:t>
            </w:r>
          </w:p>
        </w:tc>
        <w:tc>
          <w:tcPr>
            <w:tcW w:w="1918" w:type="dxa"/>
            <w:vMerge/>
          </w:tcPr>
          <w:p w14:paraId="0CD14420" w14:textId="77777777" w:rsidR="004E1326" w:rsidRPr="00FF5D0D" w:rsidRDefault="004E1326" w:rsidP="004E1326">
            <w:pPr>
              <w:jc w:val="both"/>
              <w:rPr>
                <w:rFonts w:ascii="Times New Roman" w:hAnsi="Times New Roman" w:cs="Times New Roman"/>
                <w:color w:val="000000"/>
                <w:szCs w:val="24"/>
                <w:lang w:eastAsia="lt-LT"/>
              </w:rPr>
            </w:pPr>
          </w:p>
        </w:tc>
        <w:tc>
          <w:tcPr>
            <w:tcW w:w="915" w:type="dxa"/>
            <w:vMerge/>
          </w:tcPr>
          <w:p w14:paraId="532F325A" w14:textId="77777777" w:rsidR="004E1326" w:rsidRPr="00FF5D0D" w:rsidRDefault="004E1326" w:rsidP="004E1326">
            <w:pPr>
              <w:jc w:val="both"/>
              <w:rPr>
                <w:rFonts w:ascii="Times New Roman" w:hAnsi="Times New Roman" w:cs="Times New Roman"/>
                <w:color w:val="000000"/>
                <w:szCs w:val="24"/>
                <w:lang w:eastAsia="lt-LT"/>
              </w:rPr>
            </w:pPr>
          </w:p>
        </w:tc>
        <w:tc>
          <w:tcPr>
            <w:tcW w:w="1494" w:type="dxa"/>
          </w:tcPr>
          <w:p w14:paraId="54AB7F69" w14:textId="64C66366" w:rsidR="004E1326" w:rsidRPr="00FF5D0D" w:rsidRDefault="004E1326" w:rsidP="004E1326">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_Ref102406636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00240393" w:rsidRPr="00FF5D0D">
              <w:rPr>
                <w:color w:val="000000"/>
                <w:szCs w:val="24"/>
                <w:lang w:eastAsia="lt-LT"/>
              </w:rPr>
              <w:fldChar w:fldCharType="begin"/>
            </w:r>
            <w:r w:rsidR="00240393" w:rsidRPr="00FF5D0D">
              <w:rPr>
                <w:rFonts w:ascii="Times New Roman" w:hAnsi="Times New Roman" w:cs="Times New Roman"/>
                <w:color w:val="000000"/>
                <w:sz w:val="24"/>
                <w:szCs w:val="24"/>
                <w:lang w:eastAsia="lt-LT"/>
              </w:rPr>
              <w:instrText xml:space="preserve"> REF _Ref111497220 \r \h  \* MERGEFORMAT </w:instrText>
            </w:r>
            <w:r w:rsidR="00240393" w:rsidRPr="00FF5D0D">
              <w:rPr>
                <w:color w:val="000000"/>
                <w:szCs w:val="24"/>
                <w:lang w:eastAsia="lt-LT"/>
              </w:rPr>
            </w:r>
            <w:r w:rsidR="00240393"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00240393" w:rsidRPr="00FF5D0D">
              <w:rPr>
                <w:color w:val="000000"/>
                <w:szCs w:val="24"/>
                <w:lang w:eastAsia="lt-LT"/>
              </w:rPr>
              <w:fldChar w:fldCharType="end"/>
            </w:r>
            <w:r w:rsidR="00240393" w:rsidRPr="00FF5D0D">
              <w:rPr>
                <w:rFonts w:ascii="Times New Roman" w:hAnsi="Times New Roman" w:cs="Times New Roman"/>
                <w:color w:val="000000"/>
                <w:sz w:val="24"/>
                <w:szCs w:val="24"/>
                <w:lang w:eastAsia="lt-LT"/>
              </w:rPr>
              <w:t xml:space="preserve"> arba </w:t>
            </w:r>
            <w:r w:rsidR="00240393" w:rsidRPr="00FF5D0D">
              <w:rPr>
                <w:color w:val="000000"/>
                <w:szCs w:val="24"/>
                <w:lang w:eastAsia="lt-LT"/>
              </w:rPr>
              <w:fldChar w:fldCharType="begin"/>
            </w:r>
            <w:r w:rsidR="00240393" w:rsidRPr="00FF5D0D">
              <w:rPr>
                <w:rFonts w:ascii="Times New Roman" w:hAnsi="Times New Roman" w:cs="Times New Roman"/>
                <w:color w:val="000000"/>
                <w:sz w:val="24"/>
                <w:szCs w:val="24"/>
                <w:lang w:eastAsia="lt-LT"/>
              </w:rPr>
              <w:instrText xml:space="preserve"> REF _Ref112314178 \r \h  \* MERGEFORMAT </w:instrText>
            </w:r>
            <w:r w:rsidR="00240393" w:rsidRPr="00FF5D0D">
              <w:rPr>
                <w:color w:val="000000"/>
                <w:szCs w:val="24"/>
                <w:lang w:eastAsia="lt-LT"/>
              </w:rPr>
            </w:r>
            <w:r w:rsidR="00240393"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240393" w:rsidRPr="00FF5D0D">
              <w:rPr>
                <w:color w:val="000000"/>
                <w:szCs w:val="24"/>
                <w:lang w:eastAsia="lt-LT"/>
              </w:rPr>
              <w:fldChar w:fldCharType="end"/>
            </w:r>
            <w:r w:rsidR="00240393" w:rsidRPr="00FF5D0D">
              <w:rPr>
                <w:rFonts w:ascii="Times New Roman" w:hAnsi="Times New Roman" w:cs="Times New Roman"/>
                <w:color w:val="000000"/>
                <w:sz w:val="24"/>
                <w:szCs w:val="24"/>
                <w:lang w:eastAsia="lt-LT"/>
              </w:rPr>
              <w:t>,</w:t>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5243BB61" w14:textId="77777777" w:rsidR="004E1326" w:rsidRPr="00FF5D0D" w:rsidRDefault="004E1326" w:rsidP="004E1326">
            <w:pPr>
              <w:jc w:val="both"/>
              <w:rPr>
                <w:rFonts w:ascii="Times New Roman" w:hAnsi="Times New Roman" w:cs="Times New Roman"/>
                <w:color w:val="000000"/>
                <w:szCs w:val="24"/>
                <w:lang w:eastAsia="lt-LT"/>
              </w:rPr>
            </w:pPr>
          </w:p>
        </w:tc>
      </w:tr>
      <w:tr w:rsidR="00355867" w:rsidRPr="00FF5D0D" w14:paraId="1998C326" w14:textId="77777777" w:rsidTr="00B23757">
        <w:tc>
          <w:tcPr>
            <w:tcW w:w="704" w:type="dxa"/>
            <w:vMerge w:val="restart"/>
          </w:tcPr>
          <w:p w14:paraId="271C661D" w14:textId="46B5730C" w:rsidR="00355867" w:rsidRPr="00FF5D0D" w:rsidRDefault="00514A66"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643AF3"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6</w:t>
            </w:r>
            <w:r w:rsidRPr="00FF5D0D">
              <w:rPr>
                <w:rFonts w:ascii="Times New Roman" w:hAnsi="Times New Roman" w:cs="Times New Roman"/>
                <w:color w:val="000000"/>
                <w:szCs w:val="24"/>
                <w:lang w:eastAsia="lt-LT"/>
              </w:rPr>
              <w:t>.</w:t>
            </w:r>
          </w:p>
        </w:tc>
        <w:tc>
          <w:tcPr>
            <w:tcW w:w="851" w:type="dxa"/>
          </w:tcPr>
          <w:p w14:paraId="07864147" w14:textId="642106EC" w:rsidR="00355867" w:rsidRPr="00FF5D0D" w:rsidRDefault="00643AF3"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5.5</w:t>
            </w:r>
            <w:r w:rsidR="00EB0FC0" w:rsidRPr="00FF5D0D">
              <w:rPr>
                <w:rFonts w:ascii="Times New Roman" w:hAnsi="Times New Roman" w:cs="Times New Roman"/>
                <w:color w:val="000000"/>
                <w:szCs w:val="24"/>
                <w:lang w:eastAsia="lt-LT"/>
              </w:rPr>
              <w:t>6.</w:t>
            </w:r>
            <w:r w:rsidRPr="00FF5D0D">
              <w:rPr>
                <w:rFonts w:ascii="Times New Roman" w:hAnsi="Times New Roman" w:cs="Times New Roman"/>
                <w:color w:val="000000"/>
                <w:szCs w:val="24"/>
                <w:lang w:eastAsia="lt-LT"/>
              </w:rPr>
              <w:t>1.</w:t>
            </w:r>
          </w:p>
        </w:tc>
        <w:tc>
          <w:tcPr>
            <w:tcW w:w="1559" w:type="dxa"/>
          </w:tcPr>
          <w:p w14:paraId="4482F2FF" w14:textId="4157A76C" w:rsidR="00355867" w:rsidRPr="00FF5D0D" w:rsidRDefault="00514A66"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6EB0EEEF" w14:textId="5ABEBC3D" w:rsidR="00355867" w:rsidRPr="00FF5D0D" w:rsidRDefault="00514A66"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didesnis nei 100 kW</w:t>
            </w:r>
          </w:p>
        </w:tc>
        <w:tc>
          <w:tcPr>
            <w:tcW w:w="1560" w:type="dxa"/>
            <w:vMerge w:val="restart"/>
          </w:tcPr>
          <w:p w14:paraId="14CB3FE9" w14:textId="6248607A" w:rsidR="00355867" w:rsidRPr="00FF5D0D" w:rsidRDefault="00514A66"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484" w:type="dxa"/>
            <w:vMerge w:val="restart"/>
          </w:tcPr>
          <w:p w14:paraId="545F9580" w14:textId="0DAA0CE1" w:rsidR="00355867" w:rsidRPr="00FF5D0D" w:rsidRDefault="00514A66"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val="restart"/>
          </w:tcPr>
          <w:p w14:paraId="71F730C1" w14:textId="1AAB251E" w:rsidR="00355867" w:rsidRPr="00FF5D0D" w:rsidRDefault="00514A66"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Elektrinės</w:t>
            </w:r>
            <w:r w:rsidR="000C5142" w:rsidRPr="00FF5D0D">
              <w:rPr>
                <w:rFonts w:ascii="Times New Roman" w:hAnsi="Times New Roman" w:cs="Times New Roman"/>
                <w:color w:val="000000" w:themeColor="text1"/>
                <w:sz w:val="24"/>
                <w:szCs w:val="24"/>
                <w:lang w:eastAsia="lt-LT"/>
              </w:rPr>
              <w:t>, hibridinės elektrinės</w:t>
            </w:r>
            <w:r w:rsidRPr="00FF5D0D">
              <w:rPr>
                <w:rFonts w:ascii="Times New Roman" w:hAnsi="Times New Roman" w:cs="Times New Roman"/>
                <w:color w:val="000000" w:themeColor="text1"/>
                <w:sz w:val="24"/>
                <w:szCs w:val="24"/>
                <w:lang w:eastAsia="lt-LT"/>
              </w:rPr>
              <w:t xml:space="preserve"> modernizavimas</w:t>
            </w:r>
          </w:p>
        </w:tc>
        <w:tc>
          <w:tcPr>
            <w:tcW w:w="915" w:type="dxa"/>
            <w:vMerge w:val="restart"/>
          </w:tcPr>
          <w:p w14:paraId="3316537A" w14:textId="16D4AA6F" w:rsidR="00355867" w:rsidRPr="00FF5D0D" w:rsidRDefault="00514A66" w:rsidP="00355867">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7A8D306E" w14:textId="390F82DB" w:rsidR="00355867" w:rsidRPr="00FF5D0D" w:rsidRDefault="00514A66" w:rsidP="00355867">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_Ref115432067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31BF5240" w14:textId="77777777" w:rsidR="00514A66" w:rsidRPr="00FF5D0D" w:rsidRDefault="00514A66" w:rsidP="00514A66">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Leidimas modernizuoti iš atsinaujinančių išteklių elektros energiją gaminančią elektrinę ar elektros energijos gamybos įrenginį nereikalingas, kai didinamas elektrinės, kurios įrengtoji galia ne didesnė kaip 100 kW, o leistina generuoti galia lygi nuliui, naudingumas, taip pat jeigu iš atsinaujinančių išteklių elektros energiją gaminančią elektrinę ar elektros energijos gamybos įrenginį valdo gaminantis vartotojas ir iš atsinaujinančių išteklių elektros energiją gaminančios elektrinės ar elektros energijos gamybos įrenginio įrengtoji galia ne didesnė kaip 100 kW.</w:t>
            </w:r>
          </w:p>
          <w:p w14:paraId="1587E63F" w14:textId="17984D78" w:rsidR="00355867" w:rsidRPr="00FF5D0D" w:rsidRDefault="00514A66" w:rsidP="00907345">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Gaminančių vartotojų elektrinių ir aktyviųjų vartotojų elektrinių</w:t>
            </w:r>
            <w:r w:rsidR="000C5142" w:rsidRPr="00FF5D0D">
              <w:rPr>
                <w:rFonts w:ascii="Times New Roman" w:hAnsi="Times New Roman" w:cs="Times New Roman"/>
                <w:sz w:val="24"/>
                <w:szCs w:val="24"/>
              </w:rPr>
              <w:t xml:space="preserve">, </w:t>
            </w:r>
            <w:r w:rsidR="000C5142" w:rsidRPr="00FF5D0D">
              <w:rPr>
                <w:rFonts w:ascii="Times New Roman" w:hAnsi="Times New Roman" w:cs="Times New Roman"/>
                <w:color w:val="000000" w:themeColor="text1"/>
                <w:sz w:val="24"/>
                <w:szCs w:val="24"/>
                <w:lang w:eastAsia="lt-LT"/>
              </w:rPr>
              <w:t xml:space="preserve"> hibridinių elektrinių</w:t>
            </w:r>
            <w:r w:rsidRPr="00FF5D0D">
              <w:rPr>
                <w:rFonts w:ascii="Times New Roman" w:hAnsi="Times New Roman" w:cs="Times New Roman"/>
                <w:sz w:val="24"/>
                <w:szCs w:val="24"/>
              </w:rPr>
              <w:t xml:space="preserve"> prijungimo prie elektros tinklų atveju Aprašo ‎</w:t>
            </w:r>
            <w:r w:rsidRPr="00FF5D0D">
              <w:rPr>
                <w:szCs w:val="24"/>
              </w:rPr>
              <w:fldChar w:fldCharType="begin"/>
            </w:r>
            <w:r w:rsidRPr="00FF5D0D">
              <w:rPr>
                <w:rFonts w:ascii="Times New Roman" w:hAnsi="Times New Roman" w:cs="Times New Roman"/>
                <w:sz w:val="24"/>
                <w:szCs w:val="24"/>
              </w:rPr>
              <w:instrText xml:space="preserve"> REF _Ref112324158 \r \h  \* MERGEFORMAT </w:instrText>
            </w:r>
            <w:r w:rsidRPr="00FF5D0D">
              <w:rPr>
                <w:szCs w:val="24"/>
              </w:rPr>
            </w:r>
            <w:r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4.7</w:t>
            </w:r>
            <w:r w:rsidRPr="00FF5D0D">
              <w:rPr>
                <w:szCs w:val="24"/>
              </w:rPr>
              <w:fldChar w:fldCharType="end"/>
            </w:r>
            <w:r w:rsidRPr="00FF5D0D">
              <w:rPr>
                <w:rFonts w:ascii="Times New Roman" w:hAnsi="Times New Roman" w:cs="Times New Roman"/>
                <w:sz w:val="24"/>
                <w:szCs w:val="24"/>
              </w:rPr>
              <w:t xml:space="preserve"> ir ‎</w:t>
            </w:r>
            <w:r w:rsidRPr="00FF5D0D">
              <w:rPr>
                <w:szCs w:val="24"/>
              </w:rPr>
              <w:fldChar w:fldCharType="begin"/>
            </w:r>
            <w:r w:rsidRPr="00FF5D0D">
              <w:rPr>
                <w:rFonts w:ascii="Times New Roman" w:hAnsi="Times New Roman" w:cs="Times New Roman"/>
                <w:sz w:val="24"/>
                <w:szCs w:val="24"/>
              </w:rPr>
              <w:instrText xml:space="preserve"> REF _Ref111579408 \r \h  \* MERGEFORMAT </w:instrText>
            </w:r>
            <w:r w:rsidRPr="00FF5D0D">
              <w:rPr>
                <w:szCs w:val="24"/>
              </w:rPr>
            </w:r>
            <w:r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4.21</w:t>
            </w:r>
            <w:r w:rsidRPr="00FF5D0D">
              <w:rPr>
                <w:szCs w:val="24"/>
              </w:rPr>
              <w:fldChar w:fldCharType="end"/>
            </w:r>
            <w:r w:rsidRPr="00FF5D0D">
              <w:rPr>
                <w:rFonts w:ascii="Times New Roman" w:hAnsi="Times New Roman" w:cs="Times New Roman"/>
                <w:sz w:val="24"/>
                <w:szCs w:val="24"/>
              </w:rPr>
              <w:t xml:space="preserve"> papunkčiai nėra taikomi.</w:t>
            </w:r>
          </w:p>
        </w:tc>
      </w:tr>
      <w:tr w:rsidR="00643AF3" w:rsidRPr="00FF5D0D" w14:paraId="25599CBD" w14:textId="77777777" w:rsidTr="00B23757">
        <w:tc>
          <w:tcPr>
            <w:tcW w:w="704" w:type="dxa"/>
            <w:vMerge/>
          </w:tcPr>
          <w:p w14:paraId="5967F2F4" w14:textId="77777777" w:rsidR="00643AF3" w:rsidRPr="00FF5D0D" w:rsidRDefault="00643AF3" w:rsidP="00240393">
            <w:pPr>
              <w:jc w:val="both"/>
              <w:rPr>
                <w:rFonts w:ascii="Times New Roman" w:hAnsi="Times New Roman" w:cs="Times New Roman"/>
                <w:color w:val="000000"/>
                <w:szCs w:val="24"/>
                <w:lang w:eastAsia="lt-LT"/>
              </w:rPr>
            </w:pPr>
          </w:p>
        </w:tc>
        <w:tc>
          <w:tcPr>
            <w:tcW w:w="851" w:type="dxa"/>
          </w:tcPr>
          <w:p w14:paraId="03E0547C" w14:textId="621369EB" w:rsidR="00643AF3" w:rsidRPr="00FF5D0D" w:rsidRDefault="00643AF3" w:rsidP="00240393">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5.5</w:t>
            </w:r>
            <w:r w:rsidR="00EB0FC0" w:rsidRPr="00FF5D0D">
              <w:rPr>
                <w:rFonts w:ascii="Times New Roman" w:hAnsi="Times New Roman" w:cs="Times New Roman"/>
                <w:color w:val="000000"/>
                <w:szCs w:val="24"/>
                <w:lang w:eastAsia="lt-LT"/>
              </w:rPr>
              <w:t>6</w:t>
            </w:r>
            <w:r w:rsidRPr="00FF5D0D">
              <w:rPr>
                <w:rFonts w:ascii="Times New Roman" w:hAnsi="Times New Roman" w:cs="Times New Roman"/>
                <w:color w:val="000000"/>
                <w:szCs w:val="24"/>
                <w:lang w:eastAsia="lt-LT"/>
              </w:rPr>
              <w:t>.2.</w:t>
            </w:r>
          </w:p>
        </w:tc>
        <w:tc>
          <w:tcPr>
            <w:tcW w:w="1559" w:type="dxa"/>
          </w:tcPr>
          <w:p w14:paraId="5015C45B" w14:textId="2142FE1B" w:rsidR="00643AF3" w:rsidRPr="00FF5D0D" w:rsidRDefault="00643AF3" w:rsidP="00240393">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6E1AB072" w14:textId="2CF8F90E" w:rsidR="00643AF3" w:rsidRPr="00FF5D0D" w:rsidRDefault="00643AF3" w:rsidP="00240393">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vMerge/>
          </w:tcPr>
          <w:p w14:paraId="10EFFA01" w14:textId="77777777" w:rsidR="00643AF3" w:rsidRPr="00FF5D0D" w:rsidRDefault="00643AF3" w:rsidP="00240393">
            <w:pPr>
              <w:jc w:val="both"/>
              <w:rPr>
                <w:rFonts w:ascii="Times New Roman" w:hAnsi="Times New Roman" w:cs="Times New Roman"/>
                <w:color w:val="000000"/>
                <w:szCs w:val="24"/>
                <w:lang w:eastAsia="lt-LT"/>
              </w:rPr>
            </w:pPr>
          </w:p>
        </w:tc>
        <w:tc>
          <w:tcPr>
            <w:tcW w:w="1484" w:type="dxa"/>
            <w:vMerge/>
          </w:tcPr>
          <w:p w14:paraId="6156C41D" w14:textId="77777777" w:rsidR="00643AF3" w:rsidRPr="00FF5D0D" w:rsidRDefault="00643AF3" w:rsidP="00240393">
            <w:pPr>
              <w:jc w:val="both"/>
              <w:rPr>
                <w:rFonts w:ascii="Times New Roman" w:hAnsi="Times New Roman" w:cs="Times New Roman"/>
                <w:color w:val="000000"/>
                <w:szCs w:val="24"/>
                <w:lang w:eastAsia="lt-LT"/>
              </w:rPr>
            </w:pPr>
          </w:p>
        </w:tc>
        <w:tc>
          <w:tcPr>
            <w:tcW w:w="1918" w:type="dxa"/>
            <w:vMerge/>
          </w:tcPr>
          <w:p w14:paraId="58AE7EE0" w14:textId="77777777" w:rsidR="00643AF3" w:rsidRPr="00FF5D0D" w:rsidRDefault="00643AF3" w:rsidP="00240393">
            <w:pPr>
              <w:jc w:val="both"/>
              <w:rPr>
                <w:rFonts w:ascii="Times New Roman" w:hAnsi="Times New Roman" w:cs="Times New Roman"/>
                <w:color w:val="000000" w:themeColor="text1"/>
                <w:szCs w:val="24"/>
                <w:lang w:eastAsia="lt-LT"/>
              </w:rPr>
            </w:pPr>
          </w:p>
        </w:tc>
        <w:tc>
          <w:tcPr>
            <w:tcW w:w="915" w:type="dxa"/>
            <w:vMerge/>
          </w:tcPr>
          <w:p w14:paraId="39463842" w14:textId="77777777" w:rsidR="00643AF3" w:rsidRPr="00FF5D0D" w:rsidRDefault="00643AF3" w:rsidP="00240393">
            <w:pPr>
              <w:jc w:val="both"/>
              <w:rPr>
                <w:rFonts w:ascii="Times New Roman" w:hAnsi="Times New Roman" w:cs="Times New Roman"/>
                <w:color w:val="000000"/>
                <w:szCs w:val="24"/>
                <w:lang w:eastAsia="lt-LT"/>
              </w:rPr>
            </w:pPr>
          </w:p>
        </w:tc>
        <w:tc>
          <w:tcPr>
            <w:tcW w:w="1494" w:type="dxa"/>
          </w:tcPr>
          <w:p w14:paraId="55E9107F" w14:textId="00DBE1A5" w:rsidR="00643AF3" w:rsidRPr="00FF5D0D" w:rsidRDefault="00643AF3" w:rsidP="00240393">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_Ref111497220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692AADC7" w14:textId="77777777" w:rsidR="00643AF3" w:rsidRPr="00FF5D0D" w:rsidRDefault="00643AF3" w:rsidP="00240393">
            <w:pPr>
              <w:shd w:val="clear" w:color="auto" w:fill="FFFFFF" w:themeFill="background1"/>
              <w:spacing w:line="225" w:lineRule="atLeast"/>
              <w:jc w:val="both"/>
              <w:rPr>
                <w:rFonts w:ascii="Times New Roman" w:hAnsi="Times New Roman" w:cs="Times New Roman"/>
                <w:szCs w:val="24"/>
              </w:rPr>
            </w:pPr>
          </w:p>
        </w:tc>
      </w:tr>
      <w:tr w:rsidR="00514A66" w:rsidRPr="00FF5D0D" w14:paraId="468C048F" w14:textId="77777777" w:rsidTr="00B23757">
        <w:tc>
          <w:tcPr>
            <w:tcW w:w="704" w:type="dxa"/>
          </w:tcPr>
          <w:p w14:paraId="649F59C1" w14:textId="4CADD1F3"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240393"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7</w:t>
            </w:r>
            <w:r w:rsidRPr="00FF5D0D">
              <w:rPr>
                <w:rFonts w:ascii="Times New Roman" w:hAnsi="Times New Roman" w:cs="Times New Roman"/>
                <w:color w:val="000000"/>
                <w:szCs w:val="24"/>
                <w:lang w:eastAsia="lt-LT"/>
              </w:rPr>
              <w:t>.</w:t>
            </w:r>
          </w:p>
        </w:tc>
        <w:tc>
          <w:tcPr>
            <w:tcW w:w="851" w:type="dxa"/>
          </w:tcPr>
          <w:p w14:paraId="5043248B" w14:textId="407281B0"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3ADDC3C2" w14:textId="79F91720" w:rsidR="00514A66" w:rsidRPr="00FF5D0D" w:rsidRDefault="00514A66" w:rsidP="00643AF3">
            <w:pPr>
              <w:jc w:val="both"/>
              <w:rPr>
                <w:rFonts w:ascii="Times New Roman" w:eastAsia="Times New Roman" w:hAnsi="Times New Roman" w:cs="Times New Roman"/>
                <w:sz w:val="24"/>
                <w:szCs w:val="24"/>
              </w:rPr>
            </w:pPr>
            <w:r w:rsidRPr="00FF5D0D">
              <w:rPr>
                <w:rFonts w:ascii="Times New Roman" w:hAnsi="Times New Roman" w:cs="Times New Roman"/>
                <w:color w:val="000000" w:themeColor="text1"/>
                <w:sz w:val="24"/>
                <w:szCs w:val="24"/>
                <w:lang w:eastAsia="lt-LT"/>
              </w:rPr>
              <w:t>Didinama, ne didesnė nei 100 kW</w:t>
            </w:r>
          </w:p>
        </w:tc>
        <w:tc>
          <w:tcPr>
            <w:tcW w:w="1559" w:type="dxa"/>
          </w:tcPr>
          <w:p w14:paraId="68ABCC74" w14:textId="0D979BBD"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21CF7C52" w14:textId="0C3E5F41"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484" w:type="dxa"/>
          </w:tcPr>
          <w:p w14:paraId="2FE12B22" w14:textId="4FD8FFED"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6C408CEB" w14:textId="4A09A4F3"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Elektrinės</w:t>
            </w:r>
            <w:r w:rsidR="00E669CA" w:rsidRPr="00FF5D0D">
              <w:rPr>
                <w:rFonts w:ascii="Times New Roman" w:hAnsi="Times New Roman" w:cs="Times New Roman"/>
                <w:color w:val="000000" w:themeColor="text1"/>
                <w:sz w:val="24"/>
                <w:szCs w:val="24"/>
                <w:lang w:eastAsia="lt-LT"/>
              </w:rPr>
              <w:t>, hibridinės elektrinės</w:t>
            </w:r>
            <w:r w:rsidRPr="00FF5D0D">
              <w:rPr>
                <w:rFonts w:ascii="Times New Roman" w:hAnsi="Times New Roman" w:cs="Times New Roman"/>
                <w:color w:val="000000" w:themeColor="text1"/>
                <w:sz w:val="24"/>
                <w:szCs w:val="24"/>
                <w:lang w:eastAsia="lt-LT"/>
              </w:rPr>
              <w:t xml:space="preserve"> modernizavimas</w:t>
            </w:r>
          </w:p>
        </w:tc>
        <w:tc>
          <w:tcPr>
            <w:tcW w:w="915" w:type="dxa"/>
          </w:tcPr>
          <w:p w14:paraId="036AFDD9" w14:textId="52FF88A8"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3A9925A7" w14:textId="61DAE7E0" w:rsidR="00514A66" w:rsidRPr="00FF5D0D" w:rsidRDefault="00514A66" w:rsidP="00514A66">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_Ref111579398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20465DDF" w14:textId="36DC9FB0" w:rsidR="00514A66" w:rsidRPr="00FF5D0D" w:rsidRDefault="00514A66" w:rsidP="00514A66">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Leidimas modernizuoti iš atsinaujinančių išteklių elektros energiją gaminančią elektrinę ar elektros energijos gamybos įrenginį nereikalingas, kai didinamas elektrinės, kurios įrengtoji galia ne didesnė kaip 100 kW, o leistina generuoti galia lygi nuliui, naudingumas, taip pat jeigu iš atsinaujinančių išteklių elektros energiją gaminančią elektrinę ar elektros energijos gamybos įrenginį valdo gaminantis vartotojas ir iš atsinaujinančių išteklių elektros energiją gaminančios elektrinės ar elektros energijos gamybos įrenginio įrengtoji galia ne didesnė kaip 100 kW.</w:t>
            </w:r>
          </w:p>
        </w:tc>
      </w:tr>
      <w:tr w:rsidR="00514A66" w:rsidRPr="00FF5D0D" w14:paraId="3E9349DD" w14:textId="77777777" w:rsidTr="00B23757">
        <w:tc>
          <w:tcPr>
            <w:tcW w:w="704" w:type="dxa"/>
          </w:tcPr>
          <w:p w14:paraId="0F30FD1F" w14:textId="44592C1D"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240393"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8</w:t>
            </w:r>
            <w:r w:rsidRPr="00FF5D0D">
              <w:rPr>
                <w:rFonts w:ascii="Times New Roman" w:hAnsi="Times New Roman" w:cs="Times New Roman"/>
                <w:color w:val="000000"/>
                <w:szCs w:val="24"/>
                <w:lang w:eastAsia="lt-LT"/>
              </w:rPr>
              <w:t>.</w:t>
            </w:r>
          </w:p>
        </w:tc>
        <w:tc>
          <w:tcPr>
            <w:tcW w:w="851" w:type="dxa"/>
          </w:tcPr>
          <w:p w14:paraId="656B4B2D" w14:textId="4296626D"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602FF109" w14:textId="25A358A8" w:rsidR="00514A66" w:rsidRPr="00FF5D0D" w:rsidRDefault="00514A66" w:rsidP="00514A66">
            <w:pPr>
              <w:jc w:val="both"/>
              <w:rPr>
                <w:rFonts w:ascii="Times New Roman" w:eastAsia="Times New Roman" w:hAnsi="Times New Roman" w:cs="Times New Roman"/>
                <w:sz w:val="24"/>
                <w:szCs w:val="24"/>
              </w:rPr>
            </w:pPr>
            <w:r w:rsidRPr="00FF5D0D">
              <w:rPr>
                <w:rFonts w:ascii="Times New Roman" w:hAnsi="Times New Roman" w:cs="Times New Roman"/>
                <w:color w:val="000000" w:themeColor="text1"/>
                <w:sz w:val="24"/>
                <w:szCs w:val="24"/>
                <w:lang w:eastAsia="lt-LT"/>
              </w:rPr>
              <w:t>Nekeičiama, ne didesnė nei 100 kW imtinai</w:t>
            </w:r>
          </w:p>
        </w:tc>
        <w:tc>
          <w:tcPr>
            <w:tcW w:w="1559" w:type="dxa"/>
          </w:tcPr>
          <w:p w14:paraId="2A3ED17E" w14:textId="41315A46"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46F7A5D7" w14:textId="1D61103D"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ne didesnė nei 100 kW</w:t>
            </w:r>
          </w:p>
        </w:tc>
        <w:tc>
          <w:tcPr>
            <w:tcW w:w="1484" w:type="dxa"/>
          </w:tcPr>
          <w:p w14:paraId="25A2057E" w14:textId="2FB8C1B6"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53B98B30" w14:textId="5DEC3CE1"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Veiklos keitimas iš gaminančio vartotojo į gamintoją, PEB, AIEB arba aktyvųjį vartotoją (kurio veikla leidimais nereguliuojama)</w:t>
            </w:r>
          </w:p>
        </w:tc>
        <w:tc>
          <w:tcPr>
            <w:tcW w:w="915" w:type="dxa"/>
          </w:tcPr>
          <w:p w14:paraId="101D972B" w14:textId="4AE874CE"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5A3D0138" w14:textId="37ED0D01" w:rsidR="00514A66" w:rsidRPr="00FF5D0D" w:rsidRDefault="00514A66" w:rsidP="00514A66">
            <w:pPr>
              <w:spacing w:line="225" w:lineRule="atLeast"/>
              <w:rPr>
                <w:rFonts w:ascii="Times New Roman" w:hAnsi="Times New Roman" w:cs="Times New Roman"/>
                <w:color w:val="000000"/>
                <w:lang w:eastAsia="lt-LT"/>
              </w:rPr>
            </w:pP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00384515" w:rsidRPr="00FF5D0D">
              <w:rPr>
                <w:rFonts w:ascii="Times New Roman" w:hAnsi="Times New Roman" w:cs="Times New Roman"/>
                <w:color w:val="000000"/>
                <w:lang w:eastAsia="lt-LT"/>
              </w:rPr>
              <w:t xml:space="preserve"> </w:t>
            </w:r>
            <w:r w:rsidR="00384515" w:rsidRPr="00FF5D0D">
              <w:rPr>
                <w:rFonts w:ascii="Times New Roman" w:hAnsi="Times New Roman" w:cs="Times New Roman"/>
                <w:color w:val="000000"/>
                <w:sz w:val="24"/>
                <w:szCs w:val="24"/>
                <w:lang w:eastAsia="lt-LT"/>
              </w:rPr>
              <w:t xml:space="preserve">arba </w:t>
            </w:r>
            <w:r w:rsidR="00384515" w:rsidRPr="00FF5D0D">
              <w:rPr>
                <w:color w:val="000000"/>
                <w:szCs w:val="24"/>
                <w:lang w:eastAsia="lt-LT"/>
              </w:rPr>
              <w:fldChar w:fldCharType="begin"/>
            </w:r>
            <w:r w:rsidR="00384515" w:rsidRPr="00FF5D0D">
              <w:rPr>
                <w:rFonts w:ascii="Times New Roman" w:hAnsi="Times New Roman" w:cs="Times New Roman"/>
                <w:color w:val="000000"/>
                <w:sz w:val="24"/>
                <w:szCs w:val="24"/>
                <w:lang w:eastAsia="lt-LT"/>
              </w:rPr>
              <w:instrText xml:space="preserve"> REF _Ref112314178 \r \h  \* MERGEFORMAT </w:instrText>
            </w:r>
            <w:r w:rsidR="00384515" w:rsidRPr="00FF5D0D">
              <w:rPr>
                <w:color w:val="000000"/>
                <w:szCs w:val="24"/>
                <w:lang w:eastAsia="lt-LT"/>
              </w:rPr>
            </w:r>
            <w:r w:rsidR="00384515"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384515"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328204A5" w14:textId="77777777" w:rsidR="00514A66" w:rsidRPr="00FF5D0D" w:rsidRDefault="00514A66" w:rsidP="00514A66">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Keisti esamą gamybos būdą į gamintojo, gaminančio elektros energiją iš atsinaujinančių išteklių ir planuojančio vykdyti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straipsnio 8 dalyje numatytą veiklą, draudžiama, atsižvelgiant į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straipsnio 8</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dalies 1 punktą.</w:t>
            </w:r>
          </w:p>
          <w:p w14:paraId="67E7A79F" w14:textId="38A9D4C5" w:rsidR="00240393" w:rsidRPr="00FF5D0D" w:rsidRDefault="00240393" w:rsidP="00B23757">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 xml:space="preserve">Kai veikla keičiama į aktyviojo vartotojo,  tinklų naudotojas Operatoriui privalo pateikti informaciją  apie atsiskaitymo už disbalansą sutarties su perdavimo sistemos operatoriumi arba sutarties dėl savo atsakomybės už balansą perdavimo </w:t>
            </w:r>
            <w:r w:rsidRPr="00FF5D0D">
              <w:rPr>
                <w:rFonts w:ascii="Times New Roman" w:hAnsi="Times New Roman" w:cs="Times New Roman"/>
                <w:color w:val="000000" w:themeColor="text1"/>
                <w:sz w:val="24"/>
                <w:szCs w:val="24"/>
              </w:rPr>
              <w:t>su kita už balansą atsakinga šalimi</w:t>
            </w:r>
            <w:r w:rsidRPr="00FF5D0D">
              <w:rPr>
                <w:rFonts w:ascii="Times New Roman" w:hAnsi="Times New Roman" w:cs="Times New Roman"/>
                <w:sz w:val="24"/>
                <w:szCs w:val="24"/>
              </w:rPr>
              <w:t xml:space="preserve"> sudarymą, nurodant, kuriam trečiajam asmeniui parduos pagamintą ir į elektros tinklus persiųstą elektros energiją.</w:t>
            </w:r>
            <w:r w:rsidR="0095167E" w:rsidRPr="00FF5D0D">
              <w:rPr>
                <w:rFonts w:ascii="Times New Roman" w:hAnsi="Times New Roman" w:cs="Times New Roman"/>
                <w:sz w:val="24"/>
                <w:szCs w:val="24"/>
              </w:rPr>
              <w:t xml:space="preserve"> Naujos prijungimo sąlygo</w:t>
            </w:r>
            <w:r w:rsidR="001A68E5" w:rsidRPr="00FF5D0D">
              <w:rPr>
                <w:rFonts w:ascii="Times New Roman" w:hAnsi="Times New Roman" w:cs="Times New Roman"/>
                <w:sz w:val="24"/>
                <w:szCs w:val="24"/>
              </w:rPr>
              <w:t>s</w:t>
            </w:r>
            <w:r w:rsidR="0095167E" w:rsidRPr="00FF5D0D">
              <w:rPr>
                <w:rFonts w:ascii="Times New Roman" w:hAnsi="Times New Roman" w:cs="Times New Roman"/>
                <w:sz w:val="24"/>
                <w:szCs w:val="24"/>
              </w:rPr>
              <w:t xml:space="preserve"> išduodamos Aprašo </w:t>
            </w:r>
            <w:r w:rsidR="0095167E" w:rsidRPr="00FF5D0D">
              <w:rPr>
                <w:szCs w:val="24"/>
              </w:rPr>
              <w:fldChar w:fldCharType="begin"/>
            </w:r>
            <w:r w:rsidR="0095167E" w:rsidRPr="00FF5D0D">
              <w:rPr>
                <w:rFonts w:ascii="Times New Roman" w:hAnsi="Times New Roman" w:cs="Times New Roman"/>
                <w:szCs w:val="24"/>
              </w:rPr>
              <w:instrText xml:space="preserve"> REF _Ref187322721 \r \h  \* MERGEFORMAT </w:instrText>
            </w:r>
            <w:r w:rsidR="0095167E" w:rsidRPr="00FF5D0D">
              <w:rPr>
                <w:szCs w:val="24"/>
              </w:rPr>
            </w:r>
            <w:r w:rsidR="0095167E" w:rsidRPr="00FF5D0D">
              <w:rPr>
                <w:szCs w:val="24"/>
              </w:rPr>
              <w:fldChar w:fldCharType="separate"/>
            </w:r>
            <w:r w:rsidR="00694276" w:rsidRPr="00FF5D0D">
              <w:rPr>
                <w:rFonts w:ascii="Times New Roman" w:hAnsi="Times New Roman" w:cs="Times New Roman"/>
                <w:szCs w:val="24"/>
                <w:cs/>
              </w:rPr>
              <w:t>‎</w:t>
            </w:r>
            <w:r w:rsidR="00694276" w:rsidRPr="00FF5D0D">
              <w:rPr>
                <w:rFonts w:ascii="Times New Roman" w:hAnsi="Times New Roman" w:cs="Times New Roman"/>
                <w:szCs w:val="24"/>
              </w:rPr>
              <w:t>79</w:t>
            </w:r>
            <w:r w:rsidR="0095167E" w:rsidRPr="00FF5D0D">
              <w:rPr>
                <w:szCs w:val="24"/>
              </w:rPr>
              <w:fldChar w:fldCharType="end"/>
            </w:r>
            <w:r w:rsidR="0095167E" w:rsidRPr="00FF5D0D">
              <w:rPr>
                <w:rFonts w:ascii="Times New Roman" w:hAnsi="Times New Roman" w:cs="Times New Roman"/>
                <w:sz w:val="24"/>
                <w:szCs w:val="24"/>
              </w:rPr>
              <w:t xml:space="preserve"> punkte nurodytais atvejais.</w:t>
            </w:r>
          </w:p>
          <w:p w14:paraId="65F502D7" w14:textId="77777777" w:rsidR="00DB4160" w:rsidRPr="00FF5D0D" w:rsidRDefault="00EC651A" w:rsidP="00103B03">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Pr="00FF5D0D">
              <w:rPr>
                <w:rFonts w:ascii="Times New Roman" w:hAnsi="Times New Roman" w:cs="Times New Roman"/>
                <w:color w:val="000000"/>
                <w:lang w:eastAsia="lt-LT"/>
              </w:rPr>
              <w:t xml:space="preserve"> </w:t>
            </w:r>
            <w:r w:rsidRPr="00FF5D0D">
              <w:rPr>
                <w:rFonts w:ascii="Times New Roman" w:hAnsi="Times New Roman" w:cs="Times New Roman"/>
                <w:color w:val="000000"/>
                <w:sz w:val="24"/>
                <w:szCs w:val="24"/>
                <w:lang w:eastAsia="lt-LT"/>
              </w:rPr>
              <w:t xml:space="preserve">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nurodytų dokumentų</w:t>
            </w:r>
            <w:r w:rsidRPr="00FF5D0D">
              <w:rPr>
                <w:rFonts w:ascii="Times New Roman" w:hAnsi="Times New Roman" w:cs="Times New Roman"/>
                <w:sz w:val="24"/>
                <w:szCs w:val="24"/>
              </w:rPr>
              <w:t>.</w:t>
            </w:r>
          </w:p>
          <w:p w14:paraId="7164AED0" w14:textId="0E6C024B" w:rsidR="009124F7" w:rsidRPr="00FF5D0D" w:rsidRDefault="009124F7" w:rsidP="00103B03">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514A66" w:rsidRPr="00FF5D0D" w14:paraId="2B575955" w14:textId="77777777" w:rsidTr="00B23757">
        <w:tc>
          <w:tcPr>
            <w:tcW w:w="704" w:type="dxa"/>
          </w:tcPr>
          <w:p w14:paraId="6A60FF32" w14:textId="5901D460"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59</w:t>
            </w:r>
            <w:r w:rsidRPr="00FF5D0D">
              <w:rPr>
                <w:rFonts w:ascii="Times New Roman" w:hAnsi="Times New Roman" w:cs="Times New Roman"/>
                <w:color w:val="000000"/>
                <w:szCs w:val="24"/>
                <w:lang w:eastAsia="lt-LT"/>
              </w:rPr>
              <w:t>.</w:t>
            </w:r>
          </w:p>
        </w:tc>
        <w:tc>
          <w:tcPr>
            <w:tcW w:w="851" w:type="dxa"/>
          </w:tcPr>
          <w:p w14:paraId="262B0379" w14:textId="5B59132D"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5B30F86C" w14:textId="2F169D4D" w:rsidR="00514A66" w:rsidRPr="00FF5D0D" w:rsidRDefault="00514A66" w:rsidP="00514A66">
            <w:pPr>
              <w:jc w:val="both"/>
              <w:rPr>
                <w:rFonts w:ascii="Times New Roman" w:eastAsia="Times New Roman" w:hAnsi="Times New Roman" w:cs="Times New Roman"/>
                <w:sz w:val="24"/>
                <w:szCs w:val="24"/>
              </w:rPr>
            </w:pPr>
            <w:r w:rsidRPr="00FF5D0D">
              <w:rPr>
                <w:rFonts w:ascii="Times New Roman" w:hAnsi="Times New Roman" w:cs="Times New Roman"/>
                <w:color w:val="000000" w:themeColor="text1"/>
                <w:sz w:val="24"/>
                <w:szCs w:val="24"/>
                <w:lang w:eastAsia="lt-LT"/>
              </w:rPr>
              <w:t>Didinama, ne didesnė nei 100 kW</w:t>
            </w:r>
          </w:p>
        </w:tc>
        <w:tc>
          <w:tcPr>
            <w:tcW w:w="1559" w:type="dxa"/>
          </w:tcPr>
          <w:p w14:paraId="00B71B4F" w14:textId="13A347DF"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arba didinamas, ne didesnis nei 100 kW</w:t>
            </w:r>
          </w:p>
        </w:tc>
        <w:tc>
          <w:tcPr>
            <w:tcW w:w="1560" w:type="dxa"/>
          </w:tcPr>
          <w:p w14:paraId="0B9F5189" w14:textId="7A08F1E0"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ne didesnė nei 100 kW</w:t>
            </w:r>
          </w:p>
        </w:tc>
        <w:tc>
          <w:tcPr>
            <w:tcW w:w="1484" w:type="dxa"/>
          </w:tcPr>
          <w:p w14:paraId="7A07B235" w14:textId="44342399"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1F467CED" w14:textId="77777777" w:rsidR="00514A66" w:rsidRPr="00FF5D0D" w:rsidRDefault="00514A66" w:rsidP="00514A66">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gaminančio vartotojo į gamintoją, PEB, AIEB arba aktyvųjį vartotoją (kurio veikla leidimais nereguliuojama)</w:t>
            </w:r>
          </w:p>
          <w:p w14:paraId="144CA4DD" w14:textId="77777777" w:rsidR="00514A66" w:rsidRPr="00FF5D0D" w:rsidRDefault="00514A66" w:rsidP="00514A66">
            <w:pPr>
              <w:jc w:val="both"/>
              <w:rPr>
                <w:rFonts w:ascii="Times New Roman" w:hAnsi="Times New Roman" w:cs="Times New Roman"/>
                <w:color w:val="000000"/>
                <w:szCs w:val="24"/>
                <w:lang w:eastAsia="lt-LT"/>
              </w:rPr>
            </w:pPr>
          </w:p>
        </w:tc>
        <w:tc>
          <w:tcPr>
            <w:tcW w:w="915" w:type="dxa"/>
          </w:tcPr>
          <w:p w14:paraId="5B5D690E" w14:textId="069C087C"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299435D3" w14:textId="17C9D6F8" w:rsidR="00514A66" w:rsidRPr="00FF5D0D" w:rsidRDefault="00514A66" w:rsidP="00514A66">
            <w:pPr>
              <w:spacing w:line="225" w:lineRule="atLeast"/>
              <w:rPr>
                <w:rFonts w:ascii="Times New Roman" w:hAnsi="Times New Roman" w:cs="Times New Roman"/>
                <w:color w:val="000000"/>
                <w:lang w:eastAsia="lt-LT"/>
              </w:rPr>
            </w:pP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00384515" w:rsidRPr="00FF5D0D">
              <w:rPr>
                <w:rFonts w:ascii="Times New Roman" w:hAnsi="Times New Roman" w:cs="Times New Roman"/>
                <w:color w:val="000000"/>
                <w:lang w:eastAsia="lt-LT"/>
              </w:rPr>
              <w:t xml:space="preserve"> </w:t>
            </w:r>
            <w:r w:rsidR="00384515" w:rsidRPr="00FF5D0D">
              <w:rPr>
                <w:rFonts w:ascii="Times New Roman" w:hAnsi="Times New Roman" w:cs="Times New Roman"/>
                <w:color w:val="000000"/>
                <w:sz w:val="24"/>
                <w:szCs w:val="24"/>
                <w:lang w:eastAsia="lt-LT"/>
              </w:rPr>
              <w:t xml:space="preserve">arba </w:t>
            </w:r>
            <w:r w:rsidR="00384515" w:rsidRPr="00FF5D0D">
              <w:rPr>
                <w:color w:val="000000"/>
                <w:szCs w:val="24"/>
                <w:lang w:eastAsia="lt-LT"/>
              </w:rPr>
              <w:fldChar w:fldCharType="begin"/>
            </w:r>
            <w:r w:rsidR="00384515" w:rsidRPr="00FF5D0D">
              <w:rPr>
                <w:rFonts w:ascii="Times New Roman" w:hAnsi="Times New Roman" w:cs="Times New Roman"/>
                <w:color w:val="000000"/>
                <w:sz w:val="24"/>
                <w:szCs w:val="24"/>
                <w:lang w:eastAsia="lt-LT"/>
              </w:rPr>
              <w:instrText xml:space="preserve"> REF _Ref112314178 \r \h  \* MERGEFORMAT </w:instrText>
            </w:r>
            <w:r w:rsidR="00384515" w:rsidRPr="00FF5D0D">
              <w:rPr>
                <w:color w:val="000000"/>
                <w:szCs w:val="24"/>
                <w:lang w:eastAsia="lt-LT"/>
              </w:rPr>
            </w:r>
            <w:r w:rsidR="00384515"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384515"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7C2F1A60" w14:textId="77777777" w:rsidR="00514A66" w:rsidRPr="00FF5D0D" w:rsidRDefault="00514A66" w:rsidP="00514A66">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Keisti esamą gamybos būdą į gamintojo, gaminančio elektros energiją iš atsinaujinančių išteklių ir planuojančio vykdyti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straipsnio 8 dalyje numatytą veiklą, draudžiama, atsižvelgiant į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straipsnio 8</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dalies 1 punktą.</w:t>
            </w:r>
          </w:p>
          <w:p w14:paraId="3613E14B" w14:textId="77777777" w:rsidR="00514A66" w:rsidRPr="00FF5D0D" w:rsidRDefault="00514A66" w:rsidP="00514A66">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 xml:space="preserve">Kai veikla keičiama į aktyviojo vartotojo,  tinklų naudotojas Operatoriui privalo pateikti informaciją  apie atsiskaitymo už disbalansą sutarties su perdavimo sistemos operatoriumi arba sutarties dėl savo atsakomybės už balansą perdavimo </w:t>
            </w:r>
            <w:r w:rsidRPr="00FF5D0D">
              <w:rPr>
                <w:rFonts w:ascii="Times New Roman" w:hAnsi="Times New Roman" w:cs="Times New Roman"/>
                <w:color w:val="000000" w:themeColor="text1"/>
                <w:sz w:val="24"/>
                <w:szCs w:val="24"/>
              </w:rPr>
              <w:t>su kita už balansą atsakinga šalimi</w:t>
            </w:r>
            <w:r w:rsidRPr="00FF5D0D">
              <w:rPr>
                <w:rFonts w:ascii="Times New Roman" w:hAnsi="Times New Roman" w:cs="Times New Roman"/>
                <w:sz w:val="24"/>
                <w:szCs w:val="24"/>
              </w:rPr>
              <w:t xml:space="preserve"> sudarymą, nurodant, kuriam trečiajam asmeniui parduos pagamintą ir į elektros tinklus persiųstą elektros energiją.</w:t>
            </w:r>
          </w:p>
          <w:p w14:paraId="55DCEE15" w14:textId="3E231A99" w:rsidR="00240393" w:rsidRPr="00FF5D0D" w:rsidRDefault="0095167E" w:rsidP="002F283C">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1A68E5"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EB0FC0" w:rsidRPr="00FF5D0D">
              <w:rPr>
                <w:rFonts w:ascii="Times New Roman" w:hAnsi="Times New Roman" w:cs="Times New Roman"/>
                <w:szCs w:val="24"/>
                <w:cs/>
              </w:rPr>
              <w:t>‎</w:t>
            </w:r>
            <w:r w:rsidR="00EB0FC0"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p w14:paraId="0AD01A8C" w14:textId="77777777" w:rsidR="00514A66" w:rsidRPr="00FF5D0D" w:rsidRDefault="00EC651A">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Pr="00FF5D0D">
              <w:rPr>
                <w:rFonts w:ascii="Times New Roman" w:hAnsi="Times New Roman" w:cs="Times New Roman"/>
                <w:color w:val="000000"/>
                <w:lang w:eastAsia="lt-LT"/>
              </w:rPr>
              <w:t xml:space="preserve"> </w:t>
            </w:r>
            <w:r w:rsidRPr="00FF5D0D">
              <w:rPr>
                <w:rFonts w:ascii="Times New Roman" w:hAnsi="Times New Roman" w:cs="Times New Roman"/>
                <w:color w:val="000000"/>
                <w:sz w:val="24"/>
                <w:szCs w:val="24"/>
                <w:lang w:eastAsia="lt-LT"/>
              </w:rPr>
              <w:t xml:space="preserve">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nurodytų dokumentų</w:t>
            </w:r>
            <w:r w:rsidRPr="00FF5D0D">
              <w:rPr>
                <w:rFonts w:ascii="Times New Roman" w:hAnsi="Times New Roman" w:cs="Times New Roman"/>
                <w:sz w:val="24"/>
                <w:szCs w:val="24"/>
              </w:rPr>
              <w:t>.</w:t>
            </w:r>
          </w:p>
          <w:p w14:paraId="35E19D2B" w14:textId="757B183D" w:rsidR="009124F7" w:rsidRPr="00FF5D0D" w:rsidRDefault="009124F7" w:rsidP="00907345">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514A66" w:rsidRPr="00FF5D0D" w14:paraId="183D578E" w14:textId="77777777" w:rsidTr="00B23757">
        <w:tc>
          <w:tcPr>
            <w:tcW w:w="704" w:type="dxa"/>
          </w:tcPr>
          <w:p w14:paraId="2D0AAA23" w14:textId="2F015430"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95167E" w:rsidRPr="00FF5D0D">
              <w:rPr>
                <w:rFonts w:ascii="Times New Roman" w:hAnsi="Times New Roman" w:cs="Times New Roman"/>
                <w:color w:val="000000"/>
                <w:szCs w:val="24"/>
                <w:lang w:eastAsia="lt-LT"/>
              </w:rPr>
              <w:t>6</w:t>
            </w:r>
            <w:r w:rsidR="00EB0FC0" w:rsidRPr="00FF5D0D">
              <w:rPr>
                <w:rFonts w:ascii="Times New Roman" w:hAnsi="Times New Roman" w:cs="Times New Roman"/>
                <w:color w:val="000000"/>
                <w:szCs w:val="24"/>
                <w:lang w:eastAsia="lt-LT"/>
              </w:rPr>
              <w:t>0</w:t>
            </w:r>
            <w:r w:rsidRPr="00FF5D0D">
              <w:rPr>
                <w:rFonts w:ascii="Times New Roman" w:hAnsi="Times New Roman" w:cs="Times New Roman"/>
                <w:color w:val="000000"/>
                <w:szCs w:val="24"/>
                <w:lang w:eastAsia="lt-LT"/>
              </w:rPr>
              <w:t>.</w:t>
            </w:r>
          </w:p>
        </w:tc>
        <w:tc>
          <w:tcPr>
            <w:tcW w:w="851" w:type="dxa"/>
          </w:tcPr>
          <w:p w14:paraId="0D2DCFC5" w14:textId="36DF882A"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31885DE2" w14:textId="085D081B" w:rsidR="00514A66" w:rsidRPr="00FF5D0D" w:rsidRDefault="00514A66" w:rsidP="00514A66">
            <w:pPr>
              <w:jc w:val="both"/>
              <w:rPr>
                <w:rFonts w:ascii="Times New Roman" w:eastAsia="Times New Roman" w:hAnsi="Times New Roman" w:cs="Times New Roman"/>
                <w:sz w:val="24"/>
                <w:szCs w:val="24"/>
              </w:rPr>
            </w:pPr>
            <w:r w:rsidRPr="00FF5D0D">
              <w:rPr>
                <w:rFonts w:ascii="Times New Roman" w:hAnsi="Times New Roman" w:cs="Times New Roman"/>
                <w:color w:val="000000" w:themeColor="text1"/>
                <w:sz w:val="24"/>
                <w:szCs w:val="24"/>
                <w:lang w:eastAsia="lt-LT"/>
              </w:rPr>
              <w:t>Nekeičiama, ne didesnė nei 100 kW</w:t>
            </w:r>
          </w:p>
        </w:tc>
        <w:tc>
          <w:tcPr>
            <w:tcW w:w="1559" w:type="dxa"/>
          </w:tcPr>
          <w:p w14:paraId="57866C1C" w14:textId="3FEAFD40"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5AEE532D" w14:textId="350248DB"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03F9B97F" w14:textId="33B1D3C6"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48162114" w14:textId="77777777" w:rsidR="00514A66" w:rsidRPr="00FF5D0D" w:rsidRDefault="00514A66" w:rsidP="00514A66">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gaminančio vartotojo į gamintoją, PEB, AIEB arba aktyvųjį vartotoją (kurio veikla leidimais nereguliuojama)</w:t>
            </w:r>
          </w:p>
          <w:p w14:paraId="1E4DEFF1" w14:textId="77777777" w:rsidR="00514A66" w:rsidRPr="00FF5D0D" w:rsidRDefault="00514A66" w:rsidP="00514A66">
            <w:pPr>
              <w:jc w:val="both"/>
              <w:rPr>
                <w:rFonts w:ascii="Times New Roman" w:hAnsi="Times New Roman" w:cs="Times New Roman"/>
                <w:color w:val="000000"/>
                <w:szCs w:val="24"/>
                <w:lang w:eastAsia="lt-LT"/>
              </w:rPr>
            </w:pPr>
          </w:p>
        </w:tc>
        <w:tc>
          <w:tcPr>
            <w:tcW w:w="915" w:type="dxa"/>
          </w:tcPr>
          <w:p w14:paraId="2EFAA9DF" w14:textId="13FFE76B"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6153A820" w14:textId="6C452527" w:rsidR="00514A66" w:rsidRPr="00FF5D0D" w:rsidRDefault="00514A66" w:rsidP="00514A66">
            <w:pPr>
              <w:spacing w:line="225" w:lineRule="atLeast"/>
              <w:rPr>
                <w:rFonts w:ascii="Times New Roman" w:hAnsi="Times New Roman" w:cs="Times New Roman"/>
                <w:color w:val="000000"/>
                <w:lang w:eastAsia="lt-LT"/>
              </w:rPr>
            </w:pP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00384515" w:rsidRPr="00FF5D0D">
              <w:rPr>
                <w:rFonts w:ascii="Times New Roman" w:hAnsi="Times New Roman" w:cs="Times New Roman"/>
                <w:color w:val="000000"/>
                <w:lang w:eastAsia="lt-LT"/>
              </w:rPr>
              <w:t xml:space="preserve"> </w:t>
            </w:r>
            <w:r w:rsidR="00384515" w:rsidRPr="00FF5D0D">
              <w:rPr>
                <w:rFonts w:ascii="Times New Roman" w:hAnsi="Times New Roman" w:cs="Times New Roman"/>
                <w:color w:val="000000"/>
                <w:sz w:val="24"/>
                <w:szCs w:val="24"/>
                <w:lang w:eastAsia="lt-LT"/>
              </w:rPr>
              <w:t xml:space="preserve">arba </w:t>
            </w:r>
            <w:r w:rsidR="00384515" w:rsidRPr="00FF5D0D">
              <w:rPr>
                <w:color w:val="000000"/>
                <w:szCs w:val="24"/>
                <w:lang w:eastAsia="lt-LT"/>
              </w:rPr>
              <w:fldChar w:fldCharType="begin"/>
            </w:r>
            <w:r w:rsidR="00384515" w:rsidRPr="00FF5D0D">
              <w:rPr>
                <w:rFonts w:ascii="Times New Roman" w:hAnsi="Times New Roman" w:cs="Times New Roman"/>
                <w:color w:val="000000"/>
                <w:sz w:val="24"/>
                <w:szCs w:val="24"/>
                <w:lang w:eastAsia="lt-LT"/>
              </w:rPr>
              <w:instrText xml:space="preserve"> REF _Ref112314178 \r \h  \* MERGEFORMAT </w:instrText>
            </w:r>
            <w:r w:rsidR="00384515" w:rsidRPr="00FF5D0D">
              <w:rPr>
                <w:color w:val="000000"/>
                <w:szCs w:val="24"/>
                <w:lang w:eastAsia="lt-LT"/>
              </w:rPr>
            </w:r>
            <w:r w:rsidR="00384515"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384515"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3C324FD6" w14:textId="77777777" w:rsidR="00514A66" w:rsidRPr="00FF5D0D" w:rsidRDefault="00514A66" w:rsidP="00514A66">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Keisti esamą gamybos būdą į gamintojo, gaminančio elektros energiją iš atsinaujinančių išteklių ir planuojančio vykdyti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straipsnio 8 dalyje numatytą veiklą, draudžiama, atsižvelgiant į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straipsnio 8</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dalies 1 punktą.</w:t>
            </w:r>
          </w:p>
          <w:p w14:paraId="712DA2D9" w14:textId="77777777" w:rsidR="00514A66" w:rsidRPr="00FF5D0D" w:rsidRDefault="00514A66" w:rsidP="00514A66">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 xml:space="preserve">Kai veikla keičiama į aktyviojo vartotojo,  tinklų naudotojas Operatoriui privalo pateikti informaciją  apie atsiskaitymo už disbalansą sutarties su perdavimo sistemos operatoriumi arba sutarties dėl savo atsakomybės už balansą perdavimo </w:t>
            </w:r>
            <w:r w:rsidRPr="00FF5D0D">
              <w:rPr>
                <w:rFonts w:ascii="Times New Roman" w:hAnsi="Times New Roman" w:cs="Times New Roman"/>
                <w:color w:val="000000" w:themeColor="text1"/>
                <w:sz w:val="24"/>
                <w:szCs w:val="24"/>
              </w:rPr>
              <w:t>su kita už balansą atsakinga šalimi</w:t>
            </w:r>
            <w:r w:rsidRPr="00FF5D0D">
              <w:rPr>
                <w:rFonts w:ascii="Times New Roman" w:hAnsi="Times New Roman" w:cs="Times New Roman"/>
                <w:sz w:val="24"/>
                <w:szCs w:val="24"/>
              </w:rPr>
              <w:t xml:space="preserve"> sudarymą, nurodant, kuriam trečiajam asmeniui parduos pagamintą ir į elektros tinklus persiųstą elektros energiją.</w:t>
            </w:r>
          </w:p>
          <w:p w14:paraId="183DA30F" w14:textId="681A96A4" w:rsidR="00240393" w:rsidRPr="00FF5D0D" w:rsidRDefault="0095167E" w:rsidP="002F283C">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p w14:paraId="6ED348C7" w14:textId="77777777" w:rsidR="00514A66" w:rsidRPr="00FF5D0D" w:rsidRDefault="00EC651A">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Pr="00FF5D0D">
              <w:rPr>
                <w:rFonts w:ascii="Times New Roman" w:hAnsi="Times New Roman" w:cs="Times New Roman"/>
                <w:color w:val="000000"/>
                <w:lang w:eastAsia="lt-LT"/>
              </w:rPr>
              <w:t xml:space="preserve"> </w:t>
            </w:r>
            <w:r w:rsidRPr="00FF5D0D">
              <w:rPr>
                <w:rFonts w:ascii="Times New Roman" w:hAnsi="Times New Roman" w:cs="Times New Roman"/>
                <w:color w:val="000000"/>
                <w:sz w:val="24"/>
                <w:szCs w:val="24"/>
                <w:lang w:eastAsia="lt-LT"/>
              </w:rPr>
              <w:t xml:space="preserve">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nurodytų dokumentų</w:t>
            </w:r>
            <w:r w:rsidRPr="00FF5D0D">
              <w:rPr>
                <w:rFonts w:ascii="Times New Roman" w:hAnsi="Times New Roman" w:cs="Times New Roman"/>
                <w:sz w:val="24"/>
                <w:szCs w:val="24"/>
              </w:rPr>
              <w:t>.</w:t>
            </w:r>
          </w:p>
          <w:p w14:paraId="6165C4D7" w14:textId="711C4605" w:rsidR="009124F7" w:rsidRPr="00FF5D0D" w:rsidRDefault="009124F7" w:rsidP="00907345">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514A66" w:rsidRPr="00FF5D0D" w14:paraId="020C4B7E" w14:textId="77777777" w:rsidTr="00B23757">
        <w:tc>
          <w:tcPr>
            <w:tcW w:w="704" w:type="dxa"/>
          </w:tcPr>
          <w:p w14:paraId="4359B055" w14:textId="3A1818D2"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95167E" w:rsidRPr="00FF5D0D">
              <w:rPr>
                <w:rFonts w:ascii="Times New Roman" w:hAnsi="Times New Roman" w:cs="Times New Roman"/>
                <w:color w:val="000000"/>
                <w:szCs w:val="24"/>
                <w:lang w:eastAsia="lt-LT"/>
              </w:rPr>
              <w:t>6</w:t>
            </w:r>
            <w:r w:rsidR="00EB0FC0" w:rsidRPr="00FF5D0D">
              <w:rPr>
                <w:rFonts w:ascii="Times New Roman" w:hAnsi="Times New Roman" w:cs="Times New Roman"/>
                <w:color w:val="000000"/>
                <w:szCs w:val="24"/>
                <w:lang w:eastAsia="lt-LT"/>
              </w:rPr>
              <w:t>1</w:t>
            </w:r>
            <w:r w:rsidRPr="00FF5D0D">
              <w:rPr>
                <w:rFonts w:ascii="Times New Roman" w:hAnsi="Times New Roman" w:cs="Times New Roman"/>
                <w:color w:val="000000"/>
                <w:szCs w:val="24"/>
                <w:lang w:eastAsia="lt-LT"/>
              </w:rPr>
              <w:t>.</w:t>
            </w:r>
          </w:p>
        </w:tc>
        <w:tc>
          <w:tcPr>
            <w:tcW w:w="851" w:type="dxa"/>
          </w:tcPr>
          <w:p w14:paraId="62CE7303" w14:textId="62138DB3"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251F1488" w14:textId="30D8166E" w:rsidR="00514A66" w:rsidRPr="00FF5D0D" w:rsidRDefault="00514A66" w:rsidP="00514A66">
            <w:pPr>
              <w:jc w:val="both"/>
              <w:rPr>
                <w:rFonts w:ascii="Times New Roman" w:eastAsia="Times New Roman" w:hAnsi="Times New Roman" w:cs="Times New Roman"/>
                <w:sz w:val="24"/>
                <w:szCs w:val="24"/>
              </w:rPr>
            </w:pPr>
            <w:r w:rsidRPr="00FF5D0D">
              <w:rPr>
                <w:rFonts w:ascii="Times New Roman" w:hAnsi="Times New Roman" w:cs="Times New Roman"/>
                <w:color w:val="000000" w:themeColor="text1"/>
                <w:sz w:val="24"/>
                <w:szCs w:val="24"/>
                <w:lang w:eastAsia="lt-LT"/>
              </w:rPr>
              <w:t>Nekeičiama, ne didesnė nei 100 kW</w:t>
            </w:r>
          </w:p>
        </w:tc>
        <w:tc>
          <w:tcPr>
            <w:tcW w:w="1559" w:type="dxa"/>
          </w:tcPr>
          <w:p w14:paraId="34636219" w14:textId="672C660B"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63B737DD" w14:textId="2D539E2C"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06E710E0" w14:textId="7BE7C038"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04C61411" w14:textId="77777777" w:rsidR="00514A66" w:rsidRPr="00FF5D0D" w:rsidRDefault="00514A66" w:rsidP="00514A66">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gaminančio vartotojo į gamintoją, PEB, AIEB arba aktyvųjį vartotoją (kurio veikla leidimais nereguliuojama)</w:t>
            </w:r>
          </w:p>
          <w:p w14:paraId="697F10F4" w14:textId="77777777" w:rsidR="00514A66" w:rsidRPr="00FF5D0D" w:rsidRDefault="00514A66" w:rsidP="00514A66">
            <w:pPr>
              <w:jc w:val="both"/>
              <w:rPr>
                <w:rFonts w:ascii="Times New Roman" w:hAnsi="Times New Roman" w:cs="Times New Roman"/>
                <w:color w:val="000000"/>
                <w:szCs w:val="24"/>
                <w:lang w:eastAsia="lt-LT"/>
              </w:rPr>
            </w:pPr>
          </w:p>
        </w:tc>
        <w:tc>
          <w:tcPr>
            <w:tcW w:w="915" w:type="dxa"/>
          </w:tcPr>
          <w:p w14:paraId="4ABA4797" w14:textId="3DFC7D0F"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tcPr>
          <w:p w14:paraId="67595BB9" w14:textId="4E8AC43E" w:rsidR="00514A66" w:rsidRPr="00FF5D0D" w:rsidRDefault="00514A66" w:rsidP="00514A66">
            <w:pPr>
              <w:spacing w:line="225" w:lineRule="atLeast"/>
              <w:rPr>
                <w:rFonts w:ascii="Times New Roman" w:hAnsi="Times New Roman" w:cs="Times New Roman"/>
                <w:color w:val="000000"/>
                <w:lang w:eastAsia="lt-LT"/>
              </w:rPr>
            </w:pP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00384515" w:rsidRPr="00FF5D0D">
              <w:rPr>
                <w:rFonts w:ascii="Times New Roman" w:hAnsi="Times New Roman" w:cs="Times New Roman"/>
                <w:color w:val="000000"/>
                <w:lang w:eastAsia="lt-LT"/>
              </w:rPr>
              <w:t xml:space="preserve"> </w:t>
            </w:r>
            <w:r w:rsidR="00384515" w:rsidRPr="00FF5D0D">
              <w:rPr>
                <w:rFonts w:ascii="Times New Roman" w:hAnsi="Times New Roman" w:cs="Times New Roman"/>
                <w:color w:val="000000"/>
                <w:sz w:val="24"/>
                <w:szCs w:val="24"/>
                <w:lang w:eastAsia="lt-LT"/>
              </w:rPr>
              <w:t xml:space="preserve">arba </w:t>
            </w:r>
            <w:r w:rsidR="00384515" w:rsidRPr="00FF5D0D">
              <w:rPr>
                <w:color w:val="000000"/>
                <w:szCs w:val="24"/>
                <w:lang w:eastAsia="lt-LT"/>
              </w:rPr>
              <w:fldChar w:fldCharType="begin"/>
            </w:r>
            <w:r w:rsidR="00384515" w:rsidRPr="00FF5D0D">
              <w:rPr>
                <w:rFonts w:ascii="Times New Roman" w:hAnsi="Times New Roman" w:cs="Times New Roman"/>
                <w:color w:val="000000"/>
                <w:sz w:val="24"/>
                <w:szCs w:val="24"/>
                <w:lang w:eastAsia="lt-LT"/>
              </w:rPr>
              <w:instrText xml:space="preserve"> REF _Ref112314178 \r \h  \* MERGEFORMAT </w:instrText>
            </w:r>
            <w:r w:rsidR="00384515" w:rsidRPr="00FF5D0D">
              <w:rPr>
                <w:color w:val="000000"/>
                <w:szCs w:val="24"/>
                <w:lang w:eastAsia="lt-LT"/>
              </w:rPr>
            </w:r>
            <w:r w:rsidR="00384515"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384515"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5F566649" w14:textId="77777777" w:rsidR="00514A66" w:rsidRPr="00FF5D0D" w:rsidRDefault="00514A66" w:rsidP="00514A66">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Keisti esamą gamybos būdą į gamintojo, gaminančio elektros energiją iš atsinaujinančių išteklių ir planuojančio vykdyti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straipsnio 8 dalyje numatytą veiklą, draudžiama, atsižvelgiant į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straipsnio. 8</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dalies 1 punktą.</w:t>
            </w:r>
          </w:p>
          <w:p w14:paraId="397C2FAF" w14:textId="77777777" w:rsidR="00240393" w:rsidRPr="00FF5D0D" w:rsidRDefault="00514A66" w:rsidP="00240393">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 xml:space="preserve">Kai veikla keičiama į aktyviojo vartotojo,  tinklų naudotojas Operatoriui privalo pateikti informaciją  apie atsiskaitymo už disbalansą sutarties su perdavimo sistemos operatoriumi arba sutarties dėl savo atsakomybės už balansą perdavimo </w:t>
            </w:r>
            <w:r w:rsidRPr="00FF5D0D">
              <w:rPr>
                <w:rFonts w:ascii="Times New Roman" w:hAnsi="Times New Roman" w:cs="Times New Roman"/>
                <w:color w:val="000000" w:themeColor="text1"/>
                <w:sz w:val="24"/>
                <w:szCs w:val="24"/>
              </w:rPr>
              <w:t>su kita už balansą atsakinga šalimi</w:t>
            </w:r>
            <w:r w:rsidRPr="00FF5D0D">
              <w:rPr>
                <w:rFonts w:ascii="Times New Roman" w:hAnsi="Times New Roman" w:cs="Times New Roman"/>
                <w:sz w:val="24"/>
                <w:szCs w:val="24"/>
              </w:rPr>
              <w:t xml:space="preserve"> sudarymą, nurodant, kuriam trečiajam asmeniui parduos pagamintą ir į elektros tinklus persiųstą elektros energiją.</w:t>
            </w:r>
          </w:p>
          <w:p w14:paraId="46529666" w14:textId="57972732" w:rsidR="0095167E" w:rsidRPr="00FF5D0D" w:rsidRDefault="0095167E" w:rsidP="0095167E">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p w14:paraId="27692EDD" w14:textId="77777777" w:rsidR="00514A66" w:rsidRPr="00FF5D0D" w:rsidRDefault="00EC651A" w:rsidP="00514A66">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Pr="00FF5D0D">
              <w:rPr>
                <w:rFonts w:ascii="Times New Roman" w:hAnsi="Times New Roman" w:cs="Times New Roman"/>
                <w:color w:val="000000"/>
                <w:lang w:eastAsia="lt-LT"/>
              </w:rPr>
              <w:t xml:space="preserve"> </w:t>
            </w:r>
            <w:r w:rsidRPr="00FF5D0D">
              <w:rPr>
                <w:rFonts w:ascii="Times New Roman" w:hAnsi="Times New Roman" w:cs="Times New Roman"/>
                <w:color w:val="000000"/>
                <w:sz w:val="24"/>
                <w:szCs w:val="24"/>
                <w:lang w:eastAsia="lt-LT"/>
              </w:rPr>
              <w:t xml:space="preserve">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nurodytų dokumentų</w:t>
            </w:r>
            <w:r w:rsidRPr="00FF5D0D">
              <w:rPr>
                <w:rFonts w:ascii="Times New Roman" w:hAnsi="Times New Roman" w:cs="Times New Roman"/>
                <w:sz w:val="24"/>
                <w:szCs w:val="24"/>
              </w:rPr>
              <w:t>.</w:t>
            </w:r>
          </w:p>
          <w:p w14:paraId="6A20A950" w14:textId="3B675AD2" w:rsidR="009124F7" w:rsidRPr="00FF5D0D" w:rsidRDefault="009124F7" w:rsidP="00514A66">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514A66" w:rsidRPr="00FF5D0D" w14:paraId="7D00C4F0" w14:textId="77777777" w:rsidTr="00B23757">
        <w:tc>
          <w:tcPr>
            <w:tcW w:w="704" w:type="dxa"/>
          </w:tcPr>
          <w:p w14:paraId="08F07375" w14:textId="17114358"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240393" w:rsidRPr="00FF5D0D">
              <w:rPr>
                <w:rFonts w:ascii="Times New Roman" w:hAnsi="Times New Roman" w:cs="Times New Roman"/>
                <w:color w:val="000000"/>
                <w:szCs w:val="24"/>
                <w:lang w:eastAsia="lt-LT"/>
              </w:rPr>
              <w:t>6</w:t>
            </w:r>
            <w:r w:rsidR="00EB0FC0" w:rsidRPr="00FF5D0D">
              <w:rPr>
                <w:rFonts w:ascii="Times New Roman" w:hAnsi="Times New Roman" w:cs="Times New Roman"/>
                <w:color w:val="000000"/>
                <w:szCs w:val="24"/>
                <w:lang w:eastAsia="lt-LT"/>
              </w:rPr>
              <w:t>2</w:t>
            </w:r>
            <w:r w:rsidRPr="00FF5D0D">
              <w:rPr>
                <w:rFonts w:ascii="Times New Roman" w:hAnsi="Times New Roman" w:cs="Times New Roman"/>
                <w:color w:val="000000"/>
                <w:szCs w:val="24"/>
                <w:lang w:eastAsia="lt-LT"/>
              </w:rPr>
              <w:t>.</w:t>
            </w:r>
          </w:p>
        </w:tc>
        <w:tc>
          <w:tcPr>
            <w:tcW w:w="851" w:type="dxa"/>
          </w:tcPr>
          <w:p w14:paraId="0B8A0AB3" w14:textId="7BD28248"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49C93B89" w14:textId="4F47F339" w:rsidR="00514A66" w:rsidRPr="00FF5D0D" w:rsidRDefault="00514A66" w:rsidP="00514A66">
            <w:pPr>
              <w:jc w:val="both"/>
              <w:rPr>
                <w:rFonts w:ascii="Times New Roman" w:eastAsia="Times New Roman" w:hAnsi="Times New Roman" w:cs="Times New Roman"/>
                <w:sz w:val="24"/>
                <w:szCs w:val="24"/>
              </w:rPr>
            </w:pPr>
            <w:r w:rsidRPr="00FF5D0D">
              <w:rPr>
                <w:rFonts w:ascii="Times New Roman" w:hAnsi="Times New Roman" w:cs="Times New Roman"/>
                <w:color w:val="000000" w:themeColor="text1"/>
                <w:sz w:val="24"/>
                <w:szCs w:val="24"/>
                <w:lang w:eastAsia="lt-LT"/>
              </w:rPr>
              <w:t>Didinama, ne didesnė nei 100 kW</w:t>
            </w:r>
          </w:p>
        </w:tc>
        <w:tc>
          <w:tcPr>
            <w:tcW w:w="1559" w:type="dxa"/>
          </w:tcPr>
          <w:p w14:paraId="47FDCDB0" w14:textId="45331479"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6EC8A763" w14:textId="53A54856"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22CA61A0" w14:textId="06D4F80B"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arba didinama technologiniams poreikiams tenkinti</w:t>
            </w:r>
          </w:p>
        </w:tc>
        <w:tc>
          <w:tcPr>
            <w:tcW w:w="1918" w:type="dxa"/>
          </w:tcPr>
          <w:p w14:paraId="333C6795" w14:textId="77777777" w:rsidR="00514A66" w:rsidRPr="00FF5D0D" w:rsidRDefault="00514A66" w:rsidP="00514A66">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gaminančio vartotojo į gamintoją, PEB, AIEB arba aktyvųjį vartotoją (kurio veikla leidimais nereguliuojama)</w:t>
            </w:r>
          </w:p>
          <w:p w14:paraId="490FF6E4" w14:textId="77777777" w:rsidR="00514A66" w:rsidRPr="00FF5D0D" w:rsidRDefault="00514A66" w:rsidP="00514A66">
            <w:pPr>
              <w:jc w:val="both"/>
              <w:rPr>
                <w:rFonts w:ascii="Times New Roman" w:hAnsi="Times New Roman" w:cs="Times New Roman"/>
                <w:color w:val="000000"/>
                <w:szCs w:val="24"/>
                <w:lang w:eastAsia="lt-LT"/>
              </w:rPr>
            </w:pPr>
          </w:p>
        </w:tc>
        <w:tc>
          <w:tcPr>
            <w:tcW w:w="915" w:type="dxa"/>
          </w:tcPr>
          <w:p w14:paraId="047F5269" w14:textId="2F5E91B4"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238947DC" w14:textId="22E1C01B" w:rsidR="00514A66" w:rsidRPr="00FF5D0D" w:rsidRDefault="00514A66" w:rsidP="00514A66">
            <w:pPr>
              <w:spacing w:line="225" w:lineRule="atLeast"/>
              <w:rPr>
                <w:rFonts w:ascii="Times New Roman" w:hAnsi="Times New Roman" w:cs="Times New Roman"/>
                <w:color w:val="000000"/>
                <w:lang w:eastAsia="lt-LT"/>
              </w:rPr>
            </w:pP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00384515" w:rsidRPr="00FF5D0D">
              <w:rPr>
                <w:rFonts w:ascii="Times New Roman" w:hAnsi="Times New Roman" w:cs="Times New Roman"/>
                <w:color w:val="000000"/>
                <w:lang w:eastAsia="lt-LT"/>
              </w:rPr>
              <w:t xml:space="preserve"> </w:t>
            </w:r>
            <w:r w:rsidR="00384515" w:rsidRPr="00FF5D0D">
              <w:rPr>
                <w:rFonts w:ascii="Times New Roman" w:hAnsi="Times New Roman" w:cs="Times New Roman"/>
                <w:color w:val="000000"/>
                <w:sz w:val="24"/>
                <w:szCs w:val="24"/>
                <w:lang w:eastAsia="lt-LT"/>
              </w:rPr>
              <w:t xml:space="preserve">arba </w:t>
            </w:r>
            <w:r w:rsidR="00384515" w:rsidRPr="00FF5D0D">
              <w:rPr>
                <w:color w:val="000000"/>
                <w:szCs w:val="24"/>
                <w:lang w:eastAsia="lt-LT"/>
              </w:rPr>
              <w:fldChar w:fldCharType="begin"/>
            </w:r>
            <w:r w:rsidR="00384515" w:rsidRPr="00FF5D0D">
              <w:rPr>
                <w:rFonts w:ascii="Times New Roman" w:hAnsi="Times New Roman" w:cs="Times New Roman"/>
                <w:color w:val="000000"/>
                <w:sz w:val="24"/>
                <w:szCs w:val="24"/>
                <w:lang w:eastAsia="lt-LT"/>
              </w:rPr>
              <w:instrText xml:space="preserve"> REF _Ref112314178 \r \h  \* MERGEFORMAT </w:instrText>
            </w:r>
            <w:r w:rsidR="00384515" w:rsidRPr="00FF5D0D">
              <w:rPr>
                <w:color w:val="000000"/>
                <w:szCs w:val="24"/>
                <w:lang w:eastAsia="lt-LT"/>
              </w:rPr>
            </w:r>
            <w:r w:rsidR="00384515"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384515"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3A94D360" w14:textId="77777777" w:rsidR="00514A66" w:rsidRPr="00FF5D0D" w:rsidRDefault="00514A66" w:rsidP="00514A66">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Keisti esamą gamybos būdą į gamintojo, gaminančio elektros energiją iš atsinaujinančių išteklių ir planuojančio vykdyti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straipsnio 8 dalyje numatytą veiklą, draudžiama, atsižvelgiant į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straipsnio 8</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dalies 1 punktą.</w:t>
            </w:r>
          </w:p>
          <w:p w14:paraId="7A7DD686" w14:textId="77777777" w:rsidR="00514A66" w:rsidRPr="00FF5D0D" w:rsidRDefault="00514A66" w:rsidP="00514A66">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 xml:space="preserve">Kai veikla keičiama į aktyviojo vartotojo,  tinklų naudotojas Operatoriui privalo pateikti informaciją  apie atsiskaitymo už disbalansą sutarties su perdavimo sistemos operatoriumi arba sutarties dėl savo atsakomybės už balansą perdavimo </w:t>
            </w:r>
            <w:r w:rsidRPr="00FF5D0D">
              <w:rPr>
                <w:rFonts w:ascii="Times New Roman" w:hAnsi="Times New Roman" w:cs="Times New Roman"/>
                <w:color w:val="000000" w:themeColor="text1"/>
                <w:sz w:val="24"/>
                <w:szCs w:val="24"/>
              </w:rPr>
              <w:t>su kita už balansą atsakinga šalimi</w:t>
            </w:r>
            <w:r w:rsidRPr="00FF5D0D">
              <w:rPr>
                <w:rFonts w:ascii="Times New Roman" w:hAnsi="Times New Roman" w:cs="Times New Roman"/>
                <w:sz w:val="24"/>
                <w:szCs w:val="24"/>
              </w:rPr>
              <w:t xml:space="preserve"> sudarymą, nurodant, kuriam trečiajam asmeniui parduos pagamintą ir į elektros tinklus persiųstą elektros energiją.</w:t>
            </w:r>
          </w:p>
          <w:p w14:paraId="10BBA10A" w14:textId="49363C29" w:rsidR="00240393" w:rsidRPr="00FF5D0D" w:rsidRDefault="0095167E" w:rsidP="002F283C">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p w14:paraId="6E2C9B32" w14:textId="77777777" w:rsidR="00514A66" w:rsidRPr="00FF5D0D" w:rsidRDefault="00EC651A">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Pr="00FF5D0D">
              <w:rPr>
                <w:rFonts w:ascii="Times New Roman" w:hAnsi="Times New Roman" w:cs="Times New Roman"/>
                <w:color w:val="000000"/>
                <w:lang w:eastAsia="lt-LT"/>
              </w:rPr>
              <w:t xml:space="preserve"> </w:t>
            </w:r>
            <w:r w:rsidRPr="00FF5D0D">
              <w:rPr>
                <w:rFonts w:ascii="Times New Roman" w:hAnsi="Times New Roman" w:cs="Times New Roman"/>
                <w:color w:val="000000"/>
                <w:sz w:val="24"/>
                <w:szCs w:val="24"/>
                <w:lang w:eastAsia="lt-LT"/>
              </w:rPr>
              <w:t xml:space="preserve">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nurodytų dokumentų</w:t>
            </w:r>
            <w:r w:rsidRPr="00FF5D0D">
              <w:rPr>
                <w:rFonts w:ascii="Times New Roman" w:hAnsi="Times New Roman" w:cs="Times New Roman"/>
                <w:sz w:val="24"/>
                <w:szCs w:val="24"/>
              </w:rPr>
              <w:t>.</w:t>
            </w:r>
          </w:p>
          <w:p w14:paraId="649681DC" w14:textId="445D6A57" w:rsidR="009124F7" w:rsidRPr="00FF5D0D" w:rsidRDefault="009124F7" w:rsidP="00907345">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514A66" w:rsidRPr="00FF5D0D" w14:paraId="7096BD81" w14:textId="77777777" w:rsidTr="00B23757">
        <w:tc>
          <w:tcPr>
            <w:tcW w:w="704" w:type="dxa"/>
          </w:tcPr>
          <w:p w14:paraId="28D7DEA0" w14:textId="3D97A1E3"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240393" w:rsidRPr="00FF5D0D">
              <w:rPr>
                <w:rFonts w:ascii="Times New Roman" w:hAnsi="Times New Roman" w:cs="Times New Roman"/>
                <w:color w:val="000000"/>
                <w:szCs w:val="24"/>
                <w:lang w:eastAsia="lt-LT"/>
              </w:rPr>
              <w:t>6</w:t>
            </w:r>
            <w:r w:rsidR="00EB0FC0" w:rsidRPr="00FF5D0D">
              <w:rPr>
                <w:rFonts w:ascii="Times New Roman" w:hAnsi="Times New Roman" w:cs="Times New Roman"/>
                <w:color w:val="000000"/>
                <w:szCs w:val="24"/>
                <w:lang w:eastAsia="lt-LT"/>
              </w:rPr>
              <w:t>3</w:t>
            </w:r>
            <w:r w:rsidRPr="00FF5D0D">
              <w:rPr>
                <w:rFonts w:ascii="Times New Roman" w:hAnsi="Times New Roman" w:cs="Times New Roman"/>
                <w:color w:val="000000"/>
                <w:szCs w:val="24"/>
                <w:lang w:eastAsia="lt-LT"/>
              </w:rPr>
              <w:t>.</w:t>
            </w:r>
          </w:p>
        </w:tc>
        <w:tc>
          <w:tcPr>
            <w:tcW w:w="851" w:type="dxa"/>
          </w:tcPr>
          <w:p w14:paraId="7C8472FE" w14:textId="20B86C1B"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003C766F" w14:textId="6220F3FD" w:rsidR="00514A66" w:rsidRPr="00FF5D0D" w:rsidRDefault="00514A66" w:rsidP="00514A66">
            <w:pPr>
              <w:jc w:val="both"/>
              <w:rPr>
                <w:rFonts w:ascii="Times New Roman" w:eastAsia="Times New Roman" w:hAnsi="Times New Roman" w:cs="Times New Roman"/>
                <w:sz w:val="24"/>
                <w:szCs w:val="24"/>
              </w:rPr>
            </w:pPr>
            <w:r w:rsidRPr="00FF5D0D">
              <w:rPr>
                <w:rFonts w:ascii="Times New Roman" w:hAnsi="Times New Roman" w:cs="Times New Roman"/>
                <w:color w:val="000000" w:themeColor="text1"/>
                <w:sz w:val="24"/>
                <w:szCs w:val="24"/>
                <w:lang w:eastAsia="lt-LT"/>
              </w:rPr>
              <w:t>Didinama, ne didesnė nei 100 kW</w:t>
            </w:r>
          </w:p>
        </w:tc>
        <w:tc>
          <w:tcPr>
            <w:tcW w:w="1559" w:type="dxa"/>
          </w:tcPr>
          <w:p w14:paraId="2A98330D" w14:textId="09D6AC73"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2BEB5271" w14:textId="0BA27E97"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7DC67D4F" w14:textId="73DF0CEB"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arba didinama technologiniams poreikiams tenkinti</w:t>
            </w:r>
          </w:p>
        </w:tc>
        <w:tc>
          <w:tcPr>
            <w:tcW w:w="1918" w:type="dxa"/>
          </w:tcPr>
          <w:p w14:paraId="4EFF77B3" w14:textId="77777777" w:rsidR="00514A66" w:rsidRPr="00FF5D0D" w:rsidRDefault="00514A66" w:rsidP="00514A66">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gaminančio vartotojo į gamintoją, PEB, AIEB arba aktyvųjį vartotoją (kurio veikla leidimais nereguliuojama)</w:t>
            </w:r>
          </w:p>
          <w:p w14:paraId="42C22BBF" w14:textId="77777777" w:rsidR="00514A66" w:rsidRPr="00FF5D0D" w:rsidRDefault="00514A66" w:rsidP="00514A66">
            <w:pPr>
              <w:jc w:val="both"/>
              <w:rPr>
                <w:rFonts w:ascii="Times New Roman" w:hAnsi="Times New Roman" w:cs="Times New Roman"/>
                <w:color w:val="000000"/>
                <w:szCs w:val="24"/>
                <w:lang w:eastAsia="lt-LT"/>
              </w:rPr>
            </w:pPr>
          </w:p>
        </w:tc>
        <w:tc>
          <w:tcPr>
            <w:tcW w:w="915" w:type="dxa"/>
          </w:tcPr>
          <w:p w14:paraId="2E151588" w14:textId="399FF042"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tcPr>
          <w:p w14:paraId="79E7BF65" w14:textId="011B441C" w:rsidR="00514A66" w:rsidRPr="00FF5D0D" w:rsidRDefault="00514A66" w:rsidP="00514A66">
            <w:pPr>
              <w:spacing w:line="225" w:lineRule="atLeast"/>
              <w:rPr>
                <w:rFonts w:ascii="Times New Roman" w:hAnsi="Times New Roman" w:cs="Times New Roman"/>
                <w:color w:val="000000"/>
                <w:lang w:eastAsia="lt-LT"/>
              </w:rPr>
            </w:pP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00384515" w:rsidRPr="00FF5D0D">
              <w:rPr>
                <w:rFonts w:ascii="Times New Roman" w:hAnsi="Times New Roman" w:cs="Times New Roman"/>
                <w:color w:val="000000"/>
                <w:lang w:eastAsia="lt-LT"/>
              </w:rPr>
              <w:t xml:space="preserve"> </w:t>
            </w:r>
            <w:r w:rsidR="00384515" w:rsidRPr="00FF5D0D">
              <w:rPr>
                <w:rFonts w:ascii="Times New Roman" w:hAnsi="Times New Roman" w:cs="Times New Roman"/>
                <w:color w:val="000000"/>
                <w:sz w:val="24"/>
                <w:szCs w:val="24"/>
                <w:lang w:eastAsia="lt-LT"/>
              </w:rPr>
              <w:t xml:space="preserve">arba </w:t>
            </w:r>
            <w:r w:rsidR="00384515" w:rsidRPr="00FF5D0D">
              <w:rPr>
                <w:color w:val="000000"/>
                <w:szCs w:val="24"/>
                <w:lang w:eastAsia="lt-LT"/>
              </w:rPr>
              <w:fldChar w:fldCharType="begin"/>
            </w:r>
            <w:r w:rsidR="00384515" w:rsidRPr="00FF5D0D">
              <w:rPr>
                <w:rFonts w:ascii="Times New Roman" w:hAnsi="Times New Roman" w:cs="Times New Roman"/>
                <w:color w:val="000000"/>
                <w:sz w:val="24"/>
                <w:szCs w:val="24"/>
                <w:lang w:eastAsia="lt-LT"/>
              </w:rPr>
              <w:instrText xml:space="preserve"> REF _Ref112314178 \r \h  \* MERGEFORMAT </w:instrText>
            </w:r>
            <w:r w:rsidR="00384515" w:rsidRPr="00FF5D0D">
              <w:rPr>
                <w:color w:val="000000"/>
                <w:szCs w:val="24"/>
                <w:lang w:eastAsia="lt-LT"/>
              </w:rPr>
            </w:r>
            <w:r w:rsidR="00384515"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384515"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3086EC1E" w14:textId="77777777" w:rsidR="00514A66" w:rsidRPr="00FF5D0D" w:rsidRDefault="00514A66" w:rsidP="00514A66">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Keisti esamą gamybos būdą į gamintojo, gaminančio elektros energiją iš atsinaujinančių išteklių ir planuojančio vykdyti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straipsnio 8 dalyje numatytą veiklą, draudžiama, atsižvelgiant į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straipsnio 8</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dalies 1 punktą.</w:t>
            </w:r>
          </w:p>
          <w:p w14:paraId="7545897D" w14:textId="77777777" w:rsidR="00240393" w:rsidRPr="00FF5D0D" w:rsidRDefault="00514A66" w:rsidP="00240393">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 xml:space="preserve">Kai veikla keičiama į aktyviojo vartotojo,  tinklų naudotojas Operatoriui privalo pateikti informaciją  apie atsiskaitymo už disbalansą sutarties su perdavimo sistemos operatoriumi arba sutarties dėl savo atsakomybės už balansą perdavimo </w:t>
            </w:r>
            <w:r w:rsidRPr="00FF5D0D">
              <w:rPr>
                <w:rFonts w:ascii="Times New Roman" w:hAnsi="Times New Roman" w:cs="Times New Roman"/>
                <w:color w:val="000000" w:themeColor="text1"/>
                <w:sz w:val="24"/>
                <w:szCs w:val="24"/>
              </w:rPr>
              <w:t>su kita už balansą atsakinga šalimi</w:t>
            </w:r>
            <w:r w:rsidRPr="00FF5D0D">
              <w:rPr>
                <w:rFonts w:ascii="Times New Roman" w:hAnsi="Times New Roman" w:cs="Times New Roman"/>
                <w:sz w:val="24"/>
                <w:szCs w:val="24"/>
              </w:rPr>
              <w:t xml:space="preserve"> sudarymą, nurodant, kuriam trečiajam asmeniui parduos pagamintą ir į elektros tinklus persiųstą elektros energiją.</w:t>
            </w:r>
          </w:p>
          <w:p w14:paraId="67041108" w14:textId="178590E4" w:rsidR="0095167E" w:rsidRPr="00FF5D0D" w:rsidRDefault="0095167E" w:rsidP="0095167E">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p w14:paraId="611EA1C6" w14:textId="77777777" w:rsidR="00514A66" w:rsidRPr="00FF5D0D" w:rsidRDefault="00EC651A" w:rsidP="00514A66">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Pr="00FF5D0D">
              <w:rPr>
                <w:rFonts w:ascii="Times New Roman" w:hAnsi="Times New Roman" w:cs="Times New Roman"/>
                <w:color w:val="000000"/>
                <w:lang w:eastAsia="lt-LT"/>
              </w:rPr>
              <w:t xml:space="preserve"> </w:t>
            </w:r>
            <w:r w:rsidRPr="00FF5D0D">
              <w:rPr>
                <w:rFonts w:ascii="Times New Roman" w:hAnsi="Times New Roman" w:cs="Times New Roman"/>
                <w:color w:val="000000"/>
                <w:sz w:val="24"/>
                <w:szCs w:val="24"/>
                <w:lang w:eastAsia="lt-LT"/>
              </w:rPr>
              <w:t xml:space="preserve">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nurodytų dokumentų</w:t>
            </w:r>
            <w:r w:rsidRPr="00FF5D0D">
              <w:rPr>
                <w:rFonts w:ascii="Times New Roman" w:hAnsi="Times New Roman" w:cs="Times New Roman"/>
                <w:sz w:val="24"/>
                <w:szCs w:val="24"/>
              </w:rPr>
              <w:t>.</w:t>
            </w:r>
          </w:p>
          <w:p w14:paraId="4AA68059" w14:textId="38819314" w:rsidR="009124F7" w:rsidRPr="00FF5D0D" w:rsidRDefault="009124F7" w:rsidP="00514A66">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514A66" w:rsidRPr="00FF5D0D" w14:paraId="564D2A74" w14:textId="77777777" w:rsidTr="00B23757">
        <w:tc>
          <w:tcPr>
            <w:tcW w:w="704" w:type="dxa"/>
          </w:tcPr>
          <w:p w14:paraId="27F41C98" w14:textId="2EFA1A6F"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240393" w:rsidRPr="00FF5D0D">
              <w:rPr>
                <w:rFonts w:ascii="Times New Roman" w:hAnsi="Times New Roman" w:cs="Times New Roman"/>
                <w:color w:val="000000"/>
                <w:szCs w:val="24"/>
                <w:lang w:eastAsia="lt-LT"/>
              </w:rPr>
              <w:t>6</w:t>
            </w:r>
            <w:r w:rsidR="00EB0FC0" w:rsidRPr="00FF5D0D">
              <w:rPr>
                <w:rFonts w:ascii="Times New Roman" w:hAnsi="Times New Roman" w:cs="Times New Roman"/>
                <w:color w:val="000000"/>
                <w:szCs w:val="24"/>
                <w:lang w:eastAsia="lt-LT"/>
              </w:rPr>
              <w:t>4</w:t>
            </w:r>
            <w:r w:rsidRPr="00FF5D0D">
              <w:rPr>
                <w:rFonts w:ascii="Times New Roman" w:hAnsi="Times New Roman" w:cs="Times New Roman"/>
                <w:color w:val="000000"/>
                <w:szCs w:val="24"/>
                <w:lang w:eastAsia="lt-LT"/>
              </w:rPr>
              <w:t>.</w:t>
            </w:r>
          </w:p>
        </w:tc>
        <w:tc>
          <w:tcPr>
            <w:tcW w:w="851" w:type="dxa"/>
          </w:tcPr>
          <w:p w14:paraId="5AF9BE4C" w14:textId="7F3A89EF"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3A064399" w14:textId="4C3C99E3" w:rsidR="00514A66" w:rsidRPr="00FF5D0D" w:rsidRDefault="00514A66" w:rsidP="00514A66">
            <w:pPr>
              <w:jc w:val="both"/>
              <w:rPr>
                <w:rFonts w:ascii="Times New Roman" w:eastAsia="Times New Roman" w:hAnsi="Times New Roman" w:cs="Times New Roman"/>
                <w:sz w:val="24"/>
                <w:szCs w:val="24"/>
              </w:rPr>
            </w:pPr>
            <w:r w:rsidRPr="00FF5D0D">
              <w:rPr>
                <w:rFonts w:ascii="Times New Roman" w:hAnsi="Times New Roman" w:cs="Times New Roman"/>
                <w:color w:val="000000" w:themeColor="text1"/>
                <w:sz w:val="24"/>
                <w:szCs w:val="24"/>
                <w:lang w:eastAsia="lt-LT"/>
              </w:rPr>
              <w:t>Nekeičiama iki 100 kW imtinai</w:t>
            </w:r>
          </w:p>
        </w:tc>
        <w:tc>
          <w:tcPr>
            <w:tcW w:w="1559" w:type="dxa"/>
          </w:tcPr>
          <w:p w14:paraId="1D5C2431" w14:textId="00DA9A67"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72E53CF2" w14:textId="5D621198"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ne didesnė nei 100 kW</w:t>
            </w:r>
          </w:p>
        </w:tc>
        <w:tc>
          <w:tcPr>
            <w:tcW w:w="1484" w:type="dxa"/>
          </w:tcPr>
          <w:p w14:paraId="5F600540" w14:textId="1649EC8F"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2D04DDF3" w14:textId="77777777" w:rsidR="00514A66" w:rsidRPr="00FF5D0D" w:rsidRDefault="00514A66" w:rsidP="00514A66">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gaminančio vartotojo į gamintoją, AIEB arba PEB  (kurių veikla leidimais reguliuojama)</w:t>
            </w:r>
          </w:p>
          <w:p w14:paraId="01B6537A" w14:textId="77777777" w:rsidR="00514A66" w:rsidRPr="00FF5D0D" w:rsidRDefault="00514A66" w:rsidP="00514A66">
            <w:pPr>
              <w:jc w:val="both"/>
              <w:rPr>
                <w:rFonts w:ascii="Times New Roman" w:hAnsi="Times New Roman" w:cs="Times New Roman"/>
                <w:color w:val="000000"/>
                <w:szCs w:val="24"/>
                <w:lang w:eastAsia="lt-LT"/>
              </w:rPr>
            </w:pPr>
          </w:p>
        </w:tc>
        <w:tc>
          <w:tcPr>
            <w:tcW w:w="915" w:type="dxa"/>
          </w:tcPr>
          <w:p w14:paraId="4AAD2006" w14:textId="2EC38F5E"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6EB26291" w14:textId="41FF8BA9" w:rsidR="00514A66" w:rsidRPr="00FF5D0D" w:rsidRDefault="00514A66" w:rsidP="00514A66">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384515" w:rsidRPr="00FF5D0D">
              <w:rPr>
                <w:rFonts w:ascii="Times New Roman" w:hAnsi="Times New Roman" w:cs="Times New Roman"/>
                <w:color w:val="000000"/>
                <w:szCs w:val="24"/>
                <w:lang w:eastAsia="lt-LT"/>
              </w:rPr>
              <w:t xml:space="preserve"> </w:t>
            </w:r>
            <w:r w:rsidR="00384515" w:rsidRPr="00FF5D0D">
              <w:rPr>
                <w:rFonts w:ascii="Times New Roman" w:hAnsi="Times New Roman" w:cs="Times New Roman"/>
                <w:color w:val="000000"/>
                <w:sz w:val="24"/>
                <w:szCs w:val="24"/>
                <w:lang w:eastAsia="lt-LT"/>
              </w:rPr>
              <w:t xml:space="preserve">arba </w:t>
            </w:r>
            <w:r w:rsidR="00384515" w:rsidRPr="00FF5D0D">
              <w:rPr>
                <w:color w:val="000000"/>
                <w:szCs w:val="24"/>
                <w:lang w:eastAsia="lt-LT"/>
              </w:rPr>
              <w:fldChar w:fldCharType="begin"/>
            </w:r>
            <w:r w:rsidR="00384515" w:rsidRPr="00FF5D0D">
              <w:rPr>
                <w:rFonts w:ascii="Times New Roman" w:hAnsi="Times New Roman" w:cs="Times New Roman"/>
                <w:color w:val="000000"/>
                <w:sz w:val="24"/>
                <w:szCs w:val="24"/>
                <w:lang w:eastAsia="lt-LT"/>
              </w:rPr>
              <w:instrText xml:space="preserve"> REF _Ref112314178 \r \h  \* MERGEFORMAT </w:instrText>
            </w:r>
            <w:r w:rsidR="00384515" w:rsidRPr="00FF5D0D">
              <w:rPr>
                <w:color w:val="000000"/>
                <w:szCs w:val="24"/>
                <w:lang w:eastAsia="lt-LT"/>
              </w:rPr>
            </w:r>
            <w:r w:rsidR="00384515"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384515"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35F9C35C" w14:textId="77777777" w:rsidR="00514A66" w:rsidRPr="00FF5D0D" w:rsidRDefault="00514A66" w:rsidP="00514A66">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Keisti esamą gamybos būdą į gamintojo, gaminančio elektros energiją iš atsinaujinančių išteklių ir planuojančio vykdyti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straipsnio 8 dalyje numatytą veiklą, draudžiama, atsižvelgiant į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straipsnio 8</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dalies 1 punktą.</w:t>
            </w:r>
          </w:p>
          <w:p w14:paraId="48A68B51" w14:textId="77777777" w:rsidR="00240393" w:rsidRPr="00FF5D0D" w:rsidRDefault="00514A66" w:rsidP="00240393">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Turėtų būti panaikinamas leidimas gaminti elektros energiją, jei prieš tai buvusiai veiklai jis buvo išduotas.</w:t>
            </w:r>
          </w:p>
          <w:p w14:paraId="4C7C4418" w14:textId="36EBF2F4" w:rsidR="00514A66" w:rsidRPr="00FF5D0D" w:rsidRDefault="00C50172" w:rsidP="00514A66">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tc>
      </w:tr>
      <w:tr w:rsidR="00514A66" w:rsidRPr="00FF5D0D" w14:paraId="6A0710F2" w14:textId="77777777" w:rsidTr="00B23757">
        <w:tc>
          <w:tcPr>
            <w:tcW w:w="704" w:type="dxa"/>
          </w:tcPr>
          <w:p w14:paraId="367BF1CC" w14:textId="5166FCAB"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240393" w:rsidRPr="00FF5D0D">
              <w:rPr>
                <w:rFonts w:ascii="Times New Roman" w:hAnsi="Times New Roman" w:cs="Times New Roman"/>
                <w:color w:val="000000"/>
                <w:szCs w:val="24"/>
                <w:lang w:eastAsia="lt-LT"/>
              </w:rPr>
              <w:t>6</w:t>
            </w:r>
            <w:r w:rsidR="00EB0FC0" w:rsidRPr="00FF5D0D">
              <w:rPr>
                <w:rFonts w:ascii="Times New Roman" w:hAnsi="Times New Roman" w:cs="Times New Roman"/>
                <w:color w:val="000000"/>
                <w:szCs w:val="24"/>
                <w:lang w:eastAsia="lt-LT"/>
              </w:rPr>
              <w:t>5</w:t>
            </w:r>
            <w:r w:rsidRPr="00FF5D0D">
              <w:rPr>
                <w:rFonts w:ascii="Times New Roman" w:hAnsi="Times New Roman" w:cs="Times New Roman"/>
                <w:color w:val="000000"/>
                <w:szCs w:val="24"/>
                <w:lang w:eastAsia="lt-LT"/>
              </w:rPr>
              <w:t>.</w:t>
            </w:r>
          </w:p>
        </w:tc>
        <w:tc>
          <w:tcPr>
            <w:tcW w:w="851" w:type="dxa"/>
          </w:tcPr>
          <w:p w14:paraId="4BF80097" w14:textId="273C64CD"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043B86C3" w14:textId="2E5560FD" w:rsidR="00514A66" w:rsidRPr="00FF5D0D" w:rsidRDefault="00514A66" w:rsidP="00514A66">
            <w:pPr>
              <w:jc w:val="both"/>
              <w:rPr>
                <w:rFonts w:ascii="Times New Roman" w:eastAsia="Times New Roman" w:hAnsi="Times New Roman" w:cs="Times New Roman"/>
                <w:sz w:val="24"/>
                <w:szCs w:val="24"/>
              </w:rPr>
            </w:pPr>
            <w:r w:rsidRPr="00FF5D0D">
              <w:rPr>
                <w:rFonts w:ascii="Times New Roman" w:hAnsi="Times New Roman" w:cs="Times New Roman"/>
                <w:color w:val="000000" w:themeColor="text1"/>
                <w:sz w:val="24"/>
                <w:szCs w:val="24"/>
                <w:lang w:eastAsia="lt-LT"/>
              </w:rPr>
              <w:t>Nekeičiama iki 100 kW imtinai</w:t>
            </w:r>
          </w:p>
        </w:tc>
        <w:tc>
          <w:tcPr>
            <w:tcW w:w="1559" w:type="dxa"/>
          </w:tcPr>
          <w:p w14:paraId="7AAD9B83" w14:textId="413746FD"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7133E507" w14:textId="00AB3D24"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ne didesnė nei 100 kW</w:t>
            </w:r>
          </w:p>
        </w:tc>
        <w:tc>
          <w:tcPr>
            <w:tcW w:w="1484" w:type="dxa"/>
          </w:tcPr>
          <w:p w14:paraId="6EE621DF" w14:textId="445550C4"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18083C02" w14:textId="77777777" w:rsidR="00514A66" w:rsidRPr="00FF5D0D" w:rsidRDefault="00514A66" w:rsidP="00514A66">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gaminančio vartotojo į gamintoją, AIEB arba PEB  (kurių veikla leidimais reguliuojama)</w:t>
            </w:r>
          </w:p>
          <w:p w14:paraId="0DAE4A3F" w14:textId="77777777" w:rsidR="00514A66" w:rsidRPr="00FF5D0D" w:rsidRDefault="00514A66" w:rsidP="00514A66">
            <w:pPr>
              <w:jc w:val="both"/>
              <w:rPr>
                <w:rFonts w:ascii="Times New Roman" w:hAnsi="Times New Roman" w:cs="Times New Roman"/>
                <w:color w:val="000000"/>
                <w:szCs w:val="24"/>
                <w:lang w:eastAsia="lt-LT"/>
              </w:rPr>
            </w:pPr>
          </w:p>
        </w:tc>
        <w:tc>
          <w:tcPr>
            <w:tcW w:w="915" w:type="dxa"/>
          </w:tcPr>
          <w:p w14:paraId="72630B74" w14:textId="0EF2DEA3"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tcPr>
          <w:p w14:paraId="5CBB66A9" w14:textId="259ECDCE" w:rsidR="00514A66" w:rsidRPr="00FF5D0D" w:rsidRDefault="00514A66" w:rsidP="00514A66">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003260B0" w:rsidRPr="00FF5D0D">
              <w:rPr>
                <w:color w:val="000000"/>
                <w:szCs w:val="24"/>
                <w:lang w:eastAsia="lt-LT"/>
              </w:rPr>
              <w:fldChar w:fldCharType="begin"/>
            </w:r>
            <w:r w:rsidR="003260B0" w:rsidRPr="00FF5D0D">
              <w:rPr>
                <w:rFonts w:ascii="Times New Roman" w:hAnsi="Times New Roman" w:cs="Times New Roman"/>
                <w:color w:val="000000"/>
                <w:sz w:val="24"/>
                <w:szCs w:val="24"/>
                <w:lang w:eastAsia="lt-LT"/>
              </w:rPr>
              <w:instrText xml:space="preserve"> REF _Ref158214327 \r \h  \* MERGEFORMAT </w:instrText>
            </w:r>
            <w:r w:rsidR="003260B0" w:rsidRPr="00FF5D0D">
              <w:rPr>
                <w:color w:val="000000"/>
                <w:szCs w:val="24"/>
                <w:lang w:eastAsia="lt-LT"/>
              </w:rPr>
            </w:r>
            <w:r w:rsidR="003260B0"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003260B0" w:rsidRPr="00FF5D0D">
              <w:rPr>
                <w:color w:val="000000"/>
                <w:szCs w:val="24"/>
                <w:lang w:eastAsia="lt-LT"/>
              </w:rPr>
              <w:fldChar w:fldCharType="end"/>
            </w:r>
            <w:r w:rsidR="00384515" w:rsidRPr="00FF5D0D">
              <w:rPr>
                <w:rFonts w:ascii="Times New Roman" w:hAnsi="Times New Roman" w:cs="Times New Roman"/>
                <w:color w:val="000000"/>
                <w:szCs w:val="24"/>
                <w:lang w:eastAsia="lt-LT"/>
              </w:rPr>
              <w:t xml:space="preserve"> </w:t>
            </w:r>
            <w:r w:rsidR="00384515" w:rsidRPr="00FF5D0D">
              <w:rPr>
                <w:rFonts w:ascii="Times New Roman" w:hAnsi="Times New Roman" w:cs="Times New Roman"/>
                <w:color w:val="000000"/>
                <w:sz w:val="24"/>
                <w:szCs w:val="24"/>
                <w:lang w:eastAsia="lt-LT"/>
              </w:rPr>
              <w:t xml:space="preserve">arba </w:t>
            </w:r>
            <w:r w:rsidR="00384515" w:rsidRPr="00FF5D0D">
              <w:rPr>
                <w:color w:val="000000"/>
                <w:szCs w:val="24"/>
                <w:lang w:eastAsia="lt-LT"/>
              </w:rPr>
              <w:fldChar w:fldCharType="begin"/>
            </w:r>
            <w:r w:rsidR="00384515" w:rsidRPr="00FF5D0D">
              <w:rPr>
                <w:rFonts w:ascii="Times New Roman" w:hAnsi="Times New Roman" w:cs="Times New Roman"/>
                <w:color w:val="000000"/>
                <w:sz w:val="24"/>
                <w:szCs w:val="24"/>
                <w:lang w:eastAsia="lt-LT"/>
              </w:rPr>
              <w:instrText xml:space="preserve"> REF _Ref112314178 \r \h  \* MERGEFORMAT </w:instrText>
            </w:r>
            <w:r w:rsidR="00384515" w:rsidRPr="00FF5D0D">
              <w:rPr>
                <w:color w:val="000000"/>
                <w:szCs w:val="24"/>
                <w:lang w:eastAsia="lt-LT"/>
              </w:rPr>
            </w:r>
            <w:r w:rsidR="00384515"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384515" w:rsidRPr="00FF5D0D">
              <w:rPr>
                <w:color w:val="000000"/>
                <w:szCs w:val="24"/>
                <w:lang w:eastAsia="lt-LT"/>
              </w:rPr>
              <w:fldChar w:fldCharType="end"/>
            </w:r>
            <w:r w:rsidR="003260B0" w:rsidRPr="00FF5D0D">
              <w:rPr>
                <w:rFonts w:ascii="Times New Roman" w:hAnsi="Times New Roman" w:cs="Times New Roman"/>
                <w:color w:val="000000"/>
                <w:sz w:val="24"/>
                <w:szCs w:val="24"/>
                <w:lang w:eastAsia="lt-LT"/>
              </w:rPr>
              <w:t xml:space="preserve">, </w:t>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2D1106E7" w14:textId="77777777" w:rsidR="00240393" w:rsidRPr="00FF5D0D" w:rsidRDefault="00514A66" w:rsidP="00240393">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Keisti esamą gamybos būdą į gamintojo, gaminančio elektros energiją iš atsinaujinančių išteklių ir planuojančio vykdyti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straipsnio 8 dalyje numatytą veiklą, draudžiama, atsižvelgiant į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straipsnio 8</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dalies 1 punktą.</w:t>
            </w:r>
          </w:p>
          <w:p w14:paraId="1C5E559C" w14:textId="33CDC70E" w:rsidR="00514A66" w:rsidRPr="00FF5D0D" w:rsidRDefault="003260B0" w:rsidP="00514A66">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tc>
      </w:tr>
      <w:tr w:rsidR="00514A66" w:rsidRPr="00FF5D0D" w14:paraId="41BCE22B" w14:textId="77777777" w:rsidTr="00B23757">
        <w:tc>
          <w:tcPr>
            <w:tcW w:w="704" w:type="dxa"/>
          </w:tcPr>
          <w:p w14:paraId="324AE557" w14:textId="307A95DE"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240393" w:rsidRPr="00FF5D0D">
              <w:rPr>
                <w:rFonts w:ascii="Times New Roman" w:hAnsi="Times New Roman" w:cs="Times New Roman"/>
                <w:color w:val="000000"/>
                <w:szCs w:val="24"/>
                <w:lang w:eastAsia="lt-LT"/>
              </w:rPr>
              <w:t>6</w:t>
            </w:r>
            <w:r w:rsidR="00EB0FC0" w:rsidRPr="00FF5D0D">
              <w:rPr>
                <w:rFonts w:ascii="Times New Roman" w:hAnsi="Times New Roman" w:cs="Times New Roman"/>
                <w:color w:val="000000"/>
                <w:szCs w:val="24"/>
                <w:lang w:eastAsia="lt-LT"/>
              </w:rPr>
              <w:t>6</w:t>
            </w:r>
            <w:r w:rsidRPr="00FF5D0D">
              <w:rPr>
                <w:rFonts w:ascii="Times New Roman" w:hAnsi="Times New Roman" w:cs="Times New Roman"/>
                <w:color w:val="000000"/>
                <w:szCs w:val="24"/>
                <w:lang w:eastAsia="lt-LT"/>
              </w:rPr>
              <w:t>.</w:t>
            </w:r>
          </w:p>
        </w:tc>
        <w:tc>
          <w:tcPr>
            <w:tcW w:w="851" w:type="dxa"/>
          </w:tcPr>
          <w:p w14:paraId="7E4D187D" w14:textId="43AF242C"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6EB1641A" w14:textId="51E5B7EB" w:rsidR="00514A66" w:rsidRPr="00FF5D0D" w:rsidRDefault="00514A66" w:rsidP="00514A66">
            <w:pPr>
              <w:jc w:val="both"/>
              <w:rPr>
                <w:rFonts w:ascii="Times New Roman" w:eastAsia="Times New Roman" w:hAnsi="Times New Roman" w:cs="Times New Roman"/>
                <w:sz w:val="24"/>
                <w:szCs w:val="24"/>
              </w:rPr>
            </w:pPr>
            <w:r w:rsidRPr="00FF5D0D">
              <w:rPr>
                <w:rFonts w:ascii="Times New Roman" w:hAnsi="Times New Roman" w:cs="Times New Roman"/>
                <w:color w:val="000000" w:themeColor="text1"/>
                <w:sz w:val="24"/>
                <w:szCs w:val="24"/>
                <w:lang w:eastAsia="lt-LT"/>
              </w:rPr>
              <w:t>Didinama, ne didesnė nei 100 kW</w:t>
            </w:r>
          </w:p>
        </w:tc>
        <w:tc>
          <w:tcPr>
            <w:tcW w:w="1559" w:type="dxa"/>
          </w:tcPr>
          <w:p w14:paraId="265A1A7B" w14:textId="2BAD64EF"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arba didinamas, ne didesnis nei 100 kW</w:t>
            </w:r>
          </w:p>
        </w:tc>
        <w:tc>
          <w:tcPr>
            <w:tcW w:w="1560" w:type="dxa"/>
          </w:tcPr>
          <w:p w14:paraId="69B69CD9" w14:textId="3605F54C"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ne didesnė nei 100 kW</w:t>
            </w:r>
          </w:p>
        </w:tc>
        <w:tc>
          <w:tcPr>
            <w:tcW w:w="1484" w:type="dxa"/>
          </w:tcPr>
          <w:p w14:paraId="1DAC2B91" w14:textId="1DA04199"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71102161" w14:textId="276C1044" w:rsidR="00514A66" w:rsidRPr="00FF5D0D" w:rsidRDefault="00514A66" w:rsidP="00514A66">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gaminančio vartotojo į gamintoją, AIEB arba PEB  (kurių veikla leidimais reguliuojama)</w:t>
            </w:r>
          </w:p>
        </w:tc>
        <w:tc>
          <w:tcPr>
            <w:tcW w:w="915" w:type="dxa"/>
          </w:tcPr>
          <w:p w14:paraId="12DD7FED" w14:textId="551ADB93"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568159F9" w14:textId="0C2D4BC3" w:rsidR="00514A66" w:rsidRPr="00FF5D0D" w:rsidRDefault="00514A66" w:rsidP="00514A66">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384515" w:rsidRPr="00FF5D0D">
              <w:rPr>
                <w:rFonts w:ascii="Times New Roman" w:hAnsi="Times New Roman" w:cs="Times New Roman"/>
                <w:color w:val="000000"/>
                <w:szCs w:val="24"/>
                <w:lang w:eastAsia="lt-LT"/>
              </w:rPr>
              <w:t xml:space="preserve"> </w:t>
            </w:r>
            <w:r w:rsidR="00384515" w:rsidRPr="00FF5D0D">
              <w:rPr>
                <w:rFonts w:ascii="Times New Roman" w:hAnsi="Times New Roman" w:cs="Times New Roman"/>
                <w:color w:val="000000"/>
                <w:sz w:val="24"/>
                <w:szCs w:val="24"/>
                <w:lang w:eastAsia="lt-LT"/>
              </w:rPr>
              <w:t xml:space="preserve">arba </w:t>
            </w:r>
            <w:r w:rsidR="00384515" w:rsidRPr="00FF5D0D">
              <w:rPr>
                <w:color w:val="000000"/>
                <w:szCs w:val="24"/>
                <w:lang w:eastAsia="lt-LT"/>
              </w:rPr>
              <w:fldChar w:fldCharType="begin"/>
            </w:r>
            <w:r w:rsidR="00384515" w:rsidRPr="00FF5D0D">
              <w:rPr>
                <w:rFonts w:ascii="Times New Roman" w:hAnsi="Times New Roman" w:cs="Times New Roman"/>
                <w:color w:val="000000"/>
                <w:sz w:val="24"/>
                <w:szCs w:val="24"/>
                <w:lang w:eastAsia="lt-LT"/>
              </w:rPr>
              <w:instrText xml:space="preserve"> REF _Ref112314178 \r \h  \* MERGEFORMAT </w:instrText>
            </w:r>
            <w:r w:rsidR="00384515" w:rsidRPr="00FF5D0D">
              <w:rPr>
                <w:color w:val="000000"/>
                <w:szCs w:val="24"/>
                <w:lang w:eastAsia="lt-LT"/>
              </w:rPr>
            </w:r>
            <w:r w:rsidR="00384515"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384515"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7C128DF2" w14:textId="77777777" w:rsidR="00514A66" w:rsidRPr="00FF5D0D" w:rsidRDefault="00514A66" w:rsidP="00514A66">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Keisti esamą gamybos būdą į gamintojo, gaminančio elektros energiją iš atsinaujinančių išteklių ir planuojančio vykdyti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straipsnio 8 dalyje numatytą veiklą, draudžiama, atsižvelgiant į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straipsnio 8</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dalies 1 punktą.</w:t>
            </w:r>
          </w:p>
          <w:p w14:paraId="55E218EC" w14:textId="77777777" w:rsidR="00240393" w:rsidRPr="00FF5D0D" w:rsidRDefault="00514A66" w:rsidP="00240393">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Turėtų būti panaikinamas leidimas gaminti elektros energiją, jei prieš tai buvusiai veiklai jis buvo išduotas.</w:t>
            </w:r>
          </w:p>
          <w:p w14:paraId="3B658C1C" w14:textId="7FE09EE0" w:rsidR="00514A66" w:rsidRPr="00FF5D0D" w:rsidRDefault="003260B0" w:rsidP="00514A66">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tc>
      </w:tr>
      <w:tr w:rsidR="00514A66" w:rsidRPr="00FF5D0D" w14:paraId="752A6CAF" w14:textId="77777777" w:rsidTr="00B23757">
        <w:tc>
          <w:tcPr>
            <w:tcW w:w="704" w:type="dxa"/>
          </w:tcPr>
          <w:p w14:paraId="2228B708" w14:textId="272815A7"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240393" w:rsidRPr="00FF5D0D">
              <w:rPr>
                <w:rFonts w:ascii="Times New Roman" w:hAnsi="Times New Roman" w:cs="Times New Roman"/>
                <w:color w:val="000000"/>
                <w:szCs w:val="24"/>
                <w:lang w:eastAsia="lt-LT"/>
              </w:rPr>
              <w:t>6</w:t>
            </w:r>
            <w:r w:rsidR="00EB0FC0" w:rsidRPr="00FF5D0D">
              <w:rPr>
                <w:rFonts w:ascii="Times New Roman" w:hAnsi="Times New Roman" w:cs="Times New Roman"/>
                <w:color w:val="000000"/>
                <w:szCs w:val="24"/>
                <w:lang w:eastAsia="lt-LT"/>
              </w:rPr>
              <w:t>7</w:t>
            </w:r>
            <w:r w:rsidRPr="00FF5D0D">
              <w:rPr>
                <w:rFonts w:ascii="Times New Roman" w:hAnsi="Times New Roman" w:cs="Times New Roman"/>
                <w:color w:val="000000"/>
                <w:szCs w:val="24"/>
                <w:lang w:eastAsia="lt-LT"/>
              </w:rPr>
              <w:t>.</w:t>
            </w:r>
          </w:p>
        </w:tc>
        <w:tc>
          <w:tcPr>
            <w:tcW w:w="851" w:type="dxa"/>
          </w:tcPr>
          <w:p w14:paraId="0F02764A" w14:textId="6886C270"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6C80BA30" w14:textId="1E89090B" w:rsidR="00514A66" w:rsidRPr="00FF5D0D" w:rsidRDefault="00514A66" w:rsidP="00514A66">
            <w:pPr>
              <w:jc w:val="both"/>
              <w:rPr>
                <w:rFonts w:ascii="Times New Roman" w:eastAsia="Times New Roman" w:hAnsi="Times New Roman" w:cs="Times New Roman"/>
                <w:sz w:val="24"/>
                <w:szCs w:val="24"/>
              </w:rPr>
            </w:pPr>
            <w:r w:rsidRPr="00FF5D0D">
              <w:rPr>
                <w:rFonts w:ascii="Times New Roman" w:hAnsi="Times New Roman" w:cs="Times New Roman"/>
                <w:color w:val="000000" w:themeColor="text1"/>
                <w:sz w:val="24"/>
                <w:szCs w:val="24"/>
                <w:lang w:eastAsia="lt-LT"/>
              </w:rPr>
              <w:t>Nekeičiama, ne didesnė nei 100 kW</w:t>
            </w:r>
          </w:p>
        </w:tc>
        <w:tc>
          <w:tcPr>
            <w:tcW w:w="1559" w:type="dxa"/>
          </w:tcPr>
          <w:p w14:paraId="2173C451" w14:textId="6B16A25B"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713F1B15" w14:textId="5E5F6BE1"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1CFEF5A8" w14:textId="0DBA7A06"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45E7DF24" w14:textId="77777777" w:rsidR="00514A66" w:rsidRPr="00FF5D0D" w:rsidRDefault="00514A66" w:rsidP="00514A66">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gaminančio vartotojo į gamintoją, AIEB arba PEB  (kurių veikla leidimais reguliuojama)</w:t>
            </w:r>
          </w:p>
          <w:p w14:paraId="7C22FFC6" w14:textId="77777777" w:rsidR="00514A66" w:rsidRPr="00FF5D0D" w:rsidRDefault="00514A66" w:rsidP="00514A66">
            <w:pPr>
              <w:jc w:val="both"/>
              <w:rPr>
                <w:rFonts w:ascii="Times New Roman" w:hAnsi="Times New Roman" w:cs="Times New Roman"/>
                <w:color w:val="000000"/>
                <w:szCs w:val="24"/>
                <w:lang w:eastAsia="lt-LT"/>
              </w:rPr>
            </w:pPr>
          </w:p>
        </w:tc>
        <w:tc>
          <w:tcPr>
            <w:tcW w:w="915" w:type="dxa"/>
          </w:tcPr>
          <w:p w14:paraId="65BB55A6" w14:textId="6B68534C" w:rsidR="00514A66" w:rsidRPr="00FF5D0D" w:rsidRDefault="00514A66" w:rsidP="00514A66">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5ED1B1EC" w14:textId="13F499C1" w:rsidR="00514A66" w:rsidRPr="00FF5D0D" w:rsidRDefault="00514A66" w:rsidP="00514A66">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00384515" w:rsidRPr="00FF5D0D">
              <w:rPr>
                <w:rFonts w:ascii="Times New Roman" w:hAnsi="Times New Roman" w:cs="Times New Roman"/>
                <w:color w:val="000000"/>
                <w:szCs w:val="24"/>
                <w:lang w:eastAsia="lt-LT"/>
              </w:rPr>
              <w:t xml:space="preserve"> </w:t>
            </w:r>
            <w:r w:rsidR="00384515" w:rsidRPr="00FF5D0D">
              <w:rPr>
                <w:rFonts w:ascii="Times New Roman" w:hAnsi="Times New Roman" w:cs="Times New Roman"/>
                <w:color w:val="000000"/>
                <w:sz w:val="24"/>
                <w:szCs w:val="24"/>
                <w:lang w:eastAsia="lt-LT"/>
              </w:rPr>
              <w:t xml:space="preserve">arba </w:t>
            </w:r>
            <w:r w:rsidR="00384515" w:rsidRPr="00FF5D0D">
              <w:rPr>
                <w:color w:val="000000"/>
                <w:szCs w:val="24"/>
                <w:lang w:eastAsia="lt-LT"/>
              </w:rPr>
              <w:fldChar w:fldCharType="begin"/>
            </w:r>
            <w:r w:rsidR="00384515" w:rsidRPr="00FF5D0D">
              <w:rPr>
                <w:rFonts w:ascii="Times New Roman" w:hAnsi="Times New Roman" w:cs="Times New Roman"/>
                <w:color w:val="000000"/>
                <w:sz w:val="24"/>
                <w:szCs w:val="24"/>
                <w:lang w:eastAsia="lt-LT"/>
              </w:rPr>
              <w:instrText xml:space="preserve"> REF _Ref112314178 \r \h  \* MERGEFORMAT </w:instrText>
            </w:r>
            <w:r w:rsidR="00384515" w:rsidRPr="00FF5D0D">
              <w:rPr>
                <w:color w:val="000000"/>
                <w:szCs w:val="24"/>
                <w:lang w:eastAsia="lt-LT"/>
              </w:rPr>
            </w:r>
            <w:r w:rsidR="00384515"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384515"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6FBA08FB" w14:textId="77777777" w:rsidR="00514A66" w:rsidRPr="00FF5D0D" w:rsidRDefault="00514A66" w:rsidP="00514A66">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Keisti esamą gamybos būdą į gamintojo, gaminančio elektros energiją iš atsinaujinančių išteklių ir planuojančio vykdyti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straipsnio 8 dalyje numatytą veiklą, draudžiama, atsižvelgiant į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straipsnio 8</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dalies 1 punktą.</w:t>
            </w:r>
          </w:p>
          <w:p w14:paraId="6E192B57" w14:textId="77777777" w:rsidR="00240393" w:rsidRPr="00FF5D0D" w:rsidRDefault="00514A66" w:rsidP="00240393">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Turėtų būti panaikinamas leidimas gaminti elektros energiją, jei prieš tai buvusiai veiklai jis buvo išduotas.</w:t>
            </w:r>
          </w:p>
          <w:p w14:paraId="2DA384CD" w14:textId="744B8753" w:rsidR="00514A66" w:rsidRPr="00FF5D0D" w:rsidRDefault="003260B0" w:rsidP="00514A66">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tc>
      </w:tr>
      <w:tr w:rsidR="00B4124D" w:rsidRPr="00FF5D0D" w14:paraId="41C4BA96" w14:textId="77777777" w:rsidTr="00B23757">
        <w:tc>
          <w:tcPr>
            <w:tcW w:w="704" w:type="dxa"/>
          </w:tcPr>
          <w:p w14:paraId="2D472628" w14:textId="0C56681E"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240393" w:rsidRPr="00FF5D0D">
              <w:rPr>
                <w:rFonts w:ascii="Times New Roman" w:hAnsi="Times New Roman" w:cs="Times New Roman"/>
                <w:color w:val="000000"/>
                <w:szCs w:val="24"/>
                <w:lang w:eastAsia="lt-LT"/>
              </w:rPr>
              <w:t>6</w:t>
            </w:r>
            <w:r w:rsidR="00EB0FC0" w:rsidRPr="00FF5D0D">
              <w:rPr>
                <w:rFonts w:ascii="Times New Roman" w:hAnsi="Times New Roman" w:cs="Times New Roman"/>
                <w:color w:val="000000"/>
                <w:szCs w:val="24"/>
                <w:lang w:eastAsia="lt-LT"/>
              </w:rPr>
              <w:t>8</w:t>
            </w:r>
            <w:r w:rsidRPr="00FF5D0D">
              <w:rPr>
                <w:rFonts w:ascii="Times New Roman" w:hAnsi="Times New Roman" w:cs="Times New Roman"/>
                <w:color w:val="000000"/>
                <w:szCs w:val="24"/>
                <w:lang w:eastAsia="lt-LT"/>
              </w:rPr>
              <w:t>.</w:t>
            </w:r>
          </w:p>
        </w:tc>
        <w:tc>
          <w:tcPr>
            <w:tcW w:w="851" w:type="dxa"/>
          </w:tcPr>
          <w:p w14:paraId="1D8F9D28" w14:textId="56F3A7D6"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298CCC18" w14:textId="1DCF28D4" w:rsidR="00B4124D" w:rsidRPr="00FF5D0D" w:rsidRDefault="00B4124D" w:rsidP="00B4124D">
            <w:pPr>
              <w:jc w:val="both"/>
              <w:rPr>
                <w:rFonts w:ascii="Times New Roman" w:eastAsia="Times New Roman" w:hAnsi="Times New Roman" w:cs="Times New Roman"/>
                <w:sz w:val="24"/>
                <w:szCs w:val="24"/>
              </w:rPr>
            </w:pPr>
            <w:r w:rsidRPr="00FF5D0D">
              <w:rPr>
                <w:rFonts w:ascii="Times New Roman" w:hAnsi="Times New Roman" w:cs="Times New Roman"/>
                <w:color w:val="000000" w:themeColor="text1"/>
                <w:sz w:val="24"/>
                <w:szCs w:val="24"/>
                <w:lang w:eastAsia="lt-LT"/>
              </w:rPr>
              <w:t>Nekeičiama, ne didesnė nei 100 kW</w:t>
            </w:r>
          </w:p>
        </w:tc>
        <w:tc>
          <w:tcPr>
            <w:tcW w:w="1559" w:type="dxa"/>
          </w:tcPr>
          <w:p w14:paraId="197E6FEA" w14:textId="0EC568BE"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22982A84" w14:textId="464FF540"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42A3E0DF" w14:textId="048062E2"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23F69977" w14:textId="1D1565A5"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Veiklos keitimas iš gaminančio vartotojo į gamintoją, kuris planuoja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w:t>
            </w:r>
          </w:p>
        </w:tc>
        <w:tc>
          <w:tcPr>
            <w:tcW w:w="915" w:type="dxa"/>
          </w:tcPr>
          <w:p w14:paraId="466A2486" w14:textId="533C2421"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tcPr>
          <w:p w14:paraId="71080EA8" w14:textId="7842C309" w:rsidR="00B4124D" w:rsidRPr="00FF5D0D" w:rsidRDefault="00B4124D" w:rsidP="00B4124D">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30A1EABA" w14:textId="77777777" w:rsidR="00B4124D" w:rsidRPr="00FF5D0D" w:rsidRDefault="00B4124D" w:rsidP="00B4124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Keisti esamą gamybos būdą į gamintojo, gaminančio elektros energiją iš atsinaujinančių išteklių ir planuojančio vykdyti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straipsnio 8 dalyje numatytą veiklą, draudžiama, atsižvelgiant į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straipsnio 8</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dalies 1 punktą.</w:t>
            </w:r>
          </w:p>
          <w:p w14:paraId="36A676CF" w14:textId="77777777" w:rsidR="00240393" w:rsidRPr="00FF5D0D" w:rsidRDefault="00B4124D" w:rsidP="00240393">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Turėtų būti panaikinamas leidimas gaminti elektros energiją, jei prieš tai buvusiai veiklai jis buvo išduotas.</w:t>
            </w:r>
          </w:p>
          <w:p w14:paraId="5D272509" w14:textId="44129523" w:rsidR="00B4124D" w:rsidRPr="00FF5D0D" w:rsidRDefault="00DC5EC1" w:rsidP="00B4124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tc>
      </w:tr>
      <w:tr w:rsidR="00B4124D" w:rsidRPr="00FF5D0D" w14:paraId="562BAFF1" w14:textId="77777777" w:rsidTr="00B23757">
        <w:tc>
          <w:tcPr>
            <w:tcW w:w="704" w:type="dxa"/>
          </w:tcPr>
          <w:p w14:paraId="2E9BA277" w14:textId="054094CC"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69</w:t>
            </w:r>
            <w:r w:rsidRPr="00FF5D0D">
              <w:rPr>
                <w:rFonts w:ascii="Times New Roman" w:hAnsi="Times New Roman" w:cs="Times New Roman"/>
                <w:color w:val="000000"/>
                <w:szCs w:val="24"/>
                <w:lang w:eastAsia="lt-LT"/>
              </w:rPr>
              <w:t>.</w:t>
            </w:r>
          </w:p>
        </w:tc>
        <w:tc>
          <w:tcPr>
            <w:tcW w:w="851" w:type="dxa"/>
          </w:tcPr>
          <w:p w14:paraId="23B46927" w14:textId="105648ED"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5B32C04D" w14:textId="4001C6C7" w:rsidR="00B4124D" w:rsidRPr="00FF5D0D" w:rsidRDefault="00B4124D" w:rsidP="00B4124D">
            <w:pPr>
              <w:jc w:val="both"/>
              <w:rPr>
                <w:rFonts w:ascii="Times New Roman" w:eastAsia="Times New Roman" w:hAnsi="Times New Roman" w:cs="Times New Roman"/>
                <w:sz w:val="24"/>
                <w:szCs w:val="24"/>
              </w:rPr>
            </w:pPr>
            <w:r w:rsidRPr="00FF5D0D">
              <w:rPr>
                <w:rFonts w:ascii="Times New Roman" w:hAnsi="Times New Roman" w:cs="Times New Roman"/>
                <w:color w:val="000000" w:themeColor="text1"/>
                <w:sz w:val="24"/>
                <w:szCs w:val="24"/>
                <w:lang w:eastAsia="lt-LT"/>
              </w:rPr>
              <w:t>Nekeičiama, ne didesnė nei 100 kW</w:t>
            </w:r>
          </w:p>
        </w:tc>
        <w:tc>
          <w:tcPr>
            <w:tcW w:w="1559" w:type="dxa"/>
          </w:tcPr>
          <w:p w14:paraId="45084096" w14:textId="1011436B"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68A28292" w14:textId="015426C2"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3D781134" w14:textId="145F8D83"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4238BC86" w14:textId="6CCCAAC7" w:rsidR="00B4124D" w:rsidRPr="00FF5D0D"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gaminančio vartotojo į AIEB arba PEB, kurie planuoja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w:t>
            </w:r>
          </w:p>
        </w:tc>
        <w:tc>
          <w:tcPr>
            <w:tcW w:w="915" w:type="dxa"/>
          </w:tcPr>
          <w:p w14:paraId="15A54935" w14:textId="007F545C"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tcPr>
          <w:p w14:paraId="00F638A5" w14:textId="5B5B659F" w:rsidR="00B4124D" w:rsidRPr="00FF5D0D" w:rsidRDefault="00B4124D" w:rsidP="00B4124D">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7050D4B6" w14:textId="77777777" w:rsidR="00B4124D" w:rsidRPr="00FF5D0D" w:rsidRDefault="00B4124D" w:rsidP="00B4124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Keisti esamą gamybos būdą į gamintojo, gaminančio elektros energiją iš atsinaujinančių išteklių ir planuojančio vykdyti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straipsnio 8 dalyje numatytą veiklą, draudžiama, atsižvelgiant į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straipsnio 8</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dalies 1 punktą.</w:t>
            </w:r>
          </w:p>
          <w:p w14:paraId="0589E224" w14:textId="77777777" w:rsidR="00240393" w:rsidRPr="00FF5D0D" w:rsidRDefault="00B4124D" w:rsidP="00240393">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Turėtų būti panaikinamas leidimas gaminti elektros energiją, jei prieš tai buvusiai veiklai jis buvo išduotas.</w:t>
            </w:r>
          </w:p>
          <w:p w14:paraId="00E7C2E0" w14:textId="0E56ABC4" w:rsidR="00B4124D" w:rsidRPr="00FF5D0D" w:rsidRDefault="00DC5EC1" w:rsidP="00B4124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tc>
      </w:tr>
      <w:tr w:rsidR="00B4124D" w:rsidRPr="00FF5D0D" w14:paraId="3684AC62" w14:textId="77777777" w:rsidTr="00B23757">
        <w:tc>
          <w:tcPr>
            <w:tcW w:w="704" w:type="dxa"/>
          </w:tcPr>
          <w:p w14:paraId="74C4787A" w14:textId="25B23941"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AB46B2" w:rsidRPr="00FF5D0D">
              <w:rPr>
                <w:rFonts w:ascii="Times New Roman" w:hAnsi="Times New Roman" w:cs="Times New Roman"/>
                <w:color w:val="000000"/>
                <w:szCs w:val="24"/>
                <w:lang w:eastAsia="lt-LT"/>
              </w:rPr>
              <w:t>7</w:t>
            </w:r>
            <w:r w:rsidR="00EB0FC0" w:rsidRPr="00FF5D0D">
              <w:rPr>
                <w:rFonts w:ascii="Times New Roman" w:hAnsi="Times New Roman" w:cs="Times New Roman"/>
                <w:color w:val="000000"/>
                <w:szCs w:val="24"/>
                <w:lang w:eastAsia="lt-LT"/>
              </w:rPr>
              <w:t>0</w:t>
            </w:r>
            <w:r w:rsidRPr="00FF5D0D">
              <w:rPr>
                <w:rFonts w:ascii="Times New Roman" w:hAnsi="Times New Roman" w:cs="Times New Roman"/>
                <w:color w:val="000000"/>
                <w:szCs w:val="24"/>
                <w:lang w:eastAsia="lt-LT"/>
              </w:rPr>
              <w:t>.</w:t>
            </w:r>
          </w:p>
        </w:tc>
        <w:tc>
          <w:tcPr>
            <w:tcW w:w="851" w:type="dxa"/>
          </w:tcPr>
          <w:p w14:paraId="304EC972" w14:textId="4308A482"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5992EE42" w14:textId="15305648" w:rsidR="00B4124D" w:rsidRPr="00FF5D0D" w:rsidRDefault="00B4124D" w:rsidP="00B4124D">
            <w:pPr>
              <w:jc w:val="both"/>
              <w:rPr>
                <w:rFonts w:ascii="Times New Roman" w:eastAsia="Times New Roman" w:hAnsi="Times New Roman" w:cs="Times New Roman"/>
                <w:sz w:val="24"/>
                <w:szCs w:val="24"/>
              </w:rPr>
            </w:pPr>
            <w:r w:rsidRPr="00FF5D0D">
              <w:rPr>
                <w:rFonts w:ascii="Times New Roman" w:hAnsi="Times New Roman" w:cs="Times New Roman"/>
                <w:color w:val="000000" w:themeColor="text1"/>
                <w:sz w:val="24"/>
                <w:szCs w:val="24"/>
                <w:lang w:eastAsia="lt-LT"/>
              </w:rPr>
              <w:t>Didinama, ne didesnė nei 100 kW</w:t>
            </w:r>
          </w:p>
        </w:tc>
        <w:tc>
          <w:tcPr>
            <w:tcW w:w="1559" w:type="dxa"/>
          </w:tcPr>
          <w:p w14:paraId="74CB3DA1" w14:textId="664A7DE2"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340839A8" w14:textId="52CC3BC4"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3A98B8B9" w14:textId="001DA0EE"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arba didinama technologiniams poreikiams tenkinti</w:t>
            </w:r>
          </w:p>
        </w:tc>
        <w:tc>
          <w:tcPr>
            <w:tcW w:w="1918" w:type="dxa"/>
          </w:tcPr>
          <w:p w14:paraId="0BB36BF5" w14:textId="77777777" w:rsidR="00B4124D" w:rsidRPr="00FF5D0D"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gaminančio vartotojo į gamintoją, kuris planuoja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w:t>
            </w:r>
          </w:p>
          <w:p w14:paraId="0FF3711E" w14:textId="77777777" w:rsidR="00B4124D" w:rsidRPr="00FF5D0D" w:rsidRDefault="00B4124D" w:rsidP="00B4124D">
            <w:pPr>
              <w:jc w:val="both"/>
              <w:rPr>
                <w:rFonts w:ascii="Times New Roman" w:hAnsi="Times New Roman" w:cs="Times New Roman"/>
                <w:color w:val="000000"/>
                <w:szCs w:val="24"/>
                <w:lang w:eastAsia="lt-LT"/>
              </w:rPr>
            </w:pPr>
          </w:p>
        </w:tc>
        <w:tc>
          <w:tcPr>
            <w:tcW w:w="915" w:type="dxa"/>
          </w:tcPr>
          <w:p w14:paraId="0947528F" w14:textId="7D4150E5"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1036F671" w14:textId="7A67B6E5" w:rsidR="00B4124D" w:rsidRPr="00FF5D0D" w:rsidRDefault="00B4124D" w:rsidP="00B4124D">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0FCE84BF" w14:textId="77777777" w:rsidR="00B4124D" w:rsidRPr="00FF5D0D" w:rsidRDefault="00B4124D" w:rsidP="00B4124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Keisti esamą gamybos būdą į gamintojo, gaminančio elektros energiją iš atsinaujinančių išteklių ir planuojančio vykdyti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straipsnio 8 dalyje numatytą veiklą, draudžiama, atsižvelgiant į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straipsnio 8</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dalies 1 punktą.</w:t>
            </w:r>
          </w:p>
          <w:p w14:paraId="10610DFD" w14:textId="77777777" w:rsidR="00AB46B2" w:rsidRPr="00FF5D0D" w:rsidRDefault="00B4124D" w:rsidP="00240393">
            <w:pPr>
              <w:shd w:val="clear" w:color="auto" w:fill="FFFFFF" w:themeFill="background1"/>
              <w:spacing w:line="225" w:lineRule="atLeast"/>
              <w:rPr>
                <w:rFonts w:ascii="Times New Roman" w:hAnsi="Times New Roman" w:cs="Times New Roman"/>
                <w:sz w:val="24"/>
                <w:szCs w:val="24"/>
              </w:rPr>
            </w:pPr>
            <w:r w:rsidRPr="00FF5D0D">
              <w:rPr>
                <w:rFonts w:ascii="Times New Roman" w:hAnsi="Times New Roman" w:cs="Times New Roman"/>
                <w:sz w:val="24"/>
                <w:szCs w:val="24"/>
              </w:rPr>
              <w:t>Turėtų būti panaikinamas leidimas gaminti elektros energiją, jei prieš tai buvusiai veiklai jis buvo išduotas.</w:t>
            </w:r>
            <w:r w:rsidR="00AB46B2" w:rsidRPr="00FF5D0D">
              <w:rPr>
                <w:rFonts w:ascii="Times New Roman" w:hAnsi="Times New Roman" w:cs="Times New Roman"/>
                <w:sz w:val="24"/>
                <w:szCs w:val="24"/>
              </w:rPr>
              <w:t xml:space="preserve"> </w:t>
            </w:r>
          </w:p>
          <w:p w14:paraId="27991343" w14:textId="31E20798" w:rsidR="00B4124D" w:rsidRPr="00FF5D0D" w:rsidRDefault="00AB46B2" w:rsidP="00B4124D">
            <w:pPr>
              <w:shd w:val="clear" w:color="auto" w:fill="FFFFFF" w:themeFill="background1"/>
              <w:spacing w:line="225" w:lineRule="atLeast"/>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tc>
      </w:tr>
      <w:tr w:rsidR="00B4124D" w:rsidRPr="00FF5D0D" w14:paraId="32026308" w14:textId="77777777" w:rsidTr="00B23757">
        <w:tc>
          <w:tcPr>
            <w:tcW w:w="704" w:type="dxa"/>
          </w:tcPr>
          <w:p w14:paraId="0ABAA8E9" w14:textId="04B7E8F0"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AB46B2" w:rsidRPr="00FF5D0D">
              <w:rPr>
                <w:rFonts w:ascii="Times New Roman" w:hAnsi="Times New Roman" w:cs="Times New Roman"/>
                <w:color w:val="000000"/>
                <w:szCs w:val="24"/>
                <w:lang w:eastAsia="lt-LT"/>
              </w:rPr>
              <w:t>7</w:t>
            </w:r>
            <w:r w:rsidR="00EB0FC0" w:rsidRPr="00FF5D0D">
              <w:rPr>
                <w:rFonts w:ascii="Times New Roman" w:hAnsi="Times New Roman" w:cs="Times New Roman"/>
                <w:color w:val="000000"/>
                <w:szCs w:val="24"/>
                <w:lang w:eastAsia="lt-LT"/>
              </w:rPr>
              <w:t>1</w:t>
            </w:r>
            <w:r w:rsidRPr="00FF5D0D">
              <w:rPr>
                <w:rFonts w:ascii="Times New Roman" w:hAnsi="Times New Roman" w:cs="Times New Roman"/>
                <w:color w:val="000000"/>
                <w:szCs w:val="24"/>
                <w:lang w:eastAsia="lt-LT"/>
              </w:rPr>
              <w:t>.</w:t>
            </w:r>
          </w:p>
        </w:tc>
        <w:tc>
          <w:tcPr>
            <w:tcW w:w="851" w:type="dxa"/>
          </w:tcPr>
          <w:p w14:paraId="35EEBAA7" w14:textId="629294FE"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227B6180" w14:textId="3C1911F5" w:rsidR="00B4124D" w:rsidRPr="00FF5D0D" w:rsidRDefault="00B4124D" w:rsidP="00B4124D">
            <w:pPr>
              <w:jc w:val="both"/>
              <w:rPr>
                <w:rFonts w:ascii="Times New Roman" w:eastAsia="Times New Roman" w:hAnsi="Times New Roman" w:cs="Times New Roman"/>
                <w:sz w:val="24"/>
                <w:szCs w:val="24"/>
              </w:rPr>
            </w:pPr>
            <w:r w:rsidRPr="00FF5D0D">
              <w:rPr>
                <w:rFonts w:ascii="Times New Roman" w:hAnsi="Times New Roman" w:cs="Times New Roman"/>
                <w:color w:val="000000" w:themeColor="text1"/>
                <w:sz w:val="24"/>
                <w:szCs w:val="24"/>
                <w:lang w:eastAsia="lt-LT"/>
              </w:rPr>
              <w:t>Didinama, ne didesnė nei 100 kW</w:t>
            </w:r>
          </w:p>
        </w:tc>
        <w:tc>
          <w:tcPr>
            <w:tcW w:w="1559" w:type="dxa"/>
          </w:tcPr>
          <w:p w14:paraId="72583441" w14:textId="74CA8262"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3CD989C4" w14:textId="17F8DA39"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0086EA44" w14:textId="40D8707C"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arba didinama technologiniams poreikiams tenkinti</w:t>
            </w:r>
          </w:p>
        </w:tc>
        <w:tc>
          <w:tcPr>
            <w:tcW w:w="1918" w:type="dxa"/>
          </w:tcPr>
          <w:p w14:paraId="4A600C3A" w14:textId="77777777" w:rsidR="00B4124D" w:rsidRPr="00FF5D0D"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gaminančio vartotojo į AIEB arba PEB, kurie planuoja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w:t>
            </w:r>
          </w:p>
          <w:p w14:paraId="52D5DFCF" w14:textId="77777777" w:rsidR="00B4124D" w:rsidRPr="00FF5D0D" w:rsidRDefault="00B4124D" w:rsidP="00B4124D">
            <w:pPr>
              <w:jc w:val="both"/>
              <w:rPr>
                <w:rFonts w:ascii="Times New Roman" w:hAnsi="Times New Roman" w:cs="Times New Roman"/>
                <w:color w:val="000000"/>
                <w:szCs w:val="24"/>
                <w:lang w:eastAsia="lt-LT"/>
              </w:rPr>
            </w:pPr>
          </w:p>
        </w:tc>
        <w:tc>
          <w:tcPr>
            <w:tcW w:w="915" w:type="dxa"/>
          </w:tcPr>
          <w:p w14:paraId="71F7EF60" w14:textId="61C1FC56"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4FA71FC0" w14:textId="4947776F" w:rsidR="00B4124D" w:rsidRPr="00FF5D0D" w:rsidRDefault="00B4124D" w:rsidP="00B4124D">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3A8BCBEE" w14:textId="77777777" w:rsidR="00B4124D" w:rsidRPr="00FF5D0D" w:rsidRDefault="00B4124D" w:rsidP="00B4124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Keisti esamą gamybos būdą į gamintojo, gaminančio elektros energiją iš atsinaujinančių išteklių ir planuojančio vykdyti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straipsnio 8 dalyje numatytą veiklą, draudžiama, atsižvelgiant į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straipsnio 8</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dalies 1 punktą.</w:t>
            </w:r>
          </w:p>
          <w:p w14:paraId="7DB62C83" w14:textId="77777777" w:rsidR="00240393" w:rsidRPr="00FF5D0D" w:rsidRDefault="00B4124D" w:rsidP="00240393">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Turėtų būti panaikinamas leidimas gaminti elektros energiją, jei prieš tai buvusiai veiklai jis buvo išduotas.</w:t>
            </w:r>
          </w:p>
          <w:p w14:paraId="5979D58D" w14:textId="5157A447" w:rsidR="00B4124D" w:rsidRPr="00FF5D0D" w:rsidRDefault="00AB46B2" w:rsidP="00B4124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tc>
      </w:tr>
      <w:tr w:rsidR="00B4124D" w:rsidRPr="00FF5D0D" w14:paraId="72F53D96" w14:textId="77777777" w:rsidTr="00B23757">
        <w:tc>
          <w:tcPr>
            <w:tcW w:w="704" w:type="dxa"/>
          </w:tcPr>
          <w:p w14:paraId="4BF1422F" w14:textId="499A5FF6"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240393" w:rsidRPr="00FF5D0D">
              <w:rPr>
                <w:rFonts w:ascii="Times New Roman" w:hAnsi="Times New Roman" w:cs="Times New Roman"/>
                <w:color w:val="000000"/>
                <w:szCs w:val="24"/>
                <w:lang w:eastAsia="lt-LT"/>
              </w:rPr>
              <w:t>7</w:t>
            </w:r>
            <w:r w:rsidR="00EB0FC0" w:rsidRPr="00FF5D0D">
              <w:rPr>
                <w:rFonts w:ascii="Times New Roman" w:hAnsi="Times New Roman" w:cs="Times New Roman"/>
                <w:color w:val="000000"/>
                <w:szCs w:val="24"/>
                <w:lang w:eastAsia="lt-LT"/>
              </w:rPr>
              <w:t>2</w:t>
            </w:r>
            <w:r w:rsidRPr="00FF5D0D">
              <w:rPr>
                <w:rFonts w:ascii="Times New Roman" w:hAnsi="Times New Roman" w:cs="Times New Roman"/>
                <w:color w:val="000000"/>
                <w:szCs w:val="24"/>
                <w:lang w:eastAsia="lt-LT"/>
              </w:rPr>
              <w:t>.</w:t>
            </w:r>
          </w:p>
        </w:tc>
        <w:tc>
          <w:tcPr>
            <w:tcW w:w="851" w:type="dxa"/>
          </w:tcPr>
          <w:p w14:paraId="0184F253" w14:textId="04FDBD70"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6451072F" w14:textId="0EA1B84D" w:rsidR="00B4124D" w:rsidRPr="00FF5D0D" w:rsidRDefault="00B4124D" w:rsidP="00B4124D">
            <w:pPr>
              <w:jc w:val="both"/>
              <w:rPr>
                <w:rFonts w:ascii="Times New Roman" w:eastAsia="Times New Roman" w:hAnsi="Times New Roman" w:cs="Times New Roman"/>
                <w:sz w:val="24"/>
                <w:szCs w:val="24"/>
              </w:rPr>
            </w:pPr>
            <w:r w:rsidRPr="00FF5D0D">
              <w:rPr>
                <w:rFonts w:ascii="Times New Roman" w:hAnsi="Times New Roman" w:cs="Times New Roman"/>
                <w:color w:val="000000" w:themeColor="text1"/>
                <w:sz w:val="24"/>
                <w:szCs w:val="24"/>
                <w:lang w:eastAsia="lt-LT"/>
              </w:rPr>
              <w:t>Didinama, ne didesnė nei 100 kW</w:t>
            </w:r>
          </w:p>
        </w:tc>
        <w:tc>
          <w:tcPr>
            <w:tcW w:w="1559" w:type="dxa"/>
          </w:tcPr>
          <w:p w14:paraId="138D7649" w14:textId="0601684B"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34FF9627" w14:textId="7F0AAFCD"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4C302285" w14:textId="58075244"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arba didinama technologiniams poreikiams tenkinti</w:t>
            </w:r>
          </w:p>
        </w:tc>
        <w:tc>
          <w:tcPr>
            <w:tcW w:w="1918" w:type="dxa"/>
          </w:tcPr>
          <w:p w14:paraId="6DA925AD" w14:textId="204AAE35" w:rsidR="00B4124D" w:rsidRPr="00FF5D0D"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gaminančio vartotojo į gamintoją, kuris planuoja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w:t>
            </w:r>
          </w:p>
        </w:tc>
        <w:tc>
          <w:tcPr>
            <w:tcW w:w="915" w:type="dxa"/>
          </w:tcPr>
          <w:p w14:paraId="0D174421" w14:textId="15B7F6F5"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tcPr>
          <w:p w14:paraId="509D5737" w14:textId="187687F6" w:rsidR="00B4124D" w:rsidRPr="00FF5D0D" w:rsidRDefault="00B4124D" w:rsidP="00B4124D">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3D3DF132" w14:textId="77777777" w:rsidR="00B4124D" w:rsidRPr="00FF5D0D" w:rsidRDefault="00B4124D" w:rsidP="00B4124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Keisti esamą gamybos būdą į gamintojo, gaminančio elektros energiją iš atsinaujinančių išteklių ir planuojančio vykdyti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straipsnio 8 dalyje numatytą veiklą, draudžiama, atsižvelgiant į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straipsnio 8</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dalies 1 punktą.</w:t>
            </w:r>
          </w:p>
          <w:p w14:paraId="1A7F0723" w14:textId="77777777" w:rsidR="00240393" w:rsidRPr="00FF5D0D" w:rsidRDefault="00B4124D" w:rsidP="00240393">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Turėtų būti panaikinamas leidimas gaminti elektros energiją, jei prieš tai buvusiai veiklai jis buvo išduotas.</w:t>
            </w:r>
          </w:p>
          <w:p w14:paraId="3F27BFC8" w14:textId="008E0088" w:rsidR="00B4124D" w:rsidRPr="00FF5D0D" w:rsidRDefault="00AB46B2" w:rsidP="00B4124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tc>
      </w:tr>
      <w:tr w:rsidR="00B4124D" w:rsidRPr="00FF5D0D" w14:paraId="143A1450" w14:textId="77777777" w:rsidTr="00B23757">
        <w:tc>
          <w:tcPr>
            <w:tcW w:w="704" w:type="dxa"/>
          </w:tcPr>
          <w:p w14:paraId="71921A39" w14:textId="018BCA95"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240393" w:rsidRPr="00FF5D0D">
              <w:rPr>
                <w:rFonts w:ascii="Times New Roman" w:hAnsi="Times New Roman" w:cs="Times New Roman"/>
                <w:color w:val="000000"/>
                <w:szCs w:val="24"/>
                <w:lang w:eastAsia="lt-LT"/>
              </w:rPr>
              <w:t>7</w:t>
            </w:r>
            <w:r w:rsidR="00EB0FC0" w:rsidRPr="00FF5D0D">
              <w:rPr>
                <w:rFonts w:ascii="Times New Roman" w:hAnsi="Times New Roman" w:cs="Times New Roman"/>
                <w:color w:val="000000"/>
                <w:szCs w:val="24"/>
                <w:lang w:eastAsia="lt-LT"/>
              </w:rPr>
              <w:t>3</w:t>
            </w:r>
            <w:r w:rsidRPr="00FF5D0D">
              <w:rPr>
                <w:rFonts w:ascii="Times New Roman" w:hAnsi="Times New Roman" w:cs="Times New Roman"/>
                <w:color w:val="000000"/>
                <w:szCs w:val="24"/>
                <w:lang w:eastAsia="lt-LT"/>
              </w:rPr>
              <w:t>.</w:t>
            </w:r>
          </w:p>
        </w:tc>
        <w:tc>
          <w:tcPr>
            <w:tcW w:w="851" w:type="dxa"/>
          </w:tcPr>
          <w:p w14:paraId="0D04E456" w14:textId="01962C86"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0FB872D0" w14:textId="230406ED" w:rsidR="00B4124D" w:rsidRPr="00FF5D0D" w:rsidRDefault="00B4124D" w:rsidP="00B4124D">
            <w:pPr>
              <w:jc w:val="both"/>
              <w:rPr>
                <w:rFonts w:ascii="Times New Roman" w:eastAsia="Times New Roman" w:hAnsi="Times New Roman" w:cs="Times New Roman"/>
                <w:sz w:val="24"/>
                <w:szCs w:val="24"/>
              </w:rPr>
            </w:pPr>
            <w:r w:rsidRPr="00FF5D0D">
              <w:rPr>
                <w:rFonts w:ascii="Times New Roman" w:hAnsi="Times New Roman" w:cs="Times New Roman"/>
                <w:color w:val="000000" w:themeColor="text1"/>
                <w:sz w:val="24"/>
                <w:szCs w:val="24"/>
                <w:lang w:eastAsia="lt-LT"/>
              </w:rPr>
              <w:t>Didinama, ne didesnė nei 100 kW</w:t>
            </w:r>
          </w:p>
        </w:tc>
        <w:tc>
          <w:tcPr>
            <w:tcW w:w="1559" w:type="dxa"/>
          </w:tcPr>
          <w:p w14:paraId="3219588D" w14:textId="246BEAC0"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1166DB8A" w14:textId="5B198DBB"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3200E718" w14:textId="7E5F31CC"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arba didinama technologiniams poreikiams tenkinti</w:t>
            </w:r>
          </w:p>
        </w:tc>
        <w:tc>
          <w:tcPr>
            <w:tcW w:w="1918" w:type="dxa"/>
          </w:tcPr>
          <w:p w14:paraId="25064A69" w14:textId="77777777" w:rsidR="00B4124D" w:rsidRPr="00FF5D0D"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gaminančio vartotojo į gamintoją, AIEB arba PEB, kurie planuoja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w:t>
            </w:r>
          </w:p>
          <w:p w14:paraId="67AE52C4" w14:textId="77777777" w:rsidR="00B4124D" w:rsidRPr="00FF5D0D" w:rsidRDefault="00B4124D" w:rsidP="00B4124D">
            <w:pPr>
              <w:jc w:val="both"/>
              <w:rPr>
                <w:rFonts w:ascii="Times New Roman" w:hAnsi="Times New Roman" w:cs="Times New Roman"/>
                <w:color w:val="000000"/>
                <w:szCs w:val="24"/>
                <w:lang w:eastAsia="lt-LT"/>
              </w:rPr>
            </w:pPr>
          </w:p>
        </w:tc>
        <w:tc>
          <w:tcPr>
            <w:tcW w:w="915" w:type="dxa"/>
          </w:tcPr>
          <w:p w14:paraId="25AA1B3F" w14:textId="7D6155D0"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tcPr>
          <w:p w14:paraId="09E404E6" w14:textId="3E46617B" w:rsidR="00B4124D" w:rsidRPr="00FF5D0D" w:rsidRDefault="00B4124D" w:rsidP="00B4124D">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2A0EC124" w14:textId="77777777" w:rsidR="00B4124D" w:rsidRPr="00FF5D0D" w:rsidRDefault="00B4124D" w:rsidP="00B4124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Keisti esamą gamybos būdą į gamintojo, gaminančio elektros energiją iš atsinaujinančių išteklių ir planuojančio vykdyti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straipsnio 8 dalyje numatytą veiklą, draudžiama, atsižvelgiant į Įstatymo 20</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straipsnio 8</w:t>
            </w:r>
            <w:r w:rsidRPr="00FF5D0D">
              <w:rPr>
                <w:rFonts w:ascii="Times New Roman" w:hAnsi="Times New Roman" w:cs="Times New Roman"/>
                <w:sz w:val="24"/>
                <w:szCs w:val="24"/>
                <w:vertAlign w:val="superscript"/>
              </w:rPr>
              <w:t>1</w:t>
            </w:r>
            <w:r w:rsidRPr="00FF5D0D">
              <w:rPr>
                <w:rFonts w:ascii="Times New Roman" w:hAnsi="Times New Roman" w:cs="Times New Roman"/>
                <w:sz w:val="24"/>
                <w:szCs w:val="24"/>
              </w:rPr>
              <w:t xml:space="preserve"> dalies 1 punktą.</w:t>
            </w:r>
          </w:p>
          <w:p w14:paraId="455ABF0F" w14:textId="77777777" w:rsidR="00240393" w:rsidRPr="00FF5D0D" w:rsidRDefault="00B4124D" w:rsidP="00240393">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Turėtų būti panaikinamas leidimas gaminti elektros energiją, jei prieš tai buvusiai veiklai jis buvo išduotas.</w:t>
            </w:r>
          </w:p>
          <w:p w14:paraId="0B9CAA33" w14:textId="6E597955" w:rsidR="00B4124D" w:rsidRPr="00FF5D0D" w:rsidRDefault="00AB46B2" w:rsidP="00B4124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tc>
      </w:tr>
      <w:tr w:rsidR="00B4124D" w:rsidRPr="00FF5D0D" w14:paraId="00B176E1" w14:textId="77777777" w:rsidTr="00B23757">
        <w:tc>
          <w:tcPr>
            <w:tcW w:w="704" w:type="dxa"/>
            <w:vMerge w:val="restart"/>
          </w:tcPr>
          <w:p w14:paraId="18BE186E" w14:textId="4D0FD6DB"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256C98" w:rsidRPr="00FF5D0D">
              <w:rPr>
                <w:rFonts w:ascii="Times New Roman" w:hAnsi="Times New Roman" w:cs="Times New Roman"/>
                <w:color w:val="000000"/>
                <w:szCs w:val="24"/>
                <w:lang w:eastAsia="lt-LT"/>
              </w:rPr>
              <w:t>7</w:t>
            </w:r>
            <w:r w:rsidR="00EB0FC0" w:rsidRPr="00FF5D0D">
              <w:rPr>
                <w:rFonts w:ascii="Times New Roman" w:hAnsi="Times New Roman" w:cs="Times New Roman"/>
                <w:color w:val="000000"/>
                <w:szCs w:val="24"/>
                <w:lang w:eastAsia="lt-LT"/>
              </w:rPr>
              <w:t>4</w:t>
            </w:r>
            <w:r w:rsidRPr="00FF5D0D">
              <w:rPr>
                <w:rFonts w:ascii="Times New Roman" w:hAnsi="Times New Roman" w:cs="Times New Roman"/>
                <w:color w:val="000000"/>
                <w:szCs w:val="24"/>
                <w:lang w:eastAsia="lt-LT"/>
              </w:rPr>
              <w:t>.</w:t>
            </w:r>
          </w:p>
        </w:tc>
        <w:tc>
          <w:tcPr>
            <w:tcW w:w="851" w:type="dxa"/>
          </w:tcPr>
          <w:p w14:paraId="4FBBF765" w14:textId="21E658AC" w:rsidR="00B4124D" w:rsidRPr="00FF5D0D" w:rsidRDefault="00256C98"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5.7</w:t>
            </w:r>
            <w:r w:rsidR="00EB0FC0" w:rsidRPr="00FF5D0D">
              <w:rPr>
                <w:rFonts w:ascii="Times New Roman" w:hAnsi="Times New Roman" w:cs="Times New Roman"/>
                <w:color w:val="000000"/>
                <w:szCs w:val="24"/>
                <w:lang w:eastAsia="lt-LT"/>
              </w:rPr>
              <w:t>4</w:t>
            </w:r>
            <w:r w:rsidRPr="00FF5D0D">
              <w:rPr>
                <w:rFonts w:ascii="Times New Roman" w:hAnsi="Times New Roman" w:cs="Times New Roman"/>
                <w:color w:val="000000"/>
                <w:szCs w:val="24"/>
                <w:lang w:eastAsia="lt-LT"/>
              </w:rPr>
              <w:t>.1</w:t>
            </w:r>
          </w:p>
        </w:tc>
        <w:tc>
          <w:tcPr>
            <w:tcW w:w="1559" w:type="dxa"/>
          </w:tcPr>
          <w:p w14:paraId="790EC9CF" w14:textId="606911CE"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didesnė nei 100 kW imtinai</w:t>
            </w:r>
          </w:p>
        </w:tc>
        <w:tc>
          <w:tcPr>
            <w:tcW w:w="1559" w:type="dxa"/>
          </w:tcPr>
          <w:p w14:paraId="47610E86" w14:textId="39DD0140"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didesnis nei 100 kW</w:t>
            </w:r>
          </w:p>
        </w:tc>
        <w:tc>
          <w:tcPr>
            <w:tcW w:w="1560" w:type="dxa"/>
          </w:tcPr>
          <w:p w14:paraId="7176FC20" w14:textId="6E85BFED"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didesnė nei 100 kW</w:t>
            </w:r>
          </w:p>
        </w:tc>
        <w:tc>
          <w:tcPr>
            <w:tcW w:w="1484" w:type="dxa"/>
          </w:tcPr>
          <w:p w14:paraId="7CB34278" w14:textId="1C20D279"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val="restart"/>
          </w:tcPr>
          <w:p w14:paraId="32372AAC" w14:textId="77777777" w:rsidR="00B4124D" w:rsidRPr="00FF5D0D"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gaminančio vartotojo į gamintojo, PEB, AIEB arba aktyvųjį vartotoją (kurių veikla leidimais reguliuojama)</w:t>
            </w:r>
          </w:p>
          <w:p w14:paraId="0409F6B3" w14:textId="77777777" w:rsidR="00B4124D" w:rsidRPr="00FF5D0D" w:rsidRDefault="00B4124D" w:rsidP="00B4124D">
            <w:pPr>
              <w:jc w:val="both"/>
              <w:rPr>
                <w:rFonts w:ascii="Times New Roman" w:hAnsi="Times New Roman" w:cs="Times New Roman"/>
                <w:color w:val="000000"/>
                <w:szCs w:val="24"/>
                <w:lang w:eastAsia="lt-LT"/>
              </w:rPr>
            </w:pPr>
          </w:p>
        </w:tc>
        <w:tc>
          <w:tcPr>
            <w:tcW w:w="915" w:type="dxa"/>
            <w:vMerge w:val="restart"/>
          </w:tcPr>
          <w:p w14:paraId="0D49E34F" w14:textId="096CE39A"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66A1FC9A" w14:textId="1CE486F1" w:rsidR="00B4124D" w:rsidRPr="00FF5D0D" w:rsidRDefault="00B4124D" w:rsidP="00B4124D">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6D59B62B" w14:textId="77777777" w:rsidR="00B4124D" w:rsidRPr="00FF5D0D" w:rsidRDefault="00B4124D" w:rsidP="00B4124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Prijungimo paslaugos sutartis nepasirašoma iki tol, kol nebus panaikintas leidimas gaminti elektros energiją. Leidimo gaminti elektros energiją panaikinimo fakto patikrinimas vykdomas per licencijavimas.lt arba pristačius tai patvirtinančius dokumentus iš Tarybos.</w:t>
            </w:r>
          </w:p>
          <w:p w14:paraId="306C75E4" w14:textId="7B974B9F" w:rsidR="00B4124D" w:rsidRPr="00FF5D0D" w:rsidRDefault="00EC651A" w:rsidP="00B4124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Pr="00FF5D0D">
              <w:rPr>
                <w:rFonts w:ascii="Times New Roman" w:hAnsi="Times New Roman" w:cs="Times New Roman"/>
                <w:color w:val="000000"/>
                <w:lang w:eastAsia="lt-LT"/>
              </w:rPr>
              <w:t xml:space="preserve"> </w:t>
            </w:r>
            <w:r w:rsidRPr="00FF5D0D">
              <w:rPr>
                <w:rFonts w:ascii="Times New Roman" w:hAnsi="Times New Roman" w:cs="Times New Roman"/>
                <w:color w:val="000000"/>
                <w:sz w:val="24"/>
                <w:szCs w:val="24"/>
                <w:lang w:eastAsia="lt-LT"/>
              </w:rPr>
              <w:t xml:space="preserve">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nurodytų dokumentų</w:t>
            </w:r>
            <w:r w:rsidRPr="00FF5D0D">
              <w:rPr>
                <w:rFonts w:ascii="Times New Roman" w:hAnsi="Times New Roman" w:cs="Times New Roman"/>
                <w:sz w:val="24"/>
                <w:szCs w:val="24"/>
              </w:rPr>
              <w:t xml:space="preserve">. </w:t>
            </w:r>
            <w:r w:rsidR="00B4124D" w:rsidRPr="00FF5D0D">
              <w:rPr>
                <w:rFonts w:ascii="Times New Roman" w:hAnsi="Times New Roman" w:cs="Times New Roman"/>
                <w:sz w:val="24"/>
                <w:szCs w:val="24"/>
              </w:rPr>
              <w:t xml:space="preserve">Kai veikla keičiama į aktyviojo vartotojo,  tinklų naudotojas Operatoriui privalo pateikti informaciją  apie atsiskaitymo už disbalansą sutarties su perdavimo sistemos operatoriumi arba sutarties dėl savo atsakomybės už balansą perdavimo </w:t>
            </w:r>
            <w:r w:rsidR="00B4124D" w:rsidRPr="00FF5D0D">
              <w:rPr>
                <w:rFonts w:ascii="Times New Roman" w:hAnsi="Times New Roman" w:cs="Times New Roman"/>
                <w:color w:val="000000" w:themeColor="text1"/>
                <w:sz w:val="24"/>
                <w:szCs w:val="24"/>
              </w:rPr>
              <w:t>su kita už balansą atsakinga šalimi</w:t>
            </w:r>
            <w:r w:rsidR="00B4124D" w:rsidRPr="00FF5D0D">
              <w:rPr>
                <w:rFonts w:ascii="Times New Roman" w:hAnsi="Times New Roman" w:cs="Times New Roman"/>
                <w:sz w:val="24"/>
                <w:szCs w:val="24"/>
              </w:rPr>
              <w:t xml:space="preserve"> sudarymą, nurodant, kuriam trečiajam asmeniui parduos pagamintą ir į elektros tinklus persiųstą elektros energiją.</w:t>
            </w:r>
          </w:p>
          <w:p w14:paraId="00C61D60" w14:textId="77777777" w:rsidR="00B4124D" w:rsidRPr="00FF5D0D" w:rsidRDefault="00256C98" w:rsidP="00B4124D">
            <w:pPr>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p w14:paraId="6F6494E8" w14:textId="1A4EB71A" w:rsidR="009124F7" w:rsidRPr="00FF5D0D" w:rsidRDefault="009124F7"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256C98" w:rsidRPr="00FF5D0D" w14:paraId="050997B9" w14:textId="77777777" w:rsidTr="00B23757">
        <w:tc>
          <w:tcPr>
            <w:tcW w:w="704" w:type="dxa"/>
            <w:vMerge/>
          </w:tcPr>
          <w:p w14:paraId="6775DAB4" w14:textId="77777777" w:rsidR="00256C98" w:rsidRPr="00FF5D0D" w:rsidRDefault="00256C98" w:rsidP="0032403A">
            <w:pPr>
              <w:jc w:val="both"/>
              <w:rPr>
                <w:rFonts w:ascii="Times New Roman" w:hAnsi="Times New Roman" w:cs="Times New Roman"/>
                <w:color w:val="000000"/>
                <w:szCs w:val="24"/>
                <w:lang w:eastAsia="lt-LT"/>
              </w:rPr>
            </w:pPr>
          </w:p>
        </w:tc>
        <w:tc>
          <w:tcPr>
            <w:tcW w:w="851" w:type="dxa"/>
          </w:tcPr>
          <w:p w14:paraId="2F540D53" w14:textId="763D1462" w:rsidR="00256C98" w:rsidRPr="00FF5D0D" w:rsidRDefault="00256C98" w:rsidP="0032403A">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5.7</w:t>
            </w:r>
            <w:r w:rsidR="00EB0FC0" w:rsidRPr="00FF5D0D">
              <w:rPr>
                <w:rFonts w:ascii="Times New Roman" w:hAnsi="Times New Roman" w:cs="Times New Roman"/>
                <w:color w:val="000000"/>
                <w:szCs w:val="24"/>
                <w:lang w:eastAsia="lt-LT"/>
              </w:rPr>
              <w:t>4</w:t>
            </w:r>
            <w:r w:rsidRPr="00FF5D0D">
              <w:rPr>
                <w:rFonts w:ascii="Times New Roman" w:hAnsi="Times New Roman" w:cs="Times New Roman"/>
                <w:color w:val="000000"/>
                <w:szCs w:val="24"/>
                <w:lang w:eastAsia="lt-LT"/>
              </w:rPr>
              <w:t>.2.</w:t>
            </w:r>
          </w:p>
        </w:tc>
        <w:tc>
          <w:tcPr>
            <w:tcW w:w="1559" w:type="dxa"/>
          </w:tcPr>
          <w:p w14:paraId="468FEC23" w14:textId="451EA49B" w:rsidR="00256C98" w:rsidRPr="00FF5D0D" w:rsidRDefault="00256C98" w:rsidP="0032403A">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didesnė nei 100 kW imtinai</w:t>
            </w:r>
          </w:p>
        </w:tc>
        <w:tc>
          <w:tcPr>
            <w:tcW w:w="1559" w:type="dxa"/>
          </w:tcPr>
          <w:p w14:paraId="1A62E364" w14:textId="7024C999" w:rsidR="00256C98" w:rsidRPr="00FF5D0D" w:rsidRDefault="00256C98" w:rsidP="0032403A">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5EBA43A6" w14:textId="4286F6EE" w:rsidR="00256C98" w:rsidRPr="00FF5D0D" w:rsidRDefault="00256C98" w:rsidP="0032403A">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ne didesnė nei 100 kW</w:t>
            </w:r>
          </w:p>
        </w:tc>
        <w:tc>
          <w:tcPr>
            <w:tcW w:w="1484" w:type="dxa"/>
          </w:tcPr>
          <w:p w14:paraId="2AC22CB8" w14:textId="31CBEFE4" w:rsidR="00256C98" w:rsidRPr="00FF5D0D" w:rsidRDefault="00256C98" w:rsidP="0032403A">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tcPr>
          <w:p w14:paraId="763A5A85" w14:textId="77777777" w:rsidR="00256C98" w:rsidRPr="00FF5D0D" w:rsidRDefault="00256C98" w:rsidP="0032403A">
            <w:pPr>
              <w:shd w:val="clear" w:color="auto" w:fill="FFFFFF" w:themeFill="background1"/>
              <w:spacing w:line="225" w:lineRule="atLeast"/>
              <w:rPr>
                <w:rFonts w:ascii="Times New Roman" w:hAnsi="Times New Roman" w:cs="Times New Roman"/>
                <w:color w:val="000000" w:themeColor="text1"/>
                <w:szCs w:val="24"/>
                <w:lang w:eastAsia="lt-LT"/>
              </w:rPr>
            </w:pPr>
          </w:p>
        </w:tc>
        <w:tc>
          <w:tcPr>
            <w:tcW w:w="915" w:type="dxa"/>
            <w:vMerge/>
          </w:tcPr>
          <w:p w14:paraId="37AF8BB1" w14:textId="77777777" w:rsidR="00256C98" w:rsidRPr="00FF5D0D" w:rsidRDefault="00256C98" w:rsidP="0032403A">
            <w:pPr>
              <w:jc w:val="both"/>
              <w:rPr>
                <w:rFonts w:ascii="Times New Roman" w:hAnsi="Times New Roman" w:cs="Times New Roman"/>
                <w:color w:val="000000"/>
                <w:szCs w:val="24"/>
                <w:lang w:eastAsia="lt-LT"/>
              </w:rPr>
            </w:pPr>
          </w:p>
        </w:tc>
        <w:tc>
          <w:tcPr>
            <w:tcW w:w="1494" w:type="dxa"/>
          </w:tcPr>
          <w:p w14:paraId="648EC404" w14:textId="54C72243" w:rsidR="00256C98" w:rsidRPr="00FF5D0D" w:rsidRDefault="00256C98" w:rsidP="0032403A">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00C25BD5" w:rsidRPr="00FF5D0D">
              <w:rPr>
                <w:rFonts w:ascii="Times New Roman" w:eastAsia="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_Ref111497220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Cs w:val="24"/>
                <w:cs/>
                <w:lang w:eastAsia="lt-LT"/>
              </w:rPr>
              <w:t>‎</w:t>
            </w:r>
            <w:r w:rsidR="0003503D" w:rsidRPr="00FF5D0D">
              <w:rPr>
                <w:rFonts w:ascii="Times New Roman" w:hAnsi="Times New Roman" w:cs="Times New Roman"/>
                <w:color w:val="000000"/>
                <w:sz w:val="24"/>
                <w:szCs w:val="24"/>
                <w:lang w:eastAsia="lt-LT"/>
              </w:rPr>
              <w:t>4.</w:t>
            </w:r>
            <w:r w:rsidR="0003503D" w:rsidRPr="00FF5D0D">
              <w:rPr>
                <w:rFonts w:ascii="Times New Roman" w:hAnsi="Times New Roman" w:cs="Times New Roman"/>
                <w:color w:val="000000"/>
                <w:szCs w:val="24"/>
                <w:lang w:eastAsia="lt-LT"/>
              </w:rPr>
              <w:t>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Cs w:val="24"/>
                <w:cs/>
                <w:lang w:eastAsia="lt-LT"/>
              </w:rPr>
              <w:t>‎</w:t>
            </w:r>
            <w:r w:rsidR="0003503D" w:rsidRPr="00FF5D0D">
              <w:rPr>
                <w:rFonts w:ascii="Times New Roman" w:hAnsi="Times New Roman" w:cs="Times New Roman"/>
                <w:color w:val="000000"/>
                <w:sz w:val="24"/>
                <w:szCs w:val="24"/>
                <w:lang w:eastAsia="lt-LT"/>
              </w:rPr>
              <w:t>4.</w:t>
            </w:r>
            <w:r w:rsidR="0003503D" w:rsidRPr="00FF5D0D">
              <w:rPr>
                <w:rFonts w:ascii="Times New Roman" w:hAnsi="Times New Roman" w:cs="Times New Roman"/>
                <w:color w:val="000000"/>
                <w:szCs w:val="24"/>
                <w:lang w:eastAsia="lt-LT"/>
              </w:rPr>
              <w:t>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5402A891" w14:textId="77777777" w:rsidR="00256C98" w:rsidRPr="00FF5D0D" w:rsidRDefault="00256C98" w:rsidP="0032403A">
            <w:pPr>
              <w:shd w:val="clear" w:color="auto" w:fill="FFFFFF" w:themeFill="background1"/>
              <w:spacing w:line="225" w:lineRule="atLeast"/>
              <w:jc w:val="both"/>
              <w:rPr>
                <w:rFonts w:ascii="Times New Roman" w:hAnsi="Times New Roman" w:cs="Times New Roman"/>
                <w:szCs w:val="24"/>
              </w:rPr>
            </w:pPr>
          </w:p>
        </w:tc>
      </w:tr>
      <w:tr w:rsidR="00B4124D" w:rsidRPr="00FF5D0D" w14:paraId="620F63F0" w14:textId="77777777" w:rsidTr="00B23757">
        <w:tc>
          <w:tcPr>
            <w:tcW w:w="704" w:type="dxa"/>
          </w:tcPr>
          <w:p w14:paraId="2ABF633B" w14:textId="6B51678B"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32403A" w:rsidRPr="00FF5D0D">
              <w:rPr>
                <w:rFonts w:ascii="Times New Roman" w:hAnsi="Times New Roman" w:cs="Times New Roman"/>
                <w:color w:val="000000"/>
                <w:szCs w:val="24"/>
                <w:lang w:eastAsia="lt-LT"/>
              </w:rPr>
              <w:t>7</w:t>
            </w:r>
            <w:r w:rsidR="00EB0FC0" w:rsidRPr="00FF5D0D">
              <w:rPr>
                <w:rFonts w:ascii="Times New Roman" w:hAnsi="Times New Roman" w:cs="Times New Roman"/>
                <w:color w:val="000000"/>
                <w:szCs w:val="24"/>
                <w:lang w:eastAsia="lt-LT"/>
              </w:rPr>
              <w:t>5</w:t>
            </w:r>
            <w:r w:rsidRPr="00FF5D0D">
              <w:rPr>
                <w:rFonts w:ascii="Times New Roman" w:hAnsi="Times New Roman" w:cs="Times New Roman"/>
                <w:color w:val="000000"/>
                <w:szCs w:val="24"/>
                <w:lang w:eastAsia="lt-LT"/>
              </w:rPr>
              <w:t>.</w:t>
            </w:r>
          </w:p>
        </w:tc>
        <w:tc>
          <w:tcPr>
            <w:tcW w:w="851" w:type="dxa"/>
          </w:tcPr>
          <w:p w14:paraId="0B4E9984" w14:textId="1A63839D"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61641094" w14:textId="006421C4"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56DCDD60" w14:textId="2CFE39EE" w:rsidR="00B4124D" w:rsidRPr="00FF5D0D" w:rsidRDefault="0032403A"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arba didinamas, didesnis nei 100 kW</w:t>
            </w:r>
          </w:p>
        </w:tc>
        <w:tc>
          <w:tcPr>
            <w:tcW w:w="1560" w:type="dxa"/>
          </w:tcPr>
          <w:p w14:paraId="72257D05" w14:textId="136F485E"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didesnė nei 100 kW</w:t>
            </w:r>
          </w:p>
        </w:tc>
        <w:tc>
          <w:tcPr>
            <w:tcW w:w="1484" w:type="dxa"/>
          </w:tcPr>
          <w:p w14:paraId="233A1E28" w14:textId="2F3803C2"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12F4F981" w14:textId="48A9A004" w:rsidR="00B4124D" w:rsidRPr="00FF5D0D"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gaminančio vartotojo į gamintojo, PEB, AIEB arba aktyvųjį vartotoją, kurie planuoja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 išskyrus kai vystomos hibridinės elektrinės</w:t>
            </w:r>
          </w:p>
          <w:p w14:paraId="07A3A965" w14:textId="77777777" w:rsidR="00B4124D" w:rsidRPr="00FF5D0D" w:rsidRDefault="00B4124D" w:rsidP="00B4124D">
            <w:pPr>
              <w:jc w:val="both"/>
              <w:rPr>
                <w:rFonts w:ascii="Times New Roman" w:hAnsi="Times New Roman" w:cs="Times New Roman"/>
                <w:color w:val="000000"/>
                <w:szCs w:val="24"/>
                <w:lang w:eastAsia="lt-LT"/>
              </w:rPr>
            </w:pPr>
          </w:p>
        </w:tc>
        <w:tc>
          <w:tcPr>
            <w:tcW w:w="915" w:type="dxa"/>
          </w:tcPr>
          <w:p w14:paraId="2CA63865" w14:textId="5B147D0A"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tcPr>
          <w:p w14:paraId="7FCE5713" w14:textId="60746CDF" w:rsidR="00B4124D" w:rsidRPr="00FF5D0D" w:rsidRDefault="00B4124D" w:rsidP="00B4124D">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7496B639" w14:textId="77777777" w:rsidR="00B4124D" w:rsidRPr="00FF5D0D" w:rsidRDefault="00B4124D" w:rsidP="00B4124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 xml:space="preserve">Kai veikla keičiama į aktyviojo vartotojo,  tinklų naudotojas Operatoriui privalo pateikti informaciją  apie atsiskaitymo už disbalansą sutarties su perdavimo sistemos operatoriumi arba sutarties dėl savo atsakomybės už balansą perdavimo </w:t>
            </w:r>
            <w:r w:rsidRPr="00FF5D0D">
              <w:rPr>
                <w:rFonts w:ascii="Times New Roman" w:hAnsi="Times New Roman" w:cs="Times New Roman"/>
                <w:color w:val="000000" w:themeColor="text1"/>
                <w:sz w:val="24"/>
                <w:szCs w:val="24"/>
              </w:rPr>
              <w:t>su kita už balansą atsakinga šalimi</w:t>
            </w:r>
            <w:r w:rsidRPr="00FF5D0D">
              <w:rPr>
                <w:rFonts w:ascii="Times New Roman" w:hAnsi="Times New Roman" w:cs="Times New Roman"/>
                <w:sz w:val="24"/>
                <w:szCs w:val="24"/>
              </w:rPr>
              <w:t xml:space="preserve"> sudarymą, nurodant, kuriam trečiajam asmeniui parduos pagamintą ir į elektros tinklus persiųstą elektros energiją.</w:t>
            </w:r>
          </w:p>
          <w:p w14:paraId="1EBB2E74" w14:textId="77777777" w:rsidR="00B4124D" w:rsidRPr="00FF5D0D" w:rsidRDefault="00CA3458">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p w14:paraId="29EF72AF" w14:textId="33C6C9A5" w:rsidR="009124F7" w:rsidRPr="00FF5D0D" w:rsidRDefault="009124F7" w:rsidP="00907345">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B4124D" w:rsidRPr="00FF5D0D" w14:paraId="6F1D42BB" w14:textId="77777777" w:rsidTr="00B23757">
        <w:tc>
          <w:tcPr>
            <w:tcW w:w="704" w:type="dxa"/>
          </w:tcPr>
          <w:p w14:paraId="51659D51" w14:textId="38E09D94"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32403A" w:rsidRPr="00FF5D0D">
              <w:rPr>
                <w:rFonts w:ascii="Times New Roman" w:hAnsi="Times New Roman" w:cs="Times New Roman"/>
                <w:color w:val="000000"/>
                <w:szCs w:val="24"/>
                <w:lang w:eastAsia="lt-LT"/>
              </w:rPr>
              <w:t>7</w:t>
            </w:r>
            <w:r w:rsidR="00EB0FC0" w:rsidRPr="00FF5D0D">
              <w:rPr>
                <w:rFonts w:ascii="Times New Roman" w:hAnsi="Times New Roman" w:cs="Times New Roman"/>
                <w:color w:val="000000"/>
                <w:szCs w:val="24"/>
                <w:lang w:eastAsia="lt-LT"/>
              </w:rPr>
              <w:t>6</w:t>
            </w:r>
            <w:r w:rsidRPr="00FF5D0D">
              <w:rPr>
                <w:rFonts w:ascii="Times New Roman" w:hAnsi="Times New Roman" w:cs="Times New Roman"/>
                <w:color w:val="000000"/>
                <w:szCs w:val="24"/>
                <w:lang w:eastAsia="lt-LT"/>
              </w:rPr>
              <w:t>.</w:t>
            </w:r>
          </w:p>
        </w:tc>
        <w:tc>
          <w:tcPr>
            <w:tcW w:w="851" w:type="dxa"/>
          </w:tcPr>
          <w:p w14:paraId="42510A50" w14:textId="6D06C4E6"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3A056964" w14:textId="1E7622A5"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7CA9025B" w14:textId="351BC911"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arba didinamas, didesnis nei 100 kW</w:t>
            </w:r>
          </w:p>
        </w:tc>
        <w:tc>
          <w:tcPr>
            <w:tcW w:w="1560" w:type="dxa"/>
          </w:tcPr>
          <w:p w14:paraId="7ACC65E0" w14:textId="05FD62B4"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didesnė nei 100 kW</w:t>
            </w:r>
          </w:p>
        </w:tc>
        <w:tc>
          <w:tcPr>
            <w:tcW w:w="1484" w:type="dxa"/>
          </w:tcPr>
          <w:p w14:paraId="0E6D364B" w14:textId="64C0387A"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3D439D27" w14:textId="77777777" w:rsidR="00B4124D" w:rsidRPr="00FF5D0D"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gaminančio vartotojo į gamintojo, PEB, AIEB, kurie planuoja vykdyti Įstatymo 20</w:t>
            </w:r>
            <w:r w:rsidRPr="00FF5D0D">
              <w:rPr>
                <w:rFonts w:ascii="Times New Roman" w:hAnsi="Times New Roman" w:cs="Times New Roman"/>
                <w:color w:val="000000" w:themeColor="text1"/>
                <w:sz w:val="24"/>
                <w:szCs w:val="24"/>
                <w:vertAlign w:val="superscript"/>
                <w:lang w:eastAsia="lt-LT"/>
              </w:rPr>
              <w:t>1</w:t>
            </w:r>
            <w:r w:rsidRPr="00FF5D0D">
              <w:rPr>
                <w:rFonts w:ascii="Times New Roman" w:hAnsi="Times New Roman" w:cs="Times New Roman"/>
                <w:color w:val="000000" w:themeColor="text1"/>
                <w:sz w:val="24"/>
                <w:szCs w:val="24"/>
                <w:lang w:eastAsia="lt-LT"/>
              </w:rPr>
              <w:t> straipsnio 8 dalyje numatytą veiklą, kai vystomos hibridinės elektrinės, arba aktyvųjį vartotoją</w:t>
            </w:r>
          </w:p>
          <w:p w14:paraId="0EC88EBA" w14:textId="77777777" w:rsidR="00B4124D" w:rsidRPr="00FF5D0D" w:rsidRDefault="00B4124D" w:rsidP="00B4124D">
            <w:pPr>
              <w:jc w:val="both"/>
              <w:rPr>
                <w:rFonts w:ascii="Times New Roman" w:hAnsi="Times New Roman" w:cs="Times New Roman"/>
                <w:color w:val="000000"/>
                <w:szCs w:val="24"/>
                <w:lang w:eastAsia="lt-LT"/>
              </w:rPr>
            </w:pPr>
          </w:p>
        </w:tc>
        <w:tc>
          <w:tcPr>
            <w:tcW w:w="915" w:type="dxa"/>
          </w:tcPr>
          <w:p w14:paraId="3F1820E1" w14:textId="65F0AC2B"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tcPr>
          <w:p w14:paraId="1BB23121" w14:textId="186D36E8" w:rsidR="00B4124D" w:rsidRPr="00FF5D0D" w:rsidRDefault="00B4124D" w:rsidP="00B4124D">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3DD91FAB" w14:textId="77777777" w:rsidR="0032403A" w:rsidRPr="00FF5D0D" w:rsidRDefault="00B4124D" w:rsidP="0032403A">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 xml:space="preserve">Kai veikla keičiama į aktyviojo vartotojo,  tinklų naudotojas Operatoriui privalo pateikti informaciją  apie atsiskaitymo už disbalansą sutarties su perdavimo sistemos operatoriumi arba sutarties dėl savo atsakomybės už balansą perdavimo </w:t>
            </w:r>
            <w:r w:rsidRPr="00FF5D0D">
              <w:rPr>
                <w:rFonts w:ascii="Times New Roman" w:hAnsi="Times New Roman" w:cs="Times New Roman"/>
                <w:color w:val="000000" w:themeColor="text1"/>
                <w:sz w:val="24"/>
                <w:szCs w:val="24"/>
              </w:rPr>
              <w:t>su kita už balansą atsakinga šalimi</w:t>
            </w:r>
            <w:r w:rsidRPr="00FF5D0D">
              <w:rPr>
                <w:rFonts w:ascii="Times New Roman" w:hAnsi="Times New Roman" w:cs="Times New Roman"/>
                <w:sz w:val="24"/>
                <w:szCs w:val="24"/>
              </w:rPr>
              <w:t xml:space="preserve"> sudarymą, nurodant, kuriam trečiajam asmeniui parduos pagamintą ir į elektros tinklus persiųstą elektros energiją.</w:t>
            </w:r>
          </w:p>
          <w:p w14:paraId="17E0CB6C" w14:textId="77777777" w:rsidR="00B4124D" w:rsidRPr="00FF5D0D" w:rsidRDefault="00CA3458" w:rsidP="00B4124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p w14:paraId="1E138D37" w14:textId="3520E530" w:rsidR="009124F7" w:rsidRPr="00FF5D0D" w:rsidRDefault="009124F7" w:rsidP="00B4124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B4124D" w:rsidRPr="00FF5D0D" w14:paraId="4C1A42AC" w14:textId="77777777" w:rsidTr="00B23757">
        <w:tc>
          <w:tcPr>
            <w:tcW w:w="704" w:type="dxa"/>
            <w:vMerge w:val="restart"/>
          </w:tcPr>
          <w:p w14:paraId="2753E8E5" w14:textId="479F2DD4"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E0681A" w:rsidRPr="00FF5D0D">
              <w:rPr>
                <w:rFonts w:ascii="Times New Roman" w:hAnsi="Times New Roman" w:cs="Times New Roman"/>
                <w:color w:val="000000"/>
                <w:szCs w:val="24"/>
                <w:lang w:eastAsia="lt-LT"/>
              </w:rPr>
              <w:t>7</w:t>
            </w:r>
            <w:r w:rsidR="00EB0FC0" w:rsidRPr="00FF5D0D">
              <w:rPr>
                <w:rFonts w:ascii="Times New Roman" w:hAnsi="Times New Roman" w:cs="Times New Roman"/>
                <w:color w:val="000000"/>
                <w:szCs w:val="24"/>
                <w:lang w:eastAsia="lt-LT"/>
              </w:rPr>
              <w:t>7</w:t>
            </w:r>
            <w:r w:rsidRPr="00FF5D0D">
              <w:rPr>
                <w:rFonts w:ascii="Times New Roman" w:hAnsi="Times New Roman" w:cs="Times New Roman"/>
                <w:color w:val="000000"/>
                <w:szCs w:val="24"/>
                <w:lang w:eastAsia="lt-LT"/>
              </w:rPr>
              <w:t>.</w:t>
            </w:r>
          </w:p>
        </w:tc>
        <w:tc>
          <w:tcPr>
            <w:tcW w:w="851" w:type="dxa"/>
          </w:tcPr>
          <w:p w14:paraId="591A5FC6" w14:textId="6BF66AA5" w:rsidR="00B4124D" w:rsidRPr="00FF5D0D" w:rsidRDefault="00E0681A"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5.7</w:t>
            </w:r>
            <w:r w:rsidR="00EB0FC0" w:rsidRPr="00FF5D0D">
              <w:rPr>
                <w:rFonts w:ascii="Times New Roman" w:hAnsi="Times New Roman" w:cs="Times New Roman"/>
                <w:color w:val="000000"/>
                <w:szCs w:val="24"/>
                <w:lang w:eastAsia="lt-LT"/>
              </w:rPr>
              <w:t>7</w:t>
            </w:r>
            <w:r w:rsidRPr="00FF5D0D">
              <w:rPr>
                <w:rFonts w:ascii="Times New Roman" w:hAnsi="Times New Roman" w:cs="Times New Roman"/>
                <w:color w:val="000000"/>
                <w:szCs w:val="24"/>
                <w:lang w:eastAsia="lt-LT"/>
              </w:rPr>
              <w:t>.1.</w:t>
            </w:r>
          </w:p>
        </w:tc>
        <w:tc>
          <w:tcPr>
            <w:tcW w:w="1559" w:type="dxa"/>
          </w:tcPr>
          <w:p w14:paraId="63D90CD0" w14:textId="794A554F"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didesnė nei 100 kW</w:t>
            </w:r>
          </w:p>
        </w:tc>
        <w:tc>
          <w:tcPr>
            <w:tcW w:w="1559" w:type="dxa"/>
          </w:tcPr>
          <w:p w14:paraId="18CD7842" w14:textId="33B7A984"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didesnis nei 100 kW</w:t>
            </w:r>
          </w:p>
        </w:tc>
        <w:tc>
          <w:tcPr>
            <w:tcW w:w="1560" w:type="dxa"/>
          </w:tcPr>
          <w:p w14:paraId="1D8B36A6" w14:textId="27EF037F"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484" w:type="dxa"/>
          </w:tcPr>
          <w:p w14:paraId="00BC3A67" w14:textId="1765F11C"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val="restart"/>
          </w:tcPr>
          <w:p w14:paraId="50192874" w14:textId="042E3D77" w:rsidR="00B4124D" w:rsidRPr="00FF5D0D"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gaminančio vartotojo į gamintojo, išskyrus, kai gamintojas planuoja gaminti elektros energiją savo reikmėms ir ūkio poreikiams ir planuojantį į elektros tinklus patiekti elektros energiją, likusią nuo savo reikmėms ir ūkio poreikiams nesuvartotos elektros energijos, kai elektrinės įrengtoji galia yra ne didesnė kaip 1 MW ir ne didesnė negu gamintojo objektui suteikta leistina naudoti galia ir kai šis gamintojas neketina dalyvauti aukcione, arba aktyvųjį vartotoją</w:t>
            </w:r>
          </w:p>
        </w:tc>
        <w:tc>
          <w:tcPr>
            <w:tcW w:w="915" w:type="dxa"/>
            <w:vMerge w:val="restart"/>
          </w:tcPr>
          <w:p w14:paraId="7031DC54" w14:textId="675A2CA4"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tcPr>
          <w:p w14:paraId="43DE874A" w14:textId="77478211" w:rsidR="00B4124D" w:rsidRPr="00FF5D0D" w:rsidRDefault="00B4124D" w:rsidP="00B4124D">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21AA0752" w14:textId="77777777" w:rsidR="00E0681A" w:rsidRPr="00FF5D0D" w:rsidRDefault="00B4124D" w:rsidP="0032403A">
            <w:pPr>
              <w:jc w:val="both"/>
              <w:rPr>
                <w:rFonts w:ascii="Times New Roman" w:hAnsi="Times New Roman" w:cs="Times New Roman"/>
                <w:sz w:val="24"/>
                <w:szCs w:val="24"/>
              </w:rPr>
            </w:pPr>
            <w:r w:rsidRPr="00FF5D0D">
              <w:rPr>
                <w:rFonts w:ascii="Times New Roman" w:hAnsi="Times New Roman" w:cs="Times New Roman"/>
                <w:sz w:val="24"/>
                <w:szCs w:val="24"/>
              </w:rPr>
              <w:t xml:space="preserve">Kai veikla keičiama į aktyviojo vartotojo,  tinklų naudotojas Operatoriui privalo pateikti informaciją  apie atsiskaitymo už disbalansą sutarties su perdavimo sistemos operatoriumi arba sutarties dėl savo atsakomybės už balansą perdavimo </w:t>
            </w:r>
            <w:r w:rsidRPr="00FF5D0D">
              <w:rPr>
                <w:rFonts w:ascii="Times New Roman" w:hAnsi="Times New Roman" w:cs="Times New Roman"/>
                <w:color w:val="000000" w:themeColor="text1"/>
                <w:sz w:val="24"/>
                <w:szCs w:val="24"/>
              </w:rPr>
              <w:t>su kita už balansą atsakinga šalimi</w:t>
            </w:r>
            <w:r w:rsidRPr="00FF5D0D">
              <w:rPr>
                <w:rFonts w:ascii="Times New Roman" w:hAnsi="Times New Roman" w:cs="Times New Roman"/>
                <w:sz w:val="24"/>
                <w:szCs w:val="24"/>
              </w:rPr>
              <w:t xml:space="preserve"> sudarymą, nurodant, kuriam trečiajam asmeniui parduos pagamintą ir į elektros tinklus persiųstą elektros energiją.</w:t>
            </w:r>
          </w:p>
          <w:p w14:paraId="7B06817F" w14:textId="77777777" w:rsidR="00B4124D" w:rsidRPr="00FF5D0D" w:rsidRDefault="00E0681A" w:rsidP="00B4124D">
            <w:pPr>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p w14:paraId="4AF8F6A0" w14:textId="47B91DB2" w:rsidR="009124F7" w:rsidRPr="00FF5D0D" w:rsidRDefault="009124F7"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E0681A" w:rsidRPr="00FF5D0D" w14:paraId="2899CEE8" w14:textId="77777777" w:rsidTr="00B23757">
        <w:tc>
          <w:tcPr>
            <w:tcW w:w="704" w:type="dxa"/>
            <w:vMerge/>
          </w:tcPr>
          <w:p w14:paraId="05F18792" w14:textId="77777777" w:rsidR="00E0681A" w:rsidRPr="00FF5D0D" w:rsidRDefault="00E0681A" w:rsidP="00E0681A">
            <w:pPr>
              <w:jc w:val="both"/>
              <w:rPr>
                <w:rFonts w:ascii="Times New Roman" w:hAnsi="Times New Roman" w:cs="Times New Roman"/>
                <w:color w:val="000000"/>
                <w:szCs w:val="24"/>
                <w:lang w:eastAsia="lt-LT"/>
              </w:rPr>
            </w:pPr>
          </w:p>
        </w:tc>
        <w:tc>
          <w:tcPr>
            <w:tcW w:w="851" w:type="dxa"/>
          </w:tcPr>
          <w:p w14:paraId="1DEA91BB" w14:textId="67662151" w:rsidR="00E0681A" w:rsidRPr="00FF5D0D" w:rsidRDefault="00E0681A" w:rsidP="00E0681A">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5.7</w:t>
            </w:r>
            <w:r w:rsidR="00EB0FC0" w:rsidRPr="00FF5D0D">
              <w:rPr>
                <w:rFonts w:ascii="Times New Roman" w:hAnsi="Times New Roman" w:cs="Times New Roman"/>
                <w:color w:val="000000"/>
                <w:szCs w:val="24"/>
                <w:lang w:eastAsia="lt-LT"/>
              </w:rPr>
              <w:t>7</w:t>
            </w:r>
            <w:r w:rsidRPr="00FF5D0D">
              <w:rPr>
                <w:rFonts w:ascii="Times New Roman" w:hAnsi="Times New Roman" w:cs="Times New Roman"/>
                <w:color w:val="000000"/>
                <w:szCs w:val="24"/>
                <w:lang w:eastAsia="lt-LT"/>
              </w:rPr>
              <w:t>.2.</w:t>
            </w:r>
          </w:p>
        </w:tc>
        <w:tc>
          <w:tcPr>
            <w:tcW w:w="1559" w:type="dxa"/>
          </w:tcPr>
          <w:p w14:paraId="4AE5746C" w14:textId="4FE96E9B" w:rsidR="00E0681A" w:rsidRPr="00FF5D0D" w:rsidRDefault="00E0681A" w:rsidP="00E0681A">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didesnė nei 100 kW</w:t>
            </w:r>
          </w:p>
        </w:tc>
        <w:tc>
          <w:tcPr>
            <w:tcW w:w="1559" w:type="dxa"/>
          </w:tcPr>
          <w:p w14:paraId="5FB023A1" w14:textId="1855D123" w:rsidR="00E0681A" w:rsidRPr="00FF5D0D" w:rsidRDefault="00E0681A" w:rsidP="00E0681A">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0353D3E0" w14:textId="15273BA8" w:rsidR="00E0681A" w:rsidRPr="00FF5D0D" w:rsidRDefault="00E0681A" w:rsidP="00E0681A">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nedidesnė nei 100 kW</w:t>
            </w:r>
          </w:p>
        </w:tc>
        <w:tc>
          <w:tcPr>
            <w:tcW w:w="1484" w:type="dxa"/>
          </w:tcPr>
          <w:p w14:paraId="41F3D992" w14:textId="1DC98E07" w:rsidR="00E0681A" w:rsidRPr="00FF5D0D" w:rsidRDefault="00E0681A" w:rsidP="00E0681A">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tcPr>
          <w:p w14:paraId="42EE7B6D" w14:textId="77777777" w:rsidR="00E0681A" w:rsidRPr="00FF5D0D" w:rsidRDefault="00E0681A" w:rsidP="00E0681A">
            <w:pPr>
              <w:shd w:val="clear" w:color="auto" w:fill="FFFFFF" w:themeFill="background1"/>
              <w:spacing w:line="225" w:lineRule="atLeast"/>
              <w:rPr>
                <w:rFonts w:ascii="Times New Roman" w:hAnsi="Times New Roman" w:cs="Times New Roman"/>
                <w:color w:val="000000" w:themeColor="text1"/>
                <w:szCs w:val="24"/>
                <w:lang w:eastAsia="lt-LT"/>
              </w:rPr>
            </w:pPr>
          </w:p>
        </w:tc>
        <w:tc>
          <w:tcPr>
            <w:tcW w:w="915" w:type="dxa"/>
            <w:vMerge/>
          </w:tcPr>
          <w:p w14:paraId="5201D6B8" w14:textId="77777777" w:rsidR="00E0681A" w:rsidRPr="00FF5D0D" w:rsidRDefault="00E0681A" w:rsidP="00E0681A">
            <w:pPr>
              <w:jc w:val="both"/>
              <w:rPr>
                <w:rFonts w:ascii="Times New Roman" w:hAnsi="Times New Roman" w:cs="Times New Roman"/>
                <w:color w:val="000000"/>
                <w:szCs w:val="24"/>
                <w:lang w:eastAsia="lt-LT"/>
              </w:rPr>
            </w:pPr>
          </w:p>
        </w:tc>
        <w:tc>
          <w:tcPr>
            <w:tcW w:w="1494" w:type="dxa"/>
          </w:tcPr>
          <w:p w14:paraId="2B972DAE" w14:textId="5A86EF71" w:rsidR="00E0681A" w:rsidRPr="00FF5D0D" w:rsidRDefault="00E0681A" w:rsidP="00E0681A">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_Ref111497220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61C04812" w14:textId="77777777" w:rsidR="00E0681A" w:rsidRPr="00FF5D0D" w:rsidRDefault="00E0681A" w:rsidP="00E0681A">
            <w:pPr>
              <w:jc w:val="both"/>
              <w:rPr>
                <w:rFonts w:ascii="Times New Roman" w:hAnsi="Times New Roman" w:cs="Times New Roman"/>
                <w:szCs w:val="24"/>
              </w:rPr>
            </w:pPr>
          </w:p>
        </w:tc>
      </w:tr>
      <w:tr w:rsidR="00B4124D" w:rsidRPr="00FF5D0D" w14:paraId="74A32CFE" w14:textId="77777777" w:rsidTr="00B23757">
        <w:tc>
          <w:tcPr>
            <w:tcW w:w="704" w:type="dxa"/>
            <w:vMerge w:val="restart"/>
          </w:tcPr>
          <w:p w14:paraId="1D06B345" w14:textId="5A36919F"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78</w:t>
            </w:r>
            <w:r w:rsidRPr="00FF5D0D">
              <w:rPr>
                <w:rFonts w:ascii="Times New Roman" w:hAnsi="Times New Roman" w:cs="Times New Roman"/>
                <w:color w:val="000000"/>
                <w:szCs w:val="24"/>
                <w:lang w:eastAsia="lt-LT"/>
              </w:rPr>
              <w:t>.</w:t>
            </w:r>
          </w:p>
        </w:tc>
        <w:tc>
          <w:tcPr>
            <w:tcW w:w="851" w:type="dxa"/>
          </w:tcPr>
          <w:p w14:paraId="25182FE4" w14:textId="38F2161F" w:rsidR="00B4124D" w:rsidRPr="00FF5D0D" w:rsidRDefault="00B12A38"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5.7</w:t>
            </w:r>
            <w:r w:rsidR="00EB0FC0" w:rsidRPr="00FF5D0D">
              <w:rPr>
                <w:rFonts w:ascii="Times New Roman" w:hAnsi="Times New Roman" w:cs="Times New Roman"/>
                <w:color w:val="000000"/>
                <w:szCs w:val="24"/>
                <w:lang w:eastAsia="lt-LT"/>
              </w:rPr>
              <w:t>8</w:t>
            </w:r>
            <w:r w:rsidRPr="00FF5D0D">
              <w:rPr>
                <w:rFonts w:ascii="Times New Roman" w:hAnsi="Times New Roman" w:cs="Times New Roman"/>
                <w:color w:val="000000"/>
                <w:szCs w:val="24"/>
                <w:lang w:eastAsia="lt-LT"/>
              </w:rPr>
              <w:t>.1.</w:t>
            </w:r>
          </w:p>
        </w:tc>
        <w:tc>
          <w:tcPr>
            <w:tcW w:w="1559" w:type="dxa"/>
          </w:tcPr>
          <w:p w14:paraId="2BF1FECB" w14:textId="1037790A"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didesnė nei 100 kW</w:t>
            </w:r>
          </w:p>
        </w:tc>
        <w:tc>
          <w:tcPr>
            <w:tcW w:w="1559" w:type="dxa"/>
          </w:tcPr>
          <w:p w14:paraId="7DC877BA" w14:textId="3B2B276F"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didesnis nei 100 kW</w:t>
            </w:r>
          </w:p>
        </w:tc>
        <w:tc>
          <w:tcPr>
            <w:tcW w:w="1560" w:type="dxa"/>
          </w:tcPr>
          <w:p w14:paraId="0EA60D70" w14:textId="0194AD03"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484" w:type="dxa"/>
          </w:tcPr>
          <w:p w14:paraId="135E46B3" w14:textId="3FBDFDD8"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val="restart"/>
          </w:tcPr>
          <w:p w14:paraId="22CAFFAB" w14:textId="3A47838C" w:rsidR="00B4124D" w:rsidRPr="00FF5D0D"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gaminančio vartotojo į PEB, AIEB arba gamintojo, kai gamintojas planuoja gaminti elektros energiją savo reikmėms ir ūkio poreikiams ir planuojantį į elektros tinklus patiekti elektros energiją, likusią nuo savo reikmėms ir ūkio poreikiams nesuvartotos elektros energijos, kai elektrinės įrengtoji galia yra ne didesnė kaip 1 MW ir ne didesnė negu gamintojo objektui suteikta leistina naudoti galia ir kai šis gamintojas neketina dalyvauti aukcione</w:t>
            </w:r>
          </w:p>
        </w:tc>
        <w:tc>
          <w:tcPr>
            <w:tcW w:w="915" w:type="dxa"/>
            <w:vMerge w:val="restart"/>
          </w:tcPr>
          <w:p w14:paraId="60BF1744" w14:textId="418BCAB3"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tcPr>
          <w:p w14:paraId="1DEC64DF" w14:textId="5509B6BC" w:rsidR="00B4124D" w:rsidRPr="00FF5D0D" w:rsidRDefault="00B4124D" w:rsidP="00B4124D">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10E67856" w14:textId="3D85B95B" w:rsidR="00B4124D" w:rsidRPr="00FF5D0D" w:rsidRDefault="00B12A38" w:rsidP="00B4124D">
            <w:pPr>
              <w:jc w:val="both"/>
              <w:rPr>
                <w:rFonts w:ascii="Times New Roman" w:hAnsi="Times New Roman" w:cs="Times New Roman"/>
                <w:color w:val="000000"/>
                <w:szCs w:val="24"/>
                <w:lang w:eastAsia="lt-LT"/>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tc>
      </w:tr>
      <w:tr w:rsidR="00B12A38" w:rsidRPr="00FF5D0D" w14:paraId="6CE3C19B" w14:textId="77777777" w:rsidTr="00B23757">
        <w:tc>
          <w:tcPr>
            <w:tcW w:w="704" w:type="dxa"/>
            <w:vMerge/>
          </w:tcPr>
          <w:p w14:paraId="079419E0" w14:textId="77777777" w:rsidR="00B12A38" w:rsidRPr="00FF5D0D" w:rsidRDefault="00B12A38" w:rsidP="002A4A74">
            <w:pPr>
              <w:jc w:val="both"/>
              <w:rPr>
                <w:rFonts w:ascii="Times New Roman" w:hAnsi="Times New Roman" w:cs="Times New Roman"/>
                <w:color w:val="000000"/>
                <w:szCs w:val="24"/>
                <w:lang w:eastAsia="lt-LT"/>
              </w:rPr>
            </w:pPr>
          </w:p>
        </w:tc>
        <w:tc>
          <w:tcPr>
            <w:tcW w:w="851" w:type="dxa"/>
          </w:tcPr>
          <w:p w14:paraId="57B1665D" w14:textId="648E54FE" w:rsidR="00B12A38" w:rsidRPr="00FF5D0D" w:rsidRDefault="00B12A38" w:rsidP="002A4A74">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5.7</w:t>
            </w:r>
            <w:r w:rsidR="00EB0FC0" w:rsidRPr="00FF5D0D">
              <w:rPr>
                <w:rFonts w:ascii="Times New Roman" w:hAnsi="Times New Roman" w:cs="Times New Roman"/>
                <w:color w:val="000000"/>
                <w:szCs w:val="24"/>
                <w:lang w:eastAsia="lt-LT"/>
              </w:rPr>
              <w:t>8</w:t>
            </w:r>
            <w:r w:rsidRPr="00FF5D0D">
              <w:rPr>
                <w:rFonts w:ascii="Times New Roman" w:hAnsi="Times New Roman" w:cs="Times New Roman"/>
                <w:color w:val="000000"/>
                <w:szCs w:val="24"/>
                <w:lang w:eastAsia="lt-LT"/>
              </w:rPr>
              <w:t>.2.</w:t>
            </w:r>
          </w:p>
        </w:tc>
        <w:tc>
          <w:tcPr>
            <w:tcW w:w="1559" w:type="dxa"/>
          </w:tcPr>
          <w:p w14:paraId="4BB0DC45" w14:textId="637683C0" w:rsidR="00B12A38" w:rsidRPr="00FF5D0D" w:rsidRDefault="00B12A38" w:rsidP="002A4A74">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didesnė nei 100 kW</w:t>
            </w:r>
          </w:p>
        </w:tc>
        <w:tc>
          <w:tcPr>
            <w:tcW w:w="1559" w:type="dxa"/>
          </w:tcPr>
          <w:p w14:paraId="5AFF1EC7" w14:textId="25F6294B" w:rsidR="00B12A38" w:rsidRPr="00FF5D0D" w:rsidRDefault="00B12A38" w:rsidP="002A4A74">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084C9EB9" w14:textId="43A9FA93" w:rsidR="00B12A38" w:rsidRPr="00FF5D0D" w:rsidRDefault="00B12A38" w:rsidP="002A4A74">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7E71DE4B" w14:textId="4A209D73" w:rsidR="00B12A38" w:rsidRPr="00FF5D0D" w:rsidRDefault="00B12A38" w:rsidP="002A4A74">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tcPr>
          <w:p w14:paraId="7169E133" w14:textId="77777777" w:rsidR="00B12A38" w:rsidRPr="00FF5D0D" w:rsidRDefault="00B12A38" w:rsidP="002A4A74">
            <w:pPr>
              <w:shd w:val="clear" w:color="auto" w:fill="FFFFFF" w:themeFill="background1"/>
              <w:spacing w:line="225" w:lineRule="atLeast"/>
              <w:rPr>
                <w:rFonts w:ascii="Times New Roman" w:hAnsi="Times New Roman" w:cs="Times New Roman"/>
                <w:color w:val="000000" w:themeColor="text1"/>
                <w:szCs w:val="24"/>
                <w:lang w:eastAsia="lt-LT"/>
              </w:rPr>
            </w:pPr>
          </w:p>
        </w:tc>
        <w:tc>
          <w:tcPr>
            <w:tcW w:w="915" w:type="dxa"/>
            <w:vMerge/>
          </w:tcPr>
          <w:p w14:paraId="05F14868" w14:textId="77777777" w:rsidR="00B12A38" w:rsidRPr="00FF5D0D" w:rsidRDefault="00B12A38" w:rsidP="002A4A74">
            <w:pPr>
              <w:jc w:val="both"/>
              <w:rPr>
                <w:rFonts w:ascii="Times New Roman" w:hAnsi="Times New Roman" w:cs="Times New Roman"/>
                <w:color w:val="000000"/>
                <w:szCs w:val="24"/>
                <w:lang w:eastAsia="lt-LT"/>
              </w:rPr>
            </w:pPr>
          </w:p>
        </w:tc>
        <w:tc>
          <w:tcPr>
            <w:tcW w:w="1494" w:type="dxa"/>
          </w:tcPr>
          <w:p w14:paraId="14738065" w14:textId="231BC525" w:rsidR="00B12A38" w:rsidRPr="00FF5D0D" w:rsidRDefault="00B12A38" w:rsidP="002A4A74">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_Ref111497220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2E116887" w14:textId="77777777" w:rsidR="00B12A38" w:rsidRPr="00FF5D0D" w:rsidRDefault="00B12A38" w:rsidP="002A4A74">
            <w:pPr>
              <w:jc w:val="both"/>
              <w:rPr>
                <w:rFonts w:ascii="Times New Roman" w:hAnsi="Times New Roman" w:cs="Times New Roman"/>
                <w:color w:val="000000"/>
                <w:szCs w:val="24"/>
                <w:lang w:eastAsia="lt-LT"/>
              </w:rPr>
            </w:pPr>
          </w:p>
        </w:tc>
      </w:tr>
      <w:tr w:rsidR="00B4124D" w:rsidRPr="00FF5D0D" w14:paraId="787C18AB" w14:textId="77777777" w:rsidTr="00B23757">
        <w:tc>
          <w:tcPr>
            <w:tcW w:w="704" w:type="dxa"/>
            <w:vMerge w:val="restart"/>
          </w:tcPr>
          <w:p w14:paraId="159D842C" w14:textId="524F40A8"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79</w:t>
            </w:r>
            <w:r w:rsidRPr="00FF5D0D">
              <w:rPr>
                <w:rFonts w:ascii="Times New Roman" w:hAnsi="Times New Roman" w:cs="Times New Roman"/>
                <w:color w:val="000000"/>
                <w:szCs w:val="24"/>
                <w:lang w:eastAsia="lt-LT"/>
              </w:rPr>
              <w:t>.</w:t>
            </w:r>
          </w:p>
        </w:tc>
        <w:tc>
          <w:tcPr>
            <w:tcW w:w="851" w:type="dxa"/>
          </w:tcPr>
          <w:p w14:paraId="56E44468" w14:textId="01EDED12" w:rsidR="00B4124D" w:rsidRPr="00FF5D0D" w:rsidRDefault="00B12A38"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79</w:t>
            </w:r>
            <w:r w:rsidRPr="00FF5D0D">
              <w:rPr>
                <w:rFonts w:ascii="Times New Roman" w:hAnsi="Times New Roman" w:cs="Times New Roman"/>
                <w:color w:val="000000"/>
                <w:szCs w:val="24"/>
                <w:lang w:eastAsia="lt-LT"/>
              </w:rPr>
              <w:t>.1.</w:t>
            </w:r>
          </w:p>
        </w:tc>
        <w:tc>
          <w:tcPr>
            <w:tcW w:w="1559" w:type="dxa"/>
          </w:tcPr>
          <w:p w14:paraId="0E211B02" w14:textId="43764660"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2715CB4F" w14:textId="2B769A62"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didesnis nei 100 kW</w:t>
            </w:r>
          </w:p>
        </w:tc>
        <w:tc>
          <w:tcPr>
            <w:tcW w:w="1560" w:type="dxa"/>
          </w:tcPr>
          <w:p w14:paraId="0A25564B" w14:textId="000D5C59"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484" w:type="dxa"/>
          </w:tcPr>
          <w:p w14:paraId="556C1E63" w14:textId="1B9C8565"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arba didinama technologiniams poreikiams tenkinti</w:t>
            </w:r>
          </w:p>
        </w:tc>
        <w:tc>
          <w:tcPr>
            <w:tcW w:w="1918" w:type="dxa"/>
            <w:vMerge w:val="restart"/>
          </w:tcPr>
          <w:p w14:paraId="5EB63CF9" w14:textId="77777777" w:rsidR="00B4124D" w:rsidRPr="00FF5D0D"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gaminančio vartotojo į gamintojo, išskyrus, kai gamintojas planuoja gaminti elektros energiją savo reikmėms ir ūkio poreikiams ir planuojantį į elektros tinklus patiekti elektros energiją, likusią nuo savo reikmėms ir ūkio poreikiams nesuvartotos elektros energijos, kai elektrinės įrengtoji galia yra ne didesnė kaip 1 MW ir ne didesnė negu gamintojo objektui suteikta leistina naudoti galia ir kai šis gamintojas neketina dalyvauti aukcione, arba aktyvųjį vartotoją</w:t>
            </w:r>
          </w:p>
          <w:p w14:paraId="2FD69D13" w14:textId="77777777" w:rsidR="00B4124D" w:rsidRPr="00FF5D0D" w:rsidRDefault="00B4124D" w:rsidP="00B4124D">
            <w:pPr>
              <w:jc w:val="both"/>
              <w:rPr>
                <w:rFonts w:ascii="Times New Roman" w:hAnsi="Times New Roman" w:cs="Times New Roman"/>
                <w:color w:val="000000"/>
                <w:szCs w:val="24"/>
                <w:lang w:eastAsia="lt-LT"/>
              </w:rPr>
            </w:pPr>
          </w:p>
        </w:tc>
        <w:tc>
          <w:tcPr>
            <w:tcW w:w="915" w:type="dxa"/>
            <w:vMerge w:val="restart"/>
          </w:tcPr>
          <w:p w14:paraId="5754A4F6" w14:textId="104DF64D"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tcPr>
          <w:p w14:paraId="65496102" w14:textId="08315A8F" w:rsidR="00B4124D" w:rsidRPr="00FF5D0D" w:rsidRDefault="00B4124D" w:rsidP="00B4124D">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76D53257" w14:textId="77777777" w:rsidR="00B4124D" w:rsidRPr="00FF5D0D" w:rsidRDefault="00B4124D" w:rsidP="00B4124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 xml:space="preserve">Kai veikla keičiama į aktyviojo vartotojo,  tinklų naudotojas Operatoriui privalo pateikti informaciją  apie atsiskaitymo už disbalansą sutarties su perdavimo sistemos operatoriumi arba sutarties dėl savo atsakomybės už balansą perdavimo </w:t>
            </w:r>
            <w:r w:rsidRPr="00FF5D0D">
              <w:rPr>
                <w:rFonts w:ascii="Times New Roman" w:hAnsi="Times New Roman" w:cs="Times New Roman"/>
                <w:color w:val="000000" w:themeColor="text1"/>
                <w:sz w:val="24"/>
                <w:szCs w:val="24"/>
              </w:rPr>
              <w:t>su kita už balansą atsakinga šalimi</w:t>
            </w:r>
            <w:r w:rsidRPr="00FF5D0D">
              <w:rPr>
                <w:rFonts w:ascii="Times New Roman" w:hAnsi="Times New Roman" w:cs="Times New Roman"/>
                <w:sz w:val="24"/>
                <w:szCs w:val="24"/>
              </w:rPr>
              <w:t xml:space="preserve"> sudarymą, nurodant, kuriam trečiajam asmeniui parduos pagamintą ir į elektros tinklus persiųstą elektros energiją.</w:t>
            </w:r>
          </w:p>
          <w:p w14:paraId="6F96FFD8" w14:textId="77777777" w:rsidR="00B4124D" w:rsidRPr="00FF5D0D" w:rsidRDefault="00B12A38" w:rsidP="00B4124D">
            <w:pPr>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p w14:paraId="4B1B7C4B" w14:textId="13291173" w:rsidR="009124F7" w:rsidRPr="00FF5D0D" w:rsidRDefault="009124F7"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Jei aktyvusis vartotojas gamina elektros energiją ne iš atsinaujinančių išteklių, taikomi procesiniai žingsniai, taikytini elektrinėms iš ne atsinaujinančių išteklių. </w:t>
            </w:r>
          </w:p>
        </w:tc>
      </w:tr>
      <w:tr w:rsidR="00B12A38" w:rsidRPr="00FF5D0D" w14:paraId="263FA262" w14:textId="77777777" w:rsidTr="00B23757">
        <w:tc>
          <w:tcPr>
            <w:tcW w:w="704" w:type="dxa"/>
            <w:vMerge/>
          </w:tcPr>
          <w:p w14:paraId="5ED15F18" w14:textId="77777777" w:rsidR="00B12A38" w:rsidRPr="00FF5D0D" w:rsidRDefault="00B12A38" w:rsidP="00B12A38">
            <w:pPr>
              <w:jc w:val="both"/>
              <w:rPr>
                <w:rFonts w:ascii="Times New Roman" w:hAnsi="Times New Roman" w:cs="Times New Roman"/>
                <w:color w:val="000000"/>
                <w:szCs w:val="24"/>
                <w:lang w:eastAsia="lt-LT"/>
              </w:rPr>
            </w:pPr>
          </w:p>
        </w:tc>
        <w:tc>
          <w:tcPr>
            <w:tcW w:w="851" w:type="dxa"/>
          </w:tcPr>
          <w:p w14:paraId="213A0D9D" w14:textId="1FAC8DEE" w:rsidR="00B12A38" w:rsidRPr="00FF5D0D" w:rsidRDefault="00B12A38" w:rsidP="00B12A3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79</w:t>
            </w:r>
            <w:r w:rsidRPr="00FF5D0D">
              <w:rPr>
                <w:rFonts w:ascii="Times New Roman" w:hAnsi="Times New Roman" w:cs="Times New Roman"/>
                <w:color w:val="000000"/>
                <w:szCs w:val="24"/>
                <w:lang w:eastAsia="lt-LT"/>
              </w:rPr>
              <w:t>.2.</w:t>
            </w:r>
          </w:p>
        </w:tc>
        <w:tc>
          <w:tcPr>
            <w:tcW w:w="1559" w:type="dxa"/>
          </w:tcPr>
          <w:p w14:paraId="4B28F71B" w14:textId="223D20A1" w:rsidR="00B12A38" w:rsidRPr="00FF5D0D" w:rsidRDefault="00B12A38" w:rsidP="00B12A3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7D9CB40D" w14:textId="03EF47B7" w:rsidR="00B12A38" w:rsidRPr="00FF5D0D" w:rsidRDefault="00B12A38" w:rsidP="00B12A3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7FB4507A" w14:textId="0ED7A8E1" w:rsidR="00B12A38" w:rsidRPr="00FF5D0D" w:rsidRDefault="00B12A38" w:rsidP="00B12A3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43805EF7" w14:textId="53350AD6" w:rsidR="00B12A38" w:rsidRPr="00FF5D0D" w:rsidRDefault="00B12A38" w:rsidP="00B12A3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arba didinama technologiniams poreikiams tenkinti</w:t>
            </w:r>
          </w:p>
        </w:tc>
        <w:tc>
          <w:tcPr>
            <w:tcW w:w="1918" w:type="dxa"/>
            <w:vMerge/>
          </w:tcPr>
          <w:p w14:paraId="2EC8134E" w14:textId="77777777" w:rsidR="00B12A38" w:rsidRPr="00FF5D0D" w:rsidRDefault="00B12A38" w:rsidP="00B12A38">
            <w:pPr>
              <w:shd w:val="clear" w:color="auto" w:fill="FFFFFF" w:themeFill="background1"/>
              <w:spacing w:line="225" w:lineRule="atLeast"/>
              <w:rPr>
                <w:rFonts w:ascii="Times New Roman" w:hAnsi="Times New Roman" w:cs="Times New Roman"/>
                <w:color w:val="000000" w:themeColor="text1"/>
                <w:szCs w:val="24"/>
                <w:lang w:eastAsia="lt-LT"/>
              </w:rPr>
            </w:pPr>
          </w:p>
        </w:tc>
        <w:tc>
          <w:tcPr>
            <w:tcW w:w="915" w:type="dxa"/>
            <w:vMerge/>
          </w:tcPr>
          <w:p w14:paraId="4C996E8D" w14:textId="77777777" w:rsidR="00B12A38" w:rsidRPr="00FF5D0D" w:rsidRDefault="00B12A38" w:rsidP="00B12A38">
            <w:pPr>
              <w:jc w:val="both"/>
              <w:rPr>
                <w:rFonts w:ascii="Times New Roman" w:hAnsi="Times New Roman" w:cs="Times New Roman"/>
                <w:color w:val="000000"/>
                <w:szCs w:val="24"/>
                <w:lang w:eastAsia="lt-LT"/>
              </w:rPr>
            </w:pPr>
          </w:p>
        </w:tc>
        <w:tc>
          <w:tcPr>
            <w:tcW w:w="1494" w:type="dxa"/>
          </w:tcPr>
          <w:p w14:paraId="3533018C" w14:textId="2C27D07B" w:rsidR="00B12A38" w:rsidRPr="00FF5D0D" w:rsidRDefault="00B12A38" w:rsidP="00B12A38">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_Ref102407130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_Ref102407419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_Ref111497220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00CF2809" w14:textId="77777777" w:rsidR="00B12A38" w:rsidRPr="00FF5D0D" w:rsidRDefault="00B12A38" w:rsidP="00B12A38">
            <w:pPr>
              <w:shd w:val="clear" w:color="auto" w:fill="FFFFFF" w:themeFill="background1"/>
              <w:spacing w:line="225" w:lineRule="atLeast"/>
              <w:jc w:val="both"/>
              <w:rPr>
                <w:rFonts w:ascii="Times New Roman" w:hAnsi="Times New Roman" w:cs="Times New Roman"/>
                <w:szCs w:val="24"/>
              </w:rPr>
            </w:pPr>
          </w:p>
        </w:tc>
      </w:tr>
      <w:tr w:rsidR="00B4124D" w:rsidRPr="00FF5D0D" w14:paraId="4F58CC2E" w14:textId="77777777" w:rsidTr="00B23757">
        <w:tc>
          <w:tcPr>
            <w:tcW w:w="704" w:type="dxa"/>
            <w:vMerge w:val="restart"/>
          </w:tcPr>
          <w:p w14:paraId="59838C2B" w14:textId="2BD7A754"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B12A38" w:rsidRPr="00FF5D0D">
              <w:rPr>
                <w:rFonts w:ascii="Times New Roman" w:hAnsi="Times New Roman" w:cs="Times New Roman"/>
                <w:color w:val="000000"/>
                <w:szCs w:val="24"/>
                <w:lang w:eastAsia="lt-LT"/>
              </w:rPr>
              <w:t>8</w:t>
            </w:r>
            <w:r w:rsidR="00EB0FC0" w:rsidRPr="00FF5D0D">
              <w:rPr>
                <w:rFonts w:ascii="Times New Roman" w:hAnsi="Times New Roman" w:cs="Times New Roman"/>
                <w:color w:val="000000"/>
                <w:szCs w:val="24"/>
                <w:lang w:eastAsia="lt-LT"/>
              </w:rPr>
              <w:t>0</w:t>
            </w:r>
            <w:r w:rsidRPr="00FF5D0D">
              <w:rPr>
                <w:rFonts w:ascii="Times New Roman" w:hAnsi="Times New Roman" w:cs="Times New Roman"/>
                <w:color w:val="000000"/>
                <w:szCs w:val="24"/>
                <w:lang w:eastAsia="lt-LT"/>
              </w:rPr>
              <w:t>.</w:t>
            </w:r>
          </w:p>
        </w:tc>
        <w:tc>
          <w:tcPr>
            <w:tcW w:w="851" w:type="dxa"/>
          </w:tcPr>
          <w:p w14:paraId="26A5370C" w14:textId="720EAC56" w:rsidR="00B4124D" w:rsidRPr="00FF5D0D" w:rsidRDefault="00B12A38"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5.8</w:t>
            </w:r>
            <w:r w:rsidR="00EB0FC0" w:rsidRPr="00FF5D0D">
              <w:rPr>
                <w:rFonts w:ascii="Times New Roman" w:hAnsi="Times New Roman" w:cs="Times New Roman"/>
                <w:color w:val="000000"/>
                <w:szCs w:val="24"/>
                <w:lang w:eastAsia="lt-LT"/>
              </w:rPr>
              <w:t>0</w:t>
            </w:r>
            <w:r w:rsidRPr="00FF5D0D">
              <w:rPr>
                <w:rFonts w:ascii="Times New Roman" w:hAnsi="Times New Roman" w:cs="Times New Roman"/>
                <w:color w:val="000000"/>
                <w:szCs w:val="24"/>
                <w:lang w:eastAsia="lt-LT"/>
              </w:rPr>
              <w:t>.1.</w:t>
            </w:r>
          </w:p>
        </w:tc>
        <w:tc>
          <w:tcPr>
            <w:tcW w:w="1559" w:type="dxa"/>
          </w:tcPr>
          <w:p w14:paraId="2B3D90A4" w14:textId="02C230AC"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73E2AFC7" w14:textId="6ED1F186"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didesnis nei 100 kW</w:t>
            </w:r>
          </w:p>
        </w:tc>
        <w:tc>
          <w:tcPr>
            <w:tcW w:w="1560" w:type="dxa"/>
          </w:tcPr>
          <w:p w14:paraId="5A7E5B14" w14:textId="072BA6FC"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484" w:type="dxa"/>
          </w:tcPr>
          <w:p w14:paraId="3C78FCC9" w14:textId="30B1BAFC"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arba didinama technologiniams poreikiams tenkinti</w:t>
            </w:r>
          </w:p>
        </w:tc>
        <w:tc>
          <w:tcPr>
            <w:tcW w:w="1918" w:type="dxa"/>
            <w:vMerge w:val="restart"/>
          </w:tcPr>
          <w:p w14:paraId="088681CA" w14:textId="34466591" w:rsidR="00B4124D" w:rsidRPr="00FF5D0D"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gaminančio vartotojo į PEB, AIEB arba gamintojo, kai gamintojas planuoja gaminti elektros energiją savo reikmėms ir ūkio poreikiams ir planuojantį į elektros tinklus patiekti elektros energiją, likusią nuo savo reikmėms ir ūkio poreikiams nesuvartotos elektros energijos, kai elektrinės įrengtoji galia yra ne didesnė kaip 1 MW ir ne didesnė negu gamintojo objektui suteikta leistina naudoti galia ir kai šis gamintojas neketina dalyvauti aukcione</w:t>
            </w:r>
          </w:p>
        </w:tc>
        <w:tc>
          <w:tcPr>
            <w:tcW w:w="915" w:type="dxa"/>
            <w:vMerge w:val="restart"/>
          </w:tcPr>
          <w:p w14:paraId="2B2DE2E6" w14:textId="347C3F3D"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tcPr>
          <w:p w14:paraId="1A665418" w14:textId="5A917B98" w:rsidR="00B4124D" w:rsidRPr="00FF5D0D" w:rsidRDefault="00B4124D" w:rsidP="00B4124D">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_Ref111579374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_Ref112325524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_Ref102420071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_Ref161218259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2A379C52" w14:textId="07B4DDD2" w:rsidR="00B12A38" w:rsidRPr="00FF5D0D" w:rsidRDefault="00B12A38" w:rsidP="00B12A38">
            <w:pPr>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p w14:paraId="62B4DB95" w14:textId="2EF88111" w:rsidR="00B4124D" w:rsidRPr="00FF5D0D" w:rsidRDefault="00B4124D" w:rsidP="00B4124D">
            <w:pPr>
              <w:jc w:val="both"/>
              <w:rPr>
                <w:rFonts w:ascii="Times New Roman" w:hAnsi="Times New Roman" w:cs="Times New Roman"/>
                <w:color w:val="000000"/>
                <w:szCs w:val="24"/>
                <w:lang w:eastAsia="lt-LT"/>
              </w:rPr>
            </w:pPr>
          </w:p>
        </w:tc>
      </w:tr>
      <w:tr w:rsidR="00B12A38" w:rsidRPr="00FF5D0D" w14:paraId="6503A6A3" w14:textId="77777777" w:rsidTr="00B23757">
        <w:tc>
          <w:tcPr>
            <w:tcW w:w="704" w:type="dxa"/>
            <w:vMerge/>
          </w:tcPr>
          <w:p w14:paraId="507B6177" w14:textId="77777777" w:rsidR="00B12A38" w:rsidRPr="00FF5D0D" w:rsidRDefault="00B12A38" w:rsidP="00B12A38">
            <w:pPr>
              <w:jc w:val="both"/>
              <w:rPr>
                <w:rFonts w:ascii="Times New Roman" w:hAnsi="Times New Roman" w:cs="Times New Roman"/>
                <w:color w:val="000000"/>
                <w:szCs w:val="24"/>
                <w:lang w:eastAsia="lt-LT"/>
              </w:rPr>
            </w:pPr>
          </w:p>
        </w:tc>
        <w:tc>
          <w:tcPr>
            <w:tcW w:w="851" w:type="dxa"/>
          </w:tcPr>
          <w:p w14:paraId="2856E939" w14:textId="37F654A8" w:rsidR="00B12A38" w:rsidRPr="00FF5D0D" w:rsidRDefault="00B12A38" w:rsidP="00B12A38">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5.8</w:t>
            </w:r>
            <w:r w:rsidR="00EB0FC0" w:rsidRPr="00FF5D0D">
              <w:rPr>
                <w:rFonts w:ascii="Times New Roman" w:hAnsi="Times New Roman" w:cs="Times New Roman"/>
                <w:color w:val="000000"/>
                <w:szCs w:val="24"/>
                <w:lang w:eastAsia="lt-LT"/>
              </w:rPr>
              <w:t>0</w:t>
            </w:r>
            <w:r w:rsidRPr="00FF5D0D">
              <w:rPr>
                <w:rFonts w:ascii="Times New Roman" w:hAnsi="Times New Roman" w:cs="Times New Roman"/>
                <w:color w:val="000000"/>
                <w:szCs w:val="24"/>
                <w:lang w:eastAsia="lt-LT"/>
              </w:rPr>
              <w:t>.2.</w:t>
            </w:r>
          </w:p>
        </w:tc>
        <w:tc>
          <w:tcPr>
            <w:tcW w:w="1559" w:type="dxa"/>
          </w:tcPr>
          <w:p w14:paraId="293E0521" w14:textId="6F7F6C26" w:rsidR="00B12A38" w:rsidRPr="00FF5D0D" w:rsidRDefault="00B12A38" w:rsidP="00B12A3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didesnė nei 100 kW</w:t>
            </w:r>
          </w:p>
        </w:tc>
        <w:tc>
          <w:tcPr>
            <w:tcW w:w="1559" w:type="dxa"/>
          </w:tcPr>
          <w:p w14:paraId="4B577929" w14:textId="747C5731" w:rsidR="00B12A38" w:rsidRPr="00FF5D0D" w:rsidRDefault="00B12A38" w:rsidP="00B12A3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75D0003E" w14:textId="047F4C5E" w:rsidR="00B12A38" w:rsidRPr="00FF5D0D" w:rsidRDefault="00B12A38" w:rsidP="00B12A3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47A64F5F" w14:textId="6F39C414" w:rsidR="00B12A38" w:rsidRPr="00FF5D0D" w:rsidRDefault="00B12A38" w:rsidP="00B12A38">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arba didinama technologiniams poreikiams tenkinti</w:t>
            </w:r>
          </w:p>
        </w:tc>
        <w:tc>
          <w:tcPr>
            <w:tcW w:w="1918" w:type="dxa"/>
            <w:vMerge/>
          </w:tcPr>
          <w:p w14:paraId="523FCB4C" w14:textId="77777777" w:rsidR="00B12A38" w:rsidRPr="00FF5D0D" w:rsidRDefault="00B12A38" w:rsidP="00B12A38">
            <w:pPr>
              <w:shd w:val="clear" w:color="auto" w:fill="FFFFFF" w:themeFill="background1"/>
              <w:spacing w:line="225" w:lineRule="atLeast"/>
              <w:rPr>
                <w:rFonts w:ascii="Times New Roman" w:hAnsi="Times New Roman" w:cs="Times New Roman"/>
                <w:color w:val="000000" w:themeColor="text1"/>
                <w:szCs w:val="24"/>
                <w:lang w:eastAsia="lt-LT"/>
              </w:rPr>
            </w:pPr>
          </w:p>
        </w:tc>
        <w:tc>
          <w:tcPr>
            <w:tcW w:w="915" w:type="dxa"/>
            <w:vMerge/>
          </w:tcPr>
          <w:p w14:paraId="74671000" w14:textId="77777777" w:rsidR="00B12A38" w:rsidRPr="00FF5D0D" w:rsidRDefault="00B12A38" w:rsidP="00B12A38">
            <w:pPr>
              <w:jc w:val="both"/>
              <w:rPr>
                <w:rFonts w:ascii="Times New Roman" w:hAnsi="Times New Roman" w:cs="Times New Roman"/>
                <w:color w:val="000000"/>
                <w:szCs w:val="24"/>
                <w:lang w:eastAsia="lt-LT"/>
              </w:rPr>
            </w:pPr>
          </w:p>
        </w:tc>
        <w:tc>
          <w:tcPr>
            <w:tcW w:w="1494" w:type="dxa"/>
          </w:tcPr>
          <w:p w14:paraId="30DDD7B2" w14:textId="2F023930" w:rsidR="00B12A38" w:rsidRPr="00FF5D0D" w:rsidRDefault="00B12A38" w:rsidP="00B12A38">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_Ref102404645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_Ref161318792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_Ref112324158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_Ref111497220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49A89FB4" w14:textId="77777777" w:rsidR="00B12A38" w:rsidRPr="00FF5D0D" w:rsidRDefault="00B12A38" w:rsidP="00B12A38">
            <w:pPr>
              <w:jc w:val="both"/>
              <w:rPr>
                <w:rFonts w:ascii="Times New Roman" w:hAnsi="Times New Roman" w:cs="Times New Roman"/>
                <w:color w:val="000000"/>
                <w:szCs w:val="24"/>
                <w:lang w:eastAsia="lt-LT"/>
              </w:rPr>
            </w:pPr>
          </w:p>
        </w:tc>
      </w:tr>
      <w:tr w:rsidR="00B4124D" w:rsidRPr="00FF5D0D" w14:paraId="1B6914B7" w14:textId="77777777" w:rsidTr="00B23757">
        <w:tc>
          <w:tcPr>
            <w:tcW w:w="704" w:type="dxa"/>
          </w:tcPr>
          <w:p w14:paraId="6538DC47" w14:textId="7EDD7584"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B12A38" w:rsidRPr="00FF5D0D">
              <w:rPr>
                <w:rFonts w:ascii="Times New Roman" w:hAnsi="Times New Roman" w:cs="Times New Roman"/>
                <w:color w:val="000000"/>
                <w:szCs w:val="24"/>
                <w:lang w:eastAsia="lt-LT"/>
              </w:rPr>
              <w:t>8</w:t>
            </w:r>
            <w:r w:rsidR="00EB0FC0" w:rsidRPr="00FF5D0D">
              <w:rPr>
                <w:rFonts w:ascii="Times New Roman" w:hAnsi="Times New Roman" w:cs="Times New Roman"/>
                <w:color w:val="000000"/>
                <w:szCs w:val="24"/>
                <w:lang w:eastAsia="lt-LT"/>
              </w:rPr>
              <w:t>1</w:t>
            </w:r>
            <w:r w:rsidRPr="00FF5D0D">
              <w:rPr>
                <w:rFonts w:ascii="Times New Roman" w:hAnsi="Times New Roman" w:cs="Times New Roman"/>
                <w:color w:val="000000"/>
                <w:szCs w:val="24"/>
                <w:lang w:eastAsia="lt-LT"/>
              </w:rPr>
              <w:t>.</w:t>
            </w:r>
          </w:p>
        </w:tc>
        <w:tc>
          <w:tcPr>
            <w:tcW w:w="851" w:type="dxa"/>
          </w:tcPr>
          <w:p w14:paraId="51678235" w14:textId="78894E19"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0AFB131C" w14:textId="12FC98B4" w:rsidR="00B4124D" w:rsidRPr="00FF5D0D" w:rsidRDefault="00B4124D" w:rsidP="02CE5029">
            <w:pPr>
              <w:jc w:val="both"/>
              <w:rPr>
                <w:rFonts w:ascii="Times New Roman" w:hAnsi="Times New Roman" w:cs="Times New Roman"/>
                <w:color w:val="000000"/>
                <w:lang w:eastAsia="lt-LT"/>
              </w:rPr>
            </w:pPr>
            <w:r w:rsidRPr="00FF5D0D" w:rsidDel="00B4124D">
              <w:rPr>
                <w:rFonts w:ascii="Times New Roman" w:hAnsi="Times New Roman" w:cs="Times New Roman"/>
                <w:color w:val="000000" w:themeColor="text1"/>
                <w:sz w:val="24"/>
                <w:szCs w:val="24"/>
                <w:lang w:eastAsia="lt-LT"/>
              </w:rPr>
              <w:t>Nekeičiama iki 100 kW imtinai</w:t>
            </w:r>
          </w:p>
        </w:tc>
        <w:tc>
          <w:tcPr>
            <w:tcW w:w="1559" w:type="dxa"/>
          </w:tcPr>
          <w:p w14:paraId="5D18C335" w14:textId="7553B5F3"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 imtinai</w:t>
            </w:r>
          </w:p>
        </w:tc>
        <w:tc>
          <w:tcPr>
            <w:tcW w:w="1560" w:type="dxa"/>
          </w:tcPr>
          <w:p w14:paraId="1A059E46" w14:textId="27DA62E3" w:rsidR="00B4124D" w:rsidRPr="00FF5D0D" w:rsidRDefault="00B4124D" w:rsidP="02CE5029">
            <w:pPr>
              <w:jc w:val="both"/>
              <w:rPr>
                <w:rFonts w:ascii="Times New Roman" w:hAnsi="Times New Roman" w:cs="Times New Roman"/>
                <w:color w:val="000000"/>
                <w:lang w:eastAsia="lt-LT"/>
              </w:rPr>
            </w:pPr>
            <w:r w:rsidRPr="00FF5D0D">
              <w:rPr>
                <w:rFonts w:ascii="Times New Roman" w:hAnsi="Times New Roman" w:cs="Times New Roman"/>
                <w:color w:val="000000" w:themeColor="text1"/>
                <w:sz w:val="24"/>
                <w:szCs w:val="24"/>
                <w:lang w:eastAsia="lt-LT"/>
              </w:rPr>
              <w:t>Keičiama iš 0 kW į</w:t>
            </w:r>
            <w:r w:rsidR="14DE4445" w:rsidRPr="00FF5D0D">
              <w:rPr>
                <w:rFonts w:ascii="Times New Roman" w:hAnsi="Times New Roman" w:cs="Times New Roman"/>
                <w:color w:val="000000" w:themeColor="text1"/>
                <w:sz w:val="24"/>
                <w:szCs w:val="24"/>
                <w:lang w:eastAsia="lt-LT"/>
              </w:rPr>
              <w:t xml:space="preserve"> ne</w:t>
            </w:r>
            <w:r w:rsidRPr="00FF5D0D">
              <w:rPr>
                <w:rFonts w:ascii="Times New Roman" w:hAnsi="Times New Roman" w:cs="Times New Roman"/>
                <w:color w:val="000000" w:themeColor="text1"/>
                <w:sz w:val="24"/>
                <w:szCs w:val="24"/>
                <w:lang w:eastAsia="lt-LT"/>
              </w:rPr>
              <w:t xml:space="preserve"> didesnę nei 100 kW</w:t>
            </w:r>
          </w:p>
        </w:tc>
        <w:tc>
          <w:tcPr>
            <w:tcW w:w="1484" w:type="dxa"/>
          </w:tcPr>
          <w:p w14:paraId="6495AAFC" w14:textId="47C16416"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61297B41" w14:textId="77777777" w:rsidR="00B4124D" w:rsidRPr="00FF5D0D"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gamintojo (kurio veikla leidimais nereguliuojama) į gaminantį vartotoją</w:t>
            </w:r>
          </w:p>
          <w:p w14:paraId="5CCD714B" w14:textId="77777777" w:rsidR="00B4124D" w:rsidRPr="00FF5D0D" w:rsidRDefault="00B4124D" w:rsidP="00B4124D">
            <w:pPr>
              <w:jc w:val="both"/>
              <w:rPr>
                <w:rFonts w:ascii="Times New Roman" w:hAnsi="Times New Roman" w:cs="Times New Roman"/>
                <w:color w:val="000000"/>
                <w:szCs w:val="24"/>
                <w:lang w:eastAsia="lt-LT"/>
              </w:rPr>
            </w:pPr>
          </w:p>
        </w:tc>
        <w:tc>
          <w:tcPr>
            <w:tcW w:w="915" w:type="dxa"/>
          </w:tcPr>
          <w:p w14:paraId="50802BBA" w14:textId="0F6A4F99"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tcPr>
          <w:p w14:paraId="601A6479" w14:textId="181EC23B" w:rsidR="00B4124D" w:rsidRPr="00FF5D0D" w:rsidRDefault="00B4124D" w:rsidP="00B23757">
            <w:pPr>
              <w:shd w:val="clear" w:color="auto" w:fill="FFFFFF" w:themeFill="background1"/>
              <w:spacing w:line="225" w:lineRule="atLeast"/>
              <w:rPr>
                <w:rFonts w:ascii="Times New Roman" w:hAnsi="Times New Roman" w:cs="Times New Roman"/>
                <w:color w:val="000000"/>
                <w:sz w:val="24"/>
                <w:szCs w:val="24"/>
                <w:lang w:eastAsia="lt-LT"/>
              </w:rPr>
            </w:pP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(kai darbų pobūdis to reikalauja),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00AD25B0" w:rsidRPr="00FF5D0D">
              <w:rPr>
                <w:rFonts w:ascii="Times New Roman" w:hAnsi="Times New Roman" w:cs="Times New Roman"/>
                <w:color w:val="000000"/>
                <w:lang w:eastAsia="lt-LT"/>
              </w:rPr>
              <w:t xml:space="preserve"> </w:t>
            </w:r>
            <w:r w:rsidR="00AD25B0" w:rsidRPr="00FF5D0D">
              <w:rPr>
                <w:color w:val="000000"/>
                <w:szCs w:val="24"/>
                <w:lang w:eastAsia="lt-LT"/>
              </w:rPr>
              <w:fldChar w:fldCharType="begin"/>
            </w:r>
            <w:r w:rsidR="00AD25B0" w:rsidRPr="00FF5D0D">
              <w:rPr>
                <w:rFonts w:ascii="Times New Roman" w:hAnsi="Times New Roman" w:cs="Times New Roman"/>
                <w:color w:val="000000"/>
                <w:sz w:val="24"/>
                <w:szCs w:val="24"/>
                <w:lang w:eastAsia="lt-LT"/>
              </w:rPr>
              <w:instrText xml:space="preserve"> REF _Ref111497220 \r \h  \* MERGEFORMAT </w:instrText>
            </w:r>
            <w:r w:rsidR="00AD25B0" w:rsidRPr="00FF5D0D">
              <w:rPr>
                <w:color w:val="000000"/>
                <w:szCs w:val="24"/>
                <w:lang w:eastAsia="lt-LT"/>
              </w:rPr>
            </w:r>
            <w:r w:rsidR="00AD25B0"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00AD25B0" w:rsidRPr="00FF5D0D">
              <w:rPr>
                <w:color w:val="000000"/>
                <w:szCs w:val="24"/>
                <w:lang w:eastAsia="lt-LT"/>
              </w:rPr>
              <w:fldChar w:fldCharType="end"/>
            </w:r>
            <w:r w:rsidR="00AD25B0" w:rsidRPr="00FF5D0D">
              <w:rPr>
                <w:rFonts w:ascii="Times New Roman" w:hAnsi="Times New Roman" w:cs="Times New Roman"/>
                <w:color w:val="000000"/>
                <w:sz w:val="24"/>
                <w:szCs w:val="24"/>
                <w:lang w:eastAsia="lt-LT"/>
              </w:rPr>
              <w:t xml:space="preserve"> arba </w:t>
            </w:r>
            <w:r w:rsidR="00AD25B0" w:rsidRPr="00FF5D0D">
              <w:rPr>
                <w:color w:val="000000"/>
                <w:szCs w:val="24"/>
                <w:lang w:eastAsia="lt-LT"/>
              </w:rPr>
              <w:fldChar w:fldCharType="begin"/>
            </w:r>
            <w:r w:rsidR="00AD25B0" w:rsidRPr="00FF5D0D">
              <w:rPr>
                <w:rFonts w:ascii="Times New Roman" w:hAnsi="Times New Roman" w:cs="Times New Roman"/>
                <w:color w:val="000000"/>
                <w:sz w:val="24"/>
                <w:szCs w:val="24"/>
                <w:lang w:eastAsia="lt-LT"/>
              </w:rPr>
              <w:instrText xml:space="preserve"> REF _Ref112314178 \r \h  \* MERGEFORMAT </w:instrText>
            </w:r>
            <w:r w:rsidR="00AD25B0" w:rsidRPr="00FF5D0D">
              <w:rPr>
                <w:color w:val="000000"/>
                <w:szCs w:val="24"/>
                <w:lang w:eastAsia="lt-LT"/>
              </w:rPr>
            </w:r>
            <w:r w:rsidR="00AD25B0"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AD25B0"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31FBCD31" w14:textId="003755B6" w:rsidR="00B12A38" w:rsidRPr="00FF5D0D" w:rsidRDefault="00AD25B0" w:rsidP="00B12A38">
            <w:pPr>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p w14:paraId="6F8D50FE" w14:textId="08A4CB7E" w:rsidR="00B4124D" w:rsidRPr="00FF5D0D" w:rsidRDefault="002D3BE7" w:rsidP="00B4124D">
            <w:pPr>
              <w:jc w:val="both"/>
              <w:rPr>
                <w:rFonts w:ascii="Times New Roman" w:hAnsi="Times New Roman" w:cs="Times New Roman"/>
                <w:color w:val="000000"/>
                <w:szCs w:val="24"/>
                <w:lang w:eastAsia="lt-LT"/>
              </w:rPr>
            </w:pPr>
            <w:r w:rsidRPr="00FF5D0D">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Pr="00FF5D0D">
              <w:rPr>
                <w:rFonts w:ascii="Times New Roman" w:hAnsi="Times New Roman" w:cs="Times New Roman"/>
                <w:color w:val="000000"/>
                <w:lang w:eastAsia="lt-LT"/>
              </w:rPr>
              <w:t xml:space="preserve"> </w:t>
            </w:r>
            <w:r w:rsidRPr="00FF5D0D">
              <w:rPr>
                <w:rFonts w:ascii="Times New Roman" w:hAnsi="Times New Roman" w:cs="Times New Roman"/>
                <w:color w:val="000000"/>
                <w:sz w:val="24"/>
                <w:szCs w:val="24"/>
                <w:lang w:eastAsia="lt-LT"/>
              </w:rPr>
              <w:t xml:space="preserve">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nurodytų dokumentų</w:t>
            </w:r>
            <w:r w:rsidRPr="00FF5D0D">
              <w:rPr>
                <w:rFonts w:ascii="Times New Roman" w:hAnsi="Times New Roman" w:cs="Times New Roman"/>
                <w:sz w:val="24"/>
                <w:szCs w:val="24"/>
              </w:rPr>
              <w:t>.</w:t>
            </w:r>
          </w:p>
        </w:tc>
      </w:tr>
      <w:tr w:rsidR="00B4124D" w:rsidRPr="00FF5D0D" w14:paraId="1392DC53" w14:textId="77777777" w:rsidTr="00B23757">
        <w:tc>
          <w:tcPr>
            <w:tcW w:w="704" w:type="dxa"/>
          </w:tcPr>
          <w:p w14:paraId="02F6402E" w14:textId="0B182B34"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B12A38" w:rsidRPr="00FF5D0D">
              <w:rPr>
                <w:rFonts w:ascii="Times New Roman" w:hAnsi="Times New Roman" w:cs="Times New Roman"/>
                <w:color w:val="000000"/>
                <w:szCs w:val="24"/>
                <w:lang w:eastAsia="lt-LT"/>
              </w:rPr>
              <w:t>8</w:t>
            </w:r>
            <w:r w:rsidR="00EB0FC0" w:rsidRPr="00FF5D0D">
              <w:rPr>
                <w:rFonts w:ascii="Times New Roman" w:hAnsi="Times New Roman" w:cs="Times New Roman"/>
                <w:color w:val="000000"/>
                <w:szCs w:val="24"/>
                <w:lang w:eastAsia="lt-LT"/>
              </w:rPr>
              <w:t>2</w:t>
            </w:r>
            <w:r w:rsidRPr="00FF5D0D">
              <w:rPr>
                <w:rFonts w:ascii="Times New Roman" w:hAnsi="Times New Roman" w:cs="Times New Roman"/>
                <w:color w:val="000000"/>
                <w:szCs w:val="24"/>
                <w:lang w:eastAsia="lt-LT"/>
              </w:rPr>
              <w:t>.</w:t>
            </w:r>
          </w:p>
        </w:tc>
        <w:tc>
          <w:tcPr>
            <w:tcW w:w="851" w:type="dxa"/>
          </w:tcPr>
          <w:p w14:paraId="3C08DEEE" w14:textId="119167E8"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3B5D2F79" w14:textId="33F27456" w:rsidR="00B4124D" w:rsidRPr="00FF5D0D" w:rsidRDefault="00B4124D" w:rsidP="02CE5029">
            <w:pPr>
              <w:jc w:val="both"/>
              <w:rPr>
                <w:rFonts w:ascii="Times New Roman" w:hAnsi="Times New Roman" w:cs="Times New Roman"/>
                <w:color w:val="000000"/>
                <w:lang w:eastAsia="lt-LT"/>
              </w:rPr>
            </w:pPr>
            <w:r w:rsidRPr="00FF5D0D" w:rsidDel="00B4124D">
              <w:rPr>
                <w:rFonts w:ascii="Times New Roman" w:hAnsi="Times New Roman" w:cs="Times New Roman"/>
                <w:color w:val="000000" w:themeColor="text1"/>
                <w:sz w:val="24"/>
                <w:szCs w:val="24"/>
                <w:lang w:eastAsia="lt-LT"/>
              </w:rPr>
              <w:t>Didinama, ne didesnė nei 100 kW</w:t>
            </w:r>
          </w:p>
        </w:tc>
        <w:tc>
          <w:tcPr>
            <w:tcW w:w="1559" w:type="dxa"/>
          </w:tcPr>
          <w:p w14:paraId="00F30BBA" w14:textId="7F5202EF"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arba didinamas, ne didesnis nei 100 kW</w:t>
            </w:r>
          </w:p>
        </w:tc>
        <w:tc>
          <w:tcPr>
            <w:tcW w:w="1560" w:type="dxa"/>
          </w:tcPr>
          <w:p w14:paraId="07159F16" w14:textId="08478603"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ne didesnė nei 100 kW</w:t>
            </w:r>
          </w:p>
        </w:tc>
        <w:tc>
          <w:tcPr>
            <w:tcW w:w="1484" w:type="dxa"/>
          </w:tcPr>
          <w:p w14:paraId="6384D187" w14:textId="3AECC5E1"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796718C5" w14:textId="2573DE28" w:rsidR="00B4124D" w:rsidRPr="00FF5D0D" w:rsidRDefault="00B4124D" w:rsidP="00B23757">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gamintojo (kurio veikla leidimais nereguliuojama) į gaminantį vartotoją</w:t>
            </w:r>
          </w:p>
        </w:tc>
        <w:tc>
          <w:tcPr>
            <w:tcW w:w="915" w:type="dxa"/>
          </w:tcPr>
          <w:p w14:paraId="032E354E" w14:textId="71FC6D26"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479FB19B" w14:textId="34F7ECB7" w:rsidR="00B4124D" w:rsidRPr="00FF5D0D" w:rsidRDefault="00B4124D" w:rsidP="00B4124D">
            <w:pPr>
              <w:shd w:val="clear" w:color="auto" w:fill="FFFFFF" w:themeFill="background1"/>
              <w:spacing w:line="225" w:lineRule="atLeast"/>
              <w:rPr>
                <w:rFonts w:ascii="Times New Roman" w:hAnsi="Times New Roman" w:cs="Times New Roman"/>
                <w:color w:val="000000"/>
                <w:sz w:val="24"/>
                <w:szCs w:val="24"/>
                <w:lang w:eastAsia="lt-LT"/>
              </w:rPr>
            </w:pP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004C041B" w:rsidRPr="00FF5D0D">
              <w:rPr>
                <w:rFonts w:ascii="Times New Roman" w:hAnsi="Times New Roman" w:cs="Times New Roman"/>
                <w:color w:val="000000"/>
                <w:lang w:eastAsia="lt-LT"/>
              </w:rPr>
              <w:t xml:space="preserve"> </w:t>
            </w:r>
            <w:r w:rsidR="004C041B" w:rsidRPr="00FF5D0D">
              <w:rPr>
                <w:rFonts w:ascii="Times New Roman" w:hAnsi="Times New Roman" w:cs="Times New Roman"/>
                <w:color w:val="000000"/>
                <w:sz w:val="24"/>
                <w:szCs w:val="24"/>
                <w:lang w:eastAsia="lt-LT"/>
              </w:rPr>
              <w:t xml:space="preserve">arba </w:t>
            </w:r>
            <w:r w:rsidR="004C041B" w:rsidRPr="00FF5D0D">
              <w:rPr>
                <w:color w:val="000000"/>
                <w:szCs w:val="24"/>
                <w:lang w:eastAsia="lt-LT"/>
              </w:rPr>
              <w:fldChar w:fldCharType="begin"/>
            </w:r>
            <w:r w:rsidR="004C041B" w:rsidRPr="00FF5D0D">
              <w:rPr>
                <w:rFonts w:ascii="Times New Roman" w:hAnsi="Times New Roman" w:cs="Times New Roman"/>
                <w:color w:val="000000"/>
                <w:sz w:val="24"/>
                <w:szCs w:val="24"/>
                <w:lang w:eastAsia="lt-LT"/>
              </w:rPr>
              <w:instrText xml:space="preserve"> REF _Ref112314178 \r \h  \* MERGEFORMAT </w:instrText>
            </w:r>
            <w:r w:rsidR="004C041B" w:rsidRPr="00FF5D0D">
              <w:rPr>
                <w:color w:val="000000"/>
                <w:szCs w:val="24"/>
                <w:lang w:eastAsia="lt-LT"/>
              </w:rPr>
            </w:r>
            <w:r w:rsidR="004C041B"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4C041B"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lang w:eastAsia="lt-LT"/>
              </w:rPr>
              <w:fldChar w:fldCharType="end"/>
            </w:r>
            <w:r w:rsidRPr="00FF5D0D">
              <w:rPr>
                <w:rFonts w:ascii="Times New Roman" w:hAnsi="Times New Roman" w:cs="Times New Roman"/>
                <w:color w:val="000000"/>
                <w:sz w:val="24"/>
                <w:szCs w:val="24"/>
                <w:lang w:eastAsia="lt-LT"/>
              </w:rPr>
              <w:t>.</w:t>
            </w:r>
          </w:p>
          <w:p w14:paraId="1EBFAF01" w14:textId="77777777" w:rsidR="00B4124D" w:rsidRPr="00FF5D0D" w:rsidRDefault="00B4124D" w:rsidP="00B4124D">
            <w:pPr>
              <w:spacing w:line="225" w:lineRule="atLeast"/>
              <w:rPr>
                <w:rFonts w:ascii="Times New Roman" w:hAnsi="Times New Roman" w:cs="Times New Roman"/>
                <w:color w:val="000000"/>
                <w:szCs w:val="24"/>
                <w:lang w:eastAsia="lt-LT"/>
              </w:rPr>
            </w:pPr>
          </w:p>
        </w:tc>
        <w:tc>
          <w:tcPr>
            <w:tcW w:w="2835" w:type="dxa"/>
          </w:tcPr>
          <w:p w14:paraId="79572817" w14:textId="3BF23508" w:rsidR="00B12A38" w:rsidRPr="00FF5D0D" w:rsidRDefault="004C041B" w:rsidP="00B12A38">
            <w:pPr>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p w14:paraId="3AA97FA6" w14:textId="24023B1A" w:rsidR="00B4124D" w:rsidRPr="00FF5D0D" w:rsidRDefault="00EB45AC" w:rsidP="00B4124D">
            <w:pPr>
              <w:jc w:val="both"/>
              <w:rPr>
                <w:rFonts w:ascii="Times New Roman" w:hAnsi="Times New Roman" w:cs="Times New Roman"/>
                <w:color w:val="000000"/>
                <w:szCs w:val="24"/>
                <w:lang w:eastAsia="lt-LT"/>
              </w:rPr>
            </w:pPr>
            <w:r w:rsidRPr="00FF5D0D">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Pr="00FF5D0D">
              <w:rPr>
                <w:rFonts w:ascii="Times New Roman" w:hAnsi="Times New Roman" w:cs="Times New Roman"/>
                <w:color w:val="000000"/>
                <w:lang w:eastAsia="lt-LT"/>
              </w:rPr>
              <w:t xml:space="preserve"> </w:t>
            </w:r>
            <w:r w:rsidRPr="00FF5D0D">
              <w:rPr>
                <w:rFonts w:ascii="Times New Roman" w:hAnsi="Times New Roman" w:cs="Times New Roman"/>
                <w:color w:val="000000"/>
                <w:sz w:val="24"/>
                <w:szCs w:val="24"/>
                <w:lang w:eastAsia="lt-LT"/>
              </w:rPr>
              <w:t xml:space="preserve">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nurodytų dokumentų</w:t>
            </w:r>
            <w:r w:rsidRPr="00FF5D0D">
              <w:rPr>
                <w:rFonts w:ascii="Times New Roman" w:hAnsi="Times New Roman" w:cs="Times New Roman"/>
                <w:sz w:val="24"/>
                <w:szCs w:val="24"/>
              </w:rPr>
              <w:t>.</w:t>
            </w:r>
          </w:p>
        </w:tc>
      </w:tr>
      <w:tr w:rsidR="00B4124D" w:rsidRPr="00FF5D0D" w14:paraId="36C9F803" w14:textId="77777777" w:rsidTr="00B23757">
        <w:tc>
          <w:tcPr>
            <w:tcW w:w="704" w:type="dxa"/>
          </w:tcPr>
          <w:p w14:paraId="39D36CD0" w14:textId="242016B3"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4.</w:t>
            </w:r>
            <w:r w:rsidR="00B12A38" w:rsidRPr="00FF5D0D">
              <w:rPr>
                <w:rFonts w:ascii="Times New Roman" w:hAnsi="Times New Roman" w:cs="Times New Roman"/>
                <w:color w:val="000000"/>
                <w:szCs w:val="24"/>
                <w:lang w:eastAsia="lt-LT"/>
              </w:rPr>
              <w:t>8</w:t>
            </w:r>
            <w:r w:rsidR="00EB0FC0" w:rsidRPr="00FF5D0D">
              <w:rPr>
                <w:rFonts w:ascii="Times New Roman" w:hAnsi="Times New Roman" w:cs="Times New Roman"/>
                <w:color w:val="000000"/>
                <w:szCs w:val="24"/>
                <w:lang w:eastAsia="lt-LT"/>
              </w:rPr>
              <w:t>3</w:t>
            </w:r>
            <w:r w:rsidRPr="00FF5D0D">
              <w:rPr>
                <w:rFonts w:ascii="Times New Roman" w:hAnsi="Times New Roman" w:cs="Times New Roman"/>
                <w:color w:val="000000"/>
                <w:szCs w:val="24"/>
                <w:lang w:eastAsia="lt-LT"/>
              </w:rPr>
              <w:t>.</w:t>
            </w:r>
          </w:p>
        </w:tc>
        <w:tc>
          <w:tcPr>
            <w:tcW w:w="851" w:type="dxa"/>
          </w:tcPr>
          <w:p w14:paraId="7F02448C" w14:textId="196F288F"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150C98A9" w14:textId="0CD1D54F" w:rsidR="00B4124D" w:rsidRPr="00FF5D0D" w:rsidRDefault="00B4124D" w:rsidP="02CE5029">
            <w:pPr>
              <w:jc w:val="both"/>
              <w:rPr>
                <w:rFonts w:ascii="Times New Roman" w:hAnsi="Times New Roman" w:cs="Times New Roman"/>
                <w:color w:val="000000"/>
                <w:lang w:eastAsia="lt-LT"/>
              </w:rPr>
            </w:pPr>
            <w:r w:rsidRPr="00FF5D0D" w:rsidDel="00B4124D">
              <w:rPr>
                <w:rFonts w:ascii="Times New Roman" w:hAnsi="Times New Roman" w:cs="Times New Roman"/>
                <w:color w:val="000000" w:themeColor="text1"/>
                <w:sz w:val="24"/>
                <w:szCs w:val="24"/>
                <w:lang w:eastAsia="lt-LT"/>
              </w:rPr>
              <w:t>Nekeičiama, ne didesnė nei 100 kW</w:t>
            </w:r>
          </w:p>
        </w:tc>
        <w:tc>
          <w:tcPr>
            <w:tcW w:w="1559" w:type="dxa"/>
          </w:tcPr>
          <w:p w14:paraId="1F495128" w14:textId="585084D9"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5ABB2320" w14:textId="24055CA3"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583F7A49" w14:textId="7CBFB0F4"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16431F6F" w14:textId="22FD9C7F" w:rsidR="00B4124D" w:rsidRPr="00FF5D0D" w:rsidRDefault="00B4124D" w:rsidP="00B23757">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gamintojo (kurio veikla leidimais nereguliuojama) į gaminantį vartotoją</w:t>
            </w:r>
          </w:p>
        </w:tc>
        <w:tc>
          <w:tcPr>
            <w:tcW w:w="915" w:type="dxa"/>
          </w:tcPr>
          <w:p w14:paraId="2819A1CB" w14:textId="1D47E414"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39A34092" w14:textId="7F1DFBE2" w:rsidR="00B4124D" w:rsidRPr="00FF5D0D" w:rsidRDefault="00B4124D" w:rsidP="00B4124D">
            <w:pPr>
              <w:shd w:val="clear" w:color="auto" w:fill="FFFFFF" w:themeFill="background1"/>
              <w:spacing w:line="225" w:lineRule="atLeast"/>
              <w:rPr>
                <w:rFonts w:ascii="Times New Roman" w:hAnsi="Times New Roman" w:cs="Times New Roman"/>
                <w:color w:val="000000"/>
                <w:sz w:val="24"/>
                <w:szCs w:val="24"/>
                <w:lang w:eastAsia="lt-LT"/>
              </w:rPr>
            </w:pP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004C041B" w:rsidRPr="00FF5D0D">
              <w:rPr>
                <w:rFonts w:ascii="Times New Roman" w:hAnsi="Times New Roman" w:cs="Times New Roman"/>
                <w:color w:val="000000"/>
                <w:lang w:eastAsia="lt-LT"/>
              </w:rPr>
              <w:t xml:space="preserve"> </w:t>
            </w:r>
            <w:r w:rsidR="004C041B" w:rsidRPr="00FF5D0D">
              <w:rPr>
                <w:rFonts w:ascii="Times New Roman" w:hAnsi="Times New Roman" w:cs="Times New Roman"/>
                <w:color w:val="000000"/>
                <w:sz w:val="24"/>
                <w:szCs w:val="24"/>
                <w:lang w:eastAsia="lt-LT"/>
              </w:rPr>
              <w:t xml:space="preserve">arba </w:t>
            </w:r>
            <w:r w:rsidR="004C041B" w:rsidRPr="00FF5D0D">
              <w:rPr>
                <w:color w:val="000000"/>
                <w:szCs w:val="24"/>
                <w:lang w:eastAsia="lt-LT"/>
              </w:rPr>
              <w:fldChar w:fldCharType="begin"/>
            </w:r>
            <w:r w:rsidR="004C041B" w:rsidRPr="00FF5D0D">
              <w:rPr>
                <w:rFonts w:ascii="Times New Roman" w:hAnsi="Times New Roman" w:cs="Times New Roman"/>
                <w:color w:val="000000"/>
                <w:sz w:val="24"/>
                <w:szCs w:val="24"/>
                <w:lang w:eastAsia="lt-LT"/>
              </w:rPr>
              <w:instrText xml:space="preserve"> REF _Ref112314178 \r \h  \* MERGEFORMAT </w:instrText>
            </w:r>
            <w:r w:rsidR="004C041B" w:rsidRPr="00FF5D0D">
              <w:rPr>
                <w:color w:val="000000"/>
                <w:szCs w:val="24"/>
                <w:lang w:eastAsia="lt-LT"/>
              </w:rPr>
            </w:r>
            <w:r w:rsidR="004C041B"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4C041B"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lang w:eastAsia="lt-LT"/>
              </w:rPr>
              <w:fldChar w:fldCharType="end"/>
            </w:r>
            <w:r w:rsidRPr="00FF5D0D">
              <w:rPr>
                <w:rFonts w:ascii="Times New Roman" w:hAnsi="Times New Roman" w:cs="Times New Roman"/>
                <w:color w:val="000000"/>
                <w:sz w:val="24"/>
                <w:szCs w:val="24"/>
                <w:lang w:eastAsia="lt-LT"/>
              </w:rPr>
              <w:t>.</w:t>
            </w:r>
          </w:p>
          <w:p w14:paraId="7A60B29F" w14:textId="77777777" w:rsidR="00B4124D" w:rsidRPr="00FF5D0D" w:rsidRDefault="00B4124D" w:rsidP="00B4124D">
            <w:pPr>
              <w:spacing w:line="225" w:lineRule="atLeast"/>
              <w:rPr>
                <w:rFonts w:ascii="Times New Roman" w:hAnsi="Times New Roman" w:cs="Times New Roman"/>
                <w:color w:val="000000"/>
                <w:szCs w:val="24"/>
                <w:lang w:eastAsia="lt-LT"/>
              </w:rPr>
            </w:pPr>
          </w:p>
        </w:tc>
        <w:tc>
          <w:tcPr>
            <w:tcW w:w="2835" w:type="dxa"/>
          </w:tcPr>
          <w:p w14:paraId="11161012" w14:textId="57B84705" w:rsidR="00B12A38" w:rsidRPr="00FF5D0D" w:rsidRDefault="004C041B" w:rsidP="00B12A38">
            <w:pPr>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p w14:paraId="6AB181B5" w14:textId="5A9F26AE" w:rsidR="00B4124D" w:rsidRPr="00FF5D0D" w:rsidRDefault="00E9668B" w:rsidP="00B4124D">
            <w:pPr>
              <w:jc w:val="both"/>
              <w:rPr>
                <w:rFonts w:ascii="Times New Roman" w:hAnsi="Times New Roman" w:cs="Times New Roman"/>
                <w:color w:val="000000"/>
                <w:szCs w:val="24"/>
                <w:lang w:eastAsia="lt-LT"/>
              </w:rPr>
            </w:pPr>
            <w:r w:rsidRPr="00FF5D0D">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Pr="00FF5D0D">
              <w:rPr>
                <w:rFonts w:ascii="Times New Roman" w:hAnsi="Times New Roman" w:cs="Times New Roman"/>
                <w:color w:val="000000"/>
                <w:lang w:eastAsia="lt-LT"/>
              </w:rPr>
              <w:t xml:space="preserve"> </w:t>
            </w:r>
            <w:r w:rsidRPr="00FF5D0D">
              <w:rPr>
                <w:rFonts w:ascii="Times New Roman" w:hAnsi="Times New Roman" w:cs="Times New Roman"/>
                <w:color w:val="000000"/>
                <w:sz w:val="24"/>
                <w:szCs w:val="24"/>
                <w:lang w:eastAsia="lt-LT"/>
              </w:rPr>
              <w:t xml:space="preserve">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nurodytų dokumentų</w:t>
            </w:r>
            <w:r w:rsidRPr="00FF5D0D">
              <w:rPr>
                <w:rFonts w:ascii="Times New Roman" w:hAnsi="Times New Roman" w:cs="Times New Roman"/>
                <w:sz w:val="24"/>
                <w:szCs w:val="24"/>
              </w:rPr>
              <w:t>.</w:t>
            </w:r>
          </w:p>
        </w:tc>
      </w:tr>
      <w:tr w:rsidR="00B4124D" w:rsidRPr="00FF5D0D" w14:paraId="6E3B1596" w14:textId="77777777" w:rsidTr="00B23757">
        <w:tc>
          <w:tcPr>
            <w:tcW w:w="704" w:type="dxa"/>
          </w:tcPr>
          <w:p w14:paraId="494C4426" w14:textId="251A649A"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B12A38" w:rsidRPr="00FF5D0D">
              <w:rPr>
                <w:rFonts w:ascii="Times New Roman" w:hAnsi="Times New Roman" w:cs="Times New Roman"/>
                <w:color w:val="000000"/>
                <w:szCs w:val="24"/>
                <w:lang w:eastAsia="lt-LT"/>
              </w:rPr>
              <w:t>8</w:t>
            </w:r>
            <w:r w:rsidR="00EB0FC0" w:rsidRPr="00FF5D0D">
              <w:rPr>
                <w:rFonts w:ascii="Times New Roman" w:hAnsi="Times New Roman" w:cs="Times New Roman"/>
                <w:color w:val="000000"/>
                <w:szCs w:val="24"/>
                <w:lang w:eastAsia="lt-LT"/>
              </w:rPr>
              <w:t>4</w:t>
            </w:r>
            <w:r w:rsidRPr="00FF5D0D">
              <w:rPr>
                <w:rFonts w:ascii="Times New Roman" w:hAnsi="Times New Roman" w:cs="Times New Roman"/>
                <w:color w:val="000000"/>
                <w:szCs w:val="24"/>
                <w:lang w:eastAsia="lt-LT"/>
              </w:rPr>
              <w:t>.</w:t>
            </w:r>
          </w:p>
        </w:tc>
        <w:tc>
          <w:tcPr>
            <w:tcW w:w="851" w:type="dxa"/>
          </w:tcPr>
          <w:p w14:paraId="0DDF50E1" w14:textId="79D787D4"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4B2E90DE" w14:textId="444E9104" w:rsidR="00B4124D" w:rsidRPr="00FF5D0D" w:rsidRDefault="00B4124D" w:rsidP="02CE5029">
            <w:pPr>
              <w:jc w:val="both"/>
              <w:rPr>
                <w:rFonts w:ascii="Times New Roman" w:hAnsi="Times New Roman" w:cs="Times New Roman"/>
                <w:color w:val="000000"/>
                <w:lang w:eastAsia="lt-LT"/>
              </w:rPr>
            </w:pPr>
            <w:r w:rsidRPr="00FF5D0D" w:rsidDel="00B4124D">
              <w:rPr>
                <w:rFonts w:ascii="Times New Roman" w:hAnsi="Times New Roman" w:cs="Times New Roman"/>
                <w:color w:val="000000" w:themeColor="text1"/>
                <w:sz w:val="24"/>
                <w:szCs w:val="24"/>
                <w:lang w:eastAsia="lt-LT"/>
              </w:rPr>
              <w:t>Nekeičiama, ne didesnė nei 100 kW</w:t>
            </w:r>
          </w:p>
        </w:tc>
        <w:tc>
          <w:tcPr>
            <w:tcW w:w="1559" w:type="dxa"/>
          </w:tcPr>
          <w:p w14:paraId="54787947" w14:textId="7DC67256"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2CD17076" w14:textId="411D58FC"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79D42645" w14:textId="1DEB8C3F"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70701869" w14:textId="77777777" w:rsidR="00B4124D" w:rsidRPr="00FF5D0D"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gamintojo (kurio veikla leidimais nereguliuojama) į gaminantį vartotoją</w:t>
            </w:r>
          </w:p>
          <w:p w14:paraId="5ACD293D" w14:textId="77777777" w:rsidR="00B4124D" w:rsidRPr="00FF5D0D" w:rsidRDefault="00B4124D" w:rsidP="00B4124D">
            <w:pPr>
              <w:jc w:val="both"/>
              <w:rPr>
                <w:rFonts w:ascii="Times New Roman" w:hAnsi="Times New Roman" w:cs="Times New Roman"/>
                <w:color w:val="000000"/>
                <w:szCs w:val="24"/>
                <w:lang w:eastAsia="lt-LT"/>
              </w:rPr>
            </w:pPr>
          </w:p>
        </w:tc>
        <w:tc>
          <w:tcPr>
            <w:tcW w:w="915" w:type="dxa"/>
          </w:tcPr>
          <w:p w14:paraId="0BB3F2E3" w14:textId="176577F2"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tcPr>
          <w:p w14:paraId="1179AD42" w14:textId="6EFB3448" w:rsidR="00B4124D" w:rsidRPr="00FF5D0D" w:rsidRDefault="00B4124D" w:rsidP="00B23757">
            <w:pPr>
              <w:shd w:val="clear" w:color="auto" w:fill="FFFFFF" w:themeFill="background1"/>
              <w:spacing w:line="225" w:lineRule="atLeast"/>
              <w:rPr>
                <w:rFonts w:ascii="Times New Roman" w:hAnsi="Times New Roman" w:cs="Times New Roman"/>
                <w:color w:val="000000"/>
                <w:sz w:val="24"/>
                <w:szCs w:val="24"/>
                <w:lang w:eastAsia="lt-LT"/>
              </w:rPr>
            </w:pP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(kai darbų pobūdis to reikalauja),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004C041B" w:rsidRPr="00FF5D0D">
              <w:rPr>
                <w:rFonts w:ascii="Times New Roman" w:hAnsi="Times New Roman" w:cs="Times New Roman"/>
                <w:color w:val="000000"/>
                <w:lang w:eastAsia="lt-LT"/>
              </w:rPr>
              <w:t xml:space="preserve"> </w:t>
            </w:r>
            <w:r w:rsidR="004C041B" w:rsidRPr="00FF5D0D">
              <w:rPr>
                <w:rFonts w:ascii="Times New Roman" w:hAnsi="Times New Roman" w:cs="Times New Roman"/>
                <w:color w:val="000000"/>
                <w:sz w:val="24"/>
                <w:szCs w:val="24"/>
                <w:lang w:eastAsia="lt-LT"/>
              </w:rPr>
              <w:t xml:space="preserve">arba </w:t>
            </w:r>
            <w:r w:rsidR="004C041B" w:rsidRPr="00FF5D0D">
              <w:rPr>
                <w:color w:val="000000"/>
                <w:szCs w:val="24"/>
                <w:lang w:eastAsia="lt-LT"/>
              </w:rPr>
              <w:fldChar w:fldCharType="begin"/>
            </w:r>
            <w:r w:rsidR="004C041B" w:rsidRPr="00FF5D0D">
              <w:rPr>
                <w:rFonts w:ascii="Times New Roman" w:hAnsi="Times New Roman" w:cs="Times New Roman"/>
                <w:color w:val="000000"/>
                <w:sz w:val="24"/>
                <w:szCs w:val="24"/>
                <w:lang w:eastAsia="lt-LT"/>
              </w:rPr>
              <w:instrText xml:space="preserve"> REF _Ref112314178 \r \h  \* MERGEFORMAT </w:instrText>
            </w:r>
            <w:r w:rsidR="004C041B" w:rsidRPr="00FF5D0D">
              <w:rPr>
                <w:color w:val="000000"/>
                <w:szCs w:val="24"/>
                <w:lang w:eastAsia="lt-LT"/>
              </w:rPr>
            </w:r>
            <w:r w:rsidR="004C041B"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4C041B"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710FE8AE" w14:textId="1E7FCABC" w:rsidR="00B12A38" w:rsidRPr="00FF5D0D" w:rsidRDefault="004C041B" w:rsidP="00B12A38">
            <w:pPr>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p w14:paraId="03F878B3" w14:textId="1229F482" w:rsidR="00B4124D" w:rsidRPr="00FF5D0D" w:rsidRDefault="00E9668B" w:rsidP="00B4124D">
            <w:pPr>
              <w:jc w:val="both"/>
              <w:rPr>
                <w:rFonts w:ascii="Times New Roman" w:hAnsi="Times New Roman" w:cs="Times New Roman"/>
                <w:color w:val="000000"/>
                <w:szCs w:val="24"/>
                <w:lang w:eastAsia="lt-LT"/>
              </w:rPr>
            </w:pPr>
            <w:r w:rsidRPr="00FF5D0D">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Pr="00FF5D0D">
              <w:rPr>
                <w:rFonts w:ascii="Times New Roman" w:hAnsi="Times New Roman" w:cs="Times New Roman"/>
                <w:color w:val="000000"/>
                <w:lang w:eastAsia="lt-LT"/>
              </w:rPr>
              <w:t xml:space="preserve"> </w:t>
            </w:r>
            <w:r w:rsidRPr="00FF5D0D">
              <w:rPr>
                <w:rFonts w:ascii="Times New Roman" w:hAnsi="Times New Roman" w:cs="Times New Roman"/>
                <w:color w:val="000000"/>
                <w:sz w:val="24"/>
                <w:szCs w:val="24"/>
                <w:lang w:eastAsia="lt-LT"/>
              </w:rPr>
              <w:t xml:space="preserve">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nurodytų dokumentų</w:t>
            </w:r>
            <w:r w:rsidRPr="00FF5D0D">
              <w:rPr>
                <w:rFonts w:ascii="Times New Roman" w:hAnsi="Times New Roman" w:cs="Times New Roman"/>
                <w:sz w:val="24"/>
                <w:szCs w:val="24"/>
              </w:rPr>
              <w:t>.</w:t>
            </w:r>
          </w:p>
        </w:tc>
      </w:tr>
      <w:tr w:rsidR="00B4124D" w:rsidRPr="00FF5D0D" w14:paraId="659FB4C1" w14:textId="77777777" w:rsidTr="00B23757">
        <w:tc>
          <w:tcPr>
            <w:tcW w:w="704" w:type="dxa"/>
          </w:tcPr>
          <w:p w14:paraId="2728B21B" w14:textId="5B7DFDA8"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B12A38" w:rsidRPr="00FF5D0D">
              <w:rPr>
                <w:rFonts w:ascii="Times New Roman" w:hAnsi="Times New Roman" w:cs="Times New Roman"/>
                <w:color w:val="000000"/>
                <w:szCs w:val="24"/>
                <w:lang w:eastAsia="lt-LT"/>
              </w:rPr>
              <w:t>8</w:t>
            </w:r>
            <w:r w:rsidR="00EB0FC0" w:rsidRPr="00FF5D0D">
              <w:rPr>
                <w:rFonts w:ascii="Times New Roman" w:hAnsi="Times New Roman" w:cs="Times New Roman"/>
                <w:color w:val="000000"/>
                <w:szCs w:val="24"/>
                <w:lang w:eastAsia="lt-LT"/>
              </w:rPr>
              <w:t>5</w:t>
            </w:r>
            <w:r w:rsidRPr="00FF5D0D">
              <w:rPr>
                <w:rFonts w:ascii="Times New Roman" w:hAnsi="Times New Roman" w:cs="Times New Roman"/>
                <w:color w:val="000000"/>
                <w:szCs w:val="24"/>
                <w:lang w:eastAsia="lt-LT"/>
              </w:rPr>
              <w:t>.</w:t>
            </w:r>
          </w:p>
        </w:tc>
        <w:tc>
          <w:tcPr>
            <w:tcW w:w="851" w:type="dxa"/>
          </w:tcPr>
          <w:p w14:paraId="5F456C5B" w14:textId="02CF56DF"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055AC1E5" w14:textId="14424D82" w:rsidR="00B4124D" w:rsidRPr="00FF5D0D" w:rsidRDefault="00B4124D" w:rsidP="02CE5029">
            <w:pPr>
              <w:jc w:val="both"/>
              <w:rPr>
                <w:rFonts w:ascii="Times New Roman" w:hAnsi="Times New Roman" w:cs="Times New Roman"/>
                <w:color w:val="000000"/>
                <w:lang w:eastAsia="lt-LT"/>
              </w:rPr>
            </w:pPr>
            <w:r w:rsidRPr="00FF5D0D" w:rsidDel="00B4124D">
              <w:rPr>
                <w:rFonts w:ascii="Times New Roman" w:hAnsi="Times New Roman" w:cs="Times New Roman"/>
                <w:color w:val="000000" w:themeColor="text1"/>
                <w:sz w:val="24"/>
                <w:szCs w:val="24"/>
                <w:lang w:eastAsia="lt-LT"/>
              </w:rPr>
              <w:t>Didinama, ne didesnė nei 100 kW</w:t>
            </w:r>
          </w:p>
        </w:tc>
        <w:tc>
          <w:tcPr>
            <w:tcW w:w="1559" w:type="dxa"/>
          </w:tcPr>
          <w:p w14:paraId="05CD11B6" w14:textId="70566284"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272D2A57" w14:textId="3D0E5F75"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0ABE206E" w14:textId="6B70EEEE"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arba didinama technologiniams poreikiams tenkinti</w:t>
            </w:r>
          </w:p>
        </w:tc>
        <w:tc>
          <w:tcPr>
            <w:tcW w:w="1918" w:type="dxa"/>
          </w:tcPr>
          <w:p w14:paraId="3AEEC0C0" w14:textId="4A36B367" w:rsidR="00B4124D" w:rsidRPr="00FF5D0D" w:rsidRDefault="00B4124D" w:rsidP="00B23757">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gamintojo (kurio veikla leidimais nereguliuojama) į gaminantį vartotoją</w:t>
            </w:r>
          </w:p>
        </w:tc>
        <w:tc>
          <w:tcPr>
            <w:tcW w:w="915" w:type="dxa"/>
          </w:tcPr>
          <w:p w14:paraId="746566B4" w14:textId="02A78920"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7122093D" w14:textId="0384DFBC" w:rsidR="00B4124D" w:rsidRPr="00FF5D0D" w:rsidRDefault="00B4124D" w:rsidP="02CE5029">
            <w:pPr>
              <w:spacing w:line="225" w:lineRule="atLeast"/>
              <w:rPr>
                <w:rFonts w:ascii="Times New Roman" w:hAnsi="Times New Roman" w:cs="Times New Roman"/>
                <w:color w:val="000000"/>
                <w:lang w:eastAsia="lt-LT"/>
              </w:rPr>
            </w:pP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lang w:eastAsia="lt-LT"/>
              </w:rPr>
              <w:fldChar w:fldCharType="end"/>
            </w:r>
            <w:r w:rsidRPr="00FF5D0D">
              <w:rPr>
                <w:rFonts w:ascii="Times New Roman" w:hAnsi="Times New Roman" w:cs="Times New Roman"/>
                <w:color w:val="000000"/>
                <w:sz w:val="24"/>
                <w:szCs w:val="24"/>
                <w:lang w:eastAsia="lt-LT"/>
              </w:rPr>
              <w:t>,</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004C041B" w:rsidRPr="00FF5D0D">
              <w:rPr>
                <w:rFonts w:ascii="Times New Roman" w:hAnsi="Times New Roman" w:cs="Times New Roman"/>
                <w:color w:val="000000"/>
                <w:lang w:eastAsia="lt-LT"/>
              </w:rPr>
              <w:t xml:space="preserve"> </w:t>
            </w:r>
            <w:r w:rsidR="004C041B" w:rsidRPr="00FF5D0D">
              <w:rPr>
                <w:rFonts w:ascii="Times New Roman" w:hAnsi="Times New Roman" w:cs="Times New Roman"/>
                <w:color w:val="000000"/>
                <w:sz w:val="24"/>
                <w:szCs w:val="24"/>
                <w:lang w:eastAsia="lt-LT"/>
              </w:rPr>
              <w:t xml:space="preserve">arba </w:t>
            </w:r>
            <w:r w:rsidR="004C041B" w:rsidRPr="00FF5D0D">
              <w:rPr>
                <w:color w:val="000000"/>
                <w:szCs w:val="24"/>
                <w:lang w:eastAsia="lt-LT"/>
              </w:rPr>
              <w:fldChar w:fldCharType="begin"/>
            </w:r>
            <w:r w:rsidR="004C041B" w:rsidRPr="00FF5D0D">
              <w:rPr>
                <w:rFonts w:ascii="Times New Roman" w:hAnsi="Times New Roman" w:cs="Times New Roman"/>
                <w:color w:val="000000"/>
                <w:sz w:val="24"/>
                <w:szCs w:val="24"/>
                <w:lang w:eastAsia="lt-LT"/>
              </w:rPr>
              <w:instrText xml:space="preserve"> REF _Ref112314178 \r \h  \* MERGEFORMAT </w:instrText>
            </w:r>
            <w:r w:rsidR="004C041B" w:rsidRPr="00FF5D0D">
              <w:rPr>
                <w:color w:val="000000"/>
                <w:szCs w:val="24"/>
                <w:lang w:eastAsia="lt-LT"/>
              </w:rPr>
            </w:r>
            <w:r w:rsidR="004C041B"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4C041B"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26A82B39" w14:textId="46BB0BBF" w:rsidR="00B12A38" w:rsidRPr="00FF5D0D" w:rsidRDefault="004C041B" w:rsidP="00B12A38">
            <w:pPr>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p w14:paraId="41C9611F" w14:textId="30517BAA" w:rsidR="00B4124D" w:rsidRPr="00FF5D0D" w:rsidRDefault="00CB6F6D" w:rsidP="00B4124D">
            <w:pPr>
              <w:jc w:val="both"/>
              <w:rPr>
                <w:rFonts w:ascii="Times New Roman" w:hAnsi="Times New Roman" w:cs="Times New Roman"/>
                <w:color w:val="000000"/>
                <w:szCs w:val="24"/>
                <w:lang w:eastAsia="lt-LT"/>
              </w:rPr>
            </w:pPr>
            <w:r w:rsidRPr="00FF5D0D">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Pr="00FF5D0D">
              <w:rPr>
                <w:rFonts w:ascii="Times New Roman" w:hAnsi="Times New Roman" w:cs="Times New Roman"/>
                <w:color w:val="000000"/>
                <w:lang w:eastAsia="lt-LT"/>
              </w:rPr>
              <w:t xml:space="preserve"> </w:t>
            </w:r>
            <w:r w:rsidRPr="00FF5D0D">
              <w:rPr>
                <w:rFonts w:ascii="Times New Roman" w:hAnsi="Times New Roman" w:cs="Times New Roman"/>
                <w:color w:val="000000"/>
                <w:sz w:val="24"/>
                <w:szCs w:val="24"/>
                <w:lang w:eastAsia="lt-LT"/>
              </w:rPr>
              <w:t xml:space="preserve">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nurodytų dokumentų</w:t>
            </w:r>
            <w:r w:rsidRPr="00FF5D0D">
              <w:rPr>
                <w:rFonts w:ascii="Times New Roman" w:hAnsi="Times New Roman" w:cs="Times New Roman"/>
                <w:sz w:val="24"/>
                <w:szCs w:val="24"/>
              </w:rPr>
              <w:t>.</w:t>
            </w:r>
          </w:p>
        </w:tc>
      </w:tr>
      <w:tr w:rsidR="00B4124D" w:rsidRPr="00FF5D0D" w14:paraId="1738DADB" w14:textId="77777777" w:rsidTr="00B23757">
        <w:tc>
          <w:tcPr>
            <w:tcW w:w="704" w:type="dxa"/>
          </w:tcPr>
          <w:p w14:paraId="41061E1C" w14:textId="4636418F"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B12A38" w:rsidRPr="00FF5D0D">
              <w:rPr>
                <w:rFonts w:ascii="Times New Roman" w:hAnsi="Times New Roman" w:cs="Times New Roman"/>
                <w:color w:val="000000"/>
                <w:szCs w:val="24"/>
                <w:lang w:eastAsia="lt-LT"/>
              </w:rPr>
              <w:t>8</w:t>
            </w:r>
            <w:r w:rsidR="00EB0FC0" w:rsidRPr="00FF5D0D">
              <w:rPr>
                <w:rFonts w:ascii="Times New Roman" w:hAnsi="Times New Roman" w:cs="Times New Roman"/>
                <w:color w:val="000000"/>
                <w:szCs w:val="24"/>
                <w:lang w:eastAsia="lt-LT"/>
              </w:rPr>
              <w:t>6</w:t>
            </w:r>
            <w:r w:rsidRPr="00FF5D0D">
              <w:rPr>
                <w:rFonts w:ascii="Times New Roman" w:hAnsi="Times New Roman" w:cs="Times New Roman"/>
                <w:color w:val="000000"/>
                <w:szCs w:val="24"/>
                <w:lang w:eastAsia="lt-LT"/>
              </w:rPr>
              <w:t>.</w:t>
            </w:r>
          </w:p>
        </w:tc>
        <w:tc>
          <w:tcPr>
            <w:tcW w:w="851" w:type="dxa"/>
          </w:tcPr>
          <w:p w14:paraId="22BDFC81" w14:textId="0E54FC23"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6D8C9CA7" w14:textId="01854FAE" w:rsidR="00B4124D" w:rsidRPr="00FF5D0D" w:rsidRDefault="00B4124D" w:rsidP="02CE5029">
            <w:pPr>
              <w:jc w:val="both"/>
              <w:rPr>
                <w:rFonts w:ascii="Times New Roman" w:hAnsi="Times New Roman" w:cs="Times New Roman"/>
                <w:color w:val="000000"/>
                <w:lang w:eastAsia="lt-LT"/>
              </w:rPr>
            </w:pPr>
            <w:r w:rsidRPr="00FF5D0D" w:rsidDel="00B4124D">
              <w:rPr>
                <w:rFonts w:ascii="Times New Roman" w:hAnsi="Times New Roman" w:cs="Times New Roman"/>
                <w:color w:val="000000" w:themeColor="text1"/>
                <w:sz w:val="24"/>
                <w:szCs w:val="24"/>
                <w:lang w:eastAsia="lt-LT"/>
              </w:rPr>
              <w:t>Didinama, ne didesnė nei 100 kW</w:t>
            </w:r>
          </w:p>
        </w:tc>
        <w:tc>
          <w:tcPr>
            <w:tcW w:w="1559" w:type="dxa"/>
          </w:tcPr>
          <w:p w14:paraId="4662B0EC" w14:textId="17AE49FA"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ne didesnis nei 100 kW</w:t>
            </w:r>
          </w:p>
        </w:tc>
        <w:tc>
          <w:tcPr>
            <w:tcW w:w="1560" w:type="dxa"/>
          </w:tcPr>
          <w:p w14:paraId="532A2A1F" w14:textId="1458CA33"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ne didesnė nei 100 kW</w:t>
            </w:r>
          </w:p>
        </w:tc>
        <w:tc>
          <w:tcPr>
            <w:tcW w:w="1484" w:type="dxa"/>
          </w:tcPr>
          <w:p w14:paraId="139EBFAE" w14:textId="2D51C55B"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arba didinama technologiniams poreikiams tenkinti</w:t>
            </w:r>
          </w:p>
        </w:tc>
        <w:tc>
          <w:tcPr>
            <w:tcW w:w="1918" w:type="dxa"/>
          </w:tcPr>
          <w:p w14:paraId="350D0671" w14:textId="77777777" w:rsidR="00B4124D" w:rsidRPr="00FF5D0D"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gamintojo (kurio veikla leidimais nereguliuojama) į gaminantį vartotoją</w:t>
            </w:r>
          </w:p>
          <w:p w14:paraId="4C2C3693" w14:textId="77777777" w:rsidR="00B4124D" w:rsidRPr="00FF5D0D" w:rsidRDefault="00B4124D" w:rsidP="00B4124D">
            <w:pPr>
              <w:jc w:val="both"/>
              <w:rPr>
                <w:rFonts w:ascii="Times New Roman" w:hAnsi="Times New Roman" w:cs="Times New Roman"/>
                <w:color w:val="000000"/>
                <w:szCs w:val="24"/>
                <w:lang w:eastAsia="lt-LT"/>
              </w:rPr>
            </w:pPr>
          </w:p>
        </w:tc>
        <w:tc>
          <w:tcPr>
            <w:tcW w:w="915" w:type="dxa"/>
          </w:tcPr>
          <w:p w14:paraId="5736805D" w14:textId="4FBCFF18"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tcPr>
          <w:p w14:paraId="60E75D41" w14:textId="46842E83" w:rsidR="00B4124D" w:rsidRPr="00FF5D0D" w:rsidRDefault="00B4124D" w:rsidP="00B23757">
            <w:pPr>
              <w:shd w:val="clear" w:color="auto" w:fill="FFFFFF" w:themeFill="background1"/>
              <w:spacing w:line="225" w:lineRule="atLeast"/>
              <w:rPr>
                <w:rFonts w:ascii="Times New Roman" w:hAnsi="Times New Roman" w:cs="Times New Roman"/>
                <w:color w:val="000000"/>
                <w:sz w:val="24"/>
                <w:szCs w:val="24"/>
                <w:lang w:eastAsia="lt-LT"/>
              </w:rPr>
            </w:pP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(kai darbų pobūdis to reikalauja),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004C041B" w:rsidRPr="00FF5D0D">
              <w:rPr>
                <w:rFonts w:ascii="Times New Roman" w:hAnsi="Times New Roman" w:cs="Times New Roman"/>
                <w:color w:val="000000"/>
                <w:lang w:eastAsia="lt-LT"/>
              </w:rPr>
              <w:t xml:space="preserve"> </w:t>
            </w:r>
            <w:r w:rsidR="004C041B" w:rsidRPr="00FF5D0D">
              <w:rPr>
                <w:rFonts w:ascii="Times New Roman" w:hAnsi="Times New Roman" w:cs="Times New Roman"/>
                <w:color w:val="000000"/>
                <w:sz w:val="24"/>
                <w:szCs w:val="24"/>
                <w:lang w:eastAsia="lt-LT"/>
              </w:rPr>
              <w:t xml:space="preserve">arba </w:t>
            </w:r>
            <w:r w:rsidR="004C041B" w:rsidRPr="00FF5D0D">
              <w:rPr>
                <w:color w:val="000000"/>
                <w:szCs w:val="24"/>
                <w:lang w:eastAsia="lt-LT"/>
              </w:rPr>
              <w:fldChar w:fldCharType="begin"/>
            </w:r>
            <w:r w:rsidR="004C041B" w:rsidRPr="00FF5D0D">
              <w:rPr>
                <w:rFonts w:ascii="Times New Roman" w:hAnsi="Times New Roman" w:cs="Times New Roman"/>
                <w:color w:val="000000"/>
                <w:sz w:val="24"/>
                <w:szCs w:val="24"/>
                <w:lang w:eastAsia="lt-LT"/>
              </w:rPr>
              <w:instrText xml:space="preserve"> REF _Ref112314178 \r \h  \* MERGEFORMAT </w:instrText>
            </w:r>
            <w:r w:rsidR="004C041B" w:rsidRPr="00FF5D0D">
              <w:rPr>
                <w:color w:val="000000"/>
                <w:szCs w:val="24"/>
                <w:lang w:eastAsia="lt-LT"/>
              </w:rPr>
            </w:r>
            <w:r w:rsidR="004C041B"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4C041B"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5F3CBABE" w14:textId="7CC06E77" w:rsidR="00B12A38" w:rsidRPr="00FF5D0D" w:rsidRDefault="004C041B" w:rsidP="00B12A38">
            <w:pPr>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p w14:paraId="26F16EEA" w14:textId="00F52F90" w:rsidR="00B4124D" w:rsidRPr="00FF5D0D" w:rsidRDefault="00126BA1" w:rsidP="00B4124D">
            <w:pPr>
              <w:jc w:val="both"/>
              <w:rPr>
                <w:rFonts w:ascii="Times New Roman" w:hAnsi="Times New Roman" w:cs="Times New Roman"/>
                <w:color w:val="000000"/>
                <w:szCs w:val="24"/>
                <w:lang w:eastAsia="lt-LT"/>
              </w:rPr>
            </w:pPr>
            <w:r w:rsidRPr="00FF5D0D">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Pr="00FF5D0D">
              <w:rPr>
                <w:rFonts w:ascii="Times New Roman" w:hAnsi="Times New Roman" w:cs="Times New Roman"/>
                <w:color w:val="000000"/>
                <w:lang w:eastAsia="lt-LT"/>
              </w:rPr>
              <w:t xml:space="preserve"> </w:t>
            </w:r>
            <w:r w:rsidRPr="00FF5D0D">
              <w:rPr>
                <w:rFonts w:ascii="Times New Roman" w:hAnsi="Times New Roman" w:cs="Times New Roman"/>
                <w:color w:val="000000"/>
                <w:sz w:val="24"/>
                <w:szCs w:val="24"/>
                <w:lang w:eastAsia="lt-LT"/>
              </w:rPr>
              <w:t xml:space="preserve">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nurodytų dokumentų</w:t>
            </w:r>
            <w:r w:rsidRPr="00FF5D0D">
              <w:rPr>
                <w:rFonts w:ascii="Times New Roman" w:hAnsi="Times New Roman" w:cs="Times New Roman"/>
                <w:sz w:val="24"/>
                <w:szCs w:val="24"/>
              </w:rPr>
              <w:t>.</w:t>
            </w:r>
          </w:p>
        </w:tc>
      </w:tr>
      <w:tr w:rsidR="00B4124D" w:rsidRPr="00FF5D0D" w14:paraId="4F9ED3BA" w14:textId="77777777" w:rsidTr="00907345">
        <w:trPr>
          <w:trHeight w:val="2472"/>
        </w:trPr>
        <w:tc>
          <w:tcPr>
            <w:tcW w:w="704" w:type="dxa"/>
            <w:vMerge w:val="restart"/>
          </w:tcPr>
          <w:p w14:paraId="09D32B17" w14:textId="1059DE93"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42619A" w:rsidRPr="00FF5D0D">
              <w:rPr>
                <w:rFonts w:ascii="Times New Roman" w:hAnsi="Times New Roman" w:cs="Times New Roman"/>
                <w:color w:val="000000"/>
                <w:szCs w:val="24"/>
                <w:lang w:eastAsia="lt-LT"/>
              </w:rPr>
              <w:t>8</w:t>
            </w:r>
            <w:r w:rsidR="00EB0FC0" w:rsidRPr="00FF5D0D">
              <w:rPr>
                <w:rFonts w:ascii="Times New Roman" w:hAnsi="Times New Roman" w:cs="Times New Roman"/>
                <w:color w:val="000000"/>
                <w:szCs w:val="24"/>
                <w:lang w:eastAsia="lt-LT"/>
              </w:rPr>
              <w:t>7</w:t>
            </w:r>
            <w:r w:rsidRPr="00FF5D0D">
              <w:rPr>
                <w:rFonts w:ascii="Times New Roman" w:hAnsi="Times New Roman" w:cs="Times New Roman"/>
                <w:color w:val="000000"/>
                <w:szCs w:val="24"/>
                <w:lang w:eastAsia="lt-LT"/>
              </w:rPr>
              <w:t>.</w:t>
            </w:r>
          </w:p>
        </w:tc>
        <w:tc>
          <w:tcPr>
            <w:tcW w:w="851" w:type="dxa"/>
          </w:tcPr>
          <w:p w14:paraId="0528C9DB" w14:textId="6E031EBF" w:rsidR="00B4124D" w:rsidRPr="00FF5D0D" w:rsidRDefault="0042619A"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5.8</w:t>
            </w:r>
            <w:r w:rsidR="00EB0FC0" w:rsidRPr="00FF5D0D">
              <w:rPr>
                <w:rFonts w:ascii="Times New Roman" w:hAnsi="Times New Roman" w:cs="Times New Roman"/>
                <w:color w:val="000000"/>
                <w:szCs w:val="24"/>
                <w:lang w:eastAsia="lt-LT"/>
              </w:rPr>
              <w:t>7</w:t>
            </w:r>
            <w:r w:rsidRPr="00FF5D0D">
              <w:rPr>
                <w:rFonts w:ascii="Times New Roman" w:hAnsi="Times New Roman" w:cs="Times New Roman"/>
                <w:color w:val="000000"/>
                <w:szCs w:val="24"/>
                <w:lang w:eastAsia="lt-LT"/>
              </w:rPr>
              <w:t>.1.</w:t>
            </w:r>
          </w:p>
        </w:tc>
        <w:tc>
          <w:tcPr>
            <w:tcW w:w="1559" w:type="dxa"/>
          </w:tcPr>
          <w:p w14:paraId="08D48864" w14:textId="08EF4813"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didesnė nei 100 kW</w:t>
            </w:r>
          </w:p>
        </w:tc>
        <w:tc>
          <w:tcPr>
            <w:tcW w:w="1559" w:type="dxa"/>
          </w:tcPr>
          <w:p w14:paraId="5C810FC9" w14:textId="5EACBC18"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didesnis nei 100 kW</w:t>
            </w:r>
          </w:p>
        </w:tc>
        <w:tc>
          <w:tcPr>
            <w:tcW w:w="1560" w:type="dxa"/>
          </w:tcPr>
          <w:p w14:paraId="326282AF" w14:textId="77777777" w:rsidR="0042619A" w:rsidRPr="00FF5D0D" w:rsidRDefault="00B4124D" w:rsidP="00B12A38">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Keičiama iš 0 kW į didesnę nei 100 kW</w:t>
            </w:r>
          </w:p>
          <w:p w14:paraId="0220B804" w14:textId="77777777" w:rsidR="0042619A" w:rsidRPr="00FF5D0D" w:rsidRDefault="0042619A" w:rsidP="00B12A38">
            <w:pPr>
              <w:jc w:val="both"/>
              <w:rPr>
                <w:rFonts w:ascii="Times New Roman" w:hAnsi="Times New Roman" w:cs="Times New Roman"/>
                <w:color w:val="000000"/>
                <w:sz w:val="24"/>
                <w:szCs w:val="24"/>
                <w:lang w:eastAsia="lt-LT"/>
              </w:rPr>
            </w:pPr>
          </w:p>
          <w:p w14:paraId="5E477958" w14:textId="21B88D04" w:rsidR="00B4124D" w:rsidRPr="00FF5D0D" w:rsidRDefault="00B4124D" w:rsidP="00B4124D">
            <w:pPr>
              <w:jc w:val="both"/>
              <w:rPr>
                <w:rFonts w:ascii="Times New Roman" w:hAnsi="Times New Roman" w:cs="Times New Roman"/>
                <w:color w:val="000000"/>
                <w:szCs w:val="24"/>
                <w:lang w:eastAsia="lt-LT"/>
              </w:rPr>
            </w:pPr>
          </w:p>
        </w:tc>
        <w:tc>
          <w:tcPr>
            <w:tcW w:w="1484" w:type="dxa"/>
          </w:tcPr>
          <w:p w14:paraId="77071150" w14:textId="044D64C7"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val="restart"/>
          </w:tcPr>
          <w:p w14:paraId="281FCE62" w14:textId="77777777" w:rsidR="00B4124D" w:rsidRPr="00FF5D0D"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gamintojo į gaminantį vartotoją</w:t>
            </w:r>
          </w:p>
          <w:p w14:paraId="65301CED" w14:textId="77777777" w:rsidR="00B4124D" w:rsidRPr="00FF5D0D" w:rsidRDefault="00B4124D" w:rsidP="00B4124D">
            <w:pPr>
              <w:jc w:val="both"/>
              <w:rPr>
                <w:rFonts w:ascii="Times New Roman" w:hAnsi="Times New Roman" w:cs="Times New Roman"/>
                <w:color w:val="000000"/>
                <w:szCs w:val="24"/>
                <w:lang w:eastAsia="lt-LT"/>
              </w:rPr>
            </w:pPr>
          </w:p>
        </w:tc>
        <w:tc>
          <w:tcPr>
            <w:tcW w:w="915" w:type="dxa"/>
            <w:vMerge w:val="restart"/>
          </w:tcPr>
          <w:p w14:paraId="01D29B79" w14:textId="673D3FE5"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vMerge w:val="restart"/>
          </w:tcPr>
          <w:p w14:paraId="07A32F9A" w14:textId="75673E92" w:rsidR="00B4124D" w:rsidRPr="00FF5D0D" w:rsidRDefault="00B4124D" w:rsidP="00B4124D">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(kai darbų pobūdis to reikalauja),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_Ref158215030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1285C050" w14:textId="77777777" w:rsidR="00B4124D" w:rsidRPr="00FF5D0D" w:rsidRDefault="00B4124D" w:rsidP="00B4124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Leidimo gaminti elektros energiją panaikinimo fakto patikrinimas vykdomas per licencijavimas.lt arba pristačius tai patvirtinančius dokumentus iš Tarybos.</w:t>
            </w:r>
          </w:p>
          <w:p w14:paraId="1A65D4BB" w14:textId="34CE368A" w:rsidR="00B4124D" w:rsidRPr="00FF5D0D" w:rsidRDefault="00E7047C" w:rsidP="00B4124D">
            <w:pPr>
              <w:jc w:val="both"/>
              <w:rPr>
                <w:rFonts w:ascii="Times New Roman" w:hAnsi="Times New Roman" w:cs="Times New Roman"/>
                <w:color w:val="000000"/>
                <w:szCs w:val="24"/>
                <w:lang w:eastAsia="lt-LT"/>
              </w:rPr>
            </w:pPr>
            <w:r w:rsidRPr="00FF5D0D">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Pr="00FF5D0D">
              <w:rPr>
                <w:rFonts w:ascii="Times New Roman" w:hAnsi="Times New Roman" w:cs="Times New Roman"/>
                <w:color w:val="000000"/>
                <w:lang w:eastAsia="lt-LT"/>
              </w:rPr>
              <w:t xml:space="preserve"> </w:t>
            </w:r>
            <w:r w:rsidRPr="00FF5D0D">
              <w:rPr>
                <w:rFonts w:ascii="Times New Roman" w:hAnsi="Times New Roman" w:cs="Times New Roman"/>
                <w:color w:val="000000"/>
                <w:sz w:val="24"/>
                <w:szCs w:val="24"/>
                <w:lang w:eastAsia="lt-LT"/>
              </w:rPr>
              <w:t xml:space="preserve">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nurodytų dokumentų</w:t>
            </w:r>
            <w:r w:rsidRPr="00FF5D0D">
              <w:rPr>
                <w:rFonts w:ascii="Times New Roman" w:hAnsi="Times New Roman" w:cs="Times New Roman"/>
                <w:sz w:val="24"/>
                <w:szCs w:val="24"/>
              </w:rPr>
              <w:t xml:space="preserve">. </w:t>
            </w:r>
            <w:r w:rsidR="0042619A"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0042619A" w:rsidRPr="00FF5D0D">
              <w:rPr>
                <w:rFonts w:ascii="Times New Roman" w:hAnsi="Times New Roman" w:cs="Times New Roman"/>
                <w:sz w:val="24"/>
                <w:szCs w:val="24"/>
              </w:rPr>
              <w:t xml:space="preserve"> išduodamos Aprašo </w:t>
            </w:r>
            <w:r w:rsidR="0042619A" w:rsidRPr="00FF5D0D">
              <w:rPr>
                <w:szCs w:val="24"/>
              </w:rPr>
              <w:fldChar w:fldCharType="begin"/>
            </w:r>
            <w:r w:rsidR="0042619A" w:rsidRPr="00FF5D0D">
              <w:rPr>
                <w:rFonts w:ascii="Times New Roman" w:hAnsi="Times New Roman" w:cs="Times New Roman"/>
                <w:szCs w:val="24"/>
              </w:rPr>
              <w:instrText xml:space="preserve"> </w:instrText>
            </w:r>
            <w:r w:rsidR="0042619A" w:rsidRPr="00FF5D0D">
              <w:rPr>
                <w:rFonts w:ascii="Times New Roman" w:hAnsi="Times New Roman" w:cs="Times New Roman"/>
                <w:sz w:val="24"/>
                <w:szCs w:val="24"/>
              </w:rPr>
              <w:instrText xml:space="preserve">REF </w:instrText>
            </w:r>
            <w:r w:rsidR="0042619A" w:rsidRPr="00FF5D0D">
              <w:rPr>
                <w:rFonts w:ascii="Times New Roman" w:hAnsi="Times New Roman" w:cs="Times New Roman"/>
                <w:szCs w:val="24"/>
              </w:rPr>
              <w:instrText xml:space="preserve">_Ref187322721 \r \h  \* MERGEFORMAT </w:instrText>
            </w:r>
            <w:r w:rsidR="0042619A" w:rsidRPr="00FF5D0D">
              <w:rPr>
                <w:szCs w:val="24"/>
              </w:rPr>
            </w:r>
            <w:r w:rsidR="0042619A"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0042619A" w:rsidRPr="00FF5D0D">
              <w:rPr>
                <w:szCs w:val="24"/>
              </w:rPr>
              <w:fldChar w:fldCharType="end"/>
            </w:r>
            <w:r w:rsidR="0042619A" w:rsidRPr="00FF5D0D">
              <w:rPr>
                <w:rFonts w:ascii="Times New Roman" w:hAnsi="Times New Roman" w:cs="Times New Roman"/>
                <w:sz w:val="24"/>
                <w:szCs w:val="24"/>
              </w:rPr>
              <w:t xml:space="preserve"> punkte nurodytais atvejais.</w:t>
            </w:r>
          </w:p>
        </w:tc>
      </w:tr>
      <w:tr w:rsidR="0042619A" w:rsidRPr="00FF5D0D" w14:paraId="7F5DFB06" w14:textId="77777777" w:rsidTr="00B23757">
        <w:trPr>
          <w:trHeight w:val="1338"/>
        </w:trPr>
        <w:tc>
          <w:tcPr>
            <w:tcW w:w="704" w:type="dxa"/>
            <w:vMerge/>
          </w:tcPr>
          <w:p w14:paraId="7A2712DC" w14:textId="77777777" w:rsidR="0042619A" w:rsidRPr="00FF5D0D" w:rsidRDefault="0042619A" w:rsidP="0042619A">
            <w:pPr>
              <w:jc w:val="both"/>
              <w:rPr>
                <w:rFonts w:ascii="Times New Roman" w:hAnsi="Times New Roman" w:cs="Times New Roman"/>
                <w:color w:val="000000"/>
                <w:szCs w:val="24"/>
                <w:lang w:eastAsia="lt-LT"/>
              </w:rPr>
            </w:pPr>
          </w:p>
        </w:tc>
        <w:tc>
          <w:tcPr>
            <w:tcW w:w="851" w:type="dxa"/>
          </w:tcPr>
          <w:p w14:paraId="480B7A42" w14:textId="660F1D81" w:rsidR="0042619A" w:rsidRPr="00FF5D0D" w:rsidRDefault="0042619A" w:rsidP="0042619A">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5.8</w:t>
            </w:r>
            <w:r w:rsidR="00EB0FC0" w:rsidRPr="00FF5D0D">
              <w:rPr>
                <w:rFonts w:ascii="Times New Roman" w:hAnsi="Times New Roman" w:cs="Times New Roman"/>
                <w:color w:val="000000"/>
                <w:szCs w:val="24"/>
                <w:lang w:eastAsia="lt-LT"/>
              </w:rPr>
              <w:t>7</w:t>
            </w:r>
            <w:r w:rsidRPr="00FF5D0D">
              <w:rPr>
                <w:rFonts w:ascii="Times New Roman" w:hAnsi="Times New Roman" w:cs="Times New Roman"/>
                <w:color w:val="000000"/>
                <w:szCs w:val="24"/>
                <w:lang w:eastAsia="lt-LT"/>
              </w:rPr>
              <w:t>.2.</w:t>
            </w:r>
          </w:p>
        </w:tc>
        <w:tc>
          <w:tcPr>
            <w:tcW w:w="1559" w:type="dxa"/>
          </w:tcPr>
          <w:p w14:paraId="7B5E0506" w14:textId="637534C3" w:rsidR="0042619A" w:rsidRPr="00FF5D0D" w:rsidRDefault="0042619A" w:rsidP="0042619A">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didesnė nei 100 kW</w:t>
            </w:r>
          </w:p>
        </w:tc>
        <w:tc>
          <w:tcPr>
            <w:tcW w:w="1559" w:type="dxa"/>
          </w:tcPr>
          <w:p w14:paraId="60F3A938" w14:textId="2262C470" w:rsidR="0042619A" w:rsidRPr="00FF5D0D" w:rsidRDefault="0042619A" w:rsidP="0042619A">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didesnis nei 100 kW</w:t>
            </w:r>
          </w:p>
        </w:tc>
        <w:tc>
          <w:tcPr>
            <w:tcW w:w="1560" w:type="dxa"/>
          </w:tcPr>
          <w:p w14:paraId="7EAFB4DD" w14:textId="1A75E208" w:rsidR="0042619A" w:rsidRPr="00FF5D0D" w:rsidRDefault="0042619A" w:rsidP="0042619A">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Keičiama iš 0 kW į ne didesnę nei 100 kW</w:t>
            </w:r>
          </w:p>
        </w:tc>
        <w:tc>
          <w:tcPr>
            <w:tcW w:w="1484" w:type="dxa"/>
          </w:tcPr>
          <w:p w14:paraId="35BA753A" w14:textId="656A33EA" w:rsidR="0042619A" w:rsidRPr="00FF5D0D" w:rsidRDefault="0042619A" w:rsidP="0042619A">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tcPr>
          <w:p w14:paraId="4D2FFE1F" w14:textId="77777777" w:rsidR="0042619A" w:rsidRPr="00FF5D0D" w:rsidRDefault="0042619A" w:rsidP="0042619A">
            <w:pPr>
              <w:shd w:val="clear" w:color="auto" w:fill="FFFFFF" w:themeFill="background1"/>
              <w:spacing w:line="225" w:lineRule="atLeast"/>
              <w:rPr>
                <w:rFonts w:ascii="Times New Roman" w:hAnsi="Times New Roman" w:cs="Times New Roman"/>
                <w:color w:val="000000" w:themeColor="text1"/>
                <w:szCs w:val="24"/>
                <w:lang w:eastAsia="lt-LT"/>
              </w:rPr>
            </w:pPr>
          </w:p>
        </w:tc>
        <w:tc>
          <w:tcPr>
            <w:tcW w:w="915" w:type="dxa"/>
            <w:vMerge/>
          </w:tcPr>
          <w:p w14:paraId="4534D31D" w14:textId="77777777" w:rsidR="0042619A" w:rsidRPr="00FF5D0D" w:rsidRDefault="0042619A" w:rsidP="0042619A">
            <w:pPr>
              <w:jc w:val="both"/>
              <w:rPr>
                <w:rFonts w:ascii="Times New Roman" w:hAnsi="Times New Roman" w:cs="Times New Roman"/>
                <w:color w:val="000000"/>
                <w:szCs w:val="24"/>
                <w:lang w:eastAsia="lt-LT"/>
              </w:rPr>
            </w:pPr>
          </w:p>
        </w:tc>
        <w:tc>
          <w:tcPr>
            <w:tcW w:w="1494" w:type="dxa"/>
            <w:vMerge/>
          </w:tcPr>
          <w:p w14:paraId="1693CFF0" w14:textId="77777777" w:rsidR="0042619A" w:rsidRPr="00FF5D0D" w:rsidRDefault="0042619A" w:rsidP="0042619A">
            <w:pPr>
              <w:spacing w:line="225" w:lineRule="atLeast"/>
              <w:rPr>
                <w:rFonts w:ascii="Times New Roman" w:hAnsi="Times New Roman" w:cs="Times New Roman"/>
                <w:color w:val="000000"/>
                <w:szCs w:val="24"/>
                <w:lang w:eastAsia="lt-LT"/>
              </w:rPr>
            </w:pPr>
          </w:p>
        </w:tc>
        <w:tc>
          <w:tcPr>
            <w:tcW w:w="2835" w:type="dxa"/>
            <w:vMerge/>
          </w:tcPr>
          <w:p w14:paraId="3F9CD9D8" w14:textId="77777777" w:rsidR="0042619A" w:rsidRPr="00FF5D0D" w:rsidRDefault="0042619A" w:rsidP="0042619A">
            <w:pPr>
              <w:shd w:val="clear" w:color="auto" w:fill="FFFFFF" w:themeFill="background1"/>
              <w:spacing w:line="225" w:lineRule="atLeast"/>
              <w:jc w:val="both"/>
              <w:rPr>
                <w:rFonts w:ascii="Times New Roman" w:hAnsi="Times New Roman" w:cs="Times New Roman"/>
                <w:szCs w:val="24"/>
              </w:rPr>
            </w:pPr>
          </w:p>
        </w:tc>
      </w:tr>
      <w:tr w:rsidR="0042619A" w:rsidRPr="00FF5D0D" w14:paraId="5DFF2EE2" w14:textId="77777777" w:rsidTr="00907345">
        <w:trPr>
          <w:trHeight w:val="629"/>
        </w:trPr>
        <w:tc>
          <w:tcPr>
            <w:tcW w:w="704" w:type="dxa"/>
            <w:vMerge/>
          </w:tcPr>
          <w:p w14:paraId="1D2F4DFF" w14:textId="77777777" w:rsidR="0042619A" w:rsidRPr="00FF5D0D" w:rsidRDefault="0042619A" w:rsidP="0042619A">
            <w:pPr>
              <w:jc w:val="both"/>
              <w:rPr>
                <w:rFonts w:ascii="Times New Roman" w:hAnsi="Times New Roman" w:cs="Times New Roman"/>
                <w:color w:val="000000"/>
                <w:szCs w:val="24"/>
                <w:lang w:eastAsia="lt-LT"/>
              </w:rPr>
            </w:pPr>
          </w:p>
        </w:tc>
        <w:tc>
          <w:tcPr>
            <w:tcW w:w="851" w:type="dxa"/>
          </w:tcPr>
          <w:p w14:paraId="3ACFFE63" w14:textId="6CEBC1BE" w:rsidR="0042619A" w:rsidRPr="00FF5D0D" w:rsidRDefault="0042619A" w:rsidP="0042619A">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5.8</w:t>
            </w:r>
            <w:r w:rsidR="00EB0FC0" w:rsidRPr="00FF5D0D">
              <w:rPr>
                <w:rFonts w:ascii="Times New Roman" w:hAnsi="Times New Roman" w:cs="Times New Roman"/>
                <w:color w:val="000000"/>
                <w:szCs w:val="24"/>
                <w:lang w:eastAsia="lt-LT"/>
              </w:rPr>
              <w:t>7</w:t>
            </w:r>
            <w:r w:rsidRPr="00FF5D0D">
              <w:rPr>
                <w:rFonts w:ascii="Times New Roman" w:hAnsi="Times New Roman" w:cs="Times New Roman"/>
                <w:color w:val="000000"/>
                <w:szCs w:val="24"/>
                <w:lang w:eastAsia="lt-LT"/>
              </w:rPr>
              <w:t>.3.</w:t>
            </w:r>
          </w:p>
        </w:tc>
        <w:tc>
          <w:tcPr>
            <w:tcW w:w="1559" w:type="dxa"/>
          </w:tcPr>
          <w:p w14:paraId="585EF222" w14:textId="053B06A8" w:rsidR="0042619A" w:rsidRPr="00FF5D0D" w:rsidRDefault="0042619A" w:rsidP="0042619A">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didesnė nei 100 kW</w:t>
            </w:r>
          </w:p>
        </w:tc>
        <w:tc>
          <w:tcPr>
            <w:tcW w:w="1559" w:type="dxa"/>
          </w:tcPr>
          <w:p w14:paraId="4D7BD7D8" w14:textId="3DE11612" w:rsidR="0042619A" w:rsidRPr="00FF5D0D" w:rsidRDefault="0042619A" w:rsidP="0042619A">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23145CFA" w14:textId="2B777F19" w:rsidR="0042619A" w:rsidRPr="00FF5D0D" w:rsidRDefault="0042619A" w:rsidP="0042619A">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Keičiama iš 0 kW į ne didesnę nei 100 kW</w:t>
            </w:r>
          </w:p>
        </w:tc>
        <w:tc>
          <w:tcPr>
            <w:tcW w:w="1484" w:type="dxa"/>
          </w:tcPr>
          <w:p w14:paraId="5F3F9EB0" w14:textId="0FC93700" w:rsidR="0042619A" w:rsidRPr="00FF5D0D" w:rsidRDefault="0042619A" w:rsidP="0042619A">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tcPr>
          <w:p w14:paraId="26B7A4CC" w14:textId="77777777" w:rsidR="0042619A" w:rsidRPr="00FF5D0D" w:rsidRDefault="0042619A" w:rsidP="0042619A">
            <w:pPr>
              <w:shd w:val="clear" w:color="auto" w:fill="FFFFFF" w:themeFill="background1"/>
              <w:spacing w:line="225" w:lineRule="atLeast"/>
              <w:rPr>
                <w:rFonts w:ascii="Times New Roman" w:hAnsi="Times New Roman" w:cs="Times New Roman"/>
                <w:color w:val="000000" w:themeColor="text1"/>
                <w:szCs w:val="24"/>
                <w:lang w:eastAsia="lt-LT"/>
              </w:rPr>
            </w:pPr>
          </w:p>
        </w:tc>
        <w:tc>
          <w:tcPr>
            <w:tcW w:w="915" w:type="dxa"/>
            <w:vMerge/>
          </w:tcPr>
          <w:p w14:paraId="6E39FE4C" w14:textId="77777777" w:rsidR="0042619A" w:rsidRPr="00FF5D0D" w:rsidRDefault="0042619A" w:rsidP="0042619A">
            <w:pPr>
              <w:jc w:val="both"/>
              <w:rPr>
                <w:rFonts w:ascii="Times New Roman" w:hAnsi="Times New Roman" w:cs="Times New Roman"/>
                <w:color w:val="000000"/>
                <w:szCs w:val="24"/>
                <w:lang w:eastAsia="lt-LT"/>
              </w:rPr>
            </w:pPr>
          </w:p>
        </w:tc>
        <w:tc>
          <w:tcPr>
            <w:tcW w:w="1494" w:type="dxa"/>
          </w:tcPr>
          <w:p w14:paraId="41DDA1CB" w14:textId="51C45807" w:rsidR="0042619A" w:rsidRPr="00FF5D0D" w:rsidRDefault="0042619A" w:rsidP="0042619A">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(kai darbų pobūdis to reikalauja),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Pr="00FF5D0D">
              <w:rPr>
                <w:rFonts w:ascii="Times New Roman" w:hAnsi="Times New Roman" w:cs="Times New Roman"/>
                <w:color w:val="000000"/>
                <w:lang w:eastAsia="lt-LT"/>
              </w:rPr>
              <w:t xml:space="preserve"> </w:t>
            </w:r>
            <w:r w:rsidRPr="00FF5D0D">
              <w:rPr>
                <w:rFonts w:ascii="Times New Roman" w:hAnsi="Times New Roman" w:cs="Times New Roman"/>
                <w:color w:val="000000"/>
                <w:sz w:val="24"/>
                <w:szCs w:val="24"/>
                <w:lang w:eastAsia="lt-LT"/>
              </w:rPr>
              <w:t xml:space="preserve">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6E94D012" w14:textId="77777777" w:rsidR="0042619A" w:rsidRPr="00FF5D0D" w:rsidRDefault="0042619A" w:rsidP="0042619A">
            <w:pPr>
              <w:shd w:val="clear" w:color="auto" w:fill="FFFFFF" w:themeFill="background1"/>
              <w:spacing w:line="225" w:lineRule="atLeast"/>
              <w:jc w:val="both"/>
              <w:rPr>
                <w:rFonts w:ascii="Times New Roman" w:hAnsi="Times New Roman" w:cs="Times New Roman"/>
                <w:szCs w:val="24"/>
              </w:rPr>
            </w:pPr>
          </w:p>
        </w:tc>
      </w:tr>
      <w:tr w:rsidR="00B4124D" w:rsidRPr="00FF5D0D" w14:paraId="66D0F7F5" w14:textId="77777777" w:rsidTr="00B23757">
        <w:tc>
          <w:tcPr>
            <w:tcW w:w="704" w:type="dxa"/>
          </w:tcPr>
          <w:p w14:paraId="69894972" w14:textId="2DAF1A8D"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42619A" w:rsidRPr="00FF5D0D">
              <w:rPr>
                <w:rFonts w:ascii="Times New Roman" w:hAnsi="Times New Roman" w:cs="Times New Roman"/>
                <w:color w:val="000000"/>
                <w:szCs w:val="24"/>
                <w:lang w:eastAsia="lt-LT"/>
              </w:rPr>
              <w:t>8</w:t>
            </w:r>
            <w:r w:rsidR="00EB0FC0" w:rsidRPr="00FF5D0D">
              <w:rPr>
                <w:rFonts w:ascii="Times New Roman" w:hAnsi="Times New Roman" w:cs="Times New Roman"/>
                <w:color w:val="000000"/>
                <w:szCs w:val="24"/>
                <w:lang w:eastAsia="lt-LT"/>
              </w:rPr>
              <w:t>8</w:t>
            </w:r>
            <w:r w:rsidRPr="00FF5D0D">
              <w:rPr>
                <w:rFonts w:ascii="Times New Roman" w:hAnsi="Times New Roman" w:cs="Times New Roman"/>
                <w:color w:val="000000"/>
                <w:szCs w:val="24"/>
                <w:lang w:eastAsia="lt-LT"/>
              </w:rPr>
              <w:t>.</w:t>
            </w:r>
          </w:p>
        </w:tc>
        <w:tc>
          <w:tcPr>
            <w:tcW w:w="851" w:type="dxa"/>
          </w:tcPr>
          <w:p w14:paraId="52D3930C" w14:textId="36524A79"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19BD1E23" w14:textId="40B5685C" w:rsidR="00B4124D" w:rsidRPr="00FF5D0D" w:rsidRDefault="00B4124D" w:rsidP="02CE5029">
            <w:pPr>
              <w:jc w:val="both"/>
              <w:rPr>
                <w:rFonts w:ascii="Times New Roman" w:hAnsi="Times New Roman" w:cs="Times New Roman"/>
                <w:color w:val="000000"/>
                <w:lang w:eastAsia="lt-LT"/>
              </w:rPr>
            </w:pPr>
            <w:r w:rsidRPr="00FF5D0D" w:rsidDel="00B4124D">
              <w:rPr>
                <w:rFonts w:ascii="Times New Roman" w:hAnsi="Times New Roman" w:cs="Times New Roman"/>
                <w:color w:val="000000" w:themeColor="text1"/>
                <w:sz w:val="24"/>
                <w:szCs w:val="24"/>
                <w:lang w:eastAsia="lt-LT"/>
              </w:rPr>
              <w:t>Didinama arba nekeičiama, ne didesnė nei 100 kW</w:t>
            </w:r>
          </w:p>
        </w:tc>
        <w:tc>
          <w:tcPr>
            <w:tcW w:w="1559" w:type="dxa"/>
          </w:tcPr>
          <w:p w14:paraId="0739D1FA" w14:textId="12F565CB"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arba nekeičiamas, ne didesnis nei 100 kW</w:t>
            </w:r>
          </w:p>
        </w:tc>
        <w:tc>
          <w:tcPr>
            <w:tcW w:w="1560" w:type="dxa"/>
          </w:tcPr>
          <w:p w14:paraId="50390C35" w14:textId="6B4ECCB3"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 ne didesnė nei 100 kW</w:t>
            </w:r>
          </w:p>
        </w:tc>
        <w:tc>
          <w:tcPr>
            <w:tcW w:w="1484" w:type="dxa"/>
          </w:tcPr>
          <w:p w14:paraId="3796236C" w14:textId="490FD275"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w:t>
            </w:r>
          </w:p>
        </w:tc>
        <w:tc>
          <w:tcPr>
            <w:tcW w:w="1918" w:type="dxa"/>
          </w:tcPr>
          <w:p w14:paraId="7F09ADD7" w14:textId="77777777" w:rsidR="00B4124D" w:rsidRPr="00FF5D0D" w:rsidRDefault="00B4124D" w:rsidP="00B4124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gamintojo į gaminantį vartotoją</w:t>
            </w:r>
          </w:p>
          <w:p w14:paraId="15D9BBBB" w14:textId="77777777" w:rsidR="00B4124D" w:rsidRPr="00FF5D0D" w:rsidRDefault="00B4124D" w:rsidP="00B4124D">
            <w:pPr>
              <w:jc w:val="both"/>
              <w:rPr>
                <w:rFonts w:ascii="Times New Roman" w:hAnsi="Times New Roman" w:cs="Times New Roman"/>
                <w:color w:val="000000"/>
                <w:szCs w:val="24"/>
                <w:lang w:eastAsia="lt-LT"/>
              </w:rPr>
            </w:pPr>
          </w:p>
        </w:tc>
        <w:tc>
          <w:tcPr>
            <w:tcW w:w="915" w:type="dxa"/>
          </w:tcPr>
          <w:p w14:paraId="5D03B213" w14:textId="315EFB0E" w:rsidR="00B4124D" w:rsidRPr="00FF5D0D" w:rsidRDefault="00B4124D" w:rsidP="00B4124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tcPr>
          <w:p w14:paraId="71D36521" w14:textId="217ACD86" w:rsidR="00B4124D" w:rsidRPr="00FF5D0D" w:rsidRDefault="00B4124D" w:rsidP="02CE5029">
            <w:pPr>
              <w:spacing w:line="225" w:lineRule="atLeast"/>
              <w:rPr>
                <w:rFonts w:ascii="Times New Roman" w:hAnsi="Times New Roman" w:cs="Times New Roman"/>
                <w:color w:val="000000"/>
                <w:lang w:eastAsia="lt-LT"/>
              </w:rPr>
            </w:pP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(kai darbų pobūdis to reikalauja),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0042619A" w:rsidRPr="00FF5D0D">
              <w:rPr>
                <w:rFonts w:ascii="Times New Roman" w:hAnsi="Times New Roman" w:cs="Times New Roman"/>
                <w:color w:val="000000"/>
                <w:lang w:eastAsia="lt-LT"/>
              </w:rPr>
              <w:t xml:space="preserve"> </w:t>
            </w:r>
            <w:r w:rsidR="0042619A" w:rsidRPr="00FF5D0D">
              <w:rPr>
                <w:rFonts w:ascii="Times New Roman" w:hAnsi="Times New Roman" w:cs="Times New Roman"/>
                <w:color w:val="000000"/>
                <w:sz w:val="24"/>
                <w:szCs w:val="24"/>
                <w:lang w:eastAsia="lt-LT"/>
              </w:rPr>
              <w:t xml:space="preserve">arba </w:t>
            </w:r>
            <w:r w:rsidR="0042619A" w:rsidRPr="00FF5D0D">
              <w:rPr>
                <w:color w:val="000000"/>
                <w:szCs w:val="24"/>
                <w:lang w:eastAsia="lt-LT"/>
              </w:rPr>
              <w:fldChar w:fldCharType="begin"/>
            </w:r>
            <w:r w:rsidR="0042619A" w:rsidRPr="00FF5D0D">
              <w:rPr>
                <w:rFonts w:ascii="Times New Roman" w:hAnsi="Times New Roman" w:cs="Times New Roman"/>
                <w:color w:val="000000"/>
                <w:sz w:val="24"/>
                <w:szCs w:val="24"/>
                <w:lang w:eastAsia="lt-LT"/>
              </w:rPr>
              <w:instrText xml:space="preserve"> REF _Ref112314178 \r \h  \* MERGEFORMAT </w:instrText>
            </w:r>
            <w:r w:rsidR="0042619A" w:rsidRPr="00FF5D0D">
              <w:rPr>
                <w:color w:val="000000"/>
                <w:szCs w:val="24"/>
                <w:lang w:eastAsia="lt-LT"/>
              </w:rPr>
            </w:r>
            <w:r w:rsidR="0042619A"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42619A"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_Ref111105272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4.15</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645E814A" w14:textId="77777777" w:rsidR="00B4124D" w:rsidRPr="00FF5D0D" w:rsidRDefault="00B4124D" w:rsidP="00B4124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Leidimo gaminti elektros energiją panaikinimo fakto patikrinimas vykdomas per licencijavimas.lt arba pristačius tai patvirtinančius dokumentus iš Tarybos.</w:t>
            </w:r>
          </w:p>
          <w:p w14:paraId="1892E4A7" w14:textId="7F2B4EDD" w:rsidR="00B4124D" w:rsidRPr="00FF5D0D" w:rsidRDefault="00B4124D" w:rsidP="00B4124D">
            <w:pPr>
              <w:shd w:val="clear" w:color="auto" w:fill="FFFFFF" w:themeFill="background1"/>
              <w:spacing w:line="225" w:lineRule="atLeast"/>
              <w:jc w:val="both"/>
              <w:rPr>
                <w:rFonts w:ascii="Times New Roman" w:hAnsi="Times New Roman" w:cs="Times New Roman"/>
                <w:color w:val="000000"/>
                <w:sz w:val="24"/>
                <w:szCs w:val="24"/>
                <w:lang w:eastAsia="lt-LT"/>
              </w:rPr>
            </w:pPr>
            <w:r w:rsidRPr="00FF5D0D">
              <w:rPr>
                <w:rFonts w:ascii="Times New Roman" w:hAnsi="Times New Roman" w:cs="Times New Roman"/>
                <w:sz w:val="24"/>
                <w:szCs w:val="24"/>
              </w:rPr>
              <w:t xml:space="preserve">Jei vykdomai veiklai buvo išduota Tarybos elektros įrenginių techninės būklės patikrinimo pažyma ir </w:t>
            </w:r>
            <w:r w:rsidR="00FB1BE7" w:rsidRPr="00FF5D0D">
              <w:rPr>
                <w:rFonts w:ascii="Times New Roman" w:hAnsi="Times New Roman" w:cs="Times New Roman"/>
                <w:sz w:val="24"/>
                <w:szCs w:val="24"/>
              </w:rPr>
              <w:t>nėra keičia</w:t>
            </w:r>
            <w:r w:rsidR="00E75DCD" w:rsidRPr="00FF5D0D">
              <w:rPr>
                <w:rFonts w:ascii="Times New Roman" w:hAnsi="Times New Roman" w:cs="Times New Roman"/>
                <w:sz w:val="24"/>
                <w:szCs w:val="24"/>
              </w:rPr>
              <w:t>mi techniniai sprendiniai</w:t>
            </w:r>
            <w:r w:rsidRPr="00FF5D0D">
              <w:rPr>
                <w:rFonts w:ascii="Times New Roman" w:hAnsi="Times New Roman" w:cs="Times New Roman"/>
                <w:sz w:val="24"/>
                <w:szCs w:val="24"/>
              </w:rPr>
              <w:t>, tinklų naudotojas šią pažymą pakartotinai pateikia Operatoriui</w:t>
            </w:r>
            <w:r w:rsidR="00E75DCD" w:rsidRPr="00FF5D0D">
              <w:rPr>
                <w:rFonts w:ascii="Times New Roman" w:hAnsi="Times New Roman" w:cs="Times New Roman"/>
                <w:sz w:val="24"/>
                <w:szCs w:val="24"/>
              </w:rPr>
              <w:t xml:space="preserve"> ir nėra reikalinga teikti Aprašo </w:t>
            </w:r>
            <w:r w:rsidR="00E75DCD" w:rsidRPr="00FF5D0D">
              <w:rPr>
                <w:color w:val="000000"/>
                <w:lang w:eastAsia="lt-LT"/>
              </w:rPr>
              <w:fldChar w:fldCharType="begin"/>
            </w:r>
            <w:r w:rsidR="00E75DCD" w:rsidRPr="00FF5D0D">
              <w:rPr>
                <w:rFonts w:ascii="Times New Roman" w:hAnsi="Times New Roman" w:cs="Times New Roman"/>
                <w:color w:val="000000"/>
                <w:sz w:val="24"/>
                <w:szCs w:val="24"/>
                <w:lang w:eastAsia="lt-LT"/>
              </w:rPr>
              <w:instrText xml:space="preserve"> REF _Ref158214327 \r \h  \* MERGEFORMAT </w:instrText>
            </w:r>
            <w:r w:rsidR="00E75DCD" w:rsidRPr="00FF5D0D">
              <w:rPr>
                <w:color w:val="000000"/>
                <w:lang w:eastAsia="lt-LT"/>
              </w:rPr>
            </w:r>
            <w:r w:rsidR="00E75DCD"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00E75DCD" w:rsidRPr="00FF5D0D">
              <w:rPr>
                <w:color w:val="000000"/>
                <w:lang w:eastAsia="lt-LT"/>
              </w:rPr>
              <w:fldChar w:fldCharType="end"/>
            </w:r>
            <w:r w:rsidR="00E75DCD" w:rsidRPr="00FF5D0D">
              <w:rPr>
                <w:rFonts w:ascii="Times New Roman" w:hAnsi="Times New Roman" w:cs="Times New Roman"/>
                <w:color w:val="000000"/>
                <w:lang w:eastAsia="lt-LT"/>
              </w:rPr>
              <w:t xml:space="preserve"> </w:t>
            </w:r>
            <w:r w:rsidR="00E75DCD" w:rsidRPr="00FF5D0D">
              <w:rPr>
                <w:rFonts w:ascii="Times New Roman" w:hAnsi="Times New Roman" w:cs="Times New Roman"/>
                <w:color w:val="000000"/>
                <w:sz w:val="24"/>
                <w:szCs w:val="24"/>
                <w:lang w:eastAsia="lt-LT"/>
              </w:rPr>
              <w:t xml:space="preserve">arba </w:t>
            </w:r>
            <w:r w:rsidR="00E75DCD" w:rsidRPr="00FF5D0D">
              <w:rPr>
                <w:color w:val="000000"/>
                <w:szCs w:val="24"/>
                <w:lang w:eastAsia="lt-LT"/>
              </w:rPr>
              <w:fldChar w:fldCharType="begin"/>
            </w:r>
            <w:r w:rsidR="00E75DCD" w:rsidRPr="00FF5D0D">
              <w:rPr>
                <w:rFonts w:ascii="Times New Roman" w:hAnsi="Times New Roman" w:cs="Times New Roman"/>
                <w:color w:val="000000"/>
                <w:sz w:val="24"/>
                <w:szCs w:val="24"/>
                <w:lang w:eastAsia="lt-LT"/>
              </w:rPr>
              <w:instrText xml:space="preserve"> REF _Ref112314178 \r \h  \* MERGEFORMAT </w:instrText>
            </w:r>
            <w:r w:rsidR="00E75DCD" w:rsidRPr="00FF5D0D">
              <w:rPr>
                <w:color w:val="000000"/>
                <w:szCs w:val="24"/>
                <w:lang w:eastAsia="lt-LT"/>
              </w:rPr>
            </w:r>
            <w:r w:rsidR="00E75DCD"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E75DCD" w:rsidRPr="00FF5D0D">
              <w:rPr>
                <w:color w:val="000000"/>
                <w:szCs w:val="24"/>
                <w:lang w:eastAsia="lt-LT"/>
              </w:rPr>
              <w:fldChar w:fldCharType="end"/>
            </w:r>
            <w:r w:rsidR="00E75DCD" w:rsidRPr="00FF5D0D">
              <w:rPr>
                <w:rFonts w:ascii="Times New Roman" w:hAnsi="Times New Roman" w:cs="Times New Roman"/>
                <w:color w:val="000000"/>
                <w:sz w:val="24"/>
                <w:szCs w:val="24"/>
                <w:lang w:eastAsia="lt-LT"/>
              </w:rPr>
              <w:t xml:space="preserve"> nurodytų dokumentų</w:t>
            </w:r>
            <w:r w:rsidR="0042619A" w:rsidRPr="00FF5D0D">
              <w:rPr>
                <w:rFonts w:ascii="Times New Roman" w:hAnsi="Times New Roman" w:cs="Times New Roman"/>
                <w:sz w:val="24"/>
                <w:szCs w:val="24"/>
              </w:rPr>
              <w:t>.</w:t>
            </w:r>
            <w:r w:rsidRPr="00FF5D0D">
              <w:rPr>
                <w:rFonts w:ascii="Times New Roman" w:hAnsi="Times New Roman" w:cs="Times New Roman"/>
                <w:sz w:val="24"/>
                <w:szCs w:val="24"/>
              </w:rPr>
              <w:t xml:space="preserve"> Papunktis netaikomas virtualiam nutolusios elektrinės</w:t>
            </w:r>
            <w:r w:rsidR="00CA6E87" w:rsidRPr="00FF5D0D">
              <w:rPr>
                <w:rFonts w:ascii="Times New Roman" w:hAnsi="Times New Roman" w:cs="Times New Roman"/>
                <w:color w:val="000000" w:themeColor="text1"/>
                <w:sz w:val="24"/>
                <w:szCs w:val="24"/>
                <w:lang w:eastAsia="lt-LT"/>
              </w:rPr>
              <w:t>, hibridinės elektrinės</w:t>
            </w:r>
            <w:r w:rsidRPr="00FF5D0D">
              <w:rPr>
                <w:rFonts w:ascii="Times New Roman" w:hAnsi="Times New Roman" w:cs="Times New Roman"/>
                <w:sz w:val="24"/>
                <w:szCs w:val="24"/>
              </w:rPr>
              <w:t xml:space="preserve"> priskyrimui gaminančio vartotojo objektui, </w:t>
            </w:r>
            <w:r w:rsidRPr="00FF5D0D">
              <w:rPr>
                <w:rFonts w:ascii="Times New Roman" w:hAnsi="Times New Roman" w:cs="Times New Roman"/>
                <w:color w:val="000000"/>
                <w:sz w:val="24"/>
                <w:szCs w:val="24"/>
                <w:lang w:eastAsia="lt-LT"/>
              </w:rPr>
              <w:t>kai elektrinė</w:t>
            </w:r>
            <w:r w:rsidR="00CA6E87" w:rsidRPr="00FF5D0D">
              <w:rPr>
                <w:rFonts w:ascii="Times New Roman" w:hAnsi="Times New Roman" w:cs="Times New Roman"/>
                <w:color w:val="000000" w:themeColor="text1"/>
                <w:sz w:val="24"/>
                <w:szCs w:val="24"/>
                <w:lang w:eastAsia="lt-LT"/>
              </w:rPr>
              <w:t>, hibridinė elektrinė</w:t>
            </w:r>
            <w:r w:rsidRPr="00FF5D0D">
              <w:rPr>
                <w:rFonts w:ascii="Times New Roman" w:hAnsi="Times New Roman" w:cs="Times New Roman"/>
                <w:color w:val="000000"/>
                <w:sz w:val="24"/>
                <w:szCs w:val="24"/>
                <w:lang w:eastAsia="lt-LT"/>
              </w:rPr>
              <w:t xml:space="preserve"> įsigyjama iš ar jos valdymas perleidžiamas </w:t>
            </w:r>
            <w:r w:rsidR="0042619A" w:rsidRPr="00FF5D0D">
              <w:rPr>
                <w:rFonts w:ascii="Times New Roman" w:hAnsi="Times New Roman" w:cs="Times New Roman"/>
                <w:color w:val="000000"/>
                <w:sz w:val="24"/>
                <w:szCs w:val="24"/>
                <w:lang w:eastAsia="lt-LT"/>
              </w:rPr>
              <w:t xml:space="preserve"> </w:t>
            </w:r>
            <w:r w:rsidRPr="00FF5D0D">
              <w:rPr>
                <w:rFonts w:ascii="Times New Roman" w:hAnsi="Times New Roman" w:cs="Times New Roman"/>
                <w:color w:val="000000"/>
                <w:sz w:val="24"/>
                <w:szCs w:val="24"/>
                <w:lang w:eastAsia="lt-LT"/>
              </w:rPr>
              <w:t>asmens, vykdančio veiklą Įstatymo 20</w:t>
            </w:r>
            <w:r w:rsidRPr="00FF5D0D">
              <w:rPr>
                <w:rFonts w:ascii="Times New Roman" w:hAnsi="Times New Roman" w:cs="Times New Roman"/>
                <w:color w:val="000000"/>
                <w:sz w:val="24"/>
                <w:szCs w:val="24"/>
                <w:vertAlign w:val="superscript"/>
                <w:lang w:eastAsia="lt-LT"/>
              </w:rPr>
              <w:t>1</w:t>
            </w:r>
            <w:r w:rsidRPr="00FF5D0D">
              <w:rPr>
                <w:rFonts w:ascii="Times New Roman" w:hAnsi="Times New Roman" w:cs="Times New Roman"/>
                <w:color w:val="000000"/>
                <w:sz w:val="24"/>
                <w:szCs w:val="24"/>
                <w:lang w:eastAsia="lt-LT"/>
              </w:rPr>
              <w:t xml:space="preserve"> straipsnio 8 dalyje nurodytais pagrindais.</w:t>
            </w:r>
          </w:p>
          <w:p w14:paraId="55DBA836" w14:textId="7B721D46" w:rsidR="00B4124D" w:rsidRPr="00FF5D0D" w:rsidRDefault="0042619A" w:rsidP="00B4124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tc>
      </w:tr>
      <w:tr w:rsidR="0038083D" w:rsidRPr="00FF5D0D" w14:paraId="040B2A00" w14:textId="77777777" w:rsidTr="00B23757">
        <w:tc>
          <w:tcPr>
            <w:tcW w:w="704" w:type="dxa"/>
          </w:tcPr>
          <w:p w14:paraId="42CB770B" w14:textId="1CA37AC9"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EB0FC0" w:rsidRPr="00FF5D0D">
              <w:rPr>
                <w:rFonts w:ascii="Times New Roman" w:hAnsi="Times New Roman" w:cs="Times New Roman"/>
                <w:color w:val="000000"/>
                <w:szCs w:val="24"/>
                <w:lang w:eastAsia="lt-LT"/>
              </w:rPr>
              <w:t>89</w:t>
            </w:r>
            <w:r w:rsidRPr="00FF5D0D">
              <w:rPr>
                <w:rFonts w:ascii="Times New Roman" w:hAnsi="Times New Roman" w:cs="Times New Roman"/>
                <w:color w:val="000000"/>
                <w:szCs w:val="24"/>
                <w:lang w:eastAsia="lt-LT"/>
              </w:rPr>
              <w:t>.</w:t>
            </w:r>
          </w:p>
        </w:tc>
        <w:tc>
          <w:tcPr>
            <w:tcW w:w="851" w:type="dxa"/>
          </w:tcPr>
          <w:p w14:paraId="12A2B272" w14:textId="20F8087F"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06A483E7" w14:textId="1D4EB8F9" w:rsidR="0038083D" w:rsidRPr="00FF5D0D" w:rsidRDefault="0038083D" w:rsidP="02CE5029">
            <w:pPr>
              <w:jc w:val="both"/>
              <w:rPr>
                <w:rFonts w:ascii="Times New Roman" w:hAnsi="Times New Roman" w:cs="Times New Roman"/>
                <w:color w:val="000000"/>
                <w:lang w:eastAsia="lt-LT"/>
              </w:rPr>
            </w:pPr>
            <w:r w:rsidRPr="00FF5D0D" w:rsidDel="0038083D">
              <w:rPr>
                <w:rFonts w:ascii="Times New Roman" w:hAnsi="Times New Roman" w:cs="Times New Roman"/>
                <w:color w:val="000000" w:themeColor="text1"/>
                <w:sz w:val="24"/>
                <w:szCs w:val="24"/>
                <w:lang w:eastAsia="lt-LT"/>
              </w:rPr>
              <w:t>Nekeičiama, ne didesnė nei 100 kW</w:t>
            </w:r>
          </w:p>
        </w:tc>
        <w:tc>
          <w:tcPr>
            <w:tcW w:w="1559" w:type="dxa"/>
          </w:tcPr>
          <w:p w14:paraId="7064E924" w14:textId="7A44519B"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Didinamas arba nekeičiamas, ne didesnis nei 100 kW</w:t>
            </w:r>
          </w:p>
        </w:tc>
        <w:tc>
          <w:tcPr>
            <w:tcW w:w="1560" w:type="dxa"/>
          </w:tcPr>
          <w:p w14:paraId="6A50FB11" w14:textId="29FB8E09"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 arba nekeičiama, ne didesnė nei 100 kW</w:t>
            </w:r>
          </w:p>
        </w:tc>
        <w:tc>
          <w:tcPr>
            <w:tcW w:w="1484" w:type="dxa"/>
          </w:tcPr>
          <w:p w14:paraId="3FBCB815" w14:textId="3284CA4F"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2B5206C7" w14:textId="77777777" w:rsidR="0038083D" w:rsidRPr="00FF5D0D" w:rsidRDefault="0038083D" w:rsidP="0038083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gamintojo į gaminantį vartotoją</w:t>
            </w:r>
          </w:p>
          <w:p w14:paraId="45EECF9A" w14:textId="77777777" w:rsidR="0038083D" w:rsidRPr="00FF5D0D" w:rsidRDefault="0038083D" w:rsidP="0038083D">
            <w:pPr>
              <w:jc w:val="both"/>
              <w:rPr>
                <w:rFonts w:ascii="Times New Roman" w:hAnsi="Times New Roman" w:cs="Times New Roman"/>
                <w:color w:val="000000"/>
                <w:szCs w:val="24"/>
                <w:lang w:eastAsia="lt-LT"/>
              </w:rPr>
            </w:pPr>
          </w:p>
        </w:tc>
        <w:tc>
          <w:tcPr>
            <w:tcW w:w="915" w:type="dxa"/>
          </w:tcPr>
          <w:p w14:paraId="759F15D8" w14:textId="04DABE1D"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7315E392" w14:textId="715BE6D9" w:rsidR="0038083D" w:rsidRPr="00FF5D0D" w:rsidRDefault="0038083D" w:rsidP="02CE5029">
            <w:pPr>
              <w:spacing w:line="225" w:lineRule="atLeast"/>
              <w:rPr>
                <w:rFonts w:ascii="Times New Roman" w:hAnsi="Times New Roman" w:cs="Times New Roman"/>
                <w:color w:val="000000"/>
                <w:lang w:eastAsia="lt-LT"/>
              </w:rPr>
            </w:pP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lang w:eastAsia="lt-LT"/>
              </w:rPr>
              <w:fldChar w:fldCharType="end"/>
            </w:r>
            <w:r w:rsidR="004B7E1A" w:rsidRPr="00FF5D0D">
              <w:rPr>
                <w:rFonts w:ascii="Times New Roman" w:hAnsi="Times New Roman" w:cs="Times New Roman"/>
                <w:color w:val="000000" w:themeColor="text1"/>
                <w:sz w:val="24"/>
                <w:szCs w:val="24"/>
                <w:lang w:eastAsia="lt-LT"/>
              </w:rPr>
              <w:t xml:space="preserve">, </w:t>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00E75DCD" w:rsidRPr="00FF5D0D">
              <w:rPr>
                <w:rFonts w:ascii="Times New Roman" w:hAnsi="Times New Roman" w:cs="Times New Roman"/>
                <w:color w:val="000000"/>
                <w:lang w:eastAsia="lt-LT"/>
              </w:rPr>
              <w:t xml:space="preserve"> </w:t>
            </w:r>
            <w:r w:rsidR="00E75DCD" w:rsidRPr="00FF5D0D">
              <w:rPr>
                <w:rFonts w:ascii="Times New Roman" w:hAnsi="Times New Roman" w:cs="Times New Roman"/>
                <w:color w:val="000000"/>
                <w:sz w:val="24"/>
                <w:szCs w:val="24"/>
                <w:lang w:eastAsia="lt-LT"/>
              </w:rPr>
              <w:t xml:space="preserve">arba </w:t>
            </w:r>
            <w:r w:rsidR="00E75DCD" w:rsidRPr="00FF5D0D">
              <w:rPr>
                <w:color w:val="000000"/>
                <w:szCs w:val="24"/>
                <w:lang w:eastAsia="lt-LT"/>
              </w:rPr>
              <w:fldChar w:fldCharType="begin"/>
            </w:r>
            <w:r w:rsidR="00E75DCD" w:rsidRPr="00FF5D0D">
              <w:rPr>
                <w:rFonts w:ascii="Times New Roman" w:hAnsi="Times New Roman" w:cs="Times New Roman"/>
                <w:color w:val="000000"/>
                <w:sz w:val="24"/>
                <w:szCs w:val="24"/>
                <w:lang w:eastAsia="lt-LT"/>
              </w:rPr>
              <w:instrText xml:space="preserve"> REF _Ref112314178 \r \h  \* MERGEFORMAT </w:instrText>
            </w:r>
            <w:r w:rsidR="00E75DCD" w:rsidRPr="00FF5D0D">
              <w:rPr>
                <w:color w:val="000000"/>
                <w:szCs w:val="24"/>
                <w:lang w:eastAsia="lt-LT"/>
              </w:rPr>
            </w:r>
            <w:r w:rsidR="00E75DCD"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E75DCD"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41DF17C2" w14:textId="77777777" w:rsidR="0038083D" w:rsidRPr="00FF5D0D" w:rsidRDefault="0038083D" w:rsidP="0038083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Leidimo gaminti elektros energiją panaikinimo fakto patikrinimas vykdomas per licencijavimas.lt arba pristačius tai patvirtinančius dokumentus iš Tarybos.</w:t>
            </w:r>
          </w:p>
          <w:p w14:paraId="07AFA670" w14:textId="77777777" w:rsidR="00C545FD" w:rsidRPr="00FF5D0D" w:rsidRDefault="00E75DCD" w:rsidP="0038083D">
            <w:pPr>
              <w:shd w:val="clear" w:color="auto" w:fill="FFFFFF" w:themeFill="background1"/>
              <w:spacing w:line="225" w:lineRule="atLeast"/>
              <w:jc w:val="both"/>
              <w:rPr>
                <w:rFonts w:ascii="Times New Roman" w:hAnsi="Times New Roman" w:cs="Times New Roman"/>
                <w:color w:val="000000"/>
                <w:sz w:val="24"/>
                <w:szCs w:val="24"/>
                <w:lang w:eastAsia="lt-LT"/>
              </w:rPr>
            </w:pPr>
            <w:r w:rsidRPr="00FF5D0D">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Pr="00FF5D0D">
              <w:rPr>
                <w:rFonts w:ascii="Times New Roman" w:hAnsi="Times New Roman" w:cs="Times New Roman"/>
                <w:color w:val="000000"/>
                <w:lang w:eastAsia="lt-LT"/>
              </w:rPr>
              <w:t xml:space="preserve"> </w:t>
            </w:r>
            <w:r w:rsidRPr="00FF5D0D">
              <w:rPr>
                <w:rFonts w:ascii="Times New Roman" w:hAnsi="Times New Roman" w:cs="Times New Roman"/>
                <w:color w:val="000000"/>
                <w:sz w:val="24"/>
                <w:szCs w:val="24"/>
                <w:lang w:eastAsia="lt-LT"/>
              </w:rPr>
              <w:t xml:space="preserve">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nurodytų dokumentų</w:t>
            </w:r>
            <w:r w:rsidR="00C545FD" w:rsidRPr="00FF5D0D">
              <w:rPr>
                <w:rFonts w:ascii="Times New Roman" w:hAnsi="Times New Roman" w:cs="Times New Roman"/>
                <w:color w:val="000000"/>
                <w:sz w:val="24"/>
                <w:szCs w:val="24"/>
                <w:lang w:eastAsia="lt-LT"/>
              </w:rPr>
              <w:t>.</w:t>
            </w:r>
          </w:p>
          <w:p w14:paraId="269F4C7D" w14:textId="72E2F3CB" w:rsidR="0038083D" w:rsidRPr="00FF5D0D" w:rsidRDefault="0038083D" w:rsidP="0038083D">
            <w:pPr>
              <w:shd w:val="clear" w:color="auto" w:fill="FFFFFF" w:themeFill="background1"/>
              <w:spacing w:line="225" w:lineRule="atLeast"/>
              <w:jc w:val="both"/>
              <w:rPr>
                <w:rFonts w:ascii="Times New Roman" w:hAnsi="Times New Roman" w:cs="Times New Roman"/>
                <w:color w:val="000000"/>
                <w:sz w:val="24"/>
                <w:szCs w:val="24"/>
                <w:lang w:eastAsia="lt-LT"/>
              </w:rPr>
            </w:pPr>
            <w:r w:rsidRPr="00FF5D0D">
              <w:rPr>
                <w:rFonts w:ascii="Times New Roman" w:hAnsi="Times New Roman" w:cs="Times New Roman"/>
                <w:sz w:val="24"/>
                <w:szCs w:val="24"/>
              </w:rPr>
              <w:t>Papunktis netaikomas virtualiam nutolusios elektrinės</w:t>
            </w:r>
            <w:r w:rsidR="00CA6E87" w:rsidRPr="00FF5D0D">
              <w:rPr>
                <w:rFonts w:ascii="Times New Roman" w:hAnsi="Times New Roman" w:cs="Times New Roman"/>
                <w:color w:val="000000" w:themeColor="text1"/>
                <w:sz w:val="24"/>
                <w:szCs w:val="24"/>
                <w:lang w:eastAsia="lt-LT"/>
              </w:rPr>
              <w:t>, hibridinės elektrinės</w:t>
            </w:r>
            <w:r w:rsidRPr="00FF5D0D">
              <w:rPr>
                <w:rFonts w:ascii="Times New Roman" w:hAnsi="Times New Roman" w:cs="Times New Roman"/>
                <w:sz w:val="24"/>
                <w:szCs w:val="24"/>
              </w:rPr>
              <w:t xml:space="preserve"> priskyrimui gaminančio vartotojo objektui, </w:t>
            </w:r>
            <w:r w:rsidRPr="00FF5D0D">
              <w:rPr>
                <w:rFonts w:ascii="Times New Roman" w:hAnsi="Times New Roman" w:cs="Times New Roman"/>
                <w:color w:val="000000"/>
                <w:sz w:val="24"/>
                <w:szCs w:val="24"/>
                <w:lang w:eastAsia="lt-LT"/>
              </w:rPr>
              <w:t>kai elektrinė</w:t>
            </w:r>
            <w:r w:rsidR="00CA6E87" w:rsidRPr="00FF5D0D">
              <w:rPr>
                <w:rFonts w:ascii="Times New Roman" w:hAnsi="Times New Roman" w:cs="Times New Roman"/>
                <w:color w:val="000000" w:themeColor="text1"/>
                <w:sz w:val="24"/>
                <w:szCs w:val="24"/>
                <w:lang w:eastAsia="lt-LT"/>
              </w:rPr>
              <w:t>, hibridinė elektrinė</w:t>
            </w:r>
            <w:r w:rsidRPr="00FF5D0D">
              <w:rPr>
                <w:rFonts w:ascii="Times New Roman" w:hAnsi="Times New Roman" w:cs="Times New Roman"/>
                <w:color w:val="000000"/>
                <w:sz w:val="24"/>
                <w:szCs w:val="24"/>
                <w:lang w:eastAsia="lt-LT"/>
              </w:rPr>
              <w:t xml:space="preserve"> įsigyjama iš ar jos valdymas perleidžiamas asmens, vykdančio veiklą Įstatymo 20</w:t>
            </w:r>
            <w:r w:rsidRPr="00FF5D0D">
              <w:rPr>
                <w:rFonts w:ascii="Times New Roman" w:hAnsi="Times New Roman" w:cs="Times New Roman"/>
                <w:color w:val="000000"/>
                <w:sz w:val="24"/>
                <w:szCs w:val="24"/>
                <w:vertAlign w:val="superscript"/>
                <w:lang w:eastAsia="lt-LT"/>
              </w:rPr>
              <w:t>1</w:t>
            </w:r>
            <w:r w:rsidRPr="00FF5D0D">
              <w:rPr>
                <w:rFonts w:ascii="Times New Roman" w:hAnsi="Times New Roman" w:cs="Times New Roman"/>
                <w:color w:val="000000"/>
                <w:sz w:val="24"/>
                <w:szCs w:val="24"/>
                <w:lang w:eastAsia="lt-LT"/>
              </w:rPr>
              <w:t xml:space="preserve"> straipsnio 8 dalyje nurodytais pagrindais.</w:t>
            </w:r>
          </w:p>
          <w:p w14:paraId="29C84BA8" w14:textId="2B2CA313" w:rsidR="0038083D" w:rsidRPr="00FF5D0D" w:rsidRDefault="00E75DCD" w:rsidP="00907345">
            <w:pPr>
              <w:shd w:val="clear" w:color="auto" w:fill="FFFFFF" w:themeFill="background1"/>
              <w:spacing w:line="225" w:lineRule="atLeast"/>
              <w:jc w:val="both"/>
              <w:rPr>
                <w:rFonts w:ascii="Times New Roman" w:hAnsi="Times New Roman" w:cs="Times New Roman"/>
                <w:color w:val="000000"/>
                <w:szCs w:val="24"/>
                <w:lang w:eastAsia="lt-LT"/>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tc>
      </w:tr>
      <w:tr w:rsidR="0038083D" w:rsidRPr="00FF5D0D" w14:paraId="2E331B8D" w14:textId="77777777" w:rsidTr="00B23757">
        <w:tc>
          <w:tcPr>
            <w:tcW w:w="704" w:type="dxa"/>
            <w:vMerge w:val="restart"/>
          </w:tcPr>
          <w:p w14:paraId="329388A3" w14:textId="7D0CBC03"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E75DCD" w:rsidRPr="00FF5D0D">
              <w:rPr>
                <w:rFonts w:ascii="Times New Roman" w:hAnsi="Times New Roman" w:cs="Times New Roman"/>
                <w:color w:val="000000"/>
                <w:szCs w:val="24"/>
                <w:lang w:eastAsia="lt-LT"/>
              </w:rPr>
              <w:t>9</w:t>
            </w:r>
            <w:r w:rsidR="00EB0FC0" w:rsidRPr="00FF5D0D">
              <w:rPr>
                <w:rFonts w:ascii="Times New Roman" w:hAnsi="Times New Roman" w:cs="Times New Roman"/>
                <w:color w:val="000000"/>
                <w:szCs w:val="24"/>
                <w:lang w:eastAsia="lt-LT"/>
              </w:rPr>
              <w:t>0</w:t>
            </w:r>
            <w:r w:rsidRPr="00FF5D0D">
              <w:rPr>
                <w:rFonts w:ascii="Times New Roman" w:hAnsi="Times New Roman" w:cs="Times New Roman"/>
                <w:color w:val="000000"/>
                <w:szCs w:val="24"/>
                <w:lang w:eastAsia="lt-LT"/>
              </w:rPr>
              <w:t>.</w:t>
            </w:r>
          </w:p>
        </w:tc>
        <w:tc>
          <w:tcPr>
            <w:tcW w:w="851" w:type="dxa"/>
          </w:tcPr>
          <w:p w14:paraId="60ED9ECB" w14:textId="44409B61" w:rsidR="0038083D" w:rsidRPr="00FF5D0D" w:rsidRDefault="00E75DC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5.9</w:t>
            </w:r>
            <w:r w:rsidR="00EB0FC0" w:rsidRPr="00FF5D0D">
              <w:rPr>
                <w:rFonts w:ascii="Times New Roman" w:hAnsi="Times New Roman" w:cs="Times New Roman"/>
                <w:color w:val="000000"/>
                <w:szCs w:val="24"/>
                <w:lang w:eastAsia="lt-LT"/>
              </w:rPr>
              <w:t>0</w:t>
            </w:r>
            <w:r w:rsidRPr="00FF5D0D">
              <w:rPr>
                <w:rFonts w:ascii="Times New Roman" w:hAnsi="Times New Roman" w:cs="Times New Roman"/>
                <w:color w:val="000000"/>
                <w:szCs w:val="24"/>
                <w:lang w:eastAsia="lt-LT"/>
              </w:rPr>
              <w:t>.1.</w:t>
            </w:r>
          </w:p>
        </w:tc>
        <w:tc>
          <w:tcPr>
            <w:tcW w:w="1559" w:type="dxa"/>
          </w:tcPr>
          <w:p w14:paraId="16F1B9D3" w14:textId="06A8AAD3"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didesnė nei 100 kW</w:t>
            </w:r>
          </w:p>
        </w:tc>
        <w:tc>
          <w:tcPr>
            <w:tcW w:w="1559" w:type="dxa"/>
          </w:tcPr>
          <w:p w14:paraId="52729297" w14:textId="0FAE1B53"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didesnis nei 100 kW</w:t>
            </w:r>
          </w:p>
        </w:tc>
        <w:tc>
          <w:tcPr>
            <w:tcW w:w="1560" w:type="dxa"/>
          </w:tcPr>
          <w:p w14:paraId="106E9AE0" w14:textId="255AFB3F"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didesnė nei 100 kW</w:t>
            </w:r>
          </w:p>
        </w:tc>
        <w:tc>
          <w:tcPr>
            <w:tcW w:w="1484" w:type="dxa"/>
          </w:tcPr>
          <w:p w14:paraId="7E384C0D" w14:textId="2E656D4A"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w:t>
            </w:r>
          </w:p>
        </w:tc>
        <w:tc>
          <w:tcPr>
            <w:tcW w:w="1918" w:type="dxa"/>
            <w:vMerge w:val="restart"/>
          </w:tcPr>
          <w:p w14:paraId="50CA9644" w14:textId="041E7BB7"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Veiklos keitimas iš gamintojo į gaminantį vartotoją</w:t>
            </w:r>
          </w:p>
        </w:tc>
        <w:tc>
          <w:tcPr>
            <w:tcW w:w="915" w:type="dxa"/>
            <w:vMerge w:val="restart"/>
          </w:tcPr>
          <w:p w14:paraId="06F39F2D" w14:textId="207CC811"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Taip</w:t>
            </w:r>
          </w:p>
        </w:tc>
        <w:tc>
          <w:tcPr>
            <w:tcW w:w="1494" w:type="dxa"/>
          </w:tcPr>
          <w:p w14:paraId="4B2E271C" w14:textId="695CF553" w:rsidR="0038083D" w:rsidRPr="00FF5D0D" w:rsidRDefault="0038083D" w:rsidP="0038083D">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(kai darbų pobūdis to reikalauja),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_Ref111105272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42ADC3BC" w14:textId="77777777" w:rsidR="0038083D" w:rsidRPr="00FF5D0D" w:rsidRDefault="0038083D" w:rsidP="0038083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Leidimo gaminti elektros energiją panaikinimo fakto patikrinimas vykdomas per licencijavimas.lt arba pristačius tai patvirtinančius dokumentus iš Tarybos.</w:t>
            </w:r>
          </w:p>
          <w:p w14:paraId="7BEA40A1" w14:textId="77777777" w:rsidR="00C545FD" w:rsidRPr="00FF5D0D" w:rsidRDefault="000B5922" w:rsidP="0042619A">
            <w:pPr>
              <w:shd w:val="clear" w:color="auto" w:fill="FFFFFF" w:themeFill="background1"/>
              <w:spacing w:line="225" w:lineRule="atLeast"/>
              <w:jc w:val="both"/>
              <w:rPr>
                <w:rFonts w:ascii="Times New Roman" w:hAnsi="Times New Roman" w:cs="Times New Roman"/>
                <w:color w:val="000000"/>
                <w:sz w:val="24"/>
                <w:szCs w:val="24"/>
                <w:lang w:eastAsia="lt-LT"/>
              </w:rPr>
            </w:pPr>
            <w:r w:rsidRPr="00FF5D0D">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Pr="00FF5D0D">
              <w:rPr>
                <w:rFonts w:ascii="Times New Roman" w:hAnsi="Times New Roman" w:cs="Times New Roman"/>
                <w:color w:val="000000"/>
                <w:lang w:eastAsia="lt-LT"/>
              </w:rPr>
              <w:t xml:space="preserve"> </w:t>
            </w:r>
            <w:r w:rsidRPr="00FF5D0D">
              <w:rPr>
                <w:rFonts w:ascii="Times New Roman" w:hAnsi="Times New Roman" w:cs="Times New Roman"/>
                <w:color w:val="000000"/>
                <w:sz w:val="24"/>
                <w:szCs w:val="24"/>
                <w:lang w:eastAsia="lt-LT"/>
              </w:rPr>
              <w:t xml:space="preserve">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nurodytų dokumentų</w:t>
            </w:r>
            <w:r w:rsidR="00C545FD" w:rsidRPr="00FF5D0D">
              <w:rPr>
                <w:rFonts w:ascii="Times New Roman" w:hAnsi="Times New Roman" w:cs="Times New Roman"/>
                <w:color w:val="000000"/>
                <w:sz w:val="24"/>
                <w:szCs w:val="24"/>
                <w:lang w:eastAsia="lt-LT"/>
              </w:rPr>
              <w:t>.</w:t>
            </w:r>
          </w:p>
          <w:p w14:paraId="3D8E7CB3" w14:textId="684360ED" w:rsidR="00E75DCD" w:rsidRPr="00FF5D0D" w:rsidRDefault="0038083D" w:rsidP="0042619A">
            <w:pPr>
              <w:shd w:val="clear" w:color="auto" w:fill="FFFFFF" w:themeFill="background1"/>
              <w:spacing w:line="225" w:lineRule="atLeast"/>
              <w:jc w:val="both"/>
              <w:rPr>
                <w:rFonts w:ascii="Times New Roman" w:hAnsi="Times New Roman" w:cs="Times New Roman"/>
                <w:color w:val="000000"/>
                <w:sz w:val="24"/>
                <w:szCs w:val="24"/>
                <w:lang w:eastAsia="lt-LT"/>
              </w:rPr>
            </w:pPr>
            <w:r w:rsidRPr="00FF5D0D">
              <w:rPr>
                <w:rFonts w:ascii="Times New Roman" w:hAnsi="Times New Roman" w:cs="Times New Roman"/>
                <w:sz w:val="24"/>
                <w:szCs w:val="24"/>
              </w:rPr>
              <w:t xml:space="preserve">Papunktis netaikomas virtualiam nutolusios elektrinės priskyrimui gaminančio vartotojo objektui, </w:t>
            </w:r>
            <w:r w:rsidRPr="00FF5D0D">
              <w:rPr>
                <w:rFonts w:ascii="Times New Roman" w:hAnsi="Times New Roman" w:cs="Times New Roman"/>
                <w:color w:val="000000"/>
                <w:sz w:val="24"/>
                <w:szCs w:val="24"/>
                <w:lang w:eastAsia="lt-LT"/>
              </w:rPr>
              <w:t>kai elektrinė įsigyjama iš ar jos valdymas perleidžiamas asmens, vykdančio veiklą Įstatymo 20</w:t>
            </w:r>
            <w:r w:rsidRPr="00FF5D0D">
              <w:rPr>
                <w:rFonts w:ascii="Times New Roman" w:hAnsi="Times New Roman" w:cs="Times New Roman"/>
                <w:color w:val="000000"/>
                <w:sz w:val="24"/>
                <w:szCs w:val="24"/>
                <w:vertAlign w:val="superscript"/>
                <w:lang w:eastAsia="lt-LT"/>
              </w:rPr>
              <w:t>1</w:t>
            </w:r>
            <w:r w:rsidRPr="00FF5D0D">
              <w:rPr>
                <w:rFonts w:ascii="Times New Roman" w:hAnsi="Times New Roman" w:cs="Times New Roman"/>
                <w:color w:val="000000"/>
                <w:sz w:val="24"/>
                <w:szCs w:val="24"/>
                <w:lang w:eastAsia="lt-LT"/>
              </w:rPr>
              <w:t xml:space="preserve"> straipsnio 8 dalyje nurodytais pagrindais.</w:t>
            </w:r>
          </w:p>
          <w:p w14:paraId="449F4BFE" w14:textId="7DD9EA06" w:rsidR="0038083D" w:rsidRPr="00FF5D0D" w:rsidRDefault="000B5922" w:rsidP="0038083D">
            <w:pPr>
              <w:shd w:val="clear" w:color="auto" w:fill="FFFFFF" w:themeFill="background1"/>
              <w:spacing w:line="225" w:lineRule="atLeast"/>
              <w:jc w:val="both"/>
              <w:rPr>
                <w:rFonts w:ascii="Times New Roman" w:hAnsi="Times New Roman" w:cs="Times New Roman"/>
                <w:color w:val="000000"/>
                <w:sz w:val="24"/>
                <w:szCs w:val="24"/>
                <w:lang w:eastAsia="lt-LT"/>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tc>
      </w:tr>
      <w:tr w:rsidR="00E75DCD" w:rsidRPr="00FF5D0D" w14:paraId="08B112A5" w14:textId="77777777" w:rsidTr="00B23757">
        <w:tc>
          <w:tcPr>
            <w:tcW w:w="704" w:type="dxa"/>
            <w:vMerge/>
          </w:tcPr>
          <w:p w14:paraId="50E507A3" w14:textId="77777777" w:rsidR="00E75DCD" w:rsidRPr="00FF5D0D" w:rsidRDefault="00E75DCD" w:rsidP="00E75DCD">
            <w:pPr>
              <w:jc w:val="both"/>
              <w:rPr>
                <w:rFonts w:ascii="Times New Roman" w:hAnsi="Times New Roman" w:cs="Times New Roman"/>
                <w:color w:val="000000"/>
                <w:szCs w:val="24"/>
                <w:lang w:eastAsia="lt-LT"/>
              </w:rPr>
            </w:pPr>
          </w:p>
        </w:tc>
        <w:tc>
          <w:tcPr>
            <w:tcW w:w="851" w:type="dxa"/>
          </w:tcPr>
          <w:p w14:paraId="7D62EBD3" w14:textId="704298F0" w:rsidR="00E75DCD" w:rsidRPr="00FF5D0D" w:rsidRDefault="00E75DCD" w:rsidP="00E75DC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5.9</w:t>
            </w:r>
            <w:r w:rsidR="00EB0FC0" w:rsidRPr="00FF5D0D">
              <w:rPr>
                <w:rFonts w:ascii="Times New Roman" w:hAnsi="Times New Roman" w:cs="Times New Roman"/>
                <w:color w:val="000000"/>
                <w:szCs w:val="24"/>
                <w:lang w:eastAsia="lt-LT"/>
              </w:rPr>
              <w:t>0</w:t>
            </w:r>
            <w:r w:rsidRPr="00FF5D0D">
              <w:rPr>
                <w:rFonts w:ascii="Times New Roman" w:hAnsi="Times New Roman" w:cs="Times New Roman"/>
                <w:color w:val="000000"/>
                <w:szCs w:val="24"/>
                <w:lang w:eastAsia="lt-LT"/>
              </w:rPr>
              <w:t>.2.</w:t>
            </w:r>
          </w:p>
        </w:tc>
        <w:tc>
          <w:tcPr>
            <w:tcW w:w="1559" w:type="dxa"/>
          </w:tcPr>
          <w:p w14:paraId="56FE0845" w14:textId="4664060F" w:rsidR="00E75DCD" w:rsidRPr="00FF5D0D" w:rsidRDefault="00E75DCD" w:rsidP="00E75DC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didesnė nei 100 kW</w:t>
            </w:r>
          </w:p>
        </w:tc>
        <w:tc>
          <w:tcPr>
            <w:tcW w:w="1559" w:type="dxa"/>
          </w:tcPr>
          <w:p w14:paraId="6A901A67" w14:textId="74C90340" w:rsidR="00E75DCD" w:rsidRPr="00FF5D0D" w:rsidRDefault="00E75DCD" w:rsidP="00E75DC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3551CB5E" w14:textId="463A023A" w:rsidR="00E75DCD" w:rsidRPr="00FF5D0D" w:rsidRDefault="00E75DCD" w:rsidP="00E75DC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ne didesnė nei 100 kW</w:t>
            </w:r>
          </w:p>
        </w:tc>
        <w:tc>
          <w:tcPr>
            <w:tcW w:w="1484" w:type="dxa"/>
          </w:tcPr>
          <w:p w14:paraId="1DF3A8D9" w14:textId="090EF273" w:rsidR="00E75DCD" w:rsidRPr="00FF5D0D" w:rsidRDefault="00E75DCD" w:rsidP="00E75DC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w:t>
            </w:r>
          </w:p>
        </w:tc>
        <w:tc>
          <w:tcPr>
            <w:tcW w:w="1918" w:type="dxa"/>
            <w:vMerge/>
          </w:tcPr>
          <w:p w14:paraId="27A13C30" w14:textId="77777777" w:rsidR="00E75DCD" w:rsidRPr="00FF5D0D" w:rsidRDefault="00E75DCD" w:rsidP="00E75DCD">
            <w:pPr>
              <w:jc w:val="both"/>
              <w:rPr>
                <w:rFonts w:ascii="Times New Roman" w:hAnsi="Times New Roman" w:cs="Times New Roman"/>
                <w:color w:val="000000" w:themeColor="text1"/>
                <w:szCs w:val="24"/>
                <w:lang w:eastAsia="lt-LT"/>
              </w:rPr>
            </w:pPr>
          </w:p>
        </w:tc>
        <w:tc>
          <w:tcPr>
            <w:tcW w:w="915" w:type="dxa"/>
            <w:vMerge/>
          </w:tcPr>
          <w:p w14:paraId="6F8ECF7B" w14:textId="77777777" w:rsidR="00E75DCD" w:rsidRPr="00FF5D0D" w:rsidRDefault="00E75DCD" w:rsidP="00E75DCD">
            <w:pPr>
              <w:jc w:val="both"/>
              <w:rPr>
                <w:rFonts w:ascii="Times New Roman" w:hAnsi="Times New Roman" w:cs="Times New Roman"/>
                <w:color w:val="000000"/>
                <w:szCs w:val="24"/>
                <w:lang w:eastAsia="lt-LT"/>
              </w:rPr>
            </w:pPr>
          </w:p>
        </w:tc>
        <w:tc>
          <w:tcPr>
            <w:tcW w:w="1494" w:type="dxa"/>
          </w:tcPr>
          <w:p w14:paraId="54BA9DEA" w14:textId="5656DB30" w:rsidR="00E75DCD" w:rsidRPr="00FF5D0D" w:rsidRDefault="00E75DCD" w:rsidP="00E75DCD">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(kai darbų pobūdis to reikalauja),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_Ref115102537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_Ref102418705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_Ref102419059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000B5922" w:rsidRPr="00FF5D0D">
              <w:rPr>
                <w:color w:val="000000"/>
                <w:lang w:eastAsia="lt-LT"/>
              </w:rPr>
              <w:fldChar w:fldCharType="begin"/>
            </w:r>
            <w:r w:rsidR="000B5922" w:rsidRPr="00FF5D0D">
              <w:rPr>
                <w:rFonts w:ascii="Times New Roman" w:hAnsi="Times New Roman" w:cs="Times New Roman"/>
                <w:color w:val="000000"/>
                <w:sz w:val="24"/>
                <w:szCs w:val="24"/>
                <w:lang w:eastAsia="lt-LT"/>
              </w:rPr>
              <w:instrText xml:space="preserve"> REF _Ref158214327 \r \h  \* MERGEFORMAT </w:instrText>
            </w:r>
            <w:r w:rsidR="000B5922" w:rsidRPr="00FF5D0D">
              <w:rPr>
                <w:color w:val="000000"/>
                <w:lang w:eastAsia="lt-LT"/>
              </w:rPr>
            </w:r>
            <w:r w:rsidR="000B5922"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000B5922" w:rsidRPr="00FF5D0D">
              <w:rPr>
                <w:color w:val="000000"/>
                <w:lang w:eastAsia="lt-LT"/>
              </w:rPr>
              <w:fldChar w:fldCharType="end"/>
            </w:r>
            <w:r w:rsidR="000B5922" w:rsidRPr="00FF5D0D">
              <w:rPr>
                <w:rFonts w:ascii="Times New Roman" w:hAnsi="Times New Roman" w:cs="Times New Roman"/>
                <w:color w:val="000000"/>
                <w:lang w:eastAsia="lt-LT"/>
              </w:rPr>
              <w:t xml:space="preserve"> </w:t>
            </w:r>
            <w:r w:rsidR="000B5922" w:rsidRPr="00FF5D0D">
              <w:rPr>
                <w:rFonts w:ascii="Times New Roman" w:hAnsi="Times New Roman" w:cs="Times New Roman"/>
                <w:color w:val="000000"/>
                <w:sz w:val="24"/>
                <w:szCs w:val="24"/>
                <w:lang w:eastAsia="lt-LT"/>
              </w:rPr>
              <w:t xml:space="preserve">arba </w:t>
            </w:r>
            <w:r w:rsidR="000B5922" w:rsidRPr="00FF5D0D">
              <w:rPr>
                <w:color w:val="000000"/>
                <w:szCs w:val="24"/>
                <w:lang w:eastAsia="lt-LT"/>
              </w:rPr>
              <w:fldChar w:fldCharType="begin"/>
            </w:r>
            <w:r w:rsidR="000B5922" w:rsidRPr="00FF5D0D">
              <w:rPr>
                <w:rFonts w:ascii="Times New Roman" w:hAnsi="Times New Roman" w:cs="Times New Roman"/>
                <w:color w:val="000000"/>
                <w:sz w:val="24"/>
                <w:szCs w:val="24"/>
                <w:lang w:eastAsia="lt-LT"/>
              </w:rPr>
              <w:instrText xml:space="preserve"> REF _Ref112314178 \r \h  \* MERGEFORMAT </w:instrText>
            </w:r>
            <w:r w:rsidR="000B5922" w:rsidRPr="00FF5D0D">
              <w:rPr>
                <w:color w:val="000000"/>
                <w:szCs w:val="24"/>
                <w:lang w:eastAsia="lt-LT"/>
              </w:rPr>
            </w:r>
            <w:r w:rsidR="000B5922"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000B5922" w:rsidRPr="00FF5D0D">
              <w:rPr>
                <w:color w:val="000000"/>
                <w:szCs w:val="24"/>
                <w:lang w:eastAsia="lt-LT"/>
              </w:rPr>
              <w:fldChar w:fldCharType="end"/>
            </w:r>
            <w:r w:rsidR="000B5922"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_Ref111105272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1648FA25" w14:textId="77777777" w:rsidR="00E75DCD" w:rsidRPr="00FF5D0D" w:rsidRDefault="00E75DCD" w:rsidP="00E75DCD">
            <w:pPr>
              <w:shd w:val="clear" w:color="auto" w:fill="FFFFFF" w:themeFill="background1"/>
              <w:spacing w:line="225" w:lineRule="atLeast"/>
              <w:jc w:val="both"/>
              <w:rPr>
                <w:rFonts w:ascii="Times New Roman" w:hAnsi="Times New Roman" w:cs="Times New Roman"/>
                <w:szCs w:val="24"/>
              </w:rPr>
            </w:pPr>
          </w:p>
        </w:tc>
      </w:tr>
      <w:tr w:rsidR="0038083D" w:rsidRPr="00FF5D0D" w14:paraId="128A923F" w14:textId="77777777" w:rsidTr="00B23757">
        <w:tc>
          <w:tcPr>
            <w:tcW w:w="704" w:type="dxa"/>
            <w:vMerge w:val="restart"/>
          </w:tcPr>
          <w:p w14:paraId="3B280EC5" w14:textId="697D4312"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0B5922" w:rsidRPr="00FF5D0D">
              <w:rPr>
                <w:rFonts w:ascii="Times New Roman" w:hAnsi="Times New Roman" w:cs="Times New Roman"/>
                <w:color w:val="000000"/>
                <w:szCs w:val="24"/>
                <w:lang w:eastAsia="lt-LT"/>
              </w:rPr>
              <w:t>9</w:t>
            </w:r>
            <w:r w:rsidR="00EB0FC0" w:rsidRPr="00FF5D0D">
              <w:rPr>
                <w:rFonts w:ascii="Times New Roman" w:hAnsi="Times New Roman" w:cs="Times New Roman"/>
                <w:color w:val="000000"/>
                <w:szCs w:val="24"/>
                <w:lang w:eastAsia="lt-LT"/>
              </w:rPr>
              <w:t>1</w:t>
            </w:r>
            <w:r w:rsidRPr="00FF5D0D">
              <w:rPr>
                <w:rFonts w:ascii="Times New Roman" w:hAnsi="Times New Roman" w:cs="Times New Roman"/>
                <w:color w:val="000000"/>
                <w:szCs w:val="24"/>
                <w:lang w:eastAsia="lt-LT"/>
              </w:rPr>
              <w:t>.</w:t>
            </w:r>
          </w:p>
        </w:tc>
        <w:tc>
          <w:tcPr>
            <w:tcW w:w="851" w:type="dxa"/>
          </w:tcPr>
          <w:p w14:paraId="0ACB7795" w14:textId="0A4B470D" w:rsidR="0038083D" w:rsidRPr="00FF5D0D" w:rsidRDefault="000B5922"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5.9</w:t>
            </w:r>
            <w:r w:rsidR="00EB0FC0" w:rsidRPr="00FF5D0D">
              <w:rPr>
                <w:rFonts w:ascii="Times New Roman" w:hAnsi="Times New Roman" w:cs="Times New Roman"/>
                <w:color w:val="000000"/>
                <w:szCs w:val="24"/>
                <w:lang w:eastAsia="lt-LT"/>
              </w:rPr>
              <w:t>1</w:t>
            </w:r>
            <w:r w:rsidRPr="00FF5D0D">
              <w:rPr>
                <w:rFonts w:ascii="Times New Roman" w:hAnsi="Times New Roman" w:cs="Times New Roman"/>
                <w:color w:val="000000"/>
                <w:szCs w:val="24"/>
                <w:lang w:eastAsia="lt-LT"/>
              </w:rPr>
              <w:t>.1.</w:t>
            </w:r>
          </w:p>
        </w:tc>
        <w:tc>
          <w:tcPr>
            <w:tcW w:w="1559" w:type="dxa"/>
          </w:tcPr>
          <w:p w14:paraId="3AB744B4" w14:textId="33B6B9A2"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didesnė nei 100 kW</w:t>
            </w:r>
          </w:p>
        </w:tc>
        <w:tc>
          <w:tcPr>
            <w:tcW w:w="1559" w:type="dxa"/>
          </w:tcPr>
          <w:p w14:paraId="23D3825D" w14:textId="03FC5A0A"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didesnis nei 100 kW</w:t>
            </w:r>
          </w:p>
        </w:tc>
        <w:tc>
          <w:tcPr>
            <w:tcW w:w="1560" w:type="dxa"/>
          </w:tcPr>
          <w:p w14:paraId="043CDC84" w14:textId="0316F17A"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didesnė nei 100 kW</w:t>
            </w:r>
          </w:p>
        </w:tc>
        <w:tc>
          <w:tcPr>
            <w:tcW w:w="1484" w:type="dxa"/>
          </w:tcPr>
          <w:p w14:paraId="2DE4664E" w14:textId="223A7F82"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w:t>
            </w:r>
          </w:p>
        </w:tc>
        <w:tc>
          <w:tcPr>
            <w:tcW w:w="1918" w:type="dxa"/>
            <w:vMerge w:val="restart"/>
          </w:tcPr>
          <w:p w14:paraId="393A5BD2" w14:textId="77777777" w:rsidR="0038083D" w:rsidRPr="00FF5D0D" w:rsidRDefault="0038083D" w:rsidP="0038083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gamintojo į gaminantį vartotoją</w:t>
            </w:r>
          </w:p>
          <w:p w14:paraId="2E359A93" w14:textId="77777777" w:rsidR="0038083D" w:rsidRPr="00FF5D0D" w:rsidRDefault="0038083D" w:rsidP="0038083D">
            <w:pPr>
              <w:jc w:val="both"/>
              <w:rPr>
                <w:rFonts w:ascii="Times New Roman" w:hAnsi="Times New Roman" w:cs="Times New Roman"/>
                <w:color w:val="000000"/>
                <w:szCs w:val="24"/>
                <w:lang w:eastAsia="lt-LT"/>
              </w:rPr>
            </w:pPr>
          </w:p>
        </w:tc>
        <w:tc>
          <w:tcPr>
            <w:tcW w:w="915" w:type="dxa"/>
            <w:vMerge w:val="restart"/>
          </w:tcPr>
          <w:p w14:paraId="5977C3E1" w14:textId="0EE15D9C"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62A27DB5" w14:textId="6AD87734" w:rsidR="0038083D" w:rsidRPr="00FF5D0D" w:rsidRDefault="0038083D" w:rsidP="0038083D">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(kai elektrinėje daromi techniniai pakeitimai),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_Ref111105272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7C61F335" w14:textId="77777777" w:rsidR="0038083D" w:rsidRPr="00FF5D0D" w:rsidRDefault="0038083D" w:rsidP="0038083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Leidimo gaminti elektros energiją panaikinimo fakto patikrinimas vykdomas per licencijavimas.lt arba pristačius tai patvirtinančius dokumentus iš Tarybos.</w:t>
            </w:r>
          </w:p>
          <w:p w14:paraId="2C427BC9" w14:textId="77777777" w:rsidR="00322B38" w:rsidRPr="00FF5D0D" w:rsidRDefault="000B5922" w:rsidP="0038083D">
            <w:pPr>
              <w:shd w:val="clear" w:color="auto" w:fill="FFFFFF" w:themeFill="background1"/>
              <w:spacing w:line="225" w:lineRule="atLeast"/>
              <w:jc w:val="both"/>
              <w:rPr>
                <w:rFonts w:ascii="Times New Roman" w:hAnsi="Times New Roman" w:cs="Times New Roman"/>
                <w:color w:val="000000"/>
                <w:sz w:val="24"/>
                <w:szCs w:val="24"/>
                <w:lang w:eastAsia="lt-LT"/>
              </w:rPr>
            </w:pPr>
            <w:r w:rsidRPr="00FF5D0D">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Pr="00FF5D0D">
              <w:rPr>
                <w:rFonts w:ascii="Times New Roman" w:hAnsi="Times New Roman" w:cs="Times New Roman"/>
                <w:color w:val="000000"/>
                <w:lang w:eastAsia="lt-LT"/>
              </w:rPr>
              <w:t xml:space="preserve"> </w:t>
            </w:r>
            <w:r w:rsidRPr="00FF5D0D">
              <w:rPr>
                <w:rFonts w:ascii="Times New Roman" w:hAnsi="Times New Roman" w:cs="Times New Roman"/>
                <w:color w:val="000000"/>
                <w:sz w:val="24"/>
                <w:szCs w:val="24"/>
                <w:lang w:eastAsia="lt-LT"/>
              </w:rPr>
              <w:t xml:space="preserve">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nurodytų dokumentų</w:t>
            </w:r>
            <w:r w:rsidR="00322B38" w:rsidRPr="00FF5D0D">
              <w:rPr>
                <w:rFonts w:ascii="Times New Roman" w:hAnsi="Times New Roman" w:cs="Times New Roman"/>
                <w:color w:val="000000"/>
                <w:sz w:val="24"/>
                <w:szCs w:val="24"/>
                <w:lang w:eastAsia="lt-LT"/>
              </w:rPr>
              <w:t>.</w:t>
            </w:r>
          </w:p>
          <w:p w14:paraId="54A088BC" w14:textId="78C803B0" w:rsidR="0038083D" w:rsidRPr="00FF5D0D" w:rsidRDefault="0038083D" w:rsidP="0038083D">
            <w:pPr>
              <w:shd w:val="clear" w:color="auto" w:fill="FFFFFF" w:themeFill="background1"/>
              <w:spacing w:line="225" w:lineRule="atLeast"/>
              <w:jc w:val="both"/>
              <w:rPr>
                <w:rFonts w:ascii="Times New Roman" w:hAnsi="Times New Roman" w:cs="Times New Roman"/>
                <w:color w:val="000000"/>
                <w:sz w:val="24"/>
                <w:szCs w:val="24"/>
                <w:lang w:eastAsia="lt-LT"/>
              </w:rPr>
            </w:pPr>
            <w:r w:rsidRPr="00FF5D0D">
              <w:rPr>
                <w:rFonts w:ascii="Times New Roman" w:hAnsi="Times New Roman" w:cs="Times New Roman"/>
                <w:sz w:val="24"/>
                <w:szCs w:val="24"/>
              </w:rPr>
              <w:t>Papunktis netaikomas virtualiam nutolusios elektrinės</w:t>
            </w:r>
            <w:r w:rsidR="00CA6E87" w:rsidRPr="00FF5D0D">
              <w:rPr>
                <w:rFonts w:ascii="Times New Roman" w:hAnsi="Times New Roman" w:cs="Times New Roman"/>
                <w:color w:val="000000" w:themeColor="text1"/>
                <w:sz w:val="24"/>
                <w:szCs w:val="24"/>
                <w:lang w:eastAsia="lt-LT"/>
              </w:rPr>
              <w:t>, hibridinės elektrinės</w:t>
            </w:r>
            <w:r w:rsidRPr="00FF5D0D">
              <w:rPr>
                <w:rFonts w:ascii="Times New Roman" w:hAnsi="Times New Roman" w:cs="Times New Roman"/>
                <w:sz w:val="24"/>
                <w:szCs w:val="24"/>
              </w:rPr>
              <w:t xml:space="preserve"> priskyrimui gaminančio vartotojo objektui, </w:t>
            </w:r>
            <w:r w:rsidRPr="00FF5D0D">
              <w:rPr>
                <w:rFonts w:ascii="Times New Roman" w:hAnsi="Times New Roman" w:cs="Times New Roman"/>
                <w:color w:val="000000"/>
                <w:sz w:val="24"/>
                <w:szCs w:val="24"/>
                <w:lang w:eastAsia="lt-LT"/>
              </w:rPr>
              <w:t>kai elektrinė</w:t>
            </w:r>
            <w:r w:rsidR="00CA6E87" w:rsidRPr="00FF5D0D">
              <w:rPr>
                <w:rFonts w:ascii="Times New Roman" w:hAnsi="Times New Roman" w:cs="Times New Roman"/>
                <w:color w:val="000000" w:themeColor="text1"/>
                <w:sz w:val="24"/>
                <w:szCs w:val="24"/>
                <w:lang w:eastAsia="lt-LT"/>
              </w:rPr>
              <w:t>, hibridinė elektrinė</w:t>
            </w:r>
            <w:r w:rsidRPr="00FF5D0D">
              <w:rPr>
                <w:rFonts w:ascii="Times New Roman" w:hAnsi="Times New Roman" w:cs="Times New Roman"/>
                <w:color w:val="000000"/>
                <w:sz w:val="24"/>
                <w:szCs w:val="24"/>
                <w:lang w:eastAsia="lt-LT"/>
              </w:rPr>
              <w:t xml:space="preserve"> įsigyjama iš ar jos valdymas perleidžiamas asmens, vykdančio veiklą Įstatymo 20</w:t>
            </w:r>
            <w:r w:rsidRPr="00FF5D0D">
              <w:rPr>
                <w:rFonts w:ascii="Times New Roman" w:hAnsi="Times New Roman" w:cs="Times New Roman"/>
                <w:color w:val="000000"/>
                <w:sz w:val="24"/>
                <w:szCs w:val="24"/>
                <w:vertAlign w:val="superscript"/>
                <w:lang w:eastAsia="lt-LT"/>
              </w:rPr>
              <w:t>1</w:t>
            </w:r>
            <w:r w:rsidRPr="00FF5D0D">
              <w:rPr>
                <w:rFonts w:ascii="Times New Roman" w:hAnsi="Times New Roman" w:cs="Times New Roman"/>
                <w:color w:val="000000"/>
                <w:sz w:val="24"/>
                <w:szCs w:val="24"/>
                <w:lang w:eastAsia="lt-LT"/>
              </w:rPr>
              <w:t xml:space="preserve"> straipsnio 8 dalyje nurodytais pagrindais.</w:t>
            </w:r>
          </w:p>
          <w:p w14:paraId="0EBD62F9" w14:textId="0C358206" w:rsidR="0038083D" w:rsidRPr="00FF5D0D" w:rsidRDefault="000B5922" w:rsidP="00907345">
            <w:pPr>
              <w:shd w:val="clear" w:color="auto" w:fill="FFFFFF" w:themeFill="background1"/>
              <w:spacing w:line="225" w:lineRule="atLeast"/>
              <w:jc w:val="both"/>
              <w:rPr>
                <w:rFonts w:ascii="Times New Roman" w:hAnsi="Times New Roman" w:cs="Times New Roman"/>
                <w:color w:val="000000"/>
                <w:szCs w:val="24"/>
                <w:lang w:eastAsia="lt-LT"/>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9361CD" w:rsidRPr="00FF5D0D">
              <w:rPr>
                <w:rFonts w:ascii="Times New Roman" w:hAnsi="Times New Roman" w:cs="Times New Roman"/>
                <w:szCs w:val="24"/>
                <w:cs/>
              </w:rPr>
              <w:t>‎</w:t>
            </w:r>
            <w:r w:rsidR="009361C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tc>
      </w:tr>
      <w:tr w:rsidR="000B5922" w:rsidRPr="00FF5D0D" w14:paraId="4E6B247D" w14:textId="77777777" w:rsidTr="00B23757">
        <w:tc>
          <w:tcPr>
            <w:tcW w:w="704" w:type="dxa"/>
            <w:vMerge/>
          </w:tcPr>
          <w:p w14:paraId="54EFEA39" w14:textId="77777777" w:rsidR="000B5922" w:rsidRPr="00FF5D0D" w:rsidRDefault="000B5922" w:rsidP="000B5922">
            <w:pPr>
              <w:jc w:val="both"/>
              <w:rPr>
                <w:rFonts w:ascii="Times New Roman" w:hAnsi="Times New Roman" w:cs="Times New Roman"/>
                <w:color w:val="000000"/>
                <w:szCs w:val="24"/>
                <w:lang w:eastAsia="lt-LT"/>
              </w:rPr>
            </w:pPr>
          </w:p>
        </w:tc>
        <w:tc>
          <w:tcPr>
            <w:tcW w:w="851" w:type="dxa"/>
          </w:tcPr>
          <w:p w14:paraId="12F9801A" w14:textId="7BC9DFA4" w:rsidR="000B5922" w:rsidRPr="00FF5D0D" w:rsidRDefault="000B5922" w:rsidP="000B5922">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5.9</w:t>
            </w:r>
            <w:r w:rsidR="00EB0FC0" w:rsidRPr="00FF5D0D">
              <w:rPr>
                <w:rFonts w:ascii="Times New Roman" w:hAnsi="Times New Roman" w:cs="Times New Roman"/>
                <w:color w:val="000000"/>
                <w:szCs w:val="24"/>
                <w:lang w:eastAsia="lt-LT"/>
              </w:rPr>
              <w:t>1</w:t>
            </w:r>
            <w:r w:rsidRPr="00FF5D0D">
              <w:rPr>
                <w:rFonts w:ascii="Times New Roman" w:hAnsi="Times New Roman" w:cs="Times New Roman"/>
                <w:color w:val="000000"/>
                <w:szCs w:val="24"/>
                <w:lang w:eastAsia="lt-LT"/>
              </w:rPr>
              <w:t>.2.</w:t>
            </w:r>
          </w:p>
        </w:tc>
        <w:tc>
          <w:tcPr>
            <w:tcW w:w="1559" w:type="dxa"/>
          </w:tcPr>
          <w:p w14:paraId="08B40E6F" w14:textId="5E653F8B" w:rsidR="000B5922" w:rsidRPr="00FF5D0D" w:rsidRDefault="000B5922" w:rsidP="000B5922">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didesnė nei 100 kW</w:t>
            </w:r>
          </w:p>
        </w:tc>
        <w:tc>
          <w:tcPr>
            <w:tcW w:w="1559" w:type="dxa"/>
          </w:tcPr>
          <w:p w14:paraId="7E9A7982" w14:textId="6A2A3011" w:rsidR="000B5922" w:rsidRPr="00FF5D0D" w:rsidRDefault="000B5922" w:rsidP="000B5922">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0734717B" w14:textId="0F7AA284" w:rsidR="000B5922" w:rsidRPr="00FF5D0D" w:rsidRDefault="000B5922" w:rsidP="000B5922">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nedidesnė nei 100 kW</w:t>
            </w:r>
          </w:p>
        </w:tc>
        <w:tc>
          <w:tcPr>
            <w:tcW w:w="1484" w:type="dxa"/>
          </w:tcPr>
          <w:p w14:paraId="01F23BE7" w14:textId="7943689F" w:rsidR="000B5922" w:rsidRPr="00FF5D0D" w:rsidRDefault="000B5922" w:rsidP="000B5922">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Didinama</w:t>
            </w:r>
          </w:p>
        </w:tc>
        <w:tc>
          <w:tcPr>
            <w:tcW w:w="1918" w:type="dxa"/>
            <w:vMerge/>
          </w:tcPr>
          <w:p w14:paraId="44F0B395" w14:textId="77777777" w:rsidR="000B5922" w:rsidRPr="00FF5D0D" w:rsidRDefault="000B5922" w:rsidP="000B5922">
            <w:pPr>
              <w:shd w:val="clear" w:color="auto" w:fill="FFFFFF" w:themeFill="background1"/>
              <w:spacing w:line="225" w:lineRule="atLeast"/>
              <w:rPr>
                <w:rFonts w:ascii="Times New Roman" w:hAnsi="Times New Roman" w:cs="Times New Roman"/>
                <w:color w:val="000000" w:themeColor="text1"/>
                <w:szCs w:val="24"/>
                <w:lang w:eastAsia="lt-LT"/>
              </w:rPr>
            </w:pPr>
          </w:p>
        </w:tc>
        <w:tc>
          <w:tcPr>
            <w:tcW w:w="915" w:type="dxa"/>
            <w:vMerge/>
          </w:tcPr>
          <w:p w14:paraId="61262A7B" w14:textId="77777777" w:rsidR="000B5922" w:rsidRPr="00FF5D0D" w:rsidRDefault="000B5922" w:rsidP="000B5922">
            <w:pPr>
              <w:jc w:val="both"/>
              <w:rPr>
                <w:rFonts w:ascii="Times New Roman" w:hAnsi="Times New Roman" w:cs="Times New Roman"/>
                <w:color w:val="000000"/>
                <w:szCs w:val="24"/>
                <w:lang w:eastAsia="lt-LT"/>
              </w:rPr>
            </w:pPr>
          </w:p>
        </w:tc>
        <w:tc>
          <w:tcPr>
            <w:tcW w:w="1494" w:type="dxa"/>
          </w:tcPr>
          <w:p w14:paraId="103888E1" w14:textId="5294521E" w:rsidR="000B5922" w:rsidRPr="00FF5D0D" w:rsidRDefault="000B5922" w:rsidP="000B5922">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(kai elektrinėje daromi techniniai pakeitimai),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Pr="00FF5D0D">
              <w:rPr>
                <w:rFonts w:ascii="Times New Roman" w:hAnsi="Times New Roman" w:cs="Times New Roman"/>
                <w:color w:val="000000"/>
                <w:lang w:eastAsia="lt-LT"/>
              </w:rPr>
              <w:t xml:space="preserve"> </w:t>
            </w:r>
            <w:r w:rsidRPr="00FF5D0D">
              <w:rPr>
                <w:rFonts w:ascii="Times New Roman" w:hAnsi="Times New Roman" w:cs="Times New Roman"/>
                <w:color w:val="000000"/>
                <w:sz w:val="24"/>
                <w:szCs w:val="24"/>
                <w:lang w:eastAsia="lt-LT"/>
              </w:rPr>
              <w:t xml:space="preserve">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_Ref111105272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4.15</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63E7CB32" w14:textId="77777777" w:rsidR="000B5922" w:rsidRPr="00FF5D0D" w:rsidRDefault="000B5922" w:rsidP="000B5922">
            <w:pPr>
              <w:shd w:val="clear" w:color="auto" w:fill="FFFFFF" w:themeFill="background1"/>
              <w:spacing w:line="225" w:lineRule="atLeast"/>
              <w:jc w:val="both"/>
              <w:rPr>
                <w:rFonts w:ascii="Times New Roman" w:hAnsi="Times New Roman" w:cs="Times New Roman"/>
                <w:szCs w:val="24"/>
              </w:rPr>
            </w:pPr>
          </w:p>
        </w:tc>
      </w:tr>
      <w:tr w:rsidR="0038083D" w:rsidRPr="00FF5D0D" w14:paraId="56B814AA" w14:textId="77777777" w:rsidTr="00B23757">
        <w:tc>
          <w:tcPr>
            <w:tcW w:w="704" w:type="dxa"/>
            <w:vMerge w:val="restart"/>
          </w:tcPr>
          <w:p w14:paraId="0782DE15" w14:textId="26E8F270"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3E41FB" w:rsidRPr="00FF5D0D">
              <w:rPr>
                <w:rFonts w:ascii="Times New Roman" w:hAnsi="Times New Roman" w:cs="Times New Roman"/>
                <w:color w:val="000000"/>
                <w:szCs w:val="24"/>
                <w:lang w:eastAsia="lt-LT"/>
              </w:rPr>
              <w:t>9</w:t>
            </w:r>
            <w:r w:rsidR="00EB0FC0" w:rsidRPr="00FF5D0D">
              <w:rPr>
                <w:rFonts w:ascii="Times New Roman" w:hAnsi="Times New Roman" w:cs="Times New Roman"/>
                <w:color w:val="000000"/>
                <w:szCs w:val="24"/>
                <w:lang w:eastAsia="lt-LT"/>
              </w:rPr>
              <w:t>2</w:t>
            </w:r>
            <w:r w:rsidRPr="00FF5D0D">
              <w:rPr>
                <w:rFonts w:ascii="Times New Roman" w:hAnsi="Times New Roman" w:cs="Times New Roman"/>
                <w:color w:val="000000"/>
                <w:szCs w:val="24"/>
                <w:lang w:eastAsia="lt-LT"/>
              </w:rPr>
              <w:t>.</w:t>
            </w:r>
          </w:p>
        </w:tc>
        <w:tc>
          <w:tcPr>
            <w:tcW w:w="851" w:type="dxa"/>
          </w:tcPr>
          <w:p w14:paraId="428E8925" w14:textId="6E5621AC" w:rsidR="0038083D" w:rsidRPr="00FF5D0D" w:rsidRDefault="003E41FB"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5.9</w:t>
            </w:r>
            <w:r w:rsidR="00EB0FC0" w:rsidRPr="00FF5D0D">
              <w:rPr>
                <w:rFonts w:ascii="Times New Roman" w:hAnsi="Times New Roman" w:cs="Times New Roman"/>
                <w:color w:val="000000"/>
                <w:szCs w:val="24"/>
                <w:lang w:eastAsia="lt-LT"/>
              </w:rPr>
              <w:t>2</w:t>
            </w:r>
            <w:r w:rsidRPr="00FF5D0D">
              <w:rPr>
                <w:rFonts w:ascii="Times New Roman" w:hAnsi="Times New Roman" w:cs="Times New Roman"/>
                <w:color w:val="000000"/>
                <w:szCs w:val="24"/>
                <w:lang w:eastAsia="lt-LT"/>
              </w:rPr>
              <w:t>.1.</w:t>
            </w:r>
          </w:p>
        </w:tc>
        <w:tc>
          <w:tcPr>
            <w:tcW w:w="1559" w:type="dxa"/>
          </w:tcPr>
          <w:p w14:paraId="71302F26" w14:textId="55A16A38"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didesnė nei 100 kW</w:t>
            </w:r>
          </w:p>
        </w:tc>
        <w:tc>
          <w:tcPr>
            <w:tcW w:w="1559" w:type="dxa"/>
          </w:tcPr>
          <w:p w14:paraId="608DB56C" w14:textId="2C74D158"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didesnis nei 100 kW</w:t>
            </w:r>
          </w:p>
        </w:tc>
        <w:tc>
          <w:tcPr>
            <w:tcW w:w="1560" w:type="dxa"/>
          </w:tcPr>
          <w:p w14:paraId="3775CA60" w14:textId="188FDF22"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didesnė nei 100 kW</w:t>
            </w:r>
          </w:p>
        </w:tc>
        <w:tc>
          <w:tcPr>
            <w:tcW w:w="1484" w:type="dxa"/>
          </w:tcPr>
          <w:p w14:paraId="3CE18C0F" w14:textId="626FDDBC"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val="restart"/>
          </w:tcPr>
          <w:p w14:paraId="789A72F3" w14:textId="77777777" w:rsidR="0038083D" w:rsidRPr="00FF5D0D" w:rsidRDefault="0038083D" w:rsidP="0038083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Veiklos keitimas iš gamintojo, aktyviojo vartotojo, PEB arba AIEB į gaminantį vartotoją</w:t>
            </w:r>
          </w:p>
          <w:p w14:paraId="33C6E45B" w14:textId="77777777" w:rsidR="0038083D" w:rsidRPr="00FF5D0D" w:rsidRDefault="0038083D" w:rsidP="0038083D">
            <w:pPr>
              <w:jc w:val="both"/>
              <w:rPr>
                <w:rFonts w:ascii="Times New Roman" w:hAnsi="Times New Roman" w:cs="Times New Roman"/>
                <w:color w:val="000000"/>
                <w:szCs w:val="24"/>
                <w:lang w:eastAsia="lt-LT"/>
              </w:rPr>
            </w:pPr>
          </w:p>
        </w:tc>
        <w:tc>
          <w:tcPr>
            <w:tcW w:w="915" w:type="dxa"/>
            <w:vMerge w:val="restart"/>
          </w:tcPr>
          <w:p w14:paraId="703346C8" w14:textId="5838C591"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7A2F4AAF" w14:textId="22FD1CEA" w:rsidR="0038083D" w:rsidRPr="00FF5D0D" w:rsidRDefault="0038083D" w:rsidP="0038083D">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(kai elektrinėje daromi techniniai pakeitimai),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73CE4204" w14:textId="77777777" w:rsidR="0038083D" w:rsidRPr="00FF5D0D" w:rsidRDefault="0038083D" w:rsidP="0038083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Leidimo gaminti elektros energiją panaikinimo fakto patikrinimas vykdomas per licencijavimas.lt arba pristačius tai patvirtinančius dokumentus iš Tarybos.</w:t>
            </w:r>
          </w:p>
          <w:p w14:paraId="3DFB85C4" w14:textId="77777777" w:rsidR="00322B38" w:rsidRPr="00FF5D0D" w:rsidRDefault="003E41FB" w:rsidP="0038083D">
            <w:pPr>
              <w:shd w:val="clear" w:color="auto" w:fill="FFFFFF" w:themeFill="background1"/>
              <w:spacing w:line="225" w:lineRule="atLeast"/>
              <w:jc w:val="both"/>
              <w:rPr>
                <w:rFonts w:ascii="Times New Roman" w:hAnsi="Times New Roman" w:cs="Times New Roman"/>
                <w:color w:val="000000"/>
                <w:sz w:val="24"/>
                <w:szCs w:val="24"/>
                <w:lang w:eastAsia="lt-LT"/>
              </w:rPr>
            </w:pPr>
            <w:r w:rsidRPr="00FF5D0D">
              <w:rPr>
                <w:rFonts w:ascii="Times New Roman" w:hAnsi="Times New Roman" w:cs="Times New Roman"/>
                <w:sz w:val="24"/>
                <w:szCs w:val="24"/>
              </w:rPr>
              <w:t xml:space="preserve">Jei vykdomai veiklai buvo išduota Tarybos elektros įrenginių techninės būklės patikrinimo pažyma ir nėra keičiami techniniai sprendiniai, tinklų naudotojas šią pažymą pakartotinai pateikia Operatoriui ir nėra reikalinga teikti Aprašo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Pr="00FF5D0D">
              <w:rPr>
                <w:rFonts w:ascii="Times New Roman" w:hAnsi="Times New Roman" w:cs="Times New Roman"/>
                <w:color w:val="000000"/>
                <w:lang w:eastAsia="lt-LT"/>
              </w:rPr>
              <w:t xml:space="preserve"> </w:t>
            </w:r>
            <w:r w:rsidRPr="00FF5D0D">
              <w:rPr>
                <w:rFonts w:ascii="Times New Roman" w:hAnsi="Times New Roman" w:cs="Times New Roman"/>
                <w:color w:val="000000"/>
                <w:sz w:val="24"/>
                <w:szCs w:val="24"/>
                <w:lang w:eastAsia="lt-LT"/>
              </w:rPr>
              <w:t xml:space="preserve">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nurodytų dokumentų</w:t>
            </w:r>
            <w:r w:rsidR="00322B38" w:rsidRPr="00FF5D0D">
              <w:rPr>
                <w:rFonts w:ascii="Times New Roman" w:hAnsi="Times New Roman" w:cs="Times New Roman"/>
                <w:color w:val="000000"/>
                <w:sz w:val="24"/>
                <w:szCs w:val="24"/>
                <w:lang w:eastAsia="lt-LT"/>
              </w:rPr>
              <w:t>.</w:t>
            </w:r>
          </w:p>
          <w:p w14:paraId="4AC77A7B" w14:textId="74E6313A" w:rsidR="0038083D" w:rsidRPr="00FF5D0D" w:rsidRDefault="0038083D" w:rsidP="0038083D">
            <w:pPr>
              <w:shd w:val="clear" w:color="auto" w:fill="FFFFFF" w:themeFill="background1"/>
              <w:spacing w:line="225" w:lineRule="atLeast"/>
              <w:jc w:val="both"/>
              <w:rPr>
                <w:rFonts w:ascii="Times New Roman" w:hAnsi="Times New Roman" w:cs="Times New Roman"/>
                <w:color w:val="000000"/>
                <w:sz w:val="24"/>
                <w:szCs w:val="24"/>
                <w:lang w:eastAsia="lt-LT"/>
              </w:rPr>
            </w:pPr>
            <w:r w:rsidRPr="00FF5D0D">
              <w:rPr>
                <w:rFonts w:ascii="Times New Roman" w:hAnsi="Times New Roman" w:cs="Times New Roman"/>
                <w:sz w:val="24"/>
                <w:szCs w:val="24"/>
              </w:rPr>
              <w:t>Papunktis netaikomas virtualiam nutolusios elektrinės</w:t>
            </w:r>
            <w:r w:rsidR="00CA6E87" w:rsidRPr="00FF5D0D">
              <w:rPr>
                <w:rFonts w:ascii="Times New Roman" w:hAnsi="Times New Roman" w:cs="Times New Roman"/>
                <w:sz w:val="24"/>
                <w:szCs w:val="24"/>
              </w:rPr>
              <w:t xml:space="preserve">, </w:t>
            </w:r>
            <w:r w:rsidR="00CA6E87" w:rsidRPr="00FF5D0D">
              <w:rPr>
                <w:rFonts w:ascii="Times New Roman" w:hAnsi="Times New Roman" w:cs="Times New Roman"/>
                <w:color w:val="000000" w:themeColor="text1"/>
                <w:sz w:val="24"/>
                <w:szCs w:val="24"/>
                <w:lang w:eastAsia="lt-LT"/>
              </w:rPr>
              <w:t>hibridinės elektrinės</w:t>
            </w:r>
            <w:r w:rsidRPr="00FF5D0D">
              <w:rPr>
                <w:rFonts w:ascii="Times New Roman" w:hAnsi="Times New Roman" w:cs="Times New Roman"/>
                <w:sz w:val="24"/>
                <w:szCs w:val="24"/>
              </w:rPr>
              <w:t xml:space="preserve"> priskyrimui gaminančio vartotojo objektui, </w:t>
            </w:r>
            <w:r w:rsidRPr="00FF5D0D">
              <w:rPr>
                <w:rFonts w:ascii="Times New Roman" w:hAnsi="Times New Roman" w:cs="Times New Roman"/>
                <w:color w:val="000000"/>
                <w:sz w:val="24"/>
                <w:szCs w:val="24"/>
                <w:lang w:eastAsia="lt-LT"/>
              </w:rPr>
              <w:t>kai elektrinė</w:t>
            </w:r>
            <w:r w:rsidR="00CA6E87" w:rsidRPr="00FF5D0D">
              <w:rPr>
                <w:rFonts w:ascii="Times New Roman" w:hAnsi="Times New Roman" w:cs="Times New Roman"/>
                <w:color w:val="000000" w:themeColor="text1"/>
                <w:sz w:val="24"/>
                <w:szCs w:val="24"/>
                <w:lang w:eastAsia="lt-LT"/>
              </w:rPr>
              <w:t>, hibridinė elektrinė</w:t>
            </w:r>
            <w:r w:rsidRPr="00FF5D0D">
              <w:rPr>
                <w:rFonts w:ascii="Times New Roman" w:hAnsi="Times New Roman" w:cs="Times New Roman"/>
                <w:color w:val="000000"/>
                <w:sz w:val="24"/>
                <w:szCs w:val="24"/>
                <w:lang w:eastAsia="lt-LT"/>
              </w:rPr>
              <w:t xml:space="preserve"> įsigyjama iš ar jos valdymas perleidžiamas asmens, vykdančio veiklą Įstatymo 20</w:t>
            </w:r>
            <w:r w:rsidRPr="00FF5D0D">
              <w:rPr>
                <w:rFonts w:ascii="Times New Roman" w:hAnsi="Times New Roman" w:cs="Times New Roman"/>
                <w:color w:val="000000"/>
                <w:sz w:val="24"/>
                <w:szCs w:val="24"/>
                <w:vertAlign w:val="superscript"/>
                <w:lang w:eastAsia="lt-LT"/>
              </w:rPr>
              <w:t>1</w:t>
            </w:r>
            <w:r w:rsidRPr="00FF5D0D">
              <w:rPr>
                <w:rFonts w:ascii="Times New Roman" w:hAnsi="Times New Roman" w:cs="Times New Roman"/>
                <w:color w:val="000000"/>
                <w:sz w:val="24"/>
                <w:szCs w:val="24"/>
                <w:lang w:eastAsia="lt-LT"/>
              </w:rPr>
              <w:t xml:space="preserve"> straipsnio 8 dalyje nurodytais pagrindais.</w:t>
            </w:r>
          </w:p>
          <w:p w14:paraId="0351084D" w14:textId="5944EA57" w:rsidR="0038083D" w:rsidRPr="00FF5D0D" w:rsidRDefault="003E41FB" w:rsidP="0038083D">
            <w:pPr>
              <w:jc w:val="both"/>
              <w:rPr>
                <w:rFonts w:ascii="Times New Roman" w:hAnsi="Times New Roman" w:cs="Times New Roman"/>
                <w:color w:val="000000"/>
                <w:szCs w:val="24"/>
                <w:lang w:eastAsia="lt-LT"/>
              </w:rPr>
            </w:pPr>
            <w:r w:rsidRPr="00FF5D0D">
              <w:rPr>
                <w:rFonts w:ascii="Times New Roman" w:hAnsi="Times New Roman" w:cs="Times New Roman"/>
                <w:sz w:val="24"/>
                <w:szCs w:val="24"/>
              </w:rPr>
              <w:t>Naujos prijungimo sąlygo</w:t>
            </w:r>
            <w:r w:rsidR="00C315BA" w:rsidRPr="00FF5D0D">
              <w:rPr>
                <w:rFonts w:ascii="Times New Roman" w:hAnsi="Times New Roman" w:cs="Times New Roman"/>
                <w:sz w:val="24"/>
                <w:szCs w:val="24"/>
              </w:rPr>
              <w:t>s</w:t>
            </w:r>
            <w:r w:rsidRPr="00FF5D0D">
              <w:rPr>
                <w:rFonts w:ascii="Times New Roman" w:hAnsi="Times New Roman" w:cs="Times New Roman"/>
                <w:sz w:val="24"/>
                <w:szCs w:val="24"/>
              </w:rPr>
              <w:t xml:space="preserve"> išduodamos Aprašo </w:t>
            </w:r>
            <w:r w:rsidRPr="00FF5D0D">
              <w:rPr>
                <w:szCs w:val="24"/>
              </w:rPr>
              <w:fldChar w:fldCharType="begin"/>
            </w:r>
            <w:r w:rsidRPr="00FF5D0D">
              <w:rPr>
                <w:rFonts w:ascii="Times New Roman" w:hAnsi="Times New Roman" w:cs="Times New Roman"/>
                <w:szCs w:val="24"/>
              </w:rPr>
              <w:instrText xml:space="preserve"> </w:instrText>
            </w:r>
            <w:r w:rsidRPr="00FF5D0D">
              <w:rPr>
                <w:rFonts w:ascii="Times New Roman" w:hAnsi="Times New Roman" w:cs="Times New Roman"/>
                <w:sz w:val="24"/>
                <w:szCs w:val="24"/>
              </w:rPr>
              <w:instrText xml:space="preserve">REF </w:instrText>
            </w:r>
            <w:r w:rsidRPr="00FF5D0D">
              <w:rPr>
                <w:rFonts w:ascii="Times New Roman" w:hAnsi="Times New Roman" w:cs="Times New Roman"/>
                <w:szCs w:val="24"/>
              </w:rPr>
              <w:instrText xml:space="preserve">_Ref187322721 \r \h  \* MERGEFORMAT </w:instrText>
            </w:r>
            <w:r w:rsidRPr="00FF5D0D">
              <w:rPr>
                <w:szCs w:val="24"/>
              </w:rPr>
            </w:r>
            <w:r w:rsidRPr="00FF5D0D">
              <w:rPr>
                <w:szCs w:val="24"/>
              </w:rPr>
              <w:fldChar w:fldCharType="separate"/>
            </w:r>
            <w:r w:rsidR="0003503D" w:rsidRPr="00FF5D0D">
              <w:rPr>
                <w:rFonts w:ascii="Times New Roman" w:hAnsi="Times New Roman" w:cs="Times New Roman"/>
                <w:szCs w:val="24"/>
                <w:cs/>
              </w:rPr>
              <w:t>‎</w:t>
            </w:r>
            <w:r w:rsidR="0003503D" w:rsidRPr="00FF5D0D">
              <w:rPr>
                <w:rFonts w:ascii="Times New Roman" w:hAnsi="Times New Roman" w:cs="Times New Roman"/>
                <w:szCs w:val="24"/>
              </w:rPr>
              <w:t>79</w:t>
            </w:r>
            <w:r w:rsidRPr="00FF5D0D">
              <w:rPr>
                <w:szCs w:val="24"/>
              </w:rPr>
              <w:fldChar w:fldCharType="end"/>
            </w:r>
            <w:r w:rsidRPr="00FF5D0D">
              <w:rPr>
                <w:rFonts w:ascii="Times New Roman" w:hAnsi="Times New Roman" w:cs="Times New Roman"/>
                <w:sz w:val="24"/>
                <w:szCs w:val="24"/>
              </w:rPr>
              <w:t xml:space="preserve"> punkte nurodytais atvejais.</w:t>
            </w:r>
          </w:p>
        </w:tc>
      </w:tr>
      <w:tr w:rsidR="003E41FB" w:rsidRPr="00FF5D0D" w14:paraId="31DE9EB4" w14:textId="77777777" w:rsidTr="00B23757">
        <w:tc>
          <w:tcPr>
            <w:tcW w:w="704" w:type="dxa"/>
            <w:vMerge/>
          </w:tcPr>
          <w:p w14:paraId="067507F3" w14:textId="77777777" w:rsidR="003E41FB" w:rsidRPr="00FF5D0D" w:rsidRDefault="003E41FB" w:rsidP="003E41FB">
            <w:pPr>
              <w:jc w:val="both"/>
              <w:rPr>
                <w:rFonts w:ascii="Times New Roman" w:hAnsi="Times New Roman" w:cs="Times New Roman"/>
                <w:color w:val="000000"/>
                <w:szCs w:val="24"/>
                <w:lang w:eastAsia="lt-LT"/>
              </w:rPr>
            </w:pPr>
          </w:p>
        </w:tc>
        <w:tc>
          <w:tcPr>
            <w:tcW w:w="851" w:type="dxa"/>
          </w:tcPr>
          <w:p w14:paraId="52BEA77A" w14:textId="0F02FB1B" w:rsidR="003E41FB" w:rsidRPr="00FF5D0D" w:rsidDel="003E41FB" w:rsidRDefault="003E41FB" w:rsidP="003E41FB">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5.9</w:t>
            </w:r>
            <w:r w:rsidR="00EB0FC0" w:rsidRPr="00FF5D0D">
              <w:rPr>
                <w:rFonts w:ascii="Times New Roman" w:hAnsi="Times New Roman" w:cs="Times New Roman"/>
                <w:color w:val="000000"/>
                <w:szCs w:val="24"/>
                <w:lang w:eastAsia="lt-LT"/>
              </w:rPr>
              <w:t>2</w:t>
            </w:r>
            <w:r w:rsidRPr="00FF5D0D">
              <w:rPr>
                <w:rFonts w:ascii="Times New Roman" w:hAnsi="Times New Roman" w:cs="Times New Roman"/>
                <w:color w:val="000000"/>
                <w:szCs w:val="24"/>
                <w:lang w:eastAsia="lt-LT"/>
              </w:rPr>
              <w:t>.2.</w:t>
            </w:r>
          </w:p>
        </w:tc>
        <w:tc>
          <w:tcPr>
            <w:tcW w:w="1559" w:type="dxa"/>
          </w:tcPr>
          <w:p w14:paraId="772BE7FB" w14:textId="6C3C4AAB" w:rsidR="003E41FB" w:rsidRPr="00FF5D0D" w:rsidRDefault="003E41FB" w:rsidP="003E41FB">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didesnė nei 100 kW</w:t>
            </w:r>
          </w:p>
        </w:tc>
        <w:tc>
          <w:tcPr>
            <w:tcW w:w="1559" w:type="dxa"/>
          </w:tcPr>
          <w:p w14:paraId="6A6F8144" w14:textId="7677AB06" w:rsidR="003E41FB" w:rsidRPr="00FF5D0D" w:rsidRDefault="003E41FB" w:rsidP="003E41FB">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Nekeičiamas, ne didesnis nei 100 kW</w:t>
            </w:r>
          </w:p>
        </w:tc>
        <w:tc>
          <w:tcPr>
            <w:tcW w:w="1560" w:type="dxa"/>
          </w:tcPr>
          <w:p w14:paraId="52BEFBEC" w14:textId="7834EC3E" w:rsidR="003E41FB" w:rsidRPr="00FF5D0D" w:rsidRDefault="003E41FB" w:rsidP="003E41FB">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ne didesnė nei 100 kW</w:t>
            </w:r>
          </w:p>
        </w:tc>
        <w:tc>
          <w:tcPr>
            <w:tcW w:w="1484" w:type="dxa"/>
          </w:tcPr>
          <w:p w14:paraId="03D36DFF" w14:textId="3988DD17" w:rsidR="003E41FB" w:rsidRPr="00FF5D0D" w:rsidRDefault="003E41FB" w:rsidP="003E41FB">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vMerge/>
          </w:tcPr>
          <w:p w14:paraId="612F7A45" w14:textId="77777777" w:rsidR="003E41FB" w:rsidRPr="00FF5D0D" w:rsidRDefault="003E41FB" w:rsidP="003E41FB">
            <w:pPr>
              <w:shd w:val="clear" w:color="auto" w:fill="FFFFFF" w:themeFill="background1"/>
              <w:spacing w:line="225" w:lineRule="atLeast"/>
              <w:rPr>
                <w:rFonts w:ascii="Times New Roman" w:hAnsi="Times New Roman" w:cs="Times New Roman"/>
                <w:color w:val="000000" w:themeColor="text1"/>
                <w:szCs w:val="24"/>
                <w:lang w:eastAsia="lt-LT"/>
              </w:rPr>
            </w:pPr>
          </w:p>
        </w:tc>
        <w:tc>
          <w:tcPr>
            <w:tcW w:w="915" w:type="dxa"/>
            <w:vMerge/>
          </w:tcPr>
          <w:p w14:paraId="75729077" w14:textId="77777777" w:rsidR="003E41FB" w:rsidRPr="00FF5D0D" w:rsidRDefault="003E41FB" w:rsidP="003E41FB">
            <w:pPr>
              <w:jc w:val="both"/>
              <w:rPr>
                <w:rFonts w:ascii="Times New Roman" w:hAnsi="Times New Roman" w:cs="Times New Roman"/>
                <w:color w:val="000000"/>
                <w:szCs w:val="24"/>
                <w:lang w:eastAsia="lt-LT"/>
              </w:rPr>
            </w:pPr>
          </w:p>
        </w:tc>
        <w:tc>
          <w:tcPr>
            <w:tcW w:w="1494" w:type="dxa"/>
          </w:tcPr>
          <w:p w14:paraId="471D188C" w14:textId="7FEB3107" w:rsidR="003E41FB" w:rsidRPr="00FF5D0D" w:rsidRDefault="003E41FB" w:rsidP="003E41FB">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_Ref102408316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_Ref102412508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(kai elektrinėje daromi techniniai pakeitimai),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_Ref102418009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4.10</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lang w:eastAsia="lt-LT"/>
              </w:rPr>
            </w:r>
            <w:r w:rsidRPr="00FF5D0D">
              <w:rPr>
                <w:color w:val="000000"/>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lang w:eastAsia="lt-LT"/>
              </w:rPr>
              <w:fldChar w:fldCharType="end"/>
            </w:r>
            <w:r w:rsidRPr="00FF5D0D">
              <w:rPr>
                <w:rFonts w:ascii="Times New Roman" w:hAnsi="Times New Roman" w:cs="Times New Roman"/>
                <w:color w:val="000000"/>
                <w:lang w:eastAsia="lt-LT"/>
              </w:rPr>
              <w:t xml:space="preserve"> </w:t>
            </w:r>
            <w:r w:rsidRPr="00FF5D0D">
              <w:rPr>
                <w:rFonts w:ascii="Times New Roman" w:hAnsi="Times New Roman" w:cs="Times New Roman"/>
                <w:color w:val="000000"/>
                <w:sz w:val="24"/>
                <w:szCs w:val="24"/>
                <w:lang w:eastAsia="lt-LT"/>
              </w:rPr>
              <w:t xml:space="preserve">arba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_Ref112314178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_Ref102421420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4.16</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_Ref112314231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4.18</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42437B51" w14:textId="77777777" w:rsidR="003E41FB" w:rsidRPr="00FF5D0D" w:rsidRDefault="003E41FB" w:rsidP="003E41FB">
            <w:pPr>
              <w:shd w:val="clear" w:color="auto" w:fill="FFFFFF" w:themeFill="background1"/>
              <w:spacing w:line="225" w:lineRule="atLeast"/>
              <w:jc w:val="both"/>
              <w:rPr>
                <w:rFonts w:ascii="Times New Roman" w:hAnsi="Times New Roman" w:cs="Times New Roman"/>
                <w:szCs w:val="24"/>
              </w:rPr>
            </w:pPr>
          </w:p>
        </w:tc>
      </w:tr>
      <w:tr w:rsidR="0038083D" w:rsidRPr="00FF5D0D" w14:paraId="0E9FED8D" w14:textId="77777777" w:rsidTr="00B23757">
        <w:tc>
          <w:tcPr>
            <w:tcW w:w="704" w:type="dxa"/>
          </w:tcPr>
          <w:p w14:paraId="25A74B9E" w14:textId="3032A0EA"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3E41FB" w:rsidRPr="00FF5D0D">
              <w:rPr>
                <w:rFonts w:ascii="Times New Roman" w:hAnsi="Times New Roman" w:cs="Times New Roman"/>
                <w:color w:val="000000"/>
                <w:szCs w:val="24"/>
                <w:lang w:eastAsia="lt-LT"/>
              </w:rPr>
              <w:t>9</w:t>
            </w:r>
            <w:r w:rsidR="00BC622C" w:rsidRPr="00FF5D0D">
              <w:rPr>
                <w:rFonts w:ascii="Times New Roman" w:hAnsi="Times New Roman" w:cs="Times New Roman"/>
                <w:color w:val="000000"/>
                <w:szCs w:val="24"/>
                <w:lang w:eastAsia="lt-LT"/>
              </w:rPr>
              <w:t>3</w:t>
            </w:r>
            <w:r w:rsidRPr="00FF5D0D">
              <w:rPr>
                <w:rFonts w:ascii="Times New Roman" w:hAnsi="Times New Roman" w:cs="Times New Roman"/>
                <w:color w:val="000000"/>
                <w:szCs w:val="24"/>
                <w:lang w:eastAsia="lt-LT"/>
              </w:rPr>
              <w:t>.</w:t>
            </w:r>
          </w:p>
        </w:tc>
        <w:tc>
          <w:tcPr>
            <w:tcW w:w="851" w:type="dxa"/>
          </w:tcPr>
          <w:p w14:paraId="1E0CB096" w14:textId="7552638A"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67DF2934" w14:textId="30B589FF"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773CB15D" w14:textId="415D624D"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60" w:type="dxa"/>
          </w:tcPr>
          <w:p w14:paraId="6E6D3831" w14:textId="64E06EFF"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484" w:type="dxa"/>
          </w:tcPr>
          <w:p w14:paraId="6F118FEE" w14:textId="52103C47"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918" w:type="dxa"/>
          </w:tcPr>
          <w:p w14:paraId="3921E964" w14:textId="7E008106" w:rsidR="0038083D" w:rsidRPr="00FF5D0D" w:rsidRDefault="0038083D" w:rsidP="0038083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Elektrinės</w:t>
            </w:r>
            <w:r w:rsidR="00CA6E87" w:rsidRPr="00FF5D0D">
              <w:rPr>
                <w:rFonts w:ascii="Times New Roman" w:hAnsi="Times New Roman" w:cs="Times New Roman"/>
                <w:color w:val="000000" w:themeColor="text1"/>
                <w:sz w:val="24"/>
                <w:szCs w:val="24"/>
                <w:lang w:eastAsia="lt-LT"/>
              </w:rPr>
              <w:t>,  hibridinės elektrinės</w:t>
            </w:r>
            <w:r w:rsidRPr="00FF5D0D">
              <w:rPr>
                <w:rFonts w:ascii="Times New Roman" w:hAnsi="Times New Roman" w:cs="Times New Roman"/>
                <w:color w:val="000000" w:themeColor="text1"/>
                <w:sz w:val="24"/>
                <w:szCs w:val="24"/>
                <w:lang w:eastAsia="lt-LT"/>
              </w:rPr>
              <w:t xml:space="preserve"> atjungimas ir panaikinimas iš operatoriaus informacinių sistemų arba objekto statuso atstatymas iš gamintojo ar gaminančio vartotojo į vartotoją (visi gamybos būdai)</w:t>
            </w:r>
          </w:p>
          <w:p w14:paraId="0FCB9F77" w14:textId="77777777" w:rsidR="0038083D" w:rsidRPr="00FF5D0D" w:rsidRDefault="0038083D" w:rsidP="0038083D">
            <w:pPr>
              <w:jc w:val="both"/>
              <w:rPr>
                <w:rFonts w:ascii="Times New Roman" w:hAnsi="Times New Roman" w:cs="Times New Roman"/>
                <w:color w:val="000000"/>
                <w:szCs w:val="24"/>
                <w:lang w:eastAsia="lt-LT"/>
              </w:rPr>
            </w:pPr>
          </w:p>
        </w:tc>
        <w:tc>
          <w:tcPr>
            <w:tcW w:w="915" w:type="dxa"/>
          </w:tcPr>
          <w:p w14:paraId="65037851" w14:textId="77777777" w:rsidR="0038083D" w:rsidRPr="00FF5D0D" w:rsidRDefault="0038083D" w:rsidP="0038083D">
            <w:pPr>
              <w:shd w:val="clear" w:color="auto" w:fill="FFFFFF" w:themeFill="background1"/>
              <w:spacing w:line="225" w:lineRule="atLeast"/>
              <w:jc w:val="center"/>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w:t>
            </w:r>
          </w:p>
          <w:p w14:paraId="11B15167" w14:textId="77777777" w:rsidR="0038083D" w:rsidRPr="00FF5D0D" w:rsidRDefault="0038083D" w:rsidP="0038083D">
            <w:pPr>
              <w:jc w:val="both"/>
              <w:rPr>
                <w:rFonts w:ascii="Times New Roman" w:hAnsi="Times New Roman" w:cs="Times New Roman"/>
                <w:color w:val="000000"/>
                <w:szCs w:val="24"/>
                <w:lang w:eastAsia="lt-LT"/>
              </w:rPr>
            </w:pPr>
          </w:p>
        </w:tc>
        <w:tc>
          <w:tcPr>
            <w:tcW w:w="1494" w:type="dxa"/>
          </w:tcPr>
          <w:p w14:paraId="5A8CA698" w14:textId="0510470E" w:rsidR="0038083D" w:rsidRPr="00FF5D0D" w:rsidRDefault="0038083D" w:rsidP="0038083D">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_Ref111579398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(kai atstatoma į vartotoją), išskyrus, kai elektros energijos persiuntimo sutartis nesudaroma,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60E00EAD" w14:textId="36EC8CE3" w:rsidR="0038083D" w:rsidRPr="00FF5D0D" w:rsidRDefault="0038083D" w:rsidP="00B23757">
            <w:pPr>
              <w:shd w:val="clear" w:color="auto" w:fill="FFFFFF" w:themeFill="background1"/>
              <w:spacing w:line="225" w:lineRule="atLeast"/>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Laisva forma kreiptis į Operatorių dėl elektrinės atjungimo ir panaikinimo iš operatoriaus informacinių sistemų arba objekto statuso atstatymo iš gamintojo ar gaminančio vartotojo į vartotoją. Turėjęs leidimą gaminti elektros energiją ir nutraukęs veiklą asmuo privalo informuoti Tarybą</w:t>
            </w:r>
            <w:r w:rsidRPr="00FF5D0D" w:rsidDel="0046612B">
              <w:rPr>
                <w:rFonts w:ascii="Times New Roman" w:hAnsi="Times New Roman" w:cs="Times New Roman"/>
                <w:color w:val="000000"/>
                <w:sz w:val="24"/>
                <w:szCs w:val="24"/>
                <w:lang w:eastAsia="lt-LT"/>
              </w:rPr>
              <w:t xml:space="preserve"> dėl </w:t>
            </w:r>
            <w:r w:rsidRPr="00FF5D0D">
              <w:rPr>
                <w:rFonts w:ascii="Times New Roman" w:hAnsi="Times New Roman" w:cs="Times New Roman"/>
                <w:color w:val="000000"/>
                <w:sz w:val="24"/>
                <w:szCs w:val="24"/>
                <w:lang w:eastAsia="lt-LT"/>
              </w:rPr>
              <w:t>veiklos nutraukimo ir Operatoriui pateikti dokumentą, patvirtinantį veiklos nutraukimo faktą</w:t>
            </w:r>
            <w:r w:rsidRPr="00FF5D0D" w:rsidDel="0046612B">
              <w:rPr>
                <w:rFonts w:ascii="Times New Roman" w:hAnsi="Times New Roman" w:cs="Times New Roman"/>
                <w:color w:val="000000"/>
                <w:sz w:val="24"/>
                <w:szCs w:val="24"/>
                <w:lang w:eastAsia="lt-LT"/>
              </w:rPr>
              <w:t>.</w:t>
            </w:r>
          </w:p>
        </w:tc>
      </w:tr>
      <w:tr w:rsidR="0038083D" w:rsidRPr="00FF5D0D" w14:paraId="6613F1CE" w14:textId="77777777" w:rsidTr="00B23757">
        <w:tc>
          <w:tcPr>
            <w:tcW w:w="704" w:type="dxa"/>
          </w:tcPr>
          <w:p w14:paraId="42664236" w14:textId="2354E01C"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3E41FB" w:rsidRPr="00FF5D0D">
              <w:rPr>
                <w:rFonts w:ascii="Times New Roman" w:hAnsi="Times New Roman" w:cs="Times New Roman"/>
                <w:color w:val="000000"/>
                <w:szCs w:val="24"/>
                <w:lang w:eastAsia="lt-LT"/>
              </w:rPr>
              <w:t>9</w:t>
            </w:r>
            <w:r w:rsidR="00BC622C" w:rsidRPr="00FF5D0D">
              <w:rPr>
                <w:rFonts w:ascii="Times New Roman" w:hAnsi="Times New Roman" w:cs="Times New Roman"/>
                <w:color w:val="000000"/>
                <w:szCs w:val="24"/>
                <w:lang w:eastAsia="lt-LT"/>
              </w:rPr>
              <w:t>4</w:t>
            </w:r>
            <w:r w:rsidRPr="00FF5D0D">
              <w:rPr>
                <w:rFonts w:ascii="Times New Roman" w:hAnsi="Times New Roman" w:cs="Times New Roman"/>
                <w:color w:val="000000"/>
                <w:szCs w:val="24"/>
                <w:lang w:eastAsia="lt-LT"/>
              </w:rPr>
              <w:t>.</w:t>
            </w:r>
          </w:p>
        </w:tc>
        <w:tc>
          <w:tcPr>
            <w:tcW w:w="851" w:type="dxa"/>
          </w:tcPr>
          <w:p w14:paraId="6806ECFD" w14:textId="1438241B"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6CBEA67C" w14:textId="14EBAF63"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w:t>
            </w:r>
          </w:p>
        </w:tc>
        <w:tc>
          <w:tcPr>
            <w:tcW w:w="1559" w:type="dxa"/>
          </w:tcPr>
          <w:p w14:paraId="6905D78F" w14:textId="30B430D3"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w:t>
            </w:r>
          </w:p>
        </w:tc>
        <w:tc>
          <w:tcPr>
            <w:tcW w:w="1560" w:type="dxa"/>
          </w:tcPr>
          <w:p w14:paraId="202B742D" w14:textId="0BC1C98D"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w:t>
            </w:r>
          </w:p>
        </w:tc>
        <w:tc>
          <w:tcPr>
            <w:tcW w:w="1484" w:type="dxa"/>
          </w:tcPr>
          <w:p w14:paraId="3E14930D" w14:textId="245DD0DC"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w:t>
            </w:r>
          </w:p>
        </w:tc>
        <w:tc>
          <w:tcPr>
            <w:tcW w:w="1918" w:type="dxa"/>
          </w:tcPr>
          <w:p w14:paraId="365A361C" w14:textId="73BBBAA7" w:rsidR="0038083D" w:rsidRPr="00FF5D0D" w:rsidRDefault="0038083D" w:rsidP="00B23757">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Virtualus nutolusios elektrinės</w:t>
            </w:r>
            <w:r w:rsidR="00CA6E87" w:rsidRPr="00FF5D0D">
              <w:rPr>
                <w:rFonts w:ascii="Times New Roman" w:hAnsi="Times New Roman" w:cs="Times New Roman"/>
                <w:color w:val="000000" w:themeColor="text1"/>
                <w:sz w:val="24"/>
                <w:szCs w:val="24"/>
                <w:lang w:eastAsia="lt-LT"/>
              </w:rPr>
              <w:t>,  hibridinės elektrinės</w:t>
            </w:r>
            <w:r w:rsidRPr="00FF5D0D">
              <w:rPr>
                <w:rFonts w:ascii="Times New Roman" w:hAnsi="Times New Roman" w:cs="Times New Roman"/>
                <w:color w:val="000000" w:themeColor="text1"/>
                <w:sz w:val="24"/>
                <w:szCs w:val="24"/>
                <w:lang w:eastAsia="lt-LT"/>
              </w:rPr>
              <w:t xml:space="preserve"> priskyrimas gaminančio vartotojo objektui (asmens, siekiančio tapti gaminančiu vartotoju, ir gaminančio vartotojo elektrinė)</w:t>
            </w:r>
          </w:p>
        </w:tc>
        <w:tc>
          <w:tcPr>
            <w:tcW w:w="915" w:type="dxa"/>
          </w:tcPr>
          <w:p w14:paraId="3DDAA896" w14:textId="4455D252"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2B725C2C" w14:textId="77777777" w:rsidR="0038083D" w:rsidRPr="00FF5D0D" w:rsidRDefault="0038083D" w:rsidP="0038083D">
            <w:pPr>
              <w:shd w:val="clear" w:color="auto" w:fill="FFFFFF" w:themeFill="background1"/>
              <w:spacing w:line="225" w:lineRule="atLeast"/>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w:t>
            </w:r>
          </w:p>
          <w:p w14:paraId="08826939" w14:textId="77777777" w:rsidR="0038083D" w:rsidRPr="00FF5D0D" w:rsidRDefault="0038083D" w:rsidP="0038083D">
            <w:pPr>
              <w:spacing w:line="225" w:lineRule="atLeast"/>
              <w:rPr>
                <w:rFonts w:ascii="Times New Roman" w:hAnsi="Times New Roman" w:cs="Times New Roman"/>
                <w:color w:val="000000"/>
                <w:szCs w:val="24"/>
                <w:lang w:eastAsia="lt-LT"/>
              </w:rPr>
            </w:pPr>
          </w:p>
        </w:tc>
        <w:tc>
          <w:tcPr>
            <w:tcW w:w="2835" w:type="dxa"/>
          </w:tcPr>
          <w:p w14:paraId="5D46C94B" w14:textId="7C1C8998" w:rsidR="0038083D" w:rsidRPr="00FF5D0D" w:rsidRDefault="0038083D" w:rsidP="0038083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Operatoriaus savitarnos svetainėje užpildyti paraišką dėl elektrinės</w:t>
            </w:r>
            <w:r w:rsidR="00CA6E87" w:rsidRPr="00FF5D0D">
              <w:rPr>
                <w:rFonts w:ascii="Times New Roman" w:hAnsi="Times New Roman" w:cs="Times New Roman"/>
                <w:sz w:val="24"/>
                <w:szCs w:val="24"/>
              </w:rPr>
              <w:t xml:space="preserve">, </w:t>
            </w:r>
            <w:r w:rsidR="00CA6E87" w:rsidRPr="00FF5D0D">
              <w:rPr>
                <w:rFonts w:ascii="Times New Roman" w:hAnsi="Times New Roman" w:cs="Times New Roman"/>
                <w:color w:val="000000" w:themeColor="text1"/>
                <w:sz w:val="24"/>
                <w:szCs w:val="24"/>
                <w:lang w:eastAsia="lt-LT"/>
              </w:rPr>
              <w:t>hibridinės elektrinės</w:t>
            </w:r>
            <w:r w:rsidRPr="00FF5D0D">
              <w:rPr>
                <w:rFonts w:ascii="Times New Roman" w:hAnsi="Times New Roman" w:cs="Times New Roman"/>
                <w:sz w:val="24"/>
                <w:szCs w:val="24"/>
              </w:rPr>
              <w:t xml:space="preserve"> galios priskyrimo kitam objektui.</w:t>
            </w:r>
          </w:p>
          <w:p w14:paraId="0E0B644F" w14:textId="77777777" w:rsidR="0038083D" w:rsidRPr="00FF5D0D" w:rsidRDefault="0038083D" w:rsidP="0038083D">
            <w:pPr>
              <w:jc w:val="both"/>
              <w:rPr>
                <w:rFonts w:ascii="Times New Roman" w:hAnsi="Times New Roman" w:cs="Times New Roman"/>
                <w:color w:val="000000"/>
                <w:szCs w:val="24"/>
                <w:lang w:eastAsia="lt-LT"/>
              </w:rPr>
            </w:pPr>
          </w:p>
        </w:tc>
      </w:tr>
      <w:tr w:rsidR="0038083D" w:rsidRPr="00FF5D0D" w14:paraId="1F20206C" w14:textId="77777777" w:rsidTr="00B23757">
        <w:tc>
          <w:tcPr>
            <w:tcW w:w="704" w:type="dxa"/>
            <w:vMerge w:val="restart"/>
          </w:tcPr>
          <w:p w14:paraId="36FE351D" w14:textId="7CD9F9FA"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3E41FB" w:rsidRPr="00FF5D0D">
              <w:rPr>
                <w:rFonts w:ascii="Times New Roman" w:hAnsi="Times New Roman" w:cs="Times New Roman"/>
                <w:color w:val="000000"/>
                <w:szCs w:val="24"/>
                <w:lang w:eastAsia="lt-LT"/>
              </w:rPr>
              <w:t>9</w:t>
            </w:r>
            <w:r w:rsidR="00BC622C" w:rsidRPr="00FF5D0D">
              <w:rPr>
                <w:rFonts w:ascii="Times New Roman" w:hAnsi="Times New Roman" w:cs="Times New Roman"/>
                <w:color w:val="000000"/>
                <w:szCs w:val="24"/>
                <w:lang w:eastAsia="lt-LT"/>
              </w:rPr>
              <w:t>5</w:t>
            </w:r>
            <w:r w:rsidRPr="00FF5D0D">
              <w:rPr>
                <w:rFonts w:ascii="Times New Roman" w:hAnsi="Times New Roman" w:cs="Times New Roman"/>
                <w:color w:val="000000"/>
                <w:szCs w:val="24"/>
                <w:lang w:eastAsia="lt-LT"/>
              </w:rPr>
              <w:t>.</w:t>
            </w:r>
          </w:p>
        </w:tc>
        <w:tc>
          <w:tcPr>
            <w:tcW w:w="851" w:type="dxa"/>
          </w:tcPr>
          <w:p w14:paraId="51485C4C" w14:textId="34A79845" w:rsidR="0038083D" w:rsidRPr="00FF5D0D" w:rsidRDefault="003E41FB"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5.9</w:t>
            </w:r>
            <w:r w:rsidR="00BC622C" w:rsidRPr="00FF5D0D">
              <w:rPr>
                <w:rFonts w:ascii="Times New Roman" w:hAnsi="Times New Roman" w:cs="Times New Roman"/>
                <w:color w:val="000000"/>
                <w:szCs w:val="24"/>
                <w:lang w:eastAsia="lt-LT"/>
              </w:rPr>
              <w:t>5</w:t>
            </w:r>
            <w:r w:rsidRPr="00FF5D0D">
              <w:rPr>
                <w:rFonts w:ascii="Times New Roman" w:hAnsi="Times New Roman" w:cs="Times New Roman"/>
                <w:color w:val="000000"/>
                <w:szCs w:val="24"/>
                <w:lang w:eastAsia="lt-LT"/>
              </w:rPr>
              <w:t>.1.</w:t>
            </w:r>
          </w:p>
        </w:tc>
        <w:tc>
          <w:tcPr>
            <w:tcW w:w="1559" w:type="dxa"/>
          </w:tcPr>
          <w:p w14:paraId="6009A361" w14:textId="0B7EB915"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Mažinama arba nekeičiama</w:t>
            </w:r>
            <w:r w:rsidR="003E41FB" w:rsidRPr="00FF5D0D">
              <w:rPr>
                <w:rFonts w:ascii="Times New Roman" w:hAnsi="Times New Roman" w:cs="Times New Roman"/>
                <w:color w:val="000000"/>
                <w:sz w:val="24"/>
                <w:szCs w:val="24"/>
                <w:lang w:eastAsia="lt-LT"/>
              </w:rPr>
              <w:t>, didesnė nei 100 kW</w:t>
            </w:r>
          </w:p>
        </w:tc>
        <w:tc>
          <w:tcPr>
            <w:tcW w:w="1559" w:type="dxa"/>
          </w:tcPr>
          <w:p w14:paraId="146E29A7" w14:textId="77777777" w:rsidR="003E41FB" w:rsidRPr="00FF5D0D" w:rsidRDefault="0038083D" w:rsidP="003E41FB">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Mažinamas arba nekeičiamas</w:t>
            </w:r>
            <w:r w:rsidR="003E41FB" w:rsidRPr="00FF5D0D">
              <w:rPr>
                <w:rFonts w:ascii="Times New Roman" w:hAnsi="Times New Roman" w:cs="Times New Roman"/>
                <w:color w:val="000000"/>
                <w:sz w:val="24"/>
                <w:szCs w:val="24"/>
                <w:lang w:eastAsia="lt-LT"/>
              </w:rPr>
              <w:t xml:space="preserve">, </w:t>
            </w:r>
          </w:p>
          <w:p w14:paraId="6CCD9CEC" w14:textId="51D221FB" w:rsidR="0038083D" w:rsidRPr="00FF5D0D" w:rsidRDefault="003E41FB"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didesnis nei 100 kW</w:t>
            </w:r>
          </w:p>
        </w:tc>
        <w:tc>
          <w:tcPr>
            <w:tcW w:w="1560" w:type="dxa"/>
          </w:tcPr>
          <w:p w14:paraId="00A20290" w14:textId="77777777" w:rsidR="003E41FB" w:rsidRPr="00FF5D0D" w:rsidRDefault="0038083D" w:rsidP="003E41FB">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Mažinama arba nekeičiama</w:t>
            </w:r>
            <w:r w:rsidR="003E41FB" w:rsidRPr="00FF5D0D">
              <w:rPr>
                <w:rFonts w:ascii="Times New Roman" w:hAnsi="Times New Roman" w:cs="Times New Roman"/>
                <w:color w:val="000000"/>
                <w:sz w:val="24"/>
                <w:szCs w:val="24"/>
                <w:lang w:eastAsia="lt-LT"/>
              </w:rPr>
              <w:t>,</w:t>
            </w:r>
          </w:p>
          <w:p w14:paraId="2709FE06" w14:textId="481D30F5" w:rsidR="0038083D" w:rsidRPr="00FF5D0D" w:rsidRDefault="003E41FB"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didesnė nei 100 kW</w:t>
            </w:r>
          </w:p>
        </w:tc>
        <w:tc>
          <w:tcPr>
            <w:tcW w:w="1484" w:type="dxa"/>
          </w:tcPr>
          <w:p w14:paraId="4563026C" w14:textId="6A28074D" w:rsidR="0038083D" w:rsidRPr="00FF5D0D" w:rsidRDefault="003E41FB"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arba mažinama, kai LNG buvo naudojama technologiniams poreikiams</w:t>
            </w:r>
          </w:p>
        </w:tc>
        <w:tc>
          <w:tcPr>
            <w:tcW w:w="1918" w:type="dxa"/>
            <w:vMerge w:val="restart"/>
          </w:tcPr>
          <w:p w14:paraId="0A58A309" w14:textId="77777777" w:rsidR="0038083D" w:rsidRPr="00FF5D0D" w:rsidRDefault="0038083D" w:rsidP="0038083D">
            <w:pPr>
              <w:shd w:val="clear" w:color="auto" w:fill="FFFFFF" w:themeFill="background1"/>
              <w:spacing w:line="225" w:lineRule="atLeast"/>
              <w:rPr>
                <w:rFonts w:ascii="Times New Roman" w:hAnsi="Times New Roman" w:cs="Times New Roman"/>
                <w:color w:val="000000" w:themeColor="text1"/>
                <w:sz w:val="24"/>
                <w:szCs w:val="24"/>
                <w:lang w:eastAsia="lt-LT"/>
              </w:rPr>
            </w:pPr>
            <w:r w:rsidRPr="00FF5D0D">
              <w:rPr>
                <w:rFonts w:ascii="Times New Roman" w:hAnsi="Times New Roman" w:cs="Times New Roman"/>
                <w:color w:val="000000" w:themeColor="text1"/>
                <w:sz w:val="24"/>
                <w:szCs w:val="24"/>
                <w:lang w:eastAsia="lt-LT"/>
              </w:rPr>
              <w:t>Bet kokia elektrinė, hibridinė elektrinė, kaupimo įrenginys</w:t>
            </w:r>
          </w:p>
          <w:p w14:paraId="0260C5B3" w14:textId="77777777" w:rsidR="0038083D" w:rsidRPr="00FF5D0D" w:rsidRDefault="0038083D" w:rsidP="0038083D">
            <w:pPr>
              <w:jc w:val="both"/>
              <w:rPr>
                <w:rFonts w:ascii="Times New Roman" w:hAnsi="Times New Roman" w:cs="Times New Roman"/>
                <w:color w:val="000000"/>
                <w:szCs w:val="24"/>
                <w:lang w:eastAsia="lt-LT"/>
              </w:rPr>
            </w:pPr>
          </w:p>
        </w:tc>
        <w:tc>
          <w:tcPr>
            <w:tcW w:w="915" w:type="dxa"/>
            <w:vMerge w:val="restart"/>
          </w:tcPr>
          <w:p w14:paraId="558D1D0C" w14:textId="05734ACB"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21A037F8" w14:textId="673CED62" w:rsidR="0038083D" w:rsidRPr="00FF5D0D" w:rsidRDefault="0038083D" w:rsidP="0038083D">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_Ref126833371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4.12</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val="restart"/>
          </w:tcPr>
          <w:p w14:paraId="221F8B78" w14:textId="394BCD40" w:rsidR="0038083D" w:rsidRPr="00FF5D0D" w:rsidRDefault="0038083D" w:rsidP="0038083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w:t>
            </w:r>
            <w:r w:rsidRPr="00FF5D0D">
              <w:rPr>
                <w:szCs w:val="24"/>
              </w:rPr>
              <w:fldChar w:fldCharType="begin"/>
            </w:r>
            <w:r w:rsidRPr="00FF5D0D">
              <w:rPr>
                <w:rFonts w:ascii="Times New Roman" w:hAnsi="Times New Roman" w:cs="Times New Roman"/>
                <w:sz w:val="24"/>
                <w:szCs w:val="24"/>
              </w:rPr>
              <w:instrText xml:space="preserve"> REF _Ref111579408 \r \h  \* MERGEFORMAT </w:instrText>
            </w:r>
            <w:r w:rsidRPr="00FF5D0D">
              <w:rPr>
                <w:szCs w:val="24"/>
              </w:rPr>
            </w:r>
            <w:r w:rsidRPr="00FF5D0D">
              <w:rPr>
                <w:szCs w:val="24"/>
              </w:rPr>
              <w:fldChar w:fldCharType="separate"/>
            </w:r>
            <w:r w:rsidR="0003503D" w:rsidRPr="00FF5D0D">
              <w:rPr>
                <w:rFonts w:ascii="Times New Roman" w:hAnsi="Times New Roman" w:cs="Times New Roman"/>
                <w:sz w:val="24"/>
                <w:szCs w:val="24"/>
                <w:cs/>
              </w:rPr>
              <w:t>‎</w:t>
            </w:r>
            <w:r w:rsidR="0003503D" w:rsidRPr="00FF5D0D">
              <w:rPr>
                <w:rFonts w:ascii="Times New Roman" w:hAnsi="Times New Roman" w:cs="Times New Roman"/>
                <w:sz w:val="24"/>
                <w:szCs w:val="24"/>
              </w:rPr>
              <w:t>4.21</w:t>
            </w:r>
            <w:r w:rsidRPr="00FF5D0D">
              <w:rPr>
                <w:szCs w:val="24"/>
              </w:rPr>
              <w:fldChar w:fldCharType="end"/>
            </w:r>
            <w:r w:rsidRPr="00FF5D0D">
              <w:rPr>
                <w:rFonts w:ascii="Times New Roman" w:hAnsi="Times New Roman" w:cs="Times New Roman"/>
                <w:sz w:val="24"/>
                <w:szCs w:val="24"/>
              </w:rPr>
              <w:t xml:space="preserve"> papunktyje nurodytas dokumentas pateikiamas, kai jis reikalingas vadovaujantis Elektros energetikos įstatymu.</w:t>
            </w:r>
          </w:p>
          <w:p w14:paraId="4F891811" w14:textId="77777777" w:rsidR="0038083D" w:rsidRPr="00FF5D0D" w:rsidRDefault="0038083D" w:rsidP="0038083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Operatoriaus sprendimas dėl galios mažinimo neatleidžia tinklų naudotojo nuo įsipareigojimų, susijusių su skatinimo priemonėmis. </w:t>
            </w:r>
          </w:p>
          <w:p w14:paraId="4DC2E77B" w14:textId="77777777" w:rsidR="0038083D" w:rsidRPr="00FF5D0D" w:rsidRDefault="0038083D" w:rsidP="0038083D">
            <w:pPr>
              <w:shd w:val="clear" w:color="auto" w:fill="FFFFFF" w:themeFill="background1"/>
              <w:spacing w:line="225" w:lineRule="atLeast"/>
              <w:jc w:val="both"/>
              <w:rPr>
                <w:rFonts w:ascii="Times New Roman" w:hAnsi="Times New Roman" w:cs="Times New Roman"/>
                <w:sz w:val="24"/>
                <w:szCs w:val="24"/>
              </w:rPr>
            </w:pPr>
            <w:r w:rsidRPr="00FF5D0D">
              <w:rPr>
                <w:rFonts w:ascii="Times New Roman" w:hAnsi="Times New Roman" w:cs="Times New Roman"/>
                <w:sz w:val="24"/>
                <w:szCs w:val="24"/>
              </w:rPr>
              <w:t>Dėl galios mažinimo tinklų naudotojas negali kreiptis dažniau nei 1 kartą per metus.</w:t>
            </w:r>
          </w:p>
          <w:p w14:paraId="1A8FF113" w14:textId="28581496" w:rsidR="0038083D" w:rsidRPr="00FF5D0D" w:rsidRDefault="003E41FB" w:rsidP="00907345">
            <w:pPr>
              <w:shd w:val="clear" w:color="auto" w:fill="FFFFFF" w:themeFill="background1"/>
              <w:spacing w:line="225" w:lineRule="atLeast"/>
              <w:jc w:val="both"/>
              <w:rPr>
                <w:rFonts w:ascii="Times New Roman" w:hAnsi="Times New Roman" w:cs="Times New Roman"/>
                <w:color w:val="000000"/>
                <w:szCs w:val="24"/>
                <w:lang w:eastAsia="lt-LT"/>
              </w:rPr>
            </w:pPr>
            <w:r w:rsidRPr="00FF5D0D">
              <w:rPr>
                <w:rFonts w:ascii="Times New Roman" w:hAnsi="Times New Roman" w:cs="Times New Roman"/>
                <w:sz w:val="24"/>
                <w:szCs w:val="24"/>
              </w:rPr>
              <w:t>Jei siekiama mažinti LNG, naudojamą ne technologiniams poreikiams, taikoma</w:t>
            </w:r>
            <w:r w:rsidR="00451FBD" w:rsidRPr="00FF5D0D">
              <w:rPr>
                <w:rFonts w:ascii="Times New Roman" w:hAnsi="Times New Roman" w:cs="Times New Roman"/>
                <w:sz w:val="24"/>
                <w:szCs w:val="24"/>
              </w:rPr>
              <w:t>s atskiras LNG mažinimo procesas.</w:t>
            </w:r>
          </w:p>
        </w:tc>
      </w:tr>
      <w:tr w:rsidR="003E41FB" w:rsidRPr="00FF5D0D" w14:paraId="3F21F4F8" w14:textId="77777777" w:rsidTr="00B23757">
        <w:tc>
          <w:tcPr>
            <w:tcW w:w="704" w:type="dxa"/>
            <w:vMerge/>
          </w:tcPr>
          <w:p w14:paraId="651BFC6D" w14:textId="77777777" w:rsidR="003E41FB" w:rsidRPr="00FF5D0D" w:rsidRDefault="003E41FB" w:rsidP="003E41FB">
            <w:pPr>
              <w:jc w:val="both"/>
              <w:rPr>
                <w:rFonts w:ascii="Times New Roman" w:hAnsi="Times New Roman" w:cs="Times New Roman"/>
                <w:color w:val="000000"/>
                <w:szCs w:val="24"/>
                <w:lang w:eastAsia="lt-LT"/>
              </w:rPr>
            </w:pPr>
          </w:p>
        </w:tc>
        <w:tc>
          <w:tcPr>
            <w:tcW w:w="851" w:type="dxa"/>
          </w:tcPr>
          <w:p w14:paraId="7DAFC21A" w14:textId="561A99D4" w:rsidR="003E41FB" w:rsidRPr="00FF5D0D" w:rsidRDefault="003E41FB" w:rsidP="003E41FB">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5.9</w:t>
            </w:r>
            <w:r w:rsidR="00BC622C" w:rsidRPr="00FF5D0D">
              <w:rPr>
                <w:rFonts w:ascii="Times New Roman" w:hAnsi="Times New Roman" w:cs="Times New Roman"/>
                <w:color w:val="000000"/>
                <w:szCs w:val="24"/>
                <w:lang w:eastAsia="lt-LT"/>
              </w:rPr>
              <w:t>5</w:t>
            </w:r>
            <w:r w:rsidRPr="00FF5D0D">
              <w:rPr>
                <w:rFonts w:ascii="Times New Roman" w:hAnsi="Times New Roman" w:cs="Times New Roman"/>
                <w:color w:val="000000"/>
                <w:szCs w:val="24"/>
                <w:lang w:eastAsia="lt-LT"/>
              </w:rPr>
              <w:t>.2.</w:t>
            </w:r>
          </w:p>
        </w:tc>
        <w:tc>
          <w:tcPr>
            <w:tcW w:w="1559" w:type="dxa"/>
          </w:tcPr>
          <w:p w14:paraId="5AB65DD9" w14:textId="06440AE7" w:rsidR="003E41FB" w:rsidRPr="00FF5D0D" w:rsidRDefault="003E41FB" w:rsidP="003E41FB">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Mažinama arba nekeičiama, didesnė nei 100 kW</w:t>
            </w:r>
          </w:p>
        </w:tc>
        <w:tc>
          <w:tcPr>
            <w:tcW w:w="1559" w:type="dxa"/>
          </w:tcPr>
          <w:p w14:paraId="7B62F8C9" w14:textId="6CE4FF4B" w:rsidR="003E41FB" w:rsidRPr="00FF5D0D" w:rsidRDefault="003E41FB" w:rsidP="003E41FB">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 xml:space="preserve">Mažinamas arba nekeičiamas, ne </w:t>
            </w:r>
          </w:p>
          <w:p w14:paraId="213B3828" w14:textId="1EEF320E" w:rsidR="003E41FB" w:rsidRPr="00FF5D0D" w:rsidRDefault="003E41FB" w:rsidP="003E41FB">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didesnis nei 100 kW</w:t>
            </w:r>
          </w:p>
        </w:tc>
        <w:tc>
          <w:tcPr>
            <w:tcW w:w="1560" w:type="dxa"/>
          </w:tcPr>
          <w:p w14:paraId="59600073" w14:textId="063A063D" w:rsidR="003E41FB" w:rsidRPr="00FF5D0D" w:rsidRDefault="003E41FB" w:rsidP="003E41FB">
            <w:pPr>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Mažinama arba nekeičiama, ne</w:t>
            </w:r>
          </w:p>
          <w:p w14:paraId="77E626B4" w14:textId="52FE32EA" w:rsidR="003E41FB" w:rsidRPr="00FF5D0D" w:rsidRDefault="003E41FB" w:rsidP="003E41FB">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didesnė nei 100 kW</w:t>
            </w:r>
          </w:p>
        </w:tc>
        <w:tc>
          <w:tcPr>
            <w:tcW w:w="1484" w:type="dxa"/>
          </w:tcPr>
          <w:p w14:paraId="5367AEDE" w14:textId="110A8A47" w:rsidR="003E41FB" w:rsidRPr="00FF5D0D" w:rsidRDefault="003E41FB" w:rsidP="003E41FB">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 arba mažinama, kai LNG buvo naudojama technologiniams poreikiams</w:t>
            </w:r>
          </w:p>
        </w:tc>
        <w:tc>
          <w:tcPr>
            <w:tcW w:w="1918" w:type="dxa"/>
            <w:vMerge/>
          </w:tcPr>
          <w:p w14:paraId="4BAC4EA5" w14:textId="77777777" w:rsidR="003E41FB" w:rsidRPr="00FF5D0D" w:rsidRDefault="003E41FB" w:rsidP="003E41FB">
            <w:pPr>
              <w:shd w:val="clear" w:color="auto" w:fill="FFFFFF" w:themeFill="background1"/>
              <w:spacing w:line="225" w:lineRule="atLeast"/>
              <w:rPr>
                <w:rFonts w:ascii="Times New Roman" w:hAnsi="Times New Roman" w:cs="Times New Roman"/>
                <w:color w:val="000000" w:themeColor="text1"/>
                <w:szCs w:val="24"/>
                <w:lang w:eastAsia="lt-LT"/>
              </w:rPr>
            </w:pPr>
          </w:p>
        </w:tc>
        <w:tc>
          <w:tcPr>
            <w:tcW w:w="915" w:type="dxa"/>
            <w:vMerge/>
          </w:tcPr>
          <w:p w14:paraId="2C51DB2C" w14:textId="77777777" w:rsidR="003E41FB" w:rsidRPr="00FF5D0D" w:rsidRDefault="003E41FB" w:rsidP="003E41FB">
            <w:pPr>
              <w:jc w:val="both"/>
              <w:rPr>
                <w:rFonts w:ascii="Times New Roman" w:hAnsi="Times New Roman" w:cs="Times New Roman"/>
                <w:color w:val="000000"/>
                <w:szCs w:val="24"/>
                <w:lang w:eastAsia="lt-LT"/>
              </w:rPr>
            </w:pPr>
          </w:p>
        </w:tc>
        <w:tc>
          <w:tcPr>
            <w:tcW w:w="1494" w:type="dxa"/>
          </w:tcPr>
          <w:p w14:paraId="5B51E88C" w14:textId="34CB25E5" w:rsidR="003E41FB" w:rsidRPr="00FF5D0D" w:rsidRDefault="003E41FB" w:rsidP="003E41FB">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_Ref158214327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4.13</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_Ref161310258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4.14</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_Ref111579408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4.21</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vMerge/>
          </w:tcPr>
          <w:p w14:paraId="70531A39" w14:textId="77777777" w:rsidR="003E41FB" w:rsidRPr="00FF5D0D" w:rsidRDefault="003E41FB" w:rsidP="003E41FB">
            <w:pPr>
              <w:shd w:val="clear" w:color="auto" w:fill="FFFFFF" w:themeFill="background1"/>
              <w:spacing w:line="225" w:lineRule="atLeast"/>
              <w:jc w:val="both"/>
              <w:rPr>
                <w:rFonts w:ascii="Times New Roman" w:hAnsi="Times New Roman" w:cs="Times New Roman"/>
                <w:szCs w:val="24"/>
              </w:rPr>
            </w:pPr>
          </w:p>
        </w:tc>
      </w:tr>
      <w:tr w:rsidR="0038083D" w:rsidRPr="00FF5D0D" w14:paraId="0FA04334" w14:textId="77777777" w:rsidTr="00B23757">
        <w:tc>
          <w:tcPr>
            <w:tcW w:w="704" w:type="dxa"/>
          </w:tcPr>
          <w:p w14:paraId="0EC26A6F" w14:textId="01182E6E"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w:t>
            </w:r>
            <w:r w:rsidR="003E41FB" w:rsidRPr="00FF5D0D">
              <w:rPr>
                <w:rFonts w:ascii="Times New Roman" w:hAnsi="Times New Roman" w:cs="Times New Roman"/>
                <w:color w:val="000000"/>
                <w:szCs w:val="24"/>
                <w:lang w:eastAsia="lt-LT"/>
              </w:rPr>
              <w:t>9</w:t>
            </w:r>
            <w:r w:rsidR="00BC622C" w:rsidRPr="00FF5D0D">
              <w:rPr>
                <w:rFonts w:ascii="Times New Roman" w:hAnsi="Times New Roman" w:cs="Times New Roman"/>
                <w:color w:val="000000"/>
                <w:szCs w:val="24"/>
                <w:lang w:eastAsia="lt-LT"/>
              </w:rPr>
              <w:t>6</w:t>
            </w:r>
            <w:r w:rsidRPr="00FF5D0D">
              <w:rPr>
                <w:rFonts w:ascii="Times New Roman" w:hAnsi="Times New Roman" w:cs="Times New Roman"/>
                <w:color w:val="000000"/>
                <w:szCs w:val="24"/>
                <w:lang w:eastAsia="lt-LT"/>
              </w:rPr>
              <w:t>.</w:t>
            </w:r>
          </w:p>
        </w:tc>
        <w:tc>
          <w:tcPr>
            <w:tcW w:w="851" w:type="dxa"/>
          </w:tcPr>
          <w:p w14:paraId="5379E12A" w14:textId="447280C6"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05BFF4FC" w14:textId="18ABACC8"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Iki 0,8 kW imtinai</w:t>
            </w:r>
          </w:p>
        </w:tc>
        <w:tc>
          <w:tcPr>
            <w:tcW w:w="1559" w:type="dxa"/>
          </w:tcPr>
          <w:p w14:paraId="30260A2A" w14:textId="0D102464"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Iki 0,8 kW imtinai</w:t>
            </w:r>
          </w:p>
        </w:tc>
        <w:tc>
          <w:tcPr>
            <w:tcW w:w="1560" w:type="dxa"/>
          </w:tcPr>
          <w:p w14:paraId="3E60C3F3" w14:textId="3F50B87D"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Iki 0,8 kW imtinai</w:t>
            </w:r>
          </w:p>
        </w:tc>
        <w:tc>
          <w:tcPr>
            <w:tcW w:w="1484" w:type="dxa"/>
          </w:tcPr>
          <w:p w14:paraId="214A2130" w14:textId="16C27B0A"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Nekeičiama</w:t>
            </w:r>
          </w:p>
        </w:tc>
        <w:tc>
          <w:tcPr>
            <w:tcW w:w="1918" w:type="dxa"/>
          </w:tcPr>
          <w:p w14:paraId="33E7F519" w14:textId="3DF6EA20"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themeColor="text1"/>
                <w:sz w:val="24"/>
                <w:szCs w:val="24"/>
                <w:lang w:eastAsia="lt-LT"/>
              </w:rPr>
              <w:t>Bet kokia elektrinė, hibridinė elektrinė</w:t>
            </w:r>
          </w:p>
        </w:tc>
        <w:tc>
          <w:tcPr>
            <w:tcW w:w="915" w:type="dxa"/>
          </w:tcPr>
          <w:p w14:paraId="64B27E92" w14:textId="4480B002" w:rsidR="0038083D" w:rsidRPr="00FF5D0D" w:rsidRDefault="0038083D"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 w:val="24"/>
                <w:szCs w:val="24"/>
                <w:lang w:eastAsia="lt-LT"/>
              </w:rPr>
              <w:t>Ne</w:t>
            </w:r>
          </w:p>
        </w:tc>
        <w:tc>
          <w:tcPr>
            <w:tcW w:w="1494" w:type="dxa"/>
          </w:tcPr>
          <w:p w14:paraId="2EAE939D" w14:textId="4C5FBC24" w:rsidR="0038083D" w:rsidRPr="00FF5D0D" w:rsidRDefault="0038083D" w:rsidP="0038083D">
            <w:pPr>
              <w:spacing w:line="225" w:lineRule="atLeast"/>
              <w:rPr>
                <w:rFonts w:ascii="Times New Roman" w:hAnsi="Times New Roman" w:cs="Times New Roman"/>
                <w:color w:val="000000"/>
                <w:szCs w:val="24"/>
                <w:lang w:eastAsia="lt-LT"/>
              </w:rPr>
            </w:pP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_Ref111579398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4.17</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 xml:space="preserve">, </w:t>
            </w:r>
            <w:r w:rsidRPr="00FF5D0D">
              <w:rPr>
                <w:color w:val="000000"/>
                <w:szCs w:val="24"/>
                <w:lang w:eastAsia="lt-LT"/>
              </w:rPr>
              <w:fldChar w:fldCharType="begin"/>
            </w:r>
            <w:r w:rsidRPr="00FF5D0D">
              <w:rPr>
                <w:rFonts w:ascii="Times New Roman" w:hAnsi="Times New Roman" w:cs="Times New Roman"/>
                <w:color w:val="000000"/>
                <w:sz w:val="24"/>
                <w:szCs w:val="24"/>
                <w:lang w:eastAsia="lt-LT"/>
              </w:rPr>
              <w:instrText xml:space="preserve"> REF _Ref111102333 \r \h  \* MERGEFORMAT </w:instrText>
            </w:r>
            <w:r w:rsidRPr="00FF5D0D">
              <w:rPr>
                <w:color w:val="000000"/>
                <w:szCs w:val="24"/>
                <w:lang w:eastAsia="lt-LT"/>
              </w:rPr>
            </w:r>
            <w:r w:rsidRPr="00FF5D0D">
              <w:rPr>
                <w:color w:val="000000"/>
                <w:szCs w:val="24"/>
                <w:lang w:eastAsia="lt-LT"/>
              </w:rPr>
              <w:fldChar w:fldCharType="separate"/>
            </w:r>
            <w:r w:rsidR="0003503D" w:rsidRPr="00FF5D0D">
              <w:rPr>
                <w:rFonts w:ascii="Times New Roman" w:hAnsi="Times New Roman" w:cs="Times New Roman"/>
                <w:color w:val="000000"/>
                <w:sz w:val="24"/>
                <w:szCs w:val="24"/>
                <w:cs/>
                <w:lang w:eastAsia="lt-LT"/>
              </w:rPr>
              <w:t>‎</w:t>
            </w:r>
            <w:r w:rsidR="0003503D" w:rsidRPr="00FF5D0D">
              <w:rPr>
                <w:rFonts w:ascii="Times New Roman" w:hAnsi="Times New Roman" w:cs="Times New Roman"/>
                <w:color w:val="000000"/>
                <w:sz w:val="24"/>
                <w:szCs w:val="24"/>
                <w:lang w:eastAsia="lt-LT"/>
              </w:rPr>
              <w:t>4.19</w:t>
            </w:r>
            <w:r w:rsidRPr="00FF5D0D">
              <w:rPr>
                <w:color w:val="000000"/>
                <w:szCs w:val="24"/>
                <w:lang w:eastAsia="lt-LT"/>
              </w:rPr>
              <w:fldChar w:fldCharType="end"/>
            </w:r>
            <w:r w:rsidRPr="00FF5D0D">
              <w:rPr>
                <w:rFonts w:ascii="Times New Roman" w:hAnsi="Times New Roman" w:cs="Times New Roman"/>
                <w:color w:val="000000"/>
                <w:sz w:val="24"/>
                <w:szCs w:val="24"/>
                <w:lang w:eastAsia="lt-LT"/>
              </w:rPr>
              <w:t>.</w:t>
            </w:r>
          </w:p>
        </w:tc>
        <w:tc>
          <w:tcPr>
            <w:tcW w:w="2835" w:type="dxa"/>
          </w:tcPr>
          <w:p w14:paraId="7A9F0BD7" w14:textId="77777777" w:rsidR="0038083D" w:rsidRPr="00FF5D0D" w:rsidRDefault="0038083D" w:rsidP="00907345">
            <w:pPr>
              <w:shd w:val="clear" w:color="auto" w:fill="FFFFFF" w:themeFill="background1"/>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 xml:space="preserve">Procesas taikomas tik į esamo tinklų naudotojo vidaus tinklą jungiamoms elektrinėms ir hibridinėms elektrinėms. Tinklų naudotojas informuoja Operatorių apie prijungtą elektrinę. </w:t>
            </w:r>
          </w:p>
          <w:p w14:paraId="4296300A" w14:textId="77777777" w:rsidR="0038083D" w:rsidRPr="00FF5D0D" w:rsidRDefault="0038083D" w:rsidP="0038083D">
            <w:pPr>
              <w:shd w:val="clear" w:color="auto" w:fill="FFFFFF" w:themeFill="background1"/>
              <w:jc w:val="both"/>
              <w:rPr>
                <w:rFonts w:ascii="Times New Roman" w:hAnsi="Times New Roman" w:cs="Times New Roman"/>
                <w:color w:val="000000"/>
                <w:sz w:val="24"/>
                <w:szCs w:val="24"/>
                <w:lang w:eastAsia="lt-LT"/>
              </w:rPr>
            </w:pPr>
            <w:r w:rsidRPr="00FF5D0D">
              <w:rPr>
                <w:rFonts w:ascii="Times New Roman" w:hAnsi="Times New Roman" w:cs="Times New Roman"/>
                <w:color w:val="000000"/>
                <w:sz w:val="24"/>
                <w:szCs w:val="24"/>
                <w:lang w:eastAsia="lt-LT"/>
              </w:rPr>
              <w:t>Vadovaujantis šiuo papunkčiu prijungus elektros įrenginius asmenys veiklą gali vykdyti tapdami gaminančiu vartotoju arba aktyviuoju vartotoju.</w:t>
            </w:r>
          </w:p>
          <w:p w14:paraId="7A61A913" w14:textId="2A2411A6" w:rsidR="0038083D" w:rsidRPr="00FF5D0D" w:rsidRDefault="0038083D" w:rsidP="0038083D">
            <w:pPr>
              <w:shd w:val="clear" w:color="auto" w:fill="FFFFFF" w:themeFill="background1"/>
              <w:spacing w:line="225" w:lineRule="atLeast"/>
              <w:jc w:val="both"/>
              <w:rPr>
                <w:rFonts w:ascii="Times New Roman" w:hAnsi="Times New Roman" w:cs="Times New Roman"/>
                <w:color w:val="000000"/>
                <w:sz w:val="24"/>
                <w:szCs w:val="24"/>
              </w:rPr>
            </w:pPr>
            <w:r w:rsidRPr="00FF5D0D">
              <w:rPr>
                <w:rFonts w:ascii="Times New Roman" w:hAnsi="Times New Roman" w:cs="Times New Roman"/>
                <w:color w:val="000000"/>
                <w:sz w:val="24"/>
                <w:szCs w:val="24"/>
              </w:rPr>
              <w:t xml:space="preserve">Jei šiame papunktyje nurodytos galios ir Pmax elektrinės prijungiamos tame pačiame prijungimo taške, kuriame jau yra prijungta kita elektrinė (išskyrus, jei prijungiama papildoma elektrinė, neviršijant šiame papunktyje nurodytos bendros galios), šis papunktis netaikomas ir vadovaujamasi nuostatomis dėl įrengtosios, leistinos naudoti, leistinos generuoti galios ir (ar) Pmax didinimo. </w:t>
            </w:r>
          </w:p>
        </w:tc>
      </w:tr>
      <w:tr w:rsidR="00B35A4B" w:rsidRPr="00FF5D0D" w14:paraId="2ABBF686" w14:textId="77777777" w:rsidTr="00B23757">
        <w:tc>
          <w:tcPr>
            <w:tcW w:w="704" w:type="dxa"/>
          </w:tcPr>
          <w:p w14:paraId="57274419" w14:textId="211A2A6B" w:rsidR="00B35A4B" w:rsidRPr="00FF5D0D" w:rsidRDefault="00B35A4B"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5.97.</w:t>
            </w:r>
          </w:p>
        </w:tc>
        <w:tc>
          <w:tcPr>
            <w:tcW w:w="851" w:type="dxa"/>
          </w:tcPr>
          <w:p w14:paraId="186C50D2" w14:textId="098D57B7" w:rsidR="00B35A4B" w:rsidRPr="00FF5D0D" w:rsidRDefault="00B35A4B"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0E6544AF" w14:textId="26B3AC91" w:rsidR="00B35A4B" w:rsidRPr="00FF5D0D" w:rsidRDefault="00B35A4B"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59" w:type="dxa"/>
          </w:tcPr>
          <w:p w14:paraId="5E08B07C" w14:textId="10B58203" w:rsidR="00B35A4B" w:rsidRPr="00FF5D0D" w:rsidRDefault="00B35A4B"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560" w:type="dxa"/>
          </w:tcPr>
          <w:p w14:paraId="0E6766C2" w14:textId="4EE1E91D" w:rsidR="00B35A4B" w:rsidRPr="00FF5D0D" w:rsidRDefault="00B35A4B"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484" w:type="dxa"/>
          </w:tcPr>
          <w:p w14:paraId="2FDDCE8F" w14:textId="2237712B" w:rsidR="00B35A4B" w:rsidRPr="00FF5D0D" w:rsidRDefault="00B35A4B"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918" w:type="dxa"/>
          </w:tcPr>
          <w:p w14:paraId="6B4A129F" w14:textId="74BCA030" w:rsidR="00B35A4B" w:rsidRPr="00FF5D0D" w:rsidRDefault="00B35A4B" w:rsidP="0038083D">
            <w:pPr>
              <w:jc w:val="both"/>
              <w:rPr>
                <w:rFonts w:ascii="Times New Roman" w:hAnsi="Times New Roman" w:cs="Times New Roman"/>
                <w:color w:val="000000" w:themeColor="text1"/>
                <w:szCs w:val="24"/>
                <w:lang w:eastAsia="lt-LT"/>
              </w:rPr>
            </w:pPr>
            <w:r w:rsidRPr="00FF5D0D">
              <w:rPr>
                <w:rFonts w:ascii="Times New Roman" w:hAnsi="Times New Roman" w:cs="Times New Roman"/>
                <w:color w:val="000000" w:themeColor="text1"/>
                <w:szCs w:val="24"/>
                <w:lang w:eastAsia="lt-LT"/>
              </w:rPr>
              <w:t xml:space="preserve">Elektrinė ar kaupimo įrenginys, kuriam taikomi </w:t>
            </w:r>
            <w:r w:rsidRPr="00FF5D0D">
              <w:rPr>
                <w:rFonts w:ascii="Times New Roman" w:hAnsi="Times New Roman" w:cs="Times New Roman"/>
                <w:color w:val="000000"/>
                <w:lang w:eastAsia="zh-TW"/>
              </w:rPr>
              <w:t xml:space="preserve">ribojimai pagal </w:t>
            </w:r>
            <w:r w:rsidRPr="00FF5D0D">
              <w:rPr>
                <w:rFonts w:ascii="Times New Roman" w:hAnsi="Times New Roman" w:cs="Times New Roman"/>
                <w:color w:val="000000" w:themeColor="text1"/>
                <w:lang w:eastAsia="lt-LT"/>
              </w:rPr>
              <w:t xml:space="preserve">kintančią generavimo galią ir (ar) kintančią vartojimo galią, siekiantys nebevykdyti veiklos </w:t>
            </w:r>
            <w:r w:rsidR="00F03BFC" w:rsidRPr="00FF5D0D">
              <w:rPr>
                <w:rFonts w:ascii="Times New Roman" w:hAnsi="Times New Roman" w:cs="Times New Roman"/>
                <w:color w:val="000000" w:themeColor="text1"/>
                <w:lang w:eastAsia="lt-LT"/>
              </w:rPr>
              <w:t>šio ribojimo sąlygomis</w:t>
            </w:r>
          </w:p>
        </w:tc>
        <w:tc>
          <w:tcPr>
            <w:tcW w:w="915" w:type="dxa"/>
          </w:tcPr>
          <w:p w14:paraId="13B95354" w14:textId="0650C599" w:rsidR="00B35A4B" w:rsidRPr="00FF5D0D" w:rsidRDefault="00B35A4B" w:rsidP="0038083D">
            <w:pPr>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w:t>
            </w:r>
          </w:p>
        </w:tc>
        <w:tc>
          <w:tcPr>
            <w:tcW w:w="1494" w:type="dxa"/>
          </w:tcPr>
          <w:p w14:paraId="47BE70D7" w14:textId="1C1F468A" w:rsidR="00B35A4B" w:rsidRPr="00FF5D0D" w:rsidRDefault="00EB5666" w:rsidP="0038083D">
            <w:pPr>
              <w:spacing w:line="225" w:lineRule="atLeast"/>
              <w:rPr>
                <w:rFonts w:ascii="Times New Roman" w:hAnsi="Times New Roman" w:cs="Times New Roman"/>
                <w:color w:val="000000"/>
                <w:szCs w:val="24"/>
                <w:lang w:eastAsia="lt-LT"/>
              </w:rPr>
            </w:pPr>
            <w:r w:rsidRPr="00FF5D0D">
              <w:rPr>
                <w:color w:val="000000"/>
                <w:lang w:eastAsia="lt-LT"/>
              </w:rPr>
              <w:fldChar w:fldCharType="begin"/>
            </w:r>
            <w:r w:rsidRPr="00FF5D0D">
              <w:rPr>
                <w:rFonts w:ascii="Times New Roman" w:hAnsi="Times New Roman" w:cs="Times New Roman"/>
                <w:color w:val="000000"/>
                <w:sz w:val="24"/>
                <w:szCs w:val="24"/>
                <w:lang w:eastAsia="lt-LT"/>
              </w:rPr>
              <w:instrText xml:space="preserve"> REF _Ref102421670 \r \h  \* MERGEFORMAT </w:instrText>
            </w:r>
            <w:r w:rsidRPr="00FF5D0D">
              <w:rPr>
                <w:color w:val="000000"/>
                <w:lang w:eastAsia="lt-LT"/>
              </w:rPr>
            </w:r>
            <w:r w:rsidRPr="00FF5D0D">
              <w:rPr>
                <w:color w:val="000000"/>
                <w:lang w:eastAsia="lt-LT"/>
              </w:rPr>
              <w:fldChar w:fldCharType="separate"/>
            </w:r>
            <w:r w:rsidRPr="00FF5D0D">
              <w:rPr>
                <w:rFonts w:ascii="Times New Roman" w:hAnsi="Times New Roman" w:cs="Times New Roman"/>
                <w:color w:val="000000"/>
                <w:sz w:val="24"/>
                <w:szCs w:val="24"/>
                <w:cs/>
                <w:lang w:eastAsia="lt-LT"/>
              </w:rPr>
              <w:t>‎</w:t>
            </w:r>
            <w:r w:rsidRPr="00FF5D0D">
              <w:rPr>
                <w:rFonts w:ascii="Times New Roman" w:hAnsi="Times New Roman" w:cs="Times New Roman"/>
                <w:color w:val="000000"/>
                <w:sz w:val="24"/>
                <w:szCs w:val="24"/>
                <w:lang w:eastAsia="lt-LT"/>
              </w:rPr>
              <w:t>4.17</w:t>
            </w:r>
            <w:r w:rsidRPr="00FF5D0D">
              <w:rPr>
                <w:color w:val="000000"/>
                <w:lang w:eastAsia="lt-LT"/>
              </w:rPr>
              <w:fldChar w:fldCharType="end"/>
            </w:r>
            <w:r w:rsidR="00B048D7" w:rsidRPr="00FF5D0D">
              <w:rPr>
                <w:rFonts w:ascii="Times New Roman" w:hAnsi="Times New Roman" w:cs="Times New Roman"/>
                <w:color w:val="000000"/>
                <w:sz w:val="24"/>
                <w:szCs w:val="24"/>
                <w:lang w:eastAsia="lt-LT"/>
              </w:rPr>
              <w:t>.</w:t>
            </w:r>
          </w:p>
        </w:tc>
        <w:tc>
          <w:tcPr>
            <w:tcW w:w="2835" w:type="dxa"/>
          </w:tcPr>
          <w:p w14:paraId="6FFBD234" w14:textId="0B992F77" w:rsidR="00B35A4B" w:rsidRPr="00FF5D0D" w:rsidRDefault="00F03BFC" w:rsidP="00907345">
            <w:pPr>
              <w:shd w:val="clear" w:color="auto" w:fill="FFFFFF" w:themeFill="background1"/>
              <w:jc w:val="both"/>
              <w:rPr>
                <w:rFonts w:ascii="Times New Roman" w:hAnsi="Times New Roman" w:cs="Times New Roman"/>
                <w:color w:val="000000"/>
                <w:szCs w:val="24"/>
                <w:lang w:eastAsia="lt-LT"/>
              </w:rPr>
            </w:pPr>
            <w:r w:rsidRPr="00FF5D0D">
              <w:rPr>
                <w:rFonts w:ascii="Times New Roman" w:hAnsi="Times New Roman" w:cs="Times New Roman"/>
                <w:color w:val="000000"/>
                <w:szCs w:val="24"/>
                <w:lang w:eastAsia="lt-LT"/>
              </w:rPr>
              <w:t xml:space="preserve">Pateikiamas laisvos formos prašymas </w:t>
            </w:r>
            <w:hyperlink r:id="rId16" w:history="1">
              <w:r w:rsidRPr="00FF5D0D">
                <w:rPr>
                  <w:rStyle w:val="Hyperlink"/>
                  <w:rFonts w:ascii="Times New Roman" w:hAnsi="Times New Roman" w:cs="Times New Roman"/>
                  <w:szCs w:val="24"/>
                  <w:lang w:eastAsia="lt-LT"/>
                </w:rPr>
                <w:t>info@eso.lt</w:t>
              </w:r>
            </w:hyperlink>
            <w:r w:rsidRPr="00FF5D0D">
              <w:rPr>
                <w:rFonts w:ascii="Times New Roman" w:hAnsi="Times New Roman" w:cs="Times New Roman"/>
                <w:color w:val="000000"/>
                <w:szCs w:val="24"/>
                <w:lang w:eastAsia="lt-LT"/>
              </w:rPr>
              <w:t xml:space="preserve"> dėl veiklos </w:t>
            </w:r>
            <w:r w:rsidRPr="00FF5D0D">
              <w:rPr>
                <w:rFonts w:ascii="Times New Roman" w:hAnsi="Times New Roman" w:cs="Times New Roman"/>
                <w:color w:val="000000" w:themeColor="text1"/>
                <w:szCs w:val="24"/>
                <w:lang w:eastAsia="lt-LT"/>
              </w:rPr>
              <w:t xml:space="preserve">taikant </w:t>
            </w:r>
            <w:r w:rsidRPr="00FF5D0D">
              <w:rPr>
                <w:rFonts w:ascii="Times New Roman" w:hAnsi="Times New Roman" w:cs="Times New Roman"/>
                <w:color w:val="000000"/>
                <w:lang w:eastAsia="zh-TW"/>
              </w:rPr>
              <w:t xml:space="preserve">ribojimą pagal </w:t>
            </w:r>
            <w:r w:rsidRPr="00FF5D0D">
              <w:rPr>
                <w:rFonts w:ascii="Times New Roman" w:hAnsi="Times New Roman" w:cs="Times New Roman"/>
                <w:color w:val="000000" w:themeColor="text1"/>
                <w:lang w:eastAsia="lt-LT"/>
              </w:rPr>
              <w:t xml:space="preserve">kintančią generavimo galią ir (ar) kintančią vartojimo galią nutraukimo. Jei siekiama rezervuoti leistiną naudoti galią ir (ar) leistiną generuoti galią, </w:t>
            </w:r>
            <w:r w:rsidR="00B20D8E" w:rsidRPr="00FF5D0D">
              <w:rPr>
                <w:rFonts w:ascii="Times New Roman" w:hAnsi="Times New Roman" w:cs="Times New Roman"/>
                <w:color w:val="000000" w:themeColor="text1"/>
                <w:lang w:eastAsia="lt-LT"/>
              </w:rPr>
              <w:t xml:space="preserve">dėl to </w:t>
            </w:r>
            <w:r w:rsidRPr="00FF5D0D">
              <w:rPr>
                <w:rFonts w:ascii="Times New Roman" w:hAnsi="Times New Roman" w:cs="Times New Roman"/>
                <w:color w:val="000000" w:themeColor="text1"/>
                <w:lang w:eastAsia="lt-LT"/>
              </w:rPr>
              <w:t>turi būti pateikiama paraiška</w:t>
            </w:r>
            <w:r w:rsidR="00B20D8E" w:rsidRPr="00FF5D0D">
              <w:rPr>
                <w:rFonts w:ascii="Times New Roman" w:hAnsi="Times New Roman" w:cs="Times New Roman"/>
                <w:color w:val="000000" w:themeColor="text1"/>
                <w:lang w:eastAsia="lt-LT"/>
              </w:rPr>
              <w:t>, kuri</w:t>
            </w:r>
            <w:r w:rsidR="00954853" w:rsidRPr="00FF5D0D">
              <w:rPr>
                <w:rFonts w:ascii="Times New Roman" w:hAnsi="Times New Roman" w:cs="Times New Roman"/>
                <w:color w:val="000000" w:themeColor="text1"/>
                <w:lang w:eastAsia="lt-LT"/>
              </w:rPr>
              <w:t xml:space="preserve"> nagrin</w:t>
            </w:r>
            <w:r w:rsidR="00B20D8E" w:rsidRPr="00FF5D0D">
              <w:rPr>
                <w:rFonts w:ascii="Times New Roman" w:hAnsi="Times New Roman" w:cs="Times New Roman"/>
                <w:color w:val="000000" w:themeColor="text1"/>
                <w:lang w:eastAsia="lt-LT"/>
              </w:rPr>
              <w:t>ė</w:t>
            </w:r>
            <w:r w:rsidR="00954853" w:rsidRPr="00FF5D0D">
              <w:rPr>
                <w:rFonts w:ascii="Times New Roman" w:hAnsi="Times New Roman" w:cs="Times New Roman"/>
                <w:color w:val="000000" w:themeColor="text1"/>
                <w:lang w:eastAsia="lt-LT"/>
              </w:rPr>
              <w:t>jama vadovaujantis šios lentelės atitin</w:t>
            </w:r>
            <w:r w:rsidR="00EB5666" w:rsidRPr="00FF5D0D">
              <w:rPr>
                <w:rFonts w:ascii="Times New Roman" w:hAnsi="Times New Roman" w:cs="Times New Roman"/>
                <w:color w:val="000000" w:themeColor="text1"/>
                <w:lang w:eastAsia="lt-LT"/>
              </w:rPr>
              <w:t>kamomis nuostatomis.</w:t>
            </w:r>
          </w:p>
        </w:tc>
      </w:tr>
    </w:tbl>
    <w:p w14:paraId="549DC60C" w14:textId="77777777" w:rsidR="00F34384" w:rsidRPr="00FF5D0D" w:rsidRDefault="00F34384">
      <w:pPr>
        <w:rPr>
          <w:b/>
          <w:color w:val="000000"/>
          <w:szCs w:val="24"/>
          <w:lang w:eastAsia="lt-LT"/>
        </w:rPr>
        <w:sectPr w:rsidR="00F34384" w:rsidRPr="00FF5D0D" w:rsidSect="003D313F">
          <w:footnotePr>
            <w:numRestart w:val="eachSect"/>
          </w:footnotePr>
          <w:pgSz w:w="16838" w:h="11906" w:orient="landscape" w:code="9"/>
          <w:pgMar w:top="1701" w:right="993" w:bottom="566" w:left="851" w:header="283" w:footer="283" w:gutter="0"/>
          <w:cols w:space="1296"/>
          <w:docGrid w:linePitch="326"/>
        </w:sectPr>
      </w:pPr>
    </w:p>
    <w:p w14:paraId="2D0AE572" w14:textId="5390A2C4" w:rsidR="00111BF2" w:rsidRPr="00FF5D0D" w:rsidRDefault="00111BF2">
      <w:pPr>
        <w:rPr>
          <w:b/>
          <w:color w:val="000000"/>
          <w:szCs w:val="24"/>
          <w:lang w:eastAsia="lt-LT"/>
        </w:rPr>
      </w:pPr>
    </w:p>
    <w:p w14:paraId="1D0E847E" w14:textId="77777777" w:rsidR="00111BF2" w:rsidRPr="00FF5D0D" w:rsidRDefault="00111BF2" w:rsidP="00111BF2">
      <w:pPr>
        <w:jc w:val="center"/>
        <w:rPr>
          <w:b/>
          <w:color w:val="000000"/>
          <w:szCs w:val="24"/>
          <w:lang w:eastAsia="lt-LT"/>
        </w:rPr>
      </w:pPr>
    </w:p>
    <w:p w14:paraId="5D61A37B" w14:textId="4F4EA240" w:rsidR="00F1769C" w:rsidRPr="00FF5D0D" w:rsidRDefault="00FC17FF" w:rsidP="00733197">
      <w:pPr>
        <w:pStyle w:val="ListParagraph"/>
        <w:numPr>
          <w:ilvl w:val="0"/>
          <w:numId w:val="37"/>
        </w:numPr>
        <w:ind w:left="0" w:firstLine="0"/>
        <w:jc w:val="center"/>
        <w:rPr>
          <w:b/>
          <w:color w:val="000000"/>
          <w:szCs w:val="24"/>
          <w:lang w:eastAsia="lt-LT"/>
        </w:rPr>
      </w:pPr>
      <w:r w:rsidRPr="00FF5D0D">
        <w:rPr>
          <w:b/>
          <w:bCs/>
          <w:color w:val="000000"/>
          <w:szCs w:val="24"/>
          <w:lang w:eastAsia="lt-LT"/>
        </w:rPr>
        <w:t xml:space="preserve"> </w:t>
      </w:r>
      <w:bookmarkStart w:id="80" w:name="_Ref161496964"/>
      <w:r w:rsidR="00F1769C" w:rsidRPr="00FF5D0D">
        <w:rPr>
          <w:b/>
          <w:bCs/>
          <w:color w:val="000000"/>
          <w:szCs w:val="24"/>
          <w:lang w:eastAsia="lt-LT"/>
        </w:rPr>
        <w:t>SKYRIUS</w:t>
      </w:r>
      <w:bookmarkEnd w:id="80"/>
    </w:p>
    <w:p w14:paraId="05C99D6C" w14:textId="73BA85B2" w:rsidR="00F1769C" w:rsidRPr="00FF5D0D" w:rsidRDefault="00F1769C" w:rsidP="000B61FB">
      <w:pPr>
        <w:jc w:val="center"/>
        <w:rPr>
          <w:b/>
          <w:bCs/>
          <w:color w:val="000000"/>
          <w:szCs w:val="24"/>
          <w:lang w:eastAsia="lt-LT"/>
        </w:rPr>
      </w:pPr>
      <w:r w:rsidRPr="00FF5D0D">
        <w:rPr>
          <w:b/>
          <w:bCs/>
          <w:color w:val="000000"/>
          <w:szCs w:val="24"/>
          <w:lang w:eastAsia="lt-LT"/>
        </w:rPr>
        <w:t>IŠANKSTINIŲ PRIJUNGIMO SĄLYGŲ IŠDAVIMAS</w:t>
      </w:r>
    </w:p>
    <w:p w14:paraId="02478BEB" w14:textId="77777777" w:rsidR="000B61FB" w:rsidRPr="00FF5D0D" w:rsidRDefault="000B61FB" w:rsidP="000B61FB">
      <w:pPr>
        <w:jc w:val="center"/>
        <w:rPr>
          <w:color w:val="000000"/>
          <w:szCs w:val="24"/>
          <w:lang w:eastAsia="lt-LT"/>
        </w:rPr>
      </w:pPr>
    </w:p>
    <w:p w14:paraId="22A8F5C1" w14:textId="133EB365" w:rsidR="00F1769C" w:rsidRPr="00FF5D0D" w:rsidRDefault="401047D4" w:rsidP="00BE13EC">
      <w:pPr>
        <w:pStyle w:val="ListParagraph"/>
        <w:numPr>
          <w:ilvl w:val="0"/>
          <w:numId w:val="29"/>
        </w:numPr>
        <w:ind w:left="0" w:firstLine="567"/>
        <w:jc w:val="both"/>
        <w:rPr>
          <w:color w:val="000000" w:themeColor="text1"/>
          <w:lang w:eastAsia="lt-LT"/>
        </w:rPr>
      </w:pPr>
      <w:bookmarkStart w:id="81" w:name="_Ref160556700"/>
      <w:r w:rsidRPr="00FF5D0D">
        <w:rPr>
          <w:color w:val="000000" w:themeColor="text1"/>
          <w:lang w:eastAsia="lt-LT"/>
        </w:rPr>
        <w:t xml:space="preserve">Išankstinės prijungimo sąlygos </w:t>
      </w:r>
      <w:r w:rsidR="6EDDF638" w:rsidRPr="00FF5D0D">
        <w:rPr>
          <w:color w:val="000000" w:themeColor="text1"/>
          <w:lang w:eastAsia="lt-LT"/>
        </w:rPr>
        <w:t>elektrin</w:t>
      </w:r>
      <w:r w:rsidR="6F1E51D1" w:rsidRPr="00FF5D0D">
        <w:rPr>
          <w:color w:val="000000" w:themeColor="text1"/>
          <w:lang w:eastAsia="lt-LT"/>
        </w:rPr>
        <w:t xml:space="preserve">ių </w:t>
      </w:r>
      <w:r w:rsidR="6EDDF638" w:rsidRPr="00FF5D0D">
        <w:rPr>
          <w:color w:val="000000" w:themeColor="text1"/>
          <w:lang w:eastAsia="lt-LT"/>
        </w:rPr>
        <w:t xml:space="preserve">ir </w:t>
      </w:r>
      <w:r w:rsidR="6F1E51D1" w:rsidRPr="00FF5D0D">
        <w:rPr>
          <w:color w:val="000000" w:themeColor="text1"/>
          <w:lang w:eastAsia="lt-LT"/>
        </w:rPr>
        <w:t xml:space="preserve">kaupimo įrenginių prijungimui prie elektros tinklų </w:t>
      </w:r>
      <w:r w:rsidR="6EDDF638" w:rsidRPr="00FF5D0D">
        <w:rPr>
          <w:color w:val="000000" w:themeColor="text1"/>
          <w:lang w:eastAsia="lt-LT"/>
        </w:rPr>
        <w:t>suprantamos</w:t>
      </w:r>
      <w:r w:rsidR="6F1E51D1" w:rsidRPr="00FF5D0D">
        <w:rPr>
          <w:color w:val="000000" w:themeColor="text1"/>
          <w:lang w:eastAsia="lt-LT"/>
        </w:rPr>
        <w:t xml:space="preserve"> ir išduodamos</w:t>
      </w:r>
      <w:r w:rsidR="6EDDF638" w:rsidRPr="00FF5D0D">
        <w:rPr>
          <w:color w:val="000000" w:themeColor="text1"/>
          <w:lang w:eastAsia="lt-LT"/>
        </w:rPr>
        <w:t xml:space="preserve"> taip</w:t>
      </w:r>
      <w:r w:rsidR="6F1E51D1" w:rsidRPr="00FF5D0D">
        <w:rPr>
          <w:color w:val="000000" w:themeColor="text1"/>
          <w:lang w:eastAsia="lt-LT"/>
        </w:rPr>
        <w:t xml:space="preserve">, </w:t>
      </w:r>
      <w:r w:rsidR="6EDDF638" w:rsidRPr="00FF5D0D">
        <w:rPr>
          <w:color w:val="000000" w:themeColor="text1"/>
          <w:lang w:eastAsia="lt-LT"/>
        </w:rPr>
        <w:t>kaip yra</w:t>
      </w:r>
      <w:r w:rsidR="6F1E51D1" w:rsidRPr="00FF5D0D">
        <w:rPr>
          <w:color w:val="000000" w:themeColor="text1"/>
          <w:lang w:eastAsia="lt-LT"/>
        </w:rPr>
        <w:t xml:space="preserve"> numatyta Įstatyme</w:t>
      </w:r>
      <w:r w:rsidR="000267D5" w:rsidRPr="00FF5D0D">
        <w:rPr>
          <w:color w:val="000000" w:themeColor="text1"/>
          <w:lang w:eastAsia="lt-LT"/>
        </w:rPr>
        <w:t>,</w:t>
      </w:r>
      <w:r w:rsidR="6F1E51D1" w:rsidRPr="00FF5D0D">
        <w:rPr>
          <w:color w:val="000000" w:themeColor="text1"/>
          <w:lang w:eastAsia="lt-LT"/>
        </w:rPr>
        <w:t xml:space="preserve"> Prijungimo apraše</w:t>
      </w:r>
      <w:r w:rsidR="000267D5" w:rsidRPr="00FF5D0D">
        <w:rPr>
          <w:color w:val="000000" w:themeColor="text1"/>
          <w:lang w:eastAsia="lt-LT"/>
        </w:rPr>
        <w:t xml:space="preserve"> ir Apraše</w:t>
      </w:r>
      <w:r w:rsidR="6F1E51D1" w:rsidRPr="00FF5D0D">
        <w:rPr>
          <w:color w:val="000000" w:themeColor="text1"/>
          <w:lang w:eastAsia="lt-LT"/>
        </w:rPr>
        <w:t xml:space="preserve">. </w:t>
      </w:r>
      <w:r w:rsidR="006847EB" w:rsidRPr="00FF5D0D">
        <w:rPr>
          <w:color w:val="000000" w:themeColor="text1"/>
          <w:lang w:eastAsia="lt-LT"/>
        </w:rPr>
        <w:t xml:space="preserve"> </w:t>
      </w:r>
      <w:r w:rsidR="68E5680A" w:rsidRPr="00FF5D0D">
        <w:rPr>
          <w:color w:val="000000" w:themeColor="text1"/>
          <w:lang w:eastAsia="lt-LT"/>
        </w:rPr>
        <w:t>P</w:t>
      </w:r>
      <w:r w:rsidRPr="00FF5D0D">
        <w:rPr>
          <w:color w:val="000000" w:themeColor="text1"/>
          <w:lang w:eastAsia="lt-LT"/>
        </w:rPr>
        <w:t xml:space="preserve">avyzdinės išankstinės prijungimo sąlygos yra skelbiamos Operatoriaus interneto </w:t>
      </w:r>
      <w:r w:rsidR="0100F24D" w:rsidRPr="00FF5D0D">
        <w:rPr>
          <w:color w:val="000000" w:themeColor="text1"/>
          <w:lang w:eastAsia="lt-LT"/>
        </w:rPr>
        <w:t xml:space="preserve">svetainėje </w:t>
      </w:r>
      <w:hyperlink r:id="rId17" w:history="1">
        <w:r w:rsidR="00465941" w:rsidRPr="00FF5D0D">
          <w:rPr>
            <w:rStyle w:val="Hyperlink"/>
            <w:lang w:eastAsia="lt-LT"/>
          </w:rPr>
          <w:t>www.eso.lt</w:t>
        </w:r>
      </w:hyperlink>
      <w:r w:rsidR="00465941" w:rsidRPr="00FF5D0D">
        <w:rPr>
          <w:color w:val="000000" w:themeColor="text1"/>
          <w:lang w:eastAsia="lt-LT"/>
        </w:rPr>
        <w:t xml:space="preserve"> (skiltyje Verslui, </w:t>
      </w:r>
      <w:r w:rsidR="00016E51" w:rsidRPr="00FF5D0D">
        <w:rPr>
          <w:color w:val="000000" w:themeColor="text1"/>
          <w:lang w:eastAsia="lt-LT"/>
        </w:rPr>
        <w:t>Elektra, Informacija</w:t>
      </w:r>
      <w:r w:rsidR="006E026F" w:rsidRPr="00FF5D0D">
        <w:rPr>
          <w:color w:val="000000" w:themeColor="text1"/>
          <w:lang w:eastAsia="lt-LT"/>
        </w:rPr>
        <w:t xml:space="preserve"> elektros</w:t>
      </w:r>
      <w:r w:rsidR="00016E51" w:rsidRPr="00FF5D0D">
        <w:rPr>
          <w:color w:val="000000" w:themeColor="text1"/>
          <w:lang w:eastAsia="lt-LT"/>
        </w:rPr>
        <w:t xml:space="preserve"> gamintojams, </w:t>
      </w:r>
      <w:r w:rsidR="006E026F" w:rsidRPr="00FF5D0D">
        <w:rPr>
          <w:color w:val="000000" w:themeColor="text1"/>
          <w:lang w:eastAsia="lt-LT"/>
        </w:rPr>
        <w:t>Techniniai gamintojų prisijungimo reikalavimai, tvarkos ir dokumentų šablonai</w:t>
      </w:r>
      <w:r w:rsidR="00465941" w:rsidRPr="00FF5D0D">
        <w:rPr>
          <w:color w:val="000000" w:themeColor="text1"/>
          <w:lang w:eastAsia="lt-LT"/>
        </w:rPr>
        <w:t>)</w:t>
      </w:r>
      <w:r w:rsidRPr="00FF5D0D">
        <w:rPr>
          <w:color w:val="000000" w:themeColor="text1"/>
          <w:lang w:eastAsia="lt-LT"/>
        </w:rPr>
        <w:t>.</w:t>
      </w:r>
      <w:bookmarkEnd w:id="81"/>
      <w:r w:rsidRPr="00FF5D0D">
        <w:rPr>
          <w:color w:val="000000" w:themeColor="text1"/>
          <w:lang w:eastAsia="lt-LT"/>
        </w:rPr>
        <w:t xml:space="preserve"> </w:t>
      </w:r>
    </w:p>
    <w:p w14:paraId="46E8A576" w14:textId="01080E82" w:rsidR="00F1769C" w:rsidRPr="00FF5D0D" w:rsidRDefault="2B1DA5AD" w:rsidP="00BA6BBE">
      <w:pPr>
        <w:pStyle w:val="ListParagraph"/>
        <w:numPr>
          <w:ilvl w:val="0"/>
          <w:numId w:val="29"/>
        </w:numPr>
        <w:ind w:left="0" w:firstLine="567"/>
        <w:jc w:val="both"/>
        <w:rPr>
          <w:color w:val="000000"/>
          <w:szCs w:val="24"/>
          <w:lang w:eastAsia="lt-LT"/>
        </w:rPr>
      </w:pPr>
      <w:bookmarkStart w:id="82" w:name="_Ref102413476"/>
      <w:r w:rsidRPr="00FF5D0D">
        <w:rPr>
          <w:color w:val="000000" w:themeColor="text1"/>
          <w:lang w:eastAsia="lt-LT"/>
        </w:rPr>
        <w:t>Tinklų naudotojas</w:t>
      </w:r>
      <w:r w:rsidR="401047D4" w:rsidRPr="00FF5D0D">
        <w:rPr>
          <w:color w:val="000000" w:themeColor="text1"/>
          <w:lang w:eastAsia="lt-LT"/>
        </w:rPr>
        <w:t>, pageidaujantis gauti išankstines prijungimo sąlygas</w:t>
      </w:r>
      <w:r w:rsidR="736F83BB" w:rsidRPr="00FF5D0D">
        <w:rPr>
          <w:color w:val="000000" w:themeColor="text1"/>
          <w:lang w:eastAsia="lt-LT"/>
        </w:rPr>
        <w:t xml:space="preserve"> elektrinės prijungimui prie elektros tinklų</w:t>
      </w:r>
      <w:r w:rsidR="401047D4" w:rsidRPr="00FF5D0D">
        <w:rPr>
          <w:color w:val="000000" w:themeColor="text1"/>
          <w:lang w:eastAsia="lt-LT"/>
        </w:rPr>
        <w:t>, pateikia Operatoriui šiuos dokumentus:</w:t>
      </w:r>
      <w:bookmarkEnd w:id="82"/>
    </w:p>
    <w:p w14:paraId="66206A1E" w14:textId="1B01119A" w:rsidR="00F1769C" w:rsidRPr="00FF5D0D" w:rsidRDefault="00F1769C" w:rsidP="00BA6BBE">
      <w:pPr>
        <w:pStyle w:val="ListParagraph"/>
        <w:numPr>
          <w:ilvl w:val="1"/>
          <w:numId w:val="29"/>
        </w:numPr>
        <w:ind w:left="0" w:firstLine="567"/>
        <w:jc w:val="both"/>
        <w:rPr>
          <w:color w:val="000000"/>
          <w:lang w:eastAsia="lt-LT"/>
        </w:rPr>
      </w:pPr>
      <w:bookmarkStart w:id="83" w:name="_Ref113542006"/>
      <w:r w:rsidRPr="00FF5D0D">
        <w:rPr>
          <w:color w:val="000000" w:themeColor="text1"/>
          <w:lang w:eastAsia="lt-LT"/>
        </w:rPr>
        <w:t xml:space="preserve">Operatoriaus nustatytos formos paraišką (formos skelbiamos Operatoriaus interneto </w:t>
      </w:r>
      <w:r w:rsidR="00955346" w:rsidRPr="00FF5D0D">
        <w:rPr>
          <w:color w:val="000000" w:themeColor="text1"/>
          <w:lang w:eastAsia="lt-LT"/>
        </w:rPr>
        <w:t xml:space="preserve">svetainėje </w:t>
      </w:r>
      <w:hyperlink r:id="rId18">
        <w:r w:rsidR="02C5B57D" w:rsidRPr="00FF5D0D">
          <w:rPr>
            <w:rStyle w:val="Hyperlink"/>
            <w:lang w:eastAsia="lt-LT"/>
          </w:rPr>
          <w:t>www.eso.lt</w:t>
        </w:r>
      </w:hyperlink>
      <w:r w:rsidRPr="00FF5D0D">
        <w:rPr>
          <w:color w:val="000000" w:themeColor="text1"/>
          <w:lang w:eastAsia="lt-LT"/>
        </w:rPr>
        <w:t>)</w:t>
      </w:r>
      <w:r w:rsidR="000B5365" w:rsidRPr="00FF5D0D">
        <w:rPr>
          <w:color w:val="000000" w:themeColor="text1"/>
          <w:lang w:eastAsia="lt-LT"/>
        </w:rPr>
        <w:t xml:space="preserve"> (</w:t>
      </w:r>
      <w:r w:rsidR="004728F6" w:rsidRPr="00FF5D0D">
        <w:rPr>
          <w:color w:val="000000" w:themeColor="text1"/>
          <w:lang w:eastAsia="lt-LT"/>
        </w:rPr>
        <w:t>paraiška užpildoma</w:t>
      </w:r>
      <w:r w:rsidR="000B5365" w:rsidRPr="00FF5D0D">
        <w:rPr>
          <w:color w:val="000000" w:themeColor="text1"/>
          <w:lang w:eastAsia="lt-LT"/>
        </w:rPr>
        <w:t xml:space="preserve"> Operatoriaus savitarnos svetainėje</w:t>
      </w:r>
      <w:r w:rsidRPr="00FF5D0D">
        <w:rPr>
          <w:color w:val="000000" w:themeColor="text1"/>
          <w:lang w:eastAsia="lt-LT"/>
        </w:rPr>
        <w:t>), kur</w:t>
      </w:r>
      <w:r w:rsidR="004B3741" w:rsidRPr="00FF5D0D">
        <w:rPr>
          <w:color w:val="000000" w:themeColor="text1"/>
          <w:lang w:eastAsia="lt-LT"/>
        </w:rPr>
        <w:t>ioje</w:t>
      </w:r>
      <w:r w:rsidRPr="00FF5D0D">
        <w:rPr>
          <w:color w:val="000000" w:themeColor="text1"/>
          <w:lang w:eastAsia="lt-LT"/>
        </w:rPr>
        <w:t xml:space="preserve"> nurodo:</w:t>
      </w:r>
      <w:bookmarkEnd w:id="83"/>
    </w:p>
    <w:p w14:paraId="7E2AEE74" w14:textId="5F08A790" w:rsidR="00044652" w:rsidRPr="00FF5D0D" w:rsidRDefault="00F1769C" w:rsidP="00044652">
      <w:pPr>
        <w:pStyle w:val="ListParagraph"/>
        <w:numPr>
          <w:ilvl w:val="2"/>
          <w:numId w:val="29"/>
        </w:numPr>
        <w:ind w:left="0" w:firstLine="567"/>
        <w:jc w:val="both"/>
        <w:rPr>
          <w:color w:val="000000"/>
          <w:szCs w:val="24"/>
          <w:lang w:eastAsia="lt-LT"/>
        </w:rPr>
      </w:pPr>
      <w:r w:rsidRPr="00FF5D0D">
        <w:rPr>
          <w:color w:val="000000"/>
          <w:szCs w:val="24"/>
          <w:lang w:eastAsia="lt-LT"/>
        </w:rPr>
        <w:t xml:space="preserve">numatomos įrengti elektrinės </w:t>
      </w:r>
      <w:r w:rsidR="00F169AB" w:rsidRPr="00FF5D0D">
        <w:rPr>
          <w:color w:val="000000"/>
          <w:szCs w:val="24"/>
          <w:lang w:eastAsia="lt-LT"/>
        </w:rPr>
        <w:t xml:space="preserve">įrengtąją ir leistiną generuoti </w:t>
      </w:r>
      <w:r w:rsidRPr="00FF5D0D">
        <w:rPr>
          <w:color w:val="000000"/>
          <w:szCs w:val="24"/>
          <w:lang w:eastAsia="lt-LT"/>
        </w:rPr>
        <w:t>galią</w:t>
      </w:r>
      <w:r w:rsidR="00E30EE3" w:rsidRPr="00FF5D0D">
        <w:rPr>
          <w:color w:val="000000"/>
          <w:szCs w:val="24"/>
          <w:lang w:eastAsia="lt-LT"/>
        </w:rPr>
        <w:t xml:space="preserve">, </w:t>
      </w:r>
      <w:r w:rsidR="00E30EE3" w:rsidRPr="00FF5D0D">
        <w:rPr>
          <w:color w:val="000000"/>
        </w:rPr>
        <w:t>didžiausią pajėgumą (Pmax)</w:t>
      </w:r>
      <w:r w:rsidR="00044652" w:rsidRPr="00FF5D0D">
        <w:rPr>
          <w:color w:val="000000"/>
        </w:rPr>
        <w:t xml:space="preserve">. </w:t>
      </w:r>
      <w:r w:rsidR="00FF3426" w:rsidRPr="00FF5D0D">
        <w:rPr>
          <w:szCs w:val="24"/>
        </w:rPr>
        <w:t xml:space="preserve">Hibridinės elektrinės atveju </w:t>
      </w:r>
      <w:r w:rsidR="00044652" w:rsidRPr="00FF5D0D">
        <w:rPr>
          <w:color w:val="000000"/>
          <w:szCs w:val="24"/>
          <w:lang w:eastAsia="lt-LT"/>
        </w:rPr>
        <w:t xml:space="preserve">– </w:t>
      </w:r>
      <w:r w:rsidR="00FF3426" w:rsidRPr="00FF5D0D">
        <w:rPr>
          <w:color w:val="000000"/>
        </w:rPr>
        <w:t>hibridinės elektrinės bendr</w:t>
      </w:r>
      <w:r w:rsidR="00044652" w:rsidRPr="00FF5D0D">
        <w:rPr>
          <w:color w:val="000000"/>
        </w:rPr>
        <w:t>ą</w:t>
      </w:r>
      <w:r w:rsidR="00FF3426" w:rsidRPr="00FF5D0D">
        <w:rPr>
          <w:color w:val="000000"/>
        </w:rPr>
        <w:t xml:space="preserve"> įrengt</w:t>
      </w:r>
      <w:r w:rsidR="00044652" w:rsidRPr="00FF5D0D">
        <w:rPr>
          <w:color w:val="000000"/>
        </w:rPr>
        <w:t>ąją</w:t>
      </w:r>
      <w:r w:rsidR="00FF3426" w:rsidRPr="00FF5D0D">
        <w:rPr>
          <w:color w:val="000000"/>
        </w:rPr>
        <w:t xml:space="preserve"> gali</w:t>
      </w:r>
      <w:r w:rsidR="00044652" w:rsidRPr="00FF5D0D">
        <w:rPr>
          <w:color w:val="000000"/>
        </w:rPr>
        <w:t>ą</w:t>
      </w:r>
      <w:r w:rsidR="00FF3426" w:rsidRPr="00FF5D0D">
        <w:rPr>
          <w:color w:val="000000"/>
        </w:rPr>
        <w:t>, lygi</w:t>
      </w:r>
      <w:r w:rsidR="00044652" w:rsidRPr="00FF5D0D">
        <w:rPr>
          <w:color w:val="000000"/>
        </w:rPr>
        <w:t>ą</w:t>
      </w:r>
      <w:r w:rsidR="00FF3426" w:rsidRPr="00FF5D0D">
        <w:rPr>
          <w:color w:val="000000"/>
        </w:rPr>
        <w:t xml:space="preserve"> hibridinę elektrinę sudarančių elektrinių ir (ar) kaupimo įrenginių įrengtųjų galių sumai, kiekvienos elektrinės ir kaupimo įrenginių įrengt</w:t>
      </w:r>
      <w:r w:rsidR="001D1D97" w:rsidRPr="00FF5D0D">
        <w:rPr>
          <w:color w:val="000000"/>
        </w:rPr>
        <w:t>ąją</w:t>
      </w:r>
      <w:r w:rsidR="00FF3426" w:rsidRPr="00FF5D0D">
        <w:rPr>
          <w:color w:val="000000"/>
        </w:rPr>
        <w:t xml:space="preserve"> gali</w:t>
      </w:r>
      <w:r w:rsidR="001D1D97" w:rsidRPr="00FF5D0D">
        <w:rPr>
          <w:color w:val="000000"/>
        </w:rPr>
        <w:t>ą</w:t>
      </w:r>
      <w:r w:rsidR="001274EE" w:rsidRPr="00FF5D0D">
        <w:rPr>
          <w:color w:val="000000"/>
        </w:rPr>
        <w:t>,</w:t>
      </w:r>
      <w:r w:rsidR="00FF3426" w:rsidRPr="00FF5D0D">
        <w:rPr>
          <w:color w:val="000000"/>
        </w:rPr>
        <w:t xml:space="preserve"> leistin</w:t>
      </w:r>
      <w:r w:rsidR="001D1D97" w:rsidRPr="00FF5D0D">
        <w:rPr>
          <w:color w:val="000000"/>
        </w:rPr>
        <w:t>ą</w:t>
      </w:r>
      <w:r w:rsidR="00FF3426" w:rsidRPr="00FF5D0D">
        <w:rPr>
          <w:color w:val="000000"/>
        </w:rPr>
        <w:t xml:space="preserve"> generuoti gali</w:t>
      </w:r>
      <w:r w:rsidR="001D1D97" w:rsidRPr="00FF5D0D">
        <w:rPr>
          <w:color w:val="000000"/>
        </w:rPr>
        <w:t>ą</w:t>
      </w:r>
      <w:r w:rsidR="00FF3426" w:rsidRPr="00FF5D0D">
        <w:rPr>
          <w:color w:val="000000"/>
        </w:rPr>
        <w:t xml:space="preserve"> </w:t>
      </w:r>
      <w:r w:rsidR="001274EE" w:rsidRPr="00FF5D0D">
        <w:rPr>
          <w:color w:val="000000"/>
        </w:rPr>
        <w:t xml:space="preserve">ir bendrą hibridinės elektrinės didžiausią pajėgumą (Pmax) </w:t>
      </w:r>
      <w:r w:rsidR="009569A1" w:rsidRPr="00FF5D0D">
        <w:rPr>
          <w:color w:val="000000"/>
        </w:rPr>
        <w:t xml:space="preserve">elektros įrenginių prijungimo prie elektros tinklų taške (toliau </w:t>
      </w:r>
      <w:r w:rsidR="009569A1" w:rsidRPr="00FF5D0D">
        <w:rPr>
          <w:color w:val="000000" w:themeColor="text1"/>
          <w:lang w:eastAsia="lt-LT"/>
        </w:rPr>
        <w:t xml:space="preserve">– </w:t>
      </w:r>
      <w:r w:rsidR="00FF3426" w:rsidRPr="00FF5D0D">
        <w:rPr>
          <w:color w:val="000000"/>
        </w:rPr>
        <w:t>prijungimo tašk</w:t>
      </w:r>
      <w:r w:rsidR="009569A1" w:rsidRPr="00FF5D0D">
        <w:rPr>
          <w:color w:val="000000"/>
        </w:rPr>
        <w:t>as)</w:t>
      </w:r>
      <w:r w:rsidR="00984977" w:rsidRPr="00FF5D0D">
        <w:rPr>
          <w:color w:val="000000"/>
        </w:rPr>
        <w:t xml:space="preserve">. Hibridinės elektrinės, </w:t>
      </w:r>
      <w:r w:rsidR="00C17BC1" w:rsidRPr="00FF5D0D">
        <w:rPr>
          <w:color w:val="000000"/>
          <w:szCs w:val="24"/>
          <w:lang w:eastAsia="zh-TW"/>
        </w:rPr>
        <w:t>kai tame pačiame prijungimo taške į sistemą sujung</w:t>
      </w:r>
      <w:r w:rsidR="00D27E73" w:rsidRPr="00FF5D0D">
        <w:rPr>
          <w:color w:val="000000"/>
          <w:szCs w:val="24"/>
          <w:lang w:eastAsia="zh-TW"/>
        </w:rPr>
        <w:t>t</w:t>
      </w:r>
      <w:r w:rsidR="00C17BC1" w:rsidRPr="00FF5D0D">
        <w:rPr>
          <w:color w:val="000000"/>
          <w:szCs w:val="24"/>
          <w:lang w:eastAsia="zh-TW"/>
        </w:rPr>
        <w:t xml:space="preserve">os kelios skirtingas atsinaujinančių išteklių energijos rūšis naudojančios elektrinės </w:t>
      </w:r>
      <w:r w:rsidR="00E55095" w:rsidRPr="00FF5D0D">
        <w:rPr>
          <w:color w:val="000000"/>
          <w:szCs w:val="24"/>
          <w:lang w:eastAsia="zh-TW"/>
        </w:rPr>
        <w:t>arba šios elektrinės</w:t>
      </w:r>
      <w:r w:rsidR="00C17BC1" w:rsidRPr="00FF5D0D">
        <w:rPr>
          <w:color w:val="000000"/>
          <w:szCs w:val="24"/>
          <w:lang w:eastAsia="zh-TW"/>
        </w:rPr>
        <w:t xml:space="preserve"> ir</w:t>
      </w:r>
      <w:r w:rsidR="00122364" w:rsidRPr="00FF5D0D">
        <w:rPr>
          <w:color w:val="000000"/>
          <w:szCs w:val="24"/>
          <w:lang w:eastAsia="zh-TW"/>
        </w:rPr>
        <w:t xml:space="preserve"> </w:t>
      </w:r>
      <w:r w:rsidR="00C17BC1" w:rsidRPr="00FF5D0D">
        <w:rPr>
          <w:color w:val="000000"/>
          <w:szCs w:val="24"/>
          <w:lang w:eastAsia="zh-TW"/>
        </w:rPr>
        <w:t xml:space="preserve">kaupimo įrenginys ar įrenginiai, </w:t>
      </w:r>
      <w:r w:rsidR="00984977" w:rsidRPr="00FF5D0D">
        <w:rPr>
          <w:color w:val="000000"/>
        </w:rPr>
        <w:t>atveju taip pat nurodoma</w:t>
      </w:r>
      <w:r w:rsidR="00C17BC1" w:rsidRPr="00FF5D0D">
        <w:rPr>
          <w:color w:val="000000"/>
        </w:rPr>
        <w:t xml:space="preserve"> bendra leistina naudoti galia prijungimo taške</w:t>
      </w:r>
      <w:r w:rsidR="00C53399" w:rsidRPr="00FF5D0D">
        <w:rPr>
          <w:color w:val="000000"/>
        </w:rPr>
        <w:t xml:space="preserve">. </w:t>
      </w:r>
      <w:r w:rsidR="00C53399" w:rsidRPr="00FF5D0D">
        <w:rPr>
          <w:color w:val="000000"/>
          <w:szCs w:val="24"/>
          <w:lang w:eastAsia="lt-LT"/>
        </w:rPr>
        <w:t xml:space="preserve">Kai </w:t>
      </w:r>
      <w:r w:rsidR="007D2CF5" w:rsidRPr="00FF5D0D">
        <w:rPr>
          <w:color w:val="000000"/>
          <w:szCs w:val="24"/>
          <w:lang w:eastAsia="lt-LT"/>
        </w:rPr>
        <w:t>elektrinėj</w:t>
      </w:r>
      <w:r w:rsidR="00D93A25" w:rsidRPr="00FF5D0D">
        <w:rPr>
          <w:color w:val="000000"/>
          <w:szCs w:val="24"/>
          <w:lang w:eastAsia="lt-LT"/>
        </w:rPr>
        <w:t>e</w:t>
      </w:r>
      <w:r w:rsidR="007D2CF5" w:rsidRPr="00FF5D0D">
        <w:rPr>
          <w:color w:val="000000"/>
          <w:szCs w:val="24"/>
          <w:lang w:eastAsia="lt-LT"/>
        </w:rPr>
        <w:t xml:space="preserve"> ar</w:t>
      </w:r>
      <w:r w:rsidR="00C53399" w:rsidRPr="00FF5D0D">
        <w:rPr>
          <w:color w:val="000000"/>
          <w:szCs w:val="24"/>
          <w:lang w:eastAsia="lt-LT"/>
        </w:rPr>
        <w:t xml:space="preserve"> hibridinėje elektrinėje naudojama mišri sinchroninių elektros energijos gamybos ir (ar) kaupimo įrenginių ir elektros energijos gamybos ir (ar) kaupimo įrenginių, veikiančių su keitikliu, kombinacija, </w:t>
      </w:r>
      <w:r w:rsidR="007A0107" w:rsidRPr="00FF5D0D">
        <w:rPr>
          <w:color w:val="000000"/>
          <w:szCs w:val="24"/>
          <w:lang w:eastAsia="lt-LT"/>
        </w:rPr>
        <w:t>didžiausias pajėgumas (Pmax) nurodomas</w:t>
      </w:r>
      <w:r w:rsidR="000C4710" w:rsidRPr="00FF5D0D">
        <w:rPr>
          <w:color w:val="000000"/>
          <w:szCs w:val="24"/>
          <w:lang w:eastAsia="lt-LT"/>
        </w:rPr>
        <w:t xml:space="preserve"> taip, kaip nustatyta</w:t>
      </w:r>
      <w:r w:rsidR="007A0107" w:rsidRPr="00FF5D0D">
        <w:rPr>
          <w:color w:val="000000"/>
          <w:szCs w:val="24"/>
          <w:lang w:eastAsia="lt-LT"/>
        </w:rPr>
        <w:t xml:space="preserve"> </w:t>
      </w:r>
      <w:r w:rsidR="00AE3A67" w:rsidRPr="00FF5D0D">
        <w:rPr>
          <w:color w:val="000000"/>
          <w:szCs w:val="24"/>
          <w:lang w:eastAsia="lt-LT"/>
        </w:rPr>
        <w:t>Aprašo</w:t>
      </w:r>
      <w:r w:rsidR="00D93A25" w:rsidRPr="00FF5D0D">
        <w:rPr>
          <w:color w:val="000000"/>
          <w:szCs w:val="24"/>
          <w:lang w:eastAsia="lt-LT"/>
        </w:rPr>
        <w:t xml:space="preserve"> </w:t>
      </w:r>
      <w:r w:rsidR="00D93A25" w:rsidRPr="00FF5D0D">
        <w:rPr>
          <w:color w:val="000000"/>
          <w:szCs w:val="24"/>
          <w:lang w:eastAsia="lt-LT"/>
        </w:rPr>
        <w:fldChar w:fldCharType="begin"/>
      </w:r>
      <w:r w:rsidR="00D93A25" w:rsidRPr="00FF5D0D">
        <w:rPr>
          <w:color w:val="000000"/>
          <w:szCs w:val="24"/>
          <w:lang w:eastAsia="lt-LT"/>
        </w:rPr>
        <w:instrText xml:space="preserve"> REF _Ref120466799 \r \h </w:instrText>
      </w:r>
      <w:r w:rsidR="008D3E71" w:rsidRPr="00FF5D0D">
        <w:rPr>
          <w:color w:val="000000"/>
          <w:szCs w:val="24"/>
          <w:lang w:eastAsia="lt-LT"/>
        </w:rPr>
        <w:instrText xml:space="preserve"> \* MERGEFORMAT </w:instrText>
      </w:r>
      <w:r w:rsidR="00D93A25" w:rsidRPr="00FF5D0D">
        <w:rPr>
          <w:color w:val="000000"/>
          <w:szCs w:val="24"/>
          <w:lang w:eastAsia="lt-LT"/>
        </w:rPr>
      </w:r>
      <w:r w:rsidR="00D93A25" w:rsidRPr="00FF5D0D">
        <w:rPr>
          <w:color w:val="000000"/>
          <w:szCs w:val="24"/>
          <w:lang w:eastAsia="lt-LT"/>
        </w:rPr>
        <w:fldChar w:fldCharType="separate"/>
      </w:r>
      <w:r w:rsidR="008A227C" w:rsidRPr="00FF5D0D">
        <w:rPr>
          <w:color w:val="000000"/>
          <w:szCs w:val="24"/>
          <w:cs/>
          <w:lang w:eastAsia="lt-LT"/>
        </w:rPr>
        <w:t>‎</w:t>
      </w:r>
      <w:r w:rsidR="008A227C" w:rsidRPr="00FF5D0D">
        <w:rPr>
          <w:color w:val="000000"/>
          <w:szCs w:val="24"/>
          <w:lang w:eastAsia="lt-LT"/>
        </w:rPr>
        <w:t>2.30</w:t>
      </w:r>
      <w:r w:rsidR="00D93A25" w:rsidRPr="00FF5D0D">
        <w:rPr>
          <w:color w:val="000000"/>
          <w:szCs w:val="24"/>
          <w:lang w:eastAsia="lt-LT"/>
        </w:rPr>
        <w:fldChar w:fldCharType="end"/>
      </w:r>
      <w:r w:rsidR="00DC2F67" w:rsidRPr="00FF5D0D">
        <w:rPr>
          <w:color w:val="000000"/>
          <w:szCs w:val="24"/>
          <w:lang w:eastAsia="lt-LT"/>
        </w:rPr>
        <w:t xml:space="preserve"> </w:t>
      </w:r>
      <w:r w:rsidR="00AE3A67" w:rsidRPr="00FF5D0D">
        <w:rPr>
          <w:color w:val="000000"/>
          <w:szCs w:val="24"/>
          <w:lang w:eastAsia="lt-LT"/>
        </w:rPr>
        <w:t>p</w:t>
      </w:r>
      <w:r w:rsidR="00D93A25" w:rsidRPr="00FF5D0D">
        <w:rPr>
          <w:color w:val="000000"/>
          <w:szCs w:val="24"/>
          <w:lang w:eastAsia="lt-LT"/>
        </w:rPr>
        <w:t>ap</w:t>
      </w:r>
      <w:r w:rsidR="00AE3A67" w:rsidRPr="00FF5D0D">
        <w:rPr>
          <w:color w:val="000000"/>
          <w:szCs w:val="24"/>
          <w:lang w:eastAsia="lt-LT"/>
        </w:rPr>
        <w:t>unkt</w:t>
      </w:r>
      <w:r w:rsidR="00D93A25" w:rsidRPr="00FF5D0D">
        <w:rPr>
          <w:color w:val="000000"/>
          <w:szCs w:val="24"/>
          <w:lang w:eastAsia="lt-LT"/>
        </w:rPr>
        <w:t>yj</w:t>
      </w:r>
      <w:r w:rsidR="00AE3A67" w:rsidRPr="00FF5D0D">
        <w:rPr>
          <w:color w:val="000000"/>
          <w:szCs w:val="24"/>
          <w:lang w:eastAsia="lt-LT"/>
        </w:rPr>
        <w:t>e</w:t>
      </w:r>
      <w:r w:rsidR="00CE4655" w:rsidRPr="00FF5D0D">
        <w:rPr>
          <w:color w:val="000000"/>
        </w:rPr>
        <w:t>;</w:t>
      </w:r>
    </w:p>
    <w:p w14:paraId="6F9676F8" w14:textId="0545756E" w:rsidR="00044652" w:rsidRPr="00FF5D0D" w:rsidRDefault="000D4D38" w:rsidP="00044652">
      <w:pPr>
        <w:pStyle w:val="ListParagraph"/>
        <w:numPr>
          <w:ilvl w:val="2"/>
          <w:numId w:val="29"/>
        </w:numPr>
        <w:ind w:left="0" w:firstLine="567"/>
        <w:jc w:val="both"/>
        <w:rPr>
          <w:color w:val="000000"/>
          <w:szCs w:val="24"/>
          <w:lang w:eastAsia="lt-LT"/>
        </w:rPr>
      </w:pPr>
      <w:r w:rsidRPr="00FF5D0D">
        <w:rPr>
          <w:color w:val="000000"/>
          <w:szCs w:val="24"/>
          <w:lang w:eastAsia="lt-LT"/>
        </w:rPr>
        <w:t>h</w:t>
      </w:r>
      <w:r w:rsidR="007B415B" w:rsidRPr="00FF5D0D">
        <w:rPr>
          <w:color w:val="000000"/>
          <w:szCs w:val="24"/>
          <w:lang w:eastAsia="lt-LT"/>
        </w:rPr>
        <w:t>ibridinės elektrinės atveju</w:t>
      </w:r>
      <w:r w:rsidR="006165D0" w:rsidRPr="00FF5D0D">
        <w:rPr>
          <w:color w:val="000000"/>
          <w:szCs w:val="24"/>
          <w:lang w:eastAsia="lt-LT"/>
        </w:rPr>
        <w:t xml:space="preserve"> –</w:t>
      </w:r>
      <w:r w:rsidR="007B415B" w:rsidRPr="00FF5D0D">
        <w:rPr>
          <w:color w:val="000000"/>
          <w:szCs w:val="24"/>
          <w:lang w:eastAsia="lt-LT"/>
        </w:rPr>
        <w:t xml:space="preserve"> </w:t>
      </w:r>
      <w:r w:rsidR="00010A09" w:rsidRPr="00FF5D0D">
        <w:rPr>
          <w:color w:val="000000"/>
          <w:szCs w:val="24"/>
          <w:lang w:eastAsia="lt-LT"/>
        </w:rPr>
        <w:t>numatom</w:t>
      </w:r>
      <w:r w:rsidR="000E23E6" w:rsidRPr="00FF5D0D">
        <w:rPr>
          <w:color w:val="000000"/>
          <w:szCs w:val="24"/>
          <w:lang w:eastAsia="lt-LT"/>
        </w:rPr>
        <w:t>a</w:t>
      </w:r>
      <w:r w:rsidR="00010A09" w:rsidRPr="00FF5D0D">
        <w:rPr>
          <w:color w:val="000000"/>
          <w:szCs w:val="24"/>
          <w:lang w:eastAsia="lt-LT"/>
        </w:rPr>
        <w:t xml:space="preserve">s įrengti </w:t>
      </w:r>
      <w:r w:rsidR="0020638E" w:rsidRPr="00FF5D0D">
        <w:rPr>
          <w:color w:val="000000"/>
          <w:szCs w:val="24"/>
          <w:lang w:eastAsia="lt-LT"/>
        </w:rPr>
        <w:t xml:space="preserve">elektrines </w:t>
      </w:r>
      <w:r w:rsidR="00833A45" w:rsidRPr="00FF5D0D">
        <w:rPr>
          <w:color w:val="000000"/>
          <w:szCs w:val="24"/>
          <w:lang w:eastAsia="lt-LT"/>
        </w:rPr>
        <w:t>arba elektrines ir kaupimo įrenginius</w:t>
      </w:r>
      <w:r w:rsidR="00044652" w:rsidRPr="00FF5D0D">
        <w:rPr>
          <w:color w:val="000000"/>
          <w:szCs w:val="24"/>
          <w:lang w:eastAsia="lt-LT"/>
        </w:rPr>
        <w:t>;</w:t>
      </w:r>
    </w:p>
    <w:p w14:paraId="54E93D12" w14:textId="54B69DC7" w:rsidR="00FF3426" w:rsidRPr="00FF5D0D" w:rsidRDefault="00044652" w:rsidP="00044652">
      <w:pPr>
        <w:pStyle w:val="ListParagraph"/>
        <w:numPr>
          <w:ilvl w:val="2"/>
          <w:numId w:val="29"/>
        </w:numPr>
        <w:ind w:left="0" w:firstLine="567"/>
        <w:jc w:val="both"/>
        <w:rPr>
          <w:color w:val="000000"/>
          <w:szCs w:val="24"/>
          <w:lang w:eastAsia="lt-LT"/>
        </w:rPr>
      </w:pPr>
      <w:r w:rsidRPr="00FF5D0D">
        <w:rPr>
          <w:color w:val="000000"/>
          <w:szCs w:val="24"/>
          <w:lang w:eastAsia="lt-LT"/>
        </w:rPr>
        <w:t>numatomos įrengti elektrinės</w:t>
      </w:r>
      <w:r w:rsidR="00F1769C" w:rsidRPr="00FF5D0D">
        <w:rPr>
          <w:color w:val="000000"/>
          <w:szCs w:val="24"/>
          <w:lang w:eastAsia="lt-LT"/>
        </w:rPr>
        <w:t xml:space="preserve"> adresą (vietovę)</w:t>
      </w:r>
      <w:r w:rsidR="00FF3426" w:rsidRPr="00FF5D0D">
        <w:rPr>
          <w:color w:val="000000"/>
          <w:szCs w:val="24"/>
          <w:lang w:eastAsia="lt-LT"/>
        </w:rPr>
        <w:t>;</w:t>
      </w:r>
    </w:p>
    <w:p w14:paraId="04940154" w14:textId="7CCFCA8F" w:rsidR="00F1769C" w:rsidRPr="00FF5D0D" w:rsidRDefault="00044652" w:rsidP="00044652">
      <w:pPr>
        <w:pStyle w:val="ListParagraph"/>
        <w:numPr>
          <w:ilvl w:val="2"/>
          <w:numId w:val="29"/>
        </w:numPr>
        <w:ind w:left="0" w:firstLine="567"/>
        <w:jc w:val="both"/>
        <w:rPr>
          <w:color w:val="000000"/>
          <w:szCs w:val="24"/>
          <w:lang w:eastAsia="lt-LT"/>
        </w:rPr>
      </w:pPr>
      <w:r w:rsidRPr="00FF5D0D">
        <w:rPr>
          <w:color w:val="000000"/>
          <w:szCs w:val="24"/>
          <w:lang w:eastAsia="lt-LT"/>
        </w:rPr>
        <w:t xml:space="preserve"> numatomos įrengti elektrinės</w:t>
      </w:r>
      <w:r w:rsidR="00F1769C" w:rsidRPr="00FF5D0D">
        <w:rPr>
          <w:color w:val="000000"/>
          <w:szCs w:val="24"/>
          <w:lang w:eastAsia="lt-LT"/>
        </w:rPr>
        <w:t xml:space="preserve"> energijos išteklių rūšį</w:t>
      </w:r>
      <w:r w:rsidRPr="00FF5D0D">
        <w:rPr>
          <w:color w:val="000000"/>
          <w:szCs w:val="24"/>
          <w:lang w:eastAsia="lt-LT"/>
        </w:rPr>
        <w:t>. Hibridinės elektrinės atveju – kiekvienos iš elektrinių energijos išteklių rūšį</w:t>
      </w:r>
      <w:r w:rsidR="00F1769C" w:rsidRPr="00FF5D0D">
        <w:rPr>
          <w:color w:val="000000"/>
          <w:szCs w:val="24"/>
          <w:lang w:eastAsia="lt-LT"/>
        </w:rPr>
        <w:t>;</w:t>
      </w:r>
    </w:p>
    <w:p w14:paraId="5819C05E" w14:textId="3B373294" w:rsidR="00F1769C" w:rsidRPr="00FF5D0D" w:rsidRDefault="00F1769C" w:rsidP="00BA6BBE">
      <w:pPr>
        <w:pStyle w:val="ListParagraph"/>
        <w:numPr>
          <w:ilvl w:val="2"/>
          <w:numId w:val="29"/>
        </w:numPr>
        <w:ind w:left="0" w:firstLine="567"/>
        <w:jc w:val="both"/>
        <w:rPr>
          <w:color w:val="000000"/>
          <w:lang w:eastAsia="lt-LT"/>
        </w:rPr>
      </w:pPr>
      <w:r w:rsidRPr="00FF5D0D">
        <w:rPr>
          <w:color w:val="000000" w:themeColor="text1"/>
          <w:lang w:eastAsia="lt-LT"/>
        </w:rPr>
        <w:t>informaciją, ar elektrinę pageidaujama statyti pagal bendruosius teisės aktų reikalavimus</w:t>
      </w:r>
      <w:r w:rsidR="00C32A66" w:rsidRPr="00FF5D0D">
        <w:rPr>
          <w:color w:val="000000" w:themeColor="text1"/>
          <w:lang w:eastAsia="lt-LT"/>
        </w:rPr>
        <w:t>,</w:t>
      </w:r>
      <w:r w:rsidRPr="00FF5D0D">
        <w:rPr>
          <w:color w:val="000000" w:themeColor="text1"/>
          <w:lang w:eastAsia="lt-LT"/>
        </w:rPr>
        <w:t xml:space="preserve"> ar ketinant pasinaudoti skatinimo priemonėmis (nurodyti</w:t>
      </w:r>
      <w:r w:rsidR="000D4D38" w:rsidRPr="00FF5D0D">
        <w:rPr>
          <w:color w:val="000000" w:themeColor="text1"/>
          <w:lang w:eastAsia="lt-LT"/>
        </w:rPr>
        <w:t>,</w:t>
      </w:r>
      <w:r w:rsidRPr="00FF5D0D">
        <w:rPr>
          <w:color w:val="000000" w:themeColor="text1"/>
          <w:lang w:eastAsia="lt-LT"/>
        </w:rPr>
        <w:t xml:space="preserve"> kokiomis);</w:t>
      </w:r>
    </w:p>
    <w:p w14:paraId="1B990C7A" w14:textId="308F8677" w:rsidR="005A7DF2" w:rsidRPr="00FF5D0D" w:rsidRDefault="009F643D" w:rsidP="00140C10">
      <w:pPr>
        <w:pStyle w:val="ListParagraph"/>
        <w:numPr>
          <w:ilvl w:val="2"/>
          <w:numId w:val="29"/>
        </w:numPr>
        <w:ind w:left="0" w:firstLine="567"/>
        <w:jc w:val="both"/>
        <w:rPr>
          <w:color w:val="000000"/>
          <w:szCs w:val="24"/>
          <w:lang w:eastAsia="lt-LT"/>
        </w:rPr>
      </w:pPr>
      <w:r w:rsidRPr="00FF5D0D">
        <w:rPr>
          <w:color w:val="000000" w:themeColor="text1"/>
          <w:lang w:eastAsia="zh-TW"/>
        </w:rPr>
        <w:t xml:space="preserve"> </w:t>
      </w:r>
      <w:r w:rsidR="009A4EC7" w:rsidRPr="00FF5D0D">
        <w:rPr>
          <w:color w:val="000000"/>
          <w:lang w:eastAsia="lt-LT"/>
        </w:rPr>
        <w:t xml:space="preserve">informaciją, prie kurių iš </w:t>
      </w:r>
      <w:r w:rsidR="00E739C7" w:rsidRPr="00FF5D0D">
        <w:rPr>
          <w:color w:val="000000"/>
          <w:lang w:eastAsia="lt-LT"/>
        </w:rPr>
        <w:t>Elektros energetikos įstatymo 39 straipsnio 2</w:t>
      </w:r>
      <w:r w:rsidR="00E739C7" w:rsidRPr="00FF5D0D">
        <w:rPr>
          <w:color w:val="000000"/>
          <w:vertAlign w:val="superscript"/>
          <w:lang w:eastAsia="lt-LT"/>
        </w:rPr>
        <w:t>1</w:t>
      </w:r>
      <w:r w:rsidR="00E739C7" w:rsidRPr="00FF5D0D">
        <w:rPr>
          <w:color w:val="000000"/>
          <w:lang w:eastAsia="lt-LT"/>
        </w:rPr>
        <w:t xml:space="preserve"> dalyje nurodytų tinklų naudotojų</w:t>
      </w:r>
      <w:r w:rsidR="00E739C7" w:rsidRPr="00FF5D0D" w:rsidDel="00E739C7">
        <w:rPr>
          <w:color w:val="000000"/>
          <w:lang w:eastAsia="lt-LT"/>
        </w:rPr>
        <w:t xml:space="preserve"> </w:t>
      </w:r>
      <w:r w:rsidR="009A4EC7" w:rsidRPr="00FF5D0D">
        <w:rPr>
          <w:color w:val="000000"/>
          <w:lang w:eastAsia="lt-LT"/>
        </w:rPr>
        <w:t>priskiriamas prašymą teikiantis asmuo</w:t>
      </w:r>
      <w:r w:rsidR="00893703" w:rsidRPr="00FF5D0D">
        <w:rPr>
          <w:color w:val="000000"/>
          <w:lang w:eastAsia="lt-LT"/>
        </w:rPr>
        <w:t>;</w:t>
      </w:r>
    </w:p>
    <w:p w14:paraId="4E690CA4" w14:textId="20642DAC" w:rsidR="00B10109" w:rsidRPr="00FF5D0D" w:rsidRDefault="00792A58" w:rsidP="00140C10">
      <w:pPr>
        <w:pStyle w:val="ListParagraph"/>
        <w:numPr>
          <w:ilvl w:val="2"/>
          <w:numId w:val="29"/>
        </w:numPr>
        <w:ind w:left="0" w:firstLine="567"/>
        <w:jc w:val="both"/>
        <w:rPr>
          <w:color w:val="000000"/>
          <w:szCs w:val="24"/>
          <w:lang w:eastAsia="lt-LT"/>
        </w:rPr>
      </w:pPr>
      <w:r w:rsidRPr="00FF5D0D">
        <w:rPr>
          <w:color w:val="000000"/>
          <w:szCs w:val="24"/>
          <w:lang w:eastAsia="lt-LT"/>
        </w:rPr>
        <w:t>numatomą vykdyti veiklą (pavyzdžiui, modernizuoti elektrinę, įrengti nutolusią elektrinę</w:t>
      </w:r>
      <w:r w:rsidR="006B6560" w:rsidRPr="00FF5D0D">
        <w:rPr>
          <w:color w:val="000000"/>
          <w:szCs w:val="24"/>
          <w:lang w:eastAsia="lt-LT"/>
        </w:rPr>
        <w:t xml:space="preserve">, kai numatoma vykdyti veiklą </w:t>
      </w:r>
      <w:r w:rsidR="006B6560" w:rsidRPr="00FF5D0D">
        <w:rPr>
          <w:color w:val="000000"/>
          <w:lang w:eastAsia="lt-LT"/>
        </w:rPr>
        <w:t>Įstatymo 20</w:t>
      </w:r>
      <w:r w:rsidR="006B6560" w:rsidRPr="00FF5D0D">
        <w:rPr>
          <w:color w:val="000000"/>
          <w:vertAlign w:val="superscript"/>
          <w:lang w:eastAsia="lt-LT"/>
        </w:rPr>
        <w:t xml:space="preserve">1 </w:t>
      </w:r>
      <w:r w:rsidR="006B6560" w:rsidRPr="00FF5D0D">
        <w:rPr>
          <w:color w:val="000000"/>
          <w:lang w:eastAsia="lt-LT"/>
        </w:rPr>
        <w:t xml:space="preserve">straipsnio 8 dalyje nurodytomis sąlygomis (elektros energijos gamyba ir elektros energiją gaminančių vartotojų ir (ar) asmenų, siekiančių tapti elektros energiją gaminančiais vartotojais, elektros energijos gamybos įrenginių </w:t>
      </w:r>
      <w:r w:rsidR="006B6560" w:rsidRPr="00FF5D0D" w:rsidDel="00417C32">
        <w:rPr>
          <w:color w:val="000000"/>
          <w:lang w:eastAsia="lt-LT"/>
        </w:rPr>
        <w:t>eksploatavimas</w:t>
      </w:r>
      <w:r w:rsidRPr="00FF5D0D">
        <w:rPr>
          <w:color w:val="000000"/>
          <w:szCs w:val="24"/>
          <w:lang w:eastAsia="lt-LT"/>
        </w:rPr>
        <w:t>)</w:t>
      </w:r>
      <w:r w:rsidR="007B4B76" w:rsidRPr="00FF5D0D">
        <w:rPr>
          <w:color w:val="000000"/>
          <w:szCs w:val="24"/>
          <w:lang w:eastAsia="lt-LT"/>
        </w:rPr>
        <w:t xml:space="preserve">, AIEB atveju </w:t>
      </w:r>
      <w:r w:rsidR="00393566" w:rsidRPr="00FF5D0D">
        <w:rPr>
          <w:color w:val="000000"/>
          <w:szCs w:val="24"/>
          <w:lang w:eastAsia="lt-LT"/>
        </w:rPr>
        <w:t xml:space="preserve">– gamintojo, </w:t>
      </w:r>
      <w:r w:rsidR="00065634" w:rsidRPr="00FF5D0D">
        <w:rPr>
          <w:color w:val="000000"/>
          <w:szCs w:val="24"/>
          <w:lang w:eastAsia="lt-LT"/>
        </w:rPr>
        <w:t xml:space="preserve">nepriklausomo tiekėjo, asmens, vykdysiančio veiklą </w:t>
      </w:r>
      <w:r w:rsidR="00065634" w:rsidRPr="00FF5D0D">
        <w:rPr>
          <w:color w:val="000000"/>
          <w:lang w:eastAsia="lt-LT"/>
        </w:rPr>
        <w:t>Įstatymo 20</w:t>
      </w:r>
      <w:r w:rsidR="00065634" w:rsidRPr="00FF5D0D">
        <w:rPr>
          <w:color w:val="000000"/>
          <w:vertAlign w:val="superscript"/>
          <w:lang w:eastAsia="lt-LT"/>
        </w:rPr>
        <w:t xml:space="preserve">1 </w:t>
      </w:r>
      <w:r w:rsidR="00065634" w:rsidRPr="00FF5D0D">
        <w:rPr>
          <w:color w:val="000000"/>
          <w:lang w:eastAsia="lt-LT"/>
        </w:rPr>
        <w:t>straipsnio 8 dalyje nurodytomis sąlygomis</w:t>
      </w:r>
      <w:r w:rsidRPr="00FF5D0D">
        <w:rPr>
          <w:color w:val="000000"/>
          <w:szCs w:val="24"/>
          <w:lang w:eastAsia="lt-LT"/>
        </w:rPr>
        <w:t>)</w:t>
      </w:r>
      <w:r w:rsidR="00376B9F" w:rsidRPr="00FF5D0D">
        <w:rPr>
          <w:color w:val="000000"/>
          <w:szCs w:val="24"/>
          <w:lang w:eastAsia="lt-LT"/>
        </w:rPr>
        <w:t>;</w:t>
      </w:r>
    </w:p>
    <w:p w14:paraId="593DB168" w14:textId="18317AF5" w:rsidR="003C07A6" w:rsidRPr="00FF5D0D" w:rsidRDefault="003C07A6" w:rsidP="003C07A6">
      <w:pPr>
        <w:pStyle w:val="ListParagraph"/>
        <w:numPr>
          <w:ilvl w:val="2"/>
          <w:numId w:val="29"/>
        </w:numPr>
        <w:ind w:left="0" w:firstLine="567"/>
        <w:jc w:val="both"/>
        <w:rPr>
          <w:color w:val="000000"/>
          <w:szCs w:val="24"/>
          <w:lang w:eastAsia="lt-LT"/>
        </w:rPr>
      </w:pPr>
      <w:r w:rsidRPr="00FF5D0D">
        <w:rPr>
          <w:color w:val="000000"/>
          <w:szCs w:val="24"/>
          <w:lang w:eastAsia="lt-LT"/>
        </w:rPr>
        <w:t>informaciją, ar tinklų naudotojas sutinka dėl:</w:t>
      </w:r>
    </w:p>
    <w:p w14:paraId="2ECBD13A" w14:textId="303A2005" w:rsidR="003C07A6" w:rsidRPr="00FF5D0D" w:rsidRDefault="003C07A6" w:rsidP="003C07A6">
      <w:pPr>
        <w:pStyle w:val="ListParagraph"/>
        <w:numPr>
          <w:ilvl w:val="3"/>
          <w:numId w:val="29"/>
        </w:numPr>
        <w:ind w:left="0" w:firstLine="567"/>
        <w:jc w:val="both"/>
        <w:rPr>
          <w:color w:val="000000"/>
          <w:szCs w:val="24"/>
          <w:lang w:eastAsia="lt-LT"/>
        </w:rPr>
      </w:pPr>
      <w:r w:rsidRPr="00FF5D0D">
        <w:rPr>
          <w:color w:val="000000"/>
          <w:szCs w:val="24"/>
          <w:lang w:eastAsia="lt-LT"/>
        </w:rPr>
        <w:t xml:space="preserve">leistinos generuoti galios ribojimų, </w:t>
      </w:r>
      <w:r w:rsidR="00777EDF" w:rsidRPr="00FF5D0D">
        <w:rPr>
          <w:color w:val="000000"/>
          <w:szCs w:val="24"/>
          <w:lang w:eastAsia="lt-LT"/>
        </w:rPr>
        <w:t xml:space="preserve">susijusių su </w:t>
      </w:r>
      <w:r w:rsidR="00777EDF" w:rsidRPr="00FF5D0D">
        <w:rPr>
          <w:color w:val="000000"/>
          <w:lang w:eastAsia="lt-LT"/>
        </w:rPr>
        <w:t>skirstomųjų elektros tinklų techninio pralaidumo galimybėmis</w:t>
      </w:r>
      <w:r w:rsidR="00313EC0" w:rsidRPr="00FF5D0D">
        <w:rPr>
          <w:color w:val="000000"/>
          <w:lang w:eastAsia="lt-LT"/>
        </w:rPr>
        <w:t xml:space="preserve"> (Aprašo </w:t>
      </w:r>
      <w:r w:rsidR="00313EC0" w:rsidRPr="00FF5D0D">
        <w:rPr>
          <w:color w:val="000000"/>
          <w:lang w:eastAsia="lt-LT"/>
        </w:rPr>
        <w:fldChar w:fldCharType="begin"/>
      </w:r>
      <w:r w:rsidR="00313EC0" w:rsidRPr="00FF5D0D">
        <w:rPr>
          <w:color w:val="000000"/>
          <w:lang w:eastAsia="lt-LT"/>
        </w:rPr>
        <w:instrText xml:space="preserve"> REF _Ref161495267 \r \h </w:instrText>
      </w:r>
      <w:r w:rsidR="00034945" w:rsidRPr="00FF5D0D">
        <w:rPr>
          <w:color w:val="000000"/>
          <w:lang w:eastAsia="lt-LT"/>
        </w:rPr>
        <w:instrText xml:space="preserve"> \* MERGEFORMAT </w:instrText>
      </w:r>
      <w:r w:rsidR="00313EC0" w:rsidRPr="00FF5D0D">
        <w:rPr>
          <w:color w:val="000000"/>
          <w:lang w:eastAsia="lt-LT"/>
        </w:rPr>
      </w:r>
      <w:r w:rsidR="00313EC0" w:rsidRPr="00FF5D0D">
        <w:rPr>
          <w:color w:val="000000"/>
          <w:lang w:eastAsia="lt-LT"/>
        </w:rPr>
        <w:fldChar w:fldCharType="separate"/>
      </w:r>
      <w:r w:rsidR="008A227C" w:rsidRPr="00FF5D0D">
        <w:rPr>
          <w:color w:val="000000"/>
          <w:cs/>
          <w:lang w:eastAsia="lt-LT"/>
        </w:rPr>
        <w:t>‎</w:t>
      </w:r>
      <w:r w:rsidR="008A227C" w:rsidRPr="00FF5D0D">
        <w:rPr>
          <w:color w:val="000000"/>
          <w:lang w:eastAsia="lt-LT"/>
        </w:rPr>
        <w:t>86</w:t>
      </w:r>
      <w:r w:rsidR="00313EC0" w:rsidRPr="00FF5D0D">
        <w:rPr>
          <w:color w:val="000000"/>
          <w:lang w:eastAsia="lt-LT"/>
        </w:rPr>
        <w:fldChar w:fldCharType="end"/>
      </w:r>
      <w:r w:rsidR="00313EC0" w:rsidRPr="00FF5D0D">
        <w:rPr>
          <w:color w:val="000000"/>
          <w:lang w:eastAsia="lt-LT"/>
        </w:rPr>
        <w:t xml:space="preserve"> punkte nurodytų ribojimų)</w:t>
      </w:r>
      <w:r w:rsidRPr="00FF5D0D">
        <w:rPr>
          <w:color w:val="000000"/>
          <w:szCs w:val="24"/>
          <w:lang w:eastAsia="lt-LT"/>
        </w:rPr>
        <w:t>;</w:t>
      </w:r>
    </w:p>
    <w:p w14:paraId="07324603" w14:textId="05E36E81" w:rsidR="003D68E8" w:rsidRPr="00FF5D0D" w:rsidRDefault="003C07A6" w:rsidP="003C07A6">
      <w:pPr>
        <w:pStyle w:val="ListParagraph"/>
        <w:numPr>
          <w:ilvl w:val="3"/>
          <w:numId w:val="29"/>
        </w:numPr>
        <w:ind w:left="0" w:firstLine="567"/>
        <w:jc w:val="both"/>
        <w:rPr>
          <w:color w:val="000000"/>
          <w:szCs w:val="24"/>
          <w:lang w:eastAsia="lt-LT"/>
        </w:rPr>
      </w:pPr>
      <w:r w:rsidRPr="00FF5D0D">
        <w:rPr>
          <w:color w:val="000000" w:themeColor="text1"/>
          <w:lang w:eastAsia="lt-LT"/>
        </w:rPr>
        <w:t xml:space="preserve">leistinos generuoti galios ribojimų </w:t>
      </w:r>
      <w:r w:rsidR="003D68E8" w:rsidRPr="00FF5D0D">
        <w:rPr>
          <w:color w:val="000000"/>
          <w:lang w:eastAsia="zh-TW"/>
        </w:rPr>
        <w:t>dėl</w:t>
      </w:r>
      <w:r w:rsidR="00A831FF" w:rsidRPr="00FF5D0D">
        <w:rPr>
          <w:color w:val="000000"/>
          <w:lang w:eastAsia="zh-TW"/>
        </w:rPr>
        <w:t xml:space="preserve"> elektros </w:t>
      </w:r>
      <w:r w:rsidR="00496962" w:rsidRPr="00FF5D0D">
        <w:rPr>
          <w:color w:val="000000"/>
          <w:lang w:eastAsia="zh-TW"/>
        </w:rPr>
        <w:t>energetikos sistemos balanso (toliau – sistemos balansas)</w:t>
      </w:r>
      <w:r w:rsidR="003D68E8" w:rsidRPr="00FF5D0D">
        <w:rPr>
          <w:color w:val="000000" w:themeColor="text1"/>
          <w:lang w:eastAsia="lt-LT"/>
        </w:rPr>
        <w:t>;</w:t>
      </w:r>
    </w:p>
    <w:p w14:paraId="70F0C984" w14:textId="77777777" w:rsidR="00E3644C" w:rsidRPr="00FF5D0D" w:rsidRDefault="003D68E8" w:rsidP="003C07A6">
      <w:pPr>
        <w:pStyle w:val="ListParagraph"/>
        <w:numPr>
          <w:ilvl w:val="3"/>
          <w:numId w:val="29"/>
        </w:numPr>
        <w:ind w:left="0" w:firstLine="567"/>
        <w:jc w:val="both"/>
        <w:rPr>
          <w:color w:val="000000"/>
          <w:szCs w:val="24"/>
          <w:lang w:eastAsia="lt-LT"/>
        </w:rPr>
      </w:pPr>
      <w:r w:rsidRPr="00FF5D0D">
        <w:rPr>
          <w:color w:val="000000" w:themeColor="text1"/>
          <w:lang w:eastAsia="lt-LT"/>
        </w:rPr>
        <w:t>leistinos generuoti galios ribojimų, susijusių su perdavimo elektros tinklų techninio pralaidumo galimybėmis</w:t>
      </w:r>
      <w:r w:rsidR="00E3644C" w:rsidRPr="00FF5D0D">
        <w:rPr>
          <w:color w:val="000000" w:themeColor="text1"/>
          <w:lang w:eastAsia="lt-LT"/>
        </w:rPr>
        <w:t>;</w:t>
      </w:r>
    </w:p>
    <w:p w14:paraId="3C6A457C" w14:textId="2282E753" w:rsidR="00174182" w:rsidRPr="00FF5D0D" w:rsidRDefault="00174182" w:rsidP="00174182">
      <w:pPr>
        <w:pStyle w:val="ListParagraph"/>
        <w:numPr>
          <w:ilvl w:val="2"/>
          <w:numId w:val="29"/>
        </w:numPr>
        <w:ind w:left="0" w:firstLine="567"/>
        <w:jc w:val="both"/>
        <w:rPr>
          <w:color w:val="000000"/>
          <w:szCs w:val="24"/>
          <w:lang w:eastAsia="lt-LT"/>
        </w:rPr>
      </w:pPr>
      <w:r w:rsidRPr="00FF5D0D">
        <w:rPr>
          <w:color w:val="000000"/>
          <w:szCs w:val="24"/>
          <w:lang w:eastAsia="lt-LT"/>
        </w:rPr>
        <w:t xml:space="preserve">asmenys, planuojantys vykdyti veiklą </w:t>
      </w:r>
      <w:r w:rsidR="00284ED9" w:rsidRPr="00FF5D0D">
        <w:rPr>
          <w:color w:val="000000"/>
          <w:szCs w:val="24"/>
          <w:lang w:eastAsia="lt-LT"/>
        </w:rPr>
        <w:t>Į</w:t>
      </w:r>
      <w:r w:rsidRPr="00FF5D0D">
        <w:rPr>
          <w:color w:val="000000"/>
          <w:szCs w:val="24"/>
          <w:lang w:eastAsia="lt-LT"/>
        </w:rPr>
        <w:t>statymo 20</w:t>
      </w:r>
      <w:r w:rsidRPr="00FF5D0D">
        <w:rPr>
          <w:color w:val="000000"/>
          <w:szCs w:val="24"/>
          <w:vertAlign w:val="superscript"/>
          <w:lang w:eastAsia="lt-LT"/>
        </w:rPr>
        <w:t>1</w:t>
      </w:r>
      <w:r w:rsidRPr="00FF5D0D">
        <w:rPr>
          <w:color w:val="000000"/>
          <w:szCs w:val="24"/>
          <w:lang w:eastAsia="lt-LT"/>
        </w:rPr>
        <w:t xml:space="preserve"> straipsnio 8 dalyje nustatyta tvarka ir sąlygomis, elektros energijos gamybos įrenginiams prijungti, informaciją, kokia apimtimi </w:t>
      </w:r>
      <w:r w:rsidR="00424AC5" w:rsidRPr="00FF5D0D">
        <w:rPr>
          <w:color w:val="000000"/>
          <w:szCs w:val="24"/>
          <w:lang w:eastAsia="lt-LT"/>
        </w:rPr>
        <w:t xml:space="preserve">(procentine veiklos dalimi) </w:t>
      </w:r>
      <w:r w:rsidRPr="00FF5D0D">
        <w:rPr>
          <w:color w:val="000000"/>
          <w:szCs w:val="24"/>
          <w:lang w:eastAsia="lt-LT"/>
        </w:rPr>
        <w:t xml:space="preserve">planuojama, jog </w:t>
      </w:r>
      <w:r w:rsidR="005F1903" w:rsidRPr="00FF5D0D">
        <w:rPr>
          <w:color w:val="000000"/>
          <w:szCs w:val="24"/>
          <w:lang w:eastAsia="lt-LT"/>
        </w:rPr>
        <w:t>elektrines</w:t>
      </w:r>
      <w:r w:rsidRPr="00FF5D0D">
        <w:rPr>
          <w:color w:val="000000"/>
          <w:szCs w:val="24"/>
          <w:lang w:eastAsia="lt-LT"/>
        </w:rPr>
        <w:t xml:space="preserve"> įsig</w:t>
      </w:r>
      <w:r w:rsidR="005F1903" w:rsidRPr="00FF5D0D">
        <w:rPr>
          <w:color w:val="000000"/>
          <w:szCs w:val="24"/>
          <w:lang w:eastAsia="lt-LT"/>
        </w:rPr>
        <w:t>i</w:t>
      </w:r>
      <w:r w:rsidRPr="00FF5D0D">
        <w:rPr>
          <w:color w:val="000000"/>
          <w:szCs w:val="24"/>
          <w:lang w:eastAsia="lt-LT"/>
        </w:rPr>
        <w:t>s:</w:t>
      </w:r>
    </w:p>
    <w:p w14:paraId="53F87E3D" w14:textId="27EB1A04" w:rsidR="00174182" w:rsidRPr="00FF5D0D" w:rsidRDefault="00174182" w:rsidP="00827598">
      <w:pPr>
        <w:pStyle w:val="ListParagraph"/>
        <w:numPr>
          <w:ilvl w:val="3"/>
          <w:numId w:val="29"/>
        </w:numPr>
        <w:ind w:left="0" w:firstLine="567"/>
        <w:rPr>
          <w:color w:val="000000"/>
          <w:szCs w:val="24"/>
          <w:lang w:eastAsia="lt-LT"/>
        </w:rPr>
      </w:pPr>
      <w:r w:rsidRPr="00FF5D0D">
        <w:rPr>
          <w:color w:val="000000"/>
          <w:szCs w:val="24"/>
          <w:lang w:eastAsia="lt-LT"/>
        </w:rPr>
        <w:t>fiziniai asmenys;</w:t>
      </w:r>
    </w:p>
    <w:p w14:paraId="7F0FBBFA" w14:textId="0151D4BD" w:rsidR="00174182" w:rsidRPr="00FF5D0D" w:rsidRDefault="005F1903" w:rsidP="00827598">
      <w:pPr>
        <w:pStyle w:val="ListParagraph"/>
        <w:numPr>
          <w:ilvl w:val="3"/>
          <w:numId w:val="29"/>
        </w:numPr>
        <w:ind w:left="0" w:firstLine="567"/>
        <w:rPr>
          <w:color w:val="000000"/>
          <w:szCs w:val="24"/>
          <w:lang w:eastAsia="lt-LT"/>
        </w:rPr>
      </w:pPr>
      <w:r w:rsidRPr="00FF5D0D">
        <w:rPr>
          <w:color w:val="000000"/>
          <w:szCs w:val="24"/>
          <w:lang w:eastAsia="lt-LT"/>
        </w:rPr>
        <w:t>juridiniai</w:t>
      </w:r>
      <w:r w:rsidR="00174182" w:rsidRPr="00FF5D0D">
        <w:rPr>
          <w:color w:val="000000"/>
          <w:szCs w:val="24"/>
          <w:lang w:eastAsia="lt-LT"/>
        </w:rPr>
        <w:t xml:space="preserve"> asmenys;</w:t>
      </w:r>
    </w:p>
    <w:p w14:paraId="51528089" w14:textId="0A96DE86" w:rsidR="00AC38D5" w:rsidRPr="00FF5D0D" w:rsidRDefault="00174182" w:rsidP="00827598">
      <w:pPr>
        <w:pStyle w:val="ListParagraph"/>
        <w:numPr>
          <w:ilvl w:val="3"/>
          <w:numId w:val="29"/>
        </w:numPr>
        <w:ind w:left="0" w:firstLine="567"/>
        <w:jc w:val="both"/>
        <w:rPr>
          <w:color w:val="000000"/>
          <w:szCs w:val="24"/>
          <w:lang w:eastAsia="lt-LT"/>
        </w:rPr>
      </w:pPr>
      <w:r w:rsidRPr="00FF5D0D">
        <w:rPr>
          <w:color w:val="000000"/>
          <w:szCs w:val="24"/>
          <w:lang w:eastAsia="lt-LT"/>
        </w:rPr>
        <w:t xml:space="preserve">pelno </w:t>
      </w:r>
      <w:r w:rsidR="00117067" w:rsidRPr="00FF5D0D">
        <w:rPr>
          <w:color w:val="000000"/>
          <w:szCs w:val="24"/>
          <w:lang w:eastAsia="lt-LT"/>
        </w:rPr>
        <w:t>ne</w:t>
      </w:r>
      <w:r w:rsidRPr="00FF5D0D">
        <w:rPr>
          <w:color w:val="000000"/>
          <w:szCs w:val="24"/>
          <w:lang w:eastAsia="lt-LT"/>
        </w:rPr>
        <w:t>siekiantys juridiniai asmenys;</w:t>
      </w:r>
    </w:p>
    <w:p w14:paraId="06F87264" w14:textId="14D17432" w:rsidR="00DC4090" w:rsidRPr="00FF5D0D" w:rsidRDefault="27135BD9" w:rsidP="007E3C1A">
      <w:pPr>
        <w:pStyle w:val="ListParagraph"/>
        <w:numPr>
          <w:ilvl w:val="2"/>
          <w:numId w:val="29"/>
        </w:numPr>
        <w:ind w:left="0" w:firstLine="567"/>
        <w:jc w:val="both"/>
        <w:rPr>
          <w:color w:val="000000"/>
          <w:szCs w:val="24"/>
          <w:lang w:eastAsia="lt-LT"/>
        </w:rPr>
      </w:pPr>
      <w:bookmarkStart w:id="84" w:name="_Ref160556840"/>
      <w:r w:rsidRPr="00FF5D0D">
        <w:rPr>
          <w:color w:val="000000" w:themeColor="text1"/>
          <w:lang w:eastAsia="lt-LT"/>
        </w:rPr>
        <w:t xml:space="preserve">įsipareigojimą </w:t>
      </w:r>
      <w:r w:rsidR="0027288A" w:rsidRPr="00FF5D0D">
        <w:rPr>
          <w:color w:val="000000" w:themeColor="text1"/>
          <w:lang w:eastAsia="lt-LT"/>
        </w:rPr>
        <w:t>riboti leistiną</w:t>
      </w:r>
      <w:r w:rsidRPr="00FF5D0D">
        <w:rPr>
          <w:color w:val="000000" w:themeColor="text1"/>
          <w:lang w:eastAsia="lt-LT"/>
        </w:rPr>
        <w:t xml:space="preserve"> generuoti </w:t>
      </w:r>
      <w:r w:rsidR="0027288A" w:rsidRPr="00FF5D0D">
        <w:rPr>
          <w:color w:val="000000" w:themeColor="text1"/>
          <w:lang w:eastAsia="lt-LT"/>
        </w:rPr>
        <w:t xml:space="preserve">galią, atsižvelgiant į valdančiosios elektrinės </w:t>
      </w:r>
      <w:r w:rsidR="008D3493" w:rsidRPr="00FF5D0D">
        <w:rPr>
          <w:color w:val="000000" w:themeColor="text1"/>
          <w:lang w:eastAsia="lt-LT"/>
        </w:rPr>
        <w:t>ar vald</w:t>
      </w:r>
      <w:r w:rsidR="00813236" w:rsidRPr="00FF5D0D">
        <w:rPr>
          <w:color w:val="000000" w:themeColor="text1"/>
          <w:lang w:eastAsia="lt-LT"/>
        </w:rPr>
        <w:t>ančiojo kaupimo įrenginio</w:t>
      </w:r>
      <w:r w:rsidR="0027288A" w:rsidRPr="00FF5D0D">
        <w:rPr>
          <w:color w:val="000000" w:themeColor="text1"/>
          <w:lang w:eastAsia="lt-LT"/>
        </w:rPr>
        <w:t xml:space="preserve"> leistiną generuoti galią</w:t>
      </w:r>
      <w:r w:rsidRPr="00FF5D0D">
        <w:rPr>
          <w:color w:val="000000" w:themeColor="text1"/>
          <w:lang w:eastAsia="lt-LT"/>
        </w:rPr>
        <w:t xml:space="preserve">, kai Apraše nurodytomis </w:t>
      </w:r>
      <w:r w:rsidR="00AA6DC6" w:rsidRPr="00FF5D0D">
        <w:rPr>
          <w:color w:val="000000" w:themeColor="text1"/>
          <w:lang w:eastAsia="lt-LT"/>
        </w:rPr>
        <w:t xml:space="preserve">sąlygomis </w:t>
      </w:r>
      <w:r w:rsidRPr="00FF5D0D">
        <w:rPr>
          <w:color w:val="000000" w:themeColor="text1"/>
          <w:lang w:eastAsia="zh-TW"/>
        </w:rPr>
        <w:t>elektrinė</w:t>
      </w:r>
      <w:r w:rsidR="5C580275" w:rsidRPr="00FF5D0D">
        <w:rPr>
          <w:color w:val="000000" w:themeColor="text1"/>
          <w:lang w:eastAsia="zh-TW"/>
        </w:rPr>
        <w:t xml:space="preserve"> </w:t>
      </w:r>
      <w:r w:rsidR="00813236" w:rsidRPr="00FF5D0D">
        <w:rPr>
          <w:color w:val="000000" w:themeColor="text1"/>
          <w:lang w:eastAsia="zh-TW"/>
        </w:rPr>
        <w:t>ar kaupimo įrenginys</w:t>
      </w:r>
      <w:r w:rsidR="5C580275" w:rsidRPr="00FF5D0D">
        <w:rPr>
          <w:color w:val="000000" w:themeColor="text1"/>
          <w:lang w:eastAsia="zh-TW"/>
        </w:rPr>
        <w:t xml:space="preserve"> </w:t>
      </w:r>
      <w:r w:rsidRPr="00FF5D0D">
        <w:rPr>
          <w:color w:val="000000" w:themeColor="text1"/>
          <w:lang w:eastAsia="zh-TW"/>
        </w:rPr>
        <w:t>prijungiam</w:t>
      </w:r>
      <w:r w:rsidR="00813236" w:rsidRPr="00FF5D0D">
        <w:rPr>
          <w:color w:val="000000" w:themeColor="text1"/>
          <w:lang w:eastAsia="zh-TW"/>
        </w:rPr>
        <w:t>i</w:t>
      </w:r>
      <w:r w:rsidR="2490FB0B" w:rsidRPr="00FF5D0D">
        <w:rPr>
          <w:color w:val="000000" w:themeColor="text1"/>
          <w:lang w:eastAsia="zh-TW"/>
        </w:rPr>
        <w:t xml:space="preserve"> </w:t>
      </w:r>
      <w:r w:rsidRPr="00FF5D0D">
        <w:rPr>
          <w:color w:val="000000" w:themeColor="text1"/>
          <w:lang w:eastAsia="zh-TW"/>
        </w:rPr>
        <w:t>viename taške (komutaciniame punkte, tos pačios transformatorių pastotės vidutinės įtampos šynose, toje pačioje transformatorinėje, tame pačiame apskaitos skyde)</w:t>
      </w:r>
      <w:r w:rsidR="00B80A5B" w:rsidRPr="00FF5D0D">
        <w:rPr>
          <w:color w:val="000000" w:themeColor="text1"/>
          <w:lang w:eastAsia="zh-TW"/>
        </w:rPr>
        <w:t>, kuris nėra vidaus tinkle,</w:t>
      </w:r>
      <w:r w:rsidRPr="00FF5D0D">
        <w:rPr>
          <w:color w:val="000000" w:themeColor="text1"/>
          <w:lang w:eastAsia="zh-TW"/>
        </w:rPr>
        <w:t xml:space="preserve"> kaip ir jau prijungta</w:t>
      </w:r>
      <w:r w:rsidR="00074A55" w:rsidRPr="00FF5D0D">
        <w:rPr>
          <w:color w:val="000000" w:themeColor="text1"/>
          <w:lang w:eastAsia="zh-TW"/>
        </w:rPr>
        <w:t xml:space="preserve"> ar prijungiama</w:t>
      </w:r>
      <w:r w:rsidRPr="00FF5D0D">
        <w:rPr>
          <w:color w:val="000000" w:themeColor="text1"/>
          <w:lang w:eastAsia="zh-TW"/>
        </w:rPr>
        <w:t xml:space="preserve"> prie elektros tinklų  </w:t>
      </w:r>
      <w:r w:rsidRPr="00FF5D0D">
        <w:rPr>
          <w:lang w:eastAsia="lt-LT"/>
        </w:rPr>
        <w:t>sausumos teritorijoje elektrinė</w:t>
      </w:r>
      <w:r w:rsidR="00FE4540" w:rsidRPr="00FF5D0D">
        <w:rPr>
          <w:lang w:eastAsia="lt-LT"/>
        </w:rPr>
        <w:t xml:space="preserve"> ar kaupimo įrenginys</w:t>
      </w:r>
      <w:r w:rsidRPr="00FF5D0D">
        <w:rPr>
          <w:color w:val="000000" w:themeColor="text1"/>
          <w:lang w:eastAsia="zh-TW"/>
        </w:rPr>
        <w:t xml:space="preserve">, </w:t>
      </w:r>
      <w:r w:rsidR="00C55481" w:rsidRPr="00FF5D0D">
        <w:rPr>
          <w:color w:val="000000" w:themeColor="text1"/>
          <w:lang w:eastAsia="zh-TW"/>
        </w:rPr>
        <w:t xml:space="preserve">ir jų kiekvienos (kiekvieno) </w:t>
      </w:r>
      <w:r w:rsidRPr="00FF5D0D">
        <w:rPr>
          <w:color w:val="000000" w:themeColor="text1"/>
          <w:lang w:eastAsia="zh-TW"/>
        </w:rPr>
        <w:t xml:space="preserve"> didžiausias pajėgumas (Pmax) </w:t>
      </w:r>
      <w:r w:rsidR="005049AF" w:rsidRPr="00FF5D0D">
        <w:rPr>
          <w:color w:val="000000" w:themeColor="text1"/>
          <w:lang w:eastAsia="zh-TW"/>
        </w:rPr>
        <w:t>(inverteri</w:t>
      </w:r>
      <w:r w:rsidR="00791CCC" w:rsidRPr="00FF5D0D">
        <w:rPr>
          <w:color w:val="000000" w:themeColor="text1"/>
          <w:lang w:eastAsia="zh-TW"/>
        </w:rPr>
        <w:t>ų</w:t>
      </w:r>
      <w:r w:rsidR="005049AF" w:rsidRPr="00FF5D0D">
        <w:rPr>
          <w:color w:val="000000" w:themeColor="text1"/>
          <w:lang w:eastAsia="zh-TW"/>
        </w:rPr>
        <w:t xml:space="preserve"> galia) </w:t>
      </w:r>
      <w:r w:rsidRPr="00FF5D0D">
        <w:rPr>
          <w:color w:val="000000" w:themeColor="text1"/>
          <w:lang w:eastAsia="zh-TW"/>
        </w:rPr>
        <w:t xml:space="preserve">didesnis nei </w:t>
      </w:r>
      <w:r w:rsidR="003E3027" w:rsidRPr="00FF5D0D">
        <w:rPr>
          <w:color w:val="000000" w:themeColor="text1"/>
          <w:lang w:eastAsia="zh-TW"/>
        </w:rPr>
        <w:t>1</w:t>
      </w:r>
      <w:r w:rsidR="00B34088" w:rsidRPr="00FF5D0D">
        <w:rPr>
          <w:color w:val="000000" w:themeColor="text1"/>
          <w:lang w:eastAsia="zh-TW"/>
        </w:rPr>
        <w:t>00</w:t>
      </w:r>
      <w:r w:rsidRPr="00FF5D0D">
        <w:rPr>
          <w:color w:val="000000" w:themeColor="text1"/>
          <w:lang w:eastAsia="zh-TW"/>
        </w:rPr>
        <w:t xml:space="preserve"> kW. Šis papunktis netaikomas hibridinėms elektrinėms;</w:t>
      </w:r>
      <w:bookmarkEnd w:id="84"/>
    </w:p>
    <w:p w14:paraId="0862CD3C" w14:textId="3178342C" w:rsidR="00D76385" w:rsidRPr="00FF5D0D" w:rsidRDefault="00D76385" w:rsidP="00D76385">
      <w:pPr>
        <w:pStyle w:val="ListParagraph"/>
        <w:numPr>
          <w:ilvl w:val="2"/>
          <w:numId w:val="29"/>
        </w:numPr>
        <w:ind w:left="0" w:firstLine="567"/>
        <w:jc w:val="both"/>
        <w:rPr>
          <w:color w:val="000000"/>
          <w:szCs w:val="24"/>
          <w:lang w:eastAsia="lt-LT"/>
        </w:rPr>
      </w:pPr>
      <w:r w:rsidRPr="00FF5D0D">
        <w:rPr>
          <w:color w:val="000000"/>
          <w:szCs w:val="24"/>
          <w:lang w:eastAsia="lt-LT"/>
        </w:rPr>
        <w:t xml:space="preserve">kai prijungiama hibridinė elektrinė arba elektrinė ir kaupimo įrenginys tame pačiame prijungimo taške, </w:t>
      </w:r>
      <w:r w:rsidR="00F976F6" w:rsidRPr="00FF5D0D">
        <w:rPr>
          <w:color w:val="000000"/>
          <w:szCs w:val="24"/>
          <w:lang w:eastAsia="lt-LT"/>
        </w:rPr>
        <w:t>– kaupimo įrenginio cheminė sudėtis;</w:t>
      </w:r>
    </w:p>
    <w:p w14:paraId="0CCB0179" w14:textId="16CDDC71" w:rsidR="008B0643" w:rsidRPr="00FF5D0D" w:rsidRDefault="00F1769C" w:rsidP="00DC4090">
      <w:pPr>
        <w:pStyle w:val="ListParagraph"/>
        <w:numPr>
          <w:ilvl w:val="1"/>
          <w:numId w:val="29"/>
        </w:numPr>
        <w:ind w:left="0" w:firstLine="567"/>
        <w:jc w:val="both"/>
        <w:rPr>
          <w:color w:val="000000"/>
          <w:lang w:eastAsia="lt-LT"/>
        </w:rPr>
      </w:pPr>
      <w:bookmarkStart w:id="85" w:name="_Ref119069238"/>
      <w:r w:rsidRPr="00FF5D0D">
        <w:rPr>
          <w:color w:val="000000" w:themeColor="text1"/>
          <w:lang w:eastAsia="lt-LT"/>
        </w:rPr>
        <w:t>nekilnojamojo turto (žemės sklypo ar statinio), kuriame planuojama statyti elektrinę, nuosavybės teisę ar kitus teisėto valdymo pagrindus (nuomos, panaudos ar kitą sutartį) įrodančius dokumentus</w:t>
      </w:r>
      <w:r w:rsidR="00932C16" w:rsidRPr="00FF5D0D">
        <w:rPr>
          <w:color w:val="000000" w:themeColor="text1"/>
          <w:lang w:eastAsia="lt-LT"/>
        </w:rPr>
        <w:t xml:space="preserve"> (jei nekilnojamąjį turtą nuosavybės teise ar kitais teisėtais pagrindais valdo tinklų naudotojas)</w:t>
      </w:r>
      <w:r w:rsidRPr="00FF5D0D">
        <w:rPr>
          <w:color w:val="000000" w:themeColor="text1"/>
          <w:lang w:eastAsia="lt-LT"/>
        </w:rPr>
        <w:t>. Nuosavybės teisė ar kito teisėto valdymo teisės turi būti įregistruotos viešame registre</w:t>
      </w:r>
      <w:r w:rsidR="00F804A7" w:rsidRPr="00FF5D0D">
        <w:rPr>
          <w:color w:val="000000" w:themeColor="text1"/>
          <w:lang w:eastAsia="lt-LT"/>
        </w:rPr>
        <w:t>, išskyrus</w:t>
      </w:r>
      <w:r w:rsidR="00D3575A" w:rsidRPr="00FF5D0D">
        <w:rPr>
          <w:color w:val="000000" w:themeColor="text1"/>
          <w:lang w:eastAsia="lt-LT"/>
        </w:rPr>
        <w:t xml:space="preserve"> ne ilgesniam nei </w:t>
      </w:r>
      <w:r w:rsidR="00170F26" w:rsidRPr="00FF5D0D">
        <w:rPr>
          <w:color w:val="000000" w:themeColor="text1"/>
          <w:lang w:eastAsia="lt-LT"/>
        </w:rPr>
        <w:t>vienerių metų terminui sudarytas</w:t>
      </w:r>
      <w:r w:rsidR="00F804A7" w:rsidRPr="00FF5D0D">
        <w:rPr>
          <w:color w:val="000000" w:themeColor="text1"/>
          <w:lang w:eastAsia="lt-LT"/>
        </w:rPr>
        <w:t xml:space="preserve"> nuomos ir panaudos sutartis,</w:t>
      </w:r>
      <w:r w:rsidRPr="00FF5D0D">
        <w:rPr>
          <w:color w:val="000000" w:themeColor="text1"/>
          <w:lang w:eastAsia="lt-LT"/>
        </w:rPr>
        <w:t xml:space="preserve"> teisės aktų nustatyta tvarka</w:t>
      </w:r>
      <w:r w:rsidR="00113525" w:rsidRPr="00FF5D0D">
        <w:rPr>
          <w:color w:val="000000" w:themeColor="text1"/>
          <w:lang w:eastAsia="lt-LT"/>
        </w:rPr>
        <w:t>. Operatorius patikrina nuosavybės ar kito teisėto valdymo teisės registravimo faktą viešame registre</w:t>
      </w:r>
      <w:r w:rsidR="00F169AB" w:rsidRPr="00FF5D0D">
        <w:rPr>
          <w:color w:val="000000" w:themeColor="text1"/>
          <w:lang w:eastAsia="lt-LT"/>
        </w:rPr>
        <w:t>;</w:t>
      </w:r>
      <w:bookmarkEnd w:id="85"/>
    </w:p>
    <w:p w14:paraId="63042A6A" w14:textId="17A01B48" w:rsidR="008B0643" w:rsidRPr="00FF5D0D" w:rsidRDefault="008B0643" w:rsidP="008B0643">
      <w:pPr>
        <w:pStyle w:val="ListParagraph"/>
        <w:numPr>
          <w:ilvl w:val="1"/>
          <w:numId w:val="29"/>
        </w:numPr>
        <w:ind w:left="0" w:firstLine="567"/>
        <w:jc w:val="both"/>
        <w:rPr>
          <w:color w:val="000000"/>
          <w:lang w:eastAsia="lt-LT"/>
        </w:rPr>
      </w:pPr>
      <w:r w:rsidRPr="00FF5D0D">
        <w:rPr>
          <w:color w:val="000000" w:themeColor="text1"/>
          <w:lang w:eastAsia="lt-LT"/>
        </w:rPr>
        <w:t>žemės sklypo savininko, kuriame planuojama statyti elektrinę, sutikim</w:t>
      </w:r>
      <w:r w:rsidR="00A55341" w:rsidRPr="00FF5D0D">
        <w:rPr>
          <w:color w:val="000000" w:themeColor="text1"/>
          <w:lang w:eastAsia="lt-LT"/>
        </w:rPr>
        <w:t>ą</w:t>
      </w:r>
      <w:r w:rsidRPr="00FF5D0D">
        <w:rPr>
          <w:color w:val="000000" w:themeColor="text1"/>
          <w:lang w:eastAsia="lt-LT"/>
        </w:rPr>
        <w:t xml:space="preserve"> dėl elektrinės statybos, jei elektrinę ketinama statyti žemės sklype, kurio tinklų naudotojas nevaldo nuosavybės teise</w:t>
      </w:r>
      <w:r w:rsidR="00780C3C" w:rsidRPr="00FF5D0D">
        <w:rPr>
          <w:color w:val="000000" w:themeColor="text1"/>
          <w:lang w:eastAsia="lt-LT"/>
        </w:rPr>
        <w:t xml:space="preserve"> ar kitais teisėtais pagrindais</w:t>
      </w:r>
      <w:r w:rsidR="001C7B45" w:rsidRPr="00FF5D0D">
        <w:rPr>
          <w:color w:val="000000" w:themeColor="text1"/>
          <w:lang w:eastAsia="lt-LT"/>
        </w:rPr>
        <w:t xml:space="preserve">. </w:t>
      </w:r>
      <w:r w:rsidR="00A31C4F" w:rsidRPr="00FF5D0D">
        <w:rPr>
          <w:color w:val="000000" w:themeColor="text1"/>
          <w:lang w:eastAsia="lt-LT"/>
        </w:rPr>
        <w:t xml:space="preserve">Šiuo atveju Aprašo </w:t>
      </w:r>
      <w:r w:rsidR="007C27F7" w:rsidRPr="00FF5D0D">
        <w:rPr>
          <w:color w:val="000000" w:themeColor="text1"/>
          <w:lang w:eastAsia="lt-LT"/>
        </w:rPr>
        <w:fldChar w:fldCharType="begin"/>
      </w:r>
      <w:r w:rsidR="007C27F7" w:rsidRPr="00FF5D0D">
        <w:rPr>
          <w:color w:val="000000" w:themeColor="text1"/>
          <w:lang w:eastAsia="lt-LT"/>
        </w:rPr>
        <w:instrText xml:space="preserve"> REF _Ref119069238 \r \h </w:instrText>
      </w:r>
      <w:r w:rsidR="008D3E71" w:rsidRPr="00FF5D0D">
        <w:rPr>
          <w:color w:val="000000" w:themeColor="text1"/>
          <w:lang w:eastAsia="lt-LT"/>
        </w:rPr>
        <w:instrText xml:space="preserve"> \* MERGEFORMAT </w:instrText>
      </w:r>
      <w:r w:rsidR="007C27F7" w:rsidRPr="00FF5D0D">
        <w:rPr>
          <w:color w:val="000000" w:themeColor="text1"/>
          <w:lang w:eastAsia="lt-LT"/>
        </w:rPr>
      </w:r>
      <w:r w:rsidR="007C27F7"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7.2</w:t>
      </w:r>
      <w:r w:rsidR="007C27F7" w:rsidRPr="00FF5D0D">
        <w:rPr>
          <w:color w:val="000000" w:themeColor="text1"/>
          <w:lang w:eastAsia="lt-LT"/>
        </w:rPr>
        <w:fldChar w:fldCharType="end"/>
      </w:r>
      <w:r w:rsidR="00A31C4F" w:rsidRPr="00FF5D0D">
        <w:rPr>
          <w:color w:val="000000" w:themeColor="text1"/>
          <w:lang w:eastAsia="lt-LT"/>
        </w:rPr>
        <w:t xml:space="preserve"> papunktyje nurodytas reikalavimas netaikomas. </w:t>
      </w:r>
      <w:r w:rsidR="001C7B45" w:rsidRPr="00FF5D0D">
        <w:rPr>
          <w:color w:val="000000" w:themeColor="text1"/>
          <w:lang w:eastAsia="lt-LT"/>
        </w:rPr>
        <w:t xml:space="preserve">Operatorius </w:t>
      </w:r>
      <w:r w:rsidR="00796504" w:rsidRPr="00FF5D0D">
        <w:rPr>
          <w:color w:val="000000" w:themeColor="text1"/>
          <w:lang w:eastAsia="lt-LT"/>
        </w:rPr>
        <w:t>patikrina sutikime nurodyto žemės sklypo savininko nuosavybės teisės registravimo faktą viešame registre</w:t>
      </w:r>
      <w:r w:rsidRPr="00FF5D0D">
        <w:rPr>
          <w:color w:val="000000" w:themeColor="text1"/>
          <w:lang w:eastAsia="lt-LT"/>
        </w:rPr>
        <w:t xml:space="preserve">; </w:t>
      </w:r>
    </w:p>
    <w:p w14:paraId="4F65C4B8" w14:textId="77777777" w:rsidR="009135D0" w:rsidRPr="00FF5D0D" w:rsidRDefault="00F1769C" w:rsidP="00BA6BBE">
      <w:pPr>
        <w:pStyle w:val="ListParagraph"/>
        <w:numPr>
          <w:ilvl w:val="1"/>
          <w:numId w:val="29"/>
        </w:numPr>
        <w:ind w:left="0" w:firstLine="567"/>
        <w:jc w:val="both"/>
        <w:rPr>
          <w:color w:val="000000"/>
          <w:lang w:eastAsia="lt-LT"/>
        </w:rPr>
      </w:pPr>
      <w:bookmarkStart w:id="86" w:name="_Ref113542014"/>
      <w:r w:rsidRPr="00FF5D0D">
        <w:rPr>
          <w:color w:val="000000" w:themeColor="text1"/>
          <w:lang w:eastAsia="lt-LT"/>
        </w:rPr>
        <w:t xml:space="preserve">įgaliojimą atstovauti </w:t>
      </w:r>
      <w:r w:rsidR="00462610" w:rsidRPr="00FF5D0D">
        <w:rPr>
          <w:color w:val="000000" w:themeColor="text1"/>
          <w:lang w:eastAsia="lt-LT"/>
        </w:rPr>
        <w:t xml:space="preserve">tinklų naudotojui </w:t>
      </w:r>
      <w:r w:rsidRPr="00FF5D0D">
        <w:rPr>
          <w:color w:val="000000" w:themeColor="text1"/>
          <w:lang w:eastAsia="lt-LT"/>
        </w:rPr>
        <w:t xml:space="preserve">(jei paraišką pateikia </w:t>
      </w:r>
      <w:r w:rsidR="00462610" w:rsidRPr="00FF5D0D">
        <w:rPr>
          <w:color w:val="000000" w:themeColor="text1"/>
          <w:lang w:eastAsia="lt-LT"/>
        </w:rPr>
        <w:t xml:space="preserve">tinklų naudotojo </w:t>
      </w:r>
      <w:r w:rsidRPr="00FF5D0D">
        <w:rPr>
          <w:color w:val="000000" w:themeColor="text1"/>
          <w:lang w:eastAsia="lt-LT"/>
        </w:rPr>
        <w:t>(juridinio ar fizinio asmens) atstovas)</w:t>
      </w:r>
      <w:r w:rsidR="009135D0" w:rsidRPr="00FF5D0D">
        <w:rPr>
          <w:color w:val="000000" w:themeColor="text1"/>
          <w:lang w:eastAsia="lt-LT"/>
        </w:rPr>
        <w:t>;</w:t>
      </w:r>
    </w:p>
    <w:p w14:paraId="1DBD3109" w14:textId="0C1AE157" w:rsidR="00F1769C" w:rsidRPr="00FF5D0D" w:rsidRDefault="009135D0" w:rsidP="00BA6BBE">
      <w:pPr>
        <w:pStyle w:val="ListParagraph"/>
        <w:numPr>
          <w:ilvl w:val="1"/>
          <w:numId w:val="29"/>
        </w:numPr>
        <w:ind w:left="0" w:firstLine="567"/>
        <w:jc w:val="both"/>
        <w:rPr>
          <w:color w:val="000000"/>
          <w:lang w:eastAsia="lt-LT"/>
        </w:rPr>
      </w:pPr>
      <w:r w:rsidRPr="00FF5D0D">
        <w:rPr>
          <w:rFonts w:eastAsia="Calibri"/>
        </w:rPr>
        <w:t>jungtinės veiklos sutartį, jei tinklų naudotojas yra jungtinės veiklos sutarties pagrindu veikiantys jungtinės veiklos partneriai</w:t>
      </w:r>
      <w:r w:rsidR="00642907" w:rsidRPr="00FF5D0D">
        <w:rPr>
          <w:color w:val="000000" w:themeColor="text1"/>
          <w:lang w:eastAsia="lt-LT"/>
        </w:rPr>
        <w:t>.</w:t>
      </w:r>
      <w:bookmarkEnd w:id="86"/>
    </w:p>
    <w:p w14:paraId="7B781309" w14:textId="694F1EEE" w:rsidR="00F169AB" w:rsidRPr="00FF5D0D" w:rsidRDefault="00509EA9" w:rsidP="00F169AB">
      <w:pPr>
        <w:pStyle w:val="ListParagraph"/>
        <w:numPr>
          <w:ilvl w:val="0"/>
          <w:numId w:val="29"/>
        </w:numPr>
        <w:ind w:left="0" w:firstLine="567"/>
        <w:jc w:val="both"/>
        <w:rPr>
          <w:color w:val="000000"/>
          <w:szCs w:val="24"/>
          <w:lang w:eastAsia="lt-LT"/>
        </w:rPr>
      </w:pPr>
      <w:bookmarkStart w:id="87" w:name="_Ref110870132"/>
      <w:bookmarkStart w:id="88" w:name="_Ref102413487"/>
      <w:r w:rsidRPr="00FF5D0D">
        <w:t xml:space="preserve">Kaupimo įrenginį statyti ar įrengti </w:t>
      </w:r>
      <w:r w:rsidR="11BAFCD4" w:rsidRPr="00FF5D0D">
        <w:t xml:space="preserve">planuojantis </w:t>
      </w:r>
      <w:r w:rsidRPr="00FF5D0D">
        <w:t>asmuo</w:t>
      </w:r>
      <w:r w:rsidR="5ECDB9AA" w:rsidRPr="00FF5D0D">
        <w:rPr>
          <w:color w:val="000000" w:themeColor="text1"/>
          <w:lang w:eastAsia="lt-LT"/>
        </w:rPr>
        <w:t>, pageidaujantis gauti išankstines prijungimo sąlygas</w:t>
      </w:r>
      <w:r w:rsidR="736F83BB" w:rsidRPr="00FF5D0D">
        <w:rPr>
          <w:color w:val="000000" w:themeColor="text1"/>
          <w:lang w:eastAsia="lt-LT"/>
        </w:rPr>
        <w:t xml:space="preserve"> kaupimo įrenginio prijungimui prie elektros tinklų</w:t>
      </w:r>
      <w:r w:rsidR="5ECDB9AA" w:rsidRPr="00FF5D0D">
        <w:rPr>
          <w:color w:val="000000" w:themeColor="text1"/>
          <w:lang w:eastAsia="lt-LT"/>
        </w:rPr>
        <w:t>, pateikia Operatoriui šiuos dokumentus</w:t>
      </w:r>
      <w:r w:rsidR="1E48E56D" w:rsidRPr="00FF5D0D">
        <w:rPr>
          <w:color w:val="000000" w:themeColor="text1"/>
          <w:lang w:eastAsia="lt-LT"/>
        </w:rPr>
        <w:t xml:space="preserve"> ir informaciją</w:t>
      </w:r>
      <w:r w:rsidR="5ECDB9AA" w:rsidRPr="00FF5D0D">
        <w:rPr>
          <w:color w:val="000000" w:themeColor="text1"/>
          <w:lang w:eastAsia="lt-LT"/>
        </w:rPr>
        <w:t>:</w:t>
      </w:r>
      <w:bookmarkEnd w:id="87"/>
    </w:p>
    <w:p w14:paraId="047CA9A4" w14:textId="348ED9F4" w:rsidR="00F169AB" w:rsidRPr="00FF5D0D" w:rsidRDefault="00F169AB" w:rsidP="00B70B95">
      <w:pPr>
        <w:pStyle w:val="ListParagraph"/>
        <w:numPr>
          <w:ilvl w:val="1"/>
          <w:numId w:val="29"/>
        </w:numPr>
        <w:ind w:left="0" w:firstLine="567"/>
        <w:jc w:val="both"/>
        <w:rPr>
          <w:color w:val="000000"/>
          <w:szCs w:val="24"/>
          <w:lang w:eastAsia="lt-LT"/>
        </w:rPr>
      </w:pPr>
      <w:bookmarkStart w:id="89" w:name="_Ref113542414"/>
      <w:r w:rsidRPr="00FF5D0D">
        <w:rPr>
          <w:color w:val="000000"/>
          <w:szCs w:val="24"/>
          <w:lang w:eastAsia="lt-LT"/>
        </w:rPr>
        <w:t xml:space="preserve">Operatoriaus nustatytos formos paraišką (formos skelbiamos Operatoriaus interneto </w:t>
      </w:r>
      <w:r w:rsidR="00955346" w:rsidRPr="00FF5D0D">
        <w:rPr>
          <w:color w:val="000000"/>
          <w:szCs w:val="24"/>
          <w:lang w:eastAsia="lt-LT"/>
        </w:rPr>
        <w:t>svetainėje</w:t>
      </w:r>
      <w:r w:rsidRPr="00FF5D0D">
        <w:rPr>
          <w:color w:val="000000"/>
          <w:szCs w:val="24"/>
          <w:lang w:eastAsia="lt-LT"/>
        </w:rPr>
        <w:t xml:space="preserve"> </w:t>
      </w:r>
      <w:hyperlink r:id="rId19" w:history="1">
        <w:r w:rsidR="000F27AA" w:rsidRPr="00FF5D0D">
          <w:rPr>
            <w:rStyle w:val="Hyperlink"/>
            <w:szCs w:val="24"/>
            <w:lang w:eastAsia="lt-LT"/>
          </w:rPr>
          <w:t>www.eso.lt</w:t>
        </w:r>
      </w:hyperlink>
      <w:r w:rsidRPr="00FF5D0D">
        <w:rPr>
          <w:color w:val="000000"/>
          <w:szCs w:val="24"/>
          <w:lang w:eastAsia="lt-LT"/>
        </w:rPr>
        <w:t>)</w:t>
      </w:r>
      <w:r w:rsidR="000F27AA" w:rsidRPr="00FF5D0D">
        <w:rPr>
          <w:color w:val="000000"/>
          <w:szCs w:val="24"/>
          <w:lang w:eastAsia="lt-LT"/>
        </w:rPr>
        <w:t xml:space="preserve"> (</w:t>
      </w:r>
      <w:r w:rsidR="00F74A7A" w:rsidRPr="00FF5D0D">
        <w:rPr>
          <w:color w:val="000000"/>
          <w:szCs w:val="24"/>
          <w:lang w:eastAsia="lt-LT"/>
        </w:rPr>
        <w:t>paraiška užpildoma</w:t>
      </w:r>
      <w:r w:rsidR="000F27AA" w:rsidRPr="00FF5D0D">
        <w:rPr>
          <w:color w:val="000000"/>
          <w:szCs w:val="24"/>
          <w:lang w:eastAsia="lt-LT"/>
        </w:rPr>
        <w:t xml:space="preserve"> Operatoriaus savitarnos svetainėje</w:t>
      </w:r>
      <w:r w:rsidRPr="00FF5D0D">
        <w:rPr>
          <w:color w:val="000000"/>
          <w:szCs w:val="24"/>
          <w:lang w:eastAsia="lt-LT"/>
        </w:rPr>
        <w:t>), kuri</w:t>
      </w:r>
      <w:r w:rsidR="00E05246" w:rsidRPr="00FF5D0D">
        <w:rPr>
          <w:color w:val="000000"/>
          <w:szCs w:val="24"/>
          <w:lang w:eastAsia="lt-LT"/>
        </w:rPr>
        <w:t>oje</w:t>
      </w:r>
      <w:r w:rsidRPr="00FF5D0D">
        <w:rPr>
          <w:color w:val="000000"/>
          <w:szCs w:val="24"/>
          <w:lang w:eastAsia="lt-LT"/>
        </w:rPr>
        <w:t xml:space="preserve"> nurodo</w:t>
      </w:r>
      <w:r w:rsidR="00B70B95" w:rsidRPr="00FF5D0D">
        <w:rPr>
          <w:color w:val="000000"/>
          <w:szCs w:val="24"/>
          <w:lang w:eastAsia="lt-LT"/>
        </w:rPr>
        <w:t xml:space="preserve"> n</w:t>
      </w:r>
      <w:r w:rsidRPr="00FF5D0D">
        <w:rPr>
          <w:color w:val="000000"/>
          <w:szCs w:val="24"/>
          <w:lang w:eastAsia="lt-LT"/>
        </w:rPr>
        <w:t>umatomo</w:t>
      </w:r>
      <w:r w:rsidR="0087574F" w:rsidRPr="00FF5D0D">
        <w:rPr>
          <w:color w:val="000000"/>
          <w:szCs w:val="24"/>
          <w:lang w:eastAsia="lt-LT"/>
        </w:rPr>
        <w:t xml:space="preserve"> statyti ar</w:t>
      </w:r>
      <w:r w:rsidRPr="00FF5D0D">
        <w:rPr>
          <w:color w:val="000000"/>
          <w:szCs w:val="24"/>
          <w:lang w:eastAsia="lt-LT"/>
        </w:rPr>
        <w:t xml:space="preserve"> įrengti </w:t>
      </w:r>
      <w:r w:rsidR="0087574F" w:rsidRPr="00FF5D0D">
        <w:rPr>
          <w:color w:val="000000"/>
          <w:szCs w:val="24"/>
          <w:lang w:eastAsia="lt-LT"/>
        </w:rPr>
        <w:t>kaupimo įrenginio</w:t>
      </w:r>
      <w:r w:rsidRPr="00FF5D0D">
        <w:rPr>
          <w:color w:val="000000"/>
          <w:szCs w:val="24"/>
          <w:lang w:eastAsia="lt-LT"/>
        </w:rPr>
        <w:t xml:space="preserve"> įrengtąją</w:t>
      </w:r>
      <w:r w:rsidR="0087574F" w:rsidRPr="00FF5D0D">
        <w:rPr>
          <w:color w:val="000000"/>
          <w:szCs w:val="24"/>
          <w:lang w:eastAsia="lt-LT"/>
        </w:rPr>
        <w:t>,</w:t>
      </w:r>
      <w:r w:rsidRPr="00FF5D0D">
        <w:rPr>
          <w:color w:val="000000"/>
          <w:szCs w:val="24"/>
          <w:lang w:eastAsia="lt-LT"/>
        </w:rPr>
        <w:t xml:space="preserve"> </w:t>
      </w:r>
      <w:r w:rsidR="0087574F" w:rsidRPr="00FF5D0D">
        <w:rPr>
          <w:color w:val="000000"/>
          <w:szCs w:val="24"/>
          <w:lang w:eastAsia="lt-LT"/>
        </w:rPr>
        <w:t xml:space="preserve">leistiną naudoti </w:t>
      </w:r>
      <w:r w:rsidRPr="00FF5D0D">
        <w:rPr>
          <w:color w:val="000000"/>
          <w:szCs w:val="24"/>
          <w:lang w:eastAsia="lt-LT"/>
        </w:rPr>
        <w:t xml:space="preserve">ir leistiną generuoti galią, </w:t>
      </w:r>
      <w:r w:rsidR="006861BD" w:rsidRPr="00FF5D0D">
        <w:rPr>
          <w:color w:val="000000"/>
          <w:szCs w:val="24"/>
          <w:lang w:eastAsia="lt-LT"/>
        </w:rPr>
        <w:t xml:space="preserve">talpą (kWh), </w:t>
      </w:r>
      <w:r w:rsidRPr="00FF5D0D">
        <w:rPr>
          <w:color w:val="000000"/>
          <w:szCs w:val="24"/>
          <w:lang w:eastAsia="lt-LT"/>
        </w:rPr>
        <w:t>adresą (vietovę)</w:t>
      </w:r>
      <w:r w:rsidR="007C464A" w:rsidRPr="00FF5D0D">
        <w:rPr>
          <w:color w:val="000000"/>
          <w:szCs w:val="24"/>
          <w:lang w:eastAsia="lt-LT"/>
        </w:rPr>
        <w:t>, kaupimo įrenginio cheminę sudėtį</w:t>
      </w:r>
      <w:r w:rsidRPr="00FF5D0D">
        <w:rPr>
          <w:color w:val="000000"/>
          <w:szCs w:val="24"/>
          <w:lang w:eastAsia="lt-LT"/>
        </w:rPr>
        <w:t>;</w:t>
      </w:r>
      <w:bookmarkEnd w:id="89"/>
    </w:p>
    <w:p w14:paraId="3D84BA97" w14:textId="1AF061F6" w:rsidR="00F169AB" w:rsidRPr="00FF5D0D" w:rsidRDefault="00F169AB" w:rsidP="00F169AB">
      <w:pPr>
        <w:pStyle w:val="ListParagraph"/>
        <w:numPr>
          <w:ilvl w:val="1"/>
          <w:numId w:val="29"/>
        </w:numPr>
        <w:ind w:left="0" w:firstLine="567"/>
        <w:jc w:val="both"/>
        <w:rPr>
          <w:color w:val="000000"/>
          <w:szCs w:val="24"/>
          <w:lang w:eastAsia="lt-LT"/>
        </w:rPr>
      </w:pPr>
      <w:bookmarkStart w:id="90" w:name="_Ref119069247"/>
      <w:r w:rsidRPr="00FF5D0D">
        <w:rPr>
          <w:color w:val="000000"/>
          <w:szCs w:val="24"/>
          <w:lang w:eastAsia="lt-LT"/>
        </w:rPr>
        <w:t xml:space="preserve">nekilnojamojo turto (žemės sklypo ar statinio), kuriame planuojama statyti </w:t>
      </w:r>
      <w:r w:rsidR="00B70B95" w:rsidRPr="00FF5D0D">
        <w:rPr>
          <w:color w:val="000000"/>
          <w:szCs w:val="24"/>
          <w:lang w:eastAsia="lt-LT"/>
        </w:rPr>
        <w:t>kaupimo įrenginį</w:t>
      </w:r>
      <w:r w:rsidRPr="00FF5D0D">
        <w:rPr>
          <w:color w:val="000000"/>
          <w:szCs w:val="24"/>
          <w:lang w:eastAsia="lt-LT"/>
        </w:rPr>
        <w:t xml:space="preserve">, nuosavybės teisę ar kitus teisėto valdymo pagrindus (nuomos, panaudos ar kitą sutartį) įrodančius dokumentus </w:t>
      </w:r>
      <w:r w:rsidRPr="00FF5D0D">
        <w:rPr>
          <w:color w:val="000000" w:themeColor="text1"/>
          <w:lang w:eastAsia="lt-LT"/>
        </w:rPr>
        <w:t>(</w:t>
      </w:r>
      <w:r w:rsidR="00932C16" w:rsidRPr="00FF5D0D">
        <w:rPr>
          <w:color w:val="000000" w:themeColor="text1"/>
          <w:lang w:eastAsia="lt-LT"/>
        </w:rPr>
        <w:t>jei nekilnojamąjį turtą nuosavybės teise ar kitais teisėtais pagrindais valdo tinklų naudotojas)</w:t>
      </w:r>
      <w:r w:rsidRPr="00FF5D0D">
        <w:rPr>
          <w:color w:val="000000"/>
          <w:szCs w:val="24"/>
          <w:lang w:eastAsia="lt-LT"/>
        </w:rPr>
        <w:t>. Nuosavybės ar kito teisėto valdymo teisės turi būti įregistruotos viešame registre</w:t>
      </w:r>
      <w:r w:rsidR="00FA3B1A" w:rsidRPr="00FF5D0D">
        <w:rPr>
          <w:color w:val="000000" w:themeColor="text1"/>
          <w:lang w:eastAsia="lt-LT"/>
        </w:rPr>
        <w:t>, išskyrus ne ilgesniam nei vienerių metų terminui sudarytas nuomos ir panaudos sutartis,</w:t>
      </w:r>
      <w:r w:rsidRPr="00FF5D0D">
        <w:rPr>
          <w:color w:val="000000"/>
          <w:szCs w:val="24"/>
          <w:lang w:eastAsia="lt-LT"/>
        </w:rPr>
        <w:t xml:space="preserve"> teisės aktų nustatyta tvarka</w:t>
      </w:r>
      <w:r w:rsidR="00113525" w:rsidRPr="00FF5D0D">
        <w:rPr>
          <w:color w:val="000000"/>
          <w:szCs w:val="24"/>
          <w:lang w:eastAsia="lt-LT"/>
        </w:rPr>
        <w:t xml:space="preserve">. </w:t>
      </w:r>
      <w:r w:rsidR="00113525" w:rsidRPr="00FF5D0D">
        <w:rPr>
          <w:color w:val="000000" w:themeColor="text1"/>
          <w:lang w:eastAsia="lt-LT"/>
        </w:rPr>
        <w:t>Operatorius patikrina nuosavybės ar kito teisėto valdymo teisės registravimo faktą viešame registre</w:t>
      </w:r>
      <w:r w:rsidRPr="00FF5D0D">
        <w:rPr>
          <w:color w:val="000000"/>
          <w:szCs w:val="24"/>
          <w:lang w:eastAsia="lt-LT"/>
        </w:rPr>
        <w:t>;</w:t>
      </w:r>
      <w:bookmarkEnd w:id="90"/>
    </w:p>
    <w:p w14:paraId="3AE6A0A5" w14:textId="5410BDD5" w:rsidR="00A34063" w:rsidRPr="00FF5D0D" w:rsidRDefault="00A34063" w:rsidP="00A34063">
      <w:pPr>
        <w:pStyle w:val="ListParagraph"/>
        <w:numPr>
          <w:ilvl w:val="1"/>
          <w:numId w:val="29"/>
        </w:numPr>
        <w:ind w:left="0" w:firstLine="567"/>
        <w:jc w:val="both"/>
        <w:rPr>
          <w:color w:val="000000"/>
          <w:lang w:eastAsia="lt-LT"/>
        </w:rPr>
      </w:pPr>
      <w:r w:rsidRPr="00FF5D0D">
        <w:rPr>
          <w:color w:val="000000" w:themeColor="text1"/>
          <w:lang w:eastAsia="lt-LT"/>
        </w:rPr>
        <w:t>žemės sklypo savininko, kuriame planuojama statyti kaupimo įrenginį, sutikim</w:t>
      </w:r>
      <w:r w:rsidR="00A55341" w:rsidRPr="00FF5D0D">
        <w:rPr>
          <w:color w:val="000000" w:themeColor="text1"/>
          <w:lang w:eastAsia="lt-LT"/>
        </w:rPr>
        <w:t>ą</w:t>
      </w:r>
      <w:r w:rsidRPr="00FF5D0D">
        <w:rPr>
          <w:color w:val="000000" w:themeColor="text1"/>
          <w:lang w:eastAsia="lt-LT"/>
        </w:rPr>
        <w:t xml:space="preserve"> dėl kaupimo įrenginio statybos, jei kaupimo įrenginį ketinama statyti žemės sklype, kurio tinklų naudotojas nevaldo nuosavybės teise</w:t>
      </w:r>
      <w:r w:rsidR="00780C3C" w:rsidRPr="00FF5D0D">
        <w:rPr>
          <w:color w:val="000000" w:themeColor="text1"/>
          <w:lang w:eastAsia="lt-LT"/>
        </w:rPr>
        <w:t xml:space="preserve"> ar kitais teisėtais pagrindais</w:t>
      </w:r>
      <w:r w:rsidRPr="00FF5D0D">
        <w:rPr>
          <w:color w:val="000000" w:themeColor="text1"/>
          <w:lang w:eastAsia="lt-LT"/>
        </w:rPr>
        <w:t>.</w:t>
      </w:r>
      <w:r w:rsidR="007C27F7" w:rsidRPr="00FF5D0D">
        <w:t xml:space="preserve"> </w:t>
      </w:r>
      <w:r w:rsidR="007C27F7" w:rsidRPr="00FF5D0D">
        <w:rPr>
          <w:color w:val="000000" w:themeColor="text1"/>
          <w:lang w:eastAsia="lt-LT"/>
        </w:rPr>
        <w:t xml:space="preserve">Šiuo atveju Aprašo </w:t>
      </w:r>
      <w:r w:rsidR="007C27F7" w:rsidRPr="00FF5D0D">
        <w:rPr>
          <w:color w:val="000000" w:themeColor="text1"/>
          <w:lang w:eastAsia="lt-LT"/>
        </w:rPr>
        <w:fldChar w:fldCharType="begin"/>
      </w:r>
      <w:r w:rsidR="007C27F7" w:rsidRPr="00FF5D0D">
        <w:rPr>
          <w:color w:val="000000" w:themeColor="text1"/>
          <w:lang w:eastAsia="lt-LT"/>
        </w:rPr>
        <w:instrText xml:space="preserve"> REF _Ref119069247 \r \h </w:instrText>
      </w:r>
      <w:r w:rsidR="008D3E71" w:rsidRPr="00FF5D0D">
        <w:rPr>
          <w:color w:val="000000" w:themeColor="text1"/>
          <w:lang w:eastAsia="lt-LT"/>
        </w:rPr>
        <w:instrText xml:space="preserve"> \* MERGEFORMAT </w:instrText>
      </w:r>
      <w:r w:rsidR="007C27F7" w:rsidRPr="00FF5D0D">
        <w:rPr>
          <w:color w:val="000000" w:themeColor="text1"/>
          <w:lang w:eastAsia="lt-LT"/>
        </w:rPr>
      </w:r>
      <w:r w:rsidR="007C27F7"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8.2</w:t>
      </w:r>
      <w:r w:rsidR="007C27F7" w:rsidRPr="00FF5D0D">
        <w:rPr>
          <w:color w:val="000000" w:themeColor="text1"/>
          <w:lang w:eastAsia="lt-LT"/>
        </w:rPr>
        <w:fldChar w:fldCharType="end"/>
      </w:r>
      <w:r w:rsidR="007C27F7" w:rsidRPr="00FF5D0D">
        <w:rPr>
          <w:color w:val="000000" w:themeColor="text1"/>
          <w:lang w:eastAsia="lt-LT"/>
        </w:rPr>
        <w:t xml:space="preserve"> papunktyje nurodytas reikalavimas netaikomas.</w:t>
      </w:r>
      <w:r w:rsidRPr="00FF5D0D">
        <w:rPr>
          <w:color w:val="000000" w:themeColor="text1"/>
          <w:lang w:eastAsia="lt-LT"/>
        </w:rPr>
        <w:t xml:space="preserve"> Operatorius patikrina sutikime nurodyto žemės sklypo savininko nuosavybės teisės registravimo faktą viešame registre; </w:t>
      </w:r>
    </w:p>
    <w:p w14:paraId="65EBCF52" w14:textId="77777777" w:rsidR="009135D0" w:rsidRPr="00FF5D0D" w:rsidRDefault="00F169AB" w:rsidP="00F169AB">
      <w:pPr>
        <w:pStyle w:val="ListParagraph"/>
        <w:numPr>
          <w:ilvl w:val="1"/>
          <w:numId w:val="29"/>
        </w:numPr>
        <w:ind w:left="0" w:firstLine="567"/>
        <w:jc w:val="both"/>
        <w:rPr>
          <w:color w:val="000000"/>
          <w:szCs w:val="24"/>
          <w:lang w:eastAsia="lt-LT"/>
        </w:rPr>
      </w:pPr>
      <w:bookmarkStart w:id="91" w:name="_Ref113542416"/>
      <w:r w:rsidRPr="00FF5D0D">
        <w:rPr>
          <w:color w:val="000000"/>
          <w:szCs w:val="24"/>
          <w:lang w:eastAsia="lt-LT"/>
        </w:rPr>
        <w:t xml:space="preserve">įgaliojimą atstovauti </w:t>
      </w:r>
      <w:r w:rsidR="00B70B95" w:rsidRPr="00FF5D0D">
        <w:rPr>
          <w:color w:val="000000"/>
          <w:szCs w:val="24"/>
          <w:lang w:eastAsia="lt-LT"/>
        </w:rPr>
        <w:t xml:space="preserve">kaupimo įrenginį </w:t>
      </w:r>
      <w:r w:rsidR="00D55D51" w:rsidRPr="00FF5D0D">
        <w:rPr>
          <w:color w:val="000000"/>
          <w:szCs w:val="24"/>
          <w:lang w:eastAsia="lt-LT"/>
        </w:rPr>
        <w:t>statyti ar įrengti planuojančiam asmeniui</w:t>
      </w:r>
      <w:r w:rsidRPr="00FF5D0D">
        <w:rPr>
          <w:color w:val="000000"/>
          <w:szCs w:val="24"/>
          <w:lang w:eastAsia="lt-LT"/>
        </w:rPr>
        <w:t xml:space="preserve"> (jei paraišką pateikia </w:t>
      </w:r>
      <w:r w:rsidR="009A4442" w:rsidRPr="00FF5D0D">
        <w:t>kaupimo įrenginį statyti ar įrengti planuojančio energijos asmens</w:t>
      </w:r>
      <w:r w:rsidR="009A4442" w:rsidRPr="00FF5D0D">
        <w:rPr>
          <w:color w:val="000000"/>
          <w:szCs w:val="24"/>
          <w:lang w:eastAsia="lt-LT"/>
        </w:rPr>
        <w:t xml:space="preserve"> </w:t>
      </w:r>
      <w:r w:rsidRPr="00FF5D0D">
        <w:rPr>
          <w:color w:val="000000"/>
          <w:szCs w:val="24"/>
          <w:lang w:eastAsia="lt-LT"/>
        </w:rPr>
        <w:t>(juridinio ar fizinio asmens) atstovas)</w:t>
      </w:r>
      <w:r w:rsidR="009135D0" w:rsidRPr="00FF5D0D">
        <w:rPr>
          <w:color w:val="000000"/>
          <w:szCs w:val="24"/>
          <w:lang w:eastAsia="lt-LT"/>
        </w:rPr>
        <w:t>;</w:t>
      </w:r>
    </w:p>
    <w:p w14:paraId="65291111" w14:textId="77777777" w:rsidR="0071710C" w:rsidRPr="00FF5D0D" w:rsidRDefault="009135D0" w:rsidP="009E20E6">
      <w:pPr>
        <w:pStyle w:val="ListParagraph"/>
        <w:numPr>
          <w:ilvl w:val="1"/>
          <w:numId w:val="29"/>
        </w:numPr>
        <w:ind w:left="0" w:firstLine="567"/>
        <w:jc w:val="both"/>
        <w:rPr>
          <w:color w:val="000000"/>
          <w:szCs w:val="24"/>
          <w:lang w:eastAsia="lt-LT"/>
        </w:rPr>
      </w:pPr>
      <w:r w:rsidRPr="00FF5D0D">
        <w:rPr>
          <w:rFonts w:eastAsia="Calibri"/>
        </w:rPr>
        <w:t>jungtinės veiklos sutartį, jei tinklų naudotojas yra jungtinės veiklos sutarties pagrindu veikiantys jungtinės veiklos partneriai</w:t>
      </w:r>
      <w:r w:rsidR="0071710C" w:rsidRPr="00FF5D0D">
        <w:rPr>
          <w:color w:val="000000"/>
          <w:szCs w:val="24"/>
          <w:lang w:eastAsia="lt-LT"/>
        </w:rPr>
        <w:t>;</w:t>
      </w:r>
    </w:p>
    <w:p w14:paraId="757763D0" w14:textId="4DE2AE1F" w:rsidR="009E20E6" w:rsidRPr="00FF5D0D" w:rsidRDefault="009E20E6" w:rsidP="009E20E6">
      <w:pPr>
        <w:pStyle w:val="ListParagraph"/>
        <w:numPr>
          <w:ilvl w:val="1"/>
          <w:numId w:val="29"/>
        </w:numPr>
        <w:ind w:left="0" w:firstLine="567"/>
        <w:jc w:val="both"/>
        <w:rPr>
          <w:color w:val="000000"/>
          <w:szCs w:val="24"/>
          <w:lang w:eastAsia="lt-LT"/>
        </w:rPr>
      </w:pPr>
      <w:r w:rsidRPr="00FF5D0D">
        <w:rPr>
          <w:color w:val="000000"/>
          <w:szCs w:val="24"/>
          <w:lang w:eastAsia="lt-LT"/>
        </w:rPr>
        <w:t xml:space="preserve">informaciją, ar tinklų naudotojas, išskyrus planuojančius vykdyti veiklą Aprašo </w:t>
      </w:r>
      <w:r w:rsidR="00EE5E7A" w:rsidRPr="00FF5D0D">
        <w:rPr>
          <w:color w:val="000000"/>
          <w:szCs w:val="24"/>
          <w:lang w:eastAsia="lt-LT"/>
        </w:rPr>
        <w:fldChar w:fldCharType="begin"/>
      </w:r>
      <w:r w:rsidR="00EE5E7A" w:rsidRPr="00FF5D0D">
        <w:rPr>
          <w:color w:val="000000"/>
          <w:szCs w:val="24"/>
          <w:lang w:eastAsia="lt-LT"/>
        </w:rPr>
        <w:instrText xml:space="preserve"> REF _Ref161503261 \r \h </w:instrText>
      </w:r>
      <w:r w:rsidR="00034945" w:rsidRPr="00FF5D0D">
        <w:rPr>
          <w:color w:val="000000"/>
          <w:szCs w:val="24"/>
          <w:lang w:eastAsia="lt-LT"/>
        </w:rPr>
        <w:instrText xml:space="preserve"> \* MERGEFORMAT </w:instrText>
      </w:r>
      <w:r w:rsidR="00EE5E7A" w:rsidRPr="00FF5D0D">
        <w:rPr>
          <w:color w:val="000000"/>
          <w:szCs w:val="24"/>
          <w:lang w:eastAsia="lt-LT"/>
        </w:rPr>
      </w:r>
      <w:r w:rsidR="00EE5E7A" w:rsidRPr="00FF5D0D">
        <w:rPr>
          <w:color w:val="000000"/>
          <w:szCs w:val="24"/>
          <w:lang w:eastAsia="lt-LT"/>
        </w:rPr>
        <w:fldChar w:fldCharType="separate"/>
      </w:r>
      <w:r w:rsidR="008A227C" w:rsidRPr="00FF5D0D">
        <w:rPr>
          <w:color w:val="000000"/>
          <w:szCs w:val="24"/>
          <w:cs/>
          <w:lang w:eastAsia="lt-LT"/>
        </w:rPr>
        <w:t>‎</w:t>
      </w:r>
      <w:r w:rsidR="008A227C" w:rsidRPr="00FF5D0D">
        <w:rPr>
          <w:color w:val="000000"/>
          <w:szCs w:val="24"/>
          <w:lang w:eastAsia="lt-LT"/>
        </w:rPr>
        <w:t>277</w:t>
      </w:r>
      <w:r w:rsidR="00EE5E7A" w:rsidRPr="00FF5D0D">
        <w:rPr>
          <w:color w:val="000000"/>
          <w:szCs w:val="24"/>
          <w:lang w:eastAsia="lt-LT"/>
        </w:rPr>
        <w:fldChar w:fldCharType="end"/>
      </w:r>
      <w:r w:rsidR="00EE5E7A" w:rsidRPr="00FF5D0D">
        <w:rPr>
          <w:color w:val="000000"/>
          <w:szCs w:val="24"/>
          <w:lang w:eastAsia="lt-LT"/>
        </w:rPr>
        <w:t xml:space="preserve"> </w:t>
      </w:r>
      <w:r w:rsidRPr="00FF5D0D">
        <w:rPr>
          <w:color w:val="000000"/>
          <w:szCs w:val="24"/>
          <w:lang w:eastAsia="lt-LT"/>
        </w:rPr>
        <w:t>punkte nurodytoms sąlygomis, sutinka dėl:</w:t>
      </w:r>
    </w:p>
    <w:p w14:paraId="003D082B" w14:textId="5F7F580B" w:rsidR="009E20E6" w:rsidRPr="00FF5D0D" w:rsidRDefault="00912AEA" w:rsidP="009E20E6">
      <w:pPr>
        <w:pStyle w:val="ListParagraph"/>
        <w:numPr>
          <w:ilvl w:val="2"/>
          <w:numId w:val="29"/>
        </w:numPr>
        <w:ind w:left="0" w:firstLine="567"/>
        <w:jc w:val="both"/>
        <w:rPr>
          <w:color w:val="000000"/>
          <w:szCs w:val="24"/>
          <w:lang w:eastAsia="lt-LT"/>
        </w:rPr>
      </w:pPr>
      <w:r w:rsidRPr="00FF5D0D">
        <w:rPr>
          <w:color w:val="000000"/>
          <w:szCs w:val="24"/>
          <w:lang w:eastAsia="lt-LT"/>
        </w:rPr>
        <w:t xml:space="preserve">leistinos generuoti galios ribojimų, </w:t>
      </w:r>
      <w:r w:rsidR="00BB3426" w:rsidRPr="00FF5D0D">
        <w:rPr>
          <w:color w:val="000000"/>
          <w:szCs w:val="24"/>
          <w:lang w:eastAsia="lt-LT"/>
        </w:rPr>
        <w:t xml:space="preserve">susijusių </w:t>
      </w:r>
      <w:r w:rsidR="00BB3426" w:rsidRPr="00FF5D0D">
        <w:rPr>
          <w:color w:val="000000" w:themeColor="text1"/>
        </w:rPr>
        <w:t xml:space="preserve">su </w:t>
      </w:r>
      <w:r w:rsidR="00BB3426" w:rsidRPr="00FF5D0D">
        <w:rPr>
          <w:color w:val="000000"/>
          <w:lang w:eastAsia="lt-LT"/>
        </w:rPr>
        <w:t>skirstomųjų elektros tinklų techninio pralaidumo galimybėmis</w:t>
      </w:r>
      <w:r w:rsidR="00313EC0" w:rsidRPr="00FF5D0D">
        <w:rPr>
          <w:color w:val="000000"/>
          <w:lang w:eastAsia="lt-LT"/>
        </w:rPr>
        <w:t xml:space="preserve"> (Aprašo </w:t>
      </w:r>
      <w:r w:rsidR="00313EC0" w:rsidRPr="00FF5D0D">
        <w:rPr>
          <w:color w:val="000000"/>
          <w:lang w:eastAsia="lt-LT"/>
        </w:rPr>
        <w:fldChar w:fldCharType="begin"/>
      </w:r>
      <w:r w:rsidR="00313EC0" w:rsidRPr="00FF5D0D">
        <w:rPr>
          <w:color w:val="000000"/>
          <w:lang w:eastAsia="lt-LT"/>
        </w:rPr>
        <w:instrText xml:space="preserve"> REF _Ref161495267 \r \h </w:instrText>
      </w:r>
      <w:r w:rsidR="00034945" w:rsidRPr="00FF5D0D">
        <w:rPr>
          <w:color w:val="000000"/>
          <w:lang w:eastAsia="lt-LT"/>
        </w:rPr>
        <w:instrText xml:space="preserve"> \* MERGEFORMAT </w:instrText>
      </w:r>
      <w:r w:rsidR="00313EC0" w:rsidRPr="00FF5D0D">
        <w:rPr>
          <w:color w:val="000000"/>
          <w:lang w:eastAsia="lt-LT"/>
        </w:rPr>
      </w:r>
      <w:r w:rsidR="00313EC0" w:rsidRPr="00FF5D0D">
        <w:rPr>
          <w:color w:val="000000"/>
          <w:lang w:eastAsia="lt-LT"/>
        </w:rPr>
        <w:fldChar w:fldCharType="separate"/>
      </w:r>
      <w:r w:rsidR="008A227C" w:rsidRPr="00FF5D0D">
        <w:rPr>
          <w:color w:val="000000"/>
          <w:cs/>
          <w:lang w:eastAsia="lt-LT"/>
        </w:rPr>
        <w:t>‎</w:t>
      </w:r>
      <w:r w:rsidR="008A227C" w:rsidRPr="00FF5D0D">
        <w:rPr>
          <w:color w:val="000000"/>
          <w:lang w:eastAsia="lt-LT"/>
        </w:rPr>
        <w:t>86</w:t>
      </w:r>
      <w:r w:rsidR="00313EC0" w:rsidRPr="00FF5D0D">
        <w:rPr>
          <w:color w:val="000000"/>
          <w:lang w:eastAsia="lt-LT"/>
        </w:rPr>
        <w:fldChar w:fldCharType="end"/>
      </w:r>
      <w:r w:rsidR="00313EC0" w:rsidRPr="00FF5D0D">
        <w:rPr>
          <w:color w:val="000000"/>
          <w:lang w:eastAsia="lt-LT"/>
        </w:rPr>
        <w:t xml:space="preserve"> punkte nurodytų ribojimų)</w:t>
      </w:r>
      <w:r w:rsidR="009E20E6" w:rsidRPr="00FF5D0D">
        <w:rPr>
          <w:color w:val="000000"/>
          <w:szCs w:val="24"/>
          <w:lang w:eastAsia="lt-LT"/>
        </w:rPr>
        <w:t>;</w:t>
      </w:r>
    </w:p>
    <w:p w14:paraId="6264BD6D" w14:textId="020D68BC" w:rsidR="00912AEA" w:rsidRPr="00FF5D0D" w:rsidRDefault="00912AEA" w:rsidP="009E20E6">
      <w:pPr>
        <w:pStyle w:val="ListParagraph"/>
        <w:numPr>
          <w:ilvl w:val="2"/>
          <w:numId w:val="29"/>
        </w:numPr>
        <w:ind w:left="0" w:firstLine="567"/>
        <w:jc w:val="both"/>
        <w:rPr>
          <w:color w:val="000000"/>
          <w:szCs w:val="24"/>
          <w:lang w:eastAsia="lt-LT"/>
        </w:rPr>
      </w:pPr>
      <w:r w:rsidRPr="00FF5D0D">
        <w:rPr>
          <w:color w:val="000000" w:themeColor="text1"/>
          <w:lang w:eastAsia="lt-LT"/>
        </w:rPr>
        <w:t xml:space="preserve">leistinos generuoti galios ribojimų </w:t>
      </w:r>
      <w:r w:rsidRPr="00FF5D0D">
        <w:rPr>
          <w:color w:val="000000"/>
          <w:lang w:eastAsia="zh-TW"/>
        </w:rPr>
        <w:t>dėl sistemos balanso;</w:t>
      </w:r>
    </w:p>
    <w:bookmarkEnd w:id="91"/>
    <w:p w14:paraId="05F8B03E" w14:textId="3DE848B5" w:rsidR="00AC101B" w:rsidRPr="00FF5D0D" w:rsidRDefault="00912AEA" w:rsidP="007C464A">
      <w:pPr>
        <w:pStyle w:val="ListParagraph"/>
        <w:numPr>
          <w:ilvl w:val="2"/>
          <w:numId w:val="29"/>
        </w:numPr>
        <w:ind w:left="0" w:firstLine="567"/>
        <w:jc w:val="both"/>
        <w:rPr>
          <w:color w:val="000000"/>
          <w:szCs w:val="24"/>
          <w:lang w:eastAsia="lt-LT"/>
        </w:rPr>
      </w:pPr>
      <w:r w:rsidRPr="00FF5D0D">
        <w:rPr>
          <w:color w:val="000000" w:themeColor="text1"/>
          <w:lang w:eastAsia="lt-LT"/>
        </w:rPr>
        <w:t>leistinos generuoti galios ribojimų, susijusių su perdavimo elektros tinklų techninio pralaidumo galimybėmis</w:t>
      </w:r>
      <w:r w:rsidR="00BB3426" w:rsidRPr="00FF5D0D">
        <w:rPr>
          <w:color w:val="000000" w:themeColor="text1"/>
          <w:lang w:eastAsia="lt-LT"/>
        </w:rPr>
        <w:t>.</w:t>
      </w:r>
    </w:p>
    <w:p w14:paraId="16AC173A" w14:textId="259D8807" w:rsidR="008E42B7" w:rsidRPr="00FF5D0D" w:rsidRDefault="151F36FA" w:rsidP="00FE545F">
      <w:pPr>
        <w:pStyle w:val="ListParagraph"/>
        <w:numPr>
          <w:ilvl w:val="0"/>
          <w:numId w:val="29"/>
        </w:numPr>
        <w:ind w:left="0" w:firstLine="567"/>
        <w:jc w:val="both"/>
        <w:rPr>
          <w:color w:val="000000"/>
          <w:szCs w:val="24"/>
          <w:lang w:eastAsia="lt-LT"/>
        </w:rPr>
      </w:pPr>
      <w:r w:rsidRPr="00FF5D0D">
        <w:rPr>
          <w:color w:val="000000" w:themeColor="text1"/>
          <w:lang w:eastAsia="lt-LT"/>
        </w:rPr>
        <w:t>Kai prašymą dėl išankstinių prijungimo sąlygų išdavimo pateikia juridinis asmuo, Operatorius</w:t>
      </w:r>
      <w:r w:rsidR="5B8C63AE" w:rsidRPr="00FF5D0D">
        <w:rPr>
          <w:color w:val="000000" w:themeColor="text1"/>
          <w:lang w:eastAsia="lt-LT"/>
        </w:rPr>
        <w:t>, gavęs prašymą, patikrina, ar</w:t>
      </w:r>
      <w:r w:rsidR="1FA2DA90" w:rsidRPr="00FF5D0D">
        <w:rPr>
          <w:color w:val="000000" w:themeColor="text1"/>
          <w:lang w:eastAsia="lt-LT"/>
        </w:rPr>
        <w:t xml:space="preserve"> juridinis asmuo yra įregistruotas Juridinių asmenų registre. Jei</w:t>
      </w:r>
      <w:r w:rsidRPr="00FF5D0D">
        <w:rPr>
          <w:color w:val="000000" w:themeColor="text1"/>
          <w:lang w:eastAsia="lt-LT"/>
        </w:rPr>
        <w:t xml:space="preserve"> </w:t>
      </w:r>
      <w:r w:rsidR="091FA8A2" w:rsidRPr="00FF5D0D">
        <w:rPr>
          <w:color w:val="000000" w:themeColor="text1"/>
          <w:lang w:eastAsia="lt-LT"/>
        </w:rPr>
        <w:t xml:space="preserve">Operatorius nustato, kad juridinis asmuo nėra užregistruotas Juridinių asmenų registre, tokio asmens prašymas dėl išankstinių prijungimo sąlygų išdavimo </w:t>
      </w:r>
      <w:r w:rsidR="53F70F05" w:rsidRPr="00FF5D0D">
        <w:rPr>
          <w:color w:val="000000" w:themeColor="text1"/>
          <w:lang w:eastAsia="lt-LT"/>
        </w:rPr>
        <w:t xml:space="preserve">grąžinamas </w:t>
      </w:r>
      <w:r w:rsidR="06F2634E" w:rsidRPr="00FF5D0D">
        <w:rPr>
          <w:color w:val="000000" w:themeColor="text1"/>
          <w:lang w:eastAsia="lt-LT"/>
        </w:rPr>
        <w:t>asmeniui</w:t>
      </w:r>
      <w:r w:rsidR="27AE7591" w:rsidRPr="00FF5D0D">
        <w:rPr>
          <w:color w:val="000000" w:themeColor="text1"/>
          <w:lang w:eastAsia="lt-LT"/>
        </w:rPr>
        <w:t>,</w:t>
      </w:r>
      <w:r w:rsidR="06F2634E" w:rsidRPr="00FF5D0D">
        <w:rPr>
          <w:color w:val="000000" w:themeColor="text1"/>
          <w:lang w:eastAsia="lt-LT"/>
        </w:rPr>
        <w:t xml:space="preserve"> pateikusiam prašymą</w:t>
      </w:r>
      <w:r w:rsidR="091FA8A2" w:rsidRPr="00FF5D0D">
        <w:rPr>
          <w:color w:val="000000" w:themeColor="text1"/>
          <w:lang w:eastAsia="lt-LT"/>
        </w:rPr>
        <w:t>.</w:t>
      </w:r>
    </w:p>
    <w:p w14:paraId="1AEC8440" w14:textId="69DCE126" w:rsidR="00F1769C" w:rsidRPr="00FF5D0D" w:rsidRDefault="401047D4" w:rsidP="00BA6BBE">
      <w:pPr>
        <w:pStyle w:val="ListParagraph"/>
        <w:numPr>
          <w:ilvl w:val="0"/>
          <w:numId w:val="29"/>
        </w:numPr>
        <w:ind w:left="0" w:firstLine="567"/>
        <w:jc w:val="both"/>
        <w:rPr>
          <w:color w:val="000000"/>
          <w:lang w:eastAsia="lt-LT"/>
        </w:rPr>
      </w:pPr>
      <w:bookmarkStart w:id="92" w:name="_Ref110869527"/>
      <w:r w:rsidRPr="00FF5D0D">
        <w:rPr>
          <w:color w:val="000000" w:themeColor="text1"/>
          <w:lang w:eastAsia="lt-LT"/>
        </w:rPr>
        <w:t xml:space="preserve">Operatoriaus prašymu </w:t>
      </w:r>
      <w:r w:rsidR="178BCBB1" w:rsidRPr="00FF5D0D">
        <w:rPr>
          <w:color w:val="000000" w:themeColor="text1"/>
          <w:lang w:eastAsia="lt-LT"/>
        </w:rPr>
        <w:t>tinklų naudotojas</w:t>
      </w:r>
      <w:r w:rsidR="5C68554D" w:rsidRPr="00FF5D0D">
        <w:rPr>
          <w:color w:val="000000" w:themeColor="text1"/>
          <w:lang w:eastAsia="lt-LT"/>
        </w:rPr>
        <w:t xml:space="preserve"> </w:t>
      </w:r>
      <w:r w:rsidRPr="00FF5D0D">
        <w:rPr>
          <w:color w:val="000000" w:themeColor="text1"/>
          <w:lang w:eastAsia="lt-LT"/>
        </w:rPr>
        <w:t>pateikia visą papildomą</w:t>
      </w:r>
      <w:r w:rsidR="0EDA4CE1" w:rsidRPr="00FF5D0D">
        <w:rPr>
          <w:color w:val="000000" w:themeColor="text1"/>
          <w:lang w:eastAsia="lt-LT"/>
        </w:rPr>
        <w:t xml:space="preserve"> </w:t>
      </w:r>
      <w:r w:rsidRPr="00FF5D0D">
        <w:rPr>
          <w:color w:val="000000" w:themeColor="text1"/>
          <w:lang w:eastAsia="lt-LT"/>
        </w:rPr>
        <w:t xml:space="preserve">informaciją, </w:t>
      </w:r>
      <w:r w:rsidR="0EDA4CE1" w:rsidRPr="00FF5D0D">
        <w:rPr>
          <w:color w:val="000000" w:themeColor="text1"/>
          <w:lang w:eastAsia="lt-LT"/>
        </w:rPr>
        <w:t xml:space="preserve">vadovaujantis teisės aktais </w:t>
      </w:r>
      <w:r w:rsidRPr="00FF5D0D">
        <w:rPr>
          <w:color w:val="000000" w:themeColor="text1"/>
          <w:lang w:eastAsia="lt-LT"/>
        </w:rPr>
        <w:t>reikalingą techninio sprendimo priėmimui ir išankstinių prijungimo sąlygų parengimui.</w:t>
      </w:r>
      <w:bookmarkEnd w:id="88"/>
      <w:bookmarkEnd w:id="92"/>
    </w:p>
    <w:p w14:paraId="13BA549D" w14:textId="6CD5286E" w:rsidR="00833704" w:rsidRPr="00FF5D0D" w:rsidRDefault="1F7573DA" w:rsidP="002327F9">
      <w:pPr>
        <w:pStyle w:val="ListParagraph"/>
        <w:numPr>
          <w:ilvl w:val="0"/>
          <w:numId w:val="29"/>
        </w:numPr>
        <w:ind w:left="0" w:firstLine="567"/>
        <w:jc w:val="both"/>
        <w:rPr>
          <w:color w:val="000000"/>
          <w:lang w:eastAsia="lt-LT"/>
        </w:rPr>
      </w:pPr>
      <w:bookmarkStart w:id="93" w:name="_Ref149547627"/>
      <w:r w:rsidRPr="00FF5D0D">
        <w:rPr>
          <w:color w:val="000000" w:themeColor="text1"/>
          <w:lang w:eastAsia="lt-LT"/>
        </w:rPr>
        <w:t xml:space="preserve">Prašymas dėl išankstinių prijungimo sąlygų išdavimo </w:t>
      </w:r>
      <w:r w:rsidR="2EE3EFD6" w:rsidRPr="00FF5D0D">
        <w:rPr>
          <w:color w:val="000000" w:themeColor="text1"/>
          <w:lang w:eastAsia="lt-LT"/>
        </w:rPr>
        <w:t xml:space="preserve">elektrinei </w:t>
      </w:r>
      <w:r w:rsidR="64C70583" w:rsidRPr="00FF5D0D">
        <w:rPr>
          <w:color w:val="000000" w:themeColor="text1"/>
          <w:lang w:eastAsia="lt-LT"/>
        </w:rPr>
        <w:t>ir kaupimo į</w:t>
      </w:r>
      <w:r w:rsidR="55E634DE" w:rsidRPr="00FF5D0D">
        <w:rPr>
          <w:color w:val="000000" w:themeColor="text1"/>
          <w:lang w:eastAsia="lt-LT"/>
        </w:rPr>
        <w:t xml:space="preserve">renginiui </w:t>
      </w:r>
      <w:r w:rsidRPr="00FF5D0D">
        <w:rPr>
          <w:color w:val="000000" w:themeColor="text1"/>
          <w:lang w:eastAsia="lt-LT"/>
        </w:rPr>
        <w:t xml:space="preserve">laikomas </w:t>
      </w:r>
      <w:r w:rsidR="03317548" w:rsidRPr="00FF5D0D">
        <w:rPr>
          <w:color w:val="000000" w:themeColor="text1"/>
          <w:lang w:eastAsia="lt-LT"/>
        </w:rPr>
        <w:t xml:space="preserve">tinkamai </w:t>
      </w:r>
      <w:r w:rsidRPr="00FF5D0D">
        <w:rPr>
          <w:color w:val="000000" w:themeColor="text1"/>
          <w:lang w:eastAsia="lt-LT"/>
        </w:rPr>
        <w:t>pateiktu</w:t>
      </w:r>
      <w:r w:rsidR="03317548" w:rsidRPr="00FF5D0D">
        <w:rPr>
          <w:color w:val="000000" w:themeColor="text1"/>
          <w:lang w:eastAsia="lt-LT"/>
        </w:rPr>
        <w:t xml:space="preserve"> </w:t>
      </w:r>
      <w:r w:rsidR="35D6B603" w:rsidRPr="00FF5D0D">
        <w:rPr>
          <w:color w:val="000000" w:themeColor="text1"/>
          <w:lang w:eastAsia="lt-LT"/>
        </w:rPr>
        <w:t xml:space="preserve">pateikus </w:t>
      </w:r>
      <w:r w:rsidR="087399CD" w:rsidRPr="00FF5D0D">
        <w:rPr>
          <w:color w:val="000000" w:themeColor="text1"/>
          <w:lang w:eastAsia="lt-LT"/>
        </w:rPr>
        <w:t xml:space="preserve">privalomuosius dokumentus ir </w:t>
      </w:r>
      <w:r w:rsidR="75881366" w:rsidRPr="00FF5D0D">
        <w:rPr>
          <w:color w:val="000000" w:themeColor="text1"/>
          <w:lang w:eastAsia="lt-LT"/>
        </w:rPr>
        <w:t>įvykdžius Prijungimo aprašo 10 punkto šeštojoje pastraipoje nurodytus veiksmus. La</w:t>
      </w:r>
      <w:r w:rsidR="64C70583" w:rsidRPr="00FF5D0D">
        <w:rPr>
          <w:color w:val="000000" w:themeColor="text1"/>
          <w:lang w:eastAsia="lt-LT"/>
        </w:rPr>
        <w:t>ikoma, kad pateikti visi privalomieji dokumentai</w:t>
      </w:r>
      <w:r w:rsidR="55E634DE" w:rsidRPr="00FF5D0D">
        <w:rPr>
          <w:color w:val="000000" w:themeColor="text1"/>
          <w:lang w:eastAsia="lt-LT"/>
        </w:rPr>
        <w:t xml:space="preserve"> dėl išankstinių prijungimo sąlygų išdavimo elektrinei</w:t>
      </w:r>
      <w:r w:rsidRPr="00FF5D0D">
        <w:rPr>
          <w:color w:val="000000" w:themeColor="text1"/>
          <w:lang w:eastAsia="lt-LT"/>
        </w:rPr>
        <w:t xml:space="preserve">, kai </w:t>
      </w:r>
      <w:r w:rsidR="2CC6990E" w:rsidRPr="00FF5D0D">
        <w:rPr>
          <w:color w:val="000000" w:themeColor="text1"/>
          <w:lang w:eastAsia="lt-LT"/>
        </w:rPr>
        <w:t>pateikti visi</w:t>
      </w:r>
      <w:r w:rsidR="2CC6990E" w:rsidRPr="00FF5D0D">
        <w:rPr>
          <w:color w:val="000000"/>
          <w:lang w:eastAsia="lt-LT"/>
        </w:rPr>
        <w:t xml:space="preserve"> Aprašo</w:t>
      </w:r>
      <w:r w:rsidR="10E56BDA" w:rsidRPr="00FF5D0D">
        <w:rPr>
          <w:color w:val="000000"/>
          <w:lang w:eastAsia="lt-LT"/>
        </w:rPr>
        <w:t xml:space="preserve"> </w:t>
      </w:r>
      <w:r w:rsidR="00296BF7" w:rsidRPr="00FF5D0D">
        <w:rPr>
          <w:color w:val="000000"/>
          <w:lang w:eastAsia="lt-LT"/>
        </w:rPr>
        <w:fldChar w:fldCharType="begin"/>
      </w:r>
      <w:r w:rsidR="00296BF7" w:rsidRPr="00FF5D0D">
        <w:rPr>
          <w:color w:val="000000"/>
          <w:lang w:eastAsia="lt-LT"/>
        </w:rPr>
        <w:instrText xml:space="preserve"> REF _Ref102413476 \r \h </w:instrText>
      </w:r>
      <w:r w:rsidR="001056B5" w:rsidRPr="00FF5D0D">
        <w:rPr>
          <w:color w:val="000000"/>
          <w:lang w:eastAsia="lt-LT"/>
        </w:rPr>
        <w:instrText xml:space="preserve"> \* MERGEFORMAT </w:instrText>
      </w:r>
      <w:r w:rsidR="00296BF7" w:rsidRPr="00FF5D0D">
        <w:rPr>
          <w:color w:val="000000"/>
          <w:lang w:eastAsia="lt-LT"/>
        </w:rPr>
      </w:r>
      <w:r w:rsidR="00296BF7"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7</w:t>
      </w:r>
      <w:r w:rsidR="00296BF7" w:rsidRPr="00FF5D0D">
        <w:rPr>
          <w:color w:val="000000"/>
          <w:lang w:eastAsia="lt-LT"/>
        </w:rPr>
        <w:fldChar w:fldCharType="end"/>
      </w:r>
      <w:r w:rsidR="2CC6990E" w:rsidRPr="00FF5D0D">
        <w:rPr>
          <w:color w:val="000000"/>
          <w:lang w:eastAsia="lt-LT"/>
        </w:rPr>
        <w:t xml:space="preserve"> </w:t>
      </w:r>
      <w:r w:rsidR="4A0F9D90" w:rsidRPr="00FF5D0D">
        <w:rPr>
          <w:color w:val="000000"/>
          <w:lang w:eastAsia="lt-LT"/>
        </w:rPr>
        <w:t>ir</w:t>
      </w:r>
      <w:r w:rsidR="24A14139" w:rsidRPr="00FF5D0D">
        <w:rPr>
          <w:color w:val="000000"/>
          <w:lang w:eastAsia="lt-LT"/>
        </w:rPr>
        <w:t xml:space="preserve"> </w:t>
      </w:r>
      <w:r w:rsidR="003B72C6" w:rsidRPr="00FF5D0D">
        <w:rPr>
          <w:color w:val="000000"/>
          <w:lang w:eastAsia="lt-LT"/>
        </w:rPr>
        <w:fldChar w:fldCharType="begin"/>
      </w:r>
      <w:r w:rsidR="003B72C6" w:rsidRPr="00FF5D0D">
        <w:rPr>
          <w:color w:val="000000"/>
          <w:lang w:eastAsia="lt-LT"/>
        </w:rPr>
        <w:instrText xml:space="preserve"> REF _Ref110869527 \r \h </w:instrText>
      </w:r>
      <w:r w:rsidR="001056B5" w:rsidRPr="00FF5D0D">
        <w:rPr>
          <w:color w:val="000000"/>
          <w:lang w:eastAsia="lt-LT"/>
        </w:rPr>
        <w:instrText xml:space="preserve"> \* MERGEFORMAT </w:instrText>
      </w:r>
      <w:r w:rsidR="003B72C6" w:rsidRPr="00FF5D0D">
        <w:rPr>
          <w:color w:val="000000"/>
          <w:lang w:eastAsia="lt-LT"/>
        </w:rPr>
      </w:r>
      <w:r w:rsidR="003B72C6"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10</w:t>
      </w:r>
      <w:r w:rsidR="003B72C6" w:rsidRPr="00FF5D0D">
        <w:rPr>
          <w:color w:val="000000"/>
          <w:lang w:eastAsia="lt-LT"/>
        </w:rPr>
        <w:fldChar w:fldCharType="end"/>
      </w:r>
      <w:r w:rsidR="4A0F9D90" w:rsidRPr="00FF5D0D">
        <w:rPr>
          <w:color w:val="000000"/>
          <w:lang w:eastAsia="lt-LT"/>
        </w:rPr>
        <w:t xml:space="preserve"> punktuose</w:t>
      </w:r>
      <w:r w:rsidR="1E68C1C4" w:rsidRPr="00FF5D0D">
        <w:rPr>
          <w:color w:val="000000"/>
          <w:lang w:eastAsia="lt-LT"/>
        </w:rPr>
        <w:t xml:space="preserve"> nurodyti dok</w:t>
      </w:r>
      <w:r w:rsidR="2EE3EFD6" w:rsidRPr="00FF5D0D">
        <w:rPr>
          <w:color w:val="000000"/>
          <w:lang w:eastAsia="lt-LT"/>
        </w:rPr>
        <w:t>umentai</w:t>
      </w:r>
      <w:r w:rsidR="4A0F9D90" w:rsidRPr="00FF5D0D">
        <w:rPr>
          <w:color w:val="000000"/>
          <w:lang w:eastAsia="lt-LT"/>
        </w:rPr>
        <w:t xml:space="preserve"> ir informacija</w:t>
      </w:r>
      <w:r w:rsidR="2EE3EFD6" w:rsidRPr="00FF5D0D">
        <w:rPr>
          <w:color w:val="000000"/>
          <w:lang w:eastAsia="lt-LT"/>
        </w:rPr>
        <w:t>, o prašymas dėl išankstinių prijungimo sąlygų išdavimo kaupimo įrenginiui</w:t>
      </w:r>
      <w:r w:rsidR="3ACF53DC" w:rsidRPr="00FF5D0D">
        <w:rPr>
          <w:color w:val="000000"/>
          <w:lang w:eastAsia="lt-LT"/>
        </w:rPr>
        <w:t>, –</w:t>
      </w:r>
      <w:r w:rsidR="2EE3EFD6" w:rsidRPr="00FF5D0D">
        <w:rPr>
          <w:color w:val="000000"/>
          <w:lang w:eastAsia="lt-LT"/>
        </w:rPr>
        <w:t xml:space="preserve"> </w:t>
      </w:r>
      <w:r w:rsidR="4A0F9D90" w:rsidRPr="00FF5D0D">
        <w:rPr>
          <w:color w:val="000000"/>
          <w:lang w:eastAsia="lt-LT"/>
        </w:rPr>
        <w:t xml:space="preserve">kai </w:t>
      </w:r>
      <w:r w:rsidR="4A0F9D90" w:rsidRPr="00FF5D0D">
        <w:rPr>
          <w:color w:val="000000" w:themeColor="text1"/>
          <w:lang w:eastAsia="lt-LT"/>
        </w:rPr>
        <w:t>pateikti visi</w:t>
      </w:r>
      <w:r w:rsidR="4A0F9D90" w:rsidRPr="00FF5D0D">
        <w:rPr>
          <w:color w:val="000000"/>
          <w:lang w:eastAsia="lt-LT"/>
        </w:rPr>
        <w:t xml:space="preserve"> Aprašo </w:t>
      </w:r>
      <w:r w:rsidR="003B72C6" w:rsidRPr="00FF5D0D">
        <w:rPr>
          <w:color w:val="000000"/>
          <w:lang w:eastAsia="lt-LT"/>
        </w:rPr>
        <w:fldChar w:fldCharType="begin"/>
      </w:r>
      <w:r w:rsidR="003B72C6" w:rsidRPr="00FF5D0D">
        <w:rPr>
          <w:color w:val="000000"/>
          <w:lang w:eastAsia="lt-LT"/>
        </w:rPr>
        <w:instrText xml:space="preserve"> REF _Ref110870132 \r \h </w:instrText>
      </w:r>
      <w:r w:rsidR="001056B5" w:rsidRPr="00FF5D0D">
        <w:rPr>
          <w:color w:val="000000"/>
          <w:lang w:eastAsia="lt-LT"/>
        </w:rPr>
        <w:instrText xml:space="preserve"> \* MERGEFORMAT </w:instrText>
      </w:r>
      <w:r w:rsidR="003B72C6" w:rsidRPr="00FF5D0D">
        <w:rPr>
          <w:color w:val="000000"/>
          <w:lang w:eastAsia="lt-LT"/>
        </w:rPr>
      </w:r>
      <w:r w:rsidR="003B72C6"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8</w:t>
      </w:r>
      <w:r w:rsidR="003B72C6" w:rsidRPr="00FF5D0D">
        <w:rPr>
          <w:color w:val="000000"/>
          <w:lang w:eastAsia="lt-LT"/>
        </w:rPr>
        <w:fldChar w:fldCharType="end"/>
      </w:r>
      <w:r w:rsidR="24A14139" w:rsidRPr="00FF5D0D">
        <w:rPr>
          <w:color w:val="000000"/>
          <w:lang w:eastAsia="lt-LT"/>
        </w:rPr>
        <w:t xml:space="preserve"> </w:t>
      </w:r>
      <w:r w:rsidR="4A0F9D90" w:rsidRPr="00FF5D0D">
        <w:rPr>
          <w:color w:val="000000"/>
          <w:lang w:eastAsia="lt-LT"/>
        </w:rPr>
        <w:t xml:space="preserve">ir </w:t>
      </w:r>
      <w:r w:rsidR="003B72C6" w:rsidRPr="00FF5D0D">
        <w:rPr>
          <w:color w:val="000000"/>
          <w:lang w:eastAsia="lt-LT"/>
        </w:rPr>
        <w:fldChar w:fldCharType="begin"/>
      </w:r>
      <w:r w:rsidR="003B72C6" w:rsidRPr="00FF5D0D">
        <w:rPr>
          <w:color w:val="000000"/>
          <w:lang w:eastAsia="lt-LT"/>
        </w:rPr>
        <w:instrText xml:space="preserve"> REF _Ref110869527 \r \h </w:instrText>
      </w:r>
      <w:r w:rsidR="001056B5" w:rsidRPr="00FF5D0D">
        <w:rPr>
          <w:color w:val="000000"/>
          <w:lang w:eastAsia="lt-LT"/>
        </w:rPr>
        <w:instrText xml:space="preserve"> \* MERGEFORMAT </w:instrText>
      </w:r>
      <w:r w:rsidR="003B72C6" w:rsidRPr="00FF5D0D">
        <w:rPr>
          <w:color w:val="000000"/>
          <w:lang w:eastAsia="lt-LT"/>
        </w:rPr>
      </w:r>
      <w:r w:rsidR="003B72C6"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10</w:t>
      </w:r>
      <w:r w:rsidR="003B72C6" w:rsidRPr="00FF5D0D">
        <w:rPr>
          <w:color w:val="000000"/>
          <w:lang w:eastAsia="lt-LT"/>
        </w:rPr>
        <w:fldChar w:fldCharType="end"/>
      </w:r>
      <w:r w:rsidR="24A14139" w:rsidRPr="00FF5D0D">
        <w:rPr>
          <w:color w:val="000000"/>
          <w:lang w:eastAsia="lt-LT"/>
        </w:rPr>
        <w:t xml:space="preserve"> </w:t>
      </w:r>
      <w:r w:rsidR="4A0F9D90" w:rsidRPr="00FF5D0D">
        <w:rPr>
          <w:color w:val="000000"/>
          <w:lang w:eastAsia="lt-LT"/>
        </w:rPr>
        <w:t>punktuose nurodyti dokumentai ir informacija.</w:t>
      </w:r>
      <w:r w:rsidR="162D41A5" w:rsidRPr="00FF5D0D">
        <w:rPr>
          <w:color w:val="000000"/>
          <w:lang w:eastAsia="lt-LT"/>
        </w:rPr>
        <w:t xml:space="preserve"> Prašyma</w:t>
      </w:r>
      <w:r w:rsidR="091CC786" w:rsidRPr="00FF5D0D">
        <w:rPr>
          <w:color w:val="000000"/>
          <w:lang w:eastAsia="lt-LT"/>
        </w:rPr>
        <w:t>i</w:t>
      </w:r>
      <w:r w:rsidR="162D41A5" w:rsidRPr="00FF5D0D">
        <w:rPr>
          <w:color w:val="000000"/>
          <w:lang w:eastAsia="lt-LT"/>
        </w:rPr>
        <w:t xml:space="preserve"> dėl išankstinių </w:t>
      </w:r>
      <w:r w:rsidR="091CC786" w:rsidRPr="00FF5D0D">
        <w:rPr>
          <w:color w:val="000000"/>
          <w:lang w:eastAsia="lt-LT"/>
        </w:rPr>
        <w:t>prijungimo sąlygų išdavimo elektrinėms ir kaupimo įrenginiams pradedami nagrinėt</w:t>
      </w:r>
      <w:r w:rsidR="6E13354A" w:rsidRPr="00FF5D0D">
        <w:rPr>
          <w:color w:val="000000"/>
          <w:lang w:eastAsia="lt-LT"/>
        </w:rPr>
        <w:t>i</w:t>
      </w:r>
      <w:r w:rsidR="7E9C0F92" w:rsidRPr="00FF5D0D">
        <w:rPr>
          <w:color w:val="000000"/>
          <w:lang w:eastAsia="lt-LT"/>
        </w:rPr>
        <w:t xml:space="preserve"> iš eilės</w:t>
      </w:r>
      <w:r w:rsidR="6E13354A" w:rsidRPr="00FF5D0D">
        <w:rPr>
          <w:color w:val="000000"/>
          <w:lang w:eastAsia="lt-LT"/>
        </w:rPr>
        <w:t xml:space="preserve"> </w:t>
      </w:r>
      <w:r w:rsidR="6E8D578F" w:rsidRPr="00FF5D0D">
        <w:rPr>
          <w:color w:val="000000"/>
          <w:lang w:eastAsia="lt-LT"/>
        </w:rPr>
        <w:t>pagal prašymo</w:t>
      </w:r>
      <w:r w:rsidR="5D6354FD" w:rsidRPr="00FF5D0D">
        <w:rPr>
          <w:color w:val="000000"/>
          <w:lang w:eastAsia="lt-LT"/>
        </w:rPr>
        <w:t xml:space="preserve">, atitinkančio šio punkto reikalavimus, </w:t>
      </w:r>
      <w:r w:rsidR="7E9C0F92" w:rsidRPr="00FF5D0D">
        <w:rPr>
          <w:color w:val="000000"/>
          <w:lang w:eastAsia="lt-LT"/>
        </w:rPr>
        <w:t>pateikimo datą</w:t>
      </w:r>
      <w:r w:rsidR="5D6354FD" w:rsidRPr="00FF5D0D">
        <w:rPr>
          <w:color w:val="000000"/>
          <w:lang w:eastAsia="lt-LT"/>
        </w:rPr>
        <w:t>.</w:t>
      </w:r>
      <w:bookmarkEnd w:id="93"/>
    </w:p>
    <w:p w14:paraId="012E172C" w14:textId="0877DAFA" w:rsidR="00F1769C" w:rsidRPr="00FF5D0D" w:rsidRDefault="401047D4" w:rsidP="002D03B2">
      <w:pPr>
        <w:pStyle w:val="ListParagraph"/>
        <w:numPr>
          <w:ilvl w:val="0"/>
          <w:numId w:val="29"/>
        </w:numPr>
        <w:ind w:left="0" w:firstLine="567"/>
        <w:jc w:val="both"/>
        <w:rPr>
          <w:color w:val="000000"/>
          <w:lang w:eastAsia="lt-LT"/>
        </w:rPr>
      </w:pPr>
      <w:bookmarkStart w:id="94" w:name="_Ref161570050"/>
      <w:r w:rsidRPr="00FF5D0D">
        <w:rPr>
          <w:color w:val="000000"/>
          <w:lang w:eastAsia="lt-LT"/>
        </w:rPr>
        <w:t xml:space="preserve">Remdamasis </w:t>
      </w:r>
      <w:r w:rsidR="178BCBB1" w:rsidRPr="00FF5D0D">
        <w:rPr>
          <w:color w:val="000000"/>
          <w:lang w:eastAsia="lt-LT"/>
        </w:rPr>
        <w:t>tinklų naudotojo</w:t>
      </w:r>
      <w:r w:rsidR="2C39D684" w:rsidRPr="00FF5D0D">
        <w:rPr>
          <w:color w:val="000000" w:themeColor="text1"/>
          <w:lang w:eastAsia="lt-LT"/>
        </w:rPr>
        <w:t xml:space="preserve"> </w:t>
      </w:r>
      <w:r w:rsidRPr="00FF5D0D">
        <w:rPr>
          <w:color w:val="000000"/>
          <w:lang w:eastAsia="lt-LT"/>
        </w:rPr>
        <w:t>pateikta informacija, Operatorius ne vėliau kaip per 30 kalendorinių dienų</w:t>
      </w:r>
      <w:r w:rsidR="43745785" w:rsidRPr="00FF5D0D">
        <w:rPr>
          <w:color w:val="000000"/>
          <w:lang w:eastAsia="lt-LT"/>
        </w:rPr>
        <w:t xml:space="preserve"> </w:t>
      </w:r>
      <w:r w:rsidRPr="00FF5D0D">
        <w:rPr>
          <w:color w:val="000000"/>
          <w:lang w:eastAsia="lt-LT"/>
        </w:rPr>
        <w:t xml:space="preserve">nuo </w:t>
      </w:r>
      <w:r w:rsidR="087399CD" w:rsidRPr="00FF5D0D">
        <w:rPr>
          <w:color w:val="000000" w:themeColor="text1"/>
          <w:lang w:eastAsia="lt-LT"/>
        </w:rPr>
        <w:t>prašymo</w:t>
      </w:r>
      <w:r w:rsidR="78A3435C" w:rsidRPr="00FF5D0D">
        <w:rPr>
          <w:color w:val="000000" w:themeColor="text1"/>
          <w:lang w:eastAsia="lt-LT"/>
        </w:rPr>
        <w:t xml:space="preserve"> tinkamo pateikimo, kaip nurodyta Aprašo </w:t>
      </w:r>
      <w:r w:rsidR="09E26A45" w:rsidRPr="00FF5D0D">
        <w:rPr>
          <w:color w:val="000000" w:themeColor="text1"/>
          <w:lang w:eastAsia="lt-LT"/>
        </w:rPr>
        <w:fldChar w:fldCharType="begin"/>
      </w:r>
      <w:r w:rsidR="09E26A45" w:rsidRPr="00FF5D0D">
        <w:rPr>
          <w:color w:val="000000" w:themeColor="text1"/>
          <w:lang w:eastAsia="lt-LT"/>
        </w:rPr>
        <w:instrText xml:space="preserve"> REF _Ref149547627 \r \h </w:instrText>
      </w:r>
      <w:r w:rsidR="00034945" w:rsidRPr="00FF5D0D">
        <w:rPr>
          <w:color w:val="000000" w:themeColor="text1"/>
          <w:lang w:eastAsia="lt-LT"/>
        </w:rPr>
        <w:instrText xml:space="preserve"> \* MERGEFORMAT </w:instrText>
      </w:r>
      <w:r w:rsidR="09E26A45" w:rsidRPr="00FF5D0D">
        <w:rPr>
          <w:color w:val="000000" w:themeColor="text1"/>
          <w:lang w:eastAsia="lt-LT"/>
        </w:rPr>
      </w:r>
      <w:r w:rsidR="09E26A45"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11</w:t>
      </w:r>
      <w:r w:rsidR="09E26A45" w:rsidRPr="00FF5D0D">
        <w:rPr>
          <w:color w:val="000000" w:themeColor="text1"/>
          <w:lang w:eastAsia="lt-LT"/>
        </w:rPr>
        <w:fldChar w:fldCharType="end"/>
      </w:r>
      <w:r w:rsidR="78A3435C" w:rsidRPr="00FF5D0D">
        <w:rPr>
          <w:color w:val="000000" w:themeColor="text1"/>
          <w:lang w:eastAsia="lt-LT"/>
        </w:rPr>
        <w:t xml:space="preserve"> punkte,</w:t>
      </w:r>
      <w:r w:rsidRPr="00FF5D0D" w:rsidDel="00072714">
        <w:rPr>
          <w:color w:val="000000" w:themeColor="text1"/>
          <w:lang w:eastAsia="lt-LT"/>
        </w:rPr>
        <w:t xml:space="preserve"> dienos išduoda </w:t>
      </w:r>
      <w:r w:rsidR="77C7D579" w:rsidRPr="00FF5D0D">
        <w:rPr>
          <w:color w:val="000000" w:themeColor="text1"/>
          <w:lang w:eastAsia="lt-LT"/>
        </w:rPr>
        <w:t>tinklų naudotojui</w:t>
      </w:r>
      <w:r w:rsidR="5AEAFEE3" w:rsidRPr="00FF5D0D">
        <w:rPr>
          <w:color w:val="000000" w:themeColor="text1"/>
          <w:lang w:eastAsia="lt-LT"/>
        </w:rPr>
        <w:t xml:space="preserve"> </w:t>
      </w:r>
      <w:r w:rsidRPr="00FF5D0D">
        <w:rPr>
          <w:color w:val="000000"/>
          <w:lang w:eastAsia="lt-LT"/>
        </w:rPr>
        <w:t xml:space="preserve">išankstines prijungimo sąlygas bei </w:t>
      </w:r>
      <w:r w:rsidR="00863EA7" w:rsidRPr="00FF5D0D">
        <w:rPr>
          <w:color w:val="000000"/>
          <w:lang w:eastAsia="lt-LT"/>
        </w:rPr>
        <w:t>jose</w:t>
      </w:r>
      <w:r w:rsidRPr="00FF5D0D">
        <w:rPr>
          <w:color w:val="000000"/>
          <w:lang w:eastAsia="lt-LT"/>
        </w:rPr>
        <w:t xml:space="preserve"> pateikia</w:t>
      </w:r>
      <w:r w:rsidR="002D03B2" w:rsidRPr="00FF5D0D">
        <w:rPr>
          <w:color w:val="000000"/>
          <w:lang w:eastAsia="lt-LT"/>
        </w:rPr>
        <w:t xml:space="preserve"> </w:t>
      </w:r>
      <w:r w:rsidR="00F1769C" w:rsidRPr="00FF5D0D">
        <w:rPr>
          <w:color w:val="000000"/>
          <w:szCs w:val="24"/>
          <w:lang w:eastAsia="lt-LT"/>
        </w:rPr>
        <w:t xml:space="preserve">informaciją apie veiksmus, kuriuos </w:t>
      </w:r>
      <w:r w:rsidR="00C52D82" w:rsidRPr="00FF5D0D">
        <w:rPr>
          <w:color w:val="000000"/>
          <w:szCs w:val="24"/>
          <w:lang w:eastAsia="lt-LT"/>
        </w:rPr>
        <w:t>tinklų naudotojas</w:t>
      </w:r>
      <w:r w:rsidR="00F1769C" w:rsidRPr="00FF5D0D">
        <w:rPr>
          <w:color w:val="000000"/>
          <w:szCs w:val="24"/>
          <w:lang w:eastAsia="lt-LT"/>
        </w:rPr>
        <w:t xml:space="preserve"> turi atlikti dėl jo </w:t>
      </w:r>
      <w:r w:rsidR="00F1769C" w:rsidRPr="00FF5D0D">
        <w:rPr>
          <w:lang w:eastAsia="lt-LT"/>
        </w:rPr>
        <w:t>e</w:t>
      </w:r>
      <w:r w:rsidR="00F1769C" w:rsidRPr="00FF5D0D">
        <w:rPr>
          <w:color w:val="000000"/>
          <w:szCs w:val="24"/>
          <w:lang w:eastAsia="lt-LT"/>
        </w:rPr>
        <w:t>lektrinės</w:t>
      </w:r>
      <w:r w:rsidR="00B80237" w:rsidRPr="00FF5D0D">
        <w:rPr>
          <w:color w:val="000000"/>
          <w:szCs w:val="24"/>
          <w:lang w:eastAsia="lt-LT"/>
        </w:rPr>
        <w:t xml:space="preserve"> ar kaupimo įrenginio</w:t>
      </w:r>
      <w:r w:rsidR="00F1769C" w:rsidRPr="00FF5D0D">
        <w:rPr>
          <w:color w:val="000000"/>
          <w:szCs w:val="24"/>
          <w:lang w:eastAsia="lt-LT"/>
        </w:rPr>
        <w:t xml:space="preserve"> prijungimo prie </w:t>
      </w:r>
      <w:r w:rsidR="008A354F" w:rsidRPr="00FF5D0D">
        <w:rPr>
          <w:color w:val="000000"/>
          <w:szCs w:val="24"/>
          <w:lang w:eastAsia="lt-LT"/>
        </w:rPr>
        <w:t>e</w:t>
      </w:r>
      <w:r w:rsidR="00F1769C" w:rsidRPr="00FF5D0D">
        <w:rPr>
          <w:color w:val="000000"/>
          <w:szCs w:val="24"/>
          <w:lang w:eastAsia="lt-LT"/>
        </w:rPr>
        <w:t>lektros tinklų</w:t>
      </w:r>
      <w:r w:rsidR="002D03B2" w:rsidRPr="00FF5D0D">
        <w:rPr>
          <w:color w:val="000000"/>
          <w:szCs w:val="24"/>
          <w:lang w:eastAsia="lt-LT"/>
        </w:rPr>
        <w:t xml:space="preserve"> ir informaciją apie tai, ar yra būtinybė prieš elektrinės ar kaupimo įrenginio prijungimą atlikti elektros tinklų pajėgumo didinimo veiksmus</w:t>
      </w:r>
      <w:r w:rsidR="00863EA7" w:rsidRPr="00FF5D0D">
        <w:rPr>
          <w:color w:val="000000"/>
          <w:szCs w:val="24"/>
          <w:lang w:eastAsia="lt-LT"/>
        </w:rPr>
        <w:t>:</w:t>
      </w:r>
      <w:bookmarkEnd w:id="94"/>
    </w:p>
    <w:p w14:paraId="334F2006" w14:textId="74F03ADA" w:rsidR="00863EA7" w:rsidRPr="00FF5D0D" w:rsidRDefault="00863EA7" w:rsidP="002D03B2">
      <w:pPr>
        <w:pStyle w:val="ListParagraph"/>
        <w:numPr>
          <w:ilvl w:val="1"/>
          <w:numId w:val="29"/>
        </w:numPr>
        <w:ind w:left="0" w:firstLine="567"/>
        <w:jc w:val="both"/>
        <w:rPr>
          <w:color w:val="000000"/>
          <w:szCs w:val="24"/>
          <w:lang w:eastAsia="lt-LT"/>
        </w:rPr>
      </w:pPr>
      <w:r w:rsidRPr="00FF5D0D">
        <w:rPr>
          <w:color w:val="000000" w:themeColor="text1"/>
          <w:lang w:eastAsia="lt-LT"/>
        </w:rPr>
        <w:t>bendrąsias procedūrines nuostatas (tinklų naudotojo veiksmai vykdant elektrinės ar kaupimo įrenginio prijungimą);</w:t>
      </w:r>
    </w:p>
    <w:p w14:paraId="33FD7E5F" w14:textId="646D32E4" w:rsidR="00863EA7" w:rsidRPr="00FF5D0D" w:rsidRDefault="00863EA7" w:rsidP="002D03B2">
      <w:pPr>
        <w:pStyle w:val="ListParagraph"/>
        <w:numPr>
          <w:ilvl w:val="1"/>
          <w:numId w:val="29"/>
        </w:numPr>
        <w:ind w:left="0" w:firstLine="567"/>
        <w:jc w:val="both"/>
        <w:rPr>
          <w:color w:val="000000"/>
          <w:szCs w:val="24"/>
          <w:lang w:eastAsia="lt-LT"/>
        </w:rPr>
      </w:pPr>
      <w:r w:rsidRPr="00FF5D0D">
        <w:rPr>
          <w:color w:val="000000" w:themeColor="text1"/>
          <w:lang w:eastAsia="lt-LT"/>
        </w:rPr>
        <w:t>bendrąją informaciją, susijusią su elektrinės ar kaupimo įrenginio prijungimu (susijusios kitos techninės sąlygos, vykdomi investiciniai projektai, informacija apie perdavimo tinklo operatoriaus keliamus reikalavimus, susijusių sklypų unikalūs numeriai, kuriuose bus vykdoma elektrinės ar kaupimo įrenginio statyba, jei elektrinės ar kaupimo įrenginio statyba vykdoma etapais, pateikiamas etapų aprašymas ir kita informacija);</w:t>
      </w:r>
    </w:p>
    <w:p w14:paraId="5AADCC96" w14:textId="3D3F535C" w:rsidR="00863EA7" w:rsidRPr="00FF5D0D" w:rsidRDefault="00863EA7" w:rsidP="002D03B2">
      <w:pPr>
        <w:pStyle w:val="ListParagraph"/>
        <w:numPr>
          <w:ilvl w:val="1"/>
          <w:numId w:val="29"/>
        </w:numPr>
        <w:ind w:left="0" w:firstLine="567"/>
        <w:jc w:val="both"/>
        <w:rPr>
          <w:color w:val="000000"/>
          <w:szCs w:val="24"/>
          <w:lang w:eastAsia="lt-LT"/>
        </w:rPr>
      </w:pPr>
      <w:r w:rsidRPr="00FF5D0D">
        <w:rPr>
          <w:color w:val="000000" w:themeColor="text1"/>
          <w:lang w:eastAsia="lt-LT"/>
        </w:rPr>
        <w:t>tinklų naudotojo įrangai taikomus techninius reikalavimus (tinklų naudotojo elektros tinklo daliai taikomi techniniai reikalavimai, tinklų naudotojo elektrinės ar kaupimo įrenginio įrangai keliami reikalavimai, elektrinės ar kaupimo įrenginio projekto parengimo reikalavimai ir taisyklės, nuorodos į elektrinių ar kaupimo įrenginių prijungimą reglamentuojančius teisės aktus, elektrinės ar kaupimo įrenginio prijungimui taikomi režimų ribojimai ir nuorodos į šiuos ribojimus reglamentuojančius teisės aktus ir kita informacija);</w:t>
      </w:r>
    </w:p>
    <w:p w14:paraId="603BB3F2" w14:textId="6E266F91" w:rsidR="00F1769C" w:rsidRPr="00FF5D0D" w:rsidRDefault="00863EA7" w:rsidP="00BA6BBE">
      <w:pPr>
        <w:pStyle w:val="ListParagraph"/>
        <w:numPr>
          <w:ilvl w:val="1"/>
          <w:numId w:val="29"/>
        </w:numPr>
        <w:ind w:left="0" w:firstLine="567"/>
        <w:jc w:val="both"/>
        <w:rPr>
          <w:color w:val="000000"/>
          <w:szCs w:val="24"/>
          <w:lang w:eastAsia="lt-LT"/>
        </w:rPr>
      </w:pPr>
      <w:r w:rsidRPr="00FF5D0D">
        <w:rPr>
          <w:color w:val="000000" w:themeColor="text1"/>
          <w:lang w:eastAsia="lt-LT"/>
        </w:rPr>
        <w:t>preliminarius Operatoriaus elektros tinklų dalies techninius sprendinius (elektrinės ar kaupimo įrenginio prijungimo prie skirstomųjų tinklų taškas (pavyzdžiui, rajoninės transformatorių skirstyklos narvelis, 10 kV linija arba 10/0,4 kV transformatorinė), rajoninių pastočių, linijų, transformatorinių ar kitų skirstomųjų elektros tinklų įrenginių rekonstrukcijos poreikis, elektrinės ar kaupimo įrenginio prijungimo taško suformavimo techniniai reikalavimai ir kita informacija);</w:t>
      </w:r>
    </w:p>
    <w:p w14:paraId="51916B88" w14:textId="10A4DECA" w:rsidR="00863EA7" w:rsidRPr="00FF5D0D" w:rsidRDefault="00863EA7" w:rsidP="002D03B2">
      <w:pPr>
        <w:pStyle w:val="ListParagraph"/>
        <w:numPr>
          <w:ilvl w:val="1"/>
          <w:numId w:val="29"/>
        </w:numPr>
        <w:ind w:left="0" w:firstLine="567"/>
        <w:jc w:val="both"/>
        <w:rPr>
          <w:color w:val="000000"/>
          <w:szCs w:val="24"/>
          <w:lang w:eastAsia="lt-LT"/>
        </w:rPr>
      </w:pPr>
      <w:r w:rsidRPr="00FF5D0D">
        <w:rPr>
          <w:color w:val="000000" w:themeColor="text1"/>
          <w:lang w:eastAsia="lt-LT"/>
        </w:rPr>
        <w:t>prireikus, kitą informaciją.</w:t>
      </w:r>
    </w:p>
    <w:p w14:paraId="6D733742" w14:textId="0CFE2F1D" w:rsidR="00F1769C" w:rsidRPr="00FF5D0D" w:rsidRDefault="401047D4" w:rsidP="00BA6BBE">
      <w:pPr>
        <w:pStyle w:val="ListParagraph"/>
        <w:numPr>
          <w:ilvl w:val="0"/>
          <w:numId w:val="29"/>
        </w:numPr>
        <w:ind w:left="0" w:firstLine="567"/>
        <w:jc w:val="both"/>
        <w:rPr>
          <w:color w:val="000000"/>
          <w:lang w:eastAsia="lt-LT"/>
        </w:rPr>
      </w:pPr>
      <w:bookmarkStart w:id="95" w:name="_Ref161504052"/>
      <w:r w:rsidRPr="00FF5D0D">
        <w:rPr>
          <w:color w:val="000000" w:themeColor="text1"/>
          <w:lang w:eastAsia="lt-LT"/>
        </w:rPr>
        <w:t xml:space="preserve">Visais atvejais Operatorius ir </w:t>
      </w:r>
      <w:r w:rsidR="2CD5E050" w:rsidRPr="00FF5D0D">
        <w:rPr>
          <w:color w:val="000000" w:themeColor="text1"/>
          <w:lang w:eastAsia="lt-LT"/>
        </w:rPr>
        <w:t xml:space="preserve">tinklų naudotojas </w:t>
      </w:r>
      <w:r w:rsidRPr="00FF5D0D">
        <w:rPr>
          <w:color w:val="000000" w:themeColor="text1"/>
          <w:lang w:eastAsia="lt-LT"/>
        </w:rPr>
        <w:t>bendradarbiauja ir keičiasi visa elektrinei</w:t>
      </w:r>
      <w:r w:rsidR="09B3AEBB" w:rsidRPr="00FF5D0D">
        <w:rPr>
          <w:color w:val="000000" w:themeColor="text1"/>
          <w:lang w:eastAsia="lt-LT"/>
        </w:rPr>
        <w:t xml:space="preserve"> </w:t>
      </w:r>
      <w:r w:rsidR="040132EE" w:rsidRPr="00FF5D0D">
        <w:rPr>
          <w:color w:val="000000" w:themeColor="text1"/>
          <w:lang w:eastAsia="lt-LT"/>
        </w:rPr>
        <w:t>ir (</w:t>
      </w:r>
      <w:r w:rsidR="09B3AEBB" w:rsidRPr="00FF5D0D">
        <w:rPr>
          <w:color w:val="000000" w:themeColor="text1"/>
          <w:lang w:eastAsia="lt-LT"/>
        </w:rPr>
        <w:t>ar</w:t>
      </w:r>
      <w:r w:rsidR="040132EE" w:rsidRPr="00FF5D0D">
        <w:rPr>
          <w:color w:val="000000" w:themeColor="text1"/>
          <w:lang w:eastAsia="lt-LT"/>
        </w:rPr>
        <w:t>)</w:t>
      </w:r>
      <w:r w:rsidR="09B3AEBB" w:rsidRPr="00FF5D0D">
        <w:rPr>
          <w:color w:val="000000" w:themeColor="text1"/>
          <w:lang w:eastAsia="lt-LT"/>
        </w:rPr>
        <w:t xml:space="preserve"> </w:t>
      </w:r>
      <w:r w:rsidR="270F33D5" w:rsidRPr="00FF5D0D">
        <w:rPr>
          <w:color w:val="000000" w:themeColor="text1"/>
          <w:lang w:eastAsia="lt-LT"/>
        </w:rPr>
        <w:t>kaupimo įrenginiui</w:t>
      </w:r>
      <w:r w:rsidRPr="00FF5D0D">
        <w:rPr>
          <w:color w:val="000000" w:themeColor="text1"/>
          <w:lang w:eastAsia="lt-LT"/>
        </w:rPr>
        <w:t xml:space="preserve"> prijungti prie </w:t>
      </w:r>
      <w:r w:rsidR="2C39D684" w:rsidRPr="00FF5D0D">
        <w:rPr>
          <w:color w:val="000000" w:themeColor="text1"/>
          <w:lang w:eastAsia="lt-LT"/>
        </w:rPr>
        <w:t>e</w:t>
      </w:r>
      <w:r w:rsidRPr="00FF5D0D">
        <w:rPr>
          <w:color w:val="000000" w:themeColor="text1"/>
          <w:lang w:eastAsia="lt-LT"/>
        </w:rPr>
        <w:t>lektros tinklų reikalinga technine ir kita informacija.</w:t>
      </w:r>
      <w:r w:rsidR="20CFF2B9" w:rsidRPr="00FF5D0D">
        <w:rPr>
          <w:color w:val="000000" w:themeColor="text1"/>
          <w:lang w:eastAsia="lt-LT"/>
        </w:rPr>
        <w:t xml:space="preserve"> Operatorius turi teisę </w:t>
      </w:r>
      <w:r w:rsidR="12FF332C" w:rsidRPr="00FF5D0D">
        <w:rPr>
          <w:color w:val="000000" w:themeColor="text1"/>
          <w:lang w:eastAsia="lt-LT"/>
        </w:rPr>
        <w:t xml:space="preserve">elektrinei ir (ar) kaupimo įrenginiui prijungti prie elektros tinklų reikalingą techninę ir kitą informaciją </w:t>
      </w:r>
      <w:r w:rsidR="7DCF7D04" w:rsidRPr="00FF5D0D">
        <w:rPr>
          <w:color w:val="000000" w:themeColor="text1"/>
          <w:lang w:eastAsia="lt-LT"/>
        </w:rPr>
        <w:t xml:space="preserve">teikti </w:t>
      </w:r>
      <w:r w:rsidR="12FF332C" w:rsidRPr="00FF5D0D">
        <w:rPr>
          <w:color w:val="000000" w:themeColor="text1"/>
          <w:lang w:eastAsia="lt-LT"/>
        </w:rPr>
        <w:t xml:space="preserve">tinklų naudotojo pasitelktiems </w:t>
      </w:r>
      <w:r w:rsidR="7546EFA9" w:rsidRPr="00FF5D0D">
        <w:rPr>
          <w:color w:val="000000" w:themeColor="text1"/>
          <w:lang w:eastAsia="lt-LT"/>
        </w:rPr>
        <w:t>projektuotojams</w:t>
      </w:r>
      <w:r w:rsidR="6AFBE9EE" w:rsidRPr="00FF5D0D">
        <w:rPr>
          <w:color w:val="000000" w:themeColor="text1"/>
          <w:lang w:eastAsia="lt-LT"/>
        </w:rPr>
        <w:t xml:space="preserve">, kurie yra nurodyti </w:t>
      </w:r>
      <w:r w:rsidR="0AC88B42" w:rsidRPr="00FF5D0D">
        <w:rPr>
          <w:color w:val="000000" w:themeColor="text1"/>
          <w:lang w:eastAsia="lt-LT"/>
        </w:rPr>
        <w:t>tinklų naudotojo</w:t>
      </w:r>
      <w:r w:rsidR="12FF332C" w:rsidRPr="00FF5D0D">
        <w:rPr>
          <w:color w:val="000000" w:themeColor="text1"/>
          <w:lang w:eastAsia="lt-LT"/>
        </w:rPr>
        <w:t>.</w:t>
      </w:r>
      <w:bookmarkEnd w:id="95"/>
    </w:p>
    <w:p w14:paraId="781BDD4D" w14:textId="5EBE4C93" w:rsidR="00F1769C" w:rsidRPr="00FF5D0D" w:rsidRDefault="401047D4" w:rsidP="000F0E3B">
      <w:pPr>
        <w:pStyle w:val="ListParagraph"/>
        <w:numPr>
          <w:ilvl w:val="0"/>
          <w:numId w:val="29"/>
        </w:numPr>
        <w:ind w:left="0" w:firstLine="567"/>
        <w:jc w:val="both"/>
        <w:rPr>
          <w:color w:val="000000"/>
          <w:lang w:eastAsia="lt-LT"/>
        </w:rPr>
      </w:pPr>
      <w:r w:rsidRPr="00FF5D0D">
        <w:rPr>
          <w:color w:val="000000" w:themeColor="text1"/>
          <w:lang w:eastAsia="lt-LT"/>
        </w:rPr>
        <w:t>Elektrinių</w:t>
      </w:r>
      <w:r w:rsidR="64F463C5" w:rsidRPr="00FF5D0D">
        <w:rPr>
          <w:color w:val="000000" w:themeColor="text1"/>
          <w:lang w:eastAsia="lt-LT"/>
        </w:rPr>
        <w:t xml:space="preserve"> </w:t>
      </w:r>
      <w:r w:rsidR="4DE84DD0" w:rsidRPr="00FF5D0D">
        <w:rPr>
          <w:color w:val="000000" w:themeColor="text1"/>
          <w:lang w:eastAsia="lt-LT"/>
        </w:rPr>
        <w:t>ar</w:t>
      </w:r>
      <w:r w:rsidR="64F463C5" w:rsidRPr="00FF5D0D">
        <w:rPr>
          <w:color w:val="000000" w:themeColor="text1"/>
          <w:lang w:eastAsia="lt-LT"/>
        </w:rPr>
        <w:t xml:space="preserve"> kaupimo įrenginių</w:t>
      </w:r>
      <w:r w:rsidRPr="00FF5D0D">
        <w:rPr>
          <w:color w:val="000000" w:themeColor="text1"/>
          <w:lang w:eastAsia="lt-LT"/>
        </w:rPr>
        <w:t xml:space="preserve">, </w:t>
      </w:r>
      <w:r w:rsidR="6DE36634" w:rsidRPr="00FF5D0D">
        <w:rPr>
          <w:color w:val="000000" w:themeColor="text1"/>
          <w:lang w:eastAsia="lt-LT"/>
        </w:rPr>
        <w:t>kurių leistina generuoti galia didesnė už 0</w:t>
      </w:r>
      <w:r w:rsidRPr="00FF5D0D">
        <w:rPr>
          <w:color w:val="000000" w:themeColor="text1"/>
          <w:lang w:eastAsia="lt-LT"/>
        </w:rPr>
        <w:t xml:space="preserve">, prijungimui prie </w:t>
      </w:r>
      <w:r w:rsidR="5DCC45BA" w:rsidRPr="00FF5D0D">
        <w:rPr>
          <w:color w:val="000000" w:themeColor="text1"/>
          <w:lang w:eastAsia="lt-LT"/>
        </w:rPr>
        <w:t>e</w:t>
      </w:r>
      <w:r w:rsidRPr="00FF5D0D">
        <w:rPr>
          <w:color w:val="000000" w:themeColor="text1"/>
          <w:lang w:eastAsia="lt-LT"/>
        </w:rPr>
        <w:t xml:space="preserve">lektros tinklų išankstinės prijungimo sąlygos išduodamos įvertinus Operatoriaus toje vietoje didžiausių </w:t>
      </w:r>
      <w:r w:rsidR="204CF551" w:rsidRPr="00FF5D0D">
        <w:rPr>
          <w:color w:val="000000" w:themeColor="text1"/>
          <w:lang w:eastAsia="lt-LT"/>
        </w:rPr>
        <w:t xml:space="preserve">leistinų generuoti galių </w:t>
      </w:r>
      <w:r w:rsidRPr="00FF5D0D">
        <w:rPr>
          <w:color w:val="000000" w:themeColor="text1"/>
          <w:lang w:eastAsia="lt-LT"/>
        </w:rPr>
        <w:t xml:space="preserve">sumai atskirų </w:t>
      </w:r>
      <w:r w:rsidR="42121EDC" w:rsidRPr="00FF5D0D">
        <w:rPr>
          <w:color w:val="000000" w:themeColor="text1"/>
          <w:lang w:eastAsia="lt-LT"/>
        </w:rPr>
        <w:t xml:space="preserve">rūšių </w:t>
      </w:r>
      <w:r w:rsidRPr="00FF5D0D">
        <w:rPr>
          <w:color w:val="000000" w:themeColor="text1"/>
          <w:lang w:eastAsia="lt-LT"/>
        </w:rPr>
        <w:t>elektrinėms</w:t>
      </w:r>
      <w:r w:rsidR="00E656C4" w:rsidRPr="00FF5D0D">
        <w:rPr>
          <w:color w:val="000000" w:themeColor="text1"/>
          <w:lang w:eastAsia="lt-LT"/>
        </w:rPr>
        <w:t xml:space="preserve"> ir kaupimo įrenginiams</w:t>
      </w:r>
      <w:r w:rsidRPr="00FF5D0D">
        <w:rPr>
          <w:color w:val="000000" w:themeColor="text1"/>
          <w:lang w:eastAsia="lt-LT"/>
        </w:rPr>
        <w:t xml:space="preserve"> prijungti sudarytus ketinimų protokolus, </w:t>
      </w:r>
      <w:r w:rsidR="02AA1952" w:rsidRPr="00FF5D0D">
        <w:rPr>
          <w:color w:val="000000" w:themeColor="text1"/>
          <w:lang w:eastAsia="lt-LT"/>
        </w:rPr>
        <w:t xml:space="preserve">toje vietoje didžiausių </w:t>
      </w:r>
      <w:r w:rsidR="2152ADFE" w:rsidRPr="00FF5D0D">
        <w:rPr>
          <w:color w:val="000000" w:themeColor="text1"/>
          <w:lang w:eastAsia="lt-LT"/>
        </w:rPr>
        <w:t>l</w:t>
      </w:r>
      <w:r w:rsidR="204CF551" w:rsidRPr="00FF5D0D">
        <w:rPr>
          <w:color w:val="000000" w:themeColor="text1"/>
          <w:lang w:eastAsia="lt-LT"/>
        </w:rPr>
        <w:t>e</w:t>
      </w:r>
      <w:r w:rsidR="2B407412" w:rsidRPr="00FF5D0D">
        <w:rPr>
          <w:color w:val="000000" w:themeColor="text1"/>
          <w:lang w:eastAsia="lt-LT"/>
        </w:rPr>
        <w:t>i</w:t>
      </w:r>
      <w:r w:rsidR="204CF551" w:rsidRPr="00FF5D0D">
        <w:rPr>
          <w:color w:val="000000" w:themeColor="text1"/>
          <w:lang w:eastAsia="lt-LT"/>
        </w:rPr>
        <w:t xml:space="preserve">stinų generuoti galių </w:t>
      </w:r>
      <w:r w:rsidR="02AA1952" w:rsidRPr="00FF5D0D">
        <w:rPr>
          <w:color w:val="000000" w:themeColor="text1"/>
          <w:lang w:eastAsia="lt-LT"/>
        </w:rPr>
        <w:t xml:space="preserve">sumai </w:t>
      </w:r>
      <w:r w:rsidR="28467664" w:rsidRPr="00FF5D0D">
        <w:rPr>
          <w:color w:val="000000" w:themeColor="text1"/>
          <w:lang w:eastAsia="lt-LT"/>
        </w:rPr>
        <w:t>kaupimo įrenginių</w:t>
      </w:r>
      <w:r w:rsidRPr="00FF5D0D">
        <w:rPr>
          <w:color w:val="000000" w:themeColor="text1"/>
          <w:lang w:eastAsia="lt-LT"/>
        </w:rPr>
        <w:t xml:space="preserve">, </w:t>
      </w:r>
      <w:r w:rsidR="1A1B7CFB" w:rsidRPr="00FF5D0D">
        <w:rPr>
          <w:color w:val="000000" w:themeColor="text1"/>
          <w:lang w:eastAsia="lt-LT"/>
        </w:rPr>
        <w:t xml:space="preserve">elektrinių </w:t>
      </w:r>
      <w:r w:rsidR="07E86DA6" w:rsidRPr="00FF5D0D">
        <w:rPr>
          <w:color w:val="000000" w:themeColor="text1"/>
          <w:lang w:eastAsia="lt-LT"/>
        </w:rPr>
        <w:t>a</w:t>
      </w:r>
      <w:r w:rsidR="1A1B7CFB" w:rsidRPr="00FF5D0D">
        <w:rPr>
          <w:color w:val="000000" w:themeColor="text1"/>
          <w:lang w:eastAsia="lt-LT"/>
        </w:rPr>
        <w:t xml:space="preserve">r kaupimo įrenginių prijungimui </w:t>
      </w:r>
      <w:r w:rsidRPr="00FF5D0D">
        <w:rPr>
          <w:color w:val="000000" w:themeColor="text1"/>
          <w:lang w:eastAsia="lt-LT"/>
        </w:rPr>
        <w:t>išduotas prijungimo sąlygas</w:t>
      </w:r>
      <w:r w:rsidR="000F0E3B" w:rsidRPr="00FF5D0D">
        <w:rPr>
          <w:color w:val="000000" w:themeColor="text1"/>
          <w:lang w:eastAsia="lt-LT"/>
        </w:rPr>
        <w:t xml:space="preserve"> (</w:t>
      </w:r>
      <w:r w:rsidR="001B5405" w:rsidRPr="00FF5D0D">
        <w:rPr>
          <w:color w:val="000000" w:themeColor="text1"/>
          <w:lang w:eastAsia="lt-LT"/>
        </w:rPr>
        <w:t xml:space="preserve">išskyrus </w:t>
      </w:r>
      <w:r w:rsidR="0053348A" w:rsidRPr="00FF5D0D">
        <w:rPr>
          <w:color w:val="000000" w:themeColor="text1"/>
          <w:lang w:eastAsia="lt-LT"/>
        </w:rPr>
        <w:t>tinklų naudotojams</w:t>
      </w:r>
      <w:r w:rsidR="000F0E3B" w:rsidRPr="00FF5D0D">
        <w:rPr>
          <w:color w:val="000000" w:themeColor="text1"/>
          <w:lang w:eastAsia="lt-LT"/>
        </w:rPr>
        <w:t xml:space="preserve"> išduotas</w:t>
      </w:r>
      <w:r w:rsidR="001B5405" w:rsidRPr="00FF5D0D">
        <w:rPr>
          <w:color w:val="000000" w:themeColor="text1"/>
          <w:lang w:eastAsia="lt-LT"/>
        </w:rPr>
        <w:t xml:space="preserve"> prijungimo sąlygas, kurios išduotos siekiant elektrines prijungti prie elektros skirstomųjų tinklų ir kurių įgyvendinimui reikalinga elektros perdavimo tinkl</w:t>
      </w:r>
      <w:r w:rsidR="00B70341" w:rsidRPr="00FF5D0D">
        <w:rPr>
          <w:color w:val="000000" w:themeColor="text1"/>
          <w:lang w:eastAsia="lt-LT"/>
        </w:rPr>
        <w:t>ų</w:t>
      </w:r>
      <w:r w:rsidR="001B5405" w:rsidRPr="00FF5D0D">
        <w:rPr>
          <w:color w:val="000000" w:themeColor="text1"/>
          <w:lang w:eastAsia="lt-LT"/>
        </w:rPr>
        <w:t xml:space="preserve"> rekonstrukcija ir (arba) elektros skirstomųjų tinklų 110 kV ir 35 kV transformatorių pastočių rekonstrukcija arba 35 kV elektros linijų rekonstrukcija, išskyrus atvejus, kai elektrinės leistina generuoti galia yra ne mažesnė kaip 5 MW</w:t>
      </w:r>
      <w:r w:rsidR="000F0E3B" w:rsidRPr="00FF5D0D">
        <w:rPr>
          <w:color w:val="000000" w:themeColor="text1"/>
          <w:lang w:eastAsia="lt-LT"/>
        </w:rPr>
        <w:t>),</w:t>
      </w:r>
      <w:r w:rsidRPr="00FF5D0D">
        <w:rPr>
          <w:color w:val="000000" w:themeColor="text1"/>
          <w:lang w:eastAsia="lt-LT"/>
        </w:rPr>
        <w:t xml:space="preserve"> sudarytas prijungimo paslaugos sutartis, atvirkštinę generaciją į perdavimo sistemos operatoriaus tinklus</w:t>
      </w:r>
      <w:r w:rsidR="6839D897" w:rsidRPr="00FF5D0D">
        <w:rPr>
          <w:color w:val="000000" w:themeColor="text1"/>
          <w:lang w:eastAsia="lt-LT"/>
        </w:rPr>
        <w:t xml:space="preserve"> (kai yra viršyta</w:t>
      </w:r>
      <w:r w:rsidR="4B2AEDC1" w:rsidRPr="00FF5D0D">
        <w:rPr>
          <w:color w:val="000000" w:themeColor="text1"/>
          <w:lang w:eastAsia="lt-LT"/>
        </w:rPr>
        <w:t>s</w:t>
      </w:r>
      <w:r w:rsidR="6839D897" w:rsidRPr="00FF5D0D">
        <w:rPr>
          <w:color w:val="000000" w:themeColor="text1"/>
          <w:lang w:eastAsia="lt-LT"/>
        </w:rPr>
        <w:t xml:space="preserve"> </w:t>
      </w:r>
      <w:r w:rsidR="4B2AEDC1" w:rsidRPr="00FF5D0D">
        <w:rPr>
          <w:color w:val="000000"/>
          <w:lang w:eastAsia="lt-LT"/>
        </w:rPr>
        <w:t xml:space="preserve">perdavimo sistemos operatoriaus skirtas Operatoriui dydis, kaip </w:t>
      </w:r>
      <w:r w:rsidR="1842287D" w:rsidRPr="00FF5D0D">
        <w:rPr>
          <w:color w:val="000000"/>
          <w:lang w:eastAsia="lt-LT"/>
        </w:rPr>
        <w:t>nurodyta</w:t>
      </w:r>
      <w:r w:rsidR="4B2AEDC1" w:rsidRPr="00FF5D0D">
        <w:rPr>
          <w:color w:val="000000"/>
          <w:lang w:eastAsia="lt-LT"/>
        </w:rPr>
        <w:t xml:space="preserve"> Aprašo </w:t>
      </w:r>
      <w:r w:rsidR="002A0692" w:rsidRPr="00FF5D0D">
        <w:rPr>
          <w:color w:val="000000"/>
          <w:lang w:eastAsia="lt-LT"/>
        </w:rPr>
        <w:fldChar w:fldCharType="begin"/>
      </w:r>
      <w:r w:rsidR="002A0692" w:rsidRPr="00FF5D0D">
        <w:rPr>
          <w:color w:val="000000"/>
          <w:lang w:eastAsia="lt-LT"/>
        </w:rPr>
        <w:instrText xml:space="preserve"> REF _Ref120225476 \r \h </w:instrText>
      </w:r>
      <w:r w:rsidR="008D3E71" w:rsidRPr="00FF5D0D">
        <w:rPr>
          <w:color w:val="000000"/>
          <w:lang w:eastAsia="lt-LT"/>
        </w:rPr>
        <w:instrText xml:space="preserve"> \* MERGEFORMAT </w:instrText>
      </w:r>
      <w:r w:rsidR="002A0692" w:rsidRPr="00FF5D0D">
        <w:rPr>
          <w:color w:val="000000"/>
          <w:lang w:eastAsia="lt-LT"/>
        </w:rPr>
      </w:r>
      <w:r w:rsidR="002A0692"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64</w:t>
      </w:r>
      <w:r w:rsidR="002A0692" w:rsidRPr="00FF5D0D">
        <w:rPr>
          <w:color w:val="000000"/>
          <w:lang w:eastAsia="lt-LT"/>
        </w:rPr>
        <w:fldChar w:fldCharType="end"/>
      </w:r>
      <w:r w:rsidR="389DA9BE" w:rsidRPr="00FF5D0D">
        <w:rPr>
          <w:color w:val="000000"/>
          <w:lang w:eastAsia="lt-LT"/>
        </w:rPr>
        <w:t xml:space="preserve"> </w:t>
      </w:r>
      <w:r w:rsidR="1D39BD40" w:rsidRPr="00FF5D0D">
        <w:rPr>
          <w:color w:val="000000"/>
          <w:lang w:eastAsia="lt-LT"/>
        </w:rPr>
        <w:t>punkte</w:t>
      </w:r>
      <w:r w:rsidR="6839D897" w:rsidRPr="00FF5D0D">
        <w:rPr>
          <w:color w:val="000000" w:themeColor="text1"/>
          <w:lang w:eastAsia="lt-LT"/>
        </w:rPr>
        <w:t>)</w:t>
      </w:r>
      <w:r w:rsidRPr="00FF5D0D">
        <w:rPr>
          <w:color w:val="000000" w:themeColor="text1"/>
          <w:lang w:eastAsia="lt-LT"/>
        </w:rPr>
        <w:t>, perdavimo tinklo srautus (ribojimus)</w:t>
      </w:r>
      <w:r w:rsidR="00E908CD" w:rsidRPr="00FF5D0D">
        <w:rPr>
          <w:color w:val="000000" w:themeColor="text1"/>
          <w:lang w:eastAsia="lt-LT"/>
        </w:rPr>
        <w:t xml:space="preserve">, </w:t>
      </w:r>
      <w:r w:rsidR="007022B9" w:rsidRPr="00FF5D0D">
        <w:rPr>
          <w:color w:val="000000" w:themeColor="text1"/>
          <w:lang w:eastAsia="lt-LT"/>
        </w:rPr>
        <w:t xml:space="preserve">transformatorių pastočių pralaidumą, nustatytą pagal </w:t>
      </w:r>
      <w:r w:rsidR="00E908CD" w:rsidRPr="00FF5D0D">
        <w:rPr>
          <w:color w:val="000000" w:themeColor="text1"/>
          <w:lang w:eastAsia="lt-LT"/>
        </w:rPr>
        <w:t xml:space="preserve">Aprašo </w:t>
      </w:r>
      <w:r w:rsidR="004D6325" w:rsidRPr="00FF5D0D">
        <w:rPr>
          <w:color w:val="000000" w:themeColor="text1"/>
          <w:lang w:eastAsia="lt-LT"/>
        </w:rPr>
        <w:fldChar w:fldCharType="begin"/>
      </w:r>
      <w:r w:rsidR="004D6325" w:rsidRPr="00FF5D0D">
        <w:rPr>
          <w:color w:val="000000" w:themeColor="text1"/>
          <w:lang w:eastAsia="lt-LT"/>
        </w:rPr>
        <w:instrText xml:space="preserve"> REF _Ref188427849 \r \h </w:instrText>
      </w:r>
      <w:r w:rsidR="008D3998" w:rsidRPr="00FF5D0D">
        <w:rPr>
          <w:color w:val="000000" w:themeColor="text1"/>
          <w:lang w:eastAsia="lt-LT"/>
        </w:rPr>
        <w:instrText xml:space="preserve"> \* MERGEFORMAT </w:instrText>
      </w:r>
      <w:r w:rsidR="004D6325" w:rsidRPr="00FF5D0D">
        <w:rPr>
          <w:color w:val="000000" w:themeColor="text1"/>
          <w:lang w:eastAsia="lt-LT"/>
        </w:rPr>
      </w:r>
      <w:r w:rsidR="004D6325"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82</w:t>
      </w:r>
      <w:r w:rsidR="004D6325" w:rsidRPr="00FF5D0D">
        <w:rPr>
          <w:color w:val="000000" w:themeColor="text1"/>
          <w:lang w:eastAsia="lt-LT"/>
        </w:rPr>
        <w:fldChar w:fldCharType="end"/>
      </w:r>
      <w:r w:rsidR="00E908CD" w:rsidRPr="00FF5D0D">
        <w:rPr>
          <w:color w:val="000000" w:themeColor="text1"/>
          <w:lang w:eastAsia="lt-LT"/>
        </w:rPr>
        <w:t xml:space="preserve"> punkte nurodytą metodiką</w:t>
      </w:r>
      <w:r w:rsidRPr="00FF5D0D">
        <w:rPr>
          <w:color w:val="000000" w:themeColor="text1"/>
          <w:lang w:eastAsia="lt-LT"/>
        </w:rPr>
        <w:t xml:space="preserve">. </w:t>
      </w:r>
    </w:p>
    <w:p w14:paraId="6005DCC4" w14:textId="599F9F7E" w:rsidR="00F1769C" w:rsidRPr="00FF5D0D" w:rsidRDefault="401047D4" w:rsidP="00BA6BBE">
      <w:pPr>
        <w:pStyle w:val="ListParagraph"/>
        <w:numPr>
          <w:ilvl w:val="0"/>
          <w:numId w:val="29"/>
        </w:numPr>
        <w:ind w:left="0" w:firstLine="567"/>
        <w:jc w:val="both"/>
        <w:rPr>
          <w:color w:val="000000"/>
          <w:lang w:eastAsia="lt-LT"/>
        </w:rPr>
      </w:pPr>
      <w:bookmarkStart w:id="96" w:name="_Ref161504099"/>
      <w:r w:rsidRPr="00FF5D0D">
        <w:rPr>
          <w:color w:val="000000" w:themeColor="text1"/>
          <w:lang w:eastAsia="lt-LT"/>
        </w:rPr>
        <w:t>Preliminarus prijungimo taškas parenkamas</w:t>
      </w:r>
      <w:r w:rsidR="3ACF53DC" w:rsidRPr="00FF5D0D">
        <w:rPr>
          <w:color w:val="000000" w:themeColor="text1"/>
          <w:lang w:eastAsia="lt-LT"/>
        </w:rPr>
        <w:t xml:space="preserve"> Elektros energetikos įstatymo,</w:t>
      </w:r>
      <w:r w:rsidRPr="00FF5D0D">
        <w:rPr>
          <w:color w:val="000000" w:themeColor="text1"/>
          <w:lang w:eastAsia="lt-LT"/>
        </w:rPr>
        <w:t xml:space="preserve"> Įstatymo, Aprašo, Prijungimo aprašo ir kitų teisės aktų nustatyta tvarka.</w:t>
      </w:r>
      <w:bookmarkEnd w:id="96"/>
    </w:p>
    <w:p w14:paraId="68C1F957" w14:textId="77777777" w:rsidR="00E907FC" w:rsidRPr="00FF5D0D" w:rsidRDefault="00B348FA" w:rsidP="006F0042">
      <w:pPr>
        <w:pStyle w:val="ListParagraph"/>
        <w:numPr>
          <w:ilvl w:val="0"/>
          <w:numId w:val="29"/>
        </w:numPr>
        <w:ind w:left="0" w:firstLine="567"/>
        <w:jc w:val="both"/>
        <w:rPr>
          <w:color w:val="000000"/>
          <w:lang w:eastAsia="lt-LT"/>
        </w:rPr>
      </w:pPr>
      <w:bookmarkStart w:id="97" w:name="_Ref102416670"/>
      <w:bookmarkStart w:id="98" w:name="_Ref120521639"/>
      <w:bookmarkStart w:id="99" w:name="_Ref161504283"/>
      <w:r w:rsidRPr="00FF5D0D">
        <w:rPr>
          <w:color w:val="000000" w:themeColor="text1"/>
          <w:lang w:eastAsia="lt-LT"/>
        </w:rPr>
        <w:t>Išankstinių prijungimo sąlygų išdavima</w:t>
      </w:r>
      <w:r w:rsidR="00E907FC" w:rsidRPr="00FF5D0D">
        <w:rPr>
          <w:color w:val="000000" w:themeColor="text1"/>
          <w:lang w:eastAsia="lt-LT"/>
        </w:rPr>
        <w:t>s tais atvejais, kai reikalingos perdavimo sistemos operatoriaus išankstinės prijungimo sąlygos, vykdomas šia tvarka:</w:t>
      </w:r>
    </w:p>
    <w:p w14:paraId="5A0F43AD" w14:textId="5ABADEFA" w:rsidR="006F0042" w:rsidRPr="00FF5D0D" w:rsidRDefault="00456D9F" w:rsidP="006F0042">
      <w:pPr>
        <w:pStyle w:val="ListParagraph"/>
        <w:numPr>
          <w:ilvl w:val="1"/>
          <w:numId w:val="29"/>
        </w:numPr>
        <w:ind w:left="0" w:firstLine="567"/>
        <w:jc w:val="both"/>
        <w:rPr>
          <w:color w:val="000000"/>
          <w:lang w:eastAsia="lt-LT"/>
        </w:rPr>
      </w:pPr>
      <w:bookmarkStart w:id="100" w:name="_Ref164335473"/>
      <w:r w:rsidRPr="00FF5D0D">
        <w:rPr>
          <w:color w:val="000000" w:themeColor="text1"/>
          <w:lang w:eastAsia="lt-LT"/>
        </w:rPr>
        <w:t>perdavimo</w:t>
      </w:r>
      <w:r w:rsidR="00B446F2" w:rsidRPr="00FF5D0D">
        <w:rPr>
          <w:color w:val="000000" w:themeColor="text1"/>
          <w:lang w:eastAsia="lt-LT"/>
        </w:rPr>
        <w:t xml:space="preserve"> sistemos operatoriaus išduodamos išankstinės prijungimo sąlygos reikalingos ir jas išdavus </w:t>
      </w:r>
      <w:r w:rsidR="00C74C4A" w:rsidRPr="00FF5D0D">
        <w:rPr>
          <w:color w:val="000000" w:themeColor="text1"/>
          <w:lang w:eastAsia="lt-LT"/>
        </w:rPr>
        <w:t>Operatorius ir tinklų naudotojas vadovaujasi perdavimo sistemos operatoriaus nurodytomis ar išduotomis išankstinėmis prijungimo sąlygomis esant bent vienai iš šių są</w:t>
      </w:r>
      <w:r w:rsidR="006F0042" w:rsidRPr="00FF5D0D">
        <w:rPr>
          <w:color w:val="000000" w:themeColor="text1"/>
          <w:lang w:eastAsia="lt-LT"/>
        </w:rPr>
        <w:t>lygų:</w:t>
      </w:r>
    </w:p>
    <w:p w14:paraId="20BF99AC" w14:textId="689BB976" w:rsidR="006F0042" w:rsidRPr="00FF5D0D" w:rsidRDefault="00C74C4A" w:rsidP="00B5268D">
      <w:pPr>
        <w:pStyle w:val="ListParagraph"/>
        <w:numPr>
          <w:ilvl w:val="2"/>
          <w:numId w:val="29"/>
        </w:numPr>
        <w:ind w:left="0" w:firstLine="567"/>
        <w:jc w:val="both"/>
        <w:rPr>
          <w:color w:val="000000"/>
          <w:lang w:eastAsia="lt-LT"/>
        </w:rPr>
      </w:pPr>
      <w:bookmarkStart w:id="101" w:name="_Ref164507839"/>
      <w:r w:rsidRPr="00FF5D0D">
        <w:rPr>
          <w:color w:val="000000" w:themeColor="text1"/>
          <w:lang w:eastAsia="lt-LT"/>
        </w:rPr>
        <w:t>k</w:t>
      </w:r>
      <w:r w:rsidR="032E0E79" w:rsidRPr="00FF5D0D">
        <w:rPr>
          <w:color w:val="000000" w:themeColor="text1"/>
          <w:lang w:eastAsia="lt-LT"/>
        </w:rPr>
        <w:t>ai viršijamas</w:t>
      </w:r>
      <w:r w:rsidR="032E0E79" w:rsidRPr="00FF5D0D">
        <w:rPr>
          <w:color w:val="000000"/>
          <w:lang w:eastAsia="lt-LT"/>
        </w:rPr>
        <w:t xml:space="preserve"> perdavimo sistemos operatoriaus skirtas Operatoriui </w:t>
      </w:r>
      <w:r w:rsidR="00606D68" w:rsidRPr="00FF5D0D">
        <w:rPr>
          <w:color w:val="000000"/>
          <w:lang w:eastAsia="lt-LT"/>
        </w:rPr>
        <w:t xml:space="preserve">pralaidumų </w:t>
      </w:r>
      <w:r w:rsidR="032E0E79" w:rsidRPr="00FF5D0D">
        <w:rPr>
          <w:color w:val="000000"/>
          <w:lang w:eastAsia="lt-LT"/>
        </w:rPr>
        <w:t>dydis,</w:t>
      </w:r>
      <w:r w:rsidR="032E0E79" w:rsidRPr="00FF5D0D" w:rsidDel="00EA1151">
        <w:rPr>
          <w:color w:val="000000"/>
          <w:lang w:eastAsia="lt-LT"/>
        </w:rPr>
        <w:t xml:space="preserve"> </w:t>
      </w:r>
      <w:r w:rsidR="032E0E79" w:rsidRPr="00FF5D0D">
        <w:rPr>
          <w:color w:val="000000"/>
          <w:lang w:eastAsia="lt-LT"/>
        </w:rPr>
        <w:t xml:space="preserve">kaip </w:t>
      </w:r>
      <w:r w:rsidR="0B4D4A81" w:rsidRPr="00FF5D0D">
        <w:rPr>
          <w:color w:val="000000"/>
          <w:lang w:eastAsia="lt-LT"/>
        </w:rPr>
        <w:t>nurodyta</w:t>
      </w:r>
      <w:r w:rsidR="032E0E79" w:rsidRPr="00FF5D0D">
        <w:rPr>
          <w:color w:val="000000"/>
          <w:lang w:eastAsia="lt-LT"/>
        </w:rPr>
        <w:t xml:space="preserve"> Aprašo </w:t>
      </w:r>
      <w:r w:rsidR="000D0FB4" w:rsidRPr="00FF5D0D">
        <w:rPr>
          <w:color w:val="000000"/>
          <w:lang w:eastAsia="lt-LT"/>
        </w:rPr>
        <w:fldChar w:fldCharType="begin"/>
      </w:r>
      <w:r w:rsidR="000D0FB4" w:rsidRPr="00FF5D0D">
        <w:rPr>
          <w:color w:val="000000"/>
          <w:lang w:eastAsia="lt-LT"/>
        </w:rPr>
        <w:instrText xml:space="preserve"> REF _Ref120225476 \r \h </w:instrText>
      </w:r>
      <w:r w:rsidR="008D3E71" w:rsidRPr="00FF5D0D">
        <w:rPr>
          <w:color w:val="000000"/>
          <w:lang w:eastAsia="lt-LT"/>
        </w:rPr>
        <w:instrText xml:space="preserve"> \* MERGEFORMAT </w:instrText>
      </w:r>
      <w:r w:rsidR="000D0FB4" w:rsidRPr="00FF5D0D">
        <w:rPr>
          <w:color w:val="000000"/>
          <w:lang w:eastAsia="lt-LT"/>
        </w:rPr>
      </w:r>
      <w:r w:rsidR="000D0FB4"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64</w:t>
      </w:r>
      <w:r w:rsidR="000D0FB4" w:rsidRPr="00FF5D0D">
        <w:rPr>
          <w:color w:val="000000"/>
          <w:lang w:eastAsia="lt-LT"/>
        </w:rPr>
        <w:fldChar w:fldCharType="end"/>
      </w:r>
      <w:r w:rsidR="78CC45A0" w:rsidRPr="00FF5D0D">
        <w:rPr>
          <w:color w:val="000000"/>
          <w:lang w:eastAsia="lt-LT"/>
        </w:rPr>
        <w:t xml:space="preserve"> </w:t>
      </w:r>
      <w:r w:rsidR="1D39BD40" w:rsidRPr="00FF5D0D">
        <w:rPr>
          <w:color w:val="000000"/>
          <w:lang w:eastAsia="lt-LT"/>
        </w:rPr>
        <w:t>punkte</w:t>
      </w:r>
      <w:r w:rsidR="009C29D4" w:rsidRPr="00FF5D0D">
        <w:rPr>
          <w:color w:val="000000"/>
          <w:lang w:eastAsia="lt-LT"/>
        </w:rPr>
        <w:t xml:space="preserve">, </w:t>
      </w:r>
      <w:r w:rsidR="032E0E79" w:rsidRPr="00FF5D0D">
        <w:rPr>
          <w:color w:val="000000"/>
          <w:lang w:eastAsia="lt-LT"/>
        </w:rPr>
        <w:t>ir</w:t>
      </w:r>
      <w:r w:rsidR="401047D4" w:rsidRPr="00FF5D0D" w:rsidDel="006D1BB8">
        <w:rPr>
          <w:color w:val="000000"/>
          <w:lang w:eastAsia="lt-LT"/>
        </w:rPr>
        <w:t xml:space="preserve"> </w:t>
      </w:r>
      <w:r w:rsidR="13A025A4" w:rsidRPr="00FF5D0D">
        <w:rPr>
          <w:color w:val="000000"/>
          <w:lang w:eastAsia="lt-LT"/>
        </w:rPr>
        <w:t xml:space="preserve">yra </w:t>
      </w:r>
      <w:r w:rsidR="008933CA" w:rsidRPr="00FF5D0D">
        <w:rPr>
          <w:color w:val="000000"/>
          <w:lang w:eastAsia="lt-LT"/>
        </w:rPr>
        <w:t>gali</w:t>
      </w:r>
      <w:r w:rsidR="00C912EE" w:rsidRPr="00FF5D0D">
        <w:rPr>
          <w:color w:val="000000"/>
          <w:lang w:eastAsia="lt-LT"/>
        </w:rPr>
        <w:t>ma</w:t>
      </w:r>
      <w:r w:rsidR="008933CA" w:rsidRPr="00FF5D0D">
        <w:rPr>
          <w:color w:val="000000"/>
          <w:lang w:eastAsia="lt-LT"/>
        </w:rPr>
        <w:t xml:space="preserve"> </w:t>
      </w:r>
      <w:r w:rsidR="00DB3793" w:rsidRPr="00FF5D0D">
        <w:rPr>
          <w:color w:val="000000"/>
          <w:lang w:eastAsia="lt-LT"/>
        </w:rPr>
        <w:t xml:space="preserve">papildoma (didesnė, nei numatyta atsižvelgiant į pralaidumų pasiskirstymą vadovaujantis Aprašo </w:t>
      </w:r>
      <w:r w:rsidR="00DB3793" w:rsidRPr="00FF5D0D">
        <w:rPr>
          <w:color w:val="000000"/>
          <w:lang w:eastAsia="lt-LT"/>
        </w:rPr>
        <w:fldChar w:fldCharType="begin"/>
      </w:r>
      <w:r w:rsidR="00DB3793" w:rsidRPr="00FF5D0D">
        <w:rPr>
          <w:color w:val="000000"/>
          <w:lang w:eastAsia="lt-LT"/>
        </w:rPr>
        <w:instrText xml:space="preserve"> REF _Ref161228997 \r \h </w:instrText>
      </w:r>
      <w:r w:rsidR="00C94ED3" w:rsidRPr="00FF5D0D">
        <w:rPr>
          <w:color w:val="000000"/>
          <w:lang w:eastAsia="lt-LT"/>
        </w:rPr>
        <w:instrText xml:space="preserve"> \* MERGEFORMAT </w:instrText>
      </w:r>
      <w:r w:rsidR="00DB3793" w:rsidRPr="00FF5D0D">
        <w:rPr>
          <w:color w:val="000000"/>
          <w:lang w:eastAsia="lt-LT"/>
        </w:rPr>
      </w:r>
      <w:r w:rsidR="00DB3793" w:rsidRPr="00FF5D0D">
        <w:rPr>
          <w:color w:val="000000"/>
          <w:lang w:eastAsia="lt-LT"/>
        </w:rPr>
        <w:fldChar w:fldCharType="separate"/>
      </w:r>
      <w:r w:rsidR="008A227C" w:rsidRPr="00FF5D0D">
        <w:rPr>
          <w:color w:val="000000"/>
          <w:cs/>
          <w:lang w:eastAsia="lt-LT"/>
        </w:rPr>
        <w:t>‎</w:t>
      </w:r>
      <w:r w:rsidR="008A227C" w:rsidRPr="00FF5D0D">
        <w:rPr>
          <w:color w:val="000000"/>
          <w:lang w:eastAsia="lt-LT"/>
        </w:rPr>
        <w:t>64</w:t>
      </w:r>
      <w:r w:rsidR="00DB3793" w:rsidRPr="00FF5D0D">
        <w:rPr>
          <w:color w:val="000000"/>
          <w:lang w:eastAsia="lt-LT"/>
        </w:rPr>
        <w:fldChar w:fldCharType="end"/>
      </w:r>
      <w:r w:rsidR="00DB3793" w:rsidRPr="00FF5D0D">
        <w:rPr>
          <w:color w:val="000000"/>
          <w:lang w:eastAsia="lt-LT"/>
        </w:rPr>
        <w:t xml:space="preserve"> punktu) </w:t>
      </w:r>
      <w:r w:rsidR="13A025A4" w:rsidRPr="00FF5D0D">
        <w:rPr>
          <w:color w:val="000000"/>
          <w:lang w:eastAsia="lt-LT"/>
        </w:rPr>
        <w:t>atvirkštinė generacija</w:t>
      </w:r>
      <w:r w:rsidR="006F0042" w:rsidRPr="00FF5D0D">
        <w:rPr>
          <w:color w:val="000000" w:themeColor="text1"/>
          <w:lang w:eastAsia="lt-LT"/>
        </w:rPr>
        <w:t>;</w:t>
      </w:r>
      <w:bookmarkEnd w:id="101"/>
    </w:p>
    <w:p w14:paraId="31F4D194" w14:textId="1F17911E" w:rsidR="006F0042" w:rsidRPr="00FF5D0D" w:rsidRDefault="00B73D50" w:rsidP="00A22B4C">
      <w:pPr>
        <w:pStyle w:val="ListParagraph"/>
        <w:numPr>
          <w:ilvl w:val="2"/>
          <w:numId w:val="29"/>
        </w:numPr>
        <w:ind w:left="0" w:firstLine="567"/>
        <w:jc w:val="both"/>
        <w:rPr>
          <w:color w:val="000000"/>
          <w:lang w:eastAsia="lt-LT"/>
        </w:rPr>
      </w:pPr>
      <w:bookmarkStart w:id="102" w:name="_Ref164508683"/>
      <w:r w:rsidRPr="00FF5D0D">
        <w:rPr>
          <w:color w:val="000000" w:themeColor="text1"/>
          <w:lang w:eastAsia="lt-LT"/>
        </w:rPr>
        <w:t>kai nėra viršijamas</w:t>
      </w:r>
      <w:r w:rsidRPr="00FF5D0D">
        <w:rPr>
          <w:color w:val="000000"/>
          <w:lang w:eastAsia="lt-LT"/>
        </w:rPr>
        <w:t xml:space="preserve"> perdavimo sistemos operatoriaus skirtas Operatoriui dydis,</w:t>
      </w:r>
      <w:r w:rsidRPr="00FF5D0D" w:rsidDel="00EA1151">
        <w:rPr>
          <w:color w:val="000000"/>
          <w:lang w:eastAsia="lt-LT"/>
        </w:rPr>
        <w:t xml:space="preserve"> </w:t>
      </w:r>
      <w:r w:rsidRPr="00FF5D0D">
        <w:rPr>
          <w:color w:val="000000"/>
          <w:lang w:eastAsia="lt-LT"/>
        </w:rPr>
        <w:t xml:space="preserve">kaip nurodyta Aprašo </w:t>
      </w:r>
      <w:r w:rsidRPr="00FF5D0D">
        <w:rPr>
          <w:color w:val="000000"/>
          <w:lang w:eastAsia="lt-LT"/>
        </w:rPr>
        <w:fldChar w:fldCharType="begin"/>
      </w:r>
      <w:r w:rsidRPr="00FF5D0D">
        <w:rPr>
          <w:color w:val="000000"/>
          <w:lang w:eastAsia="lt-LT"/>
        </w:rPr>
        <w:instrText xml:space="preserve"> REF _Ref120225476 \r \h  \* MERGEFORMAT </w:instrText>
      </w:r>
      <w:r w:rsidRPr="00FF5D0D">
        <w:rPr>
          <w:color w:val="000000"/>
          <w:lang w:eastAsia="lt-LT"/>
        </w:rPr>
      </w:r>
      <w:r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64</w:t>
      </w:r>
      <w:r w:rsidRPr="00FF5D0D">
        <w:rPr>
          <w:color w:val="000000"/>
          <w:lang w:eastAsia="lt-LT"/>
        </w:rPr>
        <w:fldChar w:fldCharType="end"/>
      </w:r>
      <w:r w:rsidRPr="00FF5D0D">
        <w:rPr>
          <w:color w:val="000000"/>
          <w:lang w:eastAsia="lt-LT"/>
        </w:rPr>
        <w:t xml:space="preserve"> punkte, tačiau</w:t>
      </w:r>
      <w:r w:rsidR="00CA4BA6" w:rsidRPr="00FF5D0D">
        <w:rPr>
          <w:color w:val="000000"/>
          <w:lang w:eastAsia="lt-LT"/>
        </w:rPr>
        <w:t xml:space="preserve"> dėl</w:t>
      </w:r>
      <w:r w:rsidRPr="00FF5D0D">
        <w:rPr>
          <w:color w:val="000000"/>
          <w:lang w:eastAsia="lt-LT"/>
        </w:rPr>
        <w:t xml:space="preserve"> </w:t>
      </w:r>
      <w:r w:rsidR="401047D4" w:rsidRPr="00FF5D0D">
        <w:rPr>
          <w:color w:val="000000" w:themeColor="text1"/>
          <w:lang w:eastAsia="lt-LT"/>
        </w:rPr>
        <w:t xml:space="preserve">elektrinės </w:t>
      </w:r>
      <w:r w:rsidR="5E5188B3" w:rsidRPr="00FF5D0D">
        <w:rPr>
          <w:color w:val="000000" w:themeColor="text1"/>
          <w:lang w:eastAsia="lt-LT"/>
        </w:rPr>
        <w:t xml:space="preserve">ar kaupimo įrenginio </w:t>
      </w:r>
      <w:r w:rsidR="401047D4" w:rsidRPr="00FF5D0D">
        <w:rPr>
          <w:color w:val="000000" w:themeColor="text1"/>
          <w:lang w:eastAsia="lt-LT"/>
        </w:rPr>
        <w:t xml:space="preserve">prijungimo </w:t>
      </w:r>
      <w:r w:rsidR="00CA4BA6" w:rsidRPr="00FF5D0D">
        <w:rPr>
          <w:color w:val="000000" w:themeColor="text1"/>
          <w:lang w:eastAsia="lt-LT"/>
        </w:rPr>
        <w:t>galima</w:t>
      </w:r>
      <w:r w:rsidR="401047D4" w:rsidRPr="00FF5D0D">
        <w:rPr>
          <w:color w:val="000000" w:themeColor="text1"/>
          <w:lang w:eastAsia="lt-LT"/>
        </w:rPr>
        <w:t xml:space="preserve"> atvirkštinė generacija</w:t>
      </w:r>
      <w:r w:rsidR="5590F150" w:rsidRPr="00FF5D0D">
        <w:rPr>
          <w:color w:val="000000" w:themeColor="text1"/>
          <w:lang w:eastAsia="lt-LT"/>
        </w:rPr>
        <w:t>,</w:t>
      </w:r>
      <w:r w:rsidR="401047D4" w:rsidRPr="00FF5D0D">
        <w:rPr>
          <w:color w:val="000000" w:themeColor="text1"/>
          <w:lang w:eastAsia="lt-LT"/>
        </w:rPr>
        <w:t xml:space="preserve"> </w:t>
      </w:r>
      <w:r w:rsidR="5590F150" w:rsidRPr="00FF5D0D">
        <w:rPr>
          <w:color w:val="000000" w:themeColor="text1"/>
          <w:lang w:eastAsia="lt-LT"/>
        </w:rPr>
        <w:t>dėl kurios gali būti reikalinga perdavimo tinklų plėtra</w:t>
      </w:r>
      <w:r w:rsidR="006F0042" w:rsidRPr="00FF5D0D">
        <w:rPr>
          <w:color w:val="000000" w:themeColor="text1"/>
          <w:lang w:eastAsia="lt-LT"/>
        </w:rPr>
        <w:t>;</w:t>
      </w:r>
      <w:r w:rsidR="401047D4" w:rsidRPr="00FF5D0D">
        <w:rPr>
          <w:color w:val="000000" w:themeColor="text1"/>
          <w:lang w:eastAsia="lt-LT"/>
        </w:rPr>
        <w:t xml:space="preserve"> </w:t>
      </w:r>
      <w:r w:rsidR="63C4CC4D" w:rsidRPr="00FF5D0D">
        <w:rPr>
          <w:color w:val="000000" w:themeColor="text1"/>
          <w:lang w:eastAsia="lt-LT"/>
        </w:rPr>
        <w:t xml:space="preserve"> </w:t>
      </w:r>
      <w:bookmarkEnd w:id="102"/>
    </w:p>
    <w:p w14:paraId="624DE8AE" w14:textId="7C5352E8" w:rsidR="00A07A3A" w:rsidRPr="00FF5D0D" w:rsidRDefault="00A07A3A" w:rsidP="00136463">
      <w:pPr>
        <w:pStyle w:val="ListParagraph"/>
        <w:numPr>
          <w:ilvl w:val="2"/>
          <w:numId w:val="29"/>
        </w:numPr>
        <w:ind w:left="0" w:firstLine="567"/>
        <w:jc w:val="both"/>
        <w:rPr>
          <w:color w:val="000000"/>
          <w:lang w:eastAsia="lt-LT"/>
        </w:rPr>
      </w:pPr>
      <w:bookmarkStart w:id="103" w:name="_Ref164507844"/>
      <w:r w:rsidRPr="00FF5D0D">
        <w:rPr>
          <w:color w:val="000000" w:themeColor="text1"/>
          <w:lang w:eastAsia="lt-LT"/>
        </w:rPr>
        <w:t>viršijamas</w:t>
      </w:r>
      <w:r w:rsidRPr="00FF5D0D">
        <w:rPr>
          <w:color w:val="000000"/>
          <w:lang w:eastAsia="lt-LT"/>
        </w:rPr>
        <w:t xml:space="preserve"> perdavimo sistemos operatoriaus skirtas Operatoriui pralaidumų dydis,</w:t>
      </w:r>
      <w:r w:rsidRPr="00FF5D0D" w:rsidDel="00EA1151">
        <w:rPr>
          <w:color w:val="000000"/>
          <w:lang w:eastAsia="lt-LT"/>
        </w:rPr>
        <w:t xml:space="preserve"> </w:t>
      </w:r>
      <w:r w:rsidRPr="00FF5D0D">
        <w:rPr>
          <w:color w:val="000000"/>
          <w:lang w:eastAsia="lt-LT"/>
        </w:rPr>
        <w:t xml:space="preserve">kaip nurodyta Aprašo </w:t>
      </w:r>
      <w:r w:rsidRPr="00FF5D0D">
        <w:rPr>
          <w:color w:val="000000"/>
          <w:lang w:eastAsia="lt-LT"/>
        </w:rPr>
        <w:fldChar w:fldCharType="begin"/>
      </w:r>
      <w:r w:rsidRPr="00FF5D0D">
        <w:rPr>
          <w:color w:val="000000"/>
          <w:lang w:eastAsia="lt-LT"/>
        </w:rPr>
        <w:instrText xml:space="preserve"> REF _Ref120225476 \r \h  \* MERGEFORMAT </w:instrText>
      </w:r>
      <w:r w:rsidRPr="00FF5D0D">
        <w:rPr>
          <w:color w:val="000000"/>
          <w:lang w:eastAsia="lt-LT"/>
        </w:rPr>
      </w:r>
      <w:r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64</w:t>
      </w:r>
      <w:r w:rsidRPr="00FF5D0D">
        <w:rPr>
          <w:color w:val="000000"/>
          <w:lang w:eastAsia="lt-LT"/>
        </w:rPr>
        <w:fldChar w:fldCharType="end"/>
      </w:r>
      <w:r w:rsidRPr="00FF5D0D">
        <w:rPr>
          <w:color w:val="000000"/>
          <w:lang w:eastAsia="lt-LT"/>
        </w:rPr>
        <w:t xml:space="preserve"> punkte, ir </w:t>
      </w:r>
      <w:r w:rsidR="63C4CC4D" w:rsidRPr="00FF5D0D">
        <w:rPr>
          <w:color w:val="000000" w:themeColor="text1"/>
          <w:lang w:eastAsia="lt-LT"/>
        </w:rPr>
        <w:t xml:space="preserve">gali būti reikalingas transformatorių pastotės </w:t>
      </w:r>
      <w:r w:rsidR="00FB010E" w:rsidRPr="00FF5D0D">
        <w:rPr>
          <w:color w:val="000000" w:themeColor="text1"/>
          <w:lang w:eastAsia="lt-LT"/>
        </w:rPr>
        <w:t>pajėgumų padidinimas</w:t>
      </w:r>
      <w:r w:rsidR="63C4CC4D" w:rsidRPr="00FF5D0D">
        <w:rPr>
          <w:color w:val="000000" w:themeColor="text1"/>
          <w:lang w:eastAsia="lt-LT"/>
        </w:rPr>
        <w:t>,</w:t>
      </w:r>
      <w:r w:rsidR="5F962762" w:rsidRPr="00FF5D0D">
        <w:rPr>
          <w:color w:val="000000" w:themeColor="text1"/>
          <w:lang w:eastAsia="lt-LT"/>
        </w:rPr>
        <w:t xml:space="preserve"> turintis įtakos perdavimo elektros tinklams</w:t>
      </w:r>
      <w:r w:rsidR="00E907FC" w:rsidRPr="00FF5D0D">
        <w:rPr>
          <w:color w:val="000000" w:themeColor="text1"/>
          <w:lang w:eastAsia="lt-LT"/>
        </w:rPr>
        <w:t>;</w:t>
      </w:r>
    </w:p>
    <w:p w14:paraId="3B2B51FF" w14:textId="4B329B6F" w:rsidR="00A07A3A" w:rsidRPr="00FF5D0D" w:rsidRDefault="00A07A3A" w:rsidP="00A22B4C">
      <w:pPr>
        <w:pStyle w:val="ListParagraph"/>
        <w:numPr>
          <w:ilvl w:val="2"/>
          <w:numId w:val="29"/>
        </w:numPr>
        <w:ind w:left="0" w:firstLine="567"/>
        <w:jc w:val="both"/>
        <w:rPr>
          <w:color w:val="000000"/>
          <w:lang w:eastAsia="lt-LT"/>
        </w:rPr>
      </w:pPr>
      <w:bookmarkStart w:id="104" w:name="_Ref166480758"/>
      <w:bookmarkEnd w:id="100"/>
      <w:bookmarkEnd w:id="103"/>
      <w:r w:rsidRPr="00FF5D0D">
        <w:rPr>
          <w:color w:val="000000" w:themeColor="text1"/>
          <w:lang w:eastAsia="lt-LT"/>
        </w:rPr>
        <w:t>nėra viršijamas</w:t>
      </w:r>
      <w:r w:rsidRPr="00FF5D0D">
        <w:rPr>
          <w:color w:val="000000"/>
          <w:lang w:eastAsia="lt-LT"/>
        </w:rPr>
        <w:t xml:space="preserve"> perdavimo sistemos operatoriaus skirtas Operatoriui dydis,</w:t>
      </w:r>
      <w:r w:rsidRPr="00FF5D0D" w:rsidDel="00EA1151">
        <w:rPr>
          <w:color w:val="000000"/>
          <w:lang w:eastAsia="lt-LT"/>
        </w:rPr>
        <w:t xml:space="preserve"> </w:t>
      </w:r>
      <w:r w:rsidRPr="00FF5D0D">
        <w:rPr>
          <w:color w:val="000000"/>
          <w:lang w:eastAsia="lt-LT"/>
        </w:rPr>
        <w:t xml:space="preserve">kaip nurodyta Aprašo </w:t>
      </w:r>
      <w:r w:rsidRPr="00FF5D0D">
        <w:rPr>
          <w:color w:val="000000"/>
          <w:lang w:eastAsia="lt-LT"/>
        </w:rPr>
        <w:fldChar w:fldCharType="begin"/>
      </w:r>
      <w:r w:rsidRPr="00FF5D0D">
        <w:rPr>
          <w:color w:val="000000"/>
          <w:lang w:eastAsia="lt-LT"/>
        </w:rPr>
        <w:instrText xml:space="preserve"> REF _Ref120225476 \r \h  \* MERGEFORMAT </w:instrText>
      </w:r>
      <w:r w:rsidRPr="00FF5D0D">
        <w:rPr>
          <w:color w:val="000000"/>
          <w:lang w:eastAsia="lt-LT"/>
        </w:rPr>
      </w:r>
      <w:r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64</w:t>
      </w:r>
      <w:r w:rsidRPr="00FF5D0D">
        <w:rPr>
          <w:color w:val="000000"/>
          <w:lang w:eastAsia="lt-LT"/>
        </w:rPr>
        <w:fldChar w:fldCharType="end"/>
      </w:r>
      <w:r w:rsidRPr="00FF5D0D">
        <w:rPr>
          <w:color w:val="000000"/>
          <w:lang w:eastAsia="lt-LT"/>
        </w:rPr>
        <w:t xml:space="preserve"> punkte, tačiau</w:t>
      </w:r>
      <w:r w:rsidRPr="00FF5D0D">
        <w:rPr>
          <w:color w:val="000000" w:themeColor="text1"/>
          <w:lang w:eastAsia="lt-LT"/>
        </w:rPr>
        <w:t xml:space="preserve"> gali būti reikalingas transformatorių pastotės </w:t>
      </w:r>
      <w:r w:rsidR="00FB010E" w:rsidRPr="00FF5D0D">
        <w:rPr>
          <w:color w:val="000000" w:themeColor="text1"/>
          <w:lang w:eastAsia="lt-LT"/>
        </w:rPr>
        <w:t xml:space="preserve">pajėgumų </w:t>
      </w:r>
      <w:r w:rsidR="00334681" w:rsidRPr="00FF5D0D">
        <w:rPr>
          <w:color w:val="000000" w:themeColor="text1"/>
          <w:lang w:eastAsia="lt-LT"/>
        </w:rPr>
        <w:t>padidinimas</w:t>
      </w:r>
      <w:r w:rsidRPr="00FF5D0D">
        <w:rPr>
          <w:color w:val="000000" w:themeColor="text1"/>
          <w:lang w:eastAsia="lt-LT"/>
        </w:rPr>
        <w:t>, turintis įtakos perdavimo elektros tinklams;</w:t>
      </w:r>
      <w:bookmarkEnd w:id="104"/>
    </w:p>
    <w:p w14:paraId="4A451D62" w14:textId="62CEAB3F" w:rsidR="006F163C" w:rsidRPr="00FF5D0D" w:rsidRDefault="006F163C" w:rsidP="00F47384">
      <w:pPr>
        <w:pStyle w:val="ListParagraph"/>
        <w:numPr>
          <w:ilvl w:val="1"/>
          <w:numId w:val="29"/>
        </w:numPr>
        <w:ind w:left="0" w:firstLine="567"/>
        <w:jc w:val="both"/>
        <w:rPr>
          <w:color w:val="000000"/>
          <w:lang w:eastAsia="lt-LT"/>
        </w:rPr>
      </w:pPr>
      <w:r w:rsidRPr="00FF5D0D">
        <w:rPr>
          <w:color w:val="000000"/>
          <w:lang w:eastAsia="lt-LT"/>
        </w:rPr>
        <w:t xml:space="preserve">jei </w:t>
      </w:r>
      <w:r w:rsidR="001F4CD6" w:rsidRPr="00FF5D0D">
        <w:rPr>
          <w:color w:val="000000"/>
          <w:lang w:eastAsia="lt-LT"/>
        </w:rPr>
        <w:t xml:space="preserve">perdavimo sistemos operatoriaus skelbiamame laisvų pralaidumų žemėlapyje yra laisvų pralaidumų, tačiau jie nėra priskirti Operatoriui Aprašo </w:t>
      </w:r>
      <w:r w:rsidR="001F4CD6" w:rsidRPr="00FF5D0D">
        <w:rPr>
          <w:color w:val="000000"/>
          <w:lang w:eastAsia="lt-LT"/>
        </w:rPr>
        <w:fldChar w:fldCharType="begin"/>
      </w:r>
      <w:r w:rsidR="001F4CD6" w:rsidRPr="00FF5D0D">
        <w:rPr>
          <w:color w:val="000000"/>
          <w:lang w:eastAsia="lt-LT"/>
        </w:rPr>
        <w:instrText xml:space="preserve"> REF _Ref161228997 \r \h </w:instrText>
      </w:r>
      <w:r w:rsidR="00C94ED3" w:rsidRPr="00FF5D0D">
        <w:rPr>
          <w:color w:val="000000"/>
          <w:lang w:eastAsia="lt-LT"/>
        </w:rPr>
        <w:instrText xml:space="preserve"> \* MERGEFORMAT </w:instrText>
      </w:r>
      <w:r w:rsidR="001F4CD6" w:rsidRPr="00FF5D0D">
        <w:rPr>
          <w:color w:val="000000"/>
          <w:lang w:eastAsia="lt-LT"/>
        </w:rPr>
      </w:r>
      <w:r w:rsidR="001F4CD6" w:rsidRPr="00FF5D0D">
        <w:rPr>
          <w:color w:val="000000"/>
          <w:lang w:eastAsia="lt-LT"/>
        </w:rPr>
        <w:fldChar w:fldCharType="separate"/>
      </w:r>
      <w:r w:rsidR="008A227C" w:rsidRPr="00FF5D0D">
        <w:rPr>
          <w:color w:val="000000"/>
          <w:cs/>
          <w:lang w:eastAsia="lt-LT"/>
        </w:rPr>
        <w:t>‎</w:t>
      </w:r>
      <w:r w:rsidR="008A227C" w:rsidRPr="00FF5D0D">
        <w:rPr>
          <w:color w:val="000000"/>
          <w:lang w:eastAsia="lt-LT"/>
        </w:rPr>
        <w:t>64</w:t>
      </w:r>
      <w:r w:rsidR="001F4CD6" w:rsidRPr="00FF5D0D">
        <w:rPr>
          <w:color w:val="000000"/>
          <w:lang w:eastAsia="lt-LT"/>
        </w:rPr>
        <w:fldChar w:fldCharType="end"/>
      </w:r>
      <w:r w:rsidR="001F4CD6" w:rsidRPr="00FF5D0D">
        <w:rPr>
          <w:color w:val="000000"/>
          <w:lang w:eastAsia="lt-LT"/>
        </w:rPr>
        <w:t xml:space="preserve"> punkte nurodyta tvarka, vykdomi šie veiksmai:</w:t>
      </w:r>
    </w:p>
    <w:p w14:paraId="45452C27" w14:textId="600E2DCB" w:rsidR="00F01CD3" w:rsidRPr="00FF5D0D" w:rsidRDefault="006F0042" w:rsidP="00A22B4C">
      <w:pPr>
        <w:pStyle w:val="ListParagraph"/>
        <w:numPr>
          <w:ilvl w:val="2"/>
          <w:numId w:val="29"/>
        </w:numPr>
        <w:ind w:left="0" w:firstLine="567"/>
        <w:jc w:val="both"/>
        <w:rPr>
          <w:color w:val="000000"/>
          <w:lang w:eastAsia="lt-LT"/>
        </w:rPr>
      </w:pPr>
      <w:bookmarkStart w:id="105" w:name="_Ref164508979"/>
      <w:r w:rsidRPr="00FF5D0D">
        <w:rPr>
          <w:color w:val="000000" w:themeColor="text1"/>
          <w:lang w:eastAsia="lt-LT"/>
        </w:rPr>
        <w:t>e</w:t>
      </w:r>
      <w:r w:rsidR="00E1248D" w:rsidRPr="00FF5D0D">
        <w:rPr>
          <w:color w:val="000000" w:themeColor="text1"/>
          <w:lang w:eastAsia="lt-LT"/>
        </w:rPr>
        <w:t>sant</w:t>
      </w:r>
      <w:r w:rsidR="004D43E2" w:rsidRPr="00FF5D0D">
        <w:rPr>
          <w:color w:val="000000" w:themeColor="text1"/>
          <w:lang w:eastAsia="lt-LT"/>
        </w:rPr>
        <w:t xml:space="preserve"> </w:t>
      </w:r>
      <w:r w:rsidR="00E907FC" w:rsidRPr="00FF5D0D">
        <w:rPr>
          <w:color w:val="000000" w:themeColor="text1"/>
          <w:lang w:eastAsia="lt-LT"/>
        </w:rPr>
        <w:t>Aprašo</w:t>
      </w:r>
      <w:r w:rsidR="00077376" w:rsidRPr="00FF5D0D">
        <w:rPr>
          <w:color w:val="000000" w:themeColor="text1"/>
          <w:lang w:eastAsia="lt-LT"/>
        </w:rPr>
        <w:t xml:space="preserve"> </w:t>
      </w:r>
      <w:r w:rsidR="00077376" w:rsidRPr="00FF5D0D">
        <w:rPr>
          <w:color w:val="000000" w:themeColor="text1"/>
          <w:lang w:eastAsia="lt-LT"/>
        </w:rPr>
        <w:fldChar w:fldCharType="begin"/>
      </w:r>
      <w:r w:rsidR="00077376" w:rsidRPr="00FF5D0D">
        <w:rPr>
          <w:color w:val="000000" w:themeColor="text1"/>
          <w:lang w:eastAsia="lt-LT"/>
        </w:rPr>
        <w:instrText xml:space="preserve"> REF _Ref164507839 \r \h </w:instrText>
      </w:r>
      <w:r w:rsidR="00C94ED3" w:rsidRPr="00FF5D0D">
        <w:rPr>
          <w:color w:val="000000" w:themeColor="text1"/>
          <w:lang w:eastAsia="lt-LT"/>
        </w:rPr>
        <w:instrText xml:space="preserve"> \* MERGEFORMAT </w:instrText>
      </w:r>
      <w:r w:rsidR="00077376" w:rsidRPr="00FF5D0D">
        <w:rPr>
          <w:color w:val="000000" w:themeColor="text1"/>
          <w:lang w:eastAsia="lt-LT"/>
        </w:rPr>
      </w:r>
      <w:r w:rsidR="00077376"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16.1.1</w:t>
      </w:r>
      <w:r w:rsidR="00077376" w:rsidRPr="00FF5D0D">
        <w:rPr>
          <w:color w:val="000000" w:themeColor="text1"/>
          <w:lang w:eastAsia="lt-LT"/>
        </w:rPr>
        <w:fldChar w:fldCharType="end"/>
      </w:r>
      <w:r w:rsidR="00F90DD6" w:rsidRPr="00FF5D0D">
        <w:rPr>
          <w:color w:val="000000" w:themeColor="text1"/>
          <w:lang w:eastAsia="lt-LT"/>
        </w:rPr>
        <w:t xml:space="preserve"> </w:t>
      </w:r>
      <w:r w:rsidR="00A22078" w:rsidRPr="00FF5D0D">
        <w:rPr>
          <w:color w:val="000000" w:themeColor="text1"/>
          <w:lang w:eastAsia="lt-LT"/>
        </w:rPr>
        <w:t xml:space="preserve">arba </w:t>
      </w:r>
      <w:r w:rsidR="00A22078" w:rsidRPr="00FF5D0D">
        <w:rPr>
          <w:color w:val="000000" w:themeColor="text1"/>
          <w:lang w:eastAsia="lt-LT"/>
        </w:rPr>
        <w:fldChar w:fldCharType="begin"/>
      </w:r>
      <w:r w:rsidR="00A22078" w:rsidRPr="00FF5D0D">
        <w:rPr>
          <w:color w:val="000000" w:themeColor="text1"/>
          <w:lang w:eastAsia="lt-LT"/>
        </w:rPr>
        <w:instrText xml:space="preserve"> REF _Ref164507844 \r \h </w:instrText>
      </w:r>
      <w:r w:rsidR="00C94ED3" w:rsidRPr="00FF5D0D">
        <w:rPr>
          <w:color w:val="000000" w:themeColor="text1"/>
          <w:lang w:eastAsia="lt-LT"/>
        </w:rPr>
        <w:instrText xml:space="preserve"> \* MERGEFORMAT </w:instrText>
      </w:r>
      <w:r w:rsidR="00A22078" w:rsidRPr="00FF5D0D">
        <w:rPr>
          <w:color w:val="000000" w:themeColor="text1"/>
          <w:lang w:eastAsia="lt-LT"/>
        </w:rPr>
      </w:r>
      <w:r w:rsidR="00A22078"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16.1.3</w:t>
      </w:r>
      <w:r w:rsidR="00A22078" w:rsidRPr="00FF5D0D">
        <w:rPr>
          <w:color w:val="000000" w:themeColor="text1"/>
          <w:lang w:eastAsia="lt-LT"/>
        </w:rPr>
        <w:fldChar w:fldCharType="end"/>
      </w:r>
      <w:r w:rsidR="00A22078" w:rsidRPr="00FF5D0D">
        <w:rPr>
          <w:color w:val="000000" w:themeColor="text1"/>
          <w:lang w:eastAsia="lt-LT"/>
        </w:rPr>
        <w:t xml:space="preserve"> papunktyje nurodytoms</w:t>
      </w:r>
      <w:r w:rsidR="00077376" w:rsidRPr="00FF5D0D">
        <w:rPr>
          <w:color w:val="000000" w:themeColor="text1"/>
          <w:lang w:eastAsia="lt-LT"/>
        </w:rPr>
        <w:t xml:space="preserve"> </w:t>
      </w:r>
      <w:r w:rsidR="00A22078" w:rsidRPr="00FF5D0D">
        <w:rPr>
          <w:color w:val="000000" w:themeColor="text1"/>
          <w:lang w:eastAsia="lt-LT"/>
        </w:rPr>
        <w:t>sąlygoms</w:t>
      </w:r>
      <w:r w:rsidR="00065ECE" w:rsidRPr="00FF5D0D">
        <w:rPr>
          <w:color w:val="000000" w:themeColor="text1"/>
          <w:lang w:eastAsia="lt-LT"/>
        </w:rPr>
        <w:t>, Operatorius savo išduodamose išankstinėse prijungimo sąlygose nurodo, kad</w:t>
      </w:r>
      <w:r w:rsidR="000A7D6F" w:rsidRPr="00FF5D0D">
        <w:rPr>
          <w:color w:val="000000" w:themeColor="text1"/>
          <w:lang w:eastAsia="lt-LT"/>
        </w:rPr>
        <w:t>, siekiant prijungti tinklų naudotojo elektrinę ir (ar) kaupimo įrenginius, bus reikalinga perdavimo elektros tinklų plėtra</w:t>
      </w:r>
      <w:r w:rsidR="401047D4" w:rsidRPr="00FF5D0D">
        <w:rPr>
          <w:color w:val="000000" w:themeColor="text1"/>
          <w:lang w:eastAsia="lt-LT"/>
        </w:rPr>
        <w:t>.</w:t>
      </w:r>
      <w:r w:rsidR="23FFDC6E" w:rsidRPr="00FF5D0D">
        <w:rPr>
          <w:color w:val="000000" w:themeColor="text1"/>
          <w:lang w:eastAsia="lt-LT"/>
        </w:rPr>
        <w:t xml:space="preserve"> </w:t>
      </w:r>
      <w:r w:rsidR="00E1248D" w:rsidRPr="00FF5D0D">
        <w:rPr>
          <w:color w:val="000000" w:themeColor="text1"/>
          <w:lang w:eastAsia="lt-LT"/>
        </w:rPr>
        <w:t>Esant</w:t>
      </w:r>
      <w:r w:rsidR="004D43E2" w:rsidRPr="00FF5D0D">
        <w:rPr>
          <w:color w:val="000000" w:themeColor="text1"/>
          <w:lang w:eastAsia="lt-LT"/>
        </w:rPr>
        <w:t xml:space="preserve"> </w:t>
      </w:r>
      <w:r w:rsidR="00FA1ABC" w:rsidRPr="00FF5D0D">
        <w:rPr>
          <w:color w:val="000000" w:themeColor="text1"/>
          <w:lang w:eastAsia="lt-LT"/>
        </w:rPr>
        <w:t xml:space="preserve">Aprašo </w:t>
      </w:r>
      <w:r w:rsidR="00FA1ABC" w:rsidRPr="00FF5D0D">
        <w:rPr>
          <w:color w:val="000000" w:themeColor="text1"/>
          <w:lang w:eastAsia="lt-LT"/>
        </w:rPr>
        <w:fldChar w:fldCharType="begin"/>
      </w:r>
      <w:r w:rsidR="00FA1ABC" w:rsidRPr="00FF5D0D">
        <w:rPr>
          <w:color w:val="000000" w:themeColor="text1"/>
          <w:lang w:eastAsia="lt-LT"/>
        </w:rPr>
        <w:instrText xml:space="preserve"> REF _Ref164507844 \r \h </w:instrText>
      </w:r>
      <w:r w:rsidR="00C94ED3" w:rsidRPr="00FF5D0D">
        <w:rPr>
          <w:color w:val="000000" w:themeColor="text1"/>
          <w:lang w:eastAsia="lt-LT"/>
        </w:rPr>
        <w:instrText xml:space="preserve"> \* MERGEFORMAT </w:instrText>
      </w:r>
      <w:r w:rsidR="00FA1ABC" w:rsidRPr="00FF5D0D">
        <w:rPr>
          <w:color w:val="000000" w:themeColor="text1"/>
          <w:lang w:eastAsia="lt-LT"/>
        </w:rPr>
      </w:r>
      <w:r w:rsidR="00FA1ABC"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16.1.3</w:t>
      </w:r>
      <w:r w:rsidR="00FA1ABC" w:rsidRPr="00FF5D0D">
        <w:rPr>
          <w:color w:val="000000" w:themeColor="text1"/>
          <w:lang w:eastAsia="lt-LT"/>
        </w:rPr>
        <w:fldChar w:fldCharType="end"/>
      </w:r>
      <w:r w:rsidR="00FA1ABC" w:rsidRPr="00FF5D0D">
        <w:rPr>
          <w:color w:val="000000" w:themeColor="text1"/>
          <w:lang w:eastAsia="lt-LT"/>
        </w:rPr>
        <w:t xml:space="preserve"> papunktyje nurodytai sąlygai, Operatorius savo išduodamose išankstinėse prijungimo sąlygose taip pat nurodo, kad </w:t>
      </w:r>
      <w:r w:rsidR="007D162E" w:rsidRPr="00FF5D0D">
        <w:rPr>
          <w:color w:val="000000" w:themeColor="text1"/>
          <w:lang w:eastAsia="lt-LT"/>
        </w:rPr>
        <w:t xml:space="preserve">bus reikalingas transformatorių pastotės </w:t>
      </w:r>
      <w:r w:rsidR="00334681" w:rsidRPr="00FF5D0D">
        <w:rPr>
          <w:color w:val="000000" w:themeColor="text1"/>
          <w:lang w:eastAsia="lt-LT"/>
        </w:rPr>
        <w:t>pajėgumų padidinimas</w:t>
      </w:r>
      <w:r w:rsidR="007D162E" w:rsidRPr="00FF5D0D">
        <w:rPr>
          <w:color w:val="000000" w:themeColor="text1"/>
          <w:lang w:eastAsia="lt-LT"/>
        </w:rPr>
        <w:t>, turintis įtakos perdavimo elektros tinklams.</w:t>
      </w:r>
      <w:r w:rsidR="00E907FC" w:rsidRPr="00FF5D0D">
        <w:rPr>
          <w:color w:val="000000" w:themeColor="text1"/>
          <w:lang w:eastAsia="lt-LT"/>
        </w:rPr>
        <w:t xml:space="preserve"> </w:t>
      </w:r>
      <w:r w:rsidR="000D0D80" w:rsidRPr="00FF5D0D">
        <w:rPr>
          <w:color w:val="000000" w:themeColor="text1"/>
          <w:lang w:eastAsia="lt-LT"/>
        </w:rPr>
        <w:t xml:space="preserve">Esant Aprašo </w:t>
      </w:r>
      <w:r w:rsidR="000D0D80" w:rsidRPr="00FF5D0D">
        <w:rPr>
          <w:color w:val="000000" w:themeColor="text1"/>
          <w:lang w:eastAsia="lt-LT"/>
        </w:rPr>
        <w:fldChar w:fldCharType="begin"/>
      </w:r>
      <w:r w:rsidR="000D0D80" w:rsidRPr="00FF5D0D">
        <w:rPr>
          <w:color w:val="000000" w:themeColor="text1"/>
          <w:lang w:eastAsia="lt-LT"/>
        </w:rPr>
        <w:instrText xml:space="preserve"> REF _Ref164507839 \r \h </w:instrText>
      </w:r>
      <w:r w:rsidR="00C94ED3" w:rsidRPr="00FF5D0D">
        <w:rPr>
          <w:color w:val="000000" w:themeColor="text1"/>
          <w:lang w:eastAsia="lt-LT"/>
        </w:rPr>
        <w:instrText xml:space="preserve"> \* MERGEFORMAT </w:instrText>
      </w:r>
      <w:r w:rsidR="000D0D80" w:rsidRPr="00FF5D0D">
        <w:rPr>
          <w:color w:val="000000" w:themeColor="text1"/>
          <w:lang w:eastAsia="lt-LT"/>
        </w:rPr>
      </w:r>
      <w:r w:rsidR="000D0D80"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16.1.1</w:t>
      </w:r>
      <w:r w:rsidR="000D0D80" w:rsidRPr="00FF5D0D">
        <w:rPr>
          <w:color w:val="000000" w:themeColor="text1"/>
          <w:lang w:eastAsia="lt-LT"/>
        </w:rPr>
        <w:fldChar w:fldCharType="end"/>
      </w:r>
      <w:r w:rsidR="000D0D80" w:rsidRPr="00FF5D0D">
        <w:rPr>
          <w:color w:val="000000" w:themeColor="text1"/>
          <w:lang w:eastAsia="lt-LT"/>
        </w:rPr>
        <w:t xml:space="preserve"> arba </w:t>
      </w:r>
      <w:r w:rsidR="000D0D80" w:rsidRPr="00FF5D0D">
        <w:rPr>
          <w:color w:val="000000" w:themeColor="text1"/>
          <w:lang w:eastAsia="lt-LT"/>
        </w:rPr>
        <w:fldChar w:fldCharType="begin"/>
      </w:r>
      <w:r w:rsidR="000D0D80" w:rsidRPr="00FF5D0D">
        <w:rPr>
          <w:color w:val="000000" w:themeColor="text1"/>
          <w:lang w:eastAsia="lt-LT"/>
        </w:rPr>
        <w:instrText xml:space="preserve"> REF _Ref164507844 \r \h </w:instrText>
      </w:r>
      <w:r w:rsidR="00C94ED3" w:rsidRPr="00FF5D0D">
        <w:rPr>
          <w:color w:val="000000" w:themeColor="text1"/>
          <w:lang w:eastAsia="lt-LT"/>
        </w:rPr>
        <w:instrText xml:space="preserve"> \* MERGEFORMAT </w:instrText>
      </w:r>
      <w:r w:rsidR="000D0D80" w:rsidRPr="00FF5D0D">
        <w:rPr>
          <w:color w:val="000000" w:themeColor="text1"/>
          <w:lang w:eastAsia="lt-LT"/>
        </w:rPr>
      </w:r>
      <w:r w:rsidR="000D0D80"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16.1.3</w:t>
      </w:r>
      <w:r w:rsidR="000D0D80" w:rsidRPr="00FF5D0D">
        <w:rPr>
          <w:color w:val="000000" w:themeColor="text1"/>
          <w:lang w:eastAsia="lt-LT"/>
        </w:rPr>
        <w:fldChar w:fldCharType="end"/>
      </w:r>
      <w:r w:rsidR="000D0D80" w:rsidRPr="00FF5D0D">
        <w:rPr>
          <w:color w:val="000000" w:themeColor="text1"/>
          <w:lang w:eastAsia="lt-LT"/>
        </w:rPr>
        <w:t xml:space="preserve"> papunktyje nurodytoms sąlygoms, Operatorius</w:t>
      </w:r>
      <w:r w:rsidR="00F9473F" w:rsidRPr="00FF5D0D">
        <w:rPr>
          <w:color w:val="000000" w:themeColor="text1"/>
          <w:lang w:eastAsia="lt-LT"/>
        </w:rPr>
        <w:t xml:space="preserve"> iki </w:t>
      </w:r>
      <w:r w:rsidR="00822045" w:rsidRPr="00FF5D0D">
        <w:rPr>
          <w:color w:val="000000" w:themeColor="text1"/>
          <w:lang w:eastAsia="lt-LT"/>
        </w:rPr>
        <w:t xml:space="preserve">artimiausio </w:t>
      </w:r>
      <w:r w:rsidR="00F9473F" w:rsidRPr="00FF5D0D">
        <w:rPr>
          <w:color w:val="000000"/>
        </w:rPr>
        <w:t xml:space="preserve">tinklų naudotojų, kuriems perdavimo sistemos operatorius patvirtina apie galimą perdavimo tinklų pralaidumų rezervaciją, sąrašo paskelbimo perdavimo sistemos operatoriaus Pasinaudojimo elektros tinklais tvarkos aprašo nustatyta tvarka kreipiasi į perdavimo sistemos operatorių dėl papildomų laisvų </w:t>
      </w:r>
      <w:r w:rsidR="00F9473F" w:rsidRPr="00FF5D0D">
        <w:rPr>
          <w:color w:val="000000" w:themeColor="text1"/>
          <w:lang w:eastAsia="lt-LT"/>
        </w:rPr>
        <w:t>techninių pralaidumų</w:t>
      </w:r>
      <w:r w:rsidR="00F9473F" w:rsidRPr="00FF5D0D">
        <w:rPr>
          <w:color w:val="000000" w:themeColor="text1"/>
          <w:lang w:eastAsia="zh-TW"/>
        </w:rPr>
        <w:t xml:space="preserve"> perdavimo elektros tinkluose suteikimo</w:t>
      </w:r>
      <w:r w:rsidR="00366719" w:rsidRPr="00FF5D0D">
        <w:rPr>
          <w:color w:val="000000" w:themeColor="text1"/>
          <w:lang w:eastAsia="zh-TW"/>
        </w:rPr>
        <w:t xml:space="preserve"> atsižvelgiant į vadovaujantis šiuo papunkčiu išduotose išankstinėse prijungimo sąlygose nurodytą</w:t>
      </w:r>
      <w:r w:rsidR="00885BBD" w:rsidRPr="00FF5D0D">
        <w:rPr>
          <w:color w:val="000000" w:themeColor="text1"/>
          <w:lang w:eastAsia="zh-TW"/>
        </w:rPr>
        <w:t xml:space="preserve"> siekiamų prijungti prie elektros tinklų elektrinių ir (ar) kaupimo įrenginių leistiną generuoti galią, įrengtąją galią ir profilius. Per Aprašo </w:t>
      </w:r>
      <w:r w:rsidR="00885BBD" w:rsidRPr="00FF5D0D">
        <w:rPr>
          <w:color w:val="000000" w:themeColor="text1"/>
          <w:lang w:eastAsia="zh-TW"/>
        </w:rPr>
        <w:fldChar w:fldCharType="begin"/>
      </w:r>
      <w:r w:rsidR="00885BBD" w:rsidRPr="00FF5D0D">
        <w:rPr>
          <w:color w:val="000000" w:themeColor="text1"/>
          <w:lang w:eastAsia="zh-TW"/>
        </w:rPr>
        <w:instrText xml:space="preserve"> REF _Ref161228997 \r \h </w:instrText>
      </w:r>
      <w:r w:rsidR="00C94ED3" w:rsidRPr="00FF5D0D">
        <w:rPr>
          <w:color w:val="000000" w:themeColor="text1"/>
          <w:lang w:eastAsia="zh-TW"/>
        </w:rPr>
        <w:instrText xml:space="preserve"> \* MERGEFORMAT </w:instrText>
      </w:r>
      <w:r w:rsidR="00885BBD" w:rsidRPr="00FF5D0D">
        <w:rPr>
          <w:color w:val="000000" w:themeColor="text1"/>
          <w:lang w:eastAsia="zh-TW"/>
        </w:rPr>
      </w:r>
      <w:r w:rsidR="00885BBD" w:rsidRPr="00FF5D0D">
        <w:rPr>
          <w:color w:val="000000" w:themeColor="text1"/>
          <w:lang w:eastAsia="zh-TW"/>
        </w:rPr>
        <w:fldChar w:fldCharType="separate"/>
      </w:r>
      <w:r w:rsidR="008A227C" w:rsidRPr="00FF5D0D">
        <w:rPr>
          <w:color w:val="000000" w:themeColor="text1"/>
          <w:cs/>
          <w:lang w:eastAsia="zh-TW"/>
        </w:rPr>
        <w:t>‎</w:t>
      </w:r>
      <w:r w:rsidR="008A227C" w:rsidRPr="00FF5D0D">
        <w:rPr>
          <w:color w:val="000000" w:themeColor="text1"/>
          <w:lang w:eastAsia="zh-TW"/>
        </w:rPr>
        <w:t>64</w:t>
      </w:r>
      <w:r w:rsidR="00885BBD" w:rsidRPr="00FF5D0D">
        <w:rPr>
          <w:color w:val="000000" w:themeColor="text1"/>
          <w:lang w:eastAsia="zh-TW"/>
        </w:rPr>
        <w:fldChar w:fldCharType="end"/>
      </w:r>
      <w:r w:rsidR="00885BBD" w:rsidRPr="00FF5D0D">
        <w:rPr>
          <w:color w:val="000000" w:themeColor="text1"/>
          <w:lang w:eastAsia="zh-TW"/>
        </w:rPr>
        <w:t xml:space="preserve"> punkte nurodytą terminą gavęs informaciją apie </w:t>
      </w:r>
      <w:r w:rsidR="009E425A" w:rsidRPr="00FF5D0D">
        <w:rPr>
          <w:color w:val="000000" w:themeColor="text1"/>
          <w:lang w:eastAsia="zh-TW"/>
        </w:rPr>
        <w:t>Operatoriui suteikiamus laisvus pralaidumus perdavimo elektros tinkluose, Operatorius šią informaciją paskelbia laisvų pralaidumų žemėlapyje, nurodytame Elektros energetikos įstatymo 39 straipsnio 2</w:t>
      </w:r>
      <w:r w:rsidR="009E425A" w:rsidRPr="00FF5D0D">
        <w:rPr>
          <w:color w:val="000000" w:themeColor="text1"/>
          <w:vertAlign w:val="superscript"/>
          <w:lang w:eastAsia="zh-TW"/>
        </w:rPr>
        <w:t>4</w:t>
      </w:r>
      <w:r w:rsidR="009E425A" w:rsidRPr="00FF5D0D">
        <w:rPr>
          <w:color w:val="000000" w:themeColor="text1"/>
          <w:lang w:eastAsia="zh-TW"/>
        </w:rPr>
        <w:t xml:space="preserve"> dalyje (toliau – laisvų pralaidumų žemėlapis)</w:t>
      </w:r>
      <w:r w:rsidR="00885BBD" w:rsidRPr="00FF5D0D">
        <w:rPr>
          <w:color w:val="000000" w:themeColor="text1"/>
          <w:lang w:eastAsia="zh-TW"/>
        </w:rPr>
        <w:t>;</w:t>
      </w:r>
      <w:bookmarkEnd w:id="105"/>
      <w:r w:rsidR="00F01CD3" w:rsidRPr="00FF5D0D">
        <w:rPr>
          <w:color w:val="000000" w:themeColor="text1"/>
          <w:lang w:eastAsia="zh-TW"/>
        </w:rPr>
        <w:t xml:space="preserve"> </w:t>
      </w:r>
    </w:p>
    <w:p w14:paraId="66AE670E" w14:textId="5EDAAAFA" w:rsidR="001F50D3" w:rsidRPr="00FF5D0D" w:rsidRDefault="00C27753" w:rsidP="00A22B4C">
      <w:pPr>
        <w:pStyle w:val="ListParagraph"/>
        <w:numPr>
          <w:ilvl w:val="2"/>
          <w:numId w:val="29"/>
        </w:numPr>
        <w:ind w:left="0" w:firstLine="567"/>
        <w:jc w:val="both"/>
        <w:rPr>
          <w:color w:val="000000"/>
          <w:lang w:eastAsia="lt-LT"/>
        </w:rPr>
      </w:pPr>
      <w:r w:rsidRPr="00FF5D0D">
        <w:rPr>
          <w:color w:val="000000" w:themeColor="text1"/>
          <w:lang w:eastAsia="lt-LT"/>
        </w:rPr>
        <w:t xml:space="preserve">tinklų naudotojui, kuriam buvo išduotos Aprašo </w:t>
      </w:r>
      <w:r w:rsidRPr="00FF5D0D">
        <w:rPr>
          <w:color w:val="000000" w:themeColor="text1"/>
          <w:lang w:eastAsia="lt-LT"/>
        </w:rPr>
        <w:fldChar w:fldCharType="begin"/>
      </w:r>
      <w:r w:rsidRPr="00FF5D0D">
        <w:rPr>
          <w:color w:val="000000" w:themeColor="text1"/>
          <w:lang w:eastAsia="lt-LT"/>
        </w:rPr>
        <w:instrText xml:space="preserve"> REF _Ref164508979 \r \h </w:instrText>
      </w:r>
      <w:r w:rsidR="00C94ED3" w:rsidRPr="00FF5D0D">
        <w:rPr>
          <w:color w:val="000000" w:themeColor="text1"/>
          <w:lang w:eastAsia="lt-LT"/>
        </w:rPr>
        <w:instrText xml:space="preserve"> \* MERGEFORMAT </w:instrText>
      </w:r>
      <w:r w:rsidRPr="00FF5D0D">
        <w:rPr>
          <w:color w:val="000000" w:themeColor="text1"/>
          <w:lang w:eastAsia="lt-LT"/>
        </w:rPr>
      </w:r>
      <w:r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16.2.1</w:t>
      </w:r>
      <w:r w:rsidRPr="00FF5D0D">
        <w:rPr>
          <w:color w:val="000000" w:themeColor="text1"/>
          <w:lang w:eastAsia="lt-LT"/>
        </w:rPr>
        <w:fldChar w:fldCharType="end"/>
      </w:r>
      <w:r w:rsidRPr="00FF5D0D">
        <w:rPr>
          <w:color w:val="000000" w:themeColor="text1"/>
          <w:lang w:eastAsia="lt-LT"/>
        </w:rPr>
        <w:t xml:space="preserve"> papunktyje nurodytos Operatoriaus išankstinės prijungimo sąlygos,</w:t>
      </w:r>
      <w:r w:rsidR="004F6A20" w:rsidRPr="00FF5D0D">
        <w:rPr>
          <w:color w:val="000000" w:themeColor="text1"/>
          <w:lang w:eastAsia="lt-LT"/>
        </w:rPr>
        <w:t xml:space="preserve"> </w:t>
      </w:r>
      <w:r w:rsidR="00AC685D" w:rsidRPr="00FF5D0D">
        <w:rPr>
          <w:color w:val="000000" w:themeColor="text1"/>
          <w:lang w:eastAsia="lt-LT"/>
        </w:rPr>
        <w:t>pateikus prašymą</w:t>
      </w:r>
      <w:r w:rsidR="004F6A20" w:rsidRPr="00FF5D0D">
        <w:rPr>
          <w:color w:val="000000" w:themeColor="text1"/>
          <w:lang w:eastAsia="lt-LT"/>
        </w:rPr>
        <w:t xml:space="preserve"> </w:t>
      </w:r>
      <w:r w:rsidR="00AC685D" w:rsidRPr="00FF5D0D">
        <w:rPr>
          <w:color w:val="000000" w:themeColor="text1"/>
          <w:lang w:eastAsia="lt-LT"/>
        </w:rPr>
        <w:t xml:space="preserve">pasirašyti </w:t>
      </w:r>
      <w:r w:rsidR="004F6A20" w:rsidRPr="00FF5D0D">
        <w:rPr>
          <w:color w:val="000000" w:themeColor="text1"/>
          <w:lang w:eastAsia="lt-LT"/>
        </w:rPr>
        <w:t>ketinimų protokol</w:t>
      </w:r>
      <w:r w:rsidR="00AC685D" w:rsidRPr="00FF5D0D">
        <w:rPr>
          <w:color w:val="000000" w:themeColor="text1"/>
          <w:lang w:eastAsia="lt-LT"/>
        </w:rPr>
        <w:t>ą</w:t>
      </w:r>
      <w:r w:rsidR="004F6A20" w:rsidRPr="00FF5D0D">
        <w:rPr>
          <w:color w:val="000000" w:themeColor="text1"/>
          <w:lang w:eastAsia="lt-LT"/>
        </w:rPr>
        <w:t xml:space="preserve"> </w:t>
      </w:r>
      <w:r w:rsidR="001F50D3" w:rsidRPr="00FF5D0D">
        <w:rPr>
          <w:color w:val="000000"/>
          <w:lang w:eastAsia="lt-LT"/>
        </w:rPr>
        <w:t xml:space="preserve">pagal </w:t>
      </w:r>
      <w:r w:rsidR="00AC685D" w:rsidRPr="00FF5D0D">
        <w:rPr>
          <w:color w:val="000000"/>
          <w:lang w:eastAsia="lt-LT"/>
        </w:rPr>
        <w:t>prašymo pasirašyti</w:t>
      </w:r>
      <w:r w:rsidR="001F50D3" w:rsidRPr="00FF5D0D">
        <w:rPr>
          <w:color w:val="000000"/>
          <w:lang w:eastAsia="lt-LT"/>
        </w:rPr>
        <w:t xml:space="preserve"> ketinimų protokol</w:t>
      </w:r>
      <w:r w:rsidR="00AC685D" w:rsidRPr="00FF5D0D">
        <w:rPr>
          <w:color w:val="000000"/>
          <w:lang w:eastAsia="lt-LT"/>
        </w:rPr>
        <w:t>ą</w:t>
      </w:r>
      <w:r w:rsidR="001D1F17" w:rsidRPr="00FF5D0D">
        <w:rPr>
          <w:color w:val="000000"/>
          <w:lang w:eastAsia="lt-LT"/>
        </w:rPr>
        <w:t xml:space="preserve"> pateikimo eilę</w:t>
      </w:r>
      <w:r w:rsidR="001F50D3" w:rsidRPr="00FF5D0D">
        <w:rPr>
          <w:color w:val="000000"/>
          <w:lang w:eastAsia="lt-LT"/>
        </w:rPr>
        <w:t xml:space="preserve"> įvertinama, ar</w:t>
      </w:r>
      <w:r w:rsidR="008E6568" w:rsidRPr="00FF5D0D">
        <w:rPr>
          <w:color w:val="000000"/>
          <w:lang w:eastAsia="lt-LT"/>
        </w:rPr>
        <w:t xml:space="preserve">, atsižvelgiant į laisvų pralaidumų persiskirstymą </w:t>
      </w:r>
      <w:r w:rsidR="00715657" w:rsidRPr="00FF5D0D">
        <w:rPr>
          <w:color w:val="000000"/>
          <w:lang w:eastAsia="lt-LT"/>
        </w:rPr>
        <w:t>tarp Operatoriaus ir perdavimo sistemos operatoriaus</w:t>
      </w:r>
      <w:r w:rsidR="008E6568" w:rsidRPr="00FF5D0D">
        <w:rPr>
          <w:color w:val="000000"/>
          <w:lang w:eastAsia="lt-LT"/>
        </w:rPr>
        <w:t>,</w:t>
      </w:r>
      <w:r w:rsidR="001D1F17" w:rsidRPr="00FF5D0D">
        <w:rPr>
          <w:color w:val="000000"/>
          <w:lang w:eastAsia="lt-LT"/>
        </w:rPr>
        <w:t xml:space="preserve"> yra</w:t>
      </w:r>
      <w:r w:rsidR="008E6568" w:rsidRPr="00FF5D0D">
        <w:rPr>
          <w:color w:val="000000"/>
          <w:lang w:eastAsia="lt-LT"/>
        </w:rPr>
        <w:t xml:space="preserve"> </w:t>
      </w:r>
      <w:r w:rsidR="001D1F17" w:rsidRPr="00FF5D0D">
        <w:rPr>
          <w:color w:val="000000"/>
          <w:lang w:eastAsia="lt-LT"/>
        </w:rPr>
        <w:t>laisvų elektros tinklų pralaidumų</w:t>
      </w:r>
      <w:r w:rsidR="008E6568" w:rsidRPr="00FF5D0D">
        <w:rPr>
          <w:color w:val="000000"/>
          <w:lang w:eastAsia="lt-LT"/>
        </w:rPr>
        <w:t>:</w:t>
      </w:r>
    </w:p>
    <w:p w14:paraId="0AFA929F" w14:textId="25751E86" w:rsidR="008E6568" w:rsidRPr="00FF5D0D" w:rsidRDefault="008E6568" w:rsidP="00A22B4C">
      <w:pPr>
        <w:pStyle w:val="ListParagraph"/>
        <w:numPr>
          <w:ilvl w:val="3"/>
          <w:numId w:val="29"/>
        </w:numPr>
        <w:ind w:left="0" w:firstLine="567"/>
        <w:jc w:val="both"/>
        <w:rPr>
          <w:color w:val="000000"/>
          <w:lang w:eastAsia="lt-LT"/>
        </w:rPr>
      </w:pPr>
      <w:r w:rsidRPr="00FF5D0D">
        <w:rPr>
          <w:color w:val="000000"/>
          <w:lang w:eastAsia="lt-LT"/>
        </w:rPr>
        <w:t>jei laisvų pralaidumų</w:t>
      </w:r>
      <w:r w:rsidR="00715657" w:rsidRPr="00FF5D0D">
        <w:rPr>
          <w:color w:val="000000"/>
          <w:lang w:eastAsia="lt-LT"/>
        </w:rPr>
        <w:t xml:space="preserve"> yra, perdavimo sistemos operatoriaus išankstinės prijungimo sąlygos nėra reikalingos ir vykdoma ketinimų protokolo sudarymo procedūra kaip nurodyta Aprašo </w:t>
      </w:r>
      <w:r w:rsidR="009E3EC4" w:rsidRPr="00FF5D0D">
        <w:rPr>
          <w:color w:val="000000"/>
          <w:lang w:eastAsia="lt-LT"/>
        </w:rPr>
        <w:fldChar w:fldCharType="begin"/>
      </w:r>
      <w:r w:rsidR="009E3EC4" w:rsidRPr="00FF5D0D">
        <w:rPr>
          <w:color w:val="000000"/>
          <w:lang w:eastAsia="lt-LT"/>
        </w:rPr>
        <w:instrText xml:space="preserve"> REF _Ref112837243 \r \h </w:instrText>
      </w:r>
      <w:r w:rsidR="00C94ED3" w:rsidRPr="00FF5D0D">
        <w:rPr>
          <w:color w:val="000000"/>
          <w:lang w:eastAsia="lt-LT"/>
        </w:rPr>
        <w:instrText xml:space="preserve"> \* MERGEFORMAT </w:instrText>
      </w:r>
      <w:r w:rsidR="009E3EC4" w:rsidRPr="00FF5D0D">
        <w:rPr>
          <w:color w:val="000000"/>
          <w:lang w:eastAsia="lt-LT"/>
        </w:rPr>
      </w:r>
      <w:r w:rsidR="009E3EC4" w:rsidRPr="00FF5D0D">
        <w:rPr>
          <w:color w:val="000000"/>
          <w:lang w:eastAsia="lt-LT"/>
        </w:rPr>
        <w:fldChar w:fldCharType="separate"/>
      </w:r>
      <w:r w:rsidR="008A227C" w:rsidRPr="00FF5D0D">
        <w:rPr>
          <w:color w:val="000000"/>
          <w:cs/>
          <w:lang w:eastAsia="lt-LT"/>
        </w:rPr>
        <w:t>‎</w:t>
      </w:r>
      <w:r w:rsidR="008A227C" w:rsidRPr="00FF5D0D">
        <w:rPr>
          <w:color w:val="000000"/>
          <w:lang w:eastAsia="lt-LT"/>
        </w:rPr>
        <w:t>IV</w:t>
      </w:r>
      <w:r w:rsidR="009E3EC4" w:rsidRPr="00FF5D0D">
        <w:rPr>
          <w:color w:val="000000"/>
          <w:lang w:eastAsia="lt-LT"/>
        </w:rPr>
        <w:fldChar w:fldCharType="end"/>
      </w:r>
      <w:r w:rsidR="009E3EC4" w:rsidRPr="00FF5D0D">
        <w:rPr>
          <w:color w:val="000000"/>
          <w:lang w:eastAsia="lt-LT"/>
        </w:rPr>
        <w:t>–</w:t>
      </w:r>
      <w:r w:rsidR="009E3EC4" w:rsidRPr="00FF5D0D">
        <w:rPr>
          <w:color w:val="000000"/>
          <w:lang w:eastAsia="lt-LT"/>
        </w:rPr>
        <w:fldChar w:fldCharType="begin"/>
      </w:r>
      <w:r w:rsidR="009E3EC4" w:rsidRPr="00FF5D0D">
        <w:rPr>
          <w:color w:val="000000"/>
          <w:lang w:eastAsia="lt-LT"/>
        </w:rPr>
        <w:instrText xml:space="preserve"> REF _Ref121137229 \r \h </w:instrText>
      </w:r>
      <w:r w:rsidR="00C94ED3" w:rsidRPr="00FF5D0D">
        <w:rPr>
          <w:color w:val="000000"/>
          <w:lang w:eastAsia="lt-LT"/>
        </w:rPr>
        <w:instrText xml:space="preserve"> \* MERGEFORMAT </w:instrText>
      </w:r>
      <w:r w:rsidR="009E3EC4" w:rsidRPr="00FF5D0D">
        <w:rPr>
          <w:color w:val="000000"/>
          <w:lang w:eastAsia="lt-LT"/>
        </w:rPr>
      </w:r>
      <w:r w:rsidR="009E3EC4" w:rsidRPr="00FF5D0D">
        <w:rPr>
          <w:color w:val="000000"/>
          <w:lang w:eastAsia="lt-LT"/>
        </w:rPr>
        <w:fldChar w:fldCharType="separate"/>
      </w:r>
      <w:r w:rsidR="008A227C" w:rsidRPr="00FF5D0D">
        <w:rPr>
          <w:color w:val="000000"/>
          <w:cs/>
          <w:lang w:eastAsia="lt-LT"/>
        </w:rPr>
        <w:t>‎</w:t>
      </w:r>
      <w:r w:rsidR="008A227C" w:rsidRPr="00FF5D0D">
        <w:rPr>
          <w:color w:val="000000"/>
          <w:lang w:eastAsia="lt-LT"/>
        </w:rPr>
        <w:t>VII</w:t>
      </w:r>
      <w:r w:rsidR="009E3EC4" w:rsidRPr="00FF5D0D">
        <w:rPr>
          <w:color w:val="000000"/>
          <w:lang w:eastAsia="lt-LT"/>
        </w:rPr>
        <w:fldChar w:fldCharType="end"/>
      </w:r>
      <w:r w:rsidR="009E3EC4" w:rsidRPr="00FF5D0D">
        <w:rPr>
          <w:color w:val="000000"/>
          <w:lang w:eastAsia="lt-LT"/>
        </w:rPr>
        <w:t xml:space="preserve"> </w:t>
      </w:r>
      <w:r w:rsidR="00715657" w:rsidRPr="00FF5D0D">
        <w:rPr>
          <w:color w:val="000000"/>
          <w:lang w:eastAsia="lt-LT"/>
        </w:rPr>
        <w:t>skyriu</w:t>
      </w:r>
      <w:r w:rsidR="009E3EC4" w:rsidRPr="00FF5D0D">
        <w:rPr>
          <w:color w:val="000000"/>
          <w:lang w:eastAsia="lt-LT"/>
        </w:rPr>
        <w:t>ose</w:t>
      </w:r>
      <w:r w:rsidR="00221295" w:rsidRPr="00FF5D0D">
        <w:rPr>
          <w:color w:val="000000"/>
          <w:lang w:eastAsia="lt-LT"/>
        </w:rPr>
        <w:t>. Operatorius taip pat patikslina išduotas išankstines prijungimo sąlygas, panaikindamas perdavimo elektros tinklų plėtros reikalavimą</w:t>
      </w:r>
      <w:r w:rsidR="00715657" w:rsidRPr="00FF5D0D">
        <w:rPr>
          <w:color w:val="000000"/>
          <w:lang w:eastAsia="lt-LT"/>
        </w:rPr>
        <w:t>;</w:t>
      </w:r>
    </w:p>
    <w:p w14:paraId="40C60496" w14:textId="127D99E3" w:rsidR="00715CA1" w:rsidRPr="00FF5D0D" w:rsidRDefault="009E3EC4" w:rsidP="00A22B4C">
      <w:pPr>
        <w:pStyle w:val="ListParagraph"/>
        <w:numPr>
          <w:ilvl w:val="3"/>
          <w:numId w:val="29"/>
        </w:numPr>
        <w:ind w:left="0" w:firstLine="567"/>
        <w:jc w:val="both"/>
        <w:rPr>
          <w:color w:val="000000"/>
          <w:lang w:eastAsia="lt-LT"/>
        </w:rPr>
      </w:pPr>
      <w:r w:rsidRPr="00FF5D0D">
        <w:rPr>
          <w:color w:val="000000"/>
          <w:lang w:eastAsia="lt-LT"/>
        </w:rPr>
        <w:t xml:space="preserve">jei laisvų pralaidumų nėra, </w:t>
      </w:r>
      <w:r w:rsidR="00F5700E" w:rsidRPr="00FF5D0D">
        <w:rPr>
          <w:color w:val="000000" w:themeColor="text1"/>
          <w:lang w:eastAsia="lt-LT"/>
        </w:rPr>
        <w:t>prašymas sudaryti ketinimų protokolą yra atmetamas nesant išduotų perdavimo sistemos operatoriaus išduotų išankstinių prijungimo sąlygų ir</w:t>
      </w:r>
      <w:r w:rsidR="00F5700E" w:rsidRPr="00FF5D0D" w:rsidDel="00E907FC">
        <w:rPr>
          <w:color w:val="000000" w:themeColor="text1"/>
          <w:lang w:eastAsia="lt-LT"/>
        </w:rPr>
        <w:t xml:space="preserve"> </w:t>
      </w:r>
      <w:r w:rsidR="74267FA5" w:rsidRPr="00FF5D0D">
        <w:rPr>
          <w:color w:val="000000" w:themeColor="text1"/>
          <w:lang w:eastAsia="lt-LT"/>
        </w:rPr>
        <w:t xml:space="preserve">Operatorius </w:t>
      </w:r>
      <w:r w:rsidRPr="00FF5D0D">
        <w:rPr>
          <w:color w:val="000000" w:themeColor="text1"/>
          <w:lang w:eastAsia="lt-LT"/>
        </w:rPr>
        <w:t xml:space="preserve">apie </w:t>
      </w:r>
      <w:r w:rsidR="00F5700E" w:rsidRPr="00FF5D0D">
        <w:rPr>
          <w:color w:val="000000" w:themeColor="text1"/>
          <w:lang w:eastAsia="lt-LT"/>
        </w:rPr>
        <w:t>šias aplinkybes</w:t>
      </w:r>
      <w:r w:rsidRPr="00FF5D0D">
        <w:rPr>
          <w:color w:val="000000" w:themeColor="text1"/>
          <w:lang w:eastAsia="lt-LT"/>
        </w:rPr>
        <w:t xml:space="preserve"> </w:t>
      </w:r>
      <w:r w:rsidR="006F04A3" w:rsidRPr="00FF5D0D">
        <w:rPr>
          <w:color w:val="000000" w:themeColor="text1"/>
          <w:lang w:eastAsia="lt-LT"/>
        </w:rPr>
        <w:t xml:space="preserve">raštu arba elektroniniu paštu </w:t>
      </w:r>
      <w:r w:rsidRPr="00FF5D0D">
        <w:rPr>
          <w:color w:val="000000" w:themeColor="text1"/>
          <w:lang w:eastAsia="lt-LT"/>
        </w:rPr>
        <w:t>informuoja tinklų naudotoją</w:t>
      </w:r>
      <w:r w:rsidR="00574C76" w:rsidRPr="00FF5D0D">
        <w:rPr>
          <w:color w:val="000000" w:themeColor="text1"/>
          <w:lang w:eastAsia="lt-LT"/>
        </w:rPr>
        <w:t xml:space="preserve"> ir vykdomi šie veiksmai</w:t>
      </w:r>
      <w:r w:rsidR="00715CA1" w:rsidRPr="00FF5D0D">
        <w:rPr>
          <w:color w:val="000000" w:themeColor="text1"/>
          <w:lang w:eastAsia="lt-LT"/>
        </w:rPr>
        <w:t>:</w:t>
      </w:r>
      <w:r w:rsidR="00F5700E" w:rsidRPr="00FF5D0D">
        <w:rPr>
          <w:color w:val="000000" w:themeColor="text1"/>
          <w:lang w:eastAsia="lt-LT"/>
        </w:rPr>
        <w:t xml:space="preserve"> </w:t>
      </w:r>
    </w:p>
    <w:p w14:paraId="73C82E17" w14:textId="6A113506" w:rsidR="00574C76" w:rsidRPr="00FF5D0D" w:rsidRDefault="006F04A3" w:rsidP="00A22B4C">
      <w:pPr>
        <w:pStyle w:val="ListParagraph"/>
        <w:numPr>
          <w:ilvl w:val="4"/>
          <w:numId w:val="29"/>
        </w:numPr>
        <w:ind w:left="0" w:firstLine="567"/>
        <w:jc w:val="both"/>
        <w:rPr>
          <w:color w:val="000000"/>
          <w:lang w:eastAsia="lt-LT"/>
        </w:rPr>
      </w:pPr>
      <w:r w:rsidRPr="00FF5D0D">
        <w:rPr>
          <w:color w:val="000000" w:themeColor="text1"/>
          <w:lang w:eastAsia="lt-LT"/>
        </w:rPr>
        <w:t>š</w:t>
      </w:r>
      <w:r w:rsidR="009E3EC4" w:rsidRPr="00FF5D0D">
        <w:rPr>
          <w:color w:val="000000" w:themeColor="text1"/>
          <w:lang w:eastAsia="lt-LT"/>
        </w:rPr>
        <w:t>is</w:t>
      </w:r>
      <w:r w:rsidR="74267FA5" w:rsidRPr="00FF5D0D">
        <w:rPr>
          <w:color w:val="000000" w:themeColor="text1"/>
          <w:lang w:eastAsia="lt-LT"/>
        </w:rPr>
        <w:t xml:space="preserve"> tinklų naudotojas privalo </w:t>
      </w:r>
      <w:r w:rsidR="032E0E79" w:rsidRPr="00FF5D0D">
        <w:rPr>
          <w:color w:val="000000" w:themeColor="text1"/>
          <w:lang w:eastAsia="lt-LT"/>
        </w:rPr>
        <w:t xml:space="preserve">informuoti </w:t>
      </w:r>
      <w:r w:rsidR="74267FA5" w:rsidRPr="00FF5D0D">
        <w:rPr>
          <w:color w:val="000000" w:themeColor="text1"/>
          <w:lang w:eastAsia="lt-LT"/>
        </w:rPr>
        <w:t>Operatorių apie tai, ar planuoja vystyti elektrinę ar kaupimo įrenginį, dėl kurio prijungimo prie elektros tinklų reikalinga</w:t>
      </w:r>
      <w:r w:rsidR="00522278" w:rsidRPr="00FF5D0D">
        <w:rPr>
          <w:color w:val="000000" w:themeColor="text1"/>
          <w:lang w:eastAsia="lt-LT"/>
        </w:rPr>
        <w:t>s</w:t>
      </w:r>
      <w:r w:rsidR="74267FA5" w:rsidRPr="00FF5D0D">
        <w:rPr>
          <w:color w:val="000000" w:themeColor="text1"/>
          <w:lang w:eastAsia="lt-LT"/>
        </w:rPr>
        <w:t xml:space="preserve"> perdavimo elektros tinklų </w:t>
      </w:r>
      <w:r w:rsidR="003E24C0" w:rsidRPr="00FF5D0D">
        <w:rPr>
          <w:color w:val="000000" w:themeColor="text1"/>
          <w:lang w:eastAsia="lt-LT"/>
        </w:rPr>
        <w:t>pajėgumų padidinimas</w:t>
      </w:r>
      <w:r w:rsidR="00574C76" w:rsidRPr="00FF5D0D">
        <w:rPr>
          <w:color w:val="000000" w:themeColor="text1"/>
          <w:lang w:eastAsia="lt-LT"/>
        </w:rPr>
        <w:t>;</w:t>
      </w:r>
    </w:p>
    <w:p w14:paraId="2ACE24A3" w14:textId="3B30D7F8" w:rsidR="00937886" w:rsidRPr="00FF5D0D" w:rsidRDefault="00574C76" w:rsidP="00A22B4C">
      <w:pPr>
        <w:pStyle w:val="ListParagraph"/>
        <w:numPr>
          <w:ilvl w:val="4"/>
          <w:numId w:val="29"/>
        </w:numPr>
        <w:ind w:left="0" w:firstLine="567"/>
        <w:jc w:val="both"/>
        <w:rPr>
          <w:color w:val="000000"/>
          <w:lang w:eastAsia="lt-LT"/>
        </w:rPr>
      </w:pPr>
      <w:bookmarkStart w:id="106" w:name="_Ref164509986"/>
      <w:r w:rsidRPr="00FF5D0D">
        <w:rPr>
          <w:color w:val="000000" w:themeColor="text1"/>
          <w:lang w:eastAsia="lt-LT"/>
        </w:rPr>
        <w:t>j</w:t>
      </w:r>
      <w:r w:rsidR="00F5700E" w:rsidRPr="00FF5D0D">
        <w:rPr>
          <w:color w:val="000000" w:themeColor="text1"/>
          <w:lang w:eastAsia="lt-LT"/>
        </w:rPr>
        <w:t>ei tinklų naudotojas</w:t>
      </w:r>
      <w:r w:rsidR="00715CA1" w:rsidRPr="00FF5D0D">
        <w:rPr>
          <w:color w:val="000000" w:themeColor="text1"/>
          <w:lang w:eastAsia="lt-LT"/>
        </w:rPr>
        <w:t>, įvertinęs tai, jog dėl jo elektrinės ar kaupimo įrenginio prijungimo prie elektros tinklų reikalinga</w:t>
      </w:r>
      <w:r w:rsidR="003E24C0" w:rsidRPr="00FF5D0D">
        <w:rPr>
          <w:color w:val="000000" w:themeColor="text1"/>
          <w:lang w:eastAsia="lt-LT"/>
        </w:rPr>
        <w:t>s</w:t>
      </w:r>
      <w:r w:rsidR="00715CA1" w:rsidRPr="00FF5D0D">
        <w:rPr>
          <w:color w:val="000000" w:themeColor="text1"/>
          <w:lang w:eastAsia="lt-LT"/>
        </w:rPr>
        <w:t xml:space="preserve"> elektros tinklų </w:t>
      </w:r>
      <w:r w:rsidR="003E24C0" w:rsidRPr="00FF5D0D">
        <w:rPr>
          <w:color w:val="000000" w:themeColor="text1"/>
          <w:lang w:eastAsia="lt-LT"/>
        </w:rPr>
        <w:t>pajėgumų padidinimas</w:t>
      </w:r>
      <w:r w:rsidR="00715CA1" w:rsidRPr="00FF5D0D">
        <w:rPr>
          <w:color w:val="000000" w:themeColor="text1"/>
          <w:lang w:eastAsia="lt-LT"/>
        </w:rPr>
        <w:t>, pageidaujantis toliau vykdyti prijungimo prie elektros tinklų veiksmus,</w:t>
      </w:r>
      <w:r w:rsidR="00F5700E" w:rsidRPr="00FF5D0D">
        <w:rPr>
          <w:color w:val="000000" w:themeColor="text1"/>
          <w:lang w:eastAsia="lt-LT"/>
        </w:rPr>
        <w:t xml:space="preserve"> </w:t>
      </w:r>
      <w:r w:rsidR="00AB30E0" w:rsidRPr="00FF5D0D">
        <w:rPr>
          <w:color w:val="000000" w:themeColor="text1"/>
          <w:lang w:eastAsia="lt-LT"/>
        </w:rPr>
        <w:t xml:space="preserve">Operatoriui </w:t>
      </w:r>
      <w:r w:rsidR="00F5700E" w:rsidRPr="00FF5D0D">
        <w:rPr>
          <w:color w:val="000000" w:themeColor="text1"/>
          <w:lang w:eastAsia="lt-LT"/>
        </w:rPr>
        <w:t xml:space="preserve">nurodo, kad </w:t>
      </w:r>
      <w:r w:rsidR="00A94A04" w:rsidRPr="00FF5D0D">
        <w:rPr>
          <w:color w:val="000000" w:themeColor="text1"/>
          <w:lang w:eastAsia="lt-LT"/>
        </w:rPr>
        <w:t>planuoja vystyti elektrinę ar kaupimo įrenginį, dėl kurio prijungimo prie elektros tinklų reikalinga</w:t>
      </w:r>
      <w:r w:rsidR="00CD5033" w:rsidRPr="00FF5D0D">
        <w:rPr>
          <w:color w:val="000000" w:themeColor="text1"/>
          <w:lang w:eastAsia="lt-LT"/>
        </w:rPr>
        <w:t>s</w:t>
      </w:r>
      <w:r w:rsidR="00A94A04" w:rsidRPr="00FF5D0D">
        <w:rPr>
          <w:color w:val="000000" w:themeColor="text1"/>
          <w:lang w:eastAsia="lt-LT"/>
        </w:rPr>
        <w:t xml:space="preserve"> perdavimo elektros tinklų </w:t>
      </w:r>
      <w:bookmarkStart w:id="107" w:name="_Hlk166262387"/>
      <w:r w:rsidR="00CD5033" w:rsidRPr="00FF5D0D">
        <w:rPr>
          <w:color w:val="000000" w:themeColor="text1"/>
          <w:lang w:eastAsia="lt-LT"/>
        </w:rPr>
        <w:t>pajėgumų padidinimas</w:t>
      </w:r>
      <w:r w:rsidR="00A94A04" w:rsidRPr="00FF5D0D">
        <w:rPr>
          <w:color w:val="000000" w:themeColor="text1"/>
          <w:lang w:eastAsia="lt-LT"/>
        </w:rPr>
        <w:t>, Operatorius</w:t>
      </w:r>
      <w:r w:rsidR="003B684D" w:rsidRPr="00FF5D0D">
        <w:rPr>
          <w:color w:val="000000" w:themeColor="text1"/>
          <w:lang w:eastAsia="lt-LT"/>
        </w:rPr>
        <w:t xml:space="preserve">, gavęs </w:t>
      </w:r>
      <w:r w:rsidR="00237C9C" w:rsidRPr="00FF5D0D">
        <w:rPr>
          <w:color w:val="000000" w:themeColor="text1"/>
          <w:lang w:eastAsia="lt-LT"/>
        </w:rPr>
        <w:t>iš tinklų naudotojo</w:t>
      </w:r>
      <w:r w:rsidR="003B684D" w:rsidRPr="00FF5D0D">
        <w:rPr>
          <w:color w:val="000000" w:themeColor="text1"/>
          <w:lang w:eastAsia="lt-LT"/>
        </w:rPr>
        <w:t xml:space="preserve"> informaciją,</w:t>
      </w:r>
      <w:r w:rsidR="00237C9C" w:rsidRPr="00FF5D0D">
        <w:rPr>
          <w:color w:val="000000" w:themeColor="text1"/>
          <w:lang w:eastAsia="lt-LT"/>
        </w:rPr>
        <w:t xml:space="preserve"> </w:t>
      </w:r>
      <w:r w:rsidR="001D74E8" w:rsidRPr="00FF5D0D">
        <w:rPr>
          <w:color w:val="000000" w:themeColor="text1"/>
          <w:lang w:eastAsia="lt-LT"/>
        </w:rPr>
        <w:t>kad</w:t>
      </w:r>
      <w:r w:rsidR="00237C9C" w:rsidRPr="00FF5D0D">
        <w:rPr>
          <w:color w:val="000000" w:themeColor="text1"/>
          <w:lang w:eastAsia="lt-LT"/>
        </w:rPr>
        <w:t xml:space="preserve"> tinklų naudotojas planuoja vystyti elektrinę ar kaupimo įrenginį</w:t>
      </w:r>
      <w:r w:rsidR="001D74E8" w:rsidRPr="00FF5D0D">
        <w:rPr>
          <w:color w:val="000000" w:themeColor="text1"/>
          <w:lang w:eastAsia="lt-LT"/>
        </w:rPr>
        <w:t xml:space="preserve"> šiomis sąlygomis</w:t>
      </w:r>
      <w:r w:rsidR="00237C9C" w:rsidRPr="00FF5D0D">
        <w:rPr>
          <w:color w:val="000000" w:themeColor="text1"/>
          <w:lang w:eastAsia="lt-LT"/>
        </w:rPr>
        <w:t>,</w:t>
      </w:r>
      <w:r w:rsidR="00A94A04" w:rsidRPr="00FF5D0D">
        <w:rPr>
          <w:color w:val="000000" w:themeColor="text1"/>
          <w:lang w:eastAsia="lt-LT"/>
        </w:rPr>
        <w:t xml:space="preserve"> per 5 darbo dienas </w:t>
      </w:r>
      <w:r w:rsidR="00407B5F" w:rsidRPr="00FF5D0D">
        <w:rPr>
          <w:color w:val="000000" w:themeColor="text1"/>
          <w:lang w:eastAsia="lt-LT"/>
        </w:rPr>
        <w:t xml:space="preserve">nuo </w:t>
      </w:r>
      <w:r w:rsidR="00F5019C" w:rsidRPr="00FF5D0D">
        <w:rPr>
          <w:color w:val="000000" w:themeColor="text1"/>
          <w:lang w:eastAsia="lt-LT"/>
        </w:rPr>
        <w:t xml:space="preserve">šios informacijos bei mokėjimo </w:t>
      </w:r>
      <w:r w:rsidR="001D74E8" w:rsidRPr="00FF5D0D">
        <w:rPr>
          <w:color w:val="000000" w:themeColor="text1"/>
          <w:lang w:eastAsia="lt-LT"/>
        </w:rPr>
        <w:t xml:space="preserve">už perdavimo sistemos operatoriaus išankstinių prijungimo sąlygų parengimą </w:t>
      </w:r>
      <w:r w:rsidR="00F5019C" w:rsidRPr="00FF5D0D">
        <w:rPr>
          <w:color w:val="000000" w:themeColor="text1"/>
          <w:lang w:eastAsia="lt-LT"/>
        </w:rPr>
        <w:t>pavedimą pa</w:t>
      </w:r>
      <w:r w:rsidR="00EE79F0" w:rsidRPr="00FF5D0D">
        <w:rPr>
          <w:color w:val="000000" w:themeColor="text1"/>
          <w:lang w:eastAsia="lt-LT"/>
        </w:rPr>
        <w:t>t</w:t>
      </w:r>
      <w:r w:rsidR="00F5019C" w:rsidRPr="00FF5D0D">
        <w:rPr>
          <w:color w:val="000000" w:themeColor="text1"/>
          <w:lang w:eastAsia="lt-LT"/>
        </w:rPr>
        <w:t xml:space="preserve">virtinančio dokumento </w:t>
      </w:r>
      <w:r w:rsidR="003B684D" w:rsidRPr="00FF5D0D">
        <w:rPr>
          <w:color w:val="000000" w:themeColor="text1"/>
          <w:lang w:eastAsia="lt-LT"/>
        </w:rPr>
        <w:t xml:space="preserve">gavimo dienos </w:t>
      </w:r>
      <w:r w:rsidR="00A94A04" w:rsidRPr="00FF5D0D">
        <w:rPr>
          <w:color w:val="000000" w:themeColor="text1"/>
          <w:lang w:eastAsia="lt-LT"/>
        </w:rPr>
        <w:t>kreipiasi į perdavimo sistemos operatorių dėl išankstinių prijungimo sąlygų išdavimo</w:t>
      </w:r>
      <w:r w:rsidR="00E64FCC" w:rsidRPr="00FF5D0D">
        <w:rPr>
          <w:color w:val="000000" w:themeColor="text1"/>
          <w:lang w:eastAsia="lt-LT"/>
        </w:rPr>
        <w:t>, pridėdamas tinklų naudotojo pateiktą mokėjimo už perdavimo sistemos operatoriaus išankstinių prijungimo sąlygų parengimą pavedimą pavirtinantį dokumentą</w:t>
      </w:r>
      <w:bookmarkEnd w:id="107"/>
      <w:r w:rsidR="00A94A04" w:rsidRPr="00FF5D0D">
        <w:rPr>
          <w:color w:val="000000" w:themeColor="text1"/>
          <w:lang w:eastAsia="lt-LT"/>
        </w:rPr>
        <w:t>, o tinklų naudotojas turi teisę prašymą dėl ketinimų protokolo pasirašymo teikti po šių sąlygų gavimo, galiojant Operatoriaus išduotoms išankstinėms prijungimo sąlygoms</w:t>
      </w:r>
      <w:r w:rsidR="00937886" w:rsidRPr="00FF5D0D">
        <w:rPr>
          <w:color w:val="000000" w:themeColor="text1"/>
          <w:lang w:eastAsia="lt-LT"/>
        </w:rPr>
        <w:t>;</w:t>
      </w:r>
      <w:bookmarkEnd w:id="106"/>
    </w:p>
    <w:p w14:paraId="1C464EB2" w14:textId="312C0EBB" w:rsidR="00574C76" w:rsidRPr="00FF5D0D" w:rsidRDefault="00E5515A" w:rsidP="00A22B4C">
      <w:pPr>
        <w:pStyle w:val="ListParagraph"/>
        <w:numPr>
          <w:ilvl w:val="4"/>
          <w:numId w:val="29"/>
        </w:numPr>
        <w:ind w:left="0" w:firstLine="567"/>
        <w:jc w:val="both"/>
        <w:rPr>
          <w:color w:val="000000"/>
          <w:lang w:eastAsia="lt-LT"/>
        </w:rPr>
      </w:pPr>
      <w:r w:rsidRPr="00FF5D0D">
        <w:rPr>
          <w:color w:val="000000" w:themeColor="text1"/>
          <w:lang w:eastAsia="lt-LT"/>
        </w:rPr>
        <w:t xml:space="preserve">kitais nei Aprašo </w:t>
      </w:r>
      <w:r w:rsidRPr="00FF5D0D">
        <w:rPr>
          <w:color w:val="000000" w:themeColor="text1"/>
          <w:lang w:eastAsia="lt-LT"/>
        </w:rPr>
        <w:fldChar w:fldCharType="begin"/>
      </w:r>
      <w:r w:rsidRPr="00FF5D0D">
        <w:rPr>
          <w:color w:val="000000" w:themeColor="text1"/>
          <w:lang w:eastAsia="lt-LT"/>
        </w:rPr>
        <w:instrText xml:space="preserve"> REF _Ref164509986 \r \h </w:instrText>
      </w:r>
      <w:r w:rsidR="00C94ED3" w:rsidRPr="00FF5D0D">
        <w:rPr>
          <w:color w:val="000000" w:themeColor="text1"/>
          <w:lang w:eastAsia="lt-LT"/>
        </w:rPr>
        <w:instrText xml:space="preserve"> \* MERGEFORMAT </w:instrText>
      </w:r>
      <w:r w:rsidRPr="00FF5D0D">
        <w:rPr>
          <w:color w:val="000000" w:themeColor="text1"/>
          <w:lang w:eastAsia="lt-LT"/>
        </w:rPr>
      </w:r>
      <w:r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16.2.2.2.2</w:t>
      </w:r>
      <w:r w:rsidRPr="00FF5D0D">
        <w:rPr>
          <w:color w:val="000000" w:themeColor="text1"/>
          <w:lang w:eastAsia="lt-LT"/>
        </w:rPr>
        <w:fldChar w:fldCharType="end"/>
      </w:r>
      <w:r w:rsidRPr="00FF5D0D">
        <w:rPr>
          <w:color w:val="000000" w:themeColor="text1"/>
          <w:lang w:eastAsia="lt-LT"/>
        </w:rPr>
        <w:t xml:space="preserve"> papunktyje nurodytais atvejais (pavyzdžiui, </w:t>
      </w:r>
      <w:r w:rsidR="00574C76" w:rsidRPr="00FF5D0D">
        <w:rPr>
          <w:color w:val="000000" w:themeColor="text1"/>
          <w:lang w:eastAsia="lt-LT"/>
        </w:rPr>
        <w:t>jei tinklų naudotojas neinformuoja Operatoriaus</w:t>
      </w:r>
      <w:r w:rsidRPr="00FF5D0D">
        <w:rPr>
          <w:color w:val="000000" w:themeColor="text1"/>
          <w:lang w:eastAsia="lt-LT"/>
        </w:rPr>
        <w:t xml:space="preserve">, </w:t>
      </w:r>
      <w:r w:rsidR="00574C76" w:rsidRPr="00FF5D0D">
        <w:rPr>
          <w:color w:val="000000" w:themeColor="text1"/>
          <w:lang w:eastAsia="lt-LT"/>
        </w:rPr>
        <w:t>tinklų naudotojas informuoja, kad neplanuoja vystyti elektrinės ar kaupimo įrenginio</w:t>
      </w:r>
      <w:r w:rsidR="007008B7" w:rsidRPr="00FF5D0D">
        <w:rPr>
          <w:color w:val="000000" w:themeColor="text1"/>
          <w:lang w:eastAsia="lt-LT"/>
        </w:rPr>
        <w:t xml:space="preserve">, </w:t>
      </w:r>
      <w:r w:rsidR="00F5019C" w:rsidRPr="00FF5D0D">
        <w:rPr>
          <w:color w:val="000000" w:themeColor="text1"/>
          <w:lang w:eastAsia="lt-LT"/>
        </w:rPr>
        <w:t>nepateikia Operatoriui mokėjimą už perdavimo sistemos operatoriaus išankstinių prijungimo sąlygų parengimą patvirtinančio dokumento</w:t>
      </w:r>
      <w:r w:rsidR="007008B7" w:rsidRPr="00FF5D0D">
        <w:rPr>
          <w:color w:val="000000" w:themeColor="text1"/>
          <w:lang w:eastAsia="lt-LT"/>
        </w:rPr>
        <w:t xml:space="preserve"> </w:t>
      </w:r>
      <w:r w:rsidRPr="00FF5D0D">
        <w:rPr>
          <w:color w:val="000000" w:themeColor="text1"/>
          <w:lang w:eastAsia="lt-LT"/>
        </w:rPr>
        <w:t>ar pan.)</w:t>
      </w:r>
      <w:r w:rsidR="00574C76" w:rsidRPr="00FF5D0D">
        <w:rPr>
          <w:color w:val="000000" w:themeColor="text1"/>
          <w:lang w:eastAsia="lt-LT"/>
        </w:rPr>
        <w:t>, Operatorius į perdavimo sistemos operatorių nesikreipia ir</w:t>
      </w:r>
      <w:r w:rsidR="006F04A3" w:rsidRPr="00FF5D0D">
        <w:rPr>
          <w:color w:val="000000" w:themeColor="text1"/>
          <w:lang w:eastAsia="lt-LT"/>
        </w:rPr>
        <w:t xml:space="preserve"> laikoma, kad procedūra yra užbaigta;</w:t>
      </w:r>
    </w:p>
    <w:p w14:paraId="561985A6" w14:textId="28B40B79" w:rsidR="002D5874" w:rsidRPr="00FF5D0D" w:rsidRDefault="002D5874" w:rsidP="002D5874">
      <w:pPr>
        <w:pStyle w:val="ListParagraph"/>
        <w:numPr>
          <w:ilvl w:val="1"/>
          <w:numId w:val="29"/>
        </w:numPr>
        <w:ind w:left="0" w:firstLine="567"/>
        <w:jc w:val="both"/>
        <w:rPr>
          <w:color w:val="000000"/>
          <w:lang w:eastAsia="lt-LT"/>
        </w:rPr>
      </w:pPr>
      <w:r w:rsidRPr="00FF5D0D">
        <w:rPr>
          <w:color w:val="000000"/>
          <w:lang w:eastAsia="lt-LT"/>
        </w:rPr>
        <w:t>jei perdavimo sistemos operatoriaus skelbiamame laisvų pralaidumų žemėlapyje nėra laisvų pralaidumų</w:t>
      </w:r>
      <w:r w:rsidR="009D3BE9" w:rsidRPr="00FF5D0D">
        <w:rPr>
          <w:color w:val="000000"/>
          <w:lang w:eastAsia="lt-LT"/>
        </w:rPr>
        <w:t xml:space="preserve"> arba jie nepakankami</w:t>
      </w:r>
      <w:r w:rsidRPr="00FF5D0D">
        <w:rPr>
          <w:color w:val="000000"/>
          <w:lang w:eastAsia="lt-LT"/>
        </w:rPr>
        <w:t>, vykdomi šie veiksmai:</w:t>
      </w:r>
    </w:p>
    <w:p w14:paraId="0EDF3247" w14:textId="26632C60" w:rsidR="00504143" w:rsidRPr="00FF5D0D" w:rsidRDefault="00E705E1" w:rsidP="005F2698">
      <w:pPr>
        <w:pStyle w:val="ListParagraph"/>
        <w:numPr>
          <w:ilvl w:val="2"/>
          <w:numId w:val="29"/>
        </w:numPr>
        <w:ind w:left="0" w:firstLine="567"/>
        <w:jc w:val="both"/>
        <w:rPr>
          <w:color w:val="000000"/>
          <w:lang w:eastAsia="lt-LT"/>
        </w:rPr>
      </w:pPr>
      <w:r w:rsidRPr="00FF5D0D">
        <w:rPr>
          <w:color w:val="000000" w:themeColor="text1"/>
          <w:lang w:eastAsia="lt-LT"/>
        </w:rPr>
        <w:t xml:space="preserve">esant Aprašo </w:t>
      </w:r>
      <w:r w:rsidRPr="00FF5D0D">
        <w:rPr>
          <w:color w:val="000000" w:themeColor="text1"/>
          <w:lang w:eastAsia="lt-LT"/>
        </w:rPr>
        <w:fldChar w:fldCharType="begin"/>
      </w:r>
      <w:r w:rsidRPr="00FF5D0D">
        <w:rPr>
          <w:color w:val="000000" w:themeColor="text1"/>
          <w:lang w:eastAsia="lt-LT"/>
        </w:rPr>
        <w:instrText xml:space="preserve"> REF _Ref164507839 \r \h </w:instrText>
      </w:r>
      <w:r w:rsidR="00C94ED3" w:rsidRPr="00FF5D0D">
        <w:rPr>
          <w:color w:val="000000" w:themeColor="text1"/>
          <w:lang w:eastAsia="lt-LT"/>
        </w:rPr>
        <w:instrText xml:space="preserve"> \* MERGEFORMAT </w:instrText>
      </w:r>
      <w:r w:rsidRPr="00FF5D0D">
        <w:rPr>
          <w:color w:val="000000" w:themeColor="text1"/>
          <w:lang w:eastAsia="lt-LT"/>
        </w:rPr>
      </w:r>
      <w:r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16.1.1</w:t>
      </w:r>
      <w:r w:rsidRPr="00FF5D0D">
        <w:rPr>
          <w:color w:val="000000" w:themeColor="text1"/>
          <w:lang w:eastAsia="lt-LT"/>
        </w:rPr>
        <w:fldChar w:fldCharType="end"/>
      </w:r>
      <w:r w:rsidRPr="00FF5D0D">
        <w:rPr>
          <w:color w:val="000000" w:themeColor="text1"/>
          <w:lang w:eastAsia="lt-LT"/>
        </w:rPr>
        <w:t xml:space="preserve"> arba </w:t>
      </w:r>
      <w:r w:rsidRPr="00FF5D0D">
        <w:rPr>
          <w:color w:val="000000" w:themeColor="text1"/>
          <w:lang w:eastAsia="lt-LT"/>
        </w:rPr>
        <w:fldChar w:fldCharType="begin"/>
      </w:r>
      <w:r w:rsidRPr="00FF5D0D">
        <w:rPr>
          <w:color w:val="000000" w:themeColor="text1"/>
          <w:lang w:eastAsia="lt-LT"/>
        </w:rPr>
        <w:instrText xml:space="preserve"> REF _Ref164507844 \r \h </w:instrText>
      </w:r>
      <w:r w:rsidR="00C94ED3" w:rsidRPr="00FF5D0D">
        <w:rPr>
          <w:color w:val="000000" w:themeColor="text1"/>
          <w:lang w:eastAsia="lt-LT"/>
        </w:rPr>
        <w:instrText xml:space="preserve"> \* MERGEFORMAT </w:instrText>
      </w:r>
      <w:r w:rsidRPr="00FF5D0D">
        <w:rPr>
          <w:color w:val="000000" w:themeColor="text1"/>
          <w:lang w:eastAsia="lt-LT"/>
        </w:rPr>
      </w:r>
      <w:r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16.1.3</w:t>
      </w:r>
      <w:r w:rsidRPr="00FF5D0D">
        <w:rPr>
          <w:color w:val="000000" w:themeColor="text1"/>
          <w:lang w:eastAsia="lt-LT"/>
        </w:rPr>
        <w:fldChar w:fldCharType="end"/>
      </w:r>
      <w:r w:rsidRPr="00FF5D0D">
        <w:rPr>
          <w:color w:val="000000" w:themeColor="text1"/>
          <w:lang w:eastAsia="lt-LT"/>
        </w:rPr>
        <w:t xml:space="preserve"> papunktyje nurodytoms sąlygoms, Operatorius savo išduodamose išankstinėse prijungimo sąlygose nurodo, kad, siekiant prijungti tinklų naudotojo elektrinę ir (ar) kaupimo įrenginius, bus reikalinga</w:t>
      </w:r>
      <w:r w:rsidR="00522278" w:rsidRPr="00FF5D0D">
        <w:rPr>
          <w:color w:val="000000" w:themeColor="text1"/>
          <w:lang w:eastAsia="lt-LT"/>
        </w:rPr>
        <w:t>s</w:t>
      </w:r>
      <w:r w:rsidRPr="00FF5D0D">
        <w:rPr>
          <w:color w:val="000000" w:themeColor="text1"/>
          <w:lang w:eastAsia="lt-LT"/>
        </w:rPr>
        <w:t xml:space="preserve"> perdavimo elektros tinklų </w:t>
      </w:r>
      <w:r w:rsidR="00615359" w:rsidRPr="00FF5D0D">
        <w:rPr>
          <w:color w:val="000000" w:themeColor="text1"/>
          <w:lang w:eastAsia="lt-LT"/>
        </w:rPr>
        <w:t xml:space="preserve">pajėgumų padidinimas </w:t>
      </w:r>
      <w:r w:rsidR="00077424" w:rsidRPr="00FF5D0D">
        <w:rPr>
          <w:color w:val="000000" w:themeColor="text1"/>
          <w:lang w:eastAsia="lt-LT"/>
        </w:rPr>
        <w:t>ir (ar)</w:t>
      </w:r>
      <w:r w:rsidRPr="00FF5D0D">
        <w:rPr>
          <w:color w:val="000000" w:themeColor="text1"/>
          <w:lang w:eastAsia="lt-LT"/>
        </w:rPr>
        <w:t xml:space="preserve"> bus reikalingas transformatorių pastotės </w:t>
      </w:r>
      <w:r w:rsidR="00615359" w:rsidRPr="00FF5D0D">
        <w:rPr>
          <w:color w:val="000000" w:themeColor="text1"/>
          <w:lang w:eastAsia="lt-LT"/>
        </w:rPr>
        <w:t>pajėgumų padidinimas</w:t>
      </w:r>
      <w:r w:rsidRPr="00FF5D0D">
        <w:rPr>
          <w:color w:val="000000" w:themeColor="text1"/>
          <w:lang w:eastAsia="lt-LT"/>
        </w:rPr>
        <w:t>, turintis įtakos perdavimo elektros tinklams;</w:t>
      </w:r>
    </w:p>
    <w:p w14:paraId="322BFCB7" w14:textId="023DF6D3" w:rsidR="00606831" w:rsidRPr="00FF5D0D" w:rsidRDefault="00BD2398" w:rsidP="005F2698">
      <w:pPr>
        <w:pStyle w:val="ListParagraph"/>
        <w:numPr>
          <w:ilvl w:val="2"/>
          <w:numId w:val="29"/>
        </w:numPr>
        <w:ind w:left="0" w:firstLine="567"/>
        <w:jc w:val="both"/>
        <w:rPr>
          <w:color w:val="000000"/>
          <w:lang w:eastAsia="lt-LT"/>
        </w:rPr>
      </w:pPr>
      <w:r w:rsidRPr="00FF5D0D">
        <w:rPr>
          <w:color w:val="000000" w:themeColor="text1"/>
          <w:lang w:eastAsia="lt-LT"/>
        </w:rPr>
        <w:t>Operatorius išankstinėse prijungimo sąlygose nurodo, kad tinklų naudotojas privalo informuoti Operatorių apie tai, ar planuoja vystyti elektrinę ar kaupimo įrenginį, dėl kurio prijungimo prie elektros tinklų reikalinga</w:t>
      </w:r>
      <w:r w:rsidR="00522278" w:rsidRPr="00FF5D0D">
        <w:rPr>
          <w:color w:val="000000" w:themeColor="text1"/>
          <w:lang w:eastAsia="lt-LT"/>
        </w:rPr>
        <w:t>s</w:t>
      </w:r>
      <w:r w:rsidRPr="00FF5D0D">
        <w:rPr>
          <w:color w:val="000000" w:themeColor="text1"/>
          <w:lang w:eastAsia="lt-LT"/>
        </w:rPr>
        <w:t xml:space="preserve"> perdavimo elektros </w:t>
      </w:r>
      <w:r w:rsidR="00615359" w:rsidRPr="00FF5D0D">
        <w:rPr>
          <w:color w:val="000000" w:themeColor="text1"/>
          <w:lang w:eastAsia="lt-LT"/>
        </w:rPr>
        <w:t>pajėgumų padidinimas</w:t>
      </w:r>
      <w:r w:rsidRPr="00FF5D0D">
        <w:rPr>
          <w:color w:val="000000" w:themeColor="text1"/>
          <w:lang w:eastAsia="lt-LT"/>
        </w:rPr>
        <w:t>;</w:t>
      </w:r>
    </w:p>
    <w:p w14:paraId="517DE483" w14:textId="1E32BCCB" w:rsidR="00606831" w:rsidRPr="00FF5D0D" w:rsidRDefault="00606831" w:rsidP="005F2698">
      <w:pPr>
        <w:pStyle w:val="ListParagraph"/>
        <w:numPr>
          <w:ilvl w:val="2"/>
          <w:numId w:val="29"/>
        </w:numPr>
        <w:ind w:left="0" w:firstLine="567"/>
        <w:jc w:val="both"/>
        <w:rPr>
          <w:color w:val="000000"/>
          <w:lang w:eastAsia="lt-LT"/>
        </w:rPr>
      </w:pPr>
      <w:bookmarkStart w:id="108" w:name="_Ref164510936"/>
      <w:r w:rsidRPr="00FF5D0D">
        <w:rPr>
          <w:color w:val="000000" w:themeColor="text1"/>
          <w:lang w:eastAsia="lt-LT"/>
        </w:rPr>
        <w:t>jei tinklų naudotojas, įvertinęs tai, jog dėl jo elektrinės ar kaupimo įrenginio prijungimo prie elektros tinklų reikalinga</w:t>
      </w:r>
      <w:r w:rsidR="00501F8A" w:rsidRPr="00FF5D0D">
        <w:rPr>
          <w:color w:val="000000" w:themeColor="text1"/>
          <w:lang w:eastAsia="lt-LT"/>
        </w:rPr>
        <w:t>s</w:t>
      </w:r>
      <w:r w:rsidRPr="00FF5D0D">
        <w:rPr>
          <w:color w:val="000000" w:themeColor="text1"/>
          <w:lang w:eastAsia="lt-LT"/>
        </w:rPr>
        <w:t xml:space="preserve"> elektros tinklų </w:t>
      </w:r>
      <w:r w:rsidR="00501F8A" w:rsidRPr="00FF5D0D">
        <w:rPr>
          <w:color w:val="000000" w:themeColor="text1"/>
          <w:lang w:eastAsia="lt-LT"/>
        </w:rPr>
        <w:t>pajėgumų padi</w:t>
      </w:r>
      <w:r w:rsidR="00463E47" w:rsidRPr="00FF5D0D">
        <w:rPr>
          <w:color w:val="000000" w:themeColor="text1"/>
          <w:lang w:eastAsia="lt-LT"/>
        </w:rPr>
        <w:t>di</w:t>
      </w:r>
      <w:r w:rsidR="00501F8A" w:rsidRPr="00FF5D0D">
        <w:rPr>
          <w:color w:val="000000" w:themeColor="text1"/>
          <w:lang w:eastAsia="lt-LT"/>
        </w:rPr>
        <w:t>nimas</w:t>
      </w:r>
      <w:r w:rsidRPr="00FF5D0D">
        <w:rPr>
          <w:color w:val="000000" w:themeColor="text1"/>
          <w:lang w:eastAsia="lt-LT"/>
        </w:rPr>
        <w:t>, pageidaujantis toliau vykdyti prijungimo prie elektros tinklų veiksmus, nurodo, kad planuoja vystyti elektrinę ar kaupimo įrenginį, dėl kurio prijungimo prie elektros tinklų reikalinga</w:t>
      </w:r>
      <w:r w:rsidR="00501F8A" w:rsidRPr="00FF5D0D">
        <w:rPr>
          <w:color w:val="000000" w:themeColor="text1"/>
          <w:lang w:eastAsia="lt-LT"/>
        </w:rPr>
        <w:t>s</w:t>
      </w:r>
      <w:r w:rsidRPr="00FF5D0D">
        <w:rPr>
          <w:color w:val="000000" w:themeColor="text1"/>
          <w:lang w:eastAsia="lt-LT"/>
        </w:rPr>
        <w:t xml:space="preserve"> perdavimo elektros tinklų </w:t>
      </w:r>
      <w:r w:rsidR="00501F8A" w:rsidRPr="00FF5D0D">
        <w:rPr>
          <w:color w:val="000000" w:themeColor="text1"/>
          <w:lang w:eastAsia="lt-LT"/>
        </w:rPr>
        <w:t>pajėgumų padidinimas</w:t>
      </w:r>
      <w:r w:rsidRPr="00FF5D0D">
        <w:rPr>
          <w:color w:val="000000" w:themeColor="text1"/>
          <w:lang w:eastAsia="lt-LT"/>
        </w:rPr>
        <w:t xml:space="preserve">, </w:t>
      </w:r>
      <w:r w:rsidR="00624A2F" w:rsidRPr="00FF5D0D">
        <w:rPr>
          <w:color w:val="000000" w:themeColor="text1"/>
          <w:lang w:eastAsia="lt-LT"/>
        </w:rPr>
        <w:t>Operatorius, gavęs iš tinklų naudotojo informaciją, kad tinklų naudotojas planuoja vystyti elektrinę ar kaupimo įrenginį šiomis sąlygomis, per 5 darbo dienas</w:t>
      </w:r>
      <w:r w:rsidR="00663F42" w:rsidRPr="00FF5D0D">
        <w:rPr>
          <w:color w:val="000000" w:themeColor="text1"/>
          <w:lang w:eastAsia="lt-LT"/>
        </w:rPr>
        <w:t xml:space="preserve"> nuo</w:t>
      </w:r>
      <w:r w:rsidR="00624A2F" w:rsidRPr="00FF5D0D">
        <w:rPr>
          <w:color w:val="000000" w:themeColor="text1"/>
          <w:lang w:eastAsia="lt-LT"/>
        </w:rPr>
        <w:t xml:space="preserve"> šios informacijos bei mokėjimo už perdavimo sistemos operatoriaus išankstinių prijungimo sąlygų parengimą pavedimą pavirtinančio dokumento gavimo dienos </w:t>
      </w:r>
      <w:r w:rsidRPr="00FF5D0D">
        <w:rPr>
          <w:color w:val="000000" w:themeColor="text1"/>
          <w:lang w:eastAsia="lt-LT"/>
        </w:rPr>
        <w:t>kreipiasi į perdavimo sistemos operatorių dėl išankstinių prijungimo sąlygų išdavimo</w:t>
      </w:r>
      <w:r w:rsidR="00624A2F" w:rsidRPr="00FF5D0D">
        <w:rPr>
          <w:color w:val="000000" w:themeColor="text1"/>
          <w:lang w:eastAsia="lt-LT"/>
        </w:rPr>
        <w:t>, pridėdamas tinklų naudotojo pateiktą mokėjimo už perdavimo sistemos operatoriaus išankstinių prijungimo sąlygų parengimą pavedimą pavirtinantį dokumentą</w:t>
      </w:r>
      <w:r w:rsidRPr="00FF5D0D">
        <w:rPr>
          <w:color w:val="000000" w:themeColor="text1"/>
          <w:lang w:eastAsia="lt-LT"/>
        </w:rPr>
        <w:t>, o tinklų naudotojas turi teisę prašymą dėl ketinimų protokolo pasirašymo teikti po šių sąlygų gavimo, galiojant Operatoriaus išduotoms išankstinėms prijungimo sąlygoms;</w:t>
      </w:r>
      <w:bookmarkEnd w:id="108"/>
    </w:p>
    <w:p w14:paraId="536CB74C" w14:textId="1B817DCF" w:rsidR="00BD2398" w:rsidRPr="00FF5D0D" w:rsidRDefault="00606831" w:rsidP="00A22B4C">
      <w:pPr>
        <w:pStyle w:val="ListParagraph"/>
        <w:numPr>
          <w:ilvl w:val="2"/>
          <w:numId w:val="29"/>
        </w:numPr>
        <w:ind w:left="0" w:firstLine="567"/>
        <w:jc w:val="both"/>
        <w:rPr>
          <w:color w:val="000000"/>
          <w:lang w:eastAsia="lt-LT"/>
        </w:rPr>
      </w:pPr>
      <w:r w:rsidRPr="00FF5D0D">
        <w:rPr>
          <w:color w:val="000000" w:themeColor="text1"/>
          <w:lang w:eastAsia="lt-LT"/>
        </w:rPr>
        <w:t xml:space="preserve">kitais nei Aprašo </w:t>
      </w:r>
      <w:r w:rsidRPr="00FF5D0D">
        <w:rPr>
          <w:color w:val="000000" w:themeColor="text1"/>
          <w:lang w:eastAsia="lt-LT"/>
        </w:rPr>
        <w:fldChar w:fldCharType="begin"/>
      </w:r>
      <w:r w:rsidRPr="00FF5D0D">
        <w:rPr>
          <w:color w:val="000000" w:themeColor="text1"/>
          <w:lang w:eastAsia="lt-LT"/>
        </w:rPr>
        <w:instrText xml:space="preserve"> REF _Ref164510936 \r \h </w:instrText>
      </w:r>
      <w:r w:rsidR="00C94ED3" w:rsidRPr="00FF5D0D">
        <w:rPr>
          <w:color w:val="000000" w:themeColor="text1"/>
          <w:lang w:eastAsia="lt-LT"/>
        </w:rPr>
        <w:instrText xml:space="preserve"> \* MERGEFORMAT </w:instrText>
      </w:r>
      <w:r w:rsidRPr="00FF5D0D">
        <w:rPr>
          <w:color w:val="000000" w:themeColor="text1"/>
          <w:lang w:eastAsia="lt-LT"/>
        </w:rPr>
      </w:r>
      <w:r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16.3.3</w:t>
      </w:r>
      <w:r w:rsidRPr="00FF5D0D">
        <w:rPr>
          <w:color w:val="000000" w:themeColor="text1"/>
          <w:lang w:eastAsia="lt-LT"/>
        </w:rPr>
        <w:fldChar w:fldCharType="end"/>
      </w:r>
      <w:r w:rsidRPr="00FF5D0D">
        <w:rPr>
          <w:color w:val="000000" w:themeColor="text1"/>
          <w:lang w:eastAsia="lt-LT"/>
        </w:rPr>
        <w:t xml:space="preserve"> papunktyje nurodytais atvejais (pavyzdžiui, jei tinklų naudotojas neinformuoja Operatoriaus, tinklų naudotojas informuoja, kad neplanuoja vystyti elektrinės ar kaupimo įrenginio</w:t>
      </w:r>
      <w:r w:rsidR="007E314E" w:rsidRPr="00FF5D0D">
        <w:rPr>
          <w:color w:val="000000" w:themeColor="text1"/>
          <w:lang w:eastAsia="lt-LT"/>
        </w:rPr>
        <w:t xml:space="preserve">, </w:t>
      </w:r>
      <w:r w:rsidR="00624A2F" w:rsidRPr="00FF5D0D">
        <w:rPr>
          <w:color w:val="000000" w:themeColor="text1"/>
          <w:lang w:eastAsia="lt-LT"/>
        </w:rPr>
        <w:t xml:space="preserve">nepateikia Operatoriui mokėjimą už perdavimo sistemos operatoriaus išankstinių prijungimo sąlygų parengimą patvirtinančio dokumento </w:t>
      </w:r>
      <w:r w:rsidRPr="00FF5D0D">
        <w:rPr>
          <w:color w:val="000000" w:themeColor="text1"/>
          <w:lang w:eastAsia="lt-LT"/>
        </w:rPr>
        <w:t>ar pan.), Operatorius į perdavimo sistemos operatorių nesikreipia ir laikoma, kad procedūra yra užbaigta;</w:t>
      </w:r>
    </w:p>
    <w:p w14:paraId="1D29D127" w14:textId="3DE2AE39" w:rsidR="00504143" w:rsidRPr="00FF5D0D" w:rsidRDefault="00504143" w:rsidP="00A22B4C">
      <w:pPr>
        <w:pStyle w:val="ListParagraph"/>
        <w:numPr>
          <w:ilvl w:val="1"/>
          <w:numId w:val="29"/>
        </w:numPr>
        <w:ind w:left="0" w:firstLine="567"/>
        <w:jc w:val="both"/>
        <w:rPr>
          <w:color w:val="000000"/>
          <w:lang w:eastAsia="lt-LT"/>
        </w:rPr>
      </w:pPr>
      <w:r w:rsidRPr="00FF5D0D">
        <w:rPr>
          <w:color w:val="000000"/>
          <w:lang w:eastAsia="lt-LT"/>
        </w:rPr>
        <w:t xml:space="preserve">esant Aprašo </w:t>
      </w:r>
      <w:r w:rsidRPr="00FF5D0D">
        <w:rPr>
          <w:color w:val="000000"/>
          <w:lang w:eastAsia="lt-LT"/>
        </w:rPr>
        <w:fldChar w:fldCharType="begin"/>
      </w:r>
      <w:r w:rsidRPr="00FF5D0D">
        <w:rPr>
          <w:color w:val="000000"/>
          <w:lang w:eastAsia="lt-LT"/>
        </w:rPr>
        <w:instrText xml:space="preserve"> REF _Ref164508683 \r \h </w:instrText>
      </w:r>
      <w:r w:rsidR="00C94ED3" w:rsidRPr="00FF5D0D">
        <w:rPr>
          <w:color w:val="000000"/>
          <w:lang w:eastAsia="lt-LT"/>
        </w:rPr>
        <w:instrText xml:space="preserve"> \* MERGEFORMAT </w:instrText>
      </w:r>
      <w:r w:rsidRPr="00FF5D0D">
        <w:rPr>
          <w:color w:val="000000"/>
          <w:lang w:eastAsia="lt-LT"/>
        </w:rPr>
      </w:r>
      <w:r w:rsidRPr="00FF5D0D">
        <w:rPr>
          <w:color w:val="000000"/>
          <w:lang w:eastAsia="lt-LT"/>
        </w:rPr>
        <w:fldChar w:fldCharType="separate"/>
      </w:r>
      <w:r w:rsidR="008A227C" w:rsidRPr="00FF5D0D">
        <w:rPr>
          <w:color w:val="000000"/>
          <w:cs/>
          <w:lang w:eastAsia="lt-LT"/>
        </w:rPr>
        <w:t>‎</w:t>
      </w:r>
      <w:r w:rsidR="008A227C" w:rsidRPr="00FF5D0D">
        <w:rPr>
          <w:color w:val="000000"/>
          <w:lang w:eastAsia="lt-LT"/>
        </w:rPr>
        <w:t>16.1.2</w:t>
      </w:r>
      <w:r w:rsidRPr="00FF5D0D">
        <w:rPr>
          <w:color w:val="000000"/>
          <w:lang w:eastAsia="lt-LT"/>
        </w:rPr>
        <w:fldChar w:fldCharType="end"/>
      </w:r>
      <w:r w:rsidR="00CF7356" w:rsidRPr="00FF5D0D">
        <w:rPr>
          <w:color w:val="000000"/>
          <w:lang w:eastAsia="lt-LT"/>
        </w:rPr>
        <w:t xml:space="preserve"> arba </w:t>
      </w:r>
      <w:r w:rsidR="00CF7356" w:rsidRPr="00FF5D0D">
        <w:rPr>
          <w:color w:val="000000"/>
          <w:lang w:eastAsia="lt-LT"/>
        </w:rPr>
        <w:fldChar w:fldCharType="begin"/>
      </w:r>
      <w:r w:rsidR="00CF7356" w:rsidRPr="00FF5D0D">
        <w:rPr>
          <w:color w:val="000000"/>
          <w:lang w:eastAsia="lt-LT"/>
        </w:rPr>
        <w:instrText xml:space="preserve"> REF _Ref166480758 \r \h  \* MERGEFORMAT </w:instrText>
      </w:r>
      <w:r w:rsidR="00CF7356" w:rsidRPr="00FF5D0D">
        <w:rPr>
          <w:color w:val="000000"/>
          <w:lang w:eastAsia="lt-LT"/>
        </w:rPr>
      </w:r>
      <w:r w:rsidR="00CF7356" w:rsidRPr="00FF5D0D">
        <w:rPr>
          <w:color w:val="000000"/>
          <w:lang w:eastAsia="lt-LT"/>
        </w:rPr>
        <w:fldChar w:fldCharType="separate"/>
      </w:r>
      <w:r w:rsidR="008A227C" w:rsidRPr="00FF5D0D">
        <w:rPr>
          <w:color w:val="000000"/>
          <w:cs/>
          <w:lang w:eastAsia="lt-LT"/>
        </w:rPr>
        <w:t>‎</w:t>
      </w:r>
      <w:r w:rsidR="008A227C" w:rsidRPr="00FF5D0D">
        <w:rPr>
          <w:color w:val="000000"/>
          <w:lang w:eastAsia="lt-LT"/>
        </w:rPr>
        <w:t>16.1.4</w:t>
      </w:r>
      <w:r w:rsidR="00CF7356" w:rsidRPr="00FF5D0D">
        <w:rPr>
          <w:color w:val="000000"/>
          <w:lang w:eastAsia="lt-LT"/>
        </w:rPr>
        <w:fldChar w:fldCharType="end"/>
      </w:r>
      <w:r w:rsidRPr="00FF5D0D">
        <w:rPr>
          <w:color w:val="000000"/>
          <w:lang w:eastAsia="lt-LT"/>
        </w:rPr>
        <w:t xml:space="preserve"> papunktyje nurodytai aplinkybei, </w:t>
      </w:r>
      <w:r w:rsidRPr="00FF5D0D">
        <w:rPr>
          <w:color w:val="000000" w:themeColor="text1"/>
          <w:lang w:eastAsia="lt-LT"/>
        </w:rPr>
        <w:t>Operatorius</w:t>
      </w:r>
      <w:r w:rsidR="003C3680" w:rsidRPr="00FF5D0D">
        <w:rPr>
          <w:color w:val="000000" w:themeColor="text1"/>
          <w:lang w:eastAsia="lt-LT"/>
        </w:rPr>
        <w:t>, išdavęs Operatoriaus išankstines prijungimo sąlygas,</w:t>
      </w:r>
      <w:r w:rsidRPr="00FF5D0D">
        <w:rPr>
          <w:color w:val="000000" w:themeColor="text1"/>
          <w:lang w:eastAsia="lt-LT"/>
        </w:rPr>
        <w:t xml:space="preserve"> ne vėliau kaip per 5 darbo dienas nuo </w:t>
      </w:r>
      <w:r w:rsidR="003C3680" w:rsidRPr="00FF5D0D">
        <w:rPr>
          <w:color w:val="000000" w:themeColor="text1"/>
          <w:lang w:eastAsia="lt-LT"/>
        </w:rPr>
        <w:t>tink</w:t>
      </w:r>
      <w:r w:rsidR="00624A2F" w:rsidRPr="00FF5D0D">
        <w:rPr>
          <w:color w:val="000000" w:themeColor="text1"/>
          <w:lang w:eastAsia="lt-LT"/>
        </w:rPr>
        <w:t>l</w:t>
      </w:r>
      <w:r w:rsidR="003C3680" w:rsidRPr="00FF5D0D">
        <w:rPr>
          <w:color w:val="000000" w:themeColor="text1"/>
          <w:lang w:eastAsia="lt-LT"/>
        </w:rPr>
        <w:t xml:space="preserve">ų naudotojo </w:t>
      </w:r>
      <w:r w:rsidR="00624A2F" w:rsidRPr="00FF5D0D">
        <w:rPr>
          <w:color w:val="000000" w:themeColor="text1"/>
          <w:lang w:eastAsia="lt-LT"/>
        </w:rPr>
        <w:t xml:space="preserve">mokėjimą už perdavimo sistemos operatoriaus išankstinių prijungimo sąlygų parengimą patvirtinančio dokumento </w:t>
      </w:r>
      <w:r w:rsidR="003C3680" w:rsidRPr="00FF5D0D">
        <w:rPr>
          <w:color w:val="000000" w:themeColor="text1"/>
          <w:lang w:eastAsia="lt-LT"/>
        </w:rPr>
        <w:t xml:space="preserve">gavimo </w:t>
      </w:r>
      <w:r w:rsidRPr="00FF5D0D">
        <w:rPr>
          <w:color w:val="000000" w:themeColor="text1"/>
          <w:lang w:eastAsia="lt-LT"/>
        </w:rPr>
        <w:t>kreipiasi į perdavimo sistemos operatorių dėl išankstinių prijungimo sąlygų išdavimo</w:t>
      </w:r>
      <w:r w:rsidR="00624A2F" w:rsidRPr="00FF5D0D">
        <w:rPr>
          <w:color w:val="000000" w:themeColor="text1"/>
          <w:lang w:eastAsia="lt-LT"/>
        </w:rPr>
        <w:t>, pridėdamas tinklų naudotojo pateiktą mokėjimo už perdavimo sistemos operatoriaus išankstinių prijungimo sąlygų parengimą pavedimą pavirtinantį dokumentą</w:t>
      </w:r>
      <w:r w:rsidRPr="00FF5D0D">
        <w:rPr>
          <w:color w:val="000000" w:themeColor="text1"/>
          <w:lang w:eastAsia="lt-LT"/>
        </w:rPr>
        <w:t>;</w:t>
      </w:r>
    </w:p>
    <w:p w14:paraId="13A5A3C3" w14:textId="51C4324F" w:rsidR="002128F7" w:rsidRPr="00FF5D0D" w:rsidRDefault="00DD7223" w:rsidP="002128F7">
      <w:pPr>
        <w:pStyle w:val="ListParagraph"/>
        <w:numPr>
          <w:ilvl w:val="1"/>
          <w:numId w:val="29"/>
        </w:numPr>
        <w:ind w:left="0" w:firstLine="567"/>
        <w:jc w:val="both"/>
        <w:rPr>
          <w:color w:val="000000"/>
          <w:lang w:eastAsia="lt-LT"/>
        </w:rPr>
      </w:pPr>
      <w:r w:rsidRPr="00FF5D0D">
        <w:rPr>
          <w:color w:val="000000"/>
          <w:lang w:eastAsia="lt-LT"/>
        </w:rPr>
        <w:t xml:space="preserve"> </w:t>
      </w:r>
      <w:r w:rsidR="00137A02" w:rsidRPr="00FF5D0D">
        <w:rPr>
          <w:color w:val="000000"/>
          <w:lang w:eastAsia="lt-LT"/>
        </w:rPr>
        <w:t>Operatorius prie Operatoriaus išduotų išankstinių prijungimo sąlygų prideda tipines perdavimo sistemos operatoriaus išankstines prijungimo sąlygas</w:t>
      </w:r>
      <w:r w:rsidR="002128F7" w:rsidRPr="00FF5D0D">
        <w:rPr>
          <w:color w:val="000000"/>
          <w:lang w:eastAsia="lt-LT"/>
        </w:rPr>
        <w:t>,</w:t>
      </w:r>
      <w:r w:rsidR="002128F7" w:rsidRPr="00FF5D0D">
        <w:rPr>
          <w:color w:val="000000" w:themeColor="text1"/>
          <w:lang w:eastAsia="lt-LT"/>
        </w:rPr>
        <w:t xml:space="preserve"> kai dėl elektrinės ar kaupimo įrenginio prijungimo prie elektros tinklų nereikalinga</w:t>
      </w:r>
      <w:r w:rsidR="00FA2616" w:rsidRPr="00FF5D0D">
        <w:rPr>
          <w:color w:val="000000" w:themeColor="text1"/>
          <w:lang w:eastAsia="lt-LT"/>
        </w:rPr>
        <w:t>s</w:t>
      </w:r>
      <w:r w:rsidR="002128F7" w:rsidRPr="00FF5D0D">
        <w:rPr>
          <w:color w:val="000000" w:themeColor="text1"/>
          <w:lang w:eastAsia="lt-LT"/>
        </w:rPr>
        <w:t xml:space="preserve"> perdavimo elektros tinklų </w:t>
      </w:r>
      <w:r w:rsidR="00FA2616" w:rsidRPr="00FF5D0D">
        <w:rPr>
          <w:color w:val="000000" w:themeColor="text1"/>
          <w:lang w:eastAsia="lt-LT"/>
        </w:rPr>
        <w:t>pajėgumų padidinimas</w:t>
      </w:r>
      <w:r w:rsidR="002128F7" w:rsidRPr="00FF5D0D">
        <w:rPr>
          <w:color w:val="000000" w:themeColor="text1"/>
          <w:lang w:eastAsia="lt-LT"/>
        </w:rPr>
        <w:t xml:space="preserve">, o elektrinės ar energijos kaupimo įrenginio didžiausias pajėgumas (Pmax) yra ne mažesnis kaip 5 MW, ir </w:t>
      </w:r>
      <w:r w:rsidR="002128F7" w:rsidRPr="00FF5D0D">
        <w:rPr>
          <w:color w:val="000000"/>
          <w:lang w:eastAsia="lt-LT"/>
        </w:rPr>
        <w:t>yra bent viena iš šių sąlygų:</w:t>
      </w:r>
    </w:p>
    <w:p w14:paraId="632F2FB1" w14:textId="11C56DA2" w:rsidR="002128F7" w:rsidRPr="00FF5D0D" w:rsidRDefault="00137A02" w:rsidP="00015787">
      <w:pPr>
        <w:pStyle w:val="ListParagraph"/>
        <w:numPr>
          <w:ilvl w:val="2"/>
          <w:numId w:val="29"/>
        </w:numPr>
        <w:ind w:left="0" w:firstLine="567"/>
        <w:jc w:val="both"/>
        <w:rPr>
          <w:color w:val="000000"/>
          <w:lang w:eastAsia="lt-LT"/>
        </w:rPr>
      </w:pPr>
      <w:r w:rsidRPr="00FF5D0D">
        <w:rPr>
          <w:color w:val="000000"/>
          <w:lang w:eastAsia="lt-LT"/>
        </w:rPr>
        <w:t xml:space="preserve"> </w:t>
      </w:r>
      <w:r w:rsidR="002128F7" w:rsidRPr="00FF5D0D">
        <w:rPr>
          <w:color w:val="000000"/>
          <w:lang w:eastAsia="lt-LT"/>
        </w:rPr>
        <w:t>yra planuojama, kad dėl elektrinės</w:t>
      </w:r>
      <w:r w:rsidR="002128F7" w:rsidRPr="00FF5D0D">
        <w:rPr>
          <w:color w:val="000000" w:themeColor="text1"/>
          <w:lang w:eastAsia="lt-LT"/>
        </w:rPr>
        <w:t xml:space="preserve"> ar energijos kaupimo įrenginio</w:t>
      </w:r>
      <w:r w:rsidR="002128F7" w:rsidRPr="00FF5D0D">
        <w:rPr>
          <w:color w:val="000000"/>
          <w:lang w:eastAsia="lt-LT"/>
        </w:rPr>
        <w:t xml:space="preserve"> prijungimo metu</w:t>
      </w:r>
      <w:r w:rsidR="002F5E77" w:rsidRPr="00FF5D0D">
        <w:rPr>
          <w:color w:val="000000"/>
          <w:lang w:eastAsia="lt-LT"/>
        </w:rPr>
        <w:t xml:space="preserve"> galima </w:t>
      </w:r>
      <w:r w:rsidR="00DD7223" w:rsidRPr="00FF5D0D">
        <w:rPr>
          <w:color w:val="000000"/>
          <w:lang w:eastAsia="lt-LT"/>
        </w:rPr>
        <w:t>atvirkštinė generacija į perdavimo sistemos operatoriaus tinklus, kuri neviršija perdavimo sistemos operatoriaus skirto Operatoriui dydžio</w:t>
      </w:r>
      <w:r w:rsidR="00DD7223" w:rsidRPr="00FF5D0D" w:rsidDel="00EA1151">
        <w:rPr>
          <w:color w:val="000000"/>
          <w:lang w:eastAsia="lt-LT"/>
        </w:rPr>
        <w:t xml:space="preserve"> </w:t>
      </w:r>
      <w:r w:rsidR="00DD7223" w:rsidRPr="00FF5D0D">
        <w:rPr>
          <w:color w:val="000000"/>
          <w:lang w:eastAsia="lt-LT"/>
        </w:rPr>
        <w:t xml:space="preserve">kaip nurodyta Aprašo </w:t>
      </w:r>
      <w:r w:rsidR="00DD7223" w:rsidRPr="00FF5D0D">
        <w:rPr>
          <w:color w:val="000000"/>
          <w:lang w:eastAsia="lt-LT"/>
        </w:rPr>
        <w:fldChar w:fldCharType="begin"/>
      </w:r>
      <w:r w:rsidR="00DD7223" w:rsidRPr="00FF5D0D">
        <w:rPr>
          <w:color w:val="000000"/>
          <w:lang w:eastAsia="lt-LT"/>
        </w:rPr>
        <w:instrText xml:space="preserve"> REF _Ref120225476 \r \h  \* MERGEFORMAT </w:instrText>
      </w:r>
      <w:r w:rsidR="00DD7223" w:rsidRPr="00FF5D0D">
        <w:rPr>
          <w:color w:val="000000"/>
          <w:lang w:eastAsia="lt-LT"/>
        </w:rPr>
      </w:r>
      <w:r w:rsidR="00DD7223"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64</w:t>
      </w:r>
      <w:r w:rsidR="00DD7223" w:rsidRPr="00FF5D0D">
        <w:rPr>
          <w:color w:val="000000"/>
          <w:lang w:eastAsia="lt-LT"/>
        </w:rPr>
        <w:fldChar w:fldCharType="end"/>
      </w:r>
      <w:r w:rsidR="00DD7223" w:rsidRPr="00FF5D0D">
        <w:rPr>
          <w:color w:val="000000"/>
          <w:lang w:eastAsia="lt-LT"/>
        </w:rPr>
        <w:t xml:space="preserve"> punkte</w:t>
      </w:r>
      <w:r w:rsidR="002128F7" w:rsidRPr="00FF5D0D">
        <w:rPr>
          <w:color w:val="000000"/>
          <w:lang w:eastAsia="lt-LT"/>
        </w:rPr>
        <w:t>;</w:t>
      </w:r>
    </w:p>
    <w:p w14:paraId="6687CF86" w14:textId="3645D553" w:rsidR="00F42953" w:rsidRPr="00FF5D0D" w:rsidRDefault="002128F7" w:rsidP="00A22B4C">
      <w:pPr>
        <w:pStyle w:val="ListParagraph"/>
        <w:numPr>
          <w:ilvl w:val="2"/>
          <w:numId w:val="29"/>
        </w:numPr>
        <w:ind w:left="0" w:firstLine="567"/>
        <w:jc w:val="both"/>
        <w:rPr>
          <w:color w:val="000000"/>
          <w:lang w:eastAsia="lt-LT"/>
        </w:rPr>
      </w:pPr>
      <w:r w:rsidRPr="00FF5D0D">
        <w:rPr>
          <w:color w:val="000000"/>
          <w:lang w:eastAsia="lt-LT"/>
        </w:rPr>
        <w:t>elektrinės ar kaupimo įrenginio leistina generuoti galia 0 kW</w:t>
      </w:r>
      <w:r w:rsidR="00F42953" w:rsidRPr="00FF5D0D">
        <w:rPr>
          <w:color w:val="000000"/>
          <w:lang w:eastAsia="lt-LT"/>
        </w:rPr>
        <w:t>;</w:t>
      </w:r>
      <w:r w:rsidR="0043109D" w:rsidRPr="00FF5D0D">
        <w:rPr>
          <w:color w:val="000000"/>
          <w:lang w:eastAsia="lt-LT"/>
        </w:rPr>
        <w:t xml:space="preserve"> </w:t>
      </w:r>
    </w:p>
    <w:p w14:paraId="405DDDD6" w14:textId="130D3919" w:rsidR="00914E4A" w:rsidRPr="00FF5D0D" w:rsidRDefault="00914E4A" w:rsidP="006F0042">
      <w:pPr>
        <w:pStyle w:val="ListParagraph"/>
        <w:numPr>
          <w:ilvl w:val="1"/>
          <w:numId w:val="29"/>
        </w:numPr>
        <w:ind w:left="0" w:firstLine="567"/>
        <w:jc w:val="both"/>
        <w:rPr>
          <w:color w:val="000000"/>
          <w:lang w:eastAsia="lt-LT"/>
        </w:rPr>
      </w:pPr>
      <w:r w:rsidRPr="00FF5D0D">
        <w:rPr>
          <w:color w:val="000000"/>
          <w:lang w:eastAsia="lt-LT"/>
        </w:rPr>
        <w:t>už tipinių išankstinių prijungimo sąlygų parengimą mokestis nėra imamas;</w:t>
      </w:r>
    </w:p>
    <w:p w14:paraId="74CAC7C6" w14:textId="3133846B" w:rsidR="003C3680" w:rsidRPr="00FF5D0D" w:rsidRDefault="00624A2F" w:rsidP="006F0042">
      <w:pPr>
        <w:pStyle w:val="ListParagraph"/>
        <w:numPr>
          <w:ilvl w:val="1"/>
          <w:numId w:val="29"/>
        </w:numPr>
        <w:ind w:left="0" w:firstLine="567"/>
        <w:jc w:val="both"/>
        <w:rPr>
          <w:color w:val="000000"/>
          <w:lang w:eastAsia="lt-LT"/>
        </w:rPr>
      </w:pPr>
      <w:r w:rsidRPr="00FF5D0D">
        <w:rPr>
          <w:color w:val="000000" w:themeColor="text1"/>
          <w:lang w:eastAsia="lt-LT"/>
        </w:rPr>
        <w:t>tinklų naudotojas už perdavimo sistemos operatoriaus išankstinių prijungimo sąlygų parengimą sumoka tiesiogiai perdavimo sistemos operatoriui</w:t>
      </w:r>
      <w:r w:rsidR="003C3680" w:rsidRPr="00FF5D0D">
        <w:rPr>
          <w:color w:val="000000" w:themeColor="text1"/>
          <w:lang w:eastAsia="lt-LT"/>
        </w:rPr>
        <w:t>;</w:t>
      </w:r>
    </w:p>
    <w:p w14:paraId="02EB18CB" w14:textId="4B253A3F" w:rsidR="00F42953" w:rsidRPr="00FF5D0D" w:rsidRDefault="00F42953" w:rsidP="006F0042">
      <w:pPr>
        <w:pStyle w:val="ListParagraph"/>
        <w:numPr>
          <w:ilvl w:val="1"/>
          <w:numId w:val="29"/>
        </w:numPr>
        <w:ind w:left="0" w:firstLine="567"/>
        <w:jc w:val="both"/>
        <w:rPr>
          <w:color w:val="000000"/>
          <w:lang w:eastAsia="lt-LT"/>
        </w:rPr>
      </w:pPr>
      <w:r w:rsidRPr="00FF5D0D">
        <w:rPr>
          <w:color w:val="000000" w:themeColor="text1"/>
          <w:lang w:eastAsia="lt-LT"/>
        </w:rPr>
        <w:t>p</w:t>
      </w:r>
      <w:r w:rsidR="401047D4" w:rsidRPr="00FF5D0D">
        <w:rPr>
          <w:color w:val="000000" w:themeColor="text1"/>
          <w:lang w:eastAsia="lt-LT"/>
        </w:rPr>
        <w:t>erdavimo sistemos operatoriaus išankstinės prijungimo sąlygos</w:t>
      </w:r>
      <w:r w:rsidR="4F099A95" w:rsidRPr="00FF5D0D">
        <w:rPr>
          <w:color w:val="000000" w:themeColor="text1"/>
          <w:lang w:eastAsia="lt-LT"/>
        </w:rPr>
        <w:t xml:space="preserve"> </w:t>
      </w:r>
      <w:r w:rsidR="401047D4" w:rsidRPr="00FF5D0D">
        <w:rPr>
          <w:color w:val="000000" w:themeColor="text1"/>
          <w:lang w:eastAsia="lt-LT"/>
        </w:rPr>
        <w:t xml:space="preserve">nustato preliminarius reikalavimus elektrinės </w:t>
      </w:r>
      <w:r w:rsidR="6966B969" w:rsidRPr="00FF5D0D">
        <w:rPr>
          <w:color w:val="000000" w:themeColor="text1"/>
          <w:lang w:eastAsia="lt-LT"/>
        </w:rPr>
        <w:t>ir</w:t>
      </w:r>
      <w:r w:rsidR="41EF1411" w:rsidRPr="00FF5D0D">
        <w:rPr>
          <w:color w:val="000000" w:themeColor="text1"/>
          <w:lang w:eastAsia="lt-LT"/>
        </w:rPr>
        <w:t xml:space="preserve"> </w:t>
      </w:r>
      <w:r w:rsidR="19FF6123" w:rsidRPr="00FF5D0D">
        <w:rPr>
          <w:color w:val="000000" w:themeColor="text1"/>
          <w:lang w:eastAsia="lt-LT"/>
        </w:rPr>
        <w:t>(</w:t>
      </w:r>
      <w:r w:rsidR="6966B969" w:rsidRPr="00FF5D0D">
        <w:rPr>
          <w:color w:val="000000" w:themeColor="text1"/>
          <w:lang w:eastAsia="lt-LT"/>
        </w:rPr>
        <w:t>ar</w:t>
      </w:r>
      <w:r w:rsidR="19FF6123" w:rsidRPr="00FF5D0D">
        <w:rPr>
          <w:color w:val="000000" w:themeColor="text1"/>
          <w:lang w:eastAsia="lt-LT"/>
        </w:rPr>
        <w:t>)</w:t>
      </w:r>
      <w:r w:rsidR="41EF1411" w:rsidRPr="00FF5D0D">
        <w:rPr>
          <w:color w:val="000000" w:themeColor="text1"/>
          <w:lang w:eastAsia="lt-LT"/>
        </w:rPr>
        <w:t xml:space="preserve"> kaupimo įrenginio </w:t>
      </w:r>
      <w:r w:rsidR="401047D4" w:rsidRPr="00FF5D0D">
        <w:rPr>
          <w:color w:val="000000" w:themeColor="text1"/>
          <w:lang w:eastAsia="lt-LT"/>
        </w:rPr>
        <w:t xml:space="preserve">prijungimui </w:t>
      </w:r>
      <w:r w:rsidR="19FF6123" w:rsidRPr="00FF5D0D">
        <w:rPr>
          <w:color w:val="000000" w:themeColor="text1"/>
          <w:lang w:eastAsia="lt-LT"/>
        </w:rPr>
        <w:t>tinklų naudotojui</w:t>
      </w:r>
      <w:r w:rsidR="401047D4" w:rsidRPr="00FF5D0D">
        <w:rPr>
          <w:color w:val="000000" w:themeColor="text1"/>
          <w:lang w:eastAsia="lt-LT"/>
        </w:rPr>
        <w:t xml:space="preserve"> ir </w:t>
      </w:r>
      <w:r w:rsidR="19FF6123" w:rsidRPr="00FF5D0D">
        <w:rPr>
          <w:color w:val="000000" w:themeColor="text1"/>
          <w:lang w:eastAsia="lt-LT"/>
        </w:rPr>
        <w:t>O</w:t>
      </w:r>
      <w:r w:rsidR="401047D4" w:rsidRPr="00FF5D0D">
        <w:rPr>
          <w:color w:val="000000" w:themeColor="text1"/>
          <w:lang w:eastAsia="lt-LT"/>
        </w:rPr>
        <w:t xml:space="preserve">peratoriui, atsižvelgiant į </w:t>
      </w:r>
      <w:r w:rsidR="19FF6123" w:rsidRPr="00FF5D0D">
        <w:rPr>
          <w:color w:val="000000" w:themeColor="text1"/>
          <w:lang w:eastAsia="lt-LT"/>
        </w:rPr>
        <w:t>e</w:t>
      </w:r>
      <w:r w:rsidR="401047D4" w:rsidRPr="00FF5D0D">
        <w:rPr>
          <w:color w:val="000000" w:themeColor="text1"/>
          <w:lang w:eastAsia="lt-LT"/>
        </w:rPr>
        <w:t>lektros tinklų nuosavybės ribas</w:t>
      </w:r>
      <w:bookmarkEnd w:id="97"/>
      <w:bookmarkEnd w:id="98"/>
      <w:r w:rsidRPr="00FF5D0D">
        <w:rPr>
          <w:color w:val="000000" w:themeColor="text1"/>
          <w:lang w:eastAsia="lt-LT"/>
        </w:rPr>
        <w:t>;</w:t>
      </w:r>
      <w:r w:rsidR="401047D4" w:rsidRPr="00FF5D0D">
        <w:rPr>
          <w:color w:val="000000" w:themeColor="text1"/>
          <w:lang w:eastAsia="lt-LT"/>
        </w:rPr>
        <w:t xml:space="preserve"> </w:t>
      </w:r>
    </w:p>
    <w:p w14:paraId="2B2EEEAF" w14:textId="28C6017D" w:rsidR="00F1769C" w:rsidRPr="00FF5D0D" w:rsidRDefault="00531FAE" w:rsidP="00A22B4C">
      <w:pPr>
        <w:pStyle w:val="ListParagraph"/>
        <w:numPr>
          <w:ilvl w:val="1"/>
          <w:numId w:val="29"/>
        </w:numPr>
        <w:ind w:left="0" w:firstLine="567"/>
        <w:jc w:val="both"/>
        <w:rPr>
          <w:color w:val="000000"/>
          <w:lang w:eastAsia="lt-LT"/>
        </w:rPr>
      </w:pPr>
      <w:r w:rsidRPr="00FF5D0D">
        <w:rPr>
          <w:color w:val="000000" w:themeColor="text1"/>
          <w:lang w:eastAsia="zh-TW"/>
        </w:rPr>
        <w:t>Operatorius savo išankstines prijungimo sąlygas išduoda atskirai ir, gavęs perdavimo sistemos operatoriaus išankstines prijungimo sąlygas, jas prideda prie Operatoriaus išankstinių prijungimo sąlygų bei pateikia tinklų naudotojui. Neatsižvelgiant į tai, kada buvo gautos perdavimo sistemos operatoriaus išankstinės sąlygos, jos yra privalomos įgyvendinti, net jeigu ir nebuvo iš karto pateiktos kartu su Operatoriaus sąlygomis.</w:t>
      </w:r>
      <w:bookmarkEnd w:id="99"/>
    </w:p>
    <w:p w14:paraId="01CB0754" w14:textId="767B5824" w:rsidR="00F1769C" w:rsidRPr="00FF5D0D" w:rsidRDefault="401047D4" w:rsidP="00BA6BBE">
      <w:pPr>
        <w:pStyle w:val="ListParagraph"/>
        <w:numPr>
          <w:ilvl w:val="0"/>
          <w:numId w:val="29"/>
        </w:numPr>
        <w:ind w:left="0" w:firstLine="567"/>
        <w:jc w:val="both"/>
        <w:rPr>
          <w:color w:val="000000"/>
          <w:lang w:eastAsia="lt-LT"/>
        </w:rPr>
      </w:pPr>
      <w:bookmarkStart w:id="109" w:name="_Ref161504165"/>
      <w:r w:rsidRPr="00FF5D0D">
        <w:rPr>
          <w:color w:val="000000" w:themeColor="text1"/>
          <w:lang w:eastAsia="lt-LT"/>
        </w:rPr>
        <w:t>Pagal Operatoriaus išduotas vienas išankstines prijungimo sąlygas galima sudaryti tik vieną ketinimų protokolą</w:t>
      </w:r>
      <w:r w:rsidR="24651A83" w:rsidRPr="00FF5D0D">
        <w:rPr>
          <w:color w:val="000000" w:themeColor="text1"/>
          <w:lang w:eastAsia="lt-LT"/>
        </w:rPr>
        <w:t>, išskyrus atvejus, kai pagal Elektros energetikos įstatymo 22 straipsnio 8 dalį ketinimų protokolai su tinklų naudotojais nėra sudaromi</w:t>
      </w:r>
      <w:r w:rsidRPr="00FF5D0D">
        <w:rPr>
          <w:color w:val="000000" w:themeColor="text1"/>
          <w:lang w:eastAsia="lt-LT"/>
        </w:rPr>
        <w:t>.</w:t>
      </w:r>
      <w:bookmarkEnd w:id="109"/>
    </w:p>
    <w:p w14:paraId="4C2152D2" w14:textId="6D4DA583" w:rsidR="009615C9" w:rsidRPr="00FF5D0D" w:rsidRDefault="7F7D44BA" w:rsidP="00BA6BBE">
      <w:pPr>
        <w:pStyle w:val="ListParagraph"/>
        <w:numPr>
          <w:ilvl w:val="0"/>
          <w:numId w:val="29"/>
        </w:numPr>
        <w:ind w:left="0" w:firstLine="567"/>
        <w:jc w:val="both"/>
        <w:rPr>
          <w:color w:val="000000"/>
          <w:lang w:eastAsia="lt-LT"/>
        </w:rPr>
      </w:pPr>
      <w:r w:rsidRPr="00FF5D0D">
        <w:rPr>
          <w:color w:val="000000" w:themeColor="text1"/>
          <w:lang w:eastAsia="lt-LT"/>
        </w:rPr>
        <w:t xml:space="preserve">Jei tinklų naudotojas </w:t>
      </w:r>
      <w:r w:rsidR="67BEBF19" w:rsidRPr="00FF5D0D">
        <w:rPr>
          <w:color w:val="000000" w:themeColor="text1"/>
          <w:lang w:eastAsia="lt-LT"/>
        </w:rPr>
        <w:t xml:space="preserve">siekia elektrinės ar kaupimo įrenginio prijungimo kitame nei </w:t>
      </w:r>
      <w:r w:rsidR="558906A0" w:rsidRPr="00FF5D0D">
        <w:rPr>
          <w:color w:val="000000" w:themeColor="text1"/>
          <w:lang w:eastAsia="lt-LT"/>
        </w:rPr>
        <w:t xml:space="preserve"> </w:t>
      </w:r>
      <w:r w:rsidR="5B2B72AE" w:rsidRPr="00FF5D0D">
        <w:rPr>
          <w:color w:val="000000" w:themeColor="text1"/>
          <w:lang w:eastAsia="lt-LT"/>
        </w:rPr>
        <w:t xml:space="preserve">išduotose </w:t>
      </w:r>
      <w:r w:rsidR="67BEBF19" w:rsidRPr="00FF5D0D">
        <w:rPr>
          <w:color w:val="000000" w:themeColor="text1"/>
          <w:lang w:eastAsia="lt-LT"/>
        </w:rPr>
        <w:t>išankstinėse prijungimo sąlygose nurodytame prijungimo taške, jis privalo kreiptis dėl naujų išankstinių prijungimo sąlygų išdavimo.</w:t>
      </w:r>
    </w:p>
    <w:p w14:paraId="51765A44" w14:textId="77777777" w:rsidR="000B61FB" w:rsidRPr="00FF5D0D" w:rsidRDefault="000B61FB" w:rsidP="000B61FB">
      <w:pPr>
        <w:jc w:val="center"/>
        <w:rPr>
          <w:b/>
          <w:bCs/>
          <w:color w:val="000000"/>
          <w:szCs w:val="24"/>
          <w:lang w:eastAsia="lt-LT"/>
        </w:rPr>
      </w:pPr>
    </w:p>
    <w:p w14:paraId="64E4D0DE" w14:textId="2D3E15B4" w:rsidR="00F1769C" w:rsidRPr="00FF5D0D" w:rsidRDefault="00A140B3" w:rsidP="007E6B45">
      <w:pPr>
        <w:pStyle w:val="ListParagraph"/>
        <w:numPr>
          <w:ilvl w:val="0"/>
          <w:numId w:val="37"/>
        </w:numPr>
        <w:ind w:left="0" w:firstLine="0"/>
        <w:jc w:val="center"/>
        <w:rPr>
          <w:b/>
          <w:color w:val="000000"/>
          <w:szCs w:val="24"/>
          <w:lang w:eastAsia="lt-LT"/>
        </w:rPr>
      </w:pPr>
      <w:r w:rsidRPr="00FF5D0D">
        <w:rPr>
          <w:b/>
          <w:bCs/>
          <w:color w:val="000000"/>
          <w:szCs w:val="24"/>
          <w:lang w:eastAsia="lt-LT"/>
        </w:rPr>
        <w:t xml:space="preserve"> </w:t>
      </w:r>
      <w:bookmarkStart w:id="110" w:name="_Ref112837243"/>
      <w:r w:rsidR="00F1769C" w:rsidRPr="00FF5D0D">
        <w:rPr>
          <w:b/>
          <w:bCs/>
          <w:color w:val="000000"/>
          <w:szCs w:val="24"/>
          <w:lang w:eastAsia="lt-LT"/>
        </w:rPr>
        <w:t>SKYRIUS</w:t>
      </w:r>
      <w:bookmarkEnd w:id="110"/>
    </w:p>
    <w:p w14:paraId="392DCD10" w14:textId="7A9BF052" w:rsidR="00F1769C" w:rsidRPr="00FF5D0D" w:rsidRDefault="00F1769C" w:rsidP="000B61FB">
      <w:pPr>
        <w:jc w:val="center"/>
        <w:rPr>
          <w:b/>
          <w:bCs/>
          <w:color w:val="000000"/>
          <w:szCs w:val="24"/>
          <w:lang w:eastAsia="lt-LT"/>
        </w:rPr>
      </w:pPr>
      <w:r w:rsidRPr="00FF5D0D">
        <w:rPr>
          <w:b/>
          <w:bCs/>
          <w:color w:val="000000"/>
          <w:szCs w:val="24"/>
          <w:lang w:eastAsia="lt-LT"/>
        </w:rPr>
        <w:t>KETINIMŲ PROTOKOLO SUDARYMAS</w:t>
      </w:r>
      <w:r w:rsidR="001E3B5B" w:rsidRPr="00FF5D0D">
        <w:rPr>
          <w:b/>
          <w:bCs/>
          <w:color w:val="000000"/>
          <w:szCs w:val="24"/>
          <w:lang w:eastAsia="lt-LT"/>
        </w:rPr>
        <w:t xml:space="preserve"> IR KEITIMAS</w:t>
      </w:r>
    </w:p>
    <w:p w14:paraId="348BD067" w14:textId="77777777" w:rsidR="000B61FB" w:rsidRPr="00FF5D0D" w:rsidRDefault="000B61FB" w:rsidP="000B61FB">
      <w:pPr>
        <w:jc w:val="center"/>
        <w:rPr>
          <w:color w:val="000000"/>
          <w:szCs w:val="24"/>
          <w:lang w:eastAsia="lt-LT"/>
        </w:rPr>
      </w:pPr>
    </w:p>
    <w:p w14:paraId="2D20A552" w14:textId="64C80123" w:rsidR="00F1769C" w:rsidRPr="00FF5D0D" w:rsidRDefault="401047D4" w:rsidP="00DF22BC">
      <w:pPr>
        <w:pStyle w:val="ListParagraph"/>
        <w:numPr>
          <w:ilvl w:val="0"/>
          <w:numId w:val="29"/>
        </w:numPr>
        <w:ind w:left="0" w:firstLine="567"/>
        <w:jc w:val="both"/>
        <w:rPr>
          <w:color w:val="000000"/>
          <w:lang w:eastAsia="lt-LT"/>
        </w:rPr>
      </w:pPr>
      <w:bookmarkStart w:id="111" w:name="_Ref102416721"/>
      <w:bookmarkStart w:id="112" w:name="_Ref120529833"/>
      <w:r w:rsidRPr="00FF5D0D">
        <w:rPr>
          <w:color w:val="000000" w:themeColor="text1"/>
          <w:lang w:eastAsia="lt-LT"/>
        </w:rPr>
        <w:t>Statyti ar įrengti elektrinę planuojantis asmuo, gavęs išankstines prijungimo sąlygas,</w:t>
      </w:r>
      <w:r w:rsidR="63137C48" w:rsidRPr="00FF5D0D">
        <w:rPr>
          <w:color w:val="000000" w:themeColor="text1"/>
          <w:lang w:eastAsia="lt-LT"/>
        </w:rPr>
        <w:t xml:space="preserve"> įskaitant</w:t>
      </w:r>
      <w:r w:rsidR="228EB2AA" w:rsidRPr="00FF5D0D">
        <w:rPr>
          <w:color w:val="000000" w:themeColor="text1"/>
          <w:lang w:eastAsia="lt-LT"/>
        </w:rPr>
        <w:t xml:space="preserve"> perdavimo sistemos operatoriaus išduotas išankstines prijungimo sąlygas, kai jos reikalingos,</w:t>
      </w:r>
      <w:r w:rsidRPr="00FF5D0D">
        <w:rPr>
          <w:color w:val="000000" w:themeColor="text1"/>
          <w:lang w:eastAsia="lt-LT"/>
        </w:rPr>
        <w:t xml:space="preserve"> parengia ir teikia Operatoriui prašymą pasirašyti ketinimų protokolą </w:t>
      </w:r>
      <w:r w:rsidR="19C97604" w:rsidRPr="00FF5D0D">
        <w:rPr>
          <w:color w:val="000000" w:themeColor="text1"/>
          <w:lang w:eastAsia="lt-LT"/>
        </w:rPr>
        <w:t>(Aprašo 1 priedas)</w:t>
      </w:r>
      <w:r w:rsidRPr="00FF5D0D">
        <w:rPr>
          <w:color w:val="000000" w:themeColor="text1"/>
          <w:lang w:eastAsia="lt-LT"/>
        </w:rPr>
        <w:t xml:space="preserve"> Elektros energetikos įstatymo 22 straipsnio 8 dalyje </w:t>
      </w:r>
      <w:bookmarkEnd w:id="111"/>
      <w:r w:rsidRPr="00FF5D0D">
        <w:rPr>
          <w:color w:val="000000" w:themeColor="text1"/>
          <w:lang w:eastAsia="lt-LT"/>
        </w:rPr>
        <w:t>numatyta</w:t>
      </w:r>
      <w:r w:rsidR="35A62553" w:rsidRPr="00FF5D0D">
        <w:rPr>
          <w:color w:val="000000" w:themeColor="text1"/>
          <w:lang w:eastAsia="lt-LT"/>
        </w:rPr>
        <w:t>is</w:t>
      </w:r>
      <w:r w:rsidRPr="00FF5D0D">
        <w:rPr>
          <w:color w:val="000000" w:themeColor="text1"/>
          <w:lang w:eastAsia="lt-LT"/>
        </w:rPr>
        <w:t xml:space="preserve"> </w:t>
      </w:r>
      <w:r w:rsidR="35A62553" w:rsidRPr="00FF5D0D">
        <w:rPr>
          <w:color w:val="000000" w:themeColor="text1"/>
          <w:lang w:eastAsia="lt-LT"/>
        </w:rPr>
        <w:t>atvejais</w:t>
      </w:r>
      <w:r w:rsidRPr="00FF5D0D">
        <w:rPr>
          <w:color w:val="000000" w:themeColor="text1"/>
          <w:lang w:eastAsia="lt-LT"/>
        </w:rPr>
        <w:t>.</w:t>
      </w:r>
      <w:r w:rsidR="3545BC76" w:rsidRPr="00FF5D0D">
        <w:rPr>
          <w:color w:val="000000" w:themeColor="text1"/>
          <w:lang w:eastAsia="lt-LT"/>
        </w:rPr>
        <w:t xml:space="preserve"> </w:t>
      </w:r>
      <w:r w:rsidR="09AAD4C9" w:rsidRPr="00FF5D0D">
        <w:rPr>
          <w:color w:val="000000" w:themeColor="text1"/>
          <w:lang w:eastAsia="lt-LT"/>
        </w:rPr>
        <w:t>K</w:t>
      </w:r>
      <w:r w:rsidR="3545BC76" w:rsidRPr="00FF5D0D">
        <w:rPr>
          <w:color w:val="000000" w:themeColor="text1"/>
          <w:lang w:eastAsia="lt-LT"/>
        </w:rPr>
        <w:t xml:space="preserve">aupimo įrenginį </w:t>
      </w:r>
      <w:r w:rsidR="09AAD4C9" w:rsidRPr="00FF5D0D">
        <w:rPr>
          <w:color w:val="000000" w:themeColor="text1"/>
          <w:lang w:eastAsia="lt-LT"/>
        </w:rPr>
        <w:t>statyti ar įrengti</w:t>
      </w:r>
      <w:r w:rsidR="3545BC76" w:rsidRPr="00FF5D0D">
        <w:rPr>
          <w:color w:val="000000" w:themeColor="text1"/>
          <w:lang w:eastAsia="lt-LT"/>
        </w:rPr>
        <w:t xml:space="preserve"> planuojantis asmuo</w:t>
      </w:r>
      <w:r w:rsidR="2DD5DC29" w:rsidRPr="00FF5D0D">
        <w:rPr>
          <w:color w:val="000000" w:themeColor="text1"/>
          <w:lang w:eastAsia="lt-LT"/>
        </w:rPr>
        <w:t xml:space="preserve">, gavęs išankstines prijungimo sąlygas, </w:t>
      </w:r>
      <w:r w:rsidR="00D24B84" w:rsidRPr="00FF5D0D">
        <w:rPr>
          <w:color w:val="000000" w:themeColor="text1"/>
          <w:lang w:eastAsia="lt-LT"/>
        </w:rPr>
        <w:t xml:space="preserve">įskaitant perdavimo sistemos operatoriaus išduotas išankstines prijungimo sąlygas, kai jos reikalingos, </w:t>
      </w:r>
      <w:r w:rsidR="1BFD8FF7" w:rsidRPr="00FF5D0D">
        <w:rPr>
          <w:color w:val="000000" w:themeColor="text1"/>
          <w:lang w:eastAsia="lt-LT"/>
        </w:rPr>
        <w:t>parengia ir teikia Operatoriui prašymą pasirašyti ketinimų protokolą</w:t>
      </w:r>
      <w:r w:rsidR="19C97604" w:rsidRPr="00FF5D0D">
        <w:rPr>
          <w:color w:val="000000" w:themeColor="text1"/>
          <w:lang w:eastAsia="lt-LT"/>
        </w:rPr>
        <w:t xml:space="preserve"> (Aprašo 2 priedas)</w:t>
      </w:r>
      <w:r w:rsidR="1BFD8FF7" w:rsidRPr="00FF5D0D">
        <w:rPr>
          <w:color w:val="000000" w:themeColor="text1"/>
          <w:lang w:eastAsia="lt-LT"/>
        </w:rPr>
        <w:t xml:space="preserve">, išskyrus, kai vadovaujantis Elektros energetikos įstatymo </w:t>
      </w:r>
      <w:r w:rsidR="66D289F5" w:rsidRPr="00FF5D0D">
        <w:rPr>
          <w:rFonts w:eastAsia="MS Mincho"/>
          <w:lang w:eastAsia="lt-LT"/>
        </w:rPr>
        <w:t>16 straipsnio 29 dalimi, leidimai plėtoti energijos kaupimo pajėgumus ir generuoti elektros energiją iš energijos kaupimo įrenginių nereikalingi</w:t>
      </w:r>
      <w:r w:rsidR="657233B6" w:rsidRPr="00FF5D0D">
        <w:rPr>
          <w:rFonts w:eastAsia="MS Mincho"/>
          <w:lang w:eastAsia="lt-LT"/>
        </w:rPr>
        <w:t>.</w:t>
      </w:r>
      <w:r w:rsidR="7F285A05" w:rsidRPr="00FF5D0D">
        <w:t xml:space="preserve"> </w:t>
      </w:r>
      <w:bookmarkEnd w:id="112"/>
    </w:p>
    <w:p w14:paraId="10D6DECA" w14:textId="544BDEAE" w:rsidR="00DF22BC" w:rsidRPr="00FF5D0D" w:rsidRDefault="401047D4" w:rsidP="00DF22BC">
      <w:pPr>
        <w:pStyle w:val="ListParagraph"/>
        <w:numPr>
          <w:ilvl w:val="0"/>
          <w:numId w:val="29"/>
        </w:numPr>
        <w:ind w:left="0" w:firstLine="567"/>
        <w:jc w:val="both"/>
        <w:rPr>
          <w:color w:val="000000"/>
          <w:lang w:eastAsia="lt-LT"/>
        </w:rPr>
      </w:pPr>
      <w:bookmarkStart w:id="113" w:name="_Ref105682235"/>
      <w:r w:rsidRPr="00FF5D0D">
        <w:rPr>
          <w:color w:val="000000"/>
          <w:lang w:eastAsia="lt-LT"/>
        </w:rPr>
        <w:t xml:space="preserve">Operatorius privalo per </w:t>
      </w:r>
      <w:r w:rsidR="1A821C68" w:rsidRPr="00FF5D0D">
        <w:rPr>
          <w:color w:val="000000" w:themeColor="text1"/>
          <w:lang w:eastAsia="lt-LT"/>
        </w:rPr>
        <w:t>Elektros energetikos įstatyme nurodytą terminą</w:t>
      </w:r>
      <w:r w:rsidR="009A4FD2" w:rsidRPr="00FF5D0D">
        <w:rPr>
          <w:color w:val="000000" w:themeColor="text1"/>
          <w:lang w:eastAsia="lt-LT"/>
        </w:rPr>
        <w:t>, skaičiuojant jį</w:t>
      </w:r>
      <w:r w:rsidRPr="00FF5D0D">
        <w:rPr>
          <w:color w:val="000000"/>
          <w:lang w:eastAsia="lt-LT"/>
        </w:rPr>
        <w:t xml:space="preserve"> nuo</w:t>
      </w:r>
      <w:r w:rsidR="00FA7949" w:rsidRPr="00FF5D0D">
        <w:rPr>
          <w:color w:val="000000"/>
          <w:lang w:eastAsia="lt-LT"/>
        </w:rPr>
        <w:t xml:space="preserve"> Aprašo</w:t>
      </w:r>
      <w:r w:rsidRPr="00FF5D0D">
        <w:rPr>
          <w:color w:val="000000"/>
          <w:lang w:eastAsia="lt-LT"/>
        </w:rPr>
        <w:t xml:space="preserve"> </w:t>
      </w:r>
      <w:r w:rsidR="00D11F54" w:rsidRPr="00FF5D0D">
        <w:rPr>
          <w:color w:val="000000"/>
          <w:lang w:eastAsia="lt-LT"/>
        </w:rPr>
        <w:fldChar w:fldCharType="begin"/>
      </w:r>
      <w:r w:rsidR="00D11F54" w:rsidRPr="00FF5D0D">
        <w:rPr>
          <w:color w:val="000000"/>
          <w:lang w:eastAsia="lt-LT"/>
        </w:rPr>
        <w:instrText xml:space="preserve"> REF _Ref102416721 \r \h </w:instrText>
      </w:r>
      <w:r w:rsidR="001056B5" w:rsidRPr="00FF5D0D">
        <w:rPr>
          <w:color w:val="000000"/>
          <w:lang w:eastAsia="lt-LT"/>
        </w:rPr>
        <w:instrText xml:space="preserve"> \* MERGEFORMAT </w:instrText>
      </w:r>
      <w:r w:rsidR="00D11F54" w:rsidRPr="00FF5D0D">
        <w:rPr>
          <w:color w:val="000000"/>
          <w:lang w:eastAsia="lt-LT"/>
        </w:rPr>
      </w:r>
      <w:r w:rsidR="00D11F54"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19</w:t>
      </w:r>
      <w:r w:rsidR="00D11F54" w:rsidRPr="00FF5D0D">
        <w:rPr>
          <w:color w:val="000000"/>
          <w:lang w:eastAsia="lt-LT"/>
        </w:rPr>
        <w:fldChar w:fldCharType="end"/>
      </w:r>
      <w:r w:rsidRPr="00FF5D0D">
        <w:rPr>
          <w:color w:val="000000"/>
          <w:lang w:eastAsia="lt-LT"/>
        </w:rPr>
        <w:t xml:space="preserve"> punkte nurodyto prašymo pateikimo dienos</w:t>
      </w:r>
      <w:r w:rsidR="009A4FD2" w:rsidRPr="00FF5D0D">
        <w:rPr>
          <w:color w:val="000000"/>
          <w:lang w:eastAsia="lt-LT"/>
        </w:rPr>
        <w:t>,</w:t>
      </w:r>
      <w:r w:rsidR="1B6F4F5F" w:rsidRPr="00FF5D0D">
        <w:rPr>
          <w:color w:val="000000" w:themeColor="text1"/>
          <w:lang w:eastAsia="lt-LT"/>
        </w:rPr>
        <w:t xml:space="preserve"> </w:t>
      </w:r>
      <w:r w:rsidRPr="00FF5D0D">
        <w:rPr>
          <w:color w:val="000000"/>
          <w:lang w:eastAsia="lt-LT"/>
        </w:rPr>
        <w:t>su</w:t>
      </w:r>
      <w:r w:rsidR="35C443E0" w:rsidRPr="00FF5D0D">
        <w:rPr>
          <w:color w:val="000000"/>
          <w:lang w:eastAsia="lt-LT"/>
        </w:rPr>
        <w:t xml:space="preserve"> </w:t>
      </w:r>
      <w:r w:rsidR="1DA0D2F2" w:rsidRPr="00FF5D0D">
        <w:rPr>
          <w:color w:val="000000"/>
          <w:lang w:eastAsia="lt-LT"/>
        </w:rPr>
        <w:t>tinklų naudotoju</w:t>
      </w:r>
      <w:r w:rsidR="308CA95B" w:rsidRPr="00FF5D0D">
        <w:rPr>
          <w:color w:val="000000"/>
          <w:lang w:eastAsia="lt-LT"/>
        </w:rPr>
        <w:t xml:space="preserve"> pasirašyti</w:t>
      </w:r>
      <w:r w:rsidR="35C443E0" w:rsidRPr="00FF5D0D">
        <w:rPr>
          <w:color w:val="000000"/>
          <w:lang w:eastAsia="lt-LT"/>
        </w:rPr>
        <w:t xml:space="preserve"> ketinimų protokolą</w:t>
      </w:r>
      <w:r w:rsidRPr="00FF5D0D">
        <w:rPr>
          <w:color w:val="000000"/>
          <w:lang w:eastAsia="lt-LT"/>
        </w:rPr>
        <w:t xml:space="preserve">. Operatorius, gavęs visus reikalingus dokumentus </w:t>
      </w:r>
      <w:r w:rsidR="5EA57B33" w:rsidRPr="00FF5D0D">
        <w:rPr>
          <w:color w:val="000000"/>
          <w:lang w:eastAsia="lt-LT"/>
        </w:rPr>
        <w:t>k</w:t>
      </w:r>
      <w:r w:rsidRPr="00FF5D0D">
        <w:rPr>
          <w:color w:val="000000"/>
          <w:lang w:eastAsia="lt-LT"/>
        </w:rPr>
        <w:t>etinimų protokol</w:t>
      </w:r>
      <w:r w:rsidR="3E30932B" w:rsidRPr="00FF5D0D">
        <w:rPr>
          <w:color w:val="000000"/>
          <w:lang w:eastAsia="lt-LT"/>
        </w:rPr>
        <w:t>ui</w:t>
      </w:r>
      <w:r w:rsidRPr="00FF5D0D">
        <w:rPr>
          <w:color w:val="000000"/>
          <w:lang w:eastAsia="lt-LT"/>
        </w:rPr>
        <w:t xml:space="preserve"> pasirašy</w:t>
      </w:r>
      <w:r w:rsidR="3E30932B" w:rsidRPr="00FF5D0D">
        <w:rPr>
          <w:color w:val="000000"/>
          <w:lang w:eastAsia="lt-LT"/>
        </w:rPr>
        <w:t>t</w:t>
      </w:r>
      <w:r w:rsidRPr="00FF5D0D">
        <w:rPr>
          <w:color w:val="000000"/>
          <w:lang w:eastAsia="lt-LT"/>
        </w:rPr>
        <w:t>i, per 1</w:t>
      </w:r>
      <w:r w:rsidR="28AB6360" w:rsidRPr="00FF5D0D">
        <w:rPr>
          <w:color w:val="000000"/>
          <w:lang w:eastAsia="lt-LT"/>
        </w:rPr>
        <w:t>5</w:t>
      </w:r>
      <w:r w:rsidRPr="00FF5D0D">
        <w:rPr>
          <w:color w:val="000000"/>
          <w:lang w:eastAsia="lt-LT"/>
        </w:rPr>
        <w:t xml:space="preserve"> darbo dienų</w:t>
      </w:r>
      <w:r w:rsidR="00DF22BC" w:rsidRPr="00FF5D0D">
        <w:rPr>
          <w:color w:val="000000" w:themeColor="text1"/>
          <w:lang w:eastAsia="lt-LT"/>
        </w:rPr>
        <w:t>:</w:t>
      </w:r>
    </w:p>
    <w:p w14:paraId="27154450" w14:textId="68C93397" w:rsidR="00DF22BC" w:rsidRPr="00FF5D0D" w:rsidRDefault="002052E9" w:rsidP="00A22B4C">
      <w:pPr>
        <w:pStyle w:val="ListParagraph"/>
        <w:numPr>
          <w:ilvl w:val="1"/>
          <w:numId w:val="29"/>
        </w:numPr>
        <w:ind w:left="0" w:firstLine="567"/>
        <w:jc w:val="both"/>
        <w:rPr>
          <w:color w:val="000000"/>
          <w:lang w:eastAsia="lt-LT"/>
        </w:rPr>
      </w:pPr>
      <w:r w:rsidRPr="00FF5D0D">
        <w:rPr>
          <w:color w:val="000000"/>
          <w:lang w:eastAsia="lt-LT"/>
        </w:rPr>
        <w:t xml:space="preserve">peržiūri išankstinių </w:t>
      </w:r>
      <w:r w:rsidR="001C55D4" w:rsidRPr="00FF5D0D">
        <w:rPr>
          <w:color w:val="000000"/>
          <w:lang w:eastAsia="lt-LT"/>
        </w:rPr>
        <w:t xml:space="preserve">prijungimo </w:t>
      </w:r>
      <w:r w:rsidRPr="00FF5D0D">
        <w:rPr>
          <w:color w:val="000000"/>
          <w:lang w:eastAsia="lt-LT"/>
        </w:rPr>
        <w:t>sąlygų esminius techninius sprendinius ir</w:t>
      </w:r>
      <w:r w:rsidR="001C55D4" w:rsidRPr="00FF5D0D">
        <w:rPr>
          <w:color w:val="000000"/>
          <w:lang w:eastAsia="lt-LT"/>
        </w:rPr>
        <w:t>,</w:t>
      </w:r>
      <w:r w:rsidRPr="00FF5D0D">
        <w:rPr>
          <w:color w:val="000000"/>
          <w:lang w:eastAsia="lt-LT"/>
        </w:rPr>
        <w:t xml:space="preserve"> jei jie yra pasikeit</w:t>
      </w:r>
      <w:r w:rsidR="001C55D4" w:rsidRPr="00FF5D0D">
        <w:rPr>
          <w:color w:val="000000"/>
          <w:lang w:eastAsia="lt-LT"/>
        </w:rPr>
        <w:t>ę,</w:t>
      </w:r>
      <w:r w:rsidRPr="00FF5D0D">
        <w:rPr>
          <w:color w:val="000000"/>
          <w:lang w:eastAsia="lt-LT"/>
        </w:rPr>
        <w:t xml:space="preserve"> apie jų pasikeitimą informuoja tinklų naudotoją el</w:t>
      </w:r>
      <w:r w:rsidR="001C55D4" w:rsidRPr="00FF5D0D">
        <w:rPr>
          <w:color w:val="000000"/>
          <w:lang w:eastAsia="lt-LT"/>
        </w:rPr>
        <w:t>ektroniniu</w:t>
      </w:r>
      <w:r w:rsidRPr="00FF5D0D">
        <w:rPr>
          <w:color w:val="000000"/>
          <w:lang w:eastAsia="lt-LT"/>
        </w:rPr>
        <w:t xml:space="preserve"> paštu</w:t>
      </w:r>
      <w:r w:rsidR="00DF22BC" w:rsidRPr="00FF5D0D">
        <w:rPr>
          <w:color w:val="000000"/>
          <w:lang w:eastAsia="lt-LT"/>
        </w:rPr>
        <w:t>;</w:t>
      </w:r>
      <w:r w:rsidRPr="00FF5D0D">
        <w:rPr>
          <w:color w:val="000000"/>
          <w:lang w:eastAsia="lt-LT"/>
        </w:rPr>
        <w:t xml:space="preserve"> </w:t>
      </w:r>
    </w:p>
    <w:p w14:paraId="59F0BA0C" w14:textId="361E46CA" w:rsidR="002417FC" w:rsidRPr="00FF5D0D" w:rsidRDefault="00DF22BC" w:rsidP="00A22B4C">
      <w:pPr>
        <w:pStyle w:val="ListParagraph"/>
        <w:numPr>
          <w:ilvl w:val="1"/>
          <w:numId w:val="29"/>
        </w:numPr>
        <w:ind w:left="0" w:firstLine="567"/>
        <w:jc w:val="both"/>
        <w:rPr>
          <w:color w:val="000000"/>
          <w:lang w:eastAsia="lt-LT"/>
        </w:rPr>
      </w:pPr>
      <w:r w:rsidRPr="00FF5D0D">
        <w:rPr>
          <w:color w:val="000000" w:themeColor="text1"/>
          <w:lang w:eastAsia="lt-LT"/>
        </w:rPr>
        <w:t>t</w:t>
      </w:r>
      <w:r w:rsidR="002052E9" w:rsidRPr="00FF5D0D">
        <w:rPr>
          <w:color w:val="000000" w:themeColor="text1"/>
          <w:lang w:eastAsia="lt-LT"/>
        </w:rPr>
        <w:t xml:space="preserve">inklų naudotojui </w:t>
      </w:r>
      <w:r w:rsidR="00622D3B" w:rsidRPr="00FF5D0D">
        <w:rPr>
          <w:color w:val="000000" w:themeColor="text1"/>
          <w:lang w:eastAsia="lt-LT"/>
        </w:rPr>
        <w:t>el</w:t>
      </w:r>
      <w:r w:rsidR="001C55D4" w:rsidRPr="00FF5D0D">
        <w:rPr>
          <w:color w:val="000000" w:themeColor="text1"/>
          <w:lang w:eastAsia="lt-LT"/>
        </w:rPr>
        <w:t>ektroniniu</w:t>
      </w:r>
      <w:r w:rsidR="00622D3B" w:rsidRPr="00FF5D0D">
        <w:rPr>
          <w:color w:val="000000" w:themeColor="text1"/>
          <w:lang w:eastAsia="lt-LT"/>
        </w:rPr>
        <w:t xml:space="preserve"> paštu </w:t>
      </w:r>
      <w:r w:rsidR="002052E9" w:rsidRPr="00FF5D0D">
        <w:rPr>
          <w:color w:val="000000" w:themeColor="text1"/>
          <w:lang w:eastAsia="lt-LT"/>
        </w:rPr>
        <w:t>atsakius, kad pasikeit</w:t>
      </w:r>
      <w:r w:rsidR="001C55D4" w:rsidRPr="00FF5D0D">
        <w:rPr>
          <w:color w:val="000000" w:themeColor="text1"/>
          <w:lang w:eastAsia="lt-LT"/>
        </w:rPr>
        <w:t>ę</w:t>
      </w:r>
      <w:r w:rsidR="002052E9" w:rsidRPr="00FF5D0D">
        <w:rPr>
          <w:color w:val="000000" w:themeColor="text1"/>
          <w:lang w:eastAsia="lt-LT"/>
        </w:rPr>
        <w:t xml:space="preserve"> techniniai sprendiniai jam yra priimtini</w:t>
      </w:r>
      <w:r w:rsidR="00EF7072" w:rsidRPr="00FF5D0D">
        <w:rPr>
          <w:color w:val="000000" w:themeColor="text1"/>
          <w:lang w:eastAsia="lt-LT"/>
        </w:rPr>
        <w:t xml:space="preserve"> arba per</w:t>
      </w:r>
      <w:r w:rsidR="00B137CF" w:rsidRPr="00FF5D0D">
        <w:rPr>
          <w:color w:val="000000" w:themeColor="text1"/>
          <w:lang w:eastAsia="lt-LT"/>
        </w:rPr>
        <w:t xml:space="preserve"> šį terminą </w:t>
      </w:r>
      <w:r w:rsidR="00EF7072" w:rsidRPr="00FF5D0D">
        <w:rPr>
          <w:color w:val="000000" w:themeColor="text1"/>
          <w:lang w:eastAsia="lt-LT"/>
        </w:rPr>
        <w:t>neatsakius</w:t>
      </w:r>
      <w:r w:rsidR="001C55D4" w:rsidRPr="00FF5D0D">
        <w:rPr>
          <w:color w:val="000000" w:themeColor="text1"/>
          <w:lang w:eastAsia="lt-LT"/>
        </w:rPr>
        <w:t>,</w:t>
      </w:r>
      <w:r w:rsidR="006D0865" w:rsidRPr="00FF5D0D">
        <w:rPr>
          <w:color w:val="000000" w:themeColor="text1"/>
          <w:lang w:eastAsia="lt-LT"/>
        </w:rPr>
        <w:t xml:space="preserve"> Operatorius</w:t>
      </w:r>
      <w:r w:rsidR="002052E9" w:rsidRPr="00FF5D0D">
        <w:rPr>
          <w:color w:val="000000" w:themeColor="text1"/>
          <w:lang w:eastAsia="lt-LT"/>
        </w:rPr>
        <w:t xml:space="preserve"> </w:t>
      </w:r>
      <w:r w:rsidR="401047D4" w:rsidRPr="00FF5D0D">
        <w:rPr>
          <w:color w:val="000000" w:themeColor="text1"/>
          <w:lang w:eastAsia="lt-LT"/>
        </w:rPr>
        <w:t>parengia ketinimų protokolo projektą</w:t>
      </w:r>
      <w:r w:rsidR="00A0723A" w:rsidRPr="00FF5D0D">
        <w:rPr>
          <w:color w:val="000000" w:themeColor="text1"/>
          <w:lang w:eastAsia="lt-LT"/>
        </w:rPr>
        <w:t xml:space="preserve"> ir</w:t>
      </w:r>
      <w:r w:rsidR="401047D4" w:rsidRPr="00FF5D0D">
        <w:rPr>
          <w:color w:val="000000" w:themeColor="text1"/>
          <w:lang w:eastAsia="lt-LT"/>
        </w:rPr>
        <w:t xml:space="preserve"> pateikia</w:t>
      </w:r>
      <w:r w:rsidR="00FA7949" w:rsidRPr="00FF5D0D">
        <w:rPr>
          <w:color w:val="000000" w:themeColor="text1"/>
          <w:lang w:eastAsia="lt-LT"/>
        </w:rPr>
        <w:t xml:space="preserve"> jį</w:t>
      </w:r>
      <w:r w:rsidR="204B34DA" w:rsidRPr="00FF5D0D">
        <w:rPr>
          <w:color w:val="000000" w:themeColor="text1"/>
          <w:lang w:eastAsia="lt-LT"/>
        </w:rPr>
        <w:t xml:space="preserve"> tinklų naudotojui</w:t>
      </w:r>
      <w:r w:rsidR="08024C77" w:rsidRPr="00FF5D0D">
        <w:rPr>
          <w:color w:val="000000" w:themeColor="text1"/>
          <w:lang w:eastAsia="lt-LT"/>
        </w:rPr>
        <w:t xml:space="preserve"> </w:t>
      </w:r>
      <w:r w:rsidR="401047D4" w:rsidRPr="00FF5D0D">
        <w:rPr>
          <w:color w:val="000000" w:themeColor="text1"/>
          <w:lang w:eastAsia="lt-LT"/>
        </w:rPr>
        <w:t>susipažinti ir jį pasirašyti.</w:t>
      </w:r>
      <w:r w:rsidR="00B353EA" w:rsidRPr="00FF5D0D">
        <w:rPr>
          <w:color w:val="000000" w:themeColor="text1"/>
          <w:lang w:eastAsia="lt-LT"/>
        </w:rPr>
        <w:t xml:space="preserve"> </w:t>
      </w:r>
      <w:r w:rsidR="00EF7072" w:rsidRPr="00FF5D0D">
        <w:rPr>
          <w:color w:val="000000" w:themeColor="text1"/>
          <w:lang w:eastAsia="lt-LT"/>
        </w:rPr>
        <w:t xml:space="preserve">Tinklui naudotojui atsakius, </w:t>
      </w:r>
      <w:r w:rsidR="00B137CF" w:rsidRPr="00FF5D0D">
        <w:rPr>
          <w:color w:val="000000" w:themeColor="text1"/>
          <w:lang w:eastAsia="lt-LT"/>
        </w:rPr>
        <w:t xml:space="preserve">kad </w:t>
      </w:r>
      <w:r w:rsidR="00107D57" w:rsidRPr="00FF5D0D">
        <w:rPr>
          <w:color w:val="000000" w:themeColor="text1"/>
          <w:lang w:eastAsia="lt-LT"/>
        </w:rPr>
        <w:t xml:space="preserve">jis nepageidauja sudaryti ketinimų protokolo atsižvelgiant į pasikeitusius </w:t>
      </w:r>
      <w:r w:rsidR="001A451C" w:rsidRPr="00FF5D0D">
        <w:rPr>
          <w:color w:val="000000" w:themeColor="text1"/>
          <w:lang w:eastAsia="lt-LT"/>
        </w:rPr>
        <w:t>technini</w:t>
      </w:r>
      <w:r w:rsidR="00107D57" w:rsidRPr="00FF5D0D">
        <w:rPr>
          <w:color w:val="000000" w:themeColor="text1"/>
          <w:lang w:eastAsia="lt-LT"/>
        </w:rPr>
        <w:t xml:space="preserve">us </w:t>
      </w:r>
      <w:r w:rsidR="001A451C" w:rsidRPr="00FF5D0D">
        <w:rPr>
          <w:color w:val="000000" w:themeColor="text1"/>
          <w:lang w:eastAsia="lt-LT"/>
        </w:rPr>
        <w:t>sprendini</w:t>
      </w:r>
      <w:r w:rsidR="00107D57" w:rsidRPr="00FF5D0D">
        <w:rPr>
          <w:color w:val="000000" w:themeColor="text1"/>
          <w:lang w:eastAsia="lt-LT"/>
        </w:rPr>
        <w:t>us, ketinimų protokolo projektas jam nėra teikiamas ir prašymo pasirašyti ketinimų protokolą nagrinėjimo procedūra laikoma baigta</w:t>
      </w:r>
      <w:r w:rsidR="00450A10" w:rsidRPr="00FF5D0D">
        <w:rPr>
          <w:color w:val="000000" w:themeColor="text1"/>
          <w:lang w:eastAsia="lt-LT"/>
        </w:rPr>
        <w:t>.</w:t>
      </w:r>
    </w:p>
    <w:p w14:paraId="517B1B34" w14:textId="5EA89703" w:rsidR="00F1769C" w:rsidRPr="00FF5D0D" w:rsidRDefault="401047D4" w:rsidP="00DF22BC">
      <w:pPr>
        <w:pStyle w:val="ListParagraph"/>
        <w:numPr>
          <w:ilvl w:val="0"/>
          <w:numId w:val="29"/>
        </w:numPr>
        <w:ind w:left="0" w:firstLine="567"/>
        <w:jc w:val="both"/>
        <w:rPr>
          <w:color w:val="000000"/>
          <w:lang w:eastAsia="lt-LT"/>
        </w:rPr>
      </w:pPr>
      <w:bookmarkStart w:id="114" w:name="_Ref110872414"/>
      <w:r w:rsidRPr="00FF5D0D">
        <w:rPr>
          <w:color w:val="000000" w:themeColor="text1"/>
          <w:lang w:eastAsia="lt-LT"/>
        </w:rPr>
        <w:t>Ketinimų protokol</w:t>
      </w:r>
      <w:r w:rsidR="33AE9646" w:rsidRPr="00FF5D0D">
        <w:rPr>
          <w:color w:val="000000" w:themeColor="text1"/>
          <w:lang w:eastAsia="lt-LT"/>
        </w:rPr>
        <w:t>ui</w:t>
      </w:r>
      <w:r w:rsidRPr="00FF5D0D">
        <w:rPr>
          <w:color w:val="000000" w:themeColor="text1"/>
          <w:lang w:eastAsia="lt-LT"/>
        </w:rPr>
        <w:t xml:space="preserve"> </w:t>
      </w:r>
      <w:r w:rsidR="3757A42E" w:rsidRPr="00FF5D0D">
        <w:rPr>
          <w:color w:val="000000" w:themeColor="text1"/>
          <w:lang w:eastAsia="lt-LT"/>
        </w:rPr>
        <w:t xml:space="preserve">dėl elektrinės </w:t>
      </w:r>
      <w:r w:rsidRPr="00FF5D0D">
        <w:rPr>
          <w:color w:val="000000" w:themeColor="text1"/>
          <w:lang w:eastAsia="lt-LT"/>
        </w:rPr>
        <w:t>sudary</w:t>
      </w:r>
      <w:r w:rsidR="33AE9646" w:rsidRPr="00FF5D0D">
        <w:rPr>
          <w:color w:val="000000" w:themeColor="text1"/>
          <w:lang w:eastAsia="lt-LT"/>
        </w:rPr>
        <w:t>t</w:t>
      </w:r>
      <w:r w:rsidRPr="00FF5D0D">
        <w:rPr>
          <w:color w:val="000000" w:themeColor="text1"/>
          <w:lang w:eastAsia="lt-LT"/>
        </w:rPr>
        <w:t xml:space="preserve">i </w:t>
      </w:r>
      <w:r w:rsidR="74FE259F" w:rsidRPr="00FF5D0D">
        <w:rPr>
          <w:color w:val="000000" w:themeColor="text1"/>
          <w:lang w:eastAsia="lt-LT"/>
        </w:rPr>
        <w:t>arba</w:t>
      </w:r>
      <w:r w:rsidR="033F7674" w:rsidRPr="00FF5D0D">
        <w:rPr>
          <w:color w:val="000000" w:themeColor="text1"/>
          <w:lang w:eastAsia="lt-LT"/>
        </w:rPr>
        <w:t>, kai suformuojama hibridinė elektrinė, ketinimų protokolui</w:t>
      </w:r>
      <w:r w:rsidR="74FE259F" w:rsidRPr="00FF5D0D">
        <w:rPr>
          <w:color w:val="000000" w:themeColor="text1"/>
          <w:lang w:eastAsia="lt-LT"/>
        </w:rPr>
        <w:t xml:space="preserve"> pakeisti</w:t>
      </w:r>
      <w:r w:rsidR="00FA7949" w:rsidRPr="00FF5D0D">
        <w:rPr>
          <w:color w:val="000000" w:themeColor="text1"/>
          <w:lang w:eastAsia="lt-LT"/>
        </w:rPr>
        <w:t>,</w:t>
      </w:r>
      <w:r w:rsidR="74FE259F" w:rsidRPr="00FF5D0D">
        <w:rPr>
          <w:color w:val="000000" w:themeColor="text1"/>
          <w:lang w:eastAsia="lt-LT"/>
        </w:rPr>
        <w:t xml:space="preserve"> </w:t>
      </w:r>
      <w:r w:rsidRPr="00FF5D0D">
        <w:rPr>
          <w:color w:val="000000" w:themeColor="text1"/>
          <w:lang w:eastAsia="lt-LT"/>
        </w:rPr>
        <w:t>turi būti pateikti šie dokumentai</w:t>
      </w:r>
      <w:r w:rsidR="46CD31C7" w:rsidRPr="00FF5D0D">
        <w:rPr>
          <w:color w:val="000000" w:themeColor="text1"/>
          <w:lang w:eastAsia="lt-LT"/>
        </w:rPr>
        <w:t xml:space="preserve"> ir informacija</w:t>
      </w:r>
      <w:r w:rsidRPr="00FF5D0D">
        <w:rPr>
          <w:color w:val="000000" w:themeColor="text1"/>
          <w:lang w:eastAsia="lt-LT"/>
        </w:rPr>
        <w:t>:</w:t>
      </w:r>
      <w:bookmarkEnd w:id="113"/>
      <w:bookmarkEnd w:id="114"/>
    </w:p>
    <w:p w14:paraId="1CC31BA0" w14:textId="7528BA10" w:rsidR="00186586" w:rsidRPr="00FF5D0D" w:rsidRDefault="002779AE">
      <w:pPr>
        <w:pStyle w:val="ListParagraph"/>
        <w:numPr>
          <w:ilvl w:val="1"/>
          <w:numId w:val="29"/>
        </w:numPr>
        <w:ind w:left="0" w:firstLine="567"/>
        <w:jc w:val="both"/>
        <w:rPr>
          <w:color w:val="000000"/>
          <w:szCs w:val="24"/>
          <w:lang w:eastAsia="lt-LT"/>
        </w:rPr>
      </w:pPr>
      <w:bookmarkStart w:id="115" w:name="_Ref113024581"/>
      <w:r w:rsidRPr="00FF5D0D">
        <w:rPr>
          <w:color w:val="000000"/>
        </w:rPr>
        <w:t>žemės sklypo</w:t>
      </w:r>
      <w:r w:rsidR="00460F8A" w:rsidRPr="00FF5D0D">
        <w:rPr>
          <w:color w:val="000000"/>
        </w:rPr>
        <w:t xml:space="preserve">, kuriame planuojama statyti </w:t>
      </w:r>
      <w:r w:rsidR="00244BBD" w:rsidRPr="00FF5D0D">
        <w:rPr>
          <w:color w:val="000000"/>
        </w:rPr>
        <w:t>saulės šviesos energijos</w:t>
      </w:r>
      <w:r w:rsidR="00460F8A" w:rsidRPr="00FF5D0D">
        <w:rPr>
          <w:color w:val="000000"/>
        </w:rPr>
        <w:t xml:space="preserve"> elektrinę,</w:t>
      </w:r>
      <w:r w:rsidRPr="00FF5D0D">
        <w:rPr>
          <w:color w:val="000000"/>
        </w:rPr>
        <w:t xml:space="preserve"> plotas </w:t>
      </w:r>
      <w:r w:rsidR="001E4B64" w:rsidRPr="00FF5D0D">
        <w:rPr>
          <w:color w:val="000000"/>
        </w:rPr>
        <w:t xml:space="preserve">ir </w:t>
      </w:r>
      <w:r w:rsidR="00186586" w:rsidRPr="00FF5D0D">
        <w:rPr>
          <w:color w:val="000000"/>
          <w:szCs w:val="24"/>
          <w:lang w:eastAsia="lt-LT"/>
        </w:rPr>
        <w:t xml:space="preserve">dokumentai, </w:t>
      </w:r>
      <w:r w:rsidRPr="00FF5D0D">
        <w:rPr>
          <w:color w:val="000000"/>
        </w:rPr>
        <w:t xml:space="preserve">pagrindžiantys, kad </w:t>
      </w:r>
      <w:r w:rsidR="001E4B64" w:rsidRPr="00FF5D0D">
        <w:rPr>
          <w:color w:val="000000"/>
        </w:rPr>
        <w:t xml:space="preserve">šio </w:t>
      </w:r>
      <w:r w:rsidRPr="00FF5D0D">
        <w:rPr>
          <w:color w:val="000000"/>
        </w:rPr>
        <w:t>žemės sklypo</w:t>
      </w:r>
      <w:r w:rsidR="00460F8A" w:rsidRPr="00FF5D0D">
        <w:rPr>
          <w:color w:val="000000"/>
        </w:rPr>
        <w:t xml:space="preserve"> </w:t>
      </w:r>
      <w:r w:rsidRPr="00FF5D0D">
        <w:rPr>
          <w:color w:val="000000"/>
        </w:rPr>
        <w:t xml:space="preserve">plotas pakankamas </w:t>
      </w:r>
      <w:r w:rsidR="00593429" w:rsidRPr="00FF5D0D">
        <w:rPr>
          <w:color w:val="000000"/>
        </w:rPr>
        <w:t xml:space="preserve">(atitinka Aprašo </w:t>
      </w:r>
      <w:r w:rsidR="007A520D" w:rsidRPr="00FF5D0D">
        <w:rPr>
          <w:color w:val="000000"/>
        </w:rPr>
        <w:fldChar w:fldCharType="begin"/>
      </w:r>
      <w:r w:rsidR="007A520D" w:rsidRPr="00FF5D0D">
        <w:rPr>
          <w:color w:val="000000"/>
        </w:rPr>
        <w:instrText xml:space="preserve"> REF _Ref112853684 \r \h </w:instrText>
      </w:r>
      <w:r w:rsidR="008D3E71" w:rsidRPr="00FF5D0D">
        <w:rPr>
          <w:color w:val="000000"/>
        </w:rPr>
        <w:instrText xml:space="preserve"> \* MERGEFORMAT </w:instrText>
      </w:r>
      <w:r w:rsidR="007A520D" w:rsidRPr="00FF5D0D">
        <w:rPr>
          <w:color w:val="000000"/>
        </w:rPr>
      </w:r>
      <w:r w:rsidR="007A520D" w:rsidRPr="00FF5D0D">
        <w:rPr>
          <w:color w:val="000000"/>
        </w:rPr>
        <w:fldChar w:fldCharType="separate"/>
      </w:r>
      <w:r w:rsidR="008A227C" w:rsidRPr="00FF5D0D">
        <w:rPr>
          <w:color w:val="000000"/>
          <w:cs/>
        </w:rPr>
        <w:t>‎</w:t>
      </w:r>
      <w:r w:rsidR="008A227C" w:rsidRPr="00FF5D0D">
        <w:rPr>
          <w:color w:val="000000"/>
        </w:rPr>
        <w:t>114</w:t>
      </w:r>
      <w:r w:rsidR="007A520D" w:rsidRPr="00FF5D0D">
        <w:rPr>
          <w:color w:val="000000"/>
        </w:rPr>
        <w:fldChar w:fldCharType="end"/>
      </w:r>
      <w:r w:rsidR="00593429" w:rsidRPr="00FF5D0D">
        <w:rPr>
          <w:color w:val="000000"/>
        </w:rPr>
        <w:t xml:space="preserve"> punkte nurodytus kriterijus)</w:t>
      </w:r>
      <w:r w:rsidRPr="00FF5D0D">
        <w:rPr>
          <w:color w:val="000000"/>
        </w:rPr>
        <w:t xml:space="preserve"> siekiamos įrengtosios galios ir (ar) kitų techninių parametrų ir technologijos </w:t>
      </w:r>
      <w:r w:rsidR="00370540" w:rsidRPr="00FF5D0D">
        <w:rPr>
          <w:color w:val="000000"/>
        </w:rPr>
        <w:t>saulės šviesos</w:t>
      </w:r>
      <w:r w:rsidR="00BC3B05" w:rsidRPr="00FF5D0D">
        <w:rPr>
          <w:color w:val="000000"/>
        </w:rPr>
        <w:t xml:space="preserve"> energijos</w:t>
      </w:r>
      <w:r w:rsidRPr="00FF5D0D">
        <w:rPr>
          <w:color w:val="000000"/>
        </w:rPr>
        <w:t xml:space="preserve"> elektrinei plėtoti</w:t>
      </w:r>
      <w:r w:rsidR="00186586" w:rsidRPr="00FF5D0D">
        <w:t>;</w:t>
      </w:r>
      <w:bookmarkEnd w:id="115"/>
    </w:p>
    <w:p w14:paraId="7ACF7A8B" w14:textId="282F4D6C" w:rsidR="00F1769C" w:rsidRPr="00FF5D0D" w:rsidRDefault="00F1769C" w:rsidP="00811FE7">
      <w:pPr>
        <w:pStyle w:val="ListParagraph"/>
        <w:numPr>
          <w:ilvl w:val="1"/>
          <w:numId w:val="29"/>
        </w:numPr>
        <w:ind w:left="0" w:firstLine="567"/>
        <w:jc w:val="both"/>
        <w:rPr>
          <w:color w:val="000000"/>
          <w:lang w:eastAsia="lt-LT"/>
        </w:rPr>
      </w:pPr>
      <w:bookmarkStart w:id="116" w:name="_Ref111647126"/>
      <w:bookmarkStart w:id="117" w:name="_Ref160557520"/>
      <w:r w:rsidRPr="00FF5D0D">
        <w:rPr>
          <w:color w:val="000000" w:themeColor="text1"/>
          <w:lang w:eastAsia="lt-LT"/>
        </w:rPr>
        <w:t xml:space="preserve">savivaldybės, kurioje numatoma statyti ar įrengti elektrinę, administracijos patvirtinimas, kad planuojamos </w:t>
      </w:r>
      <w:r w:rsidR="004011F2" w:rsidRPr="00FF5D0D">
        <w:rPr>
          <w:color w:val="000000" w:themeColor="text1"/>
          <w:lang w:eastAsia="lt-LT"/>
        </w:rPr>
        <w:t xml:space="preserve">plėtoti </w:t>
      </w:r>
      <w:r w:rsidRPr="00FF5D0D">
        <w:rPr>
          <w:color w:val="000000" w:themeColor="text1"/>
          <w:lang w:eastAsia="lt-LT"/>
        </w:rPr>
        <w:t>elektrinės įrengimas ar statyba yra galimi</w:t>
      </w:r>
      <w:r w:rsidR="00AF784E" w:rsidRPr="00FF5D0D">
        <w:rPr>
          <w:color w:val="000000" w:themeColor="text1"/>
          <w:lang w:eastAsia="lt-LT"/>
        </w:rPr>
        <w:t xml:space="preserve"> (Aprašo </w:t>
      </w:r>
      <w:r w:rsidR="00D775D4" w:rsidRPr="00FF5D0D">
        <w:rPr>
          <w:color w:val="000000" w:themeColor="text1"/>
          <w:lang w:eastAsia="lt-LT"/>
        </w:rPr>
        <w:t>7</w:t>
      </w:r>
      <w:r w:rsidR="00AF784E" w:rsidRPr="00FF5D0D">
        <w:rPr>
          <w:color w:val="000000" w:themeColor="text1"/>
          <w:lang w:eastAsia="lt-LT"/>
        </w:rPr>
        <w:t xml:space="preserve"> priedas)</w:t>
      </w:r>
      <w:r w:rsidR="00B66454" w:rsidRPr="00FF5D0D">
        <w:rPr>
          <w:color w:val="000000" w:themeColor="text1"/>
          <w:lang w:eastAsia="lt-LT"/>
        </w:rPr>
        <w:t xml:space="preserve">. </w:t>
      </w:r>
      <w:r w:rsidR="00B66454" w:rsidRPr="00FF5D0D">
        <w:rPr>
          <w:lang w:eastAsia="lt-LT"/>
        </w:rPr>
        <w:t xml:space="preserve">Savivaldybės administracija patvirtinimą gamintojui ir </w:t>
      </w:r>
      <w:r w:rsidR="0056297B" w:rsidRPr="00FF5D0D">
        <w:rPr>
          <w:lang w:eastAsia="lt-LT"/>
        </w:rPr>
        <w:t>O</w:t>
      </w:r>
      <w:r w:rsidR="00B66454" w:rsidRPr="00FF5D0D">
        <w:rPr>
          <w:lang w:eastAsia="lt-LT"/>
        </w:rPr>
        <w:t xml:space="preserve">peratoriui privalo pateikti per </w:t>
      </w:r>
      <w:r w:rsidR="00B816B6" w:rsidRPr="00FF5D0D">
        <w:rPr>
          <w:lang w:eastAsia="lt-LT"/>
        </w:rPr>
        <w:t>Elektros energetikos įstatymo 22 straipsnio 9 dalies 13 punkte nurodytą terminą</w:t>
      </w:r>
      <w:r w:rsidR="00B66454" w:rsidRPr="00FF5D0D">
        <w:rPr>
          <w:lang w:eastAsia="lt-LT"/>
        </w:rPr>
        <w:t xml:space="preserve">. Jeigu per </w:t>
      </w:r>
      <w:r w:rsidR="00B816B6" w:rsidRPr="00FF5D0D">
        <w:rPr>
          <w:lang w:eastAsia="lt-LT"/>
        </w:rPr>
        <w:t xml:space="preserve">Elektros energetikos įstatymo 22 straipsnio 9 dalies 13 punkte nurodytą terminą </w:t>
      </w:r>
      <w:r w:rsidR="00B66454" w:rsidRPr="00FF5D0D">
        <w:rPr>
          <w:lang w:eastAsia="lt-LT"/>
        </w:rPr>
        <w:t xml:space="preserve">savivaldybės administracija nepateikia patvirtinimo ar argumentuoto prieštaravimo, </w:t>
      </w:r>
      <w:r w:rsidR="000A022B" w:rsidRPr="00FF5D0D">
        <w:rPr>
          <w:lang w:eastAsia="lt-LT"/>
        </w:rPr>
        <w:t xml:space="preserve">išskyrus atvejus, kai savivaldybės administracijos sprendimas yra pateiktas, tačiau neatitinka šio straipsnio nuostatų, </w:t>
      </w:r>
      <w:r w:rsidR="00B66454" w:rsidRPr="00FF5D0D">
        <w:rPr>
          <w:lang w:eastAsia="lt-LT"/>
        </w:rPr>
        <w:t>laikoma, kad planuojamos plėtoti elektrinės įrengimas ar statyba yra galimi</w:t>
      </w:r>
      <w:r w:rsidR="00173783" w:rsidRPr="00FF5D0D">
        <w:rPr>
          <w:lang w:eastAsia="lt-LT"/>
        </w:rPr>
        <w:t xml:space="preserve"> (</w:t>
      </w:r>
      <w:r w:rsidR="00173783" w:rsidRPr="00FF5D0D">
        <w:t xml:space="preserve">jei yra pateiktas šio papunkčio sąlygų neatitinkantis savivaldybės administracijos sprendimas, </w:t>
      </w:r>
      <w:r w:rsidR="00EB6093" w:rsidRPr="00FF5D0D">
        <w:t xml:space="preserve">ši </w:t>
      </w:r>
      <w:r w:rsidR="00173783" w:rsidRPr="00FF5D0D">
        <w:t>nuostata</w:t>
      </w:r>
      <w:r w:rsidR="00EB6093" w:rsidRPr="00FF5D0D">
        <w:t xml:space="preserve"> </w:t>
      </w:r>
      <w:r w:rsidR="00173783" w:rsidRPr="00FF5D0D">
        <w:rPr>
          <w:lang w:eastAsia="lt-LT"/>
        </w:rPr>
        <w:t>netaikoma)</w:t>
      </w:r>
      <w:r w:rsidR="00A14369" w:rsidRPr="00FF5D0D">
        <w:rPr>
          <w:lang w:eastAsia="lt-LT"/>
        </w:rPr>
        <w:t xml:space="preserve">. </w:t>
      </w:r>
      <w:r w:rsidR="000C333C" w:rsidRPr="00FF5D0D">
        <w:rPr>
          <w:lang w:eastAsia="lt-LT"/>
        </w:rPr>
        <w:t>Siekdamas įrodyti, jog savivaldybės administracija per Elektros energetikos įstatymo 22 straipsnio 9 dalies 13 punkte nurodytą terminą</w:t>
      </w:r>
      <w:r w:rsidR="000C333C" w:rsidRPr="00FF5D0D" w:rsidDel="00B816B6">
        <w:rPr>
          <w:lang w:eastAsia="lt-LT"/>
        </w:rPr>
        <w:t xml:space="preserve"> </w:t>
      </w:r>
      <w:r w:rsidR="000C333C" w:rsidRPr="00FF5D0D">
        <w:rPr>
          <w:lang w:eastAsia="lt-LT"/>
        </w:rPr>
        <w:t xml:space="preserve">nepateikė patvirtinimo ar argumentuoto prieštaravimo, gamintojas Operatoriui pateikia prašymą dėl patvirtinimo su matoma jo pateikimo data. </w:t>
      </w:r>
      <w:r w:rsidR="00BF2F27" w:rsidRPr="00FF5D0D">
        <w:t xml:space="preserve">Jei elektrinei įrengti ar statyti </w:t>
      </w:r>
      <w:r w:rsidR="00925AC2" w:rsidRPr="00FF5D0D">
        <w:t>būtina</w:t>
      </w:r>
      <w:r w:rsidR="00BF2F27" w:rsidRPr="00FF5D0D">
        <w:t xml:space="preserve"> pakeisti žemės paskirtį</w:t>
      </w:r>
      <w:r w:rsidR="00E14FDF" w:rsidRPr="00FF5D0D">
        <w:t xml:space="preserve"> </w:t>
      </w:r>
      <w:r w:rsidR="00A662D6" w:rsidRPr="00FF5D0D">
        <w:t xml:space="preserve">ar atlikti kitus </w:t>
      </w:r>
      <w:r w:rsidR="00A65424" w:rsidRPr="00FF5D0D">
        <w:t xml:space="preserve">veiksmus, kurių neatlikus elektrinės statyba būtų negalima, </w:t>
      </w:r>
      <w:r w:rsidR="00E14FDF" w:rsidRPr="00FF5D0D">
        <w:t>ir žemės paskirtis</w:t>
      </w:r>
      <w:r w:rsidR="008A65E3" w:rsidRPr="00FF5D0D">
        <w:t xml:space="preserve"> nėra pakeista</w:t>
      </w:r>
      <w:r w:rsidR="00A65424" w:rsidRPr="00FF5D0D">
        <w:t xml:space="preserve"> ar kiti veiksmai nėra atlikti</w:t>
      </w:r>
      <w:r w:rsidR="00BF2F27" w:rsidRPr="00FF5D0D">
        <w:t>, turi būti nurodoma, jog elektrinės įrengimas ar statyba negalima.</w:t>
      </w:r>
      <w:r w:rsidR="0026355A" w:rsidRPr="00FF5D0D">
        <w:t xml:space="preserve"> </w:t>
      </w:r>
      <w:bookmarkEnd w:id="116"/>
      <w:r w:rsidR="00D522B0" w:rsidRPr="00FF5D0D">
        <w:rPr>
          <w:lang w:eastAsia="lt-LT"/>
        </w:rPr>
        <w:t>Savivaldy</w:t>
      </w:r>
      <w:r w:rsidR="00276640" w:rsidRPr="00FF5D0D">
        <w:rPr>
          <w:lang w:eastAsia="lt-LT"/>
        </w:rPr>
        <w:t xml:space="preserve">bės administracijos patvirtinimas </w:t>
      </w:r>
      <w:r w:rsidR="00C718CC" w:rsidRPr="00FF5D0D">
        <w:rPr>
          <w:lang w:eastAsia="lt-LT"/>
        </w:rPr>
        <w:t>turi būti pateiktas ne anksčiau kaip prieš 1 metus iki kreipimosi dėl ketinimo protokolo pateikimo dienos</w:t>
      </w:r>
      <w:r w:rsidR="00D833CE" w:rsidRPr="00FF5D0D">
        <w:rPr>
          <w:lang w:eastAsia="lt-LT"/>
        </w:rPr>
        <w:t xml:space="preserve">. </w:t>
      </w:r>
      <w:r w:rsidR="002A1A24" w:rsidRPr="00FF5D0D">
        <w:rPr>
          <w:lang w:eastAsia="lt-LT"/>
        </w:rPr>
        <w:t>S</w:t>
      </w:r>
      <w:r w:rsidR="00D833CE" w:rsidRPr="00FF5D0D">
        <w:rPr>
          <w:lang w:eastAsia="lt-LT"/>
        </w:rPr>
        <w:t xml:space="preserve">avivaldybės administracijos </w:t>
      </w:r>
      <w:r w:rsidR="000717D2" w:rsidRPr="00FF5D0D">
        <w:rPr>
          <w:lang w:eastAsia="lt-LT"/>
        </w:rPr>
        <w:t>p</w:t>
      </w:r>
      <w:r w:rsidR="00DC18CB" w:rsidRPr="00FF5D0D">
        <w:rPr>
          <w:lang w:eastAsia="lt-LT"/>
        </w:rPr>
        <w:t>atvirtinimas</w:t>
      </w:r>
      <w:r w:rsidR="00D833CE" w:rsidRPr="00FF5D0D">
        <w:rPr>
          <w:lang w:eastAsia="lt-LT"/>
        </w:rPr>
        <w:t xml:space="preserve"> yra </w:t>
      </w:r>
      <w:r w:rsidR="00DC18CB" w:rsidRPr="00FF5D0D">
        <w:rPr>
          <w:lang w:eastAsia="lt-LT"/>
        </w:rPr>
        <w:t xml:space="preserve">laikomas </w:t>
      </w:r>
      <w:r w:rsidR="00601500" w:rsidRPr="00FF5D0D">
        <w:rPr>
          <w:lang w:eastAsia="lt-LT"/>
        </w:rPr>
        <w:t>tink</w:t>
      </w:r>
      <w:r w:rsidR="0002541F" w:rsidRPr="00FF5D0D">
        <w:rPr>
          <w:lang w:eastAsia="lt-LT"/>
        </w:rPr>
        <w:t>amu, jei</w:t>
      </w:r>
      <w:r w:rsidR="008B76B0" w:rsidRPr="00FF5D0D">
        <w:rPr>
          <w:lang w:eastAsia="lt-LT"/>
        </w:rPr>
        <w:t xml:space="preserve"> yra išduotas kitam asmeniui, nei </w:t>
      </w:r>
      <w:r w:rsidR="001352C9" w:rsidRPr="00FF5D0D">
        <w:rPr>
          <w:lang w:eastAsia="lt-LT"/>
        </w:rPr>
        <w:t>teikiantis prašymą dėl ketinimo protokolo sudarymo, tačiau</w:t>
      </w:r>
      <w:r w:rsidR="0002541F" w:rsidRPr="00FF5D0D">
        <w:rPr>
          <w:lang w:eastAsia="lt-LT"/>
        </w:rPr>
        <w:t xml:space="preserve"> pritarimas pateiktas dėl</w:t>
      </w:r>
      <w:r w:rsidR="001352C9" w:rsidRPr="00FF5D0D">
        <w:rPr>
          <w:lang w:eastAsia="lt-LT"/>
        </w:rPr>
        <w:t xml:space="preserve"> </w:t>
      </w:r>
      <w:r w:rsidR="003B4483" w:rsidRPr="00FF5D0D" w:rsidDel="00632BB1">
        <w:rPr>
          <w:lang w:eastAsia="lt-LT"/>
        </w:rPr>
        <w:t xml:space="preserve">ne mažesnės įrengtosios </w:t>
      </w:r>
      <w:r w:rsidR="009D209D" w:rsidRPr="00FF5D0D" w:rsidDel="00632BB1">
        <w:rPr>
          <w:lang w:eastAsia="lt-LT"/>
        </w:rPr>
        <w:t>i</w:t>
      </w:r>
      <w:r w:rsidR="003B4483" w:rsidRPr="00FF5D0D" w:rsidDel="00632BB1">
        <w:rPr>
          <w:lang w:eastAsia="lt-LT"/>
        </w:rPr>
        <w:t xml:space="preserve">r leistinos generuoti galios </w:t>
      </w:r>
      <w:r w:rsidR="0022330A" w:rsidRPr="00FF5D0D" w:rsidDel="00632BB1">
        <w:rPr>
          <w:lang w:eastAsia="lt-LT"/>
        </w:rPr>
        <w:t xml:space="preserve">bei </w:t>
      </w:r>
      <w:r w:rsidR="0008301D" w:rsidRPr="00FF5D0D">
        <w:rPr>
          <w:lang w:eastAsia="lt-LT"/>
        </w:rPr>
        <w:t xml:space="preserve">tos pačios </w:t>
      </w:r>
      <w:r w:rsidR="00BC2D62" w:rsidRPr="00FF5D0D">
        <w:rPr>
          <w:lang w:eastAsia="lt-LT"/>
        </w:rPr>
        <w:t xml:space="preserve">rūšies </w:t>
      </w:r>
      <w:r w:rsidR="0022330A" w:rsidRPr="00FF5D0D">
        <w:rPr>
          <w:lang w:eastAsia="lt-LT"/>
        </w:rPr>
        <w:t>elektrin</w:t>
      </w:r>
      <w:r w:rsidR="00F1437C" w:rsidRPr="00FF5D0D">
        <w:rPr>
          <w:lang w:eastAsia="lt-LT"/>
        </w:rPr>
        <w:t xml:space="preserve">ės </w:t>
      </w:r>
      <w:r w:rsidR="00DC3DF6" w:rsidRPr="00FF5D0D">
        <w:rPr>
          <w:lang w:eastAsia="lt-LT"/>
        </w:rPr>
        <w:t>ar hibridinės elektrinės</w:t>
      </w:r>
      <w:r w:rsidR="00F1437C" w:rsidRPr="00FF5D0D">
        <w:rPr>
          <w:lang w:eastAsia="lt-LT"/>
        </w:rPr>
        <w:t xml:space="preserve"> statybos ar įrengimo</w:t>
      </w:r>
      <w:r w:rsidR="0022330A" w:rsidRPr="00FF5D0D">
        <w:rPr>
          <w:lang w:eastAsia="lt-LT"/>
        </w:rPr>
        <w:t xml:space="preserve"> tame pačiame </w:t>
      </w:r>
      <w:r w:rsidR="001352C9" w:rsidRPr="00FF5D0D">
        <w:rPr>
          <w:lang w:eastAsia="lt-LT"/>
        </w:rPr>
        <w:t>žemės sklype</w:t>
      </w:r>
      <w:r w:rsidR="00C6309C" w:rsidRPr="00FF5D0D">
        <w:rPr>
          <w:lang w:eastAsia="lt-LT"/>
        </w:rPr>
        <w:t>.</w:t>
      </w:r>
      <w:r w:rsidR="00C6309C" w:rsidRPr="00FF5D0D">
        <w:t xml:space="preserve"> Jei savivaldybės administracijos patvirtinimas neatitinka šio papunkčio</w:t>
      </w:r>
      <w:r w:rsidR="008E05D9" w:rsidRPr="00FF5D0D">
        <w:t>, įskaitant, bet neapsiribojant, jei nėra pateikiamas galutinis sprendimas arba pateikiamas sąlyginis sprendimas (elektrinės statyba ar įrengimas galimi tik atlikus tam tikrus veiksmus),</w:t>
      </w:r>
      <w:r w:rsidR="00C6309C" w:rsidRPr="00FF5D0D">
        <w:t xml:space="preserve"> ir (ar) Aprašo </w:t>
      </w:r>
      <w:r w:rsidR="00D775D4" w:rsidRPr="00FF5D0D">
        <w:t>7</w:t>
      </w:r>
      <w:r w:rsidR="00C6309C" w:rsidRPr="00FF5D0D">
        <w:t xml:space="preserve"> priedo nuostatų, laikoma, kad</w:t>
      </w:r>
      <w:r w:rsidR="00BC5B2C" w:rsidRPr="00FF5D0D">
        <w:t xml:space="preserve">  elektrinės įrengimas ar statyba negalimi</w:t>
      </w:r>
      <w:r w:rsidRPr="00FF5D0D">
        <w:rPr>
          <w:color w:val="000000" w:themeColor="text1"/>
          <w:lang w:eastAsia="lt-LT"/>
        </w:rPr>
        <w:t>;</w:t>
      </w:r>
      <w:bookmarkEnd w:id="117"/>
    </w:p>
    <w:p w14:paraId="254807DD" w14:textId="75CE68B5" w:rsidR="003E12D1" w:rsidRPr="00FF5D0D" w:rsidRDefault="00F1769C" w:rsidP="00BB7145">
      <w:pPr>
        <w:pStyle w:val="ListParagraph"/>
        <w:numPr>
          <w:ilvl w:val="1"/>
          <w:numId w:val="29"/>
        </w:numPr>
        <w:ind w:left="0" w:firstLine="567"/>
        <w:jc w:val="both"/>
        <w:rPr>
          <w:color w:val="000000"/>
          <w:lang w:eastAsia="lt-LT"/>
        </w:rPr>
      </w:pPr>
      <w:r w:rsidRPr="00FF5D0D">
        <w:rPr>
          <w:color w:val="000000" w:themeColor="text1"/>
          <w:lang w:eastAsia="lt-LT"/>
        </w:rPr>
        <w:t>Lietuvos kariuomenės patvirtinimas, kai planuojamos statyti vėjo elektrin</w:t>
      </w:r>
      <w:r w:rsidR="007F63AE" w:rsidRPr="00FF5D0D">
        <w:rPr>
          <w:color w:val="000000" w:themeColor="text1"/>
          <w:lang w:eastAsia="lt-LT"/>
        </w:rPr>
        <w:t>ė</w:t>
      </w:r>
      <w:r w:rsidRPr="00FF5D0D">
        <w:rPr>
          <w:color w:val="000000" w:themeColor="text1"/>
          <w:lang w:eastAsia="lt-LT"/>
        </w:rPr>
        <w:t>s</w:t>
      </w:r>
      <w:r w:rsidR="000A720C" w:rsidRPr="00FF5D0D">
        <w:rPr>
          <w:color w:val="000000" w:themeColor="text1"/>
          <w:lang w:eastAsia="lt-LT"/>
        </w:rPr>
        <w:t xml:space="preserve"> arba hibridines elektrin</w:t>
      </w:r>
      <w:r w:rsidR="007F63AE" w:rsidRPr="00FF5D0D">
        <w:rPr>
          <w:color w:val="000000" w:themeColor="text1"/>
          <w:lang w:eastAsia="lt-LT"/>
        </w:rPr>
        <w:t>ė</w:t>
      </w:r>
      <w:r w:rsidR="000A720C" w:rsidRPr="00FF5D0D">
        <w:rPr>
          <w:color w:val="000000" w:themeColor="text1"/>
          <w:lang w:eastAsia="lt-LT"/>
        </w:rPr>
        <w:t>s, kurių bent viena iš elektrinių yra vėjo elektrinė</w:t>
      </w:r>
      <w:r w:rsidR="00BB7145" w:rsidRPr="00FF5D0D">
        <w:rPr>
          <w:color w:val="000000" w:themeColor="text1"/>
          <w:lang w:eastAsia="lt-LT"/>
        </w:rPr>
        <w:t xml:space="preserve"> (suformuojant hibridinę elektrinę jau </w:t>
      </w:r>
      <w:r w:rsidR="00011BEB" w:rsidRPr="00FF5D0D">
        <w:rPr>
          <w:color w:val="000000" w:themeColor="text1"/>
          <w:lang w:eastAsia="lt-LT"/>
        </w:rPr>
        <w:t>prie elektros tinklų prijungtos</w:t>
      </w:r>
      <w:r w:rsidR="00BB7145" w:rsidRPr="00FF5D0D">
        <w:rPr>
          <w:color w:val="000000" w:themeColor="text1"/>
          <w:lang w:eastAsia="lt-LT"/>
        </w:rPr>
        <w:t xml:space="preserve"> elektrinės pagrindu – kurių bent viena iš naujai prijungiamų elektrinių yra vėjo elektrinė)</w:t>
      </w:r>
      <w:r w:rsidRPr="00FF5D0D">
        <w:rPr>
          <w:color w:val="000000" w:themeColor="text1"/>
          <w:lang w:eastAsia="lt-LT"/>
        </w:rPr>
        <w:t>, kad teritorijose, kuriose, atsižvelgiant į nacionalinio saugumo reikalavimus, netaikomi apribojimai projektuoti ir statyti vėjo elektrines arba yra apribojimai projektuoti ir statyti vėjo elektrines, tačiau planuojamų statyti vėjo elektrinių keliamų trukdžių nacionaliniam saugumui užtikrinti galima išvengti panaudojant papildomas priemones, kaip tai numatyta Įstatyme</w:t>
      </w:r>
      <w:r w:rsidR="003E12D1" w:rsidRPr="00FF5D0D">
        <w:rPr>
          <w:color w:val="000000" w:themeColor="text1"/>
          <w:lang w:eastAsia="lt-LT"/>
        </w:rPr>
        <w:t>;</w:t>
      </w:r>
    </w:p>
    <w:p w14:paraId="68878B12" w14:textId="1138DF75" w:rsidR="00B47414" w:rsidRPr="00FF5D0D" w:rsidRDefault="00193060" w:rsidP="000B61FB">
      <w:pPr>
        <w:pStyle w:val="ListParagraph"/>
        <w:numPr>
          <w:ilvl w:val="1"/>
          <w:numId w:val="29"/>
        </w:numPr>
        <w:ind w:left="0" w:firstLine="567"/>
        <w:jc w:val="both"/>
        <w:rPr>
          <w:color w:val="000000"/>
          <w:lang w:eastAsia="lt-LT"/>
        </w:rPr>
      </w:pPr>
      <w:bookmarkStart w:id="118" w:name="_Ref113024589"/>
      <w:bookmarkStart w:id="119" w:name="_Ref113542028"/>
      <w:r w:rsidRPr="00FF5D0D">
        <w:rPr>
          <w:szCs w:val="24"/>
        </w:rPr>
        <w:t>dokumentai, patvirtinantys</w:t>
      </w:r>
      <w:r w:rsidR="006F7F1A" w:rsidRPr="00FF5D0D">
        <w:rPr>
          <w:szCs w:val="24"/>
        </w:rPr>
        <w:t xml:space="preserve">, kad tinklų naudotojas </w:t>
      </w:r>
      <w:r w:rsidR="004B460D" w:rsidRPr="00FF5D0D">
        <w:rPr>
          <w:szCs w:val="24"/>
        </w:rPr>
        <w:t>žemės sklyp</w:t>
      </w:r>
      <w:r w:rsidR="006F7F1A" w:rsidRPr="00FF5D0D">
        <w:rPr>
          <w:szCs w:val="24"/>
        </w:rPr>
        <w:t>ą</w:t>
      </w:r>
      <w:r w:rsidR="004B460D" w:rsidRPr="00FF5D0D">
        <w:rPr>
          <w:szCs w:val="24"/>
        </w:rPr>
        <w:t xml:space="preserve"> ar kit</w:t>
      </w:r>
      <w:r w:rsidR="006F7F1A" w:rsidRPr="00FF5D0D">
        <w:rPr>
          <w:szCs w:val="24"/>
        </w:rPr>
        <w:t>ą</w:t>
      </w:r>
      <w:r w:rsidR="004B460D" w:rsidRPr="00FF5D0D">
        <w:rPr>
          <w:szCs w:val="24"/>
        </w:rPr>
        <w:t xml:space="preserve"> objekt</w:t>
      </w:r>
      <w:r w:rsidR="006F7F1A" w:rsidRPr="00FF5D0D">
        <w:rPr>
          <w:szCs w:val="24"/>
        </w:rPr>
        <w:t>ą</w:t>
      </w:r>
      <w:r w:rsidR="004B460D" w:rsidRPr="00FF5D0D">
        <w:rPr>
          <w:szCs w:val="24"/>
        </w:rPr>
        <w:t>, kuriame planuojama įrengti ar statyti elektrinę,</w:t>
      </w:r>
      <w:r w:rsidR="0075191E" w:rsidRPr="00FF5D0D">
        <w:rPr>
          <w:szCs w:val="24"/>
        </w:rPr>
        <w:t xml:space="preserve"> </w:t>
      </w:r>
      <w:r w:rsidR="006F7F1A" w:rsidRPr="00FF5D0D">
        <w:rPr>
          <w:szCs w:val="24"/>
        </w:rPr>
        <w:t>valdo nuosavybės teise</w:t>
      </w:r>
      <w:r w:rsidR="007150F2" w:rsidRPr="00FF5D0D">
        <w:rPr>
          <w:szCs w:val="24"/>
        </w:rPr>
        <w:t xml:space="preserve"> ar kitais teisėtais pagrindais</w:t>
      </w:r>
      <w:r w:rsidR="00046D03" w:rsidRPr="00FF5D0D">
        <w:rPr>
          <w:szCs w:val="24"/>
        </w:rPr>
        <w:t>.</w:t>
      </w:r>
      <w:r w:rsidR="004B460D" w:rsidRPr="00FF5D0D">
        <w:rPr>
          <w:szCs w:val="24"/>
        </w:rPr>
        <w:t xml:space="preserve"> </w:t>
      </w:r>
      <w:r w:rsidR="002551C5" w:rsidRPr="00FF5D0D">
        <w:rPr>
          <w:szCs w:val="24"/>
        </w:rPr>
        <w:t>K</w:t>
      </w:r>
      <w:r w:rsidR="00B47414" w:rsidRPr="00FF5D0D">
        <w:rPr>
          <w:szCs w:val="24"/>
        </w:rPr>
        <w:t xml:space="preserve">ai elektrinės projektas vystomas žemės nuomos </w:t>
      </w:r>
      <w:r w:rsidR="003B1A44" w:rsidRPr="00FF5D0D">
        <w:rPr>
          <w:szCs w:val="24"/>
        </w:rPr>
        <w:t>ar kitais nei nuosavybės teisė te</w:t>
      </w:r>
      <w:r w:rsidR="00136CA9" w:rsidRPr="00FF5D0D">
        <w:rPr>
          <w:szCs w:val="24"/>
        </w:rPr>
        <w:t xml:space="preserve">isėtais </w:t>
      </w:r>
      <w:r w:rsidR="00B47414" w:rsidRPr="00FF5D0D">
        <w:rPr>
          <w:szCs w:val="24"/>
        </w:rPr>
        <w:t>pagrind</w:t>
      </w:r>
      <w:r w:rsidR="00136CA9" w:rsidRPr="00FF5D0D">
        <w:rPr>
          <w:szCs w:val="24"/>
        </w:rPr>
        <w:t>ais</w:t>
      </w:r>
      <w:r w:rsidR="00B47414" w:rsidRPr="00FF5D0D">
        <w:rPr>
          <w:szCs w:val="24"/>
        </w:rPr>
        <w:t>,</w:t>
      </w:r>
      <w:r w:rsidR="00F453ED" w:rsidRPr="00FF5D0D">
        <w:rPr>
          <w:szCs w:val="24"/>
        </w:rPr>
        <w:t xml:space="preserve"> Operatoriui pateikiami</w:t>
      </w:r>
      <w:r w:rsidR="00B47414" w:rsidRPr="00FF5D0D">
        <w:rPr>
          <w:szCs w:val="24"/>
        </w:rPr>
        <w:t xml:space="preserve"> dokumentai</w:t>
      </w:r>
      <w:r w:rsidR="009D209D" w:rsidRPr="00FF5D0D">
        <w:rPr>
          <w:szCs w:val="24"/>
        </w:rPr>
        <w:t>,</w:t>
      </w:r>
      <w:r w:rsidR="00B47414" w:rsidRPr="00FF5D0D">
        <w:rPr>
          <w:szCs w:val="24"/>
        </w:rPr>
        <w:t xml:space="preserve"> pagrindžiantys, kad žemės nuoma </w:t>
      </w:r>
      <w:r w:rsidR="00136CA9" w:rsidRPr="00FF5D0D">
        <w:rPr>
          <w:szCs w:val="24"/>
        </w:rPr>
        <w:t xml:space="preserve">ar kitos teisės </w:t>
      </w:r>
      <w:r w:rsidR="00B47414" w:rsidRPr="00FF5D0D">
        <w:rPr>
          <w:szCs w:val="24"/>
        </w:rPr>
        <w:t>galioja ne trumpiau nei ketinimų protokolo galiojimo terminas</w:t>
      </w:r>
      <w:r w:rsidR="005C5F01" w:rsidRPr="00FF5D0D">
        <w:rPr>
          <w:szCs w:val="24"/>
        </w:rPr>
        <w:t>,</w:t>
      </w:r>
      <w:r w:rsidR="006D7E51" w:rsidRPr="00FF5D0D">
        <w:rPr>
          <w:szCs w:val="24"/>
        </w:rPr>
        <w:t xml:space="preserve"> bei</w:t>
      </w:r>
      <w:r w:rsidR="0050283F" w:rsidRPr="00FF5D0D">
        <w:rPr>
          <w:szCs w:val="24"/>
        </w:rPr>
        <w:t xml:space="preserve"> </w:t>
      </w:r>
      <w:r w:rsidR="0050283F" w:rsidRPr="00FF5D0D">
        <w:rPr>
          <w:color w:val="000000" w:themeColor="text1"/>
          <w:lang w:eastAsia="lt-LT"/>
        </w:rPr>
        <w:t>šiuose dokumentuose</w:t>
      </w:r>
      <w:r w:rsidR="005244D3" w:rsidRPr="00FF5D0D">
        <w:rPr>
          <w:color w:val="000000" w:themeColor="text1"/>
          <w:lang w:eastAsia="lt-LT"/>
        </w:rPr>
        <w:t xml:space="preserve"> turi būti</w:t>
      </w:r>
      <w:r w:rsidR="0050283F" w:rsidRPr="00FF5D0D">
        <w:rPr>
          <w:color w:val="000000" w:themeColor="text1"/>
          <w:lang w:eastAsia="lt-LT"/>
        </w:rPr>
        <w:t xml:space="preserve"> aptarta tinklų naudotojo teisė nekilnojamajame turte vykdyti veiklą, susijusią su elektrinių statyba ir eksploatavimu</w:t>
      </w:r>
      <w:r w:rsidR="00B47414" w:rsidRPr="00FF5D0D">
        <w:rPr>
          <w:szCs w:val="24"/>
        </w:rPr>
        <w:t xml:space="preserve">. </w:t>
      </w:r>
      <w:r w:rsidR="00FD0D03" w:rsidRPr="00FF5D0D">
        <w:rPr>
          <w:szCs w:val="24"/>
        </w:rPr>
        <w:t>Visais šiame papunktyje nurodytais atvejais</w:t>
      </w:r>
      <w:r w:rsidR="00B47414" w:rsidRPr="00FF5D0D">
        <w:rPr>
          <w:szCs w:val="24"/>
        </w:rPr>
        <w:t xml:space="preserve"> </w:t>
      </w:r>
      <w:r w:rsidR="00D548D7" w:rsidRPr="00FF5D0D">
        <w:rPr>
          <w:szCs w:val="24"/>
        </w:rPr>
        <w:t>Operatoriui pateikiami</w:t>
      </w:r>
      <w:r w:rsidR="00B47414" w:rsidRPr="00FF5D0D">
        <w:rPr>
          <w:szCs w:val="24"/>
        </w:rPr>
        <w:t xml:space="preserve"> dokumentai, </w:t>
      </w:r>
      <w:r w:rsidR="003D41C3" w:rsidRPr="00FF5D0D">
        <w:rPr>
          <w:szCs w:val="24"/>
        </w:rPr>
        <w:t>patvirtinantys</w:t>
      </w:r>
      <w:r w:rsidR="00652400" w:rsidRPr="00FF5D0D">
        <w:rPr>
          <w:szCs w:val="24"/>
        </w:rPr>
        <w:t xml:space="preserve"> </w:t>
      </w:r>
      <w:r w:rsidR="00B47414" w:rsidRPr="00FF5D0D">
        <w:rPr>
          <w:szCs w:val="24"/>
        </w:rPr>
        <w:t>nuosavybės teisė</w:t>
      </w:r>
      <w:r w:rsidR="00021E93" w:rsidRPr="00FF5D0D">
        <w:rPr>
          <w:szCs w:val="24"/>
        </w:rPr>
        <w:t>s</w:t>
      </w:r>
      <w:r w:rsidR="00B47414" w:rsidRPr="00FF5D0D">
        <w:rPr>
          <w:szCs w:val="24"/>
        </w:rPr>
        <w:t xml:space="preserve"> ar kito teisėto valdymo teisės </w:t>
      </w:r>
      <w:r w:rsidR="008C551F" w:rsidRPr="00FF5D0D">
        <w:rPr>
          <w:szCs w:val="24"/>
        </w:rPr>
        <w:t>registraciją</w:t>
      </w:r>
      <w:r w:rsidR="00B47414" w:rsidRPr="00FF5D0D">
        <w:rPr>
          <w:szCs w:val="24"/>
        </w:rPr>
        <w:t xml:space="preserve"> viešame registre teisės aktų nustatyta tvarka</w:t>
      </w:r>
      <w:r w:rsidR="00C00717" w:rsidRPr="00FF5D0D">
        <w:rPr>
          <w:szCs w:val="24"/>
        </w:rPr>
        <w:t xml:space="preserve">. Pateikiami išrašai turi būti ne senesni nei </w:t>
      </w:r>
      <w:r w:rsidR="0020492D" w:rsidRPr="00FF5D0D">
        <w:rPr>
          <w:szCs w:val="24"/>
        </w:rPr>
        <w:t>30 kalendorinių dienų</w:t>
      </w:r>
      <w:r w:rsidR="00B47414" w:rsidRPr="00FF5D0D">
        <w:rPr>
          <w:szCs w:val="24"/>
        </w:rPr>
        <w:t>;</w:t>
      </w:r>
      <w:bookmarkEnd w:id="118"/>
      <w:bookmarkEnd w:id="119"/>
    </w:p>
    <w:p w14:paraId="1E3C6C3D" w14:textId="42ED7F78" w:rsidR="009B4F90" w:rsidRPr="00FF5D0D" w:rsidRDefault="009B4F90" w:rsidP="009B4F90">
      <w:pPr>
        <w:pStyle w:val="ListParagraph"/>
        <w:numPr>
          <w:ilvl w:val="1"/>
          <w:numId w:val="29"/>
        </w:numPr>
        <w:ind w:left="0" w:firstLine="567"/>
        <w:jc w:val="both"/>
        <w:rPr>
          <w:color w:val="000000"/>
          <w:szCs w:val="24"/>
          <w:lang w:eastAsia="lt-LT"/>
        </w:rPr>
      </w:pPr>
      <w:r w:rsidRPr="00FF5D0D">
        <w:rPr>
          <w:color w:val="000000"/>
          <w:szCs w:val="24"/>
          <w:lang w:eastAsia="lt-LT"/>
        </w:rPr>
        <w:t>informacij</w:t>
      </w:r>
      <w:r w:rsidR="00704B60" w:rsidRPr="00FF5D0D">
        <w:rPr>
          <w:color w:val="000000"/>
          <w:szCs w:val="24"/>
          <w:lang w:eastAsia="lt-LT"/>
        </w:rPr>
        <w:t>a,</w:t>
      </w:r>
      <w:r w:rsidRPr="00FF5D0D">
        <w:rPr>
          <w:color w:val="000000"/>
          <w:szCs w:val="24"/>
          <w:lang w:eastAsia="lt-LT"/>
        </w:rPr>
        <w:t xml:space="preserve"> ar tinklų naudotojas</w:t>
      </w:r>
      <w:r w:rsidR="005D67AD" w:rsidRPr="00FF5D0D">
        <w:rPr>
          <w:color w:val="000000"/>
          <w:szCs w:val="24"/>
          <w:lang w:eastAsia="lt-LT"/>
        </w:rPr>
        <w:t>, išskyrus įsipareigojantį nepersiųsti elektros energijos į elektros tinklus,</w:t>
      </w:r>
      <w:r w:rsidRPr="00FF5D0D">
        <w:rPr>
          <w:color w:val="000000"/>
          <w:szCs w:val="24"/>
          <w:lang w:eastAsia="lt-LT"/>
        </w:rPr>
        <w:t xml:space="preserve"> sutinka dėl:</w:t>
      </w:r>
    </w:p>
    <w:p w14:paraId="0F11101E" w14:textId="0DF96F23" w:rsidR="009B4F90" w:rsidRPr="00FF5D0D" w:rsidRDefault="00C60B06" w:rsidP="009B4F90">
      <w:pPr>
        <w:pStyle w:val="ListParagraph"/>
        <w:numPr>
          <w:ilvl w:val="2"/>
          <w:numId w:val="29"/>
        </w:numPr>
        <w:ind w:left="0" w:firstLine="567"/>
        <w:jc w:val="both"/>
        <w:rPr>
          <w:color w:val="000000"/>
          <w:szCs w:val="24"/>
          <w:lang w:eastAsia="lt-LT"/>
        </w:rPr>
      </w:pPr>
      <w:r w:rsidRPr="00FF5D0D">
        <w:rPr>
          <w:color w:val="000000"/>
          <w:szCs w:val="24"/>
          <w:lang w:eastAsia="lt-LT"/>
        </w:rPr>
        <w:t xml:space="preserve">leistinos generuoti galios ribojimų, </w:t>
      </w:r>
      <w:r w:rsidR="00237C51" w:rsidRPr="00FF5D0D">
        <w:rPr>
          <w:color w:val="000000"/>
          <w:szCs w:val="24"/>
          <w:lang w:eastAsia="lt-LT"/>
        </w:rPr>
        <w:t xml:space="preserve">susijusių </w:t>
      </w:r>
      <w:r w:rsidR="00237C51" w:rsidRPr="00FF5D0D">
        <w:rPr>
          <w:color w:val="000000" w:themeColor="text1"/>
        </w:rPr>
        <w:t xml:space="preserve">su </w:t>
      </w:r>
      <w:r w:rsidR="00237C51" w:rsidRPr="00FF5D0D">
        <w:rPr>
          <w:color w:val="000000"/>
          <w:lang w:eastAsia="lt-LT"/>
        </w:rPr>
        <w:t>skirstomųjų elektros tinklų techninio pralaidumo galimybėmis</w:t>
      </w:r>
      <w:r w:rsidR="00313EC0" w:rsidRPr="00FF5D0D">
        <w:rPr>
          <w:color w:val="000000"/>
          <w:lang w:eastAsia="lt-LT"/>
        </w:rPr>
        <w:t xml:space="preserve"> (Aprašo </w:t>
      </w:r>
      <w:r w:rsidR="00313EC0" w:rsidRPr="00FF5D0D">
        <w:rPr>
          <w:color w:val="000000"/>
          <w:lang w:eastAsia="lt-LT"/>
        </w:rPr>
        <w:fldChar w:fldCharType="begin"/>
      </w:r>
      <w:r w:rsidR="00313EC0" w:rsidRPr="00FF5D0D">
        <w:rPr>
          <w:color w:val="000000"/>
          <w:lang w:eastAsia="lt-LT"/>
        </w:rPr>
        <w:instrText xml:space="preserve"> REF _Ref161495267 \r \h </w:instrText>
      </w:r>
      <w:r w:rsidR="00034945" w:rsidRPr="00FF5D0D">
        <w:rPr>
          <w:color w:val="000000"/>
          <w:lang w:eastAsia="lt-LT"/>
        </w:rPr>
        <w:instrText xml:space="preserve"> \* MERGEFORMAT </w:instrText>
      </w:r>
      <w:r w:rsidR="00313EC0" w:rsidRPr="00FF5D0D">
        <w:rPr>
          <w:color w:val="000000"/>
          <w:lang w:eastAsia="lt-LT"/>
        </w:rPr>
      </w:r>
      <w:r w:rsidR="00313EC0" w:rsidRPr="00FF5D0D">
        <w:rPr>
          <w:color w:val="000000"/>
          <w:lang w:eastAsia="lt-LT"/>
        </w:rPr>
        <w:fldChar w:fldCharType="separate"/>
      </w:r>
      <w:r w:rsidR="008A227C" w:rsidRPr="00FF5D0D">
        <w:rPr>
          <w:color w:val="000000"/>
          <w:cs/>
          <w:lang w:eastAsia="lt-LT"/>
        </w:rPr>
        <w:t>‎</w:t>
      </w:r>
      <w:r w:rsidR="008A227C" w:rsidRPr="00FF5D0D">
        <w:rPr>
          <w:color w:val="000000"/>
          <w:lang w:eastAsia="lt-LT"/>
        </w:rPr>
        <w:t>86</w:t>
      </w:r>
      <w:r w:rsidR="00313EC0" w:rsidRPr="00FF5D0D">
        <w:rPr>
          <w:color w:val="000000"/>
          <w:lang w:eastAsia="lt-LT"/>
        </w:rPr>
        <w:fldChar w:fldCharType="end"/>
      </w:r>
      <w:r w:rsidR="00313EC0" w:rsidRPr="00FF5D0D">
        <w:rPr>
          <w:color w:val="000000"/>
          <w:lang w:eastAsia="lt-LT"/>
        </w:rPr>
        <w:t xml:space="preserve"> punkte nurodytų ribojimų)</w:t>
      </w:r>
      <w:r w:rsidR="009B4F90" w:rsidRPr="00FF5D0D">
        <w:rPr>
          <w:color w:val="000000"/>
          <w:szCs w:val="24"/>
          <w:lang w:eastAsia="lt-LT"/>
        </w:rPr>
        <w:t>;</w:t>
      </w:r>
    </w:p>
    <w:p w14:paraId="68327756" w14:textId="60E9E5C9" w:rsidR="009B4F90" w:rsidRPr="00FF5D0D" w:rsidRDefault="009B4F90" w:rsidP="00FB68DB">
      <w:pPr>
        <w:pStyle w:val="ListParagraph"/>
        <w:numPr>
          <w:ilvl w:val="2"/>
          <w:numId w:val="29"/>
        </w:numPr>
        <w:ind w:left="0" w:firstLine="567"/>
        <w:jc w:val="both"/>
        <w:rPr>
          <w:color w:val="000000"/>
          <w:lang w:eastAsia="lt-LT"/>
        </w:rPr>
      </w:pPr>
      <w:r w:rsidRPr="00FF5D0D">
        <w:rPr>
          <w:color w:val="000000" w:themeColor="text1"/>
          <w:lang w:eastAsia="lt-LT"/>
        </w:rPr>
        <w:t>leistinos generuoti galios ribojimų</w:t>
      </w:r>
      <w:r w:rsidR="00C60B06" w:rsidRPr="00FF5D0D">
        <w:rPr>
          <w:color w:val="000000" w:themeColor="text1"/>
          <w:lang w:eastAsia="lt-LT"/>
        </w:rPr>
        <w:t xml:space="preserve"> dėl </w:t>
      </w:r>
      <w:r w:rsidR="00C60B06" w:rsidRPr="00FF5D0D">
        <w:rPr>
          <w:color w:val="000000"/>
          <w:lang w:eastAsia="zh-TW"/>
        </w:rPr>
        <w:t>sistemos balanso</w:t>
      </w:r>
      <w:r w:rsidRPr="00FF5D0D">
        <w:rPr>
          <w:color w:val="000000"/>
          <w:szCs w:val="24"/>
          <w:lang w:eastAsia="lt-LT"/>
        </w:rPr>
        <w:t>;</w:t>
      </w:r>
    </w:p>
    <w:p w14:paraId="350EB7D2" w14:textId="5E6A2BC2" w:rsidR="00C60B06" w:rsidRPr="00FF5D0D" w:rsidRDefault="00C60B06" w:rsidP="00FB68DB">
      <w:pPr>
        <w:pStyle w:val="ListParagraph"/>
        <w:numPr>
          <w:ilvl w:val="2"/>
          <w:numId w:val="29"/>
        </w:numPr>
        <w:ind w:left="0" w:firstLine="567"/>
        <w:jc w:val="both"/>
        <w:rPr>
          <w:color w:val="000000"/>
          <w:lang w:eastAsia="lt-LT"/>
        </w:rPr>
      </w:pPr>
      <w:r w:rsidRPr="00FF5D0D">
        <w:rPr>
          <w:color w:val="000000"/>
          <w:lang w:eastAsia="lt-LT"/>
        </w:rPr>
        <w:t>leistinos generuoti galios ribojimų, susijusių su perdavimo elektros tinklų techninio pralaidumo galimybėmis;</w:t>
      </w:r>
    </w:p>
    <w:p w14:paraId="0FA706D1" w14:textId="7BC91BE0" w:rsidR="00A91ED9" w:rsidRPr="00FF5D0D" w:rsidRDefault="00FB68DB" w:rsidP="00FB68DB">
      <w:pPr>
        <w:pStyle w:val="ListParagraph"/>
        <w:numPr>
          <w:ilvl w:val="1"/>
          <w:numId w:val="29"/>
        </w:numPr>
        <w:ind w:left="0" w:firstLine="567"/>
        <w:jc w:val="both"/>
        <w:rPr>
          <w:color w:val="000000"/>
          <w:szCs w:val="24"/>
          <w:lang w:eastAsia="lt-LT"/>
        </w:rPr>
      </w:pPr>
      <w:r w:rsidRPr="00FF5D0D">
        <w:rPr>
          <w:color w:val="000000" w:themeColor="text1"/>
          <w:lang w:eastAsia="lt-LT"/>
        </w:rPr>
        <w:t>numatoma vykdyti veikla (pavyzdžiui, modernizuoti elektrinę, įrengti nutolusią elektrinę, kai numatoma vykdyti veiklą Įstatymo 20</w:t>
      </w:r>
      <w:r w:rsidRPr="00FF5D0D">
        <w:rPr>
          <w:color w:val="000000" w:themeColor="text1"/>
          <w:vertAlign w:val="superscript"/>
          <w:lang w:eastAsia="lt-LT"/>
        </w:rPr>
        <w:t xml:space="preserve">1 </w:t>
      </w:r>
      <w:r w:rsidRPr="00FF5D0D">
        <w:rPr>
          <w:color w:val="000000" w:themeColor="text1"/>
          <w:lang w:eastAsia="lt-LT"/>
        </w:rPr>
        <w:t xml:space="preserve">straipsnio 8 dalyje nurodytomis sąlygomis (elektros energijos gamyba ir elektros energiją gaminančių vartotojų ir (ar) asmenų, siekiančių tapti elektros energiją gaminančiais vartotojais, elektros energijos gamybos įrenginių </w:t>
      </w:r>
      <w:r w:rsidRPr="00FF5D0D" w:rsidDel="00417C32">
        <w:rPr>
          <w:color w:val="000000" w:themeColor="text1"/>
          <w:lang w:eastAsia="lt-LT"/>
        </w:rPr>
        <w:t>eksploatavimas</w:t>
      </w:r>
      <w:r w:rsidRPr="00FF5D0D">
        <w:rPr>
          <w:color w:val="000000" w:themeColor="text1"/>
          <w:lang w:eastAsia="lt-LT"/>
        </w:rPr>
        <w:t>);</w:t>
      </w:r>
    </w:p>
    <w:p w14:paraId="17A14828" w14:textId="5622BA5E" w:rsidR="00B47414" w:rsidRPr="00FF5D0D" w:rsidRDefault="00B47414" w:rsidP="00FB68DB">
      <w:pPr>
        <w:pStyle w:val="ListParagraph"/>
        <w:numPr>
          <w:ilvl w:val="1"/>
          <w:numId w:val="29"/>
        </w:numPr>
        <w:ind w:left="0" w:firstLine="567"/>
        <w:jc w:val="both"/>
        <w:rPr>
          <w:color w:val="000000"/>
          <w:lang w:eastAsia="lt-LT"/>
        </w:rPr>
      </w:pPr>
      <w:r w:rsidRPr="00FF5D0D">
        <w:t>įgaliojimas pasirašyti ketinimų protokolą (kai ketinimų protokolą pasirašo įgaliotas atstovas);</w:t>
      </w:r>
    </w:p>
    <w:p w14:paraId="049D32D7" w14:textId="15AC84FE" w:rsidR="00F1769C" w:rsidRPr="00FF5D0D" w:rsidRDefault="003E12D1" w:rsidP="00A91ED9">
      <w:pPr>
        <w:pStyle w:val="ListParagraph"/>
        <w:numPr>
          <w:ilvl w:val="1"/>
          <w:numId w:val="29"/>
        </w:numPr>
        <w:ind w:left="0" w:firstLine="567"/>
        <w:jc w:val="both"/>
        <w:rPr>
          <w:color w:val="000000"/>
          <w:lang w:eastAsia="lt-LT"/>
        </w:rPr>
      </w:pPr>
      <w:r w:rsidRPr="00FF5D0D">
        <w:rPr>
          <w:color w:val="000000" w:themeColor="text1"/>
          <w:lang w:eastAsia="lt-LT"/>
        </w:rPr>
        <w:t>Operatoriaus prašymu</w:t>
      </w:r>
      <w:r w:rsidR="00202282" w:rsidRPr="00FF5D0D">
        <w:rPr>
          <w:color w:val="000000" w:themeColor="text1"/>
          <w:lang w:eastAsia="lt-LT"/>
        </w:rPr>
        <w:t>,</w:t>
      </w:r>
      <w:r w:rsidRPr="00FF5D0D">
        <w:rPr>
          <w:color w:val="000000" w:themeColor="text1"/>
          <w:lang w:eastAsia="lt-LT"/>
        </w:rPr>
        <w:t xml:space="preserve"> </w:t>
      </w:r>
      <w:r w:rsidR="00202282" w:rsidRPr="00FF5D0D">
        <w:rPr>
          <w:color w:val="000000" w:themeColor="text1"/>
          <w:lang w:eastAsia="lt-LT"/>
        </w:rPr>
        <w:t>kita</w:t>
      </w:r>
      <w:r w:rsidRPr="00FF5D0D">
        <w:rPr>
          <w:color w:val="000000" w:themeColor="text1"/>
          <w:lang w:eastAsia="lt-LT"/>
        </w:rPr>
        <w:t xml:space="preserve"> </w:t>
      </w:r>
      <w:r w:rsidR="00F13977" w:rsidRPr="00FF5D0D">
        <w:rPr>
          <w:color w:val="000000" w:themeColor="text1"/>
          <w:lang w:eastAsia="lt-LT"/>
        </w:rPr>
        <w:t xml:space="preserve">vadovaujantis teisės aktais reikalinga </w:t>
      </w:r>
      <w:r w:rsidRPr="00FF5D0D">
        <w:rPr>
          <w:color w:val="000000" w:themeColor="text1"/>
          <w:lang w:eastAsia="lt-LT"/>
        </w:rPr>
        <w:t>informacij</w:t>
      </w:r>
      <w:r w:rsidR="00202282" w:rsidRPr="00FF5D0D">
        <w:rPr>
          <w:color w:val="000000" w:themeColor="text1"/>
          <w:lang w:eastAsia="lt-LT"/>
        </w:rPr>
        <w:t>a</w:t>
      </w:r>
      <w:r w:rsidRPr="00FF5D0D">
        <w:rPr>
          <w:color w:val="000000" w:themeColor="text1"/>
          <w:lang w:eastAsia="lt-LT"/>
        </w:rPr>
        <w:t>, būtin</w:t>
      </w:r>
      <w:r w:rsidR="003F624A" w:rsidRPr="00FF5D0D">
        <w:rPr>
          <w:color w:val="000000" w:themeColor="text1"/>
          <w:lang w:eastAsia="lt-LT"/>
        </w:rPr>
        <w:t>a</w:t>
      </w:r>
      <w:r w:rsidRPr="00FF5D0D">
        <w:rPr>
          <w:color w:val="000000" w:themeColor="text1"/>
          <w:lang w:eastAsia="lt-LT"/>
        </w:rPr>
        <w:t xml:space="preserve"> </w:t>
      </w:r>
      <w:r w:rsidR="00103549" w:rsidRPr="00FF5D0D">
        <w:rPr>
          <w:color w:val="000000" w:themeColor="text1"/>
          <w:lang w:eastAsia="lt-LT"/>
        </w:rPr>
        <w:t>ketinimo protokolui sudaryti</w:t>
      </w:r>
      <w:r w:rsidRPr="00FF5D0D">
        <w:rPr>
          <w:color w:val="000000" w:themeColor="text1"/>
          <w:lang w:eastAsia="lt-LT"/>
        </w:rPr>
        <w:t>.</w:t>
      </w:r>
    </w:p>
    <w:p w14:paraId="43CC8323" w14:textId="3F358673" w:rsidR="000B32C1" w:rsidRPr="00FF5D0D" w:rsidRDefault="1DA2EE4E" w:rsidP="000B61FB">
      <w:pPr>
        <w:pStyle w:val="ListParagraph"/>
        <w:numPr>
          <w:ilvl w:val="0"/>
          <w:numId w:val="29"/>
        </w:numPr>
        <w:ind w:left="0" w:firstLine="567"/>
        <w:jc w:val="both"/>
        <w:rPr>
          <w:color w:val="000000"/>
          <w:szCs w:val="24"/>
          <w:lang w:eastAsia="lt-LT"/>
        </w:rPr>
      </w:pPr>
      <w:bookmarkStart w:id="120" w:name="_Ref110872431"/>
      <w:bookmarkStart w:id="121" w:name="_Ref110507139"/>
      <w:r w:rsidRPr="00FF5D0D">
        <w:rPr>
          <w:color w:val="000000" w:themeColor="text1"/>
          <w:lang w:eastAsia="lt-LT"/>
        </w:rPr>
        <w:t>Ketinimų protokol</w:t>
      </w:r>
      <w:r w:rsidR="33AE9646" w:rsidRPr="00FF5D0D">
        <w:rPr>
          <w:color w:val="000000" w:themeColor="text1"/>
          <w:lang w:eastAsia="lt-LT"/>
        </w:rPr>
        <w:t>ui</w:t>
      </w:r>
      <w:r w:rsidRPr="00FF5D0D">
        <w:rPr>
          <w:color w:val="000000" w:themeColor="text1"/>
          <w:lang w:eastAsia="lt-LT"/>
        </w:rPr>
        <w:t xml:space="preserve"> dėl </w:t>
      </w:r>
      <w:r w:rsidR="04DD7A7F" w:rsidRPr="00FF5D0D">
        <w:rPr>
          <w:rFonts w:eastAsia="MS Mincho"/>
          <w:color w:val="000000" w:themeColor="text1"/>
          <w:lang w:eastAsia="lt-LT"/>
        </w:rPr>
        <w:t xml:space="preserve">kaupimo </w:t>
      </w:r>
      <w:r w:rsidR="04DD7A7F" w:rsidRPr="00FF5D0D">
        <w:rPr>
          <w:color w:val="000000" w:themeColor="text1"/>
          <w:lang w:eastAsia="lt-LT"/>
        </w:rPr>
        <w:t>įrenginio</w:t>
      </w:r>
      <w:r w:rsidRPr="00FF5D0D">
        <w:rPr>
          <w:color w:val="000000" w:themeColor="text1"/>
          <w:lang w:eastAsia="lt-LT"/>
        </w:rPr>
        <w:t xml:space="preserve"> sudary</w:t>
      </w:r>
      <w:r w:rsidR="33AE9646" w:rsidRPr="00FF5D0D">
        <w:rPr>
          <w:color w:val="000000" w:themeColor="text1"/>
          <w:lang w:eastAsia="lt-LT"/>
        </w:rPr>
        <w:t>t</w:t>
      </w:r>
      <w:r w:rsidRPr="00FF5D0D">
        <w:rPr>
          <w:color w:val="000000" w:themeColor="text1"/>
          <w:lang w:eastAsia="lt-LT"/>
        </w:rPr>
        <w:t>i turi būti pateikt</w:t>
      </w:r>
      <w:r w:rsidR="2CDE9066" w:rsidRPr="00FF5D0D">
        <w:rPr>
          <w:color w:val="000000" w:themeColor="text1"/>
          <w:lang w:eastAsia="lt-LT"/>
        </w:rPr>
        <w:t>i šie dokumentai ir informacija:</w:t>
      </w:r>
    </w:p>
    <w:p w14:paraId="170FF1D1" w14:textId="42707019" w:rsidR="005B4F1D" w:rsidRPr="00FF5D0D" w:rsidRDefault="007D0C20" w:rsidP="000E6063">
      <w:pPr>
        <w:pStyle w:val="ListParagraph"/>
        <w:numPr>
          <w:ilvl w:val="1"/>
          <w:numId w:val="29"/>
        </w:numPr>
        <w:ind w:left="0" w:firstLine="567"/>
        <w:jc w:val="both"/>
        <w:rPr>
          <w:color w:val="000000"/>
          <w:szCs w:val="24"/>
          <w:lang w:eastAsia="lt-LT"/>
        </w:rPr>
      </w:pPr>
      <w:r w:rsidRPr="00FF5D0D">
        <w:rPr>
          <w:szCs w:val="24"/>
        </w:rPr>
        <w:t xml:space="preserve">dokumentai, patvirtinantys, kad tinklų naudotojas žemės sklypą ar kitą objektą, kuriame planuojama įrengti ar statyti kaupimo įrenginį, valdo nuosavybės teise ar kitais teisėtais pagrindais. </w:t>
      </w:r>
      <w:r w:rsidR="00103549" w:rsidRPr="00FF5D0D">
        <w:rPr>
          <w:color w:val="000000"/>
          <w:szCs w:val="24"/>
          <w:lang w:eastAsia="lt-LT"/>
        </w:rPr>
        <w:t xml:space="preserve"> </w:t>
      </w:r>
      <w:bookmarkStart w:id="122" w:name="_Ref113024602"/>
      <w:r w:rsidRPr="00FF5D0D">
        <w:rPr>
          <w:szCs w:val="24"/>
        </w:rPr>
        <w:t>K</w:t>
      </w:r>
      <w:r w:rsidR="005B4F1D" w:rsidRPr="00FF5D0D">
        <w:rPr>
          <w:szCs w:val="24"/>
        </w:rPr>
        <w:t xml:space="preserve">ai kaupimo įrenginio projektas vystomas žemės nuomos </w:t>
      </w:r>
      <w:r w:rsidR="00136CA9" w:rsidRPr="00FF5D0D">
        <w:rPr>
          <w:szCs w:val="24"/>
        </w:rPr>
        <w:t>ar kitais nei nuosavybės teisė teisėtais pagrindais</w:t>
      </w:r>
      <w:r w:rsidR="005B4F1D" w:rsidRPr="00FF5D0D">
        <w:rPr>
          <w:szCs w:val="24"/>
        </w:rPr>
        <w:t>,</w:t>
      </w:r>
      <w:r w:rsidR="00053CFF" w:rsidRPr="00FF5D0D">
        <w:rPr>
          <w:szCs w:val="24"/>
        </w:rPr>
        <w:t xml:space="preserve"> Operatoriui pateikiami</w:t>
      </w:r>
      <w:r w:rsidR="005B4F1D" w:rsidRPr="00FF5D0D">
        <w:rPr>
          <w:szCs w:val="24"/>
        </w:rPr>
        <w:t xml:space="preserve"> dokumentai</w:t>
      </w:r>
      <w:r w:rsidR="000F2B84" w:rsidRPr="00FF5D0D">
        <w:rPr>
          <w:szCs w:val="24"/>
        </w:rPr>
        <w:t>,</w:t>
      </w:r>
      <w:r w:rsidR="005B4F1D" w:rsidRPr="00FF5D0D">
        <w:rPr>
          <w:szCs w:val="24"/>
        </w:rPr>
        <w:t xml:space="preserve"> pagrindžiantys, kad žemės nuoma </w:t>
      </w:r>
      <w:r w:rsidR="00136CA9" w:rsidRPr="00FF5D0D">
        <w:rPr>
          <w:szCs w:val="24"/>
        </w:rPr>
        <w:t>ar kitos teisės</w:t>
      </w:r>
      <w:r w:rsidR="005B4F1D" w:rsidRPr="00FF5D0D">
        <w:rPr>
          <w:szCs w:val="24"/>
        </w:rPr>
        <w:t xml:space="preserve"> galioja ne trumpiau nei ketinimų protokolo galiojimo terminas</w:t>
      </w:r>
      <w:r w:rsidR="004B51DB" w:rsidRPr="00FF5D0D">
        <w:rPr>
          <w:szCs w:val="24"/>
        </w:rPr>
        <w:t>,</w:t>
      </w:r>
      <w:r w:rsidR="00053CFF" w:rsidRPr="00FF5D0D">
        <w:rPr>
          <w:szCs w:val="24"/>
        </w:rPr>
        <w:t xml:space="preserve"> </w:t>
      </w:r>
      <w:r w:rsidR="005244D3" w:rsidRPr="00FF5D0D">
        <w:rPr>
          <w:szCs w:val="24"/>
        </w:rPr>
        <w:t xml:space="preserve">bei </w:t>
      </w:r>
      <w:r w:rsidR="005244D3" w:rsidRPr="00FF5D0D">
        <w:rPr>
          <w:color w:val="000000" w:themeColor="text1"/>
          <w:lang w:eastAsia="lt-LT"/>
        </w:rPr>
        <w:t>šiuose dokumentuose turi būti aptarta tinklų naudotojo teisė nekilnojamajame turte vykdyti veiklą, susijusią su kaupimo įrenginių statyba ir eksploatavimu</w:t>
      </w:r>
      <w:r w:rsidR="005B4F1D" w:rsidRPr="00FF5D0D">
        <w:rPr>
          <w:szCs w:val="24"/>
        </w:rPr>
        <w:t xml:space="preserve">. </w:t>
      </w:r>
      <w:r w:rsidR="00A24097" w:rsidRPr="00FF5D0D">
        <w:rPr>
          <w:szCs w:val="24"/>
        </w:rPr>
        <w:t>Visais šiame papunktyje nurodytais atvejais</w:t>
      </w:r>
      <w:r w:rsidR="005B4F1D" w:rsidRPr="00FF5D0D">
        <w:rPr>
          <w:szCs w:val="24"/>
        </w:rPr>
        <w:t xml:space="preserve"> </w:t>
      </w:r>
      <w:r w:rsidR="00276990" w:rsidRPr="00FF5D0D">
        <w:rPr>
          <w:szCs w:val="24"/>
        </w:rPr>
        <w:t>Operatoriui pateikiami</w:t>
      </w:r>
      <w:r w:rsidR="005B4F1D" w:rsidRPr="00FF5D0D">
        <w:rPr>
          <w:szCs w:val="24"/>
        </w:rPr>
        <w:t xml:space="preserve"> dokumentai, </w:t>
      </w:r>
      <w:r w:rsidR="00343B27" w:rsidRPr="00FF5D0D">
        <w:rPr>
          <w:szCs w:val="24"/>
        </w:rPr>
        <w:t xml:space="preserve">patvirtinantys </w:t>
      </w:r>
      <w:r w:rsidR="005B4F1D" w:rsidRPr="00FF5D0D">
        <w:rPr>
          <w:szCs w:val="24"/>
        </w:rPr>
        <w:t>nuosavybės teisė</w:t>
      </w:r>
      <w:r w:rsidR="00343B27" w:rsidRPr="00FF5D0D">
        <w:rPr>
          <w:szCs w:val="24"/>
        </w:rPr>
        <w:t>s</w:t>
      </w:r>
      <w:r w:rsidR="005B4F1D" w:rsidRPr="00FF5D0D">
        <w:rPr>
          <w:rFonts w:eastAsia="MS Mincho"/>
          <w:szCs w:val="24"/>
        </w:rPr>
        <w:t xml:space="preserve"> ar </w:t>
      </w:r>
      <w:r w:rsidR="005B4F1D" w:rsidRPr="00FF5D0D">
        <w:rPr>
          <w:szCs w:val="24"/>
        </w:rPr>
        <w:t xml:space="preserve">kito teisėto valdymo teisės </w:t>
      </w:r>
      <w:r w:rsidR="00715310" w:rsidRPr="00FF5D0D">
        <w:rPr>
          <w:szCs w:val="24"/>
        </w:rPr>
        <w:t xml:space="preserve">registraciją </w:t>
      </w:r>
      <w:r w:rsidR="005B4F1D" w:rsidRPr="00FF5D0D">
        <w:rPr>
          <w:szCs w:val="24"/>
        </w:rPr>
        <w:t>viešame registre teisės aktų nustatyta tvarka</w:t>
      </w:r>
      <w:r w:rsidR="00136CA9" w:rsidRPr="00FF5D0D">
        <w:rPr>
          <w:szCs w:val="24"/>
        </w:rPr>
        <w:t xml:space="preserve">. Pateikiami išrašai turi būti ne senesni nei </w:t>
      </w:r>
      <w:r w:rsidR="00413CCE" w:rsidRPr="00FF5D0D">
        <w:rPr>
          <w:szCs w:val="24"/>
        </w:rPr>
        <w:t>30 kalendorinių dienų</w:t>
      </w:r>
      <w:r w:rsidR="005B4F1D" w:rsidRPr="00FF5D0D">
        <w:rPr>
          <w:szCs w:val="24"/>
        </w:rPr>
        <w:t>;</w:t>
      </w:r>
      <w:bookmarkEnd w:id="122"/>
    </w:p>
    <w:p w14:paraId="0A26F7C3" w14:textId="6E711BF8" w:rsidR="00704B60" w:rsidRPr="00FF5D0D" w:rsidRDefault="00704B60" w:rsidP="00704B60">
      <w:pPr>
        <w:pStyle w:val="ListParagraph"/>
        <w:numPr>
          <w:ilvl w:val="1"/>
          <w:numId w:val="29"/>
        </w:numPr>
        <w:ind w:left="0" w:firstLine="567"/>
        <w:jc w:val="both"/>
        <w:rPr>
          <w:color w:val="000000"/>
          <w:szCs w:val="24"/>
          <w:lang w:eastAsia="lt-LT"/>
        </w:rPr>
      </w:pPr>
      <w:r w:rsidRPr="00FF5D0D">
        <w:rPr>
          <w:color w:val="000000"/>
          <w:szCs w:val="24"/>
          <w:lang w:eastAsia="lt-LT"/>
        </w:rPr>
        <w:t xml:space="preserve">informacija, ar tinklų naudotojas, išskyrus </w:t>
      </w:r>
      <w:r w:rsidR="002D3203" w:rsidRPr="00FF5D0D">
        <w:rPr>
          <w:color w:val="000000"/>
          <w:szCs w:val="24"/>
          <w:lang w:eastAsia="lt-LT"/>
        </w:rPr>
        <w:t>įsipareigojantį nepersiųsti elektros energijos į elektros tinklus</w:t>
      </w:r>
      <w:r w:rsidRPr="00FF5D0D">
        <w:rPr>
          <w:color w:val="000000"/>
          <w:szCs w:val="24"/>
          <w:lang w:eastAsia="lt-LT"/>
        </w:rPr>
        <w:t>, sutinka dėl:</w:t>
      </w:r>
    </w:p>
    <w:p w14:paraId="13FB9FD3" w14:textId="42000AE7" w:rsidR="00704B60" w:rsidRPr="00FF5D0D" w:rsidRDefault="00C60B06" w:rsidP="00704B60">
      <w:pPr>
        <w:pStyle w:val="ListParagraph"/>
        <w:numPr>
          <w:ilvl w:val="2"/>
          <w:numId w:val="29"/>
        </w:numPr>
        <w:ind w:left="0" w:firstLine="567"/>
        <w:jc w:val="both"/>
        <w:rPr>
          <w:color w:val="000000"/>
          <w:szCs w:val="24"/>
          <w:lang w:eastAsia="lt-LT"/>
        </w:rPr>
      </w:pPr>
      <w:r w:rsidRPr="00FF5D0D">
        <w:rPr>
          <w:color w:val="000000"/>
          <w:szCs w:val="24"/>
          <w:lang w:eastAsia="lt-LT"/>
        </w:rPr>
        <w:t xml:space="preserve">leistinos generuoti galios ribojimų, </w:t>
      </w:r>
      <w:r w:rsidR="00237C51" w:rsidRPr="00FF5D0D">
        <w:rPr>
          <w:color w:val="000000"/>
          <w:szCs w:val="24"/>
          <w:lang w:eastAsia="lt-LT"/>
        </w:rPr>
        <w:t xml:space="preserve">susijusių </w:t>
      </w:r>
      <w:r w:rsidR="00237C51" w:rsidRPr="00FF5D0D">
        <w:rPr>
          <w:color w:val="000000" w:themeColor="text1"/>
        </w:rPr>
        <w:t xml:space="preserve">su </w:t>
      </w:r>
      <w:r w:rsidR="00237C51" w:rsidRPr="00FF5D0D">
        <w:rPr>
          <w:color w:val="000000"/>
          <w:lang w:eastAsia="lt-LT"/>
        </w:rPr>
        <w:t>skirstomųjų elektros tinklų techninio pralaidumo galimybėmis</w:t>
      </w:r>
      <w:r w:rsidR="00313EC0" w:rsidRPr="00FF5D0D">
        <w:rPr>
          <w:color w:val="000000"/>
          <w:lang w:eastAsia="lt-LT"/>
        </w:rPr>
        <w:t xml:space="preserve"> (Aprašo </w:t>
      </w:r>
      <w:r w:rsidR="00313EC0" w:rsidRPr="00FF5D0D">
        <w:rPr>
          <w:color w:val="000000"/>
          <w:lang w:eastAsia="lt-LT"/>
        </w:rPr>
        <w:fldChar w:fldCharType="begin"/>
      </w:r>
      <w:r w:rsidR="00313EC0" w:rsidRPr="00FF5D0D">
        <w:rPr>
          <w:color w:val="000000"/>
          <w:lang w:eastAsia="lt-LT"/>
        </w:rPr>
        <w:instrText xml:space="preserve"> REF _Ref161495267 \r \h </w:instrText>
      </w:r>
      <w:r w:rsidR="00034945" w:rsidRPr="00FF5D0D">
        <w:rPr>
          <w:color w:val="000000"/>
          <w:lang w:eastAsia="lt-LT"/>
        </w:rPr>
        <w:instrText xml:space="preserve"> \* MERGEFORMAT </w:instrText>
      </w:r>
      <w:r w:rsidR="00313EC0" w:rsidRPr="00FF5D0D">
        <w:rPr>
          <w:color w:val="000000"/>
          <w:lang w:eastAsia="lt-LT"/>
        </w:rPr>
      </w:r>
      <w:r w:rsidR="00313EC0" w:rsidRPr="00FF5D0D">
        <w:rPr>
          <w:color w:val="000000"/>
          <w:lang w:eastAsia="lt-LT"/>
        </w:rPr>
        <w:fldChar w:fldCharType="separate"/>
      </w:r>
      <w:r w:rsidR="008A227C" w:rsidRPr="00FF5D0D">
        <w:rPr>
          <w:color w:val="000000"/>
          <w:cs/>
          <w:lang w:eastAsia="lt-LT"/>
        </w:rPr>
        <w:t>‎</w:t>
      </w:r>
      <w:r w:rsidR="008A227C" w:rsidRPr="00FF5D0D">
        <w:rPr>
          <w:color w:val="000000"/>
          <w:lang w:eastAsia="lt-LT"/>
        </w:rPr>
        <w:t>86</w:t>
      </w:r>
      <w:r w:rsidR="00313EC0" w:rsidRPr="00FF5D0D">
        <w:rPr>
          <w:color w:val="000000"/>
          <w:lang w:eastAsia="lt-LT"/>
        </w:rPr>
        <w:fldChar w:fldCharType="end"/>
      </w:r>
      <w:r w:rsidR="00313EC0" w:rsidRPr="00FF5D0D">
        <w:rPr>
          <w:color w:val="000000"/>
          <w:lang w:eastAsia="lt-LT"/>
        </w:rPr>
        <w:t xml:space="preserve"> punkte nurodytų ribojimų)</w:t>
      </w:r>
      <w:r w:rsidR="00704B60" w:rsidRPr="00FF5D0D">
        <w:rPr>
          <w:color w:val="000000"/>
          <w:szCs w:val="24"/>
          <w:lang w:eastAsia="lt-LT"/>
        </w:rPr>
        <w:t>;</w:t>
      </w:r>
    </w:p>
    <w:p w14:paraId="451F78F9" w14:textId="0821413D" w:rsidR="00704B60" w:rsidRPr="00FF5D0D" w:rsidRDefault="00C72A0C" w:rsidP="00C60B06">
      <w:pPr>
        <w:pStyle w:val="ListParagraph"/>
        <w:numPr>
          <w:ilvl w:val="2"/>
          <w:numId w:val="29"/>
        </w:numPr>
        <w:ind w:left="0" w:firstLine="567"/>
        <w:jc w:val="both"/>
        <w:rPr>
          <w:color w:val="000000"/>
          <w:szCs w:val="24"/>
          <w:lang w:eastAsia="lt-LT"/>
        </w:rPr>
      </w:pPr>
      <w:r w:rsidRPr="00FF5D0D">
        <w:rPr>
          <w:color w:val="000000" w:themeColor="text1"/>
          <w:lang w:eastAsia="lt-LT"/>
        </w:rPr>
        <w:t xml:space="preserve">leistinos generuoti galios ribojimų dėl </w:t>
      </w:r>
      <w:r w:rsidRPr="00FF5D0D">
        <w:rPr>
          <w:color w:val="000000"/>
          <w:lang w:eastAsia="zh-TW"/>
        </w:rPr>
        <w:t>sistemos balanso</w:t>
      </w:r>
      <w:r w:rsidR="004C5724" w:rsidRPr="00FF5D0D">
        <w:rPr>
          <w:color w:val="000000" w:themeColor="text1"/>
          <w:lang w:eastAsia="lt-LT"/>
        </w:rPr>
        <w:t>;</w:t>
      </w:r>
    </w:p>
    <w:p w14:paraId="3F51837B" w14:textId="765A5A8B" w:rsidR="00C60B06" w:rsidRPr="00FF5D0D" w:rsidRDefault="00C60B06" w:rsidP="00C60B06">
      <w:pPr>
        <w:pStyle w:val="ListParagraph"/>
        <w:numPr>
          <w:ilvl w:val="2"/>
          <w:numId w:val="29"/>
        </w:numPr>
        <w:tabs>
          <w:tab w:val="left" w:pos="1560"/>
        </w:tabs>
        <w:ind w:left="0" w:firstLine="567"/>
        <w:jc w:val="both"/>
        <w:rPr>
          <w:color w:val="000000"/>
          <w:szCs w:val="24"/>
          <w:lang w:eastAsia="lt-LT"/>
        </w:rPr>
      </w:pPr>
      <w:r w:rsidRPr="00FF5D0D">
        <w:rPr>
          <w:color w:val="000000" w:themeColor="text1"/>
          <w:lang w:eastAsia="lt-LT"/>
        </w:rPr>
        <w:t>leistinos generuoti galios ribojimų, susijusių su perdavimo elektros tinklų techninio pralaidumo galimybėmis;</w:t>
      </w:r>
    </w:p>
    <w:p w14:paraId="748BB1CA" w14:textId="664C6348" w:rsidR="000B32C1" w:rsidRPr="00FF5D0D" w:rsidRDefault="005B4F1D" w:rsidP="00C60B06">
      <w:pPr>
        <w:pStyle w:val="ListParagraph"/>
        <w:numPr>
          <w:ilvl w:val="1"/>
          <w:numId w:val="29"/>
        </w:numPr>
        <w:tabs>
          <w:tab w:val="left" w:pos="1560"/>
        </w:tabs>
        <w:ind w:left="0" w:firstLine="567"/>
        <w:jc w:val="both"/>
        <w:rPr>
          <w:color w:val="000000"/>
          <w:szCs w:val="24"/>
          <w:lang w:eastAsia="lt-LT"/>
        </w:rPr>
      </w:pPr>
      <w:r w:rsidRPr="00FF5D0D">
        <w:t>įgaliojimas pasirašyti ketinimų protokolą (kai ketinimų protokolą pasirašo įgaliotas atstovas);</w:t>
      </w:r>
    </w:p>
    <w:p w14:paraId="72830EE8" w14:textId="5CECF158" w:rsidR="00FF47E2" w:rsidRPr="00FF5D0D" w:rsidRDefault="00103549" w:rsidP="00C60B06">
      <w:pPr>
        <w:pStyle w:val="ListParagraph"/>
        <w:numPr>
          <w:ilvl w:val="1"/>
          <w:numId w:val="29"/>
        </w:numPr>
        <w:tabs>
          <w:tab w:val="left" w:pos="1560"/>
        </w:tabs>
        <w:ind w:left="0" w:firstLine="567"/>
        <w:jc w:val="both"/>
        <w:rPr>
          <w:color w:val="000000"/>
          <w:lang w:eastAsia="lt-LT"/>
        </w:rPr>
      </w:pPr>
      <w:r w:rsidRPr="00FF5D0D">
        <w:rPr>
          <w:color w:val="000000" w:themeColor="text1"/>
          <w:lang w:eastAsia="lt-LT"/>
        </w:rPr>
        <w:t xml:space="preserve">Operatoriaus prašymu, kita </w:t>
      </w:r>
      <w:r w:rsidR="00EE0F07" w:rsidRPr="00FF5D0D">
        <w:rPr>
          <w:color w:val="000000" w:themeColor="text1"/>
          <w:lang w:eastAsia="lt-LT"/>
        </w:rPr>
        <w:t xml:space="preserve">vadovaujantis teisės aktais reikalinga </w:t>
      </w:r>
      <w:r w:rsidRPr="00FF5D0D">
        <w:rPr>
          <w:color w:val="000000" w:themeColor="text1"/>
          <w:lang w:eastAsia="lt-LT"/>
        </w:rPr>
        <w:t>informacija, būtina ketinimo protokolui sudaryti.</w:t>
      </w:r>
      <w:r w:rsidR="00FF47E2" w:rsidRPr="00FF5D0D">
        <w:rPr>
          <w:color w:val="000000" w:themeColor="text1"/>
          <w:lang w:eastAsia="lt-LT"/>
        </w:rPr>
        <w:t xml:space="preserve"> </w:t>
      </w:r>
    </w:p>
    <w:p w14:paraId="6DD79C52" w14:textId="1604D8C6" w:rsidR="00E912CD" w:rsidRPr="00FF5D0D" w:rsidRDefault="784BE66C" w:rsidP="00C60B06">
      <w:pPr>
        <w:pStyle w:val="ListParagraph"/>
        <w:numPr>
          <w:ilvl w:val="0"/>
          <w:numId w:val="29"/>
        </w:numPr>
        <w:tabs>
          <w:tab w:val="left" w:pos="1560"/>
        </w:tabs>
        <w:ind w:left="0" w:firstLine="567"/>
        <w:jc w:val="both"/>
        <w:rPr>
          <w:color w:val="000000"/>
          <w:szCs w:val="24"/>
          <w:lang w:eastAsia="lt-LT"/>
        </w:rPr>
      </w:pPr>
      <w:bookmarkStart w:id="123" w:name="_Ref110872445"/>
      <w:bookmarkEnd w:id="120"/>
      <w:r w:rsidRPr="00FF5D0D">
        <w:rPr>
          <w:color w:val="000000" w:themeColor="text1"/>
          <w:lang w:eastAsia="lt-LT"/>
        </w:rPr>
        <w:t xml:space="preserve">Gamintojas ir </w:t>
      </w:r>
      <w:r w:rsidR="657233B6" w:rsidRPr="00FF5D0D">
        <w:rPr>
          <w:rFonts w:eastAsia="MS Mincho"/>
          <w:lang w:eastAsia="lt-LT"/>
        </w:rPr>
        <w:t>kaupimo įrenginį statyti ar įrengti</w:t>
      </w:r>
      <w:r w:rsidR="619BAB4C" w:rsidRPr="00FF5D0D">
        <w:rPr>
          <w:rFonts w:eastAsia="MS Mincho"/>
          <w:lang w:eastAsia="lt-LT"/>
        </w:rPr>
        <w:t xml:space="preserve"> </w:t>
      </w:r>
      <w:r w:rsidR="657233B6" w:rsidRPr="00FF5D0D">
        <w:rPr>
          <w:rFonts w:eastAsia="MS Mincho"/>
          <w:lang w:eastAsia="lt-LT"/>
        </w:rPr>
        <w:t>planuojantis asmuo</w:t>
      </w:r>
      <w:r w:rsidRPr="00FF5D0D">
        <w:rPr>
          <w:color w:val="000000" w:themeColor="text1"/>
          <w:lang w:eastAsia="lt-LT"/>
        </w:rPr>
        <w:t>, kuri</w:t>
      </w:r>
      <w:r w:rsidR="657233B6" w:rsidRPr="00FF5D0D">
        <w:rPr>
          <w:color w:val="000000" w:themeColor="text1"/>
          <w:lang w:eastAsia="lt-LT"/>
        </w:rPr>
        <w:t>ų</w:t>
      </w:r>
      <w:r w:rsidRPr="00FF5D0D">
        <w:rPr>
          <w:color w:val="000000" w:themeColor="text1"/>
          <w:lang w:eastAsia="lt-LT"/>
        </w:rPr>
        <w:t xml:space="preserve"> </w:t>
      </w:r>
      <w:bookmarkStart w:id="124" w:name="_Hlk110929086"/>
      <w:r w:rsidRPr="00FF5D0D">
        <w:rPr>
          <w:color w:val="000000" w:themeColor="text1"/>
          <w:lang w:eastAsia="lt-LT"/>
        </w:rPr>
        <w:t xml:space="preserve">įrenginių prijungimo taške planuojama leistina generuoti galia yra ne mažesnė kaip 6 MW, </w:t>
      </w:r>
      <w:r w:rsidR="000C89E5" w:rsidRPr="00FF5D0D">
        <w:rPr>
          <w:color w:val="000000" w:themeColor="text1"/>
          <w:lang w:eastAsia="lt-LT"/>
        </w:rPr>
        <w:t>O</w:t>
      </w:r>
      <w:r w:rsidRPr="00FF5D0D">
        <w:rPr>
          <w:color w:val="000000" w:themeColor="text1"/>
          <w:lang w:eastAsia="lt-LT"/>
        </w:rPr>
        <w:t xml:space="preserve">peratoriui pateiktame prašyme pasirašyti ketinimų protokolą kartu privalo pateikti informaciją apie su juridiniu asmeniu, kai </w:t>
      </w:r>
      <w:r w:rsidR="33BB880D" w:rsidRPr="00FF5D0D">
        <w:rPr>
          <w:color w:val="000000" w:themeColor="text1"/>
          <w:lang w:eastAsia="lt-LT"/>
        </w:rPr>
        <w:t>g</w:t>
      </w:r>
      <w:r w:rsidRPr="00FF5D0D">
        <w:rPr>
          <w:color w:val="000000" w:themeColor="text1"/>
          <w:lang w:eastAsia="lt-LT"/>
        </w:rPr>
        <w:t xml:space="preserve">amintojas </w:t>
      </w:r>
      <w:r w:rsidR="657233B6" w:rsidRPr="00FF5D0D">
        <w:rPr>
          <w:color w:val="000000" w:themeColor="text1"/>
          <w:lang w:eastAsia="lt-LT"/>
        </w:rPr>
        <w:t xml:space="preserve">ir </w:t>
      </w:r>
      <w:r w:rsidR="657233B6" w:rsidRPr="00FF5D0D">
        <w:rPr>
          <w:rFonts w:eastAsia="MS Mincho"/>
          <w:lang w:eastAsia="lt-LT"/>
        </w:rPr>
        <w:t>kaupimo įrenginį statyti ar įrengti</w:t>
      </w:r>
      <w:r w:rsidR="619BAB4C" w:rsidRPr="00FF5D0D">
        <w:rPr>
          <w:rFonts w:eastAsia="MS Mincho"/>
          <w:lang w:eastAsia="lt-LT"/>
        </w:rPr>
        <w:t xml:space="preserve"> </w:t>
      </w:r>
      <w:r w:rsidR="657233B6" w:rsidRPr="00FF5D0D">
        <w:rPr>
          <w:rFonts w:eastAsia="MS Mincho"/>
          <w:lang w:eastAsia="lt-LT"/>
        </w:rPr>
        <w:t>planuojantis asmuo</w:t>
      </w:r>
      <w:r w:rsidR="657233B6" w:rsidRPr="00FF5D0D">
        <w:rPr>
          <w:color w:val="000000" w:themeColor="text1"/>
          <w:lang w:eastAsia="lt-LT"/>
        </w:rPr>
        <w:t xml:space="preserve"> </w:t>
      </w:r>
      <w:r w:rsidRPr="00FF5D0D">
        <w:rPr>
          <w:color w:val="000000" w:themeColor="text1"/>
          <w:lang w:eastAsia="lt-LT"/>
        </w:rPr>
        <w:t xml:space="preserve">yra juridinis asmuo, susijusius asmenis, tai yra fizinius ir juridinius asmenis, kurie tiesiogiai ar netiesiogiai (per juridinį asmenį, kuriame valdo ne mažiau kaip 25 procentus akcijų (teisių, pajų), suteikiančių teisę balsuoti juridinio asmens dalyvių susirinkime) valdo daugiau kaip 25 procentus juridinio asmens akcijų (teisių, pajų), suteikiančių teisę balsuoti šio juridinio asmens dalyvių susirinkime. Jeigu ketinimų protokolo galiojimo laikotarpiu keičiasi su juridiniu asmeniu susiję asmenys, </w:t>
      </w:r>
      <w:r w:rsidR="1C14726A" w:rsidRPr="00FF5D0D">
        <w:rPr>
          <w:color w:val="000000" w:themeColor="text1"/>
          <w:lang w:eastAsia="lt-LT"/>
        </w:rPr>
        <w:t>g</w:t>
      </w:r>
      <w:r w:rsidRPr="00FF5D0D">
        <w:rPr>
          <w:color w:val="000000" w:themeColor="text1"/>
          <w:lang w:eastAsia="lt-LT"/>
        </w:rPr>
        <w:t xml:space="preserve">amintojas </w:t>
      </w:r>
      <w:r w:rsidR="51426CAA" w:rsidRPr="00FF5D0D">
        <w:rPr>
          <w:color w:val="000000" w:themeColor="text1"/>
          <w:lang w:eastAsia="lt-LT"/>
        </w:rPr>
        <w:t xml:space="preserve">ir </w:t>
      </w:r>
      <w:r w:rsidR="51426CAA" w:rsidRPr="00FF5D0D">
        <w:rPr>
          <w:rFonts w:eastAsia="MS Mincho"/>
          <w:lang w:eastAsia="lt-LT"/>
        </w:rPr>
        <w:t>kaupimo įrenginį statyti ar įrengti planuojantis asmuo</w:t>
      </w:r>
      <w:r w:rsidR="51426CAA" w:rsidRPr="00FF5D0D">
        <w:rPr>
          <w:color w:val="000000" w:themeColor="text1"/>
          <w:lang w:eastAsia="lt-LT"/>
        </w:rPr>
        <w:t xml:space="preserve"> </w:t>
      </w:r>
      <w:r w:rsidRPr="00FF5D0D">
        <w:rPr>
          <w:color w:val="000000" w:themeColor="text1"/>
          <w:lang w:eastAsia="lt-LT"/>
        </w:rPr>
        <w:t xml:space="preserve">privalo pateikti </w:t>
      </w:r>
      <w:r w:rsidR="51426CAA" w:rsidRPr="00FF5D0D">
        <w:rPr>
          <w:color w:val="000000" w:themeColor="text1"/>
          <w:lang w:eastAsia="lt-LT"/>
        </w:rPr>
        <w:t>O</w:t>
      </w:r>
      <w:r w:rsidRPr="00FF5D0D">
        <w:rPr>
          <w:color w:val="000000" w:themeColor="text1"/>
          <w:lang w:eastAsia="lt-LT"/>
        </w:rPr>
        <w:t>peratoriui informaciją apie su juridiniu asmeniu susijusių asmenų pasikeitimus.</w:t>
      </w:r>
      <w:bookmarkEnd w:id="121"/>
      <w:bookmarkEnd w:id="123"/>
    </w:p>
    <w:p w14:paraId="691A17BF" w14:textId="4C9F9FAF" w:rsidR="00B167BA" w:rsidRPr="00FF5D0D" w:rsidRDefault="5B9115EF" w:rsidP="000B61FB">
      <w:pPr>
        <w:pStyle w:val="ListParagraph"/>
        <w:numPr>
          <w:ilvl w:val="0"/>
          <w:numId w:val="29"/>
        </w:numPr>
        <w:ind w:left="0" w:firstLine="567"/>
        <w:jc w:val="both"/>
        <w:rPr>
          <w:color w:val="000000"/>
          <w:lang w:eastAsia="lt-LT"/>
        </w:rPr>
      </w:pPr>
      <w:bookmarkStart w:id="125" w:name="_Ref160557159"/>
      <w:bookmarkEnd w:id="124"/>
      <w:r w:rsidRPr="00FF5D0D">
        <w:rPr>
          <w:color w:val="000000" w:themeColor="text1"/>
          <w:lang w:eastAsia="lt-LT"/>
        </w:rPr>
        <w:t xml:space="preserve">Prašymas pasirašyti ketinimų protokolą </w:t>
      </w:r>
      <w:r w:rsidR="77F4E687" w:rsidRPr="00FF5D0D">
        <w:rPr>
          <w:color w:val="000000" w:themeColor="text1"/>
          <w:lang w:eastAsia="lt-LT"/>
        </w:rPr>
        <w:t>dėl elektrinės</w:t>
      </w:r>
      <w:r w:rsidRPr="00FF5D0D">
        <w:rPr>
          <w:color w:val="000000" w:themeColor="text1"/>
          <w:lang w:eastAsia="lt-LT"/>
        </w:rPr>
        <w:t xml:space="preserve"> </w:t>
      </w:r>
      <w:r w:rsidR="2E7B59B8" w:rsidRPr="00FF5D0D">
        <w:rPr>
          <w:color w:val="000000" w:themeColor="text1"/>
          <w:lang w:eastAsia="lt-LT"/>
        </w:rPr>
        <w:t xml:space="preserve">laikomas pateiktu, kai pateikti visi Aprašo </w:t>
      </w:r>
      <w:r w:rsidR="00F56B8A" w:rsidRPr="00FF5D0D">
        <w:rPr>
          <w:color w:val="000000" w:themeColor="text1"/>
          <w:lang w:eastAsia="lt-LT"/>
        </w:rPr>
        <w:fldChar w:fldCharType="begin"/>
      </w:r>
      <w:r w:rsidR="00F56B8A" w:rsidRPr="00FF5D0D">
        <w:rPr>
          <w:color w:val="000000" w:themeColor="text1"/>
          <w:lang w:eastAsia="lt-LT"/>
        </w:rPr>
        <w:instrText xml:space="preserve"> REF _Ref110872414 \r \h </w:instrText>
      </w:r>
      <w:r w:rsidR="001056B5" w:rsidRPr="00FF5D0D">
        <w:rPr>
          <w:color w:val="000000" w:themeColor="text1"/>
          <w:lang w:eastAsia="lt-LT"/>
        </w:rPr>
        <w:instrText xml:space="preserve"> \* MERGEFORMAT </w:instrText>
      </w:r>
      <w:r w:rsidR="00F56B8A" w:rsidRPr="00FF5D0D">
        <w:rPr>
          <w:color w:val="000000" w:themeColor="text1"/>
          <w:lang w:eastAsia="lt-LT"/>
        </w:rPr>
      </w:r>
      <w:r w:rsidR="00F56B8A"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21</w:t>
      </w:r>
      <w:r w:rsidR="00F56B8A" w:rsidRPr="00FF5D0D">
        <w:rPr>
          <w:color w:val="000000" w:themeColor="text1"/>
          <w:lang w:eastAsia="lt-LT"/>
        </w:rPr>
        <w:fldChar w:fldCharType="end"/>
      </w:r>
      <w:r w:rsidR="3F7511E6" w:rsidRPr="00FF5D0D">
        <w:rPr>
          <w:color w:val="000000" w:themeColor="text1"/>
          <w:lang w:eastAsia="lt-LT"/>
        </w:rPr>
        <w:t xml:space="preserve"> ir </w:t>
      </w:r>
      <w:r w:rsidR="00144E53" w:rsidRPr="00FF5D0D">
        <w:rPr>
          <w:color w:val="000000" w:themeColor="text1"/>
          <w:lang w:eastAsia="lt-LT"/>
        </w:rPr>
        <w:fldChar w:fldCharType="begin"/>
      </w:r>
      <w:r w:rsidR="00144E53" w:rsidRPr="00FF5D0D">
        <w:rPr>
          <w:color w:val="000000" w:themeColor="text1"/>
          <w:lang w:eastAsia="lt-LT"/>
        </w:rPr>
        <w:instrText xml:space="preserve"> REF _Ref110872445 \r \h </w:instrText>
      </w:r>
      <w:r w:rsidR="001056B5" w:rsidRPr="00FF5D0D">
        <w:rPr>
          <w:color w:val="000000" w:themeColor="text1"/>
          <w:lang w:eastAsia="lt-LT"/>
        </w:rPr>
        <w:instrText xml:space="preserve"> \* MERGEFORMAT </w:instrText>
      </w:r>
      <w:r w:rsidR="00144E53" w:rsidRPr="00FF5D0D">
        <w:rPr>
          <w:color w:val="000000" w:themeColor="text1"/>
          <w:lang w:eastAsia="lt-LT"/>
        </w:rPr>
      </w:r>
      <w:r w:rsidR="00144E53"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23</w:t>
      </w:r>
      <w:r w:rsidR="00144E53" w:rsidRPr="00FF5D0D">
        <w:rPr>
          <w:color w:val="000000" w:themeColor="text1"/>
          <w:lang w:eastAsia="lt-LT"/>
        </w:rPr>
        <w:fldChar w:fldCharType="end"/>
      </w:r>
      <w:r w:rsidR="3F7511E6" w:rsidRPr="00FF5D0D">
        <w:rPr>
          <w:color w:val="000000" w:themeColor="text1"/>
          <w:lang w:eastAsia="lt-LT"/>
        </w:rPr>
        <w:t xml:space="preserve"> punktuose nurodyti dokumentai ir informacija, o prašymas pasirašyti ketinimų protokolą dėl kaupimo įrenginio, </w:t>
      </w:r>
      <w:r w:rsidR="77759227" w:rsidRPr="00FF5D0D">
        <w:rPr>
          <w:color w:val="000000" w:themeColor="text1"/>
          <w:lang w:eastAsia="lt-LT"/>
        </w:rPr>
        <w:t>kai pateikti visi Aprašo</w:t>
      </w:r>
      <w:r w:rsidR="4AF751CB" w:rsidRPr="00FF5D0D">
        <w:rPr>
          <w:color w:val="000000" w:themeColor="text1"/>
          <w:lang w:eastAsia="lt-LT"/>
        </w:rPr>
        <w:t xml:space="preserve"> </w:t>
      </w:r>
      <w:r w:rsidR="00F56B8A" w:rsidRPr="00FF5D0D">
        <w:rPr>
          <w:color w:val="000000" w:themeColor="text1"/>
          <w:lang w:eastAsia="lt-LT"/>
        </w:rPr>
        <w:fldChar w:fldCharType="begin"/>
      </w:r>
      <w:r w:rsidR="00F56B8A" w:rsidRPr="00FF5D0D">
        <w:rPr>
          <w:color w:val="000000" w:themeColor="text1"/>
          <w:lang w:eastAsia="lt-LT"/>
        </w:rPr>
        <w:instrText xml:space="preserve"> REF _Ref110872431 \r \h </w:instrText>
      </w:r>
      <w:r w:rsidR="001056B5" w:rsidRPr="00FF5D0D">
        <w:rPr>
          <w:color w:val="000000" w:themeColor="text1"/>
          <w:lang w:eastAsia="lt-LT"/>
        </w:rPr>
        <w:instrText xml:space="preserve"> \* MERGEFORMAT </w:instrText>
      </w:r>
      <w:r w:rsidR="00F56B8A" w:rsidRPr="00FF5D0D">
        <w:rPr>
          <w:color w:val="000000" w:themeColor="text1"/>
          <w:lang w:eastAsia="lt-LT"/>
        </w:rPr>
      </w:r>
      <w:r w:rsidR="00F56B8A"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22</w:t>
      </w:r>
      <w:r w:rsidR="00F56B8A" w:rsidRPr="00FF5D0D">
        <w:rPr>
          <w:color w:val="000000" w:themeColor="text1"/>
          <w:lang w:eastAsia="lt-LT"/>
        </w:rPr>
        <w:fldChar w:fldCharType="end"/>
      </w:r>
      <w:r w:rsidR="5FA5B97E" w:rsidRPr="00FF5D0D">
        <w:rPr>
          <w:color w:val="000000" w:themeColor="text1"/>
          <w:lang w:eastAsia="lt-LT"/>
        </w:rPr>
        <w:t xml:space="preserve"> </w:t>
      </w:r>
      <w:r w:rsidR="4AF751CB" w:rsidRPr="00FF5D0D">
        <w:rPr>
          <w:color w:val="000000" w:themeColor="text1"/>
          <w:lang w:eastAsia="lt-LT"/>
        </w:rPr>
        <w:t>i</w:t>
      </w:r>
      <w:r w:rsidR="5FA5B97E" w:rsidRPr="00FF5D0D">
        <w:rPr>
          <w:color w:val="000000" w:themeColor="text1"/>
          <w:lang w:eastAsia="lt-LT"/>
        </w:rPr>
        <w:t xml:space="preserve">r </w:t>
      </w:r>
      <w:r w:rsidR="00F56B8A" w:rsidRPr="00FF5D0D">
        <w:rPr>
          <w:color w:val="000000" w:themeColor="text1"/>
          <w:lang w:eastAsia="lt-LT"/>
        </w:rPr>
        <w:fldChar w:fldCharType="begin"/>
      </w:r>
      <w:r w:rsidR="00F56B8A" w:rsidRPr="00FF5D0D">
        <w:rPr>
          <w:color w:val="000000" w:themeColor="text1"/>
          <w:lang w:eastAsia="lt-LT"/>
        </w:rPr>
        <w:instrText xml:space="preserve"> REF _Ref110872445 \r \h </w:instrText>
      </w:r>
      <w:r w:rsidR="001056B5" w:rsidRPr="00FF5D0D">
        <w:rPr>
          <w:color w:val="000000" w:themeColor="text1"/>
          <w:lang w:eastAsia="lt-LT"/>
        </w:rPr>
        <w:instrText xml:space="preserve"> \* MERGEFORMAT </w:instrText>
      </w:r>
      <w:r w:rsidR="00F56B8A" w:rsidRPr="00FF5D0D">
        <w:rPr>
          <w:color w:val="000000" w:themeColor="text1"/>
          <w:lang w:eastAsia="lt-LT"/>
        </w:rPr>
      </w:r>
      <w:r w:rsidR="00F56B8A"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23</w:t>
      </w:r>
      <w:r w:rsidR="00F56B8A" w:rsidRPr="00FF5D0D">
        <w:rPr>
          <w:color w:val="000000" w:themeColor="text1"/>
          <w:lang w:eastAsia="lt-LT"/>
        </w:rPr>
        <w:fldChar w:fldCharType="end"/>
      </w:r>
      <w:r w:rsidR="5FA5B97E" w:rsidRPr="00FF5D0D">
        <w:rPr>
          <w:color w:val="000000" w:themeColor="text1"/>
          <w:lang w:eastAsia="lt-LT"/>
        </w:rPr>
        <w:t xml:space="preserve"> </w:t>
      </w:r>
      <w:r w:rsidR="6A76B6E2" w:rsidRPr="00FF5D0D">
        <w:rPr>
          <w:color w:val="000000" w:themeColor="text1"/>
          <w:lang w:eastAsia="lt-LT"/>
        </w:rPr>
        <w:t>punkt</w:t>
      </w:r>
      <w:r w:rsidR="0E5A0F31" w:rsidRPr="00FF5D0D">
        <w:rPr>
          <w:color w:val="000000" w:themeColor="text1"/>
          <w:lang w:eastAsia="lt-LT"/>
        </w:rPr>
        <w:t>uos</w:t>
      </w:r>
      <w:r w:rsidR="6A76B6E2" w:rsidRPr="00FF5D0D">
        <w:rPr>
          <w:color w:val="000000" w:themeColor="text1"/>
          <w:lang w:eastAsia="lt-LT"/>
        </w:rPr>
        <w:t>e nurodyt</w:t>
      </w:r>
      <w:r w:rsidR="0E5A0F31" w:rsidRPr="00FF5D0D">
        <w:rPr>
          <w:color w:val="000000" w:themeColor="text1"/>
          <w:lang w:eastAsia="lt-LT"/>
        </w:rPr>
        <w:t>i dokumentai ir</w:t>
      </w:r>
      <w:r w:rsidR="6A76B6E2" w:rsidRPr="00FF5D0D">
        <w:rPr>
          <w:color w:val="000000" w:themeColor="text1"/>
          <w:lang w:eastAsia="lt-LT"/>
        </w:rPr>
        <w:t xml:space="preserve"> informacija</w:t>
      </w:r>
      <w:r w:rsidR="0B882DAF" w:rsidRPr="00FF5D0D">
        <w:rPr>
          <w:color w:val="000000" w:themeColor="text1"/>
          <w:lang w:eastAsia="lt-LT"/>
        </w:rPr>
        <w:t xml:space="preserve"> ir </w:t>
      </w:r>
      <w:r w:rsidR="64A63D9D" w:rsidRPr="00FF5D0D">
        <w:rPr>
          <w:color w:val="000000" w:themeColor="text1"/>
          <w:lang w:eastAsia="lt-LT"/>
        </w:rPr>
        <w:t>tinklų naudotojui yra išduotos ir galioja išankstinės prijungimo sąlygos, įskaitant perdavimo sistemos operatoriaus išduodamas išankstines prijungimo sąlygas, kai jos yra reikalingos</w:t>
      </w:r>
      <w:r w:rsidR="2E7B59B8" w:rsidRPr="00FF5D0D">
        <w:rPr>
          <w:color w:val="000000" w:themeColor="text1"/>
          <w:lang w:eastAsia="lt-LT"/>
        </w:rPr>
        <w:t>.</w:t>
      </w:r>
      <w:r w:rsidR="5227C3D0" w:rsidRPr="00FF5D0D">
        <w:rPr>
          <w:color w:val="000000" w:themeColor="text1"/>
          <w:lang w:eastAsia="lt-LT"/>
        </w:rPr>
        <w:t xml:space="preserve"> Sudaryti ketinimų protokolą ir</w:t>
      </w:r>
      <w:r w:rsidR="5D801FA9" w:rsidRPr="00FF5D0D">
        <w:rPr>
          <w:color w:val="000000" w:themeColor="text1"/>
          <w:lang w:eastAsia="lt-LT"/>
        </w:rPr>
        <w:t xml:space="preserve"> </w:t>
      </w:r>
      <w:r w:rsidR="5227C3D0" w:rsidRPr="00FF5D0D">
        <w:rPr>
          <w:color w:val="000000" w:themeColor="text1"/>
          <w:lang w:eastAsia="lt-LT"/>
        </w:rPr>
        <w:t xml:space="preserve">rezervuoti galią </w:t>
      </w:r>
      <w:r w:rsidR="5D801FA9" w:rsidRPr="00FF5D0D">
        <w:rPr>
          <w:color w:val="000000" w:themeColor="text1"/>
          <w:lang w:eastAsia="lt-LT"/>
        </w:rPr>
        <w:t>elektros tinkluose</w:t>
      </w:r>
      <w:r w:rsidR="5227C3D0" w:rsidRPr="00FF5D0D">
        <w:rPr>
          <w:color w:val="000000" w:themeColor="text1"/>
          <w:lang w:eastAsia="lt-LT"/>
        </w:rPr>
        <w:t xml:space="preserve"> pirmumo teis</w:t>
      </w:r>
      <w:r w:rsidR="130B7DD3" w:rsidRPr="00FF5D0D">
        <w:rPr>
          <w:color w:val="000000" w:themeColor="text1"/>
          <w:lang w:eastAsia="lt-LT"/>
        </w:rPr>
        <w:t>ę</w:t>
      </w:r>
      <w:r w:rsidR="5227C3D0" w:rsidRPr="00FF5D0D">
        <w:rPr>
          <w:color w:val="000000" w:themeColor="text1"/>
          <w:lang w:eastAsia="lt-LT"/>
        </w:rPr>
        <w:t xml:space="preserve"> turi asmuo</w:t>
      </w:r>
      <w:r w:rsidR="5D801FA9" w:rsidRPr="00FF5D0D">
        <w:rPr>
          <w:color w:val="000000" w:themeColor="text1"/>
          <w:lang w:eastAsia="lt-LT"/>
        </w:rPr>
        <w:t>,</w:t>
      </w:r>
      <w:r w:rsidR="5227C3D0" w:rsidRPr="00FF5D0D">
        <w:rPr>
          <w:color w:val="000000" w:themeColor="text1"/>
          <w:lang w:eastAsia="lt-LT"/>
        </w:rPr>
        <w:t xml:space="preserve"> kuris </w:t>
      </w:r>
      <w:r w:rsidR="130B7DD3" w:rsidRPr="00FF5D0D">
        <w:rPr>
          <w:color w:val="000000" w:themeColor="text1"/>
          <w:lang w:eastAsia="lt-LT"/>
        </w:rPr>
        <w:t>anksčiau</w:t>
      </w:r>
      <w:r w:rsidR="5D801FA9" w:rsidRPr="00FF5D0D">
        <w:rPr>
          <w:color w:val="000000" w:themeColor="text1"/>
          <w:lang w:eastAsia="lt-LT"/>
        </w:rPr>
        <w:t xml:space="preserve"> </w:t>
      </w:r>
      <w:r w:rsidR="5227C3D0" w:rsidRPr="00FF5D0D">
        <w:rPr>
          <w:color w:val="000000" w:themeColor="text1"/>
          <w:lang w:eastAsia="lt-LT"/>
        </w:rPr>
        <w:t xml:space="preserve">pateikė </w:t>
      </w:r>
      <w:r w:rsidR="130B7DD3" w:rsidRPr="00FF5D0D">
        <w:rPr>
          <w:color w:val="000000" w:themeColor="text1"/>
          <w:lang w:eastAsia="lt-LT"/>
        </w:rPr>
        <w:t>O</w:t>
      </w:r>
      <w:r w:rsidR="5227C3D0" w:rsidRPr="00FF5D0D">
        <w:rPr>
          <w:color w:val="000000" w:themeColor="text1"/>
          <w:lang w:eastAsia="lt-LT"/>
        </w:rPr>
        <w:t>peratoriui visus tinkamus dokumentus ketinimų protokolo sudarymui.</w:t>
      </w:r>
      <w:bookmarkEnd w:id="125"/>
      <w:r w:rsidR="199F76BB" w:rsidRPr="00FF5D0D">
        <w:rPr>
          <w:color w:val="000000" w:themeColor="text1"/>
          <w:lang w:eastAsia="lt-LT"/>
        </w:rPr>
        <w:t xml:space="preserve"> </w:t>
      </w:r>
    </w:p>
    <w:p w14:paraId="0B49E278" w14:textId="23D49170" w:rsidR="00844DED" w:rsidRPr="00FF5D0D" w:rsidRDefault="7B520F5F" w:rsidP="00844DED">
      <w:pPr>
        <w:pStyle w:val="ListParagraph"/>
        <w:numPr>
          <w:ilvl w:val="0"/>
          <w:numId w:val="29"/>
        </w:numPr>
        <w:ind w:left="0" w:firstLine="567"/>
        <w:jc w:val="both"/>
        <w:rPr>
          <w:color w:val="000000"/>
          <w:lang w:eastAsia="lt-LT"/>
        </w:rPr>
      </w:pPr>
      <w:r w:rsidRPr="00FF5D0D">
        <w:rPr>
          <w:color w:val="000000" w:themeColor="text1"/>
          <w:lang w:eastAsia="lt-LT"/>
        </w:rPr>
        <w:t xml:space="preserve">Prašymo </w:t>
      </w:r>
      <w:r w:rsidR="6AFDB270" w:rsidRPr="00FF5D0D">
        <w:rPr>
          <w:color w:val="000000" w:themeColor="text1"/>
          <w:lang w:eastAsia="lt-LT"/>
        </w:rPr>
        <w:t>pasirašyti</w:t>
      </w:r>
      <w:r w:rsidRPr="00FF5D0D">
        <w:rPr>
          <w:color w:val="000000" w:themeColor="text1"/>
          <w:lang w:eastAsia="lt-LT"/>
        </w:rPr>
        <w:t xml:space="preserve"> ketinimų protokolą </w:t>
      </w:r>
      <w:r w:rsidR="7BAD2D3D" w:rsidRPr="00FF5D0D">
        <w:rPr>
          <w:color w:val="000000" w:themeColor="text1"/>
          <w:lang w:eastAsia="lt-LT"/>
        </w:rPr>
        <w:t>pa</w:t>
      </w:r>
      <w:r w:rsidRPr="00FF5D0D">
        <w:rPr>
          <w:color w:val="000000" w:themeColor="text1"/>
          <w:lang w:eastAsia="lt-LT"/>
        </w:rPr>
        <w:t xml:space="preserve">teikimo </w:t>
      </w:r>
      <w:r w:rsidR="2B7687D3" w:rsidRPr="00FF5D0D">
        <w:rPr>
          <w:color w:val="000000" w:themeColor="text1"/>
          <w:lang w:eastAsia="lt-LT"/>
        </w:rPr>
        <w:t>dieną</w:t>
      </w:r>
      <w:r w:rsidRPr="00FF5D0D">
        <w:rPr>
          <w:color w:val="000000" w:themeColor="text1"/>
          <w:lang w:eastAsia="lt-LT"/>
        </w:rPr>
        <w:t xml:space="preserve"> turi galioti išankstinės sąlygos. </w:t>
      </w:r>
    </w:p>
    <w:p w14:paraId="3F954652" w14:textId="44FD463A" w:rsidR="003D6355" w:rsidRPr="00FF5D0D" w:rsidRDefault="19EA0176" w:rsidP="000B61FB">
      <w:pPr>
        <w:pStyle w:val="ListParagraph"/>
        <w:numPr>
          <w:ilvl w:val="0"/>
          <w:numId w:val="29"/>
        </w:numPr>
        <w:ind w:left="0" w:firstLine="567"/>
        <w:jc w:val="both"/>
        <w:rPr>
          <w:color w:val="000000"/>
          <w:lang w:eastAsia="lt-LT"/>
        </w:rPr>
      </w:pPr>
      <w:r w:rsidRPr="00FF5D0D">
        <w:rPr>
          <w:color w:val="000000"/>
          <w:lang w:eastAsia="lt-LT"/>
        </w:rPr>
        <w:t xml:space="preserve">Operatorius turi teisę iš savivaldybės administracijos gauti informaciją, susijusią su Aprašo </w:t>
      </w:r>
      <w:r w:rsidR="00A37E79" w:rsidRPr="00FF5D0D">
        <w:rPr>
          <w:color w:val="000000"/>
          <w:lang w:eastAsia="lt-LT"/>
        </w:rPr>
        <w:fldChar w:fldCharType="begin"/>
      </w:r>
      <w:r w:rsidR="00A37E79" w:rsidRPr="00FF5D0D">
        <w:rPr>
          <w:color w:val="000000"/>
          <w:lang w:eastAsia="lt-LT"/>
        </w:rPr>
        <w:instrText xml:space="preserve"> REF _Ref111647126 \r \h </w:instrText>
      </w:r>
      <w:r w:rsidR="001056B5" w:rsidRPr="00FF5D0D">
        <w:rPr>
          <w:color w:val="000000"/>
          <w:lang w:eastAsia="lt-LT"/>
        </w:rPr>
        <w:instrText xml:space="preserve"> \* MERGEFORMAT </w:instrText>
      </w:r>
      <w:r w:rsidR="00A37E79" w:rsidRPr="00FF5D0D">
        <w:rPr>
          <w:color w:val="000000"/>
          <w:lang w:eastAsia="lt-LT"/>
        </w:rPr>
      </w:r>
      <w:r w:rsidR="00A37E79"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21.2</w:t>
      </w:r>
      <w:r w:rsidR="00A37E79" w:rsidRPr="00FF5D0D">
        <w:rPr>
          <w:color w:val="000000"/>
          <w:lang w:eastAsia="lt-LT"/>
        </w:rPr>
        <w:fldChar w:fldCharType="end"/>
      </w:r>
      <w:r w:rsidR="7C444D7E" w:rsidRPr="00FF5D0D">
        <w:rPr>
          <w:color w:val="000000"/>
          <w:lang w:eastAsia="lt-LT"/>
        </w:rPr>
        <w:t xml:space="preserve"> papunkčio </w:t>
      </w:r>
      <w:r w:rsidR="4BEBC678" w:rsidRPr="00FF5D0D">
        <w:rPr>
          <w:color w:val="000000"/>
          <w:lang w:eastAsia="lt-LT"/>
        </w:rPr>
        <w:t>įgyvendinimu.</w:t>
      </w:r>
    </w:p>
    <w:p w14:paraId="19AFD74D" w14:textId="191B0778" w:rsidR="004E6B67" w:rsidRPr="00FF5D0D" w:rsidRDefault="33C6F192" w:rsidP="004E6B67">
      <w:pPr>
        <w:pStyle w:val="ListParagraph"/>
        <w:numPr>
          <w:ilvl w:val="0"/>
          <w:numId w:val="29"/>
        </w:numPr>
        <w:ind w:left="0" w:firstLine="567"/>
        <w:jc w:val="both"/>
        <w:rPr>
          <w:color w:val="000000"/>
          <w:szCs w:val="24"/>
          <w:lang w:eastAsia="lt-LT"/>
        </w:rPr>
      </w:pPr>
      <w:bookmarkStart w:id="126" w:name="_Ref138057895"/>
      <w:r w:rsidRPr="00FF5D0D">
        <w:rPr>
          <w:rFonts w:eastAsia="MS Mincho"/>
          <w:lang w:eastAsia="lt-LT"/>
        </w:rPr>
        <w:t>Ketinimų protokolai sudaromi pagal Aprašo 3, 4</w:t>
      </w:r>
      <w:r w:rsidR="00D775D4" w:rsidRPr="00FF5D0D">
        <w:rPr>
          <w:rFonts w:eastAsia="MS Mincho"/>
          <w:lang w:eastAsia="lt-LT"/>
        </w:rPr>
        <w:t>, 5</w:t>
      </w:r>
      <w:r w:rsidRPr="00FF5D0D">
        <w:rPr>
          <w:rFonts w:eastAsia="MS Mincho"/>
          <w:lang w:eastAsia="lt-LT"/>
        </w:rPr>
        <w:t xml:space="preserve"> arba </w:t>
      </w:r>
      <w:r w:rsidR="00D775D4" w:rsidRPr="00FF5D0D">
        <w:rPr>
          <w:rFonts w:eastAsia="MS Mincho"/>
          <w:lang w:eastAsia="lt-LT"/>
        </w:rPr>
        <w:t>6</w:t>
      </w:r>
      <w:r w:rsidRPr="00FF5D0D">
        <w:rPr>
          <w:rFonts w:eastAsia="MS Mincho"/>
          <w:lang w:eastAsia="lt-LT"/>
        </w:rPr>
        <w:t xml:space="preserve"> prieduose nurodytas</w:t>
      </w:r>
      <w:r w:rsidR="7F153351" w:rsidRPr="00FF5D0D">
        <w:rPr>
          <w:rFonts w:eastAsia="MS Mincho"/>
          <w:lang w:eastAsia="lt-LT"/>
        </w:rPr>
        <w:t xml:space="preserve"> pavyzdines</w:t>
      </w:r>
      <w:r w:rsidRPr="00FF5D0D">
        <w:rPr>
          <w:rFonts w:eastAsia="MS Mincho"/>
          <w:lang w:eastAsia="lt-LT"/>
        </w:rPr>
        <w:t xml:space="preserve"> formas. </w:t>
      </w:r>
      <w:r w:rsidR="401047D4" w:rsidRPr="00FF5D0D">
        <w:rPr>
          <w:rFonts w:eastAsia="MS Mincho"/>
          <w:lang w:eastAsia="lt-LT"/>
        </w:rPr>
        <w:t>Ketinimų protokolas</w:t>
      </w:r>
      <w:r w:rsidR="5714EDA9" w:rsidRPr="00FF5D0D">
        <w:rPr>
          <w:rFonts w:eastAsia="MS Mincho"/>
          <w:lang w:eastAsia="lt-LT"/>
        </w:rPr>
        <w:t xml:space="preserve">, </w:t>
      </w:r>
      <w:r w:rsidR="77636163" w:rsidRPr="00FF5D0D">
        <w:rPr>
          <w:rFonts w:eastAsia="MS Mincho"/>
          <w:lang w:eastAsia="lt-LT"/>
        </w:rPr>
        <w:t>pasirašomas</w:t>
      </w:r>
      <w:r w:rsidR="401047D4" w:rsidRPr="00FF5D0D">
        <w:rPr>
          <w:rFonts w:eastAsia="MS Mincho"/>
          <w:lang w:eastAsia="lt-LT"/>
        </w:rPr>
        <w:t xml:space="preserve"> </w:t>
      </w:r>
      <w:r w:rsidR="04A848AE" w:rsidRPr="00FF5D0D">
        <w:rPr>
          <w:rFonts w:eastAsia="MS Mincho"/>
          <w:lang w:eastAsia="lt-LT"/>
        </w:rPr>
        <w:t xml:space="preserve">tinklų </w:t>
      </w:r>
      <w:r w:rsidR="77636163" w:rsidRPr="00FF5D0D">
        <w:rPr>
          <w:rFonts w:eastAsia="MS Mincho"/>
          <w:lang w:eastAsia="lt-LT"/>
        </w:rPr>
        <w:t>naudotojo,</w:t>
      </w:r>
      <w:r w:rsidR="602C9457" w:rsidRPr="00FF5D0D">
        <w:rPr>
          <w:rFonts w:eastAsia="MS Mincho"/>
          <w:lang w:eastAsia="lt-LT"/>
        </w:rPr>
        <w:t xml:space="preserve"> išskyrus tinklų naudotoją,</w:t>
      </w:r>
      <w:r w:rsidR="77636163" w:rsidRPr="00FF5D0D">
        <w:rPr>
          <w:rFonts w:eastAsia="MS Mincho"/>
          <w:lang w:eastAsia="lt-LT"/>
        </w:rPr>
        <w:t xml:space="preserve"> ketinan</w:t>
      </w:r>
      <w:r w:rsidR="602C9457" w:rsidRPr="00FF5D0D">
        <w:rPr>
          <w:rFonts w:eastAsia="MS Mincho"/>
          <w:lang w:eastAsia="lt-LT"/>
        </w:rPr>
        <w:t>tį</w:t>
      </w:r>
      <w:r w:rsidR="77636163" w:rsidRPr="00FF5D0D">
        <w:rPr>
          <w:rFonts w:eastAsia="MS Mincho"/>
          <w:lang w:eastAsia="lt-LT"/>
        </w:rPr>
        <w:t xml:space="preserve"> dalyvauti </w:t>
      </w:r>
      <w:r w:rsidR="59DD7C22" w:rsidRPr="00FF5D0D">
        <w:rPr>
          <w:rFonts w:eastAsia="MS Mincho"/>
          <w:lang w:eastAsia="lt-LT"/>
        </w:rPr>
        <w:t>a</w:t>
      </w:r>
      <w:r w:rsidR="77636163" w:rsidRPr="00FF5D0D">
        <w:rPr>
          <w:rFonts w:eastAsia="MS Mincho"/>
          <w:lang w:eastAsia="lt-LT"/>
        </w:rPr>
        <w:t>ukcione</w:t>
      </w:r>
      <w:r w:rsidR="602C9457" w:rsidRPr="00FF5D0D">
        <w:rPr>
          <w:rFonts w:eastAsia="MS Mincho"/>
          <w:lang w:eastAsia="lt-LT"/>
        </w:rPr>
        <w:t xml:space="preserve"> arba </w:t>
      </w:r>
      <w:r w:rsidR="602C9457" w:rsidRPr="00FF5D0D">
        <w:rPr>
          <w:color w:val="000000"/>
          <w:shd w:val="clear" w:color="auto" w:fill="FFFFFF"/>
        </w:rPr>
        <w:t>statyti ar įrengti saulės šviesos energijos elektrinę</w:t>
      </w:r>
      <w:r w:rsidR="00AE6533" w:rsidRPr="00FF5D0D">
        <w:rPr>
          <w:color w:val="000000"/>
          <w:shd w:val="clear" w:color="auto" w:fill="FFFFFF"/>
        </w:rPr>
        <w:t xml:space="preserve"> ir kaupimo įrenginį</w:t>
      </w:r>
      <w:r w:rsidR="602C9457" w:rsidRPr="00FF5D0D">
        <w:rPr>
          <w:color w:val="000000"/>
          <w:shd w:val="clear" w:color="auto" w:fill="FFFFFF"/>
        </w:rPr>
        <w:t>, kuri</w:t>
      </w:r>
      <w:r w:rsidR="00AE6533" w:rsidRPr="00FF5D0D">
        <w:rPr>
          <w:color w:val="000000"/>
          <w:shd w:val="clear" w:color="auto" w:fill="FFFFFF"/>
        </w:rPr>
        <w:t>ų</w:t>
      </w:r>
      <w:r w:rsidR="66C6945A" w:rsidRPr="00FF5D0D">
        <w:rPr>
          <w:color w:val="000000"/>
          <w:shd w:val="clear" w:color="auto" w:fill="FFFFFF"/>
        </w:rPr>
        <w:t xml:space="preserve"> </w:t>
      </w:r>
      <w:r w:rsidR="602C9457" w:rsidRPr="00FF5D0D">
        <w:rPr>
          <w:color w:val="000000"/>
          <w:shd w:val="clear" w:color="auto" w:fill="FFFFFF"/>
        </w:rPr>
        <w:t>leistina generuoti galia yra mažesnė negu 6 MW</w:t>
      </w:r>
      <w:r w:rsidR="77636163" w:rsidRPr="00FF5D0D">
        <w:rPr>
          <w:rFonts w:eastAsia="MS Mincho"/>
          <w:lang w:eastAsia="lt-LT"/>
        </w:rPr>
        <w:t xml:space="preserve">, galioja </w:t>
      </w:r>
      <w:r w:rsidR="00AE6533" w:rsidRPr="00FF5D0D">
        <w:rPr>
          <w:rFonts w:eastAsia="MS Mincho"/>
          <w:lang w:eastAsia="lt-LT"/>
        </w:rPr>
        <w:t>50</w:t>
      </w:r>
      <w:r w:rsidR="77636163" w:rsidRPr="00FF5D0D">
        <w:rPr>
          <w:rFonts w:eastAsia="MS Mincho"/>
          <w:lang w:eastAsia="lt-LT"/>
        </w:rPr>
        <w:t xml:space="preserve"> mėnesi</w:t>
      </w:r>
      <w:r w:rsidR="00AE6533" w:rsidRPr="00FF5D0D">
        <w:rPr>
          <w:rFonts w:eastAsia="MS Mincho"/>
          <w:lang w:eastAsia="lt-LT"/>
        </w:rPr>
        <w:t>ų</w:t>
      </w:r>
      <w:r w:rsidR="77636163" w:rsidRPr="00FF5D0D">
        <w:rPr>
          <w:rFonts w:eastAsia="MS Mincho"/>
          <w:lang w:eastAsia="lt-LT"/>
        </w:rPr>
        <w:t xml:space="preserve"> nuo jo pasirašymo (paskutinės iš pasirašančių šalių) dienos.</w:t>
      </w:r>
      <w:r w:rsidR="6481D735" w:rsidRPr="00FF5D0D">
        <w:rPr>
          <w:rFonts w:eastAsia="MS Mincho"/>
          <w:lang w:eastAsia="lt-LT"/>
        </w:rPr>
        <w:t xml:space="preserve"> Ketinimų protokolas, pasirašom</w:t>
      </w:r>
      <w:r w:rsidR="420FBD02" w:rsidRPr="00FF5D0D">
        <w:rPr>
          <w:rFonts w:eastAsia="MS Mincho"/>
          <w:lang w:eastAsia="lt-LT"/>
        </w:rPr>
        <w:t>a</w:t>
      </w:r>
      <w:r w:rsidR="6481D735" w:rsidRPr="00FF5D0D">
        <w:rPr>
          <w:rFonts w:eastAsia="MS Mincho"/>
          <w:lang w:eastAsia="lt-LT"/>
        </w:rPr>
        <w:t>s</w:t>
      </w:r>
      <w:r w:rsidR="3897C2D3" w:rsidRPr="00FF5D0D" w:rsidDel="00241FD3">
        <w:rPr>
          <w:rFonts w:eastAsia="MS Mincho"/>
          <w:lang w:eastAsia="lt-LT"/>
        </w:rPr>
        <w:t xml:space="preserve"> </w:t>
      </w:r>
      <w:r w:rsidR="420FBD02" w:rsidRPr="00FF5D0D">
        <w:rPr>
          <w:rFonts w:eastAsia="MS Mincho"/>
          <w:lang w:eastAsia="lt-LT"/>
        </w:rPr>
        <w:t xml:space="preserve">tinklų naudotojo dėl </w:t>
      </w:r>
      <w:r w:rsidR="420FBD02" w:rsidRPr="00FF5D0D">
        <w:rPr>
          <w:color w:val="000000"/>
          <w:shd w:val="clear" w:color="auto" w:fill="FFFFFF"/>
        </w:rPr>
        <w:t>saulės šviesos energijos elektrinės, kurios leistina generuoti galia yra mažesnė negu 6 MW</w:t>
      </w:r>
      <w:r w:rsidR="420FBD02" w:rsidRPr="00FF5D0D">
        <w:rPr>
          <w:rFonts w:eastAsia="MS Mincho"/>
          <w:lang w:eastAsia="lt-LT"/>
        </w:rPr>
        <w:t xml:space="preserve">, </w:t>
      </w:r>
      <w:r w:rsidR="12BABFEB" w:rsidRPr="00FF5D0D">
        <w:rPr>
          <w:rFonts w:eastAsia="MS Mincho"/>
          <w:lang w:eastAsia="lt-LT"/>
        </w:rPr>
        <w:t>galioja 26 mėnesius nuo jo pasirašymo (paskutinės iš pasirašančių šalių) dienos</w:t>
      </w:r>
      <w:r w:rsidR="12BABFEB" w:rsidRPr="00FF5D0D">
        <w:rPr>
          <w:color w:val="000000"/>
          <w:lang w:eastAsia="lt-LT"/>
        </w:rPr>
        <w:t xml:space="preserve">. </w:t>
      </w:r>
      <w:r w:rsidR="0090367A" w:rsidRPr="00FF5D0D">
        <w:rPr>
          <w:rFonts w:eastAsia="MS Mincho"/>
          <w:lang w:eastAsia="lt-LT"/>
        </w:rPr>
        <w:t xml:space="preserve">Ketinimų protokolas, pasirašomas tinklų naudotojo dėl </w:t>
      </w:r>
      <w:r w:rsidR="0090367A" w:rsidRPr="00FF5D0D">
        <w:rPr>
          <w:color w:val="000000"/>
          <w:shd w:val="clear" w:color="auto" w:fill="FFFFFF"/>
        </w:rPr>
        <w:t>kaupimo įrenginio, kurio leistina generuoti galia yra mažesnė negu 6 MW</w:t>
      </w:r>
      <w:r w:rsidR="0090367A" w:rsidRPr="00FF5D0D">
        <w:rPr>
          <w:rFonts w:eastAsia="MS Mincho"/>
          <w:lang w:eastAsia="lt-LT"/>
        </w:rPr>
        <w:t>, galioja 38 mėnesius nuo jo pasirašymo (paskutinės iš pasirašančių šalių) dienos</w:t>
      </w:r>
      <w:r w:rsidR="0090367A" w:rsidRPr="00FF5D0D">
        <w:rPr>
          <w:color w:val="000000"/>
          <w:lang w:eastAsia="lt-LT"/>
        </w:rPr>
        <w:t xml:space="preserve">. </w:t>
      </w:r>
      <w:r w:rsidR="0090367A" w:rsidRPr="00FF5D0D">
        <w:rPr>
          <w:color w:val="000000" w:themeColor="text1"/>
          <w:lang w:eastAsia="lt-LT"/>
        </w:rPr>
        <w:t>Kai siekiama prie elektros tinklų kartu (tame pačiame prijungimo taške bei vienu metu) prijungti elektrinę ir kaupimo įrenginį, ketinimų protokolas galioja</w:t>
      </w:r>
      <w:r w:rsidR="0099248A" w:rsidRPr="00FF5D0D">
        <w:rPr>
          <w:color w:val="000000" w:themeColor="text1"/>
          <w:lang w:eastAsia="lt-LT"/>
        </w:rPr>
        <w:t xml:space="preserve"> taip</w:t>
      </w:r>
      <w:r w:rsidR="0090367A" w:rsidRPr="00FF5D0D">
        <w:rPr>
          <w:color w:val="000000" w:themeColor="text1"/>
          <w:lang w:eastAsia="lt-LT"/>
        </w:rPr>
        <w:t xml:space="preserve">, kaip numatyta Aprašo </w:t>
      </w:r>
      <w:r w:rsidR="0090367A" w:rsidRPr="00FF5D0D">
        <w:rPr>
          <w:color w:val="000000" w:themeColor="text1"/>
          <w:lang w:eastAsia="lt-LT"/>
        </w:rPr>
        <w:fldChar w:fldCharType="begin"/>
      </w:r>
      <w:r w:rsidR="0090367A" w:rsidRPr="00FF5D0D">
        <w:rPr>
          <w:color w:val="000000" w:themeColor="text1"/>
          <w:lang w:eastAsia="lt-LT"/>
        </w:rPr>
        <w:instrText xml:space="preserve"> REF _Ref160520452 \r \h </w:instrText>
      </w:r>
      <w:r w:rsidR="00034945" w:rsidRPr="00FF5D0D">
        <w:rPr>
          <w:color w:val="000000" w:themeColor="text1"/>
          <w:lang w:eastAsia="lt-LT"/>
        </w:rPr>
        <w:instrText xml:space="preserve"> \* MERGEFORMAT </w:instrText>
      </w:r>
      <w:r w:rsidR="0090367A" w:rsidRPr="00FF5D0D">
        <w:rPr>
          <w:color w:val="000000" w:themeColor="text1"/>
          <w:lang w:eastAsia="lt-LT"/>
        </w:rPr>
      </w:r>
      <w:r w:rsidR="0090367A"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247</w:t>
      </w:r>
      <w:r w:rsidR="0090367A" w:rsidRPr="00FF5D0D">
        <w:rPr>
          <w:color w:val="000000" w:themeColor="text1"/>
          <w:lang w:eastAsia="lt-LT"/>
        </w:rPr>
        <w:fldChar w:fldCharType="end"/>
      </w:r>
      <w:r w:rsidR="0090367A" w:rsidRPr="00FF5D0D">
        <w:rPr>
          <w:color w:val="000000" w:themeColor="text1"/>
          <w:lang w:eastAsia="lt-LT"/>
        </w:rPr>
        <w:t xml:space="preserve"> punkte.</w:t>
      </w:r>
      <w:r w:rsidR="00DA0F1A" w:rsidRPr="00FF5D0D">
        <w:rPr>
          <w:color w:val="000000" w:themeColor="text1"/>
          <w:lang w:eastAsia="lt-LT"/>
        </w:rPr>
        <w:t xml:space="preserve"> Aprašo</w:t>
      </w:r>
      <w:r w:rsidR="00783C0C" w:rsidRPr="00FF5D0D">
        <w:rPr>
          <w:color w:val="000000" w:themeColor="text1"/>
          <w:lang w:eastAsia="lt-LT"/>
        </w:rPr>
        <w:t xml:space="preserve"> 6 priede nurodytas ketinimų protokolas galioja </w:t>
      </w:r>
      <w:r w:rsidR="00783C0C" w:rsidRPr="00FF5D0D">
        <w:rPr>
          <w:rFonts w:eastAsia="MS Mincho"/>
          <w:szCs w:val="24"/>
          <w:lang w:eastAsia="lt-LT"/>
        </w:rPr>
        <w:t>38 mėnesius nuo jo pasirašymo (paskutinės iš šalių) dienos.</w:t>
      </w:r>
      <w:r w:rsidR="0090367A" w:rsidRPr="00FF5D0D">
        <w:rPr>
          <w:color w:val="000000" w:themeColor="text1"/>
          <w:lang w:eastAsia="lt-LT"/>
        </w:rPr>
        <w:t xml:space="preserve"> </w:t>
      </w:r>
      <w:r w:rsidR="1F30694D" w:rsidRPr="00FF5D0D">
        <w:rPr>
          <w:color w:val="000000" w:themeColor="text1"/>
          <w:lang w:eastAsia="lt-LT"/>
        </w:rPr>
        <w:t xml:space="preserve">Šiame punkte nurodyti </w:t>
      </w:r>
      <w:r w:rsidR="3135D138" w:rsidRPr="00FF5D0D">
        <w:rPr>
          <w:color w:val="000000" w:themeColor="text1"/>
          <w:lang w:eastAsia="lt-LT"/>
        </w:rPr>
        <w:t xml:space="preserve">terminai pratęsiami, kai yra pratęsiamas leidimo plėtoti elektros energijos gamybos pajėgumus ar </w:t>
      </w:r>
      <w:r w:rsidR="3135D138" w:rsidRPr="00FF5D0D">
        <w:rPr>
          <w:rFonts w:eastAsia="MS Mincho"/>
          <w:lang w:eastAsia="lt-LT"/>
        </w:rPr>
        <w:t xml:space="preserve">leidimo plėtoti energijos kaupimo pajėgumus galiojimo </w:t>
      </w:r>
      <w:r w:rsidR="3135D138" w:rsidRPr="00FF5D0D">
        <w:rPr>
          <w:color w:val="000000" w:themeColor="text1"/>
          <w:lang w:eastAsia="lt-LT"/>
        </w:rPr>
        <w:t xml:space="preserve">terminas. </w:t>
      </w:r>
      <w:r w:rsidR="5553E30E" w:rsidRPr="00FF5D0D">
        <w:rPr>
          <w:color w:val="000000"/>
          <w:lang w:eastAsia="lt-LT"/>
        </w:rPr>
        <w:t xml:space="preserve">Tinklų naudotojas, siekiantis pratęsti </w:t>
      </w:r>
      <w:r w:rsidR="5553E30E" w:rsidRPr="00FF5D0D">
        <w:rPr>
          <w:color w:val="000000" w:themeColor="text1"/>
          <w:lang w:eastAsia="lt-LT"/>
        </w:rPr>
        <w:t xml:space="preserve">leidimo plėtoti elektros energijos gamybos pajėgumus ar </w:t>
      </w:r>
      <w:r w:rsidR="5553E30E" w:rsidRPr="00FF5D0D">
        <w:rPr>
          <w:rFonts w:eastAsia="MS Mincho"/>
          <w:lang w:eastAsia="lt-LT"/>
        </w:rPr>
        <w:t xml:space="preserve">leidimo plėtoti energijos kaupimo pajėgumus galiojimo </w:t>
      </w:r>
      <w:r w:rsidR="5553E30E" w:rsidRPr="00FF5D0D">
        <w:rPr>
          <w:color w:val="000000" w:themeColor="text1"/>
          <w:lang w:eastAsia="lt-LT"/>
        </w:rPr>
        <w:t>terminą,</w:t>
      </w:r>
      <w:r w:rsidR="521A91BA" w:rsidRPr="00FF5D0D">
        <w:rPr>
          <w:color w:val="000000" w:themeColor="text1"/>
          <w:lang w:eastAsia="lt-LT"/>
        </w:rPr>
        <w:t xml:space="preserve"> iki ketinimų protokolo </w:t>
      </w:r>
      <w:r w:rsidR="1D8B9594" w:rsidRPr="00FF5D0D">
        <w:rPr>
          <w:color w:val="000000" w:themeColor="text1"/>
          <w:lang w:eastAsia="lt-LT"/>
        </w:rPr>
        <w:t>galiojimo termino pabaigos</w:t>
      </w:r>
      <w:r w:rsidR="5553E30E" w:rsidRPr="00FF5D0D">
        <w:rPr>
          <w:color w:val="000000" w:themeColor="text1"/>
          <w:lang w:eastAsia="lt-LT"/>
        </w:rPr>
        <w:t xml:space="preserve"> </w:t>
      </w:r>
      <w:r w:rsidR="25548715" w:rsidRPr="00FF5D0D">
        <w:rPr>
          <w:color w:val="000000" w:themeColor="text1"/>
          <w:lang w:eastAsia="lt-LT"/>
        </w:rPr>
        <w:t xml:space="preserve">kreipiasi į Operatorių dėl </w:t>
      </w:r>
      <w:r w:rsidR="2BCF767F" w:rsidRPr="00FF5D0D">
        <w:rPr>
          <w:color w:val="000000" w:themeColor="text1"/>
          <w:lang w:eastAsia="lt-LT"/>
        </w:rPr>
        <w:t xml:space="preserve">ketinimų protokolo galiojimo termino pratęsimo ir </w:t>
      </w:r>
      <w:r w:rsidR="1057E802" w:rsidRPr="00FF5D0D">
        <w:rPr>
          <w:color w:val="000000" w:themeColor="text1"/>
          <w:lang w:eastAsia="lt-LT"/>
        </w:rPr>
        <w:t xml:space="preserve">pateikia </w:t>
      </w:r>
      <w:r w:rsidR="3117B2A3" w:rsidRPr="00FF5D0D">
        <w:rPr>
          <w:color w:val="000000" w:themeColor="text1"/>
          <w:lang w:eastAsia="lt-LT"/>
        </w:rPr>
        <w:t xml:space="preserve">pratęstą ir (ar) padidintą prievolių įvykdymo užtikrinimą, kaip numatyta Aprašo </w:t>
      </w:r>
      <w:r w:rsidR="007C37EF" w:rsidRPr="00FF5D0D">
        <w:rPr>
          <w:color w:val="000000" w:themeColor="text1"/>
          <w:lang w:eastAsia="lt-LT"/>
        </w:rPr>
        <w:fldChar w:fldCharType="begin"/>
      </w:r>
      <w:r w:rsidR="007C37EF" w:rsidRPr="00FF5D0D">
        <w:rPr>
          <w:color w:val="000000" w:themeColor="text1"/>
          <w:lang w:eastAsia="lt-LT"/>
        </w:rPr>
        <w:instrText xml:space="preserve"> REF _Ref113350693 \r \h </w:instrText>
      </w:r>
      <w:r w:rsidR="00CF305C" w:rsidRPr="00FF5D0D">
        <w:rPr>
          <w:color w:val="000000" w:themeColor="text1"/>
          <w:lang w:eastAsia="lt-LT"/>
        </w:rPr>
        <w:instrText xml:space="preserve"> \* MERGEFORMAT </w:instrText>
      </w:r>
      <w:r w:rsidR="007C37EF" w:rsidRPr="00FF5D0D">
        <w:rPr>
          <w:color w:val="000000" w:themeColor="text1"/>
          <w:lang w:eastAsia="lt-LT"/>
        </w:rPr>
      </w:r>
      <w:r w:rsidR="007C37EF"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43</w:t>
      </w:r>
      <w:r w:rsidR="007C37EF" w:rsidRPr="00FF5D0D">
        <w:rPr>
          <w:color w:val="000000" w:themeColor="text1"/>
          <w:lang w:eastAsia="lt-LT"/>
        </w:rPr>
        <w:fldChar w:fldCharType="end"/>
      </w:r>
      <w:r w:rsidR="3117B2A3" w:rsidRPr="00FF5D0D">
        <w:rPr>
          <w:color w:val="000000" w:themeColor="text1"/>
          <w:lang w:eastAsia="lt-LT"/>
        </w:rPr>
        <w:t xml:space="preserve"> punkte.</w:t>
      </w:r>
      <w:bookmarkEnd w:id="126"/>
      <w:r w:rsidR="00927E4E" w:rsidRPr="00FF5D0D">
        <w:rPr>
          <w:color w:val="000000" w:themeColor="text1"/>
        </w:rPr>
        <w:t xml:space="preserve"> Ketinimų protokolas, kurį pasirašo tinklų naudotojas, turintis teisę ir ketinantis dalyvauti aukcione, galioja Įstatymo 20 straipsnio 5</w:t>
      </w:r>
      <w:r w:rsidR="00927E4E" w:rsidRPr="00FF5D0D">
        <w:rPr>
          <w:color w:val="000000" w:themeColor="text1"/>
          <w:vertAlign w:val="superscript"/>
        </w:rPr>
        <w:t>1</w:t>
      </w:r>
      <w:r w:rsidR="00927E4E" w:rsidRPr="00FF5D0D">
        <w:rPr>
          <w:color w:val="000000" w:themeColor="text1"/>
        </w:rPr>
        <w:t xml:space="preserve"> punkte nurodytą terminą.</w:t>
      </w:r>
    </w:p>
    <w:p w14:paraId="0503F996" w14:textId="7A3E74B6" w:rsidR="00D639FC" w:rsidRPr="00FF5D0D" w:rsidRDefault="694D121D" w:rsidP="004E6B67">
      <w:pPr>
        <w:pStyle w:val="ListParagraph"/>
        <w:numPr>
          <w:ilvl w:val="0"/>
          <w:numId w:val="29"/>
        </w:numPr>
        <w:ind w:left="0" w:firstLine="567"/>
        <w:jc w:val="both"/>
        <w:rPr>
          <w:color w:val="000000"/>
          <w:szCs w:val="24"/>
          <w:lang w:eastAsia="lt-LT"/>
        </w:rPr>
      </w:pPr>
      <w:r w:rsidRPr="00FF5D0D">
        <w:rPr>
          <w:color w:val="000000" w:themeColor="text1"/>
          <w:lang w:eastAsia="lt-LT"/>
        </w:rPr>
        <w:t xml:space="preserve"> </w:t>
      </w:r>
      <w:bookmarkStart w:id="127" w:name="_Ref160557599"/>
      <w:r w:rsidR="0A97707B" w:rsidRPr="00FF5D0D">
        <w:rPr>
          <w:color w:val="000000" w:themeColor="text1"/>
          <w:lang w:eastAsia="lt-LT"/>
        </w:rPr>
        <w:t>Terminas, per kurį tinklų naudotojas įsipareigoja pastatyti</w:t>
      </w:r>
      <w:r w:rsidR="6B3E03C3" w:rsidRPr="00FF5D0D">
        <w:rPr>
          <w:color w:val="000000" w:themeColor="text1"/>
          <w:lang w:eastAsia="lt-LT"/>
        </w:rPr>
        <w:t xml:space="preserve"> ar įrengti</w:t>
      </w:r>
      <w:r w:rsidR="0A97707B" w:rsidRPr="00FF5D0D">
        <w:rPr>
          <w:color w:val="000000" w:themeColor="text1"/>
          <w:lang w:eastAsia="lt-LT"/>
        </w:rPr>
        <w:t xml:space="preserve"> elektrinę, baigti savo elektros tinklų dalyje susijusius darbus ir pateikti reikalingus dokumentus Tarybai leidimui gaminti elektros energiją </w:t>
      </w:r>
      <w:r w:rsidR="6B3E03C3" w:rsidRPr="00FF5D0D">
        <w:rPr>
          <w:color w:val="000000" w:themeColor="text1"/>
          <w:lang w:eastAsia="lt-LT"/>
        </w:rPr>
        <w:t xml:space="preserve">ar </w:t>
      </w:r>
      <w:r w:rsidR="6B3E03C3" w:rsidRPr="00FF5D0D">
        <w:t xml:space="preserve">leidimui </w:t>
      </w:r>
      <w:r w:rsidR="6B3E03C3" w:rsidRPr="00FF5D0D">
        <w:rPr>
          <w:color w:val="000000" w:themeColor="text1"/>
        </w:rPr>
        <w:t>generuoti elektros energiją iš energijos kaupimo įrenginių</w:t>
      </w:r>
      <w:r w:rsidR="6B3E03C3" w:rsidRPr="00FF5D0D">
        <w:t xml:space="preserve"> </w:t>
      </w:r>
      <w:r w:rsidR="0A97707B" w:rsidRPr="00FF5D0D">
        <w:rPr>
          <w:color w:val="000000" w:themeColor="text1"/>
          <w:lang w:eastAsia="lt-LT"/>
        </w:rPr>
        <w:t>gauti</w:t>
      </w:r>
      <w:r w:rsidR="6B3E03C3" w:rsidRPr="00FF5D0D">
        <w:rPr>
          <w:color w:val="000000" w:themeColor="text1"/>
          <w:lang w:eastAsia="lt-LT"/>
        </w:rPr>
        <w:t xml:space="preserve">, </w:t>
      </w:r>
      <w:r w:rsidR="0A97707B" w:rsidRPr="00FF5D0D">
        <w:rPr>
          <w:color w:val="000000" w:themeColor="text1"/>
          <w:lang w:eastAsia="lt-LT"/>
        </w:rPr>
        <w:t>turi būti ne ilgesnis nei ketinimo protokolo galiojimo terminas</w:t>
      </w:r>
      <w:r w:rsidR="6B3E03C3" w:rsidRPr="00FF5D0D">
        <w:rPr>
          <w:color w:val="000000" w:themeColor="text1"/>
          <w:lang w:eastAsia="lt-LT"/>
        </w:rPr>
        <w:t xml:space="preserve">, nurodytas Aprašo </w:t>
      </w:r>
      <w:r w:rsidR="619E3A0B" w:rsidRPr="00FF5D0D">
        <w:rPr>
          <w:color w:val="000000" w:themeColor="text1"/>
          <w:lang w:eastAsia="lt-LT"/>
        </w:rPr>
        <w:fldChar w:fldCharType="begin"/>
      </w:r>
      <w:r w:rsidR="619E3A0B" w:rsidRPr="00FF5D0D">
        <w:rPr>
          <w:color w:val="000000" w:themeColor="text1"/>
          <w:lang w:eastAsia="lt-LT"/>
        </w:rPr>
        <w:instrText xml:space="preserve"> REF _Ref138057895 \r \h </w:instrText>
      </w:r>
      <w:r w:rsidR="00034945" w:rsidRPr="00FF5D0D">
        <w:rPr>
          <w:color w:val="000000" w:themeColor="text1"/>
          <w:lang w:eastAsia="lt-LT"/>
        </w:rPr>
        <w:instrText xml:space="preserve"> \* MERGEFORMAT </w:instrText>
      </w:r>
      <w:r w:rsidR="619E3A0B" w:rsidRPr="00FF5D0D">
        <w:rPr>
          <w:color w:val="000000" w:themeColor="text1"/>
          <w:lang w:eastAsia="lt-LT"/>
        </w:rPr>
      </w:r>
      <w:r w:rsidR="619E3A0B"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27</w:t>
      </w:r>
      <w:r w:rsidR="619E3A0B" w:rsidRPr="00FF5D0D">
        <w:rPr>
          <w:color w:val="000000" w:themeColor="text1"/>
          <w:lang w:eastAsia="lt-LT"/>
        </w:rPr>
        <w:fldChar w:fldCharType="end"/>
      </w:r>
      <w:r w:rsidR="6B3E03C3" w:rsidRPr="00FF5D0D">
        <w:rPr>
          <w:color w:val="000000" w:themeColor="text1"/>
          <w:lang w:eastAsia="lt-LT"/>
        </w:rPr>
        <w:t xml:space="preserve"> punkte</w:t>
      </w:r>
      <w:r w:rsidR="0A97707B" w:rsidRPr="00FF5D0D">
        <w:rPr>
          <w:color w:val="000000" w:themeColor="text1"/>
          <w:lang w:eastAsia="lt-LT"/>
        </w:rPr>
        <w:t>.</w:t>
      </w:r>
      <w:bookmarkEnd w:id="127"/>
    </w:p>
    <w:p w14:paraId="5F705ADC" w14:textId="0BEE6007" w:rsidR="00F36765" w:rsidRPr="00FF5D0D" w:rsidRDefault="022A70F4" w:rsidP="000B61FB">
      <w:pPr>
        <w:pStyle w:val="ListParagraph"/>
        <w:numPr>
          <w:ilvl w:val="0"/>
          <w:numId w:val="29"/>
        </w:numPr>
        <w:ind w:left="0" w:firstLine="567"/>
        <w:jc w:val="both"/>
        <w:rPr>
          <w:color w:val="000000"/>
          <w:lang w:eastAsia="lt-LT"/>
        </w:rPr>
      </w:pPr>
      <w:bookmarkStart w:id="128" w:name="_Ref112751096"/>
      <w:bookmarkStart w:id="129" w:name="_Ref160557709"/>
      <w:r w:rsidRPr="00FF5D0D">
        <w:t>Ketinimų protokolas pasirašomas tik su tuo asmeniu, kuriam išduotos išankstinės</w:t>
      </w:r>
      <w:r w:rsidR="3897C2D3" w:rsidRPr="00FF5D0D">
        <w:t xml:space="preserve"> prijungimo sąlygos</w:t>
      </w:r>
      <w:r w:rsidRPr="00FF5D0D">
        <w:t xml:space="preserve">. </w:t>
      </w:r>
      <w:r w:rsidR="3897C2D3" w:rsidRPr="00FF5D0D">
        <w:rPr>
          <w:color w:val="000000" w:themeColor="text1"/>
          <w:lang w:eastAsia="lt-LT"/>
        </w:rPr>
        <w:t>Išankstinės prijungimo sąlygos</w:t>
      </w:r>
      <w:r w:rsidR="54FE1F2B" w:rsidRPr="00FF5D0D">
        <w:rPr>
          <w:color w:val="000000" w:themeColor="text1"/>
          <w:lang w:eastAsia="lt-LT"/>
        </w:rPr>
        <w:t>,</w:t>
      </w:r>
      <w:r w:rsidR="3897C2D3" w:rsidRPr="00FF5D0D">
        <w:rPr>
          <w:color w:val="000000" w:themeColor="text1"/>
          <w:lang w:eastAsia="lt-LT"/>
        </w:rPr>
        <w:t xml:space="preserve"> ketinimų protokolas</w:t>
      </w:r>
      <w:r w:rsidR="0FA54F77" w:rsidRPr="00FF5D0D">
        <w:rPr>
          <w:color w:val="000000" w:themeColor="text1"/>
          <w:lang w:eastAsia="lt-LT"/>
        </w:rPr>
        <w:t>,</w:t>
      </w:r>
      <w:r w:rsidR="442DF4F5" w:rsidRPr="00FF5D0D">
        <w:rPr>
          <w:color w:val="000000" w:themeColor="text1"/>
          <w:lang w:eastAsia="lt-LT"/>
        </w:rPr>
        <w:t xml:space="preserve"> prijungimo sąlygos bei techninis projektas</w:t>
      </w:r>
      <w:r w:rsidR="3897C2D3" w:rsidRPr="00FF5D0D">
        <w:rPr>
          <w:color w:val="000000" w:themeColor="text1"/>
          <w:lang w:eastAsia="lt-LT"/>
        </w:rPr>
        <w:t xml:space="preserve"> nėra perleidžiami kitam asmeniui, išskyrus atvejus, kai </w:t>
      </w:r>
      <w:r w:rsidR="2F662666" w:rsidRPr="00FF5D0D">
        <w:rPr>
          <w:color w:val="000000" w:themeColor="text1"/>
          <w:lang w:eastAsia="lt-LT"/>
        </w:rPr>
        <w:t>tinklų naudotoj</w:t>
      </w:r>
      <w:r w:rsidR="6860243C" w:rsidRPr="00FF5D0D">
        <w:rPr>
          <w:color w:val="000000" w:themeColor="text1"/>
          <w:lang w:eastAsia="lt-LT"/>
        </w:rPr>
        <w:t>ui, kuris yra juridinis asmuo,</w:t>
      </w:r>
      <w:r w:rsidR="001230C4" w:rsidRPr="00FF5D0D">
        <w:rPr>
          <w:color w:val="000000" w:themeColor="text1"/>
          <w:lang w:eastAsia="lt-LT"/>
        </w:rPr>
        <w:t xml:space="preserve"> </w:t>
      </w:r>
      <w:r w:rsidR="3897C2D3" w:rsidRPr="00FF5D0D">
        <w:rPr>
          <w:color w:val="000000" w:themeColor="text1"/>
          <w:lang w:eastAsia="lt-LT"/>
        </w:rPr>
        <w:t>yra</w:t>
      </w:r>
      <w:r w:rsidR="7E4BD56E" w:rsidRPr="00FF5D0D">
        <w:rPr>
          <w:color w:val="000000" w:themeColor="text1"/>
          <w:lang w:eastAsia="lt-LT"/>
        </w:rPr>
        <w:t xml:space="preserve"> iškeliama bankroto</w:t>
      </w:r>
      <w:r w:rsidR="16531153" w:rsidRPr="00FF5D0D">
        <w:rPr>
          <w:color w:val="000000" w:themeColor="text1"/>
          <w:lang w:eastAsia="lt-LT"/>
        </w:rPr>
        <w:t xml:space="preserve"> ar restruk</w:t>
      </w:r>
      <w:r w:rsidR="6860243C" w:rsidRPr="00FF5D0D">
        <w:rPr>
          <w:color w:val="000000" w:themeColor="text1"/>
          <w:lang w:eastAsia="lt-LT"/>
        </w:rPr>
        <w:t>tūrizavimo</w:t>
      </w:r>
      <w:r w:rsidR="7E4BD56E" w:rsidRPr="00FF5D0D">
        <w:rPr>
          <w:color w:val="000000" w:themeColor="text1"/>
          <w:lang w:eastAsia="lt-LT"/>
        </w:rPr>
        <w:t xml:space="preserve"> byla, jis yra </w:t>
      </w:r>
      <w:r w:rsidR="65CE6E34" w:rsidRPr="00FF5D0D">
        <w:rPr>
          <w:color w:val="000000" w:themeColor="text1"/>
          <w:lang w:eastAsia="lt-LT"/>
        </w:rPr>
        <w:t>pertvarkomas,</w:t>
      </w:r>
      <w:r w:rsidR="3897C2D3" w:rsidRPr="00FF5D0D">
        <w:rPr>
          <w:color w:val="000000" w:themeColor="text1"/>
          <w:lang w:eastAsia="lt-LT"/>
        </w:rPr>
        <w:t xml:space="preserve"> </w:t>
      </w:r>
      <w:r w:rsidR="16531153" w:rsidRPr="00FF5D0D">
        <w:rPr>
          <w:color w:val="000000" w:themeColor="text1"/>
          <w:lang w:eastAsia="lt-LT"/>
        </w:rPr>
        <w:t>pasibaigia (</w:t>
      </w:r>
      <w:r w:rsidR="3897C2D3" w:rsidRPr="00FF5D0D">
        <w:rPr>
          <w:color w:val="000000" w:themeColor="text1"/>
          <w:lang w:eastAsia="lt-LT"/>
        </w:rPr>
        <w:t>likviduojamas ar reorganizuojamas</w:t>
      </w:r>
      <w:r w:rsidR="16531153" w:rsidRPr="00FF5D0D">
        <w:rPr>
          <w:color w:val="000000" w:themeColor="text1"/>
          <w:lang w:eastAsia="lt-LT"/>
        </w:rPr>
        <w:t>)</w:t>
      </w:r>
      <w:r w:rsidR="3897C2D3" w:rsidRPr="00FF5D0D">
        <w:rPr>
          <w:color w:val="000000" w:themeColor="text1"/>
          <w:lang w:eastAsia="lt-LT"/>
        </w:rPr>
        <w:t xml:space="preserve"> ar </w:t>
      </w:r>
      <w:r w:rsidR="6860243C" w:rsidRPr="00FF5D0D">
        <w:rPr>
          <w:color w:val="000000" w:themeColor="text1"/>
          <w:lang w:eastAsia="lt-LT"/>
        </w:rPr>
        <w:t xml:space="preserve">tinklų naudotojas, kuris yra </w:t>
      </w:r>
      <w:r w:rsidR="3897C2D3" w:rsidRPr="00FF5D0D">
        <w:rPr>
          <w:color w:val="000000" w:themeColor="text1"/>
          <w:lang w:eastAsia="lt-LT"/>
        </w:rPr>
        <w:t>fizini</w:t>
      </w:r>
      <w:r w:rsidR="6860243C" w:rsidRPr="00FF5D0D">
        <w:rPr>
          <w:color w:val="000000" w:themeColor="text1"/>
          <w:lang w:eastAsia="lt-LT"/>
        </w:rPr>
        <w:t>s</w:t>
      </w:r>
      <w:r w:rsidR="3897C2D3" w:rsidRPr="00FF5D0D">
        <w:rPr>
          <w:color w:val="000000" w:themeColor="text1"/>
          <w:lang w:eastAsia="lt-LT"/>
        </w:rPr>
        <w:t xml:space="preserve"> asm</w:t>
      </w:r>
      <w:r w:rsidR="6860243C" w:rsidRPr="00FF5D0D">
        <w:rPr>
          <w:color w:val="000000" w:themeColor="text1"/>
          <w:lang w:eastAsia="lt-LT"/>
        </w:rPr>
        <w:t>uo,</w:t>
      </w:r>
      <w:r w:rsidR="3897C2D3" w:rsidRPr="00FF5D0D">
        <w:rPr>
          <w:color w:val="000000" w:themeColor="text1"/>
          <w:lang w:eastAsia="lt-LT"/>
        </w:rPr>
        <w:t xml:space="preserve"> </w:t>
      </w:r>
      <w:r w:rsidR="6860243C" w:rsidRPr="00FF5D0D">
        <w:rPr>
          <w:color w:val="000000" w:themeColor="text1"/>
          <w:lang w:eastAsia="lt-LT"/>
        </w:rPr>
        <w:t>miršta</w:t>
      </w:r>
      <w:r w:rsidR="3897C2D3" w:rsidRPr="00FF5D0D">
        <w:rPr>
          <w:color w:val="000000" w:themeColor="text1"/>
          <w:lang w:eastAsia="lt-LT"/>
        </w:rPr>
        <w:t>.</w:t>
      </w:r>
      <w:r w:rsidR="2E2D7AD9" w:rsidRPr="00FF5D0D">
        <w:rPr>
          <w:color w:val="000000" w:themeColor="text1"/>
          <w:lang w:eastAsia="lt-LT"/>
        </w:rPr>
        <w:t xml:space="preserve"> </w:t>
      </w:r>
      <w:r w:rsidR="2E2D7AD9" w:rsidRPr="00FF5D0D">
        <w:rPr>
          <w:rFonts w:eastAsia="Calibri"/>
        </w:rPr>
        <w:t>Išankstinės prijungimo sąlygos</w:t>
      </w:r>
      <w:r w:rsidR="442DF4F5" w:rsidRPr="00FF5D0D">
        <w:rPr>
          <w:rFonts w:eastAsia="Calibri"/>
        </w:rPr>
        <w:t>,</w:t>
      </w:r>
      <w:r w:rsidR="2E2D7AD9" w:rsidRPr="00FF5D0D">
        <w:rPr>
          <w:rFonts w:eastAsia="Calibri"/>
        </w:rPr>
        <w:t xml:space="preserve"> ketinimų protokolas</w:t>
      </w:r>
      <w:r w:rsidR="442DF4F5" w:rsidRPr="00FF5D0D">
        <w:rPr>
          <w:rFonts w:eastAsia="Calibri"/>
        </w:rPr>
        <w:t>, prijungimo sąlygos ir techninis projektas</w:t>
      </w:r>
      <w:r w:rsidR="2E2D7AD9" w:rsidRPr="00FF5D0D">
        <w:rPr>
          <w:rFonts w:eastAsia="Calibri"/>
        </w:rPr>
        <w:t xml:space="preserve"> taip pat nėra perleidžiami jungtinės veiklos partneriams, jeigu </w:t>
      </w:r>
      <w:r w:rsidR="31AAB18C" w:rsidRPr="00FF5D0D">
        <w:rPr>
          <w:rFonts w:eastAsia="Calibri"/>
        </w:rPr>
        <w:t>tinklų naudotojas</w:t>
      </w:r>
      <w:r w:rsidR="2E2D7AD9" w:rsidRPr="00FF5D0D">
        <w:rPr>
          <w:rFonts w:eastAsia="Calibri"/>
        </w:rPr>
        <w:t xml:space="preserve"> yra jungtinės veiklos sutarties pagrindu veikiantys jungtinės veiklos partneriai</w:t>
      </w:r>
      <w:r w:rsidR="7DDFA942" w:rsidRPr="00FF5D0D">
        <w:rPr>
          <w:rFonts w:eastAsia="Calibri"/>
        </w:rPr>
        <w:t>,</w:t>
      </w:r>
      <w:r w:rsidR="004B7A61" w:rsidRPr="00FF5D0D">
        <w:rPr>
          <w:rFonts w:eastAsia="Calibri"/>
        </w:rPr>
        <w:t xml:space="preserve"> tačiau tai nedraudžia vys</w:t>
      </w:r>
      <w:r w:rsidR="00F729A3" w:rsidRPr="00FF5D0D">
        <w:rPr>
          <w:rFonts w:eastAsia="Calibri"/>
        </w:rPr>
        <w:t xml:space="preserve">tyti elektrinės </w:t>
      </w:r>
      <w:r w:rsidR="00465956" w:rsidRPr="00FF5D0D">
        <w:rPr>
          <w:rFonts w:eastAsia="Calibri"/>
        </w:rPr>
        <w:t>ar kaupimo įrenginio</w:t>
      </w:r>
      <w:r w:rsidR="00F729A3" w:rsidRPr="00FF5D0D">
        <w:rPr>
          <w:rFonts w:eastAsia="Calibri"/>
        </w:rPr>
        <w:t xml:space="preserve"> jungtinės veiklos partneriams,</w:t>
      </w:r>
      <w:r w:rsidR="7DDFA942" w:rsidRPr="00FF5D0D">
        <w:rPr>
          <w:rFonts w:eastAsia="Calibri"/>
        </w:rPr>
        <w:t xml:space="preserve"> </w:t>
      </w:r>
      <w:r w:rsidR="52CCE6DB" w:rsidRPr="00FF5D0D">
        <w:rPr>
          <w:rFonts w:eastAsia="Calibri"/>
        </w:rPr>
        <w:t xml:space="preserve">kai </w:t>
      </w:r>
      <w:r w:rsidR="52CCE6DB" w:rsidRPr="00FF5D0D">
        <w:t>jungtinės veiklos sutartis buvo pateikta kartu su prašymu gauti išankstines prijungimo sąlygas</w:t>
      </w:r>
      <w:r w:rsidR="78FE4873" w:rsidRPr="00FF5D0D">
        <w:t xml:space="preserve">, įskaitant </w:t>
      </w:r>
      <w:r w:rsidR="50FBC0D0" w:rsidRPr="00FF5D0D">
        <w:t xml:space="preserve">atvejus, kai </w:t>
      </w:r>
      <w:r w:rsidR="78FE4873" w:rsidRPr="00FF5D0D">
        <w:t xml:space="preserve">dėl išankstinių prijungimo sąlygų kreipiamasi </w:t>
      </w:r>
      <w:r w:rsidR="50FBC0D0" w:rsidRPr="00FF5D0D">
        <w:t>siekia</w:t>
      </w:r>
      <w:r w:rsidR="78FE4873" w:rsidRPr="00FF5D0D">
        <w:t>nt</w:t>
      </w:r>
      <w:r w:rsidR="50FBC0D0" w:rsidRPr="00FF5D0D">
        <w:t xml:space="preserve"> vystyti hibridinę elektrinę</w:t>
      </w:r>
      <w:r w:rsidR="78FE4873" w:rsidRPr="00FF5D0D">
        <w:t xml:space="preserve"> jungtinės veiklos sutarties pagrindu</w:t>
      </w:r>
      <w:r w:rsidR="2E2D7AD9" w:rsidRPr="00FF5D0D">
        <w:rPr>
          <w:rFonts w:eastAsia="Calibri"/>
        </w:rPr>
        <w:t>.</w:t>
      </w:r>
      <w:r w:rsidR="6107B3E7" w:rsidRPr="00FF5D0D">
        <w:rPr>
          <w:rFonts w:eastAsia="Calibri"/>
        </w:rPr>
        <w:t xml:space="preserve"> </w:t>
      </w:r>
      <w:bookmarkEnd w:id="128"/>
      <w:r w:rsidR="68974F74" w:rsidRPr="00FF5D0D">
        <w:rPr>
          <w:rFonts w:eastAsia="Calibri"/>
        </w:rPr>
        <w:t>Siek</w:t>
      </w:r>
      <w:r w:rsidR="4BCD4923" w:rsidRPr="00FF5D0D">
        <w:rPr>
          <w:rFonts w:eastAsia="Calibri"/>
        </w:rPr>
        <w:t>damas</w:t>
      </w:r>
      <w:r w:rsidR="68974F74" w:rsidRPr="00FF5D0D">
        <w:rPr>
          <w:rFonts w:eastAsia="Calibri"/>
        </w:rPr>
        <w:t xml:space="preserve"> perleisti išankstines prijungimo sąlygas šiame punkte nurodytais atvejais, </w:t>
      </w:r>
      <w:r w:rsidR="4BCD4923" w:rsidRPr="00FF5D0D">
        <w:rPr>
          <w:rFonts w:eastAsia="Calibri"/>
        </w:rPr>
        <w:t xml:space="preserve">kai tarp tinklų naudotojo ir Operatoriaus </w:t>
      </w:r>
      <w:r w:rsidR="4A775C05" w:rsidRPr="00FF5D0D">
        <w:rPr>
          <w:rFonts w:eastAsia="Calibri"/>
        </w:rPr>
        <w:t xml:space="preserve">nėra sudarytas ketinimų protokolas, </w:t>
      </w:r>
      <w:r w:rsidR="68974F74" w:rsidRPr="00FF5D0D">
        <w:rPr>
          <w:rFonts w:eastAsia="Calibri"/>
        </w:rPr>
        <w:t>tinklų naudotojas</w:t>
      </w:r>
      <w:r w:rsidR="4BCD4923" w:rsidRPr="00FF5D0D">
        <w:rPr>
          <w:rFonts w:eastAsia="Calibri"/>
        </w:rPr>
        <w:t xml:space="preserve"> kreipiasi į Operatorių dėl išankstinių prijungimo sąlygų pakeitimo</w:t>
      </w:r>
      <w:r w:rsidR="4A775C05" w:rsidRPr="00FF5D0D">
        <w:rPr>
          <w:rFonts w:eastAsia="Calibri"/>
        </w:rPr>
        <w:t xml:space="preserve">. </w:t>
      </w:r>
      <w:r w:rsidR="5622A4C4" w:rsidRPr="00FF5D0D">
        <w:rPr>
          <w:rFonts w:eastAsia="Calibri"/>
        </w:rPr>
        <w:t xml:space="preserve">Šiuo pagrindu pakeistų išankstinių prijungimo sąlygų galiojimo terminas nėra keičiamas. </w:t>
      </w:r>
      <w:r w:rsidR="4A775C05" w:rsidRPr="00FF5D0D">
        <w:rPr>
          <w:rFonts w:eastAsia="Calibri"/>
        </w:rPr>
        <w:t xml:space="preserve">Kai tarp tinklų naudotojo ir Operatoriaus yra sudarytas ketinimų protokolas, išankstinės prijungimo sąlygos nekeičiamos. </w:t>
      </w:r>
      <w:r w:rsidR="47CF6FBB" w:rsidRPr="00FF5D0D">
        <w:rPr>
          <w:rFonts w:eastAsia="Calibri"/>
        </w:rPr>
        <w:t>Siekiant</w:t>
      </w:r>
      <w:r w:rsidR="4BCD4923" w:rsidRPr="00FF5D0D">
        <w:rPr>
          <w:rFonts w:eastAsia="Calibri"/>
        </w:rPr>
        <w:t xml:space="preserve"> </w:t>
      </w:r>
      <w:r w:rsidR="47CF6FBB" w:rsidRPr="00FF5D0D">
        <w:rPr>
          <w:rFonts w:eastAsia="Calibri"/>
        </w:rPr>
        <w:t xml:space="preserve">perleisti ketinimų protokolą šiame punkte nurodytais atvejais, sudaromas susitarimas dėl </w:t>
      </w:r>
      <w:r w:rsidR="5EB8B7EA" w:rsidRPr="00FF5D0D">
        <w:rPr>
          <w:rFonts w:eastAsia="Calibri"/>
        </w:rPr>
        <w:t>ketinimų protokolo pakeitim</w:t>
      </w:r>
      <w:r w:rsidR="4A775C05" w:rsidRPr="00FF5D0D">
        <w:rPr>
          <w:rFonts w:eastAsia="Calibri"/>
        </w:rPr>
        <w:t>o</w:t>
      </w:r>
      <w:r w:rsidR="47CF6FBB" w:rsidRPr="00FF5D0D">
        <w:rPr>
          <w:rFonts w:eastAsia="Calibri"/>
        </w:rPr>
        <w:t xml:space="preserve">, kuris yra neatskiriama ketinimų protokolo dalis, ir tinklų naudotojas </w:t>
      </w:r>
      <w:r w:rsidR="26973F63" w:rsidRPr="00FF5D0D">
        <w:rPr>
          <w:rFonts w:eastAsia="Calibri"/>
        </w:rPr>
        <w:t xml:space="preserve">per 10 darbo dienų nuo susitarimo dėl ketinimų protokolo pakeitimo sudarymo </w:t>
      </w:r>
      <w:r w:rsidR="47CF6FBB" w:rsidRPr="00FF5D0D">
        <w:rPr>
          <w:rFonts w:eastAsia="Calibri"/>
        </w:rPr>
        <w:t>turi pateikti prievolių įvykdymo užtikrinimą</w:t>
      </w:r>
      <w:r w:rsidR="5EB8B7EA" w:rsidRPr="00FF5D0D">
        <w:rPr>
          <w:rFonts w:eastAsia="Calibri"/>
        </w:rPr>
        <w:t xml:space="preserve"> asmens, kuriam perleidžiamas ketinimų protokolas</w:t>
      </w:r>
      <w:r w:rsidR="07F77B13" w:rsidRPr="00FF5D0D">
        <w:rPr>
          <w:rFonts w:eastAsia="Calibri"/>
        </w:rPr>
        <w:t>,</w:t>
      </w:r>
      <w:r w:rsidR="5EB8B7EA" w:rsidRPr="00FF5D0D">
        <w:rPr>
          <w:rFonts w:eastAsia="Calibri"/>
        </w:rPr>
        <w:t xml:space="preserve"> vardu</w:t>
      </w:r>
      <w:r w:rsidR="6EBD4B4F" w:rsidRPr="00FF5D0D">
        <w:rPr>
          <w:rFonts w:eastAsia="Calibri"/>
        </w:rPr>
        <w:t xml:space="preserve"> arba kitą prievolių įvykdymo užtikrinim</w:t>
      </w:r>
      <w:r w:rsidR="25FD3B06" w:rsidRPr="00FF5D0D">
        <w:rPr>
          <w:rFonts w:eastAsia="Calibri"/>
        </w:rPr>
        <w:t xml:space="preserve">ą </w:t>
      </w:r>
      <w:r w:rsidR="0E164F46" w:rsidRPr="00FF5D0D">
        <w:rPr>
          <w:rFonts w:eastAsia="Calibri"/>
        </w:rPr>
        <w:t>asmens, kuriam perleidžiamas ketinimų protokolas, vardu</w:t>
      </w:r>
      <w:r w:rsidR="42140BE1" w:rsidRPr="00FF5D0D">
        <w:rPr>
          <w:rFonts w:eastAsia="Calibri"/>
        </w:rPr>
        <w:t xml:space="preserve"> patvirtinantį dokumentą</w:t>
      </w:r>
      <w:r w:rsidR="5EB8B7EA" w:rsidRPr="00FF5D0D">
        <w:rPr>
          <w:rFonts w:eastAsia="Calibri"/>
        </w:rPr>
        <w:t>.</w:t>
      </w:r>
      <w:r w:rsidR="5E14A467" w:rsidRPr="00FF5D0D">
        <w:rPr>
          <w:rFonts w:eastAsia="Calibri"/>
        </w:rPr>
        <w:t xml:space="preserve"> </w:t>
      </w:r>
      <w:r w:rsidR="531BC7A7" w:rsidRPr="00FF5D0D">
        <w:rPr>
          <w:rFonts w:eastAsia="Calibri"/>
        </w:rPr>
        <w:t>Jei t</w:t>
      </w:r>
      <w:r w:rsidR="52DE605B" w:rsidRPr="00FF5D0D">
        <w:rPr>
          <w:rFonts w:eastAsia="Calibri"/>
        </w:rPr>
        <w:t>inklų naudotojui</w:t>
      </w:r>
      <w:r w:rsidR="531BC7A7" w:rsidRPr="00FF5D0D">
        <w:rPr>
          <w:rFonts w:eastAsia="Calibri"/>
        </w:rPr>
        <w:t xml:space="preserve"> per</w:t>
      </w:r>
      <w:r w:rsidR="52DE605B" w:rsidRPr="00FF5D0D">
        <w:rPr>
          <w:rFonts w:eastAsia="Calibri"/>
        </w:rPr>
        <w:t xml:space="preserve"> </w:t>
      </w:r>
      <w:r w:rsidR="557E1F7B" w:rsidRPr="00FF5D0D">
        <w:rPr>
          <w:rFonts w:eastAsia="Calibri"/>
        </w:rPr>
        <w:t>šiame punkte nurodyt</w:t>
      </w:r>
      <w:r w:rsidR="531BC7A7" w:rsidRPr="00FF5D0D">
        <w:rPr>
          <w:rFonts w:eastAsia="Calibri"/>
        </w:rPr>
        <w:t>ą</w:t>
      </w:r>
      <w:r w:rsidR="557E1F7B" w:rsidRPr="00FF5D0D">
        <w:rPr>
          <w:rFonts w:eastAsia="Calibri"/>
        </w:rPr>
        <w:t xml:space="preserve"> termin</w:t>
      </w:r>
      <w:r w:rsidR="531BC7A7" w:rsidRPr="00FF5D0D">
        <w:rPr>
          <w:rFonts w:eastAsia="Calibri"/>
        </w:rPr>
        <w:t>ą</w:t>
      </w:r>
      <w:r w:rsidR="557E1F7B" w:rsidRPr="00FF5D0D">
        <w:rPr>
          <w:rFonts w:eastAsia="Calibri"/>
        </w:rPr>
        <w:t xml:space="preserve"> nepateik</w:t>
      </w:r>
      <w:r w:rsidR="531BC7A7" w:rsidRPr="00FF5D0D">
        <w:rPr>
          <w:rFonts w:eastAsia="Calibri"/>
        </w:rPr>
        <w:t>ia</w:t>
      </w:r>
      <w:r w:rsidR="557E1F7B" w:rsidRPr="00FF5D0D">
        <w:rPr>
          <w:rFonts w:eastAsia="Calibri"/>
        </w:rPr>
        <w:t xml:space="preserve"> </w:t>
      </w:r>
      <w:r w:rsidR="5E819420" w:rsidRPr="00FF5D0D">
        <w:rPr>
          <w:rFonts w:eastAsia="Calibri"/>
        </w:rPr>
        <w:t>atnaujinto prievolių įvykdymo užtikrinimo</w:t>
      </w:r>
      <w:r w:rsidR="7D306C00" w:rsidRPr="00FF5D0D">
        <w:rPr>
          <w:rFonts w:eastAsia="Calibri"/>
        </w:rPr>
        <w:t xml:space="preserve"> arba kito prievolių įvykdymo užtikrinimą asmens, kuriam perleidžiamas ketinimų protokolas, vardu patvirtinančio dokumento</w:t>
      </w:r>
      <w:r w:rsidR="5E819420" w:rsidRPr="00FF5D0D">
        <w:rPr>
          <w:rFonts w:eastAsia="Calibri"/>
        </w:rPr>
        <w:t xml:space="preserve">, laikoma, kad tinklų naudotojas nutraukė </w:t>
      </w:r>
      <w:r w:rsidR="0F83B80A" w:rsidRPr="00FF5D0D">
        <w:rPr>
          <w:rFonts w:eastAsia="Calibri"/>
        </w:rPr>
        <w:t>ketinimų protokolą.</w:t>
      </w:r>
      <w:bookmarkEnd w:id="129"/>
    </w:p>
    <w:p w14:paraId="7A19B7EF" w14:textId="29866DA4" w:rsidR="00103FF5" w:rsidRPr="00FF5D0D" w:rsidRDefault="326A6D8B" w:rsidP="000B61FB">
      <w:pPr>
        <w:pStyle w:val="ListParagraph"/>
        <w:numPr>
          <w:ilvl w:val="0"/>
          <w:numId w:val="29"/>
        </w:numPr>
        <w:ind w:left="0" w:firstLine="567"/>
        <w:jc w:val="both"/>
        <w:rPr>
          <w:color w:val="000000"/>
          <w:lang w:eastAsia="lt-LT"/>
        </w:rPr>
      </w:pPr>
      <w:r w:rsidRPr="00FF5D0D">
        <w:rPr>
          <w:rFonts w:eastAsia="Calibri"/>
        </w:rPr>
        <w:t>Išankstinėse prijungimo sąlygose ir ketinimų protokole nurodyto</w:t>
      </w:r>
      <w:r w:rsidR="6107B3E7" w:rsidRPr="00FF5D0D">
        <w:rPr>
          <w:rFonts w:eastAsia="Calibri"/>
        </w:rPr>
        <w:t xml:space="preserve"> gamybos šaltinio keitimas kitu gamybos šaltiniu ar papildomų gamybos šaltinių įtraukimas į </w:t>
      </w:r>
      <w:r w:rsidR="7469CDDD" w:rsidRPr="00FF5D0D">
        <w:rPr>
          <w:rFonts w:eastAsia="Calibri"/>
        </w:rPr>
        <w:t>galiojančias</w:t>
      </w:r>
      <w:r w:rsidRPr="00FF5D0D">
        <w:rPr>
          <w:rFonts w:eastAsia="Calibri"/>
        </w:rPr>
        <w:t xml:space="preserve"> išankstines prijungimo sąlygas ir </w:t>
      </w:r>
      <w:r w:rsidR="6107B3E7" w:rsidRPr="00FF5D0D">
        <w:rPr>
          <w:rFonts w:eastAsia="Calibri"/>
        </w:rPr>
        <w:t>galiojančius ketinimų protokolus negalimas</w:t>
      </w:r>
      <w:r w:rsidR="63549984" w:rsidRPr="00FF5D0D">
        <w:rPr>
          <w:rFonts w:eastAsia="Calibri"/>
        </w:rPr>
        <w:t xml:space="preserve">, išskyrus </w:t>
      </w:r>
      <w:r w:rsidR="007138A5" w:rsidRPr="00FF5D0D">
        <w:rPr>
          <w:rFonts w:eastAsia="Calibri"/>
        </w:rPr>
        <w:t xml:space="preserve">Aprašo </w:t>
      </w:r>
      <w:r w:rsidR="007138A5" w:rsidRPr="00FF5D0D">
        <w:rPr>
          <w:rFonts w:eastAsia="Calibri"/>
        </w:rPr>
        <w:fldChar w:fldCharType="begin"/>
      </w:r>
      <w:r w:rsidR="007138A5" w:rsidRPr="00FF5D0D">
        <w:rPr>
          <w:rFonts w:eastAsia="Calibri"/>
        </w:rPr>
        <w:instrText xml:space="preserve"> REF _Ref159509536 \r \h </w:instrText>
      </w:r>
      <w:r w:rsidR="00034945" w:rsidRPr="00FF5D0D">
        <w:rPr>
          <w:rFonts w:eastAsia="Calibri"/>
        </w:rPr>
        <w:instrText xml:space="preserve"> \* MERGEFORMAT </w:instrText>
      </w:r>
      <w:r w:rsidR="007138A5" w:rsidRPr="00FF5D0D">
        <w:rPr>
          <w:rFonts w:eastAsia="Calibri"/>
        </w:rPr>
      </w:r>
      <w:r w:rsidR="007138A5" w:rsidRPr="00FF5D0D">
        <w:rPr>
          <w:rFonts w:eastAsia="Calibri"/>
        </w:rPr>
        <w:fldChar w:fldCharType="separate"/>
      </w:r>
      <w:r w:rsidR="008A227C" w:rsidRPr="00FF5D0D">
        <w:rPr>
          <w:rFonts w:eastAsia="Calibri"/>
          <w:cs/>
        </w:rPr>
        <w:t>‎</w:t>
      </w:r>
      <w:r w:rsidR="008A227C" w:rsidRPr="00FF5D0D">
        <w:rPr>
          <w:rFonts w:eastAsia="Calibri"/>
        </w:rPr>
        <w:t>33</w:t>
      </w:r>
      <w:r w:rsidR="007138A5" w:rsidRPr="00FF5D0D">
        <w:rPr>
          <w:rFonts w:eastAsia="Calibri"/>
        </w:rPr>
        <w:fldChar w:fldCharType="end"/>
      </w:r>
      <w:r w:rsidR="007138A5" w:rsidRPr="00FF5D0D">
        <w:rPr>
          <w:rFonts w:eastAsia="Calibri"/>
        </w:rPr>
        <w:t xml:space="preserve"> </w:t>
      </w:r>
      <w:r w:rsidR="63549984" w:rsidRPr="00FF5D0D">
        <w:rPr>
          <w:rFonts w:eastAsia="Calibri"/>
        </w:rPr>
        <w:t>punkte nurodytus atvejus</w:t>
      </w:r>
      <w:r w:rsidR="6107B3E7" w:rsidRPr="00FF5D0D">
        <w:rPr>
          <w:rFonts w:eastAsia="Calibri"/>
        </w:rPr>
        <w:t>.</w:t>
      </w:r>
      <w:r w:rsidR="36D04510" w:rsidRPr="00FF5D0D">
        <w:rPr>
          <w:rFonts w:eastAsia="Calibri"/>
        </w:rPr>
        <w:t xml:space="preserve"> </w:t>
      </w:r>
    </w:p>
    <w:p w14:paraId="0949F938" w14:textId="067C17C7" w:rsidR="00DC7CE7" w:rsidRPr="00FF5D0D" w:rsidRDefault="32225B75" w:rsidP="00DF6D17">
      <w:pPr>
        <w:pStyle w:val="ListParagraph"/>
        <w:numPr>
          <w:ilvl w:val="0"/>
          <w:numId w:val="29"/>
        </w:numPr>
        <w:ind w:left="0" w:firstLine="567"/>
        <w:jc w:val="both"/>
        <w:rPr>
          <w:color w:val="000000"/>
          <w:lang w:eastAsia="lt-LT"/>
        </w:rPr>
      </w:pPr>
      <w:r w:rsidRPr="00FF5D0D">
        <w:rPr>
          <w:rFonts w:eastAsia="Calibri"/>
        </w:rPr>
        <w:t xml:space="preserve">Jei prašyme </w:t>
      </w:r>
      <w:r w:rsidR="00C6062B" w:rsidRPr="00FF5D0D">
        <w:rPr>
          <w:rFonts w:eastAsia="Calibri"/>
        </w:rPr>
        <w:t xml:space="preserve">pasirašyti </w:t>
      </w:r>
      <w:r w:rsidRPr="00FF5D0D">
        <w:rPr>
          <w:rFonts w:eastAsia="Calibri"/>
        </w:rPr>
        <w:t>ketinimų protokolą nurodoma</w:t>
      </w:r>
      <w:r w:rsidR="3A5B0138" w:rsidRPr="00FF5D0D">
        <w:rPr>
          <w:rFonts w:eastAsia="Calibri"/>
        </w:rPr>
        <w:t>:</w:t>
      </w:r>
    </w:p>
    <w:p w14:paraId="4E7B01E7" w14:textId="68A0468E" w:rsidR="00DC7CE7" w:rsidRPr="00FF5D0D" w:rsidRDefault="00826504" w:rsidP="008A65F9">
      <w:pPr>
        <w:pStyle w:val="ListParagraph"/>
        <w:numPr>
          <w:ilvl w:val="1"/>
          <w:numId w:val="29"/>
        </w:numPr>
        <w:ind w:left="0" w:firstLine="567"/>
        <w:jc w:val="both"/>
        <w:rPr>
          <w:color w:val="000000"/>
          <w:lang w:eastAsia="lt-LT"/>
        </w:rPr>
      </w:pPr>
      <w:r w:rsidRPr="00FF5D0D">
        <w:rPr>
          <w:rFonts w:eastAsia="Calibri"/>
        </w:rPr>
        <w:t>mažesnė</w:t>
      </w:r>
      <w:r w:rsidR="00103FF5" w:rsidRPr="00FF5D0D">
        <w:rPr>
          <w:rFonts w:eastAsia="Calibri"/>
        </w:rPr>
        <w:t xml:space="preserve"> nei išankstinėse prijungimo sąlygose nurodyta elektrinės ar kaupimo įrenginio leistina generuoti galia</w:t>
      </w:r>
      <w:r w:rsidR="00750A9B" w:rsidRPr="00FF5D0D">
        <w:rPr>
          <w:rFonts w:eastAsia="Calibri"/>
        </w:rPr>
        <w:t>,</w:t>
      </w:r>
      <w:r w:rsidR="00672E48" w:rsidRPr="00FF5D0D">
        <w:rPr>
          <w:rFonts w:eastAsia="Calibri"/>
        </w:rPr>
        <w:t xml:space="preserve"> kitoks didžiausias pajėgumas (Pmax)</w:t>
      </w:r>
      <w:r w:rsidR="00FC1011" w:rsidRPr="00FF5D0D">
        <w:rPr>
          <w:rFonts w:eastAsia="Calibri"/>
        </w:rPr>
        <w:t xml:space="preserve"> </w:t>
      </w:r>
      <w:r w:rsidR="00D71EF7" w:rsidRPr="00FF5D0D">
        <w:rPr>
          <w:rFonts w:eastAsia="Calibri"/>
        </w:rPr>
        <w:t xml:space="preserve">ar </w:t>
      </w:r>
      <w:r w:rsidR="00EF73CA" w:rsidRPr="00FF5D0D">
        <w:rPr>
          <w:rFonts w:eastAsia="Calibri"/>
        </w:rPr>
        <w:t xml:space="preserve">kitokia </w:t>
      </w:r>
      <w:r w:rsidR="00D71EF7" w:rsidRPr="00FF5D0D">
        <w:rPr>
          <w:rFonts w:eastAsia="Calibri"/>
        </w:rPr>
        <w:t>įrengtoji galia</w:t>
      </w:r>
      <w:r w:rsidR="00FC1011" w:rsidRPr="00FF5D0D">
        <w:rPr>
          <w:rFonts w:eastAsia="Calibri"/>
        </w:rPr>
        <w:t xml:space="preserve"> ir</w:t>
      </w:r>
      <w:r w:rsidR="00304F0C" w:rsidRPr="00FF5D0D">
        <w:rPr>
          <w:rFonts w:eastAsia="Calibri"/>
        </w:rPr>
        <w:t xml:space="preserve"> </w:t>
      </w:r>
      <w:r w:rsidR="00D71EF7" w:rsidRPr="00FF5D0D">
        <w:rPr>
          <w:rFonts w:eastAsia="Calibri"/>
        </w:rPr>
        <w:t>šis</w:t>
      </w:r>
      <w:r w:rsidR="00672E48" w:rsidRPr="00FF5D0D">
        <w:rPr>
          <w:rFonts w:eastAsia="Calibri"/>
        </w:rPr>
        <w:t xml:space="preserve"> </w:t>
      </w:r>
      <w:r w:rsidR="00304F0C" w:rsidRPr="00FF5D0D">
        <w:rPr>
          <w:rFonts w:eastAsia="Calibri"/>
        </w:rPr>
        <w:t xml:space="preserve">pokytis neturi įtakos </w:t>
      </w:r>
      <w:r w:rsidR="00CA7434" w:rsidRPr="00FF5D0D">
        <w:rPr>
          <w:rFonts w:eastAsia="Calibri"/>
        </w:rPr>
        <w:t xml:space="preserve">techniniams sprendiniams ar elektrinei ir (ar) elektros tinklui taikytiniems reikalavimams, </w:t>
      </w:r>
      <w:r w:rsidR="000036CB" w:rsidRPr="00FF5D0D">
        <w:rPr>
          <w:rFonts w:eastAsia="Calibri"/>
        </w:rPr>
        <w:t xml:space="preserve">ketinimų protokolas sudaromas nurodant </w:t>
      </w:r>
      <w:r w:rsidR="00C30EB8" w:rsidRPr="00FF5D0D">
        <w:rPr>
          <w:rFonts w:eastAsia="Calibri"/>
        </w:rPr>
        <w:t xml:space="preserve">prašyme nurodytą </w:t>
      </w:r>
      <w:r w:rsidR="000036CB" w:rsidRPr="00FF5D0D">
        <w:rPr>
          <w:rFonts w:eastAsia="Calibri"/>
        </w:rPr>
        <w:t>elektrinės ar kaupimo įrenginio įrengtąją ar leistiną generuoti galią</w:t>
      </w:r>
      <w:r w:rsidR="00FC1011" w:rsidRPr="00FF5D0D">
        <w:rPr>
          <w:rFonts w:eastAsia="Calibri"/>
        </w:rPr>
        <w:t xml:space="preserve"> ir išduotos išankstinės prijungimo sąlygos nėra keičiamos</w:t>
      </w:r>
      <w:r w:rsidR="00E31E5A" w:rsidRPr="00FF5D0D">
        <w:rPr>
          <w:rFonts w:eastAsia="Calibri"/>
        </w:rPr>
        <w:t xml:space="preserve"> </w:t>
      </w:r>
      <w:r w:rsidR="00D81793" w:rsidRPr="00FF5D0D">
        <w:rPr>
          <w:rFonts w:eastAsia="Calibri"/>
        </w:rPr>
        <w:t>bei</w:t>
      </w:r>
      <w:r w:rsidR="00E31E5A" w:rsidRPr="00FF5D0D">
        <w:rPr>
          <w:rFonts w:eastAsia="Calibri"/>
        </w:rPr>
        <w:t xml:space="preserve"> naujos išankstinės sąlygos nėra išduodamos</w:t>
      </w:r>
      <w:r w:rsidR="00FC1011" w:rsidRPr="00FF5D0D">
        <w:rPr>
          <w:rFonts w:eastAsia="Calibri"/>
        </w:rPr>
        <w:t>. Jei įrengtosios</w:t>
      </w:r>
      <w:r w:rsidR="00B8133A" w:rsidRPr="00FF5D0D">
        <w:rPr>
          <w:rFonts w:eastAsia="Calibri"/>
        </w:rPr>
        <w:t xml:space="preserve"> galios,</w:t>
      </w:r>
      <w:r w:rsidR="00FC1011" w:rsidRPr="00FF5D0D">
        <w:rPr>
          <w:rFonts w:eastAsia="Calibri"/>
        </w:rPr>
        <w:t xml:space="preserve"> leistinos generuoti galios </w:t>
      </w:r>
      <w:r w:rsidR="00672E48" w:rsidRPr="00FF5D0D">
        <w:rPr>
          <w:rFonts w:eastAsia="Calibri"/>
        </w:rPr>
        <w:t xml:space="preserve">arba didžiausio pajėgumo (Pmax) </w:t>
      </w:r>
      <w:r w:rsidR="00FC1011" w:rsidRPr="00FF5D0D">
        <w:rPr>
          <w:rFonts w:eastAsia="Calibri"/>
        </w:rPr>
        <w:t>pokytis turi įtakos techniniams sprendiniams ar elektrinei ir (ar) elektros tinklui taikytiniems reikalavimams</w:t>
      </w:r>
      <w:r w:rsidR="00364E75" w:rsidRPr="00FF5D0D">
        <w:rPr>
          <w:rFonts w:eastAsia="Calibri"/>
        </w:rPr>
        <w:t xml:space="preserve"> arba </w:t>
      </w:r>
      <w:r w:rsidR="00672E48" w:rsidRPr="00FF5D0D">
        <w:rPr>
          <w:rFonts w:eastAsia="Calibri"/>
        </w:rPr>
        <w:t xml:space="preserve">leistinos generuoti galios dydis </w:t>
      </w:r>
      <w:r w:rsidR="00364E75" w:rsidRPr="00FF5D0D">
        <w:rPr>
          <w:rFonts w:eastAsia="Calibri"/>
        </w:rPr>
        <w:t xml:space="preserve">yra </w:t>
      </w:r>
      <w:r w:rsidR="00033753" w:rsidRPr="00FF5D0D">
        <w:rPr>
          <w:rFonts w:eastAsia="Calibri"/>
        </w:rPr>
        <w:t>didesnis nei išankstinėse prijungimo sąlygose</w:t>
      </w:r>
      <w:r w:rsidR="00FC1011" w:rsidRPr="00FF5D0D">
        <w:rPr>
          <w:rFonts w:eastAsia="Calibri"/>
        </w:rPr>
        <w:t>,</w:t>
      </w:r>
      <w:r w:rsidR="00C30EB8" w:rsidRPr="00FF5D0D">
        <w:rPr>
          <w:rFonts w:eastAsia="Calibri"/>
        </w:rPr>
        <w:t xml:space="preserve"> </w:t>
      </w:r>
      <w:r w:rsidR="00FD0A7D" w:rsidRPr="00FF5D0D">
        <w:rPr>
          <w:rFonts w:eastAsia="Calibri"/>
        </w:rPr>
        <w:t>ketinimų protokolas negali būti sudaromas</w:t>
      </w:r>
      <w:r w:rsidR="00B02BC2" w:rsidRPr="00FF5D0D">
        <w:rPr>
          <w:rFonts w:eastAsia="Calibri"/>
        </w:rPr>
        <w:t xml:space="preserve">, o </w:t>
      </w:r>
      <w:r w:rsidR="005B4408" w:rsidRPr="00FF5D0D">
        <w:rPr>
          <w:rFonts w:eastAsia="Calibri"/>
        </w:rPr>
        <w:t>t</w:t>
      </w:r>
      <w:r w:rsidR="00B02BC2" w:rsidRPr="00FF5D0D">
        <w:rPr>
          <w:rFonts w:eastAsia="Calibri"/>
        </w:rPr>
        <w:t xml:space="preserve">inklų naudotojas turi kreiptis dėl naujų išankstinių prijungimo sąlygų </w:t>
      </w:r>
      <w:r w:rsidR="00DB5B3C" w:rsidRPr="00FF5D0D">
        <w:rPr>
          <w:rFonts w:eastAsia="Calibri"/>
        </w:rPr>
        <w:t>gavimo</w:t>
      </w:r>
      <w:r w:rsidR="00672E48" w:rsidRPr="00FF5D0D">
        <w:rPr>
          <w:rFonts w:eastAsia="Calibri"/>
        </w:rPr>
        <w:t xml:space="preserve"> arba </w:t>
      </w:r>
      <w:r w:rsidR="00CE698C" w:rsidRPr="00FF5D0D">
        <w:rPr>
          <w:rFonts w:eastAsia="Calibri"/>
        </w:rPr>
        <w:t xml:space="preserve">kreiptis dėl kitų Aprašo </w:t>
      </w:r>
      <w:r w:rsidR="002B5FBD" w:rsidRPr="00FF5D0D">
        <w:rPr>
          <w:rFonts w:eastAsia="Calibri"/>
        </w:rPr>
        <w:fldChar w:fldCharType="begin"/>
      </w:r>
      <w:r w:rsidR="002B5FBD" w:rsidRPr="00FF5D0D">
        <w:rPr>
          <w:rFonts w:eastAsia="Calibri"/>
        </w:rPr>
        <w:instrText xml:space="preserve"> REF _Ref115437521 \r \h </w:instrText>
      </w:r>
      <w:r w:rsidR="00CF305C" w:rsidRPr="00FF5D0D">
        <w:rPr>
          <w:rFonts w:eastAsia="Calibri"/>
        </w:rPr>
        <w:instrText xml:space="preserve"> \* MERGEFORMAT </w:instrText>
      </w:r>
      <w:r w:rsidR="002B5FBD" w:rsidRPr="00FF5D0D">
        <w:rPr>
          <w:rFonts w:eastAsia="Calibri"/>
        </w:rPr>
      </w:r>
      <w:r w:rsidR="002B5FBD" w:rsidRPr="00FF5D0D">
        <w:rPr>
          <w:rFonts w:eastAsia="Calibri"/>
        </w:rPr>
        <w:fldChar w:fldCharType="separate"/>
      </w:r>
      <w:r w:rsidR="008A227C" w:rsidRPr="00FF5D0D">
        <w:rPr>
          <w:rFonts w:eastAsia="Calibri"/>
          <w:cs/>
        </w:rPr>
        <w:t>‎</w:t>
      </w:r>
      <w:r w:rsidR="008A227C" w:rsidRPr="00FF5D0D">
        <w:rPr>
          <w:rFonts w:eastAsia="Calibri"/>
        </w:rPr>
        <w:t>4</w:t>
      </w:r>
      <w:r w:rsidR="002B5FBD" w:rsidRPr="00FF5D0D">
        <w:rPr>
          <w:rFonts w:eastAsia="Calibri"/>
        </w:rPr>
        <w:fldChar w:fldCharType="end"/>
      </w:r>
      <w:r w:rsidR="00CE698C" w:rsidRPr="00FF5D0D">
        <w:rPr>
          <w:rFonts w:eastAsia="Calibri"/>
        </w:rPr>
        <w:t xml:space="preserve"> punkte nurodytų prijungimo prie elektros tinklų etapų įgyvendinimo, </w:t>
      </w:r>
      <w:r w:rsidR="00327767" w:rsidRPr="00FF5D0D">
        <w:rPr>
          <w:rFonts w:eastAsia="Calibri"/>
        </w:rPr>
        <w:t xml:space="preserve">jei, </w:t>
      </w:r>
      <w:r w:rsidR="00CE698C" w:rsidRPr="00FF5D0D">
        <w:rPr>
          <w:rFonts w:eastAsia="Calibri"/>
        </w:rPr>
        <w:t xml:space="preserve">atsižvelgiant į </w:t>
      </w:r>
      <w:r w:rsidR="002A4F92" w:rsidRPr="00FF5D0D">
        <w:rPr>
          <w:rFonts w:eastAsia="Calibri"/>
        </w:rPr>
        <w:t>pakeistą įrengtosios, leistinos generuoti galios ar didžiausio pajėgumo (Pmax) dydį</w:t>
      </w:r>
      <w:r w:rsidR="00327767" w:rsidRPr="00FF5D0D">
        <w:rPr>
          <w:rFonts w:eastAsia="Calibri"/>
        </w:rPr>
        <w:t>, ketinimų protokolas nėra sudaromas</w:t>
      </w:r>
      <w:r w:rsidR="00DC7CE7" w:rsidRPr="00FF5D0D">
        <w:rPr>
          <w:rFonts w:eastAsia="Calibri"/>
        </w:rPr>
        <w:t>;</w:t>
      </w:r>
    </w:p>
    <w:p w14:paraId="1DB41DD3" w14:textId="29280731" w:rsidR="00F1769C" w:rsidRPr="00FF5D0D" w:rsidRDefault="006B1D7B" w:rsidP="008A65F9">
      <w:pPr>
        <w:pStyle w:val="ListParagraph"/>
        <w:numPr>
          <w:ilvl w:val="1"/>
          <w:numId w:val="29"/>
        </w:numPr>
        <w:ind w:left="0" w:firstLine="567"/>
        <w:jc w:val="both"/>
        <w:rPr>
          <w:color w:val="000000"/>
          <w:lang w:eastAsia="lt-LT"/>
        </w:rPr>
      </w:pPr>
      <w:r w:rsidRPr="00FF5D0D">
        <w:rPr>
          <w:rFonts w:eastAsia="Calibri"/>
        </w:rPr>
        <w:t>k</w:t>
      </w:r>
      <w:r w:rsidR="00DC7CE7" w:rsidRPr="00FF5D0D">
        <w:rPr>
          <w:rFonts w:eastAsia="Calibri"/>
        </w:rPr>
        <w:t>ita</w:t>
      </w:r>
      <w:r w:rsidR="00FF73C6" w:rsidRPr="00FF5D0D">
        <w:rPr>
          <w:rFonts w:eastAsia="Calibri"/>
        </w:rPr>
        <w:t xml:space="preserve">s nei kreipiantis dėl išankstinių prijungimo sąlygų išdavimo </w:t>
      </w:r>
      <w:r w:rsidR="00DA0CFB" w:rsidRPr="00FF5D0D">
        <w:rPr>
          <w:rFonts w:eastAsia="Calibri"/>
        </w:rPr>
        <w:t>nurodytas žemės sklypas (teritorija), kur planuojama statyti ar įrengti elektrinę</w:t>
      </w:r>
      <w:r w:rsidR="006762D3" w:rsidRPr="00FF5D0D">
        <w:rPr>
          <w:rFonts w:eastAsia="Calibri"/>
        </w:rPr>
        <w:t xml:space="preserve"> ar kaupimo įrenginį</w:t>
      </w:r>
      <w:r w:rsidR="005C0E58" w:rsidRPr="00FF5D0D">
        <w:rPr>
          <w:rFonts w:eastAsia="Calibri"/>
        </w:rPr>
        <w:t>,</w:t>
      </w:r>
      <w:r w:rsidRPr="00FF5D0D">
        <w:rPr>
          <w:rFonts w:eastAsia="Calibri"/>
        </w:rPr>
        <w:t xml:space="preserve"> ketinimų protokolas sudaromas </w:t>
      </w:r>
      <w:r w:rsidR="00FF73C6" w:rsidRPr="00FF5D0D">
        <w:rPr>
          <w:rFonts w:eastAsia="Calibri"/>
        </w:rPr>
        <w:t>nurodant</w:t>
      </w:r>
      <w:r w:rsidR="00DF6D17" w:rsidRPr="00FF5D0D">
        <w:rPr>
          <w:rFonts w:eastAsia="Calibri"/>
        </w:rPr>
        <w:t xml:space="preserve"> prašyme </w:t>
      </w:r>
      <w:r w:rsidR="00C6062B" w:rsidRPr="00FF5D0D">
        <w:rPr>
          <w:rFonts w:eastAsia="Calibri"/>
        </w:rPr>
        <w:t xml:space="preserve">pasirašyti </w:t>
      </w:r>
      <w:r w:rsidR="00DF6D17" w:rsidRPr="00FF5D0D">
        <w:rPr>
          <w:rFonts w:eastAsia="Calibri"/>
        </w:rPr>
        <w:t>ketinimų protokol</w:t>
      </w:r>
      <w:r w:rsidR="00C6062B" w:rsidRPr="00FF5D0D">
        <w:rPr>
          <w:rFonts w:eastAsia="Calibri"/>
        </w:rPr>
        <w:t>ą</w:t>
      </w:r>
      <w:r w:rsidR="00DF6D17" w:rsidRPr="00FF5D0D">
        <w:rPr>
          <w:rFonts w:eastAsia="Calibri"/>
        </w:rPr>
        <w:t xml:space="preserve"> nurodytą žemės sklypą (teritoriją)</w:t>
      </w:r>
      <w:r w:rsidR="00FF73C6" w:rsidRPr="00FF5D0D">
        <w:rPr>
          <w:rFonts w:eastAsia="Calibri"/>
        </w:rPr>
        <w:t xml:space="preserve"> </w:t>
      </w:r>
      <w:r w:rsidR="006F74AC" w:rsidRPr="00FF5D0D">
        <w:rPr>
          <w:rFonts w:eastAsia="Calibri"/>
        </w:rPr>
        <w:t>ir išduotos išankstinės prijungimo sąlygos nėra keičiamos bei naujos išankstinės sąlygos nėra išduodamos</w:t>
      </w:r>
      <w:r w:rsidR="006762D3" w:rsidRPr="00FF5D0D">
        <w:rPr>
          <w:rFonts w:eastAsia="Calibri"/>
        </w:rPr>
        <w:t>, jei nesikeičia prijungimo taškas</w:t>
      </w:r>
      <w:r w:rsidR="00C30EB8" w:rsidRPr="00FF5D0D">
        <w:rPr>
          <w:rFonts w:eastAsia="Calibri"/>
        </w:rPr>
        <w:t>.</w:t>
      </w:r>
      <w:r w:rsidR="00E51B95" w:rsidRPr="00FF5D0D">
        <w:rPr>
          <w:rFonts w:eastAsia="Calibri"/>
        </w:rPr>
        <w:t xml:space="preserve"> </w:t>
      </w:r>
    </w:p>
    <w:p w14:paraId="73410E49" w14:textId="219E4C41" w:rsidR="00927E4E" w:rsidRPr="00FF5D0D" w:rsidRDefault="00927E4E" w:rsidP="00A22B4C">
      <w:pPr>
        <w:pStyle w:val="ListParagraph"/>
        <w:numPr>
          <w:ilvl w:val="0"/>
          <w:numId w:val="29"/>
        </w:numPr>
        <w:ind w:left="0" w:firstLine="567"/>
        <w:jc w:val="both"/>
        <w:rPr>
          <w:color w:val="000000"/>
          <w:lang w:eastAsia="lt-LT"/>
        </w:rPr>
      </w:pPr>
      <w:bookmarkStart w:id="130" w:name="_Ref166088358"/>
      <w:r w:rsidRPr="00FF5D0D">
        <w:rPr>
          <w:color w:val="000000"/>
          <w:lang w:eastAsia="lt-LT"/>
        </w:rPr>
        <w:t>Operatorius</w:t>
      </w:r>
      <w:r w:rsidR="00B40BB4" w:rsidRPr="00FF5D0D">
        <w:rPr>
          <w:color w:val="000000"/>
          <w:lang w:eastAsia="lt-LT"/>
        </w:rPr>
        <w:t>, sudaręs ketinimų protokolą su tinklų naudotoju, kuriam buvo išduotos perdavimo sistemos operatoriaus išankstinės prijungimo sąlygos, kuriose numatyta</w:t>
      </w:r>
      <w:r w:rsidR="008A0FFE" w:rsidRPr="00FF5D0D">
        <w:rPr>
          <w:color w:val="000000"/>
          <w:lang w:eastAsia="lt-LT"/>
        </w:rPr>
        <w:t>s</w:t>
      </w:r>
      <w:r w:rsidR="00B40BB4" w:rsidRPr="00FF5D0D">
        <w:rPr>
          <w:color w:val="000000"/>
          <w:lang w:eastAsia="lt-LT"/>
        </w:rPr>
        <w:t xml:space="preserve"> perdavimo elektros tinklų </w:t>
      </w:r>
      <w:r w:rsidR="008A0FFE" w:rsidRPr="00FF5D0D">
        <w:rPr>
          <w:color w:val="000000"/>
          <w:lang w:eastAsia="lt-LT"/>
        </w:rPr>
        <w:t>pajėgumų padidinimas</w:t>
      </w:r>
      <w:r w:rsidR="00B40BB4" w:rsidRPr="00FF5D0D">
        <w:rPr>
          <w:color w:val="000000"/>
          <w:lang w:eastAsia="lt-LT"/>
        </w:rPr>
        <w:t>, arba su tokiu tinklų naudotoju sudarytam ketinimų protokolui nutrūkus (netekus galios),</w:t>
      </w:r>
      <w:r w:rsidR="008A0FFE" w:rsidRPr="00FF5D0D">
        <w:rPr>
          <w:color w:val="000000"/>
          <w:lang w:eastAsia="lt-LT"/>
        </w:rPr>
        <w:t xml:space="preserve"> taip pat, netekus galios prijungimo sąlygoms, kuriose numatytas perdavimo elektros tinklų pajėgumų padidinimas, kai ketinimų protokolas nesudaromas,</w:t>
      </w:r>
      <w:r w:rsidR="00B40BB4" w:rsidRPr="00FF5D0D">
        <w:rPr>
          <w:color w:val="000000"/>
          <w:lang w:eastAsia="lt-LT"/>
        </w:rPr>
        <w:t xml:space="preserve"> ne vėliau kaip per </w:t>
      </w:r>
      <w:r w:rsidR="00A85FD1" w:rsidRPr="00FF5D0D">
        <w:rPr>
          <w:color w:val="000000"/>
          <w:lang w:eastAsia="lt-LT"/>
        </w:rPr>
        <w:t>10</w:t>
      </w:r>
      <w:r w:rsidR="00B40BB4" w:rsidRPr="00FF5D0D">
        <w:rPr>
          <w:color w:val="000000"/>
          <w:lang w:eastAsia="lt-LT"/>
        </w:rPr>
        <w:t xml:space="preserve"> darbo dien</w:t>
      </w:r>
      <w:r w:rsidR="00A85FD1" w:rsidRPr="00FF5D0D">
        <w:rPr>
          <w:color w:val="000000"/>
          <w:lang w:eastAsia="lt-LT"/>
        </w:rPr>
        <w:t>ų</w:t>
      </w:r>
      <w:r w:rsidR="00B40BB4" w:rsidRPr="00FF5D0D">
        <w:rPr>
          <w:color w:val="000000"/>
          <w:lang w:eastAsia="lt-LT"/>
        </w:rPr>
        <w:t xml:space="preserve"> apie tai informuoja perdavimo sistemos operatorių.</w:t>
      </w:r>
      <w:bookmarkEnd w:id="130"/>
    </w:p>
    <w:p w14:paraId="63C530E4" w14:textId="33CC82C9" w:rsidR="00C04E4E" w:rsidRPr="00FF5D0D" w:rsidRDefault="690E1013" w:rsidP="008D5164">
      <w:pPr>
        <w:pStyle w:val="ListParagraph"/>
        <w:numPr>
          <w:ilvl w:val="0"/>
          <w:numId w:val="29"/>
        </w:numPr>
        <w:ind w:left="0" w:firstLine="567"/>
        <w:jc w:val="both"/>
        <w:rPr>
          <w:color w:val="000000"/>
          <w:szCs w:val="24"/>
          <w:lang w:eastAsia="lt-LT"/>
        </w:rPr>
      </w:pPr>
      <w:bookmarkStart w:id="131" w:name="_Ref159509536"/>
      <w:r w:rsidRPr="00FF5D0D">
        <w:rPr>
          <w:color w:val="000000" w:themeColor="text1"/>
          <w:lang w:eastAsia="lt-LT"/>
        </w:rPr>
        <w:t>Elektrinės ir kaupimo įrenginio įrengtosios ir</w:t>
      </w:r>
      <w:r w:rsidR="3C3679E2" w:rsidRPr="00FF5D0D">
        <w:rPr>
          <w:color w:val="000000" w:themeColor="text1"/>
          <w:lang w:eastAsia="lt-LT"/>
        </w:rPr>
        <w:t xml:space="preserve"> (</w:t>
      </w:r>
      <w:r w:rsidR="40A8DB16" w:rsidRPr="00FF5D0D">
        <w:rPr>
          <w:color w:val="000000" w:themeColor="text1"/>
          <w:lang w:eastAsia="lt-LT"/>
        </w:rPr>
        <w:t>ar</w:t>
      </w:r>
      <w:r w:rsidR="3C3679E2" w:rsidRPr="00FF5D0D">
        <w:rPr>
          <w:color w:val="000000" w:themeColor="text1"/>
          <w:lang w:eastAsia="lt-LT"/>
        </w:rPr>
        <w:t>)</w:t>
      </w:r>
      <w:r w:rsidRPr="00FF5D0D">
        <w:rPr>
          <w:color w:val="000000" w:themeColor="text1"/>
          <w:lang w:eastAsia="lt-LT"/>
        </w:rPr>
        <w:t xml:space="preserve"> leistinos generuoti galios </w:t>
      </w:r>
      <w:r w:rsidR="4262E936" w:rsidRPr="00FF5D0D">
        <w:rPr>
          <w:color w:val="000000" w:themeColor="text1"/>
          <w:lang w:eastAsia="lt-LT"/>
        </w:rPr>
        <w:t xml:space="preserve">didinimas </w:t>
      </w:r>
      <w:r w:rsidRPr="00FF5D0D">
        <w:rPr>
          <w:color w:val="000000" w:themeColor="text1"/>
          <w:lang w:eastAsia="lt-LT"/>
        </w:rPr>
        <w:t>bei hibridinės elektrinės suformavimas iki ketinimo protokolo galiojimo pabaigos atliekamas šia tvarka:</w:t>
      </w:r>
      <w:bookmarkEnd w:id="131"/>
    </w:p>
    <w:p w14:paraId="1EF17CD6" w14:textId="11C71772" w:rsidR="00C04E4E" w:rsidRPr="00FF5D0D" w:rsidRDefault="00C04E4E" w:rsidP="008D5164">
      <w:pPr>
        <w:pStyle w:val="ListParagraph"/>
        <w:numPr>
          <w:ilvl w:val="1"/>
          <w:numId w:val="29"/>
        </w:numPr>
        <w:ind w:left="0" w:firstLine="567"/>
        <w:jc w:val="both"/>
        <w:rPr>
          <w:color w:val="000000"/>
          <w:lang w:eastAsia="lt-LT"/>
        </w:rPr>
      </w:pPr>
      <w:bookmarkStart w:id="132" w:name="_Ref117701976"/>
      <w:r w:rsidRPr="00FF5D0D">
        <w:rPr>
          <w:color w:val="000000" w:themeColor="text1"/>
          <w:lang w:eastAsia="lt-LT"/>
        </w:rPr>
        <w:t>tinklų naudotojas turi kreiptis į Operatorių ir gauti papildomas išankstines prijungimo sąlygas ir</w:t>
      </w:r>
      <w:r w:rsidR="00B56186" w:rsidRPr="00FF5D0D">
        <w:rPr>
          <w:color w:val="000000" w:themeColor="text1"/>
          <w:lang w:eastAsia="lt-LT"/>
        </w:rPr>
        <w:t xml:space="preserve"> (</w:t>
      </w:r>
      <w:r w:rsidR="2D2C6AB6" w:rsidRPr="00FF5D0D">
        <w:rPr>
          <w:color w:val="000000" w:themeColor="text1"/>
          <w:lang w:eastAsia="lt-LT"/>
        </w:rPr>
        <w:t>ar</w:t>
      </w:r>
      <w:r w:rsidR="00B56186" w:rsidRPr="00FF5D0D">
        <w:rPr>
          <w:color w:val="000000" w:themeColor="text1"/>
          <w:lang w:eastAsia="lt-LT"/>
        </w:rPr>
        <w:t>)</w:t>
      </w:r>
      <w:r w:rsidRPr="00FF5D0D">
        <w:rPr>
          <w:color w:val="000000" w:themeColor="text1"/>
          <w:lang w:eastAsia="lt-LT"/>
        </w:rPr>
        <w:t xml:space="preserve"> sudaryti papildomą ketinimų protokolą</w:t>
      </w:r>
      <w:r w:rsidR="009959B6" w:rsidRPr="00FF5D0D">
        <w:rPr>
          <w:color w:val="000000" w:themeColor="text1"/>
          <w:lang w:eastAsia="lt-LT"/>
        </w:rPr>
        <w:t xml:space="preserve"> (kai vadovaujantis </w:t>
      </w:r>
      <w:r w:rsidR="00226339" w:rsidRPr="00FF5D0D">
        <w:rPr>
          <w:color w:val="000000" w:themeColor="text1"/>
          <w:lang w:eastAsia="lt-LT"/>
        </w:rPr>
        <w:t>E</w:t>
      </w:r>
      <w:r w:rsidR="007A383E" w:rsidRPr="00FF5D0D">
        <w:rPr>
          <w:color w:val="000000" w:themeColor="text1"/>
          <w:lang w:eastAsia="lt-LT"/>
        </w:rPr>
        <w:t>lektros energetikos įst</w:t>
      </w:r>
      <w:r w:rsidR="00151DFA" w:rsidRPr="00FF5D0D">
        <w:rPr>
          <w:color w:val="000000" w:themeColor="text1"/>
          <w:lang w:eastAsia="lt-LT"/>
        </w:rPr>
        <w:t>atymu jis turi būti sudarytas</w:t>
      </w:r>
      <w:r w:rsidR="001E4364" w:rsidRPr="00FF5D0D">
        <w:rPr>
          <w:color w:val="000000" w:themeColor="text1"/>
          <w:lang w:eastAsia="lt-LT"/>
        </w:rPr>
        <w:t>;</w:t>
      </w:r>
      <w:r w:rsidR="00254EF3" w:rsidRPr="00FF5D0D">
        <w:rPr>
          <w:color w:val="000000" w:themeColor="text1"/>
          <w:lang w:eastAsia="lt-LT"/>
        </w:rPr>
        <w:t xml:space="preserve"> antro </w:t>
      </w:r>
      <w:r w:rsidR="002A3D2B" w:rsidRPr="00FF5D0D">
        <w:rPr>
          <w:color w:val="000000" w:themeColor="text1"/>
          <w:lang w:eastAsia="lt-LT"/>
        </w:rPr>
        <w:t xml:space="preserve">ar vėlesnio </w:t>
      </w:r>
      <w:r w:rsidR="00254EF3" w:rsidRPr="00FF5D0D">
        <w:rPr>
          <w:color w:val="000000" w:themeColor="text1"/>
          <w:lang w:eastAsia="lt-LT"/>
        </w:rPr>
        <w:t xml:space="preserve">etapo </w:t>
      </w:r>
      <w:r w:rsidR="00C605CF" w:rsidRPr="00FF5D0D">
        <w:rPr>
          <w:color w:val="000000" w:themeColor="text1"/>
          <w:lang w:eastAsia="lt-LT"/>
        </w:rPr>
        <w:t>ketinimų protokolas</w:t>
      </w:r>
      <w:r w:rsidR="001E4364" w:rsidRPr="00FF5D0D">
        <w:rPr>
          <w:color w:val="000000" w:themeColor="text1"/>
          <w:lang w:eastAsia="lt-LT"/>
        </w:rPr>
        <w:t>,</w:t>
      </w:r>
      <w:r w:rsidR="00C605CF" w:rsidRPr="00FF5D0D">
        <w:rPr>
          <w:color w:val="000000" w:themeColor="text1"/>
          <w:lang w:eastAsia="lt-LT"/>
        </w:rPr>
        <w:t xml:space="preserve"> pagal kurį </w:t>
      </w:r>
      <w:r w:rsidR="0013048B" w:rsidRPr="00FF5D0D">
        <w:rPr>
          <w:color w:val="000000" w:themeColor="text1"/>
          <w:lang w:eastAsia="lt-LT"/>
        </w:rPr>
        <w:t xml:space="preserve">didinama leistina generuoti </w:t>
      </w:r>
      <w:r w:rsidR="005F3544" w:rsidRPr="00FF5D0D">
        <w:rPr>
          <w:color w:val="000000" w:themeColor="text1"/>
          <w:lang w:eastAsia="lt-LT"/>
        </w:rPr>
        <w:t>ir</w:t>
      </w:r>
      <w:r w:rsidR="00B56186" w:rsidRPr="00FF5D0D">
        <w:rPr>
          <w:color w:val="000000" w:themeColor="text1"/>
          <w:lang w:eastAsia="lt-LT"/>
        </w:rPr>
        <w:t xml:space="preserve"> (</w:t>
      </w:r>
      <w:r w:rsidR="0013048B" w:rsidRPr="00FF5D0D">
        <w:rPr>
          <w:color w:val="000000" w:themeColor="text1"/>
          <w:lang w:eastAsia="lt-LT"/>
        </w:rPr>
        <w:t>ar</w:t>
      </w:r>
      <w:r w:rsidR="00B56186" w:rsidRPr="00FF5D0D">
        <w:rPr>
          <w:color w:val="000000" w:themeColor="text1"/>
          <w:lang w:eastAsia="lt-LT"/>
        </w:rPr>
        <w:t>)</w:t>
      </w:r>
      <w:r w:rsidR="0013048B" w:rsidRPr="00FF5D0D">
        <w:rPr>
          <w:color w:val="000000" w:themeColor="text1"/>
          <w:lang w:eastAsia="lt-LT"/>
        </w:rPr>
        <w:t xml:space="preserve"> </w:t>
      </w:r>
      <w:r w:rsidR="001D0A3A" w:rsidRPr="00FF5D0D">
        <w:rPr>
          <w:color w:val="000000" w:themeColor="text1"/>
          <w:lang w:eastAsia="lt-LT"/>
        </w:rPr>
        <w:t xml:space="preserve">įrengta generuoti galia sudaromas pagal </w:t>
      </w:r>
      <w:r w:rsidR="00145618" w:rsidRPr="00FF5D0D">
        <w:rPr>
          <w:color w:val="000000" w:themeColor="text1"/>
          <w:lang w:eastAsia="lt-LT"/>
        </w:rPr>
        <w:t>antro</w:t>
      </w:r>
      <w:r w:rsidR="002A3D2B" w:rsidRPr="00FF5D0D">
        <w:rPr>
          <w:color w:val="000000" w:themeColor="text1"/>
          <w:lang w:eastAsia="lt-LT"/>
        </w:rPr>
        <w:t xml:space="preserve"> ar vėlesnio</w:t>
      </w:r>
      <w:r w:rsidR="00145618" w:rsidRPr="00FF5D0D">
        <w:rPr>
          <w:color w:val="000000" w:themeColor="text1"/>
          <w:lang w:eastAsia="lt-LT"/>
        </w:rPr>
        <w:t xml:space="preserve"> etapo ketinimų protokolo</w:t>
      </w:r>
      <w:r w:rsidR="002A3D2B" w:rsidRPr="00FF5D0D">
        <w:rPr>
          <w:color w:val="000000" w:themeColor="text1"/>
          <w:lang w:eastAsia="lt-LT"/>
        </w:rPr>
        <w:t xml:space="preserve"> </w:t>
      </w:r>
      <w:r w:rsidR="00145618" w:rsidRPr="00FF5D0D">
        <w:rPr>
          <w:color w:val="000000" w:themeColor="text1"/>
          <w:lang w:eastAsia="lt-LT"/>
        </w:rPr>
        <w:t xml:space="preserve">sudarymo metu galiojantį </w:t>
      </w:r>
      <w:r w:rsidR="00C66796" w:rsidRPr="00FF5D0D">
        <w:rPr>
          <w:color w:val="000000" w:themeColor="text1"/>
          <w:lang w:eastAsia="lt-LT"/>
        </w:rPr>
        <w:t>teisinį reglamentavimą</w:t>
      </w:r>
      <w:r w:rsidR="00151DFA" w:rsidRPr="00FF5D0D">
        <w:rPr>
          <w:color w:val="000000" w:themeColor="text1"/>
          <w:lang w:eastAsia="lt-LT"/>
        </w:rPr>
        <w:t>)</w:t>
      </w:r>
      <w:r w:rsidRPr="00FF5D0D">
        <w:rPr>
          <w:color w:val="000000" w:themeColor="text1"/>
          <w:lang w:eastAsia="lt-LT"/>
        </w:rPr>
        <w:t xml:space="preserve"> elektrinės ar kaupimo įrenginio prijungimo prie elektros tinklų antram ir kitiems vėlesniems etapams</w:t>
      </w:r>
      <w:r w:rsidR="00750F6A" w:rsidRPr="00FF5D0D">
        <w:rPr>
          <w:color w:val="000000" w:themeColor="text1"/>
          <w:lang w:eastAsia="lt-LT"/>
        </w:rPr>
        <w:t xml:space="preserve"> arba pakeisti galiojantį ketinimų protokolą</w:t>
      </w:r>
      <w:r w:rsidRPr="00FF5D0D">
        <w:rPr>
          <w:color w:val="000000" w:themeColor="text1"/>
          <w:lang w:eastAsia="lt-LT"/>
        </w:rPr>
        <w:t>, kai tinklų naudotojas siekia:</w:t>
      </w:r>
      <w:bookmarkEnd w:id="132"/>
    </w:p>
    <w:p w14:paraId="314EE7B3" w14:textId="03464033" w:rsidR="00C04E4E" w:rsidRPr="00FF5D0D" w:rsidRDefault="00C04E4E" w:rsidP="008D5164">
      <w:pPr>
        <w:pStyle w:val="ListParagraph"/>
        <w:numPr>
          <w:ilvl w:val="2"/>
          <w:numId w:val="29"/>
        </w:numPr>
        <w:ind w:left="0" w:firstLine="567"/>
        <w:jc w:val="both"/>
        <w:rPr>
          <w:color w:val="000000"/>
          <w:szCs w:val="24"/>
          <w:lang w:eastAsia="lt-LT"/>
        </w:rPr>
      </w:pPr>
      <w:r w:rsidRPr="00FF5D0D">
        <w:rPr>
          <w:color w:val="000000"/>
          <w:szCs w:val="24"/>
          <w:lang w:eastAsia="lt-LT"/>
        </w:rPr>
        <w:t>elektrin</w:t>
      </w:r>
      <w:r w:rsidR="00020374" w:rsidRPr="00FF5D0D">
        <w:rPr>
          <w:color w:val="000000"/>
          <w:szCs w:val="24"/>
          <w:lang w:eastAsia="lt-LT"/>
        </w:rPr>
        <w:t>ės,</w:t>
      </w:r>
      <w:r w:rsidRPr="00FF5D0D">
        <w:rPr>
          <w:color w:val="000000"/>
          <w:szCs w:val="24"/>
          <w:lang w:eastAsia="lt-LT"/>
        </w:rPr>
        <w:t xml:space="preserve"> hibridin</w:t>
      </w:r>
      <w:r w:rsidR="00020374" w:rsidRPr="00FF5D0D">
        <w:rPr>
          <w:color w:val="000000"/>
          <w:szCs w:val="24"/>
          <w:lang w:eastAsia="lt-LT"/>
        </w:rPr>
        <w:t>ės</w:t>
      </w:r>
      <w:r w:rsidRPr="00FF5D0D">
        <w:rPr>
          <w:color w:val="000000"/>
          <w:szCs w:val="24"/>
          <w:lang w:eastAsia="lt-LT"/>
        </w:rPr>
        <w:t xml:space="preserve"> elektrin</w:t>
      </w:r>
      <w:r w:rsidR="00020374" w:rsidRPr="00FF5D0D">
        <w:rPr>
          <w:color w:val="000000"/>
          <w:szCs w:val="24"/>
          <w:lang w:eastAsia="lt-LT"/>
        </w:rPr>
        <w:t xml:space="preserve">ės </w:t>
      </w:r>
      <w:r w:rsidRPr="00FF5D0D">
        <w:rPr>
          <w:color w:val="000000"/>
          <w:szCs w:val="24"/>
          <w:lang w:eastAsia="lt-LT"/>
        </w:rPr>
        <w:t>ar kaupimo įrenginio įrengimą ar statybą vykdyti etapais</w:t>
      </w:r>
      <w:r w:rsidR="00401831" w:rsidRPr="00FF5D0D">
        <w:rPr>
          <w:color w:val="000000"/>
          <w:szCs w:val="24"/>
          <w:lang w:eastAsia="lt-LT"/>
        </w:rPr>
        <w:t xml:space="preserve">. Šiuo atveju sudaromas </w:t>
      </w:r>
      <w:r w:rsidR="006E0D3F" w:rsidRPr="00FF5D0D">
        <w:rPr>
          <w:color w:val="000000"/>
          <w:szCs w:val="24"/>
          <w:lang w:eastAsia="lt-LT"/>
        </w:rPr>
        <w:t>naujas ketinimų protokolas atskiram etapui</w:t>
      </w:r>
      <w:r w:rsidRPr="00FF5D0D">
        <w:rPr>
          <w:color w:val="000000"/>
          <w:szCs w:val="24"/>
          <w:lang w:eastAsia="lt-LT"/>
        </w:rPr>
        <w:t>;</w:t>
      </w:r>
    </w:p>
    <w:p w14:paraId="3B1B7C38" w14:textId="2DBB46AE" w:rsidR="00C04E4E" w:rsidRPr="00FF5D0D" w:rsidRDefault="00C04E4E" w:rsidP="008D5164">
      <w:pPr>
        <w:pStyle w:val="ListParagraph"/>
        <w:numPr>
          <w:ilvl w:val="2"/>
          <w:numId w:val="29"/>
        </w:numPr>
        <w:ind w:left="0" w:firstLine="567"/>
        <w:jc w:val="both"/>
        <w:rPr>
          <w:color w:val="000000"/>
          <w:lang w:eastAsia="lt-LT"/>
        </w:rPr>
      </w:pPr>
      <w:bookmarkStart w:id="133" w:name="_Ref136498850"/>
      <w:r w:rsidRPr="00FF5D0D">
        <w:rPr>
          <w:color w:val="000000" w:themeColor="text1"/>
          <w:lang w:eastAsia="lt-LT"/>
        </w:rPr>
        <w:t>padidinti elektrinės ar kaupimo įrenginio įrengtąją</w:t>
      </w:r>
      <w:r w:rsidR="00B56186" w:rsidRPr="00FF5D0D">
        <w:rPr>
          <w:color w:val="000000" w:themeColor="text1"/>
          <w:lang w:eastAsia="lt-LT"/>
        </w:rPr>
        <w:t xml:space="preserve"> </w:t>
      </w:r>
      <w:r w:rsidRPr="00FF5D0D">
        <w:rPr>
          <w:color w:val="000000" w:themeColor="text1"/>
          <w:lang w:eastAsia="lt-LT"/>
        </w:rPr>
        <w:t>galią</w:t>
      </w:r>
      <w:r w:rsidR="00FA69F0" w:rsidRPr="00FF5D0D">
        <w:rPr>
          <w:color w:val="000000" w:themeColor="text1"/>
          <w:lang w:eastAsia="lt-LT"/>
        </w:rPr>
        <w:t xml:space="preserve">, suformuoti </w:t>
      </w:r>
      <w:r w:rsidR="00A92D7B" w:rsidRPr="00FF5D0D">
        <w:rPr>
          <w:color w:val="000000" w:themeColor="text1"/>
          <w:lang w:eastAsia="lt-LT"/>
        </w:rPr>
        <w:t>hibridinę elektrinę</w:t>
      </w:r>
      <w:r w:rsidR="00BB0255" w:rsidRPr="00FF5D0D">
        <w:rPr>
          <w:color w:val="000000" w:themeColor="text1"/>
          <w:lang w:eastAsia="lt-LT"/>
        </w:rPr>
        <w:t xml:space="preserve"> ir</w:t>
      </w:r>
      <w:r w:rsidR="002A3D2B" w:rsidRPr="00FF5D0D">
        <w:rPr>
          <w:color w:val="000000" w:themeColor="text1"/>
          <w:lang w:eastAsia="lt-LT"/>
        </w:rPr>
        <w:t xml:space="preserve"> (</w:t>
      </w:r>
      <w:r w:rsidR="00BB0255" w:rsidRPr="00FF5D0D">
        <w:rPr>
          <w:color w:val="000000" w:themeColor="text1"/>
          <w:lang w:eastAsia="lt-LT"/>
        </w:rPr>
        <w:t>ar</w:t>
      </w:r>
      <w:r w:rsidR="002A3D2B" w:rsidRPr="00FF5D0D">
        <w:rPr>
          <w:color w:val="000000" w:themeColor="text1"/>
          <w:lang w:eastAsia="lt-LT"/>
        </w:rPr>
        <w:t>)</w:t>
      </w:r>
      <w:r w:rsidR="00BB0255" w:rsidRPr="00FF5D0D">
        <w:rPr>
          <w:color w:val="000000" w:themeColor="text1"/>
          <w:lang w:eastAsia="lt-LT"/>
        </w:rPr>
        <w:t xml:space="preserve"> įrengti kaupimo </w:t>
      </w:r>
      <w:r w:rsidR="002A3D2B" w:rsidRPr="00FF5D0D">
        <w:rPr>
          <w:color w:val="000000" w:themeColor="text1"/>
          <w:lang w:eastAsia="lt-LT"/>
        </w:rPr>
        <w:t xml:space="preserve">įrenginį </w:t>
      </w:r>
      <w:r w:rsidR="008F745C" w:rsidRPr="00FF5D0D">
        <w:rPr>
          <w:color w:val="000000" w:themeColor="text1"/>
          <w:lang w:eastAsia="lt-LT"/>
        </w:rPr>
        <w:t>didin</w:t>
      </w:r>
      <w:r w:rsidR="00801FB9" w:rsidRPr="00FF5D0D">
        <w:rPr>
          <w:color w:val="000000" w:themeColor="text1"/>
          <w:lang w:eastAsia="lt-LT"/>
        </w:rPr>
        <w:t>damas</w:t>
      </w:r>
      <w:r w:rsidR="008F745C" w:rsidRPr="00FF5D0D">
        <w:rPr>
          <w:color w:val="000000" w:themeColor="text1"/>
          <w:lang w:eastAsia="lt-LT"/>
        </w:rPr>
        <w:t xml:space="preserve"> įrengtąją galią</w:t>
      </w:r>
      <w:r w:rsidR="00407C39" w:rsidRPr="00FF5D0D">
        <w:rPr>
          <w:color w:val="000000" w:themeColor="text1"/>
          <w:lang w:eastAsia="lt-LT"/>
        </w:rPr>
        <w:t>,</w:t>
      </w:r>
      <w:r w:rsidR="00B56186" w:rsidRPr="00FF5D0D">
        <w:rPr>
          <w:color w:val="000000" w:themeColor="text1"/>
          <w:lang w:eastAsia="lt-LT"/>
        </w:rPr>
        <w:t xml:space="preserve"> </w:t>
      </w:r>
      <w:r w:rsidR="00B9076E" w:rsidRPr="00FF5D0D">
        <w:rPr>
          <w:color w:val="000000" w:themeColor="text1"/>
          <w:lang w:eastAsia="lt-LT"/>
        </w:rPr>
        <w:t>nedidindamas</w:t>
      </w:r>
      <w:r w:rsidR="00C66796" w:rsidRPr="00FF5D0D">
        <w:rPr>
          <w:color w:val="000000" w:themeColor="text1"/>
          <w:lang w:eastAsia="lt-LT"/>
        </w:rPr>
        <w:t xml:space="preserve"> </w:t>
      </w:r>
      <w:r w:rsidR="00CC5026" w:rsidRPr="00FF5D0D">
        <w:rPr>
          <w:color w:val="000000" w:themeColor="text1"/>
          <w:lang w:eastAsia="lt-LT"/>
        </w:rPr>
        <w:t xml:space="preserve">pirmu etapu </w:t>
      </w:r>
      <w:r w:rsidR="00CA5420" w:rsidRPr="00FF5D0D">
        <w:rPr>
          <w:color w:val="000000" w:themeColor="text1"/>
          <w:lang w:eastAsia="lt-LT"/>
        </w:rPr>
        <w:t>planuojamos prijungti</w:t>
      </w:r>
      <w:r w:rsidR="00CE021E" w:rsidRPr="00FF5D0D">
        <w:rPr>
          <w:color w:val="000000" w:themeColor="text1"/>
          <w:lang w:eastAsia="lt-LT"/>
        </w:rPr>
        <w:t xml:space="preserve"> prie elektros tinklų</w:t>
      </w:r>
      <w:r w:rsidR="00D37470" w:rsidRPr="00FF5D0D">
        <w:rPr>
          <w:color w:val="000000" w:themeColor="text1"/>
          <w:lang w:eastAsia="lt-LT"/>
        </w:rPr>
        <w:t xml:space="preserve"> </w:t>
      </w:r>
      <w:r w:rsidR="00FB7889" w:rsidRPr="00FF5D0D">
        <w:rPr>
          <w:color w:val="000000" w:themeColor="text1"/>
          <w:lang w:eastAsia="lt-LT"/>
        </w:rPr>
        <w:t xml:space="preserve">elektrinės ar kaupimo įrenginio </w:t>
      </w:r>
      <w:r w:rsidR="00D37470" w:rsidRPr="00FF5D0D">
        <w:rPr>
          <w:color w:val="000000" w:themeColor="text1"/>
          <w:lang w:eastAsia="lt-LT"/>
        </w:rPr>
        <w:t>leistinos generuoti galios</w:t>
      </w:r>
      <w:r w:rsidR="00EA284B" w:rsidRPr="00FF5D0D">
        <w:rPr>
          <w:color w:val="000000" w:themeColor="text1"/>
          <w:lang w:eastAsia="lt-LT"/>
        </w:rPr>
        <w:t>.</w:t>
      </w:r>
      <w:r w:rsidR="00CF3434" w:rsidRPr="00FF5D0D">
        <w:rPr>
          <w:color w:val="000000" w:themeColor="text1"/>
          <w:lang w:eastAsia="lt-LT"/>
        </w:rPr>
        <w:t xml:space="preserve"> </w:t>
      </w:r>
      <w:r w:rsidR="00EA284B" w:rsidRPr="00FF5D0D">
        <w:rPr>
          <w:color w:val="000000" w:themeColor="text1"/>
          <w:lang w:eastAsia="lt-LT"/>
        </w:rPr>
        <w:t>Į</w:t>
      </w:r>
      <w:r w:rsidR="00CF3434" w:rsidRPr="00FF5D0D">
        <w:rPr>
          <w:color w:val="000000" w:themeColor="text1"/>
          <w:lang w:eastAsia="lt-LT"/>
        </w:rPr>
        <w:t>r</w:t>
      </w:r>
      <w:r w:rsidR="002346BD" w:rsidRPr="00FF5D0D">
        <w:rPr>
          <w:color w:val="000000" w:themeColor="text1"/>
          <w:lang w:eastAsia="lt-LT"/>
        </w:rPr>
        <w:t xml:space="preserve">engtosios galios </w:t>
      </w:r>
      <w:r w:rsidR="00DB2EEC" w:rsidRPr="00FF5D0D">
        <w:rPr>
          <w:color w:val="000000" w:themeColor="text1"/>
          <w:lang w:eastAsia="lt-LT"/>
        </w:rPr>
        <w:t>didinim</w:t>
      </w:r>
      <w:r w:rsidR="00F8452D" w:rsidRPr="00FF5D0D">
        <w:rPr>
          <w:color w:val="000000" w:themeColor="text1"/>
          <w:lang w:eastAsia="lt-LT"/>
        </w:rPr>
        <w:t>a</w:t>
      </w:r>
      <w:r w:rsidR="00FA69F0" w:rsidRPr="00FF5D0D">
        <w:rPr>
          <w:color w:val="000000" w:themeColor="text1"/>
          <w:lang w:eastAsia="lt-LT"/>
        </w:rPr>
        <w:t>s</w:t>
      </w:r>
      <w:r w:rsidR="00DB2EEC" w:rsidRPr="00FF5D0D">
        <w:rPr>
          <w:color w:val="000000" w:themeColor="text1"/>
          <w:lang w:eastAsia="lt-LT"/>
        </w:rPr>
        <w:t xml:space="preserve"> </w:t>
      </w:r>
      <w:r w:rsidR="00114A90" w:rsidRPr="00FF5D0D">
        <w:rPr>
          <w:color w:val="000000" w:themeColor="text1"/>
          <w:lang w:eastAsia="lt-LT"/>
        </w:rPr>
        <w:t>antr</w:t>
      </w:r>
      <w:r w:rsidR="00DB2EEC" w:rsidRPr="00FF5D0D">
        <w:rPr>
          <w:color w:val="000000" w:themeColor="text1"/>
          <w:lang w:eastAsia="lt-LT"/>
        </w:rPr>
        <w:t>u</w:t>
      </w:r>
      <w:r w:rsidR="00114A90" w:rsidRPr="00FF5D0D">
        <w:rPr>
          <w:color w:val="000000" w:themeColor="text1"/>
          <w:lang w:eastAsia="lt-LT"/>
        </w:rPr>
        <w:t xml:space="preserve"> ir </w:t>
      </w:r>
      <w:r w:rsidR="00FB7889" w:rsidRPr="00FF5D0D">
        <w:rPr>
          <w:color w:val="000000" w:themeColor="text1"/>
          <w:lang w:eastAsia="lt-LT"/>
        </w:rPr>
        <w:t>vėlesniais</w:t>
      </w:r>
      <w:r w:rsidR="00114A90" w:rsidRPr="00FF5D0D">
        <w:rPr>
          <w:color w:val="000000" w:themeColor="text1"/>
          <w:lang w:eastAsia="lt-LT"/>
        </w:rPr>
        <w:t xml:space="preserve"> etapa</w:t>
      </w:r>
      <w:r w:rsidR="00DB2EEC" w:rsidRPr="00FF5D0D">
        <w:rPr>
          <w:color w:val="000000" w:themeColor="text1"/>
          <w:lang w:eastAsia="lt-LT"/>
        </w:rPr>
        <w:t xml:space="preserve">is atliekamas </w:t>
      </w:r>
      <w:r w:rsidR="00A96E8A" w:rsidRPr="00FF5D0D">
        <w:rPr>
          <w:color w:val="000000" w:themeColor="text1"/>
          <w:lang w:eastAsia="lt-LT"/>
        </w:rPr>
        <w:t>be ketinimų protokolo pasirašymo</w:t>
      </w:r>
      <w:r w:rsidR="00114A90" w:rsidRPr="00FF5D0D">
        <w:rPr>
          <w:color w:val="000000" w:themeColor="text1"/>
          <w:lang w:eastAsia="lt-LT"/>
        </w:rPr>
        <w:t xml:space="preserve"> </w:t>
      </w:r>
      <w:r w:rsidR="00A96E8A" w:rsidRPr="00FF5D0D">
        <w:rPr>
          <w:color w:val="000000" w:themeColor="text1"/>
          <w:lang w:eastAsia="lt-LT"/>
        </w:rPr>
        <w:t>taip</w:t>
      </w:r>
      <w:r w:rsidR="00B56186" w:rsidRPr="00FF5D0D">
        <w:rPr>
          <w:color w:val="000000" w:themeColor="text1"/>
          <w:lang w:eastAsia="lt-LT"/>
        </w:rPr>
        <w:t>,</w:t>
      </w:r>
      <w:r w:rsidR="00A96E8A" w:rsidRPr="00FF5D0D">
        <w:rPr>
          <w:color w:val="000000" w:themeColor="text1"/>
          <w:lang w:eastAsia="lt-LT"/>
        </w:rPr>
        <w:t xml:space="preserve"> kaip numatyta</w:t>
      </w:r>
      <w:r w:rsidR="00B56186" w:rsidRPr="00FF5D0D">
        <w:rPr>
          <w:color w:val="000000" w:themeColor="text1"/>
          <w:lang w:eastAsia="lt-LT"/>
        </w:rPr>
        <w:t xml:space="preserve"> Apr</w:t>
      </w:r>
      <w:r w:rsidR="001E70FF" w:rsidRPr="00FF5D0D">
        <w:rPr>
          <w:color w:val="000000" w:themeColor="text1"/>
          <w:lang w:eastAsia="lt-LT"/>
        </w:rPr>
        <w:t>a</w:t>
      </w:r>
      <w:r w:rsidR="00B56186" w:rsidRPr="00FF5D0D">
        <w:rPr>
          <w:color w:val="000000" w:themeColor="text1"/>
          <w:lang w:eastAsia="lt-LT"/>
        </w:rPr>
        <w:t>šo</w:t>
      </w:r>
      <w:r w:rsidR="00A96E8A" w:rsidRPr="00FF5D0D">
        <w:rPr>
          <w:color w:val="000000" w:themeColor="text1"/>
          <w:lang w:eastAsia="lt-LT"/>
        </w:rPr>
        <w:t xml:space="preserve"> </w:t>
      </w:r>
      <w:r w:rsidR="00A175A4" w:rsidRPr="00FF5D0D">
        <w:rPr>
          <w:color w:val="000000" w:themeColor="text1"/>
          <w:lang w:eastAsia="lt-LT"/>
        </w:rPr>
        <w:fldChar w:fldCharType="begin"/>
      </w:r>
      <w:r w:rsidR="00A175A4" w:rsidRPr="00FF5D0D">
        <w:rPr>
          <w:color w:val="000000" w:themeColor="text1"/>
          <w:lang w:eastAsia="lt-LT"/>
        </w:rPr>
        <w:instrText xml:space="preserve"> REF _Ref112158162 \r \h </w:instrText>
      </w:r>
      <w:r w:rsidR="008D3E71" w:rsidRPr="00FF5D0D">
        <w:rPr>
          <w:color w:val="000000" w:themeColor="text1"/>
          <w:lang w:eastAsia="lt-LT"/>
        </w:rPr>
        <w:instrText xml:space="preserve"> \* MERGEFORMAT </w:instrText>
      </w:r>
      <w:r w:rsidR="00A175A4" w:rsidRPr="00FF5D0D">
        <w:rPr>
          <w:color w:val="000000" w:themeColor="text1"/>
          <w:lang w:eastAsia="lt-LT"/>
        </w:rPr>
      </w:r>
      <w:r w:rsidR="00A175A4"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5</w:t>
      </w:r>
      <w:r w:rsidR="00A175A4" w:rsidRPr="00FF5D0D">
        <w:rPr>
          <w:color w:val="000000" w:themeColor="text1"/>
          <w:lang w:eastAsia="lt-LT"/>
        </w:rPr>
        <w:fldChar w:fldCharType="end"/>
      </w:r>
      <w:r w:rsidR="00E05C82" w:rsidRPr="00FF5D0D">
        <w:rPr>
          <w:color w:val="000000" w:themeColor="text1"/>
          <w:lang w:eastAsia="lt-LT"/>
        </w:rPr>
        <w:t xml:space="preserve"> punkto lentelė</w:t>
      </w:r>
      <w:r w:rsidR="00274C8A" w:rsidRPr="00FF5D0D">
        <w:rPr>
          <w:color w:val="000000" w:themeColor="text1"/>
          <w:lang w:eastAsia="lt-LT"/>
        </w:rPr>
        <w:t>je</w:t>
      </w:r>
      <w:r w:rsidR="006E1B6F" w:rsidRPr="00FF5D0D">
        <w:rPr>
          <w:color w:val="000000" w:themeColor="text1"/>
          <w:lang w:eastAsia="lt-LT"/>
        </w:rPr>
        <w:t>, išskyrus Elektros energetikos įstatyme ir Apraše nurodytus atvejus</w:t>
      </w:r>
      <w:r w:rsidR="00D764AF" w:rsidRPr="00FF5D0D">
        <w:rPr>
          <w:color w:val="000000" w:themeColor="text1"/>
          <w:lang w:eastAsia="lt-LT"/>
        </w:rPr>
        <w:t>. Įrengtosios galios didinimas antru ir vėlesniais etapais, kai siekiama suformuoti hibridinę elektrinę</w:t>
      </w:r>
      <w:r w:rsidR="00A2407A" w:rsidRPr="00FF5D0D">
        <w:rPr>
          <w:color w:val="000000" w:themeColor="text1"/>
          <w:lang w:eastAsia="lt-LT"/>
        </w:rPr>
        <w:t>,</w:t>
      </w:r>
      <w:r w:rsidR="00C80EB7" w:rsidRPr="00FF5D0D">
        <w:rPr>
          <w:color w:val="000000" w:themeColor="text1"/>
          <w:lang w:eastAsia="lt-LT"/>
        </w:rPr>
        <w:t xml:space="preserve"> arba kaupimo įrenginio tame pačiame prijungimo taške, kaip statoma elektrinė, įrengimas</w:t>
      </w:r>
      <w:r w:rsidR="00D764AF" w:rsidRPr="00FF5D0D">
        <w:rPr>
          <w:color w:val="000000" w:themeColor="text1"/>
          <w:lang w:eastAsia="lt-LT"/>
        </w:rPr>
        <w:t xml:space="preserve"> nedidinant leistinos generuoti galios, atliekamas be atskiro ketinimų protokolo pasirašymo, </w:t>
      </w:r>
      <w:r w:rsidR="00EE4C57" w:rsidRPr="00FF5D0D">
        <w:rPr>
          <w:color w:val="000000" w:themeColor="text1"/>
          <w:lang w:eastAsia="lt-LT"/>
        </w:rPr>
        <w:t>sudarant susitarimą dėl</w:t>
      </w:r>
      <w:r w:rsidR="00D764AF" w:rsidRPr="00FF5D0D">
        <w:rPr>
          <w:color w:val="000000" w:themeColor="text1"/>
          <w:lang w:eastAsia="lt-LT"/>
        </w:rPr>
        <w:t xml:space="preserve"> </w:t>
      </w:r>
      <w:r w:rsidR="00EE4C57" w:rsidRPr="00FF5D0D">
        <w:rPr>
          <w:color w:val="000000" w:themeColor="text1"/>
          <w:lang w:eastAsia="lt-LT"/>
        </w:rPr>
        <w:t>galiojančio ketinimų protokolo pakeitimo, kuriam</w:t>
      </w:r>
      <w:r w:rsidR="00CE4FAF" w:rsidRPr="00FF5D0D">
        <w:rPr>
          <w:color w:val="000000" w:themeColor="text1"/>
          <w:lang w:eastAsia="lt-LT"/>
        </w:rPr>
        <w:t>e</w:t>
      </w:r>
      <w:r w:rsidR="00EE4C57" w:rsidRPr="00FF5D0D">
        <w:rPr>
          <w:color w:val="000000" w:themeColor="text1"/>
          <w:lang w:eastAsia="lt-LT"/>
        </w:rPr>
        <w:t xml:space="preserve"> nurodoma, jog siekiama suformuoti hibridinę elektrinę</w:t>
      </w:r>
      <w:r w:rsidR="00C80EB7" w:rsidRPr="00FF5D0D">
        <w:rPr>
          <w:color w:val="000000" w:themeColor="text1"/>
          <w:lang w:eastAsia="lt-LT"/>
        </w:rPr>
        <w:t xml:space="preserve"> arba siekiama įrengti kaupimo įrenginį tame pačiame prijungimo taške, kaip statoma elektrinė</w:t>
      </w:r>
      <w:r w:rsidR="00AF1394" w:rsidRPr="00FF5D0D">
        <w:rPr>
          <w:color w:val="000000" w:themeColor="text1"/>
          <w:lang w:eastAsia="lt-LT"/>
        </w:rPr>
        <w:t>,</w:t>
      </w:r>
      <w:r w:rsidR="002C359C" w:rsidRPr="00FF5D0D">
        <w:rPr>
          <w:color w:val="000000" w:themeColor="text1"/>
          <w:lang w:eastAsia="lt-LT"/>
        </w:rPr>
        <w:t xml:space="preserve"> bei numat</w:t>
      </w:r>
      <w:r w:rsidR="007D084B" w:rsidRPr="00FF5D0D">
        <w:rPr>
          <w:color w:val="000000" w:themeColor="text1"/>
          <w:lang w:eastAsia="lt-LT"/>
        </w:rPr>
        <w:t>ant</w:t>
      </w:r>
      <w:r w:rsidR="002C359C" w:rsidRPr="00FF5D0D">
        <w:rPr>
          <w:color w:val="000000" w:themeColor="text1"/>
          <w:lang w:eastAsia="lt-LT"/>
        </w:rPr>
        <w:t xml:space="preserve"> (pakeičia</w:t>
      </w:r>
      <w:r w:rsidR="0053755B" w:rsidRPr="00FF5D0D">
        <w:rPr>
          <w:color w:val="000000" w:themeColor="text1"/>
          <w:lang w:eastAsia="lt-LT"/>
        </w:rPr>
        <w:t>nt</w:t>
      </w:r>
      <w:r w:rsidR="002C359C" w:rsidRPr="00FF5D0D">
        <w:rPr>
          <w:color w:val="000000" w:themeColor="text1"/>
          <w:lang w:eastAsia="lt-LT"/>
        </w:rPr>
        <w:t>) atitinkam</w:t>
      </w:r>
      <w:r w:rsidR="0053755B" w:rsidRPr="00FF5D0D">
        <w:rPr>
          <w:color w:val="000000" w:themeColor="text1"/>
          <w:lang w:eastAsia="lt-LT"/>
        </w:rPr>
        <w:t>a</w:t>
      </w:r>
      <w:r w:rsidR="002C359C" w:rsidRPr="00FF5D0D">
        <w:rPr>
          <w:color w:val="000000" w:themeColor="text1"/>
          <w:lang w:eastAsia="lt-LT"/>
        </w:rPr>
        <w:t>s su šiuo procesu susijusi</w:t>
      </w:r>
      <w:r w:rsidR="0053755B" w:rsidRPr="00FF5D0D">
        <w:rPr>
          <w:color w:val="000000" w:themeColor="text1"/>
          <w:lang w:eastAsia="lt-LT"/>
        </w:rPr>
        <w:t>a</w:t>
      </w:r>
      <w:r w:rsidR="002C359C" w:rsidRPr="00FF5D0D">
        <w:rPr>
          <w:color w:val="000000" w:themeColor="text1"/>
          <w:lang w:eastAsia="lt-LT"/>
        </w:rPr>
        <w:t>s nuostat</w:t>
      </w:r>
      <w:r w:rsidR="0053755B" w:rsidRPr="00FF5D0D">
        <w:rPr>
          <w:color w:val="000000" w:themeColor="text1"/>
          <w:lang w:eastAsia="lt-LT"/>
        </w:rPr>
        <w:t>a</w:t>
      </w:r>
      <w:r w:rsidR="002C359C" w:rsidRPr="00FF5D0D">
        <w:rPr>
          <w:color w:val="000000" w:themeColor="text1"/>
          <w:lang w:eastAsia="lt-LT"/>
        </w:rPr>
        <w:t>s</w:t>
      </w:r>
      <w:r w:rsidR="00FB7889" w:rsidRPr="00FF5D0D">
        <w:rPr>
          <w:color w:val="000000" w:themeColor="text1"/>
          <w:lang w:eastAsia="lt-LT"/>
        </w:rPr>
        <w:t>;</w:t>
      </w:r>
      <w:bookmarkEnd w:id="133"/>
    </w:p>
    <w:p w14:paraId="256023F9" w14:textId="556E001E" w:rsidR="00E85FE6" w:rsidRPr="00FF5D0D" w:rsidRDefault="00E85FE6" w:rsidP="008D5164">
      <w:pPr>
        <w:pStyle w:val="ListParagraph"/>
        <w:numPr>
          <w:ilvl w:val="2"/>
          <w:numId w:val="29"/>
        </w:numPr>
        <w:ind w:left="0" w:firstLine="567"/>
        <w:jc w:val="both"/>
        <w:rPr>
          <w:color w:val="000000"/>
          <w:lang w:eastAsia="lt-LT"/>
        </w:rPr>
      </w:pPr>
      <w:bookmarkStart w:id="134" w:name="_Ref158801510"/>
      <w:r w:rsidRPr="00FF5D0D">
        <w:rPr>
          <w:color w:val="000000" w:themeColor="text1"/>
          <w:lang w:eastAsia="lt-LT"/>
        </w:rPr>
        <w:t>padidinti elektrinės</w:t>
      </w:r>
      <w:r w:rsidR="0075423D" w:rsidRPr="00FF5D0D">
        <w:rPr>
          <w:color w:val="000000" w:themeColor="text1"/>
          <w:lang w:eastAsia="lt-LT"/>
        </w:rPr>
        <w:t xml:space="preserve">, hibridinės elektrinės </w:t>
      </w:r>
      <w:r w:rsidRPr="00FF5D0D">
        <w:rPr>
          <w:color w:val="000000" w:themeColor="text1"/>
          <w:lang w:eastAsia="lt-LT"/>
        </w:rPr>
        <w:t xml:space="preserve">ar kaupimo įrenginio įrengtąją galią, </w:t>
      </w:r>
      <w:r w:rsidR="003C14B5" w:rsidRPr="00FF5D0D">
        <w:rPr>
          <w:color w:val="000000" w:themeColor="text1"/>
          <w:lang w:eastAsia="lt-LT"/>
        </w:rPr>
        <w:t xml:space="preserve">prie statomos elektrinės tame pačiame prijungimo taške </w:t>
      </w:r>
      <w:r w:rsidR="00FC3BAB" w:rsidRPr="00FF5D0D">
        <w:rPr>
          <w:color w:val="000000" w:themeColor="text1"/>
          <w:lang w:eastAsia="lt-LT"/>
        </w:rPr>
        <w:t xml:space="preserve">įrengti kaupimo įrenginį, </w:t>
      </w:r>
      <w:r w:rsidR="0075423D" w:rsidRPr="00FF5D0D">
        <w:rPr>
          <w:color w:val="000000" w:themeColor="text1"/>
          <w:lang w:eastAsia="lt-LT"/>
        </w:rPr>
        <w:t xml:space="preserve">nedidindamas leistinos generuoti galios, kai </w:t>
      </w:r>
      <w:r w:rsidR="00947F95" w:rsidRPr="00FF5D0D">
        <w:rPr>
          <w:color w:val="000000" w:themeColor="text1"/>
          <w:lang w:eastAsia="lt-LT"/>
        </w:rPr>
        <w:t>elektrinės, hibridinės elektrinės ar kaupimo įrenginio įrengimas ar statyba nėra vykd</w:t>
      </w:r>
      <w:r w:rsidR="00B06E51" w:rsidRPr="00FF5D0D">
        <w:rPr>
          <w:color w:val="000000" w:themeColor="text1"/>
          <w:lang w:eastAsia="lt-LT"/>
        </w:rPr>
        <w:t>omi etapais. Įrengtosios galios didinimas šiame papunktyje nurodytu atveju atliekamas be atskiro ketinimų protokolo pasirašymo, sudarant susitarimą dėl galiojančio ketinimų protokolo pakeitimo</w:t>
      </w:r>
      <w:r w:rsidR="002C359C" w:rsidRPr="00FF5D0D">
        <w:rPr>
          <w:color w:val="000000" w:themeColor="text1"/>
          <w:lang w:eastAsia="lt-LT"/>
        </w:rPr>
        <w:t xml:space="preserve"> bei numat</w:t>
      </w:r>
      <w:r w:rsidR="0053755B" w:rsidRPr="00FF5D0D">
        <w:rPr>
          <w:color w:val="000000" w:themeColor="text1"/>
          <w:lang w:eastAsia="lt-LT"/>
        </w:rPr>
        <w:t>ant</w:t>
      </w:r>
      <w:r w:rsidR="002C359C" w:rsidRPr="00FF5D0D">
        <w:rPr>
          <w:color w:val="000000" w:themeColor="text1"/>
          <w:lang w:eastAsia="lt-LT"/>
        </w:rPr>
        <w:t xml:space="preserve"> (pakeičia</w:t>
      </w:r>
      <w:r w:rsidR="0053755B" w:rsidRPr="00FF5D0D">
        <w:rPr>
          <w:color w:val="000000" w:themeColor="text1"/>
          <w:lang w:eastAsia="lt-LT"/>
        </w:rPr>
        <w:t>nt</w:t>
      </w:r>
      <w:r w:rsidR="002C359C" w:rsidRPr="00FF5D0D">
        <w:rPr>
          <w:color w:val="000000" w:themeColor="text1"/>
          <w:lang w:eastAsia="lt-LT"/>
        </w:rPr>
        <w:t>) atitinkam</w:t>
      </w:r>
      <w:r w:rsidR="0053755B" w:rsidRPr="00FF5D0D">
        <w:rPr>
          <w:color w:val="000000" w:themeColor="text1"/>
          <w:lang w:eastAsia="lt-LT"/>
        </w:rPr>
        <w:t>a</w:t>
      </w:r>
      <w:r w:rsidR="002C359C" w:rsidRPr="00FF5D0D">
        <w:rPr>
          <w:color w:val="000000" w:themeColor="text1"/>
          <w:lang w:eastAsia="lt-LT"/>
        </w:rPr>
        <w:t>s su šiuo procesu susijusi</w:t>
      </w:r>
      <w:r w:rsidR="0053755B" w:rsidRPr="00FF5D0D">
        <w:rPr>
          <w:color w:val="000000" w:themeColor="text1"/>
          <w:lang w:eastAsia="lt-LT"/>
        </w:rPr>
        <w:t>a</w:t>
      </w:r>
      <w:r w:rsidR="002C359C" w:rsidRPr="00FF5D0D">
        <w:rPr>
          <w:color w:val="000000" w:themeColor="text1"/>
          <w:lang w:eastAsia="lt-LT"/>
        </w:rPr>
        <w:t>s nuostat</w:t>
      </w:r>
      <w:r w:rsidR="0053755B" w:rsidRPr="00FF5D0D">
        <w:rPr>
          <w:color w:val="000000" w:themeColor="text1"/>
          <w:lang w:eastAsia="lt-LT"/>
        </w:rPr>
        <w:t>a</w:t>
      </w:r>
      <w:r w:rsidR="002C359C" w:rsidRPr="00FF5D0D">
        <w:rPr>
          <w:color w:val="000000" w:themeColor="text1"/>
          <w:lang w:eastAsia="lt-LT"/>
        </w:rPr>
        <w:t>s</w:t>
      </w:r>
      <w:r w:rsidR="00536489" w:rsidRPr="00FF5D0D">
        <w:rPr>
          <w:color w:val="000000" w:themeColor="text1"/>
          <w:lang w:eastAsia="lt-LT"/>
        </w:rPr>
        <w:t>;</w:t>
      </w:r>
      <w:bookmarkEnd w:id="134"/>
    </w:p>
    <w:p w14:paraId="2879410B" w14:textId="0BC4BC2E" w:rsidR="00C04E4E" w:rsidRPr="00FF5D0D" w:rsidRDefault="00C04E4E" w:rsidP="008D5164">
      <w:pPr>
        <w:pStyle w:val="ListParagraph"/>
        <w:numPr>
          <w:ilvl w:val="2"/>
          <w:numId w:val="29"/>
        </w:numPr>
        <w:ind w:left="0" w:firstLine="567"/>
        <w:jc w:val="both"/>
        <w:rPr>
          <w:color w:val="000000"/>
          <w:szCs w:val="24"/>
          <w:lang w:eastAsia="lt-LT"/>
        </w:rPr>
      </w:pPr>
      <w:r w:rsidRPr="00FF5D0D">
        <w:rPr>
          <w:color w:val="000000"/>
          <w:szCs w:val="24"/>
          <w:lang w:eastAsia="lt-LT"/>
        </w:rPr>
        <w:t xml:space="preserve">padidinti leistiną generuoti galią (nepriklausomai nuo to, ar </w:t>
      </w:r>
      <w:r w:rsidR="00FA69F0" w:rsidRPr="00FF5D0D">
        <w:rPr>
          <w:color w:val="000000"/>
          <w:szCs w:val="24"/>
          <w:lang w:eastAsia="lt-LT"/>
        </w:rPr>
        <w:t>didinama</w:t>
      </w:r>
      <w:r w:rsidRPr="00FF5D0D">
        <w:rPr>
          <w:color w:val="000000"/>
          <w:szCs w:val="24"/>
          <w:lang w:eastAsia="lt-LT"/>
        </w:rPr>
        <w:t xml:space="preserve"> įrengtoji galia)</w:t>
      </w:r>
      <w:r w:rsidR="006E0D3F" w:rsidRPr="00FF5D0D">
        <w:rPr>
          <w:color w:val="000000"/>
          <w:szCs w:val="24"/>
          <w:lang w:eastAsia="lt-LT"/>
        </w:rPr>
        <w:t xml:space="preserve">. Šiuo atveju sudaromas </w:t>
      </w:r>
      <w:r w:rsidR="007339F9" w:rsidRPr="00FF5D0D">
        <w:rPr>
          <w:color w:val="000000"/>
          <w:szCs w:val="24"/>
          <w:lang w:eastAsia="lt-LT"/>
        </w:rPr>
        <w:t xml:space="preserve">papildomas </w:t>
      </w:r>
      <w:r w:rsidR="006E0D3F" w:rsidRPr="00FF5D0D">
        <w:rPr>
          <w:color w:val="000000"/>
          <w:szCs w:val="24"/>
          <w:lang w:eastAsia="lt-LT"/>
        </w:rPr>
        <w:t>ketinimų protokolas</w:t>
      </w:r>
      <w:r w:rsidRPr="00FF5D0D">
        <w:rPr>
          <w:color w:val="000000"/>
          <w:szCs w:val="24"/>
          <w:lang w:eastAsia="lt-LT"/>
        </w:rPr>
        <w:t>;</w:t>
      </w:r>
    </w:p>
    <w:p w14:paraId="5F57081D" w14:textId="1A61D2F9" w:rsidR="00C04E4E" w:rsidRPr="00FF5D0D" w:rsidRDefault="00C04E4E" w:rsidP="008D5164">
      <w:pPr>
        <w:pStyle w:val="ListParagraph"/>
        <w:numPr>
          <w:ilvl w:val="2"/>
          <w:numId w:val="29"/>
        </w:numPr>
        <w:ind w:left="0" w:firstLine="567"/>
        <w:jc w:val="both"/>
        <w:rPr>
          <w:color w:val="000000"/>
          <w:szCs w:val="24"/>
          <w:lang w:eastAsia="lt-LT"/>
        </w:rPr>
      </w:pPr>
      <w:r w:rsidRPr="00FF5D0D">
        <w:rPr>
          <w:color w:val="000000"/>
          <w:szCs w:val="24"/>
          <w:lang w:eastAsia="lt-LT"/>
        </w:rPr>
        <w:t>suformuoti hibridinę elektrinę</w:t>
      </w:r>
      <w:r w:rsidR="009B718C" w:rsidRPr="00FF5D0D">
        <w:rPr>
          <w:color w:val="000000"/>
          <w:szCs w:val="24"/>
          <w:lang w:eastAsia="lt-LT"/>
        </w:rPr>
        <w:t xml:space="preserve"> ar įrengti </w:t>
      </w:r>
      <w:r w:rsidR="005E7556" w:rsidRPr="00FF5D0D">
        <w:rPr>
          <w:color w:val="000000"/>
          <w:szCs w:val="24"/>
          <w:lang w:eastAsia="lt-LT"/>
        </w:rPr>
        <w:t>kaupimo įrenginį</w:t>
      </w:r>
      <w:r w:rsidR="007B7B68" w:rsidRPr="00FF5D0D">
        <w:rPr>
          <w:color w:val="000000"/>
          <w:szCs w:val="24"/>
          <w:lang w:eastAsia="lt-LT"/>
        </w:rPr>
        <w:t>,</w:t>
      </w:r>
      <w:r w:rsidRPr="00FF5D0D">
        <w:rPr>
          <w:color w:val="000000"/>
          <w:szCs w:val="24"/>
          <w:lang w:eastAsia="lt-LT"/>
        </w:rPr>
        <w:t xml:space="preserve"> didindamas leistiną generuoti galią (nepriklausomai nuo to, ar </w:t>
      </w:r>
      <w:r w:rsidR="008A6EBB" w:rsidRPr="00FF5D0D">
        <w:rPr>
          <w:color w:val="000000"/>
          <w:szCs w:val="24"/>
          <w:lang w:eastAsia="lt-LT"/>
        </w:rPr>
        <w:t>didinama</w:t>
      </w:r>
      <w:r w:rsidRPr="00FF5D0D">
        <w:rPr>
          <w:color w:val="000000"/>
          <w:szCs w:val="24"/>
          <w:lang w:eastAsia="lt-LT"/>
        </w:rPr>
        <w:t xml:space="preserve"> įrengtoji galia)</w:t>
      </w:r>
      <w:r w:rsidR="00710B90" w:rsidRPr="00FF5D0D">
        <w:rPr>
          <w:color w:val="000000"/>
          <w:szCs w:val="24"/>
          <w:lang w:eastAsia="lt-LT"/>
        </w:rPr>
        <w:t xml:space="preserve">. Šiuo atveju sudaromas </w:t>
      </w:r>
      <w:r w:rsidR="007339F9" w:rsidRPr="00FF5D0D">
        <w:rPr>
          <w:color w:val="000000"/>
          <w:szCs w:val="24"/>
          <w:lang w:eastAsia="lt-LT"/>
        </w:rPr>
        <w:t xml:space="preserve">papildomas </w:t>
      </w:r>
      <w:r w:rsidR="00710B90" w:rsidRPr="00FF5D0D">
        <w:rPr>
          <w:color w:val="000000"/>
          <w:szCs w:val="24"/>
          <w:lang w:eastAsia="lt-LT"/>
        </w:rPr>
        <w:t>ketinimų protokolas</w:t>
      </w:r>
      <w:r w:rsidRPr="00FF5D0D">
        <w:rPr>
          <w:color w:val="000000"/>
          <w:szCs w:val="24"/>
          <w:lang w:eastAsia="lt-LT"/>
        </w:rPr>
        <w:t>;</w:t>
      </w:r>
      <w:r w:rsidR="006E0D3F" w:rsidRPr="00FF5D0D">
        <w:rPr>
          <w:color w:val="000000"/>
          <w:szCs w:val="24"/>
          <w:lang w:eastAsia="lt-LT"/>
        </w:rPr>
        <w:t xml:space="preserve"> </w:t>
      </w:r>
    </w:p>
    <w:p w14:paraId="28DF2DC8" w14:textId="7510C92C" w:rsidR="00C04E4E" w:rsidRPr="00FF5D0D" w:rsidRDefault="008D5164" w:rsidP="008D5164">
      <w:pPr>
        <w:pStyle w:val="ListParagraph"/>
        <w:numPr>
          <w:ilvl w:val="1"/>
          <w:numId w:val="29"/>
        </w:numPr>
        <w:ind w:left="0" w:firstLine="567"/>
        <w:jc w:val="both"/>
        <w:rPr>
          <w:color w:val="000000"/>
          <w:szCs w:val="24"/>
          <w:lang w:eastAsia="lt-LT"/>
        </w:rPr>
      </w:pPr>
      <w:bookmarkStart w:id="135" w:name="_Ref138067641"/>
      <w:r w:rsidRPr="00FF5D0D">
        <w:rPr>
          <w:color w:val="000000"/>
          <w:szCs w:val="24"/>
          <w:lang w:eastAsia="lt-LT"/>
        </w:rPr>
        <w:t xml:space="preserve">Aprašo </w:t>
      </w:r>
      <w:r w:rsidRPr="00FF5D0D">
        <w:rPr>
          <w:lang w:eastAsia="lt-LT"/>
        </w:rPr>
        <w:fldChar w:fldCharType="begin"/>
      </w:r>
      <w:r w:rsidRPr="00FF5D0D">
        <w:rPr>
          <w:color w:val="000000"/>
          <w:szCs w:val="24"/>
          <w:lang w:eastAsia="lt-LT"/>
        </w:rPr>
        <w:instrText xml:space="preserve"> REF _Ref117701976 \r \h </w:instrText>
      </w:r>
      <w:r w:rsidR="008D3E71" w:rsidRPr="00FF5D0D">
        <w:rPr>
          <w:lang w:eastAsia="lt-LT"/>
        </w:rPr>
        <w:instrText xml:space="preserve"> \* MERGEFORMAT </w:instrText>
      </w:r>
      <w:r w:rsidRPr="00FF5D0D">
        <w:rPr>
          <w:lang w:eastAsia="lt-LT"/>
        </w:rPr>
      </w:r>
      <w:r w:rsidRPr="00FF5D0D">
        <w:rPr>
          <w:lang w:eastAsia="lt-LT"/>
        </w:rPr>
        <w:fldChar w:fldCharType="separate"/>
      </w:r>
      <w:r w:rsidR="008A227C" w:rsidRPr="00FF5D0D">
        <w:rPr>
          <w:color w:val="000000"/>
          <w:szCs w:val="24"/>
          <w:cs/>
          <w:lang w:eastAsia="lt-LT"/>
        </w:rPr>
        <w:t>‎</w:t>
      </w:r>
      <w:r w:rsidR="008A227C" w:rsidRPr="00FF5D0D">
        <w:rPr>
          <w:color w:val="000000"/>
          <w:szCs w:val="24"/>
          <w:lang w:eastAsia="lt-LT"/>
        </w:rPr>
        <w:t>33.1</w:t>
      </w:r>
      <w:r w:rsidRPr="00FF5D0D">
        <w:rPr>
          <w:lang w:eastAsia="lt-LT"/>
        </w:rPr>
        <w:fldChar w:fldCharType="end"/>
      </w:r>
      <w:r w:rsidR="00C04E4E" w:rsidRPr="00FF5D0D">
        <w:rPr>
          <w:color w:val="000000"/>
          <w:szCs w:val="24"/>
          <w:lang w:eastAsia="lt-LT"/>
        </w:rPr>
        <w:t xml:space="preserve"> papunktyje nurodytais atvej</w:t>
      </w:r>
      <w:r w:rsidR="0075703A" w:rsidRPr="00FF5D0D">
        <w:rPr>
          <w:color w:val="000000"/>
          <w:szCs w:val="24"/>
          <w:lang w:eastAsia="lt-LT"/>
        </w:rPr>
        <w:t>a</w:t>
      </w:r>
      <w:r w:rsidR="00C04E4E" w:rsidRPr="00FF5D0D">
        <w:rPr>
          <w:color w:val="000000"/>
          <w:szCs w:val="24"/>
          <w:lang w:eastAsia="lt-LT"/>
        </w:rPr>
        <w:t>is sudarant ketinimų protokolus dėl antro ir vėlesnių elektrinės ar kaupimo įrenginio įrengimo ar statybos etapų, ketinimų protokole nurodomi ankstesnių etapų ketinimų protokolų numeriai, ankstesnių etapų leistina generuoti bei įrengtoji galia bei bendra visų etapų įrengtoji bei leistina generuoti galia;</w:t>
      </w:r>
      <w:bookmarkEnd w:id="135"/>
    </w:p>
    <w:p w14:paraId="7D9EBD64" w14:textId="1E680383" w:rsidR="00682E01" w:rsidRPr="00FF5D0D" w:rsidRDefault="00C04E4E" w:rsidP="008D5164">
      <w:pPr>
        <w:pStyle w:val="ListParagraph"/>
        <w:numPr>
          <w:ilvl w:val="1"/>
          <w:numId w:val="29"/>
        </w:numPr>
        <w:ind w:left="0" w:firstLine="567"/>
        <w:jc w:val="both"/>
        <w:rPr>
          <w:color w:val="000000"/>
          <w:szCs w:val="24"/>
          <w:lang w:eastAsia="lt-LT"/>
        </w:rPr>
      </w:pPr>
      <w:bookmarkStart w:id="136" w:name="_Ref160555095"/>
      <w:r w:rsidRPr="00FF5D0D">
        <w:rPr>
          <w:color w:val="000000"/>
          <w:szCs w:val="24"/>
          <w:lang w:eastAsia="lt-LT"/>
        </w:rPr>
        <w:t xml:space="preserve">papildomas prievolių įvykdymo užtikrinimas visais šiame punkte nurodytais atvejais yra teikiamas </w:t>
      </w:r>
      <w:r w:rsidR="00153319" w:rsidRPr="00FF5D0D">
        <w:rPr>
          <w:color w:val="000000"/>
          <w:szCs w:val="24"/>
          <w:lang w:eastAsia="lt-LT"/>
        </w:rPr>
        <w:t>pap</w:t>
      </w:r>
      <w:r w:rsidR="00D767D3" w:rsidRPr="00FF5D0D">
        <w:rPr>
          <w:color w:val="000000"/>
          <w:szCs w:val="24"/>
          <w:lang w:eastAsia="lt-LT"/>
        </w:rPr>
        <w:t xml:space="preserve">ildomai prijungiamai leistinai generuoti galiai </w:t>
      </w:r>
      <w:r w:rsidRPr="00FF5D0D">
        <w:rPr>
          <w:color w:val="000000"/>
          <w:szCs w:val="24"/>
          <w:lang w:eastAsia="lt-LT"/>
        </w:rPr>
        <w:t xml:space="preserve">pagal </w:t>
      </w:r>
      <w:r w:rsidR="006D0257" w:rsidRPr="00FF5D0D">
        <w:rPr>
          <w:color w:val="000000"/>
          <w:szCs w:val="24"/>
          <w:lang w:eastAsia="lt-LT"/>
        </w:rPr>
        <w:t xml:space="preserve">papildomo </w:t>
      </w:r>
      <w:r w:rsidR="00543CCD" w:rsidRPr="00FF5D0D">
        <w:rPr>
          <w:color w:val="000000"/>
          <w:szCs w:val="24"/>
          <w:lang w:eastAsia="lt-LT"/>
        </w:rPr>
        <w:t>ar naujo</w:t>
      </w:r>
      <w:r w:rsidR="006D0257" w:rsidRPr="00FF5D0D">
        <w:rPr>
          <w:color w:val="000000"/>
          <w:szCs w:val="24"/>
          <w:lang w:eastAsia="lt-LT"/>
        </w:rPr>
        <w:t xml:space="preserve"> </w:t>
      </w:r>
      <w:r w:rsidRPr="00FF5D0D">
        <w:rPr>
          <w:color w:val="000000"/>
          <w:szCs w:val="24"/>
          <w:lang w:eastAsia="lt-LT"/>
        </w:rPr>
        <w:t>ketinimų protokolo sudarymo metu galioj</w:t>
      </w:r>
      <w:r w:rsidR="00D767D3" w:rsidRPr="00FF5D0D">
        <w:rPr>
          <w:color w:val="000000"/>
          <w:szCs w:val="24"/>
          <w:lang w:eastAsia="lt-LT"/>
        </w:rPr>
        <w:t>ančias</w:t>
      </w:r>
      <w:r w:rsidRPr="00FF5D0D">
        <w:rPr>
          <w:color w:val="000000"/>
          <w:szCs w:val="24"/>
          <w:lang w:eastAsia="lt-LT"/>
        </w:rPr>
        <w:t xml:space="preserve"> teisės aktų nuostatas</w:t>
      </w:r>
      <w:r w:rsidR="001B7C57" w:rsidRPr="00FF5D0D">
        <w:rPr>
          <w:color w:val="000000"/>
          <w:szCs w:val="24"/>
          <w:lang w:eastAsia="lt-LT"/>
        </w:rPr>
        <w:t xml:space="preserve">. Kai Aprašo </w:t>
      </w:r>
      <w:r w:rsidR="001B7C57" w:rsidRPr="00FF5D0D">
        <w:rPr>
          <w:color w:val="000000"/>
          <w:szCs w:val="24"/>
          <w:lang w:eastAsia="lt-LT"/>
        </w:rPr>
        <w:fldChar w:fldCharType="begin"/>
      </w:r>
      <w:r w:rsidR="001B7C57" w:rsidRPr="00FF5D0D">
        <w:rPr>
          <w:color w:val="000000"/>
          <w:szCs w:val="24"/>
          <w:lang w:eastAsia="lt-LT"/>
        </w:rPr>
        <w:instrText xml:space="preserve"> REF _Ref136498850 \r \h </w:instrText>
      </w:r>
      <w:r w:rsidR="00034945" w:rsidRPr="00FF5D0D">
        <w:rPr>
          <w:color w:val="000000"/>
          <w:szCs w:val="24"/>
          <w:lang w:eastAsia="lt-LT"/>
        </w:rPr>
        <w:instrText xml:space="preserve"> \* MERGEFORMAT </w:instrText>
      </w:r>
      <w:r w:rsidR="001B7C57" w:rsidRPr="00FF5D0D">
        <w:rPr>
          <w:color w:val="000000"/>
          <w:szCs w:val="24"/>
          <w:lang w:eastAsia="lt-LT"/>
        </w:rPr>
      </w:r>
      <w:r w:rsidR="001B7C57" w:rsidRPr="00FF5D0D">
        <w:rPr>
          <w:color w:val="000000"/>
          <w:szCs w:val="24"/>
          <w:lang w:eastAsia="lt-LT"/>
        </w:rPr>
        <w:fldChar w:fldCharType="separate"/>
      </w:r>
      <w:r w:rsidR="008A227C" w:rsidRPr="00FF5D0D">
        <w:rPr>
          <w:color w:val="000000"/>
          <w:szCs w:val="24"/>
          <w:cs/>
          <w:lang w:eastAsia="lt-LT"/>
        </w:rPr>
        <w:t>‎</w:t>
      </w:r>
      <w:r w:rsidR="008A227C" w:rsidRPr="00FF5D0D">
        <w:rPr>
          <w:color w:val="000000"/>
          <w:szCs w:val="24"/>
          <w:lang w:eastAsia="lt-LT"/>
        </w:rPr>
        <w:t>33.1.2</w:t>
      </w:r>
      <w:r w:rsidR="001B7C57" w:rsidRPr="00FF5D0D">
        <w:rPr>
          <w:color w:val="000000"/>
          <w:szCs w:val="24"/>
          <w:lang w:eastAsia="lt-LT"/>
        </w:rPr>
        <w:fldChar w:fldCharType="end"/>
      </w:r>
      <w:r w:rsidR="001B7C57" w:rsidRPr="00FF5D0D">
        <w:rPr>
          <w:color w:val="000000"/>
          <w:szCs w:val="24"/>
          <w:lang w:eastAsia="lt-LT"/>
        </w:rPr>
        <w:t xml:space="preserve"> </w:t>
      </w:r>
      <w:r w:rsidR="00043E92" w:rsidRPr="00FF5D0D">
        <w:rPr>
          <w:color w:val="000000"/>
          <w:szCs w:val="24"/>
          <w:lang w:eastAsia="lt-LT"/>
        </w:rPr>
        <w:t xml:space="preserve">ir </w:t>
      </w:r>
      <w:r w:rsidR="00043E92" w:rsidRPr="00FF5D0D">
        <w:rPr>
          <w:color w:val="000000"/>
          <w:szCs w:val="24"/>
          <w:lang w:eastAsia="lt-LT"/>
        </w:rPr>
        <w:fldChar w:fldCharType="begin"/>
      </w:r>
      <w:r w:rsidR="00043E92" w:rsidRPr="00FF5D0D">
        <w:rPr>
          <w:color w:val="000000"/>
          <w:szCs w:val="24"/>
          <w:lang w:eastAsia="lt-LT"/>
        </w:rPr>
        <w:instrText xml:space="preserve"> REF _Ref158801510 \r \h </w:instrText>
      </w:r>
      <w:r w:rsidR="00034945" w:rsidRPr="00FF5D0D">
        <w:rPr>
          <w:color w:val="000000"/>
          <w:szCs w:val="24"/>
          <w:lang w:eastAsia="lt-LT"/>
        </w:rPr>
        <w:instrText xml:space="preserve"> \* MERGEFORMAT </w:instrText>
      </w:r>
      <w:r w:rsidR="00043E92" w:rsidRPr="00FF5D0D">
        <w:rPr>
          <w:color w:val="000000"/>
          <w:szCs w:val="24"/>
          <w:lang w:eastAsia="lt-LT"/>
        </w:rPr>
      </w:r>
      <w:r w:rsidR="00043E92" w:rsidRPr="00FF5D0D">
        <w:rPr>
          <w:color w:val="000000"/>
          <w:szCs w:val="24"/>
          <w:lang w:eastAsia="lt-LT"/>
        </w:rPr>
        <w:fldChar w:fldCharType="separate"/>
      </w:r>
      <w:r w:rsidR="008A227C" w:rsidRPr="00FF5D0D">
        <w:rPr>
          <w:color w:val="000000"/>
          <w:szCs w:val="24"/>
          <w:cs/>
          <w:lang w:eastAsia="lt-LT"/>
        </w:rPr>
        <w:t>‎</w:t>
      </w:r>
      <w:r w:rsidR="008A227C" w:rsidRPr="00FF5D0D">
        <w:rPr>
          <w:color w:val="000000"/>
          <w:szCs w:val="24"/>
          <w:lang w:eastAsia="lt-LT"/>
        </w:rPr>
        <w:t>33.1.3</w:t>
      </w:r>
      <w:r w:rsidR="00043E92" w:rsidRPr="00FF5D0D">
        <w:rPr>
          <w:color w:val="000000"/>
          <w:szCs w:val="24"/>
          <w:lang w:eastAsia="lt-LT"/>
        </w:rPr>
        <w:fldChar w:fldCharType="end"/>
      </w:r>
      <w:r w:rsidR="00043E92" w:rsidRPr="00FF5D0D">
        <w:rPr>
          <w:color w:val="000000"/>
          <w:szCs w:val="24"/>
          <w:lang w:eastAsia="lt-LT"/>
        </w:rPr>
        <w:t xml:space="preserve"> </w:t>
      </w:r>
      <w:r w:rsidR="001B7C57" w:rsidRPr="00FF5D0D">
        <w:rPr>
          <w:color w:val="000000"/>
          <w:szCs w:val="24"/>
          <w:lang w:eastAsia="lt-LT"/>
        </w:rPr>
        <w:t>papunk</w:t>
      </w:r>
      <w:r w:rsidR="00043E92" w:rsidRPr="00FF5D0D">
        <w:rPr>
          <w:color w:val="000000"/>
          <w:szCs w:val="24"/>
          <w:lang w:eastAsia="lt-LT"/>
        </w:rPr>
        <w:t>čiuose</w:t>
      </w:r>
      <w:r w:rsidR="001B7C57" w:rsidRPr="00FF5D0D">
        <w:rPr>
          <w:color w:val="000000"/>
          <w:szCs w:val="24"/>
          <w:lang w:eastAsia="lt-LT"/>
        </w:rPr>
        <w:t xml:space="preserve"> nurodyt</w:t>
      </w:r>
      <w:r w:rsidR="00043E92" w:rsidRPr="00FF5D0D">
        <w:rPr>
          <w:color w:val="000000"/>
          <w:szCs w:val="24"/>
          <w:lang w:eastAsia="lt-LT"/>
        </w:rPr>
        <w:t>ais</w:t>
      </w:r>
      <w:r w:rsidR="001B7C57" w:rsidRPr="00FF5D0D">
        <w:rPr>
          <w:color w:val="000000"/>
          <w:szCs w:val="24"/>
          <w:lang w:eastAsia="lt-LT"/>
        </w:rPr>
        <w:t xml:space="preserve"> atvej</w:t>
      </w:r>
      <w:r w:rsidR="00043E92" w:rsidRPr="00FF5D0D">
        <w:rPr>
          <w:color w:val="000000"/>
          <w:szCs w:val="24"/>
          <w:lang w:eastAsia="lt-LT"/>
        </w:rPr>
        <w:t>ais</w:t>
      </w:r>
      <w:r w:rsidR="001B7C57" w:rsidRPr="00FF5D0D">
        <w:rPr>
          <w:color w:val="000000"/>
          <w:szCs w:val="24"/>
          <w:lang w:eastAsia="lt-LT"/>
        </w:rPr>
        <w:t xml:space="preserve"> </w:t>
      </w:r>
      <w:r w:rsidR="003D6054" w:rsidRPr="00FF5D0D">
        <w:rPr>
          <w:color w:val="000000"/>
          <w:szCs w:val="24"/>
          <w:lang w:eastAsia="lt-LT"/>
        </w:rPr>
        <w:t>sudaromas susitarimas dėl galiojančio ketinimų protokolo pakeitimo,</w:t>
      </w:r>
      <w:r w:rsidR="001B7C57" w:rsidRPr="00FF5D0D">
        <w:rPr>
          <w:color w:val="000000"/>
          <w:szCs w:val="24"/>
          <w:lang w:eastAsia="lt-LT"/>
        </w:rPr>
        <w:t xml:space="preserve"> pateiktas prievolių įvykdymo užtikrinimas taikomas visoms pagal ketinimų protokolą statomoms elektrinėm</w:t>
      </w:r>
      <w:r w:rsidR="00043E92" w:rsidRPr="00FF5D0D">
        <w:rPr>
          <w:color w:val="000000"/>
          <w:szCs w:val="24"/>
          <w:lang w:eastAsia="lt-LT"/>
        </w:rPr>
        <w:t>s, hibridinės elektrinėms</w:t>
      </w:r>
      <w:r w:rsidR="001B7C57" w:rsidRPr="00FF5D0D">
        <w:rPr>
          <w:color w:val="000000"/>
          <w:szCs w:val="24"/>
          <w:lang w:eastAsia="lt-LT"/>
        </w:rPr>
        <w:t xml:space="preserve"> ir (ar) kaupimo įrenginiams</w:t>
      </w:r>
      <w:r w:rsidR="003D6054" w:rsidRPr="00FF5D0D">
        <w:rPr>
          <w:color w:val="000000"/>
          <w:szCs w:val="24"/>
          <w:lang w:eastAsia="lt-LT"/>
        </w:rPr>
        <w:t xml:space="preserve"> bei </w:t>
      </w:r>
      <w:r w:rsidR="001B7C57" w:rsidRPr="00FF5D0D">
        <w:rPr>
          <w:color w:val="000000"/>
          <w:szCs w:val="24"/>
          <w:lang w:eastAsia="lt-LT"/>
        </w:rPr>
        <w:t>visai</w:t>
      </w:r>
      <w:r w:rsidR="003D6054" w:rsidRPr="00FF5D0D">
        <w:rPr>
          <w:color w:val="000000"/>
          <w:szCs w:val="24"/>
          <w:lang w:eastAsia="lt-LT"/>
        </w:rPr>
        <w:t xml:space="preserve"> jų</w:t>
      </w:r>
      <w:r w:rsidR="001B7C57" w:rsidRPr="00FF5D0D">
        <w:rPr>
          <w:color w:val="000000"/>
          <w:szCs w:val="24"/>
          <w:lang w:eastAsia="lt-LT"/>
        </w:rPr>
        <w:t xml:space="preserve"> įrengtajai ir (ar) leistinai generuoti galiai</w:t>
      </w:r>
      <w:r w:rsidR="00682E01" w:rsidRPr="00FF5D0D">
        <w:rPr>
          <w:color w:val="000000"/>
          <w:szCs w:val="24"/>
          <w:lang w:eastAsia="lt-LT"/>
        </w:rPr>
        <w:t>;</w:t>
      </w:r>
      <w:bookmarkEnd w:id="136"/>
    </w:p>
    <w:p w14:paraId="18239C1A" w14:textId="52FB67CE" w:rsidR="006F3C6C" w:rsidRPr="00FF5D0D" w:rsidRDefault="00632B24" w:rsidP="008D5164">
      <w:pPr>
        <w:pStyle w:val="ListParagraph"/>
        <w:numPr>
          <w:ilvl w:val="1"/>
          <w:numId w:val="29"/>
        </w:numPr>
        <w:ind w:left="0" w:firstLine="567"/>
        <w:jc w:val="both"/>
        <w:rPr>
          <w:color w:val="000000"/>
          <w:szCs w:val="24"/>
          <w:lang w:eastAsia="lt-LT"/>
        </w:rPr>
      </w:pPr>
      <w:bookmarkStart w:id="137" w:name="_Ref138067644"/>
      <w:bookmarkStart w:id="138" w:name="_Ref160557749"/>
      <w:r w:rsidRPr="00FF5D0D">
        <w:rPr>
          <w:color w:val="000000"/>
          <w:szCs w:val="24"/>
          <w:lang w:eastAsia="lt-LT"/>
        </w:rPr>
        <w:t>prijungiant elektrines, hibridines elektrines ir kaupimo įrenginius šiame punkte nurodyta tvarka</w:t>
      </w:r>
      <w:r w:rsidR="00B21539" w:rsidRPr="00FF5D0D">
        <w:rPr>
          <w:color w:val="000000"/>
          <w:szCs w:val="24"/>
          <w:lang w:eastAsia="lt-LT"/>
        </w:rPr>
        <w:t xml:space="preserve"> etapais</w:t>
      </w:r>
      <w:r w:rsidRPr="00FF5D0D">
        <w:rPr>
          <w:color w:val="000000"/>
          <w:szCs w:val="24"/>
          <w:lang w:eastAsia="lt-LT"/>
        </w:rPr>
        <w:t xml:space="preserve">, </w:t>
      </w:r>
      <w:r w:rsidR="002B1CEA" w:rsidRPr="00FF5D0D">
        <w:rPr>
          <w:color w:val="000000"/>
          <w:szCs w:val="24"/>
          <w:lang w:eastAsia="lt-LT"/>
        </w:rPr>
        <w:t>antrasis ir vėlesni elektrinės, hibridinės elektrinės ir kaupimo įrenginio vystymo etapai negali būti laik</w:t>
      </w:r>
      <w:r w:rsidR="004A54CB" w:rsidRPr="00FF5D0D">
        <w:rPr>
          <w:color w:val="000000"/>
          <w:szCs w:val="24"/>
          <w:lang w:eastAsia="lt-LT"/>
        </w:rPr>
        <w:t>omi įgyvendintais, jei nėra pabaigtas ankstesnis etapas</w:t>
      </w:r>
      <w:r w:rsidR="00C04E4E" w:rsidRPr="00FF5D0D">
        <w:rPr>
          <w:color w:val="000000"/>
          <w:szCs w:val="24"/>
          <w:lang w:eastAsia="lt-LT"/>
        </w:rPr>
        <w:t>.</w:t>
      </w:r>
      <w:bookmarkEnd w:id="137"/>
      <w:r w:rsidR="001C0E0C" w:rsidRPr="00FF5D0D">
        <w:rPr>
          <w:color w:val="000000"/>
          <w:szCs w:val="24"/>
          <w:lang w:eastAsia="lt-LT"/>
        </w:rPr>
        <w:t xml:space="preserve"> Šiame papunktyje nurodytais atvejais</w:t>
      </w:r>
      <w:r w:rsidR="002E0844" w:rsidRPr="00FF5D0D">
        <w:rPr>
          <w:color w:val="000000"/>
          <w:szCs w:val="24"/>
          <w:lang w:eastAsia="lt-LT"/>
        </w:rPr>
        <w:t xml:space="preserve"> </w:t>
      </w:r>
      <w:r w:rsidR="00F940DB" w:rsidRPr="00FF5D0D">
        <w:rPr>
          <w:color w:val="000000"/>
          <w:szCs w:val="24"/>
          <w:lang w:eastAsia="lt-LT"/>
        </w:rPr>
        <w:t>etapai gali būti užbaigiami vienu metu.</w:t>
      </w:r>
      <w:bookmarkEnd w:id="138"/>
    </w:p>
    <w:p w14:paraId="37831E4C" w14:textId="2CB36A56" w:rsidR="00E215B2" w:rsidRPr="00FF5D0D" w:rsidRDefault="3C37C98D" w:rsidP="00A16F8E">
      <w:pPr>
        <w:pStyle w:val="ListParagraph"/>
        <w:numPr>
          <w:ilvl w:val="0"/>
          <w:numId w:val="29"/>
        </w:numPr>
        <w:ind w:left="0" w:firstLine="567"/>
        <w:jc w:val="both"/>
        <w:rPr>
          <w:color w:val="000000"/>
          <w:lang w:eastAsia="lt-LT"/>
        </w:rPr>
      </w:pPr>
      <w:bookmarkStart w:id="139" w:name="_Ref160557766"/>
      <w:r w:rsidRPr="00FF5D0D">
        <w:rPr>
          <w:color w:val="000000" w:themeColor="text1"/>
          <w:lang w:eastAsia="lt-LT"/>
        </w:rPr>
        <w:t xml:space="preserve">Tinklų naudotojas turi kreiptis į Operatorių </w:t>
      </w:r>
      <w:r w:rsidR="004C592C" w:rsidRPr="00FF5D0D">
        <w:rPr>
          <w:color w:val="000000" w:themeColor="text1"/>
          <w:lang w:eastAsia="lt-LT"/>
        </w:rPr>
        <w:t xml:space="preserve">pakeisti </w:t>
      </w:r>
      <w:r w:rsidRPr="00FF5D0D">
        <w:rPr>
          <w:color w:val="000000" w:themeColor="text1"/>
          <w:lang w:eastAsia="lt-LT"/>
        </w:rPr>
        <w:t>ketinimų protokolą (</w:t>
      </w:r>
      <w:r w:rsidR="004C592C" w:rsidRPr="00FF5D0D">
        <w:rPr>
          <w:color w:val="000000" w:themeColor="text1"/>
          <w:lang w:eastAsia="lt-LT"/>
        </w:rPr>
        <w:t>pakeitimas sudaromas pagal jo</w:t>
      </w:r>
      <w:r w:rsidRPr="00FF5D0D">
        <w:rPr>
          <w:color w:val="000000" w:themeColor="text1"/>
          <w:lang w:eastAsia="lt-LT"/>
        </w:rPr>
        <w:t xml:space="preserve"> sudarymo metu galiojantį teisinį reglamentavimą) elektrinės ar kaupimo įrenginio prijungimo prie elektros tinklų antram ir kitiems vėlesniems etapams, kai tinklų naudotojas</w:t>
      </w:r>
      <w:r w:rsidR="12B2A68D" w:rsidRPr="00FF5D0D">
        <w:rPr>
          <w:color w:val="000000" w:themeColor="text1"/>
          <w:lang w:eastAsia="lt-LT"/>
        </w:rPr>
        <w:t>, sudaręs ketinimų protokolą,</w:t>
      </w:r>
      <w:r w:rsidRPr="00FF5D0D">
        <w:rPr>
          <w:color w:val="000000" w:themeColor="text1"/>
          <w:lang w:eastAsia="lt-LT"/>
        </w:rPr>
        <w:t xml:space="preserve"> siekia elektrinės, hibridinės elektrinės ar kaupimo įrenginio įrengimą ar statybą vykdyti etapais</w:t>
      </w:r>
      <w:r w:rsidR="5B4F1A7D" w:rsidRPr="00FF5D0D">
        <w:rPr>
          <w:color w:val="000000" w:themeColor="text1"/>
          <w:lang w:eastAsia="lt-LT"/>
        </w:rPr>
        <w:t>, tačiau nėra didinama</w:t>
      </w:r>
      <w:r w:rsidR="5C2C9210" w:rsidRPr="00FF5D0D">
        <w:rPr>
          <w:color w:val="000000" w:themeColor="text1"/>
          <w:lang w:eastAsia="lt-LT"/>
        </w:rPr>
        <w:t xml:space="preserve"> nei</w:t>
      </w:r>
      <w:r w:rsidR="5B4F1A7D" w:rsidRPr="00FF5D0D">
        <w:rPr>
          <w:color w:val="000000" w:themeColor="text1"/>
          <w:lang w:eastAsia="lt-LT"/>
        </w:rPr>
        <w:t xml:space="preserve"> leistina generuoti</w:t>
      </w:r>
      <w:r w:rsidR="5C2C9210" w:rsidRPr="00FF5D0D">
        <w:rPr>
          <w:color w:val="000000" w:themeColor="text1"/>
          <w:lang w:eastAsia="lt-LT"/>
        </w:rPr>
        <w:t>, nei</w:t>
      </w:r>
      <w:r w:rsidR="1F5E1522" w:rsidRPr="00FF5D0D">
        <w:rPr>
          <w:color w:val="000000" w:themeColor="text1"/>
          <w:lang w:eastAsia="lt-LT"/>
        </w:rPr>
        <w:t xml:space="preserve"> </w:t>
      </w:r>
      <w:r w:rsidR="5B4F1A7D" w:rsidRPr="00FF5D0D">
        <w:rPr>
          <w:color w:val="000000" w:themeColor="text1"/>
          <w:lang w:eastAsia="lt-LT"/>
        </w:rPr>
        <w:t>įrengtoji galia</w:t>
      </w:r>
      <w:r w:rsidR="559C7ADA" w:rsidRPr="00FF5D0D">
        <w:rPr>
          <w:color w:val="000000" w:themeColor="text1"/>
          <w:lang w:eastAsia="lt-LT"/>
        </w:rPr>
        <w:t xml:space="preserve"> </w:t>
      </w:r>
      <w:r w:rsidR="697A9069" w:rsidRPr="00FF5D0D">
        <w:rPr>
          <w:color w:val="000000" w:themeColor="text1"/>
          <w:lang w:eastAsia="lt-LT"/>
        </w:rPr>
        <w:t>(</w:t>
      </w:r>
      <w:r w:rsidR="1E915345" w:rsidRPr="00FF5D0D">
        <w:rPr>
          <w:color w:val="000000" w:themeColor="text1"/>
          <w:lang w:eastAsia="lt-LT"/>
        </w:rPr>
        <w:t xml:space="preserve">pagal </w:t>
      </w:r>
      <w:r w:rsidR="6C9DE609" w:rsidRPr="00FF5D0D">
        <w:rPr>
          <w:color w:val="000000" w:themeColor="text1"/>
          <w:lang w:eastAsia="lt-LT"/>
        </w:rPr>
        <w:t>sudaryt</w:t>
      </w:r>
      <w:r w:rsidR="1E915345" w:rsidRPr="00FF5D0D">
        <w:rPr>
          <w:color w:val="000000" w:themeColor="text1"/>
          <w:lang w:eastAsia="lt-LT"/>
        </w:rPr>
        <w:t>ą</w:t>
      </w:r>
      <w:r w:rsidR="6C9DE609" w:rsidRPr="00FF5D0D">
        <w:rPr>
          <w:color w:val="000000" w:themeColor="text1"/>
          <w:lang w:eastAsia="lt-LT"/>
        </w:rPr>
        <w:t xml:space="preserve"> </w:t>
      </w:r>
      <w:r w:rsidR="1E915345" w:rsidRPr="00FF5D0D">
        <w:rPr>
          <w:color w:val="000000" w:themeColor="text1"/>
          <w:lang w:eastAsia="lt-LT"/>
        </w:rPr>
        <w:t xml:space="preserve">bei galiojantį ketinimų protokolą yra rezervuota </w:t>
      </w:r>
      <w:r w:rsidR="0542B5F0" w:rsidRPr="00FF5D0D">
        <w:rPr>
          <w:color w:val="000000" w:themeColor="text1"/>
          <w:lang w:eastAsia="lt-LT"/>
        </w:rPr>
        <w:t xml:space="preserve">ir </w:t>
      </w:r>
      <w:r w:rsidR="1E915345" w:rsidRPr="00FF5D0D">
        <w:rPr>
          <w:color w:val="000000" w:themeColor="text1"/>
          <w:lang w:eastAsia="lt-LT"/>
        </w:rPr>
        <w:t xml:space="preserve">nėra </w:t>
      </w:r>
      <w:r w:rsidR="697A9069" w:rsidRPr="00FF5D0D">
        <w:rPr>
          <w:color w:val="000000" w:themeColor="text1"/>
          <w:lang w:eastAsia="lt-LT"/>
        </w:rPr>
        <w:t>didinama</w:t>
      </w:r>
      <w:r w:rsidR="0542B5F0" w:rsidRPr="00FF5D0D">
        <w:rPr>
          <w:color w:val="000000" w:themeColor="text1"/>
          <w:lang w:eastAsia="lt-LT"/>
        </w:rPr>
        <w:t xml:space="preserve"> visa reikalinga elektrinės ir kaupimo įrenginio įrengtoji ir (ar) leistina generuoti galia</w:t>
      </w:r>
      <w:r w:rsidR="697A9069" w:rsidRPr="00FF5D0D">
        <w:rPr>
          <w:color w:val="000000" w:themeColor="text1"/>
          <w:lang w:eastAsia="lt-LT"/>
        </w:rPr>
        <w:t>)</w:t>
      </w:r>
      <w:r w:rsidRPr="00FF5D0D">
        <w:rPr>
          <w:color w:val="000000" w:themeColor="text1"/>
          <w:lang w:eastAsia="lt-LT"/>
        </w:rPr>
        <w:t>.</w:t>
      </w:r>
      <w:r w:rsidR="14FD0413" w:rsidRPr="00FF5D0D">
        <w:rPr>
          <w:color w:val="000000" w:themeColor="text1"/>
          <w:lang w:eastAsia="lt-LT"/>
        </w:rPr>
        <w:t xml:space="preserve"> </w:t>
      </w:r>
      <w:bookmarkEnd w:id="139"/>
    </w:p>
    <w:p w14:paraId="35E70B35" w14:textId="2D52AEB8" w:rsidR="00EB722B" w:rsidRPr="00FF5D0D" w:rsidRDefault="0C07EF54" w:rsidP="008D5164">
      <w:pPr>
        <w:pStyle w:val="ListParagraph"/>
        <w:numPr>
          <w:ilvl w:val="0"/>
          <w:numId w:val="29"/>
        </w:numPr>
        <w:ind w:left="0" w:firstLine="567"/>
        <w:jc w:val="both"/>
        <w:rPr>
          <w:color w:val="000000"/>
          <w:lang w:eastAsia="lt-LT"/>
        </w:rPr>
      </w:pPr>
      <w:bookmarkStart w:id="140" w:name="_Ref161649511"/>
      <w:r w:rsidRPr="00FF5D0D">
        <w:rPr>
          <w:color w:val="000000" w:themeColor="text1"/>
          <w:lang w:eastAsia="lt-LT"/>
        </w:rPr>
        <w:t xml:space="preserve">Kai tinklų naudotojas, pasirašęs ketinimų protokolą, ketinimo protokolo galiojimo laikotarpiu siekia sumažinti ketinimų protokole nurodytos elektrinės arba kaupimo įrenginio įrengtąją ir (ar) leistiną generuoti galią, tinklų naudotojas kreipiasi į Operatorių dėl prijungimo sąlygų </w:t>
      </w:r>
      <w:r w:rsidR="0050174C" w:rsidRPr="00FF5D0D">
        <w:rPr>
          <w:color w:val="000000" w:themeColor="text1"/>
          <w:lang w:eastAsia="lt-LT"/>
        </w:rPr>
        <w:t>pakeitimo (koregavimo)</w:t>
      </w:r>
      <w:r w:rsidRPr="00FF5D0D">
        <w:rPr>
          <w:color w:val="000000" w:themeColor="text1"/>
          <w:lang w:eastAsia="lt-LT"/>
        </w:rPr>
        <w:t xml:space="preserve">. </w:t>
      </w:r>
      <w:r w:rsidR="47B26F3E" w:rsidRPr="00FF5D0D">
        <w:rPr>
          <w:color w:val="000000" w:themeColor="text1"/>
          <w:lang w:eastAsia="lt-LT"/>
        </w:rPr>
        <w:t>Tai</w:t>
      </w:r>
      <w:r w:rsidR="1DC7859C" w:rsidRPr="00FF5D0D">
        <w:rPr>
          <w:color w:val="000000" w:themeColor="text1"/>
          <w:lang w:eastAsia="lt-LT"/>
        </w:rPr>
        <w:t>s</w:t>
      </w:r>
      <w:r w:rsidR="47B26F3E" w:rsidRPr="00FF5D0D">
        <w:rPr>
          <w:color w:val="000000" w:themeColor="text1"/>
          <w:lang w:eastAsia="lt-LT"/>
        </w:rPr>
        <w:t xml:space="preserve"> atvejais</w:t>
      </w:r>
      <w:r w:rsidR="004749FD" w:rsidRPr="00FF5D0D">
        <w:rPr>
          <w:color w:val="000000" w:themeColor="text1"/>
          <w:lang w:eastAsia="lt-LT"/>
        </w:rPr>
        <w:t>, kai siekiama mažinti leistiną generuoti galią, o</w:t>
      </w:r>
      <w:r w:rsidR="47B26F3E" w:rsidRPr="00FF5D0D">
        <w:rPr>
          <w:color w:val="000000" w:themeColor="text1"/>
          <w:lang w:eastAsia="lt-LT"/>
        </w:rPr>
        <w:t xml:space="preserve"> prievolių įvykdymo užtikrinimas pateiktas</w:t>
      </w:r>
      <w:r w:rsidR="1DC7859C" w:rsidRPr="00FF5D0D">
        <w:rPr>
          <w:color w:val="000000" w:themeColor="text1"/>
          <w:lang w:eastAsia="lt-LT"/>
        </w:rPr>
        <w:t xml:space="preserve"> </w:t>
      </w:r>
      <w:r w:rsidR="08785C37" w:rsidRPr="00FF5D0D">
        <w:rPr>
          <w:color w:val="000000" w:themeColor="text1"/>
          <w:lang w:eastAsia="lt-LT"/>
        </w:rPr>
        <w:t>atsižvelgiant į įrengtąją galią</w:t>
      </w:r>
      <w:r w:rsidR="53DE548B" w:rsidRPr="00FF5D0D">
        <w:rPr>
          <w:color w:val="000000" w:themeColor="text1"/>
          <w:lang w:eastAsia="lt-LT"/>
        </w:rPr>
        <w:t>,</w:t>
      </w:r>
      <w:r w:rsidR="47B26F3E" w:rsidRPr="00FF5D0D">
        <w:rPr>
          <w:color w:val="000000" w:themeColor="text1"/>
          <w:lang w:eastAsia="lt-LT"/>
        </w:rPr>
        <w:t xml:space="preserve"> </w:t>
      </w:r>
      <w:r w:rsidR="26FB908B" w:rsidRPr="00FF5D0D">
        <w:rPr>
          <w:color w:val="000000" w:themeColor="text1"/>
          <w:lang w:eastAsia="lt-LT"/>
        </w:rPr>
        <w:t>k</w:t>
      </w:r>
      <w:r w:rsidRPr="00FF5D0D">
        <w:rPr>
          <w:color w:val="000000" w:themeColor="text1"/>
          <w:lang w:eastAsia="lt-LT"/>
        </w:rPr>
        <w:t xml:space="preserve">etinimų protokole nurodyta leistina generuoti galia </w:t>
      </w:r>
      <w:r w:rsidR="08785C37" w:rsidRPr="00FF5D0D">
        <w:rPr>
          <w:color w:val="000000" w:themeColor="text1"/>
          <w:lang w:eastAsia="lt-LT"/>
        </w:rPr>
        <w:t xml:space="preserve">gali būti </w:t>
      </w:r>
      <w:r w:rsidR="0A269616" w:rsidRPr="00FF5D0D">
        <w:rPr>
          <w:color w:val="000000" w:themeColor="text1"/>
          <w:lang w:eastAsia="lt-LT"/>
        </w:rPr>
        <w:t>mažinama</w:t>
      </w:r>
      <w:r w:rsidR="08785C37" w:rsidRPr="00FF5D0D">
        <w:rPr>
          <w:color w:val="000000" w:themeColor="text1"/>
          <w:lang w:eastAsia="lt-LT"/>
        </w:rPr>
        <w:t xml:space="preserve"> nekeičiant įrengtosios galios</w:t>
      </w:r>
      <w:r w:rsidR="115D7583" w:rsidRPr="00FF5D0D">
        <w:rPr>
          <w:color w:val="000000" w:themeColor="text1"/>
          <w:lang w:eastAsia="lt-LT"/>
        </w:rPr>
        <w:t xml:space="preserve"> ir</w:t>
      </w:r>
      <w:r w:rsidR="1B961EDA" w:rsidRPr="00FF5D0D">
        <w:rPr>
          <w:color w:val="000000" w:themeColor="text1"/>
          <w:lang w:eastAsia="lt-LT"/>
        </w:rPr>
        <w:t xml:space="preserve"> tokiu atveju </w:t>
      </w:r>
      <w:r w:rsidRPr="00FF5D0D">
        <w:rPr>
          <w:color w:val="000000" w:themeColor="text1"/>
          <w:lang w:eastAsia="lt-LT"/>
        </w:rPr>
        <w:t xml:space="preserve">tinklų naudotojui pastačius ar įrengus mažesnės nei ketinimų protokole nurodytos </w:t>
      </w:r>
      <w:r w:rsidR="1B961EDA" w:rsidRPr="00FF5D0D">
        <w:rPr>
          <w:color w:val="000000" w:themeColor="text1"/>
          <w:lang w:eastAsia="lt-LT"/>
        </w:rPr>
        <w:t>įrengtosios</w:t>
      </w:r>
      <w:r w:rsidRPr="00FF5D0D">
        <w:rPr>
          <w:color w:val="000000" w:themeColor="text1"/>
          <w:lang w:eastAsia="lt-LT"/>
        </w:rPr>
        <w:t xml:space="preserve"> galios elektrinę ar kaupimo įrenginį, Operatorius pasinaudoja tinklų naudotojo prievolių įvykdymo</w:t>
      </w:r>
      <w:r w:rsidRPr="00FF5D0D">
        <w:rPr>
          <w:color w:val="000000" w:themeColor="text1"/>
        </w:rPr>
        <w:t xml:space="preserve"> užtikrinimo dalimi proporcingai įrengtosios galios sumažinimo dydžiui, kaip numatyta</w:t>
      </w:r>
      <w:r w:rsidRPr="00FF5D0D">
        <w:rPr>
          <w:color w:val="000000" w:themeColor="text1"/>
          <w:lang w:eastAsia="lt-LT"/>
        </w:rPr>
        <w:t xml:space="preserve"> Elektros energetikos įstatymo redakcijoje, galiojusioje pasirašant ketinimų protokolą.</w:t>
      </w:r>
      <w:r w:rsidR="2C5F38AB" w:rsidRPr="00FF5D0D">
        <w:rPr>
          <w:color w:val="000000" w:themeColor="text1"/>
          <w:lang w:eastAsia="lt-LT"/>
        </w:rPr>
        <w:t xml:space="preserve"> Tais atvejais</w:t>
      </w:r>
      <w:r w:rsidR="42D56AC8" w:rsidRPr="00FF5D0D">
        <w:rPr>
          <w:color w:val="000000" w:themeColor="text1"/>
          <w:lang w:eastAsia="lt-LT"/>
        </w:rPr>
        <w:t>,</w:t>
      </w:r>
      <w:r w:rsidR="2C5F38AB" w:rsidRPr="00FF5D0D">
        <w:rPr>
          <w:color w:val="000000" w:themeColor="text1"/>
          <w:lang w:eastAsia="lt-LT"/>
        </w:rPr>
        <w:t xml:space="preserve"> </w:t>
      </w:r>
      <w:r w:rsidR="004749FD" w:rsidRPr="00FF5D0D">
        <w:rPr>
          <w:color w:val="000000" w:themeColor="text1"/>
          <w:lang w:eastAsia="lt-LT"/>
        </w:rPr>
        <w:t>kai siekiama mažinti įrengtąją galią, o</w:t>
      </w:r>
      <w:r w:rsidR="2C5F38AB" w:rsidRPr="00FF5D0D">
        <w:rPr>
          <w:color w:val="000000" w:themeColor="text1"/>
          <w:lang w:eastAsia="lt-LT"/>
        </w:rPr>
        <w:t xml:space="preserve"> prievolių įvykdymo užtikrinimas pateiktas atsižvelgiant į leistin</w:t>
      </w:r>
      <w:r w:rsidR="42D56AC8" w:rsidRPr="00FF5D0D">
        <w:rPr>
          <w:color w:val="000000" w:themeColor="text1"/>
          <w:lang w:eastAsia="lt-LT"/>
        </w:rPr>
        <w:t>ą</w:t>
      </w:r>
      <w:r w:rsidR="2C5F38AB" w:rsidRPr="00FF5D0D">
        <w:rPr>
          <w:color w:val="000000" w:themeColor="text1"/>
          <w:lang w:eastAsia="lt-LT"/>
        </w:rPr>
        <w:t xml:space="preserve"> generuoti </w:t>
      </w:r>
      <w:r w:rsidR="53DE548B" w:rsidRPr="00FF5D0D">
        <w:rPr>
          <w:color w:val="000000" w:themeColor="text1"/>
          <w:lang w:eastAsia="lt-LT"/>
        </w:rPr>
        <w:t>galią,</w:t>
      </w:r>
      <w:r w:rsidR="2C5F38AB" w:rsidRPr="00FF5D0D">
        <w:rPr>
          <w:color w:val="000000" w:themeColor="text1"/>
          <w:lang w:eastAsia="lt-LT"/>
        </w:rPr>
        <w:t xml:space="preserve"> </w:t>
      </w:r>
      <w:r w:rsidR="42D56AC8" w:rsidRPr="00FF5D0D">
        <w:rPr>
          <w:color w:val="000000" w:themeColor="text1"/>
          <w:lang w:eastAsia="lt-LT"/>
        </w:rPr>
        <w:t>k</w:t>
      </w:r>
      <w:r w:rsidR="2C5F38AB" w:rsidRPr="00FF5D0D">
        <w:rPr>
          <w:color w:val="000000" w:themeColor="text1"/>
          <w:lang w:eastAsia="lt-LT"/>
        </w:rPr>
        <w:t xml:space="preserve">etinimų protokole nurodyta </w:t>
      </w:r>
      <w:r w:rsidR="53DE548B" w:rsidRPr="00FF5D0D">
        <w:rPr>
          <w:color w:val="000000" w:themeColor="text1"/>
          <w:lang w:eastAsia="lt-LT"/>
        </w:rPr>
        <w:t>įrengtoji</w:t>
      </w:r>
      <w:r w:rsidR="2C5F38AB" w:rsidRPr="00FF5D0D">
        <w:rPr>
          <w:color w:val="000000" w:themeColor="text1"/>
          <w:lang w:eastAsia="lt-LT"/>
        </w:rPr>
        <w:t xml:space="preserve"> galia gali būti </w:t>
      </w:r>
      <w:r w:rsidR="0A269616" w:rsidRPr="00FF5D0D">
        <w:rPr>
          <w:color w:val="000000" w:themeColor="text1"/>
          <w:lang w:eastAsia="lt-LT"/>
        </w:rPr>
        <w:t>mažinama</w:t>
      </w:r>
      <w:r w:rsidR="2C5F38AB" w:rsidRPr="00FF5D0D">
        <w:rPr>
          <w:color w:val="000000" w:themeColor="text1"/>
          <w:lang w:eastAsia="lt-LT"/>
        </w:rPr>
        <w:t xml:space="preserve"> nekeičiant </w:t>
      </w:r>
      <w:r w:rsidR="0A269616" w:rsidRPr="00FF5D0D">
        <w:rPr>
          <w:color w:val="000000" w:themeColor="text1"/>
          <w:lang w:eastAsia="lt-LT"/>
        </w:rPr>
        <w:t>leistinos generuoti</w:t>
      </w:r>
      <w:r w:rsidR="2C5F38AB" w:rsidRPr="00FF5D0D">
        <w:rPr>
          <w:color w:val="000000" w:themeColor="text1"/>
          <w:lang w:eastAsia="lt-LT"/>
        </w:rPr>
        <w:t xml:space="preserve"> galios</w:t>
      </w:r>
      <w:r w:rsidR="42D56AC8" w:rsidRPr="00FF5D0D">
        <w:rPr>
          <w:color w:val="000000" w:themeColor="text1"/>
          <w:lang w:eastAsia="lt-LT"/>
        </w:rPr>
        <w:t xml:space="preserve"> ir</w:t>
      </w:r>
      <w:r w:rsidR="2C5F38AB" w:rsidRPr="00FF5D0D">
        <w:rPr>
          <w:color w:val="000000" w:themeColor="text1"/>
          <w:lang w:eastAsia="lt-LT"/>
        </w:rPr>
        <w:t xml:space="preserve"> tokiu atveju tinklų naudotojui pastačius ar įrengus mažesnės nei ketinimų protokole nurodytos </w:t>
      </w:r>
      <w:r w:rsidR="0A269616" w:rsidRPr="00FF5D0D">
        <w:rPr>
          <w:color w:val="000000" w:themeColor="text1"/>
          <w:lang w:eastAsia="lt-LT"/>
        </w:rPr>
        <w:t>leistinos</w:t>
      </w:r>
      <w:r w:rsidR="2C5F38AB" w:rsidRPr="00FF5D0D">
        <w:rPr>
          <w:color w:val="000000" w:themeColor="text1"/>
          <w:lang w:eastAsia="lt-LT"/>
        </w:rPr>
        <w:t xml:space="preserve"> generuoti galios elektrinę ar kaupimo įrenginį, Operatorius pasinaudoja tinklų naudotojo prievolių įvykdymo</w:t>
      </w:r>
      <w:r w:rsidR="2C5F38AB" w:rsidRPr="00FF5D0D">
        <w:rPr>
          <w:color w:val="000000" w:themeColor="text1"/>
        </w:rPr>
        <w:t xml:space="preserve"> užtikrinimo dalimi proporcingai </w:t>
      </w:r>
      <w:r w:rsidR="004749FD" w:rsidRPr="00FF5D0D">
        <w:rPr>
          <w:color w:val="000000" w:themeColor="text1"/>
        </w:rPr>
        <w:t xml:space="preserve">leistinos generuoti </w:t>
      </w:r>
      <w:r w:rsidR="2C5F38AB" w:rsidRPr="00FF5D0D">
        <w:rPr>
          <w:color w:val="000000" w:themeColor="text1"/>
        </w:rPr>
        <w:t>galios sumažinimo dydžiui, kaip numatyta</w:t>
      </w:r>
      <w:r w:rsidR="2C5F38AB" w:rsidRPr="00FF5D0D">
        <w:rPr>
          <w:color w:val="000000" w:themeColor="text1"/>
          <w:lang w:eastAsia="lt-LT"/>
        </w:rPr>
        <w:t xml:space="preserve"> Elektros energetikos įstatymo redakcijoje, galiojusioje pasirašant ketinimų protokolą.</w:t>
      </w:r>
      <w:bookmarkEnd w:id="140"/>
      <w:r w:rsidR="2C5F38AB" w:rsidRPr="00FF5D0D">
        <w:rPr>
          <w:color w:val="000000" w:themeColor="text1"/>
          <w:lang w:eastAsia="lt-LT"/>
        </w:rPr>
        <w:t xml:space="preserve"> </w:t>
      </w:r>
    </w:p>
    <w:p w14:paraId="58951AF8" w14:textId="12D07037" w:rsidR="00FF5C7D" w:rsidRPr="00FF5D0D" w:rsidRDefault="383353FB" w:rsidP="00A83F5C">
      <w:pPr>
        <w:pStyle w:val="ListParagraph"/>
        <w:numPr>
          <w:ilvl w:val="0"/>
          <w:numId w:val="29"/>
        </w:numPr>
        <w:ind w:left="0" w:firstLine="567"/>
        <w:jc w:val="both"/>
        <w:rPr>
          <w:color w:val="000000"/>
          <w:lang w:eastAsia="lt-LT"/>
        </w:rPr>
      </w:pPr>
      <w:r w:rsidRPr="00FF5D0D">
        <w:rPr>
          <w:color w:val="000000"/>
          <w:lang w:eastAsia="lt-LT"/>
        </w:rPr>
        <w:t xml:space="preserve">Tinklų naudotojas, pasirašęs ketinimų protokolą, turi teisę keisti ketinimų protokole nurodytą teritoriją, kurioje bus statoma ar įrengiama elektrinė ar kaupimo įrenginys, nekeičiant prijungimo taško. </w:t>
      </w:r>
      <w:r w:rsidR="22ABBE6E" w:rsidRPr="00FF5D0D">
        <w:rPr>
          <w:color w:val="000000"/>
          <w:lang w:eastAsia="lt-LT"/>
        </w:rPr>
        <w:t xml:space="preserve">Tinklų naudotojas, siekiantis pakeisti ketinimų protokole nurodytą teritoriją, pateikia Operatoriui prašymą, kuriame nurodo </w:t>
      </w:r>
      <w:r w:rsidR="746D5BD9" w:rsidRPr="00FF5D0D">
        <w:rPr>
          <w:color w:val="000000"/>
          <w:lang w:eastAsia="lt-LT"/>
        </w:rPr>
        <w:t xml:space="preserve">teritoriją ir Aprašo </w:t>
      </w:r>
      <w:r w:rsidR="00A83F5C" w:rsidRPr="00FF5D0D">
        <w:rPr>
          <w:color w:val="000000"/>
          <w:lang w:eastAsia="lt-LT"/>
        </w:rPr>
        <w:fldChar w:fldCharType="begin"/>
      </w:r>
      <w:r w:rsidR="00A83F5C" w:rsidRPr="00FF5D0D">
        <w:rPr>
          <w:color w:val="000000"/>
          <w:lang w:eastAsia="lt-LT"/>
        </w:rPr>
        <w:instrText xml:space="preserve"> REF _Ref113024581 \r \h </w:instrText>
      </w:r>
      <w:r w:rsidR="00CF305C" w:rsidRPr="00FF5D0D">
        <w:rPr>
          <w:color w:val="000000"/>
          <w:lang w:eastAsia="lt-LT"/>
        </w:rPr>
        <w:instrText xml:space="preserve"> \* MERGEFORMAT </w:instrText>
      </w:r>
      <w:r w:rsidR="00A83F5C" w:rsidRPr="00FF5D0D">
        <w:rPr>
          <w:color w:val="000000"/>
          <w:lang w:eastAsia="lt-LT"/>
        </w:rPr>
      </w:r>
      <w:r w:rsidR="00A83F5C"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21.1</w:t>
      </w:r>
      <w:r w:rsidR="00A83F5C" w:rsidRPr="00FF5D0D">
        <w:rPr>
          <w:color w:val="000000"/>
          <w:lang w:eastAsia="lt-LT"/>
        </w:rPr>
        <w:fldChar w:fldCharType="end"/>
      </w:r>
      <w:r w:rsidR="3F27BEF6" w:rsidRPr="00FF5D0D">
        <w:rPr>
          <w:color w:val="000000"/>
          <w:lang w:eastAsia="lt-LT"/>
        </w:rPr>
        <w:t>–</w:t>
      </w:r>
      <w:r w:rsidR="00A83F5C" w:rsidRPr="00FF5D0D">
        <w:rPr>
          <w:color w:val="000000"/>
          <w:lang w:eastAsia="lt-LT"/>
        </w:rPr>
        <w:fldChar w:fldCharType="begin"/>
      </w:r>
      <w:r w:rsidR="00A83F5C" w:rsidRPr="00FF5D0D">
        <w:rPr>
          <w:color w:val="000000"/>
          <w:lang w:eastAsia="lt-LT"/>
        </w:rPr>
        <w:instrText xml:space="preserve"> REF _Ref113024589 \r \h </w:instrText>
      </w:r>
      <w:r w:rsidR="00CF305C" w:rsidRPr="00FF5D0D">
        <w:rPr>
          <w:color w:val="000000"/>
          <w:lang w:eastAsia="lt-LT"/>
        </w:rPr>
        <w:instrText xml:space="preserve"> \* MERGEFORMAT </w:instrText>
      </w:r>
      <w:r w:rsidR="00A83F5C" w:rsidRPr="00FF5D0D">
        <w:rPr>
          <w:color w:val="000000"/>
          <w:lang w:eastAsia="lt-LT"/>
        </w:rPr>
      </w:r>
      <w:r w:rsidR="00A83F5C"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21.4</w:t>
      </w:r>
      <w:r w:rsidR="00A83F5C" w:rsidRPr="00FF5D0D">
        <w:rPr>
          <w:color w:val="000000"/>
          <w:lang w:eastAsia="lt-LT"/>
        </w:rPr>
        <w:fldChar w:fldCharType="end"/>
      </w:r>
      <w:r w:rsidR="1AD04412" w:rsidRPr="00FF5D0D">
        <w:rPr>
          <w:color w:val="000000"/>
          <w:lang w:eastAsia="lt-LT"/>
        </w:rPr>
        <w:t xml:space="preserve"> papunkčiuose (dėl elek</w:t>
      </w:r>
      <w:r w:rsidR="0389137C" w:rsidRPr="00FF5D0D">
        <w:rPr>
          <w:color w:val="000000"/>
          <w:lang w:eastAsia="lt-LT"/>
        </w:rPr>
        <w:t>t</w:t>
      </w:r>
      <w:r w:rsidR="1AD04412" w:rsidRPr="00FF5D0D">
        <w:rPr>
          <w:color w:val="000000"/>
          <w:lang w:eastAsia="lt-LT"/>
        </w:rPr>
        <w:t xml:space="preserve">rinės) arba Aprašo </w:t>
      </w:r>
      <w:r w:rsidR="00A83F5C" w:rsidRPr="00FF5D0D">
        <w:rPr>
          <w:color w:val="000000"/>
          <w:lang w:eastAsia="lt-LT"/>
        </w:rPr>
        <w:fldChar w:fldCharType="begin"/>
      </w:r>
      <w:r w:rsidR="00A83F5C" w:rsidRPr="00FF5D0D">
        <w:rPr>
          <w:color w:val="000000"/>
          <w:lang w:eastAsia="lt-LT"/>
        </w:rPr>
        <w:instrText xml:space="preserve"> REF _Ref113024602 \r \h </w:instrText>
      </w:r>
      <w:r w:rsidR="00CF305C" w:rsidRPr="00FF5D0D">
        <w:rPr>
          <w:color w:val="000000"/>
          <w:lang w:eastAsia="lt-LT"/>
        </w:rPr>
        <w:instrText xml:space="preserve"> \* MERGEFORMAT </w:instrText>
      </w:r>
      <w:r w:rsidR="00A83F5C" w:rsidRPr="00FF5D0D">
        <w:rPr>
          <w:color w:val="000000"/>
          <w:lang w:eastAsia="lt-LT"/>
        </w:rPr>
      </w:r>
      <w:r w:rsidR="00A83F5C"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22.1</w:t>
      </w:r>
      <w:r w:rsidR="00A83F5C" w:rsidRPr="00FF5D0D">
        <w:rPr>
          <w:color w:val="000000"/>
          <w:lang w:eastAsia="lt-LT"/>
        </w:rPr>
        <w:fldChar w:fldCharType="end"/>
      </w:r>
      <w:r w:rsidR="1AD04412" w:rsidRPr="00FF5D0D">
        <w:rPr>
          <w:color w:val="000000"/>
          <w:lang w:eastAsia="lt-LT"/>
        </w:rPr>
        <w:t xml:space="preserve"> papunktyje (dėl kaupimo įrenginio) nurodytus dokumentus.</w:t>
      </w:r>
    </w:p>
    <w:p w14:paraId="3A2D9663" w14:textId="39CAC4C7" w:rsidR="0054209E" w:rsidRPr="00FF5D0D" w:rsidRDefault="250A80D2" w:rsidP="00A83F5C">
      <w:pPr>
        <w:pStyle w:val="ListParagraph"/>
        <w:numPr>
          <w:ilvl w:val="0"/>
          <w:numId w:val="29"/>
        </w:numPr>
        <w:ind w:left="0" w:firstLine="567"/>
        <w:jc w:val="both"/>
        <w:rPr>
          <w:color w:val="000000"/>
          <w:lang w:eastAsia="lt-LT"/>
        </w:rPr>
      </w:pPr>
      <w:r w:rsidRPr="00FF5D0D">
        <w:rPr>
          <w:color w:val="000000" w:themeColor="text1"/>
          <w:lang w:eastAsia="lt-LT"/>
        </w:rPr>
        <w:t>Tinklų naudotojas, pasirašęs ketinimų protokolą, siekiantis pakeisti</w:t>
      </w:r>
      <w:r w:rsidR="1AD04412" w:rsidRPr="00FF5D0D">
        <w:rPr>
          <w:color w:val="000000" w:themeColor="text1"/>
          <w:lang w:eastAsia="lt-LT"/>
        </w:rPr>
        <w:t xml:space="preserve"> </w:t>
      </w:r>
      <w:r w:rsidR="1BD7F1BE" w:rsidRPr="00FF5D0D">
        <w:rPr>
          <w:color w:val="000000" w:themeColor="text1"/>
          <w:lang w:eastAsia="lt-LT"/>
        </w:rPr>
        <w:t xml:space="preserve">teritoriją, kurioje bus statoma ar įrengiama elektrinė ar kaupimo įrenginys, ir </w:t>
      </w:r>
      <w:r w:rsidRPr="00FF5D0D">
        <w:rPr>
          <w:color w:val="000000" w:themeColor="text1"/>
          <w:lang w:eastAsia="lt-LT"/>
        </w:rPr>
        <w:t>prijungimo tašką, nutraukia ketinimų protokolą bei kreipiasi dėl</w:t>
      </w:r>
      <w:r w:rsidR="558906A0" w:rsidRPr="00FF5D0D">
        <w:rPr>
          <w:color w:val="000000" w:themeColor="text1"/>
          <w:lang w:eastAsia="lt-LT"/>
        </w:rPr>
        <w:t xml:space="preserve"> naujų</w:t>
      </w:r>
      <w:r w:rsidRPr="00FF5D0D">
        <w:rPr>
          <w:color w:val="000000" w:themeColor="text1"/>
          <w:lang w:eastAsia="lt-LT"/>
        </w:rPr>
        <w:t xml:space="preserve"> </w:t>
      </w:r>
      <w:r w:rsidR="7F7D44BA" w:rsidRPr="00FF5D0D">
        <w:rPr>
          <w:color w:val="000000" w:themeColor="text1"/>
          <w:lang w:eastAsia="lt-LT"/>
        </w:rPr>
        <w:t>išankstinių prijungimo sąlygų išdavimo.</w:t>
      </w:r>
      <w:r w:rsidRPr="00FF5D0D">
        <w:rPr>
          <w:color w:val="000000" w:themeColor="text1"/>
          <w:lang w:eastAsia="lt-LT"/>
        </w:rPr>
        <w:t xml:space="preserve"> </w:t>
      </w:r>
      <w:r w:rsidR="1BD7F1BE" w:rsidRPr="00FF5D0D">
        <w:rPr>
          <w:color w:val="000000" w:themeColor="text1"/>
          <w:lang w:eastAsia="lt-LT"/>
        </w:rPr>
        <w:t xml:space="preserve"> </w:t>
      </w:r>
    </w:p>
    <w:p w14:paraId="439C5DC4" w14:textId="4FB18FCF" w:rsidR="001D1387" w:rsidRPr="00FF5D0D" w:rsidRDefault="67BEBF19" w:rsidP="00A83F5C">
      <w:pPr>
        <w:pStyle w:val="ListParagraph"/>
        <w:numPr>
          <w:ilvl w:val="0"/>
          <w:numId w:val="29"/>
        </w:numPr>
        <w:ind w:left="0" w:firstLine="567"/>
        <w:jc w:val="both"/>
        <w:rPr>
          <w:color w:val="000000"/>
          <w:lang w:eastAsia="lt-LT"/>
        </w:rPr>
      </w:pPr>
      <w:r w:rsidRPr="00FF5D0D">
        <w:rPr>
          <w:color w:val="000000"/>
          <w:lang w:eastAsia="lt-LT"/>
        </w:rPr>
        <w:t xml:space="preserve">Jei pasirašius ketinimų protokolą paaiškėja, jog elektrinė turi būti prijungiama prie elektros tinklų, kaip nurodyta Aprašo </w:t>
      </w:r>
      <w:r w:rsidR="001D1387" w:rsidRPr="00FF5D0D">
        <w:rPr>
          <w:color w:val="000000"/>
          <w:lang w:eastAsia="lt-LT"/>
        </w:rPr>
        <w:fldChar w:fldCharType="begin"/>
      </w:r>
      <w:r w:rsidR="001D1387" w:rsidRPr="00FF5D0D">
        <w:rPr>
          <w:color w:val="000000"/>
          <w:lang w:eastAsia="lt-LT"/>
        </w:rPr>
        <w:instrText xml:space="preserve"> REF _Ref113623976 \r \h </w:instrText>
      </w:r>
      <w:r w:rsidR="00CF305C" w:rsidRPr="00FF5D0D">
        <w:rPr>
          <w:color w:val="000000"/>
          <w:lang w:eastAsia="lt-LT"/>
        </w:rPr>
        <w:instrText xml:space="preserve"> \* MERGEFORMAT </w:instrText>
      </w:r>
      <w:r w:rsidR="001D1387" w:rsidRPr="00FF5D0D">
        <w:rPr>
          <w:color w:val="000000"/>
          <w:lang w:eastAsia="lt-LT"/>
        </w:rPr>
      </w:r>
      <w:r w:rsidR="001D1387"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272</w:t>
      </w:r>
      <w:r w:rsidR="001D1387" w:rsidRPr="00FF5D0D">
        <w:rPr>
          <w:color w:val="000000"/>
          <w:lang w:eastAsia="lt-LT"/>
        </w:rPr>
        <w:fldChar w:fldCharType="end"/>
      </w:r>
      <w:r w:rsidRPr="00FF5D0D">
        <w:rPr>
          <w:color w:val="000000"/>
          <w:lang w:eastAsia="lt-LT"/>
        </w:rPr>
        <w:t xml:space="preserve"> punkte, turi būti sudaromi atskiri ketinimų protokolai atskiroms elektrinėms.</w:t>
      </w:r>
    </w:p>
    <w:p w14:paraId="5253EEE8" w14:textId="69E6C599" w:rsidR="002A5BCB" w:rsidRPr="00FF5D0D" w:rsidRDefault="731A299C" w:rsidP="00806EB3">
      <w:pPr>
        <w:pStyle w:val="ListParagraph"/>
        <w:numPr>
          <w:ilvl w:val="0"/>
          <w:numId w:val="29"/>
        </w:numPr>
        <w:ind w:left="0" w:firstLine="567"/>
        <w:jc w:val="both"/>
        <w:rPr>
          <w:color w:val="000000"/>
          <w:szCs w:val="24"/>
          <w:lang w:eastAsia="lt-LT"/>
        </w:rPr>
      </w:pPr>
      <w:bookmarkStart w:id="141" w:name="_Ref160558037"/>
      <w:r w:rsidRPr="00FF5D0D">
        <w:rPr>
          <w:color w:val="000000" w:themeColor="text1"/>
          <w:lang w:eastAsia="lt-LT"/>
        </w:rPr>
        <w:t>Ka</w:t>
      </w:r>
      <w:r w:rsidR="08AE50ED" w:rsidRPr="00FF5D0D">
        <w:rPr>
          <w:color w:val="000000" w:themeColor="text1"/>
          <w:lang w:eastAsia="lt-LT"/>
        </w:rPr>
        <w:t>i reikalinga pakeisti ketinimų protokolą</w:t>
      </w:r>
      <w:r w:rsidR="06D43940" w:rsidRPr="00FF5D0D">
        <w:rPr>
          <w:color w:val="000000" w:themeColor="text1"/>
          <w:lang w:eastAsia="lt-LT"/>
        </w:rPr>
        <w:t xml:space="preserve"> ar sudaryti papildomą susitarimą </w:t>
      </w:r>
      <w:r w:rsidR="1B0A5C65" w:rsidRPr="00FF5D0D">
        <w:rPr>
          <w:color w:val="000000" w:themeColor="text1"/>
          <w:lang w:eastAsia="lt-LT"/>
        </w:rPr>
        <w:t xml:space="preserve">prie ketinimų protokolo, </w:t>
      </w:r>
      <w:r w:rsidR="1D9869D2" w:rsidRPr="00FF5D0D">
        <w:rPr>
          <w:color w:val="000000" w:themeColor="text1"/>
          <w:lang w:eastAsia="lt-LT"/>
        </w:rPr>
        <w:t xml:space="preserve">pakeitimas ar papildomas susitarimas turi būti Operatoriaus parengiamas </w:t>
      </w:r>
      <w:r w:rsidR="204B34DA" w:rsidRPr="00FF5D0D">
        <w:rPr>
          <w:color w:val="000000" w:themeColor="text1"/>
          <w:lang w:eastAsia="lt-LT"/>
        </w:rPr>
        <w:t xml:space="preserve">ir pateikiamas </w:t>
      </w:r>
      <w:r w:rsidR="43B27BA1" w:rsidRPr="00FF5D0D">
        <w:rPr>
          <w:color w:val="000000" w:themeColor="text1"/>
          <w:lang w:eastAsia="lt-LT"/>
        </w:rPr>
        <w:t xml:space="preserve">tinklų naudotojui susipažinti </w:t>
      </w:r>
      <w:r w:rsidR="1D9869D2" w:rsidRPr="00FF5D0D">
        <w:rPr>
          <w:color w:val="000000" w:themeColor="text1"/>
          <w:lang w:eastAsia="lt-LT"/>
        </w:rPr>
        <w:t xml:space="preserve">ne vėliau kaip per 15 darbo dienų nuo tinklų naudotojo prašymo pateikimo dienos arba faktinių aplinkybių, kurios sąlygojo tokio pakeitimo ar susitarimo sudarymo poreikį, atsiradimo, o </w:t>
      </w:r>
      <w:r w:rsidR="2C83E6C5" w:rsidRPr="00FF5D0D">
        <w:rPr>
          <w:color w:val="000000" w:themeColor="text1"/>
          <w:lang w:eastAsia="lt-LT"/>
        </w:rPr>
        <w:t>pakeitimas</w:t>
      </w:r>
      <w:r w:rsidR="1D9869D2" w:rsidRPr="00FF5D0D">
        <w:rPr>
          <w:color w:val="000000" w:themeColor="text1"/>
          <w:lang w:eastAsia="lt-LT"/>
        </w:rPr>
        <w:t xml:space="preserve"> tinklų naudotojo</w:t>
      </w:r>
      <w:r w:rsidR="2C83E6C5" w:rsidRPr="00FF5D0D">
        <w:rPr>
          <w:color w:val="000000" w:themeColor="text1"/>
          <w:lang w:eastAsia="lt-LT"/>
        </w:rPr>
        <w:t xml:space="preserve"> turi būti pasirašomas ar papildomas susitarimas turi būti sudaromas ne vėliau kaip per 25 kalendorines dienas nuo tinklų naudotojo prašymo pateikimo dienos arba </w:t>
      </w:r>
      <w:r w:rsidR="20944510" w:rsidRPr="00FF5D0D">
        <w:rPr>
          <w:color w:val="000000" w:themeColor="text1"/>
          <w:lang w:eastAsia="lt-LT"/>
        </w:rPr>
        <w:t xml:space="preserve">faktinių aplinkybių, kurios sąlygojo </w:t>
      </w:r>
      <w:r w:rsidR="3307C450" w:rsidRPr="00FF5D0D">
        <w:rPr>
          <w:color w:val="000000" w:themeColor="text1"/>
          <w:lang w:eastAsia="lt-LT"/>
        </w:rPr>
        <w:t>tokio pakeitimo ar susitarimo sudarymo poreikį, atsiradimo</w:t>
      </w:r>
      <w:r w:rsidR="2E5311E4" w:rsidRPr="00FF5D0D">
        <w:rPr>
          <w:color w:val="000000" w:themeColor="text1"/>
          <w:lang w:eastAsia="lt-LT"/>
        </w:rPr>
        <w:t>, jei</w:t>
      </w:r>
      <w:r w:rsidR="4F49D6B5" w:rsidRPr="00FF5D0D">
        <w:rPr>
          <w:color w:val="000000" w:themeColor="text1"/>
          <w:lang w:eastAsia="lt-LT"/>
        </w:rPr>
        <w:t xml:space="preserve"> </w:t>
      </w:r>
      <w:r w:rsidR="399DDCEC" w:rsidRPr="00FF5D0D">
        <w:rPr>
          <w:color w:val="000000" w:themeColor="text1"/>
          <w:lang w:eastAsia="lt-LT"/>
        </w:rPr>
        <w:t>teisės aktuose nėra nurodytas kitas terminas arba, nesant teisės aktuose nustatyto kito termino, jei tinklų naudotojas ir Operatorius nesusitaria kitaip.</w:t>
      </w:r>
      <w:r w:rsidR="2E63C3C2" w:rsidRPr="00FF5D0D">
        <w:rPr>
          <w:color w:val="000000" w:themeColor="text1"/>
          <w:lang w:eastAsia="lt-LT"/>
        </w:rPr>
        <w:t xml:space="preserve"> </w:t>
      </w:r>
      <w:r w:rsidR="6463CE85" w:rsidRPr="00FF5D0D">
        <w:rPr>
          <w:color w:val="000000" w:themeColor="text1"/>
          <w:lang w:eastAsia="lt-LT"/>
        </w:rPr>
        <w:t>Nepasirašius ketinimų protokolo ar nesudarius papildomo susitarimo prie ketinimų protokolo šiame punkte nurodytais terminais</w:t>
      </w:r>
      <w:r w:rsidR="2E63C3C2" w:rsidRPr="00FF5D0D">
        <w:rPr>
          <w:color w:val="000000" w:themeColor="text1"/>
          <w:lang w:eastAsia="lt-LT"/>
        </w:rPr>
        <w:t xml:space="preserve">, </w:t>
      </w:r>
      <w:r w:rsidR="43B27BA1" w:rsidRPr="00FF5D0D">
        <w:rPr>
          <w:color w:val="000000" w:themeColor="text1"/>
          <w:lang w:eastAsia="lt-LT"/>
        </w:rPr>
        <w:t>pa</w:t>
      </w:r>
      <w:r w:rsidR="7AB079F7" w:rsidRPr="00FF5D0D">
        <w:rPr>
          <w:color w:val="000000" w:themeColor="text1"/>
          <w:lang w:eastAsia="lt-LT"/>
        </w:rPr>
        <w:t xml:space="preserve">siūlymas dėl ketinimų protokolo pakeitimo ar papildomo susitarimo prie ketinimų protokolo sudarymo laikomas negaliojančiu. </w:t>
      </w:r>
      <w:r w:rsidR="54345BE1" w:rsidRPr="00FF5D0D">
        <w:rPr>
          <w:color w:val="000000" w:themeColor="text1"/>
          <w:lang w:eastAsia="lt-LT"/>
        </w:rPr>
        <w:t>Jei dėl ketinimo protokolo keitimo reikalinga pateikti papildomą arba pratęstą prievolių įvykdymo užtikrinimą, jis pateikiamas per Elektros energetikos įstatymo 21</w:t>
      </w:r>
      <w:r w:rsidR="54345BE1" w:rsidRPr="00FF5D0D">
        <w:rPr>
          <w:color w:val="000000" w:themeColor="text1"/>
          <w:vertAlign w:val="superscript"/>
          <w:lang w:eastAsia="lt-LT"/>
        </w:rPr>
        <w:t>1</w:t>
      </w:r>
      <w:r w:rsidR="54345BE1" w:rsidRPr="00FF5D0D">
        <w:rPr>
          <w:color w:val="000000" w:themeColor="text1"/>
          <w:lang w:eastAsia="lt-LT"/>
        </w:rPr>
        <w:t xml:space="preserve"> straipsnio 1 dalyje nurodytą terminą.</w:t>
      </w:r>
      <w:bookmarkEnd w:id="141"/>
      <w:r w:rsidR="000727A3" w:rsidRPr="00FF5D0D">
        <w:rPr>
          <w:color w:val="000000" w:themeColor="text1"/>
          <w:lang w:eastAsia="lt-LT"/>
        </w:rPr>
        <w:t xml:space="preserve"> Jei ketinimų protokolui pakeisti reikalingos išankstinės prijungimo sąlygos, įskaitant perdavimo sistemos operatoriaus išduodamas išankstines prijungimo sąlyg</w:t>
      </w:r>
      <w:r w:rsidR="005B29ED" w:rsidRPr="00FF5D0D">
        <w:rPr>
          <w:color w:val="000000" w:themeColor="text1"/>
          <w:lang w:eastAsia="lt-LT"/>
        </w:rPr>
        <w:t>a</w:t>
      </w:r>
      <w:r w:rsidR="000727A3" w:rsidRPr="00FF5D0D">
        <w:rPr>
          <w:color w:val="000000" w:themeColor="text1"/>
          <w:lang w:eastAsia="lt-LT"/>
        </w:rPr>
        <w:t>s, jei jos reikalingos, jos turi galioti kreipimosi dėl ketinimų protokolo pateikimo dieną.</w:t>
      </w:r>
      <w:r w:rsidR="00F83961" w:rsidRPr="00FF5D0D">
        <w:rPr>
          <w:color w:val="000000" w:themeColor="text1"/>
          <w:lang w:eastAsia="lt-LT"/>
        </w:rPr>
        <w:t xml:space="preserve"> </w:t>
      </w:r>
    </w:p>
    <w:p w14:paraId="00DAC51F" w14:textId="4036DB12" w:rsidR="001D2A88" w:rsidRPr="00FF5D0D" w:rsidRDefault="00333C24" w:rsidP="001D2A88">
      <w:pPr>
        <w:pStyle w:val="ListParagraph"/>
        <w:numPr>
          <w:ilvl w:val="0"/>
          <w:numId w:val="29"/>
        </w:numPr>
        <w:ind w:left="0" w:firstLine="567"/>
        <w:jc w:val="both"/>
        <w:rPr>
          <w:color w:val="000000"/>
          <w:lang w:eastAsia="lt-LT"/>
        </w:rPr>
      </w:pPr>
      <w:bookmarkStart w:id="142" w:name="_Ref187310418"/>
      <w:r w:rsidRPr="00FF5D0D">
        <w:rPr>
          <w:color w:val="000000" w:themeColor="text1"/>
          <w:lang w:eastAsia="lt-LT"/>
        </w:rPr>
        <w:t xml:space="preserve">Jei tinklų naudotojas kreipiasi </w:t>
      </w:r>
      <w:r w:rsidR="002B3B72" w:rsidRPr="00FF5D0D">
        <w:rPr>
          <w:color w:val="000000" w:themeColor="text1"/>
          <w:lang w:eastAsia="lt-LT"/>
        </w:rPr>
        <w:t>dėl ketinimų protokolo pakeitimo ar papildymo likus mažiau nei 15 darbo dienų</w:t>
      </w:r>
      <w:r w:rsidR="00EA2019" w:rsidRPr="00FF5D0D">
        <w:rPr>
          <w:color w:val="000000" w:themeColor="text1"/>
          <w:lang w:eastAsia="lt-LT"/>
        </w:rPr>
        <w:t xml:space="preserve"> </w:t>
      </w:r>
      <w:r w:rsidR="00CD0C13" w:rsidRPr="00FF5D0D">
        <w:rPr>
          <w:color w:val="000000" w:themeColor="text1"/>
          <w:lang w:eastAsia="lt-LT"/>
        </w:rPr>
        <w:t xml:space="preserve">iki ketinimų protokolo galiojimo pabaigos, </w:t>
      </w:r>
      <w:r w:rsidR="009D532B" w:rsidRPr="00FF5D0D">
        <w:rPr>
          <w:color w:val="000000" w:themeColor="text1"/>
          <w:lang w:eastAsia="lt-LT"/>
        </w:rPr>
        <w:t>Operatorius, esa</w:t>
      </w:r>
      <w:r w:rsidR="003D6FBB" w:rsidRPr="00FF5D0D">
        <w:rPr>
          <w:color w:val="000000" w:themeColor="text1"/>
          <w:lang w:eastAsia="lt-LT"/>
        </w:rPr>
        <w:t>n</w:t>
      </w:r>
      <w:r w:rsidR="009D532B" w:rsidRPr="00FF5D0D">
        <w:rPr>
          <w:color w:val="000000" w:themeColor="text1"/>
          <w:lang w:eastAsia="lt-LT"/>
        </w:rPr>
        <w:t>t objektyvioms galimybėms, parengia ir pateikia pasirašyti ketinimų protokolo pakeitimus iki ketinimų protokolo galiojimo pabaigos</w:t>
      </w:r>
      <w:r w:rsidR="003D6FBB" w:rsidRPr="00FF5D0D">
        <w:rPr>
          <w:color w:val="000000" w:themeColor="text1"/>
          <w:lang w:eastAsia="lt-LT"/>
        </w:rPr>
        <w:t>, o tinklų naudotojas juos privalo pasirašyti iki ketinimų protokolo galiojimo pabaigos</w:t>
      </w:r>
      <w:r w:rsidRPr="00FF5D0D">
        <w:rPr>
          <w:color w:val="000000" w:themeColor="text1"/>
          <w:lang w:eastAsia="lt-LT"/>
        </w:rPr>
        <w:t xml:space="preserve">. Jei tinklų naudotojas kreipiasi dėl ketinimų protokolo </w:t>
      </w:r>
      <w:r w:rsidR="003D6FBB" w:rsidRPr="00FF5D0D">
        <w:rPr>
          <w:color w:val="000000" w:themeColor="text1"/>
          <w:lang w:eastAsia="lt-LT"/>
        </w:rPr>
        <w:t xml:space="preserve">pakeitimo ar papildymo </w:t>
      </w:r>
      <w:r w:rsidRPr="00FF5D0D">
        <w:rPr>
          <w:color w:val="000000" w:themeColor="text1"/>
          <w:lang w:eastAsia="lt-LT"/>
        </w:rPr>
        <w:t>likus mažiau nei 15 darbo dienų iki jo galiojimo pabaigos, Ope</w:t>
      </w:r>
      <w:r w:rsidR="000B5E5B" w:rsidRPr="00FF5D0D">
        <w:rPr>
          <w:color w:val="000000" w:themeColor="text1"/>
          <w:lang w:eastAsia="lt-LT"/>
        </w:rPr>
        <w:t>r</w:t>
      </w:r>
      <w:r w:rsidRPr="00FF5D0D">
        <w:rPr>
          <w:color w:val="000000" w:themeColor="text1"/>
          <w:lang w:eastAsia="lt-LT"/>
        </w:rPr>
        <w:t xml:space="preserve">atoriui netaikoma atsakomybė už pasekmes, kilusias tuo atveju, jei Operatorius neparengia ketinimų protokolo pakeitimo </w:t>
      </w:r>
      <w:r w:rsidR="003D6FBB" w:rsidRPr="00FF5D0D">
        <w:rPr>
          <w:color w:val="000000" w:themeColor="text1"/>
          <w:lang w:eastAsia="lt-LT"/>
        </w:rPr>
        <w:t>ar papildymo</w:t>
      </w:r>
      <w:r w:rsidRPr="00FF5D0D">
        <w:rPr>
          <w:color w:val="000000" w:themeColor="text1"/>
          <w:lang w:eastAsia="lt-LT"/>
        </w:rPr>
        <w:t xml:space="preserve"> iki ketinimų protokolo galiojimo pabaigos ir (ar) tinklų naudotojas nespėja pasirašyti parengto ketinimų protokolo pakeitimo iki ketinimų protokolo galiojimo pabaigos.</w:t>
      </w:r>
      <w:r w:rsidR="003D6FBB" w:rsidRPr="00FF5D0D">
        <w:rPr>
          <w:color w:val="000000" w:themeColor="text1"/>
          <w:lang w:eastAsia="lt-LT"/>
        </w:rPr>
        <w:t xml:space="preserve"> </w:t>
      </w:r>
      <w:bookmarkEnd w:id="142"/>
    </w:p>
    <w:p w14:paraId="1462F422" w14:textId="77777777" w:rsidR="00C71470" w:rsidRPr="00FF5D0D" w:rsidRDefault="00C71470" w:rsidP="00C71470">
      <w:pPr>
        <w:pStyle w:val="ListParagraph"/>
        <w:ind w:left="0" w:firstLine="567"/>
        <w:rPr>
          <w:color w:val="000000"/>
          <w:szCs w:val="24"/>
          <w:lang w:eastAsia="lt-LT"/>
        </w:rPr>
      </w:pPr>
    </w:p>
    <w:p w14:paraId="21E8F894" w14:textId="047AD497" w:rsidR="00F1769C" w:rsidRPr="00FF5D0D" w:rsidRDefault="00A769E5" w:rsidP="00182CD8">
      <w:pPr>
        <w:pStyle w:val="ListParagraph"/>
        <w:numPr>
          <w:ilvl w:val="0"/>
          <w:numId w:val="37"/>
        </w:numPr>
        <w:ind w:left="0" w:firstLine="0"/>
        <w:jc w:val="center"/>
        <w:rPr>
          <w:b/>
          <w:color w:val="000000"/>
          <w:szCs w:val="24"/>
          <w:lang w:eastAsia="lt-LT"/>
        </w:rPr>
      </w:pPr>
      <w:r w:rsidRPr="00FF5D0D">
        <w:rPr>
          <w:b/>
          <w:bCs/>
          <w:color w:val="000000"/>
          <w:szCs w:val="24"/>
          <w:lang w:eastAsia="lt-LT"/>
        </w:rPr>
        <w:t xml:space="preserve"> </w:t>
      </w:r>
      <w:bookmarkStart w:id="143" w:name="_Ref161497228"/>
      <w:r w:rsidR="00F1769C" w:rsidRPr="00FF5D0D">
        <w:rPr>
          <w:b/>
          <w:bCs/>
          <w:color w:val="000000"/>
          <w:szCs w:val="24"/>
          <w:lang w:eastAsia="lt-LT"/>
        </w:rPr>
        <w:t>SKYRIUS</w:t>
      </w:r>
      <w:bookmarkEnd w:id="143"/>
    </w:p>
    <w:p w14:paraId="0194FFD7" w14:textId="360A8B50" w:rsidR="00F1769C" w:rsidRPr="00FF5D0D" w:rsidRDefault="00F1769C" w:rsidP="000B61FB">
      <w:pPr>
        <w:jc w:val="center"/>
        <w:rPr>
          <w:b/>
          <w:bCs/>
          <w:color w:val="000000"/>
          <w:szCs w:val="24"/>
          <w:lang w:eastAsia="lt-LT"/>
        </w:rPr>
      </w:pPr>
      <w:r w:rsidRPr="00FF5D0D">
        <w:rPr>
          <w:b/>
          <w:bCs/>
          <w:color w:val="000000"/>
          <w:szCs w:val="24"/>
          <w:lang w:eastAsia="lt-LT"/>
        </w:rPr>
        <w:t>PRIEVOLIŲ ĮVYKDYMO UŽTIKRINIM</w:t>
      </w:r>
      <w:r w:rsidR="004B028E" w:rsidRPr="00FF5D0D">
        <w:rPr>
          <w:b/>
          <w:bCs/>
          <w:color w:val="000000"/>
          <w:szCs w:val="24"/>
          <w:lang w:eastAsia="lt-LT"/>
        </w:rPr>
        <w:t>AS</w:t>
      </w:r>
    </w:p>
    <w:p w14:paraId="371D7B69" w14:textId="0512C742" w:rsidR="0028391C" w:rsidRPr="00FF5D0D" w:rsidRDefault="0028391C" w:rsidP="000B61FB">
      <w:pPr>
        <w:jc w:val="center"/>
        <w:rPr>
          <w:color w:val="000000"/>
          <w:szCs w:val="24"/>
          <w:lang w:eastAsia="lt-LT"/>
        </w:rPr>
      </w:pPr>
    </w:p>
    <w:p w14:paraId="5A6A3EFE" w14:textId="11F6C1D4" w:rsidR="001F0BB8" w:rsidRPr="00FF5D0D" w:rsidRDefault="33BF6D56" w:rsidP="001C62AB">
      <w:pPr>
        <w:pStyle w:val="ListParagraph"/>
        <w:numPr>
          <w:ilvl w:val="0"/>
          <w:numId w:val="29"/>
        </w:numPr>
        <w:ind w:left="0" w:firstLine="567"/>
        <w:jc w:val="both"/>
        <w:rPr>
          <w:color w:val="000000"/>
          <w:lang w:eastAsia="lt-LT"/>
        </w:rPr>
      </w:pPr>
      <w:bookmarkStart w:id="144" w:name="_Ref160555289"/>
      <w:r w:rsidRPr="00FF5D0D">
        <w:rPr>
          <w:color w:val="000000" w:themeColor="text1"/>
          <w:lang w:eastAsia="lt-LT"/>
        </w:rPr>
        <w:t>Tinklų naudotojas</w:t>
      </w:r>
      <w:r w:rsidR="401047D4" w:rsidRPr="00FF5D0D">
        <w:rPr>
          <w:color w:val="000000" w:themeColor="text1"/>
          <w:lang w:eastAsia="lt-LT"/>
        </w:rPr>
        <w:t xml:space="preserve"> </w:t>
      </w:r>
      <w:r w:rsidR="6460185F" w:rsidRPr="00FF5D0D">
        <w:rPr>
          <w:color w:val="000000" w:themeColor="text1"/>
          <w:lang w:eastAsia="lt-LT"/>
        </w:rPr>
        <w:t xml:space="preserve">Elektros energetikos įstatyme nustatytais terminais </w:t>
      </w:r>
      <w:r w:rsidR="088C1077" w:rsidRPr="00FF5D0D">
        <w:rPr>
          <w:color w:val="000000" w:themeColor="text1"/>
          <w:lang w:eastAsia="lt-LT"/>
        </w:rPr>
        <w:t xml:space="preserve">pateikia Elektros energetikos įstatyme nurodytas sąlygas atitinkantį </w:t>
      </w:r>
      <w:r w:rsidR="401047D4" w:rsidRPr="00FF5D0D">
        <w:rPr>
          <w:color w:val="000000" w:themeColor="text1"/>
          <w:lang w:eastAsia="lt-LT"/>
        </w:rPr>
        <w:t xml:space="preserve">prievolių įvykdymo užtikrinimą, garantuojantį Operatoriui </w:t>
      </w:r>
      <w:r w:rsidR="49F1A4FA" w:rsidRPr="00FF5D0D">
        <w:rPr>
          <w:color w:val="000000" w:themeColor="text1"/>
          <w:lang w:eastAsia="lt-LT"/>
        </w:rPr>
        <w:t>tinklų naudotojo</w:t>
      </w:r>
      <w:r w:rsidR="40967336" w:rsidRPr="00FF5D0D">
        <w:rPr>
          <w:color w:val="000000" w:themeColor="text1"/>
          <w:lang w:eastAsia="lt-LT"/>
        </w:rPr>
        <w:t xml:space="preserve"> </w:t>
      </w:r>
      <w:r w:rsidR="401047D4" w:rsidRPr="00FF5D0D">
        <w:rPr>
          <w:color w:val="000000" w:themeColor="text1"/>
          <w:lang w:eastAsia="lt-LT"/>
        </w:rPr>
        <w:t>įsipareigojim</w:t>
      </w:r>
      <w:r w:rsidR="72FEDC76" w:rsidRPr="00FF5D0D">
        <w:rPr>
          <w:color w:val="000000" w:themeColor="text1"/>
          <w:lang w:eastAsia="lt-LT"/>
        </w:rPr>
        <w:t>ų</w:t>
      </w:r>
      <w:r w:rsidR="401047D4" w:rsidRPr="00FF5D0D">
        <w:rPr>
          <w:color w:val="000000" w:themeColor="text1"/>
          <w:lang w:eastAsia="lt-LT"/>
        </w:rPr>
        <w:t xml:space="preserve"> įvykdymą.</w:t>
      </w:r>
      <w:r w:rsidR="00CA13DC" w:rsidRPr="00FF5D0D">
        <w:rPr>
          <w:color w:val="000000" w:themeColor="text1"/>
          <w:lang w:eastAsia="lt-LT"/>
        </w:rPr>
        <w:t xml:space="preserve"> Kai tinklų naud</w:t>
      </w:r>
      <w:r w:rsidR="007154AD" w:rsidRPr="00FF5D0D">
        <w:rPr>
          <w:color w:val="000000" w:themeColor="text1"/>
          <w:lang w:eastAsia="lt-LT"/>
        </w:rPr>
        <w:t xml:space="preserve">otojas </w:t>
      </w:r>
      <w:r w:rsidR="006B4701" w:rsidRPr="00FF5D0D">
        <w:rPr>
          <w:color w:val="000000" w:themeColor="text1"/>
          <w:lang w:eastAsia="lt-LT"/>
        </w:rPr>
        <w:t xml:space="preserve">sutinka su Aprašo </w:t>
      </w:r>
      <w:r w:rsidR="006B4701" w:rsidRPr="00FF5D0D">
        <w:rPr>
          <w:color w:val="000000" w:themeColor="text1"/>
          <w:lang w:eastAsia="lt-LT"/>
        </w:rPr>
        <w:fldChar w:fldCharType="begin"/>
      </w:r>
      <w:r w:rsidR="006B4701" w:rsidRPr="00FF5D0D">
        <w:rPr>
          <w:color w:val="000000" w:themeColor="text1"/>
          <w:lang w:eastAsia="lt-LT"/>
        </w:rPr>
        <w:instrText xml:space="preserve"> REF _Ref161505037 \r \h </w:instrText>
      </w:r>
      <w:r w:rsidR="00DA3003" w:rsidRPr="00FF5D0D">
        <w:rPr>
          <w:color w:val="000000" w:themeColor="text1"/>
          <w:lang w:eastAsia="lt-LT"/>
        </w:rPr>
        <w:instrText xml:space="preserve"> \* MERGEFORMAT </w:instrText>
      </w:r>
      <w:r w:rsidR="006B4701" w:rsidRPr="00FF5D0D">
        <w:rPr>
          <w:color w:val="000000" w:themeColor="text1"/>
          <w:lang w:eastAsia="lt-LT"/>
        </w:rPr>
      </w:r>
      <w:r w:rsidR="006B4701"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101</w:t>
      </w:r>
      <w:r w:rsidR="006B4701" w:rsidRPr="00FF5D0D">
        <w:rPr>
          <w:color w:val="000000" w:themeColor="text1"/>
          <w:lang w:eastAsia="lt-LT"/>
        </w:rPr>
        <w:fldChar w:fldCharType="end"/>
      </w:r>
      <w:r w:rsidR="006B4701" w:rsidRPr="00FF5D0D">
        <w:rPr>
          <w:color w:val="000000" w:themeColor="text1"/>
          <w:lang w:eastAsia="lt-LT"/>
        </w:rPr>
        <w:t xml:space="preserve"> punkte nurodytu ribojimu, prievolių įvykdymo užtikrinimas teikiamas pagal leistiną generuoti galią, išskyrus </w:t>
      </w:r>
      <w:r w:rsidR="00416139" w:rsidRPr="00FF5D0D">
        <w:rPr>
          <w:color w:val="000000" w:themeColor="text1"/>
          <w:lang w:eastAsia="lt-LT"/>
        </w:rPr>
        <w:t>Elektros energetikos įstatyme ir Įstatyme nurodytas išimtis</w:t>
      </w:r>
      <w:r w:rsidR="006B4701" w:rsidRPr="00FF5D0D">
        <w:rPr>
          <w:color w:val="000000" w:themeColor="text1"/>
          <w:lang w:eastAsia="lt-LT"/>
        </w:rPr>
        <w:t xml:space="preserve">, atsižvelgiant į tai, kad Aprašo </w:t>
      </w:r>
      <w:r w:rsidR="006B4701" w:rsidRPr="00FF5D0D">
        <w:rPr>
          <w:color w:val="000000" w:themeColor="text1"/>
          <w:lang w:eastAsia="lt-LT"/>
        </w:rPr>
        <w:fldChar w:fldCharType="begin"/>
      </w:r>
      <w:r w:rsidR="006B4701" w:rsidRPr="00FF5D0D">
        <w:rPr>
          <w:color w:val="000000" w:themeColor="text1"/>
          <w:lang w:eastAsia="lt-LT"/>
        </w:rPr>
        <w:instrText xml:space="preserve"> REF _Ref161505037 \r \h </w:instrText>
      </w:r>
      <w:r w:rsidR="00DA3003" w:rsidRPr="00FF5D0D">
        <w:rPr>
          <w:color w:val="000000" w:themeColor="text1"/>
          <w:lang w:eastAsia="lt-LT"/>
        </w:rPr>
        <w:instrText xml:space="preserve"> \* MERGEFORMAT </w:instrText>
      </w:r>
      <w:r w:rsidR="006B4701" w:rsidRPr="00FF5D0D">
        <w:rPr>
          <w:color w:val="000000" w:themeColor="text1"/>
          <w:lang w:eastAsia="lt-LT"/>
        </w:rPr>
      </w:r>
      <w:r w:rsidR="006B4701"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101</w:t>
      </w:r>
      <w:r w:rsidR="006B4701" w:rsidRPr="00FF5D0D">
        <w:rPr>
          <w:color w:val="000000" w:themeColor="text1"/>
          <w:lang w:eastAsia="lt-LT"/>
        </w:rPr>
        <w:fldChar w:fldCharType="end"/>
      </w:r>
      <w:r w:rsidR="006B4701" w:rsidRPr="00FF5D0D">
        <w:rPr>
          <w:color w:val="000000" w:themeColor="text1"/>
          <w:lang w:eastAsia="lt-LT"/>
        </w:rPr>
        <w:t xml:space="preserve"> punkte nurodytas ribojimas taikomas tik transformatorių pastotės atžvilgiu.</w:t>
      </w:r>
      <w:r w:rsidR="401047D4" w:rsidRPr="00FF5D0D">
        <w:rPr>
          <w:color w:val="000000" w:themeColor="text1"/>
          <w:lang w:eastAsia="lt-LT"/>
        </w:rPr>
        <w:t xml:space="preserve"> Prievolių įvykdymo užtikrinimo dydis apskaičiuojamas </w:t>
      </w:r>
      <w:r w:rsidR="12C71012" w:rsidRPr="00FF5D0D">
        <w:rPr>
          <w:color w:val="000000" w:themeColor="text1"/>
          <w:lang w:eastAsia="lt-LT"/>
        </w:rPr>
        <w:t>Elektros energetikos įstatymo</w:t>
      </w:r>
      <w:r w:rsidR="503C3FA0" w:rsidRPr="00FF5D0D">
        <w:rPr>
          <w:color w:val="000000" w:themeColor="text1"/>
          <w:lang w:eastAsia="lt-LT"/>
        </w:rPr>
        <w:t xml:space="preserve"> redakcijos, galiojusios pasirašant ketinimų protokolą,</w:t>
      </w:r>
      <w:r w:rsidR="12C71012" w:rsidRPr="00FF5D0D">
        <w:rPr>
          <w:color w:val="000000" w:themeColor="text1"/>
          <w:lang w:eastAsia="lt-LT"/>
        </w:rPr>
        <w:t xml:space="preserve"> nustatyta tvarka</w:t>
      </w:r>
      <w:r w:rsidR="401047D4" w:rsidRPr="00FF5D0D">
        <w:rPr>
          <w:color w:val="000000" w:themeColor="text1"/>
          <w:lang w:eastAsia="lt-LT"/>
        </w:rPr>
        <w:t xml:space="preserve">. </w:t>
      </w:r>
      <w:r w:rsidR="5534F5CD" w:rsidRPr="00FF5D0D">
        <w:t xml:space="preserve">Jeigu </w:t>
      </w:r>
      <w:r w:rsidR="49F1A4FA" w:rsidRPr="00FF5D0D">
        <w:t>tinklų naudotojas</w:t>
      </w:r>
      <w:r w:rsidR="346A920E" w:rsidRPr="00FF5D0D">
        <w:t> savo iniciatyva nutraukia pasirašytą ketinimų protokolą arba</w:t>
      </w:r>
      <w:r w:rsidR="5534F5CD" w:rsidRPr="00FF5D0D">
        <w:t xml:space="preserve"> pasirašo ketinimų protokolą, bet per nustatytą laiką nepateikia savo prievolių įvykdymo užtikrinimo, ketinimų protokolas Operatoriaus nutraukiamas,</w:t>
      </w:r>
      <w:r w:rsidRPr="00FF5D0D">
        <w:t xml:space="preserve"> o</w:t>
      </w:r>
      <w:r w:rsidR="5534F5CD" w:rsidRPr="00FF5D0D">
        <w:t xml:space="preserve"> </w:t>
      </w:r>
      <w:r w:rsidR="49F1A4FA" w:rsidRPr="00FF5D0D">
        <w:t>tinklų naudotojas</w:t>
      </w:r>
      <w:r w:rsidR="5534F5CD" w:rsidRPr="00FF5D0D">
        <w:t xml:space="preserve"> 6 mėnesius </w:t>
      </w:r>
      <w:r w:rsidR="6296F781" w:rsidRPr="00FF5D0D">
        <w:t xml:space="preserve">nuo ketinimų protokolo nutraukimo dienos </w:t>
      </w:r>
      <w:r w:rsidR="5534F5CD" w:rsidRPr="00FF5D0D">
        <w:t xml:space="preserve">praranda teisę teikti naują prašymą dėl </w:t>
      </w:r>
      <w:r w:rsidR="208FA839" w:rsidRPr="00FF5D0D">
        <w:t>bet kokio</w:t>
      </w:r>
      <w:r w:rsidR="5534F5CD" w:rsidRPr="00FF5D0D">
        <w:t xml:space="preserve"> ketinimų protokolo pasirašymo.</w:t>
      </w:r>
      <w:bookmarkEnd w:id="144"/>
      <w:r w:rsidR="00CA13DC" w:rsidRPr="00FF5D0D">
        <w:t xml:space="preserve"> </w:t>
      </w:r>
    </w:p>
    <w:p w14:paraId="5FF7A7B7" w14:textId="04B114AF" w:rsidR="00763EA4" w:rsidRPr="00FF5D0D" w:rsidRDefault="5A2BFC9A" w:rsidP="00F729B9">
      <w:pPr>
        <w:pStyle w:val="ListParagraph"/>
        <w:numPr>
          <w:ilvl w:val="0"/>
          <w:numId w:val="29"/>
        </w:numPr>
        <w:ind w:left="0" w:firstLine="567"/>
        <w:jc w:val="both"/>
        <w:rPr>
          <w:color w:val="000000"/>
          <w:lang w:eastAsia="lt-LT"/>
        </w:rPr>
      </w:pPr>
      <w:bookmarkStart w:id="145" w:name="_Ref160555344"/>
      <w:r w:rsidRPr="00FF5D0D">
        <w:t xml:space="preserve">Tinklų naudotojas prievolių įvykdymo užtikrinimą pateikia </w:t>
      </w:r>
      <w:r w:rsidR="644A5312" w:rsidRPr="00FF5D0D">
        <w:t xml:space="preserve">kaip </w:t>
      </w:r>
      <w:r w:rsidRPr="00FF5D0D">
        <w:t>finansų įstaigos garantiją arba laidavimą</w:t>
      </w:r>
      <w:r w:rsidR="00615A86" w:rsidRPr="00FF5D0D">
        <w:t>. Įstaigai</w:t>
      </w:r>
      <w:r w:rsidR="00726860" w:rsidRPr="00FF5D0D">
        <w:t>,</w:t>
      </w:r>
      <w:r w:rsidR="00615A86" w:rsidRPr="00FF5D0D">
        <w:t xml:space="preserve"> išduodančiai</w:t>
      </w:r>
      <w:r w:rsidR="00726860" w:rsidRPr="00FF5D0D">
        <w:t xml:space="preserve"> garantiją arba</w:t>
      </w:r>
      <w:r w:rsidR="00615A86" w:rsidRPr="00FF5D0D">
        <w:t xml:space="preserve"> laidavimą </w:t>
      </w:r>
      <w:r w:rsidRPr="00FF5D0D">
        <w:t xml:space="preserve">(arba </w:t>
      </w:r>
      <w:r w:rsidR="00D37D55" w:rsidRPr="00FF5D0D">
        <w:t>šią įstaigą</w:t>
      </w:r>
      <w:r w:rsidRPr="00FF5D0D">
        <w:t xml:space="preserve"> valdančiam subjektui, turinčiam ne mažiau kaip 50 % to banko akcijų)</w:t>
      </w:r>
      <w:r w:rsidR="00DB5469" w:rsidRPr="00FF5D0D">
        <w:t>,</w:t>
      </w:r>
      <w:r w:rsidRPr="00FF5D0D">
        <w:t xml:space="preserve"> </w:t>
      </w:r>
      <w:r w:rsidR="00615A86" w:rsidRPr="00FF5D0D">
        <w:t xml:space="preserve">turi būti </w:t>
      </w:r>
      <w:r w:rsidRPr="00FF5D0D">
        <w:t>suteiktas tarptautinės reitingų agentūros ilgalaikio skolinimo reitingas, ne mažesnis kaip Standard &amp; Poor’s reitingo agentūros – „BBB-“ arba Fitch reitingo agentūros – „BBB-“ arba Moody’s reitingo agentūros – „Baa3“.</w:t>
      </w:r>
      <w:bookmarkEnd w:id="145"/>
    </w:p>
    <w:p w14:paraId="0C4B867E" w14:textId="016DDDE1" w:rsidR="0006195E" w:rsidRPr="00FF5D0D" w:rsidRDefault="692AE2F3" w:rsidP="001C62AB">
      <w:pPr>
        <w:pStyle w:val="ListParagraph"/>
        <w:numPr>
          <w:ilvl w:val="0"/>
          <w:numId w:val="29"/>
        </w:numPr>
        <w:ind w:left="0" w:firstLine="567"/>
        <w:jc w:val="both"/>
        <w:rPr>
          <w:color w:val="000000"/>
          <w:lang w:eastAsia="lt-LT"/>
        </w:rPr>
      </w:pPr>
      <w:bookmarkStart w:id="146" w:name="_Ref113350693"/>
      <w:bookmarkStart w:id="147" w:name="_Ref160555431"/>
      <w:bookmarkStart w:id="148" w:name="_Ref187389823"/>
      <w:r w:rsidRPr="00FF5D0D">
        <w:rPr>
          <w:color w:val="000000" w:themeColor="text1"/>
          <w:lang w:eastAsia="lt-LT"/>
        </w:rPr>
        <w:t xml:space="preserve">Norint pratęsti leidimo plėtoti elektros energijos gamybos pajėgumus ar </w:t>
      </w:r>
      <w:r w:rsidRPr="00FF5D0D">
        <w:rPr>
          <w:rFonts w:eastAsia="MS Mincho"/>
          <w:lang w:eastAsia="lt-LT"/>
        </w:rPr>
        <w:t xml:space="preserve">leidimo plėtoti energijos kaupimo pajėgumus galiojimo </w:t>
      </w:r>
      <w:r w:rsidRPr="00FF5D0D">
        <w:rPr>
          <w:color w:val="000000" w:themeColor="text1"/>
          <w:lang w:eastAsia="lt-LT"/>
        </w:rPr>
        <w:t xml:space="preserve">terminą, kaip tai nustatyta Elektros energetikos įstatymo 16 straipsnio </w:t>
      </w:r>
      <w:r w:rsidRPr="00FF5D0D">
        <w:t xml:space="preserve">6 dalies 1 </w:t>
      </w:r>
      <w:r w:rsidR="3F041E51" w:rsidRPr="00FF5D0D">
        <w:t xml:space="preserve">ir 2 </w:t>
      </w:r>
      <w:r w:rsidRPr="00FF5D0D">
        <w:t>punkt</w:t>
      </w:r>
      <w:r w:rsidR="3F041E51" w:rsidRPr="00FF5D0D">
        <w:t>uos</w:t>
      </w:r>
      <w:r w:rsidRPr="00FF5D0D">
        <w:t xml:space="preserve">e, </w:t>
      </w:r>
      <w:r w:rsidR="401047D4" w:rsidRPr="00FF5D0D">
        <w:rPr>
          <w:color w:val="000000" w:themeColor="text1"/>
          <w:lang w:eastAsia="lt-LT"/>
        </w:rPr>
        <w:t xml:space="preserve">prievolių įvykdymo užtikrinimo dydis padidinamas dydžiu, kuris apskaičiuojamas </w:t>
      </w:r>
      <w:r w:rsidR="12C71012" w:rsidRPr="00FF5D0D">
        <w:rPr>
          <w:color w:val="000000" w:themeColor="text1"/>
          <w:lang w:eastAsia="lt-LT"/>
        </w:rPr>
        <w:t xml:space="preserve">prašymo pratęsti leidimo plėtoti </w:t>
      </w:r>
      <w:r w:rsidR="6D6DFFD1" w:rsidRPr="00FF5D0D">
        <w:rPr>
          <w:color w:val="000000" w:themeColor="text1"/>
          <w:lang w:eastAsia="lt-LT"/>
        </w:rPr>
        <w:t xml:space="preserve">elektros energijos gamybos pajėgumus ar </w:t>
      </w:r>
      <w:r w:rsidR="6D6DFFD1" w:rsidRPr="00FF5D0D">
        <w:rPr>
          <w:rFonts w:eastAsia="MS Mincho"/>
          <w:lang w:eastAsia="lt-LT"/>
        </w:rPr>
        <w:t>leidimo plėtoti energijos kaupimo pajėgumus</w:t>
      </w:r>
      <w:r w:rsidR="12C71012" w:rsidRPr="00FF5D0D">
        <w:rPr>
          <w:color w:val="000000" w:themeColor="text1"/>
          <w:lang w:eastAsia="lt-LT"/>
        </w:rPr>
        <w:t xml:space="preserve"> pateikimo metu galiojančios Elektros energetikos įstatymo redakcijos nustatyta tvarka</w:t>
      </w:r>
      <w:r w:rsidR="3645EAB9" w:rsidRPr="00FF5D0D">
        <w:rPr>
          <w:color w:val="000000" w:themeColor="text1"/>
          <w:lang w:eastAsia="lt-LT"/>
        </w:rPr>
        <w:t xml:space="preserve">, ir </w:t>
      </w:r>
      <w:r w:rsidR="3645EAB9" w:rsidRPr="00FF5D0D">
        <w:t>prievolių įvykdymo užtikrinimo galiojimas turi būti pratęstas</w:t>
      </w:r>
      <w:r w:rsidR="46741A74" w:rsidRPr="00FF5D0D">
        <w:t xml:space="preserve"> </w:t>
      </w:r>
      <w:r w:rsidR="64D98EBD" w:rsidRPr="00FF5D0D">
        <w:t xml:space="preserve">planuojamam pratęsto </w:t>
      </w:r>
      <w:r w:rsidR="46741A74" w:rsidRPr="00FF5D0D">
        <w:t>leidimo galiojimo laikotarpiui</w:t>
      </w:r>
      <w:r w:rsidR="3645EAB9" w:rsidRPr="00FF5D0D">
        <w:t xml:space="preserve"> taip, jog </w:t>
      </w:r>
      <w:r w:rsidR="3645EAB9" w:rsidRPr="00FF5D0D">
        <w:rPr>
          <w:color w:val="000000" w:themeColor="text1"/>
          <w:lang w:eastAsia="lt-LT"/>
        </w:rPr>
        <w:t>galiotų 30 kalendorinių dienų ilgiau negu ketinimų protokolas</w:t>
      </w:r>
      <w:r w:rsidR="401047D4" w:rsidRPr="00FF5D0D">
        <w:rPr>
          <w:color w:val="000000" w:themeColor="text1"/>
          <w:lang w:eastAsia="lt-LT"/>
        </w:rPr>
        <w:t>.</w:t>
      </w:r>
      <w:bookmarkEnd w:id="146"/>
      <w:r w:rsidR="7B01D9C9" w:rsidRPr="00FF5D0D">
        <w:t xml:space="preserve"> </w:t>
      </w:r>
      <w:r w:rsidR="7957745A" w:rsidRPr="00FF5D0D">
        <w:rPr>
          <w:color w:val="000000" w:themeColor="text1"/>
          <w:lang w:eastAsia="lt-LT"/>
        </w:rPr>
        <w:t xml:space="preserve">Siekiant pratęsti leidimo plėtoti elektros energijos gamybos pajėgumus ar </w:t>
      </w:r>
      <w:r w:rsidR="7957745A" w:rsidRPr="00FF5D0D">
        <w:rPr>
          <w:rFonts w:eastAsia="MS Mincho"/>
          <w:lang w:eastAsia="lt-LT"/>
        </w:rPr>
        <w:t xml:space="preserve">leidimo plėtoti energijos kaupimo pajėgumus galiojimo </w:t>
      </w:r>
      <w:r w:rsidR="7957745A" w:rsidRPr="00FF5D0D">
        <w:rPr>
          <w:color w:val="000000" w:themeColor="text1"/>
          <w:lang w:eastAsia="lt-LT"/>
        </w:rPr>
        <w:t xml:space="preserve">terminą papildomas prievolių įvykdymo užtikrinimas pateikiamas nepriklausomai nuo to, ar </w:t>
      </w:r>
      <w:r w:rsidR="148258E4" w:rsidRPr="00FF5D0D">
        <w:rPr>
          <w:color w:val="000000" w:themeColor="text1"/>
          <w:lang w:eastAsia="lt-LT"/>
        </w:rPr>
        <w:t xml:space="preserve">pateiktas prievolių įvykdymo užtikrinimas galioja ilgiau nei laikotarpis, kuriam siekiama pratęsti leidimo plėtoti elektros energijos gamybos pajėgumus ar </w:t>
      </w:r>
      <w:r w:rsidR="148258E4" w:rsidRPr="00FF5D0D">
        <w:rPr>
          <w:rFonts w:eastAsia="MS Mincho"/>
          <w:lang w:eastAsia="lt-LT"/>
        </w:rPr>
        <w:t xml:space="preserve">leidimo plėtoti energijos kaupimo pajėgumus galiojimo </w:t>
      </w:r>
      <w:r w:rsidR="148258E4" w:rsidRPr="00FF5D0D">
        <w:rPr>
          <w:color w:val="000000" w:themeColor="text1"/>
          <w:lang w:eastAsia="lt-LT"/>
        </w:rPr>
        <w:t>terminą</w:t>
      </w:r>
      <w:r w:rsidR="7957745A" w:rsidRPr="00FF5D0D">
        <w:rPr>
          <w:color w:val="000000" w:themeColor="text1"/>
          <w:lang w:eastAsia="lt-LT"/>
        </w:rPr>
        <w:t>.</w:t>
      </w:r>
      <w:r w:rsidR="148258E4" w:rsidRPr="00FF5D0D">
        <w:rPr>
          <w:color w:val="000000" w:themeColor="text1"/>
          <w:lang w:eastAsia="lt-LT"/>
        </w:rPr>
        <w:t xml:space="preserve"> </w:t>
      </w:r>
      <w:r w:rsidR="7B01D9C9" w:rsidRPr="00FF5D0D">
        <w:rPr>
          <w:color w:val="000000" w:themeColor="text1"/>
          <w:lang w:eastAsia="lt-LT"/>
        </w:rPr>
        <w:t>Įpareigojimas padidinti prievolių įvykdymo užtikrinimo dydį netaikomas tuo atveju, kai leidimo plėtoti elektros energijos gamybos pajėgumus galiojimo terminą siekiama pratęsti valstybės veiksmų ar nenugalimos jėgos aplinkybių buvimo laikotarpiui.</w:t>
      </w:r>
      <w:r w:rsidR="401047D4" w:rsidRPr="00FF5D0D">
        <w:rPr>
          <w:color w:val="000000" w:themeColor="text1"/>
          <w:lang w:eastAsia="lt-LT"/>
        </w:rPr>
        <w:t xml:space="preserve"> </w:t>
      </w:r>
      <w:r w:rsidR="7957745A" w:rsidRPr="00FF5D0D">
        <w:rPr>
          <w:color w:val="000000" w:themeColor="text1"/>
          <w:lang w:eastAsia="lt-LT"/>
        </w:rPr>
        <w:t xml:space="preserve">Jei prašymo pratęsti ketinimų protokolą Elektros energetikos įstatymo 16 straipsnio </w:t>
      </w:r>
      <w:r w:rsidR="7957745A" w:rsidRPr="00FF5D0D">
        <w:t>6 dalies 1 punkto pagrindu</w:t>
      </w:r>
      <w:r w:rsidR="001D5F89" w:rsidRPr="00FF5D0D">
        <w:t xml:space="preserve">, </w:t>
      </w:r>
      <w:r w:rsidR="001D5F89" w:rsidRPr="00FF5D0D">
        <w:rPr>
          <w:color w:val="000000" w:themeColor="text1"/>
          <w:lang w:eastAsia="lt-LT"/>
        </w:rPr>
        <w:t>valstybės veiksmų ar nenugalimos jėgos aplinkybių buvimo laikotarpiui,</w:t>
      </w:r>
      <w:r w:rsidR="7957745A" w:rsidRPr="00FF5D0D">
        <w:rPr>
          <w:color w:val="000000" w:themeColor="text1"/>
          <w:lang w:eastAsia="lt-LT"/>
        </w:rPr>
        <w:t xml:space="preserve"> pateikimo metu nėra priimtas sprendimas dėl leidimo plėtoti elektros energijos gamybos pajėgumus, papildomas prievolių įvykdymo užtikrinimas turi būti pateikiamas, o esant sprendimui dėl leidimo plėtoti elektros energijos gamybos pajėgumus pratęsimo, kuriame nurodyta, kad šis leidimas pratęstas dėl valstybės veiksmų ar nenugalimos jėgos aplinkybių buvimo laikotarpiui, papildomas prievolių įvykdymo užtikrinimas grąžinamas</w:t>
      </w:r>
      <w:bookmarkEnd w:id="147"/>
      <w:r w:rsidR="009A3FB7" w:rsidRPr="00FF5D0D">
        <w:rPr>
          <w:color w:val="000000" w:themeColor="text1"/>
          <w:lang w:eastAsia="lt-LT"/>
        </w:rPr>
        <w:t xml:space="preserve"> (jei buvo pateiktas)</w:t>
      </w:r>
      <w:r w:rsidR="7957745A" w:rsidRPr="00FF5D0D">
        <w:rPr>
          <w:color w:val="000000" w:themeColor="text1"/>
          <w:lang w:eastAsia="lt-LT"/>
        </w:rPr>
        <w:t xml:space="preserve">. </w:t>
      </w:r>
      <w:r w:rsidR="001B409C" w:rsidRPr="00FF5D0D">
        <w:rPr>
          <w:color w:val="000000" w:themeColor="text1"/>
          <w:lang w:eastAsia="lt-LT"/>
        </w:rPr>
        <w:t>Prievolių įvykdymo užtikrinimas grąžinamas per 7 kalendorines dienas po to, kai tinklų naudotojas kreipiasi dėl prievolių įvykdymo grąžinimo ir pateikia</w:t>
      </w:r>
      <w:r w:rsidR="000D3DFA" w:rsidRPr="00FF5D0D">
        <w:rPr>
          <w:color w:val="000000" w:themeColor="text1"/>
          <w:lang w:eastAsia="lt-LT"/>
        </w:rPr>
        <w:t xml:space="preserve"> </w:t>
      </w:r>
      <w:r w:rsidR="009E2BA1" w:rsidRPr="00FF5D0D">
        <w:rPr>
          <w:color w:val="000000" w:themeColor="text1"/>
          <w:lang w:eastAsia="lt-LT"/>
        </w:rPr>
        <w:t>Tarybos sprendimą</w:t>
      </w:r>
      <w:r w:rsidR="00A4666B" w:rsidRPr="00FF5D0D">
        <w:rPr>
          <w:color w:val="000000" w:themeColor="text1"/>
          <w:lang w:eastAsia="lt-LT"/>
        </w:rPr>
        <w:t xml:space="preserve"> </w:t>
      </w:r>
      <w:r w:rsidR="0049042E" w:rsidRPr="00FF5D0D">
        <w:rPr>
          <w:color w:val="000000" w:themeColor="text1"/>
          <w:lang w:eastAsia="lt-LT"/>
        </w:rPr>
        <w:t>dėl leidimo plėtoti elektros energijos gamybos pajėgumus pratęsimo, kuriame nurodyta, kad šis leidimas pratęstas dėl valstybės veiksmų ar nenugalimos jėgos aplinkybių buvimo laikotarpiui</w:t>
      </w:r>
      <w:r w:rsidR="001B409C" w:rsidRPr="00FF5D0D">
        <w:rPr>
          <w:color w:val="000000" w:themeColor="text1"/>
          <w:lang w:eastAsia="lt-LT"/>
        </w:rPr>
        <w:t>.</w:t>
      </w:r>
      <w:r w:rsidR="008200A2" w:rsidRPr="00FF5D0D">
        <w:rPr>
          <w:color w:val="000000" w:themeColor="text1"/>
          <w:lang w:eastAsia="lt-LT"/>
        </w:rPr>
        <w:t xml:space="preserve"> Tinklų naudotojui rekomenduojama kreiptis dėl ketinimų protokolo pratęsimo ne vėliau nei likus dviem mėnesiams iki leidimo plėtoti elektros energijos pajėgumus galiojimo pabaigos.</w:t>
      </w:r>
      <w:bookmarkEnd w:id="148"/>
    </w:p>
    <w:p w14:paraId="4C2785D0" w14:textId="6BF205FD" w:rsidR="00F1769C" w:rsidRPr="00FF5D0D" w:rsidRDefault="49F47A13" w:rsidP="001C62AB">
      <w:pPr>
        <w:pStyle w:val="ListParagraph"/>
        <w:numPr>
          <w:ilvl w:val="0"/>
          <w:numId w:val="29"/>
        </w:numPr>
        <w:ind w:left="0" w:firstLine="567"/>
        <w:jc w:val="both"/>
        <w:rPr>
          <w:color w:val="000000"/>
          <w:lang w:eastAsia="lt-LT"/>
        </w:rPr>
      </w:pPr>
      <w:bookmarkStart w:id="149" w:name="_Ref160555479"/>
      <w:r w:rsidRPr="00FF5D0D">
        <w:rPr>
          <w:color w:val="000000" w:themeColor="text1"/>
          <w:lang w:eastAsia="lt-LT"/>
        </w:rPr>
        <w:t xml:space="preserve">Pratęsiant sudarytą ketinimų protokolą iki galiojančio </w:t>
      </w:r>
      <w:r w:rsidR="0FBE808B" w:rsidRPr="00FF5D0D">
        <w:rPr>
          <w:color w:val="000000" w:themeColor="text1"/>
          <w:lang w:eastAsia="lt-LT"/>
        </w:rPr>
        <w:t xml:space="preserve">leidimo plėtoti elektros energijos gamybos pajėgumus </w:t>
      </w:r>
      <w:r w:rsidR="09CF9039" w:rsidRPr="00FF5D0D">
        <w:rPr>
          <w:color w:val="000000" w:themeColor="text1"/>
          <w:lang w:eastAsia="lt-LT"/>
        </w:rPr>
        <w:t xml:space="preserve">galiojimo datos </w:t>
      </w:r>
      <w:r w:rsidR="3E47EFE8" w:rsidRPr="00FF5D0D">
        <w:rPr>
          <w:color w:val="000000" w:themeColor="text1"/>
          <w:lang w:eastAsia="lt-LT"/>
        </w:rPr>
        <w:t>Operatoriui pate</w:t>
      </w:r>
      <w:r w:rsidR="79BCE1E1" w:rsidRPr="00FF5D0D">
        <w:rPr>
          <w:color w:val="000000" w:themeColor="text1"/>
          <w:lang w:eastAsia="lt-LT"/>
        </w:rPr>
        <w:t>i</w:t>
      </w:r>
      <w:r w:rsidR="3E47EFE8" w:rsidRPr="00FF5D0D">
        <w:rPr>
          <w:color w:val="000000" w:themeColor="text1"/>
          <w:lang w:eastAsia="lt-LT"/>
        </w:rPr>
        <w:t xml:space="preserve">kiamas prašymas </w:t>
      </w:r>
      <w:r w:rsidR="6AF36314" w:rsidRPr="00FF5D0D">
        <w:rPr>
          <w:color w:val="000000" w:themeColor="text1"/>
          <w:lang w:eastAsia="lt-LT"/>
        </w:rPr>
        <w:t>pratęsti ketinimų protokolą, sudaromas susitarimas dėl ketinimų protokolo pratęs</w:t>
      </w:r>
      <w:r w:rsidR="6710D6BB" w:rsidRPr="00FF5D0D">
        <w:rPr>
          <w:color w:val="000000" w:themeColor="text1"/>
          <w:lang w:eastAsia="lt-LT"/>
        </w:rPr>
        <w:t xml:space="preserve">imo ir </w:t>
      </w:r>
      <w:r w:rsidR="1F28FB1C" w:rsidRPr="00FF5D0D">
        <w:rPr>
          <w:color w:val="000000" w:themeColor="text1"/>
          <w:lang w:eastAsia="lt-LT"/>
        </w:rPr>
        <w:t xml:space="preserve">per susitarime numatytą terminą tinklų naudotojas pateikia </w:t>
      </w:r>
      <w:r w:rsidR="1C7E705B" w:rsidRPr="00FF5D0D">
        <w:rPr>
          <w:color w:val="000000" w:themeColor="text1"/>
          <w:lang w:eastAsia="lt-LT"/>
        </w:rPr>
        <w:t xml:space="preserve">prievolių </w:t>
      </w:r>
      <w:r w:rsidR="51E64CC3" w:rsidRPr="00FF5D0D">
        <w:rPr>
          <w:color w:val="000000" w:themeColor="text1"/>
          <w:lang w:eastAsia="lt-LT"/>
        </w:rPr>
        <w:t>įvykdymo užtikrinim</w:t>
      </w:r>
      <w:r w:rsidR="1F28FB1C" w:rsidRPr="00FF5D0D">
        <w:rPr>
          <w:color w:val="000000" w:themeColor="text1"/>
          <w:lang w:eastAsia="lt-LT"/>
        </w:rPr>
        <w:t>o pratęsim</w:t>
      </w:r>
      <w:r w:rsidR="5D61BFAB" w:rsidRPr="00FF5D0D">
        <w:rPr>
          <w:color w:val="000000" w:themeColor="text1"/>
          <w:lang w:eastAsia="lt-LT"/>
        </w:rPr>
        <w:t>ą</w:t>
      </w:r>
      <w:r w:rsidR="79BCE1E1" w:rsidRPr="00FF5D0D">
        <w:rPr>
          <w:color w:val="000000" w:themeColor="text1"/>
          <w:lang w:eastAsia="lt-LT"/>
        </w:rPr>
        <w:t>,</w:t>
      </w:r>
      <w:r w:rsidR="1F28FB1C" w:rsidRPr="00FF5D0D">
        <w:rPr>
          <w:color w:val="000000" w:themeColor="text1"/>
          <w:lang w:eastAsia="lt-LT"/>
        </w:rPr>
        <w:t xml:space="preserve"> kad jis galiotų </w:t>
      </w:r>
      <w:r w:rsidR="001B4D26" w:rsidRPr="00FF5D0D">
        <w:rPr>
          <w:color w:val="000000" w:themeColor="text1"/>
          <w:lang w:eastAsia="lt-LT"/>
        </w:rPr>
        <w:t>30 kalendorinių dienų</w:t>
      </w:r>
      <w:r w:rsidR="1F28FB1C" w:rsidRPr="00FF5D0D">
        <w:rPr>
          <w:color w:val="000000" w:themeColor="text1"/>
          <w:lang w:eastAsia="lt-LT"/>
        </w:rPr>
        <w:t xml:space="preserve"> ilgiau nei </w:t>
      </w:r>
      <w:r w:rsidR="75E740DA" w:rsidRPr="00FF5D0D">
        <w:rPr>
          <w:color w:val="000000" w:themeColor="text1"/>
          <w:lang w:eastAsia="lt-LT"/>
        </w:rPr>
        <w:t>pratęstas ketinimų protokolas.</w:t>
      </w:r>
      <w:r w:rsidR="51E64CC3" w:rsidRPr="00FF5D0D">
        <w:rPr>
          <w:color w:val="000000" w:themeColor="text1"/>
          <w:lang w:eastAsia="lt-LT"/>
        </w:rPr>
        <w:t xml:space="preserve"> </w:t>
      </w:r>
      <w:r w:rsidR="7957745A" w:rsidRPr="00FF5D0D">
        <w:rPr>
          <w:color w:val="000000" w:themeColor="text1"/>
          <w:lang w:eastAsia="lt-LT"/>
        </w:rPr>
        <w:t xml:space="preserve"> </w:t>
      </w:r>
      <w:bookmarkEnd w:id="149"/>
    </w:p>
    <w:p w14:paraId="3632BE85" w14:textId="28E144F4" w:rsidR="00D93F3A" w:rsidRPr="00FF5D0D" w:rsidRDefault="45D56697" w:rsidP="00366B9F">
      <w:pPr>
        <w:pStyle w:val="ListParagraph"/>
        <w:numPr>
          <w:ilvl w:val="0"/>
          <w:numId w:val="29"/>
        </w:numPr>
        <w:ind w:left="0" w:firstLine="567"/>
        <w:jc w:val="both"/>
        <w:rPr>
          <w:color w:val="000000"/>
          <w:lang w:eastAsia="lt-LT"/>
        </w:rPr>
      </w:pPr>
      <w:bookmarkStart w:id="150" w:name="_Ref160555555"/>
      <w:r w:rsidRPr="00FF5D0D">
        <w:rPr>
          <w:color w:val="000000" w:themeColor="text1"/>
        </w:rPr>
        <w:t>Jei</w:t>
      </w:r>
      <w:r w:rsidRPr="00FF5D0D">
        <w:rPr>
          <w:color w:val="000000" w:themeColor="text1"/>
          <w:lang w:eastAsia="lt-LT"/>
        </w:rPr>
        <w:t xml:space="preserve"> </w:t>
      </w:r>
      <w:r w:rsidR="692DD7C3" w:rsidRPr="00FF5D0D">
        <w:rPr>
          <w:color w:val="000000" w:themeColor="text1"/>
          <w:lang w:eastAsia="lt-LT"/>
        </w:rPr>
        <w:t xml:space="preserve">tinklų naudotojas </w:t>
      </w:r>
      <w:r w:rsidR="611B841F" w:rsidRPr="00FF5D0D">
        <w:rPr>
          <w:color w:val="000000" w:themeColor="text1"/>
          <w:lang w:eastAsia="lt-LT"/>
        </w:rPr>
        <w:t xml:space="preserve">pageidauja </w:t>
      </w:r>
      <w:r w:rsidR="692DD7C3" w:rsidRPr="00FF5D0D">
        <w:rPr>
          <w:color w:val="000000" w:themeColor="text1"/>
          <w:lang w:eastAsia="lt-LT"/>
        </w:rPr>
        <w:t>kei</w:t>
      </w:r>
      <w:r w:rsidR="611B841F" w:rsidRPr="00FF5D0D">
        <w:rPr>
          <w:color w:val="000000" w:themeColor="text1"/>
          <w:lang w:eastAsia="lt-LT"/>
        </w:rPr>
        <w:t>sti</w:t>
      </w:r>
      <w:r w:rsidR="692DD7C3" w:rsidRPr="00FF5D0D">
        <w:rPr>
          <w:color w:val="000000" w:themeColor="text1"/>
          <w:lang w:eastAsia="lt-LT"/>
        </w:rPr>
        <w:t xml:space="preserve"> ketinimų protokole nurodytus duomenis, kurie yra nurodomi ir</w:t>
      </w:r>
      <w:r w:rsidR="0BF43E8C" w:rsidRPr="00FF5D0D">
        <w:rPr>
          <w:color w:val="000000" w:themeColor="text1"/>
          <w:lang w:eastAsia="lt-LT"/>
        </w:rPr>
        <w:t xml:space="preserve"> pateiktame</w:t>
      </w:r>
      <w:r w:rsidR="692DD7C3" w:rsidRPr="00FF5D0D">
        <w:rPr>
          <w:color w:val="000000" w:themeColor="text1"/>
          <w:lang w:eastAsia="lt-LT"/>
        </w:rPr>
        <w:t xml:space="preserve"> prievolių </w:t>
      </w:r>
      <w:r w:rsidR="0BF43E8C" w:rsidRPr="00FF5D0D">
        <w:rPr>
          <w:color w:val="000000" w:themeColor="text1"/>
          <w:lang w:eastAsia="lt-LT"/>
        </w:rPr>
        <w:t xml:space="preserve">įvykdymo užtikrinime, tinklų naudotojas taip pat privalo pateikti </w:t>
      </w:r>
      <w:r w:rsidR="46684875" w:rsidRPr="00FF5D0D">
        <w:rPr>
          <w:color w:val="000000" w:themeColor="text1"/>
          <w:lang w:eastAsia="lt-LT"/>
        </w:rPr>
        <w:t>pakeistą prievolių įvykdymo užtikrinimą</w:t>
      </w:r>
      <w:r w:rsidR="4EBD713D" w:rsidRPr="00FF5D0D">
        <w:rPr>
          <w:color w:val="000000" w:themeColor="text1"/>
          <w:lang w:eastAsia="lt-LT"/>
        </w:rPr>
        <w:t xml:space="preserve"> su atnaujintais duomenimis</w:t>
      </w:r>
      <w:r w:rsidR="46684875" w:rsidRPr="00FF5D0D">
        <w:rPr>
          <w:color w:val="000000" w:themeColor="text1"/>
          <w:lang w:eastAsia="lt-LT"/>
        </w:rPr>
        <w:t>.</w:t>
      </w:r>
      <w:bookmarkEnd w:id="150"/>
    </w:p>
    <w:p w14:paraId="06388B98" w14:textId="05FD7BC9" w:rsidR="009C7BC4" w:rsidRPr="00FF5D0D" w:rsidRDefault="25D4360C" w:rsidP="001C62AB">
      <w:pPr>
        <w:pStyle w:val="ListParagraph"/>
        <w:numPr>
          <w:ilvl w:val="0"/>
          <w:numId w:val="29"/>
        </w:numPr>
        <w:ind w:left="0" w:firstLine="567"/>
        <w:jc w:val="both"/>
        <w:rPr>
          <w:color w:val="000000"/>
          <w:lang w:eastAsia="lt-LT"/>
        </w:rPr>
      </w:pPr>
      <w:r w:rsidRPr="00FF5D0D">
        <w:rPr>
          <w:color w:val="000000" w:themeColor="text1"/>
        </w:rPr>
        <w:t>Tinklų naudotojo</w:t>
      </w:r>
      <w:r w:rsidR="4D58C6FC" w:rsidRPr="00FF5D0D">
        <w:rPr>
          <w:color w:val="000000" w:themeColor="text1"/>
        </w:rPr>
        <w:t xml:space="preserve"> prievolių užtikrinimo dydis gali būti sumažintas Elektros energetikos įstatymo 21</w:t>
      </w:r>
      <w:r w:rsidR="4D58C6FC" w:rsidRPr="00FF5D0D">
        <w:rPr>
          <w:color w:val="000000" w:themeColor="text1"/>
          <w:vertAlign w:val="superscript"/>
        </w:rPr>
        <w:t>1</w:t>
      </w:r>
      <w:r w:rsidR="4D58C6FC" w:rsidRPr="00FF5D0D">
        <w:rPr>
          <w:color w:val="000000" w:themeColor="text1"/>
        </w:rPr>
        <w:t xml:space="preserve"> straipsnio </w:t>
      </w:r>
      <w:r w:rsidR="00A2743E" w:rsidRPr="00FF5D0D">
        <w:rPr>
          <w:color w:val="000000" w:themeColor="text1"/>
        </w:rPr>
        <w:t>2</w:t>
      </w:r>
      <w:r w:rsidR="4D58C6FC" w:rsidRPr="00FF5D0D">
        <w:rPr>
          <w:color w:val="000000" w:themeColor="text1"/>
        </w:rPr>
        <w:t xml:space="preserve"> dalyje nurodyt</w:t>
      </w:r>
      <w:r w:rsidR="26059B83" w:rsidRPr="00FF5D0D">
        <w:rPr>
          <w:color w:val="000000" w:themeColor="text1"/>
        </w:rPr>
        <w:t xml:space="preserve">u </w:t>
      </w:r>
      <w:r w:rsidR="4D58C6FC" w:rsidRPr="00FF5D0D">
        <w:rPr>
          <w:color w:val="000000" w:themeColor="text1"/>
        </w:rPr>
        <w:t>atvej</w:t>
      </w:r>
      <w:r w:rsidR="26059B83" w:rsidRPr="00FF5D0D">
        <w:rPr>
          <w:color w:val="000000" w:themeColor="text1"/>
        </w:rPr>
        <w:t xml:space="preserve">u ir </w:t>
      </w:r>
      <w:r w:rsidR="00510536" w:rsidRPr="00FF5D0D">
        <w:rPr>
          <w:color w:val="000000" w:themeColor="text1"/>
        </w:rPr>
        <w:t>Elektros energijos gamintojų prievolių įvykdymo užtikrinimo dydžio sumažinimo tvarkos apraše, patvirtintame Lietuvos Respublikos energetikos ministro 2024 m. vasario 2 d. įsakymu Nr. 1-19 „Dėl Elektros energijos gamintojų prievolių įvykdymo užtikrinimo dydžio sumažinimo tvarkos aprašo patvirtinimo“,</w:t>
      </w:r>
      <w:r w:rsidR="00146360" w:rsidRPr="00FF5D0D">
        <w:rPr>
          <w:color w:val="000000" w:themeColor="text1"/>
        </w:rPr>
        <w:t xml:space="preserve"> </w:t>
      </w:r>
      <w:r w:rsidR="00A53D5A" w:rsidRPr="00FF5D0D">
        <w:rPr>
          <w:color w:val="000000" w:themeColor="text1"/>
        </w:rPr>
        <w:t xml:space="preserve">nustatyta </w:t>
      </w:r>
      <w:r w:rsidR="26059B83" w:rsidRPr="00FF5D0D">
        <w:rPr>
          <w:color w:val="000000" w:themeColor="text1"/>
        </w:rPr>
        <w:t>tvarka</w:t>
      </w:r>
      <w:r w:rsidR="4D58C6FC" w:rsidRPr="00FF5D0D">
        <w:rPr>
          <w:color w:val="000000" w:themeColor="text1"/>
        </w:rPr>
        <w:t>.</w:t>
      </w:r>
      <w:r w:rsidR="3E894084" w:rsidRPr="00FF5D0D">
        <w:rPr>
          <w:color w:val="000000" w:themeColor="text1"/>
        </w:rPr>
        <w:t xml:space="preserve"> </w:t>
      </w:r>
    </w:p>
    <w:p w14:paraId="1C0F92A1" w14:textId="7408784D" w:rsidR="00FB262C" w:rsidRPr="00FF5D0D" w:rsidRDefault="49F1A4FA" w:rsidP="00FB262C">
      <w:pPr>
        <w:pStyle w:val="ListParagraph"/>
        <w:numPr>
          <w:ilvl w:val="0"/>
          <w:numId w:val="29"/>
        </w:numPr>
        <w:ind w:left="0" w:firstLine="567"/>
        <w:jc w:val="both"/>
        <w:rPr>
          <w:color w:val="000000"/>
          <w:lang w:eastAsia="lt-LT"/>
        </w:rPr>
      </w:pPr>
      <w:bookmarkStart w:id="151" w:name="_Ref161497585"/>
      <w:r w:rsidRPr="00FF5D0D">
        <w:rPr>
          <w:color w:val="000000" w:themeColor="text1"/>
        </w:rPr>
        <w:t>Tinklų naudotojas</w:t>
      </w:r>
      <w:r w:rsidR="7B38EB91" w:rsidRPr="00FF5D0D">
        <w:rPr>
          <w:color w:val="000000" w:themeColor="text1"/>
        </w:rPr>
        <w:t xml:space="preserve">, laimėjęs aukcioną arba jo nelaimėjęs, tačiau Lietuvos Respublikos Vyriausybės nustatyta tvarka ketinantis toliau tęsti veiklą, </w:t>
      </w:r>
      <w:r w:rsidR="3BAC5BA6" w:rsidRPr="00FF5D0D">
        <w:rPr>
          <w:color w:val="000000" w:themeColor="text1"/>
        </w:rPr>
        <w:t>Įstatymo nustatytais terminais</w:t>
      </w:r>
      <w:r w:rsidR="7B38EB91" w:rsidRPr="00FF5D0D">
        <w:rPr>
          <w:color w:val="000000" w:themeColor="text1"/>
        </w:rPr>
        <w:t xml:space="preserve"> pratęsia ketinimo protokolo galiojimą. </w:t>
      </w:r>
      <w:r w:rsidRPr="00FF5D0D">
        <w:rPr>
          <w:color w:val="000000" w:themeColor="text1"/>
        </w:rPr>
        <w:t>Tinklų naudotojas</w:t>
      </w:r>
      <w:r w:rsidR="7B38EB91" w:rsidRPr="00FF5D0D">
        <w:rPr>
          <w:color w:val="000000" w:themeColor="text1"/>
        </w:rPr>
        <w:t xml:space="preserve">, laimėjęs </w:t>
      </w:r>
      <w:r w:rsidR="59DD7C22" w:rsidRPr="00FF5D0D">
        <w:rPr>
          <w:color w:val="000000" w:themeColor="text1"/>
        </w:rPr>
        <w:t>a</w:t>
      </w:r>
      <w:r w:rsidR="7B38EB91" w:rsidRPr="00FF5D0D">
        <w:rPr>
          <w:color w:val="000000" w:themeColor="text1"/>
        </w:rPr>
        <w:t>ukcioną arba jo nelaimėjęs, tačiau Lietuvos Respublikos Vyriausybės nustatyta tvarka ketinantis toliau tęsti veiklą, ir pratęsęs ketinimų protokolo galiojimo terminą, ne vėliau kaip per 10 darbo dienų nuo šio pratęsimo dienos privalo pateikti pratęstą prievolių įvykdymo užtikrinimą, kuris privalo galioti 30 kalendorinių dienų ilgiau negu ketinimų protokolas.</w:t>
      </w:r>
      <w:bookmarkEnd w:id="151"/>
      <w:r w:rsidR="7B38EB91" w:rsidRPr="00FF5D0D">
        <w:rPr>
          <w:color w:val="000000" w:themeColor="text1"/>
        </w:rPr>
        <w:t> </w:t>
      </w:r>
    </w:p>
    <w:p w14:paraId="0C023C4C" w14:textId="42D8F6D7" w:rsidR="004A3F35" w:rsidRPr="00FF5D0D" w:rsidRDefault="3D410F85" w:rsidP="004A3F35">
      <w:pPr>
        <w:pStyle w:val="ListParagraph"/>
        <w:numPr>
          <w:ilvl w:val="0"/>
          <w:numId w:val="29"/>
        </w:numPr>
        <w:ind w:left="0" w:firstLine="567"/>
        <w:jc w:val="both"/>
        <w:rPr>
          <w:color w:val="000000"/>
          <w:lang w:eastAsia="lt-LT"/>
        </w:rPr>
      </w:pPr>
      <w:r w:rsidRPr="00FF5D0D">
        <w:rPr>
          <w:color w:val="000000" w:themeColor="text1"/>
          <w:lang w:eastAsia="lt-LT"/>
        </w:rPr>
        <w:t>O</w:t>
      </w:r>
      <w:r w:rsidR="46516D84" w:rsidRPr="00FF5D0D">
        <w:rPr>
          <w:color w:val="000000" w:themeColor="text1"/>
          <w:lang w:eastAsia="lt-LT"/>
        </w:rPr>
        <w:t>peratorius, gavęs gamintojo</w:t>
      </w:r>
      <w:r w:rsidR="2E1A2DA6" w:rsidRPr="00FF5D0D">
        <w:rPr>
          <w:color w:val="000000" w:themeColor="text1"/>
          <w:lang w:eastAsia="lt-LT"/>
        </w:rPr>
        <w:t>, nedalyvaujančio aukcione,</w:t>
      </w:r>
      <w:r w:rsidR="46516D84" w:rsidRPr="00FF5D0D">
        <w:rPr>
          <w:color w:val="000000" w:themeColor="text1"/>
          <w:lang w:eastAsia="lt-LT"/>
        </w:rPr>
        <w:t xml:space="preserve"> </w:t>
      </w:r>
      <w:r w:rsidR="4217F602" w:rsidRPr="00FF5D0D">
        <w:rPr>
          <w:color w:val="000000" w:themeColor="text1"/>
          <w:lang w:eastAsia="lt-LT"/>
        </w:rPr>
        <w:t xml:space="preserve">arba kaupimo įrenginį pastačiusio ar įrengusio asmens </w:t>
      </w:r>
      <w:r w:rsidR="46516D84" w:rsidRPr="00FF5D0D">
        <w:rPr>
          <w:color w:val="000000" w:themeColor="text1"/>
          <w:lang w:eastAsia="lt-LT"/>
        </w:rPr>
        <w:t xml:space="preserve">prašymą, atsisako savo teisių pagal </w:t>
      </w:r>
      <w:r w:rsidR="6518163C" w:rsidRPr="00FF5D0D">
        <w:rPr>
          <w:color w:val="000000" w:themeColor="text1"/>
          <w:lang w:eastAsia="lt-LT"/>
        </w:rPr>
        <w:t>tinklų naudotojo</w:t>
      </w:r>
      <w:r w:rsidR="46516D84" w:rsidRPr="00FF5D0D">
        <w:rPr>
          <w:color w:val="000000" w:themeColor="text1"/>
          <w:lang w:eastAsia="lt-LT"/>
        </w:rPr>
        <w:t xml:space="preserve"> prievolių įvykdymo užtikrinimą ir grąžina jį šiam </w:t>
      </w:r>
      <w:r w:rsidR="6518163C" w:rsidRPr="00FF5D0D">
        <w:rPr>
          <w:color w:val="000000" w:themeColor="text1"/>
          <w:lang w:eastAsia="lt-LT"/>
        </w:rPr>
        <w:t>tinklų naudotojui</w:t>
      </w:r>
      <w:r w:rsidR="46516D84" w:rsidRPr="00FF5D0D">
        <w:rPr>
          <w:color w:val="000000" w:themeColor="text1"/>
          <w:lang w:eastAsia="lt-LT"/>
        </w:rPr>
        <w:t xml:space="preserve"> ar jo prievolių įvykdymo užtikrinimą išdavusiam asmeniui, o šalių teisės ir pareigos pagal ketinimų protokolą pasibaigia </w:t>
      </w:r>
      <w:r w:rsidR="4594996C" w:rsidRPr="00FF5D0D">
        <w:rPr>
          <w:color w:val="000000" w:themeColor="text1"/>
          <w:lang w:eastAsia="lt-LT"/>
        </w:rPr>
        <w:t>Elektros energetikos įstatym</w:t>
      </w:r>
      <w:r w:rsidR="79A7681B" w:rsidRPr="00FF5D0D">
        <w:rPr>
          <w:color w:val="000000" w:themeColor="text1"/>
          <w:lang w:eastAsia="lt-LT"/>
        </w:rPr>
        <w:t>e nurodytais atvejais.</w:t>
      </w:r>
      <w:r w:rsidR="4594996C" w:rsidRPr="00FF5D0D">
        <w:rPr>
          <w:color w:val="000000" w:themeColor="text1"/>
          <w:lang w:eastAsia="lt-LT"/>
        </w:rPr>
        <w:t xml:space="preserve"> </w:t>
      </w:r>
    </w:p>
    <w:p w14:paraId="7B4DBA90" w14:textId="77777777" w:rsidR="00E05F0A" w:rsidRPr="00FF5D0D" w:rsidRDefault="79A7681B" w:rsidP="003F0B51">
      <w:pPr>
        <w:pStyle w:val="ListParagraph"/>
        <w:numPr>
          <w:ilvl w:val="0"/>
          <w:numId w:val="29"/>
        </w:numPr>
        <w:ind w:left="0" w:firstLine="567"/>
        <w:jc w:val="both"/>
        <w:rPr>
          <w:color w:val="000000"/>
          <w:lang w:eastAsia="lt-LT"/>
        </w:rPr>
      </w:pPr>
      <w:r w:rsidRPr="00FF5D0D">
        <w:rPr>
          <w:color w:val="000000" w:themeColor="text1"/>
          <w:lang w:eastAsia="lt-LT"/>
        </w:rPr>
        <w:t>Operatorius, gavęs gamintojo, dalyvaujančio aukcione, prašymą, atsisako savo teisių pagal tinklų naudotojo prievolių įvykdymo užtikrinimą ir grąžina jį šiam tinklų naudotojui ar jo prievolių įvykdymo užtikrinimą išdavusiam asmeniui, o šalių teisės ir pareigos pagal ketinimų protokolą pasibaigia</w:t>
      </w:r>
      <w:r w:rsidR="00F03013" w:rsidRPr="00FF5D0D">
        <w:rPr>
          <w:color w:val="000000" w:themeColor="text1"/>
          <w:lang w:eastAsia="lt-LT"/>
        </w:rPr>
        <w:t xml:space="preserve"> Atsinaujinančių energijos išteklių naudojimo energijai gaminti plėtros ir skatinimo tvarkos aprašo, patvirtinto Lietuvos Respublikos Vyriausybės 2012 m. liepos 4 d. nutarimu Nr. 827 „Dėl Atsinaujinančių energijos išteklių naudojimo energijai gaminti plėtros ir skatinimo tvarkos aprašo patvirtinimo“ (toliau – Skatinimo aprašas)</w:t>
      </w:r>
      <w:r w:rsidRPr="00FF5D0D">
        <w:rPr>
          <w:color w:val="000000" w:themeColor="text1"/>
          <w:lang w:eastAsia="lt-LT"/>
        </w:rPr>
        <w:t>,</w:t>
      </w:r>
      <w:r w:rsidR="00F03013" w:rsidRPr="00FF5D0D">
        <w:rPr>
          <w:color w:val="000000" w:themeColor="text1"/>
          <w:lang w:eastAsia="lt-LT"/>
        </w:rPr>
        <w:t xml:space="preserve"> nurodytais atvejais.</w:t>
      </w:r>
      <w:r w:rsidR="31C04B39" w:rsidRPr="00FF5D0D">
        <w:rPr>
          <w:color w:val="000000" w:themeColor="text1"/>
          <w:lang w:eastAsia="lt-LT"/>
        </w:rPr>
        <w:t xml:space="preserve"> </w:t>
      </w:r>
    </w:p>
    <w:p w14:paraId="00964B34" w14:textId="3F01A16B" w:rsidR="00FD7852" w:rsidRPr="00FF5D0D" w:rsidRDefault="00E05F0A" w:rsidP="00A93DD9">
      <w:pPr>
        <w:pStyle w:val="ListParagraph"/>
        <w:numPr>
          <w:ilvl w:val="0"/>
          <w:numId w:val="29"/>
        </w:numPr>
        <w:ind w:left="0" w:firstLine="567"/>
        <w:jc w:val="both"/>
        <w:rPr>
          <w:color w:val="000000"/>
          <w:lang w:eastAsia="lt-LT"/>
        </w:rPr>
      </w:pPr>
      <w:bookmarkStart w:id="152" w:name="_Ref190756431"/>
      <w:r w:rsidRPr="00FF5D0D">
        <w:t xml:space="preserve">Pasibaigus </w:t>
      </w:r>
      <w:r w:rsidR="008D1A28" w:rsidRPr="00FF5D0D">
        <w:t>ketinimų pr</w:t>
      </w:r>
      <w:r w:rsidRPr="00FF5D0D">
        <w:t>otokolo galiojimo terminui Operatorius, siekdamas įsitikinti, kad išduo</w:t>
      </w:r>
      <w:r w:rsidR="00D54C4B" w:rsidRPr="00FF5D0D">
        <w:t>t</w:t>
      </w:r>
      <w:r w:rsidRPr="00FF5D0D">
        <w:t>as leidimas gaminti elektros energiją</w:t>
      </w:r>
      <w:r w:rsidR="00A93DD9" w:rsidRPr="00FF5D0D">
        <w:t xml:space="preserve"> ar leidimas generuoti elektros energiją iš energijos kaupimo įrenginių</w:t>
      </w:r>
      <w:r w:rsidRPr="00FF5D0D">
        <w:t xml:space="preserve">, turi teisę patikrinti </w:t>
      </w:r>
      <w:hyperlink r:id="rId20" w:history="1">
        <w:r w:rsidRPr="00FF5D0D">
          <w:rPr>
            <w:rStyle w:val="Hyperlink"/>
          </w:rPr>
          <w:t>www.licencijavimas.lt</w:t>
        </w:r>
      </w:hyperlink>
      <w:r w:rsidRPr="00FF5D0D">
        <w:t xml:space="preserve"> arba kreiptis į Tarybą. Jei leidimas gaminti elektros energiją </w:t>
      </w:r>
      <w:r w:rsidR="00A93DD9" w:rsidRPr="00FF5D0D">
        <w:t xml:space="preserve">arba leidimas generuoti elektros energiją iš energijos kaupimo įrenginių </w:t>
      </w:r>
      <w:r w:rsidRPr="00FF5D0D">
        <w:t xml:space="preserve">yra išduotas, Operatorius turi teisę grąžinti prievolių įvykdymo užtikrinimą arba pasinaudoti jo dalimi net ir negavus tinklų naudotojo prašymo grąžinti prievolių įvykdymo užtikrinimo. </w:t>
      </w:r>
      <w:bookmarkEnd w:id="152"/>
    </w:p>
    <w:p w14:paraId="71860F45" w14:textId="6416E9C5" w:rsidR="00366B9F" w:rsidRPr="00FF5D0D" w:rsidRDefault="605B52BC" w:rsidP="00366B9F">
      <w:pPr>
        <w:pStyle w:val="ListParagraph"/>
        <w:numPr>
          <w:ilvl w:val="0"/>
          <w:numId w:val="29"/>
        </w:numPr>
        <w:ind w:left="0" w:firstLine="567"/>
        <w:jc w:val="both"/>
        <w:rPr>
          <w:lang w:eastAsia="lt-LT"/>
        </w:rPr>
      </w:pPr>
      <w:bookmarkStart w:id="153" w:name="_Ref150241456"/>
      <w:bookmarkStart w:id="154" w:name="_Ref111656678"/>
      <w:bookmarkStart w:id="155" w:name="_Ref112052019"/>
      <w:r w:rsidRPr="00FF5D0D">
        <w:rPr>
          <w:lang w:eastAsia="lt-LT"/>
        </w:rPr>
        <w:t xml:space="preserve">Operatorius pasinaudoja visu tinklų naudotojo, išskyrus nurodytą Aprašo </w:t>
      </w:r>
      <w:r w:rsidR="002A09F9" w:rsidRPr="00FF5D0D">
        <w:rPr>
          <w:lang w:eastAsia="lt-LT"/>
        </w:rPr>
        <w:fldChar w:fldCharType="begin"/>
      </w:r>
      <w:r w:rsidR="002A09F9" w:rsidRPr="00FF5D0D">
        <w:rPr>
          <w:lang w:eastAsia="lt-LT"/>
        </w:rPr>
        <w:instrText xml:space="preserve"> REF _Ref150241408 \r \h </w:instrText>
      </w:r>
      <w:r w:rsidR="00034945" w:rsidRPr="00FF5D0D">
        <w:rPr>
          <w:lang w:eastAsia="lt-LT"/>
        </w:rPr>
        <w:instrText xml:space="preserve"> \* MERGEFORMAT </w:instrText>
      </w:r>
      <w:r w:rsidR="002A09F9" w:rsidRPr="00FF5D0D">
        <w:rPr>
          <w:lang w:eastAsia="lt-LT"/>
        </w:rPr>
      </w:r>
      <w:r w:rsidR="002A09F9" w:rsidRPr="00FF5D0D">
        <w:rPr>
          <w:lang w:eastAsia="lt-LT"/>
        </w:rPr>
        <w:fldChar w:fldCharType="separate"/>
      </w:r>
      <w:r w:rsidR="008A227C" w:rsidRPr="00FF5D0D">
        <w:rPr>
          <w:cs/>
          <w:lang w:eastAsia="lt-LT"/>
        </w:rPr>
        <w:t>‎</w:t>
      </w:r>
      <w:r w:rsidR="008A227C" w:rsidRPr="00FF5D0D">
        <w:rPr>
          <w:lang w:eastAsia="lt-LT"/>
        </w:rPr>
        <w:t>52</w:t>
      </w:r>
      <w:r w:rsidR="002A09F9" w:rsidRPr="00FF5D0D">
        <w:rPr>
          <w:lang w:eastAsia="lt-LT"/>
        </w:rPr>
        <w:fldChar w:fldCharType="end"/>
      </w:r>
      <w:r w:rsidR="2798993A" w:rsidRPr="00FF5D0D">
        <w:rPr>
          <w:lang w:eastAsia="lt-LT"/>
        </w:rPr>
        <w:t xml:space="preserve"> </w:t>
      </w:r>
      <w:r w:rsidRPr="00FF5D0D">
        <w:rPr>
          <w:lang w:eastAsia="lt-LT"/>
        </w:rPr>
        <w:t xml:space="preserve">punkte, pateiktu </w:t>
      </w:r>
      <w:r w:rsidRPr="00FF5D0D">
        <w:rPr>
          <w:color w:val="000000" w:themeColor="text1"/>
          <w:lang w:eastAsia="lt-LT"/>
        </w:rPr>
        <w:t>prievolių įvykdymo užtikrinimu esant bent vienai iš Elektros energetikos įstatymo 21</w:t>
      </w:r>
      <w:r w:rsidRPr="00FF5D0D">
        <w:rPr>
          <w:color w:val="000000" w:themeColor="text1"/>
          <w:vertAlign w:val="superscript"/>
          <w:lang w:eastAsia="lt-LT"/>
        </w:rPr>
        <w:t>1</w:t>
      </w:r>
      <w:r w:rsidRPr="00FF5D0D">
        <w:rPr>
          <w:color w:val="000000" w:themeColor="text1"/>
          <w:lang w:eastAsia="lt-LT"/>
        </w:rPr>
        <w:t xml:space="preserve"> straipsnio 4 dalyje arba 48</w:t>
      </w:r>
      <w:r w:rsidRPr="00FF5D0D">
        <w:rPr>
          <w:color w:val="000000" w:themeColor="text1"/>
          <w:vertAlign w:val="superscript"/>
          <w:lang w:eastAsia="lt-LT"/>
        </w:rPr>
        <w:t>2</w:t>
      </w:r>
      <w:r w:rsidRPr="00FF5D0D">
        <w:rPr>
          <w:color w:val="000000" w:themeColor="text1"/>
          <w:lang w:eastAsia="lt-LT"/>
        </w:rPr>
        <w:t> straipsnio 16</w:t>
      </w:r>
      <w:r w:rsidRPr="00FF5D0D">
        <w:rPr>
          <w:color w:val="000000" w:themeColor="text1"/>
          <w:vertAlign w:val="superscript"/>
          <w:lang w:eastAsia="lt-LT"/>
        </w:rPr>
        <w:t>1</w:t>
      </w:r>
      <w:r w:rsidRPr="00FF5D0D">
        <w:rPr>
          <w:color w:val="000000" w:themeColor="text1"/>
          <w:lang w:eastAsia="lt-LT"/>
        </w:rPr>
        <w:t> dalyje nurodytų aplinkybių</w:t>
      </w:r>
      <w:r w:rsidR="009107C6" w:rsidRPr="00FF5D0D">
        <w:rPr>
          <w:color w:val="000000" w:themeColor="text1"/>
          <w:lang w:eastAsia="lt-LT"/>
        </w:rPr>
        <w:t xml:space="preserve"> </w:t>
      </w:r>
      <w:r w:rsidR="00C3361E" w:rsidRPr="00FF5D0D">
        <w:rPr>
          <w:color w:val="000000" w:themeColor="text1"/>
          <w:lang w:eastAsia="lt-LT"/>
        </w:rPr>
        <w:t>ar</w:t>
      </w:r>
      <w:r w:rsidR="009107C6" w:rsidRPr="00FF5D0D">
        <w:rPr>
          <w:color w:val="000000" w:themeColor="text1"/>
          <w:lang w:eastAsia="lt-LT"/>
        </w:rPr>
        <w:t xml:space="preserve"> Skatinimo aprašo </w:t>
      </w:r>
      <w:r w:rsidR="008A6CFA" w:rsidRPr="00FF5D0D">
        <w:rPr>
          <w:color w:val="000000" w:themeColor="text1"/>
          <w:lang w:eastAsia="lt-LT"/>
        </w:rPr>
        <w:t xml:space="preserve">38.1 papunktyje </w:t>
      </w:r>
      <w:r w:rsidR="00C3361E" w:rsidRPr="00FF5D0D">
        <w:rPr>
          <w:color w:val="000000" w:themeColor="text1"/>
          <w:lang w:eastAsia="lt-LT"/>
        </w:rPr>
        <w:t>nurodytų aplinkybių</w:t>
      </w:r>
      <w:r w:rsidRPr="00FF5D0D">
        <w:rPr>
          <w:color w:val="000000" w:themeColor="text1"/>
          <w:lang w:eastAsia="lt-LT"/>
        </w:rPr>
        <w:t>.</w:t>
      </w:r>
      <w:bookmarkEnd w:id="153"/>
    </w:p>
    <w:p w14:paraId="515CD411" w14:textId="3807E9D0" w:rsidR="00366B9F" w:rsidRPr="00FF5D0D" w:rsidRDefault="605B52BC" w:rsidP="00366B9F">
      <w:pPr>
        <w:pStyle w:val="ListParagraph"/>
        <w:numPr>
          <w:ilvl w:val="0"/>
          <w:numId w:val="29"/>
        </w:numPr>
        <w:ind w:left="0" w:firstLine="567"/>
        <w:jc w:val="both"/>
        <w:rPr>
          <w:color w:val="000000"/>
          <w:lang w:eastAsia="lt-LT"/>
        </w:rPr>
      </w:pPr>
      <w:bookmarkStart w:id="156" w:name="_Ref150241408"/>
      <w:r w:rsidRPr="00FF5D0D">
        <w:rPr>
          <w:lang w:eastAsia="lt-LT"/>
        </w:rPr>
        <w:t>Operatorius pasinaudoja visu tinklų naudotojo, ketinančio dalyvauti ar dalyvavusio aukcione, pateiktu prievolių įvykdymo užtikrinimu esant bent vienai iš Elektros energetikos įstatymo 21</w:t>
      </w:r>
      <w:r w:rsidRPr="00FF5D0D">
        <w:rPr>
          <w:vertAlign w:val="superscript"/>
          <w:lang w:eastAsia="lt-LT"/>
        </w:rPr>
        <w:t>1</w:t>
      </w:r>
      <w:r w:rsidRPr="00FF5D0D">
        <w:rPr>
          <w:lang w:eastAsia="lt-LT"/>
        </w:rPr>
        <w:t xml:space="preserve"> straipsnio 4 dalyje nurodytų aplinkybių </w:t>
      </w:r>
      <w:r w:rsidR="00971CD8" w:rsidRPr="00FF5D0D">
        <w:rPr>
          <w:lang w:eastAsia="lt-LT"/>
        </w:rPr>
        <w:t xml:space="preserve">ar Skatinimo </w:t>
      </w:r>
      <w:r w:rsidR="004336DD" w:rsidRPr="00FF5D0D">
        <w:rPr>
          <w:color w:val="000000" w:themeColor="text1"/>
          <w:lang w:eastAsia="lt-LT"/>
        </w:rPr>
        <w:t>aprašo 38.1 papunktyje</w:t>
      </w:r>
      <w:r w:rsidR="004336DD" w:rsidRPr="00FF5D0D" w:rsidDel="004336DD">
        <w:rPr>
          <w:lang w:eastAsia="lt-LT"/>
        </w:rPr>
        <w:t xml:space="preserve"> </w:t>
      </w:r>
      <w:r w:rsidR="00971CD8" w:rsidRPr="00FF5D0D">
        <w:rPr>
          <w:lang w:eastAsia="lt-LT"/>
        </w:rPr>
        <w:t>nurodyt</w:t>
      </w:r>
      <w:r w:rsidR="00C3361E" w:rsidRPr="00FF5D0D">
        <w:rPr>
          <w:lang w:eastAsia="lt-LT"/>
        </w:rPr>
        <w:t>ų</w:t>
      </w:r>
      <w:r w:rsidR="00971CD8" w:rsidRPr="00FF5D0D">
        <w:rPr>
          <w:lang w:eastAsia="lt-LT"/>
        </w:rPr>
        <w:t xml:space="preserve"> aplinkyb</w:t>
      </w:r>
      <w:r w:rsidR="00C3361E" w:rsidRPr="00FF5D0D">
        <w:rPr>
          <w:lang w:eastAsia="lt-LT"/>
        </w:rPr>
        <w:t>ių</w:t>
      </w:r>
      <w:r w:rsidRPr="00FF5D0D">
        <w:rPr>
          <w:lang w:eastAsia="lt-LT"/>
        </w:rPr>
        <w:t>.</w:t>
      </w:r>
      <w:bookmarkEnd w:id="154"/>
      <w:bookmarkEnd w:id="155"/>
      <w:bookmarkEnd w:id="156"/>
    </w:p>
    <w:p w14:paraId="6BF6C62B" w14:textId="2FA5A321" w:rsidR="0047373B" w:rsidRPr="00FF5D0D" w:rsidRDefault="4D1812F5" w:rsidP="00B2502D">
      <w:pPr>
        <w:pStyle w:val="ListParagraph"/>
        <w:numPr>
          <w:ilvl w:val="0"/>
          <w:numId w:val="29"/>
        </w:numPr>
        <w:ind w:left="0" w:firstLine="567"/>
        <w:jc w:val="both"/>
        <w:rPr>
          <w:color w:val="000000"/>
          <w:lang w:eastAsia="lt-LT"/>
        </w:rPr>
      </w:pPr>
      <w:bookmarkStart w:id="157" w:name="_Ref160555899"/>
      <w:bookmarkStart w:id="158" w:name="_Ref105401405"/>
      <w:bookmarkStart w:id="159" w:name="_Ref120883780"/>
      <w:r w:rsidRPr="00FF5D0D">
        <w:rPr>
          <w:color w:val="000000" w:themeColor="text1"/>
          <w:lang w:eastAsia="lt-LT"/>
        </w:rPr>
        <w:t xml:space="preserve">Pasinaudojimo prievolių įvykdymo užtikrinimo dalimi </w:t>
      </w:r>
      <w:r w:rsidR="65589654" w:rsidRPr="00FF5D0D">
        <w:rPr>
          <w:color w:val="000000" w:themeColor="text1"/>
          <w:lang w:eastAsia="lt-LT"/>
        </w:rPr>
        <w:t>atvejai ir tvarka</w:t>
      </w:r>
      <w:r w:rsidRPr="00FF5D0D">
        <w:rPr>
          <w:color w:val="000000" w:themeColor="text1"/>
          <w:lang w:eastAsia="lt-LT"/>
        </w:rPr>
        <w:t>:</w:t>
      </w:r>
      <w:bookmarkEnd w:id="157"/>
    </w:p>
    <w:p w14:paraId="133DCC89" w14:textId="03D2F68C" w:rsidR="0047373B" w:rsidRPr="00FF5D0D" w:rsidRDefault="0047373B" w:rsidP="00952B3D">
      <w:pPr>
        <w:pStyle w:val="ListParagraph"/>
        <w:numPr>
          <w:ilvl w:val="1"/>
          <w:numId w:val="29"/>
        </w:numPr>
        <w:ind w:left="0" w:firstLine="567"/>
        <w:jc w:val="both"/>
        <w:rPr>
          <w:color w:val="000000"/>
          <w:lang w:eastAsia="lt-LT"/>
        </w:rPr>
      </w:pPr>
      <w:r w:rsidRPr="00FF5D0D">
        <w:rPr>
          <w:color w:val="000000" w:themeColor="text1"/>
          <w:lang w:eastAsia="lt-LT"/>
        </w:rPr>
        <w:t>j</w:t>
      </w:r>
      <w:r w:rsidR="00F1769C" w:rsidRPr="00FF5D0D">
        <w:rPr>
          <w:color w:val="000000" w:themeColor="text1"/>
          <w:lang w:eastAsia="lt-LT"/>
        </w:rPr>
        <w:t xml:space="preserve">eigu </w:t>
      </w:r>
      <w:r w:rsidR="0090649B" w:rsidRPr="00FF5D0D">
        <w:rPr>
          <w:color w:val="000000" w:themeColor="text1"/>
          <w:lang w:eastAsia="lt-LT"/>
        </w:rPr>
        <w:t>tinklų naudotojas</w:t>
      </w:r>
      <w:r w:rsidR="00DF44B1" w:rsidRPr="00FF5D0D">
        <w:rPr>
          <w:color w:val="000000" w:themeColor="text1"/>
          <w:lang w:eastAsia="lt-LT"/>
        </w:rPr>
        <w:t xml:space="preserve"> </w:t>
      </w:r>
      <w:r w:rsidR="00F1769C" w:rsidRPr="00FF5D0D">
        <w:rPr>
          <w:color w:val="000000" w:themeColor="text1"/>
          <w:lang w:eastAsia="lt-LT"/>
        </w:rPr>
        <w:t>nutraukia ketinimų protokolą</w:t>
      </w:r>
      <w:r w:rsidR="00E123B5" w:rsidRPr="00FF5D0D">
        <w:rPr>
          <w:color w:val="000000" w:themeColor="text1"/>
          <w:lang w:eastAsia="lt-LT"/>
        </w:rPr>
        <w:t xml:space="preserve"> arba </w:t>
      </w:r>
      <w:r w:rsidR="00E123B5" w:rsidRPr="00FF5D0D">
        <w:rPr>
          <w:color w:val="000000"/>
        </w:rPr>
        <w:t>atsisako leidimo plėtoti elektros energijos gamybos pajėgumus Įstatymo 20 straipsnio 10 dalyje nustatyta tvarka</w:t>
      </w:r>
      <w:r w:rsidR="00F1769C" w:rsidRPr="00FF5D0D">
        <w:rPr>
          <w:color w:val="000000" w:themeColor="text1"/>
          <w:lang w:eastAsia="lt-LT"/>
        </w:rPr>
        <w:t xml:space="preserve">, Operatorius pasinaudoja </w:t>
      </w:r>
      <w:r w:rsidR="0090649B" w:rsidRPr="00FF5D0D">
        <w:rPr>
          <w:color w:val="000000" w:themeColor="text1"/>
          <w:lang w:eastAsia="lt-LT"/>
        </w:rPr>
        <w:t>tinklų naudotojo</w:t>
      </w:r>
      <w:r w:rsidR="00A63A0C" w:rsidRPr="00FF5D0D">
        <w:rPr>
          <w:color w:val="000000" w:themeColor="text1"/>
          <w:lang w:eastAsia="lt-LT"/>
        </w:rPr>
        <w:t xml:space="preserve"> </w:t>
      </w:r>
      <w:r w:rsidR="00F1769C" w:rsidRPr="00FF5D0D">
        <w:rPr>
          <w:color w:val="000000" w:themeColor="text1"/>
          <w:lang w:eastAsia="lt-LT"/>
        </w:rPr>
        <w:t xml:space="preserve">pateikto prievolių įvykdymo užtikrinimo dalimi, kuri apskaičiuojama </w:t>
      </w:r>
      <w:r w:rsidR="004C5E8D" w:rsidRPr="00FF5D0D">
        <w:rPr>
          <w:color w:val="000000" w:themeColor="text1"/>
          <w:lang w:eastAsia="lt-LT"/>
        </w:rPr>
        <w:t>Elektros energetikos įstatymo redakcijos, galiojusios pasirašant ketinimų protokolą, nustatyta tvarka</w:t>
      </w:r>
      <w:r w:rsidR="00F1769C" w:rsidRPr="00FF5D0D">
        <w:rPr>
          <w:color w:val="000000" w:themeColor="text1"/>
          <w:lang w:eastAsia="lt-LT"/>
        </w:rPr>
        <w:t>.</w:t>
      </w:r>
      <w:bookmarkEnd w:id="158"/>
      <w:r w:rsidR="00D17CBB" w:rsidRPr="00FF5D0D">
        <w:rPr>
          <w:color w:val="000000" w:themeColor="text1"/>
          <w:lang w:eastAsia="lt-LT"/>
        </w:rPr>
        <w:t xml:space="preserve"> </w:t>
      </w:r>
      <w:r w:rsidR="00B2502D" w:rsidRPr="00FF5D0D">
        <w:rPr>
          <w:color w:val="000000" w:themeColor="text1"/>
          <w:lang w:eastAsia="lt-LT"/>
        </w:rPr>
        <w:t xml:space="preserve">Ši nuostata netaikoma, kai iki tinklų naudotojo pranešimo apie ketinimų protokolo nutraukimą dienos tinklų naudotojas įvykdo </w:t>
      </w:r>
      <w:r w:rsidR="00B2502D" w:rsidRPr="00FF5D0D">
        <w:rPr>
          <w:color w:val="000000"/>
        </w:rPr>
        <w:t xml:space="preserve">esminių ketinimo protokolo vykdymo sąlygų </w:t>
      </w:r>
      <w:r w:rsidR="000321EC" w:rsidRPr="00FF5D0D">
        <w:rPr>
          <w:color w:val="000000"/>
        </w:rPr>
        <w:t xml:space="preserve">(Elektros energetikos įstatymo 22 straipsnio </w:t>
      </w:r>
      <w:r w:rsidR="00A31544" w:rsidRPr="00FF5D0D">
        <w:rPr>
          <w:color w:val="000000"/>
        </w:rPr>
        <w:t xml:space="preserve">9 dalies 3, 5 ir 6 punktuose nustatytos sąlygos ir </w:t>
      </w:r>
      <w:r w:rsidR="00E43F7C" w:rsidRPr="00FF5D0D">
        <w:rPr>
          <w:color w:val="000000"/>
        </w:rPr>
        <w:t>48</w:t>
      </w:r>
      <w:r w:rsidR="00E43F7C" w:rsidRPr="00FF5D0D">
        <w:rPr>
          <w:color w:val="000000"/>
          <w:vertAlign w:val="superscript"/>
        </w:rPr>
        <w:t>2</w:t>
      </w:r>
      <w:r w:rsidR="00E43F7C" w:rsidRPr="00FF5D0D">
        <w:rPr>
          <w:color w:val="000000"/>
        </w:rPr>
        <w:t xml:space="preserve"> straipsnio 11 dalies 3, 5 ir 6 punktuose nustatytos sąlygos</w:t>
      </w:r>
      <w:r w:rsidR="000321EC" w:rsidRPr="00FF5D0D">
        <w:rPr>
          <w:color w:val="000000"/>
        </w:rPr>
        <w:t>)</w:t>
      </w:r>
      <w:r w:rsidR="00B2502D" w:rsidRPr="00FF5D0D">
        <w:rPr>
          <w:color w:val="000000"/>
        </w:rPr>
        <w:t xml:space="preserve"> pažeidimą</w:t>
      </w:r>
      <w:r w:rsidRPr="00FF5D0D">
        <w:rPr>
          <w:color w:val="000000" w:themeColor="text1"/>
          <w:lang w:eastAsia="lt-LT"/>
        </w:rPr>
        <w:t>;</w:t>
      </w:r>
      <w:r w:rsidR="00D17CBB" w:rsidRPr="00FF5D0D">
        <w:rPr>
          <w:color w:val="000000" w:themeColor="text1"/>
          <w:lang w:eastAsia="lt-LT"/>
        </w:rPr>
        <w:t xml:space="preserve"> </w:t>
      </w:r>
    </w:p>
    <w:p w14:paraId="16098A32" w14:textId="7913B4C5" w:rsidR="0047373B" w:rsidRPr="00FF5D0D" w:rsidRDefault="0047373B" w:rsidP="00952B3D">
      <w:pPr>
        <w:pStyle w:val="ListParagraph"/>
        <w:numPr>
          <w:ilvl w:val="1"/>
          <w:numId w:val="29"/>
        </w:numPr>
        <w:ind w:left="0" w:firstLine="567"/>
        <w:jc w:val="both"/>
        <w:rPr>
          <w:color w:val="000000"/>
          <w:lang w:eastAsia="lt-LT"/>
        </w:rPr>
      </w:pPr>
      <w:r w:rsidRPr="00FF5D0D">
        <w:rPr>
          <w:color w:val="000000" w:themeColor="text1"/>
          <w:lang w:eastAsia="lt-LT"/>
        </w:rPr>
        <w:t xml:space="preserve">laikoma, kad </w:t>
      </w:r>
      <w:r w:rsidRPr="00FF5D0D">
        <w:t>tinklų naudotojas nutraukė ketinimų protokolą,</w:t>
      </w:r>
      <w:r w:rsidRPr="00FF5D0D">
        <w:rPr>
          <w:color w:val="000000" w:themeColor="text1"/>
          <w:lang w:eastAsia="lt-LT"/>
        </w:rPr>
        <w:t xml:space="preserve"> k</w:t>
      </w:r>
      <w:r w:rsidR="00D17CBB" w:rsidRPr="00FF5D0D">
        <w:rPr>
          <w:color w:val="000000" w:themeColor="text1"/>
          <w:lang w:eastAsia="lt-LT"/>
        </w:rPr>
        <w:t>ai</w:t>
      </w:r>
      <w:r w:rsidRPr="00FF5D0D">
        <w:rPr>
          <w:color w:val="000000" w:themeColor="text1"/>
          <w:lang w:eastAsia="lt-LT"/>
        </w:rPr>
        <w:t>:</w:t>
      </w:r>
    </w:p>
    <w:p w14:paraId="32A5EF49" w14:textId="77777777" w:rsidR="0047373B" w:rsidRPr="00FF5D0D" w:rsidRDefault="00952B3D" w:rsidP="00952B3D">
      <w:pPr>
        <w:pStyle w:val="ListParagraph"/>
        <w:numPr>
          <w:ilvl w:val="2"/>
          <w:numId w:val="29"/>
        </w:numPr>
        <w:ind w:left="0" w:firstLine="567"/>
        <w:jc w:val="both"/>
        <w:rPr>
          <w:color w:val="000000"/>
          <w:lang w:eastAsia="lt-LT"/>
        </w:rPr>
      </w:pPr>
      <w:r w:rsidRPr="00FF5D0D">
        <w:rPr>
          <w:color w:val="000000" w:themeColor="text1"/>
          <w:lang w:eastAsia="lt-LT"/>
        </w:rPr>
        <w:t xml:space="preserve">tinklų naudotojas </w:t>
      </w:r>
      <w:r w:rsidR="00D17CBB" w:rsidRPr="00FF5D0D">
        <w:rPr>
          <w:color w:val="000000" w:themeColor="text1"/>
          <w:lang w:eastAsia="lt-LT"/>
        </w:rPr>
        <w:t>Apraše ir (ar) ketinimų protokole nustatyta tvarka ir sąlygomis nesudaro su Operatoriumi prijungimo paslaugos sutarties</w:t>
      </w:r>
      <w:r w:rsidR="0047373B" w:rsidRPr="00FF5D0D">
        <w:rPr>
          <w:color w:val="000000" w:themeColor="text1"/>
          <w:lang w:eastAsia="lt-LT"/>
        </w:rPr>
        <w:t>;</w:t>
      </w:r>
    </w:p>
    <w:p w14:paraId="0E50223C" w14:textId="2F0DBB0A" w:rsidR="0047373B" w:rsidRPr="00FF5D0D" w:rsidRDefault="00952B3D" w:rsidP="00952B3D">
      <w:pPr>
        <w:pStyle w:val="ListParagraph"/>
        <w:numPr>
          <w:ilvl w:val="2"/>
          <w:numId w:val="29"/>
        </w:numPr>
        <w:ind w:left="0" w:firstLine="567"/>
        <w:jc w:val="both"/>
        <w:rPr>
          <w:color w:val="000000"/>
          <w:lang w:eastAsia="lt-LT"/>
        </w:rPr>
      </w:pPr>
      <w:r w:rsidRPr="00FF5D0D">
        <w:rPr>
          <w:color w:val="000000" w:themeColor="text1"/>
          <w:lang w:eastAsia="lt-LT"/>
        </w:rPr>
        <w:t>tinklų naudotojas</w:t>
      </w:r>
      <w:r w:rsidR="00D17CBB" w:rsidRPr="00FF5D0D">
        <w:rPr>
          <w:color w:val="000000" w:themeColor="text1"/>
          <w:lang w:eastAsia="lt-LT"/>
        </w:rPr>
        <w:t xml:space="preserve"> Apraše ir (ar) ketinimų protokole nustatyta tvarka ir sąlygomis neapmoka </w:t>
      </w:r>
      <w:r w:rsidR="00D17CBB" w:rsidRPr="00FF5D0D">
        <w:t>visų faktinių prijungimo prie elektros tinklų išlaidų</w:t>
      </w:r>
      <w:r w:rsidR="005B3392" w:rsidRPr="00FF5D0D">
        <w:t xml:space="preserve">, </w:t>
      </w:r>
      <w:r w:rsidR="00AF735A" w:rsidRPr="00FF5D0D">
        <w:t>tinklų naudotojui pasir</w:t>
      </w:r>
      <w:r w:rsidR="00337F89" w:rsidRPr="00FF5D0D">
        <w:t>i</w:t>
      </w:r>
      <w:r w:rsidR="00AF735A" w:rsidRPr="00FF5D0D">
        <w:t>nk</w:t>
      </w:r>
      <w:r w:rsidR="00337F89" w:rsidRPr="00FF5D0D">
        <w:t>us</w:t>
      </w:r>
      <w:r w:rsidR="00AF735A" w:rsidRPr="00FF5D0D">
        <w:t xml:space="preserve"> kitą prijungimo tašką, nei paskyrė Operatorius, ir dėl to padidėj</w:t>
      </w:r>
      <w:r w:rsidR="00337F89" w:rsidRPr="00FF5D0D">
        <w:t>us</w:t>
      </w:r>
      <w:r w:rsidR="00AF735A" w:rsidRPr="00FF5D0D">
        <w:t xml:space="preserve"> prijungimo prie elektros tinklų sąnaudo</w:t>
      </w:r>
      <w:r w:rsidR="00437A6D" w:rsidRPr="00FF5D0D">
        <w:t>m</w:t>
      </w:r>
      <w:r w:rsidR="00AF735A" w:rsidRPr="00FF5D0D">
        <w:t>s,</w:t>
      </w:r>
      <w:r w:rsidR="00437A6D" w:rsidRPr="00FF5D0D">
        <w:t xml:space="preserve"> neapmoka šių padidėjusių sąnaudų</w:t>
      </w:r>
      <w:r w:rsidR="0047373B" w:rsidRPr="00FF5D0D">
        <w:t>;</w:t>
      </w:r>
    </w:p>
    <w:p w14:paraId="0B640B08" w14:textId="0B7DD044" w:rsidR="0047373B" w:rsidRPr="00FF5D0D" w:rsidRDefault="00952B3D" w:rsidP="00952B3D">
      <w:pPr>
        <w:pStyle w:val="ListParagraph"/>
        <w:numPr>
          <w:ilvl w:val="2"/>
          <w:numId w:val="29"/>
        </w:numPr>
        <w:ind w:left="0" w:firstLine="567"/>
        <w:jc w:val="both"/>
        <w:rPr>
          <w:color w:val="000000"/>
          <w:lang w:eastAsia="lt-LT"/>
        </w:rPr>
      </w:pPr>
      <w:r w:rsidRPr="00FF5D0D">
        <w:rPr>
          <w:color w:val="000000" w:themeColor="text1"/>
          <w:lang w:eastAsia="lt-LT"/>
        </w:rPr>
        <w:t>tinklų naudotojas</w:t>
      </w:r>
      <w:r w:rsidR="00AF735A" w:rsidRPr="00FF5D0D">
        <w:rPr>
          <w:color w:val="000000" w:themeColor="text1"/>
          <w:lang w:eastAsia="lt-LT"/>
        </w:rPr>
        <w:t xml:space="preserve"> </w:t>
      </w:r>
      <w:r w:rsidR="00D17CBB" w:rsidRPr="00FF5D0D">
        <w:t xml:space="preserve">nesilaiko įsipareigojimo po ketinimų protokolo pasirašymo neperleisti teisių ir (ar) pareigų pagal ketinimų protokolą ir (ar) prijungimo sąlygas bei techninį projektą kitam asmeniui, išskyrus </w:t>
      </w:r>
      <w:r w:rsidR="00F228D9" w:rsidRPr="00FF5D0D">
        <w:t xml:space="preserve">Aprašo </w:t>
      </w:r>
      <w:r w:rsidR="00F228D9" w:rsidRPr="00FF5D0D">
        <w:fldChar w:fldCharType="begin"/>
      </w:r>
      <w:r w:rsidR="00F228D9" w:rsidRPr="00FF5D0D">
        <w:instrText xml:space="preserve"> REF _Ref112751096 \r \h </w:instrText>
      </w:r>
      <w:r w:rsidR="00CF305C" w:rsidRPr="00FF5D0D">
        <w:instrText xml:space="preserve"> \* MERGEFORMAT </w:instrText>
      </w:r>
      <w:r w:rsidR="00F228D9" w:rsidRPr="00FF5D0D">
        <w:fldChar w:fldCharType="separate"/>
      </w:r>
      <w:r w:rsidR="008A227C" w:rsidRPr="00FF5D0D">
        <w:rPr>
          <w:cs/>
        </w:rPr>
        <w:t>‎</w:t>
      </w:r>
      <w:r w:rsidR="008A227C" w:rsidRPr="00FF5D0D">
        <w:t>29</w:t>
      </w:r>
      <w:r w:rsidR="00F228D9" w:rsidRPr="00FF5D0D">
        <w:fldChar w:fldCharType="end"/>
      </w:r>
      <w:r w:rsidR="00F228D9" w:rsidRPr="00FF5D0D">
        <w:t xml:space="preserve"> punkte nurodytus </w:t>
      </w:r>
      <w:r w:rsidR="00D17CBB" w:rsidRPr="00FF5D0D">
        <w:t>atvejus</w:t>
      </w:r>
      <w:r w:rsidR="0047373B" w:rsidRPr="00FF5D0D">
        <w:t>;</w:t>
      </w:r>
      <w:r w:rsidR="004C5B2B" w:rsidRPr="00FF5D0D">
        <w:t xml:space="preserve"> </w:t>
      </w:r>
    </w:p>
    <w:p w14:paraId="1590508A" w14:textId="6D1CB207" w:rsidR="0047373B" w:rsidRPr="00FF5D0D" w:rsidRDefault="00952B3D" w:rsidP="00952B3D">
      <w:pPr>
        <w:pStyle w:val="ListParagraph"/>
        <w:numPr>
          <w:ilvl w:val="2"/>
          <w:numId w:val="29"/>
        </w:numPr>
        <w:ind w:left="0" w:firstLine="567"/>
        <w:jc w:val="both"/>
        <w:rPr>
          <w:color w:val="000000"/>
          <w:lang w:eastAsia="lt-LT"/>
        </w:rPr>
      </w:pPr>
      <w:r w:rsidRPr="00FF5D0D">
        <w:rPr>
          <w:color w:val="000000" w:themeColor="text1"/>
          <w:lang w:eastAsia="lt-LT"/>
        </w:rPr>
        <w:t>tinklų naudotojas</w:t>
      </w:r>
      <w:r w:rsidR="004C5B2B" w:rsidRPr="00FF5D0D">
        <w:rPr>
          <w:color w:val="000000" w:themeColor="text1"/>
          <w:lang w:eastAsia="lt-LT"/>
        </w:rPr>
        <w:t xml:space="preserve"> </w:t>
      </w:r>
      <w:r w:rsidR="008F4FD0" w:rsidRPr="00FF5D0D">
        <w:t xml:space="preserve">Aprašo </w:t>
      </w:r>
      <w:r w:rsidR="008F4FD0" w:rsidRPr="00FF5D0D">
        <w:fldChar w:fldCharType="begin"/>
      </w:r>
      <w:r w:rsidR="008F4FD0" w:rsidRPr="00FF5D0D">
        <w:instrText xml:space="preserve"> REF _Ref112751096 \r \h  \* MERGEFORMAT </w:instrText>
      </w:r>
      <w:r w:rsidR="008F4FD0" w:rsidRPr="00FF5D0D">
        <w:fldChar w:fldCharType="separate"/>
      </w:r>
      <w:r w:rsidR="008A227C" w:rsidRPr="00FF5D0D">
        <w:rPr>
          <w:cs/>
        </w:rPr>
        <w:t>‎</w:t>
      </w:r>
      <w:r w:rsidR="008A227C" w:rsidRPr="00FF5D0D">
        <w:t>29</w:t>
      </w:r>
      <w:r w:rsidR="008F4FD0" w:rsidRPr="00FF5D0D">
        <w:fldChar w:fldCharType="end"/>
      </w:r>
      <w:r w:rsidR="008F4FD0" w:rsidRPr="00FF5D0D">
        <w:t xml:space="preserve"> punkte nurodytais atvejais </w:t>
      </w:r>
      <w:r w:rsidR="00886B8C" w:rsidRPr="00FF5D0D">
        <w:t xml:space="preserve">siekiant perleisti ketinimų protokolą </w:t>
      </w:r>
      <w:r w:rsidR="00CE7610" w:rsidRPr="00FF5D0D">
        <w:t xml:space="preserve">per Aprašo </w:t>
      </w:r>
      <w:r w:rsidR="00CE7610" w:rsidRPr="00FF5D0D">
        <w:fldChar w:fldCharType="begin"/>
      </w:r>
      <w:r w:rsidR="00CE7610" w:rsidRPr="00FF5D0D">
        <w:instrText xml:space="preserve"> REF _Ref112751096 \r \h  \* MERGEFORMAT </w:instrText>
      </w:r>
      <w:r w:rsidR="00CE7610" w:rsidRPr="00FF5D0D">
        <w:fldChar w:fldCharType="separate"/>
      </w:r>
      <w:r w:rsidR="008A227C" w:rsidRPr="00FF5D0D">
        <w:rPr>
          <w:cs/>
        </w:rPr>
        <w:t>‎</w:t>
      </w:r>
      <w:r w:rsidR="008A227C" w:rsidRPr="00FF5D0D">
        <w:t>29</w:t>
      </w:r>
      <w:r w:rsidR="00CE7610" w:rsidRPr="00FF5D0D">
        <w:fldChar w:fldCharType="end"/>
      </w:r>
      <w:r w:rsidR="00CE7610" w:rsidRPr="00FF5D0D">
        <w:t xml:space="preserve"> punkte nurodytą terminą nepateikia atnaujint</w:t>
      </w:r>
      <w:r w:rsidR="00DD371B" w:rsidRPr="00FF5D0D">
        <w:t>o</w:t>
      </w:r>
      <w:r w:rsidR="00CE7610" w:rsidRPr="00FF5D0D">
        <w:t xml:space="preserve"> prievolių įvykdymo užtikrinimo</w:t>
      </w:r>
      <w:r w:rsidR="00DD371B" w:rsidRPr="00FF5D0D">
        <w:t xml:space="preserve"> arba kito p</w:t>
      </w:r>
      <w:r w:rsidR="00DD371B" w:rsidRPr="00FF5D0D">
        <w:rPr>
          <w:rFonts w:eastAsia="Calibri"/>
        </w:rPr>
        <w:t>rievolių įvykdymo užtikrinimą asmens, kuriam perleidžiamas ketinimų protokolas, vardu patvirtinan</w:t>
      </w:r>
      <w:r w:rsidR="000D1B90" w:rsidRPr="00FF5D0D">
        <w:rPr>
          <w:rFonts w:eastAsia="Calibri"/>
        </w:rPr>
        <w:t>čio</w:t>
      </w:r>
      <w:r w:rsidR="00DD371B" w:rsidRPr="00FF5D0D">
        <w:rPr>
          <w:rFonts w:eastAsia="Calibri"/>
        </w:rPr>
        <w:t xml:space="preserve"> dokument</w:t>
      </w:r>
      <w:r w:rsidR="000D1B90" w:rsidRPr="00FF5D0D">
        <w:rPr>
          <w:rFonts w:eastAsia="Calibri"/>
        </w:rPr>
        <w:t>o</w:t>
      </w:r>
      <w:r w:rsidR="0047373B" w:rsidRPr="00FF5D0D">
        <w:rPr>
          <w:rFonts w:eastAsia="Calibri"/>
        </w:rPr>
        <w:t>;</w:t>
      </w:r>
      <w:r w:rsidR="00A7729C" w:rsidRPr="00FF5D0D">
        <w:t xml:space="preserve"> </w:t>
      </w:r>
    </w:p>
    <w:p w14:paraId="2F5FD56E" w14:textId="4F027F7A" w:rsidR="00B2502D" w:rsidRPr="00FF5D0D" w:rsidRDefault="00C863CF" w:rsidP="00952B3D">
      <w:pPr>
        <w:pStyle w:val="ListParagraph"/>
        <w:numPr>
          <w:ilvl w:val="2"/>
          <w:numId w:val="29"/>
        </w:numPr>
        <w:ind w:left="0" w:firstLine="567"/>
        <w:jc w:val="both"/>
        <w:rPr>
          <w:color w:val="000000"/>
          <w:lang w:eastAsia="lt-LT"/>
        </w:rPr>
      </w:pPr>
      <w:bookmarkStart w:id="160" w:name="_Ref160558242"/>
      <w:r w:rsidRPr="00FF5D0D">
        <w:t xml:space="preserve">prijungimo paslaugos sutartis netenka galios dėl tinklų naudotojo kaltės arba tinklų naudotojas </w:t>
      </w:r>
      <w:r w:rsidR="00711ED4" w:rsidRPr="00FF5D0D">
        <w:t xml:space="preserve">nutraukia </w:t>
      </w:r>
      <w:r w:rsidR="00455744" w:rsidRPr="00FF5D0D">
        <w:t>prijungimo paslaugos sutartį</w:t>
      </w:r>
      <w:r w:rsidR="004969FB" w:rsidRPr="00FF5D0D">
        <w:t xml:space="preserve">, išskyrus Aprašo </w:t>
      </w:r>
      <w:r w:rsidR="00845CC0" w:rsidRPr="00FF5D0D">
        <w:fldChar w:fldCharType="begin"/>
      </w:r>
      <w:r w:rsidR="00845CC0" w:rsidRPr="00FF5D0D">
        <w:instrText xml:space="preserve"> REF _Ref120369741 \r \h </w:instrText>
      </w:r>
      <w:r w:rsidR="008D3E71" w:rsidRPr="00FF5D0D">
        <w:instrText xml:space="preserve"> \* MERGEFORMAT </w:instrText>
      </w:r>
      <w:r w:rsidR="00845CC0" w:rsidRPr="00FF5D0D">
        <w:fldChar w:fldCharType="separate"/>
      </w:r>
      <w:r w:rsidR="008A227C" w:rsidRPr="00FF5D0D">
        <w:rPr>
          <w:cs/>
        </w:rPr>
        <w:t>‎</w:t>
      </w:r>
      <w:r w:rsidR="008A227C" w:rsidRPr="00FF5D0D">
        <w:t>169</w:t>
      </w:r>
      <w:r w:rsidR="00845CC0" w:rsidRPr="00FF5D0D">
        <w:fldChar w:fldCharType="end"/>
      </w:r>
      <w:r w:rsidR="004969FB" w:rsidRPr="00FF5D0D">
        <w:t xml:space="preserve"> punkte nurodytą atvejį</w:t>
      </w:r>
      <w:r w:rsidR="000F4468" w:rsidRPr="00FF5D0D">
        <w:t xml:space="preserve"> ir atvejį, kai </w:t>
      </w:r>
      <w:r w:rsidR="00CA1C4B" w:rsidRPr="00FF5D0D">
        <w:t xml:space="preserve">ši sutartis nutraukiama dėl </w:t>
      </w:r>
      <w:r w:rsidR="00E64B97" w:rsidRPr="00FF5D0D">
        <w:t>Operatoriaus</w:t>
      </w:r>
      <w:r w:rsidR="00197CE0" w:rsidRPr="00FF5D0D">
        <w:t xml:space="preserve"> kaltės ar perdavimo sistemos operatoriaus</w:t>
      </w:r>
      <w:r w:rsidR="00E64B97" w:rsidRPr="00FF5D0D">
        <w:t xml:space="preserve"> kaltės</w:t>
      </w:r>
      <w:r w:rsidR="00197CE0" w:rsidRPr="00FF5D0D">
        <w:t>, kai sudaryta keturšalė prijungimo paslaugos sutartis</w:t>
      </w:r>
      <w:r w:rsidR="00A91749" w:rsidRPr="00FF5D0D">
        <w:t>;</w:t>
      </w:r>
      <w:bookmarkEnd w:id="160"/>
      <w:r w:rsidR="00455744" w:rsidRPr="00FF5D0D">
        <w:t xml:space="preserve"> </w:t>
      </w:r>
    </w:p>
    <w:p w14:paraId="0E6027A9" w14:textId="1AE71176" w:rsidR="00CA28B6" w:rsidRPr="00FF5D0D" w:rsidRDefault="58E55031" w:rsidP="00952B3D">
      <w:pPr>
        <w:pStyle w:val="ListParagraph"/>
        <w:numPr>
          <w:ilvl w:val="2"/>
          <w:numId w:val="29"/>
        </w:numPr>
        <w:ind w:left="0" w:firstLine="567"/>
        <w:jc w:val="both"/>
        <w:rPr>
          <w:color w:val="000000"/>
          <w:lang w:eastAsia="lt-LT"/>
        </w:rPr>
      </w:pPr>
      <w:r w:rsidRPr="00FF5D0D">
        <w:t xml:space="preserve">tinklų naudotojas siekia </w:t>
      </w:r>
      <w:r w:rsidRPr="00FF5D0D">
        <w:rPr>
          <w:rStyle w:val="ui-provider"/>
          <w:rFonts w:eastAsia="Calibri"/>
        </w:rPr>
        <w:t>pakeisti Įstatymo ar Elektros energetikos įstatymo nustatyta tvarka vykdomą ar planuojamą vykdyti veiklą elektros energetikos sektoriuje</w:t>
      </w:r>
      <w:r w:rsidRPr="00FF5D0D">
        <w:t xml:space="preserve"> į tokią, dėl kurios ketinimų protokolas nėra sudaromas</w:t>
      </w:r>
      <w:r w:rsidR="00CA28B6" w:rsidRPr="00FF5D0D">
        <w:t>;</w:t>
      </w:r>
    </w:p>
    <w:bookmarkEnd w:id="159"/>
    <w:p w14:paraId="64D86264" w14:textId="0D842228" w:rsidR="00F1769C" w:rsidRPr="00FF5D0D" w:rsidRDefault="00B635FB" w:rsidP="00A3511E">
      <w:pPr>
        <w:pStyle w:val="ListParagraph"/>
        <w:numPr>
          <w:ilvl w:val="2"/>
          <w:numId w:val="29"/>
        </w:numPr>
        <w:ind w:left="0" w:firstLine="567"/>
        <w:jc w:val="both"/>
        <w:rPr>
          <w:color w:val="000000"/>
          <w:lang w:eastAsia="lt-LT"/>
        </w:rPr>
      </w:pPr>
      <w:r w:rsidRPr="00FF5D0D">
        <w:rPr>
          <w:color w:val="000000" w:themeColor="text1"/>
          <w:lang w:eastAsia="lt-LT"/>
        </w:rPr>
        <w:t xml:space="preserve">  </w:t>
      </w:r>
      <w:r w:rsidR="00CA28B6" w:rsidRPr="00FF5D0D">
        <w:rPr>
          <w:color w:val="000000" w:themeColor="text1"/>
          <w:lang w:eastAsia="lt-LT"/>
        </w:rPr>
        <w:t>tinklų naudotojas neįvykdo Skatinimo aprašo 36.6 papunktyje nurodyto įsipareigojimo.</w:t>
      </w:r>
    </w:p>
    <w:p w14:paraId="26CBE61F" w14:textId="6AFE4E42" w:rsidR="00AE0128" w:rsidRPr="00FF5D0D" w:rsidRDefault="2A9A031D" w:rsidP="00831BFB">
      <w:pPr>
        <w:pStyle w:val="ListParagraph"/>
        <w:numPr>
          <w:ilvl w:val="0"/>
          <w:numId w:val="29"/>
        </w:numPr>
        <w:ind w:left="0" w:firstLine="567"/>
        <w:jc w:val="both"/>
        <w:rPr>
          <w:color w:val="000000"/>
          <w:lang w:eastAsia="lt-LT"/>
        </w:rPr>
      </w:pPr>
      <w:bookmarkStart w:id="161" w:name="_Ref112747011"/>
      <w:r w:rsidRPr="00FF5D0D">
        <w:rPr>
          <w:color w:val="000000"/>
          <w:lang w:eastAsia="lt-LT"/>
        </w:rPr>
        <w:t xml:space="preserve">Operatorius pasinaudoja </w:t>
      </w:r>
      <w:r w:rsidR="1278C392" w:rsidRPr="00FF5D0D">
        <w:rPr>
          <w:color w:val="000000"/>
        </w:rPr>
        <w:t>tinklų naudotojo</w:t>
      </w:r>
      <w:r w:rsidRPr="00FF5D0D">
        <w:rPr>
          <w:color w:val="000000"/>
        </w:rPr>
        <w:t xml:space="preserve">, </w:t>
      </w:r>
      <w:r w:rsidR="6EAE22D7" w:rsidRPr="00FF5D0D">
        <w:rPr>
          <w:color w:val="000000"/>
        </w:rPr>
        <w:t xml:space="preserve">dalyvavusio </w:t>
      </w:r>
      <w:r w:rsidR="7C9BB316" w:rsidRPr="00FF5D0D">
        <w:rPr>
          <w:color w:val="000000" w:themeColor="text1"/>
        </w:rPr>
        <w:t>a</w:t>
      </w:r>
      <w:r w:rsidR="6EAE22D7" w:rsidRPr="00FF5D0D">
        <w:rPr>
          <w:color w:val="000000"/>
        </w:rPr>
        <w:t>ukcione</w:t>
      </w:r>
      <w:r w:rsidRPr="00FF5D0D">
        <w:rPr>
          <w:color w:val="000000"/>
        </w:rPr>
        <w:t>,</w:t>
      </w:r>
      <w:r w:rsidRPr="00FF5D0D">
        <w:rPr>
          <w:color w:val="000000" w:themeColor="text1"/>
          <w:lang w:eastAsia="lt-LT"/>
        </w:rPr>
        <w:t xml:space="preserve"> </w:t>
      </w:r>
      <w:r w:rsidR="69B8E507" w:rsidRPr="00FF5D0D">
        <w:rPr>
          <w:color w:val="000000" w:themeColor="text1"/>
          <w:lang w:eastAsia="lt-LT"/>
        </w:rPr>
        <w:t xml:space="preserve">prievolių </w:t>
      </w:r>
      <w:r w:rsidRPr="00FF5D0D">
        <w:rPr>
          <w:color w:val="000000"/>
        </w:rPr>
        <w:t xml:space="preserve">įvykdymo užtikrinimo dalimi, kuri apskaičiuojama Elektros energetikos įstatymo redakcijos, galiojusios pasirašant ketinimų protokolą, nustatyta tvarka, </w:t>
      </w:r>
      <w:r w:rsidR="4B464FB4" w:rsidRPr="00FF5D0D">
        <w:rPr>
          <w:color w:val="000000" w:themeColor="text1"/>
        </w:rPr>
        <w:t xml:space="preserve">Aprašo </w:t>
      </w:r>
      <w:r w:rsidR="00501ACD" w:rsidRPr="00FF5D0D">
        <w:rPr>
          <w:color w:val="000000" w:themeColor="text1"/>
        </w:rPr>
        <w:fldChar w:fldCharType="begin"/>
      </w:r>
      <w:r w:rsidR="00501ACD" w:rsidRPr="00FF5D0D">
        <w:rPr>
          <w:color w:val="000000" w:themeColor="text1"/>
        </w:rPr>
        <w:instrText xml:space="preserve"> REF _Ref120883780 \r \h </w:instrText>
      </w:r>
      <w:r w:rsidR="008D3E71" w:rsidRPr="00FF5D0D">
        <w:rPr>
          <w:color w:val="000000" w:themeColor="text1"/>
        </w:rPr>
        <w:instrText xml:space="preserve"> \* MERGEFORMAT </w:instrText>
      </w:r>
      <w:r w:rsidR="00501ACD" w:rsidRPr="00FF5D0D">
        <w:rPr>
          <w:color w:val="000000" w:themeColor="text1"/>
        </w:rPr>
      </w:r>
      <w:r w:rsidR="00501ACD" w:rsidRPr="00FF5D0D">
        <w:rPr>
          <w:color w:val="000000"/>
        </w:rPr>
        <w:fldChar w:fldCharType="separate"/>
      </w:r>
      <w:r w:rsidR="008A227C" w:rsidRPr="00FF5D0D">
        <w:rPr>
          <w:color w:val="000000" w:themeColor="text1"/>
          <w:cs/>
        </w:rPr>
        <w:t>‎</w:t>
      </w:r>
      <w:r w:rsidR="008A227C" w:rsidRPr="00FF5D0D">
        <w:rPr>
          <w:color w:val="000000" w:themeColor="text1"/>
        </w:rPr>
        <w:t>53</w:t>
      </w:r>
      <w:r w:rsidR="00501ACD" w:rsidRPr="00FF5D0D">
        <w:rPr>
          <w:color w:val="000000" w:themeColor="text1"/>
        </w:rPr>
        <w:fldChar w:fldCharType="end"/>
      </w:r>
      <w:r w:rsidR="4B464FB4" w:rsidRPr="00FF5D0D">
        <w:rPr>
          <w:color w:val="000000" w:themeColor="text1"/>
        </w:rPr>
        <w:t xml:space="preserve"> punkte nurodytais atvejais ir </w:t>
      </w:r>
      <w:r w:rsidR="1278C392" w:rsidRPr="00FF5D0D">
        <w:rPr>
          <w:color w:val="000000"/>
        </w:rPr>
        <w:t>tais</w:t>
      </w:r>
      <w:r w:rsidRPr="00FF5D0D">
        <w:rPr>
          <w:color w:val="000000"/>
        </w:rPr>
        <w:t xml:space="preserve"> atvejais</w:t>
      </w:r>
      <w:r w:rsidR="1278C392" w:rsidRPr="00FF5D0D">
        <w:rPr>
          <w:color w:val="000000"/>
        </w:rPr>
        <w:t>, kai tinklų naudotojas</w:t>
      </w:r>
      <w:r w:rsidR="00B444AA" w:rsidRPr="00FF5D0D">
        <w:rPr>
          <w:color w:val="000000"/>
        </w:rPr>
        <w:t xml:space="preserve"> </w:t>
      </w:r>
      <w:r w:rsidR="00B444AA" w:rsidRPr="00FF5D0D">
        <w:rPr>
          <w:color w:val="000000"/>
          <w:lang w:eastAsia="lt-LT"/>
        </w:rPr>
        <w:t>per 3 mėnesius nuo aukciono laimėtojų paskelbimo dienos nesikreipia dėl leidimo plėtoti elektros energijos gamybos pajėgumus išdavimo.</w:t>
      </w:r>
      <w:bookmarkEnd w:id="161"/>
    </w:p>
    <w:p w14:paraId="5C439063" w14:textId="123C37B7" w:rsidR="00F1769C" w:rsidRPr="00FF5D0D" w:rsidRDefault="401047D4" w:rsidP="001C62AB">
      <w:pPr>
        <w:pStyle w:val="ListParagraph"/>
        <w:numPr>
          <w:ilvl w:val="0"/>
          <w:numId w:val="29"/>
        </w:numPr>
        <w:ind w:left="0" w:firstLine="567"/>
        <w:jc w:val="both"/>
        <w:rPr>
          <w:color w:val="000000"/>
          <w:lang w:eastAsia="lt-LT"/>
        </w:rPr>
      </w:pPr>
      <w:bookmarkStart w:id="162" w:name="_Ref105401414"/>
      <w:bookmarkStart w:id="163" w:name="_Ref160555793"/>
      <w:bookmarkStart w:id="164" w:name="_Ref150241477"/>
      <w:r w:rsidRPr="00FF5D0D">
        <w:rPr>
          <w:color w:val="000000" w:themeColor="text1"/>
          <w:lang w:eastAsia="lt-LT"/>
        </w:rPr>
        <w:t xml:space="preserve">Operatorius pasinaudoja </w:t>
      </w:r>
      <w:r w:rsidR="2DB2538F" w:rsidRPr="00FF5D0D">
        <w:rPr>
          <w:color w:val="000000" w:themeColor="text1"/>
          <w:lang w:eastAsia="lt-LT"/>
        </w:rPr>
        <w:t xml:space="preserve">tinklų naudotojo </w:t>
      </w:r>
      <w:r w:rsidRPr="00FF5D0D">
        <w:rPr>
          <w:color w:val="000000" w:themeColor="text1"/>
          <w:lang w:eastAsia="lt-LT"/>
        </w:rPr>
        <w:t xml:space="preserve">pateikto prievolių įvykdymo užtikrinimo dalimi proporcingai </w:t>
      </w:r>
      <w:r w:rsidR="20BF6937" w:rsidRPr="00FF5D0D">
        <w:rPr>
          <w:color w:val="000000" w:themeColor="text1"/>
          <w:lang w:eastAsia="lt-LT"/>
        </w:rPr>
        <w:t>leistinos generuoti galios sumažinimo dydžiui</w:t>
      </w:r>
      <w:r w:rsidR="710ECD75" w:rsidRPr="00FF5D0D">
        <w:rPr>
          <w:color w:val="000000" w:themeColor="text1"/>
          <w:lang w:eastAsia="lt-LT"/>
        </w:rPr>
        <w:t xml:space="preserve"> Elektros energetikos įstatymo 21</w:t>
      </w:r>
      <w:r w:rsidR="710ECD75" w:rsidRPr="00FF5D0D">
        <w:rPr>
          <w:color w:val="000000" w:themeColor="text1"/>
          <w:vertAlign w:val="superscript"/>
          <w:lang w:eastAsia="lt-LT"/>
        </w:rPr>
        <w:t>1</w:t>
      </w:r>
      <w:r w:rsidR="710ECD75" w:rsidRPr="00FF5D0D">
        <w:rPr>
          <w:color w:val="000000" w:themeColor="text1"/>
          <w:lang w:eastAsia="lt-LT"/>
        </w:rPr>
        <w:t xml:space="preserve"> straipsnio</w:t>
      </w:r>
      <w:r w:rsidR="5A667A58" w:rsidRPr="00FF5D0D">
        <w:rPr>
          <w:color w:val="000000" w:themeColor="text1"/>
          <w:lang w:eastAsia="lt-LT"/>
        </w:rPr>
        <w:t xml:space="preserve"> 6 dalyje ir </w:t>
      </w:r>
      <w:r w:rsidR="6CCE3686" w:rsidRPr="00FF5D0D">
        <w:rPr>
          <w:color w:val="000000" w:themeColor="text1"/>
        </w:rPr>
        <w:t>48</w:t>
      </w:r>
      <w:r w:rsidR="6CCE3686" w:rsidRPr="00FF5D0D">
        <w:rPr>
          <w:color w:val="000000" w:themeColor="text1"/>
          <w:vertAlign w:val="superscript"/>
        </w:rPr>
        <w:t>2</w:t>
      </w:r>
      <w:r w:rsidR="6CCE3686" w:rsidRPr="00FF5D0D">
        <w:rPr>
          <w:color w:val="000000" w:themeColor="text1"/>
        </w:rPr>
        <w:t> straipsnio 18 dalyje</w:t>
      </w:r>
      <w:r w:rsidR="5A667A58" w:rsidRPr="00FF5D0D">
        <w:rPr>
          <w:color w:val="000000" w:themeColor="text1"/>
          <w:lang w:eastAsia="lt-LT"/>
        </w:rPr>
        <w:t xml:space="preserve"> nurodytais atvejais</w:t>
      </w:r>
      <w:r w:rsidRPr="00FF5D0D">
        <w:rPr>
          <w:color w:val="000000" w:themeColor="text1"/>
          <w:lang w:eastAsia="lt-LT"/>
        </w:rPr>
        <w:t>.</w:t>
      </w:r>
      <w:bookmarkEnd w:id="162"/>
      <w:r w:rsidR="6CCE3686" w:rsidRPr="00FF5D0D">
        <w:rPr>
          <w:color w:val="000000" w:themeColor="text1"/>
          <w:lang w:eastAsia="lt-LT"/>
        </w:rPr>
        <w:t xml:space="preserve"> Operatorius pasinaudoja tinklų naudotojo pateiktu prievolių įvykdymo užtikrinimu, proporcingai nepastatytai ar neįrengtai hibridinės elektrinės įrengtajai galiai</w:t>
      </w:r>
      <w:r w:rsidR="17CD263F" w:rsidRPr="00FF5D0D">
        <w:rPr>
          <w:color w:val="000000" w:themeColor="text1"/>
          <w:lang w:eastAsia="lt-LT"/>
        </w:rPr>
        <w:t xml:space="preserve"> Elektros energetikos įstatymo 21</w:t>
      </w:r>
      <w:r w:rsidR="17CD263F" w:rsidRPr="00FF5D0D">
        <w:rPr>
          <w:color w:val="000000" w:themeColor="text1"/>
          <w:vertAlign w:val="superscript"/>
          <w:lang w:eastAsia="lt-LT"/>
        </w:rPr>
        <w:t>1</w:t>
      </w:r>
      <w:r w:rsidR="17CD263F" w:rsidRPr="00FF5D0D">
        <w:rPr>
          <w:color w:val="000000" w:themeColor="text1"/>
          <w:lang w:eastAsia="lt-LT"/>
        </w:rPr>
        <w:t xml:space="preserve"> straipsnio 7 dalyje nurodytais atvejais</w:t>
      </w:r>
      <w:r w:rsidR="6CCE3686" w:rsidRPr="00FF5D0D">
        <w:rPr>
          <w:color w:val="000000" w:themeColor="text1"/>
          <w:lang w:eastAsia="lt-LT"/>
        </w:rPr>
        <w:t>.</w:t>
      </w:r>
      <w:r w:rsidR="00361FBA" w:rsidRPr="00FF5D0D">
        <w:rPr>
          <w:color w:val="000000" w:themeColor="text1"/>
          <w:lang w:eastAsia="lt-LT"/>
        </w:rPr>
        <w:t xml:space="preserve"> </w:t>
      </w:r>
      <w:r w:rsidR="002323C2" w:rsidRPr="00FF5D0D">
        <w:rPr>
          <w:color w:val="000000" w:themeColor="text1"/>
          <w:lang w:eastAsia="lt-LT"/>
        </w:rPr>
        <w:t>Proporcinga prievolių įvykdymo užtikrinimo dalis (eurais) už nepastatytą ar neįrengtą hibridinės elektrinės įrengtąją galią apskaičiuojama pagal formulę: (PĮUxNĮG):</w:t>
      </w:r>
      <w:r w:rsidR="00320897" w:rsidRPr="00FF5D0D">
        <w:rPr>
          <w:color w:val="000000" w:themeColor="text1"/>
          <w:lang w:eastAsia="lt-LT"/>
        </w:rPr>
        <w:t xml:space="preserve"> </w:t>
      </w:r>
      <w:r w:rsidR="002323C2" w:rsidRPr="00FF5D0D">
        <w:rPr>
          <w:color w:val="000000" w:themeColor="text1"/>
          <w:lang w:eastAsia="lt-LT"/>
        </w:rPr>
        <w:t>100 proc., kur PĮU – visas pateiktas prievolių įvykdymo užtikrinimas (eurais), NĮG – nepastatyta ar neįrengta hibridinės elektrinės įrengtoji galia (procentais).</w:t>
      </w:r>
      <w:r w:rsidR="0035763B" w:rsidRPr="00FF5D0D">
        <w:rPr>
          <w:color w:val="000000" w:themeColor="text1"/>
          <w:lang w:eastAsia="lt-LT"/>
        </w:rPr>
        <w:t xml:space="preserve"> </w:t>
      </w:r>
      <w:r w:rsidR="00A008B9" w:rsidRPr="00FF5D0D">
        <w:rPr>
          <w:color w:val="000000" w:themeColor="text1"/>
          <w:lang w:eastAsia="lt-LT"/>
        </w:rPr>
        <w:t>N</w:t>
      </w:r>
      <w:r w:rsidR="0035763B" w:rsidRPr="00FF5D0D">
        <w:rPr>
          <w:color w:val="000000" w:themeColor="text1"/>
          <w:lang w:eastAsia="lt-LT"/>
        </w:rPr>
        <w:t xml:space="preserve">epastatyta ar neįrengta hibridinės elektrinės įrengtoji galia (procentais) (NĮG) apskaičiuojama </w:t>
      </w:r>
      <w:r w:rsidR="00A3697C" w:rsidRPr="00FF5D0D">
        <w:rPr>
          <w:color w:val="000000" w:themeColor="text1"/>
          <w:lang w:eastAsia="lt-LT"/>
        </w:rPr>
        <w:t>nepastatytą įrengtąją galią (kW) padauginus iš 100 proc. ir padalijus iš visos įrengtosios galios (kW)</w:t>
      </w:r>
      <w:r w:rsidR="0035763B" w:rsidRPr="00FF5D0D">
        <w:rPr>
          <w:color w:val="000000" w:themeColor="text1"/>
          <w:lang w:eastAsia="lt-LT"/>
        </w:rPr>
        <w:t>.</w:t>
      </w:r>
      <w:r w:rsidR="00A24891" w:rsidRPr="00FF5D0D">
        <w:rPr>
          <w:color w:val="000000" w:themeColor="text1"/>
          <w:lang w:eastAsia="lt-LT"/>
        </w:rPr>
        <w:t xml:space="preserve"> </w:t>
      </w:r>
      <w:r w:rsidR="0673E50A" w:rsidRPr="00FF5D0D">
        <w:rPr>
          <w:color w:val="000000" w:themeColor="text1"/>
          <w:lang w:eastAsia="lt-LT"/>
        </w:rPr>
        <w:t>Š</w:t>
      </w:r>
      <w:r w:rsidR="5A667A58" w:rsidRPr="00FF5D0D">
        <w:rPr>
          <w:color w:val="000000" w:themeColor="text1"/>
          <w:lang w:eastAsia="lt-LT"/>
        </w:rPr>
        <w:t xml:space="preserve">ios </w:t>
      </w:r>
      <w:r w:rsidR="0673E50A" w:rsidRPr="00FF5D0D">
        <w:rPr>
          <w:color w:val="000000" w:themeColor="text1"/>
          <w:lang w:eastAsia="lt-LT"/>
        </w:rPr>
        <w:t>nuostat</w:t>
      </w:r>
      <w:r w:rsidR="5A667A58" w:rsidRPr="00FF5D0D">
        <w:rPr>
          <w:color w:val="000000" w:themeColor="text1"/>
          <w:lang w:eastAsia="lt-LT"/>
        </w:rPr>
        <w:t>os</w:t>
      </w:r>
      <w:r w:rsidR="0673E50A" w:rsidRPr="00FF5D0D">
        <w:rPr>
          <w:color w:val="000000" w:themeColor="text1"/>
          <w:lang w:eastAsia="lt-LT"/>
        </w:rPr>
        <w:t xml:space="preserve"> netaikom</w:t>
      </w:r>
      <w:r w:rsidR="5A667A58" w:rsidRPr="00FF5D0D">
        <w:rPr>
          <w:color w:val="000000" w:themeColor="text1"/>
          <w:lang w:eastAsia="lt-LT"/>
        </w:rPr>
        <w:t xml:space="preserve">os </w:t>
      </w:r>
      <w:r w:rsidR="77A289AC" w:rsidRPr="00FF5D0D">
        <w:rPr>
          <w:color w:val="000000" w:themeColor="text1"/>
          <w:lang w:eastAsia="lt-LT"/>
        </w:rPr>
        <w:t xml:space="preserve">ir </w:t>
      </w:r>
      <w:r w:rsidR="30503412" w:rsidRPr="00FF5D0D">
        <w:rPr>
          <w:color w:val="000000" w:themeColor="text1"/>
          <w:lang w:eastAsia="lt-LT"/>
        </w:rPr>
        <w:t xml:space="preserve">prievolių įvykdymo užtikinimu nėra pasinaudojama </w:t>
      </w:r>
      <w:r w:rsidR="0673E50A" w:rsidRPr="00FF5D0D">
        <w:rPr>
          <w:color w:val="000000" w:themeColor="text1"/>
          <w:lang w:eastAsia="lt-LT"/>
        </w:rPr>
        <w:t xml:space="preserve">tuo atveju, jei </w:t>
      </w:r>
      <w:r w:rsidR="30503412" w:rsidRPr="00FF5D0D">
        <w:rPr>
          <w:color w:val="000000" w:themeColor="text1"/>
          <w:lang w:eastAsia="lt-LT"/>
        </w:rPr>
        <w:t>elektrin</w:t>
      </w:r>
      <w:r w:rsidR="005EF155" w:rsidRPr="00FF5D0D">
        <w:rPr>
          <w:color w:val="000000" w:themeColor="text1"/>
          <w:lang w:eastAsia="lt-LT"/>
        </w:rPr>
        <w:t>ė</w:t>
      </w:r>
      <w:r w:rsidR="30503412" w:rsidRPr="00FF5D0D">
        <w:rPr>
          <w:color w:val="000000" w:themeColor="text1"/>
          <w:lang w:eastAsia="lt-LT"/>
        </w:rPr>
        <w:t xml:space="preserve">s leistina </w:t>
      </w:r>
      <w:r w:rsidR="005EF155" w:rsidRPr="00FF5D0D">
        <w:rPr>
          <w:color w:val="000000" w:themeColor="text1"/>
          <w:lang w:eastAsia="lt-LT"/>
        </w:rPr>
        <w:t xml:space="preserve">generuoti galia </w:t>
      </w:r>
      <w:r w:rsidR="3E92D5EE" w:rsidRPr="00FF5D0D">
        <w:rPr>
          <w:color w:val="000000" w:themeColor="text1"/>
          <w:lang w:eastAsia="lt-LT"/>
        </w:rPr>
        <w:t xml:space="preserve">(kai prievolių įvykdymo užtikrinamas yra pateiktas pagal leistiną generuoti galią) arba įrengtoji galia (kai prievolių įvykdymo užtikrinimas yra pateiktas pagal įrengtąją galią) </w:t>
      </w:r>
      <w:r w:rsidR="005EF155" w:rsidRPr="00FF5D0D">
        <w:rPr>
          <w:color w:val="000000" w:themeColor="text1"/>
          <w:lang w:eastAsia="lt-LT"/>
        </w:rPr>
        <w:t>yra mažesnė ar turi būti sumažinta mažiau nei 1 kW</w:t>
      </w:r>
      <w:r w:rsidR="3CCC7C86" w:rsidRPr="00FF5D0D">
        <w:rPr>
          <w:color w:val="000000" w:themeColor="text1"/>
          <w:lang w:eastAsia="lt-LT"/>
        </w:rPr>
        <w:t>.</w:t>
      </w:r>
      <w:bookmarkEnd w:id="163"/>
      <w:bookmarkEnd w:id="164"/>
      <w:r w:rsidR="008167EC" w:rsidRPr="00FF5D0D">
        <w:rPr>
          <w:color w:val="000000" w:themeColor="text1"/>
          <w:lang w:eastAsia="lt-LT"/>
        </w:rPr>
        <w:t xml:space="preserve"> </w:t>
      </w:r>
    </w:p>
    <w:p w14:paraId="1126CAA5" w14:textId="6A28E444" w:rsidR="00C97A08" w:rsidRPr="00FF5D0D" w:rsidRDefault="3C7E5550" w:rsidP="00385C74">
      <w:pPr>
        <w:pStyle w:val="ListParagraph"/>
        <w:numPr>
          <w:ilvl w:val="0"/>
          <w:numId w:val="29"/>
        </w:numPr>
        <w:ind w:left="0" w:firstLine="567"/>
        <w:jc w:val="both"/>
        <w:rPr>
          <w:color w:val="000000"/>
          <w:lang w:eastAsia="lt-LT"/>
        </w:rPr>
      </w:pPr>
      <w:bookmarkStart w:id="165" w:name="_Ref160555976"/>
      <w:r w:rsidRPr="00FF5D0D">
        <w:rPr>
          <w:color w:val="000000" w:themeColor="text1"/>
          <w:lang w:eastAsia="lt-LT"/>
        </w:rPr>
        <w:t>Operatorius nepasinaudoja visu pateiktu prievolių įvykdymo užtikrinimu</w:t>
      </w:r>
      <w:r w:rsidR="67E6279E" w:rsidRPr="00FF5D0D">
        <w:rPr>
          <w:color w:val="000000" w:themeColor="text1"/>
          <w:lang w:eastAsia="lt-LT"/>
        </w:rPr>
        <w:t>,</w:t>
      </w:r>
      <w:r w:rsidRPr="00FF5D0D">
        <w:rPr>
          <w:color w:val="000000" w:themeColor="text1"/>
          <w:lang w:eastAsia="lt-LT"/>
        </w:rPr>
        <w:t xml:space="preserve"> kaip </w:t>
      </w:r>
      <w:r w:rsidR="67E6279E" w:rsidRPr="00FF5D0D">
        <w:rPr>
          <w:color w:val="000000" w:themeColor="text1"/>
          <w:lang w:eastAsia="lt-LT"/>
        </w:rPr>
        <w:t>nurodyta</w:t>
      </w:r>
      <w:r w:rsidRPr="00FF5D0D">
        <w:rPr>
          <w:color w:val="000000" w:themeColor="text1"/>
          <w:lang w:eastAsia="lt-LT"/>
        </w:rPr>
        <w:t xml:space="preserve"> Aprašo</w:t>
      </w:r>
      <w:r w:rsidR="2798993A" w:rsidRPr="00FF5D0D">
        <w:rPr>
          <w:color w:val="000000" w:themeColor="text1"/>
          <w:lang w:eastAsia="lt-LT"/>
        </w:rPr>
        <w:t xml:space="preserve"> </w:t>
      </w:r>
      <w:r w:rsidR="002A09F9" w:rsidRPr="00FF5D0D">
        <w:rPr>
          <w:color w:val="000000" w:themeColor="text1"/>
          <w:lang w:eastAsia="lt-LT"/>
        </w:rPr>
        <w:fldChar w:fldCharType="begin"/>
      </w:r>
      <w:r w:rsidR="002A09F9" w:rsidRPr="00FF5D0D">
        <w:rPr>
          <w:color w:val="000000" w:themeColor="text1"/>
          <w:lang w:eastAsia="lt-LT"/>
        </w:rPr>
        <w:instrText xml:space="preserve"> REF _Ref150241456 \r \h </w:instrText>
      </w:r>
      <w:r w:rsidR="00034945" w:rsidRPr="00FF5D0D">
        <w:rPr>
          <w:color w:val="000000" w:themeColor="text1"/>
          <w:lang w:eastAsia="lt-LT"/>
        </w:rPr>
        <w:instrText xml:space="preserve"> \* MERGEFORMAT </w:instrText>
      </w:r>
      <w:r w:rsidR="002A09F9" w:rsidRPr="00FF5D0D">
        <w:rPr>
          <w:color w:val="000000" w:themeColor="text1"/>
          <w:lang w:eastAsia="lt-LT"/>
        </w:rPr>
      </w:r>
      <w:r w:rsidR="002A09F9"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51</w:t>
      </w:r>
      <w:r w:rsidR="002A09F9" w:rsidRPr="00FF5D0D">
        <w:rPr>
          <w:color w:val="000000" w:themeColor="text1"/>
          <w:lang w:eastAsia="lt-LT"/>
        </w:rPr>
        <w:fldChar w:fldCharType="end"/>
      </w:r>
      <w:r w:rsidR="2798993A" w:rsidRPr="00FF5D0D">
        <w:rPr>
          <w:color w:val="000000" w:themeColor="text1"/>
          <w:lang w:eastAsia="lt-LT"/>
        </w:rPr>
        <w:t xml:space="preserve"> </w:t>
      </w:r>
      <w:r w:rsidRPr="00FF5D0D">
        <w:rPr>
          <w:color w:val="000000" w:themeColor="text1"/>
          <w:lang w:eastAsia="lt-LT"/>
        </w:rPr>
        <w:t>ir</w:t>
      </w:r>
      <w:r w:rsidR="2798993A" w:rsidRPr="00FF5D0D">
        <w:rPr>
          <w:color w:val="000000" w:themeColor="text1"/>
          <w:lang w:eastAsia="lt-LT"/>
        </w:rPr>
        <w:t xml:space="preserve"> </w:t>
      </w:r>
      <w:r w:rsidR="002A09F9" w:rsidRPr="00FF5D0D">
        <w:rPr>
          <w:color w:val="000000" w:themeColor="text1"/>
          <w:lang w:eastAsia="lt-LT"/>
        </w:rPr>
        <w:fldChar w:fldCharType="begin"/>
      </w:r>
      <w:r w:rsidR="002A09F9" w:rsidRPr="00FF5D0D">
        <w:rPr>
          <w:color w:val="000000" w:themeColor="text1"/>
          <w:lang w:eastAsia="lt-LT"/>
        </w:rPr>
        <w:instrText xml:space="preserve"> REF _Ref150241408 \r \h </w:instrText>
      </w:r>
      <w:r w:rsidR="00034945" w:rsidRPr="00FF5D0D">
        <w:rPr>
          <w:color w:val="000000" w:themeColor="text1"/>
          <w:lang w:eastAsia="lt-LT"/>
        </w:rPr>
        <w:instrText xml:space="preserve"> \* MERGEFORMAT </w:instrText>
      </w:r>
      <w:r w:rsidR="002A09F9" w:rsidRPr="00FF5D0D">
        <w:rPr>
          <w:color w:val="000000" w:themeColor="text1"/>
          <w:lang w:eastAsia="lt-LT"/>
        </w:rPr>
      </w:r>
      <w:r w:rsidR="002A09F9"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52</w:t>
      </w:r>
      <w:r w:rsidR="002A09F9" w:rsidRPr="00FF5D0D">
        <w:rPr>
          <w:color w:val="000000" w:themeColor="text1"/>
          <w:lang w:eastAsia="lt-LT"/>
        </w:rPr>
        <w:fldChar w:fldCharType="end"/>
      </w:r>
      <w:r w:rsidRPr="00FF5D0D">
        <w:rPr>
          <w:color w:val="000000" w:themeColor="text1"/>
          <w:lang w:eastAsia="lt-LT"/>
        </w:rPr>
        <w:t xml:space="preserve"> punktuose, arba jo dalimi, kaip nurodyta Aprašo </w:t>
      </w:r>
      <w:r w:rsidR="002A09F9" w:rsidRPr="00FF5D0D">
        <w:rPr>
          <w:color w:val="000000" w:themeColor="text1"/>
          <w:lang w:eastAsia="lt-LT"/>
        </w:rPr>
        <w:fldChar w:fldCharType="begin"/>
      </w:r>
      <w:r w:rsidR="002A09F9" w:rsidRPr="00FF5D0D">
        <w:rPr>
          <w:color w:val="000000" w:themeColor="text1"/>
          <w:lang w:eastAsia="lt-LT"/>
        </w:rPr>
        <w:instrText xml:space="preserve"> REF _Ref150241477 \r \h </w:instrText>
      </w:r>
      <w:r w:rsidR="00034945" w:rsidRPr="00FF5D0D">
        <w:rPr>
          <w:color w:val="000000" w:themeColor="text1"/>
          <w:lang w:eastAsia="lt-LT"/>
        </w:rPr>
        <w:instrText xml:space="preserve"> \* MERGEFORMAT </w:instrText>
      </w:r>
      <w:r w:rsidR="002A09F9" w:rsidRPr="00FF5D0D">
        <w:rPr>
          <w:color w:val="000000" w:themeColor="text1"/>
          <w:lang w:eastAsia="lt-LT"/>
        </w:rPr>
      </w:r>
      <w:r w:rsidR="002A09F9"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55</w:t>
      </w:r>
      <w:r w:rsidR="002A09F9" w:rsidRPr="00FF5D0D">
        <w:rPr>
          <w:color w:val="000000" w:themeColor="text1"/>
          <w:lang w:eastAsia="lt-LT"/>
        </w:rPr>
        <w:fldChar w:fldCharType="end"/>
      </w:r>
      <w:r w:rsidR="2798993A" w:rsidRPr="00FF5D0D">
        <w:rPr>
          <w:color w:val="000000" w:themeColor="text1"/>
          <w:lang w:eastAsia="lt-LT"/>
        </w:rPr>
        <w:t xml:space="preserve"> </w:t>
      </w:r>
      <w:r w:rsidRPr="00FF5D0D">
        <w:rPr>
          <w:color w:val="000000" w:themeColor="text1"/>
          <w:lang w:eastAsia="lt-LT"/>
        </w:rPr>
        <w:t xml:space="preserve">punkte, kai </w:t>
      </w:r>
      <w:r w:rsidR="6453A6DD" w:rsidRPr="00FF5D0D">
        <w:rPr>
          <w:color w:val="000000" w:themeColor="text1"/>
          <w:lang w:eastAsia="lt-LT"/>
        </w:rPr>
        <w:t xml:space="preserve">šiuose </w:t>
      </w:r>
      <w:r w:rsidRPr="00FF5D0D">
        <w:rPr>
          <w:color w:val="000000" w:themeColor="text1"/>
          <w:lang w:eastAsia="lt-LT"/>
        </w:rPr>
        <w:t>punktuose nurodyti įsipareigojimai neįvykdomi dėl aplinkybių, kurių šis tinklų naudotojas negalėjo kontroliuoti ir numatyti ketinimų protokolo, elektrinės ir (ar) kaupimo įrenginio prijungimo prie elektros tinklų paslaugos sutarties sudarymo metu ir negalėjo užkirsti kelio šioms aplinkybėms ar jų pasekmėms atsirasti, taip pat dėl įstatymų nustatytų kitų aplinkybių, kai nėra šio tinklų naudotojo kaltės, pavyzdžiui, leidimas plėtoti elektros energijos gamybos pajėgumus tinklų naudotojui neišduodamas pasikeitus teisiniam reglamentavimui, elektrinės ar kaupimo įrenginio statyba ar įrengimas tapo negalimi dėl institucijų ar kitų trečiųjų asmenų sprendimų ar veiksmų, esant Atleidimo nuo atsakomybės esant nenugalimos jėgos (</w:t>
      </w:r>
      <w:r w:rsidRPr="00FF5D0D">
        <w:rPr>
          <w:i/>
          <w:iCs/>
          <w:color w:val="000000" w:themeColor="text1"/>
          <w:lang w:eastAsia="lt-LT"/>
        </w:rPr>
        <w:t>force majeure</w:t>
      </w:r>
      <w:r w:rsidRPr="00FF5D0D">
        <w:rPr>
          <w:color w:val="000000" w:themeColor="text1"/>
          <w:lang w:eastAsia="lt-LT"/>
        </w:rPr>
        <w:t>) aplinkybėms taisyklių, patvirtintų Lietuvos Respublikos Vyriausybės 1996 m. liepos 15 d. nutarimu Nr. 840 „Dėl Atleidimo nuo atsakomybės esant nenugalimos jėgos (</w:t>
      </w:r>
      <w:r w:rsidRPr="00FF5D0D">
        <w:rPr>
          <w:i/>
          <w:iCs/>
          <w:color w:val="000000" w:themeColor="text1"/>
          <w:lang w:eastAsia="lt-LT"/>
        </w:rPr>
        <w:t>force majeure</w:t>
      </w:r>
      <w:r w:rsidRPr="00FF5D0D">
        <w:rPr>
          <w:color w:val="000000" w:themeColor="text1"/>
          <w:lang w:eastAsia="lt-LT"/>
        </w:rPr>
        <w:t xml:space="preserve">) aplinkybėms taisyklių patvirtinimo“, 3 punkte nurodytoms aplinkybėms. </w:t>
      </w:r>
      <w:r w:rsidR="2C107CF2" w:rsidRPr="00FF5D0D">
        <w:rPr>
          <w:color w:val="000000" w:themeColor="text1"/>
          <w:lang w:eastAsia="lt-LT"/>
        </w:rPr>
        <w:t>Tais atvejais, kai yra Aprašo</w:t>
      </w:r>
      <w:r w:rsidR="2798993A" w:rsidRPr="00FF5D0D">
        <w:rPr>
          <w:color w:val="000000" w:themeColor="text1"/>
          <w:lang w:eastAsia="lt-LT"/>
        </w:rPr>
        <w:t xml:space="preserve"> </w:t>
      </w:r>
      <w:r w:rsidR="002A09F9" w:rsidRPr="00FF5D0D">
        <w:rPr>
          <w:color w:val="000000" w:themeColor="text1"/>
          <w:lang w:eastAsia="lt-LT"/>
        </w:rPr>
        <w:fldChar w:fldCharType="begin"/>
      </w:r>
      <w:r w:rsidR="002A09F9" w:rsidRPr="00FF5D0D">
        <w:rPr>
          <w:color w:val="000000" w:themeColor="text1"/>
          <w:lang w:eastAsia="lt-LT"/>
        </w:rPr>
        <w:instrText xml:space="preserve"> REF _Ref150241456 \r \h </w:instrText>
      </w:r>
      <w:r w:rsidR="00034945" w:rsidRPr="00FF5D0D">
        <w:rPr>
          <w:color w:val="000000" w:themeColor="text1"/>
          <w:lang w:eastAsia="lt-LT"/>
        </w:rPr>
        <w:instrText xml:space="preserve"> \* MERGEFORMAT </w:instrText>
      </w:r>
      <w:r w:rsidR="002A09F9" w:rsidRPr="00FF5D0D">
        <w:rPr>
          <w:color w:val="000000" w:themeColor="text1"/>
          <w:lang w:eastAsia="lt-LT"/>
        </w:rPr>
      </w:r>
      <w:r w:rsidR="002A09F9"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51</w:t>
      </w:r>
      <w:r w:rsidR="002A09F9" w:rsidRPr="00FF5D0D">
        <w:rPr>
          <w:color w:val="000000" w:themeColor="text1"/>
          <w:lang w:eastAsia="lt-LT"/>
        </w:rPr>
        <w:fldChar w:fldCharType="end"/>
      </w:r>
      <w:r w:rsidR="122955C4" w:rsidRPr="00FF5D0D">
        <w:rPr>
          <w:color w:val="000000" w:themeColor="text1"/>
          <w:lang w:eastAsia="lt-LT"/>
        </w:rPr>
        <w:t xml:space="preserve">, </w:t>
      </w:r>
      <w:r w:rsidR="002A09F9" w:rsidRPr="00FF5D0D">
        <w:rPr>
          <w:color w:val="000000" w:themeColor="text1"/>
          <w:lang w:eastAsia="lt-LT"/>
        </w:rPr>
        <w:fldChar w:fldCharType="begin"/>
      </w:r>
      <w:r w:rsidR="002A09F9" w:rsidRPr="00FF5D0D">
        <w:rPr>
          <w:color w:val="000000" w:themeColor="text1"/>
          <w:lang w:eastAsia="lt-LT"/>
        </w:rPr>
        <w:instrText xml:space="preserve"> REF _Ref150241408 \r \h </w:instrText>
      </w:r>
      <w:r w:rsidR="00034945" w:rsidRPr="00FF5D0D">
        <w:rPr>
          <w:color w:val="000000" w:themeColor="text1"/>
          <w:lang w:eastAsia="lt-LT"/>
        </w:rPr>
        <w:instrText xml:space="preserve"> \* MERGEFORMAT </w:instrText>
      </w:r>
      <w:r w:rsidR="002A09F9" w:rsidRPr="00FF5D0D">
        <w:rPr>
          <w:color w:val="000000" w:themeColor="text1"/>
          <w:lang w:eastAsia="lt-LT"/>
        </w:rPr>
      </w:r>
      <w:r w:rsidR="002A09F9"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52</w:t>
      </w:r>
      <w:r w:rsidR="002A09F9" w:rsidRPr="00FF5D0D">
        <w:rPr>
          <w:color w:val="000000" w:themeColor="text1"/>
          <w:lang w:eastAsia="lt-LT"/>
        </w:rPr>
        <w:fldChar w:fldCharType="end"/>
      </w:r>
      <w:r w:rsidR="2798993A" w:rsidRPr="00FF5D0D">
        <w:rPr>
          <w:color w:val="000000" w:themeColor="text1"/>
          <w:lang w:eastAsia="lt-LT"/>
        </w:rPr>
        <w:t xml:space="preserve"> </w:t>
      </w:r>
      <w:r w:rsidR="122955C4" w:rsidRPr="00FF5D0D">
        <w:rPr>
          <w:color w:val="000000" w:themeColor="text1"/>
          <w:lang w:eastAsia="lt-LT"/>
        </w:rPr>
        <w:t>ir</w:t>
      </w:r>
      <w:r w:rsidR="728F7E2F" w:rsidRPr="00FF5D0D">
        <w:rPr>
          <w:color w:val="000000" w:themeColor="text1"/>
          <w:lang w:eastAsia="lt-LT"/>
        </w:rPr>
        <w:t xml:space="preserve"> </w:t>
      </w:r>
      <w:r w:rsidR="002A09F9" w:rsidRPr="00FF5D0D">
        <w:rPr>
          <w:color w:val="000000" w:themeColor="text1"/>
          <w:lang w:eastAsia="lt-LT"/>
        </w:rPr>
        <w:fldChar w:fldCharType="begin"/>
      </w:r>
      <w:r w:rsidR="002A09F9" w:rsidRPr="00FF5D0D">
        <w:rPr>
          <w:color w:val="000000" w:themeColor="text1"/>
          <w:lang w:eastAsia="lt-LT"/>
        </w:rPr>
        <w:instrText xml:space="preserve"> REF _Ref150241477 \r \h </w:instrText>
      </w:r>
      <w:r w:rsidR="00034945" w:rsidRPr="00FF5D0D">
        <w:rPr>
          <w:color w:val="000000" w:themeColor="text1"/>
          <w:lang w:eastAsia="lt-LT"/>
        </w:rPr>
        <w:instrText xml:space="preserve"> \* MERGEFORMAT </w:instrText>
      </w:r>
      <w:r w:rsidR="002A09F9" w:rsidRPr="00FF5D0D">
        <w:rPr>
          <w:color w:val="000000" w:themeColor="text1"/>
          <w:lang w:eastAsia="lt-LT"/>
        </w:rPr>
      </w:r>
      <w:r w:rsidR="002A09F9"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55</w:t>
      </w:r>
      <w:r w:rsidR="002A09F9" w:rsidRPr="00FF5D0D">
        <w:rPr>
          <w:color w:val="000000" w:themeColor="text1"/>
          <w:lang w:eastAsia="lt-LT"/>
        </w:rPr>
        <w:fldChar w:fldCharType="end"/>
      </w:r>
      <w:r w:rsidR="5CE5BCC8" w:rsidRPr="00FF5D0D">
        <w:rPr>
          <w:color w:val="000000" w:themeColor="text1"/>
          <w:lang w:eastAsia="lt-LT"/>
        </w:rPr>
        <w:t xml:space="preserve"> </w:t>
      </w:r>
      <w:r w:rsidR="1EB8D44A" w:rsidRPr="00FF5D0D">
        <w:rPr>
          <w:color w:val="000000" w:themeColor="text1"/>
          <w:lang w:eastAsia="lt-LT"/>
        </w:rPr>
        <w:t>punktuose</w:t>
      </w:r>
      <w:r w:rsidR="2C107CF2" w:rsidRPr="00FF5D0D">
        <w:rPr>
          <w:color w:val="000000" w:themeColor="text1"/>
          <w:lang w:eastAsia="lt-LT"/>
        </w:rPr>
        <w:t xml:space="preserve"> nurodytos aplinkybės, dėl kurių</w:t>
      </w:r>
      <w:r w:rsidR="728F7E2F" w:rsidRPr="00FF5D0D">
        <w:rPr>
          <w:color w:val="000000" w:themeColor="text1"/>
          <w:lang w:eastAsia="lt-LT"/>
        </w:rPr>
        <w:t xml:space="preserve"> O</w:t>
      </w:r>
      <w:r w:rsidR="2C107CF2" w:rsidRPr="00FF5D0D">
        <w:rPr>
          <w:color w:val="000000" w:themeColor="text1"/>
          <w:lang w:eastAsia="lt-LT"/>
        </w:rPr>
        <w:t xml:space="preserve">peratorius nepasinaudoja visu prievolių įvykdymo užtikrinimu ar jo dalimi, </w:t>
      </w:r>
      <w:r w:rsidR="728F7E2F" w:rsidRPr="00FF5D0D">
        <w:rPr>
          <w:color w:val="000000" w:themeColor="text1"/>
          <w:lang w:eastAsia="lt-LT"/>
        </w:rPr>
        <w:t>tinklų naudotojas</w:t>
      </w:r>
      <w:r w:rsidR="2C107CF2" w:rsidRPr="00FF5D0D">
        <w:rPr>
          <w:color w:val="000000" w:themeColor="text1"/>
          <w:lang w:eastAsia="lt-LT"/>
        </w:rPr>
        <w:t xml:space="preserve"> pateikia </w:t>
      </w:r>
      <w:r w:rsidR="728F7E2F" w:rsidRPr="00FF5D0D">
        <w:rPr>
          <w:color w:val="000000" w:themeColor="text1"/>
          <w:lang w:eastAsia="lt-LT"/>
        </w:rPr>
        <w:t>O</w:t>
      </w:r>
      <w:r w:rsidR="2C107CF2" w:rsidRPr="00FF5D0D">
        <w:rPr>
          <w:color w:val="000000" w:themeColor="text1"/>
          <w:lang w:eastAsia="lt-LT"/>
        </w:rPr>
        <w:t xml:space="preserve">peratoriui tai įrodančius dokumentus, o </w:t>
      </w:r>
      <w:r w:rsidR="728F7E2F" w:rsidRPr="00FF5D0D">
        <w:rPr>
          <w:color w:val="000000" w:themeColor="text1"/>
          <w:lang w:eastAsia="lt-LT"/>
        </w:rPr>
        <w:t>O</w:t>
      </w:r>
      <w:r w:rsidR="2C107CF2" w:rsidRPr="00FF5D0D">
        <w:rPr>
          <w:color w:val="000000" w:themeColor="text1"/>
          <w:lang w:eastAsia="lt-LT"/>
        </w:rPr>
        <w:t>peratorius įvertina pateiktus dokumentus ir priima sprendimą dėl pateikto prievolių įvykdymo užtikrinimo grąžinimo</w:t>
      </w:r>
      <w:r w:rsidR="00FA2CBF" w:rsidRPr="00FF5D0D">
        <w:rPr>
          <w:color w:val="000000" w:themeColor="text1"/>
          <w:lang w:eastAsia="lt-LT"/>
        </w:rPr>
        <w:t xml:space="preserve"> vadovaudamasis Aprašo </w:t>
      </w:r>
      <w:r w:rsidR="00983B50" w:rsidRPr="00FF5D0D">
        <w:rPr>
          <w:color w:val="000000" w:themeColor="text1"/>
          <w:lang w:eastAsia="lt-LT"/>
        </w:rPr>
        <w:t>1</w:t>
      </w:r>
      <w:r w:rsidR="007927BB" w:rsidRPr="00FF5D0D">
        <w:rPr>
          <w:color w:val="000000" w:themeColor="text1"/>
          <w:lang w:eastAsia="lt-LT"/>
        </w:rPr>
        <w:t>1</w:t>
      </w:r>
      <w:r w:rsidR="00FA2CBF" w:rsidRPr="00FF5D0D">
        <w:rPr>
          <w:color w:val="000000" w:themeColor="text1"/>
          <w:lang w:eastAsia="lt-LT"/>
        </w:rPr>
        <w:t xml:space="preserve"> priedu</w:t>
      </w:r>
      <w:r w:rsidR="2C107CF2" w:rsidRPr="00FF5D0D">
        <w:rPr>
          <w:color w:val="000000" w:themeColor="text1"/>
          <w:lang w:eastAsia="lt-LT"/>
        </w:rPr>
        <w:t>.</w:t>
      </w:r>
      <w:bookmarkEnd w:id="165"/>
      <w:r w:rsidR="00FA2CBF" w:rsidRPr="00FF5D0D">
        <w:rPr>
          <w:color w:val="000000" w:themeColor="text1"/>
          <w:lang w:eastAsia="lt-LT"/>
        </w:rPr>
        <w:t xml:space="preserve"> </w:t>
      </w:r>
    </w:p>
    <w:p w14:paraId="2A5AA807" w14:textId="77777777" w:rsidR="000B61FB" w:rsidRPr="00FF5D0D" w:rsidRDefault="000B61FB" w:rsidP="000B61FB">
      <w:pPr>
        <w:jc w:val="center"/>
        <w:rPr>
          <w:b/>
          <w:bCs/>
          <w:color w:val="000000"/>
          <w:szCs w:val="24"/>
          <w:lang w:eastAsia="lt-LT"/>
        </w:rPr>
      </w:pPr>
    </w:p>
    <w:p w14:paraId="51F23A9F" w14:textId="5DBE2F85" w:rsidR="00F1769C" w:rsidRPr="00FF5D0D" w:rsidRDefault="00A769E5" w:rsidP="00DF3864">
      <w:pPr>
        <w:pStyle w:val="ListParagraph"/>
        <w:numPr>
          <w:ilvl w:val="0"/>
          <w:numId w:val="37"/>
        </w:numPr>
        <w:ind w:left="0" w:firstLine="0"/>
        <w:jc w:val="center"/>
        <w:rPr>
          <w:b/>
          <w:color w:val="000000"/>
          <w:szCs w:val="24"/>
          <w:lang w:eastAsia="lt-LT"/>
        </w:rPr>
      </w:pPr>
      <w:r w:rsidRPr="00FF5D0D">
        <w:rPr>
          <w:b/>
          <w:bCs/>
          <w:color w:val="000000"/>
          <w:szCs w:val="24"/>
          <w:lang w:eastAsia="lt-LT"/>
        </w:rPr>
        <w:t xml:space="preserve"> </w:t>
      </w:r>
      <w:bookmarkStart w:id="166" w:name="_Ref160556097"/>
      <w:r w:rsidR="00F1769C" w:rsidRPr="00FF5D0D">
        <w:rPr>
          <w:b/>
          <w:bCs/>
          <w:color w:val="000000"/>
          <w:szCs w:val="24"/>
          <w:lang w:eastAsia="lt-LT"/>
        </w:rPr>
        <w:t>SKYRIUS</w:t>
      </w:r>
      <w:bookmarkEnd w:id="166"/>
    </w:p>
    <w:p w14:paraId="54BFBBA1" w14:textId="3CFE6D45" w:rsidR="00F1769C" w:rsidRPr="00FF5D0D" w:rsidRDefault="008005B8" w:rsidP="000B61FB">
      <w:pPr>
        <w:jc w:val="center"/>
        <w:rPr>
          <w:b/>
          <w:bCs/>
          <w:color w:val="000000"/>
          <w:szCs w:val="24"/>
          <w:lang w:eastAsia="lt-LT"/>
        </w:rPr>
      </w:pPr>
      <w:r w:rsidRPr="00FF5D0D">
        <w:rPr>
          <w:b/>
          <w:bCs/>
          <w:color w:val="000000"/>
          <w:szCs w:val="24"/>
          <w:lang w:eastAsia="lt-LT"/>
        </w:rPr>
        <w:t xml:space="preserve">PRIJUNGIMAS PRIE ELEKTROS TINKLŲ TAIS ATVEJAIS, KAI TINKLŲ NAUDOTOJAS DALYVAUJA </w:t>
      </w:r>
      <w:r w:rsidR="00F1769C" w:rsidRPr="00FF5D0D">
        <w:rPr>
          <w:b/>
          <w:bCs/>
          <w:color w:val="000000"/>
          <w:szCs w:val="24"/>
          <w:lang w:eastAsia="lt-LT"/>
        </w:rPr>
        <w:t>AUKCIONE</w:t>
      </w:r>
    </w:p>
    <w:p w14:paraId="2CA76EB0" w14:textId="77777777" w:rsidR="000B61FB" w:rsidRPr="00FF5D0D" w:rsidRDefault="000B61FB" w:rsidP="000B61FB">
      <w:pPr>
        <w:jc w:val="center"/>
        <w:rPr>
          <w:color w:val="000000"/>
          <w:szCs w:val="24"/>
          <w:lang w:eastAsia="lt-LT"/>
        </w:rPr>
      </w:pPr>
    </w:p>
    <w:p w14:paraId="5A8DEF78" w14:textId="502900F0" w:rsidR="00F1769C" w:rsidRPr="00FF5D0D" w:rsidRDefault="0C32C60B" w:rsidP="00197511">
      <w:pPr>
        <w:pStyle w:val="ListParagraph"/>
        <w:numPr>
          <w:ilvl w:val="0"/>
          <w:numId w:val="29"/>
        </w:numPr>
        <w:ind w:left="0" w:firstLine="567"/>
        <w:jc w:val="both"/>
        <w:rPr>
          <w:color w:val="000000"/>
          <w:lang w:eastAsia="lt-LT"/>
        </w:rPr>
      </w:pPr>
      <w:r w:rsidRPr="00FF5D0D">
        <w:rPr>
          <w:color w:val="000000" w:themeColor="text1"/>
          <w:lang w:eastAsia="lt-LT"/>
        </w:rPr>
        <w:t xml:space="preserve">Teisė tinklų naudotojui dalyvauti aukcione nustatyta </w:t>
      </w:r>
      <w:r w:rsidR="10FB0818" w:rsidRPr="00FF5D0D">
        <w:rPr>
          <w:color w:val="000000" w:themeColor="text1"/>
          <w:lang w:eastAsia="lt-LT"/>
        </w:rPr>
        <w:t xml:space="preserve">Įstatymo </w:t>
      </w:r>
      <w:r w:rsidR="4F0D64FE" w:rsidRPr="00FF5D0D">
        <w:rPr>
          <w:color w:val="000000" w:themeColor="text1"/>
          <w:lang w:eastAsia="lt-LT"/>
        </w:rPr>
        <w:t>20 straipsnio 4 dalyje</w:t>
      </w:r>
      <w:r w:rsidR="401047D4" w:rsidRPr="00FF5D0D">
        <w:rPr>
          <w:color w:val="000000" w:themeColor="text1"/>
          <w:lang w:eastAsia="lt-LT"/>
        </w:rPr>
        <w:t>.</w:t>
      </w:r>
    </w:p>
    <w:p w14:paraId="59940C24" w14:textId="0C9189ED" w:rsidR="00375266" w:rsidRPr="00FF5D0D" w:rsidRDefault="0F969456" w:rsidP="00727BC4">
      <w:pPr>
        <w:pStyle w:val="ListParagraph"/>
        <w:numPr>
          <w:ilvl w:val="0"/>
          <w:numId w:val="29"/>
        </w:numPr>
        <w:ind w:left="0" w:firstLine="567"/>
        <w:jc w:val="both"/>
        <w:rPr>
          <w:color w:val="000000"/>
          <w:lang w:eastAsia="lt-LT"/>
        </w:rPr>
      </w:pPr>
      <w:r w:rsidRPr="00FF5D0D">
        <w:rPr>
          <w:color w:val="000000" w:themeColor="text1"/>
          <w:lang w:eastAsia="lt-LT"/>
        </w:rPr>
        <w:t>Tinklų naudotojas</w:t>
      </w:r>
      <w:r w:rsidR="09AC1276" w:rsidRPr="00FF5D0D">
        <w:rPr>
          <w:color w:val="000000" w:themeColor="text1"/>
          <w:lang w:eastAsia="lt-LT"/>
        </w:rPr>
        <w:t xml:space="preserve">, kuris ketina dalyvauti </w:t>
      </w:r>
      <w:r w:rsidRPr="00FF5D0D">
        <w:rPr>
          <w:color w:val="000000" w:themeColor="text1"/>
          <w:lang w:eastAsia="lt-LT"/>
        </w:rPr>
        <w:t>Tarybos</w:t>
      </w:r>
      <w:r w:rsidR="09AC1276" w:rsidRPr="00FF5D0D">
        <w:rPr>
          <w:color w:val="000000" w:themeColor="text1"/>
          <w:lang w:eastAsia="lt-LT"/>
        </w:rPr>
        <w:t xml:space="preserve"> organizuojamame </w:t>
      </w:r>
      <w:r w:rsidR="5BBD903A" w:rsidRPr="00FF5D0D">
        <w:rPr>
          <w:color w:val="000000" w:themeColor="text1"/>
          <w:lang w:eastAsia="lt-LT"/>
        </w:rPr>
        <w:t>a</w:t>
      </w:r>
      <w:r w:rsidR="09AC1276" w:rsidRPr="00FF5D0D">
        <w:rPr>
          <w:color w:val="000000" w:themeColor="text1"/>
          <w:lang w:eastAsia="lt-LT"/>
        </w:rPr>
        <w:t xml:space="preserve">ukcione ir kuriam iki tvarkaraštyje nurodytos informacijos apie planuojamą organizuoti </w:t>
      </w:r>
      <w:r w:rsidR="5BBD903A" w:rsidRPr="00FF5D0D">
        <w:rPr>
          <w:color w:val="000000" w:themeColor="text1"/>
          <w:lang w:eastAsia="lt-LT"/>
        </w:rPr>
        <w:t>a</w:t>
      </w:r>
      <w:r w:rsidR="09AC1276" w:rsidRPr="00FF5D0D">
        <w:rPr>
          <w:color w:val="000000" w:themeColor="text1"/>
          <w:lang w:eastAsia="lt-LT"/>
        </w:rPr>
        <w:t xml:space="preserve">ukcioną paskelbimo datos teisės aktų nustatyta tvarka išduotas leidimas plėtoti elektros energijos gamybos pajėgumus ir (ar) elektrinės prijungimo sąlygos ir (ar) kuris teisės aktų nustatyta tvarka yra suderinęs techninį projektą su </w:t>
      </w:r>
      <w:r w:rsidR="5F54B220" w:rsidRPr="00FF5D0D">
        <w:rPr>
          <w:color w:val="000000" w:themeColor="text1"/>
          <w:lang w:eastAsia="lt-LT"/>
        </w:rPr>
        <w:t>O</w:t>
      </w:r>
      <w:r w:rsidR="09AC1276" w:rsidRPr="00FF5D0D">
        <w:rPr>
          <w:color w:val="000000" w:themeColor="text1"/>
          <w:lang w:eastAsia="lt-LT"/>
        </w:rPr>
        <w:t xml:space="preserve">peratoriumi ir (ar) sudaręs elektrinės prijungimo prie elektros tinklų paslaugų sutartį, likus 3 mėnesiams iki tvarkaraštyje nurodytos informacijos apie planuojamą organizuoti </w:t>
      </w:r>
      <w:r w:rsidR="61400342" w:rsidRPr="00FF5D0D">
        <w:rPr>
          <w:color w:val="000000" w:themeColor="text1"/>
          <w:lang w:eastAsia="lt-LT"/>
        </w:rPr>
        <w:t>a</w:t>
      </w:r>
      <w:r w:rsidR="09AC1276" w:rsidRPr="00FF5D0D">
        <w:rPr>
          <w:color w:val="000000" w:themeColor="text1"/>
          <w:lang w:eastAsia="lt-LT"/>
        </w:rPr>
        <w:t xml:space="preserve">ukcioną paskelbimo datos </w:t>
      </w:r>
      <w:r w:rsidR="5F54B220" w:rsidRPr="00FF5D0D">
        <w:rPr>
          <w:color w:val="000000" w:themeColor="text1"/>
          <w:lang w:eastAsia="lt-LT"/>
        </w:rPr>
        <w:t>T</w:t>
      </w:r>
      <w:r w:rsidR="09AC1276" w:rsidRPr="00FF5D0D">
        <w:rPr>
          <w:color w:val="000000" w:themeColor="text1"/>
          <w:lang w:eastAsia="lt-LT"/>
        </w:rPr>
        <w:t xml:space="preserve">arybai pateikia rašytinį patvirtinimą, kad atsisako leidimo plėtoti elektros energijos gamybos pajėgumus. Asmeniui atsisakius leidimo plėtoti elektros energijos gamybos pajėgumus, elektrinės prijungimo sąlygos, techninis projektas ir elektrinės prijungimo prie elektros tinklų paslaugų sutartis netenka galios. Asmeniui, kuris nelaimi </w:t>
      </w:r>
      <w:r w:rsidR="61400342" w:rsidRPr="00FF5D0D">
        <w:rPr>
          <w:color w:val="000000" w:themeColor="text1"/>
          <w:lang w:eastAsia="lt-LT"/>
        </w:rPr>
        <w:t>a</w:t>
      </w:r>
      <w:r w:rsidR="09AC1276" w:rsidRPr="00FF5D0D">
        <w:rPr>
          <w:color w:val="000000" w:themeColor="text1"/>
          <w:lang w:eastAsia="lt-LT"/>
        </w:rPr>
        <w:t>ukciono, leidimo plėtoti elektros energijos gamybos pajėgumus, elektrinės prijungimo sąlygų, techninio projekto ir elektrinės prijungimo prie elektros tinklų paslaugų sutarties galiojimas neatkuriamas.</w:t>
      </w:r>
    </w:p>
    <w:p w14:paraId="1228C296" w14:textId="4B72C257" w:rsidR="00F1769C" w:rsidRPr="00FF5D0D" w:rsidRDefault="401047D4" w:rsidP="00727BC4">
      <w:pPr>
        <w:pStyle w:val="ListParagraph"/>
        <w:numPr>
          <w:ilvl w:val="0"/>
          <w:numId w:val="29"/>
        </w:numPr>
        <w:ind w:left="0" w:firstLine="567"/>
        <w:jc w:val="both"/>
        <w:rPr>
          <w:color w:val="000000"/>
          <w:lang w:eastAsia="lt-LT"/>
        </w:rPr>
      </w:pPr>
      <w:bookmarkStart w:id="167" w:name="_Ref102417027"/>
      <w:r w:rsidRPr="00FF5D0D">
        <w:rPr>
          <w:color w:val="000000" w:themeColor="text1"/>
          <w:lang w:eastAsia="lt-LT"/>
        </w:rPr>
        <w:t>Aukcionai organizuojami Įstatyme</w:t>
      </w:r>
      <w:r w:rsidR="00393495" w:rsidRPr="00FF5D0D">
        <w:rPr>
          <w:color w:val="000000" w:themeColor="text1"/>
          <w:lang w:eastAsia="lt-LT"/>
        </w:rPr>
        <w:t>, Skatinimo apraše</w:t>
      </w:r>
      <w:r w:rsidRPr="00FF5D0D">
        <w:rPr>
          <w:color w:val="000000" w:themeColor="text1"/>
          <w:lang w:eastAsia="lt-LT"/>
        </w:rPr>
        <w:t xml:space="preserve"> ir kituose teisės aktuose nustatyta tvarka. Operatorius rezervuotus pralaidumus visam ketinimų protokole numatytam elektrinės galingumui prijungti garantuoja tik vienam </w:t>
      </w:r>
      <w:r w:rsidR="61400342" w:rsidRPr="00FF5D0D">
        <w:rPr>
          <w:color w:val="000000" w:themeColor="text1"/>
          <w:lang w:eastAsia="lt-LT"/>
        </w:rPr>
        <w:t>a</w:t>
      </w:r>
      <w:r w:rsidRPr="00FF5D0D">
        <w:rPr>
          <w:color w:val="000000" w:themeColor="text1"/>
          <w:lang w:eastAsia="lt-LT"/>
        </w:rPr>
        <w:t xml:space="preserve">ukciono laimėtojui. </w:t>
      </w:r>
      <w:bookmarkEnd w:id="167"/>
    </w:p>
    <w:p w14:paraId="057F42EB" w14:textId="77777777" w:rsidR="00F1769C" w:rsidRPr="00FF5D0D" w:rsidRDefault="401047D4" w:rsidP="00727BC4">
      <w:pPr>
        <w:pStyle w:val="ListParagraph"/>
        <w:numPr>
          <w:ilvl w:val="0"/>
          <w:numId w:val="29"/>
        </w:numPr>
        <w:ind w:left="0" w:firstLine="567"/>
        <w:contextualSpacing w:val="0"/>
        <w:jc w:val="both"/>
        <w:rPr>
          <w:color w:val="000000"/>
          <w:lang w:eastAsia="lt-LT"/>
        </w:rPr>
      </w:pPr>
      <w:r w:rsidRPr="00FF5D0D">
        <w:rPr>
          <w:color w:val="000000" w:themeColor="text1"/>
          <w:lang w:eastAsia="lt-LT"/>
        </w:rPr>
        <w:t xml:space="preserve">Įvykus </w:t>
      </w:r>
      <w:r w:rsidR="54E3BE1E" w:rsidRPr="00FF5D0D">
        <w:rPr>
          <w:color w:val="000000" w:themeColor="text1"/>
          <w:lang w:eastAsia="lt-LT"/>
        </w:rPr>
        <w:t>a</w:t>
      </w:r>
      <w:r w:rsidRPr="00FF5D0D">
        <w:rPr>
          <w:color w:val="000000" w:themeColor="text1"/>
          <w:lang w:eastAsia="lt-LT"/>
        </w:rPr>
        <w:t xml:space="preserve">ukcionui ir esant paskelbtam laimėtojui ar laimėtojams, </w:t>
      </w:r>
      <w:r w:rsidR="7AAB9D52" w:rsidRPr="00FF5D0D">
        <w:rPr>
          <w:color w:val="000000" w:themeColor="text1"/>
          <w:lang w:eastAsia="lt-LT"/>
        </w:rPr>
        <w:t>tinklų naudotojams</w:t>
      </w:r>
      <w:r w:rsidR="629BB0C3" w:rsidRPr="00FF5D0D">
        <w:rPr>
          <w:color w:val="000000" w:themeColor="text1"/>
          <w:lang w:eastAsia="lt-LT"/>
        </w:rPr>
        <w:t>,</w:t>
      </w:r>
      <w:r w:rsidRPr="00FF5D0D">
        <w:rPr>
          <w:color w:val="000000" w:themeColor="text1"/>
          <w:lang w:eastAsia="lt-LT"/>
        </w:rPr>
        <w:t xml:space="preserve"> nelaimėjusiems </w:t>
      </w:r>
      <w:r w:rsidR="54E3BE1E" w:rsidRPr="00FF5D0D">
        <w:rPr>
          <w:color w:val="000000" w:themeColor="text1"/>
          <w:lang w:eastAsia="lt-LT"/>
        </w:rPr>
        <w:t>a</w:t>
      </w:r>
      <w:r w:rsidRPr="00FF5D0D">
        <w:rPr>
          <w:color w:val="000000" w:themeColor="text1"/>
          <w:lang w:eastAsia="lt-LT"/>
        </w:rPr>
        <w:t>ukciono ar atsisakiusiems dalyvauti</w:t>
      </w:r>
      <w:r w:rsidR="517A53C9" w:rsidRPr="00FF5D0D">
        <w:rPr>
          <w:color w:val="000000" w:themeColor="text1"/>
          <w:lang w:eastAsia="lt-LT"/>
        </w:rPr>
        <w:t>,</w:t>
      </w:r>
      <w:r w:rsidRPr="00FF5D0D">
        <w:rPr>
          <w:color w:val="000000" w:themeColor="text1"/>
          <w:lang w:eastAsia="lt-LT"/>
        </w:rPr>
        <w:t xml:space="preserve"> Operatoriaus išduotos išankstinės prijungimo sąlygos ir pasirašyti ketinimų protokolai netenka galios, </w:t>
      </w:r>
      <w:r w:rsidR="300B1EAA" w:rsidRPr="00FF5D0D">
        <w:rPr>
          <w:color w:val="000000" w:themeColor="text1"/>
          <w:lang w:eastAsia="lt-LT"/>
        </w:rPr>
        <w:t>jei teisės aktai nenustato kitaip</w:t>
      </w:r>
      <w:r w:rsidRPr="00FF5D0D">
        <w:rPr>
          <w:color w:val="000000" w:themeColor="text1"/>
          <w:lang w:eastAsia="lt-LT"/>
        </w:rPr>
        <w:t xml:space="preserve">. </w:t>
      </w:r>
      <w:r w:rsidR="7AAB9D52" w:rsidRPr="00FF5D0D">
        <w:rPr>
          <w:color w:val="000000" w:themeColor="text1"/>
          <w:lang w:eastAsia="lt-LT"/>
        </w:rPr>
        <w:t>Tinklų naudotojai</w:t>
      </w:r>
      <w:r w:rsidRPr="00FF5D0D">
        <w:rPr>
          <w:color w:val="000000" w:themeColor="text1"/>
          <w:lang w:eastAsia="lt-LT"/>
        </w:rPr>
        <w:t xml:space="preserve">, norintys dalyvauti naujame </w:t>
      </w:r>
      <w:r w:rsidR="54E3BE1E" w:rsidRPr="00FF5D0D">
        <w:rPr>
          <w:color w:val="000000" w:themeColor="text1"/>
          <w:lang w:eastAsia="lt-LT"/>
        </w:rPr>
        <w:t>a</w:t>
      </w:r>
      <w:r w:rsidRPr="00FF5D0D">
        <w:rPr>
          <w:color w:val="000000" w:themeColor="text1"/>
          <w:lang w:eastAsia="lt-LT"/>
        </w:rPr>
        <w:t xml:space="preserve">ukcione ar statyti elektrinę nesinaudodami skatinimo priemonėmis, iš Operatoriaus turi gauti naujas išankstines prijungimo sąlygas, privalomųjų </w:t>
      </w:r>
      <w:r w:rsidR="2739A7E5" w:rsidRPr="00FF5D0D">
        <w:rPr>
          <w:color w:val="000000" w:themeColor="text1"/>
          <w:lang w:eastAsia="lt-LT"/>
        </w:rPr>
        <w:t>e</w:t>
      </w:r>
      <w:r w:rsidRPr="00FF5D0D">
        <w:rPr>
          <w:color w:val="000000" w:themeColor="text1"/>
          <w:lang w:eastAsia="lt-LT"/>
        </w:rPr>
        <w:t xml:space="preserve">lektros tinklų tiesimo ir (ar) pertvarkymo reikalavimų nustatymui bei pasirašyti naują ketinimų protokolą ir pateikti </w:t>
      </w:r>
      <w:r w:rsidR="7AAB9D52" w:rsidRPr="00FF5D0D">
        <w:rPr>
          <w:color w:val="000000" w:themeColor="text1"/>
          <w:lang w:eastAsia="lt-LT"/>
        </w:rPr>
        <w:t xml:space="preserve">tinklų naudotojo </w:t>
      </w:r>
      <w:r w:rsidRPr="00FF5D0D">
        <w:rPr>
          <w:color w:val="000000" w:themeColor="text1"/>
          <w:lang w:eastAsia="lt-LT"/>
        </w:rPr>
        <w:t>prievolių įvykdymo užtikrinimą.</w:t>
      </w:r>
    </w:p>
    <w:p w14:paraId="22E66F9E" w14:textId="77777777" w:rsidR="009F0EEF" w:rsidRPr="00FF5D0D" w:rsidRDefault="009F0EEF" w:rsidP="000B61FB">
      <w:pPr>
        <w:jc w:val="center"/>
        <w:rPr>
          <w:b/>
          <w:bCs/>
          <w:color w:val="000000"/>
          <w:szCs w:val="24"/>
          <w:lang w:eastAsia="lt-LT"/>
        </w:rPr>
      </w:pPr>
    </w:p>
    <w:p w14:paraId="47EA1ADE" w14:textId="444A2A5E" w:rsidR="00F1769C" w:rsidRPr="00FF5D0D" w:rsidRDefault="00A769E5" w:rsidP="00AE2ACE">
      <w:pPr>
        <w:pStyle w:val="ListParagraph"/>
        <w:numPr>
          <w:ilvl w:val="0"/>
          <w:numId w:val="37"/>
        </w:numPr>
        <w:ind w:left="0" w:firstLine="0"/>
        <w:jc w:val="center"/>
        <w:rPr>
          <w:b/>
          <w:color w:val="000000"/>
          <w:szCs w:val="24"/>
          <w:lang w:eastAsia="lt-LT"/>
        </w:rPr>
      </w:pPr>
      <w:r w:rsidRPr="00FF5D0D">
        <w:rPr>
          <w:b/>
          <w:bCs/>
          <w:color w:val="000000"/>
          <w:szCs w:val="24"/>
          <w:lang w:eastAsia="lt-LT"/>
        </w:rPr>
        <w:t xml:space="preserve"> </w:t>
      </w:r>
      <w:bookmarkStart w:id="168" w:name="_Ref121137229"/>
      <w:r w:rsidR="00F1769C" w:rsidRPr="00FF5D0D">
        <w:rPr>
          <w:b/>
          <w:bCs/>
          <w:color w:val="000000"/>
          <w:szCs w:val="24"/>
          <w:lang w:eastAsia="lt-LT"/>
        </w:rPr>
        <w:t>SKYRIUS</w:t>
      </w:r>
      <w:bookmarkEnd w:id="168"/>
    </w:p>
    <w:p w14:paraId="7B159488" w14:textId="2C6FDA09" w:rsidR="00F1769C" w:rsidRPr="00FF5D0D" w:rsidRDefault="00F1769C" w:rsidP="000B61FB">
      <w:pPr>
        <w:jc w:val="center"/>
        <w:rPr>
          <w:color w:val="000000"/>
          <w:szCs w:val="24"/>
          <w:lang w:eastAsia="lt-LT"/>
        </w:rPr>
      </w:pPr>
      <w:r w:rsidRPr="00FF5D0D">
        <w:rPr>
          <w:b/>
          <w:bCs/>
          <w:color w:val="000000"/>
          <w:szCs w:val="24"/>
          <w:lang w:eastAsia="lt-LT"/>
        </w:rPr>
        <w:t>ELEKTROS TINKLŲ GALIOS IR PRALAIDUM</w:t>
      </w:r>
      <w:r w:rsidR="004F110F" w:rsidRPr="00FF5D0D">
        <w:rPr>
          <w:b/>
          <w:bCs/>
          <w:color w:val="000000"/>
          <w:szCs w:val="24"/>
          <w:lang w:eastAsia="lt-LT"/>
        </w:rPr>
        <w:t>Ų</w:t>
      </w:r>
      <w:r w:rsidRPr="00FF5D0D">
        <w:rPr>
          <w:b/>
          <w:bCs/>
          <w:color w:val="000000"/>
          <w:szCs w:val="24"/>
          <w:lang w:eastAsia="lt-LT"/>
        </w:rPr>
        <w:t xml:space="preserve"> REZERVAVIMAS</w:t>
      </w:r>
    </w:p>
    <w:p w14:paraId="05F0161A" w14:textId="77777777" w:rsidR="00F1769C" w:rsidRPr="00FF5D0D" w:rsidRDefault="00F1769C" w:rsidP="000B61FB">
      <w:pPr>
        <w:jc w:val="center"/>
        <w:rPr>
          <w:color w:val="000000"/>
          <w:szCs w:val="24"/>
          <w:lang w:eastAsia="lt-LT"/>
        </w:rPr>
      </w:pPr>
      <w:r w:rsidRPr="00FF5D0D">
        <w:rPr>
          <w:color w:val="000000"/>
          <w:szCs w:val="24"/>
          <w:lang w:eastAsia="lt-LT"/>
        </w:rPr>
        <w:t> </w:t>
      </w:r>
    </w:p>
    <w:p w14:paraId="668C9E1D" w14:textId="752D2470" w:rsidR="00F1769C" w:rsidRPr="00FF5D0D" w:rsidRDefault="0E853D07" w:rsidP="000B61FB">
      <w:pPr>
        <w:pStyle w:val="ListParagraph"/>
        <w:numPr>
          <w:ilvl w:val="0"/>
          <w:numId w:val="29"/>
        </w:numPr>
        <w:ind w:left="0" w:firstLine="567"/>
        <w:contextualSpacing w:val="0"/>
        <w:jc w:val="both"/>
        <w:rPr>
          <w:color w:val="000000"/>
          <w:lang w:eastAsia="lt-LT"/>
        </w:rPr>
      </w:pPr>
      <w:bookmarkStart w:id="169" w:name="_Ref161504393"/>
      <w:r w:rsidRPr="00FF5D0D">
        <w:rPr>
          <w:color w:val="000000" w:themeColor="text1"/>
          <w:lang w:eastAsia="lt-LT"/>
        </w:rPr>
        <w:t xml:space="preserve">Nuo ketinimų protokolo pasirašymo momento </w:t>
      </w:r>
      <w:r w:rsidR="401047D4" w:rsidRPr="00FF5D0D">
        <w:rPr>
          <w:color w:val="000000" w:themeColor="text1"/>
          <w:lang w:eastAsia="lt-LT"/>
        </w:rPr>
        <w:t>Operatorius rezervuoja j</w:t>
      </w:r>
      <w:r w:rsidR="288C19CE" w:rsidRPr="00FF5D0D">
        <w:rPr>
          <w:color w:val="000000" w:themeColor="text1"/>
          <w:lang w:eastAsia="lt-LT"/>
        </w:rPr>
        <w:t>o</w:t>
      </w:r>
      <w:r w:rsidR="401047D4" w:rsidRPr="00FF5D0D">
        <w:rPr>
          <w:color w:val="000000" w:themeColor="text1"/>
          <w:lang w:eastAsia="lt-LT"/>
        </w:rPr>
        <w:t xml:space="preserve"> valdomų </w:t>
      </w:r>
      <w:r w:rsidR="288C19CE" w:rsidRPr="00FF5D0D">
        <w:rPr>
          <w:color w:val="000000" w:themeColor="text1"/>
          <w:lang w:eastAsia="lt-LT"/>
        </w:rPr>
        <w:t>e</w:t>
      </w:r>
      <w:r w:rsidR="401047D4" w:rsidRPr="00FF5D0D">
        <w:rPr>
          <w:color w:val="000000" w:themeColor="text1"/>
          <w:lang w:eastAsia="lt-LT"/>
        </w:rPr>
        <w:t xml:space="preserve">lektros tinklų pralaidumus, </w:t>
      </w:r>
      <w:r w:rsidR="73C3D7FC" w:rsidRPr="00FF5D0D">
        <w:t xml:space="preserve">reikalingus sutartam elektros energijos gamybos įrenginiuose pagamintam </w:t>
      </w:r>
      <w:r w:rsidR="7AAB9D52" w:rsidRPr="00FF5D0D">
        <w:t xml:space="preserve">ar </w:t>
      </w:r>
      <w:r w:rsidR="5D69E264" w:rsidRPr="00FF5D0D">
        <w:rPr>
          <w:lang w:eastAsia="zh-TW"/>
        </w:rPr>
        <w:t>kaupimo įrenginio</w:t>
      </w:r>
      <w:r w:rsidR="59160E36" w:rsidRPr="00FF5D0D">
        <w:rPr>
          <w:lang w:eastAsia="zh-TW"/>
        </w:rPr>
        <w:t xml:space="preserve"> į elektros tinklą generuojamos elektros energijos kiekiui</w:t>
      </w:r>
      <w:r w:rsidR="59160E36" w:rsidRPr="00FF5D0D">
        <w:t xml:space="preserve"> </w:t>
      </w:r>
      <w:r w:rsidR="5D69E264" w:rsidRPr="00FF5D0D">
        <w:t>persiųsti</w:t>
      </w:r>
      <w:r w:rsidR="73C3D7FC" w:rsidRPr="00FF5D0D">
        <w:t xml:space="preserve"> ir (ar) sutartai elektros energijos galiai patiekti į elektros tinklus, įskaitant atvejus, kai sutariama dėl prijungimo </w:t>
      </w:r>
      <w:r w:rsidR="0096685C" w:rsidRPr="00FF5D0D">
        <w:t xml:space="preserve">prie </w:t>
      </w:r>
      <w:r w:rsidR="00B80E93" w:rsidRPr="00FF5D0D">
        <w:t xml:space="preserve">elektros tinklų </w:t>
      </w:r>
      <w:r w:rsidR="73C3D7FC" w:rsidRPr="00FF5D0D">
        <w:t>pajėgumų arba eksploatavimo apribojimų</w:t>
      </w:r>
      <w:r w:rsidR="401047D4" w:rsidRPr="00FF5D0D">
        <w:rPr>
          <w:color w:val="000000" w:themeColor="text1"/>
          <w:lang w:eastAsia="lt-LT"/>
        </w:rPr>
        <w:t>.</w:t>
      </w:r>
      <w:bookmarkEnd w:id="169"/>
    </w:p>
    <w:p w14:paraId="189732D2" w14:textId="7FED3039" w:rsidR="00C71613" w:rsidRPr="00FF5D0D" w:rsidRDefault="7AAB9D52" w:rsidP="0060079A">
      <w:pPr>
        <w:pStyle w:val="ListParagraph"/>
        <w:numPr>
          <w:ilvl w:val="0"/>
          <w:numId w:val="29"/>
        </w:numPr>
        <w:ind w:left="0" w:firstLine="567"/>
        <w:contextualSpacing w:val="0"/>
        <w:jc w:val="both"/>
        <w:rPr>
          <w:color w:val="000000"/>
          <w:lang w:eastAsia="lt-LT"/>
        </w:rPr>
      </w:pPr>
      <w:bookmarkStart w:id="170" w:name="_Ref161504407"/>
      <w:r w:rsidRPr="00FF5D0D">
        <w:rPr>
          <w:color w:val="000000" w:themeColor="text1"/>
          <w:lang w:eastAsia="lt-LT"/>
        </w:rPr>
        <w:t>K</w:t>
      </w:r>
      <w:r w:rsidR="322FCD87" w:rsidRPr="00FF5D0D">
        <w:rPr>
          <w:color w:val="000000" w:themeColor="text1"/>
          <w:lang w:eastAsia="lt-LT"/>
        </w:rPr>
        <w:t xml:space="preserve">ai </w:t>
      </w:r>
      <w:r w:rsidR="14B58B78" w:rsidRPr="00FF5D0D">
        <w:rPr>
          <w:color w:val="000000" w:themeColor="text1"/>
          <w:lang w:eastAsia="lt-LT"/>
        </w:rPr>
        <w:t xml:space="preserve">ketinimų protokolai nesudaromi, Operatorius rezervuoja jo valdomų elektros tinklų pralaidumus nuo </w:t>
      </w:r>
      <w:r w:rsidR="05653E2A" w:rsidRPr="00FF5D0D">
        <w:rPr>
          <w:color w:val="000000" w:themeColor="text1"/>
          <w:lang w:eastAsia="lt-LT"/>
        </w:rPr>
        <w:t xml:space="preserve">prijungimo </w:t>
      </w:r>
      <w:r w:rsidR="1F35D2C2" w:rsidRPr="00FF5D0D">
        <w:rPr>
          <w:color w:val="000000" w:themeColor="text1"/>
          <w:lang w:eastAsia="lt-LT"/>
        </w:rPr>
        <w:t>sąlygų išdavimo dienos</w:t>
      </w:r>
      <w:r w:rsidR="14B58B78" w:rsidRPr="00FF5D0D">
        <w:rPr>
          <w:color w:val="000000" w:themeColor="text1"/>
          <w:lang w:eastAsia="lt-LT"/>
        </w:rPr>
        <w:t>.</w:t>
      </w:r>
      <w:bookmarkEnd w:id="170"/>
    </w:p>
    <w:p w14:paraId="5F360C61" w14:textId="756B9E12" w:rsidR="00BA0954" w:rsidRPr="00FF5D0D" w:rsidRDefault="008E18C7" w:rsidP="0014623E">
      <w:pPr>
        <w:pStyle w:val="ListParagraph"/>
        <w:numPr>
          <w:ilvl w:val="0"/>
          <w:numId w:val="29"/>
        </w:numPr>
        <w:ind w:left="0" w:firstLine="567"/>
        <w:contextualSpacing w:val="0"/>
        <w:jc w:val="both"/>
        <w:rPr>
          <w:color w:val="000000"/>
          <w:lang w:eastAsia="lt-LT"/>
        </w:rPr>
      </w:pPr>
      <w:bookmarkStart w:id="171" w:name="_Ref185065814"/>
      <w:r w:rsidRPr="00FF5D0D">
        <w:rPr>
          <w:color w:val="000000"/>
        </w:rPr>
        <w:t>Pelno nesiekiantiems juridiniams asmenims, siekiantiems įgyti atsinaujinančių išteklių energijos bendrijos statusą ir atsinaujinančių išteklių energijos bendrijoms</w:t>
      </w:r>
      <w:r w:rsidR="00D50372" w:rsidRPr="00FF5D0D">
        <w:rPr>
          <w:color w:val="000000"/>
        </w:rPr>
        <w:t xml:space="preserve">, kai jų </w:t>
      </w:r>
      <w:r w:rsidR="0014623E" w:rsidRPr="00FF5D0D">
        <w:rPr>
          <w:color w:val="000000"/>
        </w:rPr>
        <w:t>elektros įrenginių įrengtoji galia didesnė kaip 100 kW,</w:t>
      </w:r>
      <w:r w:rsidRPr="00FF5D0D">
        <w:rPr>
          <w:color w:val="000000"/>
        </w:rPr>
        <w:t xml:space="preserve"> </w:t>
      </w:r>
      <w:r w:rsidRPr="00FF5D0D">
        <w:rPr>
          <w:color w:val="000000" w:themeColor="text1"/>
          <w:lang w:eastAsia="lt-LT"/>
        </w:rPr>
        <w:t xml:space="preserve">Operatorius rezervuoja jo valdomų elektros tinklų pralaidumus </w:t>
      </w:r>
      <w:r w:rsidR="00104E03" w:rsidRPr="00FF5D0D">
        <w:rPr>
          <w:color w:val="000000" w:themeColor="text1"/>
          <w:lang w:eastAsia="lt-LT"/>
        </w:rPr>
        <w:t xml:space="preserve">taip, kaip nurodyta </w:t>
      </w:r>
      <w:r w:rsidR="00FA746E" w:rsidRPr="00FF5D0D">
        <w:rPr>
          <w:color w:val="000000" w:themeColor="text1"/>
          <w:lang w:eastAsia="lt-LT"/>
        </w:rPr>
        <w:t xml:space="preserve">Prijungimo aprašo </w:t>
      </w:r>
      <w:r w:rsidR="00FA746E" w:rsidRPr="00FF5D0D">
        <w:rPr>
          <w:color w:val="000000"/>
        </w:rPr>
        <w:t>37</w:t>
      </w:r>
      <w:r w:rsidR="00FA746E" w:rsidRPr="00FF5D0D">
        <w:rPr>
          <w:color w:val="000000"/>
          <w:vertAlign w:val="superscript"/>
        </w:rPr>
        <w:t xml:space="preserve">1 </w:t>
      </w:r>
      <w:r w:rsidR="00FA746E" w:rsidRPr="00FF5D0D">
        <w:rPr>
          <w:color w:val="000000"/>
        </w:rPr>
        <w:t>punkte.</w:t>
      </w:r>
      <w:bookmarkEnd w:id="171"/>
      <w:r w:rsidRPr="00FF5D0D">
        <w:rPr>
          <w:color w:val="000000"/>
        </w:rPr>
        <w:t xml:space="preserve"> </w:t>
      </w:r>
      <w:r w:rsidR="006B418D" w:rsidRPr="00FF5D0D">
        <w:rPr>
          <w:color w:val="000000" w:themeColor="text1"/>
          <w:lang w:eastAsia="lt-LT"/>
        </w:rPr>
        <w:t xml:space="preserve"> </w:t>
      </w:r>
    </w:p>
    <w:p w14:paraId="287DBE30" w14:textId="7FD9A172" w:rsidR="0012020F" w:rsidRPr="00FF5D0D" w:rsidRDefault="30E5AE92" w:rsidP="088F3B6F">
      <w:pPr>
        <w:pStyle w:val="ListParagraph"/>
        <w:numPr>
          <w:ilvl w:val="0"/>
          <w:numId w:val="29"/>
        </w:numPr>
        <w:ind w:left="0" w:firstLine="567"/>
        <w:jc w:val="both"/>
        <w:rPr>
          <w:color w:val="000000"/>
          <w:lang w:eastAsia="zh-TW"/>
        </w:rPr>
      </w:pPr>
      <w:bookmarkStart w:id="172" w:name="_Ref161228997"/>
      <w:bookmarkStart w:id="173" w:name="_Ref187403510"/>
      <w:bookmarkStart w:id="174" w:name="_Ref190239641"/>
      <w:bookmarkStart w:id="175" w:name="_Ref120225476"/>
      <w:r w:rsidRPr="00FF5D0D">
        <w:rPr>
          <w:color w:val="000000" w:themeColor="text1"/>
          <w:lang w:eastAsia="zh-TW"/>
        </w:rPr>
        <w:t xml:space="preserve">Operatorius  </w:t>
      </w:r>
      <w:r w:rsidR="4B81080B" w:rsidRPr="00FF5D0D">
        <w:rPr>
          <w:color w:val="000000" w:themeColor="text1"/>
          <w:lang w:eastAsia="zh-TW"/>
        </w:rPr>
        <w:t>kartą per kalendorinius metus</w:t>
      </w:r>
      <w:r w:rsidR="00894FDA" w:rsidRPr="00FF5D0D">
        <w:rPr>
          <w:color w:val="000000" w:themeColor="text1"/>
          <w:lang w:eastAsia="zh-TW"/>
        </w:rPr>
        <w:t>,</w:t>
      </w:r>
      <w:r w:rsidR="008D004B" w:rsidRPr="00FF5D0D">
        <w:rPr>
          <w:color w:val="000000" w:themeColor="text1"/>
          <w:lang w:eastAsia="zh-TW"/>
        </w:rPr>
        <w:t xml:space="preserve"> </w:t>
      </w:r>
      <w:r w:rsidR="008D004B" w:rsidRPr="00FF5D0D">
        <w:t>Lietuvos Respublikos Vyriausybės 2023 m. vasario 1 d. nutarimo Nr. 65 „Dėl elektros tinklų pralaidumų paskirstymo proporcijų ir pralaidumų dalies atsinaujinančius energijos išteklius naudojančioms elektrinėms sausumos teritorijoje nustatymo iki 2030 metų“ (toliau – Nutarimas dėl elektros tinklų pralaidumų paskirstymo) nurodytais terminais,</w:t>
      </w:r>
      <w:r w:rsidR="020694ED" w:rsidRPr="00FF5D0D">
        <w:rPr>
          <w:color w:val="000000" w:themeColor="text1"/>
          <w:lang w:eastAsia="zh-TW"/>
        </w:rPr>
        <w:t xml:space="preserve"> </w:t>
      </w:r>
      <w:r w:rsidR="100CB2C5" w:rsidRPr="00FF5D0D">
        <w:rPr>
          <w:color w:val="000000" w:themeColor="text1"/>
          <w:lang w:eastAsia="zh-TW"/>
        </w:rPr>
        <w:t>apskai</w:t>
      </w:r>
      <w:r w:rsidR="7DA71AAA" w:rsidRPr="00FF5D0D">
        <w:rPr>
          <w:color w:val="000000" w:themeColor="text1"/>
          <w:lang w:eastAsia="zh-TW"/>
        </w:rPr>
        <w:t>čiuoja</w:t>
      </w:r>
      <w:r w:rsidRPr="00FF5D0D">
        <w:rPr>
          <w:color w:val="000000" w:themeColor="text1"/>
          <w:lang w:eastAsia="zh-TW"/>
        </w:rPr>
        <w:t xml:space="preserve"> </w:t>
      </w:r>
      <w:r w:rsidR="00BF4FE9" w:rsidRPr="00FF5D0D">
        <w:rPr>
          <w:color w:val="000000" w:themeColor="text1"/>
          <w:lang w:eastAsia="zh-TW"/>
        </w:rPr>
        <w:t>likusius</w:t>
      </w:r>
      <w:r w:rsidR="00CE6BE3" w:rsidRPr="00FF5D0D">
        <w:rPr>
          <w:color w:val="000000" w:themeColor="text1"/>
          <w:lang w:eastAsia="zh-TW"/>
        </w:rPr>
        <w:t xml:space="preserve"> </w:t>
      </w:r>
      <w:r w:rsidRPr="00FF5D0D">
        <w:rPr>
          <w:color w:val="000000" w:themeColor="text1"/>
          <w:lang w:eastAsia="zh-TW"/>
        </w:rPr>
        <w:t>laisvus pralaidumus Operatoriaus elektros tinkluose, atsižvelg</w:t>
      </w:r>
      <w:r w:rsidR="609B707B" w:rsidRPr="00FF5D0D">
        <w:rPr>
          <w:color w:val="000000" w:themeColor="text1"/>
          <w:lang w:eastAsia="zh-TW"/>
        </w:rPr>
        <w:t>damas</w:t>
      </w:r>
      <w:r w:rsidRPr="00FF5D0D">
        <w:rPr>
          <w:color w:val="000000" w:themeColor="text1"/>
          <w:lang w:eastAsia="zh-TW"/>
        </w:rPr>
        <w:t xml:space="preserve"> į Įstatyme ir kituose teisės aktuose nurodytus </w:t>
      </w:r>
      <w:r w:rsidR="00522C7F" w:rsidRPr="00FF5D0D">
        <w:rPr>
          <w:color w:val="000000" w:themeColor="text1"/>
          <w:lang w:eastAsia="zh-TW"/>
        </w:rPr>
        <w:t>leistinos generuoti galios ribojimus</w:t>
      </w:r>
      <w:r w:rsidR="00BF4FE9" w:rsidRPr="00FF5D0D">
        <w:rPr>
          <w:color w:val="000000" w:themeColor="text1"/>
          <w:lang w:eastAsia="zh-TW"/>
        </w:rPr>
        <w:t xml:space="preserve"> dėl sistemos balanso</w:t>
      </w:r>
      <w:r w:rsidRPr="00FF5D0D">
        <w:rPr>
          <w:color w:val="000000" w:themeColor="text1"/>
          <w:lang w:eastAsia="zh-TW"/>
        </w:rPr>
        <w:t xml:space="preserve"> </w:t>
      </w:r>
      <w:r w:rsidR="00A16B1F" w:rsidRPr="00FF5D0D">
        <w:rPr>
          <w:color w:val="000000" w:themeColor="text1"/>
          <w:lang w:eastAsia="zh-TW"/>
        </w:rPr>
        <w:t xml:space="preserve">ir </w:t>
      </w:r>
      <w:r w:rsidRPr="00FF5D0D">
        <w:rPr>
          <w:color w:val="000000" w:themeColor="text1"/>
          <w:lang w:eastAsia="zh-TW"/>
        </w:rPr>
        <w:t>informuoja apie identifikuotus laisvus pralaidumus elektros tinkluose perdavimo sistemos operatorių</w:t>
      </w:r>
      <w:r w:rsidR="00391901" w:rsidRPr="00FF5D0D">
        <w:rPr>
          <w:color w:val="000000" w:themeColor="text1"/>
          <w:lang w:eastAsia="zh-TW"/>
        </w:rPr>
        <w:t>, kuris</w:t>
      </w:r>
      <w:r w:rsidR="000B5299" w:rsidRPr="00FF5D0D">
        <w:rPr>
          <w:color w:val="000000" w:themeColor="text1"/>
          <w:lang w:eastAsia="zh-TW"/>
        </w:rPr>
        <w:t xml:space="preserve"> </w:t>
      </w:r>
      <w:r w:rsidR="00B51E21" w:rsidRPr="00FF5D0D">
        <w:rPr>
          <w:color w:val="000000" w:themeColor="text1"/>
          <w:lang w:eastAsia="zh-TW"/>
        </w:rPr>
        <w:t xml:space="preserve">pateikia </w:t>
      </w:r>
      <w:r w:rsidR="00AA4A0C" w:rsidRPr="00FF5D0D">
        <w:rPr>
          <w:color w:val="000000" w:themeColor="text1"/>
          <w:lang w:eastAsia="zh-TW"/>
        </w:rPr>
        <w:t>informacij</w:t>
      </w:r>
      <w:r w:rsidR="00C0177D" w:rsidRPr="00FF5D0D">
        <w:rPr>
          <w:color w:val="000000" w:themeColor="text1"/>
          <w:lang w:eastAsia="zh-TW"/>
        </w:rPr>
        <w:t>ą</w:t>
      </w:r>
      <w:r w:rsidR="00AA4A0C" w:rsidRPr="00FF5D0D">
        <w:rPr>
          <w:color w:val="000000" w:themeColor="text1"/>
          <w:lang w:eastAsia="zh-TW"/>
        </w:rPr>
        <w:t xml:space="preserve"> apie šiuos pralaidumus </w:t>
      </w:r>
      <w:r w:rsidR="00916593" w:rsidRPr="00FF5D0D">
        <w:t>Nutarime dėl elektros tinklų pralaidumų paskirstymo nurodytoms institucijoms</w:t>
      </w:r>
      <w:r w:rsidR="00AA4A0C" w:rsidRPr="00FF5D0D">
        <w:rPr>
          <w:color w:val="000000" w:themeColor="text1"/>
          <w:lang w:eastAsia="zh-TW"/>
        </w:rPr>
        <w:t>.</w:t>
      </w:r>
      <w:r w:rsidR="00785FA0" w:rsidRPr="00FF5D0D">
        <w:rPr>
          <w:color w:val="000000" w:themeColor="text1"/>
          <w:lang w:eastAsia="zh-TW"/>
        </w:rPr>
        <w:t xml:space="preserve"> </w:t>
      </w:r>
      <w:r w:rsidR="00906665" w:rsidRPr="00FF5D0D">
        <w:t>Nutarime dėl elektros tinklų pralaidumų paskirstymo</w:t>
      </w:r>
      <w:r w:rsidR="00785FA0" w:rsidRPr="00FF5D0D">
        <w:rPr>
          <w:color w:val="000000" w:themeColor="text1"/>
          <w:lang w:eastAsia="zh-TW"/>
        </w:rPr>
        <w:t xml:space="preserve"> patikslinus pralaidumų perskirstymą prioritetinėms grupėms</w:t>
      </w:r>
      <w:r w:rsidR="00D8384A" w:rsidRPr="00FF5D0D">
        <w:rPr>
          <w:color w:val="000000" w:themeColor="text1"/>
          <w:lang w:eastAsia="zh-TW"/>
        </w:rPr>
        <w:t>,</w:t>
      </w:r>
      <w:r w:rsidR="00B17331" w:rsidRPr="00FF5D0D">
        <w:rPr>
          <w:color w:val="000000" w:themeColor="text1"/>
          <w:lang w:eastAsia="zh-TW"/>
        </w:rPr>
        <w:t xml:space="preserve"> Operatorius </w:t>
      </w:r>
      <w:r w:rsidRPr="00FF5D0D">
        <w:rPr>
          <w:color w:val="000000" w:themeColor="text1"/>
          <w:lang w:eastAsia="zh-TW"/>
        </w:rPr>
        <w:t xml:space="preserve">kreipiasi į perdavimo sistemos operatorių dėl informacijos apie esamus </w:t>
      </w:r>
      <w:r w:rsidR="3766800B" w:rsidRPr="00FF5D0D">
        <w:rPr>
          <w:color w:val="000000" w:themeColor="text1"/>
          <w:lang w:eastAsia="lt-LT"/>
        </w:rPr>
        <w:t>laisvus</w:t>
      </w:r>
      <w:r w:rsidR="680BF556" w:rsidRPr="00FF5D0D">
        <w:rPr>
          <w:color w:val="000000" w:themeColor="text1"/>
          <w:lang w:eastAsia="lt-LT"/>
        </w:rPr>
        <w:t xml:space="preserve"> techninius pralaidumus</w:t>
      </w:r>
      <w:r w:rsidRPr="00FF5D0D">
        <w:rPr>
          <w:color w:val="000000" w:themeColor="text1"/>
          <w:lang w:eastAsia="zh-TW"/>
        </w:rPr>
        <w:t xml:space="preserve"> perdavimo </w:t>
      </w:r>
      <w:r w:rsidR="26A4219C" w:rsidRPr="00FF5D0D">
        <w:rPr>
          <w:color w:val="000000" w:themeColor="text1"/>
          <w:lang w:eastAsia="zh-TW"/>
        </w:rPr>
        <w:t xml:space="preserve">elektros </w:t>
      </w:r>
      <w:r w:rsidRPr="00FF5D0D">
        <w:rPr>
          <w:color w:val="000000" w:themeColor="text1"/>
          <w:lang w:eastAsia="zh-TW"/>
        </w:rPr>
        <w:t>tinkl</w:t>
      </w:r>
      <w:r w:rsidR="26A4219C" w:rsidRPr="00FF5D0D">
        <w:rPr>
          <w:color w:val="000000" w:themeColor="text1"/>
          <w:lang w:eastAsia="zh-TW"/>
        </w:rPr>
        <w:t>uos</w:t>
      </w:r>
      <w:r w:rsidRPr="00FF5D0D">
        <w:rPr>
          <w:color w:val="000000" w:themeColor="text1"/>
          <w:lang w:eastAsia="zh-TW"/>
        </w:rPr>
        <w:t xml:space="preserve">e </w:t>
      </w:r>
      <w:r w:rsidR="0053760C" w:rsidRPr="00FF5D0D">
        <w:rPr>
          <w:color w:val="000000" w:themeColor="text1"/>
          <w:lang w:eastAsia="zh-TW"/>
        </w:rPr>
        <w:t>(</w:t>
      </w:r>
      <w:r w:rsidR="002A68D7" w:rsidRPr="00FF5D0D">
        <w:rPr>
          <w:color w:val="000000" w:themeColor="text1"/>
          <w:lang w:eastAsia="zh-TW"/>
        </w:rPr>
        <w:t xml:space="preserve">kurios Operatorius paskirsto į </w:t>
      </w:r>
      <w:r w:rsidR="00367820" w:rsidRPr="00FF5D0D">
        <w:rPr>
          <w:color w:val="000000" w:themeColor="text1"/>
          <w:lang w:eastAsia="zh-TW"/>
        </w:rPr>
        <w:t>laisvus pralaidumus, kuriems ta</w:t>
      </w:r>
      <w:r w:rsidR="00503C3C" w:rsidRPr="00FF5D0D">
        <w:rPr>
          <w:color w:val="000000" w:themeColor="text1"/>
          <w:lang w:eastAsia="zh-TW"/>
        </w:rPr>
        <w:t>ikomi leistinos generuoti galios ribojimai dėl sistemos balanso</w:t>
      </w:r>
      <w:r w:rsidR="009B6EB4" w:rsidRPr="00FF5D0D">
        <w:rPr>
          <w:color w:val="000000" w:themeColor="text1"/>
          <w:lang w:eastAsia="zh-TW"/>
        </w:rPr>
        <w:t>,</w:t>
      </w:r>
      <w:r w:rsidR="00503C3C" w:rsidRPr="00FF5D0D">
        <w:rPr>
          <w:color w:val="000000" w:themeColor="text1"/>
          <w:lang w:eastAsia="zh-TW"/>
        </w:rPr>
        <w:t xml:space="preserve"> ir laisvus pralaidumus, kuriems netaikomi leistinos generuoti galios ribojimai dėl sistemos balanso</w:t>
      </w:r>
      <w:r w:rsidR="00367820" w:rsidRPr="00FF5D0D">
        <w:rPr>
          <w:color w:val="000000" w:themeColor="text1"/>
          <w:lang w:eastAsia="zh-TW"/>
        </w:rPr>
        <w:t xml:space="preserve">) </w:t>
      </w:r>
      <w:r w:rsidRPr="00FF5D0D">
        <w:rPr>
          <w:color w:val="000000" w:themeColor="text1"/>
          <w:lang w:eastAsia="zh-TW"/>
        </w:rPr>
        <w:t>gavimo</w:t>
      </w:r>
      <w:r w:rsidR="24A1611A" w:rsidRPr="00FF5D0D">
        <w:rPr>
          <w:color w:val="000000" w:themeColor="text1"/>
          <w:lang w:eastAsia="zh-TW"/>
        </w:rPr>
        <w:t xml:space="preserve"> pagal 110 kV perdavimo elektros tinklų ruožus, apimančius prie atitinkamo ruožo prijungtas Operatoriaus 110/10 kV</w:t>
      </w:r>
      <w:r w:rsidR="00B13F03" w:rsidRPr="00FF5D0D">
        <w:rPr>
          <w:color w:val="000000" w:themeColor="text1"/>
          <w:lang w:eastAsia="zh-TW"/>
        </w:rPr>
        <w:t>, 110</w:t>
      </w:r>
      <w:r w:rsidR="00F51D11" w:rsidRPr="00FF5D0D">
        <w:rPr>
          <w:color w:val="000000" w:themeColor="text1"/>
          <w:lang w:eastAsia="zh-TW"/>
        </w:rPr>
        <w:t>/6 kV</w:t>
      </w:r>
      <w:r w:rsidR="24A1611A" w:rsidRPr="00FF5D0D">
        <w:rPr>
          <w:color w:val="000000" w:themeColor="text1"/>
          <w:lang w:eastAsia="zh-TW"/>
        </w:rPr>
        <w:t xml:space="preserve"> ir 110/35/10 kV transformatorių pastotes</w:t>
      </w:r>
      <w:r w:rsidR="5F3E23CD" w:rsidRPr="00FF5D0D">
        <w:rPr>
          <w:color w:val="000000" w:themeColor="text1"/>
          <w:lang w:eastAsia="zh-TW"/>
        </w:rPr>
        <w:t>.</w:t>
      </w:r>
      <w:r w:rsidR="5B8C7943" w:rsidRPr="00FF5D0D">
        <w:t xml:space="preserve"> </w:t>
      </w:r>
      <w:r w:rsidR="0048613E" w:rsidRPr="00FF5D0D">
        <w:t>Operatori</w:t>
      </w:r>
      <w:r w:rsidR="0065739C" w:rsidRPr="00FF5D0D">
        <w:t>us ir perdavimo sistemos operatorius</w:t>
      </w:r>
      <w:r w:rsidR="0048613E" w:rsidRPr="00FF5D0D">
        <w:t xml:space="preserve"> šiuos pralaidumus pasiskirsto taip, kad Operatoriui paskirti pralaidumai konkrečiame 110 kV perdavimo </w:t>
      </w:r>
      <w:r w:rsidR="000F4531" w:rsidRPr="00FF5D0D">
        <w:rPr>
          <w:color w:val="000000" w:themeColor="text1"/>
          <w:lang w:eastAsia="zh-TW"/>
        </w:rPr>
        <w:t xml:space="preserve">elektros tinklų </w:t>
      </w:r>
      <w:r w:rsidR="0048613E" w:rsidRPr="00FF5D0D">
        <w:t xml:space="preserve">ruože neviršytų visų tam ruožui priklausančių Operatoriaus </w:t>
      </w:r>
      <w:bookmarkStart w:id="176" w:name="_Hlk161060994"/>
      <w:r w:rsidR="0048613E" w:rsidRPr="00FF5D0D">
        <w:t>110/10 kV, 110/6 kV ir 110/35/10 kV transformatorių pastočių</w:t>
      </w:r>
      <w:bookmarkEnd w:id="176"/>
      <w:r w:rsidR="0048613E" w:rsidRPr="00FF5D0D">
        <w:t xml:space="preserve"> laisvų techninių pajėgumų (atsižvelgiant į vykdomas šių transformatorių pastočių rekonstrukcijas</w:t>
      </w:r>
      <w:r w:rsidR="00AC3D6A" w:rsidRPr="00FF5D0D">
        <w:t xml:space="preserve"> ir</w:t>
      </w:r>
      <w:r w:rsidR="00DC150E" w:rsidRPr="00FF5D0D">
        <w:t xml:space="preserve"> į tai, kad</w:t>
      </w:r>
      <w:r w:rsidR="00AC3D6A" w:rsidRPr="00FF5D0D">
        <w:t xml:space="preserve"> tinklų naudotoj</w:t>
      </w:r>
      <w:r w:rsidR="00DC150E" w:rsidRPr="00FF5D0D">
        <w:t>ai</w:t>
      </w:r>
      <w:r w:rsidR="00AC3D6A" w:rsidRPr="00FF5D0D">
        <w:t xml:space="preserve"> </w:t>
      </w:r>
      <w:r w:rsidR="00DC150E" w:rsidRPr="00FF5D0D">
        <w:t xml:space="preserve">gali pageidauti įrengti hibridines </w:t>
      </w:r>
      <w:r w:rsidR="00B355C1" w:rsidRPr="00FF5D0D">
        <w:t>elektrin</w:t>
      </w:r>
      <w:r w:rsidR="00DC150E" w:rsidRPr="00FF5D0D">
        <w:t>es</w:t>
      </w:r>
      <w:r w:rsidR="0048613E" w:rsidRPr="00FF5D0D">
        <w:t xml:space="preserve">). </w:t>
      </w:r>
      <w:r w:rsidR="00E90EFF" w:rsidRPr="00FF5D0D">
        <w:t>Operatori</w:t>
      </w:r>
      <w:r w:rsidR="0065739C" w:rsidRPr="00FF5D0D">
        <w:t>us ir perdavimo sistemos operatorius</w:t>
      </w:r>
      <w:r w:rsidR="008139BE" w:rsidRPr="00FF5D0D">
        <w:t>,</w:t>
      </w:r>
      <w:r w:rsidR="00E90EFF" w:rsidRPr="00FF5D0D">
        <w:t xml:space="preserve"> </w:t>
      </w:r>
      <w:r w:rsidR="00310307" w:rsidRPr="00FF5D0D">
        <w:t xml:space="preserve">atsižvelgdami į </w:t>
      </w:r>
      <w:r w:rsidR="004B15C0" w:rsidRPr="00FF5D0D">
        <w:t xml:space="preserve">tinklų naudotojų </w:t>
      </w:r>
      <w:r w:rsidR="006B5EDD" w:rsidRPr="00FF5D0D">
        <w:t>prijungimo poreikį ir jų rezervuojamas</w:t>
      </w:r>
      <w:r w:rsidR="004B15C0" w:rsidRPr="00FF5D0D">
        <w:t xml:space="preserve"> </w:t>
      </w:r>
      <w:r w:rsidR="006B5EDD" w:rsidRPr="00FF5D0D">
        <w:t>leistinas generuoti ar įrengt</w:t>
      </w:r>
      <w:r w:rsidR="008139BE" w:rsidRPr="00FF5D0D">
        <w:t>ą</w:t>
      </w:r>
      <w:r w:rsidR="006B5EDD" w:rsidRPr="00FF5D0D">
        <w:t xml:space="preserve">sias </w:t>
      </w:r>
      <w:r w:rsidR="004B15C0" w:rsidRPr="00FF5D0D">
        <w:t>galias</w:t>
      </w:r>
      <w:r w:rsidR="00E14503" w:rsidRPr="00FF5D0D">
        <w:t>,</w:t>
      </w:r>
      <w:r w:rsidR="004B15C0" w:rsidRPr="00FF5D0D">
        <w:t xml:space="preserve"> </w:t>
      </w:r>
      <w:r w:rsidR="00387E33" w:rsidRPr="00FF5D0D">
        <w:t>likusius</w:t>
      </w:r>
      <w:r w:rsidR="004B15C0" w:rsidRPr="00FF5D0D">
        <w:t xml:space="preserve"> </w:t>
      </w:r>
      <w:r w:rsidR="004B15C0" w:rsidRPr="00FF5D0D">
        <w:rPr>
          <w:color w:val="000000" w:themeColor="text1"/>
          <w:lang w:eastAsia="zh-TW"/>
        </w:rPr>
        <w:t xml:space="preserve">laisvus </w:t>
      </w:r>
      <w:r w:rsidR="004B15C0" w:rsidRPr="00FF5D0D">
        <w:rPr>
          <w:color w:val="000000" w:themeColor="text1"/>
          <w:lang w:eastAsia="lt-LT"/>
        </w:rPr>
        <w:t>techninius pralaidumus</w:t>
      </w:r>
      <w:r w:rsidR="004B15C0" w:rsidRPr="00FF5D0D">
        <w:rPr>
          <w:color w:val="000000" w:themeColor="text1"/>
          <w:lang w:eastAsia="zh-TW"/>
        </w:rPr>
        <w:t xml:space="preserve"> perdavimo elektros tinkluose </w:t>
      </w:r>
      <w:r w:rsidR="00E14503" w:rsidRPr="00FF5D0D">
        <w:rPr>
          <w:color w:val="000000" w:themeColor="text1"/>
          <w:lang w:eastAsia="zh-TW"/>
        </w:rPr>
        <w:t>(laisvus pralaidumus, kuriems taikomi leistinos generuoti galios ribojimai dėl sistemos balanso</w:t>
      </w:r>
      <w:r w:rsidR="00A27494" w:rsidRPr="00FF5D0D">
        <w:rPr>
          <w:color w:val="000000" w:themeColor="text1"/>
          <w:lang w:eastAsia="zh-TW"/>
        </w:rPr>
        <w:t>,</w:t>
      </w:r>
      <w:r w:rsidR="00E14503" w:rsidRPr="00FF5D0D">
        <w:rPr>
          <w:color w:val="000000" w:themeColor="text1"/>
          <w:lang w:eastAsia="zh-TW"/>
        </w:rPr>
        <w:t xml:space="preserve"> ir laisvus pralaidumus, kuriems netaikomi leistinos generuoti galios ribojimai dėl sistemos balanso)</w:t>
      </w:r>
      <w:r w:rsidR="004B15C0" w:rsidRPr="00FF5D0D">
        <w:rPr>
          <w:color w:val="000000" w:themeColor="text1"/>
          <w:lang w:eastAsia="zh-TW"/>
        </w:rPr>
        <w:t xml:space="preserve"> pagal 110 kV perdavimo elektros tinklų ruožus</w:t>
      </w:r>
      <w:r w:rsidR="008139BE" w:rsidRPr="00FF5D0D">
        <w:rPr>
          <w:color w:val="000000" w:themeColor="text1"/>
          <w:lang w:eastAsia="zh-TW"/>
        </w:rPr>
        <w:t>,</w:t>
      </w:r>
      <w:r w:rsidR="004B15C0" w:rsidRPr="00FF5D0D">
        <w:t xml:space="preserve"> </w:t>
      </w:r>
      <w:r w:rsidR="006A019A" w:rsidRPr="00FF5D0D">
        <w:t xml:space="preserve">neviršijant </w:t>
      </w:r>
      <w:r w:rsidR="00A27494" w:rsidRPr="00FF5D0D">
        <w:t xml:space="preserve">Nutarime dėl elektros tinklų pralaidumų paskirstymo </w:t>
      </w:r>
      <w:r w:rsidR="006A019A" w:rsidRPr="00FF5D0D">
        <w:t>nurodytos leistinos generuoti galios</w:t>
      </w:r>
      <w:r w:rsidR="00E14503" w:rsidRPr="00FF5D0D">
        <w:t>, gali</w:t>
      </w:r>
      <w:r w:rsidR="00387E33" w:rsidRPr="00FF5D0D">
        <w:t xml:space="preserve"> </w:t>
      </w:r>
      <w:r w:rsidR="004B15C0" w:rsidRPr="00FF5D0D">
        <w:t xml:space="preserve">perskirstyti </w:t>
      </w:r>
      <w:r w:rsidR="008C5A9B" w:rsidRPr="00FF5D0D">
        <w:t>tarp šių tinklų operatorių</w:t>
      </w:r>
      <w:r w:rsidR="0065739C" w:rsidRPr="00FF5D0D">
        <w:t xml:space="preserve"> </w:t>
      </w:r>
      <w:r w:rsidR="00691B97" w:rsidRPr="00FF5D0D">
        <w:t>p</w:t>
      </w:r>
      <w:r w:rsidR="00965358" w:rsidRPr="00FF5D0D">
        <w:t xml:space="preserve">er </w:t>
      </w:r>
      <w:r w:rsidR="00953A6E" w:rsidRPr="00FF5D0D">
        <w:t>1</w:t>
      </w:r>
      <w:r w:rsidR="00965358" w:rsidRPr="00FF5D0D">
        <w:t xml:space="preserve">0 </w:t>
      </w:r>
      <w:r w:rsidR="00953A6E" w:rsidRPr="00FF5D0D">
        <w:t xml:space="preserve">darbo </w:t>
      </w:r>
      <w:r w:rsidR="00965358" w:rsidRPr="00FF5D0D">
        <w:t>dienų po</w:t>
      </w:r>
      <w:r w:rsidR="00691B97" w:rsidRPr="00FF5D0D">
        <w:t xml:space="preserve"> </w:t>
      </w:r>
      <w:r w:rsidR="00F069EB" w:rsidRPr="00FF5D0D">
        <w:t xml:space="preserve">kiekvieno </w:t>
      </w:r>
      <w:r w:rsidR="00F069EB" w:rsidRPr="00FF5D0D">
        <w:rPr>
          <w:color w:val="000000"/>
        </w:rPr>
        <w:t>tinklų naudotojų, kuriems perdavimo sistemos operatorius patvirtina apie galimą perdavimo tinklų pralaidumų rezervaciją, sąrašo paskelbimo perdavimo sistemos operatoriaus Pasinaudojimo elektros tinklais tvarkos aprašo nustatyta tvarka</w:t>
      </w:r>
      <w:r w:rsidR="00965358" w:rsidRPr="00FF5D0D">
        <w:t>.</w:t>
      </w:r>
      <w:r w:rsidR="00AF0348" w:rsidRPr="00FF5D0D">
        <w:t xml:space="preserve"> </w:t>
      </w:r>
      <w:r w:rsidR="00C01FF4" w:rsidRPr="00FF5D0D">
        <w:t>L</w:t>
      </w:r>
      <w:r w:rsidR="7C5F3818" w:rsidRPr="00FF5D0D">
        <w:t xml:space="preserve">aisvi </w:t>
      </w:r>
      <w:r w:rsidR="15A968F9" w:rsidRPr="00FF5D0D">
        <w:t xml:space="preserve">pralaidumai perdavimo sistemos operatoriaus priskiriami </w:t>
      </w:r>
      <w:r w:rsidR="00F95989" w:rsidRPr="00FF5D0D">
        <w:t xml:space="preserve">teikiant pirmenybę Nutarime dėl elektros tinklų pralaidumų paskirstymo nurodytoms prioritetinėms grupėms, kurioms suteikiami laisvi pralaidumai, kuriems netaikomi leistinos generuoti galios ribojimai dėl sistemos balanso, bei </w:t>
      </w:r>
      <w:r w:rsidR="15A968F9" w:rsidRPr="00FF5D0D">
        <w:t>atsižvelgiant į Į</w:t>
      </w:r>
      <w:r w:rsidR="15A968F9" w:rsidRPr="00FF5D0D">
        <w:rPr>
          <w:color w:val="000000" w:themeColor="text1"/>
        </w:rPr>
        <w:t xml:space="preserve">statyme nustatytus tikslus ir uždavinius, strateginio lygmens planavimo dokumentuose ar veiksmų planuose nustatytus energetikos politikos strateginius tikslus, pažangos uždavinius ir (ar) įgyvendinimo priemones, </w:t>
      </w:r>
      <w:r w:rsidR="21152A66" w:rsidRPr="00FF5D0D">
        <w:rPr>
          <w:color w:val="000000" w:themeColor="text1"/>
        </w:rPr>
        <w:t xml:space="preserve">į istoriniais duomenimis pagrįstas prijungimo poreikių prognozes bei </w:t>
      </w:r>
      <w:r w:rsidR="2F8DA500" w:rsidRPr="00FF5D0D">
        <w:rPr>
          <w:color w:val="000000" w:themeColor="text1"/>
        </w:rPr>
        <w:t>įvertinus, p</w:t>
      </w:r>
      <w:r w:rsidR="2CDA9E1E" w:rsidRPr="00FF5D0D">
        <w:rPr>
          <w:color w:val="000000" w:themeColor="text1"/>
        </w:rPr>
        <w:t>rie kurių elektros tinklų (skirstomųjų ar per</w:t>
      </w:r>
      <w:r w:rsidR="00945218" w:rsidRPr="00FF5D0D">
        <w:rPr>
          <w:color w:val="000000" w:themeColor="text1"/>
        </w:rPr>
        <w:t>d</w:t>
      </w:r>
      <w:r w:rsidR="2CDA9E1E" w:rsidRPr="00FF5D0D">
        <w:rPr>
          <w:color w:val="000000" w:themeColor="text1"/>
        </w:rPr>
        <w:t xml:space="preserve">avimo) gali būti prijungiami </w:t>
      </w:r>
      <w:r w:rsidR="777F2C64" w:rsidRPr="00FF5D0D">
        <w:rPr>
          <w:color w:val="000000" w:themeColor="text1"/>
        </w:rPr>
        <w:t>šiuose</w:t>
      </w:r>
      <w:r w:rsidR="527CDDA9" w:rsidRPr="00FF5D0D">
        <w:rPr>
          <w:color w:val="000000" w:themeColor="text1"/>
        </w:rPr>
        <w:t xml:space="preserve"> dokumentuose </w:t>
      </w:r>
      <w:r w:rsidR="777F2C64" w:rsidRPr="00FF5D0D">
        <w:rPr>
          <w:color w:val="000000" w:themeColor="text1"/>
        </w:rPr>
        <w:t>nurodyti elektros energijos gamybos ir kaupimo įrenginiai</w:t>
      </w:r>
      <w:r w:rsidR="15A968F9" w:rsidRPr="00FF5D0D">
        <w:rPr>
          <w:color w:val="000000" w:themeColor="text1"/>
          <w:lang w:eastAsia="zh-TW"/>
        </w:rPr>
        <w:t>.</w:t>
      </w:r>
      <w:bookmarkEnd w:id="172"/>
      <w:r w:rsidR="7C5F3818" w:rsidRPr="00FF5D0D">
        <w:rPr>
          <w:color w:val="000000" w:themeColor="text1"/>
          <w:lang w:eastAsia="zh-TW"/>
        </w:rPr>
        <w:t xml:space="preserve"> </w:t>
      </w:r>
      <w:bookmarkEnd w:id="173"/>
      <w:bookmarkEnd w:id="174"/>
    </w:p>
    <w:p w14:paraId="57F53CB1" w14:textId="1B983BBC" w:rsidR="00D67533" w:rsidRPr="00FF5D0D" w:rsidRDefault="5B8C7943" w:rsidP="088F3B6F">
      <w:pPr>
        <w:pStyle w:val="ListParagraph"/>
        <w:numPr>
          <w:ilvl w:val="0"/>
          <w:numId w:val="29"/>
        </w:numPr>
        <w:ind w:left="0" w:firstLine="567"/>
        <w:jc w:val="both"/>
        <w:rPr>
          <w:color w:val="000000"/>
          <w:lang w:eastAsia="zh-TW"/>
        </w:rPr>
      </w:pPr>
      <w:bookmarkStart w:id="177" w:name="_Ref161504453"/>
      <w:r w:rsidRPr="00FF5D0D">
        <w:rPr>
          <w:color w:val="000000" w:themeColor="text1"/>
          <w:lang w:eastAsia="zh-TW"/>
        </w:rPr>
        <w:t xml:space="preserve">Operatorius </w:t>
      </w:r>
      <w:r w:rsidR="343345DF" w:rsidRPr="00FF5D0D">
        <w:rPr>
          <w:color w:val="000000" w:themeColor="text1"/>
          <w:lang w:eastAsia="zh-TW"/>
        </w:rPr>
        <w:t xml:space="preserve">perdavimo </w:t>
      </w:r>
      <w:r w:rsidR="186EEE0E" w:rsidRPr="00FF5D0D">
        <w:rPr>
          <w:color w:val="000000" w:themeColor="text1"/>
          <w:lang w:eastAsia="zh-TW"/>
        </w:rPr>
        <w:t>sistemos</w:t>
      </w:r>
      <w:r w:rsidR="343345DF" w:rsidRPr="00FF5D0D">
        <w:rPr>
          <w:color w:val="000000" w:themeColor="text1"/>
          <w:lang w:eastAsia="zh-TW"/>
        </w:rPr>
        <w:t xml:space="preserve"> operatoriaus paskirtus</w:t>
      </w:r>
      <w:r w:rsidRPr="00FF5D0D">
        <w:rPr>
          <w:color w:val="000000" w:themeColor="text1"/>
          <w:lang w:eastAsia="zh-TW"/>
        </w:rPr>
        <w:t xml:space="preserve"> laisvus </w:t>
      </w:r>
      <w:r w:rsidR="00E82961" w:rsidRPr="00FF5D0D">
        <w:rPr>
          <w:color w:val="000000" w:themeColor="text1"/>
          <w:lang w:eastAsia="lt-LT"/>
        </w:rPr>
        <w:t xml:space="preserve">techninius </w:t>
      </w:r>
      <w:r w:rsidRPr="00FF5D0D">
        <w:rPr>
          <w:color w:val="000000" w:themeColor="text1"/>
          <w:lang w:eastAsia="lt-LT"/>
        </w:rPr>
        <w:t>pralaidumus</w:t>
      </w:r>
      <w:r w:rsidRPr="00FF5D0D">
        <w:rPr>
          <w:color w:val="000000" w:themeColor="text1"/>
          <w:lang w:eastAsia="zh-TW"/>
        </w:rPr>
        <w:t xml:space="preserve"> </w:t>
      </w:r>
      <w:r w:rsidR="00E82961" w:rsidRPr="00FF5D0D">
        <w:rPr>
          <w:color w:val="000000" w:themeColor="text1"/>
          <w:lang w:eastAsia="zh-TW"/>
        </w:rPr>
        <w:t>perdavimo elektros tinkluose (</w:t>
      </w:r>
      <w:r w:rsidR="00F74808" w:rsidRPr="00FF5D0D">
        <w:rPr>
          <w:color w:val="000000" w:themeColor="text1"/>
          <w:lang w:eastAsia="zh-TW"/>
        </w:rPr>
        <w:t xml:space="preserve">kurios Operatorius paskirsto į laisvus pralaidumus, kuriems taikomi leistinos generuoti galios ribojimai dėl sistemos balanso, ir laisvus pralaidumus, kuriems netaikomi leistinos generuoti galios ribojimai dėl sistemos </w:t>
      </w:r>
      <w:r w:rsidR="00E82961" w:rsidRPr="00FF5D0D" w:rsidDel="00F74808">
        <w:rPr>
          <w:color w:val="000000" w:themeColor="text1"/>
          <w:lang w:eastAsia="zh-TW"/>
        </w:rPr>
        <w:t>balanso</w:t>
      </w:r>
      <w:r w:rsidR="00E82961" w:rsidRPr="00FF5D0D">
        <w:rPr>
          <w:color w:val="000000" w:themeColor="text1"/>
          <w:lang w:eastAsia="zh-TW"/>
        </w:rPr>
        <w:t xml:space="preserve">), skirtus prijungti elektrines, hibridines elektrines ir kaupimo įrenginius prie elektros tinklų, </w:t>
      </w:r>
      <w:r w:rsidR="00B9616E" w:rsidRPr="00FF5D0D">
        <w:rPr>
          <w:color w:val="000000" w:themeColor="text1"/>
          <w:lang w:eastAsia="zh-TW"/>
        </w:rPr>
        <w:t xml:space="preserve">ir </w:t>
      </w:r>
      <w:r w:rsidR="008010A7" w:rsidRPr="00FF5D0D">
        <w:rPr>
          <w:color w:val="000000" w:themeColor="text1"/>
          <w:lang w:eastAsia="zh-TW"/>
        </w:rPr>
        <w:t xml:space="preserve">laisvus techninius pralaidumus Operatoriaus elektros tinkluose </w:t>
      </w:r>
      <w:r w:rsidRPr="00FF5D0D">
        <w:rPr>
          <w:color w:val="000000" w:themeColor="text1"/>
          <w:lang w:eastAsia="zh-TW"/>
        </w:rPr>
        <w:t xml:space="preserve">skelbia laisvų pralaidumų žemėlapyje </w:t>
      </w:r>
      <w:r w:rsidR="0020384F" w:rsidRPr="00FF5D0D">
        <w:rPr>
          <w:color w:val="000000" w:themeColor="text1"/>
          <w:lang w:eastAsia="zh-TW"/>
        </w:rPr>
        <w:t>Elektros energetikos įstatymo</w:t>
      </w:r>
      <w:r w:rsidRPr="00FF5D0D">
        <w:rPr>
          <w:color w:val="000000" w:themeColor="text1"/>
          <w:lang w:eastAsia="zh-TW"/>
        </w:rPr>
        <w:t xml:space="preserve"> nurodyta tvarka</w:t>
      </w:r>
      <w:r w:rsidR="339125B3" w:rsidRPr="00FF5D0D">
        <w:rPr>
          <w:color w:val="000000" w:themeColor="text1"/>
          <w:lang w:eastAsia="zh-TW"/>
        </w:rPr>
        <w:t>,</w:t>
      </w:r>
      <w:r w:rsidR="343345DF" w:rsidRPr="00FF5D0D">
        <w:rPr>
          <w:color w:val="000000" w:themeColor="text1"/>
          <w:lang w:eastAsia="zh-TW"/>
        </w:rPr>
        <w:t xml:space="preserve"> pagal 110 kV perdavimo elektros tinklų ruožus, apimančius prie atitinkamo ruožo prijungtas Operatoriaus 110/10 kV</w:t>
      </w:r>
      <w:r w:rsidR="00061316" w:rsidRPr="00FF5D0D">
        <w:rPr>
          <w:color w:val="000000" w:themeColor="text1"/>
          <w:lang w:eastAsia="zh-TW"/>
        </w:rPr>
        <w:t>,</w:t>
      </w:r>
      <w:r w:rsidR="343345DF" w:rsidRPr="00FF5D0D">
        <w:rPr>
          <w:color w:val="000000" w:themeColor="text1"/>
          <w:lang w:eastAsia="zh-TW"/>
        </w:rPr>
        <w:t xml:space="preserve"> </w:t>
      </w:r>
      <w:r w:rsidR="0048613E" w:rsidRPr="00FF5D0D">
        <w:rPr>
          <w:color w:val="000000" w:themeColor="text1"/>
          <w:lang w:eastAsia="zh-TW"/>
        </w:rPr>
        <w:t xml:space="preserve">110/6 kV </w:t>
      </w:r>
      <w:r w:rsidR="343345DF" w:rsidRPr="00FF5D0D">
        <w:rPr>
          <w:color w:val="000000" w:themeColor="text1"/>
          <w:lang w:eastAsia="zh-TW"/>
        </w:rPr>
        <w:t>ir 110/35/10 kV transformatorių pastotes</w:t>
      </w:r>
      <w:r w:rsidR="75F756C7" w:rsidRPr="00FF5D0D">
        <w:rPr>
          <w:color w:val="000000" w:themeColor="text1"/>
          <w:lang w:eastAsia="zh-TW"/>
        </w:rPr>
        <w:t>.</w:t>
      </w:r>
      <w:bookmarkEnd w:id="175"/>
      <w:r w:rsidR="00F45372" w:rsidRPr="00FF5D0D">
        <w:rPr>
          <w:color w:val="000000" w:themeColor="text1"/>
          <w:lang w:eastAsia="zh-TW"/>
        </w:rPr>
        <w:t xml:space="preserve"> </w:t>
      </w:r>
      <w:r w:rsidR="00F45372" w:rsidRPr="00FF5D0D">
        <w:rPr>
          <w:color w:val="000000"/>
          <w:lang w:eastAsia="zh-TW"/>
        </w:rPr>
        <w:t xml:space="preserve">Operatorius informaciją </w:t>
      </w:r>
      <w:r w:rsidR="00F45372" w:rsidRPr="00FF5D0D">
        <w:rPr>
          <w:color w:val="000000" w:themeColor="text1"/>
          <w:lang w:eastAsia="zh-TW"/>
        </w:rPr>
        <w:t>laisvų pralaidumų</w:t>
      </w:r>
      <w:r w:rsidR="00F45372" w:rsidRPr="00FF5D0D">
        <w:rPr>
          <w:color w:val="000000"/>
          <w:lang w:eastAsia="zh-TW"/>
        </w:rPr>
        <w:t xml:space="preserve"> žemėlapyje atnaujina periodiškai</w:t>
      </w:r>
      <w:r w:rsidR="00955023" w:rsidRPr="00FF5D0D">
        <w:rPr>
          <w:color w:val="000000"/>
          <w:lang w:eastAsia="zh-TW"/>
        </w:rPr>
        <w:t>,</w:t>
      </w:r>
      <w:r w:rsidR="00F45372" w:rsidRPr="00FF5D0D">
        <w:rPr>
          <w:color w:val="000000"/>
          <w:lang w:eastAsia="zh-TW"/>
        </w:rPr>
        <w:t xml:space="preserve"> ne rečiau kaip kas 10 darbo dienų.</w:t>
      </w:r>
      <w:bookmarkEnd w:id="177"/>
    </w:p>
    <w:p w14:paraId="429C5545" w14:textId="1CBA1E32" w:rsidR="00EF5B64" w:rsidRPr="00FF5D0D" w:rsidRDefault="5D66C6CE" w:rsidP="00F177A3">
      <w:pPr>
        <w:pStyle w:val="ListParagraph"/>
        <w:numPr>
          <w:ilvl w:val="0"/>
          <w:numId w:val="29"/>
        </w:numPr>
        <w:ind w:left="0" w:firstLine="567"/>
        <w:contextualSpacing w:val="0"/>
        <w:jc w:val="both"/>
        <w:rPr>
          <w:color w:val="000000"/>
          <w:lang w:eastAsia="lt-LT"/>
        </w:rPr>
      </w:pPr>
      <w:bookmarkStart w:id="178" w:name="_Ref161248677"/>
      <w:bookmarkStart w:id="179" w:name="_Ref161070450"/>
      <w:bookmarkStart w:id="180" w:name="_Ref161229003"/>
      <w:bookmarkStart w:id="181" w:name="_Ref120629049"/>
      <w:bookmarkStart w:id="182" w:name="_Ref146104261"/>
      <w:bookmarkStart w:id="183" w:name="_Ref120277523"/>
      <w:r w:rsidRPr="00FF5D0D">
        <w:rPr>
          <w:color w:val="000000"/>
          <w:lang w:eastAsia="lt-LT"/>
        </w:rPr>
        <w:t>Laisv</w:t>
      </w:r>
      <w:r w:rsidR="339125B3" w:rsidRPr="00FF5D0D">
        <w:rPr>
          <w:color w:val="000000"/>
          <w:lang w:eastAsia="lt-LT"/>
        </w:rPr>
        <w:t>us</w:t>
      </w:r>
      <w:r w:rsidRPr="00FF5D0D">
        <w:rPr>
          <w:color w:val="000000"/>
          <w:lang w:eastAsia="lt-LT"/>
        </w:rPr>
        <w:t xml:space="preserve"> </w:t>
      </w:r>
      <w:r w:rsidR="56585210" w:rsidRPr="00FF5D0D">
        <w:rPr>
          <w:color w:val="000000" w:themeColor="text1"/>
          <w:lang w:eastAsia="lt-LT"/>
        </w:rPr>
        <w:t>techninius pralaidumus</w:t>
      </w:r>
      <w:r w:rsidR="56585210" w:rsidRPr="00FF5D0D">
        <w:rPr>
          <w:color w:val="000000" w:themeColor="text1"/>
          <w:lang w:eastAsia="zh-TW"/>
        </w:rPr>
        <w:t xml:space="preserve"> perdavimo elektros tinkluose</w:t>
      </w:r>
      <w:r w:rsidR="401EDF5E" w:rsidRPr="00FF5D0D">
        <w:rPr>
          <w:color w:val="000000" w:themeColor="text1"/>
          <w:lang w:eastAsia="lt-LT"/>
        </w:rPr>
        <w:t xml:space="preserve">, </w:t>
      </w:r>
      <w:r w:rsidR="339125B3" w:rsidRPr="00FF5D0D">
        <w:rPr>
          <w:color w:val="000000"/>
          <w:lang w:eastAsia="lt-LT"/>
        </w:rPr>
        <w:t>nurodytus</w:t>
      </w:r>
      <w:r w:rsidR="305A54B0" w:rsidRPr="00FF5D0D">
        <w:rPr>
          <w:color w:val="000000"/>
          <w:lang w:eastAsia="lt-LT"/>
        </w:rPr>
        <w:t xml:space="preserve"> perdavimo </w:t>
      </w:r>
      <w:r w:rsidR="339125B3" w:rsidRPr="00FF5D0D">
        <w:rPr>
          <w:color w:val="000000"/>
          <w:lang w:eastAsia="lt-LT"/>
        </w:rPr>
        <w:t>sistemos</w:t>
      </w:r>
      <w:r w:rsidR="305A54B0" w:rsidRPr="00FF5D0D">
        <w:rPr>
          <w:color w:val="000000"/>
          <w:lang w:eastAsia="lt-LT"/>
        </w:rPr>
        <w:t xml:space="preserve"> operatoriaus, Operatorius </w:t>
      </w:r>
      <w:r w:rsidR="70B9AF2F" w:rsidRPr="00FF5D0D">
        <w:rPr>
          <w:color w:val="000000"/>
          <w:lang w:eastAsia="lt-LT"/>
        </w:rPr>
        <w:t xml:space="preserve">Elektros energetikos įstatymo 39 straipsnio </w:t>
      </w:r>
      <w:r w:rsidR="5A737E32" w:rsidRPr="00FF5D0D">
        <w:rPr>
          <w:color w:val="000000"/>
          <w:lang w:eastAsia="lt-LT"/>
        </w:rPr>
        <w:t>2</w:t>
      </w:r>
      <w:r w:rsidR="5A737E32" w:rsidRPr="00FF5D0D">
        <w:rPr>
          <w:color w:val="000000"/>
          <w:vertAlign w:val="superscript"/>
          <w:lang w:eastAsia="lt-LT"/>
        </w:rPr>
        <w:t>1</w:t>
      </w:r>
      <w:r w:rsidR="5A737E32" w:rsidRPr="00FF5D0D">
        <w:rPr>
          <w:color w:val="000000"/>
          <w:lang w:eastAsia="lt-LT"/>
        </w:rPr>
        <w:t xml:space="preserve"> dalyje nurodyt</w:t>
      </w:r>
      <w:r w:rsidR="683A6080" w:rsidRPr="00FF5D0D">
        <w:rPr>
          <w:color w:val="000000" w:themeColor="text1"/>
          <w:lang w:eastAsia="lt-LT"/>
        </w:rPr>
        <w:t>iems</w:t>
      </w:r>
      <w:r w:rsidR="5A737E32" w:rsidRPr="00FF5D0D">
        <w:rPr>
          <w:color w:val="000000"/>
          <w:lang w:eastAsia="lt-LT"/>
        </w:rPr>
        <w:t xml:space="preserve"> </w:t>
      </w:r>
      <w:r w:rsidR="0D650A5A" w:rsidRPr="00FF5D0D">
        <w:rPr>
          <w:color w:val="000000" w:themeColor="text1"/>
          <w:lang w:eastAsia="lt-LT"/>
        </w:rPr>
        <w:t>prioritetams</w:t>
      </w:r>
      <w:r w:rsidR="74484DA2" w:rsidRPr="00FF5D0D">
        <w:rPr>
          <w:color w:val="000000"/>
          <w:lang w:eastAsia="lt-LT"/>
        </w:rPr>
        <w:t xml:space="preserve"> </w:t>
      </w:r>
      <w:r w:rsidR="73D97F2B" w:rsidRPr="00FF5D0D">
        <w:rPr>
          <w:color w:val="000000" w:themeColor="text1"/>
          <w:lang w:eastAsia="lt-LT"/>
        </w:rPr>
        <w:t>paskirsto</w:t>
      </w:r>
      <w:r w:rsidR="006B75E6" w:rsidRPr="00FF5D0D">
        <w:rPr>
          <w:color w:val="000000" w:themeColor="text1"/>
          <w:lang w:eastAsia="zh-TW"/>
        </w:rPr>
        <w:t xml:space="preserve"> </w:t>
      </w:r>
      <w:r w:rsidR="00830C4A" w:rsidRPr="00FF5D0D">
        <w:rPr>
          <w:color w:val="000000" w:themeColor="text1"/>
          <w:lang w:eastAsia="zh-TW"/>
        </w:rPr>
        <w:t xml:space="preserve">nurodydamas </w:t>
      </w:r>
      <w:r w:rsidR="006B75E6" w:rsidRPr="00FF5D0D">
        <w:rPr>
          <w:color w:val="000000" w:themeColor="text1"/>
          <w:lang w:eastAsia="zh-TW"/>
        </w:rPr>
        <w:t>laisvus pralaidumus, kuriems taikomi leistinos generuoti galios ribojimai dėl sistemos balanso, ir laisvus pralaidumus, kuriems netaikomi leistinos generuoti galios ribojimai dėl sistemos balanso</w:t>
      </w:r>
      <w:r w:rsidR="73D97F2B" w:rsidRPr="00FF5D0D">
        <w:rPr>
          <w:color w:val="000000" w:themeColor="text1"/>
          <w:lang w:eastAsia="lt-LT"/>
        </w:rPr>
        <w:t xml:space="preserve"> </w:t>
      </w:r>
      <w:r w:rsidR="00830C4A" w:rsidRPr="00FF5D0D">
        <w:rPr>
          <w:color w:val="000000" w:themeColor="text1"/>
          <w:lang w:eastAsia="lt-LT"/>
        </w:rPr>
        <w:t xml:space="preserve">ir </w:t>
      </w:r>
      <w:r w:rsidR="73D97F2B" w:rsidRPr="00FF5D0D">
        <w:rPr>
          <w:color w:val="000000" w:themeColor="text1"/>
          <w:lang w:eastAsia="lt-LT"/>
        </w:rPr>
        <w:t xml:space="preserve">juos priskirdamas </w:t>
      </w:r>
      <w:r w:rsidR="00EF5B64" w:rsidRPr="00FF5D0D">
        <w:rPr>
          <w:color w:val="000000" w:themeColor="text1"/>
          <w:lang w:eastAsia="lt-LT"/>
        </w:rPr>
        <w:t>šioms prioritetinėms grupėms, atsižvelgiant į</w:t>
      </w:r>
      <w:r w:rsidR="73D97F2B" w:rsidRPr="00FF5D0D">
        <w:rPr>
          <w:color w:val="000000" w:themeColor="text1"/>
          <w:lang w:eastAsia="lt-LT"/>
        </w:rPr>
        <w:t xml:space="preserve"> </w:t>
      </w:r>
      <w:r w:rsidR="0966FD0E" w:rsidRPr="00FF5D0D">
        <w:t>Nutarim</w:t>
      </w:r>
      <w:r w:rsidR="00300D1C" w:rsidRPr="00FF5D0D">
        <w:t>ą</w:t>
      </w:r>
      <w:r w:rsidR="0966FD0E" w:rsidRPr="00FF5D0D">
        <w:t xml:space="preserve"> dėl elektros tinklų pralaidumų paskirstymo</w:t>
      </w:r>
      <w:r w:rsidR="029846CB" w:rsidRPr="00FF5D0D">
        <w:t xml:space="preserve"> </w:t>
      </w:r>
      <w:r w:rsidR="4CFFA08A" w:rsidRPr="00FF5D0D">
        <w:rPr>
          <w:color w:val="000000" w:themeColor="text1"/>
          <w:lang w:eastAsia="lt-LT"/>
        </w:rPr>
        <w:t>(toliau – prioritetinė grupė)</w:t>
      </w:r>
      <w:r w:rsidR="00EF5B64" w:rsidRPr="00FF5D0D">
        <w:rPr>
          <w:color w:val="000000" w:themeColor="text1"/>
          <w:lang w:eastAsia="lt-LT"/>
        </w:rPr>
        <w:t>:</w:t>
      </w:r>
      <w:bookmarkEnd w:id="178"/>
    </w:p>
    <w:p w14:paraId="475D6594" w14:textId="3AFC2330" w:rsidR="00C87499" w:rsidRPr="00FF5D0D" w:rsidRDefault="004A056F" w:rsidP="00C87499">
      <w:pPr>
        <w:pStyle w:val="ListParagraph"/>
        <w:numPr>
          <w:ilvl w:val="1"/>
          <w:numId w:val="29"/>
        </w:numPr>
        <w:ind w:left="0" w:firstLine="567"/>
        <w:contextualSpacing w:val="0"/>
        <w:jc w:val="both"/>
        <w:rPr>
          <w:color w:val="000000"/>
          <w:lang w:eastAsia="lt-LT"/>
        </w:rPr>
      </w:pPr>
      <w:bookmarkStart w:id="184" w:name="_Ref161243593"/>
      <w:bookmarkStart w:id="185" w:name="_Ref161600807"/>
      <w:bookmarkStart w:id="186" w:name="_Ref195700340"/>
      <w:r w:rsidRPr="00FF5D0D">
        <w:t>Nutarimo dėl elektros tinklų pralaidumų paskirstymo 1.2.1 papunktyje nurodyt</w:t>
      </w:r>
      <w:r w:rsidR="00DA78A2" w:rsidRPr="00FF5D0D">
        <w:t xml:space="preserve">ų subjektų </w:t>
      </w:r>
      <w:r w:rsidR="007A640E" w:rsidRPr="00FF5D0D">
        <w:t>e</w:t>
      </w:r>
      <w:r w:rsidR="00424F98" w:rsidRPr="00FF5D0D">
        <w:t>l</w:t>
      </w:r>
      <w:r w:rsidR="007A640E" w:rsidRPr="00FF5D0D">
        <w:t>ektrinėms</w:t>
      </w:r>
      <w:r w:rsidR="00306C9F" w:rsidRPr="00FF5D0D">
        <w:t xml:space="preserve"> </w:t>
      </w:r>
      <w:r w:rsidR="007A640E" w:rsidRPr="00FF5D0D">
        <w:t>(</w:t>
      </w:r>
      <w:r w:rsidR="00FD02E9" w:rsidRPr="00FF5D0D">
        <w:t xml:space="preserve">saulės </w:t>
      </w:r>
      <w:r w:rsidR="00C70ED6" w:rsidRPr="00FF5D0D">
        <w:t>šviesos energijos</w:t>
      </w:r>
      <w:r w:rsidR="00FD02E9" w:rsidRPr="00FF5D0D">
        <w:t xml:space="preserve"> ir vėjo </w:t>
      </w:r>
      <w:r w:rsidR="00DA78A2" w:rsidRPr="00FF5D0D">
        <w:t>elektrinė</w:t>
      </w:r>
      <w:r w:rsidR="00E6366D" w:rsidRPr="00FF5D0D">
        <w:t>m</w:t>
      </w:r>
      <w:r w:rsidR="000F3A57" w:rsidRPr="00FF5D0D">
        <w:t>s</w:t>
      </w:r>
      <w:r w:rsidR="00EA55CC" w:rsidRPr="00FF5D0D">
        <w:t xml:space="preserve"> </w:t>
      </w:r>
      <w:r w:rsidR="007A640E" w:rsidRPr="00FF5D0D">
        <w:t xml:space="preserve">laisvi pralaidumai vertinami ir laisvų pralaidumų žemėlapyje nurodomi </w:t>
      </w:r>
      <w:r w:rsidR="00EA55CC" w:rsidRPr="00FF5D0D">
        <w:t>atskira</w:t>
      </w:r>
      <w:r w:rsidR="00E6366D" w:rsidRPr="00FF5D0D">
        <w:t>i</w:t>
      </w:r>
      <w:bookmarkEnd w:id="184"/>
      <w:bookmarkEnd w:id="185"/>
      <w:r w:rsidR="007A640E" w:rsidRPr="00FF5D0D">
        <w:t>)</w:t>
      </w:r>
      <w:r w:rsidRPr="00FF5D0D">
        <w:t>;</w:t>
      </w:r>
      <w:bookmarkEnd w:id="186"/>
    </w:p>
    <w:p w14:paraId="1CC56A82" w14:textId="36358E3F" w:rsidR="004A056F" w:rsidRPr="00FF5D0D" w:rsidRDefault="004A056F" w:rsidP="00C87499">
      <w:pPr>
        <w:pStyle w:val="ListParagraph"/>
        <w:numPr>
          <w:ilvl w:val="1"/>
          <w:numId w:val="29"/>
        </w:numPr>
        <w:ind w:left="0" w:firstLine="567"/>
        <w:contextualSpacing w:val="0"/>
        <w:jc w:val="both"/>
        <w:rPr>
          <w:color w:val="000000"/>
          <w:lang w:eastAsia="lt-LT"/>
        </w:rPr>
      </w:pPr>
      <w:bookmarkStart w:id="187" w:name="_Ref161248214"/>
      <w:r w:rsidRPr="00FF5D0D">
        <w:t>Nutarimo dėl elektros tinklų pralaidumų paskirstymo 1.2.2 papunktyje nurodyt</w:t>
      </w:r>
      <w:r w:rsidR="00300D1C" w:rsidRPr="00FF5D0D">
        <w:t>ų subjektų</w:t>
      </w:r>
      <w:r w:rsidR="00E11E2E" w:rsidRPr="00FF5D0D">
        <w:t>, vykdančių veiklą Įstatymo 20</w:t>
      </w:r>
      <w:r w:rsidR="00E11E2E" w:rsidRPr="00FF5D0D">
        <w:rPr>
          <w:vertAlign w:val="superscript"/>
        </w:rPr>
        <w:t>1</w:t>
      </w:r>
      <w:r w:rsidR="00E11E2E" w:rsidRPr="00FF5D0D">
        <w:t xml:space="preserve"> straipsnio 8 dalyje nustatyta tvarka ir sąlygomis, jeigu elektrinę įsigyja fiziniai asmenys, </w:t>
      </w:r>
      <w:r w:rsidR="00300D1C" w:rsidRPr="00FF5D0D">
        <w:t>elektri</w:t>
      </w:r>
      <w:r w:rsidR="00E6366D" w:rsidRPr="00FF5D0D">
        <w:t>nė</w:t>
      </w:r>
      <w:r w:rsidR="000F3A57" w:rsidRPr="00FF5D0D">
        <w:t>ms</w:t>
      </w:r>
      <w:r w:rsidR="00EA55CC" w:rsidRPr="00FF5D0D">
        <w:t xml:space="preserve"> </w:t>
      </w:r>
      <w:r w:rsidR="007A640E" w:rsidRPr="00FF5D0D">
        <w:t xml:space="preserve">(saulės </w:t>
      </w:r>
      <w:r w:rsidR="00E6366D" w:rsidRPr="00FF5D0D">
        <w:t xml:space="preserve">šviesos energijos </w:t>
      </w:r>
      <w:r w:rsidR="00EA55CC" w:rsidRPr="00FF5D0D">
        <w:t xml:space="preserve">ir vėjo </w:t>
      </w:r>
      <w:r w:rsidR="007A640E" w:rsidRPr="00FF5D0D">
        <w:t>elektrinėms laisvi pralaidumai vertinami ir laisvų pralaidumų žemėlapyje nurodomi atskirai</w:t>
      </w:r>
      <w:bookmarkEnd w:id="187"/>
      <w:r w:rsidR="007A640E" w:rsidRPr="00FF5D0D">
        <w:t>)</w:t>
      </w:r>
      <w:r w:rsidRPr="00FF5D0D">
        <w:t>;</w:t>
      </w:r>
    </w:p>
    <w:p w14:paraId="1EEE797C" w14:textId="25148CFC" w:rsidR="004A056F" w:rsidRPr="00FF5D0D" w:rsidRDefault="004A056F" w:rsidP="00C87499">
      <w:pPr>
        <w:pStyle w:val="ListParagraph"/>
        <w:numPr>
          <w:ilvl w:val="1"/>
          <w:numId w:val="29"/>
        </w:numPr>
        <w:ind w:left="0" w:firstLine="567"/>
        <w:contextualSpacing w:val="0"/>
        <w:jc w:val="both"/>
        <w:rPr>
          <w:color w:val="000000"/>
          <w:lang w:eastAsia="lt-LT"/>
        </w:rPr>
      </w:pPr>
      <w:r w:rsidRPr="00FF5D0D">
        <w:t xml:space="preserve">Nutarimo dėl elektros tinklų pralaidumų paskirstymo 1.2.2 papunktyje </w:t>
      </w:r>
      <w:r w:rsidR="009B0C1D" w:rsidRPr="00FF5D0D">
        <w:t xml:space="preserve">nurodytų </w:t>
      </w:r>
      <w:r w:rsidR="009B0C1D" w:rsidRPr="00FF5D0D">
        <w:rPr>
          <w:color w:val="000000"/>
        </w:rPr>
        <w:t>fizinių asmenų, kurie yra elektros energiją iš atsinaujinančių išteklių gaminantys vartotojai ar siekia jais tapti,</w:t>
      </w:r>
      <w:r w:rsidRPr="00FF5D0D">
        <w:t xml:space="preserve"> </w:t>
      </w:r>
      <w:r w:rsidR="009B0C1D" w:rsidRPr="00FF5D0D">
        <w:t>elektrin</w:t>
      </w:r>
      <w:r w:rsidR="000F3A57" w:rsidRPr="00FF5D0D">
        <w:t>ėms</w:t>
      </w:r>
      <w:r w:rsidR="00EA55CC" w:rsidRPr="00FF5D0D">
        <w:t xml:space="preserve"> </w:t>
      </w:r>
      <w:r w:rsidR="007A640E" w:rsidRPr="00FF5D0D">
        <w:t xml:space="preserve">(saulės </w:t>
      </w:r>
      <w:r w:rsidR="00E6366D" w:rsidRPr="00FF5D0D">
        <w:t>šviesos energijos</w:t>
      </w:r>
      <w:r w:rsidR="00EA55CC" w:rsidRPr="00FF5D0D">
        <w:t xml:space="preserve"> ir vėjo </w:t>
      </w:r>
      <w:r w:rsidR="007A640E" w:rsidRPr="00FF5D0D">
        <w:t>elektrinėms laisvi pralaidumai vertinami ir laisvų pralaidumų žemėlapyje nurodomi atskirai)</w:t>
      </w:r>
      <w:r w:rsidR="0008428B" w:rsidRPr="00FF5D0D">
        <w:rPr>
          <w:color w:val="000000" w:themeColor="text1"/>
          <w:lang w:eastAsia="lt-LT"/>
        </w:rPr>
        <w:t>;</w:t>
      </w:r>
    </w:p>
    <w:p w14:paraId="1EE760E8" w14:textId="56C807B6" w:rsidR="00415D6F" w:rsidRPr="00FF5D0D" w:rsidRDefault="00415D6F" w:rsidP="00415D6F">
      <w:pPr>
        <w:pStyle w:val="ListParagraph"/>
        <w:numPr>
          <w:ilvl w:val="1"/>
          <w:numId w:val="29"/>
        </w:numPr>
        <w:ind w:left="0" w:firstLine="567"/>
        <w:contextualSpacing w:val="0"/>
        <w:jc w:val="both"/>
        <w:rPr>
          <w:color w:val="000000"/>
          <w:lang w:eastAsia="lt-LT"/>
        </w:rPr>
      </w:pPr>
      <w:bookmarkStart w:id="188" w:name="_Ref161243604"/>
      <w:bookmarkStart w:id="189" w:name="_Ref165218180"/>
      <w:r w:rsidRPr="00FF5D0D">
        <w:t>Nutarimo dėl elektros tinklų pralaidumų paskirstymo 1.2.3 papunktyje nurodytų subjektų elektrin</w:t>
      </w:r>
      <w:r w:rsidR="000F3A57" w:rsidRPr="00FF5D0D">
        <w:t>ėms</w:t>
      </w:r>
      <w:r w:rsidR="00B1367F" w:rsidRPr="00FF5D0D">
        <w:t xml:space="preserve"> (saulės šviesos energijos ir vėjo elektrinėms laisvi pralaidumai vertinami ir laisvų pralaidumų žemėlapyje nurodomi atskirai</w:t>
      </w:r>
      <w:bookmarkEnd w:id="188"/>
      <w:r w:rsidR="00B1367F" w:rsidRPr="00FF5D0D">
        <w:t>)</w:t>
      </w:r>
      <w:r w:rsidRPr="00FF5D0D">
        <w:t>;</w:t>
      </w:r>
      <w:bookmarkEnd w:id="189"/>
    </w:p>
    <w:p w14:paraId="36650520" w14:textId="4E6B3B7F" w:rsidR="0008428B" w:rsidRPr="00FF5D0D" w:rsidRDefault="0008428B" w:rsidP="00C87499">
      <w:pPr>
        <w:pStyle w:val="ListParagraph"/>
        <w:numPr>
          <w:ilvl w:val="1"/>
          <w:numId w:val="29"/>
        </w:numPr>
        <w:ind w:left="0" w:firstLine="567"/>
        <w:contextualSpacing w:val="0"/>
        <w:jc w:val="both"/>
        <w:rPr>
          <w:color w:val="000000"/>
          <w:lang w:eastAsia="lt-LT"/>
        </w:rPr>
      </w:pPr>
      <w:bookmarkStart w:id="190" w:name="_Ref161243870"/>
      <w:r w:rsidRPr="00FF5D0D">
        <w:t>Nutarimo</w:t>
      </w:r>
      <w:r w:rsidR="00F177A3" w:rsidRPr="00FF5D0D">
        <w:t xml:space="preserve"> </w:t>
      </w:r>
      <w:r w:rsidR="009B0C1D" w:rsidRPr="00FF5D0D">
        <w:t>2.2 papunktyje nurodyto</w:t>
      </w:r>
      <w:r w:rsidR="00E6366D" w:rsidRPr="00FF5D0D">
        <w:t>m</w:t>
      </w:r>
      <w:r w:rsidR="009B0C1D" w:rsidRPr="00FF5D0D">
        <w:t xml:space="preserve">s </w:t>
      </w:r>
      <w:r w:rsidR="003F54EC" w:rsidRPr="00FF5D0D">
        <w:t>saulės</w:t>
      </w:r>
      <w:r w:rsidR="00D5054F" w:rsidRPr="00FF5D0D">
        <w:t xml:space="preserve"> šviesos energijos</w:t>
      </w:r>
      <w:r w:rsidR="003F54EC" w:rsidRPr="00FF5D0D">
        <w:t xml:space="preserve"> </w:t>
      </w:r>
      <w:r w:rsidR="00415D6F" w:rsidRPr="00FF5D0D">
        <w:t>elektrinė</w:t>
      </w:r>
      <w:r w:rsidR="00D74726" w:rsidRPr="00FF5D0D">
        <w:t>m</w:t>
      </w:r>
      <w:r w:rsidR="00415D6F" w:rsidRPr="00FF5D0D">
        <w:t>s</w:t>
      </w:r>
      <w:r w:rsidR="00C83EE7" w:rsidRPr="00FF5D0D">
        <w:t xml:space="preserve"> ir </w:t>
      </w:r>
      <w:r w:rsidR="00671B18" w:rsidRPr="00FF5D0D">
        <w:t xml:space="preserve">saulės šviesos energijos elektrinėms, kai jos yra </w:t>
      </w:r>
      <w:r w:rsidR="00C83EE7" w:rsidRPr="00FF5D0D">
        <w:t>hibridinės elektrinės</w:t>
      </w:r>
      <w:r w:rsidR="00671B18" w:rsidRPr="00FF5D0D">
        <w:t xml:space="preserve"> dalis</w:t>
      </w:r>
      <w:r w:rsidR="00415D6F" w:rsidRPr="00FF5D0D">
        <w:t>;</w:t>
      </w:r>
      <w:bookmarkEnd w:id="190"/>
    </w:p>
    <w:p w14:paraId="2D17CC26" w14:textId="32F7674F" w:rsidR="00352CC7" w:rsidRPr="00FF5D0D" w:rsidRDefault="00352CC7">
      <w:pPr>
        <w:pStyle w:val="ListParagraph"/>
        <w:numPr>
          <w:ilvl w:val="1"/>
          <w:numId w:val="29"/>
        </w:numPr>
        <w:ind w:left="0" w:firstLine="567"/>
        <w:contextualSpacing w:val="0"/>
        <w:jc w:val="both"/>
        <w:rPr>
          <w:color w:val="000000"/>
          <w:lang w:eastAsia="lt-LT"/>
        </w:rPr>
      </w:pPr>
      <w:bookmarkStart w:id="191" w:name="_Ref161680308"/>
      <w:r w:rsidRPr="00FF5D0D">
        <w:t>Nutarimo 2.2 papunktyje nurodyto</w:t>
      </w:r>
      <w:r w:rsidR="00E6366D" w:rsidRPr="00FF5D0D">
        <w:t>m</w:t>
      </w:r>
      <w:r w:rsidRPr="00FF5D0D">
        <w:t>s vėjo elektrinė</w:t>
      </w:r>
      <w:r w:rsidR="00671B18" w:rsidRPr="00FF5D0D">
        <w:t>m</w:t>
      </w:r>
      <w:r w:rsidRPr="00FF5D0D">
        <w:t xml:space="preserve">s ir </w:t>
      </w:r>
      <w:r w:rsidR="00671B18" w:rsidRPr="00FF5D0D">
        <w:t xml:space="preserve">vėjo elektrinėms, kai jos yra </w:t>
      </w:r>
      <w:r w:rsidRPr="00FF5D0D">
        <w:t>hibridinės elektrinės</w:t>
      </w:r>
      <w:r w:rsidR="00671B18" w:rsidRPr="00FF5D0D">
        <w:t xml:space="preserve"> dalis</w:t>
      </w:r>
      <w:r w:rsidRPr="00FF5D0D">
        <w:t>;</w:t>
      </w:r>
      <w:bookmarkEnd w:id="191"/>
    </w:p>
    <w:p w14:paraId="465A6A0C" w14:textId="207165C2" w:rsidR="00415D6F" w:rsidRPr="00FF5D0D" w:rsidRDefault="00415D6F" w:rsidP="00C87499">
      <w:pPr>
        <w:pStyle w:val="ListParagraph"/>
        <w:numPr>
          <w:ilvl w:val="1"/>
          <w:numId w:val="29"/>
        </w:numPr>
        <w:ind w:left="0" w:firstLine="567"/>
        <w:contextualSpacing w:val="0"/>
        <w:jc w:val="both"/>
        <w:rPr>
          <w:color w:val="000000"/>
          <w:lang w:eastAsia="lt-LT"/>
        </w:rPr>
      </w:pPr>
      <w:bookmarkStart w:id="192" w:name="_Ref161243874"/>
      <w:bookmarkStart w:id="193" w:name="_Ref161938949"/>
      <w:r w:rsidRPr="00FF5D0D">
        <w:t>Nutarimo 2.</w:t>
      </w:r>
      <w:r w:rsidR="005A5561" w:rsidRPr="00FF5D0D">
        <w:t>4</w:t>
      </w:r>
      <w:r w:rsidRPr="00FF5D0D">
        <w:t xml:space="preserve"> papunktyje nurodyti</w:t>
      </w:r>
      <w:r w:rsidR="00E6366D" w:rsidRPr="00FF5D0D">
        <w:t>ems</w:t>
      </w:r>
      <w:r w:rsidRPr="00FF5D0D">
        <w:t xml:space="preserve"> kaupimo įrengini</w:t>
      </w:r>
      <w:r w:rsidR="00E6366D" w:rsidRPr="00FF5D0D">
        <w:t>ams</w:t>
      </w:r>
      <w:r w:rsidR="00A92C8E" w:rsidRPr="00FF5D0D">
        <w:t>, įskaitant, kai kaupimo įrenginys yra hibridinės elektrinės dalis</w:t>
      </w:r>
      <w:r w:rsidR="000C3947" w:rsidRPr="00FF5D0D">
        <w:t>,</w:t>
      </w:r>
      <w:r w:rsidR="00A92C8E" w:rsidRPr="00FF5D0D">
        <w:t xml:space="preserve"> arba tame pačiame prijungimo taške prijungiama elektrinė ir kaupimo įrenginys</w:t>
      </w:r>
      <w:bookmarkEnd w:id="192"/>
      <w:r w:rsidR="00B33066" w:rsidRPr="00FF5D0D">
        <w:t>;</w:t>
      </w:r>
      <w:bookmarkEnd w:id="193"/>
    </w:p>
    <w:p w14:paraId="05C44410" w14:textId="526A0D35" w:rsidR="00B33066" w:rsidRPr="00FF5D0D" w:rsidRDefault="00B33066" w:rsidP="003C1D9D">
      <w:pPr>
        <w:pStyle w:val="ListParagraph"/>
        <w:numPr>
          <w:ilvl w:val="1"/>
          <w:numId w:val="29"/>
        </w:numPr>
        <w:ind w:left="0" w:firstLine="567"/>
        <w:contextualSpacing w:val="0"/>
        <w:jc w:val="both"/>
        <w:rPr>
          <w:color w:val="000000"/>
          <w:lang w:eastAsia="lt-LT"/>
        </w:rPr>
      </w:pPr>
      <w:bookmarkStart w:id="194" w:name="_Ref161598017"/>
      <w:r w:rsidRPr="00FF5D0D">
        <w:rPr>
          <w:color w:val="000000"/>
          <w:lang w:eastAsia="lt-LT"/>
        </w:rPr>
        <w:t>kito</w:t>
      </w:r>
      <w:r w:rsidR="007A640E" w:rsidRPr="00FF5D0D">
        <w:rPr>
          <w:color w:val="000000"/>
          <w:lang w:eastAsia="lt-LT"/>
        </w:rPr>
        <w:t>m</w:t>
      </w:r>
      <w:r w:rsidRPr="00FF5D0D">
        <w:rPr>
          <w:color w:val="000000"/>
          <w:lang w:eastAsia="lt-LT"/>
        </w:rPr>
        <w:t>s nei saulės šviesos energijos ar vėjo energijos elektrinė</w:t>
      </w:r>
      <w:r w:rsidR="007A640E" w:rsidRPr="00FF5D0D">
        <w:rPr>
          <w:color w:val="000000"/>
          <w:lang w:eastAsia="lt-LT"/>
        </w:rPr>
        <w:t>m</w:t>
      </w:r>
      <w:r w:rsidRPr="00FF5D0D">
        <w:rPr>
          <w:color w:val="000000"/>
          <w:lang w:eastAsia="lt-LT"/>
        </w:rPr>
        <w:t>s (</w:t>
      </w:r>
      <w:r w:rsidRPr="00FF5D0D">
        <w:rPr>
          <w:color w:val="000000"/>
          <w:szCs w:val="24"/>
          <w:lang w:eastAsia="zh-TW"/>
        </w:rPr>
        <w:t>pavyzdžiui, biomasės, biodujų elektrinė</w:t>
      </w:r>
      <w:r w:rsidR="007A640E" w:rsidRPr="00FF5D0D">
        <w:rPr>
          <w:color w:val="000000"/>
          <w:szCs w:val="24"/>
          <w:lang w:eastAsia="zh-TW"/>
        </w:rPr>
        <w:t>m</w:t>
      </w:r>
      <w:r w:rsidRPr="00FF5D0D">
        <w:rPr>
          <w:color w:val="000000"/>
          <w:szCs w:val="24"/>
          <w:lang w:eastAsia="zh-TW"/>
        </w:rPr>
        <w:t>s, neatsinaujinančius išteklius naudojančio</w:t>
      </w:r>
      <w:r w:rsidR="007A640E" w:rsidRPr="00FF5D0D">
        <w:rPr>
          <w:color w:val="000000"/>
          <w:szCs w:val="24"/>
          <w:lang w:eastAsia="zh-TW"/>
        </w:rPr>
        <w:t>m</w:t>
      </w:r>
      <w:r w:rsidRPr="00FF5D0D">
        <w:rPr>
          <w:color w:val="000000"/>
          <w:szCs w:val="24"/>
          <w:lang w:eastAsia="zh-TW"/>
        </w:rPr>
        <w:t>s elektrinė</w:t>
      </w:r>
      <w:r w:rsidR="007A640E" w:rsidRPr="00FF5D0D">
        <w:rPr>
          <w:color w:val="000000"/>
          <w:szCs w:val="24"/>
          <w:lang w:eastAsia="zh-TW"/>
        </w:rPr>
        <w:t>m</w:t>
      </w:r>
      <w:r w:rsidRPr="00FF5D0D">
        <w:rPr>
          <w:color w:val="000000"/>
          <w:szCs w:val="24"/>
          <w:lang w:eastAsia="zh-TW"/>
        </w:rPr>
        <w:t>s, hidroelektrinė</w:t>
      </w:r>
      <w:r w:rsidR="007A640E" w:rsidRPr="00FF5D0D">
        <w:rPr>
          <w:color w:val="000000"/>
          <w:szCs w:val="24"/>
          <w:lang w:eastAsia="zh-TW"/>
        </w:rPr>
        <w:t>m</w:t>
      </w:r>
      <w:r w:rsidRPr="00FF5D0D">
        <w:rPr>
          <w:color w:val="000000"/>
          <w:szCs w:val="24"/>
          <w:lang w:eastAsia="zh-TW"/>
        </w:rPr>
        <w:t>s).</w:t>
      </w:r>
      <w:bookmarkEnd w:id="194"/>
    </w:p>
    <w:p w14:paraId="6D94A668" w14:textId="51F20A38" w:rsidR="00CB6ECD" w:rsidRPr="00FF5D0D" w:rsidRDefault="009376E5" w:rsidP="009E6122">
      <w:pPr>
        <w:pStyle w:val="ListParagraph"/>
        <w:numPr>
          <w:ilvl w:val="0"/>
          <w:numId w:val="29"/>
        </w:numPr>
        <w:ind w:left="0" w:firstLine="567"/>
        <w:contextualSpacing w:val="0"/>
        <w:jc w:val="both"/>
        <w:rPr>
          <w:color w:val="000000"/>
          <w:lang w:eastAsia="lt-LT"/>
        </w:rPr>
      </w:pPr>
      <w:bookmarkStart w:id="195" w:name="_Ref166489158"/>
      <w:bookmarkStart w:id="196" w:name="_Ref161504470"/>
      <w:r w:rsidRPr="00FF5D0D">
        <w:rPr>
          <w:color w:val="000000" w:themeColor="text1"/>
          <w:lang w:eastAsia="lt-LT"/>
        </w:rPr>
        <w:t>Prioritetinėms grupė</w:t>
      </w:r>
      <w:r w:rsidR="00B55CCA" w:rsidRPr="00FF5D0D">
        <w:rPr>
          <w:color w:val="000000" w:themeColor="text1"/>
          <w:lang w:eastAsia="lt-LT"/>
        </w:rPr>
        <w:t>m</w:t>
      </w:r>
      <w:r w:rsidRPr="00FF5D0D">
        <w:rPr>
          <w:color w:val="000000" w:themeColor="text1"/>
          <w:lang w:eastAsia="lt-LT"/>
        </w:rPr>
        <w:t xml:space="preserve">s </w:t>
      </w:r>
      <w:r w:rsidRPr="00FF5D0D">
        <w:rPr>
          <w:color w:val="000000"/>
          <w:lang w:eastAsia="lt-LT"/>
        </w:rPr>
        <w:t xml:space="preserve">laisvi </w:t>
      </w:r>
      <w:r w:rsidRPr="00FF5D0D">
        <w:rPr>
          <w:color w:val="000000" w:themeColor="text1"/>
          <w:lang w:eastAsia="lt-LT"/>
        </w:rPr>
        <w:t xml:space="preserve">techniniai pralaidumai </w:t>
      </w:r>
      <w:r w:rsidRPr="00FF5D0D">
        <w:rPr>
          <w:color w:val="000000" w:themeColor="text1"/>
          <w:lang w:eastAsia="zh-TW"/>
        </w:rPr>
        <w:t>perdavimo elektros tinkluose (laisv</w:t>
      </w:r>
      <w:r w:rsidR="00EC5B0A" w:rsidRPr="00FF5D0D">
        <w:rPr>
          <w:color w:val="000000" w:themeColor="text1"/>
          <w:lang w:eastAsia="zh-TW"/>
        </w:rPr>
        <w:t>i</w:t>
      </w:r>
      <w:r w:rsidRPr="00FF5D0D">
        <w:rPr>
          <w:color w:val="000000" w:themeColor="text1"/>
          <w:lang w:eastAsia="zh-TW"/>
        </w:rPr>
        <w:t xml:space="preserve"> pralaidum</w:t>
      </w:r>
      <w:r w:rsidR="00EC5B0A" w:rsidRPr="00FF5D0D">
        <w:rPr>
          <w:color w:val="000000" w:themeColor="text1"/>
          <w:lang w:eastAsia="zh-TW"/>
        </w:rPr>
        <w:t>ai,</w:t>
      </w:r>
      <w:r w:rsidRPr="00FF5D0D">
        <w:rPr>
          <w:color w:val="000000" w:themeColor="text1"/>
          <w:lang w:eastAsia="zh-TW"/>
        </w:rPr>
        <w:t xml:space="preserve"> kuriems taikomi leistinos generuoti galios ribojimai dėl sistemos balanso</w:t>
      </w:r>
      <w:r w:rsidR="00EC5B0A" w:rsidRPr="00FF5D0D">
        <w:rPr>
          <w:color w:val="000000" w:themeColor="text1"/>
          <w:lang w:eastAsia="zh-TW"/>
        </w:rPr>
        <w:t>,</w:t>
      </w:r>
      <w:r w:rsidRPr="00FF5D0D">
        <w:rPr>
          <w:color w:val="000000" w:themeColor="text1"/>
          <w:lang w:eastAsia="zh-TW"/>
        </w:rPr>
        <w:t xml:space="preserve"> ir laisv</w:t>
      </w:r>
      <w:r w:rsidR="00EC5B0A" w:rsidRPr="00FF5D0D">
        <w:rPr>
          <w:color w:val="000000" w:themeColor="text1"/>
          <w:lang w:eastAsia="zh-TW"/>
        </w:rPr>
        <w:t>i</w:t>
      </w:r>
      <w:r w:rsidRPr="00FF5D0D">
        <w:rPr>
          <w:color w:val="000000" w:themeColor="text1"/>
          <w:lang w:eastAsia="zh-TW"/>
        </w:rPr>
        <w:t xml:space="preserve"> pralaidum</w:t>
      </w:r>
      <w:r w:rsidR="00BB30AA" w:rsidRPr="00FF5D0D">
        <w:rPr>
          <w:color w:val="000000" w:themeColor="text1"/>
          <w:lang w:eastAsia="zh-TW"/>
        </w:rPr>
        <w:t>a</w:t>
      </w:r>
      <w:r w:rsidR="00EC5B0A" w:rsidRPr="00FF5D0D">
        <w:rPr>
          <w:color w:val="000000" w:themeColor="text1"/>
          <w:lang w:eastAsia="zh-TW"/>
        </w:rPr>
        <w:t>i</w:t>
      </w:r>
      <w:r w:rsidRPr="00FF5D0D">
        <w:rPr>
          <w:color w:val="000000" w:themeColor="text1"/>
          <w:lang w:eastAsia="zh-TW"/>
        </w:rPr>
        <w:t>, kuriems netaikomi leistinos generuoti galios ribojimai dėl sistemos balanso)</w:t>
      </w:r>
      <w:r w:rsidRPr="00FF5D0D">
        <w:rPr>
          <w:color w:val="000000" w:themeColor="text1"/>
          <w:lang w:eastAsia="lt-LT"/>
        </w:rPr>
        <w:t xml:space="preserve"> paskirstomi</w:t>
      </w:r>
      <w:r w:rsidR="00DD2161" w:rsidRPr="00FF5D0D">
        <w:rPr>
          <w:color w:val="000000" w:themeColor="text1"/>
          <w:lang w:eastAsia="lt-LT"/>
        </w:rPr>
        <w:t xml:space="preserve"> šia tvarka</w:t>
      </w:r>
      <w:r w:rsidR="00BA74D2" w:rsidRPr="00FF5D0D">
        <w:rPr>
          <w:color w:val="000000" w:themeColor="text1"/>
          <w:lang w:eastAsia="lt-LT"/>
        </w:rPr>
        <w:t>:</w:t>
      </w:r>
      <w:bookmarkEnd w:id="195"/>
      <w:r w:rsidR="00FF776D" w:rsidRPr="00FF5D0D" w:rsidDel="00FF776D">
        <w:rPr>
          <w:color w:val="000000" w:themeColor="text1"/>
        </w:rPr>
        <w:t xml:space="preserve"> </w:t>
      </w:r>
      <w:bookmarkEnd w:id="179"/>
      <w:bookmarkEnd w:id="180"/>
      <w:bookmarkEnd w:id="196"/>
    </w:p>
    <w:p w14:paraId="1C748D5D" w14:textId="05C7F4D5" w:rsidR="00297BFB" w:rsidRPr="00FF5D0D" w:rsidRDefault="00A42E4E" w:rsidP="003C1D9D">
      <w:pPr>
        <w:pStyle w:val="ListParagraph"/>
        <w:numPr>
          <w:ilvl w:val="1"/>
          <w:numId w:val="29"/>
        </w:numPr>
        <w:ind w:left="0" w:firstLine="567"/>
        <w:contextualSpacing w:val="0"/>
        <w:jc w:val="both"/>
        <w:rPr>
          <w:color w:val="000000" w:themeColor="text1"/>
          <w:lang w:eastAsia="lt-LT"/>
        </w:rPr>
      </w:pPr>
      <w:bookmarkStart w:id="197" w:name="_Ref164941241"/>
      <w:bookmarkStart w:id="198" w:name="_Ref190630484"/>
      <w:r w:rsidRPr="00FF5D0D">
        <w:rPr>
          <w:color w:val="000000" w:themeColor="text1"/>
          <w:lang w:eastAsia="lt-LT"/>
        </w:rPr>
        <w:t>l</w:t>
      </w:r>
      <w:r w:rsidR="00B3784C" w:rsidRPr="00FF5D0D">
        <w:rPr>
          <w:color w:val="000000" w:themeColor="text1"/>
          <w:lang w:eastAsia="lt-LT"/>
        </w:rPr>
        <w:t xml:space="preserve">aisvi </w:t>
      </w:r>
      <w:r w:rsidR="00D82B7E" w:rsidRPr="00FF5D0D">
        <w:rPr>
          <w:color w:val="000000" w:themeColor="text1"/>
          <w:lang w:eastAsia="lt-LT"/>
        </w:rPr>
        <w:t>pralaidumai</w:t>
      </w:r>
      <w:r w:rsidR="00B3784C" w:rsidRPr="00FF5D0D">
        <w:rPr>
          <w:color w:val="000000" w:themeColor="text1"/>
          <w:lang w:eastAsia="lt-LT"/>
        </w:rPr>
        <w:t>,</w:t>
      </w:r>
      <w:r w:rsidR="006C1D2C" w:rsidRPr="00FF5D0D">
        <w:rPr>
          <w:color w:val="000000" w:themeColor="text1"/>
          <w:lang w:eastAsia="lt-LT"/>
        </w:rPr>
        <w:t xml:space="preserve"> kuriems netaikom</w:t>
      </w:r>
      <w:r w:rsidR="005A0E11" w:rsidRPr="00FF5D0D">
        <w:rPr>
          <w:color w:val="000000" w:themeColor="text1"/>
          <w:lang w:eastAsia="lt-LT"/>
        </w:rPr>
        <w:t>i</w:t>
      </w:r>
      <w:r w:rsidR="006C1D2C" w:rsidRPr="00FF5D0D">
        <w:rPr>
          <w:color w:val="000000" w:themeColor="text1"/>
          <w:lang w:eastAsia="lt-LT"/>
        </w:rPr>
        <w:t xml:space="preserve"> </w:t>
      </w:r>
      <w:r w:rsidR="005A0E11" w:rsidRPr="00FF5D0D">
        <w:rPr>
          <w:color w:val="000000" w:themeColor="text1"/>
          <w:lang w:eastAsia="zh-TW"/>
        </w:rPr>
        <w:t>leistinos generuoti galios ribojimai dėl</w:t>
      </w:r>
      <w:r w:rsidR="006C1D2C" w:rsidRPr="00FF5D0D">
        <w:rPr>
          <w:color w:val="000000" w:themeColor="text1"/>
          <w:lang w:eastAsia="zh-TW"/>
        </w:rPr>
        <w:t xml:space="preserve"> </w:t>
      </w:r>
      <w:r w:rsidR="006C1D2C" w:rsidRPr="00FF5D0D">
        <w:rPr>
          <w:color w:val="000000" w:themeColor="text1"/>
          <w:lang w:eastAsia="lt-LT"/>
        </w:rPr>
        <w:t>sistemos balanso</w:t>
      </w:r>
      <w:r w:rsidR="000D0CFB" w:rsidRPr="00FF5D0D">
        <w:rPr>
          <w:color w:val="000000" w:themeColor="text1"/>
          <w:lang w:eastAsia="lt-LT"/>
        </w:rPr>
        <w:t>,</w:t>
      </w:r>
      <w:r w:rsidR="00CA5664" w:rsidRPr="00FF5D0D">
        <w:rPr>
          <w:color w:val="000000" w:themeColor="text1"/>
          <w:lang w:eastAsia="lt-LT"/>
        </w:rPr>
        <w:t xml:space="preserve"> </w:t>
      </w:r>
      <w:r w:rsidR="000D0CFB" w:rsidRPr="00FF5D0D">
        <w:rPr>
          <w:color w:val="000000" w:themeColor="text1"/>
          <w:lang w:eastAsia="lt-LT"/>
        </w:rPr>
        <w:t xml:space="preserve">saulės </w:t>
      </w:r>
      <w:r w:rsidR="005A0E11" w:rsidRPr="00FF5D0D">
        <w:rPr>
          <w:color w:val="000000" w:themeColor="text1"/>
          <w:lang w:eastAsia="lt-LT"/>
        </w:rPr>
        <w:t xml:space="preserve">šviesos </w:t>
      </w:r>
      <w:r w:rsidR="000D0CFB" w:rsidRPr="00FF5D0D">
        <w:rPr>
          <w:color w:val="000000" w:themeColor="text1"/>
          <w:lang w:eastAsia="lt-LT"/>
        </w:rPr>
        <w:t xml:space="preserve">elektrinėms </w:t>
      </w:r>
      <w:r w:rsidR="00297BFB" w:rsidRPr="00FF5D0D">
        <w:rPr>
          <w:color w:val="000000" w:themeColor="text1"/>
          <w:lang w:eastAsia="lt-LT"/>
        </w:rPr>
        <w:t xml:space="preserve">paskirstomi </w:t>
      </w:r>
      <w:r w:rsidR="001B3749" w:rsidRPr="00FF5D0D">
        <w:rPr>
          <w:color w:val="000000" w:themeColor="text1"/>
          <w:lang w:eastAsia="lt-LT"/>
        </w:rPr>
        <w:t>proporcingai kiekviename 110 kV</w:t>
      </w:r>
      <w:r w:rsidR="00E34ED5" w:rsidRPr="00FF5D0D">
        <w:rPr>
          <w:color w:val="000000" w:themeColor="text1"/>
          <w:lang w:eastAsia="lt-LT"/>
        </w:rPr>
        <w:t xml:space="preserve"> </w:t>
      </w:r>
      <w:r w:rsidR="005A0E11" w:rsidRPr="00FF5D0D">
        <w:rPr>
          <w:color w:val="000000" w:themeColor="text1"/>
          <w:lang w:eastAsia="lt-LT"/>
        </w:rPr>
        <w:t xml:space="preserve">perdavimo elektros tinklų </w:t>
      </w:r>
      <w:r w:rsidR="001B3749" w:rsidRPr="00FF5D0D">
        <w:rPr>
          <w:color w:val="000000" w:themeColor="text1"/>
          <w:lang w:eastAsia="lt-LT"/>
        </w:rPr>
        <w:t>ruože</w:t>
      </w:r>
      <w:r w:rsidR="000D0CFB" w:rsidRPr="00FF5D0D">
        <w:rPr>
          <w:color w:val="000000" w:themeColor="text1"/>
          <w:lang w:eastAsia="lt-LT"/>
        </w:rPr>
        <w:t>,</w:t>
      </w:r>
      <w:r w:rsidR="001B3749" w:rsidRPr="00FF5D0D">
        <w:rPr>
          <w:color w:val="000000" w:themeColor="text1"/>
          <w:lang w:eastAsia="lt-LT"/>
        </w:rPr>
        <w:t xml:space="preserve"> atsižvelgiant </w:t>
      </w:r>
      <w:r w:rsidR="00E34ED5" w:rsidRPr="00FF5D0D">
        <w:rPr>
          <w:color w:val="000000" w:themeColor="text1"/>
          <w:lang w:eastAsia="lt-LT"/>
        </w:rPr>
        <w:t xml:space="preserve">į </w:t>
      </w:r>
      <w:r w:rsidR="000D0CFB" w:rsidRPr="00FF5D0D">
        <w:t>Nutarimo dėl elektros tinklų pralaidumų paskirstymo</w:t>
      </w:r>
      <w:r w:rsidR="000D0CFB" w:rsidRPr="00FF5D0D" w:rsidDel="000D0CFB">
        <w:rPr>
          <w:color w:val="000000" w:themeColor="text1"/>
          <w:lang w:eastAsia="lt-LT"/>
        </w:rPr>
        <w:t xml:space="preserve"> </w:t>
      </w:r>
      <w:r w:rsidR="00E34ED5" w:rsidRPr="00FF5D0D">
        <w:rPr>
          <w:color w:val="000000" w:themeColor="text1"/>
          <w:lang w:eastAsia="lt-LT"/>
        </w:rPr>
        <w:t xml:space="preserve">paskirtą leistinos generuoti galios dydį </w:t>
      </w:r>
      <w:r w:rsidR="007A1944" w:rsidRPr="00FF5D0D">
        <w:rPr>
          <w:color w:val="000000" w:themeColor="text1"/>
          <w:lang w:eastAsia="lt-LT"/>
        </w:rPr>
        <w:t xml:space="preserve">Aprašo </w:t>
      </w:r>
      <w:r w:rsidR="007A1944" w:rsidRPr="00FF5D0D">
        <w:rPr>
          <w:color w:val="000000" w:themeColor="text1"/>
          <w:lang w:eastAsia="lt-LT"/>
        </w:rPr>
        <w:fldChar w:fldCharType="begin"/>
      </w:r>
      <w:r w:rsidR="007A1944" w:rsidRPr="00FF5D0D">
        <w:rPr>
          <w:color w:val="000000" w:themeColor="text1"/>
          <w:lang w:eastAsia="lt-LT"/>
        </w:rPr>
        <w:instrText xml:space="preserve"> REF _Ref161243593 \r \h </w:instrText>
      </w:r>
      <w:r w:rsidR="00034945" w:rsidRPr="00FF5D0D">
        <w:rPr>
          <w:color w:val="000000" w:themeColor="text1"/>
          <w:lang w:eastAsia="lt-LT"/>
        </w:rPr>
        <w:instrText xml:space="preserve"> \* MERGEFORMAT </w:instrText>
      </w:r>
      <w:r w:rsidR="007A1944" w:rsidRPr="00FF5D0D">
        <w:rPr>
          <w:color w:val="000000" w:themeColor="text1"/>
          <w:lang w:eastAsia="lt-LT"/>
        </w:rPr>
      </w:r>
      <w:r w:rsidR="007A1944"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66.1</w:t>
      </w:r>
      <w:r w:rsidR="007A1944" w:rsidRPr="00FF5D0D">
        <w:rPr>
          <w:color w:val="000000" w:themeColor="text1"/>
          <w:lang w:eastAsia="lt-LT"/>
        </w:rPr>
        <w:fldChar w:fldCharType="end"/>
      </w:r>
      <w:r w:rsidR="007A1944" w:rsidRPr="00FF5D0D">
        <w:rPr>
          <w:color w:val="000000" w:themeColor="text1"/>
          <w:lang w:eastAsia="lt-LT"/>
        </w:rPr>
        <w:t>–</w:t>
      </w:r>
      <w:r w:rsidR="007A1944" w:rsidRPr="00FF5D0D">
        <w:rPr>
          <w:color w:val="000000" w:themeColor="text1"/>
          <w:lang w:eastAsia="lt-LT"/>
        </w:rPr>
        <w:fldChar w:fldCharType="begin"/>
      </w:r>
      <w:r w:rsidR="007A1944" w:rsidRPr="00FF5D0D">
        <w:rPr>
          <w:color w:val="000000" w:themeColor="text1"/>
          <w:lang w:eastAsia="lt-LT"/>
        </w:rPr>
        <w:instrText xml:space="preserve"> REF _Ref161243604 \r \h </w:instrText>
      </w:r>
      <w:r w:rsidR="00034945" w:rsidRPr="00FF5D0D">
        <w:rPr>
          <w:color w:val="000000" w:themeColor="text1"/>
          <w:lang w:eastAsia="lt-LT"/>
        </w:rPr>
        <w:instrText xml:space="preserve"> \* MERGEFORMAT </w:instrText>
      </w:r>
      <w:r w:rsidR="007A1944" w:rsidRPr="00FF5D0D">
        <w:rPr>
          <w:color w:val="000000" w:themeColor="text1"/>
          <w:lang w:eastAsia="lt-LT"/>
        </w:rPr>
      </w:r>
      <w:r w:rsidR="007A1944"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66.4</w:t>
      </w:r>
      <w:r w:rsidR="007A1944" w:rsidRPr="00FF5D0D">
        <w:rPr>
          <w:color w:val="000000" w:themeColor="text1"/>
          <w:lang w:eastAsia="lt-LT"/>
        </w:rPr>
        <w:fldChar w:fldCharType="end"/>
      </w:r>
      <w:r w:rsidR="007A1944" w:rsidRPr="00FF5D0D">
        <w:rPr>
          <w:color w:val="000000" w:themeColor="text1"/>
          <w:lang w:eastAsia="lt-LT"/>
        </w:rPr>
        <w:t xml:space="preserve"> papunkčiuose nurodytoms </w:t>
      </w:r>
      <w:r w:rsidR="00E34ED5" w:rsidRPr="00FF5D0D">
        <w:rPr>
          <w:color w:val="000000" w:themeColor="text1"/>
          <w:lang w:eastAsia="lt-LT"/>
        </w:rPr>
        <w:t>prioritetin</w:t>
      </w:r>
      <w:r w:rsidR="007A1944" w:rsidRPr="00FF5D0D">
        <w:rPr>
          <w:color w:val="000000" w:themeColor="text1"/>
          <w:lang w:eastAsia="lt-LT"/>
        </w:rPr>
        <w:t>ėms</w:t>
      </w:r>
      <w:r w:rsidR="00E34ED5" w:rsidRPr="00FF5D0D">
        <w:rPr>
          <w:color w:val="000000" w:themeColor="text1"/>
          <w:lang w:eastAsia="lt-LT"/>
        </w:rPr>
        <w:t xml:space="preserve"> grup</w:t>
      </w:r>
      <w:r w:rsidR="007A1944" w:rsidRPr="00FF5D0D">
        <w:rPr>
          <w:color w:val="000000" w:themeColor="text1"/>
          <w:lang w:eastAsia="lt-LT"/>
        </w:rPr>
        <w:t>ėms</w:t>
      </w:r>
      <w:r w:rsidR="00E34ED5" w:rsidRPr="00FF5D0D">
        <w:rPr>
          <w:color w:val="000000" w:themeColor="text1"/>
          <w:lang w:eastAsia="lt-LT"/>
        </w:rPr>
        <w:t>, į bendrą</w:t>
      </w:r>
      <w:r w:rsidR="00297BFB" w:rsidRPr="00FF5D0D">
        <w:rPr>
          <w:color w:val="000000" w:themeColor="text1"/>
          <w:lang w:eastAsia="lt-LT"/>
        </w:rPr>
        <w:t xml:space="preserve"> </w:t>
      </w:r>
      <w:r w:rsidR="005A0E11" w:rsidRPr="00FF5D0D">
        <w:rPr>
          <w:color w:val="000000" w:themeColor="text1"/>
          <w:lang w:eastAsia="lt-LT"/>
        </w:rPr>
        <w:t>elektros tinkluose</w:t>
      </w:r>
      <w:r w:rsidR="00E34ED5" w:rsidRPr="00FF5D0D">
        <w:rPr>
          <w:color w:val="000000" w:themeColor="text1"/>
          <w:lang w:eastAsia="lt-LT"/>
        </w:rPr>
        <w:t xml:space="preserve"> perdavimo </w:t>
      </w:r>
      <w:r w:rsidR="005A0E11" w:rsidRPr="00FF5D0D">
        <w:rPr>
          <w:color w:val="000000" w:themeColor="text1"/>
          <w:lang w:eastAsia="lt-LT"/>
        </w:rPr>
        <w:t>sistemos</w:t>
      </w:r>
      <w:r w:rsidR="00E34ED5" w:rsidRPr="00FF5D0D">
        <w:rPr>
          <w:color w:val="000000" w:themeColor="text1"/>
          <w:lang w:eastAsia="lt-LT"/>
        </w:rPr>
        <w:t xml:space="preserve"> operatoriaus </w:t>
      </w:r>
      <w:r w:rsidR="00297BFB" w:rsidRPr="00FF5D0D">
        <w:rPr>
          <w:color w:val="000000" w:themeColor="text1"/>
          <w:lang w:eastAsia="lt-LT"/>
        </w:rPr>
        <w:t xml:space="preserve">Operatoriui paskirtą </w:t>
      </w:r>
      <w:r w:rsidR="00E34ED5" w:rsidRPr="00FF5D0D">
        <w:rPr>
          <w:color w:val="000000" w:themeColor="text1"/>
          <w:lang w:eastAsia="lt-LT"/>
        </w:rPr>
        <w:t>techninį pralaidumą</w:t>
      </w:r>
      <w:r w:rsidR="00364FA2" w:rsidRPr="00FF5D0D">
        <w:rPr>
          <w:color w:val="000000" w:themeColor="text1"/>
          <w:lang w:eastAsia="lt-LT"/>
        </w:rPr>
        <w:t xml:space="preserve"> saulės </w:t>
      </w:r>
      <w:r w:rsidR="005A0E11" w:rsidRPr="00FF5D0D">
        <w:rPr>
          <w:color w:val="000000" w:themeColor="text1"/>
          <w:lang w:eastAsia="lt-LT"/>
        </w:rPr>
        <w:t xml:space="preserve">šviesos energijos </w:t>
      </w:r>
      <w:r w:rsidR="00364FA2" w:rsidRPr="00FF5D0D">
        <w:rPr>
          <w:color w:val="000000" w:themeColor="text1"/>
          <w:lang w:eastAsia="lt-LT"/>
        </w:rPr>
        <w:t>elektrinėms</w:t>
      </w:r>
      <w:r w:rsidR="000D0CFB" w:rsidRPr="00FF5D0D">
        <w:rPr>
          <w:color w:val="000000" w:themeColor="text1"/>
          <w:lang w:eastAsia="lt-LT"/>
        </w:rPr>
        <w:t>,</w:t>
      </w:r>
      <w:r w:rsidR="00364FA2" w:rsidRPr="00FF5D0D">
        <w:rPr>
          <w:color w:val="000000" w:themeColor="text1"/>
          <w:lang w:eastAsia="lt-LT"/>
        </w:rPr>
        <w:t xml:space="preserve"> kurioms </w:t>
      </w:r>
      <w:r w:rsidR="00DE5459" w:rsidRPr="00FF5D0D">
        <w:rPr>
          <w:color w:val="000000" w:themeColor="text1"/>
          <w:lang w:eastAsia="lt-LT"/>
        </w:rPr>
        <w:t xml:space="preserve">leistinos generuoti galios ribojimai dėl </w:t>
      </w:r>
      <w:r w:rsidR="000D0CFB" w:rsidRPr="00FF5D0D">
        <w:rPr>
          <w:color w:val="000000" w:themeColor="text1"/>
          <w:lang w:eastAsia="lt-LT"/>
        </w:rPr>
        <w:t xml:space="preserve">sistemos </w:t>
      </w:r>
      <w:r w:rsidR="00364FA2" w:rsidRPr="00FF5D0D">
        <w:rPr>
          <w:color w:val="000000" w:themeColor="text1"/>
          <w:lang w:eastAsia="lt-LT"/>
        </w:rPr>
        <w:t>balanso nėra taikom</w:t>
      </w:r>
      <w:r w:rsidR="00DE5459" w:rsidRPr="00FF5D0D">
        <w:rPr>
          <w:color w:val="000000" w:themeColor="text1"/>
          <w:lang w:eastAsia="lt-LT"/>
        </w:rPr>
        <w:t>i</w:t>
      </w:r>
      <w:r w:rsidR="000D0CFB" w:rsidRPr="00FF5D0D">
        <w:rPr>
          <w:color w:val="000000" w:themeColor="text1"/>
          <w:lang w:eastAsia="lt-LT"/>
        </w:rPr>
        <w:t>,</w:t>
      </w:r>
      <w:r w:rsidR="00364FA2" w:rsidRPr="00FF5D0D">
        <w:rPr>
          <w:color w:val="000000" w:themeColor="text1"/>
          <w:lang w:eastAsia="lt-LT"/>
        </w:rPr>
        <w:t xml:space="preserve"> </w:t>
      </w:r>
      <w:r w:rsidR="00E34ED5" w:rsidRPr="00FF5D0D">
        <w:rPr>
          <w:color w:val="000000" w:themeColor="text1"/>
          <w:lang w:eastAsia="lt-LT"/>
        </w:rPr>
        <w:t xml:space="preserve">ir konkretų </w:t>
      </w:r>
      <w:r w:rsidR="00F76121" w:rsidRPr="00FF5D0D">
        <w:rPr>
          <w:color w:val="000000" w:themeColor="text1"/>
          <w:lang w:eastAsia="lt-LT"/>
        </w:rPr>
        <w:t xml:space="preserve">110 kV </w:t>
      </w:r>
      <w:r w:rsidR="00DE5459" w:rsidRPr="00FF5D0D">
        <w:rPr>
          <w:color w:val="000000" w:themeColor="text1"/>
          <w:lang w:eastAsia="lt-LT"/>
        </w:rPr>
        <w:t>perdavimo elektros tinklų</w:t>
      </w:r>
      <w:r w:rsidR="00DE5459" w:rsidRPr="00FF5D0D" w:rsidDel="00DE5459">
        <w:rPr>
          <w:color w:val="000000" w:themeColor="text1"/>
          <w:lang w:eastAsia="lt-LT"/>
        </w:rPr>
        <w:t xml:space="preserve"> </w:t>
      </w:r>
      <w:r w:rsidR="00DE5459" w:rsidRPr="00FF5D0D">
        <w:rPr>
          <w:color w:val="000000" w:themeColor="text1"/>
          <w:lang w:eastAsia="lt-LT"/>
        </w:rPr>
        <w:t>ruože</w:t>
      </w:r>
      <w:r w:rsidR="00F76121" w:rsidRPr="00FF5D0D">
        <w:rPr>
          <w:color w:val="000000" w:themeColor="text1"/>
          <w:lang w:eastAsia="lt-LT"/>
        </w:rPr>
        <w:t xml:space="preserve"> </w:t>
      </w:r>
      <w:r w:rsidR="00DE5459" w:rsidRPr="00FF5D0D">
        <w:rPr>
          <w:color w:val="000000" w:themeColor="text1"/>
          <w:lang w:eastAsia="lt-LT"/>
        </w:rPr>
        <w:t xml:space="preserve">paskirtą </w:t>
      </w:r>
      <w:r w:rsidR="00F76121" w:rsidRPr="00FF5D0D">
        <w:rPr>
          <w:color w:val="000000" w:themeColor="text1"/>
          <w:lang w:eastAsia="lt-LT"/>
        </w:rPr>
        <w:t xml:space="preserve">techninį pralaidumą saulės </w:t>
      </w:r>
      <w:r w:rsidR="00DE5459" w:rsidRPr="00FF5D0D">
        <w:rPr>
          <w:color w:val="000000" w:themeColor="text1"/>
          <w:lang w:eastAsia="lt-LT"/>
        </w:rPr>
        <w:t xml:space="preserve">šviesos </w:t>
      </w:r>
      <w:r w:rsidR="00F76121" w:rsidRPr="00FF5D0D">
        <w:rPr>
          <w:color w:val="000000" w:themeColor="text1"/>
          <w:lang w:eastAsia="lt-LT"/>
        </w:rPr>
        <w:t xml:space="preserve">energijos elektrinėms, kuriam </w:t>
      </w:r>
      <w:r w:rsidR="002A42A5" w:rsidRPr="00FF5D0D">
        <w:rPr>
          <w:color w:val="000000" w:themeColor="text1"/>
          <w:lang w:eastAsia="lt-LT"/>
        </w:rPr>
        <w:t>leistinos generuoti galios ribojimai dėl</w:t>
      </w:r>
      <w:r w:rsidR="00F76121" w:rsidRPr="00FF5D0D">
        <w:rPr>
          <w:color w:val="000000" w:themeColor="text1"/>
          <w:lang w:eastAsia="lt-LT"/>
        </w:rPr>
        <w:t xml:space="preserve"> sistemos balanso nėra taikom</w:t>
      </w:r>
      <w:r w:rsidR="002A42A5" w:rsidRPr="00FF5D0D">
        <w:rPr>
          <w:color w:val="000000" w:themeColor="text1"/>
          <w:lang w:eastAsia="lt-LT"/>
        </w:rPr>
        <w:t>i</w:t>
      </w:r>
      <w:r w:rsidR="000D0CFB" w:rsidRPr="00FF5D0D">
        <w:rPr>
          <w:color w:val="000000" w:themeColor="text1"/>
          <w:lang w:eastAsia="lt-LT"/>
        </w:rPr>
        <w:t>,</w:t>
      </w:r>
      <w:r w:rsidR="00ED6C12" w:rsidRPr="00FF5D0D">
        <w:rPr>
          <w:color w:val="000000" w:themeColor="text1"/>
          <w:lang w:eastAsia="lt-LT"/>
        </w:rPr>
        <w:t xml:space="preserve"> pagal formulę</w:t>
      </w:r>
      <w:r w:rsidR="00BE55CE" w:rsidRPr="00FF5D0D">
        <w:rPr>
          <w:color w:val="000000" w:themeColor="text1"/>
          <w:lang w:eastAsia="lt-LT"/>
        </w:rPr>
        <w:t xml:space="preserve">: </w:t>
      </w:r>
      <w:r w:rsidR="002A42A5" w:rsidRPr="00FF5D0D">
        <w:rPr>
          <w:color w:val="000000" w:themeColor="text1"/>
          <w:lang w:eastAsia="lt-LT"/>
        </w:rPr>
        <w:t>PGRRS</w:t>
      </w:r>
      <w:r w:rsidR="00BE55CE" w:rsidRPr="00FF5D0D">
        <w:rPr>
          <w:color w:val="000000" w:themeColor="text1"/>
          <w:lang w:eastAsia="lt-LT"/>
        </w:rPr>
        <w:t>=</w:t>
      </w:r>
      <w:r w:rsidR="002A42A5" w:rsidRPr="00FF5D0D">
        <w:rPr>
          <w:color w:val="000000" w:themeColor="text1"/>
          <w:lang w:eastAsia="lt-LT"/>
        </w:rPr>
        <w:t>PGRBS</w:t>
      </w:r>
      <w:r w:rsidR="00295775" w:rsidRPr="00FF5D0D">
        <w:rPr>
          <w:color w:val="000000" w:themeColor="text1"/>
          <w:lang w:eastAsia="lt-LT"/>
        </w:rPr>
        <w:t>*100/</w:t>
      </w:r>
      <w:r w:rsidR="002A42A5" w:rsidRPr="00FF5D0D">
        <w:rPr>
          <w:color w:val="000000" w:themeColor="text1"/>
          <w:lang w:eastAsia="lt-LT"/>
        </w:rPr>
        <w:t>PBS</w:t>
      </w:r>
      <w:r w:rsidR="00877B6D" w:rsidRPr="00FF5D0D">
        <w:rPr>
          <w:color w:val="000000" w:themeColor="text1"/>
          <w:lang w:eastAsia="lt-LT"/>
        </w:rPr>
        <w:t>*</w:t>
      </w:r>
      <w:r w:rsidR="002A42A5" w:rsidRPr="00FF5D0D">
        <w:rPr>
          <w:color w:val="000000" w:themeColor="text1"/>
          <w:lang w:eastAsia="lt-LT"/>
        </w:rPr>
        <w:t>PRTS</w:t>
      </w:r>
      <w:r w:rsidR="008A3100" w:rsidRPr="00FF5D0D">
        <w:rPr>
          <w:color w:val="000000" w:themeColor="text1"/>
          <w:lang w:eastAsia="lt-LT"/>
        </w:rPr>
        <w:t>/100</w:t>
      </w:r>
      <w:r w:rsidR="009A78C1" w:rsidRPr="00FF5D0D">
        <w:rPr>
          <w:color w:val="000000" w:themeColor="text1"/>
          <w:lang w:eastAsia="lt-LT"/>
        </w:rPr>
        <w:t>,</w:t>
      </w:r>
      <w:r w:rsidR="00C73BF1" w:rsidRPr="00FF5D0D">
        <w:rPr>
          <w:color w:val="000000" w:themeColor="text1"/>
          <w:lang w:eastAsia="lt-LT"/>
        </w:rPr>
        <w:t xml:space="preserve"> kur </w:t>
      </w:r>
      <w:r w:rsidR="002A42A5" w:rsidRPr="00FF5D0D">
        <w:rPr>
          <w:color w:val="000000" w:themeColor="text1"/>
          <w:lang w:eastAsia="lt-LT"/>
        </w:rPr>
        <w:t>PGRRS</w:t>
      </w:r>
      <w:r w:rsidR="009A78C1" w:rsidRPr="00FF5D0D">
        <w:rPr>
          <w:color w:val="000000" w:themeColor="text1"/>
          <w:lang w:eastAsia="lt-LT"/>
        </w:rPr>
        <w:t xml:space="preserve"> –</w:t>
      </w:r>
      <w:r w:rsidR="000D0CFB" w:rsidRPr="00FF5D0D">
        <w:rPr>
          <w:color w:val="000000" w:themeColor="text1"/>
          <w:lang w:eastAsia="lt-LT"/>
        </w:rPr>
        <w:t xml:space="preserve"> </w:t>
      </w:r>
      <w:r w:rsidR="00430F50" w:rsidRPr="00FF5D0D">
        <w:rPr>
          <w:color w:val="000000" w:themeColor="text1"/>
          <w:lang w:eastAsia="lt-LT"/>
        </w:rPr>
        <w:t xml:space="preserve">leistina generuoti galia </w:t>
      </w:r>
      <w:r w:rsidR="007A1944" w:rsidRPr="00FF5D0D">
        <w:rPr>
          <w:color w:val="000000" w:themeColor="text1"/>
          <w:lang w:eastAsia="lt-LT"/>
        </w:rPr>
        <w:t>prioritetinėje</w:t>
      </w:r>
      <w:r w:rsidR="00430F50" w:rsidRPr="00FF5D0D">
        <w:rPr>
          <w:color w:val="000000" w:themeColor="text1"/>
          <w:lang w:eastAsia="lt-LT"/>
        </w:rPr>
        <w:t xml:space="preserve"> grupėje </w:t>
      </w:r>
      <w:r w:rsidR="002A42A5" w:rsidRPr="00FF5D0D">
        <w:rPr>
          <w:color w:val="000000" w:themeColor="text1"/>
          <w:lang w:eastAsia="lt-LT"/>
        </w:rPr>
        <w:t>110 kV perdavimo elektros tinklų</w:t>
      </w:r>
      <w:r w:rsidR="002A42A5" w:rsidRPr="00FF5D0D" w:rsidDel="00DE5459">
        <w:rPr>
          <w:color w:val="000000" w:themeColor="text1"/>
          <w:lang w:eastAsia="lt-LT"/>
        </w:rPr>
        <w:t xml:space="preserve"> </w:t>
      </w:r>
      <w:r w:rsidR="00430F50" w:rsidRPr="00FF5D0D">
        <w:rPr>
          <w:color w:val="000000" w:themeColor="text1"/>
          <w:lang w:eastAsia="lt-LT"/>
        </w:rPr>
        <w:t>ruože</w:t>
      </w:r>
      <w:r w:rsidR="00F65280" w:rsidRPr="00FF5D0D">
        <w:rPr>
          <w:color w:val="000000" w:themeColor="text1"/>
          <w:lang w:eastAsia="lt-LT"/>
        </w:rPr>
        <w:t xml:space="preserve">, </w:t>
      </w:r>
      <w:r w:rsidR="002A42A5" w:rsidRPr="00FF5D0D">
        <w:rPr>
          <w:color w:val="000000" w:themeColor="text1"/>
          <w:lang w:eastAsia="lt-LT"/>
        </w:rPr>
        <w:t xml:space="preserve">PGRBS </w:t>
      </w:r>
      <w:r w:rsidR="009A78C1" w:rsidRPr="00FF5D0D">
        <w:rPr>
          <w:color w:val="000000" w:themeColor="text1"/>
          <w:lang w:eastAsia="lt-LT"/>
        </w:rPr>
        <w:t>–</w:t>
      </w:r>
      <w:r w:rsidR="00AA1FEF" w:rsidRPr="00FF5D0D">
        <w:rPr>
          <w:color w:val="000000" w:themeColor="text1"/>
          <w:lang w:eastAsia="lt-LT"/>
        </w:rPr>
        <w:t xml:space="preserve"> leistina generuoti galia</w:t>
      </w:r>
      <w:r w:rsidR="000D0CFB" w:rsidRPr="00FF5D0D">
        <w:rPr>
          <w:color w:val="000000" w:themeColor="text1"/>
          <w:lang w:eastAsia="lt-LT"/>
        </w:rPr>
        <w:t>,</w:t>
      </w:r>
      <w:r w:rsidR="00AA1FEF" w:rsidRPr="00FF5D0D">
        <w:rPr>
          <w:color w:val="000000" w:themeColor="text1"/>
          <w:lang w:eastAsia="lt-LT"/>
        </w:rPr>
        <w:t xml:space="preserve"> </w:t>
      </w:r>
      <w:r w:rsidR="00F65280" w:rsidRPr="00FF5D0D">
        <w:rPr>
          <w:color w:val="000000" w:themeColor="text1"/>
          <w:lang w:eastAsia="lt-LT"/>
        </w:rPr>
        <w:t>bendra šiai grupei</w:t>
      </w:r>
      <w:r w:rsidR="000D0CFB" w:rsidRPr="00FF5D0D">
        <w:rPr>
          <w:color w:val="000000" w:themeColor="text1"/>
          <w:lang w:eastAsia="lt-LT"/>
        </w:rPr>
        <w:t>,</w:t>
      </w:r>
      <w:r w:rsidR="00F65280" w:rsidRPr="00FF5D0D">
        <w:rPr>
          <w:color w:val="000000" w:themeColor="text1"/>
          <w:lang w:eastAsia="lt-LT"/>
        </w:rPr>
        <w:t xml:space="preserve"> </w:t>
      </w:r>
      <w:r w:rsidR="00AA1FEF" w:rsidRPr="00FF5D0D">
        <w:rPr>
          <w:color w:val="000000" w:themeColor="text1"/>
          <w:lang w:eastAsia="lt-LT"/>
        </w:rPr>
        <w:t xml:space="preserve">kuri </w:t>
      </w:r>
      <w:r w:rsidR="00F65280" w:rsidRPr="00FF5D0D">
        <w:rPr>
          <w:color w:val="000000" w:themeColor="text1"/>
          <w:lang w:eastAsia="lt-LT"/>
        </w:rPr>
        <w:t xml:space="preserve">paskirta </w:t>
      </w:r>
      <w:r w:rsidR="002A42A5" w:rsidRPr="00FF5D0D">
        <w:rPr>
          <w:color w:val="000000" w:themeColor="text1"/>
          <w:lang w:eastAsia="lt-LT"/>
        </w:rPr>
        <w:t>visuose elektros tinkluose</w:t>
      </w:r>
      <w:r w:rsidR="00F65280" w:rsidRPr="00FF5D0D">
        <w:rPr>
          <w:color w:val="000000" w:themeColor="text1"/>
          <w:lang w:eastAsia="lt-LT"/>
        </w:rPr>
        <w:t xml:space="preserve">, </w:t>
      </w:r>
      <w:r w:rsidR="002A42A5" w:rsidRPr="00FF5D0D">
        <w:rPr>
          <w:color w:val="000000" w:themeColor="text1"/>
          <w:lang w:eastAsia="lt-LT"/>
        </w:rPr>
        <w:t xml:space="preserve">PBS </w:t>
      </w:r>
      <w:r w:rsidR="009A78C1" w:rsidRPr="00FF5D0D">
        <w:rPr>
          <w:color w:val="000000" w:themeColor="text1"/>
          <w:lang w:eastAsia="lt-LT"/>
        </w:rPr>
        <w:t>–</w:t>
      </w:r>
      <w:r w:rsidR="00F65280" w:rsidRPr="00FF5D0D">
        <w:rPr>
          <w:color w:val="000000" w:themeColor="text1"/>
          <w:lang w:eastAsia="lt-LT"/>
        </w:rPr>
        <w:t xml:space="preserve"> </w:t>
      </w:r>
      <w:r w:rsidR="00AA1FEF" w:rsidRPr="00FF5D0D">
        <w:rPr>
          <w:color w:val="000000" w:themeColor="text1"/>
          <w:lang w:eastAsia="lt-LT"/>
        </w:rPr>
        <w:t>leistina generuoti galia</w:t>
      </w:r>
      <w:r w:rsidR="000D0CFB" w:rsidRPr="00FF5D0D">
        <w:rPr>
          <w:color w:val="000000" w:themeColor="text1"/>
          <w:lang w:eastAsia="lt-LT"/>
        </w:rPr>
        <w:t>,</w:t>
      </w:r>
      <w:r w:rsidR="00AA1FEF" w:rsidRPr="00FF5D0D">
        <w:rPr>
          <w:color w:val="000000" w:themeColor="text1"/>
          <w:lang w:eastAsia="lt-LT"/>
        </w:rPr>
        <w:t xml:space="preserve"> </w:t>
      </w:r>
      <w:r w:rsidR="00F65280" w:rsidRPr="00FF5D0D">
        <w:rPr>
          <w:color w:val="000000" w:themeColor="text1"/>
          <w:lang w:eastAsia="lt-LT"/>
        </w:rPr>
        <w:t xml:space="preserve">bendra visoms </w:t>
      </w:r>
      <w:r w:rsidR="002A42A5" w:rsidRPr="00FF5D0D">
        <w:rPr>
          <w:color w:val="000000" w:themeColor="text1"/>
          <w:lang w:eastAsia="lt-LT"/>
        </w:rPr>
        <w:t>prioritetinėms</w:t>
      </w:r>
      <w:r w:rsidR="00F65280" w:rsidRPr="00FF5D0D">
        <w:rPr>
          <w:color w:val="000000" w:themeColor="text1"/>
          <w:lang w:eastAsia="lt-LT"/>
        </w:rPr>
        <w:t xml:space="preserve"> grupėms</w:t>
      </w:r>
      <w:r w:rsidR="000D0CFB" w:rsidRPr="00FF5D0D">
        <w:rPr>
          <w:color w:val="000000" w:themeColor="text1"/>
          <w:lang w:eastAsia="lt-LT"/>
        </w:rPr>
        <w:t>,</w:t>
      </w:r>
      <w:r w:rsidR="00F65280" w:rsidRPr="00FF5D0D">
        <w:rPr>
          <w:color w:val="000000" w:themeColor="text1"/>
          <w:lang w:eastAsia="lt-LT"/>
        </w:rPr>
        <w:t xml:space="preserve"> </w:t>
      </w:r>
      <w:r w:rsidR="006E60D6" w:rsidRPr="00FF5D0D">
        <w:rPr>
          <w:color w:val="000000" w:themeColor="text1"/>
          <w:lang w:eastAsia="lt-LT"/>
        </w:rPr>
        <w:t>paskirta saulės</w:t>
      </w:r>
      <w:r w:rsidR="00AA1FEF" w:rsidRPr="00FF5D0D">
        <w:rPr>
          <w:color w:val="000000" w:themeColor="text1"/>
          <w:lang w:eastAsia="lt-LT"/>
        </w:rPr>
        <w:t xml:space="preserve"> </w:t>
      </w:r>
      <w:r w:rsidR="002A42A5" w:rsidRPr="00FF5D0D">
        <w:rPr>
          <w:color w:val="000000" w:themeColor="text1"/>
          <w:lang w:eastAsia="lt-LT"/>
        </w:rPr>
        <w:t xml:space="preserve">šviesos energijos </w:t>
      </w:r>
      <w:r w:rsidR="00AA1FEF" w:rsidRPr="00FF5D0D">
        <w:rPr>
          <w:color w:val="000000" w:themeColor="text1"/>
          <w:lang w:eastAsia="lt-LT"/>
        </w:rPr>
        <w:t>elektrinėms</w:t>
      </w:r>
      <w:r w:rsidR="006E60D6" w:rsidRPr="00FF5D0D">
        <w:rPr>
          <w:color w:val="000000" w:themeColor="text1"/>
          <w:lang w:eastAsia="lt-LT"/>
        </w:rPr>
        <w:t xml:space="preserve"> </w:t>
      </w:r>
      <w:r w:rsidR="002A42A5" w:rsidRPr="00FF5D0D">
        <w:rPr>
          <w:color w:val="000000" w:themeColor="text1"/>
          <w:lang w:eastAsia="lt-LT"/>
        </w:rPr>
        <w:t>elektros tinkluose</w:t>
      </w:r>
      <w:r w:rsidR="000D0CFB" w:rsidRPr="00FF5D0D">
        <w:rPr>
          <w:color w:val="000000" w:themeColor="text1"/>
          <w:lang w:eastAsia="lt-LT"/>
        </w:rPr>
        <w:t>,</w:t>
      </w:r>
      <w:r w:rsidR="00AA1FEF" w:rsidRPr="00FF5D0D">
        <w:rPr>
          <w:color w:val="000000" w:themeColor="text1"/>
          <w:lang w:eastAsia="lt-LT"/>
        </w:rPr>
        <w:t xml:space="preserve"> kurioms netaikomi </w:t>
      </w:r>
      <w:r w:rsidR="002A42A5" w:rsidRPr="00FF5D0D">
        <w:rPr>
          <w:color w:val="000000" w:themeColor="text1"/>
          <w:lang w:eastAsia="lt-LT"/>
        </w:rPr>
        <w:t>leistinos generuoti galios ribojimai dėl</w:t>
      </w:r>
      <w:r w:rsidR="000D0CFB" w:rsidRPr="00FF5D0D">
        <w:rPr>
          <w:color w:val="000000" w:themeColor="text1"/>
          <w:lang w:eastAsia="lt-LT"/>
        </w:rPr>
        <w:t xml:space="preserve"> sistemos</w:t>
      </w:r>
      <w:r w:rsidR="00AA1FEF" w:rsidRPr="00FF5D0D">
        <w:rPr>
          <w:color w:val="000000" w:themeColor="text1"/>
          <w:lang w:eastAsia="lt-LT"/>
        </w:rPr>
        <w:t xml:space="preserve"> balanso, </w:t>
      </w:r>
      <w:r w:rsidR="002A42A5" w:rsidRPr="00FF5D0D">
        <w:rPr>
          <w:color w:val="000000" w:themeColor="text1"/>
          <w:lang w:eastAsia="lt-LT"/>
        </w:rPr>
        <w:t xml:space="preserve">PRTS </w:t>
      </w:r>
      <w:r w:rsidR="009A78C1" w:rsidRPr="00FF5D0D">
        <w:rPr>
          <w:color w:val="000000" w:themeColor="text1"/>
          <w:lang w:eastAsia="lt-LT"/>
        </w:rPr>
        <w:t xml:space="preserve">– </w:t>
      </w:r>
      <w:r w:rsidR="00AA1FEF" w:rsidRPr="00FF5D0D">
        <w:rPr>
          <w:color w:val="000000" w:themeColor="text1"/>
          <w:lang w:eastAsia="lt-LT"/>
        </w:rPr>
        <w:t>leistina generuoti galia</w:t>
      </w:r>
      <w:r w:rsidR="007354AF" w:rsidRPr="00FF5D0D">
        <w:rPr>
          <w:color w:val="000000" w:themeColor="text1"/>
          <w:lang w:eastAsia="lt-LT"/>
        </w:rPr>
        <w:t xml:space="preserve"> </w:t>
      </w:r>
      <w:r w:rsidR="002A42A5" w:rsidRPr="00FF5D0D">
        <w:rPr>
          <w:color w:val="000000" w:themeColor="text1"/>
          <w:lang w:eastAsia="lt-LT"/>
        </w:rPr>
        <w:t>110 kV perdavimo elektros tinklų</w:t>
      </w:r>
      <w:r w:rsidR="002A42A5" w:rsidRPr="00FF5D0D" w:rsidDel="00DE5459">
        <w:rPr>
          <w:color w:val="000000" w:themeColor="text1"/>
          <w:lang w:eastAsia="lt-LT"/>
        </w:rPr>
        <w:t xml:space="preserve"> </w:t>
      </w:r>
      <w:r w:rsidR="007354AF" w:rsidRPr="00FF5D0D">
        <w:rPr>
          <w:color w:val="000000" w:themeColor="text1"/>
          <w:lang w:eastAsia="lt-LT"/>
        </w:rPr>
        <w:t>ruože</w:t>
      </w:r>
      <w:r w:rsidR="009A78C1" w:rsidRPr="00FF5D0D">
        <w:rPr>
          <w:color w:val="000000" w:themeColor="text1"/>
          <w:lang w:eastAsia="lt-LT"/>
        </w:rPr>
        <w:t>,</w:t>
      </w:r>
      <w:r w:rsidR="007354AF" w:rsidRPr="00FF5D0D">
        <w:rPr>
          <w:color w:val="000000" w:themeColor="text1"/>
          <w:lang w:eastAsia="lt-LT"/>
        </w:rPr>
        <w:t xml:space="preserve"> skirta saulės </w:t>
      </w:r>
      <w:r w:rsidR="002A42A5" w:rsidRPr="00FF5D0D">
        <w:rPr>
          <w:color w:val="000000" w:themeColor="text1"/>
          <w:lang w:eastAsia="lt-LT"/>
        </w:rPr>
        <w:t xml:space="preserve">šviesos energijos </w:t>
      </w:r>
      <w:r w:rsidR="007354AF" w:rsidRPr="00FF5D0D">
        <w:rPr>
          <w:color w:val="000000" w:themeColor="text1"/>
          <w:lang w:eastAsia="lt-LT"/>
        </w:rPr>
        <w:t xml:space="preserve">elektrinėms, kurioms netaikomi </w:t>
      </w:r>
      <w:r w:rsidR="002A42A5" w:rsidRPr="00FF5D0D">
        <w:rPr>
          <w:color w:val="000000" w:themeColor="text1"/>
          <w:lang w:eastAsia="lt-LT"/>
        </w:rPr>
        <w:t>leistinos generuoti galios ribojimai dėl</w:t>
      </w:r>
      <w:r w:rsidR="007354AF" w:rsidRPr="00FF5D0D">
        <w:rPr>
          <w:color w:val="000000" w:themeColor="text1"/>
          <w:lang w:eastAsia="lt-LT"/>
        </w:rPr>
        <w:t xml:space="preserve"> sistemos balanso</w:t>
      </w:r>
      <w:r w:rsidR="007E3647" w:rsidRPr="00FF5D0D">
        <w:rPr>
          <w:color w:val="000000" w:themeColor="text1"/>
          <w:lang w:eastAsia="lt-LT"/>
        </w:rPr>
        <w:t>;</w:t>
      </w:r>
      <w:r w:rsidR="0059306E" w:rsidRPr="00FF5D0D">
        <w:rPr>
          <w:color w:val="000000" w:themeColor="text1"/>
          <w:lang w:eastAsia="lt-LT"/>
        </w:rPr>
        <w:t xml:space="preserve"> </w:t>
      </w:r>
      <w:bookmarkEnd w:id="197"/>
      <w:bookmarkEnd w:id="198"/>
    </w:p>
    <w:p w14:paraId="23BBD879" w14:textId="717B0DE6" w:rsidR="0085123E" w:rsidRPr="00FF5D0D" w:rsidRDefault="00A42E4E" w:rsidP="003C1D9D">
      <w:pPr>
        <w:pStyle w:val="ListParagraph"/>
        <w:numPr>
          <w:ilvl w:val="1"/>
          <w:numId w:val="29"/>
        </w:numPr>
        <w:ind w:left="0" w:firstLine="567"/>
        <w:contextualSpacing w:val="0"/>
        <w:jc w:val="both"/>
        <w:rPr>
          <w:color w:val="000000" w:themeColor="text1"/>
          <w:lang w:eastAsia="lt-LT"/>
        </w:rPr>
      </w:pPr>
      <w:r w:rsidRPr="00FF5D0D">
        <w:rPr>
          <w:color w:val="000000" w:themeColor="text1"/>
          <w:lang w:eastAsia="lt-LT"/>
        </w:rPr>
        <w:t>l</w:t>
      </w:r>
      <w:r w:rsidR="00F66065" w:rsidRPr="00FF5D0D">
        <w:rPr>
          <w:color w:val="000000" w:themeColor="text1"/>
          <w:lang w:eastAsia="lt-LT"/>
        </w:rPr>
        <w:t>aisvi techniniai pralaidumai</w:t>
      </w:r>
      <w:r w:rsidR="000553BB" w:rsidRPr="00FF5D0D">
        <w:rPr>
          <w:color w:val="000000" w:themeColor="text1"/>
          <w:lang w:eastAsia="lt-LT"/>
        </w:rPr>
        <w:t>,</w:t>
      </w:r>
      <w:r w:rsidR="00172EC6" w:rsidRPr="00FF5D0D">
        <w:rPr>
          <w:color w:val="000000" w:themeColor="text1"/>
          <w:lang w:eastAsia="lt-LT"/>
        </w:rPr>
        <w:t xml:space="preserve"> kuriems netaikom</w:t>
      </w:r>
      <w:r w:rsidR="000D1484" w:rsidRPr="00FF5D0D">
        <w:rPr>
          <w:color w:val="000000" w:themeColor="text1"/>
          <w:lang w:eastAsia="lt-LT"/>
        </w:rPr>
        <w:t>i</w:t>
      </w:r>
      <w:r w:rsidR="00172EC6" w:rsidRPr="00FF5D0D">
        <w:rPr>
          <w:color w:val="000000" w:themeColor="text1"/>
          <w:lang w:eastAsia="lt-LT"/>
        </w:rPr>
        <w:t xml:space="preserve"> </w:t>
      </w:r>
      <w:r w:rsidR="000D1484" w:rsidRPr="00FF5D0D">
        <w:rPr>
          <w:color w:val="000000" w:themeColor="text1"/>
          <w:lang w:eastAsia="lt-LT"/>
        </w:rPr>
        <w:t>leistinos generuoti galios ribojimai dėl</w:t>
      </w:r>
      <w:r w:rsidR="00172EC6" w:rsidRPr="00FF5D0D">
        <w:rPr>
          <w:color w:val="000000" w:themeColor="text1"/>
          <w:lang w:eastAsia="lt-LT"/>
        </w:rPr>
        <w:t xml:space="preserve"> sistemos balanso</w:t>
      </w:r>
      <w:r w:rsidR="005F4471" w:rsidRPr="00FF5D0D">
        <w:rPr>
          <w:color w:val="000000" w:themeColor="text1"/>
          <w:lang w:eastAsia="lt-LT"/>
        </w:rPr>
        <w:t>,</w:t>
      </w:r>
      <w:r w:rsidR="00172EC6" w:rsidRPr="00FF5D0D">
        <w:rPr>
          <w:color w:val="000000" w:themeColor="text1"/>
          <w:lang w:eastAsia="lt-LT"/>
        </w:rPr>
        <w:t xml:space="preserve"> </w:t>
      </w:r>
      <w:r w:rsidR="00BB30AA" w:rsidRPr="00FF5D0D">
        <w:rPr>
          <w:color w:val="000000" w:themeColor="text1"/>
          <w:lang w:eastAsia="lt-LT"/>
        </w:rPr>
        <w:t>vėjo elektrinėms</w:t>
      </w:r>
      <w:r w:rsidR="00172EC6" w:rsidRPr="00FF5D0D">
        <w:rPr>
          <w:color w:val="000000" w:themeColor="text1"/>
          <w:lang w:eastAsia="lt-LT"/>
        </w:rPr>
        <w:t xml:space="preserve"> </w:t>
      </w:r>
      <w:r w:rsidR="008D6306" w:rsidRPr="00FF5D0D">
        <w:rPr>
          <w:color w:val="000000" w:themeColor="text1"/>
          <w:lang w:eastAsia="lt-LT"/>
        </w:rPr>
        <w:t xml:space="preserve">pagal </w:t>
      </w:r>
      <w:r w:rsidR="00655179" w:rsidRPr="00FF5D0D">
        <w:rPr>
          <w:color w:val="000000" w:themeColor="text1"/>
          <w:lang w:eastAsia="lt-LT"/>
        </w:rPr>
        <w:t xml:space="preserve">Aprašo </w:t>
      </w:r>
      <w:r w:rsidR="00655179" w:rsidRPr="00FF5D0D">
        <w:rPr>
          <w:color w:val="000000" w:themeColor="text1"/>
          <w:lang w:eastAsia="lt-LT"/>
        </w:rPr>
        <w:fldChar w:fldCharType="begin"/>
      </w:r>
      <w:r w:rsidR="00655179" w:rsidRPr="00FF5D0D">
        <w:rPr>
          <w:color w:val="000000" w:themeColor="text1"/>
          <w:lang w:eastAsia="lt-LT"/>
        </w:rPr>
        <w:instrText xml:space="preserve"> REF _Ref161243593 \r \h </w:instrText>
      </w:r>
      <w:r w:rsidR="00034945" w:rsidRPr="00FF5D0D">
        <w:rPr>
          <w:color w:val="000000" w:themeColor="text1"/>
          <w:lang w:eastAsia="lt-LT"/>
        </w:rPr>
        <w:instrText xml:space="preserve"> \* MERGEFORMAT </w:instrText>
      </w:r>
      <w:r w:rsidR="00655179" w:rsidRPr="00FF5D0D">
        <w:rPr>
          <w:color w:val="000000" w:themeColor="text1"/>
          <w:lang w:eastAsia="lt-LT"/>
        </w:rPr>
      </w:r>
      <w:r w:rsidR="00655179"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66.1</w:t>
      </w:r>
      <w:r w:rsidR="00655179" w:rsidRPr="00FF5D0D">
        <w:rPr>
          <w:color w:val="000000" w:themeColor="text1"/>
          <w:lang w:eastAsia="lt-LT"/>
        </w:rPr>
        <w:fldChar w:fldCharType="end"/>
      </w:r>
      <w:r w:rsidR="00655179" w:rsidRPr="00FF5D0D">
        <w:rPr>
          <w:color w:val="000000" w:themeColor="text1"/>
          <w:lang w:eastAsia="lt-LT"/>
        </w:rPr>
        <w:t>–</w:t>
      </w:r>
      <w:r w:rsidR="00655179" w:rsidRPr="00FF5D0D">
        <w:rPr>
          <w:color w:val="000000" w:themeColor="text1"/>
          <w:lang w:eastAsia="lt-LT"/>
        </w:rPr>
        <w:fldChar w:fldCharType="begin"/>
      </w:r>
      <w:r w:rsidR="00655179" w:rsidRPr="00FF5D0D">
        <w:rPr>
          <w:color w:val="000000" w:themeColor="text1"/>
          <w:lang w:eastAsia="lt-LT"/>
        </w:rPr>
        <w:instrText xml:space="preserve"> REF _Ref161243604 \r \h </w:instrText>
      </w:r>
      <w:r w:rsidR="00034945" w:rsidRPr="00FF5D0D">
        <w:rPr>
          <w:color w:val="000000" w:themeColor="text1"/>
          <w:lang w:eastAsia="lt-LT"/>
        </w:rPr>
        <w:instrText xml:space="preserve"> \* MERGEFORMAT </w:instrText>
      </w:r>
      <w:r w:rsidR="00655179" w:rsidRPr="00FF5D0D">
        <w:rPr>
          <w:color w:val="000000" w:themeColor="text1"/>
          <w:lang w:eastAsia="lt-LT"/>
        </w:rPr>
      </w:r>
      <w:r w:rsidR="00655179"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66.4</w:t>
      </w:r>
      <w:r w:rsidR="00655179" w:rsidRPr="00FF5D0D">
        <w:rPr>
          <w:color w:val="000000" w:themeColor="text1"/>
          <w:lang w:eastAsia="lt-LT"/>
        </w:rPr>
        <w:fldChar w:fldCharType="end"/>
      </w:r>
      <w:r w:rsidR="00655179" w:rsidRPr="00FF5D0D">
        <w:rPr>
          <w:color w:val="000000" w:themeColor="text1"/>
          <w:lang w:eastAsia="lt-LT"/>
        </w:rPr>
        <w:t xml:space="preserve"> papunkčiuose nurodytas </w:t>
      </w:r>
      <w:r w:rsidR="008D6306" w:rsidRPr="00FF5D0D">
        <w:rPr>
          <w:color w:val="000000" w:themeColor="text1"/>
          <w:lang w:eastAsia="lt-LT"/>
        </w:rPr>
        <w:t xml:space="preserve">prioritetines grupes </w:t>
      </w:r>
      <w:r w:rsidR="00B51265" w:rsidRPr="00FF5D0D">
        <w:rPr>
          <w:color w:val="000000" w:themeColor="text1"/>
          <w:lang w:eastAsia="lt-LT"/>
        </w:rPr>
        <w:t>paskirstomi ir laisvų pralaidumų žemėlapyje nurodomi</w:t>
      </w:r>
      <w:r w:rsidR="000553BB" w:rsidRPr="00FF5D0D">
        <w:rPr>
          <w:color w:val="000000" w:themeColor="text1"/>
          <w:lang w:eastAsia="lt-LT"/>
        </w:rPr>
        <w:t xml:space="preserve"> bendrai </w:t>
      </w:r>
      <w:r w:rsidR="001C6CF5" w:rsidRPr="00FF5D0D">
        <w:rPr>
          <w:color w:val="000000" w:themeColor="text1"/>
          <w:lang w:eastAsia="lt-LT"/>
        </w:rPr>
        <w:t>Operatoriaus elektros tinkluose</w:t>
      </w:r>
      <w:r w:rsidR="008D6306" w:rsidRPr="00FF5D0D">
        <w:rPr>
          <w:color w:val="000000" w:themeColor="text1"/>
          <w:lang w:eastAsia="lt-LT"/>
        </w:rPr>
        <w:t xml:space="preserve">. </w:t>
      </w:r>
      <w:r w:rsidR="008B2A00" w:rsidRPr="00FF5D0D">
        <w:rPr>
          <w:color w:val="000000" w:themeColor="text1"/>
          <w:lang w:eastAsia="lt-LT"/>
        </w:rPr>
        <w:t xml:space="preserve">Vėjo elektrinėms skirti </w:t>
      </w:r>
      <w:r w:rsidR="000A1073" w:rsidRPr="00FF5D0D">
        <w:rPr>
          <w:color w:val="000000" w:themeColor="text1"/>
          <w:lang w:eastAsia="lt-LT"/>
        </w:rPr>
        <w:t>laisvi techniniai pralaidumai</w:t>
      </w:r>
      <w:r w:rsidR="001C6CF5" w:rsidRPr="00FF5D0D">
        <w:rPr>
          <w:color w:val="000000" w:themeColor="text1"/>
          <w:lang w:eastAsia="lt-LT"/>
        </w:rPr>
        <w:t>,</w:t>
      </w:r>
      <w:r w:rsidR="00D729BA" w:rsidRPr="00FF5D0D">
        <w:rPr>
          <w:color w:val="000000" w:themeColor="text1"/>
          <w:lang w:eastAsia="lt-LT"/>
        </w:rPr>
        <w:t xml:space="preserve"> kuriems </w:t>
      </w:r>
      <w:r w:rsidR="0085123E" w:rsidRPr="00FF5D0D">
        <w:rPr>
          <w:color w:val="000000" w:themeColor="text1"/>
          <w:lang w:eastAsia="lt-LT"/>
        </w:rPr>
        <w:t>nėra taikom</w:t>
      </w:r>
      <w:r w:rsidR="001C6CF5" w:rsidRPr="00FF5D0D">
        <w:rPr>
          <w:color w:val="000000" w:themeColor="text1"/>
          <w:lang w:eastAsia="lt-LT"/>
        </w:rPr>
        <w:t>i leistinos generuoti galios ribojimai dėl</w:t>
      </w:r>
      <w:r w:rsidR="0085123E" w:rsidRPr="00FF5D0D">
        <w:rPr>
          <w:color w:val="000000" w:themeColor="text1"/>
          <w:lang w:eastAsia="lt-LT"/>
        </w:rPr>
        <w:t xml:space="preserve"> </w:t>
      </w:r>
      <w:r w:rsidR="00D729BA" w:rsidRPr="00FF5D0D">
        <w:rPr>
          <w:color w:val="000000" w:themeColor="text1"/>
          <w:lang w:eastAsia="lt-LT"/>
        </w:rPr>
        <w:t>sistemos balanso</w:t>
      </w:r>
      <w:r w:rsidR="00655179" w:rsidRPr="00FF5D0D">
        <w:rPr>
          <w:color w:val="000000" w:themeColor="text1"/>
          <w:lang w:eastAsia="lt-LT"/>
        </w:rPr>
        <w:t>,</w:t>
      </w:r>
      <w:r w:rsidR="001C6CF5" w:rsidRPr="00FF5D0D">
        <w:rPr>
          <w:color w:val="000000" w:themeColor="text1"/>
          <w:lang w:eastAsia="lt-LT"/>
        </w:rPr>
        <w:t xml:space="preserve"> </w:t>
      </w:r>
      <w:r w:rsidR="008B2A00" w:rsidRPr="00FF5D0D">
        <w:rPr>
          <w:color w:val="000000" w:themeColor="text1"/>
          <w:lang w:eastAsia="lt-LT"/>
        </w:rPr>
        <w:t xml:space="preserve">konkrečiame 110 kV </w:t>
      </w:r>
      <w:r w:rsidR="001C6CF5" w:rsidRPr="00FF5D0D">
        <w:rPr>
          <w:color w:val="000000" w:themeColor="text1"/>
          <w:lang w:eastAsia="lt-LT"/>
        </w:rPr>
        <w:t>perdavimo elektros tinklų</w:t>
      </w:r>
      <w:r w:rsidR="001C6CF5" w:rsidRPr="00FF5D0D" w:rsidDel="00DE5459">
        <w:rPr>
          <w:color w:val="000000" w:themeColor="text1"/>
          <w:lang w:eastAsia="lt-LT"/>
        </w:rPr>
        <w:t xml:space="preserve"> </w:t>
      </w:r>
      <w:r w:rsidR="008B2A00" w:rsidRPr="00FF5D0D">
        <w:rPr>
          <w:color w:val="000000" w:themeColor="text1"/>
          <w:lang w:eastAsia="lt-LT"/>
        </w:rPr>
        <w:t xml:space="preserve">ruože </w:t>
      </w:r>
      <w:r w:rsidR="00B51265" w:rsidRPr="00FF5D0D">
        <w:rPr>
          <w:color w:val="000000" w:themeColor="text1"/>
          <w:lang w:eastAsia="lt-LT"/>
        </w:rPr>
        <w:t>laisvų pralaidumų žemėlapyje nurodomi</w:t>
      </w:r>
      <w:r w:rsidR="008B2A00" w:rsidRPr="00FF5D0D">
        <w:rPr>
          <w:color w:val="000000" w:themeColor="text1"/>
          <w:lang w:eastAsia="lt-LT"/>
        </w:rPr>
        <w:t xml:space="preserve"> </w:t>
      </w:r>
      <w:r w:rsidR="000A1073" w:rsidRPr="00FF5D0D">
        <w:rPr>
          <w:color w:val="000000" w:themeColor="text1"/>
          <w:lang w:eastAsia="lt-LT"/>
        </w:rPr>
        <w:t>jų nepriskiriant konkrečiai prioritetinei grupei</w:t>
      </w:r>
      <w:r w:rsidR="00E2757C" w:rsidRPr="00FF5D0D">
        <w:rPr>
          <w:color w:val="000000" w:themeColor="text1"/>
          <w:lang w:eastAsia="lt-LT"/>
        </w:rPr>
        <w:t xml:space="preserve">, tačiau juos rezervuodamas Operatorius turi atsižvelgti į </w:t>
      </w:r>
      <w:r w:rsidR="009500C7" w:rsidRPr="00FF5D0D">
        <w:rPr>
          <w:color w:val="000000" w:themeColor="text1"/>
          <w:lang w:eastAsia="lt-LT"/>
        </w:rPr>
        <w:t>b</w:t>
      </w:r>
      <w:r w:rsidR="00E2757C" w:rsidRPr="00FF5D0D">
        <w:rPr>
          <w:color w:val="000000" w:themeColor="text1"/>
          <w:lang w:eastAsia="lt-LT"/>
        </w:rPr>
        <w:t xml:space="preserve">endrą </w:t>
      </w:r>
      <w:r w:rsidR="009500C7" w:rsidRPr="00FF5D0D">
        <w:rPr>
          <w:color w:val="000000" w:themeColor="text1"/>
          <w:lang w:eastAsia="lt-LT"/>
        </w:rPr>
        <w:t xml:space="preserve">perdavimo </w:t>
      </w:r>
      <w:r w:rsidR="001C6CF5" w:rsidRPr="00FF5D0D">
        <w:rPr>
          <w:color w:val="000000" w:themeColor="text1"/>
          <w:lang w:eastAsia="lt-LT"/>
        </w:rPr>
        <w:t>sistemos</w:t>
      </w:r>
      <w:r w:rsidR="009500C7" w:rsidRPr="00FF5D0D">
        <w:rPr>
          <w:color w:val="000000" w:themeColor="text1"/>
          <w:lang w:eastAsia="lt-LT"/>
        </w:rPr>
        <w:t xml:space="preserve"> operatoriaus </w:t>
      </w:r>
      <w:r w:rsidR="009D4E6F" w:rsidRPr="00FF5D0D">
        <w:rPr>
          <w:color w:val="000000" w:themeColor="text1"/>
          <w:lang w:eastAsia="lt-LT"/>
        </w:rPr>
        <w:t xml:space="preserve">Operatoriui skirtą </w:t>
      </w:r>
      <w:r w:rsidR="00E2757C" w:rsidRPr="00FF5D0D">
        <w:rPr>
          <w:color w:val="000000" w:themeColor="text1"/>
          <w:lang w:eastAsia="lt-LT"/>
        </w:rPr>
        <w:t xml:space="preserve">pralaidumą </w:t>
      </w:r>
      <w:r w:rsidR="00D729BA" w:rsidRPr="00FF5D0D">
        <w:rPr>
          <w:color w:val="000000" w:themeColor="text1"/>
          <w:lang w:eastAsia="lt-LT"/>
        </w:rPr>
        <w:t>prioritetinei grupei</w:t>
      </w:r>
      <w:r w:rsidR="009D4E6F" w:rsidRPr="00FF5D0D">
        <w:rPr>
          <w:color w:val="000000" w:themeColor="text1"/>
          <w:lang w:eastAsia="lt-LT"/>
        </w:rPr>
        <w:t>,</w:t>
      </w:r>
      <w:r w:rsidR="00D729BA" w:rsidRPr="00FF5D0D">
        <w:rPr>
          <w:color w:val="000000" w:themeColor="text1"/>
          <w:lang w:eastAsia="lt-LT"/>
        </w:rPr>
        <w:t xml:space="preserve"> kuris negali būti </w:t>
      </w:r>
      <w:r w:rsidR="0085123E" w:rsidRPr="00FF5D0D">
        <w:rPr>
          <w:color w:val="000000" w:themeColor="text1"/>
          <w:lang w:eastAsia="lt-LT"/>
        </w:rPr>
        <w:t>viršijamas</w:t>
      </w:r>
      <w:r w:rsidRPr="00FF5D0D">
        <w:rPr>
          <w:color w:val="000000" w:themeColor="text1"/>
          <w:lang w:eastAsia="lt-LT"/>
        </w:rPr>
        <w:t>;</w:t>
      </w:r>
    </w:p>
    <w:p w14:paraId="24692761" w14:textId="406BA299" w:rsidR="004D17FD" w:rsidRPr="00FF5D0D" w:rsidRDefault="00655179" w:rsidP="003C1D9D">
      <w:pPr>
        <w:pStyle w:val="ListParagraph"/>
        <w:numPr>
          <w:ilvl w:val="1"/>
          <w:numId w:val="29"/>
        </w:numPr>
        <w:ind w:left="0" w:firstLine="567"/>
        <w:contextualSpacing w:val="0"/>
        <w:jc w:val="both"/>
        <w:rPr>
          <w:color w:val="000000"/>
          <w:lang w:eastAsia="lt-LT"/>
        </w:rPr>
      </w:pPr>
      <w:r w:rsidRPr="00FF5D0D">
        <w:rPr>
          <w:color w:val="000000" w:themeColor="text1"/>
          <w:lang w:eastAsia="lt-LT"/>
        </w:rPr>
        <w:t xml:space="preserve">laisvi </w:t>
      </w:r>
      <w:r w:rsidR="00A42E4E" w:rsidRPr="00FF5D0D">
        <w:rPr>
          <w:color w:val="000000"/>
          <w:lang w:eastAsia="lt-LT"/>
        </w:rPr>
        <w:t>t</w:t>
      </w:r>
      <w:r w:rsidR="004D467A" w:rsidRPr="00FF5D0D">
        <w:rPr>
          <w:color w:val="000000"/>
          <w:lang w:eastAsia="lt-LT"/>
        </w:rPr>
        <w:t xml:space="preserve">echniniai pralaidumai, </w:t>
      </w:r>
      <w:r w:rsidR="00CA6808" w:rsidRPr="00FF5D0D">
        <w:rPr>
          <w:color w:val="000000"/>
          <w:lang w:eastAsia="lt-LT"/>
        </w:rPr>
        <w:t xml:space="preserve">kuriems </w:t>
      </w:r>
      <w:r w:rsidR="00453CFC" w:rsidRPr="00FF5D0D">
        <w:rPr>
          <w:color w:val="000000"/>
          <w:lang w:eastAsia="lt-LT"/>
        </w:rPr>
        <w:t>taikomi</w:t>
      </w:r>
      <w:r w:rsidR="0015792E" w:rsidRPr="00FF5D0D">
        <w:rPr>
          <w:color w:val="000000"/>
          <w:lang w:eastAsia="lt-LT"/>
        </w:rPr>
        <w:t xml:space="preserve"> leistinos generuoti galios ribojimai</w:t>
      </w:r>
      <w:r w:rsidR="00D06AA8" w:rsidRPr="00FF5D0D">
        <w:rPr>
          <w:color w:val="000000"/>
          <w:lang w:eastAsia="lt-LT"/>
        </w:rPr>
        <w:t xml:space="preserve"> dėl</w:t>
      </w:r>
      <w:r w:rsidR="0015792E" w:rsidRPr="00FF5D0D">
        <w:rPr>
          <w:color w:val="000000"/>
          <w:lang w:eastAsia="lt-LT"/>
        </w:rPr>
        <w:t xml:space="preserve"> </w:t>
      </w:r>
      <w:r w:rsidR="00B8599E" w:rsidRPr="00FF5D0D">
        <w:rPr>
          <w:color w:val="000000"/>
          <w:lang w:eastAsia="lt-LT"/>
        </w:rPr>
        <w:t>sistemos balans</w:t>
      </w:r>
      <w:r w:rsidR="00D06AA8" w:rsidRPr="00FF5D0D">
        <w:rPr>
          <w:color w:val="000000"/>
          <w:lang w:eastAsia="lt-LT"/>
        </w:rPr>
        <w:t>o</w:t>
      </w:r>
      <w:r w:rsidR="00434405" w:rsidRPr="00FF5D0D">
        <w:rPr>
          <w:color w:val="000000"/>
          <w:lang w:eastAsia="lt-LT"/>
        </w:rPr>
        <w:t>,</w:t>
      </w:r>
      <w:r w:rsidR="00B8599E" w:rsidRPr="00FF5D0D">
        <w:rPr>
          <w:color w:val="000000"/>
          <w:lang w:eastAsia="lt-LT"/>
        </w:rPr>
        <w:t xml:space="preserve"> </w:t>
      </w:r>
      <w:r w:rsidR="00B51265" w:rsidRPr="00FF5D0D">
        <w:rPr>
          <w:color w:val="000000"/>
          <w:lang w:eastAsia="lt-LT"/>
        </w:rPr>
        <w:t xml:space="preserve">paskirstomi </w:t>
      </w:r>
      <w:r w:rsidRPr="00FF5D0D">
        <w:rPr>
          <w:color w:val="000000"/>
          <w:lang w:eastAsia="lt-LT"/>
        </w:rPr>
        <w:t xml:space="preserve">Aprašo </w:t>
      </w:r>
      <w:r w:rsidRPr="00FF5D0D">
        <w:rPr>
          <w:color w:val="000000"/>
          <w:lang w:eastAsia="lt-LT"/>
        </w:rPr>
        <w:fldChar w:fldCharType="begin"/>
      </w:r>
      <w:r w:rsidRPr="00FF5D0D">
        <w:rPr>
          <w:color w:val="000000"/>
          <w:lang w:eastAsia="lt-LT"/>
        </w:rPr>
        <w:instrText xml:space="preserve"> REF _Ref161243870 \r \h </w:instrText>
      </w:r>
      <w:r w:rsidR="00034945" w:rsidRPr="00FF5D0D">
        <w:rPr>
          <w:color w:val="000000"/>
          <w:lang w:eastAsia="lt-LT"/>
        </w:rPr>
        <w:instrText xml:space="preserve"> \* MERGEFORMAT </w:instrText>
      </w:r>
      <w:r w:rsidRPr="00FF5D0D">
        <w:rPr>
          <w:color w:val="000000"/>
          <w:lang w:eastAsia="lt-LT"/>
        </w:rPr>
      </w:r>
      <w:r w:rsidRPr="00FF5D0D">
        <w:rPr>
          <w:color w:val="000000"/>
          <w:lang w:eastAsia="lt-LT"/>
        </w:rPr>
        <w:fldChar w:fldCharType="separate"/>
      </w:r>
      <w:r w:rsidR="008A227C" w:rsidRPr="00FF5D0D">
        <w:rPr>
          <w:color w:val="000000"/>
          <w:cs/>
          <w:lang w:eastAsia="lt-LT"/>
        </w:rPr>
        <w:t>‎</w:t>
      </w:r>
      <w:r w:rsidR="008A227C" w:rsidRPr="00FF5D0D">
        <w:rPr>
          <w:color w:val="000000"/>
          <w:lang w:eastAsia="lt-LT"/>
        </w:rPr>
        <w:t>66.5</w:t>
      </w:r>
      <w:r w:rsidRPr="00FF5D0D">
        <w:rPr>
          <w:color w:val="000000"/>
          <w:lang w:eastAsia="lt-LT"/>
        </w:rPr>
        <w:fldChar w:fldCharType="end"/>
      </w:r>
      <w:r w:rsidRPr="00FF5D0D">
        <w:rPr>
          <w:color w:val="000000" w:themeColor="text1"/>
          <w:lang w:eastAsia="lt-LT"/>
        </w:rPr>
        <w:t>–</w:t>
      </w:r>
      <w:r w:rsidRPr="00FF5D0D">
        <w:rPr>
          <w:color w:val="000000" w:themeColor="text1"/>
          <w:lang w:eastAsia="lt-LT"/>
        </w:rPr>
        <w:fldChar w:fldCharType="begin"/>
      </w:r>
      <w:r w:rsidRPr="00FF5D0D">
        <w:rPr>
          <w:color w:val="000000" w:themeColor="text1"/>
          <w:lang w:eastAsia="lt-LT"/>
        </w:rPr>
        <w:instrText xml:space="preserve"> REF _Ref161243874 \r \h </w:instrText>
      </w:r>
      <w:r w:rsidR="00034945" w:rsidRPr="00FF5D0D">
        <w:rPr>
          <w:color w:val="000000" w:themeColor="text1"/>
          <w:lang w:eastAsia="lt-LT"/>
        </w:rPr>
        <w:instrText xml:space="preserve"> \* MERGEFORMAT </w:instrText>
      </w:r>
      <w:r w:rsidRPr="00FF5D0D">
        <w:rPr>
          <w:color w:val="000000" w:themeColor="text1"/>
          <w:lang w:eastAsia="lt-LT"/>
        </w:rPr>
      </w:r>
      <w:r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66.7</w:t>
      </w:r>
      <w:r w:rsidRPr="00FF5D0D">
        <w:rPr>
          <w:color w:val="000000" w:themeColor="text1"/>
          <w:lang w:eastAsia="lt-LT"/>
        </w:rPr>
        <w:fldChar w:fldCharType="end"/>
      </w:r>
      <w:r w:rsidRPr="00FF5D0D">
        <w:rPr>
          <w:color w:val="000000" w:themeColor="text1"/>
          <w:lang w:eastAsia="lt-LT"/>
        </w:rPr>
        <w:t xml:space="preserve"> papunkčiuose</w:t>
      </w:r>
      <w:r w:rsidR="00B51265" w:rsidRPr="00FF5D0D">
        <w:rPr>
          <w:color w:val="000000" w:themeColor="text1"/>
          <w:lang w:eastAsia="lt-LT"/>
        </w:rPr>
        <w:t xml:space="preserve"> nurodytoms prioritetinėms grupėms</w:t>
      </w:r>
      <w:r w:rsidR="00EB2812" w:rsidRPr="00FF5D0D">
        <w:rPr>
          <w:color w:val="000000" w:themeColor="text1"/>
          <w:lang w:eastAsia="lt-LT"/>
        </w:rPr>
        <w:t xml:space="preserve"> konkrečiame 110 kV perdavimo elektros tinklų</w:t>
      </w:r>
      <w:r w:rsidR="00EB2812" w:rsidRPr="00FF5D0D" w:rsidDel="00DE5459">
        <w:rPr>
          <w:color w:val="000000" w:themeColor="text1"/>
          <w:lang w:eastAsia="lt-LT"/>
        </w:rPr>
        <w:t xml:space="preserve"> </w:t>
      </w:r>
      <w:r w:rsidR="00EB2812" w:rsidRPr="00FF5D0D">
        <w:rPr>
          <w:color w:val="000000" w:themeColor="text1"/>
          <w:lang w:eastAsia="lt-LT"/>
        </w:rPr>
        <w:t>ruože</w:t>
      </w:r>
      <w:r w:rsidR="009A664A" w:rsidRPr="00FF5D0D">
        <w:rPr>
          <w:color w:val="000000"/>
          <w:lang w:eastAsia="lt-LT"/>
        </w:rPr>
        <w:t xml:space="preserve"> taip, kad nesumažintų </w:t>
      </w:r>
      <w:r w:rsidR="00271123" w:rsidRPr="00FF5D0D">
        <w:rPr>
          <w:color w:val="000000"/>
          <w:lang w:eastAsia="lt-LT"/>
        </w:rPr>
        <w:t>kitiems tinklų naudotojams paskirt</w:t>
      </w:r>
      <w:r w:rsidR="00D06AA8" w:rsidRPr="00FF5D0D">
        <w:rPr>
          <w:color w:val="000000"/>
          <w:lang w:eastAsia="lt-LT"/>
        </w:rPr>
        <w:t>ų</w:t>
      </w:r>
      <w:r w:rsidR="00271123" w:rsidRPr="00FF5D0D">
        <w:rPr>
          <w:color w:val="000000"/>
          <w:lang w:eastAsia="lt-LT"/>
        </w:rPr>
        <w:t xml:space="preserve"> technini</w:t>
      </w:r>
      <w:r w:rsidR="00D06AA8" w:rsidRPr="00FF5D0D">
        <w:rPr>
          <w:color w:val="000000"/>
          <w:lang w:eastAsia="lt-LT"/>
        </w:rPr>
        <w:t>ų</w:t>
      </w:r>
      <w:r w:rsidR="00271123" w:rsidRPr="00FF5D0D">
        <w:rPr>
          <w:color w:val="000000"/>
          <w:lang w:eastAsia="lt-LT"/>
        </w:rPr>
        <w:t xml:space="preserve"> </w:t>
      </w:r>
      <w:r w:rsidR="00D06AA8" w:rsidRPr="00FF5D0D">
        <w:rPr>
          <w:color w:val="000000"/>
          <w:lang w:eastAsia="lt-LT"/>
        </w:rPr>
        <w:t>pralaidumų</w:t>
      </w:r>
      <w:r w:rsidR="00B34E07" w:rsidRPr="00FF5D0D">
        <w:rPr>
          <w:color w:val="000000"/>
          <w:lang w:eastAsia="lt-LT"/>
        </w:rPr>
        <w:t>,</w:t>
      </w:r>
      <w:r w:rsidR="00271123" w:rsidRPr="00FF5D0D">
        <w:rPr>
          <w:color w:val="000000"/>
          <w:lang w:eastAsia="lt-LT"/>
        </w:rPr>
        <w:t xml:space="preserve"> kuri</w:t>
      </w:r>
      <w:r w:rsidR="00D06AA8" w:rsidRPr="00FF5D0D">
        <w:rPr>
          <w:color w:val="000000"/>
          <w:lang w:eastAsia="lt-LT"/>
        </w:rPr>
        <w:t>e</w:t>
      </w:r>
      <w:r w:rsidR="00DD2161" w:rsidRPr="00FF5D0D">
        <w:rPr>
          <w:color w:val="000000"/>
          <w:lang w:eastAsia="lt-LT"/>
        </w:rPr>
        <w:t>m</w:t>
      </w:r>
      <w:r w:rsidR="00D06AA8" w:rsidRPr="00FF5D0D">
        <w:rPr>
          <w:color w:val="000000"/>
          <w:lang w:eastAsia="lt-LT"/>
        </w:rPr>
        <w:t>s</w:t>
      </w:r>
      <w:r w:rsidR="00271123" w:rsidRPr="00FF5D0D">
        <w:rPr>
          <w:color w:val="000000"/>
          <w:lang w:eastAsia="lt-LT"/>
        </w:rPr>
        <w:t xml:space="preserve"> </w:t>
      </w:r>
      <w:r w:rsidR="00861119" w:rsidRPr="00FF5D0D">
        <w:rPr>
          <w:color w:val="000000"/>
          <w:lang w:eastAsia="lt-LT"/>
        </w:rPr>
        <w:t xml:space="preserve">leistinos generuoti galios ribojimai </w:t>
      </w:r>
      <w:r w:rsidR="00D06AA8" w:rsidRPr="00FF5D0D">
        <w:rPr>
          <w:color w:val="000000"/>
          <w:lang w:eastAsia="lt-LT"/>
        </w:rPr>
        <w:t>dėl</w:t>
      </w:r>
      <w:r w:rsidR="00861119" w:rsidRPr="00FF5D0D">
        <w:rPr>
          <w:color w:val="000000"/>
          <w:lang w:eastAsia="lt-LT"/>
        </w:rPr>
        <w:t xml:space="preserve"> </w:t>
      </w:r>
      <w:r w:rsidR="00271123" w:rsidRPr="00FF5D0D">
        <w:rPr>
          <w:color w:val="000000"/>
          <w:lang w:eastAsia="lt-LT"/>
        </w:rPr>
        <w:t xml:space="preserve">sistemos </w:t>
      </w:r>
      <w:r w:rsidR="00AF2CB2" w:rsidRPr="00FF5D0D">
        <w:rPr>
          <w:color w:val="000000"/>
          <w:lang w:eastAsia="lt-LT"/>
        </w:rPr>
        <w:t>balans</w:t>
      </w:r>
      <w:r w:rsidR="00D06AA8" w:rsidRPr="00FF5D0D">
        <w:rPr>
          <w:color w:val="000000"/>
          <w:lang w:eastAsia="lt-LT"/>
        </w:rPr>
        <w:t>o</w:t>
      </w:r>
      <w:r w:rsidR="00861119" w:rsidRPr="00FF5D0D">
        <w:rPr>
          <w:color w:val="000000"/>
          <w:lang w:eastAsia="lt-LT"/>
        </w:rPr>
        <w:t>,</w:t>
      </w:r>
      <w:r w:rsidR="00271123" w:rsidRPr="00FF5D0D">
        <w:rPr>
          <w:color w:val="000000"/>
          <w:lang w:eastAsia="lt-LT"/>
        </w:rPr>
        <w:t xml:space="preserve"> yra netaikom</w:t>
      </w:r>
      <w:r w:rsidR="00861119" w:rsidRPr="00FF5D0D">
        <w:rPr>
          <w:color w:val="000000"/>
          <w:lang w:eastAsia="lt-LT"/>
        </w:rPr>
        <w:t>i</w:t>
      </w:r>
      <w:r w:rsidR="004D17FD" w:rsidRPr="00FF5D0D">
        <w:rPr>
          <w:color w:val="000000"/>
          <w:lang w:eastAsia="lt-LT"/>
        </w:rPr>
        <w:t>;</w:t>
      </w:r>
    </w:p>
    <w:p w14:paraId="09B7E310" w14:textId="38D78F6E" w:rsidR="00FB586C" w:rsidRPr="00FF5D0D" w:rsidRDefault="00FB586C" w:rsidP="003C1D9D">
      <w:pPr>
        <w:pStyle w:val="ListParagraph"/>
        <w:numPr>
          <w:ilvl w:val="1"/>
          <w:numId w:val="29"/>
        </w:numPr>
        <w:ind w:left="0" w:firstLine="567"/>
        <w:contextualSpacing w:val="0"/>
        <w:jc w:val="both"/>
        <w:rPr>
          <w:color w:val="000000"/>
          <w:lang w:eastAsia="lt-LT"/>
        </w:rPr>
      </w:pPr>
      <w:bookmarkStart w:id="199" w:name="_Ref165895574"/>
      <w:r w:rsidRPr="00FF5D0D">
        <w:rPr>
          <w:color w:val="000000" w:themeColor="text1"/>
          <w:lang w:eastAsia="lt-LT"/>
        </w:rPr>
        <w:t xml:space="preserve">techniniai pralaidumai </w:t>
      </w:r>
      <w:r w:rsidRPr="00FF5D0D">
        <w:rPr>
          <w:color w:val="000000" w:themeColor="text1"/>
          <w:lang w:eastAsia="zh-TW"/>
        </w:rPr>
        <w:t>perdavimo elektros tinkluose</w:t>
      </w:r>
      <w:r w:rsidR="009C2D47" w:rsidRPr="00FF5D0D">
        <w:rPr>
          <w:color w:val="000000" w:themeColor="text1"/>
          <w:lang w:eastAsia="zh-TW"/>
        </w:rPr>
        <w:t xml:space="preserve">, kurie </w:t>
      </w:r>
      <w:r w:rsidR="00D71A66" w:rsidRPr="00FF5D0D">
        <w:rPr>
          <w:color w:val="000000" w:themeColor="text1"/>
          <w:lang w:eastAsia="zh-TW"/>
        </w:rPr>
        <w:t xml:space="preserve">perdavimo sistemos operatoriaus vadovaujantis Aprašo </w:t>
      </w:r>
      <w:r w:rsidR="00D71A66" w:rsidRPr="00FF5D0D">
        <w:rPr>
          <w:color w:val="000000" w:themeColor="text1"/>
          <w:lang w:eastAsia="zh-TW"/>
        </w:rPr>
        <w:fldChar w:fldCharType="begin"/>
      </w:r>
      <w:r w:rsidR="00D71A66" w:rsidRPr="00FF5D0D">
        <w:rPr>
          <w:color w:val="000000" w:themeColor="text1"/>
          <w:lang w:eastAsia="zh-TW"/>
        </w:rPr>
        <w:instrText xml:space="preserve"> REF _Ref161228997 \r \h </w:instrText>
      </w:r>
      <w:r w:rsidR="00C94ED3" w:rsidRPr="00FF5D0D">
        <w:rPr>
          <w:color w:val="000000" w:themeColor="text1"/>
          <w:lang w:eastAsia="zh-TW"/>
        </w:rPr>
        <w:instrText xml:space="preserve"> \* MERGEFORMAT </w:instrText>
      </w:r>
      <w:r w:rsidR="00D71A66" w:rsidRPr="00FF5D0D">
        <w:rPr>
          <w:color w:val="000000" w:themeColor="text1"/>
          <w:lang w:eastAsia="zh-TW"/>
        </w:rPr>
      </w:r>
      <w:r w:rsidR="00D71A66" w:rsidRPr="00FF5D0D">
        <w:rPr>
          <w:color w:val="000000" w:themeColor="text1"/>
          <w:lang w:eastAsia="zh-TW"/>
        </w:rPr>
        <w:fldChar w:fldCharType="separate"/>
      </w:r>
      <w:r w:rsidR="008A227C" w:rsidRPr="00FF5D0D">
        <w:rPr>
          <w:color w:val="000000" w:themeColor="text1"/>
          <w:cs/>
          <w:lang w:eastAsia="zh-TW"/>
        </w:rPr>
        <w:t>‎</w:t>
      </w:r>
      <w:r w:rsidR="008A227C" w:rsidRPr="00FF5D0D">
        <w:rPr>
          <w:color w:val="000000" w:themeColor="text1"/>
          <w:lang w:eastAsia="zh-TW"/>
        </w:rPr>
        <w:t>64</w:t>
      </w:r>
      <w:r w:rsidR="00D71A66" w:rsidRPr="00FF5D0D">
        <w:rPr>
          <w:color w:val="000000" w:themeColor="text1"/>
          <w:lang w:eastAsia="zh-TW"/>
        </w:rPr>
        <w:fldChar w:fldCharType="end"/>
      </w:r>
      <w:r w:rsidR="00D71A66" w:rsidRPr="00FF5D0D">
        <w:rPr>
          <w:color w:val="000000" w:themeColor="text1"/>
          <w:lang w:eastAsia="zh-TW"/>
        </w:rPr>
        <w:t xml:space="preserve"> punkte nurodyta tvarka paskirti Operatoriui</w:t>
      </w:r>
      <w:r w:rsidR="00824176" w:rsidRPr="00FF5D0D">
        <w:rPr>
          <w:color w:val="000000" w:themeColor="text1"/>
          <w:lang w:eastAsia="zh-TW"/>
        </w:rPr>
        <w:t>, Operator</w:t>
      </w:r>
      <w:r w:rsidR="00287E66" w:rsidRPr="00FF5D0D">
        <w:rPr>
          <w:color w:val="000000" w:themeColor="text1"/>
          <w:lang w:eastAsia="zh-TW"/>
        </w:rPr>
        <w:t xml:space="preserve">iaus </w:t>
      </w:r>
      <w:r w:rsidR="001F4587" w:rsidRPr="00FF5D0D">
        <w:rPr>
          <w:color w:val="000000" w:themeColor="text1"/>
          <w:lang w:eastAsia="zh-TW"/>
        </w:rPr>
        <w:t>elektros tinklų pralaidumui</w:t>
      </w:r>
      <w:r w:rsidR="001F0483" w:rsidRPr="00FF5D0D">
        <w:rPr>
          <w:color w:val="000000" w:themeColor="text1"/>
          <w:lang w:eastAsia="zh-TW"/>
        </w:rPr>
        <w:t xml:space="preserve">, įvertintam pagal </w:t>
      </w:r>
      <w:r w:rsidR="001F0483" w:rsidRPr="00FF5D0D">
        <w:t>Operatoriaus 110/10 kV, 110/6 kV ir 110/35/10 kV transformatorių pastočių laisvus techninius pajėgumus (atsižvelgiant į vykdomas šių transformatorių pastočių rekonstrukcijas),</w:t>
      </w:r>
      <w:r w:rsidRPr="00FF5D0D">
        <w:rPr>
          <w:color w:val="000000" w:themeColor="text1"/>
          <w:lang w:eastAsia="zh-TW"/>
        </w:rPr>
        <w:t xml:space="preserve"> </w:t>
      </w:r>
      <w:r w:rsidRPr="00FF5D0D">
        <w:rPr>
          <w:color w:val="000000" w:themeColor="text1"/>
          <w:lang w:eastAsia="lt-LT"/>
        </w:rPr>
        <w:t>paskirstomi šia eilės tvarka:</w:t>
      </w:r>
      <w:bookmarkEnd w:id="199"/>
    </w:p>
    <w:p w14:paraId="1AA36465" w14:textId="1B828029" w:rsidR="00AA13A4" w:rsidRPr="00FF5D0D" w:rsidRDefault="003F7271" w:rsidP="00A22B4C">
      <w:pPr>
        <w:pStyle w:val="ListParagraph"/>
        <w:numPr>
          <w:ilvl w:val="2"/>
          <w:numId w:val="29"/>
        </w:numPr>
        <w:ind w:left="0" w:firstLine="567"/>
        <w:contextualSpacing w:val="0"/>
        <w:jc w:val="both"/>
        <w:rPr>
          <w:color w:val="000000"/>
          <w:lang w:eastAsia="lt-LT"/>
        </w:rPr>
      </w:pPr>
      <w:bookmarkStart w:id="200" w:name="_Ref164941288"/>
      <w:r w:rsidRPr="00FF5D0D">
        <w:rPr>
          <w:color w:val="000000" w:themeColor="text1"/>
          <w:lang w:eastAsia="lt-LT"/>
        </w:rPr>
        <w:t xml:space="preserve">saulės šviesos elektrinėms, kurioms suteikti </w:t>
      </w:r>
      <w:r w:rsidR="00AA13A4" w:rsidRPr="00FF5D0D">
        <w:rPr>
          <w:color w:val="000000" w:themeColor="text1"/>
          <w:lang w:eastAsia="lt-LT"/>
        </w:rPr>
        <w:t xml:space="preserve">laisvi pralaidumai, kuriems netaikomi </w:t>
      </w:r>
      <w:r w:rsidR="00AA13A4" w:rsidRPr="00FF5D0D">
        <w:rPr>
          <w:color w:val="000000" w:themeColor="text1"/>
          <w:lang w:eastAsia="zh-TW"/>
        </w:rPr>
        <w:t xml:space="preserve">leistinos generuoti galios ribojimai dėl </w:t>
      </w:r>
      <w:r w:rsidR="00AA13A4" w:rsidRPr="00FF5D0D">
        <w:rPr>
          <w:color w:val="000000" w:themeColor="text1"/>
          <w:lang w:eastAsia="lt-LT"/>
        </w:rPr>
        <w:t>sistemos balanso</w:t>
      </w:r>
      <w:r w:rsidR="001F0483" w:rsidRPr="00FF5D0D">
        <w:rPr>
          <w:color w:val="000000" w:themeColor="text1"/>
          <w:lang w:eastAsia="lt-LT"/>
        </w:rPr>
        <w:t xml:space="preserve">, atsižvelgiant į Aprašo </w:t>
      </w:r>
      <w:r w:rsidR="001F0483" w:rsidRPr="00FF5D0D">
        <w:rPr>
          <w:color w:val="000000" w:themeColor="text1"/>
          <w:lang w:eastAsia="lt-LT"/>
        </w:rPr>
        <w:fldChar w:fldCharType="begin"/>
      </w:r>
      <w:r w:rsidR="001F0483" w:rsidRPr="00FF5D0D">
        <w:rPr>
          <w:color w:val="000000" w:themeColor="text1"/>
          <w:lang w:eastAsia="lt-LT"/>
        </w:rPr>
        <w:instrText xml:space="preserve"> REF _Ref164941241 \r \h </w:instrText>
      </w:r>
      <w:r w:rsidR="00C94ED3" w:rsidRPr="00FF5D0D">
        <w:rPr>
          <w:color w:val="000000" w:themeColor="text1"/>
          <w:lang w:eastAsia="lt-LT"/>
        </w:rPr>
        <w:instrText xml:space="preserve"> \* MERGEFORMAT </w:instrText>
      </w:r>
      <w:r w:rsidR="001F0483" w:rsidRPr="00FF5D0D">
        <w:rPr>
          <w:color w:val="000000" w:themeColor="text1"/>
          <w:lang w:eastAsia="lt-LT"/>
        </w:rPr>
      </w:r>
      <w:r w:rsidR="001F0483"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67.1</w:t>
      </w:r>
      <w:r w:rsidR="001F0483" w:rsidRPr="00FF5D0D">
        <w:rPr>
          <w:color w:val="000000" w:themeColor="text1"/>
          <w:lang w:eastAsia="lt-LT"/>
        </w:rPr>
        <w:fldChar w:fldCharType="end"/>
      </w:r>
      <w:r w:rsidR="001F0483" w:rsidRPr="00FF5D0D">
        <w:rPr>
          <w:color w:val="000000" w:themeColor="text1"/>
          <w:lang w:eastAsia="lt-LT"/>
        </w:rPr>
        <w:t xml:space="preserve"> papunkčio nustatyta tvarka apskaičiuotą proporciją</w:t>
      </w:r>
      <w:r w:rsidR="00AA13A4" w:rsidRPr="00FF5D0D">
        <w:rPr>
          <w:color w:val="000000" w:themeColor="text1"/>
          <w:lang w:eastAsia="lt-LT"/>
        </w:rPr>
        <w:t>;</w:t>
      </w:r>
      <w:bookmarkEnd w:id="200"/>
    </w:p>
    <w:p w14:paraId="212EB930" w14:textId="77092119" w:rsidR="00053356" w:rsidRPr="00FF5D0D" w:rsidRDefault="003F7271" w:rsidP="005F2698">
      <w:pPr>
        <w:pStyle w:val="ListParagraph"/>
        <w:numPr>
          <w:ilvl w:val="2"/>
          <w:numId w:val="29"/>
        </w:numPr>
        <w:ind w:left="0" w:firstLine="567"/>
        <w:contextualSpacing w:val="0"/>
        <w:jc w:val="both"/>
        <w:rPr>
          <w:color w:val="000000"/>
          <w:lang w:eastAsia="lt-LT"/>
        </w:rPr>
      </w:pPr>
      <w:r w:rsidRPr="00FF5D0D">
        <w:rPr>
          <w:color w:val="000000" w:themeColor="text1"/>
          <w:lang w:eastAsia="lt-LT"/>
        </w:rPr>
        <w:t xml:space="preserve">vėjo elektrinėms, kurioms suteikti </w:t>
      </w:r>
      <w:r w:rsidR="00053356" w:rsidRPr="00FF5D0D">
        <w:rPr>
          <w:color w:val="000000" w:themeColor="text1"/>
          <w:lang w:eastAsia="lt-LT"/>
        </w:rPr>
        <w:t xml:space="preserve">laisvi pralaidumai, kuriems netaikomi </w:t>
      </w:r>
      <w:r w:rsidR="00053356" w:rsidRPr="00FF5D0D">
        <w:rPr>
          <w:color w:val="000000" w:themeColor="text1"/>
          <w:lang w:eastAsia="zh-TW"/>
        </w:rPr>
        <w:t xml:space="preserve">leistinos generuoti galios ribojimai dėl </w:t>
      </w:r>
      <w:r w:rsidR="00053356" w:rsidRPr="00FF5D0D">
        <w:rPr>
          <w:color w:val="000000" w:themeColor="text1"/>
          <w:lang w:eastAsia="lt-LT"/>
        </w:rPr>
        <w:t>sistemos balanso;</w:t>
      </w:r>
    </w:p>
    <w:p w14:paraId="3D6280F6" w14:textId="77777777" w:rsidR="003F7271" w:rsidRPr="00FF5D0D" w:rsidRDefault="003F7271" w:rsidP="005F2698">
      <w:pPr>
        <w:pStyle w:val="ListParagraph"/>
        <w:numPr>
          <w:ilvl w:val="2"/>
          <w:numId w:val="29"/>
        </w:numPr>
        <w:ind w:left="0" w:firstLine="567"/>
        <w:contextualSpacing w:val="0"/>
        <w:jc w:val="both"/>
        <w:rPr>
          <w:color w:val="000000"/>
          <w:lang w:eastAsia="lt-LT"/>
        </w:rPr>
      </w:pPr>
      <w:bookmarkStart w:id="201" w:name="_Ref165895724"/>
      <w:r w:rsidRPr="00FF5D0D">
        <w:rPr>
          <w:color w:val="000000"/>
          <w:lang w:eastAsia="lt-LT"/>
        </w:rPr>
        <w:t>kaupimo įrenginiams;</w:t>
      </w:r>
      <w:bookmarkEnd w:id="201"/>
    </w:p>
    <w:p w14:paraId="04F95EA7" w14:textId="6968A800" w:rsidR="00E27984" w:rsidRPr="00FF5D0D" w:rsidRDefault="00DA1E62" w:rsidP="005F2698">
      <w:pPr>
        <w:pStyle w:val="ListParagraph"/>
        <w:numPr>
          <w:ilvl w:val="2"/>
          <w:numId w:val="29"/>
        </w:numPr>
        <w:ind w:left="0" w:firstLine="567"/>
        <w:contextualSpacing w:val="0"/>
        <w:jc w:val="both"/>
        <w:rPr>
          <w:color w:val="000000"/>
          <w:lang w:eastAsia="lt-LT"/>
        </w:rPr>
      </w:pPr>
      <w:r w:rsidRPr="00FF5D0D">
        <w:rPr>
          <w:color w:val="000000"/>
          <w:lang w:eastAsia="lt-LT"/>
        </w:rPr>
        <w:t>saulės šviesos elektrinėms, kurio</w:t>
      </w:r>
      <w:r w:rsidR="00E27984" w:rsidRPr="00FF5D0D">
        <w:rPr>
          <w:color w:val="000000"/>
          <w:lang w:eastAsia="lt-LT"/>
        </w:rPr>
        <w:t>m</w:t>
      </w:r>
      <w:r w:rsidRPr="00FF5D0D">
        <w:rPr>
          <w:color w:val="000000"/>
          <w:lang w:eastAsia="lt-LT"/>
        </w:rPr>
        <w:t>s</w:t>
      </w:r>
      <w:r w:rsidR="00E27984" w:rsidRPr="00FF5D0D">
        <w:rPr>
          <w:color w:val="000000"/>
          <w:lang w:eastAsia="lt-LT"/>
        </w:rPr>
        <w:t xml:space="preserve"> suteikti </w:t>
      </w:r>
      <w:r w:rsidR="00E27984" w:rsidRPr="00FF5D0D">
        <w:rPr>
          <w:color w:val="000000" w:themeColor="text1"/>
          <w:lang w:eastAsia="lt-LT"/>
        </w:rPr>
        <w:t xml:space="preserve">pralaidumai, kuriems taikomi </w:t>
      </w:r>
      <w:r w:rsidR="00E27984" w:rsidRPr="00FF5D0D">
        <w:rPr>
          <w:color w:val="000000" w:themeColor="text1"/>
          <w:lang w:eastAsia="zh-TW"/>
        </w:rPr>
        <w:t xml:space="preserve">leistinos generuoti galios ribojimai dėl </w:t>
      </w:r>
      <w:r w:rsidR="00E27984" w:rsidRPr="00FF5D0D">
        <w:rPr>
          <w:color w:val="000000" w:themeColor="text1"/>
          <w:lang w:eastAsia="lt-LT"/>
        </w:rPr>
        <w:t>sistemos balanso</w:t>
      </w:r>
      <w:r w:rsidR="005C12D9" w:rsidRPr="00FF5D0D">
        <w:rPr>
          <w:color w:val="000000" w:themeColor="text1"/>
          <w:lang w:eastAsia="lt-LT"/>
        </w:rPr>
        <w:t>, įskaitant kai šios elektrinės yra hibridinės elektrinės dalis</w:t>
      </w:r>
      <w:r w:rsidR="00E27984" w:rsidRPr="00FF5D0D">
        <w:rPr>
          <w:color w:val="000000" w:themeColor="text1"/>
          <w:lang w:eastAsia="lt-LT"/>
        </w:rPr>
        <w:t>;</w:t>
      </w:r>
    </w:p>
    <w:p w14:paraId="7BDDF0F5" w14:textId="140A8745" w:rsidR="00E27984" w:rsidRPr="00FF5D0D" w:rsidRDefault="00E27984" w:rsidP="005F2698">
      <w:pPr>
        <w:pStyle w:val="ListParagraph"/>
        <w:numPr>
          <w:ilvl w:val="2"/>
          <w:numId w:val="29"/>
        </w:numPr>
        <w:ind w:left="0" w:firstLine="567"/>
        <w:contextualSpacing w:val="0"/>
        <w:jc w:val="both"/>
        <w:rPr>
          <w:color w:val="000000"/>
          <w:lang w:eastAsia="lt-LT"/>
        </w:rPr>
      </w:pPr>
      <w:bookmarkStart w:id="202" w:name="_Ref164941301"/>
      <w:r w:rsidRPr="00FF5D0D">
        <w:rPr>
          <w:color w:val="000000" w:themeColor="text1"/>
          <w:lang w:eastAsia="lt-LT"/>
        </w:rPr>
        <w:t xml:space="preserve">vėjo elektrinėms, </w:t>
      </w:r>
      <w:r w:rsidRPr="00FF5D0D">
        <w:rPr>
          <w:color w:val="000000"/>
          <w:lang w:eastAsia="lt-LT"/>
        </w:rPr>
        <w:t xml:space="preserve">kurioms suteikti </w:t>
      </w:r>
      <w:r w:rsidRPr="00FF5D0D">
        <w:rPr>
          <w:color w:val="000000" w:themeColor="text1"/>
          <w:lang w:eastAsia="lt-LT"/>
        </w:rPr>
        <w:t xml:space="preserve">pralaidumai, kuriems taikomi </w:t>
      </w:r>
      <w:r w:rsidRPr="00FF5D0D">
        <w:rPr>
          <w:color w:val="000000" w:themeColor="text1"/>
          <w:lang w:eastAsia="zh-TW"/>
        </w:rPr>
        <w:t xml:space="preserve">leistinos generuoti galios ribojimai dėl </w:t>
      </w:r>
      <w:r w:rsidRPr="00FF5D0D">
        <w:rPr>
          <w:color w:val="000000" w:themeColor="text1"/>
          <w:lang w:eastAsia="lt-LT"/>
        </w:rPr>
        <w:t>sistemos balanso</w:t>
      </w:r>
      <w:r w:rsidR="005C12D9" w:rsidRPr="00FF5D0D">
        <w:rPr>
          <w:color w:val="000000" w:themeColor="text1"/>
          <w:lang w:eastAsia="lt-LT"/>
        </w:rPr>
        <w:t>, įskaitant kai šios elektrinės yra hibridinės elektrinės dalis</w:t>
      </w:r>
      <w:r w:rsidRPr="00FF5D0D">
        <w:rPr>
          <w:color w:val="000000" w:themeColor="text1"/>
          <w:lang w:eastAsia="lt-LT"/>
        </w:rPr>
        <w:t>;</w:t>
      </w:r>
      <w:bookmarkEnd w:id="202"/>
    </w:p>
    <w:p w14:paraId="088DC160" w14:textId="3460EBBD" w:rsidR="0085123E" w:rsidRPr="00FF5D0D" w:rsidRDefault="000641B2" w:rsidP="00A22B4C">
      <w:pPr>
        <w:pStyle w:val="ListParagraph"/>
        <w:numPr>
          <w:ilvl w:val="2"/>
          <w:numId w:val="29"/>
        </w:numPr>
        <w:ind w:left="0" w:firstLine="567"/>
        <w:contextualSpacing w:val="0"/>
        <w:jc w:val="both"/>
        <w:rPr>
          <w:color w:val="000000"/>
          <w:lang w:eastAsia="lt-LT"/>
        </w:rPr>
      </w:pPr>
      <w:r w:rsidRPr="00FF5D0D">
        <w:rPr>
          <w:color w:val="000000" w:themeColor="text1"/>
          <w:lang w:eastAsia="lt-LT"/>
        </w:rPr>
        <w:t xml:space="preserve">kitoms nei </w:t>
      </w:r>
      <w:r w:rsidR="009B137A" w:rsidRPr="00FF5D0D">
        <w:rPr>
          <w:color w:val="000000" w:themeColor="text1"/>
          <w:lang w:eastAsia="lt-LT"/>
        </w:rPr>
        <w:t xml:space="preserve">Aprašo </w:t>
      </w:r>
      <w:r w:rsidR="009B137A" w:rsidRPr="00FF5D0D">
        <w:rPr>
          <w:color w:val="000000" w:themeColor="text1"/>
          <w:lang w:eastAsia="lt-LT"/>
        </w:rPr>
        <w:fldChar w:fldCharType="begin"/>
      </w:r>
      <w:r w:rsidR="009B137A" w:rsidRPr="00FF5D0D">
        <w:rPr>
          <w:color w:val="000000" w:themeColor="text1"/>
          <w:lang w:eastAsia="lt-LT"/>
        </w:rPr>
        <w:instrText xml:space="preserve"> REF _Ref164941288 \r \h </w:instrText>
      </w:r>
      <w:r w:rsidR="00C94ED3" w:rsidRPr="00FF5D0D">
        <w:rPr>
          <w:color w:val="000000" w:themeColor="text1"/>
          <w:lang w:eastAsia="lt-LT"/>
        </w:rPr>
        <w:instrText xml:space="preserve"> \* MERGEFORMAT </w:instrText>
      </w:r>
      <w:r w:rsidR="009B137A" w:rsidRPr="00FF5D0D">
        <w:rPr>
          <w:color w:val="000000" w:themeColor="text1"/>
          <w:lang w:eastAsia="lt-LT"/>
        </w:rPr>
      </w:r>
      <w:r w:rsidR="009B137A"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67.4.1</w:t>
      </w:r>
      <w:r w:rsidR="009B137A" w:rsidRPr="00FF5D0D">
        <w:rPr>
          <w:color w:val="000000" w:themeColor="text1"/>
          <w:lang w:eastAsia="lt-LT"/>
        </w:rPr>
        <w:fldChar w:fldCharType="end"/>
      </w:r>
      <w:r w:rsidR="009B137A" w:rsidRPr="00FF5D0D">
        <w:rPr>
          <w:color w:val="000000" w:themeColor="text1"/>
          <w:lang w:eastAsia="zh-TW"/>
        </w:rPr>
        <w:t>–</w:t>
      </w:r>
      <w:r w:rsidR="009B137A" w:rsidRPr="00FF5D0D">
        <w:rPr>
          <w:color w:val="000000" w:themeColor="text1"/>
          <w:lang w:eastAsia="zh-TW"/>
        </w:rPr>
        <w:fldChar w:fldCharType="begin"/>
      </w:r>
      <w:r w:rsidR="009B137A" w:rsidRPr="00FF5D0D">
        <w:rPr>
          <w:color w:val="000000" w:themeColor="text1"/>
          <w:lang w:eastAsia="zh-TW"/>
        </w:rPr>
        <w:instrText xml:space="preserve"> REF _Ref164941301 \r \h </w:instrText>
      </w:r>
      <w:r w:rsidR="00C94ED3" w:rsidRPr="00FF5D0D">
        <w:rPr>
          <w:color w:val="000000" w:themeColor="text1"/>
          <w:lang w:eastAsia="zh-TW"/>
        </w:rPr>
        <w:instrText xml:space="preserve"> \* MERGEFORMAT </w:instrText>
      </w:r>
      <w:r w:rsidR="009B137A" w:rsidRPr="00FF5D0D">
        <w:rPr>
          <w:color w:val="000000" w:themeColor="text1"/>
          <w:lang w:eastAsia="zh-TW"/>
        </w:rPr>
      </w:r>
      <w:r w:rsidR="009B137A" w:rsidRPr="00FF5D0D">
        <w:rPr>
          <w:color w:val="000000" w:themeColor="text1"/>
          <w:lang w:eastAsia="zh-TW"/>
        </w:rPr>
        <w:fldChar w:fldCharType="separate"/>
      </w:r>
      <w:r w:rsidR="008A227C" w:rsidRPr="00FF5D0D">
        <w:rPr>
          <w:color w:val="000000" w:themeColor="text1"/>
          <w:cs/>
          <w:lang w:eastAsia="zh-TW"/>
        </w:rPr>
        <w:t>‎</w:t>
      </w:r>
      <w:r w:rsidR="008A227C" w:rsidRPr="00FF5D0D">
        <w:rPr>
          <w:color w:val="000000" w:themeColor="text1"/>
          <w:lang w:eastAsia="zh-TW"/>
        </w:rPr>
        <w:t>67.4.5</w:t>
      </w:r>
      <w:r w:rsidR="009B137A" w:rsidRPr="00FF5D0D">
        <w:rPr>
          <w:color w:val="000000" w:themeColor="text1"/>
          <w:lang w:eastAsia="zh-TW"/>
        </w:rPr>
        <w:fldChar w:fldCharType="end"/>
      </w:r>
      <w:r w:rsidR="009B137A" w:rsidRPr="00FF5D0D">
        <w:rPr>
          <w:color w:val="000000" w:themeColor="text1"/>
          <w:lang w:eastAsia="lt-LT"/>
        </w:rPr>
        <w:t xml:space="preserve"> papunkčiuose </w:t>
      </w:r>
      <w:r w:rsidRPr="00FF5D0D">
        <w:rPr>
          <w:color w:val="000000" w:themeColor="text1"/>
          <w:lang w:eastAsia="lt-LT"/>
        </w:rPr>
        <w:t>nurodytoms elektrinėms</w:t>
      </w:r>
      <w:r w:rsidR="00602321" w:rsidRPr="00FF5D0D">
        <w:rPr>
          <w:color w:val="000000"/>
          <w:lang w:eastAsia="lt-LT"/>
        </w:rPr>
        <w:t>.</w:t>
      </w:r>
    </w:p>
    <w:p w14:paraId="310D74A1" w14:textId="6DEAEFEC" w:rsidR="00506088" w:rsidRPr="00FF5D0D" w:rsidRDefault="00C1213C" w:rsidP="003C1D9D">
      <w:pPr>
        <w:pStyle w:val="ListParagraph"/>
        <w:numPr>
          <w:ilvl w:val="0"/>
          <w:numId w:val="29"/>
        </w:numPr>
        <w:ind w:left="0" w:firstLine="567"/>
        <w:contextualSpacing w:val="0"/>
        <w:jc w:val="both"/>
        <w:rPr>
          <w:color w:val="000000"/>
          <w:lang w:eastAsia="lt-LT"/>
        </w:rPr>
      </w:pPr>
      <w:bookmarkStart w:id="203" w:name="_Ref161504481"/>
      <w:r w:rsidRPr="00FF5D0D">
        <w:rPr>
          <w:color w:val="000000"/>
          <w:lang w:eastAsia="lt-LT"/>
        </w:rPr>
        <w:t>Kai ku</w:t>
      </w:r>
      <w:r w:rsidR="24A1611A" w:rsidRPr="00FF5D0D">
        <w:rPr>
          <w:color w:val="000000"/>
          <w:lang w:eastAsia="lt-LT"/>
        </w:rPr>
        <w:t>ri nors</w:t>
      </w:r>
      <w:r w:rsidR="00E039C8" w:rsidRPr="00FF5D0D">
        <w:rPr>
          <w:color w:val="000000"/>
          <w:lang w:eastAsia="lt-LT"/>
        </w:rPr>
        <w:t xml:space="preserve"> Aprašo </w:t>
      </w:r>
      <w:r w:rsidR="00A615B7" w:rsidRPr="00FF5D0D">
        <w:rPr>
          <w:color w:val="000000"/>
          <w:lang w:eastAsia="lt-LT"/>
        </w:rPr>
        <w:fldChar w:fldCharType="begin"/>
      </w:r>
      <w:r w:rsidR="00A615B7" w:rsidRPr="00FF5D0D">
        <w:rPr>
          <w:color w:val="000000"/>
          <w:lang w:eastAsia="lt-LT"/>
        </w:rPr>
        <w:instrText xml:space="preserve"> REF _Ref161600807 \r \h </w:instrText>
      </w:r>
      <w:r w:rsidR="00034945" w:rsidRPr="00FF5D0D">
        <w:rPr>
          <w:color w:val="000000"/>
          <w:lang w:eastAsia="lt-LT"/>
        </w:rPr>
        <w:instrText xml:space="preserve"> \* MERGEFORMAT </w:instrText>
      </w:r>
      <w:r w:rsidR="00A615B7" w:rsidRPr="00FF5D0D">
        <w:rPr>
          <w:color w:val="000000"/>
          <w:lang w:eastAsia="lt-LT"/>
        </w:rPr>
      </w:r>
      <w:r w:rsidR="00A615B7" w:rsidRPr="00FF5D0D">
        <w:rPr>
          <w:color w:val="000000"/>
          <w:lang w:eastAsia="lt-LT"/>
        </w:rPr>
        <w:fldChar w:fldCharType="separate"/>
      </w:r>
      <w:r w:rsidR="008A227C" w:rsidRPr="00FF5D0D">
        <w:rPr>
          <w:color w:val="000000"/>
          <w:cs/>
          <w:lang w:eastAsia="lt-LT"/>
        </w:rPr>
        <w:t>‎</w:t>
      </w:r>
      <w:r w:rsidR="008A227C" w:rsidRPr="00FF5D0D">
        <w:rPr>
          <w:color w:val="000000"/>
          <w:lang w:eastAsia="lt-LT"/>
        </w:rPr>
        <w:t>66.1</w:t>
      </w:r>
      <w:r w:rsidR="00A615B7" w:rsidRPr="00FF5D0D">
        <w:rPr>
          <w:color w:val="000000"/>
          <w:lang w:eastAsia="lt-LT"/>
        </w:rPr>
        <w:fldChar w:fldCharType="end"/>
      </w:r>
      <w:r w:rsidR="00F625C1" w:rsidRPr="00FF5D0D">
        <w:rPr>
          <w:color w:val="000000"/>
          <w:lang w:eastAsia="lt-LT"/>
        </w:rPr>
        <w:t>–</w:t>
      </w:r>
      <w:r w:rsidR="00A615B7" w:rsidRPr="00FF5D0D">
        <w:rPr>
          <w:color w:val="000000"/>
          <w:lang w:eastAsia="lt-LT"/>
        </w:rPr>
        <w:fldChar w:fldCharType="begin"/>
      </w:r>
      <w:r w:rsidR="00A615B7" w:rsidRPr="00FF5D0D">
        <w:rPr>
          <w:color w:val="000000"/>
          <w:lang w:eastAsia="lt-LT"/>
        </w:rPr>
        <w:instrText xml:space="preserve"> REF _Ref161243604 \r \h </w:instrText>
      </w:r>
      <w:r w:rsidR="00034945" w:rsidRPr="00FF5D0D">
        <w:rPr>
          <w:color w:val="000000"/>
          <w:lang w:eastAsia="lt-LT"/>
        </w:rPr>
        <w:instrText xml:space="preserve"> \* MERGEFORMAT </w:instrText>
      </w:r>
      <w:r w:rsidR="00A615B7" w:rsidRPr="00FF5D0D">
        <w:rPr>
          <w:color w:val="000000"/>
          <w:lang w:eastAsia="lt-LT"/>
        </w:rPr>
      </w:r>
      <w:r w:rsidR="00A615B7" w:rsidRPr="00FF5D0D">
        <w:rPr>
          <w:color w:val="000000"/>
          <w:lang w:eastAsia="lt-LT"/>
        </w:rPr>
        <w:fldChar w:fldCharType="separate"/>
      </w:r>
      <w:r w:rsidR="008A227C" w:rsidRPr="00FF5D0D">
        <w:rPr>
          <w:color w:val="000000"/>
          <w:cs/>
          <w:lang w:eastAsia="lt-LT"/>
        </w:rPr>
        <w:t>‎</w:t>
      </w:r>
      <w:r w:rsidR="008A227C" w:rsidRPr="00FF5D0D">
        <w:rPr>
          <w:color w:val="000000"/>
          <w:lang w:eastAsia="lt-LT"/>
        </w:rPr>
        <w:t>66.4</w:t>
      </w:r>
      <w:r w:rsidR="00A615B7" w:rsidRPr="00FF5D0D">
        <w:rPr>
          <w:color w:val="000000"/>
          <w:lang w:eastAsia="lt-LT"/>
        </w:rPr>
        <w:fldChar w:fldCharType="end"/>
      </w:r>
      <w:r w:rsidR="00E039C8" w:rsidRPr="00FF5D0D">
        <w:rPr>
          <w:color w:val="000000"/>
          <w:lang w:eastAsia="lt-LT"/>
        </w:rPr>
        <w:t xml:space="preserve"> </w:t>
      </w:r>
      <w:r w:rsidR="00A615B7" w:rsidRPr="00FF5D0D">
        <w:rPr>
          <w:color w:val="000000"/>
          <w:lang w:eastAsia="lt-LT"/>
        </w:rPr>
        <w:t>papunkčiuose nurodyta</w:t>
      </w:r>
      <w:r w:rsidR="24A1611A" w:rsidRPr="00FF5D0D">
        <w:rPr>
          <w:color w:val="000000"/>
          <w:lang w:eastAsia="lt-LT"/>
        </w:rPr>
        <w:t xml:space="preserve"> prioritetin</w:t>
      </w:r>
      <w:r w:rsidRPr="00FF5D0D">
        <w:rPr>
          <w:color w:val="000000"/>
          <w:lang w:eastAsia="lt-LT"/>
        </w:rPr>
        <w:t>ė</w:t>
      </w:r>
      <w:r w:rsidR="24A1611A" w:rsidRPr="00FF5D0D">
        <w:rPr>
          <w:color w:val="000000"/>
          <w:lang w:eastAsia="lt-LT"/>
        </w:rPr>
        <w:t xml:space="preserve"> grup</w:t>
      </w:r>
      <w:r w:rsidRPr="00FF5D0D">
        <w:rPr>
          <w:color w:val="000000"/>
          <w:lang w:eastAsia="lt-LT"/>
        </w:rPr>
        <w:t>ė</w:t>
      </w:r>
      <w:r w:rsidR="24A1611A" w:rsidRPr="00FF5D0D">
        <w:rPr>
          <w:color w:val="000000"/>
          <w:lang w:eastAsia="lt-LT"/>
        </w:rPr>
        <w:t xml:space="preserve"> išnaudoj</w:t>
      </w:r>
      <w:r w:rsidRPr="00FF5D0D">
        <w:rPr>
          <w:color w:val="000000"/>
          <w:lang w:eastAsia="lt-LT"/>
        </w:rPr>
        <w:t>a</w:t>
      </w:r>
      <w:r w:rsidR="24A1611A" w:rsidRPr="00FF5D0D">
        <w:rPr>
          <w:color w:val="000000"/>
          <w:lang w:eastAsia="lt-LT"/>
        </w:rPr>
        <w:t xml:space="preserve"> jai paskirt</w:t>
      </w:r>
      <w:r w:rsidR="6DD0F322" w:rsidRPr="00FF5D0D">
        <w:rPr>
          <w:color w:val="000000"/>
          <w:lang w:eastAsia="lt-LT"/>
        </w:rPr>
        <w:t>us</w:t>
      </w:r>
      <w:r w:rsidR="24A1611A" w:rsidRPr="00FF5D0D">
        <w:rPr>
          <w:color w:val="000000"/>
          <w:lang w:eastAsia="lt-LT"/>
        </w:rPr>
        <w:t xml:space="preserve"> laisv</w:t>
      </w:r>
      <w:r w:rsidR="6DD0F322" w:rsidRPr="00FF5D0D">
        <w:rPr>
          <w:color w:val="000000"/>
          <w:lang w:eastAsia="lt-LT"/>
        </w:rPr>
        <w:t>us</w:t>
      </w:r>
      <w:r w:rsidR="24A1611A" w:rsidRPr="00FF5D0D">
        <w:rPr>
          <w:color w:val="000000"/>
          <w:lang w:eastAsia="lt-LT"/>
        </w:rPr>
        <w:t xml:space="preserve"> pralaidum</w:t>
      </w:r>
      <w:r w:rsidR="6DD0F322" w:rsidRPr="00FF5D0D">
        <w:rPr>
          <w:color w:val="000000"/>
          <w:lang w:eastAsia="lt-LT"/>
        </w:rPr>
        <w:t>us</w:t>
      </w:r>
      <w:r w:rsidR="00A615B7" w:rsidRPr="00FF5D0D">
        <w:rPr>
          <w:color w:val="000000"/>
          <w:lang w:eastAsia="lt-LT"/>
        </w:rPr>
        <w:t xml:space="preserve"> saulės šviesos elektrinėms</w:t>
      </w:r>
      <w:r w:rsidR="01580992" w:rsidRPr="00FF5D0D">
        <w:rPr>
          <w:color w:val="000000" w:themeColor="text1"/>
          <w:lang w:eastAsia="lt-LT"/>
        </w:rPr>
        <w:t xml:space="preserve">, </w:t>
      </w:r>
      <w:r w:rsidR="002B7ECD" w:rsidRPr="00FF5D0D">
        <w:rPr>
          <w:color w:val="000000" w:themeColor="text1"/>
          <w:lang w:eastAsia="lt-LT"/>
        </w:rPr>
        <w:t xml:space="preserve">kuriems </w:t>
      </w:r>
      <w:r w:rsidR="003C4409" w:rsidRPr="00FF5D0D">
        <w:rPr>
          <w:color w:val="000000" w:themeColor="text1"/>
          <w:lang w:eastAsia="lt-LT"/>
        </w:rPr>
        <w:t>ne</w:t>
      </w:r>
      <w:r w:rsidR="002B7ECD" w:rsidRPr="00FF5D0D">
        <w:rPr>
          <w:color w:val="000000" w:themeColor="text1"/>
          <w:lang w:eastAsia="lt-LT"/>
        </w:rPr>
        <w:t xml:space="preserve">taikomi leistinos generuoti galios ribojimai dėl </w:t>
      </w:r>
      <w:r w:rsidR="01580992" w:rsidRPr="00FF5D0D">
        <w:rPr>
          <w:color w:val="000000" w:themeColor="text1"/>
          <w:lang w:eastAsia="lt-LT"/>
        </w:rPr>
        <w:t>sistemos balanso</w:t>
      </w:r>
      <w:r w:rsidR="002B7ECD" w:rsidRPr="00FF5D0D">
        <w:rPr>
          <w:color w:val="000000" w:themeColor="text1"/>
          <w:lang w:eastAsia="lt-LT"/>
        </w:rPr>
        <w:t>,</w:t>
      </w:r>
      <w:r w:rsidR="01580992" w:rsidRPr="00FF5D0D">
        <w:rPr>
          <w:color w:val="000000" w:themeColor="text1"/>
          <w:lang w:eastAsia="lt-LT"/>
        </w:rPr>
        <w:t xml:space="preserve"> </w:t>
      </w:r>
      <w:r w:rsidR="00B35BD3" w:rsidRPr="00FF5D0D">
        <w:rPr>
          <w:color w:val="000000" w:themeColor="text1"/>
          <w:lang w:eastAsia="lt-LT"/>
        </w:rPr>
        <w:t xml:space="preserve">priskirtus </w:t>
      </w:r>
      <w:r w:rsidR="00101B0D" w:rsidRPr="00FF5D0D">
        <w:rPr>
          <w:color w:val="000000" w:themeColor="text1"/>
          <w:lang w:eastAsia="lt-LT"/>
        </w:rPr>
        <w:t>perdavimo sistemos operatoriaus,</w:t>
      </w:r>
      <w:r w:rsidR="01580992" w:rsidRPr="00FF5D0D">
        <w:rPr>
          <w:color w:val="000000" w:themeColor="text1"/>
          <w:lang w:eastAsia="lt-LT"/>
        </w:rPr>
        <w:t xml:space="preserve"> </w:t>
      </w:r>
      <w:r w:rsidR="00F862D0" w:rsidRPr="00FF5D0D">
        <w:rPr>
          <w:color w:val="000000"/>
          <w:lang w:eastAsia="lt-LT"/>
        </w:rPr>
        <w:t>konkrečiame 110 kV perdavimo elektros tinklų ruože</w:t>
      </w:r>
      <w:r w:rsidRPr="00FF5D0D">
        <w:rPr>
          <w:color w:val="000000"/>
          <w:lang w:eastAsia="lt-LT"/>
        </w:rPr>
        <w:t xml:space="preserve">, šie pralaidumai konkrečiame ruože </w:t>
      </w:r>
      <w:r w:rsidR="0005563E" w:rsidRPr="00FF5D0D">
        <w:rPr>
          <w:color w:val="000000"/>
          <w:lang w:eastAsia="lt-LT"/>
        </w:rPr>
        <w:t>perskirstomi</w:t>
      </w:r>
      <w:r w:rsidRPr="00FF5D0D">
        <w:rPr>
          <w:color w:val="000000"/>
          <w:lang w:eastAsia="lt-LT"/>
        </w:rPr>
        <w:t xml:space="preserve"> </w:t>
      </w:r>
      <w:r w:rsidR="00EB3FEE" w:rsidRPr="00FF5D0D">
        <w:rPr>
          <w:color w:val="000000"/>
          <w:lang w:eastAsia="lt-LT"/>
        </w:rPr>
        <w:t xml:space="preserve">Aprašo </w:t>
      </w:r>
      <w:r w:rsidR="00A90026" w:rsidRPr="00FF5D0D">
        <w:rPr>
          <w:color w:val="000000"/>
          <w:lang w:eastAsia="lt-LT"/>
        </w:rPr>
        <w:fldChar w:fldCharType="begin"/>
      </w:r>
      <w:r w:rsidR="00A90026" w:rsidRPr="00FF5D0D">
        <w:rPr>
          <w:color w:val="000000"/>
          <w:lang w:eastAsia="lt-LT"/>
        </w:rPr>
        <w:instrText xml:space="preserve"> REF _Ref190630484 \r \h </w:instrText>
      </w:r>
      <w:r w:rsidR="008D3998" w:rsidRPr="00FF5D0D">
        <w:rPr>
          <w:color w:val="000000"/>
          <w:lang w:eastAsia="lt-LT"/>
        </w:rPr>
        <w:instrText xml:space="preserve"> \* MERGEFORMAT </w:instrText>
      </w:r>
      <w:r w:rsidR="00A90026" w:rsidRPr="00FF5D0D">
        <w:rPr>
          <w:color w:val="000000"/>
          <w:lang w:eastAsia="lt-LT"/>
        </w:rPr>
      </w:r>
      <w:r w:rsidR="00A90026" w:rsidRPr="00FF5D0D">
        <w:rPr>
          <w:color w:val="000000"/>
          <w:lang w:eastAsia="lt-LT"/>
        </w:rPr>
        <w:fldChar w:fldCharType="separate"/>
      </w:r>
      <w:r w:rsidR="008A227C" w:rsidRPr="00FF5D0D">
        <w:rPr>
          <w:color w:val="000000"/>
          <w:cs/>
          <w:lang w:eastAsia="lt-LT"/>
        </w:rPr>
        <w:t>‎</w:t>
      </w:r>
      <w:r w:rsidR="008A227C" w:rsidRPr="00FF5D0D">
        <w:rPr>
          <w:color w:val="000000"/>
          <w:lang w:eastAsia="lt-LT"/>
        </w:rPr>
        <w:t>67.1</w:t>
      </w:r>
      <w:r w:rsidR="00A90026" w:rsidRPr="00FF5D0D">
        <w:rPr>
          <w:color w:val="000000"/>
          <w:lang w:eastAsia="lt-LT"/>
        </w:rPr>
        <w:fldChar w:fldCharType="end"/>
      </w:r>
      <w:r w:rsidR="00EB3FEE" w:rsidRPr="00FF5D0D">
        <w:rPr>
          <w:color w:val="000000"/>
          <w:lang w:eastAsia="lt-LT"/>
        </w:rPr>
        <w:t xml:space="preserve"> p</w:t>
      </w:r>
      <w:r w:rsidR="005F0396" w:rsidRPr="00FF5D0D">
        <w:rPr>
          <w:color w:val="000000"/>
          <w:lang w:eastAsia="lt-LT"/>
        </w:rPr>
        <w:t>ap</w:t>
      </w:r>
      <w:r w:rsidR="00EB3FEE" w:rsidRPr="00FF5D0D">
        <w:rPr>
          <w:color w:val="000000"/>
          <w:lang w:eastAsia="lt-LT"/>
        </w:rPr>
        <w:t>unkt</w:t>
      </w:r>
      <w:r w:rsidR="005F0396" w:rsidRPr="00FF5D0D">
        <w:rPr>
          <w:color w:val="000000"/>
          <w:lang w:eastAsia="lt-LT"/>
        </w:rPr>
        <w:t>yj</w:t>
      </w:r>
      <w:r w:rsidR="00EB3FEE" w:rsidRPr="00FF5D0D">
        <w:rPr>
          <w:color w:val="000000"/>
          <w:lang w:eastAsia="lt-LT"/>
        </w:rPr>
        <w:t xml:space="preserve">e nurodytu principu </w:t>
      </w:r>
      <w:r w:rsidR="00CA1781" w:rsidRPr="00FF5D0D">
        <w:rPr>
          <w:color w:val="000000"/>
          <w:lang w:eastAsia="lt-LT"/>
        </w:rPr>
        <w:t>ir</w:t>
      </w:r>
      <w:r w:rsidR="00CA1781" w:rsidRPr="00FF5D0D">
        <w:t xml:space="preserve"> </w:t>
      </w:r>
      <w:r w:rsidR="00E039C8" w:rsidRPr="00FF5D0D">
        <w:t>Aprašo</w:t>
      </w:r>
      <w:r w:rsidR="00CA1781" w:rsidRPr="00FF5D0D">
        <w:rPr>
          <w:color w:val="000000"/>
          <w:lang w:eastAsia="lt-LT"/>
        </w:rPr>
        <w:t xml:space="preserve"> </w:t>
      </w:r>
      <w:r w:rsidR="00A90026" w:rsidRPr="00FF5D0D">
        <w:rPr>
          <w:color w:val="000000"/>
          <w:lang w:eastAsia="lt-LT"/>
        </w:rPr>
        <w:fldChar w:fldCharType="begin"/>
      </w:r>
      <w:r w:rsidR="00A90026" w:rsidRPr="00FF5D0D">
        <w:rPr>
          <w:color w:val="000000"/>
          <w:lang w:eastAsia="lt-LT"/>
        </w:rPr>
        <w:instrText xml:space="preserve"> REF _Ref190239641 \r \h </w:instrText>
      </w:r>
      <w:r w:rsidR="008D3998" w:rsidRPr="00FF5D0D">
        <w:rPr>
          <w:color w:val="000000"/>
          <w:lang w:eastAsia="lt-LT"/>
        </w:rPr>
        <w:instrText xml:space="preserve"> \* MERGEFORMAT </w:instrText>
      </w:r>
      <w:r w:rsidR="00A90026" w:rsidRPr="00FF5D0D">
        <w:rPr>
          <w:color w:val="000000"/>
          <w:lang w:eastAsia="lt-LT"/>
        </w:rPr>
      </w:r>
      <w:r w:rsidR="00A90026" w:rsidRPr="00FF5D0D">
        <w:rPr>
          <w:color w:val="000000"/>
          <w:lang w:eastAsia="lt-LT"/>
        </w:rPr>
        <w:fldChar w:fldCharType="separate"/>
      </w:r>
      <w:r w:rsidR="008A227C" w:rsidRPr="00FF5D0D">
        <w:rPr>
          <w:color w:val="000000"/>
          <w:cs/>
          <w:lang w:eastAsia="lt-LT"/>
        </w:rPr>
        <w:t>‎</w:t>
      </w:r>
      <w:r w:rsidR="008A227C" w:rsidRPr="00FF5D0D">
        <w:rPr>
          <w:color w:val="000000"/>
          <w:lang w:eastAsia="lt-LT"/>
        </w:rPr>
        <w:t>64</w:t>
      </w:r>
      <w:r w:rsidR="00A90026" w:rsidRPr="00FF5D0D">
        <w:rPr>
          <w:color w:val="000000"/>
          <w:lang w:eastAsia="lt-LT"/>
        </w:rPr>
        <w:fldChar w:fldCharType="end"/>
      </w:r>
      <w:r w:rsidR="00CA1781" w:rsidRPr="00FF5D0D">
        <w:rPr>
          <w:color w:val="000000"/>
          <w:lang w:eastAsia="lt-LT"/>
        </w:rPr>
        <w:t xml:space="preserve"> punkte nurodytu periodiškumu</w:t>
      </w:r>
      <w:r w:rsidR="00F862D0" w:rsidRPr="00FF5D0D">
        <w:rPr>
          <w:color w:val="000000" w:themeColor="text1"/>
          <w:lang w:eastAsia="lt-LT"/>
        </w:rPr>
        <w:t xml:space="preserve">. </w:t>
      </w:r>
      <w:r w:rsidR="006D72FD" w:rsidRPr="00FF5D0D">
        <w:rPr>
          <w:color w:val="000000"/>
          <w:lang w:eastAsia="lt-LT"/>
        </w:rPr>
        <w:t xml:space="preserve">Aprašo </w:t>
      </w:r>
      <w:r w:rsidR="006D72FD" w:rsidRPr="00FF5D0D">
        <w:rPr>
          <w:color w:val="000000"/>
          <w:lang w:eastAsia="lt-LT"/>
        </w:rPr>
        <w:fldChar w:fldCharType="begin"/>
      </w:r>
      <w:r w:rsidR="006D72FD" w:rsidRPr="00FF5D0D">
        <w:rPr>
          <w:color w:val="000000"/>
          <w:lang w:eastAsia="lt-LT"/>
        </w:rPr>
        <w:instrText xml:space="preserve"> REF _Ref161600807 \r \h </w:instrText>
      </w:r>
      <w:r w:rsidR="00034945" w:rsidRPr="00FF5D0D">
        <w:rPr>
          <w:color w:val="000000"/>
          <w:lang w:eastAsia="lt-LT"/>
        </w:rPr>
        <w:instrText xml:space="preserve"> \* MERGEFORMAT </w:instrText>
      </w:r>
      <w:r w:rsidR="006D72FD" w:rsidRPr="00FF5D0D">
        <w:rPr>
          <w:color w:val="000000"/>
          <w:lang w:eastAsia="lt-LT"/>
        </w:rPr>
      </w:r>
      <w:r w:rsidR="006D72FD" w:rsidRPr="00FF5D0D">
        <w:rPr>
          <w:color w:val="000000"/>
          <w:lang w:eastAsia="lt-LT"/>
        </w:rPr>
        <w:fldChar w:fldCharType="separate"/>
      </w:r>
      <w:r w:rsidR="008A227C" w:rsidRPr="00FF5D0D">
        <w:rPr>
          <w:color w:val="000000"/>
          <w:cs/>
          <w:lang w:eastAsia="lt-LT"/>
        </w:rPr>
        <w:t>‎</w:t>
      </w:r>
      <w:r w:rsidR="008A227C" w:rsidRPr="00FF5D0D">
        <w:rPr>
          <w:color w:val="000000"/>
          <w:lang w:eastAsia="lt-LT"/>
        </w:rPr>
        <w:t>66.1</w:t>
      </w:r>
      <w:r w:rsidR="006D72FD" w:rsidRPr="00FF5D0D">
        <w:rPr>
          <w:color w:val="000000"/>
          <w:lang w:eastAsia="lt-LT"/>
        </w:rPr>
        <w:fldChar w:fldCharType="end"/>
      </w:r>
      <w:r w:rsidR="0095230D" w:rsidRPr="00FF5D0D">
        <w:rPr>
          <w:color w:val="000000"/>
          <w:lang w:eastAsia="lt-LT"/>
        </w:rPr>
        <w:t>–</w:t>
      </w:r>
      <w:r w:rsidR="0095230D" w:rsidRPr="00FF5D0D">
        <w:rPr>
          <w:color w:val="000000"/>
          <w:lang w:eastAsia="lt-LT"/>
        </w:rPr>
        <w:fldChar w:fldCharType="begin"/>
      </w:r>
      <w:r w:rsidR="0095230D" w:rsidRPr="00FF5D0D">
        <w:rPr>
          <w:color w:val="000000"/>
          <w:lang w:eastAsia="lt-LT"/>
        </w:rPr>
        <w:instrText xml:space="preserve"> REF _Ref165218180 \r \h </w:instrText>
      </w:r>
      <w:r w:rsidR="00C94ED3" w:rsidRPr="00FF5D0D">
        <w:rPr>
          <w:color w:val="000000"/>
          <w:lang w:eastAsia="lt-LT"/>
        </w:rPr>
        <w:instrText xml:space="preserve"> \* MERGEFORMAT </w:instrText>
      </w:r>
      <w:r w:rsidR="0095230D" w:rsidRPr="00FF5D0D">
        <w:rPr>
          <w:color w:val="000000"/>
          <w:lang w:eastAsia="lt-LT"/>
        </w:rPr>
      </w:r>
      <w:r w:rsidR="0095230D" w:rsidRPr="00FF5D0D">
        <w:rPr>
          <w:color w:val="000000"/>
          <w:lang w:eastAsia="lt-LT"/>
        </w:rPr>
        <w:fldChar w:fldCharType="separate"/>
      </w:r>
      <w:r w:rsidR="008A227C" w:rsidRPr="00FF5D0D">
        <w:rPr>
          <w:color w:val="000000"/>
          <w:cs/>
          <w:lang w:eastAsia="lt-LT"/>
        </w:rPr>
        <w:t>‎</w:t>
      </w:r>
      <w:r w:rsidR="008A227C" w:rsidRPr="00FF5D0D">
        <w:rPr>
          <w:color w:val="000000"/>
          <w:lang w:eastAsia="lt-LT"/>
        </w:rPr>
        <w:t>66.4</w:t>
      </w:r>
      <w:r w:rsidR="0095230D" w:rsidRPr="00FF5D0D">
        <w:rPr>
          <w:color w:val="000000"/>
          <w:lang w:eastAsia="lt-LT"/>
        </w:rPr>
        <w:fldChar w:fldCharType="end"/>
      </w:r>
      <w:r w:rsidR="006D72FD" w:rsidRPr="00FF5D0D">
        <w:rPr>
          <w:color w:val="000000"/>
          <w:lang w:eastAsia="lt-LT"/>
        </w:rPr>
        <w:t xml:space="preserve"> papunkčiuose nurodyti </w:t>
      </w:r>
      <w:r w:rsidR="006D72FD" w:rsidRPr="00FF5D0D">
        <w:rPr>
          <w:color w:val="000000" w:themeColor="text1"/>
          <w:lang w:eastAsia="lt-LT"/>
        </w:rPr>
        <w:t>v</w:t>
      </w:r>
      <w:r w:rsidR="00886625" w:rsidRPr="00FF5D0D">
        <w:rPr>
          <w:color w:val="000000" w:themeColor="text1"/>
          <w:lang w:eastAsia="lt-LT"/>
        </w:rPr>
        <w:t xml:space="preserve">ėjo elektrinėms </w:t>
      </w:r>
      <w:r w:rsidR="00BE2CD4" w:rsidRPr="00FF5D0D">
        <w:rPr>
          <w:color w:val="000000" w:themeColor="text1"/>
          <w:lang w:eastAsia="lt-LT"/>
        </w:rPr>
        <w:t>skirti l</w:t>
      </w:r>
      <w:r w:rsidR="4973D4CB" w:rsidRPr="00FF5D0D">
        <w:rPr>
          <w:color w:val="000000" w:themeColor="text1"/>
          <w:lang w:eastAsia="lt-LT"/>
        </w:rPr>
        <w:t>aisv</w:t>
      </w:r>
      <w:r w:rsidR="00F862D0" w:rsidRPr="00FF5D0D">
        <w:rPr>
          <w:color w:val="000000" w:themeColor="text1"/>
          <w:lang w:eastAsia="lt-LT"/>
        </w:rPr>
        <w:t>i</w:t>
      </w:r>
      <w:r w:rsidR="4973D4CB" w:rsidRPr="00FF5D0D">
        <w:rPr>
          <w:color w:val="000000" w:themeColor="text1"/>
          <w:lang w:eastAsia="lt-LT"/>
        </w:rPr>
        <w:t xml:space="preserve"> </w:t>
      </w:r>
      <w:r w:rsidR="00F862D0" w:rsidRPr="00FF5D0D">
        <w:rPr>
          <w:color w:val="000000" w:themeColor="text1"/>
          <w:lang w:eastAsia="lt-LT"/>
        </w:rPr>
        <w:t>techniniai</w:t>
      </w:r>
      <w:r w:rsidR="00E30BF6" w:rsidRPr="00FF5D0D">
        <w:rPr>
          <w:color w:val="000000" w:themeColor="text1"/>
          <w:lang w:eastAsia="lt-LT"/>
        </w:rPr>
        <w:t xml:space="preserve"> pralaidumai, kuriems netaikomi leistinos generuoti galios ribojimai dėl sistemos balanso,</w:t>
      </w:r>
      <w:r w:rsidR="00F862D0" w:rsidRPr="00FF5D0D">
        <w:rPr>
          <w:color w:val="000000" w:themeColor="text1"/>
          <w:lang w:eastAsia="lt-LT"/>
        </w:rPr>
        <w:t xml:space="preserve"> </w:t>
      </w:r>
      <w:r w:rsidR="4973D4CB" w:rsidRPr="00FF5D0D">
        <w:rPr>
          <w:color w:val="000000" w:themeColor="text1"/>
          <w:lang w:eastAsia="zh-TW"/>
        </w:rPr>
        <w:t>perdavimo elektros tinkluose</w:t>
      </w:r>
      <w:r w:rsidR="24A1611A" w:rsidRPr="00FF5D0D">
        <w:rPr>
          <w:color w:val="000000"/>
          <w:lang w:eastAsia="lt-LT"/>
        </w:rPr>
        <w:t xml:space="preserve"> konkrečiame 110 kV </w:t>
      </w:r>
      <w:r w:rsidR="6DD0F322" w:rsidRPr="00FF5D0D">
        <w:rPr>
          <w:color w:val="000000"/>
          <w:lang w:eastAsia="lt-LT"/>
        </w:rPr>
        <w:t xml:space="preserve">perdavimo elektros </w:t>
      </w:r>
      <w:r w:rsidR="24A1611A" w:rsidRPr="00FF5D0D">
        <w:rPr>
          <w:color w:val="000000"/>
          <w:lang w:eastAsia="lt-LT"/>
        </w:rPr>
        <w:t>tinkl</w:t>
      </w:r>
      <w:r w:rsidR="6DD0F322" w:rsidRPr="00FF5D0D">
        <w:rPr>
          <w:color w:val="000000"/>
          <w:lang w:eastAsia="lt-LT"/>
        </w:rPr>
        <w:t>ų</w:t>
      </w:r>
      <w:r w:rsidR="24A1611A" w:rsidRPr="00FF5D0D">
        <w:rPr>
          <w:color w:val="000000"/>
          <w:lang w:eastAsia="lt-LT"/>
        </w:rPr>
        <w:t xml:space="preserve"> ruože</w:t>
      </w:r>
      <w:r w:rsidR="0005563E" w:rsidRPr="00FF5D0D">
        <w:rPr>
          <w:color w:val="000000"/>
          <w:lang w:eastAsia="lt-LT"/>
        </w:rPr>
        <w:t xml:space="preserve"> peržiūrimi</w:t>
      </w:r>
      <w:bookmarkEnd w:id="181"/>
      <w:r w:rsidR="00EE5723" w:rsidRPr="00FF5D0D">
        <w:rPr>
          <w:color w:val="000000" w:themeColor="text1"/>
          <w:lang w:eastAsia="lt-LT"/>
        </w:rPr>
        <w:t xml:space="preserve"> </w:t>
      </w:r>
      <w:r w:rsidR="00A208B7" w:rsidRPr="00FF5D0D">
        <w:rPr>
          <w:color w:val="000000"/>
          <w:lang w:eastAsia="lt-LT"/>
        </w:rPr>
        <w:fldChar w:fldCharType="begin"/>
      </w:r>
      <w:r w:rsidR="00A208B7" w:rsidRPr="00FF5D0D">
        <w:rPr>
          <w:color w:val="000000"/>
          <w:lang w:eastAsia="lt-LT"/>
        </w:rPr>
        <w:instrText xml:space="preserve"> REF _Ref190239641 \r \h </w:instrText>
      </w:r>
      <w:r w:rsidR="008D3998" w:rsidRPr="00FF5D0D">
        <w:rPr>
          <w:color w:val="000000"/>
          <w:lang w:eastAsia="lt-LT"/>
        </w:rPr>
        <w:instrText xml:space="preserve"> \* MERGEFORMAT </w:instrText>
      </w:r>
      <w:r w:rsidR="00A208B7" w:rsidRPr="00FF5D0D">
        <w:rPr>
          <w:color w:val="000000"/>
          <w:lang w:eastAsia="lt-LT"/>
        </w:rPr>
      </w:r>
      <w:r w:rsidR="00A208B7" w:rsidRPr="00FF5D0D">
        <w:rPr>
          <w:color w:val="000000"/>
          <w:lang w:eastAsia="lt-LT"/>
        </w:rPr>
        <w:fldChar w:fldCharType="separate"/>
      </w:r>
      <w:r w:rsidR="008A227C" w:rsidRPr="00FF5D0D">
        <w:rPr>
          <w:color w:val="000000"/>
          <w:cs/>
          <w:lang w:eastAsia="lt-LT"/>
        </w:rPr>
        <w:t>‎</w:t>
      </w:r>
      <w:r w:rsidR="008A227C" w:rsidRPr="00FF5D0D">
        <w:rPr>
          <w:color w:val="000000"/>
          <w:lang w:eastAsia="lt-LT"/>
        </w:rPr>
        <w:t>64</w:t>
      </w:r>
      <w:r w:rsidR="00A208B7" w:rsidRPr="00FF5D0D">
        <w:rPr>
          <w:color w:val="000000"/>
          <w:lang w:eastAsia="lt-LT"/>
        </w:rPr>
        <w:fldChar w:fldCharType="end"/>
      </w:r>
      <w:r w:rsidR="0005563E" w:rsidRPr="00FF5D0D">
        <w:rPr>
          <w:color w:val="000000"/>
          <w:lang w:eastAsia="lt-LT"/>
        </w:rPr>
        <w:t xml:space="preserve"> punkte nurodytu periodiškumu</w:t>
      </w:r>
      <w:r w:rsidR="00523D0B" w:rsidRPr="00FF5D0D">
        <w:t>. Peržiūrint techninius pralaidumus</w:t>
      </w:r>
      <w:r w:rsidR="00737FB4" w:rsidRPr="00FF5D0D">
        <w:t xml:space="preserve"> </w:t>
      </w:r>
      <w:r w:rsidR="00AB4601" w:rsidRPr="00FF5D0D">
        <w:t xml:space="preserve">konkrečiuose 110 kV </w:t>
      </w:r>
      <w:r w:rsidR="00C225E3" w:rsidRPr="00FF5D0D">
        <w:rPr>
          <w:color w:val="000000" w:themeColor="text1"/>
          <w:lang w:eastAsia="lt-LT"/>
        </w:rPr>
        <w:t>perdavimo elektros tinklų</w:t>
      </w:r>
      <w:r w:rsidR="00C225E3" w:rsidRPr="00FF5D0D" w:rsidDel="00DE5459">
        <w:rPr>
          <w:color w:val="000000" w:themeColor="text1"/>
          <w:lang w:eastAsia="lt-LT"/>
        </w:rPr>
        <w:t xml:space="preserve"> </w:t>
      </w:r>
      <w:r w:rsidR="00AB4601" w:rsidRPr="00FF5D0D">
        <w:t xml:space="preserve">ruožuose </w:t>
      </w:r>
      <w:r w:rsidR="000B105B" w:rsidRPr="00FF5D0D">
        <w:t xml:space="preserve">turi būti </w:t>
      </w:r>
      <w:r w:rsidR="00F84AF9" w:rsidRPr="00FF5D0D">
        <w:t>atsižvelgiama į</w:t>
      </w:r>
      <w:r w:rsidR="00737FB4" w:rsidRPr="00FF5D0D">
        <w:t xml:space="preserve"> </w:t>
      </w:r>
      <w:r w:rsidR="007A12BE" w:rsidRPr="00FF5D0D">
        <w:t>Nutarimu dėl elektros tinklų pralaidumų paskirstymo</w:t>
      </w:r>
      <w:r w:rsidR="007A12BE" w:rsidRPr="00FF5D0D">
        <w:rPr>
          <w:color w:val="000000"/>
          <w:lang w:eastAsia="lt-LT"/>
        </w:rPr>
        <w:t xml:space="preserve"> </w:t>
      </w:r>
      <w:r w:rsidR="00AB4601" w:rsidRPr="00FF5D0D">
        <w:t>paskirstytus pralaidumus</w:t>
      </w:r>
      <w:r w:rsidR="00737FB4" w:rsidRPr="00FF5D0D">
        <w:t xml:space="preserve"> </w:t>
      </w:r>
      <w:r w:rsidR="00554271" w:rsidRPr="00FF5D0D">
        <w:rPr>
          <w:color w:val="000000"/>
          <w:lang w:eastAsia="lt-LT"/>
        </w:rPr>
        <w:t>prioritetin</w:t>
      </w:r>
      <w:r w:rsidR="00DF05DC" w:rsidRPr="00FF5D0D">
        <w:rPr>
          <w:color w:val="000000"/>
          <w:lang w:eastAsia="lt-LT"/>
        </w:rPr>
        <w:t>ėms</w:t>
      </w:r>
      <w:r w:rsidR="00554271" w:rsidRPr="00FF5D0D">
        <w:rPr>
          <w:color w:val="000000"/>
          <w:lang w:eastAsia="lt-LT"/>
        </w:rPr>
        <w:t xml:space="preserve"> </w:t>
      </w:r>
      <w:r w:rsidR="00DF05DC" w:rsidRPr="00FF5D0D">
        <w:rPr>
          <w:color w:val="000000"/>
          <w:lang w:eastAsia="lt-LT"/>
        </w:rPr>
        <w:t>grupėms</w:t>
      </w:r>
      <w:r w:rsidR="007A12BE" w:rsidRPr="00FF5D0D">
        <w:rPr>
          <w:color w:val="000000"/>
          <w:lang w:eastAsia="lt-LT"/>
        </w:rPr>
        <w:t>,</w:t>
      </w:r>
      <w:r w:rsidR="00DF05DC" w:rsidRPr="00FF5D0D">
        <w:rPr>
          <w:color w:val="000000"/>
          <w:lang w:eastAsia="lt-LT"/>
        </w:rPr>
        <w:t xml:space="preserve"> t. y. turi būti išlaikyta</w:t>
      </w:r>
      <w:r w:rsidR="00AB4601" w:rsidRPr="00FF5D0D">
        <w:rPr>
          <w:color w:val="000000"/>
          <w:lang w:eastAsia="lt-LT"/>
        </w:rPr>
        <w:t xml:space="preserve"> bendra </w:t>
      </w:r>
      <w:r w:rsidR="007A12BE" w:rsidRPr="00FF5D0D">
        <w:rPr>
          <w:color w:val="000000"/>
          <w:lang w:eastAsia="lt-LT"/>
        </w:rPr>
        <w:t xml:space="preserve">šiuo </w:t>
      </w:r>
      <w:r w:rsidR="00AB4601" w:rsidRPr="00FF5D0D">
        <w:rPr>
          <w:color w:val="000000"/>
          <w:lang w:eastAsia="lt-LT"/>
        </w:rPr>
        <w:t xml:space="preserve">Nutarimu paskirta </w:t>
      </w:r>
      <w:r w:rsidR="00E31FD0" w:rsidRPr="00FF5D0D">
        <w:rPr>
          <w:color w:val="000000"/>
          <w:lang w:eastAsia="lt-LT"/>
        </w:rPr>
        <w:t>leistina generuoti</w:t>
      </w:r>
      <w:r w:rsidR="00A05E29" w:rsidRPr="00FF5D0D">
        <w:rPr>
          <w:color w:val="000000"/>
          <w:lang w:eastAsia="lt-LT"/>
        </w:rPr>
        <w:t xml:space="preserve"> galia</w:t>
      </w:r>
      <w:r w:rsidR="00E31FD0" w:rsidRPr="00FF5D0D">
        <w:rPr>
          <w:color w:val="000000"/>
          <w:lang w:eastAsia="lt-LT"/>
        </w:rPr>
        <w:t>.</w:t>
      </w:r>
      <w:r w:rsidR="00AB4601" w:rsidRPr="00FF5D0D">
        <w:rPr>
          <w:color w:val="000000"/>
          <w:lang w:eastAsia="lt-LT"/>
        </w:rPr>
        <w:t xml:space="preserve"> </w:t>
      </w:r>
      <w:bookmarkEnd w:id="203"/>
    </w:p>
    <w:p w14:paraId="021CBB6A" w14:textId="4AB556FC" w:rsidR="009378F8" w:rsidRPr="00FF5D0D" w:rsidRDefault="416F2943" w:rsidP="009378F8">
      <w:pPr>
        <w:pStyle w:val="ListParagraph"/>
        <w:numPr>
          <w:ilvl w:val="0"/>
          <w:numId w:val="29"/>
        </w:numPr>
        <w:ind w:left="0" w:firstLine="567"/>
        <w:contextualSpacing w:val="0"/>
        <w:jc w:val="both"/>
        <w:rPr>
          <w:color w:val="000000"/>
          <w:lang w:eastAsia="lt-LT"/>
        </w:rPr>
      </w:pPr>
      <w:bookmarkStart w:id="204" w:name="_Ref161230541"/>
      <w:r w:rsidRPr="00FF5D0D">
        <w:rPr>
          <w:color w:val="000000" w:themeColor="text1"/>
          <w:lang w:eastAsia="lt-LT"/>
        </w:rPr>
        <w:t>Jei d</w:t>
      </w:r>
      <w:r w:rsidR="029846CB" w:rsidRPr="00FF5D0D">
        <w:rPr>
          <w:color w:val="000000" w:themeColor="text1"/>
          <w:lang w:eastAsia="lt-LT"/>
        </w:rPr>
        <w:t xml:space="preserve">ėl ketinimų protokolo nutraukimo, </w:t>
      </w:r>
      <w:r w:rsidR="0AA52E88" w:rsidRPr="00FF5D0D">
        <w:t xml:space="preserve">leidimų plėtoti elektros energijos pajėgumus neišdavimo arba panaikinimo, </w:t>
      </w:r>
      <w:r w:rsidR="31AD9A9E" w:rsidRPr="00FF5D0D">
        <w:t xml:space="preserve">leidimo gaminti elektros energiją panaikinimo, </w:t>
      </w:r>
      <w:r w:rsidR="0AA52E88" w:rsidRPr="00FF5D0D">
        <w:t>prijungimo sąlygų galiojimo pasibaigimo</w:t>
      </w:r>
      <w:r w:rsidR="31AD9A9E" w:rsidRPr="00FF5D0D">
        <w:t xml:space="preserve"> ar kitų priežasčių</w:t>
      </w:r>
      <w:r w:rsidR="0AA52E88" w:rsidRPr="00FF5D0D">
        <w:t xml:space="preserve"> </w:t>
      </w:r>
      <w:r w:rsidR="4E490F09" w:rsidRPr="00FF5D0D">
        <w:t>paaiškėj</w:t>
      </w:r>
      <w:r w:rsidR="1F1F446F" w:rsidRPr="00FF5D0D">
        <w:t>a</w:t>
      </w:r>
      <w:r w:rsidR="4E490F09" w:rsidRPr="00FF5D0D">
        <w:t xml:space="preserve">, </w:t>
      </w:r>
      <w:r w:rsidRPr="00FF5D0D">
        <w:t>kad</w:t>
      </w:r>
      <w:r w:rsidR="4E490F09" w:rsidRPr="00FF5D0D">
        <w:t xml:space="preserve"> yra laisvų pralaidumų, kurie </w:t>
      </w:r>
      <w:r w:rsidR="2B322493" w:rsidRPr="00FF5D0D">
        <w:t xml:space="preserve">nepateko į </w:t>
      </w:r>
      <w:r w:rsidR="0966FD0E" w:rsidRPr="00FF5D0D">
        <w:t xml:space="preserve">Nutarimo dėl elektros tinklų pralaidumų paskirstymo </w:t>
      </w:r>
      <w:r w:rsidR="029846CB" w:rsidRPr="00FF5D0D">
        <w:t>1.2 papunktyje</w:t>
      </w:r>
      <w:r w:rsidR="2B322493" w:rsidRPr="00FF5D0D">
        <w:t xml:space="preserve"> nurodytus laisvus pralaidumus </w:t>
      </w:r>
      <w:r w:rsidR="5F1E0008" w:rsidRPr="00FF5D0D">
        <w:t>ar</w:t>
      </w:r>
      <w:r w:rsidR="24EFB9C9" w:rsidRPr="00FF5D0D">
        <w:t xml:space="preserve"> sudarant</w:t>
      </w:r>
      <w:r w:rsidR="2B322493" w:rsidRPr="00FF5D0D">
        <w:t xml:space="preserve"> </w:t>
      </w:r>
      <w:r w:rsidR="00EE2DB3">
        <w:t xml:space="preserve">sąrašą, nurodytą Valstybinės energetikos reguliavimo tarybos </w:t>
      </w:r>
      <w:r w:rsidR="00EE2DB3" w:rsidRPr="001C25C2">
        <w:t xml:space="preserve">2023 m. vasario 10 d. </w:t>
      </w:r>
      <w:r w:rsidR="00EE2DB3">
        <w:t xml:space="preserve">nutarime </w:t>
      </w:r>
      <w:r w:rsidR="00EE2DB3" w:rsidRPr="001C25C2">
        <w:t>Nr. O3E-170</w:t>
      </w:r>
      <w:r w:rsidR="00EE2DB3" w:rsidRPr="00E04E5F">
        <w:t xml:space="preserve"> </w:t>
      </w:r>
      <w:r w:rsidR="00EE2DB3">
        <w:t>„D</w:t>
      </w:r>
      <w:r w:rsidR="00EE2DB3" w:rsidRPr="00111F71">
        <w:rPr>
          <w:color w:val="000000" w:themeColor="text1"/>
          <w:lang w:eastAsia="zh-TW"/>
        </w:rPr>
        <w:t>ėl asmenų, pateikusių prašymus išduoti leidimus plėtoti elektros energijos gamybos pajėgumus, sąrašo patvirtinimo</w:t>
      </w:r>
      <w:r w:rsidR="00EE2DB3">
        <w:rPr>
          <w:color w:val="000000" w:themeColor="text1"/>
          <w:lang w:eastAsia="zh-TW"/>
        </w:rPr>
        <w:t xml:space="preserve">“ </w:t>
      </w:r>
      <w:r w:rsidR="696E5E72" w:rsidRPr="00FF5D0D">
        <w:rPr>
          <w:color w:val="000000" w:themeColor="text1"/>
          <w:lang w:eastAsia="zh-TW"/>
        </w:rPr>
        <w:t>(toliau – Sąrašas)</w:t>
      </w:r>
      <w:r w:rsidR="2B322493" w:rsidRPr="00FF5D0D">
        <w:rPr>
          <w:color w:val="000000" w:themeColor="text1"/>
        </w:rPr>
        <w:t xml:space="preserve"> </w:t>
      </w:r>
      <w:r w:rsidR="24EFB9C9" w:rsidRPr="00FF5D0D">
        <w:rPr>
          <w:color w:val="000000" w:themeColor="text1"/>
        </w:rPr>
        <w:t xml:space="preserve">apskaičiuotus </w:t>
      </w:r>
      <w:r w:rsidR="2B322493" w:rsidRPr="00FF5D0D">
        <w:rPr>
          <w:color w:val="000000" w:themeColor="text1"/>
        </w:rPr>
        <w:t>laisvus pralaidumus,</w:t>
      </w:r>
      <w:r w:rsidR="4F74F83F" w:rsidRPr="00FF5D0D">
        <w:t xml:space="preserve"> apie juos informuojama </w:t>
      </w:r>
      <w:r w:rsidR="1B279B1C" w:rsidRPr="00FF5D0D">
        <w:t>Nutarim</w:t>
      </w:r>
      <w:r w:rsidR="002A4B7C" w:rsidRPr="00FF5D0D">
        <w:t>e</w:t>
      </w:r>
      <w:r w:rsidR="1B279B1C" w:rsidRPr="00FF5D0D">
        <w:t xml:space="preserve"> dėl elektros tinklų pralaidumų paskirstymo</w:t>
      </w:r>
      <w:r w:rsidR="4F74F83F" w:rsidRPr="00FF5D0D">
        <w:t xml:space="preserve"> nurodyta tvarka ir šie laisvi pralaidumai iki</w:t>
      </w:r>
      <w:r w:rsidR="3D8B6073" w:rsidRPr="00FF5D0D">
        <w:t xml:space="preserve"> </w:t>
      </w:r>
      <w:r w:rsidR="04587448" w:rsidRPr="00FF5D0D">
        <w:t>N</w:t>
      </w:r>
      <w:r w:rsidR="3D8B6073" w:rsidRPr="00FF5D0D">
        <w:t>utarimo</w:t>
      </w:r>
      <w:r w:rsidR="04587448" w:rsidRPr="00FF5D0D">
        <w:t xml:space="preserve"> dėl elektros tinklų pralaidumų paskirstymo</w:t>
      </w:r>
      <w:r w:rsidR="3D8B6073" w:rsidRPr="00FF5D0D">
        <w:t xml:space="preserve"> pakeitimo nėra </w:t>
      </w:r>
      <w:r w:rsidR="37A6CBF3" w:rsidRPr="00FF5D0D">
        <w:t>paskirstomi</w:t>
      </w:r>
      <w:r w:rsidR="029846CB" w:rsidRPr="00FF5D0D">
        <w:t>.</w:t>
      </w:r>
      <w:bookmarkEnd w:id="182"/>
      <w:r w:rsidR="47C0796B" w:rsidRPr="00FF5D0D">
        <w:t xml:space="preserve"> </w:t>
      </w:r>
      <w:bookmarkEnd w:id="204"/>
    </w:p>
    <w:p w14:paraId="651C5684" w14:textId="37BECD9F" w:rsidR="009C512E" w:rsidRPr="00FF5D0D" w:rsidRDefault="00597DA4" w:rsidP="009E6122">
      <w:pPr>
        <w:pStyle w:val="ListParagraph"/>
        <w:numPr>
          <w:ilvl w:val="0"/>
          <w:numId w:val="29"/>
        </w:numPr>
        <w:ind w:left="0" w:firstLine="567"/>
        <w:contextualSpacing w:val="0"/>
        <w:jc w:val="both"/>
        <w:rPr>
          <w:color w:val="000000"/>
          <w:lang w:eastAsia="lt-LT"/>
        </w:rPr>
      </w:pPr>
      <w:bookmarkStart w:id="205" w:name="_Ref161504496"/>
      <w:r w:rsidRPr="00FF5D0D">
        <w:rPr>
          <w:color w:val="000000" w:themeColor="text1"/>
          <w:lang w:eastAsia="lt-LT"/>
        </w:rPr>
        <w:t xml:space="preserve">Jei dėl ketinimų protokolo nutraukimo, </w:t>
      </w:r>
      <w:r w:rsidRPr="00FF5D0D">
        <w:t xml:space="preserve">leidimų plėtoti elektros energijos pajėgumus neišdavimo arba panaikinimo, leidimo gaminti elektros energiją panaikinimo, prijungimo sąlygų galiojimo pasibaigimo ar kitų priežasčių paaiškėja, kad yra laisvų pralaidumų, kurie pateko į Nutarimo dėl elektros tinklų pralaidumų paskirstymo 1.2 papunktyje nurodytus laisvus pralaidumus, šie pralaidumai </w:t>
      </w:r>
      <w:r w:rsidR="0087137E" w:rsidRPr="00FF5D0D">
        <w:t>sugrąžinami prioritetin</w:t>
      </w:r>
      <w:r w:rsidR="00E85811" w:rsidRPr="00FF5D0D">
        <w:t>ei</w:t>
      </w:r>
      <w:r w:rsidR="0087137E" w:rsidRPr="00FF5D0D">
        <w:t xml:space="preserve"> grup</w:t>
      </w:r>
      <w:r w:rsidR="00E85811" w:rsidRPr="00FF5D0D">
        <w:t>ei</w:t>
      </w:r>
      <w:r w:rsidR="00271123" w:rsidRPr="00FF5D0D">
        <w:t>,</w:t>
      </w:r>
      <w:r w:rsidR="00FE523C" w:rsidRPr="00FF5D0D">
        <w:t xml:space="preserve"> kurioje buvo rezervuoti</w:t>
      </w:r>
      <w:r w:rsidR="00DA6651" w:rsidRPr="00FF5D0D">
        <w:t>,</w:t>
      </w:r>
      <w:r w:rsidR="00FE523C" w:rsidRPr="00FF5D0D">
        <w:t xml:space="preserve"> ir vėl yra dalijami </w:t>
      </w:r>
      <w:r w:rsidR="00023AE0" w:rsidRPr="00FF5D0D">
        <w:t xml:space="preserve">tos prioritetinės grupės </w:t>
      </w:r>
      <w:r w:rsidR="00974F57" w:rsidRPr="00FF5D0D">
        <w:t>tinklų naudotojams</w:t>
      </w:r>
      <w:r w:rsidR="00271123" w:rsidRPr="00FF5D0D">
        <w:t>, kurie po šių pralaidumų sugrąžinimo prioriteti</w:t>
      </w:r>
      <w:r w:rsidR="008E2732" w:rsidRPr="00FF5D0D">
        <w:t>nei</w:t>
      </w:r>
      <w:r w:rsidR="00271123" w:rsidRPr="00FF5D0D">
        <w:t xml:space="preserve"> grup</w:t>
      </w:r>
      <w:r w:rsidR="008E2732" w:rsidRPr="00FF5D0D">
        <w:t>e</w:t>
      </w:r>
      <w:r w:rsidR="00271123" w:rsidRPr="00FF5D0D">
        <w:t>i pateikia paraišką prijungimo sąlygoms gauti</w:t>
      </w:r>
      <w:r w:rsidR="00974F57" w:rsidRPr="00FF5D0D">
        <w:t xml:space="preserve"> </w:t>
      </w:r>
      <w:r w:rsidR="00E967B0" w:rsidRPr="00FF5D0D">
        <w:t>ar prašym</w:t>
      </w:r>
      <w:r w:rsidR="00271123" w:rsidRPr="00FF5D0D">
        <w:t>ą</w:t>
      </w:r>
      <w:r w:rsidR="00E967B0" w:rsidRPr="00FF5D0D">
        <w:t xml:space="preserve"> </w:t>
      </w:r>
      <w:r w:rsidR="00335F77" w:rsidRPr="00FF5D0D">
        <w:t>pasirašyti</w:t>
      </w:r>
      <w:r w:rsidR="00E967B0" w:rsidRPr="00FF5D0D">
        <w:t xml:space="preserve"> ketinimų protokolą </w:t>
      </w:r>
      <w:r w:rsidR="00541C1F" w:rsidRPr="00FF5D0D">
        <w:t xml:space="preserve">pagal paraiškos prijungimo sąlygoms gauti ar prašymo </w:t>
      </w:r>
      <w:r w:rsidR="00335F77" w:rsidRPr="00FF5D0D">
        <w:t xml:space="preserve">pasirašyti </w:t>
      </w:r>
      <w:r w:rsidR="00541C1F" w:rsidRPr="00FF5D0D">
        <w:t>ketinimų protokol</w:t>
      </w:r>
      <w:r w:rsidR="00335F77" w:rsidRPr="00FF5D0D">
        <w:t>ą</w:t>
      </w:r>
      <w:r w:rsidR="00541C1F" w:rsidRPr="00FF5D0D">
        <w:t xml:space="preserve"> pateikimo laiką.</w:t>
      </w:r>
      <w:bookmarkEnd w:id="205"/>
    </w:p>
    <w:p w14:paraId="3A7C6B0C" w14:textId="2DE315BE" w:rsidR="0043174E" w:rsidRPr="00FF5D0D" w:rsidRDefault="2373A110" w:rsidP="0060079A">
      <w:pPr>
        <w:pStyle w:val="ListParagraph"/>
        <w:numPr>
          <w:ilvl w:val="0"/>
          <w:numId w:val="29"/>
        </w:numPr>
        <w:ind w:left="0" w:firstLine="567"/>
        <w:contextualSpacing w:val="0"/>
        <w:jc w:val="both"/>
        <w:rPr>
          <w:color w:val="000000"/>
          <w:lang w:eastAsia="lt-LT"/>
        </w:rPr>
      </w:pPr>
      <w:bookmarkStart w:id="206" w:name="_Ref161504639"/>
      <w:r w:rsidRPr="00FF5D0D">
        <w:rPr>
          <w:color w:val="000000" w:themeColor="text1"/>
          <w:lang w:eastAsia="zh-TW"/>
        </w:rPr>
        <w:t>Teikiant prašymą dėl išankstinių prijungimo sąlygų išdavimo, ketinimų protokolo sudarymo ir prijungimo sąlygų išdavimo, kai ketinimų protokolas nesudaromas, turi būti nurodoma, kuriems iš šių pralaidumų rezervavimo prioritetų bus reikalinga elektros tinklų pralaidumų rezervacija</w:t>
      </w:r>
      <w:bookmarkStart w:id="207" w:name="_Ref123029749"/>
      <w:r w:rsidR="2335C470" w:rsidRPr="00FF5D0D">
        <w:rPr>
          <w:color w:val="000000" w:themeColor="text1"/>
          <w:lang w:eastAsia="zh-TW"/>
        </w:rPr>
        <w:t>:</w:t>
      </w:r>
      <w:bookmarkEnd w:id="206"/>
      <w:bookmarkEnd w:id="207"/>
    </w:p>
    <w:p w14:paraId="321AD117" w14:textId="434F1D9D" w:rsidR="00FC65A0" w:rsidRPr="00FF5D0D" w:rsidRDefault="00BC3EC1" w:rsidP="006D244E">
      <w:pPr>
        <w:pStyle w:val="ListParagraph"/>
        <w:numPr>
          <w:ilvl w:val="1"/>
          <w:numId w:val="29"/>
        </w:numPr>
        <w:ind w:left="0" w:firstLine="567"/>
        <w:contextualSpacing w:val="0"/>
        <w:jc w:val="both"/>
        <w:rPr>
          <w:color w:val="000000"/>
          <w:szCs w:val="24"/>
          <w:lang w:eastAsia="zh-TW"/>
        </w:rPr>
      </w:pPr>
      <w:bookmarkStart w:id="208" w:name="_Ref111816755"/>
      <w:bookmarkStart w:id="209" w:name="_Ref146102990"/>
      <w:r w:rsidRPr="00FF5D0D">
        <w:rPr>
          <w:bCs/>
          <w:color w:val="000000"/>
          <w:szCs w:val="24"/>
          <w:lang w:eastAsia="zh-TW"/>
        </w:rPr>
        <w:t>pelno nesiekianč</w:t>
      </w:r>
      <w:r w:rsidR="00006AA0" w:rsidRPr="00FF5D0D">
        <w:rPr>
          <w:bCs/>
          <w:color w:val="000000"/>
          <w:szCs w:val="24"/>
          <w:lang w:eastAsia="zh-TW"/>
        </w:rPr>
        <w:t>io</w:t>
      </w:r>
      <w:r w:rsidRPr="00FF5D0D">
        <w:rPr>
          <w:bCs/>
          <w:color w:val="000000"/>
          <w:szCs w:val="24"/>
          <w:lang w:eastAsia="zh-TW"/>
        </w:rPr>
        <w:t xml:space="preserve"> juridini</w:t>
      </w:r>
      <w:r w:rsidR="00006AA0" w:rsidRPr="00FF5D0D">
        <w:rPr>
          <w:bCs/>
          <w:color w:val="000000"/>
          <w:szCs w:val="24"/>
          <w:lang w:eastAsia="zh-TW"/>
        </w:rPr>
        <w:t>o</w:t>
      </w:r>
      <w:r w:rsidRPr="00FF5D0D">
        <w:rPr>
          <w:bCs/>
          <w:color w:val="000000"/>
          <w:szCs w:val="24"/>
          <w:lang w:eastAsia="zh-TW"/>
        </w:rPr>
        <w:t xml:space="preserve"> asmen</w:t>
      </w:r>
      <w:r w:rsidR="00006AA0" w:rsidRPr="00FF5D0D">
        <w:rPr>
          <w:bCs/>
          <w:color w:val="000000"/>
          <w:szCs w:val="24"/>
          <w:lang w:eastAsia="zh-TW"/>
        </w:rPr>
        <w:t xml:space="preserve">s, </w:t>
      </w:r>
      <w:r w:rsidRPr="00FF5D0D">
        <w:rPr>
          <w:bCs/>
          <w:color w:val="000000"/>
          <w:szCs w:val="24"/>
          <w:lang w:eastAsia="zh-TW"/>
        </w:rPr>
        <w:t>įgijusi</w:t>
      </w:r>
      <w:r w:rsidR="00006AA0" w:rsidRPr="00FF5D0D">
        <w:rPr>
          <w:bCs/>
          <w:color w:val="000000"/>
          <w:szCs w:val="24"/>
          <w:lang w:eastAsia="zh-TW"/>
        </w:rPr>
        <w:t>o</w:t>
      </w:r>
      <w:r w:rsidRPr="00FF5D0D">
        <w:rPr>
          <w:bCs/>
          <w:color w:val="000000"/>
          <w:szCs w:val="24"/>
          <w:lang w:eastAsia="zh-TW"/>
        </w:rPr>
        <w:t xml:space="preserve"> ar siekianč</w:t>
      </w:r>
      <w:r w:rsidR="00006AA0" w:rsidRPr="00FF5D0D">
        <w:rPr>
          <w:bCs/>
          <w:color w:val="000000"/>
          <w:szCs w:val="24"/>
          <w:lang w:eastAsia="zh-TW"/>
        </w:rPr>
        <w:t>io</w:t>
      </w:r>
      <w:r w:rsidRPr="00FF5D0D">
        <w:rPr>
          <w:bCs/>
          <w:color w:val="000000"/>
          <w:szCs w:val="24"/>
          <w:lang w:eastAsia="zh-TW"/>
        </w:rPr>
        <w:t xml:space="preserve"> įgyti </w:t>
      </w:r>
      <w:r w:rsidR="00FC65A0" w:rsidRPr="00FF5D0D">
        <w:rPr>
          <w:color w:val="000000"/>
          <w:szCs w:val="24"/>
          <w:lang w:eastAsia="zh-TW"/>
        </w:rPr>
        <w:t>AIEB ar PEB</w:t>
      </w:r>
      <w:r w:rsidRPr="00FF5D0D">
        <w:rPr>
          <w:color w:val="000000"/>
          <w:szCs w:val="24"/>
          <w:lang w:eastAsia="zh-TW"/>
        </w:rPr>
        <w:t xml:space="preserve"> statusą</w:t>
      </w:r>
      <w:r w:rsidR="00FC65A0" w:rsidRPr="00FF5D0D">
        <w:rPr>
          <w:color w:val="000000"/>
          <w:szCs w:val="24"/>
          <w:lang w:eastAsia="zh-TW"/>
        </w:rPr>
        <w:t>, kai jų narių, dalininkų ar dalyvių susirinkime savivaldybėms, savivaldybių įstaigoms priklauso daugiau negu 51 procento balsų dauguma</w:t>
      </w:r>
      <w:r w:rsidR="00753EDB" w:rsidRPr="00FF5D0D">
        <w:rPr>
          <w:b/>
          <w:bCs/>
          <w:color w:val="000000"/>
          <w:szCs w:val="24"/>
          <w:lang w:eastAsia="zh-TW"/>
        </w:rPr>
        <w:t> </w:t>
      </w:r>
      <w:r w:rsidR="00753EDB" w:rsidRPr="00FF5D0D">
        <w:rPr>
          <w:color w:val="000000"/>
          <w:szCs w:val="24"/>
          <w:lang w:eastAsia="zh-TW"/>
        </w:rPr>
        <w:t>ir ne mažiau kaip 40 procentų šių bendrijų eksploatuojamų atsinaujinančius energijos išteklius naudojančių elektrinių įrengtosios galios ne vėliau kaip per 6 mėnesius nuo leidimo gaminti elektros energiją gavimo dienos bus skirta</w:t>
      </w:r>
      <w:r w:rsidR="00FC65A0" w:rsidRPr="00FF5D0D">
        <w:rPr>
          <w:color w:val="000000"/>
          <w:szCs w:val="24"/>
          <w:lang w:eastAsia="zh-TW"/>
        </w:rPr>
        <w:t>  mažinti energijos nepriteklių ir (ar) teikti naudą pažeidžiamiems vartotojams, atsinaujinančius energijos išteklius naudojantiems elektros energijos gamybos įrenginiams prijungti</w:t>
      </w:r>
      <w:bookmarkEnd w:id="208"/>
      <w:r w:rsidR="00000E27" w:rsidRPr="00FF5D0D">
        <w:rPr>
          <w:color w:val="000000"/>
          <w:szCs w:val="24"/>
          <w:lang w:eastAsia="zh-TW"/>
        </w:rPr>
        <w:t>. Je</w:t>
      </w:r>
      <w:r w:rsidR="000D6AD2" w:rsidRPr="00FF5D0D">
        <w:rPr>
          <w:color w:val="000000"/>
          <w:szCs w:val="24"/>
          <w:lang w:eastAsia="zh-TW"/>
        </w:rPr>
        <w:t xml:space="preserve">i šiame papunktyje nurodytais atvejais mažiau kaip 40 procentų šių bendrijų eksploatuojamų atsinaujinančius energijos išteklius naudojančių elektrinių įrengtosios galios bus skirta mažinti energijos nepriteklių ir (ar) teikti naudą pažeidžiamiems vartotojams, </w:t>
      </w:r>
      <w:r w:rsidR="00174BF2" w:rsidRPr="00FF5D0D">
        <w:rPr>
          <w:color w:val="000000"/>
          <w:szCs w:val="24"/>
          <w:lang w:eastAsia="zh-TW"/>
        </w:rPr>
        <w:t xml:space="preserve">pralaidumai gali būti suteikiami pagal Aprašo </w:t>
      </w:r>
      <w:r w:rsidR="00174BF2" w:rsidRPr="00FF5D0D">
        <w:rPr>
          <w:color w:val="000000"/>
          <w:szCs w:val="24"/>
          <w:lang w:eastAsia="zh-TW"/>
        </w:rPr>
        <w:fldChar w:fldCharType="begin"/>
      </w:r>
      <w:r w:rsidR="00174BF2" w:rsidRPr="00FF5D0D">
        <w:rPr>
          <w:color w:val="000000"/>
          <w:szCs w:val="24"/>
          <w:lang w:eastAsia="zh-TW"/>
        </w:rPr>
        <w:instrText xml:space="preserve"> REF _Ref185067110 \r \h </w:instrText>
      </w:r>
      <w:r w:rsidR="008D3998" w:rsidRPr="00FF5D0D">
        <w:rPr>
          <w:color w:val="000000"/>
          <w:szCs w:val="24"/>
          <w:lang w:eastAsia="zh-TW"/>
        </w:rPr>
        <w:instrText xml:space="preserve"> \* MERGEFORMAT </w:instrText>
      </w:r>
      <w:r w:rsidR="00174BF2" w:rsidRPr="00FF5D0D">
        <w:rPr>
          <w:color w:val="000000"/>
          <w:szCs w:val="24"/>
          <w:lang w:eastAsia="zh-TW"/>
        </w:rPr>
      </w:r>
      <w:r w:rsidR="00174BF2" w:rsidRPr="00FF5D0D">
        <w:rPr>
          <w:color w:val="000000"/>
          <w:szCs w:val="24"/>
          <w:lang w:eastAsia="zh-TW"/>
        </w:rPr>
        <w:fldChar w:fldCharType="separate"/>
      </w:r>
      <w:r w:rsidR="008A227C" w:rsidRPr="00FF5D0D">
        <w:rPr>
          <w:color w:val="000000"/>
          <w:szCs w:val="24"/>
          <w:cs/>
          <w:lang w:eastAsia="zh-TW"/>
        </w:rPr>
        <w:t>‎</w:t>
      </w:r>
      <w:r w:rsidR="008A227C" w:rsidRPr="00FF5D0D">
        <w:rPr>
          <w:color w:val="000000"/>
          <w:szCs w:val="24"/>
          <w:lang w:eastAsia="zh-TW"/>
        </w:rPr>
        <w:t>71.2</w:t>
      </w:r>
      <w:r w:rsidR="00174BF2" w:rsidRPr="00FF5D0D">
        <w:rPr>
          <w:color w:val="000000"/>
          <w:szCs w:val="24"/>
          <w:lang w:eastAsia="zh-TW"/>
        </w:rPr>
        <w:fldChar w:fldCharType="end"/>
      </w:r>
      <w:r w:rsidR="00174BF2" w:rsidRPr="00FF5D0D">
        <w:rPr>
          <w:color w:val="000000"/>
          <w:szCs w:val="24"/>
          <w:lang w:eastAsia="zh-TW"/>
        </w:rPr>
        <w:t xml:space="preserve"> papunktį</w:t>
      </w:r>
      <w:r w:rsidR="00FC65A0" w:rsidRPr="00FF5D0D">
        <w:rPr>
          <w:color w:val="000000"/>
          <w:szCs w:val="24"/>
          <w:lang w:eastAsia="zh-TW"/>
        </w:rPr>
        <w:t>;</w:t>
      </w:r>
      <w:bookmarkEnd w:id="209"/>
    </w:p>
    <w:p w14:paraId="78F9832F" w14:textId="3543EEB5" w:rsidR="00944CF0" w:rsidRPr="00FF5D0D" w:rsidRDefault="00944CF0" w:rsidP="006D244E">
      <w:pPr>
        <w:pStyle w:val="ListParagraph"/>
        <w:numPr>
          <w:ilvl w:val="1"/>
          <w:numId w:val="29"/>
        </w:numPr>
        <w:ind w:left="0" w:firstLine="567"/>
        <w:contextualSpacing w:val="0"/>
        <w:jc w:val="both"/>
        <w:rPr>
          <w:color w:val="000000"/>
          <w:szCs w:val="24"/>
          <w:lang w:eastAsia="zh-TW"/>
        </w:rPr>
      </w:pPr>
      <w:bookmarkStart w:id="210" w:name="_Ref185067110"/>
      <w:r w:rsidRPr="00FF5D0D">
        <w:rPr>
          <w:color w:val="000000"/>
        </w:rPr>
        <w:t>ne pelno siekianči</w:t>
      </w:r>
      <w:r w:rsidR="00CB7358" w:rsidRPr="00FF5D0D">
        <w:rPr>
          <w:color w:val="000000"/>
        </w:rPr>
        <w:t>o</w:t>
      </w:r>
      <w:r w:rsidRPr="00FF5D0D">
        <w:rPr>
          <w:color w:val="000000"/>
        </w:rPr>
        <w:t xml:space="preserve"> juridini</w:t>
      </w:r>
      <w:r w:rsidR="00CB7358" w:rsidRPr="00FF5D0D">
        <w:rPr>
          <w:color w:val="000000"/>
        </w:rPr>
        <w:t>o</w:t>
      </w:r>
      <w:r w:rsidRPr="00FF5D0D">
        <w:rPr>
          <w:color w:val="000000"/>
        </w:rPr>
        <w:t xml:space="preserve"> asmen</w:t>
      </w:r>
      <w:r w:rsidR="00CB7358" w:rsidRPr="00FF5D0D">
        <w:rPr>
          <w:color w:val="000000"/>
        </w:rPr>
        <w:t>s</w:t>
      </w:r>
      <w:r w:rsidRPr="00FF5D0D">
        <w:rPr>
          <w:color w:val="000000"/>
        </w:rPr>
        <w:t>, planuojanči</w:t>
      </w:r>
      <w:r w:rsidR="00CB7358" w:rsidRPr="00FF5D0D">
        <w:rPr>
          <w:color w:val="000000"/>
        </w:rPr>
        <w:t>o</w:t>
      </w:r>
      <w:r w:rsidRPr="00FF5D0D">
        <w:rPr>
          <w:color w:val="000000"/>
        </w:rPr>
        <w:t xml:space="preserve"> įrengti atsinaujinančius energijos išteklius naudojančius elektros energijos gamybos įrenginius ir juose pagamintą elektros energiją naudoti savo reikmėms ir ūkio poreikiams, įskaitant ne pelno siekiančius juridinius asmenis, kurie yra elektros energiją gaminantys vartotojai ar siekia jais tapti;</w:t>
      </w:r>
      <w:bookmarkEnd w:id="210"/>
    </w:p>
    <w:p w14:paraId="73C0C72C" w14:textId="1B07930A" w:rsidR="00FC65A0" w:rsidRPr="00FF5D0D" w:rsidRDefault="004B121C" w:rsidP="003C1D9D">
      <w:pPr>
        <w:pStyle w:val="ListParagraph"/>
        <w:numPr>
          <w:ilvl w:val="1"/>
          <w:numId w:val="29"/>
        </w:numPr>
        <w:ind w:left="0" w:firstLine="567"/>
        <w:contextualSpacing w:val="0"/>
        <w:jc w:val="both"/>
        <w:rPr>
          <w:color w:val="000000"/>
          <w:szCs w:val="24"/>
          <w:lang w:eastAsia="zh-TW"/>
        </w:rPr>
      </w:pPr>
      <w:bookmarkStart w:id="211" w:name="_Ref146103020"/>
      <w:r w:rsidRPr="00FF5D0D">
        <w:rPr>
          <w:color w:val="000000"/>
          <w:szCs w:val="24"/>
          <w:lang w:eastAsia="zh-TW"/>
        </w:rPr>
        <w:t>fizinių asmenų, kurie yra gaminantys vartotojai ar siekia jais tapti, elektros energijos gamybos įrenginiams prijungti</w:t>
      </w:r>
      <w:r w:rsidR="00FC65A0" w:rsidRPr="00FF5D0D">
        <w:rPr>
          <w:color w:val="000000"/>
          <w:szCs w:val="24"/>
          <w:lang w:eastAsia="zh-TW"/>
        </w:rPr>
        <w:t>;</w:t>
      </w:r>
      <w:bookmarkEnd w:id="211"/>
    </w:p>
    <w:p w14:paraId="4C67B33D" w14:textId="6BE39E2F" w:rsidR="00E56DAF" w:rsidRPr="00FF5D0D" w:rsidRDefault="00E56DAF" w:rsidP="003C1D9D">
      <w:pPr>
        <w:pStyle w:val="ListParagraph"/>
        <w:numPr>
          <w:ilvl w:val="1"/>
          <w:numId w:val="29"/>
        </w:numPr>
        <w:ind w:left="0" w:firstLine="567"/>
        <w:contextualSpacing w:val="0"/>
        <w:jc w:val="both"/>
        <w:rPr>
          <w:color w:val="000000"/>
          <w:szCs w:val="24"/>
          <w:lang w:eastAsia="zh-TW"/>
        </w:rPr>
      </w:pPr>
      <w:bookmarkStart w:id="212" w:name="_Ref146103035"/>
      <w:bookmarkStart w:id="213" w:name="_Ref160556297"/>
      <w:r w:rsidRPr="00FF5D0D">
        <w:t xml:space="preserve">juridinių asmenų, </w:t>
      </w:r>
      <w:r w:rsidR="004E6099" w:rsidRPr="00FF5D0D">
        <w:rPr>
          <w:color w:val="000000"/>
        </w:rPr>
        <w:t xml:space="preserve">kurių pagamintai elektros energijai taikomas </w:t>
      </w:r>
      <w:r w:rsidR="00567CFE" w:rsidRPr="00FF5D0D">
        <w:rPr>
          <w:color w:val="000000"/>
        </w:rPr>
        <w:t>grynasis atsiskaitymas</w:t>
      </w:r>
      <w:r w:rsidR="004E6099" w:rsidRPr="00FF5D0D">
        <w:rPr>
          <w:color w:val="000000"/>
        </w:rPr>
        <w:t>,</w:t>
      </w:r>
      <w:r w:rsidR="004E6099" w:rsidRPr="00FF5D0D">
        <w:t xml:space="preserve"> </w:t>
      </w:r>
      <w:r w:rsidRPr="00FF5D0D">
        <w:t xml:space="preserve">ant pastatų stogų planuojančių įrengti atsinaujinančius energijos išteklius naudojančius elektros energijos gamybos įrenginius, </w:t>
      </w:r>
      <w:r w:rsidRPr="00FF5D0D">
        <w:rPr>
          <w:color w:val="000000"/>
          <w:szCs w:val="24"/>
          <w:lang w:eastAsia="zh-TW"/>
        </w:rPr>
        <w:t>elektros energijos gamybos įrenginiams prijungti</w:t>
      </w:r>
      <w:r w:rsidR="00C31F15" w:rsidRPr="00FF5D0D">
        <w:rPr>
          <w:color w:val="000000"/>
          <w:szCs w:val="24"/>
          <w:lang w:eastAsia="zh-TW"/>
        </w:rPr>
        <w:t xml:space="preserve">. </w:t>
      </w:r>
      <w:r w:rsidR="00C31F15" w:rsidRPr="00FF5D0D">
        <w:t>Juridiniai asmenys, įrengę atsinaujinančius energijos išteklius naudojančius elektros energijos gamybos įrenginius ant stogų, kartu su rangovo deklaracijos pateikimu turi pateikti patvirtinimą dėl to, kad elektros energijos gamybos įrenginiai buvo įrengti ant stogų</w:t>
      </w:r>
      <w:r w:rsidR="002F12F2" w:rsidRPr="00FF5D0D">
        <w:t>. Šiame punkte nurodyti asmenys pateikia Operatoriui iš</w:t>
      </w:r>
      <w:r w:rsidR="008E28B9" w:rsidRPr="00FF5D0D">
        <w:t xml:space="preserve"> elektros energijos</w:t>
      </w:r>
      <w:r w:rsidR="002F12F2" w:rsidRPr="00FF5D0D">
        <w:t xml:space="preserve"> tiekėjo gautą patvirtinimą, kad šiam asmeniui </w:t>
      </w:r>
      <w:r w:rsidR="000A4FBE" w:rsidRPr="00FF5D0D">
        <w:t>bus</w:t>
      </w:r>
      <w:r w:rsidR="002F12F2" w:rsidRPr="00FF5D0D">
        <w:t xml:space="preserve"> taikomas </w:t>
      </w:r>
      <w:r w:rsidR="00B24AE4" w:rsidRPr="00FF5D0D">
        <w:rPr>
          <w:color w:val="000000"/>
        </w:rPr>
        <w:t>grynasis atsiskaitymas</w:t>
      </w:r>
      <w:r w:rsidR="00C753C6" w:rsidRPr="00FF5D0D">
        <w:rPr>
          <w:color w:val="000000"/>
          <w:szCs w:val="24"/>
          <w:lang w:eastAsia="zh-TW"/>
        </w:rPr>
        <w:t>;</w:t>
      </w:r>
      <w:bookmarkEnd w:id="212"/>
      <w:bookmarkEnd w:id="213"/>
    </w:p>
    <w:p w14:paraId="7F0C491B" w14:textId="545A1F05" w:rsidR="00932AF7" w:rsidRPr="00FF5D0D" w:rsidRDefault="00E01D1E" w:rsidP="003C1D9D">
      <w:pPr>
        <w:pStyle w:val="ListParagraph"/>
        <w:numPr>
          <w:ilvl w:val="1"/>
          <w:numId w:val="29"/>
        </w:numPr>
        <w:ind w:left="0" w:firstLine="567"/>
        <w:contextualSpacing w:val="0"/>
        <w:jc w:val="both"/>
        <w:rPr>
          <w:color w:val="000000"/>
          <w:szCs w:val="24"/>
          <w:lang w:eastAsia="zh-TW"/>
        </w:rPr>
      </w:pPr>
      <w:r w:rsidRPr="00FF5D0D">
        <w:t xml:space="preserve">asmenų, vykdančių veiklą </w:t>
      </w:r>
      <w:r w:rsidR="00AB2FFF" w:rsidRPr="00FF5D0D">
        <w:t>Į</w:t>
      </w:r>
      <w:r w:rsidRPr="00FF5D0D">
        <w:t>statymo 20</w:t>
      </w:r>
      <w:r w:rsidRPr="00FF5D0D">
        <w:rPr>
          <w:vertAlign w:val="superscript"/>
        </w:rPr>
        <w:t>1</w:t>
      </w:r>
      <w:r w:rsidRPr="00FF5D0D">
        <w:t xml:space="preserve"> straipsnio 8 dalyje nustatyta tvarka ir sąlygomis, </w:t>
      </w:r>
      <w:r w:rsidRPr="00FF5D0D">
        <w:rPr>
          <w:color w:val="000000"/>
          <w:szCs w:val="24"/>
          <w:lang w:eastAsia="zh-TW"/>
        </w:rPr>
        <w:t>elektros energijos gamybos įrenginiams prijungti</w:t>
      </w:r>
      <w:r w:rsidR="00932AF7" w:rsidRPr="00FF5D0D">
        <w:rPr>
          <w:color w:val="000000"/>
          <w:szCs w:val="24"/>
          <w:lang w:eastAsia="zh-TW"/>
        </w:rPr>
        <w:t>, jeigu elektrinę įsigyja:</w:t>
      </w:r>
    </w:p>
    <w:p w14:paraId="71994817" w14:textId="3E9E9972" w:rsidR="00932AF7" w:rsidRPr="00FF5D0D" w:rsidRDefault="00932AF7" w:rsidP="003C1D9D">
      <w:pPr>
        <w:pStyle w:val="ListParagraph"/>
        <w:numPr>
          <w:ilvl w:val="2"/>
          <w:numId w:val="29"/>
        </w:numPr>
        <w:tabs>
          <w:tab w:val="left" w:pos="1560"/>
        </w:tabs>
        <w:ind w:left="0" w:firstLine="567"/>
        <w:contextualSpacing w:val="0"/>
        <w:jc w:val="both"/>
        <w:rPr>
          <w:color w:val="000000"/>
          <w:szCs w:val="24"/>
          <w:lang w:eastAsia="zh-TW"/>
        </w:rPr>
      </w:pPr>
      <w:bookmarkStart w:id="214" w:name="_Ref146102780"/>
      <w:r w:rsidRPr="00FF5D0D">
        <w:t>fiziniai asmenys</w:t>
      </w:r>
      <w:r w:rsidR="00E01D1E" w:rsidRPr="00FF5D0D">
        <w:rPr>
          <w:color w:val="000000"/>
          <w:szCs w:val="24"/>
          <w:lang w:eastAsia="zh-TW"/>
        </w:rPr>
        <w:t>;</w:t>
      </w:r>
      <w:bookmarkEnd w:id="214"/>
    </w:p>
    <w:p w14:paraId="243FF5F3" w14:textId="7B824632" w:rsidR="00932AF7" w:rsidRPr="00FF5D0D" w:rsidRDefault="00A4402D" w:rsidP="003C1D9D">
      <w:pPr>
        <w:pStyle w:val="ListParagraph"/>
        <w:numPr>
          <w:ilvl w:val="2"/>
          <w:numId w:val="29"/>
        </w:numPr>
        <w:tabs>
          <w:tab w:val="left" w:pos="1560"/>
        </w:tabs>
        <w:ind w:left="0" w:firstLine="567"/>
        <w:contextualSpacing w:val="0"/>
        <w:jc w:val="both"/>
        <w:rPr>
          <w:color w:val="000000"/>
          <w:szCs w:val="24"/>
          <w:lang w:eastAsia="zh-TW"/>
        </w:rPr>
      </w:pPr>
      <w:bookmarkStart w:id="215" w:name="_Ref146103041"/>
      <w:r w:rsidRPr="00FF5D0D">
        <w:t>juridiniai asmenys</w:t>
      </w:r>
      <w:r w:rsidR="00932AF7" w:rsidRPr="00FF5D0D">
        <w:rPr>
          <w:color w:val="000000"/>
          <w:szCs w:val="24"/>
          <w:lang w:eastAsia="zh-TW"/>
        </w:rPr>
        <w:t>;</w:t>
      </w:r>
      <w:bookmarkEnd w:id="215"/>
    </w:p>
    <w:p w14:paraId="67E5AE46" w14:textId="0801E9CF" w:rsidR="00ED00A7" w:rsidRPr="00FF5D0D" w:rsidRDefault="00BC3EC1" w:rsidP="003C1D9D">
      <w:pPr>
        <w:pStyle w:val="ListParagraph"/>
        <w:numPr>
          <w:ilvl w:val="2"/>
          <w:numId w:val="29"/>
        </w:numPr>
        <w:tabs>
          <w:tab w:val="left" w:pos="1560"/>
        </w:tabs>
        <w:ind w:left="0" w:firstLine="567"/>
        <w:contextualSpacing w:val="0"/>
        <w:jc w:val="both"/>
        <w:rPr>
          <w:color w:val="000000"/>
          <w:szCs w:val="24"/>
          <w:lang w:eastAsia="zh-TW"/>
        </w:rPr>
      </w:pPr>
      <w:bookmarkStart w:id="216" w:name="_Ref146102793"/>
      <w:r w:rsidRPr="00FF5D0D">
        <w:t xml:space="preserve">pelno </w:t>
      </w:r>
      <w:r w:rsidR="00117067" w:rsidRPr="00FF5D0D">
        <w:t>ne</w:t>
      </w:r>
      <w:r w:rsidR="00ED00A7" w:rsidRPr="00FF5D0D">
        <w:t xml:space="preserve">siekiantys juridiniai </w:t>
      </w:r>
      <w:r w:rsidR="007047C9" w:rsidRPr="00FF5D0D">
        <w:t>asmenys</w:t>
      </w:r>
      <w:r w:rsidR="00ED00A7" w:rsidRPr="00FF5D0D">
        <w:t>;</w:t>
      </w:r>
      <w:bookmarkEnd w:id="216"/>
    </w:p>
    <w:p w14:paraId="6A5E8A78" w14:textId="5F577817" w:rsidR="00FC65A0" w:rsidRPr="00FF5D0D" w:rsidRDefault="00106706" w:rsidP="00FC65A0">
      <w:pPr>
        <w:pStyle w:val="ListParagraph"/>
        <w:numPr>
          <w:ilvl w:val="1"/>
          <w:numId w:val="29"/>
        </w:numPr>
        <w:ind w:left="0" w:firstLine="567"/>
        <w:contextualSpacing w:val="0"/>
        <w:jc w:val="both"/>
        <w:rPr>
          <w:color w:val="000000"/>
          <w:szCs w:val="24"/>
          <w:lang w:eastAsia="zh-TW"/>
        </w:rPr>
      </w:pPr>
      <w:bookmarkStart w:id="217" w:name="_Ref146103047"/>
      <w:r w:rsidRPr="00FF5D0D">
        <w:rPr>
          <w:color w:val="000000" w:themeColor="text1"/>
          <w:lang w:eastAsia="zh-TW"/>
        </w:rPr>
        <w:t>pelno nesiekiančio juridinio asmens, įgijusio</w:t>
      </w:r>
      <w:r w:rsidR="00BC3EC1" w:rsidRPr="00FF5D0D">
        <w:rPr>
          <w:color w:val="000000" w:themeColor="text1"/>
          <w:lang w:eastAsia="zh-TW"/>
        </w:rPr>
        <w:t xml:space="preserve"> ar </w:t>
      </w:r>
      <w:r w:rsidRPr="00FF5D0D">
        <w:rPr>
          <w:color w:val="000000" w:themeColor="text1"/>
          <w:lang w:eastAsia="zh-TW"/>
        </w:rPr>
        <w:t>siekiančio</w:t>
      </w:r>
      <w:r w:rsidR="00BC3EC1" w:rsidRPr="00FF5D0D">
        <w:rPr>
          <w:color w:val="000000" w:themeColor="text1"/>
          <w:lang w:eastAsia="zh-TW"/>
        </w:rPr>
        <w:t xml:space="preserve"> įgyti </w:t>
      </w:r>
      <w:r w:rsidR="00FC65A0" w:rsidRPr="00FF5D0D">
        <w:rPr>
          <w:color w:val="000000" w:themeColor="text1"/>
          <w:lang w:eastAsia="zh-TW"/>
        </w:rPr>
        <w:t>AIEB ar PEB</w:t>
      </w:r>
      <w:r w:rsidR="00BC3EC1" w:rsidRPr="00FF5D0D">
        <w:rPr>
          <w:color w:val="000000" w:themeColor="text1"/>
          <w:lang w:eastAsia="zh-TW"/>
        </w:rPr>
        <w:t xml:space="preserve"> statusą,</w:t>
      </w:r>
      <w:r w:rsidR="00FC65A0" w:rsidRPr="00FF5D0D">
        <w:rPr>
          <w:color w:val="000000" w:themeColor="text1"/>
          <w:lang w:eastAsia="zh-TW"/>
        </w:rPr>
        <w:t xml:space="preserve"> atsinaujinančius energijos išteklius naudojantiems elektros energijos gamybos įrenginiams prijungti;</w:t>
      </w:r>
      <w:bookmarkEnd w:id="217"/>
    </w:p>
    <w:p w14:paraId="47F300F3" w14:textId="13C57E05" w:rsidR="00FC65A0" w:rsidRPr="00FF5D0D" w:rsidRDefault="00FC65A0" w:rsidP="00FC65A0">
      <w:pPr>
        <w:pStyle w:val="ListParagraph"/>
        <w:numPr>
          <w:ilvl w:val="1"/>
          <w:numId w:val="29"/>
        </w:numPr>
        <w:ind w:left="0" w:firstLine="567"/>
        <w:contextualSpacing w:val="0"/>
        <w:jc w:val="both"/>
        <w:rPr>
          <w:color w:val="000000"/>
          <w:szCs w:val="24"/>
          <w:lang w:eastAsia="zh-TW"/>
        </w:rPr>
      </w:pPr>
      <w:bookmarkStart w:id="218" w:name="_Ref113454923"/>
      <w:r w:rsidRPr="00FF5D0D">
        <w:rPr>
          <w:color w:val="000000"/>
          <w:lang w:eastAsia="zh-TW"/>
        </w:rPr>
        <w:t>kaupimo įrenginia</w:t>
      </w:r>
      <w:r w:rsidR="00177F45" w:rsidRPr="00FF5D0D">
        <w:rPr>
          <w:color w:val="000000" w:themeColor="text1"/>
          <w:lang w:eastAsia="zh-TW"/>
        </w:rPr>
        <w:t>ms</w:t>
      </w:r>
      <w:r w:rsidRPr="00FF5D0D">
        <w:rPr>
          <w:color w:val="000000"/>
          <w:lang w:eastAsia="zh-TW"/>
        </w:rPr>
        <w:t xml:space="preserve"> </w:t>
      </w:r>
      <w:r w:rsidRPr="00FF5D0D" w:rsidDel="00587194">
        <w:rPr>
          <w:color w:val="000000"/>
          <w:lang w:eastAsia="zh-TW"/>
        </w:rPr>
        <w:t>ar hibridinė</w:t>
      </w:r>
      <w:r w:rsidR="00177F45" w:rsidRPr="00FF5D0D" w:rsidDel="00587194">
        <w:rPr>
          <w:color w:val="000000"/>
          <w:lang w:eastAsia="zh-TW"/>
        </w:rPr>
        <w:t>m</w:t>
      </w:r>
      <w:r w:rsidRPr="00FF5D0D" w:rsidDel="00587194">
        <w:rPr>
          <w:color w:val="000000"/>
          <w:lang w:eastAsia="zh-TW"/>
        </w:rPr>
        <w:t>s elektrinė</w:t>
      </w:r>
      <w:r w:rsidR="00177F45" w:rsidRPr="00FF5D0D" w:rsidDel="00587194">
        <w:rPr>
          <w:color w:val="000000"/>
          <w:lang w:eastAsia="zh-TW"/>
        </w:rPr>
        <w:t>m</w:t>
      </w:r>
      <w:r w:rsidRPr="00FF5D0D" w:rsidDel="00587194">
        <w:rPr>
          <w:color w:val="000000"/>
          <w:lang w:eastAsia="zh-TW"/>
        </w:rPr>
        <w:t>s, kai tame pačiame prijungimo taške į sistemą sujungiamos kelios skirtingas atsinaujinančių išteklių energijos rūšis naudojančios elektrinės ir kaupimo įrenginys ar įrenginiai,</w:t>
      </w:r>
      <w:r w:rsidR="0085105D" w:rsidRPr="00FF5D0D" w:rsidDel="00587194">
        <w:rPr>
          <w:color w:val="000000" w:themeColor="text1"/>
          <w:lang w:eastAsia="zh-TW"/>
        </w:rPr>
        <w:t xml:space="preserve"> prie elektros tinklų prijung</w:t>
      </w:r>
      <w:r w:rsidR="00177F45" w:rsidRPr="00FF5D0D" w:rsidDel="00587194">
        <w:rPr>
          <w:color w:val="000000" w:themeColor="text1"/>
          <w:lang w:eastAsia="zh-TW"/>
        </w:rPr>
        <w:t>ti</w:t>
      </w:r>
      <w:r w:rsidRPr="00FF5D0D">
        <w:rPr>
          <w:color w:val="000000"/>
          <w:lang w:eastAsia="zh-TW"/>
        </w:rPr>
        <w:t>;</w:t>
      </w:r>
      <w:bookmarkEnd w:id="218"/>
    </w:p>
    <w:p w14:paraId="5938D394" w14:textId="00E90702" w:rsidR="00FC65A0" w:rsidRPr="00FF5D0D" w:rsidRDefault="00907647" w:rsidP="00A839A1">
      <w:pPr>
        <w:pStyle w:val="ListParagraph"/>
        <w:numPr>
          <w:ilvl w:val="1"/>
          <w:numId w:val="29"/>
        </w:numPr>
        <w:ind w:left="0" w:firstLine="567"/>
        <w:contextualSpacing w:val="0"/>
        <w:jc w:val="both"/>
        <w:rPr>
          <w:color w:val="000000"/>
          <w:lang w:eastAsia="zh-TW"/>
        </w:rPr>
      </w:pPr>
      <w:bookmarkStart w:id="219" w:name="_Ref146101298"/>
      <w:r w:rsidRPr="00FF5D0D">
        <w:t xml:space="preserve">pelno </w:t>
      </w:r>
      <w:r w:rsidR="00117067" w:rsidRPr="00FF5D0D">
        <w:t>ne</w:t>
      </w:r>
      <w:r w:rsidRPr="00FF5D0D">
        <w:t xml:space="preserve">siekiančių juridinių asmenų, </w:t>
      </w:r>
      <w:r w:rsidR="00A839A1" w:rsidRPr="00FF5D0D">
        <w:t xml:space="preserve">planuojančių įrengti atsinaujinančius energijos išteklius naudojančius elektros energijos gamybos įrenginius ir juose pagamintą elektros energiją naudoti savo reikmėms ir ūkio poreikiams, įskaitant pelno </w:t>
      </w:r>
      <w:r w:rsidR="00117067" w:rsidRPr="00FF5D0D">
        <w:t>ne</w:t>
      </w:r>
      <w:r w:rsidR="00A839A1" w:rsidRPr="00FF5D0D">
        <w:t>siekiančius juridinius asmenis,</w:t>
      </w:r>
      <w:r w:rsidR="00A839A1" w:rsidRPr="00FF5D0D">
        <w:rPr>
          <w:b/>
          <w:bCs/>
        </w:rPr>
        <w:t xml:space="preserve"> </w:t>
      </w:r>
      <w:r w:rsidRPr="00FF5D0D">
        <w:t>kurie yra elektros energiją gaminantys vartotojai ar siekia jais tapti, elektros energijos gamybos įrenginiams prijungti</w:t>
      </w:r>
      <w:r w:rsidR="00FC65A0" w:rsidRPr="00FF5D0D">
        <w:rPr>
          <w:color w:val="000000" w:themeColor="text1"/>
          <w:lang w:eastAsia="zh-TW"/>
        </w:rPr>
        <w:t>;</w:t>
      </w:r>
      <w:bookmarkEnd w:id="219"/>
    </w:p>
    <w:p w14:paraId="65E58324" w14:textId="37D4BF3E" w:rsidR="00907647" w:rsidRPr="00FF5D0D" w:rsidRDefault="00907647" w:rsidP="00A839A1">
      <w:pPr>
        <w:pStyle w:val="ListParagraph"/>
        <w:numPr>
          <w:ilvl w:val="1"/>
          <w:numId w:val="29"/>
        </w:numPr>
        <w:ind w:left="0" w:firstLine="567"/>
        <w:contextualSpacing w:val="0"/>
        <w:jc w:val="both"/>
        <w:rPr>
          <w:color w:val="000000"/>
          <w:lang w:eastAsia="zh-TW"/>
        </w:rPr>
      </w:pPr>
      <w:bookmarkStart w:id="220" w:name="_Ref146102632"/>
      <w:r w:rsidRPr="00FF5D0D">
        <w:rPr>
          <w:color w:val="000000" w:themeColor="text1"/>
          <w:lang w:eastAsia="zh-TW"/>
        </w:rPr>
        <w:t>kitų</w:t>
      </w:r>
      <w:r w:rsidR="00FD5D7C" w:rsidRPr="00FF5D0D">
        <w:rPr>
          <w:color w:val="000000" w:themeColor="text1"/>
          <w:lang w:eastAsia="zh-TW"/>
        </w:rPr>
        <w:t xml:space="preserve"> nei Aprašo </w:t>
      </w:r>
      <w:r w:rsidR="00FD5D7C" w:rsidRPr="00FF5D0D">
        <w:rPr>
          <w:color w:val="000000" w:themeColor="text1"/>
          <w:lang w:eastAsia="zh-TW"/>
        </w:rPr>
        <w:fldChar w:fldCharType="begin"/>
      </w:r>
      <w:r w:rsidR="00FD5D7C" w:rsidRPr="00FF5D0D">
        <w:rPr>
          <w:color w:val="000000" w:themeColor="text1"/>
          <w:lang w:eastAsia="zh-TW"/>
        </w:rPr>
        <w:instrText xml:space="preserve"> REF _Ref146101298 \r \h </w:instrText>
      </w:r>
      <w:r w:rsidR="00034945" w:rsidRPr="00FF5D0D">
        <w:rPr>
          <w:color w:val="000000" w:themeColor="text1"/>
          <w:lang w:eastAsia="zh-TW"/>
        </w:rPr>
        <w:instrText xml:space="preserve"> \* MERGEFORMAT </w:instrText>
      </w:r>
      <w:r w:rsidR="00FD5D7C" w:rsidRPr="00FF5D0D">
        <w:rPr>
          <w:color w:val="000000" w:themeColor="text1"/>
          <w:lang w:eastAsia="zh-TW"/>
        </w:rPr>
      </w:r>
      <w:r w:rsidR="00FD5D7C" w:rsidRPr="00FF5D0D">
        <w:rPr>
          <w:color w:val="000000" w:themeColor="text1"/>
          <w:lang w:eastAsia="zh-TW"/>
        </w:rPr>
        <w:fldChar w:fldCharType="separate"/>
      </w:r>
      <w:r w:rsidR="008A227C" w:rsidRPr="00FF5D0D">
        <w:rPr>
          <w:color w:val="000000" w:themeColor="text1"/>
          <w:cs/>
          <w:lang w:eastAsia="zh-TW"/>
        </w:rPr>
        <w:t>‎</w:t>
      </w:r>
      <w:r w:rsidR="008A227C" w:rsidRPr="00FF5D0D">
        <w:rPr>
          <w:color w:val="000000" w:themeColor="text1"/>
          <w:lang w:eastAsia="zh-TW"/>
        </w:rPr>
        <w:t>71.8</w:t>
      </w:r>
      <w:r w:rsidR="00FD5D7C" w:rsidRPr="00FF5D0D">
        <w:rPr>
          <w:color w:val="000000" w:themeColor="text1"/>
          <w:lang w:eastAsia="zh-TW"/>
        </w:rPr>
        <w:fldChar w:fldCharType="end"/>
      </w:r>
      <w:r w:rsidRPr="00FF5D0D">
        <w:rPr>
          <w:color w:val="000000" w:themeColor="text1"/>
          <w:lang w:eastAsia="zh-TW"/>
        </w:rPr>
        <w:t xml:space="preserve"> </w:t>
      </w:r>
      <w:r w:rsidR="00FD5D7C" w:rsidRPr="00FF5D0D">
        <w:rPr>
          <w:color w:val="000000" w:themeColor="text1"/>
          <w:lang w:eastAsia="zh-TW"/>
        </w:rPr>
        <w:t xml:space="preserve">papunktyje </w:t>
      </w:r>
      <w:r w:rsidRPr="00FF5D0D">
        <w:rPr>
          <w:color w:val="000000" w:themeColor="text1"/>
          <w:lang w:eastAsia="zh-TW"/>
        </w:rPr>
        <w:t>juridinių asmenų, kurie yra gaminantys vartotojai ar siekia jais tapti, atsinaujinančius energijos išteklius naudojantiems elektros energijos gamybos įrenginiams prijungti;</w:t>
      </w:r>
      <w:bookmarkEnd w:id="220"/>
    </w:p>
    <w:p w14:paraId="0757296F" w14:textId="2E39DC45" w:rsidR="00962B71" w:rsidRPr="00FF5D0D" w:rsidRDefault="00FC65A0" w:rsidP="00C304B9">
      <w:pPr>
        <w:pStyle w:val="ListParagraph"/>
        <w:numPr>
          <w:ilvl w:val="1"/>
          <w:numId w:val="29"/>
        </w:numPr>
        <w:ind w:left="0" w:firstLine="567"/>
        <w:contextualSpacing w:val="0"/>
        <w:jc w:val="both"/>
        <w:rPr>
          <w:color w:val="000000"/>
          <w:lang w:eastAsia="lt-LT"/>
        </w:rPr>
      </w:pPr>
      <w:bookmarkStart w:id="221" w:name="_Ref146103109"/>
      <w:r w:rsidRPr="00FF5D0D">
        <w:rPr>
          <w:color w:val="000000"/>
          <w:szCs w:val="24"/>
          <w:lang w:eastAsia="zh-TW"/>
        </w:rPr>
        <w:t>hibridinė</w:t>
      </w:r>
      <w:r w:rsidR="0007224F" w:rsidRPr="00FF5D0D">
        <w:rPr>
          <w:color w:val="000000"/>
          <w:szCs w:val="24"/>
          <w:lang w:eastAsia="zh-TW"/>
        </w:rPr>
        <w:t>m</w:t>
      </w:r>
      <w:r w:rsidR="00F710B7" w:rsidRPr="00FF5D0D">
        <w:rPr>
          <w:color w:val="000000"/>
          <w:szCs w:val="24"/>
          <w:lang w:eastAsia="zh-TW"/>
        </w:rPr>
        <w:t>s</w:t>
      </w:r>
      <w:r w:rsidRPr="00FF5D0D">
        <w:rPr>
          <w:color w:val="000000"/>
          <w:szCs w:val="24"/>
          <w:lang w:eastAsia="zh-TW"/>
        </w:rPr>
        <w:t xml:space="preserve"> elektrinė</w:t>
      </w:r>
      <w:r w:rsidR="0007224F" w:rsidRPr="00FF5D0D">
        <w:rPr>
          <w:color w:val="000000"/>
          <w:szCs w:val="24"/>
          <w:lang w:eastAsia="zh-TW"/>
        </w:rPr>
        <w:t>m</w:t>
      </w:r>
      <w:r w:rsidRPr="00FF5D0D">
        <w:rPr>
          <w:color w:val="000000"/>
          <w:szCs w:val="24"/>
          <w:lang w:eastAsia="zh-TW"/>
        </w:rPr>
        <w:t>s, kai tame pačiame prijungimo taške į sistemą sujungiamos kelios skirtingas atsinaujinančių išteklių energijos rūšis naudojančios elektrinės, vėjo elektrinė</w:t>
      </w:r>
      <w:r w:rsidR="0007224F" w:rsidRPr="00FF5D0D">
        <w:rPr>
          <w:color w:val="000000"/>
          <w:szCs w:val="24"/>
          <w:lang w:eastAsia="zh-TW"/>
        </w:rPr>
        <w:t>m</w:t>
      </w:r>
      <w:r w:rsidRPr="00FF5D0D">
        <w:rPr>
          <w:color w:val="000000"/>
          <w:szCs w:val="24"/>
          <w:lang w:eastAsia="zh-TW"/>
        </w:rPr>
        <w:t>s, saulės šviesos energijos elektrinė</w:t>
      </w:r>
      <w:r w:rsidR="0007224F" w:rsidRPr="00FF5D0D">
        <w:rPr>
          <w:color w:val="000000"/>
          <w:szCs w:val="24"/>
          <w:lang w:eastAsia="zh-TW"/>
        </w:rPr>
        <w:t>m</w:t>
      </w:r>
      <w:r w:rsidRPr="00FF5D0D">
        <w:rPr>
          <w:color w:val="000000"/>
          <w:szCs w:val="24"/>
          <w:lang w:eastAsia="zh-TW"/>
        </w:rPr>
        <w:t xml:space="preserve">s, išskyrus Aprašo </w:t>
      </w:r>
      <w:r w:rsidR="00F4401C" w:rsidRPr="00FF5D0D">
        <w:rPr>
          <w:color w:val="000000"/>
          <w:szCs w:val="24"/>
          <w:lang w:eastAsia="zh-TW"/>
        </w:rPr>
        <w:fldChar w:fldCharType="begin"/>
      </w:r>
      <w:r w:rsidR="00F4401C" w:rsidRPr="00FF5D0D">
        <w:rPr>
          <w:color w:val="000000"/>
          <w:szCs w:val="24"/>
          <w:lang w:eastAsia="zh-TW"/>
        </w:rPr>
        <w:instrText xml:space="preserve"> REF _Ref146102990 \r \h </w:instrText>
      </w:r>
      <w:r w:rsidR="00034945" w:rsidRPr="00FF5D0D">
        <w:rPr>
          <w:color w:val="000000"/>
          <w:szCs w:val="24"/>
          <w:lang w:eastAsia="zh-TW"/>
        </w:rPr>
        <w:instrText xml:space="preserve"> \* MERGEFORMAT </w:instrText>
      </w:r>
      <w:r w:rsidR="00F4401C" w:rsidRPr="00FF5D0D">
        <w:rPr>
          <w:color w:val="000000"/>
          <w:szCs w:val="24"/>
          <w:lang w:eastAsia="zh-TW"/>
        </w:rPr>
      </w:r>
      <w:r w:rsidR="00F4401C" w:rsidRPr="00FF5D0D">
        <w:rPr>
          <w:color w:val="000000"/>
          <w:szCs w:val="24"/>
          <w:lang w:eastAsia="zh-TW"/>
        </w:rPr>
        <w:fldChar w:fldCharType="separate"/>
      </w:r>
      <w:r w:rsidR="008A227C" w:rsidRPr="00FF5D0D">
        <w:rPr>
          <w:color w:val="000000"/>
          <w:szCs w:val="24"/>
          <w:cs/>
          <w:lang w:eastAsia="zh-TW"/>
        </w:rPr>
        <w:t>‎</w:t>
      </w:r>
      <w:r w:rsidR="008A227C" w:rsidRPr="00FF5D0D">
        <w:rPr>
          <w:color w:val="000000"/>
          <w:szCs w:val="24"/>
          <w:lang w:eastAsia="zh-TW"/>
        </w:rPr>
        <w:t>71.1</w:t>
      </w:r>
      <w:r w:rsidR="00F4401C" w:rsidRPr="00FF5D0D">
        <w:rPr>
          <w:color w:val="000000"/>
          <w:szCs w:val="24"/>
          <w:lang w:eastAsia="zh-TW"/>
        </w:rPr>
        <w:fldChar w:fldCharType="end"/>
      </w:r>
      <w:r w:rsidR="000C085E" w:rsidRPr="00FF5D0D">
        <w:rPr>
          <w:color w:val="000000"/>
          <w:lang w:eastAsia="lt-LT"/>
        </w:rPr>
        <w:t>–</w:t>
      </w:r>
      <w:r w:rsidR="00F4401C" w:rsidRPr="00FF5D0D">
        <w:rPr>
          <w:color w:val="000000"/>
          <w:szCs w:val="24"/>
          <w:lang w:eastAsia="zh-TW"/>
        </w:rPr>
        <w:fldChar w:fldCharType="begin"/>
      </w:r>
      <w:r w:rsidR="00F4401C" w:rsidRPr="00FF5D0D">
        <w:rPr>
          <w:color w:val="000000"/>
          <w:szCs w:val="24"/>
          <w:lang w:eastAsia="zh-TW"/>
        </w:rPr>
        <w:instrText xml:space="preserve"> REF _Ref146102632 \r \h </w:instrText>
      </w:r>
      <w:r w:rsidR="00034945" w:rsidRPr="00FF5D0D">
        <w:rPr>
          <w:color w:val="000000"/>
          <w:szCs w:val="24"/>
          <w:lang w:eastAsia="zh-TW"/>
        </w:rPr>
        <w:instrText xml:space="preserve"> \* MERGEFORMAT </w:instrText>
      </w:r>
      <w:r w:rsidR="00F4401C" w:rsidRPr="00FF5D0D">
        <w:rPr>
          <w:color w:val="000000"/>
          <w:szCs w:val="24"/>
          <w:lang w:eastAsia="zh-TW"/>
        </w:rPr>
      </w:r>
      <w:r w:rsidR="00F4401C" w:rsidRPr="00FF5D0D">
        <w:rPr>
          <w:color w:val="000000"/>
          <w:szCs w:val="24"/>
          <w:lang w:eastAsia="zh-TW"/>
        </w:rPr>
        <w:fldChar w:fldCharType="separate"/>
      </w:r>
      <w:r w:rsidR="008A227C" w:rsidRPr="00FF5D0D">
        <w:rPr>
          <w:color w:val="000000"/>
          <w:szCs w:val="24"/>
          <w:cs/>
          <w:lang w:eastAsia="zh-TW"/>
        </w:rPr>
        <w:t>‎</w:t>
      </w:r>
      <w:r w:rsidR="008A227C" w:rsidRPr="00FF5D0D">
        <w:rPr>
          <w:color w:val="000000"/>
          <w:szCs w:val="24"/>
          <w:lang w:eastAsia="zh-TW"/>
        </w:rPr>
        <w:t>71.9</w:t>
      </w:r>
      <w:r w:rsidR="00F4401C" w:rsidRPr="00FF5D0D">
        <w:rPr>
          <w:color w:val="000000"/>
          <w:szCs w:val="24"/>
          <w:lang w:eastAsia="zh-TW"/>
        </w:rPr>
        <w:fldChar w:fldCharType="end"/>
      </w:r>
      <w:r w:rsidRPr="00FF5D0D">
        <w:rPr>
          <w:color w:val="000000"/>
          <w:szCs w:val="24"/>
          <w:lang w:eastAsia="zh-TW"/>
        </w:rPr>
        <w:t xml:space="preserve"> papunkčiuose numatytus atvejus, ir kiti</w:t>
      </w:r>
      <w:r w:rsidR="0007224F" w:rsidRPr="00FF5D0D">
        <w:rPr>
          <w:color w:val="000000"/>
          <w:szCs w:val="24"/>
          <w:lang w:eastAsia="zh-TW"/>
        </w:rPr>
        <w:t>ems</w:t>
      </w:r>
      <w:r w:rsidRPr="00FF5D0D">
        <w:rPr>
          <w:color w:val="000000"/>
          <w:szCs w:val="24"/>
          <w:lang w:eastAsia="zh-TW"/>
        </w:rPr>
        <w:t xml:space="preserve"> elektros energijos gamybos įrenginia</w:t>
      </w:r>
      <w:r w:rsidR="0007224F" w:rsidRPr="00FF5D0D">
        <w:rPr>
          <w:color w:val="000000"/>
          <w:szCs w:val="24"/>
          <w:lang w:eastAsia="zh-TW"/>
        </w:rPr>
        <w:t>ms</w:t>
      </w:r>
      <w:r w:rsidR="00237286" w:rsidRPr="00FF5D0D">
        <w:rPr>
          <w:color w:val="000000"/>
          <w:szCs w:val="24"/>
          <w:lang w:eastAsia="zh-TW"/>
        </w:rPr>
        <w:t xml:space="preserve"> (pavyzdžiui, </w:t>
      </w:r>
      <w:r w:rsidR="00912071" w:rsidRPr="00FF5D0D">
        <w:rPr>
          <w:color w:val="000000"/>
          <w:szCs w:val="24"/>
          <w:lang w:eastAsia="zh-TW"/>
        </w:rPr>
        <w:t xml:space="preserve">biomasės, biodujų elektrinės, </w:t>
      </w:r>
      <w:r w:rsidR="00F66B24" w:rsidRPr="00FF5D0D">
        <w:rPr>
          <w:color w:val="000000"/>
          <w:szCs w:val="24"/>
          <w:lang w:eastAsia="zh-TW"/>
        </w:rPr>
        <w:t>neatsinaujinančius išteklius naudojančios elektrinės</w:t>
      </w:r>
      <w:r w:rsidR="00237286" w:rsidRPr="00FF5D0D">
        <w:rPr>
          <w:color w:val="000000"/>
          <w:szCs w:val="24"/>
          <w:lang w:eastAsia="zh-TW"/>
        </w:rPr>
        <w:t>)</w:t>
      </w:r>
      <w:r w:rsidRPr="00FF5D0D">
        <w:rPr>
          <w:color w:val="000000"/>
          <w:szCs w:val="24"/>
          <w:lang w:eastAsia="zh-TW"/>
        </w:rPr>
        <w:t xml:space="preserve"> </w:t>
      </w:r>
      <w:r w:rsidR="00F710B7" w:rsidRPr="00FF5D0D">
        <w:rPr>
          <w:color w:val="000000"/>
          <w:szCs w:val="24"/>
          <w:lang w:eastAsia="zh-TW"/>
        </w:rPr>
        <w:t xml:space="preserve">prie elektros tinklų </w:t>
      </w:r>
      <w:r w:rsidR="0007224F" w:rsidRPr="00FF5D0D">
        <w:rPr>
          <w:color w:val="000000"/>
          <w:szCs w:val="24"/>
          <w:lang w:eastAsia="zh-TW"/>
        </w:rPr>
        <w:t>prijungti</w:t>
      </w:r>
      <w:r w:rsidR="00BF534C" w:rsidRPr="00FF5D0D">
        <w:rPr>
          <w:color w:val="000000"/>
          <w:lang w:eastAsia="lt-LT"/>
        </w:rPr>
        <w:t>.</w:t>
      </w:r>
      <w:bookmarkEnd w:id="183"/>
      <w:bookmarkEnd w:id="221"/>
    </w:p>
    <w:p w14:paraId="6BF82F4F" w14:textId="6AF64465" w:rsidR="00C64040" w:rsidRPr="00FF5D0D" w:rsidRDefault="6733A554" w:rsidP="003521C3">
      <w:pPr>
        <w:pStyle w:val="ListParagraph"/>
        <w:numPr>
          <w:ilvl w:val="0"/>
          <w:numId w:val="29"/>
        </w:numPr>
        <w:ind w:left="0" w:firstLine="567"/>
        <w:contextualSpacing w:val="0"/>
        <w:jc w:val="both"/>
        <w:rPr>
          <w:color w:val="000000"/>
          <w:lang w:eastAsia="lt-LT"/>
        </w:rPr>
      </w:pPr>
      <w:bookmarkStart w:id="222" w:name="_Ref146109985"/>
      <w:bookmarkStart w:id="223" w:name="_Ref161229402"/>
      <w:r w:rsidRPr="00FF5D0D">
        <w:rPr>
          <w:color w:val="000000" w:themeColor="text1"/>
          <w:lang w:eastAsia="lt-LT"/>
        </w:rPr>
        <w:t xml:space="preserve">Aprašo </w:t>
      </w:r>
      <w:r w:rsidR="38BA8F66" w:rsidRPr="00FF5D0D">
        <w:rPr>
          <w:color w:val="000000" w:themeColor="text1"/>
          <w:lang w:eastAsia="lt-LT"/>
        </w:rPr>
        <w:fldChar w:fldCharType="begin"/>
      </w:r>
      <w:r w:rsidR="38BA8F66" w:rsidRPr="00FF5D0D">
        <w:rPr>
          <w:color w:val="000000" w:themeColor="text1"/>
          <w:lang w:eastAsia="lt-LT"/>
        </w:rPr>
        <w:instrText xml:space="preserve"> REF _Ref146102990 \r \h </w:instrText>
      </w:r>
      <w:r w:rsidR="00034945" w:rsidRPr="00FF5D0D">
        <w:rPr>
          <w:color w:val="000000" w:themeColor="text1"/>
          <w:lang w:eastAsia="lt-LT"/>
        </w:rPr>
        <w:instrText xml:space="preserve"> \* MERGEFORMAT </w:instrText>
      </w:r>
      <w:r w:rsidR="38BA8F66" w:rsidRPr="00FF5D0D">
        <w:rPr>
          <w:color w:val="000000" w:themeColor="text1"/>
          <w:lang w:eastAsia="lt-LT"/>
        </w:rPr>
      </w:r>
      <w:r w:rsidR="38BA8F66"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71.1</w:t>
      </w:r>
      <w:r w:rsidR="38BA8F66" w:rsidRPr="00FF5D0D">
        <w:rPr>
          <w:color w:val="000000" w:themeColor="text1"/>
          <w:lang w:eastAsia="lt-LT"/>
        </w:rPr>
        <w:fldChar w:fldCharType="end"/>
      </w:r>
      <w:r w:rsidRPr="00FF5D0D">
        <w:rPr>
          <w:color w:val="000000" w:themeColor="text1"/>
          <w:lang w:eastAsia="lt-LT"/>
        </w:rPr>
        <w:t>,</w:t>
      </w:r>
      <w:r w:rsidR="00A47F3E" w:rsidRPr="00FF5D0D">
        <w:rPr>
          <w:color w:val="000000" w:themeColor="text1"/>
          <w:lang w:eastAsia="lt-LT"/>
        </w:rPr>
        <w:t xml:space="preserve"> </w:t>
      </w:r>
      <w:r w:rsidR="00A47F3E" w:rsidRPr="00FF5D0D">
        <w:rPr>
          <w:color w:val="000000" w:themeColor="text1"/>
          <w:lang w:eastAsia="lt-LT"/>
        </w:rPr>
        <w:fldChar w:fldCharType="begin"/>
      </w:r>
      <w:r w:rsidR="00A47F3E" w:rsidRPr="00FF5D0D">
        <w:rPr>
          <w:color w:val="000000" w:themeColor="text1"/>
          <w:lang w:eastAsia="lt-LT"/>
        </w:rPr>
        <w:instrText xml:space="preserve"> REF _Ref185067110 \r \h </w:instrText>
      </w:r>
      <w:r w:rsidR="008D3998" w:rsidRPr="00FF5D0D">
        <w:rPr>
          <w:color w:val="000000" w:themeColor="text1"/>
          <w:lang w:eastAsia="lt-LT"/>
        </w:rPr>
        <w:instrText xml:space="preserve"> \* MERGEFORMAT </w:instrText>
      </w:r>
      <w:r w:rsidR="00A47F3E" w:rsidRPr="00FF5D0D">
        <w:rPr>
          <w:color w:val="000000" w:themeColor="text1"/>
          <w:lang w:eastAsia="lt-LT"/>
        </w:rPr>
      </w:r>
      <w:r w:rsidR="00A47F3E"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71.2</w:t>
      </w:r>
      <w:r w:rsidR="00A47F3E" w:rsidRPr="00FF5D0D">
        <w:rPr>
          <w:color w:val="000000" w:themeColor="text1"/>
          <w:lang w:eastAsia="lt-LT"/>
        </w:rPr>
        <w:fldChar w:fldCharType="end"/>
      </w:r>
      <w:r w:rsidR="00A47F3E" w:rsidRPr="00FF5D0D">
        <w:rPr>
          <w:color w:val="000000" w:themeColor="text1"/>
          <w:lang w:eastAsia="lt-LT"/>
        </w:rPr>
        <w:t>,</w:t>
      </w:r>
      <w:r w:rsidRPr="00FF5D0D">
        <w:rPr>
          <w:color w:val="000000" w:themeColor="text1"/>
          <w:lang w:eastAsia="lt-LT"/>
        </w:rPr>
        <w:t xml:space="preserve"> </w:t>
      </w:r>
      <w:r w:rsidR="38BA8F66" w:rsidRPr="00FF5D0D">
        <w:rPr>
          <w:color w:val="000000" w:themeColor="text1"/>
          <w:lang w:eastAsia="lt-LT"/>
        </w:rPr>
        <w:fldChar w:fldCharType="begin"/>
      </w:r>
      <w:r w:rsidR="38BA8F66" w:rsidRPr="00FF5D0D">
        <w:rPr>
          <w:color w:val="000000" w:themeColor="text1"/>
          <w:lang w:eastAsia="lt-LT"/>
        </w:rPr>
        <w:instrText xml:space="preserve"> REF _Ref146102793 \r \h </w:instrText>
      </w:r>
      <w:r w:rsidR="00034945" w:rsidRPr="00FF5D0D">
        <w:rPr>
          <w:color w:val="000000" w:themeColor="text1"/>
          <w:lang w:eastAsia="lt-LT"/>
        </w:rPr>
        <w:instrText xml:space="preserve"> \* MERGEFORMAT </w:instrText>
      </w:r>
      <w:r w:rsidR="38BA8F66" w:rsidRPr="00FF5D0D">
        <w:rPr>
          <w:color w:val="000000" w:themeColor="text1"/>
          <w:lang w:eastAsia="lt-LT"/>
        </w:rPr>
      </w:r>
      <w:r w:rsidR="38BA8F66"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71.5.3</w:t>
      </w:r>
      <w:r w:rsidR="38BA8F66" w:rsidRPr="00FF5D0D">
        <w:rPr>
          <w:color w:val="000000" w:themeColor="text1"/>
          <w:lang w:eastAsia="lt-LT"/>
        </w:rPr>
        <w:fldChar w:fldCharType="end"/>
      </w:r>
      <w:r w:rsidRPr="00FF5D0D">
        <w:rPr>
          <w:color w:val="000000" w:themeColor="text1"/>
          <w:lang w:eastAsia="lt-LT"/>
        </w:rPr>
        <w:t xml:space="preserve">, </w:t>
      </w:r>
      <w:r w:rsidR="38BA8F66" w:rsidRPr="00FF5D0D">
        <w:rPr>
          <w:color w:val="000000" w:themeColor="text1"/>
          <w:lang w:eastAsia="lt-LT"/>
        </w:rPr>
        <w:fldChar w:fldCharType="begin"/>
      </w:r>
      <w:r w:rsidR="38BA8F66" w:rsidRPr="00FF5D0D">
        <w:rPr>
          <w:color w:val="000000" w:themeColor="text1"/>
          <w:lang w:eastAsia="lt-LT"/>
        </w:rPr>
        <w:instrText xml:space="preserve"> REF _Ref146101298 \r \h </w:instrText>
      </w:r>
      <w:r w:rsidR="00034945" w:rsidRPr="00FF5D0D">
        <w:rPr>
          <w:color w:val="000000" w:themeColor="text1"/>
          <w:lang w:eastAsia="lt-LT"/>
        </w:rPr>
        <w:instrText xml:space="preserve"> \* MERGEFORMAT </w:instrText>
      </w:r>
      <w:r w:rsidR="38BA8F66" w:rsidRPr="00FF5D0D">
        <w:rPr>
          <w:color w:val="000000" w:themeColor="text1"/>
          <w:lang w:eastAsia="lt-LT"/>
        </w:rPr>
      </w:r>
      <w:r w:rsidR="38BA8F66"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71.8</w:t>
      </w:r>
      <w:r w:rsidR="38BA8F66" w:rsidRPr="00FF5D0D">
        <w:rPr>
          <w:color w:val="000000" w:themeColor="text1"/>
          <w:lang w:eastAsia="lt-LT"/>
        </w:rPr>
        <w:fldChar w:fldCharType="end"/>
      </w:r>
      <w:r w:rsidRPr="00FF5D0D">
        <w:rPr>
          <w:color w:val="000000" w:themeColor="text1"/>
          <w:lang w:eastAsia="lt-LT"/>
        </w:rPr>
        <w:t xml:space="preserve"> papunkčiuose nurodytiems prioritetams suteikiami elektros tinklų pralaidumai, nurodyti Nutarimo</w:t>
      </w:r>
      <w:r w:rsidR="210A4E2A" w:rsidRPr="00FF5D0D">
        <w:rPr>
          <w:color w:val="000000" w:themeColor="text1"/>
          <w:lang w:eastAsia="lt-LT"/>
        </w:rPr>
        <w:t xml:space="preserve"> dėl elektros tinklų pralaidumų paskirstymo</w:t>
      </w:r>
      <w:r w:rsidRPr="00FF5D0D">
        <w:rPr>
          <w:color w:val="000000" w:themeColor="text1"/>
          <w:lang w:eastAsia="lt-LT"/>
        </w:rPr>
        <w:t xml:space="preserve"> 1.2.1 papunktyje, Aprašo </w:t>
      </w:r>
      <w:r w:rsidR="38BA8F66" w:rsidRPr="00FF5D0D">
        <w:rPr>
          <w:color w:val="000000" w:themeColor="text1"/>
          <w:lang w:eastAsia="lt-LT"/>
        </w:rPr>
        <w:fldChar w:fldCharType="begin"/>
      </w:r>
      <w:r w:rsidR="38BA8F66" w:rsidRPr="00FF5D0D">
        <w:rPr>
          <w:color w:val="000000" w:themeColor="text1"/>
          <w:lang w:eastAsia="lt-LT"/>
        </w:rPr>
        <w:instrText xml:space="preserve"> REF _Ref146103020 \r \h </w:instrText>
      </w:r>
      <w:r w:rsidR="00034945" w:rsidRPr="00FF5D0D">
        <w:rPr>
          <w:color w:val="000000" w:themeColor="text1"/>
          <w:lang w:eastAsia="lt-LT"/>
        </w:rPr>
        <w:instrText xml:space="preserve"> \* MERGEFORMAT </w:instrText>
      </w:r>
      <w:r w:rsidR="38BA8F66" w:rsidRPr="00FF5D0D">
        <w:rPr>
          <w:color w:val="000000" w:themeColor="text1"/>
          <w:lang w:eastAsia="lt-LT"/>
        </w:rPr>
      </w:r>
      <w:r w:rsidR="38BA8F66"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71.3</w:t>
      </w:r>
      <w:r w:rsidR="38BA8F66" w:rsidRPr="00FF5D0D">
        <w:rPr>
          <w:color w:val="000000" w:themeColor="text1"/>
          <w:lang w:eastAsia="lt-LT"/>
        </w:rPr>
        <w:fldChar w:fldCharType="end"/>
      </w:r>
      <w:r w:rsidRPr="00FF5D0D">
        <w:rPr>
          <w:color w:val="000000" w:themeColor="text1"/>
          <w:lang w:eastAsia="lt-LT"/>
        </w:rPr>
        <w:t xml:space="preserve">, </w:t>
      </w:r>
      <w:r w:rsidR="38BA8F66" w:rsidRPr="00FF5D0D">
        <w:rPr>
          <w:color w:val="000000" w:themeColor="text1"/>
          <w:lang w:eastAsia="lt-LT"/>
        </w:rPr>
        <w:fldChar w:fldCharType="begin"/>
      </w:r>
      <w:r w:rsidR="38BA8F66" w:rsidRPr="00FF5D0D">
        <w:rPr>
          <w:color w:val="000000" w:themeColor="text1"/>
          <w:lang w:eastAsia="lt-LT"/>
        </w:rPr>
        <w:instrText xml:space="preserve"> REF _Ref146102780 \r \h </w:instrText>
      </w:r>
      <w:r w:rsidR="00034945" w:rsidRPr="00FF5D0D">
        <w:rPr>
          <w:color w:val="000000" w:themeColor="text1"/>
          <w:lang w:eastAsia="lt-LT"/>
        </w:rPr>
        <w:instrText xml:space="preserve"> \* MERGEFORMAT </w:instrText>
      </w:r>
      <w:r w:rsidR="38BA8F66" w:rsidRPr="00FF5D0D">
        <w:rPr>
          <w:color w:val="000000" w:themeColor="text1"/>
          <w:lang w:eastAsia="lt-LT"/>
        </w:rPr>
      </w:r>
      <w:r w:rsidR="38BA8F66"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71.5.1</w:t>
      </w:r>
      <w:r w:rsidR="38BA8F66" w:rsidRPr="00FF5D0D">
        <w:rPr>
          <w:color w:val="000000" w:themeColor="text1"/>
          <w:lang w:eastAsia="lt-LT"/>
        </w:rPr>
        <w:fldChar w:fldCharType="end"/>
      </w:r>
      <w:r w:rsidRPr="00FF5D0D">
        <w:rPr>
          <w:color w:val="000000" w:themeColor="text1"/>
          <w:lang w:eastAsia="lt-LT"/>
        </w:rPr>
        <w:t xml:space="preserve"> papunkčiuose nurodytiems prioritetams suteikiami elektros tinklų pralaidumai, nurodyti Nutarimo</w:t>
      </w:r>
      <w:r w:rsidR="210A4E2A" w:rsidRPr="00FF5D0D">
        <w:rPr>
          <w:color w:val="000000" w:themeColor="text1"/>
          <w:lang w:eastAsia="lt-LT"/>
        </w:rPr>
        <w:t xml:space="preserve"> dėl elektros tinklų pralaidumų paskirstymo</w:t>
      </w:r>
      <w:r w:rsidRPr="00FF5D0D">
        <w:rPr>
          <w:color w:val="000000" w:themeColor="text1"/>
          <w:lang w:eastAsia="lt-LT"/>
        </w:rPr>
        <w:t xml:space="preserve"> 1.2.2 papunktyje</w:t>
      </w:r>
      <w:r w:rsidR="007A71AF" w:rsidRPr="00FF5D0D">
        <w:rPr>
          <w:color w:val="000000" w:themeColor="text1"/>
          <w:lang w:eastAsia="lt-LT"/>
        </w:rPr>
        <w:t xml:space="preserve"> (</w:t>
      </w:r>
      <w:r w:rsidR="0047508B" w:rsidRPr="00FF5D0D">
        <w:rPr>
          <w:color w:val="000000" w:themeColor="text1"/>
          <w:lang w:eastAsia="lt-LT"/>
        </w:rPr>
        <w:t xml:space="preserve">šiai grupei skirti pralaidumai </w:t>
      </w:r>
      <w:r w:rsidR="000A6FBB" w:rsidRPr="00FF5D0D">
        <w:rPr>
          <w:color w:val="000000" w:themeColor="text1"/>
          <w:lang w:eastAsia="lt-LT"/>
        </w:rPr>
        <w:t>pap</w:t>
      </w:r>
      <w:r w:rsidR="00F1570E" w:rsidRPr="00FF5D0D">
        <w:rPr>
          <w:color w:val="000000" w:themeColor="text1"/>
          <w:lang w:eastAsia="lt-LT"/>
        </w:rPr>
        <w:t xml:space="preserve">ildomai padalijami </w:t>
      </w:r>
      <w:r w:rsidR="00D52DD0" w:rsidRPr="00FF5D0D">
        <w:rPr>
          <w:color w:val="000000" w:themeColor="text1"/>
          <w:lang w:eastAsia="lt-LT"/>
        </w:rPr>
        <w:t>santyki</w:t>
      </w:r>
      <w:r w:rsidR="00543BB9" w:rsidRPr="00FF5D0D">
        <w:rPr>
          <w:color w:val="000000" w:themeColor="text1"/>
          <w:lang w:eastAsia="lt-LT"/>
        </w:rPr>
        <w:t>u</w:t>
      </w:r>
      <w:r w:rsidR="005132A8" w:rsidRPr="00FF5D0D">
        <w:rPr>
          <w:color w:val="000000" w:themeColor="text1"/>
          <w:lang w:eastAsia="lt-LT"/>
        </w:rPr>
        <w:t xml:space="preserve"> pagal </w:t>
      </w:r>
      <w:r w:rsidR="00B57013" w:rsidRPr="00FF5D0D">
        <w:rPr>
          <w:color w:val="000000" w:themeColor="text1"/>
          <w:lang w:eastAsia="lt-LT"/>
        </w:rPr>
        <w:t>Nutarim</w:t>
      </w:r>
      <w:r w:rsidR="00E848FE" w:rsidRPr="00FF5D0D">
        <w:rPr>
          <w:color w:val="000000" w:themeColor="text1"/>
          <w:lang w:eastAsia="lt-LT"/>
        </w:rPr>
        <w:t>e</w:t>
      </w:r>
      <w:r w:rsidR="000949A8" w:rsidRPr="00FF5D0D">
        <w:rPr>
          <w:color w:val="000000" w:themeColor="text1"/>
          <w:lang w:eastAsia="lt-LT"/>
        </w:rPr>
        <w:t xml:space="preserve"> </w:t>
      </w:r>
      <w:r w:rsidR="00B57013" w:rsidRPr="00FF5D0D">
        <w:rPr>
          <w:color w:val="000000" w:themeColor="text1"/>
          <w:lang w:eastAsia="lt-LT"/>
        </w:rPr>
        <w:t>nurodytą procentinę proporciją</w:t>
      </w:r>
      <w:r w:rsidR="007A71AF" w:rsidRPr="00FF5D0D">
        <w:rPr>
          <w:color w:val="000000" w:themeColor="text1"/>
          <w:lang w:eastAsia="lt-LT"/>
        </w:rPr>
        <w:t>),</w:t>
      </w:r>
      <w:r w:rsidRPr="00FF5D0D">
        <w:rPr>
          <w:color w:val="000000" w:themeColor="text1"/>
          <w:lang w:eastAsia="lt-LT"/>
        </w:rPr>
        <w:t xml:space="preserve"> o Aprašo </w:t>
      </w:r>
      <w:r w:rsidR="38BA8F66" w:rsidRPr="00FF5D0D">
        <w:rPr>
          <w:color w:val="000000" w:themeColor="text1"/>
          <w:lang w:eastAsia="lt-LT"/>
        </w:rPr>
        <w:fldChar w:fldCharType="begin"/>
      </w:r>
      <w:r w:rsidR="38BA8F66" w:rsidRPr="00FF5D0D">
        <w:rPr>
          <w:color w:val="000000" w:themeColor="text1"/>
          <w:lang w:eastAsia="lt-LT"/>
        </w:rPr>
        <w:instrText xml:space="preserve"> REF _Ref146103035 \r \h </w:instrText>
      </w:r>
      <w:r w:rsidR="00034945" w:rsidRPr="00FF5D0D">
        <w:rPr>
          <w:color w:val="000000" w:themeColor="text1"/>
          <w:lang w:eastAsia="lt-LT"/>
        </w:rPr>
        <w:instrText xml:space="preserve"> \* MERGEFORMAT </w:instrText>
      </w:r>
      <w:r w:rsidR="38BA8F66" w:rsidRPr="00FF5D0D">
        <w:rPr>
          <w:color w:val="000000" w:themeColor="text1"/>
          <w:lang w:eastAsia="lt-LT"/>
        </w:rPr>
      </w:r>
      <w:r w:rsidR="38BA8F66"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71.4</w:t>
      </w:r>
      <w:r w:rsidR="38BA8F66" w:rsidRPr="00FF5D0D">
        <w:rPr>
          <w:color w:val="000000" w:themeColor="text1"/>
          <w:lang w:eastAsia="lt-LT"/>
        </w:rPr>
        <w:fldChar w:fldCharType="end"/>
      </w:r>
      <w:r w:rsidRPr="00FF5D0D">
        <w:rPr>
          <w:color w:val="000000" w:themeColor="text1"/>
          <w:lang w:eastAsia="lt-LT"/>
        </w:rPr>
        <w:t xml:space="preserve">, </w:t>
      </w:r>
      <w:r w:rsidR="38BA8F66" w:rsidRPr="00FF5D0D">
        <w:rPr>
          <w:color w:val="000000" w:themeColor="text1"/>
          <w:lang w:eastAsia="lt-LT"/>
        </w:rPr>
        <w:fldChar w:fldCharType="begin"/>
      </w:r>
      <w:r w:rsidR="38BA8F66" w:rsidRPr="00FF5D0D">
        <w:rPr>
          <w:color w:val="000000" w:themeColor="text1"/>
          <w:lang w:eastAsia="lt-LT"/>
        </w:rPr>
        <w:instrText xml:space="preserve"> REF _Ref146103041 \r \h </w:instrText>
      </w:r>
      <w:r w:rsidR="00034945" w:rsidRPr="00FF5D0D">
        <w:rPr>
          <w:color w:val="000000" w:themeColor="text1"/>
          <w:lang w:eastAsia="lt-LT"/>
        </w:rPr>
        <w:instrText xml:space="preserve"> \* MERGEFORMAT </w:instrText>
      </w:r>
      <w:r w:rsidR="38BA8F66" w:rsidRPr="00FF5D0D">
        <w:rPr>
          <w:color w:val="000000" w:themeColor="text1"/>
          <w:lang w:eastAsia="lt-LT"/>
        </w:rPr>
      </w:r>
      <w:r w:rsidR="38BA8F66"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71.5.2</w:t>
      </w:r>
      <w:r w:rsidR="38BA8F66" w:rsidRPr="00FF5D0D">
        <w:rPr>
          <w:color w:val="000000" w:themeColor="text1"/>
          <w:lang w:eastAsia="lt-LT"/>
        </w:rPr>
        <w:fldChar w:fldCharType="end"/>
      </w:r>
      <w:r w:rsidRPr="00FF5D0D">
        <w:rPr>
          <w:color w:val="000000" w:themeColor="text1"/>
          <w:lang w:eastAsia="lt-LT"/>
        </w:rPr>
        <w:t xml:space="preserve">, </w:t>
      </w:r>
      <w:r w:rsidR="38BA8F66" w:rsidRPr="00FF5D0D">
        <w:rPr>
          <w:color w:val="000000" w:themeColor="text1"/>
          <w:lang w:eastAsia="lt-LT"/>
        </w:rPr>
        <w:fldChar w:fldCharType="begin"/>
      </w:r>
      <w:r w:rsidR="38BA8F66" w:rsidRPr="00FF5D0D">
        <w:rPr>
          <w:color w:val="000000" w:themeColor="text1"/>
          <w:lang w:eastAsia="lt-LT"/>
        </w:rPr>
        <w:instrText xml:space="preserve"> REF _Ref146103047 \r \h </w:instrText>
      </w:r>
      <w:r w:rsidR="00034945" w:rsidRPr="00FF5D0D">
        <w:rPr>
          <w:color w:val="000000" w:themeColor="text1"/>
          <w:lang w:eastAsia="lt-LT"/>
        </w:rPr>
        <w:instrText xml:space="preserve"> \* MERGEFORMAT </w:instrText>
      </w:r>
      <w:r w:rsidR="38BA8F66" w:rsidRPr="00FF5D0D">
        <w:rPr>
          <w:color w:val="000000" w:themeColor="text1"/>
          <w:lang w:eastAsia="lt-LT"/>
        </w:rPr>
      </w:r>
      <w:r w:rsidR="38BA8F66"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71.6</w:t>
      </w:r>
      <w:r w:rsidR="38BA8F66" w:rsidRPr="00FF5D0D">
        <w:rPr>
          <w:color w:val="000000" w:themeColor="text1"/>
          <w:lang w:eastAsia="lt-LT"/>
        </w:rPr>
        <w:fldChar w:fldCharType="end"/>
      </w:r>
      <w:r w:rsidRPr="00FF5D0D">
        <w:rPr>
          <w:color w:val="000000" w:themeColor="text1"/>
          <w:lang w:eastAsia="lt-LT"/>
        </w:rPr>
        <w:t xml:space="preserve">, </w:t>
      </w:r>
      <w:r w:rsidR="38BA8F66" w:rsidRPr="00FF5D0D">
        <w:rPr>
          <w:color w:val="000000" w:themeColor="text1"/>
          <w:lang w:eastAsia="lt-LT"/>
        </w:rPr>
        <w:fldChar w:fldCharType="begin"/>
      </w:r>
      <w:r w:rsidR="38BA8F66" w:rsidRPr="00FF5D0D">
        <w:rPr>
          <w:color w:val="000000" w:themeColor="text1"/>
          <w:lang w:eastAsia="lt-LT"/>
        </w:rPr>
        <w:instrText xml:space="preserve"> REF _Ref146102632 \r \h </w:instrText>
      </w:r>
      <w:r w:rsidR="00034945" w:rsidRPr="00FF5D0D">
        <w:rPr>
          <w:color w:val="000000" w:themeColor="text1"/>
          <w:lang w:eastAsia="lt-LT"/>
        </w:rPr>
        <w:instrText xml:space="preserve"> \* MERGEFORMAT </w:instrText>
      </w:r>
      <w:r w:rsidR="38BA8F66" w:rsidRPr="00FF5D0D">
        <w:rPr>
          <w:color w:val="000000" w:themeColor="text1"/>
          <w:lang w:eastAsia="lt-LT"/>
        </w:rPr>
      </w:r>
      <w:r w:rsidR="38BA8F66"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71.9</w:t>
      </w:r>
      <w:r w:rsidR="38BA8F66" w:rsidRPr="00FF5D0D">
        <w:rPr>
          <w:color w:val="000000" w:themeColor="text1"/>
          <w:lang w:eastAsia="lt-LT"/>
        </w:rPr>
        <w:fldChar w:fldCharType="end"/>
      </w:r>
      <w:r w:rsidRPr="00FF5D0D">
        <w:rPr>
          <w:color w:val="000000" w:themeColor="text1"/>
          <w:lang w:eastAsia="lt-LT"/>
        </w:rPr>
        <w:t xml:space="preserve"> papunkčiuose – nurodyti Nutarimo</w:t>
      </w:r>
      <w:r w:rsidR="210A4E2A" w:rsidRPr="00FF5D0D">
        <w:rPr>
          <w:color w:val="000000" w:themeColor="text1"/>
          <w:lang w:eastAsia="lt-LT"/>
        </w:rPr>
        <w:t xml:space="preserve"> dėl elektros tinklų pralaidumų paskirstymo</w:t>
      </w:r>
      <w:r w:rsidRPr="00FF5D0D">
        <w:rPr>
          <w:color w:val="000000" w:themeColor="text1"/>
          <w:lang w:eastAsia="lt-LT"/>
        </w:rPr>
        <w:t xml:space="preserve"> 1.2.3 papunktyje.</w:t>
      </w:r>
      <w:bookmarkEnd w:id="222"/>
      <w:r w:rsidR="00F57BE6" w:rsidRPr="00FF5D0D">
        <w:rPr>
          <w:color w:val="000000" w:themeColor="text1"/>
          <w:lang w:eastAsia="lt-LT"/>
        </w:rPr>
        <w:t xml:space="preserve"> </w:t>
      </w:r>
      <w:r w:rsidR="00541C1F" w:rsidRPr="00FF5D0D">
        <w:rPr>
          <w:color w:val="000000" w:themeColor="text1"/>
          <w:lang w:eastAsia="lt-LT"/>
        </w:rPr>
        <w:t xml:space="preserve">Po Nutarimo </w:t>
      </w:r>
      <w:r w:rsidR="00BB0A7C" w:rsidRPr="00FF5D0D">
        <w:t xml:space="preserve">dėl elektros tinklų pralaidumų paskirstymo </w:t>
      </w:r>
      <w:r w:rsidR="00541C1F" w:rsidRPr="00FF5D0D">
        <w:rPr>
          <w:color w:val="000000" w:themeColor="text1"/>
          <w:lang w:eastAsia="lt-LT"/>
        </w:rPr>
        <w:t xml:space="preserve">atnaujinimo ar naujo </w:t>
      </w:r>
      <w:r w:rsidR="00DD2FBE" w:rsidRPr="00FF5D0D">
        <w:rPr>
          <w:color w:val="000000" w:themeColor="text1"/>
          <w:lang w:eastAsia="lt-LT"/>
        </w:rPr>
        <w:t>atitinkamo teisės akto priėmimo</w:t>
      </w:r>
      <w:r w:rsidR="00541C1F" w:rsidRPr="00FF5D0D">
        <w:rPr>
          <w:color w:val="000000" w:themeColor="text1"/>
          <w:lang w:eastAsia="lt-LT"/>
        </w:rPr>
        <w:t xml:space="preserve"> likę laisvi </w:t>
      </w:r>
      <w:r w:rsidR="00DD2FBE" w:rsidRPr="00FF5D0D">
        <w:rPr>
          <w:color w:val="000000" w:themeColor="text1"/>
          <w:lang w:eastAsia="lt-LT"/>
        </w:rPr>
        <w:t xml:space="preserve">elektros </w:t>
      </w:r>
      <w:r w:rsidR="00541C1F" w:rsidRPr="00FF5D0D">
        <w:rPr>
          <w:color w:val="000000" w:themeColor="text1"/>
          <w:lang w:eastAsia="lt-LT"/>
        </w:rPr>
        <w:t xml:space="preserve">tinklų pralaidumai tinklų naudotojams paskirstomi iš naujo </w:t>
      </w:r>
      <w:r w:rsidR="006E30EE" w:rsidRPr="00FF5D0D">
        <w:rPr>
          <w:color w:val="000000" w:themeColor="text1"/>
          <w:lang w:eastAsia="lt-LT"/>
        </w:rPr>
        <w:t>šiame teisės akte</w:t>
      </w:r>
      <w:r w:rsidR="00BB0A7C" w:rsidRPr="00FF5D0D">
        <w:t xml:space="preserve"> </w:t>
      </w:r>
      <w:r w:rsidR="00541C1F" w:rsidRPr="00FF5D0D">
        <w:rPr>
          <w:color w:val="000000" w:themeColor="text1"/>
          <w:lang w:eastAsia="lt-LT"/>
        </w:rPr>
        <w:t>nurodytomis proporcijomis</w:t>
      </w:r>
      <w:r w:rsidR="006E30EE" w:rsidRPr="00FF5D0D">
        <w:rPr>
          <w:color w:val="000000" w:themeColor="text1"/>
          <w:lang w:eastAsia="lt-LT"/>
        </w:rPr>
        <w:t>, kaip nurodyta</w:t>
      </w:r>
      <w:r w:rsidR="00BD4925" w:rsidRPr="00FF5D0D">
        <w:rPr>
          <w:color w:val="000000" w:themeColor="text1"/>
          <w:lang w:eastAsia="lt-LT"/>
        </w:rPr>
        <w:t xml:space="preserve"> Aprašo </w:t>
      </w:r>
      <w:r w:rsidR="006E30EE" w:rsidRPr="00FF5D0D">
        <w:rPr>
          <w:color w:val="000000" w:themeColor="text1"/>
          <w:lang w:eastAsia="lt-LT"/>
        </w:rPr>
        <w:fldChar w:fldCharType="begin"/>
      </w:r>
      <w:r w:rsidR="006E30EE" w:rsidRPr="00FF5D0D">
        <w:rPr>
          <w:color w:val="000000" w:themeColor="text1"/>
          <w:lang w:eastAsia="lt-LT"/>
        </w:rPr>
        <w:instrText xml:space="preserve"> REF _Ref161228997 \r \h </w:instrText>
      </w:r>
      <w:r w:rsidR="00034945" w:rsidRPr="00FF5D0D">
        <w:rPr>
          <w:color w:val="000000" w:themeColor="text1"/>
          <w:lang w:eastAsia="lt-LT"/>
        </w:rPr>
        <w:instrText xml:space="preserve"> \* MERGEFORMAT </w:instrText>
      </w:r>
      <w:r w:rsidR="006E30EE" w:rsidRPr="00FF5D0D">
        <w:rPr>
          <w:color w:val="000000" w:themeColor="text1"/>
          <w:lang w:eastAsia="lt-LT"/>
        </w:rPr>
      </w:r>
      <w:r w:rsidR="006E30EE"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64</w:t>
      </w:r>
      <w:r w:rsidR="006E30EE" w:rsidRPr="00FF5D0D">
        <w:rPr>
          <w:color w:val="000000" w:themeColor="text1"/>
          <w:lang w:eastAsia="lt-LT"/>
        </w:rPr>
        <w:fldChar w:fldCharType="end"/>
      </w:r>
      <w:r w:rsidR="006E30EE" w:rsidRPr="00FF5D0D">
        <w:rPr>
          <w:color w:val="000000" w:themeColor="text1"/>
          <w:lang w:eastAsia="lt-LT"/>
        </w:rPr>
        <w:t xml:space="preserve">, </w:t>
      </w:r>
      <w:r w:rsidR="006E30EE" w:rsidRPr="00FF5D0D">
        <w:rPr>
          <w:color w:val="000000" w:themeColor="text1"/>
          <w:lang w:eastAsia="lt-LT"/>
        </w:rPr>
        <w:fldChar w:fldCharType="begin"/>
      </w:r>
      <w:r w:rsidR="006E30EE" w:rsidRPr="00FF5D0D">
        <w:rPr>
          <w:color w:val="000000" w:themeColor="text1"/>
          <w:lang w:eastAsia="lt-LT"/>
        </w:rPr>
        <w:instrText xml:space="preserve"> REF _Ref161229003 \r \h </w:instrText>
      </w:r>
      <w:r w:rsidR="00034945" w:rsidRPr="00FF5D0D">
        <w:rPr>
          <w:color w:val="000000" w:themeColor="text1"/>
          <w:lang w:eastAsia="lt-LT"/>
        </w:rPr>
        <w:instrText xml:space="preserve"> \* MERGEFORMAT </w:instrText>
      </w:r>
      <w:r w:rsidR="006E30EE" w:rsidRPr="00FF5D0D">
        <w:rPr>
          <w:color w:val="000000" w:themeColor="text1"/>
          <w:lang w:eastAsia="lt-LT"/>
        </w:rPr>
      </w:r>
      <w:r w:rsidR="006E30EE"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66</w:t>
      </w:r>
      <w:r w:rsidR="006E30EE" w:rsidRPr="00FF5D0D">
        <w:rPr>
          <w:color w:val="000000" w:themeColor="text1"/>
          <w:lang w:eastAsia="lt-LT"/>
        </w:rPr>
        <w:fldChar w:fldCharType="end"/>
      </w:r>
      <w:r w:rsidR="00634DEB" w:rsidRPr="00FF5D0D">
        <w:rPr>
          <w:color w:val="000000" w:themeColor="text1"/>
          <w:lang w:eastAsia="lt-LT"/>
        </w:rPr>
        <w:t xml:space="preserve">, </w:t>
      </w:r>
      <w:r w:rsidR="00634DEB" w:rsidRPr="00FF5D0D">
        <w:rPr>
          <w:color w:val="000000" w:themeColor="text1"/>
          <w:lang w:eastAsia="lt-LT"/>
        </w:rPr>
        <w:fldChar w:fldCharType="begin"/>
      </w:r>
      <w:r w:rsidR="00634DEB" w:rsidRPr="00FF5D0D">
        <w:rPr>
          <w:color w:val="000000" w:themeColor="text1"/>
          <w:lang w:eastAsia="lt-LT"/>
        </w:rPr>
        <w:instrText xml:space="preserve"> REF _Ref166489158 \r \h </w:instrText>
      </w:r>
      <w:r w:rsidR="009A3E16" w:rsidRPr="00FF5D0D">
        <w:rPr>
          <w:color w:val="000000" w:themeColor="text1"/>
          <w:lang w:eastAsia="lt-LT"/>
        </w:rPr>
        <w:instrText xml:space="preserve"> \* MERGEFORMAT </w:instrText>
      </w:r>
      <w:r w:rsidR="00634DEB" w:rsidRPr="00FF5D0D">
        <w:rPr>
          <w:color w:val="000000" w:themeColor="text1"/>
          <w:lang w:eastAsia="lt-LT"/>
        </w:rPr>
      </w:r>
      <w:r w:rsidR="00634DEB"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67</w:t>
      </w:r>
      <w:r w:rsidR="00634DEB" w:rsidRPr="00FF5D0D">
        <w:rPr>
          <w:color w:val="000000" w:themeColor="text1"/>
          <w:lang w:eastAsia="lt-LT"/>
        </w:rPr>
        <w:fldChar w:fldCharType="end"/>
      </w:r>
      <w:r w:rsidR="00BD4925" w:rsidRPr="00FF5D0D">
        <w:rPr>
          <w:color w:val="000000" w:themeColor="text1"/>
          <w:lang w:eastAsia="lt-LT"/>
        </w:rPr>
        <w:t xml:space="preserve"> punkt</w:t>
      </w:r>
      <w:r w:rsidR="006E30EE" w:rsidRPr="00FF5D0D">
        <w:rPr>
          <w:color w:val="000000" w:themeColor="text1"/>
          <w:lang w:eastAsia="lt-LT"/>
        </w:rPr>
        <w:t>uos</w:t>
      </w:r>
      <w:r w:rsidR="00BD4925" w:rsidRPr="00FF5D0D">
        <w:rPr>
          <w:color w:val="000000" w:themeColor="text1"/>
          <w:lang w:eastAsia="lt-LT"/>
        </w:rPr>
        <w:t>e</w:t>
      </w:r>
      <w:r w:rsidR="00541C1F" w:rsidRPr="00FF5D0D">
        <w:rPr>
          <w:color w:val="000000" w:themeColor="text1"/>
          <w:lang w:eastAsia="lt-LT"/>
        </w:rPr>
        <w:t>.</w:t>
      </w:r>
      <w:bookmarkEnd w:id="223"/>
      <w:r w:rsidR="00B86C71" w:rsidRPr="00FF5D0D">
        <w:rPr>
          <w:color w:val="000000" w:themeColor="text1"/>
          <w:lang w:eastAsia="lt-LT"/>
        </w:rPr>
        <w:t xml:space="preserve"> </w:t>
      </w:r>
    </w:p>
    <w:p w14:paraId="50D59487" w14:textId="65A36415" w:rsidR="00A74FF0" w:rsidRPr="00FF5D0D" w:rsidRDefault="009D37AD" w:rsidP="007B1965">
      <w:pPr>
        <w:pStyle w:val="ListParagraph"/>
        <w:numPr>
          <w:ilvl w:val="0"/>
          <w:numId w:val="29"/>
        </w:numPr>
        <w:ind w:left="0" w:firstLine="567"/>
        <w:contextualSpacing w:val="0"/>
        <w:jc w:val="both"/>
        <w:rPr>
          <w:color w:val="000000"/>
          <w:lang w:eastAsia="lt-LT"/>
        </w:rPr>
      </w:pPr>
      <w:bookmarkStart w:id="224" w:name="_Ref161504674"/>
      <w:bookmarkStart w:id="225" w:name="_Ref161230031"/>
      <w:r w:rsidRPr="00FF5D0D">
        <w:rPr>
          <w:color w:val="000000" w:themeColor="text1"/>
          <w:lang w:eastAsia="lt-LT"/>
        </w:rPr>
        <w:t xml:space="preserve">Jei Nutarime </w:t>
      </w:r>
      <w:r w:rsidR="00F30D9F" w:rsidRPr="00FF5D0D">
        <w:t>dėl elektros tinklų pralaidumų paskirstymo</w:t>
      </w:r>
      <w:r w:rsidRPr="00FF5D0D">
        <w:rPr>
          <w:color w:val="000000" w:themeColor="text1"/>
          <w:lang w:eastAsia="lt-LT"/>
        </w:rPr>
        <w:t xml:space="preserve"> nenurodyta kitaip, </w:t>
      </w:r>
      <w:r w:rsidR="6BD0AC47" w:rsidRPr="00FF5D0D">
        <w:rPr>
          <w:color w:val="000000" w:themeColor="text1"/>
          <w:lang w:eastAsia="lt-LT"/>
        </w:rPr>
        <w:t xml:space="preserve">Aprašo </w:t>
      </w:r>
      <w:r w:rsidR="37128CC2" w:rsidRPr="00FF5D0D">
        <w:rPr>
          <w:color w:val="000000" w:themeColor="text1"/>
          <w:lang w:eastAsia="lt-LT"/>
        </w:rPr>
        <w:fldChar w:fldCharType="begin"/>
      </w:r>
      <w:r w:rsidR="37128CC2" w:rsidRPr="00FF5D0D">
        <w:rPr>
          <w:color w:val="000000" w:themeColor="text1"/>
          <w:lang w:eastAsia="lt-LT"/>
        </w:rPr>
        <w:instrText xml:space="preserve"> REF _Ref113454923 \r \h </w:instrText>
      </w:r>
      <w:r w:rsidR="00034945" w:rsidRPr="00FF5D0D">
        <w:rPr>
          <w:color w:val="000000" w:themeColor="text1"/>
          <w:lang w:eastAsia="lt-LT"/>
        </w:rPr>
        <w:instrText xml:space="preserve"> \* MERGEFORMAT </w:instrText>
      </w:r>
      <w:r w:rsidR="37128CC2" w:rsidRPr="00FF5D0D">
        <w:rPr>
          <w:color w:val="000000" w:themeColor="text1"/>
          <w:lang w:eastAsia="lt-LT"/>
        </w:rPr>
      </w:r>
      <w:r w:rsidR="37128CC2"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71.7</w:t>
      </w:r>
      <w:r w:rsidR="37128CC2" w:rsidRPr="00FF5D0D">
        <w:rPr>
          <w:color w:val="000000" w:themeColor="text1"/>
          <w:lang w:eastAsia="lt-LT"/>
        </w:rPr>
        <w:fldChar w:fldCharType="end"/>
      </w:r>
      <w:r w:rsidR="6BD0AC47" w:rsidRPr="00FF5D0D">
        <w:rPr>
          <w:color w:val="000000" w:themeColor="text1"/>
          <w:lang w:eastAsia="lt-LT"/>
        </w:rPr>
        <w:t xml:space="preserve"> ir </w:t>
      </w:r>
      <w:r w:rsidR="37128CC2" w:rsidRPr="00FF5D0D">
        <w:rPr>
          <w:color w:val="000000" w:themeColor="text1"/>
          <w:lang w:eastAsia="lt-LT"/>
        </w:rPr>
        <w:fldChar w:fldCharType="begin"/>
      </w:r>
      <w:r w:rsidR="37128CC2" w:rsidRPr="00FF5D0D">
        <w:rPr>
          <w:color w:val="000000" w:themeColor="text1"/>
          <w:lang w:eastAsia="lt-LT"/>
        </w:rPr>
        <w:instrText xml:space="preserve"> REF _Ref146103109 \r \h </w:instrText>
      </w:r>
      <w:r w:rsidR="00034945" w:rsidRPr="00FF5D0D">
        <w:rPr>
          <w:color w:val="000000" w:themeColor="text1"/>
          <w:lang w:eastAsia="lt-LT"/>
        </w:rPr>
        <w:instrText xml:space="preserve"> \* MERGEFORMAT </w:instrText>
      </w:r>
      <w:r w:rsidR="37128CC2" w:rsidRPr="00FF5D0D">
        <w:rPr>
          <w:color w:val="000000" w:themeColor="text1"/>
          <w:lang w:eastAsia="lt-LT"/>
        </w:rPr>
      </w:r>
      <w:r w:rsidR="37128CC2"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71.10</w:t>
      </w:r>
      <w:r w:rsidR="37128CC2" w:rsidRPr="00FF5D0D">
        <w:rPr>
          <w:color w:val="000000" w:themeColor="text1"/>
          <w:lang w:eastAsia="lt-LT"/>
        </w:rPr>
        <w:fldChar w:fldCharType="end"/>
      </w:r>
      <w:r w:rsidR="6BD0AC47" w:rsidRPr="00FF5D0D">
        <w:rPr>
          <w:color w:val="000000" w:themeColor="text1"/>
          <w:lang w:eastAsia="lt-LT"/>
        </w:rPr>
        <w:t xml:space="preserve"> papunkčiuose nurodyti elektros įrenginiai</w:t>
      </w:r>
      <w:r w:rsidR="00BF6700" w:rsidRPr="00FF5D0D">
        <w:rPr>
          <w:color w:val="000000" w:themeColor="text1"/>
          <w:lang w:eastAsia="lt-LT"/>
        </w:rPr>
        <w:t xml:space="preserve"> </w:t>
      </w:r>
      <w:r w:rsidR="6BD0AC47" w:rsidRPr="00FF5D0D">
        <w:rPr>
          <w:color w:val="000000" w:themeColor="text1"/>
          <w:lang w:eastAsia="lt-LT"/>
        </w:rPr>
        <w:t xml:space="preserve">prijungiami </w:t>
      </w:r>
      <w:r w:rsidR="003C1D9D" w:rsidRPr="00FF5D0D">
        <w:rPr>
          <w:color w:val="000000" w:themeColor="text1"/>
          <w:lang w:eastAsia="lt-LT"/>
        </w:rPr>
        <w:t xml:space="preserve">tik </w:t>
      </w:r>
      <w:r w:rsidR="6BD0AC47" w:rsidRPr="00FF5D0D">
        <w:rPr>
          <w:color w:val="000000" w:themeColor="text1"/>
          <w:lang w:eastAsia="lt-LT"/>
        </w:rPr>
        <w:t xml:space="preserve">taikant </w:t>
      </w:r>
      <w:r w:rsidR="003C1D9D" w:rsidRPr="00FF5D0D">
        <w:rPr>
          <w:color w:val="000000" w:themeColor="text1"/>
          <w:lang w:eastAsia="lt-LT"/>
        </w:rPr>
        <w:t>leistinos generuoti galios ribojimus dėl</w:t>
      </w:r>
      <w:r w:rsidR="00D93724" w:rsidRPr="00FF5D0D">
        <w:rPr>
          <w:color w:val="000000" w:themeColor="text1"/>
          <w:lang w:eastAsia="lt-LT"/>
        </w:rPr>
        <w:t xml:space="preserve"> </w:t>
      </w:r>
      <w:r w:rsidR="00D93724" w:rsidRPr="00FF5D0D">
        <w:rPr>
          <w:color w:val="000000"/>
          <w:lang w:eastAsia="lt-LT"/>
        </w:rPr>
        <w:t xml:space="preserve">sistemos balanso, leistinos generuoti galios ribojimus, </w:t>
      </w:r>
      <w:r w:rsidR="00D93724" w:rsidRPr="00FF5D0D">
        <w:rPr>
          <w:color w:val="000000"/>
          <w:szCs w:val="24"/>
          <w:lang w:eastAsia="lt-LT"/>
        </w:rPr>
        <w:t>susijusius su</w:t>
      </w:r>
      <w:r w:rsidR="00D93724" w:rsidRPr="00FF5D0D">
        <w:rPr>
          <w:color w:val="000000" w:themeColor="text1"/>
        </w:rPr>
        <w:t xml:space="preserve"> </w:t>
      </w:r>
      <w:r w:rsidR="00D93724" w:rsidRPr="00FF5D0D">
        <w:rPr>
          <w:color w:val="000000"/>
          <w:lang w:eastAsia="lt-LT"/>
        </w:rPr>
        <w:t xml:space="preserve">skirstomųjų elektros tinklų techninio pralaidumo galimybėmis, </w:t>
      </w:r>
      <w:r w:rsidR="6BD0AC47" w:rsidRPr="00FF5D0D">
        <w:rPr>
          <w:color w:val="000000"/>
          <w:lang w:eastAsia="lt-LT"/>
        </w:rPr>
        <w:t xml:space="preserve">ir </w:t>
      </w:r>
      <w:r w:rsidR="00D93724" w:rsidRPr="00FF5D0D">
        <w:rPr>
          <w:color w:val="000000"/>
          <w:lang w:eastAsia="lt-LT"/>
        </w:rPr>
        <w:t>(ar) leistinos generuoti galios ribojimus, susijusius su perdavimo elektros tinklų techninio pralaidumo galimybėmis, kaip numatyta šiame skyriuje,</w:t>
      </w:r>
      <w:r w:rsidR="003C1D9D" w:rsidRPr="00FF5D0D">
        <w:rPr>
          <w:color w:val="000000" w:themeColor="text1"/>
          <w:lang w:eastAsia="lt-LT"/>
        </w:rPr>
        <w:t xml:space="preserve"> </w:t>
      </w:r>
      <w:r w:rsidR="006041E6" w:rsidRPr="00FF5D0D">
        <w:rPr>
          <w:color w:val="000000" w:themeColor="text1"/>
          <w:lang w:eastAsia="lt-LT"/>
        </w:rPr>
        <w:t xml:space="preserve">ir jiems tinklų pralaidumai, kuriems netaikomi </w:t>
      </w:r>
      <w:r w:rsidR="00ED079D" w:rsidRPr="00FF5D0D">
        <w:rPr>
          <w:color w:val="000000" w:themeColor="text1"/>
          <w:lang w:eastAsia="lt-LT"/>
        </w:rPr>
        <w:t>leistinos generuoti galios ribojimai dėl sistemos balanso</w:t>
      </w:r>
      <w:r w:rsidR="00784658" w:rsidRPr="00FF5D0D">
        <w:rPr>
          <w:color w:val="000000" w:themeColor="text1"/>
          <w:lang w:eastAsia="lt-LT"/>
        </w:rPr>
        <w:t>,</w:t>
      </w:r>
      <w:r w:rsidR="00ED079D" w:rsidRPr="00FF5D0D">
        <w:rPr>
          <w:color w:val="000000" w:themeColor="text1"/>
          <w:lang w:eastAsia="lt-LT"/>
        </w:rPr>
        <w:t xml:space="preserve"> nesuteikiami</w:t>
      </w:r>
      <w:r w:rsidR="6BD0AC47" w:rsidRPr="00FF5D0D">
        <w:rPr>
          <w:color w:val="000000" w:themeColor="text1"/>
          <w:lang w:eastAsia="lt-LT"/>
        </w:rPr>
        <w:t>.</w:t>
      </w:r>
      <w:bookmarkEnd w:id="224"/>
      <w:r w:rsidRPr="00FF5D0D">
        <w:rPr>
          <w:color w:val="000000" w:themeColor="text1"/>
          <w:lang w:eastAsia="lt-LT"/>
        </w:rPr>
        <w:t xml:space="preserve"> </w:t>
      </w:r>
      <w:r w:rsidR="00132596" w:rsidRPr="00FF5D0D">
        <w:rPr>
          <w:color w:val="000000" w:themeColor="text1"/>
          <w:lang w:eastAsia="lt-LT"/>
        </w:rPr>
        <w:t xml:space="preserve">Jei </w:t>
      </w:r>
      <w:r w:rsidR="00132596" w:rsidRPr="00FF5D0D">
        <w:t>Nutarime dėl elektros tinklų pralaidumų paskirstymo numatyta galimybė pasinaudoti šio nutarimo 1.2.1</w:t>
      </w:r>
      <w:r w:rsidR="00132596" w:rsidRPr="00FF5D0D">
        <w:rPr>
          <w:color w:val="000000" w:themeColor="text1"/>
          <w:lang w:eastAsia="lt-LT"/>
        </w:rPr>
        <w:t>‎–</w:t>
      </w:r>
      <w:r w:rsidR="00132596" w:rsidRPr="00FF5D0D">
        <w:t xml:space="preserve">1.2.3 papunkčiuose nurodytais pralaidumais šiame nutarime nurodytų tinklų naudotojų hibridinėms elektrinėms, </w:t>
      </w:r>
      <w:r w:rsidR="00214BFA" w:rsidRPr="00FF5D0D">
        <w:t xml:space="preserve">šios </w:t>
      </w:r>
      <w:r w:rsidR="0032332D" w:rsidRPr="00FF5D0D">
        <w:t xml:space="preserve">hibridinės elektrinės </w:t>
      </w:r>
      <w:r w:rsidR="00462CE5" w:rsidRPr="00FF5D0D">
        <w:t>papildomai įrengiamam</w:t>
      </w:r>
      <w:r w:rsidR="00602AA0" w:rsidRPr="00FF5D0D">
        <w:t xml:space="preserve"> generacijos šaltiniui </w:t>
      </w:r>
      <w:r w:rsidR="0003319D" w:rsidRPr="00FF5D0D">
        <w:t xml:space="preserve">šie pralaidumai gali būti suteikiami ne didesni </w:t>
      </w:r>
      <w:r w:rsidR="0003319D" w:rsidRPr="00FF5D0D" w:rsidDel="00B07426">
        <w:t xml:space="preserve">nei </w:t>
      </w:r>
      <w:r w:rsidR="00B07426" w:rsidRPr="00FF5D0D">
        <w:t>papildomai įren</w:t>
      </w:r>
      <w:r w:rsidR="0037647B" w:rsidRPr="00FF5D0D">
        <w:t>giamo šaltinio</w:t>
      </w:r>
      <w:r w:rsidR="0003319D" w:rsidRPr="00FF5D0D">
        <w:t xml:space="preserve"> įrengtoji galia ir ne didesni nei bendra hibridinės elektrinės leistina generuoti galia,</w:t>
      </w:r>
      <w:r w:rsidR="007E68DC" w:rsidRPr="00FF5D0D">
        <w:t xml:space="preserve"> jei </w:t>
      </w:r>
      <w:r w:rsidR="00120D50" w:rsidRPr="00FF5D0D">
        <w:t xml:space="preserve">papildomai įrengiamo šaltinio įrengtoji </w:t>
      </w:r>
      <w:r w:rsidR="004A59D2" w:rsidRPr="00FF5D0D">
        <w:t>galia</w:t>
      </w:r>
      <w:r w:rsidR="007E68DC" w:rsidRPr="00FF5D0D">
        <w:t xml:space="preserve"> yra didesnė už</w:t>
      </w:r>
      <w:r w:rsidR="00153666" w:rsidRPr="00FF5D0D">
        <w:t xml:space="preserve"> </w:t>
      </w:r>
      <w:r w:rsidR="00765EF6" w:rsidRPr="00FF5D0D">
        <w:t>bendr</w:t>
      </w:r>
      <w:r w:rsidR="00447C9A" w:rsidRPr="00FF5D0D">
        <w:t>ą</w:t>
      </w:r>
      <w:r w:rsidR="00765EF6" w:rsidRPr="00FF5D0D">
        <w:t xml:space="preserve"> hibridinės elektrinės leistin</w:t>
      </w:r>
      <w:r w:rsidR="00447C9A" w:rsidRPr="00FF5D0D">
        <w:t>ą</w:t>
      </w:r>
      <w:r w:rsidR="00765EF6" w:rsidRPr="00FF5D0D">
        <w:t xml:space="preserve"> generuoti galią</w:t>
      </w:r>
      <w:r w:rsidR="00153666" w:rsidRPr="00FF5D0D">
        <w:t>,</w:t>
      </w:r>
      <w:r w:rsidR="0003319D" w:rsidRPr="00FF5D0D">
        <w:t xml:space="preserve"> išlaikant Aprašo </w:t>
      </w:r>
      <w:r w:rsidR="0003319D" w:rsidRPr="00FF5D0D">
        <w:fldChar w:fldCharType="begin"/>
      </w:r>
      <w:r w:rsidR="0003319D" w:rsidRPr="00FF5D0D">
        <w:instrText xml:space="preserve"> REF _Ref165028704 \r \h </w:instrText>
      </w:r>
      <w:r w:rsidR="00C94ED3" w:rsidRPr="00FF5D0D">
        <w:instrText xml:space="preserve"> \* MERGEFORMAT </w:instrText>
      </w:r>
      <w:r w:rsidR="0003319D" w:rsidRPr="00FF5D0D">
        <w:fldChar w:fldCharType="separate"/>
      </w:r>
      <w:r w:rsidR="008A227C" w:rsidRPr="00FF5D0D">
        <w:rPr>
          <w:cs/>
        </w:rPr>
        <w:t>‎</w:t>
      </w:r>
      <w:r w:rsidR="008A227C" w:rsidRPr="00FF5D0D">
        <w:t>77</w:t>
      </w:r>
      <w:r w:rsidR="0003319D" w:rsidRPr="00FF5D0D">
        <w:fldChar w:fldCharType="end"/>
      </w:r>
      <w:r w:rsidR="0003319D" w:rsidRPr="00FF5D0D">
        <w:t xml:space="preserve"> punkte nurodytą </w:t>
      </w:r>
      <w:r w:rsidR="00132596" w:rsidRPr="00FF5D0D">
        <w:t>proporciją</w:t>
      </w:r>
      <w:r w:rsidR="0003319D" w:rsidRPr="00FF5D0D">
        <w:t xml:space="preserve"> (jei</w:t>
      </w:r>
      <w:r w:rsidR="004B7D04" w:rsidRPr="00FF5D0D">
        <w:t xml:space="preserve"> ji</w:t>
      </w:r>
      <w:r w:rsidR="0003319D" w:rsidRPr="00FF5D0D">
        <w:t xml:space="preserve"> taikoma)</w:t>
      </w:r>
      <w:r w:rsidR="00132596" w:rsidRPr="00FF5D0D">
        <w:t>.</w:t>
      </w:r>
      <w:r w:rsidR="00475F8B" w:rsidRPr="00FF5D0D">
        <w:t xml:space="preserve"> </w:t>
      </w:r>
      <w:r w:rsidR="004820B5" w:rsidRPr="00FF5D0D">
        <w:t>Jei vadovaujantis Aprašo</w:t>
      </w:r>
      <w:r w:rsidR="009304B2" w:rsidRPr="00FF5D0D">
        <w:t xml:space="preserve"> </w:t>
      </w:r>
      <w:r w:rsidR="009304B2" w:rsidRPr="00FF5D0D">
        <w:fldChar w:fldCharType="begin"/>
      </w:r>
      <w:r w:rsidR="009304B2" w:rsidRPr="00FF5D0D">
        <w:instrText xml:space="preserve"> REF _Ref165895574 \r \h </w:instrText>
      </w:r>
      <w:r w:rsidR="00C94ED3" w:rsidRPr="00FF5D0D">
        <w:instrText xml:space="preserve"> \* MERGEFORMAT </w:instrText>
      </w:r>
      <w:r w:rsidR="009304B2" w:rsidRPr="00FF5D0D">
        <w:fldChar w:fldCharType="separate"/>
      </w:r>
      <w:r w:rsidR="008A227C" w:rsidRPr="00FF5D0D">
        <w:rPr>
          <w:cs/>
        </w:rPr>
        <w:t>‎</w:t>
      </w:r>
      <w:r w:rsidR="008A227C" w:rsidRPr="00FF5D0D">
        <w:t>67.4</w:t>
      </w:r>
      <w:r w:rsidR="009304B2" w:rsidRPr="00FF5D0D">
        <w:fldChar w:fldCharType="end"/>
      </w:r>
      <w:r w:rsidR="004820B5" w:rsidRPr="00FF5D0D">
        <w:t xml:space="preserve"> p</w:t>
      </w:r>
      <w:r w:rsidR="009304B2" w:rsidRPr="00FF5D0D">
        <w:t xml:space="preserve">apunkčiu </w:t>
      </w:r>
      <w:r w:rsidR="00450C1E" w:rsidRPr="00FF5D0D">
        <w:t>k</w:t>
      </w:r>
      <w:r w:rsidR="00565F50" w:rsidRPr="00FF5D0D">
        <w:t xml:space="preserve">itiems nei </w:t>
      </w:r>
      <w:r w:rsidR="007E0A79" w:rsidRPr="00FF5D0D">
        <w:t xml:space="preserve">saulės </w:t>
      </w:r>
      <w:r w:rsidR="004820B5" w:rsidRPr="00FF5D0D">
        <w:t>ar</w:t>
      </w:r>
      <w:r w:rsidR="007E0A79" w:rsidRPr="00FF5D0D">
        <w:t xml:space="preserve"> vėjo energija gamybos šaltiniams</w:t>
      </w:r>
      <w:r w:rsidR="00141C6F" w:rsidRPr="00FF5D0D">
        <w:t>, išskyrus kaupimo įrenginius,</w:t>
      </w:r>
      <w:r w:rsidR="00731F83" w:rsidRPr="00FF5D0D">
        <w:t xml:space="preserve"> </w:t>
      </w:r>
      <w:r w:rsidR="00450C1E" w:rsidRPr="00FF5D0D">
        <w:t xml:space="preserve">nėra paskirta </w:t>
      </w:r>
      <w:r w:rsidR="00C20638" w:rsidRPr="00FF5D0D">
        <w:rPr>
          <w:color w:val="000000" w:themeColor="text1"/>
          <w:lang w:eastAsia="lt-LT"/>
        </w:rPr>
        <w:t xml:space="preserve">techninių pralaidumų </w:t>
      </w:r>
      <w:r w:rsidR="00C20638" w:rsidRPr="00FF5D0D">
        <w:rPr>
          <w:color w:val="000000" w:themeColor="text1"/>
          <w:lang w:eastAsia="zh-TW"/>
        </w:rPr>
        <w:t>perdavimo elektros tinkluose,</w:t>
      </w:r>
      <w:r w:rsidR="00C20638" w:rsidRPr="00FF5D0D">
        <w:t xml:space="preserve"> Operatorius </w:t>
      </w:r>
      <w:r w:rsidR="00B529A8" w:rsidRPr="00FF5D0D">
        <w:t>gali</w:t>
      </w:r>
      <w:r w:rsidR="00475F8B" w:rsidRPr="00FF5D0D">
        <w:rPr>
          <w:rStyle w:val="ui-provider"/>
        </w:rPr>
        <w:t xml:space="preserve"> rezervuoti</w:t>
      </w:r>
      <w:r w:rsidR="00B529A8" w:rsidRPr="00FF5D0D">
        <w:rPr>
          <w:rStyle w:val="ui-provider"/>
        </w:rPr>
        <w:t xml:space="preserve"> šiems gamybos šaltiniams </w:t>
      </w:r>
      <w:r w:rsidR="00B529A8" w:rsidRPr="00FF5D0D">
        <w:rPr>
          <w:color w:val="000000" w:themeColor="text1"/>
          <w:lang w:eastAsia="lt-LT"/>
        </w:rPr>
        <w:t xml:space="preserve">techninius pralaidumus </w:t>
      </w:r>
      <w:r w:rsidR="00B529A8" w:rsidRPr="00FF5D0D">
        <w:rPr>
          <w:color w:val="000000" w:themeColor="text1"/>
          <w:lang w:eastAsia="zh-TW"/>
        </w:rPr>
        <w:t xml:space="preserve">perdavimo elektros tinkluose, kurie yra paskirti </w:t>
      </w:r>
      <w:r w:rsidR="00697C36" w:rsidRPr="00FF5D0D">
        <w:rPr>
          <w:color w:val="000000" w:themeColor="text1"/>
          <w:lang w:eastAsia="zh-TW"/>
        </w:rPr>
        <w:t xml:space="preserve">Aprašo </w:t>
      </w:r>
      <w:r w:rsidR="00697C36" w:rsidRPr="00FF5D0D">
        <w:rPr>
          <w:color w:val="000000" w:themeColor="text1"/>
          <w:lang w:eastAsia="zh-TW"/>
        </w:rPr>
        <w:fldChar w:fldCharType="begin"/>
      </w:r>
      <w:r w:rsidR="00697C36" w:rsidRPr="00FF5D0D">
        <w:rPr>
          <w:color w:val="000000" w:themeColor="text1"/>
          <w:lang w:eastAsia="zh-TW"/>
        </w:rPr>
        <w:instrText xml:space="preserve"> REF _Ref165895724 \r \h </w:instrText>
      </w:r>
      <w:r w:rsidR="00C94ED3" w:rsidRPr="00FF5D0D">
        <w:rPr>
          <w:color w:val="000000" w:themeColor="text1"/>
          <w:lang w:eastAsia="zh-TW"/>
        </w:rPr>
        <w:instrText xml:space="preserve"> \* MERGEFORMAT </w:instrText>
      </w:r>
      <w:r w:rsidR="00697C36" w:rsidRPr="00FF5D0D">
        <w:rPr>
          <w:color w:val="000000" w:themeColor="text1"/>
          <w:lang w:eastAsia="zh-TW"/>
        </w:rPr>
      </w:r>
      <w:r w:rsidR="00697C36" w:rsidRPr="00FF5D0D">
        <w:rPr>
          <w:color w:val="000000" w:themeColor="text1"/>
          <w:lang w:eastAsia="zh-TW"/>
        </w:rPr>
        <w:fldChar w:fldCharType="separate"/>
      </w:r>
      <w:r w:rsidR="008A227C" w:rsidRPr="00FF5D0D">
        <w:rPr>
          <w:color w:val="000000" w:themeColor="text1"/>
          <w:cs/>
          <w:lang w:eastAsia="zh-TW"/>
        </w:rPr>
        <w:t>‎</w:t>
      </w:r>
      <w:r w:rsidR="008A227C" w:rsidRPr="00FF5D0D">
        <w:rPr>
          <w:color w:val="000000" w:themeColor="text1"/>
          <w:lang w:eastAsia="zh-TW"/>
        </w:rPr>
        <w:t>67.4.3</w:t>
      </w:r>
      <w:r w:rsidR="00697C36" w:rsidRPr="00FF5D0D">
        <w:rPr>
          <w:color w:val="000000" w:themeColor="text1"/>
          <w:lang w:eastAsia="zh-TW"/>
        </w:rPr>
        <w:fldChar w:fldCharType="end"/>
      </w:r>
      <w:r w:rsidR="00697C36" w:rsidRPr="00FF5D0D">
        <w:rPr>
          <w:color w:val="000000" w:themeColor="text1"/>
          <w:lang w:eastAsia="zh-TW"/>
        </w:rPr>
        <w:t>–</w:t>
      </w:r>
      <w:r w:rsidR="00697C36" w:rsidRPr="00FF5D0D">
        <w:rPr>
          <w:color w:val="000000" w:themeColor="text1"/>
          <w:lang w:eastAsia="zh-TW"/>
        </w:rPr>
        <w:fldChar w:fldCharType="begin"/>
      </w:r>
      <w:r w:rsidR="00697C36" w:rsidRPr="00FF5D0D">
        <w:rPr>
          <w:color w:val="000000" w:themeColor="text1"/>
          <w:lang w:eastAsia="zh-TW"/>
        </w:rPr>
        <w:instrText xml:space="preserve"> REF _Ref164941301 \r \h </w:instrText>
      </w:r>
      <w:r w:rsidR="00C94ED3" w:rsidRPr="00FF5D0D">
        <w:rPr>
          <w:color w:val="000000" w:themeColor="text1"/>
          <w:lang w:eastAsia="zh-TW"/>
        </w:rPr>
        <w:instrText xml:space="preserve"> \* MERGEFORMAT </w:instrText>
      </w:r>
      <w:r w:rsidR="00697C36" w:rsidRPr="00FF5D0D">
        <w:rPr>
          <w:color w:val="000000" w:themeColor="text1"/>
          <w:lang w:eastAsia="zh-TW"/>
        </w:rPr>
      </w:r>
      <w:r w:rsidR="00697C36" w:rsidRPr="00FF5D0D">
        <w:rPr>
          <w:color w:val="000000" w:themeColor="text1"/>
          <w:lang w:eastAsia="zh-TW"/>
        </w:rPr>
        <w:fldChar w:fldCharType="separate"/>
      </w:r>
      <w:r w:rsidR="008A227C" w:rsidRPr="00FF5D0D">
        <w:rPr>
          <w:color w:val="000000" w:themeColor="text1"/>
          <w:cs/>
          <w:lang w:eastAsia="zh-TW"/>
        </w:rPr>
        <w:t>‎</w:t>
      </w:r>
      <w:r w:rsidR="008A227C" w:rsidRPr="00FF5D0D">
        <w:rPr>
          <w:color w:val="000000" w:themeColor="text1"/>
          <w:lang w:eastAsia="zh-TW"/>
        </w:rPr>
        <w:t>67.4.5</w:t>
      </w:r>
      <w:r w:rsidR="00697C36" w:rsidRPr="00FF5D0D">
        <w:rPr>
          <w:color w:val="000000" w:themeColor="text1"/>
          <w:lang w:eastAsia="zh-TW"/>
        </w:rPr>
        <w:fldChar w:fldCharType="end"/>
      </w:r>
      <w:r w:rsidR="00697C36" w:rsidRPr="00FF5D0D">
        <w:rPr>
          <w:color w:val="000000" w:themeColor="text1"/>
          <w:lang w:eastAsia="zh-TW"/>
        </w:rPr>
        <w:t xml:space="preserve"> papunkčiuose nurodytiems įrenginiams</w:t>
      </w:r>
      <w:r w:rsidR="00800031" w:rsidRPr="00FF5D0D">
        <w:rPr>
          <w:color w:val="000000" w:themeColor="text1"/>
          <w:lang w:eastAsia="zh-TW"/>
        </w:rPr>
        <w:t>, panaudojant pralaidumus iš kiekvieno iš šių profilių</w:t>
      </w:r>
      <w:r w:rsidR="006E2505" w:rsidRPr="00FF5D0D">
        <w:rPr>
          <w:color w:val="000000" w:themeColor="text1"/>
          <w:lang w:eastAsia="zh-TW"/>
        </w:rPr>
        <w:t xml:space="preserve">, lygius </w:t>
      </w:r>
      <w:r w:rsidR="00410BCB" w:rsidRPr="00FF5D0D">
        <w:rPr>
          <w:color w:val="000000" w:themeColor="text1"/>
          <w:lang w:eastAsia="zh-TW"/>
        </w:rPr>
        <w:t xml:space="preserve">kito nei saulės ar vėjo energija gamybos šaltinio </w:t>
      </w:r>
      <w:r w:rsidR="00B803B7" w:rsidRPr="00FF5D0D">
        <w:rPr>
          <w:color w:val="000000" w:themeColor="text1"/>
          <w:lang w:eastAsia="zh-TW"/>
        </w:rPr>
        <w:t xml:space="preserve">leistinos generuoti galios dydžiui (pavyzdžiui, siekiant prijungti 100 kW </w:t>
      </w:r>
      <w:r w:rsidR="00BE565D" w:rsidRPr="00FF5D0D">
        <w:rPr>
          <w:color w:val="000000" w:themeColor="text1"/>
          <w:lang w:eastAsia="zh-TW"/>
        </w:rPr>
        <w:t xml:space="preserve">leistinos generuoti galios kitą nei saulės ar vėjo energijos generacijos šaltinį, panaudojama </w:t>
      </w:r>
      <w:r w:rsidR="00421EAD" w:rsidRPr="00FF5D0D">
        <w:rPr>
          <w:color w:val="000000" w:themeColor="text1"/>
          <w:lang w:eastAsia="zh-TW"/>
        </w:rPr>
        <w:t xml:space="preserve">100 kW </w:t>
      </w:r>
      <w:r w:rsidR="007B1965" w:rsidRPr="00FF5D0D">
        <w:rPr>
          <w:color w:val="000000" w:themeColor="text1"/>
          <w:lang w:eastAsia="zh-TW"/>
        </w:rPr>
        <w:t>saulės energijos profilio, 100 kW vėjo energijos profilio ir 100 kW kaupimo įrenginių profilio</w:t>
      </w:r>
      <w:r w:rsidR="00B803B7" w:rsidRPr="00FF5D0D">
        <w:rPr>
          <w:color w:val="000000" w:themeColor="text1"/>
          <w:lang w:eastAsia="zh-TW"/>
        </w:rPr>
        <w:t>)</w:t>
      </w:r>
      <w:r w:rsidR="00475F8B" w:rsidRPr="00FF5D0D">
        <w:rPr>
          <w:rStyle w:val="ui-provider"/>
        </w:rPr>
        <w:t>.</w:t>
      </w:r>
      <w:r w:rsidR="009C023E" w:rsidRPr="00FF5D0D">
        <w:t xml:space="preserve"> </w:t>
      </w:r>
    </w:p>
    <w:p w14:paraId="38AD4FBF" w14:textId="5F62E03C" w:rsidR="00687A47" w:rsidRPr="00FF5D0D" w:rsidRDefault="00F5226C" w:rsidP="00BC2BD2">
      <w:pPr>
        <w:pStyle w:val="ListParagraph"/>
        <w:numPr>
          <w:ilvl w:val="0"/>
          <w:numId w:val="29"/>
        </w:numPr>
        <w:ind w:left="0" w:firstLine="567"/>
        <w:contextualSpacing w:val="0"/>
        <w:jc w:val="both"/>
        <w:rPr>
          <w:color w:val="000000"/>
          <w:lang w:eastAsia="lt-LT"/>
        </w:rPr>
      </w:pPr>
      <w:bookmarkStart w:id="226" w:name="_Ref166088409"/>
      <w:r w:rsidRPr="00FF5D0D">
        <w:t>H</w:t>
      </w:r>
      <w:r w:rsidR="007C5B06" w:rsidRPr="00FF5D0D">
        <w:t xml:space="preserve">ibridinės elektrinės </w:t>
      </w:r>
      <w:r w:rsidR="007F120E" w:rsidRPr="00FF5D0D">
        <w:t>papildomai įrengiamam</w:t>
      </w:r>
      <w:r w:rsidR="007C5B06" w:rsidRPr="00FF5D0D">
        <w:t xml:space="preserve"> generacijos šaltiniui </w:t>
      </w:r>
      <w:r w:rsidR="00371485" w:rsidRPr="00FF5D0D">
        <w:t>perdavimo elektros tinklų techniniai</w:t>
      </w:r>
      <w:r w:rsidR="007C5B06" w:rsidRPr="00FF5D0D">
        <w:t xml:space="preserve"> pralaidumai suteikiami ne didesni </w:t>
      </w:r>
      <w:r w:rsidR="00C9590C" w:rsidRPr="00FF5D0D">
        <w:t>nei papildomai įrengiamo</w:t>
      </w:r>
      <w:r w:rsidR="007C5B06" w:rsidRPr="00FF5D0D">
        <w:t xml:space="preserve"> šaltinio įrengtoji galia ir ne didesni nei bendra hibridinės elektrinės leistina generuoti galia</w:t>
      </w:r>
      <w:r w:rsidR="00371485" w:rsidRPr="00FF5D0D">
        <w:t xml:space="preserve">, jei </w:t>
      </w:r>
      <w:r w:rsidR="007119A2" w:rsidRPr="00FF5D0D">
        <w:t xml:space="preserve">papildomo šaltinio </w:t>
      </w:r>
      <w:r w:rsidR="00D93554" w:rsidRPr="00FF5D0D">
        <w:t>įrengtoji galia yra</w:t>
      </w:r>
      <w:r w:rsidR="00371485" w:rsidRPr="00FF5D0D">
        <w:t xml:space="preserve"> didesnė už </w:t>
      </w:r>
      <w:r w:rsidR="00FF70AE" w:rsidRPr="00FF5D0D">
        <w:t>bendr</w:t>
      </w:r>
      <w:r w:rsidR="00960084" w:rsidRPr="00FF5D0D">
        <w:t>ą</w:t>
      </w:r>
      <w:r w:rsidR="00FF70AE" w:rsidRPr="00FF5D0D">
        <w:t xml:space="preserve"> hibridinės elektrinės leistin</w:t>
      </w:r>
      <w:r w:rsidR="00960084" w:rsidRPr="00FF5D0D">
        <w:t>ą</w:t>
      </w:r>
      <w:r w:rsidR="00FF70AE" w:rsidRPr="00FF5D0D">
        <w:t xml:space="preserve"> generuoti gali</w:t>
      </w:r>
      <w:r w:rsidR="00960084" w:rsidRPr="00FF5D0D">
        <w:t>ą</w:t>
      </w:r>
      <w:r w:rsidR="00371485" w:rsidRPr="00FF5D0D">
        <w:t>.</w:t>
      </w:r>
      <w:bookmarkEnd w:id="226"/>
    </w:p>
    <w:p w14:paraId="53205009" w14:textId="008E78C7" w:rsidR="00930B11" w:rsidRPr="00FF5D0D" w:rsidRDefault="00687A47" w:rsidP="00BC2BD2">
      <w:pPr>
        <w:pStyle w:val="ListParagraph"/>
        <w:numPr>
          <w:ilvl w:val="0"/>
          <w:numId w:val="29"/>
        </w:numPr>
        <w:ind w:left="0" w:firstLine="567"/>
        <w:contextualSpacing w:val="0"/>
        <w:jc w:val="both"/>
        <w:rPr>
          <w:color w:val="000000"/>
          <w:lang w:eastAsia="lt-LT"/>
        </w:rPr>
      </w:pPr>
      <w:bookmarkStart w:id="227" w:name="_Ref161504681"/>
      <w:r w:rsidRPr="00FF5D0D">
        <w:rPr>
          <w:color w:val="000000" w:themeColor="text1"/>
          <w:lang w:eastAsia="lt-LT"/>
        </w:rPr>
        <w:t xml:space="preserve">Kiekvienai prioritetinei grupei </w:t>
      </w:r>
      <w:r w:rsidR="007D421D" w:rsidRPr="00FF5D0D">
        <w:rPr>
          <w:color w:val="000000" w:themeColor="text1"/>
          <w:lang w:eastAsia="lt-LT"/>
        </w:rPr>
        <w:t xml:space="preserve">(kiekvienos prioritetinės grupės apimtyje) </w:t>
      </w:r>
      <w:r w:rsidR="00A31F3E" w:rsidRPr="00FF5D0D">
        <w:rPr>
          <w:color w:val="000000" w:themeColor="text1"/>
          <w:lang w:eastAsia="lt-LT"/>
        </w:rPr>
        <w:t>techniniai pralaidumai</w:t>
      </w:r>
      <w:r w:rsidR="00A31F3E" w:rsidRPr="00FF5D0D">
        <w:rPr>
          <w:color w:val="000000" w:themeColor="text1"/>
          <w:lang w:eastAsia="zh-TW"/>
        </w:rPr>
        <w:t xml:space="preserve"> perdavimo elektros tinkluose (laisvi pralaidumai, kuriems taikomi leistinos generuoti galios ribojimai dėl sistemos balanso, ir laisvi pralaidumai, kuriems netaikomi leistinos generuoti galios ribojimai dėl sistemos balanso) </w:t>
      </w:r>
      <w:r w:rsidR="003C784E" w:rsidRPr="00FF5D0D">
        <w:rPr>
          <w:color w:val="000000" w:themeColor="text1"/>
          <w:lang w:eastAsia="zh-TW"/>
        </w:rPr>
        <w:t xml:space="preserve">ir techniniai pralaidumai Operatoriaus elektros tinkluose </w:t>
      </w:r>
      <w:r w:rsidR="00A31F3E" w:rsidRPr="00FF5D0D">
        <w:rPr>
          <w:color w:val="000000" w:themeColor="text1"/>
          <w:lang w:eastAsia="lt-LT"/>
        </w:rPr>
        <w:t xml:space="preserve">suteikiami </w:t>
      </w:r>
      <w:r w:rsidR="007D421D" w:rsidRPr="00FF5D0D">
        <w:rPr>
          <w:color w:val="000000"/>
        </w:rPr>
        <w:t>kreipimosi dėl pralaidumų rezervavimo pirmumo</w:t>
      </w:r>
      <w:r w:rsidR="000C085E" w:rsidRPr="00FF5D0D">
        <w:rPr>
          <w:color w:val="000000"/>
        </w:rPr>
        <w:t xml:space="preserve"> </w:t>
      </w:r>
      <w:r w:rsidR="009A008C" w:rsidRPr="00FF5D0D">
        <w:rPr>
          <w:color w:val="000000" w:themeColor="text1"/>
          <w:lang w:eastAsia="lt-LT"/>
        </w:rPr>
        <w:t>principu.</w:t>
      </w:r>
      <w:bookmarkEnd w:id="225"/>
      <w:bookmarkEnd w:id="227"/>
    </w:p>
    <w:p w14:paraId="58FC1F45" w14:textId="3456FD16" w:rsidR="00111FC7" w:rsidRPr="00FF5D0D" w:rsidRDefault="11EB2A58" w:rsidP="00827598">
      <w:pPr>
        <w:pStyle w:val="ListParagraph"/>
        <w:numPr>
          <w:ilvl w:val="0"/>
          <w:numId w:val="29"/>
        </w:numPr>
        <w:ind w:left="0" w:firstLine="567"/>
        <w:contextualSpacing w:val="0"/>
        <w:jc w:val="both"/>
        <w:rPr>
          <w:color w:val="000000"/>
          <w:lang w:eastAsia="lt-LT"/>
        </w:rPr>
      </w:pPr>
      <w:bookmarkStart w:id="228" w:name="_Ref151558372"/>
      <w:r w:rsidRPr="00FF5D0D">
        <w:rPr>
          <w:color w:val="000000" w:themeColor="text1"/>
          <w:lang w:eastAsia="lt-LT"/>
        </w:rPr>
        <w:t>Informacija apie tai, kokia apimtimi (procentine veiklos dalimi) elektrines įsigis Aprašo ‎</w:t>
      </w:r>
      <w:r w:rsidR="004134BF" w:rsidRPr="00FF5D0D">
        <w:rPr>
          <w:color w:val="000000" w:themeColor="text1"/>
          <w:lang w:eastAsia="lt-LT"/>
        </w:rPr>
        <w:fldChar w:fldCharType="begin"/>
      </w:r>
      <w:r w:rsidR="004134BF" w:rsidRPr="00FF5D0D">
        <w:rPr>
          <w:color w:val="000000" w:themeColor="text1"/>
          <w:lang w:eastAsia="lt-LT"/>
        </w:rPr>
        <w:instrText xml:space="preserve"> REF _Ref146102780 \r \h </w:instrText>
      </w:r>
      <w:r w:rsidR="00034945" w:rsidRPr="00FF5D0D">
        <w:rPr>
          <w:color w:val="000000" w:themeColor="text1"/>
          <w:lang w:eastAsia="lt-LT"/>
        </w:rPr>
        <w:instrText xml:space="preserve"> \* MERGEFORMAT </w:instrText>
      </w:r>
      <w:r w:rsidR="004134BF" w:rsidRPr="00FF5D0D">
        <w:rPr>
          <w:color w:val="000000" w:themeColor="text1"/>
          <w:lang w:eastAsia="lt-LT"/>
        </w:rPr>
      </w:r>
      <w:r w:rsidR="004134BF"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71.5.1</w:t>
      </w:r>
      <w:r w:rsidR="004134BF" w:rsidRPr="00FF5D0D">
        <w:rPr>
          <w:color w:val="000000" w:themeColor="text1"/>
          <w:lang w:eastAsia="lt-LT"/>
        </w:rPr>
        <w:fldChar w:fldCharType="end"/>
      </w:r>
      <w:r w:rsidRPr="00FF5D0D">
        <w:rPr>
          <w:color w:val="000000" w:themeColor="text1"/>
          <w:lang w:eastAsia="lt-LT"/>
        </w:rPr>
        <w:t>‎–</w:t>
      </w:r>
      <w:r w:rsidR="004134BF" w:rsidRPr="00FF5D0D">
        <w:rPr>
          <w:color w:val="000000" w:themeColor="text1"/>
          <w:lang w:eastAsia="lt-LT"/>
        </w:rPr>
        <w:fldChar w:fldCharType="begin"/>
      </w:r>
      <w:r w:rsidR="004134BF" w:rsidRPr="00FF5D0D">
        <w:rPr>
          <w:color w:val="000000" w:themeColor="text1"/>
          <w:lang w:eastAsia="lt-LT"/>
        </w:rPr>
        <w:instrText xml:space="preserve"> REF _Ref146102793 \r \h </w:instrText>
      </w:r>
      <w:r w:rsidR="00034945" w:rsidRPr="00FF5D0D">
        <w:rPr>
          <w:color w:val="000000" w:themeColor="text1"/>
          <w:lang w:eastAsia="lt-LT"/>
        </w:rPr>
        <w:instrText xml:space="preserve"> \* MERGEFORMAT </w:instrText>
      </w:r>
      <w:r w:rsidR="004134BF" w:rsidRPr="00FF5D0D">
        <w:rPr>
          <w:color w:val="000000" w:themeColor="text1"/>
          <w:lang w:eastAsia="lt-LT"/>
        </w:rPr>
      </w:r>
      <w:r w:rsidR="004134BF"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71.5.3</w:t>
      </w:r>
      <w:r w:rsidR="004134BF" w:rsidRPr="00FF5D0D">
        <w:rPr>
          <w:color w:val="000000" w:themeColor="text1"/>
          <w:lang w:eastAsia="lt-LT"/>
        </w:rPr>
        <w:fldChar w:fldCharType="end"/>
      </w:r>
      <w:r w:rsidRPr="00FF5D0D">
        <w:rPr>
          <w:color w:val="000000" w:themeColor="text1"/>
          <w:lang w:eastAsia="lt-LT"/>
        </w:rPr>
        <w:t xml:space="preserve"> papunkčiuose nurodyti subjektai, </w:t>
      </w:r>
      <w:r w:rsidR="6F6E3B51" w:rsidRPr="00FF5D0D">
        <w:rPr>
          <w:color w:val="000000" w:themeColor="text1"/>
          <w:lang w:eastAsia="lt-LT"/>
        </w:rPr>
        <w:t xml:space="preserve">tinklų naudotojo gali būti keičiama </w:t>
      </w:r>
      <w:r w:rsidR="004C5605" w:rsidRPr="00FF5D0D">
        <w:rPr>
          <w:color w:val="000000" w:themeColor="text1"/>
          <w:lang w:eastAsia="lt-LT"/>
        </w:rPr>
        <w:t>prašymo pasirašyti ketinimų protokolą</w:t>
      </w:r>
      <w:r w:rsidR="6F6E3B51" w:rsidRPr="00FF5D0D">
        <w:rPr>
          <w:color w:val="000000" w:themeColor="text1"/>
          <w:lang w:eastAsia="lt-LT"/>
        </w:rPr>
        <w:t xml:space="preserve"> nagrinėjimo metu (iki ketinimų protokolo sudarymo)</w:t>
      </w:r>
      <w:r w:rsidR="3D1AFE1F" w:rsidRPr="00FF5D0D">
        <w:rPr>
          <w:color w:val="000000" w:themeColor="text1"/>
          <w:lang w:eastAsia="lt-LT"/>
        </w:rPr>
        <w:t xml:space="preserve">, atsižvelgiant į Operatoriaus pateiktą informaciją </w:t>
      </w:r>
      <w:r w:rsidR="6062FCA5" w:rsidRPr="00FF5D0D">
        <w:rPr>
          <w:color w:val="000000" w:themeColor="text1"/>
          <w:lang w:eastAsia="lt-LT"/>
        </w:rPr>
        <w:t xml:space="preserve">dėl laisvų pralaidumų, Operatoriui neatmetant </w:t>
      </w:r>
      <w:r w:rsidR="0006073E" w:rsidRPr="00FF5D0D">
        <w:rPr>
          <w:color w:val="000000" w:themeColor="text1"/>
          <w:lang w:eastAsia="lt-LT"/>
        </w:rPr>
        <w:t>prašymo</w:t>
      </w:r>
      <w:r w:rsidRPr="00FF5D0D">
        <w:rPr>
          <w:color w:val="000000" w:themeColor="text1"/>
          <w:lang w:eastAsia="lt-LT"/>
        </w:rPr>
        <w:t xml:space="preserve">. </w:t>
      </w:r>
      <w:r w:rsidR="524DEC3B" w:rsidRPr="00FF5D0D">
        <w:rPr>
          <w:color w:val="000000"/>
          <w:lang w:eastAsia="lt-LT"/>
        </w:rPr>
        <w:t>Informacija</w:t>
      </w:r>
      <w:r w:rsidR="2F024B1E" w:rsidRPr="00FF5D0D">
        <w:rPr>
          <w:color w:val="000000"/>
          <w:lang w:eastAsia="lt-LT"/>
        </w:rPr>
        <w:t xml:space="preserve"> apie tai, kokia apimtimi (procentine veiklos dalimi) elektrines įsigis</w:t>
      </w:r>
      <w:r w:rsidR="524DEC3B" w:rsidRPr="00FF5D0D">
        <w:rPr>
          <w:color w:val="000000"/>
          <w:lang w:eastAsia="lt-LT"/>
        </w:rPr>
        <w:t xml:space="preserve"> Aprašo </w:t>
      </w:r>
      <w:r w:rsidR="524DEC3B" w:rsidRPr="00FF5D0D">
        <w:rPr>
          <w:color w:val="000000"/>
          <w:cs/>
          <w:lang w:eastAsia="lt-LT"/>
        </w:rPr>
        <w:t>‎</w:t>
      </w:r>
      <w:r w:rsidR="004134BF" w:rsidRPr="00FF5D0D">
        <w:rPr>
          <w:color w:val="000000" w:themeColor="text1"/>
          <w:lang w:eastAsia="lt-LT"/>
        </w:rPr>
        <w:fldChar w:fldCharType="begin"/>
      </w:r>
      <w:r w:rsidR="004134BF" w:rsidRPr="00FF5D0D">
        <w:rPr>
          <w:color w:val="000000" w:themeColor="text1"/>
          <w:lang w:eastAsia="lt-LT"/>
        </w:rPr>
        <w:instrText xml:space="preserve"> REF _Ref146102780 \r \h </w:instrText>
      </w:r>
      <w:r w:rsidR="00034945" w:rsidRPr="00FF5D0D">
        <w:rPr>
          <w:color w:val="000000" w:themeColor="text1"/>
          <w:lang w:eastAsia="lt-LT"/>
        </w:rPr>
        <w:instrText xml:space="preserve"> \* MERGEFORMAT </w:instrText>
      </w:r>
      <w:r w:rsidR="004134BF" w:rsidRPr="00FF5D0D">
        <w:rPr>
          <w:color w:val="000000" w:themeColor="text1"/>
          <w:lang w:eastAsia="lt-LT"/>
        </w:rPr>
      </w:r>
      <w:r w:rsidR="004134BF"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71.5.1</w:t>
      </w:r>
      <w:r w:rsidR="004134BF" w:rsidRPr="00FF5D0D">
        <w:rPr>
          <w:color w:val="000000" w:themeColor="text1"/>
          <w:lang w:eastAsia="lt-LT"/>
        </w:rPr>
        <w:fldChar w:fldCharType="end"/>
      </w:r>
      <w:r w:rsidR="524DEC3B" w:rsidRPr="00FF5D0D">
        <w:rPr>
          <w:color w:val="000000"/>
          <w:cs/>
          <w:lang w:eastAsia="lt-LT"/>
        </w:rPr>
        <w:t>‎</w:t>
      </w:r>
      <w:r w:rsidR="524DEC3B" w:rsidRPr="00FF5D0D">
        <w:rPr>
          <w:color w:val="000000"/>
          <w:lang w:eastAsia="lt-LT"/>
        </w:rPr>
        <w:t>–</w:t>
      </w:r>
      <w:r w:rsidR="004134BF" w:rsidRPr="00FF5D0D">
        <w:rPr>
          <w:color w:val="000000" w:themeColor="text1"/>
          <w:lang w:eastAsia="lt-LT"/>
        </w:rPr>
        <w:fldChar w:fldCharType="begin"/>
      </w:r>
      <w:r w:rsidR="004134BF" w:rsidRPr="00FF5D0D">
        <w:rPr>
          <w:color w:val="000000" w:themeColor="text1"/>
          <w:lang w:eastAsia="lt-LT"/>
        </w:rPr>
        <w:instrText xml:space="preserve"> REF _Ref146102793 \r \h </w:instrText>
      </w:r>
      <w:r w:rsidR="00034945" w:rsidRPr="00FF5D0D">
        <w:rPr>
          <w:color w:val="000000" w:themeColor="text1"/>
          <w:lang w:eastAsia="lt-LT"/>
        </w:rPr>
        <w:instrText xml:space="preserve"> \* MERGEFORMAT </w:instrText>
      </w:r>
      <w:r w:rsidR="004134BF" w:rsidRPr="00FF5D0D">
        <w:rPr>
          <w:color w:val="000000" w:themeColor="text1"/>
          <w:lang w:eastAsia="lt-LT"/>
        </w:rPr>
      </w:r>
      <w:r w:rsidR="004134BF"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71.5.3</w:t>
      </w:r>
      <w:r w:rsidR="004134BF" w:rsidRPr="00FF5D0D">
        <w:rPr>
          <w:color w:val="000000" w:themeColor="text1"/>
          <w:lang w:eastAsia="lt-LT"/>
        </w:rPr>
        <w:fldChar w:fldCharType="end"/>
      </w:r>
      <w:r w:rsidRPr="00FF5D0D">
        <w:rPr>
          <w:color w:val="000000" w:themeColor="text1"/>
          <w:lang w:eastAsia="lt-LT"/>
        </w:rPr>
        <w:t xml:space="preserve"> </w:t>
      </w:r>
      <w:r w:rsidR="524DEC3B" w:rsidRPr="00FF5D0D">
        <w:rPr>
          <w:color w:val="000000"/>
          <w:lang w:eastAsia="lt-LT"/>
        </w:rPr>
        <w:t>papunkčiuose nurodyt</w:t>
      </w:r>
      <w:r w:rsidR="4CC7B687" w:rsidRPr="00FF5D0D">
        <w:rPr>
          <w:color w:val="000000"/>
          <w:lang w:eastAsia="lt-LT"/>
        </w:rPr>
        <w:t>i</w:t>
      </w:r>
      <w:r w:rsidR="524DEC3B" w:rsidRPr="00FF5D0D">
        <w:rPr>
          <w:color w:val="000000"/>
          <w:lang w:eastAsia="lt-LT"/>
        </w:rPr>
        <w:t xml:space="preserve"> subjekt</w:t>
      </w:r>
      <w:r w:rsidR="4CC7B687" w:rsidRPr="00FF5D0D">
        <w:rPr>
          <w:color w:val="000000"/>
          <w:lang w:eastAsia="lt-LT"/>
        </w:rPr>
        <w:t>ai</w:t>
      </w:r>
      <w:r w:rsidR="4FEC15AA" w:rsidRPr="00FF5D0D">
        <w:rPr>
          <w:color w:val="000000"/>
          <w:lang w:eastAsia="lt-LT"/>
        </w:rPr>
        <w:t>,</w:t>
      </w:r>
      <w:r w:rsidR="524DEC3B" w:rsidRPr="00FF5D0D">
        <w:rPr>
          <w:color w:val="000000"/>
          <w:lang w:eastAsia="lt-LT"/>
        </w:rPr>
        <w:t xml:space="preserve"> </w:t>
      </w:r>
      <w:r w:rsidR="2AAA8B65" w:rsidRPr="00FF5D0D">
        <w:rPr>
          <w:color w:val="000000"/>
          <w:lang w:eastAsia="lt-LT"/>
        </w:rPr>
        <w:t xml:space="preserve">sudarius ketinimų protokolą </w:t>
      </w:r>
      <w:r w:rsidR="524DEC3B" w:rsidRPr="00FF5D0D">
        <w:rPr>
          <w:color w:val="000000"/>
          <w:lang w:eastAsia="lt-LT"/>
        </w:rPr>
        <w:t>gali būti keičiama vieną kartą, ne vėliau nei iki leidimo gaminti elektros energiją išdavimo</w:t>
      </w:r>
      <w:r w:rsidR="4CC7B687" w:rsidRPr="00FF5D0D">
        <w:rPr>
          <w:color w:val="000000"/>
          <w:lang w:eastAsia="lt-LT"/>
        </w:rPr>
        <w:t xml:space="preserve">, jeigu </w:t>
      </w:r>
      <w:r w:rsidR="43F1358E" w:rsidRPr="00FF5D0D">
        <w:rPr>
          <w:color w:val="000000"/>
          <w:lang w:eastAsia="lt-LT"/>
        </w:rPr>
        <w:t>pakeitus šią apimtį</w:t>
      </w:r>
      <w:r w:rsidR="2C1BCB35" w:rsidRPr="00FF5D0D">
        <w:rPr>
          <w:color w:val="000000"/>
          <w:lang w:eastAsia="lt-LT"/>
        </w:rPr>
        <w:t xml:space="preserve"> nebūtų viršijama</w:t>
      </w:r>
      <w:r w:rsidR="4FEC15AA" w:rsidRPr="00FF5D0D">
        <w:rPr>
          <w:color w:val="000000"/>
          <w:lang w:eastAsia="lt-LT"/>
        </w:rPr>
        <w:t xml:space="preserve"> </w:t>
      </w:r>
      <w:r w:rsidR="69C60774" w:rsidRPr="00FF5D0D">
        <w:rPr>
          <w:color w:val="000000"/>
          <w:lang w:eastAsia="lt-LT"/>
        </w:rPr>
        <w:t xml:space="preserve">Aprašo </w:t>
      </w:r>
      <w:r w:rsidR="003C1F50" w:rsidRPr="00FF5D0D">
        <w:rPr>
          <w:color w:val="000000"/>
          <w:lang w:eastAsia="lt-LT"/>
        </w:rPr>
        <w:fldChar w:fldCharType="begin"/>
      </w:r>
      <w:r w:rsidR="003C1F50" w:rsidRPr="00FF5D0D">
        <w:rPr>
          <w:color w:val="000000"/>
          <w:lang w:eastAsia="lt-LT"/>
        </w:rPr>
        <w:instrText xml:space="preserve"> REF _Ref161243593 \r \h </w:instrText>
      </w:r>
      <w:r w:rsidR="00034945" w:rsidRPr="00FF5D0D">
        <w:rPr>
          <w:color w:val="000000"/>
          <w:lang w:eastAsia="lt-LT"/>
        </w:rPr>
        <w:instrText xml:space="preserve"> \* MERGEFORMAT </w:instrText>
      </w:r>
      <w:r w:rsidR="003C1F50" w:rsidRPr="00FF5D0D">
        <w:rPr>
          <w:color w:val="000000"/>
          <w:lang w:eastAsia="lt-LT"/>
        </w:rPr>
      </w:r>
      <w:r w:rsidR="003C1F50" w:rsidRPr="00FF5D0D">
        <w:rPr>
          <w:color w:val="000000"/>
          <w:lang w:eastAsia="lt-LT"/>
        </w:rPr>
        <w:fldChar w:fldCharType="separate"/>
      </w:r>
      <w:r w:rsidR="008A227C" w:rsidRPr="00FF5D0D">
        <w:rPr>
          <w:color w:val="000000"/>
          <w:cs/>
          <w:lang w:eastAsia="lt-LT"/>
        </w:rPr>
        <w:t>‎</w:t>
      </w:r>
      <w:r w:rsidR="008A227C" w:rsidRPr="00FF5D0D">
        <w:rPr>
          <w:color w:val="000000"/>
          <w:lang w:eastAsia="lt-LT"/>
        </w:rPr>
        <w:t>66.1</w:t>
      </w:r>
      <w:r w:rsidR="003C1F50" w:rsidRPr="00FF5D0D">
        <w:rPr>
          <w:color w:val="000000"/>
          <w:lang w:eastAsia="lt-LT"/>
        </w:rPr>
        <w:fldChar w:fldCharType="end"/>
      </w:r>
      <w:r w:rsidR="69C60774" w:rsidRPr="00FF5D0D">
        <w:rPr>
          <w:color w:val="000000"/>
          <w:cs/>
          <w:lang w:eastAsia="lt-LT"/>
        </w:rPr>
        <w:t>‎</w:t>
      </w:r>
      <w:r w:rsidR="003C1F50" w:rsidRPr="00FF5D0D">
        <w:rPr>
          <w:color w:val="000000"/>
          <w:lang w:eastAsia="lt-LT"/>
        </w:rPr>
        <w:t>,</w:t>
      </w:r>
      <w:r w:rsidR="69C60774" w:rsidRPr="00FF5D0D">
        <w:rPr>
          <w:color w:val="000000"/>
          <w:lang w:eastAsia="lt-LT"/>
        </w:rPr>
        <w:t xml:space="preserve"> </w:t>
      </w:r>
      <w:r w:rsidR="003C1F50" w:rsidRPr="00FF5D0D">
        <w:rPr>
          <w:color w:val="000000"/>
          <w:lang w:eastAsia="lt-LT"/>
        </w:rPr>
        <w:fldChar w:fldCharType="begin"/>
      </w:r>
      <w:r w:rsidR="003C1F50" w:rsidRPr="00FF5D0D">
        <w:rPr>
          <w:color w:val="000000"/>
          <w:lang w:eastAsia="lt-LT"/>
        </w:rPr>
        <w:instrText xml:space="preserve"> REF _Ref161248214 \r \h </w:instrText>
      </w:r>
      <w:r w:rsidR="00034945" w:rsidRPr="00FF5D0D">
        <w:rPr>
          <w:color w:val="000000"/>
          <w:lang w:eastAsia="lt-LT"/>
        </w:rPr>
        <w:instrText xml:space="preserve"> \* MERGEFORMAT </w:instrText>
      </w:r>
      <w:r w:rsidR="003C1F50" w:rsidRPr="00FF5D0D">
        <w:rPr>
          <w:color w:val="000000"/>
          <w:lang w:eastAsia="lt-LT"/>
        </w:rPr>
      </w:r>
      <w:r w:rsidR="003C1F50" w:rsidRPr="00FF5D0D">
        <w:rPr>
          <w:color w:val="000000"/>
          <w:lang w:eastAsia="lt-LT"/>
        </w:rPr>
        <w:fldChar w:fldCharType="separate"/>
      </w:r>
      <w:r w:rsidR="008A227C" w:rsidRPr="00FF5D0D">
        <w:rPr>
          <w:color w:val="000000"/>
          <w:cs/>
          <w:lang w:eastAsia="lt-LT"/>
        </w:rPr>
        <w:t>‎</w:t>
      </w:r>
      <w:r w:rsidR="008A227C" w:rsidRPr="00FF5D0D">
        <w:rPr>
          <w:color w:val="000000"/>
          <w:lang w:eastAsia="lt-LT"/>
        </w:rPr>
        <w:t>66.2</w:t>
      </w:r>
      <w:r w:rsidR="003C1F50" w:rsidRPr="00FF5D0D">
        <w:rPr>
          <w:color w:val="000000"/>
          <w:lang w:eastAsia="lt-LT"/>
        </w:rPr>
        <w:fldChar w:fldCharType="end"/>
      </w:r>
      <w:r w:rsidR="003C1F50" w:rsidRPr="00FF5D0D">
        <w:rPr>
          <w:color w:val="000000"/>
          <w:lang w:eastAsia="lt-LT"/>
        </w:rPr>
        <w:t xml:space="preserve"> </w:t>
      </w:r>
      <w:r w:rsidR="00427D31" w:rsidRPr="00FF5D0D">
        <w:rPr>
          <w:color w:val="000000"/>
          <w:lang w:eastAsia="lt-LT"/>
        </w:rPr>
        <w:t>ir</w:t>
      </w:r>
      <w:r w:rsidR="003C1F50" w:rsidRPr="00FF5D0D">
        <w:rPr>
          <w:color w:val="000000"/>
          <w:lang w:eastAsia="lt-LT"/>
        </w:rPr>
        <w:t xml:space="preserve"> </w:t>
      </w:r>
      <w:r w:rsidR="003C1F50" w:rsidRPr="00FF5D0D">
        <w:rPr>
          <w:color w:val="000000"/>
          <w:lang w:eastAsia="lt-LT"/>
        </w:rPr>
        <w:fldChar w:fldCharType="begin"/>
      </w:r>
      <w:r w:rsidR="003C1F50" w:rsidRPr="00FF5D0D">
        <w:rPr>
          <w:color w:val="000000"/>
          <w:lang w:eastAsia="lt-LT"/>
        </w:rPr>
        <w:instrText xml:space="preserve"> REF _Ref161243604 \r \h </w:instrText>
      </w:r>
      <w:r w:rsidR="00034945" w:rsidRPr="00FF5D0D">
        <w:rPr>
          <w:color w:val="000000"/>
          <w:lang w:eastAsia="lt-LT"/>
        </w:rPr>
        <w:instrText xml:space="preserve"> \* MERGEFORMAT </w:instrText>
      </w:r>
      <w:r w:rsidR="003C1F50" w:rsidRPr="00FF5D0D">
        <w:rPr>
          <w:color w:val="000000"/>
          <w:lang w:eastAsia="lt-LT"/>
        </w:rPr>
      </w:r>
      <w:r w:rsidR="003C1F50" w:rsidRPr="00FF5D0D">
        <w:rPr>
          <w:color w:val="000000"/>
          <w:lang w:eastAsia="lt-LT"/>
        </w:rPr>
        <w:fldChar w:fldCharType="separate"/>
      </w:r>
      <w:r w:rsidR="008A227C" w:rsidRPr="00FF5D0D">
        <w:rPr>
          <w:color w:val="000000"/>
          <w:cs/>
          <w:lang w:eastAsia="lt-LT"/>
        </w:rPr>
        <w:t>‎</w:t>
      </w:r>
      <w:r w:rsidR="008A227C" w:rsidRPr="00FF5D0D">
        <w:rPr>
          <w:color w:val="000000"/>
          <w:lang w:eastAsia="lt-LT"/>
        </w:rPr>
        <w:t>66.4</w:t>
      </w:r>
      <w:r w:rsidR="003C1F50" w:rsidRPr="00FF5D0D">
        <w:rPr>
          <w:color w:val="000000"/>
          <w:lang w:eastAsia="lt-LT"/>
        </w:rPr>
        <w:fldChar w:fldCharType="end"/>
      </w:r>
      <w:r w:rsidR="00427D31" w:rsidRPr="00FF5D0D">
        <w:rPr>
          <w:color w:val="000000"/>
          <w:lang w:eastAsia="lt-LT"/>
        </w:rPr>
        <w:t xml:space="preserve"> </w:t>
      </w:r>
      <w:r w:rsidR="69C60774" w:rsidRPr="00FF5D0D">
        <w:rPr>
          <w:color w:val="000000"/>
          <w:lang w:eastAsia="lt-LT"/>
        </w:rPr>
        <w:t xml:space="preserve">papunkčiuose nurodytoms </w:t>
      </w:r>
      <w:r w:rsidR="003C1F50" w:rsidRPr="00FF5D0D">
        <w:rPr>
          <w:color w:val="000000"/>
          <w:lang w:eastAsia="lt-LT"/>
        </w:rPr>
        <w:t>prioritetinėms</w:t>
      </w:r>
      <w:r w:rsidR="69C60774" w:rsidRPr="00FF5D0D">
        <w:rPr>
          <w:color w:val="000000"/>
          <w:lang w:eastAsia="lt-LT"/>
        </w:rPr>
        <w:t xml:space="preserve"> grupėms</w:t>
      </w:r>
      <w:r w:rsidR="209886B8" w:rsidRPr="00FF5D0D">
        <w:rPr>
          <w:color w:val="000000"/>
          <w:lang w:eastAsia="lt-LT"/>
        </w:rPr>
        <w:t xml:space="preserve"> </w:t>
      </w:r>
      <w:r w:rsidR="007B5E5D" w:rsidRPr="00FF5D0D">
        <w:rPr>
          <w:color w:val="000000"/>
          <w:lang w:eastAsia="lt-LT"/>
        </w:rPr>
        <w:t>priskirt</w:t>
      </w:r>
      <w:r w:rsidR="003C1F50" w:rsidRPr="00FF5D0D">
        <w:rPr>
          <w:color w:val="000000"/>
          <w:lang w:eastAsia="lt-LT"/>
        </w:rPr>
        <w:t>i</w:t>
      </w:r>
      <w:r w:rsidR="007B5E5D" w:rsidRPr="00FF5D0D">
        <w:rPr>
          <w:color w:val="000000"/>
          <w:lang w:eastAsia="lt-LT"/>
        </w:rPr>
        <w:t xml:space="preserve"> </w:t>
      </w:r>
      <w:r w:rsidR="003C1F50" w:rsidRPr="00FF5D0D">
        <w:rPr>
          <w:color w:val="000000"/>
          <w:lang w:eastAsia="lt-LT"/>
        </w:rPr>
        <w:t>pralaidumai</w:t>
      </w:r>
      <w:r w:rsidR="5EC92FEA" w:rsidRPr="00FF5D0D">
        <w:rPr>
          <w:color w:val="000000"/>
          <w:lang w:eastAsia="lt-LT"/>
        </w:rPr>
        <w:t xml:space="preserve"> </w:t>
      </w:r>
      <w:r w:rsidR="57B9626F" w:rsidRPr="00FF5D0D">
        <w:rPr>
          <w:color w:val="000000"/>
          <w:lang w:eastAsia="lt-LT"/>
        </w:rPr>
        <w:t xml:space="preserve">ir dėl šio pakeitimo </w:t>
      </w:r>
      <w:r w:rsidR="344F37C1" w:rsidRPr="00FF5D0D">
        <w:rPr>
          <w:color w:val="000000"/>
          <w:lang w:eastAsia="lt-LT"/>
        </w:rPr>
        <w:t>nereikėtų</w:t>
      </w:r>
      <w:r w:rsidR="1027D4CA" w:rsidRPr="00FF5D0D">
        <w:rPr>
          <w:color w:val="000000"/>
          <w:lang w:eastAsia="lt-LT"/>
        </w:rPr>
        <w:t xml:space="preserve"> keisti</w:t>
      </w:r>
      <w:r w:rsidR="21CD7BF7" w:rsidRPr="00FF5D0D">
        <w:rPr>
          <w:color w:val="000000"/>
          <w:lang w:eastAsia="lt-LT"/>
        </w:rPr>
        <w:t xml:space="preserve"> </w:t>
      </w:r>
      <w:r w:rsidR="18469FDB" w:rsidRPr="00FF5D0D">
        <w:rPr>
          <w:color w:val="000000"/>
          <w:lang w:eastAsia="lt-LT"/>
        </w:rPr>
        <w:t xml:space="preserve">nei </w:t>
      </w:r>
      <w:r w:rsidR="21CD7BF7" w:rsidRPr="00FF5D0D">
        <w:rPr>
          <w:color w:val="000000"/>
          <w:lang w:eastAsia="lt-LT"/>
        </w:rPr>
        <w:t>šio</w:t>
      </w:r>
      <w:r w:rsidR="18469FDB" w:rsidRPr="00FF5D0D">
        <w:rPr>
          <w:color w:val="000000"/>
          <w:lang w:eastAsia="lt-LT"/>
        </w:rPr>
        <w:t xml:space="preserve">, nei </w:t>
      </w:r>
      <w:r w:rsidR="1027D4CA" w:rsidRPr="00FF5D0D">
        <w:rPr>
          <w:color w:val="000000"/>
          <w:lang w:eastAsia="lt-LT"/>
        </w:rPr>
        <w:t xml:space="preserve">kitų tinklų naudotojų </w:t>
      </w:r>
      <w:r w:rsidR="22D0BFA2" w:rsidRPr="00FF5D0D">
        <w:rPr>
          <w:color w:val="000000"/>
          <w:lang w:eastAsia="lt-LT"/>
        </w:rPr>
        <w:t>suderintų techninių projektų</w:t>
      </w:r>
      <w:r w:rsidR="524DEC3B" w:rsidRPr="00FF5D0D">
        <w:rPr>
          <w:color w:val="000000"/>
          <w:lang w:eastAsia="lt-LT"/>
        </w:rPr>
        <w:t xml:space="preserve">. </w:t>
      </w:r>
      <w:r w:rsidR="4975C8DB" w:rsidRPr="00FF5D0D">
        <w:rPr>
          <w:color w:val="000000"/>
          <w:lang w:eastAsia="lt-LT"/>
        </w:rPr>
        <w:t xml:space="preserve">Tinklų naudotojas, siekiantis pakeisti </w:t>
      </w:r>
      <w:r w:rsidR="4CC7B687" w:rsidRPr="00FF5D0D">
        <w:rPr>
          <w:color w:val="000000"/>
          <w:lang w:eastAsia="lt-LT"/>
        </w:rPr>
        <w:t xml:space="preserve">šią </w:t>
      </w:r>
      <w:r w:rsidR="4975C8DB" w:rsidRPr="00FF5D0D">
        <w:rPr>
          <w:color w:val="000000"/>
          <w:lang w:eastAsia="lt-LT"/>
        </w:rPr>
        <w:t>informaciją</w:t>
      </w:r>
      <w:r w:rsidR="11FBA9F3" w:rsidRPr="00FF5D0D">
        <w:rPr>
          <w:color w:val="000000"/>
          <w:lang w:eastAsia="lt-LT"/>
        </w:rPr>
        <w:t xml:space="preserve">, kreipiasi </w:t>
      </w:r>
      <w:r w:rsidR="6866909E" w:rsidRPr="00FF5D0D">
        <w:rPr>
          <w:color w:val="000000"/>
          <w:lang w:eastAsia="lt-LT"/>
        </w:rPr>
        <w:t>į Operatorių dėl papildomo susitarimo prie ketinimų protokolo sudarymo</w:t>
      </w:r>
      <w:r w:rsidR="69C60774" w:rsidRPr="00FF5D0D">
        <w:rPr>
          <w:color w:val="000000"/>
          <w:lang w:eastAsia="lt-LT"/>
        </w:rPr>
        <w:t>.</w:t>
      </w:r>
      <w:bookmarkEnd w:id="228"/>
    </w:p>
    <w:p w14:paraId="59931886" w14:textId="1A1C3248" w:rsidR="00B65391" w:rsidRPr="00FF5D0D" w:rsidRDefault="00287961" w:rsidP="00B65391">
      <w:pPr>
        <w:pStyle w:val="ListParagraph"/>
        <w:numPr>
          <w:ilvl w:val="0"/>
          <w:numId w:val="29"/>
        </w:numPr>
        <w:ind w:left="0" w:firstLine="567"/>
        <w:contextualSpacing w:val="0"/>
        <w:jc w:val="both"/>
        <w:rPr>
          <w:color w:val="000000"/>
          <w:lang w:eastAsia="lt-LT"/>
        </w:rPr>
      </w:pPr>
      <w:bookmarkStart w:id="229" w:name="_Ref160553698"/>
      <w:bookmarkStart w:id="230" w:name="_Ref161504721"/>
      <w:bookmarkStart w:id="231" w:name="_Ref165028704"/>
      <w:r w:rsidRPr="00FF5D0D">
        <w:rPr>
          <w:color w:val="000000" w:themeColor="text1"/>
          <w:lang w:eastAsia="lt-LT"/>
        </w:rPr>
        <w:t xml:space="preserve">Jei </w:t>
      </w:r>
      <w:r w:rsidRPr="00FF5D0D">
        <w:t>Nutarime dėl elektros tinklų pralaidumų paskirstymo numatyta galimybė pasinaudoti šio nutarimo 1.2.1</w:t>
      </w:r>
      <w:r w:rsidRPr="00FF5D0D">
        <w:rPr>
          <w:color w:val="000000" w:themeColor="text1"/>
          <w:lang w:eastAsia="lt-LT"/>
        </w:rPr>
        <w:t>‎–</w:t>
      </w:r>
      <w:r w:rsidRPr="00FF5D0D">
        <w:t xml:space="preserve">1.2.3 papunkčiuose nurodytais pralaidumais šiame </w:t>
      </w:r>
      <w:r w:rsidR="008F2F4E" w:rsidRPr="00FF5D0D">
        <w:t>N</w:t>
      </w:r>
      <w:r w:rsidRPr="00FF5D0D">
        <w:t>utarime nurodytų tinklų naudotojų hibridinėms elektrinėms</w:t>
      </w:r>
      <w:r w:rsidRPr="00FF5D0D">
        <w:rPr>
          <w:color w:val="000000" w:themeColor="text1"/>
          <w:lang w:eastAsia="lt-LT"/>
        </w:rPr>
        <w:t>,</w:t>
      </w:r>
      <w:r w:rsidRPr="00FF5D0D" w:rsidDel="00427272">
        <w:rPr>
          <w:color w:val="000000" w:themeColor="text1"/>
          <w:lang w:eastAsia="lt-LT"/>
        </w:rPr>
        <w:t xml:space="preserve"> </w:t>
      </w:r>
      <w:r w:rsidRPr="00FF5D0D">
        <w:rPr>
          <w:color w:val="000000" w:themeColor="text1"/>
          <w:lang w:eastAsia="lt-LT"/>
        </w:rPr>
        <w:t>t</w:t>
      </w:r>
      <w:r w:rsidR="5ACDBA4E" w:rsidRPr="00FF5D0D">
        <w:rPr>
          <w:color w:val="000000" w:themeColor="text1"/>
          <w:lang w:eastAsia="lt-LT"/>
        </w:rPr>
        <w:t>ai, kokia apimtimi</w:t>
      </w:r>
      <w:r w:rsidR="304592AF" w:rsidRPr="00FF5D0D">
        <w:rPr>
          <w:color w:val="000000" w:themeColor="text1"/>
          <w:lang w:eastAsia="lt-LT"/>
        </w:rPr>
        <w:t xml:space="preserve"> (procentine veiklos dalimi) elektrines įsigis </w:t>
      </w:r>
      <w:r w:rsidR="7CFF9549" w:rsidRPr="00FF5D0D">
        <w:rPr>
          <w:color w:val="000000" w:themeColor="text1"/>
          <w:lang w:eastAsia="lt-LT"/>
        </w:rPr>
        <w:t>Aprašo ‎</w:t>
      </w:r>
      <w:r w:rsidR="622BA8D7" w:rsidRPr="00FF5D0D">
        <w:rPr>
          <w:color w:val="000000" w:themeColor="text1"/>
          <w:lang w:eastAsia="lt-LT"/>
        </w:rPr>
        <w:fldChar w:fldCharType="begin"/>
      </w:r>
      <w:r w:rsidR="622BA8D7" w:rsidRPr="00FF5D0D">
        <w:rPr>
          <w:color w:val="000000" w:themeColor="text1"/>
          <w:lang w:eastAsia="lt-LT"/>
        </w:rPr>
        <w:instrText xml:space="preserve"> REF _Ref146102780 \r \h </w:instrText>
      </w:r>
      <w:r w:rsidR="00034945" w:rsidRPr="00FF5D0D">
        <w:rPr>
          <w:color w:val="000000" w:themeColor="text1"/>
          <w:lang w:eastAsia="lt-LT"/>
        </w:rPr>
        <w:instrText xml:space="preserve"> \* MERGEFORMAT </w:instrText>
      </w:r>
      <w:r w:rsidR="622BA8D7" w:rsidRPr="00FF5D0D">
        <w:rPr>
          <w:color w:val="000000" w:themeColor="text1"/>
          <w:lang w:eastAsia="lt-LT"/>
        </w:rPr>
      </w:r>
      <w:r w:rsidR="622BA8D7"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71.5.1</w:t>
      </w:r>
      <w:r w:rsidR="622BA8D7" w:rsidRPr="00FF5D0D">
        <w:rPr>
          <w:color w:val="000000" w:themeColor="text1"/>
          <w:lang w:eastAsia="lt-LT"/>
        </w:rPr>
        <w:fldChar w:fldCharType="end"/>
      </w:r>
      <w:r w:rsidR="7CFF9549" w:rsidRPr="00FF5D0D">
        <w:rPr>
          <w:color w:val="000000" w:themeColor="text1"/>
          <w:lang w:eastAsia="lt-LT"/>
        </w:rPr>
        <w:t>‎–</w:t>
      </w:r>
      <w:r w:rsidR="622BA8D7" w:rsidRPr="00FF5D0D">
        <w:rPr>
          <w:color w:val="000000" w:themeColor="text1"/>
          <w:lang w:eastAsia="lt-LT"/>
        </w:rPr>
        <w:fldChar w:fldCharType="begin"/>
      </w:r>
      <w:r w:rsidR="622BA8D7" w:rsidRPr="00FF5D0D">
        <w:rPr>
          <w:color w:val="000000" w:themeColor="text1"/>
          <w:lang w:eastAsia="lt-LT"/>
        </w:rPr>
        <w:instrText xml:space="preserve"> REF _Ref146102793 \r \h </w:instrText>
      </w:r>
      <w:r w:rsidR="00034945" w:rsidRPr="00FF5D0D">
        <w:rPr>
          <w:color w:val="000000" w:themeColor="text1"/>
          <w:lang w:eastAsia="lt-LT"/>
        </w:rPr>
        <w:instrText xml:space="preserve"> \* MERGEFORMAT </w:instrText>
      </w:r>
      <w:r w:rsidR="622BA8D7" w:rsidRPr="00FF5D0D">
        <w:rPr>
          <w:color w:val="000000" w:themeColor="text1"/>
          <w:lang w:eastAsia="lt-LT"/>
        </w:rPr>
      </w:r>
      <w:r w:rsidR="622BA8D7"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71.5.3</w:t>
      </w:r>
      <w:r w:rsidR="622BA8D7" w:rsidRPr="00FF5D0D">
        <w:rPr>
          <w:color w:val="000000" w:themeColor="text1"/>
          <w:lang w:eastAsia="lt-LT"/>
        </w:rPr>
        <w:fldChar w:fldCharType="end"/>
      </w:r>
      <w:r w:rsidR="5ACDBA4E" w:rsidRPr="00FF5D0D">
        <w:rPr>
          <w:color w:val="000000" w:themeColor="text1"/>
          <w:lang w:eastAsia="lt-LT"/>
        </w:rPr>
        <w:t xml:space="preserve"> </w:t>
      </w:r>
      <w:r w:rsidR="304592AF" w:rsidRPr="00FF5D0D">
        <w:rPr>
          <w:color w:val="000000" w:themeColor="text1"/>
          <w:lang w:eastAsia="lt-LT"/>
        </w:rPr>
        <w:t>papunkčiuose nurodyti subjektai</w:t>
      </w:r>
      <w:r w:rsidR="009A1B89" w:rsidRPr="00FF5D0D">
        <w:rPr>
          <w:color w:val="000000" w:themeColor="text1"/>
          <w:lang w:eastAsia="lt-LT"/>
        </w:rPr>
        <w:t>,</w:t>
      </w:r>
      <w:r w:rsidR="304592AF" w:rsidRPr="00FF5D0D">
        <w:rPr>
          <w:color w:val="000000" w:themeColor="text1"/>
          <w:lang w:eastAsia="lt-LT"/>
        </w:rPr>
        <w:t xml:space="preserve"> </w:t>
      </w:r>
      <w:r w:rsidR="72C511B1" w:rsidRPr="00FF5D0D">
        <w:rPr>
          <w:color w:val="000000" w:themeColor="text1"/>
          <w:lang w:eastAsia="lt-LT"/>
        </w:rPr>
        <w:t xml:space="preserve">turi būti nurodoma ir tais atvejais, kai </w:t>
      </w:r>
      <w:r w:rsidR="007E5798" w:rsidRPr="00FF5D0D">
        <w:rPr>
          <w:color w:val="000000" w:themeColor="text1"/>
          <w:lang w:eastAsia="lt-LT"/>
        </w:rPr>
        <w:t xml:space="preserve">kreipiamasi dėl hibridinės elektrinės prijungimo prie elektros tinklų, </w:t>
      </w:r>
      <w:r w:rsidR="00427272" w:rsidRPr="00FF5D0D">
        <w:rPr>
          <w:color w:val="000000" w:themeColor="text1"/>
          <w:lang w:eastAsia="lt-LT"/>
        </w:rPr>
        <w:t xml:space="preserve">išskyrus, kai kreipiamasi dėl </w:t>
      </w:r>
      <w:r w:rsidR="007E5798" w:rsidRPr="00FF5D0D">
        <w:rPr>
          <w:color w:val="000000" w:themeColor="text1"/>
          <w:lang w:eastAsia="lt-LT"/>
        </w:rPr>
        <w:t xml:space="preserve">hibridinės elektrinės suformavimo </w:t>
      </w:r>
      <w:r w:rsidR="15A082EE" w:rsidRPr="00FF5D0D">
        <w:rPr>
          <w:color w:val="000000" w:themeColor="text1"/>
          <w:lang w:eastAsia="lt-LT"/>
        </w:rPr>
        <w:t xml:space="preserve">jau prie elektros tinklų prijungtos elektrinės pagrindu. </w:t>
      </w:r>
      <w:bookmarkEnd w:id="229"/>
      <w:bookmarkEnd w:id="230"/>
      <w:r w:rsidR="00EB24E4" w:rsidRPr="00FF5D0D">
        <w:rPr>
          <w:color w:val="000000" w:themeColor="text1"/>
          <w:lang w:eastAsia="lt-LT"/>
        </w:rPr>
        <w:t>Aprašo ‎</w:t>
      </w:r>
      <w:r w:rsidR="00EB24E4" w:rsidRPr="00FF5D0D">
        <w:rPr>
          <w:color w:val="000000" w:themeColor="text1"/>
          <w:lang w:eastAsia="lt-LT"/>
        </w:rPr>
        <w:fldChar w:fldCharType="begin"/>
      </w:r>
      <w:r w:rsidR="00EB24E4" w:rsidRPr="00FF5D0D">
        <w:rPr>
          <w:color w:val="000000" w:themeColor="text1"/>
          <w:lang w:eastAsia="lt-LT"/>
        </w:rPr>
        <w:instrText xml:space="preserve"> REF _Ref146102780 \r \h  \* MERGEFORMAT </w:instrText>
      </w:r>
      <w:r w:rsidR="00EB24E4" w:rsidRPr="00FF5D0D">
        <w:rPr>
          <w:color w:val="000000" w:themeColor="text1"/>
          <w:lang w:eastAsia="lt-LT"/>
        </w:rPr>
      </w:r>
      <w:r w:rsidR="00EB24E4"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71.5.1</w:t>
      </w:r>
      <w:r w:rsidR="00EB24E4" w:rsidRPr="00FF5D0D">
        <w:rPr>
          <w:color w:val="000000" w:themeColor="text1"/>
          <w:lang w:eastAsia="lt-LT"/>
        </w:rPr>
        <w:fldChar w:fldCharType="end"/>
      </w:r>
      <w:r w:rsidR="00EB24E4" w:rsidRPr="00FF5D0D">
        <w:rPr>
          <w:color w:val="000000" w:themeColor="text1"/>
          <w:lang w:eastAsia="lt-LT"/>
        </w:rPr>
        <w:t>‎–</w:t>
      </w:r>
      <w:r w:rsidR="00EB24E4" w:rsidRPr="00FF5D0D">
        <w:rPr>
          <w:color w:val="000000" w:themeColor="text1"/>
          <w:lang w:eastAsia="lt-LT"/>
        </w:rPr>
        <w:fldChar w:fldCharType="begin"/>
      </w:r>
      <w:r w:rsidR="00EB24E4" w:rsidRPr="00FF5D0D">
        <w:rPr>
          <w:color w:val="000000" w:themeColor="text1"/>
          <w:lang w:eastAsia="lt-LT"/>
        </w:rPr>
        <w:instrText xml:space="preserve"> REF _Ref146102793 \r \h  \* MERGEFORMAT </w:instrText>
      </w:r>
      <w:r w:rsidR="00EB24E4" w:rsidRPr="00FF5D0D">
        <w:rPr>
          <w:color w:val="000000" w:themeColor="text1"/>
          <w:lang w:eastAsia="lt-LT"/>
        </w:rPr>
      </w:r>
      <w:r w:rsidR="00EB24E4"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71.5.3</w:t>
      </w:r>
      <w:r w:rsidR="00EB24E4" w:rsidRPr="00FF5D0D">
        <w:rPr>
          <w:color w:val="000000" w:themeColor="text1"/>
          <w:lang w:eastAsia="lt-LT"/>
        </w:rPr>
        <w:fldChar w:fldCharType="end"/>
      </w:r>
      <w:r w:rsidR="00EB24E4" w:rsidRPr="00FF5D0D">
        <w:rPr>
          <w:color w:val="000000" w:themeColor="text1"/>
          <w:lang w:eastAsia="lt-LT"/>
        </w:rPr>
        <w:t xml:space="preserve"> papunkčiuose nurodyt</w:t>
      </w:r>
      <w:r w:rsidR="00C533C5" w:rsidRPr="00FF5D0D">
        <w:rPr>
          <w:color w:val="000000" w:themeColor="text1"/>
          <w:lang w:eastAsia="lt-LT"/>
        </w:rPr>
        <w:t>ų</w:t>
      </w:r>
      <w:r w:rsidR="00EB24E4" w:rsidRPr="00FF5D0D">
        <w:rPr>
          <w:color w:val="000000" w:themeColor="text1"/>
          <w:lang w:eastAsia="lt-LT"/>
        </w:rPr>
        <w:t xml:space="preserve"> subjekt</w:t>
      </w:r>
      <w:r w:rsidR="00C533C5" w:rsidRPr="00FF5D0D">
        <w:rPr>
          <w:color w:val="000000" w:themeColor="text1"/>
          <w:lang w:eastAsia="lt-LT"/>
        </w:rPr>
        <w:t xml:space="preserve">ų įsigyjamos procentinės veiklos dalys </w:t>
      </w:r>
      <w:r w:rsidR="00327363" w:rsidRPr="00FF5D0D">
        <w:rPr>
          <w:color w:val="000000" w:themeColor="text1"/>
          <w:lang w:eastAsia="lt-LT"/>
        </w:rPr>
        <w:t>taikomos visai hibridinės elektrinės leistinai generuoti galia</w:t>
      </w:r>
      <w:r w:rsidR="00B00AC8" w:rsidRPr="00FF5D0D">
        <w:rPr>
          <w:color w:val="000000" w:themeColor="text1"/>
          <w:lang w:eastAsia="lt-LT"/>
        </w:rPr>
        <w:t>i</w:t>
      </w:r>
      <w:r w:rsidR="00055D61" w:rsidRPr="00FF5D0D">
        <w:rPr>
          <w:color w:val="000000" w:themeColor="text1"/>
          <w:lang w:eastAsia="lt-LT"/>
        </w:rPr>
        <w:t>, nepriklausomai nuo to, kokia</w:t>
      </w:r>
      <w:r w:rsidR="002A6FF5" w:rsidRPr="00FF5D0D">
        <w:rPr>
          <w:color w:val="000000" w:themeColor="text1"/>
          <w:lang w:eastAsia="lt-LT"/>
        </w:rPr>
        <w:t xml:space="preserve"> leistinos generuoti </w:t>
      </w:r>
      <w:r w:rsidR="002375CE" w:rsidRPr="00FF5D0D">
        <w:rPr>
          <w:color w:val="000000" w:themeColor="text1"/>
          <w:lang w:eastAsia="lt-LT"/>
        </w:rPr>
        <w:t xml:space="preserve">galios </w:t>
      </w:r>
      <w:r w:rsidR="002A6FF5" w:rsidRPr="00FF5D0D">
        <w:rPr>
          <w:color w:val="000000" w:themeColor="text1"/>
          <w:lang w:eastAsia="lt-LT"/>
        </w:rPr>
        <w:t>dalimi pasinaudoja</w:t>
      </w:r>
      <w:r w:rsidR="00613F50" w:rsidRPr="00FF5D0D">
        <w:rPr>
          <w:color w:val="000000" w:themeColor="text1"/>
          <w:lang w:eastAsia="lt-LT"/>
        </w:rPr>
        <w:t xml:space="preserve"> </w:t>
      </w:r>
      <w:r w:rsidR="00F9160C" w:rsidRPr="00FF5D0D">
        <w:rPr>
          <w:color w:val="000000" w:themeColor="text1"/>
          <w:lang w:eastAsia="lt-LT"/>
        </w:rPr>
        <w:t>kiekvienas iš generacijos šaltinių</w:t>
      </w:r>
      <w:r w:rsidR="00FF3499" w:rsidRPr="00FF5D0D">
        <w:rPr>
          <w:color w:val="000000" w:themeColor="text1"/>
          <w:lang w:eastAsia="lt-LT"/>
        </w:rPr>
        <w:t>.</w:t>
      </w:r>
      <w:r w:rsidR="004177E6" w:rsidRPr="00FF5D0D">
        <w:rPr>
          <w:color w:val="000000" w:themeColor="text1"/>
          <w:lang w:eastAsia="lt-LT"/>
        </w:rPr>
        <w:t xml:space="preserve"> Kai kreipiamasi dėl hibridinės elektrinės suformavimo jau prie elektros tinklų prijungtos elektrinės pagrindu, </w:t>
      </w:r>
      <w:r w:rsidR="00756A96" w:rsidRPr="00FF5D0D">
        <w:rPr>
          <w:color w:val="000000" w:themeColor="text1"/>
          <w:lang w:eastAsia="lt-LT"/>
        </w:rPr>
        <w:t xml:space="preserve">naujiems hibridinės elektrinės generacijos šaltiniams </w:t>
      </w:r>
      <w:r w:rsidR="004177E6" w:rsidRPr="00FF5D0D">
        <w:rPr>
          <w:color w:val="000000" w:themeColor="text1"/>
          <w:lang w:eastAsia="lt-LT"/>
        </w:rPr>
        <w:t xml:space="preserve">taikomos tos pačios procentinės veiklos dalys, kurios buvo </w:t>
      </w:r>
      <w:r w:rsidR="003B5878" w:rsidRPr="00FF5D0D">
        <w:rPr>
          <w:color w:val="000000" w:themeColor="text1"/>
          <w:lang w:eastAsia="lt-LT"/>
        </w:rPr>
        <w:t xml:space="preserve">taikomos </w:t>
      </w:r>
      <w:r w:rsidR="004164E4" w:rsidRPr="00FF5D0D">
        <w:rPr>
          <w:color w:val="000000" w:themeColor="text1"/>
          <w:lang w:eastAsia="lt-LT"/>
        </w:rPr>
        <w:t>prijungto</w:t>
      </w:r>
      <w:r w:rsidR="003B5878" w:rsidRPr="00FF5D0D">
        <w:rPr>
          <w:color w:val="000000" w:themeColor="text1"/>
          <w:lang w:eastAsia="lt-LT"/>
        </w:rPr>
        <w:t xml:space="preserve"> prie elektros tinklų generacijos šaltinio leistinai generuoti galiai</w:t>
      </w:r>
      <w:r w:rsidR="004177E6" w:rsidRPr="00FF5D0D">
        <w:rPr>
          <w:color w:val="000000" w:themeColor="text1"/>
          <w:lang w:eastAsia="lt-LT"/>
        </w:rPr>
        <w:t>.</w:t>
      </w:r>
      <w:bookmarkEnd w:id="231"/>
      <w:r w:rsidR="004177E6" w:rsidRPr="00FF5D0D">
        <w:rPr>
          <w:color w:val="000000" w:themeColor="text1"/>
          <w:lang w:eastAsia="lt-LT"/>
        </w:rPr>
        <w:t xml:space="preserve"> </w:t>
      </w:r>
    </w:p>
    <w:p w14:paraId="3411E875" w14:textId="0510AFD4" w:rsidR="009B3401" w:rsidRPr="00FF5D0D" w:rsidRDefault="2F83FEEB" w:rsidP="00C304B9">
      <w:pPr>
        <w:pStyle w:val="ListParagraph"/>
        <w:numPr>
          <w:ilvl w:val="0"/>
          <w:numId w:val="29"/>
        </w:numPr>
        <w:ind w:left="0" w:firstLine="567"/>
        <w:contextualSpacing w:val="0"/>
        <w:jc w:val="both"/>
        <w:rPr>
          <w:color w:val="000000"/>
          <w:lang w:eastAsia="zh-TW"/>
        </w:rPr>
      </w:pPr>
      <w:bookmarkStart w:id="232" w:name="_Ref161504727"/>
      <w:r w:rsidRPr="00FF5D0D">
        <w:rPr>
          <w:color w:val="000000" w:themeColor="text1"/>
          <w:lang w:eastAsia="zh-TW"/>
        </w:rPr>
        <w:t>Aprašo</w:t>
      </w:r>
      <w:r w:rsidR="1B36F336" w:rsidRPr="00FF5D0D">
        <w:rPr>
          <w:color w:val="000000" w:themeColor="text1"/>
          <w:lang w:eastAsia="zh-TW"/>
        </w:rPr>
        <w:t xml:space="preserve"> </w:t>
      </w:r>
      <w:r w:rsidR="6DCBA014" w:rsidRPr="00FF5D0D">
        <w:rPr>
          <w:color w:val="000000" w:themeColor="text1"/>
          <w:lang w:eastAsia="zh-TW"/>
        </w:rPr>
        <w:fldChar w:fldCharType="begin"/>
      </w:r>
      <w:r w:rsidR="6DCBA014" w:rsidRPr="00FF5D0D">
        <w:rPr>
          <w:color w:val="000000" w:themeColor="text1"/>
          <w:lang w:eastAsia="zh-TW"/>
        </w:rPr>
        <w:instrText xml:space="preserve"> REF _Ref146104261 \r \h </w:instrText>
      </w:r>
      <w:r w:rsidR="00034945" w:rsidRPr="00FF5D0D">
        <w:rPr>
          <w:color w:val="000000" w:themeColor="text1"/>
          <w:lang w:eastAsia="zh-TW"/>
        </w:rPr>
        <w:instrText xml:space="preserve"> \* MERGEFORMAT </w:instrText>
      </w:r>
      <w:r w:rsidR="6DCBA014" w:rsidRPr="00FF5D0D">
        <w:rPr>
          <w:color w:val="000000" w:themeColor="text1"/>
          <w:lang w:eastAsia="zh-TW"/>
        </w:rPr>
      </w:r>
      <w:r w:rsidR="6DCBA014" w:rsidRPr="00FF5D0D">
        <w:rPr>
          <w:color w:val="000000" w:themeColor="text1"/>
          <w:lang w:eastAsia="zh-TW"/>
        </w:rPr>
        <w:fldChar w:fldCharType="separate"/>
      </w:r>
      <w:r w:rsidR="008A227C" w:rsidRPr="00FF5D0D">
        <w:rPr>
          <w:color w:val="000000" w:themeColor="text1"/>
          <w:cs/>
          <w:lang w:eastAsia="zh-TW"/>
        </w:rPr>
        <w:t>‎</w:t>
      </w:r>
      <w:r w:rsidR="008A227C" w:rsidRPr="00FF5D0D">
        <w:rPr>
          <w:color w:val="000000" w:themeColor="text1"/>
          <w:lang w:eastAsia="zh-TW"/>
        </w:rPr>
        <w:t>66</w:t>
      </w:r>
      <w:r w:rsidR="6DCBA014" w:rsidRPr="00FF5D0D">
        <w:rPr>
          <w:color w:val="000000" w:themeColor="text1"/>
          <w:lang w:eastAsia="zh-TW"/>
        </w:rPr>
        <w:fldChar w:fldCharType="end"/>
      </w:r>
      <w:r w:rsidR="1B36F336" w:rsidRPr="00FF5D0D">
        <w:rPr>
          <w:color w:val="000000" w:themeColor="text1"/>
          <w:lang w:eastAsia="lt-LT"/>
        </w:rPr>
        <w:t>–</w:t>
      </w:r>
      <w:r w:rsidR="00BC2BD2" w:rsidRPr="00FF5D0D">
        <w:rPr>
          <w:color w:val="000000" w:themeColor="text1"/>
          <w:lang w:eastAsia="zh-TW"/>
        </w:rPr>
        <w:fldChar w:fldCharType="begin"/>
      </w:r>
      <w:r w:rsidR="00BC2BD2" w:rsidRPr="00FF5D0D">
        <w:rPr>
          <w:color w:val="000000" w:themeColor="text1"/>
          <w:lang w:eastAsia="zh-TW"/>
        </w:rPr>
        <w:instrText xml:space="preserve"> REF _Ref161230031 \r \h </w:instrText>
      </w:r>
      <w:r w:rsidR="00034945" w:rsidRPr="00FF5D0D">
        <w:rPr>
          <w:color w:val="000000" w:themeColor="text1"/>
          <w:lang w:eastAsia="zh-TW"/>
        </w:rPr>
        <w:instrText xml:space="preserve"> \* MERGEFORMAT </w:instrText>
      </w:r>
      <w:r w:rsidR="00BC2BD2" w:rsidRPr="00FF5D0D">
        <w:rPr>
          <w:color w:val="000000" w:themeColor="text1"/>
          <w:lang w:eastAsia="zh-TW"/>
        </w:rPr>
      </w:r>
      <w:r w:rsidR="00BC2BD2" w:rsidRPr="00FF5D0D">
        <w:rPr>
          <w:color w:val="000000" w:themeColor="text1"/>
          <w:lang w:eastAsia="zh-TW"/>
        </w:rPr>
        <w:fldChar w:fldCharType="separate"/>
      </w:r>
      <w:r w:rsidR="008A227C" w:rsidRPr="00FF5D0D">
        <w:rPr>
          <w:color w:val="000000" w:themeColor="text1"/>
          <w:cs/>
          <w:lang w:eastAsia="zh-TW"/>
        </w:rPr>
        <w:t>‎</w:t>
      </w:r>
      <w:r w:rsidR="008A227C" w:rsidRPr="00FF5D0D">
        <w:rPr>
          <w:color w:val="000000" w:themeColor="text1"/>
          <w:lang w:eastAsia="zh-TW"/>
        </w:rPr>
        <w:t>73</w:t>
      </w:r>
      <w:r w:rsidR="00BC2BD2" w:rsidRPr="00FF5D0D">
        <w:rPr>
          <w:color w:val="000000" w:themeColor="text1"/>
          <w:lang w:eastAsia="zh-TW"/>
        </w:rPr>
        <w:fldChar w:fldCharType="end"/>
      </w:r>
      <w:r w:rsidR="6DE61263" w:rsidRPr="00FF5D0D">
        <w:rPr>
          <w:color w:val="000000" w:themeColor="text1"/>
          <w:lang w:eastAsia="zh-TW"/>
        </w:rPr>
        <w:t xml:space="preserve"> </w:t>
      </w:r>
      <w:r w:rsidR="4CD15833" w:rsidRPr="00FF5D0D">
        <w:rPr>
          <w:color w:val="000000" w:themeColor="text1"/>
          <w:lang w:eastAsia="zh-TW"/>
        </w:rPr>
        <w:t>punkt</w:t>
      </w:r>
      <w:r w:rsidR="7C2FD974" w:rsidRPr="00FF5D0D">
        <w:rPr>
          <w:color w:val="000000" w:themeColor="text1"/>
          <w:lang w:eastAsia="zh-TW"/>
        </w:rPr>
        <w:t>uos</w:t>
      </w:r>
      <w:r w:rsidR="4CD15833" w:rsidRPr="00FF5D0D">
        <w:rPr>
          <w:color w:val="000000" w:themeColor="text1"/>
          <w:lang w:eastAsia="zh-TW"/>
        </w:rPr>
        <w:t xml:space="preserve">e </w:t>
      </w:r>
      <w:r w:rsidRPr="00FF5D0D">
        <w:rPr>
          <w:color w:val="000000" w:themeColor="text1"/>
          <w:lang w:eastAsia="zh-TW"/>
        </w:rPr>
        <w:t>nurodyt</w:t>
      </w:r>
      <w:r w:rsidR="00E36583" w:rsidRPr="00FF5D0D">
        <w:rPr>
          <w:color w:val="000000" w:themeColor="text1"/>
          <w:lang w:eastAsia="zh-TW"/>
        </w:rPr>
        <w:t>i</w:t>
      </w:r>
      <w:r w:rsidRPr="00FF5D0D">
        <w:rPr>
          <w:color w:val="000000" w:themeColor="text1"/>
          <w:lang w:eastAsia="zh-TW"/>
        </w:rPr>
        <w:t xml:space="preserve"> prioritetinių grupių </w:t>
      </w:r>
      <w:r w:rsidRPr="00FF5D0D">
        <w:rPr>
          <w:color w:val="000000"/>
          <w:lang w:eastAsia="lt-LT"/>
        </w:rPr>
        <w:t>laisvų pralaidumų elektros tinkluose padalijimo principa</w:t>
      </w:r>
      <w:r w:rsidR="00DB75D2" w:rsidRPr="00FF5D0D">
        <w:rPr>
          <w:color w:val="000000"/>
          <w:lang w:eastAsia="lt-LT"/>
        </w:rPr>
        <w:t>i</w:t>
      </w:r>
      <w:r w:rsidRPr="00FF5D0D">
        <w:rPr>
          <w:color w:val="000000" w:themeColor="text1"/>
          <w:lang w:eastAsia="zh-TW"/>
        </w:rPr>
        <w:t xml:space="preserve"> netaikom</w:t>
      </w:r>
      <w:r w:rsidR="00DB75D2" w:rsidRPr="00FF5D0D">
        <w:rPr>
          <w:color w:val="000000" w:themeColor="text1"/>
          <w:lang w:eastAsia="zh-TW"/>
        </w:rPr>
        <w:t>i</w:t>
      </w:r>
      <w:r w:rsidRPr="00FF5D0D">
        <w:rPr>
          <w:color w:val="000000" w:themeColor="text1"/>
          <w:lang w:eastAsia="zh-TW"/>
        </w:rPr>
        <w:t>, kai prie elektros tinklų prijungiam</w:t>
      </w:r>
      <w:r w:rsidR="00125F3D" w:rsidRPr="00FF5D0D">
        <w:rPr>
          <w:color w:val="000000" w:themeColor="text1"/>
          <w:lang w:eastAsia="zh-TW"/>
        </w:rPr>
        <w:t>os</w:t>
      </w:r>
      <w:r w:rsidRPr="00FF5D0D">
        <w:rPr>
          <w:color w:val="000000" w:themeColor="text1"/>
          <w:lang w:eastAsia="zh-TW"/>
        </w:rPr>
        <w:t xml:space="preserve"> elektrinės ir (ar) kaupimo įrenginiai, kurių leistina generuoti galia lygi </w:t>
      </w:r>
      <w:r w:rsidR="00E004ED" w:rsidRPr="00FF5D0D">
        <w:rPr>
          <w:color w:val="000000" w:themeColor="text1"/>
          <w:lang w:eastAsia="zh-TW"/>
        </w:rPr>
        <w:t>0 kW</w:t>
      </w:r>
      <w:r w:rsidRPr="00FF5D0D">
        <w:rPr>
          <w:color w:val="000000" w:themeColor="text1"/>
          <w:lang w:eastAsia="zh-TW"/>
        </w:rPr>
        <w:t>.</w:t>
      </w:r>
      <w:bookmarkEnd w:id="232"/>
    </w:p>
    <w:p w14:paraId="1D6CB1E3" w14:textId="42769FC2" w:rsidR="0005729E" w:rsidRPr="00FF5D0D" w:rsidRDefault="4AAA4DE9" w:rsidP="00C94393">
      <w:pPr>
        <w:pStyle w:val="ListParagraph"/>
        <w:numPr>
          <w:ilvl w:val="0"/>
          <w:numId w:val="29"/>
        </w:numPr>
        <w:ind w:left="0" w:firstLine="567"/>
        <w:contextualSpacing w:val="0"/>
        <w:jc w:val="both"/>
        <w:rPr>
          <w:color w:val="000000"/>
          <w:lang w:eastAsia="lt-LT"/>
        </w:rPr>
      </w:pPr>
      <w:bookmarkStart w:id="233" w:name="_Ref160556383"/>
      <w:bookmarkStart w:id="234" w:name="_Ref187322721"/>
      <w:r w:rsidRPr="00FF5D0D">
        <w:rPr>
          <w:color w:val="000000" w:themeColor="text1"/>
          <w:lang w:eastAsia="lt-LT"/>
        </w:rPr>
        <w:t>Tinklų naudotojai</w:t>
      </w:r>
      <w:r w:rsidR="31525624" w:rsidRPr="00FF5D0D">
        <w:rPr>
          <w:color w:val="000000" w:themeColor="text1"/>
          <w:lang w:eastAsia="lt-LT"/>
        </w:rPr>
        <w:t xml:space="preserve"> turi teisę </w:t>
      </w:r>
      <w:r w:rsidRPr="00FF5D0D">
        <w:rPr>
          <w:color w:val="000000" w:themeColor="text1"/>
        </w:rPr>
        <w:t xml:space="preserve">pakeisti </w:t>
      </w:r>
      <w:r w:rsidR="31525624" w:rsidRPr="00FF5D0D">
        <w:rPr>
          <w:color w:val="000000" w:themeColor="text1"/>
        </w:rPr>
        <w:t>Į</w:t>
      </w:r>
      <w:r w:rsidRPr="00FF5D0D">
        <w:rPr>
          <w:color w:val="000000" w:themeColor="text1"/>
        </w:rPr>
        <w:t>statyme ar Elektros energetikos įstatymo nustatyta tvarka vykdomą ar planuojamą vykdyti veiklą elektros energetikos sektoriuje</w:t>
      </w:r>
      <w:r w:rsidR="31525624" w:rsidRPr="00FF5D0D">
        <w:rPr>
          <w:color w:val="000000" w:themeColor="text1"/>
        </w:rPr>
        <w:t xml:space="preserve"> Įstatyme nurodytais atvejais ir tvarka</w:t>
      </w:r>
      <w:r w:rsidRPr="00FF5D0D">
        <w:rPr>
          <w:color w:val="000000" w:themeColor="text1"/>
        </w:rPr>
        <w:t xml:space="preserve">. </w:t>
      </w:r>
      <w:r w:rsidR="00BD548D" w:rsidRPr="00FF5D0D">
        <w:rPr>
          <w:color w:val="000000" w:themeColor="text1"/>
        </w:rPr>
        <w:t xml:space="preserve">Laikoma, </w:t>
      </w:r>
      <w:r w:rsidR="00280994" w:rsidRPr="00FF5D0D">
        <w:rPr>
          <w:color w:val="000000" w:themeColor="text1"/>
        </w:rPr>
        <w:t>kad</w:t>
      </w:r>
      <w:r w:rsidR="00FB49BF" w:rsidRPr="00FF5D0D">
        <w:rPr>
          <w:color w:val="000000" w:themeColor="text1"/>
        </w:rPr>
        <w:t xml:space="preserve"> yra</w:t>
      </w:r>
      <w:r w:rsidR="00280994" w:rsidRPr="00FF5D0D">
        <w:rPr>
          <w:color w:val="000000" w:themeColor="text1"/>
        </w:rPr>
        <w:t xml:space="preserve"> laisvų pralaidumų</w:t>
      </w:r>
      <w:r w:rsidR="005730BB" w:rsidRPr="00FF5D0D">
        <w:rPr>
          <w:color w:val="000000" w:themeColor="text1"/>
        </w:rPr>
        <w:t>,</w:t>
      </w:r>
      <w:r w:rsidR="005730BB" w:rsidRPr="00FF5D0D">
        <w:rPr>
          <w:color w:val="000000" w:themeColor="text1"/>
          <w:lang w:eastAsia="zh-TW"/>
        </w:rPr>
        <w:t xml:space="preserve"> kuriems netaikomi leistinos generuoti galios ribojimai dėl sistemos balanso,</w:t>
      </w:r>
      <w:r w:rsidR="00280994" w:rsidRPr="00FF5D0D">
        <w:rPr>
          <w:color w:val="000000" w:themeColor="text1"/>
        </w:rPr>
        <w:t xml:space="preserve"> planuojamai vykdyti veiklai, jei </w:t>
      </w:r>
      <w:r w:rsidR="005730BB" w:rsidRPr="00FF5D0D">
        <w:rPr>
          <w:color w:val="000000" w:themeColor="text1"/>
        </w:rPr>
        <w:t>šių</w:t>
      </w:r>
      <w:r w:rsidR="00F0573F" w:rsidRPr="00FF5D0D">
        <w:rPr>
          <w:color w:val="000000" w:themeColor="text1"/>
        </w:rPr>
        <w:t xml:space="preserve"> pralaidumų</w:t>
      </w:r>
      <w:r w:rsidR="00FB49BF" w:rsidRPr="00FF5D0D">
        <w:rPr>
          <w:color w:val="000000" w:themeColor="text1"/>
        </w:rPr>
        <w:t xml:space="preserve"> visai leistinai generuoti galiai</w:t>
      </w:r>
      <w:r w:rsidR="00E342B0" w:rsidRPr="00FF5D0D">
        <w:rPr>
          <w:color w:val="000000" w:themeColor="text1"/>
        </w:rPr>
        <w:t xml:space="preserve"> 110 kV </w:t>
      </w:r>
      <w:r w:rsidR="007D50D2" w:rsidRPr="00FF5D0D">
        <w:rPr>
          <w:color w:val="000000"/>
          <w:lang w:eastAsia="lt-LT"/>
        </w:rPr>
        <w:t xml:space="preserve">perdavimo elektros tinklų </w:t>
      </w:r>
      <w:r w:rsidR="00E342B0" w:rsidRPr="00FF5D0D">
        <w:rPr>
          <w:color w:val="000000" w:themeColor="text1"/>
        </w:rPr>
        <w:t>ruože</w:t>
      </w:r>
      <w:r w:rsidR="00F0573F" w:rsidRPr="00FF5D0D">
        <w:rPr>
          <w:color w:val="000000" w:themeColor="text1"/>
        </w:rPr>
        <w:t xml:space="preserve"> </w:t>
      </w:r>
      <w:r w:rsidR="00C42EE5" w:rsidRPr="00FF5D0D">
        <w:rPr>
          <w:color w:val="000000" w:themeColor="text1"/>
        </w:rPr>
        <w:t xml:space="preserve">yra </w:t>
      </w:r>
      <w:r w:rsidR="00E342B0" w:rsidRPr="00FF5D0D">
        <w:rPr>
          <w:color w:val="000000" w:themeColor="text1"/>
        </w:rPr>
        <w:t xml:space="preserve">atsižvelgiant į Aprašo </w:t>
      </w:r>
      <w:r w:rsidR="00942EAF" w:rsidRPr="00FF5D0D">
        <w:rPr>
          <w:color w:val="000000" w:themeColor="text1"/>
        </w:rPr>
        <w:fldChar w:fldCharType="begin"/>
      </w:r>
      <w:r w:rsidR="00942EAF" w:rsidRPr="00FF5D0D">
        <w:rPr>
          <w:color w:val="000000" w:themeColor="text1"/>
        </w:rPr>
        <w:instrText xml:space="preserve"> REF _Ref166489158 \r \h </w:instrText>
      </w:r>
      <w:r w:rsidR="009A3E16" w:rsidRPr="00FF5D0D">
        <w:rPr>
          <w:color w:val="000000" w:themeColor="text1"/>
        </w:rPr>
        <w:instrText xml:space="preserve"> \* MERGEFORMAT </w:instrText>
      </w:r>
      <w:r w:rsidR="00942EAF" w:rsidRPr="00FF5D0D">
        <w:rPr>
          <w:color w:val="000000" w:themeColor="text1"/>
        </w:rPr>
      </w:r>
      <w:r w:rsidR="00942EAF" w:rsidRPr="00FF5D0D">
        <w:rPr>
          <w:color w:val="000000" w:themeColor="text1"/>
        </w:rPr>
        <w:fldChar w:fldCharType="separate"/>
      </w:r>
      <w:r w:rsidR="00AD755F" w:rsidRPr="00FF5D0D">
        <w:rPr>
          <w:color w:val="000000" w:themeColor="text1"/>
          <w:cs/>
        </w:rPr>
        <w:t>‎</w:t>
      </w:r>
      <w:r w:rsidR="00AD755F" w:rsidRPr="00FF5D0D">
        <w:rPr>
          <w:color w:val="000000" w:themeColor="text1"/>
        </w:rPr>
        <w:t>67</w:t>
      </w:r>
      <w:r w:rsidR="00942EAF" w:rsidRPr="00FF5D0D">
        <w:rPr>
          <w:color w:val="000000" w:themeColor="text1"/>
        </w:rPr>
        <w:fldChar w:fldCharType="end"/>
      </w:r>
      <w:r w:rsidR="00E342B0" w:rsidRPr="00FF5D0D">
        <w:rPr>
          <w:color w:val="000000" w:themeColor="text1"/>
        </w:rPr>
        <w:t xml:space="preserve"> punkt</w:t>
      </w:r>
      <w:r w:rsidR="00374BE6" w:rsidRPr="00FF5D0D">
        <w:rPr>
          <w:color w:val="000000" w:themeColor="text1"/>
        </w:rPr>
        <w:t>ą</w:t>
      </w:r>
      <w:r w:rsidR="00F85AD6" w:rsidRPr="00FF5D0D">
        <w:rPr>
          <w:color w:val="000000" w:themeColor="text1"/>
        </w:rPr>
        <w:t>, taip pat tais atvejais</w:t>
      </w:r>
      <w:r w:rsidR="00F048CE" w:rsidRPr="00FF5D0D">
        <w:rPr>
          <w:color w:val="000000" w:themeColor="text1"/>
        </w:rPr>
        <w:t>,</w:t>
      </w:r>
      <w:r w:rsidR="00F85AD6" w:rsidRPr="00FF5D0D">
        <w:rPr>
          <w:color w:val="000000" w:themeColor="text1"/>
        </w:rPr>
        <w:t xml:space="preserve"> kai veikla keičiama toje pačioje </w:t>
      </w:r>
      <w:r w:rsidR="006A70E8" w:rsidRPr="00FF5D0D">
        <w:t>Nutarim</w:t>
      </w:r>
      <w:r w:rsidR="0097389F" w:rsidRPr="00FF5D0D">
        <w:t>e</w:t>
      </w:r>
      <w:r w:rsidR="006A70E8" w:rsidRPr="00FF5D0D">
        <w:t xml:space="preserve"> dėl elektros tinklų pralaidumų paskirstymo nurodyto</w:t>
      </w:r>
      <w:r w:rsidR="0097389F" w:rsidRPr="00FF5D0D">
        <w:t>je</w:t>
      </w:r>
      <w:r w:rsidR="006A70E8" w:rsidRPr="00FF5D0D" w:rsidDel="006A70E8">
        <w:rPr>
          <w:color w:val="000000" w:themeColor="text1"/>
        </w:rPr>
        <w:t xml:space="preserve"> </w:t>
      </w:r>
      <w:r w:rsidR="00F85AD6" w:rsidRPr="00FF5D0D">
        <w:rPr>
          <w:color w:val="000000" w:themeColor="text1"/>
        </w:rPr>
        <w:t>prioritetinė</w:t>
      </w:r>
      <w:r w:rsidR="00A8424E" w:rsidRPr="00FF5D0D">
        <w:rPr>
          <w:color w:val="000000" w:themeColor="text1"/>
        </w:rPr>
        <w:t>je</w:t>
      </w:r>
      <w:r w:rsidR="00F85AD6" w:rsidRPr="00FF5D0D">
        <w:rPr>
          <w:color w:val="000000" w:themeColor="text1"/>
        </w:rPr>
        <w:t xml:space="preserve"> grupė</w:t>
      </w:r>
      <w:r w:rsidR="00A8424E" w:rsidRPr="00FF5D0D">
        <w:rPr>
          <w:color w:val="000000" w:themeColor="text1"/>
        </w:rPr>
        <w:t>je</w:t>
      </w:r>
      <w:r w:rsidR="00F85AD6" w:rsidRPr="00FF5D0D">
        <w:rPr>
          <w:color w:val="000000" w:themeColor="text1"/>
        </w:rPr>
        <w:t>.</w:t>
      </w:r>
      <w:r w:rsidR="00806EA2" w:rsidRPr="00FF5D0D">
        <w:rPr>
          <w:color w:val="000000" w:themeColor="text1"/>
        </w:rPr>
        <w:t xml:space="preserve"> </w:t>
      </w:r>
      <w:r w:rsidR="00E34E40" w:rsidRPr="00FF5D0D">
        <w:rPr>
          <w:color w:val="000000" w:themeColor="text1"/>
        </w:rPr>
        <w:t>Jei laisvų pralaidumų</w:t>
      </w:r>
      <w:r w:rsidR="00374BE6" w:rsidRPr="00FF5D0D">
        <w:rPr>
          <w:color w:val="000000" w:themeColor="text1"/>
        </w:rPr>
        <w:t>,</w:t>
      </w:r>
      <w:r w:rsidR="00374BE6" w:rsidRPr="00FF5D0D">
        <w:rPr>
          <w:color w:val="000000" w:themeColor="text1"/>
          <w:lang w:eastAsia="zh-TW"/>
        </w:rPr>
        <w:t xml:space="preserve"> kuriems netaikomi leistinos generuoti galios ribojimai dėl sistemos balanso,</w:t>
      </w:r>
      <w:r w:rsidR="00E34E40" w:rsidRPr="00FF5D0D">
        <w:rPr>
          <w:color w:val="000000" w:themeColor="text1"/>
        </w:rPr>
        <w:t xml:space="preserve"> visai leistinai generuoti galiai nėra, </w:t>
      </w:r>
      <w:r w:rsidR="007216AE" w:rsidRPr="00FF5D0D">
        <w:rPr>
          <w:color w:val="000000" w:themeColor="text1"/>
        </w:rPr>
        <w:t xml:space="preserve">veiklos keitimas galimas tik sutikus su </w:t>
      </w:r>
      <w:r w:rsidR="00374BE6" w:rsidRPr="00FF5D0D">
        <w:t>leistinos generuoti galios ribojimų</w:t>
      </w:r>
      <w:r w:rsidR="00B80E93" w:rsidRPr="00FF5D0D">
        <w:t xml:space="preserve"> </w:t>
      </w:r>
      <w:r w:rsidR="001B6482" w:rsidRPr="00FF5D0D">
        <w:t xml:space="preserve">dėl sistemos balanso </w:t>
      </w:r>
      <w:r w:rsidR="00B80E93" w:rsidRPr="00FF5D0D">
        <w:t>taikymu</w:t>
      </w:r>
      <w:r w:rsidR="00F23D9D" w:rsidRPr="00FF5D0D">
        <w:t xml:space="preserve"> visai leistinai generuoti galiai</w:t>
      </w:r>
      <w:r w:rsidR="00B80E93" w:rsidRPr="00FF5D0D">
        <w:t xml:space="preserve"> ir</w:t>
      </w:r>
      <w:r w:rsidR="00535C59" w:rsidRPr="00FF5D0D">
        <w:t xml:space="preserve"> esant laisvų </w:t>
      </w:r>
      <w:r w:rsidR="00853215" w:rsidRPr="00FF5D0D">
        <w:t xml:space="preserve">Operatoriaus </w:t>
      </w:r>
      <w:r w:rsidR="00535C59" w:rsidRPr="00FF5D0D">
        <w:t xml:space="preserve">elektros tinklų techninių pralaidumų, kuriems taikomi leistinos generuoti galios ribojimai dėl sistemos balanso, ir perdavimo elektros tinklų techninių pralaidumų, kuriems taikomi leistinos generuoti galios ribojimai dėl sistemos balanso, sutikus su leistinos generuoti galios ribojimais, susijusiais su </w:t>
      </w:r>
      <w:r w:rsidR="00535C59" w:rsidRPr="00FF5D0D">
        <w:rPr>
          <w:color w:val="000000"/>
          <w:lang w:eastAsia="lt-LT"/>
        </w:rPr>
        <w:t>skirstomųjų elektros tinklų techninio pralaidumo galimybėmis</w:t>
      </w:r>
      <w:r w:rsidR="006449E1" w:rsidRPr="00FF5D0D">
        <w:rPr>
          <w:color w:val="000000"/>
          <w:lang w:eastAsia="lt-LT"/>
        </w:rPr>
        <w:t xml:space="preserve"> (kai taikomas N-1</w:t>
      </w:r>
      <w:r w:rsidR="00F310E8" w:rsidRPr="00FF5D0D">
        <w:rPr>
          <w:color w:val="000000"/>
          <w:lang w:eastAsia="lt-LT"/>
        </w:rPr>
        <w:t xml:space="preserve"> kriterijus</w:t>
      </w:r>
      <w:r w:rsidR="006449E1" w:rsidRPr="00FF5D0D">
        <w:rPr>
          <w:color w:val="000000"/>
          <w:lang w:eastAsia="lt-LT"/>
        </w:rPr>
        <w:t>)</w:t>
      </w:r>
      <w:r w:rsidR="00B123D9" w:rsidRPr="00FF5D0D">
        <w:rPr>
          <w:color w:val="000000"/>
          <w:lang w:eastAsia="lt-LT"/>
        </w:rPr>
        <w:t>,</w:t>
      </w:r>
      <w:r w:rsidR="00535C59" w:rsidRPr="00FF5D0D">
        <w:t xml:space="preserve"> ir leistinos generuoti galios ribojimais, susijusiais su </w:t>
      </w:r>
      <w:r w:rsidR="00535C59" w:rsidRPr="00FF5D0D">
        <w:rPr>
          <w:color w:val="000000"/>
          <w:lang w:eastAsia="lt-LT"/>
        </w:rPr>
        <w:t>perdavimo elektros tinklų techninio pralaidumo galimybėmis</w:t>
      </w:r>
      <w:r w:rsidR="00B80E93" w:rsidRPr="00FF5D0D">
        <w:t xml:space="preserve">, </w:t>
      </w:r>
      <w:r w:rsidR="00535C59" w:rsidRPr="00FF5D0D">
        <w:t>bei</w:t>
      </w:r>
      <w:r w:rsidR="00B80E93" w:rsidRPr="00FF5D0D">
        <w:t>, prireikus, įgyvendinus šiems ribojimams įgyvendinti būtinus reikalavimus</w:t>
      </w:r>
      <w:r w:rsidR="00E34E40" w:rsidRPr="00FF5D0D">
        <w:rPr>
          <w:color w:val="000000" w:themeColor="text1"/>
        </w:rPr>
        <w:t>.</w:t>
      </w:r>
      <w:r w:rsidR="00280994" w:rsidRPr="00FF5D0D">
        <w:rPr>
          <w:color w:val="000000" w:themeColor="text1"/>
        </w:rPr>
        <w:t xml:space="preserve"> </w:t>
      </w:r>
      <w:r w:rsidR="31525624" w:rsidRPr="00FF5D0D">
        <w:rPr>
          <w:color w:val="000000" w:themeColor="text1"/>
        </w:rPr>
        <w:t xml:space="preserve">Kai siekiama pakeisti veiklą, dėl kurios reikalinga sudaryti ketinimų protokolą, į veiklą, dėl kurios ketinimų protokolas nesudaromas, </w:t>
      </w:r>
      <w:r w:rsidR="0B83C2B1" w:rsidRPr="00FF5D0D">
        <w:rPr>
          <w:color w:val="000000" w:themeColor="text1"/>
        </w:rPr>
        <w:t xml:space="preserve">sudarytas ketinimų protokolas </w:t>
      </w:r>
      <w:r w:rsidR="6F0BCFE6" w:rsidRPr="00FF5D0D">
        <w:rPr>
          <w:color w:val="000000" w:themeColor="text1"/>
        </w:rPr>
        <w:t>nutraukiamas ir yra laikoma, kad ketinimų protokolas nutrauktas tinklų naudotojo prašymu</w:t>
      </w:r>
      <w:r w:rsidR="00A34701" w:rsidRPr="00FF5D0D">
        <w:rPr>
          <w:color w:val="000000" w:themeColor="text1"/>
        </w:rPr>
        <w:t>, išskyrus atvej</w:t>
      </w:r>
      <w:r w:rsidR="00A8424E" w:rsidRPr="00FF5D0D">
        <w:rPr>
          <w:color w:val="000000" w:themeColor="text1"/>
        </w:rPr>
        <w:t>u</w:t>
      </w:r>
      <w:r w:rsidR="00A34701" w:rsidRPr="00FF5D0D">
        <w:rPr>
          <w:color w:val="000000" w:themeColor="text1"/>
        </w:rPr>
        <w:t>s</w:t>
      </w:r>
      <w:r w:rsidR="00A8424E" w:rsidRPr="00FF5D0D">
        <w:rPr>
          <w:color w:val="000000" w:themeColor="text1"/>
        </w:rPr>
        <w:t>,</w:t>
      </w:r>
      <w:r w:rsidR="00A34701" w:rsidRPr="00FF5D0D">
        <w:rPr>
          <w:color w:val="000000" w:themeColor="text1"/>
        </w:rPr>
        <w:t xml:space="preserve"> kai veikla keičiama toje pačioje </w:t>
      </w:r>
      <w:r w:rsidR="00A8424E" w:rsidRPr="00FF5D0D">
        <w:t>Nutarime dėl elektros tinklų pralaidumų paskirstymo nurodytoje</w:t>
      </w:r>
      <w:r w:rsidR="0097477A" w:rsidRPr="00FF5D0D">
        <w:t xml:space="preserve"> </w:t>
      </w:r>
      <w:r w:rsidR="00A34701" w:rsidRPr="00FF5D0D">
        <w:rPr>
          <w:color w:val="000000" w:themeColor="text1"/>
        </w:rPr>
        <w:t>prioritetinėje grupėje</w:t>
      </w:r>
      <w:r w:rsidR="6F0BCFE6" w:rsidRPr="00FF5D0D">
        <w:rPr>
          <w:color w:val="000000" w:themeColor="text1"/>
        </w:rPr>
        <w:t>.</w:t>
      </w:r>
      <w:bookmarkEnd w:id="233"/>
      <w:r w:rsidR="00AB1429" w:rsidRPr="00FF5D0D">
        <w:t xml:space="preserve"> </w:t>
      </w:r>
      <w:bookmarkEnd w:id="234"/>
      <w:r w:rsidR="00BA7DE5" w:rsidRPr="00FF5D0D">
        <w:rPr>
          <w:color w:val="000000" w:themeColor="text1"/>
        </w:rPr>
        <w:t xml:space="preserve"> Kai veikla keičiama į veiklą</w:t>
      </w:r>
      <w:r w:rsidR="00FC3949" w:rsidRPr="00FF5D0D">
        <w:rPr>
          <w:color w:val="000000" w:themeColor="text1"/>
        </w:rPr>
        <w:t xml:space="preserve"> toje pačioje </w:t>
      </w:r>
      <w:r w:rsidR="00FC3949" w:rsidRPr="00FF5D0D">
        <w:t xml:space="preserve">Nutarime dėl elektros tinklų pralaidumų paskirstymo nurodytoje </w:t>
      </w:r>
      <w:r w:rsidR="00FC3949" w:rsidRPr="00FF5D0D">
        <w:rPr>
          <w:color w:val="000000" w:themeColor="text1"/>
        </w:rPr>
        <w:t xml:space="preserve">prioritetinėje grupėje ir nėra keičiami techniniai sprendiniai, </w:t>
      </w:r>
      <w:r w:rsidR="00D227E1" w:rsidRPr="00FF5D0D">
        <w:rPr>
          <w:color w:val="000000" w:themeColor="text1"/>
        </w:rPr>
        <w:t xml:space="preserve">prijungimo sąlygos </w:t>
      </w:r>
      <w:r w:rsidR="000D3C8D" w:rsidRPr="00FF5D0D">
        <w:rPr>
          <w:color w:val="000000" w:themeColor="text1"/>
        </w:rPr>
        <w:t xml:space="preserve">pakeičiamos (koreguojamos). </w:t>
      </w:r>
      <w:r w:rsidR="00C12C22" w:rsidRPr="00FF5D0D">
        <w:rPr>
          <w:color w:val="000000" w:themeColor="text1"/>
        </w:rPr>
        <w:t xml:space="preserve">Kai veikla keičiama į veiklą toje pačioje </w:t>
      </w:r>
      <w:r w:rsidR="00C12C22" w:rsidRPr="00FF5D0D">
        <w:t xml:space="preserve">Nutarime dėl elektros tinklų pralaidumų paskirstymo nurodytoje </w:t>
      </w:r>
      <w:r w:rsidR="00C12C22" w:rsidRPr="00FF5D0D">
        <w:rPr>
          <w:color w:val="000000" w:themeColor="text1"/>
        </w:rPr>
        <w:t>prioritetinėje grupėje ir yra keičiami techniniai sprendiniai, yra išduodamos naujos prijungimo sąlygos</w:t>
      </w:r>
      <w:r w:rsidR="00EE7BD9" w:rsidRPr="00FF5D0D">
        <w:rPr>
          <w:color w:val="000000" w:themeColor="text1"/>
        </w:rPr>
        <w:t xml:space="preserve">, išskyrus Aprašo </w:t>
      </w:r>
      <w:r w:rsidR="00EE7BD9" w:rsidRPr="00FF5D0D">
        <w:rPr>
          <w:color w:val="000000" w:themeColor="text1"/>
        </w:rPr>
        <w:fldChar w:fldCharType="begin"/>
      </w:r>
      <w:r w:rsidR="00EE7BD9" w:rsidRPr="00FF5D0D">
        <w:rPr>
          <w:color w:val="000000" w:themeColor="text1"/>
        </w:rPr>
        <w:instrText xml:space="preserve"> REF _Ref158705277 \r \h </w:instrText>
      </w:r>
      <w:r w:rsidR="00DA3003" w:rsidRPr="00FF5D0D">
        <w:rPr>
          <w:color w:val="000000" w:themeColor="text1"/>
        </w:rPr>
        <w:instrText xml:space="preserve"> \* MERGEFORMAT </w:instrText>
      </w:r>
      <w:r w:rsidR="00EE7BD9" w:rsidRPr="00FF5D0D">
        <w:rPr>
          <w:color w:val="000000" w:themeColor="text1"/>
        </w:rPr>
      </w:r>
      <w:r w:rsidR="00EE7BD9" w:rsidRPr="00FF5D0D">
        <w:rPr>
          <w:color w:val="000000" w:themeColor="text1"/>
        </w:rPr>
        <w:fldChar w:fldCharType="separate"/>
      </w:r>
      <w:r w:rsidR="00EE7BD9" w:rsidRPr="00FF5D0D">
        <w:rPr>
          <w:color w:val="000000" w:themeColor="text1"/>
          <w:cs/>
        </w:rPr>
        <w:t>‎</w:t>
      </w:r>
      <w:r w:rsidR="00EE7BD9" w:rsidRPr="00FF5D0D">
        <w:rPr>
          <w:color w:val="000000" w:themeColor="text1"/>
        </w:rPr>
        <w:t>152.1</w:t>
      </w:r>
      <w:r w:rsidR="00EE7BD9" w:rsidRPr="00FF5D0D">
        <w:rPr>
          <w:color w:val="000000" w:themeColor="text1"/>
        </w:rPr>
        <w:fldChar w:fldCharType="end"/>
      </w:r>
      <w:r w:rsidR="00EE7BD9" w:rsidRPr="00FF5D0D">
        <w:rPr>
          <w:color w:val="000000" w:themeColor="text1"/>
        </w:rPr>
        <w:t xml:space="preserve"> papunktyje nurodytus atvejus</w:t>
      </w:r>
      <w:r w:rsidR="00C12C22" w:rsidRPr="00FF5D0D">
        <w:rPr>
          <w:color w:val="000000" w:themeColor="text1"/>
        </w:rPr>
        <w:t xml:space="preserve">. </w:t>
      </w:r>
      <w:r w:rsidR="000D3C8D" w:rsidRPr="00FF5D0D">
        <w:rPr>
          <w:color w:val="000000" w:themeColor="text1"/>
        </w:rPr>
        <w:t xml:space="preserve">Jei </w:t>
      </w:r>
      <w:r w:rsidR="00E950E5" w:rsidRPr="00FF5D0D">
        <w:rPr>
          <w:color w:val="000000" w:themeColor="text1"/>
        </w:rPr>
        <w:t xml:space="preserve">veikla keičiama į veiklą kitoje </w:t>
      </w:r>
      <w:r w:rsidR="00C94393" w:rsidRPr="00FF5D0D">
        <w:t xml:space="preserve">Nutarime dėl elektros tinklų pralaidumų paskirstymo nurodytoje </w:t>
      </w:r>
      <w:r w:rsidR="00C94393" w:rsidRPr="00FF5D0D">
        <w:rPr>
          <w:color w:val="000000" w:themeColor="text1"/>
        </w:rPr>
        <w:t>prioritetinėje grupėje, yra išduodamos naujos prijungimo sąlygos.</w:t>
      </w:r>
    </w:p>
    <w:p w14:paraId="0389D2C1" w14:textId="1E615BFC" w:rsidR="00A66465" w:rsidRPr="00FF5D0D" w:rsidRDefault="1CF2D9BB" w:rsidP="00B34E03">
      <w:pPr>
        <w:pStyle w:val="ListParagraph"/>
        <w:numPr>
          <w:ilvl w:val="0"/>
          <w:numId w:val="29"/>
        </w:numPr>
        <w:ind w:left="0" w:firstLine="567"/>
        <w:jc w:val="both"/>
        <w:rPr>
          <w:color w:val="000000"/>
          <w:lang w:eastAsia="lt-LT"/>
        </w:rPr>
      </w:pPr>
      <w:bookmarkStart w:id="235" w:name="_Ref190240056"/>
      <w:bookmarkStart w:id="236" w:name="_Ref187007299"/>
      <w:bookmarkStart w:id="237" w:name="_Ref151920945"/>
      <w:bookmarkStart w:id="238" w:name="_Ref123812510"/>
      <w:r w:rsidRPr="00FF5D0D">
        <w:rPr>
          <w:color w:val="000000"/>
          <w:lang w:eastAsia="lt-LT"/>
        </w:rPr>
        <w:t xml:space="preserve">Kiekvienos prioritetinės grupės </w:t>
      </w:r>
      <w:r w:rsidR="1A926CD3" w:rsidRPr="00FF5D0D">
        <w:rPr>
          <w:color w:val="000000"/>
          <w:lang w:eastAsia="lt-LT"/>
        </w:rPr>
        <w:t xml:space="preserve">tinklų naudotojai gali </w:t>
      </w:r>
      <w:r w:rsidR="58DD9C08" w:rsidRPr="00FF5D0D">
        <w:rPr>
          <w:color w:val="000000"/>
          <w:lang w:eastAsia="lt-LT"/>
        </w:rPr>
        <w:t>reze</w:t>
      </w:r>
      <w:r w:rsidR="4BBA3EA0" w:rsidRPr="00FF5D0D">
        <w:rPr>
          <w:color w:val="000000"/>
          <w:lang w:eastAsia="lt-LT"/>
        </w:rPr>
        <w:t>rvuoti</w:t>
      </w:r>
      <w:r w:rsidR="1A926CD3" w:rsidRPr="00FF5D0D">
        <w:rPr>
          <w:color w:val="000000"/>
          <w:lang w:eastAsia="lt-LT"/>
        </w:rPr>
        <w:t xml:space="preserve"> </w:t>
      </w:r>
      <w:r w:rsidR="4097ADD8" w:rsidRPr="00FF5D0D">
        <w:rPr>
          <w:color w:val="000000"/>
          <w:lang w:eastAsia="lt-LT"/>
        </w:rPr>
        <w:t>Operatoriaus</w:t>
      </w:r>
      <w:r w:rsidR="130DEFA6" w:rsidRPr="00FF5D0D">
        <w:rPr>
          <w:color w:val="000000"/>
          <w:lang w:eastAsia="lt-LT"/>
        </w:rPr>
        <w:t xml:space="preserve"> vadovaujantis Aprašo </w:t>
      </w:r>
      <w:r w:rsidR="00B75074" w:rsidRPr="00FF5D0D">
        <w:rPr>
          <w:color w:val="000000"/>
          <w:lang w:eastAsia="lt-LT"/>
        </w:rPr>
        <w:fldChar w:fldCharType="begin"/>
      </w:r>
      <w:r w:rsidR="00B75074" w:rsidRPr="00FF5D0D">
        <w:rPr>
          <w:color w:val="000000"/>
          <w:lang w:eastAsia="lt-LT"/>
        </w:rPr>
        <w:instrText xml:space="preserve"> REF _Ref161248677 \r \h </w:instrText>
      </w:r>
      <w:r w:rsidR="00034945" w:rsidRPr="00FF5D0D">
        <w:rPr>
          <w:color w:val="000000"/>
          <w:lang w:eastAsia="lt-LT"/>
        </w:rPr>
        <w:instrText xml:space="preserve"> \* MERGEFORMAT </w:instrText>
      </w:r>
      <w:r w:rsidR="00B75074" w:rsidRPr="00FF5D0D">
        <w:rPr>
          <w:color w:val="000000"/>
          <w:lang w:eastAsia="lt-LT"/>
        </w:rPr>
      </w:r>
      <w:r w:rsidR="00B75074" w:rsidRPr="00FF5D0D">
        <w:rPr>
          <w:color w:val="000000"/>
          <w:lang w:eastAsia="lt-LT"/>
        </w:rPr>
        <w:fldChar w:fldCharType="separate"/>
      </w:r>
      <w:r w:rsidR="008A227C" w:rsidRPr="00FF5D0D">
        <w:rPr>
          <w:color w:val="000000"/>
          <w:cs/>
          <w:lang w:eastAsia="lt-LT"/>
        </w:rPr>
        <w:t>‎</w:t>
      </w:r>
      <w:r w:rsidR="008A227C" w:rsidRPr="00FF5D0D">
        <w:rPr>
          <w:color w:val="000000"/>
          <w:lang w:eastAsia="lt-LT"/>
        </w:rPr>
        <w:t>66</w:t>
      </w:r>
      <w:r w:rsidR="00B75074" w:rsidRPr="00FF5D0D">
        <w:rPr>
          <w:color w:val="000000"/>
          <w:lang w:eastAsia="lt-LT"/>
        </w:rPr>
        <w:fldChar w:fldCharType="end"/>
      </w:r>
      <w:r w:rsidR="130DEFA6" w:rsidRPr="00FF5D0D">
        <w:rPr>
          <w:color w:val="000000"/>
          <w:lang w:eastAsia="lt-LT"/>
        </w:rPr>
        <w:t xml:space="preserve"> punkt</w:t>
      </w:r>
      <w:r w:rsidR="5FDED6E1" w:rsidRPr="00FF5D0D">
        <w:rPr>
          <w:color w:val="000000" w:themeColor="text1"/>
          <w:lang w:eastAsia="lt-LT"/>
        </w:rPr>
        <w:t>u</w:t>
      </w:r>
      <w:r w:rsidR="4097ADD8" w:rsidRPr="00FF5D0D">
        <w:rPr>
          <w:color w:val="000000"/>
          <w:lang w:eastAsia="lt-LT"/>
        </w:rPr>
        <w:t xml:space="preserve"> </w:t>
      </w:r>
      <w:r w:rsidR="48FFECA5" w:rsidRPr="00FF5D0D">
        <w:rPr>
          <w:color w:val="000000"/>
          <w:lang w:eastAsia="lt-LT"/>
        </w:rPr>
        <w:t xml:space="preserve">padalintą laisvą pralaidumą </w:t>
      </w:r>
      <w:r w:rsidR="4875617C" w:rsidRPr="00FF5D0D">
        <w:rPr>
          <w:color w:val="000000"/>
          <w:lang w:eastAsia="lt-LT"/>
        </w:rPr>
        <w:t>prie</w:t>
      </w:r>
      <w:r w:rsidR="5D72915E" w:rsidRPr="00FF5D0D">
        <w:rPr>
          <w:color w:val="000000"/>
          <w:lang w:eastAsia="lt-LT"/>
        </w:rPr>
        <w:t xml:space="preserve"> bet kurios </w:t>
      </w:r>
      <w:r w:rsidR="54B46D80" w:rsidRPr="00FF5D0D">
        <w:rPr>
          <w:color w:val="000000"/>
          <w:lang w:eastAsia="lt-LT"/>
        </w:rPr>
        <w:t>tran</w:t>
      </w:r>
      <w:r w:rsidR="05954257" w:rsidRPr="00FF5D0D">
        <w:rPr>
          <w:color w:val="000000"/>
          <w:lang w:eastAsia="lt-LT"/>
        </w:rPr>
        <w:t>sformatorių pastotės</w:t>
      </w:r>
      <w:r w:rsidR="2208598C" w:rsidRPr="00FF5D0D">
        <w:rPr>
          <w:color w:val="000000"/>
          <w:lang w:eastAsia="lt-LT"/>
        </w:rPr>
        <w:t>,</w:t>
      </w:r>
      <w:r w:rsidR="05954257" w:rsidRPr="00FF5D0D">
        <w:rPr>
          <w:color w:val="000000"/>
          <w:lang w:eastAsia="lt-LT"/>
        </w:rPr>
        <w:t xml:space="preserve"> </w:t>
      </w:r>
      <w:r w:rsidR="3202B5D4" w:rsidRPr="00FF5D0D">
        <w:rPr>
          <w:color w:val="000000"/>
          <w:lang w:eastAsia="lt-LT"/>
        </w:rPr>
        <w:t xml:space="preserve">prijungtos konkrečiame </w:t>
      </w:r>
      <w:r w:rsidR="001048B9" w:rsidRPr="00FF5D0D">
        <w:rPr>
          <w:color w:val="000000"/>
          <w:lang w:eastAsia="lt-LT"/>
        </w:rPr>
        <w:t xml:space="preserve">110 kV </w:t>
      </w:r>
      <w:r w:rsidR="4C495EEF" w:rsidRPr="00FF5D0D">
        <w:rPr>
          <w:color w:val="000000"/>
          <w:lang w:eastAsia="lt-LT"/>
        </w:rPr>
        <w:t xml:space="preserve">perdavimo elektros tinklų </w:t>
      </w:r>
      <w:r w:rsidR="001048B9" w:rsidRPr="00FF5D0D">
        <w:rPr>
          <w:color w:val="000000"/>
          <w:lang w:eastAsia="lt-LT"/>
        </w:rPr>
        <w:t>ruože</w:t>
      </w:r>
      <w:r w:rsidR="4C495EEF" w:rsidRPr="00FF5D0D">
        <w:rPr>
          <w:color w:val="000000"/>
          <w:lang w:eastAsia="lt-LT"/>
        </w:rPr>
        <w:t>,</w:t>
      </w:r>
      <w:r w:rsidR="4875617C" w:rsidRPr="00FF5D0D">
        <w:rPr>
          <w:color w:val="000000"/>
          <w:lang w:eastAsia="lt-LT"/>
        </w:rPr>
        <w:t xml:space="preserve"> </w:t>
      </w:r>
      <w:r w:rsidR="00003C99" w:rsidRPr="00FF5D0D">
        <w:rPr>
          <w:color w:val="000000"/>
          <w:lang w:eastAsia="lt-LT"/>
        </w:rPr>
        <w:t>ne</w:t>
      </w:r>
      <w:r w:rsidR="4875617C" w:rsidRPr="00FF5D0D">
        <w:rPr>
          <w:color w:val="000000"/>
          <w:lang w:eastAsia="lt-LT"/>
        </w:rPr>
        <w:t xml:space="preserve">atsižvelgiant į </w:t>
      </w:r>
      <w:r w:rsidR="3A4B92BC" w:rsidRPr="00FF5D0D">
        <w:rPr>
          <w:color w:val="000000"/>
          <w:lang w:eastAsia="lt-LT"/>
        </w:rPr>
        <w:t>konkrečios transformatorių past</w:t>
      </w:r>
      <w:r w:rsidR="10507ABA" w:rsidRPr="00FF5D0D">
        <w:rPr>
          <w:color w:val="000000"/>
          <w:lang w:eastAsia="lt-LT"/>
        </w:rPr>
        <w:t>otės laisv</w:t>
      </w:r>
      <w:r w:rsidR="61B10617" w:rsidRPr="00FF5D0D">
        <w:rPr>
          <w:color w:val="000000"/>
          <w:lang w:eastAsia="lt-LT"/>
        </w:rPr>
        <w:t>us</w:t>
      </w:r>
      <w:r w:rsidR="10507ABA" w:rsidRPr="00FF5D0D">
        <w:rPr>
          <w:color w:val="000000"/>
          <w:lang w:eastAsia="lt-LT"/>
        </w:rPr>
        <w:t xml:space="preserve"> </w:t>
      </w:r>
      <w:r w:rsidR="04F996F2" w:rsidRPr="00FF5D0D">
        <w:rPr>
          <w:color w:val="000000"/>
          <w:lang w:eastAsia="lt-LT"/>
        </w:rPr>
        <w:t>technin</w:t>
      </w:r>
      <w:r w:rsidR="61B10617" w:rsidRPr="00FF5D0D">
        <w:rPr>
          <w:color w:val="000000"/>
          <w:lang w:eastAsia="lt-LT"/>
        </w:rPr>
        <w:t>ius</w:t>
      </w:r>
      <w:r w:rsidR="04F996F2" w:rsidRPr="00FF5D0D">
        <w:rPr>
          <w:color w:val="000000"/>
          <w:lang w:eastAsia="lt-LT"/>
        </w:rPr>
        <w:t xml:space="preserve"> </w:t>
      </w:r>
      <w:r w:rsidR="39283A8C" w:rsidRPr="00FF5D0D">
        <w:rPr>
          <w:color w:val="000000"/>
          <w:lang w:eastAsia="lt-LT"/>
        </w:rPr>
        <w:t>pajėgum</w:t>
      </w:r>
      <w:r w:rsidR="61B10617" w:rsidRPr="00FF5D0D">
        <w:rPr>
          <w:color w:val="000000"/>
          <w:lang w:eastAsia="lt-LT"/>
        </w:rPr>
        <w:t>us</w:t>
      </w:r>
      <w:r w:rsidR="00FE60B7" w:rsidRPr="00FF5D0D">
        <w:rPr>
          <w:color w:val="000000"/>
          <w:lang w:eastAsia="lt-LT"/>
        </w:rPr>
        <w:t>, tačiau</w:t>
      </w:r>
      <w:r w:rsidR="004B4855" w:rsidRPr="00FF5D0D">
        <w:rPr>
          <w:color w:val="000000"/>
          <w:lang w:eastAsia="lt-LT"/>
        </w:rPr>
        <w:t>,</w:t>
      </w:r>
      <w:r w:rsidR="00FE60B7" w:rsidRPr="00FF5D0D">
        <w:rPr>
          <w:color w:val="000000"/>
          <w:lang w:eastAsia="lt-LT"/>
        </w:rPr>
        <w:t xml:space="preserve"> kai laisvų transformatorių paj</w:t>
      </w:r>
      <w:r w:rsidR="004B4855" w:rsidRPr="00FF5D0D">
        <w:rPr>
          <w:color w:val="000000"/>
          <w:lang w:eastAsia="lt-LT"/>
        </w:rPr>
        <w:t>ė</w:t>
      </w:r>
      <w:r w:rsidR="00FE60B7" w:rsidRPr="00FF5D0D">
        <w:rPr>
          <w:color w:val="000000"/>
          <w:lang w:eastAsia="lt-LT"/>
        </w:rPr>
        <w:t xml:space="preserve">gumų </w:t>
      </w:r>
      <w:r w:rsidR="002B1E55" w:rsidRPr="00FF5D0D">
        <w:rPr>
          <w:color w:val="000000"/>
          <w:lang w:eastAsia="lt-LT"/>
        </w:rPr>
        <w:t xml:space="preserve">pagal tinklų naudotojų pageidaujamą prijungti leistiną generuoti galią </w:t>
      </w:r>
      <w:r w:rsidR="00FE60B7" w:rsidRPr="00FF5D0D">
        <w:rPr>
          <w:color w:val="000000"/>
          <w:lang w:eastAsia="lt-LT"/>
        </w:rPr>
        <w:t>neužtenka</w:t>
      </w:r>
      <w:r w:rsidR="002B1E55" w:rsidRPr="00FF5D0D">
        <w:rPr>
          <w:color w:val="000000"/>
          <w:lang w:eastAsia="lt-LT"/>
        </w:rPr>
        <w:t>,</w:t>
      </w:r>
      <w:r w:rsidR="00FE60B7" w:rsidRPr="00FF5D0D">
        <w:rPr>
          <w:color w:val="000000"/>
          <w:lang w:eastAsia="lt-LT"/>
        </w:rPr>
        <w:t xml:space="preserve"> tinklų naudotojai turi atlikti </w:t>
      </w:r>
      <w:r w:rsidR="002B1E55" w:rsidRPr="00FF5D0D">
        <w:rPr>
          <w:color w:val="000000"/>
          <w:lang w:eastAsia="lt-LT"/>
        </w:rPr>
        <w:t>transformatorių</w:t>
      </w:r>
      <w:r w:rsidR="00FE60B7" w:rsidRPr="00FF5D0D">
        <w:rPr>
          <w:color w:val="000000"/>
          <w:lang w:eastAsia="lt-LT"/>
        </w:rPr>
        <w:t xml:space="preserve"> </w:t>
      </w:r>
      <w:r w:rsidR="00873ED2" w:rsidRPr="00FF5D0D">
        <w:rPr>
          <w:color w:val="000000"/>
          <w:lang w:eastAsia="lt-LT"/>
        </w:rPr>
        <w:t xml:space="preserve">pastotės </w:t>
      </w:r>
      <w:r w:rsidR="001E7693" w:rsidRPr="00FF5D0D">
        <w:rPr>
          <w:color w:val="000000"/>
          <w:lang w:eastAsia="lt-LT"/>
        </w:rPr>
        <w:t>pajėgumų padidinimą.</w:t>
      </w:r>
      <w:bookmarkEnd w:id="235"/>
    </w:p>
    <w:p w14:paraId="0408FFCE" w14:textId="191A76B5" w:rsidR="00E613BF" w:rsidRPr="00FF5D0D" w:rsidRDefault="00104350" w:rsidP="00105307">
      <w:pPr>
        <w:pStyle w:val="ListParagraph"/>
        <w:numPr>
          <w:ilvl w:val="0"/>
          <w:numId w:val="29"/>
        </w:numPr>
        <w:ind w:left="0" w:firstLine="567"/>
        <w:jc w:val="both"/>
        <w:rPr>
          <w:color w:val="000000"/>
          <w:lang w:eastAsia="lt-LT"/>
        </w:rPr>
      </w:pPr>
      <w:bookmarkStart w:id="239" w:name="_Ref188960675"/>
      <w:bookmarkStart w:id="240" w:name="_Ref187844837"/>
      <w:r w:rsidRPr="00FF5D0D">
        <w:rPr>
          <w:color w:val="000000" w:themeColor="text1"/>
          <w:lang w:eastAsia="lt-LT"/>
        </w:rPr>
        <w:t>Prijungiant elektrines</w:t>
      </w:r>
      <w:r w:rsidR="008A0DDE" w:rsidRPr="00FF5D0D">
        <w:rPr>
          <w:color w:val="000000" w:themeColor="text1"/>
          <w:lang w:eastAsia="lt-LT"/>
        </w:rPr>
        <w:t xml:space="preserve"> </w:t>
      </w:r>
      <w:r w:rsidRPr="00FF5D0D">
        <w:rPr>
          <w:color w:val="000000" w:themeColor="text1"/>
          <w:lang w:eastAsia="lt-LT"/>
        </w:rPr>
        <w:t>ir kaupimo įrenginius prie elektros tinklų laisvas tinklų pralaidumas</w:t>
      </w:r>
      <w:r w:rsidR="00A34701" w:rsidRPr="00FF5D0D">
        <w:rPr>
          <w:color w:val="000000" w:themeColor="text1"/>
          <w:lang w:eastAsia="lt-LT"/>
        </w:rPr>
        <w:t xml:space="preserve"> (išskyrus transformatorių pastočių 110/35/10kV, 110/10 kV, 110/6kV, 35/10 kV galios transformatorių technin</w:t>
      </w:r>
      <w:r w:rsidR="002300BC" w:rsidRPr="00FF5D0D">
        <w:rPr>
          <w:color w:val="000000" w:themeColor="text1"/>
          <w:lang w:eastAsia="lt-LT"/>
        </w:rPr>
        <w:t>į</w:t>
      </w:r>
      <w:r w:rsidR="00A34701" w:rsidRPr="00FF5D0D">
        <w:rPr>
          <w:color w:val="000000" w:themeColor="text1"/>
          <w:lang w:eastAsia="lt-LT"/>
        </w:rPr>
        <w:t xml:space="preserve"> pralaidum</w:t>
      </w:r>
      <w:r w:rsidR="002300BC" w:rsidRPr="00FF5D0D">
        <w:rPr>
          <w:color w:val="000000" w:themeColor="text1"/>
          <w:lang w:eastAsia="lt-LT"/>
        </w:rPr>
        <w:t>ą</w:t>
      </w:r>
      <w:r w:rsidR="00A34701" w:rsidRPr="00FF5D0D">
        <w:rPr>
          <w:color w:val="000000" w:themeColor="text1"/>
          <w:lang w:eastAsia="lt-LT"/>
        </w:rPr>
        <w:t>)</w:t>
      </w:r>
      <w:r w:rsidRPr="00FF5D0D">
        <w:rPr>
          <w:color w:val="000000" w:themeColor="text1"/>
          <w:lang w:eastAsia="lt-LT"/>
        </w:rPr>
        <w:t xml:space="preserve"> </w:t>
      </w:r>
      <w:r w:rsidR="002300BC" w:rsidRPr="00FF5D0D">
        <w:rPr>
          <w:color w:val="000000" w:themeColor="text1"/>
          <w:lang w:eastAsia="lt-LT"/>
        </w:rPr>
        <w:t xml:space="preserve">apskaičiuojamas </w:t>
      </w:r>
      <w:r w:rsidR="00A34701" w:rsidRPr="00FF5D0D">
        <w:rPr>
          <w:color w:val="000000" w:themeColor="text1"/>
          <w:lang w:eastAsia="lt-LT"/>
        </w:rPr>
        <w:t xml:space="preserve">matematiškai sumuojant tinklų naudotojų </w:t>
      </w:r>
      <w:r w:rsidR="005318EC" w:rsidRPr="00FF5D0D">
        <w:rPr>
          <w:color w:val="000000" w:themeColor="text1"/>
          <w:lang w:eastAsia="lt-LT"/>
        </w:rPr>
        <w:t xml:space="preserve">prie elektros tinklų prijungtų </w:t>
      </w:r>
      <w:r w:rsidR="00A34701" w:rsidRPr="00FF5D0D">
        <w:rPr>
          <w:color w:val="000000" w:themeColor="text1"/>
          <w:lang w:eastAsia="lt-LT"/>
        </w:rPr>
        <w:t>elektrinių</w:t>
      </w:r>
      <w:r w:rsidR="00831B97" w:rsidRPr="00FF5D0D">
        <w:rPr>
          <w:color w:val="000000" w:themeColor="text1"/>
          <w:lang w:eastAsia="lt-LT"/>
        </w:rPr>
        <w:t xml:space="preserve"> </w:t>
      </w:r>
      <w:r w:rsidR="00522C11" w:rsidRPr="00FF5D0D">
        <w:rPr>
          <w:color w:val="000000" w:themeColor="text1"/>
          <w:lang w:eastAsia="lt-LT"/>
        </w:rPr>
        <w:t>ir kaupimo įrenginių</w:t>
      </w:r>
      <w:r w:rsidR="00A34701" w:rsidRPr="00FF5D0D">
        <w:rPr>
          <w:color w:val="000000" w:themeColor="text1"/>
          <w:lang w:eastAsia="lt-LT"/>
        </w:rPr>
        <w:t xml:space="preserve"> </w:t>
      </w:r>
      <w:r w:rsidR="005318EC" w:rsidRPr="00FF5D0D">
        <w:rPr>
          <w:color w:val="000000" w:themeColor="text1"/>
          <w:lang w:eastAsia="lt-LT"/>
        </w:rPr>
        <w:t xml:space="preserve">ir </w:t>
      </w:r>
      <w:r w:rsidR="004709CD" w:rsidRPr="00FF5D0D">
        <w:rPr>
          <w:color w:val="000000" w:themeColor="text1"/>
          <w:lang w:eastAsia="lt-LT"/>
        </w:rPr>
        <w:t xml:space="preserve">elektrinėms ir kaupimo įrenginiams rezervuotas </w:t>
      </w:r>
      <w:r w:rsidR="00A34701" w:rsidRPr="00FF5D0D">
        <w:rPr>
          <w:color w:val="000000" w:themeColor="text1"/>
          <w:lang w:eastAsia="lt-LT"/>
        </w:rPr>
        <w:t>leistinas generuoti galias</w:t>
      </w:r>
      <w:r w:rsidR="004E28D7" w:rsidRPr="00FF5D0D">
        <w:rPr>
          <w:color w:val="000000" w:themeColor="text1"/>
          <w:lang w:eastAsia="lt-LT"/>
        </w:rPr>
        <w:t xml:space="preserve">, </w:t>
      </w:r>
      <w:r w:rsidR="00A34701" w:rsidRPr="00FF5D0D">
        <w:rPr>
          <w:color w:val="000000" w:themeColor="text1"/>
          <w:lang w:eastAsia="lt-LT"/>
        </w:rPr>
        <w:t xml:space="preserve">nevertinant elektros energijos vartojimo operatoriaus tinkluose </w:t>
      </w:r>
      <w:r w:rsidR="001D3E8E" w:rsidRPr="00FF5D0D">
        <w:rPr>
          <w:color w:val="000000" w:themeColor="text1"/>
          <w:lang w:eastAsia="lt-LT"/>
        </w:rPr>
        <w:t>(išskyrus</w:t>
      </w:r>
      <w:r w:rsidR="00EC038B" w:rsidRPr="00FF5D0D">
        <w:rPr>
          <w:color w:val="000000" w:themeColor="text1"/>
          <w:lang w:eastAsia="lt-LT"/>
        </w:rPr>
        <w:t xml:space="preserve"> Aprašo </w:t>
      </w:r>
      <w:r w:rsidR="00EC038B" w:rsidRPr="00FF5D0D">
        <w:rPr>
          <w:color w:val="000000" w:themeColor="text1"/>
          <w:lang w:eastAsia="lt-LT"/>
        </w:rPr>
        <w:fldChar w:fldCharType="begin"/>
      </w:r>
      <w:r w:rsidR="00EC038B" w:rsidRPr="00FF5D0D">
        <w:rPr>
          <w:color w:val="000000" w:themeColor="text1"/>
          <w:lang w:eastAsia="lt-LT"/>
        </w:rPr>
        <w:instrText xml:space="preserve"> REF _Ref160559288 \r \h </w:instrText>
      </w:r>
      <w:r w:rsidR="008D3998" w:rsidRPr="00FF5D0D">
        <w:rPr>
          <w:color w:val="000000" w:themeColor="text1"/>
          <w:lang w:eastAsia="lt-LT"/>
        </w:rPr>
        <w:instrText xml:space="preserve"> \* MERGEFORMAT </w:instrText>
      </w:r>
      <w:r w:rsidR="00EC038B" w:rsidRPr="00FF5D0D">
        <w:rPr>
          <w:color w:val="000000" w:themeColor="text1"/>
          <w:lang w:eastAsia="lt-LT"/>
        </w:rPr>
      </w:r>
      <w:r w:rsidR="00EC038B"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266</w:t>
      </w:r>
      <w:r w:rsidR="00EC038B" w:rsidRPr="00FF5D0D">
        <w:rPr>
          <w:color w:val="000000" w:themeColor="text1"/>
          <w:lang w:eastAsia="lt-LT"/>
        </w:rPr>
        <w:fldChar w:fldCharType="end"/>
      </w:r>
      <w:r w:rsidR="001D3E8E" w:rsidRPr="00FF5D0D">
        <w:rPr>
          <w:color w:val="000000" w:themeColor="text1"/>
          <w:lang w:eastAsia="lt-LT"/>
        </w:rPr>
        <w:t xml:space="preserve"> </w:t>
      </w:r>
      <w:r w:rsidR="00EC038B" w:rsidRPr="00FF5D0D">
        <w:rPr>
          <w:color w:val="000000" w:themeColor="text1"/>
          <w:lang w:eastAsia="lt-LT"/>
        </w:rPr>
        <w:t>punkte nurodytus atvejus</w:t>
      </w:r>
      <w:r w:rsidR="001D3E8E" w:rsidRPr="00FF5D0D">
        <w:rPr>
          <w:color w:val="000000" w:themeColor="text1"/>
          <w:lang w:eastAsia="lt-LT"/>
        </w:rPr>
        <w:t>)</w:t>
      </w:r>
      <w:r w:rsidR="00522C11" w:rsidRPr="00FF5D0D">
        <w:rPr>
          <w:color w:val="000000" w:themeColor="text1"/>
          <w:lang w:eastAsia="lt-LT"/>
        </w:rPr>
        <w:t>,</w:t>
      </w:r>
      <w:r w:rsidR="00A34701" w:rsidRPr="00FF5D0D">
        <w:rPr>
          <w:color w:val="000000" w:themeColor="text1"/>
          <w:lang w:eastAsia="lt-LT"/>
        </w:rPr>
        <w:t xml:space="preserve"> t. y.</w:t>
      </w:r>
      <w:r w:rsidR="00522C11" w:rsidRPr="00FF5D0D">
        <w:rPr>
          <w:color w:val="000000" w:themeColor="text1"/>
          <w:lang w:eastAsia="lt-LT"/>
        </w:rPr>
        <w:t>,</w:t>
      </w:r>
      <w:r w:rsidR="00A34701" w:rsidRPr="00FF5D0D">
        <w:rPr>
          <w:color w:val="000000" w:themeColor="text1"/>
          <w:lang w:eastAsia="lt-LT"/>
        </w:rPr>
        <w:t xml:space="preserve"> vertina</w:t>
      </w:r>
      <w:r w:rsidR="00522C11" w:rsidRPr="00FF5D0D">
        <w:rPr>
          <w:color w:val="000000" w:themeColor="text1"/>
          <w:lang w:eastAsia="lt-LT"/>
        </w:rPr>
        <w:t>nt</w:t>
      </w:r>
      <w:r w:rsidR="00A34701" w:rsidRPr="00FF5D0D">
        <w:rPr>
          <w:color w:val="000000" w:themeColor="text1"/>
          <w:lang w:eastAsia="lt-LT"/>
        </w:rPr>
        <w:t xml:space="preserve"> didžiausi</w:t>
      </w:r>
      <w:r w:rsidR="00522C11" w:rsidRPr="00FF5D0D">
        <w:rPr>
          <w:color w:val="000000" w:themeColor="text1"/>
          <w:lang w:eastAsia="lt-LT"/>
        </w:rPr>
        <w:t>ą</w:t>
      </w:r>
      <w:r w:rsidR="00A34701" w:rsidRPr="00FF5D0D">
        <w:rPr>
          <w:color w:val="000000" w:themeColor="text1"/>
          <w:lang w:eastAsia="lt-LT"/>
        </w:rPr>
        <w:t xml:space="preserve"> galim</w:t>
      </w:r>
      <w:r w:rsidR="00522C11" w:rsidRPr="00FF5D0D">
        <w:rPr>
          <w:color w:val="000000" w:themeColor="text1"/>
          <w:lang w:eastAsia="lt-LT"/>
        </w:rPr>
        <w:t>ą</w:t>
      </w:r>
      <w:r w:rsidR="00A34701" w:rsidRPr="00FF5D0D">
        <w:rPr>
          <w:color w:val="000000" w:themeColor="text1"/>
          <w:lang w:eastAsia="lt-LT"/>
        </w:rPr>
        <w:t xml:space="preserve"> tinklų apkrovim</w:t>
      </w:r>
      <w:r w:rsidR="00522C11" w:rsidRPr="00FF5D0D">
        <w:rPr>
          <w:color w:val="000000" w:themeColor="text1"/>
          <w:lang w:eastAsia="lt-LT"/>
        </w:rPr>
        <w:t>ą</w:t>
      </w:r>
      <w:r w:rsidRPr="00FF5D0D">
        <w:rPr>
          <w:color w:val="000000" w:themeColor="text1"/>
          <w:lang w:eastAsia="lt-LT"/>
        </w:rPr>
        <w:t>.</w:t>
      </w:r>
      <w:bookmarkEnd w:id="239"/>
      <w:r w:rsidR="00A34701" w:rsidRPr="00FF5D0D">
        <w:rPr>
          <w:color w:val="000000" w:themeColor="text1"/>
          <w:lang w:eastAsia="lt-LT"/>
        </w:rPr>
        <w:t xml:space="preserve"> </w:t>
      </w:r>
      <w:r w:rsidR="003D41B8" w:rsidRPr="00FF5D0D">
        <w:rPr>
          <w:color w:val="000000" w:themeColor="text1"/>
          <w:lang w:eastAsia="lt-LT"/>
        </w:rPr>
        <w:t>Elektros</w:t>
      </w:r>
      <w:r w:rsidR="006620A8" w:rsidRPr="00FF5D0D">
        <w:rPr>
          <w:color w:val="000000" w:themeColor="text1"/>
          <w:lang w:eastAsia="lt-LT"/>
        </w:rPr>
        <w:t xml:space="preserve"> tinklų laisv</w:t>
      </w:r>
      <w:r w:rsidR="001B39DB" w:rsidRPr="00FF5D0D">
        <w:rPr>
          <w:color w:val="000000" w:themeColor="text1"/>
          <w:lang w:eastAsia="lt-LT"/>
        </w:rPr>
        <w:t>a</w:t>
      </w:r>
      <w:r w:rsidR="006620A8" w:rsidRPr="00FF5D0D">
        <w:rPr>
          <w:color w:val="000000" w:themeColor="text1"/>
          <w:lang w:eastAsia="lt-LT"/>
        </w:rPr>
        <w:t>i</w:t>
      </w:r>
      <w:r w:rsidR="001B39DB" w:rsidRPr="00FF5D0D">
        <w:rPr>
          <w:color w:val="000000" w:themeColor="text1"/>
          <w:lang w:eastAsia="lt-LT"/>
        </w:rPr>
        <w:t>s</w:t>
      </w:r>
      <w:r w:rsidR="006620A8" w:rsidRPr="00FF5D0D">
        <w:rPr>
          <w:color w:val="000000" w:themeColor="text1"/>
          <w:lang w:eastAsia="lt-LT"/>
        </w:rPr>
        <w:t xml:space="preserve"> pralaidumai</w:t>
      </w:r>
      <w:r w:rsidR="001B39DB" w:rsidRPr="00FF5D0D">
        <w:rPr>
          <w:color w:val="000000" w:themeColor="text1"/>
          <w:lang w:eastAsia="lt-LT"/>
        </w:rPr>
        <w:t xml:space="preserve">s laikomi tokie pralaidumai, kai </w:t>
      </w:r>
      <w:r w:rsidR="006D6C08" w:rsidRPr="00FF5D0D">
        <w:rPr>
          <w:color w:val="000000" w:themeColor="text1"/>
          <w:lang w:eastAsia="lt-LT"/>
        </w:rPr>
        <w:t xml:space="preserve">vertinant </w:t>
      </w:r>
      <w:r w:rsidR="00E656C4" w:rsidRPr="00FF5D0D">
        <w:rPr>
          <w:color w:val="000000" w:themeColor="text1"/>
          <w:lang w:eastAsia="lt-LT"/>
        </w:rPr>
        <w:t>elektrinių ir kaupimo</w:t>
      </w:r>
      <w:r w:rsidR="006D6C08" w:rsidRPr="00FF5D0D">
        <w:rPr>
          <w:color w:val="000000" w:themeColor="text1"/>
          <w:lang w:eastAsia="lt-LT"/>
        </w:rPr>
        <w:t xml:space="preserve"> įrenginių prijungimo įtaką elektros tinklams elektros energijos</w:t>
      </w:r>
      <w:r w:rsidR="001B39DB" w:rsidRPr="00FF5D0D">
        <w:rPr>
          <w:color w:val="000000" w:themeColor="text1"/>
          <w:lang w:eastAsia="lt-LT"/>
        </w:rPr>
        <w:t xml:space="preserve"> parametrai atiti</w:t>
      </w:r>
      <w:r w:rsidR="006D6C08" w:rsidRPr="00FF5D0D">
        <w:rPr>
          <w:color w:val="000000" w:themeColor="text1"/>
          <w:lang w:eastAsia="lt-LT"/>
        </w:rPr>
        <w:t>ks</w:t>
      </w:r>
      <w:r w:rsidR="001B39DB" w:rsidRPr="00FF5D0D">
        <w:rPr>
          <w:color w:val="000000" w:themeColor="text1"/>
          <w:lang w:eastAsia="lt-LT"/>
        </w:rPr>
        <w:t xml:space="preserve"> Lietuvos standarte LST EN 50160:2010 „Viešųjų elektros tinklų įtampos charakteristikos“ nurodytas leistinas ribas</w:t>
      </w:r>
      <w:r w:rsidR="006E6060" w:rsidRPr="00FF5D0D">
        <w:rPr>
          <w:color w:val="000000" w:themeColor="text1"/>
          <w:lang w:eastAsia="lt-LT"/>
        </w:rPr>
        <w:t xml:space="preserve"> </w:t>
      </w:r>
      <w:r w:rsidR="00A54510" w:rsidRPr="00FF5D0D">
        <w:rPr>
          <w:color w:val="000000" w:themeColor="text1"/>
          <w:lang w:eastAsia="lt-LT"/>
        </w:rPr>
        <w:t>ir kiekvienas elektros tinkl</w:t>
      </w:r>
      <w:r w:rsidR="000B13FE" w:rsidRPr="00FF5D0D">
        <w:rPr>
          <w:color w:val="000000" w:themeColor="text1"/>
          <w:lang w:eastAsia="lt-LT"/>
        </w:rPr>
        <w:t xml:space="preserve">ų elementas nebus apkrautas daugiau </w:t>
      </w:r>
      <w:r w:rsidR="008E3E31" w:rsidRPr="00FF5D0D">
        <w:rPr>
          <w:color w:val="000000" w:themeColor="text1"/>
          <w:lang w:eastAsia="lt-LT"/>
        </w:rPr>
        <w:t>nei leidžia jo vardiniai parametrai</w:t>
      </w:r>
      <w:r w:rsidR="006D6C08" w:rsidRPr="00FF5D0D">
        <w:rPr>
          <w:color w:val="000000" w:themeColor="text1"/>
          <w:lang w:eastAsia="lt-LT"/>
        </w:rPr>
        <w:t>, išskyrus, jei Apraše nurodomi kitokie reikalavimai</w:t>
      </w:r>
      <w:r w:rsidR="001B39DB" w:rsidRPr="00FF5D0D">
        <w:rPr>
          <w:color w:val="000000" w:themeColor="text1"/>
          <w:lang w:eastAsia="lt-LT"/>
        </w:rPr>
        <w:t xml:space="preserve">. </w:t>
      </w:r>
      <w:r w:rsidR="005E6966" w:rsidRPr="00FF5D0D">
        <w:rPr>
          <w:color w:val="000000" w:themeColor="text1"/>
          <w:lang w:eastAsia="lt-LT"/>
        </w:rPr>
        <w:t xml:space="preserve">Vertinant </w:t>
      </w:r>
      <w:r w:rsidR="00E656C4" w:rsidRPr="00FF5D0D">
        <w:rPr>
          <w:color w:val="000000" w:themeColor="text1"/>
          <w:lang w:eastAsia="lt-LT"/>
        </w:rPr>
        <w:t>elekt</w:t>
      </w:r>
      <w:r w:rsidR="006F0DAB" w:rsidRPr="00FF5D0D">
        <w:rPr>
          <w:color w:val="000000" w:themeColor="text1"/>
          <w:lang w:eastAsia="lt-LT"/>
        </w:rPr>
        <w:t>r</w:t>
      </w:r>
      <w:r w:rsidR="00E656C4" w:rsidRPr="00FF5D0D">
        <w:rPr>
          <w:color w:val="000000" w:themeColor="text1"/>
          <w:lang w:eastAsia="lt-LT"/>
        </w:rPr>
        <w:t xml:space="preserve">inių ir kaupimo įrenginių prijungimo įtaką elektros tinklams atsižvelgiama į toje vietoje didžiausių leistinų generuoti galių sumai atskirų rūšių elektrinėms ir kaupimo įrenginiams prijungti sudarytus ketinimų protokolus, toje vietoje didžiausių leistinų generuoti galių sumai kaupimo įrenginių, elektrinių ar kaupimo įrenginių prijungimui išduotas prijungimo sąlygas (išskyrus tinklų naudotojams išduotas prijungimo sąlygas, kurios išduotos siekiant elektrines prijungti prie elektros skirstomųjų tinklų ir kurių įgyvendinimui reikalinga elektros perdavimo tinklo rekonstrukcija ir (arba) elektros skirstomųjų tinklų 110 kV ir 35 kV transformatorių pastočių rekonstrukcija arba 35 kV elektros linijų rekonstrukcija, išskyrus atvejus, kai elektrinės leistina generuoti galia yra ne mažesnė kaip 5 MW), sudarytas prijungimo paslaugos sutartis, atvirkštinę generaciją į perdavimo sistemos operatoriaus tinklus (kai yra viršytas </w:t>
      </w:r>
      <w:r w:rsidR="00E656C4" w:rsidRPr="00FF5D0D">
        <w:rPr>
          <w:color w:val="000000"/>
          <w:lang w:eastAsia="lt-LT"/>
        </w:rPr>
        <w:t xml:space="preserve">perdavimo sistemos operatoriaus skirtas Operatoriui dydis, kaip nurodyta Aprašo </w:t>
      </w:r>
      <w:r w:rsidR="00E656C4" w:rsidRPr="00FF5D0D">
        <w:rPr>
          <w:color w:val="000000"/>
          <w:lang w:eastAsia="lt-LT"/>
        </w:rPr>
        <w:fldChar w:fldCharType="begin"/>
      </w:r>
      <w:r w:rsidR="00E656C4" w:rsidRPr="00FF5D0D">
        <w:rPr>
          <w:color w:val="000000"/>
          <w:lang w:eastAsia="lt-LT"/>
        </w:rPr>
        <w:instrText xml:space="preserve"> REF _Ref120225476 \r \h  \* MERGEFORMAT </w:instrText>
      </w:r>
      <w:r w:rsidR="00E656C4" w:rsidRPr="00FF5D0D">
        <w:rPr>
          <w:color w:val="000000"/>
          <w:lang w:eastAsia="lt-LT"/>
        </w:rPr>
      </w:r>
      <w:r w:rsidR="00E656C4"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64</w:t>
      </w:r>
      <w:r w:rsidR="00E656C4" w:rsidRPr="00FF5D0D">
        <w:rPr>
          <w:color w:val="000000"/>
          <w:lang w:eastAsia="lt-LT"/>
        </w:rPr>
        <w:fldChar w:fldCharType="end"/>
      </w:r>
      <w:r w:rsidR="00E656C4" w:rsidRPr="00FF5D0D">
        <w:rPr>
          <w:color w:val="000000"/>
          <w:lang w:eastAsia="lt-LT"/>
        </w:rPr>
        <w:t xml:space="preserve"> punkte</w:t>
      </w:r>
      <w:r w:rsidR="00E656C4" w:rsidRPr="00FF5D0D">
        <w:rPr>
          <w:color w:val="000000" w:themeColor="text1"/>
          <w:lang w:eastAsia="lt-LT"/>
        </w:rPr>
        <w:t xml:space="preserve">), perdavimo tinklo srautus (ribojimus), transformatorių pastočių pralaidumą, nustatytą pagal Aprašo </w:t>
      </w:r>
      <w:r w:rsidR="00E656C4" w:rsidRPr="00FF5D0D">
        <w:rPr>
          <w:color w:val="000000" w:themeColor="text1"/>
          <w:lang w:eastAsia="lt-LT"/>
        </w:rPr>
        <w:fldChar w:fldCharType="begin"/>
      </w:r>
      <w:r w:rsidR="00E656C4" w:rsidRPr="00FF5D0D">
        <w:rPr>
          <w:color w:val="000000" w:themeColor="text1"/>
          <w:lang w:eastAsia="lt-LT"/>
        </w:rPr>
        <w:instrText xml:space="preserve"> REF _Ref188427849 \r \h </w:instrText>
      </w:r>
      <w:r w:rsidR="008D3998" w:rsidRPr="00FF5D0D">
        <w:rPr>
          <w:color w:val="000000" w:themeColor="text1"/>
          <w:lang w:eastAsia="lt-LT"/>
        </w:rPr>
        <w:instrText xml:space="preserve"> \* MERGEFORMAT </w:instrText>
      </w:r>
      <w:r w:rsidR="00E656C4" w:rsidRPr="00FF5D0D">
        <w:rPr>
          <w:color w:val="000000" w:themeColor="text1"/>
          <w:lang w:eastAsia="lt-LT"/>
        </w:rPr>
      </w:r>
      <w:r w:rsidR="00E656C4"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82</w:t>
      </w:r>
      <w:r w:rsidR="00E656C4" w:rsidRPr="00FF5D0D">
        <w:rPr>
          <w:color w:val="000000" w:themeColor="text1"/>
          <w:lang w:eastAsia="lt-LT"/>
        </w:rPr>
        <w:fldChar w:fldCharType="end"/>
      </w:r>
      <w:r w:rsidR="00E656C4" w:rsidRPr="00FF5D0D">
        <w:rPr>
          <w:color w:val="000000" w:themeColor="text1"/>
          <w:lang w:eastAsia="lt-LT"/>
        </w:rPr>
        <w:t xml:space="preserve"> punkte nurodytą metodiką.</w:t>
      </w:r>
    </w:p>
    <w:p w14:paraId="0EA68003" w14:textId="1DB78806" w:rsidR="00A246AB" w:rsidRPr="00FF5D0D" w:rsidRDefault="00A34701" w:rsidP="00105307">
      <w:pPr>
        <w:pStyle w:val="ListParagraph"/>
        <w:numPr>
          <w:ilvl w:val="0"/>
          <w:numId w:val="29"/>
        </w:numPr>
        <w:ind w:left="0" w:firstLine="567"/>
        <w:jc w:val="both"/>
        <w:rPr>
          <w:color w:val="000000"/>
          <w:lang w:eastAsia="lt-LT"/>
        </w:rPr>
      </w:pPr>
      <w:bookmarkStart w:id="241" w:name="_Ref188427849"/>
      <w:r w:rsidRPr="00FF5D0D">
        <w:rPr>
          <w:color w:val="000000" w:themeColor="text1"/>
          <w:lang w:eastAsia="lt-LT"/>
        </w:rPr>
        <w:t xml:space="preserve">Transformatorių pastočių </w:t>
      </w:r>
      <w:r w:rsidR="002300BC" w:rsidRPr="00FF5D0D">
        <w:rPr>
          <w:color w:val="000000" w:themeColor="text1"/>
          <w:lang w:eastAsia="lt-LT"/>
        </w:rPr>
        <w:t xml:space="preserve">110/35/10kV, 110/10 kV, 110/6kV, 35/10 kV galios transformatorių </w:t>
      </w:r>
      <w:r w:rsidR="00A61ECD" w:rsidRPr="00FF5D0D">
        <w:rPr>
          <w:color w:val="000000" w:themeColor="text1"/>
          <w:lang w:eastAsia="lt-LT"/>
        </w:rPr>
        <w:t xml:space="preserve">laisvas </w:t>
      </w:r>
      <w:r w:rsidRPr="00FF5D0D">
        <w:rPr>
          <w:color w:val="000000" w:themeColor="text1"/>
          <w:lang w:eastAsia="lt-LT"/>
        </w:rPr>
        <w:t>techninis pralaidumas</w:t>
      </w:r>
      <w:r w:rsidR="00F67237" w:rsidRPr="00FF5D0D">
        <w:rPr>
          <w:color w:val="000000" w:themeColor="text1"/>
          <w:lang w:eastAsia="lt-LT"/>
        </w:rPr>
        <w:t>,</w:t>
      </w:r>
      <w:r w:rsidR="00F42C29" w:rsidRPr="00FF5D0D">
        <w:rPr>
          <w:color w:val="000000" w:themeColor="text1"/>
          <w:lang w:eastAsia="lt-LT"/>
        </w:rPr>
        <w:t xml:space="preserve"> skirtas elektros energijos generacijai,</w:t>
      </w:r>
      <w:r w:rsidR="00F67237" w:rsidRPr="00FF5D0D">
        <w:rPr>
          <w:color w:val="000000" w:themeColor="text1"/>
          <w:lang w:eastAsia="lt-LT"/>
        </w:rPr>
        <w:t xml:space="preserve"> įvertinus N-1</w:t>
      </w:r>
      <w:r w:rsidR="00F310E8" w:rsidRPr="00FF5D0D">
        <w:rPr>
          <w:color w:val="000000" w:themeColor="text1"/>
          <w:lang w:eastAsia="lt-LT"/>
        </w:rPr>
        <w:t xml:space="preserve"> </w:t>
      </w:r>
      <w:r w:rsidR="00F310E8" w:rsidRPr="00FF5D0D">
        <w:rPr>
          <w:color w:val="000000"/>
          <w:lang w:eastAsia="zh-TW"/>
        </w:rPr>
        <w:t>kriterijų</w:t>
      </w:r>
      <w:r w:rsidR="00A246AB" w:rsidRPr="00FF5D0D">
        <w:rPr>
          <w:color w:val="000000"/>
          <w:lang w:eastAsia="zh-TW"/>
        </w:rPr>
        <w:t xml:space="preserve"> (</w:t>
      </w:r>
      <w:r w:rsidR="00A246AB" w:rsidRPr="00FF5D0D">
        <w:rPr>
          <w:color w:val="000000" w:themeColor="text1"/>
          <w:lang w:eastAsia="lt-LT"/>
        </w:rPr>
        <w:t>LTPTP(N-1)</w:t>
      </w:r>
      <w:r w:rsidR="00A246AB" w:rsidRPr="00FF5D0D">
        <w:rPr>
          <w:color w:val="000000"/>
          <w:lang w:eastAsia="zh-TW"/>
        </w:rPr>
        <w:t>)</w:t>
      </w:r>
      <w:r w:rsidR="00F67237" w:rsidRPr="00FF5D0D">
        <w:rPr>
          <w:color w:val="000000" w:themeColor="text1"/>
          <w:lang w:eastAsia="lt-LT"/>
        </w:rPr>
        <w:t>,</w:t>
      </w:r>
      <w:r w:rsidR="002300BC" w:rsidRPr="00FF5D0D">
        <w:rPr>
          <w:color w:val="000000" w:themeColor="text1"/>
          <w:lang w:eastAsia="lt-LT"/>
        </w:rPr>
        <w:t xml:space="preserve"> apskaičiuojamas </w:t>
      </w:r>
      <w:r w:rsidR="00A246AB" w:rsidRPr="00FF5D0D">
        <w:rPr>
          <w:color w:val="000000" w:themeColor="text1"/>
          <w:lang w:eastAsia="lt-LT"/>
        </w:rPr>
        <w:t>pagal šią formulę:</w:t>
      </w:r>
      <w:bookmarkEnd w:id="241"/>
    </w:p>
    <w:p w14:paraId="77E05A45" w14:textId="1E213A72" w:rsidR="00A246AB" w:rsidRPr="00FF5D0D" w:rsidRDefault="00A246AB" w:rsidP="00907345">
      <w:pPr>
        <w:ind w:firstLine="567"/>
        <w:jc w:val="both"/>
        <w:rPr>
          <w:color w:val="000000" w:themeColor="text1"/>
          <w:lang w:eastAsia="lt-LT"/>
        </w:rPr>
      </w:pPr>
      <w:r w:rsidRPr="00FF5D0D">
        <w:rPr>
          <w:color w:val="000000" w:themeColor="text1"/>
          <w:lang w:eastAsia="lt-LT"/>
        </w:rPr>
        <w:t xml:space="preserve">LTPTP(N-1) = </w:t>
      </w:r>
      <w:r w:rsidR="00D15D1B" w:rsidRPr="00FF5D0D">
        <w:rPr>
          <w:color w:val="000000" w:themeColor="text1"/>
          <w:lang w:eastAsia="lt-LT"/>
        </w:rPr>
        <w:t>(</w:t>
      </w:r>
      <w:r w:rsidRPr="00FF5D0D">
        <w:rPr>
          <w:color w:val="000000" w:themeColor="text1"/>
          <w:lang w:eastAsia="lt-LT"/>
        </w:rPr>
        <w:t>TPP</w:t>
      </w:r>
      <w:r w:rsidR="00B147C2" w:rsidRPr="00FF5D0D">
        <w:rPr>
          <w:color w:val="000000" w:themeColor="text1"/>
          <w:lang w:eastAsia="lt-LT"/>
        </w:rPr>
        <w:t>G</w:t>
      </w:r>
      <w:r w:rsidRPr="00FF5D0D">
        <w:rPr>
          <w:color w:val="000000" w:themeColor="text1"/>
          <w:lang w:eastAsia="lt-LT"/>
        </w:rPr>
        <w:t xml:space="preserve"> x </w:t>
      </w:r>
      <w:r w:rsidR="00DE560A" w:rsidRPr="00FF5D0D">
        <w:rPr>
          <w:color w:val="000000" w:themeColor="text1"/>
          <w:lang w:eastAsia="zh-TW"/>
        </w:rPr>
        <w:t>0,9</w:t>
      </w:r>
      <w:r w:rsidRPr="00FF5D0D">
        <w:t>)</w:t>
      </w:r>
      <w:r w:rsidRPr="00FF5D0D">
        <w:rPr>
          <w:color w:val="000000" w:themeColor="text1"/>
          <w:lang w:eastAsia="lt-LT"/>
        </w:rPr>
        <w:t xml:space="preserve"> – LGG – LGGR, kur:</w:t>
      </w:r>
    </w:p>
    <w:p w14:paraId="189CE15C" w14:textId="56AD4D98" w:rsidR="00F239CD" w:rsidRPr="00FF5D0D" w:rsidRDefault="01B80237">
      <w:pPr>
        <w:ind w:firstLine="567"/>
        <w:jc w:val="both"/>
        <w:rPr>
          <w:color w:val="000000" w:themeColor="text1"/>
          <w:lang w:eastAsia="lt-LT"/>
        </w:rPr>
      </w:pPr>
      <w:r w:rsidRPr="00FF5D0D">
        <w:rPr>
          <w:color w:val="000000" w:themeColor="text1"/>
          <w:lang w:eastAsia="lt-LT"/>
        </w:rPr>
        <w:t>TPP</w:t>
      </w:r>
      <w:r w:rsidR="00B147C2" w:rsidRPr="00FF5D0D">
        <w:rPr>
          <w:color w:val="000000" w:themeColor="text1"/>
          <w:lang w:eastAsia="lt-LT"/>
        </w:rPr>
        <w:t>G</w:t>
      </w:r>
      <w:r w:rsidRPr="00FF5D0D">
        <w:rPr>
          <w:color w:val="000000" w:themeColor="text1"/>
          <w:lang w:eastAsia="lt-LT"/>
        </w:rPr>
        <w:t xml:space="preserve"> –</w:t>
      </w:r>
      <w:r w:rsidR="00AB1D5F" w:rsidRPr="00FF5D0D">
        <w:rPr>
          <w:color w:val="000000" w:themeColor="text1"/>
          <w:lang w:eastAsia="lt-LT"/>
        </w:rPr>
        <w:t xml:space="preserve"> jei </w:t>
      </w:r>
      <w:r w:rsidR="00AB1D5F" w:rsidRPr="00FF5D0D">
        <w:t>transformatorių pastotėje yra daugiau nei vienas galios tran</w:t>
      </w:r>
      <w:r w:rsidR="61B95A50" w:rsidRPr="00FF5D0D">
        <w:t>s</w:t>
      </w:r>
      <w:r w:rsidR="00AB1D5F" w:rsidRPr="00FF5D0D">
        <w:t>formatorius,</w:t>
      </w:r>
      <w:r w:rsidR="00AB1D5F" w:rsidRPr="00FF5D0D">
        <w:rPr>
          <w:color w:val="000000" w:themeColor="text1"/>
          <w:lang w:eastAsia="lt-LT"/>
        </w:rPr>
        <w:t xml:space="preserve"> transformatorių pastotės galios transformatorių suminė nominali pilnutinė galia, iš jos atėmus transformatorių pastotės didžiausio nominalo transformatoriaus pilnutinę galią (kVA); jei </w:t>
      </w:r>
      <w:r w:rsidR="00AB1D5F" w:rsidRPr="00FF5D0D">
        <w:t>transformatorių pastotėje yra vienas galios tran</w:t>
      </w:r>
      <w:r w:rsidR="576376F8" w:rsidRPr="00FF5D0D">
        <w:t>s</w:t>
      </w:r>
      <w:r w:rsidR="00AB1D5F" w:rsidRPr="00FF5D0D">
        <w:t xml:space="preserve">formatorius, šio transformatoriaus nominali pilnutinė galia </w:t>
      </w:r>
      <w:r w:rsidR="00AB1D5F" w:rsidRPr="00FF5D0D">
        <w:rPr>
          <w:color w:val="000000" w:themeColor="text1"/>
          <w:lang w:eastAsia="lt-LT"/>
        </w:rPr>
        <w:t>(kVA)</w:t>
      </w:r>
      <w:r w:rsidR="590FE978" w:rsidRPr="00FF5D0D">
        <w:rPr>
          <w:color w:val="000000" w:themeColor="text1"/>
          <w:lang w:eastAsia="lt-LT"/>
        </w:rPr>
        <w:t>;</w:t>
      </w:r>
    </w:p>
    <w:p w14:paraId="577060B6" w14:textId="5186A333" w:rsidR="00D15D1B" w:rsidRPr="00FF5D0D" w:rsidRDefault="00D15D1B" w:rsidP="00907345">
      <w:pPr>
        <w:ind w:firstLine="567"/>
        <w:jc w:val="both"/>
        <w:rPr>
          <w:color w:val="000000" w:themeColor="text1"/>
          <w:lang w:eastAsia="lt-LT"/>
        </w:rPr>
      </w:pPr>
      <w:r w:rsidRPr="00FF5D0D">
        <w:rPr>
          <w:color w:val="000000" w:themeColor="text1"/>
          <w:lang w:eastAsia="lt-LT"/>
        </w:rPr>
        <w:t xml:space="preserve">0,9 – koeficientas, skaičiuojant naudojamas atsižvelgiant į tai, </w:t>
      </w:r>
      <w:r w:rsidR="003C2AE1" w:rsidRPr="00FF5D0D">
        <w:rPr>
          <w:color w:val="000000" w:themeColor="text1"/>
          <w:lang w:eastAsia="lt-LT"/>
        </w:rPr>
        <w:t xml:space="preserve">kad </w:t>
      </w:r>
      <w:r w:rsidRPr="00FF5D0D">
        <w:rPr>
          <w:color w:val="000000"/>
          <w:lang w:eastAsia="zh-TW"/>
        </w:rPr>
        <w:t>nei vienas transformatorių pastotės transformatorius pagal šiame punkte apibrėžtus matematinius skaičiavimus negali būti apkrautas daugiau kaip 90 proc</w:t>
      </w:r>
      <w:r w:rsidR="00856512" w:rsidRPr="00FF5D0D">
        <w:rPr>
          <w:color w:val="000000"/>
          <w:lang w:eastAsia="zh-TW"/>
        </w:rPr>
        <w:t>entų</w:t>
      </w:r>
      <w:r w:rsidRPr="00FF5D0D">
        <w:rPr>
          <w:color w:val="000000"/>
          <w:lang w:eastAsia="zh-TW"/>
        </w:rPr>
        <w:t xml:space="preserve"> jo nominalios </w:t>
      </w:r>
      <w:r w:rsidR="00C5429B" w:rsidRPr="00FF5D0D">
        <w:rPr>
          <w:color w:val="000000"/>
          <w:lang w:eastAsia="zh-TW"/>
        </w:rPr>
        <w:t xml:space="preserve">pilnutinės </w:t>
      </w:r>
      <w:r w:rsidRPr="00FF5D0D">
        <w:rPr>
          <w:color w:val="000000"/>
          <w:lang w:eastAsia="zh-TW"/>
        </w:rPr>
        <w:t>galios</w:t>
      </w:r>
      <w:r w:rsidR="00367745" w:rsidRPr="00FF5D0D">
        <w:rPr>
          <w:color w:val="000000"/>
          <w:lang w:eastAsia="zh-TW"/>
        </w:rPr>
        <w:t>;</w:t>
      </w:r>
    </w:p>
    <w:p w14:paraId="22BDD206" w14:textId="197C9794" w:rsidR="00A246AB" w:rsidRPr="00FF5D0D" w:rsidRDefault="00A246AB" w:rsidP="00907345">
      <w:pPr>
        <w:ind w:firstLine="567"/>
        <w:jc w:val="both"/>
        <w:rPr>
          <w:color w:val="000000"/>
          <w:lang w:eastAsia="lt-LT"/>
        </w:rPr>
      </w:pPr>
      <w:r w:rsidRPr="00FF5D0D">
        <w:rPr>
          <w:color w:val="000000" w:themeColor="text1"/>
          <w:lang w:eastAsia="lt-LT"/>
        </w:rPr>
        <w:t xml:space="preserve">LGG – </w:t>
      </w:r>
      <w:r w:rsidRPr="00FF5D0D">
        <w:rPr>
          <w:color w:val="000000"/>
          <w:lang w:eastAsia="lt-LT"/>
        </w:rPr>
        <w:t>elektrinių ir kaupimo įrenginių,</w:t>
      </w:r>
      <w:r w:rsidR="00B147C2" w:rsidRPr="00FF5D0D">
        <w:rPr>
          <w:color w:val="000000"/>
          <w:lang w:eastAsia="lt-LT"/>
        </w:rPr>
        <w:t xml:space="preserve"> </w:t>
      </w:r>
      <w:r w:rsidRPr="00FF5D0D">
        <w:rPr>
          <w:color w:val="000000"/>
          <w:lang w:eastAsia="lt-LT"/>
        </w:rPr>
        <w:t>prie elektros tinklų prijungtų</w:t>
      </w:r>
      <w:r w:rsidR="00B147C2" w:rsidRPr="00FF5D0D">
        <w:rPr>
          <w:color w:val="000000"/>
          <w:lang w:eastAsia="lt-LT"/>
        </w:rPr>
        <w:t xml:space="preserve"> vertinamoje transformatorių pastotėje, leistinų generuoti galių </w:t>
      </w:r>
      <w:r w:rsidRPr="00FF5D0D">
        <w:rPr>
          <w:color w:val="000000"/>
          <w:lang w:eastAsia="lt-LT"/>
        </w:rPr>
        <w:t xml:space="preserve">suma (kW); </w:t>
      </w:r>
    </w:p>
    <w:p w14:paraId="0F223BB6" w14:textId="6360F4ED" w:rsidR="00A246AB" w:rsidRPr="00FF5D0D" w:rsidRDefault="00A246AB" w:rsidP="00907345">
      <w:pPr>
        <w:ind w:firstLine="567"/>
        <w:jc w:val="both"/>
        <w:rPr>
          <w:color w:val="000000"/>
          <w:lang w:eastAsia="lt-LT"/>
        </w:rPr>
      </w:pPr>
      <w:r w:rsidRPr="00FF5D0D">
        <w:rPr>
          <w:color w:val="000000" w:themeColor="text1"/>
          <w:lang w:eastAsia="lt-LT"/>
        </w:rPr>
        <w:t xml:space="preserve">LGGR – elektrinių ir kaupimo įrenginių, kuriems yra rezervuoti elektros tinklų pralaidumai </w:t>
      </w:r>
      <w:r w:rsidR="008F176C" w:rsidRPr="00FF5D0D">
        <w:rPr>
          <w:color w:val="000000" w:themeColor="text1"/>
          <w:lang w:eastAsia="lt-LT"/>
        </w:rPr>
        <w:t>vertinamoje transformatorių pastotėje</w:t>
      </w:r>
      <w:r w:rsidR="00CE63FE" w:rsidRPr="00FF5D0D">
        <w:rPr>
          <w:color w:val="000000" w:themeColor="text1"/>
          <w:lang w:eastAsia="lt-LT"/>
        </w:rPr>
        <w:t>,</w:t>
      </w:r>
      <w:r w:rsidR="008F176C" w:rsidRPr="00FF5D0D">
        <w:rPr>
          <w:color w:val="000000" w:themeColor="text1"/>
          <w:lang w:eastAsia="lt-LT"/>
        </w:rPr>
        <w:t xml:space="preserve"> </w:t>
      </w:r>
      <w:r w:rsidR="00B147C2" w:rsidRPr="00FF5D0D">
        <w:rPr>
          <w:color w:val="000000" w:themeColor="text1"/>
          <w:lang w:eastAsia="lt-LT"/>
        </w:rPr>
        <w:t>leistinų generuoti galių</w:t>
      </w:r>
      <w:r w:rsidRPr="00FF5D0D">
        <w:rPr>
          <w:color w:val="000000"/>
          <w:lang w:eastAsia="lt-LT"/>
        </w:rPr>
        <w:t xml:space="preserve"> suma (kW)</w:t>
      </w:r>
      <w:r w:rsidR="00B147C2" w:rsidRPr="00FF5D0D">
        <w:rPr>
          <w:color w:val="000000"/>
          <w:lang w:eastAsia="lt-LT"/>
        </w:rPr>
        <w:t>.</w:t>
      </w:r>
    </w:p>
    <w:p w14:paraId="3B19B4CB" w14:textId="3DBE2C43" w:rsidR="004F1F9C" w:rsidRPr="00FF5D0D" w:rsidRDefault="004F1F9C">
      <w:pPr>
        <w:pStyle w:val="ListParagraph"/>
        <w:numPr>
          <w:ilvl w:val="0"/>
          <w:numId w:val="29"/>
        </w:numPr>
        <w:ind w:left="0" w:firstLine="567"/>
        <w:jc w:val="both"/>
        <w:rPr>
          <w:color w:val="000000"/>
          <w:lang w:eastAsia="lt-LT"/>
        </w:rPr>
      </w:pPr>
      <w:bookmarkStart w:id="242" w:name="_Ref190240060"/>
      <w:bookmarkStart w:id="243" w:name="_Ref188696983"/>
      <w:bookmarkEnd w:id="236"/>
      <w:bookmarkEnd w:id="240"/>
      <w:r w:rsidRPr="00FF5D0D">
        <w:rPr>
          <w:color w:val="000000" w:themeColor="text1"/>
          <w:lang w:eastAsia="lt-LT"/>
        </w:rPr>
        <w:t xml:space="preserve">Transformatorių pastočių 110/35/10kV, 110/10 kV, 110/6kV, 35/10 kV galios transformatorių </w:t>
      </w:r>
      <w:r w:rsidR="00A61ECD" w:rsidRPr="00FF5D0D">
        <w:rPr>
          <w:color w:val="000000" w:themeColor="text1"/>
          <w:lang w:eastAsia="lt-LT"/>
        </w:rPr>
        <w:t>laisvas</w:t>
      </w:r>
      <w:r w:rsidRPr="00FF5D0D">
        <w:rPr>
          <w:color w:val="000000" w:themeColor="text1"/>
          <w:lang w:eastAsia="lt-LT"/>
        </w:rPr>
        <w:t xml:space="preserve"> techninis pralaidumas</w:t>
      </w:r>
      <w:r w:rsidR="002D6173" w:rsidRPr="00FF5D0D">
        <w:rPr>
          <w:color w:val="000000" w:themeColor="text1"/>
          <w:lang w:eastAsia="lt-LT"/>
        </w:rPr>
        <w:t xml:space="preserve">, skirtas </w:t>
      </w:r>
      <w:r w:rsidR="00F42C29" w:rsidRPr="00FF5D0D">
        <w:rPr>
          <w:color w:val="000000" w:themeColor="text1"/>
          <w:lang w:eastAsia="lt-LT"/>
        </w:rPr>
        <w:t>elektros energijos</w:t>
      </w:r>
      <w:r w:rsidR="002D6173" w:rsidRPr="00FF5D0D">
        <w:rPr>
          <w:color w:val="000000" w:themeColor="text1"/>
          <w:lang w:eastAsia="lt-LT"/>
        </w:rPr>
        <w:t xml:space="preserve"> generacijai</w:t>
      </w:r>
      <w:r w:rsidRPr="00FF5D0D">
        <w:rPr>
          <w:color w:val="000000" w:themeColor="text1"/>
          <w:lang w:eastAsia="lt-LT"/>
        </w:rPr>
        <w:t xml:space="preserve">, nevertinant N-1 </w:t>
      </w:r>
      <w:r w:rsidRPr="00FF5D0D">
        <w:rPr>
          <w:color w:val="000000"/>
          <w:lang w:eastAsia="zh-TW"/>
        </w:rPr>
        <w:t>kriterijaus (</w:t>
      </w:r>
      <w:r w:rsidRPr="00FF5D0D">
        <w:rPr>
          <w:color w:val="000000" w:themeColor="text1"/>
          <w:lang w:eastAsia="lt-LT"/>
        </w:rPr>
        <w:t>LTPTP</w:t>
      </w:r>
      <w:r w:rsidRPr="00FF5D0D">
        <w:rPr>
          <w:color w:val="000000"/>
          <w:lang w:eastAsia="zh-TW"/>
        </w:rPr>
        <w:t>)</w:t>
      </w:r>
      <w:r w:rsidRPr="00FF5D0D">
        <w:rPr>
          <w:color w:val="000000" w:themeColor="text1"/>
          <w:lang w:eastAsia="lt-LT"/>
        </w:rPr>
        <w:t xml:space="preserve">, apskaičiuojamas </w:t>
      </w:r>
      <w:bookmarkStart w:id="244" w:name="_Ref188426477"/>
      <w:r w:rsidRPr="00FF5D0D">
        <w:rPr>
          <w:color w:val="000000" w:themeColor="text1"/>
          <w:lang w:eastAsia="lt-LT"/>
        </w:rPr>
        <w:t>pagal šią formulę:</w:t>
      </w:r>
      <w:bookmarkEnd w:id="242"/>
      <w:bookmarkEnd w:id="243"/>
      <w:bookmarkEnd w:id="244"/>
    </w:p>
    <w:p w14:paraId="45C6D7FD" w14:textId="2FAF2ACE" w:rsidR="003C60ED" w:rsidRPr="00FF5D0D" w:rsidRDefault="00B27504">
      <w:pPr>
        <w:pStyle w:val="ListParagraph"/>
        <w:ind w:left="0" w:firstLine="567"/>
        <w:jc w:val="both"/>
        <w:rPr>
          <w:color w:val="000000" w:themeColor="text1"/>
          <w:lang w:eastAsia="lt-LT"/>
        </w:rPr>
      </w:pPr>
      <w:r w:rsidRPr="00FF5D0D">
        <w:rPr>
          <w:color w:val="000000" w:themeColor="text1"/>
          <w:lang w:eastAsia="lt-LT"/>
        </w:rPr>
        <w:t>L</w:t>
      </w:r>
      <w:r w:rsidR="00105307" w:rsidRPr="00FF5D0D">
        <w:rPr>
          <w:color w:val="000000" w:themeColor="text1"/>
          <w:lang w:eastAsia="lt-LT"/>
        </w:rPr>
        <w:t>TP</w:t>
      </w:r>
      <w:r w:rsidRPr="00FF5D0D">
        <w:rPr>
          <w:color w:val="000000" w:themeColor="text1"/>
          <w:lang w:eastAsia="lt-LT"/>
        </w:rPr>
        <w:t xml:space="preserve">TP = </w:t>
      </w:r>
      <w:r w:rsidR="002C4E46" w:rsidRPr="00FF5D0D">
        <w:rPr>
          <w:color w:val="000000" w:themeColor="text1"/>
          <w:lang w:eastAsia="lt-LT"/>
        </w:rPr>
        <w:t>(</w:t>
      </w:r>
      <w:r w:rsidRPr="00FF5D0D">
        <w:rPr>
          <w:color w:val="000000" w:themeColor="text1"/>
          <w:lang w:eastAsia="lt-LT"/>
        </w:rPr>
        <w:t xml:space="preserve">TPTP </w:t>
      </w:r>
      <w:r w:rsidR="002C4E46" w:rsidRPr="00FF5D0D">
        <w:rPr>
          <w:color w:val="000000" w:themeColor="text1"/>
          <w:lang w:eastAsia="lt-LT"/>
        </w:rPr>
        <w:t xml:space="preserve">x </w:t>
      </w:r>
      <w:r w:rsidR="00731B86" w:rsidRPr="00FF5D0D">
        <w:rPr>
          <w:color w:val="000000" w:themeColor="text1"/>
          <w:lang w:eastAsia="zh-TW"/>
        </w:rPr>
        <w:t>0,9</w:t>
      </w:r>
      <w:r w:rsidR="002C4E46" w:rsidRPr="00FF5D0D">
        <w:t>)</w:t>
      </w:r>
      <w:r w:rsidRPr="00FF5D0D">
        <w:rPr>
          <w:color w:val="000000" w:themeColor="text1"/>
          <w:lang w:eastAsia="lt-LT"/>
        </w:rPr>
        <w:t xml:space="preserve"> –</w:t>
      </w:r>
      <w:r w:rsidR="00EF547D" w:rsidRPr="00FF5D0D">
        <w:rPr>
          <w:color w:val="000000" w:themeColor="text1"/>
          <w:lang w:eastAsia="lt-LT"/>
        </w:rPr>
        <w:t xml:space="preserve"> LGG – LGGR</w:t>
      </w:r>
      <w:r w:rsidR="002C4E46" w:rsidRPr="00FF5D0D">
        <w:rPr>
          <w:color w:val="000000" w:themeColor="text1"/>
          <w:lang w:eastAsia="lt-LT"/>
        </w:rPr>
        <w:t>, kur</w:t>
      </w:r>
      <w:r w:rsidR="001754C1" w:rsidRPr="00FF5D0D">
        <w:rPr>
          <w:color w:val="000000" w:themeColor="text1"/>
          <w:lang w:eastAsia="lt-LT"/>
        </w:rPr>
        <w:t>:</w:t>
      </w:r>
    </w:p>
    <w:p w14:paraId="374BEF83" w14:textId="62007E1B" w:rsidR="002C4E46" w:rsidRPr="00FF5D0D" w:rsidRDefault="002C4E46" w:rsidP="00907345">
      <w:pPr>
        <w:pStyle w:val="ListParagraph"/>
        <w:ind w:left="0" w:firstLine="567"/>
        <w:jc w:val="both"/>
        <w:rPr>
          <w:color w:val="000000" w:themeColor="text1"/>
          <w:lang w:eastAsia="lt-LT"/>
        </w:rPr>
      </w:pPr>
      <w:r w:rsidRPr="00FF5D0D">
        <w:rPr>
          <w:color w:val="000000" w:themeColor="text1"/>
          <w:lang w:eastAsia="lt-LT"/>
        </w:rPr>
        <w:t>TPTP</w:t>
      </w:r>
      <w:r w:rsidRPr="00FF5D0D">
        <w:rPr>
          <w:color w:val="000000" w:themeColor="text1"/>
          <w:vertAlign w:val="superscript"/>
          <w:lang w:eastAsia="lt-LT"/>
        </w:rPr>
        <w:t xml:space="preserve"> </w:t>
      </w:r>
      <w:r w:rsidRPr="00FF5D0D">
        <w:rPr>
          <w:color w:val="000000" w:themeColor="text1"/>
          <w:lang w:eastAsia="lt-LT"/>
        </w:rPr>
        <w:t>– visų transformatorių pastotės galios transformatorių nominalių pilnutinių galių suma (kVA);</w:t>
      </w:r>
    </w:p>
    <w:p w14:paraId="27B62F25" w14:textId="0264D9BE" w:rsidR="00E95DA7" w:rsidRPr="00FF5D0D" w:rsidRDefault="00E95DA7" w:rsidP="00907345">
      <w:pPr>
        <w:ind w:firstLine="567"/>
        <w:jc w:val="both"/>
        <w:rPr>
          <w:color w:val="000000" w:themeColor="text1"/>
          <w:lang w:eastAsia="lt-LT"/>
        </w:rPr>
      </w:pPr>
      <w:r w:rsidRPr="00FF5D0D">
        <w:rPr>
          <w:color w:val="000000" w:themeColor="text1"/>
          <w:lang w:eastAsia="lt-LT"/>
        </w:rPr>
        <w:t xml:space="preserve">0,9 – koeficientas, skaičiuojant naudojamas atsižvelgiant į tai, </w:t>
      </w:r>
      <w:r w:rsidR="007256E8" w:rsidRPr="00FF5D0D">
        <w:rPr>
          <w:color w:val="000000" w:themeColor="text1"/>
          <w:lang w:eastAsia="lt-LT"/>
        </w:rPr>
        <w:t xml:space="preserve">kad </w:t>
      </w:r>
      <w:r w:rsidRPr="00FF5D0D">
        <w:rPr>
          <w:color w:val="000000"/>
          <w:lang w:eastAsia="zh-TW"/>
        </w:rPr>
        <w:t>nei vienas transformatorių pastotės transformatorius pagal šiame punkte apibrėžtus matematinius skaičiavimus negali būti apkrautas daugiau kaip 90 proc</w:t>
      </w:r>
      <w:r w:rsidR="00856512" w:rsidRPr="00FF5D0D">
        <w:rPr>
          <w:color w:val="000000"/>
          <w:lang w:eastAsia="zh-TW"/>
        </w:rPr>
        <w:t>entų</w:t>
      </w:r>
      <w:r w:rsidRPr="00FF5D0D">
        <w:rPr>
          <w:color w:val="000000"/>
          <w:lang w:eastAsia="zh-TW"/>
        </w:rPr>
        <w:t xml:space="preserve"> jo nominalios </w:t>
      </w:r>
      <w:r w:rsidR="005A1428" w:rsidRPr="00FF5D0D">
        <w:rPr>
          <w:color w:val="000000"/>
          <w:lang w:eastAsia="zh-TW"/>
        </w:rPr>
        <w:t xml:space="preserve">pilnutinės </w:t>
      </w:r>
      <w:r w:rsidRPr="00FF5D0D">
        <w:rPr>
          <w:color w:val="000000"/>
          <w:lang w:eastAsia="zh-TW"/>
        </w:rPr>
        <w:t>galios;</w:t>
      </w:r>
    </w:p>
    <w:p w14:paraId="404B0C3C" w14:textId="77777777" w:rsidR="00EF547D" w:rsidRPr="00FF5D0D" w:rsidRDefault="00EF547D" w:rsidP="00EF547D">
      <w:pPr>
        <w:ind w:firstLine="567"/>
        <w:jc w:val="both"/>
        <w:rPr>
          <w:color w:val="000000"/>
          <w:lang w:eastAsia="lt-LT"/>
        </w:rPr>
      </w:pPr>
      <w:r w:rsidRPr="00FF5D0D">
        <w:rPr>
          <w:color w:val="000000" w:themeColor="text1"/>
          <w:lang w:eastAsia="lt-LT"/>
        </w:rPr>
        <w:t xml:space="preserve">LGG – </w:t>
      </w:r>
      <w:r w:rsidRPr="00FF5D0D">
        <w:rPr>
          <w:color w:val="000000"/>
          <w:lang w:eastAsia="lt-LT"/>
        </w:rPr>
        <w:t xml:space="preserve">elektrinių ir kaupimo įrenginių, prie elektros tinklų prijungtų vertinamoje transformatorių pastotėje, leistinų generuoti galių suma (kW); </w:t>
      </w:r>
    </w:p>
    <w:p w14:paraId="7DB4DB87" w14:textId="0B430EDB" w:rsidR="002C4E46" w:rsidRPr="00FF5D0D" w:rsidRDefault="00EF547D" w:rsidP="00907345">
      <w:pPr>
        <w:ind w:firstLine="567"/>
        <w:jc w:val="both"/>
        <w:rPr>
          <w:color w:val="000000" w:themeColor="text1"/>
          <w:lang w:eastAsia="lt-LT"/>
        </w:rPr>
      </w:pPr>
      <w:r w:rsidRPr="00FF5D0D">
        <w:rPr>
          <w:color w:val="000000" w:themeColor="text1"/>
          <w:lang w:eastAsia="lt-LT"/>
        </w:rPr>
        <w:t>LGGR – elektrinių ir kaupimo įrenginių, kuriems yra rezervuoti elektros tinklų pralaidumai vertinamoje transformatorių pastotėje</w:t>
      </w:r>
      <w:r w:rsidR="00DD1782" w:rsidRPr="00FF5D0D">
        <w:rPr>
          <w:color w:val="000000" w:themeColor="text1"/>
          <w:lang w:eastAsia="lt-LT"/>
        </w:rPr>
        <w:t>,</w:t>
      </w:r>
      <w:r w:rsidRPr="00FF5D0D">
        <w:rPr>
          <w:color w:val="000000" w:themeColor="text1"/>
          <w:lang w:eastAsia="lt-LT"/>
        </w:rPr>
        <w:t xml:space="preserve"> leistinų generuoti galių</w:t>
      </w:r>
      <w:r w:rsidRPr="00FF5D0D">
        <w:rPr>
          <w:color w:val="000000"/>
          <w:lang w:eastAsia="lt-LT"/>
        </w:rPr>
        <w:t xml:space="preserve"> suma (kW).</w:t>
      </w:r>
    </w:p>
    <w:p w14:paraId="6A1B24AF" w14:textId="3E1E8E96" w:rsidR="00D40838" w:rsidRPr="00FF5D0D" w:rsidRDefault="29D2BC99" w:rsidP="002F283C">
      <w:pPr>
        <w:pStyle w:val="ListParagraph"/>
        <w:numPr>
          <w:ilvl w:val="0"/>
          <w:numId w:val="29"/>
        </w:numPr>
        <w:ind w:left="0" w:firstLine="567"/>
        <w:jc w:val="both"/>
        <w:rPr>
          <w:color w:val="000000"/>
          <w:lang w:eastAsia="zh-TW"/>
        </w:rPr>
      </w:pPr>
      <w:r w:rsidRPr="00FF5D0D" w:rsidDel="00003C99">
        <w:rPr>
          <w:color w:val="000000"/>
          <w:lang w:eastAsia="zh-TW"/>
        </w:rPr>
        <w:t xml:space="preserve">Operatorius </w:t>
      </w:r>
      <w:r w:rsidR="6A1238F4" w:rsidRPr="00FF5D0D" w:rsidDel="00003C99">
        <w:rPr>
          <w:color w:val="000000"/>
          <w:lang w:eastAsia="zh-TW"/>
        </w:rPr>
        <w:t>t</w:t>
      </w:r>
      <w:r w:rsidR="6A1238F4" w:rsidRPr="00FF5D0D">
        <w:rPr>
          <w:color w:val="000000"/>
          <w:lang w:eastAsia="zh-TW"/>
        </w:rPr>
        <w:t xml:space="preserve">ransformatorių pastočių </w:t>
      </w:r>
      <w:r w:rsidR="63CA9F2E" w:rsidRPr="00FF5D0D">
        <w:rPr>
          <w:color w:val="000000"/>
          <w:lang w:eastAsia="zh-TW"/>
        </w:rPr>
        <w:t xml:space="preserve">laisvus techninius </w:t>
      </w:r>
      <w:r w:rsidR="007B75E1" w:rsidRPr="00FF5D0D">
        <w:rPr>
          <w:color w:val="000000"/>
          <w:lang w:eastAsia="zh-TW"/>
        </w:rPr>
        <w:t>pralaidumus</w:t>
      </w:r>
      <w:r w:rsidR="008C0B2E" w:rsidRPr="00FF5D0D">
        <w:rPr>
          <w:color w:val="000000"/>
          <w:lang w:eastAsia="zh-TW"/>
        </w:rPr>
        <w:t xml:space="preserve">, apskaičiuotus vadovaujantis Aprašo </w:t>
      </w:r>
      <w:r w:rsidR="008C0B2E" w:rsidRPr="00FF5D0D">
        <w:rPr>
          <w:color w:val="000000"/>
          <w:lang w:eastAsia="zh-TW"/>
        </w:rPr>
        <w:fldChar w:fldCharType="begin"/>
      </w:r>
      <w:r w:rsidR="008C0B2E" w:rsidRPr="00FF5D0D">
        <w:rPr>
          <w:color w:val="000000"/>
          <w:lang w:eastAsia="zh-TW"/>
        </w:rPr>
        <w:instrText xml:space="preserve"> REF _Ref188427849 \r \h </w:instrText>
      </w:r>
      <w:r w:rsidR="008D3998" w:rsidRPr="00FF5D0D">
        <w:rPr>
          <w:color w:val="000000"/>
          <w:lang w:eastAsia="zh-TW"/>
        </w:rPr>
        <w:instrText xml:space="preserve"> \* MERGEFORMAT </w:instrText>
      </w:r>
      <w:r w:rsidR="008C0B2E" w:rsidRPr="00FF5D0D">
        <w:rPr>
          <w:color w:val="000000"/>
          <w:lang w:eastAsia="zh-TW"/>
        </w:rPr>
      </w:r>
      <w:r w:rsidR="008C0B2E" w:rsidRPr="00FF5D0D">
        <w:rPr>
          <w:color w:val="000000"/>
          <w:lang w:eastAsia="zh-TW"/>
        </w:rPr>
        <w:fldChar w:fldCharType="separate"/>
      </w:r>
      <w:r w:rsidR="008A227C" w:rsidRPr="00FF5D0D">
        <w:rPr>
          <w:color w:val="000000"/>
          <w:cs/>
          <w:lang w:eastAsia="zh-TW"/>
        </w:rPr>
        <w:t>‎</w:t>
      </w:r>
      <w:r w:rsidR="008A227C" w:rsidRPr="00FF5D0D">
        <w:rPr>
          <w:color w:val="000000"/>
          <w:lang w:eastAsia="zh-TW"/>
        </w:rPr>
        <w:t>82</w:t>
      </w:r>
      <w:r w:rsidR="008C0B2E" w:rsidRPr="00FF5D0D">
        <w:rPr>
          <w:color w:val="000000"/>
          <w:lang w:eastAsia="zh-TW"/>
        </w:rPr>
        <w:fldChar w:fldCharType="end"/>
      </w:r>
      <w:r w:rsidR="008C0B2E" w:rsidRPr="00FF5D0D">
        <w:rPr>
          <w:color w:val="000000"/>
          <w:lang w:eastAsia="zh-TW"/>
        </w:rPr>
        <w:t xml:space="preserve"> ir </w:t>
      </w:r>
      <w:r w:rsidR="008C0B2E" w:rsidRPr="00FF5D0D">
        <w:rPr>
          <w:color w:val="000000"/>
          <w:lang w:eastAsia="zh-TW"/>
        </w:rPr>
        <w:fldChar w:fldCharType="begin"/>
      </w:r>
      <w:r w:rsidR="008C0B2E" w:rsidRPr="00FF5D0D">
        <w:rPr>
          <w:color w:val="000000"/>
          <w:lang w:eastAsia="zh-TW"/>
        </w:rPr>
        <w:instrText xml:space="preserve"> REF _Ref188696983 \r \h </w:instrText>
      </w:r>
      <w:r w:rsidR="008D3998" w:rsidRPr="00FF5D0D">
        <w:rPr>
          <w:color w:val="000000"/>
          <w:lang w:eastAsia="zh-TW"/>
        </w:rPr>
        <w:instrText xml:space="preserve"> \* MERGEFORMAT </w:instrText>
      </w:r>
      <w:r w:rsidR="008C0B2E" w:rsidRPr="00FF5D0D">
        <w:rPr>
          <w:color w:val="000000"/>
          <w:lang w:eastAsia="zh-TW"/>
        </w:rPr>
      </w:r>
      <w:r w:rsidR="008C0B2E" w:rsidRPr="00FF5D0D">
        <w:rPr>
          <w:color w:val="000000"/>
          <w:lang w:eastAsia="zh-TW"/>
        </w:rPr>
        <w:fldChar w:fldCharType="separate"/>
      </w:r>
      <w:r w:rsidR="008A227C" w:rsidRPr="00FF5D0D">
        <w:rPr>
          <w:color w:val="000000"/>
          <w:cs/>
          <w:lang w:eastAsia="zh-TW"/>
        </w:rPr>
        <w:t>‎</w:t>
      </w:r>
      <w:r w:rsidR="008A227C" w:rsidRPr="00FF5D0D">
        <w:rPr>
          <w:color w:val="000000"/>
          <w:lang w:eastAsia="zh-TW"/>
        </w:rPr>
        <w:t>83</w:t>
      </w:r>
      <w:r w:rsidR="008C0B2E" w:rsidRPr="00FF5D0D">
        <w:rPr>
          <w:color w:val="000000"/>
          <w:lang w:eastAsia="zh-TW"/>
        </w:rPr>
        <w:fldChar w:fldCharType="end"/>
      </w:r>
      <w:r w:rsidR="008C0B2E" w:rsidRPr="00FF5D0D">
        <w:rPr>
          <w:color w:val="000000"/>
          <w:lang w:eastAsia="zh-TW"/>
        </w:rPr>
        <w:t xml:space="preserve"> punktais,</w:t>
      </w:r>
      <w:r w:rsidR="63CA9F2E" w:rsidRPr="00FF5D0D">
        <w:rPr>
          <w:color w:val="000000"/>
          <w:lang w:eastAsia="zh-TW"/>
        </w:rPr>
        <w:t xml:space="preserve"> </w:t>
      </w:r>
      <w:r w:rsidRPr="00FF5D0D">
        <w:rPr>
          <w:color w:val="000000"/>
          <w:lang w:eastAsia="zh-TW"/>
        </w:rPr>
        <w:t xml:space="preserve">skelbia </w:t>
      </w:r>
      <w:r w:rsidR="007B7388" w:rsidRPr="00FF5D0D">
        <w:rPr>
          <w:color w:val="000000" w:themeColor="text1"/>
          <w:lang w:eastAsia="zh-TW"/>
        </w:rPr>
        <w:t>laisvų pralaidumų</w:t>
      </w:r>
      <w:r w:rsidRPr="00FF5D0D">
        <w:rPr>
          <w:color w:val="000000"/>
          <w:lang w:eastAsia="zh-TW"/>
        </w:rPr>
        <w:t xml:space="preserve"> žemėlapyje Elektros energetikos įstatymo 39 straipsnio 2</w:t>
      </w:r>
      <w:r w:rsidRPr="00FF5D0D">
        <w:rPr>
          <w:color w:val="000000"/>
          <w:vertAlign w:val="superscript"/>
          <w:lang w:eastAsia="zh-TW"/>
        </w:rPr>
        <w:t>4</w:t>
      </w:r>
      <w:r w:rsidRPr="00FF5D0D">
        <w:rPr>
          <w:color w:val="000000"/>
          <w:lang w:eastAsia="zh-TW"/>
        </w:rPr>
        <w:t xml:space="preserve"> dalyje nurodyta tvarka. </w:t>
      </w:r>
      <w:bookmarkEnd w:id="237"/>
      <w:bookmarkEnd w:id="238"/>
    </w:p>
    <w:p w14:paraId="000ADD4B" w14:textId="68EDE92A" w:rsidR="008C0B2E" w:rsidRPr="00FF5D0D" w:rsidRDefault="008C0B2E" w:rsidP="002F283C">
      <w:pPr>
        <w:pStyle w:val="ListParagraph"/>
        <w:numPr>
          <w:ilvl w:val="0"/>
          <w:numId w:val="29"/>
        </w:numPr>
        <w:ind w:left="0" w:firstLine="567"/>
        <w:jc w:val="both"/>
        <w:rPr>
          <w:color w:val="000000"/>
          <w:lang w:eastAsia="zh-TW"/>
        </w:rPr>
      </w:pPr>
      <w:bookmarkStart w:id="245" w:name="_Ref190240073"/>
      <w:r w:rsidRPr="00FF5D0D">
        <w:rPr>
          <w:color w:val="000000"/>
          <w:lang w:eastAsia="zh-TW"/>
        </w:rPr>
        <w:t xml:space="preserve">Vertinant konkrečios elektrinės ar kaupimo įrenginio prijungimo prie elektros tinklų technines galimybes be Aprašo </w:t>
      </w:r>
      <w:r w:rsidRPr="00FF5D0D">
        <w:rPr>
          <w:color w:val="000000"/>
          <w:lang w:eastAsia="zh-TW"/>
        </w:rPr>
        <w:fldChar w:fldCharType="begin"/>
      </w:r>
      <w:r w:rsidRPr="00FF5D0D">
        <w:rPr>
          <w:color w:val="000000"/>
          <w:lang w:eastAsia="zh-TW"/>
        </w:rPr>
        <w:instrText xml:space="preserve"> REF _Ref188427849 \r \h </w:instrText>
      </w:r>
      <w:r w:rsidR="008D3998" w:rsidRPr="00FF5D0D">
        <w:rPr>
          <w:color w:val="000000"/>
          <w:lang w:eastAsia="zh-TW"/>
        </w:rPr>
        <w:instrText xml:space="preserve"> \* MERGEFORMAT </w:instrText>
      </w:r>
      <w:r w:rsidRPr="00FF5D0D">
        <w:rPr>
          <w:color w:val="000000"/>
          <w:lang w:eastAsia="zh-TW"/>
        </w:rPr>
      </w:r>
      <w:r w:rsidRPr="00FF5D0D">
        <w:rPr>
          <w:color w:val="000000"/>
          <w:lang w:eastAsia="zh-TW"/>
        </w:rPr>
        <w:fldChar w:fldCharType="separate"/>
      </w:r>
      <w:r w:rsidR="008A227C" w:rsidRPr="00FF5D0D">
        <w:rPr>
          <w:color w:val="000000"/>
          <w:cs/>
          <w:lang w:eastAsia="zh-TW"/>
        </w:rPr>
        <w:t>‎</w:t>
      </w:r>
      <w:r w:rsidR="008A227C" w:rsidRPr="00FF5D0D">
        <w:rPr>
          <w:color w:val="000000"/>
          <w:lang w:eastAsia="zh-TW"/>
        </w:rPr>
        <w:t>82</w:t>
      </w:r>
      <w:r w:rsidRPr="00FF5D0D">
        <w:rPr>
          <w:color w:val="000000"/>
          <w:lang w:eastAsia="zh-TW"/>
        </w:rPr>
        <w:fldChar w:fldCharType="end"/>
      </w:r>
      <w:r w:rsidRPr="00FF5D0D">
        <w:rPr>
          <w:color w:val="000000"/>
          <w:lang w:eastAsia="zh-TW"/>
        </w:rPr>
        <w:t xml:space="preserve"> ir </w:t>
      </w:r>
      <w:r w:rsidRPr="00FF5D0D">
        <w:rPr>
          <w:color w:val="000000"/>
          <w:lang w:eastAsia="zh-TW"/>
        </w:rPr>
        <w:fldChar w:fldCharType="begin"/>
      </w:r>
      <w:r w:rsidRPr="00FF5D0D">
        <w:rPr>
          <w:color w:val="000000"/>
          <w:lang w:eastAsia="zh-TW"/>
        </w:rPr>
        <w:instrText xml:space="preserve"> REF _Ref188696983 \r \h </w:instrText>
      </w:r>
      <w:r w:rsidR="008D3998" w:rsidRPr="00FF5D0D">
        <w:rPr>
          <w:color w:val="000000"/>
          <w:lang w:eastAsia="zh-TW"/>
        </w:rPr>
        <w:instrText xml:space="preserve"> \* MERGEFORMAT </w:instrText>
      </w:r>
      <w:r w:rsidRPr="00FF5D0D">
        <w:rPr>
          <w:color w:val="000000"/>
          <w:lang w:eastAsia="zh-TW"/>
        </w:rPr>
      </w:r>
      <w:r w:rsidRPr="00FF5D0D">
        <w:rPr>
          <w:color w:val="000000"/>
          <w:lang w:eastAsia="zh-TW"/>
        </w:rPr>
        <w:fldChar w:fldCharType="separate"/>
      </w:r>
      <w:r w:rsidR="008A227C" w:rsidRPr="00FF5D0D">
        <w:rPr>
          <w:color w:val="000000"/>
          <w:cs/>
          <w:lang w:eastAsia="zh-TW"/>
        </w:rPr>
        <w:t>‎</w:t>
      </w:r>
      <w:r w:rsidR="008A227C" w:rsidRPr="00FF5D0D">
        <w:rPr>
          <w:color w:val="000000"/>
          <w:lang w:eastAsia="zh-TW"/>
        </w:rPr>
        <w:t>83</w:t>
      </w:r>
      <w:r w:rsidRPr="00FF5D0D">
        <w:rPr>
          <w:color w:val="000000"/>
          <w:lang w:eastAsia="zh-TW"/>
        </w:rPr>
        <w:fldChar w:fldCharType="end"/>
      </w:r>
      <w:r w:rsidRPr="00FF5D0D">
        <w:rPr>
          <w:color w:val="000000"/>
          <w:lang w:eastAsia="zh-TW"/>
        </w:rPr>
        <w:t xml:space="preserve"> punktuose </w:t>
      </w:r>
      <w:r w:rsidR="00BB2EFB" w:rsidRPr="00FF5D0D">
        <w:rPr>
          <w:color w:val="000000"/>
          <w:lang w:eastAsia="zh-TW"/>
        </w:rPr>
        <w:t>nurodyta tvarka apskaičiuot</w:t>
      </w:r>
      <w:r w:rsidR="00DB6268" w:rsidRPr="00FF5D0D">
        <w:rPr>
          <w:color w:val="000000"/>
          <w:lang w:eastAsia="zh-TW"/>
        </w:rPr>
        <w:t>o</w:t>
      </w:r>
      <w:r w:rsidR="00BB2EFB" w:rsidRPr="00FF5D0D">
        <w:rPr>
          <w:color w:val="000000"/>
          <w:lang w:eastAsia="zh-TW"/>
        </w:rPr>
        <w:t xml:space="preserve"> transformatorių pastotės techninio pralaidumo taip pat vertinama galios tran</w:t>
      </w:r>
      <w:r w:rsidR="00515122" w:rsidRPr="00FF5D0D">
        <w:rPr>
          <w:color w:val="000000"/>
          <w:lang w:eastAsia="zh-TW"/>
        </w:rPr>
        <w:t>s</w:t>
      </w:r>
      <w:r w:rsidR="00BB2EFB" w:rsidRPr="00FF5D0D">
        <w:rPr>
          <w:color w:val="000000"/>
          <w:lang w:eastAsia="zh-TW"/>
        </w:rPr>
        <w:t xml:space="preserve">formatoriaus apvijų konfigūracija, </w:t>
      </w:r>
      <w:r w:rsidR="007551D4" w:rsidRPr="00FF5D0D">
        <w:rPr>
          <w:color w:val="000000"/>
          <w:lang w:eastAsia="zh-TW"/>
        </w:rPr>
        <w:t>transformatorių pastotės šynų pralaidumai</w:t>
      </w:r>
      <w:r w:rsidR="00EF547D" w:rsidRPr="00FF5D0D">
        <w:rPr>
          <w:color w:val="000000"/>
          <w:lang w:eastAsia="zh-TW"/>
        </w:rPr>
        <w:t>, galios srautų pasiskirstymas per transformatorių pastotės elementus.</w:t>
      </w:r>
      <w:bookmarkEnd w:id="245"/>
    </w:p>
    <w:p w14:paraId="771C07F3" w14:textId="13884C9D" w:rsidR="0044247B" w:rsidRPr="00FF5D0D" w:rsidRDefault="7A2E887A" w:rsidP="3902492D">
      <w:pPr>
        <w:pStyle w:val="ListParagraph"/>
        <w:numPr>
          <w:ilvl w:val="0"/>
          <w:numId w:val="29"/>
        </w:numPr>
        <w:ind w:left="0" w:firstLine="567"/>
        <w:jc w:val="both"/>
        <w:rPr>
          <w:color w:val="000000"/>
          <w:lang w:eastAsia="lt-LT"/>
        </w:rPr>
      </w:pPr>
      <w:bookmarkStart w:id="246" w:name="_Ref126407294"/>
      <w:bookmarkStart w:id="247" w:name="_Ref161495267"/>
      <w:bookmarkStart w:id="248" w:name="_Ref187009317"/>
      <w:r w:rsidRPr="00FF5D0D">
        <w:rPr>
          <w:color w:val="000000" w:themeColor="text1"/>
          <w:lang w:eastAsia="lt-LT"/>
        </w:rPr>
        <w:t>Kai</w:t>
      </w:r>
      <w:r w:rsidR="00635053" w:rsidRPr="00FF5D0D">
        <w:rPr>
          <w:color w:val="000000" w:themeColor="text1"/>
          <w:lang w:eastAsia="lt-LT"/>
        </w:rPr>
        <w:t xml:space="preserve"> vertinant </w:t>
      </w:r>
      <w:r w:rsidR="00457006" w:rsidRPr="00FF5D0D">
        <w:rPr>
          <w:color w:val="000000" w:themeColor="text1"/>
          <w:lang w:eastAsia="lt-LT"/>
        </w:rPr>
        <w:t>elektrinės ar kaupimo įrenginio prijungimą</w:t>
      </w:r>
      <w:r w:rsidR="00B829ED" w:rsidRPr="00FF5D0D">
        <w:rPr>
          <w:color w:val="000000" w:themeColor="text1"/>
          <w:lang w:eastAsia="lt-LT"/>
        </w:rPr>
        <w:t xml:space="preserve"> nustatoma, kad</w:t>
      </w:r>
      <w:r w:rsidRPr="00FF5D0D">
        <w:rPr>
          <w:color w:val="000000" w:themeColor="text1"/>
          <w:lang w:eastAsia="lt-LT"/>
        </w:rPr>
        <w:t xml:space="preserve"> prijungus elektrinę ar kaupimo įrenginį </w:t>
      </w:r>
      <w:r w:rsidR="009F26CF" w:rsidRPr="00FF5D0D">
        <w:rPr>
          <w:color w:val="000000" w:themeColor="text1"/>
          <w:lang w:eastAsia="lt-LT"/>
        </w:rPr>
        <w:t>būtų viršyt</w:t>
      </w:r>
      <w:r w:rsidR="00D6461B" w:rsidRPr="00FF5D0D">
        <w:rPr>
          <w:color w:val="000000" w:themeColor="text1"/>
          <w:lang w:eastAsia="lt-LT"/>
        </w:rPr>
        <w:t>as</w:t>
      </w:r>
      <w:r w:rsidR="00B829ED" w:rsidRPr="00FF5D0D">
        <w:rPr>
          <w:color w:val="000000" w:themeColor="text1"/>
          <w:lang w:eastAsia="lt-LT"/>
        </w:rPr>
        <w:t xml:space="preserve"> </w:t>
      </w:r>
      <w:r w:rsidR="00D26DD3" w:rsidRPr="00FF5D0D">
        <w:rPr>
          <w:color w:val="000000" w:themeColor="text1"/>
          <w:lang w:eastAsia="lt-LT"/>
        </w:rPr>
        <w:t>laisv</w:t>
      </w:r>
      <w:r w:rsidR="000A0D63" w:rsidRPr="00FF5D0D">
        <w:rPr>
          <w:color w:val="000000" w:themeColor="text1"/>
          <w:lang w:eastAsia="lt-LT"/>
        </w:rPr>
        <w:t>as</w:t>
      </w:r>
      <w:r w:rsidR="00D26DD3" w:rsidRPr="00FF5D0D">
        <w:rPr>
          <w:color w:val="000000" w:themeColor="text1"/>
          <w:lang w:eastAsia="lt-LT"/>
        </w:rPr>
        <w:t xml:space="preserve"> transformatorių pastotės</w:t>
      </w:r>
      <w:r w:rsidR="0042389E" w:rsidRPr="00FF5D0D">
        <w:rPr>
          <w:color w:val="000000" w:themeColor="text1"/>
          <w:lang w:eastAsia="lt-LT"/>
        </w:rPr>
        <w:t xml:space="preserve"> techninis</w:t>
      </w:r>
      <w:r w:rsidR="00D26DD3" w:rsidRPr="00FF5D0D">
        <w:rPr>
          <w:color w:val="000000" w:themeColor="text1"/>
          <w:lang w:eastAsia="lt-LT"/>
        </w:rPr>
        <w:t xml:space="preserve"> </w:t>
      </w:r>
      <w:r w:rsidR="009F26CF" w:rsidRPr="00FF5D0D">
        <w:rPr>
          <w:color w:val="000000" w:themeColor="text1"/>
          <w:lang w:eastAsia="lt-LT"/>
        </w:rPr>
        <w:t>pralaiduma</w:t>
      </w:r>
      <w:r w:rsidR="00946686" w:rsidRPr="00FF5D0D">
        <w:rPr>
          <w:color w:val="000000" w:themeColor="text1"/>
          <w:lang w:eastAsia="lt-LT"/>
        </w:rPr>
        <w:t>s</w:t>
      </w:r>
      <w:r w:rsidR="009F26CF" w:rsidRPr="00FF5D0D">
        <w:rPr>
          <w:color w:val="000000" w:themeColor="text1"/>
          <w:lang w:eastAsia="lt-LT"/>
        </w:rPr>
        <w:t xml:space="preserve">, </w:t>
      </w:r>
      <w:r w:rsidR="009F26CF" w:rsidRPr="00FF5D0D">
        <w:rPr>
          <w:color w:val="000000" w:themeColor="text1"/>
          <w:lang w:eastAsia="zh-TW"/>
        </w:rPr>
        <w:t>apskaičiuot</w:t>
      </w:r>
      <w:r w:rsidR="00B829ED" w:rsidRPr="00FF5D0D">
        <w:rPr>
          <w:color w:val="000000" w:themeColor="text1"/>
          <w:lang w:eastAsia="zh-TW"/>
        </w:rPr>
        <w:t>as</w:t>
      </w:r>
      <w:r w:rsidR="009F26CF" w:rsidRPr="00FF5D0D">
        <w:rPr>
          <w:color w:val="000000" w:themeColor="text1"/>
          <w:lang w:eastAsia="zh-TW"/>
        </w:rPr>
        <w:t xml:space="preserve"> vadovaujantis Aprašo </w:t>
      </w:r>
      <w:r w:rsidR="000A0D63" w:rsidRPr="00FF5D0D">
        <w:rPr>
          <w:color w:val="000000" w:themeColor="text1"/>
          <w:lang w:eastAsia="zh-TW"/>
        </w:rPr>
        <w:fldChar w:fldCharType="begin"/>
      </w:r>
      <w:r w:rsidR="000A0D63" w:rsidRPr="00FF5D0D">
        <w:rPr>
          <w:color w:val="000000" w:themeColor="text1"/>
          <w:lang w:eastAsia="zh-TW"/>
        </w:rPr>
        <w:instrText xml:space="preserve"> REF _Ref188427849 \r \h </w:instrText>
      </w:r>
      <w:r w:rsidR="008D3998" w:rsidRPr="00FF5D0D">
        <w:rPr>
          <w:color w:val="000000" w:themeColor="text1"/>
          <w:lang w:eastAsia="zh-TW"/>
        </w:rPr>
        <w:instrText xml:space="preserve"> \* MERGEFORMAT </w:instrText>
      </w:r>
      <w:r w:rsidR="000A0D63" w:rsidRPr="00FF5D0D">
        <w:rPr>
          <w:color w:val="000000" w:themeColor="text1"/>
          <w:lang w:eastAsia="zh-TW"/>
        </w:rPr>
      </w:r>
      <w:r w:rsidR="000A0D63" w:rsidRPr="00FF5D0D">
        <w:rPr>
          <w:color w:val="000000"/>
          <w:lang w:eastAsia="zh-TW"/>
        </w:rPr>
        <w:fldChar w:fldCharType="separate"/>
      </w:r>
      <w:r w:rsidR="008A227C" w:rsidRPr="00FF5D0D">
        <w:rPr>
          <w:color w:val="000000" w:themeColor="text1"/>
          <w:cs/>
          <w:lang w:eastAsia="zh-TW"/>
        </w:rPr>
        <w:t>‎</w:t>
      </w:r>
      <w:r w:rsidR="008A227C" w:rsidRPr="00FF5D0D">
        <w:rPr>
          <w:color w:val="000000" w:themeColor="text1"/>
          <w:lang w:eastAsia="zh-TW"/>
        </w:rPr>
        <w:t>82</w:t>
      </w:r>
      <w:r w:rsidR="000A0D63" w:rsidRPr="00FF5D0D">
        <w:rPr>
          <w:color w:val="000000" w:themeColor="text1"/>
          <w:lang w:eastAsia="zh-TW"/>
        </w:rPr>
        <w:fldChar w:fldCharType="end"/>
      </w:r>
      <w:r w:rsidR="009F26CF" w:rsidRPr="00FF5D0D">
        <w:rPr>
          <w:color w:val="000000" w:themeColor="text1"/>
          <w:lang w:eastAsia="zh-TW"/>
        </w:rPr>
        <w:t xml:space="preserve"> </w:t>
      </w:r>
      <w:r w:rsidR="000A0D63" w:rsidRPr="00FF5D0D">
        <w:rPr>
          <w:color w:val="000000" w:themeColor="text1"/>
          <w:lang w:eastAsia="zh-TW"/>
        </w:rPr>
        <w:t>punktu</w:t>
      </w:r>
      <w:r w:rsidR="009F26CF" w:rsidRPr="00FF5D0D">
        <w:rPr>
          <w:color w:val="000000" w:themeColor="text1"/>
          <w:lang w:eastAsia="zh-TW"/>
        </w:rPr>
        <w:t xml:space="preserve">, </w:t>
      </w:r>
      <w:r w:rsidR="006D1ADF" w:rsidRPr="00FF5D0D">
        <w:rPr>
          <w:color w:val="000000" w:themeColor="text1"/>
          <w:lang w:eastAsia="lt-LT"/>
        </w:rPr>
        <w:t>arba</w:t>
      </w:r>
      <w:r w:rsidR="00AB5505" w:rsidRPr="00FF5D0D">
        <w:rPr>
          <w:color w:val="000000" w:themeColor="text1"/>
          <w:lang w:eastAsia="lt-LT"/>
        </w:rPr>
        <w:t>,</w:t>
      </w:r>
      <w:r w:rsidR="006D1ADF" w:rsidRPr="00FF5D0D">
        <w:rPr>
          <w:color w:val="000000" w:themeColor="text1"/>
          <w:lang w:eastAsia="lt-LT"/>
        </w:rPr>
        <w:t xml:space="preserve"> neatsižvelgiant į </w:t>
      </w:r>
      <w:r w:rsidR="00D41A88" w:rsidRPr="00FF5D0D">
        <w:rPr>
          <w:color w:val="000000" w:themeColor="text1"/>
          <w:lang w:eastAsia="lt-LT"/>
        </w:rPr>
        <w:t xml:space="preserve">galios </w:t>
      </w:r>
      <w:r w:rsidR="006D1ADF" w:rsidRPr="00FF5D0D">
        <w:rPr>
          <w:color w:val="000000" w:themeColor="text1"/>
          <w:lang w:eastAsia="lt-LT"/>
        </w:rPr>
        <w:t>transformatoriaus apkrautumą</w:t>
      </w:r>
      <w:r w:rsidR="00AB5505" w:rsidRPr="00FF5D0D">
        <w:rPr>
          <w:color w:val="000000" w:themeColor="text1"/>
          <w:lang w:eastAsia="lt-LT"/>
        </w:rPr>
        <w:t>,</w:t>
      </w:r>
      <w:r w:rsidR="006D1ADF" w:rsidRPr="00FF5D0D">
        <w:rPr>
          <w:color w:val="000000" w:themeColor="text1"/>
          <w:lang w:eastAsia="lt-LT"/>
        </w:rPr>
        <w:t xml:space="preserve"> kai </w:t>
      </w:r>
      <w:r w:rsidR="00FB0BED" w:rsidRPr="00FF5D0D">
        <w:rPr>
          <w:color w:val="000000" w:themeColor="text1"/>
          <w:lang w:eastAsia="lt-LT"/>
        </w:rPr>
        <w:t>transformatorių pastotėje yra tik vienas galios transformatorius</w:t>
      </w:r>
      <w:r w:rsidRPr="00FF5D0D" w:rsidDel="006D1ADF">
        <w:rPr>
          <w:color w:val="000000" w:themeColor="text1"/>
          <w:lang w:eastAsia="lt-LT"/>
        </w:rPr>
        <w:t>,</w:t>
      </w:r>
      <w:r w:rsidR="0049416A" w:rsidRPr="00FF5D0D">
        <w:rPr>
          <w:color w:val="000000" w:themeColor="text1"/>
          <w:lang w:eastAsia="lt-LT"/>
        </w:rPr>
        <w:t xml:space="preserve"> </w:t>
      </w:r>
      <w:r w:rsidRPr="00FF5D0D">
        <w:rPr>
          <w:color w:val="000000" w:themeColor="text1"/>
          <w:lang w:eastAsia="lt-LT"/>
        </w:rPr>
        <w:t xml:space="preserve">tinklų naudotojo elektrinė ar kaupimo įrenginys gali būti prijungiamas prie elektros tinklų tik jam sutikus su sąlyga, kad </w:t>
      </w:r>
      <w:r w:rsidR="5CC5B411" w:rsidRPr="00FF5D0D">
        <w:rPr>
          <w:color w:val="000000" w:themeColor="text1"/>
          <w:lang w:eastAsia="lt-LT"/>
        </w:rPr>
        <w:t>avarinio</w:t>
      </w:r>
      <w:r w:rsidR="00714B7F" w:rsidRPr="00FF5D0D">
        <w:rPr>
          <w:color w:val="000000" w:themeColor="text1"/>
          <w:lang w:eastAsia="lt-LT"/>
        </w:rPr>
        <w:t>, remontinio</w:t>
      </w:r>
      <w:r w:rsidR="5CC5B411" w:rsidRPr="00FF5D0D">
        <w:rPr>
          <w:color w:val="000000" w:themeColor="text1"/>
          <w:lang w:eastAsia="lt-LT"/>
        </w:rPr>
        <w:t xml:space="preserve"> </w:t>
      </w:r>
      <w:r w:rsidR="00714B7F" w:rsidRPr="00FF5D0D">
        <w:rPr>
          <w:color w:val="000000" w:themeColor="text1"/>
          <w:lang w:eastAsia="lt-LT"/>
        </w:rPr>
        <w:t>režim</w:t>
      </w:r>
      <w:r w:rsidR="00E43BC7" w:rsidRPr="00FF5D0D">
        <w:rPr>
          <w:color w:val="000000" w:themeColor="text1"/>
          <w:lang w:eastAsia="lt-LT"/>
        </w:rPr>
        <w:t>o</w:t>
      </w:r>
      <w:r w:rsidR="00714B7F" w:rsidRPr="00FF5D0D">
        <w:rPr>
          <w:color w:val="000000" w:themeColor="text1"/>
          <w:lang w:eastAsia="lt-LT"/>
        </w:rPr>
        <w:t xml:space="preserve"> </w:t>
      </w:r>
      <w:r w:rsidRPr="00FF5D0D">
        <w:rPr>
          <w:color w:val="000000" w:themeColor="text1"/>
          <w:lang w:eastAsia="lt-LT"/>
        </w:rPr>
        <w:t>atvej</w:t>
      </w:r>
      <w:r w:rsidR="00714B7F" w:rsidRPr="00FF5D0D">
        <w:rPr>
          <w:color w:val="000000" w:themeColor="text1"/>
          <w:lang w:eastAsia="lt-LT"/>
        </w:rPr>
        <w:t>ais</w:t>
      </w:r>
      <w:r w:rsidR="0090076A" w:rsidRPr="00FF5D0D">
        <w:rPr>
          <w:color w:val="000000" w:themeColor="text1"/>
          <w:lang w:eastAsia="lt-LT"/>
        </w:rPr>
        <w:t xml:space="preserve"> ir,</w:t>
      </w:r>
      <w:r w:rsidR="00AB5505" w:rsidRPr="00FF5D0D">
        <w:rPr>
          <w:color w:val="000000" w:themeColor="text1"/>
          <w:lang w:eastAsia="lt-LT"/>
        </w:rPr>
        <w:t xml:space="preserve"> </w:t>
      </w:r>
      <w:r w:rsidR="00AB5505" w:rsidRPr="00FF5D0D">
        <w:rPr>
          <w:color w:val="000000" w:themeColor="text1"/>
        </w:rPr>
        <w:t>kai elektros energijos persiuntimas laikinai apribojamas arba nutraukiamas dėl naujų tinklų naudotojų elektros įrenginių prijungimo</w:t>
      </w:r>
      <w:r w:rsidR="00492083" w:rsidRPr="00FF5D0D">
        <w:rPr>
          <w:color w:val="000000" w:themeColor="text1"/>
        </w:rPr>
        <w:t xml:space="preserve"> </w:t>
      </w:r>
      <w:r w:rsidR="005B55E6" w:rsidRPr="00FF5D0D">
        <w:rPr>
          <w:color w:val="000000" w:themeColor="text1"/>
        </w:rPr>
        <w:t xml:space="preserve">prie </w:t>
      </w:r>
      <w:r w:rsidR="00492083" w:rsidRPr="00FF5D0D">
        <w:rPr>
          <w:color w:val="000000" w:themeColor="text1"/>
        </w:rPr>
        <w:t>Operatoriaus elektros tinklų arba perdavimo elektros tinklų</w:t>
      </w:r>
      <w:r w:rsidR="00AB5505" w:rsidRPr="00FF5D0D">
        <w:rPr>
          <w:color w:val="000000" w:themeColor="text1"/>
        </w:rPr>
        <w:t xml:space="preserve">, </w:t>
      </w:r>
      <w:r w:rsidR="009A27E2" w:rsidRPr="00FF5D0D">
        <w:rPr>
          <w:color w:val="000000" w:themeColor="text1"/>
        </w:rPr>
        <w:t xml:space="preserve">Operatoriaus </w:t>
      </w:r>
      <w:r w:rsidR="00AB5505" w:rsidRPr="00FF5D0D">
        <w:rPr>
          <w:color w:val="000000" w:themeColor="text1"/>
        </w:rPr>
        <w:t xml:space="preserve">elektros tinklų </w:t>
      </w:r>
      <w:r w:rsidR="009A27E2" w:rsidRPr="00FF5D0D">
        <w:rPr>
          <w:color w:val="000000" w:themeColor="text1"/>
        </w:rPr>
        <w:t xml:space="preserve">arba perdavimo </w:t>
      </w:r>
      <w:r w:rsidR="00AB5505" w:rsidRPr="00FF5D0D">
        <w:rPr>
          <w:color w:val="000000" w:themeColor="text1"/>
        </w:rPr>
        <w:t xml:space="preserve">elektros tinklų priežiūros darbų, įskaitant modernizavimą, remontą, profilaktiką, bandymus, ar ypatingos valstybinės svarbos projektų įgyvendinimo, taip pat, kai elektros energijos persiuntimas laikinai apribojamas arba nutraukiamas atsižvelgiant į </w:t>
      </w:r>
      <w:r w:rsidR="00AB5505" w:rsidRPr="00FF5D0D">
        <w:rPr>
          <w:color w:val="000000" w:themeColor="text1"/>
          <w:lang w:eastAsia="lt-LT"/>
        </w:rPr>
        <w:t>tinklų veikimo režimus ir elektrinės veikimo galimybes</w:t>
      </w:r>
      <w:r w:rsidR="00AB5505" w:rsidRPr="00FF5D0D">
        <w:rPr>
          <w:color w:val="000000" w:themeColor="text1"/>
        </w:rPr>
        <w:t>,</w:t>
      </w:r>
      <w:r w:rsidRPr="00FF5D0D">
        <w:rPr>
          <w:color w:val="000000" w:themeColor="text1"/>
          <w:lang w:eastAsia="lt-LT"/>
        </w:rPr>
        <w:t xml:space="preserve"> </w:t>
      </w:r>
      <w:r w:rsidR="007F2014" w:rsidRPr="00FF5D0D">
        <w:rPr>
          <w:color w:val="000000" w:themeColor="text1"/>
          <w:lang w:eastAsia="lt-LT"/>
        </w:rPr>
        <w:t xml:space="preserve">pagamintos, sukauptos bei skirtos kaupti </w:t>
      </w:r>
      <w:r w:rsidR="000672C7" w:rsidRPr="00FF5D0D">
        <w:rPr>
          <w:color w:val="000000" w:themeColor="text1"/>
          <w:lang w:eastAsia="lt-LT"/>
        </w:rPr>
        <w:t>elektros energijos persiuntim</w:t>
      </w:r>
      <w:r w:rsidR="004F255C" w:rsidRPr="00FF5D0D">
        <w:rPr>
          <w:color w:val="000000" w:themeColor="text1"/>
          <w:lang w:eastAsia="lt-LT"/>
        </w:rPr>
        <w:t>o</w:t>
      </w:r>
      <w:r w:rsidR="001A2213" w:rsidRPr="00FF5D0D">
        <w:rPr>
          <w:color w:val="000000" w:themeColor="text1"/>
          <w:lang w:eastAsia="lt-LT"/>
        </w:rPr>
        <w:t xml:space="preserve"> </w:t>
      </w:r>
      <w:r w:rsidR="000672C7" w:rsidRPr="00FF5D0D">
        <w:rPr>
          <w:color w:val="000000" w:themeColor="text1"/>
          <w:lang w:eastAsia="lt-LT"/>
        </w:rPr>
        <w:t>nutraukimas ar apriboj</w:t>
      </w:r>
      <w:r w:rsidR="004F255C" w:rsidRPr="00FF5D0D">
        <w:rPr>
          <w:color w:val="000000" w:themeColor="text1"/>
          <w:lang w:eastAsia="lt-LT"/>
        </w:rPr>
        <w:t>i</w:t>
      </w:r>
      <w:r w:rsidR="000672C7" w:rsidRPr="00FF5D0D">
        <w:rPr>
          <w:color w:val="000000" w:themeColor="text1"/>
          <w:lang w:eastAsia="lt-LT"/>
        </w:rPr>
        <w:t xml:space="preserve">mas </w:t>
      </w:r>
      <w:r w:rsidRPr="00FF5D0D">
        <w:rPr>
          <w:color w:val="000000" w:themeColor="text1"/>
          <w:lang w:eastAsia="lt-LT"/>
        </w:rPr>
        <w:t>elektrin</w:t>
      </w:r>
      <w:r w:rsidR="000672C7" w:rsidRPr="00FF5D0D">
        <w:rPr>
          <w:color w:val="000000" w:themeColor="text1"/>
          <w:lang w:eastAsia="lt-LT"/>
        </w:rPr>
        <w:t>ėms</w:t>
      </w:r>
      <w:r w:rsidRPr="00FF5D0D">
        <w:rPr>
          <w:color w:val="000000" w:themeColor="text1"/>
          <w:lang w:eastAsia="lt-LT"/>
        </w:rPr>
        <w:t xml:space="preserve"> ir kaupimo įrengini</w:t>
      </w:r>
      <w:r w:rsidR="000672C7" w:rsidRPr="00FF5D0D">
        <w:rPr>
          <w:color w:val="000000" w:themeColor="text1"/>
          <w:lang w:eastAsia="lt-LT"/>
        </w:rPr>
        <w:t>ams</w:t>
      </w:r>
      <w:r w:rsidRPr="00FF5D0D">
        <w:rPr>
          <w:color w:val="000000" w:themeColor="text1"/>
          <w:lang w:eastAsia="lt-LT"/>
        </w:rPr>
        <w:t xml:space="preserve"> </w:t>
      </w:r>
      <w:r w:rsidR="000672C7" w:rsidRPr="00FF5D0D">
        <w:rPr>
          <w:color w:val="000000" w:themeColor="text1"/>
          <w:lang w:eastAsia="lt-LT"/>
        </w:rPr>
        <w:t xml:space="preserve">truks ilgesnį nei Elektros energetikos įstatymo 71 straipsnio 4 dalyje nurodytą, bet </w:t>
      </w:r>
      <w:r w:rsidRPr="00FF5D0D">
        <w:rPr>
          <w:color w:val="000000" w:themeColor="text1"/>
          <w:lang w:eastAsia="lt-LT"/>
        </w:rPr>
        <w:t xml:space="preserve">ne </w:t>
      </w:r>
      <w:r w:rsidRPr="00FF5D0D">
        <w:rPr>
          <w:color w:val="000000" w:themeColor="text1"/>
        </w:rPr>
        <w:t>ilgesn</w:t>
      </w:r>
      <w:r w:rsidR="00215AC0" w:rsidRPr="00FF5D0D">
        <w:rPr>
          <w:color w:val="000000" w:themeColor="text1"/>
        </w:rPr>
        <w:t>į</w:t>
      </w:r>
      <w:r w:rsidRPr="00FF5D0D">
        <w:rPr>
          <w:color w:val="000000" w:themeColor="text1"/>
        </w:rPr>
        <w:t xml:space="preserve"> nei </w:t>
      </w:r>
      <w:r w:rsidR="00E150E6" w:rsidRPr="00FF5D0D">
        <w:rPr>
          <w:color w:val="000000" w:themeColor="text1"/>
        </w:rPr>
        <w:t>24</w:t>
      </w:r>
      <w:r w:rsidR="003B3FAB" w:rsidRPr="00FF5D0D">
        <w:rPr>
          <w:color w:val="000000" w:themeColor="text1"/>
        </w:rPr>
        <w:t xml:space="preserve"> </w:t>
      </w:r>
      <w:r w:rsidRPr="00FF5D0D">
        <w:rPr>
          <w:color w:val="000000" w:themeColor="text1"/>
        </w:rPr>
        <w:t>mėnesi</w:t>
      </w:r>
      <w:r w:rsidR="003B3FAB" w:rsidRPr="00FF5D0D">
        <w:rPr>
          <w:color w:val="000000" w:themeColor="text1"/>
        </w:rPr>
        <w:t>ai</w:t>
      </w:r>
      <w:bookmarkEnd w:id="246"/>
      <w:r w:rsidRPr="00FF5D0D">
        <w:rPr>
          <w:color w:val="000000" w:themeColor="text1"/>
        </w:rPr>
        <w:t xml:space="preserve"> </w:t>
      </w:r>
      <w:r w:rsidR="002F2E61" w:rsidRPr="00FF5D0D">
        <w:rPr>
          <w:color w:val="000000" w:themeColor="text1"/>
        </w:rPr>
        <w:t>(iš viso, nepriklausomai nuo elektros energijos persiuntimo nutraukimo ar ribojimų atvejų skaičiaus)</w:t>
      </w:r>
      <w:r w:rsidRPr="00FF5D0D">
        <w:rPr>
          <w:color w:val="000000" w:themeColor="text1"/>
        </w:rPr>
        <w:t xml:space="preserve"> per šešis kalendorinius metus</w:t>
      </w:r>
      <w:r w:rsidR="002151C9" w:rsidRPr="00FF5D0D">
        <w:rPr>
          <w:color w:val="000000" w:themeColor="text1"/>
        </w:rPr>
        <w:t xml:space="preserve"> Operatoriaus</w:t>
      </w:r>
      <w:r w:rsidR="001328DA" w:rsidRPr="00FF5D0D">
        <w:rPr>
          <w:color w:val="000000" w:themeColor="text1"/>
        </w:rPr>
        <w:t xml:space="preserve"> elektros </w:t>
      </w:r>
      <w:r w:rsidR="003E3AB6" w:rsidRPr="00FF5D0D">
        <w:rPr>
          <w:color w:val="000000" w:themeColor="text1"/>
        </w:rPr>
        <w:t>tinklų ir perdavimo elek</w:t>
      </w:r>
      <w:r w:rsidR="002151C9" w:rsidRPr="00FF5D0D">
        <w:rPr>
          <w:color w:val="000000" w:themeColor="text1"/>
        </w:rPr>
        <w:t>tros tinklų rekonstrukcijos atveju</w:t>
      </w:r>
      <w:r w:rsidR="00E26828" w:rsidRPr="00FF5D0D">
        <w:rPr>
          <w:color w:val="000000" w:themeColor="text1"/>
        </w:rPr>
        <w:t xml:space="preserve"> </w:t>
      </w:r>
      <w:r w:rsidR="00D47A24" w:rsidRPr="00FF5D0D">
        <w:rPr>
          <w:color w:val="000000" w:themeColor="text1"/>
        </w:rPr>
        <w:t>ir 6 mėn</w:t>
      </w:r>
      <w:r w:rsidR="00A72067" w:rsidRPr="00FF5D0D">
        <w:rPr>
          <w:color w:val="000000" w:themeColor="text1"/>
        </w:rPr>
        <w:t>e</w:t>
      </w:r>
      <w:r w:rsidR="004D1676" w:rsidRPr="00FF5D0D">
        <w:rPr>
          <w:color w:val="000000" w:themeColor="text1"/>
        </w:rPr>
        <w:t>si</w:t>
      </w:r>
      <w:r w:rsidR="00215AC0" w:rsidRPr="00FF5D0D">
        <w:rPr>
          <w:color w:val="000000" w:themeColor="text1"/>
        </w:rPr>
        <w:t>ai</w:t>
      </w:r>
      <w:r w:rsidR="00D47A24" w:rsidRPr="00FF5D0D">
        <w:rPr>
          <w:color w:val="000000" w:themeColor="text1"/>
        </w:rPr>
        <w:t xml:space="preserve"> </w:t>
      </w:r>
      <w:r w:rsidR="002F2E61" w:rsidRPr="00FF5D0D">
        <w:rPr>
          <w:color w:val="000000" w:themeColor="text1"/>
        </w:rPr>
        <w:t>(iš viso, nepriklausomai nuo elektros energijos persiuntimo nutraukimo ar ribojimų atvejų skaičiaus)</w:t>
      </w:r>
      <w:r w:rsidR="00D47A24" w:rsidRPr="00FF5D0D">
        <w:rPr>
          <w:color w:val="000000" w:themeColor="text1"/>
        </w:rPr>
        <w:t xml:space="preserve"> per </w:t>
      </w:r>
      <w:r w:rsidR="00670DC3" w:rsidRPr="00FF5D0D">
        <w:rPr>
          <w:color w:val="000000" w:themeColor="text1"/>
        </w:rPr>
        <w:t>1 kalendorinius metus</w:t>
      </w:r>
      <w:r w:rsidR="002151C9" w:rsidRPr="00FF5D0D">
        <w:rPr>
          <w:color w:val="000000" w:themeColor="text1"/>
        </w:rPr>
        <w:t xml:space="preserve"> kitais atvejais</w:t>
      </w:r>
      <w:r w:rsidR="00215AC0" w:rsidRPr="00FF5D0D">
        <w:rPr>
          <w:color w:val="000000" w:themeColor="text1"/>
        </w:rPr>
        <w:t xml:space="preserve"> laikotarpį</w:t>
      </w:r>
      <w:r w:rsidR="00670DC3" w:rsidRPr="00FF5D0D">
        <w:rPr>
          <w:color w:val="000000" w:themeColor="text1"/>
        </w:rPr>
        <w:t>.</w:t>
      </w:r>
      <w:r w:rsidR="00003C99" w:rsidRPr="00FF5D0D">
        <w:rPr>
          <w:color w:val="000000" w:themeColor="text1"/>
        </w:rPr>
        <w:t xml:space="preserve"> </w:t>
      </w:r>
      <w:r w:rsidR="004C4DAE" w:rsidRPr="00FF5D0D">
        <w:rPr>
          <w:color w:val="000000" w:themeColor="text1"/>
        </w:rPr>
        <w:t>Jei tinklų naudotojas nesutinka su š</w:t>
      </w:r>
      <w:r w:rsidR="00003C99" w:rsidRPr="00FF5D0D">
        <w:rPr>
          <w:color w:val="000000" w:themeColor="text1"/>
        </w:rPr>
        <w:t>i</w:t>
      </w:r>
      <w:r w:rsidR="009A27E2" w:rsidRPr="00FF5D0D">
        <w:rPr>
          <w:color w:val="000000" w:themeColor="text1"/>
        </w:rPr>
        <w:t>ame punkte nurodyt</w:t>
      </w:r>
      <w:r w:rsidR="004C4DAE" w:rsidRPr="00FF5D0D">
        <w:rPr>
          <w:color w:val="000000" w:themeColor="text1"/>
        </w:rPr>
        <w:t>u</w:t>
      </w:r>
      <w:r w:rsidR="00003C99" w:rsidRPr="00FF5D0D">
        <w:rPr>
          <w:color w:val="000000" w:themeColor="text1"/>
        </w:rPr>
        <w:t xml:space="preserve"> </w:t>
      </w:r>
      <w:r w:rsidR="00AB5505" w:rsidRPr="00FF5D0D">
        <w:rPr>
          <w:color w:val="000000" w:themeColor="text1"/>
        </w:rPr>
        <w:t>leistinos generuoti galios</w:t>
      </w:r>
      <w:r w:rsidR="00003C99" w:rsidRPr="00FF5D0D">
        <w:rPr>
          <w:color w:val="000000" w:themeColor="text1"/>
        </w:rPr>
        <w:t xml:space="preserve"> ribojim</w:t>
      </w:r>
      <w:r w:rsidR="004C4DAE" w:rsidRPr="00FF5D0D">
        <w:rPr>
          <w:color w:val="000000" w:themeColor="text1"/>
        </w:rPr>
        <w:t>u</w:t>
      </w:r>
      <w:r w:rsidR="00777EDF" w:rsidRPr="00FF5D0D">
        <w:rPr>
          <w:color w:val="000000" w:themeColor="text1"/>
        </w:rPr>
        <w:t>, susij</w:t>
      </w:r>
      <w:r w:rsidR="004C4DAE" w:rsidRPr="00FF5D0D">
        <w:rPr>
          <w:color w:val="000000" w:themeColor="text1"/>
        </w:rPr>
        <w:t>usiu</w:t>
      </w:r>
      <w:r w:rsidR="00777EDF" w:rsidRPr="00FF5D0D">
        <w:rPr>
          <w:color w:val="000000" w:themeColor="text1"/>
        </w:rPr>
        <w:t xml:space="preserve"> su </w:t>
      </w:r>
      <w:r w:rsidR="00777EDF" w:rsidRPr="00FF5D0D">
        <w:rPr>
          <w:color w:val="000000"/>
          <w:lang w:eastAsia="lt-LT"/>
        </w:rPr>
        <w:t>skirstomųjų elektros tinklų techninio pralaidumo galimybėmis</w:t>
      </w:r>
      <w:r w:rsidR="00546C9F" w:rsidRPr="00FF5D0D">
        <w:rPr>
          <w:color w:val="000000" w:themeColor="text1"/>
        </w:rPr>
        <w:t>, tinklų naudotojas</w:t>
      </w:r>
      <w:r w:rsidR="004C4DAE" w:rsidRPr="00FF5D0D">
        <w:rPr>
          <w:color w:val="000000" w:themeColor="text1"/>
        </w:rPr>
        <w:t xml:space="preserve"> privalo</w:t>
      </w:r>
      <w:r w:rsidR="00546C9F" w:rsidRPr="00FF5D0D">
        <w:rPr>
          <w:color w:val="000000" w:themeColor="text1"/>
        </w:rPr>
        <w:t xml:space="preserve"> atli</w:t>
      </w:r>
      <w:r w:rsidR="004C4DAE" w:rsidRPr="00FF5D0D">
        <w:rPr>
          <w:color w:val="000000" w:themeColor="text1"/>
        </w:rPr>
        <w:t>kti</w:t>
      </w:r>
      <w:r w:rsidR="00546C9F" w:rsidRPr="00FF5D0D">
        <w:rPr>
          <w:color w:val="000000" w:themeColor="text1"/>
        </w:rPr>
        <w:t xml:space="preserve"> tok</w:t>
      </w:r>
      <w:r w:rsidR="00D931BD" w:rsidRPr="00FF5D0D">
        <w:rPr>
          <w:color w:val="000000" w:themeColor="text1"/>
        </w:rPr>
        <w:t>į</w:t>
      </w:r>
      <w:r w:rsidR="00546C9F" w:rsidRPr="00FF5D0D">
        <w:rPr>
          <w:color w:val="000000" w:themeColor="text1"/>
        </w:rPr>
        <w:t xml:space="preserve"> Operatoriaus elektros tinklų ir perdavimo elektros tinklų </w:t>
      </w:r>
      <w:r w:rsidR="00D931BD" w:rsidRPr="00FF5D0D">
        <w:rPr>
          <w:color w:val="000000" w:themeColor="text1"/>
        </w:rPr>
        <w:t>pajėgumų padidinimą</w:t>
      </w:r>
      <w:r w:rsidR="00546C9F" w:rsidRPr="00FF5D0D">
        <w:rPr>
          <w:color w:val="000000" w:themeColor="text1"/>
        </w:rPr>
        <w:t>, kuri užtikrintų</w:t>
      </w:r>
      <w:r w:rsidR="00FC349A" w:rsidRPr="00FF5D0D">
        <w:rPr>
          <w:color w:val="000000" w:themeColor="text1"/>
        </w:rPr>
        <w:t xml:space="preserve">, kad šių elektros tinklų pralaidumas </w:t>
      </w:r>
      <w:r w:rsidR="00FC349A" w:rsidRPr="00FF5D0D">
        <w:rPr>
          <w:color w:val="000000" w:themeColor="text1"/>
          <w:lang w:eastAsia="lt-LT"/>
        </w:rPr>
        <w:t xml:space="preserve">avarinio režimo, </w:t>
      </w:r>
      <w:r w:rsidR="00FC349A" w:rsidRPr="00FF5D0D">
        <w:rPr>
          <w:color w:val="000000" w:themeColor="text1"/>
        </w:rPr>
        <w:t xml:space="preserve">naujų tinklų naudotojų elektros įrenginių prijungimo, Operatoriaus elektros tinklų arba perdavimo sistemos operatoriaus elektros tinklų priežiūros darbų, įskaitant modernizavimą, remontą, profilaktiką, bandymus, ar ypatingos valstybinės svarbos projektų įgyvendinimo atveju būtų pakankamas elektrinės ar kaupimo įrenginio leistinai generuoti galiai </w:t>
      </w:r>
      <w:r w:rsidR="00A44A6F" w:rsidRPr="00FF5D0D">
        <w:rPr>
          <w:color w:val="000000" w:themeColor="text1"/>
        </w:rPr>
        <w:t>persiųsti</w:t>
      </w:r>
      <w:r w:rsidR="00EE6C6F" w:rsidRPr="00FF5D0D">
        <w:rPr>
          <w:color w:val="000000"/>
          <w:lang w:eastAsia="zh-TW"/>
        </w:rPr>
        <w:t>.</w:t>
      </w:r>
      <w:bookmarkEnd w:id="247"/>
      <w:bookmarkEnd w:id="248"/>
      <w:r w:rsidR="00D76CD7" w:rsidRPr="00FF5D0D">
        <w:rPr>
          <w:color w:val="000000" w:themeColor="text1"/>
          <w:lang w:eastAsia="zh-TW"/>
        </w:rPr>
        <w:t xml:space="preserve"> </w:t>
      </w:r>
    </w:p>
    <w:p w14:paraId="6374BD5F" w14:textId="59263B09" w:rsidR="00F12D97" w:rsidRPr="00FF5D0D" w:rsidRDefault="00BC3EF9" w:rsidP="007A4270">
      <w:pPr>
        <w:pStyle w:val="ListParagraph"/>
        <w:numPr>
          <w:ilvl w:val="0"/>
          <w:numId w:val="29"/>
        </w:numPr>
        <w:ind w:left="0" w:firstLine="567"/>
        <w:contextualSpacing w:val="0"/>
        <w:jc w:val="both"/>
        <w:rPr>
          <w:color w:val="000000"/>
          <w:lang w:eastAsia="lt-LT"/>
        </w:rPr>
      </w:pPr>
      <w:r w:rsidRPr="00FF5D0D">
        <w:rPr>
          <w:color w:val="000000" w:themeColor="text1"/>
          <w:lang w:eastAsia="lt-LT"/>
        </w:rPr>
        <w:t>Kai transformatorių pastotėje yra tik vienas galios transformatorius</w:t>
      </w:r>
      <w:r w:rsidRPr="00FF5D0D">
        <w:rPr>
          <w:color w:val="000000"/>
          <w:lang w:eastAsia="lt-LT"/>
        </w:rPr>
        <w:t xml:space="preserve">, prie elektros tinklų elektrinės ir kaupimo įrenginiai, kurių </w:t>
      </w:r>
      <w:r w:rsidRPr="00FF5D0D">
        <w:rPr>
          <w:color w:val="000000" w:themeColor="text1"/>
          <w:lang w:eastAsia="lt-LT"/>
        </w:rPr>
        <w:t>didžiausi</w:t>
      </w:r>
      <w:r w:rsidR="0066452C" w:rsidRPr="00FF5D0D">
        <w:rPr>
          <w:color w:val="000000" w:themeColor="text1"/>
          <w:lang w:eastAsia="lt-LT"/>
        </w:rPr>
        <w:t>as</w:t>
      </w:r>
      <w:r w:rsidRPr="00FF5D0D">
        <w:rPr>
          <w:color w:val="000000" w:themeColor="text1"/>
          <w:lang w:eastAsia="lt-LT"/>
        </w:rPr>
        <w:t xml:space="preserve"> pajėgum</w:t>
      </w:r>
      <w:r w:rsidR="0066452C" w:rsidRPr="00FF5D0D">
        <w:rPr>
          <w:color w:val="000000" w:themeColor="text1"/>
          <w:lang w:eastAsia="lt-LT"/>
        </w:rPr>
        <w:t>as</w:t>
      </w:r>
      <w:r w:rsidRPr="00FF5D0D">
        <w:rPr>
          <w:color w:val="000000" w:themeColor="text1"/>
          <w:lang w:eastAsia="lt-LT"/>
        </w:rPr>
        <w:t xml:space="preserve"> (Pmax) ne didesnis kaip 100 kW, prijungiami netaikant</w:t>
      </w:r>
      <w:r w:rsidRPr="00FF5D0D">
        <w:rPr>
          <w:color w:val="000000"/>
          <w:lang w:eastAsia="lt-LT"/>
        </w:rPr>
        <w:t xml:space="preserve"> </w:t>
      </w:r>
      <w:r w:rsidR="00F12D97" w:rsidRPr="00FF5D0D">
        <w:rPr>
          <w:color w:val="000000"/>
          <w:lang w:eastAsia="lt-LT"/>
        </w:rPr>
        <w:t xml:space="preserve">Aprašo </w:t>
      </w:r>
      <w:r w:rsidR="00F12D97" w:rsidRPr="00FF5D0D">
        <w:rPr>
          <w:color w:val="000000"/>
          <w:lang w:eastAsia="lt-LT"/>
        </w:rPr>
        <w:fldChar w:fldCharType="begin"/>
      </w:r>
      <w:r w:rsidR="00F12D97" w:rsidRPr="00FF5D0D">
        <w:rPr>
          <w:color w:val="000000"/>
          <w:lang w:eastAsia="lt-LT"/>
        </w:rPr>
        <w:instrText xml:space="preserve"> REF _Ref187009317 \r \h </w:instrText>
      </w:r>
      <w:r w:rsidR="008D3998" w:rsidRPr="00FF5D0D">
        <w:rPr>
          <w:color w:val="000000"/>
          <w:lang w:eastAsia="lt-LT"/>
        </w:rPr>
        <w:instrText xml:space="preserve"> \* MERGEFORMAT </w:instrText>
      </w:r>
      <w:r w:rsidR="00F12D97" w:rsidRPr="00FF5D0D">
        <w:rPr>
          <w:color w:val="000000"/>
          <w:lang w:eastAsia="lt-LT"/>
        </w:rPr>
      </w:r>
      <w:r w:rsidR="00F12D97" w:rsidRPr="00FF5D0D">
        <w:rPr>
          <w:color w:val="000000"/>
          <w:lang w:eastAsia="lt-LT"/>
        </w:rPr>
        <w:fldChar w:fldCharType="separate"/>
      </w:r>
      <w:r w:rsidR="008A227C" w:rsidRPr="00FF5D0D">
        <w:rPr>
          <w:color w:val="000000"/>
          <w:cs/>
          <w:lang w:eastAsia="lt-LT"/>
        </w:rPr>
        <w:t>‎</w:t>
      </w:r>
      <w:r w:rsidR="008A227C" w:rsidRPr="00FF5D0D">
        <w:rPr>
          <w:color w:val="000000"/>
          <w:lang w:eastAsia="lt-LT"/>
        </w:rPr>
        <w:t>86</w:t>
      </w:r>
      <w:r w:rsidR="00F12D97" w:rsidRPr="00FF5D0D">
        <w:rPr>
          <w:color w:val="000000"/>
          <w:lang w:eastAsia="lt-LT"/>
        </w:rPr>
        <w:fldChar w:fldCharType="end"/>
      </w:r>
      <w:r w:rsidR="00F12D97" w:rsidRPr="00FF5D0D">
        <w:rPr>
          <w:color w:val="000000"/>
          <w:lang w:eastAsia="lt-LT"/>
        </w:rPr>
        <w:t xml:space="preserve"> punkte nurodyt</w:t>
      </w:r>
      <w:r w:rsidRPr="00FF5D0D">
        <w:rPr>
          <w:color w:val="000000"/>
          <w:lang w:eastAsia="lt-LT"/>
        </w:rPr>
        <w:t>o ribojimo</w:t>
      </w:r>
      <w:r w:rsidR="00C52F1F" w:rsidRPr="00FF5D0D">
        <w:rPr>
          <w:color w:val="000000"/>
          <w:lang w:eastAsia="lt-LT"/>
        </w:rPr>
        <w:t xml:space="preserve">, tačiau </w:t>
      </w:r>
      <w:r w:rsidR="00C01369" w:rsidRPr="00FF5D0D">
        <w:rPr>
          <w:color w:val="000000"/>
          <w:lang w:eastAsia="lt-LT"/>
        </w:rPr>
        <w:t>neviršijant</w:t>
      </w:r>
      <w:r w:rsidR="00402947" w:rsidRPr="00FF5D0D">
        <w:rPr>
          <w:color w:val="000000"/>
          <w:lang w:eastAsia="lt-LT"/>
        </w:rPr>
        <w:t xml:space="preserve"> tran</w:t>
      </w:r>
      <w:r w:rsidR="00E74098" w:rsidRPr="00FF5D0D">
        <w:rPr>
          <w:color w:val="000000"/>
          <w:lang w:eastAsia="lt-LT"/>
        </w:rPr>
        <w:t>s</w:t>
      </w:r>
      <w:r w:rsidR="00402947" w:rsidRPr="00FF5D0D">
        <w:rPr>
          <w:color w:val="000000"/>
          <w:lang w:eastAsia="lt-LT"/>
        </w:rPr>
        <w:t>formatori</w:t>
      </w:r>
      <w:r w:rsidR="00334657" w:rsidRPr="00FF5D0D">
        <w:rPr>
          <w:color w:val="000000"/>
          <w:lang w:eastAsia="lt-LT"/>
        </w:rPr>
        <w:t>ų pastotės</w:t>
      </w:r>
      <w:r w:rsidR="00C01369" w:rsidRPr="00FF5D0D">
        <w:rPr>
          <w:color w:val="000000"/>
          <w:lang w:eastAsia="lt-LT"/>
        </w:rPr>
        <w:t xml:space="preserve"> laisvo techninio pralaidumo</w:t>
      </w:r>
      <w:r w:rsidR="00A36F98" w:rsidRPr="00FF5D0D">
        <w:rPr>
          <w:color w:val="000000"/>
          <w:lang w:eastAsia="lt-LT"/>
        </w:rPr>
        <w:t>, apskaičiuoto</w:t>
      </w:r>
      <w:r w:rsidR="0006428B" w:rsidRPr="00FF5D0D">
        <w:rPr>
          <w:color w:val="000000"/>
          <w:lang w:eastAsia="lt-LT"/>
        </w:rPr>
        <w:t xml:space="preserve"> pagal </w:t>
      </w:r>
      <w:r w:rsidR="0006428B" w:rsidRPr="00FF5D0D">
        <w:rPr>
          <w:color w:val="000000"/>
          <w:lang w:eastAsia="zh-TW"/>
        </w:rPr>
        <w:t xml:space="preserve">Aprašo </w:t>
      </w:r>
      <w:r w:rsidR="00531D69" w:rsidRPr="00FF5D0D">
        <w:rPr>
          <w:color w:val="000000"/>
          <w:lang w:eastAsia="zh-TW"/>
        </w:rPr>
        <w:fldChar w:fldCharType="begin"/>
      </w:r>
      <w:r w:rsidR="00531D69" w:rsidRPr="00FF5D0D">
        <w:rPr>
          <w:color w:val="000000"/>
          <w:lang w:eastAsia="zh-TW"/>
        </w:rPr>
        <w:instrText xml:space="preserve"> REF _Ref188427849 \r \h </w:instrText>
      </w:r>
      <w:r w:rsidR="008D3998" w:rsidRPr="00FF5D0D">
        <w:rPr>
          <w:color w:val="000000"/>
          <w:lang w:eastAsia="zh-TW"/>
        </w:rPr>
        <w:instrText xml:space="preserve"> \* MERGEFORMAT </w:instrText>
      </w:r>
      <w:r w:rsidR="00531D69" w:rsidRPr="00FF5D0D">
        <w:rPr>
          <w:color w:val="000000"/>
          <w:lang w:eastAsia="zh-TW"/>
        </w:rPr>
      </w:r>
      <w:r w:rsidR="00531D69" w:rsidRPr="00FF5D0D">
        <w:rPr>
          <w:color w:val="000000"/>
          <w:lang w:eastAsia="zh-TW"/>
        </w:rPr>
        <w:fldChar w:fldCharType="separate"/>
      </w:r>
      <w:r w:rsidR="008A227C" w:rsidRPr="00FF5D0D">
        <w:rPr>
          <w:color w:val="000000"/>
          <w:cs/>
          <w:lang w:eastAsia="zh-TW"/>
        </w:rPr>
        <w:t>‎</w:t>
      </w:r>
      <w:r w:rsidR="008A227C" w:rsidRPr="00FF5D0D">
        <w:rPr>
          <w:color w:val="000000"/>
          <w:lang w:eastAsia="zh-TW"/>
        </w:rPr>
        <w:t>82</w:t>
      </w:r>
      <w:r w:rsidR="00531D69" w:rsidRPr="00FF5D0D">
        <w:rPr>
          <w:color w:val="000000"/>
          <w:lang w:eastAsia="zh-TW"/>
        </w:rPr>
        <w:fldChar w:fldCharType="end"/>
      </w:r>
      <w:r w:rsidR="0006428B" w:rsidRPr="00FF5D0D">
        <w:rPr>
          <w:color w:val="000000"/>
          <w:lang w:eastAsia="zh-TW"/>
        </w:rPr>
        <w:t xml:space="preserve"> </w:t>
      </w:r>
      <w:r w:rsidR="00531D69" w:rsidRPr="00FF5D0D">
        <w:rPr>
          <w:color w:val="000000"/>
          <w:lang w:eastAsia="zh-TW"/>
        </w:rPr>
        <w:t>punktą</w:t>
      </w:r>
      <w:r w:rsidR="00926D2F" w:rsidRPr="00FF5D0D">
        <w:rPr>
          <w:color w:val="000000" w:themeColor="text1"/>
          <w:lang w:eastAsia="lt-LT"/>
        </w:rPr>
        <w:t>.</w:t>
      </w:r>
      <w:r w:rsidR="00627CF6" w:rsidRPr="00FF5D0D">
        <w:rPr>
          <w:color w:val="000000" w:themeColor="text1"/>
          <w:lang w:eastAsia="lt-LT"/>
        </w:rPr>
        <w:t xml:space="preserve"> Kai transformatorių pastotėje yra daugiau nei vienas galios transformatorius ir prijungus elektrinę ar kaupimo įrenginį būtų viršytas transformatorių pastotės laisvas pralaidumas</w:t>
      </w:r>
      <w:r w:rsidR="0027231D" w:rsidRPr="00FF5D0D">
        <w:rPr>
          <w:color w:val="000000" w:themeColor="text1"/>
          <w:lang w:eastAsia="lt-LT"/>
        </w:rPr>
        <w:t xml:space="preserve"> pagal</w:t>
      </w:r>
      <w:r w:rsidR="009560A4" w:rsidRPr="00FF5D0D">
        <w:rPr>
          <w:color w:val="000000" w:themeColor="text1"/>
          <w:lang w:eastAsia="lt-LT"/>
        </w:rPr>
        <w:t xml:space="preserve"> </w:t>
      </w:r>
      <w:r w:rsidR="009560A4" w:rsidRPr="00FF5D0D">
        <w:rPr>
          <w:color w:val="000000"/>
          <w:lang w:eastAsia="zh-TW"/>
        </w:rPr>
        <w:t xml:space="preserve">Aprašo </w:t>
      </w:r>
      <w:r w:rsidR="009560A4" w:rsidRPr="00FF5D0D">
        <w:rPr>
          <w:color w:val="000000"/>
          <w:lang w:eastAsia="zh-TW"/>
        </w:rPr>
        <w:fldChar w:fldCharType="begin"/>
      </w:r>
      <w:r w:rsidR="009560A4" w:rsidRPr="00FF5D0D">
        <w:rPr>
          <w:color w:val="000000"/>
          <w:lang w:eastAsia="zh-TW"/>
        </w:rPr>
        <w:instrText xml:space="preserve"> REF _Ref188427849 \r \h </w:instrText>
      </w:r>
      <w:r w:rsidR="008D3998" w:rsidRPr="00FF5D0D">
        <w:rPr>
          <w:color w:val="000000"/>
          <w:lang w:eastAsia="zh-TW"/>
        </w:rPr>
        <w:instrText xml:space="preserve"> \* MERGEFORMAT </w:instrText>
      </w:r>
      <w:r w:rsidR="009560A4" w:rsidRPr="00FF5D0D">
        <w:rPr>
          <w:color w:val="000000"/>
          <w:lang w:eastAsia="zh-TW"/>
        </w:rPr>
      </w:r>
      <w:r w:rsidR="009560A4" w:rsidRPr="00FF5D0D">
        <w:rPr>
          <w:color w:val="000000"/>
          <w:lang w:eastAsia="zh-TW"/>
        </w:rPr>
        <w:fldChar w:fldCharType="separate"/>
      </w:r>
      <w:r w:rsidR="008A227C" w:rsidRPr="00FF5D0D">
        <w:rPr>
          <w:color w:val="000000"/>
          <w:cs/>
          <w:lang w:eastAsia="zh-TW"/>
        </w:rPr>
        <w:t>‎</w:t>
      </w:r>
      <w:r w:rsidR="008A227C" w:rsidRPr="00FF5D0D">
        <w:rPr>
          <w:color w:val="000000"/>
          <w:lang w:eastAsia="zh-TW"/>
        </w:rPr>
        <w:t>82</w:t>
      </w:r>
      <w:r w:rsidR="009560A4" w:rsidRPr="00FF5D0D">
        <w:rPr>
          <w:color w:val="000000"/>
          <w:lang w:eastAsia="zh-TW"/>
        </w:rPr>
        <w:fldChar w:fldCharType="end"/>
      </w:r>
      <w:r w:rsidR="009560A4" w:rsidRPr="00FF5D0D">
        <w:rPr>
          <w:color w:val="000000"/>
          <w:lang w:eastAsia="zh-TW"/>
        </w:rPr>
        <w:t xml:space="preserve"> punktą</w:t>
      </w:r>
      <w:r w:rsidR="00627CF6" w:rsidRPr="00FF5D0D">
        <w:rPr>
          <w:color w:val="000000" w:themeColor="text1"/>
          <w:lang w:eastAsia="lt-LT"/>
        </w:rPr>
        <w:t xml:space="preserve">, </w:t>
      </w:r>
      <w:r w:rsidR="00627CF6" w:rsidRPr="00FF5D0D">
        <w:rPr>
          <w:color w:val="000000"/>
          <w:lang w:eastAsia="lt-LT"/>
        </w:rPr>
        <w:t xml:space="preserve">elektrinės ir kaupimo įrenginiai, kurių </w:t>
      </w:r>
      <w:r w:rsidR="00627CF6" w:rsidRPr="00FF5D0D">
        <w:rPr>
          <w:color w:val="000000" w:themeColor="text1"/>
          <w:lang w:eastAsia="lt-LT"/>
        </w:rPr>
        <w:t>didžiausi</w:t>
      </w:r>
      <w:r w:rsidR="0027231D" w:rsidRPr="00FF5D0D">
        <w:rPr>
          <w:color w:val="000000" w:themeColor="text1"/>
          <w:lang w:eastAsia="lt-LT"/>
        </w:rPr>
        <w:t>as</w:t>
      </w:r>
      <w:r w:rsidR="00627CF6" w:rsidRPr="00FF5D0D">
        <w:rPr>
          <w:color w:val="000000" w:themeColor="text1"/>
          <w:lang w:eastAsia="lt-LT"/>
        </w:rPr>
        <w:t xml:space="preserve"> pajėgum</w:t>
      </w:r>
      <w:r w:rsidR="0027231D" w:rsidRPr="00FF5D0D">
        <w:rPr>
          <w:color w:val="000000" w:themeColor="text1"/>
          <w:lang w:eastAsia="lt-LT"/>
        </w:rPr>
        <w:t>as</w:t>
      </w:r>
      <w:r w:rsidR="00627CF6" w:rsidRPr="00FF5D0D">
        <w:rPr>
          <w:color w:val="000000" w:themeColor="text1"/>
          <w:lang w:eastAsia="lt-LT"/>
        </w:rPr>
        <w:t xml:space="preserve"> (Pmax) ne didesnis kaip 100 kW, gali būti prijungiami tik Aprašo </w:t>
      </w:r>
      <w:r w:rsidR="00544E91" w:rsidRPr="00FF5D0D">
        <w:rPr>
          <w:color w:val="000000" w:themeColor="text1"/>
          <w:lang w:eastAsia="lt-LT"/>
        </w:rPr>
        <w:fldChar w:fldCharType="begin"/>
      </w:r>
      <w:r w:rsidR="00544E91" w:rsidRPr="00FF5D0D">
        <w:rPr>
          <w:color w:val="000000" w:themeColor="text1"/>
          <w:lang w:eastAsia="lt-LT"/>
        </w:rPr>
        <w:instrText xml:space="preserve"> REF _Ref187848288 \r \h </w:instrText>
      </w:r>
      <w:r w:rsidR="008D3998" w:rsidRPr="00FF5D0D">
        <w:rPr>
          <w:color w:val="000000" w:themeColor="text1"/>
          <w:lang w:eastAsia="lt-LT"/>
        </w:rPr>
        <w:instrText xml:space="preserve"> \* MERGEFORMAT </w:instrText>
      </w:r>
      <w:r w:rsidR="00544E91" w:rsidRPr="00FF5D0D">
        <w:rPr>
          <w:color w:val="000000" w:themeColor="text1"/>
          <w:lang w:eastAsia="lt-LT"/>
        </w:rPr>
      </w:r>
      <w:r w:rsidR="00544E91"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98</w:t>
      </w:r>
      <w:r w:rsidR="00544E91" w:rsidRPr="00FF5D0D">
        <w:rPr>
          <w:color w:val="000000" w:themeColor="text1"/>
          <w:lang w:eastAsia="lt-LT"/>
        </w:rPr>
        <w:fldChar w:fldCharType="end"/>
      </w:r>
      <w:r w:rsidR="00544E91" w:rsidRPr="00FF5D0D">
        <w:rPr>
          <w:color w:val="000000" w:themeColor="text1"/>
          <w:lang w:eastAsia="lt-LT"/>
        </w:rPr>
        <w:t xml:space="preserve"> </w:t>
      </w:r>
      <w:r w:rsidR="00627CF6" w:rsidRPr="00FF5D0D">
        <w:rPr>
          <w:color w:val="000000" w:themeColor="text1"/>
          <w:lang w:eastAsia="lt-LT"/>
        </w:rPr>
        <w:t>punkte nurodytais atvejais.</w:t>
      </w:r>
    </w:p>
    <w:p w14:paraId="78AF9CC1" w14:textId="4898DC45" w:rsidR="00096C44" w:rsidRPr="00FF5D0D" w:rsidRDefault="49A9E68A" w:rsidP="00425717">
      <w:pPr>
        <w:pStyle w:val="ListParagraph"/>
        <w:numPr>
          <w:ilvl w:val="0"/>
          <w:numId w:val="29"/>
        </w:numPr>
        <w:tabs>
          <w:tab w:val="left" w:pos="426"/>
        </w:tabs>
        <w:ind w:left="0" w:firstLine="567"/>
        <w:jc w:val="both"/>
        <w:rPr>
          <w:color w:val="000000"/>
          <w:lang w:eastAsia="zh-TW"/>
        </w:rPr>
      </w:pPr>
      <w:bookmarkStart w:id="249" w:name="_Ref123905154"/>
      <w:bookmarkStart w:id="250" w:name="_Ref126523973"/>
      <w:r w:rsidRPr="00FF5D0D">
        <w:rPr>
          <w:color w:val="000000" w:themeColor="text1"/>
          <w:lang w:eastAsia="zh-TW"/>
        </w:rPr>
        <w:t xml:space="preserve">Prijungiant elektrines ar kaupimo įrenginius, kurių didžiausias pajėgumas </w:t>
      </w:r>
      <w:r w:rsidR="7CC93D8F" w:rsidRPr="00FF5D0D">
        <w:rPr>
          <w:color w:val="000000" w:themeColor="text1"/>
          <w:lang w:eastAsia="zh-TW"/>
        </w:rPr>
        <w:t>(</w:t>
      </w:r>
      <w:r w:rsidRPr="00FF5D0D">
        <w:rPr>
          <w:color w:val="000000" w:themeColor="text1"/>
          <w:lang w:eastAsia="zh-TW"/>
        </w:rPr>
        <w:t>Pmax</w:t>
      </w:r>
      <w:r w:rsidR="7CC93D8F" w:rsidRPr="00FF5D0D">
        <w:rPr>
          <w:color w:val="000000" w:themeColor="text1"/>
          <w:lang w:eastAsia="zh-TW"/>
        </w:rPr>
        <w:t>)</w:t>
      </w:r>
      <w:r w:rsidRPr="00FF5D0D">
        <w:rPr>
          <w:color w:val="000000" w:themeColor="text1"/>
          <w:lang w:eastAsia="zh-TW"/>
        </w:rPr>
        <w:t xml:space="preserve"> </w:t>
      </w:r>
      <w:r w:rsidR="00552ED0" w:rsidRPr="00FF5D0D">
        <w:rPr>
          <w:color w:val="000000" w:themeColor="text1"/>
          <w:lang w:eastAsia="zh-TW"/>
        </w:rPr>
        <w:t xml:space="preserve">didesnis </w:t>
      </w:r>
      <w:r w:rsidR="00E56B64" w:rsidRPr="00FF5D0D">
        <w:rPr>
          <w:color w:val="000000" w:themeColor="text1"/>
          <w:lang w:eastAsia="zh-TW"/>
        </w:rPr>
        <w:t>kaip</w:t>
      </w:r>
      <w:r w:rsidR="00552ED0" w:rsidRPr="00FF5D0D">
        <w:rPr>
          <w:color w:val="000000" w:themeColor="text1"/>
          <w:lang w:eastAsia="zh-TW"/>
        </w:rPr>
        <w:t> </w:t>
      </w:r>
      <w:r w:rsidR="00954812" w:rsidRPr="00FF5D0D">
        <w:rPr>
          <w:color w:val="000000" w:themeColor="text1"/>
          <w:lang w:eastAsia="zh-TW"/>
        </w:rPr>
        <w:t>10</w:t>
      </w:r>
      <w:r w:rsidR="0051287D" w:rsidRPr="00FF5D0D">
        <w:rPr>
          <w:color w:val="000000" w:themeColor="text1"/>
          <w:lang w:eastAsia="zh-TW"/>
        </w:rPr>
        <w:t>0</w:t>
      </w:r>
      <w:r w:rsidR="00954812" w:rsidRPr="00FF5D0D">
        <w:rPr>
          <w:color w:val="000000" w:themeColor="text1"/>
          <w:lang w:eastAsia="zh-TW"/>
        </w:rPr>
        <w:t xml:space="preserve"> </w:t>
      </w:r>
      <w:r w:rsidR="77D19F92" w:rsidRPr="00FF5D0D">
        <w:rPr>
          <w:color w:val="000000" w:themeColor="text1"/>
          <w:lang w:eastAsia="zh-TW"/>
        </w:rPr>
        <w:t>kW</w:t>
      </w:r>
      <w:r w:rsidRPr="00FF5D0D">
        <w:rPr>
          <w:color w:val="000000" w:themeColor="text1"/>
          <w:lang w:eastAsia="zh-TW"/>
        </w:rPr>
        <w:t xml:space="preserve">, tinklų naudotojui taikomi </w:t>
      </w:r>
      <w:r w:rsidR="00E56B64" w:rsidRPr="00FF5D0D">
        <w:rPr>
          <w:color w:val="000000" w:themeColor="text1"/>
          <w:lang w:eastAsia="zh-TW"/>
        </w:rPr>
        <w:t xml:space="preserve">leistinos generuoti galios </w:t>
      </w:r>
      <w:r w:rsidR="0EB5A098" w:rsidRPr="00FF5D0D">
        <w:rPr>
          <w:color w:val="000000" w:themeColor="text1"/>
          <w:lang w:eastAsia="zh-TW"/>
        </w:rPr>
        <w:t>ribojimai</w:t>
      </w:r>
      <w:r w:rsidR="6628D30F" w:rsidRPr="00FF5D0D">
        <w:rPr>
          <w:color w:val="000000" w:themeColor="text1"/>
          <w:lang w:eastAsia="zh-TW"/>
        </w:rPr>
        <w:t xml:space="preserve"> dėl sistemos balanso</w:t>
      </w:r>
      <w:bookmarkEnd w:id="249"/>
      <w:r w:rsidR="00BB5451" w:rsidRPr="00FF5D0D">
        <w:rPr>
          <w:color w:val="000000" w:themeColor="text1"/>
          <w:lang w:eastAsia="zh-TW"/>
        </w:rPr>
        <w:t>, kai</w:t>
      </w:r>
      <w:r w:rsidRPr="00FF5D0D">
        <w:rPr>
          <w:color w:val="000000" w:themeColor="text1"/>
          <w:lang w:eastAsia="zh-TW"/>
        </w:rPr>
        <w:t>:</w:t>
      </w:r>
      <w:bookmarkEnd w:id="250"/>
      <w:r w:rsidR="0065244A" w:rsidRPr="00FF5D0D">
        <w:rPr>
          <w:color w:val="000000" w:themeColor="text1"/>
          <w:lang w:eastAsia="zh-TW"/>
        </w:rPr>
        <w:t xml:space="preserve"> </w:t>
      </w:r>
    </w:p>
    <w:p w14:paraId="041D7F38" w14:textId="19D8137D" w:rsidR="00096C44" w:rsidRPr="00FF5D0D" w:rsidRDefault="00096C44" w:rsidP="00096C44">
      <w:pPr>
        <w:pStyle w:val="ListParagraph"/>
        <w:numPr>
          <w:ilvl w:val="1"/>
          <w:numId w:val="29"/>
        </w:numPr>
        <w:tabs>
          <w:tab w:val="left" w:pos="426"/>
        </w:tabs>
        <w:ind w:left="0" w:firstLine="567"/>
        <w:jc w:val="both"/>
        <w:rPr>
          <w:color w:val="000000"/>
          <w:lang w:eastAsia="zh-TW"/>
        </w:rPr>
      </w:pPr>
      <w:bookmarkStart w:id="251" w:name="_Ref185067802"/>
      <w:bookmarkStart w:id="252" w:name="_Ref190239586"/>
      <w:r w:rsidRPr="00FF5D0D">
        <w:rPr>
          <w:color w:val="000000"/>
          <w:lang w:eastAsia="zh-TW"/>
        </w:rPr>
        <w:t>tinklų naudotojas</w:t>
      </w:r>
      <w:r w:rsidR="00612214" w:rsidRPr="00FF5D0D">
        <w:rPr>
          <w:color w:val="000000"/>
          <w:lang w:eastAsia="zh-TW"/>
        </w:rPr>
        <w:t xml:space="preserve">, siekiantis prijungti elektrinę ar kaupimo įrenginį arba didinti </w:t>
      </w:r>
      <w:r w:rsidR="00472250" w:rsidRPr="00FF5D0D">
        <w:rPr>
          <w:color w:val="000000"/>
          <w:lang w:eastAsia="zh-TW"/>
        </w:rPr>
        <w:t>jų leistiną generuoti galią,</w:t>
      </w:r>
      <w:r w:rsidRPr="00FF5D0D">
        <w:rPr>
          <w:color w:val="000000"/>
          <w:lang w:eastAsia="zh-TW"/>
        </w:rPr>
        <w:t xml:space="preserve"> pageidauja rezervuoti didesnę leistiną generuoti galią prijungdamas elektrinę ir (ar) kaupimo įrenginį prie elektros tinklų konkrečiame 110 kV perdavimo elektros tinklų ruože, nei yra priskirtas jo prioritetinei grupei laisvas pralaidumas</w:t>
      </w:r>
      <w:r w:rsidR="00B3041C" w:rsidRPr="00FF5D0D">
        <w:rPr>
          <w:color w:val="000000"/>
          <w:lang w:eastAsia="zh-TW"/>
        </w:rPr>
        <w:t xml:space="preserve">, susijęs sistemos </w:t>
      </w:r>
      <w:r w:rsidR="00FE143C" w:rsidRPr="00FF5D0D">
        <w:rPr>
          <w:color w:val="000000"/>
          <w:lang w:eastAsia="zh-TW"/>
        </w:rPr>
        <w:t xml:space="preserve">balanso </w:t>
      </w:r>
      <w:r w:rsidR="00B3041C" w:rsidRPr="00FF5D0D">
        <w:rPr>
          <w:color w:val="000000"/>
          <w:lang w:eastAsia="zh-TW"/>
        </w:rPr>
        <w:t>galimybėmis,</w:t>
      </w:r>
      <w:r w:rsidR="001867FF" w:rsidRPr="00FF5D0D">
        <w:rPr>
          <w:color w:val="000000"/>
          <w:lang w:eastAsia="zh-TW"/>
        </w:rPr>
        <w:t xml:space="preserve"> neatsižvelgiant į Operatoriaus </w:t>
      </w:r>
      <w:r w:rsidR="00E56B64" w:rsidRPr="00FF5D0D">
        <w:rPr>
          <w:color w:val="000000"/>
          <w:lang w:eastAsia="zh-TW"/>
        </w:rPr>
        <w:t xml:space="preserve">elektros </w:t>
      </w:r>
      <w:r w:rsidR="001867FF" w:rsidRPr="00FF5D0D">
        <w:rPr>
          <w:color w:val="000000"/>
          <w:lang w:eastAsia="zh-TW"/>
        </w:rPr>
        <w:t>tinklų pralaidumą</w:t>
      </w:r>
      <w:bookmarkEnd w:id="251"/>
      <w:r w:rsidR="00472250" w:rsidRPr="00FF5D0D">
        <w:rPr>
          <w:color w:val="000000"/>
          <w:lang w:eastAsia="zh-TW"/>
        </w:rPr>
        <w:t xml:space="preserve">. Jei tinklų naudotojas didina elektrinės ir (ar) kaupimo įrenginio leistiną generuoti galią, </w:t>
      </w:r>
      <w:r w:rsidR="004115F3" w:rsidRPr="00FF5D0D">
        <w:rPr>
          <w:color w:val="000000"/>
          <w:lang w:eastAsia="zh-TW"/>
        </w:rPr>
        <w:t>leistinos generuoti galios ribojimas dėl sistemos balanso taikomas visai (įskaitant iki leistinos galios didinimo</w:t>
      </w:r>
      <w:r w:rsidR="005B66F9" w:rsidRPr="00FF5D0D">
        <w:rPr>
          <w:color w:val="000000"/>
          <w:lang w:eastAsia="zh-TW"/>
        </w:rPr>
        <w:t xml:space="preserve"> suteiktai</w:t>
      </w:r>
      <w:r w:rsidR="004115F3" w:rsidRPr="00FF5D0D">
        <w:rPr>
          <w:color w:val="000000"/>
          <w:lang w:eastAsia="zh-TW"/>
        </w:rPr>
        <w:t xml:space="preserve">) </w:t>
      </w:r>
      <w:r w:rsidR="005B66F9" w:rsidRPr="00FF5D0D">
        <w:rPr>
          <w:color w:val="000000"/>
          <w:lang w:eastAsia="zh-TW"/>
        </w:rPr>
        <w:t>leistinai generuoti galiai</w:t>
      </w:r>
      <w:r w:rsidR="0029543E" w:rsidRPr="00FF5D0D">
        <w:rPr>
          <w:color w:val="000000"/>
          <w:lang w:eastAsia="zh-TW"/>
        </w:rPr>
        <w:t>;</w:t>
      </w:r>
      <w:r w:rsidRPr="00FF5D0D">
        <w:rPr>
          <w:color w:val="000000"/>
          <w:lang w:eastAsia="zh-TW"/>
        </w:rPr>
        <w:t xml:space="preserve"> </w:t>
      </w:r>
      <w:bookmarkEnd w:id="252"/>
    </w:p>
    <w:p w14:paraId="79F06BE7" w14:textId="7A21BF37" w:rsidR="00855F2C" w:rsidRPr="00FF5D0D" w:rsidRDefault="00096C44" w:rsidP="00115409">
      <w:pPr>
        <w:pStyle w:val="ListParagraph"/>
        <w:numPr>
          <w:ilvl w:val="1"/>
          <w:numId w:val="29"/>
        </w:numPr>
        <w:tabs>
          <w:tab w:val="left" w:pos="426"/>
        </w:tabs>
        <w:ind w:left="0" w:firstLine="567"/>
        <w:contextualSpacing w:val="0"/>
        <w:jc w:val="both"/>
        <w:rPr>
          <w:color w:val="000000"/>
          <w:lang w:eastAsia="lt-LT"/>
        </w:rPr>
      </w:pPr>
      <w:r w:rsidRPr="00FF5D0D">
        <w:rPr>
          <w:color w:val="000000" w:themeColor="text1"/>
          <w:lang w:eastAsia="zh-TW"/>
        </w:rPr>
        <w:t>tinklų naudotoja</w:t>
      </w:r>
      <w:r w:rsidR="00BB5451" w:rsidRPr="00FF5D0D">
        <w:rPr>
          <w:color w:val="000000" w:themeColor="text1"/>
          <w:lang w:eastAsia="zh-TW"/>
        </w:rPr>
        <w:t>i yra</w:t>
      </w:r>
      <w:r w:rsidRPr="00FF5D0D">
        <w:rPr>
          <w:color w:val="000000" w:themeColor="text1"/>
          <w:lang w:eastAsia="zh-TW"/>
        </w:rPr>
        <w:t xml:space="preserve"> nurodyti Sąraš</w:t>
      </w:r>
      <w:r w:rsidR="005669E8" w:rsidRPr="00FF5D0D">
        <w:rPr>
          <w:color w:val="000000" w:themeColor="text1"/>
          <w:lang w:eastAsia="zh-TW"/>
        </w:rPr>
        <w:t>e</w:t>
      </w:r>
      <w:r w:rsidR="0029543E" w:rsidRPr="00FF5D0D">
        <w:rPr>
          <w:color w:val="000000" w:themeColor="text1"/>
          <w:lang w:eastAsia="zh-TW"/>
        </w:rPr>
        <w:t>;</w:t>
      </w:r>
    </w:p>
    <w:p w14:paraId="65B49CA2" w14:textId="3B76E707" w:rsidR="008F4D39" w:rsidRPr="00FF5D0D" w:rsidRDefault="00CC1B8D" w:rsidP="008F4D39">
      <w:pPr>
        <w:pStyle w:val="ListParagraph"/>
        <w:numPr>
          <w:ilvl w:val="1"/>
          <w:numId w:val="29"/>
        </w:numPr>
        <w:tabs>
          <w:tab w:val="left" w:pos="426"/>
        </w:tabs>
        <w:ind w:left="0" w:firstLine="567"/>
        <w:contextualSpacing w:val="0"/>
        <w:jc w:val="both"/>
        <w:rPr>
          <w:color w:val="000000"/>
          <w:lang w:eastAsia="lt-LT"/>
        </w:rPr>
      </w:pPr>
      <w:bookmarkStart w:id="253" w:name="_Ref185067806"/>
      <w:r w:rsidRPr="00FF5D0D">
        <w:rPr>
          <w:color w:val="000000" w:themeColor="text1"/>
          <w:lang w:eastAsia="zh-TW"/>
        </w:rPr>
        <w:t xml:space="preserve">prijungiama </w:t>
      </w:r>
      <w:r w:rsidR="00545F1F" w:rsidRPr="00FF5D0D">
        <w:rPr>
          <w:color w:val="000000" w:themeColor="text1"/>
          <w:lang w:eastAsia="zh-TW"/>
        </w:rPr>
        <w:t>hibridin</w:t>
      </w:r>
      <w:r w:rsidRPr="00FF5D0D">
        <w:rPr>
          <w:color w:val="000000" w:themeColor="text1"/>
          <w:lang w:eastAsia="zh-TW"/>
        </w:rPr>
        <w:t>ė</w:t>
      </w:r>
      <w:r w:rsidR="00545F1F" w:rsidRPr="00FF5D0D">
        <w:rPr>
          <w:color w:val="000000" w:themeColor="text1"/>
          <w:lang w:eastAsia="zh-TW"/>
        </w:rPr>
        <w:t xml:space="preserve"> elektrin</w:t>
      </w:r>
      <w:r w:rsidRPr="00FF5D0D">
        <w:rPr>
          <w:color w:val="000000" w:themeColor="text1"/>
          <w:lang w:eastAsia="zh-TW"/>
        </w:rPr>
        <w:t>ė</w:t>
      </w:r>
      <w:r w:rsidR="0059087F" w:rsidRPr="00FF5D0D">
        <w:rPr>
          <w:color w:val="000000" w:themeColor="text1"/>
          <w:lang w:eastAsia="zh-TW"/>
        </w:rPr>
        <w:t xml:space="preserve"> arba hibridinė elektrinė suformuojama jau </w:t>
      </w:r>
      <w:r w:rsidR="005C4F1D" w:rsidRPr="00FF5D0D">
        <w:rPr>
          <w:color w:val="000000" w:themeColor="text1"/>
          <w:lang w:eastAsia="lt-LT"/>
        </w:rPr>
        <w:t>prie elektros tinklų prijungtos</w:t>
      </w:r>
      <w:r w:rsidR="0059087F" w:rsidRPr="00FF5D0D">
        <w:rPr>
          <w:color w:val="000000" w:themeColor="text1"/>
          <w:lang w:eastAsia="lt-LT"/>
        </w:rPr>
        <w:t xml:space="preserve"> </w:t>
      </w:r>
      <w:r w:rsidR="005E30C1" w:rsidRPr="00FF5D0D">
        <w:rPr>
          <w:color w:val="000000" w:themeColor="text1"/>
          <w:lang w:eastAsia="lt-LT"/>
        </w:rPr>
        <w:t xml:space="preserve">ar prijungiamos </w:t>
      </w:r>
      <w:r w:rsidR="0059087F" w:rsidRPr="00FF5D0D">
        <w:rPr>
          <w:color w:val="000000" w:themeColor="text1"/>
          <w:lang w:eastAsia="zh-TW"/>
        </w:rPr>
        <w:t>elektrinės pagrindu</w:t>
      </w:r>
      <w:r w:rsidR="00F95BD8" w:rsidRPr="00FF5D0D">
        <w:rPr>
          <w:color w:val="000000" w:themeColor="text1"/>
          <w:lang w:eastAsia="zh-TW"/>
        </w:rPr>
        <w:t xml:space="preserve"> arba prie jau </w:t>
      </w:r>
      <w:r w:rsidR="00F95BD8" w:rsidRPr="00FF5D0D">
        <w:rPr>
          <w:color w:val="000000" w:themeColor="text1"/>
          <w:lang w:eastAsia="lt-LT"/>
        </w:rPr>
        <w:t xml:space="preserve">prie elektros tinklų prijungtos </w:t>
      </w:r>
      <w:r w:rsidR="005E30C1" w:rsidRPr="00FF5D0D">
        <w:rPr>
          <w:color w:val="000000" w:themeColor="text1"/>
          <w:lang w:eastAsia="lt-LT"/>
        </w:rPr>
        <w:t>ar prijungiamos</w:t>
      </w:r>
      <w:r w:rsidR="00F95BD8" w:rsidRPr="00FF5D0D">
        <w:rPr>
          <w:color w:val="000000" w:themeColor="text1"/>
          <w:lang w:eastAsia="lt-LT"/>
        </w:rPr>
        <w:t xml:space="preserve"> elektrinės prijungiamas kaupimo įrenginys arba prie kaupimo įrenginio – elektrinė</w:t>
      </w:r>
      <w:r w:rsidR="002F64C3" w:rsidRPr="00FF5D0D">
        <w:rPr>
          <w:color w:val="000000" w:themeColor="text1"/>
          <w:lang w:eastAsia="zh-TW"/>
        </w:rPr>
        <w:t xml:space="preserve"> ir </w:t>
      </w:r>
      <w:r w:rsidR="00887FCE" w:rsidRPr="00FF5D0D">
        <w:rPr>
          <w:color w:val="000000" w:themeColor="text1"/>
          <w:lang w:eastAsia="zh-TW"/>
        </w:rPr>
        <w:t xml:space="preserve">bent vienam elektrinės </w:t>
      </w:r>
      <w:r w:rsidR="00D62EE5" w:rsidRPr="00FF5D0D">
        <w:rPr>
          <w:color w:val="000000" w:themeColor="text1"/>
          <w:lang w:eastAsia="zh-TW"/>
        </w:rPr>
        <w:t>generacijos šaltiniui</w:t>
      </w:r>
      <w:r w:rsidR="00F95BD8" w:rsidRPr="00FF5D0D">
        <w:rPr>
          <w:color w:val="000000" w:themeColor="text1"/>
          <w:lang w:eastAsia="zh-TW"/>
        </w:rPr>
        <w:t>, elektrinei ar kaupimo įrenginiui</w:t>
      </w:r>
      <w:r w:rsidR="00D62EE5" w:rsidRPr="00FF5D0D">
        <w:rPr>
          <w:color w:val="000000" w:themeColor="text1"/>
          <w:lang w:eastAsia="zh-TW"/>
        </w:rPr>
        <w:t xml:space="preserve"> nėra paskirta pralaidumų</w:t>
      </w:r>
      <w:r w:rsidR="006F5A81" w:rsidRPr="00FF5D0D">
        <w:rPr>
          <w:color w:val="000000" w:themeColor="text1"/>
          <w:lang w:eastAsia="zh-TW"/>
        </w:rPr>
        <w:t>,</w:t>
      </w:r>
      <w:r w:rsidR="00D62EE5" w:rsidRPr="00FF5D0D">
        <w:rPr>
          <w:color w:val="000000" w:themeColor="text1"/>
          <w:lang w:eastAsia="zh-TW"/>
        </w:rPr>
        <w:t xml:space="preserve"> kuriems netaikomi </w:t>
      </w:r>
      <w:r w:rsidR="00D46D13" w:rsidRPr="00FF5D0D">
        <w:rPr>
          <w:color w:val="000000" w:themeColor="text1"/>
          <w:lang w:eastAsia="zh-TW"/>
        </w:rPr>
        <w:t>leistinos generuoti galios</w:t>
      </w:r>
      <w:r w:rsidR="00D62EE5" w:rsidRPr="00FF5D0D">
        <w:rPr>
          <w:color w:val="000000" w:themeColor="text1"/>
          <w:lang w:eastAsia="zh-TW"/>
        </w:rPr>
        <w:t xml:space="preserve"> ribojimai</w:t>
      </w:r>
      <w:r w:rsidR="00D46D13" w:rsidRPr="00FF5D0D">
        <w:rPr>
          <w:color w:val="000000" w:themeColor="text1"/>
          <w:lang w:eastAsia="zh-TW"/>
        </w:rPr>
        <w:t xml:space="preserve"> dėl </w:t>
      </w:r>
      <w:r w:rsidR="00D62EE5" w:rsidRPr="00FF5D0D">
        <w:rPr>
          <w:color w:val="000000" w:themeColor="text1"/>
          <w:lang w:eastAsia="zh-TW"/>
        </w:rPr>
        <w:t>sistemos balanso</w:t>
      </w:r>
      <w:r w:rsidR="00096C44" w:rsidRPr="00FF5D0D">
        <w:rPr>
          <w:color w:val="000000" w:themeColor="text1"/>
          <w:lang w:eastAsia="zh-TW"/>
        </w:rPr>
        <w:t>.</w:t>
      </w:r>
      <w:r w:rsidR="00C51103" w:rsidRPr="00FF5D0D">
        <w:rPr>
          <w:color w:val="000000" w:themeColor="text1"/>
          <w:lang w:eastAsia="zh-TW"/>
        </w:rPr>
        <w:t xml:space="preserve"> </w:t>
      </w:r>
      <w:r w:rsidR="0047358E" w:rsidRPr="00FF5D0D">
        <w:rPr>
          <w:color w:val="000000" w:themeColor="text1"/>
          <w:lang w:eastAsia="zh-TW"/>
        </w:rPr>
        <w:t xml:space="preserve">Šiame punkte nurodytas ribojimas taikomas hibridinės elektrinės </w:t>
      </w:r>
      <w:r w:rsidR="003D2EA4" w:rsidRPr="00FF5D0D">
        <w:rPr>
          <w:color w:val="000000" w:themeColor="text1"/>
          <w:lang w:eastAsia="zh-TW"/>
        </w:rPr>
        <w:t xml:space="preserve">ir elektrinės, prijungiamos tame pačiame prijungimo taške kartu su kaupimo įrenginiu, </w:t>
      </w:r>
      <w:r w:rsidR="0047358E" w:rsidRPr="00FF5D0D">
        <w:rPr>
          <w:color w:val="000000" w:themeColor="text1"/>
          <w:lang w:eastAsia="zh-TW"/>
        </w:rPr>
        <w:t>bendrai leistinai generuoti galiai</w:t>
      </w:r>
      <w:r w:rsidR="00D6392C" w:rsidRPr="00FF5D0D">
        <w:rPr>
          <w:color w:val="000000" w:themeColor="text1"/>
          <w:lang w:eastAsia="zh-TW"/>
        </w:rPr>
        <w:t xml:space="preserve">, </w:t>
      </w:r>
      <w:r w:rsidR="00A8486E" w:rsidRPr="00FF5D0D">
        <w:rPr>
          <w:color w:val="000000" w:themeColor="text1"/>
          <w:lang w:eastAsia="zh-TW"/>
        </w:rPr>
        <w:t xml:space="preserve">ribojimo signalą siunčiant </w:t>
      </w:r>
      <w:r w:rsidR="003B4D87" w:rsidRPr="00FF5D0D">
        <w:rPr>
          <w:color w:val="000000" w:themeColor="text1"/>
          <w:lang w:eastAsia="zh-TW"/>
        </w:rPr>
        <w:t>elektros energijos gamybos šaltin</w:t>
      </w:r>
      <w:r w:rsidR="00A8486E" w:rsidRPr="00FF5D0D">
        <w:rPr>
          <w:color w:val="000000" w:themeColor="text1"/>
          <w:lang w:eastAsia="zh-TW"/>
        </w:rPr>
        <w:t>iui</w:t>
      </w:r>
      <w:r w:rsidR="007139E1" w:rsidRPr="00FF5D0D">
        <w:rPr>
          <w:color w:val="000000" w:themeColor="text1"/>
          <w:lang w:eastAsia="zh-TW"/>
        </w:rPr>
        <w:t xml:space="preserve"> arba kaupimo įrengin</w:t>
      </w:r>
      <w:r w:rsidR="00A54634" w:rsidRPr="00FF5D0D">
        <w:rPr>
          <w:color w:val="000000" w:themeColor="text1"/>
          <w:lang w:eastAsia="zh-TW"/>
        </w:rPr>
        <w:t>i</w:t>
      </w:r>
      <w:r w:rsidR="00A8486E" w:rsidRPr="00FF5D0D">
        <w:rPr>
          <w:color w:val="000000" w:themeColor="text1"/>
          <w:lang w:eastAsia="zh-TW"/>
        </w:rPr>
        <w:t>ui, kuriam prijungimo dokumentuose nustatytas šis ribojimas</w:t>
      </w:r>
      <w:r w:rsidR="00C017A8" w:rsidRPr="00FF5D0D">
        <w:rPr>
          <w:color w:val="000000" w:themeColor="text1"/>
          <w:lang w:eastAsia="zh-TW"/>
        </w:rPr>
        <w:t xml:space="preserve">. </w:t>
      </w:r>
      <w:r w:rsidR="00707085" w:rsidRPr="00FF5D0D">
        <w:rPr>
          <w:color w:val="000000" w:themeColor="text1"/>
          <w:lang w:eastAsia="zh-TW"/>
        </w:rPr>
        <w:t xml:space="preserve">Kai hibridinė elektrinė suformuojama jau </w:t>
      </w:r>
      <w:r w:rsidR="00707085" w:rsidRPr="00FF5D0D">
        <w:rPr>
          <w:color w:val="000000" w:themeColor="text1"/>
          <w:lang w:eastAsia="lt-LT"/>
        </w:rPr>
        <w:t xml:space="preserve">prie elektros tinklų prijungtos </w:t>
      </w:r>
      <w:r w:rsidR="00745904" w:rsidRPr="00FF5D0D">
        <w:rPr>
          <w:color w:val="000000" w:themeColor="text1"/>
          <w:lang w:eastAsia="lt-LT"/>
        </w:rPr>
        <w:t>ar prijungiamos</w:t>
      </w:r>
      <w:r w:rsidR="00707085" w:rsidRPr="00FF5D0D">
        <w:rPr>
          <w:color w:val="000000" w:themeColor="text1"/>
          <w:lang w:eastAsia="lt-LT"/>
        </w:rPr>
        <w:t xml:space="preserve"> </w:t>
      </w:r>
      <w:r w:rsidR="00707085" w:rsidRPr="00FF5D0D">
        <w:rPr>
          <w:color w:val="000000" w:themeColor="text1"/>
          <w:lang w:eastAsia="zh-TW"/>
        </w:rPr>
        <w:t>elektrinės pagrindu</w:t>
      </w:r>
      <w:r w:rsidR="003D2EA4" w:rsidRPr="00FF5D0D">
        <w:rPr>
          <w:color w:val="000000" w:themeColor="text1"/>
          <w:lang w:eastAsia="zh-TW"/>
        </w:rPr>
        <w:t xml:space="preserve"> arba, kai </w:t>
      </w:r>
      <w:r w:rsidR="007E0F51" w:rsidRPr="00FF5D0D">
        <w:rPr>
          <w:color w:val="000000" w:themeColor="text1"/>
          <w:lang w:eastAsia="zh-TW"/>
        </w:rPr>
        <w:t xml:space="preserve">prie </w:t>
      </w:r>
      <w:r w:rsidR="009B66B3" w:rsidRPr="00FF5D0D">
        <w:rPr>
          <w:color w:val="000000" w:themeColor="text1"/>
          <w:lang w:eastAsia="zh-TW"/>
        </w:rPr>
        <w:t xml:space="preserve">jau </w:t>
      </w:r>
      <w:r w:rsidR="009B66B3" w:rsidRPr="00FF5D0D">
        <w:rPr>
          <w:color w:val="000000" w:themeColor="text1"/>
          <w:lang w:eastAsia="lt-LT"/>
        </w:rPr>
        <w:t xml:space="preserve">prie elektros tinklų prijungtos </w:t>
      </w:r>
      <w:r w:rsidR="00745904" w:rsidRPr="00FF5D0D">
        <w:rPr>
          <w:color w:val="000000" w:themeColor="text1"/>
          <w:lang w:eastAsia="lt-LT"/>
        </w:rPr>
        <w:t>ar prijungiamos</w:t>
      </w:r>
      <w:r w:rsidR="009B66B3" w:rsidRPr="00FF5D0D">
        <w:rPr>
          <w:color w:val="000000" w:themeColor="text1"/>
          <w:lang w:eastAsia="lt-LT"/>
        </w:rPr>
        <w:t xml:space="preserve"> </w:t>
      </w:r>
      <w:r w:rsidR="008F4D39" w:rsidRPr="00FF5D0D">
        <w:rPr>
          <w:color w:val="000000" w:themeColor="text1"/>
          <w:lang w:eastAsia="lt-LT"/>
        </w:rPr>
        <w:t xml:space="preserve">elektrinės </w:t>
      </w:r>
      <w:r w:rsidR="009B66B3" w:rsidRPr="00FF5D0D">
        <w:rPr>
          <w:color w:val="000000" w:themeColor="text1"/>
          <w:lang w:eastAsia="lt-LT"/>
        </w:rPr>
        <w:t>prijungiamas kaupimo įrenginys arba prie kaupimo įrenginio – elektrinė</w:t>
      </w:r>
      <w:r w:rsidR="00707085" w:rsidRPr="00FF5D0D">
        <w:rPr>
          <w:color w:val="000000" w:themeColor="text1"/>
          <w:lang w:eastAsia="zh-TW"/>
        </w:rPr>
        <w:t xml:space="preserve">, šiame punkte nurodyti ribojimai taikomi </w:t>
      </w:r>
      <w:r w:rsidR="00A448AF" w:rsidRPr="00FF5D0D">
        <w:rPr>
          <w:color w:val="000000" w:themeColor="text1"/>
          <w:lang w:eastAsia="zh-TW"/>
        </w:rPr>
        <w:t>papildomai prijungia</w:t>
      </w:r>
      <w:r w:rsidR="00005C7D" w:rsidRPr="00FF5D0D">
        <w:rPr>
          <w:color w:val="000000" w:themeColor="text1"/>
          <w:lang w:eastAsia="zh-TW"/>
        </w:rPr>
        <w:t xml:space="preserve">mam elektros energijos gamybos įrenginiui arba kaupimo įrenginiui, išskyrus, </w:t>
      </w:r>
      <w:r w:rsidR="00F92A09" w:rsidRPr="00FF5D0D">
        <w:rPr>
          <w:color w:val="000000" w:themeColor="text1"/>
          <w:lang w:eastAsia="zh-TW"/>
        </w:rPr>
        <w:t>kai pri</w:t>
      </w:r>
      <w:r w:rsidR="0089007D" w:rsidRPr="00FF5D0D">
        <w:rPr>
          <w:color w:val="000000" w:themeColor="text1"/>
          <w:lang w:eastAsia="zh-TW"/>
        </w:rPr>
        <w:t xml:space="preserve">e elektros </w:t>
      </w:r>
      <w:r w:rsidR="007647E7" w:rsidRPr="00FF5D0D">
        <w:rPr>
          <w:color w:val="000000" w:themeColor="text1"/>
          <w:lang w:eastAsia="zh-TW"/>
        </w:rPr>
        <w:t>tinklų jau prijungta</w:t>
      </w:r>
      <w:r w:rsidR="00C71F59" w:rsidRPr="00FF5D0D">
        <w:rPr>
          <w:color w:val="000000" w:themeColor="text1"/>
          <w:lang w:eastAsia="zh-TW"/>
        </w:rPr>
        <w:t>i</w:t>
      </w:r>
      <w:r w:rsidR="00005C7D" w:rsidRPr="00FF5D0D">
        <w:rPr>
          <w:color w:val="000000" w:themeColor="text1"/>
          <w:lang w:eastAsia="zh-TW"/>
        </w:rPr>
        <w:t xml:space="preserve"> </w:t>
      </w:r>
      <w:r w:rsidR="00745904" w:rsidRPr="00FF5D0D">
        <w:rPr>
          <w:color w:val="000000" w:themeColor="text1"/>
          <w:lang w:eastAsia="zh-TW"/>
        </w:rPr>
        <w:t>ar prijungiamai</w:t>
      </w:r>
      <w:r w:rsidR="00005C7D" w:rsidRPr="00FF5D0D">
        <w:rPr>
          <w:color w:val="000000" w:themeColor="text1"/>
          <w:lang w:eastAsia="zh-TW"/>
        </w:rPr>
        <w:t xml:space="preserve"> </w:t>
      </w:r>
      <w:r w:rsidR="000162B1" w:rsidRPr="00FF5D0D">
        <w:rPr>
          <w:color w:val="000000" w:themeColor="text1"/>
          <w:lang w:eastAsia="zh-TW"/>
        </w:rPr>
        <w:t>elektrin</w:t>
      </w:r>
      <w:r w:rsidR="00C71F59" w:rsidRPr="00FF5D0D">
        <w:rPr>
          <w:color w:val="000000" w:themeColor="text1"/>
          <w:lang w:eastAsia="zh-TW"/>
        </w:rPr>
        <w:t xml:space="preserve">ei </w:t>
      </w:r>
      <w:r w:rsidR="00FE3483" w:rsidRPr="00FF5D0D">
        <w:rPr>
          <w:color w:val="000000" w:themeColor="text1"/>
          <w:lang w:eastAsia="zh-TW"/>
        </w:rPr>
        <w:t xml:space="preserve">ar kaupimo įrenginiui </w:t>
      </w:r>
      <w:r w:rsidR="00C71F59" w:rsidRPr="00FF5D0D">
        <w:rPr>
          <w:color w:val="000000" w:themeColor="text1"/>
          <w:lang w:eastAsia="zh-TW"/>
        </w:rPr>
        <w:t>jos</w:t>
      </w:r>
      <w:r w:rsidR="00FE3483" w:rsidRPr="00FF5D0D">
        <w:rPr>
          <w:color w:val="000000" w:themeColor="text1"/>
          <w:lang w:eastAsia="zh-TW"/>
        </w:rPr>
        <w:t xml:space="preserve"> ar jo</w:t>
      </w:r>
      <w:r w:rsidR="00C71F59" w:rsidRPr="00FF5D0D">
        <w:rPr>
          <w:color w:val="000000" w:themeColor="text1"/>
          <w:lang w:eastAsia="zh-TW"/>
        </w:rPr>
        <w:t xml:space="preserve"> prijungimo </w:t>
      </w:r>
      <w:r w:rsidR="00745904" w:rsidRPr="00FF5D0D">
        <w:rPr>
          <w:color w:val="000000" w:themeColor="text1"/>
          <w:lang w:eastAsia="zh-TW"/>
        </w:rPr>
        <w:t>ar pralaidumų rezervavimo</w:t>
      </w:r>
      <w:r w:rsidR="00C71F59" w:rsidRPr="00FF5D0D">
        <w:rPr>
          <w:color w:val="000000" w:themeColor="text1"/>
          <w:lang w:eastAsia="zh-TW"/>
        </w:rPr>
        <w:t xml:space="preserve"> metu buvo nustatyti apribojimai</w:t>
      </w:r>
      <w:bookmarkEnd w:id="253"/>
      <w:r w:rsidR="007C0FF7" w:rsidRPr="00FF5D0D">
        <w:rPr>
          <w:color w:val="000000" w:themeColor="text1"/>
          <w:lang w:eastAsia="zh-TW"/>
        </w:rPr>
        <w:t>.</w:t>
      </w:r>
    </w:p>
    <w:p w14:paraId="060E2B7F" w14:textId="1ED8BFE8" w:rsidR="00DF3A45" w:rsidRPr="00FF5D0D" w:rsidRDefault="00DF3A45" w:rsidP="00907345">
      <w:pPr>
        <w:pStyle w:val="ListParagraph"/>
        <w:numPr>
          <w:ilvl w:val="0"/>
          <w:numId w:val="29"/>
        </w:numPr>
        <w:tabs>
          <w:tab w:val="left" w:pos="426"/>
        </w:tabs>
        <w:ind w:left="0" w:firstLine="567"/>
        <w:contextualSpacing w:val="0"/>
        <w:jc w:val="both"/>
        <w:rPr>
          <w:color w:val="000000"/>
          <w:lang w:eastAsia="lt-LT"/>
        </w:rPr>
      </w:pPr>
      <w:r w:rsidRPr="00FF5D0D">
        <w:rPr>
          <w:color w:val="000000" w:themeColor="text1"/>
          <w:lang w:eastAsia="zh-TW"/>
        </w:rPr>
        <w:t>Tinklų naudotojui</w:t>
      </w:r>
      <w:r w:rsidR="00F80DAF" w:rsidRPr="00FF5D0D">
        <w:rPr>
          <w:color w:val="000000" w:themeColor="text1"/>
          <w:lang w:eastAsia="zh-TW"/>
        </w:rPr>
        <w:t xml:space="preserve">, siekiančiam prie elektros tinklų prijungti </w:t>
      </w:r>
      <w:r w:rsidR="007233B2" w:rsidRPr="00FF5D0D">
        <w:rPr>
          <w:color w:val="000000" w:themeColor="text1"/>
          <w:lang w:eastAsia="zh-TW"/>
        </w:rPr>
        <w:t>hibridines elek</w:t>
      </w:r>
      <w:r w:rsidR="00EB2370" w:rsidRPr="00FF5D0D">
        <w:rPr>
          <w:color w:val="000000" w:themeColor="text1"/>
          <w:lang w:eastAsia="zh-TW"/>
        </w:rPr>
        <w:t>t</w:t>
      </w:r>
      <w:r w:rsidR="007233B2" w:rsidRPr="00FF5D0D">
        <w:rPr>
          <w:color w:val="000000" w:themeColor="text1"/>
          <w:lang w:eastAsia="zh-TW"/>
        </w:rPr>
        <w:t xml:space="preserve">rines, </w:t>
      </w:r>
      <w:r w:rsidR="00F80DAF" w:rsidRPr="00FF5D0D">
        <w:rPr>
          <w:color w:val="000000" w:themeColor="text1"/>
          <w:lang w:eastAsia="zh-TW"/>
        </w:rPr>
        <w:t>elektrines ar kaupimo įrenginius, kurių didžiausias pajėgumas (Pmax) didesnis kaip 100 kW,</w:t>
      </w:r>
      <w:r w:rsidR="004A4688" w:rsidRPr="00FF5D0D">
        <w:rPr>
          <w:color w:val="000000" w:themeColor="text1"/>
          <w:lang w:eastAsia="zh-TW"/>
        </w:rPr>
        <w:t xml:space="preserve"> Aprašo </w:t>
      </w:r>
      <w:r w:rsidR="004A4688" w:rsidRPr="00FF5D0D">
        <w:rPr>
          <w:color w:val="000000" w:themeColor="text1"/>
          <w:lang w:eastAsia="zh-TW"/>
        </w:rPr>
        <w:fldChar w:fldCharType="begin"/>
      </w:r>
      <w:r w:rsidR="004A4688" w:rsidRPr="00FF5D0D">
        <w:rPr>
          <w:color w:val="000000" w:themeColor="text1"/>
          <w:lang w:eastAsia="zh-TW"/>
        </w:rPr>
        <w:instrText xml:space="preserve"> REF _Ref185067802 \r \h </w:instrText>
      </w:r>
      <w:r w:rsidR="008D3998" w:rsidRPr="00FF5D0D">
        <w:rPr>
          <w:color w:val="000000" w:themeColor="text1"/>
          <w:lang w:eastAsia="zh-TW"/>
        </w:rPr>
        <w:instrText xml:space="preserve"> \* MERGEFORMAT </w:instrText>
      </w:r>
      <w:r w:rsidR="004A4688" w:rsidRPr="00FF5D0D">
        <w:rPr>
          <w:color w:val="000000" w:themeColor="text1"/>
          <w:lang w:eastAsia="zh-TW"/>
        </w:rPr>
      </w:r>
      <w:r w:rsidR="004A4688" w:rsidRPr="00FF5D0D">
        <w:rPr>
          <w:color w:val="000000" w:themeColor="text1"/>
          <w:lang w:eastAsia="zh-TW"/>
        </w:rPr>
        <w:fldChar w:fldCharType="separate"/>
      </w:r>
      <w:r w:rsidR="008A227C" w:rsidRPr="00FF5D0D">
        <w:rPr>
          <w:color w:val="000000" w:themeColor="text1"/>
          <w:cs/>
          <w:lang w:eastAsia="zh-TW"/>
        </w:rPr>
        <w:t>‎</w:t>
      </w:r>
      <w:r w:rsidR="008A227C" w:rsidRPr="00FF5D0D">
        <w:rPr>
          <w:color w:val="000000" w:themeColor="text1"/>
          <w:lang w:eastAsia="zh-TW"/>
        </w:rPr>
        <w:t>88.1</w:t>
      </w:r>
      <w:r w:rsidR="004A4688" w:rsidRPr="00FF5D0D">
        <w:rPr>
          <w:color w:val="000000" w:themeColor="text1"/>
          <w:lang w:eastAsia="zh-TW"/>
        </w:rPr>
        <w:fldChar w:fldCharType="end"/>
      </w:r>
      <w:r w:rsidR="004A4688" w:rsidRPr="00FF5D0D">
        <w:rPr>
          <w:color w:val="000000"/>
        </w:rPr>
        <w:t>–</w:t>
      </w:r>
      <w:r w:rsidR="004A4688" w:rsidRPr="00FF5D0D">
        <w:rPr>
          <w:color w:val="000000"/>
        </w:rPr>
        <w:fldChar w:fldCharType="begin"/>
      </w:r>
      <w:r w:rsidR="004A4688" w:rsidRPr="00FF5D0D">
        <w:rPr>
          <w:color w:val="000000"/>
        </w:rPr>
        <w:instrText xml:space="preserve"> REF _Ref185067806 \r \h </w:instrText>
      </w:r>
      <w:r w:rsidR="008D3998" w:rsidRPr="00FF5D0D">
        <w:rPr>
          <w:color w:val="000000"/>
        </w:rPr>
        <w:instrText xml:space="preserve"> \* MERGEFORMAT </w:instrText>
      </w:r>
      <w:r w:rsidR="004A4688" w:rsidRPr="00FF5D0D">
        <w:rPr>
          <w:color w:val="000000"/>
        </w:rPr>
      </w:r>
      <w:r w:rsidR="004A4688" w:rsidRPr="00FF5D0D">
        <w:rPr>
          <w:color w:val="000000"/>
        </w:rPr>
        <w:fldChar w:fldCharType="separate"/>
      </w:r>
      <w:r w:rsidR="008A227C" w:rsidRPr="00FF5D0D">
        <w:rPr>
          <w:color w:val="000000"/>
          <w:cs/>
        </w:rPr>
        <w:t>‎</w:t>
      </w:r>
      <w:r w:rsidR="008A227C" w:rsidRPr="00FF5D0D">
        <w:rPr>
          <w:color w:val="000000"/>
        </w:rPr>
        <w:t>88.3</w:t>
      </w:r>
      <w:r w:rsidR="004A4688" w:rsidRPr="00FF5D0D">
        <w:rPr>
          <w:color w:val="000000"/>
        </w:rPr>
        <w:fldChar w:fldCharType="end"/>
      </w:r>
      <w:r w:rsidR="004A4688" w:rsidRPr="00FF5D0D">
        <w:rPr>
          <w:color w:val="000000"/>
        </w:rPr>
        <w:t xml:space="preserve"> papunkčiuose nurodytais atvejais</w:t>
      </w:r>
      <w:r w:rsidRPr="00FF5D0D">
        <w:rPr>
          <w:color w:val="000000" w:themeColor="text1"/>
          <w:lang w:eastAsia="zh-TW"/>
        </w:rPr>
        <w:t xml:space="preserve"> nesutikus su </w:t>
      </w:r>
      <w:r w:rsidR="004A4688" w:rsidRPr="00FF5D0D">
        <w:rPr>
          <w:color w:val="000000" w:themeColor="text1"/>
          <w:lang w:eastAsia="zh-TW"/>
        </w:rPr>
        <w:t>leistinos generuoti galios ribojimai</w:t>
      </w:r>
      <w:r w:rsidR="008F4D39" w:rsidRPr="00FF5D0D">
        <w:rPr>
          <w:color w:val="000000" w:themeColor="text1"/>
          <w:lang w:eastAsia="zh-TW"/>
        </w:rPr>
        <w:t>s</w:t>
      </w:r>
      <w:r w:rsidR="004A4688" w:rsidRPr="00FF5D0D">
        <w:rPr>
          <w:color w:val="000000" w:themeColor="text1"/>
          <w:lang w:eastAsia="zh-TW"/>
        </w:rPr>
        <w:t xml:space="preserve"> dėl sistemos balanso, </w:t>
      </w:r>
      <w:r w:rsidR="00F80DAF" w:rsidRPr="00FF5D0D">
        <w:rPr>
          <w:color w:val="000000" w:themeColor="text1"/>
          <w:lang w:eastAsia="zh-TW"/>
        </w:rPr>
        <w:t xml:space="preserve">šie </w:t>
      </w:r>
      <w:r w:rsidR="004A4688" w:rsidRPr="00FF5D0D">
        <w:rPr>
          <w:color w:val="000000" w:themeColor="text1"/>
          <w:lang w:eastAsia="zh-TW"/>
        </w:rPr>
        <w:t>tinklų naudo</w:t>
      </w:r>
      <w:r w:rsidR="00F80DAF" w:rsidRPr="00FF5D0D">
        <w:rPr>
          <w:color w:val="000000" w:themeColor="text1"/>
          <w:lang w:eastAsia="zh-TW"/>
        </w:rPr>
        <w:t>to elektros įrenginiai negali būti prijungiami prie elektros tinklų.</w:t>
      </w:r>
    </w:p>
    <w:p w14:paraId="491D0818" w14:textId="1C7A70EA" w:rsidR="008104D6" w:rsidRPr="00FF5D0D" w:rsidRDefault="008104D6" w:rsidP="00F80DAF">
      <w:pPr>
        <w:pStyle w:val="ListParagraph"/>
        <w:numPr>
          <w:ilvl w:val="0"/>
          <w:numId w:val="29"/>
        </w:numPr>
        <w:ind w:left="0" w:firstLine="567"/>
        <w:contextualSpacing w:val="0"/>
        <w:jc w:val="both"/>
        <w:rPr>
          <w:color w:val="000000"/>
          <w:lang w:eastAsia="lt-LT"/>
        </w:rPr>
      </w:pPr>
      <w:r w:rsidRPr="00FF5D0D">
        <w:rPr>
          <w:color w:val="000000" w:themeColor="text1"/>
          <w:lang w:eastAsia="lt-LT"/>
        </w:rPr>
        <w:t>Kai yra išnaudotas konkrečiame 110 kV perdavimo elektros tinklų ruože priskirtas prioritetinei grupei laisvas pralaidumas</w:t>
      </w:r>
      <w:r w:rsidRPr="00FF5D0D">
        <w:rPr>
          <w:color w:val="000000" w:themeColor="text1"/>
          <w:lang w:eastAsia="zh-TW"/>
        </w:rPr>
        <w:t xml:space="preserve">, kuriam netaikomi leistinos generuoti galios ribojimai dėl sistemos balanso, ir dėl šios priežasties naujai prijungiamam elektrinės gamybos šaltiniui turėtų būti taikomi leistinos generuoti galios ribojimai dėl sistemos balanso, </w:t>
      </w:r>
      <w:r w:rsidRPr="00FF5D0D">
        <w:rPr>
          <w:color w:val="000000" w:themeColor="text1"/>
          <w:lang w:eastAsia="lt-LT"/>
        </w:rPr>
        <w:t xml:space="preserve">tinklų naudotojo elektrinė ar kaupimo įrenginys, kurio didžiausias pajėgumas (Pmax) yra ne didesnis kaip 100 kW </w:t>
      </w:r>
      <w:r w:rsidRPr="00FF5D0D">
        <w:rPr>
          <w:color w:val="000000"/>
          <w:lang w:eastAsia="zh-TW"/>
        </w:rPr>
        <w:t>(išskyrus tinklų naudotojų iki 10 kW leistinos generuoti galios elektrines</w:t>
      </w:r>
      <w:r w:rsidR="007C6C75" w:rsidRPr="00FF5D0D">
        <w:rPr>
          <w:color w:val="000000"/>
          <w:lang w:eastAsia="zh-TW"/>
        </w:rPr>
        <w:t xml:space="preserve"> ar kaupimo įrenginius</w:t>
      </w:r>
      <w:r w:rsidR="00EB3851" w:rsidRPr="00FF5D0D">
        <w:rPr>
          <w:color w:val="000000"/>
          <w:lang w:eastAsia="zh-TW"/>
        </w:rPr>
        <w:t xml:space="preserve">, jeigu jų prijungimas </w:t>
      </w:r>
      <w:r w:rsidR="00B87C66" w:rsidRPr="00FF5D0D">
        <w:rPr>
          <w:color w:val="000000"/>
          <w:lang w:eastAsia="zh-TW"/>
        </w:rPr>
        <w:t xml:space="preserve">galimas pagal Aprašo </w:t>
      </w:r>
      <w:r w:rsidR="00787DC6">
        <w:rPr>
          <w:color w:val="000000"/>
          <w:lang w:eastAsia="zh-TW"/>
        </w:rPr>
        <w:fldChar w:fldCharType="begin"/>
      </w:r>
      <w:r w:rsidR="00787DC6">
        <w:rPr>
          <w:color w:val="000000"/>
          <w:lang w:eastAsia="zh-TW"/>
        </w:rPr>
        <w:instrText xml:space="preserve"> REF _Ref195714596 \r \h </w:instrText>
      </w:r>
      <w:r w:rsidR="00787DC6">
        <w:rPr>
          <w:color w:val="000000"/>
          <w:lang w:eastAsia="zh-TW"/>
        </w:rPr>
      </w:r>
      <w:r w:rsidR="00787DC6">
        <w:rPr>
          <w:color w:val="000000"/>
          <w:lang w:eastAsia="zh-TW"/>
        </w:rPr>
        <w:fldChar w:fldCharType="separate"/>
      </w:r>
      <w:r w:rsidR="00787DC6">
        <w:rPr>
          <w:color w:val="000000"/>
          <w:cs/>
          <w:lang w:eastAsia="zh-TW"/>
        </w:rPr>
        <w:t>‎</w:t>
      </w:r>
      <w:r w:rsidR="00787DC6">
        <w:rPr>
          <w:color w:val="000000"/>
          <w:lang w:eastAsia="zh-TW"/>
        </w:rPr>
        <w:t>94</w:t>
      </w:r>
      <w:r w:rsidR="00787DC6">
        <w:rPr>
          <w:color w:val="000000"/>
          <w:lang w:eastAsia="zh-TW"/>
        </w:rPr>
        <w:fldChar w:fldCharType="end"/>
      </w:r>
      <w:r w:rsidR="00787DC6">
        <w:rPr>
          <w:color w:val="000000"/>
          <w:lang w:eastAsia="zh-TW"/>
        </w:rPr>
        <w:t xml:space="preserve"> </w:t>
      </w:r>
      <w:r w:rsidR="00B87C66" w:rsidRPr="00FF5D0D">
        <w:rPr>
          <w:color w:val="000000"/>
          <w:lang w:eastAsia="zh-TW"/>
        </w:rPr>
        <w:t>punktą</w:t>
      </w:r>
      <w:r w:rsidRPr="00FF5D0D">
        <w:rPr>
          <w:color w:val="000000"/>
          <w:lang w:eastAsia="zh-TW"/>
        </w:rPr>
        <w:t>)</w:t>
      </w:r>
      <w:r w:rsidRPr="00FF5D0D">
        <w:rPr>
          <w:color w:val="000000" w:themeColor="text1"/>
          <w:lang w:eastAsia="lt-LT"/>
        </w:rPr>
        <w:t xml:space="preserve"> ir leistina generuoti galia yra didesnė už 0 kW, prie elektros tinklų konkrečiame 110 kV perdavimo elektros tinklų ruože nebeprijungiami. </w:t>
      </w:r>
    </w:p>
    <w:p w14:paraId="04F4978A" w14:textId="5DA312E5" w:rsidR="007D50F1" w:rsidRPr="00FF5D0D" w:rsidRDefault="00917283" w:rsidP="007D50F1">
      <w:pPr>
        <w:pStyle w:val="ListParagraph"/>
        <w:numPr>
          <w:ilvl w:val="0"/>
          <w:numId w:val="29"/>
        </w:numPr>
        <w:ind w:left="0" w:firstLine="567"/>
        <w:jc w:val="both"/>
        <w:rPr>
          <w:color w:val="000000"/>
          <w:lang w:eastAsia="zh-TW"/>
        </w:rPr>
      </w:pPr>
      <w:bookmarkStart w:id="254" w:name="_Ref187855241"/>
      <w:bookmarkStart w:id="255" w:name="_Ref161258968"/>
      <w:bookmarkStart w:id="256" w:name="_Ref161501448"/>
      <w:bookmarkStart w:id="257" w:name="_Ref187005433"/>
      <w:r w:rsidRPr="00FF5D0D">
        <w:rPr>
          <w:color w:val="000000"/>
          <w:lang w:eastAsia="zh-TW"/>
        </w:rPr>
        <w:t xml:space="preserve">Atsižvelgiant į tai, kad visa papildoma leistina generuoti galia perdavimo </w:t>
      </w:r>
      <w:r w:rsidR="00D46D13" w:rsidRPr="00FF5D0D">
        <w:rPr>
          <w:color w:val="000000"/>
          <w:lang w:eastAsia="zh-TW"/>
        </w:rPr>
        <w:t>elektros</w:t>
      </w:r>
      <w:r w:rsidRPr="00FF5D0D">
        <w:rPr>
          <w:color w:val="000000"/>
          <w:lang w:eastAsia="zh-TW"/>
        </w:rPr>
        <w:t xml:space="preserve"> tinkl</w:t>
      </w:r>
      <w:r w:rsidR="00D46D13" w:rsidRPr="00FF5D0D">
        <w:rPr>
          <w:color w:val="000000"/>
          <w:lang w:eastAsia="zh-TW"/>
        </w:rPr>
        <w:t>uos</w:t>
      </w:r>
      <w:r w:rsidRPr="00FF5D0D">
        <w:rPr>
          <w:color w:val="000000"/>
          <w:lang w:eastAsia="zh-TW"/>
        </w:rPr>
        <w:t>e apskaičiuota atsižvelgiant į saulės</w:t>
      </w:r>
      <w:r w:rsidR="00F74711" w:rsidRPr="00FF5D0D">
        <w:rPr>
          <w:color w:val="000000"/>
          <w:lang w:eastAsia="zh-TW"/>
        </w:rPr>
        <w:t>,</w:t>
      </w:r>
      <w:r w:rsidRPr="00FF5D0D">
        <w:rPr>
          <w:color w:val="000000"/>
          <w:lang w:eastAsia="zh-TW"/>
        </w:rPr>
        <w:t xml:space="preserve"> vėjo </w:t>
      </w:r>
      <w:r w:rsidR="00F74711" w:rsidRPr="00FF5D0D">
        <w:rPr>
          <w:color w:val="000000"/>
          <w:lang w:eastAsia="zh-TW"/>
        </w:rPr>
        <w:t xml:space="preserve">energijos ir kaupimo įrenginių </w:t>
      </w:r>
      <w:r w:rsidRPr="00FF5D0D">
        <w:rPr>
          <w:color w:val="000000"/>
          <w:lang w:eastAsia="zh-TW"/>
        </w:rPr>
        <w:t xml:space="preserve">generacijos </w:t>
      </w:r>
      <w:r w:rsidR="00F74711" w:rsidRPr="00FF5D0D">
        <w:rPr>
          <w:color w:val="000000"/>
          <w:lang w:eastAsia="zh-TW"/>
        </w:rPr>
        <w:t>sutaptį</w:t>
      </w:r>
      <w:r w:rsidR="00D46D13" w:rsidRPr="00FF5D0D">
        <w:rPr>
          <w:color w:val="000000"/>
          <w:lang w:eastAsia="zh-TW"/>
        </w:rPr>
        <w:t>,</w:t>
      </w:r>
      <w:r w:rsidRPr="00FF5D0D">
        <w:rPr>
          <w:color w:val="000000"/>
          <w:lang w:eastAsia="zh-TW"/>
        </w:rPr>
        <w:t xml:space="preserve"> </w:t>
      </w:r>
      <w:bookmarkEnd w:id="254"/>
      <w:r w:rsidRPr="00FF5D0D">
        <w:rPr>
          <w:color w:val="000000" w:themeColor="text1"/>
          <w:lang w:eastAsia="zh-TW"/>
        </w:rPr>
        <w:t>p</w:t>
      </w:r>
      <w:r w:rsidR="090459B5" w:rsidRPr="00FF5D0D">
        <w:rPr>
          <w:color w:val="000000" w:themeColor="text1"/>
          <w:lang w:eastAsia="zh-TW"/>
        </w:rPr>
        <w:t>rijungiant</w:t>
      </w:r>
      <w:r w:rsidR="007D50F1" w:rsidRPr="00FF5D0D">
        <w:rPr>
          <w:color w:val="000000" w:themeColor="text1"/>
          <w:lang w:eastAsia="zh-TW"/>
        </w:rPr>
        <w:t>:</w:t>
      </w:r>
    </w:p>
    <w:p w14:paraId="17CCD41C" w14:textId="3D06685B" w:rsidR="007D50F1" w:rsidRPr="00FF5D0D" w:rsidRDefault="090459B5" w:rsidP="00907345">
      <w:pPr>
        <w:pStyle w:val="ListParagraph"/>
        <w:numPr>
          <w:ilvl w:val="1"/>
          <w:numId w:val="29"/>
        </w:numPr>
        <w:ind w:left="0" w:firstLine="567"/>
        <w:jc w:val="both"/>
        <w:rPr>
          <w:color w:val="000000"/>
          <w:lang w:eastAsia="zh-TW"/>
        </w:rPr>
      </w:pPr>
      <w:bookmarkStart w:id="258" w:name="_Ref190937729"/>
      <w:r w:rsidRPr="00FF5D0D">
        <w:rPr>
          <w:color w:val="000000" w:themeColor="text1"/>
          <w:lang w:eastAsia="zh-TW"/>
        </w:rPr>
        <w:t>elektrines ar kaupimo įrenginius</w:t>
      </w:r>
      <w:r w:rsidR="00095178" w:rsidRPr="00FF5D0D">
        <w:rPr>
          <w:color w:val="000000" w:themeColor="text1"/>
          <w:lang w:eastAsia="zh-TW"/>
        </w:rPr>
        <w:t>,</w:t>
      </w:r>
      <w:r w:rsidRPr="00FF5D0D">
        <w:rPr>
          <w:color w:val="000000" w:themeColor="text1"/>
          <w:lang w:eastAsia="zh-TW"/>
        </w:rPr>
        <w:t xml:space="preserve"> </w:t>
      </w:r>
      <w:r w:rsidR="002C1205" w:rsidRPr="00FF5D0D">
        <w:rPr>
          <w:color w:val="000000" w:themeColor="text1"/>
          <w:lang w:eastAsia="zh-TW"/>
        </w:rPr>
        <w:t xml:space="preserve">kurių </w:t>
      </w:r>
      <w:r w:rsidR="002C1205" w:rsidRPr="00FF5D0D">
        <w:rPr>
          <w:color w:val="000000" w:themeColor="text1"/>
          <w:lang w:eastAsia="lt-LT"/>
        </w:rPr>
        <w:t>didžiausias pajėgumas (Pmax) yra didesnis kaip 100 kW</w:t>
      </w:r>
      <w:r w:rsidRPr="00FF5D0D">
        <w:rPr>
          <w:color w:val="000000" w:themeColor="text1"/>
          <w:lang w:eastAsia="zh-TW"/>
        </w:rPr>
        <w:t xml:space="preserve"> taikomi </w:t>
      </w:r>
      <w:r w:rsidR="00F74711" w:rsidRPr="00FF5D0D">
        <w:rPr>
          <w:color w:val="000000" w:themeColor="text1"/>
          <w:lang w:eastAsia="zh-TW"/>
        </w:rPr>
        <w:t>leistinos generuoti galios ribojimai, susiję su perdavimo elektros tinklų techninio pralaidumo galimybėmis</w:t>
      </w:r>
      <w:r w:rsidR="00B32B88" w:rsidRPr="00FF5D0D">
        <w:rPr>
          <w:color w:val="000000" w:themeColor="text1"/>
          <w:lang w:eastAsia="zh-TW"/>
        </w:rPr>
        <w:t>. Nesutikus su šiais ribojimais</w:t>
      </w:r>
      <w:r w:rsidR="00D46D13" w:rsidRPr="00FF5D0D">
        <w:rPr>
          <w:color w:val="000000" w:themeColor="text1"/>
          <w:lang w:eastAsia="zh-TW"/>
        </w:rPr>
        <w:t>,</w:t>
      </w:r>
      <w:r w:rsidR="00B32B88" w:rsidRPr="00FF5D0D">
        <w:rPr>
          <w:color w:val="000000" w:themeColor="text1"/>
          <w:lang w:eastAsia="zh-TW"/>
        </w:rPr>
        <w:t xml:space="preserve"> tinklų naudotojo elektrin</w:t>
      </w:r>
      <w:r w:rsidR="00D46D13" w:rsidRPr="00FF5D0D">
        <w:rPr>
          <w:color w:val="000000" w:themeColor="text1"/>
          <w:lang w:eastAsia="zh-TW"/>
        </w:rPr>
        <w:t>ė</w:t>
      </w:r>
      <w:r w:rsidR="007F53B9" w:rsidRPr="00FF5D0D">
        <w:rPr>
          <w:color w:val="000000" w:themeColor="text1"/>
          <w:lang w:eastAsia="zh-TW"/>
        </w:rPr>
        <w:t xml:space="preserve"> ir kaupimo įrenginys</w:t>
      </w:r>
      <w:r w:rsidR="00685D31" w:rsidRPr="00FF5D0D">
        <w:rPr>
          <w:color w:val="000000" w:themeColor="text1"/>
          <w:lang w:eastAsia="zh-TW"/>
        </w:rPr>
        <w:t xml:space="preserve">, kurių </w:t>
      </w:r>
      <w:r w:rsidR="00685D31" w:rsidRPr="00FF5D0D">
        <w:rPr>
          <w:color w:val="000000" w:themeColor="text1"/>
          <w:lang w:eastAsia="lt-LT"/>
        </w:rPr>
        <w:t>didžiausias pajėgumas (Pmax) yra didesnis kaip 100 kW,</w:t>
      </w:r>
      <w:r w:rsidR="00B32B88" w:rsidRPr="00FF5D0D">
        <w:rPr>
          <w:color w:val="000000" w:themeColor="text1"/>
          <w:lang w:eastAsia="zh-TW"/>
        </w:rPr>
        <w:t xml:space="preserve"> </w:t>
      </w:r>
      <w:r w:rsidR="00D46D13" w:rsidRPr="00FF5D0D">
        <w:rPr>
          <w:color w:val="000000" w:themeColor="text1"/>
          <w:lang w:eastAsia="zh-TW"/>
        </w:rPr>
        <w:t>gali būti prijungiam</w:t>
      </w:r>
      <w:r w:rsidR="007F53B9" w:rsidRPr="00FF5D0D">
        <w:rPr>
          <w:color w:val="000000" w:themeColor="text1"/>
          <w:lang w:eastAsia="zh-TW"/>
        </w:rPr>
        <w:t>i</w:t>
      </w:r>
      <w:r w:rsidR="00D46D13" w:rsidRPr="00FF5D0D">
        <w:rPr>
          <w:color w:val="000000" w:themeColor="text1"/>
          <w:lang w:eastAsia="zh-TW"/>
        </w:rPr>
        <w:t xml:space="preserve"> prie elektros tinklų tik atlikus</w:t>
      </w:r>
      <w:r w:rsidR="00B32B88" w:rsidRPr="00FF5D0D">
        <w:rPr>
          <w:color w:val="000000" w:themeColor="text1"/>
          <w:lang w:eastAsia="zh-TW"/>
        </w:rPr>
        <w:t xml:space="preserve"> perdavimo </w:t>
      </w:r>
      <w:r w:rsidR="00D46D13" w:rsidRPr="00FF5D0D">
        <w:rPr>
          <w:color w:val="000000" w:themeColor="text1"/>
          <w:lang w:eastAsia="zh-TW"/>
        </w:rPr>
        <w:t xml:space="preserve">elektros </w:t>
      </w:r>
      <w:r w:rsidR="00B32B88" w:rsidRPr="00FF5D0D">
        <w:rPr>
          <w:color w:val="000000" w:themeColor="text1"/>
          <w:lang w:eastAsia="zh-TW"/>
        </w:rPr>
        <w:t>tinkl</w:t>
      </w:r>
      <w:r w:rsidR="00D46D13" w:rsidRPr="00FF5D0D">
        <w:rPr>
          <w:color w:val="000000" w:themeColor="text1"/>
          <w:lang w:eastAsia="zh-TW"/>
        </w:rPr>
        <w:t>ų</w:t>
      </w:r>
      <w:r w:rsidR="00B32B88" w:rsidRPr="00FF5D0D">
        <w:rPr>
          <w:color w:val="000000" w:themeColor="text1"/>
          <w:lang w:eastAsia="zh-TW"/>
        </w:rPr>
        <w:t xml:space="preserve"> </w:t>
      </w:r>
      <w:r w:rsidR="00846921" w:rsidRPr="00FF5D0D">
        <w:rPr>
          <w:color w:val="000000" w:themeColor="text1"/>
          <w:lang w:eastAsia="zh-TW"/>
        </w:rPr>
        <w:t xml:space="preserve">pajėgumų padidinimą </w:t>
      </w:r>
      <w:r w:rsidR="00C806A7" w:rsidRPr="00FF5D0D">
        <w:rPr>
          <w:color w:val="000000" w:themeColor="text1"/>
          <w:lang w:eastAsia="zh-TW"/>
        </w:rPr>
        <w:t>ir padengus jo išlaidas</w:t>
      </w:r>
      <w:r w:rsidR="00B32B88" w:rsidRPr="00FF5D0D">
        <w:rPr>
          <w:color w:val="000000" w:themeColor="text1"/>
          <w:lang w:eastAsia="zh-TW"/>
        </w:rPr>
        <w:t>.</w:t>
      </w:r>
      <w:bookmarkEnd w:id="255"/>
      <w:r w:rsidR="00B32B88" w:rsidRPr="00FF5D0D">
        <w:rPr>
          <w:color w:val="000000" w:themeColor="text1"/>
          <w:lang w:eastAsia="zh-TW"/>
        </w:rPr>
        <w:t xml:space="preserve"> </w:t>
      </w:r>
      <w:r w:rsidR="000164E9" w:rsidRPr="00FF5D0D">
        <w:rPr>
          <w:color w:val="000000" w:themeColor="text1"/>
          <w:lang w:eastAsia="zh-TW"/>
        </w:rPr>
        <w:t>Šiame punkte nurodytas ribojimas taikomas hibridinės elektrinės</w:t>
      </w:r>
      <w:r w:rsidR="003D2EA4" w:rsidRPr="00FF5D0D">
        <w:rPr>
          <w:color w:val="000000" w:themeColor="text1"/>
          <w:lang w:eastAsia="zh-TW"/>
        </w:rPr>
        <w:t xml:space="preserve"> ir elektrinės, prijungiamos tame pačiame prijungimo taške kartu su kaupimo įrenginiu,</w:t>
      </w:r>
      <w:r w:rsidR="000164E9" w:rsidRPr="00FF5D0D">
        <w:rPr>
          <w:color w:val="000000" w:themeColor="text1"/>
          <w:lang w:eastAsia="zh-TW"/>
        </w:rPr>
        <w:t xml:space="preserve"> bendrai leistinai generuoti galiai</w:t>
      </w:r>
      <w:r w:rsidR="005C3305" w:rsidRPr="00FF5D0D">
        <w:rPr>
          <w:color w:val="000000" w:themeColor="text1"/>
          <w:lang w:eastAsia="zh-TW"/>
        </w:rPr>
        <w:t>, ribojimo signalą siunčiant elektros energijos gamybos šaltiniui arba kaupimo įrenginiui, kuriam prijungimo dokumentuose nustatytas šis ribojimas</w:t>
      </w:r>
      <w:r w:rsidR="000164E9" w:rsidRPr="00FF5D0D">
        <w:rPr>
          <w:color w:val="000000" w:themeColor="text1"/>
          <w:lang w:eastAsia="zh-TW"/>
        </w:rPr>
        <w:t xml:space="preserve">. Kai hibridinė elektrinė suformuojama jau </w:t>
      </w:r>
      <w:r w:rsidR="000164E9" w:rsidRPr="00FF5D0D">
        <w:rPr>
          <w:color w:val="000000" w:themeColor="text1"/>
          <w:lang w:eastAsia="lt-LT"/>
        </w:rPr>
        <w:t xml:space="preserve">prie elektros tinklų prijungtos </w:t>
      </w:r>
      <w:r w:rsidR="00031D48" w:rsidRPr="00FF5D0D">
        <w:rPr>
          <w:color w:val="000000" w:themeColor="text1"/>
          <w:lang w:eastAsia="lt-LT"/>
        </w:rPr>
        <w:t>ar prijungiamos</w:t>
      </w:r>
      <w:r w:rsidR="000164E9" w:rsidRPr="00FF5D0D">
        <w:rPr>
          <w:color w:val="000000" w:themeColor="text1"/>
          <w:lang w:eastAsia="lt-LT"/>
        </w:rPr>
        <w:t xml:space="preserve"> </w:t>
      </w:r>
      <w:r w:rsidR="000164E9" w:rsidRPr="00FF5D0D">
        <w:rPr>
          <w:color w:val="000000" w:themeColor="text1"/>
          <w:lang w:eastAsia="zh-TW"/>
        </w:rPr>
        <w:t>elektrinės pagrindu</w:t>
      </w:r>
      <w:r w:rsidR="009B66B3" w:rsidRPr="00FF5D0D">
        <w:rPr>
          <w:color w:val="000000" w:themeColor="text1"/>
          <w:lang w:eastAsia="zh-TW"/>
        </w:rPr>
        <w:t xml:space="preserve"> arba, kai prie jau </w:t>
      </w:r>
      <w:r w:rsidR="009B66B3" w:rsidRPr="00FF5D0D">
        <w:rPr>
          <w:color w:val="000000" w:themeColor="text1"/>
          <w:lang w:eastAsia="lt-LT"/>
        </w:rPr>
        <w:t xml:space="preserve">prie elektros tinklų prijungtos </w:t>
      </w:r>
      <w:r w:rsidR="00031D48" w:rsidRPr="00FF5D0D">
        <w:rPr>
          <w:color w:val="000000" w:themeColor="text1"/>
          <w:lang w:eastAsia="lt-LT"/>
        </w:rPr>
        <w:t xml:space="preserve">ar prijungiamos </w:t>
      </w:r>
      <w:r w:rsidR="00C9022D" w:rsidRPr="00FF5D0D">
        <w:rPr>
          <w:color w:val="000000" w:themeColor="text1"/>
          <w:lang w:eastAsia="lt-LT"/>
        </w:rPr>
        <w:t xml:space="preserve">elektrinės </w:t>
      </w:r>
      <w:r w:rsidR="009B66B3" w:rsidRPr="00FF5D0D">
        <w:rPr>
          <w:color w:val="000000" w:themeColor="text1"/>
          <w:lang w:eastAsia="lt-LT"/>
        </w:rPr>
        <w:t>prijungiamas kaupimo įrenginys arba prie kaupimo įrenginio – elektrinė</w:t>
      </w:r>
      <w:r w:rsidR="000164E9" w:rsidRPr="00FF5D0D">
        <w:rPr>
          <w:color w:val="000000" w:themeColor="text1"/>
          <w:lang w:eastAsia="zh-TW"/>
        </w:rPr>
        <w:t xml:space="preserve">, šiame punkte nurodyti ribojimai taikomi papildomai prijungiamam elektros energijos gamybos įrenginiui arba kaupimo įrenginiui, išskyrus, kai prie elektros tinklų jau prijungtai </w:t>
      </w:r>
      <w:r w:rsidR="00745904" w:rsidRPr="00FF5D0D">
        <w:rPr>
          <w:color w:val="000000" w:themeColor="text1"/>
          <w:lang w:eastAsia="zh-TW"/>
        </w:rPr>
        <w:t xml:space="preserve">ar prijungiamai </w:t>
      </w:r>
      <w:r w:rsidR="000164E9" w:rsidRPr="00FF5D0D">
        <w:rPr>
          <w:color w:val="000000" w:themeColor="text1"/>
          <w:lang w:eastAsia="zh-TW"/>
        </w:rPr>
        <w:t xml:space="preserve">elektrinei </w:t>
      </w:r>
      <w:r w:rsidR="006A2322" w:rsidRPr="00FF5D0D">
        <w:rPr>
          <w:color w:val="000000" w:themeColor="text1"/>
          <w:lang w:eastAsia="zh-TW"/>
        </w:rPr>
        <w:t>ar kaupimo įrenginiui</w:t>
      </w:r>
      <w:r w:rsidR="000164E9" w:rsidRPr="00FF5D0D">
        <w:rPr>
          <w:color w:val="000000" w:themeColor="text1"/>
          <w:lang w:eastAsia="zh-TW"/>
        </w:rPr>
        <w:t xml:space="preserve"> jos</w:t>
      </w:r>
      <w:r w:rsidR="006A2322" w:rsidRPr="00FF5D0D">
        <w:rPr>
          <w:color w:val="000000" w:themeColor="text1"/>
          <w:lang w:eastAsia="zh-TW"/>
        </w:rPr>
        <w:t xml:space="preserve"> ar jo</w:t>
      </w:r>
      <w:r w:rsidR="000164E9" w:rsidRPr="00FF5D0D">
        <w:rPr>
          <w:color w:val="000000" w:themeColor="text1"/>
          <w:lang w:eastAsia="zh-TW"/>
        </w:rPr>
        <w:t xml:space="preserve"> prijungimo </w:t>
      </w:r>
      <w:r w:rsidR="00745904" w:rsidRPr="00FF5D0D">
        <w:rPr>
          <w:color w:val="000000" w:themeColor="text1"/>
          <w:lang w:eastAsia="zh-TW"/>
        </w:rPr>
        <w:t>ar pralaidumų rezervavimo</w:t>
      </w:r>
      <w:r w:rsidR="000164E9" w:rsidRPr="00FF5D0D">
        <w:rPr>
          <w:color w:val="000000" w:themeColor="text1"/>
          <w:lang w:eastAsia="zh-TW"/>
        </w:rPr>
        <w:t xml:space="preserve"> metu buvo nustatyti apribojimai</w:t>
      </w:r>
      <w:r w:rsidR="000164E9" w:rsidRPr="00FF5D0D">
        <w:rPr>
          <w:lang w:eastAsia="zh-TW"/>
        </w:rPr>
        <w:t>.</w:t>
      </w:r>
      <w:bookmarkEnd w:id="256"/>
      <w:bookmarkEnd w:id="257"/>
      <w:r w:rsidR="00A4485B" w:rsidRPr="00FF5D0D">
        <w:rPr>
          <w:lang w:eastAsia="zh-TW"/>
        </w:rPr>
        <w:t xml:space="preserve"> </w:t>
      </w:r>
      <w:r w:rsidR="00617405" w:rsidRPr="00FF5D0D">
        <w:rPr>
          <w:color w:val="000000" w:themeColor="text1"/>
          <w:lang w:eastAsia="lt-LT"/>
        </w:rPr>
        <w:t>Kai konkrečiame 110 kV perdavimo elektros tinklų</w:t>
      </w:r>
      <w:r w:rsidR="00E45C24" w:rsidRPr="00FF5D0D">
        <w:rPr>
          <w:color w:val="000000" w:themeColor="text1"/>
          <w:lang w:eastAsia="lt-LT"/>
        </w:rPr>
        <w:t xml:space="preserve"> ruože</w:t>
      </w:r>
      <w:r w:rsidR="006200EA" w:rsidRPr="00FF5D0D">
        <w:rPr>
          <w:color w:val="000000" w:themeColor="text1"/>
          <w:lang w:eastAsia="lt-LT"/>
        </w:rPr>
        <w:t xml:space="preserve"> </w:t>
      </w:r>
      <w:r w:rsidR="00C806A7" w:rsidRPr="00FF5D0D">
        <w:rPr>
          <w:color w:val="000000" w:themeColor="text1"/>
          <w:lang w:eastAsia="lt-LT"/>
        </w:rPr>
        <w:t xml:space="preserve">elektrinės ar kaupimo įrenginio prijungimui prie elektros tinklų nepakanka </w:t>
      </w:r>
      <w:r w:rsidR="00E45C24" w:rsidRPr="00FF5D0D">
        <w:rPr>
          <w:color w:val="000000" w:themeColor="text1"/>
          <w:lang w:eastAsia="lt-LT"/>
        </w:rPr>
        <w:t xml:space="preserve">perdavimo elektros tinklų </w:t>
      </w:r>
      <w:r w:rsidR="000A199F" w:rsidRPr="00FF5D0D">
        <w:rPr>
          <w:color w:val="000000" w:themeColor="text1"/>
          <w:lang w:eastAsia="lt-LT"/>
        </w:rPr>
        <w:t>technini</w:t>
      </w:r>
      <w:r w:rsidR="00C806A7" w:rsidRPr="00FF5D0D">
        <w:rPr>
          <w:color w:val="000000" w:themeColor="text1"/>
          <w:lang w:eastAsia="lt-LT"/>
        </w:rPr>
        <w:t xml:space="preserve">ų </w:t>
      </w:r>
      <w:r w:rsidR="000A199F" w:rsidRPr="00FF5D0D">
        <w:rPr>
          <w:color w:val="000000" w:themeColor="text1"/>
          <w:lang w:eastAsia="lt-LT"/>
        </w:rPr>
        <w:t>pralaidum</w:t>
      </w:r>
      <w:r w:rsidR="00C806A7" w:rsidRPr="00FF5D0D">
        <w:rPr>
          <w:color w:val="000000" w:themeColor="text1"/>
          <w:lang w:eastAsia="lt-LT"/>
        </w:rPr>
        <w:t>ų, elektrinė ar kaupimo įrenginys gali būti prie elektros tinklų prijungiami tik</w:t>
      </w:r>
      <w:r w:rsidR="000A199F" w:rsidRPr="00FF5D0D">
        <w:rPr>
          <w:color w:val="000000" w:themeColor="text1"/>
          <w:lang w:eastAsia="lt-LT"/>
        </w:rPr>
        <w:t xml:space="preserve"> </w:t>
      </w:r>
      <w:r w:rsidR="00C806A7" w:rsidRPr="00FF5D0D">
        <w:rPr>
          <w:color w:val="000000" w:themeColor="text1"/>
          <w:lang w:eastAsia="zh-TW"/>
        </w:rPr>
        <w:t xml:space="preserve">atlikus perdavimo elektros tinklų </w:t>
      </w:r>
      <w:r w:rsidR="00846921" w:rsidRPr="00FF5D0D">
        <w:rPr>
          <w:color w:val="000000" w:themeColor="text1"/>
          <w:lang w:eastAsia="zh-TW"/>
        </w:rPr>
        <w:t>pajėgumų padidinimą</w:t>
      </w:r>
      <w:r w:rsidR="00C806A7" w:rsidRPr="00FF5D0D">
        <w:rPr>
          <w:color w:val="000000" w:themeColor="text1"/>
          <w:lang w:eastAsia="zh-TW"/>
        </w:rPr>
        <w:t xml:space="preserve"> ir padengus jo išlaidas</w:t>
      </w:r>
      <w:r w:rsidR="007D50F1" w:rsidRPr="00FF5D0D">
        <w:rPr>
          <w:color w:val="000000" w:themeColor="text1"/>
          <w:lang w:eastAsia="zh-TW"/>
        </w:rPr>
        <w:t>;</w:t>
      </w:r>
      <w:bookmarkEnd w:id="258"/>
    </w:p>
    <w:p w14:paraId="7CFA1462" w14:textId="62B152BC" w:rsidR="007D50F1" w:rsidRPr="00FF5D0D" w:rsidRDefault="007D50F1" w:rsidP="007D50F1">
      <w:pPr>
        <w:pStyle w:val="ListParagraph"/>
        <w:numPr>
          <w:ilvl w:val="1"/>
          <w:numId w:val="29"/>
        </w:numPr>
        <w:ind w:left="0" w:firstLine="567"/>
        <w:jc w:val="both"/>
        <w:rPr>
          <w:color w:val="000000" w:themeColor="text1"/>
          <w:lang w:eastAsia="zh-TW"/>
        </w:rPr>
      </w:pPr>
      <w:r w:rsidRPr="00FF5D0D">
        <w:rPr>
          <w:color w:val="000000"/>
          <w:lang w:eastAsia="zh-TW"/>
        </w:rPr>
        <w:t xml:space="preserve">elektrines ar kaupimo įrenginius, kurių didžiausias pajėgumas (Pmax) ne didesnis kaip 100 kW, </w:t>
      </w:r>
      <w:r w:rsidR="00A57AB5" w:rsidRPr="00FF5D0D">
        <w:rPr>
          <w:lang w:eastAsia="lt-LT"/>
        </w:rPr>
        <w:t xml:space="preserve">kai yra išnaudoti pagal Aprašo </w:t>
      </w:r>
      <w:r w:rsidR="00A57AB5" w:rsidRPr="00FF5D0D">
        <w:rPr>
          <w:lang w:eastAsia="lt-LT"/>
        </w:rPr>
        <w:fldChar w:fldCharType="begin"/>
      </w:r>
      <w:r w:rsidR="00A57AB5" w:rsidRPr="00FF5D0D">
        <w:rPr>
          <w:color w:val="000000" w:themeColor="text1"/>
          <w:lang w:eastAsia="lt-LT"/>
        </w:rPr>
        <w:instrText xml:space="preserve"> REF _Ref161228997 \r \h  \* MERGEFORMAT </w:instrText>
      </w:r>
      <w:r w:rsidR="00A57AB5" w:rsidRPr="00FF5D0D">
        <w:rPr>
          <w:lang w:eastAsia="lt-LT"/>
        </w:rPr>
      </w:r>
      <w:r w:rsidR="00A57AB5" w:rsidRPr="00FF5D0D">
        <w:rPr>
          <w:lang w:eastAsia="lt-LT"/>
        </w:rPr>
        <w:fldChar w:fldCharType="separate"/>
      </w:r>
      <w:r w:rsidR="008A227C" w:rsidRPr="00FF5D0D">
        <w:rPr>
          <w:cs/>
          <w:lang w:eastAsia="lt-LT"/>
        </w:rPr>
        <w:t>‎</w:t>
      </w:r>
      <w:r w:rsidR="008A227C" w:rsidRPr="00FF5D0D">
        <w:rPr>
          <w:lang w:eastAsia="lt-LT"/>
        </w:rPr>
        <w:t>64</w:t>
      </w:r>
      <w:r w:rsidR="00A57AB5" w:rsidRPr="00FF5D0D">
        <w:rPr>
          <w:lang w:eastAsia="lt-LT"/>
        </w:rPr>
        <w:fldChar w:fldCharType="end"/>
      </w:r>
      <w:r w:rsidR="00A57AB5" w:rsidRPr="00FF5D0D">
        <w:rPr>
          <w:lang w:eastAsia="lt-LT"/>
        </w:rPr>
        <w:t xml:space="preserve"> punktą Operatoriaus gauti perdavimo elektros tinklų techniniai pralaidumai, </w:t>
      </w:r>
      <w:r w:rsidR="00D27498" w:rsidRPr="00FF5D0D">
        <w:rPr>
          <w:color w:val="000000"/>
          <w:lang w:eastAsia="zh-TW"/>
        </w:rPr>
        <w:t xml:space="preserve">šios elektrinės ar kaupimo įrenginiai </w:t>
      </w:r>
      <w:r w:rsidRPr="00FF5D0D">
        <w:rPr>
          <w:color w:val="000000"/>
          <w:lang w:eastAsia="zh-TW"/>
        </w:rPr>
        <w:t>gali būti prijungti prie elektros tinklų tik atlikus perdavimo elektros tinklų pajėgumų padidinimą</w:t>
      </w:r>
      <w:r w:rsidRPr="00FF5D0D" w:rsidDel="005046C9">
        <w:rPr>
          <w:color w:val="000000"/>
          <w:lang w:eastAsia="zh-TW"/>
        </w:rPr>
        <w:t xml:space="preserve"> </w:t>
      </w:r>
      <w:r w:rsidRPr="00FF5D0D">
        <w:rPr>
          <w:color w:val="000000"/>
          <w:lang w:eastAsia="zh-TW"/>
        </w:rPr>
        <w:t xml:space="preserve">ir tinklų naudotojui teisės aktų nustatyta tvarka padengus jo sąnaudas. </w:t>
      </w:r>
      <w:r w:rsidR="00A57AB5" w:rsidRPr="00FF5D0D">
        <w:rPr>
          <w:color w:val="000000"/>
          <w:lang w:eastAsia="zh-TW"/>
        </w:rPr>
        <w:t>P</w:t>
      </w:r>
      <w:r w:rsidRPr="00FF5D0D">
        <w:rPr>
          <w:color w:val="000000"/>
          <w:lang w:eastAsia="zh-TW"/>
        </w:rPr>
        <w:t xml:space="preserve">erdavimo elektros tinklų pajėgumų padidinimo apimtis įvertinama atsižvelgiant į kitiems tinklų naudotojams nustatytus leistinos generuoti galios ribojimus. Nesutikus atlikti pajėgumų padidinimo, prie elektros tinklų gali būti prijungiamos tik iki 10 kW leistinos generuoti galios elektrinės ar kaupimo įrenginiai, kurių didžiausias pajėgumas (Pmax) ne didesnis kaip 100 kW, jei jų prijungimas galimas vadovaujantis Aprašo </w:t>
      </w:r>
      <w:r w:rsidR="00151B43">
        <w:rPr>
          <w:color w:val="000000"/>
          <w:lang w:eastAsia="zh-TW"/>
        </w:rPr>
        <w:fldChar w:fldCharType="begin"/>
      </w:r>
      <w:r w:rsidR="00151B43">
        <w:rPr>
          <w:color w:val="000000"/>
          <w:lang w:eastAsia="zh-TW"/>
        </w:rPr>
        <w:instrText xml:space="preserve"> REF _Ref195714596 \r \h </w:instrText>
      </w:r>
      <w:r w:rsidR="00151B43">
        <w:rPr>
          <w:color w:val="000000"/>
          <w:lang w:eastAsia="zh-TW"/>
        </w:rPr>
      </w:r>
      <w:r w:rsidR="00151B43">
        <w:rPr>
          <w:color w:val="000000"/>
          <w:lang w:eastAsia="zh-TW"/>
        </w:rPr>
        <w:fldChar w:fldCharType="separate"/>
      </w:r>
      <w:r w:rsidR="00151B43">
        <w:rPr>
          <w:color w:val="000000"/>
          <w:cs/>
          <w:lang w:eastAsia="zh-TW"/>
        </w:rPr>
        <w:t>‎</w:t>
      </w:r>
      <w:r w:rsidR="00151B43">
        <w:rPr>
          <w:color w:val="000000"/>
          <w:lang w:eastAsia="zh-TW"/>
        </w:rPr>
        <w:t>94</w:t>
      </w:r>
      <w:r w:rsidR="00151B43">
        <w:rPr>
          <w:color w:val="000000"/>
          <w:lang w:eastAsia="zh-TW"/>
        </w:rPr>
        <w:fldChar w:fldCharType="end"/>
      </w:r>
      <w:r w:rsidR="00151B43">
        <w:rPr>
          <w:color w:val="000000"/>
          <w:lang w:eastAsia="zh-TW"/>
        </w:rPr>
        <w:t xml:space="preserve"> </w:t>
      </w:r>
      <w:r w:rsidRPr="00FF5D0D">
        <w:rPr>
          <w:color w:val="000000"/>
          <w:lang w:eastAsia="zh-TW"/>
        </w:rPr>
        <w:t>punktu.</w:t>
      </w:r>
      <w:r w:rsidR="00F6553F" w:rsidRPr="00FF5D0D">
        <w:rPr>
          <w:lang w:eastAsia="lt-LT"/>
        </w:rPr>
        <w:t xml:space="preserve"> Kol nėra išnaudoti pagal Aprašo </w:t>
      </w:r>
      <w:r w:rsidR="00F6553F" w:rsidRPr="00FF5D0D">
        <w:rPr>
          <w:lang w:eastAsia="lt-LT"/>
        </w:rPr>
        <w:fldChar w:fldCharType="begin"/>
      </w:r>
      <w:r w:rsidR="00F6553F" w:rsidRPr="00FF5D0D">
        <w:rPr>
          <w:color w:val="000000" w:themeColor="text1"/>
          <w:lang w:eastAsia="lt-LT"/>
        </w:rPr>
        <w:instrText xml:space="preserve"> REF _Ref161228997 \r \h  \* MERGEFORMAT </w:instrText>
      </w:r>
      <w:r w:rsidR="00F6553F" w:rsidRPr="00FF5D0D">
        <w:rPr>
          <w:lang w:eastAsia="lt-LT"/>
        </w:rPr>
      </w:r>
      <w:r w:rsidR="00F6553F" w:rsidRPr="00FF5D0D">
        <w:rPr>
          <w:lang w:eastAsia="lt-LT"/>
        </w:rPr>
        <w:fldChar w:fldCharType="separate"/>
      </w:r>
      <w:r w:rsidR="008A227C" w:rsidRPr="00FF5D0D">
        <w:rPr>
          <w:cs/>
          <w:lang w:eastAsia="lt-LT"/>
        </w:rPr>
        <w:t>‎</w:t>
      </w:r>
      <w:r w:rsidR="008A227C" w:rsidRPr="00FF5D0D">
        <w:rPr>
          <w:lang w:eastAsia="lt-LT"/>
        </w:rPr>
        <w:t>64</w:t>
      </w:r>
      <w:r w:rsidR="00F6553F" w:rsidRPr="00FF5D0D">
        <w:rPr>
          <w:lang w:eastAsia="lt-LT"/>
        </w:rPr>
        <w:fldChar w:fldCharType="end"/>
      </w:r>
      <w:r w:rsidR="00F6553F" w:rsidRPr="00FF5D0D">
        <w:rPr>
          <w:lang w:eastAsia="lt-LT"/>
        </w:rPr>
        <w:t xml:space="preserve"> punktą Operatoriaus gauti perdavimo elektros tinklų techniniai pralaidumai, </w:t>
      </w:r>
      <w:r w:rsidR="00F6553F" w:rsidRPr="00FF5D0D">
        <w:rPr>
          <w:color w:val="000000"/>
          <w:lang w:eastAsia="zh-TW"/>
        </w:rPr>
        <w:t xml:space="preserve">šios elektrinės ar kaupimo įrenginiai gali būti prijungti prie elektros tinklų prijungiami netaikant </w:t>
      </w:r>
      <w:r w:rsidR="00F6553F" w:rsidRPr="00FF5D0D">
        <w:rPr>
          <w:color w:val="000000" w:themeColor="text1"/>
          <w:lang w:eastAsia="zh-TW"/>
        </w:rPr>
        <w:t>ribojimų, susijusių su perdavimo elektros tinklų techninio pralaidumo galimybėmis</w:t>
      </w:r>
      <w:r w:rsidR="00F6553F" w:rsidRPr="00FF5D0D">
        <w:rPr>
          <w:color w:val="000000"/>
          <w:lang w:eastAsia="zh-TW"/>
        </w:rPr>
        <w:t>.</w:t>
      </w:r>
    </w:p>
    <w:p w14:paraId="404BAAD4" w14:textId="5BDBA2BA" w:rsidR="00916F9C" w:rsidRPr="00FF5D0D" w:rsidRDefault="00916F9C" w:rsidP="00916F9C">
      <w:pPr>
        <w:pStyle w:val="ListParagraph"/>
        <w:numPr>
          <w:ilvl w:val="0"/>
          <w:numId w:val="29"/>
        </w:numPr>
        <w:ind w:left="0" w:firstLine="567"/>
        <w:jc w:val="both"/>
        <w:rPr>
          <w:color w:val="000000"/>
          <w:lang w:eastAsia="zh-TW"/>
        </w:rPr>
      </w:pPr>
      <w:bookmarkStart w:id="259" w:name="_Ref123905160"/>
      <w:bookmarkStart w:id="260" w:name="_Ref161501559"/>
      <w:bookmarkStart w:id="261" w:name="_Ref161504975"/>
      <w:r w:rsidRPr="00FF5D0D">
        <w:rPr>
          <w:color w:val="000000" w:themeColor="text1"/>
          <w:lang w:eastAsia="zh-TW"/>
        </w:rPr>
        <w:t>Esant Aprašo</w:t>
      </w:r>
      <w:r w:rsidR="00C561F2" w:rsidRPr="00FF5D0D">
        <w:rPr>
          <w:color w:val="000000" w:themeColor="text1"/>
          <w:lang w:eastAsia="zh-TW"/>
        </w:rPr>
        <w:t xml:space="preserve"> </w:t>
      </w:r>
      <w:r w:rsidR="00C561F2" w:rsidRPr="00FF5D0D">
        <w:rPr>
          <w:color w:val="000000" w:themeColor="text1"/>
          <w:lang w:eastAsia="zh-TW"/>
        </w:rPr>
        <w:fldChar w:fldCharType="begin"/>
      </w:r>
      <w:r w:rsidR="00C561F2" w:rsidRPr="00FF5D0D">
        <w:rPr>
          <w:color w:val="000000" w:themeColor="text1"/>
          <w:lang w:eastAsia="zh-TW"/>
        </w:rPr>
        <w:instrText xml:space="preserve"> REF _Ref190937729 \r \h </w:instrText>
      </w:r>
      <w:r w:rsidR="00DA3003" w:rsidRPr="00FF5D0D">
        <w:rPr>
          <w:color w:val="000000" w:themeColor="text1"/>
          <w:lang w:eastAsia="zh-TW"/>
        </w:rPr>
        <w:instrText xml:space="preserve"> \* MERGEFORMAT </w:instrText>
      </w:r>
      <w:r w:rsidR="00C561F2" w:rsidRPr="00FF5D0D">
        <w:rPr>
          <w:color w:val="000000" w:themeColor="text1"/>
          <w:lang w:eastAsia="zh-TW"/>
        </w:rPr>
      </w:r>
      <w:r w:rsidR="00C561F2" w:rsidRPr="00FF5D0D">
        <w:rPr>
          <w:color w:val="000000" w:themeColor="text1"/>
          <w:lang w:eastAsia="zh-TW"/>
        </w:rPr>
        <w:fldChar w:fldCharType="separate"/>
      </w:r>
      <w:r w:rsidR="008A227C" w:rsidRPr="00FF5D0D">
        <w:rPr>
          <w:color w:val="000000" w:themeColor="text1"/>
          <w:cs/>
          <w:lang w:eastAsia="zh-TW"/>
        </w:rPr>
        <w:t>‎</w:t>
      </w:r>
      <w:r w:rsidR="008A227C" w:rsidRPr="00FF5D0D">
        <w:rPr>
          <w:color w:val="000000" w:themeColor="text1"/>
          <w:lang w:eastAsia="zh-TW"/>
        </w:rPr>
        <w:t>91.1</w:t>
      </w:r>
      <w:r w:rsidR="00C561F2" w:rsidRPr="00FF5D0D">
        <w:rPr>
          <w:color w:val="000000" w:themeColor="text1"/>
          <w:lang w:eastAsia="zh-TW"/>
        </w:rPr>
        <w:fldChar w:fldCharType="end"/>
      </w:r>
      <w:r w:rsidRPr="00FF5D0D">
        <w:rPr>
          <w:color w:val="000000" w:themeColor="text1"/>
          <w:lang w:eastAsia="zh-TW"/>
        </w:rPr>
        <w:t xml:space="preserve"> p</w:t>
      </w:r>
      <w:r w:rsidR="00C561F2" w:rsidRPr="00FF5D0D">
        <w:rPr>
          <w:color w:val="000000" w:themeColor="text1"/>
          <w:lang w:eastAsia="zh-TW"/>
        </w:rPr>
        <w:t>ap</w:t>
      </w:r>
      <w:r w:rsidRPr="00FF5D0D">
        <w:rPr>
          <w:color w:val="000000" w:themeColor="text1"/>
          <w:lang w:eastAsia="zh-TW"/>
        </w:rPr>
        <w:t>unkt</w:t>
      </w:r>
      <w:r w:rsidR="00C561F2" w:rsidRPr="00FF5D0D">
        <w:rPr>
          <w:color w:val="000000" w:themeColor="text1"/>
          <w:lang w:eastAsia="zh-TW"/>
        </w:rPr>
        <w:t>yj</w:t>
      </w:r>
      <w:r w:rsidRPr="00FF5D0D">
        <w:rPr>
          <w:color w:val="000000" w:themeColor="text1"/>
          <w:lang w:eastAsia="zh-TW"/>
        </w:rPr>
        <w:t xml:space="preserve">e nurodytiems ribojimams, </w:t>
      </w:r>
      <w:r w:rsidRPr="00FF5D0D">
        <w:rPr>
          <w:color w:val="000000" w:themeColor="text1"/>
          <w:lang w:eastAsia="lt-LT"/>
        </w:rPr>
        <w:t xml:space="preserve">elektros energijos persiuntimo nutraukimas ar apribojimas elektrinėms ir kaupimo įrenginiams truks </w:t>
      </w:r>
      <w:r w:rsidR="004947E0" w:rsidRPr="00FF5D0D">
        <w:rPr>
          <w:color w:val="000000" w:themeColor="text1"/>
        </w:rPr>
        <w:t>perdavimo sistemos operatoriaus nurodytą</w:t>
      </w:r>
      <w:r w:rsidR="00CD2065" w:rsidRPr="00FF5D0D">
        <w:rPr>
          <w:color w:val="000000" w:themeColor="text1"/>
        </w:rPr>
        <w:t>,</w:t>
      </w:r>
      <w:r w:rsidR="004947E0" w:rsidRPr="00FF5D0D">
        <w:rPr>
          <w:color w:val="000000" w:themeColor="text1"/>
        </w:rPr>
        <w:t xml:space="preserve"> terminą</w:t>
      </w:r>
      <w:r w:rsidRPr="00FF5D0D">
        <w:rPr>
          <w:color w:val="000000" w:themeColor="text1"/>
        </w:rPr>
        <w:t xml:space="preserve">. </w:t>
      </w:r>
      <w:r w:rsidRPr="00FF5D0D">
        <w:rPr>
          <w:color w:val="000000"/>
          <w:lang w:eastAsia="zh-TW"/>
        </w:rPr>
        <w:t>Jei tinklų naudotojas didina elektrinės ir (ar) kaupimo įrenginio leistiną generuoti galią, leistinos generuoti galios ribojimai,</w:t>
      </w:r>
      <w:r w:rsidRPr="00FF5D0D">
        <w:rPr>
          <w:color w:val="000000" w:themeColor="text1"/>
          <w:lang w:eastAsia="zh-TW"/>
        </w:rPr>
        <w:t xml:space="preserve"> susiję su perdavimo elektros tinklų techninio pralaidumo galimybėmis, </w:t>
      </w:r>
      <w:r w:rsidRPr="00FF5D0D">
        <w:rPr>
          <w:color w:val="000000"/>
          <w:lang w:eastAsia="zh-TW"/>
        </w:rPr>
        <w:t xml:space="preserve">taikomi </w:t>
      </w:r>
      <w:r w:rsidR="00790274" w:rsidRPr="00FF5D0D">
        <w:rPr>
          <w:color w:val="000000"/>
          <w:lang w:eastAsia="zh-TW"/>
        </w:rPr>
        <w:t>bendrai</w:t>
      </w:r>
      <w:r w:rsidRPr="00FF5D0D">
        <w:rPr>
          <w:color w:val="000000"/>
          <w:lang w:eastAsia="zh-TW"/>
        </w:rPr>
        <w:t xml:space="preserve"> (įskaitant iki leistinos </w:t>
      </w:r>
      <w:r w:rsidR="005F0BC6" w:rsidRPr="00FF5D0D">
        <w:rPr>
          <w:color w:val="000000"/>
          <w:lang w:eastAsia="zh-TW"/>
        </w:rPr>
        <w:t xml:space="preserve">generuoti </w:t>
      </w:r>
      <w:r w:rsidRPr="00FF5D0D">
        <w:rPr>
          <w:color w:val="000000"/>
          <w:lang w:eastAsia="zh-TW"/>
        </w:rPr>
        <w:t>galios didinimo suteiktai) leistinai generuoti galiai</w:t>
      </w:r>
      <w:r w:rsidR="00790274" w:rsidRPr="00FF5D0D">
        <w:rPr>
          <w:color w:val="000000"/>
          <w:lang w:eastAsia="zh-TW"/>
        </w:rPr>
        <w:t xml:space="preserve">, </w:t>
      </w:r>
      <w:r w:rsidR="00A8486E" w:rsidRPr="00FF5D0D">
        <w:rPr>
          <w:color w:val="000000" w:themeColor="text1"/>
          <w:lang w:eastAsia="zh-TW"/>
        </w:rPr>
        <w:t xml:space="preserve">ribojimo signalą siunčiant </w:t>
      </w:r>
      <w:r w:rsidR="00790274" w:rsidRPr="00FF5D0D">
        <w:rPr>
          <w:color w:val="000000" w:themeColor="text1"/>
          <w:lang w:eastAsia="zh-TW"/>
        </w:rPr>
        <w:t>elektros energijos gamybos šaltin</w:t>
      </w:r>
      <w:r w:rsidR="00A8486E" w:rsidRPr="00FF5D0D">
        <w:rPr>
          <w:color w:val="000000" w:themeColor="text1"/>
          <w:lang w:eastAsia="zh-TW"/>
        </w:rPr>
        <w:t>iui</w:t>
      </w:r>
      <w:r w:rsidR="00790274" w:rsidRPr="00FF5D0D">
        <w:rPr>
          <w:color w:val="000000" w:themeColor="text1"/>
          <w:lang w:eastAsia="zh-TW"/>
        </w:rPr>
        <w:t xml:space="preserve"> arba kaupimo įrengin</w:t>
      </w:r>
      <w:r w:rsidR="00A8486E" w:rsidRPr="00FF5D0D">
        <w:rPr>
          <w:color w:val="000000" w:themeColor="text1"/>
          <w:lang w:eastAsia="zh-TW"/>
        </w:rPr>
        <w:t>iui</w:t>
      </w:r>
      <w:r w:rsidR="00790274" w:rsidRPr="00FF5D0D">
        <w:rPr>
          <w:color w:val="000000" w:themeColor="text1"/>
          <w:lang w:eastAsia="zh-TW"/>
        </w:rPr>
        <w:t xml:space="preserve">, </w:t>
      </w:r>
      <w:r w:rsidR="00A8486E" w:rsidRPr="00FF5D0D">
        <w:rPr>
          <w:color w:val="000000" w:themeColor="text1"/>
          <w:lang w:eastAsia="zh-TW"/>
        </w:rPr>
        <w:t>kuriam prijungimo dokumentuose nustatytas šis ribojimas</w:t>
      </w:r>
      <w:r w:rsidRPr="00FF5D0D">
        <w:rPr>
          <w:color w:val="000000"/>
          <w:lang w:eastAsia="zh-TW"/>
        </w:rPr>
        <w:t>.</w:t>
      </w:r>
    </w:p>
    <w:p w14:paraId="5B6C0726" w14:textId="1199EACE" w:rsidR="00B233C1" w:rsidRPr="00FF5D0D" w:rsidRDefault="00B233C1" w:rsidP="009D172F">
      <w:pPr>
        <w:pStyle w:val="ListParagraph"/>
        <w:numPr>
          <w:ilvl w:val="0"/>
          <w:numId w:val="29"/>
        </w:numPr>
        <w:ind w:left="0" w:firstLine="567"/>
        <w:jc w:val="both"/>
        <w:rPr>
          <w:color w:val="000000"/>
          <w:lang w:eastAsia="zh-TW"/>
        </w:rPr>
      </w:pPr>
      <w:bookmarkStart w:id="262" w:name="_Ref191104446"/>
      <w:bookmarkStart w:id="263" w:name="_Ref195700772"/>
      <w:r w:rsidRPr="00FF5D0D">
        <w:rPr>
          <w:color w:val="000000" w:themeColor="text1"/>
          <w:lang w:eastAsia="zh-TW"/>
        </w:rPr>
        <w:t xml:space="preserve">Jei pasiekta saugi generavimo riba konkrečiame ruože, prie kurio planuojama prijungti elektrinę ar kaupimo įrenginį, elektrinės ar kaupimo įrenginiai, kurių </w:t>
      </w:r>
      <w:r w:rsidRPr="00FF5D0D">
        <w:rPr>
          <w:color w:val="000000" w:themeColor="text1"/>
          <w:lang w:eastAsia="lt-LT"/>
        </w:rPr>
        <w:t xml:space="preserve">didžiausias pajėgumas (Pmax) yra didesnis kaip 100 kW, prie elektros tinklų prijungiami </w:t>
      </w:r>
      <w:r w:rsidR="002665B3" w:rsidRPr="00FF5D0D">
        <w:rPr>
          <w:color w:val="000000" w:themeColor="text1"/>
          <w:lang w:eastAsia="lt-LT"/>
        </w:rPr>
        <w:t>tik esamų objektų vidaus tinkluose, nedidinant leistinos generuoti galios</w:t>
      </w:r>
      <w:r w:rsidR="00267730" w:rsidRPr="00FF5D0D">
        <w:rPr>
          <w:color w:val="000000" w:themeColor="text1"/>
          <w:lang w:eastAsia="lt-LT"/>
        </w:rPr>
        <w:t xml:space="preserve">, arba </w:t>
      </w:r>
      <w:r w:rsidR="00267730" w:rsidRPr="00FF5D0D">
        <w:rPr>
          <w:lang w:eastAsia="lt-LT"/>
        </w:rPr>
        <w:t xml:space="preserve">atliktus elektros tinklų ir (ar) perdavimo elektros tinklų pajėgumų padidinimą. Elektros tinklų ir perdavimo elektros tinklų pajėgumų padidinimo </w:t>
      </w:r>
      <w:r w:rsidR="00267730" w:rsidRPr="00FF5D0D">
        <w:rPr>
          <w:color w:val="000000"/>
          <w:lang w:eastAsia="zh-TW"/>
        </w:rPr>
        <w:t>apimtis nustatoma atsižvelgiant į kitiems tinklų naudotojams nustatytus leistinos generuoti galios ribojimus</w:t>
      </w:r>
      <w:r w:rsidR="00E608CF" w:rsidRPr="00FF5D0D">
        <w:rPr>
          <w:color w:val="000000"/>
          <w:lang w:eastAsia="zh-TW"/>
        </w:rPr>
        <w:t>.</w:t>
      </w:r>
      <w:bookmarkEnd w:id="262"/>
      <w:r w:rsidR="001D528C">
        <w:rPr>
          <w:color w:val="000000"/>
          <w:lang w:eastAsia="zh-TW"/>
        </w:rPr>
        <w:t xml:space="preserve"> </w:t>
      </w:r>
      <w:bookmarkEnd w:id="263"/>
    </w:p>
    <w:p w14:paraId="5B34799D" w14:textId="10D542BD" w:rsidR="00115409" w:rsidRPr="00FF5D0D" w:rsidRDefault="001D528C" w:rsidP="00F84FBC">
      <w:pPr>
        <w:pStyle w:val="ListParagraph"/>
        <w:numPr>
          <w:ilvl w:val="0"/>
          <w:numId w:val="29"/>
        </w:numPr>
        <w:ind w:left="0" w:firstLine="567"/>
        <w:jc w:val="both"/>
        <w:rPr>
          <w:color w:val="000000"/>
          <w:lang w:eastAsia="zh-TW"/>
        </w:rPr>
      </w:pPr>
      <w:bookmarkStart w:id="264" w:name="_Ref195714596"/>
      <w:bookmarkStart w:id="265" w:name="_Ref191104133"/>
      <w:r w:rsidRPr="009D172F">
        <w:rPr>
          <w:color w:val="000000"/>
          <w:lang w:eastAsia="zh-TW"/>
        </w:rPr>
        <w:t>Kai yra išnaudoti pagal Aprašo</w:t>
      </w:r>
      <w:r>
        <w:rPr>
          <w:color w:val="000000"/>
          <w:lang w:eastAsia="zh-TW"/>
        </w:rPr>
        <w:t xml:space="preserve"> </w:t>
      </w:r>
      <w:r>
        <w:rPr>
          <w:color w:val="000000"/>
          <w:lang w:eastAsia="zh-TW"/>
        </w:rPr>
        <w:fldChar w:fldCharType="begin"/>
      </w:r>
      <w:r>
        <w:rPr>
          <w:color w:val="000000"/>
          <w:lang w:eastAsia="zh-TW"/>
        </w:rPr>
        <w:instrText xml:space="preserve"> REF _Ref161228997 \r \h </w:instrText>
      </w:r>
      <w:r>
        <w:rPr>
          <w:color w:val="000000"/>
          <w:lang w:eastAsia="zh-TW"/>
        </w:rPr>
      </w:r>
      <w:r>
        <w:rPr>
          <w:color w:val="000000"/>
          <w:lang w:eastAsia="zh-TW"/>
        </w:rPr>
        <w:fldChar w:fldCharType="separate"/>
      </w:r>
      <w:r>
        <w:rPr>
          <w:color w:val="000000"/>
          <w:cs/>
          <w:lang w:eastAsia="zh-TW"/>
        </w:rPr>
        <w:t>‎</w:t>
      </w:r>
      <w:r>
        <w:rPr>
          <w:color w:val="000000"/>
          <w:lang w:eastAsia="zh-TW"/>
        </w:rPr>
        <w:t>64</w:t>
      </w:r>
      <w:r>
        <w:rPr>
          <w:color w:val="000000"/>
          <w:lang w:eastAsia="zh-TW"/>
        </w:rPr>
        <w:fldChar w:fldCharType="end"/>
      </w:r>
      <w:r w:rsidRPr="009D172F">
        <w:rPr>
          <w:color w:val="000000"/>
          <w:lang w:eastAsia="zh-TW"/>
        </w:rPr>
        <w:t> </w:t>
      </w:r>
      <w:r w:rsidRPr="009D172F">
        <w:rPr>
          <w:color w:val="000000"/>
          <w:cs/>
          <w:lang w:eastAsia="zh-TW"/>
        </w:rPr>
        <w:t>‎</w:t>
      </w:r>
      <w:r w:rsidRPr="009D172F">
        <w:rPr>
          <w:color w:val="000000"/>
          <w:lang w:eastAsia="zh-TW"/>
        </w:rPr>
        <w:t xml:space="preserve"> punktą Operatoriaus gauti perdavimo elektros tinklų techniniai pralaidumai, kuriuos Operatorius, vadovaudamasis Nutarimu dėl elektros tinklų pralaidumų paskirstymo, paskyrė Aprašo </w:t>
      </w:r>
      <w:r w:rsidRPr="009D172F">
        <w:rPr>
          <w:color w:val="000000"/>
          <w:cs/>
          <w:lang w:eastAsia="zh-TW"/>
        </w:rPr>
        <w:t>‎</w:t>
      </w:r>
      <w:r>
        <w:rPr>
          <w:color w:val="000000"/>
          <w:lang w:eastAsia="zh-TW"/>
        </w:rPr>
        <w:fldChar w:fldCharType="begin"/>
      </w:r>
      <w:r>
        <w:rPr>
          <w:color w:val="000000"/>
          <w:lang w:eastAsia="zh-TW"/>
        </w:rPr>
        <w:instrText xml:space="preserve"> REF _Ref195700340 \r \h </w:instrText>
      </w:r>
      <w:r>
        <w:rPr>
          <w:color w:val="000000"/>
          <w:lang w:eastAsia="zh-TW"/>
        </w:rPr>
      </w:r>
      <w:r>
        <w:rPr>
          <w:color w:val="000000"/>
          <w:lang w:eastAsia="zh-TW"/>
        </w:rPr>
        <w:fldChar w:fldCharType="separate"/>
      </w:r>
      <w:r>
        <w:rPr>
          <w:color w:val="000000"/>
          <w:cs/>
          <w:lang w:eastAsia="zh-TW"/>
        </w:rPr>
        <w:t>‎</w:t>
      </w:r>
      <w:r>
        <w:rPr>
          <w:color w:val="000000"/>
          <w:lang w:eastAsia="zh-TW"/>
        </w:rPr>
        <w:t>66.1</w:t>
      </w:r>
      <w:r>
        <w:rPr>
          <w:color w:val="000000"/>
          <w:lang w:eastAsia="zh-TW"/>
        </w:rPr>
        <w:fldChar w:fldCharType="end"/>
      </w:r>
      <w:r w:rsidRPr="009D172F">
        <w:rPr>
          <w:color w:val="000000"/>
          <w:lang w:eastAsia="zh-TW"/>
        </w:rPr>
        <w:t>–</w:t>
      </w:r>
      <w:r w:rsidRPr="009D172F">
        <w:rPr>
          <w:color w:val="000000"/>
          <w:cs/>
          <w:lang w:eastAsia="zh-TW"/>
        </w:rPr>
        <w:t>‎</w:t>
      </w:r>
      <w:r>
        <w:rPr>
          <w:color w:val="000000"/>
          <w:lang w:eastAsia="zh-TW"/>
        </w:rPr>
        <w:fldChar w:fldCharType="begin"/>
      </w:r>
      <w:r>
        <w:rPr>
          <w:color w:val="000000"/>
          <w:lang w:eastAsia="zh-TW"/>
        </w:rPr>
        <w:instrText xml:space="preserve"> REF _Ref161680308 \r \h </w:instrText>
      </w:r>
      <w:r>
        <w:rPr>
          <w:color w:val="000000"/>
          <w:lang w:eastAsia="zh-TW"/>
        </w:rPr>
      </w:r>
      <w:r>
        <w:rPr>
          <w:color w:val="000000"/>
          <w:lang w:eastAsia="zh-TW"/>
        </w:rPr>
        <w:fldChar w:fldCharType="separate"/>
      </w:r>
      <w:r>
        <w:rPr>
          <w:color w:val="000000"/>
          <w:cs/>
          <w:lang w:eastAsia="zh-TW"/>
        </w:rPr>
        <w:t>‎</w:t>
      </w:r>
      <w:r>
        <w:rPr>
          <w:color w:val="000000"/>
          <w:lang w:eastAsia="zh-TW"/>
        </w:rPr>
        <w:t>66.6</w:t>
      </w:r>
      <w:r>
        <w:rPr>
          <w:color w:val="000000"/>
          <w:lang w:eastAsia="zh-TW"/>
        </w:rPr>
        <w:fldChar w:fldCharType="end"/>
      </w:r>
      <w:r w:rsidRPr="009D172F">
        <w:rPr>
          <w:color w:val="000000"/>
          <w:lang w:eastAsia="zh-TW"/>
        </w:rPr>
        <w:t xml:space="preserve"> papunkčiuose nurodytoms prioritetinėms grupėms, ne vėliau kaip per 10 darbo dienų po tinklų naudotojų, kuriems perdavimo sistemos operatorius patvirtins apie galimą perdavimo tinklų pralaidumų rezervaciją, sąrašo paskelbimo perdavimo sistemos operatoriaus Pasinaudojimo elektros </w:t>
      </w:r>
      <w:r>
        <w:rPr>
          <w:color w:val="000000"/>
          <w:lang w:eastAsia="zh-TW"/>
        </w:rPr>
        <w:t xml:space="preserve">perdavimo </w:t>
      </w:r>
      <w:r w:rsidRPr="009D172F">
        <w:rPr>
          <w:color w:val="000000"/>
          <w:lang w:eastAsia="zh-TW"/>
        </w:rPr>
        <w:t>tinklais tvarkos aprašo nustatyta tvarka, Operatorius kreipiasi į perdavimo sistemos operatorių dėl tinklų naudotojų ne didesnės kaip 10 kW leistinos generuoti galios</w:t>
      </w:r>
      <w:r>
        <w:rPr>
          <w:color w:val="000000"/>
          <w:lang w:eastAsia="zh-TW"/>
        </w:rPr>
        <w:t xml:space="preserve"> (</w:t>
      </w:r>
      <w:r w:rsidRPr="00FF5D0D">
        <w:rPr>
          <w:lang w:eastAsia="lt-LT"/>
        </w:rPr>
        <w:t>išskyrus, jei leistina generuoti galia lygi 0 kW</w:t>
      </w:r>
      <w:r>
        <w:rPr>
          <w:color w:val="000000"/>
          <w:lang w:eastAsia="zh-TW"/>
        </w:rPr>
        <w:t>)</w:t>
      </w:r>
      <w:r w:rsidRPr="009D172F">
        <w:rPr>
          <w:color w:val="000000"/>
          <w:lang w:eastAsia="zh-TW"/>
        </w:rPr>
        <w:t xml:space="preserve"> elektrinių ar kaupimo įrenginių</w:t>
      </w:r>
      <w:r>
        <w:rPr>
          <w:color w:val="000000"/>
          <w:lang w:eastAsia="zh-TW"/>
        </w:rPr>
        <w:t xml:space="preserve">, </w:t>
      </w:r>
      <w:r w:rsidRPr="00FF5D0D">
        <w:rPr>
          <w:color w:val="000000" w:themeColor="text1"/>
          <w:lang w:eastAsia="zh-TW"/>
        </w:rPr>
        <w:t>kurių didžiausias pajėgumas (Pmax) ne didesnis kaip 100 kW</w:t>
      </w:r>
      <w:r>
        <w:rPr>
          <w:color w:val="000000" w:themeColor="text1"/>
          <w:lang w:eastAsia="zh-TW"/>
        </w:rPr>
        <w:t>,</w:t>
      </w:r>
      <w:r w:rsidRPr="009D172F">
        <w:rPr>
          <w:color w:val="000000"/>
          <w:lang w:eastAsia="zh-TW"/>
        </w:rPr>
        <w:t xml:space="preserve"> prijungimo prie elektros tinklų galimybės 110 kV perdavimo elektros tinklų ruožuose</w:t>
      </w:r>
      <w:r>
        <w:rPr>
          <w:color w:val="000000"/>
          <w:lang w:eastAsia="zh-TW"/>
        </w:rPr>
        <w:t>. P</w:t>
      </w:r>
      <w:r w:rsidRPr="009D172F">
        <w:rPr>
          <w:color w:val="000000"/>
          <w:lang w:eastAsia="zh-TW"/>
        </w:rPr>
        <w:t xml:space="preserve">erdavimo sistemos operatoriui </w:t>
      </w:r>
      <w:r>
        <w:rPr>
          <w:color w:val="000000"/>
          <w:lang w:eastAsia="zh-TW"/>
        </w:rPr>
        <w:t>ne</w:t>
      </w:r>
      <w:r w:rsidRPr="009D172F">
        <w:rPr>
          <w:color w:val="000000"/>
          <w:lang w:eastAsia="zh-TW"/>
        </w:rPr>
        <w:t>nurodžius, kad toki</w:t>
      </w:r>
      <w:r>
        <w:rPr>
          <w:color w:val="000000"/>
          <w:lang w:eastAsia="zh-TW"/>
        </w:rPr>
        <w:t xml:space="preserve">os </w:t>
      </w:r>
      <w:r w:rsidRPr="009D172F">
        <w:rPr>
          <w:color w:val="000000"/>
          <w:lang w:eastAsia="zh-TW"/>
        </w:rPr>
        <w:t>(papildomos atvirkštinės generacijos) galimybė</w:t>
      </w:r>
      <w:r>
        <w:rPr>
          <w:color w:val="000000"/>
          <w:lang w:eastAsia="zh-TW"/>
        </w:rPr>
        <w:t>s</w:t>
      </w:r>
      <w:r w:rsidRPr="009D172F">
        <w:rPr>
          <w:color w:val="000000"/>
          <w:lang w:eastAsia="zh-TW"/>
        </w:rPr>
        <w:t xml:space="preserve"> </w:t>
      </w:r>
      <w:r>
        <w:rPr>
          <w:color w:val="000000"/>
          <w:lang w:eastAsia="zh-TW"/>
        </w:rPr>
        <w:t>nėra</w:t>
      </w:r>
      <w:r w:rsidRPr="009D172F">
        <w:rPr>
          <w:color w:val="000000"/>
          <w:lang w:eastAsia="zh-TW"/>
        </w:rPr>
        <w:t>, Operatorius gali prijungti prie elektros tinklų šiame punkte nurodytas galios elektrines ar kaupimo įrenginius. Tais atvejais, kai perdavimo sistemos operatorius nurodo, kad papildomos atvirkštinės generacijos į perdavimo elektros tinklus</w:t>
      </w:r>
      <w:r>
        <w:rPr>
          <w:color w:val="000000"/>
          <w:lang w:eastAsia="zh-TW"/>
        </w:rPr>
        <w:t xml:space="preserve"> galimybės</w:t>
      </w:r>
      <w:r w:rsidRPr="009D172F">
        <w:rPr>
          <w:color w:val="000000"/>
          <w:lang w:eastAsia="zh-TW"/>
        </w:rPr>
        <w:t xml:space="preserve"> nėra, tinklų naudotojų ne didesnės kaip 10 kW leistinos generuoti galios elektrinių ar kaupimo įrenginių prijungimas prie elektros tinklų galimas tik rekonstravus perdavimo elektros tinklus ir (ar) elektros tinklus ir tinklų naudotojui teisės aktų nustatyta tvarka padengus jų rekonstrukcijos sąnaudas. </w:t>
      </w:r>
      <w:r w:rsidR="00E608CF" w:rsidRPr="00FF5D0D">
        <w:rPr>
          <w:lang w:eastAsia="lt-LT"/>
        </w:rPr>
        <w:t xml:space="preserve">Elektros tinklų ir perdavimo elektros tinklų pajėgumų padidinimo </w:t>
      </w:r>
      <w:r w:rsidR="00E608CF" w:rsidRPr="00FF5D0D">
        <w:rPr>
          <w:color w:val="000000"/>
          <w:lang w:eastAsia="zh-TW"/>
        </w:rPr>
        <w:t>apimtis nustatoma atsižvelgiant į kitiems tinklų naudotojams nustatytus leistinos generuoti galios ribojimus</w:t>
      </w:r>
      <w:r w:rsidR="00527EAE" w:rsidRPr="00FF5D0D">
        <w:rPr>
          <w:color w:val="000000" w:themeColor="text1"/>
          <w:lang w:eastAsia="lt-LT"/>
        </w:rPr>
        <w:t>.</w:t>
      </w:r>
      <w:bookmarkEnd w:id="259"/>
      <w:bookmarkEnd w:id="260"/>
      <w:bookmarkEnd w:id="261"/>
      <w:bookmarkEnd w:id="264"/>
      <w:r w:rsidR="00543C66" w:rsidRPr="00FF5D0D">
        <w:rPr>
          <w:color w:val="000000" w:themeColor="text1"/>
          <w:lang w:eastAsia="zh-TW"/>
        </w:rPr>
        <w:t xml:space="preserve"> </w:t>
      </w:r>
      <w:bookmarkEnd w:id="265"/>
    </w:p>
    <w:p w14:paraId="24FAA3FD" w14:textId="408758E4" w:rsidR="006936A5" w:rsidRPr="00FF5D0D" w:rsidRDefault="5E185550" w:rsidP="006936A5">
      <w:pPr>
        <w:pStyle w:val="ListParagraph"/>
        <w:numPr>
          <w:ilvl w:val="0"/>
          <w:numId w:val="29"/>
        </w:numPr>
        <w:ind w:left="0" w:firstLine="567"/>
        <w:jc w:val="both"/>
        <w:rPr>
          <w:color w:val="000000"/>
          <w:lang w:eastAsia="zh-TW"/>
        </w:rPr>
      </w:pPr>
      <w:bookmarkStart w:id="266" w:name="_Ref161081193"/>
      <w:bookmarkStart w:id="267" w:name="_Ref190269343"/>
      <w:r w:rsidRPr="00FF5D0D">
        <w:rPr>
          <w:color w:val="000000" w:themeColor="text1"/>
          <w:lang w:eastAsia="zh-TW"/>
        </w:rPr>
        <w:t xml:space="preserve">Prijungiant elektrines ar kaupimo įrenginius, kurių didžiausias pajėgumas </w:t>
      </w:r>
      <w:r w:rsidR="188D7DEF" w:rsidRPr="00FF5D0D">
        <w:rPr>
          <w:color w:val="000000" w:themeColor="text1"/>
          <w:lang w:eastAsia="zh-TW"/>
        </w:rPr>
        <w:t>(</w:t>
      </w:r>
      <w:r w:rsidRPr="00FF5D0D">
        <w:rPr>
          <w:color w:val="000000" w:themeColor="text1"/>
          <w:lang w:eastAsia="zh-TW"/>
        </w:rPr>
        <w:t>Pmax</w:t>
      </w:r>
      <w:r w:rsidR="188D7DEF" w:rsidRPr="00FF5D0D">
        <w:rPr>
          <w:color w:val="000000" w:themeColor="text1"/>
          <w:lang w:eastAsia="zh-TW"/>
        </w:rPr>
        <w:t>)</w:t>
      </w:r>
      <w:r w:rsidRPr="00FF5D0D">
        <w:rPr>
          <w:color w:val="000000" w:themeColor="text1"/>
          <w:lang w:eastAsia="zh-TW"/>
        </w:rPr>
        <w:t xml:space="preserve"> </w:t>
      </w:r>
      <w:r w:rsidR="0074540F" w:rsidRPr="00FF5D0D">
        <w:rPr>
          <w:color w:val="000000" w:themeColor="text1"/>
          <w:lang w:eastAsia="zh-TW"/>
        </w:rPr>
        <w:t xml:space="preserve">didesnis kaip </w:t>
      </w:r>
      <w:r w:rsidR="00B31169" w:rsidRPr="00FF5D0D">
        <w:rPr>
          <w:color w:val="000000" w:themeColor="text1"/>
          <w:lang w:eastAsia="zh-TW"/>
        </w:rPr>
        <w:t xml:space="preserve">100 </w:t>
      </w:r>
      <w:r w:rsidRPr="00FF5D0D">
        <w:rPr>
          <w:color w:val="000000" w:themeColor="text1"/>
          <w:lang w:eastAsia="zh-TW"/>
        </w:rPr>
        <w:t xml:space="preserve">kW, </w:t>
      </w:r>
      <w:r w:rsidR="0074540F" w:rsidRPr="00FF5D0D">
        <w:rPr>
          <w:color w:val="000000" w:themeColor="text1"/>
          <w:lang w:eastAsia="zh-TW"/>
        </w:rPr>
        <w:t>kai</w:t>
      </w:r>
      <w:r w:rsidR="5B707EE1" w:rsidRPr="00FF5D0D">
        <w:rPr>
          <w:color w:val="000000" w:themeColor="text1"/>
          <w:lang w:eastAsia="zh-TW"/>
        </w:rPr>
        <w:t xml:space="preserve"> yra </w:t>
      </w:r>
      <w:r w:rsidR="006E7CD7" w:rsidRPr="00FF5D0D">
        <w:rPr>
          <w:color w:val="000000" w:themeColor="text1"/>
          <w:lang w:eastAsia="zh-TW"/>
        </w:rPr>
        <w:t xml:space="preserve">ar, prijungus šiuos elektros įrenginius, bus </w:t>
      </w:r>
      <w:r w:rsidR="5B707EE1" w:rsidRPr="00FF5D0D">
        <w:rPr>
          <w:color w:val="000000" w:themeColor="text1"/>
          <w:lang w:eastAsia="zh-TW"/>
        </w:rPr>
        <w:t xml:space="preserve">viršyti </w:t>
      </w:r>
      <w:r w:rsidR="3FA77864" w:rsidRPr="00FF5D0D">
        <w:rPr>
          <w:color w:val="000000" w:themeColor="text1"/>
          <w:lang w:eastAsia="zh-TW"/>
        </w:rPr>
        <w:t>Operatoriaus</w:t>
      </w:r>
      <w:r w:rsidR="5B707EE1" w:rsidRPr="00FF5D0D">
        <w:rPr>
          <w:color w:val="000000" w:themeColor="text1"/>
          <w:lang w:eastAsia="zh-TW"/>
        </w:rPr>
        <w:t xml:space="preserve"> transformatorių pasto</w:t>
      </w:r>
      <w:r w:rsidR="33101154" w:rsidRPr="00FF5D0D">
        <w:rPr>
          <w:color w:val="000000" w:themeColor="text1"/>
          <w:lang w:eastAsia="zh-TW"/>
        </w:rPr>
        <w:t>tės</w:t>
      </w:r>
      <w:r w:rsidR="5B707EE1" w:rsidRPr="00FF5D0D">
        <w:rPr>
          <w:color w:val="000000" w:themeColor="text1"/>
          <w:lang w:eastAsia="zh-TW"/>
        </w:rPr>
        <w:t xml:space="preserve"> </w:t>
      </w:r>
      <w:r w:rsidR="001E2F99" w:rsidRPr="00FF5D0D">
        <w:rPr>
          <w:color w:val="000000" w:themeColor="text1"/>
          <w:lang w:eastAsia="zh-TW"/>
        </w:rPr>
        <w:t xml:space="preserve">laisvi </w:t>
      </w:r>
      <w:r w:rsidR="5B707EE1" w:rsidRPr="00FF5D0D">
        <w:rPr>
          <w:color w:val="000000" w:themeColor="text1"/>
          <w:lang w:eastAsia="zh-TW"/>
        </w:rPr>
        <w:t xml:space="preserve">techniniai </w:t>
      </w:r>
      <w:r w:rsidR="002B605D" w:rsidRPr="00FF5D0D">
        <w:rPr>
          <w:color w:val="000000" w:themeColor="text1"/>
          <w:lang w:eastAsia="zh-TW"/>
        </w:rPr>
        <w:t>pralaidumai</w:t>
      </w:r>
      <w:r w:rsidR="00DC3AA9" w:rsidRPr="00FF5D0D">
        <w:rPr>
          <w:color w:val="000000" w:themeColor="text1"/>
          <w:lang w:eastAsia="zh-TW"/>
        </w:rPr>
        <w:t>, apskaičiuoti</w:t>
      </w:r>
      <w:r w:rsidR="5B707EE1" w:rsidRPr="00FF5D0D">
        <w:rPr>
          <w:color w:val="000000" w:themeColor="text1"/>
          <w:lang w:eastAsia="zh-TW"/>
        </w:rPr>
        <w:t xml:space="preserve"> </w:t>
      </w:r>
      <w:bookmarkEnd w:id="266"/>
      <w:r w:rsidR="002B4CC9" w:rsidRPr="00FF5D0D">
        <w:rPr>
          <w:color w:val="000000" w:themeColor="text1"/>
          <w:lang w:eastAsia="zh-TW"/>
        </w:rPr>
        <w:t xml:space="preserve">pagal </w:t>
      </w:r>
      <w:r w:rsidR="002B4CC9" w:rsidRPr="00FF5D0D">
        <w:rPr>
          <w:color w:val="000000"/>
          <w:lang w:eastAsia="zh-TW"/>
        </w:rPr>
        <w:t xml:space="preserve">Aprašo </w:t>
      </w:r>
      <w:r w:rsidR="001864E3" w:rsidRPr="00FF5D0D">
        <w:rPr>
          <w:color w:val="000000"/>
          <w:lang w:eastAsia="zh-TW"/>
        </w:rPr>
        <w:fldChar w:fldCharType="begin"/>
      </w:r>
      <w:r w:rsidR="001864E3" w:rsidRPr="00FF5D0D">
        <w:rPr>
          <w:color w:val="000000"/>
          <w:lang w:eastAsia="zh-TW"/>
        </w:rPr>
        <w:instrText xml:space="preserve"> REF _Ref188427849 \r \h </w:instrText>
      </w:r>
      <w:r w:rsidR="002B605D" w:rsidRPr="00FF5D0D">
        <w:rPr>
          <w:color w:val="000000"/>
          <w:lang w:eastAsia="zh-TW"/>
        </w:rPr>
        <w:instrText xml:space="preserve"> \* MERGEFORMAT </w:instrText>
      </w:r>
      <w:r w:rsidR="001864E3" w:rsidRPr="00FF5D0D">
        <w:rPr>
          <w:color w:val="000000"/>
          <w:lang w:eastAsia="zh-TW"/>
        </w:rPr>
      </w:r>
      <w:r w:rsidR="001864E3" w:rsidRPr="00FF5D0D">
        <w:rPr>
          <w:color w:val="000000"/>
          <w:lang w:eastAsia="zh-TW"/>
        </w:rPr>
        <w:fldChar w:fldCharType="separate"/>
      </w:r>
      <w:r w:rsidR="008A227C" w:rsidRPr="00FF5D0D">
        <w:rPr>
          <w:color w:val="000000"/>
          <w:cs/>
          <w:lang w:eastAsia="zh-TW"/>
        </w:rPr>
        <w:t>‎</w:t>
      </w:r>
      <w:r w:rsidR="008A227C" w:rsidRPr="00FF5D0D">
        <w:rPr>
          <w:color w:val="000000"/>
          <w:lang w:eastAsia="zh-TW"/>
        </w:rPr>
        <w:t>82</w:t>
      </w:r>
      <w:r w:rsidR="001864E3" w:rsidRPr="00FF5D0D">
        <w:rPr>
          <w:color w:val="000000"/>
          <w:lang w:eastAsia="zh-TW"/>
        </w:rPr>
        <w:fldChar w:fldCharType="end"/>
      </w:r>
      <w:r w:rsidR="001864E3" w:rsidRPr="00FF5D0D">
        <w:rPr>
          <w:color w:val="000000"/>
          <w:lang w:eastAsia="zh-TW"/>
        </w:rPr>
        <w:t xml:space="preserve"> punktą</w:t>
      </w:r>
      <w:r w:rsidR="00D4303B" w:rsidRPr="00FF5D0D">
        <w:rPr>
          <w:color w:val="000000" w:themeColor="text1"/>
          <w:lang w:eastAsia="zh-TW"/>
        </w:rPr>
        <w:t>, bet n</w:t>
      </w:r>
      <w:r w:rsidR="00BC764B" w:rsidRPr="00FF5D0D">
        <w:rPr>
          <w:color w:val="000000" w:themeColor="text1"/>
          <w:lang w:eastAsia="zh-TW"/>
        </w:rPr>
        <w:t xml:space="preserve">ėra </w:t>
      </w:r>
      <w:r w:rsidR="006E7CD7" w:rsidRPr="00FF5D0D">
        <w:rPr>
          <w:color w:val="000000" w:themeColor="text1"/>
          <w:lang w:eastAsia="zh-TW"/>
        </w:rPr>
        <w:t>ar, prijungus šiuos elektros įrenginius, nebus</w:t>
      </w:r>
      <w:r w:rsidR="00BC764B" w:rsidRPr="00FF5D0D">
        <w:rPr>
          <w:color w:val="000000" w:themeColor="text1"/>
          <w:lang w:eastAsia="zh-TW"/>
        </w:rPr>
        <w:t xml:space="preserve"> </w:t>
      </w:r>
      <w:r w:rsidR="00D4303B" w:rsidRPr="00FF5D0D">
        <w:rPr>
          <w:color w:val="000000" w:themeColor="text1"/>
          <w:lang w:eastAsia="zh-TW"/>
        </w:rPr>
        <w:t xml:space="preserve">viršyti </w:t>
      </w:r>
      <w:r w:rsidR="00DC3AA9" w:rsidRPr="00FF5D0D">
        <w:rPr>
          <w:color w:val="000000" w:themeColor="text1"/>
          <w:lang w:eastAsia="zh-TW"/>
        </w:rPr>
        <w:t xml:space="preserve">transformatorių pastotės laisvi techniniai </w:t>
      </w:r>
      <w:r w:rsidR="002B605D" w:rsidRPr="00FF5D0D">
        <w:rPr>
          <w:color w:val="000000" w:themeColor="text1"/>
          <w:lang w:eastAsia="zh-TW"/>
        </w:rPr>
        <w:t>pralaidumai</w:t>
      </w:r>
      <w:r w:rsidR="00DC3AA9" w:rsidRPr="00FF5D0D">
        <w:rPr>
          <w:color w:val="000000" w:themeColor="text1"/>
          <w:lang w:eastAsia="zh-TW"/>
        </w:rPr>
        <w:t xml:space="preserve">, apskaičiuoti </w:t>
      </w:r>
      <w:r w:rsidR="00D4303B" w:rsidRPr="00FF5D0D">
        <w:rPr>
          <w:color w:val="000000" w:themeColor="text1"/>
          <w:lang w:eastAsia="zh-TW"/>
        </w:rPr>
        <w:t xml:space="preserve">pagal Aprašo </w:t>
      </w:r>
      <w:r w:rsidR="001864E3" w:rsidRPr="00FF5D0D">
        <w:rPr>
          <w:color w:val="000000" w:themeColor="text1"/>
          <w:lang w:eastAsia="zh-TW"/>
        </w:rPr>
        <w:fldChar w:fldCharType="begin"/>
      </w:r>
      <w:r w:rsidR="001864E3" w:rsidRPr="00FF5D0D">
        <w:rPr>
          <w:color w:val="000000" w:themeColor="text1"/>
          <w:lang w:eastAsia="zh-TW"/>
        </w:rPr>
        <w:instrText xml:space="preserve"> REF _Ref188426477 \r \h </w:instrText>
      </w:r>
      <w:r w:rsidR="008D3998" w:rsidRPr="00FF5D0D">
        <w:rPr>
          <w:color w:val="000000" w:themeColor="text1"/>
          <w:lang w:eastAsia="zh-TW"/>
        </w:rPr>
        <w:instrText xml:space="preserve"> \* MERGEFORMAT </w:instrText>
      </w:r>
      <w:r w:rsidR="001864E3" w:rsidRPr="00FF5D0D">
        <w:rPr>
          <w:color w:val="000000" w:themeColor="text1"/>
          <w:lang w:eastAsia="zh-TW"/>
        </w:rPr>
      </w:r>
      <w:r w:rsidR="001864E3" w:rsidRPr="00FF5D0D">
        <w:rPr>
          <w:color w:val="000000" w:themeColor="text1"/>
          <w:lang w:eastAsia="zh-TW"/>
        </w:rPr>
        <w:fldChar w:fldCharType="separate"/>
      </w:r>
      <w:r w:rsidR="008A227C" w:rsidRPr="00FF5D0D">
        <w:rPr>
          <w:color w:val="000000" w:themeColor="text1"/>
          <w:cs/>
          <w:lang w:eastAsia="zh-TW"/>
        </w:rPr>
        <w:t>‎</w:t>
      </w:r>
      <w:r w:rsidR="008A227C" w:rsidRPr="00FF5D0D">
        <w:rPr>
          <w:color w:val="000000" w:themeColor="text1"/>
          <w:lang w:eastAsia="zh-TW"/>
        </w:rPr>
        <w:t>83</w:t>
      </w:r>
      <w:r w:rsidR="001864E3" w:rsidRPr="00FF5D0D">
        <w:rPr>
          <w:color w:val="000000" w:themeColor="text1"/>
          <w:lang w:eastAsia="zh-TW"/>
        </w:rPr>
        <w:fldChar w:fldCharType="end"/>
      </w:r>
      <w:r w:rsidR="00D4303B" w:rsidRPr="00FF5D0D">
        <w:rPr>
          <w:color w:val="000000" w:themeColor="text1"/>
          <w:lang w:eastAsia="zh-TW"/>
        </w:rPr>
        <w:t xml:space="preserve"> punktą</w:t>
      </w:r>
      <w:r w:rsidR="00DC3AA9" w:rsidRPr="00FF5D0D">
        <w:rPr>
          <w:color w:val="000000" w:themeColor="text1"/>
          <w:lang w:eastAsia="zh-TW"/>
        </w:rPr>
        <w:t>:</w:t>
      </w:r>
      <w:bookmarkEnd w:id="267"/>
    </w:p>
    <w:p w14:paraId="61A9D21B" w14:textId="6F61172C" w:rsidR="006936A5" w:rsidRPr="00FF5D0D" w:rsidRDefault="006936A5" w:rsidP="006936A5">
      <w:pPr>
        <w:pStyle w:val="ListParagraph"/>
        <w:numPr>
          <w:ilvl w:val="1"/>
          <w:numId w:val="29"/>
        </w:numPr>
        <w:ind w:left="0" w:firstLine="567"/>
        <w:jc w:val="both"/>
        <w:rPr>
          <w:color w:val="000000"/>
          <w:lang w:eastAsia="zh-TW"/>
        </w:rPr>
      </w:pPr>
      <w:bookmarkStart w:id="268" w:name="_Ref123905287"/>
      <w:r w:rsidRPr="00FF5D0D">
        <w:rPr>
          <w:color w:val="000000"/>
          <w:lang w:eastAsia="zh-TW"/>
        </w:rPr>
        <w:t xml:space="preserve">tinklų naudotojui sutikus, Operatorius nustato leistinos generuoti galios ribojimus, </w:t>
      </w:r>
      <w:r w:rsidR="00D46D13" w:rsidRPr="00FF5D0D">
        <w:rPr>
          <w:color w:val="000000"/>
          <w:lang w:eastAsia="zh-TW"/>
        </w:rPr>
        <w:t xml:space="preserve">susijusius su </w:t>
      </w:r>
      <w:r w:rsidR="00D46D13" w:rsidRPr="00FF5D0D">
        <w:rPr>
          <w:color w:val="000000"/>
          <w:lang w:eastAsia="lt-LT"/>
        </w:rPr>
        <w:t>skirstomųjų elektros tinklų techninio pralaidumo galimybėmis</w:t>
      </w:r>
      <w:r w:rsidR="00D46D13" w:rsidRPr="00FF5D0D">
        <w:rPr>
          <w:color w:val="000000"/>
          <w:lang w:eastAsia="zh-TW"/>
        </w:rPr>
        <w:t xml:space="preserve"> (</w:t>
      </w:r>
      <w:r w:rsidR="00D113E9" w:rsidRPr="00FF5D0D">
        <w:rPr>
          <w:color w:val="000000"/>
          <w:lang w:eastAsia="zh-TW"/>
        </w:rPr>
        <w:t xml:space="preserve">nurodytus Aprašo </w:t>
      </w:r>
      <w:r w:rsidR="00D113E9" w:rsidRPr="00FF5D0D">
        <w:rPr>
          <w:color w:val="000000"/>
          <w:cs/>
          <w:lang w:eastAsia="zh-TW"/>
        </w:rPr>
        <w:t>‎</w:t>
      </w:r>
      <w:r w:rsidR="0052283B" w:rsidRPr="00FF5D0D">
        <w:rPr>
          <w:color w:val="000000"/>
          <w:lang w:eastAsia="zh-TW"/>
        </w:rPr>
        <w:fldChar w:fldCharType="begin"/>
      </w:r>
      <w:r w:rsidR="0052283B" w:rsidRPr="00FF5D0D">
        <w:rPr>
          <w:color w:val="000000"/>
          <w:lang w:eastAsia="zh-TW"/>
        </w:rPr>
        <w:instrText xml:space="preserve"> REF _Ref126407294 \r \h </w:instrText>
      </w:r>
      <w:r w:rsidR="00034945" w:rsidRPr="00FF5D0D">
        <w:rPr>
          <w:color w:val="000000"/>
          <w:lang w:eastAsia="zh-TW"/>
        </w:rPr>
        <w:instrText xml:space="preserve"> \* MERGEFORMAT </w:instrText>
      </w:r>
      <w:r w:rsidR="0052283B" w:rsidRPr="00FF5D0D">
        <w:rPr>
          <w:color w:val="000000"/>
          <w:lang w:eastAsia="zh-TW"/>
        </w:rPr>
      </w:r>
      <w:r w:rsidR="0052283B" w:rsidRPr="00FF5D0D">
        <w:rPr>
          <w:color w:val="000000"/>
          <w:lang w:eastAsia="zh-TW"/>
        </w:rPr>
        <w:fldChar w:fldCharType="separate"/>
      </w:r>
      <w:r w:rsidR="008A227C" w:rsidRPr="00FF5D0D">
        <w:rPr>
          <w:color w:val="000000"/>
          <w:cs/>
          <w:lang w:eastAsia="zh-TW"/>
        </w:rPr>
        <w:t>‎</w:t>
      </w:r>
      <w:r w:rsidR="008A227C" w:rsidRPr="00FF5D0D">
        <w:rPr>
          <w:color w:val="000000"/>
          <w:lang w:eastAsia="zh-TW"/>
        </w:rPr>
        <w:t>86</w:t>
      </w:r>
      <w:r w:rsidR="0052283B" w:rsidRPr="00FF5D0D">
        <w:rPr>
          <w:color w:val="000000"/>
          <w:lang w:eastAsia="zh-TW"/>
        </w:rPr>
        <w:fldChar w:fldCharType="end"/>
      </w:r>
      <w:r w:rsidR="00D113E9" w:rsidRPr="00FF5D0D">
        <w:rPr>
          <w:color w:val="000000"/>
          <w:lang w:eastAsia="zh-TW"/>
        </w:rPr>
        <w:t xml:space="preserve"> punkte</w:t>
      </w:r>
      <w:bookmarkEnd w:id="268"/>
      <w:r w:rsidR="00D46D13" w:rsidRPr="00FF5D0D">
        <w:rPr>
          <w:color w:val="000000"/>
          <w:lang w:eastAsia="zh-TW"/>
        </w:rPr>
        <w:t>)</w:t>
      </w:r>
      <w:r w:rsidRPr="00FF5D0D">
        <w:rPr>
          <w:color w:val="000000"/>
          <w:lang w:eastAsia="zh-TW"/>
        </w:rPr>
        <w:t>;</w:t>
      </w:r>
    </w:p>
    <w:p w14:paraId="16B8D62A" w14:textId="2C123D24" w:rsidR="0051707B" w:rsidRPr="00FF5D0D" w:rsidRDefault="006936A5" w:rsidP="004D7306">
      <w:pPr>
        <w:pStyle w:val="ListParagraph"/>
        <w:numPr>
          <w:ilvl w:val="1"/>
          <w:numId w:val="29"/>
        </w:numPr>
        <w:ind w:left="0" w:firstLine="567"/>
        <w:contextualSpacing w:val="0"/>
        <w:jc w:val="both"/>
        <w:rPr>
          <w:color w:val="000000"/>
          <w:lang w:eastAsia="lt-LT"/>
        </w:rPr>
      </w:pPr>
      <w:bookmarkStart w:id="269" w:name="_Ref161501615"/>
      <w:bookmarkStart w:id="270" w:name="_Ref161506599"/>
      <w:bookmarkStart w:id="271" w:name="_Ref161938200"/>
      <w:r w:rsidRPr="00FF5D0D">
        <w:rPr>
          <w:color w:val="000000"/>
          <w:lang w:eastAsia="zh-TW"/>
        </w:rPr>
        <w:t>tinklų naudotoj</w:t>
      </w:r>
      <w:r w:rsidR="00D46D13" w:rsidRPr="00FF5D0D">
        <w:rPr>
          <w:color w:val="000000"/>
          <w:lang w:eastAsia="zh-TW"/>
        </w:rPr>
        <w:t>ui</w:t>
      </w:r>
      <w:r w:rsidR="00736D87" w:rsidRPr="00FF5D0D">
        <w:rPr>
          <w:color w:val="000000"/>
          <w:lang w:eastAsia="zh-TW"/>
        </w:rPr>
        <w:t xml:space="preserve"> nesutik</w:t>
      </w:r>
      <w:r w:rsidR="00D46D13" w:rsidRPr="00FF5D0D">
        <w:rPr>
          <w:color w:val="000000"/>
          <w:lang w:eastAsia="zh-TW"/>
        </w:rPr>
        <w:t>us</w:t>
      </w:r>
      <w:r w:rsidR="00736D87" w:rsidRPr="00FF5D0D">
        <w:rPr>
          <w:color w:val="000000"/>
          <w:lang w:eastAsia="zh-TW"/>
        </w:rPr>
        <w:t xml:space="preserve"> </w:t>
      </w:r>
      <w:r w:rsidRPr="00FF5D0D">
        <w:rPr>
          <w:color w:val="000000"/>
          <w:lang w:eastAsia="zh-TW"/>
        </w:rPr>
        <w:t xml:space="preserve">su Aprašo </w:t>
      </w:r>
      <w:r w:rsidRPr="00FF5D0D">
        <w:rPr>
          <w:color w:val="000000"/>
          <w:lang w:eastAsia="zh-TW"/>
        </w:rPr>
        <w:fldChar w:fldCharType="begin"/>
      </w:r>
      <w:r w:rsidRPr="00FF5D0D">
        <w:rPr>
          <w:color w:val="000000"/>
          <w:lang w:eastAsia="zh-TW"/>
        </w:rPr>
        <w:instrText xml:space="preserve"> REF _Ref123905287 \r \h </w:instrText>
      </w:r>
      <w:r w:rsidR="008D3E71" w:rsidRPr="00FF5D0D">
        <w:rPr>
          <w:color w:val="000000"/>
          <w:lang w:eastAsia="zh-TW"/>
        </w:rPr>
        <w:instrText xml:space="preserve"> \* MERGEFORMAT </w:instrText>
      </w:r>
      <w:r w:rsidRPr="00FF5D0D">
        <w:rPr>
          <w:color w:val="000000"/>
          <w:lang w:eastAsia="zh-TW"/>
        </w:rPr>
      </w:r>
      <w:r w:rsidRPr="00FF5D0D">
        <w:rPr>
          <w:color w:val="000000"/>
          <w:lang w:eastAsia="zh-TW"/>
        </w:rPr>
        <w:fldChar w:fldCharType="separate"/>
      </w:r>
      <w:r w:rsidR="008A227C" w:rsidRPr="00FF5D0D">
        <w:rPr>
          <w:color w:val="000000"/>
          <w:cs/>
          <w:lang w:eastAsia="zh-TW"/>
        </w:rPr>
        <w:t>‎</w:t>
      </w:r>
      <w:r w:rsidR="008A227C" w:rsidRPr="00FF5D0D">
        <w:rPr>
          <w:color w:val="000000"/>
          <w:lang w:eastAsia="zh-TW"/>
        </w:rPr>
        <w:t>95.1</w:t>
      </w:r>
      <w:r w:rsidRPr="00FF5D0D">
        <w:rPr>
          <w:color w:val="000000"/>
          <w:lang w:eastAsia="zh-TW"/>
        </w:rPr>
        <w:fldChar w:fldCharType="end"/>
      </w:r>
      <w:r w:rsidRPr="00FF5D0D">
        <w:rPr>
          <w:color w:val="000000"/>
          <w:lang w:eastAsia="zh-TW"/>
        </w:rPr>
        <w:t xml:space="preserve"> papunktyje nurodytais </w:t>
      </w:r>
      <w:r w:rsidR="00512DA4" w:rsidRPr="00FF5D0D">
        <w:rPr>
          <w:color w:val="000000"/>
          <w:lang w:eastAsia="zh-TW"/>
        </w:rPr>
        <w:t xml:space="preserve">leistinos </w:t>
      </w:r>
      <w:r w:rsidRPr="00FF5D0D">
        <w:rPr>
          <w:color w:val="000000"/>
          <w:lang w:eastAsia="zh-TW"/>
        </w:rPr>
        <w:t>generuoti galios ribojimais,</w:t>
      </w:r>
      <w:r w:rsidR="00EE6C6F" w:rsidRPr="00FF5D0D">
        <w:rPr>
          <w:color w:val="000000"/>
          <w:lang w:eastAsia="zh-TW"/>
        </w:rPr>
        <w:t xml:space="preserve"> </w:t>
      </w:r>
      <w:r w:rsidRPr="00FF5D0D" w:rsidDel="00EE6C6F">
        <w:rPr>
          <w:color w:val="000000"/>
          <w:lang w:eastAsia="zh-TW"/>
        </w:rPr>
        <w:t xml:space="preserve">tinklų naudotojo elektros įrenginiai </w:t>
      </w:r>
      <w:r w:rsidRPr="00FF5D0D">
        <w:rPr>
          <w:color w:val="000000"/>
          <w:lang w:eastAsia="zh-TW"/>
        </w:rPr>
        <w:t xml:space="preserve">prie elektros tinklų gali būti prijungiami tik </w:t>
      </w:r>
      <w:r w:rsidR="00846921" w:rsidRPr="00FF5D0D">
        <w:rPr>
          <w:color w:val="000000"/>
          <w:lang w:eastAsia="zh-TW"/>
        </w:rPr>
        <w:t xml:space="preserve">atlikus </w:t>
      </w:r>
      <w:r w:rsidRPr="00FF5D0D">
        <w:rPr>
          <w:color w:val="000000"/>
          <w:lang w:eastAsia="zh-TW"/>
        </w:rPr>
        <w:t>elektros tinkl</w:t>
      </w:r>
      <w:r w:rsidR="00846921" w:rsidRPr="00FF5D0D">
        <w:rPr>
          <w:color w:val="000000"/>
          <w:lang w:eastAsia="zh-TW"/>
        </w:rPr>
        <w:t xml:space="preserve">ų </w:t>
      </w:r>
      <w:r w:rsidR="000F2213" w:rsidRPr="00FF5D0D">
        <w:rPr>
          <w:color w:val="000000"/>
          <w:lang w:eastAsia="zh-TW"/>
        </w:rPr>
        <w:t xml:space="preserve">ir perdavimo elektros tinklų </w:t>
      </w:r>
      <w:r w:rsidR="00846921" w:rsidRPr="00FF5D0D">
        <w:rPr>
          <w:color w:val="000000"/>
          <w:lang w:eastAsia="zh-TW"/>
        </w:rPr>
        <w:t>pajėgumų padidinimą</w:t>
      </w:r>
      <w:r w:rsidRPr="00FF5D0D">
        <w:rPr>
          <w:color w:val="000000"/>
          <w:lang w:eastAsia="zh-TW"/>
        </w:rPr>
        <w:t xml:space="preserve"> taip</w:t>
      </w:r>
      <w:r w:rsidRPr="00FF5D0D" w:rsidDel="00B50417">
        <w:rPr>
          <w:color w:val="000000"/>
          <w:lang w:eastAsia="zh-TW"/>
        </w:rPr>
        <w:t>,</w:t>
      </w:r>
      <w:r w:rsidR="00B50417" w:rsidRPr="00FF5D0D">
        <w:rPr>
          <w:color w:val="000000"/>
          <w:lang w:eastAsia="zh-TW"/>
        </w:rPr>
        <w:t xml:space="preserve"> kad būtų sukurti laisvi techniniai pralaidumai</w:t>
      </w:r>
      <w:r w:rsidR="00E32893" w:rsidRPr="00FF5D0D">
        <w:rPr>
          <w:color w:val="000000"/>
          <w:lang w:eastAsia="zh-TW"/>
        </w:rPr>
        <w:t>,</w:t>
      </w:r>
      <w:r w:rsidR="00B50417" w:rsidRPr="00FF5D0D">
        <w:rPr>
          <w:color w:val="000000"/>
          <w:lang w:eastAsia="zh-TW"/>
        </w:rPr>
        <w:t xml:space="preserve"> apibrėžti Aprašo </w:t>
      </w:r>
      <w:r w:rsidR="000338C6" w:rsidRPr="00FF5D0D">
        <w:rPr>
          <w:color w:val="000000"/>
          <w:lang w:eastAsia="zh-TW"/>
        </w:rPr>
        <w:fldChar w:fldCharType="begin"/>
      </w:r>
      <w:r w:rsidR="000338C6" w:rsidRPr="00FF5D0D">
        <w:rPr>
          <w:color w:val="000000"/>
          <w:lang w:eastAsia="zh-TW"/>
        </w:rPr>
        <w:instrText xml:space="preserve"> REF _Ref188427849 \r \h </w:instrText>
      </w:r>
      <w:r w:rsidR="008D3998" w:rsidRPr="00FF5D0D">
        <w:rPr>
          <w:color w:val="000000"/>
          <w:lang w:eastAsia="zh-TW"/>
        </w:rPr>
        <w:instrText xml:space="preserve"> \* MERGEFORMAT </w:instrText>
      </w:r>
      <w:r w:rsidR="000338C6" w:rsidRPr="00FF5D0D">
        <w:rPr>
          <w:color w:val="000000"/>
          <w:lang w:eastAsia="zh-TW"/>
        </w:rPr>
      </w:r>
      <w:r w:rsidR="000338C6" w:rsidRPr="00FF5D0D">
        <w:rPr>
          <w:color w:val="000000"/>
          <w:lang w:eastAsia="zh-TW"/>
        </w:rPr>
        <w:fldChar w:fldCharType="separate"/>
      </w:r>
      <w:r w:rsidR="008A227C" w:rsidRPr="00FF5D0D">
        <w:rPr>
          <w:color w:val="000000"/>
          <w:cs/>
          <w:lang w:eastAsia="zh-TW"/>
        </w:rPr>
        <w:t>‎</w:t>
      </w:r>
      <w:r w:rsidR="008A227C" w:rsidRPr="00FF5D0D">
        <w:rPr>
          <w:color w:val="000000"/>
          <w:lang w:eastAsia="zh-TW"/>
        </w:rPr>
        <w:t>82</w:t>
      </w:r>
      <w:r w:rsidR="000338C6" w:rsidRPr="00FF5D0D">
        <w:rPr>
          <w:color w:val="000000"/>
          <w:lang w:eastAsia="zh-TW"/>
        </w:rPr>
        <w:fldChar w:fldCharType="end"/>
      </w:r>
      <w:r w:rsidR="000338C6" w:rsidRPr="00FF5D0D">
        <w:rPr>
          <w:color w:val="000000"/>
          <w:lang w:eastAsia="zh-TW"/>
        </w:rPr>
        <w:t xml:space="preserve"> punkte</w:t>
      </w:r>
      <w:r w:rsidR="00E32893" w:rsidRPr="00FF5D0D">
        <w:rPr>
          <w:color w:val="000000"/>
          <w:lang w:eastAsia="zh-TW"/>
        </w:rPr>
        <w:t>,</w:t>
      </w:r>
      <w:r w:rsidR="00C47CB6" w:rsidRPr="00FF5D0D">
        <w:rPr>
          <w:color w:val="000000"/>
          <w:lang w:eastAsia="zh-TW"/>
        </w:rPr>
        <w:t xml:space="preserve"> pakankami</w:t>
      </w:r>
      <w:r w:rsidR="00854AD9" w:rsidRPr="00FF5D0D">
        <w:rPr>
          <w:color w:val="000000"/>
          <w:lang w:eastAsia="zh-TW"/>
        </w:rPr>
        <w:t xml:space="preserve"> šių elektros įrenginių prijungimui prie elektros tinklų</w:t>
      </w:r>
      <w:r w:rsidRPr="00FF5D0D">
        <w:rPr>
          <w:color w:val="000000"/>
          <w:lang w:eastAsia="zh-TW"/>
        </w:rPr>
        <w:t xml:space="preserve"> ir tinklų naudotojui teisės aktų nustatyta tvarka padengus </w:t>
      </w:r>
      <w:r w:rsidR="00EC12FB" w:rsidRPr="00FF5D0D">
        <w:rPr>
          <w:color w:val="000000"/>
          <w:lang w:eastAsia="zh-TW"/>
        </w:rPr>
        <w:t xml:space="preserve">elektros </w:t>
      </w:r>
      <w:r w:rsidR="0050000A" w:rsidRPr="00FF5D0D">
        <w:rPr>
          <w:color w:val="000000"/>
          <w:lang w:eastAsia="zh-TW"/>
        </w:rPr>
        <w:t xml:space="preserve">tinklų </w:t>
      </w:r>
      <w:r w:rsidR="00EC12FB" w:rsidRPr="00FF5D0D">
        <w:rPr>
          <w:color w:val="000000"/>
          <w:lang w:eastAsia="zh-TW"/>
        </w:rPr>
        <w:t xml:space="preserve">ir perdavimo elektros </w:t>
      </w:r>
      <w:r w:rsidR="0050000A" w:rsidRPr="00FF5D0D">
        <w:rPr>
          <w:color w:val="000000"/>
          <w:lang w:eastAsia="zh-TW"/>
        </w:rPr>
        <w:t xml:space="preserve">tinklų </w:t>
      </w:r>
      <w:r w:rsidR="000F2213" w:rsidRPr="00FF5D0D">
        <w:rPr>
          <w:color w:val="000000"/>
          <w:lang w:eastAsia="zh-TW"/>
        </w:rPr>
        <w:t xml:space="preserve"> </w:t>
      </w:r>
      <w:r w:rsidR="00846921" w:rsidRPr="00FF5D0D">
        <w:rPr>
          <w:color w:val="000000"/>
          <w:lang w:eastAsia="zh-TW"/>
        </w:rPr>
        <w:t>pajėgumų padidinimo</w:t>
      </w:r>
      <w:r w:rsidRPr="00FF5D0D">
        <w:rPr>
          <w:color w:val="000000"/>
          <w:lang w:eastAsia="zh-TW"/>
        </w:rPr>
        <w:t xml:space="preserve"> sąnaudas</w:t>
      </w:r>
      <w:bookmarkEnd w:id="269"/>
      <w:bookmarkEnd w:id="270"/>
      <w:r w:rsidR="001C4122" w:rsidRPr="00FF5D0D">
        <w:rPr>
          <w:color w:val="000000"/>
          <w:lang w:eastAsia="zh-TW"/>
        </w:rPr>
        <w:t>.</w:t>
      </w:r>
      <w:bookmarkEnd w:id="271"/>
      <w:r w:rsidR="001C4122" w:rsidRPr="00FF5D0D">
        <w:rPr>
          <w:color w:val="000000"/>
          <w:lang w:eastAsia="zh-TW"/>
        </w:rPr>
        <w:t xml:space="preserve"> </w:t>
      </w:r>
    </w:p>
    <w:p w14:paraId="0B833239" w14:textId="005E2047" w:rsidR="00D61E17" w:rsidRPr="00FF5D0D" w:rsidRDefault="004D7306" w:rsidP="000C33A3">
      <w:pPr>
        <w:pStyle w:val="ListParagraph"/>
        <w:numPr>
          <w:ilvl w:val="0"/>
          <w:numId w:val="29"/>
        </w:numPr>
        <w:ind w:left="0" w:firstLine="567"/>
        <w:contextualSpacing w:val="0"/>
        <w:jc w:val="both"/>
        <w:rPr>
          <w:color w:val="000000"/>
          <w:lang w:eastAsia="lt-LT"/>
        </w:rPr>
      </w:pPr>
      <w:bookmarkStart w:id="272" w:name="_Ref161501636"/>
      <w:r w:rsidRPr="00FF5D0D">
        <w:rPr>
          <w:color w:val="000000"/>
          <w:lang w:eastAsia="zh-TW"/>
        </w:rPr>
        <w:t>T</w:t>
      </w:r>
      <w:r w:rsidR="00736D87" w:rsidRPr="00FF5D0D">
        <w:rPr>
          <w:color w:val="000000"/>
          <w:lang w:eastAsia="zh-TW"/>
        </w:rPr>
        <w:t>inklų naudotoj</w:t>
      </w:r>
      <w:r w:rsidR="009A5228" w:rsidRPr="00FF5D0D">
        <w:rPr>
          <w:color w:val="000000"/>
          <w:lang w:eastAsia="zh-TW"/>
        </w:rPr>
        <w:t>ų elektrinės ir kaupimo įrenginiai</w:t>
      </w:r>
      <w:r w:rsidR="00736D87" w:rsidRPr="00FF5D0D">
        <w:rPr>
          <w:color w:val="000000"/>
          <w:lang w:eastAsia="zh-TW"/>
        </w:rPr>
        <w:t xml:space="preserve">, kurių </w:t>
      </w:r>
      <w:r w:rsidR="00D46D13" w:rsidRPr="00FF5D0D">
        <w:rPr>
          <w:color w:val="000000"/>
          <w:lang w:eastAsia="zh-TW"/>
        </w:rPr>
        <w:t>didžiausias pajėgumas</w:t>
      </w:r>
      <w:r w:rsidR="00736D87" w:rsidRPr="00FF5D0D">
        <w:rPr>
          <w:color w:val="000000"/>
          <w:lang w:eastAsia="zh-TW"/>
        </w:rPr>
        <w:t xml:space="preserve"> </w:t>
      </w:r>
      <w:r w:rsidR="00D46D13" w:rsidRPr="00FF5D0D">
        <w:rPr>
          <w:color w:val="000000"/>
          <w:lang w:eastAsia="zh-TW"/>
        </w:rPr>
        <w:t>(</w:t>
      </w:r>
      <w:r w:rsidR="00AE339C" w:rsidRPr="00FF5D0D">
        <w:rPr>
          <w:color w:val="000000"/>
          <w:lang w:eastAsia="zh-TW"/>
        </w:rPr>
        <w:t>Pmax</w:t>
      </w:r>
      <w:r w:rsidR="00D46D13" w:rsidRPr="00FF5D0D">
        <w:rPr>
          <w:color w:val="000000"/>
          <w:lang w:eastAsia="zh-TW"/>
        </w:rPr>
        <w:t>)</w:t>
      </w:r>
      <w:r w:rsidR="00AE339C" w:rsidRPr="00FF5D0D">
        <w:rPr>
          <w:color w:val="000000"/>
          <w:lang w:eastAsia="zh-TW"/>
        </w:rPr>
        <w:t xml:space="preserve"> ne didesnis kaip 100 kW</w:t>
      </w:r>
      <w:r w:rsidR="00D46D13" w:rsidRPr="00FF5D0D">
        <w:rPr>
          <w:color w:val="000000"/>
          <w:lang w:eastAsia="zh-TW"/>
        </w:rPr>
        <w:t>,</w:t>
      </w:r>
      <w:r w:rsidR="00AE339C" w:rsidRPr="00FF5D0D">
        <w:rPr>
          <w:color w:val="000000"/>
          <w:lang w:eastAsia="zh-TW"/>
        </w:rPr>
        <w:t xml:space="preserve"> </w:t>
      </w:r>
      <w:r w:rsidR="00FF5406" w:rsidRPr="00FF5D0D">
        <w:rPr>
          <w:color w:val="000000"/>
          <w:lang w:eastAsia="zh-TW"/>
        </w:rPr>
        <w:t xml:space="preserve">prijungiami atsižvelgiant į </w:t>
      </w:r>
      <w:r w:rsidR="00736D87" w:rsidRPr="00FF5D0D">
        <w:rPr>
          <w:color w:val="000000"/>
          <w:lang w:eastAsia="zh-TW"/>
        </w:rPr>
        <w:t xml:space="preserve">transformatorių pastotėje </w:t>
      </w:r>
      <w:r w:rsidR="009B0A6D" w:rsidRPr="00FF5D0D">
        <w:rPr>
          <w:color w:val="000000"/>
          <w:lang w:eastAsia="zh-TW"/>
        </w:rPr>
        <w:t>likus</w:t>
      </w:r>
      <w:r w:rsidR="00ED4AB5" w:rsidRPr="00FF5D0D">
        <w:rPr>
          <w:color w:val="000000"/>
          <w:lang w:eastAsia="zh-TW"/>
        </w:rPr>
        <w:t>ius</w:t>
      </w:r>
      <w:r w:rsidR="009B0A6D" w:rsidRPr="00FF5D0D">
        <w:rPr>
          <w:color w:val="000000"/>
          <w:lang w:eastAsia="zh-TW"/>
        </w:rPr>
        <w:t xml:space="preserve"> </w:t>
      </w:r>
      <w:r w:rsidR="0023766C" w:rsidRPr="00FF5D0D">
        <w:rPr>
          <w:color w:val="000000"/>
          <w:lang w:eastAsia="zh-TW"/>
        </w:rPr>
        <w:t>laisv</w:t>
      </w:r>
      <w:r w:rsidR="00ED4AB5" w:rsidRPr="00FF5D0D">
        <w:rPr>
          <w:color w:val="000000"/>
          <w:lang w:eastAsia="zh-TW"/>
        </w:rPr>
        <w:t>us</w:t>
      </w:r>
      <w:r w:rsidR="0023766C" w:rsidRPr="00FF5D0D">
        <w:rPr>
          <w:color w:val="000000"/>
          <w:lang w:eastAsia="zh-TW"/>
        </w:rPr>
        <w:t xml:space="preserve"> </w:t>
      </w:r>
      <w:r w:rsidR="009A5228" w:rsidRPr="00FF5D0D">
        <w:rPr>
          <w:color w:val="000000"/>
          <w:lang w:eastAsia="zh-TW"/>
        </w:rPr>
        <w:t>technin</w:t>
      </w:r>
      <w:r w:rsidR="00ED4AB5" w:rsidRPr="00FF5D0D">
        <w:rPr>
          <w:color w:val="000000"/>
          <w:lang w:eastAsia="zh-TW"/>
        </w:rPr>
        <w:t>ius</w:t>
      </w:r>
      <w:r w:rsidR="009A5228" w:rsidRPr="00FF5D0D">
        <w:rPr>
          <w:color w:val="000000"/>
          <w:lang w:eastAsia="zh-TW"/>
        </w:rPr>
        <w:t xml:space="preserve"> pajėgum</w:t>
      </w:r>
      <w:r w:rsidR="00ED4AB5" w:rsidRPr="00FF5D0D">
        <w:rPr>
          <w:color w:val="000000"/>
          <w:lang w:eastAsia="zh-TW"/>
        </w:rPr>
        <w:t>us</w:t>
      </w:r>
      <w:r w:rsidR="00ED1A4E" w:rsidRPr="00FF5D0D">
        <w:rPr>
          <w:color w:val="000000"/>
          <w:lang w:eastAsia="zh-TW"/>
        </w:rPr>
        <w:t>:</w:t>
      </w:r>
    </w:p>
    <w:p w14:paraId="3F34546D" w14:textId="289CE93C" w:rsidR="00D61E17" w:rsidRPr="00FF5D0D" w:rsidRDefault="005B29F6" w:rsidP="000C33A3">
      <w:pPr>
        <w:pStyle w:val="ListParagraph"/>
        <w:numPr>
          <w:ilvl w:val="1"/>
          <w:numId w:val="29"/>
        </w:numPr>
        <w:ind w:left="0" w:firstLine="567"/>
        <w:jc w:val="both"/>
        <w:rPr>
          <w:color w:val="000000" w:themeColor="text1"/>
          <w:lang w:eastAsia="zh-TW"/>
        </w:rPr>
      </w:pPr>
      <w:r w:rsidRPr="00FF5D0D">
        <w:rPr>
          <w:color w:val="000000"/>
          <w:lang w:eastAsia="zh-TW"/>
        </w:rPr>
        <w:t>apskaičiuot</w:t>
      </w:r>
      <w:r w:rsidR="00B07BB7" w:rsidRPr="00FF5D0D">
        <w:rPr>
          <w:color w:val="000000"/>
          <w:lang w:eastAsia="zh-TW"/>
        </w:rPr>
        <w:t>us</w:t>
      </w:r>
      <w:r w:rsidR="00C26417" w:rsidRPr="00FF5D0D">
        <w:rPr>
          <w:color w:val="000000"/>
          <w:lang w:eastAsia="zh-TW"/>
        </w:rPr>
        <w:t xml:space="preserve"> pagal</w:t>
      </w:r>
      <w:r w:rsidR="002B7771" w:rsidRPr="00FF5D0D">
        <w:rPr>
          <w:color w:val="000000"/>
          <w:lang w:eastAsia="zh-TW"/>
        </w:rPr>
        <w:t xml:space="preserve"> </w:t>
      </w:r>
      <w:r w:rsidR="00C26417" w:rsidRPr="00FF5D0D">
        <w:rPr>
          <w:color w:val="000000"/>
          <w:lang w:eastAsia="zh-TW"/>
        </w:rPr>
        <w:t xml:space="preserve">Aprašo </w:t>
      </w:r>
      <w:r w:rsidR="000338C6" w:rsidRPr="00FF5D0D">
        <w:rPr>
          <w:color w:val="000000"/>
          <w:lang w:eastAsia="zh-TW"/>
        </w:rPr>
        <w:fldChar w:fldCharType="begin"/>
      </w:r>
      <w:r w:rsidR="000338C6" w:rsidRPr="00FF5D0D">
        <w:rPr>
          <w:color w:val="000000"/>
          <w:lang w:eastAsia="zh-TW"/>
        </w:rPr>
        <w:instrText xml:space="preserve"> REF _Ref188427849 \r \h </w:instrText>
      </w:r>
      <w:r w:rsidR="008D3998" w:rsidRPr="00FF5D0D">
        <w:rPr>
          <w:color w:val="000000"/>
          <w:lang w:eastAsia="zh-TW"/>
        </w:rPr>
        <w:instrText xml:space="preserve"> \* MERGEFORMAT </w:instrText>
      </w:r>
      <w:r w:rsidR="000338C6" w:rsidRPr="00FF5D0D">
        <w:rPr>
          <w:color w:val="000000"/>
          <w:lang w:eastAsia="zh-TW"/>
        </w:rPr>
      </w:r>
      <w:r w:rsidR="000338C6" w:rsidRPr="00FF5D0D">
        <w:rPr>
          <w:color w:val="000000"/>
          <w:lang w:eastAsia="zh-TW"/>
        </w:rPr>
        <w:fldChar w:fldCharType="separate"/>
      </w:r>
      <w:r w:rsidR="008A227C" w:rsidRPr="00FF5D0D">
        <w:rPr>
          <w:color w:val="000000"/>
          <w:cs/>
          <w:lang w:eastAsia="zh-TW"/>
        </w:rPr>
        <w:t>‎</w:t>
      </w:r>
      <w:r w:rsidR="008A227C" w:rsidRPr="00FF5D0D">
        <w:rPr>
          <w:color w:val="000000"/>
          <w:lang w:eastAsia="zh-TW"/>
        </w:rPr>
        <w:t>82</w:t>
      </w:r>
      <w:r w:rsidR="000338C6" w:rsidRPr="00FF5D0D">
        <w:rPr>
          <w:color w:val="000000"/>
          <w:lang w:eastAsia="zh-TW"/>
        </w:rPr>
        <w:fldChar w:fldCharType="end"/>
      </w:r>
      <w:r w:rsidR="000338C6" w:rsidRPr="00FF5D0D">
        <w:rPr>
          <w:color w:val="000000"/>
          <w:lang w:eastAsia="zh-TW"/>
        </w:rPr>
        <w:t xml:space="preserve"> punktą</w:t>
      </w:r>
      <w:r w:rsidR="00ED1A4E" w:rsidRPr="00FF5D0D">
        <w:rPr>
          <w:color w:val="000000" w:themeColor="text1"/>
          <w:lang w:eastAsia="zh-TW"/>
        </w:rPr>
        <w:t xml:space="preserve">, </w:t>
      </w:r>
      <w:r w:rsidR="0023766C" w:rsidRPr="00FF5D0D">
        <w:rPr>
          <w:color w:val="000000" w:themeColor="text1"/>
          <w:lang w:eastAsia="zh-TW"/>
        </w:rPr>
        <w:t>jei likusi</w:t>
      </w:r>
      <w:r w:rsidR="00ED4AB5" w:rsidRPr="00FF5D0D">
        <w:rPr>
          <w:color w:val="000000" w:themeColor="text1"/>
          <w:lang w:eastAsia="zh-TW"/>
        </w:rPr>
        <w:t>ų</w:t>
      </w:r>
      <w:r w:rsidR="0023766C" w:rsidRPr="00FF5D0D">
        <w:rPr>
          <w:color w:val="000000" w:themeColor="text1"/>
          <w:lang w:eastAsia="zh-TW"/>
        </w:rPr>
        <w:t xml:space="preserve"> laisv</w:t>
      </w:r>
      <w:r w:rsidR="00ED4AB5" w:rsidRPr="00FF5D0D">
        <w:rPr>
          <w:color w:val="000000" w:themeColor="text1"/>
          <w:lang w:eastAsia="zh-TW"/>
        </w:rPr>
        <w:t>ų</w:t>
      </w:r>
      <w:r w:rsidR="0023766C" w:rsidRPr="00FF5D0D">
        <w:rPr>
          <w:color w:val="000000" w:themeColor="text1"/>
          <w:lang w:eastAsia="zh-TW"/>
        </w:rPr>
        <w:t xml:space="preserve"> technini</w:t>
      </w:r>
      <w:r w:rsidR="00ED4AB5" w:rsidRPr="00FF5D0D">
        <w:rPr>
          <w:color w:val="000000" w:themeColor="text1"/>
          <w:lang w:eastAsia="zh-TW"/>
        </w:rPr>
        <w:t>ų</w:t>
      </w:r>
      <w:r w:rsidR="0023766C" w:rsidRPr="00FF5D0D">
        <w:rPr>
          <w:color w:val="000000" w:themeColor="text1"/>
          <w:lang w:eastAsia="zh-TW"/>
        </w:rPr>
        <w:t xml:space="preserve"> pajėgum</w:t>
      </w:r>
      <w:r w:rsidR="00ED4AB5" w:rsidRPr="00FF5D0D">
        <w:rPr>
          <w:color w:val="000000" w:themeColor="text1"/>
          <w:lang w:eastAsia="zh-TW"/>
        </w:rPr>
        <w:t>ų</w:t>
      </w:r>
      <w:r w:rsidR="0023766C" w:rsidRPr="00FF5D0D">
        <w:rPr>
          <w:color w:val="000000" w:themeColor="text1"/>
          <w:lang w:eastAsia="zh-TW"/>
        </w:rPr>
        <w:t xml:space="preserve"> pakanka šio tinklų naudotojo elektros įrenginiams prijungti</w:t>
      </w:r>
      <w:r w:rsidR="00ED1A4E" w:rsidRPr="00FF5D0D">
        <w:rPr>
          <w:color w:val="000000" w:themeColor="text1"/>
          <w:lang w:eastAsia="zh-TW"/>
        </w:rPr>
        <w:t>;</w:t>
      </w:r>
      <w:r w:rsidR="00D61E17" w:rsidRPr="00FF5D0D">
        <w:rPr>
          <w:color w:val="000000" w:themeColor="text1"/>
          <w:lang w:eastAsia="zh-TW"/>
        </w:rPr>
        <w:t xml:space="preserve"> </w:t>
      </w:r>
    </w:p>
    <w:p w14:paraId="2896BD40" w14:textId="51C0D967" w:rsidR="00256D9B" w:rsidRPr="00FF5D0D" w:rsidRDefault="00C26417" w:rsidP="000C33A3">
      <w:pPr>
        <w:pStyle w:val="ListParagraph"/>
        <w:numPr>
          <w:ilvl w:val="1"/>
          <w:numId w:val="29"/>
        </w:numPr>
        <w:ind w:left="0" w:firstLine="567"/>
        <w:jc w:val="both"/>
        <w:rPr>
          <w:color w:val="000000" w:themeColor="text1"/>
          <w:lang w:eastAsia="zh-TW"/>
        </w:rPr>
      </w:pPr>
      <w:r w:rsidRPr="00FF5D0D">
        <w:rPr>
          <w:color w:val="000000"/>
          <w:lang w:eastAsia="zh-TW"/>
        </w:rPr>
        <w:t>nesant</w:t>
      </w:r>
      <w:r w:rsidRPr="00FF5D0D">
        <w:rPr>
          <w:color w:val="000000" w:themeColor="text1"/>
          <w:lang w:eastAsia="zh-TW"/>
        </w:rPr>
        <w:t xml:space="preserve"> laisvų pralaidumų pagal </w:t>
      </w:r>
      <w:r w:rsidRPr="00FF5D0D">
        <w:rPr>
          <w:color w:val="000000"/>
          <w:lang w:eastAsia="zh-TW"/>
        </w:rPr>
        <w:t>Aprašo</w:t>
      </w:r>
      <w:r w:rsidR="0023766C" w:rsidRPr="00FF5D0D">
        <w:rPr>
          <w:color w:val="000000"/>
          <w:lang w:eastAsia="zh-TW"/>
        </w:rPr>
        <w:t xml:space="preserve"> </w:t>
      </w:r>
      <w:r w:rsidR="000338C6" w:rsidRPr="00FF5D0D">
        <w:rPr>
          <w:color w:val="000000"/>
          <w:lang w:eastAsia="zh-TW"/>
        </w:rPr>
        <w:fldChar w:fldCharType="begin"/>
      </w:r>
      <w:r w:rsidR="000338C6" w:rsidRPr="00FF5D0D">
        <w:rPr>
          <w:color w:val="000000"/>
          <w:lang w:eastAsia="zh-TW"/>
        </w:rPr>
        <w:instrText xml:space="preserve"> REF _Ref188427849 \r \h </w:instrText>
      </w:r>
      <w:r w:rsidR="008D3998" w:rsidRPr="00FF5D0D">
        <w:rPr>
          <w:color w:val="000000"/>
          <w:lang w:eastAsia="zh-TW"/>
        </w:rPr>
        <w:instrText xml:space="preserve"> \* MERGEFORMAT </w:instrText>
      </w:r>
      <w:r w:rsidR="000338C6" w:rsidRPr="00FF5D0D">
        <w:rPr>
          <w:color w:val="000000"/>
          <w:lang w:eastAsia="zh-TW"/>
        </w:rPr>
      </w:r>
      <w:r w:rsidR="000338C6" w:rsidRPr="00FF5D0D">
        <w:rPr>
          <w:color w:val="000000"/>
          <w:lang w:eastAsia="zh-TW"/>
        </w:rPr>
        <w:fldChar w:fldCharType="separate"/>
      </w:r>
      <w:r w:rsidR="008A227C" w:rsidRPr="00FF5D0D">
        <w:rPr>
          <w:color w:val="000000"/>
          <w:cs/>
          <w:lang w:eastAsia="zh-TW"/>
        </w:rPr>
        <w:t>‎</w:t>
      </w:r>
      <w:r w:rsidR="008A227C" w:rsidRPr="00FF5D0D">
        <w:rPr>
          <w:color w:val="000000"/>
          <w:lang w:eastAsia="zh-TW"/>
        </w:rPr>
        <w:t>82</w:t>
      </w:r>
      <w:r w:rsidR="000338C6" w:rsidRPr="00FF5D0D">
        <w:rPr>
          <w:color w:val="000000"/>
          <w:lang w:eastAsia="zh-TW"/>
        </w:rPr>
        <w:fldChar w:fldCharType="end"/>
      </w:r>
      <w:r w:rsidR="000338C6" w:rsidRPr="00FF5D0D">
        <w:rPr>
          <w:color w:val="000000"/>
          <w:lang w:eastAsia="zh-TW"/>
        </w:rPr>
        <w:t xml:space="preserve"> punktą</w:t>
      </w:r>
      <w:r w:rsidR="00E443A9" w:rsidRPr="00FF5D0D">
        <w:rPr>
          <w:color w:val="000000"/>
          <w:lang w:eastAsia="zh-TW"/>
        </w:rPr>
        <w:t xml:space="preserve">, </w:t>
      </w:r>
      <w:r w:rsidR="00867582" w:rsidRPr="00FF5D0D">
        <w:rPr>
          <w:color w:val="000000"/>
          <w:lang w:eastAsia="zh-TW"/>
        </w:rPr>
        <w:t>elektrinės</w:t>
      </w:r>
      <w:r w:rsidR="00426829" w:rsidRPr="00FF5D0D">
        <w:rPr>
          <w:color w:val="000000"/>
          <w:lang w:eastAsia="zh-TW"/>
        </w:rPr>
        <w:t xml:space="preserve"> ar kaupimo įrenginiai</w:t>
      </w:r>
      <w:r w:rsidR="00867582" w:rsidRPr="00FF5D0D">
        <w:rPr>
          <w:color w:val="000000"/>
          <w:lang w:eastAsia="zh-TW"/>
        </w:rPr>
        <w:t xml:space="preserve">, kurių </w:t>
      </w:r>
      <w:r w:rsidR="008A205B" w:rsidRPr="00FF5D0D">
        <w:rPr>
          <w:color w:val="000000"/>
          <w:lang w:eastAsia="zh-TW"/>
        </w:rPr>
        <w:t>didžiausias pajėgumas</w:t>
      </w:r>
      <w:r w:rsidR="00867582" w:rsidRPr="00FF5D0D">
        <w:rPr>
          <w:color w:val="000000"/>
          <w:lang w:eastAsia="zh-TW"/>
        </w:rPr>
        <w:t xml:space="preserve"> </w:t>
      </w:r>
      <w:r w:rsidR="008A205B" w:rsidRPr="00FF5D0D">
        <w:rPr>
          <w:color w:val="000000"/>
          <w:lang w:eastAsia="zh-TW"/>
        </w:rPr>
        <w:t>(</w:t>
      </w:r>
      <w:r w:rsidR="00867582" w:rsidRPr="00FF5D0D">
        <w:rPr>
          <w:color w:val="000000"/>
          <w:lang w:eastAsia="zh-TW"/>
        </w:rPr>
        <w:t>Pmax</w:t>
      </w:r>
      <w:r w:rsidR="008A205B" w:rsidRPr="00FF5D0D">
        <w:rPr>
          <w:color w:val="000000"/>
          <w:lang w:eastAsia="zh-TW"/>
        </w:rPr>
        <w:t>)</w:t>
      </w:r>
      <w:r w:rsidR="00867582" w:rsidRPr="00FF5D0D">
        <w:rPr>
          <w:color w:val="000000"/>
          <w:lang w:eastAsia="zh-TW"/>
        </w:rPr>
        <w:t xml:space="preserve"> ne didesnis kaip 100 kW</w:t>
      </w:r>
      <w:r w:rsidR="002569DA" w:rsidRPr="00FF5D0D">
        <w:rPr>
          <w:color w:val="000000"/>
          <w:lang w:eastAsia="zh-TW"/>
        </w:rPr>
        <w:t xml:space="preserve">, </w:t>
      </w:r>
      <w:r w:rsidR="005046C9" w:rsidRPr="00FF5D0D">
        <w:rPr>
          <w:color w:val="000000"/>
          <w:lang w:eastAsia="zh-TW"/>
        </w:rPr>
        <w:t>gali būti prijungt</w:t>
      </w:r>
      <w:r w:rsidR="00426829" w:rsidRPr="00FF5D0D">
        <w:rPr>
          <w:color w:val="000000"/>
          <w:lang w:eastAsia="zh-TW"/>
        </w:rPr>
        <w:t>i</w:t>
      </w:r>
      <w:r w:rsidR="005046C9" w:rsidRPr="00FF5D0D">
        <w:rPr>
          <w:color w:val="000000"/>
          <w:lang w:eastAsia="zh-TW"/>
        </w:rPr>
        <w:t xml:space="preserve"> prie elektros tinklų tik</w:t>
      </w:r>
      <w:r w:rsidR="00867582" w:rsidRPr="00FF5D0D">
        <w:rPr>
          <w:color w:val="000000"/>
          <w:lang w:eastAsia="zh-TW"/>
        </w:rPr>
        <w:t xml:space="preserve"> </w:t>
      </w:r>
      <w:r w:rsidR="007B602C" w:rsidRPr="00FF5D0D">
        <w:rPr>
          <w:color w:val="000000"/>
          <w:lang w:eastAsia="zh-TW"/>
        </w:rPr>
        <w:t xml:space="preserve">atlikus </w:t>
      </w:r>
      <w:r w:rsidR="005046C9" w:rsidRPr="00FF5D0D">
        <w:rPr>
          <w:color w:val="000000"/>
          <w:lang w:eastAsia="zh-TW"/>
        </w:rPr>
        <w:t>elektros tinkl</w:t>
      </w:r>
      <w:r w:rsidR="007B602C" w:rsidRPr="00FF5D0D">
        <w:rPr>
          <w:color w:val="000000"/>
          <w:lang w:eastAsia="zh-TW"/>
        </w:rPr>
        <w:t>ų</w:t>
      </w:r>
      <w:r w:rsidR="00D64696" w:rsidRPr="00FF5D0D">
        <w:rPr>
          <w:color w:val="000000"/>
          <w:lang w:eastAsia="zh-TW"/>
        </w:rPr>
        <w:t xml:space="preserve"> ir</w:t>
      </w:r>
      <w:r w:rsidR="0009204C" w:rsidRPr="00FF5D0D">
        <w:rPr>
          <w:color w:val="000000"/>
          <w:lang w:eastAsia="zh-TW"/>
        </w:rPr>
        <w:t xml:space="preserve"> (ar)</w:t>
      </w:r>
      <w:r w:rsidR="00D64696" w:rsidRPr="00FF5D0D">
        <w:rPr>
          <w:color w:val="000000"/>
          <w:lang w:eastAsia="zh-TW"/>
        </w:rPr>
        <w:t xml:space="preserve"> perdavimo elektros tinkl</w:t>
      </w:r>
      <w:r w:rsidR="007B602C" w:rsidRPr="00FF5D0D">
        <w:rPr>
          <w:color w:val="000000"/>
          <w:lang w:eastAsia="zh-TW"/>
        </w:rPr>
        <w:t xml:space="preserve">ų </w:t>
      </w:r>
      <w:r w:rsidR="00846921" w:rsidRPr="00FF5D0D">
        <w:rPr>
          <w:color w:val="000000"/>
          <w:lang w:eastAsia="zh-TW"/>
        </w:rPr>
        <w:t>pajėgumų padidinimą</w:t>
      </w:r>
      <w:r w:rsidR="005046C9" w:rsidRPr="00FF5D0D" w:rsidDel="005046C9">
        <w:rPr>
          <w:color w:val="000000"/>
          <w:lang w:eastAsia="zh-TW"/>
        </w:rPr>
        <w:t xml:space="preserve"> </w:t>
      </w:r>
      <w:r w:rsidR="005046C9" w:rsidRPr="00FF5D0D">
        <w:rPr>
          <w:color w:val="000000"/>
          <w:lang w:eastAsia="zh-TW"/>
        </w:rPr>
        <w:t xml:space="preserve">ir tinklų naudotojui teisės aktų nustatyta tvarka padengus </w:t>
      </w:r>
      <w:r w:rsidR="00846921" w:rsidRPr="00FF5D0D">
        <w:rPr>
          <w:color w:val="000000"/>
          <w:lang w:eastAsia="zh-TW"/>
        </w:rPr>
        <w:t>jo</w:t>
      </w:r>
      <w:r w:rsidR="005046C9" w:rsidRPr="00FF5D0D">
        <w:rPr>
          <w:color w:val="000000"/>
          <w:lang w:eastAsia="zh-TW"/>
        </w:rPr>
        <w:t xml:space="preserve"> sąnaudas</w:t>
      </w:r>
      <w:r w:rsidR="008D189C" w:rsidRPr="00FF5D0D">
        <w:rPr>
          <w:color w:val="000000"/>
          <w:lang w:eastAsia="zh-TW"/>
        </w:rPr>
        <w:t xml:space="preserve">. </w:t>
      </w:r>
      <w:r w:rsidR="00C20D71" w:rsidRPr="00FF5D0D">
        <w:rPr>
          <w:color w:val="000000"/>
          <w:lang w:eastAsia="zh-TW"/>
        </w:rPr>
        <w:t>Elektros tinklų</w:t>
      </w:r>
      <w:r w:rsidR="007B602C" w:rsidRPr="00FF5D0D">
        <w:rPr>
          <w:color w:val="000000"/>
          <w:lang w:eastAsia="zh-TW"/>
        </w:rPr>
        <w:t xml:space="preserve"> ir perdavimo elektros tinklų</w:t>
      </w:r>
      <w:r w:rsidR="00C20D71" w:rsidRPr="00FF5D0D">
        <w:rPr>
          <w:color w:val="000000"/>
          <w:lang w:eastAsia="zh-TW"/>
        </w:rPr>
        <w:t xml:space="preserve"> </w:t>
      </w:r>
      <w:r w:rsidR="00846921" w:rsidRPr="00FF5D0D">
        <w:rPr>
          <w:color w:val="000000"/>
          <w:lang w:eastAsia="zh-TW"/>
        </w:rPr>
        <w:t xml:space="preserve">pajėgumų padidinimo </w:t>
      </w:r>
      <w:r w:rsidR="00C20D71" w:rsidRPr="00FF5D0D">
        <w:rPr>
          <w:color w:val="000000"/>
          <w:lang w:eastAsia="zh-TW"/>
        </w:rPr>
        <w:t xml:space="preserve">apimtis įvertinama atsižvelgiant į kitiems tinklų naudotojams nustatytus leistinos generuoti galios ribojimus. </w:t>
      </w:r>
      <w:r w:rsidR="00D64696" w:rsidRPr="00FF5D0D">
        <w:rPr>
          <w:color w:val="000000"/>
          <w:lang w:eastAsia="zh-TW"/>
        </w:rPr>
        <w:t xml:space="preserve">Nesutikus atlikti </w:t>
      </w:r>
      <w:r w:rsidR="00846921" w:rsidRPr="00FF5D0D">
        <w:rPr>
          <w:color w:val="000000"/>
          <w:lang w:eastAsia="zh-TW"/>
        </w:rPr>
        <w:t>pajėgumų padidinimo</w:t>
      </w:r>
      <w:r w:rsidR="00D64696" w:rsidRPr="00FF5D0D">
        <w:rPr>
          <w:color w:val="000000"/>
          <w:lang w:eastAsia="zh-TW"/>
        </w:rPr>
        <w:t xml:space="preserve">, prie elektros tinklų gali būti prijungiamos tik iki 10 kW leistinos generuoti galios elektrinės ar kaupimo įrenginiai, </w:t>
      </w:r>
      <w:r w:rsidR="005F35E0" w:rsidRPr="00FF5D0D">
        <w:rPr>
          <w:color w:val="000000"/>
          <w:lang w:eastAsia="zh-TW"/>
        </w:rPr>
        <w:t xml:space="preserve">kurių didžiausias pajėgumas (Pmax) ne didesnis kaip 100 kW, </w:t>
      </w:r>
      <w:r w:rsidR="00D64696" w:rsidRPr="00FF5D0D">
        <w:rPr>
          <w:color w:val="000000"/>
          <w:lang w:eastAsia="zh-TW"/>
        </w:rPr>
        <w:t xml:space="preserve">jei jų prijungimas galimas vadovaujantis Aprašo </w:t>
      </w:r>
      <w:r w:rsidR="00151B43">
        <w:rPr>
          <w:color w:val="000000"/>
          <w:lang w:eastAsia="zh-TW"/>
        </w:rPr>
        <w:fldChar w:fldCharType="begin"/>
      </w:r>
      <w:r w:rsidR="00151B43">
        <w:rPr>
          <w:color w:val="000000"/>
          <w:lang w:eastAsia="zh-TW"/>
        </w:rPr>
        <w:instrText xml:space="preserve"> REF _Ref195714596 \r \h </w:instrText>
      </w:r>
      <w:r w:rsidR="00151B43">
        <w:rPr>
          <w:color w:val="000000"/>
          <w:lang w:eastAsia="zh-TW"/>
        </w:rPr>
      </w:r>
      <w:r w:rsidR="00151B43">
        <w:rPr>
          <w:color w:val="000000"/>
          <w:lang w:eastAsia="zh-TW"/>
        </w:rPr>
        <w:fldChar w:fldCharType="separate"/>
      </w:r>
      <w:r w:rsidR="00443F0F">
        <w:rPr>
          <w:color w:val="000000"/>
          <w:cs/>
          <w:lang w:eastAsia="zh-TW"/>
        </w:rPr>
        <w:t>‎</w:t>
      </w:r>
      <w:r w:rsidR="00443F0F">
        <w:rPr>
          <w:color w:val="000000"/>
          <w:lang w:eastAsia="zh-TW"/>
        </w:rPr>
        <w:t>94</w:t>
      </w:r>
      <w:r w:rsidR="00151B43">
        <w:rPr>
          <w:color w:val="000000"/>
          <w:lang w:eastAsia="zh-TW"/>
        </w:rPr>
        <w:fldChar w:fldCharType="end"/>
      </w:r>
      <w:r w:rsidR="00D64696" w:rsidRPr="00FF5D0D">
        <w:rPr>
          <w:color w:val="000000"/>
          <w:lang w:eastAsia="zh-TW"/>
        </w:rPr>
        <w:t xml:space="preserve"> punktu.</w:t>
      </w:r>
    </w:p>
    <w:p w14:paraId="74579D5F" w14:textId="05A31463" w:rsidR="00544241" w:rsidRPr="00FF5D0D" w:rsidRDefault="254AE1BD" w:rsidP="00544241">
      <w:pPr>
        <w:pStyle w:val="ListParagraph"/>
        <w:numPr>
          <w:ilvl w:val="0"/>
          <w:numId w:val="29"/>
        </w:numPr>
        <w:ind w:left="0" w:firstLine="567"/>
        <w:jc w:val="both"/>
        <w:rPr>
          <w:lang w:eastAsia="lt-LT"/>
        </w:rPr>
      </w:pPr>
      <w:bookmarkStart w:id="273" w:name="_Ref191107923"/>
      <w:bookmarkStart w:id="274" w:name="_Ref166239238"/>
      <w:bookmarkStart w:id="275" w:name="_Ref166240007"/>
      <w:bookmarkStart w:id="276" w:name="_Ref187005529"/>
      <w:bookmarkStart w:id="277" w:name="_Ref126223248"/>
      <w:bookmarkStart w:id="278" w:name="_Ref126411930"/>
      <w:bookmarkStart w:id="279" w:name="_Ref151922281"/>
      <w:bookmarkStart w:id="280" w:name="_Hlk126164778"/>
      <w:bookmarkEnd w:id="272"/>
      <w:r w:rsidRPr="00FF5D0D">
        <w:rPr>
          <w:lang w:eastAsia="lt-LT"/>
        </w:rPr>
        <w:t>Kai yra išnaudot</w:t>
      </w:r>
      <w:r w:rsidR="1C16332A" w:rsidRPr="00FF5D0D">
        <w:rPr>
          <w:lang w:eastAsia="lt-LT"/>
        </w:rPr>
        <w:t>i</w:t>
      </w:r>
      <w:r w:rsidRPr="00FF5D0D">
        <w:rPr>
          <w:lang w:eastAsia="lt-LT"/>
        </w:rPr>
        <w:t xml:space="preserve"> </w:t>
      </w:r>
      <w:r w:rsidR="00B82ED9" w:rsidRPr="00FF5D0D">
        <w:rPr>
          <w:lang w:eastAsia="lt-LT"/>
        </w:rPr>
        <w:t xml:space="preserve">pagal Aprašo </w:t>
      </w:r>
      <w:r w:rsidR="00237C51" w:rsidRPr="00FF5D0D">
        <w:rPr>
          <w:lang w:eastAsia="lt-LT"/>
        </w:rPr>
        <w:fldChar w:fldCharType="begin"/>
      </w:r>
      <w:r w:rsidR="00237C51" w:rsidRPr="00FF5D0D">
        <w:rPr>
          <w:color w:val="000000" w:themeColor="text1"/>
          <w:lang w:eastAsia="lt-LT"/>
        </w:rPr>
        <w:instrText xml:space="preserve"> REF _Ref161228997 \r \h </w:instrText>
      </w:r>
      <w:r w:rsidR="00034945" w:rsidRPr="00FF5D0D">
        <w:rPr>
          <w:color w:val="000000" w:themeColor="text1"/>
          <w:lang w:eastAsia="lt-LT"/>
        </w:rPr>
        <w:instrText xml:space="preserve"> \* MERGEFORMAT </w:instrText>
      </w:r>
      <w:r w:rsidR="00237C51" w:rsidRPr="00FF5D0D">
        <w:rPr>
          <w:lang w:eastAsia="lt-LT"/>
        </w:rPr>
      </w:r>
      <w:r w:rsidR="00237C51" w:rsidRPr="00FF5D0D">
        <w:rPr>
          <w:lang w:eastAsia="lt-LT"/>
        </w:rPr>
        <w:fldChar w:fldCharType="separate"/>
      </w:r>
      <w:r w:rsidR="008A227C" w:rsidRPr="00FF5D0D">
        <w:rPr>
          <w:cs/>
          <w:lang w:eastAsia="lt-LT"/>
        </w:rPr>
        <w:t>‎</w:t>
      </w:r>
      <w:r w:rsidR="008A227C" w:rsidRPr="00FF5D0D">
        <w:rPr>
          <w:lang w:eastAsia="lt-LT"/>
        </w:rPr>
        <w:t>64</w:t>
      </w:r>
      <w:r w:rsidR="00237C51" w:rsidRPr="00FF5D0D">
        <w:rPr>
          <w:lang w:eastAsia="lt-LT"/>
        </w:rPr>
        <w:fldChar w:fldCharType="end"/>
      </w:r>
      <w:r w:rsidR="00950AC9" w:rsidRPr="00FF5D0D">
        <w:rPr>
          <w:lang w:eastAsia="lt-LT"/>
        </w:rPr>
        <w:t xml:space="preserve"> punktą</w:t>
      </w:r>
      <w:r w:rsidR="008C0AAD" w:rsidRPr="00FF5D0D">
        <w:rPr>
          <w:lang w:eastAsia="lt-LT"/>
        </w:rPr>
        <w:t xml:space="preserve"> Operatoriaus gauti </w:t>
      </w:r>
      <w:r w:rsidR="1C16332A" w:rsidRPr="00FF5D0D">
        <w:rPr>
          <w:lang w:eastAsia="lt-LT"/>
        </w:rPr>
        <w:t>perdavimo elektros tinklų techniniai pralaidumai</w:t>
      </w:r>
      <w:r w:rsidR="00A55DE3" w:rsidRPr="00FF5D0D">
        <w:rPr>
          <w:lang w:eastAsia="lt-LT"/>
        </w:rPr>
        <w:t>,</w:t>
      </w:r>
      <w:r w:rsidR="0093666A" w:rsidRPr="00FF5D0D">
        <w:rPr>
          <w:lang w:eastAsia="lt-LT"/>
        </w:rPr>
        <w:t xml:space="preserve"> kuri</w:t>
      </w:r>
      <w:r w:rsidR="008C0AAD" w:rsidRPr="00FF5D0D">
        <w:rPr>
          <w:lang w:eastAsia="lt-LT"/>
        </w:rPr>
        <w:t>uos</w:t>
      </w:r>
      <w:r w:rsidR="0093666A" w:rsidRPr="00FF5D0D">
        <w:rPr>
          <w:lang w:eastAsia="lt-LT"/>
        </w:rPr>
        <w:t xml:space="preserve"> Operatorius</w:t>
      </w:r>
      <w:r w:rsidR="001044C3" w:rsidRPr="00FF5D0D">
        <w:rPr>
          <w:lang w:eastAsia="lt-LT"/>
        </w:rPr>
        <w:t>,</w:t>
      </w:r>
      <w:r w:rsidR="00F74509" w:rsidRPr="00FF5D0D">
        <w:rPr>
          <w:lang w:eastAsia="lt-LT"/>
        </w:rPr>
        <w:t xml:space="preserve"> </w:t>
      </w:r>
      <w:r w:rsidR="008C0AAD" w:rsidRPr="00FF5D0D">
        <w:rPr>
          <w:lang w:eastAsia="lt-LT"/>
        </w:rPr>
        <w:t>vadovaudam</w:t>
      </w:r>
      <w:r w:rsidR="0013392A" w:rsidRPr="00FF5D0D">
        <w:rPr>
          <w:lang w:eastAsia="lt-LT"/>
        </w:rPr>
        <w:t>asis Nutarimu</w:t>
      </w:r>
      <w:r w:rsidR="005B4BF4" w:rsidRPr="00FF5D0D">
        <w:rPr>
          <w:lang w:eastAsia="lt-LT"/>
        </w:rPr>
        <w:t xml:space="preserve"> </w:t>
      </w:r>
      <w:r w:rsidR="005B4BF4" w:rsidRPr="00FF5D0D">
        <w:t>dėl elektros tinklų pralaidumų paskirstymo</w:t>
      </w:r>
      <w:r w:rsidR="001044C3" w:rsidRPr="00FF5D0D">
        <w:rPr>
          <w:lang w:eastAsia="lt-LT"/>
        </w:rPr>
        <w:t>,</w:t>
      </w:r>
      <w:r w:rsidR="0013392A" w:rsidRPr="00FF5D0D">
        <w:rPr>
          <w:lang w:eastAsia="lt-LT"/>
        </w:rPr>
        <w:t xml:space="preserve"> paskyrė </w:t>
      </w:r>
      <w:r w:rsidR="00ED5D69" w:rsidRPr="00FF5D0D">
        <w:rPr>
          <w:lang w:eastAsia="lt-LT"/>
        </w:rPr>
        <w:t xml:space="preserve">Aprašo </w:t>
      </w:r>
      <w:r w:rsidR="00ED5D69" w:rsidRPr="00FF5D0D">
        <w:rPr>
          <w:lang w:eastAsia="lt-LT"/>
        </w:rPr>
        <w:fldChar w:fldCharType="begin"/>
      </w:r>
      <w:r w:rsidR="00ED5D69" w:rsidRPr="00FF5D0D">
        <w:rPr>
          <w:color w:val="000000" w:themeColor="text1"/>
          <w:lang w:eastAsia="lt-LT"/>
        </w:rPr>
        <w:instrText xml:space="preserve"> REF _Ref161243593 \r \h </w:instrText>
      </w:r>
      <w:r w:rsidR="00034945" w:rsidRPr="00FF5D0D">
        <w:rPr>
          <w:color w:val="000000" w:themeColor="text1"/>
          <w:lang w:eastAsia="lt-LT"/>
        </w:rPr>
        <w:instrText xml:space="preserve"> \* MERGEFORMAT </w:instrText>
      </w:r>
      <w:r w:rsidR="00ED5D69" w:rsidRPr="00FF5D0D">
        <w:rPr>
          <w:lang w:eastAsia="lt-LT"/>
        </w:rPr>
      </w:r>
      <w:r w:rsidR="00ED5D69" w:rsidRPr="00FF5D0D">
        <w:rPr>
          <w:lang w:eastAsia="lt-LT"/>
        </w:rPr>
        <w:fldChar w:fldCharType="separate"/>
      </w:r>
      <w:r w:rsidR="008A227C" w:rsidRPr="00FF5D0D">
        <w:rPr>
          <w:cs/>
          <w:lang w:eastAsia="lt-LT"/>
        </w:rPr>
        <w:t>‎</w:t>
      </w:r>
      <w:r w:rsidR="008A227C" w:rsidRPr="00FF5D0D">
        <w:rPr>
          <w:lang w:eastAsia="lt-LT"/>
        </w:rPr>
        <w:t>66.1</w:t>
      </w:r>
      <w:r w:rsidR="00ED5D69" w:rsidRPr="00FF5D0D">
        <w:rPr>
          <w:lang w:eastAsia="lt-LT"/>
        </w:rPr>
        <w:fldChar w:fldCharType="end"/>
      </w:r>
      <w:r w:rsidR="00ED5D69" w:rsidRPr="00FF5D0D">
        <w:rPr>
          <w:lang w:eastAsia="lt-LT"/>
        </w:rPr>
        <w:t>–</w:t>
      </w:r>
      <w:r w:rsidR="00ED5D69" w:rsidRPr="00FF5D0D">
        <w:rPr>
          <w:lang w:eastAsia="lt-LT"/>
        </w:rPr>
        <w:fldChar w:fldCharType="begin"/>
      </w:r>
      <w:r w:rsidR="00ED5D69" w:rsidRPr="00FF5D0D">
        <w:rPr>
          <w:color w:val="000000" w:themeColor="text1"/>
          <w:lang w:eastAsia="lt-LT"/>
        </w:rPr>
        <w:instrText xml:space="preserve"> REF _Ref161680308 \r \h </w:instrText>
      </w:r>
      <w:r w:rsidR="00034945" w:rsidRPr="00FF5D0D">
        <w:rPr>
          <w:color w:val="000000" w:themeColor="text1"/>
          <w:lang w:eastAsia="lt-LT"/>
        </w:rPr>
        <w:instrText xml:space="preserve"> \* MERGEFORMAT </w:instrText>
      </w:r>
      <w:r w:rsidR="00ED5D69" w:rsidRPr="00FF5D0D">
        <w:rPr>
          <w:lang w:eastAsia="lt-LT"/>
        </w:rPr>
      </w:r>
      <w:r w:rsidR="00ED5D69" w:rsidRPr="00FF5D0D">
        <w:rPr>
          <w:lang w:eastAsia="lt-LT"/>
        </w:rPr>
        <w:fldChar w:fldCharType="separate"/>
      </w:r>
      <w:r w:rsidR="008A227C" w:rsidRPr="00FF5D0D">
        <w:rPr>
          <w:cs/>
          <w:lang w:eastAsia="lt-LT"/>
        </w:rPr>
        <w:t>‎</w:t>
      </w:r>
      <w:r w:rsidR="008A227C" w:rsidRPr="00FF5D0D">
        <w:rPr>
          <w:lang w:eastAsia="lt-LT"/>
        </w:rPr>
        <w:t>66.6</w:t>
      </w:r>
      <w:r w:rsidR="00ED5D69" w:rsidRPr="00FF5D0D">
        <w:rPr>
          <w:lang w:eastAsia="lt-LT"/>
        </w:rPr>
        <w:fldChar w:fldCharType="end"/>
      </w:r>
      <w:r w:rsidR="00ED5D69" w:rsidRPr="00FF5D0D">
        <w:rPr>
          <w:lang w:eastAsia="lt-LT"/>
        </w:rPr>
        <w:t xml:space="preserve"> papunkčiuose nurodytoms prioritetinėms grupėms</w:t>
      </w:r>
      <w:r w:rsidR="3729F520" w:rsidRPr="00FF5D0D">
        <w:rPr>
          <w:lang w:eastAsia="lt-LT"/>
        </w:rPr>
        <w:t xml:space="preserve">, </w:t>
      </w:r>
      <w:r w:rsidR="00A04065" w:rsidRPr="00FF5D0D">
        <w:rPr>
          <w:lang w:eastAsia="lt-LT"/>
        </w:rPr>
        <w:t>Operatorius</w:t>
      </w:r>
      <w:r w:rsidR="002658AC" w:rsidRPr="00FF5D0D">
        <w:rPr>
          <w:lang w:eastAsia="lt-LT"/>
        </w:rPr>
        <w:t xml:space="preserve">, </w:t>
      </w:r>
      <w:r w:rsidR="00D0668A" w:rsidRPr="00FF5D0D">
        <w:rPr>
          <w:lang w:eastAsia="lt-LT"/>
        </w:rPr>
        <w:t xml:space="preserve">gavęs paraišką dėl ne didesnės kaip 10 kW leistinos generuoti galios </w:t>
      </w:r>
      <w:r w:rsidR="004A5B24" w:rsidRPr="00FF5D0D">
        <w:rPr>
          <w:lang w:eastAsia="lt-LT"/>
        </w:rPr>
        <w:t xml:space="preserve">(išskyrus, jei leistina generuoti galia lygi 0 kW) </w:t>
      </w:r>
      <w:r w:rsidR="00D0668A" w:rsidRPr="00FF5D0D">
        <w:rPr>
          <w:lang w:eastAsia="lt-LT"/>
        </w:rPr>
        <w:t>elektrinės ir kaupimo įrengini</w:t>
      </w:r>
      <w:r w:rsidR="002D0E2D" w:rsidRPr="00FF5D0D">
        <w:rPr>
          <w:lang w:eastAsia="lt-LT"/>
        </w:rPr>
        <w:t>o</w:t>
      </w:r>
      <w:r w:rsidR="00D0668A" w:rsidRPr="00FF5D0D">
        <w:rPr>
          <w:lang w:eastAsia="lt-LT"/>
        </w:rPr>
        <w:t xml:space="preserve">, </w:t>
      </w:r>
      <w:r w:rsidR="00D0668A" w:rsidRPr="00FF5D0D">
        <w:rPr>
          <w:color w:val="000000" w:themeColor="text1"/>
          <w:lang w:eastAsia="zh-TW"/>
        </w:rPr>
        <w:t>kurių didžiausias pajėgumas (Pmax) ne didesnis kaip 100 kW</w:t>
      </w:r>
      <w:r w:rsidR="002D0E2D" w:rsidRPr="00FF5D0D">
        <w:rPr>
          <w:color w:val="000000" w:themeColor="text1"/>
          <w:lang w:eastAsia="zh-TW"/>
        </w:rPr>
        <w:t>, prijungimo</w:t>
      </w:r>
      <w:r w:rsidR="004A5B24" w:rsidRPr="00FF5D0D">
        <w:rPr>
          <w:color w:val="000000" w:themeColor="text1"/>
          <w:lang w:eastAsia="zh-TW"/>
        </w:rPr>
        <w:t>,</w:t>
      </w:r>
      <w:r w:rsidR="00A04065" w:rsidRPr="00FF5D0D">
        <w:rPr>
          <w:lang w:eastAsia="lt-LT"/>
        </w:rPr>
        <w:t xml:space="preserve"> </w:t>
      </w:r>
      <w:r w:rsidR="00393A34">
        <w:rPr>
          <w:lang w:eastAsia="lt-LT"/>
        </w:rPr>
        <w:t>vadovauja</w:t>
      </w:r>
      <w:r w:rsidR="00423D9D">
        <w:rPr>
          <w:lang w:eastAsia="lt-LT"/>
        </w:rPr>
        <w:t xml:space="preserve">si </w:t>
      </w:r>
      <w:r w:rsidR="00B02B97">
        <w:rPr>
          <w:lang w:eastAsia="lt-LT"/>
        </w:rPr>
        <w:t>Ap</w:t>
      </w:r>
      <w:r w:rsidR="00D67012">
        <w:rPr>
          <w:lang w:eastAsia="lt-LT"/>
        </w:rPr>
        <w:t xml:space="preserve">rašo </w:t>
      </w:r>
      <w:r w:rsidR="00986530">
        <w:rPr>
          <w:lang w:eastAsia="lt-LT"/>
        </w:rPr>
        <w:fldChar w:fldCharType="begin"/>
      </w:r>
      <w:r w:rsidR="00986530">
        <w:rPr>
          <w:lang w:eastAsia="lt-LT"/>
        </w:rPr>
        <w:instrText xml:space="preserve"> REF _Ref195714596 \r \h </w:instrText>
      </w:r>
      <w:r w:rsidR="00986530">
        <w:rPr>
          <w:lang w:eastAsia="lt-LT"/>
        </w:rPr>
      </w:r>
      <w:r w:rsidR="00986530">
        <w:rPr>
          <w:lang w:eastAsia="lt-LT"/>
        </w:rPr>
        <w:fldChar w:fldCharType="separate"/>
      </w:r>
      <w:r w:rsidR="00986530">
        <w:rPr>
          <w:cs/>
          <w:lang w:eastAsia="lt-LT"/>
        </w:rPr>
        <w:t>‎</w:t>
      </w:r>
      <w:r w:rsidR="00986530">
        <w:rPr>
          <w:lang w:eastAsia="lt-LT"/>
        </w:rPr>
        <w:t>94</w:t>
      </w:r>
      <w:r w:rsidR="00986530">
        <w:rPr>
          <w:lang w:eastAsia="lt-LT"/>
        </w:rPr>
        <w:fldChar w:fldCharType="end"/>
      </w:r>
      <w:r w:rsidR="00D67012">
        <w:rPr>
          <w:lang w:eastAsia="lt-LT"/>
        </w:rPr>
        <w:t xml:space="preserve"> punkt</w:t>
      </w:r>
      <w:r w:rsidR="00393A34">
        <w:rPr>
          <w:lang w:eastAsia="lt-LT"/>
        </w:rPr>
        <w:t>u</w:t>
      </w:r>
      <w:r w:rsidR="00423D9D">
        <w:rPr>
          <w:lang w:eastAsia="zh-TW"/>
        </w:rPr>
        <w:t>.</w:t>
      </w:r>
      <w:bookmarkEnd w:id="273"/>
    </w:p>
    <w:p w14:paraId="1F596D72" w14:textId="5DD024C4" w:rsidR="00F34BF9" w:rsidRPr="00423D9D" w:rsidRDefault="00801FC7" w:rsidP="00423D9D">
      <w:pPr>
        <w:pStyle w:val="ListParagraph"/>
        <w:numPr>
          <w:ilvl w:val="0"/>
          <w:numId w:val="29"/>
        </w:numPr>
        <w:ind w:left="0" w:firstLine="567"/>
        <w:jc w:val="both"/>
        <w:rPr>
          <w:color w:val="000000"/>
          <w:lang w:eastAsia="lt-LT"/>
        </w:rPr>
      </w:pPr>
      <w:bookmarkStart w:id="281" w:name="_Ref161682085"/>
      <w:bookmarkStart w:id="282" w:name="_Ref187848288"/>
      <w:bookmarkEnd w:id="274"/>
      <w:bookmarkEnd w:id="275"/>
      <w:bookmarkEnd w:id="276"/>
      <w:r w:rsidRPr="00423D9D">
        <w:rPr>
          <w:color w:val="000000" w:themeColor="text1"/>
          <w:lang w:eastAsia="zh-TW"/>
        </w:rPr>
        <w:t>Vertinant e</w:t>
      </w:r>
      <w:r w:rsidR="002033FE" w:rsidRPr="00423D9D">
        <w:rPr>
          <w:color w:val="000000" w:themeColor="text1"/>
          <w:lang w:eastAsia="zh-TW"/>
        </w:rPr>
        <w:t>lektrin</w:t>
      </w:r>
      <w:r w:rsidRPr="00423D9D">
        <w:rPr>
          <w:color w:val="000000" w:themeColor="text1"/>
          <w:lang w:eastAsia="zh-TW"/>
        </w:rPr>
        <w:t>ių</w:t>
      </w:r>
      <w:r w:rsidR="002033FE" w:rsidRPr="00423D9D">
        <w:rPr>
          <w:color w:val="000000" w:themeColor="text1"/>
          <w:lang w:eastAsia="zh-TW"/>
        </w:rPr>
        <w:t xml:space="preserve"> ir kaupimo įrengin</w:t>
      </w:r>
      <w:r w:rsidRPr="00423D9D">
        <w:rPr>
          <w:color w:val="000000" w:themeColor="text1"/>
          <w:lang w:eastAsia="zh-TW"/>
        </w:rPr>
        <w:t>ių</w:t>
      </w:r>
      <w:r w:rsidR="002033FE" w:rsidRPr="00423D9D">
        <w:rPr>
          <w:color w:val="000000" w:themeColor="text1"/>
          <w:lang w:eastAsia="zh-TW"/>
        </w:rPr>
        <w:t xml:space="preserve">, kurių didžiausias pajėgumas (Pmax) ne didesnis kaip 100 kW ir kurių leistina generuoti galia ne didesnė kaip 10 kW, </w:t>
      </w:r>
      <w:r w:rsidRPr="00423D9D">
        <w:rPr>
          <w:color w:val="000000" w:themeColor="text1"/>
          <w:lang w:eastAsia="zh-TW"/>
        </w:rPr>
        <w:t xml:space="preserve">prijungimo prie elektros tinklų technines galimybes, transformatorių pastočių laisvas pralaidumas vertinamas vadovaujantis </w:t>
      </w:r>
      <w:r w:rsidR="002033FE" w:rsidRPr="00423D9D">
        <w:rPr>
          <w:color w:val="000000" w:themeColor="text1"/>
          <w:lang w:eastAsia="lt-LT"/>
        </w:rPr>
        <w:t xml:space="preserve">Aprašo </w:t>
      </w:r>
      <w:r w:rsidR="00333DF1" w:rsidRPr="00423D9D">
        <w:rPr>
          <w:color w:val="000000" w:themeColor="text1"/>
          <w:lang w:eastAsia="lt-LT"/>
        </w:rPr>
        <w:fldChar w:fldCharType="begin"/>
      </w:r>
      <w:r w:rsidR="00333DF1" w:rsidRPr="00423D9D">
        <w:rPr>
          <w:color w:val="000000" w:themeColor="text1"/>
          <w:lang w:eastAsia="lt-LT"/>
        </w:rPr>
        <w:instrText xml:space="preserve"> REF _Ref188427849 \r \h </w:instrText>
      </w:r>
      <w:r w:rsidR="008D3998" w:rsidRPr="00423D9D">
        <w:rPr>
          <w:color w:val="000000" w:themeColor="text1"/>
          <w:lang w:eastAsia="lt-LT"/>
        </w:rPr>
        <w:instrText xml:space="preserve"> \* MERGEFORMAT </w:instrText>
      </w:r>
      <w:r w:rsidR="00333DF1" w:rsidRPr="00423D9D">
        <w:rPr>
          <w:color w:val="000000" w:themeColor="text1"/>
          <w:lang w:eastAsia="lt-LT"/>
        </w:rPr>
      </w:r>
      <w:r w:rsidR="00333DF1" w:rsidRPr="00423D9D">
        <w:rPr>
          <w:color w:val="000000" w:themeColor="text1"/>
          <w:lang w:eastAsia="lt-LT"/>
        </w:rPr>
        <w:fldChar w:fldCharType="separate"/>
      </w:r>
      <w:r w:rsidR="008A227C" w:rsidRPr="00423D9D">
        <w:rPr>
          <w:color w:val="000000" w:themeColor="text1"/>
          <w:cs/>
          <w:lang w:eastAsia="lt-LT"/>
        </w:rPr>
        <w:t>‎</w:t>
      </w:r>
      <w:r w:rsidR="008A227C" w:rsidRPr="00423D9D">
        <w:rPr>
          <w:color w:val="000000" w:themeColor="text1"/>
          <w:lang w:eastAsia="lt-LT"/>
        </w:rPr>
        <w:t>82</w:t>
      </w:r>
      <w:r w:rsidR="00333DF1" w:rsidRPr="00423D9D">
        <w:rPr>
          <w:color w:val="000000" w:themeColor="text1"/>
          <w:lang w:eastAsia="lt-LT"/>
        </w:rPr>
        <w:fldChar w:fldCharType="end"/>
      </w:r>
      <w:r w:rsidR="002033FE" w:rsidRPr="00423D9D">
        <w:rPr>
          <w:color w:val="000000" w:themeColor="text1"/>
          <w:lang w:eastAsia="lt-LT"/>
        </w:rPr>
        <w:t xml:space="preserve"> </w:t>
      </w:r>
      <w:r w:rsidR="00886797" w:rsidRPr="00423D9D">
        <w:rPr>
          <w:color w:val="000000" w:themeColor="text1"/>
          <w:lang w:eastAsia="lt-LT"/>
        </w:rPr>
        <w:t>punkt</w:t>
      </w:r>
      <w:r w:rsidRPr="00423D9D">
        <w:rPr>
          <w:color w:val="000000" w:themeColor="text1"/>
          <w:lang w:eastAsia="lt-LT"/>
        </w:rPr>
        <w:t>u.</w:t>
      </w:r>
      <w:r w:rsidR="00886797" w:rsidRPr="00423D9D">
        <w:rPr>
          <w:color w:val="000000" w:themeColor="text1"/>
          <w:lang w:eastAsia="lt-LT"/>
        </w:rPr>
        <w:t xml:space="preserve"> </w:t>
      </w:r>
      <w:r w:rsidR="002E3A0F" w:rsidRPr="00423D9D">
        <w:rPr>
          <w:color w:val="000000" w:themeColor="text1"/>
          <w:lang w:eastAsia="zh-TW"/>
        </w:rPr>
        <w:t>Nelikus</w:t>
      </w:r>
      <w:r w:rsidRPr="00423D9D">
        <w:rPr>
          <w:color w:val="000000" w:themeColor="text1"/>
          <w:lang w:eastAsia="zh-TW"/>
        </w:rPr>
        <w:t xml:space="preserve"> transformatorių pastočių</w:t>
      </w:r>
      <w:r w:rsidR="002E3A0F" w:rsidRPr="00423D9D">
        <w:rPr>
          <w:color w:val="000000" w:themeColor="text1"/>
          <w:lang w:eastAsia="zh-TW"/>
        </w:rPr>
        <w:t xml:space="preserve"> </w:t>
      </w:r>
      <w:r w:rsidR="00160C71" w:rsidRPr="00423D9D">
        <w:rPr>
          <w:color w:val="000000" w:themeColor="text1"/>
          <w:lang w:eastAsia="zh-TW"/>
        </w:rPr>
        <w:t>laisvo pralaidumo</w:t>
      </w:r>
      <w:r w:rsidRPr="00423D9D">
        <w:rPr>
          <w:color w:val="000000" w:themeColor="text1"/>
          <w:lang w:eastAsia="zh-TW"/>
        </w:rPr>
        <w:t xml:space="preserve"> jį vertinant vadovaujantis </w:t>
      </w:r>
      <w:r w:rsidRPr="00423D9D">
        <w:rPr>
          <w:color w:val="000000" w:themeColor="text1"/>
          <w:lang w:eastAsia="lt-LT"/>
        </w:rPr>
        <w:t>Aprašo</w:t>
      </w:r>
      <w:r w:rsidR="007E6E99" w:rsidRPr="00423D9D">
        <w:rPr>
          <w:color w:val="000000" w:themeColor="text1"/>
          <w:lang w:eastAsia="lt-LT"/>
        </w:rPr>
        <w:t xml:space="preserve"> </w:t>
      </w:r>
      <w:r w:rsidR="007E6E99" w:rsidRPr="00423D9D">
        <w:rPr>
          <w:color w:val="000000" w:themeColor="text1"/>
          <w:lang w:eastAsia="lt-LT"/>
        </w:rPr>
        <w:fldChar w:fldCharType="begin"/>
      </w:r>
      <w:r w:rsidR="007E6E99" w:rsidRPr="00423D9D">
        <w:rPr>
          <w:color w:val="000000" w:themeColor="text1"/>
          <w:lang w:eastAsia="lt-LT"/>
        </w:rPr>
        <w:instrText xml:space="preserve"> REF _Ref188427849 \r \h </w:instrText>
      </w:r>
      <w:r w:rsidR="00DA3003" w:rsidRPr="00423D9D">
        <w:rPr>
          <w:color w:val="000000" w:themeColor="text1"/>
          <w:lang w:eastAsia="lt-LT"/>
        </w:rPr>
        <w:instrText xml:space="preserve"> \* MERGEFORMAT </w:instrText>
      </w:r>
      <w:r w:rsidR="007E6E99" w:rsidRPr="00423D9D">
        <w:rPr>
          <w:color w:val="000000" w:themeColor="text1"/>
          <w:lang w:eastAsia="lt-LT"/>
        </w:rPr>
      </w:r>
      <w:r w:rsidR="007E6E99" w:rsidRPr="00423D9D">
        <w:rPr>
          <w:color w:val="000000" w:themeColor="text1"/>
          <w:lang w:eastAsia="lt-LT"/>
        </w:rPr>
        <w:fldChar w:fldCharType="separate"/>
      </w:r>
      <w:r w:rsidR="008A227C" w:rsidRPr="00423D9D">
        <w:rPr>
          <w:color w:val="000000" w:themeColor="text1"/>
          <w:cs/>
          <w:lang w:eastAsia="lt-LT"/>
        </w:rPr>
        <w:t>‎</w:t>
      </w:r>
      <w:r w:rsidR="008A227C" w:rsidRPr="00423D9D">
        <w:rPr>
          <w:color w:val="000000" w:themeColor="text1"/>
          <w:lang w:eastAsia="lt-LT"/>
        </w:rPr>
        <w:t>82</w:t>
      </w:r>
      <w:r w:rsidR="007E6E99" w:rsidRPr="00423D9D">
        <w:rPr>
          <w:color w:val="000000" w:themeColor="text1"/>
          <w:lang w:eastAsia="lt-LT"/>
        </w:rPr>
        <w:fldChar w:fldCharType="end"/>
      </w:r>
      <w:r w:rsidR="007E6E99" w:rsidRPr="00423D9D">
        <w:rPr>
          <w:color w:val="000000" w:themeColor="text1"/>
          <w:lang w:eastAsia="lt-LT"/>
        </w:rPr>
        <w:t xml:space="preserve"> </w:t>
      </w:r>
      <w:r w:rsidRPr="00423D9D">
        <w:rPr>
          <w:color w:val="000000" w:themeColor="text1"/>
          <w:lang w:eastAsia="lt-LT"/>
        </w:rPr>
        <w:t>punktu</w:t>
      </w:r>
      <w:r w:rsidR="00160C71" w:rsidRPr="00423D9D">
        <w:rPr>
          <w:color w:val="000000" w:themeColor="text1"/>
          <w:lang w:eastAsia="zh-TW"/>
        </w:rPr>
        <w:t>, t</w:t>
      </w:r>
      <w:r w:rsidR="00F34BF9" w:rsidRPr="00423D9D">
        <w:rPr>
          <w:color w:val="000000" w:themeColor="text1"/>
          <w:lang w:eastAsia="zh-TW"/>
        </w:rPr>
        <w:t>ransformatorių pastotės transformatoriaus(-ių) keitimo poreikis išankstinėse prijungimo sąlygose ir prijungimo sąlygose elektrinėms ir kaupimo įrenginiams, kurių didžiausias pajėgumas (Pmax) ne didesnis kaip 100 kW</w:t>
      </w:r>
      <w:r w:rsidR="00483BE1" w:rsidRPr="00423D9D">
        <w:rPr>
          <w:color w:val="000000" w:themeColor="text1"/>
          <w:lang w:eastAsia="zh-TW"/>
        </w:rPr>
        <w:t xml:space="preserve"> ir</w:t>
      </w:r>
      <w:r w:rsidR="00F34BF9" w:rsidRPr="00423D9D">
        <w:rPr>
          <w:color w:val="000000" w:themeColor="text1"/>
          <w:lang w:eastAsia="zh-TW"/>
        </w:rPr>
        <w:t xml:space="preserve"> kurių leistina generuoti galia ne didesnė kaip 10 kW, nenumatomas iki tol, kol pagal metinį maksimalios atvirkštinės generacijos matavimą į 110 kV perdavimo elektros tinklų ruožą </w:t>
      </w:r>
      <w:r w:rsidR="00B26271" w:rsidRPr="00423D9D">
        <w:rPr>
          <w:color w:val="000000" w:themeColor="text1"/>
          <w:lang w:eastAsia="zh-TW"/>
        </w:rPr>
        <w:t>atvirkštinė generacija</w:t>
      </w:r>
      <w:r w:rsidR="00F34BF9" w:rsidRPr="00423D9D">
        <w:rPr>
          <w:color w:val="000000" w:themeColor="text1"/>
          <w:lang w:eastAsia="zh-TW"/>
        </w:rPr>
        <w:t xml:space="preserve"> konkrečioje transformatorių pastotėje neviršija 80 proc. vieno galios transformatoriaus vardinės aktyvios galios dydžio, įvertinus N-1</w:t>
      </w:r>
      <w:r w:rsidR="00BB5E97" w:rsidRPr="00423D9D">
        <w:rPr>
          <w:color w:val="000000" w:themeColor="text1"/>
          <w:lang w:eastAsia="zh-TW"/>
        </w:rPr>
        <w:t xml:space="preserve"> kriterijų</w:t>
      </w:r>
      <w:r w:rsidR="005D1843" w:rsidRPr="00423D9D">
        <w:rPr>
          <w:color w:val="000000" w:themeColor="text1"/>
          <w:lang w:eastAsia="zh-TW"/>
        </w:rPr>
        <w:t>, atsižvelgiat į tai, ar yra galimybė prijungti tokias elektrines vadovaujantis Aprašo</w:t>
      </w:r>
      <w:r w:rsidR="00151B43">
        <w:rPr>
          <w:color w:val="000000" w:themeColor="text1"/>
          <w:lang w:eastAsia="zh-TW"/>
        </w:rPr>
        <w:t xml:space="preserve"> </w:t>
      </w:r>
      <w:r w:rsidR="00151B43">
        <w:rPr>
          <w:color w:val="000000" w:themeColor="text1"/>
          <w:lang w:eastAsia="zh-TW"/>
        </w:rPr>
        <w:fldChar w:fldCharType="begin"/>
      </w:r>
      <w:r w:rsidR="00151B43">
        <w:rPr>
          <w:color w:val="000000" w:themeColor="text1"/>
          <w:lang w:eastAsia="zh-TW"/>
        </w:rPr>
        <w:instrText xml:space="preserve"> REF _Ref195714596 \r \h </w:instrText>
      </w:r>
      <w:r w:rsidR="00151B43">
        <w:rPr>
          <w:color w:val="000000" w:themeColor="text1"/>
          <w:lang w:eastAsia="zh-TW"/>
        </w:rPr>
      </w:r>
      <w:r w:rsidR="00151B43">
        <w:rPr>
          <w:color w:val="000000" w:themeColor="text1"/>
          <w:lang w:eastAsia="zh-TW"/>
        </w:rPr>
        <w:fldChar w:fldCharType="separate"/>
      </w:r>
      <w:r w:rsidR="00A86811">
        <w:rPr>
          <w:color w:val="000000" w:themeColor="text1"/>
          <w:cs/>
          <w:lang w:eastAsia="zh-TW"/>
        </w:rPr>
        <w:t>‎</w:t>
      </w:r>
      <w:r w:rsidR="00A86811">
        <w:rPr>
          <w:color w:val="000000" w:themeColor="text1"/>
          <w:lang w:eastAsia="zh-TW"/>
        </w:rPr>
        <w:t>94</w:t>
      </w:r>
      <w:r w:rsidR="00151B43">
        <w:rPr>
          <w:color w:val="000000" w:themeColor="text1"/>
          <w:lang w:eastAsia="zh-TW"/>
        </w:rPr>
        <w:fldChar w:fldCharType="end"/>
      </w:r>
      <w:r w:rsidR="000C7A65">
        <w:rPr>
          <w:color w:val="000000" w:themeColor="text1"/>
          <w:lang w:eastAsia="zh-TW"/>
        </w:rPr>
        <w:t xml:space="preserve"> </w:t>
      </w:r>
      <w:r w:rsidR="005D1843" w:rsidRPr="00423D9D">
        <w:rPr>
          <w:color w:val="000000" w:themeColor="text1"/>
          <w:lang w:eastAsia="zh-TW"/>
        </w:rPr>
        <w:t>punktu</w:t>
      </w:r>
      <w:r w:rsidR="00F34BF9" w:rsidRPr="00423D9D">
        <w:rPr>
          <w:color w:val="000000" w:themeColor="text1"/>
          <w:lang w:eastAsia="zh-TW"/>
        </w:rPr>
        <w:t xml:space="preserve">. Kai pagal metinį maksimalios atvirkštinės generacijos matavimą, atsižvelgiant į N-1 </w:t>
      </w:r>
      <w:r w:rsidR="00BB5E97" w:rsidRPr="00423D9D">
        <w:rPr>
          <w:color w:val="000000" w:themeColor="text1"/>
          <w:lang w:eastAsia="zh-TW"/>
        </w:rPr>
        <w:t xml:space="preserve">kriterijų </w:t>
      </w:r>
      <w:r w:rsidR="00F34BF9" w:rsidRPr="00423D9D">
        <w:rPr>
          <w:color w:val="000000" w:themeColor="text1"/>
          <w:lang w:eastAsia="zh-TW"/>
        </w:rPr>
        <w:t>transformatorių, pastotės vienas galios transformatorius butų apkrautas didesne atvirkštine generacija nei 80 proc. jo vardinės aktyvios galios, šiame punkte nurodytoms elektrinėms</w:t>
      </w:r>
      <w:r w:rsidR="00F11E64" w:rsidRPr="00423D9D">
        <w:rPr>
          <w:color w:val="000000" w:themeColor="text1"/>
          <w:lang w:eastAsia="zh-TW"/>
        </w:rPr>
        <w:t xml:space="preserve"> ar kaupimo įrenginiams</w:t>
      </w:r>
      <w:r w:rsidR="00F34BF9" w:rsidRPr="00423D9D">
        <w:rPr>
          <w:color w:val="000000" w:themeColor="text1"/>
          <w:lang w:eastAsia="zh-TW"/>
        </w:rPr>
        <w:t xml:space="preserve"> išankstinėse prijungimo sąlygose ir prijungimo sąlygose numatomi sprendiniai, pagal kuriuos tinklų naudotojų elektrinės prie elektros tinklų gali būti prijungiamos tik </w:t>
      </w:r>
      <w:r w:rsidR="00846921" w:rsidRPr="00423D9D">
        <w:rPr>
          <w:color w:val="000000" w:themeColor="text1"/>
          <w:lang w:eastAsia="zh-TW"/>
        </w:rPr>
        <w:t xml:space="preserve">atlikus </w:t>
      </w:r>
      <w:r w:rsidR="00F34BF9" w:rsidRPr="00423D9D">
        <w:rPr>
          <w:color w:val="000000" w:themeColor="text1"/>
          <w:lang w:eastAsia="zh-TW"/>
        </w:rPr>
        <w:t>elektros tinkl</w:t>
      </w:r>
      <w:r w:rsidR="00846921" w:rsidRPr="00423D9D">
        <w:rPr>
          <w:color w:val="000000" w:themeColor="text1"/>
          <w:lang w:eastAsia="zh-TW"/>
        </w:rPr>
        <w:t>ų pajėgumų padidinimą</w:t>
      </w:r>
      <w:r w:rsidR="00F34BF9" w:rsidRPr="00423D9D">
        <w:rPr>
          <w:color w:val="000000" w:themeColor="text1"/>
          <w:lang w:eastAsia="zh-TW"/>
        </w:rPr>
        <w:t xml:space="preserve"> taip, kad transformatorių pastotės technini</w:t>
      </w:r>
      <w:r w:rsidR="002B605D" w:rsidRPr="00423D9D">
        <w:rPr>
          <w:color w:val="000000" w:themeColor="text1"/>
          <w:lang w:eastAsia="zh-TW"/>
        </w:rPr>
        <w:t>s</w:t>
      </w:r>
      <w:r w:rsidR="00F34BF9" w:rsidRPr="00423D9D">
        <w:rPr>
          <w:color w:val="000000" w:themeColor="text1"/>
          <w:lang w:eastAsia="zh-TW"/>
        </w:rPr>
        <w:t xml:space="preserve"> </w:t>
      </w:r>
      <w:r w:rsidR="002B605D" w:rsidRPr="00423D9D">
        <w:rPr>
          <w:color w:val="000000" w:themeColor="text1"/>
          <w:lang w:eastAsia="zh-TW"/>
        </w:rPr>
        <w:t xml:space="preserve">pralaidumas </w:t>
      </w:r>
      <w:r w:rsidR="00F34BF9" w:rsidRPr="00423D9D">
        <w:rPr>
          <w:color w:val="000000" w:themeColor="text1"/>
          <w:lang w:eastAsia="zh-TW"/>
        </w:rPr>
        <w:t>būtų išplėst</w:t>
      </w:r>
      <w:r w:rsidR="002B605D" w:rsidRPr="00423D9D">
        <w:rPr>
          <w:color w:val="000000" w:themeColor="text1"/>
          <w:lang w:eastAsia="zh-TW"/>
        </w:rPr>
        <w:t>as</w:t>
      </w:r>
      <w:r w:rsidR="00F34BF9" w:rsidRPr="00423D9D">
        <w:rPr>
          <w:color w:val="000000" w:themeColor="text1"/>
          <w:lang w:eastAsia="zh-TW"/>
        </w:rPr>
        <w:t xml:space="preserve"> iki ne mažesni</w:t>
      </w:r>
      <w:r w:rsidR="00ED4AB5" w:rsidRPr="00423D9D">
        <w:rPr>
          <w:color w:val="000000" w:themeColor="text1"/>
          <w:lang w:eastAsia="zh-TW"/>
        </w:rPr>
        <w:t>ų</w:t>
      </w:r>
      <w:r w:rsidR="00F34BF9" w:rsidRPr="00423D9D">
        <w:rPr>
          <w:color w:val="000000" w:themeColor="text1"/>
          <w:lang w:eastAsia="zh-TW"/>
        </w:rPr>
        <w:t xml:space="preserve"> nei tinklų naudotojo elektros įrenginiams prijungti reikiam</w:t>
      </w:r>
      <w:r w:rsidR="00ED4AB5" w:rsidRPr="00423D9D">
        <w:rPr>
          <w:color w:val="000000" w:themeColor="text1"/>
          <w:lang w:eastAsia="zh-TW"/>
        </w:rPr>
        <w:t>ų</w:t>
      </w:r>
      <w:r w:rsidR="00F34BF9" w:rsidRPr="00423D9D">
        <w:rPr>
          <w:color w:val="000000" w:themeColor="text1"/>
          <w:lang w:eastAsia="zh-TW"/>
        </w:rPr>
        <w:t xml:space="preserve"> technini</w:t>
      </w:r>
      <w:r w:rsidR="00ED4AB5" w:rsidRPr="00423D9D">
        <w:rPr>
          <w:color w:val="000000" w:themeColor="text1"/>
          <w:lang w:eastAsia="zh-TW"/>
        </w:rPr>
        <w:t>ų</w:t>
      </w:r>
      <w:r w:rsidR="00F34BF9" w:rsidRPr="00423D9D">
        <w:rPr>
          <w:color w:val="000000" w:themeColor="text1"/>
          <w:lang w:eastAsia="zh-TW"/>
        </w:rPr>
        <w:t xml:space="preserve"> pajėgum</w:t>
      </w:r>
      <w:r w:rsidR="00ED4AB5" w:rsidRPr="00423D9D">
        <w:rPr>
          <w:color w:val="000000" w:themeColor="text1"/>
          <w:lang w:eastAsia="zh-TW"/>
        </w:rPr>
        <w:t>ų</w:t>
      </w:r>
      <w:r w:rsidR="00F34BF9" w:rsidRPr="00423D9D">
        <w:rPr>
          <w:color w:val="000000" w:themeColor="text1"/>
          <w:lang w:eastAsia="zh-TW"/>
        </w:rPr>
        <w:t xml:space="preserve"> </w:t>
      </w:r>
      <w:r w:rsidR="0011753A" w:rsidRPr="00423D9D">
        <w:rPr>
          <w:color w:val="000000" w:themeColor="text1"/>
          <w:lang w:eastAsia="zh-TW"/>
        </w:rPr>
        <w:t xml:space="preserve">pagal Aprašo </w:t>
      </w:r>
      <w:r w:rsidR="0011753A" w:rsidRPr="00423D9D">
        <w:rPr>
          <w:color w:val="000000" w:themeColor="text1"/>
          <w:lang w:eastAsia="lt-LT"/>
        </w:rPr>
        <w:fldChar w:fldCharType="begin"/>
      </w:r>
      <w:r w:rsidR="0011753A" w:rsidRPr="00423D9D">
        <w:rPr>
          <w:color w:val="000000" w:themeColor="text1"/>
          <w:lang w:eastAsia="lt-LT"/>
        </w:rPr>
        <w:instrText xml:space="preserve"> REF _Ref188427849 \r \h </w:instrText>
      </w:r>
      <w:r w:rsidR="008D3998" w:rsidRPr="00423D9D">
        <w:rPr>
          <w:color w:val="000000" w:themeColor="text1"/>
          <w:lang w:eastAsia="lt-LT"/>
        </w:rPr>
        <w:instrText xml:space="preserve"> \* MERGEFORMAT </w:instrText>
      </w:r>
      <w:r w:rsidR="0011753A" w:rsidRPr="00423D9D">
        <w:rPr>
          <w:color w:val="000000" w:themeColor="text1"/>
          <w:lang w:eastAsia="lt-LT"/>
        </w:rPr>
      </w:r>
      <w:r w:rsidR="0011753A" w:rsidRPr="00423D9D">
        <w:rPr>
          <w:color w:val="000000" w:themeColor="text1"/>
          <w:lang w:eastAsia="lt-LT"/>
        </w:rPr>
        <w:fldChar w:fldCharType="separate"/>
      </w:r>
      <w:r w:rsidR="008A227C" w:rsidRPr="00423D9D">
        <w:rPr>
          <w:color w:val="000000" w:themeColor="text1"/>
          <w:cs/>
          <w:lang w:eastAsia="lt-LT"/>
        </w:rPr>
        <w:t>‎</w:t>
      </w:r>
      <w:r w:rsidR="008A227C" w:rsidRPr="00423D9D">
        <w:rPr>
          <w:color w:val="000000" w:themeColor="text1"/>
          <w:lang w:eastAsia="lt-LT"/>
        </w:rPr>
        <w:t>82</w:t>
      </w:r>
      <w:r w:rsidR="0011753A" w:rsidRPr="00423D9D">
        <w:rPr>
          <w:color w:val="000000" w:themeColor="text1"/>
          <w:lang w:eastAsia="lt-LT"/>
        </w:rPr>
        <w:fldChar w:fldCharType="end"/>
      </w:r>
      <w:r w:rsidR="0011753A" w:rsidRPr="00423D9D">
        <w:rPr>
          <w:color w:val="000000" w:themeColor="text1"/>
          <w:lang w:eastAsia="lt-LT"/>
        </w:rPr>
        <w:t xml:space="preserve"> punktą</w:t>
      </w:r>
      <w:r w:rsidR="0011753A" w:rsidRPr="00423D9D">
        <w:rPr>
          <w:color w:val="000000" w:themeColor="text1"/>
          <w:lang w:eastAsia="zh-TW"/>
        </w:rPr>
        <w:t xml:space="preserve"> </w:t>
      </w:r>
      <w:r w:rsidR="00C20D71" w:rsidRPr="00423D9D">
        <w:rPr>
          <w:color w:val="000000" w:themeColor="text1"/>
          <w:lang w:eastAsia="zh-TW"/>
        </w:rPr>
        <w:t xml:space="preserve"> ir </w:t>
      </w:r>
      <w:r w:rsidR="00C20D71" w:rsidRPr="00423D9D">
        <w:rPr>
          <w:color w:val="000000"/>
          <w:lang w:eastAsia="zh-TW"/>
        </w:rPr>
        <w:t>įvertinus kitiems tinklų naudotojams nustatytus leistinos generuoti galios ribojimus</w:t>
      </w:r>
      <w:r w:rsidR="00F34BF9" w:rsidRPr="00423D9D">
        <w:rPr>
          <w:color w:val="000000" w:themeColor="text1"/>
          <w:lang w:eastAsia="zh-TW"/>
        </w:rPr>
        <w:t xml:space="preserve">, </w:t>
      </w:r>
      <w:r w:rsidR="00C20D71" w:rsidRPr="00423D9D">
        <w:rPr>
          <w:color w:val="000000" w:themeColor="text1"/>
          <w:lang w:eastAsia="zh-TW"/>
        </w:rPr>
        <w:t>bei</w:t>
      </w:r>
      <w:r w:rsidR="00F34BF9" w:rsidRPr="00423D9D">
        <w:rPr>
          <w:color w:val="000000" w:themeColor="text1"/>
          <w:lang w:eastAsia="zh-TW"/>
        </w:rPr>
        <w:t xml:space="preserve"> tinklų naudotojui teisės aktų nustatyta tvarka padengus </w:t>
      </w:r>
      <w:r w:rsidR="00846921" w:rsidRPr="00423D9D">
        <w:rPr>
          <w:color w:val="000000" w:themeColor="text1"/>
          <w:lang w:eastAsia="zh-TW"/>
        </w:rPr>
        <w:t>tokio pajėgumų padidinimo</w:t>
      </w:r>
      <w:r w:rsidR="00F34BF9" w:rsidRPr="00423D9D">
        <w:rPr>
          <w:color w:val="000000" w:themeColor="text1"/>
          <w:lang w:eastAsia="zh-TW"/>
        </w:rPr>
        <w:t xml:space="preserve"> sąnaudas. </w:t>
      </w:r>
      <w:bookmarkEnd w:id="281"/>
      <w:r w:rsidR="00B83638" w:rsidRPr="00423D9D">
        <w:rPr>
          <w:color w:val="000000" w:themeColor="text1"/>
          <w:lang w:eastAsia="zh-TW"/>
        </w:rPr>
        <w:t xml:space="preserve">Kai </w:t>
      </w:r>
      <w:r w:rsidR="00650006" w:rsidRPr="00423D9D">
        <w:rPr>
          <w:color w:val="000000" w:themeColor="text1"/>
          <w:lang w:eastAsia="lt-LT"/>
        </w:rPr>
        <w:t>yra viršyti žemos įtampos elektros tinklų pralaidumai</w:t>
      </w:r>
      <w:r w:rsidR="002F4109" w:rsidRPr="00423D9D">
        <w:rPr>
          <w:color w:val="000000" w:themeColor="text1"/>
          <w:lang w:eastAsia="lt-LT"/>
        </w:rPr>
        <w:t>,</w:t>
      </w:r>
      <w:r w:rsidR="0011753A" w:rsidRPr="00423D9D">
        <w:rPr>
          <w:color w:val="000000" w:themeColor="text1"/>
          <w:lang w:eastAsia="lt-LT"/>
        </w:rPr>
        <w:t xml:space="preserve"> vertinami pagal Aprašo </w:t>
      </w:r>
      <w:r w:rsidR="002F4109" w:rsidRPr="00423D9D">
        <w:rPr>
          <w:color w:val="000000" w:themeColor="text1"/>
          <w:lang w:eastAsia="lt-LT"/>
        </w:rPr>
        <w:fldChar w:fldCharType="begin"/>
      </w:r>
      <w:r w:rsidR="002F4109" w:rsidRPr="00423D9D">
        <w:rPr>
          <w:color w:val="000000" w:themeColor="text1"/>
          <w:lang w:eastAsia="lt-LT"/>
        </w:rPr>
        <w:instrText xml:space="preserve"> REF _Ref188960675 \r \h </w:instrText>
      </w:r>
      <w:r w:rsidR="008D3998" w:rsidRPr="00423D9D">
        <w:rPr>
          <w:color w:val="000000" w:themeColor="text1"/>
          <w:lang w:eastAsia="lt-LT"/>
        </w:rPr>
        <w:instrText xml:space="preserve"> \* MERGEFORMAT </w:instrText>
      </w:r>
      <w:r w:rsidR="002F4109" w:rsidRPr="00423D9D">
        <w:rPr>
          <w:color w:val="000000" w:themeColor="text1"/>
          <w:lang w:eastAsia="lt-LT"/>
        </w:rPr>
      </w:r>
      <w:r w:rsidR="002F4109" w:rsidRPr="00423D9D">
        <w:rPr>
          <w:color w:val="000000" w:themeColor="text1"/>
          <w:lang w:eastAsia="lt-LT"/>
        </w:rPr>
        <w:fldChar w:fldCharType="separate"/>
      </w:r>
      <w:r w:rsidR="008A227C" w:rsidRPr="00423D9D">
        <w:rPr>
          <w:color w:val="000000" w:themeColor="text1"/>
          <w:cs/>
          <w:lang w:eastAsia="lt-LT"/>
        </w:rPr>
        <w:t>‎</w:t>
      </w:r>
      <w:r w:rsidR="008A227C" w:rsidRPr="00423D9D">
        <w:rPr>
          <w:color w:val="000000" w:themeColor="text1"/>
          <w:lang w:eastAsia="lt-LT"/>
        </w:rPr>
        <w:t>81</w:t>
      </w:r>
      <w:r w:rsidR="002F4109" w:rsidRPr="00423D9D">
        <w:rPr>
          <w:color w:val="000000" w:themeColor="text1"/>
          <w:lang w:eastAsia="lt-LT"/>
        </w:rPr>
        <w:fldChar w:fldCharType="end"/>
      </w:r>
      <w:r w:rsidR="00AE5E38" w:rsidRPr="00423D9D">
        <w:rPr>
          <w:color w:val="000000" w:themeColor="text1"/>
          <w:lang w:eastAsia="lt-LT"/>
        </w:rPr>
        <w:t xml:space="preserve"> </w:t>
      </w:r>
      <w:r w:rsidR="0011753A" w:rsidRPr="00423D9D">
        <w:rPr>
          <w:color w:val="000000" w:themeColor="text1"/>
          <w:lang w:eastAsia="lt-LT"/>
        </w:rPr>
        <w:t>punktą</w:t>
      </w:r>
      <w:r w:rsidR="00650006" w:rsidRPr="00423D9D">
        <w:rPr>
          <w:color w:val="000000" w:themeColor="text1"/>
          <w:lang w:eastAsia="lt-LT"/>
        </w:rPr>
        <w:t xml:space="preserve">, </w:t>
      </w:r>
      <w:r w:rsidR="00650006" w:rsidRPr="00423D9D">
        <w:rPr>
          <w:color w:val="000000" w:themeColor="text1"/>
          <w:lang w:eastAsia="zh-TW"/>
        </w:rPr>
        <w:t>šiame punkte nurodytoms elektrinėms išankstinėse prijungimo sąlygose ir prijungimo sąlygose numatomi sprendiniai, pagal kuriuos tinklų naudotojų elektrinės</w:t>
      </w:r>
      <w:r w:rsidR="00F11E64" w:rsidRPr="00423D9D">
        <w:rPr>
          <w:color w:val="000000" w:themeColor="text1"/>
          <w:lang w:eastAsia="zh-TW"/>
        </w:rPr>
        <w:t xml:space="preserve"> ir kaupimo įrenginiai</w:t>
      </w:r>
      <w:r w:rsidR="00650006" w:rsidRPr="00423D9D">
        <w:rPr>
          <w:color w:val="000000" w:themeColor="text1"/>
          <w:lang w:eastAsia="zh-TW"/>
        </w:rPr>
        <w:t xml:space="preserve"> prie elektros tinklų gali būti prijungiam</w:t>
      </w:r>
      <w:r w:rsidR="00F11E64" w:rsidRPr="00423D9D">
        <w:rPr>
          <w:color w:val="000000" w:themeColor="text1"/>
          <w:lang w:eastAsia="zh-TW"/>
        </w:rPr>
        <w:t>i</w:t>
      </w:r>
      <w:r w:rsidR="00650006" w:rsidRPr="00423D9D">
        <w:rPr>
          <w:color w:val="000000" w:themeColor="text1"/>
          <w:lang w:eastAsia="zh-TW"/>
        </w:rPr>
        <w:t xml:space="preserve"> tik </w:t>
      </w:r>
      <w:r w:rsidR="00846921" w:rsidRPr="00423D9D">
        <w:rPr>
          <w:color w:val="000000" w:themeColor="text1"/>
          <w:lang w:eastAsia="zh-TW"/>
        </w:rPr>
        <w:t xml:space="preserve">atlikus </w:t>
      </w:r>
      <w:r w:rsidR="00650006" w:rsidRPr="00423D9D">
        <w:rPr>
          <w:color w:val="000000" w:themeColor="text1"/>
          <w:lang w:eastAsia="zh-TW"/>
        </w:rPr>
        <w:t>elektros tinkl</w:t>
      </w:r>
      <w:r w:rsidR="00846921" w:rsidRPr="00423D9D">
        <w:rPr>
          <w:color w:val="000000" w:themeColor="text1"/>
          <w:lang w:eastAsia="zh-TW"/>
        </w:rPr>
        <w:t>ų pajėgumų padidinimą</w:t>
      </w:r>
      <w:r w:rsidR="00650006" w:rsidRPr="00423D9D">
        <w:rPr>
          <w:color w:val="000000" w:themeColor="text1"/>
          <w:lang w:eastAsia="zh-TW"/>
        </w:rPr>
        <w:t xml:space="preserve"> taip, kad žemos įtampos techniniai pajėgumai būtų išplėsti iki ne mažesni</w:t>
      </w:r>
      <w:r w:rsidR="00ED4AB5" w:rsidRPr="00423D9D">
        <w:rPr>
          <w:color w:val="000000" w:themeColor="text1"/>
          <w:lang w:eastAsia="zh-TW"/>
        </w:rPr>
        <w:t>ų</w:t>
      </w:r>
      <w:r w:rsidR="00650006" w:rsidRPr="00423D9D">
        <w:rPr>
          <w:color w:val="000000" w:themeColor="text1"/>
          <w:lang w:eastAsia="zh-TW"/>
        </w:rPr>
        <w:t xml:space="preserve"> nei tinklų naudotojo elektros įrenginiams prijungti reikiam</w:t>
      </w:r>
      <w:r w:rsidR="00ED4AB5" w:rsidRPr="00423D9D">
        <w:rPr>
          <w:color w:val="000000" w:themeColor="text1"/>
          <w:lang w:eastAsia="zh-TW"/>
        </w:rPr>
        <w:t>ų</w:t>
      </w:r>
      <w:r w:rsidR="00650006" w:rsidRPr="00423D9D">
        <w:rPr>
          <w:color w:val="000000" w:themeColor="text1"/>
          <w:lang w:eastAsia="zh-TW"/>
        </w:rPr>
        <w:t xml:space="preserve"> technini</w:t>
      </w:r>
      <w:r w:rsidR="00ED4AB5" w:rsidRPr="00423D9D">
        <w:rPr>
          <w:color w:val="000000" w:themeColor="text1"/>
          <w:lang w:eastAsia="zh-TW"/>
        </w:rPr>
        <w:t>ų</w:t>
      </w:r>
      <w:r w:rsidR="00650006" w:rsidRPr="00423D9D">
        <w:rPr>
          <w:color w:val="000000" w:themeColor="text1"/>
          <w:lang w:eastAsia="zh-TW"/>
        </w:rPr>
        <w:t xml:space="preserve"> pajėgum</w:t>
      </w:r>
      <w:r w:rsidR="00ED4AB5" w:rsidRPr="00423D9D">
        <w:rPr>
          <w:color w:val="000000" w:themeColor="text1"/>
          <w:lang w:eastAsia="zh-TW"/>
        </w:rPr>
        <w:t>ų</w:t>
      </w:r>
      <w:r w:rsidR="00A44B1A" w:rsidRPr="00423D9D">
        <w:rPr>
          <w:color w:val="000000" w:themeColor="text1"/>
          <w:lang w:eastAsia="zh-TW"/>
        </w:rPr>
        <w:t>, kuri</w:t>
      </w:r>
      <w:r w:rsidR="00ED4AB5" w:rsidRPr="00423D9D">
        <w:rPr>
          <w:color w:val="000000" w:themeColor="text1"/>
          <w:lang w:eastAsia="zh-TW"/>
        </w:rPr>
        <w:t>e</w:t>
      </w:r>
      <w:r w:rsidR="00A44B1A" w:rsidRPr="00423D9D">
        <w:rPr>
          <w:color w:val="000000" w:themeColor="text1"/>
          <w:lang w:eastAsia="zh-TW"/>
        </w:rPr>
        <w:t xml:space="preserve"> leistų persiųsti visą šių elektrinių generuojamą elektros energiją į elektros tinklus</w:t>
      </w:r>
      <w:r w:rsidR="00650006" w:rsidRPr="00423D9D">
        <w:rPr>
          <w:color w:val="000000" w:themeColor="text1"/>
          <w:lang w:eastAsia="zh-TW"/>
        </w:rPr>
        <w:t>.</w:t>
      </w:r>
      <w:bookmarkEnd w:id="282"/>
    </w:p>
    <w:p w14:paraId="4AD239FC" w14:textId="4759221C" w:rsidR="005A21C5" w:rsidRPr="00FF5D0D" w:rsidRDefault="00386FAD" w:rsidP="00ED5D69">
      <w:pPr>
        <w:pStyle w:val="ListParagraph"/>
        <w:numPr>
          <w:ilvl w:val="0"/>
          <w:numId w:val="29"/>
        </w:numPr>
        <w:ind w:left="0" w:firstLine="567"/>
        <w:jc w:val="both"/>
        <w:rPr>
          <w:color w:val="000000" w:themeColor="text1"/>
          <w:lang w:eastAsia="lt-LT"/>
        </w:rPr>
      </w:pPr>
      <w:bookmarkStart w:id="283" w:name="_Ref161847806"/>
      <w:bookmarkEnd w:id="277"/>
      <w:bookmarkEnd w:id="278"/>
      <w:bookmarkEnd w:id="279"/>
      <w:r w:rsidRPr="00FF5D0D">
        <w:rPr>
          <w:color w:val="000000" w:themeColor="text1"/>
          <w:lang w:eastAsia="lt-LT"/>
        </w:rPr>
        <w:t xml:space="preserve">Rezervuojant </w:t>
      </w:r>
      <w:r w:rsidR="00FD74B3" w:rsidRPr="00FF5D0D">
        <w:rPr>
          <w:color w:val="000000" w:themeColor="text1"/>
          <w:lang w:eastAsia="lt-LT"/>
        </w:rPr>
        <w:t>elektros tinkl</w:t>
      </w:r>
      <w:r w:rsidR="00D9712D" w:rsidRPr="00FF5D0D">
        <w:rPr>
          <w:color w:val="000000" w:themeColor="text1"/>
          <w:lang w:eastAsia="lt-LT"/>
        </w:rPr>
        <w:t>ų pralaidumus</w:t>
      </w:r>
      <w:r w:rsidR="00F41107" w:rsidRPr="00FF5D0D">
        <w:rPr>
          <w:color w:val="000000" w:themeColor="text1"/>
          <w:lang w:eastAsia="lt-LT"/>
        </w:rPr>
        <w:t xml:space="preserve"> iki 10 kW leistinos generuoti galios elektrinėms</w:t>
      </w:r>
      <w:r w:rsidR="00917EE4" w:rsidRPr="00FF5D0D">
        <w:rPr>
          <w:color w:val="000000" w:themeColor="text1"/>
          <w:lang w:eastAsia="lt-LT"/>
        </w:rPr>
        <w:t>, kaupimo įrenginiams, hibridinėms elektrinėms ir elektrinėms su kaupimo įrenginiais</w:t>
      </w:r>
      <w:r w:rsidR="00D9712D" w:rsidRPr="00FF5D0D">
        <w:rPr>
          <w:color w:val="000000" w:themeColor="text1"/>
          <w:lang w:eastAsia="lt-LT"/>
        </w:rPr>
        <w:t xml:space="preserve"> (kai jie prijungiami tame pačiame taške)</w:t>
      </w:r>
      <w:r w:rsidR="0041191F" w:rsidRPr="00FF5D0D">
        <w:rPr>
          <w:color w:val="000000" w:themeColor="text1"/>
          <w:lang w:eastAsia="lt-LT"/>
        </w:rPr>
        <w:t>,</w:t>
      </w:r>
      <w:r w:rsidR="00917EE4" w:rsidRPr="00FF5D0D">
        <w:rPr>
          <w:color w:val="000000" w:themeColor="text1"/>
          <w:lang w:eastAsia="lt-LT"/>
        </w:rPr>
        <w:t xml:space="preserve"> </w:t>
      </w:r>
      <w:r w:rsidR="00FD74B3" w:rsidRPr="00FF5D0D">
        <w:rPr>
          <w:color w:val="000000" w:themeColor="text1"/>
          <w:lang w:eastAsia="lt-LT"/>
        </w:rPr>
        <w:t xml:space="preserve">pralaidumus </w:t>
      </w:r>
      <w:r w:rsidR="000844B3" w:rsidRPr="00FF5D0D">
        <w:rPr>
          <w:color w:val="000000" w:themeColor="text1"/>
          <w:lang w:eastAsia="lt-LT"/>
        </w:rPr>
        <w:t>10 kV</w:t>
      </w:r>
      <w:r w:rsidR="0047674E" w:rsidRPr="00FF5D0D">
        <w:rPr>
          <w:color w:val="000000" w:themeColor="text1"/>
          <w:lang w:eastAsia="lt-LT"/>
        </w:rPr>
        <w:t xml:space="preserve"> </w:t>
      </w:r>
      <w:r w:rsidR="00A56CED" w:rsidRPr="00FF5D0D">
        <w:rPr>
          <w:color w:val="000000" w:themeColor="text1"/>
          <w:lang w:eastAsia="lt-LT"/>
        </w:rPr>
        <w:t>oro linijose</w:t>
      </w:r>
      <w:r w:rsidR="00111F6E" w:rsidRPr="00FF5D0D">
        <w:rPr>
          <w:color w:val="000000" w:themeColor="text1"/>
          <w:lang w:eastAsia="lt-LT"/>
        </w:rPr>
        <w:t>, oro kabelių</w:t>
      </w:r>
      <w:r w:rsidR="00A56CED" w:rsidRPr="00FF5D0D">
        <w:rPr>
          <w:color w:val="000000" w:themeColor="text1"/>
          <w:lang w:eastAsia="lt-LT"/>
        </w:rPr>
        <w:t xml:space="preserve"> ir </w:t>
      </w:r>
      <w:r w:rsidR="00111F6E" w:rsidRPr="00FF5D0D">
        <w:rPr>
          <w:color w:val="000000" w:themeColor="text1"/>
          <w:lang w:eastAsia="lt-LT"/>
        </w:rPr>
        <w:t>kabelių</w:t>
      </w:r>
      <w:r w:rsidR="00A56CED" w:rsidRPr="00FF5D0D">
        <w:rPr>
          <w:color w:val="000000" w:themeColor="text1"/>
          <w:lang w:eastAsia="lt-LT"/>
        </w:rPr>
        <w:t xml:space="preserve"> linijose</w:t>
      </w:r>
      <w:r w:rsidR="00B613D2" w:rsidRPr="00FF5D0D">
        <w:rPr>
          <w:color w:val="000000" w:themeColor="text1"/>
          <w:lang w:eastAsia="lt-LT"/>
        </w:rPr>
        <w:t xml:space="preserve">, </w:t>
      </w:r>
      <w:r w:rsidR="00F72078" w:rsidRPr="00FF5D0D">
        <w:rPr>
          <w:color w:val="000000" w:themeColor="text1"/>
          <w:lang w:eastAsia="lt-LT"/>
        </w:rPr>
        <w:t xml:space="preserve">Operatorius </w:t>
      </w:r>
      <w:r w:rsidR="001E5045" w:rsidRPr="00FF5D0D">
        <w:rPr>
          <w:color w:val="000000" w:themeColor="text1"/>
          <w:lang w:eastAsia="lt-LT"/>
        </w:rPr>
        <w:t xml:space="preserve">šių linijų rekonstrukcijos nenumato, jei </w:t>
      </w:r>
      <w:r w:rsidR="0025787A" w:rsidRPr="00FF5D0D">
        <w:rPr>
          <w:color w:val="000000" w:themeColor="text1"/>
          <w:lang w:eastAsia="lt-LT"/>
        </w:rPr>
        <w:t xml:space="preserve">pagal skaičiavimus </w:t>
      </w:r>
      <w:r w:rsidR="00DC73CB" w:rsidRPr="00FF5D0D">
        <w:rPr>
          <w:color w:val="000000" w:themeColor="text1"/>
          <w:lang w:eastAsia="lt-LT"/>
        </w:rPr>
        <w:t xml:space="preserve">bet kuriame linijos taške </w:t>
      </w:r>
      <w:r w:rsidR="001E5045" w:rsidRPr="00FF5D0D">
        <w:rPr>
          <w:color w:val="000000" w:themeColor="text1"/>
          <w:lang w:eastAsia="lt-LT"/>
        </w:rPr>
        <w:t>įtampa neviršija</w:t>
      </w:r>
      <w:r w:rsidR="00D63EBE" w:rsidRPr="00FF5D0D">
        <w:rPr>
          <w:color w:val="000000" w:themeColor="text1"/>
          <w:lang w:eastAsia="lt-LT"/>
        </w:rPr>
        <w:t xml:space="preserve"> 1</w:t>
      </w:r>
      <w:r w:rsidR="00114C92" w:rsidRPr="00FF5D0D">
        <w:rPr>
          <w:color w:val="000000" w:themeColor="text1"/>
          <w:lang w:eastAsia="lt-LT"/>
        </w:rPr>
        <w:t>1</w:t>
      </w:r>
      <w:r w:rsidR="00D63EBE" w:rsidRPr="00FF5D0D">
        <w:rPr>
          <w:color w:val="000000" w:themeColor="text1"/>
          <w:lang w:eastAsia="lt-LT"/>
        </w:rPr>
        <w:t xml:space="preserve"> kV</w:t>
      </w:r>
      <w:r w:rsidR="00114C92" w:rsidRPr="00FF5D0D">
        <w:rPr>
          <w:color w:val="000000" w:themeColor="text1"/>
          <w:lang w:eastAsia="lt-LT"/>
        </w:rPr>
        <w:t xml:space="preserve"> (10 kV linijose)</w:t>
      </w:r>
      <w:r w:rsidR="0041191F" w:rsidRPr="00FF5D0D">
        <w:rPr>
          <w:color w:val="000000" w:themeColor="text1"/>
          <w:lang w:eastAsia="lt-LT"/>
        </w:rPr>
        <w:t>.</w:t>
      </w:r>
      <w:r w:rsidR="001562AC" w:rsidRPr="00FF5D0D">
        <w:rPr>
          <w:color w:val="000000" w:themeColor="text1"/>
          <w:lang w:eastAsia="lt-LT"/>
        </w:rPr>
        <w:t xml:space="preserve"> </w:t>
      </w:r>
      <w:r w:rsidR="003373FF" w:rsidRPr="00FF5D0D">
        <w:rPr>
          <w:color w:val="000000" w:themeColor="text1"/>
          <w:lang w:eastAsia="lt-LT"/>
        </w:rPr>
        <w:t>Jei elektros tinklų pralaidumas neatitinka</w:t>
      </w:r>
      <w:r w:rsidR="00946ECA" w:rsidRPr="00FF5D0D">
        <w:rPr>
          <w:color w:val="000000" w:themeColor="text1"/>
          <w:lang w:eastAsia="lt-LT"/>
        </w:rPr>
        <w:t xml:space="preserve"> šiame punkte nurodytų sąlygų</w:t>
      </w:r>
      <w:r w:rsidR="00C526A4" w:rsidRPr="00FF5D0D">
        <w:rPr>
          <w:color w:val="000000" w:themeColor="text1"/>
          <w:lang w:eastAsia="lt-LT"/>
        </w:rPr>
        <w:t xml:space="preserve">, </w:t>
      </w:r>
      <w:r w:rsidR="005D6F79" w:rsidRPr="00FF5D0D">
        <w:rPr>
          <w:color w:val="000000" w:themeColor="text1"/>
          <w:lang w:eastAsia="lt-LT"/>
        </w:rPr>
        <w:t>šios elektrinės</w:t>
      </w:r>
      <w:r w:rsidR="00F11E64" w:rsidRPr="00FF5D0D">
        <w:rPr>
          <w:color w:val="000000" w:themeColor="text1"/>
          <w:lang w:eastAsia="lt-LT"/>
        </w:rPr>
        <w:t>, hibridinės elektrinės</w:t>
      </w:r>
      <w:r w:rsidR="005D6F79" w:rsidRPr="00FF5D0D">
        <w:rPr>
          <w:color w:val="000000" w:themeColor="text1"/>
          <w:lang w:eastAsia="lt-LT"/>
        </w:rPr>
        <w:t xml:space="preserve"> ir kaupimo įrenginiai prie elektros tinklų prijungiami tik atlikus 10 kV oro linij</w:t>
      </w:r>
      <w:r w:rsidR="002F0E99" w:rsidRPr="00FF5D0D">
        <w:rPr>
          <w:color w:val="000000" w:themeColor="text1"/>
          <w:lang w:eastAsia="lt-LT"/>
        </w:rPr>
        <w:t>ų</w:t>
      </w:r>
      <w:r w:rsidR="005D6F79" w:rsidRPr="00FF5D0D">
        <w:rPr>
          <w:color w:val="000000" w:themeColor="text1"/>
          <w:lang w:eastAsia="lt-LT"/>
        </w:rPr>
        <w:t>, oro kabelių ir</w:t>
      </w:r>
      <w:r w:rsidR="00665769" w:rsidRPr="00FF5D0D">
        <w:rPr>
          <w:color w:val="000000" w:themeColor="text1"/>
          <w:lang w:eastAsia="lt-LT"/>
        </w:rPr>
        <w:t xml:space="preserve"> (ar)</w:t>
      </w:r>
      <w:r w:rsidR="005D6F79" w:rsidRPr="00FF5D0D">
        <w:rPr>
          <w:color w:val="000000" w:themeColor="text1"/>
          <w:lang w:eastAsia="lt-LT"/>
        </w:rPr>
        <w:t xml:space="preserve"> kabelių linij</w:t>
      </w:r>
      <w:r w:rsidR="00C60228" w:rsidRPr="00FF5D0D">
        <w:rPr>
          <w:color w:val="000000" w:themeColor="text1"/>
          <w:lang w:eastAsia="lt-LT"/>
        </w:rPr>
        <w:t xml:space="preserve">ų </w:t>
      </w:r>
      <w:r w:rsidR="0025787A" w:rsidRPr="00FF5D0D">
        <w:rPr>
          <w:color w:val="000000" w:themeColor="text1"/>
          <w:lang w:eastAsia="lt-LT"/>
        </w:rPr>
        <w:t>pajėgumų padidinimą</w:t>
      </w:r>
      <w:r w:rsidR="00C60228" w:rsidRPr="00FF5D0D">
        <w:rPr>
          <w:color w:val="000000" w:themeColor="text1"/>
          <w:lang w:eastAsia="lt-LT"/>
        </w:rPr>
        <w:t>.</w:t>
      </w:r>
      <w:bookmarkEnd w:id="283"/>
    </w:p>
    <w:p w14:paraId="6E804D89" w14:textId="175CDDF6" w:rsidR="006C0C9D" w:rsidRPr="00FF5D0D" w:rsidRDefault="006C0C9D" w:rsidP="00ED5D69">
      <w:pPr>
        <w:pStyle w:val="ListParagraph"/>
        <w:numPr>
          <w:ilvl w:val="0"/>
          <w:numId w:val="29"/>
        </w:numPr>
        <w:ind w:left="0" w:firstLine="567"/>
        <w:jc w:val="both"/>
        <w:rPr>
          <w:color w:val="000000" w:themeColor="text1"/>
          <w:lang w:eastAsia="lt-LT"/>
        </w:rPr>
      </w:pPr>
      <w:bookmarkStart w:id="284" w:name="_Ref190240082"/>
      <w:r w:rsidRPr="00FF5D0D">
        <w:rPr>
          <w:color w:val="000000" w:themeColor="text1"/>
          <w:lang w:eastAsia="zh-TW"/>
        </w:rPr>
        <w:t>Kai pagal metin</w:t>
      </w:r>
      <w:r w:rsidR="003F5A80" w:rsidRPr="00FF5D0D">
        <w:rPr>
          <w:color w:val="000000" w:themeColor="text1"/>
          <w:lang w:eastAsia="zh-TW"/>
        </w:rPr>
        <w:t>ius</w:t>
      </w:r>
      <w:r w:rsidRPr="00FF5D0D">
        <w:rPr>
          <w:color w:val="000000" w:themeColor="text1"/>
          <w:lang w:eastAsia="zh-TW"/>
        </w:rPr>
        <w:t xml:space="preserve"> maksimalios atvirkštinės generacijos matavim</w:t>
      </w:r>
      <w:r w:rsidR="003F5A80" w:rsidRPr="00FF5D0D">
        <w:rPr>
          <w:color w:val="000000" w:themeColor="text1"/>
          <w:lang w:eastAsia="zh-TW"/>
        </w:rPr>
        <w:t>o rezultatus</w:t>
      </w:r>
      <w:r w:rsidRPr="00FF5D0D">
        <w:rPr>
          <w:color w:val="000000" w:themeColor="text1"/>
          <w:lang w:eastAsia="zh-TW"/>
        </w:rPr>
        <w:t>, atsižvelgiant į N-1 kriterijų</w:t>
      </w:r>
      <w:r w:rsidR="00A81201" w:rsidRPr="00FF5D0D">
        <w:rPr>
          <w:color w:val="000000" w:themeColor="text1"/>
          <w:lang w:eastAsia="zh-TW"/>
        </w:rPr>
        <w:t>,</w:t>
      </w:r>
      <w:r w:rsidRPr="00FF5D0D">
        <w:rPr>
          <w:color w:val="000000" w:themeColor="text1"/>
          <w:lang w:eastAsia="zh-TW"/>
        </w:rPr>
        <w:t xml:space="preserve"> transformatorių, transformatorių pastotės vienas galios transformatorius </w:t>
      </w:r>
      <w:r w:rsidR="00860EBD" w:rsidRPr="00FF5D0D">
        <w:rPr>
          <w:color w:val="000000" w:themeColor="text1"/>
          <w:lang w:eastAsia="zh-TW"/>
        </w:rPr>
        <w:t>yra</w:t>
      </w:r>
      <w:r w:rsidRPr="00FF5D0D">
        <w:rPr>
          <w:color w:val="000000" w:themeColor="text1"/>
          <w:lang w:eastAsia="zh-TW"/>
        </w:rPr>
        <w:t xml:space="preserve"> apkrautas didesne atvirkštine generacija nei 80 proc. jo vardinės aktyvios galios, </w:t>
      </w:r>
      <w:r w:rsidR="00F1319B" w:rsidRPr="00FF5D0D">
        <w:rPr>
          <w:color w:val="000000" w:themeColor="text1"/>
          <w:lang w:eastAsia="zh-TW"/>
        </w:rPr>
        <w:t>elektrinės ir kaupimo įrenginiai prie elektros tinklų gali būti prijungiami tik atlikus tok</w:t>
      </w:r>
      <w:r w:rsidR="00846921" w:rsidRPr="00FF5D0D">
        <w:rPr>
          <w:color w:val="000000" w:themeColor="text1"/>
          <w:lang w:eastAsia="zh-TW"/>
        </w:rPr>
        <w:t>į</w:t>
      </w:r>
      <w:r w:rsidR="00F1319B" w:rsidRPr="00FF5D0D">
        <w:rPr>
          <w:color w:val="000000" w:themeColor="text1"/>
          <w:lang w:eastAsia="zh-TW"/>
        </w:rPr>
        <w:t xml:space="preserve"> </w:t>
      </w:r>
      <w:r w:rsidR="00846921" w:rsidRPr="00FF5D0D">
        <w:rPr>
          <w:color w:val="000000" w:themeColor="text1"/>
          <w:lang w:eastAsia="zh-TW"/>
        </w:rPr>
        <w:t>elektros tinklų pajėgumų padidinimą</w:t>
      </w:r>
      <w:r w:rsidR="00F1319B" w:rsidRPr="00FF5D0D">
        <w:rPr>
          <w:color w:val="000000" w:themeColor="text1"/>
          <w:lang w:eastAsia="zh-TW"/>
        </w:rPr>
        <w:t>, kuri</w:t>
      </w:r>
      <w:r w:rsidR="00846921" w:rsidRPr="00FF5D0D">
        <w:rPr>
          <w:color w:val="000000" w:themeColor="text1"/>
          <w:lang w:eastAsia="zh-TW"/>
        </w:rPr>
        <w:t>s</w:t>
      </w:r>
      <w:r w:rsidR="00F1319B" w:rsidRPr="00FF5D0D">
        <w:rPr>
          <w:color w:val="000000" w:themeColor="text1"/>
          <w:lang w:eastAsia="zh-TW"/>
        </w:rPr>
        <w:t xml:space="preserve"> sukurtų laisvus pralaidumus vadovaujantis Aprašo </w:t>
      </w:r>
      <w:r w:rsidR="00F1319B" w:rsidRPr="00FF5D0D">
        <w:rPr>
          <w:color w:val="000000" w:themeColor="text1"/>
          <w:lang w:eastAsia="zh-TW"/>
        </w:rPr>
        <w:fldChar w:fldCharType="begin"/>
      </w:r>
      <w:r w:rsidR="00F1319B" w:rsidRPr="00FF5D0D">
        <w:rPr>
          <w:color w:val="000000" w:themeColor="text1"/>
          <w:lang w:eastAsia="zh-TW"/>
        </w:rPr>
        <w:instrText xml:space="preserve"> REF _Ref188427849 \r \h </w:instrText>
      </w:r>
      <w:r w:rsidR="008D3998" w:rsidRPr="00FF5D0D">
        <w:rPr>
          <w:color w:val="000000" w:themeColor="text1"/>
          <w:lang w:eastAsia="zh-TW"/>
        </w:rPr>
        <w:instrText xml:space="preserve"> \* MERGEFORMAT </w:instrText>
      </w:r>
      <w:r w:rsidR="00F1319B" w:rsidRPr="00FF5D0D">
        <w:rPr>
          <w:color w:val="000000" w:themeColor="text1"/>
          <w:lang w:eastAsia="zh-TW"/>
        </w:rPr>
      </w:r>
      <w:r w:rsidR="00F1319B" w:rsidRPr="00FF5D0D">
        <w:rPr>
          <w:color w:val="000000" w:themeColor="text1"/>
          <w:lang w:eastAsia="zh-TW"/>
        </w:rPr>
        <w:fldChar w:fldCharType="separate"/>
      </w:r>
      <w:r w:rsidR="008A227C" w:rsidRPr="00FF5D0D">
        <w:rPr>
          <w:color w:val="000000" w:themeColor="text1"/>
          <w:cs/>
          <w:lang w:eastAsia="zh-TW"/>
        </w:rPr>
        <w:t>‎</w:t>
      </w:r>
      <w:r w:rsidR="008A227C" w:rsidRPr="00FF5D0D">
        <w:rPr>
          <w:color w:val="000000" w:themeColor="text1"/>
          <w:lang w:eastAsia="zh-TW"/>
        </w:rPr>
        <w:t>82</w:t>
      </w:r>
      <w:r w:rsidR="00F1319B" w:rsidRPr="00FF5D0D">
        <w:rPr>
          <w:color w:val="000000" w:themeColor="text1"/>
          <w:lang w:eastAsia="zh-TW"/>
        </w:rPr>
        <w:fldChar w:fldCharType="end"/>
      </w:r>
      <w:r w:rsidR="00F1319B" w:rsidRPr="00FF5D0D">
        <w:rPr>
          <w:color w:val="000000" w:themeColor="text1"/>
          <w:lang w:eastAsia="zh-TW"/>
        </w:rPr>
        <w:t xml:space="preserve"> punktu, ir padengus </w:t>
      </w:r>
      <w:r w:rsidR="00846921" w:rsidRPr="00FF5D0D">
        <w:rPr>
          <w:color w:val="000000" w:themeColor="text1"/>
          <w:lang w:eastAsia="zh-TW"/>
        </w:rPr>
        <w:t>jo</w:t>
      </w:r>
      <w:r w:rsidR="00F1319B" w:rsidRPr="00FF5D0D">
        <w:rPr>
          <w:color w:val="000000" w:themeColor="text1"/>
          <w:lang w:eastAsia="zh-TW"/>
        </w:rPr>
        <w:t xml:space="preserve"> sąnaudas.</w:t>
      </w:r>
      <w:bookmarkEnd w:id="284"/>
    </w:p>
    <w:p w14:paraId="6C04861C" w14:textId="1F79F5A8" w:rsidR="006B706C" w:rsidRPr="00FF5D0D" w:rsidRDefault="006B706C" w:rsidP="00E44F9C">
      <w:pPr>
        <w:pStyle w:val="ListParagraph"/>
        <w:numPr>
          <w:ilvl w:val="0"/>
          <w:numId w:val="29"/>
        </w:numPr>
        <w:ind w:left="0" w:firstLine="567"/>
        <w:jc w:val="both"/>
        <w:rPr>
          <w:color w:val="000000"/>
          <w:lang w:eastAsia="lt-LT"/>
        </w:rPr>
      </w:pPr>
      <w:bookmarkStart w:id="285" w:name="_Ref161505037"/>
      <w:bookmarkStart w:id="286" w:name="_Ref161939412"/>
      <w:r w:rsidRPr="00FF5D0D">
        <w:rPr>
          <w:color w:val="000000" w:themeColor="text1"/>
          <w:lang w:eastAsia="lt-LT"/>
        </w:rPr>
        <w:t>Prijungiant kaupimo įrenginį</w:t>
      </w:r>
      <w:r w:rsidR="00A8791D" w:rsidRPr="00FF5D0D">
        <w:rPr>
          <w:color w:val="000000" w:themeColor="text1"/>
          <w:lang w:eastAsia="lt-LT"/>
        </w:rPr>
        <w:t xml:space="preserve">, </w:t>
      </w:r>
      <w:r w:rsidR="006152B7" w:rsidRPr="00FF5D0D">
        <w:rPr>
          <w:color w:val="000000" w:themeColor="text1"/>
          <w:lang w:eastAsia="lt-LT"/>
        </w:rPr>
        <w:t>kuris yra hibridinės elektrinės dalis</w:t>
      </w:r>
      <w:r w:rsidR="00AA3E6F" w:rsidRPr="00FF5D0D">
        <w:rPr>
          <w:color w:val="000000" w:themeColor="text1"/>
          <w:lang w:eastAsia="lt-LT"/>
        </w:rPr>
        <w:t>,</w:t>
      </w:r>
      <w:r w:rsidR="006152B7" w:rsidRPr="00FF5D0D">
        <w:rPr>
          <w:color w:val="000000" w:themeColor="text1"/>
          <w:lang w:eastAsia="lt-LT"/>
        </w:rPr>
        <w:t xml:space="preserve"> prijungi</w:t>
      </w:r>
      <w:r w:rsidR="003720F3" w:rsidRPr="00FF5D0D">
        <w:rPr>
          <w:color w:val="000000" w:themeColor="text1"/>
          <w:lang w:eastAsia="lt-LT"/>
        </w:rPr>
        <w:t>a</w:t>
      </w:r>
      <w:r w:rsidR="00AA3E6F" w:rsidRPr="00FF5D0D">
        <w:rPr>
          <w:color w:val="000000" w:themeColor="text1"/>
          <w:lang w:eastAsia="lt-LT"/>
        </w:rPr>
        <w:t>nt</w:t>
      </w:r>
      <w:r w:rsidR="00693F5C" w:rsidRPr="00FF5D0D">
        <w:rPr>
          <w:color w:val="000000" w:themeColor="text1"/>
          <w:lang w:eastAsia="lt-LT"/>
        </w:rPr>
        <w:t xml:space="preserve"> kaupimo įrenginį</w:t>
      </w:r>
      <w:r w:rsidR="006152B7" w:rsidRPr="00FF5D0D">
        <w:rPr>
          <w:color w:val="000000" w:themeColor="text1"/>
          <w:lang w:eastAsia="lt-LT"/>
        </w:rPr>
        <w:t xml:space="preserve"> </w:t>
      </w:r>
      <w:r w:rsidR="00693F5C" w:rsidRPr="00FF5D0D">
        <w:rPr>
          <w:color w:val="000000" w:themeColor="text1"/>
          <w:lang w:eastAsia="lt-LT"/>
        </w:rPr>
        <w:t>tame pačiame prijungimo taške, kaip</w:t>
      </w:r>
      <w:r w:rsidR="006152B7" w:rsidRPr="00FF5D0D">
        <w:rPr>
          <w:color w:val="000000" w:themeColor="text1"/>
          <w:lang w:eastAsia="lt-LT"/>
        </w:rPr>
        <w:t xml:space="preserve"> elektrin</w:t>
      </w:r>
      <w:r w:rsidR="00693F5C" w:rsidRPr="00FF5D0D">
        <w:rPr>
          <w:color w:val="000000" w:themeColor="text1"/>
          <w:lang w:eastAsia="lt-LT"/>
        </w:rPr>
        <w:t>ė</w:t>
      </w:r>
      <w:r w:rsidR="00A8791D" w:rsidRPr="00FF5D0D">
        <w:rPr>
          <w:color w:val="000000" w:themeColor="text1"/>
          <w:lang w:eastAsia="lt-LT"/>
        </w:rPr>
        <w:t>,</w:t>
      </w:r>
      <w:r w:rsidRPr="00FF5D0D">
        <w:rPr>
          <w:color w:val="000000" w:themeColor="text1"/>
          <w:lang w:eastAsia="lt-LT"/>
        </w:rPr>
        <w:t xml:space="preserve"> </w:t>
      </w:r>
      <w:r w:rsidR="00693F5C" w:rsidRPr="00FF5D0D">
        <w:rPr>
          <w:color w:val="000000" w:themeColor="text1"/>
          <w:lang w:eastAsia="lt-LT"/>
        </w:rPr>
        <w:t xml:space="preserve">prijungiant kaupimo įrenginį </w:t>
      </w:r>
      <w:r w:rsidR="008615FE" w:rsidRPr="00FF5D0D">
        <w:rPr>
          <w:color w:val="000000" w:themeColor="text1"/>
          <w:lang w:eastAsia="lt-LT"/>
        </w:rPr>
        <w:t>vartotojo objekto vidaus tinkle</w:t>
      </w:r>
      <w:r w:rsidR="00AE07C2" w:rsidRPr="00FF5D0D">
        <w:rPr>
          <w:color w:val="000000" w:themeColor="text1"/>
          <w:lang w:eastAsia="lt-LT"/>
        </w:rPr>
        <w:t xml:space="preserve"> </w:t>
      </w:r>
      <w:r w:rsidR="002A093C" w:rsidRPr="00FF5D0D">
        <w:rPr>
          <w:color w:val="000000" w:themeColor="text1"/>
          <w:lang w:eastAsia="lt-LT"/>
        </w:rPr>
        <w:t>arba</w:t>
      </w:r>
      <w:r w:rsidR="009B120C" w:rsidRPr="00FF5D0D">
        <w:rPr>
          <w:color w:val="000000" w:themeColor="text1"/>
          <w:lang w:eastAsia="lt-LT"/>
        </w:rPr>
        <w:t xml:space="preserve"> prijungiant kaupimo įrenginį</w:t>
      </w:r>
      <w:r w:rsidRPr="00FF5D0D">
        <w:rPr>
          <w:color w:val="000000" w:themeColor="text1"/>
          <w:lang w:eastAsia="lt-LT"/>
        </w:rPr>
        <w:t xml:space="preserve"> prie elektros tinklų </w:t>
      </w:r>
      <w:r w:rsidR="009B120C" w:rsidRPr="00FF5D0D">
        <w:rPr>
          <w:color w:val="000000" w:themeColor="text1"/>
          <w:lang w:eastAsia="lt-LT"/>
        </w:rPr>
        <w:t>atskirame prijungimo taške</w:t>
      </w:r>
      <w:r w:rsidR="00E004ED" w:rsidRPr="00FF5D0D">
        <w:rPr>
          <w:color w:val="000000" w:themeColor="text1"/>
          <w:lang w:eastAsia="lt-LT"/>
        </w:rPr>
        <w:t>,</w:t>
      </w:r>
      <w:r w:rsidR="009B120C" w:rsidRPr="00FF5D0D">
        <w:rPr>
          <w:color w:val="000000" w:themeColor="text1"/>
          <w:lang w:eastAsia="lt-LT"/>
        </w:rPr>
        <w:t xml:space="preserve"> </w:t>
      </w:r>
      <w:r w:rsidRPr="00FF5D0D">
        <w:rPr>
          <w:color w:val="000000" w:themeColor="text1"/>
          <w:lang w:eastAsia="lt-LT"/>
        </w:rPr>
        <w:t xml:space="preserve">nereikalaujama </w:t>
      </w:r>
      <w:r w:rsidR="00DA56C2" w:rsidRPr="00FF5D0D">
        <w:rPr>
          <w:color w:val="000000" w:themeColor="text1"/>
          <w:lang w:eastAsia="lt-LT"/>
        </w:rPr>
        <w:t xml:space="preserve">atlikti </w:t>
      </w:r>
      <w:r w:rsidRPr="00FF5D0D">
        <w:rPr>
          <w:color w:val="000000"/>
          <w:lang w:eastAsia="zh-TW"/>
        </w:rPr>
        <w:t>transformatorių pastotė</w:t>
      </w:r>
      <w:r w:rsidR="008615FE" w:rsidRPr="00FF5D0D">
        <w:rPr>
          <w:color w:val="000000"/>
          <w:lang w:eastAsia="zh-TW"/>
        </w:rPr>
        <w:t>s</w:t>
      </w:r>
      <w:r w:rsidR="008E6F2B" w:rsidRPr="00FF5D0D">
        <w:rPr>
          <w:color w:val="000000"/>
          <w:lang w:eastAsia="zh-TW"/>
        </w:rPr>
        <w:t xml:space="preserve"> </w:t>
      </w:r>
      <w:r w:rsidR="00DA56C2" w:rsidRPr="00FF5D0D">
        <w:rPr>
          <w:color w:val="000000"/>
          <w:lang w:eastAsia="zh-TW"/>
        </w:rPr>
        <w:t>pajėgumų padidinimo</w:t>
      </w:r>
      <w:r w:rsidRPr="00FF5D0D">
        <w:rPr>
          <w:color w:val="000000"/>
          <w:lang w:eastAsia="zh-TW"/>
        </w:rPr>
        <w:t xml:space="preserve">, jei </w:t>
      </w:r>
      <w:r w:rsidR="00A30C08" w:rsidRPr="00FF5D0D">
        <w:rPr>
          <w:color w:val="000000"/>
          <w:lang w:eastAsia="zh-TW"/>
        </w:rPr>
        <w:t xml:space="preserve">tinklų naudotojas sutinka su </w:t>
      </w:r>
      <w:r w:rsidR="0032262E" w:rsidRPr="00FF5D0D">
        <w:rPr>
          <w:color w:val="000000"/>
          <w:lang w:eastAsia="zh-TW"/>
        </w:rPr>
        <w:t xml:space="preserve">objekto, kuriame įrengtas </w:t>
      </w:r>
      <w:r w:rsidR="00A76FCB" w:rsidRPr="00FF5D0D">
        <w:rPr>
          <w:color w:val="000000"/>
          <w:lang w:eastAsia="zh-TW"/>
        </w:rPr>
        <w:t>kaupimo įrengin</w:t>
      </w:r>
      <w:r w:rsidR="0032262E" w:rsidRPr="00FF5D0D">
        <w:rPr>
          <w:color w:val="000000"/>
          <w:lang w:eastAsia="zh-TW"/>
        </w:rPr>
        <w:t>ys</w:t>
      </w:r>
      <w:r w:rsidR="00302ADE" w:rsidRPr="00FF5D0D">
        <w:rPr>
          <w:color w:val="000000"/>
          <w:lang w:eastAsia="zh-TW"/>
        </w:rPr>
        <w:t>,</w:t>
      </w:r>
      <w:r w:rsidR="00E44F9C" w:rsidRPr="00FF5D0D">
        <w:rPr>
          <w:color w:val="000000"/>
          <w:lang w:eastAsia="zh-TW"/>
        </w:rPr>
        <w:t xml:space="preserve"> arba</w:t>
      </w:r>
      <w:r w:rsidR="00302ADE" w:rsidRPr="00FF5D0D">
        <w:rPr>
          <w:color w:val="000000" w:themeColor="text1"/>
          <w:lang w:eastAsia="lt-LT"/>
        </w:rPr>
        <w:t xml:space="preserve"> kaupimo įrenginio</w:t>
      </w:r>
      <w:r w:rsidR="00E44F9C" w:rsidRPr="00FF5D0D">
        <w:rPr>
          <w:color w:val="000000"/>
          <w:lang w:eastAsia="zh-TW"/>
        </w:rPr>
        <w:t xml:space="preserve">, kai </w:t>
      </w:r>
      <w:r w:rsidR="00E44F9C" w:rsidRPr="00FF5D0D">
        <w:rPr>
          <w:color w:val="000000" w:themeColor="text1"/>
          <w:lang w:eastAsia="lt-LT"/>
        </w:rPr>
        <w:t>kaupimo įrenginys prie elektros tinklų prijungiamas atskirame prijungimo taške,</w:t>
      </w:r>
      <w:r w:rsidR="00A76FCB" w:rsidRPr="00FF5D0D">
        <w:rPr>
          <w:color w:val="000000"/>
          <w:lang w:eastAsia="zh-TW"/>
        </w:rPr>
        <w:t xml:space="preserve"> </w:t>
      </w:r>
      <w:r w:rsidR="00A30C08" w:rsidRPr="00FF5D0D">
        <w:rPr>
          <w:color w:val="000000"/>
          <w:lang w:eastAsia="zh-TW"/>
        </w:rPr>
        <w:t xml:space="preserve">ribojimu pagal </w:t>
      </w:r>
      <w:r w:rsidR="00A30C08" w:rsidRPr="00FF5D0D">
        <w:rPr>
          <w:color w:val="000000" w:themeColor="text1"/>
          <w:lang w:eastAsia="lt-LT"/>
        </w:rPr>
        <w:t>kintančią generavimo galią ir (ar) kintančią vartojimo galią</w:t>
      </w:r>
      <w:r w:rsidR="00A30C08" w:rsidRPr="00FF5D0D">
        <w:rPr>
          <w:color w:val="000000"/>
          <w:lang w:eastAsia="zh-TW"/>
        </w:rPr>
        <w:t xml:space="preserve">, t. y. esant </w:t>
      </w:r>
      <w:r w:rsidR="002379C3" w:rsidRPr="00FF5D0D">
        <w:rPr>
          <w:color w:val="000000"/>
          <w:lang w:eastAsia="zh-TW"/>
        </w:rPr>
        <w:t>viso</w:t>
      </w:r>
      <w:r w:rsidR="00A30C08" w:rsidRPr="00FF5D0D">
        <w:rPr>
          <w:color w:val="000000"/>
          <w:lang w:eastAsia="zh-TW"/>
        </w:rPr>
        <w:t>m</w:t>
      </w:r>
      <w:r w:rsidR="002379C3" w:rsidRPr="00FF5D0D">
        <w:rPr>
          <w:color w:val="000000"/>
          <w:lang w:eastAsia="zh-TW"/>
        </w:rPr>
        <w:t xml:space="preserve">s </w:t>
      </w:r>
      <w:r w:rsidRPr="00FF5D0D">
        <w:rPr>
          <w:color w:val="000000"/>
          <w:lang w:eastAsia="zh-TW"/>
        </w:rPr>
        <w:t>šio</w:t>
      </w:r>
      <w:r w:rsidR="00A30C08" w:rsidRPr="00FF5D0D">
        <w:rPr>
          <w:color w:val="000000"/>
          <w:lang w:eastAsia="zh-TW"/>
        </w:rPr>
        <w:t>m</w:t>
      </w:r>
      <w:r w:rsidRPr="00FF5D0D">
        <w:rPr>
          <w:color w:val="000000"/>
          <w:lang w:eastAsia="zh-TW"/>
        </w:rPr>
        <w:t>s sąlygo</w:t>
      </w:r>
      <w:r w:rsidR="00A30C08" w:rsidRPr="00FF5D0D">
        <w:rPr>
          <w:color w:val="000000"/>
          <w:lang w:eastAsia="zh-TW"/>
        </w:rPr>
        <w:t>m</w:t>
      </w:r>
      <w:r w:rsidRPr="00FF5D0D">
        <w:rPr>
          <w:color w:val="000000"/>
          <w:lang w:eastAsia="zh-TW"/>
        </w:rPr>
        <w:t>s:</w:t>
      </w:r>
      <w:bookmarkEnd w:id="285"/>
    </w:p>
    <w:p w14:paraId="0499CB19" w14:textId="77865E40" w:rsidR="006B706C" w:rsidRPr="00FF5D0D" w:rsidRDefault="006B706C" w:rsidP="006B706C">
      <w:pPr>
        <w:pStyle w:val="ListParagraph"/>
        <w:numPr>
          <w:ilvl w:val="1"/>
          <w:numId w:val="29"/>
        </w:numPr>
        <w:ind w:left="0" w:firstLine="567"/>
        <w:jc w:val="both"/>
        <w:rPr>
          <w:color w:val="000000"/>
          <w:lang w:eastAsia="lt-LT"/>
        </w:rPr>
      </w:pPr>
      <w:bookmarkStart w:id="287" w:name="_Ref161938626"/>
      <w:bookmarkStart w:id="288" w:name="_Ref190265795"/>
      <w:bookmarkEnd w:id="286"/>
      <w:r w:rsidRPr="00FF5D0D">
        <w:rPr>
          <w:color w:val="000000" w:themeColor="text1"/>
          <w:lang w:eastAsia="lt-LT"/>
        </w:rPr>
        <w:t>tinklų naudotojas sutinka su eksploatacijos apribojimais</w:t>
      </w:r>
      <w:r w:rsidR="00B27D5C" w:rsidRPr="00FF5D0D">
        <w:rPr>
          <w:color w:val="000000" w:themeColor="text1"/>
          <w:lang w:eastAsia="lt-LT"/>
        </w:rPr>
        <w:t xml:space="preserve"> </w:t>
      </w:r>
      <w:r w:rsidR="00D02314" w:rsidRPr="00FF5D0D">
        <w:rPr>
          <w:color w:val="000000" w:themeColor="text1"/>
          <w:lang w:eastAsia="lt-LT"/>
        </w:rPr>
        <w:t xml:space="preserve">pagal kintančią </w:t>
      </w:r>
      <w:r w:rsidR="00C57F03" w:rsidRPr="00FF5D0D">
        <w:rPr>
          <w:color w:val="000000" w:themeColor="text1"/>
          <w:lang w:eastAsia="lt-LT"/>
        </w:rPr>
        <w:t>generavimo galią ir</w:t>
      </w:r>
      <w:r w:rsidR="00145CB9" w:rsidRPr="00FF5D0D">
        <w:rPr>
          <w:color w:val="000000" w:themeColor="text1"/>
          <w:lang w:eastAsia="lt-LT"/>
        </w:rPr>
        <w:t xml:space="preserve"> (ar)</w:t>
      </w:r>
      <w:r w:rsidR="00C57F03" w:rsidRPr="00FF5D0D">
        <w:rPr>
          <w:color w:val="000000" w:themeColor="text1"/>
          <w:lang w:eastAsia="lt-LT"/>
        </w:rPr>
        <w:t xml:space="preserve"> kintančią </w:t>
      </w:r>
      <w:r w:rsidR="000A51FE" w:rsidRPr="00FF5D0D">
        <w:rPr>
          <w:color w:val="000000" w:themeColor="text1"/>
          <w:lang w:eastAsia="lt-LT"/>
        </w:rPr>
        <w:t>vartojimo galią</w:t>
      </w:r>
      <w:r w:rsidR="00EA3093" w:rsidRPr="00FF5D0D">
        <w:rPr>
          <w:color w:val="000000" w:themeColor="text1"/>
          <w:lang w:eastAsia="lt-LT"/>
        </w:rPr>
        <w:t xml:space="preserve">. </w:t>
      </w:r>
      <w:r w:rsidR="00112162" w:rsidRPr="00FF5D0D">
        <w:rPr>
          <w:color w:val="000000" w:themeColor="text1"/>
          <w:lang w:eastAsia="lt-LT"/>
        </w:rPr>
        <w:t>Tinklų naudotojas ir Operatorius susitaria dėl d</w:t>
      </w:r>
      <w:r w:rsidR="00EA3093" w:rsidRPr="00FF5D0D">
        <w:rPr>
          <w:color w:val="000000" w:themeColor="text1"/>
          <w:lang w:eastAsia="lt-LT"/>
        </w:rPr>
        <w:t>idžiausi</w:t>
      </w:r>
      <w:r w:rsidR="00112162" w:rsidRPr="00FF5D0D">
        <w:rPr>
          <w:color w:val="000000" w:themeColor="text1"/>
          <w:lang w:eastAsia="lt-LT"/>
        </w:rPr>
        <w:t>os</w:t>
      </w:r>
      <w:r w:rsidR="00EA3093" w:rsidRPr="00FF5D0D">
        <w:rPr>
          <w:color w:val="000000" w:themeColor="text1"/>
          <w:lang w:eastAsia="lt-LT"/>
        </w:rPr>
        <w:t xml:space="preserve"> (negalim</w:t>
      </w:r>
      <w:r w:rsidR="00112162" w:rsidRPr="00FF5D0D">
        <w:rPr>
          <w:color w:val="000000" w:themeColor="text1"/>
          <w:lang w:eastAsia="lt-LT"/>
        </w:rPr>
        <w:t xml:space="preserve">os </w:t>
      </w:r>
      <w:r w:rsidR="00EA3093" w:rsidRPr="00FF5D0D">
        <w:rPr>
          <w:color w:val="000000" w:themeColor="text1"/>
          <w:lang w:eastAsia="lt-LT"/>
        </w:rPr>
        <w:t>viršyti) kintan</w:t>
      </w:r>
      <w:r w:rsidR="00112162" w:rsidRPr="00FF5D0D">
        <w:rPr>
          <w:color w:val="000000" w:themeColor="text1"/>
          <w:lang w:eastAsia="lt-LT"/>
        </w:rPr>
        <w:t>čios</w:t>
      </w:r>
      <w:r w:rsidR="00EA3093" w:rsidRPr="00FF5D0D">
        <w:rPr>
          <w:color w:val="000000" w:themeColor="text1"/>
          <w:lang w:eastAsia="lt-LT"/>
        </w:rPr>
        <w:t xml:space="preserve"> generavimo gali</w:t>
      </w:r>
      <w:r w:rsidR="00112162" w:rsidRPr="00FF5D0D">
        <w:rPr>
          <w:color w:val="000000" w:themeColor="text1"/>
          <w:lang w:eastAsia="lt-LT"/>
        </w:rPr>
        <w:t>os</w:t>
      </w:r>
      <w:r w:rsidR="00EA3093" w:rsidRPr="00FF5D0D">
        <w:rPr>
          <w:color w:val="000000" w:themeColor="text1"/>
          <w:lang w:eastAsia="lt-LT"/>
        </w:rPr>
        <w:t xml:space="preserve"> ir (ar) kinta</w:t>
      </w:r>
      <w:r w:rsidR="003F5631" w:rsidRPr="00FF5D0D">
        <w:rPr>
          <w:color w:val="000000" w:themeColor="text1"/>
          <w:lang w:eastAsia="lt-LT"/>
        </w:rPr>
        <w:t>n</w:t>
      </w:r>
      <w:r w:rsidR="00112162" w:rsidRPr="00FF5D0D">
        <w:rPr>
          <w:color w:val="000000" w:themeColor="text1"/>
          <w:lang w:eastAsia="lt-LT"/>
        </w:rPr>
        <w:t>čios</w:t>
      </w:r>
      <w:r w:rsidR="00EA3093" w:rsidRPr="00FF5D0D">
        <w:rPr>
          <w:color w:val="000000" w:themeColor="text1"/>
          <w:lang w:eastAsia="lt-LT"/>
        </w:rPr>
        <w:t xml:space="preserve"> vartojimo gali</w:t>
      </w:r>
      <w:r w:rsidR="00112162" w:rsidRPr="00FF5D0D">
        <w:rPr>
          <w:color w:val="000000" w:themeColor="text1"/>
          <w:lang w:eastAsia="lt-LT"/>
        </w:rPr>
        <w:t>os</w:t>
      </w:r>
      <w:r w:rsidR="006C3C46" w:rsidRPr="00FF5D0D">
        <w:rPr>
          <w:color w:val="000000" w:themeColor="text1"/>
          <w:lang w:eastAsia="lt-LT"/>
        </w:rPr>
        <w:t>;</w:t>
      </w:r>
      <w:bookmarkEnd w:id="287"/>
      <w:bookmarkEnd w:id="288"/>
    </w:p>
    <w:p w14:paraId="2EE8FE6F" w14:textId="19437275" w:rsidR="00846545" w:rsidRPr="00FF5D0D" w:rsidRDefault="000A222E" w:rsidP="00907345">
      <w:pPr>
        <w:pStyle w:val="ListParagraph"/>
        <w:numPr>
          <w:ilvl w:val="1"/>
          <w:numId w:val="29"/>
        </w:numPr>
        <w:tabs>
          <w:tab w:val="left" w:pos="1418"/>
        </w:tabs>
        <w:ind w:left="0" w:firstLine="567"/>
        <w:jc w:val="both"/>
        <w:rPr>
          <w:color w:val="000000"/>
          <w:lang w:eastAsia="lt-LT"/>
        </w:rPr>
      </w:pPr>
      <w:r w:rsidRPr="00FF5D0D">
        <w:rPr>
          <w:color w:val="000000" w:themeColor="text1"/>
          <w:lang w:eastAsia="lt-LT"/>
        </w:rPr>
        <w:t xml:space="preserve">tinklų naudotojas </w:t>
      </w:r>
      <w:r w:rsidRPr="00FF5D0D">
        <w:rPr>
          <w:color w:val="000000"/>
          <w:lang w:eastAsia="zh-TW"/>
        </w:rPr>
        <w:t xml:space="preserve">sutinka </w:t>
      </w:r>
      <w:r w:rsidR="00625EC1" w:rsidRPr="00FF5D0D">
        <w:rPr>
          <w:color w:val="000000"/>
          <w:lang w:eastAsia="zh-TW"/>
        </w:rPr>
        <w:t xml:space="preserve">su </w:t>
      </w:r>
      <w:r w:rsidRPr="00FF5D0D">
        <w:t>ne mažesne kaip 1 MW</w:t>
      </w:r>
      <w:r w:rsidR="00625EC1" w:rsidRPr="00FF5D0D">
        <w:t xml:space="preserve"> kintančia gener</w:t>
      </w:r>
      <w:r w:rsidR="0032164B" w:rsidRPr="00FF5D0D">
        <w:t xml:space="preserve">avimo </w:t>
      </w:r>
      <w:r w:rsidR="00000D94" w:rsidRPr="00FF5D0D">
        <w:t xml:space="preserve">galia ir (ar) </w:t>
      </w:r>
      <w:r w:rsidR="00943A41" w:rsidRPr="00FF5D0D">
        <w:t>ne mažesne kaip 1 MW kintančia vartojimo galia</w:t>
      </w:r>
      <w:r w:rsidR="00846545" w:rsidRPr="00FF5D0D">
        <w:rPr>
          <w:color w:val="000000" w:themeColor="text1"/>
          <w:lang w:eastAsia="zh-TW"/>
        </w:rPr>
        <w:t>;</w:t>
      </w:r>
    </w:p>
    <w:p w14:paraId="6C0B5A15" w14:textId="6CE9FCA3" w:rsidR="001F3AA2" w:rsidRPr="00FF5D0D" w:rsidRDefault="001F3AA2" w:rsidP="001F3AA2">
      <w:pPr>
        <w:pStyle w:val="ListParagraph"/>
        <w:numPr>
          <w:ilvl w:val="1"/>
          <w:numId w:val="29"/>
        </w:numPr>
        <w:tabs>
          <w:tab w:val="left" w:pos="1418"/>
        </w:tabs>
        <w:ind w:left="0" w:firstLine="567"/>
        <w:jc w:val="both"/>
        <w:rPr>
          <w:color w:val="000000"/>
          <w:lang w:eastAsia="lt-LT"/>
        </w:rPr>
      </w:pPr>
      <w:bookmarkStart w:id="289" w:name="_Ref190268449"/>
      <w:bookmarkStart w:id="290" w:name="_Ref161938603"/>
      <w:r w:rsidRPr="00FF5D0D">
        <w:rPr>
          <w:color w:val="000000"/>
          <w:lang w:eastAsia="zh-TW"/>
        </w:rPr>
        <w:t xml:space="preserve">objektui, kuriame įrengtas </w:t>
      </w:r>
      <w:r w:rsidRPr="00FF5D0D">
        <w:t xml:space="preserve">kaupimo įrenginys, </w:t>
      </w:r>
      <w:r w:rsidR="00DE3EDD" w:rsidRPr="00FF5D0D">
        <w:t xml:space="preserve">arba kaupimo įrenginiui, kai jis </w:t>
      </w:r>
      <w:r w:rsidR="00DE3EDD" w:rsidRPr="00FF5D0D">
        <w:rPr>
          <w:color w:val="000000" w:themeColor="text1"/>
          <w:lang w:eastAsia="lt-LT"/>
        </w:rPr>
        <w:t>prie elektros tinklų prijungiamas atskirame prijungimo taške,</w:t>
      </w:r>
      <w:r w:rsidR="00DE3EDD" w:rsidRPr="00FF5D0D">
        <w:t xml:space="preserve"> </w:t>
      </w:r>
      <w:r w:rsidRPr="00FF5D0D">
        <w:t xml:space="preserve">suteikiama kintanti generavimo galia  negali būti didesnė nei kaupimo įrenginio didžiausias pajėgumas (Pmax). </w:t>
      </w:r>
      <w:r w:rsidRPr="00FF5D0D">
        <w:rPr>
          <w:color w:val="000000"/>
          <w:lang w:eastAsia="zh-TW"/>
        </w:rPr>
        <w:t xml:space="preserve">Objektui, kuriame įrengtas </w:t>
      </w:r>
      <w:r w:rsidRPr="00FF5D0D">
        <w:t xml:space="preserve">kaupimo įrenginys, </w:t>
      </w:r>
      <w:r w:rsidR="00DE3EDD" w:rsidRPr="00FF5D0D">
        <w:t xml:space="preserve">arba kaupimo įrenginiui, kai jis </w:t>
      </w:r>
      <w:r w:rsidR="00DE3EDD" w:rsidRPr="00FF5D0D">
        <w:rPr>
          <w:color w:val="000000" w:themeColor="text1"/>
          <w:lang w:eastAsia="lt-LT"/>
        </w:rPr>
        <w:t>prie elektros tinklų prijungiamas atskirame prijungimo taške,</w:t>
      </w:r>
      <w:r w:rsidR="00DE3EDD" w:rsidRPr="00FF5D0D">
        <w:t xml:space="preserve"> </w:t>
      </w:r>
      <w:r w:rsidRPr="00FF5D0D">
        <w:t>suteikiama kintanti vartojimo galia negali būti didesnė nei kaupimo įrenginio didžiausias pajėgumas (Pmax);</w:t>
      </w:r>
    </w:p>
    <w:p w14:paraId="65ED1338" w14:textId="3E59B4ED" w:rsidR="002379C3" w:rsidRPr="00FF5D0D" w:rsidRDefault="006B706C" w:rsidP="00907345">
      <w:pPr>
        <w:pStyle w:val="ListParagraph"/>
        <w:numPr>
          <w:ilvl w:val="1"/>
          <w:numId w:val="29"/>
        </w:numPr>
        <w:tabs>
          <w:tab w:val="left" w:pos="1418"/>
        </w:tabs>
        <w:ind w:left="0" w:firstLine="567"/>
        <w:jc w:val="both"/>
        <w:rPr>
          <w:color w:val="000000"/>
          <w:lang w:eastAsia="lt-LT"/>
        </w:rPr>
      </w:pPr>
      <w:bookmarkStart w:id="291" w:name="_Ref193198110"/>
      <w:r w:rsidRPr="00FF5D0D">
        <w:rPr>
          <w:color w:val="000000"/>
          <w:lang w:eastAsia="zh-TW"/>
        </w:rPr>
        <w:t>tinklų naudotojas įsipareigoja, jog kaupimo įrenginys</w:t>
      </w:r>
      <w:r w:rsidR="0055602D" w:rsidRPr="00FF5D0D">
        <w:rPr>
          <w:color w:val="000000"/>
          <w:lang w:eastAsia="zh-TW"/>
        </w:rPr>
        <w:t xml:space="preserve"> ir kiti objekte įreng</w:t>
      </w:r>
      <w:r w:rsidR="00DE3EDD" w:rsidRPr="00FF5D0D">
        <w:rPr>
          <w:color w:val="000000"/>
          <w:lang w:eastAsia="zh-TW"/>
        </w:rPr>
        <w:t>t</w:t>
      </w:r>
      <w:r w:rsidR="0055602D" w:rsidRPr="00FF5D0D">
        <w:rPr>
          <w:color w:val="000000"/>
          <w:lang w:eastAsia="zh-TW"/>
        </w:rPr>
        <w:t>i elektros įrenginiai</w:t>
      </w:r>
      <w:r w:rsidRPr="00FF5D0D">
        <w:rPr>
          <w:color w:val="000000"/>
          <w:lang w:eastAsia="zh-TW"/>
        </w:rPr>
        <w:t xml:space="preserve"> veiks taip, kad neturės įtakos kitų tinklų naudotojų elektros įrenginių leistinos generuoti galios dydžiui ir poreikiui taikyti leistinos generuoti galios ribojimus bei neperkrautų galios transformatoriaus(-ių), bei įdiegia valdymo priemones, nurodytas Aprašo </w:t>
      </w:r>
      <w:r w:rsidRPr="00FF5D0D">
        <w:rPr>
          <w:color w:val="000000"/>
          <w:lang w:eastAsia="zh-TW"/>
        </w:rPr>
        <w:fldChar w:fldCharType="begin"/>
      </w:r>
      <w:r w:rsidRPr="00FF5D0D">
        <w:rPr>
          <w:color w:val="000000"/>
          <w:lang w:eastAsia="zh-TW"/>
        </w:rPr>
        <w:instrText xml:space="preserve"> REF _Ref161402950 \r \h </w:instrText>
      </w:r>
      <w:r w:rsidR="00034945" w:rsidRPr="00FF5D0D">
        <w:rPr>
          <w:color w:val="000000"/>
          <w:lang w:eastAsia="zh-TW"/>
        </w:rPr>
        <w:instrText xml:space="preserve"> \* MERGEFORMAT </w:instrText>
      </w:r>
      <w:r w:rsidRPr="00FF5D0D">
        <w:rPr>
          <w:color w:val="000000"/>
          <w:lang w:eastAsia="zh-TW"/>
        </w:rPr>
      </w:r>
      <w:r w:rsidRPr="00FF5D0D">
        <w:rPr>
          <w:color w:val="000000"/>
          <w:lang w:eastAsia="zh-TW"/>
        </w:rPr>
        <w:fldChar w:fldCharType="separate"/>
      </w:r>
      <w:r w:rsidR="008A227C" w:rsidRPr="00FF5D0D">
        <w:rPr>
          <w:color w:val="000000"/>
          <w:cs/>
          <w:lang w:eastAsia="zh-TW"/>
        </w:rPr>
        <w:t>‎</w:t>
      </w:r>
      <w:r w:rsidR="008A227C" w:rsidRPr="00FF5D0D">
        <w:rPr>
          <w:color w:val="000000"/>
          <w:lang w:eastAsia="zh-TW"/>
        </w:rPr>
        <w:t>282</w:t>
      </w:r>
      <w:r w:rsidRPr="00FF5D0D">
        <w:rPr>
          <w:color w:val="000000"/>
          <w:lang w:eastAsia="zh-TW"/>
        </w:rPr>
        <w:fldChar w:fldCharType="end"/>
      </w:r>
      <w:r w:rsidRPr="00FF5D0D">
        <w:rPr>
          <w:color w:val="000000"/>
          <w:lang w:eastAsia="zh-TW"/>
        </w:rPr>
        <w:t xml:space="preserve"> punkte</w:t>
      </w:r>
      <w:r w:rsidR="002379C3" w:rsidRPr="00FF5D0D">
        <w:rPr>
          <w:color w:val="000000"/>
          <w:lang w:eastAsia="zh-TW"/>
        </w:rPr>
        <w:t>;</w:t>
      </w:r>
      <w:bookmarkEnd w:id="289"/>
      <w:bookmarkEnd w:id="291"/>
    </w:p>
    <w:p w14:paraId="49190527" w14:textId="534AB0D6" w:rsidR="00C0335F" w:rsidRPr="00FF5D0D" w:rsidRDefault="00C0335F" w:rsidP="00907345">
      <w:pPr>
        <w:pStyle w:val="ListParagraph"/>
        <w:numPr>
          <w:ilvl w:val="1"/>
          <w:numId w:val="29"/>
        </w:numPr>
        <w:tabs>
          <w:tab w:val="left" w:pos="1418"/>
        </w:tabs>
        <w:ind w:left="0" w:firstLine="567"/>
        <w:jc w:val="both"/>
        <w:rPr>
          <w:color w:val="000000"/>
          <w:lang w:eastAsia="lt-LT"/>
        </w:rPr>
      </w:pPr>
      <w:bookmarkStart w:id="292" w:name="_Ref166163898"/>
      <w:r w:rsidRPr="00FF5D0D">
        <w:t xml:space="preserve">tinklų naudotojas įdiegia techninę ir programinę įrangą, užtikrinančią, kad kaupimo įrenginys </w:t>
      </w:r>
      <w:r w:rsidR="0055602D" w:rsidRPr="00FF5D0D">
        <w:rPr>
          <w:color w:val="000000"/>
          <w:lang w:eastAsia="zh-TW"/>
        </w:rPr>
        <w:t>ir kiti objekte įreng</w:t>
      </w:r>
      <w:r w:rsidR="00DE3EDD" w:rsidRPr="00FF5D0D">
        <w:rPr>
          <w:color w:val="000000"/>
          <w:lang w:eastAsia="zh-TW"/>
        </w:rPr>
        <w:t>t</w:t>
      </w:r>
      <w:r w:rsidR="0055602D" w:rsidRPr="00FF5D0D">
        <w:rPr>
          <w:color w:val="000000"/>
          <w:lang w:eastAsia="zh-TW"/>
        </w:rPr>
        <w:t xml:space="preserve">i elektros įrenginiai </w:t>
      </w:r>
      <w:r w:rsidRPr="00FF5D0D">
        <w:t xml:space="preserve">veiks nepažeidžiant Aprašo </w:t>
      </w:r>
      <w:r w:rsidRPr="00FF5D0D">
        <w:fldChar w:fldCharType="begin"/>
      </w:r>
      <w:r w:rsidRPr="00FF5D0D">
        <w:instrText xml:space="preserve"> REF _Ref190265795 \r \h </w:instrText>
      </w:r>
      <w:r w:rsidR="008D3998" w:rsidRPr="00FF5D0D">
        <w:instrText xml:space="preserve"> \* MERGEFORMAT </w:instrText>
      </w:r>
      <w:r w:rsidRPr="00FF5D0D">
        <w:fldChar w:fldCharType="separate"/>
      </w:r>
      <w:r w:rsidR="008A227C" w:rsidRPr="00FF5D0D">
        <w:rPr>
          <w:cs/>
        </w:rPr>
        <w:t>‎</w:t>
      </w:r>
      <w:r w:rsidR="008A227C" w:rsidRPr="00FF5D0D">
        <w:t>101.1</w:t>
      </w:r>
      <w:r w:rsidRPr="00FF5D0D">
        <w:fldChar w:fldCharType="end"/>
      </w:r>
      <w:r w:rsidR="0008312F" w:rsidRPr="00FF5D0D">
        <w:t xml:space="preserve">, </w:t>
      </w:r>
      <w:r w:rsidR="006C6F60" w:rsidRPr="00FF5D0D">
        <w:fldChar w:fldCharType="begin"/>
      </w:r>
      <w:r w:rsidR="006C6F60" w:rsidRPr="00FF5D0D">
        <w:instrText xml:space="preserve"> REF _Ref193198110 \r \h </w:instrText>
      </w:r>
      <w:r w:rsidR="00DA3003" w:rsidRPr="00FF5D0D">
        <w:instrText xml:space="preserve"> \* MERGEFORMAT </w:instrText>
      </w:r>
      <w:r w:rsidR="006C6F60" w:rsidRPr="00FF5D0D">
        <w:fldChar w:fldCharType="separate"/>
      </w:r>
      <w:r w:rsidR="006C6F60" w:rsidRPr="00FF5D0D">
        <w:rPr>
          <w:cs/>
        </w:rPr>
        <w:t>‎</w:t>
      </w:r>
      <w:r w:rsidR="006C6F60" w:rsidRPr="00FF5D0D">
        <w:t>101.4</w:t>
      </w:r>
      <w:r w:rsidR="006C6F60" w:rsidRPr="00FF5D0D">
        <w:fldChar w:fldCharType="end"/>
      </w:r>
      <w:r w:rsidRPr="00FF5D0D">
        <w:t>papunkčių nuostatų;</w:t>
      </w:r>
    </w:p>
    <w:p w14:paraId="20307E48" w14:textId="7C836E7C" w:rsidR="0078730F" w:rsidRPr="00FF5D0D" w:rsidRDefault="00CF2326" w:rsidP="0022269C">
      <w:pPr>
        <w:pStyle w:val="ListParagraph"/>
        <w:numPr>
          <w:ilvl w:val="1"/>
          <w:numId w:val="29"/>
        </w:numPr>
        <w:ind w:left="0" w:firstLine="567"/>
        <w:jc w:val="both"/>
        <w:rPr>
          <w:color w:val="000000"/>
          <w:lang w:eastAsia="lt-LT"/>
        </w:rPr>
      </w:pPr>
      <w:r w:rsidRPr="00FF5D0D">
        <w:rPr>
          <w:color w:val="000000" w:themeColor="text1"/>
          <w:lang w:eastAsia="zh-TW"/>
        </w:rPr>
        <w:t>naudoti</w:t>
      </w:r>
      <w:r w:rsidR="00DD05E4" w:rsidRPr="00FF5D0D">
        <w:rPr>
          <w:color w:val="000000" w:themeColor="text1"/>
          <w:lang w:eastAsia="zh-TW"/>
        </w:rPr>
        <w:t>s</w:t>
      </w:r>
      <w:r w:rsidRPr="00FF5D0D">
        <w:rPr>
          <w:color w:val="000000" w:themeColor="text1"/>
          <w:lang w:eastAsia="zh-TW"/>
        </w:rPr>
        <w:t xml:space="preserve"> </w:t>
      </w:r>
      <w:r w:rsidRPr="00FF5D0D">
        <w:rPr>
          <w:color w:val="000000" w:themeColor="text1"/>
          <w:lang w:eastAsia="lt-LT"/>
        </w:rPr>
        <w:t>kintanči</w:t>
      </w:r>
      <w:r w:rsidR="00DD05E4" w:rsidRPr="00FF5D0D">
        <w:rPr>
          <w:color w:val="000000" w:themeColor="text1"/>
          <w:lang w:eastAsia="lt-LT"/>
        </w:rPr>
        <w:t>a</w:t>
      </w:r>
      <w:r w:rsidRPr="00FF5D0D">
        <w:rPr>
          <w:color w:val="000000" w:themeColor="text1"/>
          <w:lang w:eastAsia="lt-LT"/>
        </w:rPr>
        <w:t xml:space="preserve"> generavimo gali</w:t>
      </w:r>
      <w:r w:rsidR="00DD05E4" w:rsidRPr="00FF5D0D">
        <w:rPr>
          <w:color w:val="000000" w:themeColor="text1"/>
          <w:lang w:eastAsia="lt-LT"/>
        </w:rPr>
        <w:t>a</w:t>
      </w:r>
      <w:r w:rsidRPr="00FF5D0D">
        <w:rPr>
          <w:color w:val="000000" w:themeColor="text1"/>
          <w:lang w:eastAsia="lt-LT"/>
        </w:rPr>
        <w:t xml:space="preserve"> ir (ar) kintanči</w:t>
      </w:r>
      <w:r w:rsidR="00DD05E4" w:rsidRPr="00FF5D0D">
        <w:rPr>
          <w:color w:val="000000" w:themeColor="text1"/>
          <w:lang w:eastAsia="lt-LT"/>
        </w:rPr>
        <w:t>a</w:t>
      </w:r>
      <w:r w:rsidRPr="00FF5D0D">
        <w:rPr>
          <w:color w:val="000000" w:themeColor="text1"/>
          <w:lang w:eastAsia="lt-LT"/>
        </w:rPr>
        <w:t xml:space="preserve"> vartojimo gali</w:t>
      </w:r>
      <w:r w:rsidR="00DD05E4" w:rsidRPr="00FF5D0D">
        <w:rPr>
          <w:color w:val="000000" w:themeColor="text1"/>
          <w:lang w:eastAsia="lt-LT"/>
        </w:rPr>
        <w:t>a</w:t>
      </w:r>
      <w:r w:rsidRPr="00FF5D0D">
        <w:rPr>
          <w:color w:val="000000" w:themeColor="text1"/>
          <w:lang w:eastAsia="lt-LT"/>
        </w:rPr>
        <w:t xml:space="preserve"> </w:t>
      </w:r>
      <w:r w:rsidR="0004740A" w:rsidRPr="00FF5D0D">
        <w:rPr>
          <w:color w:val="000000"/>
          <w:lang w:eastAsia="zh-TW"/>
        </w:rPr>
        <w:t>110 kV transformatorių pastot</w:t>
      </w:r>
      <w:r w:rsidRPr="00FF5D0D">
        <w:rPr>
          <w:color w:val="000000" w:themeColor="text1"/>
          <w:lang w:eastAsia="zh-TW"/>
        </w:rPr>
        <w:t>ės</w:t>
      </w:r>
      <w:r w:rsidR="00814B4A" w:rsidRPr="00FF5D0D">
        <w:rPr>
          <w:color w:val="000000" w:themeColor="text1"/>
          <w:lang w:eastAsia="zh-TW"/>
        </w:rPr>
        <w:t xml:space="preserve"> ar </w:t>
      </w:r>
      <w:r w:rsidR="0022269C" w:rsidRPr="00FF5D0D">
        <w:rPr>
          <w:color w:val="000000" w:themeColor="text1"/>
          <w:lang w:eastAsia="zh-TW"/>
        </w:rPr>
        <w:t>35 kV transformatorių pastot</w:t>
      </w:r>
      <w:r w:rsidRPr="00FF5D0D">
        <w:rPr>
          <w:color w:val="000000" w:themeColor="text1"/>
          <w:lang w:eastAsia="zh-TW"/>
        </w:rPr>
        <w:t>ės</w:t>
      </w:r>
      <w:r w:rsidR="0022269C" w:rsidRPr="00FF5D0D">
        <w:rPr>
          <w:color w:val="000000" w:themeColor="text1"/>
          <w:lang w:eastAsia="zh-TW"/>
        </w:rPr>
        <w:t xml:space="preserve"> </w:t>
      </w:r>
      <w:r w:rsidR="00BE45ED" w:rsidRPr="00FF5D0D">
        <w:rPr>
          <w:color w:val="000000" w:themeColor="text1"/>
          <w:lang w:eastAsia="zh-TW"/>
        </w:rPr>
        <w:t>(bent vieno iš šių elementų)</w:t>
      </w:r>
      <w:r w:rsidRPr="00FF5D0D">
        <w:rPr>
          <w:color w:val="000000" w:themeColor="text1"/>
          <w:lang w:eastAsia="zh-TW"/>
        </w:rPr>
        <w:t xml:space="preserve"> atžvilgiu</w:t>
      </w:r>
      <w:r w:rsidR="0022269C" w:rsidRPr="00FF5D0D">
        <w:rPr>
          <w:color w:val="000000" w:themeColor="text1"/>
          <w:lang w:eastAsia="zh-TW"/>
        </w:rPr>
        <w:t xml:space="preserve"> </w:t>
      </w:r>
      <w:r w:rsidRPr="00FF5D0D">
        <w:rPr>
          <w:color w:val="000000" w:themeColor="text1"/>
          <w:lang w:eastAsia="zh-TW"/>
        </w:rPr>
        <w:t>gali</w:t>
      </w:r>
      <w:r w:rsidR="001E220F" w:rsidRPr="00FF5D0D">
        <w:rPr>
          <w:color w:val="000000"/>
          <w:lang w:eastAsia="zh-TW"/>
        </w:rPr>
        <w:t xml:space="preserve"> tik vienas </w:t>
      </w:r>
      <w:r w:rsidR="00157E5C" w:rsidRPr="00FF5D0D">
        <w:rPr>
          <w:color w:val="000000"/>
          <w:lang w:eastAsia="zh-TW"/>
        </w:rPr>
        <w:t xml:space="preserve">objektas, kuriame įrengtas </w:t>
      </w:r>
      <w:r w:rsidR="001E220F" w:rsidRPr="00FF5D0D">
        <w:rPr>
          <w:color w:val="000000"/>
          <w:lang w:eastAsia="zh-TW"/>
        </w:rPr>
        <w:t>kaupimo įrenginys</w:t>
      </w:r>
      <w:bookmarkEnd w:id="290"/>
      <w:bookmarkEnd w:id="292"/>
      <w:r w:rsidR="00DE3EDD" w:rsidRPr="00FF5D0D">
        <w:rPr>
          <w:color w:val="000000"/>
          <w:lang w:eastAsia="zh-TW"/>
        </w:rPr>
        <w:t xml:space="preserve">, </w:t>
      </w:r>
      <w:r w:rsidR="00DE3EDD" w:rsidRPr="00FF5D0D">
        <w:t xml:space="preserve">arba kaupimo įrenginys, kai jis </w:t>
      </w:r>
      <w:r w:rsidR="00DE3EDD" w:rsidRPr="00FF5D0D">
        <w:rPr>
          <w:color w:val="000000" w:themeColor="text1"/>
          <w:lang w:eastAsia="lt-LT"/>
        </w:rPr>
        <w:t>prie elektros tinklų prijungiamas atskirame prijungimo taške</w:t>
      </w:r>
      <w:r w:rsidR="00A31D86" w:rsidRPr="00FF5D0D">
        <w:rPr>
          <w:color w:val="000000" w:themeColor="text1"/>
          <w:lang w:eastAsia="zh-TW"/>
        </w:rPr>
        <w:t>.</w:t>
      </w:r>
      <w:r w:rsidR="000A222E" w:rsidRPr="00FF5D0D">
        <w:rPr>
          <w:color w:val="000000" w:themeColor="text1"/>
          <w:lang w:eastAsia="zh-TW"/>
        </w:rPr>
        <w:t xml:space="preserve"> </w:t>
      </w:r>
      <w:r w:rsidR="002B0491" w:rsidRPr="00FF5D0D">
        <w:rPr>
          <w:color w:val="000000" w:themeColor="text1"/>
          <w:lang w:eastAsia="zh-TW"/>
        </w:rPr>
        <w:t xml:space="preserve">Tų šiame papunktyje nurodytų elementų, kurių atžvilgiu </w:t>
      </w:r>
      <w:r w:rsidR="002B0491" w:rsidRPr="00FF5D0D">
        <w:rPr>
          <w:color w:val="000000" w:themeColor="text1"/>
          <w:lang w:eastAsia="lt-LT"/>
        </w:rPr>
        <w:t>kintančia generavimo galia ir (ar) kintančia vartojimo galia naudojasi kiti tinklų naudojai, arba kuriais šis tinklų naudotojas nesiekia naudotis, pralaidumas</w:t>
      </w:r>
      <w:r w:rsidR="00CD4D2E" w:rsidRPr="00FF5D0D">
        <w:rPr>
          <w:color w:val="000000" w:themeColor="text1"/>
          <w:lang w:eastAsia="lt-LT"/>
        </w:rPr>
        <w:t xml:space="preserve"> (leistina generuoti galia ir (ar) leistina naudoti galia)</w:t>
      </w:r>
      <w:r w:rsidR="002B0491" w:rsidRPr="00FF5D0D">
        <w:rPr>
          <w:color w:val="000000" w:themeColor="text1"/>
          <w:lang w:eastAsia="lt-LT"/>
        </w:rPr>
        <w:t xml:space="preserve"> rezervuojamas šiam tinklų naudotojui</w:t>
      </w:r>
      <w:r w:rsidR="00CD4D2E" w:rsidRPr="00FF5D0D">
        <w:rPr>
          <w:color w:val="000000" w:themeColor="text1"/>
          <w:lang w:eastAsia="lt-LT"/>
        </w:rPr>
        <w:t xml:space="preserve"> kitose</w:t>
      </w:r>
      <w:r w:rsidR="002B0491" w:rsidRPr="00FF5D0D">
        <w:rPr>
          <w:color w:val="000000" w:themeColor="text1"/>
          <w:lang w:eastAsia="lt-LT"/>
        </w:rPr>
        <w:t xml:space="preserve"> </w:t>
      </w:r>
      <w:r w:rsidR="00CD4D2E" w:rsidRPr="00FF5D0D">
        <w:rPr>
          <w:color w:val="000000" w:themeColor="text1"/>
          <w:lang w:eastAsia="lt-LT"/>
        </w:rPr>
        <w:t>Aprašo nuostatose nurodyta tvarka</w:t>
      </w:r>
      <w:r w:rsidR="002B0491" w:rsidRPr="00FF5D0D">
        <w:rPr>
          <w:color w:val="000000" w:themeColor="text1"/>
          <w:lang w:eastAsia="lt-LT"/>
        </w:rPr>
        <w:t>.</w:t>
      </w:r>
      <w:r w:rsidR="0056114D" w:rsidRPr="00FF5D0D">
        <w:rPr>
          <w:color w:val="000000" w:themeColor="text1"/>
          <w:lang w:eastAsia="lt-LT"/>
        </w:rPr>
        <w:t xml:space="preserve"> Objektui, kuriame įrengtas</w:t>
      </w:r>
      <w:r w:rsidR="002B0491" w:rsidRPr="00FF5D0D">
        <w:rPr>
          <w:color w:val="000000" w:themeColor="text1"/>
          <w:lang w:eastAsia="zh-TW"/>
        </w:rPr>
        <w:t xml:space="preserve"> </w:t>
      </w:r>
      <w:r w:rsidR="0056114D" w:rsidRPr="00FF5D0D">
        <w:rPr>
          <w:color w:val="000000" w:themeColor="text1"/>
          <w:lang w:eastAsia="zh-TW"/>
        </w:rPr>
        <w:t>k</w:t>
      </w:r>
      <w:r w:rsidR="000A222E" w:rsidRPr="00FF5D0D">
        <w:rPr>
          <w:color w:val="000000" w:themeColor="text1"/>
          <w:lang w:eastAsia="zh-TW"/>
        </w:rPr>
        <w:t>aupimo įrengin</w:t>
      </w:r>
      <w:r w:rsidR="00DD264F" w:rsidRPr="00FF5D0D">
        <w:rPr>
          <w:color w:val="000000" w:themeColor="text1"/>
          <w:lang w:eastAsia="zh-TW"/>
        </w:rPr>
        <w:t>ys,</w:t>
      </w:r>
      <w:r w:rsidR="000A222E" w:rsidRPr="00FF5D0D">
        <w:rPr>
          <w:color w:val="000000" w:themeColor="text1"/>
          <w:lang w:eastAsia="zh-TW"/>
        </w:rPr>
        <w:t xml:space="preserve"> </w:t>
      </w:r>
      <w:r w:rsidR="00DE3EDD" w:rsidRPr="00FF5D0D">
        <w:t xml:space="preserve">arba kaupimo įrenginiui, kai jis </w:t>
      </w:r>
      <w:r w:rsidR="00DE3EDD" w:rsidRPr="00FF5D0D">
        <w:rPr>
          <w:color w:val="000000" w:themeColor="text1"/>
          <w:lang w:eastAsia="lt-LT"/>
        </w:rPr>
        <w:t>prie elektros tinklų prijungiamas atskirame prijungimo taške,</w:t>
      </w:r>
      <w:r w:rsidR="00DE3EDD" w:rsidRPr="00FF5D0D" w:rsidDel="007D1D04">
        <w:rPr>
          <w:color w:val="000000" w:themeColor="text1"/>
          <w:lang w:eastAsia="zh-TW"/>
        </w:rPr>
        <w:t xml:space="preserve"> </w:t>
      </w:r>
      <w:r w:rsidR="007D1D04" w:rsidRPr="00FF5D0D">
        <w:rPr>
          <w:color w:val="000000" w:themeColor="text1"/>
          <w:lang w:eastAsia="zh-TW"/>
        </w:rPr>
        <w:t xml:space="preserve">šiame punkte </w:t>
      </w:r>
      <w:r w:rsidR="000A222E" w:rsidRPr="00FF5D0D">
        <w:rPr>
          <w:color w:val="000000" w:themeColor="text1"/>
          <w:lang w:eastAsia="zh-TW"/>
        </w:rPr>
        <w:t>nurodytomis sąlygomis suteikiama galimybė naudotis</w:t>
      </w:r>
      <w:r w:rsidR="003D585C" w:rsidRPr="00FF5D0D">
        <w:rPr>
          <w:color w:val="000000" w:themeColor="text1"/>
          <w:lang w:eastAsia="zh-TW"/>
        </w:rPr>
        <w:t xml:space="preserve"> ne didesne nei suteikta </w:t>
      </w:r>
      <w:r w:rsidR="003D585C" w:rsidRPr="00FF5D0D">
        <w:t>kintančia generavimo galia ir (ar) kintančia vartojimo galia, tačiau</w:t>
      </w:r>
      <w:r w:rsidR="000A222E" w:rsidRPr="00FF5D0D">
        <w:rPr>
          <w:color w:val="000000" w:themeColor="text1"/>
          <w:lang w:eastAsia="zh-TW"/>
        </w:rPr>
        <w:t xml:space="preserve"> </w:t>
      </w:r>
      <w:r w:rsidR="00A50480" w:rsidRPr="00FF5D0D">
        <w:t>kintanti generavimo galia ir (ar) kintanti vartojimo galia</w:t>
      </w:r>
      <w:r w:rsidR="00A50480" w:rsidRPr="00FF5D0D">
        <w:rPr>
          <w:color w:val="000000" w:themeColor="text1"/>
          <w:lang w:eastAsia="zh-TW"/>
        </w:rPr>
        <w:t xml:space="preserve"> </w:t>
      </w:r>
      <w:r w:rsidR="00C0335F" w:rsidRPr="00FF5D0D">
        <w:rPr>
          <w:color w:val="000000" w:themeColor="text1"/>
          <w:lang w:eastAsia="zh-TW"/>
        </w:rPr>
        <w:t>ne</w:t>
      </w:r>
      <w:r w:rsidR="00FB7F0F" w:rsidRPr="00FF5D0D">
        <w:rPr>
          <w:color w:val="000000" w:themeColor="text1"/>
          <w:lang w:eastAsia="zh-TW"/>
        </w:rPr>
        <w:t>gali sudaryti</w:t>
      </w:r>
      <w:r w:rsidR="00C0335F" w:rsidRPr="00FF5D0D">
        <w:rPr>
          <w:color w:val="000000" w:themeColor="text1"/>
          <w:lang w:eastAsia="zh-TW"/>
        </w:rPr>
        <w:t xml:space="preserve"> daugiau kaip </w:t>
      </w:r>
      <w:r w:rsidR="00AA7D03" w:rsidRPr="00FF5D0D">
        <w:rPr>
          <w:color w:val="000000" w:themeColor="text1"/>
          <w:lang w:eastAsia="zh-TW"/>
        </w:rPr>
        <w:t>8</w:t>
      </w:r>
      <w:r w:rsidR="00C0335F" w:rsidRPr="00FF5D0D">
        <w:rPr>
          <w:color w:val="000000" w:themeColor="text1"/>
          <w:lang w:eastAsia="zh-TW"/>
        </w:rPr>
        <w:t>0 procentų</w:t>
      </w:r>
      <w:r w:rsidR="000A222E" w:rsidRPr="00FF5D0D">
        <w:rPr>
          <w:color w:val="000000" w:themeColor="text1"/>
          <w:lang w:eastAsia="zh-TW"/>
        </w:rPr>
        <w:t xml:space="preserve"> </w:t>
      </w:r>
      <w:r w:rsidR="008968B3" w:rsidRPr="00FF5D0D">
        <w:rPr>
          <w:color w:val="000000" w:themeColor="text1"/>
          <w:lang w:eastAsia="zh-TW"/>
        </w:rPr>
        <w:t xml:space="preserve">transformatorių pastotės </w:t>
      </w:r>
      <w:r w:rsidR="000A222E" w:rsidRPr="00FF5D0D">
        <w:rPr>
          <w:color w:val="000000" w:themeColor="text1"/>
          <w:lang w:eastAsia="zh-TW"/>
        </w:rPr>
        <w:t>galios transformatoriaus nominali</w:t>
      </w:r>
      <w:r w:rsidR="00C0335F" w:rsidRPr="00FF5D0D">
        <w:rPr>
          <w:color w:val="000000" w:themeColor="text1"/>
          <w:lang w:eastAsia="zh-TW"/>
        </w:rPr>
        <w:t>os pilnutinės</w:t>
      </w:r>
      <w:r w:rsidR="000A222E" w:rsidRPr="00FF5D0D">
        <w:rPr>
          <w:color w:val="000000" w:themeColor="text1"/>
          <w:lang w:eastAsia="zh-TW"/>
        </w:rPr>
        <w:t xml:space="preserve"> gali</w:t>
      </w:r>
      <w:r w:rsidR="00C0335F" w:rsidRPr="00FF5D0D">
        <w:rPr>
          <w:color w:val="000000" w:themeColor="text1"/>
          <w:lang w:eastAsia="zh-TW"/>
        </w:rPr>
        <w:t>os</w:t>
      </w:r>
      <w:r w:rsidR="000A222E" w:rsidRPr="00FF5D0D">
        <w:rPr>
          <w:color w:val="000000" w:themeColor="text1"/>
          <w:lang w:eastAsia="zh-TW"/>
        </w:rPr>
        <w:t>, įvertinus N-1 kriterijų</w:t>
      </w:r>
      <w:r w:rsidR="00DA50DE" w:rsidRPr="00FF5D0D">
        <w:rPr>
          <w:color w:val="000000" w:themeColor="text1"/>
          <w:lang w:eastAsia="zh-TW"/>
        </w:rPr>
        <w:t xml:space="preserve">. </w:t>
      </w:r>
      <w:r w:rsidR="00375783" w:rsidRPr="00FF5D0D">
        <w:rPr>
          <w:color w:val="000000" w:themeColor="text1"/>
          <w:lang w:eastAsia="zh-TW"/>
        </w:rPr>
        <w:t>Siekiant apskaičiuoti, ar nėra viršijama ši galia, matuojama galios transformatoriaus aktyvioji galia</w:t>
      </w:r>
      <w:r w:rsidR="00373B60" w:rsidRPr="00FF5D0D">
        <w:rPr>
          <w:color w:val="000000" w:themeColor="text1"/>
          <w:lang w:eastAsia="zh-TW"/>
        </w:rPr>
        <w:t>, ir palyginama su nominalia pilnutine galia, padauginta iš 0,8</w:t>
      </w:r>
      <w:r w:rsidR="00375783" w:rsidRPr="00FF5D0D">
        <w:rPr>
          <w:color w:val="000000" w:themeColor="text1"/>
          <w:lang w:eastAsia="zh-TW"/>
        </w:rPr>
        <w:t xml:space="preserve">. </w:t>
      </w:r>
      <w:r w:rsidR="00D8471E" w:rsidRPr="00FF5D0D">
        <w:rPr>
          <w:color w:val="000000" w:themeColor="text1"/>
          <w:lang w:eastAsia="zh-TW"/>
        </w:rPr>
        <w:t xml:space="preserve">Jei </w:t>
      </w:r>
      <w:r w:rsidR="00DD264F" w:rsidRPr="00FF5D0D">
        <w:rPr>
          <w:color w:val="000000" w:themeColor="text1"/>
          <w:lang w:eastAsia="zh-TW"/>
        </w:rPr>
        <w:t xml:space="preserve">objektui, kuriame įrengtas </w:t>
      </w:r>
      <w:r w:rsidR="00D8471E" w:rsidRPr="00FF5D0D">
        <w:rPr>
          <w:color w:val="000000" w:themeColor="text1"/>
          <w:lang w:eastAsia="zh-TW"/>
        </w:rPr>
        <w:t>kaupimo įrengin</w:t>
      </w:r>
      <w:r w:rsidR="00DD264F" w:rsidRPr="00FF5D0D">
        <w:rPr>
          <w:color w:val="000000" w:themeColor="text1"/>
          <w:lang w:eastAsia="zh-TW"/>
        </w:rPr>
        <w:t>ys,</w:t>
      </w:r>
      <w:r w:rsidR="00D8471E" w:rsidRPr="00FF5D0D">
        <w:rPr>
          <w:color w:val="000000" w:themeColor="text1"/>
          <w:lang w:eastAsia="zh-TW"/>
        </w:rPr>
        <w:t xml:space="preserve"> </w:t>
      </w:r>
      <w:r w:rsidR="00DE3EDD" w:rsidRPr="00FF5D0D">
        <w:t xml:space="preserve">arba kaupimo įrenginiui, kai jis </w:t>
      </w:r>
      <w:r w:rsidR="00DE3EDD" w:rsidRPr="00FF5D0D">
        <w:rPr>
          <w:color w:val="000000" w:themeColor="text1"/>
          <w:lang w:eastAsia="lt-LT"/>
        </w:rPr>
        <w:t>prie elektros tinklų prijungiamas atskirame prijungimo taške,</w:t>
      </w:r>
      <w:r w:rsidR="00DE3EDD" w:rsidRPr="00FF5D0D">
        <w:rPr>
          <w:color w:val="000000" w:themeColor="text1"/>
          <w:lang w:eastAsia="zh-TW"/>
        </w:rPr>
        <w:t xml:space="preserve"> </w:t>
      </w:r>
      <w:r w:rsidR="00D8471E" w:rsidRPr="00FF5D0D">
        <w:rPr>
          <w:color w:val="000000" w:themeColor="text1"/>
          <w:lang w:eastAsia="zh-TW"/>
        </w:rPr>
        <w:t xml:space="preserve">suteikiama ir </w:t>
      </w:r>
      <w:r w:rsidR="00E7487A" w:rsidRPr="00FF5D0D">
        <w:rPr>
          <w:color w:val="000000" w:themeColor="text1"/>
          <w:lang w:eastAsia="zh-TW"/>
        </w:rPr>
        <w:t xml:space="preserve">leistina naudoti galia ir (ar) </w:t>
      </w:r>
      <w:r w:rsidR="00433863" w:rsidRPr="00FF5D0D">
        <w:rPr>
          <w:color w:val="000000" w:themeColor="text1"/>
          <w:lang w:eastAsia="zh-TW"/>
        </w:rPr>
        <w:t xml:space="preserve">leistina generuoti galia, </w:t>
      </w:r>
      <w:r w:rsidR="009B546A" w:rsidRPr="00FF5D0D">
        <w:rPr>
          <w:color w:val="000000" w:themeColor="text1"/>
          <w:lang w:eastAsia="zh-TW"/>
        </w:rPr>
        <w:t xml:space="preserve">tokia galia rezervuojama </w:t>
      </w:r>
      <w:r w:rsidR="00BA40DA" w:rsidRPr="00FF5D0D">
        <w:rPr>
          <w:color w:val="000000" w:themeColor="text1"/>
          <w:lang w:eastAsia="zh-TW"/>
        </w:rPr>
        <w:t>vadovaujantis nuostatomis, reglamentuojančiomis leistinos naudoti galios ir leistinos generuoti galios suteikimą</w:t>
      </w:r>
      <w:r w:rsidR="0078730F" w:rsidRPr="00FF5D0D">
        <w:rPr>
          <w:color w:val="000000" w:themeColor="text1"/>
          <w:lang w:eastAsia="zh-TW"/>
        </w:rPr>
        <w:t>;</w:t>
      </w:r>
    </w:p>
    <w:p w14:paraId="03159409" w14:textId="77777777" w:rsidR="008464AD" w:rsidRPr="00FF5D0D" w:rsidRDefault="00F20382" w:rsidP="0022269C">
      <w:pPr>
        <w:pStyle w:val="ListParagraph"/>
        <w:numPr>
          <w:ilvl w:val="1"/>
          <w:numId w:val="29"/>
        </w:numPr>
        <w:ind w:left="0" w:firstLine="567"/>
        <w:jc w:val="both"/>
        <w:rPr>
          <w:color w:val="000000"/>
          <w:lang w:eastAsia="lt-LT"/>
        </w:rPr>
      </w:pPr>
      <w:r w:rsidRPr="00FF5D0D">
        <w:rPr>
          <w:color w:val="000000" w:themeColor="text1"/>
          <w:lang w:eastAsia="zh-TW"/>
        </w:rPr>
        <w:t xml:space="preserve">tinklų naudotojas </w:t>
      </w:r>
      <w:r w:rsidR="0078730F" w:rsidRPr="00FF5D0D">
        <w:rPr>
          <w:color w:val="000000" w:themeColor="text1"/>
          <w:lang w:eastAsia="zh-TW"/>
        </w:rPr>
        <w:t xml:space="preserve">sutinka ir įsipareigoja atlyginti dėl </w:t>
      </w:r>
      <w:r w:rsidR="0078730F" w:rsidRPr="00FF5D0D">
        <w:rPr>
          <w:color w:val="000000" w:themeColor="text1"/>
          <w:lang w:eastAsia="lt-LT"/>
        </w:rPr>
        <w:t>kintančios generavimo gali</w:t>
      </w:r>
      <w:r w:rsidR="00566F09" w:rsidRPr="00FF5D0D">
        <w:rPr>
          <w:color w:val="000000" w:themeColor="text1"/>
          <w:lang w:eastAsia="lt-LT"/>
        </w:rPr>
        <w:t>os</w:t>
      </w:r>
      <w:r w:rsidR="0078730F" w:rsidRPr="00FF5D0D">
        <w:rPr>
          <w:color w:val="000000" w:themeColor="text1"/>
          <w:lang w:eastAsia="lt-LT"/>
        </w:rPr>
        <w:t xml:space="preserve"> ir (ar) kintančios vartojimo gali</w:t>
      </w:r>
      <w:r w:rsidR="00164EFA" w:rsidRPr="00FF5D0D">
        <w:rPr>
          <w:color w:val="000000" w:themeColor="text1"/>
          <w:lang w:eastAsia="lt-LT"/>
        </w:rPr>
        <w:t>os viršijimo</w:t>
      </w:r>
      <w:r w:rsidR="00566F09" w:rsidRPr="00FF5D0D">
        <w:rPr>
          <w:color w:val="000000" w:themeColor="text1"/>
          <w:lang w:eastAsia="lt-LT"/>
        </w:rPr>
        <w:t xml:space="preserve"> kilusius </w:t>
      </w:r>
      <w:r w:rsidR="00566F09" w:rsidRPr="00FF5D0D">
        <w:rPr>
          <w:color w:val="000000" w:themeColor="text1"/>
          <w:lang w:eastAsia="zh-TW"/>
        </w:rPr>
        <w:t>nuostolius Operatoriui</w:t>
      </w:r>
      <w:r w:rsidR="005332F9" w:rsidRPr="00FF5D0D">
        <w:rPr>
          <w:color w:val="000000" w:themeColor="text1"/>
          <w:lang w:eastAsia="zh-TW"/>
        </w:rPr>
        <w:t>, įskaitant regreso teisę dėl kitų tinklų naudotojų</w:t>
      </w:r>
      <w:r w:rsidR="00666C00" w:rsidRPr="00FF5D0D">
        <w:rPr>
          <w:color w:val="000000" w:themeColor="text1"/>
          <w:lang w:eastAsia="zh-TW"/>
        </w:rPr>
        <w:t xml:space="preserve"> </w:t>
      </w:r>
      <w:r w:rsidR="00F81FD2" w:rsidRPr="00FF5D0D">
        <w:rPr>
          <w:color w:val="000000" w:themeColor="text1"/>
          <w:lang w:eastAsia="zh-TW"/>
        </w:rPr>
        <w:t>nuostolių atlyginimo</w:t>
      </w:r>
      <w:r w:rsidR="005332F9" w:rsidRPr="00FF5D0D">
        <w:rPr>
          <w:color w:val="000000" w:themeColor="text1"/>
          <w:lang w:eastAsia="zh-TW"/>
        </w:rPr>
        <w:t>,</w:t>
      </w:r>
      <w:r w:rsidR="00F71B53" w:rsidRPr="00FF5D0D">
        <w:rPr>
          <w:color w:val="000000" w:themeColor="text1"/>
          <w:lang w:eastAsia="zh-TW"/>
        </w:rPr>
        <w:t xml:space="preserve"> ir kitiems tinklų</w:t>
      </w:r>
      <w:r w:rsidR="005332F9" w:rsidRPr="00FF5D0D">
        <w:rPr>
          <w:color w:val="000000" w:themeColor="text1"/>
          <w:lang w:eastAsia="zh-TW"/>
        </w:rPr>
        <w:t xml:space="preserve"> naudotojams</w:t>
      </w:r>
      <w:r w:rsidR="008464AD" w:rsidRPr="00FF5D0D">
        <w:rPr>
          <w:color w:val="000000" w:themeColor="text1"/>
          <w:lang w:eastAsia="zh-TW"/>
        </w:rPr>
        <w:t>;</w:t>
      </w:r>
    </w:p>
    <w:p w14:paraId="04BFA82E" w14:textId="4353A40A" w:rsidR="0022269C" w:rsidRPr="00FF5D0D" w:rsidRDefault="00F052E8" w:rsidP="0022269C">
      <w:pPr>
        <w:pStyle w:val="ListParagraph"/>
        <w:numPr>
          <w:ilvl w:val="1"/>
          <w:numId w:val="29"/>
        </w:numPr>
        <w:ind w:left="0" w:firstLine="567"/>
        <w:jc w:val="both"/>
        <w:rPr>
          <w:color w:val="000000"/>
          <w:lang w:eastAsia="lt-LT"/>
        </w:rPr>
      </w:pPr>
      <w:r w:rsidRPr="00FF5D0D">
        <w:rPr>
          <w:color w:val="000000" w:themeColor="text1"/>
          <w:lang w:eastAsia="zh-TW"/>
        </w:rPr>
        <w:t xml:space="preserve">kitų </w:t>
      </w:r>
      <w:r w:rsidR="000C6E53" w:rsidRPr="00FF5D0D">
        <w:rPr>
          <w:color w:val="000000" w:themeColor="text1"/>
          <w:lang w:eastAsia="zh-TW"/>
        </w:rPr>
        <w:t xml:space="preserve">nei transformatorių pastotė </w:t>
      </w:r>
      <w:r w:rsidRPr="00FF5D0D">
        <w:rPr>
          <w:color w:val="000000" w:themeColor="text1"/>
          <w:lang w:eastAsia="zh-TW"/>
        </w:rPr>
        <w:t xml:space="preserve">elektros tinklų elementų atžvilgiu </w:t>
      </w:r>
      <w:r w:rsidR="000C6E53" w:rsidRPr="00FF5D0D">
        <w:rPr>
          <w:color w:val="000000" w:themeColor="text1"/>
          <w:lang w:eastAsia="zh-TW"/>
        </w:rPr>
        <w:t>leistina generuoti galia ir leistina naudoti galia rezervuojama vadovaujantis Aprašo nuostatomis, reglamentuojančiomis leistinos naudoti galios ir leistinos generuoti galios suteikimą</w:t>
      </w:r>
      <w:r w:rsidR="009B546A" w:rsidRPr="00FF5D0D">
        <w:rPr>
          <w:color w:val="000000" w:themeColor="text1"/>
          <w:lang w:eastAsia="zh-TW"/>
        </w:rPr>
        <w:t>.</w:t>
      </w:r>
    </w:p>
    <w:p w14:paraId="6E9DE77E" w14:textId="3C9FBF2A" w:rsidR="00C7549B" w:rsidRPr="00FF5D0D" w:rsidRDefault="001D1536" w:rsidP="00907345">
      <w:pPr>
        <w:pStyle w:val="ListParagraph"/>
        <w:numPr>
          <w:ilvl w:val="0"/>
          <w:numId w:val="29"/>
        </w:numPr>
        <w:ind w:left="0" w:firstLine="567"/>
        <w:jc w:val="both"/>
        <w:rPr>
          <w:color w:val="000000"/>
          <w:lang w:eastAsia="lt-LT"/>
        </w:rPr>
      </w:pPr>
      <w:bookmarkStart w:id="293" w:name="_Ref190701186"/>
      <w:r w:rsidRPr="00FF5D0D">
        <w:rPr>
          <w:color w:val="000000" w:themeColor="text1"/>
          <w:lang w:eastAsia="lt-LT"/>
        </w:rPr>
        <w:t>Kai ka</w:t>
      </w:r>
      <w:r w:rsidR="00A81201" w:rsidRPr="00FF5D0D">
        <w:rPr>
          <w:color w:val="000000" w:themeColor="text1"/>
          <w:lang w:eastAsia="lt-LT"/>
        </w:rPr>
        <w:t>u</w:t>
      </w:r>
      <w:r w:rsidRPr="00FF5D0D">
        <w:rPr>
          <w:color w:val="000000" w:themeColor="text1"/>
          <w:lang w:eastAsia="lt-LT"/>
        </w:rPr>
        <w:t xml:space="preserve">pimo įrenginys </w:t>
      </w:r>
      <w:r w:rsidR="004E4450" w:rsidRPr="00FF5D0D">
        <w:rPr>
          <w:color w:val="000000" w:themeColor="text1"/>
          <w:lang w:eastAsia="lt-LT"/>
        </w:rPr>
        <w:t>nėra</w:t>
      </w:r>
      <w:r w:rsidRPr="00FF5D0D">
        <w:rPr>
          <w:color w:val="000000" w:themeColor="text1"/>
          <w:lang w:eastAsia="lt-LT"/>
        </w:rPr>
        <w:t xml:space="preserve"> prijungiamas vadovaujantis Aprašo </w:t>
      </w:r>
      <w:r w:rsidRPr="00FF5D0D">
        <w:rPr>
          <w:color w:val="000000" w:themeColor="text1"/>
          <w:lang w:eastAsia="lt-LT"/>
        </w:rPr>
        <w:fldChar w:fldCharType="begin"/>
      </w:r>
      <w:r w:rsidRPr="00FF5D0D">
        <w:rPr>
          <w:color w:val="000000" w:themeColor="text1"/>
          <w:lang w:eastAsia="lt-LT"/>
        </w:rPr>
        <w:instrText xml:space="preserve"> REF _Ref161505037 \r \h </w:instrText>
      </w:r>
      <w:r w:rsidR="008D3998" w:rsidRPr="00FF5D0D">
        <w:rPr>
          <w:color w:val="000000" w:themeColor="text1"/>
          <w:lang w:eastAsia="lt-LT"/>
        </w:rPr>
        <w:instrText xml:space="preserve"> \* MERGEFORMAT </w:instrText>
      </w:r>
      <w:r w:rsidRPr="00FF5D0D">
        <w:rPr>
          <w:color w:val="000000" w:themeColor="text1"/>
          <w:lang w:eastAsia="lt-LT"/>
        </w:rPr>
      </w:r>
      <w:r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101</w:t>
      </w:r>
      <w:r w:rsidRPr="00FF5D0D">
        <w:rPr>
          <w:color w:val="000000" w:themeColor="text1"/>
          <w:lang w:eastAsia="lt-LT"/>
        </w:rPr>
        <w:fldChar w:fldCharType="end"/>
      </w:r>
      <w:r w:rsidRPr="00FF5D0D">
        <w:rPr>
          <w:color w:val="000000" w:themeColor="text1"/>
          <w:lang w:eastAsia="lt-LT"/>
        </w:rPr>
        <w:t xml:space="preserve"> punkte nurodyta tvarka, </w:t>
      </w:r>
      <w:r w:rsidR="004E4450" w:rsidRPr="00FF5D0D">
        <w:rPr>
          <w:color w:val="000000" w:themeColor="text1"/>
          <w:lang w:eastAsia="lt-LT"/>
        </w:rPr>
        <w:t>kaupimo įrenginiui rezervuoja</w:t>
      </w:r>
      <w:r w:rsidR="00F74BD8" w:rsidRPr="00FF5D0D">
        <w:rPr>
          <w:color w:val="000000" w:themeColor="text1"/>
          <w:lang w:eastAsia="lt-LT"/>
        </w:rPr>
        <w:t>mas</w:t>
      </w:r>
      <w:r w:rsidR="004E4450" w:rsidRPr="00FF5D0D">
        <w:rPr>
          <w:color w:val="000000" w:themeColor="text1"/>
          <w:lang w:eastAsia="lt-LT"/>
        </w:rPr>
        <w:t xml:space="preserve"> </w:t>
      </w:r>
      <w:r w:rsidR="00A65212" w:rsidRPr="00FF5D0D">
        <w:rPr>
          <w:color w:val="000000" w:themeColor="text1"/>
          <w:lang w:eastAsia="lt-LT"/>
        </w:rPr>
        <w:t>laisv</w:t>
      </w:r>
      <w:r w:rsidR="00F74BD8" w:rsidRPr="00FF5D0D">
        <w:rPr>
          <w:color w:val="000000" w:themeColor="text1"/>
          <w:lang w:eastAsia="lt-LT"/>
        </w:rPr>
        <w:t xml:space="preserve">as transformatorių pastotės techninis pralaidumas, skirtas elektros energijos generacijai, kuriam taikomi leistinos generuoti galios ribojimai dėl sistemos balanso, ir (ar) laisvas </w:t>
      </w:r>
      <w:r w:rsidR="00A65212" w:rsidRPr="00FF5D0D">
        <w:rPr>
          <w:color w:val="000000" w:themeColor="text1"/>
          <w:lang w:eastAsia="lt-LT"/>
        </w:rPr>
        <w:t>transformatorių pastotės techninis pralaidumas, skirtas elektros energijos vartojimui</w:t>
      </w:r>
      <w:r w:rsidR="004D350B" w:rsidRPr="00FF5D0D">
        <w:rPr>
          <w:color w:val="000000" w:themeColor="text1"/>
          <w:lang w:eastAsia="lt-LT"/>
        </w:rPr>
        <w:t xml:space="preserve">. </w:t>
      </w:r>
      <w:r w:rsidR="00F54FBD" w:rsidRPr="00FF5D0D">
        <w:rPr>
          <w:color w:val="000000" w:themeColor="text1"/>
          <w:lang w:eastAsia="lt-LT"/>
        </w:rPr>
        <w:t>Kai transformatorių pastotės techninis pralaidumas, skirtas elektros energijos generacijai, yra išnaudotas, taikomos Aprašo</w:t>
      </w:r>
      <w:r w:rsidR="00075BF0" w:rsidRPr="00FF5D0D">
        <w:rPr>
          <w:color w:val="000000" w:themeColor="text1"/>
          <w:lang w:eastAsia="lt-LT"/>
        </w:rPr>
        <w:t xml:space="preserve"> </w:t>
      </w:r>
      <w:r w:rsidR="00F54FBD" w:rsidRPr="00FF5D0D">
        <w:rPr>
          <w:color w:val="000000" w:themeColor="text1"/>
          <w:lang w:eastAsia="lt-LT"/>
        </w:rPr>
        <w:t>nuostatos</w:t>
      </w:r>
      <w:r w:rsidR="009F3D1D" w:rsidRPr="00FF5D0D">
        <w:rPr>
          <w:color w:val="000000" w:themeColor="text1"/>
          <w:lang w:eastAsia="lt-LT"/>
        </w:rPr>
        <w:t>, reglamentuoj</w:t>
      </w:r>
      <w:r w:rsidR="00F20701" w:rsidRPr="00FF5D0D">
        <w:rPr>
          <w:color w:val="000000" w:themeColor="text1"/>
          <w:lang w:eastAsia="lt-LT"/>
        </w:rPr>
        <w:t>ančios leistinos generuoti galios suteikimą kaupimo įrenginiams viršijus transformatorių pastotės techninį pralaidumą, skirtą elektros energijos generacijai</w:t>
      </w:r>
      <w:r w:rsidR="00F54FBD" w:rsidRPr="00FF5D0D">
        <w:rPr>
          <w:color w:val="000000" w:themeColor="text1"/>
          <w:lang w:eastAsia="lt-LT"/>
        </w:rPr>
        <w:t xml:space="preserve">. </w:t>
      </w:r>
      <w:r w:rsidR="004D350B" w:rsidRPr="00FF5D0D">
        <w:rPr>
          <w:color w:val="000000" w:themeColor="text1"/>
          <w:lang w:eastAsia="lt-LT"/>
        </w:rPr>
        <w:t xml:space="preserve">Kai laisvas transformatorių pastotės techninis pralaidumas, skirtas elektros energijos vartojimui, yra išnaudotas, </w:t>
      </w:r>
      <w:r w:rsidRPr="00FF5D0D">
        <w:rPr>
          <w:color w:val="000000" w:themeColor="text1"/>
          <w:lang w:eastAsia="lt-LT"/>
        </w:rPr>
        <w:t>siekiant suteikti leistiną naudoti galią, turi būti atliekama</w:t>
      </w:r>
      <w:r w:rsidR="00846921" w:rsidRPr="00FF5D0D">
        <w:rPr>
          <w:color w:val="000000" w:themeColor="text1"/>
          <w:lang w:eastAsia="lt-LT"/>
        </w:rPr>
        <w:t>s</w:t>
      </w:r>
      <w:r w:rsidRPr="00FF5D0D">
        <w:rPr>
          <w:color w:val="000000" w:themeColor="text1"/>
          <w:lang w:eastAsia="lt-LT"/>
        </w:rPr>
        <w:t xml:space="preserve"> elektros tinklų </w:t>
      </w:r>
      <w:r w:rsidR="00846921" w:rsidRPr="00FF5D0D">
        <w:rPr>
          <w:color w:val="000000" w:themeColor="text1"/>
          <w:lang w:eastAsia="lt-LT"/>
        </w:rPr>
        <w:t>pajėgumų padidinimas</w:t>
      </w:r>
      <w:r w:rsidRPr="00FF5D0D">
        <w:rPr>
          <w:color w:val="000000" w:themeColor="text1"/>
          <w:lang w:eastAsia="lt-LT"/>
        </w:rPr>
        <w:t>,</w:t>
      </w:r>
      <w:r w:rsidR="00697B1A" w:rsidRPr="00FF5D0D">
        <w:rPr>
          <w:color w:val="000000" w:themeColor="text1"/>
          <w:lang w:eastAsia="lt-LT"/>
        </w:rPr>
        <w:t xml:space="preserve"> sukuriant šiai leistinai naudoti galiai reikalingą transformatorių pastotės techninį pralaidumą</w:t>
      </w:r>
      <w:r w:rsidR="004D350B" w:rsidRPr="00FF5D0D">
        <w:rPr>
          <w:color w:val="000000" w:themeColor="text1"/>
          <w:lang w:eastAsia="lt-LT"/>
        </w:rPr>
        <w:t>, kuris</w:t>
      </w:r>
      <w:r w:rsidR="00C7549B" w:rsidRPr="00FF5D0D">
        <w:rPr>
          <w:color w:val="000000" w:themeColor="text1"/>
          <w:lang w:eastAsia="lt-LT"/>
        </w:rPr>
        <w:t>,</w:t>
      </w:r>
      <w:r w:rsidR="00EC2249" w:rsidRPr="00FF5D0D">
        <w:rPr>
          <w:color w:val="000000" w:themeColor="text1"/>
          <w:lang w:eastAsia="lt-LT"/>
        </w:rPr>
        <w:t xml:space="preserve"> </w:t>
      </w:r>
      <w:r w:rsidR="00C7549B" w:rsidRPr="00FF5D0D">
        <w:rPr>
          <w:color w:val="000000" w:themeColor="text1"/>
          <w:lang w:eastAsia="lt-LT"/>
        </w:rPr>
        <w:t xml:space="preserve">įvertinus N-1 </w:t>
      </w:r>
      <w:r w:rsidR="00C7549B" w:rsidRPr="00FF5D0D">
        <w:rPr>
          <w:color w:val="000000"/>
          <w:lang w:eastAsia="zh-TW"/>
        </w:rPr>
        <w:t>kriterijų (</w:t>
      </w:r>
      <w:r w:rsidR="00C7549B" w:rsidRPr="00FF5D0D">
        <w:rPr>
          <w:color w:val="000000" w:themeColor="text1"/>
          <w:lang w:eastAsia="lt-LT"/>
        </w:rPr>
        <w:t>TPTPV</w:t>
      </w:r>
      <w:r w:rsidR="00E91E7B" w:rsidRPr="00FF5D0D">
        <w:rPr>
          <w:color w:val="000000" w:themeColor="text1"/>
          <w:lang w:eastAsia="lt-LT"/>
        </w:rPr>
        <w:t>R</w:t>
      </w:r>
      <w:r w:rsidR="00C7549B" w:rsidRPr="00FF5D0D">
        <w:rPr>
          <w:color w:val="000000" w:themeColor="text1"/>
          <w:lang w:eastAsia="lt-LT"/>
        </w:rPr>
        <w:t>(N-1)</w:t>
      </w:r>
      <w:r w:rsidR="00C7549B" w:rsidRPr="00FF5D0D">
        <w:rPr>
          <w:color w:val="000000"/>
          <w:lang w:eastAsia="zh-TW"/>
        </w:rPr>
        <w:t>)</w:t>
      </w:r>
      <w:r w:rsidR="00CA2D05" w:rsidRPr="00FF5D0D">
        <w:rPr>
          <w:color w:val="000000"/>
          <w:lang w:eastAsia="zh-TW"/>
        </w:rPr>
        <w:t xml:space="preserve">, </w:t>
      </w:r>
      <w:r w:rsidR="00C7549B" w:rsidRPr="00FF5D0D">
        <w:rPr>
          <w:color w:val="000000" w:themeColor="text1"/>
          <w:lang w:eastAsia="lt-LT"/>
        </w:rPr>
        <w:t>apskaičiuojamas pagal šią formulę:</w:t>
      </w:r>
      <w:bookmarkEnd w:id="293"/>
    </w:p>
    <w:p w14:paraId="00A070DA" w14:textId="3742F96F" w:rsidR="00E91E7B" w:rsidRPr="00FF5D0D" w:rsidRDefault="00E91E7B" w:rsidP="00E91E7B">
      <w:pPr>
        <w:ind w:firstLine="567"/>
        <w:jc w:val="both"/>
        <w:rPr>
          <w:color w:val="000000" w:themeColor="text1"/>
          <w:lang w:eastAsia="lt-LT"/>
        </w:rPr>
      </w:pPr>
      <w:r w:rsidRPr="00FF5D0D">
        <w:rPr>
          <w:color w:val="000000" w:themeColor="text1"/>
          <w:lang w:eastAsia="lt-LT"/>
        </w:rPr>
        <w:t xml:space="preserve">TPTPVR(N-1) = (TPPR x </w:t>
      </w:r>
      <w:r w:rsidR="00376413" w:rsidRPr="00FF5D0D">
        <w:rPr>
          <w:color w:val="000000"/>
          <w:lang w:eastAsia="zh-TW"/>
        </w:rPr>
        <w:t>0,9</w:t>
      </w:r>
      <w:r w:rsidRPr="00FF5D0D">
        <w:t xml:space="preserve">) </w:t>
      </w:r>
      <w:r w:rsidRPr="00FF5D0D">
        <w:rPr>
          <w:color w:val="000000" w:themeColor="text1"/>
          <w:lang w:eastAsia="lt-LT"/>
        </w:rPr>
        <w:t xml:space="preserve">– TPTPV(N-1), kur: </w:t>
      </w:r>
    </w:p>
    <w:p w14:paraId="05BBDD81" w14:textId="6C918A83" w:rsidR="00E91E7B" w:rsidRPr="00FF5D0D" w:rsidRDefault="00E91E7B" w:rsidP="00E91E7B">
      <w:pPr>
        <w:ind w:firstLine="567"/>
        <w:jc w:val="both"/>
        <w:rPr>
          <w:color w:val="000000" w:themeColor="text1"/>
          <w:lang w:eastAsia="lt-LT"/>
        </w:rPr>
      </w:pPr>
      <w:r w:rsidRPr="00FF5D0D">
        <w:rPr>
          <w:color w:val="000000" w:themeColor="text1"/>
          <w:lang w:eastAsia="lt-LT"/>
        </w:rPr>
        <w:t xml:space="preserve">TPPR – transformatorių pastotės pilnutinė galia po </w:t>
      </w:r>
      <w:r w:rsidR="007250E6" w:rsidRPr="00FF5D0D">
        <w:rPr>
          <w:color w:val="000000" w:themeColor="text1"/>
          <w:lang w:eastAsia="lt-LT"/>
        </w:rPr>
        <w:t xml:space="preserve">galios transformatorių </w:t>
      </w:r>
      <w:r w:rsidR="004A4730" w:rsidRPr="00FF5D0D">
        <w:rPr>
          <w:color w:val="000000" w:themeColor="text1"/>
          <w:lang w:eastAsia="lt-LT"/>
        </w:rPr>
        <w:t>keitimo</w:t>
      </w:r>
      <w:r w:rsidR="00F02F00" w:rsidRPr="00FF5D0D">
        <w:rPr>
          <w:color w:val="000000" w:themeColor="text1"/>
          <w:lang w:eastAsia="lt-LT"/>
        </w:rPr>
        <w:t xml:space="preserve"> (kVA)</w:t>
      </w:r>
      <w:r w:rsidRPr="00FF5D0D">
        <w:rPr>
          <w:color w:val="000000" w:themeColor="text1"/>
          <w:lang w:eastAsia="lt-LT"/>
        </w:rPr>
        <w:t>;</w:t>
      </w:r>
    </w:p>
    <w:p w14:paraId="533A6C20" w14:textId="57758D31" w:rsidR="004A4730" w:rsidRPr="00FF5D0D" w:rsidRDefault="00376413" w:rsidP="00907345">
      <w:pPr>
        <w:pStyle w:val="ListParagraph"/>
        <w:ind w:left="0" w:firstLine="567"/>
        <w:jc w:val="both"/>
      </w:pPr>
      <w:r w:rsidRPr="00FF5D0D">
        <w:rPr>
          <w:color w:val="000000" w:themeColor="text1"/>
          <w:lang w:eastAsia="lt-LT"/>
        </w:rPr>
        <w:t xml:space="preserve">0,9 – koeficientas, skaičiuojant naudojamas atsižvelgiant į tai, kad </w:t>
      </w:r>
      <w:r w:rsidR="0041496C" w:rsidRPr="00FF5D0D">
        <w:rPr>
          <w:color w:val="000000" w:themeColor="text1"/>
          <w:lang w:eastAsia="lt-LT"/>
        </w:rPr>
        <w:t xml:space="preserve">įvertinus N-1 kriterijų, likęs galios transformatorius transformatorių pastotėje </w:t>
      </w:r>
      <w:r w:rsidRPr="00FF5D0D">
        <w:rPr>
          <w:color w:val="000000"/>
          <w:lang w:eastAsia="zh-TW"/>
        </w:rPr>
        <w:t>pagal šiame punkte apibrėžtus matematinius skaičiavimus negali būti apkrautas daugiau kaip 90 procentų jo nominalios pilnutinės galios</w:t>
      </w:r>
      <w:r w:rsidR="004A4730" w:rsidRPr="00FF5D0D">
        <w:t>;</w:t>
      </w:r>
    </w:p>
    <w:p w14:paraId="6E56DC64" w14:textId="53B66FF5" w:rsidR="00760DEC" w:rsidRPr="00FF5D0D" w:rsidRDefault="00760DEC" w:rsidP="007250E6">
      <w:pPr>
        <w:ind w:firstLine="567"/>
        <w:jc w:val="both"/>
        <w:rPr>
          <w:color w:val="000000" w:themeColor="text1"/>
          <w:lang w:eastAsia="lt-LT"/>
        </w:rPr>
      </w:pPr>
      <w:r w:rsidRPr="00FF5D0D">
        <w:rPr>
          <w:color w:val="000000" w:themeColor="text1"/>
          <w:lang w:eastAsia="lt-LT"/>
        </w:rPr>
        <w:t>TPTPV(N-1)</w:t>
      </w:r>
      <w:r w:rsidR="00A81201" w:rsidRPr="00FF5D0D">
        <w:rPr>
          <w:color w:val="000000" w:themeColor="text1"/>
          <w:lang w:eastAsia="lt-LT"/>
        </w:rPr>
        <w:t xml:space="preserve"> –</w:t>
      </w:r>
      <w:r w:rsidRPr="00FF5D0D">
        <w:rPr>
          <w:color w:val="000000" w:themeColor="text1"/>
          <w:lang w:eastAsia="lt-LT"/>
        </w:rPr>
        <w:t xml:space="preserve"> laisvas transformatorių pastotės techninis pralaidumas iki </w:t>
      </w:r>
      <w:r w:rsidR="004A4730" w:rsidRPr="00FF5D0D">
        <w:rPr>
          <w:color w:val="000000" w:themeColor="text1"/>
          <w:lang w:eastAsia="lt-LT"/>
        </w:rPr>
        <w:t xml:space="preserve">galios transformatorių keitimo </w:t>
      </w:r>
      <w:r w:rsidR="007250E6" w:rsidRPr="00FF5D0D">
        <w:rPr>
          <w:color w:val="000000" w:themeColor="text1"/>
          <w:lang w:eastAsia="lt-LT"/>
        </w:rPr>
        <w:t>(kW)</w:t>
      </w:r>
      <w:r w:rsidR="00A81201" w:rsidRPr="00FF5D0D">
        <w:rPr>
          <w:color w:val="000000" w:themeColor="text1"/>
          <w:lang w:eastAsia="lt-LT"/>
        </w:rPr>
        <w:t xml:space="preserve"> –</w:t>
      </w:r>
      <w:r w:rsidR="007250E6" w:rsidRPr="00FF5D0D">
        <w:rPr>
          <w:color w:val="000000" w:themeColor="text1"/>
          <w:lang w:eastAsia="lt-LT"/>
        </w:rPr>
        <w:t xml:space="preserve"> apskaičiuojamas</w:t>
      </w:r>
      <w:r w:rsidR="004A4730" w:rsidRPr="00FF5D0D">
        <w:rPr>
          <w:color w:val="000000" w:themeColor="text1"/>
          <w:lang w:eastAsia="lt-LT"/>
        </w:rPr>
        <w:t xml:space="preserve"> pagal šią formulę:</w:t>
      </w:r>
    </w:p>
    <w:p w14:paraId="71A1A7CD" w14:textId="3A4515CA" w:rsidR="00C7549B" w:rsidRPr="00FF5D0D" w:rsidRDefault="00C7549B" w:rsidP="00A31D86">
      <w:pPr>
        <w:ind w:firstLine="567"/>
        <w:jc w:val="both"/>
        <w:rPr>
          <w:color w:val="000000" w:themeColor="text1"/>
          <w:lang w:eastAsia="lt-LT"/>
        </w:rPr>
      </w:pPr>
      <w:r w:rsidRPr="00FF5D0D">
        <w:rPr>
          <w:color w:val="000000" w:themeColor="text1"/>
          <w:lang w:eastAsia="lt-LT"/>
        </w:rPr>
        <w:t xml:space="preserve">TPTPV(N-1) = (TPP x </w:t>
      </w:r>
      <w:r w:rsidR="00C57950" w:rsidRPr="00FF5D0D">
        <w:rPr>
          <w:color w:val="000000"/>
          <w:lang w:eastAsia="zh-TW"/>
        </w:rPr>
        <w:t>0,9</w:t>
      </w:r>
      <w:r w:rsidRPr="00FF5D0D">
        <w:t>)</w:t>
      </w:r>
      <w:r w:rsidRPr="00FF5D0D">
        <w:rPr>
          <w:color w:val="000000" w:themeColor="text1"/>
          <w:lang w:eastAsia="lt-LT"/>
        </w:rPr>
        <w:t xml:space="preserve"> – L</w:t>
      </w:r>
      <w:r w:rsidR="00AB1D5F" w:rsidRPr="00FF5D0D">
        <w:rPr>
          <w:color w:val="000000" w:themeColor="text1"/>
          <w:lang w:eastAsia="lt-LT"/>
        </w:rPr>
        <w:t>N</w:t>
      </w:r>
      <w:r w:rsidRPr="00FF5D0D">
        <w:rPr>
          <w:color w:val="000000" w:themeColor="text1"/>
          <w:lang w:eastAsia="lt-LT"/>
        </w:rPr>
        <w:t>G – L</w:t>
      </w:r>
      <w:r w:rsidR="00AB1D5F" w:rsidRPr="00FF5D0D">
        <w:rPr>
          <w:color w:val="000000" w:themeColor="text1"/>
          <w:lang w:eastAsia="lt-LT"/>
        </w:rPr>
        <w:t>N</w:t>
      </w:r>
      <w:r w:rsidRPr="00FF5D0D">
        <w:rPr>
          <w:color w:val="000000" w:themeColor="text1"/>
          <w:lang w:eastAsia="lt-LT"/>
        </w:rPr>
        <w:t>G</w:t>
      </w:r>
      <w:r w:rsidR="00AB1D5F" w:rsidRPr="00FF5D0D">
        <w:rPr>
          <w:color w:val="000000" w:themeColor="text1"/>
          <w:lang w:eastAsia="lt-LT"/>
        </w:rPr>
        <w:t>R</w:t>
      </w:r>
      <w:r w:rsidRPr="00FF5D0D">
        <w:rPr>
          <w:color w:val="000000" w:themeColor="text1"/>
          <w:lang w:eastAsia="lt-LT"/>
        </w:rPr>
        <w:t>, kur:</w:t>
      </w:r>
    </w:p>
    <w:p w14:paraId="2136CD62" w14:textId="5F54A874" w:rsidR="00472300" w:rsidRPr="00FF5D0D" w:rsidRDefault="00472300" w:rsidP="00A31D86">
      <w:pPr>
        <w:ind w:firstLine="567"/>
        <w:jc w:val="both"/>
        <w:rPr>
          <w:color w:val="000000" w:themeColor="text1"/>
          <w:lang w:eastAsia="lt-LT"/>
        </w:rPr>
      </w:pPr>
      <w:r w:rsidRPr="00FF5D0D">
        <w:rPr>
          <w:color w:val="000000" w:themeColor="text1"/>
          <w:lang w:eastAsia="lt-LT"/>
        </w:rPr>
        <w:t xml:space="preserve">TPP – </w:t>
      </w:r>
      <w:r w:rsidR="00B62D10" w:rsidRPr="00FF5D0D">
        <w:rPr>
          <w:color w:val="000000" w:themeColor="text1"/>
          <w:lang w:eastAsia="lt-LT"/>
        </w:rPr>
        <w:t xml:space="preserve">jei </w:t>
      </w:r>
      <w:r w:rsidR="00B62D10" w:rsidRPr="00FF5D0D">
        <w:t>transformatorių pastotėje yra daugiau nei vienas galios tran</w:t>
      </w:r>
      <w:r w:rsidR="000B73D1" w:rsidRPr="00FF5D0D">
        <w:t>s</w:t>
      </w:r>
      <w:r w:rsidR="00B62D10" w:rsidRPr="00FF5D0D">
        <w:t>formatorius,</w:t>
      </w:r>
      <w:r w:rsidR="00B62D10" w:rsidRPr="00FF5D0D">
        <w:rPr>
          <w:color w:val="000000" w:themeColor="text1"/>
          <w:lang w:eastAsia="lt-LT"/>
        </w:rPr>
        <w:t xml:space="preserve"> </w:t>
      </w:r>
      <w:r w:rsidRPr="00FF5D0D">
        <w:rPr>
          <w:color w:val="000000" w:themeColor="text1"/>
          <w:lang w:eastAsia="lt-LT"/>
        </w:rPr>
        <w:t xml:space="preserve">transformatorių pastotės galios transformatorių suminė nominali pilnutinė galia, </w:t>
      </w:r>
      <w:r w:rsidR="00C803B1" w:rsidRPr="00FF5D0D">
        <w:rPr>
          <w:color w:val="000000" w:themeColor="text1"/>
          <w:lang w:eastAsia="lt-LT"/>
        </w:rPr>
        <w:t xml:space="preserve">iš jos </w:t>
      </w:r>
      <w:r w:rsidRPr="00FF5D0D">
        <w:rPr>
          <w:color w:val="000000" w:themeColor="text1"/>
          <w:lang w:eastAsia="lt-LT"/>
        </w:rPr>
        <w:t>atėmus</w:t>
      </w:r>
      <w:r w:rsidR="00C803B1" w:rsidRPr="00FF5D0D">
        <w:rPr>
          <w:color w:val="000000" w:themeColor="text1"/>
          <w:lang w:eastAsia="lt-LT"/>
        </w:rPr>
        <w:t xml:space="preserve"> transformatorių pastotės</w:t>
      </w:r>
      <w:r w:rsidRPr="00FF5D0D">
        <w:rPr>
          <w:color w:val="000000" w:themeColor="text1"/>
          <w:lang w:eastAsia="lt-LT"/>
        </w:rPr>
        <w:t xml:space="preserve"> didžiausio nominalo transformatoriaus pilnutinę galią</w:t>
      </w:r>
      <w:r w:rsidR="00793258" w:rsidRPr="00FF5D0D">
        <w:rPr>
          <w:color w:val="000000" w:themeColor="text1"/>
          <w:lang w:eastAsia="lt-LT"/>
        </w:rPr>
        <w:t xml:space="preserve"> </w:t>
      </w:r>
      <w:r w:rsidRPr="00FF5D0D">
        <w:rPr>
          <w:color w:val="000000" w:themeColor="text1"/>
          <w:lang w:eastAsia="lt-LT"/>
        </w:rPr>
        <w:t>(kVA);</w:t>
      </w:r>
      <w:r w:rsidR="00793258" w:rsidRPr="00FF5D0D">
        <w:rPr>
          <w:color w:val="000000" w:themeColor="text1"/>
          <w:lang w:eastAsia="lt-LT"/>
        </w:rPr>
        <w:t xml:space="preserve"> </w:t>
      </w:r>
      <w:r w:rsidR="00FA21B9" w:rsidRPr="00FF5D0D">
        <w:rPr>
          <w:color w:val="000000" w:themeColor="text1"/>
          <w:lang w:eastAsia="lt-LT"/>
        </w:rPr>
        <w:t xml:space="preserve">jei </w:t>
      </w:r>
      <w:r w:rsidR="00793258" w:rsidRPr="00FF5D0D">
        <w:t>transformatorių pastotėje yra vienas galios tran</w:t>
      </w:r>
      <w:r w:rsidR="000B73D1" w:rsidRPr="00FF5D0D">
        <w:t>s</w:t>
      </w:r>
      <w:r w:rsidR="00793258" w:rsidRPr="00FF5D0D">
        <w:t xml:space="preserve">formatorius, </w:t>
      </w:r>
      <w:r w:rsidR="00AB1D5F" w:rsidRPr="00FF5D0D">
        <w:t xml:space="preserve">šio transformatoriaus nominali pilnutinė galia </w:t>
      </w:r>
      <w:r w:rsidR="00793258" w:rsidRPr="00FF5D0D">
        <w:rPr>
          <w:color w:val="000000" w:themeColor="text1"/>
          <w:lang w:eastAsia="lt-LT"/>
        </w:rPr>
        <w:t>(kVA);</w:t>
      </w:r>
    </w:p>
    <w:p w14:paraId="2A5DB93C" w14:textId="46B5522E" w:rsidR="00C7549B" w:rsidRPr="00FF5D0D" w:rsidRDefault="00C57950" w:rsidP="004A0D6D">
      <w:pPr>
        <w:pStyle w:val="ListParagraph"/>
        <w:ind w:left="0" w:firstLine="567"/>
        <w:jc w:val="both"/>
      </w:pPr>
      <w:r w:rsidRPr="00FF5D0D">
        <w:rPr>
          <w:color w:val="000000" w:themeColor="text1"/>
          <w:lang w:eastAsia="lt-LT"/>
        </w:rPr>
        <w:t xml:space="preserve">0,9 – koeficientas, skaičiuojant naudojamas atsižvelgiant į tai, kad įvertinus N-1 kriterijų, likęs galios transformatorius transformatorių pastotėje </w:t>
      </w:r>
      <w:r w:rsidRPr="00FF5D0D">
        <w:rPr>
          <w:color w:val="000000"/>
          <w:lang w:eastAsia="zh-TW"/>
        </w:rPr>
        <w:t>pagal šiame punkte apibrėžtus matematinius skaičiavimus negali būti apkrautas daugiau kaip 90 procentų jo nominalios pilnutinės galios</w:t>
      </w:r>
      <w:r w:rsidR="00C7549B" w:rsidRPr="00FF5D0D">
        <w:t>;</w:t>
      </w:r>
    </w:p>
    <w:p w14:paraId="3C39E9D3" w14:textId="20777335" w:rsidR="00AB1D5F" w:rsidRPr="00FF5D0D" w:rsidRDefault="00AB1D5F" w:rsidP="004A0D6D">
      <w:pPr>
        <w:pStyle w:val="ListParagraph"/>
        <w:ind w:left="0" w:firstLine="567"/>
        <w:jc w:val="both"/>
        <w:rPr>
          <w:color w:val="000000" w:themeColor="text1"/>
          <w:lang w:eastAsia="lt-LT"/>
        </w:rPr>
      </w:pPr>
      <w:r w:rsidRPr="00FF5D0D">
        <w:rPr>
          <w:color w:val="000000" w:themeColor="text1"/>
          <w:lang w:eastAsia="lt-LT"/>
        </w:rPr>
        <w:t>LNG –</w:t>
      </w:r>
      <w:r w:rsidR="003712F7" w:rsidRPr="00FF5D0D">
        <w:rPr>
          <w:color w:val="000000" w:themeColor="text1"/>
          <w:lang w:eastAsia="lt-LT"/>
        </w:rPr>
        <w:t xml:space="preserve"> didžiausia</w:t>
      </w:r>
      <w:r w:rsidRPr="00FF5D0D">
        <w:rPr>
          <w:color w:val="000000" w:themeColor="text1"/>
          <w:lang w:eastAsia="lt-LT"/>
        </w:rPr>
        <w:t xml:space="preserve"> </w:t>
      </w:r>
      <w:r w:rsidR="007B3B17" w:rsidRPr="00FF5D0D">
        <w:rPr>
          <w:color w:val="000000" w:themeColor="text1"/>
          <w:lang w:eastAsia="lt-LT"/>
        </w:rPr>
        <w:t xml:space="preserve">faktinė </w:t>
      </w:r>
      <w:r w:rsidR="004873E8" w:rsidRPr="00FF5D0D">
        <w:rPr>
          <w:color w:val="000000" w:themeColor="text1"/>
          <w:lang w:eastAsia="lt-LT"/>
        </w:rPr>
        <w:t>elektros įrenginių</w:t>
      </w:r>
      <w:r w:rsidR="00473F09" w:rsidRPr="00FF5D0D">
        <w:rPr>
          <w:color w:val="000000" w:themeColor="text1"/>
          <w:lang w:eastAsia="lt-LT"/>
        </w:rPr>
        <w:t>, prijungtų</w:t>
      </w:r>
      <w:r w:rsidR="007B3B17" w:rsidRPr="00FF5D0D">
        <w:rPr>
          <w:color w:val="000000" w:themeColor="text1"/>
          <w:lang w:eastAsia="lt-LT"/>
        </w:rPr>
        <w:t xml:space="preserve"> </w:t>
      </w:r>
      <w:r w:rsidR="007B3B17" w:rsidRPr="00FF5D0D">
        <w:rPr>
          <w:color w:val="000000"/>
          <w:lang w:eastAsia="lt-LT"/>
        </w:rPr>
        <w:t>vertinamoje transformatorių pastotėje</w:t>
      </w:r>
      <w:r w:rsidR="00473F09" w:rsidRPr="00FF5D0D">
        <w:rPr>
          <w:color w:val="000000"/>
          <w:lang w:eastAsia="lt-LT"/>
        </w:rPr>
        <w:t>,</w:t>
      </w:r>
      <w:r w:rsidR="007B3B17" w:rsidRPr="00FF5D0D">
        <w:rPr>
          <w:color w:val="000000"/>
          <w:lang w:eastAsia="lt-LT"/>
        </w:rPr>
        <w:t xml:space="preserve"> </w:t>
      </w:r>
      <w:r w:rsidR="00F858A1" w:rsidRPr="00FF5D0D">
        <w:rPr>
          <w:color w:val="000000"/>
          <w:lang w:eastAsia="lt-LT"/>
        </w:rPr>
        <w:t>suvartojamo aktyvios galios srauto reikšmė</w:t>
      </w:r>
      <w:r w:rsidR="00731737" w:rsidRPr="00FF5D0D">
        <w:rPr>
          <w:color w:val="000000"/>
          <w:lang w:eastAsia="lt-LT"/>
        </w:rPr>
        <w:t xml:space="preserve"> </w:t>
      </w:r>
      <w:r w:rsidR="00F858A1" w:rsidRPr="00FF5D0D">
        <w:rPr>
          <w:color w:val="000000"/>
          <w:lang w:eastAsia="lt-LT"/>
        </w:rPr>
        <w:t xml:space="preserve">vertinimo metu, </w:t>
      </w:r>
      <w:r w:rsidR="00731737" w:rsidRPr="00FF5D0D">
        <w:rPr>
          <w:color w:val="000000"/>
          <w:lang w:eastAsia="lt-LT"/>
        </w:rPr>
        <w:t>nustatoma</w:t>
      </w:r>
      <w:r w:rsidR="003712F7" w:rsidRPr="00FF5D0D">
        <w:rPr>
          <w:color w:val="000000"/>
          <w:lang w:eastAsia="lt-LT"/>
        </w:rPr>
        <w:t xml:space="preserve"> atsižvelgus į </w:t>
      </w:r>
      <w:r w:rsidR="007F5F00" w:rsidRPr="00FF5D0D">
        <w:rPr>
          <w:color w:val="000000"/>
          <w:lang w:eastAsia="lt-LT"/>
        </w:rPr>
        <w:t xml:space="preserve">dviejų </w:t>
      </w:r>
      <w:r w:rsidR="00731737" w:rsidRPr="00FF5D0D">
        <w:rPr>
          <w:color w:val="000000"/>
          <w:lang w:eastAsia="lt-LT"/>
        </w:rPr>
        <w:t>praėjusių metų, skaič</w:t>
      </w:r>
      <w:r w:rsidR="00844440" w:rsidRPr="00FF5D0D">
        <w:rPr>
          <w:color w:val="000000"/>
          <w:lang w:eastAsia="lt-LT"/>
        </w:rPr>
        <w:t>i</w:t>
      </w:r>
      <w:r w:rsidR="00731737" w:rsidRPr="00FF5D0D">
        <w:rPr>
          <w:color w:val="000000"/>
          <w:lang w:eastAsia="lt-LT"/>
        </w:rPr>
        <w:t>uojant juos nuo vertinimo datos, laikotarpio duomenis</w:t>
      </w:r>
      <w:r w:rsidR="00F858A1" w:rsidRPr="00FF5D0D">
        <w:rPr>
          <w:color w:val="000000"/>
          <w:lang w:eastAsia="lt-LT"/>
        </w:rPr>
        <w:t xml:space="preserve"> (kW)</w:t>
      </w:r>
      <w:r w:rsidRPr="00FF5D0D">
        <w:rPr>
          <w:color w:val="000000" w:themeColor="text1"/>
          <w:lang w:eastAsia="lt-LT"/>
        </w:rPr>
        <w:t>;</w:t>
      </w:r>
    </w:p>
    <w:p w14:paraId="73BEB068" w14:textId="5718E95A" w:rsidR="001754C1" w:rsidRPr="00FF5D0D" w:rsidRDefault="00AB1D5F" w:rsidP="004A0D6D">
      <w:pPr>
        <w:pStyle w:val="ListParagraph"/>
        <w:ind w:left="0" w:firstLine="567"/>
        <w:jc w:val="both"/>
        <w:rPr>
          <w:color w:val="000000" w:themeColor="text1"/>
          <w:lang w:eastAsia="lt-LT"/>
        </w:rPr>
      </w:pPr>
      <w:r w:rsidRPr="00FF5D0D">
        <w:rPr>
          <w:color w:val="000000" w:themeColor="text1"/>
          <w:lang w:eastAsia="lt-LT"/>
        </w:rPr>
        <w:t>LNGR –</w:t>
      </w:r>
      <w:r w:rsidR="00224958" w:rsidRPr="00FF5D0D">
        <w:rPr>
          <w:color w:val="000000" w:themeColor="text1"/>
          <w:lang w:eastAsia="lt-LT"/>
        </w:rPr>
        <w:t xml:space="preserve"> </w:t>
      </w:r>
      <w:r w:rsidR="00F858A1" w:rsidRPr="00FF5D0D">
        <w:rPr>
          <w:color w:val="000000" w:themeColor="text1"/>
          <w:lang w:eastAsia="lt-LT"/>
        </w:rPr>
        <w:t xml:space="preserve">elektros įrenginiams </w:t>
      </w:r>
      <w:r w:rsidR="00F858A1" w:rsidRPr="00FF5D0D">
        <w:rPr>
          <w:color w:val="000000"/>
          <w:lang w:eastAsia="lt-LT"/>
        </w:rPr>
        <w:t xml:space="preserve">vertinamoje transformatorių pastotėje </w:t>
      </w:r>
      <w:r w:rsidR="00224958" w:rsidRPr="00FF5D0D">
        <w:rPr>
          <w:color w:val="000000" w:themeColor="text1"/>
          <w:lang w:eastAsia="lt-LT"/>
        </w:rPr>
        <w:t>rezervuota šių elektros įrenginių</w:t>
      </w:r>
      <w:r w:rsidR="00224958" w:rsidRPr="00FF5D0D">
        <w:rPr>
          <w:color w:val="000000"/>
          <w:lang w:eastAsia="lt-LT"/>
        </w:rPr>
        <w:t xml:space="preserve"> </w:t>
      </w:r>
      <w:r w:rsidR="00B43B5F" w:rsidRPr="00FF5D0D">
        <w:rPr>
          <w:color w:val="000000"/>
          <w:lang w:eastAsia="lt-LT"/>
        </w:rPr>
        <w:t>leistinos naudoti galios</w:t>
      </w:r>
      <w:r w:rsidR="00F858A1" w:rsidRPr="00FF5D0D">
        <w:rPr>
          <w:color w:val="000000"/>
          <w:lang w:eastAsia="lt-LT"/>
        </w:rPr>
        <w:t xml:space="preserve"> reikšmė (kW)</w:t>
      </w:r>
      <w:r w:rsidR="009B50F0" w:rsidRPr="00FF5D0D">
        <w:rPr>
          <w:color w:val="000000"/>
          <w:lang w:eastAsia="lt-LT"/>
        </w:rPr>
        <w:t xml:space="preserve">, apskaičiuota </w:t>
      </w:r>
      <w:r w:rsidR="008A6ECF" w:rsidRPr="00FF5D0D">
        <w:rPr>
          <w:color w:val="000000"/>
          <w:lang w:eastAsia="lt-LT"/>
        </w:rPr>
        <w:t xml:space="preserve">vadovaujantis </w:t>
      </w:r>
      <w:r w:rsidR="00CA2D05" w:rsidRPr="00FF5D0D">
        <w:rPr>
          <w:color w:val="000000"/>
          <w:lang w:eastAsia="lt-LT"/>
        </w:rPr>
        <w:t xml:space="preserve">Skaičiuojamųjų elektros apkrovų nustatymo metodika, patvirtina Lietuvos Respublikos energetikos </w:t>
      </w:r>
      <w:r w:rsidR="006C61DE" w:rsidRPr="00FF5D0D">
        <w:rPr>
          <w:color w:val="000000"/>
          <w:lang w:eastAsia="lt-LT"/>
        </w:rPr>
        <w:t>ministro</w:t>
      </w:r>
      <w:r w:rsidR="004E0C94" w:rsidRPr="00FF5D0D">
        <w:rPr>
          <w:color w:val="000000"/>
          <w:lang w:eastAsia="lt-LT"/>
        </w:rPr>
        <w:t xml:space="preserve"> 2014 m. gruodžio 11 d. </w:t>
      </w:r>
      <w:r w:rsidR="00171A38" w:rsidRPr="00FF5D0D">
        <w:rPr>
          <w:color w:val="000000"/>
          <w:lang w:eastAsia="lt-LT"/>
        </w:rPr>
        <w:t xml:space="preserve">įsakymu </w:t>
      </w:r>
      <w:r w:rsidR="004E0C94" w:rsidRPr="00FF5D0D">
        <w:rPr>
          <w:color w:val="000000"/>
          <w:lang w:eastAsia="lt-LT"/>
        </w:rPr>
        <w:t>Nr. 1-312</w:t>
      </w:r>
      <w:r w:rsidR="006C61DE" w:rsidRPr="00FF5D0D">
        <w:rPr>
          <w:color w:val="000000"/>
          <w:lang w:eastAsia="lt-LT"/>
        </w:rPr>
        <w:t xml:space="preserve"> „</w:t>
      </w:r>
      <w:r w:rsidR="00A37FAA" w:rsidRPr="00FF5D0D">
        <w:rPr>
          <w:color w:val="000000"/>
          <w:lang w:eastAsia="lt-LT"/>
        </w:rPr>
        <w:t>Dėl Skaičiuojamųjų elektros apkrovų nustatymo metodikos patvirtinimo</w:t>
      </w:r>
      <w:r w:rsidR="006C61DE" w:rsidRPr="00FF5D0D">
        <w:rPr>
          <w:color w:val="000000"/>
          <w:lang w:eastAsia="lt-LT"/>
        </w:rPr>
        <w:t>“</w:t>
      </w:r>
      <w:r w:rsidR="00A81201" w:rsidRPr="00FF5D0D">
        <w:rPr>
          <w:color w:val="000000"/>
          <w:lang w:eastAsia="lt-LT"/>
        </w:rPr>
        <w:t>,</w:t>
      </w:r>
      <w:r w:rsidR="00A91BF5" w:rsidRPr="00FF5D0D">
        <w:rPr>
          <w:color w:val="000000"/>
          <w:lang w:eastAsia="lt-LT"/>
        </w:rPr>
        <w:t xml:space="preserve"> (buitinių vartotojų</w:t>
      </w:r>
      <w:r w:rsidR="00542B88" w:rsidRPr="00FF5D0D">
        <w:rPr>
          <w:color w:val="000000"/>
          <w:lang w:eastAsia="lt-LT"/>
        </w:rPr>
        <w:t>, gaminančių vartotojų</w:t>
      </w:r>
      <w:r w:rsidR="00171A38" w:rsidRPr="00FF5D0D">
        <w:rPr>
          <w:color w:val="000000"/>
          <w:lang w:eastAsia="lt-LT"/>
        </w:rPr>
        <w:t>, įskai</w:t>
      </w:r>
      <w:r w:rsidR="00972443" w:rsidRPr="00FF5D0D">
        <w:rPr>
          <w:color w:val="000000"/>
          <w:lang w:eastAsia="lt-LT"/>
        </w:rPr>
        <w:t>tant įsirengiančius kaupimo įrenginius,</w:t>
      </w:r>
      <w:r w:rsidR="00A91BF5" w:rsidRPr="00FF5D0D">
        <w:rPr>
          <w:color w:val="000000"/>
          <w:lang w:eastAsia="lt-LT"/>
        </w:rPr>
        <w:t xml:space="preserve"> atveju) ir </w:t>
      </w:r>
      <w:r w:rsidR="00A22449" w:rsidRPr="00FF5D0D">
        <w:rPr>
          <w:color w:val="000000"/>
          <w:lang w:eastAsia="lt-LT"/>
        </w:rPr>
        <w:t>ap</w:t>
      </w:r>
      <w:r w:rsidR="00A37FAA" w:rsidRPr="00FF5D0D">
        <w:rPr>
          <w:color w:val="000000"/>
          <w:lang w:eastAsia="lt-LT"/>
        </w:rPr>
        <w:t xml:space="preserve">skaičiuojant </w:t>
      </w:r>
      <w:r w:rsidR="00A91BF5" w:rsidRPr="00FF5D0D">
        <w:rPr>
          <w:color w:val="000000"/>
          <w:lang w:eastAsia="lt-LT"/>
        </w:rPr>
        <w:t xml:space="preserve">aktyviųjų </w:t>
      </w:r>
      <w:r w:rsidR="00706389" w:rsidRPr="00FF5D0D">
        <w:rPr>
          <w:color w:val="000000"/>
          <w:lang w:eastAsia="lt-LT"/>
        </w:rPr>
        <w:t xml:space="preserve">leistinų naudoti </w:t>
      </w:r>
      <w:r w:rsidR="00A91BF5" w:rsidRPr="00FF5D0D">
        <w:rPr>
          <w:color w:val="000000"/>
          <w:lang w:eastAsia="lt-LT"/>
        </w:rPr>
        <w:t>galių sumą (nebuitinių vartotojų</w:t>
      </w:r>
      <w:r w:rsidR="00706389" w:rsidRPr="00FF5D0D">
        <w:rPr>
          <w:color w:val="000000"/>
          <w:lang w:eastAsia="lt-LT"/>
        </w:rPr>
        <w:t xml:space="preserve"> ir kitų tinklų naudotojų</w:t>
      </w:r>
      <w:r w:rsidR="00472F35" w:rsidRPr="00FF5D0D">
        <w:rPr>
          <w:color w:val="000000"/>
          <w:lang w:eastAsia="lt-LT"/>
        </w:rPr>
        <w:t>, įskaitant įsirengusių kaupimo įrenginius,</w:t>
      </w:r>
      <w:r w:rsidR="00A91BF5" w:rsidRPr="00FF5D0D">
        <w:rPr>
          <w:color w:val="000000"/>
          <w:lang w:eastAsia="lt-LT"/>
        </w:rPr>
        <w:t xml:space="preserve"> atveju)</w:t>
      </w:r>
      <w:r w:rsidRPr="00FF5D0D">
        <w:rPr>
          <w:color w:val="000000" w:themeColor="text1"/>
          <w:lang w:eastAsia="lt-LT"/>
        </w:rPr>
        <w:t>.</w:t>
      </w:r>
    </w:p>
    <w:p w14:paraId="22A18780" w14:textId="32A7B795" w:rsidR="00CF48DF" w:rsidRPr="00FF5D0D" w:rsidRDefault="0037112F" w:rsidP="00F118CA">
      <w:pPr>
        <w:pStyle w:val="ListParagraph"/>
        <w:numPr>
          <w:ilvl w:val="0"/>
          <w:numId w:val="29"/>
        </w:numPr>
        <w:ind w:left="0" w:firstLine="567"/>
        <w:jc w:val="both"/>
        <w:rPr>
          <w:color w:val="000000"/>
          <w:lang w:eastAsia="lt-LT"/>
        </w:rPr>
      </w:pPr>
      <w:bookmarkStart w:id="294" w:name="_Ref190694007"/>
      <w:r w:rsidRPr="00FF5D0D">
        <w:rPr>
          <w:color w:val="000000"/>
          <w:lang w:eastAsia="lt-LT"/>
        </w:rPr>
        <w:t xml:space="preserve">Aprašo </w:t>
      </w:r>
      <w:r w:rsidRPr="00FF5D0D">
        <w:rPr>
          <w:color w:val="000000"/>
          <w:lang w:eastAsia="lt-LT"/>
        </w:rPr>
        <w:fldChar w:fldCharType="begin"/>
      </w:r>
      <w:r w:rsidRPr="00FF5D0D">
        <w:rPr>
          <w:color w:val="000000"/>
          <w:lang w:eastAsia="lt-LT"/>
        </w:rPr>
        <w:instrText xml:space="preserve"> REF _Ref161505037 \r \h  \* MERGEFORMAT </w:instrText>
      </w:r>
      <w:r w:rsidRPr="00FF5D0D">
        <w:rPr>
          <w:color w:val="000000"/>
          <w:lang w:eastAsia="lt-LT"/>
        </w:rPr>
      </w:r>
      <w:r w:rsidRPr="00FF5D0D">
        <w:rPr>
          <w:color w:val="000000"/>
          <w:lang w:eastAsia="lt-LT"/>
        </w:rPr>
        <w:fldChar w:fldCharType="separate"/>
      </w:r>
      <w:r w:rsidRPr="00FF5D0D">
        <w:rPr>
          <w:color w:val="000000"/>
          <w:cs/>
          <w:lang w:eastAsia="lt-LT"/>
        </w:rPr>
        <w:t>‎</w:t>
      </w:r>
      <w:r w:rsidRPr="00FF5D0D">
        <w:rPr>
          <w:color w:val="000000"/>
          <w:lang w:eastAsia="lt-LT"/>
        </w:rPr>
        <w:t>101</w:t>
      </w:r>
      <w:r w:rsidRPr="00FF5D0D">
        <w:rPr>
          <w:color w:val="000000"/>
          <w:lang w:eastAsia="lt-LT"/>
        </w:rPr>
        <w:fldChar w:fldCharType="end"/>
      </w:r>
      <w:r w:rsidRPr="00FF5D0D">
        <w:rPr>
          <w:color w:val="000000"/>
          <w:lang w:eastAsia="lt-LT"/>
        </w:rPr>
        <w:t xml:space="preserve"> punkte nurodyto ribojimo</w:t>
      </w:r>
      <w:r w:rsidRPr="00FF5D0D">
        <w:rPr>
          <w:color w:val="000000" w:themeColor="text1"/>
          <w:lang w:eastAsia="ar-SA"/>
        </w:rPr>
        <w:t xml:space="preserve"> taikymas negali riboti</w:t>
      </w:r>
      <w:r w:rsidR="00A216B9" w:rsidRPr="00FF5D0D">
        <w:rPr>
          <w:color w:val="000000" w:themeColor="text1"/>
          <w:lang w:eastAsia="ar-SA"/>
        </w:rPr>
        <w:t xml:space="preserve"> esamų</w:t>
      </w:r>
      <w:r w:rsidRPr="00FF5D0D">
        <w:rPr>
          <w:color w:val="000000" w:themeColor="text1"/>
          <w:lang w:eastAsia="ar-SA"/>
        </w:rPr>
        <w:t xml:space="preserve"> tinklų naudotojų</w:t>
      </w:r>
      <w:r w:rsidR="00A216B9" w:rsidRPr="00FF5D0D">
        <w:rPr>
          <w:color w:val="000000" w:themeColor="text1"/>
          <w:lang w:eastAsia="ar-SA"/>
        </w:rPr>
        <w:t xml:space="preserve"> ir tinklų naudotojų</w:t>
      </w:r>
      <w:r w:rsidRPr="00FF5D0D">
        <w:rPr>
          <w:color w:val="000000" w:themeColor="text1"/>
          <w:lang w:eastAsia="ar-SA"/>
        </w:rPr>
        <w:t xml:space="preserve">, rezervavusių ar siekiančių rezervuoti leistiną generuoti galią ir (ar) leistiną naudoti galią, pasinaudojimo elektros tinklais galimybių, o tinklų naudotojo, sutikusio su šiais ribojimais, naudojimasis elektros tinklais galimas </w:t>
      </w:r>
      <w:r w:rsidR="00F94EBB" w:rsidRPr="00FF5D0D">
        <w:rPr>
          <w:color w:val="000000" w:themeColor="text1"/>
          <w:lang w:eastAsia="ar-SA"/>
        </w:rPr>
        <w:t>tol, kol yra laisvos kintančios leistinos generuoti galios ir (ar) laisvos kintančios leistinos vartoti galios</w:t>
      </w:r>
      <w:r w:rsidRPr="00FF5D0D">
        <w:rPr>
          <w:lang w:eastAsia="zh-TW"/>
        </w:rPr>
        <w:t>.</w:t>
      </w:r>
      <w:r w:rsidRPr="00FF5D0D">
        <w:rPr>
          <w:b/>
          <w:bCs/>
          <w:lang w:eastAsia="zh-TW"/>
        </w:rPr>
        <w:t xml:space="preserve"> </w:t>
      </w:r>
      <w:r w:rsidR="00CF48DF" w:rsidRPr="00FF5D0D">
        <w:rPr>
          <w:color w:val="000000"/>
          <w:lang w:eastAsia="lt-LT"/>
        </w:rPr>
        <w:t xml:space="preserve">Tinklų naudotojui sutikus ir jo elektros įrenginius prijungus prie elektros tinklų Aprašo </w:t>
      </w:r>
      <w:r w:rsidR="00CF48DF" w:rsidRPr="00FF5D0D">
        <w:rPr>
          <w:color w:val="000000"/>
          <w:lang w:eastAsia="lt-LT"/>
        </w:rPr>
        <w:fldChar w:fldCharType="begin"/>
      </w:r>
      <w:r w:rsidR="00CF48DF" w:rsidRPr="00FF5D0D">
        <w:rPr>
          <w:color w:val="000000"/>
          <w:lang w:eastAsia="lt-LT"/>
        </w:rPr>
        <w:instrText xml:space="preserve"> REF _Ref161505037 \r \h </w:instrText>
      </w:r>
      <w:r w:rsidR="008D3998" w:rsidRPr="00FF5D0D">
        <w:rPr>
          <w:color w:val="000000"/>
          <w:lang w:eastAsia="lt-LT"/>
        </w:rPr>
        <w:instrText xml:space="preserve"> \* MERGEFORMAT </w:instrText>
      </w:r>
      <w:r w:rsidR="00CF48DF" w:rsidRPr="00FF5D0D">
        <w:rPr>
          <w:color w:val="000000"/>
          <w:lang w:eastAsia="lt-LT"/>
        </w:rPr>
      </w:r>
      <w:r w:rsidR="00CF48DF" w:rsidRPr="00FF5D0D">
        <w:rPr>
          <w:color w:val="000000"/>
          <w:lang w:eastAsia="lt-LT"/>
        </w:rPr>
        <w:fldChar w:fldCharType="separate"/>
      </w:r>
      <w:r w:rsidR="008A227C" w:rsidRPr="00FF5D0D">
        <w:rPr>
          <w:color w:val="000000"/>
          <w:cs/>
          <w:lang w:eastAsia="lt-LT"/>
        </w:rPr>
        <w:t>‎</w:t>
      </w:r>
      <w:r w:rsidR="008A227C" w:rsidRPr="00FF5D0D">
        <w:rPr>
          <w:color w:val="000000"/>
          <w:lang w:eastAsia="lt-LT"/>
        </w:rPr>
        <w:t>101</w:t>
      </w:r>
      <w:r w:rsidR="00CF48DF" w:rsidRPr="00FF5D0D">
        <w:rPr>
          <w:color w:val="000000"/>
          <w:lang w:eastAsia="lt-LT"/>
        </w:rPr>
        <w:fldChar w:fldCharType="end"/>
      </w:r>
      <w:r w:rsidR="00CF48DF" w:rsidRPr="00FF5D0D">
        <w:rPr>
          <w:color w:val="000000"/>
          <w:lang w:eastAsia="lt-LT"/>
        </w:rPr>
        <w:t xml:space="preserve"> punkte nurody</w:t>
      </w:r>
      <w:r w:rsidR="008127E3" w:rsidRPr="00FF5D0D">
        <w:rPr>
          <w:color w:val="000000"/>
          <w:lang w:eastAsia="lt-LT"/>
        </w:rPr>
        <w:t>to</w:t>
      </w:r>
      <w:r w:rsidR="00CF48DF" w:rsidRPr="00FF5D0D">
        <w:rPr>
          <w:color w:val="000000"/>
          <w:lang w:eastAsia="lt-LT"/>
        </w:rPr>
        <w:t>mis sąlygomis</w:t>
      </w:r>
      <w:r w:rsidR="0028694A" w:rsidRPr="00FF5D0D">
        <w:rPr>
          <w:color w:val="000000"/>
          <w:lang w:eastAsia="lt-LT"/>
        </w:rPr>
        <w:t xml:space="preserve">, Operatorius </w:t>
      </w:r>
      <w:r w:rsidR="0045772A" w:rsidRPr="00FF5D0D">
        <w:rPr>
          <w:color w:val="000000"/>
          <w:lang w:eastAsia="lt-LT"/>
        </w:rPr>
        <w:t>ne</w:t>
      </w:r>
      <w:r w:rsidR="00A842F5" w:rsidRPr="00FF5D0D">
        <w:rPr>
          <w:color w:val="000000"/>
          <w:lang w:eastAsia="lt-LT"/>
        </w:rPr>
        <w:t>prisiima atsakomybės</w:t>
      </w:r>
      <w:r w:rsidR="00E0113B" w:rsidRPr="00FF5D0D">
        <w:rPr>
          <w:color w:val="000000"/>
          <w:lang w:eastAsia="lt-LT"/>
        </w:rPr>
        <w:t>, t. y. nekom</w:t>
      </w:r>
      <w:r w:rsidR="008127E3" w:rsidRPr="00FF5D0D">
        <w:rPr>
          <w:color w:val="000000"/>
          <w:lang w:eastAsia="lt-LT"/>
        </w:rPr>
        <w:t>p</w:t>
      </w:r>
      <w:r w:rsidR="00E0113B" w:rsidRPr="00FF5D0D">
        <w:rPr>
          <w:color w:val="000000"/>
          <w:lang w:eastAsia="lt-LT"/>
        </w:rPr>
        <w:t>ensuos jokių dėl šių ribojimų tinklų naudotojams kilusių nuostolių</w:t>
      </w:r>
      <w:r w:rsidR="00B50D65" w:rsidRPr="00FF5D0D">
        <w:rPr>
          <w:color w:val="000000"/>
          <w:lang w:eastAsia="lt-LT"/>
        </w:rPr>
        <w:t>,</w:t>
      </w:r>
      <w:r w:rsidR="00A842F5" w:rsidRPr="00FF5D0D">
        <w:rPr>
          <w:color w:val="000000"/>
          <w:lang w:eastAsia="lt-LT"/>
        </w:rPr>
        <w:t xml:space="preserve"> </w:t>
      </w:r>
      <w:r w:rsidR="001F44D8" w:rsidRPr="00FF5D0D">
        <w:rPr>
          <w:color w:val="000000"/>
          <w:lang w:eastAsia="lt-LT"/>
        </w:rPr>
        <w:t xml:space="preserve">įskaitant, </w:t>
      </w:r>
      <w:r w:rsidR="00632BDA" w:rsidRPr="00FF5D0D">
        <w:rPr>
          <w:color w:val="000000"/>
          <w:lang w:eastAsia="lt-LT"/>
        </w:rPr>
        <w:t>už tai, kad prie atitinkamos transformatorių pastotės prijungus kitų tinklų naudotojų elektros įrenginius, šis tinklų naudotojas negalės</w:t>
      </w:r>
      <w:r w:rsidR="00302549" w:rsidRPr="00FF5D0D">
        <w:rPr>
          <w:color w:val="000000"/>
          <w:lang w:eastAsia="lt-LT"/>
        </w:rPr>
        <w:t xml:space="preserve"> visiškai ar iš dalies</w:t>
      </w:r>
      <w:r w:rsidR="00632BDA" w:rsidRPr="00FF5D0D">
        <w:rPr>
          <w:color w:val="000000"/>
          <w:lang w:eastAsia="lt-LT"/>
        </w:rPr>
        <w:t xml:space="preserve"> naudotis</w:t>
      </w:r>
      <w:r w:rsidR="00302549" w:rsidRPr="00FF5D0D">
        <w:rPr>
          <w:color w:val="000000"/>
          <w:lang w:eastAsia="lt-LT"/>
        </w:rPr>
        <w:t xml:space="preserve"> </w:t>
      </w:r>
      <w:r w:rsidR="00F118CA" w:rsidRPr="00FF5D0D">
        <w:rPr>
          <w:color w:val="000000"/>
          <w:lang w:eastAsia="lt-LT"/>
        </w:rPr>
        <w:t>kintančia gene</w:t>
      </w:r>
      <w:r w:rsidR="00C7078F" w:rsidRPr="00FF5D0D">
        <w:rPr>
          <w:color w:val="000000"/>
          <w:lang w:eastAsia="lt-LT"/>
        </w:rPr>
        <w:t>ravimo ir</w:t>
      </w:r>
      <w:r w:rsidR="00632BDA" w:rsidRPr="00FF5D0D">
        <w:rPr>
          <w:color w:val="000000"/>
          <w:lang w:eastAsia="lt-LT"/>
        </w:rPr>
        <w:t xml:space="preserve"> (ar) </w:t>
      </w:r>
      <w:r w:rsidR="00C7078F" w:rsidRPr="00FF5D0D">
        <w:rPr>
          <w:color w:val="000000"/>
          <w:lang w:eastAsia="lt-LT"/>
        </w:rPr>
        <w:t>kintančia vartojimo</w:t>
      </w:r>
      <w:r w:rsidR="00632BDA" w:rsidRPr="00FF5D0D">
        <w:rPr>
          <w:color w:val="000000"/>
          <w:lang w:eastAsia="lt-LT"/>
        </w:rPr>
        <w:t xml:space="preserve"> galia</w:t>
      </w:r>
      <w:r w:rsidR="00CF48DF" w:rsidRPr="00FF5D0D">
        <w:rPr>
          <w:color w:val="000000"/>
          <w:lang w:eastAsia="lt-LT"/>
        </w:rPr>
        <w:t>.</w:t>
      </w:r>
      <w:r w:rsidR="00F118CA" w:rsidRPr="00FF5D0D">
        <w:rPr>
          <w:color w:val="000000"/>
          <w:lang w:eastAsia="lt-LT"/>
        </w:rPr>
        <w:t xml:space="preserve"> Operatorius negarantuoja jokio termino, kurį </w:t>
      </w:r>
      <w:r w:rsidR="00C7078F" w:rsidRPr="00FF5D0D">
        <w:rPr>
          <w:color w:val="000000"/>
          <w:lang w:eastAsia="lt-LT"/>
        </w:rPr>
        <w:t>tinklų naudotojas</w:t>
      </w:r>
      <w:r w:rsidR="00F118CA" w:rsidRPr="00FF5D0D">
        <w:rPr>
          <w:color w:val="000000"/>
          <w:lang w:eastAsia="lt-LT"/>
        </w:rPr>
        <w:t xml:space="preserve"> galės naudotis </w:t>
      </w:r>
      <w:r w:rsidR="00C7078F" w:rsidRPr="00FF5D0D">
        <w:rPr>
          <w:color w:val="000000"/>
          <w:lang w:eastAsia="lt-LT"/>
        </w:rPr>
        <w:t>kintančia generavimo ir (ar) kintančia vartojimo galia</w:t>
      </w:r>
      <w:r w:rsidR="00F118CA" w:rsidRPr="00FF5D0D">
        <w:rPr>
          <w:color w:val="000000"/>
          <w:lang w:eastAsia="lt-LT"/>
        </w:rPr>
        <w:t>, atsižvelgiant į tai, kad</w:t>
      </w:r>
      <w:r w:rsidR="001873D7" w:rsidRPr="00FF5D0D">
        <w:rPr>
          <w:color w:val="000000"/>
          <w:lang w:eastAsia="lt-LT"/>
        </w:rPr>
        <w:t xml:space="preserve"> kitiems</w:t>
      </w:r>
      <w:r w:rsidR="00F118CA" w:rsidRPr="00FF5D0D">
        <w:rPr>
          <w:color w:val="000000"/>
          <w:lang w:eastAsia="lt-LT"/>
        </w:rPr>
        <w:t xml:space="preserve"> tinklų naudotojams leistina generuoti galia ir leistina naudoti galia transformatorių pastotėje bus rezervuojama</w:t>
      </w:r>
      <w:r w:rsidR="007A45C0" w:rsidRPr="00FF5D0D">
        <w:rPr>
          <w:color w:val="000000"/>
          <w:lang w:eastAsia="lt-LT"/>
        </w:rPr>
        <w:t xml:space="preserve"> be</w:t>
      </w:r>
      <w:r w:rsidR="00F118CA" w:rsidRPr="00FF5D0D">
        <w:rPr>
          <w:color w:val="000000"/>
          <w:lang w:eastAsia="lt-LT"/>
        </w:rPr>
        <w:t xml:space="preserve"> </w:t>
      </w:r>
      <w:r w:rsidR="00C7078F" w:rsidRPr="00FF5D0D">
        <w:rPr>
          <w:color w:val="000000"/>
          <w:lang w:eastAsia="lt-LT"/>
        </w:rPr>
        <w:t>Aprašo</w:t>
      </w:r>
      <w:r w:rsidR="00F118CA" w:rsidRPr="00FF5D0D">
        <w:rPr>
          <w:color w:val="000000"/>
          <w:lang w:eastAsia="lt-LT"/>
        </w:rPr>
        <w:t xml:space="preserve"> </w:t>
      </w:r>
      <w:r w:rsidR="00C7078F" w:rsidRPr="00FF5D0D">
        <w:rPr>
          <w:color w:val="000000"/>
          <w:lang w:eastAsia="lt-LT"/>
        </w:rPr>
        <w:fldChar w:fldCharType="begin"/>
      </w:r>
      <w:r w:rsidR="00C7078F" w:rsidRPr="00FF5D0D">
        <w:rPr>
          <w:color w:val="000000"/>
          <w:lang w:eastAsia="lt-LT"/>
        </w:rPr>
        <w:instrText xml:space="preserve"> REF _Ref161505037 \r \h </w:instrText>
      </w:r>
      <w:r w:rsidR="0049644C" w:rsidRPr="00FF5D0D">
        <w:rPr>
          <w:color w:val="000000"/>
          <w:lang w:eastAsia="lt-LT"/>
        </w:rPr>
        <w:instrText xml:space="preserve"> \* MERGEFORMAT </w:instrText>
      </w:r>
      <w:r w:rsidR="00C7078F" w:rsidRPr="00FF5D0D">
        <w:rPr>
          <w:color w:val="000000"/>
          <w:lang w:eastAsia="lt-LT"/>
        </w:rPr>
      </w:r>
      <w:r w:rsidR="00C7078F" w:rsidRPr="00FF5D0D">
        <w:rPr>
          <w:color w:val="000000"/>
          <w:lang w:eastAsia="lt-LT"/>
        </w:rPr>
        <w:fldChar w:fldCharType="separate"/>
      </w:r>
      <w:r w:rsidR="008A227C" w:rsidRPr="00FF5D0D">
        <w:rPr>
          <w:color w:val="000000"/>
          <w:cs/>
          <w:lang w:eastAsia="lt-LT"/>
        </w:rPr>
        <w:t>‎</w:t>
      </w:r>
      <w:r w:rsidR="008A227C" w:rsidRPr="00FF5D0D">
        <w:rPr>
          <w:color w:val="000000"/>
          <w:lang w:eastAsia="lt-LT"/>
        </w:rPr>
        <w:t>101</w:t>
      </w:r>
      <w:r w:rsidR="00C7078F" w:rsidRPr="00FF5D0D">
        <w:rPr>
          <w:color w:val="000000"/>
          <w:lang w:eastAsia="lt-LT"/>
        </w:rPr>
        <w:fldChar w:fldCharType="end"/>
      </w:r>
      <w:r w:rsidR="00C7078F" w:rsidRPr="00FF5D0D">
        <w:rPr>
          <w:color w:val="000000"/>
          <w:lang w:eastAsia="lt-LT"/>
        </w:rPr>
        <w:t xml:space="preserve"> punkte </w:t>
      </w:r>
      <w:r w:rsidR="00F118CA" w:rsidRPr="00FF5D0D">
        <w:rPr>
          <w:color w:val="000000"/>
          <w:lang w:eastAsia="lt-LT"/>
        </w:rPr>
        <w:t>nurodomo ribojimo.</w:t>
      </w:r>
      <w:bookmarkEnd w:id="294"/>
      <w:r w:rsidR="00200A97" w:rsidRPr="00FF5D0D">
        <w:rPr>
          <w:color w:val="000000"/>
          <w:lang w:eastAsia="lt-LT"/>
        </w:rPr>
        <w:t xml:space="preserve"> Tinklų naudotojui, kuriam taikomas Aprašo </w:t>
      </w:r>
      <w:r w:rsidR="00200A97" w:rsidRPr="00FF5D0D">
        <w:rPr>
          <w:color w:val="000000"/>
          <w:lang w:eastAsia="lt-LT"/>
        </w:rPr>
        <w:fldChar w:fldCharType="begin"/>
      </w:r>
      <w:r w:rsidR="00200A97" w:rsidRPr="00FF5D0D">
        <w:rPr>
          <w:color w:val="000000"/>
          <w:lang w:eastAsia="lt-LT"/>
        </w:rPr>
        <w:instrText xml:space="preserve"> REF _Ref161505037 \r \h  \* MERGEFORMAT </w:instrText>
      </w:r>
      <w:r w:rsidR="00200A97" w:rsidRPr="00FF5D0D">
        <w:rPr>
          <w:color w:val="000000"/>
          <w:lang w:eastAsia="lt-LT"/>
        </w:rPr>
      </w:r>
      <w:r w:rsidR="00200A97" w:rsidRPr="00FF5D0D">
        <w:rPr>
          <w:color w:val="000000"/>
          <w:lang w:eastAsia="lt-LT"/>
        </w:rPr>
        <w:fldChar w:fldCharType="separate"/>
      </w:r>
      <w:r w:rsidR="00200A97" w:rsidRPr="00FF5D0D">
        <w:rPr>
          <w:color w:val="000000"/>
          <w:cs/>
          <w:lang w:eastAsia="lt-LT"/>
        </w:rPr>
        <w:t>‎</w:t>
      </w:r>
      <w:r w:rsidR="00200A97" w:rsidRPr="00FF5D0D">
        <w:rPr>
          <w:color w:val="000000"/>
          <w:lang w:eastAsia="lt-LT"/>
        </w:rPr>
        <w:t>101</w:t>
      </w:r>
      <w:r w:rsidR="00200A97" w:rsidRPr="00FF5D0D">
        <w:rPr>
          <w:color w:val="000000"/>
          <w:lang w:eastAsia="lt-LT"/>
        </w:rPr>
        <w:fldChar w:fldCharType="end"/>
      </w:r>
      <w:r w:rsidR="00200A97" w:rsidRPr="00FF5D0D">
        <w:rPr>
          <w:color w:val="000000"/>
          <w:lang w:eastAsia="lt-LT"/>
        </w:rPr>
        <w:t xml:space="preserve"> punkte nurodytas ribojimas, </w:t>
      </w:r>
      <w:r w:rsidR="00F16233" w:rsidRPr="00FF5D0D">
        <w:rPr>
          <w:color w:val="000000"/>
          <w:lang w:eastAsia="lt-LT"/>
        </w:rPr>
        <w:t>siekiančiam rezervuoti leistiną naudoti ir (ar) leistiną generuoti galią, prioritetas kitų tinklų naudotojų atžvilgiu nėra suteikiamas</w:t>
      </w:r>
      <w:r w:rsidR="00200A97" w:rsidRPr="00FF5D0D">
        <w:rPr>
          <w:color w:val="000000"/>
          <w:lang w:eastAsia="lt-LT"/>
        </w:rPr>
        <w:t>.</w:t>
      </w:r>
      <w:r w:rsidR="00F118CA" w:rsidRPr="00FF5D0D">
        <w:rPr>
          <w:color w:val="000000"/>
          <w:lang w:eastAsia="lt-LT"/>
        </w:rPr>
        <w:t xml:space="preserve"> </w:t>
      </w:r>
      <w:r w:rsidR="00C149B9" w:rsidRPr="00FF5D0D">
        <w:rPr>
          <w:color w:val="000000"/>
          <w:lang w:eastAsia="lt-LT"/>
        </w:rPr>
        <w:t xml:space="preserve">Tinklų naudotoją, </w:t>
      </w:r>
      <w:r w:rsidR="00AA0BDA" w:rsidRPr="00FF5D0D">
        <w:rPr>
          <w:color w:val="000000"/>
          <w:lang w:eastAsia="lt-LT"/>
        </w:rPr>
        <w:t>kuri</w:t>
      </w:r>
      <w:r w:rsidR="00A97910" w:rsidRPr="00FF5D0D">
        <w:rPr>
          <w:color w:val="000000"/>
          <w:lang w:eastAsia="lt-LT"/>
        </w:rPr>
        <w:t xml:space="preserve">am išduotos prijungimo sąlygos arba sudarytas ketinimų protokolas, sutikusiam su ribojimu pagal </w:t>
      </w:r>
      <w:r w:rsidR="00C149B9" w:rsidRPr="00FF5D0D">
        <w:t xml:space="preserve">kintančią generavimo galią ir (ar) kintančią vartojimo galią, Operatorius ne rečiau kaip kartą per mėnesį informuoja apie </w:t>
      </w:r>
      <w:r w:rsidR="0054202F" w:rsidRPr="00FF5D0D">
        <w:t xml:space="preserve">transformatorių pastotėje, </w:t>
      </w:r>
      <w:r w:rsidR="00AF010E" w:rsidRPr="00FF5D0D">
        <w:t xml:space="preserve">kurios atžvilgiu </w:t>
      </w:r>
      <w:r w:rsidR="00A97910" w:rsidRPr="00FF5D0D">
        <w:t>taikomas šis ribojimas</w:t>
      </w:r>
      <w:r w:rsidR="00AF010E" w:rsidRPr="00FF5D0D">
        <w:t xml:space="preserve">, </w:t>
      </w:r>
      <w:r w:rsidR="00B46423" w:rsidRPr="00FF5D0D">
        <w:t xml:space="preserve">likusį </w:t>
      </w:r>
      <w:r w:rsidR="00784ADF" w:rsidRPr="00FF5D0D">
        <w:t>laisvą techninį pralaidumą</w:t>
      </w:r>
      <w:r w:rsidR="00B46423" w:rsidRPr="00FF5D0D">
        <w:t xml:space="preserve">, </w:t>
      </w:r>
      <w:r w:rsidR="00B46423" w:rsidRPr="00FF5D0D">
        <w:rPr>
          <w:color w:val="000000" w:themeColor="text1"/>
          <w:lang w:eastAsia="lt-LT"/>
        </w:rPr>
        <w:t>skirtą elektros energijos vartojimui</w:t>
      </w:r>
      <w:r w:rsidR="00D66976" w:rsidRPr="00FF5D0D">
        <w:rPr>
          <w:color w:val="000000" w:themeColor="text1"/>
          <w:lang w:eastAsia="lt-LT"/>
        </w:rPr>
        <w:t xml:space="preserve"> ir (ar) generacijai</w:t>
      </w:r>
      <w:r w:rsidR="00AC57FC" w:rsidRPr="00FF5D0D">
        <w:t>.</w:t>
      </w:r>
    </w:p>
    <w:p w14:paraId="556DAF2A" w14:textId="02346FF1" w:rsidR="00F01C7D" w:rsidRPr="00FF5D0D" w:rsidRDefault="009B4F5C" w:rsidP="0049644C">
      <w:pPr>
        <w:pStyle w:val="ListParagraph"/>
        <w:numPr>
          <w:ilvl w:val="0"/>
          <w:numId w:val="29"/>
        </w:numPr>
        <w:ind w:left="0" w:firstLine="567"/>
        <w:jc w:val="both"/>
        <w:rPr>
          <w:rStyle w:val="Strong"/>
          <w:b w:val="0"/>
          <w:color w:val="000000"/>
          <w:lang w:eastAsia="lt-LT"/>
        </w:rPr>
      </w:pPr>
      <w:r w:rsidRPr="00FF5D0D">
        <w:rPr>
          <w:color w:val="000000" w:themeColor="text1"/>
          <w:lang w:eastAsia="lt-LT"/>
        </w:rPr>
        <w:t>Kaupimo įrenginiui</w:t>
      </w:r>
      <w:r w:rsidR="00472CB0" w:rsidRPr="00FF5D0D">
        <w:rPr>
          <w:color w:val="000000" w:themeColor="text1"/>
          <w:lang w:eastAsia="lt-LT"/>
        </w:rPr>
        <w:t xml:space="preserve"> prijungimo taške</w:t>
      </w:r>
      <w:r w:rsidRPr="00FF5D0D">
        <w:rPr>
          <w:color w:val="000000" w:themeColor="text1"/>
          <w:lang w:eastAsia="lt-LT"/>
        </w:rPr>
        <w:t xml:space="preserve"> gali būti suteikiama leistin</w:t>
      </w:r>
      <w:r w:rsidR="00472CB0" w:rsidRPr="00FF5D0D">
        <w:rPr>
          <w:color w:val="000000" w:themeColor="text1"/>
          <w:lang w:eastAsia="lt-LT"/>
        </w:rPr>
        <w:t>a</w:t>
      </w:r>
      <w:r w:rsidRPr="00FF5D0D">
        <w:rPr>
          <w:color w:val="000000" w:themeColor="text1"/>
          <w:lang w:eastAsia="lt-LT"/>
        </w:rPr>
        <w:t xml:space="preserve"> naudoti ir (ar) leistin</w:t>
      </w:r>
      <w:r w:rsidR="00472CB0" w:rsidRPr="00FF5D0D">
        <w:rPr>
          <w:color w:val="000000" w:themeColor="text1"/>
          <w:lang w:eastAsia="lt-LT"/>
        </w:rPr>
        <w:t>a</w:t>
      </w:r>
      <w:r w:rsidRPr="00FF5D0D">
        <w:rPr>
          <w:color w:val="000000" w:themeColor="text1"/>
          <w:lang w:eastAsia="lt-LT"/>
        </w:rPr>
        <w:t xml:space="preserve"> generuoti gali</w:t>
      </w:r>
      <w:r w:rsidR="00472CB0" w:rsidRPr="00FF5D0D">
        <w:rPr>
          <w:color w:val="000000" w:themeColor="text1"/>
          <w:lang w:eastAsia="lt-LT"/>
        </w:rPr>
        <w:t>a</w:t>
      </w:r>
      <w:r w:rsidRPr="00FF5D0D">
        <w:rPr>
          <w:color w:val="000000" w:themeColor="text1"/>
          <w:lang w:eastAsia="lt-LT"/>
        </w:rPr>
        <w:t xml:space="preserve"> bei kintan</w:t>
      </w:r>
      <w:r w:rsidR="00472CB0" w:rsidRPr="00FF5D0D">
        <w:rPr>
          <w:color w:val="000000" w:themeColor="text1"/>
          <w:lang w:eastAsia="lt-LT"/>
        </w:rPr>
        <w:t>ti</w:t>
      </w:r>
      <w:r w:rsidRPr="00FF5D0D">
        <w:rPr>
          <w:color w:val="000000" w:themeColor="text1"/>
          <w:lang w:eastAsia="lt-LT"/>
        </w:rPr>
        <w:t xml:space="preserve"> generavimo ir (ar) kintan</w:t>
      </w:r>
      <w:r w:rsidR="00472CB0" w:rsidRPr="00FF5D0D">
        <w:rPr>
          <w:color w:val="000000" w:themeColor="text1"/>
          <w:lang w:eastAsia="lt-LT"/>
        </w:rPr>
        <w:t>ti</w:t>
      </w:r>
      <w:r w:rsidRPr="00FF5D0D">
        <w:rPr>
          <w:color w:val="000000" w:themeColor="text1"/>
          <w:lang w:eastAsia="lt-LT"/>
        </w:rPr>
        <w:t xml:space="preserve"> vartojimo gali</w:t>
      </w:r>
      <w:r w:rsidR="00472CB0" w:rsidRPr="00FF5D0D">
        <w:rPr>
          <w:color w:val="000000" w:themeColor="text1"/>
          <w:lang w:eastAsia="lt-LT"/>
        </w:rPr>
        <w:t>a</w:t>
      </w:r>
      <w:r w:rsidRPr="00FF5D0D">
        <w:rPr>
          <w:color w:val="000000" w:themeColor="text1"/>
          <w:lang w:eastAsia="lt-LT"/>
        </w:rPr>
        <w:t>.</w:t>
      </w:r>
    </w:p>
    <w:p w14:paraId="6FFBADEC" w14:textId="36AB8A65" w:rsidR="00410E2C" w:rsidRPr="00FF5D0D" w:rsidRDefault="00920263" w:rsidP="000B1F23">
      <w:pPr>
        <w:pStyle w:val="ListParagraph"/>
        <w:numPr>
          <w:ilvl w:val="0"/>
          <w:numId w:val="29"/>
        </w:numPr>
        <w:ind w:left="0" w:firstLine="567"/>
        <w:jc w:val="both"/>
        <w:rPr>
          <w:color w:val="000000"/>
          <w:lang w:eastAsia="lt-LT"/>
        </w:rPr>
      </w:pPr>
      <w:bookmarkStart w:id="295" w:name="_Ref161939629"/>
      <w:bookmarkStart w:id="296" w:name="_Ref190694432"/>
      <w:r w:rsidRPr="00FF5D0D">
        <w:rPr>
          <w:color w:val="000000"/>
          <w:lang w:eastAsia="lt-LT"/>
        </w:rPr>
        <w:t xml:space="preserve">Jei kaupimo įrenginys įrengiamas objekto vidaus </w:t>
      </w:r>
      <w:r w:rsidR="006D3995" w:rsidRPr="00FF5D0D">
        <w:rPr>
          <w:color w:val="000000"/>
          <w:lang w:eastAsia="lt-LT"/>
        </w:rPr>
        <w:t>tinkle</w:t>
      </w:r>
      <w:r w:rsidR="00582502" w:rsidRPr="00FF5D0D">
        <w:rPr>
          <w:color w:val="000000"/>
          <w:lang w:eastAsia="lt-LT"/>
        </w:rPr>
        <w:t xml:space="preserve">, </w:t>
      </w:r>
      <w:r w:rsidR="00967300" w:rsidRPr="00FF5D0D">
        <w:rPr>
          <w:color w:val="000000"/>
          <w:lang w:eastAsia="lt-LT"/>
        </w:rPr>
        <w:t>kai</w:t>
      </w:r>
      <w:r w:rsidR="00F47045" w:rsidRPr="00FF5D0D">
        <w:rPr>
          <w:color w:val="000000"/>
          <w:lang w:eastAsia="lt-LT"/>
        </w:rPr>
        <w:t xml:space="preserve"> prijungus kaupimo įrenginį</w:t>
      </w:r>
      <w:r w:rsidR="00582502" w:rsidRPr="00FF5D0D">
        <w:rPr>
          <w:color w:val="000000"/>
          <w:lang w:eastAsia="lt-LT"/>
        </w:rPr>
        <w:t xml:space="preserve"> </w:t>
      </w:r>
      <w:r w:rsidR="00937A44" w:rsidRPr="00FF5D0D">
        <w:rPr>
          <w:color w:val="000000"/>
          <w:lang w:eastAsia="lt-LT"/>
        </w:rPr>
        <w:t>objekto</w:t>
      </w:r>
      <w:r w:rsidR="00AE3DE5" w:rsidRPr="00FF5D0D">
        <w:rPr>
          <w:color w:val="000000"/>
          <w:lang w:eastAsia="lt-LT"/>
        </w:rPr>
        <w:t xml:space="preserve"> </w:t>
      </w:r>
      <w:r w:rsidR="00967300" w:rsidRPr="00FF5D0D">
        <w:rPr>
          <w:color w:val="000000"/>
          <w:lang w:eastAsia="lt-LT"/>
        </w:rPr>
        <w:t>didžiausias pajėgumas</w:t>
      </w:r>
      <w:r w:rsidR="00751002" w:rsidRPr="00FF5D0D">
        <w:rPr>
          <w:color w:val="000000"/>
          <w:lang w:eastAsia="lt-LT"/>
        </w:rPr>
        <w:t xml:space="preserve"> (Pmax)</w:t>
      </w:r>
      <w:r w:rsidR="00967300" w:rsidRPr="00FF5D0D">
        <w:rPr>
          <w:color w:val="000000"/>
          <w:lang w:eastAsia="lt-LT"/>
        </w:rPr>
        <w:t xml:space="preserve"> </w:t>
      </w:r>
      <w:r w:rsidR="00DE01D9" w:rsidRPr="00FF5D0D">
        <w:rPr>
          <w:color w:val="000000"/>
          <w:lang w:eastAsia="lt-LT"/>
        </w:rPr>
        <w:t xml:space="preserve">bus </w:t>
      </w:r>
      <w:r w:rsidR="00967300" w:rsidRPr="00FF5D0D">
        <w:rPr>
          <w:color w:val="000000"/>
          <w:lang w:eastAsia="lt-LT"/>
        </w:rPr>
        <w:t>ne didesnis kaip 100 kW</w:t>
      </w:r>
      <w:r w:rsidR="00937A44" w:rsidRPr="00FF5D0D">
        <w:rPr>
          <w:color w:val="000000"/>
          <w:lang w:eastAsia="lt-LT"/>
        </w:rPr>
        <w:t>,</w:t>
      </w:r>
      <w:r w:rsidR="006D3995" w:rsidRPr="00FF5D0D">
        <w:rPr>
          <w:color w:val="000000"/>
          <w:lang w:eastAsia="lt-LT"/>
        </w:rPr>
        <w:t xml:space="preserve"> </w:t>
      </w:r>
      <w:r w:rsidR="004532A9" w:rsidRPr="00FF5D0D">
        <w:rPr>
          <w:color w:val="000000"/>
          <w:lang w:eastAsia="lt-LT"/>
        </w:rPr>
        <w:t xml:space="preserve">šis kaupimo įrenginys </w:t>
      </w:r>
      <w:r w:rsidR="006D3995" w:rsidRPr="00FF5D0D">
        <w:rPr>
          <w:color w:val="000000"/>
          <w:lang w:eastAsia="lt-LT"/>
        </w:rPr>
        <w:t>naudojasi objektui suteikta leistina naudoti galia ir leistina generuoti galia</w:t>
      </w:r>
      <w:r w:rsidR="00D05AC9" w:rsidRPr="00FF5D0D">
        <w:rPr>
          <w:color w:val="000000"/>
          <w:lang w:eastAsia="lt-LT"/>
        </w:rPr>
        <w:t>.</w:t>
      </w:r>
      <w:bookmarkEnd w:id="295"/>
      <w:r w:rsidR="000B1F23" w:rsidRPr="00FF5D0D">
        <w:rPr>
          <w:color w:val="000000"/>
          <w:lang w:eastAsia="lt-LT"/>
        </w:rPr>
        <w:t xml:space="preserve"> Kaupimo įrenginiai, įrengiami objekto vidaus tinkle, kai objekto didžiausias pajėgumas (Pmax) ne didesnis kaip 100 kW, prie elektros tinklų prijungiami netaikant leistinos generuoti galios ribojimo dėl sistemos balanso. </w:t>
      </w:r>
      <w:r w:rsidR="003B4165" w:rsidRPr="00FF5D0D">
        <w:rPr>
          <w:color w:val="000000"/>
          <w:lang w:eastAsia="lt-LT"/>
        </w:rPr>
        <w:t>Ši</w:t>
      </w:r>
      <w:r w:rsidR="00A81201" w:rsidRPr="00FF5D0D">
        <w:rPr>
          <w:color w:val="000000"/>
          <w:lang w:eastAsia="lt-LT"/>
        </w:rPr>
        <w:t>o punkto</w:t>
      </w:r>
      <w:r w:rsidR="003B4165" w:rsidRPr="00FF5D0D">
        <w:rPr>
          <w:color w:val="000000"/>
          <w:lang w:eastAsia="lt-LT"/>
        </w:rPr>
        <w:t xml:space="preserve"> nuostata taikoma tol, kol yra perdavimo elektros tinklų pralaidumų, skirtų kaupimo įrenginiams.</w:t>
      </w:r>
      <w:r w:rsidR="00FF4C09" w:rsidRPr="00FF5D0D">
        <w:rPr>
          <w:color w:val="000000"/>
          <w:lang w:eastAsia="lt-LT"/>
        </w:rPr>
        <w:t xml:space="preserve"> </w:t>
      </w:r>
      <w:r w:rsidR="008D3572" w:rsidRPr="00FF5D0D">
        <w:rPr>
          <w:color w:val="000000"/>
          <w:lang w:eastAsia="lt-LT"/>
        </w:rPr>
        <w:t xml:space="preserve"> </w:t>
      </w:r>
      <w:r w:rsidR="001A5316" w:rsidRPr="00FF5D0D">
        <w:rPr>
          <w:color w:val="000000"/>
          <w:lang w:eastAsia="lt-LT"/>
        </w:rPr>
        <w:t xml:space="preserve"> </w:t>
      </w:r>
      <w:bookmarkEnd w:id="296"/>
    </w:p>
    <w:p w14:paraId="2829D5F5" w14:textId="76A7553A" w:rsidR="00CA3042" w:rsidRPr="00FF5D0D" w:rsidRDefault="00CA3042" w:rsidP="00A50BEA">
      <w:pPr>
        <w:pStyle w:val="ListParagraph"/>
        <w:numPr>
          <w:ilvl w:val="0"/>
          <w:numId w:val="29"/>
        </w:numPr>
        <w:ind w:left="0" w:firstLine="567"/>
        <w:jc w:val="both"/>
        <w:rPr>
          <w:color w:val="000000"/>
          <w:lang w:eastAsia="lt-LT"/>
        </w:rPr>
      </w:pPr>
      <w:bookmarkStart w:id="297" w:name="_Ref161939416"/>
      <w:r w:rsidRPr="00FF5D0D">
        <w:rPr>
          <w:color w:val="000000"/>
          <w:lang w:eastAsia="lt-LT"/>
        </w:rPr>
        <w:t xml:space="preserve">Kaupimo įrenginiai prie elektros tinklų prijungiami be perdavimo elektros tinklų </w:t>
      </w:r>
      <w:r w:rsidR="00846921" w:rsidRPr="00FF5D0D">
        <w:rPr>
          <w:color w:val="000000"/>
          <w:lang w:eastAsia="lt-LT"/>
        </w:rPr>
        <w:t xml:space="preserve">pajėgumų padidinimo </w:t>
      </w:r>
      <w:r w:rsidRPr="00FF5D0D">
        <w:rPr>
          <w:color w:val="000000"/>
          <w:lang w:eastAsia="lt-LT"/>
        </w:rPr>
        <w:t xml:space="preserve">tik esant laisvų pralaidumų Aprašo </w:t>
      </w:r>
      <w:r w:rsidRPr="00FF5D0D">
        <w:rPr>
          <w:color w:val="000000"/>
          <w:lang w:eastAsia="lt-LT"/>
        </w:rPr>
        <w:fldChar w:fldCharType="begin"/>
      </w:r>
      <w:r w:rsidRPr="00FF5D0D">
        <w:rPr>
          <w:color w:val="000000"/>
          <w:lang w:eastAsia="lt-LT"/>
        </w:rPr>
        <w:instrText xml:space="preserve"> REF _Ref161938949 \r \h </w:instrText>
      </w:r>
      <w:r w:rsidR="00034945" w:rsidRPr="00FF5D0D">
        <w:rPr>
          <w:color w:val="000000"/>
          <w:lang w:eastAsia="lt-LT"/>
        </w:rPr>
        <w:instrText xml:space="preserve"> \* MERGEFORMAT </w:instrText>
      </w:r>
      <w:r w:rsidRPr="00FF5D0D">
        <w:rPr>
          <w:color w:val="000000"/>
          <w:lang w:eastAsia="lt-LT"/>
        </w:rPr>
      </w:r>
      <w:r w:rsidRPr="00FF5D0D">
        <w:rPr>
          <w:color w:val="000000"/>
          <w:lang w:eastAsia="lt-LT"/>
        </w:rPr>
        <w:fldChar w:fldCharType="separate"/>
      </w:r>
      <w:r w:rsidR="008A227C" w:rsidRPr="00FF5D0D">
        <w:rPr>
          <w:color w:val="000000"/>
          <w:cs/>
          <w:lang w:eastAsia="lt-LT"/>
        </w:rPr>
        <w:t>‎</w:t>
      </w:r>
      <w:r w:rsidR="008A227C" w:rsidRPr="00FF5D0D">
        <w:rPr>
          <w:color w:val="000000"/>
          <w:lang w:eastAsia="lt-LT"/>
        </w:rPr>
        <w:t>66.7</w:t>
      </w:r>
      <w:r w:rsidRPr="00FF5D0D">
        <w:rPr>
          <w:color w:val="000000"/>
          <w:lang w:eastAsia="lt-LT"/>
        </w:rPr>
        <w:fldChar w:fldCharType="end"/>
      </w:r>
      <w:r w:rsidRPr="00FF5D0D">
        <w:rPr>
          <w:color w:val="000000"/>
          <w:lang w:eastAsia="lt-LT"/>
        </w:rPr>
        <w:t xml:space="preserve"> papunktyje nurodytai prioritetinei grupei. Nesant laisvų pralaidumų Aprašo </w:t>
      </w:r>
      <w:r w:rsidRPr="00FF5D0D">
        <w:rPr>
          <w:color w:val="000000"/>
          <w:lang w:eastAsia="lt-LT"/>
        </w:rPr>
        <w:fldChar w:fldCharType="begin"/>
      </w:r>
      <w:r w:rsidRPr="00FF5D0D">
        <w:rPr>
          <w:color w:val="000000"/>
          <w:lang w:eastAsia="lt-LT"/>
        </w:rPr>
        <w:instrText xml:space="preserve"> REF _Ref161938949 \r \h </w:instrText>
      </w:r>
      <w:r w:rsidR="00034945" w:rsidRPr="00FF5D0D">
        <w:rPr>
          <w:color w:val="000000"/>
          <w:lang w:eastAsia="lt-LT"/>
        </w:rPr>
        <w:instrText xml:space="preserve"> \* MERGEFORMAT </w:instrText>
      </w:r>
      <w:r w:rsidRPr="00FF5D0D">
        <w:rPr>
          <w:color w:val="000000"/>
          <w:lang w:eastAsia="lt-LT"/>
        </w:rPr>
      </w:r>
      <w:r w:rsidRPr="00FF5D0D">
        <w:rPr>
          <w:color w:val="000000"/>
          <w:lang w:eastAsia="lt-LT"/>
        </w:rPr>
        <w:fldChar w:fldCharType="separate"/>
      </w:r>
      <w:r w:rsidR="008A227C" w:rsidRPr="00FF5D0D">
        <w:rPr>
          <w:color w:val="000000"/>
          <w:cs/>
          <w:lang w:eastAsia="lt-LT"/>
        </w:rPr>
        <w:t>‎</w:t>
      </w:r>
      <w:r w:rsidR="008A227C" w:rsidRPr="00FF5D0D">
        <w:rPr>
          <w:color w:val="000000"/>
          <w:lang w:eastAsia="lt-LT"/>
        </w:rPr>
        <w:t>66.7</w:t>
      </w:r>
      <w:r w:rsidRPr="00FF5D0D">
        <w:rPr>
          <w:color w:val="000000"/>
          <w:lang w:eastAsia="lt-LT"/>
        </w:rPr>
        <w:fldChar w:fldCharType="end"/>
      </w:r>
      <w:r w:rsidRPr="00FF5D0D">
        <w:rPr>
          <w:color w:val="000000"/>
          <w:lang w:eastAsia="lt-LT"/>
        </w:rPr>
        <w:t xml:space="preserve"> papunktyje nurodytai prioritetinei grupei, kaupimo įrenginiai prie elektros tinklų prijungiami tik </w:t>
      </w:r>
      <w:r w:rsidR="00846921" w:rsidRPr="00FF5D0D">
        <w:rPr>
          <w:color w:val="000000"/>
          <w:lang w:eastAsia="lt-LT"/>
        </w:rPr>
        <w:t xml:space="preserve">atlikus </w:t>
      </w:r>
      <w:r w:rsidRPr="00FF5D0D">
        <w:rPr>
          <w:color w:val="000000"/>
          <w:lang w:eastAsia="lt-LT"/>
        </w:rPr>
        <w:t>perdavimo elektros tinkl</w:t>
      </w:r>
      <w:r w:rsidR="00846921" w:rsidRPr="00FF5D0D">
        <w:rPr>
          <w:color w:val="000000"/>
          <w:lang w:eastAsia="lt-LT"/>
        </w:rPr>
        <w:t>ų pajėgumų padidinimą</w:t>
      </w:r>
      <w:r w:rsidR="005D7B40" w:rsidRPr="00FF5D0D">
        <w:rPr>
          <w:color w:val="000000"/>
          <w:lang w:eastAsia="lt-LT"/>
        </w:rPr>
        <w:t>.</w:t>
      </w:r>
      <w:bookmarkEnd w:id="297"/>
    </w:p>
    <w:p w14:paraId="797D38F6" w14:textId="47560547" w:rsidR="002A61C1" w:rsidRPr="00FF5D0D" w:rsidRDefault="002A61C1" w:rsidP="00A50BEA">
      <w:pPr>
        <w:pStyle w:val="ListParagraph"/>
        <w:numPr>
          <w:ilvl w:val="0"/>
          <w:numId w:val="29"/>
        </w:numPr>
        <w:ind w:left="0" w:firstLine="567"/>
        <w:jc w:val="both"/>
        <w:rPr>
          <w:color w:val="000000"/>
          <w:lang w:eastAsia="lt-LT"/>
        </w:rPr>
      </w:pPr>
      <w:r w:rsidRPr="00FF5D0D">
        <w:rPr>
          <w:color w:val="000000"/>
          <w:lang w:eastAsia="lt-LT"/>
        </w:rPr>
        <w:t>Kaupimo įrengini</w:t>
      </w:r>
      <w:r w:rsidR="006E365E" w:rsidRPr="00FF5D0D">
        <w:rPr>
          <w:color w:val="000000"/>
          <w:lang w:eastAsia="lt-LT"/>
        </w:rPr>
        <w:t>ui, įskaitant, kai jis yra hibridi</w:t>
      </w:r>
      <w:r w:rsidR="00A81201" w:rsidRPr="00FF5D0D">
        <w:rPr>
          <w:color w:val="000000"/>
          <w:lang w:eastAsia="lt-LT"/>
        </w:rPr>
        <w:t>nė</w:t>
      </w:r>
      <w:r w:rsidR="006E365E" w:rsidRPr="00FF5D0D">
        <w:rPr>
          <w:color w:val="000000"/>
          <w:lang w:eastAsia="lt-LT"/>
        </w:rPr>
        <w:t>s elektrinės dalis, elektros energijos kaupim</w:t>
      </w:r>
      <w:r w:rsidR="00A81201" w:rsidRPr="00FF5D0D">
        <w:rPr>
          <w:color w:val="000000"/>
          <w:lang w:eastAsia="lt-LT"/>
        </w:rPr>
        <w:t>ui</w:t>
      </w:r>
      <w:r w:rsidR="006E365E" w:rsidRPr="00FF5D0D">
        <w:rPr>
          <w:color w:val="000000"/>
          <w:lang w:eastAsia="lt-LT"/>
        </w:rPr>
        <w:t xml:space="preserve"> reikalinga leistina naudoti galia</w:t>
      </w:r>
      <w:r w:rsidR="00F04075" w:rsidRPr="00FF5D0D">
        <w:rPr>
          <w:color w:val="000000"/>
          <w:lang w:eastAsia="lt-LT"/>
        </w:rPr>
        <w:t>, kai ji yra reikalinga,</w:t>
      </w:r>
      <w:r w:rsidR="006E365E" w:rsidRPr="00FF5D0D">
        <w:rPr>
          <w:color w:val="000000"/>
          <w:lang w:eastAsia="lt-LT"/>
        </w:rPr>
        <w:t xml:space="preserve"> suteikiama</w:t>
      </w:r>
      <w:r w:rsidR="00F04075" w:rsidRPr="00FF5D0D">
        <w:rPr>
          <w:color w:val="000000"/>
          <w:lang w:eastAsia="lt-LT"/>
        </w:rPr>
        <w:t xml:space="preserve"> </w:t>
      </w:r>
      <w:r w:rsidR="00853907" w:rsidRPr="00FF5D0D">
        <w:rPr>
          <w:color w:val="000000"/>
          <w:lang w:eastAsia="lt-LT"/>
        </w:rPr>
        <w:t>tuo pačiu procesu, kaip ir leistina generuoti galia</w:t>
      </w:r>
      <w:r w:rsidR="005D6940" w:rsidRPr="00FF5D0D">
        <w:rPr>
          <w:color w:val="000000"/>
          <w:lang w:eastAsia="lt-LT"/>
        </w:rPr>
        <w:t xml:space="preserve">: </w:t>
      </w:r>
      <w:r w:rsidR="001D7425" w:rsidRPr="00FF5D0D">
        <w:rPr>
          <w:color w:val="000000"/>
          <w:lang w:eastAsia="lt-LT"/>
        </w:rPr>
        <w:t>išduodamos bendros išankstinės prijungimo sąlygos, prijungimo sąlygos, sudaroma viena prijungimo paslaugos sutartis</w:t>
      </w:r>
      <w:r w:rsidR="006E365E" w:rsidRPr="00FF5D0D">
        <w:rPr>
          <w:color w:val="000000"/>
          <w:lang w:eastAsia="lt-LT"/>
        </w:rPr>
        <w:t>.</w:t>
      </w:r>
    </w:p>
    <w:p w14:paraId="16A9B835" w14:textId="2C0C43DD" w:rsidR="00F9743D" w:rsidRPr="00FF5D0D" w:rsidRDefault="00CC2673" w:rsidP="00F719C7">
      <w:pPr>
        <w:pStyle w:val="ListParagraph"/>
        <w:numPr>
          <w:ilvl w:val="0"/>
          <w:numId w:val="29"/>
        </w:numPr>
        <w:ind w:left="0" w:firstLine="567"/>
        <w:jc w:val="both"/>
        <w:rPr>
          <w:color w:val="000000"/>
          <w:lang w:eastAsia="lt-LT"/>
        </w:rPr>
      </w:pPr>
      <w:bookmarkStart w:id="298" w:name="_Ref161505075"/>
      <w:bookmarkEnd w:id="280"/>
      <w:r w:rsidRPr="00FF5D0D">
        <w:rPr>
          <w:color w:val="000000" w:themeColor="text1"/>
          <w:lang w:eastAsia="zh-TW"/>
        </w:rPr>
        <w:t>P</w:t>
      </w:r>
      <w:r w:rsidR="39B61383" w:rsidRPr="00FF5D0D">
        <w:rPr>
          <w:color w:val="000000" w:themeColor="text1"/>
          <w:lang w:eastAsia="zh-TW"/>
        </w:rPr>
        <w:t xml:space="preserve">apildomai sukurtas </w:t>
      </w:r>
      <w:r w:rsidR="27A9F6AF" w:rsidRPr="00FF5D0D">
        <w:rPr>
          <w:color w:val="000000" w:themeColor="text1"/>
          <w:lang w:eastAsia="zh-TW"/>
        </w:rPr>
        <w:t>galios transformatoriaus techninis pralaidumas rezervuojamas tinklų naudotojui</w:t>
      </w:r>
      <w:r w:rsidR="4E1454B9" w:rsidRPr="00FF5D0D">
        <w:rPr>
          <w:color w:val="000000" w:themeColor="text1"/>
          <w:lang w:eastAsia="zh-TW"/>
        </w:rPr>
        <w:t>, kurio lėšomis yra atliekamas pastotės galios transformatorių keitimas,</w:t>
      </w:r>
      <w:r w:rsidR="27A9F6AF" w:rsidRPr="00FF5D0D">
        <w:rPr>
          <w:color w:val="000000" w:themeColor="text1"/>
          <w:lang w:eastAsia="zh-TW"/>
        </w:rPr>
        <w:t xml:space="preserve"> </w:t>
      </w:r>
      <w:r w:rsidR="7E38897B" w:rsidRPr="00FF5D0D">
        <w:rPr>
          <w:color w:val="000000" w:themeColor="text1"/>
          <w:lang w:eastAsia="zh-TW"/>
        </w:rPr>
        <w:t>tokia dalimi</w:t>
      </w:r>
      <w:r w:rsidR="7C7A1FDF" w:rsidRPr="00FF5D0D">
        <w:rPr>
          <w:color w:val="000000" w:themeColor="text1"/>
          <w:lang w:eastAsia="zh-TW"/>
        </w:rPr>
        <w:t>,</w:t>
      </w:r>
      <w:r w:rsidR="7E38897B" w:rsidRPr="00FF5D0D">
        <w:rPr>
          <w:color w:val="000000" w:themeColor="text1"/>
          <w:lang w:eastAsia="zh-TW"/>
        </w:rPr>
        <w:t xml:space="preserve"> kokios leistinos generuoti galios tinklų naudotojas pageidauja </w:t>
      </w:r>
      <w:r w:rsidR="6675559C" w:rsidRPr="00FF5D0D">
        <w:rPr>
          <w:color w:val="000000" w:themeColor="text1"/>
          <w:lang w:eastAsia="zh-TW"/>
        </w:rPr>
        <w:t xml:space="preserve">rezervuojant </w:t>
      </w:r>
      <w:r w:rsidR="74FFCAFD" w:rsidRPr="00FF5D0D">
        <w:rPr>
          <w:color w:val="000000" w:themeColor="text1"/>
          <w:lang w:eastAsia="zh-TW"/>
        </w:rPr>
        <w:t>ją ketinimų protokolu ar prijungimo sąlygomis.</w:t>
      </w:r>
      <w:r w:rsidR="751E91DD" w:rsidRPr="00FF5D0D">
        <w:rPr>
          <w:color w:val="000000" w:themeColor="text1"/>
          <w:lang w:eastAsia="zh-TW"/>
        </w:rPr>
        <w:t xml:space="preserve"> Jei nustatoma, kad esami elektros tinklai neatitinka kokybės standartų ir reikia </w:t>
      </w:r>
      <w:r w:rsidR="006954A6" w:rsidRPr="00FF5D0D">
        <w:rPr>
          <w:color w:val="000000" w:themeColor="text1"/>
          <w:lang w:eastAsia="zh-TW"/>
        </w:rPr>
        <w:t>atlikti jų pajėgumų padidinimą</w:t>
      </w:r>
      <w:r w:rsidR="751E91DD" w:rsidRPr="00FF5D0D">
        <w:rPr>
          <w:color w:val="000000" w:themeColor="text1"/>
          <w:lang w:eastAsia="zh-TW"/>
        </w:rPr>
        <w:t xml:space="preserve"> dėl neatitikties kokybės standartams </w:t>
      </w:r>
      <w:r w:rsidR="26E5BE8A" w:rsidRPr="00FF5D0D">
        <w:rPr>
          <w:color w:val="000000" w:themeColor="text1"/>
          <w:lang w:eastAsia="zh-TW"/>
        </w:rPr>
        <w:t>dėl esamų elektros tinklų</w:t>
      </w:r>
      <w:r w:rsidR="3EC41970" w:rsidRPr="00FF5D0D">
        <w:rPr>
          <w:color w:val="000000" w:themeColor="text1"/>
          <w:lang w:eastAsia="zh-TW"/>
        </w:rPr>
        <w:t xml:space="preserve"> parametrų atstatymo </w:t>
      </w:r>
      <w:r w:rsidR="006AB8D5" w:rsidRPr="00FF5D0D">
        <w:rPr>
          <w:color w:val="000000" w:themeColor="text1"/>
          <w:lang w:eastAsia="zh-TW"/>
        </w:rPr>
        <w:t>iki kokybės standarto atitikimo</w:t>
      </w:r>
      <w:r w:rsidR="38B97744" w:rsidRPr="00FF5D0D">
        <w:rPr>
          <w:color w:val="000000" w:themeColor="text1"/>
          <w:lang w:eastAsia="zh-TW"/>
        </w:rPr>
        <w:t xml:space="preserve"> </w:t>
      </w:r>
      <w:r w:rsidR="2498BB29" w:rsidRPr="00FF5D0D">
        <w:rPr>
          <w:color w:val="000000" w:themeColor="text1"/>
          <w:lang w:eastAsia="zh-TW"/>
        </w:rPr>
        <w:t xml:space="preserve">(nevertinant tinklų naudotojo </w:t>
      </w:r>
      <w:r w:rsidR="608C170A" w:rsidRPr="00FF5D0D">
        <w:rPr>
          <w:color w:val="000000" w:themeColor="text1"/>
          <w:lang w:eastAsia="zh-TW"/>
        </w:rPr>
        <w:t>prijungiamų įrenginių)</w:t>
      </w:r>
      <w:r w:rsidR="4227901E" w:rsidRPr="00FF5D0D">
        <w:rPr>
          <w:color w:val="000000" w:themeColor="text1"/>
          <w:lang w:eastAsia="zh-TW"/>
        </w:rPr>
        <w:t>,</w:t>
      </w:r>
      <w:r w:rsidR="006AB8D5" w:rsidRPr="00FF5D0D">
        <w:rPr>
          <w:color w:val="000000" w:themeColor="text1"/>
          <w:lang w:eastAsia="zh-TW"/>
        </w:rPr>
        <w:t xml:space="preserve"> </w:t>
      </w:r>
      <w:r w:rsidR="751E91DD" w:rsidRPr="00FF5D0D">
        <w:rPr>
          <w:color w:val="000000" w:themeColor="text1"/>
          <w:lang w:eastAsia="zh-TW"/>
        </w:rPr>
        <w:t>tinklų naudotojo nėra reikalaujama padengti toki</w:t>
      </w:r>
      <w:r w:rsidR="00CD44B1" w:rsidRPr="00FF5D0D">
        <w:rPr>
          <w:color w:val="000000" w:themeColor="text1"/>
          <w:lang w:eastAsia="zh-TW"/>
        </w:rPr>
        <w:t>o</w:t>
      </w:r>
      <w:r w:rsidR="751E91DD" w:rsidRPr="00FF5D0D">
        <w:rPr>
          <w:color w:val="000000" w:themeColor="text1"/>
          <w:lang w:eastAsia="zh-TW"/>
        </w:rPr>
        <w:t xml:space="preserve"> </w:t>
      </w:r>
      <w:r w:rsidR="00CD44B1" w:rsidRPr="00FF5D0D">
        <w:rPr>
          <w:color w:val="000000" w:themeColor="text1"/>
          <w:lang w:eastAsia="zh-TW"/>
        </w:rPr>
        <w:t>pajėgumų padidinimo</w:t>
      </w:r>
      <w:r w:rsidR="751E91DD" w:rsidRPr="00FF5D0D">
        <w:rPr>
          <w:color w:val="000000" w:themeColor="text1"/>
          <w:lang w:eastAsia="zh-TW"/>
        </w:rPr>
        <w:t xml:space="preserve"> išlaidų (jas padengia Operatorius).</w:t>
      </w:r>
      <w:r w:rsidR="39B61383" w:rsidRPr="00FF5D0D">
        <w:rPr>
          <w:color w:val="000000" w:themeColor="text1"/>
          <w:lang w:eastAsia="zh-TW"/>
        </w:rPr>
        <w:t xml:space="preserve"> </w:t>
      </w:r>
      <w:bookmarkEnd w:id="298"/>
    </w:p>
    <w:p w14:paraId="4E008942" w14:textId="3C2A961F" w:rsidR="00F60914" w:rsidRPr="00FF5D0D" w:rsidRDefault="00F60914" w:rsidP="00F719C7">
      <w:pPr>
        <w:pStyle w:val="ListParagraph"/>
        <w:numPr>
          <w:ilvl w:val="0"/>
          <w:numId w:val="29"/>
        </w:numPr>
        <w:ind w:left="0" w:firstLine="567"/>
        <w:jc w:val="both"/>
        <w:rPr>
          <w:color w:val="000000"/>
          <w:lang w:eastAsia="lt-LT"/>
        </w:rPr>
      </w:pPr>
      <w:bookmarkStart w:id="299" w:name="_Ref161495300"/>
      <w:r w:rsidRPr="00FF5D0D">
        <w:rPr>
          <w:color w:val="000000"/>
          <w:lang w:eastAsia="lt-LT"/>
        </w:rPr>
        <w:t xml:space="preserve">Nuostoliai ar negautos pajamos dėl elektros energijos persiuntimo nutraukimo ar ribojimo leistinos generuoti galios ribojimų dėl sistemos balanso, leistinos generuoti galios ribojimų, </w:t>
      </w:r>
      <w:r w:rsidRPr="00FF5D0D">
        <w:rPr>
          <w:color w:val="000000"/>
          <w:szCs w:val="24"/>
          <w:lang w:eastAsia="lt-LT"/>
        </w:rPr>
        <w:t>susijusių su</w:t>
      </w:r>
      <w:r w:rsidRPr="00FF5D0D">
        <w:rPr>
          <w:color w:val="000000" w:themeColor="text1"/>
        </w:rPr>
        <w:t xml:space="preserve"> </w:t>
      </w:r>
      <w:r w:rsidRPr="00FF5D0D">
        <w:rPr>
          <w:color w:val="000000"/>
          <w:lang w:eastAsia="lt-LT"/>
        </w:rPr>
        <w:t>skirstomųjų elektros tinklų techninio pralaidumo galimybėmis, leistinos generuoti galios ribojimų, susijusių su perdavimo elektros tinklų techninio pralaidumo galimybėmis,</w:t>
      </w:r>
      <w:r w:rsidR="00463CE7" w:rsidRPr="00FF5D0D">
        <w:rPr>
          <w:color w:val="000000"/>
          <w:lang w:eastAsia="lt-LT"/>
        </w:rPr>
        <w:t xml:space="preserve"> ir Aprašo </w:t>
      </w:r>
      <w:r w:rsidR="00463CE7" w:rsidRPr="00FF5D0D">
        <w:rPr>
          <w:color w:val="000000"/>
          <w:lang w:eastAsia="lt-LT"/>
        </w:rPr>
        <w:fldChar w:fldCharType="begin"/>
      </w:r>
      <w:r w:rsidR="00463CE7" w:rsidRPr="00FF5D0D">
        <w:rPr>
          <w:color w:val="000000"/>
          <w:lang w:eastAsia="lt-LT"/>
        </w:rPr>
        <w:instrText xml:space="preserve"> REF _Ref161505037 \r \h </w:instrText>
      </w:r>
      <w:r w:rsidR="008D3998" w:rsidRPr="00FF5D0D">
        <w:rPr>
          <w:color w:val="000000"/>
          <w:lang w:eastAsia="lt-LT"/>
        </w:rPr>
        <w:instrText xml:space="preserve"> \* MERGEFORMAT </w:instrText>
      </w:r>
      <w:r w:rsidR="00463CE7" w:rsidRPr="00FF5D0D">
        <w:rPr>
          <w:color w:val="000000"/>
          <w:lang w:eastAsia="lt-LT"/>
        </w:rPr>
      </w:r>
      <w:r w:rsidR="00463CE7" w:rsidRPr="00FF5D0D">
        <w:rPr>
          <w:color w:val="000000"/>
          <w:lang w:eastAsia="lt-LT"/>
        </w:rPr>
        <w:fldChar w:fldCharType="separate"/>
      </w:r>
      <w:r w:rsidR="008A227C" w:rsidRPr="00FF5D0D">
        <w:rPr>
          <w:color w:val="000000"/>
          <w:cs/>
          <w:lang w:eastAsia="lt-LT"/>
        </w:rPr>
        <w:t>‎</w:t>
      </w:r>
      <w:r w:rsidR="008A227C" w:rsidRPr="00FF5D0D">
        <w:rPr>
          <w:color w:val="000000"/>
          <w:lang w:eastAsia="lt-LT"/>
        </w:rPr>
        <w:t>101</w:t>
      </w:r>
      <w:r w:rsidR="00463CE7" w:rsidRPr="00FF5D0D">
        <w:rPr>
          <w:color w:val="000000"/>
          <w:lang w:eastAsia="lt-LT"/>
        </w:rPr>
        <w:fldChar w:fldCharType="end"/>
      </w:r>
      <w:r w:rsidR="00463CE7" w:rsidRPr="00FF5D0D">
        <w:rPr>
          <w:color w:val="000000"/>
          <w:lang w:eastAsia="lt-LT"/>
        </w:rPr>
        <w:t xml:space="preserve"> punkte nurodytų ribojimų</w:t>
      </w:r>
      <w:r w:rsidRPr="00FF5D0D">
        <w:rPr>
          <w:color w:val="000000"/>
          <w:lang w:eastAsia="lt-LT"/>
        </w:rPr>
        <w:t xml:space="preserve"> metu tinklų naudotojui neatlyginami</w:t>
      </w:r>
      <w:r w:rsidR="00E004ED" w:rsidRPr="00FF5D0D">
        <w:rPr>
          <w:color w:val="000000"/>
          <w:lang w:eastAsia="lt-LT"/>
        </w:rPr>
        <w:t>, išskyrus įstatymų nurodytas išimtis</w:t>
      </w:r>
      <w:r w:rsidRPr="00FF5D0D">
        <w:rPr>
          <w:color w:val="000000"/>
          <w:lang w:eastAsia="lt-LT"/>
        </w:rPr>
        <w:t>.</w:t>
      </w:r>
      <w:bookmarkEnd w:id="299"/>
    </w:p>
    <w:p w14:paraId="3AEB61E1" w14:textId="5E8DD6ED" w:rsidR="00E40A94" w:rsidRPr="00FF5D0D" w:rsidRDefault="03D95F1C" w:rsidP="001C00B7">
      <w:pPr>
        <w:pStyle w:val="ListParagraph"/>
        <w:numPr>
          <w:ilvl w:val="0"/>
          <w:numId w:val="29"/>
        </w:numPr>
        <w:ind w:left="0" w:firstLine="567"/>
        <w:contextualSpacing w:val="0"/>
        <w:jc w:val="both"/>
        <w:rPr>
          <w:color w:val="000000"/>
          <w:lang w:eastAsia="lt-LT"/>
        </w:rPr>
      </w:pPr>
      <w:bookmarkStart w:id="300" w:name="_Ref161505124"/>
      <w:r w:rsidRPr="00FF5D0D">
        <w:rPr>
          <w:color w:val="000000"/>
          <w:lang w:eastAsia="lt-LT"/>
        </w:rPr>
        <w:t xml:space="preserve">Kai </w:t>
      </w:r>
      <w:r w:rsidR="634B012C" w:rsidRPr="00FF5D0D">
        <w:rPr>
          <w:color w:val="000000" w:themeColor="text1"/>
          <w:lang w:eastAsia="lt-LT"/>
        </w:rPr>
        <w:t>turi būti sudaryti</w:t>
      </w:r>
      <w:r w:rsidRPr="00FF5D0D">
        <w:rPr>
          <w:color w:val="000000"/>
          <w:lang w:eastAsia="lt-LT"/>
        </w:rPr>
        <w:t xml:space="preserve"> ketinimų protokolai, </w:t>
      </w:r>
      <w:r w:rsidR="00335F77" w:rsidRPr="00FF5D0D">
        <w:rPr>
          <w:color w:val="000000"/>
          <w:lang w:eastAsia="lt-LT"/>
        </w:rPr>
        <w:t xml:space="preserve">prašymai </w:t>
      </w:r>
      <w:r w:rsidRPr="00FF5D0D">
        <w:rPr>
          <w:color w:val="000000"/>
          <w:lang w:eastAsia="lt-LT"/>
        </w:rPr>
        <w:t xml:space="preserve">dėl ketinimų protokolų </w:t>
      </w:r>
      <w:r w:rsidR="00335F77" w:rsidRPr="00FF5D0D">
        <w:rPr>
          <w:color w:val="000000"/>
          <w:lang w:eastAsia="lt-LT"/>
        </w:rPr>
        <w:t xml:space="preserve">pasirašymo </w:t>
      </w:r>
      <w:r w:rsidRPr="00FF5D0D">
        <w:rPr>
          <w:color w:val="000000"/>
          <w:lang w:eastAsia="lt-LT"/>
        </w:rPr>
        <w:t>nagrinėjam</w:t>
      </w:r>
      <w:r w:rsidR="00335F77" w:rsidRPr="00FF5D0D">
        <w:rPr>
          <w:color w:val="000000"/>
          <w:lang w:eastAsia="lt-LT"/>
        </w:rPr>
        <w:t>i</w:t>
      </w:r>
      <w:r w:rsidRPr="00FF5D0D">
        <w:rPr>
          <w:color w:val="000000"/>
          <w:lang w:eastAsia="lt-LT"/>
        </w:rPr>
        <w:t xml:space="preserve"> </w:t>
      </w:r>
      <w:r w:rsidR="3659D1A1" w:rsidRPr="00FF5D0D">
        <w:rPr>
          <w:color w:val="000000"/>
          <w:lang w:eastAsia="lt-LT"/>
        </w:rPr>
        <w:t xml:space="preserve">eilės tvarka </w:t>
      </w:r>
      <w:r w:rsidR="3CE5D73C" w:rsidRPr="00FF5D0D">
        <w:rPr>
          <w:color w:val="000000"/>
          <w:lang w:eastAsia="lt-LT"/>
        </w:rPr>
        <w:t xml:space="preserve">pagal </w:t>
      </w:r>
      <w:r w:rsidR="2D1ECD12" w:rsidRPr="00FF5D0D">
        <w:rPr>
          <w:color w:val="000000"/>
          <w:lang w:eastAsia="lt-LT"/>
        </w:rPr>
        <w:t>tinkamo</w:t>
      </w:r>
      <w:r w:rsidR="00E004ED" w:rsidRPr="00FF5D0D">
        <w:rPr>
          <w:color w:val="000000"/>
          <w:lang w:eastAsia="lt-LT"/>
        </w:rPr>
        <w:t>, kaip nurodyta</w:t>
      </w:r>
      <w:r w:rsidR="2482CD1A" w:rsidRPr="00FF5D0D">
        <w:rPr>
          <w:color w:val="000000"/>
          <w:lang w:eastAsia="lt-LT"/>
        </w:rPr>
        <w:t xml:space="preserve"> Aprašo </w:t>
      </w:r>
      <w:r w:rsidR="00E004ED" w:rsidRPr="00FF5D0D">
        <w:rPr>
          <w:color w:val="000000"/>
          <w:lang w:eastAsia="lt-LT"/>
        </w:rPr>
        <w:fldChar w:fldCharType="begin"/>
      </w:r>
      <w:r w:rsidR="00E004ED" w:rsidRPr="00FF5D0D">
        <w:rPr>
          <w:color w:val="000000"/>
          <w:lang w:eastAsia="lt-LT"/>
        </w:rPr>
        <w:instrText xml:space="preserve"> REF _Ref160557159 \r \h </w:instrText>
      </w:r>
      <w:r w:rsidR="00034945" w:rsidRPr="00FF5D0D">
        <w:rPr>
          <w:color w:val="000000"/>
          <w:lang w:eastAsia="lt-LT"/>
        </w:rPr>
        <w:instrText xml:space="preserve"> \* MERGEFORMAT </w:instrText>
      </w:r>
      <w:r w:rsidR="00E004ED" w:rsidRPr="00FF5D0D">
        <w:rPr>
          <w:color w:val="000000"/>
          <w:lang w:eastAsia="lt-LT"/>
        </w:rPr>
      </w:r>
      <w:r w:rsidR="00E004ED" w:rsidRPr="00FF5D0D">
        <w:rPr>
          <w:color w:val="000000"/>
          <w:lang w:eastAsia="lt-LT"/>
        </w:rPr>
        <w:fldChar w:fldCharType="separate"/>
      </w:r>
      <w:r w:rsidR="008A227C" w:rsidRPr="00FF5D0D">
        <w:rPr>
          <w:color w:val="000000"/>
          <w:cs/>
          <w:lang w:eastAsia="lt-LT"/>
        </w:rPr>
        <w:t>‎</w:t>
      </w:r>
      <w:r w:rsidR="008A227C" w:rsidRPr="00FF5D0D">
        <w:rPr>
          <w:color w:val="000000"/>
          <w:lang w:eastAsia="lt-LT"/>
        </w:rPr>
        <w:t>24</w:t>
      </w:r>
      <w:r w:rsidR="00E004ED" w:rsidRPr="00FF5D0D">
        <w:rPr>
          <w:color w:val="000000"/>
          <w:lang w:eastAsia="lt-LT"/>
        </w:rPr>
        <w:fldChar w:fldCharType="end"/>
      </w:r>
      <w:r w:rsidR="00E004ED" w:rsidRPr="00FF5D0D">
        <w:rPr>
          <w:color w:val="000000"/>
          <w:lang w:eastAsia="lt-LT"/>
        </w:rPr>
        <w:t xml:space="preserve"> punkte,</w:t>
      </w:r>
      <w:r w:rsidR="2D1ECD12" w:rsidRPr="00FF5D0D">
        <w:rPr>
          <w:color w:val="000000"/>
          <w:lang w:eastAsia="lt-LT"/>
        </w:rPr>
        <w:t xml:space="preserve"> </w:t>
      </w:r>
      <w:r w:rsidR="00335F77" w:rsidRPr="00FF5D0D">
        <w:rPr>
          <w:color w:val="000000"/>
          <w:lang w:eastAsia="lt-LT"/>
        </w:rPr>
        <w:t xml:space="preserve">prašymo </w:t>
      </w:r>
      <w:r w:rsidR="20B38C7A" w:rsidRPr="00FF5D0D">
        <w:rPr>
          <w:color w:val="000000"/>
          <w:lang w:eastAsia="lt-LT"/>
        </w:rPr>
        <w:t>pateikimo laiką</w:t>
      </w:r>
      <w:r w:rsidR="3CE5D73C" w:rsidRPr="00FF5D0D">
        <w:rPr>
          <w:color w:val="000000"/>
          <w:lang w:eastAsia="lt-LT"/>
        </w:rPr>
        <w:t>.</w:t>
      </w:r>
      <w:r w:rsidRPr="00FF5D0D">
        <w:rPr>
          <w:color w:val="000000"/>
          <w:lang w:eastAsia="lt-LT"/>
        </w:rPr>
        <w:t xml:space="preserve"> </w:t>
      </w:r>
      <w:r w:rsidR="00745E39" w:rsidRPr="00FF5D0D">
        <w:rPr>
          <w:color w:val="000000"/>
          <w:lang w:eastAsia="lt-LT"/>
        </w:rPr>
        <w:t>Leistinos generuoti galios r</w:t>
      </w:r>
      <w:r w:rsidR="468DD5F5" w:rsidRPr="00FF5D0D">
        <w:rPr>
          <w:color w:val="000000"/>
          <w:lang w:eastAsia="lt-LT"/>
        </w:rPr>
        <w:t>ibojimai</w:t>
      </w:r>
      <w:r w:rsidR="00111AEC" w:rsidRPr="00FF5D0D">
        <w:rPr>
          <w:color w:val="000000"/>
          <w:lang w:eastAsia="lt-LT"/>
        </w:rPr>
        <w:t xml:space="preserve"> dėl sistemos balanso, susiję su perdavimo elektros tinklų techninio pralaidumo galimybėmis ir susiję su skirstomųjų elektros tinklų techninio pralaidumo galimybėmis</w:t>
      </w:r>
      <w:r w:rsidR="1D363BDA" w:rsidRPr="00FF5D0D">
        <w:rPr>
          <w:color w:val="000000" w:themeColor="text1"/>
          <w:lang w:eastAsia="lt-LT"/>
        </w:rPr>
        <w:t>,</w:t>
      </w:r>
      <w:r w:rsidR="5E74E8DB" w:rsidRPr="00FF5D0D">
        <w:rPr>
          <w:color w:val="000000"/>
          <w:lang w:eastAsia="lt-LT"/>
        </w:rPr>
        <w:t xml:space="preserve"> kai tokie reikalingi</w:t>
      </w:r>
      <w:r w:rsidR="1D363BDA" w:rsidRPr="00FF5D0D">
        <w:rPr>
          <w:color w:val="000000" w:themeColor="text1"/>
          <w:lang w:eastAsia="lt-LT"/>
        </w:rPr>
        <w:t>,</w:t>
      </w:r>
      <w:r w:rsidR="468DD5F5" w:rsidRPr="00FF5D0D">
        <w:rPr>
          <w:color w:val="000000"/>
          <w:lang w:eastAsia="lt-LT"/>
        </w:rPr>
        <w:t xml:space="preserve"> taikomi </w:t>
      </w:r>
      <w:r w:rsidR="4E741863" w:rsidRPr="00FF5D0D">
        <w:rPr>
          <w:color w:val="000000"/>
          <w:lang w:eastAsia="lt-LT"/>
        </w:rPr>
        <w:t xml:space="preserve">pagal </w:t>
      </w:r>
      <w:r w:rsidR="0006073E" w:rsidRPr="00FF5D0D">
        <w:rPr>
          <w:color w:val="000000"/>
          <w:lang w:eastAsia="lt-LT"/>
        </w:rPr>
        <w:t xml:space="preserve">prašymo </w:t>
      </w:r>
      <w:r w:rsidR="4E741863" w:rsidRPr="00FF5D0D">
        <w:rPr>
          <w:color w:val="000000"/>
          <w:lang w:eastAsia="lt-LT"/>
        </w:rPr>
        <w:t>pateikimo laiką juos pritaikant vėlesn</w:t>
      </w:r>
      <w:r w:rsidR="0006073E" w:rsidRPr="00FF5D0D">
        <w:rPr>
          <w:color w:val="000000"/>
          <w:lang w:eastAsia="lt-LT"/>
        </w:rPr>
        <w:t>iame</w:t>
      </w:r>
      <w:r w:rsidR="4E741863" w:rsidRPr="00FF5D0D">
        <w:rPr>
          <w:color w:val="000000"/>
          <w:lang w:eastAsia="lt-LT"/>
        </w:rPr>
        <w:t xml:space="preserve"> </w:t>
      </w:r>
      <w:r w:rsidR="0006073E" w:rsidRPr="00FF5D0D">
        <w:rPr>
          <w:color w:val="000000"/>
          <w:lang w:eastAsia="lt-LT"/>
        </w:rPr>
        <w:t xml:space="preserve">prašyme </w:t>
      </w:r>
      <w:r w:rsidR="574E44F8" w:rsidRPr="00FF5D0D">
        <w:rPr>
          <w:color w:val="000000"/>
          <w:lang w:eastAsia="lt-LT"/>
        </w:rPr>
        <w:t>nurodytam elektros energijos gamybos įrenginiui ar kaupimo įrenginiui</w:t>
      </w:r>
      <w:r w:rsidR="4AAACDE1" w:rsidRPr="00FF5D0D">
        <w:rPr>
          <w:color w:val="000000"/>
          <w:lang w:eastAsia="lt-LT"/>
        </w:rPr>
        <w:t>.</w:t>
      </w:r>
      <w:r w:rsidR="0A0EDA36" w:rsidRPr="00FF5D0D">
        <w:rPr>
          <w:color w:val="000000"/>
          <w:lang w:eastAsia="lt-LT"/>
        </w:rPr>
        <w:t xml:space="preserve"> </w:t>
      </w:r>
      <w:r w:rsidR="0C7B55F7" w:rsidRPr="00FF5D0D">
        <w:rPr>
          <w:color w:val="000000"/>
          <w:lang w:eastAsia="lt-LT"/>
        </w:rPr>
        <w:t xml:space="preserve">Pritaikius </w:t>
      </w:r>
      <w:r w:rsidR="00111AEC" w:rsidRPr="00FF5D0D">
        <w:rPr>
          <w:color w:val="000000"/>
          <w:lang w:eastAsia="lt-LT"/>
        </w:rPr>
        <w:t>šiuos</w:t>
      </w:r>
      <w:r w:rsidR="0C7B55F7" w:rsidRPr="00FF5D0D">
        <w:rPr>
          <w:color w:val="000000"/>
          <w:lang w:eastAsia="lt-LT"/>
        </w:rPr>
        <w:t xml:space="preserve"> leistinos generuoti galios ribojimus </w:t>
      </w:r>
      <w:r w:rsidR="3AAFD540" w:rsidRPr="00FF5D0D">
        <w:rPr>
          <w:color w:val="000000"/>
          <w:lang w:eastAsia="lt-LT"/>
        </w:rPr>
        <w:t>vadovaujantis šiame punkte nurodyt</w:t>
      </w:r>
      <w:r w:rsidR="637F1F5A" w:rsidRPr="00FF5D0D">
        <w:rPr>
          <w:color w:val="000000"/>
          <w:lang w:eastAsia="lt-LT"/>
        </w:rPr>
        <w:t>u</w:t>
      </w:r>
      <w:r w:rsidR="3AAFD540" w:rsidRPr="00FF5D0D">
        <w:rPr>
          <w:color w:val="000000"/>
          <w:lang w:eastAsia="lt-LT"/>
        </w:rPr>
        <w:t xml:space="preserve"> principu</w:t>
      </w:r>
      <w:r w:rsidR="637F1F5A" w:rsidRPr="00FF5D0D">
        <w:rPr>
          <w:color w:val="000000"/>
          <w:lang w:eastAsia="lt-LT"/>
        </w:rPr>
        <w:t>, elektros energijos gamybos įrenginiams ar kaupimo įrenginiams, ku</w:t>
      </w:r>
      <w:r w:rsidR="634A0335" w:rsidRPr="00FF5D0D">
        <w:rPr>
          <w:color w:val="000000"/>
          <w:lang w:eastAsia="lt-LT"/>
        </w:rPr>
        <w:t xml:space="preserve">rie buvo prijungti prie elektros tinklų arba kuriems elektros tinklų pralaidumai rezervuoti su leistinos generuoti galios ribojimais, </w:t>
      </w:r>
      <w:r w:rsidR="751C5E81" w:rsidRPr="00FF5D0D">
        <w:rPr>
          <w:color w:val="000000"/>
          <w:lang w:eastAsia="lt-LT"/>
        </w:rPr>
        <w:t>leistinos generuoti galios ribojimai nėra panaikinami.</w:t>
      </w:r>
      <w:bookmarkEnd w:id="300"/>
      <w:r w:rsidR="634A0335" w:rsidRPr="00FF5D0D">
        <w:rPr>
          <w:color w:val="000000"/>
          <w:lang w:eastAsia="lt-LT"/>
        </w:rPr>
        <w:t xml:space="preserve"> </w:t>
      </w:r>
    </w:p>
    <w:p w14:paraId="3349F97F" w14:textId="6E6A14BD" w:rsidR="000A6998" w:rsidRPr="00FF5D0D" w:rsidRDefault="17EC6487" w:rsidP="00010A97">
      <w:pPr>
        <w:pStyle w:val="ListParagraph"/>
        <w:numPr>
          <w:ilvl w:val="0"/>
          <w:numId w:val="29"/>
        </w:numPr>
        <w:ind w:left="0" w:firstLine="567"/>
        <w:contextualSpacing w:val="0"/>
        <w:jc w:val="both"/>
        <w:rPr>
          <w:color w:val="000000"/>
          <w:lang w:eastAsia="lt-LT"/>
        </w:rPr>
      </w:pPr>
      <w:bookmarkStart w:id="301" w:name="_Ref161505143"/>
      <w:r w:rsidRPr="00FF5D0D">
        <w:rPr>
          <w:color w:val="000000" w:themeColor="text1"/>
          <w:lang w:eastAsia="lt-LT"/>
        </w:rPr>
        <w:t>Kai ketinimų protoko</w:t>
      </w:r>
      <w:r w:rsidR="1577CE7C" w:rsidRPr="00FF5D0D">
        <w:rPr>
          <w:color w:val="000000" w:themeColor="text1"/>
          <w:lang w:eastAsia="lt-LT"/>
        </w:rPr>
        <w:t xml:space="preserve">lai </w:t>
      </w:r>
      <w:r w:rsidR="76AD3984" w:rsidRPr="00FF5D0D">
        <w:rPr>
          <w:color w:val="000000" w:themeColor="text1"/>
          <w:lang w:eastAsia="lt-LT"/>
        </w:rPr>
        <w:t>neturi būti sudaryti</w:t>
      </w:r>
      <w:r w:rsidR="1577CE7C" w:rsidRPr="00FF5D0D">
        <w:rPr>
          <w:color w:val="000000" w:themeColor="text1"/>
          <w:lang w:eastAsia="lt-LT"/>
        </w:rPr>
        <w:t>, p</w:t>
      </w:r>
      <w:r w:rsidR="19EB1D00" w:rsidRPr="00FF5D0D">
        <w:rPr>
          <w:color w:val="000000" w:themeColor="text1"/>
          <w:lang w:eastAsia="lt-LT"/>
        </w:rPr>
        <w:t xml:space="preserve">araiškos dėl prijungimo sąlygų </w:t>
      </w:r>
      <w:r w:rsidR="1577CE7C" w:rsidRPr="00FF5D0D">
        <w:rPr>
          <w:color w:val="000000" w:themeColor="text1"/>
          <w:lang w:eastAsia="lt-LT"/>
        </w:rPr>
        <w:t>elektrinėms</w:t>
      </w:r>
      <w:r w:rsidR="001C6238" w:rsidRPr="00FF5D0D">
        <w:rPr>
          <w:color w:val="000000" w:themeColor="text1"/>
          <w:lang w:eastAsia="lt-LT"/>
        </w:rPr>
        <w:t xml:space="preserve"> </w:t>
      </w:r>
      <w:r w:rsidR="1577CE7C" w:rsidRPr="00FF5D0D">
        <w:rPr>
          <w:color w:val="000000" w:themeColor="text1"/>
          <w:lang w:eastAsia="lt-LT"/>
        </w:rPr>
        <w:t xml:space="preserve">ir kaupimo įrenginiams </w:t>
      </w:r>
      <w:r w:rsidR="19EB1D00" w:rsidRPr="00FF5D0D">
        <w:rPr>
          <w:color w:val="000000" w:themeColor="text1"/>
          <w:lang w:eastAsia="lt-LT"/>
        </w:rPr>
        <w:t xml:space="preserve">išdavimo </w:t>
      </w:r>
      <w:r w:rsidR="78B83135" w:rsidRPr="00FF5D0D">
        <w:rPr>
          <w:color w:val="000000" w:themeColor="text1"/>
          <w:lang w:eastAsia="lt-LT"/>
        </w:rPr>
        <w:t>nagrinėjamos šia tvarka:</w:t>
      </w:r>
      <w:bookmarkEnd w:id="301"/>
    </w:p>
    <w:p w14:paraId="097254A9" w14:textId="294E77EE" w:rsidR="005F724B" w:rsidRPr="00FF5D0D" w:rsidRDefault="005D328F" w:rsidP="006A61B3">
      <w:pPr>
        <w:pStyle w:val="ListParagraph"/>
        <w:numPr>
          <w:ilvl w:val="1"/>
          <w:numId w:val="29"/>
        </w:numPr>
        <w:ind w:left="0" w:firstLine="567"/>
        <w:contextualSpacing w:val="0"/>
        <w:jc w:val="both"/>
        <w:rPr>
          <w:color w:val="000000"/>
          <w:lang w:eastAsia="lt-LT"/>
        </w:rPr>
      </w:pPr>
      <w:r w:rsidRPr="00FF5D0D">
        <w:rPr>
          <w:color w:val="000000"/>
          <w:lang w:eastAsia="lt-LT"/>
        </w:rPr>
        <w:t xml:space="preserve">pradedamos </w:t>
      </w:r>
      <w:r w:rsidR="00B41237" w:rsidRPr="00FF5D0D">
        <w:rPr>
          <w:color w:val="000000"/>
          <w:lang w:eastAsia="lt-LT"/>
        </w:rPr>
        <w:t>nagrinė</w:t>
      </w:r>
      <w:r w:rsidRPr="00FF5D0D">
        <w:rPr>
          <w:color w:val="000000"/>
          <w:lang w:eastAsia="lt-LT"/>
        </w:rPr>
        <w:t>ti</w:t>
      </w:r>
      <w:r w:rsidR="00B41237" w:rsidRPr="00FF5D0D">
        <w:rPr>
          <w:color w:val="000000"/>
          <w:lang w:eastAsia="lt-LT"/>
        </w:rPr>
        <w:t xml:space="preserve"> </w:t>
      </w:r>
      <w:r w:rsidR="003E718B" w:rsidRPr="00FF5D0D">
        <w:rPr>
          <w:color w:val="000000"/>
          <w:lang w:eastAsia="lt-LT"/>
        </w:rPr>
        <w:t>iš eilės</w:t>
      </w:r>
      <w:r w:rsidR="003B0266" w:rsidRPr="00FF5D0D">
        <w:rPr>
          <w:color w:val="000000"/>
          <w:lang w:eastAsia="lt-LT"/>
        </w:rPr>
        <w:t>,</w:t>
      </w:r>
      <w:r w:rsidR="003B0266" w:rsidRPr="00FF5D0D">
        <w:t xml:space="preserve"> </w:t>
      </w:r>
      <w:r w:rsidR="003B0266" w:rsidRPr="00FF5D0D">
        <w:rPr>
          <w:color w:val="000000"/>
          <w:lang w:eastAsia="lt-LT"/>
        </w:rPr>
        <w:t>atsižvelgiant ir į pateiktus prašymus sudaryti ketinimų protokolus,</w:t>
      </w:r>
      <w:r w:rsidR="003E718B" w:rsidRPr="00FF5D0D">
        <w:rPr>
          <w:color w:val="000000"/>
          <w:lang w:eastAsia="lt-LT"/>
        </w:rPr>
        <w:t xml:space="preserve"> </w:t>
      </w:r>
      <w:r w:rsidR="00B41237" w:rsidRPr="00FF5D0D">
        <w:rPr>
          <w:color w:val="000000"/>
          <w:lang w:eastAsia="lt-LT"/>
        </w:rPr>
        <w:t>pagal paraiškos pateikimo laiką</w:t>
      </w:r>
      <w:r w:rsidR="006D4B63" w:rsidRPr="00FF5D0D">
        <w:rPr>
          <w:color w:val="000000"/>
          <w:lang w:eastAsia="lt-LT"/>
        </w:rPr>
        <w:t xml:space="preserve">, </w:t>
      </w:r>
      <w:r w:rsidR="00141025" w:rsidRPr="00FF5D0D">
        <w:rPr>
          <w:color w:val="000000"/>
          <w:lang w:eastAsia="lt-LT"/>
        </w:rPr>
        <w:t xml:space="preserve">nepriklausomai </w:t>
      </w:r>
      <w:r w:rsidR="00415858" w:rsidRPr="00FF5D0D">
        <w:rPr>
          <w:color w:val="000000"/>
          <w:lang w:eastAsia="lt-LT"/>
        </w:rPr>
        <w:t xml:space="preserve">nuo to, </w:t>
      </w:r>
      <w:r w:rsidR="00141025" w:rsidRPr="00FF5D0D">
        <w:rPr>
          <w:color w:val="000000"/>
          <w:lang w:eastAsia="lt-LT"/>
        </w:rPr>
        <w:t xml:space="preserve">kuriai prioritetinei </w:t>
      </w:r>
      <w:r w:rsidR="00B335F4" w:rsidRPr="00FF5D0D">
        <w:rPr>
          <w:color w:val="000000"/>
          <w:lang w:eastAsia="lt-LT"/>
        </w:rPr>
        <w:t xml:space="preserve">grupei </w:t>
      </w:r>
      <w:r w:rsidR="00623D8A" w:rsidRPr="00FF5D0D">
        <w:rPr>
          <w:color w:val="000000"/>
          <w:lang w:eastAsia="lt-LT"/>
        </w:rPr>
        <w:t xml:space="preserve">priklauso </w:t>
      </w:r>
      <w:r w:rsidR="00054B99" w:rsidRPr="00FF5D0D">
        <w:rPr>
          <w:color w:val="000000"/>
          <w:lang w:eastAsia="lt-LT"/>
        </w:rPr>
        <w:t>tinklų naudotojas</w:t>
      </w:r>
      <w:r w:rsidR="00B11983" w:rsidRPr="00FF5D0D">
        <w:rPr>
          <w:color w:val="000000"/>
          <w:lang w:eastAsia="lt-LT"/>
        </w:rPr>
        <w:t xml:space="preserve">. Paraiškoms dėl </w:t>
      </w:r>
      <w:r w:rsidR="00DE4F96" w:rsidRPr="00FF5D0D">
        <w:rPr>
          <w:color w:val="000000"/>
          <w:lang w:eastAsia="lt-LT"/>
        </w:rPr>
        <w:t>elektrinių ir kaupimo įrenginių</w:t>
      </w:r>
      <w:r w:rsidR="00222526" w:rsidRPr="00FF5D0D">
        <w:rPr>
          <w:color w:val="000000"/>
          <w:lang w:eastAsia="lt-LT"/>
        </w:rPr>
        <w:t xml:space="preserve"> iki </w:t>
      </w:r>
      <w:r w:rsidR="0009603D" w:rsidRPr="00FF5D0D">
        <w:rPr>
          <w:color w:val="000000"/>
          <w:lang w:eastAsia="lt-LT"/>
        </w:rPr>
        <w:t xml:space="preserve">10 kW </w:t>
      </w:r>
      <w:r w:rsidR="004E468E" w:rsidRPr="00FF5D0D">
        <w:rPr>
          <w:color w:val="000000"/>
          <w:lang w:eastAsia="lt-LT"/>
        </w:rPr>
        <w:t xml:space="preserve">leistinos </w:t>
      </w:r>
      <w:r w:rsidR="00BD027D" w:rsidRPr="00FF5D0D">
        <w:rPr>
          <w:color w:val="000000"/>
          <w:lang w:eastAsia="lt-LT"/>
        </w:rPr>
        <w:t xml:space="preserve">generuoti </w:t>
      </w:r>
      <w:r w:rsidR="0009603D" w:rsidRPr="00FF5D0D">
        <w:rPr>
          <w:color w:val="000000"/>
          <w:lang w:eastAsia="lt-LT"/>
        </w:rPr>
        <w:t>galios</w:t>
      </w:r>
      <w:r w:rsidR="00651546" w:rsidRPr="00FF5D0D">
        <w:rPr>
          <w:color w:val="000000"/>
          <w:lang w:eastAsia="lt-LT"/>
        </w:rPr>
        <w:t>, kai didžiausias pajėgumas (Pmax) ne didesnis kaip 100 kW,</w:t>
      </w:r>
      <w:r w:rsidR="0009603D" w:rsidRPr="00FF5D0D">
        <w:rPr>
          <w:color w:val="000000"/>
          <w:lang w:eastAsia="lt-LT"/>
        </w:rPr>
        <w:t xml:space="preserve"> </w:t>
      </w:r>
      <w:r w:rsidR="001D552F" w:rsidRPr="00FF5D0D">
        <w:rPr>
          <w:color w:val="000000"/>
          <w:lang w:eastAsia="lt-LT"/>
        </w:rPr>
        <w:t xml:space="preserve">prijungimo </w:t>
      </w:r>
      <w:r w:rsidR="003E718B" w:rsidRPr="00FF5D0D">
        <w:rPr>
          <w:color w:val="000000"/>
          <w:lang w:eastAsia="lt-LT"/>
        </w:rPr>
        <w:t xml:space="preserve">sudaroma atskira paraiškų nagrinėjimo eilė ir šios paraiškos </w:t>
      </w:r>
      <w:r w:rsidR="0009603D" w:rsidRPr="00FF5D0D">
        <w:rPr>
          <w:color w:val="000000"/>
          <w:lang w:eastAsia="lt-LT"/>
        </w:rPr>
        <w:t xml:space="preserve">nagrinėjamos </w:t>
      </w:r>
      <w:r w:rsidR="003E718B" w:rsidRPr="00FF5D0D">
        <w:rPr>
          <w:color w:val="000000"/>
          <w:lang w:eastAsia="lt-LT"/>
        </w:rPr>
        <w:t xml:space="preserve">iš eilės </w:t>
      </w:r>
      <w:r w:rsidR="00B11983" w:rsidRPr="00FF5D0D">
        <w:rPr>
          <w:color w:val="000000"/>
          <w:lang w:eastAsia="lt-LT"/>
        </w:rPr>
        <w:t>pagal paraiškos pateikimo laiką</w:t>
      </w:r>
      <w:r w:rsidR="009720F0" w:rsidRPr="00FF5D0D">
        <w:rPr>
          <w:color w:val="000000"/>
          <w:lang w:eastAsia="lt-LT"/>
        </w:rPr>
        <w:t>,</w:t>
      </w:r>
      <w:r w:rsidR="004A56EE" w:rsidRPr="00FF5D0D">
        <w:rPr>
          <w:color w:val="000000"/>
          <w:lang w:eastAsia="lt-LT"/>
        </w:rPr>
        <w:t xml:space="preserve"> jeigu daro </w:t>
      </w:r>
      <w:r w:rsidR="00B24149" w:rsidRPr="00FF5D0D">
        <w:rPr>
          <w:color w:val="000000"/>
          <w:lang w:eastAsia="lt-LT"/>
        </w:rPr>
        <w:t>techninę įtaką viena kitos sprendiniams</w:t>
      </w:r>
      <w:r w:rsidR="00B41237" w:rsidRPr="00FF5D0D">
        <w:rPr>
          <w:color w:val="000000"/>
          <w:lang w:eastAsia="lt-LT"/>
        </w:rPr>
        <w:t>.</w:t>
      </w:r>
      <w:r w:rsidR="00A54AC6" w:rsidRPr="00FF5D0D">
        <w:rPr>
          <w:color w:val="000000"/>
          <w:lang w:eastAsia="lt-LT"/>
        </w:rPr>
        <w:t xml:space="preserve"> </w:t>
      </w:r>
      <w:r w:rsidR="00DE4F96" w:rsidRPr="00FF5D0D">
        <w:rPr>
          <w:color w:val="000000"/>
          <w:lang w:eastAsia="lt-LT"/>
        </w:rPr>
        <w:t>E</w:t>
      </w:r>
      <w:r w:rsidR="00A54AC6" w:rsidRPr="00FF5D0D">
        <w:rPr>
          <w:color w:val="000000"/>
          <w:lang w:eastAsia="lt-LT"/>
        </w:rPr>
        <w:t>lektrinių</w:t>
      </w:r>
      <w:r w:rsidR="00DE4F96" w:rsidRPr="00FF5D0D">
        <w:rPr>
          <w:color w:val="000000"/>
          <w:lang w:eastAsia="lt-LT"/>
        </w:rPr>
        <w:t xml:space="preserve"> ir kaupimo įrenginių</w:t>
      </w:r>
      <w:r w:rsidR="00A54AC6" w:rsidRPr="00FF5D0D">
        <w:rPr>
          <w:color w:val="000000"/>
          <w:lang w:eastAsia="lt-LT"/>
        </w:rPr>
        <w:t>, kurių leistina generuoti galia didesnė kaip 10 kW</w:t>
      </w:r>
      <w:r w:rsidR="009720F0" w:rsidRPr="00FF5D0D">
        <w:rPr>
          <w:color w:val="000000"/>
          <w:lang w:eastAsia="lt-LT"/>
        </w:rPr>
        <w:t>,</w:t>
      </w:r>
      <w:r w:rsidR="00A54AC6" w:rsidRPr="00FF5D0D">
        <w:rPr>
          <w:color w:val="000000"/>
          <w:lang w:eastAsia="lt-LT"/>
        </w:rPr>
        <w:t xml:space="preserve"> paraiškos nagrinėjamos pagal paraiškos pateikimo laiką</w:t>
      </w:r>
      <w:r w:rsidR="001B709C" w:rsidRPr="00FF5D0D">
        <w:rPr>
          <w:color w:val="000000"/>
          <w:lang w:eastAsia="lt-LT"/>
        </w:rPr>
        <w:t>,</w:t>
      </w:r>
      <w:r w:rsidR="00A54AC6" w:rsidRPr="00FF5D0D">
        <w:rPr>
          <w:color w:val="000000"/>
          <w:lang w:eastAsia="lt-LT"/>
        </w:rPr>
        <w:t xml:space="preserve"> jeigu jos daro įtaką viena kitos techniniams sprendiniams ir laisvų pralaidumų likučiams.</w:t>
      </w:r>
      <w:r w:rsidR="00B41237" w:rsidRPr="00FF5D0D">
        <w:rPr>
          <w:color w:val="000000"/>
          <w:lang w:eastAsia="lt-LT"/>
        </w:rPr>
        <w:t xml:space="preserve"> Esam</w:t>
      </w:r>
      <w:r w:rsidR="00E80B11" w:rsidRPr="00FF5D0D">
        <w:rPr>
          <w:color w:val="000000"/>
          <w:lang w:eastAsia="lt-LT"/>
        </w:rPr>
        <w:t>ų</w:t>
      </w:r>
      <w:r w:rsidR="00B41237" w:rsidRPr="00FF5D0D">
        <w:rPr>
          <w:color w:val="000000"/>
          <w:lang w:eastAsia="lt-LT"/>
        </w:rPr>
        <w:t xml:space="preserve"> </w:t>
      </w:r>
      <w:r w:rsidR="00E80B11" w:rsidRPr="00FF5D0D">
        <w:rPr>
          <w:color w:val="000000"/>
          <w:lang w:eastAsia="lt-LT"/>
        </w:rPr>
        <w:t>elektros tinklų</w:t>
      </w:r>
      <w:r w:rsidR="00B41237" w:rsidRPr="00FF5D0D">
        <w:rPr>
          <w:color w:val="000000"/>
          <w:lang w:eastAsia="lt-LT"/>
        </w:rPr>
        <w:t xml:space="preserve"> </w:t>
      </w:r>
      <w:r w:rsidR="007F30C1" w:rsidRPr="00FF5D0D">
        <w:rPr>
          <w:color w:val="000000"/>
          <w:lang w:eastAsia="lt-LT"/>
        </w:rPr>
        <w:t xml:space="preserve">pajėgumų padidinimas </w:t>
      </w:r>
      <w:r w:rsidR="00B41237" w:rsidRPr="00FF5D0D">
        <w:rPr>
          <w:color w:val="000000"/>
          <w:lang w:eastAsia="lt-LT"/>
        </w:rPr>
        <w:t>tinkl</w:t>
      </w:r>
      <w:r w:rsidR="00E80B11" w:rsidRPr="00FF5D0D">
        <w:rPr>
          <w:color w:val="000000"/>
          <w:lang w:eastAsia="lt-LT"/>
        </w:rPr>
        <w:t>ų</w:t>
      </w:r>
      <w:r w:rsidR="00B41237" w:rsidRPr="00FF5D0D">
        <w:rPr>
          <w:color w:val="000000"/>
          <w:lang w:eastAsia="lt-LT"/>
        </w:rPr>
        <w:t xml:space="preserve"> naudotoj</w:t>
      </w:r>
      <w:r w:rsidR="00C749C5" w:rsidRPr="00FF5D0D">
        <w:rPr>
          <w:color w:val="000000"/>
          <w:lang w:eastAsia="lt-LT"/>
        </w:rPr>
        <w:t>ų elektros įrenginiams</w:t>
      </w:r>
      <w:r w:rsidR="00B41237" w:rsidRPr="00FF5D0D">
        <w:rPr>
          <w:color w:val="000000"/>
          <w:lang w:eastAsia="lt-LT"/>
        </w:rPr>
        <w:t xml:space="preserve"> prijungti </w:t>
      </w:r>
      <w:r w:rsidR="001C6238" w:rsidRPr="00FF5D0D">
        <w:rPr>
          <w:color w:val="000000"/>
          <w:lang w:eastAsia="lt-LT"/>
        </w:rPr>
        <w:t>O</w:t>
      </w:r>
      <w:r w:rsidR="00DE67D7" w:rsidRPr="00FF5D0D">
        <w:rPr>
          <w:color w:val="000000"/>
          <w:lang w:eastAsia="lt-LT"/>
        </w:rPr>
        <w:t xml:space="preserve">peratoriaus </w:t>
      </w:r>
      <w:r w:rsidR="001C6238" w:rsidRPr="00FF5D0D">
        <w:rPr>
          <w:color w:val="000000"/>
          <w:lang w:eastAsia="lt-LT"/>
        </w:rPr>
        <w:t xml:space="preserve">prijungimo </w:t>
      </w:r>
      <w:r w:rsidR="00DE67D7" w:rsidRPr="00FF5D0D">
        <w:rPr>
          <w:color w:val="000000"/>
          <w:lang w:eastAsia="lt-LT"/>
        </w:rPr>
        <w:t xml:space="preserve">sąlygose </w:t>
      </w:r>
      <w:r w:rsidR="00B41237" w:rsidRPr="00FF5D0D">
        <w:rPr>
          <w:color w:val="000000"/>
          <w:lang w:eastAsia="lt-LT"/>
        </w:rPr>
        <w:t>nenustatoma</w:t>
      </w:r>
      <w:r w:rsidR="007F30C1" w:rsidRPr="00FF5D0D">
        <w:rPr>
          <w:color w:val="000000"/>
          <w:lang w:eastAsia="lt-LT"/>
        </w:rPr>
        <w:t>s</w:t>
      </w:r>
      <w:r w:rsidR="00E80B11" w:rsidRPr="00FF5D0D">
        <w:rPr>
          <w:color w:val="000000"/>
          <w:lang w:eastAsia="lt-LT"/>
        </w:rPr>
        <w:t>,</w:t>
      </w:r>
      <w:r w:rsidR="00B41237" w:rsidRPr="00FF5D0D">
        <w:rPr>
          <w:color w:val="000000"/>
          <w:lang w:eastAsia="lt-LT"/>
        </w:rPr>
        <w:t xml:space="preserve"> jeigu po tinkl</w:t>
      </w:r>
      <w:r w:rsidR="00E80B11" w:rsidRPr="00FF5D0D">
        <w:rPr>
          <w:color w:val="000000"/>
          <w:lang w:eastAsia="lt-LT"/>
        </w:rPr>
        <w:t>ų</w:t>
      </w:r>
      <w:r w:rsidR="00B41237" w:rsidRPr="00FF5D0D">
        <w:rPr>
          <w:color w:val="000000"/>
          <w:lang w:eastAsia="lt-LT"/>
        </w:rPr>
        <w:t xml:space="preserve"> naudotojų prijungimo </w:t>
      </w:r>
      <w:r w:rsidR="00E80B11" w:rsidRPr="00FF5D0D">
        <w:rPr>
          <w:color w:val="000000"/>
          <w:lang w:eastAsia="lt-LT"/>
        </w:rPr>
        <w:t>O</w:t>
      </w:r>
      <w:r w:rsidR="00B41237" w:rsidRPr="00FF5D0D">
        <w:rPr>
          <w:color w:val="000000"/>
          <w:lang w:eastAsia="lt-LT"/>
        </w:rPr>
        <w:t xml:space="preserve">peratorius galės užtikrinti elektros energijos tiekimą arba jos priėmimą į </w:t>
      </w:r>
      <w:r w:rsidR="00E80B11" w:rsidRPr="00FF5D0D">
        <w:rPr>
          <w:color w:val="000000"/>
          <w:lang w:eastAsia="lt-LT"/>
        </w:rPr>
        <w:t>elektros tinkl</w:t>
      </w:r>
      <w:r w:rsidR="0077117A" w:rsidRPr="00FF5D0D">
        <w:rPr>
          <w:color w:val="000000"/>
          <w:lang w:eastAsia="lt-LT"/>
        </w:rPr>
        <w:t>us</w:t>
      </w:r>
      <w:r w:rsidR="00B41237" w:rsidRPr="00FF5D0D">
        <w:rPr>
          <w:color w:val="000000"/>
          <w:lang w:eastAsia="lt-LT"/>
        </w:rPr>
        <w:t xml:space="preserve"> išlaikant </w:t>
      </w:r>
      <w:r w:rsidR="00E80B11" w:rsidRPr="00FF5D0D">
        <w:rPr>
          <w:color w:val="000000"/>
          <w:lang w:eastAsia="lt-LT"/>
        </w:rPr>
        <w:t>elektros tinklų</w:t>
      </w:r>
      <w:r w:rsidR="00B41237" w:rsidRPr="00FF5D0D">
        <w:rPr>
          <w:color w:val="000000"/>
          <w:lang w:eastAsia="lt-LT"/>
        </w:rPr>
        <w:t xml:space="preserve"> charakteristikas</w:t>
      </w:r>
      <w:r w:rsidR="00E80B11" w:rsidRPr="00FF5D0D">
        <w:rPr>
          <w:color w:val="000000"/>
          <w:lang w:eastAsia="lt-LT"/>
        </w:rPr>
        <w:t>,</w:t>
      </w:r>
      <w:r w:rsidR="00B41237" w:rsidRPr="00FF5D0D">
        <w:rPr>
          <w:color w:val="000000"/>
          <w:lang w:eastAsia="lt-LT"/>
        </w:rPr>
        <w:t xml:space="preserve"> apibrėžtas tinklų standartuose</w:t>
      </w:r>
      <w:r w:rsidR="00A732B7" w:rsidRPr="00FF5D0D">
        <w:rPr>
          <w:color w:val="000000"/>
          <w:lang w:eastAsia="lt-LT"/>
        </w:rPr>
        <w:t>,</w:t>
      </w:r>
      <w:r w:rsidR="00681997" w:rsidRPr="00FF5D0D">
        <w:rPr>
          <w:color w:val="000000"/>
          <w:lang w:eastAsia="lt-LT"/>
        </w:rPr>
        <w:t xml:space="preserve"> nustatančiuose </w:t>
      </w:r>
      <w:r w:rsidR="00144C9C" w:rsidRPr="00FF5D0D">
        <w:rPr>
          <w:color w:val="000000"/>
          <w:lang w:eastAsia="lt-LT"/>
        </w:rPr>
        <w:t xml:space="preserve">įtampos, </w:t>
      </w:r>
      <w:r w:rsidR="007858FA" w:rsidRPr="00FF5D0D">
        <w:rPr>
          <w:color w:val="000000"/>
          <w:lang w:eastAsia="lt-LT"/>
        </w:rPr>
        <w:t>trumpų jungimų</w:t>
      </w:r>
      <w:r w:rsidR="00F81145" w:rsidRPr="00FF5D0D">
        <w:rPr>
          <w:color w:val="000000"/>
          <w:lang w:eastAsia="lt-LT"/>
        </w:rPr>
        <w:t>, dažnio</w:t>
      </w:r>
      <w:r w:rsidR="001A6805" w:rsidRPr="00FF5D0D">
        <w:rPr>
          <w:color w:val="000000"/>
          <w:lang w:eastAsia="lt-LT"/>
        </w:rPr>
        <w:t>, harmonikų</w:t>
      </w:r>
      <w:r w:rsidR="00F81145" w:rsidRPr="00FF5D0D">
        <w:rPr>
          <w:color w:val="000000"/>
          <w:lang w:eastAsia="lt-LT"/>
        </w:rPr>
        <w:t xml:space="preserve"> ir k</w:t>
      </w:r>
      <w:r w:rsidR="00A732B7" w:rsidRPr="00FF5D0D">
        <w:rPr>
          <w:color w:val="000000"/>
          <w:lang w:eastAsia="lt-LT"/>
        </w:rPr>
        <w:t>i</w:t>
      </w:r>
      <w:r w:rsidR="00F81145" w:rsidRPr="00FF5D0D">
        <w:rPr>
          <w:color w:val="000000"/>
          <w:lang w:eastAsia="lt-LT"/>
        </w:rPr>
        <w:t>t</w:t>
      </w:r>
      <w:r w:rsidR="00A732B7" w:rsidRPr="00FF5D0D">
        <w:rPr>
          <w:color w:val="000000"/>
          <w:lang w:eastAsia="lt-LT"/>
        </w:rPr>
        <w:t>as</w:t>
      </w:r>
      <w:r w:rsidR="00B41237" w:rsidRPr="00FF5D0D">
        <w:rPr>
          <w:color w:val="000000"/>
          <w:lang w:eastAsia="lt-LT"/>
        </w:rPr>
        <w:t xml:space="preserve"> </w:t>
      </w:r>
      <w:r w:rsidR="001A6805" w:rsidRPr="00FF5D0D">
        <w:rPr>
          <w:color w:val="000000"/>
          <w:lang w:eastAsia="lt-LT"/>
        </w:rPr>
        <w:t>charakteristikas</w:t>
      </w:r>
      <w:r w:rsidR="00A54AC6" w:rsidRPr="00FF5D0D">
        <w:rPr>
          <w:color w:val="000000"/>
          <w:lang w:eastAsia="lt-LT"/>
        </w:rPr>
        <w:t>, taip pat</w:t>
      </w:r>
      <w:r w:rsidR="00566828" w:rsidRPr="00FF5D0D">
        <w:rPr>
          <w:color w:val="000000"/>
          <w:lang w:eastAsia="lt-LT"/>
        </w:rPr>
        <w:t>,</w:t>
      </w:r>
      <w:r w:rsidR="00A54AC6" w:rsidRPr="00FF5D0D">
        <w:rPr>
          <w:color w:val="000000"/>
          <w:lang w:eastAsia="lt-LT"/>
        </w:rPr>
        <w:t xml:space="preserve"> jeigu yra likę laisvų </w:t>
      </w:r>
      <w:r w:rsidR="00FC5CA8" w:rsidRPr="00FF5D0D">
        <w:rPr>
          <w:color w:val="000000"/>
          <w:lang w:eastAsia="lt-LT"/>
        </w:rPr>
        <w:t xml:space="preserve">techninių </w:t>
      </w:r>
      <w:r w:rsidR="00A54AC6" w:rsidRPr="00FF5D0D">
        <w:rPr>
          <w:color w:val="000000"/>
          <w:lang w:eastAsia="lt-LT"/>
        </w:rPr>
        <w:t xml:space="preserve">pralaidumų </w:t>
      </w:r>
      <w:r w:rsidR="00FC5CA8" w:rsidRPr="00FF5D0D">
        <w:rPr>
          <w:color w:val="000000" w:themeColor="text1"/>
          <w:lang w:eastAsia="zh-TW"/>
        </w:rPr>
        <w:t>perdavimo elektros tinkluose ir</w:t>
      </w:r>
      <w:r w:rsidR="00FC5CA8" w:rsidRPr="00FF5D0D">
        <w:rPr>
          <w:color w:val="000000"/>
          <w:lang w:eastAsia="lt-LT"/>
        </w:rPr>
        <w:t xml:space="preserve"> Operatoriaus elektros</w:t>
      </w:r>
      <w:r w:rsidR="00A54AC6" w:rsidRPr="00FF5D0D">
        <w:rPr>
          <w:color w:val="000000"/>
          <w:lang w:eastAsia="lt-LT"/>
        </w:rPr>
        <w:t xml:space="preserve"> tinkluose</w:t>
      </w:r>
      <w:r w:rsidR="005F724B" w:rsidRPr="00FF5D0D">
        <w:rPr>
          <w:color w:val="000000"/>
          <w:lang w:eastAsia="lt-LT"/>
        </w:rPr>
        <w:t>;</w:t>
      </w:r>
    </w:p>
    <w:p w14:paraId="4E18862E" w14:textId="4FDE9729" w:rsidR="005F724B" w:rsidRPr="00FF5D0D" w:rsidRDefault="005F724B" w:rsidP="006A61B3">
      <w:pPr>
        <w:pStyle w:val="ListParagraph"/>
        <w:numPr>
          <w:ilvl w:val="1"/>
          <w:numId w:val="29"/>
        </w:numPr>
        <w:ind w:left="0" w:firstLine="567"/>
        <w:contextualSpacing w:val="0"/>
        <w:jc w:val="both"/>
        <w:rPr>
          <w:color w:val="000000"/>
          <w:lang w:eastAsia="lt-LT"/>
        </w:rPr>
      </w:pPr>
      <w:bookmarkStart w:id="302" w:name="_Ref123281046"/>
      <w:r w:rsidRPr="00FF5D0D">
        <w:rPr>
          <w:color w:val="000000"/>
          <w:lang w:eastAsia="lt-LT"/>
        </w:rPr>
        <w:t>j</w:t>
      </w:r>
      <w:r w:rsidR="00E80B11" w:rsidRPr="00FF5D0D">
        <w:rPr>
          <w:color w:val="000000"/>
          <w:lang w:eastAsia="lt-LT"/>
        </w:rPr>
        <w:t xml:space="preserve">eigu </w:t>
      </w:r>
      <w:r w:rsidR="00B41237" w:rsidRPr="00FF5D0D">
        <w:rPr>
          <w:color w:val="000000"/>
          <w:lang w:eastAsia="lt-LT"/>
        </w:rPr>
        <w:t>tinkl</w:t>
      </w:r>
      <w:r w:rsidR="00E80B11" w:rsidRPr="00FF5D0D">
        <w:rPr>
          <w:color w:val="000000"/>
          <w:lang w:eastAsia="lt-LT"/>
        </w:rPr>
        <w:t>ų</w:t>
      </w:r>
      <w:r w:rsidR="00B41237" w:rsidRPr="00FF5D0D">
        <w:rPr>
          <w:color w:val="000000"/>
          <w:lang w:eastAsia="lt-LT"/>
        </w:rPr>
        <w:t xml:space="preserve"> naudotojui </w:t>
      </w:r>
      <w:r w:rsidR="00E80B11" w:rsidRPr="00FF5D0D">
        <w:rPr>
          <w:color w:val="000000"/>
          <w:lang w:eastAsia="lt-LT"/>
        </w:rPr>
        <w:t xml:space="preserve">išduotose </w:t>
      </w:r>
      <w:r w:rsidR="00B41237" w:rsidRPr="00FF5D0D">
        <w:rPr>
          <w:color w:val="000000"/>
          <w:lang w:eastAsia="lt-LT"/>
        </w:rPr>
        <w:t>prijungimo sąlygos</w:t>
      </w:r>
      <w:r w:rsidR="00E80B11" w:rsidRPr="00FF5D0D">
        <w:rPr>
          <w:color w:val="000000"/>
          <w:lang w:eastAsia="lt-LT"/>
        </w:rPr>
        <w:t>e</w:t>
      </w:r>
      <w:r w:rsidR="00B41237" w:rsidRPr="00FF5D0D">
        <w:rPr>
          <w:color w:val="000000"/>
          <w:lang w:eastAsia="lt-LT"/>
        </w:rPr>
        <w:t xml:space="preserve"> numatytas </w:t>
      </w:r>
      <w:r w:rsidR="00092EDB" w:rsidRPr="00FF5D0D">
        <w:rPr>
          <w:color w:val="000000"/>
          <w:lang w:eastAsia="lt-LT"/>
        </w:rPr>
        <w:t xml:space="preserve">iš vidutinės į žemą įtampą pereinančios </w:t>
      </w:r>
      <w:r w:rsidR="00B6339A" w:rsidRPr="00FF5D0D">
        <w:rPr>
          <w:color w:val="000000"/>
          <w:lang w:eastAsia="lt-LT"/>
        </w:rPr>
        <w:t xml:space="preserve">transformatorinės </w:t>
      </w:r>
      <w:r w:rsidR="00B41237" w:rsidRPr="00FF5D0D">
        <w:rPr>
          <w:color w:val="000000"/>
          <w:lang w:eastAsia="lt-LT"/>
        </w:rPr>
        <w:t>galios transformatoriaus keitimas dėl to</w:t>
      </w:r>
      <w:r w:rsidR="00E80B11" w:rsidRPr="00FF5D0D">
        <w:rPr>
          <w:color w:val="000000"/>
          <w:lang w:eastAsia="lt-LT"/>
        </w:rPr>
        <w:t>, kad</w:t>
      </w:r>
      <w:r w:rsidR="00B41237" w:rsidRPr="00FF5D0D">
        <w:rPr>
          <w:color w:val="000000"/>
          <w:lang w:eastAsia="lt-LT"/>
        </w:rPr>
        <w:t xml:space="preserve"> </w:t>
      </w:r>
      <w:r w:rsidR="0034126D" w:rsidRPr="00FF5D0D">
        <w:rPr>
          <w:color w:val="000000"/>
          <w:lang w:eastAsia="lt-LT"/>
        </w:rPr>
        <w:t xml:space="preserve">galios transformatoriaus </w:t>
      </w:r>
      <w:r w:rsidR="00E73FE3" w:rsidRPr="00FF5D0D">
        <w:rPr>
          <w:color w:val="000000"/>
          <w:lang w:eastAsia="lt-LT"/>
        </w:rPr>
        <w:t xml:space="preserve">ar </w:t>
      </w:r>
      <w:r w:rsidR="00C52BBD" w:rsidRPr="00FF5D0D">
        <w:rPr>
          <w:color w:val="000000"/>
          <w:lang w:eastAsia="lt-LT"/>
        </w:rPr>
        <w:t xml:space="preserve">žemos įtampos skirstomojo tinklo </w:t>
      </w:r>
      <w:r w:rsidR="0034126D" w:rsidRPr="00FF5D0D">
        <w:rPr>
          <w:color w:val="000000"/>
          <w:lang w:eastAsia="lt-LT"/>
        </w:rPr>
        <w:t xml:space="preserve">techninis pralaidumas papildomai generuojamai galiai lygus </w:t>
      </w:r>
      <w:r w:rsidR="00E004ED" w:rsidRPr="00FF5D0D">
        <w:rPr>
          <w:color w:val="000000"/>
          <w:lang w:eastAsia="lt-LT"/>
        </w:rPr>
        <w:t>nuliui</w:t>
      </w:r>
      <w:r w:rsidR="00E73FE3" w:rsidRPr="00FF5D0D">
        <w:rPr>
          <w:color w:val="000000"/>
          <w:lang w:eastAsia="lt-LT"/>
        </w:rPr>
        <w:t>, ar</w:t>
      </w:r>
      <w:r w:rsidR="00C52BBD" w:rsidRPr="00FF5D0D">
        <w:rPr>
          <w:color w:val="000000"/>
          <w:lang w:eastAsia="lt-LT"/>
        </w:rPr>
        <w:t xml:space="preserve">ba jei techninis pralaidumas nelygus nuliui </w:t>
      </w:r>
      <w:r w:rsidR="0094257E" w:rsidRPr="00FF5D0D">
        <w:rPr>
          <w:color w:val="000000"/>
          <w:lang w:eastAsia="lt-LT"/>
        </w:rPr>
        <w:t>ir yra mažesnis nei tinklų naudotojo norima prijungti leistina generuoti galia ir</w:t>
      </w:r>
      <w:r w:rsidR="00E73FE3" w:rsidRPr="00FF5D0D">
        <w:rPr>
          <w:color w:val="000000"/>
          <w:lang w:eastAsia="lt-LT"/>
        </w:rPr>
        <w:t xml:space="preserve"> </w:t>
      </w:r>
      <w:r w:rsidR="00B41237" w:rsidRPr="00FF5D0D">
        <w:rPr>
          <w:color w:val="000000"/>
          <w:lang w:eastAsia="lt-LT"/>
        </w:rPr>
        <w:t xml:space="preserve">tinklų naudotojas nesutiko su </w:t>
      </w:r>
      <w:r w:rsidR="00E80B11" w:rsidRPr="00FF5D0D">
        <w:rPr>
          <w:color w:val="000000"/>
          <w:lang w:eastAsia="lt-LT"/>
        </w:rPr>
        <w:t>O</w:t>
      </w:r>
      <w:r w:rsidR="00B41237" w:rsidRPr="00FF5D0D">
        <w:rPr>
          <w:color w:val="000000"/>
          <w:lang w:eastAsia="lt-LT"/>
        </w:rPr>
        <w:t xml:space="preserve">peratoriaus siūloma mažesne </w:t>
      </w:r>
      <w:r w:rsidR="008C0B94" w:rsidRPr="00FF5D0D">
        <w:rPr>
          <w:color w:val="000000"/>
          <w:lang w:eastAsia="lt-LT"/>
        </w:rPr>
        <w:t xml:space="preserve">galima priimti į </w:t>
      </w:r>
      <w:r w:rsidR="00566828" w:rsidRPr="00FF5D0D">
        <w:rPr>
          <w:color w:val="000000"/>
          <w:lang w:eastAsia="lt-LT"/>
        </w:rPr>
        <w:t>O</w:t>
      </w:r>
      <w:r w:rsidR="008C0B94" w:rsidRPr="00FF5D0D">
        <w:rPr>
          <w:color w:val="000000"/>
          <w:lang w:eastAsia="lt-LT"/>
        </w:rPr>
        <w:t xml:space="preserve">peratoriaus </w:t>
      </w:r>
      <w:r w:rsidR="00566828" w:rsidRPr="00FF5D0D">
        <w:rPr>
          <w:color w:val="000000"/>
          <w:lang w:eastAsia="lt-LT"/>
        </w:rPr>
        <w:t>elektros tinklus</w:t>
      </w:r>
      <w:r w:rsidR="0061447A" w:rsidRPr="00FF5D0D">
        <w:rPr>
          <w:color w:val="000000"/>
          <w:lang w:eastAsia="lt-LT"/>
        </w:rPr>
        <w:t xml:space="preserve"> </w:t>
      </w:r>
      <w:r w:rsidR="00B41237" w:rsidRPr="00FF5D0D">
        <w:rPr>
          <w:color w:val="000000"/>
          <w:lang w:eastAsia="lt-LT"/>
        </w:rPr>
        <w:t>leistina generuoti galia</w:t>
      </w:r>
      <w:r w:rsidR="00DC7254" w:rsidRPr="00FF5D0D">
        <w:rPr>
          <w:color w:val="000000"/>
          <w:lang w:eastAsia="lt-LT"/>
        </w:rPr>
        <w:t>,</w:t>
      </w:r>
      <w:r w:rsidR="0061447A" w:rsidRPr="00FF5D0D">
        <w:rPr>
          <w:color w:val="000000"/>
          <w:lang w:eastAsia="lt-LT"/>
        </w:rPr>
        <w:t xml:space="preserve"> </w:t>
      </w:r>
      <w:r w:rsidR="00952A39" w:rsidRPr="00FF5D0D">
        <w:rPr>
          <w:color w:val="000000"/>
          <w:lang w:eastAsia="lt-LT"/>
        </w:rPr>
        <w:t xml:space="preserve">kuriai </w:t>
      </w:r>
      <w:r w:rsidR="00092EDB" w:rsidRPr="00FF5D0D">
        <w:rPr>
          <w:color w:val="000000"/>
          <w:lang w:eastAsia="lt-LT"/>
        </w:rPr>
        <w:t>šio</w:t>
      </w:r>
      <w:r w:rsidR="00B6339A" w:rsidRPr="00FF5D0D">
        <w:rPr>
          <w:color w:val="000000"/>
          <w:lang w:eastAsia="lt-LT"/>
        </w:rPr>
        <w:t xml:space="preserve"> </w:t>
      </w:r>
      <w:r w:rsidR="00952A39" w:rsidRPr="00FF5D0D">
        <w:rPr>
          <w:color w:val="000000"/>
          <w:lang w:eastAsia="lt-LT"/>
        </w:rPr>
        <w:t>gali</w:t>
      </w:r>
      <w:r w:rsidR="00DC7254" w:rsidRPr="00FF5D0D">
        <w:rPr>
          <w:color w:val="000000"/>
          <w:lang w:eastAsia="lt-LT"/>
        </w:rPr>
        <w:t>o</w:t>
      </w:r>
      <w:r w:rsidR="00952A39" w:rsidRPr="00FF5D0D">
        <w:rPr>
          <w:color w:val="000000"/>
          <w:lang w:eastAsia="lt-LT"/>
        </w:rPr>
        <w:t>s transformatoriaus keitimas būtų nereikalingas</w:t>
      </w:r>
      <w:r w:rsidR="00E80B11" w:rsidRPr="00FF5D0D">
        <w:rPr>
          <w:color w:val="000000"/>
          <w:lang w:eastAsia="lt-LT"/>
        </w:rPr>
        <w:t>,</w:t>
      </w:r>
      <w:r w:rsidR="00B41237" w:rsidRPr="00FF5D0D">
        <w:rPr>
          <w:color w:val="000000"/>
          <w:lang w:eastAsia="lt-LT"/>
        </w:rPr>
        <w:t xml:space="preserve"> šiam tinkl</w:t>
      </w:r>
      <w:r w:rsidR="00E80B11" w:rsidRPr="00FF5D0D">
        <w:rPr>
          <w:color w:val="000000"/>
          <w:lang w:eastAsia="lt-LT"/>
        </w:rPr>
        <w:t>ų</w:t>
      </w:r>
      <w:r w:rsidR="00B41237" w:rsidRPr="00FF5D0D">
        <w:rPr>
          <w:color w:val="000000"/>
          <w:lang w:eastAsia="lt-LT"/>
        </w:rPr>
        <w:t xml:space="preserve"> naudotojui </w:t>
      </w:r>
      <w:r w:rsidR="00092EDB" w:rsidRPr="00FF5D0D">
        <w:rPr>
          <w:color w:val="000000"/>
          <w:lang w:eastAsia="lt-LT"/>
        </w:rPr>
        <w:t>numatom</w:t>
      </w:r>
      <w:r w:rsidR="007F30C1" w:rsidRPr="00FF5D0D">
        <w:rPr>
          <w:color w:val="000000"/>
          <w:lang w:eastAsia="lt-LT"/>
        </w:rPr>
        <w:t>as</w:t>
      </w:r>
      <w:r w:rsidR="00092EDB" w:rsidRPr="00FF5D0D">
        <w:rPr>
          <w:color w:val="000000"/>
          <w:lang w:eastAsia="lt-LT"/>
        </w:rPr>
        <w:t xml:space="preserve"> </w:t>
      </w:r>
      <w:r w:rsidR="007F30C1" w:rsidRPr="00FF5D0D">
        <w:rPr>
          <w:color w:val="000000"/>
          <w:lang w:eastAsia="lt-LT"/>
        </w:rPr>
        <w:t>elektros tinklų pajėgumų padidinimas</w:t>
      </w:r>
      <w:r w:rsidRPr="00FF5D0D">
        <w:rPr>
          <w:color w:val="000000"/>
          <w:lang w:eastAsia="lt-LT"/>
        </w:rPr>
        <w:t>;</w:t>
      </w:r>
      <w:bookmarkEnd w:id="302"/>
    </w:p>
    <w:p w14:paraId="2FDE9AD0" w14:textId="3C9D1842" w:rsidR="002F2280" w:rsidRPr="00FF5D0D" w:rsidRDefault="005F724B" w:rsidP="006A61B3">
      <w:pPr>
        <w:pStyle w:val="ListParagraph"/>
        <w:numPr>
          <w:ilvl w:val="1"/>
          <w:numId w:val="29"/>
        </w:numPr>
        <w:ind w:left="0" w:firstLine="567"/>
        <w:contextualSpacing w:val="0"/>
        <w:jc w:val="both"/>
        <w:rPr>
          <w:color w:val="000000"/>
          <w:lang w:eastAsia="lt-LT"/>
        </w:rPr>
      </w:pPr>
      <w:bookmarkStart w:id="303" w:name="_Ref161575966"/>
      <w:r w:rsidRPr="00FF5D0D">
        <w:rPr>
          <w:color w:val="000000" w:themeColor="text1"/>
          <w:lang w:eastAsia="lt-LT"/>
        </w:rPr>
        <w:t xml:space="preserve">Aprašo </w:t>
      </w:r>
      <w:r w:rsidR="00D174B0" w:rsidRPr="00FF5D0D">
        <w:rPr>
          <w:color w:val="000000" w:themeColor="text1"/>
          <w:lang w:eastAsia="lt-LT"/>
        </w:rPr>
        <w:fldChar w:fldCharType="begin"/>
      </w:r>
      <w:r w:rsidR="00D174B0" w:rsidRPr="00FF5D0D">
        <w:rPr>
          <w:color w:val="000000" w:themeColor="text1"/>
          <w:lang w:eastAsia="lt-LT"/>
        </w:rPr>
        <w:instrText xml:space="preserve"> REF _Ref123281046 \r \h </w:instrText>
      </w:r>
      <w:r w:rsidR="008D3E71" w:rsidRPr="00FF5D0D">
        <w:rPr>
          <w:color w:val="000000" w:themeColor="text1"/>
          <w:lang w:eastAsia="lt-LT"/>
        </w:rPr>
        <w:instrText xml:space="preserve"> \* MERGEFORMAT </w:instrText>
      </w:r>
      <w:r w:rsidR="00D174B0" w:rsidRPr="00FF5D0D">
        <w:rPr>
          <w:color w:val="000000" w:themeColor="text1"/>
          <w:lang w:eastAsia="lt-LT"/>
        </w:rPr>
      </w:r>
      <w:r w:rsidR="00D174B0"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111.2</w:t>
      </w:r>
      <w:r w:rsidR="00D174B0" w:rsidRPr="00FF5D0D">
        <w:rPr>
          <w:color w:val="000000" w:themeColor="text1"/>
          <w:lang w:eastAsia="lt-LT"/>
        </w:rPr>
        <w:fldChar w:fldCharType="end"/>
      </w:r>
      <w:r w:rsidR="00183DD1" w:rsidRPr="00FF5D0D">
        <w:rPr>
          <w:color w:val="000000" w:themeColor="text1"/>
          <w:lang w:eastAsia="lt-LT"/>
        </w:rPr>
        <w:t xml:space="preserve"> papunktyje nurodytu atveju</w:t>
      </w:r>
      <w:r w:rsidR="00B41237" w:rsidRPr="00FF5D0D">
        <w:rPr>
          <w:color w:val="000000"/>
          <w:lang w:eastAsia="lt-LT"/>
        </w:rPr>
        <w:t xml:space="preserve"> </w:t>
      </w:r>
      <w:r w:rsidR="00E80B11" w:rsidRPr="00FF5D0D">
        <w:rPr>
          <w:color w:val="000000"/>
          <w:lang w:eastAsia="lt-LT"/>
        </w:rPr>
        <w:t>paeiliui pagal pa</w:t>
      </w:r>
      <w:r w:rsidR="00E95C8B" w:rsidRPr="00FF5D0D">
        <w:rPr>
          <w:color w:val="000000"/>
          <w:lang w:eastAsia="lt-LT"/>
        </w:rPr>
        <w:t xml:space="preserve">raiškos pateikimo laiką </w:t>
      </w:r>
      <w:r w:rsidR="00B41237" w:rsidRPr="00FF5D0D">
        <w:rPr>
          <w:color w:val="000000"/>
          <w:lang w:eastAsia="lt-LT"/>
        </w:rPr>
        <w:t xml:space="preserve">nagrinėjant </w:t>
      </w:r>
      <w:r w:rsidR="00E95C8B" w:rsidRPr="00FF5D0D">
        <w:rPr>
          <w:color w:val="000000"/>
          <w:lang w:eastAsia="lt-LT"/>
        </w:rPr>
        <w:t>kito</w:t>
      </w:r>
      <w:r w:rsidR="00B41237" w:rsidRPr="00FF5D0D">
        <w:rPr>
          <w:color w:val="000000"/>
          <w:lang w:eastAsia="lt-LT"/>
        </w:rPr>
        <w:t xml:space="preserve"> tinklų naudotojo paraišką, </w:t>
      </w:r>
      <w:r w:rsidR="00E95C8B" w:rsidRPr="00FF5D0D">
        <w:rPr>
          <w:color w:val="000000"/>
          <w:lang w:eastAsia="lt-LT"/>
        </w:rPr>
        <w:t>kurioje</w:t>
      </w:r>
      <w:r w:rsidR="00B41237" w:rsidRPr="00FF5D0D">
        <w:rPr>
          <w:color w:val="000000"/>
          <w:lang w:eastAsia="lt-LT"/>
        </w:rPr>
        <w:t xml:space="preserve"> </w:t>
      </w:r>
      <w:r w:rsidR="00E95C8B" w:rsidRPr="00FF5D0D">
        <w:rPr>
          <w:color w:val="000000"/>
          <w:lang w:eastAsia="lt-LT"/>
        </w:rPr>
        <w:t>nurodoma pageidaujama suteikti</w:t>
      </w:r>
      <w:r w:rsidR="00B41237" w:rsidRPr="00FF5D0D">
        <w:rPr>
          <w:color w:val="000000"/>
          <w:lang w:eastAsia="lt-LT"/>
        </w:rPr>
        <w:t xml:space="preserve"> leistina generuoti galia atitinka galios transformatoriaus </w:t>
      </w:r>
      <w:r w:rsidR="00092EDB" w:rsidRPr="00FF5D0D">
        <w:rPr>
          <w:color w:val="000000"/>
          <w:lang w:eastAsia="lt-LT"/>
        </w:rPr>
        <w:t>galimą priimti tinklų naudotojo leistiną generuoti galią</w:t>
      </w:r>
      <w:r w:rsidR="00E95C8B" w:rsidRPr="00FF5D0D">
        <w:rPr>
          <w:color w:val="000000"/>
          <w:lang w:eastAsia="lt-LT"/>
        </w:rPr>
        <w:t>,</w:t>
      </w:r>
      <w:r w:rsidR="00B41237" w:rsidRPr="00FF5D0D">
        <w:rPr>
          <w:color w:val="000000"/>
          <w:lang w:eastAsia="lt-LT"/>
        </w:rPr>
        <w:t xml:space="preserve"> šiam tinklų naudotojui šio galios transformatoriaus </w:t>
      </w:r>
      <w:r w:rsidR="00BA6506" w:rsidRPr="00FF5D0D">
        <w:rPr>
          <w:color w:val="000000"/>
          <w:lang w:eastAsia="lt-LT"/>
        </w:rPr>
        <w:t>pajėgumų padidinimas</w:t>
      </w:r>
      <w:r w:rsidR="00092EDB" w:rsidRPr="00FF5D0D">
        <w:rPr>
          <w:color w:val="000000"/>
          <w:lang w:eastAsia="lt-LT"/>
        </w:rPr>
        <w:t xml:space="preserve"> </w:t>
      </w:r>
      <w:r w:rsidR="001C6238" w:rsidRPr="00FF5D0D">
        <w:rPr>
          <w:color w:val="000000"/>
          <w:lang w:eastAsia="lt-LT"/>
        </w:rPr>
        <w:t xml:space="preserve">prijungimo </w:t>
      </w:r>
      <w:r w:rsidR="00092EDB" w:rsidRPr="00FF5D0D">
        <w:rPr>
          <w:color w:val="000000"/>
          <w:lang w:eastAsia="lt-LT"/>
        </w:rPr>
        <w:t xml:space="preserve">sąlygose </w:t>
      </w:r>
      <w:r w:rsidR="00B41237" w:rsidRPr="00FF5D0D">
        <w:rPr>
          <w:color w:val="000000"/>
          <w:lang w:eastAsia="lt-LT"/>
        </w:rPr>
        <w:t>nėra numatomas</w:t>
      </w:r>
      <w:r w:rsidR="002F2280" w:rsidRPr="00FF5D0D">
        <w:rPr>
          <w:color w:val="000000"/>
          <w:lang w:eastAsia="lt-LT"/>
        </w:rPr>
        <w:t>;</w:t>
      </w:r>
      <w:bookmarkEnd w:id="303"/>
    </w:p>
    <w:p w14:paraId="0C73B583" w14:textId="29C77E38" w:rsidR="00551B8E" w:rsidRPr="00FF5D0D" w:rsidRDefault="73DF8D54" w:rsidP="006A61B3">
      <w:pPr>
        <w:pStyle w:val="ListParagraph"/>
        <w:numPr>
          <w:ilvl w:val="1"/>
          <w:numId w:val="29"/>
        </w:numPr>
        <w:ind w:left="0" w:firstLine="567"/>
        <w:contextualSpacing w:val="0"/>
        <w:jc w:val="both"/>
        <w:rPr>
          <w:color w:val="000000"/>
          <w:lang w:eastAsia="lt-LT"/>
        </w:rPr>
      </w:pPr>
      <w:r w:rsidRPr="00FF5D0D">
        <w:rPr>
          <w:color w:val="000000" w:themeColor="text1"/>
          <w:lang w:eastAsia="lt-LT"/>
        </w:rPr>
        <w:t>p</w:t>
      </w:r>
      <w:r w:rsidR="5F37133F" w:rsidRPr="00FF5D0D">
        <w:rPr>
          <w:color w:val="000000" w:themeColor="text1"/>
          <w:lang w:eastAsia="lt-LT"/>
        </w:rPr>
        <w:t>ri</w:t>
      </w:r>
      <w:r w:rsidRPr="00FF5D0D">
        <w:rPr>
          <w:color w:val="000000" w:themeColor="text1"/>
          <w:lang w:eastAsia="lt-LT"/>
        </w:rPr>
        <w:t xml:space="preserve">jungimo sąlygos ir techninis projektas </w:t>
      </w:r>
      <w:r w:rsidR="5F37133F" w:rsidRPr="00FF5D0D">
        <w:rPr>
          <w:color w:val="000000" w:themeColor="text1"/>
          <w:lang w:eastAsia="lt-LT"/>
        </w:rPr>
        <w:t>nėra perleidžiam</w:t>
      </w:r>
      <w:r w:rsidRPr="00FF5D0D">
        <w:rPr>
          <w:color w:val="000000" w:themeColor="text1"/>
          <w:lang w:eastAsia="lt-LT"/>
        </w:rPr>
        <w:t>i</w:t>
      </w:r>
      <w:r w:rsidR="5F37133F" w:rsidRPr="00FF5D0D">
        <w:rPr>
          <w:color w:val="000000" w:themeColor="text1"/>
          <w:lang w:eastAsia="lt-LT"/>
        </w:rPr>
        <w:t xml:space="preserve"> kitam asmeniui, išskyrus atvejus, kai tinklų naudotojui, kuris yra juridinis asmuo, yra iškeliama bankroto ar restruktūrizavimo byla, jis yra pertvarkomas, pasibaigia (likviduojamas ar reorganizuojamas) ar tinklų naudotojas, kuris yra fizinis asmuo, miršta. </w:t>
      </w:r>
      <w:r w:rsidRPr="00FF5D0D">
        <w:rPr>
          <w:color w:val="000000" w:themeColor="text1"/>
          <w:lang w:eastAsia="lt-LT"/>
        </w:rPr>
        <w:t>P</w:t>
      </w:r>
      <w:r w:rsidR="5F37133F" w:rsidRPr="00FF5D0D">
        <w:rPr>
          <w:rFonts w:eastAsia="Calibri"/>
        </w:rPr>
        <w:t>rijungimo sąlygos</w:t>
      </w:r>
      <w:r w:rsidRPr="00FF5D0D">
        <w:rPr>
          <w:rFonts w:eastAsia="Calibri"/>
        </w:rPr>
        <w:t xml:space="preserve"> </w:t>
      </w:r>
      <w:r w:rsidR="5F37133F" w:rsidRPr="00FF5D0D">
        <w:rPr>
          <w:rFonts w:eastAsia="Calibri"/>
        </w:rPr>
        <w:t>ir techninis projektas taip pat nėra perleidžiami jungtinės veiklos partneriams, jeigu tinklų naudotoja</w:t>
      </w:r>
      <w:r w:rsidR="007774E6" w:rsidRPr="00FF5D0D">
        <w:rPr>
          <w:rFonts w:eastAsia="Calibri"/>
        </w:rPr>
        <w:t>i</w:t>
      </w:r>
      <w:r w:rsidR="5F37133F" w:rsidRPr="00FF5D0D">
        <w:rPr>
          <w:rFonts w:eastAsia="Calibri"/>
        </w:rPr>
        <w:t xml:space="preserve"> yra jungtinės veiklos sutarties pagrindu veikiantys jungtinės veiklos partneriai, </w:t>
      </w:r>
      <w:r w:rsidR="002D4875" w:rsidRPr="00FF5D0D">
        <w:rPr>
          <w:rFonts w:eastAsia="Calibri"/>
        </w:rPr>
        <w:t>tačiau tai nedraudžia vystyti elektrinės ar kaupimo įrenginio jungtinės veiklos partneriams,</w:t>
      </w:r>
      <w:r w:rsidR="5F37133F" w:rsidRPr="00FF5D0D">
        <w:rPr>
          <w:rFonts w:eastAsia="Calibri"/>
        </w:rPr>
        <w:t xml:space="preserve"> kai </w:t>
      </w:r>
      <w:r w:rsidR="5F37133F" w:rsidRPr="00FF5D0D">
        <w:t>jungtinės veiklos sutartis buvo pateikta kartu su prašymu gauti prijungimo sąlygas</w:t>
      </w:r>
      <w:r w:rsidR="3DF3ED9A" w:rsidRPr="00FF5D0D">
        <w:rPr>
          <w:color w:val="000000" w:themeColor="text1"/>
          <w:lang w:eastAsia="lt-LT"/>
        </w:rPr>
        <w:t>.</w:t>
      </w:r>
      <w:r w:rsidR="180A2600" w:rsidRPr="00FF5D0D">
        <w:rPr>
          <w:color w:val="000000" w:themeColor="text1"/>
          <w:lang w:eastAsia="lt-LT"/>
        </w:rPr>
        <w:t xml:space="preserve"> Ši nuostata nėra taikoma ir</w:t>
      </w:r>
      <w:r w:rsidR="771D6C63" w:rsidRPr="00FF5D0D">
        <w:rPr>
          <w:color w:val="000000" w:themeColor="text1"/>
          <w:lang w:eastAsia="lt-LT"/>
        </w:rPr>
        <w:t xml:space="preserve"> </w:t>
      </w:r>
      <w:r w:rsidR="180A2600" w:rsidRPr="00FF5D0D">
        <w:rPr>
          <w:color w:val="000000" w:themeColor="text1"/>
          <w:lang w:eastAsia="lt-LT"/>
        </w:rPr>
        <w:t xml:space="preserve">prijungimo sąlygos bei techninis projektas gali būti perleidžiami kitam asmeniui, kai </w:t>
      </w:r>
      <w:r w:rsidR="00D7632B" w:rsidRPr="00FF5D0D">
        <w:rPr>
          <w:color w:val="000000" w:themeColor="text1"/>
          <w:lang w:eastAsia="lt-LT"/>
        </w:rPr>
        <w:t xml:space="preserve">elektrinė ar kaupimo įrenginys </w:t>
      </w:r>
      <w:r w:rsidR="005E0E1C" w:rsidRPr="00FF5D0D">
        <w:rPr>
          <w:color w:val="000000" w:themeColor="text1"/>
          <w:lang w:eastAsia="lt-LT"/>
        </w:rPr>
        <w:t xml:space="preserve">įrengiami ir prijungiami vidaus tinkle ir yra </w:t>
      </w:r>
      <w:r w:rsidR="180A2600" w:rsidRPr="00FF5D0D">
        <w:rPr>
          <w:color w:val="000000" w:themeColor="text1"/>
          <w:lang w:eastAsia="lt-LT"/>
        </w:rPr>
        <w:t>perleidžiama nuosavybės teisė į objektą, kuriame (ant kurio) yra įrengiam</w:t>
      </w:r>
      <w:r w:rsidR="68AE3F15" w:rsidRPr="00FF5D0D">
        <w:rPr>
          <w:color w:val="000000" w:themeColor="text1"/>
          <w:lang w:eastAsia="lt-LT"/>
        </w:rPr>
        <w:t>i elektros energijos gamybos įrenginys ar kaupimo įrenginys</w:t>
      </w:r>
      <w:r w:rsidR="00551B8E" w:rsidRPr="00FF5D0D">
        <w:rPr>
          <w:color w:val="000000" w:themeColor="text1"/>
          <w:lang w:eastAsia="lt-LT"/>
        </w:rPr>
        <w:t>;</w:t>
      </w:r>
    </w:p>
    <w:p w14:paraId="7D5A372B" w14:textId="654205AE" w:rsidR="00B52B4B" w:rsidRPr="00FF5D0D" w:rsidRDefault="003D56B8" w:rsidP="007023B6">
      <w:pPr>
        <w:pStyle w:val="ListParagraph"/>
        <w:numPr>
          <w:ilvl w:val="1"/>
          <w:numId w:val="29"/>
        </w:numPr>
        <w:ind w:left="0" w:firstLine="567"/>
        <w:contextualSpacing w:val="0"/>
        <w:jc w:val="both"/>
        <w:rPr>
          <w:color w:val="000000"/>
          <w:lang w:eastAsia="lt-LT"/>
        </w:rPr>
      </w:pPr>
      <w:bookmarkStart w:id="304" w:name="_Ref159334685"/>
      <w:r w:rsidRPr="00FF5D0D">
        <w:rPr>
          <w:color w:val="000000" w:themeColor="text1"/>
          <w:lang w:eastAsia="lt-LT"/>
        </w:rPr>
        <w:t>elektros tinklų pralaidumai gali būti suteikiami (perleidžiami) tam pačiam tinklų naudotojui</w:t>
      </w:r>
      <w:r w:rsidR="003964EC" w:rsidRPr="00FF5D0D">
        <w:rPr>
          <w:color w:val="000000" w:themeColor="text1"/>
          <w:lang w:eastAsia="lt-LT"/>
        </w:rPr>
        <w:t>, kuriam yra išduotos prijungimo sąlygos,</w:t>
      </w:r>
      <w:r w:rsidR="00F36927" w:rsidRPr="00FF5D0D">
        <w:rPr>
          <w:color w:val="000000" w:themeColor="text1"/>
          <w:lang w:eastAsia="lt-LT"/>
        </w:rPr>
        <w:t xml:space="preserve"> </w:t>
      </w:r>
      <w:r w:rsidR="00295084" w:rsidRPr="00FF5D0D">
        <w:rPr>
          <w:color w:val="000000" w:themeColor="text1"/>
          <w:lang w:eastAsia="lt-LT"/>
        </w:rPr>
        <w:t xml:space="preserve">tam pačiam generacijos šaltiniui </w:t>
      </w:r>
      <w:r w:rsidR="00F36927" w:rsidRPr="00FF5D0D">
        <w:rPr>
          <w:color w:val="000000" w:themeColor="text1"/>
          <w:lang w:eastAsia="lt-LT"/>
        </w:rPr>
        <w:t xml:space="preserve">tame pačiame 110 kV perdavimo elektros tinklų ruože </w:t>
      </w:r>
      <w:r w:rsidR="00E8658A" w:rsidRPr="00FF5D0D">
        <w:rPr>
          <w:color w:val="000000" w:themeColor="text1"/>
          <w:lang w:eastAsia="lt-LT"/>
        </w:rPr>
        <w:t>kitame prijungimo taške</w:t>
      </w:r>
      <w:r w:rsidR="005A5169" w:rsidRPr="00FF5D0D">
        <w:rPr>
          <w:color w:val="000000" w:themeColor="text1"/>
          <w:lang w:eastAsia="lt-LT"/>
        </w:rPr>
        <w:t>, jei prijungiant elektrinę ar kaupimo įrenginį šiame naujame prijungimo taške nesikeičia techniniai sprendiniai</w:t>
      </w:r>
      <w:r w:rsidR="00495AE2" w:rsidRPr="00FF5D0D">
        <w:rPr>
          <w:color w:val="000000" w:themeColor="text1"/>
          <w:lang w:eastAsia="lt-LT"/>
        </w:rPr>
        <w:t>, susiję su perdavimo elektros tinklų techniniais pajėgumais</w:t>
      </w:r>
      <w:r w:rsidR="00612483" w:rsidRPr="00FF5D0D">
        <w:rPr>
          <w:color w:val="000000" w:themeColor="text1"/>
          <w:lang w:eastAsia="lt-LT"/>
        </w:rPr>
        <w:t xml:space="preserve"> bei </w:t>
      </w:r>
      <w:r w:rsidR="006A31A7" w:rsidRPr="00FF5D0D">
        <w:rPr>
          <w:color w:val="000000" w:themeColor="text1"/>
          <w:lang w:eastAsia="lt-LT"/>
        </w:rPr>
        <w:t xml:space="preserve">vidutinės </w:t>
      </w:r>
      <w:r w:rsidR="002A796F" w:rsidRPr="00FF5D0D">
        <w:rPr>
          <w:color w:val="000000" w:themeColor="text1"/>
          <w:lang w:eastAsia="lt-LT"/>
        </w:rPr>
        <w:t xml:space="preserve">įtampos </w:t>
      </w:r>
      <w:r w:rsidR="00612483" w:rsidRPr="00FF5D0D">
        <w:rPr>
          <w:color w:val="000000" w:themeColor="text1"/>
          <w:lang w:eastAsia="lt-LT"/>
        </w:rPr>
        <w:t>elektros tinklų</w:t>
      </w:r>
      <w:r w:rsidR="008A39D6" w:rsidRPr="00FF5D0D">
        <w:rPr>
          <w:color w:val="000000" w:themeColor="text1"/>
          <w:lang w:eastAsia="lt-LT"/>
        </w:rPr>
        <w:t xml:space="preserve"> pajėgumų padidinimu</w:t>
      </w:r>
      <w:r w:rsidR="006A31A7" w:rsidRPr="00FF5D0D">
        <w:rPr>
          <w:color w:val="000000" w:themeColor="text1"/>
          <w:lang w:eastAsia="lt-LT"/>
        </w:rPr>
        <w:t>,</w:t>
      </w:r>
      <w:r w:rsidR="00495AE2" w:rsidRPr="00FF5D0D">
        <w:rPr>
          <w:color w:val="000000" w:themeColor="text1"/>
          <w:lang w:eastAsia="lt-LT"/>
        </w:rPr>
        <w:t xml:space="preserve"> </w:t>
      </w:r>
      <w:r w:rsidR="00165506" w:rsidRPr="00FF5D0D">
        <w:rPr>
          <w:color w:val="000000" w:themeColor="text1"/>
          <w:lang w:eastAsia="lt-LT"/>
        </w:rPr>
        <w:t xml:space="preserve">nėra suderintas projektas </w:t>
      </w:r>
      <w:r w:rsidR="00495AE2" w:rsidRPr="00FF5D0D">
        <w:rPr>
          <w:color w:val="000000" w:themeColor="text1"/>
          <w:lang w:eastAsia="lt-LT"/>
        </w:rPr>
        <w:t>ir n</w:t>
      </w:r>
      <w:r w:rsidR="00A50027" w:rsidRPr="00FF5D0D">
        <w:rPr>
          <w:color w:val="000000" w:themeColor="text1"/>
          <w:lang w:eastAsia="lt-LT"/>
        </w:rPr>
        <w:t>esikeičia prioritetinė grupė</w:t>
      </w:r>
      <w:r w:rsidR="00751502" w:rsidRPr="00FF5D0D">
        <w:rPr>
          <w:color w:val="000000" w:themeColor="text1"/>
          <w:lang w:eastAsia="lt-LT"/>
        </w:rPr>
        <w:t>. Tokiu atveju</w:t>
      </w:r>
      <w:r w:rsidR="0078428D" w:rsidRPr="00FF5D0D">
        <w:rPr>
          <w:color w:val="000000" w:themeColor="text1"/>
          <w:lang w:eastAsia="lt-LT"/>
        </w:rPr>
        <w:t xml:space="preserve"> išduotų prijungimo sąlygų galiojimo laikas negali būti ilgesnis nei </w:t>
      </w:r>
      <w:r w:rsidR="002A3393" w:rsidRPr="00FF5D0D">
        <w:rPr>
          <w:color w:val="000000" w:themeColor="text1"/>
          <w:lang w:eastAsia="lt-LT"/>
        </w:rPr>
        <w:t>tų prijungimo sąlygų</w:t>
      </w:r>
      <w:r w:rsidR="00FD31E3" w:rsidRPr="00FF5D0D">
        <w:rPr>
          <w:color w:val="000000" w:themeColor="text1"/>
          <w:lang w:eastAsia="lt-LT"/>
        </w:rPr>
        <w:t>,</w:t>
      </w:r>
      <w:r w:rsidR="002A3393" w:rsidRPr="00FF5D0D">
        <w:rPr>
          <w:color w:val="000000" w:themeColor="text1"/>
          <w:lang w:eastAsia="lt-LT"/>
        </w:rPr>
        <w:t xml:space="preserve"> kurių pagrindu buvo perkeltas tinklų pralaidumas</w:t>
      </w:r>
      <w:r w:rsidR="007023B6" w:rsidRPr="00FF5D0D">
        <w:rPr>
          <w:color w:val="000000" w:themeColor="text1"/>
          <w:lang w:eastAsia="lt-LT"/>
        </w:rPr>
        <w:t>.</w:t>
      </w:r>
      <w:bookmarkEnd w:id="304"/>
      <w:r w:rsidR="00DA5559" w:rsidRPr="00FF5D0D">
        <w:rPr>
          <w:color w:val="000000" w:themeColor="text1"/>
          <w:lang w:eastAsia="lt-LT"/>
        </w:rPr>
        <w:t xml:space="preserve"> Perleidžiant pajėgumus kitame taške </w:t>
      </w:r>
      <w:r w:rsidR="002E265C" w:rsidRPr="00FF5D0D">
        <w:rPr>
          <w:color w:val="000000" w:themeColor="text1"/>
          <w:lang w:eastAsia="lt-LT"/>
        </w:rPr>
        <w:t xml:space="preserve">vadovaujantis šiuo papunkčiu, </w:t>
      </w:r>
      <w:r w:rsidR="00DA5559" w:rsidRPr="00FF5D0D">
        <w:rPr>
          <w:color w:val="000000" w:themeColor="text1"/>
          <w:lang w:eastAsia="lt-LT"/>
        </w:rPr>
        <w:t xml:space="preserve">yra atsižvelgiama į kitų tinklų naudotojų pateiktas paraiškas </w:t>
      </w:r>
      <w:r w:rsidR="00F00346" w:rsidRPr="00FF5D0D">
        <w:rPr>
          <w:color w:val="000000" w:themeColor="text1"/>
          <w:lang w:eastAsia="lt-LT"/>
        </w:rPr>
        <w:t>ir jų eiliškumą.</w:t>
      </w:r>
    </w:p>
    <w:p w14:paraId="1CB2963B" w14:textId="2C6C2D03" w:rsidR="00B41237" w:rsidRPr="00FF5D0D" w:rsidRDefault="006983F2" w:rsidP="008C5F11">
      <w:pPr>
        <w:pStyle w:val="ListParagraph"/>
        <w:numPr>
          <w:ilvl w:val="0"/>
          <w:numId w:val="29"/>
        </w:numPr>
        <w:ind w:left="0" w:firstLine="567"/>
        <w:contextualSpacing w:val="0"/>
        <w:jc w:val="both"/>
        <w:rPr>
          <w:color w:val="000000"/>
          <w:lang w:eastAsia="lt-LT"/>
        </w:rPr>
      </w:pPr>
      <w:bookmarkStart w:id="305" w:name="_Ref160558578"/>
      <w:r w:rsidRPr="00FF5D0D">
        <w:rPr>
          <w:color w:val="000000" w:themeColor="text1"/>
        </w:rPr>
        <w:t>Operatorius, patikrinęs paraišką</w:t>
      </w:r>
      <w:r w:rsidR="00DF14AF" w:rsidRPr="00FF5D0D">
        <w:rPr>
          <w:color w:val="000000" w:themeColor="text1"/>
        </w:rPr>
        <w:t xml:space="preserve"> išduoti prijungimo sąlygas arba prašymą </w:t>
      </w:r>
      <w:r w:rsidR="007A7692" w:rsidRPr="00FF5D0D">
        <w:rPr>
          <w:color w:val="000000" w:themeColor="text1"/>
        </w:rPr>
        <w:t>pasirašyti</w:t>
      </w:r>
      <w:r w:rsidR="00DF14AF" w:rsidRPr="00FF5D0D">
        <w:rPr>
          <w:color w:val="000000" w:themeColor="text1"/>
        </w:rPr>
        <w:t xml:space="preserve"> ketinimų protokolą</w:t>
      </w:r>
      <w:r w:rsidRPr="00FF5D0D">
        <w:rPr>
          <w:color w:val="000000" w:themeColor="text1"/>
        </w:rPr>
        <w:t xml:space="preserve"> ir nustatęs, kad </w:t>
      </w:r>
      <w:r w:rsidR="004D4401" w:rsidRPr="00FF5D0D">
        <w:rPr>
          <w:color w:val="000000" w:themeColor="text1"/>
        </w:rPr>
        <w:t>juose</w:t>
      </w:r>
      <w:r w:rsidR="1A1294BA" w:rsidRPr="00FF5D0D">
        <w:rPr>
          <w:color w:val="000000" w:themeColor="text1"/>
        </w:rPr>
        <w:t xml:space="preserve"> </w:t>
      </w:r>
      <w:r w:rsidR="73A72417" w:rsidRPr="00FF5D0D">
        <w:rPr>
          <w:color w:val="000000" w:themeColor="text1"/>
        </w:rPr>
        <w:t>nurodytai leistinai generuoti galiai nepakanka elektros tinklų pralaidumų, siekiant prijungti elektros energijos įrenginius be leistinos generuoti galios ribo</w:t>
      </w:r>
      <w:r w:rsidR="40F95779" w:rsidRPr="00FF5D0D">
        <w:rPr>
          <w:color w:val="000000" w:themeColor="text1"/>
        </w:rPr>
        <w:t xml:space="preserve">jimų ar elektros tinklų ar perdavimo elektros tinklų </w:t>
      </w:r>
      <w:r w:rsidR="00080257" w:rsidRPr="00FF5D0D">
        <w:rPr>
          <w:color w:val="000000" w:themeColor="text1"/>
        </w:rPr>
        <w:t xml:space="preserve"> </w:t>
      </w:r>
      <w:r w:rsidR="008A39D6" w:rsidRPr="00FF5D0D">
        <w:rPr>
          <w:color w:val="000000" w:themeColor="text1"/>
        </w:rPr>
        <w:t>pajėgumų padidinimu</w:t>
      </w:r>
      <w:r w:rsidR="40F95779" w:rsidRPr="00FF5D0D">
        <w:rPr>
          <w:color w:val="000000" w:themeColor="text1"/>
        </w:rPr>
        <w:t xml:space="preserve">, </w:t>
      </w:r>
      <w:r w:rsidR="00442C3E" w:rsidRPr="00FF5D0D">
        <w:rPr>
          <w:color w:val="000000" w:themeColor="text1"/>
        </w:rPr>
        <w:t xml:space="preserve">informuoja </w:t>
      </w:r>
      <w:r w:rsidR="004A2A59" w:rsidRPr="00FF5D0D">
        <w:rPr>
          <w:color w:val="000000" w:themeColor="text1"/>
        </w:rPr>
        <w:t>tinklų naudotoją apie</w:t>
      </w:r>
      <w:r w:rsidR="37F1065A" w:rsidRPr="00FF5D0D">
        <w:rPr>
          <w:color w:val="000000" w:themeColor="text1"/>
        </w:rPr>
        <w:t xml:space="preserve"> leistiną generuoti galią, kuriai toks prijungimas galimas ir</w:t>
      </w:r>
      <w:r w:rsidR="004A2A59" w:rsidRPr="00FF5D0D">
        <w:rPr>
          <w:color w:val="000000" w:themeColor="text1"/>
        </w:rPr>
        <w:t>, tinklų naudotojui sutikus s</w:t>
      </w:r>
      <w:r w:rsidR="00EF283B" w:rsidRPr="00FF5D0D">
        <w:rPr>
          <w:color w:val="000000" w:themeColor="text1"/>
        </w:rPr>
        <w:t>u mažesnės leistinos generuoti galios suteikimu,</w:t>
      </w:r>
      <w:r w:rsidR="37F1065A" w:rsidRPr="00FF5D0D">
        <w:rPr>
          <w:color w:val="000000" w:themeColor="text1"/>
        </w:rPr>
        <w:t xml:space="preserve"> nereikalauja tinklų naudotojo teikti naujos paraiškos</w:t>
      </w:r>
      <w:r w:rsidR="004D4401" w:rsidRPr="00FF5D0D">
        <w:rPr>
          <w:color w:val="000000" w:themeColor="text1"/>
        </w:rPr>
        <w:t xml:space="preserve"> ar prašymo</w:t>
      </w:r>
      <w:r w:rsidR="37F1065A" w:rsidRPr="00FF5D0D">
        <w:rPr>
          <w:color w:val="000000" w:themeColor="text1"/>
        </w:rPr>
        <w:t xml:space="preserve"> (prašoma </w:t>
      </w:r>
      <w:r w:rsidR="1A1294BA" w:rsidRPr="00FF5D0D">
        <w:rPr>
          <w:color w:val="000000" w:themeColor="text1"/>
        </w:rPr>
        <w:t xml:space="preserve">tinklų naudotojo </w:t>
      </w:r>
      <w:r w:rsidR="37F1065A" w:rsidRPr="00FF5D0D">
        <w:rPr>
          <w:color w:val="000000" w:themeColor="text1"/>
        </w:rPr>
        <w:t xml:space="preserve">patikslinti pateiktą </w:t>
      </w:r>
      <w:r w:rsidR="004D4401" w:rsidRPr="00FF5D0D">
        <w:rPr>
          <w:color w:val="000000" w:themeColor="text1"/>
        </w:rPr>
        <w:t>prašymą</w:t>
      </w:r>
      <w:r w:rsidR="008332CA" w:rsidRPr="00FF5D0D">
        <w:rPr>
          <w:color w:val="000000" w:themeColor="text1"/>
        </w:rPr>
        <w:t xml:space="preserve"> dėl ketinimų protokolo ir </w:t>
      </w:r>
      <w:r w:rsidR="00E30559" w:rsidRPr="00FF5D0D">
        <w:rPr>
          <w:color w:val="000000" w:themeColor="text1"/>
        </w:rPr>
        <w:t>raštu arba elektroniniu paštu informuotų, jog sutinka patikslinti paraišką dėl prijungimo sąlygų</w:t>
      </w:r>
      <w:r w:rsidR="37F1065A" w:rsidRPr="00FF5D0D">
        <w:rPr>
          <w:color w:val="000000" w:themeColor="text1"/>
        </w:rPr>
        <w:t>)</w:t>
      </w:r>
      <w:r w:rsidR="59410B91" w:rsidRPr="00FF5D0D">
        <w:rPr>
          <w:color w:val="000000" w:themeColor="text1"/>
          <w:lang w:eastAsia="lt-LT"/>
        </w:rPr>
        <w:t>.</w:t>
      </w:r>
      <w:r w:rsidR="00EF283B" w:rsidRPr="00FF5D0D">
        <w:rPr>
          <w:color w:val="000000" w:themeColor="text1"/>
          <w:lang w:eastAsia="lt-LT"/>
        </w:rPr>
        <w:t xml:space="preserve"> Jei yra išduotos išankstinės prijungimo sąlygos, </w:t>
      </w:r>
      <w:r w:rsidR="00DF14AF" w:rsidRPr="00FF5D0D">
        <w:rPr>
          <w:color w:val="000000" w:themeColor="text1"/>
          <w:lang w:eastAsia="lt-LT"/>
        </w:rPr>
        <w:t>jos yra pakoreguojamos</w:t>
      </w:r>
      <w:r w:rsidR="004D4401" w:rsidRPr="00FF5D0D">
        <w:rPr>
          <w:color w:val="000000" w:themeColor="text1"/>
          <w:lang w:eastAsia="lt-LT"/>
        </w:rPr>
        <w:t xml:space="preserve"> nurodant mažesnę patikslintame prašym</w:t>
      </w:r>
      <w:r w:rsidR="00A008A7" w:rsidRPr="00FF5D0D">
        <w:rPr>
          <w:color w:val="000000" w:themeColor="text1"/>
          <w:lang w:eastAsia="lt-LT"/>
        </w:rPr>
        <w:t>e</w:t>
      </w:r>
      <w:r w:rsidR="004D4401" w:rsidRPr="00FF5D0D">
        <w:rPr>
          <w:color w:val="000000" w:themeColor="text1"/>
          <w:lang w:eastAsia="lt-LT"/>
        </w:rPr>
        <w:t xml:space="preserve"> nurodytą leistiną generuoti galią</w:t>
      </w:r>
      <w:r w:rsidR="00DF14AF" w:rsidRPr="00FF5D0D">
        <w:rPr>
          <w:color w:val="000000" w:themeColor="text1"/>
          <w:lang w:eastAsia="lt-LT"/>
        </w:rPr>
        <w:t>.</w:t>
      </w:r>
      <w:bookmarkEnd w:id="305"/>
      <w:r w:rsidR="00DF14AF" w:rsidRPr="00FF5D0D">
        <w:rPr>
          <w:color w:val="000000" w:themeColor="text1"/>
          <w:lang w:eastAsia="lt-LT"/>
        </w:rPr>
        <w:t xml:space="preserve"> </w:t>
      </w:r>
    </w:p>
    <w:p w14:paraId="423DD537" w14:textId="3178211F" w:rsidR="00053F43" w:rsidRPr="00FF5D0D" w:rsidRDefault="006138B4" w:rsidP="008C5F11">
      <w:pPr>
        <w:pStyle w:val="ListParagraph"/>
        <w:numPr>
          <w:ilvl w:val="0"/>
          <w:numId w:val="29"/>
        </w:numPr>
        <w:ind w:left="0" w:firstLine="567"/>
        <w:contextualSpacing w:val="0"/>
        <w:jc w:val="both"/>
        <w:rPr>
          <w:color w:val="000000"/>
          <w:lang w:eastAsia="lt-LT"/>
        </w:rPr>
      </w:pPr>
      <w:bookmarkStart w:id="306" w:name="_Ref161505182"/>
      <w:r w:rsidRPr="00FF5D0D">
        <w:rPr>
          <w:color w:val="000000"/>
          <w:lang w:eastAsia="lt-LT"/>
        </w:rPr>
        <w:t>E</w:t>
      </w:r>
      <w:r w:rsidR="00053F43" w:rsidRPr="00FF5D0D">
        <w:rPr>
          <w:color w:val="000000"/>
          <w:lang w:eastAsia="lt-LT"/>
        </w:rPr>
        <w:t>lektrinė</w:t>
      </w:r>
      <w:r w:rsidRPr="00FF5D0D">
        <w:rPr>
          <w:color w:val="000000"/>
          <w:lang w:eastAsia="lt-LT"/>
        </w:rPr>
        <w:t xml:space="preserve"> ar kaupimo įrenginys</w:t>
      </w:r>
      <w:r w:rsidR="00053F43" w:rsidRPr="00FF5D0D">
        <w:rPr>
          <w:color w:val="000000"/>
          <w:lang w:eastAsia="lt-LT"/>
        </w:rPr>
        <w:t xml:space="preserve"> negali būti prijungiam</w:t>
      </w:r>
      <w:r w:rsidRPr="00FF5D0D">
        <w:rPr>
          <w:color w:val="000000"/>
          <w:lang w:eastAsia="lt-LT"/>
        </w:rPr>
        <w:t>i taikant</w:t>
      </w:r>
      <w:r w:rsidR="00F739D1" w:rsidRPr="00FF5D0D">
        <w:rPr>
          <w:color w:val="000000"/>
          <w:lang w:eastAsia="lt-LT"/>
        </w:rPr>
        <w:t xml:space="preserve"> </w:t>
      </w:r>
      <w:r w:rsidRPr="00FF5D0D">
        <w:rPr>
          <w:color w:val="000000"/>
          <w:lang w:eastAsia="lt-LT"/>
        </w:rPr>
        <w:t xml:space="preserve">leistinos generuoti galios ribojimus </w:t>
      </w:r>
      <w:r w:rsidR="00FC5CA8" w:rsidRPr="00FF5D0D">
        <w:rPr>
          <w:color w:val="000000"/>
          <w:lang w:eastAsia="lt-LT"/>
        </w:rPr>
        <w:t xml:space="preserve">dėl sistemos balanso, leistinos generuoti galios ribojimus, susijusius su </w:t>
      </w:r>
      <w:r w:rsidR="00FC5CA8" w:rsidRPr="00FF5D0D">
        <w:rPr>
          <w:szCs w:val="24"/>
          <w:lang w:eastAsia="lt-LT"/>
        </w:rPr>
        <w:t xml:space="preserve">perdavimo elektros tinklų techninio pralaidumo galimybėmis ir (ar) susijusius su </w:t>
      </w:r>
      <w:r w:rsidR="00FC5CA8" w:rsidRPr="00FF5D0D">
        <w:rPr>
          <w:color w:val="000000"/>
          <w:lang w:eastAsia="lt-LT"/>
        </w:rPr>
        <w:t xml:space="preserve">skirstomųjų elektros tinklų techninio pralaidumo galimybėmis, </w:t>
      </w:r>
      <w:r w:rsidRPr="00FF5D0D">
        <w:rPr>
          <w:color w:val="000000"/>
          <w:lang w:eastAsia="lt-LT"/>
        </w:rPr>
        <w:t>daliai elektrinės ar kaupimo įrenginio</w:t>
      </w:r>
      <w:r w:rsidR="0076297A" w:rsidRPr="00FF5D0D">
        <w:rPr>
          <w:color w:val="000000"/>
          <w:lang w:eastAsia="lt-LT"/>
        </w:rPr>
        <w:t xml:space="preserve"> (to paties profilio)</w:t>
      </w:r>
      <w:r w:rsidR="00A40CD0" w:rsidRPr="00FF5D0D">
        <w:rPr>
          <w:color w:val="000000"/>
          <w:lang w:eastAsia="lt-LT"/>
        </w:rPr>
        <w:t xml:space="preserve"> įrengtosios galios</w:t>
      </w:r>
      <w:r w:rsidRPr="00FF5D0D">
        <w:rPr>
          <w:color w:val="000000"/>
          <w:lang w:eastAsia="lt-LT"/>
        </w:rPr>
        <w:t>, išskyrus</w:t>
      </w:r>
      <w:r w:rsidR="00A40CD0" w:rsidRPr="00FF5D0D">
        <w:rPr>
          <w:color w:val="000000"/>
          <w:lang w:eastAsia="lt-LT"/>
        </w:rPr>
        <w:t xml:space="preserve"> Sąraše nurodytus atvejus,</w:t>
      </w:r>
      <w:r w:rsidRPr="00FF5D0D">
        <w:rPr>
          <w:color w:val="000000"/>
          <w:lang w:eastAsia="lt-LT"/>
        </w:rPr>
        <w:t xml:space="preserve"> hibridin</w:t>
      </w:r>
      <w:r w:rsidR="00A40CD0" w:rsidRPr="00FF5D0D">
        <w:rPr>
          <w:color w:val="000000"/>
          <w:lang w:eastAsia="lt-LT"/>
        </w:rPr>
        <w:t xml:space="preserve">es </w:t>
      </w:r>
      <w:r w:rsidRPr="00FF5D0D">
        <w:rPr>
          <w:color w:val="000000"/>
          <w:lang w:eastAsia="lt-LT"/>
        </w:rPr>
        <w:t>elektrin</w:t>
      </w:r>
      <w:r w:rsidR="00A40CD0" w:rsidRPr="00FF5D0D">
        <w:rPr>
          <w:color w:val="000000"/>
          <w:lang w:eastAsia="lt-LT"/>
        </w:rPr>
        <w:t>es</w:t>
      </w:r>
      <w:r w:rsidR="00125638" w:rsidRPr="00FF5D0D">
        <w:rPr>
          <w:color w:val="000000"/>
          <w:lang w:eastAsia="lt-LT"/>
        </w:rPr>
        <w:t xml:space="preserve"> (kitam profiliui),</w:t>
      </w:r>
      <w:r w:rsidR="00924EAB" w:rsidRPr="00FF5D0D">
        <w:rPr>
          <w:color w:val="000000"/>
          <w:lang w:eastAsia="lt-LT"/>
        </w:rPr>
        <w:t xml:space="preserve"> </w:t>
      </w:r>
      <w:r w:rsidR="00280364" w:rsidRPr="00FF5D0D">
        <w:rPr>
          <w:color w:val="000000"/>
          <w:lang w:eastAsia="lt-LT"/>
        </w:rPr>
        <w:t>atvejus, kai viename prijungimo taške prijungiama elektrinė</w:t>
      </w:r>
      <w:r w:rsidR="00125638" w:rsidRPr="00FF5D0D">
        <w:rPr>
          <w:color w:val="000000"/>
          <w:lang w:eastAsia="lt-LT"/>
        </w:rPr>
        <w:t xml:space="preserve"> (kitas profilis)</w:t>
      </w:r>
      <w:r w:rsidR="00280364" w:rsidRPr="00FF5D0D">
        <w:rPr>
          <w:color w:val="000000"/>
          <w:lang w:eastAsia="lt-LT"/>
        </w:rPr>
        <w:t xml:space="preserve"> ir kaupimo įrenginys ir leistinos generuoti galios ribojimai taikomi </w:t>
      </w:r>
      <w:r w:rsidR="00A40CD0" w:rsidRPr="00FF5D0D">
        <w:rPr>
          <w:color w:val="000000"/>
          <w:lang w:eastAsia="lt-LT"/>
        </w:rPr>
        <w:t xml:space="preserve">arba </w:t>
      </w:r>
      <w:r w:rsidR="00280364" w:rsidRPr="00FF5D0D">
        <w:rPr>
          <w:color w:val="000000"/>
          <w:lang w:eastAsia="lt-LT"/>
        </w:rPr>
        <w:t>elektrinei</w:t>
      </w:r>
      <w:r w:rsidR="00A40CD0" w:rsidRPr="00FF5D0D">
        <w:rPr>
          <w:color w:val="000000"/>
          <w:lang w:eastAsia="lt-LT"/>
        </w:rPr>
        <w:t>,</w:t>
      </w:r>
      <w:r w:rsidR="00280364" w:rsidRPr="00FF5D0D">
        <w:rPr>
          <w:color w:val="000000"/>
          <w:lang w:eastAsia="lt-LT"/>
        </w:rPr>
        <w:t xml:space="preserve"> arba kaupimo įrenginiui</w:t>
      </w:r>
      <w:r w:rsidR="00125638" w:rsidRPr="00FF5D0D">
        <w:rPr>
          <w:color w:val="000000"/>
          <w:lang w:eastAsia="lt-LT"/>
        </w:rPr>
        <w:t xml:space="preserve">, </w:t>
      </w:r>
      <w:r w:rsidR="00B73806" w:rsidRPr="00FF5D0D">
        <w:rPr>
          <w:color w:val="000000"/>
          <w:lang w:eastAsia="lt-LT"/>
        </w:rPr>
        <w:t>ir atvejus, kai tam pačiam profiliui didžiausias pajėgumas (Pmax) nustatomas atskirai</w:t>
      </w:r>
      <w:r w:rsidRPr="00FF5D0D">
        <w:rPr>
          <w:color w:val="000000"/>
          <w:lang w:eastAsia="lt-LT"/>
        </w:rPr>
        <w:t>.</w:t>
      </w:r>
      <w:bookmarkEnd w:id="306"/>
    </w:p>
    <w:p w14:paraId="760F914C" w14:textId="0DD4889E" w:rsidR="000D7D73" w:rsidRPr="00FF5D0D" w:rsidRDefault="3F9448A3" w:rsidP="007023B6">
      <w:pPr>
        <w:pStyle w:val="ListParagraph"/>
        <w:numPr>
          <w:ilvl w:val="0"/>
          <w:numId w:val="29"/>
        </w:numPr>
        <w:ind w:left="0" w:firstLine="567"/>
        <w:contextualSpacing w:val="0"/>
        <w:jc w:val="both"/>
        <w:rPr>
          <w:color w:val="000000"/>
          <w:szCs w:val="24"/>
          <w:lang w:eastAsia="lt-LT"/>
        </w:rPr>
      </w:pPr>
      <w:bookmarkStart w:id="307" w:name="_Ref112853684"/>
      <w:r w:rsidRPr="00FF5D0D">
        <w:rPr>
          <w:color w:val="000000" w:themeColor="text1"/>
        </w:rPr>
        <w:t>P</w:t>
      </w:r>
      <w:r w:rsidR="33BA1B8C" w:rsidRPr="00FF5D0D">
        <w:rPr>
          <w:color w:val="000000" w:themeColor="text1"/>
        </w:rPr>
        <w:t>rijungimo sąlygos</w:t>
      </w:r>
      <w:r w:rsidR="15334669" w:rsidRPr="00FF5D0D">
        <w:rPr>
          <w:color w:val="000000" w:themeColor="text1"/>
        </w:rPr>
        <w:t xml:space="preserve"> neišduodamos </w:t>
      </w:r>
      <w:r w:rsidR="00382676" w:rsidRPr="00FF5D0D">
        <w:rPr>
          <w:color w:val="000000" w:themeColor="text1"/>
        </w:rPr>
        <w:t>arba</w:t>
      </w:r>
      <w:r w:rsidR="15334669" w:rsidRPr="00FF5D0D">
        <w:rPr>
          <w:color w:val="000000" w:themeColor="text1"/>
        </w:rPr>
        <w:t xml:space="preserve"> ketinimų protokolas nėra sudaromas su </w:t>
      </w:r>
      <w:r w:rsidR="216C010B" w:rsidRPr="00FF5D0D">
        <w:rPr>
          <w:color w:val="000000" w:themeColor="text1"/>
        </w:rPr>
        <w:t>tinklų naudotoju</w:t>
      </w:r>
      <w:r w:rsidR="15334669" w:rsidRPr="00FF5D0D">
        <w:rPr>
          <w:color w:val="000000" w:themeColor="text1"/>
        </w:rPr>
        <w:t xml:space="preserve">, </w:t>
      </w:r>
      <w:r w:rsidR="229D35C4" w:rsidRPr="00FF5D0D">
        <w:rPr>
          <w:color w:val="000000" w:themeColor="text1"/>
        </w:rPr>
        <w:t xml:space="preserve">siekiančiu </w:t>
      </w:r>
      <w:r w:rsidR="611C20B9" w:rsidRPr="00FF5D0D">
        <w:rPr>
          <w:color w:val="000000" w:themeColor="text1"/>
        </w:rPr>
        <w:t xml:space="preserve">statyti saulės šviesos </w:t>
      </w:r>
      <w:r w:rsidR="30DE18DF" w:rsidRPr="00FF5D0D">
        <w:rPr>
          <w:color w:val="000000" w:themeColor="text1"/>
        </w:rPr>
        <w:t xml:space="preserve">energijos </w:t>
      </w:r>
      <w:r w:rsidR="611C20B9" w:rsidRPr="00FF5D0D">
        <w:rPr>
          <w:color w:val="000000" w:themeColor="text1"/>
        </w:rPr>
        <w:t xml:space="preserve">elektrinę, </w:t>
      </w:r>
      <w:r w:rsidR="15334669" w:rsidRPr="00FF5D0D">
        <w:rPr>
          <w:color w:val="000000" w:themeColor="text1"/>
        </w:rPr>
        <w:t>jei žemės sklypo plotas, kuriame numatoma statyti</w:t>
      </w:r>
      <w:r w:rsidR="611C20B9" w:rsidRPr="00FF5D0D">
        <w:rPr>
          <w:color w:val="000000" w:themeColor="text1"/>
        </w:rPr>
        <w:t xml:space="preserve"> saulės šviesos</w:t>
      </w:r>
      <w:r w:rsidR="30DE18DF" w:rsidRPr="00FF5D0D">
        <w:rPr>
          <w:color w:val="000000" w:themeColor="text1"/>
        </w:rPr>
        <w:t xml:space="preserve"> energijos</w:t>
      </w:r>
      <w:r w:rsidR="15334669" w:rsidRPr="00FF5D0D">
        <w:rPr>
          <w:color w:val="000000" w:themeColor="text1"/>
        </w:rPr>
        <w:t xml:space="preserve"> elektrinę, nėra pakankamas siekiamos įrengtosios galios ir (ar) kitų techninių parametrų ir technologijos </w:t>
      </w:r>
      <w:r w:rsidR="611C20B9" w:rsidRPr="00FF5D0D">
        <w:rPr>
          <w:color w:val="000000" w:themeColor="text1"/>
        </w:rPr>
        <w:t xml:space="preserve">saulės šviesos </w:t>
      </w:r>
      <w:r w:rsidR="30DE18DF" w:rsidRPr="00FF5D0D">
        <w:rPr>
          <w:color w:val="000000" w:themeColor="text1"/>
        </w:rPr>
        <w:t xml:space="preserve">energijos </w:t>
      </w:r>
      <w:r w:rsidR="15334669" w:rsidRPr="00FF5D0D">
        <w:rPr>
          <w:color w:val="000000" w:themeColor="text1"/>
        </w:rPr>
        <w:t>elektrinei plėtoti.</w:t>
      </w:r>
      <w:r w:rsidR="1FC3A0A0" w:rsidRPr="00FF5D0D">
        <w:rPr>
          <w:color w:val="000000" w:themeColor="text1"/>
        </w:rPr>
        <w:t xml:space="preserve"> Laikoma, kad žemės sklypas yra pakankamas siekiamos įrengtosios galios ir (ar) kitų techninių parametrų ir technologijos saulės šviesos</w:t>
      </w:r>
      <w:r w:rsidR="30DE18DF" w:rsidRPr="00FF5D0D">
        <w:rPr>
          <w:color w:val="000000" w:themeColor="text1"/>
        </w:rPr>
        <w:t xml:space="preserve"> energijos</w:t>
      </w:r>
      <w:r w:rsidR="1FC3A0A0" w:rsidRPr="00FF5D0D">
        <w:rPr>
          <w:color w:val="000000" w:themeColor="text1"/>
        </w:rPr>
        <w:t xml:space="preserve"> elektrinei plėtoti, jei</w:t>
      </w:r>
      <w:r w:rsidR="00AA45B7" w:rsidRPr="00FF5D0D">
        <w:rPr>
          <w:color w:val="000000" w:themeColor="text1"/>
        </w:rPr>
        <w:t xml:space="preserve"> </w:t>
      </w:r>
      <w:r w:rsidR="00AA45B7" w:rsidRPr="00FF5D0D">
        <w:t>1 MW įrengtosios galios saulės šviesos energijos elektrinei įrengti tenka ne mažesnis nei 0,6 ha žemės sklypo plotas</w:t>
      </w:r>
      <w:r w:rsidR="00AA45B7" w:rsidRPr="00FF5D0D">
        <w:rPr>
          <w:color w:val="000000" w:themeColor="text1"/>
        </w:rPr>
        <w:t>.</w:t>
      </w:r>
      <w:bookmarkEnd w:id="307"/>
    </w:p>
    <w:p w14:paraId="169613D6" w14:textId="0BE1BF02" w:rsidR="00910C3F" w:rsidRPr="00FF5D0D" w:rsidRDefault="1DB18605" w:rsidP="000B61FB">
      <w:pPr>
        <w:pStyle w:val="ListParagraph"/>
        <w:numPr>
          <w:ilvl w:val="0"/>
          <w:numId w:val="29"/>
        </w:numPr>
        <w:ind w:left="0" w:firstLine="567"/>
        <w:contextualSpacing w:val="0"/>
        <w:jc w:val="both"/>
        <w:rPr>
          <w:color w:val="000000"/>
          <w:szCs w:val="24"/>
          <w:lang w:eastAsia="lt-LT"/>
        </w:rPr>
      </w:pPr>
      <w:bookmarkStart w:id="308" w:name="_Ref161505214"/>
      <w:r w:rsidRPr="00FF5D0D">
        <w:rPr>
          <w:color w:val="000000" w:themeColor="text1"/>
        </w:rPr>
        <w:t>Hibridinės elektrinės atveju</w:t>
      </w:r>
      <w:r w:rsidR="2A73C3FC" w:rsidRPr="00FF5D0D">
        <w:rPr>
          <w:color w:val="000000" w:themeColor="text1"/>
        </w:rPr>
        <w:t xml:space="preserve"> </w:t>
      </w:r>
      <w:r w:rsidR="1CD6E454" w:rsidRPr="00FF5D0D">
        <w:rPr>
          <w:color w:val="000000" w:themeColor="text1"/>
        </w:rPr>
        <w:t xml:space="preserve">žemės </w:t>
      </w:r>
      <w:r w:rsidR="3248C379" w:rsidRPr="00FF5D0D">
        <w:rPr>
          <w:color w:val="000000" w:themeColor="text1"/>
        </w:rPr>
        <w:t>sklypo plot</w:t>
      </w:r>
      <w:r w:rsidR="45BAE394" w:rsidRPr="00FF5D0D">
        <w:rPr>
          <w:color w:val="000000" w:themeColor="text1"/>
        </w:rPr>
        <w:t>o</w:t>
      </w:r>
      <w:r w:rsidR="553A57E9" w:rsidRPr="00FF5D0D">
        <w:rPr>
          <w:color w:val="000000" w:themeColor="text1"/>
        </w:rPr>
        <w:t xml:space="preserve"> pakankamumas</w:t>
      </w:r>
      <w:r w:rsidR="3248C379" w:rsidRPr="00FF5D0D">
        <w:rPr>
          <w:color w:val="000000" w:themeColor="text1"/>
        </w:rPr>
        <w:t xml:space="preserve"> vertinamas tik saulės </w:t>
      </w:r>
      <w:r w:rsidR="611C20B9" w:rsidRPr="00FF5D0D">
        <w:rPr>
          <w:color w:val="000000" w:themeColor="text1"/>
        </w:rPr>
        <w:t xml:space="preserve">šviesos </w:t>
      </w:r>
      <w:r w:rsidR="30DE18DF" w:rsidRPr="00FF5D0D">
        <w:rPr>
          <w:color w:val="000000" w:themeColor="text1"/>
        </w:rPr>
        <w:t xml:space="preserve">energijos </w:t>
      </w:r>
      <w:r w:rsidR="3248C379" w:rsidRPr="00FF5D0D">
        <w:rPr>
          <w:color w:val="000000" w:themeColor="text1"/>
        </w:rPr>
        <w:t xml:space="preserve">elektrinės </w:t>
      </w:r>
      <w:r w:rsidR="414EB7F3" w:rsidRPr="00FF5D0D">
        <w:rPr>
          <w:color w:val="000000" w:themeColor="text1"/>
        </w:rPr>
        <w:t xml:space="preserve">įrengtosios </w:t>
      </w:r>
      <w:r w:rsidR="6B6FB888" w:rsidRPr="00FF5D0D">
        <w:rPr>
          <w:color w:val="000000" w:themeColor="text1"/>
        </w:rPr>
        <w:t xml:space="preserve">galios </w:t>
      </w:r>
      <w:r w:rsidR="2A3B2B97" w:rsidRPr="00FF5D0D">
        <w:rPr>
          <w:color w:val="000000" w:themeColor="text1"/>
        </w:rPr>
        <w:t>dali</w:t>
      </w:r>
      <w:r w:rsidR="553A57E9" w:rsidRPr="00FF5D0D">
        <w:rPr>
          <w:color w:val="000000" w:themeColor="text1"/>
        </w:rPr>
        <w:t>ai</w:t>
      </w:r>
      <w:r w:rsidR="2A3B2B97" w:rsidRPr="00FF5D0D">
        <w:rPr>
          <w:color w:val="000000" w:themeColor="text1"/>
        </w:rPr>
        <w:t>.</w:t>
      </w:r>
      <w:bookmarkEnd w:id="308"/>
    </w:p>
    <w:p w14:paraId="49D8DBF1" w14:textId="564CF590" w:rsidR="008E0464" w:rsidRPr="00FF5D0D" w:rsidRDefault="60B6F3FC" w:rsidP="00340AD1">
      <w:pPr>
        <w:pStyle w:val="ListParagraph"/>
        <w:numPr>
          <w:ilvl w:val="0"/>
          <w:numId w:val="29"/>
        </w:numPr>
        <w:ind w:left="0" w:firstLine="567"/>
        <w:contextualSpacing w:val="0"/>
        <w:jc w:val="both"/>
        <w:rPr>
          <w:color w:val="000000"/>
          <w:lang w:eastAsia="zh-TW"/>
        </w:rPr>
      </w:pPr>
      <w:bookmarkStart w:id="309" w:name="part_f9c28be337f444a69c983d99ea6a1c65"/>
      <w:bookmarkStart w:id="310" w:name="part_a625ce64143e4aa5bc31b6b31599260d"/>
      <w:bookmarkStart w:id="311" w:name="part_b020fb85ff3440209c4462276447bb9d"/>
      <w:bookmarkStart w:id="312" w:name="part_eae2132363094a8796e13bbae6071686"/>
      <w:bookmarkStart w:id="313" w:name="part_bb65fce140824ec489dfb4a25d039127"/>
      <w:bookmarkStart w:id="314" w:name="_Ref160558704"/>
      <w:bookmarkStart w:id="315" w:name="_Ref161505273"/>
      <w:bookmarkEnd w:id="309"/>
      <w:bookmarkEnd w:id="310"/>
      <w:bookmarkEnd w:id="311"/>
      <w:bookmarkEnd w:id="312"/>
      <w:bookmarkEnd w:id="313"/>
      <w:r w:rsidRPr="00FF5D0D">
        <w:rPr>
          <w:color w:val="000000" w:themeColor="text1"/>
          <w:lang w:eastAsia="zh-TW"/>
        </w:rPr>
        <w:t>Tame pačiame prijungimo taške pralaidumai negali būti rezervuojami</w:t>
      </w:r>
      <w:r w:rsidR="001A0545" w:rsidRPr="00FF5D0D">
        <w:rPr>
          <w:color w:val="000000" w:themeColor="text1"/>
          <w:lang w:eastAsia="zh-TW"/>
        </w:rPr>
        <w:t xml:space="preserve"> </w:t>
      </w:r>
      <w:r w:rsidR="00FD305B" w:rsidRPr="00FF5D0D">
        <w:rPr>
          <w:color w:val="000000" w:themeColor="text1"/>
          <w:lang w:eastAsia="zh-TW"/>
        </w:rPr>
        <w:t>ir negali būti vykdomos</w:t>
      </w:r>
      <w:r w:rsidR="00637003" w:rsidRPr="00FF5D0D">
        <w:rPr>
          <w:color w:val="000000" w:themeColor="text1"/>
          <w:lang w:eastAsia="zh-TW"/>
        </w:rPr>
        <w:t xml:space="preserve"> skirtingos</w:t>
      </w:r>
      <w:r w:rsidRPr="00FF5D0D">
        <w:rPr>
          <w:color w:val="000000" w:themeColor="text1"/>
          <w:lang w:eastAsia="zh-TW"/>
        </w:rPr>
        <w:t xml:space="preserve"> </w:t>
      </w:r>
      <w:r w:rsidR="00A4773C" w:rsidRPr="00FF5D0D">
        <w:rPr>
          <w:color w:val="000000" w:themeColor="text1"/>
          <w:lang w:eastAsia="zh-TW"/>
        </w:rPr>
        <w:t>gaminančio vartotojo</w:t>
      </w:r>
      <w:r w:rsidR="00E42D58" w:rsidRPr="00FF5D0D">
        <w:rPr>
          <w:color w:val="000000" w:themeColor="text1"/>
          <w:lang w:eastAsia="zh-TW"/>
        </w:rPr>
        <w:t>, aktyviojo vartotojo</w:t>
      </w:r>
      <w:r w:rsidR="00466EFA" w:rsidRPr="00FF5D0D">
        <w:rPr>
          <w:color w:val="000000" w:themeColor="text1"/>
          <w:lang w:eastAsia="zh-TW"/>
        </w:rPr>
        <w:t xml:space="preserve"> </w:t>
      </w:r>
      <w:r w:rsidR="00EF511F" w:rsidRPr="00FF5D0D">
        <w:rPr>
          <w:color w:val="000000" w:themeColor="text1"/>
          <w:lang w:eastAsia="zh-TW"/>
        </w:rPr>
        <w:t>i</w:t>
      </w:r>
      <w:r w:rsidR="002D0FDC" w:rsidRPr="00FF5D0D">
        <w:rPr>
          <w:color w:val="000000" w:themeColor="text1"/>
          <w:lang w:eastAsia="zh-TW"/>
        </w:rPr>
        <w:t>r</w:t>
      </w:r>
      <w:r w:rsidR="00A4773C" w:rsidRPr="00FF5D0D">
        <w:rPr>
          <w:color w:val="000000" w:themeColor="text1"/>
          <w:lang w:eastAsia="zh-TW"/>
        </w:rPr>
        <w:t xml:space="preserve"> gamintojo veiklos, kaip jos yra apibrėžtos Elektros energetikos įstatyme.</w:t>
      </w:r>
      <w:r w:rsidR="000E7A8B" w:rsidRPr="00FF5D0D">
        <w:rPr>
          <w:color w:val="000000" w:themeColor="text1"/>
          <w:lang w:eastAsia="zh-TW"/>
        </w:rPr>
        <w:t xml:space="preserve"> Asmens, vykdančio Įstatymo 20</w:t>
      </w:r>
      <w:r w:rsidR="000E7A8B" w:rsidRPr="00FF5D0D">
        <w:rPr>
          <w:color w:val="000000" w:themeColor="text1"/>
          <w:vertAlign w:val="superscript"/>
          <w:lang w:eastAsia="zh-TW"/>
        </w:rPr>
        <w:t>1</w:t>
      </w:r>
      <w:r w:rsidR="000E7A8B" w:rsidRPr="00FF5D0D">
        <w:rPr>
          <w:color w:val="000000" w:themeColor="text1"/>
          <w:lang w:eastAsia="zh-TW"/>
        </w:rPr>
        <w:t xml:space="preserve"> straipsnio 8 dalyje nurodyt</w:t>
      </w:r>
      <w:r w:rsidR="00E07B71" w:rsidRPr="00FF5D0D">
        <w:rPr>
          <w:color w:val="000000" w:themeColor="text1"/>
          <w:lang w:eastAsia="zh-TW"/>
        </w:rPr>
        <w:t>ą</w:t>
      </w:r>
      <w:r w:rsidR="000E7A8B" w:rsidRPr="00FF5D0D">
        <w:rPr>
          <w:color w:val="000000" w:themeColor="text1"/>
          <w:lang w:eastAsia="zh-TW"/>
        </w:rPr>
        <w:t xml:space="preserve"> veikl</w:t>
      </w:r>
      <w:r w:rsidR="00E07B71" w:rsidRPr="00FF5D0D">
        <w:rPr>
          <w:color w:val="000000" w:themeColor="text1"/>
          <w:lang w:eastAsia="zh-TW"/>
        </w:rPr>
        <w:t>ą</w:t>
      </w:r>
      <w:r w:rsidR="00845695" w:rsidRPr="00FF5D0D">
        <w:rPr>
          <w:color w:val="000000" w:themeColor="text1"/>
          <w:lang w:eastAsia="zh-TW"/>
        </w:rPr>
        <w:t>,</w:t>
      </w:r>
      <w:r w:rsidR="000E7A8B" w:rsidRPr="00FF5D0D">
        <w:rPr>
          <w:color w:val="000000" w:themeColor="text1"/>
          <w:lang w:eastAsia="zh-TW"/>
        </w:rPr>
        <w:t xml:space="preserve"> atveju, </w:t>
      </w:r>
      <w:r w:rsidR="00A00592" w:rsidRPr="00FF5D0D">
        <w:rPr>
          <w:color w:val="000000" w:themeColor="text1"/>
          <w:lang w:eastAsia="zh-TW"/>
        </w:rPr>
        <w:t xml:space="preserve">dalis </w:t>
      </w:r>
      <w:r w:rsidR="00124C22" w:rsidRPr="00FF5D0D">
        <w:rPr>
          <w:color w:val="000000" w:themeColor="text1"/>
          <w:lang w:eastAsia="zh-TW"/>
        </w:rPr>
        <w:t xml:space="preserve">prijungimo taško leistinos generuoti galios gali būti naudojama </w:t>
      </w:r>
      <w:r w:rsidR="00124C22" w:rsidRPr="00FF5D0D">
        <w:rPr>
          <w:lang w:eastAsia="zh-TW"/>
        </w:rPr>
        <w:t xml:space="preserve">gamintojo veiklos vykdymui, laikantis </w:t>
      </w:r>
      <w:r w:rsidR="00E07B71" w:rsidRPr="00FF5D0D">
        <w:t>Veiklos elektros energetikos sektoriuje leidimų išdavimo taisyklėse</w:t>
      </w:r>
      <w:r w:rsidR="00E07B71" w:rsidRPr="00FF5D0D">
        <w:rPr>
          <w:color w:val="000000" w:themeColor="text1"/>
        </w:rPr>
        <w:t>, patvirtintose Lietuvos Respublikos Vyriausybės 2019 m. rugpjūčio 7  d. nutarimu Nr. 829</w:t>
      </w:r>
      <w:r w:rsidR="00E07B71" w:rsidRPr="00FF5D0D">
        <w:rPr>
          <w:color w:val="000000" w:themeColor="text1"/>
          <w:lang w:eastAsia="lt-LT"/>
        </w:rPr>
        <w:t xml:space="preserve"> „Dėl Veiklos elektros energetikos sektoriuje leidimų išdavimo taisyklių patvirtinimo“</w:t>
      </w:r>
      <w:r w:rsidR="005B33C9" w:rsidRPr="00FF5D0D">
        <w:rPr>
          <w:color w:val="000000" w:themeColor="text1"/>
          <w:lang w:eastAsia="lt-LT"/>
        </w:rPr>
        <w:t xml:space="preserve"> (toliau – </w:t>
      </w:r>
      <w:r w:rsidR="005B33C9" w:rsidRPr="00FF5D0D">
        <w:rPr>
          <w:color w:val="000000" w:themeColor="text1"/>
        </w:rPr>
        <w:t>Veiklos elektros energetikos sektoriuje leidimų išdavimo taisyklės</w:t>
      </w:r>
      <w:r w:rsidR="005B33C9" w:rsidRPr="00FF5D0D">
        <w:rPr>
          <w:color w:val="000000" w:themeColor="text1"/>
          <w:lang w:eastAsia="lt-LT"/>
        </w:rPr>
        <w:t>)</w:t>
      </w:r>
      <w:r w:rsidR="00E07B71" w:rsidRPr="00FF5D0D">
        <w:rPr>
          <w:color w:val="000000" w:themeColor="text1"/>
          <w:lang w:eastAsia="lt-LT"/>
        </w:rPr>
        <w:t xml:space="preserve">, ir (ar) </w:t>
      </w:r>
      <w:r w:rsidR="00124C22" w:rsidRPr="00FF5D0D">
        <w:rPr>
          <w:color w:val="000000" w:themeColor="text1"/>
          <w:lang w:eastAsia="zh-TW"/>
        </w:rPr>
        <w:t xml:space="preserve">leidime gaminti </w:t>
      </w:r>
      <w:r w:rsidR="00E07B71" w:rsidRPr="00FF5D0D">
        <w:rPr>
          <w:color w:val="000000" w:themeColor="text1"/>
          <w:lang w:eastAsia="zh-TW"/>
        </w:rPr>
        <w:t xml:space="preserve">elektros energiją </w:t>
      </w:r>
      <w:r w:rsidR="00124C22" w:rsidRPr="00FF5D0D">
        <w:rPr>
          <w:color w:val="000000" w:themeColor="text1"/>
          <w:lang w:eastAsia="zh-TW"/>
        </w:rPr>
        <w:t>nu</w:t>
      </w:r>
      <w:r w:rsidR="00502416" w:rsidRPr="00FF5D0D">
        <w:rPr>
          <w:color w:val="000000" w:themeColor="text1"/>
          <w:lang w:eastAsia="zh-TW"/>
        </w:rPr>
        <w:t>statytų apribojimų.</w:t>
      </w:r>
      <w:bookmarkEnd w:id="314"/>
      <w:bookmarkEnd w:id="315"/>
      <w:r w:rsidR="00637003" w:rsidRPr="00FF5D0D">
        <w:rPr>
          <w:color w:val="000000" w:themeColor="text1"/>
          <w:lang w:eastAsia="zh-TW"/>
        </w:rPr>
        <w:t xml:space="preserve"> </w:t>
      </w:r>
      <w:r w:rsidR="00620152" w:rsidRPr="00FF5D0D">
        <w:rPr>
          <w:color w:val="000000" w:themeColor="text1"/>
          <w:lang w:eastAsia="zh-TW"/>
        </w:rPr>
        <w:t>Mėnesio eigoje viename prijungimo taške gali būti taikomas tik vienas iš veiklos modelių.</w:t>
      </w:r>
      <w:r w:rsidR="00637003" w:rsidRPr="00FF5D0D">
        <w:rPr>
          <w:color w:val="000000" w:themeColor="text1"/>
          <w:lang w:eastAsia="zh-TW"/>
        </w:rPr>
        <w:t xml:space="preserve"> </w:t>
      </w:r>
    </w:p>
    <w:p w14:paraId="4FBE2A18" w14:textId="6DDA3C1D" w:rsidR="00832DD4" w:rsidRPr="00FF5D0D" w:rsidRDefault="000D604D" w:rsidP="000D604D">
      <w:pPr>
        <w:pStyle w:val="ListParagraph"/>
        <w:numPr>
          <w:ilvl w:val="0"/>
          <w:numId w:val="29"/>
        </w:numPr>
        <w:ind w:left="0" w:firstLine="567"/>
        <w:contextualSpacing w:val="0"/>
        <w:jc w:val="both"/>
        <w:rPr>
          <w:color w:val="000000"/>
          <w:lang w:eastAsia="zh-TW"/>
        </w:rPr>
      </w:pPr>
      <w:bookmarkStart w:id="316" w:name="_Ref161505282"/>
      <w:r w:rsidRPr="00FF5D0D">
        <w:rPr>
          <w:color w:val="000000" w:themeColor="text1"/>
          <w:lang w:eastAsia="zh-TW"/>
        </w:rPr>
        <w:t>Kai tinklų naudotojai dalyvauja aukcione, taikomos</w:t>
      </w:r>
      <w:r w:rsidR="00F03013" w:rsidRPr="00FF5D0D">
        <w:rPr>
          <w:color w:val="000000" w:themeColor="text1"/>
          <w:lang w:eastAsia="zh-TW"/>
        </w:rPr>
        <w:t xml:space="preserve"> Skatinimo aprašo</w:t>
      </w:r>
      <w:r w:rsidRPr="00FF5D0D">
        <w:rPr>
          <w:color w:val="000000" w:themeColor="text1"/>
          <w:lang w:eastAsia="lt-LT"/>
        </w:rPr>
        <w:t xml:space="preserve"> nuostatos.</w:t>
      </w:r>
      <w:r w:rsidRPr="00FF5D0D">
        <w:rPr>
          <w:color w:val="000000" w:themeColor="text1"/>
          <w:lang w:eastAsia="zh-TW"/>
        </w:rPr>
        <w:t xml:space="preserve"> </w:t>
      </w:r>
      <w:r w:rsidRPr="00FF5D0D">
        <w:rPr>
          <w:color w:val="000000"/>
          <w:lang w:eastAsia="zh-TW"/>
        </w:rPr>
        <w:t xml:space="preserve">Tinklų </w:t>
      </w:r>
      <w:r w:rsidR="079802D2" w:rsidRPr="00FF5D0D">
        <w:rPr>
          <w:color w:val="000000"/>
          <w:lang w:eastAsia="zh-TW"/>
        </w:rPr>
        <w:t>naudotojams, laimėjusi</w:t>
      </w:r>
      <w:r w:rsidR="195B9422" w:rsidRPr="00FF5D0D">
        <w:rPr>
          <w:color w:val="000000"/>
          <w:lang w:eastAsia="zh-TW"/>
        </w:rPr>
        <w:t>ems</w:t>
      </w:r>
      <w:r w:rsidR="079802D2" w:rsidRPr="00FF5D0D">
        <w:rPr>
          <w:color w:val="000000"/>
          <w:lang w:eastAsia="zh-TW"/>
        </w:rPr>
        <w:t xml:space="preserve"> </w:t>
      </w:r>
      <w:r w:rsidR="54E3BE1E" w:rsidRPr="00FF5D0D">
        <w:rPr>
          <w:color w:val="000000" w:themeColor="text1"/>
          <w:lang w:eastAsia="zh-TW"/>
        </w:rPr>
        <w:t>a</w:t>
      </w:r>
      <w:r w:rsidR="079802D2" w:rsidRPr="00FF5D0D">
        <w:rPr>
          <w:color w:val="000000"/>
          <w:lang w:eastAsia="zh-TW"/>
        </w:rPr>
        <w:t xml:space="preserve">ukcioną, pralaidumų rezervavimas vykdomas pagal </w:t>
      </w:r>
      <w:r w:rsidR="0019067F" w:rsidRPr="00FF5D0D">
        <w:rPr>
          <w:color w:val="000000"/>
          <w:lang w:eastAsia="zh-TW"/>
        </w:rPr>
        <w:t>šio skyriaus nuostatas</w:t>
      </w:r>
      <w:r w:rsidR="496BF880" w:rsidRPr="00FF5D0D">
        <w:rPr>
          <w:color w:val="000000"/>
          <w:lang w:eastAsia="zh-TW"/>
        </w:rPr>
        <w:t>.</w:t>
      </w:r>
      <w:bookmarkEnd w:id="316"/>
    </w:p>
    <w:p w14:paraId="6A21D378" w14:textId="09658BBC" w:rsidR="00F1769C" w:rsidRPr="00FF5D0D" w:rsidRDefault="401047D4" w:rsidP="000B61FB">
      <w:pPr>
        <w:pStyle w:val="ListParagraph"/>
        <w:numPr>
          <w:ilvl w:val="0"/>
          <w:numId w:val="29"/>
        </w:numPr>
        <w:ind w:left="0" w:firstLine="567"/>
        <w:jc w:val="both"/>
        <w:rPr>
          <w:color w:val="000000"/>
          <w:lang w:eastAsia="lt-LT"/>
        </w:rPr>
      </w:pPr>
      <w:bookmarkStart w:id="317" w:name="_Ref161505301"/>
      <w:r w:rsidRPr="00FF5D0D">
        <w:rPr>
          <w:color w:val="000000" w:themeColor="text1"/>
          <w:lang w:eastAsia="lt-LT"/>
        </w:rPr>
        <w:t xml:space="preserve">Elektros tinklų galios ir pralaidumų rezervavimas ir ketinimų protokolas </w:t>
      </w:r>
      <w:r w:rsidR="7F0E7913" w:rsidRPr="00FF5D0D">
        <w:rPr>
          <w:color w:val="000000" w:themeColor="text1"/>
          <w:lang w:eastAsia="lt-LT"/>
        </w:rPr>
        <w:t>nutraukiamas</w:t>
      </w:r>
      <w:r w:rsidRPr="00FF5D0D">
        <w:rPr>
          <w:color w:val="000000" w:themeColor="text1"/>
          <w:lang w:eastAsia="lt-LT"/>
        </w:rPr>
        <w:t xml:space="preserve"> </w:t>
      </w:r>
      <w:r w:rsidR="7F0E7913" w:rsidRPr="00FF5D0D">
        <w:rPr>
          <w:color w:val="000000" w:themeColor="text1"/>
          <w:lang w:eastAsia="lt-LT"/>
        </w:rPr>
        <w:t>(</w:t>
      </w:r>
      <w:r w:rsidRPr="00FF5D0D">
        <w:rPr>
          <w:color w:val="000000" w:themeColor="text1"/>
          <w:lang w:eastAsia="lt-LT"/>
        </w:rPr>
        <w:t>netenka galios</w:t>
      </w:r>
      <w:r w:rsidR="7F0E7913" w:rsidRPr="00FF5D0D">
        <w:rPr>
          <w:color w:val="000000" w:themeColor="text1"/>
          <w:lang w:eastAsia="lt-LT"/>
        </w:rPr>
        <w:t>)</w:t>
      </w:r>
      <w:r w:rsidRPr="00FF5D0D">
        <w:rPr>
          <w:color w:val="000000" w:themeColor="text1"/>
          <w:lang w:eastAsia="lt-LT"/>
        </w:rPr>
        <w:t>, o Operatorius netenka prievolės prijungti asmens planuojamas statyti ar įrengti elektrines, esant bent vienai iš šių aplinkybių, kai statyti ar įrengti elektrinę planuojantis asmuo</w:t>
      </w:r>
      <w:r w:rsidR="4A9F56F7" w:rsidRPr="00FF5D0D">
        <w:rPr>
          <w:color w:val="000000" w:themeColor="text1"/>
          <w:lang w:eastAsia="lt-LT"/>
        </w:rPr>
        <w:t xml:space="preserve">, išskyrus nurodytą Aprašo </w:t>
      </w:r>
      <w:r w:rsidR="000B2226" w:rsidRPr="00FF5D0D">
        <w:rPr>
          <w:color w:val="000000" w:themeColor="text1"/>
          <w:lang w:eastAsia="lt-LT"/>
        </w:rPr>
        <w:fldChar w:fldCharType="begin"/>
      </w:r>
      <w:r w:rsidR="000B2226" w:rsidRPr="00FF5D0D">
        <w:rPr>
          <w:color w:val="000000" w:themeColor="text1"/>
          <w:lang w:eastAsia="lt-LT"/>
        </w:rPr>
        <w:instrText xml:space="preserve"> REF _Ref112054278 \r \h </w:instrText>
      </w:r>
      <w:r w:rsidR="001056B5" w:rsidRPr="00FF5D0D">
        <w:rPr>
          <w:color w:val="000000" w:themeColor="text1"/>
          <w:lang w:eastAsia="lt-LT"/>
        </w:rPr>
        <w:instrText xml:space="preserve"> \* MERGEFORMAT </w:instrText>
      </w:r>
      <w:r w:rsidR="000B2226" w:rsidRPr="00FF5D0D">
        <w:rPr>
          <w:color w:val="000000" w:themeColor="text1"/>
          <w:lang w:eastAsia="lt-LT"/>
        </w:rPr>
      </w:r>
      <w:r w:rsidR="000B2226"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119</w:t>
      </w:r>
      <w:r w:rsidR="000B2226" w:rsidRPr="00FF5D0D">
        <w:rPr>
          <w:color w:val="000000" w:themeColor="text1"/>
          <w:lang w:eastAsia="lt-LT"/>
        </w:rPr>
        <w:fldChar w:fldCharType="end"/>
      </w:r>
      <w:r w:rsidR="4A9F56F7" w:rsidRPr="00FF5D0D">
        <w:rPr>
          <w:color w:val="000000" w:themeColor="text1"/>
          <w:lang w:eastAsia="lt-LT"/>
        </w:rPr>
        <w:t xml:space="preserve"> punkte</w:t>
      </w:r>
      <w:r w:rsidRPr="00FF5D0D">
        <w:rPr>
          <w:color w:val="000000" w:themeColor="text1"/>
          <w:lang w:eastAsia="lt-LT"/>
        </w:rPr>
        <w:t>:</w:t>
      </w:r>
      <w:bookmarkEnd w:id="317"/>
      <w:r w:rsidRPr="00FF5D0D">
        <w:rPr>
          <w:color w:val="000000" w:themeColor="text1"/>
          <w:lang w:eastAsia="lt-LT"/>
        </w:rPr>
        <w:t xml:space="preserve"> </w:t>
      </w:r>
    </w:p>
    <w:p w14:paraId="6917538B" w14:textId="77777777" w:rsidR="004D2680" w:rsidRPr="00FF5D0D" w:rsidRDefault="004D2680" w:rsidP="004D2680">
      <w:pPr>
        <w:pStyle w:val="ListParagraph"/>
        <w:numPr>
          <w:ilvl w:val="1"/>
          <w:numId w:val="29"/>
        </w:numPr>
        <w:ind w:left="0" w:firstLine="567"/>
        <w:jc w:val="both"/>
        <w:rPr>
          <w:color w:val="000000"/>
          <w:szCs w:val="24"/>
          <w:lang w:eastAsia="lt-LT"/>
        </w:rPr>
      </w:pPr>
      <w:r w:rsidRPr="00FF5D0D">
        <w:t>pateikia prašymą nutraukti ketinimų protokolą</w:t>
      </w:r>
      <w:r w:rsidRPr="00FF5D0D">
        <w:rPr>
          <w:color w:val="000000"/>
          <w:szCs w:val="24"/>
          <w:lang w:eastAsia="lt-LT"/>
        </w:rPr>
        <w:t>;</w:t>
      </w:r>
    </w:p>
    <w:p w14:paraId="73013105" w14:textId="01B77303" w:rsidR="001E2772" w:rsidRPr="00FF5D0D" w:rsidRDefault="001E2772" w:rsidP="004D2680">
      <w:pPr>
        <w:pStyle w:val="ListParagraph"/>
        <w:numPr>
          <w:ilvl w:val="1"/>
          <w:numId w:val="29"/>
        </w:numPr>
        <w:ind w:left="0" w:firstLine="567"/>
        <w:jc w:val="both"/>
        <w:rPr>
          <w:color w:val="000000"/>
          <w:szCs w:val="24"/>
          <w:lang w:eastAsia="lt-LT"/>
        </w:rPr>
      </w:pPr>
      <w:r w:rsidRPr="00FF5D0D">
        <w:t>pasibaigia ketinimo protokolo galiojimo terminas</w:t>
      </w:r>
      <w:r w:rsidRPr="00FF5D0D">
        <w:rPr>
          <w:color w:val="000000"/>
          <w:szCs w:val="24"/>
          <w:lang w:eastAsia="lt-LT"/>
        </w:rPr>
        <w:t>;</w:t>
      </w:r>
    </w:p>
    <w:p w14:paraId="65F0D38C" w14:textId="58502FC2" w:rsidR="00F1769C" w:rsidRPr="00FF5D0D" w:rsidRDefault="00F1769C" w:rsidP="000B61FB">
      <w:pPr>
        <w:pStyle w:val="ListParagraph"/>
        <w:numPr>
          <w:ilvl w:val="1"/>
          <w:numId w:val="29"/>
        </w:numPr>
        <w:ind w:left="0" w:firstLine="567"/>
        <w:jc w:val="both"/>
        <w:rPr>
          <w:color w:val="000000"/>
          <w:lang w:eastAsia="lt-LT"/>
        </w:rPr>
      </w:pPr>
      <w:r w:rsidRPr="00FF5D0D">
        <w:rPr>
          <w:color w:val="000000" w:themeColor="text1"/>
          <w:lang w:eastAsia="lt-LT"/>
        </w:rPr>
        <w:t xml:space="preserve">pasirašęs ketinimų protokolą, per 10 </w:t>
      </w:r>
      <w:r w:rsidR="004D2680" w:rsidRPr="00FF5D0D">
        <w:rPr>
          <w:color w:val="000000" w:themeColor="text1"/>
          <w:lang w:eastAsia="lt-LT"/>
        </w:rPr>
        <w:t xml:space="preserve">darbo </w:t>
      </w:r>
      <w:r w:rsidRPr="00FF5D0D">
        <w:rPr>
          <w:color w:val="000000" w:themeColor="text1"/>
          <w:lang w:eastAsia="lt-LT"/>
        </w:rPr>
        <w:t xml:space="preserve">dienų </w:t>
      </w:r>
      <w:r w:rsidR="004D2680" w:rsidRPr="00FF5D0D">
        <w:rPr>
          <w:color w:val="000000" w:themeColor="text1"/>
          <w:lang w:eastAsia="lt-LT"/>
        </w:rPr>
        <w:t>nuo ketinimų protokolo pasirašymo</w:t>
      </w:r>
      <w:r w:rsidRPr="00FF5D0D">
        <w:rPr>
          <w:color w:val="000000" w:themeColor="text1"/>
          <w:lang w:eastAsia="lt-LT"/>
        </w:rPr>
        <w:t xml:space="preserve"> Operatoriui nepateikia asmens prievolių įvykdymo užtikrinimo;</w:t>
      </w:r>
    </w:p>
    <w:p w14:paraId="37CA0D5B" w14:textId="1A4CD0C9" w:rsidR="00892C20" w:rsidRPr="00FF5D0D" w:rsidRDefault="00892C20" w:rsidP="00892C20">
      <w:pPr>
        <w:pStyle w:val="ListParagraph"/>
        <w:numPr>
          <w:ilvl w:val="1"/>
          <w:numId w:val="29"/>
        </w:numPr>
        <w:ind w:left="0" w:firstLine="567"/>
        <w:jc w:val="both"/>
        <w:rPr>
          <w:color w:val="000000"/>
          <w:szCs w:val="24"/>
          <w:lang w:eastAsia="lt-LT"/>
        </w:rPr>
      </w:pPr>
      <w:bookmarkStart w:id="318" w:name="_Ref102417077"/>
      <w:r w:rsidRPr="00FF5D0D">
        <w:rPr>
          <w:color w:val="000000"/>
        </w:rPr>
        <w:t xml:space="preserve">neįvykdo Elektros energetikos įstatymo 22 straipsnio 9 dalies 3, 5 ir 6 punktuose nustatytų esminių ketinimo protokolo vykdymo sąlygų. Operatoriui šiuo pagrindu nutraukus ketinimų protokolą, jis apie tai informuoja Tarybą, kuri panaikina asmeniui išduoto leidimo </w:t>
      </w:r>
      <w:r w:rsidR="006630FA" w:rsidRPr="00FF5D0D">
        <w:rPr>
          <w:color w:val="000000"/>
          <w:szCs w:val="24"/>
          <w:lang w:eastAsia="lt-LT"/>
        </w:rPr>
        <w:t>plėtoti elektros energijos gamybos pajėgumus</w:t>
      </w:r>
      <w:r w:rsidRPr="00FF5D0D">
        <w:rPr>
          <w:color w:val="000000"/>
        </w:rPr>
        <w:t xml:space="preserve"> galiojimą;</w:t>
      </w:r>
    </w:p>
    <w:bookmarkEnd w:id="318"/>
    <w:p w14:paraId="0D9365E1" w14:textId="4460CFB4" w:rsidR="00F1769C" w:rsidRPr="00FF5D0D" w:rsidRDefault="00F1769C" w:rsidP="000B61FB">
      <w:pPr>
        <w:pStyle w:val="ListParagraph"/>
        <w:numPr>
          <w:ilvl w:val="1"/>
          <w:numId w:val="29"/>
        </w:numPr>
        <w:ind w:left="0" w:firstLine="567"/>
        <w:jc w:val="both"/>
        <w:rPr>
          <w:color w:val="000000"/>
          <w:lang w:eastAsia="lt-LT"/>
        </w:rPr>
      </w:pPr>
      <w:r w:rsidRPr="00FF5D0D">
        <w:rPr>
          <w:color w:val="000000" w:themeColor="text1"/>
          <w:lang w:eastAsia="lt-LT"/>
        </w:rPr>
        <w:t>Elektros energetikos įstatymo nustatyta tvarka ir sąlygomis negauna leidimo plėtoti elektros energijos gamybos pajėgumus;</w:t>
      </w:r>
    </w:p>
    <w:p w14:paraId="34E8729A" w14:textId="697811E0" w:rsidR="00F1769C" w:rsidRPr="00FF5D0D" w:rsidRDefault="00F1769C" w:rsidP="000B61FB">
      <w:pPr>
        <w:pStyle w:val="ListParagraph"/>
        <w:numPr>
          <w:ilvl w:val="1"/>
          <w:numId w:val="29"/>
        </w:numPr>
        <w:ind w:left="0" w:firstLine="567"/>
        <w:jc w:val="both"/>
        <w:rPr>
          <w:color w:val="000000"/>
          <w:lang w:eastAsia="lt-LT"/>
        </w:rPr>
      </w:pPr>
      <w:bookmarkStart w:id="319" w:name="_Ref102417108"/>
      <w:r w:rsidRPr="00FF5D0D">
        <w:rPr>
          <w:color w:val="000000" w:themeColor="text1"/>
          <w:lang w:eastAsia="lt-LT"/>
        </w:rPr>
        <w:t>Apraše ir (ar) ketinimų protokole nustatyta tvarka ir sąlygomis nesudaro su Operatoriumi prijungimo paslaugos sutarties;</w:t>
      </w:r>
      <w:bookmarkEnd w:id="319"/>
      <w:r w:rsidRPr="00FF5D0D">
        <w:rPr>
          <w:color w:val="000000" w:themeColor="text1"/>
          <w:lang w:eastAsia="lt-LT"/>
        </w:rPr>
        <w:t xml:space="preserve"> </w:t>
      </w:r>
    </w:p>
    <w:p w14:paraId="5D0A1B10" w14:textId="3E230476" w:rsidR="003A59D1" w:rsidRPr="00FF5D0D" w:rsidRDefault="006506C9" w:rsidP="000B61FB">
      <w:pPr>
        <w:pStyle w:val="ListParagraph"/>
        <w:numPr>
          <w:ilvl w:val="1"/>
          <w:numId w:val="29"/>
        </w:numPr>
        <w:ind w:left="0" w:firstLine="567"/>
        <w:jc w:val="both"/>
        <w:rPr>
          <w:color w:val="000000"/>
          <w:lang w:eastAsia="lt-LT"/>
        </w:rPr>
      </w:pPr>
      <w:r w:rsidRPr="00FF5D0D">
        <w:rPr>
          <w:color w:val="000000" w:themeColor="text1"/>
          <w:lang w:eastAsia="lt-LT"/>
        </w:rPr>
        <w:t xml:space="preserve">nutraukia </w:t>
      </w:r>
      <w:r w:rsidR="007D16FC" w:rsidRPr="00FF5D0D">
        <w:rPr>
          <w:color w:val="000000" w:themeColor="text1"/>
          <w:lang w:eastAsia="lt-LT"/>
        </w:rPr>
        <w:t>prijungimo paslaugos sutartį</w:t>
      </w:r>
      <w:r w:rsidR="00154DDC" w:rsidRPr="00FF5D0D">
        <w:rPr>
          <w:color w:val="000000" w:themeColor="text1"/>
          <w:lang w:eastAsia="lt-LT"/>
        </w:rPr>
        <w:t>, išskyrus</w:t>
      </w:r>
      <w:r w:rsidR="000B3EAF" w:rsidRPr="00FF5D0D">
        <w:rPr>
          <w:color w:val="000000" w:themeColor="text1"/>
          <w:lang w:eastAsia="lt-LT"/>
        </w:rPr>
        <w:t xml:space="preserve"> Aprašo </w:t>
      </w:r>
      <w:r w:rsidR="002206FF" w:rsidRPr="00FF5D0D">
        <w:rPr>
          <w:color w:val="000000" w:themeColor="text1"/>
          <w:lang w:eastAsia="lt-LT"/>
        </w:rPr>
        <w:fldChar w:fldCharType="begin"/>
      </w:r>
      <w:r w:rsidR="002206FF" w:rsidRPr="00FF5D0D">
        <w:rPr>
          <w:color w:val="000000" w:themeColor="text1"/>
          <w:lang w:eastAsia="lt-LT"/>
        </w:rPr>
        <w:instrText xml:space="preserve"> REF _Ref119055106 \r \h </w:instrText>
      </w:r>
      <w:r w:rsidR="008D3E71" w:rsidRPr="00FF5D0D">
        <w:rPr>
          <w:color w:val="000000" w:themeColor="text1"/>
          <w:lang w:eastAsia="lt-LT"/>
        </w:rPr>
        <w:instrText xml:space="preserve"> \* MERGEFORMAT </w:instrText>
      </w:r>
      <w:r w:rsidR="002206FF" w:rsidRPr="00FF5D0D">
        <w:rPr>
          <w:color w:val="000000" w:themeColor="text1"/>
          <w:lang w:eastAsia="lt-LT"/>
        </w:rPr>
      </w:r>
      <w:r w:rsidR="002206FF"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169</w:t>
      </w:r>
      <w:r w:rsidR="002206FF" w:rsidRPr="00FF5D0D">
        <w:rPr>
          <w:color w:val="000000" w:themeColor="text1"/>
          <w:lang w:eastAsia="lt-LT"/>
        </w:rPr>
        <w:fldChar w:fldCharType="end"/>
      </w:r>
      <w:r w:rsidR="002206FF" w:rsidRPr="00FF5D0D">
        <w:rPr>
          <w:color w:val="000000" w:themeColor="text1"/>
          <w:lang w:eastAsia="lt-LT"/>
        </w:rPr>
        <w:t xml:space="preserve"> punkte nurodytą atvejį</w:t>
      </w:r>
      <w:r w:rsidR="00455744" w:rsidRPr="00FF5D0D">
        <w:rPr>
          <w:color w:val="000000" w:themeColor="text1"/>
          <w:lang w:eastAsia="lt-LT"/>
        </w:rPr>
        <w:t xml:space="preserve">, </w:t>
      </w:r>
      <w:r w:rsidR="00364C99" w:rsidRPr="00FF5D0D">
        <w:rPr>
          <w:color w:val="000000" w:themeColor="text1"/>
          <w:lang w:eastAsia="lt-LT"/>
        </w:rPr>
        <w:t xml:space="preserve">arba </w:t>
      </w:r>
      <w:r w:rsidRPr="00FF5D0D">
        <w:rPr>
          <w:color w:val="000000" w:themeColor="text1"/>
          <w:lang w:eastAsia="lt-LT"/>
        </w:rPr>
        <w:t>prijungimo paslaugos sutartis nete</w:t>
      </w:r>
      <w:r w:rsidR="00012CE0" w:rsidRPr="00FF5D0D">
        <w:rPr>
          <w:color w:val="000000" w:themeColor="text1"/>
          <w:lang w:eastAsia="lt-LT"/>
        </w:rPr>
        <w:t>n</w:t>
      </w:r>
      <w:r w:rsidRPr="00FF5D0D">
        <w:rPr>
          <w:color w:val="000000" w:themeColor="text1"/>
          <w:lang w:eastAsia="lt-LT"/>
        </w:rPr>
        <w:t>ka galios dėl statyti ar įrengti elektrinę planuojančio asmens kaltės</w:t>
      </w:r>
      <w:r w:rsidR="00B417F6" w:rsidRPr="00FF5D0D">
        <w:rPr>
          <w:color w:val="000000" w:themeColor="text1"/>
          <w:lang w:eastAsia="lt-LT"/>
        </w:rPr>
        <w:t>;</w:t>
      </w:r>
      <w:r w:rsidR="00984F4A" w:rsidRPr="00FF5D0D">
        <w:rPr>
          <w:color w:val="000000" w:themeColor="text1"/>
          <w:lang w:eastAsia="lt-LT"/>
        </w:rPr>
        <w:t xml:space="preserve"> </w:t>
      </w:r>
    </w:p>
    <w:p w14:paraId="014BD884" w14:textId="6C325D36" w:rsidR="003374C6" w:rsidRPr="00FF5D0D" w:rsidRDefault="003374C6" w:rsidP="000B61FB">
      <w:pPr>
        <w:pStyle w:val="ListParagraph"/>
        <w:numPr>
          <w:ilvl w:val="1"/>
          <w:numId w:val="29"/>
        </w:numPr>
        <w:ind w:left="0" w:firstLine="567"/>
        <w:jc w:val="both"/>
        <w:rPr>
          <w:color w:val="000000"/>
          <w:lang w:eastAsia="lt-LT"/>
        </w:rPr>
      </w:pPr>
      <w:r w:rsidRPr="00FF5D0D">
        <w:rPr>
          <w:color w:val="000000" w:themeColor="text1"/>
          <w:lang w:eastAsia="lt-LT"/>
        </w:rPr>
        <w:t xml:space="preserve">Apraše ir (ar) ketinimų protokole nustatyta tvarka ir sąlygomis </w:t>
      </w:r>
      <w:r w:rsidR="00331EDB" w:rsidRPr="00FF5D0D">
        <w:rPr>
          <w:color w:val="000000" w:themeColor="text1"/>
          <w:lang w:eastAsia="lt-LT"/>
        </w:rPr>
        <w:t xml:space="preserve">neapmoka </w:t>
      </w:r>
      <w:r w:rsidR="00331EDB" w:rsidRPr="00FF5D0D">
        <w:t xml:space="preserve">visų faktinių </w:t>
      </w:r>
      <w:r w:rsidR="00C10B63" w:rsidRPr="00FF5D0D">
        <w:t>e</w:t>
      </w:r>
      <w:r w:rsidR="00331EDB" w:rsidRPr="00FF5D0D">
        <w:t>lektrinės prijungimo prie elektros tinklų išlaidų</w:t>
      </w:r>
      <w:r w:rsidR="00D24000" w:rsidRPr="00FF5D0D">
        <w:t>, įskaitant</w:t>
      </w:r>
      <w:r w:rsidR="00D7674B" w:rsidRPr="00FF5D0D">
        <w:t xml:space="preserve"> </w:t>
      </w:r>
      <w:r w:rsidR="00D24000" w:rsidRPr="00FF5D0D">
        <w:t xml:space="preserve">padidėjusias sąnaudas, kurias tinklų </w:t>
      </w:r>
      <w:r w:rsidR="00D7674B" w:rsidRPr="00FF5D0D">
        <w:t>naudotojas privalo apmokėti, kai jis</w:t>
      </w:r>
      <w:r w:rsidR="00D24000" w:rsidRPr="00FF5D0D">
        <w:t xml:space="preserve"> pasir</w:t>
      </w:r>
      <w:r w:rsidR="00D7674B" w:rsidRPr="00FF5D0D">
        <w:t>enka</w:t>
      </w:r>
      <w:r w:rsidR="00D24000" w:rsidRPr="00FF5D0D">
        <w:t xml:space="preserve"> kitą prijungimo tašką, nei paskyrė Operatorius</w:t>
      </w:r>
      <w:r w:rsidR="00331EDB" w:rsidRPr="00FF5D0D">
        <w:t>;</w:t>
      </w:r>
    </w:p>
    <w:p w14:paraId="5C04A359" w14:textId="6B946FC1" w:rsidR="00B3523A" w:rsidRPr="00FF5D0D" w:rsidRDefault="00B3523A" w:rsidP="000B61FB">
      <w:pPr>
        <w:pStyle w:val="ListParagraph"/>
        <w:numPr>
          <w:ilvl w:val="1"/>
          <w:numId w:val="29"/>
        </w:numPr>
        <w:ind w:left="0" w:firstLine="567"/>
        <w:jc w:val="both"/>
        <w:rPr>
          <w:color w:val="000000"/>
          <w:lang w:eastAsia="lt-LT"/>
        </w:rPr>
      </w:pPr>
      <w:r w:rsidRPr="00FF5D0D">
        <w:t>nesilaiko įsipareigojimo</w:t>
      </w:r>
      <w:r w:rsidR="003A6D91" w:rsidRPr="00FF5D0D">
        <w:t xml:space="preserve"> po ketinimų protokolo pasirašymo neperleisti teisių ir (ar</w:t>
      </w:r>
      <w:r w:rsidR="001F65DF" w:rsidRPr="00FF5D0D">
        <w:t>)</w:t>
      </w:r>
      <w:r w:rsidR="003A6D91" w:rsidRPr="00FF5D0D">
        <w:t xml:space="preserve"> pareigų pagal </w:t>
      </w:r>
      <w:r w:rsidR="001F65DF" w:rsidRPr="00FF5D0D">
        <w:t>ketinimų p</w:t>
      </w:r>
      <w:r w:rsidR="003A6D91" w:rsidRPr="00FF5D0D">
        <w:t xml:space="preserve">rotokolą ir (ar) prijungimo sąlygas bei techninį projektą kitam asmeniui, išskyrus </w:t>
      </w:r>
      <w:r w:rsidR="00C55ED8" w:rsidRPr="00FF5D0D">
        <w:t xml:space="preserve">Aprašo </w:t>
      </w:r>
      <w:r w:rsidR="00C55ED8" w:rsidRPr="00FF5D0D">
        <w:fldChar w:fldCharType="begin"/>
      </w:r>
      <w:r w:rsidR="00C55ED8" w:rsidRPr="00FF5D0D">
        <w:instrText xml:space="preserve"> REF _Ref112751096 \r \h </w:instrText>
      </w:r>
      <w:r w:rsidR="00CF305C" w:rsidRPr="00FF5D0D">
        <w:instrText xml:space="preserve"> \* MERGEFORMAT </w:instrText>
      </w:r>
      <w:r w:rsidR="00C55ED8" w:rsidRPr="00FF5D0D">
        <w:fldChar w:fldCharType="separate"/>
      </w:r>
      <w:r w:rsidR="008A227C" w:rsidRPr="00FF5D0D">
        <w:rPr>
          <w:cs/>
        </w:rPr>
        <w:t>‎</w:t>
      </w:r>
      <w:r w:rsidR="008A227C" w:rsidRPr="00FF5D0D">
        <w:t>29</w:t>
      </w:r>
      <w:r w:rsidR="00C55ED8" w:rsidRPr="00FF5D0D">
        <w:fldChar w:fldCharType="end"/>
      </w:r>
      <w:r w:rsidR="00C55ED8" w:rsidRPr="00FF5D0D">
        <w:t xml:space="preserve"> punkte nurodytus </w:t>
      </w:r>
      <w:r w:rsidR="003A6D91" w:rsidRPr="00FF5D0D">
        <w:t>atvejus</w:t>
      </w:r>
      <w:r w:rsidR="001711BA" w:rsidRPr="00FF5D0D">
        <w:t>;</w:t>
      </w:r>
    </w:p>
    <w:p w14:paraId="14C364D2" w14:textId="533DFB46" w:rsidR="00C420F7" w:rsidRPr="00FF5D0D" w:rsidRDefault="00C420F7" w:rsidP="000B61FB">
      <w:pPr>
        <w:pStyle w:val="ListParagraph"/>
        <w:numPr>
          <w:ilvl w:val="1"/>
          <w:numId w:val="29"/>
        </w:numPr>
        <w:ind w:left="0" w:firstLine="567"/>
        <w:jc w:val="both"/>
        <w:rPr>
          <w:color w:val="000000"/>
          <w:lang w:eastAsia="lt-LT"/>
        </w:rPr>
      </w:pPr>
      <w:r w:rsidRPr="00FF5D0D">
        <w:rPr>
          <w:color w:val="000000"/>
          <w:lang w:eastAsia="lt-LT"/>
        </w:rPr>
        <w:t>ne vėliau kaip likus 20 darbo dienų iki leidimo plėtoti elektros energijos gamybos pajėgumus galiojimo pabaigos Tarybai nepateikia prašymo ir tokį prašymą pagrindžiančių dokumentų pratęsti leidimo plėtoti elektros energijos gamybos pajėgumus galiojimą, kai statybą leidžiantis dokumentas yra gautas ne vėliau kaip likus vieniems kalendoriniams metams iki leidimo plėtoti elektros energijos gamybos pajėgumus galiojimo pabaigos ir kai planuojama kreiptis dėl leidimo plėtoti elektros energijos gamybos pajėgumus galiojimo pratęsimo;</w:t>
      </w:r>
    </w:p>
    <w:p w14:paraId="2168D266" w14:textId="43407A3F" w:rsidR="008A2EBE" w:rsidRPr="00FF5D0D" w:rsidRDefault="2575541B" w:rsidP="000B61FB">
      <w:pPr>
        <w:pStyle w:val="ListParagraph"/>
        <w:numPr>
          <w:ilvl w:val="1"/>
          <w:numId w:val="29"/>
        </w:numPr>
        <w:ind w:left="0" w:firstLine="567"/>
        <w:jc w:val="both"/>
        <w:rPr>
          <w:color w:val="000000"/>
          <w:lang w:eastAsia="lt-LT"/>
        </w:rPr>
      </w:pPr>
      <w:r w:rsidRPr="00FF5D0D">
        <w:t xml:space="preserve">tinklų naudotojas siekia </w:t>
      </w:r>
      <w:r w:rsidRPr="00FF5D0D">
        <w:rPr>
          <w:rStyle w:val="ui-provider"/>
          <w:rFonts w:eastAsia="Calibri"/>
        </w:rPr>
        <w:t>pakeisti Įstatymo ar Elektros energetikos įstatymo nustatyta tvarka vykdomą ar planuojamą vykdyti veiklą elektros energetikos sektoriuje</w:t>
      </w:r>
      <w:r w:rsidRPr="00FF5D0D">
        <w:t xml:space="preserve"> į tokią, dėl kurios ketinimų protokolas nėra sudaromas;</w:t>
      </w:r>
    </w:p>
    <w:p w14:paraId="157869CC" w14:textId="1DF36767" w:rsidR="007042D9" w:rsidRPr="00FF5D0D" w:rsidRDefault="007042D9" w:rsidP="000B61FB">
      <w:pPr>
        <w:pStyle w:val="ListParagraph"/>
        <w:numPr>
          <w:ilvl w:val="1"/>
          <w:numId w:val="29"/>
        </w:numPr>
        <w:ind w:left="0" w:firstLine="567"/>
        <w:jc w:val="both"/>
        <w:rPr>
          <w:color w:val="000000"/>
          <w:lang w:eastAsia="lt-LT"/>
        </w:rPr>
      </w:pPr>
      <w:r w:rsidRPr="00FF5D0D">
        <w:rPr>
          <w:color w:val="000000"/>
          <w:lang w:eastAsia="lt-LT"/>
        </w:rPr>
        <w:t>leidimo plėtoti elektros energijos gamybos pajėgumus, įskaitant galimus jo pratęsimus, galiojimo laikotarpiu negauna leidimo gaminti elektros energiją;</w:t>
      </w:r>
    </w:p>
    <w:p w14:paraId="6E585C6D" w14:textId="55CFD1EA" w:rsidR="00F1769C" w:rsidRPr="00FF5D0D" w:rsidRDefault="7337FB26" w:rsidP="001D3FDC">
      <w:pPr>
        <w:pStyle w:val="ListParagraph"/>
        <w:numPr>
          <w:ilvl w:val="1"/>
          <w:numId w:val="29"/>
        </w:numPr>
        <w:ind w:left="0" w:firstLine="567"/>
        <w:jc w:val="both"/>
        <w:rPr>
          <w:color w:val="000000"/>
          <w:lang w:eastAsia="lt-LT"/>
        </w:rPr>
      </w:pPr>
      <w:r w:rsidRPr="00FF5D0D">
        <w:t>pasibaigus leidimo plėtoti elektros energijos gamybos pajėgumus galiojimo terminui ir per leidimo plėtoti elektros energijos gamybos pajėgumus galiojimo laikotarpį, įskaitant galimus jo pratęsimus, neįvykdo ketinimų protokole nustatyto įsipareigojimo pastatyti ar įrengti ketinimų protokole nurodytos leistinos generuoti galios elektrinę</w:t>
      </w:r>
      <w:r w:rsidR="17BF5B12" w:rsidRPr="00FF5D0D">
        <w:t>.</w:t>
      </w:r>
    </w:p>
    <w:p w14:paraId="613014F9" w14:textId="655F34AB" w:rsidR="00B24698" w:rsidRPr="00FF5D0D" w:rsidRDefault="34EBFCD4" w:rsidP="00D605F9">
      <w:pPr>
        <w:pStyle w:val="ListParagraph"/>
        <w:numPr>
          <w:ilvl w:val="0"/>
          <w:numId w:val="29"/>
        </w:numPr>
        <w:ind w:left="0" w:firstLine="567"/>
        <w:jc w:val="both"/>
        <w:rPr>
          <w:color w:val="000000"/>
          <w:lang w:eastAsia="lt-LT"/>
        </w:rPr>
      </w:pPr>
      <w:bookmarkStart w:id="320" w:name="_Ref112054278"/>
      <w:r w:rsidRPr="00FF5D0D">
        <w:rPr>
          <w:color w:val="000000" w:themeColor="text1"/>
          <w:lang w:eastAsia="lt-LT"/>
        </w:rPr>
        <w:t xml:space="preserve">Elektros tinklų galios ir pralaidumų rezervavimas ir ketinimų protokolas nutraukiamas (netenka galios), o Operatorius netenka prievolės prijungti asmens planuojamas statyti ar įrengti elektrines, esant bent vienai iš šių aplinkybių, kai statyti ar įrengti elektrinę planuojantis asmuo, ketinantis dalyvauti </w:t>
      </w:r>
      <w:r w:rsidR="3A05E2DD" w:rsidRPr="00FF5D0D">
        <w:rPr>
          <w:color w:val="000000" w:themeColor="text1"/>
          <w:lang w:eastAsia="lt-LT"/>
        </w:rPr>
        <w:t xml:space="preserve">ar dalyvavęs </w:t>
      </w:r>
      <w:r w:rsidR="54E3BE1E" w:rsidRPr="00FF5D0D">
        <w:rPr>
          <w:color w:val="000000" w:themeColor="text1"/>
          <w:lang w:eastAsia="lt-LT"/>
        </w:rPr>
        <w:t>a</w:t>
      </w:r>
      <w:r w:rsidRPr="00FF5D0D">
        <w:rPr>
          <w:color w:val="000000" w:themeColor="text1"/>
          <w:lang w:eastAsia="lt-LT"/>
        </w:rPr>
        <w:t>ukcione:</w:t>
      </w:r>
      <w:bookmarkEnd w:id="320"/>
      <w:r w:rsidRPr="00FF5D0D">
        <w:rPr>
          <w:color w:val="000000" w:themeColor="text1"/>
          <w:lang w:eastAsia="lt-LT"/>
        </w:rPr>
        <w:t xml:space="preserve"> </w:t>
      </w:r>
    </w:p>
    <w:p w14:paraId="78573AEC" w14:textId="77777777" w:rsidR="00882334" w:rsidRPr="00FF5D0D" w:rsidRDefault="00882334" w:rsidP="00882334">
      <w:pPr>
        <w:pStyle w:val="ListParagraph"/>
        <w:numPr>
          <w:ilvl w:val="1"/>
          <w:numId w:val="29"/>
        </w:numPr>
        <w:ind w:left="0" w:firstLine="567"/>
        <w:jc w:val="both"/>
        <w:rPr>
          <w:color w:val="000000"/>
          <w:szCs w:val="24"/>
          <w:lang w:eastAsia="lt-LT"/>
        </w:rPr>
      </w:pPr>
      <w:r w:rsidRPr="00FF5D0D">
        <w:t>pateikia prašymą nutraukti ketinimų protokolą</w:t>
      </w:r>
      <w:r w:rsidRPr="00FF5D0D">
        <w:rPr>
          <w:color w:val="000000"/>
          <w:szCs w:val="24"/>
          <w:lang w:eastAsia="lt-LT"/>
        </w:rPr>
        <w:t>;</w:t>
      </w:r>
    </w:p>
    <w:p w14:paraId="48C9FBB2" w14:textId="5EF949E7" w:rsidR="001E2772" w:rsidRPr="00FF5D0D" w:rsidRDefault="001E2772" w:rsidP="00882334">
      <w:pPr>
        <w:pStyle w:val="ListParagraph"/>
        <w:numPr>
          <w:ilvl w:val="1"/>
          <w:numId w:val="29"/>
        </w:numPr>
        <w:ind w:left="0" w:firstLine="567"/>
        <w:jc w:val="both"/>
        <w:rPr>
          <w:color w:val="000000"/>
          <w:szCs w:val="24"/>
          <w:lang w:eastAsia="lt-LT"/>
        </w:rPr>
      </w:pPr>
      <w:r w:rsidRPr="00FF5D0D">
        <w:t>pasibaigia ketinimo protokolo galiojimo terminas</w:t>
      </w:r>
      <w:r w:rsidRPr="00FF5D0D">
        <w:rPr>
          <w:color w:val="000000"/>
          <w:szCs w:val="24"/>
          <w:lang w:eastAsia="lt-LT"/>
        </w:rPr>
        <w:t>;</w:t>
      </w:r>
    </w:p>
    <w:p w14:paraId="6BDE8088" w14:textId="77777777" w:rsidR="00AE7269" w:rsidRPr="00FF5D0D" w:rsidRDefault="00AE7269" w:rsidP="00AE7269">
      <w:pPr>
        <w:pStyle w:val="ListParagraph"/>
        <w:numPr>
          <w:ilvl w:val="1"/>
          <w:numId w:val="29"/>
        </w:numPr>
        <w:ind w:left="0" w:firstLine="567"/>
        <w:jc w:val="both"/>
        <w:rPr>
          <w:color w:val="000000"/>
          <w:szCs w:val="24"/>
          <w:lang w:eastAsia="lt-LT"/>
        </w:rPr>
      </w:pPr>
      <w:r w:rsidRPr="00FF5D0D">
        <w:rPr>
          <w:color w:val="000000"/>
          <w:szCs w:val="24"/>
          <w:lang w:eastAsia="lt-LT"/>
        </w:rPr>
        <w:t>pasirašęs ketinimų protokolą, per 10 darbo dienų nuo ketinimų protokolo pasirašymo Operatoriui nepateikia asmens prievolių įvykdymo užtikrinimo;</w:t>
      </w:r>
    </w:p>
    <w:p w14:paraId="25C6F550" w14:textId="712FDF08" w:rsidR="00B24698" w:rsidRPr="00FF5D0D" w:rsidRDefault="00B24698" w:rsidP="00B24698">
      <w:pPr>
        <w:pStyle w:val="ListParagraph"/>
        <w:numPr>
          <w:ilvl w:val="1"/>
          <w:numId w:val="29"/>
        </w:numPr>
        <w:ind w:left="0" w:firstLine="567"/>
        <w:jc w:val="both"/>
        <w:rPr>
          <w:color w:val="000000"/>
          <w:lang w:eastAsia="lt-LT"/>
        </w:rPr>
      </w:pPr>
      <w:r w:rsidRPr="00FF5D0D">
        <w:rPr>
          <w:color w:val="000000" w:themeColor="text1"/>
          <w:lang w:eastAsia="lt-LT"/>
        </w:rPr>
        <w:t xml:space="preserve">nuo </w:t>
      </w:r>
      <w:r w:rsidR="00467676" w:rsidRPr="00FF5D0D">
        <w:rPr>
          <w:color w:val="000000" w:themeColor="text1"/>
          <w:lang w:eastAsia="lt-LT"/>
        </w:rPr>
        <w:t>a</w:t>
      </w:r>
      <w:r w:rsidRPr="00FF5D0D">
        <w:rPr>
          <w:color w:val="000000" w:themeColor="text1"/>
          <w:lang w:eastAsia="lt-LT"/>
        </w:rPr>
        <w:t xml:space="preserve">ukciono dokumentų vertinimo pradžios iki pasiūlymų dėl kainos priedo vertinimo pabaigos atsisako dalyvauti aukcione; </w:t>
      </w:r>
    </w:p>
    <w:p w14:paraId="1C1DD0FA" w14:textId="548C3429" w:rsidR="00B24698" w:rsidRPr="00FF5D0D" w:rsidRDefault="00B24698" w:rsidP="00B24698">
      <w:pPr>
        <w:pStyle w:val="ListParagraph"/>
        <w:numPr>
          <w:ilvl w:val="1"/>
          <w:numId w:val="29"/>
        </w:numPr>
        <w:ind w:left="0" w:firstLine="567"/>
        <w:jc w:val="both"/>
        <w:rPr>
          <w:color w:val="000000"/>
          <w:lang w:eastAsia="lt-LT"/>
        </w:rPr>
      </w:pPr>
      <w:r w:rsidRPr="00FF5D0D">
        <w:rPr>
          <w:color w:val="000000" w:themeColor="text1"/>
          <w:lang w:eastAsia="lt-LT"/>
        </w:rPr>
        <w:t xml:space="preserve">per 3 mėnesius nuo </w:t>
      </w:r>
      <w:r w:rsidR="00467676" w:rsidRPr="00FF5D0D">
        <w:rPr>
          <w:color w:val="000000" w:themeColor="text1"/>
          <w:lang w:eastAsia="lt-LT"/>
        </w:rPr>
        <w:t>a</w:t>
      </w:r>
      <w:r w:rsidRPr="00FF5D0D">
        <w:rPr>
          <w:color w:val="000000" w:themeColor="text1"/>
          <w:lang w:eastAsia="lt-LT"/>
        </w:rPr>
        <w:t>ukciono laimėtojų paskelbimo dienos nesikreipia į Tarybą dėl leidimo plėtoti elektros energijos gamybos pajėgumus išdavimo;</w:t>
      </w:r>
    </w:p>
    <w:p w14:paraId="5031FD4E" w14:textId="4A913038" w:rsidR="001711BA" w:rsidRPr="00FF5D0D" w:rsidRDefault="001711BA" w:rsidP="001711BA">
      <w:pPr>
        <w:pStyle w:val="ListParagraph"/>
        <w:numPr>
          <w:ilvl w:val="1"/>
          <w:numId w:val="29"/>
        </w:numPr>
        <w:ind w:left="0" w:firstLine="567"/>
        <w:jc w:val="both"/>
        <w:rPr>
          <w:color w:val="000000"/>
          <w:lang w:eastAsia="lt-LT"/>
        </w:rPr>
      </w:pPr>
      <w:r w:rsidRPr="00FF5D0D">
        <w:rPr>
          <w:color w:val="000000" w:themeColor="text1"/>
          <w:lang w:eastAsia="lt-LT"/>
        </w:rPr>
        <w:t xml:space="preserve">dalyvavęs </w:t>
      </w:r>
      <w:r w:rsidR="00467676" w:rsidRPr="00FF5D0D">
        <w:rPr>
          <w:color w:val="000000" w:themeColor="text1"/>
          <w:lang w:eastAsia="lt-LT"/>
        </w:rPr>
        <w:t>a</w:t>
      </w:r>
      <w:r w:rsidRPr="00FF5D0D">
        <w:rPr>
          <w:color w:val="000000" w:themeColor="text1"/>
          <w:lang w:eastAsia="lt-LT"/>
        </w:rPr>
        <w:t>ukcione jo nelaimi;</w:t>
      </w:r>
    </w:p>
    <w:p w14:paraId="28CF7DBE" w14:textId="24975E79" w:rsidR="001711BA" w:rsidRPr="00FF5D0D" w:rsidRDefault="001711BA" w:rsidP="001711BA">
      <w:pPr>
        <w:pStyle w:val="ListParagraph"/>
        <w:numPr>
          <w:ilvl w:val="1"/>
          <w:numId w:val="29"/>
        </w:numPr>
        <w:ind w:left="0" w:firstLine="567"/>
        <w:jc w:val="both"/>
        <w:rPr>
          <w:color w:val="000000"/>
          <w:lang w:eastAsia="lt-LT"/>
        </w:rPr>
      </w:pPr>
      <w:r w:rsidRPr="00FF5D0D">
        <w:rPr>
          <w:color w:val="000000" w:themeColor="text1"/>
          <w:lang w:eastAsia="lt-LT"/>
        </w:rPr>
        <w:t xml:space="preserve">dalyvavęs </w:t>
      </w:r>
      <w:r w:rsidR="00467676" w:rsidRPr="00FF5D0D">
        <w:rPr>
          <w:color w:val="000000" w:themeColor="text1"/>
          <w:lang w:eastAsia="lt-LT"/>
        </w:rPr>
        <w:t>a</w:t>
      </w:r>
      <w:r w:rsidRPr="00FF5D0D">
        <w:rPr>
          <w:color w:val="000000" w:themeColor="text1"/>
          <w:lang w:eastAsia="lt-LT"/>
        </w:rPr>
        <w:t>ukcione jo nelaimi ir ketina toliau tęsti veiklą, tačiau šio asmens planuojamos statyti ar įrengti elektrinės prijungimas prie elektros tinklų riboja asmenų, laimėjusių aukcioną, galimą prijungimą;</w:t>
      </w:r>
    </w:p>
    <w:p w14:paraId="10F0579C" w14:textId="7D5C3FEC" w:rsidR="0058043E" w:rsidRPr="00FF5D0D" w:rsidRDefault="0058043E" w:rsidP="001711BA">
      <w:pPr>
        <w:pStyle w:val="ListParagraph"/>
        <w:numPr>
          <w:ilvl w:val="1"/>
          <w:numId w:val="29"/>
        </w:numPr>
        <w:ind w:left="0" w:firstLine="567"/>
        <w:jc w:val="both"/>
        <w:rPr>
          <w:color w:val="000000"/>
          <w:lang w:eastAsia="lt-LT"/>
        </w:rPr>
      </w:pPr>
      <w:r w:rsidRPr="00FF5D0D">
        <w:rPr>
          <w:color w:val="000000" w:themeColor="text1"/>
          <w:lang w:eastAsia="lt-LT"/>
        </w:rPr>
        <w:t>dalyvavęs aukcione jo nelaimi ir ketina toliau tęsti veiklą, tačiau elektros tinklų galios ir pralaidumų neužtenka visų šių asmenų planuojamų statyti ar įrengti elektrinių prijungimui;</w:t>
      </w:r>
    </w:p>
    <w:p w14:paraId="3B17A4C9" w14:textId="5D02967D" w:rsidR="001711BA" w:rsidRPr="00FF5D0D" w:rsidRDefault="001711BA" w:rsidP="001711BA">
      <w:pPr>
        <w:pStyle w:val="ListParagraph"/>
        <w:numPr>
          <w:ilvl w:val="1"/>
          <w:numId w:val="29"/>
        </w:numPr>
        <w:ind w:left="0" w:firstLine="567"/>
        <w:jc w:val="both"/>
        <w:rPr>
          <w:color w:val="000000"/>
          <w:lang w:eastAsia="lt-LT"/>
        </w:rPr>
      </w:pPr>
      <w:r w:rsidRPr="00FF5D0D">
        <w:rPr>
          <w:color w:val="000000"/>
          <w:lang w:eastAsia="lt-LT"/>
        </w:rPr>
        <w:t xml:space="preserve">dalyvavęs </w:t>
      </w:r>
      <w:r w:rsidR="00467676" w:rsidRPr="00FF5D0D">
        <w:rPr>
          <w:color w:val="000000"/>
          <w:lang w:eastAsia="lt-LT"/>
        </w:rPr>
        <w:t>a</w:t>
      </w:r>
      <w:r w:rsidRPr="00FF5D0D">
        <w:rPr>
          <w:color w:val="000000"/>
          <w:lang w:eastAsia="lt-LT"/>
        </w:rPr>
        <w:t xml:space="preserve">ukcione jo nelaimi ir ketina toliau tęsti veiklą, tačiau </w:t>
      </w:r>
      <w:r w:rsidR="00ED5FA5" w:rsidRPr="00FF5D0D">
        <w:t xml:space="preserve">teisės aktų nustatyta tvarka </w:t>
      </w:r>
      <w:r w:rsidRPr="00FF5D0D">
        <w:rPr>
          <w:color w:val="000000"/>
          <w:lang w:eastAsia="lt-LT"/>
        </w:rPr>
        <w:t xml:space="preserve">prašymą suteikti </w:t>
      </w:r>
      <w:r w:rsidR="00467676" w:rsidRPr="00FF5D0D">
        <w:rPr>
          <w:color w:val="000000"/>
          <w:lang w:eastAsia="lt-LT"/>
        </w:rPr>
        <w:t>a</w:t>
      </w:r>
      <w:r w:rsidRPr="00FF5D0D">
        <w:rPr>
          <w:color w:val="000000"/>
          <w:lang w:eastAsia="lt-LT"/>
        </w:rPr>
        <w:t xml:space="preserve">ukcionui rezervuotus </w:t>
      </w:r>
      <w:r w:rsidRPr="00FF5D0D">
        <w:rPr>
          <w:color w:val="000000" w:themeColor="text1"/>
          <w:lang w:eastAsia="lt-LT"/>
        </w:rPr>
        <w:t>e</w:t>
      </w:r>
      <w:r w:rsidRPr="00FF5D0D">
        <w:rPr>
          <w:color w:val="000000"/>
          <w:lang w:eastAsia="lt-LT"/>
        </w:rPr>
        <w:t xml:space="preserve">lektros tinklų galią ir pralaidumus pateikė ir kiti aukciono dalyviai ir (arba) prašymą pasirašyti ketinimų protokolą pateikė asmenys, ketinantys statyti ar įrengti elektrines, kuriems netaikomos Įstatymo 3 straipsnio 2 dalies 1–3 punktuose nurodytos skatinimo priemonės, ir dėl to </w:t>
      </w:r>
      <w:r w:rsidRPr="00FF5D0D">
        <w:rPr>
          <w:color w:val="000000" w:themeColor="text1"/>
          <w:lang w:eastAsia="lt-LT"/>
        </w:rPr>
        <w:t>e</w:t>
      </w:r>
      <w:r w:rsidRPr="00FF5D0D">
        <w:rPr>
          <w:color w:val="000000"/>
          <w:lang w:eastAsia="lt-LT"/>
        </w:rPr>
        <w:t>lektros tinklų galios ir pralaidumų neužtenka visų šių asmenų planuojamų statyti ar įrengti elektrinių prijungimui;</w:t>
      </w:r>
    </w:p>
    <w:p w14:paraId="093EC85C" w14:textId="0D242AF8" w:rsidR="00B56024" w:rsidRPr="00FF5D0D" w:rsidRDefault="00B56024" w:rsidP="001711BA">
      <w:pPr>
        <w:pStyle w:val="ListParagraph"/>
        <w:numPr>
          <w:ilvl w:val="1"/>
          <w:numId w:val="29"/>
        </w:numPr>
        <w:ind w:left="0" w:firstLine="567"/>
        <w:jc w:val="both"/>
        <w:rPr>
          <w:color w:val="000000"/>
          <w:lang w:eastAsia="lt-LT"/>
        </w:rPr>
      </w:pPr>
      <w:r w:rsidRPr="00FF5D0D">
        <w:rPr>
          <w:color w:val="000000"/>
          <w:lang w:eastAsia="lt-LT"/>
        </w:rPr>
        <w:t>dalyvavęs auk</w:t>
      </w:r>
      <w:r w:rsidR="001C102E" w:rsidRPr="00FF5D0D">
        <w:rPr>
          <w:color w:val="000000"/>
          <w:lang w:eastAsia="lt-LT"/>
        </w:rPr>
        <w:t xml:space="preserve">cione jo nelaimi, </w:t>
      </w:r>
      <w:r w:rsidR="001C102E" w:rsidRPr="00FF5D0D">
        <w:rPr>
          <w:color w:val="000000"/>
          <w:szCs w:val="24"/>
          <w:lang w:eastAsia="lt-LT"/>
        </w:rPr>
        <w:t xml:space="preserve">atitinka </w:t>
      </w:r>
      <w:r w:rsidR="00984000" w:rsidRPr="00FF5D0D">
        <w:rPr>
          <w:color w:val="000000" w:themeColor="text1"/>
          <w:lang w:eastAsia="lt-LT"/>
        </w:rPr>
        <w:t>Skatinimo aprašo</w:t>
      </w:r>
      <w:r w:rsidR="000D604D" w:rsidRPr="00FF5D0D">
        <w:rPr>
          <w:color w:val="000000" w:themeColor="text1"/>
          <w:lang w:eastAsia="lt-LT"/>
        </w:rPr>
        <w:t xml:space="preserve"> 32.1 ir 32.2 </w:t>
      </w:r>
      <w:r w:rsidR="001C102E" w:rsidRPr="00FF5D0D">
        <w:rPr>
          <w:color w:val="000000"/>
        </w:rPr>
        <w:t>papunkčiuose nurodyt</w:t>
      </w:r>
      <w:r w:rsidR="008E3B58" w:rsidRPr="00FF5D0D">
        <w:rPr>
          <w:color w:val="000000"/>
        </w:rPr>
        <w:t>a</w:t>
      </w:r>
      <w:r w:rsidR="001C102E" w:rsidRPr="00FF5D0D">
        <w:rPr>
          <w:color w:val="000000"/>
        </w:rPr>
        <w:t>s sąlygas, tačiau per 3 mėnesius nuo aukciono laimėtojų paskelbimo dienos nesikreipia dėl leidimo plėtoti elektros energijos gamybos pajėgumus išdavimo arba šis leidimas neišduodamas;</w:t>
      </w:r>
    </w:p>
    <w:p w14:paraId="2D80CD34" w14:textId="60E7D610" w:rsidR="0048268C" w:rsidRPr="00FF5D0D" w:rsidRDefault="0048268C" w:rsidP="001711BA">
      <w:pPr>
        <w:pStyle w:val="ListParagraph"/>
        <w:numPr>
          <w:ilvl w:val="1"/>
          <w:numId w:val="29"/>
        </w:numPr>
        <w:ind w:left="0" w:firstLine="567"/>
        <w:jc w:val="both"/>
        <w:rPr>
          <w:color w:val="000000"/>
          <w:lang w:eastAsia="lt-LT"/>
        </w:rPr>
      </w:pPr>
      <w:r w:rsidRPr="00FF5D0D">
        <w:rPr>
          <w:color w:val="000000" w:themeColor="text1"/>
          <w:lang w:eastAsia="lt-LT"/>
        </w:rPr>
        <w:t>Elektros energetikos įstatymo nustatyta tvarka ir sąlygomis negauna leidimo plėtoti elektros energijos gamybos pajėgumus</w:t>
      </w:r>
      <w:r w:rsidR="001D1E0E" w:rsidRPr="00FF5D0D">
        <w:rPr>
          <w:color w:val="000000" w:themeColor="text1"/>
          <w:lang w:eastAsia="lt-LT"/>
        </w:rPr>
        <w:t>;</w:t>
      </w:r>
    </w:p>
    <w:p w14:paraId="41FDB877" w14:textId="1AF11A04" w:rsidR="007C7750" w:rsidRPr="00FF5D0D" w:rsidRDefault="007C7750" w:rsidP="007C7750">
      <w:pPr>
        <w:pStyle w:val="ListParagraph"/>
        <w:numPr>
          <w:ilvl w:val="1"/>
          <w:numId w:val="29"/>
        </w:numPr>
        <w:ind w:left="0" w:firstLine="567"/>
        <w:jc w:val="both"/>
        <w:rPr>
          <w:color w:val="000000"/>
          <w:szCs w:val="24"/>
          <w:lang w:eastAsia="lt-LT"/>
        </w:rPr>
      </w:pPr>
      <w:bookmarkStart w:id="321" w:name="_Ref153358103"/>
      <w:r w:rsidRPr="00FF5D0D">
        <w:rPr>
          <w:color w:val="000000"/>
        </w:rPr>
        <w:t xml:space="preserve">neįvykdo Elektros energetikos įstatymo 22 straipsnio 9 dalies 3, 5 ir 6 punktuose nustatytų esminių ketinimo protokolo vykdymo sąlygų. Operatoriui šiuo pagrindu nutraukus ketinimų protokolą, jis apie tai informuoja Tarybą, kuri panaikina asmeniui išduoto leidimo </w:t>
      </w:r>
      <w:r w:rsidRPr="00FF5D0D">
        <w:rPr>
          <w:color w:val="000000"/>
          <w:szCs w:val="24"/>
          <w:lang w:eastAsia="lt-LT"/>
        </w:rPr>
        <w:t>plėtoti elektros energijos gamybos pajėgumus</w:t>
      </w:r>
      <w:r w:rsidRPr="00FF5D0D">
        <w:rPr>
          <w:color w:val="000000"/>
        </w:rPr>
        <w:t xml:space="preserve"> galiojimą;</w:t>
      </w:r>
      <w:bookmarkEnd w:id="321"/>
    </w:p>
    <w:p w14:paraId="44C2CECC" w14:textId="77777777" w:rsidR="00787D18" w:rsidRPr="00FF5D0D" w:rsidRDefault="00787D18" w:rsidP="001711BA">
      <w:pPr>
        <w:pStyle w:val="ListParagraph"/>
        <w:numPr>
          <w:ilvl w:val="1"/>
          <w:numId w:val="29"/>
        </w:numPr>
        <w:ind w:left="0" w:firstLine="567"/>
        <w:jc w:val="both"/>
        <w:rPr>
          <w:color w:val="000000"/>
          <w:lang w:eastAsia="lt-LT"/>
        </w:rPr>
      </w:pPr>
      <w:r w:rsidRPr="00FF5D0D">
        <w:rPr>
          <w:lang w:eastAsia="lt-LT"/>
        </w:rPr>
        <w:t xml:space="preserve">teisės aktuose ir (ar) ketinimų protokole nustatyta tvarka ir sąlygomis nesudaro su </w:t>
      </w:r>
      <w:r w:rsidR="001F251B" w:rsidRPr="00FF5D0D">
        <w:rPr>
          <w:lang w:eastAsia="lt-LT"/>
        </w:rPr>
        <w:t>O</w:t>
      </w:r>
      <w:r w:rsidRPr="00FF5D0D">
        <w:rPr>
          <w:lang w:eastAsia="lt-LT"/>
        </w:rPr>
        <w:t>peratoriumi prijungimo paslaugos sutarties;</w:t>
      </w:r>
    </w:p>
    <w:p w14:paraId="00C73F6F" w14:textId="03B1168F" w:rsidR="00A170E6" w:rsidRPr="00FF5D0D" w:rsidRDefault="00A170E6" w:rsidP="001711BA">
      <w:pPr>
        <w:pStyle w:val="ListParagraph"/>
        <w:numPr>
          <w:ilvl w:val="1"/>
          <w:numId w:val="29"/>
        </w:numPr>
        <w:ind w:left="0" w:firstLine="567"/>
        <w:jc w:val="both"/>
        <w:rPr>
          <w:color w:val="000000"/>
          <w:lang w:eastAsia="lt-LT"/>
        </w:rPr>
      </w:pPr>
      <w:r w:rsidRPr="00FF5D0D">
        <w:rPr>
          <w:color w:val="000000" w:themeColor="text1"/>
          <w:lang w:eastAsia="lt-LT"/>
        </w:rPr>
        <w:t xml:space="preserve">nutraukia prijungimo paslaugos sutartį, išskyrus Aprašo </w:t>
      </w:r>
      <w:r w:rsidRPr="00FF5D0D">
        <w:rPr>
          <w:color w:val="000000" w:themeColor="text1"/>
          <w:lang w:eastAsia="lt-LT"/>
        </w:rPr>
        <w:fldChar w:fldCharType="begin"/>
      </w:r>
      <w:r w:rsidRPr="00FF5D0D">
        <w:rPr>
          <w:color w:val="000000" w:themeColor="text1"/>
          <w:lang w:eastAsia="lt-LT"/>
        </w:rPr>
        <w:instrText xml:space="preserve"> REF _Ref119055106 \r \h </w:instrText>
      </w:r>
      <w:r w:rsidR="008D3E71" w:rsidRPr="00FF5D0D">
        <w:rPr>
          <w:color w:val="000000" w:themeColor="text1"/>
          <w:lang w:eastAsia="lt-LT"/>
        </w:rPr>
        <w:instrText xml:space="preserve"> \* MERGEFORMAT </w:instrText>
      </w:r>
      <w:r w:rsidRPr="00FF5D0D">
        <w:rPr>
          <w:color w:val="000000" w:themeColor="text1"/>
          <w:lang w:eastAsia="lt-LT"/>
        </w:rPr>
      </w:r>
      <w:r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169</w:t>
      </w:r>
      <w:r w:rsidRPr="00FF5D0D">
        <w:rPr>
          <w:color w:val="000000" w:themeColor="text1"/>
          <w:lang w:eastAsia="lt-LT"/>
        </w:rPr>
        <w:fldChar w:fldCharType="end"/>
      </w:r>
      <w:r w:rsidRPr="00FF5D0D">
        <w:rPr>
          <w:color w:val="000000" w:themeColor="text1"/>
          <w:lang w:eastAsia="lt-LT"/>
        </w:rPr>
        <w:t xml:space="preserve"> punkte nurodytą atvejį, arba prijungimo paslaugos sutartis nete</w:t>
      </w:r>
      <w:r w:rsidR="00C33B3A" w:rsidRPr="00FF5D0D">
        <w:rPr>
          <w:color w:val="000000" w:themeColor="text1"/>
          <w:lang w:eastAsia="lt-LT"/>
        </w:rPr>
        <w:t>n</w:t>
      </w:r>
      <w:r w:rsidRPr="00FF5D0D">
        <w:rPr>
          <w:color w:val="000000" w:themeColor="text1"/>
          <w:lang w:eastAsia="lt-LT"/>
        </w:rPr>
        <w:t xml:space="preserve">ka galios dėl statyti ar įrengti elektrinę planuojančio asmens kaltės; </w:t>
      </w:r>
    </w:p>
    <w:p w14:paraId="0C9256B4" w14:textId="39D08C13" w:rsidR="007C7750" w:rsidRPr="00FF5D0D" w:rsidRDefault="007C7750" w:rsidP="007C7750">
      <w:pPr>
        <w:pStyle w:val="ListParagraph"/>
        <w:numPr>
          <w:ilvl w:val="1"/>
          <w:numId w:val="29"/>
        </w:numPr>
        <w:ind w:left="0" w:firstLine="567"/>
        <w:jc w:val="both"/>
        <w:rPr>
          <w:color w:val="000000"/>
          <w:lang w:eastAsia="lt-LT"/>
        </w:rPr>
      </w:pPr>
      <w:r w:rsidRPr="00FF5D0D">
        <w:rPr>
          <w:color w:val="000000" w:themeColor="text1"/>
          <w:lang w:eastAsia="lt-LT"/>
        </w:rPr>
        <w:t xml:space="preserve">Apraše ir (ar) ketinimų protokole nustatyta tvarka ir sąlygomis neapmoka </w:t>
      </w:r>
      <w:r w:rsidRPr="00FF5D0D">
        <w:t>visų faktinių Elektrinės prijungimo prie elektros tinklų išlaidų</w:t>
      </w:r>
      <w:r w:rsidR="00D7674B" w:rsidRPr="00FF5D0D">
        <w:t>, įskaitant padidėjusias sąnaudas, kurias tinklų naudotojas privalo apmokėti, kai jis pasirenka kitą prijungimo tašką, nei paskyrė Operatorius</w:t>
      </w:r>
      <w:r w:rsidRPr="00FF5D0D">
        <w:t>;</w:t>
      </w:r>
    </w:p>
    <w:p w14:paraId="6514E312" w14:textId="53E55CA8" w:rsidR="007C7750" w:rsidRPr="00FF5D0D" w:rsidRDefault="007C7750" w:rsidP="007C7750">
      <w:pPr>
        <w:pStyle w:val="ListParagraph"/>
        <w:numPr>
          <w:ilvl w:val="1"/>
          <w:numId w:val="29"/>
        </w:numPr>
        <w:ind w:left="0" w:firstLine="567"/>
        <w:jc w:val="both"/>
        <w:rPr>
          <w:color w:val="000000"/>
          <w:lang w:eastAsia="lt-LT"/>
        </w:rPr>
      </w:pPr>
      <w:r w:rsidRPr="00FF5D0D">
        <w:t xml:space="preserve">nesilaiko įsipareigojimo po ketinimų protokolo pasirašymo neperleisti teisių ir (ar) pareigų pagal ketinimų protokolą ir (ar) prijungimo sąlygas bei techninį projektą kitam asmeniui, išskyrus </w:t>
      </w:r>
      <w:r w:rsidR="00C55ED8" w:rsidRPr="00FF5D0D">
        <w:t xml:space="preserve">Aprašo </w:t>
      </w:r>
      <w:r w:rsidR="00C55ED8" w:rsidRPr="00FF5D0D">
        <w:fldChar w:fldCharType="begin"/>
      </w:r>
      <w:r w:rsidR="00C55ED8" w:rsidRPr="00FF5D0D">
        <w:instrText xml:space="preserve"> REF _Ref112751096 \r \h </w:instrText>
      </w:r>
      <w:r w:rsidR="00CF305C" w:rsidRPr="00FF5D0D">
        <w:instrText xml:space="preserve"> \* MERGEFORMAT </w:instrText>
      </w:r>
      <w:r w:rsidR="00C55ED8" w:rsidRPr="00FF5D0D">
        <w:fldChar w:fldCharType="separate"/>
      </w:r>
      <w:r w:rsidR="008A227C" w:rsidRPr="00FF5D0D">
        <w:rPr>
          <w:cs/>
        </w:rPr>
        <w:t>‎</w:t>
      </w:r>
      <w:r w:rsidR="008A227C" w:rsidRPr="00FF5D0D">
        <w:t>29</w:t>
      </w:r>
      <w:r w:rsidR="00C55ED8" w:rsidRPr="00FF5D0D">
        <w:fldChar w:fldCharType="end"/>
      </w:r>
      <w:r w:rsidR="00C55ED8" w:rsidRPr="00FF5D0D">
        <w:t xml:space="preserve"> punkte nurodytus </w:t>
      </w:r>
      <w:r w:rsidRPr="00FF5D0D">
        <w:t>atvejus;</w:t>
      </w:r>
    </w:p>
    <w:p w14:paraId="294A704E" w14:textId="1689C9BE" w:rsidR="0015779D" w:rsidRPr="00FF5D0D" w:rsidRDefault="0015779D" w:rsidP="007C7750">
      <w:pPr>
        <w:pStyle w:val="ListParagraph"/>
        <w:numPr>
          <w:ilvl w:val="1"/>
          <w:numId w:val="29"/>
        </w:numPr>
        <w:ind w:left="0" w:firstLine="567"/>
        <w:jc w:val="both"/>
        <w:rPr>
          <w:color w:val="000000"/>
          <w:lang w:eastAsia="lt-LT"/>
        </w:rPr>
      </w:pPr>
      <w:r w:rsidRPr="00FF5D0D">
        <w:rPr>
          <w:color w:val="000000"/>
        </w:rPr>
        <w:t>atsisako leidimo plėtoti elektros energijos gamybos pajėgumus Įstatymo 20 straipsnio 10 dalyje nustatyta tvarka;</w:t>
      </w:r>
    </w:p>
    <w:p w14:paraId="6F89EE6E" w14:textId="68225AF2" w:rsidR="007B63EF" w:rsidRPr="00FF5D0D" w:rsidRDefault="007B63EF" w:rsidP="007B63EF">
      <w:pPr>
        <w:pStyle w:val="ListParagraph"/>
        <w:numPr>
          <w:ilvl w:val="1"/>
          <w:numId w:val="29"/>
        </w:numPr>
        <w:ind w:left="0" w:firstLine="567"/>
        <w:jc w:val="both"/>
        <w:rPr>
          <w:color w:val="000000"/>
          <w:lang w:eastAsia="lt-LT"/>
        </w:rPr>
      </w:pPr>
      <w:r w:rsidRPr="00FF5D0D">
        <w:rPr>
          <w:color w:val="000000"/>
          <w:lang w:eastAsia="lt-LT"/>
        </w:rPr>
        <w:t>ne vėliau kaip likus 20 darbo dienų iki leidimo plėtoti elektros energijos gamybos pajėgumus galiojimo pabaigos Tarybai nepateikia prašymo ir tokį prašymą pagrindžiančių dokumentų pratęsti leidimo plėtoti elektros energijos gamybos pajėgumus galiojimą, kai statybą leidžiantis dokumentas yra gautas ne vėliau kaip likus vieniems kalendoriniams metams iki leidimo plėtoti elektros energijos gamybos pajėgumus galiojimo pabaigos ir kai planuojama kreiptis dėl leidimo plėtoti elektros energijos gamybos pajėgumus galiojimo pratęsimo;</w:t>
      </w:r>
    </w:p>
    <w:p w14:paraId="1AED99F8" w14:textId="3CE58592" w:rsidR="000C0B84" w:rsidRPr="00FF5D0D" w:rsidRDefault="26CEA702" w:rsidP="000C0B84">
      <w:pPr>
        <w:pStyle w:val="ListParagraph"/>
        <w:numPr>
          <w:ilvl w:val="1"/>
          <w:numId w:val="29"/>
        </w:numPr>
        <w:ind w:left="0" w:firstLine="567"/>
        <w:jc w:val="both"/>
        <w:rPr>
          <w:color w:val="000000"/>
          <w:lang w:eastAsia="lt-LT"/>
        </w:rPr>
      </w:pPr>
      <w:r w:rsidRPr="00FF5D0D">
        <w:t xml:space="preserve">tinklų naudotojas siekia </w:t>
      </w:r>
      <w:r w:rsidRPr="00FF5D0D">
        <w:rPr>
          <w:rStyle w:val="ui-provider"/>
          <w:rFonts w:eastAsia="Calibri"/>
        </w:rPr>
        <w:t>pakeisti Įstatymo ar Elektros energetikos įstatymo nustatyta tvarka vykdomą ar planuojamą vykdyti veiklą elektros energetikos sektoriuje</w:t>
      </w:r>
      <w:r w:rsidRPr="00FF5D0D">
        <w:t xml:space="preserve"> į tokią, dėl kurios ketinimų protokolas nėra sudaromas;</w:t>
      </w:r>
    </w:p>
    <w:p w14:paraId="4B3189B5" w14:textId="6D14A7A3" w:rsidR="00540B8D" w:rsidRPr="00FF5D0D" w:rsidRDefault="007B63EF" w:rsidP="001D3FDC">
      <w:pPr>
        <w:pStyle w:val="ListParagraph"/>
        <w:numPr>
          <w:ilvl w:val="1"/>
          <w:numId w:val="29"/>
        </w:numPr>
        <w:ind w:left="0" w:firstLine="567"/>
        <w:jc w:val="both"/>
        <w:rPr>
          <w:color w:val="000000"/>
          <w:lang w:eastAsia="lt-LT"/>
        </w:rPr>
      </w:pPr>
      <w:r w:rsidRPr="00FF5D0D">
        <w:rPr>
          <w:color w:val="000000"/>
          <w:lang w:eastAsia="lt-LT"/>
        </w:rPr>
        <w:t>leidimo plėtoti elektros energijos gamybos pajėgumus, įskaitant galimus jo pratęsimus, galiojimo laikotarpiu negauna leidimo gaminti elektros energiją;</w:t>
      </w:r>
    </w:p>
    <w:p w14:paraId="7F8E2E47" w14:textId="035E88BA" w:rsidR="007C7750" w:rsidRPr="00FF5D0D" w:rsidRDefault="22473841" w:rsidP="001D3FDC">
      <w:pPr>
        <w:pStyle w:val="ListParagraph"/>
        <w:numPr>
          <w:ilvl w:val="1"/>
          <w:numId w:val="29"/>
        </w:numPr>
        <w:ind w:left="0" w:firstLine="567"/>
        <w:jc w:val="both"/>
        <w:rPr>
          <w:color w:val="000000"/>
          <w:lang w:eastAsia="lt-LT"/>
        </w:rPr>
      </w:pPr>
      <w:r w:rsidRPr="00FF5D0D">
        <w:t>pasibaigus leidimo plėtoti elektros energijos gamybos pajėgumus galiojimo terminui ir per leidimo plėtoti elektros energijos gamybos pajėgumus galiojimo laikotarpį, įskaitant galimus jo pratęsimus, neįvykdo ketinimų protokole nustatyto įsipareigojimo pastatyti ar įrengti ketinimų protokole nurodytos leistinos generuoti galios elektrinę</w:t>
      </w:r>
      <w:r w:rsidR="001D3FDC" w:rsidRPr="00FF5D0D">
        <w:t>, hibridinę elektrinę arba hibridinę elektrinę ir kaupimo įrenginio ar įrenginių, taip pat, neįvykdo Protokole nustatyto įsipareigojimo pastatyti ar įrengti visas hibridinę elektrinę sudarančias elektrines arba visas hibridinę elektrinę sudarančias elektrines ir kaupimo įrenginius</w:t>
      </w:r>
      <w:r w:rsidR="6376B209" w:rsidRPr="00FF5D0D">
        <w:t>.</w:t>
      </w:r>
    </w:p>
    <w:p w14:paraId="03B4F545" w14:textId="6A1CA071" w:rsidR="001711BA" w:rsidRPr="00FF5D0D" w:rsidRDefault="19DE56B2" w:rsidP="00D027C1">
      <w:pPr>
        <w:pStyle w:val="ListParagraph"/>
        <w:numPr>
          <w:ilvl w:val="0"/>
          <w:numId w:val="29"/>
        </w:numPr>
        <w:ind w:left="0" w:firstLine="567"/>
        <w:jc w:val="both"/>
        <w:rPr>
          <w:color w:val="000000"/>
          <w:lang w:eastAsia="lt-LT"/>
        </w:rPr>
      </w:pPr>
      <w:bookmarkStart w:id="322" w:name="_Ref161505330"/>
      <w:r w:rsidRPr="00FF5D0D">
        <w:rPr>
          <w:color w:val="000000" w:themeColor="text1"/>
          <w:lang w:eastAsia="lt-LT"/>
        </w:rPr>
        <w:t>Ketinimų protokolo</w:t>
      </w:r>
      <w:r w:rsidR="761A3B5C" w:rsidRPr="00FF5D0D">
        <w:rPr>
          <w:color w:val="000000" w:themeColor="text1"/>
          <w:lang w:eastAsia="lt-LT"/>
        </w:rPr>
        <w:t>, sudaryto dėl elektrinės statybos ar įrengimo,</w:t>
      </w:r>
      <w:r w:rsidRPr="00FF5D0D">
        <w:rPr>
          <w:color w:val="000000" w:themeColor="text1"/>
          <w:lang w:eastAsia="lt-LT"/>
        </w:rPr>
        <w:t xml:space="preserve"> galiojimas taip pat baigiasi, kai statyti ar įrengti elektrinę planuojantis asmuo</w:t>
      </w:r>
      <w:r w:rsidR="761A3B5C" w:rsidRPr="00FF5D0D">
        <w:rPr>
          <w:color w:val="000000" w:themeColor="text1"/>
          <w:lang w:eastAsia="lt-LT"/>
        </w:rPr>
        <w:t xml:space="preserve"> </w:t>
      </w:r>
      <w:r w:rsidR="7CFDCEB0" w:rsidRPr="00FF5D0D">
        <w:rPr>
          <w:color w:val="000000" w:themeColor="text1"/>
          <w:lang w:eastAsia="lt-LT"/>
        </w:rPr>
        <w:t xml:space="preserve">užbaigia ketinimų protokole numatytos įrengtosios galios elektrinės statybą Statybos įstatyme nustatyta tvarka (kai taikoma) ir </w:t>
      </w:r>
      <w:r w:rsidR="3BB3A0BC" w:rsidRPr="00FF5D0D">
        <w:rPr>
          <w:color w:val="000000" w:themeColor="text1"/>
          <w:lang w:eastAsia="lt-LT"/>
        </w:rPr>
        <w:t>tinklų naudotojui</w:t>
      </w:r>
      <w:r w:rsidR="7CFDCEB0" w:rsidRPr="00FF5D0D">
        <w:rPr>
          <w:color w:val="000000" w:themeColor="text1"/>
          <w:lang w:eastAsia="lt-LT"/>
        </w:rPr>
        <w:t xml:space="preserve"> išduodamas leidimas gaminti elektros energiją.</w:t>
      </w:r>
      <w:bookmarkEnd w:id="322"/>
    </w:p>
    <w:p w14:paraId="1E1F991C" w14:textId="6115534C" w:rsidR="000B3083" w:rsidRPr="00FF5D0D" w:rsidRDefault="6A3ED3B4" w:rsidP="000B3083">
      <w:pPr>
        <w:pStyle w:val="ListParagraph"/>
        <w:numPr>
          <w:ilvl w:val="0"/>
          <w:numId w:val="29"/>
        </w:numPr>
        <w:ind w:left="0" w:firstLine="567"/>
        <w:jc w:val="both"/>
        <w:rPr>
          <w:color w:val="000000"/>
          <w:lang w:eastAsia="lt-LT"/>
        </w:rPr>
      </w:pPr>
      <w:bookmarkStart w:id="323" w:name="_Ref161505336"/>
      <w:r w:rsidRPr="00FF5D0D">
        <w:rPr>
          <w:color w:val="000000" w:themeColor="text1"/>
          <w:lang w:eastAsia="lt-LT"/>
        </w:rPr>
        <w:t xml:space="preserve">Elektros tinklų galios ir pralaidumų rezervavimas ir ketinimų protokolas </w:t>
      </w:r>
      <w:r w:rsidR="545880CB" w:rsidRPr="00FF5D0D">
        <w:rPr>
          <w:color w:val="000000" w:themeColor="text1"/>
          <w:lang w:eastAsia="lt-LT"/>
        </w:rPr>
        <w:t>yra nutraukiamas (</w:t>
      </w:r>
      <w:r w:rsidRPr="00FF5D0D">
        <w:rPr>
          <w:color w:val="000000" w:themeColor="text1"/>
          <w:lang w:eastAsia="lt-LT"/>
        </w:rPr>
        <w:t>netenka galio</w:t>
      </w:r>
      <w:r w:rsidR="545880CB" w:rsidRPr="00FF5D0D">
        <w:rPr>
          <w:color w:val="000000" w:themeColor="text1"/>
          <w:lang w:eastAsia="lt-LT"/>
        </w:rPr>
        <w:t>s)</w:t>
      </w:r>
      <w:r w:rsidRPr="00FF5D0D">
        <w:rPr>
          <w:color w:val="000000" w:themeColor="text1"/>
          <w:lang w:eastAsia="lt-LT"/>
        </w:rPr>
        <w:t>, o Operatorius netenka prievolės prijungti asmens planuojam</w:t>
      </w:r>
      <w:r w:rsidR="1EF098EB" w:rsidRPr="00FF5D0D">
        <w:rPr>
          <w:color w:val="000000" w:themeColor="text1"/>
          <w:lang w:eastAsia="lt-LT"/>
        </w:rPr>
        <w:t>ą</w:t>
      </w:r>
      <w:r w:rsidRPr="00FF5D0D">
        <w:rPr>
          <w:color w:val="000000" w:themeColor="text1"/>
          <w:lang w:eastAsia="lt-LT"/>
        </w:rPr>
        <w:t xml:space="preserve"> statyti ar įrengti kaupimo įrengin</w:t>
      </w:r>
      <w:r w:rsidR="1EF098EB" w:rsidRPr="00FF5D0D">
        <w:rPr>
          <w:color w:val="000000" w:themeColor="text1"/>
          <w:lang w:eastAsia="lt-LT"/>
        </w:rPr>
        <w:t>į</w:t>
      </w:r>
      <w:r w:rsidRPr="00FF5D0D">
        <w:rPr>
          <w:color w:val="000000" w:themeColor="text1"/>
          <w:lang w:eastAsia="lt-LT"/>
        </w:rPr>
        <w:t xml:space="preserve"> esant bent vienai iš šių aplinkybių, kai kaupimo įrenginį statyti ar įrengti planuojantis asmuo:</w:t>
      </w:r>
      <w:bookmarkEnd w:id="323"/>
      <w:r w:rsidRPr="00FF5D0D">
        <w:rPr>
          <w:color w:val="000000" w:themeColor="text1"/>
          <w:lang w:eastAsia="lt-LT"/>
        </w:rPr>
        <w:t xml:space="preserve"> </w:t>
      </w:r>
    </w:p>
    <w:p w14:paraId="7EA83504" w14:textId="2D6294E1" w:rsidR="004D2680" w:rsidRPr="00FF5D0D" w:rsidRDefault="004D2680" w:rsidP="000B3083">
      <w:pPr>
        <w:pStyle w:val="ListParagraph"/>
        <w:numPr>
          <w:ilvl w:val="1"/>
          <w:numId w:val="29"/>
        </w:numPr>
        <w:ind w:left="0" w:firstLine="567"/>
        <w:jc w:val="both"/>
        <w:rPr>
          <w:color w:val="000000"/>
          <w:szCs w:val="24"/>
          <w:lang w:eastAsia="lt-LT"/>
        </w:rPr>
      </w:pPr>
      <w:r w:rsidRPr="00FF5D0D">
        <w:t>pateikia prašymą nutraukti ketinimų protokolą</w:t>
      </w:r>
      <w:r w:rsidRPr="00FF5D0D">
        <w:rPr>
          <w:color w:val="000000"/>
          <w:szCs w:val="24"/>
          <w:lang w:eastAsia="lt-LT"/>
        </w:rPr>
        <w:t>;</w:t>
      </w:r>
    </w:p>
    <w:p w14:paraId="79F1698E" w14:textId="02A09499" w:rsidR="001E2772" w:rsidRPr="00FF5D0D" w:rsidRDefault="001E2772" w:rsidP="000B3083">
      <w:pPr>
        <w:pStyle w:val="ListParagraph"/>
        <w:numPr>
          <w:ilvl w:val="1"/>
          <w:numId w:val="29"/>
        </w:numPr>
        <w:ind w:left="0" w:firstLine="567"/>
        <w:jc w:val="both"/>
        <w:rPr>
          <w:color w:val="000000"/>
          <w:szCs w:val="24"/>
          <w:lang w:eastAsia="lt-LT"/>
        </w:rPr>
      </w:pPr>
      <w:r w:rsidRPr="00FF5D0D">
        <w:t>pasibaigia ketinimo protokolo galiojimo terminas</w:t>
      </w:r>
      <w:r w:rsidRPr="00FF5D0D">
        <w:rPr>
          <w:color w:val="000000"/>
          <w:szCs w:val="24"/>
          <w:lang w:eastAsia="lt-LT"/>
        </w:rPr>
        <w:t>;</w:t>
      </w:r>
    </w:p>
    <w:p w14:paraId="3D41928D" w14:textId="1F1834A4" w:rsidR="000B3083" w:rsidRPr="00FF5D0D" w:rsidRDefault="000B3083" w:rsidP="000B3083">
      <w:pPr>
        <w:pStyle w:val="ListParagraph"/>
        <w:numPr>
          <w:ilvl w:val="1"/>
          <w:numId w:val="29"/>
        </w:numPr>
        <w:ind w:left="0" w:firstLine="567"/>
        <w:jc w:val="both"/>
        <w:rPr>
          <w:color w:val="000000"/>
          <w:szCs w:val="24"/>
          <w:lang w:eastAsia="lt-LT"/>
        </w:rPr>
      </w:pPr>
      <w:r w:rsidRPr="00FF5D0D">
        <w:rPr>
          <w:color w:val="000000"/>
          <w:szCs w:val="24"/>
          <w:lang w:eastAsia="lt-LT"/>
        </w:rPr>
        <w:t xml:space="preserve">pasirašęs ketinimų protokolą, per 10 </w:t>
      </w:r>
      <w:r w:rsidR="004D2680" w:rsidRPr="00FF5D0D">
        <w:rPr>
          <w:color w:val="000000"/>
          <w:szCs w:val="24"/>
          <w:lang w:eastAsia="lt-LT"/>
        </w:rPr>
        <w:t>darbo</w:t>
      </w:r>
      <w:r w:rsidRPr="00FF5D0D">
        <w:rPr>
          <w:color w:val="000000"/>
          <w:szCs w:val="24"/>
          <w:lang w:eastAsia="lt-LT"/>
        </w:rPr>
        <w:t xml:space="preserve"> dienų </w:t>
      </w:r>
      <w:r w:rsidR="004D2680" w:rsidRPr="00FF5D0D">
        <w:rPr>
          <w:color w:val="000000"/>
          <w:szCs w:val="24"/>
          <w:lang w:eastAsia="lt-LT"/>
        </w:rPr>
        <w:t xml:space="preserve">nuo ketinimų protokolo pasirašymo </w:t>
      </w:r>
      <w:r w:rsidRPr="00FF5D0D">
        <w:rPr>
          <w:color w:val="000000"/>
          <w:szCs w:val="24"/>
          <w:lang w:eastAsia="lt-LT"/>
        </w:rPr>
        <w:t>Operatoriui nepateikia asmens prievolių įvykdymo užtikrinimo;</w:t>
      </w:r>
    </w:p>
    <w:p w14:paraId="69C35E1A" w14:textId="65FD6A97" w:rsidR="003F747D" w:rsidRPr="00FF5D0D" w:rsidRDefault="003F747D" w:rsidP="000B3083">
      <w:pPr>
        <w:pStyle w:val="ListParagraph"/>
        <w:numPr>
          <w:ilvl w:val="1"/>
          <w:numId w:val="29"/>
        </w:numPr>
        <w:ind w:left="0" w:firstLine="567"/>
        <w:jc w:val="both"/>
        <w:rPr>
          <w:color w:val="000000"/>
          <w:szCs w:val="24"/>
          <w:lang w:eastAsia="lt-LT"/>
        </w:rPr>
      </w:pPr>
      <w:r w:rsidRPr="00FF5D0D">
        <w:rPr>
          <w:color w:val="000000"/>
        </w:rPr>
        <w:t>neįvykdo Elektros energetikos įstatymo 48</w:t>
      </w:r>
      <w:r w:rsidRPr="00FF5D0D">
        <w:rPr>
          <w:color w:val="000000"/>
          <w:vertAlign w:val="superscript"/>
        </w:rPr>
        <w:t>2</w:t>
      </w:r>
      <w:r w:rsidRPr="00FF5D0D">
        <w:rPr>
          <w:color w:val="000000"/>
        </w:rPr>
        <w:t xml:space="preserve"> </w:t>
      </w:r>
      <w:r w:rsidRPr="00FF5D0D">
        <w:rPr>
          <w:szCs w:val="24"/>
        </w:rPr>
        <w:t xml:space="preserve">straipsnio 11 dalies 3, 5 ir 6 punktuose </w:t>
      </w:r>
      <w:r w:rsidRPr="00FF5D0D">
        <w:rPr>
          <w:color w:val="000000"/>
        </w:rPr>
        <w:t>nustatytų esminių ketinimo protokolo vykdymo sąlygų</w:t>
      </w:r>
      <w:r w:rsidR="00892C20" w:rsidRPr="00FF5D0D">
        <w:rPr>
          <w:color w:val="000000"/>
        </w:rPr>
        <w:t>. Operatoriui šiuo pagrindu nutraukus ketinimų protokolą, jis apie tai informuoja Tarybą, kuri panaikina asmeniui išduoto leidimo plėtoti energijos kaupimo pajėgumus galiojimą</w:t>
      </w:r>
      <w:r w:rsidRPr="00FF5D0D">
        <w:rPr>
          <w:color w:val="000000"/>
        </w:rPr>
        <w:t>;</w:t>
      </w:r>
    </w:p>
    <w:p w14:paraId="754E9901" w14:textId="647C420E" w:rsidR="000B3083" w:rsidRPr="00FF5D0D" w:rsidRDefault="000B3083" w:rsidP="000B3083">
      <w:pPr>
        <w:pStyle w:val="ListParagraph"/>
        <w:numPr>
          <w:ilvl w:val="1"/>
          <w:numId w:val="29"/>
        </w:numPr>
        <w:ind w:left="0" w:firstLine="567"/>
        <w:jc w:val="both"/>
        <w:rPr>
          <w:color w:val="000000"/>
          <w:szCs w:val="24"/>
          <w:lang w:eastAsia="lt-LT"/>
        </w:rPr>
      </w:pPr>
      <w:r w:rsidRPr="00FF5D0D">
        <w:rPr>
          <w:color w:val="000000"/>
          <w:szCs w:val="24"/>
          <w:lang w:eastAsia="lt-LT"/>
        </w:rPr>
        <w:t xml:space="preserve">Elektros energetikos įstatymo nustatyta tvarka ir sąlygomis negauna leidimo plėtoti energijos </w:t>
      </w:r>
      <w:r w:rsidR="00A4755C" w:rsidRPr="00FF5D0D">
        <w:rPr>
          <w:color w:val="000000"/>
          <w:szCs w:val="24"/>
          <w:lang w:eastAsia="lt-LT"/>
        </w:rPr>
        <w:t>kaupimo</w:t>
      </w:r>
      <w:r w:rsidRPr="00FF5D0D">
        <w:rPr>
          <w:color w:val="000000"/>
          <w:szCs w:val="24"/>
          <w:lang w:eastAsia="lt-LT"/>
        </w:rPr>
        <w:t xml:space="preserve"> pajėgumus;</w:t>
      </w:r>
    </w:p>
    <w:p w14:paraId="283EBDC5" w14:textId="42BB6E5E" w:rsidR="000B3083" w:rsidRPr="00FF5D0D" w:rsidRDefault="000B3083" w:rsidP="000B3083">
      <w:pPr>
        <w:pStyle w:val="ListParagraph"/>
        <w:numPr>
          <w:ilvl w:val="1"/>
          <w:numId w:val="29"/>
        </w:numPr>
        <w:ind w:left="0" w:firstLine="567"/>
        <w:jc w:val="both"/>
        <w:rPr>
          <w:color w:val="000000"/>
          <w:szCs w:val="24"/>
          <w:lang w:eastAsia="lt-LT"/>
        </w:rPr>
      </w:pPr>
      <w:r w:rsidRPr="00FF5D0D">
        <w:rPr>
          <w:color w:val="000000"/>
          <w:szCs w:val="24"/>
          <w:lang w:eastAsia="lt-LT"/>
        </w:rPr>
        <w:t xml:space="preserve">Apraše ir (ar) ketinimų protokole nustatyta tvarka ir sąlygomis nesudaro su Operatoriumi prijungimo paslaugos sutarties; </w:t>
      </w:r>
    </w:p>
    <w:p w14:paraId="7ED68673" w14:textId="51329813" w:rsidR="00A170E6" w:rsidRPr="00FF5D0D" w:rsidRDefault="00A170E6" w:rsidP="000B3083">
      <w:pPr>
        <w:pStyle w:val="ListParagraph"/>
        <w:numPr>
          <w:ilvl w:val="1"/>
          <w:numId w:val="29"/>
        </w:numPr>
        <w:ind w:left="0" w:firstLine="567"/>
        <w:jc w:val="both"/>
        <w:rPr>
          <w:color w:val="000000"/>
          <w:szCs w:val="24"/>
          <w:lang w:eastAsia="lt-LT"/>
        </w:rPr>
      </w:pPr>
      <w:r w:rsidRPr="00FF5D0D">
        <w:rPr>
          <w:color w:val="000000" w:themeColor="text1"/>
          <w:lang w:eastAsia="lt-LT"/>
        </w:rPr>
        <w:t xml:space="preserve">nutraukia prijungimo paslaugos sutartį, išskyrus Aprašo </w:t>
      </w:r>
      <w:r w:rsidRPr="00FF5D0D">
        <w:rPr>
          <w:color w:val="000000" w:themeColor="text1"/>
          <w:lang w:eastAsia="lt-LT"/>
        </w:rPr>
        <w:fldChar w:fldCharType="begin"/>
      </w:r>
      <w:r w:rsidRPr="00FF5D0D">
        <w:rPr>
          <w:color w:val="000000" w:themeColor="text1"/>
          <w:lang w:eastAsia="lt-LT"/>
        </w:rPr>
        <w:instrText xml:space="preserve"> REF _Ref119055106 \r \h </w:instrText>
      </w:r>
      <w:r w:rsidR="008D3E71" w:rsidRPr="00FF5D0D">
        <w:rPr>
          <w:color w:val="000000" w:themeColor="text1"/>
          <w:lang w:eastAsia="lt-LT"/>
        </w:rPr>
        <w:instrText xml:space="preserve"> \* MERGEFORMAT </w:instrText>
      </w:r>
      <w:r w:rsidRPr="00FF5D0D">
        <w:rPr>
          <w:color w:val="000000" w:themeColor="text1"/>
          <w:lang w:eastAsia="lt-LT"/>
        </w:rPr>
      </w:r>
      <w:r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169</w:t>
      </w:r>
      <w:r w:rsidRPr="00FF5D0D">
        <w:rPr>
          <w:color w:val="000000" w:themeColor="text1"/>
          <w:lang w:eastAsia="lt-LT"/>
        </w:rPr>
        <w:fldChar w:fldCharType="end"/>
      </w:r>
      <w:r w:rsidRPr="00FF5D0D">
        <w:rPr>
          <w:color w:val="000000" w:themeColor="text1"/>
          <w:lang w:eastAsia="lt-LT"/>
        </w:rPr>
        <w:t xml:space="preserve"> punkte nurodytą atvejį, arba prijungimo paslaugos sutartis nete</w:t>
      </w:r>
      <w:r w:rsidR="001E7E48" w:rsidRPr="00FF5D0D">
        <w:rPr>
          <w:color w:val="000000" w:themeColor="text1"/>
          <w:lang w:eastAsia="lt-LT"/>
        </w:rPr>
        <w:t>n</w:t>
      </w:r>
      <w:r w:rsidRPr="00FF5D0D">
        <w:rPr>
          <w:color w:val="000000" w:themeColor="text1"/>
          <w:lang w:eastAsia="lt-LT"/>
        </w:rPr>
        <w:t xml:space="preserve">ka galios dėl kaupimo įrenginį statyti ar įrengti planuojantis asmens kaltės; </w:t>
      </w:r>
    </w:p>
    <w:p w14:paraId="458A9A0B" w14:textId="109A8933" w:rsidR="007A40A5" w:rsidRPr="00FF5D0D" w:rsidRDefault="007A40A5" w:rsidP="007A40A5">
      <w:pPr>
        <w:pStyle w:val="ListParagraph"/>
        <w:numPr>
          <w:ilvl w:val="1"/>
          <w:numId w:val="29"/>
        </w:numPr>
        <w:ind w:left="0" w:firstLine="567"/>
        <w:jc w:val="both"/>
        <w:rPr>
          <w:color w:val="000000"/>
          <w:lang w:eastAsia="lt-LT"/>
        </w:rPr>
      </w:pPr>
      <w:r w:rsidRPr="00FF5D0D">
        <w:rPr>
          <w:color w:val="000000" w:themeColor="text1"/>
          <w:lang w:eastAsia="lt-LT"/>
        </w:rPr>
        <w:t xml:space="preserve">Apraše ir (ar) ketinimų protokole nustatyta tvarka ir sąlygomis neapmoka </w:t>
      </w:r>
      <w:r w:rsidRPr="00FF5D0D">
        <w:t>visų faktinių kaupimo įrenginio prijungimo prie elektros tinklų išlaidų</w:t>
      </w:r>
      <w:r w:rsidR="00D7674B" w:rsidRPr="00FF5D0D">
        <w:t>, įskaitant padidėjusias sąnaudas, kurias tinklų naudotojas privalo apmokėti, kai jis pasirenka kitą prijungimo tašką, nei paskyrė Operatorius</w:t>
      </w:r>
      <w:r w:rsidRPr="00FF5D0D">
        <w:t>;</w:t>
      </w:r>
    </w:p>
    <w:p w14:paraId="16D1C08B" w14:textId="3A56CBE9" w:rsidR="007A40A5" w:rsidRPr="00FF5D0D" w:rsidRDefault="007A40A5" w:rsidP="007A40A5">
      <w:pPr>
        <w:pStyle w:val="ListParagraph"/>
        <w:numPr>
          <w:ilvl w:val="1"/>
          <w:numId w:val="29"/>
        </w:numPr>
        <w:ind w:left="0" w:firstLine="567"/>
        <w:jc w:val="both"/>
        <w:rPr>
          <w:color w:val="000000"/>
          <w:szCs w:val="24"/>
          <w:lang w:eastAsia="lt-LT"/>
        </w:rPr>
      </w:pPr>
      <w:r w:rsidRPr="00FF5D0D">
        <w:t xml:space="preserve">nesilaiko įsipareigojimo po ketinimų protokolo pasirašymo neperleisti teisių ir (ar) pareigų pagal ketinimų protokolą ir (ar) prijungimo sąlygas bei techninį projektą kitam asmeniui, išskyrus </w:t>
      </w:r>
      <w:r w:rsidR="00BC1325" w:rsidRPr="00FF5D0D">
        <w:t xml:space="preserve">Aprašo </w:t>
      </w:r>
      <w:r w:rsidR="00BC1325" w:rsidRPr="00FF5D0D">
        <w:fldChar w:fldCharType="begin"/>
      </w:r>
      <w:r w:rsidR="00BC1325" w:rsidRPr="00FF5D0D">
        <w:instrText xml:space="preserve"> REF _Ref112751096 \r \h </w:instrText>
      </w:r>
      <w:r w:rsidR="00CF305C" w:rsidRPr="00FF5D0D">
        <w:instrText xml:space="preserve"> \* MERGEFORMAT </w:instrText>
      </w:r>
      <w:r w:rsidR="00BC1325" w:rsidRPr="00FF5D0D">
        <w:fldChar w:fldCharType="separate"/>
      </w:r>
      <w:r w:rsidR="008A227C" w:rsidRPr="00FF5D0D">
        <w:rPr>
          <w:cs/>
        </w:rPr>
        <w:t>‎</w:t>
      </w:r>
      <w:r w:rsidR="008A227C" w:rsidRPr="00FF5D0D">
        <w:t>29</w:t>
      </w:r>
      <w:r w:rsidR="00BC1325" w:rsidRPr="00FF5D0D">
        <w:fldChar w:fldCharType="end"/>
      </w:r>
      <w:r w:rsidR="00BC1325" w:rsidRPr="00FF5D0D">
        <w:t xml:space="preserve"> punkte nurodytus </w:t>
      </w:r>
      <w:r w:rsidRPr="00FF5D0D">
        <w:t xml:space="preserve">atvejus; </w:t>
      </w:r>
    </w:p>
    <w:p w14:paraId="6EB890B2" w14:textId="46FB462E" w:rsidR="000C0B84" w:rsidRPr="00FF5D0D" w:rsidRDefault="26CEA702" w:rsidP="000C0B84">
      <w:pPr>
        <w:pStyle w:val="ListParagraph"/>
        <w:numPr>
          <w:ilvl w:val="1"/>
          <w:numId w:val="29"/>
        </w:numPr>
        <w:ind w:left="0" w:firstLine="567"/>
        <w:jc w:val="both"/>
        <w:rPr>
          <w:color w:val="000000"/>
          <w:lang w:eastAsia="lt-LT"/>
        </w:rPr>
      </w:pPr>
      <w:r w:rsidRPr="00FF5D0D">
        <w:t xml:space="preserve">tinklų naudotojas siekia </w:t>
      </w:r>
      <w:r w:rsidRPr="00FF5D0D">
        <w:rPr>
          <w:rStyle w:val="ui-provider"/>
          <w:rFonts w:eastAsia="Calibri"/>
        </w:rPr>
        <w:t>pakeisti Įstatymo ar Elektros energetikos įstatymo nustatyta tvarka vykdomą ar planuojamą vykdyti veiklą elektros energetikos sektoriuje</w:t>
      </w:r>
      <w:r w:rsidRPr="00FF5D0D">
        <w:t xml:space="preserve"> į tokią, dėl kurios ketinimų protokolas nėra sudaromas;</w:t>
      </w:r>
    </w:p>
    <w:p w14:paraId="55F66B5C" w14:textId="4B4F73C8" w:rsidR="007A40A5" w:rsidRPr="00FF5D0D" w:rsidRDefault="05BEA778" w:rsidP="001D3FDC">
      <w:pPr>
        <w:pStyle w:val="ListParagraph"/>
        <w:numPr>
          <w:ilvl w:val="1"/>
          <w:numId w:val="29"/>
        </w:numPr>
        <w:ind w:left="0" w:firstLine="567"/>
        <w:jc w:val="both"/>
        <w:rPr>
          <w:color w:val="000000"/>
          <w:szCs w:val="24"/>
          <w:lang w:eastAsia="lt-LT"/>
        </w:rPr>
      </w:pPr>
      <w:r w:rsidRPr="00FF5D0D">
        <w:t>pasibaigus leidimo plėtoti energijos kaupimo pajėgumus galiojimo terminui ir per leidimo plėtoti energijos kaupimo pajėgumus galiojimo laikotarpį, įskaitant galimus jo pratęsimus, neįvykdo ketinimų protokole nustatyto įsipareigojimo pastatyti ar įrengti ketinimų protokole nurodytos leistinos generuoti galios kaupimo įrenginį</w:t>
      </w:r>
      <w:r w:rsidR="1A3B2860" w:rsidRPr="00FF5D0D">
        <w:t>.</w:t>
      </w:r>
    </w:p>
    <w:p w14:paraId="1820750D" w14:textId="5CB001F0" w:rsidR="007253C7" w:rsidRPr="00FF5D0D" w:rsidRDefault="3719AF8E" w:rsidP="00D433A7">
      <w:pPr>
        <w:pStyle w:val="ListParagraph"/>
        <w:numPr>
          <w:ilvl w:val="0"/>
          <w:numId w:val="29"/>
        </w:numPr>
        <w:ind w:left="0" w:firstLine="567"/>
        <w:jc w:val="both"/>
        <w:rPr>
          <w:color w:val="000000"/>
          <w:szCs w:val="24"/>
          <w:lang w:eastAsia="lt-LT"/>
        </w:rPr>
      </w:pPr>
      <w:bookmarkStart w:id="324" w:name="_Ref161505351"/>
      <w:r w:rsidRPr="00FF5D0D">
        <w:rPr>
          <w:color w:val="000000" w:themeColor="text1"/>
          <w:lang w:eastAsia="lt-LT"/>
        </w:rPr>
        <w:t xml:space="preserve">Ketinimų protokolo, sudaryto dėl kaupimo įrengimo, galiojimas taip pat baigiasi, kai kaupimo įrenginį statyti ar įrengti planuojantis asmuo </w:t>
      </w:r>
      <w:r w:rsidR="6A3ED3B4" w:rsidRPr="00FF5D0D">
        <w:rPr>
          <w:color w:val="000000" w:themeColor="text1"/>
          <w:lang w:eastAsia="lt-LT"/>
        </w:rPr>
        <w:t xml:space="preserve">užbaigia ketinimų protokole numatytos </w:t>
      </w:r>
      <w:r w:rsidR="06CA9529" w:rsidRPr="00FF5D0D">
        <w:rPr>
          <w:color w:val="000000" w:themeColor="text1"/>
          <w:lang w:eastAsia="lt-LT"/>
        </w:rPr>
        <w:t>leistinos generuoti</w:t>
      </w:r>
      <w:r w:rsidR="6A3ED3B4" w:rsidRPr="00FF5D0D">
        <w:rPr>
          <w:color w:val="000000" w:themeColor="text1"/>
          <w:lang w:eastAsia="lt-LT"/>
        </w:rPr>
        <w:t xml:space="preserve"> galios </w:t>
      </w:r>
      <w:r w:rsidR="06CA9529" w:rsidRPr="00FF5D0D">
        <w:rPr>
          <w:color w:val="000000" w:themeColor="text1"/>
          <w:lang w:eastAsia="lt-LT"/>
        </w:rPr>
        <w:t>kaupimo įrenginio</w:t>
      </w:r>
      <w:r w:rsidR="6A3ED3B4" w:rsidRPr="00FF5D0D">
        <w:rPr>
          <w:color w:val="000000" w:themeColor="text1"/>
          <w:lang w:eastAsia="lt-LT"/>
        </w:rPr>
        <w:t xml:space="preserve"> statybą Statybos įstatyme nustatyta tvarka</w:t>
      </w:r>
      <w:r w:rsidR="7667F374" w:rsidRPr="00FF5D0D">
        <w:rPr>
          <w:color w:val="000000" w:themeColor="text1"/>
          <w:lang w:eastAsia="lt-LT"/>
        </w:rPr>
        <w:t xml:space="preserve"> (kai taikoma)</w:t>
      </w:r>
      <w:r w:rsidR="6A3ED3B4" w:rsidRPr="00FF5D0D">
        <w:rPr>
          <w:color w:val="000000" w:themeColor="text1"/>
          <w:lang w:eastAsia="lt-LT"/>
        </w:rPr>
        <w:t xml:space="preserve"> ir </w:t>
      </w:r>
      <w:r w:rsidR="06CA9529" w:rsidRPr="00FF5D0D">
        <w:rPr>
          <w:color w:val="000000" w:themeColor="text1"/>
          <w:lang w:eastAsia="lt-LT"/>
        </w:rPr>
        <w:t>asmeniui</w:t>
      </w:r>
      <w:r w:rsidR="6A3ED3B4" w:rsidRPr="00FF5D0D">
        <w:rPr>
          <w:color w:val="000000" w:themeColor="text1"/>
          <w:lang w:eastAsia="lt-LT"/>
        </w:rPr>
        <w:t xml:space="preserve"> išduodamas leidimas </w:t>
      </w:r>
      <w:r w:rsidR="7FB4E9FF" w:rsidRPr="00FF5D0D">
        <w:rPr>
          <w:color w:val="000000" w:themeColor="text1"/>
          <w:lang w:eastAsia="lt-LT"/>
        </w:rPr>
        <w:t>generuoti elektros energiją iš kaupimo įrenginių</w:t>
      </w:r>
      <w:r w:rsidR="7667F374" w:rsidRPr="00FF5D0D">
        <w:rPr>
          <w:color w:val="000000" w:themeColor="text1"/>
          <w:lang w:eastAsia="lt-LT"/>
        </w:rPr>
        <w:t>.</w:t>
      </w:r>
      <w:bookmarkEnd w:id="324"/>
    </w:p>
    <w:p w14:paraId="2FD15939" w14:textId="301797A1" w:rsidR="007253C7" w:rsidRPr="00FF5D0D" w:rsidRDefault="50B0B721">
      <w:pPr>
        <w:pStyle w:val="ListParagraph"/>
        <w:numPr>
          <w:ilvl w:val="0"/>
          <w:numId w:val="29"/>
        </w:numPr>
        <w:ind w:left="0" w:firstLine="567"/>
        <w:jc w:val="both"/>
        <w:rPr>
          <w:color w:val="000000"/>
          <w:lang w:eastAsia="lt-LT"/>
        </w:rPr>
      </w:pPr>
      <w:bookmarkStart w:id="325" w:name="_Ref111647245"/>
      <w:r w:rsidRPr="00FF5D0D">
        <w:rPr>
          <w:color w:val="000000" w:themeColor="text1"/>
          <w:lang w:eastAsia="lt-LT"/>
        </w:rPr>
        <w:t>Elektros tinklų galios ir pralaidumų rezervavimas ir k</w:t>
      </w:r>
      <w:r w:rsidR="7667F374" w:rsidRPr="00FF5D0D">
        <w:rPr>
          <w:color w:val="000000" w:themeColor="text1"/>
          <w:lang w:eastAsia="lt-LT"/>
        </w:rPr>
        <w:t>etinimų protokolai taip pat nutraukiami (netenka galios), kai jų sąlygos prieštarauja imperatyvioms teisės normoms</w:t>
      </w:r>
      <w:r w:rsidR="70F818A0" w:rsidRPr="00FF5D0D">
        <w:rPr>
          <w:color w:val="000000" w:themeColor="text1"/>
          <w:lang w:eastAsia="lt-LT"/>
        </w:rPr>
        <w:t xml:space="preserve"> bei kitais įstatymuose</w:t>
      </w:r>
      <w:r w:rsidR="003B4849" w:rsidRPr="00FF5D0D">
        <w:rPr>
          <w:color w:val="000000" w:themeColor="text1"/>
          <w:lang w:eastAsia="lt-LT"/>
        </w:rPr>
        <w:t>,</w:t>
      </w:r>
      <w:r w:rsidR="001D3FDC" w:rsidRPr="00FF5D0D">
        <w:rPr>
          <w:color w:val="000000" w:themeColor="text1"/>
          <w:lang w:eastAsia="lt-LT"/>
        </w:rPr>
        <w:t xml:space="preserve"> </w:t>
      </w:r>
      <w:r w:rsidR="001D3FDC" w:rsidRPr="00FF5D0D">
        <w:rPr>
          <w:color w:val="000000"/>
          <w:szCs w:val="24"/>
        </w:rPr>
        <w:t>j</w:t>
      </w:r>
      <w:r w:rsidR="00F17053" w:rsidRPr="00FF5D0D">
        <w:rPr>
          <w:color w:val="000000"/>
          <w:szCs w:val="24"/>
        </w:rPr>
        <w:t xml:space="preserve">uos </w:t>
      </w:r>
      <w:r w:rsidR="001D3FDC" w:rsidRPr="00FF5D0D">
        <w:rPr>
          <w:color w:val="000000"/>
          <w:szCs w:val="24"/>
        </w:rPr>
        <w:t>įgyvendinančiuose teisės aktuose</w:t>
      </w:r>
      <w:r w:rsidR="001D3FDC" w:rsidRPr="00FF5D0D">
        <w:t xml:space="preserve"> </w:t>
      </w:r>
      <w:r w:rsidR="003B4849" w:rsidRPr="00FF5D0D">
        <w:t xml:space="preserve">ir Apraše </w:t>
      </w:r>
      <w:r w:rsidR="70F818A0" w:rsidRPr="00FF5D0D">
        <w:rPr>
          <w:color w:val="000000" w:themeColor="text1"/>
          <w:lang w:eastAsia="lt-LT"/>
        </w:rPr>
        <w:t>nurodytais pagrindais</w:t>
      </w:r>
      <w:r w:rsidR="7667F374" w:rsidRPr="00FF5D0D">
        <w:rPr>
          <w:color w:val="000000" w:themeColor="text1"/>
          <w:lang w:eastAsia="lt-LT"/>
        </w:rPr>
        <w:t>.</w:t>
      </w:r>
      <w:bookmarkEnd w:id="325"/>
    </w:p>
    <w:p w14:paraId="78860E4C" w14:textId="77777777" w:rsidR="000B61FB" w:rsidRPr="00FF5D0D" w:rsidRDefault="000B61FB" w:rsidP="000B61FB">
      <w:pPr>
        <w:jc w:val="center"/>
        <w:rPr>
          <w:b/>
          <w:bCs/>
          <w:color w:val="000000"/>
          <w:szCs w:val="24"/>
          <w:lang w:eastAsia="lt-LT"/>
        </w:rPr>
      </w:pPr>
    </w:p>
    <w:p w14:paraId="4AD2094C" w14:textId="01F3CCB3" w:rsidR="00F1769C" w:rsidRPr="00FF5D0D" w:rsidRDefault="00F1769C" w:rsidP="0031342E">
      <w:pPr>
        <w:pStyle w:val="ListParagraph"/>
        <w:numPr>
          <w:ilvl w:val="0"/>
          <w:numId w:val="37"/>
        </w:numPr>
        <w:ind w:left="0" w:firstLine="0"/>
        <w:jc w:val="center"/>
        <w:rPr>
          <w:b/>
          <w:color w:val="000000"/>
          <w:szCs w:val="24"/>
          <w:lang w:eastAsia="lt-LT"/>
        </w:rPr>
      </w:pPr>
      <w:r w:rsidRPr="00FF5D0D">
        <w:rPr>
          <w:b/>
          <w:bCs/>
          <w:color w:val="000000"/>
          <w:szCs w:val="24"/>
          <w:lang w:eastAsia="lt-LT"/>
        </w:rPr>
        <w:t xml:space="preserve"> </w:t>
      </w:r>
      <w:bookmarkStart w:id="326" w:name="_Ref161497408"/>
      <w:r w:rsidRPr="00FF5D0D">
        <w:rPr>
          <w:b/>
          <w:bCs/>
          <w:color w:val="000000"/>
          <w:szCs w:val="24"/>
          <w:lang w:eastAsia="lt-LT"/>
        </w:rPr>
        <w:t>SKYRIUS</w:t>
      </w:r>
      <w:bookmarkEnd w:id="326"/>
    </w:p>
    <w:p w14:paraId="76BB7AF4" w14:textId="5DD9D6D9" w:rsidR="00F1769C" w:rsidRPr="00FF5D0D" w:rsidRDefault="003D532C" w:rsidP="000B61FB">
      <w:pPr>
        <w:jc w:val="center"/>
        <w:rPr>
          <w:b/>
          <w:bCs/>
          <w:color w:val="000000"/>
          <w:szCs w:val="24"/>
          <w:lang w:eastAsia="lt-LT"/>
        </w:rPr>
      </w:pPr>
      <w:r w:rsidRPr="00FF5D0D">
        <w:rPr>
          <w:b/>
          <w:bCs/>
          <w:color w:val="000000"/>
          <w:szCs w:val="24"/>
          <w:lang w:eastAsia="lt-LT"/>
        </w:rPr>
        <w:t xml:space="preserve">REIKALAVIMAI, SUSIJĘ SU </w:t>
      </w:r>
      <w:r w:rsidR="00F1769C" w:rsidRPr="00FF5D0D">
        <w:rPr>
          <w:b/>
          <w:bCs/>
          <w:color w:val="000000"/>
          <w:szCs w:val="24"/>
          <w:lang w:eastAsia="lt-LT"/>
        </w:rPr>
        <w:t xml:space="preserve">LEIDIMO PLĖTOTI </w:t>
      </w:r>
      <w:r w:rsidR="00AD6CD4" w:rsidRPr="00FF5D0D">
        <w:rPr>
          <w:b/>
          <w:bCs/>
          <w:color w:val="000000"/>
          <w:szCs w:val="24"/>
          <w:lang w:eastAsia="lt-LT"/>
        </w:rPr>
        <w:t xml:space="preserve">ELEKTROS ENERGIJOS </w:t>
      </w:r>
      <w:r w:rsidR="00F1769C" w:rsidRPr="00FF5D0D">
        <w:rPr>
          <w:b/>
          <w:bCs/>
          <w:color w:val="000000"/>
          <w:szCs w:val="24"/>
          <w:lang w:eastAsia="lt-LT"/>
        </w:rPr>
        <w:t xml:space="preserve">GAMYBOS PAJĖGUMUS </w:t>
      </w:r>
      <w:r w:rsidR="00871959" w:rsidRPr="00FF5D0D">
        <w:rPr>
          <w:b/>
          <w:bCs/>
          <w:color w:val="000000"/>
          <w:szCs w:val="24"/>
          <w:lang w:eastAsia="lt-LT"/>
        </w:rPr>
        <w:t>IR LEIDIMO PL</w:t>
      </w:r>
      <w:r w:rsidR="007E19E4" w:rsidRPr="00FF5D0D">
        <w:rPr>
          <w:b/>
          <w:bCs/>
          <w:color w:val="000000"/>
          <w:szCs w:val="24"/>
          <w:lang w:eastAsia="lt-LT"/>
        </w:rPr>
        <w:t>ĖTOTI ENERGIJOS KAUPIMO PAJĖGUMUS</w:t>
      </w:r>
      <w:r w:rsidR="00F1769C" w:rsidRPr="00FF5D0D">
        <w:rPr>
          <w:b/>
          <w:bCs/>
          <w:color w:val="000000"/>
          <w:szCs w:val="24"/>
          <w:lang w:eastAsia="lt-LT"/>
        </w:rPr>
        <w:t xml:space="preserve"> </w:t>
      </w:r>
      <w:r w:rsidRPr="00FF5D0D">
        <w:rPr>
          <w:b/>
          <w:bCs/>
          <w:color w:val="000000"/>
          <w:szCs w:val="24"/>
          <w:lang w:eastAsia="lt-LT"/>
        </w:rPr>
        <w:t>GAVIMU</w:t>
      </w:r>
    </w:p>
    <w:p w14:paraId="098C2ACD" w14:textId="77777777" w:rsidR="000B61FB" w:rsidRPr="00FF5D0D" w:rsidRDefault="000B61FB" w:rsidP="000B61FB">
      <w:pPr>
        <w:jc w:val="center"/>
        <w:rPr>
          <w:color w:val="000000"/>
          <w:szCs w:val="24"/>
          <w:lang w:eastAsia="lt-LT"/>
        </w:rPr>
      </w:pPr>
    </w:p>
    <w:p w14:paraId="1168D463" w14:textId="57437053" w:rsidR="00F1769C" w:rsidRPr="00FF5D0D" w:rsidRDefault="36DA2DEE" w:rsidP="0044234C">
      <w:pPr>
        <w:pStyle w:val="ListParagraph"/>
        <w:numPr>
          <w:ilvl w:val="0"/>
          <w:numId w:val="29"/>
        </w:numPr>
        <w:ind w:left="0" w:firstLine="567"/>
        <w:jc w:val="both"/>
        <w:rPr>
          <w:color w:val="000000"/>
          <w:lang w:eastAsia="lt-LT"/>
        </w:rPr>
      </w:pPr>
      <w:r w:rsidRPr="00FF5D0D">
        <w:rPr>
          <w:color w:val="000000" w:themeColor="text1"/>
          <w:lang w:eastAsia="lt-LT"/>
        </w:rPr>
        <w:t>Tinklų naudotojas</w:t>
      </w:r>
      <w:r w:rsidR="27C12DDD" w:rsidRPr="00FF5D0D">
        <w:rPr>
          <w:color w:val="000000" w:themeColor="text1"/>
          <w:lang w:eastAsia="lt-LT"/>
        </w:rPr>
        <w:t xml:space="preserve">, vadovaudamasis </w:t>
      </w:r>
      <w:r w:rsidR="48C87013" w:rsidRPr="00FF5D0D">
        <w:rPr>
          <w:color w:val="000000" w:themeColor="text1"/>
          <w:lang w:eastAsia="lt-LT"/>
        </w:rPr>
        <w:t>Elektros energetikos įstatymo</w:t>
      </w:r>
      <w:r w:rsidR="27C12DDD" w:rsidRPr="00FF5D0D">
        <w:rPr>
          <w:color w:val="000000" w:themeColor="text1"/>
          <w:lang w:eastAsia="lt-LT"/>
        </w:rPr>
        <w:t xml:space="preserve"> 22 straipsnio 9 dalies </w:t>
      </w:r>
      <w:r w:rsidR="231B3A24" w:rsidRPr="00FF5D0D">
        <w:rPr>
          <w:color w:val="000000" w:themeColor="text1"/>
          <w:lang w:eastAsia="lt-LT"/>
        </w:rPr>
        <w:t xml:space="preserve"> 3 punktu</w:t>
      </w:r>
      <w:r w:rsidR="386F40A9" w:rsidRPr="00FF5D0D">
        <w:rPr>
          <w:color w:val="000000" w:themeColor="text1"/>
          <w:lang w:eastAsia="lt-LT"/>
        </w:rPr>
        <w:t xml:space="preserve">, Įstatymo </w:t>
      </w:r>
      <w:r w:rsidR="7D173A6C" w:rsidRPr="00FF5D0D">
        <w:rPr>
          <w:color w:val="000000" w:themeColor="text1"/>
          <w:lang w:eastAsia="lt-LT"/>
        </w:rPr>
        <w:t>20 straipsnio 12 dalimi</w:t>
      </w:r>
      <w:r w:rsidR="231B3A24" w:rsidRPr="00FF5D0D">
        <w:rPr>
          <w:color w:val="000000" w:themeColor="text1"/>
          <w:lang w:eastAsia="lt-LT"/>
        </w:rPr>
        <w:t xml:space="preserve"> bei </w:t>
      </w:r>
      <w:r w:rsidR="00BD1309" w:rsidRPr="00FF5D0D">
        <w:rPr>
          <w:color w:val="000000" w:themeColor="text1"/>
        </w:rPr>
        <w:t>Veiklos elektros energetikos sektoriuje leidimų išdavimo taisyklių</w:t>
      </w:r>
      <w:r w:rsidR="005B33C9" w:rsidRPr="00FF5D0D">
        <w:rPr>
          <w:color w:val="000000" w:themeColor="text1"/>
        </w:rPr>
        <w:t xml:space="preserve"> </w:t>
      </w:r>
      <w:r w:rsidR="401047D4" w:rsidRPr="00FF5D0D">
        <w:rPr>
          <w:color w:val="000000" w:themeColor="text1"/>
          <w:lang w:eastAsia="lt-LT"/>
        </w:rPr>
        <w:t>nustatyta tvarka kreipiasi į Tarybą dėl leidimo plėtoti elektros energijos gamybos pajėgumus:</w:t>
      </w:r>
    </w:p>
    <w:p w14:paraId="7DA8833F" w14:textId="4D00E94A" w:rsidR="00F1769C" w:rsidRPr="00FF5D0D" w:rsidRDefault="00F1769C" w:rsidP="00134A06">
      <w:pPr>
        <w:pStyle w:val="ListParagraph"/>
        <w:numPr>
          <w:ilvl w:val="1"/>
          <w:numId w:val="29"/>
        </w:numPr>
        <w:ind w:left="0" w:firstLine="567"/>
        <w:jc w:val="both"/>
        <w:rPr>
          <w:color w:val="000000"/>
          <w:szCs w:val="24"/>
          <w:lang w:eastAsia="lt-LT"/>
        </w:rPr>
      </w:pPr>
      <w:r w:rsidRPr="00FF5D0D">
        <w:rPr>
          <w:color w:val="000000"/>
          <w:szCs w:val="24"/>
          <w:lang w:eastAsia="lt-LT"/>
        </w:rPr>
        <w:t xml:space="preserve">per 1 mėnesį nuo ketinimų protokolo pasirašymo dienos, pateikdamas prašymą gauti leidimą plėtoti elektros energijos gamybos pajėgumus, jei </w:t>
      </w:r>
      <w:r w:rsidR="00220C44" w:rsidRPr="00FF5D0D">
        <w:rPr>
          <w:color w:val="000000"/>
          <w:szCs w:val="24"/>
          <w:lang w:eastAsia="lt-LT"/>
        </w:rPr>
        <w:t xml:space="preserve">tinklų naudotojas </w:t>
      </w:r>
      <w:r w:rsidRPr="00FF5D0D">
        <w:rPr>
          <w:color w:val="000000"/>
          <w:szCs w:val="24"/>
          <w:lang w:eastAsia="lt-LT"/>
        </w:rPr>
        <w:t xml:space="preserve">ketinimų protokolą pasirašė nesiekdamas dalyvauti </w:t>
      </w:r>
      <w:r w:rsidR="00467676" w:rsidRPr="00FF5D0D">
        <w:rPr>
          <w:color w:val="000000"/>
          <w:szCs w:val="24"/>
          <w:lang w:eastAsia="lt-LT"/>
        </w:rPr>
        <w:t>a</w:t>
      </w:r>
      <w:r w:rsidRPr="00FF5D0D">
        <w:rPr>
          <w:color w:val="000000"/>
          <w:szCs w:val="24"/>
          <w:lang w:eastAsia="lt-LT"/>
        </w:rPr>
        <w:t>ukcione;</w:t>
      </w:r>
    </w:p>
    <w:p w14:paraId="29A7F210" w14:textId="3702986C" w:rsidR="00FA08CC" w:rsidRPr="00FF5D0D" w:rsidRDefault="00F1769C" w:rsidP="00733197">
      <w:pPr>
        <w:pStyle w:val="ListParagraph"/>
        <w:numPr>
          <w:ilvl w:val="1"/>
          <w:numId w:val="29"/>
        </w:numPr>
        <w:ind w:left="0" w:firstLine="567"/>
        <w:jc w:val="both"/>
        <w:rPr>
          <w:color w:val="000000"/>
          <w:szCs w:val="24"/>
          <w:lang w:eastAsia="lt-LT"/>
        </w:rPr>
      </w:pPr>
      <w:r w:rsidRPr="00FF5D0D">
        <w:rPr>
          <w:color w:val="000000"/>
          <w:szCs w:val="24"/>
          <w:lang w:eastAsia="lt-LT"/>
        </w:rPr>
        <w:t xml:space="preserve">per 3 mėnesius nuo aukciono laimėtojų patvirtinimo dienos, pateikdamas prašymą gauti leidimą plėtoti elektros energijos gamybos pajėgumus ir jį gaudamas, jei </w:t>
      </w:r>
      <w:r w:rsidR="005D2772" w:rsidRPr="00FF5D0D">
        <w:rPr>
          <w:color w:val="000000"/>
          <w:szCs w:val="24"/>
          <w:lang w:eastAsia="lt-LT"/>
        </w:rPr>
        <w:t xml:space="preserve">tinklų naudotojas </w:t>
      </w:r>
      <w:r w:rsidRPr="00FF5D0D">
        <w:rPr>
          <w:color w:val="000000"/>
          <w:szCs w:val="24"/>
          <w:lang w:eastAsia="lt-LT"/>
        </w:rPr>
        <w:t xml:space="preserve">laimėjo aukcioną arba jei </w:t>
      </w:r>
      <w:r w:rsidR="005D2772" w:rsidRPr="00FF5D0D">
        <w:rPr>
          <w:color w:val="000000"/>
          <w:szCs w:val="24"/>
          <w:lang w:eastAsia="lt-LT"/>
        </w:rPr>
        <w:t xml:space="preserve">tinklų naudotojui </w:t>
      </w:r>
      <w:r w:rsidRPr="00FF5D0D">
        <w:rPr>
          <w:color w:val="000000"/>
          <w:szCs w:val="24"/>
          <w:lang w:eastAsia="lt-LT"/>
        </w:rPr>
        <w:t xml:space="preserve">buvo suteikti aukcionui rezervuoti </w:t>
      </w:r>
      <w:r w:rsidR="00DF6BCA" w:rsidRPr="00FF5D0D">
        <w:rPr>
          <w:color w:val="000000"/>
          <w:szCs w:val="24"/>
          <w:lang w:eastAsia="lt-LT"/>
        </w:rPr>
        <w:t>e</w:t>
      </w:r>
      <w:r w:rsidRPr="00FF5D0D">
        <w:rPr>
          <w:color w:val="000000"/>
          <w:szCs w:val="24"/>
          <w:lang w:eastAsia="lt-LT"/>
        </w:rPr>
        <w:t>lektros tinklų galia ir pralaidumai.</w:t>
      </w:r>
      <w:r w:rsidR="007C6E61" w:rsidRPr="00FF5D0D">
        <w:rPr>
          <w:color w:val="000000"/>
          <w:szCs w:val="24"/>
          <w:lang w:eastAsia="lt-LT"/>
        </w:rPr>
        <w:t xml:space="preserve"> </w:t>
      </w:r>
      <w:r w:rsidR="005D2772" w:rsidRPr="00FF5D0D">
        <w:rPr>
          <w:color w:val="000000"/>
          <w:szCs w:val="24"/>
          <w:lang w:eastAsia="lt-LT"/>
        </w:rPr>
        <w:t>Tinklų n</w:t>
      </w:r>
      <w:r w:rsidR="002263AC" w:rsidRPr="00FF5D0D">
        <w:rPr>
          <w:color w:val="000000"/>
          <w:szCs w:val="24"/>
          <w:lang w:eastAsia="lt-LT"/>
        </w:rPr>
        <w:t>a</w:t>
      </w:r>
      <w:r w:rsidR="005D2772" w:rsidRPr="00FF5D0D">
        <w:rPr>
          <w:color w:val="000000"/>
          <w:szCs w:val="24"/>
          <w:lang w:eastAsia="lt-LT"/>
        </w:rPr>
        <w:t>udotojas</w:t>
      </w:r>
      <w:r w:rsidR="003B0BE9" w:rsidRPr="00FF5D0D">
        <w:rPr>
          <w:color w:val="000000"/>
          <w:szCs w:val="24"/>
          <w:lang w:eastAsia="lt-LT"/>
        </w:rPr>
        <w:t xml:space="preserve">, laimėjęs </w:t>
      </w:r>
      <w:r w:rsidR="00467676" w:rsidRPr="00FF5D0D">
        <w:rPr>
          <w:color w:val="000000"/>
          <w:szCs w:val="24"/>
          <w:lang w:eastAsia="lt-LT"/>
        </w:rPr>
        <w:t>a</w:t>
      </w:r>
      <w:r w:rsidR="003B0BE9" w:rsidRPr="00FF5D0D">
        <w:rPr>
          <w:color w:val="000000"/>
          <w:szCs w:val="24"/>
          <w:lang w:eastAsia="lt-LT"/>
        </w:rPr>
        <w:t xml:space="preserve">ukcioną, </w:t>
      </w:r>
      <w:r w:rsidR="00AE4508" w:rsidRPr="00FF5D0D">
        <w:rPr>
          <w:color w:val="000000"/>
          <w:szCs w:val="24"/>
          <w:lang w:eastAsia="lt-LT"/>
        </w:rPr>
        <w:t xml:space="preserve">Įstatyme nurodytais terminais </w:t>
      </w:r>
      <w:r w:rsidR="00CA1B64" w:rsidRPr="00FF5D0D">
        <w:rPr>
          <w:color w:val="000000"/>
          <w:szCs w:val="24"/>
          <w:lang w:eastAsia="lt-LT"/>
        </w:rPr>
        <w:t>taip pat</w:t>
      </w:r>
      <w:r w:rsidR="003B0BE9" w:rsidRPr="00FF5D0D">
        <w:rPr>
          <w:color w:val="000000"/>
          <w:szCs w:val="24"/>
          <w:lang w:eastAsia="lt-LT"/>
        </w:rPr>
        <w:t xml:space="preserve"> privalo kreiptis į </w:t>
      </w:r>
      <w:r w:rsidR="00CA1B64" w:rsidRPr="00FF5D0D">
        <w:rPr>
          <w:color w:val="000000"/>
          <w:szCs w:val="24"/>
          <w:lang w:eastAsia="lt-LT"/>
        </w:rPr>
        <w:t>O</w:t>
      </w:r>
      <w:r w:rsidR="003B0BE9" w:rsidRPr="00FF5D0D">
        <w:rPr>
          <w:color w:val="000000"/>
          <w:szCs w:val="24"/>
          <w:lang w:eastAsia="lt-LT"/>
        </w:rPr>
        <w:t>peratorių dėl ketinimų protokolo pratęsimo</w:t>
      </w:r>
      <w:r w:rsidR="00CA1B64" w:rsidRPr="00FF5D0D">
        <w:rPr>
          <w:color w:val="000000"/>
          <w:szCs w:val="24"/>
          <w:lang w:eastAsia="lt-LT"/>
        </w:rPr>
        <w:t>.</w:t>
      </w:r>
    </w:p>
    <w:p w14:paraId="5E8D6396" w14:textId="0704B61D" w:rsidR="00EB1AEE" w:rsidRPr="00FF5D0D" w:rsidRDefault="3CDEF259" w:rsidP="00EA4D95">
      <w:pPr>
        <w:pStyle w:val="ListParagraph"/>
        <w:numPr>
          <w:ilvl w:val="0"/>
          <w:numId w:val="29"/>
        </w:numPr>
        <w:ind w:left="0" w:firstLine="567"/>
        <w:jc w:val="both"/>
        <w:rPr>
          <w:color w:val="000000"/>
          <w:lang w:eastAsia="lt-LT"/>
        </w:rPr>
      </w:pPr>
      <w:r w:rsidRPr="00FF5D0D">
        <w:rPr>
          <w:color w:val="000000" w:themeColor="text1"/>
          <w:lang w:eastAsia="lt-LT"/>
        </w:rPr>
        <w:t xml:space="preserve">Kaupimo įrenginį statyti ar įrengti planuojantis </w:t>
      </w:r>
      <w:r w:rsidR="1A4D1B0E" w:rsidRPr="00FF5D0D">
        <w:rPr>
          <w:color w:val="000000" w:themeColor="text1"/>
          <w:lang w:eastAsia="lt-LT"/>
        </w:rPr>
        <w:t>tinklų naudotojas</w:t>
      </w:r>
      <w:r w:rsidR="7D173A6C" w:rsidRPr="00FF5D0D">
        <w:rPr>
          <w:color w:val="000000" w:themeColor="text1"/>
          <w:lang w:eastAsia="lt-LT"/>
        </w:rPr>
        <w:t xml:space="preserve">, </w:t>
      </w:r>
      <w:r w:rsidR="40AAB85E" w:rsidRPr="00FF5D0D">
        <w:rPr>
          <w:color w:val="000000" w:themeColor="text1"/>
          <w:lang w:eastAsia="lt-LT"/>
        </w:rPr>
        <w:t xml:space="preserve">kreipiasi į Tarybą dėl leidimo plėtoti energijos kaupimo pajėgumus </w:t>
      </w:r>
      <w:r w:rsidR="7D173A6C" w:rsidRPr="00FF5D0D">
        <w:rPr>
          <w:color w:val="000000" w:themeColor="text1"/>
          <w:lang w:eastAsia="lt-LT"/>
        </w:rPr>
        <w:t>vadovau</w:t>
      </w:r>
      <w:r w:rsidR="145C5D77" w:rsidRPr="00FF5D0D">
        <w:rPr>
          <w:color w:val="000000" w:themeColor="text1"/>
          <w:lang w:eastAsia="lt-LT"/>
        </w:rPr>
        <w:t xml:space="preserve">damasis </w:t>
      </w:r>
      <w:r w:rsidR="7D173A6C" w:rsidRPr="00FF5D0D">
        <w:rPr>
          <w:color w:val="000000" w:themeColor="text1"/>
          <w:lang w:eastAsia="lt-LT"/>
        </w:rPr>
        <w:t xml:space="preserve">Elektros energetikos įstatymo </w:t>
      </w:r>
      <w:r w:rsidR="145C5D77" w:rsidRPr="00FF5D0D">
        <w:rPr>
          <w:color w:val="000000" w:themeColor="text1"/>
          <w:lang w:eastAsia="lt-LT"/>
        </w:rPr>
        <w:t>48</w:t>
      </w:r>
      <w:r w:rsidR="145C5D77" w:rsidRPr="00FF5D0D">
        <w:rPr>
          <w:color w:val="000000" w:themeColor="text1"/>
          <w:vertAlign w:val="superscript"/>
          <w:lang w:eastAsia="lt-LT"/>
        </w:rPr>
        <w:t>2</w:t>
      </w:r>
      <w:r w:rsidR="145C5D77" w:rsidRPr="00FF5D0D">
        <w:rPr>
          <w:color w:val="000000" w:themeColor="text1"/>
          <w:lang w:eastAsia="lt-LT"/>
        </w:rPr>
        <w:t xml:space="preserve"> straipsnio</w:t>
      </w:r>
      <w:r w:rsidR="4BE2D0D7" w:rsidRPr="00FF5D0D">
        <w:rPr>
          <w:color w:val="000000" w:themeColor="text1"/>
          <w:lang w:eastAsia="lt-LT"/>
        </w:rPr>
        <w:t xml:space="preserve"> 11 dalies 3 punktu ir Elektros energetikos įstatymo įgyvendinamųjų teisės aktų</w:t>
      </w:r>
      <w:r w:rsidR="16E3811F" w:rsidRPr="00FF5D0D">
        <w:rPr>
          <w:color w:val="000000" w:themeColor="text1"/>
          <w:lang w:eastAsia="lt-LT"/>
        </w:rPr>
        <w:t xml:space="preserve"> nustatyta tvarka</w:t>
      </w:r>
      <w:r w:rsidR="1891E3FC" w:rsidRPr="00FF5D0D">
        <w:rPr>
          <w:color w:val="000000" w:themeColor="text1"/>
          <w:lang w:eastAsia="lt-LT"/>
        </w:rPr>
        <w:t>.</w:t>
      </w:r>
    </w:p>
    <w:p w14:paraId="167EC69E" w14:textId="5EFDBC38" w:rsidR="00F1769C" w:rsidRPr="00FF5D0D" w:rsidRDefault="1A4D1B0E" w:rsidP="00566160">
      <w:pPr>
        <w:pStyle w:val="ListParagraph"/>
        <w:numPr>
          <w:ilvl w:val="0"/>
          <w:numId w:val="29"/>
        </w:numPr>
        <w:ind w:left="0" w:firstLine="567"/>
        <w:jc w:val="both"/>
        <w:rPr>
          <w:color w:val="000000"/>
          <w:lang w:eastAsia="lt-LT"/>
        </w:rPr>
      </w:pPr>
      <w:r w:rsidRPr="00FF5D0D">
        <w:rPr>
          <w:color w:val="000000" w:themeColor="text1"/>
          <w:lang w:eastAsia="lt-LT"/>
        </w:rPr>
        <w:t>Tinklų naudotojui</w:t>
      </w:r>
      <w:r w:rsidR="401047D4" w:rsidRPr="00FF5D0D">
        <w:rPr>
          <w:color w:val="000000" w:themeColor="text1"/>
          <w:lang w:eastAsia="lt-LT"/>
        </w:rPr>
        <w:t xml:space="preserve"> per nustatytą terminą nepateikus prašymo leidimui plėtoti elektros energijos gamybos pajėgumus gauti</w:t>
      </w:r>
      <w:r w:rsidR="1891E3FC" w:rsidRPr="00FF5D0D">
        <w:rPr>
          <w:color w:val="000000" w:themeColor="text1"/>
          <w:lang w:eastAsia="lt-LT"/>
        </w:rPr>
        <w:t>, kaupimo įrenginį statyti ar įrengti planuojančiam asmeniui nepateikus prašymo leidimui plėtoti</w:t>
      </w:r>
      <w:r w:rsidR="248497B0" w:rsidRPr="00FF5D0D">
        <w:rPr>
          <w:color w:val="000000" w:themeColor="text1"/>
          <w:lang w:eastAsia="lt-LT"/>
        </w:rPr>
        <w:t xml:space="preserve"> energijos kaupimo pajėgumus</w:t>
      </w:r>
      <w:r w:rsidR="401047D4" w:rsidRPr="00FF5D0D">
        <w:rPr>
          <w:color w:val="000000" w:themeColor="text1"/>
          <w:lang w:eastAsia="lt-LT"/>
        </w:rPr>
        <w:t xml:space="preserve"> ar </w:t>
      </w:r>
      <w:r w:rsidR="248497B0" w:rsidRPr="00FF5D0D">
        <w:rPr>
          <w:color w:val="000000" w:themeColor="text1"/>
          <w:lang w:eastAsia="lt-LT"/>
        </w:rPr>
        <w:t>šių leidimų</w:t>
      </w:r>
      <w:r w:rsidR="401047D4" w:rsidRPr="00FF5D0D">
        <w:rPr>
          <w:color w:val="000000" w:themeColor="text1"/>
          <w:lang w:eastAsia="lt-LT"/>
        </w:rPr>
        <w:t xml:space="preserve">, </w:t>
      </w:r>
      <w:r w:rsidR="2739A7E5" w:rsidRPr="00FF5D0D">
        <w:rPr>
          <w:color w:val="000000" w:themeColor="text1"/>
          <w:lang w:eastAsia="lt-LT"/>
        </w:rPr>
        <w:t>e</w:t>
      </w:r>
      <w:r w:rsidR="401047D4" w:rsidRPr="00FF5D0D">
        <w:rPr>
          <w:color w:val="000000" w:themeColor="text1"/>
          <w:lang w:eastAsia="lt-LT"/>
        </w:rPr>
        <w:t xml:space="preserve">lektros tinklų galios ir pralaidumų rezervavimas bei pasirašytas ketinimų protokolas netenka galios, o Operatorius netenka prievolės prijungti </w:t>
      </w:r>
      <w:r w:rsidR="1A8B1EAF" w:rsidRPr="00FF5D0D">
        <w:rPr>
          <w:color w:val="000000" w:themeColor="text1"/>
          <w:lang w:eastAsia="lt-LT"/>
        </w:rPr>
        <w:t xml:space="preserve">Tinklų naudotojo </w:t>
      </w:r>
      <w:r w:rsidR="401047D4" w:rsidRPr="00FF5D0D">
        <w:rPr>
          <w:color w:val="000000" w:themeColor="text1"/>
          <w:lang w:eastAsia="lt-LT"/>
        </w:rPr>
        <w:t>planuojamą statyti elektrinę</w:t>
      </w:r>
      <w:r w:rsidR="17EFF093" w:rsidRPr="00FF5D0D">
        <w:rPr>
          <w:color w:val="000000" w:themeColor="text1"/>
          <w:lang w:eastAsia="lt-LT"/>
        </w:rPr>
        <w:t xml:space="preserve"> ar </w:t>
      </w:r>
      <w:r w:rsidR="4535F5FA" w:rsidRPr="00FF5D0D">
        <w:rPr>
          <w:color w:val="000000" w:themeColor="text1"/>
          <w:lang w:eastAsia="lt-LT"/>
        </w:rPr>
        <w:t>kaupimo įrenginį statyti ar įrengti planuojančio asmens kaupimo įrenginį</w:t>
      </w:r>
      <w:r w:rsidR="401047D4" w:rsidRPr="00FF5D0D">
        <w:rPr>
          <w:color w:val="000000" w:themeColor="text1"/>
          <w:lang w:eastAsia="lt-LT"/>
        </w:rPr>
        <w:t xml:space="preserve">. Operatorius pasinaudoja </w:t>
      </w:r>
      <w:r w:rsidR="670468CE" w:rsidRPr="00FF5D0D">
        <w:rPr>
          <w:color w:val="000000" w:themeColor="text1"/>
          <w:lang w:eastAsia="lt-LT"/>
        </w:rPr>
        <w:t xml:space="preserve">tinklų naudotojo </w:t>
      </w:r>
      <w:r w:rsidR="401047D4" w:rsidRPr="00FF5D0D">
        <w:rPr>
          <w:color w:val="000000" w:themeColor="text1"/>
          <w:lang w:eastAsia="lt-LT"/>
        </w:rPr>
        <w:t>pateikto prievolių įvykdymo užtikrinim</w:t>
      </w:r>
      <w:r w:rsidR="1FD860D7" w:rsidRPr="00FF5D0D">
        <w:rPr>
          <w:color w:val="000000" w:themeColor="text1"/>
          <w:lang w:eastAsia="lt-LT"/>
        </w:rPr>
        <w:t>u</w:t>
      </w:r>
      <w:r w:rsidR="401047D4" w:rsidRPr="00FF5D0D">
        <w:rPr>
          <w:color w:val="000000" w:themeColor="text1"/>
          <w:lang w:eastAsia="lt-LT"/>
        </w:rPr>
        <w:t>, apskaičiuojam</w:t>
      </w:r>
      <w:r w:rsidR="1FD860D7" w:rsidRPr="00FF5D0D">
        <w:rPr>
          <w:color w:val="000000" w:themeColor="text1"/>
          <w:lang w:eastAsia="lt-LT"/>
        </w:rPr>
        <w:t>u</w:t>
      </w:r>
      <w:r w:rsidR="401047D4" w:rsidRPr="00FF5D0D">
        <w:rPr>
          <w:color w:val="000000" w:themeColor="text1"/>
          <w:lang w:eastAsia="lt-LT"/>
        </w:rPr>
        <w:t xml:space="preserve"> </w:t>
      </w:r>
      <w:r w:rsidR="11DA6029" w:rsidRPr="00FF5D0D">
        <w:rPr>
          <w:color w:val="000000" w:themeColor="text1"/>
          <w:lang w:eastAsia="lt-LT"/>
        </w:rPr>
        <w:t>Elektros energetikos įstatymo</w:t>
      </w:r>
      <w:r w:rsidR="11DA6029" w:rsidRPr="00FF5D0D">
        <w:t xml:space="preserve"> </w:t>
      </w:r>
      <w:r w:rsidR="11DA6029" w:rsidRPr="00FF5D0D">
        <w:rPr>
          <w:color w:val="000000" w:themeColor="text1"/>
          <w:lang w:eastAsia="lt-LT"/>
        </w:rPr>
        <w:t>redakcijos, galiojusios pasirašant ketinimų protokolą, nustatyta tvarka</w:t>
      </w:r>
      <w:r w:rsidR="401047D4" w:rsidRPr="00FF5D0D">
        <w:rPr>
          <w:color w:val="000000" w:themeColor="text1"/>
          <w:lang w:eastAsia="lt-LT"/>
        </w:rPr>
        <w:t xml:space="preserve">. </w:t>
      </w:r>
    </w:p>
    <w:p w14:paraId="72F579DC" w14:textId="77777777" w:rsidR="000B61FB" w:rsidRPr="00FF5D0D" w:rsidRDefault="000B61FB" w:rsidP="000B61FB">
      <w:pPr>
        <w:jc w:val="center"/>
        <w:rPr>
          <w:b/>
          <w:bCs/>
          <w:color w:val="000000"/>
          <w:szCs w:val="24"/>
          <w:lang w:eastAsia="lt-LT"/>
        </w:rPr>
      </w:pPr>
    </w:p>
    <w:p w14:paraId="16254204" w14:textId="03D11B23" w:rsidR="00F1769C" w:rsidRPr="00FF5D0D" w:rsidRDefault="00F1769C" w:rsidP="0031342E">
      <w:pPr>
        <w:pStyle w:val="ListParagraph"/>
        <w:numPr>
          <w:ilvl w:val="0"/>
          <w:numId w:val="37"/>
        </w:numPr>
        <w:ind w:left="0" w:firstLine="0"/>
        <w:jc w:val="center"/>
        <w:rPr>
          <w:b/>
          <w:color w:val="000000"/>
          <w:szCs w:val="24"/>
          <w:lang w:eastAsia="lt-LT"/>
        </w:rPr>
      </w:pPr>
      <w:r w:rsidRPr="00FF5D0D">
        <w:rPr>
          <w:b/>
          <w:bCs/>
          <w:color w:val="000000"/>
          <w:szCs w:val="24"/>
          <w:lang w:eastAsia="lt-LT"/>
        </w:rPr>
        <w:t xml:space="preserve"> </w:t>
      </w:r>
      <w:bookmarkStart w:id="327" w:name="_Ref160558926"/>
      <w:r w:rsidRPr="00FF5D0D">
        <w:rPr>
          <w:b/>
          <w:bCs/>
          <w:color w:val="000000"/>
          <w:szCs w:val="24"/>
          <w:lang w:eastAsia="lt-LT"/>
        </w:rPr>
        <w:t>SKYRIUS</w:t>
      </w:r>
      <w:bookmarkEnd w:id="327"/>
    </w:p>
    <w:p w14:paraId="2E624EF3" w14:textId="4561DE76" w:rsidR="00F1769C" w:rsidRPr="00FF5D0D" w:rsidRDefault="00F1769C" w:rsidP="000B61FB">
      <w:pPr>
        <w:jc w:val="center"/>
        <w:rPr>
          <w:b/>
          <w:bCs/>
          <w:color w:val="000000"/>
          <w:szCs w:val="24"/>
          <w:lang w:eastAsia="lt-LT"/>
        </w:rPr>
      </w:pPr>
      <w:r w:rsidRPr="00FF5D0D">
        <w:rPr>
          <w:b/>
          <w:bCs/>
          <w:color w:val="000000"/>
          <w:szCs w:val="24"/>
          <w:lang w:eastAsia="lt-LT"/>
        </w:rPr>
        <w:t>PRIJUNGIMO SĄLYGŲ IŠDAVIMAS</w:t>
      </w:r>
      <w:r w:rsidR="00214F82" w:rsidRPr="00FF5D0D">
        <w:rPr>
          <w:b/>
          <w:bCs/>
          <w:color w:val="000000"/>
          <w:szCs w:val="24"/>
          <w:lang w:eastAsia="lt-LT"/>
        </w:rPr>
        <w:t>, KEITIMAS, PRIPA</w:t>
      </w:r>
      <w:r w:rsidR="00D11231" w:rsidRPr="00FF5D0D">
        <w:rPr>
          <w:b/>
          <w:bCs/>
          <w:color w:val="000000"/>
          <w:szCs w:val="24"/>
          <w:lang w:eastAsia="lt-LT"/>
        </w:rPr>
        <w:t>ŽINIMAS NETEKUSIU GALIOS.</w:t>
      </w:r>
      <w:r w:rsidR="006F473B" w:rsidRPr="00FF5D0D">
        <w:rPr>
          <w:b/>
          <w:bCs/>
          <w:color w:val="000000"/>
          <w:szCs w:val="24"/>
          <w:lang w:eastAsia="lt-LT"/>
        </w:rPr>
        <w:t xml:space="preserve"> PRIJUNGIMO TAŠKO PARINKIMAS</w:t>
      </w:r>
    </w:p>
    <w:p w14:paraId="1824D45F" w14:textId="61F13697" w:rsidR="000B61FB" w:rsidRPr="00FF5D0D" w:rsidRDefault="000B61FB" w:rsidP="000B61FB">
      <w:pPr>
        <w:jc w:val="center"/>
        <w:rPr>
          <w:color w:val="000000"/>
          <w:szCs w:val="24"/>
          <w:lang w:eastAsia="lt-LT"/>
        </w:rPr>
      </w:pPr>
    </w:p>
    <w:p w14:paraId="0C7B7C4C" w14:textId="296CF36A" w:rsidR="00F1769C" w:rsidRPr="00FF5D0D" w:rsidRDefault="5DE11217" w:rsidP="00733197">
      <w:pPr>
        <w:pStyle w:val="ListParagraph"/>
        <w:numPr>
          <w:ilvl w:val="0"/>
          <w:numId w:val="29"/>
        </w:numPr>
        <w:ind w:left="0" w:firstLine="567"/>
        <w:jc w:val="both"/>
        <w:rPr>
          <w:color w:val="000000"/>
          <w:lang w:eastAsia="lt-LT"/>
        </w:rPr>
      </w:pPr>
      <w:bookmarkStart w:id="328" w:name="_Ref102417274"/>
      <w:r w:rsidRPr="00FF5D0D">
        <w:rPr>
          <w:color w:val="000000" w:themeColor="text1"/>
          <w:lang w:eastAsia="lt-LT"/>
        </w:rPr>
        <w:t>Tinklų naudotojas</w:t>
      </w:r>
      <w:r w:rsidR="401047D4" w:rsidRPr="00FF5D0D">
        <w:rPr>
          <w:color w:val="000000" w:themeColor="text1"/>
          <w:lang w:eastAsia="lt-LT"/>
        </w:rPr>
        <w:t>, gavęs leidimą plėtoti</w:t>
      </w:r>
      <w:r w:rsidR="1FCF3CC4" w:rsidRPr="00FF5D0D">
        <w:rPr>
          <w:color w:val="000000" w:themeColor="text1"/>
          <w:lang w:eastAsia="lt-LT"/>
        </w:rPr>
        <w:t xml:space="preserve"> elektros energijos</w:t>
      </w:r>
      <w:r w:rsidR="401047D4" w:rsidRPr="00FF5D0D">
        <w:rPr>
          <w:color w:val="000000" w:themeColor="text1"/>
          <w:lang w:eastAsia="lt-LT"/>
        </w:rPr>
        <w:t xml:space="preserve"> gamybos pajėgumus (kai šis leidimas reikalingas)</w:t>
      </w:r>
      <w:r w:rsidR="69A89E05" w:rsidRPr="00FF5D0D">
        <w:rPr>
          <w:color w:val="000000" w:themeColor="text1"/>
          <w:lang w:eastAsia="lt-LT"/>
        </w:rPr>
        <w:t>,</w:t>
      </w:r>
      <w:r w:rsidR="401047D4" w:rsidRPr="00FF5D0D">
        <w:rPr>
          <w:color w:val="000000" w:themeColor="text1"/>
          <w:lang w:eastAsia="lt-LT"/>
        </w:rPr>
        <w:t xml:space="preserve"> kreipiasi į Operatorių dėl prijungimo sąlygų išdavimo. </w:t>
      </w:r>
      <w:r w:rsidRPr="00FF5D0D">
        <w:rPr>
          <w:color w:val="000000" w:themeColor="text1"/>
          <w:lang w:eastAsia="lt-LT"/>
        </w:rPr>
        <w:t>Tinklų naudotojas</w:t>
      </w:r>
      <w:r w:rsidR="401047D4" w:rsidRPr="00FF5D0D">
        <w:rPr>
          <w:color w:val="000000" w:themeColor="text1"/>
          <w:lang w:eastAsia="lt-LT"/>
        </w:rPr>
        <w:t xml:space="preserve"> turi pateikti Operatoriui šiuos dokumentus:</w:t>
      </w:r>
      <w:bookmarkEnd w:id="328"/>
    </w:p>
    <w:p w14:paraId="785C360A" w14:textId="6D72271A" w:rsidR="00F1769C" w:rsidRPr="00FF5D0D" w:rsidRDefault="00F1769C" w:rsidP="00733197">
      <w:pPr>
        <w:pStyle w:val="ListParagraph"/>
        <w:numPr>
          <w:ilvl w:val="1"/>
          <w:numId w:val="29"/>
        </w:numPr>
        <w:ind w:left="0" w:firstLine="567"/>
        <w:jc w:val="both"/>
        <w:rPr>
          <w:color w:val="000000"/>
          <w:szCs w:val="24"/>
          <w:lang w:eastAsia="lt-LT"/>
        </w:rPr>
      </w:pPr>
      <w:r w:rsidRPr="00FF5D0D">
        <w:rPr>
          <w:color w:val="000000"/>
          <w:szCs w:val="24"/>
          <w:lang w:eastAsia="lt-LT"/>
        </w:rPr>
        <w:t>užpildytą Operatoriaus nustatytos formos prašymą (prašymą galima užpildyti ir Operatoriaus savitarnos svetainėje);</w:t>
      </w:r>
    </w:p>
    <w:p w14:paraId="049213F3" w14:textId="3A59A406" w:rsidR="00F1769C" w:rsidRPr="00FF5D0D" w:rsidRDefault="00F1769C" w:rsidP="00733197">
      <w:pPr>
        <w:pStyle w:val="ListParagraph"/>
        <w:numPr>
          <w:ilvl w:val="1"/>
          <w:numId w:val="29"/>
        </w:numPr>
        <w:ind w:left="0" w:firstLine="567"/>
        <w:jc w:val="both"/>
        <w:rPr>
          <w:color w:val="000000"/>
          <w:szCs w:val="24"/>
          <w:lang w:eastAsia="lt-LT"/>
        </w:rPr>
      </w:pPr>
      <w:r w:rsidRPr="00FF5D0D">
        <w:rPr>
          <w:color w:val="000000"/>
          <w:szCs w:val="24"/>
          <w:lang w:eastAsia="lt-LT"/>
        </w:rPr>
        <w:t xml:space="preserve">leidimo plėtoti </w:t>
      </w:r>
      <w:r w:rsidR="00E269F0" w:rsidRPr="00FF5D0D">
        <w:rPr>
          <w:color w:val="000000"/>
          <w:szCs w:val="24"/>
          <w:lang w:eastAsia="lt-LT"/>
        </w:rPr>
        <w:t xml:space="preserve">elektros energijos </w:t>
      </w:r>
      <w:r w:rsidRPr="00FF5D0D">
        <w:rPr>
          <w:color w:val="000000"/>
          <w:szCs w:val="24"/>
          <w:lang w:eastAsia="lt-LT"/>
        </w:rPr>
        <w:t>gamybos pajėgumus kopiją;</w:t>
      </w:r>
    </w:p>
    <w:p w14:paraId="7313FD8F" w14:textId="3C6E3332" w:rsidR="00F1769C" w:rsidRPr="00FF5D0D" w:rsidRDefault="00F1769C" w:rsidP="00733197">
      <w:pPr>
        <w:pStyle w:val="ListParagraph"/>
        <w:numPr>
          <w:ilvl w:val="1"/>
          <w:numId w:val="29"/>
        </w:numPr>
        <w:ind w:left="0" w:firstLine="567"/>
        <w:jc w:val="both"/>
        <w:rPr>
          <w:color w:val="000000"/>
          <w:szCs w:val="24"/>
          <w:lang w:eastAsia="lt-LT"/>
        </w:rPr>
      </w:pPr>
      <w:r w:rsidRPr="00FF5D0D">
        <w:rPr>
          <w:color w:val="000000"/>
          <w:szCs w:val="24"/>
          <w:lang w:eastAsia="lt-LT"/>
        </w:rPr>
        <w:t xml:space="preserve">informaciją apie </w:t>
      </w:r>
      <w:r w:rsidR="006547B7" w:rsidRPr="00FF5D0D">
        <w:rPr>
          <w:color w:val="000000"/>
          <w:szCs w:val="24"/>
          <w:lang w:eastAsia="lt-LT"/>
        </w:rPr>
        <w:t xml:space="preserve">dokumentų ar kitų duomenų </w:t>
      </w:r>
      <w:r w:rsidRPr="00FF5D0D">
        <w:rPr>
          <w:color w:val="000000"/>
          <w:szCs w:val="24"/>
          <w:lang w:eastAsia="lt-LT"/>
        </w:rPr>
        <w:t>pasikeitimus (jei ji</w:t>
      </w:r>
      <w:r w:rsidR="006547B7" w:rsidRPr="00FF5D0D">
        <w:rPr>
          <w:color w:val="000000"/>
          <w:szCs w:val="24"/>
          <w:lang w:eastAsia="lt-LT"/>
        </w:rPr>
        <w:t>e</w:t>
      </w:r>
      <w:r w:rsidRPr="00FF5D0D">
        <w:rPr>
          <w:color w:val="000000"/>
          <w:szCs w:val="24"/>
          <w:lang w:eastAsia="lt-LT"/>
        </w:rPr>
        <w:t xml:space="preserve"> keitėsi nuo anksčiau Operatoriui </w:t>
      </w:r>
      <w:r w:rsidR="006547B7" w:rsidRPr="00FF5D0D">
        <w:rPr>
          <w:color w:val="000000"/>
          <w:szCs w:val="24"/>
          <w:lang w:eastAsia="lt-LT"/>
        </w:rPr>
        <w:t xml:space="preserve">su išankstinėmis sąlygomis ar ketinimų protokolu </w:t>
      </w:r>
      <w:r w:rsidRPr="00FF5D0D">
        <w:rPr>
          <w:color w:val="000000"/>
          <w:szCs w:val="24"/>
          <w:lang w:eastAsia="lt-LT"/>
        </w:rPr>
        <w:t>pateiktos informacijos).</w:t>
      </w:r>
    </w:p>
    <w:p w14:paraId="60F33E33" w14:textId="5E58E666" w:rsidR="00F1769C" w:rsidRPr="00FF5D0D" w:rsidRDefault="43EE7B4F">
      <w:pPr>
        <w:pStyle w:val="ListParagraph"/>
        <w:numPr>
          <w:ilvl w:val="0"/>
          <w:numId w:val="29"/>
        </w:numPr>
        <w:ind w:left="0" w:firstLine="567"/>
        <w:jc w:val="both"/>
        <w:rPr>
          <w:color w:val="000000"/>
          <w:spacing w:val="-2"/>
        </w:rPr>
      </w:pPr>
      <w:bookmarkStart w:id="329" w:name="_Ref102417290"/>
      <w:r w:rsidRPr="00FF5D0D">
        <w:rPr>
          <w:color w:val="000000"/>
          <w:lang w:eastAsia="lt-LT"/>
        </w:rPr>
        <w:t>Tinklų nau</w:t>
      </w:r>
      <w:r w:rsidR="08A6859F" w:rsidRPr="00FF5D0D">
        <w:rPr>
          <w:color w:val="000000"/>
          <w:lang w:eastAsia="lt-LT"/>
        </w:rPr>
        <w:t>dotojas</w:t>
      </w:r>
      <w:r w:rsidR="401047D4" w:rsidRPr="00FF5D0D">
        <w:rPr>
          <w:color w:val="000000"/>
          <w:lang w:eastAsia="lt-LT"/>
        </w:rPr>
        <w:t>, kuriam leidim</w:t>
      </w:r>
      <w:r w:rsidR="4AEA6CF7" w:rsidRPr="00FF5D0D">
        <w:rPr>
          <w:color w:val="000000"/>
          <w:lang w:eastAsia="lt-LT"/>
        </w:rPr>
        <w:t>as</w:t>
      </w:r>
      <w:r w:rsidR="401047D4" w:rsidRPr="00FF5D0D">
        <w:rPr>
          <w:color w:val="000000"/>
          <w:lang w:eastAsia="lt-LT"/>
        </w:rPr>
        <w:t xml:space="preserve"> plėtoti </w:t>
      </w:r>
      <w:r w:rsidR="54C49CF9" w:rsidRPr="00FF5D0D">
        <w:rPr>
          <w:color w:val="000000" w:themeColor="text1"/>
          <w:lang w:eastAsia="lt-LT"/>
        </w:rPr>
        <w:t xml:space="preserve">elektros energijos </w:t>
      </w:r>
      <w:r w:rsidR="401047D4" w:rsidRPr="00FF5D0D">
        <w:rPr>
          <w:color w:val="000000"/>
          <w:lang w:eastAsia="lt-LT"/>
        </w:rPr>
        <w:t>gamybos pajėgumus</w:t>
      </w:r>
      <w:r w:rsidR="023FE286" w:rsidRPr="00FF5D0D">
        <w:rPr>
          <w:color w:val="000000"/>
          <w:lang w:eastAsia="lt-LT"/>
        </w:rPr>
        <w:t xml:space="preserve"> nereikalingas</w:t>
      </w:r>
      <w:r w:rsidR="401047D4" w:rsidRPr="00FF5D0D">
        <w:rPr>
          <w:color w:val="000000"/>
          <w:lang w:eastAsia="lt-LT"/>
        </w:rPr>
        <w:t xml:space="preserve">, kreipiasi dėl elektrinės prijungimo sąlygų išdavimo ir Operatoriui pateikia Aprašo </w:t>
      </w:r>
      <w:r w:rsidR="006B5DC7" w:rsidRPr="00FF5D0D">
        <w:rPr>
          <w:color w:val="000000"/>
          <w:lang w:eastAsia="lt-LT"/>
        </w:rPr>
        <w:fldChar w:fldCharType="begin"/>
      </w:r>
      <w:r w:rsidR="006B5DC7" w:rsidRPr="00FF5D0D">
        <w:rPr>
          <w:color w:val="000000"/>
          <w:lang w:eastAsia="lt-LT"/>
        </w:rPr>
        <w:instrText xml:space="preserve"> REF _Ref113542006 \r \h </w:instrText>
      </w:r>
      <w:r w:rsidR="00CF305C" w:rsidRPr="00FF5D0D">
        <w:rPr>
          <w:color w:val="000000"/>
          <w:lang w:eastAsia="lt-LT"/>
        </w:rPr>
        <w:instrText xml:space="preserve"> \* MERGEFORMAT </w:instrText>
      </w:r>
      <w:r w:rsidR="006B5DC7" w:rsidRPr="00FF5D0D">
        <w:rPr>
          <w:color w:val="000000"/>
          <w:lang w:eastAsia="lt-LT"/>
        </w:rPr>
      </w:r>
      <w:r w:rsidR="006B5DC7"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7.1</w:t>
      </w:r>
      <w:r w:rsidR="006B5DC7" w:rsidRPr="00FF5D0D">
        <w:rPr>
          <w:color w:val="000000"/>
          <w:lang w:eastAsia="lt-LT"/>
        </w:rPr>
        <w:fldChar w:fldCharType="end"/>
      </w:r>
      <w:r w:rsidR="60E52D23" w:rsidRPr="00FF5D0D">
        <w:rPr>
          <w:color w:val="000000"/>
          <w:lang w:eastAsia="lt-LT"/>
        </w:rPr>
        <w:t xml:space="preserve">, </w:t>
      </w:r>
      <w:r w:rsidR="006B5DC7" w:rsidRPr="00FF5D0D">
        <w:rPr>
          <w:color w:val="000000"/>
          <w:lang w:eastAsia="lt-LT"/>
        </w:rPr>
        <w:fldChar w:fldCharType="begin"/>
      </w:r>
      <w:r w:rsidR="006B5DC7" w:rsidRPr="00FF5D0D">
        <w:rPr>
          <w:color w:val="000000"/>
          <w:lang w:eastAsia="lt-LT"/>
        </w:rPr>
        <w:instrText xml:space="preserve"> REF _Ref113542014 \r \h </w:instrText>
      </w:r>
      <w:r w:rsidR="00CF305C" w:rsidRPr="00FF5D0D">
        <w:rPr>
          <w:color w:val="000000"/>
          <w:lang w:eastAsia="lt-LT"/>
        </w:rPr>
        <w:instrText xml:space="preserve"> \* MERGEFORMAT </w:instrText>
      </w:r>
      <w:r w:rsidR="006B5DC7" w:rsidRPr="00FF5D0D">
        <w:rPr>
          <w:color w:val="000000"/>
          <w:lang w:eastAsia="lt-LT"/>
        </w:rPr>
      </w:r>
      <w:r w:rsidR="006B5DC7"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7.4</w:t>
      </w:r>
      <w:r w:rsidR="006B5DC7" w:rsidRPr="00FF5D0D">
        <w:rPr>
          <w:color w:val="000000"/>
          <w:lang w:eastAsia="lt-LT"/>
        </w:rPr>
        <w:fldChar w:fldCharType="end"/>
      </w:r>
      <w:r w:rsidR="60E52D23" w:rsidRPr="00FF5D0D">
        <w:rPr>
          <w:color w:val="000000"/>
          <w:lang w:eastAsia="lt-LT"/>
        </w:rPr>
        <w:t xml:space="preserve">, </w:t>
      </w:r>
      <w:r w:rsidR="006B5DC7" w:rsidRPr="00FF5D0D">
        <w:rPr>
          <w:color w:val="000000"/>
          <w:lang w:eastAsia="lt-LT"/>
        </w:rPr>
        <w:fldChar w:fldCharType="begin"/>
      </w:r>
      <w:r w:rsidR="006B5DC7" w:rsidRPr="00FF5D0D">
        <w:rPr>
          <w:color w:val="000000"/>
          <w:lang w:eastAsia="lt-LT"/>
        </w:rPr>
        <w:instrText xml:space="preserve"> REF _Ref113542028 \r \h </w:instrText>
      </w:r>
      <w:r w:rsidR="00CF305C" w:rsidRPr="00FF5D0D">
        <w:rPr>
          <w:color w:val="000000"/>
          <w:lang w:eastAsia="lt-LT"/>
        </w:rPr>
        <w:instrText xml:space="preserve"> \* MERGEFORMAT </w:instrText>
      </w:r>
      <w:r w:rsidR="006B5DC7" w:rsidRPr="00FF5D0D">
        <w:rPr>
          <w:color w:val="000000"/>
          <w:lang w:eastAsia="lt-LT"/>
        </w:rPr>
      </w:r>
      <w:r w:rsidR="006B5DC7"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21.4</w:t>
      </w:r>
      <w:r w:rsidR="006B5DC7" w:rsidRPr="00FF5D0D">
        <w:rPr>
          <w:color w:val="000000"/>
          <w:lang w:eastAsia="lt-LT"/>
        </w:rPr>
        <w:fldChar w:fldCharType="end"/>
      </w:r>
      <w:r w:rsidR="0D2ACEF7" w:rsidRPr="00FF5D0D">
        <w:rPr>
          <w:color w:val="000000"/>
          <w:lang w:eastAsia="lt-LT"/>
        </w:rPr>
        <w:t xml:space="preserve"> </w:t>
      </w:r>
      <w:r w:rsidR="401047D4" w:rsidRPr="00FF5D0D">
        <w:rPr>
          <w:color w:val="000000"/>
          <w:lang w:eastAsia="lt-LT"/>
        </w:rPr>
        <w:t>p</w:t>
      </w:r>
      <w:r w:rsidR="60E52D23" w:rsidRPr="00FF5D0D">
        <w:rPr>
          <w:color w:val="000000"/>
          <w:lang w:eastAsia="lt-LT"/>
        </w:rPr>
        <w:t>ap</w:t>
      </w:r>
      <w:r w:rsidR="401047D4" w:rsidRPr="00FF5D0D">
        <w:rPr>
          <w:color w:val="000000"/>
          <w:lang w:eastAsia="lt-LT"/>
        </w:rPr>
        <w:t>unk</w:t>
      </w:r>
      <w:r w:rsidR="60E52D23" w:rsidRPr="00FF5D0D">
        <w:rPr>
          <w:color w:val="000000"/>
          <w:lang w:eastAsia="lt-LT"/>
        </w:rPr>
        <w:t>čiuos</w:t>
      </w:r>
      <w:r w:rsidR="401047D4" w:rsidRPr="00FF5D0D">
        <w:rPr>
          <w:color w:val="000000"/>
          <w:lang w:eastAsia="lt-LT"/>
        </w:rPr>
        <w:t>e nurodytus dokumentus.</w:t>
      </w:r>
      <w:bookmarkEnd w:id="329"/>
      <w:r w:rsidR="713D72C9" w:rsidRPr="00FF5D0D">
        <w:rPr>
          <w:color w:val="000000"/>
          <w:spacing w:val="-2"/>
        </w:rPr>
        <w:t xml:space="preserve"> </w:t>
      </w:r>
    </w:p>
    <w:p w14:paraId="453A58B7" w14:textId="35DD63BA" w:rsidR="00871623" w:rsidRPr="00FF5D0D" w:rsidRDefault="03B36CDE" w:rsidP="00871623">
      <w:pPr>
        <w:pStyle w:val="ListParagraph"/>
        <w:numPr>
          <w:ilvl w:val="0"/>
          <w:numId w:val="29"/>
        </w:numPr>
        <w:ind w:left="0" w:firstLine="567"/>
        <w:jc w:val="both"/>
        <w:rPr>
          <w:color w:val="000000"/>
          <w:lang w:eastAsia="lt-LT"/>
        </w:rPr>
      </w:pPr>
      <w:bookmarkStart w:id="330" w:name="_Ref160558644"/>
      <w:r w:rsidRPr="00FF5D0D">
        <w:rPr>
          <w:color w:val="000000" w:themeColor="text1"/>
          <w:lang w:eastAsia="lt-LT"/>
        </w:rPr>
        <w:t>Tais atvejais, kai ketinimų protokolas nesudaromas,</w:t>
      </w:r>
      <w:r w:rsidR="69D7F797" w:rsidRPr="00FF5D0D">
        <w:rPr>
          <w:color w:val="000000" w:themeColor="text1"/>
          <w:lang w:eastAsia="lt-LT"/>
        </w:rPr>
        <w:t xml:space="preserve"> </w:t>
      </w:r>
      <w:r w:rsidRPr="00FF5D0D">
        <w:rPr>
          <w:color w:val="000000" w:themeColor="text1"/>
          <w:lang w:eastAsia="lt-LT"/>
        </w:rPr>
        <w:t xml:space="preserve">tinklų naudotojas prašyme išduoti prijungimo sąlygas turi pateikti sutikimą dėl </w:t>
      </w:r>
      <w:r w:rsidR="54E22210" w:rsidRPr="00FF5D0D">
        <w:rPr>
          <w:color w:val="000000" w:themeColor="text1"/>
          <w:lang w:eastAsia="lt-LT"/>
        </w:rPr>
        <w:t xml:space="preserve">šių </w:t>
      </w:r>
      <w:r w:rsidRPr="00FF5D0D">
        <w:t>leistinos generuoti galios ribojimų</w:t>
      </w:r>
      <w:r w:rsidR="54E22210" w:rsidRPr="00FF5D0D">
        <w:t>:</w:t>
      </w:r>
      <w:bookmarkEnd w:id="330"/>
    </w:p>
    <w:p w14:paraId="0D7235DA" w14:textId="31F6860F" w:rsidR="00871623" w:rsidRPr="00FF5D0D" w:rsidRDefault="00871623" w:rsidP="00871623">
      <w:pPr>
        <w:pStyle w:val="ListParagraph"/>
        <w:numPr>
          <w:ilvl w:val="1"/>
          <w:numId w:val="29"/>
        </w:numPr>
        <w:ind w:left="0" w:firstLine="567"/>
        <w:jc w:val="both"/>
        <w:rPr>
          <w:color w:val="000000"/>
          <w:lang w:eastAsia="lt-LT"/>
        </w:rPr>
      </w:pPr>
      <w:r w:rsidRPr="00FF5D0D">
        <w:rPr>
          <w:color w:val="000000"/>
          <w:szCs w:val="24"/>
          <w:lang w:eastAsia="lt-LT"/>
        </w:rPr>
        <w:t xml:space="preserve">leistinos generuoti galios ribojimų, </w:t>
      </w:r>
      <w:r w:rsidR="004433D3" w:rsidRPr="00FF5D0D">
        <w:rPr>
          <w:color w:val="000000"/>
          <w:szCs w:val="24"/>
          <w:lang w:eastAsia="lt-LT"/>
        </w:rPr>
        <w:t>susijusių su skirstomųjų elektros tinklų techninio pralaidumo galimybėmis</w:t>
      </w:r>
      <w:r w:rsidR="00313EC0" w:rsidRPr="00FF5D0D">
        <w:rPr>
          <w:color w:val="000000"/>
          <w:szCs w:val="24"/>
          <w:lang w:eastAsia="lt-LT"/>
        </w:rPr>
        <w:t xml:space="preserve"> </w:t>
      </w:r>
      <w:r w:rsidR="00313EC0" w:rsidRPr="00FF5D0D">
        <w:rPr>
          <w:color w:val="000000"/>
          <w:lang w:eastAsia="lt-LT"/>
        </w:rPr>
        <w:t xml:space="preserve">(Aprašo </w:t>
      </w:r>
      <w:r w:rsidR="00313EC0" w:rsidRPr="00FF5D0D">
        <w:rPr>
          <w:color w:val="000000"/>
          <w:lang w:eastAsia="lt-LT"/>
        </w:rPr>
        <w:fldChar w:fldCharType="begin"/>
      </w:r>
      <w:r w:rsidR="00313EC0" w:rsidRPr="00FF5D0D">
        <w:rPr>
          <w:color w:val="000000"/>
          <w:lang w:eastAsia="lt-LT"/>
        </w:rPr>
        <w:instrText xml:space="preserve"> REF _Ref161495267 \r \h </w:instrText>
      </w:r>
      <w:r w:rsidR="00034945" w:rsidRPr="00FF5D0D">
        <w:rPr>
          <w:color w:val="000000"/>
          <w:lang w:eastAsia="lt-LT"/>
        </w:rPr>
        <w:instrText xml:space="preserve"> \* MERGEFORMAT </w:instrText>
      </w:r>
      <w:r w:rsidR="00313EC0" w:rsidRPr="00FF5D0D">
        <w:rPr>
          <w:color w:val="000000"/>
          <w:lang w:eastAsia="lt-LT"/>
        </w:rPr>
      </w:r>
      <w:r w:rsidR="00313EC0" w:rsidRPr="00FF5D0D">
        <w:rPr>
          <w:color w:val="000000"/>
          <w:lang w:eastAsia="lt-LT"/>
        </w:rPr>
        <w:fldChar w:fldCharType="separate"/>
      </w:r>
      <w:r w:rsidR="008A227C" w:rsidRPr="00FF5D0D">
        <w:rPr>
          <w:color w:val="000000"/>
          <w:cs/>
          <w:lang w:eastAsia="lt-LT"/>
        </w:rPr>
        <w:t>‎</w:t>
      </w:r>
      <w:r w:rsidR="008A227C" w:rsidRPr="00FF5D0D">
        <w:rPr>
          <w:color w:val="000000"/>
          <w:lang w:eastAsia="lt-LT"/>
        </w:rPr>
        <w:t>86</w:t>
      </w:r>
      <w:r w:rsidR="00313EC0" w:rsidRPr="00FF5D0D">
        <w:rPr>
          <w:color w:val="000000"/>
          <w:lang w:eastAsia="lt-LT"/>
        </w:rPr>
        <w:fldChar w:fldCharType="end"/>
      </w:r>
      <w:r w:rsidR="00313EC0" w:rsidRPr="00FF5D0D">
        <w:rPr>
          <w:color w:val="000000"/>
          <w:lang w:eastAsia="lt-LT"/>
        </w:rPr>
        <w:t xml:space="preserve"> punkte nurodytų ribojimų)</w:t>
      </w:r>
      <w:r w:rsidRPr="00FF5D0D">
        <w:rPr>
          <w:color w:val="000000" w:themeColor="text1"/>
          <w:lang w:eastAsia="zh-TW"/>
        </w:rPr>
        <w:t>;</w:t>
      </w:r>
    </w:p>
    <w:p w14:paraId="6CA3413E" w14:textId="5138FB31" w:rsidR="00871623" w:rsidRPr="00FF5D0D" w:rsidRDefault="00871623" w:rsidP="00871623">
      <w:pPr>
        <w:pStyle w:val="ListParagraph"/>
        <w:numPr>
          <w:ilvl w:val="1"/>
          <w:numId w:val="29"/>
        </w:numPr>
        <w:ind w:left="0" w:firstLine="567"/>
        <w:jc w:val="both"/>
        <w:rPr>
          <w:color w:val="000000"/>
          <w:lang w:eastAsia="lt-LT"/>
        </w:rPr>
      </w:pPr>
      <w:r w:rsidRPr="00FF5D0D">
        <w:rPr>
          <w:color w:val="000000" w:themeColor="text1"/>
          <w:lang w:eastAsia="lt-LT"/>
        </w:rPr>
        <w:t>leistinos generuoti galios ribojimų</w:t>
      </w:r>
      <w:r w:rsidR="004433D3" w:rsidRPr="00FF5D0D">
        <w:rPr>
          <w:color w:val="000000" w:themeColor="text1"/>
          <w:lang w:eastAsia="lt-LT"/>
        </w:rPr>
        <w:t xml:space="preserve"> </w:t>
      </w:r>
      <w:r w:rsidRPr="00FF5D0D">
        <w:rPr>
          <w:color w:val="000000" w:themeColor="text1"/>
          <w:lang w:eastAsia="lt-LT"/>
        </w:rPr>
        <w:t xml:space="preserve">dėl </w:t>
      </w:r>
      <w:r w:rsidRPr="00FF5D0D">
        <w:rPr>
          <w:color w:val="000000"/>
          <w:lang w:eastAsia="zh-TW"/>
        </w:rPr>
        <w:t>sistemos balanso;</w:t>
      </w:r>
    </w:p>
    <w:p w14:paraId="05009362" w14:textId="67D4F2B8" w:rsidR="00B6574B" w:rsidRPr="00FF5D0D" w:rsidRDefault="00871623" w:rsidP="00227E67">
      <w:pPr>
        <w:pStyle w:val="ListParagraph"/>
        <w:numPr>
          <w:ilvl w:val="1"/>
          <w:numId w:val="29"/>
        </w:numPr>
        <w:ind w:left="0" w:firstLine="567"/>
        <w:jc w:val="both"/>
        <w:rPr>
          <w:color w:val="000000"/>
          <w:lang w:eastAsia="lt-LT"/>
        </w:rPr>
      </w:pPr>
      <w:r w:rsidRPr="00FF5D0D">
        <w:rPr>
          <w:color w:val="000000" w:themeColor="text1"/>
          <w:lang w:eastAsia="zh-TW"/>
        </w:rPr>
        <w:t xml:space="preserve"> </w:t>
      </w:r>
      <w:r w:rsidRPr="00FF5D0D">
        <w:rPr>
          <w:color w:val="000000" w:themeColor="text1"/>
          <w:lang w:eastAsia="lt-LT"/>
        </w:rPr>
        <w:t>leistinos generuoti galios ribojimų, susijusių su perdavimo elektros tinklų techninio pralaidumo galimybėmis</w:t>
      </w:r>
      <w:bookmarkStart w:id="331" w:name="_Ref160435568"/>
      <w:r w:rsidRPr="00FF5D0D" w:rsidDel="00641A1A">
        <w:rPr>
          <w:color w:val="000000" w:themeColor="text1"/>
          <w:lang w:eastAsia="lt-LT"/>
        </w:rPr>
        <w:t>.</w:t>
      </w:r>
      <w:bookmarkEnd w:id="331"/>
    </w:p>
    <w:p w14:paraId="7CE547D9" w14:textId="78946B1D" w:rsidR="00B8166D" w:rsidRPr="00FF5D0D" w:rsidRDefault="401EDC57" w:rsidP="00505783">
      <w:pPr>
        <w:pStyle w:val="ListParagraph"/>
        <w:numPr>
          <w:ilvl w:val="0"/>
          <w:numId w:val="29"/>
        </w:numPr>
        <w:ind w:left="0" w:firstLine="567"/>
        <w:jc w:val="both"/>
        <w:rPr>
          <w:color w:val="000000"/>
          <w:lang w:eastAsia="lt-LT"/>
        </w:rPr>
      </w:pPr>
      <w:bookmarkStart w:id="332" w:name="_Ref161497904"/>
      <w:r w:rsidRPr="00FF5D0D">
        <w:rPr>
          <w:color w:val="000000" w:themeColor="text1"/>
          <w:lang w:eastAsia="lt-LT"/>
        </w:rPr>
        <w:t xml:space="preserve">Tais atvejais, kai ketinimų protokolas nesudaromas, tinklų naudotojas, </w:t>
      </w:r>
      <w:r w:rsidR="216685AE" w:rsidRPr="00FF5D0D">
        <w:rPr>
          <w:color w:val="000000" w:themeColor="text1"/>
          <w:lang w:eastAsia="lt-LT"/>
        </w:rPr>
        <w:t>siekiantis, jog jam būtų taik</w:t>
      </w:r>
      <w:r w:rsidR="41BAE438" w:rsidRPr="00FF5D0D">
        <w:rPr>
          <w:color w:val="000000" w:themeColor="text1"/>
          <w:lang w:eastAsia="lt-LT"/>
        </w:rPr>
        <w:t>o</w:t>
      </w:r>
      <w:r w:rsidR="216685AE" w:rsidRPr="00FF5D0D">
        <w:rPr>
          <w:color w:val="000000" w:themeColor="text1"/>
          <w:lang w:eastAsia="lt-LT"/>
        </w:rPr>
        <w:t xml:space="preserve">mas Aprašo </w:t>
      </w:r>
      <w:r w:rsidR="003F5114" w:rsidRPr="00FF5D0D">
        <w:rPr>
          <w:color w:val="000000" w:themeColor="text1"/>
          <w:lang w:eastAsia="lt-LT"/>
        </w:rPr>
        <w:fldChar w:fldCharType="begin"/>
      </w:r>
      <w:r w:rsidR="003F5114" w:rsidRPr="00FF5D0D">
        <w:rPr>
          <w:color w:val="000000" w:themeColor="text1"/>
          <w:lang w:eastAsia="lt-LT"/>
        </w:rPr>
        <w:instrText xml:space="preserve"> REF _Ref149477912 \r \h </w:instrText>
      </w:r>
      <w:r w:rsidR="00034945" w:rsidRPr="00FF5D0D">
        <w:rPr>
          <w:color w:val="000000" w:themeColor="text1"/>
          <w:lang w:eastAsia="lt-LT"/>
        </w:rPr>
        <w:instrText xml:space="preserve"> \* MERGEFORMAT </w:instrText>
      </w:r>
      <w:r w:rsidR="003F5114" w:rsidRPr="00FF5D0D">
        <w:rPr>
          <w:color w:val="000000" w:themeColor="text1"/>
          <w:lang w:eastAsia="lt-LT"/>
        </w:rPr>
      </w:r>
      <w:r w:rsidR="003F5114"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284</w:t>
      </w:r>
      <w:r w:rsidR="003F5114" w:rsidRPr="00FF5D0D">
        <w:rPr>
          <w:color w:val="000000" w:themeColor="text1"/>
          <w:lang w:eastAsia="lt-LT"/>
        </w:rPr>
        <w:fldChar w:fldCharType="end"/>
      </w:r>
      <w:r w:rsidR="216685AE" w:rsidRPr="00FF5D0D">
        <w:rPr>
          <w:color w:val="000000" w:themeColor="text1"/>
          <w:lang w:eastAsia="lt-LT"/>
        </w:rPr>
        <w:t xml:space="preserve"> punkte nurodytas ribojimas,</w:t>
      </w:r>
      <w:r w:rsidRPr="00FF5D0D">
        <w:rPr>
          <w:color w:val="000000" w:themeColor="text1"/>
          <w:lang w:eastAsia="lt-LT"/>
        </w:rPr>
        <w:t xml:space="preserve"> su prašymu išduoti prijungimo sąlygas </w:t>
      </w:r>
      <w:r w:rsidR="216685AE" w:rsidRPr="00FF5D0D">
        <w:rPr>
          <w:color w:val="000000" w:themeColor="text1"/>
          <w:lang w:eastAsia="lt-LT"/>
        </w:rPr>
        <w:t xml:space="preserve">pateikia </w:t>
      </w:r>
      <w:r w:rsidRPr="00FF5D0D">
        <w:rPr>
          <w:color w:val="000000" w:themeColor="text1"/>
          <w:lang w:eastAsia="lt-LT"/>
        </w:rPr>
        <w:t>įsipareigojim</w:t>
      </w:r>
      <w:r w:rsidR="216685AE" w:rsidRPr="00FF5D0D">
        <w:rPr>
          <w:color w:val="000000" w:themeColor="text1"/>
          <w:lang w:eastAsia="lt-LT"/>
        </w:rPr>
        <w:t xml:space="preserve">ą </w:t>
      </w:r>
      <w:r w:rsidR="000B5708" w:rsidRPr="00FF5D0D">
        <w:rPr>
          <w:color w:val="000000" w:themeColor="text1"/>
          <w:lang w:eastAsia="lt-LT"/>
        </w:rPr>
        <w:t>riboti leistiną</w:t>
      </w:r>
      <w:r w:rsidR="216685AE" w:rsidRPr="00FF5D0D">
        <w:rPr>
          <w:color w:val="000000" w:themeColor="text1"/>
          <w:lang w:eastAsia="lt-LT"/>
        </w:rPr>
        <w:t xml:space="preserve"> generuoti </w:t>
      </w:r>
      <w:r w:rsidR="000B5708" w:rsidRPr="00FF5D0D">
        <w:rPr>
          <w:color w:val="000000" w:themeColor="text1"/>
          <w:lang w:eastAsia="lt-LT"/>
        </w:rPr>
        <w:t xml:space="preserve">galią, atsižvelgiant į valdančiosios elektrinės </w:t>
      </w:r>
      <w:r w:rsidR="00E638EE" w:rsidRPr="00FF5D0D">
        <w:rPr>
          <w:color w:val="000000" w:themeColor="text1"/>
          <w:lang w:eastAsia="lt-LT"/>
        </w:rPr>
        <w:t xml:space="preserve">ar valdančiojo kaupimo įrenginio </w:t>
      </w:r>
      <w:r w:rsidR="000B5708" w:rsidRPr="00FF5D0D">
        <w:rPr>
          <w:color w:val="000000" w:themeColor="text1"/>
          <w:lang w:eastAsia="lt-LT"/>
        </w:rPr>
        <w:t>leistiną generuoti galią</w:t>
      </w:r>
      <w:r w:rsidR="216685AE" w:rsidRPr="00FF5D0D">
        <w:rPr>
          <w:color w:val="000000" w:themeColor="text1"/>
          <w:lang w:eastAsia="lt-LT"/>
        </w:rPr>
        <w:t xml:space="preserve">, kai Apraše nurodytomis </w:t>
      </w:r>
      <w:r w:rsidR="00AB65FD" w:rsidRPr="00FF5D0D">
        <w:rPr>
          <w:color w:val="000000" w:themeColor="text1"/>
          <w:lang w:eastAsia="lt-LT"/>
        </w:rPr>
        <w:t xml:space="preserve">sąlygomis </w:t>
      </w:r>
      <w:r w:rsidR="216685AE" w:rsidRPr="00FF5D0D">
        <w:rPr>
          <w:color w:val="000000" w:themeColor="text1"/>
          <w:lang w:eastAsia="zh-TW"/>
        </w:rPr>
        <w:t xml:space="preserve">elektrinė </w:t>
      </w:r>
      <w:r w:rsidR="000A0AAE" w:rsidRPr="00FF5D0D">
        <w:rPr>
          <w:color w:val="000000" w:themeColor="text1"/>
          <w:lang w:eastAsia="zh-TW"/>
        </w:rPr>
        <w:t>ar</w:t>
      </w:r>
      <w:r w:rsidR="00E638EE" w:rsidRPr="00FF5D0D">
        <w:rPr>
          <w:color w:val="000000" w:themeColor="text1"/>
          <w:lang w:eastAsia="zh-TW"/>
        </w:rPr>
        <w:t xml:space="preserve"> kaupimo įrenginys </w:t>
      </w:r>
      <w:r w:rsidR="216685AE" w:rsidRPr="00FF5D0D">
        <w:rPr>
          <w:color w:val="000000" w:themeColor="text1"/>
          <w:lang w:eastAsia="zh-TW"/>
        </w:rPr>
        <w:t>prijungiam</w:t>
      </w:r>
      <w:r w:rsidR="00E638EE" w:rsidRPr="00FF5D0D">
        <w:rPr>
          <w:color w:val="000000" w:themeColor="text1"/>
          <w:lang w:eastAsia="zh-TW"/>
        </w:rPr>
        <w:t>i</w:t>
      </w:r>
      <w:r w:rsidR="216685AE" w:rsidRPr="00FF5D0D">
        <w:rPr>
          <w:color w:val="000000" w:themeColor="text1"/>
          <w:lang w:eastAsia="zh-TW"/>
        </w:rPr>
        <w:t xml:space="preserve"> viename taške (komutaciniame punkte, tos pačios transformatorių pastotės vidutinės įtampos šynose, toje pačioje transformatorinėje, tame pačiame apskaitos skyde)</w:t>
      </w:r>
      <w:r w:rsidR="00B80A5B" w:rsidRPr="00FF5D0D">
        <w:rPr>
          <w:color w:val="000000" w:themeColor="text1"/>
          <w:lang w:eastAsia="zh-TW"/>
        </w:rPr>
        <w:t>, kuris nėra vidaus tinkle,</w:t>
      </w:r>
      <w:r w:rsidR="216685AE" w:rsidRPr="00FF5D0D">
        <w:rPr>
          <w:color w:val="000000" w:themeColor="text1"/>
          <w:lang w:eastAsia="zh-TW"/>
        </w:rPr>
        <w:t xml:space="preserve"> kaip ir jau prijungta </w:t>
      </w:r>
      <w:r w:rsidR="007033F7" w:rsidRPr="00FF5D0D">
        <w:rPr>
          <w:color w:val="000000" w:themeColor="text1"/>
          <w:lang w:eastAsia="zh-TW"/>
        </w:rPr>
        <w:t>ar prijungiama</w:t>
      </w:r>
      <w:r w:rsidR="216685AE" w:rsidRPr="00FF5D0D">
        <w:rPr>
          <w:color w:val="000000" w:themeColor="text1"/>
          <w:lang w:eastAsia="zh-TW"/>
        </w:rPr>
        <w:t xml:space="preserve"> prie elektros tinklų </w:t>
      </w:r>
      <w:r w:rsidR="216685AE" w:rsidRPr="00FF5D0D">
        <w:rPr>
          <w:lang w:eastAsia="lt-LT"/>
        </w:rPr>
        <w:t>sausumos teritorijoje elektrinė</w:t>
      </w:r>
      <w:r w:rsidR="00FE4540" w:rsidRPr="00FF5D0D">
        <w:rPr>
          <w:lang w:eastAsia="lt-LT"/>
        </w:rPr>
        <w:t xml:space="preserve"> ar kaupimo įrenginys</w:t>
      </w:r>
      <w:r w:rsidR="216685AE" w:rsidRPr="00FF5D0D">
        <w:rPr>
          <w:color w:val="000000" w:themeColor="text1"/>
          <w:lang w:eastAsia="zh-TW"/>
        </w:rPr>
        <w:t>, kuri</w:t>
      </w:r>
      <w:r w:rsidR="00C55481" w:rsidRPr="00FF5D0D">
        <w:rPr>
          <w:color w:val="000000" w:themeColor="text1"/>
          <w:lang w:eastAsia="zh-TW"/>
        </w:rPr>
        <w:t>ų kiekvienos (kiekvieno)</w:t>
      </w:r>
      <w:r w:rsidR="216685AE" w:rsidRPr="00FF5D0D">
        <w:rPr>
          <w:color w:val="000000" w:themeColor="text1"/>
          <w:lang w:eastAsia="zh-TW"/>
        </w:rPr>
        <w:t xml:space="preserve"> didžiausias pajėgumas (Pmax) </w:t>
      </w:r>
      <w:r w:rsidR="00C045A0" w:rsidRPr="00FF5D0D">
        <w:rPr>
          <w:color w:val="000000" w:themeColor="text1"/>
          <w:lang w:eastAsia="zh-TW"/>
        </w:rPr>
        <w:t>(inverteri</w:t>
      </w:r>
      <w:r w:rsidR="00FE4540" w:rsidRPr="00FF5D0D">
        <w:rPr>
          <w:color w:val="000000" w:themeColor="text1"/>
          <w:lang w:eastAsia="zh-TW"/>
        </w:rPr>
        <w:t>ų</w:t>
      </w:r>
      <w:r w:rsidR="00C045A0" w:rsidRPr="00FF5D0D">
        <w:rPr>
          <w:color w:val="000000" w:themeColor="text1"/>
          <w:lang w:eastAsia="zh-TW"/>
        </w:rPr>
        <w:t xml:space="preserve"> galia)</w:t>
      </w:r>
      <w:r w:rsidR="216685AE" w:rsidRPr="00FF5D0D">
        <w:rPr>
          <w:color w:val="000000" w:themeColor="text1"/>
          <w:lang w:eastAsia="zh-TW"/>
        </w:rPr>
        <w:t xml:space="preserve"> didesnis nei </w:t>
      </w:r>
      <w:r w:rsidR="00F74607" w:rsidRPr="00FF5D0D">
        <w:rPr>
          <w:color w:val="000000" w:themeColor="text1"/>
          <w:lang w:eastAsia="zh-TW"/>
        </w:rPr>
        <w:t>100</w:t>
      </w:r>
      <w:r w:rsidR="216685AE" w:rsidRPr="00FF5D0D">
        <w:rPr>
          <w:color w:val="000000" w:themeColor="text1"/>
          <w:lang w:eastAsia="zh-TW"/>
        </w:rPr>
        <w:t xml:space="preserve"> kW. Šis punktas netaikomas hibridinėms elektrinėms.</w:t>
      </w:r>
      <w:bookmarkEnd w:id="332"/>
    </w:p>
    <w:p w14:paraId="7308C6C6" w14:textId="4E561716" w:rsidR="00D60C6D" w:rsidRPr="00FF5D0D" w:rsidRDefault="29941B56" w:rsidP="00227E67">
      <w:pPr>
        <w:pStyle w:val="ListParagraph"/>
        <w:numPr>
          <w:ilvl w:val="0"/>
          <w:numId w:val="29"/>
        </w:numPr>
        <w:ind w:left="0" w:firstLine="567"/>
        <w:jc w:val="both"/>
        <w:rPr>
          <w:color w:val="000000"/>
          <w:lang w:eastAsia="lt-LT"/>
        </w:rPr>
      </w:pPr>
      <w:bookmarkStart w:id="333" w:name="_Ref110968582"/>
      <w:r w:rsidRPr="00FF5D0D">
        <w:rPr>
          <w:color w:val="000000" w:themeColor="text1"/>
          <w:lang w:eastAsia="lt-LT"/>
        </w:rPr>
        <w:t>Kaupimo įrenginį statyti ar įrengti planuojantis asmuo, gavęs leidimą plėtoti energijo</w:t>
      </w:r>
      <w:r w:rsidR="4AEA6CF7" w:rsidRPr="00FF5D0D">
        <w:rPr>
          <w:color w:val="000000" w:themeColor="text1"/>
          <w:lang w:eastAsia="lt-LT"/>
        </w:rPr>
        <w:t>s kaupimo</w:t>
      </w:r>
      <w:r w:rsidRPr="00FF5D0D">
        <w:rPr>
          <w:color w:val="000000" w:themeColor="text1"/>
          <w:lang w:eastAsia="lt-LT"/>
        </w:rPr>
        <w:t xml:space="preserve"> pajėgumus (kai šis leidimas reikalingas), kreipiasi į Operatorių dėl prijungimo sąlygų išdavimo. </w:t>
      </w:r>
      <w:r w:rsidR="4AEA6CF7" w:rsidRPr="00FF5D0D">
        <w:rPr>
          <w:color w:val="000000" w:themeColor="text1"/>
          <w:lang w:eastAsia="lt-LT"/>
        </w:rPr>
        <w:t xml:space="preserve">Kaupimo įrenginį statyti ar įrengti planuojantis asmuo </w:t>
      </w:r>
      <w:r w:rsidRPr="00FF5D0D">
        <w:rPr>
          <w:color w:val="000000" w:themeColor="text1"/>
          <w:lang w:eastAsia="lt-LT"/>
        </w:rPr>
        <w:t>turi pateikti Operatoriui šiuos dokumentus:</w:t>
      </w:r>
      <w:bookmarkEnd w:id="333"/>
    </w:p>
    <w:p w14:paraId="32BE9689" w14:textId="77777777" w:rsidR="00D60C6D" w:rsidRPr="00FF5D0D" w:rsidRDefault="00D60C6D" w:rsidP="00D60C6D">
      <w:pPr>
        <w:pStyle w:val="ListParagraph"/>
        <w:numPr>
          <w:ilvl w:val="1"/>
          <w:numId w:val="29"/>
        </w:numPr>
        <w:ind w:left="0" w:firstLine="567"/>
        <w:jc w:val="both"/>
        <w:rPr>
          <w:color w:val="000000"/>
          <w:szCs w:val="24"/>
          <w:lang w:eastAsia="lt-LT"/>
        </w:rPr>
      </w:pPr>
      <w:r w:rsidRPr="00FF5D0D">
        <w:rPr>
          <w:color w:val="000000"/>
          <w:szCs w:val="24"/>
          <w:lang w:eastAsia="lt-LT"/>
        </w:rPr>
        <w:t>užpildytą Operatoriaus nustatytos formos prašymą (prašymą galima užpildyti ir Operatoriaus savitarnos svetainėje);</w:t>
      </w:r>
    </w:p>
    <w:p w14:paraId="54A1E24E" w14:textId="38648290" w:rsidR="00D60C6D" w:rsidRPr="00FF5D0D" w:rsidRDefault="00D60C6D" w:rsidP="00D60C6D">
      <w:pPr>
        <w:pStyle w:val="ListParagraph"/>
        <w:numPr>
          <w:ilvl w:val="1"/>
          <w:numId w:val="29"/>
        </w:numPr>
        <w:ind w:left="0" w:firstLine="567"/>
        <w:jc w:val="both"/>
        <w:rPr>
          <w:color w:val="000000"/>
          <w:szCs w:val="24"/>
          <w:lang w:eastAsia="lt-LT"/>
        </w:rPr>
      </w:pPr>
      <w:r w:rsidRPr="00FF5D0D">
        <w:rPr>
          <w:color w:val="000000"/>
          <w:szCs w:val="24"/>
          <w:lang w:eastAsia="lt-LT"/>
        </w:rPr>
        <w:t xml:space="preserve">leidimo plėtoti </w:t>
      </w:r>
      <w:r w:rsidR="00704984" w:rsidRPr="00FF5D0D">
        <w:rPr>
          <w:color w:val="000000"/>
          <w:szCs w:val="24"/>
          <w:lang w:eastAsia="lt-LT"/>
        </w:rPr>
        <w:t>energijos kaupimo</w:t>
      </w:r>
      <w:r w:rsidRPr="00FF5D0D">
        <w:rPr>
          <w:color w:val="000000"/>
          <w:szCs w:val="24"/>
          <w:lang w:eastAsia="lt-LT"/>
        </w:rPr>
        <w:t xml:space="preserve"> pajėgumus kopiją;</w:t>
      </w:r>
    </w:p>
    <w:p w14:paraId="49DD7738" w14:textId="1E743C08" w:rsidR="000C5DD0" w:rsidRPr="00FF5D0D" w:rsidRDefault="000C5DD0" w:rsidP="002F299A">
      <w:pPr>
        <w:pStyle w:val="ListParagraph"/>
        <w:numPr>
          <w:ilvl w:val="1"/>
          <w:numId w:val="29"/>
        </w:numPr>
        <w:ind w:left="0" w:firstLine="567"/>
        <w:jc w:val="both"/>
        <w:rPr>
          <w:color w:val="000000"/>
          <w:szCs w:val="24"/>
          <w:lang w:eastAsia="lt-LT"/>
        </w:rPr>
      </w:pPr>
      <w:r w:rsidRPr="00FF5D0D">
        <w:rPr>
          <w:color w:val="000000"/>
          <w:szCs w:val="24"/>
          <w:lang w:eastAsia="lt-LT"/>
        </w:rPr>
        <w:t>informaciją apie dokumentų ar kitų duomenų pasikeitimus (jei jie keitėsi nuo Operatoriui su išankstinėmis sąlygomis ar ketinimų protokolu pateiktos informacijos).</w:t>
      </w:r>
    </w:p>
    <w:p w14:paraId="0360BA7A" w14:textId="3765FC42" w:rsidR="002F299A" w:rsidRPr="00FF5D0D" w:rsidRDefault="3FFC2354" w:rsidP="004D0BD8">
      <w:pPr>
        <w:pStyle w:val="ListParagraph"/>
        <w:numPr>
          <w:ilvl w:val="0"/>
          <w:numId w:val="29"/>
        </w:numPr>
        <w:ind w:left="0" w:firstLine="567"/>
        <w:jc w:val="both"/>
        <w:rPr>
          <w:color w:val="000000"/>
          <w:szCs w:val="24"/>
          <w:lang w:eastAsia="lt-LT"/>
        </w:rPr>
      </w:pPr>
      <w:bookmarkStart w:id="334" w:name="_Ref161497985"/>
      <w:r w:rsidRPr="00FF5D0D">
        <w:rPr>
          <w:color w:val="000000"/>
          <w:lang w:eastAsia="lt-LT"/>
        </w:rPr>
        <w:t>Kaupimo įrenginį statyti ar įrengti planuojantis asmuo</w:t>
      </w:r>
      <w:r w:rsidRPr="00FF5D0D">
        <w:rPr>
          <w:color w:val="000000" w:themeColor="text1"/>
          <w:lang w:eastAsia="lt-LT"/>
        </w:rPr>
        <w:t>, kai leidimas plėtoti energijos kaupimo pajėgumus nereikalingas</w:t>
      </w:r>
      <w:r w:rsidR="530DC813" w:rsidRPr="00FF5D0D">
        <w:rPr>
          <w:color w:val="000000" w:themeColor="text1"/>
          <w:lang w:eastAsia="lt-LT"/>
        </w:rPr>
        <w:t xml:space="preserve"> ir vadovaujantis Aprašo 5 punktu jis privalo kreiptis dėl prijungimo sąlygų išdavimo, </w:t>
      </w:r>
      <w:r w:rsidR="6EDB2658" w:rsidRPr="00FF5D0D">
        <w:rPr>
          <w:color w:val="000000" w:themeColor="text1"/>
          <w:lang w:eastAsia="lt-LT"/>
        </w:rPr>
        <w:t xml:space="preserve">pateikia Operatoriui </w:t>
      </w:r>
      <w:r w:rsidR="00457255" w:rsidRPr="00FF5D0D">
        <w:rPr>
          <w:color w:val="000000" w:themeColor="text1"/>
          <w:lang w:eastAsia="lt-LT"/>
        </w:rPr>
        <w:fldChar w:fldCharType="begin"/>
      </w:r>
      <w:r w:rsidR="00457255" w:rsidRPr="00FF5D0D">
        <w:rPr>
          <w:color w:val="000000" w:themeColor="text1"/>
          <w:lang w:eastAsia="lt-LT"/>
        </w:rPr>
        <w:instrText xml:space="preserve"> REF _Ref113542414 \r \h </w:instrText>
      </w:r>
      <w:r w:rsidR="00CF305C" w:rsidRPr="00FF5D0D">
        <w:rPr>
          <w:color w:val="000000" w:themeColor="text1"/>
          <w:lang w:eastAsia="lt-LT"/>
        </w:rPr>
        <w:instrText xml:space="preserve"> \* MERGEFORMAT </w:instrText>
      </w:r>
      <w:r w:rsidR="00457255" w:rsidRPr="00FF5D0D">
        <w:rPr>
          <w:color w:val="000000" w:themeColor="text1"/>
          <w:lang w:eastAsia="lt-LT"/>
        </w:rPr>
      </w:r>
      <w:r w:rsidR="00457255"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8.1</w:t>
      </w:r>
      <w:r w:rsidR="00457255" w:rsidRPr="00FF5D0D">
        <w:rPr>
          <w:color w:val="000000" w:themeColor="text1"/>
          <w:lang w:eastAsia="lt-LT"/>
        </w:rPr>
        <w:fldChar w:fldCharType="end"/>
      </w:r>
      <w:r w:rsidR="05BB2CB4" w:rsidRPr="00FF5D0D">
        <w:rPr>
          <w:color w:val="000000" w:themeColor="text1"/>
          <w:lang w:eastAsia="lt-LT"/>
        </w:rPr>
        <w:t xml:space="preserve">, </w:t>
      </w:r>
      <w:r w:rsidR="00457255" w:rsidRPr="00FF5D0D">
        <w:rPr>
          <w:color w:val="000000" w:themeColor="text1"/>
          <w:lang w:eastAsia="lt-LT"/>
        </w:rPr>
        <w:fldChar w:fldCharType="begin"/>
      </w:r>
      <w:r w:rsidR="00457255" w:rsidRPr="00FF5D0D">
        <w:rPr>
          <w:color w:val="000000" w:themeColor="text1"/>
          <w:lang w:eastAsia="lt-LT"/>
        </w:rPr>
        <w:instrText xml:space="preserve"> REF _Ref113542416 \r \h </w:instrText>
      </w:r>
      <w:r w:rsidR="00CF305C" w:rsidRPr="00FF5D0D">
        <w:rPr>
          <w:color w:val="000000" w:themeColor="text1"/>
          <w:lang w:eastAsia="lt-LT"/>
        </w:rPr>
        <w:instrText xml:space="preserve"> \* MERGEFORMAT </w:instrText>
      </w:r>
      <w:r w:rsidR="00457255" w:rsidRPr="00FF5D0D">
        <w:rPr>
          <w:color w:val="000000" w:themeColor="text1"/>
          <w:lang w:eastAsia="lt-LT"/>
        </w:rPr>
      </w:r>
      <w:r w:rsidR="00457255"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8.4</w:t>
      </w:r>
      <w:r w:rsidR="00457255" w:rsidRPr="00FF5D0D">
        <w:rPr>
          <w:color w:val="000000" w:themeColor="text1"/>
          <w:lang w:eastAsia="lt-LT"/>
        </w:rPr>
        <w:fldChar w:fldCharType="end"/>
      </w:r>
      <w:r w:rsidR="6EDB2658" w:rsidRPr="00FF5D0D">
        <w:rPr>
          <w:color w:val="000000" w:themeColor="text1"/>
          <w:lang w:eastAsia="lt-LT"/>
        </w:rPr>
        <w:t xml:space="preserve">, </w:t>
      </w:r>
      <w:r w:rsidR="00457255" w:rsidRPr="00FF5D0D">
        <w:rPr>
          <w:color w:val="000000" w:themeColor="text1"/>
          <w:lang w:eastAsia="lt-LT"/>
        </w:rPr>
        <w:fldChar w:fldCharType="begin"/>
      </w:r>
      <w:r w:rsidR="00457255" w:rsidRPr="00FF5D0D">
        <w:rPr>
          <w:color w:val="000000" w:themeColor="text1"/>
          <w:lang w:eastAsia="lt-LT"/>
        </w:rPr>
        <w:instrText xml:space="preserve"> REF _Ref113024602 \r \h </w:instrText>
      </w:r>
      <w:r w:rsidR="00CF305C" w:rsidRPr="00FF5D0D">
        <w:rPr>
          <w:color w:val="000000" w:themeColor="text1"/>
          <w:lang w:eastAsia="lt-LT"/>
        </w:rPr>
        <w:instrText xml:space="preserve"> \* MERGEFORMAT </w:instrText>
      </w:r>
      <w:r w:rsidR="00457255" w:rsidRPr="00FF5D0D">
        <w:rPr>
          <w:color w:val="000000" w:themeColor="text1"/>
          <w:lang w:eastAsia="lt-LT"/>
        </w:rPr>
      </w:r>
      <w:r w:rsidR="00457255"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22.1</w:t>
      </w:r>
      <w:r w:rsidR="00457255" w:rsidRPr="00FF5D0D">
        <w:rPr>
          <w:color w:val="000000" w:themeColor="text1"/>
          <w:lang w:eastAsia="lt-LT"/>
        </w:rPr>
        <w:fldChar w:fldCharType="end"/>
      </w:r>
      <w:r w:rsidR="6EDB2658" w:rsidRPr="00FF5D0D">
        <w:rPr>
          <w:color w:val="000000" w:themeColor="text1"/>
          <w:lang w:eastAsia="lt-LT"/>
        </w:rPr>
        <w:t xml:space="preserve"> papunkčiuose nurodytus dokumentus.</w:t>
      </w:r>
      <w:bookmarkEnd w:id="334"/>
    </w:p>
    <w:p w14:paraId="6D679A05" w14:textId="45963E29" w:rsidR="00756EC6" w:rsidRPr="00FF5D0D" w:rsidRDefault="1E87CB92" w:rsidP="002F299A">
      <w:pPr>
        <w:pStyle w:val="ListParagraph"/>
        <w:numPr>
          <w:ilvl w:val="0"/>
          <w:numId w:val="29"/>
        </w:numPr>
        <w:ind w:left="0" w:firstLine="567"/>
        <w:jc w:val="both"/>
        <w:rPr>
          <w:color w:val="000000"/>
          <w:lang w:eastAsia="lt-LT"/>
        </w:rPr>
      </w:pPr>
      <w:bookmarkStart w:id="335" w:name="_Ref112173805"/>
      <w:bookmarkStart w:id="336" w:name="_Ref161497994"/>
      <w:r w:rsidRPr="00FF5D0D">
        <w:rPr>
          <w:color w:val="000000"/>
        </w:rPr>
        <w:t>Tinklų naudotojas, siekdamas pakeisti elektrinės, hibridin</w:t>
      </w:r>
      <w:r w:rsidR="40664C19" w:rsidRPr="00FF5D0D">
        <w:rPr>
          <w:color w:val="000000"/>
        </w:rPr>
        <w:t>ės</w:t>
      </w:r>
      <w:r w:rsidRPr="00FF5D0D">
        <w:rPr>
          <w:color w:val="000000"/>
        </w:rPr>
        <w:t xml:space="preserve"> elektrin</w:t>
      </w:r>
      <w:r w:rsidR="40664C19" w:rsidRPr="00FF5D0D">
        <w:rPr>
          <w:color w:val="000000"/>
        </w:rPr>
        <w:t>ės</w:t>
      </w:r>
      <w:r w:rsidRPr="00FF5D0D">
        <w:rPr>
          <w:color w:val="000000"/>
        </w:rPr>
        <w:t xml:space="preserve"> ir kaupimo įrenginio įrengtąją galią arba leistiną generuoti galią, privalo kreiptis į Operatorių dėl prijungimo sąlygų išdavimo, </w:t>
      </w:r>
      <w:r w:rsidR="6245FD78" w:rsidRPr="00FF5D0D">
        <w:rPr>
          <w:color w:val="000000"/>
        </w:rPr>
        <w:t>išskyrus</w:t>
      </w:r>
      <w:r w:rsidR="5BDCD4C5" w:rsidRPr="00FF5D0D">
        <w:rPr>
          <w:color w:val="000000"/>
        </w:rPr>
        <w:t>, kai</w:t>
      </w:r>
      <w:r w:rsidR="67C4F96C" w:rsidRPr="00FF5D0D">
        <w:rPr>
          <w:color w:val="000000"/>
        </w:rPr>
        <w:t xml:space="preserve"> </w:t>
      </w:r>
      <w:r w:rsidR="5BDCD4C5" w:rsidRPr="00FF5D0D">
        <w:rPr>
          <w:color w:val="000000"/>
        </w:rPr>
        <w:t xml:space="preserve">įrengtoji galia didinama ne daugiau kaip iki </w:t>
      </w:r>
      <w:r w:rsidR="0B7AC127" w:rsidRPr="00FF5D0D">
        <w:rPr>
          <w:color w:val="000000" w:themeColor="text1"/>
        </w:rPr>
        <w:t>100</w:t>
      </w:r>
      <w:r w:rsidR="5BDCD4C5" w:rsidRPr="00FF5D0D">
        <w:rPr>
          <w:color w:val="000000"/>
        </w:rPr>
        <w:t xml:space="preserve"> kW</w:t>
      </w:r>
      <w:r w:rsidR="1701CD17" w:rsidRPr="00FF5D0D">
        <w:rPr>
          <w:color w:val="000000"/>
        </w:rPr>
        <w:t xml:space="preserve"> ir nėra </w:t>
      </w:r>
      <w:r w:rsidR="0B7AC127" w:rsidRPr="00FF5D0D">
        <w:rPr>
          <w:color w:val="000000" w:themeColor="text1"/>
        </w:rPr>
        <w:t xml:space="preserve">didinama </w:t>
      </w:r>
      <w:r w:rsidR="1701CD17" w:rsidRPr="00FF5D0D">
        <w:rPr>
          <w:color w:val="000000"/>
        </w:rPr>
        <w:t>leistina generuoti galia</w:t>
      </w:r>
      <w:r w:rsidR="00B85D4C" w:rsidRPr="00FF5D0D">
        <w:rPr>
          <w:color w:val="000000"/>
        </w:rPr>
        <w:t xml:space="preserve"> ir</w:t>
      </w:r>
      <w:r w:rsidR="00E06D36" w:rsidRPr="00FF5D0D">
        <w:rPr>
          <w:color w:val="000000"/>
        </w:rPr>
        <w:t>, jeigu tinklų naudotojas generuoja iš energijos kaupimo įrenginio elektros energiją, pagamintą ne didesnės kaip 100 kW elektros energijos įrengtosios galios iš atsinaujinančių išteklių gamybos įrenginiuose, kai kaupimo įrenginio įrengtoji galia ne didesnė kaip 100 kW</w:t>
      </w:r>
      <w:r w:rsidR="5BDCD4C5" w:rsidRPr="00FF5D0D">
        <w:rPr>
          <w:color w:val="000000"/>
        </w:rPr>
        <w:t xml:space="preserve">. Kai įrengtoji galia didinama ne daugiau kaip iki </w:t>
      </w:r>
      <w:r w:rsidR="0B7AC127" w:rsidRPr="00FF5D0D">
        <w:rPr>
          <w:color w:val="000000" w:themeColor="text1"/>
        </w:rPr>
        <w:t>100</w:t>
      </w:r>
      <w:r w:rsidR="5BDCD4C5" w:rsidRPr="00FF5D0D">
        <w:rPr>
          <w:color w:val="000000"/>
        </w:rPr>
        <w:t xml:space="preserve"> kW</w:t>
      </w:r>
      <w:r w:rsidR="1701CD17" w:rsidRPr="00FF5D0D">
        <w:rPr>
          <w:color w:val="000000"/>
        </w:rPr>
        <w:t xml:space="preserve"> </w:t>
      </w:r>
      <w:r w:rsidR="0B7AC127" w:rsidRPr="00FF5D0D">
        <w:rPr>
          <w:color w:val="000000" w:themeColor="text1"/>
        </w:rPr>
        <w:t xml:space="preserve">nedidinant </w:t>
      </w:r>
      <w:r w:rsidR="1701CD17" w:rsidRPr="00FF5D0D">
        <w:rPr>
          <w:color w:val="000000"/>
        </w:rPr>
        <w:t>leistinos generuoti galios</w:t>
      </w:r>
      <w:r w:rsidR="5BDCD4C5" w:rsidRPr="00FF5D0D">
        <w:rPr>
          <w:color w:val="000000"/>
        </w:rPr>
        <w:t>,</w:t>
      </w:r>
      <w:r w:rsidR="67C4F96C" w:rsidRPr="00FF5D0D">
        <w:rPr>
          <w:color w:val="000000"/>
        </w:rPr>
        <w:t xml:space="preserve"> </w:t>
      </w:r>
      <w:r w:rsidR="15E6CDB4" w:rsidRPr="00FF5D0D">
        <w:rPr>
          <w:color w:val="000000"/>
        </w:rPr>
        <w:t xml:space="preserve">prijungimo paslauga suteikiama Aprašo </w:t>
      </w:r>
      <w:r w:rsidR="00E05E75" w:rsidRPr="00FF5D0D">
        <w:rPr>
          <w:color w:val="000000"/>
        </w:rPr>
        <w:fldChar w:fldCharType="begin"/>
      </w:r>
      <w:r w:rsidR="00E05E75" w:rsidRPr="00FF5D0D">
        <w:rPr>
          <w:color w:val="000000"/>
        </w:rPr>
        <w:instrText xml:space="preserve"> REF _Ref111819473 \r \h </w:instrText>
      </w:r>
      <w:r w:rsidR="001056B5" w:rsidRPr="00FF5D0D">
        <w:rPr>
          <w:color w:val="000000"/>
        </w:rPr>
        <w:instrText xml:space="preserve"> \* MERGEFORMAT </w:instrText>
      </w:r>
      <w:r w:rsidR="00E05E75" w:rsidRPr="00FF5D0D">
        <w:rPr>
          <w:color w:val="000000"/>
        </w:rPr>
      </w:r>
      <w:r w:rsidR="00E05E75" w:rsidRPr="00FF5D0D">
        <w:rPr>
          <w:color w:val="000000"/>
        </w:rPr>
        <w:fldChar w:fldCharType="separate"/>
      </w:r>
      <w:r w:rsidR="008A227C" w:rsidRPr="00FF5D0D">
        <w:rPr>
          <w:color w:val="000000" w:themeColor="text1"/>
          <w:cs/>
        </w:rPr>
        <w:t>‎</w:t>
      </w:r>
      <w:r w:rsidR="008A227C" w:rsidRPr="00FF5D0D">
        <w:rPr>
          <w:color w:val="000000" w:themeColor="text1"/>
        </w:rPr>
        <w:t>XXIII</w:t>
      </w:r>
      <w:r w:rsidR="00E05E75" w:rsidRPr="00FF5D0D">
        <w:rPr>
          <w:color w:val="000000"/>
        </w:rPr>
        <w:fldChar w:fldCharType="end"/>
      </w:r>
      <w:r w:rsidR="15E6CDB4" w:rsidRPr="00FF5D0D">
        <w:rPr>
          <w:color w:val="000000"/>
        </w:rPr>
        <w:t xml:space="preserve"> skyriuje nurodyta tvarka.</w:t>
      </w:r>
      <w:bookmarkEnd w:id="335"/>
      <w:bookmarkEnd w:id="336"/>
    </w:p>
    <w:p w14:paraId="5F0C371C" w14:textId="450C1999" w:rsidR="0027230E" w:rsidRPr="00FF5D0D" w:rsidRDefault="008733B2" w:rsidP="005947FF">
      <w:pPr>
        <w:pStyle w:val="ListParagraph"/>
        <w:numPr>
          <w:ilvl w:val="0"/>
          <w:numId w:val="29"/>
        </w:numPr>
        <w:ind w:left="0" w:firstLine="567"/>
        <w:jc w:val="both"/>
        <w:rPr>
          <w:color w:val="000000"/>
          <w:lang w:eastAsia="lt-LT"/>
        </w:rPr>
      </w:pPr>
      <w:bookmarkStart w:id="337" w:name="_Ref160556981"/>
      <w:bookmarkStart w:id="338" w:name="_Ref161498213"/>
      <w:r w:rsidRPr="00FF5D0D">
        <w:rPr>
          <w:color w:val="000000" w:themeColor="text1"/>
          <w:lang w:eastAsia="lt-LT"/>
        </w:rPr>
        <w:t>Prijungimo sąlygų išdavimas tais atvejais, kai reikalingos perdavimo sistemos operatoriaus prijungimo sąlygos, vykdomas šia tvarka:</w:t>
      </w:r>
      <w:r w:rsidRPr="00FF5D0D">
        <w:rPr>
          <w:color w:val="000000"/>
          <w:lang w:eastAsia="lt-LT"/>
        </w:rPr>
        <w:t xml:space="preserve"> </w:t>
      </w:r>
    </w:p>
    <w:p w14:paraId="38538714" w14:textId="68A2D0B5" w:rsidR="002C45E5" w:rsidRPr="00FF5D0D" w:rsidRDefault="0027230E" w:rsidP="00A22B4C">
      <w:pPr>
        <w:pStyle w:val="ListParagraph"/>
        <w:numPr>
          <w:ilvl w:val="1"/>
          <w:numId w:val="29"/>
        </w:numPr>
        <w:ind w:left="0" w:firstLine="567"/>
        <w:jc w:val="both"/>
        <w:rPr>
          <w:color w:val="000000"/>
          <w:lang w:eastAsia="lt-LT"/>
        </w:rPr>
      </w:pPr>
      <w:r w:rsidRPr="00FF5D0D">
        <w:rPr>
          <w:color w:val="000000"/>
          <w:lang w:eastAsia="lt-LT"/>
        </w:rPr>
        <w:t>kai yra sudarytas ketinimų protokolas</w:t>
      </w:r>
      <w:r w:rsidR="00456D9F" w:rsidRPr="00FF5D0D">
        <w:rPr>
          <w:color w:val="000000"/>
          <w:lang w:eastAsia="lt-LT"/>
        </w:rPr>
        <w:t>:</w:t>
      </w:r>
    </w:p>
    <w:p w14:paraId="4E84124F" w14:textId="5B308BCF" w:rsidR="00456D9F" w:rsidRPr="00FF5D0D" w:rsidRDefault="00456D9F" w:rsidP="00A22B4C">
      <w:pPr>
        <w:pStyle w:val="ListParagraph"/>
        <w:numPr>
          <w:ilvl w:val="2"/>
          <w:numId w:val="29"/>
        </w:numPr>
        <w:tabs>
          <w:tab w:val="left" w:pos="1560"/>
        </w:tabs>
        <w:ind w:left="0" w:firstLine="567"/>
        <w:jc w:val="both"/>
        <w:rPr>
          <w:color w:val="000000"/>
          <w:lang w:eastAsia="lt-LT"/>
        </w:rPr>
      </w:pPr>
      <w:bookmarkStart w:id="339" w:name="_Ref164512626"/>
      <w:r w:rsidRPr="00FF5D0D">
        <w:rPr>
          <w:color w:val="000000" w:themeColor="text1"/>
          <w:lang w:eastAsia="lt-LT"/>
        </w:rPr>
        <w:t>perdavimo sistemos operatoriaus išduodamos prijungimo sąlygos reikalingos ir jas išdavus Operatorius ir tinklų naudotojas vadovaujasi perdavimo sistemos operatoriaus nurodytomis ar išduotomis prijungimo sąlygomis esant bent vienai iš šių sąlygų:</w:t>
      </w:r>
      <w:bookmarkEnd w:id="339"/>
    </w:p>
    <w:p w14:paraId="611ECBBE" w14:textId="2ED98775" w:rsidR="00456D9F" w:rsidRPr="00FF5D0D" w:rsidRDefault="00050756" w:rsidP="00A22B4C">
      <w:pPr>
        <w:pStyle w:val="ListParagraph"/>
        <w:numPr>
          <w:ilvl w:val="3"/>
          <w:numId w:val="29"/>
        </w:numPr>
        <w:tabs>
          <w:tab w:val="left" w:pos="1560"/>
        </w:tabs>
        <w:ind w:left="0" w:firstLine="567"/>
        <w:jc w:val="both"/>
        <w:rPr>
          <w:color w:val="000000"/>
          <w:lang w:eastAsia="lt-LT"/>
        </w:rPr>
      </w:pPr>
      <w:r w:rsidRPr="00FF5D0D">
        <w:rPr>
          <w:color w:val="000000"/>
          <w:lang w:eastAsia="lt-LT"/>
        </w:rPr>
        <w:t xml:space="preserve">jei </w:t>
      </w:r>
      <w:r w:rsidR="00851721" w:rsidRPr="00FF5D0D">
        <w:rPr>
          <w:color w:val="000000"/>
          <w:lang w:eastAsia="lt-LT"/>
        </w:rPr>
        <w:t xml:space="preserve">Operatoriaus </w:t>
      </w:r>
      <w:r w:rsidRPr="00FF5D0D">
        <w:rPr>
          <w:color w:val="000000"/>
          <w:lang w:eastAsia="lt-LT"/>
        </w:rPr>
        <w:t>išankstinėse prijungimo sąlygose buvo nurodyta, kad yra reikalinga</w:t>
      </w:r>
      <w:r w:rsidR="000B5129" w:rsidRPr="00FF5D0D">
        <w:rPr>
          <w:color w:val="000000"/>
          <w:lang w:eastAsia="lt-LT"/>
        </w:rPr>
        <w:t>s</w:t>
      </w:r>
      <w:r w:rsidRPr="00FF5D0D">
        <w:rPr>
          <w:color w:val="000000"/>
          <w:lang w:eastAsia="lt-LT"/>
        </w:rPr>
        <w:t xml:space="preserve"> perdavimo elektros tinklų </w:t>
      </w:r>
      <w:r w:rsidR="000B5129" w:rsidRPr="00FF5D0D">
        <w:rPr>
          <w:color w:val="000000"/>
          <w:lang w:eastAsia="lt-LT"/>
        </w:rPr>
        <w:t xml:space="preserve">pajėgumų padidinimas </w:t>
      </w:r>
      <w:r w:rsidRPr="00FF5D0D">
        <w:rPr>
          <w:color w:val="000000"/>
          <w:lang w:eastAsia="lt-LT"/>
        </w:rPr>
        <w:t xml:space="preserve">ir (ar) </w:t>
      </w:r>
      <w:r w:rsidRPr="00FF5D0D">
        <w:rPr>
          <w:color w:val="000000" w:themeColor="text1"/>
          <w:lang w:eastAsia="lt-LT"/>
        </w:rPr>
        <w:t>viršijamas</w:t>
      </w:r>
      <w:r w:rsidRPr="00FF5D0D">
        <w:rPr>
          <w:color w:val="000000"/>
          <w:lang w:eastAsia="lt-LT"/>
        </w:rPr>
        <w:t xml:space="preserve"> perdavimo sistemos operatoriaus skirtas Operatoriui pralaidumų dydis,</w:t>
      </w:r>
      <w:r w:rsidRPr="00FF5D0D" w:rsidDel="00EA1151">
        <w:rPr>
          <w:color w:val="000000"/>
          <w:lang w:eastAsia="lt-LT"/>
        </w:rPr>
        <w:t xml:space="preserve"> </w:t>
      </w:r>
      <w:r w:rsidRPr="00FF5D0D">
        <w:rPr>
          <w:color w:val="000000"/>
          <w:lang w:eastAsia="lt-LT"/>
        </w:rPr>
        <w:t xml:space="preserve">kaip nurodyta Aprašo </w:t>
      </w:r>
      <w:r w:rsidRPr="00FF5D0D">
        <w:rPr>
          <w:color w:val="000000"/>
          <w:lang w:eastAsia="lt-LT"/>
        </w:rPr>
        <w:fldChar w:fldCharType="begin"/>
      </w:r>
      <w:r w:rsidRPr="00FF5D0D">
        <w:rPr>
          <w:color w:val="000000"/>
          <w:lang w:eastAsia="lt-LT"/>
        </w:rPr>
        <w:instrText xml:space="preserve"> REF _Ref120225476 \r \h  \* MERGEFORMAT </w:instrText>
      </w:r>
      <w:r w:rsidRPr="00FF5D0D">
        <w:rPr>
          <w:color w:val="000000"/>
          <w:lang w:eastAsia="lt-LT"/>
        </w:rPr>
      </w:r>
      <w:r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64</w:t>
      </w:r>
      <w:r w:rsidRPr="00FF5D0D">
        <w:rPr>
          <w:color w:val="000000"/>
          <w:lang w:eastAsia="lt-LT"/>
        </w:rPr>
        <w:fldChar w:fldCharType="end"/>
      </w:r>
      <w:r w:rsidRPr="00FF5D0D">
        <w:rPr>
          <w:color w:val="000000"/>
          <w:lang w:eastAsia="lt-LT"/>
        </w:rPr>
        <w:t xml:space="preserve"> punkte, ir</w:t>
      </w:r>
      <w:r w:rsidRPr="00FF5D0D" w:rsidDel="006D1BB8">
        <w:rPr>
          <w:color w:val="000000"/>
          <w:lang w:eastAsia="lt-LT"/>
        </w:rPr>
        <w:t xml:space="preserve"> </w:t>
      </w:r>
      <w:r w:rsidRPr="00FF5D0D">
        <w:rPr>
          <w:color w:val="000000"/>
          <w:lang w:eastAsia="lt-LT"/>
        </w:rPr>
        <w:t xml:space="preserve">yra galima </w:t>
      </w:r>
      <w:r w:rsidR="00B82418" w:rsidRPr="00FF5D0D">
        <w:rPr>
          <w:color w:val="000000"/>
          <w:lang w:eastAsia="lt-LT"/>
        </w:rPr>
        <w:t xml:space="preserve">papildoma (didesnė, nei numatyta atsižvelgiant į pralaidumų pasiskirstymą vadovaujantis Aprašo </w:t>
      </w:r>
      <w:r w:rsidR="00B82418" w:rsidRPr="00FF5D0D">
        <w:rPr>
          <w:color w:val="000000"/>
          <w:lang w:eastAsia="lt-LT"/>
        </w:rPr>
        <w:fldChar w:fldCharType="begin"/>
      </w:r>
      <w:r w:rsidR="00B82418" w:rsidRPr="00FF5D0D">
        <w:rPr>
          <w:color w:val="000000"/>
          <w:lang w:eastAsia="lt-LT"/>
        </w:rPr>
        <w:instrText xml:space="preserve"> REF _Ref161228997 \r \h </w:instrText>
      </w:r>
      <w:r w:rsidR="00C94ED3" w:rsidRPr="00FF5D0D">
        <w:rPr>
          <w:color w:val="000000"/>
          <w:lang w:eastAsia="lt-LT"/>
        </w:rPr>
        <w:instrText xml:space="preserve"> \* MERGEFORMAT </w:instrText>
      </w:r>
      <w:r w:rsidR="00B82418" w:rsidRPr="00FF5D0D">
        <w:rPr>
          <w:color w:val="000000"/>
          <w:lang w:eastAsia="lt-LT"/>
        </w:rPr>
      </w:r>
      <w:r w:rsidR="00B82418" w:rsidRPr="00FF5D0D">
        <w:rPr>
          <w:color w:val="000000"/>
          <w:lang w:eastAsia="lt-LT"/>
        </w:rPr>
        <w:fldChar w:fldCharType="separate"/>
      </w:r>
      <w:r w:rsidR="008A227C" w:rsidRPr="00FF5D0D">
        <w:rPr>
          <w:color w:val="000000"/>
          <w:cs/>
          <w:lang w:eastAsia="lt-LT"/>
        </w:rPr>
        <w:t>‎</w:t>
      </w:r>
      <w:r w:rsidR="008A227C" w:rsidRPr="00FF5D0D">
        <w:rPr>
          <w:color w:val="000000"/>
          <w:lang w:eastAsia="lt-LT"/>
        </w:rPr>
        <w:t>64</w:t>
      </w:r>
      <w:r w:rsidR="00B82418" w:rsidRPr="00FF5D0D">
        <w:rPr>
          <w:color w:val="000000"/>
          <w:lang w:eastAsia="lt-LT"/>
        </w:rPr>
        <w:fldChar w:fldCharType="end"/>
      </w:r>
      <w:r w:rsidR="00B82418" w:rsidRPr="00FF5D0D">
        <w:rPr>
          <w:color w:val="000000"/>
          <w:lang w:eastAsia="lt-LT"/>
        </w:rPr>
        <w:t xml:space="preserve"> punktu) </w:t>
      </w:r>
      <w:r w:rsidRPr="00FF5D0D">
        <w:rPr>
          <w:color w:val="000000"/>
          <w:lang w:eastAsia="lt-LT"/>
        </w:rPr>
        <w:t>atvirkštinė generacija</w:t>
      </w:r>
      <w:r w:rsidR="00456D9F" w:rsidRPr="00FF5D0D">
        <w:rPr>
          <w:color w:val="000000"/>
          <w:lang w:eastAsia="lt-LT"/>
        </w:rPr>
        <w:t>;</w:t>
      </w:r>
    </w:p>
    <w:p w14:paraId="6A910EA6" w14:textId="0EC74171" w:rsidR="00456D9F" w:rsidRPr="00FF5D0D" w:rsidRDefault="00050756" w:rsidP="00A22B4C">
      <w:pPr>
        <w:pStyle w:val="ListParagraph"/>
        <w:numPr>
          <w:ilvl w:val="3"/>
          <w:numId w:val="29"/>
        </w:numPr>
        <w:tabs>
          <w:tab w:val="left" w:pos="1560"/>
        </w:tabs>
        <w:ind w:left="0" w:firstLine="567"/>
        <w:jc w:val="both"/>
        <w:rPr>
          <w:color w:val="000000"/>
          <w:lang w:eastAsia="lt-LT"/>
        </w:rPr>
      </w:pPr>
      <w:r w:rsidRPr="00FF5D0D">
        <w:rPr>
          <w:color w:val="000000"/>
          <w:lang w:eastAsia="lt-LT"/>
        </w:rPr>
        <w:t xml:space="preserve">jei </w:t>
      </w:r>
      <w:r w:rsidR="00F1702C" w:rsidRPr="00FF5D0D">
        <w:rPr>
          <w:color w:val="000000"/>
          <w:lang w:eastAsia="lt-LT"/>
        </w:rPr>
        <w:t xml:space="preserve">Operatoriaus </w:t>
      </w:r>
      <w:r w:rsidRPr="00FF5D0D">
        <w:rPr>
          <w:color w:val="000000"/>
          <w:lang w:eastAsia="lt-LT"/>
        </w:rPr>
        <w:t>išankstinėse prijungimo sąlygose buvo nurodyta, kad yra reikalinga</w:t>
      </w:r>
      <w:r w:rsidR="000B5129" w:rsidRPr="00FF5D0D">
        <w:rPr>
          <w:color w:val="000000"/>
          <w:lang w:eastAsia="lt-LT"/>
        </w:rPr>
        <w:t>s</w:t>
      </w:r>
      <w:r w:rsidRPr="00FF5D0D">
        <w:rPr>
          <w:color w:val="000000"/>
          <w:lang w:eastAsia="lt-LT"/>
        </w:rPr>
        <w:t xml:space="preserve"> perdavimo elektros tinklų </w:t>
      </w:r>
      <w:r w:rsidR="000B5129" w:rsidRPr="00FF5D0D">
        <w:rPr>
          <w:color w:val="000000"/>
          <w:lang w:eastAsia="lt-LT"/>
        </w:rPr>
        <w:t xml:space="preserve">pajėgumų padidinimas </w:t>
      </w:r>
      <w:r w:rsidRPr="00FF5D0D">
        <w:rPr>
          <w:color w:val="000000"/>
          <w:lang w:eastAsia="lt-LT"/>
        </w:rPr>
        <w:t xml:space="preserve">ir (ar) </w:t>
      </w:r>
      <w:r w:rsidR="00524046" w:rsidRPr="00FF5D0D">
        <w:rPr>
          <w:color w:val="000000" w:themeColor="text1"/>
          <w:lang w:eastAsia="lt-LT"/>
        </w:rPr>
        <w:t>kai nėra viršijamas</w:t>
      </w:r>
      <w:r w:rsidR="00524046" w:rsidRPr="00FF5D0D">
        <w:rPr>
          <w:color w:val="000000"/>
          <w:lang w:eastAsia="lt-LT"/>
        </w:rPr>
        <w:t xml:space="preserve"> perdavimo sistemos operatoriaus skirtas Operatoriui dydis,</w:t>
      </w:r>
      <w:r w:rsidR="00524046" w:rsidRPr="00FF5D0D" w:rsidDel="00EA1151">
        <w:rPr>
          <w:color w:val="000000"/>
          <w:lang w:eastAsia="lt-LT"/>
        </w:rPr>
        <w:t xml:space="preserve"> </w:t>
      </w:r>
      <w:r w:rsidR="00524046" w:rsidRPr="00FF5D0D">
        <w:rPr>
          <w:color w:val="000000"/>
          <w:lang w:eastAsia="lt-LT"/>
        </w:rPr>
        <w:t xml:space="preserve">kaip nurodyta Aprašo </w:t>
      </w:r>
      <w:r w:rsidR="00524046" w:rsidRPr="00FF5D0D">
        <w:rPr>
          <w:color w:val="000000"/>
          <w:lang w:eastAsia="lt-LT"/>
        </w:rPr>
        <w:fldChar w:fldCharType="begin"/>
      </w:r>
      <w:r w:rsidR="00524046" w:rsidRPr="00FF5D0D">
        <w:rPr>
          <w:color w:val="000000"/>
          <w:lang w:eastAsia="lt-LT"/>
        </w:rPr>
        <w:instrText xml:space="preserve"> REF _Ref120225476 \r \h  \* MERGEFORMAT </w:instrText>
      </w:r>
      <w:r w:rsidR="00524046" w:rsidRPr="00FF5D0D">
        <w:rPr>
          <w:color w:val="000000"/>
          <w:lang w:eastAsia="lt-LT"/>
        </w:rPr>
      </w:r>
      <w:r w:rsidR="00524046"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64</w:t>
      </w:r>
      <w:r w:rsidR="00524046" w:rsidRPr="00FF5D0D">
        <w:rPr>
          <w:color w:val="000000"/>
          <w:lang w:eastAsia="lt-LT"/>
        </w:rPr>
        <w:fldChar w:fldCharType="end"/>
      </w:r>
      <w:r w:rsidR="00524046" w:rsidRPr="00FF5D0D">
        <w:rPr>
          <w:color w:val="000000"/>
          <w:lang w:eastAsia="lt-LT"/>
        </w:rPr>
        <w:t xml:space="preserve"> punkte, tačiau dėl </w:t>
      </w:r>
      <w:r w:rsidR="00524046" w:rsidRPr="00FF5D0D">
        <w:rPr>
          <w:color w:val="000000" w:themeColor="text1"/>
          <w:lang w:eastAsia="lt-LT"/>
        </w:rPr>
        <w:t>elektrinės ar kaupimo įrenginio prijungimo galima atvirkštinė generacija, dėl kurios gali būti reikalinga</w:t>
      </w:r>
      <w:r w:rsidR="000B5129" w:rsidRPr="00FF5D0D">
        <w:rPr>
          <w:color w:val="000000" w:themeColor="text1"/>
          <w:lang w:eastAsia="lt-LT"/>
        </w:rPr>
        <w:t>s</w:t>
      </w:r>
      <w:r w:rsidR="00524046" w:rsidRPr="00FF5D0D">
        <w:rPr>
          <w:color w:val="000000" w:themeColor="text1"/>
          <w:lang w:eastAsia="lt-LT"/>
        </w:rPr>
        <w:t xml:space="preserve"> perdavimo </w:t>
      </w:r>
      <w:r w:rsidR="000B5129" w:rsidRPr="00FF5D0D">
        <w:rPr>
          <w:color w:val="000000" w:themeColor="text1"/>
          <w:lang w:eastAsia="lt-LT"/>
        </w:rPr>
        <w:t xml:space="preserve">elektros </w:t>
      </w:r>
      <w:r w:rsidR="00524046" w:rsidRPr="00FF5D0D">
        <w:rPr>
          <w:color w:val="000000" w:themeColor="text1"/>
          <w:lang w:eastAsia="lt-LT"/>
        </w:rPr>
        <w:t xml:space="preserve">tinklų </w:t>
      </w:r>
      <w:r w:rsidR="000B5129" w:rsidRPr="00FF5D0D">
        <w:rPr>
          <w:color w:val="000000"/>
          <w:lang w:eastAsia="lt-LT"/>
        </w:rPr>
        <w:t>pajėgumų padidinimas</w:t>
      </w:r>
      <w:r w:rsidR="00524046" w:rsidRPr="00FF5D0D">
        <w:rPr>
          <w:color w:val="000000" w:themeColor="text1"/>
          <w:lang w:eastAsia="lt-LT"/>
        </w:rPr>
        <w:t>;</w:t>
      </w:r>
    </w:p>
    <w:p w14:paraId="7E31E493" w14:textId="109C217E" w:rsidR="00412EE7" w:rsidRPr="00FF5D0D" w:rsidRDefault="00524046" w:rsidP="00A22B4C">
      <w:pPr>
        <w:pStyle w:val="ListParagraph"/>
        <w:numPr>
          <w:ilvl w:val="3"/>
          <w:numId w:val="29"/>
        </w:numPr>
        <w:tabs>
          <w:tab w:val="left" w:pos="1560"/>
        </w:tabs>
        <w:ind w:left="0" w:firstLine="567"/>
        <w:jc w:val="both"/>
        <w:rPr>
          <w:color w:val="000000"/>
          <w:lang w:eastAsia="lt-LT"/>
        </w:rPr>
      </w:pPr>
      <w:r w:rsidRPr="00FF5D0D">
        <w:rPr>
          <w:color w:val="000000" w:themeColor="text1"/>
          <w:lang w:eastAsia="lt-LT"/>
        </w:rPr>
        <w:t xml:space="preserve">kai gali būti reikalingas transformatorių pastotės </w:t>
      </w:r>
      <w:r w:rsidR="00C24420" w:rsidRPr="00FF5D0D">
        <w:rPr>
          <w:color w:val="000000" w:themeColor="text1"/>
          <w:lang w:eastAsia="lt-LT"/>
        </w:rPr>
        <w:t>pajėgumų padidinimas</w:t>
      </w:r>
      <w:r w:rsidRPr="00FF5D0D">
        <w:rPr>
          <w:color w:val="000000" w:themeColor="text1"/>
          <w:lang w:eastAsia="lt-LT"/>
        </w:rPr>
        <w:t>, turintis įtakos perdavimo elektros tinklams;</w:t>
      </w:r>
    </w:p>
    <w:p w14:paraId="76DB711B" w14:textId="1DF27B8B" w:rsidR="005947FF" w:rsidRPr="00FF5D0D" w:rsidRDefault="3F97C07D" w:rsidP="005947FF">
      <w:pPr>
        <w:pStyle w:val="ListParagraph"/>
        <w:numPr>
          <w:ilvl w:val="2"/>
          <w:numId w:val="29"/>
        </w:numPr>
        <w:ind w:left="0" w:firstLine="567"/>
        <w:jc w:val="both"/>
        <w:rPr>
          <w:color w:val="000000"/>
          <w:lang w:eastAsia="lt-LT"/>
        </w:rPr>
      </w:pPr>
      <w:r w:rsidRPr="00FF5D0D">
        <w:rPr>
          <w:color w:val="000000" w:themeColor="text1"/>
          <w:lang w:eastAsia="lt-LT"/>
        </w:rPr>
        <w:t>Operatorius</w:t>
      </w:r>
      <w:r w:rsidR="00AE7323" w:rsidRPr="00FF5D0D">
        <w:rPr>
          <w:color w:val="000000" w:themeColor="text1"/>
          <w:lang w:eastAsia="lt-LT"/>
        </w:rPr>
        <w:t>, išdavęs Operatoriaus prijungimo sąlygas,</w:t>
      </w:r>
      <w:r w:rsidRPr="00FF5D0D">
        <w:rPr>
          <w:color w:val="000000" w:themeColor="text1"/>
          <w:lang w:eastAsia="lt-LT"/>
        </w:rPr>
        <w:t xml:space="preserve"> </w:t>
      </w:r>
      <w:r w:rsidR="005947FF" w:rsidRPr="00FF5D0D">
        <w:rPr>
          <w:color w:val="000000" w:themeColor="text1"/>
          <w:lang w:eastAsia="lt-LT"/>
        </w:rPr>
        <w:t xml:space="preserve">Aprašo </w:t>
      </w:r>
      <w:r w:rsidR="005947FF" w:rsidRPr="00FF5D0D">
        <w:rPr>
          <w:color w:val="000000" w:themeColor="text1"/>
          <w:lang w:eastAsia="lt-LT"/>
        </w:rPr>
        <w:fldChar w:fldCharType="begin"/>
      </w:r>
      <w:r w:rsidR="005947FF" w:rsidRPr="00FF5D0D">
        <w:rPr>
          <w:color w:val="000000" w:themeColor="text1"/>
          <w:lang w:eastAsia="lt-LT"/>
        </w:rPr>
        <w:instrText xml:space="preserve"> REF _Ref164512626 \r \h </w:instrText>
      </w:r>
      <w:r w:rsidR="00C94ED3" w:rsidRPr="00FF5D0D">
        <w:rPr>
          <w:color w:val="000000" w:themeColor="text1"/>
          <w:lang w:eastAsia="lt-LT"/>
        </w:rPr>
        <w:instrText xml:space="preserve"> \* MERGEFORMAT </w:instrText>
      </w:r>
      <w:r w:rsidR="005947FF" w:rsidRPr="00FF5D0D">
        <w:rPr>
          <w:color w:val="000000" w:themeColor="text1"/>
          <w:lang w:eastAsia="lt-LT"/>
        </w:rPr>
      </w:r>
      <w:r w:rsidR="005947FF"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134.1.1</w:t>
      </w:r>
      <w:r w:rsidR="005947FF" w:rsidRPr="00FF5D0D">
        <w:rPr>
          <w:color w:val="000000" w:themeColor="text1"/>
          <w:lang w:eastAsia="lt-LT"/>
        </w:rPr>
        <w:fldChar w:fldCharType="end"/>
      </w:r>
      <w:r w:rsidR="005947FF" w:rsidRPr="00FF5D0D">
        <w:rPr>
          <w:color w:val="000000" w:themeColor="text1"/>
          <w:lang w:eastAsia="lt-LT"/>
        </w:rPr>
        <w:t xml:space="preserve"> papunktyje nurodytais atvejais</w:t>
      </w:r>
      <w:r w:rsidRPr="00FF5D0D">
        <w:rPr>
          <w:color w:val="000000" w:themeColor="text1"/>
          <w:lang w:eastAsia="lt-LT"/>
        </w:rPr>
        <w:t xml:space="preserve"> dėl prijungimo sąlygų į perdavimo sistemos operatorių kreipiasi ne vėliau kaip per 5 darbo dienas </w:t>
      </w:r>
      <w:r w:rsidR="00AE7323" w:rsidRPr="00FF5D0D">
        <w:rPr>
          <w:color w:val="000000" w:themeColor="text1"/>
          <w:lang w:eastAsia="lt-LT"/>
        </w:rPr>
        <w:t xml:space="preserve">nuo tinkų naudotojo </w:t>
      </w:r>
      <w:r w:rsidR="00A174D0" w:rsidRPr="00FF5D0D">
        <w:rPr>
          <w:color w:val="000000" w:themeColor="text1"/>
          <w:lang w:eastAsia="lt-LT"/>
        </w:rPr>
        <w:t xml:space="preserve">mokėjimo </w:t>
      </w:r>
      <w:r w:rsidR="00AE7323" w:rsidRPr="00FF5D0D">
        <w:rPr>
          <w:color w:val="000000" w:themeColor="text1"/>
          <w:lang w:eastAsia="lt-LT"/>
        </w:rPr>
        <w:t xml:space="preserve">už perdavimo sistemos operatoriaus prijungimo sąlygų parengimą </w:t>
      </w:r>
      <w:r w:rsidR="00B37659" w:rsidRPr="00FF5D0D">
        <w:rPr>
          <w:color w:val="000000" w:themeColor="text1"/>
          <w:lang w:eastAsia="lt-LT"/>
        </w:rPr>
        <w:t xml:space="preserve">pavedimą </w:t>
      </w:r>
      <w:r w:rsidR="00952564" w:rsidRPr="00FF5D0D">
        <w:rPr>
          <w:color w:val="000000" w:themeColor="text1"/>
          <w:lang w:eastAsia="lt-LT"/>
        </w:rPr>
        <w:t>pavirtinančio dokumento</w:t>
      </w:r>
      <w:r w:rsidR="00AE7323" w:rsidRPr="00FF5D0D">
        <w:rPr>
          <w:color w:val="000000" w:themeColor="text1"/>
          <w:lang w:eastAsia="lt-LT"/>
        </w:rPr>
        <w:t xml:space="preserve"> gavimo </w:t>
      </w:r>
      <w:r w:rsidR="00BA29A8" w:rsidRPr="00FF5D0D">
        <w:rPr>
          <w:color w:val="000000" w:themeColor="text1"/>
          <w:lang w:eastAsia="lt-LT"/>
        </w:rPr>
        <w:t>dienos;</w:t>
      </w:r>
      <w:r w:rsidR="75C04B66" w:rsidRPr="00FF5D0D">
        <w:rPr>
          <w:color w:val="000000" w:themeColor="text1"/>
          <w:lang w:eastAsia="lt-LT"/>
        </w:rPr>
        <w:t xml:space="preserve"> </w:t>
      </w:r>
    </w:p>
    <w:p w14:paraId="49E2BDF1" w14:textId="3E83B779" w:rsidR="006E15E4" w:rsidRPr="00FF5D0D" w:rsidRDefault="005947FF" w:rsidP="005F2698">
      <w:pPr>
        <w:pStyle w:val="ListParagraph"/>
        <w:numPr>
          <w:ilvl w:val="1"/>
          <w:numId w:val="29"/>
        </w:numPr>
        <w:ind w:left="0" w:firstLine="567"/>
        <w:jc w:val="both"/>
        <w:rPr>
          <w:color w:val="000000"/>
          <w:lang w:eastAsia="lt-LT"/>
        </w:rPr>
      </w:pPr>
      <w:r w:rsidRPr="00FF5D0D">
        <w:rPr>
          <w:color w:val="000000" w:themeColor="text1"/>
          <w:lang w:eastAsia="lt-LT"/>
        </w:rPr>
        <w:t>k</w:t>
      </w:r>
      <w:r w:rsidR="75C04B66" w:rsidRPr="00FF5D0D">
        <w:rPr>
          <w:color w:val="000000" w:themeColor="text1"/>
          <w:lang w:eastAsia="lt-LT"/>
        </w:rPr>
        <w:t>ai ketinimų protokolas su tinklų naudotoju nesudaromas</w:t>
      </w:r>
      <w:r w:rsidR="006E15E4" w:rsidRPr="00FF5D0D">
        <w:rPr>
          <w:color w:val="000000" w:themeColor="text1"/>
          <w:lang w:eastAsia="lt-LT"/>
        </w:rPr>
        <w:t>:</w:t>
      </w:r>
    </w:p>
    <w:p w14:paraId="456894E1" w14:textId="5E226111" w:rsidR="006E15E4" w:rsidRPr="00FF5D0D" w:rsidRDefault="006E15E4" w:rsidP="006E15E4">
      <w:pPr>
        <w:pStyle w:val="ListParagraph"/>
        <w:numPr>
          <w:ilvl w:val="2"/>
          <w:numId w:val="29"/>
        </w:numPr>
        <w:tabs>
          <w:tab w:val="left" w:pos="1560"/>
        </w:tabs>
        <w:ind w:left="0" w:firstLine="567"/>
        <w:jc w:val="both"/>
        <w:rPr>
          <w:color w:val="000000"/>
          <w:lang w:eastAsia="lt-LT"/>
        </w:rPr>
      </w:pPr>
      <w:r w:rsidRPr="00FF5D0D">
        <w:rPr>
          <w:color w:val="000000" w:themeColor="text1"/>
          <w:lang w:eastAsia="lt-LT"/>
        </w:rPr>
        <w:t>perdavimo sistemos operatoriaus išduodamos prijungimo sąlygos reikalingos ir jas išdavus Operatorius ir tinklų naudotojas vadovaujasi perdavimo sistemos operatoriaus nurodytomis ar išduotomis prijungimo sąlygomis esant bent vienai iš šių sąlygų:</w:t>
      </w:r>
    </w:p>
    <w:p w14:paraId="58245B7F" w14:textId="5D883AC6" w:rsidR="006E15E4" w:rsidRPr="00FF5D0D" w:rsidRDefault="006E15E4" w:rsidP="006E15E4">
      <w:pPr>
        <w:pStyle w:val="ListParagraph"/>
        <w:numPr>
          <w:ilvl w:val="3"/>
          <w:numId w:val="29"/>
        </w:numPr>
        <w:tabs>
          <w:tab w:val="left" w:pos="1560"/>
        </w:tabs>
        <w:ind w:left="0" w:firstLine="567"/>
        <w:jc w:val="both"/>
        <w:rPr>
          <w:color w:val="000000"/>
          <w:lang w:eastAsia="lt-LT"/>
        </w:rPr>
      </w:pPr>
      <w:bookmarkStart w:id="340" w:name="_Ref164513429"/>
      <w:r w:rsidRPr="00FF5D0D">
        <w:rPr>
          <w:color w:val="000000" w:themeColor="text1"/>
          <w:lang w:eastAsia="lt-LT"/>
        </w:rPr>
        <w:t>viršijamas</w:t>
      </w:r>
      <w:r w:rsidRPr="00FF5D0D">
        <w:rPr>
          <w:color w:val="000000"/>
          <w:lang w:eastAsia="lt-LT"/>
        </w:rPr>
        <w:t xml:space="preserve"> perdavimo sistemos operatoriaus skirtas Operatoriui pralaidumų dydis,</w:t>
      </w:r>
      <w:r w:rsidRPr="00FF5D0D" w:rsidDel="00EA1151">
        <w:rPr>
          <w:color w:val="000000"/>
          <w:lang w:eastAsia="lt-LT"/>
        </w:rPr>
        <w:t xml:space="preserve"> </w:t>
      </w:r>
      <w:r w:rsidRPr="00FF5D0D">
        <w:rPr>
          <w:color w:val="000000"/>
          <w:lang w:eastAsia="lt-LT"/>
        </w:rPr>
        <w:t xml:space="preserve">kaip nurodyta Aprašo </w:t>
      </w:r>
      <w:r w:rsidRPr="00FF5D0D">
        <w:rPr>
          <w:color w:val="000000"/>
          <w:lang w:eastAsia="lt-LT"/>
        </w:rPr>
        <w:fldChar w:fldCharType="begin"/>
      </w:r>
      <w:r w:rsidRPr="00FF5D0D">
        <w:rPr>
          <w:color w:val="000000"/>
          <w:lang w:eastAsia="lt-LT"/>
        </w:rPr>
        <w:instrText xml:space="preserve"> REF _Ref120225476 \r \h  \* MERGEFORMAT </w:instrText>
      </w:r>
      <w:r w:rsidRPr="00FF5D0D">
        <w:rPr>
          <w:color w:val="000000"/>
          <w:lang w:eastAsia="lt-LT"/>
        </w:rPr>
      </w:r>
      <w:r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64</w:t>
      </w:r>
      <w:r w:rsidRPr="00FF5D0D">
        <w:rPr>
          <w:color w:val="000000"/>
          <w:lang w:eastAsia="lt-LT"/>
        </w:rPr>
        <w:fldChar w:fldCharType="end"/>
      </w:r>
      <w:r w:rsidRPr="00FF5D0D">
        <w:rPr>
          <w:color w:val="000000"/>
          <w:lang w:eastAsia="lt-LT"/>
        </w:rPr>
        <w:t xml:space="preserve"> punkte, ir</w:t>
      </w:r>
      <w:r w:rsidRPr="00FF5D0D" w:rsidDel="006D1BB8">
        <w:rPr>
          <w:color w:val="000000"/>
          <w:lang w:eastAsia="lt-LT"/>
        </w:rPr>
        <w:t xml:space="preserve"> </w:t>
      </w:r>
      <w:r w:rsidRPr="00FF5D0D">
        <w:rPr>
          <w:color w:val="000000"/>
          <w:lang w:eastAsia="lt-LT"/>
        </w:rPr>
        <w:t xml:space="preserve">yra galima </w:t>
      </w:r>
      <w:r w:rsidR="00AD2491" w:rsidRPr="00FF5D0D">
        <w:rPr>
          <w:color w:val="000000"/>
          <w:lang w:eastAsia="lt-LT"/>
        </w:rPr>
        <w:t xml:space="preserve">papildoma (didesnė, nei numatyta atsižvelgiant į pralaidumų pasiskirstymą vadovaujantis Aprašo </w:t>
      </w:r>
      <w:r w:rsidR="00AD2491" w:rsidRPr="00FF5D0D">
        <w:rPr>
          <w:color w:val="000000"/>
          <w:lang w:eastAsia="lt-LT"/>
        </w:rPr>
        <w:fldChar w:fldCharType="begin"/>
      </w:r>
      <w:r w:rsidR="00AD2491" w:rsidRPr="00FF5D0D">
        <w:rPr>
          <w:color w:val="000000"/>
          <w:lang w:eastAsia="lt-LT"/>
        </w:rPr>
        <w:instrText xml:space="preserve"> REF _Ref161228997 \r \h </w:instrText>
      </w:r>
      <w:r w:rsidR="00C94ED3" w:rsidRPr="00FF5D0D">
        <w:rPr>
          <w:color w:val="000000"/>
          <w:lang w:eastAsia="lt-LT"/>
        </w:rPr>
        <w:instrText xml:space="preserve"> \* MERGEFORMAT </w:instrText>
      </w:r>
      <w:r w:rsidR="00AD2491" w:rsidRPr="00FF5D0D">
        <w:rPr>
          <w:color w:val="000000"/>
          <w:lang w:eastAsia="lt-LT"/>
        </w:rPr>
      </w:r>
      <w:r w:rsidR="00AD2491" w:rsidRPr="00FF5D0D">
        <w:rPr>
          <w:color w:val="000000"/>
          <w:lang w:eastAsia="lt-LT"/>
        </w:rPr>
        <w:fldChar w:fldCharType="separate"/>
      </w:r>
      <w:r w:rsidR="008A227C" w:rsidRPr="00FF5D0D">
        <w:rPr>
          <w:color w:val="000000"/>
          <w:cs/>
          <w:lang w:eastAsia="lt-LT"/>
        </w:rPr>
        <w:t>‎</w:t>
      </w:r>
      <w:r w:rsidR="008A227C" w:rsidRPr="00FF5D0D">
        <w:rPr>
          <w:color w:val="000000"/>
          <w:lang w:eastAsia="lt-LT"/>
        </w:rPr>
        <w:t>64</w:t>
      </w:r>
      <w:r w:rsidR="00AD2491" w:rsidRPr="00FF5D0D">
        <w:rPr>
          <w:color w:val="000000"/>
          <w:lang w:eastAsia="lt-LT"/>
        </w:rPr>
        <w:fldChar w:fldCharType="end"/>
      </w:r>
      <w:r w:rsidR="00AD2491" w:rsidRPr="00FF5D0D">
        <w:rPr>
          <w:color w:val="000000"/>
          <w:lang w:eastAsia="lt-LT"/>
        </w:rPr>
        <w:t xml:space="preserve"> punktu)</w:t>
      </w:r>
      <w:r w:rsidRPr="00FF5D0D">
        <w:rPr>
          <w:color w:val="000000"/>
          <w:lang w:eastAsia="lt-LT"/>
        </w:rPr>
        <w:t xml:space="preserve"> atvirkštinė generacija;</w:t>
      </w:r>
      <w:bookmarkEnd w:id="340"/>
    </w:p>
    <w:p w14:paraId="05D6F639" w14:textId="50BD98D8" w:rsidR="006E15E4" w:rsidRPr="00FF5D0D" w:rsidRDefault="006E15E4" w:rsidP="006E15E4">
      <w:pPr>
        <w:pStyle w:val="ListParagraph"/>
        <w:numPr>
          <w:ilvl w:val="3"/>
          <w:numId w:val="29"/>
        </w:numPr>
        <w:tabs>
          <w:tab w:val="left" w:pos="1560"/>
        </w:tabs>
        <w:ind w:left="0" w:firstLine="567"/>
        <w:jc w:val="both"/>
        <w:rPr>
          <w:color w:val="000000"/>
          <w:lang w:eastAsia="lt-LT"/>
        </w:rPr>
      </w:pPr>
      <w:bookmarkStart w:id="341" w:name="_Ref164514099"/>
      <w:r w:rsidRPr="00FF5D0D">
        <w:rPr>
          <w:color w:val="000000" w:themeColor="text1"/>
          <w:lang w:eastAsia="lt-LT"/>
        </w:rPr>
        <w:t>nėra viršijamas</w:t>
      </w:r>
      <w:r w:rsidRPr="00FF5D0D">
        <w:rPr>
          <w:color w:val="000000"/>
          <w:lang w:eastAsia="lt-LT"/>
        </w:rPr>
        <w:t xml:space="preserve"> perdavimo sistemos operatoriaus skirtas Operatoriui dydis,</w:t>
      </w:r>
      <w:r w:rsidRPr="00FF5D0D" w:rsidDel="00EA1151">
        <w:rPr>
          <w:color w:val="000000"/>
          <w:lang w:eastAsia="lt-LT"/>
        </w:rPr>
        <w:t xml:space="preserve"> </w:t>
      </w:r>
      <w:r w:rsidRPr="00FF5D0D">
        <w:rPr>
          <w:color w:val="000000"/>
          <w:lang w:eastAsia="lt-LT"/>
        </w:rPr>
        <w:t xml:space="preserve">kaip nurodyta Aprašo </w:t>
      </w:r>
      <w:r w:rsidRPr="00FF5D0D">
        <w:rPr>
          <w:color w:val="000000"/>
          <w:lang w:eastAsia="lt-LT"/>
        </w:rPr>
        <w:fldChar w:fldCharType="begin"/>
      </w:r>
      <w:r w:rsidRPr="00FF5D0D">
        <w:rPr>
          <w:color w:val="000000"/>
          <w:lang w:eastAsia="lt-LT"/>
        </w:rPr>
        <w:instrText xml:space="preserve"> REF _Ref120225476 \r \h  \* MERGEFORMAT </w:instrText>
      </w:r>
      <w:r w:rsidRPr="00FF5D0D">
        <w:rPr>
          <w:color w:val="000000"/>
          <w:lang w:eastAsia="lt-LT"/>
        </w:rPr>
      </w:r>
      <w:r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64</w:t>
      </w:r>
      <w:r w:rsidRPr="00FF5D0D">
        <w:rPr>
          <w:color w:val="000000"/>
          <w:lang w:eastAsia="lt-LT"/>
        </w:rPr>
        <w:fldChar w:fldCharType="end"/>
      </w:r>
      <w:r w:rsidRPr="00FF5D0D">
        <w:rPr>
          <w:color w:val="000000"/>
          <w:lang w:eastAsia="lt-LT"/>
        </w:rPr>
        <w:t xml:space="preserve"> punkte, tačiau dėl </w:t>
      </w:r>
      <w:r w:rsidRPr="00FF5D0D">
        <w:rPr>
          <w:color w:val="000000" w:themeColor="text1"/>
          <w:lang w:eastAsia="lt-LT"/>
        </w:rPr>
        <w:t>elektrinės ar kaupimo įrenginio prijungimo galima atvirkštinė generacija, dėl kurios gali būti reikalinga</w:t>
      </w:r>
      <w:r w:rsidR="000B5129" w:rsidRPr="00FF5D0D">
        <w:rPr>
          <w:color w:val="000000" w:themeColor="text1"/>
          <w:lang w:eastAsia="lt-LT"/>
        </w:rPr>
        <w:t>s</w:t>
      </w:r>
      <w:r w:rsidRPr="00FF5D0D">
        <w:rPr>
          <w:color w:val="000000" w:themeColor="text1"/>
          <w:lang w:eastAsia="lt-LT"/>
        </w:rPr>
        <w:t xml:space="preserve"> perdavimo </w:t>
      </w:r>
      <w:r w:rsidR="000B5129" w:rsidRPr="00FF5D0D">
        <w:rPr>
          <w:color w:val="000000" w:themeColor="text1"/>
          <w:lang w:eastAsia="lt-LT"/>
        </w:rPr>
        <w:t xml:space="preserve">elektros </w:t>
      </w:r>
      <w:r w:rsidRPr="00FF5D0D">
        <w:rPr>
          <w:color w:val="000000" w:themeColor="text1"/>
          <w:lang w:eastAsia="lt-LT"/>
        </w:rPr>
        <w:t xml:space="preserve">tinklų </w:t>
      </w:r>
      <w:r w:rsidR="000B5129" w:rsidRPr="00FF5D0D">
        <w:rPr>
          <w:color w:val="000000"/>
          <w:lang w:eastAsia="lt-LT"/>
        </w:rPr>
        <w:t>pajėgumų padidinimas</w:t>
      </w:r>
      <w:r w:rsidRPr="00FF5D0D">
        <w:rPr>
          <w:color w:val="000000" w:themeColor="text1"/>
          <w:lang w:eastAsia="lt-LT"/>
        </w:rPr>
        <w:t>;</w:t>
      </w:r>
      <w:bookmarkEnd w:id="341"/>
    </w:p>
    <w:p w14:paraId="22B0AF71" w14:textId="1EF01150" w:rsidR="006E15E4" w:rsidRPr="00FF5D0D" w:rsidRDefault="0000640C" w:rsidP="006E15E4">
      <w:pPr>
        <w:pStyle w:val="ListParagraph"/>
        <w:numPr>
          <w:ilvl w:val="3"/>
          <w:numId w:val="29"/>
        </w:numPr>
        <w:tabs>
          <w:tab w:val="left" w:pos="1560"/>
        </w:tabs>
        <w:ind w:left="0" w:firstLine="567"/>
        <w:jc w:val="both"/>
        <w:rPr>
          <w:color w:val="000000"/>
          <w:lang w:eastAsia="lt-LT"/>
        </w:rPr>
      </w:pPr>
      <w:bookmarkStart w:id="342" w:name="_Ref164513436"/>
      <w:r w:rsidRPr="00FF5D0D">
        <w:rPr>
          <w:color w:val="000000" w:themeColor="text1"/>
          <w:lang w:eastAsia="lt-LT"/>
        </w:rPr>
        <w:t>viršijamas</w:t>
      </w:r>
      <w:r w:rsidRPr="00FF5D0D">
        <w:rPr>
          <w:color w:val="000000"/>
          <w:lang w:eastAsia="lt-LT"/>
        </w:rPr>
        <w:t xml:space="preserve"> perdavimo sistemos operatoriaus skirtas Operatoriui pralaidumų dydis,</w:t>
      </w:r>
      <w:r w:rsidRPr="00FF5D0D" w:rsidDel="00EA1151">
        <w:rPr>
          <w:color w:val="000000"/>
          <w:lang w:eastAsia="lt-LT"/>
        </w:rPr>
        <w:t xml:space="preserve"> </w:t>
      </w:r>
      <w:r w:rsidRPr="00FF5D0D">
        <w:rPr>
          <w:color w:val="000000"/>
          <w:lang w:eastAsia="lt-LT"/>
        </w:rPr>
        <w:t xml:space="preserve">kaip nurodyta Aprašo </w:t>
      </w:r>
      <w:r w:rsidRPr="00FF5D0D">
        <w:rPr>
          <w:color w:val="000000"/>
          <w:lang w:eastAsia="lt-LT"/>
        </w:rPr>
        <w:fldChar w:fldCharType="begin"/>
      </w:r>
      <w:r w:rsidRPr="00FF5D0D">
        <w:rPr>
          <w:color w:val="000000"/>
          <w:lang w:eastAsia="lt-LT"/>
        </w:rPr>
        <w:instrText xml:space="preserve"> REF _Ref120225476 \r \h  \* MERGEFORMAT </w:instrText>
      </w:r>
      <w:r w:rsidRPr="00FF5D0D">
        <w:rPr>
          <w:color w:val="000000"/>
          <w:lang w:eastAsia="lt-LT"/>
        </w:rPr>
      </w:r>
      <w:r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64</w:t>
      </w:r>
      <w:r w:rsidRPr="00FF5D0D">
        <w:rPr>
          <w:color w:val="000000"/>
          <w:lang w:eastAsia="lt-LT"/>
        </w:rPr>
        <w:fldChar w:fldCharType="end"/>
      </w:r>
      <w:r w:rsidRPr="00FF5D0D">
        <w:rPr>
          <w:color w:val="000000"/>
          <w:lang w:eastAsia="lt-LT"/>
        </w:rPr>
        <w:t xml:space="preserve"> punkte, ir </w:t>
      </w:r>
      <w:r w:rsidR="006E15E4" w:rsidRPr="00FF5D0D">
        <w:rPr>
          <w:color w:val="000000" w:themeColor="text1"/>
          <w:lang w:eastAsia="lt-LT"/>
        </w:rPr>
        <w:t>gali būti reikalingas transformatorių pastotės pertvarkymas (rekonstrukcija), turintis įtakos perdavimo elektros tinklams;</w:t>
      </w:r>
      <w:bookmarkEnd w:id="342"/>
    </w:p>
    <w:p w14:paraId="3AE51731" w14:textId="52089A95" w:rsidR="0000640C" w:rsidRPr="00FF5D0D" w:rsidRDefault="0000640C" w:rsidP="006E15E4">
      <w:pPr>
        <w:pStyle w:val="ListParagraph"/>
        <w:numPr>
          <w:ilvl w:val="3"/>
          <w:numId w:val="29"/>
        </w:numPr>
        <w:tabs>
          <w:tab w:val="left" w:pos="1560"/>
        </w:tabs>
        <w:ind w:left="0" w:firstLine="567"/>
        <w:jc w:val="both"/>
        <w:rPr>
          <w:color w:val="000000"/>
          <w:lang w:eastAsia="lt-LT"/>
        </w:rPr>
      </w:pPr>
      <w:bookmarkStart w:id="343" w:name="_Ref164514104"/>
      <w:r w:rsidRPr="00FF5D0D">
        <w:rPr>
          <w:color w:val="000000" w:themeColor="text1"/>
          <w:lang w:eastAsia="lt-LT"/>
        </w:rPr>
        <w:t>nėra viršijamas</w:t>
      </w:r>
      <w:r w:rsidRPr="00FF5D0D">
        <w:rPr>
          <w:color w:val="000000"/>
          <w:lang w:eastAsia="lt-LT"/>
        </w:rPr>
        <w:t xml:space="preserve"> perdavimo sistemos operatoriaus skirtas Operatoriui dydis,</w:t>
      </w:r>
      <w:r w:rsidRPr="00FF5D0D" w:rsidDel="00EA1151">
        <w:rPr>
          <w:color w:val="000000"/>
          <w:lang w:eastAsia="lt-LT"/>
        </w:rPr>
        <w:t xml:space="preserve"> </w:t>
      </w:r>
      <w:r w:rsidRPr="00FF5D0D">
        <w:rPr>
          <w:color w:val="000000"/>
          <w:lang w:eastAsia="lt-LT"/>
        </w:rPr>
        <w:t xml:space="preserve">kaip nurodyta Aprašo </w:t>
      </w:r>
      <w:r w:rsidRPr="00FF5D0D">
        <w:rPr>
          <w:color w:val="000000"/>
          <w:lang w:eastAsia="lt-LT"/>
        </w:rPr>
        <w:fldChar w:fldCharType="begin"/>
      </w:r>
      <w:r w:rsidRPr="00FF5D0D">
        <w:rPr>
          <w:color w:val="000000"/>
          <w:lang w:eastAsia="lt-LT"/>
        </w:rPr>
        <w:instrText xml:space="preserve"> REF _Ref120225476 \r \h  \* MERGEFORMAT </w:instrText>
      </w:r>
      <w:r w:rsidRPr="00FF5D0D">
        <w:rPr>
          <w:color w:val="000000"/>
          <w:lang w:eastAsia="lt-LT"/>
        </w:rPr>
      </w:r>
      <w:r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64</w:t>
      </w:r>
      <w:r w:rsidRPr="00FF5D0D">
        <w:rPr>
          <w:color w:val="000000"/>
          <w:lang w:eastAsia="lt-LT"/>
        </w:rPr>
        <w:fldChar w:fldCharType="end"/>
      </w:r>
      <w:r w:rsidRPr="00FF5D0D">
        <w:rPr>
          <w:color w:val="000000"/>
          <w:lang w:eastAsia="lt-LT"/>
        </w:rPr>
        <w:t xml:space="preserve"> punkte, tačiau</w:t>
      </w:r>
      <w:r w:rsidRPr="00FF5D0D">
        <w:rPr>
          <w:color w:val="000000" w:themeColor="text1"/>
          <w:lang w:eastAsia="lt-LT"/>
        </w:rPr>
        <w:t xml:space="preserve"> gali būti reikalingas transformatorių pastotės pertvarkymas (rekonstrukcija), turintis įtakos perdavimo elektros tinklams;</w:t>
      </w:r>
      <w:bookmarkEnd w:id="343"/>
    </w:p>
    <w:p w14:paraId="4937B12B" w14:textId="149D678B" w:rsidR="00A829D2" w:rsidRPr="00FF5D0D" w:rsidRDefault="0000640C" w:rsidP="009B3F24">
      <w:pPr>
        <w:pStyle w:val="ListParagraph"/>
        <w:numPr>
          <w:ilvl w:val="2"/>
          <w:numId w:val="29"/>
        </w:numPr>
        <w:tabs>
          <w:tab w:val="left" w:pos="1560"/>
        </w:tabs>
        <w:ind w:left="0" w:firstLine="567"/>
        <w:jc w:val="both"/>
        <w:rPr>
          <w:color w:val="000000"/>
          <w:lang w:eastAsia="lt-LT"/>
        </w:rPr>
      </w:pPr>
      <w:r w:rsidRPr="00FF5D0D">
        <w:rPr>
          <w:color w:val="000000"/>
          <w:lang w:eastAsia="lt-LT"/>
        </w:rPr>
        <w:t>esant Aprašo</w:t>
      </w:r>
      <w:r w:rsidR="00590E38" w:rsidRPr="00FF5D0D">
        <w:rPr>
          <w:color w:val="000000"/>
          <w:lang w:eastAsia="lt-LT"/>
        </w:rPr>
        <w:t xml:space="preserve"> </w:t>
      </w:r>
      <w:r w:rsidR="00590E38" w:rsidRPr="00FF5D0D">
        <w:rPr>
          <w:color w:val="000000"/>
          <w:lang w:eastAsia="lt-LT"/>
        </w:rPr>
        <w:fldChar w:fldCharType="begin"/>
      </w:r>
      <w:r w:rsidR="00590E38" w:rsidRPr="00FF5D0D">
        <w:rPr>
          <w:color w:val="000000"/>
          <w:lang w:eastAsia="lt-LT"/>
        </w:rPr>
        <w:instrText xml:space="preserve"> REF _Ref164513429 \r \h </w:instrText>
      </w:r>
      <w:r w:rsidR="00C94ED3" w:rsidRPr="00FF5D0D">
        <w:rPr>
          <w:color w:val="000000"/>
          <w:lang w:eastAsia="lt-LT"/>
        </w:rPr>
        <w:instrText xml:space="preserve"> \* MERGEFORMAT </w:instrText>
      </w:r>
      <w:r w:rsidR="00590E38" w:rsidRPr="00FF5D0D">
        <w:rPr>
          <w:color w:val="000000"/>
          <w:lang w:eastAsia="lt-LT"/>
        </w:rPr>
      </w:r>
      <w:r w:rsidR="00590E38" w:rsidRPr="00FF5D0D">
        <w:rPr>
          <w:color w:val="000000"/>
          <w:lang w:eastAsia="lt-LT"/>
        </w:rPr>
        <w:fldChar w:fldCharType="separate"/>
      </w:r>
      <w:r w:rsidR="008A227C" w:rsidRPr="00FF5D0D">
        <w:rPr>
          <w:color w:val="000000"/>
          <w:cs/>
          <w:lang w:eastAsia="lt-LT"/>
        </w:rPr>
        <w:t>‎</w:t>
      </w:r>
      <w:r w:rsidR="008A227C" w:rsidRPr="00FF5D0D">
        <w:rPr>
          <w:color w:val="000000"/>
          <w:lang w:eastAsia="lt-LT"/>
        </w:rPr>
        <w:t>134.2.1.1</w:t>
      </w:r>
      <w:r w:rsidR="00590E38" w:rsidRPr="00FF5D0D">
        <w:rPr>
          <w:color w:val="000000"/>
          <w:lang w:eastAsia="lt-LT"/>
        </w:rPr>
        <w:fldChar w:fldCharType="end"/>
      </w:r>
      <w:r w:rsidR="00590E38" w:rsidRPr="00FF5D0D">
        <w:rPr>
          <w:color w:val="000000"/>
          <w:lang w:eastAsia="lt-LT"/>
        </w:rPr>
        <w:t xml:space="preserve"> arba</w:t>
      </w:r>
      <w:r w:rsidRPr="00FF5D0D">
        <w:rPr>
          <w:color w:val="000000"/>
          <w:lang w:eastAsia="lt-LT"/>
        </w:rPr>
        <w:t xml:space="preserve"> </w:t>
      </w:r>
      <w:r w:rsidR="00590E38" w:rsidRPr="00FF5D0D">
        <w:rPr>
          <w:color w:val="000000"/>
          <w:lang w:eastAsia="lt-LT"/>
        </w:rPr>
        <w:fldChar w:fldCharType="begin"/>
      </w:r>
      <w:r w:rsidR="00590E38" w:rsidRPr="00FF5D0D">
        <w:rPr>
          <w:color w:val="000000"/>
          <w:lang w:eastAsia="lt-LT"/>
        </w:rPr>
        <w:instrText xml:space="preserve"> REF _Ref164513436 \r \h </w:instrText>
      </w:r>
      <w:r w:rsidR="00C94ED3" w:rsidRPr="00FF5D0D">
        <w:rPr>
          <w:color w:val="000000"/>
          <w:lang w:eastAsia="lt-LT"/>
        </w:rPr>
        <w:instrText xml:space="preserve"> \* MERGEFORMAT </w:instrText>
      </w:r>
      <w:r w:rsidR="00590E38" w:rsidRPr="00FF5D0D">
        <w:rPr>
          <w:color w:val="000000"/>
          <w:lang w:eastAsia="lt-LT"/>
        </w:rPr>
      </w:r>
      <w:r w:rsidR="00590E38" w:rsidRPr="00FF5D0D">
        <w:rPr>
          <w:color w:val="000000"/>
          <w:lang w:eastAsia="lt-LT"/>
        </w:rPr>
        <w:fldChar w:fldCharType="separate"/>
      </w:r>
      <w:r w:rsidR="008A227C" w:rsidRPr="00FF5D0D">
        <w:rPr>
          <w:color w:val="000000"/>
          <w:cs/>
          <w:lang w:eastAsia="lt-LT"/>
        </w:rPr>
        <w:t>‎</w:t>
      </w:r>
      <w:r w:rsidR="008A227C" w:rsidRPr="00FF5D0D">
        <w:rPr>
          <w:color w:val="000000"/>
          <w:lang w:eastAsia="lt-LT"/>
        </w:rPr>
        <w:t>134.2.1.3</w:t>
      </w:r>
      <w:r w:rsidR="00590E38" w:rsidRPr="00FF5D0D">
        <w:rPr>
          <w:color w:val="000000"/>
          <w:lang w:eastAsia="lt-LT"/>
        </w:rPr>
        <w:fldChar w:fldCharType="end"/>
      </w:r>
      <w:r w:rsidR="00590E38" w:rsidRPr="00FF5D0D">
        <w:rPr>
          <w:color w:val="000000"/>
          <w:lang w:eastAsia="lt-LT"/>
        </w:rPr>
        <w:t xml:space="preserve"> papunktyje nurodytai sąlygai, </w:t>
      </w:r>
      <w:r w:rsidR="00590E38" w:rsidRPr="00FF5D0D">
        <w:rPr>
          <w:color w:val="000000" w:themeColor="text1"/>
          <w:lang w:eastAsia="lt-LT"/>
        </w:rPr>
        <w:t>Operatorius savo išduodamose prijungimo sąlygose nurodo, kad, siekiant prijungti tinklų naudotojo elektrinę ir (ar) kaupimo įrenginius, bus reikalinga</w:t>
      </w:r>
      <w:r w:rsidR="000B5129" w:rsidRPr="00FF5D0D">
        <w:rPr>
          <w:color w:val="000000" w:themeColor="text1"/>
          <w:lang w:eastAsia="lt-LT"/>
        </w:rPr>
        <w:t>s</w:t>
      </w:r>
      <w:r w:rsidR="00590E38" w:rsidRPr="00FF5D0D">
        <w:rPr>
          <w:color w:val="000000" w:themeColor="text1"/>
          <w:lang w:eastAsia="lt-LT"/>
        </w:rPr>
        <w:t xml:space="preserve"> perdavimo elektros tinklų </w:t>
      </w:r>
      <w:r w:rsidR="000B5129" w:rsidRPr="00FF5D0D">
        <w:rPr>
          <w:color w:val="000000"/>
          <w:lang w:eastAsia="lt-LT"/>
        </w:rPr>
        <w:t xml:space="preserve">pajėgumų padidinimas </w:t>
      </w:r>
      <w:r w:rsidR="00590E38" w:rsidRPr="00FF5D0D">
        <w:rPr>
          <w:color w:val="000000" w:themeColor="text1"/>
          <w:lang w:eastAsia="lt-LT"/>
        </w:rPr>
        <w:t>ir (ar) bus reikalingas transformatorių pastotės pertvarkymas (rekonstrukcija), turintis įtakos perdavimo elektros tinklams</w:t>
      </w:r>
      <w:r w:rsidR="00C60F0B" w:rsidRPr="00FF5D0D">
        <w:rPr>
          <w:color w:val="000000" w:themeColor="text1"/>
          <w:lang w:eastAsia="lt-LT"/>
        </w:rPr>
        <w:t xml:space="preserve"> ir</w:t>
      </w:r>
      <w:r w:rsidR="006D6F12" w:rsidRPr="00FF5D0D">
        <w:rPr>
          <w:color w:val="000000" w:themeColor="text1"/>
          <w:lang w:eastAsia="lt-LT"/>
        </w:rPr>
        <w:t>:</w:t>
      </w:r>
    </w:p>
    <w:p w14:paraId="76A91C49" w14:textId="759A0780" w:rsidR="006D6F12" w:rsidRPr="00FF5D0D" w:rsidRDefault="006D6F12" w:rsidP="00A22B4C">
      <w:pPr>
        <w:pStyle w:val="ListParagraph"/>
        <w:numPr>
          <w:ilvl w:val="3"/>
          <w:numId w:val="29"/>
        </w:numPr>
        <w:tabs>
          <w:tab w:val="left" w:pos="1560"/>
        </w:tabs>
        <w:ind w:left="0" w:firstLine="567"/>
        <w:jc w:val="both"/>
        <w:rPr>
          <w:color w:val="000000"/>
          <w:lang w:eastAsia="lt-LT"/>
        </w:rPr>
      </w:pPr>
      <w:r w:rsidRPr="00FF5D0D">
        <w:rPr>
          <w:color w:val="000000" w:themeColor="text1"/>
          <w:lang w:eastAsia="lt-LT"/>
        </w:rPr>
        <w:t xml:space="preserve">jei </w:t>
      </w:r>
      <w:r w:rsidRPr="00FF5D0D">
        <w:rPr>
          <w:color w:val="000000"/>
          <w:lang w:eastAsia="lt-LT"/>
        </w:rPr>
        <w:t xml:space="preserve">perdavimo sistemos operatoriaus skelbiamame laisvų pralaidumų žemėlapyje yra laisvų pralaidumų, tačiau jie nėra priskirti Operatoriui Aprašo </w:t>
      </w:r>
      <w:r w:rsidRPr="00FF5D0D">
        <w:rPr>
          <w:color w:val="000000"/>
          <w:lang w:eastAsia="lt-LT"/>
        </w:rPr>
        <w:fldChar w:fldCharType="begin"/>
      </w:r>
      <w:r w:rsidRPr="00FF5D0D">
        <w:rPr>
          <w:color w:val="000000"/>
          <w:lang w:eastAsia="lt-LT"/>
        </w:rPr>
        <w:instrText xml:space="preserve"> REF _Ref161228997 \r \h </w:instrText>
      </w:r>
      <w:r w:rsidR="00B26C67" w:rsidRPr="00FF5D0D">
        <w:rPr>
          <w:color w:val="000000"/>
          <w:lang w:eastAsia="lt-LT"/>
        </w:rPr>
        <w:instrText xml:space="preserve"> \* MERGEFORMAT </w:instrText>
      </w:r>
      <w:r w:rsidRPr="00FF5D0D">
        <w:rPr>
          <w:color w:val="000000"/>
          <w:lang w:eastAsia="lt-LT"/>
        </w:rPr>
      </w:r>
      <w:r w:rsidRPr="00FF5D0D">
        <w:rPr>
          <w:color w:val="000000"/>
          <w:lang w:eastAsia="lt-LT"/>
        </w:rPr>
        <w:fldChar w:fldCharType="separate"/>
      </w:r>
      <w:r w:rsidR="008A227C" w:rsidRPr="00FF5D0D">
        <w:rPr>
          <w:color w:val="000000"/>
          <w:cs/>
          <w:lang w:eastAsia="lt-LT"/>
        </w:rPr>
        <w:t>‎</w:t>
      </w:r>
      <w:r w:rsidR="008A227C" w:rsidRPr="00FF5D0D">
        <w:rPr>
          <w:color w:val="000000"/>
          <w:lang w:eastAsia="lt-LT"/>
        </w:rPr>
        <w:t>64</w:t>
      </w:r>
      <w:r w:rsidRPr="00FF5D0D">
        <w:rPr>
          <w:color w:val="000000"/>
          <w:lang w:eastAsia="lt-LT"/>
        </w:rPr>
        <w:fldChar w:fldCharType="end"/>
      </w:r>
      <w:r w:rsidRPr="00FF5D0D">
        <w:rPr>
          <w:color w:val="000000"/>
          <w:lang w:eastAsia="lt-LT"/>
        </w:rPr>
        <w:t xml:space="preserve"> punkte nurodyta tvarka,</w:t>
      </w:r>
      <w:r w:rsidR="000931FD" w:rsidRPr="00FF5D0D">
        <w:rPr>
          <w:color w:val="000000"/>
          <w:lang w:eastAsia="lt-LT"/>
        </w:rPr>
        <w:t xml:space="preserve"> Operatorius</w:t>
      </w:r>
      <w:r w:rsidR="009973DB" w:rsidRPr="00FF5D0D">
        <w:rPr>
          <w:color w:val="000000"/>
          <w:lang w:eastAsia="lt-LT"/>
        </w:rPr>
        <w:t xml:space="preserve"> prijungimo sąlygo</w:t>
      </w:r>
      <w:r w:rsidR="00F9691F" w:rsidRPr="00FF5D0D">
        <w:rPr>
          <w:color w:val="000000"/>
          <w:lang w:eastAsia="lt-LT"/>
        </w:rPr>
        <w:t>se</w:t>
      </w:r>
      <w:r w:rsidR="000931FD" w:rsidRPr="00FF5D0D">
        <w:rPr>
          <w:color w:val="000000"/>
          <w:lang w:eastAsia="lt-LT"/>
        </w:rPr>
        <w:t xml:space="preserve"> informuoja, kad tinklų naudotojas turi teisę kreiptis</w:t>
      </w:r>
      <w:r w:rsidR="00C52237" w:rsidRPr="00FF5D0D">
        <w:rPr>
          <w:color w:val="000000"/>
          <w:lang w:eastAsia="lt-LT"/>
        </w:rPr>
        <w:t xml:space="preserve"> </w:t>
      </w:r>
      <w:r w:rsidR="004644AC" w:rsidRPr="00FF5D0D">
        <w:rPr>
          <w:color w:val="000000"/>
          <w:lang w:eastAsia="lt-LT"/>
        </w:rPr>
        <w:t xml:space="preserve">dėl naujų </w:t>
      </w:r>
      <w:r w:rsidR="00A35477" w:rsidRPr="00FF5D0D">
        <w:rPr>
          <w:color w:val="000000"/>
          <w:lang w:eastAsia="lt-LT"/>
        </w:rPr>
        <w:t>prijungimo sąlygų išdavimo</w:t>
      </w:r>
      <w:r w:rsidR="000931FD" w:rsidRPr="00FF5D0D">
        <w:rPr>
          <w:color w:val="000000"/>
          <w:lang w:eastAsia="lt-LT"/>
        </w:rPr>
        <w:t xml:space="preserve"> į Operatorių</w:t>
      </w:r>
      <w:r w:rsidR="00B26C67" w:rsidRPr="00FF5D0D">
        <w:rPr>
          <w:color w:val="000000"/>
          <w:lang w:eastAsia="lt-LT"/>
        </w:rPr>
        <w:t xml:space="preserve">, jei </w:t>
      </w:r>
      <w:r w:rsidR="00961F14" w:rsidRPr="00FF5D0D">
        <w:rPr>
          <w:color w:val="000000"/>
          <w:lang w:eastAsia="lt-LT"/>
        </w:rPr>
        <w:t>po Aprašo</w:t>
      </w:r>
      <w:r w:rsidR="00C81A0E" w:rsidRPr="00FF5D0D">
        <w:rPr>
          <w:color w:val="000000"/>
          <w:lang w:eastAsia="lt-LT"/>
        </w:rPr>
        <w:t xml:space="preserve"> </w:t>
      </w:r>
      <w:r w:rsidR="00C81A0E" w:rsidRPr="00FF5D0D">
        <w:rPr>
          <w:color w:val="000000"/>
          <w:lang w:eastAsia="lt-LT"/>
        </w:rPr>
        <w:fldChar w:fldCharType="begin"/>
      </w:r>
      <w:r w:rsidR="00C81A0E" w:rsidRPr="00FF5D0D">
        <w:rPr>
          <w:color w:val="000000"/>
          <w:lang w:eastAsia="lt-LT"/>
        </w:rPr>
        <w:instrText xml:space="preserve"> REF _Ref161228997 \r \h </w:instrText>
      </w:r>
      <w:r w:rsidR="009A3E16" w:rsidRPr="00FF5D0D">
        <w:rPr>
          <w:color w:val="000000"/>
          <w:lang w:eastAsia="lt-LT"/>
        </w:rPr>
        <w:instrText xml:space="preserve"> \* MERGEFORMAT </w:instrText>
      </w:r>
      <w:r w:rsidR="00C81A0E" w:rsidRPr="00FF5D0D">
        <w:rPr>
          <w:color w:val="000000"/>
          <w:lang w:eastAsia="lt-LT"/>
        </w:rPr>
      </w:r>
      <w:r w:rsidR="00C81A0E" w:rsidRPr="00FF5D0D">
        <w:rPr>
          <w:color w:val="000000"/>
          <w:lang w:eastAsia="lt-LT"/>
        </w:rPr>
        <w:fldChar w:fldCharType="separate"/>
      </w:r>
      <w:r w:rsidR="008A227C" w:rsidRPr="00FF5D0D">
        <w:rPr>
          <w:color w:val="000000"/>
          <w:cs/>
          <w:lang w:eastAsia="lt-LT"/>
        </w:rPr>
        <w:t>‎</w:t>
      </w:r>
      <w:r w:rsidR="008A227C" w:rsidRPr="00FF5D0D">
        <w:rPr>
          <w:color w:val="000000"/>
          <w:lang w:eastAsia="lt-LT"/>
        </w:rPr>
        <w:t>64</w:t>
      </w:r>
      <w:r w:rsidR="00C81A0E" w:rsidRPr="00FF5D0D">
        <w:rPr>
          <w:color w:val="000000"/>
          <w:lang w:eastAsia="lt-LT"/>
        </w:rPr>
        <w:fldChar w:fldCharType="end"/>
      </w:r>
      <w:r w:rsidR="00961F14" w:rsidRPr="00FF5D0D">
        <w:rPr>
          <w:color w:val="000000"/>
          <w:lang w:eastAsia="lt-LT"/>
        </w:rPr>
        <w:t xml:space="preserve"> </w:t>
      </w:r>
      <w:r w:rsidR="00D641EA" w:rsidRPr="00FF5D0D">
        <w:rPr>
          <w:color w:val="000000"/>
          <w:lang w:eastAsia="lt-LT"/>
        </w:rPr>
        <w:t xml:space="preserve">punkte nurodyto pralaidumų perskirstymo tarp Operatoriaus ir perdavimo sistemos operatoriaus </w:t>
      </w:r>
      <w:r w:rsidR="00B26C67" w:rsidRPr="00FF5D0D">
        <w:rPr>
          <w:color w:val="000000"/>
          <w:lang w:eastAsia="lt-LT"/>
        </w:rPr>
        <w:t>Operatoriui paskiriama laisvų pralaidumų</w:t>
      </w:r>
      <w:r w:rsidR="00D96366" w:rsidRPr="00FF5D0D">
        <w:rPr>
          <w:color w:val="000000"/>
          <w:lang w:eastAsia="lt-LT"/>
        </w:rPr>
        <w:t xml:space="preserve"> ir jie yra paskelbti Operatoriaus laisvų pralaidumų žemėlapyje</w:t>
      </w:r>
      <w:r w:rsidR="00B26C67" w:rsidRPr="00FF5D0D">
        <w:rPr>
          <w:color w:val="000000"/>
          <w:lang w:eastAsia="lt-LT"/>
        </w:rPr>
        <w:t xml:space="preserve">. </w:t>
      </w:r>
      <w:r w:rsidR="00F9691F" w:rsidRPr="00FF5D0D">
        <w:rPr>
          <w:color w:val="000000"/>
          <w:lang w:eastAsia="lt-LT"/>
        </w:rPr>
        <w:t xml:space="preserve">Papildomai </w:t>
      </w:r>
      <w:r w:rsidR="00642C79" w:rsidRPr="00FF5D0D">
        <w:rPr>
          <w:color w:val="000000"/>
          <w:lang w:eastAsia="lt-LT"/>
        </w:rPr>
        <w:t>Opera</w:t>
      </w:r>
      <w:r w:rsidR="00FE5930" w:rsidRPr="00FF5D0D">
        <w:rPr>
          <w:color w:val="000000"/>
          <w:lang w:eastAsia="lt-LT"/>
        </w:rPr>
        <w:t xml:space="preserve">toriui </w:t>
      </w:r>
      <w:r w:rsidR="00F9691F" w:rsidRPr="00FF5D0D">
        <w:rPr>
          <w:color w:val="000000"/>
          <w:lang w:eastAsia="lt-LT"/>
        </w:rPr>
        <w:t xml:space="preserve">paskirti pralaidumai paskiriami </w:t>
      </w:r>
      <w:r w:rsidR="000524FC" w:rsidRPr="00FF5D0D">
        <w:rPr>
          <w:color w:val="000000"/>
          <w:lang w:eastAsia="lt-LT"/>
        </w:rPr>
        <w:t xml:space="preserve">tinklų naudotojams </w:t>
      </w:r>
      <w:r w:rsidR="00F9691F" w:rsidRPr="00FF5D0D">
        <w:rPr>
          <w:color w:val="000000"/>
          <w:lang w:eastAsia="lt-LT"/>
        </w:rPr>
        <w:t>pagal tinklų naudotojų pasikreipimo</w:t>
      </w:r>
      <w:r w:rsidR="00970BA2" w:rsidRPr="00FF5D0D">
        <w:rPr>
          <w:color w:val="000000"/>
          <w:lang w:eastAsia="lt-LT"/>
        </w:rPr>
        <w:t xml:space="preserve"> (fiksuojamas </w:t>
      </w:r>
      <w:r w:rsidR="00503FD1" w:rsidRPr="00FF5D0D">
        <w:rPr>
          <w:color w:val="000000"/>
          <w:lang w:eastAsia="lt-LT"/>
        </w:rPr>
        <w:t>paraiškos operatoriaus sistemoje</w:t>
      </w:r>
      <w:r w:rsidR="00C52237" w:rsidRPr="00FF5D0D">
        <w:rPr>
          <w:color w:val="000000"/>
          <w:lang w:eastAsia="lt-LT"/>
        </w:rPr>
        <w:t xml:space="preserve"> </w:t>
      </w:r>
      <w:r w:rsidR="000158F0" w:rsidRPr="00FF5D0D">
        <w:rPr>
          <w:color w:val="000000"/>
          <w:lang w:eastAsia="lt-LT"/>
        </w:rPr>
        <w:t>gavimo laikas</w:t>
      </w:r>
      <w:r w:rsidR="00E4576B" w:rsidRPr="00FF5D0D">
        <w:rPr>
          <w:color w:val="000000"/>
          <w:lang w:eastAsia="lt-LT"/>
        </w:rPr>
        <w:t>)</w:t>
      </w:r>
      <w:r w:rsidR="00970BA2" w:rsidRPr="00FF5D0D">
        <w:rPr>
          <w:color w:val="000000"/>
          <w:lang w:eastAsia="lt-LT"/>
        </w:rPr>
        <w:t xml:space="preserve"> </w:t>
      </w:r>
      <w:r w:rsidR="00707893" w:rsidRPr="00FF5D0D">
        <w:rPr>
          <w:color w:val="000000"/>
          <w:lang w:eastAsia="lt-LT"/>
        </w:rPr>
        <w:t xml:space="preserve">dėl prijungimo sąlygų </w:t>
      </w:r>
      <w:r w:rsidR="000158F0" w:rsidRPr="00FF5D0D">
        <w:rPr>
          <w:color w:val="000000"/>
          <w:lang w:eastAsia="lt-LT"/>
        </w:rPr>
        <w:t>išdavimo</w:t>
      </w:r>
      <w:r w:rsidR="00707893" w:rsidRPr="00FF5D0D">
        <w:rPr>
          <w:color w:val="000000"/>
          <w:lang w:eastAsia="lt-LT"/>
        </w:rPr>
        <w:t xml:space="preserve"> eiliškumą</w:t>
      </w:r>
      <w:r w:rsidR="00970BA2" w:rsidRPr="00FF5D0D">
        <w:rPr>
          <w:color w:val="000000"/>
          <w:lang w:eastAsia="lt-LT"/>
        </w:rPr>
        <w:t>.</w:t>
      </w:r>
      <w:r w:rsidR="00E4576B" w:rsidRPr="00FF5D0D">
        <w:rPr>
          <w:color w:val="000000"/>
          <w:lang w:eastAsia="lt-LT"/>
        </w:rPr>
        <w:t xml:space="preserve"> </w:t>
      </w:r>
      <w:r w:rsidR="00B26C67" w:rsidRPr="00FF5D0D">
        <w:rPr>
          <w:color w:val="000000"/>
          <w:lang w:eastAsia="lt-LT"/>
        </w:rPr>
        <w:t xml:space="preserve">Už </w:t>
      </w:r>
      <w:r w:rsidR="00264332" w:rsidRPr="00FF5D0D">
        <w:rPr>
          <w:color w:val="000000"/>
          <w:lang w:eastAsia="lt-LT"/>
        </w:rPr>
        <w:t xml:space="preserve">naujų prijungimo sąlygų </w:t>
      </w:r>
      <w:r w:rsidR="00503FD1" w:rsidRPr="00FF5D0D">
        <w:rPr>
          <w:color w:val="000000"/>
          <w:lang w:eastAsia="lt-LT"/>
        </w:rPr>
        <w:t xml:space="preserve">išdavimą </w:t>
      </w:r>
      <w:r w:rsidR="00B26C67" w:rsidRPr="00FF5D0D">
        <w:rPr>
          <w:color w:val="000000"/>
          <w:lang w:eastAsia="lt-LT"/>
        </w:rPr>
        <w:t xml:space="preserve"> </w:t>
      </w:r>
      <w:r w:rsidR="00BD610E" w:rsidRPr="00FF5D0D">
        <w:rPr>
          <w:color w:val="000000"/>
          <w:lang w:eastAsia="lt-LT"/>
        </w:rPr>
        <w:t>tokiu atveju</w:t>
      </w:r>
      <w:r w:rsidR="0001557D" w:rsidRPr="00FF5D0D">
        <w:rPr>
          <w:color w:val="000000"/>
          <w:lang w:eastAsia="lt-LT"/>
        </w:rPr>
        <w:t>,</w:t>
      </w:r>
      <w:r w:rsidR="00BD610E" w:rsidRPr="00FF5D0D">
        <w:rPr>
          <w:color w:val="000000"/>
          <w:lang w:eastAsia="lt-LT"/>
        </w:rPr>
        <w:t xml:space="preserve"> </w:t>
      </w:r>
      <w:r w:rsidR="00DE6D06" w:rsidRPr="00FF5D0D">
        <w:rPr>
          <w:color w:val="000000"/>
          <w:lang w:eastAsia="lt-LT"/>
        </w:rPr>
        <w:t>kai</w:t>
      </w:r>
      <w:r w:rsidR="00347A80" w:rsidRPr="00FF5D0D">
        <w:rPr>
          <w:color w:val="000000"/>
          <w:lang w:eastAsia="lt-LT"/>
        </w:rPr>
        <w:t xml:space="preserve"> jos išduodamos vietoje sąlygų, </w:t>
      </w:r>
      <w:r w:rsidR="00347A80" w:rsidRPr="00FF5D0D">
        <w:rPr>
          <w:color w:val="000000" w:themeColor="text1"/>
          <w:lang w:eastAsia="lt-LT"/>
        </w:rPr>
        <w:t>kuriose buvo nurodyta</w:t>
      </w:r>
      <w:r w:rsidR="0001557D" w:rsidRPr="00FF5D0D">
        <w:rPr>
          <w:color w:val="000000" w:themeColor="text1"/>
          <w:lang w:eastAsia="lt-LT"/>
        </w:rPr>
        <w:t>,</w:t>
      </w:r>
      <w:r w:rsidR="00347A80" w:rsidRPr="00FF5D0D">
        <w:rPr>
          <w:color w:val="000000" w:themeColor="text1"/>
          <w:lang w:eastAsia="lt-LT"/>
        </w:rPr>
        <w:t xml:space="preserve"> kad gali būti reikalinga</w:t>
      </w:r>
      <w:r w:rsidR="000B5129" w:rsidRPr="00FF5D0D">
        <w:rPr>
          <w:color w:val="000000" w:themeColor="text1"/>
          <w:lang w:eastAsia="lt-LT"/>
        </w:rPr>
        <w:t>s</w:t>
      </w:r>
      <w:r w:rsidR="00347A80" w:rsidRPr="00FF5D0D">
        <w:rPr>
          <w:color w:val="000000" w:themeColor="text1"/>
          <w:lang w:eastAsia="lt-LT"/>
        </w:rPr>
        <w:t xml:space="preserve"> perdavimo </w:t>
      </w:r>
      <w:r w:rsidR="000B5129" w:rsidRPr="00FF5D0D">
        <w:rPr>
          <w:color w:val="000000" w:themeColor="text1"/>
          <w:lang w:eastAsia="lt-LT"/>
        </w:rPr>
        <w:t xml:space="preserve">elektros </w:t>
      </w:r>
      <w:r w:rsidR="00347A80" w:rsidRPr="00FF5D0D">
        <w:rPr>
          <w:color w:val="000000" w:themeColor="text1"/>
          <w:lang w:eastAsia="lt-LT"/>
        </w:rPr>
        <w:t xml:space="preserve">tinklų </w:t>
      </w:r>
      <w:r w:rsidR="000B5129" w:rsidRPr="00FF5D0D">
        <w:rPr>
          <w:color w:val="000000"/>
          <w:lang w:eastAsia="lt-LT"/>
        </w:rPr>
        <w:t xml:space="preserve">pajėgumų padidinimas </w:t>
      </w:r>
      <w:r w:rsidR="00347A80" w:rsidRPr="00FF5D0D">
        <w:rPr>
          <w:color w:val="000000" w:themeColor="text1"/>
          <w:lang w:eastAsia="lt-LT"/>
        </w:rPr>
        <w:t xml:space="preserve">ir tinklų naudotojas prašo </w:t>
      </w:r>
      <w:r w:rsidR="00E85D02" w:rsidRPr="00FF5D0D">
        <w:rPr>
          <w:color w:val="000000" w:themeColor="text1"/>
          <w:lang w:eastAsia="lt-LT"/>
        </w:rPr>
        <w:t xml:space="preserve">ne didesnės leistinos generuoti </w:t>
      </w:r>
      <w:r w:rsidR="003D20F2" w:rsidRPr="00FF5D0D">
        <w:rPr>
          <w:color w:val="000000" w:themeColor="text1"/>
          <w:lang w:eastAsia="lt-LT"/>
        </w:rPr>
        <w:t xml:space="preserve">galios nei </w:t>
      </w:r>
      <w:r w:rsidR="001A5953" w:rsidRPr="00FF5D0D">
        <w:rPr>
          <w:color w:val="000000" w:themeColor="text1"/>
          <w:lang w:eastAsia="lt-LT"/>
        </w:rPr>
        <w:t xml:space="preserve">buvo nurodyta </w:t>
      </w:r>
      <w:r w:rsidR="00024CF1" w:rsidRPr="00FF5D0D">
        <w:rPr>
          <w:color w:val="000000" w:themeColor="text1"/>
          <w:lang w:eastAsia="lt-LT"/>
        </w:rPr>
        <w:t>pirmosiose prijungimo sąlygose</w:t>
      </w:r>
      <w:r w:rsidR="0001557D" w:rsidRPr="00FF5D0D">
        <w:rPr>
          <w:color w:val="000000" w:themeColor="text1"/>
          <w:lang w:eastAsia="lt-LT"/>
        </w:rPr>
        <w:t>,</w:t>
      </w:r>
      <w:r w:rsidR="00347A80" w:rsidRPr="00FF5D0D">
        <w:rPr>
          <w:color w:val="000000"/>
          <w:lang w:eastAsia="lt-LT"/>
        </w:rPr>
        <w:t xml:space="preserve"> </w:t>
      </w:r>
      <w:r w:rsidR="00B26C67" w:rsidRPr="00FF5D0D">
        <w:rPr>
          <w:color w:val="000000"/>
          <w:lang w:eastAsia="lt-LT"/>
        </w:rPr>
        <w:t>mokestis nėra imamas;</w:t>
      </w:r>
    </w:p>
    <w:p w14:paraId="476967EA" w14:textId="2B4B923A" w:rsidR="006D6F12" w:rsidRPr="00FF5D0D" w:rsidRDefault="006D6F12" w:rsidP="00A22B4C">
      <w:pPr>
        <w:pStyle w:val="ListParagraph"/>
        <w:numPr>
          <w:ilvl w:val="3"/>
          <w:numId w:val="29"/>
        </w:numPr>
        <w:tabs>
          <w:tab w:val="left" w:pos="1560"/>
        </w:tabs>
        <w:ind w:left="0" w:firstLine="567"/>
        <w:jc w:val="both"/>
        <w:rPr>
          <w:color w:val="000000"/>
          <w:lang w:eastAsia="lt-LT"/>
        </w:rPr>
      </w:pPr>
      <w:r w:rsidRPr="00FF5D0D">
        <w:rPr>
          <w:color w:val="000000"/>
          <w:lang w:eastAsia="lt-LT"/>
        </w:rPr>
        <w:t>jei perdavimo sistemos operatoriaus skelbiamame laisvų pralaidumų žemėlapyje nėra laisvų pralaidumų</w:t>
      </w:r>
      <w:r w:rsidR="00927BF0" w:rsidRPr="00FF5D0D">
        <w:rPr>
          <w:color w:val="000000"/>
          <w:lang w:eastAsia="lt-LT"/>
        </w:rPr>
        <w:t xml:space="preserve"> arba jie nepakankami</w:t>
      </w:r>
      <w:r w:rsidR="00B26C67" w:rsidRPr="00FF5D0D">
        <w:rPr>
          <w:color w:val="000000"/>
          <w:lang w:eastAsia="lt-LT"/>
        </w:rPr>
        <w:t>:</w:t>
      </w:r>
    </w:p>
    <w:p w14:paraId="7FA7CE2E" w14:textId="2E7AB552" w:rsidR="006E15E4" w:rsidRPr="00FF5D0D" w:rsidRDefault="00B902CE" w:rsidP="00A22B4C">
      <w:pPr>
        <w:pStyle w:val="ListParagraph"/>
        <w:numPr>
          <w:ilvl w:val="4"/>
          <w:numId w:val="29"/>
        </w:numPr>
        <w:tabs>
          <w:tab w:val="left" w:pos="1560"/>
        </w:tabs>
        <w:ind w:left="0" w:firstLine="567"/>
        <w:jc w:val="both"/>
        <w:rPr>
          <w:color w:val="000000"/>
          <w:lang w:eastAsia="lt-LT"/>
        </w:rPr>
      </w:pPr>
      <w:r w:rsidRPr="00FF5D0D">
        <w:rPr>
          <w:color w:val="000000" w:themeColor="text1"/>
          <w:lang w:eastAsia="lt-LT"/>
        </w:rPr>
        <w:t xml:space="preserve">Operatorius </w:t>
      </w:r>
      <w:r w:rsidR="00773E9F" w:rsidRPr="00FF5D0D">
        <w:rPr>
          <w:color w:val="000000" w:themeColor="text1"/>
          <w:lang w:eastAsia="lt-LT"/>
        </w:rPr>
        <w:t>nurodo, kad tinklų naudotojas privalo informuoti Operatorių apie tai, ar planuoja vystyti elektrinę ar kaupimo įrenginį, dėl kurio prijungimo prie elektros tinklų reikalinga</w:t>
      </w:r>
      <w:r w:rsidR="000B5129" w:rsidRPr="00FF5D0D">
        <w:rPr>
          <w:color w:val="000000" w:themeColor="text1"/>
          <w:lang w:eastAsia="lt-LT"/>
        </w:rPr>
        <w:t>s</w:t>
      </w:r>
      <w:r w:rsidR="00773E9F" w:rsidRPr="00FF5D0D">
        <w:rPr>
          <w:color w:val="000000" w:themeColor="text1"/>
          <w:lang w:eastAsia="lt-LT"/>
        </w:rPr>
        <w:t xml:space="preserve"> perdavimo elektros tinklų </w:t>
      </w:r>
      <w:r w:rsidR="000B5129" w:rsidRPr="00FF5D0D">
        <w:rPr>
          <w:color w:val="000000"/>
          <w:lang w:eastAsia="lt-LT"/>
        </w:rPr>
        <w:t>pajėgumų padidinimas</w:t>
      </w:r>
      <w:r w:rsidR="00773E9F" w:rsidRPr="00FF5D0D">
        <w:rPr>
          <w:color w:val="000000" w:themeColor="text1"/>
          <w:lang w:eastAsia="lt-LT"/>
        </w:rPr>
        <w:t>. Tokiu atveju:</w:t>
      </w:r>
    </w:p>
    <w:p w14:paraId="2463246C" w14:textId="348AD4BF" w:rsidR="009B3F24" w:rsidRPr="00FF5D0D" w:rsidRDefault="00773E9F" w:rsidP="00A22B4C">
      <w:pPr>
        <w:pStyle w:val="ListParagraph"/>
        <w:numPr>
          <w:ilvl w:val="5"/>
          <w:numId w:val="29"/>
        </w:numPr>
        <w:ind w:left="0" w:firstLine="567"/>
        <w:jc w:val="both"/>
        <w:rPr>
          <w:color w:val="000000"/>
          <w:lang w:eastAsia="lt-LT"/>
        </w:rPr>
      </w:pPr>
      <w:bookmarkStart w:id="344" w:name="_Ref164514070"/>
      <w:r w:rsidRPr="00FF5D0D">
        <w:rPr>
          <w:color w:val="000000" w:themeColor="text1"/>
          <w:lang w:eastAsia="lt-LT"/>
        </w:rPr>
        <w:t>jei tinklų naudotojas, įvertinęs tai, jog dėl jo elektrinės ar kaupimo įrenginio prijungimo prie elektros tinklų reikalinga</w:t>
      </w:r>
      <w:r w:rsidR="000B5129" w:rsidRPr="00FF5D0D">
        <w:rPr>
          <w:color w:val="000000" w:themeColor="text1"/>
          <w:lang w:eastAsia="lt-LT"/>
        </w:rPr>
        <w:t>s</w:t>
      </w:r>
      <w:r w:rsidRPr="00FF5D0D">
        <w:rPr>
          <w:color w:val="000000" w:themeColor="text1"/>
          <w:lang w:eastAsia="lt-LT"/>
        </w:rPr>
        <w:t xml:space="preserve"> elektros tinklų </w:t>
      </w:r>
      <w:r w:rsidR="000B5129" w:rsidRPr="00FF5D0D">
        <w:rPr>
          <w:color w:val="000000"/>
          <w:lang w:eastAsia="lt-LT"/>
        </w:rPr>
        <w:t>pajėgumų padidinimas</w:t>
      </w:r>
      <w:r w:rsidRPr="00FF5D0D">
        <w:rPr>
          <w:color w:val="000000" w:themeColor="text1"/>
          <w:lang w:eastAsia="lt-LT"/>
        </w:rPr>
        <w:t>, pageidaujantis toliau vykdyti prijungimo prie elektros tinklų veiksmus, nurodo</w:t>
      </w:r>
      <w:r w:rsidR="001E0A83" w:rsidRPr="00FF5D0D">
        <w:rPr>
          <w:color w:val="000000" w:themeColor="text1"/>
          <w:lang w:eastAsia="lt-LT"/>
        </w:rPr>
        <w:t xml:space="preserve"> Operatoriui</w:t>
      </w:r>
      <w:r w:rsidRPr="00FF5D0D">
        <w:rPr>
          <w:color w:val="000000" w:themeColor="text1"/>
          <w:lang w:eastAsia="lt-LT"/>
        </w:rPr>
        <w:t>, kad planuoja vystyti elektrinę ar kaupimo įrenginį, dėl kurio prijungimo prie elektros tinklų reikalinga</w:t>
      </w:r>
      <w:r w:rsidR="000B5129" w:rsidRPr="00FF5D0D">
        <w:rPr>
          <w:color w:val="000000" w:themeColor="text1"/>
          <w:lang w:eastAsia="lt-LT"/>
        </w:rPr>
        <w:t>s</w:t>
      </w:r>
      <w:r w:rsidRPr="00FF5D0D">
        <w:rPr>
          <w:color w:val="000000" w:themeColor="text1"/>
          <w:lang w:eastAsia="lt-LT"/>
        </w:rPr>
        <w:t xml:space="preserve"> perdavimo elektros tinklų </w:t>
      </w:r>
      <w:r w:rsidR="000B5129" w:rsidRPr="00FF5D0D">
        <w:rPr>
          <w:color w:val="000000"/>
          <w:lang w:eastAsia="lt-LT"/>
        </w:rPr>
        <w:t>pajėgumų padidinimas</w:t>
      </w:r>
      <w:r w:rsidRPr="00FF5D0D">
        <w:rPr>
          <w:color w:val="000000" w:themeColor="text1"/>
          <w:lang w:eastAsia="lt-LT"/>
        </w:rPr>
        <w:t xml:space="preserve">, </w:t>
      </w:r>
      <w:r w:rsidR="003B6B80" w:rsidRPr="00FF5D0D">
        <w:rPr>
          <w:color w:val="000000" w:themeColor="text1"/>
          <w:lang w:eastAsia="lt-LT"/>
        </w:rPr>
        <w:t xml:space="preserve">Operatorius, gavęs iš tinklų naudotojo informaciją, kad tinklų naudotojas planuoja vystyti elektrinę ar kaupimo įrenginį šiomis sąlygomis, per 5 darbo dienas nuo šios informacijos bei mokėjimo už perdavimo sistemos operatoriaus prijungimo sąlygų parengimą pavedimą pavirtinančio dokumento </w:t>
      </w:r>
      <w:r w:rsidR="006854A6" w:rsidRPr="00FF5D0D">
        <w:rPr>
          <w:color w:val="000000" w:themeColor="text1"/>
          <w:lang w:eastAsia="lt-LT"/>
        </w:rPr>
        <w:t xml:space="preserve">iš tinklų naudotojo </w:t>
      </w:r>
      <w:r w:rsidR="003B6B80" w:rsidRPr="00FF5D0D">
        <w:rPr>
          <w:color w:val="000000" w:themeColor="text1"/>
          <w:lang w:eastAsia="lt-LT"/>
        </w:rPr>
        <w:t>gavimo dienos kreipiasi į perdavimo sistemos operatorių dėl prijungimo sąlygų išdavimo, pridėdamas tinklų naudotojo pateiktą mokėjimo už perdavimo sistemos operatoriaus prijungimo sąlygų parengimą pavedimą pavirtinantį dokumentą</w:t>
      </w:r>
      <w:bookmarkEnd w:id="344"/>
      <w:r w:rsidR="00252B8A" w:rsidRPr="00FF5D0D">
        <w:rPr>
          <w:color w:val="000000" w:themeColor="text1"/>
          <w:lang w:eastAsia="lt-LT"/>
        </w:rPr>
        <w:t>;</w:t>
      </w:r>
    </w:p>
    <w:p w14:paraId="0D5E8613" w14:textId="4D106194" w:rsidR="00773E9F" w:rsidRPr="00FF5D0D" w:rsidRDefault="00773E9F" w:rsidP="00A22B4C">
      <w:pPr>
        <w:pStyle w:val="ListParagraph"/>
        <w:numPr>
          <w:ilvl w:val="5"/>
          <w:numId w:val="29"/>
        </w:numPr>
        <w:ind w:left="0" w:firstLine="567"/>
        <w:jc w:val="both"/>
        <w:rPr>
          <w:color w:val="000000"/>
          <w:lang w:eastAsia="lt-LT"/>
        </w:rPr>
      </w:pPr>
      <w:r w:rsidRPr="00FF5D0D">
        <w:rPr>
          <w:color w:val="000000" w:themeColor="text1"/>
          <w:lang w:eastAsia="lt-LT"/>
        </w:rPr>
        <w:t xml:space="preserve">kitais nei Aprašo </w:t>
      </w:r>
      <w:r w:rsidR="003647AE" w:rsidRPr="00FF5D0D">
        <w:rPr>
          <w:color w:val="000000" w:themeColor="text1"/>
          <w:lang w:eastAsia="lt-LT"/>
        </w:rPr>
        <w:fldChar w:fldCharType="begin"/>
      </w:r>
      <w:r w:rsidR="003647AE" w:rsidRPr="00FF5D0D">
        <w:rPr>
          <w:color w:val="000000" w:themeColor="text1"/>
          <w:lang w:eastAsia="lt-LT"/>
        </w:rPr>
        <w:instrText xml:space="preserve"> REF _Ref164514070 \r \h </w:instrText>
      </w:r>
      <w:r w:rsidR="00C94ED3" w:rsidRPr="00FF5D0D">
        <w:rPr>
          <w:color w:val="000000" w:themeColor="text1"/>
          <w:lang w:eastAsia="lt-LT"/>
        </w:rPr>
        <w:instrText xml:space="preserve"> \* MERGEFORMAT </w:instrText>
      </w:r>
      <w:r w:rsidR="003647AE" w:rsidRPr="00FF5D0D">
        <w:rPr>
          <w:color w:val="000000" w:themeColor="text1"/>
          <w:lang w:eastAsia="lt-LT"/>
        </w:rPr>
      </w:r>
      <w:r w:rsidR="003647AE"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134.2.2.2.1.1</w:t>
      </w:r>
      <w:r w:rsidR="003647AE" w:rsidRPr="00FF5D0D">
        <w:rPr>
          <w:color w:val="000000" w:themeColor="text1"/>
          <w:lang w:eastAsia="lt-LT"/>
        </w:rPr>
        <w:fldChar w:fldCharType="end"/>
      </w:r>
      <w:r w:rsidRPr="00FF5D0D">
        <w:rPr>
          <w:color w:val="000000" w:themeColor="text1"/>
          <w:lang w:eastAsia="lt-LT"/>
        </w:rPr>
        <w:t xml:space="preserve"> papunktyje nurodytais atvejais (pavyzdžiui, jei tinklų naudotojas neinformuoja Operatoriaus, tinklų naudotojas informuoja, kad neplanuoja vystyti elektrinės ar kaupimo įrenginio</w:t>
      </w:r>
      <w:r w:rsidR="00AE7323" w:rsidRPr="00FF5D0D">
        <w:rPr>
          <w:color w:val="000000" w:themeColor="text1"/>
          <w:lang w:eastAsia="lt-LT"/>
        </w:rPr>
        <w:t xml:space="preserve">, </w:t>
      </w:r>
      <w:r w:rsidR="00624A2F" w:rsidRPr="00FF5D0D">
        <w:rPr>
          <w:color w:val="000000" w:themeColor="text1"/>
          <w:lang w:eastAsia="lt-LT"/>
        </w:rPr>
        <w:t xml:space="preserve">nepateikia Operatoriui mokėjimą už perdavimo sistemos operatoriaus prijungimo sąlygų parengimą patvirtinančio dokumento </w:t>
      </w:r>
      <w:r w:rsidRPr="00FF5D0D">
        <w:rPr>
          <w:color w:val="000000" w:themeColor="text1"/>
          <w:lang w:eastAsia="lt-LT"/>
        </w:rPr>
        <w:t>ar pan.), Operatorius į perdavimo sistemos operatorių nesikreipia ir laikoma, kad procedūra yra užbaigta;</w:t>
      </w:r>
    </w:p>
    <w:p w14:paraId="22C105E3" w14:textId="31EC45BC" w:rsidR="00773E9F" w:rsidRPr="00FF5D0D" w:rsidRDefault="00B2619A" w:rsidP="00A22B4C">
      <w:pPr>
        <w:pStyle w:val="ListParagraph"/>
        <w:numPr>
          <w:ilvl w:val="2"/>
          <w:numId w:val="29"/>
        </w:numPr>
        <w:tabs>
          <w:tab w:val="left" w:pos="1560"/>
        </w:tabs>
        <w:ind w:left="0" w:firstLine="567"/>
        <w:jc w:val="both"/>
        <w:rPr>
          <w:color w:val="000000"/>
          <w:lang w:eastAsia="lt-LT"/>
        </w:rPr>
      </w:pPr>
      <w:r w:rsidRPr="00FF5D0D">
        <w:rPr>
          <w:color w:val="000000"/>
          <w:lang w:eastAsia="lt-LT"/>
        </w:rPr>
        <w:t xml:space="preserve">esant </w:t>
      </w:r>
      <w:r w:rsidR="003647AE" w:rsidRPr="00FF5D0D">
        <w:rPr>
          <w:color w:val="000000"/>
          <w:lang w:eastAsia="lt-LT"/>
        </w:rPr>
        <w:t xml:space="preserve">Aprašo </w:t>
      </w:r>
      <w:r w:rsidR="003647AE" w:rsidRPr="00FF5D0D">
        <w:rPr>
          <w:color w:val="000000"/>
          <w:lang w:eastAsia="lt-LT"/>
        </w:rPr>
        <w:fldChar w:fldCharType="begin"/>
      </w:r>
      <w:r w:rsidR="003647AE" w:rsidRPr="00FF5D0D">
        <w:rPr>
          <w:color w:val="000000"/>
          <w:lang w:eastAsia="lt-LT"/>
        </w:rPr>
        <w:instrText xml:space="preserve"> REF _Ref164514099 \r \h </w:instrText>
      </w:r>
      <w:r w:rsidR="00C94ED3" w:rsidRPr="00FF5D0D">
        <w:rPr>
          <w:color w:val="000000"/>
          <w:lang w:eastAsia="lt-LT"/>
        </w:rPr>
        <w:instrText xml:space="preserve"> \* MERGEFORMAT </w:instrText>
      </w:r>
      <w:r w:rsidR="003647AE" w:rsidRPr="00FF5D0D">
        <w:rPr>
          <w:color w:val="000000"/>
          <w:lang w:eastAsia="lt-LT"/>
        </w:rPr>
      </w:r>
      <w:r w:rsidR="003647AE" w:rsidRPr="00FF5D0D">
        <w:rPr>
          <w:color w:val="000000"/>
          <w:lang w:eastAsia="lt-LT"/>
        </w:rPr>
        <w:fldChar w:fldCharType="separate"/>
      </w:r>
      <w:r w:rsidR="008A227C" w:rsidRPr="00FF5D0D">
        <w:rPr>
          <w:color w:val="000000"/>
          <w:cs/>
          <w:lang w:eastAsia="lt-LT"/>
        </w:rPr>
        <w:t>‎</w:t>
      </w:r>
      <w:r w:rsidR="008A227C" w:rsidRPr="00FF5D0D">
        <w:rPr>
          <w:color w:val="000000"/>
          <w:lang w:eastAsia="lt-LT"/>
        </w:rPr>
        <w:t>134.2.1.2</w:t>
      </w:r>
      <w:r w:rsidR="003647AE" w:rsidRPr="00FF5D0D">
        <w:rPr>
          <w:color w:val="000000"/>
          <w:lang w:eastAsia="lt-LT"/>
        </w:rPr>
        <w:fldChar w:fldCharType="end"/>
      </w:r>
      <w:r w:rsidR="003647AE" w:rsidRPr="00FF5D0D">
        <w:rPr>
          <w:color w:val="000000"/>
          <w:lang w:eastAsia="lt-LT"/>
        </w:rPr>
        <w:t xml:space="preserve"> arba </w:t>
      </w:r>
      <w:r w:rsidR="003647AE" w:rsidRPr="00FF5D0D">
        <w:rPr>
          <w:color w:val="000000"/>
          <w:lang w:eastAsia="lt-LT"/>
        </w:rPr>
        <w:fldChar w:fldCharType="begin"/>
      </w:r>
      <w:r w:rsidR="003647AE" w:rsidRPr="00FF5D0D">
        <w:rPr>
          <w:color w:val="000000"/>
          <w:lang w:eastAsia="lt-LT"/>
        </w:rPr>
        <w:instrText xml:space="preserve"> REF _Ref164514104 \r \h </w:instrText>
      </w:r>
      <w:r w:rsidR="00C94ED3" w:rsidRPr="00FF5D0D">
        <w:rPr>
          <w:color w:val="000000"/>
          <w:lang w:eastAsia="lt-LT"/>
        </w:rPr>
        <w:instrText xml:space="preserve"> \* MERGEFORMAT </w:instrText>
      </w:r>
      <w:r w:rsidR="003647AE" w:rsidRPr="00FF5D0D">
        <w:rPr>
          <w:color w:val="000000"/>
          <w:lang w:eastAsia="lt-LT"/>
        </w:rPr>
      </w:r>
      <w:r w:rsidR="003647AE" w:rsidRPr="00FF5D0D">
        <w:rPr>
          <w:color w:val="000000"/>
          <w:lang w:eastAsia="lt-LT"/>
        </w:rPr>
        <w:fldChar w:fldCharType="separate"/>
      </w:r>
      <w:r w:rsidR="008A227C" w:rsidRPr="00FF5D0D">
        <w:rPr>
          <w:color w:val="000000"/>
          <w:cs/>
          <w:lang w:eastAsia="lt-LT"/>
        </w:rPr>
        <w:t>‎</w:t>
      </w:r>
      <w:r w:rsidR="008A227C" w:rsidRPr="00FF5D0D">
        <w:rPr>
          <w:color w:val="000000"/>
          <w:lang w:eastAsia="lt-LT"/>
        </w:rPr>
        <w:t>134.2.1.4</w:t>
      </w:r>
      <w:r w:rsidR="003647AE" w:rsidRPr="00FF5D0D">
        <w:rPr>
          <w:color w:val="000000"/>
          <w:lang w:eastAsia="lt-LT"/>
        </w:rPr>
        <w:fldChar w:fldCharType="end"/>
      </w:r>
      <w:r w:rsidR="003647AE" w:rsidRPr="00FF5D0D">
        <w:rPr>
          <w:color w:val="000000"/>
          <w:lang w:eastAsia="lt-LT"/>
        </w:rPr>
        <w:t xml:space="preserve"> papunkčiuose nurodyti</w:t>
      </w:r>
      <w:r w:rsidR="00003C90" w:rsidRPr="00FF5D0D">
        <w:rPr>
          <w:color w:val="000000"/>
          <w:lang w:eastAsia="lt-LT"/>
        </w:rPr>
        <w:t>em</w:t>
      </w:r>
      <w:r w:rsidR="003647AE" w:rsidRPr="00FF5D0D">
        <w:rPr>
          <w:color w:val="000000"/>
          <w:lang w:eastAsia="lt-LT"/>
        </w:rPr>
        <w:t xml:space="preserve">s atvejams, </w:t>
      </w:r>
      <w:r w:rsidR="003647AE" w:rsidRPr="00FF5D0D">
        <w:rPr>
          <w:color w:val="000000" w:themeColor="text1"/>
          <w:lang w:eastAsia="lt-LT"/>
        </w:rPr>
        <w:t>Operatoriaus</w:t>
      </w:r>
      <w:r w:rsidR="00AE7323" w:rsidRPr="00FF5D0D">
        <w:rPr>
          <w:color w:val="000000" w:themeColor="text1"/>
          <w:lang w:eastAsia="lt-LT"/>
        </w:rPr>
        <w:t xml:space="preserve">, išdavęs Operatoriaus prijungimo sąlygas, </w:t>
      </w:r>
      <w:r w:rsidR="003647AE" w:rsidRPr="00FF5D0D">
        <w:rPr>
          <w:color w:val="000000" w:themeColor="text1"/>
          <w:lang w:eastAsia="lt-LT"/>
        </w:rPr>
        <w:t xml:space="preserve"> ne vėliau kaip per 5 darbo dienas nuo </w:t>
      </w:r>
      <w:r w:rsidR="00624A2F" w:rsidRPr="00FF5D0D">
        <w:rPr>
          <w:color w:val="000000" w:themeColor="text1"/>
          <w:lang w:eastAsia="lt-LT"/>
        </w:rPr>
        <w:t xml:space="preserve">tinklų naudotojo mokėjimą už perdavimo sistemos operatoriaus prijungimo sąlygų parengimą patvirtinančio dokumento gavimo </w:t>
      </w:r>
      <w:r w:rsidR="003647AE" w:rsidRPr="00FF5D0D">
        <w:rPr>
          <w:color w:val="000000" w:themeColor="text1"/>
          <w:lang w:eastAsia="lt-LT"/>
        </w:rPr>
        <w:t>kreipiasi į perdavimo sistemos operatorių</w:t>
      </w:r>
      <w:r w:rsidR="00624A2F" w:rsidRPr="00FF5D0D">
        <w:rPr>
          <w:color w:val="000000" w:themeColor="text1"/>
          <w:lang w:eastAsia="lt-LT"/>
        </w:rPr>
        <w:t xml:space="preserve"> dėl prijungimo sąlygų išdavimo, pridėdamas tinklų naudotojo pateiktą mokėjimo už perdavimo sistemos operatoriaus prijungimo sąlygų parengimą pavedimą pavirtinantį dokumentą</w:t>
      </w:r>
      <w:r w:rsidR="003647AE" w:rsidRPr="00FF5D0D">
        <w:rPr>
          <w:color w:val="000000" w:themeColor="text1"/>
          <w:lang w:eastAsia="lt-LT"/>
        </w:rPr>
        <w:t>;</w:t>
      </w:r>
    </w:p>
    <w:p w14:paraId="0B0EE25C" w14:textId="087C3B78" w:rsidR="0027230E" w:rsidRPr="00FF5D0D" w:rsidRDefault="003647AE" w:rsidP="00A22B4C">
      <w:pPr>
        <w:pStyle w:val="ListParagraph"/>
        <w:numPr>
          <w:ilvl w:val="1"/>
          <w:numId w:val="29"/>
        </w:numPr>
        <w:ind w:left="0" w:firstLine="567"/>
        <w:jc w:val="both"/>
        <w:rPr>
          <w:color w:val="000000"/>
          <w:lang w:eastAsia="lt-LT"/>
        </w:rPr>
      </w:pPr>
      <w:r w:rsidRPr="00FF5D0D">
        <w:rPr>
          <w:color w:val="000000" w:themeColor="text1"/>
          <w:lang w:eastAsia="lt-LT"/>
        </w:rPr>
        <w:t>perdavimo sistemos operatoriaus prijungimo sąlygos nustato reikalavimus elektrinės ir (ar) kaupimo įrenginio prijungimui tinklų naudotojui ir Operatoriui, atsižvelgiant į elektros tinklų nuosavybės ribas.</w:t>
      </w:r>
      <w:r w:rsidRPr="00FF5D0D">
        <w:rPr>
          <w:color w:val="000000"/>
        </w:rPr>
        <w:t xml:space="preserve"> Perdavimo sistemos operatoriaus</w:t>
      </w:r>
      <w:r w:rsidR="319078F6" w:rsidRPr="00FF5D0D">
        <w:rPr>
          <w:color w:val="000000"/>
        </w:rPr>
        <w:t xml:space="preserve"> pri</w:t>
      </w:r>
      <w:r w:rsidR="122246BE" w:rsidRPr="00FF5D0D">
        <w:rPr>
          <w:color w:val="000000"/>
        </w:rPr>
        <w:t>jungimo sąlygos pridedamos prie Operatoriaus išduodamų prijungimo sąlygų.</w:t>
      </w:r>
      <w:r w:rsidR="27547132" w:rsidRPr="00FF5D0D">
        <w:rPr>
          <w:color w:val="000000"/>
        </w:rPr>
        <w:t xml:space="preserve"> </w:t>
      </w:r>
      <w:r w:rsidR="78F07709" w:rsidRPr="00FF5D0D">
        <w:rPr>
          <w:color w:val="000000" w:themeColor="text1"/>
          <w:lang w:eastAsia="lt-LT"/>
        </w:rPr>
        <w:t xml:space="preserve">Perdavimo sistemos operatoriaus su šiame punkte nurodytų elektrinių ar kaupimo įrenginių prijungimu prie elektros tinklų susiję darbai perdavimo tinkle yra laikomi sudėtine tinklų naudotojo elektrinių </w:t>
      </w:r>
      <w:r w:rsidR="0169784D" w:rsidRPr="00FF5D0D">
        <w:rPr>
          <w:color w:val="000000" w:themeColor="text1"/>
          <w:lang w:eastAsia="lt-LT"/>
        </w:rPr>
        <w:t>ar kaupimo įrenginių</w:t>
      </w:r>
      <w:r w:rsidR="78F07709" w:rsidRPr="00FF5D0D">
        <w:rPr>
          <w:color w:val="000000" w:themeColor="text1"/>
          <w:lang w:eastAsia="lt-LT"/>
        </w:rPr>
        <w:t xml:space="preserve"> prijungimo paslaugos dalimi.</w:t>
      </w:r>
      <w:bookmarkEnd w:id="337"/>
      <w:r w:rsidR="00F74607" w:rsidRPr="00FF5D0D">
        <w:rPr>
          <w:color w:val="000000" w:themeColor="text1"/>
          <w:lang w:eastAsia="lt-LT"/>
        </w:rPr>
        <w:t xml:space="preserve"> </w:t>
      </w:r>
      <w:r w:rsidR="00531FAE" w:rsidRPr="00FF5D0D">
        <w:rPr>
          <w:color w:val="000000" w:themeColor="text1"/>
          <w:lang w:eastAsia="zh-TW"/>
        </w:rPr>
        <w:t>Operatorius savo prijungimo sąlygas išduoda atskirai ir, gavęs perdavimo sistemos operatoriaus prijungimo sąlygas, jas prideda prie Operatoriaus prijungimo sąlygų bei pateikia tinklų naudotojui. Neatsižvelgiant į tai, kada buvo gautos perdavimo sistemos operatoriaus prijungimo sąlygos, jos yra privalomos įgyvendinti, net jeigu ir nebuvo iš karto pateiktos kartu su Operatoriaus prijungimo sąlygomis</w:t>
      </w:r>
      <w:bookmarkEnd w:id="338"/>
      <w:r w:rsidRPr="00FF5D0D">
        <w:rPr>
          <w:color w:val="000000" w:themeColor="text1"/>
          <w:lang w:eastAsia="zh-TW"/>
        </w:rPr>
        <w:t>;</w:t>
      </w:r>
      <w:r w:rsidR="00F74607" w:rsidRPr="00FF5D0D">
        <w:rPr>
          <w:color w:val="000000" w:themeColor="text1"/>
          <w:lang w:eastAsia="lt-LT"/>
        </w:rPr>
        <w:t xml:space="preserve"> </w:t>
      </w:r>
    </w:p>
    <w:p w14:paraId="36BAD6CF" w14:textId="20B50E84" w:rsidR="00645BBD" w:rsidRPr="00FF5D0D" w:rsidRDefault="00645BBD" w:rsidP="004D4F11">
      <w:pPr>
        <w:pStyle w:val="ListParagraph"/>
        <w:numPr>
          <w:ilvl w:val="1"/>
          <w:numId w:val="29"/>
        </w:numPr>
        <w:ind w:left="0" w:firstLine="567"/>
        <w:jc w:val="both"/>
        <w:rPr>
          <w:color w:val="000000"/>
          <w:lang w:eastAsia="lt-LT"/>
        </w:rPr>
      </w:pPr>
      <w:r w:rsidRPr="00FF5D0D">
        <w:rPr>
          <w:color w:val="000000"/>
          <w:lang w:eastAsia="lt-LT"/>
        </w:rPr>
        <w:t xml:space="preserve">Operatorius prie Operatoriaus išduotų prijungimo sąlygų prideda tipines perdavimo sistemos operatoriaus prijungimo sąlygas, </w:t>
      </w:r>
      <w:r w:rsidR="0027230E" w:rsidRPr="00FF5D0D">
        <w:rPr>
          <w:color w:val="000000"/>
          <w:lang w:eastAsia="lt-LT"/>
        </w:rPr>
        <w:t>k</w:t>
      </w:r>
      <w:r w:rsidR="008C79C6" w:rsidRPr="00FF5D0D">
        <w:rPr>
          <w:color w:val="000000"/>
          <w:lang w:eastAsia="lt-LT"/>
        </w:rPr>
        <w:t>ai</w:t>
      </w:r>
      <w:r w:rsidRPr="00FF5D0D">
        <w:rPr>
          <w:color w:val="000000"/>
          <w:lang w:eastAsia="lt-LT"/>
        </w:rPr>
        <w:t xml:space="preserve"> </w:t>
      </w:r>
      <w:r w:rsidRPr="00FF5D0D">
        <w:rPr>
          <w:color w:val="000000" w:themeColor="text1"/>
          <w:lang w:eastAsia="lt-LT"/>
        </w:rPr>
        <w:t>dėl elektrinės ar kaupimo įrenginio prijungimo prie elektros tinklų nereikalinga</w:t>
      </w:r>
      <w:r w:rsidR="000B5129" w:rsidRPr="00FF5D0D">
        <w:rPr>
          <w:color w:val="000000" w:themeColor="text1"/>
          <w:lang w:eastAsia="lt-LT"/>
        </w:rPr>
        <w:t>s</w:t>
      </w:r>
      <w:r w:rsidRPr="00FF5D0D">
        <w:rPr>
          <w:color w:val="000000" w:themeColor="text1"/>
          <w:lang w:eastAsia="lt-LT"/>
        </w:rPr>
        <w:t xml:space="preserve"> perdavimo elektros tinklų </w:t>
      </w:r>
      <w:r w:rsidR="000B5129" w:rsidRPr="00FF5D0D">
        <w:rPr>
          <w:color w:val="000000"/>
          <w:lang w:eastAsia="lt-LT"/>
        </w:rPr>
        <w:t>pajėgumų padidinimas</w:t>
      </w:r>
      <w:r w:rsidRPr="00FF5D0D">
        <w:rPr>
          <w:color w:val="000000" w:themeColor="text1"/>
          <w:lang w:eastAsia="lt-LT"/>
        </w:rPr>
        <w:t>, o elektrinės ar kaupimo įrenginio didžiausias pajėgumas (Pmax) yra ne mažesnis kaip 5 MW</w:t>
      </w:r>
      <w:r w:rsidR="004D4F11" w:rsidRPr="00FF5D0D">
        <w:rPr>
          <w:color w:val="000000" w:themeColor="text1"/>
          <w:lang w:eastAsia="lt-LT"/>
        </w:rPr>
        <w:t xml:space="preserve">, ir </w:t>
      </w:r>
      <w:r w:rsidRPr="00FF5D0D">
        <w:rPr>
          <w:color w:val="000000"/>
          <w:lang w:eastAsia="lt-LT"/>
        </w:rPr>
        <w:t>yra bent viena iš šių sąlygų:</w:t>
      </w:r>
      <w:r w:rsidR="008C79C6" w:rsidRPr="00FF5D0D">
        <w:rPr>
          <w:color w:val="000000"/>
          <w:lang w:eastAsia="lt-LT"/>
        </w:rPr>
        <w:t xml:space="preserve"> </w:t>
      </w:r>
    </w:p>
    <w:p w14:paraId="363B1A56" w14:textId="5CFAB41F" w:rsidR="00645BBD" w:rsidRPr="00FF5D0D" w:rsidRDefault="008C79C6" w:rsidP="004D4F11">
      <w:pPr>
        <w:pStyle w:val="ListParagraph"/>
        <w:numPr>
          <w:ilvl w:val="2"/>
          <w:numId w:val="29"/>
        </w:numPr>
        <w:ind w:left="0" w:firstLine="567"/>
        <w:jc w:val="both"/>
        <w:rPr>
          <w:color w:val="000000"/>
          <w:lang w:eastAsia="lt-LT"/>
        </w:rPr>
      </w:pPr>
      <w:r w:rsidRPr="00FF5D0D">
        <w:rPr>
          <w:color w:val="000000"/>
          <w:lang w:eastAsia="lt-LT"/>
        </w:rPr>
        <w:t xml:space="preserve">yra planuojama, kad </w:t>
      </w:r>
      <w:r w:rsidR="00CA3D5C" w:rsidRPr="00FF5D0D">
        <w:rPr>
          <w:color w:val="000000"/>
          <w:lang w:eastAsia="lt-LT"/>
        </w:rPr>
        <w:t xml:space="preserve">dėl </w:t>
      </w:r>
      <w:r w:rsidRPr="00FF5D0D">
        <w:rPr>
          <w:color w:val="000000"/>
          <w:lang w:eastAsia="lt-LT"/>
        </w:rPr>
        <w:t>elektrinės</w:t>
      </w:r>
      <w:r w:rsidRPr="00FF5D0D">
        <w:rPr>
          <w:color w:val="000000" w:themeColor="text1"/>
          <w:lang w:eastAsia="lt-LT"/>
        </w:rPr>
        <w:t xml:space="preserve"> ar kaupimo įrenginio</w:t>
      </w:r>
      <w:r w:rsidRPr="00FF5D0D">
        <w:rPr>
          <w:color w:val="000000"/>
          <w:lang w:eastAsia="lt-LT"/>
        </w:rPr>
        <w:t xml:space="preserve"> prijungimo metu </w:t>
      </w:r>
      <w:r w:rsidR="00CA3D5C" w:rsidRPr="00FF5D0D">
        <w:rPr>
          <w:color w:val="000000"/>
          <w:lang w:eastAsia="lt-LT"/>
        </w:rPr>
        <w:t>galima</w:t>
      </w:r>
      <w:r w:rsidRPr="00FF5D0D">
        <w:rPr>
          <w:color w:val="000000"/>
          <w:lang w:eastAsia="lt-LT"/>
        </w:rPr>
        <w:t xml:space="preserve"> atvirkštinė generacija, kuri neviršija perdavimo sistemos operatoriaus skirto Operatoriui dydžio</w:t>
      </w:r>
      <w:r w:rsidRPr="00FF5D0D" w:rsidDel="00EA1151">
        <w:rPr>
          <w:color w:val="000000"/>
          <w:lang w:eastAsia="lt-LT"/>
        </w:rPr>
        <w:t xml:space="preserve"> </w:t>
      </w:r>
      <w:r w:rsidRPr="00FF5D0D">
        <w:rPr>
          <w:color w:val="000000"/>
          <w:lang w:eastAsia="lt-LT"/>
        </w:rPr>
        <w:t xml:space="preserve">kaip nurodyta Aprašo </w:t>
      </w:r>
      <w:r w:rsidRPr="00FF5D0D">
        <w:rPr>
          <w:color w:val="000000"/>
          <w:lang w:eastAsia="lt-LT"/>
        </w:rPr>
        <w:fldChar w:fldCharType="begin"/>
      </w:r>
      <w:r w:rsidRPr="00FF5D0D">
        <w:rPr>
          <w:color w:val="000000"/>
          <w:lang w:eastAsia="lt-LT"/>
        </w:rPr>
        <w:instrText xml:space="preserve"> REF _Ref120225476 \r \h  \* MERGEFORMAT </w:instrText>
      </w:r>
      <w:r w:rsidRPr="00FF5D0D">
        <w:rPr>
          <w:color w:val="000000"/>
          <w:lang w:eastAsia="lt-LT"/>
        </w:rPr>
      </w:r>
      <w:r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64</w:t>
      </w:r>
      <w:r w:rsidRPr="00FF5D0D">
        <w:rPr>
          <w:color w:val="000000"/>
          <w:lang w:eastAsia="lt-LT"/>
        </w:rPr>
        <w:fldChar w:fldCharType="end"/>
      </w:r>
      <w:r w:rsidRPr="00FF5D0D">
        <w:rPr>
          <w:color w:val="000000"/>
          <w:lang w:eastAsia="lt-LT"/>
        </w:rPr>
        <w:t xml:space="preserve"> punkte</w:t>
      </w:r>
      <w:r w:rsidR="00645BBD" w:rsidRPr="00FF5D0D">
        <w:rPr>
          <w:color w:val="000000"/>
          <w:lang w:eastAsia="lt-LT"/>
        </w:rPr>
        <w:t>;</w:t>
      </w:r>
    </w:p>
    <w:p w14:paraId="4C4F7F23" w14:textId="45444181" w:rsidR="00E8484C" w:rsidRPr="00FF5D0D" w:rsidRDefault="00451077" w:rsidP="00B07232">
      <w:pPr>
        <w:pStyle w:val="ListParagraph"/>
        <w:numPr>
          <w:ilvl w:val="2"/>
          <w:numId w:val="29"/>
        </w:numPr>
        <w:ind w:left="0" w:firstLine="567"/>
        <w:jc w:val="both"/>
        <w:rPr>
          <w:color w:val="000000"/>
          <w:lang w:eastAsia="lt-LT"/>
        </w:rPr>
      </w:pPr>
      <w:r w:rsidRPr="00FF5D0D">
        <w:rPr>
          <w:color w:val="000000"/>
          <w:lang w:eastAsia="lt-LT"/>
        </w:rPr>
        <w:t xml:space="preserve">elektrinės ar kaupimo įrenginio leistina generuoti galia </w:t>
      </w:r>
      <w:r w:rsidR="000B77AA" w:rsidRPr="00FF5D0D">
        <w:rPr>
          <w:color w:val="000000"/>
          <w:lang w:eastAsia="lt-LT"/>
        </w:rPr>
        <w:t>0 kW</w:t>
      </w:r>
      <w:r w:rsidR="00E8484C" w:rsidRPr="00FF5D0D">
        <w:rPr>
          <w:color w:val="000000"/>
          <w:lang w:eastAsia="lt-LT"/>
        </w:rPr>
        <w:t>;</w:t>
      </w:r>
    </w:p>
    <w:p w14:paraId="59948155" w14:textId="77777777" w:rsidR="00347854" w:rsidRPr="00FF5D0D" w:rsidRDefault="00E8484C" w:rsidP="00AB1429">
      <w:pPr>
        <w:pStyle w:val="ListParagraph"/>
        <w:numPr>
          <w:ilvl w:val="1"/>
          <w:numId w:val="29"/>
        </w:numPr>
        <w:ind w:left="0" w:firstLine="567"/>
        <w:jc w:val="both"/>
        <w:rPr>
          <w:color w:val="000000"/>
          <w:lang w:eastAsia="lt-LT"/>
        </w:rPr>
      </w:pPr>
      <w:r w:rsidRPr="00FF5D0D">
        <w:rPr>
          <w:color w:val="000000"/>
          <w:lang w:eastAsia="lt-LT"/>
        </w:rPr>
        <w:t>už tipinių prijungimo sąlygų parengimą mokestis nėra imamas</w:t>
      </w:r>
      <w:r w:rsidR="00347854" w:rsidRPr="00FF5D0D">
        <w:rPr>
          <w:color w:val="000000"/>
          <w:lang w:eastAsia="lt-LT"/>
        </w:rPr>
        <w:t>;</w:t>
      </w:r>
    </w:p>
    <w:p w14:paraId="6F388CBC" w14:textId="253BC236" w:rsidR="00D8303F" w:rsidRPr="00FF5D0D" w:rsidRDefault="00624A2F" w:rsidP="00A22B4C">
      <w:pPr>
        <w:pStyle w:val="ListParagraph"/>
        <w:numPr>
          <w:ilvl w:val="1"/>
          <w:numId w:val="29"/>
        </w:numPr>
        <w:ind w:left="0" w:firstLine="567"/>
        <w:jc w:val="both"/>
        <w:rPr>
          <w:color w:val="000000"/>
          <w:lang w:eastAsia="lt-LT"/>
        </w:rPr>
      </w:pPr>
      <w:r w:rsidRPr="00FF5D0D">
        <w:rPr>
          <w:color w:val="000000" w:themeColor="text1"/>
          <w:lang w:eastAsia="lt-LT"/>
        </w:rPr>
        <w:t>tinklų naudotojas už perdavimo sistemos operatoriaus  prijungimo sąlygų parengimą sumoka tiesiogiai perdavimo sistemos operatoriui</w:t>
      </w:r>
      <w:r w:rsidR="008C79C6" w:rsidRPr="00FF5D0D">
        <w:rPr>
          <w:color w:val="000000"/>
          <w:lang w:eastAsia="lt-LT"/>
        </w:rPr>
        <w:t>.</w:t>
      </w:r>
    </w:p>
    <w:p w14:paraId="3DFB5C1E" w14:textId="57C47C5B" w:rsidR="00201FD1" w:rsidRPr="00FF5D0D" w:rsidRDefault="5FB9847F" w:rsidP="00106D9A">
      <w:pPr>
        <w:pStyle w:val="ListParagraph"/>
        <w:numPr>
          <w:ilvl w:val="0"/>
          <w:numId w:val="29"/>
        </w:numPr>
        <w:ind w:left="0" w:firstLine="567"/>
        <w:jc w:val="both"/>
        <w:rPr>
          <w:color w:val="000000"/>
          <w:lang w:eastAsia="lt-LT"/>
        </w:rPr>
      </w:pPr>
      <w:bookmarkStart w:id="345" w:name="_Ref159336608"/>
      <w:r w:rsidRPr="00FF5D0D">
        <w:rPr>
          <w:color w:val="000000" w:themeColor="text1"/>
          <w:lang w:eastAsia="lt-LT"/>
        </w:rPr>
        <w:t>Kai tinklų naudotojas siekia elektrinės, hibridinės elektrinės ar kaupimo įrenginio įrengimą ar statybą</w:t>
      </w:r>
      <w:r w:rsidR="7073DA7A" w:rsidRPr="00FF5D0D">
        <w:rPr>
          <w:color w:val="000000" w:themeColor="text1"/>
          <w:lang w:eastAsia="lt-LT"/>
        </w:rPr>
        <w:t xml:space="preserve">, </w:t>
      </w:r>
      <w:r w:rsidR="7073DA7A" w:rsidRPr="00FF5D0D">
        <w:rPr>
          <w:color w:val="000000" w:themeColor="text1"/>
        </w:rPr>
        <w:t>bandymus ir (ar) įrengimo ar statybos užbaigimą</w:t>
      </w:r>
      <w:r w:rsidR="7073DA7A" w:rsidRPr="00FF5D0D">
        <w:rPr>
          <w:color w:val="000000" w:themeColor="text1"/>
          <w:lang w:eastAsia="lt-LT"/>
        </w:rPr>
        <w:t xml:space="preserve"> </w:t>
      </w:r>
      <w:r w:rsidR="00D97321" w:rsidRPr="00FF5D0D">
        <w:rPr>
          <w:color w:val="000000" w:themeColor="text1"/>
          <w:lang w:eastAsia="lt-LT"/>
        </w:rPr>
        <w:t>vykdyti etapais</w:t>
      </w:r>
      <w:r w:rsidR="00EC06BE" w:rsidRPr="00FF5D0D">
        <w:rPr>
          <w:color w:val="000000" w:themeColor="text1"/>
          <w:lang w:eastAsia="lt-LT"/>
        </w:rPr>
        <w:t>,</w:t>
      </w:r>
      <w:r w:rsidR="7073DA7A" w:rsidRPr="00FF5D0D">
        <w:rPr>
          <w:color w:val="000000" w:themeColor="text1"/>
          <w:lang w:eastAsia="lt-LT"/>
        </w:rPr>
        <w:t xml:space="preserve"> </w:t>
      </w:r>
      <w:r w:rsidRPr="00FF5D0D">
        <w:rPr>
          <w:color w:val="000000" w:themeColor="text1"/>
          <w:lang w:eastAsia="lt-LT"/>
        </w:rPr>
        <w:t xml:space="preserve">kiekvienam atskiram etapui išduodamos atskiros prijungimo sąlygos. </w:t>
      </w:r>
      <w:r w:rsidR="57C04EA3" w:rsidRPr="00FF5D0D">
        <w:rPr>
          <w:color w:val="000000" w:themeColor="text1"/>
        </w:rPr>
        <w:t xml:space="preserve">Jei </w:t>
      </w:r>
      <w:r w:rsidR="0E5F4261" w:rsidRPr="00FF5D0D">
        <w:rPr>
          <w:color w:val="000000" w:themeColor="text1"/>
        </w:rPr>
        <w:t xml:space="preserve">tinklų naudotojas nebepageidauja </w:t>
      </w:r>
      <w:r w:rsidR="4FB9DAB7" w:rsidRPr="00FF5D0D">
        <w:rPr>
          <w:color w:val="000000" w:themeColor="text1"/>
          <w:lang w:eastAsia="lt-LT"/>
        </w:rPr>
        <w:t>elektrinės, hibridinės elektrinės ar kaupimo įrenginio įrengim</w:t>
      </w:r>
      <w:r w:rsidR="6F05EBBE" w:rsidRPr="00FF5D0D">
        <w:rPr>
          <w:color w:val="000000" w:themeColor="text1"/>
          <w:lang w:eastAsia="lt-LT"/>
        </w:rPr>
        <w:t>o</w:t>
      </w:r>
      <w:r w:rsidR="4FB9DAB7" w:rsidRPr="00FF5D0D">
        <w:rPr>
          <w:color w:val="000000" w:themeColor="text1"/>
          <w:lang w:eastAsia="lt-LT"/>
        </w:rPr>
        <w:t xml:space="preserve"> ar statyb</w:t>
      </w:r>
      <w:r w:rsidR="1A141010" w:rsidRPr="00FF5D0D">
        <w:rPr>
          <w:color w:val="000000" w:themeColor="text1"/>
          <w:lang w:eastAsia="lt-LT"/>
        </w:rPr>
        <w:t>os</w:t>
      </w:r>
      <w:r w:rsidR="6F05EBBE" w:rsidRPr="00FF5D0D">
        <w:rPr>
          <w:color w:val="000000" w:themeColor="text1"/>
        </w:rPr>
        <w:t xml:space="preserve"> vykdyti etapais</w:t>
      </w:r>
      <w:r w:rsidR="4B20D273" w:rsidRPr="00FF5D0D">
        <w:rPr>
          <w:color w:val="000000" w:themeColor="text1"/>
        </w:rPr>
        <w:t xml:space="preserve">, </w:t>
      </w:r>
      <w:r w:rsidR="6F05EBBE" w:rsidRPr="00FF5D0D">
        <w:rPr>
          <w:color w:val="000000" w:themeColor="text1"/>
        </w:rPr>
        <w:t>pageidauja</w:t>
      </w:r>
      <w:r w:rsidR="61A87DD6" w:rsidRPr="00FF5D0D">
        <w:rPr>
          <w:color w:val="000000" w:themeColor="text1"/>
        </w:rPr>
        <w:t xml:space="preserve"> </w:t>
      </w:r>
      <w:r w:rsidR="2CC9B0D9" w:rsidRPr="00FF5D0D">
        <w:rPr>
          <w:color w:val="000000" w:themeColor="text1"/>
        </w:rPr>
        <w:t xml:space="preserve">visų ar kelių etapų bandymus vykdyti ar </w:t>
      </w:r>
      <w:r w:rsidR="4B20D273" w:rsidRPr="00FF5D0D">
        <w:rPr>
          <w:color w:val="000000" w:themeColor="text1"/>
        </w:rPr>
        <w:t xml:space="preserve">visus ar </w:t>
      </w:r>
      <w:r w:rsidR="6325738A" w:rsidRPr="00FF5D0D">
        <w:rPr>
          <w:color w:val="000000" w:themeColor="text1"/>
        </w:rPr>
        <w:t xml:space="preserve">kelis </w:t>
      </w:r>
      <w:r w:rsidR="4B20D273" w:rsidRPr="00FF5D0D">
        <w:rPr>
          <w:color w:val="000000" w:themeColor="text1"/>
        </w:rPr>
        <w:t xml:space="preserve">etapus užbaigti </w:t>
      </w:r>
      <w:r w:rsidR="2CC9B0D9" w:rsidRPr="00FF5D0D">
        <w:rPr>
          <w:color w:val="000000" w:themeColor="text1"/>
        </w:rPr>
        <w:t>vienu metu</w:t>
      </w:r>
      <w:r w:rsidR="4FB9DAB7" w:rsidRPr="00FF5D0D">
        <w:rPr>
          <w:color w:val="000000" w:themeColor="text1"/>
          <w:lang w:eastAsia="lt-LT"/>
        </w:rPr>
        <w:t xml:space="preserve">, tinklų naudotojas privalo kreiptis į Operatorių dėl </w:t>
      </w:r>
      <w:r w:rsidR="2CC9B0D9" w:rsidRPr="00FF5D0D">
        <w:rPr>
          <w:color w:val="000000" w:themeColor="text1"/>
          <w:lang w:eastAsia="lt-LT"/>
        </w:rPr>
        <w:t>bendrų tokiems etapams prijungimo sąlygų išdavimo</w:t>
      </w:r>
      <w:r w:rsidR="29C96CB0" w:rsidRPr="00FF5D0D">
        <w:rPr>
          <w:color w:val="000000" w:themeColor="text1"/>
          <w:lang w:eastAsia="lt-LT"/>
        </w:rPr>
        <w:t>.</w:t>
      </w:r>
      <w:bookmarkEnd w:id="345"/>
    </w:p>
    <w:p w14:paraId="6EA6100D" w14:textId="343373FE" w:rsidR="00F1769C" w:rsidRPr="00FF5D0D" w:rsidRDefault="2EF3986F" w:rsidP="00CB1EFE">
      <w:pPr>
        <w:pStyle w:val="ListParagraph"/>
        <w:numPr>
          <w:ilvl w:val="0"/>
          <w:numId w:val="29"/>
        </w:numPr>
        <w:ind w:left="0" w:firstLine="567"/>
        <w:jc w:val="both"/>
        <w:rPr>
          <w:color w:val="000000"/>
          <w:lang w:eastAsia="lt-LT"/>
        </w:rPr>
      </w:pPr>
      <w:bookmarkStart w:id="346" w:name="_Ref161498279"/>
      <w:r w:rsidRPr="00FF5D0D">
        <w:rPr>
          <w:color w:val="000000" w:themeColor="text1"/>
          <w:lang w:eastAsia="lt-LT"/>
        </w:rPr>
        <w:t xml:space="preserve">Elektrinės </w:t>
      </w:r>
      <w:r w:rsidR="543059B9" w:rsidRPr="00FF5D0D">
        <w:rPr>
          <w:color w:val="000000" w:themeColor="text1"/>
          <w:lang w:eastAsia="lt-LT"/>
        </w:rPr>
        <w:t xml:space="preserve">ir kaupimo įrenginio </w:t>
      </w:r>
      <w:r w:rsidRPr="00FF5D0D">
        <w:rPr>
          <w:color w:val="000000" w:themeColor="text1"/>
          <w:lang w:eastAsia="lt-LT"/>
        </w:rPr>
        <w:t>p</w:t>
      </w:r>
      <w:r w:rsidR="401047D4" w:rsidRPr="00FF5D0D">
        <w:rPr>
          <w:color w:val="000000" w:themeColor="text1"/>
          <w:lang w:eastAsia="lt-LT"/>
        </w:rPr>
        <w:t xml:space="preserve">rijungimo taškas parenkamas ir dėl jo pakeitimo atsirandančios papildomos sąnaudos padengiamos </w:t>
      </w:r>
      <w:r w:rsidR="543059B9" w:rsidRPr="00FF5D0D">
        <w:rPr>
          <w:color w:val="000000" w:themeColor="text1"/>
          <w:lang w:eastAsia="lt-LT"/>
        </w:rPr>
        <w:t xml:space="preserve">Elektros energetikos įstatymo, </w:t>
      </w:r>
      <w:r w:rsidR="401047D4" w:rsidRPr="00FF5D0D">
        <w:rPr>
          <w:color w:val="000000" w:themeColor="text1"/>
          <w:lang w:eastAsia="lt-LT"/>
        </w:rPr>
        <w:t>Įstatymo, Apraš</w:t>
      </w:r>
      <w:r w:rsidR="47294F47" w:rsidRPr="00FF5D0D">
        <w:rPr>
          <w:color w:val="000000" w:themeColor="text1"/>
          <w:lang w:eastAsia="lt-LT"/>
        </w:rPr>
        <w:t>e</w:t>
      </w:r>
      <w:r w:rsidR="401047D4" w:rsidRPr="00FF5D0D">
        <w:rPr>
          <w:color w:val="000000" w:themeColor="text1"/>
          <w:lang w:eastAsia="lt-LT"/>
        </w:rPr>
        <w:t xml:space="preserve"> nustatytomis sąlygomis ir tvarka.</w:t>
      </w:r>
      <w:bookmarkEnd w:id="346"/>
      <w:r w:rsidR="401047D4" w:rsidRPr="00FF5D0D">
        <w:rPr>
          <w:color w:val="000000" w:themeColor="text1"/>
          <w:lang w:eastAsia="lt-LT"/>
        </w:rPr>
        <w:t xml:space="preserve"> </w:t>
      </w:r>
    </w:p>
    <w:p w14:paraId="73C2C7A5" w14:textId="5DDD11F8" w:rsidR="00F1769C" w:rsidRPr="00FF5D0D" w:rsidRDefault="401047D4" w:rsidP="00CB1EFE">
      <w:pPr>
        <w:pStyle w:val="ListParagraph"/>
        <w:numPr>
          <w:ilvl w:val="0"/>
          <w:numId w:val="29"/>
        </w:numPr>
        <w:ind w:left="0" w:firstLine="567"/>
        <w:jc w:val="both"/>
        <w:rPr>
          <w:color w:val="000000"/>
          <w:lang w:eastAsia="lt-LT"/>
        </w:rPr>
      </w:pPr>
      <w:bookmarkStart w:id="347" w:name="_Ref161498291"/>
      <w:r w:rsidRPr="00FF5D0D">
        <w:rPr>
          <w:color w:val="000000" w:themeColor="text1"/>
          <w:lang w:eastAsia="lt-LT"/>
        </w:rPr>
        <w:t xml:space="preserve">Operatorius pagal </w:t>
      </w:r>
      <w:r w:rsidR="38336D64" w:rsidRPr="00FF5D0D">
        <w:rPr>
          <w:color w:val="000000" w:themeColor="text1"/>
          <w:lang w:eastAsia="lt-LT"/>
        </w:rPr>
        <w:t>tinklų naudotojo</w:t>
      </w:r>
      <w:r w:rsidRPr="00FF5D0D">
        <w:rPr>
          <w:color w:val="000000" w:themeColor="text1"/>
          <w:lang w:eastAsia="lt-LT"/>
        </w:rPr>
        <w:t xml:space="preserve"> pateiktą prašymą įvertinęs technologinius ir ekonominius prijungimo taško parinkimo kriterijus ir atsižvelgdamas į elektrinės </w:t>
      </w:r>
      <w:r w:rsidR="1D52A6CA" w:rsidRPr="00FF5D0D">
        <w:rPr>
          <w:color w:val="000000" w:themeColor="text1"/>
          <w:lang w:eastAsia="lt-LT"/>
        </w:rPr>
        <w:t xml:space="preserve">ar kaupimo įrenginio </w:t>
      </w:r>
      <w:r w:rsidRPr="00FF5D0D">
        <w:rPr>
          <w:color w:val="000000" w:themeColor="text1"/>
          <w:lang w:eastAsia="lt-LT"/>
        </w:rPr>
        <w:t xml:space="preserve">įrengtąją </w:t>
      </w:r>
      <w:r w:rsidR="472E654D" w:rsidRPr="00FF5D0D">
        <w:rPr>
          <w:color w:val="000000" w:themeColor="text1"/>
          <w:lang w:eastAsia="lt-LT"/>
        </w:rPr>
        <w:t>ir leistiną generuoti</w:t>
      </w:r>
      <w:r w:rsidRPr="00FF5D0D">
        <w:rPr>
          <w:color w:val="000000" w:themeColor="text1"/>
          <w:lang w:eastAsia="lt-LT"/>
        </w:rPr>
        <w:t xml:space="preserve"> galią ir geografinę vietovę, parenka technologiniu ir ekonominiu požiūriu tinkamiausią prijungimo tašką. Prijungimo taškas nurodomas prijungimo sąlygose.</w:t>
      </w:r>
      <w:bookmarkEnd w:id="347"/>
      <w:r w:rsidR="0FBFF03F" w:rsidRPr="00FF5D0D">
        <w:rPr>
          <w:color w:val="000000" w:themeColor="text1"/>
          <w:lang w:eastAsia="lt-LT"/>
        </w:rPr>
        <w:t xml:space="preserve"> </w:t>
      </w:r>
    </w:p>
    <w:p w14:paraId="1271E7C6" w14:textId="18DCDEC2" w:rsidR="00F1769C" w:rsidRPr="00FF5D0D" w:rsidRDefault="33D3CFEF" w:rsidP="00CB1EFE">
      <w:pPr>
        <w:pStyle w:val="ListParagraph"/>
        <w:numPr>
          <w:ilvl w:val="0"/>
          <w:numId w:val="29"/>
        </w:numPr>
        <w:ind w:left="0" w:firstLine="567"/>
        <w:jc w:val="both"/>
        <w:rPr>
          <w:color w:val="000000"/>
          <w:lang w:eastAsia="lt-LT"/>
        </w:rPr>
      </w:pPr>
      <w:bookmarkStart w:id="348" w:name="_Ref161498336"/>
      <w:r w:rsidRPr="00FF5D0D">
        <w:rPr>
          <w:color w:val="000000" w:themeColor="text1"/>
          <w:lang w:eastAsia="lt-LT"/>
        </w:rPr>
        <w:t>Tinklų naudotojas</w:t>
      </w:r>
      <w:r w:rsidR="401047D4" w:rsidRPr="00FF5D0D">
        <w:rPr>
          <w:color w:val="000000" w:themeColor="text1"/>
          <w:lang w:eastAsia="lt-LT"/>
        </w:rPr>
        <w:t xml:space="preserve">, atsižvelgdamas į Operatoriaus nurodytą </w:t>
      </w:r>
      <w:r w:rsidR="2739A7E5" w:rsidRPr="00FF5D0D">
        <w:rPr>
          <w:color w:val="000000" w:themeColor="text1"/>
          <w:lang w:eastAsia="lt-LT"/>
        </w:rPr>
        <w:t>e</w:t>
      </w:r>
      <w:r w:rsidR="401047D4" w:rsidRPr="00FF5D0D">
        <w:rPr>
          <w:color w:val="000000" w:themeColor="text1"/>
          <w:lang w:eastAsia="lt-LT"/>
        </w:rPr>
        <w:t>lektros tinklų pajėgumo lygį ir planuojamos elektrinės</w:t>
      </w:r>
      <w:r w:rsidRPr="00FF5D0D">
        <w:rPr>
          <w:color w:val="000000" w:themeColor="text1"/>
          <w:lang w:eastAsia="lt-LT"/>
        </w:rPr>
        <w:t xml:space="preserve"> ar kaupimo įrenginio</w:t>
      </w:r>
      <w:r w:rsidR="401047D4" w:rsidRPr="00FF5D0D">
        <w:rPr>
          <w:color w:val="000000" w:themeColor="text1"/>
          <w:lang w:eastAsia="lt-LT"/>
        </w:rPr>
        <w:t xml:space="preserve"> įrengtąją </w:t>
      </w:r>
      <w:r w:rsidR="006462D7" w:rsidRPr="00FF5D0D">
        <w:rPr>
          <w:color w:val="000000" w:themeColor="text1"/>
          <w:lang w:eastAsia="lt-LT"/>
        </w:rPr>
        <w:t xml:space="preserve">bei leistiną generuoti </w:t>
      </w:r>
      <w:r w:rsidR="401047D4" w:rsidRPr="00FF5D0D">
        <w:rPr>
          <w:color w:val="000000" w:themeColor="text1"/>
          <w:lang w:eastAsia="lt-LT"/>
        </w:rPr>
        <w:t>galią, turi teisę parinkti kitą technologiniu ir ekonominiu požiūriu tinkamą prijungimo tašką, nei išankstinėse prijungimo sąlygose ar prijungimo sąlygose nurodė Operatorius</w:t>
      </w:r>
      <w:r w:rsidR="096AD9C2" w:rsidRPr="00FF5D0D">
        <w:rPr>
          <w:color w:val="000000" w:themeColor="text1"/>
          <w:lang w:eastAsia="lt-LT"/>
        </w:rPr>
        <w:t xml:space="preserve">, nekeisdamas </w:t>
      </w:r>
      <w:r w:rsidR="38DCD25D" w:rsidRPr="00FF5D0D">
        <w:rPr>
          <w:color w:val="000000" w:themeColor="text1"/>
          <w:lang w:eastAsia="lt-LT"/>
        </w:rPr>
        <w:t>ketinimų protokole nurodyt</w:t>
      </w:r>
      <w:r w:rsidR="7E65FFFE" w:rsidRPr="00FF5D0D">
        <w:rPr>
          <w:color w:val="000000" w:themeColor="text1"/>
          <w:lang w:eastAsia="lt-LT"/>
        </w:rPr>
        <w:t>o</w:t>
      </w:r>
      <w:r w:rsidR="77335A5F" w:rsidRPr="00FF5D0D">
        <w:rPr>
          <w:color w:val="000000" w:themeColor="text1"/>
          <w:lang w:eastAsia="lt-LT"/>
        </w:rPr>
        <w:t>s</w:t>
      </w:r>
      <w:r w:rsidR="38DCD25D" w:rsidRPr="00FF5D0D">
        <w:rPr>
          <w:color w:val="000000" w:themeColor="text1"/>
          <w:lang w:eastAsia="lt-LT"/>
        </w:rPr>
        <w:t xml:space="preserve"> teritorij</w:t>
      </w:r>
      <w:r w:rsidR="77335A5F" w:rsidRPr="00FF5D0D">
        <w:rPr>
          <w:color w:val="000000" w:themeColor="text1"/>
          <w:lang w:eastAsia="lt-LT"/>
        </w:rPr>
        <w:t>os</w:t>
      </w:r>
      <w:r w:rsidR="38DCD25D" w:rsidRPr="00FF5D0D">
        <w:rPr>
          <w:color w:val="000000" w:themeColor="text1"/>
          <w:lang w:eastAsia="lt-LT"/>
        </w:rPr>
        <w:t>, kurioje bus statoma ar įrengiama elektrinė ar kaupimo įrenginys</w:t>
      </w:r>
      <w:r w:rsidR="401047D4" w:rsidRPr="00FF5D0D">
        <w:rPr>
          <w:color w:val="000000" w:themeColor="text1"/>
          <w:lang w:eastAsia="lt-LT"/>
        </w:rPr>
        <w:t xml:space="preserve">. </w:t>
      </w:r>
      <w:r w:rsidR="4174D2A6" w:rsidRPr="00FF5D0D">
        <w:rPr>
          <w:color w:val="000000" w:themeColor="text1"/>
          <w:lang w:eastAsia="lt-LT"/>
        </w:rPr>
        <w:t>Tinklų naudotojas</w:t>
      </w:r>
      <w:r w:rsidR="401047D4" w:rsidRPr="00FF5D0D">
        <w:rPr>
          <w:color w:val="000000" w:themeColor="text1"/>
          <w:lang w:eastAsia="lt-LT"/>
        </w:rPr>
        <w:t xml:space="preserve">, pageidaujantis pasirinkti kitą technologiniu ir ekonominiu požiūriu tinkamą prijungimo tašką, nei prijungimo sąlygose nurodė Operatorius, pateikia Operatoriui argumentuotą prašymą dėl prijungimo sąlygų </w:t>
      </w:r>
      <w:r w:rsidR="001A2A5D" w:rsidRPr="00FF5D0D">
        <w:rPr>
          <w:color w:val="000000" w:themeColor="text1"/>
          <w:lang w:eastAsia="lt-LT"/>
        </w:rPr>
        <w:t>išdavimo</w:t>
      </w:r>
      <w:r w:rsidR="401047D4" w:rsidRPr="00FF5D0D">
        <w:rPr>
          <w:color w:val="000000" w:themeColor="text1"/>
          <w:lang w:eastAsia="lt-LT"/>
        </w:rPr>
        <w:t xml:space="preserve">. Jeigu </w:t>
      </w:r>
      <w:r w:rsidR="4174D2A6" w:rsidRPr="00FF5D0D">
        <w:rPr>
          <w:color w:val="000000" w:themeColor="text1"/>
          <w:lang w:eastAsia="lt-LT"/>
        </w:rPr>
        <w:t>tinklų naudotojas</w:t>
      </w:r>
      <w:r w:rsidR="401047D4" w:rsidRPr="00FF5D0D">
        <w:rPr>
          <w:color w:val="000000" w:themeColor="text1"/>
          <w:lang w:eastAsia="lt-LT"/>
        </w:rPr>
        <w:t xml:space="preserve"> pasirenka kitą technologiniu ir ekonominiu požiūriu tinkamą prijungimo tašką ir jei prijungiant elektrinę </w:t>
      </w:r>
      <w:r w:rsidR="2B29ADAE" w:rsidRPr="00FF5D0D">
        <w:rPr>
          <w:color w:val="000000" w:themeColor="text1"/>
          <w:lang w:eastAsia="lt-LT"/>
        </w:rPr>
        <w:t xml:space="preserve">ar kaupimo įrenginį </w:t>
      </w:r>
      <w:r w:rsidR="36348076" w:rsidRPr="00FF5D0D">
        <w:rPr>
          <w:color w:val="000000" w:themeColor="text1"/>
          <w:lang w:eastAsia="lt-LT"/>
        </w:rPr>
        <w:t>g</w:t>
      </w:r>
      <w:r w:rsidR="401047D4" w:rsidRPr="00FF5D0D">
        <w:rPr>
          <w:color w:val="000000" w:themeColor="text1"/>
          <w:lang w:eastAsia="lt-LT"/>
        </w:rPr>
        <w:t>amintojo</w:t>
      </w:r>
      <w:r w:rsidR="5F660ED5" w:rsidRPr="00FF5D0D">
        <w:rPr>
          <w:color w:val="000000" w:themeColor="text1"/>
          <w:lang w:eastAsia="lt-LT"/>
        </w:rPr>
        <w:t xml:space="preserve"> ar kaupimo įrenginį statyti ar įrengti planuojančio asmens</w:t>
      </w:r>
      <w:r w:rsidR="401047D4" w:rsidRPr="00FF5D0D">
        <w:rPr>
          <w:color w:val="000000" w:themeColor="text1"/>
          <w:lang w:eastAsia="lt-LT"/>
        </w:rPr>
        <w:t xml:space="preserve"> pasiūlytame prijungimo taške padidėja elektrinės </w:t>
      </w:r>
      <w:r w:rsidR="5F660ED5" w:rsidRPr="00FF5D0D">
        <w:rPr>
          <w:color w:val="000000" w:themeColor="text1"/>
          <w:lang w:eastAsia="lt-LT"/>
        </w:rPr>
        <w:t xml:space="preserve">ar kaupimo įrenginio </w:t>
      </w:r>
      <w:r w:rsidR="401047D4" w:rsidRPr="00FF5D0D">
        <w:rPr>
          <w:color w:val="000000" w:themeColor="text1"/>
          <w:lang w:eastAsia="lt-LT"/>
        </w:rPr>
        <w:t xml:space="preserve">prijungimo prie </w:t>
      </w:r>
      <w:r w:rsidR="2739A7E5" w:rsidRPr="00FF5D0D">
        <w:rPr>
          <w:color w:val="000000" w:themeColor="text1"/>
          <w:lang w:eastAsia="lt-LT"/>
        </w:rPr>
        <w:t>e</w:t>
      </w:r>
      <w:r w:rsidR="401047D4" w:rsidRPr="00FF5D0D">
        <w:rPr>
          <w:color w:val="000000" w:themeColor="text1"/>
          <w:lang w:eastAsia="lt-LT"/>
        </w:rPr>
        <w:t xml:space="preserve">lektros tinklų sąnaudos, t. y. padidėja prijungimo darbų Operatoriaus </w:t>
      </w:r>
      <w:r w:rsidR="2739A7E5" w:rsidRPr="00FF5D0D">
        <w:rPr>
          <w:color w:val="000000" w:themeColor="text1"/>
          <w:lang w:eastAsia="lt-LT"/>
        </w:rPr>
        <w:t>e</w:t>
      </w:r>
      <w:r w:rsidR="401047D4" w:rsidRPr="00FF5D0D">
        <w:rPr>
          <w:color w:val="000000" w:themeColor="text1"/>
          <w:lang w:eastAsia="lt-LT"/>
        </w:rPr>
        <w:t xml:space="preserve">lektros tinklų nuosavybės dalyje (neskaitant projektavimo) kaina, šias padidėjusias pagrįstas sąnaudas padengia </w:t>
      </w:r>
      <w:r w:rsidR="4174D2A6" w:rsidRPr="00FF5D0D">
        <w:rPr>
          <w:color w:val="000000" w:themeColor="text1"/>
          <w:lang w:eastAsia="lt-LT"/>
        </w:rPr>
        <w:t>tinklų naudotojas</w:t>
      </w:r>
      <w:r w:rsidR="401047D4" w:rsidRPr="00FF5D0D">
        <w:rPr>
          <w:color w:val="000000" w:themeColor="text1"/>
          <w:lang w:eastAsia="lt-LT"/>
        </w:rPr>
        <w:t>.</w:t>
      </w:r>
      <w:bookmarkEnd w:id="348"/>
    </w:p>
    <w:p w14:paraId="36D560E3" w14:textId="07175779" w:rsidR="00F1769C" w:rsidRPr="00FF5D0D" w:rsidRDefault="401047D4" w:rsidP="00CB1EFE">
      <w:pPr>
        <w:pStyle w:val="ListParagraph"/>
        <w:numPr>
          <w:ilvl w:val="0"/>
          <w:numId w:val="29"/>
        </w:numPr>
        <w:ind w:left="0" w:firstLine="567"/>
        <w:jc w:val="both"/>
        <w:rPr>
          <w:color w:val="000000"/>
          <w:lang w:eastAsia="lt-LT"/>
        </w:rPr>
      </w:pPr>
      <w:bookmarkStart w:id="349" w:name="_Ref161498350"/>
      <w:r w:rsidRPr="00FF5D0D">
        <w:rPr>
          <w:color w:val="000000" w:themeColor="text1"/>
          <w:lang w:eastAsia="lt-LT"/>
        </w:rPr>
        <w:t xml:space="preserve">Operatorius turi teisę savo nuožiūra paskirti ir kitą elektrinės prijungimo tašką, nepaisydamas </w:t>
      </w:r>
      <w:r w:rsidR="4174D2A6" w:rsidRPr="00FF5D0D">
        <w:rPr>
          <w:color w:val="000000" w:themeColor="text1"/>
          <w:lang w:eastAsia="lt-LT"/>
        </w:rPr>
        <w:t>tinklų naudotojo</w:t>
      </w:r>
      <w:r w:rsidRPr="00FF5D0D">
        <w:rPr>
          <w:color w:val="000000" w:themeColor="text1"/>
          <w:lang w:eastAsia="lt-LT"/>
        </w:rPr>
        <w:t xml:space="preserve"> pasirinkto prijungimo taško, t. y. priimti galutinį sprendimą dėl prijungimo taško parinkimo. Jeigu Operatorius iš kelių technologiniu požiūriu lygiaverčių alternatyvų savo nuožiūra paskiria </w:t>
      </w:r>
      <w:r w:rsidR="4174D2A6" w:rsidRPr="00FF5D0D">
        <w:rPr>
          <w:color w:val="000000" w:themeColor="text1"/>
          <w:lang w:eastAsia="lt-LT"/>
        </w:rPr>
        <w:t xml:space="preserve">tinklų naudotojui </w:t>
      </w:r>
      <w:r w:rsidRPr="00FF5D0D">
        <w:rPr>
          <w:color w:val="000000" w:themeColor="text1"/>
          <w:lang w:eastAsia="lt-LT"/>
        </w:rPr>
        <w:t xml:space="preserve">ekonomiškai mažiau palankų elektrinės prijungimo prie </w:t>
      </w:r>
      <w:r w:rsidR="2739A7E5" w:rsidRPr="00FF5D0D">
        <w:rPr>
          <w:color w:val="000000" w:themeColor="text1"/>
          <w:lang w:eastAsia="lt-LT"/>
        </w:rPr>
        <w:t>e</w:t>
      </w:r>
      <w:r w:rsidRPr="00FF5D0D">
        <w:rPr>
          <w:color w:val="000000" w:themeColor="text1"/>
          <w:lang w:eastAsia="lt-LT"/>
        </w:rPr>
        <w:t xml:space="preserve">lektros tinklų tašką, t. y. elektrinės prijungimo darbų Operatoriaus </w:t>
      </w:r>
      <w:r w:rsidR="2739A7E5" w:rsidRPr="00FF5D0D">
        <w:rPr>
          <w:color w:val="000000" w:themeColor="text1"/>
          <w:lang w:eastAsia="lt-LT"/>
        </w:rPr>
        <w:t>e</w:t>
      </w:r>
      <w:r w:rsidRPr="00FF5D0D">
        <w:rPr>
          <w:color w:val="000000" w:themeColor="text1"/>
          <w:lang w:eastAsia="lt-LT"/>
        </w:rPr>
        <w:t xml:space="preserve">lektros tinklų nuosavybės dalyje kainos padidėjimą (nevertinant projektavimo) lemiantį prijungimo tašką, Operatorius privalo padengti visas šias pagrįstas </w:t>
      </w:r>
      <w:r w:rsidR="4174D2A6" w:rsidRPr="00FF5D0D">
        <w:rPr>
          <w:color w:val="000000" w:themeColor="text1"/>
          <w:lang w:eastAsia="lt-LT"/>
        </w:rPr>
        <w:t>tinklų naudotojui</w:t>
      </w:r>
      <w:r w:rsidR="77D16913" w:rsidRPr="00FF5D0D">
        <w:rPr>
          <w:color w:val="000000" w:themeColor="text1"/>
          <w:lang w:eastAsia="lt-LT"/>
        </w:rPr>
        <w:t xml:space="preserve"> </w:t>
      </w:r>
      <w:r w:rsidRPr="00FF5D0D">
        <w:rPr>
          <w:color w:val="000000" w:themeColor="text1"/>
          <w:lang w:eastAsia="lt-LT"/>
        </w:rPr>
        <w:t>dėl to atsirandančias papildomas sąnaudas (padidėjusią elektrinės prijungimo darbų kainą).</w:t>
      </w:r>
      <w:bookmarkEnd w:id="349"/>
      <w:r w:rsidRPr="00FF5D0D">
        <w:rPr>
          <w:color w:val="000000" w:themeColor="text1"/>
          <w:lang w:eastAsia="lt-LT"/>
        </w:rPr>
        <w:t xml:space="preserve"> </w:t>
      </w:r>
    </w:p>
    <w:p w14:paraId="283BA1D4" w14:textId="353D0881" w:rsidR="00F1769C" w:rsidRPr="00FF5D0D" w:rsidRDefault="401047D4" w:rsidP="00CB1EFE">
      <w:pPr>
        <w:pStyle w:val="ListParagraph"/>
        <w:numPr>
          <w:ilvl w:val="0"/>
          <w:numId w:val="29"/>
        </w:numPr>
        <w:ind w:left="0" w:firstLine="567"/>
        <w:jc w:val="both"/>
        <w:rPr>
          <w:color w:val="000000"/>
          <w:lang w:eastAsia="lt-LT"/>
        </w:rPr>
      </w:pPr>
      <w:bookmarkStart w:id="350" w:name="_Ref161498364"/>
      <w:r w:rsidRPr="00FF5D0D">
        <w:rPr>
          <w:color w:val="000000" w:themeColor="text1"/>
          <w:lang w:eastAsia="lt-LT"/>
        </w:rPr>
        <w:t xml:space="preserve">Operatorius privalo pirmumo teise prijungti </w:t>
      </w:r>
      <w:r w:rsidR="6C1AF3EE" w:rsidRPr="00FF5D0D">
        <w:rPr>
          <w:color w:val="000000" w:themeColor="text1"/>
          <w:lang w:eastAsia="lt-LT"/>
        </w:rPr>
        <w:t>tinklų naudotojo</w:t>
      </w:r>
      <w:r w:rsidRPr="00FF5D0D">
        <w:rPr>
          <w:color w:val="000000" w:themeColor="text1"/>
          <w:lang w:eastAsia="lt-LT"/>
        </w:rPr>
        <w:t xml:space="preserve">, gaminančio elektros energiją iš atsinaujinančių energijos išteklių, elektrinę prie Operatoriaus valdomų </w:t>
      </w:r>
      <w:r w:rsidR="10112B72" w:rsidRPr="00FF5D0D">
        <w:rPr>
          <w:color w:val="000000" w:themeColor="text1"/>
          <w:lang w:eastAsia="lt-LT"/>
        </w:rPr>
        <w:t>e</w:t>
      </w:r>
      <w:r w:rsidRPr="00FF5D0D">
        <w:rPr>
          <w:color w:val="000000" w:themeColor="text1"/>
          <w:lang w:eastAsia="lt-LT"/>
        </w:rPr>
        <w:t xml:space="preserve">lektros tinklų prijungimo taške, kuris atitinka reikiamą įtampos lygį ir yra arčiausiai </w:t>
      </w:r>
      <w:r w:rsidR="10112B72" w:rsidRPr="00FF5D0D">
        <w:rPr>
          <w:color w:val="000000" w:themeColor="text1"/>
          <w:lang w:eastAsia="lt-LT"/>
        </w:rPr>
        <w:t>g</w:t>
      </w:r>
      <w:r w:rsidRPr="00FF5D0D">
        <w:rPr>
          <w:color w:val="000000" w:themeColor="text1"/>
          <w:lang w:eastAsia="lt-LT"/>
        </w:rPr>
        <w:t xml:space="preserve">amintojo elektrinės, jeigu kiti </w:t>
      </w:r>
      <w:r w:rsidR="10112B72" w:rsidRPr="00FF5D0D">
        <w:rPr>
          <w:color w:val="000000" w:themeColor="text1"/>
          <w:lang w:eastAsia="lt-LT"/>
        </w:rPr>
        <w:t>e</w:t>
      </w:r>
      <w:r w:rsidRPr="00FF5D0D">
        <w:rPr>
          <w:color w:val="000000" w:themeColor="text1"/>
          <w:lang w:eastAsia="lt-LT"/>
        </w:rPr>
        <w:t xml:space="preserve">lektros tinklo taškai technologiniu ir ekonominiu požiūriu nėra tinkamesni </w:t>
      </w:r>
      <w:r w:rsidR="10112B72" w:rsidRPr="00FF5D0D">
        <w:rPr>
          <w:color w:val="000000" w:themeColor="text1"/>
          <w:lang w:eastAsia="lt-LT"/>
        </w:rPr>
        <w:t>g</w:t>
      </w:r>
      <w:r w:rsidRPr="00FF5D0D">
        <w:rPr>
          <w:color w:val="000000" w:themeColor="text1"/>
          <w:lang w:eastAsia="lt-LT"/>
        </w:rPr>
        <w:t>amintojo elektrinės prijungimo taškui.</w:t>
      </w:r>
      <w:bookmarkEnd w:id="350"/>
      <w:r w:rsidRPr="00FF5D0D">
        <w:rPr>
          <w:color w:val="000000" w:themeColor="text1"/>
          <w:lang w:eastAsia="lt-LT"/>
        </w:rPr>
        <w:t xml:space="preserve"> </w:t>
      </w:r>
    </w:p>
    <w:p w14:paraId="1B9EEC77" w14:textId="3FD06AA8" w:rsidR="00F1769C" w:rsidRPr="00FF5D0D" w:rsidRDefault="7D8B0481" w:rsidP="00CB1EFE">
      <w:pPr>
        <w:pStyle w:val="ListParagraph"/>
        <w:numPr>
          <w:ilvl w:val="0"/>
          <w:numId w:val="29"/>
        </w:numPr>
        <w:ind w:left="0" w:firstLine="567"/>
        <w:jc w:val="both"/>
        <w:rPr>
          <w:color w:val="000000"/>
          <w:lang w:eastAsia="lt-LT"/>
        </w:rPr>
      </w:pPr>
      <w:bookmarkStart w:id="351" w:name="_Ref102417453"/>
      <w:bookmarkStart w:id="352" w:name="_Ref112163062"/>
      <w:r w:rsidRPr="00FF5D0D">
        <w:rPr>
          <w:color w:val="000000"/>
          <w:lang w:eastAsia="lt-LT"/>
        </w:rPr>
        <w:t>Tinklų naudotojas, gaminantis elektros energiją iš atsinaujinančių energijos išteklių,</w:t>
      </w:r>
      <w:r w:rsidR="401047D4" w:rsidRPr="00FF5D0D" w:rsidDel="00A96CE4">
        <w:rPr>
          <w:color w:val="000000"/>
          <w:lang w:eastAsia="lt-LT"/>
        </w:rPr>
        <w:t xml:space="preserve"> </w:t>
      </w:r>
      <w:r w:rsidR="401047D4" w:rsidRPr="00FF5D0D">
        <w:rPr>
          <w:color w:val="000000"/>
          <w:lang w:eastAsia="lt-LT"/>
        </w:rPr>
        <w:t xml:space="preserve">turi teisę pasirinkti kitą technologiniu ir ekonominiu požiūriu tinkamą elektrinės prijungimo tašką, atsižvelgdamas į Operatoriaus nurodytą </w:t>
      </w:r>
      <w:r w:rsidR="10112B72" w:rsidRPr="00FF5D0D">
        <w:rPr>
          <w:color w:val="000000"/>
          <w:lang w:eastAsia="lt-LT"/>
        </w:rPr>
        <w:t>e</w:t>
      </w:r>
      <w:r w:rsidR="401047D4" w:rsidRPr="00FF5D0D">
        <w:rPr>
          <w:color w:val="000000"/>
          <w:lang w:eastAsia="lt-LT"/>
        </w:rPr>
        <w:t xml:space="preserve">lektros tinklų pajėgumo lygį ir elektrinės planuojamą įrengtąją </w:t>
      </w:r>
      <w:r w:rsidR="71DD9262" w:rsidRPr="00FF5D0D">
        <w:rPr>
          <w:color w:val="000000"/>
          <w:lang w:eastAsia="lt-LT"/>
        </w:rPr>
        <w:t xml:space="preserve">ir leistiną generuoti </w:t>
      </w:r>
      <w:r w:rsidR="401047D4" w:rsidRPr="00FF5D0D">
        <w:rPr>
          <w:color w:val="000000"/>
          <w:lang w:eastAsia="lt-LT"/>
        </w:rPr>
        <w:t xml:space="preserve">galią. </w:t>
      </w:r>
      <w:r w:rsidR="5C82CD5D" w:rsidRPr="00FF5D0D">
        <w:rPr>
          <w:color w:val="000000"/>
          <w:lang w:eastAsia="lt-LT"/>
        </w:rPr>
        <w:t>Tinklų naudotojo</w:t>
      </w:r>
      <w:r w:rsidR="401047D4" w:rsidRPr="00FF5D0D">
        <w:rPr>
          <w:color w:val="000000"/>
          <w:lang w:eastAsia="lt-LT"/>
        </w:rPr>
        <w:t xml:space="preserve"> pasirinkto prijungimo taško atitiktį nustatytiems technologiniams ir ekonominiams kriterijams kiekvienu konkrečiu atveju įvertina Operatorius. Jeigu prijungiant elektrinę </w:t>
      </w:r>
      <w:r w:rsidR="5C82CD5D" w:rsidRPr="00FF5D0D">
        <w:rPr>
          <w:color w:val="000000"/>
          <w:lang w:eastAsia="lt-LT"/>
        </w:rPr>
        <w:t>tinklų naudotojo</w:t>
      </w:r>
      <w:r w:rsidR="401047D4" w:rsidRPr="00FF5D0D">
        <w:rPr>
          <w:color w:val="000000"/>
          <w:lang w:eastAsia="lt-LT"/>
        </w:rPr>
        <w:t xml:space="preserve"> pasirinktame prijungimo taške padidėja prijungimo sąnaudos, šias padidėjusias sąnaudas padengia </w:t>
      </w:r>
      <w:r w:rsidR="5C82CD5D" w:rsidRPr="00FF5D0D">
        <w:rPr>
          <w:color w:val="000000"/>
          <w:lang w:eastAsia="lt-LT"/>
        </w:rPr>
        <w:t>tinklų naudotojas</w:t>
      </w:r>
      <w:r w:rsidR="401047D4" w:rsidRPr="00FF5D0D">
        <w:rPr>
          <w:color w:val="000000"/>
          <w:lang w:eastAsia="lt-LT"/>
        </w:rPr>
        <w:t xml:space="preserve"> šio Aprašo </w:t>
      </w:r>
      <w:r w:rsidR="00B824B3" w:rsidRPr="00FF5D0D">
        <w:rPr>
          <w:color w:val="000000" w:themeColor="text1"/>
          <w:lang w:eastAsia="lt-LT"/>
        </w:rPr>
        <w:fldChar w:fldCharType="begin"/>
      </w:r>
      <w:r w:rsidR="00B824B3" w:rsidRPr="00FF5D0D">
        <w:rPr>
          <w:color w:val="000000"/>
          <w:lang w:eastAsia="lt-LT"/>
        </w:rPr>
        <w:instrText xml:space="preserve"> REF _Ref102417239 \r \h </w:instrText>
      </w:r>
      <w:r w:rsidR="001056B5" w:rsidRPr="00FF5D0D">
        <w:rPr>
          <w:color w:val="000000" w:themeColor="text1"/>
          <w:lang w:eastAsia="lt-LT"/>
        </w:rPr>
        <w:instrText xml:space="preserve"> \* MERGEFORMAT </w:instrText>
      </w:r>
      <w:r w:rsidR="00B824B3" w:rsidRPr="00FF5D0D">
        <w:rPr>
          <w:color w:val="000000" w:themeColor="text1"/>
          <w:lang w:eastAsia="lt-LT"/>
        </w:rPr>
      </w:r>
      <w:r w:rsidR="00B824B3"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186</w:t>
      </w:r>
      <w:r w:rsidR="00B824B3" w:rsidRPr="00FF5D0D">
        <w:rPr>
          <w:color w:val="000000" w:themeColor="text1"/>
          <w:lang w:eastAsia="lt-LT"/>
        </w:rPr>
        <w:fldChar w:fldCharType="end"/>
      </w:r>
      <w:r w:rsidR="401047D4" w:rsidRPr="00FF5D0D">
        <w:rPr>
          <w:color w:val="000000"/>
          <w:lang w:eastAsia="lt-LT"/>
        </w:rPr>
        <w:t xml:space="preserve"> punkte nustatyta tvarka. Operatorius turi teisę savo nuožiūra parinkti ir kitą, ne pirminiame prijungimo sąlygų variante pasiūlytą, elektrinės prijungimo tašką, nepaisydamas </w:t>
      </w:r>
      <w:r w:rsidR="5C82CD5D" w:rsidRPr="00FF5D0D">
        <w:rPr>
          <w:color w:val="000000"/>
          <w:lang w:eastAsia="lt-LT"/>
        </w:rPr>
        <w:t>tinklų naudotojo</w:t>
      </w:r>
      <w:r w:rsidR="401047D4" w:rsidRPr="00FF5D0D">
        <w:rPr>
          <w:color w:val="000000"/>
          <w:lang w:eastAsia="lt-LT"/>
        </w:rPr>
        <w:t>, gaminsiančio elektros energiją iš atsinaujinančių energijos išteklių</w:t>
      </w:r>
      <w:r w:rsidR="5C82CD5D" w:rsidRPr="00FF5D0D">
        <w:rPr>
          <w:color w:val="000000"/>
          <w:lang w:eastAsia="lt-LT"/>
        </w:rPr>
        <w:t>,</w:t>
      </w:r>
      <w:r w:rsidR="401047D4" w:rsidRPr="00FF5D0D">
        <w:rPr>
          <w:color w:val="000000"/>
          <w:lang w:eastAsia="lt-LT"/>
        </w:rPr>
        <w:t xml:space="preserve"> pasirinkto prijungimo taško. Dėl šio paskyrimo atsirandančias papildomas sąnaudas padengia Operatorius šio Aprašo </w:t>
      </w:r>
      <w:r w:rsidR="00B824B3" w:rsidRPr="00FF5D0D">
        <w:rPr>
          <w:color w:val="000000" w:themeColor="text1"/>
          <w:lang w:eastAsia="lt-LT"/>
        </w:rPr>
        <w:fldChar w:fldCharType="begin"/>
      </w:r>
      <w:r w:rsidR="00B824B3" w:rsidRPr="00FF5D0D">
        <w:rPr>
          <w:color w:val="000000"/>
          <w:lang w:eastAsia="lt-LT"/>
        </w:rPr>
        <w:instrText xml:space="preserve"> REF _Ref102417239 \r \h </w:instrText>
      </w:r>
      <w:r w:rsidR="001056B5" w:rsidRPr="00FF5D0D">
        <w:rPr>
          <w:color w:val="000000" w:themeColor="text1"/>
          <w:lang w:eastAsia="lt-LT"/>
        </w:rPr>
        <w:instrText xml:space="preserve"> \* MERGEFORMAT </w:instrText>
      </w:r>
      <w:r w:rsidR="00B824B3" w:rsidRPr="00FF5D0D">
        <w:rPr>
          <w:color w:val="000000" w:themeColor="text1"/>
          <w:lang w:eastAsia="lt-LT"/>
        </w:rPr>
      </w:r>
      <w:r w:rsidR="00B824B3"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186</w:t>
      </w:r>
      <w:r w:rsidR="00B824B3" w:rsidRPr="00FF5D0D">
        <w:rPr>
          <w:color w:val="000000" w:themeColor="text1"/>
          <w:lang w:eastAsia="lt-LT"/>
        </w:rPr>
        <w:fldChar w:fldCharType="end"/>
      </w:r>
      <w:r w:rsidR="401047D4" w:rsidRPr="00FF5D0D">
        <w:rPr>
          <w:color w:val="000000"/>
          <w:lang w:eastAsia="lt-LT"/>
        </w:rPr>
        <w:t xml:space="preserve"> punkte nustatyta tvarka.</w:t>
      </w:r>
      <w:bookmarkEnd w:id="351"/>
      <w:bookmarkEnd w:id="352"/>
    </w:p>
    <w:p w14:paraId="3AE2484E" w14:textId="487BAF64" w:rsidR="00F1769C" w:rsidRPr="00FF5D0D" w:rsidRDefault="401047D4" w:rsidP="00CB1EFE">
      <w:pPr>
        <w:pStyle w:val="ListParagraph"/>
        <w:numPr>
          <w:ilvl w:val="0"/>
          <w:numId w:val="29"/>
        </w:numPr>
        <w:ind w:left="0" w:firstLine="567"/>
        <w:jc w:val="both"/>
        <w:rPr>
          <w:color w:val="000000"/>
          <w:lang w:eastAsia="lt-LT"/>
        </w:rPr>
      </w:pPr>
      <w:bookmarkStart w:id="353" w:name="_Ref160435750"/>
      <w:r w:rsidRPr="00FF5D0D">
        <w:rPr>
          <w:color w:val="000000"/>
          <w:lang w:eastAsia="lt-LT"/>
        </w:rPr>
        <w:t xml:space="preserve">Operatorius išduoda prijungimo sąlygas ne vėliau kaip per </w:t>
      </w:r>
      <w:r w:rsidR="73E144EC" w:rsidRPr="00FF5D0D">
        <w:rPr>
          <w:color w:val="000000"/>
          <w:lang w:eastAsia="lt-LT"/>
        </w:rPr>
        <w:t>1 mėnesį</w:t>
      </w:r>
      <w:r w:rsidRPr="00FF5D0D" w:rsidDel="001777AB">
        <w:rPr>
          <w:color w:val="000000"/>
          <w:lang w:eastAsia="lt-LT"/>
        </w:rPr>
        <w:t xml:space="preserve"> </w:t>
      </w:r>
      <w:r w:rsidRPr="00FF5D0D">
        <w:rPr>
          <w:color w:val="000000"/>
          <w:lang w:eastAsia="lt-LT"/>
        </w:rPr>
        <w:t xml:space="preserve">nuo </w:t>
      </w:r>
      <w:r w:rsidR="74CF9FF3" w:rsidRPr="00FF5D0D">
        <w:rPr>
          <w:color w:val="000000" w:themeColor="text1"/>
          <w:lang w:eastAsia="lt-LT"/>
        </w:rPr>
        <w:t xml:space="preserve">tinkamo paraiškos ir </w:t>
      </w:r>
      <w:r w:rsidRPr="00FF5D0D">
        <w:rPr>
          <w:color w:val="000000"/>
          <w:lang w:eastAsia="lt-LT"/>
        </w:rPr>
        <w:t xml:space="preserve">visų dokumentų, nurodytų šio Aprašo </w:t>
      </w:r>
      <w:r w:rsidR="00053FBB" w:rsidRPr="00FF5D0D">
        <w:rPr>
          <w:color w:val="000000"/>
          <w:lang w:eastAsia="lt-LT"/>
        </w:rPr>
        <w:fldChar w:fldCharType="begin"/>
      </w:r>
      <w:r w:rsidR="00053FBB" w:rsidRPr="00FF5D0D">
        <w:rPr>
          <w:color w:val="000000"/>
          <w:lang w:eastAsia="lt-LT"/>
        </w:rPr>
        <w:instrText xml:space="preserve"> REF _Ref102417274 \r \h </w:instrText>
      </w:r>
      <w:r w:rsidR="001056B5" w:rsidRPr="00FF5D0D">
        <w:rPr>
          <w:color w:val="000000"/>
          <w:lang w:eastAsia="lt-LT"/>
        </w:rPr>
        <w:instrText xml:space="preserve"> \* MERGEFORMAT </w:instrText>
      </w:r>
      <w:r w:rsidR="00053FBB" w:rsidRPr="00FF5D0D">
        <w:rPr>
          <w:color w:val="000000"/>
          <w:lang w:eastAsia="lt-LT"/>
        </w:rPr>
      </w:r>
      <w:r w:rsidR="00053FBB"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127</w:t>
      </w:r>
      <w:r w:rsidR="00053FBB" w:rsidRPr="00FF5D0D">
        <w:rPr>
          <w:color w:val="000000"/>
          <w:lang w:eastAsia="lt-LT"/>
        </w:rPr>
        <w:fldChar w:fldCharType="end"/>
      </w:r>
      <w:r w:rsidR="188B1F32" w:rsidRPr="00FF5D0D">
        <w:rPr>
          <w:color w:val="000000"/>
          <w:lang w:eastAsia="lt-LT"/>
        </w:rPr>
        <w:t xml:space="preserve">, </w:t>
      </w:r>
      <w:r w:rsidR="00053FBB" w:rsidRPr="00FF5D0D">
        <w:rPr>
          <w:color w:val="000000"/>
          <w:lang w:eastAsia="lt-LT"/>
        </w:rPr>
        <w:fldChar w:fldCharType="begin"/>
      </w:r>
      <w:r w:rsidR="00053FBB" w:rsidRPr="00FF5D0D">
        <w:rPr>
          <w:color w:val="000000"/>
          <w:lang w:eastAsia="lt-LT"/>
        </w:rPr>
        <w:instrText xml:space="preserve"> REF _Ref102417290 \r \h </w:instrText>
      </w:r>
      <w:r w:rsidR="001056B5" w:rsidRPr="00FF5D0D">
        <w:rPr>
          <w:color w:val="000000"/>
          <w:lang w:eastAsia="lt-LT"/>
        </w:rPr>
        <w:instrText xml:space="preserve"> \* MERGEFORMAT </w:instrText>
      </w:r>
      <w:r w:rsidR="00053FBB" w:rsidRPr="00FF5D0D">
        <w:rPr>
          <w:color w:val="000000"/>
          <w:lang w:eastAsia="lt-LT"/>
        </w:rPr>
      </w:r>
      <w:r w:rsidR="00053FBB"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128</w:t>
      </w:r>
      <w:r w:rsidR="00053FBB" w:rsidRPr="00FF5D0D">
        <w:rPr>
          <w:color w:val="000000"/>
          <w:lang w:eastAsia="lt-LT"/>
        </w:rPr>
        <w:fldChar w:fldCharType="end"/>
      </w:r>
      <w:r w:rsidR="188B1F32" w:rsidRPr="00FF5D0D">
        <w:rPr>
          <w:color w:val="000000"/>
          <w:lang w:eastAsia="lt-LT"/>
        </w:rPr>
        <w:t xml:space="preserve">, </w:t>
      </w:r>
      <w:r w:rsidR="00053FBB" w:rsidRPr="00FF5D0D">
        <w:rPr>
          <w:color w:val="000000"/>
          <w:lang w:eastAsia="lt-LT"/>
        </w:rPr>
        <w:fldChar w:fldCharType="begin"/>
      </w:r>
      <w:r w:rsidR="00053FBB" w:rsidRPr="00FF5D0D">
        <w:rPr>
          <w:color w:val="000000" w:themeColor="text1"/>
          <w:lang w:eastAsia="lt-LT"/>
        </w:rPr>
        <w:instrText xml:space="preserve"> REF _Ref110968582 \r \h </w:instrText>
      </w:r>
      <w:r w:rsidR="001056B5" w:rsidRPr="00FF5D0D">
        <w:rPr>
          <w:color w:val="000000"/>
          <w:lang w:eastAsia="lt-LT"/>
        </w:rPr>
        <w:instrText xml:space="preserve"> \* MERGEFORMAT </w:instrText>
      </w:r>
      <w:r w:rsidR="00053FBB" w:rsidRPr="00FF5D0D">
        <w:rPr>
          <w:color w:val="000000"/>
          <w:lang w:eastAsia="lt-LT"/>
        </w:rPr>
      </w:r>
      <w:r w:rsidR="00053FBB"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131</w:t>
      </w:r>
      <w:r w:rsidR="00053FBB" w:rsidRPr="00FF5D0D">
        <w:rPr>
          <w:color w:val="000000"/>
          <w:lang w:eastAsia="lt-LT"/>
        </w:rPr>
        <w:fldChar w:fldCharType="end"/>
      </w:r>
      <w:r w:rsidR="00C105FF" w:rsidRPr="00FF5D0D">
        <w:rPr>
          <w:color w:val="000000"/>
          <w:lang w:eastAsia="lt-LT"/>
        </w:rPr>
        <w:t xml:space="preserve">, </w:t>
      </w:r>
      <w:r w:rsidR="00C105FF" w:rsidRPr="00FF5D0D">
        <w:rPr>
          <w:color w:val="000000"/>
          <w:lang w:eastAsia="lt-LT"/>
        </w:rPr>
        <w:fldChar w:fldCharType="begin"/>
      </w:r>
      <w:r w:rsidR="00C105FF" w:rsidRPr="00FF5D0D">
        <w:rPr>
          <w:color w:val="000000"/>
          <w:lang w:eastAsia="lt-LT"/>
        </w:rPr>
        <w:instrText xml:space="preserve"> REF _Ref161497985 \r \h </w:instrText>
      </w:r>
      <w:r w:rsidR="009A3E16" w:rsidRPr="00FF5D0D">
        <w:rPr>
          <w:color w:val="000000"/>
          <w:lang w:eastAsia="lt-LT"/>
        </w:rPr>
        <w:instrText xml:space="preserve"> \* MERGEFORMAT </w:instrText>
      </w:r>
      <w:r w:rsidR="00C105FF" w:rsidRPr="00FF5D0D">
        <w:rPr>
          <w:color w:val="000000"/>
          <w:lang w:eastAsia="lt-LT"/>
        </w:rPr>
      </w:r>
      <w:r w:rsidR="00C105FF" w:rsidRPr="00FF5D0D">
        <w:rPr>
          <w:color w:val="000000"/>
          <w:lang w:eastAsia="lt-LT"/>
        </w:rPr>
        <w:fldChar w:fldCharType="separate"/>
      </w:r>
      <w:r w:rsidR="008A227C" w:rsidRPr="00FF5D0D">
        <w:rPr>
          <w:color w:val="000000"/>
          <w:cs/>
          <w:lang w:eastAsia="lt-LT"/>
        </w:rPr>
        <w:t>‎</w:t>
      </w:r>
      <w:r w:rsidR="008A227C" w:rsidRPr="00FF5D0D">
        <w:rPr>
          <w:color w:val="000000"/>
          <w:lang w:eastAsia="lt-LT"/>
        </w:rPr>
        <w:t>132</w:t>
      </w:r>
      <w:r w:rsidR="00C105FF" w:rsidRPr="00FF5D0D">
        <w:rPr>
          <w:color w:val="000000"/>
          <w:lang w:eastAsia="lt-LT"/>
        </w:rPr>
        <w:fldChar w:fldCharType="end"/>
      </w:r>
      <w:r w:rsidR="188B1F32" w:rsidRPr="00FF5D0D">
        <w:rPr>
          <w:color w:val="000000"/>
          <w:lang w:eastAsia="lt-LT"/>
        </w:rPr>
        <w:t xml:space="preserve"> ar </w:t>
      </w:r>
      <w:r w:rsidR="00053FBB" w:rsidRPr="00FF5D0D">
        <w:rPr>
          <w:color w:val="000000"/>
          <w:lang w:eastAsia="lt-LT"/>
        </w:rPr>
        <w:fldChar w:fldCharType="begin"/>
      </w:r>
      <w:r w:rsidR="00053FBB" w:rsidRPr="00FF5D0D">
        <w:rPr>
          <w:color w:val="000000"/>
          <w:lang w:eastAsia="lt-LT"/>
        </w:rPr>
        <w:instrText xml:space="preserve"> REF _Ref112173805 \r \h </w:instrText>
      </w:r>
      <w:r w:rsidR="001056B5" w:rsidRPr="00FF5D0D">
        <w:rPr>
          <w:color w:val="000000"/>
          <w:lang w:eastAsia="lt-LT"/>
        </w:rPr>
        <w:instrText xml:space="preserve"> \* MERGEFORMAT </w:instrText>
      </w:r>
      <w:r w:rsidR="00053FBB" w:rsidRPr="00FF5D0D">
        <w:rPr>
          <w:color w:val="000000"/>
          <w:lang w:eastAsia="lt-LT"/>
        </w:rPr>
      </w:r>
      <w:r w:rsidR="00053FBB"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133</w:t>
      </w:r>
      <w:r w:rsidR="00053FBB" w:rsidRPr="00FF5D0D">
        <w:rPr>
          <w:color w:val="000000"/>
          <w:lang w:eastAsia="lt-LT"/>
        </w:rPr>
        <w:fldChar w:fldCharType="end"/>
      </w:r>
      <w:r w:rsidR="188B1F32" w:rsidRPr="00FF5D0D">
        <w:rPr>
          <w:color w:val="000000"/>
          <w:lang w:eastAsia="lt-LT"/>
        </w:rPr>
        <w:t xml:space="preserve"> </w:t>
      </w:r>
      <w:r w:rsidRPr="00FF5D0D">
        <w:rPr>
          <w:color w:val="000000"/>
          <w:lang w:eastAsia="lt-LT"/>
        </w:rPr>
        <w:t xml:space="preserve">punktuose, </w:t>
      </w:r>
      <w:r w:rsidR="74CF9FF3" w:rsidRPr="00FF5D0D">
        <w:rPr>
          <w:color w:val="000000" w:themeColor="text1"/>
          <w:lang w:eastAsia="lt-LT"/>
        </w:rPr>
        <w:t xml:space="preserve">pateikimo </w:t>
      </w:r>
      <w:r w:rsidRPr="00FF5D0D">
        <w:rPr>
          <w:color w:val="000000"/>
          <w:lang w:eastAsia="lt-LT"/>
        </w:rPr>
        <w:t>dienos</w:t>
      </w:r>
      <w:r w:rsidR="002C41F2" w:rsidRPr="00FF5D0D">
        <w:rPr>
          <w:color w:val="000000"/>
          <w:lang w:eastAsia="lt-LT"/>
        </w:rPr>
        <w:t>, jei kitaip nenumatyta Prijungimo apraše</w:t>
      </w:r>
      <w:r w:rsidRPr="00FF5D0D">
        <w:rPr>
          <w:color w:val="000000"/>
          <w:lang w:eastAsia="lt-LT"/>
        </w:rPr>
        <w:t>.</w:t>
      </w:r>
      <w:r w:rsidR="60B3EA3B" w:rsidRPr="00FF5D0D">
        <w:rPr>
          <w:color w:val="000000"/>
          <w:lang w:eastAsia="lt-LT"/>
        </w:rPr>
        <w:t xml:space="preserve"> </w:t>
      </w:r>
      <w:r w:rsidR="74CF9FF3" w:rsidRPr="00FF5D0D">
        <w:rPr>
          <w:color w:val="000000" w:themeColor="text1"/>
          <w:lang w:eastAsia="lt-LT"/>
        </w:rPr>
        <w:t xml:space="preserve">Tinkama paraiškos pateikimo diena suprantama taip, kaip apibrėžta Prijungimo aprašo </w:t>
      </w:r>
      <w:r w:rsidR="23EC7EB4" w:rsidRPr="00FF5D0D">
        <w:rPr>
          <w:color w:val="000000" w:themeColor="text1"/>
          <w:lang w:eastAsia="lt-LT"/>
        </w:rPr>
        <w:t>10 punkto šeštojoje pastraipoje.</w:t>
      </w:r>
      <w:bookmarkEnd w:id="353"/>
    </w:p>
    <w:p w14:paraId="15FC9F39" w14:textId="0F1B904D" w:rsidR="00F1769C" w:rsidRPr="00FF5D0D" w:rsidRDefault="401047D4" w:rsidP="00CB1EFE">
      <w:pPr>
        <w:pStyle w:val="ListParagraph"/>
        <w:numPr>
          <w:ilvl w:val="0"/>
          <w:numId w:val="29"/>
        </w:numPr>
        <w:ind w:left="0" w:firstLine="567"/>
        <w:jc w:val="both"/>
        <w:rPr>
          <w:color w:val="000000"/>
          <w:lang w:eastAsia="lt-LT"/>
        </w:rPr>
      </w:pPr>
      <w:bookmarkStart w:id="354" w:name="_Ref161498405"/>
      <w:r w:rsidRPr="00FF5D0D">
        <w:rPr>
          <w:color w:val="000000" w:themeColor="text1"/>
          <w:lang w:eastAsia="lt-LT"/>
        </w:rPr>
        <w:t xml:space="preserve">Operatorius neprisiima atsakomybės, jei išduotose prijungimo sąlygose numatyti atlikti privalomieji </w:t>
      </w:r>
      <w:r w:rsidR="10112B72" w:rsidRPr="00FF5D0D">
        <w:rPr>
          <w:color w:val="000000" w:themeColor="text1"/>
          <w:lang w:eastAsia="lt-LT"/>
        </w:rPr>
        <w:t>e</w:t>
      </w:r>
      <w:r w:rsidRPr="00FF5D0D">
        <w:rPr>
          <w:color w:val="000000" w:themeColor="text1"/>
          <w:lang w:eastAsia="lt-LT"/>
        </w:rPr>
        <w:t>lektros tinklų tiesimo, pertvarkymo</w:t>
      </w:r>
      <w:r w:rsidR="000B5129" w:rsidRPr="00FF5D0D">
        <w:rPr>
          <w:color w:val="000000" w:themeColor="text1"/>
          <w:lang w:eastAsia="lt-LT"/>
        </w:rPr>
        <w:t>,</w:t>
      </w:r>
      <w:r w:rsidRPr="00FF5D0D">
        <w:rPr>
          <w:color w:val="000000" w:themeColor="text1"/>
          <w:lang w:eastAsia="lt-LT"/>
        </w:rPr>
        <w:t xml:space="preserve"> plėtros</w:t>
      </w:r>
      <w:r w:rsidR="000B5129" w:rsidRPr="00FF5D0D">
        <w:rPr>
          <w:color w:val="000000" w:themeColor="text1"/>
          <w:lang w:eastAsia="lt-LT"/>
        </w:rPr>
        <w:t xml:space="preserve"> ar kiti elektros tinklų </w:t>
      </w:r>
      <w:r w:rsidR="000B5129" w:rsidRPr="00FF5D0D">
        <w:rPr>
          <w:color w:val="000000"/>
          <w:lang w:eastAsia="lt-LT"/>
        </w:rPr>
        <w:t>pajėgumų padidinimo</w:t>
      </w:r>
      <w:r w:rsidRPr="00FF5D0D">
        <w:rPr>
          <w:color w:val="000000" w:themeColor="text1"/>
          <w:lang w:eastAsia="lt-LT"/>
        </w:rPr>
        <w:t xml:space="preserve"> reikalavimai nesutampa su išankstinėse prijungimo sąlygose nurodytais reikalavimais, jei </w:t>
      </w:r>
      <w:r w:rsidR="54E3BE1E" w:rsidRPr="00FF5D0D">
        <w:rPr>
          <w:color w:val="000000" w:themeColor="text1"/>
          <w:lang w:eastAsia="lt-LT"/>
        </w:rPr>
        <w:t>a</w:t>
      </w:r>
      <w:r w:rsidRPr="00FF5D0D">
        <w:rPr>
          <w:color w:val="000000" w:themeColor="text1"/>
          <w:lang w:eastAsia="lt-LT"/>
        </w:rPr>
        <w:t xml:space="preserve">ukciono laimėtojui </w:t>
      </w:r>
      <w:r w:rsidR="0DFADF8A" w:rsidRPr="00FF5D0D">
        <w:rPr>
          <w:color w:val="000000" w:themeColor="text1"/>
          <w:lang w:eastAsia="lt-LT"/>
        </w:rPr>
        <w:t>e</w:t>
      </w:r>
      <w:r w:rsidRPr="00FF5D0D">
        <w:rPr>
          <w:color w:val="000000" w:themeColor="text1"/>
          <w:lang w:eastAsia="lt-LT"/>
        </w:rPr>
        <w:t>lektros tinklų galia ir pralaidumai buvo paskirstyti proporcingai dėl kelių aukciono laimėtojų, ribojančių vienas kito elektrinės prijungimą, patvirtinimo.</w:t>
      </w:r>
      <w:bookmarkEnd w:id="354"/>
    </w:p>
    <w:p w14:paraId="0EF17022" w14:textId="149CDAC8" w:rsidR="005D48A4" w:rsidRPr="00FF5D0D" w:rsidRDefault="401047D4" w:rsidP="00044652">
      <w:pPr>
        <w:pStyle w:val="ListParagraph"/>
        <w:numPr>
          <w:ilvl w:val="0"/>
          <w:numId w:val="29"/>
        </w:numPr>
        <w:ind w:left="0" w:firstLine="567"/>
        <w:jc w:val="both"/>
        <w:rPr>
          <w:color w:val="000000"/>
          <w:lang w:eastAsia="lt-LT"/>
        </w:rPr>
      </w:pPr>
      <w:bookmarkStart w:id="355" w:name="_Ref161498418"/>
      <w:r w:rsidRPr="00FF5D0D">
        <w:rPr>
          <w:color w:val="000000" w:themeColor="text1"/>
          <w:lang w:eastAsia="lt-LT"/>
        </w:rPr>
        <w:t xml:space="preserve">Operatoriaus </w:t>
      </w:r>
      <w:r w:rsidR="464F00F5" w:rsidRPr="00FF5D0D">
        <w:rPr>
          <w:color w:val="000000" w:themeColor="text1"/>
          <w:lang w:eastAsia="lt-LT"/>
        </w:rPr>
        <w:t>elektri</w:t>
      </w:r>
      <w:r w:rsidR="36291961" w:rsidRPr="00FF5D0D">
        <w:rPr>
          <w:color w:val="000000" w:themeColor="text1"/>
          <w:lang w:eastAsia="lt-LT"/>
        </w:rPr>
        <w:t>nės prijungimui prie elektros tinklų</w:t>
      </w:r>
      <w:r w:rsidRPr="00FF5D0D">
        <w:rPr>
          <w:color w:val="000000" w:themeColor="text1"/>
          <w:lang w:eastAsia="lt-LT"/>
        </w:rPr>
        <w:t xml:space="preserve"> išduotos prijungimo sąlygos </w:t>
      </w:r>
      <w:r w:rsidR="00F532A6" w:rsidRPr="00FF5D0D">
        <w:rPr>
          <w:color w:val="000000" w:themeColor="text1"/>
          <w:lang w:eastAsia="lt-LT"/>
        </w:rPr>
        <w:t>(kai reikalingas leidimas plėtoti elektros energijos gamybos pajėgumus)</w:t>
      </w:r>
      <w:r w:rsidRPr="00FF5D0D">
        <w:rPr>
          <w:color w:val="000000" w:themeColor="text1"/>
          <w:lang w:eastAsia="lt-LT"/>
        </w:rPr>
        <w:t xml:space="preserve"> galioja iki leidimo plėtoti </w:t>
      </w:r>
      <w:r w:rsidR="1BAE1011" w:rsidRPr="00FF5D0D">
        <w:rPr>
          <w:color w:val="000000" w:themeColor="text1"/>
          <w:lang w:eastAsia="lt-LT"/>
        </w:rPr>
        <w:t xml:space="preserve">elektros energijos </w:t>
      </w:r>
      <w:r w:rsidRPr="00FF5D0D">
        <w:rPr>
          <w:color w:val="000000" w:themeColor="text1"/>
          <w:lang w:eastAsia="lt-LT"/>
        </w:rPr>
        <w:t>gamybos pajėgumus galiojimo datos su galimais jo pratęsimais teisės aktų nustatyta tvarka.</w:t>
      </w:r>
      <w:bookmarkEnd w:id="355"/>
      <w:r w:rsidRPr="00FF5D0D">
        <w:rPr>
          <w:color w:val="000000" w:themeColor="text1"/>
          <w:lang w:eastAsia="lt-LT"/>
        </w:rPr>
        <w:t xml:space="preserve"> </w:t>
      </w:r>
    </w:p>
    <w:p w14:paraId="1774FABE" w14:textId="3A7160CD" w:rsidR="00F1769C" w:rsidRPr="00FF5D0D" w:rsidRDefault="53ED7813" w:rsidP="00CB1EFE">
      <w:pPr>
        <w:pStyle w:val="ListParagraph"/>
        <w:numPr>
          <w:ilvl w:val="0"/>
          <w:numId w:val="29"/>
        </w:numPr>
        <w:ind w:left="0" w:firstLine="567"/>
        <w:jc w:val="both"/>
        <w:rPr>
          <w:color w:val="000000"/>
          <w:lang w:eastAsia="lt-LT"/>
        </w:rPr>
      </w:pPr>
      <w:bookmarkStart w:id="356" w:name="_Ref161498428"/>
      <w:r w:rsidRPr="00FF5D0D">
        <w:rPr>
          <w:color w:val="000000" w:themeColor="text1"/>
          <w:lang w:eastAsia="lt-LT"/>
        </w:rPr>
        <w:t xml:space="preserve">Operatoriaus kaupimo įrenginiui išduotos prijungimo sąlygos </w:t>
      </w:r>
      <w:r w:rsidR="009E6C0F" w:rsidRPr="00FF5D0D">
        <w:rPr>
          <w:color w:val="000000" w:themeColor="text1"/>
          <w:lang w:eastAsia="lt-LT"/>
        </w:rPr>
        <w:t xml:space="preserve">(kai reikalingas leidimas plėtoti energijos kaupimo pajėgumus) </w:t>
      </w:r>
      <w:r w:rsidRPr="00FF5D0D">
        <w:rPr>
          <w:color w:val="000000" w:themeColor="text1"/>
          <w:lang w:eastAsia="lt-LT"/>
        </w:rPr>
        <w:t>galioja iki leidimo plėtoti energijos kaupimo pajėgumus datos su galimais jo pratęsimais teisės aktų nustatyta tvarka.</w:t>
      </w:r>
      <w:bookmarkEnd w:id="356"/>
      <w:r w:rsidR="2033AB30" w:rsidRPr="00FF5D0D">
        <w:rPr>
          <w:color w:val="000000" w:themeColor="text1"/>
          <w:lang w:eastAsia="lt-LT"/>
        </w:rPr>
        <w:t xml:space="preserve"> </w:t>
      </w:r>
    </w:p>
    <w:p w14:paraId="40464FDD" w14:textId="52B59FA7" w:rsidR="00B826CF" w:rsidRPr="00FF5D0D" w:rsidRDefault="00DE09A6" w:rsidP="00B826CF">
      <w:pPr>
        <w:pStyle w:val="ListParagraph"/>
        <w:numPr>
          <w:ilvl w:val="0"/>
          <w:numId w:val="29"/>
        </w:numPr>
        <w:ind w:left="0" w:firstLine="567"/>
        <w:jc w:val="both"/>
        <w:rPr>
          <w:color w:val="000000"/>
          <w:lang w:eastAsia="lt-LT"/>
        </w:rPr>
      </w:pPr>
      <w:bookmarkStart w:id="357" w:name="_Ref161498435"/>
      <w:r w:rsidRPr="00FF5D0D">
        <w:rPr>
          <w:color w:val="000000" w:themeColor="text1"/>
          <w:lang w:eastAsia="lt-LT"/>
        </w:rPr>
        <w:t xml:space="preserve"> Prijungimo sąlygos elektros energijos gamybos būdo keitimo atveju, kai elektros energijos gamybos būdui, į kurį keičiama, nereikalingas leidimas plėtoti elektros energijos gamybos pajėgumus ar gaminti elektros energiją ir yra keičiama leistina generuoti ir (ar) įrengtoji galia, galioja vienus kalendorinius metus. Jeigu per šį terminą tinklų naudotojas nepasirašo prijungimo paslaugos sutarties su Operatoriumi arba Operatoriui nėra pateikiamas ir ne vėliau kaip per 3 mėnesius nuo prijungimo sąlygų termino galiojimo pabaigos su Operatoriumi nėra suderinamas Operatoriaus elektros įrenginių įrengimo ir (ar) rekonstravimo projektas (kai jis yra reikalingas), prijungimo sąlygos laikomos negaliojančiomis. Kai elektros energijos gamybos būdui, į kurį keičiama, reikalingas leidimas plėtoti elektros energijos gamybos pajėgumus ar gaminti elektros energiją arba yra keičiama leistina generuoti ir (ar) įrengtoji galia, prijungimo sąlygų galiojimo terminas atitinka gamybos būdui, į kurį keičiama, numatytą prijungimo sąlygų galiojimo terminą.</w:t>
      </w:r>
      <w:bookmarkEnd w:id="357"/>
    </w:p>
    <w:p w14:paraId="0C0FF0A6" w14:textId="076C8DDD" w:rsidR="009E6FC4" w:rsidRPr="00FF5D0D" w:rsidRDefault="01A0032B" w:rsidP="00984416">
      <w:pPr>
        <w:pStyle w:val="ListParagraph"/>
        <w:numPr>
          <w:ilvl w:val="0"/>
          <w:numId w:val="29"/>
        </w:numPr>
        <w:ind w:left="0" w:firstLine="567"/>
        <w:jc w:val="both"/>
        <w:rPr>
          <w:color w:val="000000"/>
          <w:lang w:eastAsia="lt-LT"/>
        </w:rPr>
      </w:pPr>
      <w:bookmarkStart w:id="358" w:name="_Ref185068370"/>
      <w:bookmarkStart w:id="359" w:name="_Ref161498444"/>
      <w:r w:rsidRPr="00FF5D0D">
        <w:rPr>
          <w:color w:val="000000" w:themeColor="text1"/>
          <w:lang w:eastAsia="lt-LT"/>
        </w:rPr>
        <w:t xml:space="preserve">Prijungimo sąlygos </w:t>
      </w:r>
      <w:r w:rsidR="2CF0F314" w:rsidRPr="00FF5D0D">
        <w:rPr>
          <w:color w:val="000000" w:themeColor="text1"/>
          <w:lang w:eastAsia="lt-LT"/>
        </w:rPr>
        <w:t>tinklų naudotojų</w:t>
      </w:r>
      <w:r w:rsidRPr="00FF5D0D">
        <w:rPr>
          <w:color w:val="000000" w:themeColor="text1"/>
          <w:lang w:eastAsia="lt-LT"/>
        </w:rPr>
        <w:t xml:space="preserve"> elektrin</w:t>
      </w:r>
      <w:r w:rsidR="69E3CCFC" w:rsidRPr="00FF5D0D">
        <w:rPr>
          <w:color w:val="000000" w:themeColor="text1"/>
          <w:lang w:eastAsia="lt-LT"/>
        </w:rPr>
        <w:t>ių</w:t>
      </w:r>
      <w:r w:rsidRPr="00FF5D0D">
        <w:rPr>
          <w:color w:val="000000" w:themeColor="text1"/>
          <w:lang w:eastAsia="lt-LT"/>
        </w:rPr>
        <w:t xml:space="preserve"> prijungimui</w:t>
      </w:r>
      <w:r w:rsidR="007AC9A0" w:rsidRPr="00FF5D0D">
        <w:rPr>
          <w:color w:val="000000" w:themeColor="text1"/>
          <w:lang w:eastAsia="lt-LT"/>
        </w:rPr>
        <w:t xml:space="preserve"> prie elektros tinklų</w:t>
      </w:r>
      <w:r w:rsidRPr="00FF5D0D">
        <w:rPr>
          <w:color w:val="000000" w:themeColor="text1"/>
          <w:lang w:eastAsia="lt-LT"/>
        </w:rPr>
        <w:t xml:space="preserve">, kai </w:t>
      </w:r>
      <w:r w:rsidR="006F4724" w:rsidRPr="00FF5D0D">
        <w:rPr>
          <w:color w:val="000000" w:themeColor="text1"/>
          <w:lang w:eastAsia="lt-LT"/>
        </w:rPr>
        <w:t xml:space="preserve">jų </w:t>
      </w:r>
      <w:r w:rsidRPr="00FF5D0D">
        <w:rPr>
          <w:color w:val="000000" w:themeColor="text1"/>
          <w:lang w:eastAsia="lt-LT"/>
        </w:rPr>
        <w:t>veikla leidimais nereguliuojama, galioja 22 mėnesius</w:t>
      </w:r>
      <w:r w:rsidR="2CF0F314" w:rsidRPr="00FF5D0D">
        <w:rPr>
          <w:color w:val="000000" w:themeColor="text1"/>
          <w:lang w:eastAsia="lt-LT"/>
        </w:rPr>
        <w:t xml:space="preserve"> a</w:t>
      </w:r>
      <w:r w:rsidR="2CF0F314" w:rsidRPr="00FF5D0D">
        <w:rPr>
          <w:color w:val="000000" w:themeColor="text1"/>
        </w:rPr>
        <w:t>rba laikotarpį, per kurį tinklų naudotojas įsipareigoja pastatyti elektrinę, jeigu tas laikotarpis yra ilgesnis kaip 22 mėnesiai</w:t>
      </w:r>
      <w:r w:rsidR="129B1775" w:rsidRPr="00FF5D0D">
        <w:rPr>
          <w:color w:val="000000" w:themeColor="text1"/>
          <w:lang w:eastAsia="lt-LT"/>
        </w:rPr>
        <w:t xml:space="preserve">, išskyrus Prijungimo apraše </w:t>
      </w:r>
      <w:r w:rsidR="00755540" w:rsidRPr="00FF5D0D">
        <w:rPr>
          <w:color w:val="000000" w:themeColor="text1"/>
          <w:lang w:eastAsia="lt-LT"/>
        </w:rPr>
        <w:t xml:space="preserve">ir </w:t>
      </w:r>
      <w:r w:rsidR="00474CF1" w:rsidRPr="00FF5D0D">
        <w:rPr>
          <w:color w:val="000000" w:themeColor="text1"/>
          <w:lang w:eastAsia="lt-LT"/>
        </w:rPr>
        <w:t xml:space="preserve">Apraše </w:t>
      </w:r>
      <w:r w:rsidR="129B1775" w:rsidRPr="00FF5D0D">
        <w:rPr>
          <w:color w:val="000000" w:themeColor="text1"/>
          <w:lang w:eastAsia="lt-LT"/>
        </w:rPr>
        <w:t>nurodytus atvejus</w:t>
      </w:r>
      <w:r w:rsidRPr="00FF5D0D">
        <w:rPr>
          <w:color w:val="000000" w:themeColor="text1"/>
          <w:lang w:eastAsia="lt-LT"/>
        </w:rPr>
        <w:t>.</w:t>
      </w:r>
      <w:bookmarkEnd w:id="358"/>
      <w:r w:rsidR="3A15B53A" w:rsidRPr="00FF5D0D">
        <w:rPr>
          <w:color w:val="000000" w:themeColor="text1"/>
          <w:lang w:eastAsia="lt-LT"/>
        </w:rPr>
        <w:t xml:space="preserve"> </w:t>
      </w:r>
      <w:bookmarkEnd w:id="359"/>
    </w:p>
    <w:p w14:paraId="782612F3" w14:textId="4DF7BA68" w:rsidR="00600FA3" w:rsidRPr="00FF5D0D" w:rsidRDefault="006920E2" w:rsidP="00600FA3">
      <w:pPr>
        <w:pStyle w:val="ListParagraph"/>
        <w:numPr>
          <w:ilvl w:val="0"/>
          <w:numId w:val="29"/>
        </w:numPr>
        <w:ind w:left="0" w:firstLine="567"/>
        <w:jc w:val="both"/>
        <w:rPr>
          <w:color w:val="000000"/>
          <w:lang w:eastAsia="lt-LT"/>
        </w:rPr>
      </w:pPr>
      <w:bookmarkStart w:id="360" w:name="_Ref151361618"/>
      <w:r w:rsidRPr="00FF5D0D">
        <w:rPr>
          <w:color w:val="000000" w:themeColor="text1"/>
          <w:lang w:eastAsia="lt-LT"/>
        </w:rPr>
        <w:t>O</w:t>
      </w:r>
      <w:r w:rsidR="009E6FC4" w:rsidRPr="00FF5D0D">
        <w:rPr>
          <w:color w:val="000000" w:themeColor="text1"/>
          <w:lang w:eastAsia="lt-LT"/>
        </w:rPr>
        <w:t xml:space="preserve">peratoriaus išduotos prijungimo sąlygos kaupimo įrenginių prijungimui prie elektros tinklų, kai </w:t>
      </w:r>
      <w:r w:rsidR="006F4724" w:rsidRPr="00FF5D0D">
        <w:rPr>
          <w:color w:val="000000" w:themeColor="text1"/>
          <w:lang w:eastAsia="lt-LT"/>
        </w:rPr>
        <w:t>ši</w:t>
      </w:r>
      <w:r w:rsidR="009E6FC4" w:rsidRPr="00FF5D0D">
        <w:rPr>
          <w:color w:val="000000" w:themeColor="text1"/>
          <w:lang w:eastAsia="lt-LT"/>
        </w:rPr>
        <w:t xml:space="preserve"> veikla leidimais nereguliuojama, </w:t>
      </w:r>
      <w:r w:rsidR="006F4724" w:rsidRPr="00FF5D0D">
        <w:rPr>
          <w:color w:val="000000" w:themeColor="text1"/>
          <w:lang w:eastAsia="lt-LT"/>
        </w:rPr>
        <w:t xml:space="preserve">galioja </w:t>
      </w:r>
      <w:r w:rsidR="009E6FC4" w:rsidRPr="00FF5D0D">
        <w:rPr>
          <w:color w:val="000000" w:themeColor="text1"/>
          <w:lang w:eastAsia="lt-LT"/>
        </w:rPr>
        <w:t xml:space="preserve">iki prijungimo paslaugos </w:t>
      </w:r>
      <w:r w:rsidR="56D3B012" w:rsidRPr="00FF5D0D">
        <w:rPr>
          <w:color w:val="000000" w:themeColor="text1"/>
          <w:lang w:eastAsia="lt-LT"/>
        </w:rPr>
        <w:t>sutarties</w:t>
      </w:r>
      <w:r w:rsidR="009E6FC4" w:rsidRPr="00FF5D0D">
        <w:rPr>
          <w:color w:val="000000" w:themeColor="text1"/>
          <w:lang w:eastAsia="lt-LT"/>
        </w:rPr>
        <w:t xml:space="preserve"> sudarymo 3 mėnesius, kai projektas nereikalingas, 6 mėnesius, kai projektas reikalingas, vienus metus, kai projektas reikalingas ir asmenys, siekiantys prijungti kaupimo įrenginius, dėl šių įrenginių prijungimo turi vykdyti projektavimo viešuosius pirkimus</w:t>
      </w:r>
      <w:r w:rsidR="0057309A" w:rsidRPr="00FF5D0D">
        <w:rPr>
          <w:color w:val="000000" w:themeColor="text1"/>
          <w:lang w:eastAsia="lt-LT"/>
        </w:rPr>
        <w:t>, o sudarius prijungimo paslaugos sutartį – 9 mėnesius nuo prijungimo paslaugos sutarties įsigaliojimo ir prijungimo įmokos įskaitymo į prijungimo paslaugos sutartyje nurodytą Operatoriaus sąskaitą dienos, kai yra parinktas metinis rangovas prijungimo darbams atlikti arba nuo darbų rangos sutarties pasirašymo su viešąjį pirkimą laimėjusiu rangovu dienos, kai per prijungimo paslaugos sutartyje nurodytą terminą nuo prijungimo paslaugos sutarties įsigaliojimo ir prijungimo įmokos įskaitymo į prijungimo paslaugos sutartyje nurodytą operatoriaus sąskaitą dienos nėra parinktas metinis rangovas prijungimo darbams atlikti</w:t>
      </w:r>
      <w:r w:rsidR="009E6FC4" w:rsidRPr="00FF5D0D">
        <w:rPr>
          <w:color w:val="000000" w:themeColor="text1"/>
          <w:lang w:eastAsia="lt-LT"/>
        </w:rPr>
        <w:t>. Jeigu</w:t>
      </w:r>
      <w:r w:rsidR="006F4724" w:rsidRPr="00FF5D0D">
        <w:rPr>
          <w:color w:val="000000" w:themeColor="text1"/>
          <w:lang w:eastAsia="lt-LT"/>
        </w:rPr>
        <w:t xml:space="preserve"> per</w:t>
      </w:r>
      <w:r w:rsidR="009E6FC4" w:rsidRPr="00FF5D0D">
        <w:rPr>
          <w:color w:val="000000" w:themeColor="text1"/>
          <w:lang w:eastAsia="lt-LT"/>
        </w:rPr>
        <w:t xml:space="preserve"> </w:t>
      </w:r>
      <w:r w:rsidR="006F4724" w:rsidRPr="00FF5D0D">
        <w:rPr>
          <w:color w:val="000000" w:themeColor="text1"/>
          <w:lang w:eastAsia="lt-LT"/>
        </w:rPr>
        <w:t>šiame punkte</w:t>
      </w:r>
      <w:r w:rsidR="009E6FC4" w:rsidRPr="00FF5D0D">
        <w:rPr>
          <w:color w:val="000000" w:themeColor="text1"/>
          <w:lang w:eastAsia="lt-LT"/>
        </w:rPr>
        <w:t xml:space="preserve"> nurodytą prijungimo sąlygų galiojimo terminą </w:t>
      </w:r>
      <w:r w:rsidR="006F4724" w:rsidRPr="00FF5D0D">
        <w:rPr>
          <w:color w:val="000000" w:themeColor="text1"/>
          <w:lang w:eastAsia="lt-LT"/>
        </w:rPr>
        <w:t>tinklų naudotojas</w:t>
      </w:r>
      <w:r w:rsidR="009E6FC4" w:rsidRPr="00FF5D0D">
        <w:rPr>
          <w:color w:val="000000" w:themeColor="text1"/>
          <w:lang w:eastAsia="lt-LT"/>
        </w:rPr>
        <w:t xml:space="preserve"> nepasirašo prijungimo paslaugos sutarties su </w:t>
      </w:r>
      <w:r w:rsidR="006F4724" w:rsidRPr="00FF5D0D">
        <w:rPr>
          <w:color w:val="000000" w:themeColor="text1"/>
          <w:lang w:eastAsia="lt-LT"/>
        </w:rPr>
        <w:t>O</w:t>
      </w:r>
      <w:r w:rsidR="009E6FC4" w:rsidRPr="00FF5D0D">
        <w:rPr>
          <w:color w:val="000000" w:themeColor="text1"/>
          <w:lang w:eastAsia="lt-LT"/>
        </w:rPr>
        <w:t xml:space="preserve">peratoriumi arba </w:t>
      </w:r>
      <w:r w:rsidR="006F4724" w:rsidRPr="00FF5D0D">
        <w:rPr>
          <w:color w:val="000000" w:themeColor="text1"/>
          <w:lang w:eastAsia="lt-LT"/>
        </w:rPr>
        <w:t>O</w:t>
      </w:r>
      <w:r w:rsidR="009E6FC4" w:rsidRPr="00FF5D0D">
        <w:rPr>
          <w:color w:val="000000" w:themeColor="text1"/>
          <w:lang w:eastAsia="lt-LT"/>
        </w:rPr>
        <w:t xml:space="preserve">peratoriui nėra pateikiamas ir ne vėliau kaip per 3 mėnesius nuo prijungimo sąlygų termino galiojimo pabaigos su </w:t>
      </w:r>
      <w:r w:rsidR="006F4724" w:rsidRPr="00FF5D0D">
        <w:rPr>
          <w:color w:val="000000" w:themeColor="text1"/>
          <w:lang w:eastAsia="lt-LT"/>
        </w:rPr>
        <w:t>O</w:t>
      </w:r>
      <w:r w:rsidR="009E6FC4" w:rsidRPr="00FF5D0D">
        <w:rPr>
          <w:color w:val="000000" w:themeColor="text1"/>
          <w:lang w:eastAsia="lt-LT"/>
        </w:rPr>
        <w:t xml:space="preserve">peratoriumi nėra suderinamas </w:t>
      </w:r>
      <w:r w:rsidR="006F4724" w:rsidRPr="00FF5D0D">
        <w:rPr>
          <w:color w:val="000000" w:themeColor="text1"/>
          <w:lang w:eastAsia="lt-LT"/>
        </w:rPr>
        <w:t>O</w:t>
      </w:r>
      <w:r w:rsidR="009E6FC4" w:rsidRPr="00FF5D0D">
        <w:rPr>
          <w:color w:val="000000" w:themeColor="text1"/>
          <w:lang w:eastAsia="lt-LT"/>
        </w:rPr>
        <w:t>peratoriaus elektros įrenginių įrengimo ir (ar) rekonstravimo projektas (kai jis yra reikalingas), prijungimo sąlygos laikomos negaliojančiomis.</w:t>
      </w:r>
      <w:bookmarkEnd w:id="360"/>
    </w:p>
    <w:p w14:paraId="61CD3524" w14:textId="229F9908" w:rsidR="00984416" w:rsidRPr="00FF5D0D" w:rsidRDefault="68930661" w:rsidP="00984416">
      <w:pPr>
        <w:pStyle w:val="ListParagraph"/>
        <w:numPr>
          <w:ilvl w:val="0"/>
          <w:numId w:val="29"/>
        </w:numPr>
        <w:ind w:left="0" w:firstLine="567"/>
        <w:jc w:val="both"/>
        <w:rPr>
          <w:color w:val="000000"/>
          <w:lang w:eastAsia="lt-LT"/>
        </w:rPr>
      </w:pPr>
      <w:bookmarkStart w:id="361" w:name="_Ref161498492"/>
      <w:bookmarkStart w:id="362" w:name="_Ref185068384"/>
      <w:r w:rsidRPr="00FF5D0D">
        <w:rPr>
          <w:color w:val="000000" w:themeColor="text1"/>
          <w:lang w:eastAsia="lt-LT"/>
        </w:rPr>
        <w:t xml:space="preserve">Kai </w:t>
      </w:r>
      <w:r w:rsidRPr="00FF5D0D">
        <w:rPr>
          <w:color w:val="000000" w:themeColor="text1"/>
        </w:rPr>
        <w:t xml:space="preserve">prijungiami gaminančio vartotojo elektros gamybos įrenginiai, </w:t>
      </w:r>
      <w:r w:rsidR="00EA69D9" w:rsidRPr="00FF5D0D">
        <w:rPr>
          <w:color w:val="000000" w:themeColor="text1"/>
        </w:rPr>
        <w:t>kurių įrengtoji galia yra didesnė kaip 100 kW,</w:t>
      </w:r>
      <w:r w:rsidR="00D01D8A" w:rsidRPr="00FF5D0D">
        <w:rPr>
          <w:color w:val="000000" w:themeColor="text1"/>
        </w:rPr>
        <w:t xml:space="preserve"> </w:t>
      </w:r>
      <w:r w:rsidR="00D01D8A" w:rsidRPr="00FF5D0D">
        <w:rPr>
          <w:color w:val="000000"/>
        </w:rPr>
        <w:t xml:space="preserve">asmens, siekiančio tapti elektros energiją gaminančiu vartotoju, elektros vartojimo ir gamybos įrenginiai, </w:t>
      </w:r>
      <w:r w:rsidR="00D01D8A" w:rsidRPr="00FF5D0D">
        <w:rPr>
          <w:color w:val="000000" w:themeColor="text1"/>
        </w:rPr>
        <w:t>kurių įrengtoji galia yra didesnė kaip 100 kW,</w:t>
      </w:r>
      <w:r w:rsidR="004F2C63" w:rsidRPr="00FF5D0D">
        <w:rPr>
          <w:color w:val="000000" w:themeColor="text1"/>
        </w:rPr>
        <w:t xml:space="preserve"> </w:t>
      </w:r>
      <w:r w:rsidRPr="00FF5D0D">
        <w:rPr>
          <w:color w:val="000000" w:themeColor="text1"/>
        </w:rPr>
        <w:t>didinama su vartojimo vietos prijungimo tašku sutampančiame prijungimo prie elektros tinklų taške prijungtų elektros energijos gamybos įrenginių leistina generuoti galia ir (ar) įrengtoji galia</w:t>
      </w:r>
      <w:r w:rsidR="004F2C63" w:rsidRPr="00FF5D0D">
        <w:rPr>
          <w:color w:val="000000" w:themeColor="text1"/>
        </w:rPr>
        <w:t xml:space="preserve"> (kai įrengtoji galia didinama daugiau kaip iki 100 kW)</w:t>
      </w:r>
      <w:r w:rsidRPr="00FF5D0D">
        <w:rPr>
          <w:color w:val="000000" w:themeColor="text1"/>
        </w:rPr>
        <w:t>, o elektros vartojimo įrenginiai yra prijungti prie elektros tinklų, įskaitant atvejus, kai prijungiant elektros gamybos įrenginius arba didinant su vartojimo vietos prijungimo tašku sutampančiame prijungimo prie skirstomųjų tinklų taške prijungtų elektros gamybos įrenginių leistiną generuoti galią ir (ar) elektrinės įrengtąją galią</w:t>
      </w:r>
      <w:r w:rsidR="00BB6398" w:rsidRPr="00FF5D0D">
        <w:rPr>
          <w:color w:val="000000" w:themeColor="text1"/>
        </w:rPr>
        <w:t xml:space="preserve"> (kai įrengtoji galia didinama daugiau kaip iki 100 kW)</w:t>
      </w:r>
      <w:r w:rsidRPr="00FF5D0D">
        <w:rPr>
          <w:color w:val="000000" w:themeColor="text1"/>
        </w:rPr>
        <w:t xml:space="preserve"> kartu didinama prijungtų prie elektros vartojimo įrenginių leistina naudoti galia</w:t>
      </w:r>
      <w:r w:rsidR="00486BDA" w:rsidRPr="00FF5D0D">
        <w:rPr>
          <w:color w:val="000000" w:themeColor="text1"/>
          <w:lang w:eastAsia="lt-LT"/>
        </w:rPr>
        <w:t>,</w:t>
      </w:r>
      <w:r w:rsidRPr="00FF5D0D">
        <w:rPr>
          <w:color w:val="000000" w:themeColor="text1"/>
        </w:rPr>
        <w:t xml:space="preserve"> </w:t>
      </w:r>
      <w:r w:rsidRPr="00FF5D0D">
        <w:rPr>
          <w:color w:val="000000" w:themeColor="text1"/>
          <w:lang w:eastAsia="lt-LT"/>
        </w:rPr>
        <w:t xml:space="preserve">prijungimo sąlygos galioja </w:t>
      </w:r>
      <w:r w:rsidR="00412382" w:rsidRPr="00FF5D0D">
        <w:rPr>
          <w:color w:val="000000" w:themeColor="text1"/>
        </w:rPr>
        <w:t>vienus metus</w:t>
      </w:r>
      <w:r w:rsidRPr="00FF5D0D">
        <w:rPr>
          <w:color w:val="000000" w:themeColor="text1"/>
          <w:lang w:eastAsia="lt-LT"/>
        </w:rPr>
        <w:t xml:space="preserve">, o sudarius prijungimo paslaugos sutartį </w:t>
      </w:r>
      <w:r w:rsidR="00474CF1" w:rsidRPr="00FF5D0D">
        <w:rPr>
          <w:color w:val="000000" w:themeColor="text1"/>
          <w:lang w:eastAsia="lt-LT"/>
        </w:rPr>
        <w:t>Prijungimo aprašo</w:t>
      </w:r>
      <w:r w:rsidR="008C35C1" w:rsidRPr="00FF5D0D">
        <w:rPr>
          <w:color w:val="000000" w:themeColor="text1"/>
          <w:lang w:eastAsia="lt-LT"/>
        </w:rPr>
        <w:t xml:space="preserve"> </w:t>
      </w:r>
      <w:r w:rsidR="008C35C1" w:rsidRPr="00FF5D0D">
        <w:rPr>
          <w:color w:val="000000"/>
        </w:rPr>
        <w:t>56</w:t>
      </w:r>
      <w:r w:rsidR="008C35C1" w:rsidRPr="00FF5D0D">
        <w:rPr>
          <w:color w:val="000000"/>
          <w:vertAlign w:val="superscript"/>
        </w:rPr>
        <w:t>3</w:t>
      </w:r>
      <w:r w:rsidR="003A7C64" w:rsidRPr="00FF5D0D">
        <w:rPr>
          <w:color w:val="000000" w:themeColor="text1"/>
          <w:lang w:eastAsia="lt-LT"/>
        </w:rPr>
        <w:t xml:space="preserve"> pun</w:t>
      </w:r>
      <w:r w:rsidR="008C35C1" w:rsidRPr="00FF5D0D">
        <w:rPr>
          <w:color w:val="000000" w:themeColor="text1"/>
          <w:lang w:eastAsia="lt-LT"/>
        </w:rPr>
        <w:t>kte nurodytą terminą</w:t>
      </w:r>
      <w:r w:rsidRPr="00FF5D0D">
        <w:rPr>
          <w:color w:val="000000" w:themeColor="text1"/>
        </w:rPr>
        <w:t>.</w:t>
      </w:r>
      <w:bookmarkEnd w:id="361"/>
      <w:bookmarkEnd w:id="362"/>
    </w:p>
    <w:p w14:paraId="7DC404DD" w14:textId="20D57B82" w:rsidR="00F1769C" w:rsidRPr="00FF5D0D" w:rsidRDefault="401047D4" w:rsidP="00CB1EFE">
      <w:pPr>
        <w:pStyle w:val="ListParagraph"/>
        <w:numPr>
          <w:ilvl w:val="0"/>
          <w:numId w:val="29"/>
        </w:numPr>
        <w:ind w:left="0" w:firstLine="567"/>
        <w:jc w:val="both"/>
        <w:rPr>
          <w:color w:val="000000"/>
          <w:lang w:eastAsia="lt-LT"/>
        </w:rPr>
      </w:pPr>
      <w:r w:rsidRPr="00FF5D0D">
        <w:rPr>
          <w:color w:val="000000" w:themeColor="text1"/>
          <w:lang w:eastAsia="lt-LT"/>
        </w:rPr>
        <w:t xml:space="preserve">Operatorius įsipareigoja prijungti </w:t>
      </w:r>
      <w:r w:rsidR="5156BB9D" w:rsidRPr="00FF5D0D">
        <w:rPr>
          <w:color w:val="000000" w:themeColor="text1"/>
          <w:lang w:eastAsia="lt-LT"/>
        </w:rPr>
        <w:t>elektrines ir</w:t>
      </w:r>
      <w:r w:rsidR="0E429693" w:rsidRPr="00FF5D0D">
        <w:rPr>
          <w:color w:val="000000" w:themeColor="text1"/>
          <w:lang w:eastAsia="lt-LT"/>
        </w:rPr>
        <w:t xml:space="preserve"> (</w:t>
      </w:r>
      <w:r w:rsidR="16F912B1" w:rsidRPr="00FF5D0D">
        <w:rPr>
          <w:color w:val="000000" w:themeColor="text1"/>
          <w:lang w:eastAsia="lt-LT"/>
        </w:rPr>
        <w:t>ar</w:t>
      </w:r>
      <w:r w:rsidR="0E429693" w:rsidRPr="00FF5D0D">
        <w:rPr>
          <w:color w:val="000000" w:themeColor="text1"/>
          <w:lang w:eastAsia="lt-LT"/>
        </w:rPr>
        <w:t>)</w:t>
      </w:r>
      <w:r w:rsidR="5156BB9D" w:rsidRPr="00FF5D0D">
        <w:rPr>
          <w:color w:val="000000" w:themeColor="text1"/>
          <w:lang w:eastAsia="lt-LT"/>
        </w:rPr>
        <w:t xml:space="preserve"> kaupimo įrenginius</w:t>
      </w:r>
      <w:r w:rsidRPr="00FF5D0D">
        <w:rPr>
          <w:color w:val="000000" w:themeColor="text1"/>
          <w:lang w:eastAsia="lt-LT"/>
        </w:rPr>
        <w:t xml:space="preserve"> prie </w:t>
      </w:r>
      <w:r w:rsidR="2739A7E5" w:rsidRPr="00FF5D0D">
        <w:rPr>
          <w:color w:val="000000" w:themeColor="text1"/>
          <w:lang w:eastAsia="lt-LT"/>
        </w:rPr>
        <w:t>e</w:t>
      </w:r>
      <w:r w:rsidRPr="00FF5D0D">
        <w:rPr>
          <w:color w:val="000000" w:themeColor="text1"/>
          <w:lang w:eastAsia="lt-LT"/>
        </w:rPr>
        <w:t xml:space="preserve">lektros tinklų pagal išduotose prijungimo sąlygose numatytus reikalingus atlikti privalomuosius </w:t>
      </w:r>
      <w:r w:rsidR="0E429693" w:rsidRPr="00FF5D0D">
        <w:rPr>
          <w:color w:val="000000" w:themeColor="text1"/>
          <w:lang w:eastAsia="lt-LT"/>
        </w:rPr>
        <w:t>e</w:t>
      </w:r>
      <w:r w:rsidRPr="00FF5D0D">
        <w:rPr>
          <w:color w:val="000000" w:themeColor="text1"/>
          <w:lang w:eastAsia="lt-LT"/>
        </w:rPr>
        <w:t xml:space="preserve">lektros tinklų </w:t>
      </w:r>
      <w:r w:rsidR="000B5129" w:rsidRPr="00FF5D0D">
        <w:rPr>
          <w:color w:val="000000" w:themeColor="text1"/>
          <w:lang w:eastAsia="lt-LT"/>
        </w:rPr>
        <w:t xml:space="preserve"> </w:t>
      </w:r>
      <w:r w:rsidR="000B5129" w:rsidRPr="00FF5D0D">
        <w:rPr>
          <w:color w:val="000000"/>
          <w:lang w:eastAsia="lt-LT"/>
        </w:rPr>
        <w:t xml:space="preserve">pajėgumų padidinimo </w:t>
      </w:r>
      <w:r w:rsidRPr="00FF5D0D">
        <w:rPr>
          <w:color w:val="000000" w:themeColor="text1"/>
          <w:lang w:eastAsia="lt-LT"/>
        </w:rPr>
        <w:t>reikalavimus iki leidimo plėtoti</w:t>
      </w:r>
      <w:r w:rsidR="7159A72F" w:rsidRPr="00FF5D0D">
        <w:rPr>
          <w:color w:val="000000" w:themeColor="text1"/>
          <w:lang w:eastAsia="lt-LT"/>
        </w:rPr>
        <w:t xml:space="preserve"> elektros energijos</w:t>
      </w:r>
      <w:r w:rsidRPr="00FF5D0D">
        <w:rPr>
          <w:color w:val="000000" w:themeColor="text1"/>
          <w:lang w:eastAsia="lt-LT"/>
        </w:rPr>
        <w:t xml:space="preserve"> gamybos pajėgumus galiojimo pabaigos</w:t>
      </w:r>
      <w:r w:rsidR="30E3FDF7" w:rsidRPr="00FF5D0D">
        <w:rPr>
          <w:color w:val="000000" w:themeColor="text1"/>
          <w:lang w:eastAsia="lt-LT"/>
        </w:rPr>
        <w:t xml:space="preserve"> (kai prijungiam</w:t>
      </w:r>
      <w:r w:rsidR="2FE66C1A" w:rsidRPr="00FF5D0D">
        <w:rPr>
          <w:color w:val="000000" w:themeColor="text1"/>
          <w:lang w:eastAsia="lt-LT"/>
        </w:rPr>
        <w:t>a elektrinė) arba iki leidimo plėtoti energijos kaupimo pajėgumus (kai prijungiamas kaupimo įrenginys)</w:t>
      </w:r>
      <w:r w:rsidRPr="00FF5D0D">
        <w:rPr>
          <w:color w:val="000000" w:themeColor="text1"/>
          <w:lang w:eastAsia="lt-LT"/>
        </w:rPr>
        <w:t xml:space="preserve">, įskaitant galimus jo pratęsimus teisės aktų nustatyta tvarka ir sąlygomis, jei yra gauti </w:t>
      </w:r>
      <w:r w:rsidR="0E429693" w:rsidRPr="00FF5D0D">
        <w:rPr>
          <w:color w:val="000000" w:themeColor="text1"/>
          <w:lang w:eastAsia="lt-LT"/>
        </w:rPr>
        <w:t>e</w:t>
      </w:r>
      <w:r w:rsidRPr="00FF5D0D">
        <w:rPr>
          <w:color w:val="000000" w:themeColor="text1"/>
          <w:lang w:eastAsia="lt-LT"/>
        </w:rPr>
        <w:t xml:space="preserve">lektros tinklų dalies ir elektrinės </w:t>
      </w:r>
      <w:r w:rsidR="2FE66C1A" w:rsidRPr="00FF5D0D">
        <w:rPr>
          <w:color w:val="000000" w:themeColor="text1"/>
          <w:lang w:eastAsia="lt-LT"/>
        </w:rPr>
        <w:t xml:space="preserve">ar kaupimo įrenginio </w:t>
      </w:r>
      <w:r w:rsidRPr="00FF5D0D">
        <w:rPr>
          <w:color w:val="000000" w:themeColor="text1"/>
          <w:lang w:eastAsia="lt-LT"/>
        </w:rPr>
        <w:t>dalies statybas leidžiantys dokumentai</w:t>
      </w:r>
      <w:r w:rsidR="2AE30BA9" w:rsidRPr="00FF5D0D">
        <w:rPr>
          <w:color w:val="000000" w:themeColor="text1"/>
          <w:lang w:eastAsia="lt-LT"/>
        </w:rPr>
        <w:t xml:space="preserve"> (</w:t>
      </w:r>
      <w:r w:rsidR="2138F813" w:rsidRPr="00FF5D0D">
        <w:rPr>
          <w:color w:val="000000" w:themeColor="text1"/>
          <w:lang w:eastAsia="lt-LT"/>
        </w:rPr>
        <w:t>kai jie privalomai pagal teisės aktus</w:t>
      </w:r>
      <w:r w:rsidR="2AE30BA9" w:rsidRPr="00FF5D0D">
        <w:rPr>
          <w:color w:val="000000" w:themeColor="text1"/>
          <w:lang w:eastAsia="lt-LT"/>
        </w:rPr>
        <w:t>)</w:t>
      </w:r>
      <w:r w:rsidRPr="00FF5D0D">
        <w:rPr>
          <w:color w:val="000000" w:themeColor="text1"/>
          <w:lang w:eastAsia="lt-LT"/>
        </w:rPr>
        <w:t>.</w:t>
      </w:r>
      <w:r w:rsidR="0A167E2C" w:rsidRPr="00FF5D0D">
        <w:rPr>
          <w:color w:val="000000" w:themeColor="text1"/>
          <w:lang w:eastAsia="lt-LT"/>
        </w:rPr>
        <w:t xml:space="preserve"> Jei dėl objektyvių aplinkybių Operatorius negali</w:t>
      </w:r>
      <w:r w:rsidR="38141E24" w:rsidRPr="00FF5D0D">
        <w:rPr>
          <w:color w:val="000000" w:themeColor="text1"/>
          <w:lang w:eastAsia="lt-LT"/>
        </w:rPr>
        <w:t xml:space="preserve"> prijungti elektrin</w:t>
      </w:r>
      <w:r w:rsidR="4CC1DE6E" w:rsidRPr="00FF5D0D">
        <w:rPr>
          <w:color w:val="000000" w:themeColor="text1"/>
          <w:lang w:eastAsia="lt-LT"/>
        </w:rPr>
        <w:t>ė</w:t>
      </w:r>
      <w:r w:rsidR="38141E24" w:rsidRPr="00FF5D0D">
        <w:rPr>
          <w:color w:val="000000" w:themeColor="text1"/>
          <w:lang w:eastAsia="lt-LT"/>
        </w:rPr>
        <w:t>s ir (ar) kaupimo įrengini</w:t>
      </w:r>
      <w:r w:rsidR="4CC1DE6E" w:rsidRPr="00FF5D0D">
        <w:rPr>
          <w:color w:val="000000" w:themeColor="text1"/>
          <w:lang w:eastAsia="lt-LT"/>
        </w:rPr>
        <w:t>o</w:t>
      </w:r>
      <w:r w:rsidR="38141E24" w:rsidRPr="00FF5D0D">
        <w:rPr>
          <w:color w:val="000000" w:themeColor="text1"/>
          <w:lang w:eastAsia="lt-LT"/>
        </w:rPr>
        <w:t xml:space="preserve"> prie elektros tinklų per šiame punkte nurodytą terminą, jis apie tai informuoja tinklų naudotoją, kuris privalo kreiptis dėl leidimo plėtoti </w:t>
      </w:r>
      <w:r w:rsidR="6E54D48C" w:rsidRPr="00FF5D0D">
        <w:rPr>
          <w:color w:val="000000" w:themeColor="text1"/>
          <w:lang w:eastAsia="lt-LT"/>
        </w:rPr>
        <w:t xml:space="preserve">elektros energijos </w:t>
      </w:r>
      <w:r w:rsidR="38141E24" w:rsidRPr="00FF5D0D">
        <w:rPr>
          <w:color w:val="000000" w:themeColor="text1"/>
          <w:lang w:eastAsia="lt-LT"/>
        </w:rPr>
        <w:t>gamybos pajėgumus galiojimo (kai prijungiama elektrinė) arba leidimo plėtoti energijos kaupimo pajėgumus (kai prijungiamas kaupimo įrenginys) pratęsimo.</w:t>
      </w:r>
      <w:r w:rsidR="79A855DD" w:rsidRPr="00FF5D0D">
        <w:rPr>
          <w:color w:val="000000" w:themeColor="text1"/>
          <w:lang w:eastAsia="lt-LT"/>
        </w:rPr>
        <w:t xml:space="preserve"> Tais atvejais, kai leidimai plėtoti </w:t>
      </w:r>
      <w:r w:rsidR="6E54D48C" w:rsidRPr="00FF5D0D">
        <w:rPr>
          <w:color w:val="000000" w:themeColor="text1"/>
          <w:lang w:eastAsia="lt-LT"/>
        </w:rPr>
        <w:t xml:space="preserve">elektros energijos </w:t>
      </w:r>
      <w:r w:rsidR="79A855DD" w:rsidRPr="00FF5D0D">
        <w:rPr>
          <w:color w:val="000000" w:themeColor="text1"/>
          <w:lang w:eastAsia="lt-LT"/>
        </w:rPr>
        <w:t>gamybos pajėgumus ir plėtoti energijos kaupimo pajėgumus nereikalingi, Operatorius įs</w:t>
      </w:r>
      <w:r w:rsidR="4F974043" w:rsidRPr="00FF5D0D">
        <w:rPr>
          <w:color w:val="000000" w:themeColor="text1"/>
          <w:lang w:eastAsia="lt-LT"/>
        </w:rPr>
        <w:t>ipareigoja prijungi elektrines ir</w:t>
      </w:r>
      <w:r w:rsidR="4EA6E050" w:rsidRPr="00FF5D0D">
        <w:rPr>
          <w:color w:val="000000" w:themeColor="text1"/>
          <w:lang w:eastAsia="lt-LT"/>
        </w:rPr>
        <w:t xml:space="preserve"> </w:t>
      </w:r>
      <w:r w:rsidR="4BCD56C7" w:rsidRPr="00FF5D0D">
        <w:rPr>
          <w:color w:val="000000" w:themeColor="text1"/>
          <w:lang w:eastAsia="lt-LT"/>
        </w:rPr>
        <w:t>(</w:t>
      </w:r>
      <w:r w:rsidR="4EA6E050" w:rsidRPr="00FF5D0D">
        <w:rPr>
          <w:color w:val="000000" w:themeColor="text1"/>
          <w:lang w:eastAsia="lt-LT"/>
        </w:rPr>
        <w:t>ar</w:t>
      </w:r>
      <w:r w:rsidR="4BCD56C7" w:rsidRPr="00FF5D0D">
        <w:rPr>
          <w:color w:val="000000" w:themeColor="text1"/>
          <w:lang w:eastAsia="lt-LT"/>
        </w:rPr>
        <w:t>)</w:t>
      </w:r>
      <w:r w:rsidR="4F974043" w:rsidRPr="00FF5D0D">
        <w:rPr>
          <w:color w:val="000000" w:themeColor="text1"/>
          <w:lang w:eastAsia="lt-LT"/>
        </w:rPr>
        <w:t xml:space="preserve"> kaupimo įrenginius per prijungimo paslaugos sutartyje nurodytą terminą.</w:t>
      </w:r>
      <w:r w:rsidR="6B84C9E8" w:rsidRPr="00FF5D0D">
        <w:rPr>
          <w:color w:val="000000" w:themeColor="text1"/>
          <w:lang w:eastAsia="lt-LT"/>
        </w:rPr>
        <w:t xml:space="preserve"> </w:t>
      </w:r>
    </w:p>
    <w:p w14:paraId="63FB9B2D" w14:textId="01A1A47E" w:rsidR="00F1769C" w:rsidRPr="00FF5D0D" w:rsidRDefault="0301C920" w:rsidP="00CB1EFE">
      <w:pPr>
        <w:pStyle w:val="ListParagraph"/>
        <w:numPr>
          <w:ilvl w:val="0"/>
          <w:numId w:val="29"/>
        </w:numPr>
        <w:ind w:left="0" w:firstLine="567"/>
        <w:jc w:val="both"/>
        <w:rPr>
          <w:color w:val="000000"/>
          <w:lang w:eastAsia="lt-LT"/>
        </w:rPr>
      </w:pPr>
      <w:r w:rsidRPr="00FF5D0D">
        <w:rPr>
          <w:color w:val="000000" w:themeColor="text1"/>
          <w:lang w:eastAsia="lt-LT"/>
        </w:rPr>
        <w:t>P</w:t>
      </w:r>
      <w:r w:rsidR="401047D4" w:rsidRPr="00FF5D0D">
        <w:rPr>
          <w:color w:val="000000" w:themeColor="text1"/>
          <w:lang w:eastAsia="lt-LT"/>
        </w:rPr>
        <w:t xml:space="preserve">er 30 kalendorinių dienų nuo teisės aktų nustatyta tvarka pratęsto leidimo plėtoti </w:t>
      </w:r>
      <w:r w:rsidR="1EBD2965" w:rsidRPr="00FF5D0D">
        <w:rPr>
          <w:color w:val="000000" w:themeColor="text1"/>
          <w:lang w:eastAsia="lt-LT"/>
        </w:rPr>
        <w:t xml:space="preserve">elektros energijos </w:t>
      </w:r>
      <w:r w:rsidR="401047D4" w:rsidRPr="00FF5D0D">
        <w:rPr>
          <w:color w:val="000000" w:themeColor="text1"/>
          <w:lang w:eastAsia="lt-LT"/>
        </w:rPr>
        <w:t>gamybos pajėgumus išdavimo dienos</w:t>
      </w:r>
      <w:r w:rsidRPr="00FF5D0D">
        <w:rPr>
          <w:color w:val="000000" w:themeColor="text1"/>
          <w:lang w:eastAsia="lt-LT"/>
        </w:rPr>
        <w:t xml:space="preserve"> </w:t>
      </w:r>
      <w:r w:rsidR="44BF08FD" w:rsidRPr="00FF5D0D">
        <w:rPr>
          <w:color w:val="000000" w:themeColor="text1"/>
          <w:lang w:eastAsia="lt-LT"/>
        </w:rPr>
        <w:t>tinklų naudotojas</w:t>
      </w:r>
      <w:r w:rsidR="4BC738C1" w:rsidRPr="00FF5D0D">
        <w:rPr>
          <w:color w:val="000000" w:themeColor="text1"/>
          <w:lang w:eastAsia="lt-LT"/>
        </w:rPr>
        <w:t xml:space="preserve"> ir </w:t>
      </w:r>
      <w:r w:rsidR="3865B283" w:rsidRPr="00FF5D0D">
        <w:rPr>
          <w:color w:val="000000" w:themeColor="text1"/>
          <w:lang w:eastAsia="lt-LT"/>
        </w:rPr>
        <w:t>nuo teisės aktų nustatyta tvarka pratęsto leidimo plėtoti energijos kaupimo pajėgumus kaupimo įrenginį statyti ar įrengti planuojantis asmuo įsipareigoja</w:t>
      </w:r>
      <w:r w:rsidR="401047D4" w:rsidRPr="00FF5D0D">
        <w:rPr>
          <w:color w:val="000000" w:themeColor="text1"/>
          <w:lang w:eastAsia="lt-LT"/>
        </w:rPr>
        <w:t xml:space="preserve"> pateikti Operatoriui pratęsto leidimo patvirtintą kopiją. </w:t>
      </w:r>
    </w:p>
    <w:p w14:paraId="2582F95E" w14:textId="3BAE9E2D" w:rsidR="00E65692" w:rsidRPr="00FF5D0D" w:rsidRDefault="50DBF1FD" w:rsidP="004A4559">
      <w:pPr>
        <w:pStyle w:val="ListParagraph"/>
        <w:numPr>
          <w:ilvl w:val="0"/>
          <w:numId w:val="29"/>
        </w:numPr>
        <w:ind w:left="0" w:firstLine="567"/>
        <w:jc w:val="both"/>
        <w:rPr>
          <w:color w:val="000000"/>
          <w:lang w:eastAsia="lt-LT"/>
        </w:rPr>
      </w:pPr>
      <w:bookmarkStart w:id="363" w:name="_Ref160558339"/>
      <w:bookmarkStart w:id="364" w:name="_Ref161498537"/>
      <w:bookmarkStart w:id="365" w:name="_Ref187912007"/>
      <w:r w:rsidRPr="00FF5D0D">
        <w:rPr>
          <w:color w:val="000000" w:themeColor="text1"/>
          <w:lang w:eastAsia="lt-LT"/>
        </w:rPr>
        <w:t>Tinklų naudotojui išduotos prijungimo sąlygos keičiamos, išduodamos ir pripažįstamos netekusiomis galios šiais atvejais ir tvarka</w:t>
      </w:r>
      <w:r w:rsidR="597FDC79" w:rsidRPr="00FF5D0D">
        <w:rPr>
          <w:color w:val="000000" w:themeColor="text1"/>
          <w:lang w:eastAsia="lt-LT"/>
        </w:rPr>
        <w:t>:</w:t>
      </w:r>
      <w:r w:rsidR="00AA4862" w:rsidRPr="00FF5D0D">
        <w:rPr>
          <w:color w:val="000000" w:themeColor="text1"/>
          <w:lang w:eastAsia="lt-LT"/>
        </w:rPr>
        <w:t xml:space="preserve"> </w:t>
      </w:r>
      <w:bookmarkEnd w:id="363"/>
      <w:bookmarkEnd w:id="364"/>
      <w:bookmarkEnd w:id="365"/>
    </w:p>
    <w:p w14:paraId="71A0686E" w14:textId="4457B106" w:rsidR="00F23B5D" w:rsidRPr="00FF5D0D" w:rsidRDefault="00F23B5D" w:rsidP="00D03C2C">
      <w:pPr>
        <w:pStyle w:val="ListParagraph"/>
        <w:numPr>
          <w:ilvl w:val="1"/>
          <w:numId w:val="29"/>
        </w:numPr>
        <w:ind w:left="0" w:firstLine="567"/>
        <w:jc w:val="both"/>
        <w:rPr>
          <w:color w:val="000000"/>
          <w:lang w:eastAsia="lt-LT"/>
        </w:rPr>
      </w:pPr>
      <w:bookmarkStart w:id="366" w:name="_Ref158705277"/>
      <w:r w:rsidRPr="00FF5D0D">
        <w:rPr>
          <w:lang w:eastAsia="lt-LT"/>
        </w:rPr>
        <w:t xml:space="preserve">prijungimo sąlygos pakeičiamos (koreguojamos), </w:t>
      </w:r>
      <w:r w:rsidR="00185580" w:rsidRPr="00FF5D0D">
        <w:rPr>
          <w:lang w:eastAsia="lt-LT"/>
        </w:rPr>
        <w:t xml:space="preserve">išlaikant elektros tinklų galios ir pralaidumų rezervaciją ir </w:t>
      </w:r>
      <w:r w:rsidRPr="00FF5D0D">
        <w:rPr>
          <w:lang w:eastAsia="lt-LT"/>
        </w:rPr>
        <w:t>nekeičiant prijungimo sąlygų galiojimo termino, šiais atvejais:</w:t>
      </w:r>
      <w:bookmarkEnd w:id="366"/>
      <w:r w:rsidRPr="00FF5D0D">
        <w:rPr>
          <w:lang w:eastAsia="lt-LT"/>
        </w:rPr>
        <w:t xml:space="preserve"> </w:t>
      </w:r>
    </w:p>
    <w:p w14:paraId="3F81652E" w14:textId="1E0BA56B" w:rsidR="00EE0722" w:rsidRPr="00FF5D0D" w:rsidRDefault="00EE0722" w:rsidP="00907345">
      <w:pPr>
        <w:pStyle w:val="ListParagraph"/>
        <w:numPr>
          <w:ilvl w:val="2"/>
          <w:numId w:val="29"/>
        </w:numPr>
        <w:tabs>
          <w:tab w:val="left" w:pos="1701"/>
        </w:tabs>
        <w:ind w:left="0" w:firstLine="567"/>
        <w:jc w:val="both"/>
        <w:rPr>
          <w:lang w:eastAsia="lt-LT"/>
        </w:rPr>
      </w:pPr>
      <w:r w:rsidRPr="00FF5D0D">
        <w:rPr>
          <w:lang w:eastAsia="lt-LT"/>
        </w:rPr>
        <w:t xml:space="preserve">elektros energijos gamybos įrenginio ar kaupimo įrenginio projektas nesuderintas ir keičiama </w:t>
      </w:r>
      <w:r w:rsidRPr="00FF5D0D">
        <w:t>įrengtoji galia (neviršijant nurodytos leidime plėtoti elektros energijos pajėgumus, kai jis reikalingas)</w:t>
      </w:r>
      <w:r w:rsidR="005F5017" w:rsidRPr="00FF5D0D">
        <w:t xml:space="preserve"> ir (ar) </w:t>
      </w:r>
      <w:r w:rsidRPr="00FF5D0D">
        <w:t xml:space="preserve">keičiamas </w:t>
      </w:r>
      <w:r w:rsidRPr="00FF5D0D">
        <w:rPr>
          <w:lang w:eastAsia="lt-LT"/>
        </w:rPr>
        <w:t>didžiausias pajėgumas (Pmax)</w:t>
      </w:r>
      <w:r w:rsidRPr="00FF5D0D">
        <w:t>;</w:t>
      </w:r>
    </w:p>
    <w:p w14:paraId="62137ADD" w14:textId="77777777" w:rsidR="00EE0722" w:rsidRPr="00FF5D0D" w:rsidRDefault="00EE0722" w:rsidP="00907345">
      <w:pPr>
        <w:pStyle w:val="ListParagraph"/>
        <w:numPr>
          <w:ilvl w:val="2"/>
          <w:numId w:val="29"/>
        </w:numPr>
        <w:tabs>
          <w:tab w:val="left" w:pos="1701"/>
        </w:tabs>
        <w:ind w:left="0" w:firstLine="567"/>
        <w:jc w:val="both"/>
        <w:rPr>
          <w:lang w:eastAsia="lt-LT"/>
        </w:rPr>
      </w:pPr>
      <w:r w:rsidRPr="00FF5D0D">
        <w:rPr>
          <w:lang w:eastAsia="lt-LT"/>
        </w:rPr>
        <w:t xml:space="preserve">kai elektros energijos gamybos įrenginio ar kaupimo įrenginio </w:t>
      </w:r>
      <w:r w:rsidRPr="00FF5D0D">
        <w:t>projektas suderintas ir dėl pakeitimų nesikeičia suderinto projekto sprendiniai, kai tokio pakeitimo pageidauja tinklų naudotojas;</w:t>
      </w:r>
    </w:p>
    <w:p w14:paraId="7FE1A1BA" w14:textId="773A83B0" w:rsidR="0031190A" w:rsidRPr="00FF5D0D" w:rsidRDefault="00223E7F" w:rsidP="00907345">
      <w:pPr>
        <w:pStyle w:val="ListParagraph"/>
        <w:numPr>
          <w:ilvl w:val="2"/>
          <w:numId w:val="29"/>
        </w:numPr>
        <w:tabs>
          <w:tab w:val="left" w:pos="1701"/>
        </w:tabs>
        <w:ind w:left="0" w:firstLine="567"/>
        <w:jc w:val="both"/>
        <w:rPr>
          <w:lang w:eastAsia="lt-LT"/>
        </w:rPr>
      </w:pPr>
      <w:r w:rsidRPr="00FF5D0D">
        <w:t>m</w:t>
      </w:r>
      <w:r w:rsidR="0031190A" w:rsidRPr="00FF5D0D">
        <w:t>ažina</w:t>
      </w:r>
      <w:r w:rsidR="005F5017" w:rsidRPr="00FF5D0D">
        <w:t>ma</w:t>
      </w:r>
      <w:r w:rsidR="0031190A" w:rsidRPr="00FF5D0D">
        <w:t xml:space="preserve"> </w:t>
      </w:r>
      <w:r w:rsidR="001C72BF" w:rsidRPr="00FF5D0D">
        <w:t>leistin</w:t>
      </w:r>
      <w:r w:rsidR="00D918BD" w:rsidRPr="00FF5D0D">
        <w:t>a</w:t>
      </w:r>
      <w:r w:rsidR="001C72BF" w:rsidRPr="00FF5D0D">
        <w:t xml:space="preserve"> generuoti</w:t>
      </w:r>
      <w:r w:rsidR="00F95BC6" w:rsidRPr="00FF5D0D">
        <w:t xml:space="preserve"> gali</w:t>
      </w:r>
      <w:r w:rsidR="00D918BD" w:rsidRPr="00FF5D0D">
        <w:t>a</w:t>
      </w:r>
      <w:r w:rsidRPr="00FF5D0D">
        <w:t>;</w:t>
      </w:r>
    </w:p>
    <w:p w14:paraId="2A22733C" w14:textId="4CEC49D2" w:rsidR="00933BD7" w:rsidRPr="00FF5D0D" w:rsidRDefault="00F82EB7" w:rsidP="00907345">
      <w:pPr>
        <w:pStyle w:val="ListParagraph"/>
        <w:numPr>
          <w:ilvl w:val="2"/>
          <w:numId w:val="29"/>
        </w:numPr>
        <w:tabs>
          <w:tab w:val="left" w:pos="1701"/>
        </w:tabs>
        <w:ind w:left="0" w:firstLine="567"/>
        <w:jc w:val="both"/>
        <w:rPr>
          <w:lang w:eastAsia="lt-LT"/>
        </w:rPr>
      </w:pPr>
      <w:r w:rsidRPr="00FF5D0D">
        <w:t xml:space="preserve">Aprašo </w:t>
      </w:r>
      <w:r w:rsidRPr="00FF5D0D">
        <w:fldChar w:fldCharType="begin"/>
      </w:r>
      <w:r w:rsidRPr="00FF5D0D">
        <w:instrText xml:space="preserve"> REF _Ref161649511 \r \h </w:instrText>
      </w:r>
      <w:r w:rsidR="00034945" w:rsidRPr="00FF5D0D">
        <w:instrText xml:space="preserve"> \* MERGEFORMAT </w:instrText>
      </w:r>
      <w:r w:rsidRPr="00FF5D0D">
        <w:fldChar w:fldCharType="separate"/>
      </w:r>
      <w:r w:rsidR="008A227C" w:rsidRPr="00FF5D0D">
        <w:rPr>
          <w:cs/>
        </w:rPr>
        <w:t>‎</w:t>
      </w:r>
      <w:r w:rsidR="008A227C" w:rsidRPr="00FF5D0D">
        <w:t>35</w:t>
      </w:r>
      <w:r w:rsidRPr="00FF5D0D">
        <w:fldChar w:fldCharType="end"/>
      </w:r>
      <w:r w:rsidRPr="00FF5D0D">
        <w:t xml:space="preserve"> punkte nurodytu atveju;</w:t>
      </w:r>
    </w:p>
    <w:p w14:paraId="205D525E" w14:textId="50550B14" w:rsidR="00EE0722" w:rsidRPr="00FF5D0D" w:rsidRDefault="00EE0722" w:rsidP="00907345">
      <w:pPr>
        <w:pStyle w:val="ListParagraph"/>
        <w:numPr>
          <w:ilvl w:val="2"/>
          <w:numId w:val="29"/>
        </w:numPr>
        <w:tabs>
          <w:tab w:val="left" w:pos="1701"/>
        </w:tabs>
        <w:ind w:left="0" w:firstLine="567"/>
        <w:jc w:val="both"/>
        <w:rPr>
          <w:lang w:eastAsia="lt-LT"/>
        </w:rPr>
      </w:pPr>
      <w:r w:rsidRPr="00FF5D0D">
        <w:rPr>
          <w:lang w:eastAsia="lt-LT"/>
        </w:rPr>
        <w:t>nesikeičia esminiai paraiškos duomenys, turintys įtakos prijungimo sąlygų techniniams sprendiniams, nurodyti</w:t>
      </w:r>
      <w:r w:rsidR="002F5491" w:rsidRPr="00FF5D0D">
        <w:rPr>
          <w:lang w:eastAsia="lt-LT"/>
        </w:rPr>
        <w:t>ems</w:t>
      </w:r>
      <w:r w:rsidRPr="00FF5D0D">
        <w:rPr>
          <w:lang w:eastAsia="lt-LT"/>
        </w:rPr>
        <w:t xml:space="preserve"> Tarybos 2023 m. sausio 31 d. nutarime Nr. O3E-110 „Dėl AB „Energijos skirstymo operatorius“ prijungimo sąlygų, išankstinių prijungimo sąlygų, prijungimo paslaugos sutarčių, kai jose nurodomos prijungimo sąlygos, parengimo paslaugos įkainio derinimo“ ir (ar) Prijungimo apraše, išskyrus šiame punkte nurodytas išimtis; </w:t>
      </w:r>
    </w:p>
    <w:p w14:paraId="775BCE09" w14:textId="431FCB91" w:rsidR="000370C8" w:rsidRPr="00FF5D0D" w:rsidRDefault="000370C8" w:rsidP="00D03C2C">
      <w:pPr>
        <w:pStyle w:val="ListParagraph"/>
        <w:numPr>
          <w:ilvl w:val="1"/>
          <w:numId w:val="29"/>
        </w:numPr>
        <w:ind w:left="0" w:firstLine="567"/>
        <w:jc w:val="both"/>
        <w:rPr>
          <w:lang w:eastAsia="lt-LT"/>
        </w:rPr>
      </w:pPr>
      <w:r w:rsidRPr="00FF5D0D">
        <w:rPr>
          <w:lang w:eastAsia="lt-LT"/>
        </w:rPr>
        <w:t>naujos prijungimo sąlygos, atsižvelgiant į paraiškų nagrinėjimo eilę bei vertinant elektros tinklų galią ir pralaidumus,</w:t>
      </w:r>
      <w:r w:rsidRPr="00FF5D0D" w:rsidDel="00374574">
        <w:rPr>
          <w:lang w:eastAsia="lt-LT"/>
        </w:rPr>
        <w:t xml:space="preserve"> išduodamos </w:t>
      </w:r>
      <w:r w:rsidRPr="00FF5D0D">
        <w:rPr>
          <w:lang w:eastAsia="lt-LT"/>
        </w:rPr>
        <w:t>šiuo atveju:</w:t>
      </w:r>
    </w:p>
    <w:p w14:paraId="22C28FA3" w14:textId="3EB87403" w:rsidR="00AC3464" w:rsidRPr="00FF5D0D" w:rsidRDefault="00AC3464" w:rsidP="00D03C2C">
      <w:pPr>
        <w:pStyle w:val="ListParagraph"/>
        <w:numPr>
          <w:ilvl w:val="2"/>
          <w:numId w:val="29"/>
        </w:numPr>
        <w:ind w:left="0" w:firstLine="567"/>
        <w:jc w:val="both"/>
        <w:rPr>
          <w:lang w:eastAsia="lt-LT"/>
        </w:rPr>
      </w:pPr>
      <w:bookmarkStart w:id="367" w:name="_Ref158705293"/>
      <w:r w:rsidRPr="00FF5D0D">
        <w:rPr>
          <w:lang w:eastAsia="lt-LT"/>
        </w:rPr>
        <w:t>kai prijungimas prie elektros tinklų vykdomas etapais, antru ir vėlesniais elektros energijos gamybos įrenginio ar kaupimo įrenginio prijungimo etapais didinama leistina generuoti galia;</w:t>
      </w:r>
      <w:bookmarkEnd w:id="367"/>
    </w:p>
    <w:p w14:paraId="7DC4836C" w14:textId="29880574" w:rsidR="009B7435" w:rsidRPr="00FF5D0D" w:rsidRDefault="009B7435" w:rsidP="00D03C2C">
      <w:pPr>
        <w:pStyle w:val="ListParagraph"/>
        <w:numPr>
          <w:ilvl w:val="2"/>
          <w:numId w:val="29"/>
        </w:numPr>
        <w:ind w:left="0" w:firstLine="567"/>
        <w:jc w:val="both"/>
        <w:rPr>
          <w:lang w:eastAsia="lt-LT"/>
        </w:rPr>
      </w:pPr>
      <w:bookmarkStart w:id="368" w:name="_Ref193185957"/>
      <w:r w:rsidRPr="00FF5D0D">
        <w:rPr>
          <w:lang w:eastAsia="lt-LT"/>
        </w:rPr>
        <w:t>keičiasi prijungimo taškas;</w:t>
      </w:r>
      <w:bookmarkEnd w:id="368"/>
    </w:p>
    <w:p w14:paraId="1D0D315D" w14:textId="736ED6B5" w:rsidR="00AC3464" w:rsidRPr="00FF5D0D" w:rsidRDefault="00AC3464" w:rsidP="004100A1">
      <w:pPr>
        <w:pStyle w:val="ListParagraph"/>
        <w:numPr>
          <w:ilvl w:val="2"/>
          <w:numId w:val="29"/>
        </w:numPr>
        <w:tabs>
          <w:tab w:val="left" w:pos="1701"/>
        </w:tabs>
        <w:ind w:left="0" w:firstLine="567"/>
        <w:jc w:val="both"/>
        <w:rPr>
          <w:lang w:eastAsia="lt-LT"/>
        </w:rPr>
      </w:pPr>
      <w:r w:rsidRPr="00FF5D0D">
        <w:rPr>
          <w:lang w:eastAsia="lt-LT"/>
        </w:rPr>
        <w:t xml:space="preserve">visais kitais nei </w:t>
      </w:r>
      <w:r w:rsidRPr="00FF5D0D">
        <w:rPr>
          <w:lang w:eastAsia="lt-LT"/>
        </w:rPr>
        <w:fldChar w:fldCharType="begin"/>
      </w:r>
      <w:r w:rsidRPr="00FF5D0D">
        <w:rPr>
          <w:lang w:eastAsia="lt-LT"/>
        </w:rPr>
        <w:instrText xml:space="preserve"> REF _Ref158705277 \r \h </w:instrText>
      </w:r>
      <w:r w:rsidR="00034945" w:rsidRPr="00FF5D0D">
        <w:rPr>
          <w:lang w:eastAsia="lt-LT"/>
        </w:rPr>
        <w:instrText xml:space="preserve"> \* MERGEFORMAT </w:instrText>
      </w:r>
      <w:r w:rsidRPr="00FF5D0D">
        <w:rPr>
          <w:lang w:eastAsia="lt-LT"/>
        </w:rPr>
      </w:r>
      <w:r w:rsidRPr="00FF5D0D">
        <w:rPr>
          <w:lang w:eastAsia="lt-LT"/>
        </w:rPr>
        <w:fldChar w:fldCharType="separate"/>
      </w:r>
      <w:r w:rsidR="008A227C" w:rsidRPr="00FF5D0D">
        <w:rPr>
          <w:cs/>
          <w:lang w:eastAsia="lt-LT"/>
        </w:rPr>
        <w:t>‎</w:t>
      </w:r>
      <w:r w:rsidR="008A227C" w:rsidRPr="00FF5D0D">
        <w:rPr>
          <w:lang w:eastAsia="lt-LT"/>
        </w:rPr>
        <w:t>152.1</w:t>
      </w:r>
      <w:r w:rsidRPr="00FF5D0D">
        <w:rPr>
          <w:lang w:eastAsia="lt-LT"/>
        </w:rPr>
        <w:fldChar w:fldCharType="end"/>
      </w:r>
      <w:r w:rsidRPr="00FF5D0D">
        <w:rPr>
          <w:lang w:eastAsia="lt-LT"/>
        </w:rPr>
        <w:t xml:space="preserve">, </w:t>
      </w:r>
      <w:r w:rsidRPr="00FF5D0D">
        <w:rPr>
          <w:lang w:eastAsia="lt-LT"/>
        </w:rPr>
        <w:fldChar w:fldCharType="begin"/>
      </w:r>
      <w:r w:rsidRPr="00FF5D0D">
        <w:rPr>
          <w:lang w:eastAsia="lt-LT"/>
        </w:rPr>
        <w:instrText xml:space="preserve"> REF _Ref158705293 \r \h </w:instrText>
      </w:r>
      <w:r w:rsidR="00034945" w:rsidRPr="00FF5D0D">
        <w:rPr>
          <w:lang w:eastAsia="lt-LT"/>
        </w:rPr>
        <w:instrText xml:space="preserve"> \* MERGEFORMAT </w:instrText>
      </w:r>
      <w:r w:rsidRPr="00FF5D0D">
        <w:rPr>
          <w:lang w:eastAsia="lt-LT"/>
        </w:rPr>
      </w:r>
      <w:r w:rsidRPr="00FF5D0D">
        <w:rPr>
          <w:lang w:eastAsia="lt-LT"/>
        </w:rPr>
        <w:fldChar w:fldCharType="separate"/>
      </w:r>
      <w:r w:rsidR="008A227C" w:rsidRPr="00FF5D0D">
        <w:rPr>
          <w:cs/>
          <w:lang w:eastAsia="lt-LT"/>
        </w:rPr>
        <w:t>‎</w:t>
      </w:r>
      <w:r w:rsidR="008A227C" w:rsidRPr="00FF5D0D">
        <w:rPr>
          <w:lang w:eastAsia="lt-LT"/>
        </w:rPr>
        <w:t>152.2.1</w:t>
      </w:r>
      <w:r w:rsidRPr="00FF5D0D">
        <w:rPr>
          <w:lang w:eastAsia="lt-LT"/>
        </w:rPr>
        <w:fldChar w:fldCharType="end"/>
      </w:r>
      <w:r w:rsidRPr="00FF5D0D">
        <w:rPr>
          <w:lang w:eastAsia="lt-LT"/>
        </w:rPr>
        <w:t>,</w:t>
      </w:r>
      <w:r w:rsidR="009B7435" w:rsidRPr="00FF5D0D">
        <w:rPr>
          <w:lang w:eastAsia="lt-LT"/>
        </w:rPr>
        <w:t xml:space="preserve"> </w:t>
      </w:r>
      <w:r w:rsidR="009B7435" w:rsidRPr="00FF5D0D">
        <w:rPr>
          <w:lang w:eastAsia="lt-LT"/>
        </w:rPr>
        <w:fldChar w:fldCharType="begin"/>
      </w:r>
      <w:r w:rsidR="009B7435" w:rsidRPr="00FF5D0D">
        <w:rPr>
          <w:lang w:eastAsia="lt-LT"/>
        </w:rPr>
        <w:instrText xml:space="preserve"> REF _Ref193185957 \r \h </w:instrText>
      </w:r>
      <w:r w:rsidR="00DA3003" w:rsidRPr="00FF5D0D">
        <w:rPr>
          <w:lang w:eastAsia="lt-LT"/>
        </w:rPr>
        <w:instrText xml:space="preserve"> \* MERGEFORMAT </w:instrText>
      </w:r>
      <w:r w:rsidR="009B7435" w:rsidRPr="00FF5D0D">
        <w:rPr>
          <w:lang w:eastAsia="lt-LT"/>
        </w:rPr>
      </w:r>
      <w:r w:rsidR="009B7435" w:rsidRPr="00FF5D0D">
        <w:rPr>
          <w:lang w:eastAsia="lt-LT"/>
        </w:rPr>
        <w:fldChar w:fldCharType="separate"/>
      </w:r>
      <w:r w:rsidR="009B7435" w:rsidRPr="00FF5D0D">
        <w:rPr>
          <w:cs/>
          <w:lang w:eastAsia="lt-LT"/>
        </w:rPr>
        <w:t>‎</w:t>
      </w:r>
      <w:r w:rsidR="009B7435" w:rsidRPr="00FF5D0D">
        <w:rPr>
          <w:lang w:eastAsia="lt-LT"/>
        </w:rPr>
        <w:t>152.2.2</w:t>
      </w:r>
      <w:r w:rsidR="009B7435" w:rsidRPr="00FF5D0D">
        <w:rPr>
          <w:lang w:eastAsia="lt-LT"/>
        </w:rPr>
        <w:fldChar w:fldCharType="end"/>
      </w:r>
      <w:r w:rsidR="009B7435" w:rsidRPr="00FF5D0D">
        <w:rPr>
          <w:lang w:eastAsia="lt-LT"/>
        </w:rPr>
        <w:t>,</w:t>
      </w:r>
      <w:r w:rsidR="00D64504" w:rsidRPr="00FF5D0D">
        <w:rPr>
          <w:lang w:eastAsia="lt-LT"/>
        </w:rPr>
        <w:t xml:space="preserve"> </w:t>
      </w:r>
      <w:r w:rsidR="00D64504" w:rsidRPr="00FF5D0D">
        <w:rPr>
          <w:lang w:eastAsia="lt-LT"/>
        </w:rPr>
        <w:fldChar w:fldCharType="begin"/>
      </w:r>
      <w:r w:rsidR="00D64504" w:rsidRPr="00FF5D0D">
        <w:rPr>
          <w:lang w:eastAsia="lt-LT"/>
        </w:rPr>
        <w:instrText xml:space="preserve"> REF _Ref159334774 \r \h </w:instrText>
      </w:r>
      <w:r w:rsidR="00034945" w:rsidRPr="00FF5D0D">
        <w:rPr>
          <w:lang w:eastAsia="lt-LT"/>
        </w:rPr>
        <w:instrText xml:space="preserve"> \* MERGEFORMAT </w:instrText>
      </w:r>
      <w:r w:rsidR="00D64504" w:rsidRPr="00FF5D0D">
        <w:rPr>
          <w:lang w:eastAsia="lt-LT"/>
        </w:rPr>
      </w:r>
      <w:r w:rsidR="00D64504" w:rsidRPr="00FF5D0D">
        <w:rPr>
          <w:lang w:eastAsia="lt-LT"/>
        </w:rPr>
        <w:fldChar w:fldCharType="separate"/>
      </w:r>
      <w:r w:rsidR="008A227C" w:rsidRPr="00FF5D0D">
        <w:rPr>
          <w:cs/>
          <w:lang w:eastAsia="lt-LT"/>
        </w:rPr>
        <w:t>‎</w:t>
      </w:r>
      <w:r w:rsidR="008A227C" w:rsidRPr="00FF5D0D">
        <w:rPr>
          <w:lang w:eastAsia="lt-LT"/>
        </w:rPr>
        <w:t>152.3</w:t>
      </w:r>
      <w:r w:rsidR="00D64504" w:rsidRPr="00FF5D0D">
        <w:rPr>
          <w:lang w:eastAsia="lt-LT"/>
        </w:rPr>
        <w:fldChar w:fldCharType="end"/>
      </w:r>
      <w:r w:rsidR="00D64504" w:rsidRPr="00FF5D0D">
        <w:rPr>
          <w:lang w:eastAsia="lt-LT"/>
        </w:rPr>
        <w:t>,</w:t>
      </w:r>
      <w:r w:rsidR="00AB65F5" w:rsidRPr="00FF5D0D">
        <w:rPr>
          <w:lang w:eastAsia="lt-LT"/>
        </w:rPr>
        <w:t xml:space="preserve"> </w:t>
      </w:r>
      <w:r w:rsidR="00AB65F5" w:rsidRPr="00FF5D0D">
        <w:rPr>
          <w:lang w:eastAsia="lt-LT"/>
        </w:rPr>
        <w:fldChar w:fldCharType="begin"/>
      </w:r>
      <w:r w:rsidR="00AB65F5" w:rsidRPr="00FF5D0D">
        <w:rPr>
          <w:lang w:eastAsia="lt-LT"/>
        </w:rPr>
        <w:instrText xml:space="preserve"> REF _Ref159336718 \r \h </w:instrText>
      </w:r>
      <w:r w:rsidR="00034945" w:rsidRPr="00FF5D0D">
        <w:rPr>
          <w:lang w:eastAsia="lt-LT"/>
        </w:rPr>
        <w:instrText xml:space="preserve"> \* MERGEFORMAT </w:instrText>
      </w:r>
      <w:r w:rsidR="00AB65F5" w:rsidRPr="00FF5D0D">
        <w:rPr>
          <w:lang w:eastAsia="lt-LT"/>
        </w:rPr>
      </w:r>
      <w:r w:rsidR="00AB65F5" w:rsidRPr="00FF5D0D">
        <w:rPr>
          <w:lang w:eastAsia="lt-LT"/>
        </w:rPr>
        <w:fldChar w:fldCharType="separate"/>
      </w:r>
      <w:r w:rsidR="008A227C" w:rsidRPr="00FF5D0D">
        <w:rPr>
          <w:cs/>
          <w:lang w:eastAsia="lt-LT"/>
        </w:rPr>
        <w:t>‎</w:t>
      </w:r>
      <w:r w:rsidR="008A227C" w:rsidRPr="00FF5D0D">
        <w:rPr>
          <w:lang w:eastAsia="lt-LT"/>
        </w:rPr>
        <w:t>152.4</w:t>
      </w:r>
      <w:r w:rsidR="00AB65F5" w:rsidRPr="00FF5D0D">
        <w:rPr>
          <w:lang w:eastAsia="lt-LT"/>
        </w:rPr>
        <w:fldChar w:fldCharType="end"/>
      </w:r>
      <w:r w:rsidR="00AB65F5" w:rsidRPr="00FF5D0D">
        <w:rPr>
          <w:lang w:eastAsia="lt-LT"/>
        </w:rPr>
        <w:t>,</w:t>
      </w:r>
      <w:r w:rsidRPr="00FF5D0D">
        <w:rPr>
          <w:lang w:eastAsia="lt-LT"/>
        </w:rPr>
        <w:t xml:space="preserve"> </w:t>
      </w:r>
      <w:r w:rsidR="00EB13BB" w:rsidRPr="00FF5D0D">
        <w:rPr>
          <w:lang w:eastAsia="lt-LT"/>
        </w:rPr>
        <w:fldChar w:fldCharType="begin"/>
      </w:r>
      <w:r w:rsidR="00EB13BB" w:rsidRPr="00FF5D0D">
        <w:rPr>
          <w:lang w:eastAsia="lt-LT"/>
        </w:rPr>
        <w:instrText xml:space="preserve"> REF _Ref158705390 \r \h  \* MERGEFORMAT </w:instrText>
      </w:r>
      <w:r w:rsidR="00EB13BB" w:rsidRPr="00FF5D0D">
        <w:rPr>
          <w:lang w:eastAsia="lt-LT"/>
        </w:rPr>
      </w:r>
      <w:r w:rsidR="00EB13BB" w:rsidRPr="00FF5D0D">
        <w:rPr>
          <w:lang w:eastAsia="lt-LT"/>
        </w:rPr>
        <w:fldChar w:fldCharType="separate"/>
      </w:r>
      <w:r w:rsidR="008A227C" w:rsidRPr="00FF5D0D">
        <w:rPr>
          <w:cs/>
          <w:lang w:eastAsia="lt-LT"/>
        </w:rPr>
        <w:t>‎</w:t>
      </w:r>
      <w:r w:rsidR="008A227C" w:rsidRPr="00FF5D0D">
        <w:rPr>
          <w:lang w:eastAsia="lt-LT"/>
        </w:rPr>
        <w:t>152.6</w:t>
      </w:r>
      <w:r w:rsidR="00EB13BB" w:rsidRPr="00FF5D0D">
        <w:rPr>
          <w:lang w:eastAsia="lt-LT"/>
        </w:rPr>
        <w:fldChar w:fldCharType="end"/>
      </w:r>
      <w:r w:rsidRPr="00FF5D0D">
        <w:rPr>
          <w:lang w:eastAsia="lt-LT"/>
        </w:rPr>
        <w:t>,</w:t>
      </w:r>
      <w:r w:rsidR="00EB13BB" w:rsidRPr="00FF5D0D">
        <w:rPr>
          <w:lang w:eastAsia="lt-LT"/>
        </w:rPr>
        <w:t xml:space="preserve"> </w:t>
      </w:r>
      <w:r w:rsidR="00EB13BB" w:rsidRPr="00FF5D0D">
        <w:rPr>
          <w:lang w:eastAsia="lt-LT"/>
        </w:rPr>
        <w:fldChar w:fldCharType="begin"/>
      </w:r>
      <w:r w:rsidR="00EB13BB" w:rsidRPr="00FF5D0D">
        <w:rPr>
          <w:lang w:eastAsia="lt-LT"/>
        </w:rPr>
        <w:instrText xml:space="preserve"> REF _Ref158705399 \r \h  \* MERGEFORMAT </w:instrText>
      </w:r>
      <w:r w:rsidR="00EB13BB" w:rsidRPr="00FF5D0D">
        <w:rPr>
          <w:lang w:eastAsia="lt-LT"/>
        </w:rPr>
      </w:r>
      <w:r w:rsidR="00EB13BB" w:rsidRPr="00FF5D0D">
        <w:rPr>
          <w:lang w:eastAsia="lt-LT"/>
        </w:rPr>
        <w:fldChar w:fldCharType="separate"/>
      </w:r>
      <w:r w:rsidR="008A227C" w:rsidRPr="00FF5D0D">
        <w:rPr>
          <w:cs/>
          <w:lang w:eastAsia="lt-LT"/>
        </w:rPr>
        <w:t>‎</w:t>
      </w:r>
      <w:r w:rsidR="008A227C" w:rsidRPr="00FF5D0D">
        <w:rPr>
          <w:lang w:eastAsia="lt-LT"/>
        </w:rPr>
        <w:t>152.7</w:t>
      </w:r>
      <w:r w:rsidR="00EB13BB" w:rsidRPr="00FF5D0D">
        <w:rPr>
          <w:lang w:eastAsia="lt-LT"/>
        </w:rPr>
        <w:fldChar w:fldCharType="end"/>
      </w:r>
      <w:r w:rsidRPr="00FF5D0D">
        <w:rPr>
          <w:lang w:eastAsia="lt-LT"/>
        </w:rPr>
        <w:t xml:space="preserve"> papunkčiuose nurodytais atvejais;</w:t>
      </w:r>
    </w:p>
    <w:p w14:paraId="1E7BD956" w14:textId="13253F8B" w:rsidR="00306980" w:rsidRPr="00FF5D0D" w:rsidRDefault="00306980" w:rsidP="00306980">
      <w:pPr>
        <w:pStyle w:val="ListParagraph"/>
        <w:numPr>
          <w:ilvl w:val="1"/>
          <w:numId w:val="29"/>
        </w:numPr>
        <w:ind w:left="0" w:firstLine="567"/>
        <w:jc w:val="both"/>
        <w:rPr>
          <w:lang w:eastAsia="lt-LT"/>
        </w:rPr>
      </w:pPr>
      <w:bookmarkStart w:id="369" w:name="_Ref159334774"/>
      <w:r w:rsidRPr="00FF5D0D">
        <w:rPr>
          <w:lang w:eastAsia="lt-LT"/>
        </w:rPr>
        <w:t xml:space="preserve">naujos prijungimo sąlygos </w:t>
      </w:r>
      <w:r w:rsidR="00D64504" w:rsidRPr="00FF5D0D">
        <w:rPr>
          <w:lang w:eastAsia="lt-LT"/>
        </w:rPr>
        <w:t xml:space="preserve">išduodamos Aprašo </w:t>
      </w:r>
      <w:r w:rsidR="00D64504" w:rsidRPr="00FF5D0D">
        <w:rPr>
          <w:lang w:eastAsia="lt-LT"/>
        </w:rPr>
        <w:fldChar w:fldCharType="begin"/>
      </w:r>
      <w:r w:rsidR="00D64504" w:rsidRPr="00FF5D0D">
        <w:rPr>
          <w:lang w:eastAsia="lt-LT"/>
        </w:rPr>
        <w:instrText xml:space="preserve"> REF _Ref159334685 \r \h </w:instrText>
      </w:r>
      <w:r w:rsidR="00034945" w:rsidRPr="00FF5D0D">
        <w:rPr>
          <w:lang w:eastAsia="lt-LT"/>
        </w:rPr>
        <w:instrText xml:space="preserve"> \* MERGEFORMAT </w:instrText>
      </w:r>
      <w:r w:rsidR="00D64504" w:rsidRPr="00FF5D0D">
        <w:rPr>
          <w:lang w:eastAsia="lt-LT"/>
        </w:rPr>
      </w:r>
      <w:r w:rsidR="00D64504" w:rsidRPr="00FF5D0D">
        <w:rPr>
          <w:lang w:eastAsia="lt-LT"/>
        </w:rPr>
        <w:fldChar w:fldCharType="separate"/>
      </w:r>
      <w:r w:rsidR="008A227C" w:rsidRPr="00FF5D0D">
        <w:rPr>
          <w:cs/>
          <w:lang w:eastAsia="lt-LT"/>
        </w:rPr>
        <w:t>‎</w:t>
      </w:r>
      <w:r w:rsidR="008A227C" w:rsidRPr="00FF5D0D">
        <w:rPr>
          <w:lang w:eastAsia="lt-LT"/>
        </w:rPr>
        <w:t>111.5</w:t>
      </w:r>
      <w:r w:rsidR="00D64504" w:rsidRPr="00FF5D0D">
        <w:rPr>
          <w:lang w:eastAsia="lt-LT"/>
        </w:rPr>
        <w:fldChar w:fldCharType="end"/>
      </w:r>
      <w:r w:rsidR="00D64504" w:rsidRPr="00FF5D0D">
        <w:rPr>
          <w:lang w:eastAsia="lt-LT"/>
        </w:rPr>
        <w:t xml:space="preserve"> papunktyje nurodytu atveju </w:t>
      </w:r>
      <w:r w:rsidR="00431244" w:rsidRPr="00FF5D0D">
        <w:rPr>
          <w:lang w:eastAsia="lt-LT"/>
        </w:rPr>
        <w:t xml:space="preserve">Aprašo </w:t>
      </w:r>
      <w:r w:rsidR="00431244" w:rsidRPr="00FF5D0D">
        <w:rPr>
          <w:lang w:eastAsia="lt-LT"/>
        </w:rPr>
        <w:fldChar w:fldCharType="begin"/>
      </w:r>
      <w:r w:rsidR="00431244" w:rsidRPr="00FF5D0D">
        <w:rPr>
          <w:lang w:eastAsia="lt-LT"/>
        </w:rPr>
        <w:instrText xml:space="preserve"> REF _Ref159334685 \r \h  \* MERGEFORMAT </w:instrText>
      </w:r>
      <w:r w:rsidR="00431244" w:rsidRPr="00FF5D0D">
        <w:rPr>
          <w:lang w:eastAsia="lt-LT"/>
        </w:rPr>
      </w:r>
      <w:r w:rsidR="00431244" w:rsidRPr="00FF5D0D">
        <w:rPr>
          <w:lang w:eastAsia="lt-LT"/>
        </w:rPr>
        <w:fldChar w:fldCharType="separate"/>
      </w:r>
      <w:r w:rsidR="008A227C" w:rsidRPr="00FF5D0D">
        <w:rPr>
          <w:cs/>
          <w:lang w:eastAsia="lt-LT"/>
        </w:rPr>
        <w:t>‎</w:t>
      </w:r>
      <w:r w:rsidR="008A227C" w:rsidRPr="00FF5D0D">
        <w:rPr>
          <w:lang w:eastAsia="lt-LT"/>
        </w:rPr>
        <w:t>111.5</w:t>
      </w:r>
      <w:r w:rsidR="00431244" w:rsidRPr="00FF5D0D">
        <w:rPr>
          <w:lang w:eastAsia="lt-LT"/>
        </w:rPr>
        <w:fldChar w:fldCharType="end"/>
      </w:r>
      <w:r w:rsidR="00431244" w:rsidRPr="00FF5D0D">
        <w:rPr>
          <w:lang w:eastAsia="lt-LT"/>
        </w:rPr>
        <w:t xml:space="preserve"> </w:t>
      </w:r>
      <w:r w:rsidR="00D64504" w:rsidRPr="00FF5D0D">
        <w:rPr>
          <w:lang w:eastAsia="lt-LT"/>
        </w:rPr>
        <w:t>papunktyje nurodytomis sąlygomis;</w:t>
      </w:r>
      <w:bookmarkEnd w:id="369"/>
    </w:p>
    <w:p w14:paraId="34195762" w14:textId="23C43E59" w:rsidR="008E5391" w:rsidRPr="00FF5D0D" w:rsidRDefault="008E5391" w:rsidP="0090472A">
      <w:pPr>
        <w:pStyle w:val="ListParagraph"/>
        <w:numPr>
          <w:ilvl w:val="1"/>
          <w:numId w:val="29"/>
        </w:numPr>
        <w:ind w:left="0" w:firstLine="567"/>
        <w:jc w:val="both"/>
        <w:rPr>
          <w:lang w:eastAsia="lt-LT"/>
        </w:rPr>
      </w:pPr>
      <w:bookmarkStart w:id="370" w:name="_Ref159336718"/>
      <w:bookmarkStart w:id="371" w:name="_Ref161338923"/>
      <w:r w:rsidRPr="00FF5D0D">
        <w:rPr>
          <w:lang w:eastAsia="lt-LT"/>
        </w:rPr>
        <w:t xml:space="preserve">naujos </w:t>
      </w:r>
      <w:r w:rsidR="00AB65F5" w:rsidRPr="00FF5D0D">
        <w:rPr>
          <w:lang w:eastAsia="lt-LT"/>
        </w:rPr>
        <w:t xml:space="preserve">bendros </w:t>
      </w:r>
      <w:r w:rsidRPr="00FF5D0D">
        <w:rPr>
          <w:lang w:eastAsia="lt-LT"/>
        </w:rPr>
        <w:t xml:space="preserve">prijungimo sąlygos išduodamos Aprašo </w:t>
      </w:r>
      <w:r w:rsidRPr="00FF5D0D">
        <w:rPr>
          <w:lang w:eastAsia="lt-LT"/>
        </w:rPr>
        <w:fldChar w:fldCharType="begin"/>
      </w:r>
      <w:r w:rsidRPr="00FF5D0D">
        <w:rPr>
          <w:lang w:eastAsia="lt-LT"/>
        </w:rPr>
        <w:instrText xml:space="preserve"> REF _Ref159336608 \r \h </w:instrText>
      </w:r>
      <w:r w:rsidR="00034945" w:rsidRPr="00FF5D0D">
        <w:rPr>
          <w:lang w:eastAsia="lt-LT"/>
        </w:rPr>
        <w:instrText xml:space="preserve"> \* MERGEFORMAT </w:instrText>
      </w:r>
      <w:r w:rsidRPr="00FF5D0D">
        <w:rPr>
          <w:lang w:eastAsia="lt-LT"/>
        </w:rPr>
      </w:r>
      <w:r w:rsidRPr="00FF5D0D">
        <w:rPr>
          <w:lang w:eastAsia="lt-LT"/>
        </w:rPr>
        <w:fldChar w:fldCharType="separate"/>
      </w:r>
      <w:r w:rsidR="008A227C" w:rsidRPr="00FF5D0D">
        <w:rPr>
          <w:cs/>
          <w:lang w:eastAsia="lt-LT"/>
        </w:rPr>
        <w:t>‎</w:t>
      </w:r>
      <w:r w:rsidR="008A227C" w:rsidRPr="00FF5D0D">
        <w:rPr>
          <w:lang w:eastAsia="lt-LT"/>
        </w:rPr>
        <w:t>135</w:t>
      </w:r>
      <w:r w:rsidRPr="00FF5D0D">
        <w:rPr>
          <w:lang w:eastAsia="lt-LT"/>
        </w:rPr>
        <w:fldChar w:fldCharType="end"/>
      </w:r>
      <w:r w:rsidRPr="00FF5D0D">
        <w:rPr>
          <w:lang w:eastAsia="lt-LT"/>
        </w:rPr>
        <w:t xml:space="preserve"> punkte</w:t>
      </w:r>
      <w:r w:rsidR="00AB65F5" w:rsidRPr="00FF5D0D">
        <w:rPr>
          <w:lang w:eastAsia="lt-LT"/>
        </w:rPr>
        <w:t xml:space="preserve"> nurodytu atveju, </w:t>
      </w:r>
      <w:r w:rsidR="00AB65F5" w:rsidRPr="00FF5D0D">
        <w:rPr>
          <w:color w:val="000000" w:themeColor="text1"/>
          <w:lang w:eastAsia="lt-LT"/>
        </w:rPr>
        <w:t>išlaikant visomis anksčiau išduotomis prijungimo sąlygomis rezervuotus elektros tinklų pralaidumus, nustatant trumpiausią iš anksčiau išduotų prijungimo sąlygų galiojimo terminą</w:t>
      </w:r>
      <w:r w:rsidR="00AB65F5" w:rsidRPr="00FF5D0D">
        <w:rPr>
          <w:lang w:eastAsia="lt-LT"/>
        </w:rPr>
        <w:t>;</w:t>
      </w:r>
      <w:bookmarkEnd w:id="370"/>
      <w:bookmarkEnd w:id="371"/>
    </w:p>
    <w:p w14:paraId="727A7CEA" w14:textId="61D1A3D4" w:rsidR="00ED70D6" w:rsidRPr="00FF5D0D" w:rsidRDefault="00ED70D6" w:rsidP="0090472A">
      <w:pPr>
        <w:pStyle w:val="ListParagraph"/>
        <w:numPr>
          <w:ilvl w:val="1"/>
          <w:numId w:val="29"/>
        </w:numPr>
        <w:ind w:left="0" w:firstLine="567"/>
        <w:jc w:val="both"/>
        <w:rPr>
          <w:lang w:eastAsia="lt-LT"/>
        </w:rPr>
      </w:pPr>
      <w:r w:rsidRPr="00FF5D0D">
        <w:rPr>
          <w:lang w:eastAsia="lt-LT"/>
        </w:rPr>
        <w:t xml:space="preserve">Aprašo </w:t>
      </w:r>
      <w:r w:rsidRPr="00FF5D0D">
        <w:rPr>
          <w:lang w:eastAsia="lt-LT"/>
        </w:rPr>
        <w:fldChar w:fldCharType="begin"/>
      </w:r>
      <w:r w:rsidRPr="00FF5D0D">
        <w:rPr>
          <w:lang w:eastAsia="lt-LT"/>
        </w:rPr>
        <w:instrText xml:space="preserve"> REF _Ref187322721 \r \h </w:instrText>
      </w:r>
      <w:r w:rsidR="008D3998" w:rsidRPr="00FF5D0D">
        <w:rPr>
          <w:lang w:eastAsia="lt-LT"/>
        </w:rPr>
        <w:instrText xml:space="preserve"> \* MERGEFORMAT </w:instrText>
      </w:r>
      <w:r w:rsidRPr="00FF5D0D">
        <w:rPr>
          <w:lang w:eastAsia="lt-LT"/>
        </w:rPr>
      </w:r>
      <w:r w:rsidRPr="00FF5D0D">
        <w:rPr>
          <w:lang w:eastAsia="lt-LT"/>
        </w:rPr>
        <w:fldChar w:fldCharType="separate"/>
      </w:r>
      <w:r w:rsidR="008A227C" w:rsidRPr="00FF5D0D">
        <w:rPr>
          <w:cs/>
          <w:lang w:eastAsia="lt-LT"/>
        </w:rPr>
        <w:t>‎</w:t>
      </w:r>
      <w:r w:rsidR="008A227C" w:rsidRPr="00FF5D0D">
        <w:rPr>
          <w:lang w:eastAsia="lt-LT"/>
        </w:rPr>
        <w:t>79</w:t>
      </w:r>
      <w:r w:rsidRPr="00FF5D0D">
        <w:rPr>
          <w:lang w:eastAsia="lt-LT"/>
        </w:rPr>
        <w:fldChar w:fldCharType="end"/>
      </w:r>
      <w:r w:rsidRPr="00FF5D0D">
        <w:rPr>
          <w:lang w:eastAsia="lt-LT"/>
        </w:rPr>
        <w:t xml:space="preserve"> punkte nurodytais atvejais ir tvarka prijungimo sąlygos pakeičiamos (koreguojamos) arba išduodamos naujos;</w:t>
      </w:r>
    </w:p>
    <w:p w14:paraId="3AF0E6AE" w14:textId="0C64BAD2" w:rsidR="00D76CEB" w:rsidRPr="00FF5D0D" w:rsidRDefault="00D76CEB" w:rsidP="0090472A">
      <w:pPr>
        <w:pStyle w:val="ListParagraph"/>
        <w:numPr>
          <w:ilvl w:val="1"/>
          <w:numId w:val="29"/>
        </w:numPr>
        <w:ind w:left="0" w:firstLine="567"/>
        <w:jc w:val="both"/>
        <w:rPr>
          <w:lang w:eastAsia="lt-LT"/>
        </w:rPr>
      </w:pPr>
      <w:bookmarkStart w:id="372" w:name="_Ref158705390"/>
      <w:r w:rsidRPr="00FF5D0D">
        <w:rPr>
          <w:lang w:eastAsia="lt-LT"/>
        </w:rPr>
        <w:t>prijungimo sąlygos pripažįstamos netekusiomis galios šiais atvejais:</w:t>
      </w:r>
      <w:bookmarkEnd w:id="372"/>
    </w:p>
    <w:p w14:paraId="5F13723B" w14:textId="77777777" w:rsidR="00DF3B05" w:rsidRPr="00FF5D0D" w:rsidRDefault="00DF3B05" w:rsidP="0090472A">
      <w:pPr>
        <w:pStyle w:val="ListParagraph"/>
        <w:numPr>
          <w:ilvl w:val="2"/>
          <w:numId w:val="29"/>
        </w:numPr>
        <w:ind w:left="0" w:firstLine="567"/>
        <w:jc w:val="both"/>
        <w:rPr>
          <w:lang w:eastAsia="lt-LT"/>
        </w:rPr>
      </w:pPr>
      <w:r w:rsidRPr="00FF5D0D">
        <w:rPr>
          <w:lang w:eastAsia="lt-LT"/>
        </w:rPr>
        <w:t>jei įrengtoji galia keičiama į tokią, kokios atveju pagal Prijungimo aprašą prijungimo sąlygos yra neišduodamos;</w:t>
      </w:r>
    </w:p>
    <w:p w14:paraId="08122445" w14:textId="77777777" w:rsidR="00DF3B05" w:rsidRPr="00FF5D0D" w:rsidRDefault="00DF3B05" w:rsidP="0090472A">
      <w:pPr>
        <w:pStyle w:val="ListParagraph"/>
        <w:numPr>
          <w:ilvl w:val="2"/>
          <w:numId w:val="29"/>
        </w:numPr>
        <w:ind w:left="0" w:firstLine="567"/>
        <w:jc w:val="both"/>
        <w:rPr>
          <w:lang w:eastAsia="lt-LT"/>
        </w:rPr>
      </w:pPr>
      <w:r w:rsidRPr="00FF5D0D">
        <w:rPr>
          <w:lang w:eastAsia="lt-LT"/>
        </w:rPr>
        <w:t>jei pakeitus didžiausio pajėgumo (Pmax), įrengtosios galios ar leistinos generuoti galios parametrus, būtų galimas prijungimas tik prie perdavimo elektros tinklų;</w:t>
      </w:r>
    </w:p>
    <w:p w14:paraId="3B060E95" w14:textId="38F00066" w:rsidR="00DF3B05" w:rsidRPr="00FF5D0D" w:rsidRDefault="00DF3B05" w:rsidP="0090472A">
      <w:pPr>
        <w:pStyle w:val="ListParagraph"/>
        <w:numPr>
          <w:ilvl w:val="2"/>
          <w:numId w:val="29"/>
        </w:numPr>
        <w:ind w:left="0" w:firstLine="567"/>
        <w:jc w:val="both"/>
        <w:rPr>
          <w:lang w:eastAsia="lt-LT"/>
        </w:rPr>
      </w:pPr>
      <w:r w:rsidRPr="00FF5D0D">
        <w:rPr>
          <w:lang w:eastAsia="lt-LT"/>
        </w:rPr>
        <w:t xml:space="preserve">tam pačiam elektros energijos gamybos įrenginiui ar kaupimo įrenginiui, prijungti prie elektros tinklų išdavus naujas prijungimo sąlygas, nuo kurių išdavimo yra rezervuojama elektros tinklų galia ir pralaidumai, išskyrus, jei elektros įrenginių prijungimas prie elektros tinklų vykdomas etapais; </w:t>
      </w:r>
    </w:p>
    <w:p w14:paraId="726A47B6" w14:textId="6A4C0F2F" w:rsidR="00DF3B05" w:rsidRPr="00FF5D0D" w:rsidRDefault="00DF3B05" w:rsidP="0090472A">
      <w:pPr>
        <w:pStyle w:val="ListParagraph"/>
        <w:numPr>
          <w:ilvl w:val="2"/>
          <w:numId w:val="29"/>
        </w:numPr>
        <w:ind w:left="0" w:firstLine="567"/>
        <w:jc w:val="both"/>
        <w:rPr>
          <w:lang w:eastAsia="lt-LT"/>
        </w:rPr>
      </w:pPr>
      <w:r w:rsidRPr="00FF5D0D">
        <w:rPr>
          <w:lang w:eastAsia="lt-LT"/>
        </w:rPr>
        <w:t>kai tinklų naudotojas, kuris elektros energijos gamybos įrenginio ir (ar) kaupimo įrenginio prijungimą vykdo etapais, informuoja, kad nevykdys vieno ar kelių etapų;</w:t>
      </w:r>
    </w:p>
    <w:p w14:paraId="06803A82" w14:textId="43113F78" w:rsidR="00EE0722" w:rsidRPr="00FF5D0D" w:rsidRDefault="00EB13BB" w:rsidP="00EB13BB">
      <w:pPr>
        <w:pStyle w:val="ListParagraph"/>
        <w:numPr>
          <w:ilvl w:val="1"/>
          <w:numId w:val="29"/>
        </w:numPr>
        <w:ind w:left="0" w:firstLine="567"/>
        <w:jc w:val="both"/>
        <w:rPr>
          <w:lang w:eastAsia="lt-LT"/>
        </w:rPr>
      </w:pPr>
      <w:bookmarkStart w:id="373" w:name="_Ref158705399"/>
      <w:r w:rsidRPr="00FF5D0D">
        <w:rPr>
          <w:lang w:eastAsia="lt-LT"/>
        </w:rPr>
        <w:t>prijungimo sąlygos netenka galios pasibaigus jų galiojimo terminui</w:t>
      </w:r>
      <w:bookmarkEnd w:id="373"/>
      <w:r w:rsidR="0043167C" w:rsidRPr="00FF5D0D">
        <w:rPr>
          <w:lang w:eastAsia="lt-LT"/>
        </w:rPr>
        <w:t>;</w:t>
      </w:r>
    </w:p>
    <w:p w14:paraId="33C964D6" w14:textId="287AC093" w:rsidR="0043167C" w:rsidRPr="00FF5D0D" w:rsidRDefault="0043167C" w:rsidP="0090472A">
      <w:pPr>
        <w:pStyle w:val="ListParagraph"/>
        <w:numPr>
          <w:ilvl w:val="1"/>
          <w:numId w:val="29"/>
        </w:numPr>
        <w:ind w:left="0" w:firstLine="567"/>
        <w:jc w:val="both"/>
        <w:rPr>
          <w:lang w:eastAsia="lt-LT"/>
        </w:rPr>
      </w:pPr>
      <w:r w:rsidRPr="00FF5D0D">
        <w:t xml:space="preserve">kai </w:t>
      </w:r>
      <w:r w:rsidRPr="00FF5D0D">
        <w:rPr>
          <w:lang w:eastAsia="lt-LT"/>
        </w:rPr>
        <w:t xml:space="preserve">elektros energijos gamybos įrenginio ar kaupimo įrenginio </w:t>
      </w:r>
      <w:r w:rsidRPr="00FF5D0D">
        <w:t>prijungimas reguliuojamas leidimais plėtoti elektros energijos pajėgumus, įrengtosios galios, didžiausio pajėgumo (Pmax) ar leistinos generuoti galios parametrai keičiant ar išduodant naujas prijungimo sąlygas negali būti pakeičiami į didesnius, negu šiame leidime nurodyti parametrai.</w:t>
      </w:r>
    </w:p>
    <w:p w14:paraId="64D80578" w14:textId="7DE2393B" w:rsidR="00B9247E" w:rsidRPr="00FF5D0D" w:rsidRDefault="002555FA" w:rsidP="00907345">
      <w:pPr>
        <w:pStyle w:val="ListParagraph"/>
        <w:numPr>
          <w:ilvl w:val="0"/>
          <w:numId w:val="29"/>
        </w:numPr>
        <w:ind w:left="0" w:firstLine="567"/>
        <w:jc w:val="both"/>
        <w:rPr>
          <w:lang w:eastAsia="lt-LT"/>
        </w:rPr>
      </w:pPr>
      <w:bookmarkStart w:id="374" w:name="_Ref188180014"/>
      <w:r w:rsidRPr="00FF5D0D">
        <w:rPr>
          <w:lang w:eastAsia="lt-LT"/>
        </w:rPr>
        <w:t>Keičiant (k</w:t>
      </w:r>
      <w:r w:rsidR="005F4B13" w:rsidRPr="00FF5D0D">
        <w:rPr>
          <w:lang w:eastAsia="lt-LT"/>
        </w:rPr>
        <w:t>oreguojant</w:t>
      </w:r>
      <w:r w:rsidRPr="00FF5D0D">
        <w:rPr>
          <w:lang w:eastAsia="lt-LT"/>
        </w:rPr>
        <w:t>)</w:t>
      </w:r>
      <w:r w:rsidR="005F4B13" w:rsidRPr="00FF5D0D">
        <w:rPr>
          <w:lang w:eastAsia="lt-LT"/>
        </w:rPr>
        <w:t xml:space="preserve"> prijungimo sąlygas</w:t>
      </w:r>
      <w:r w:rsidR="004C777E" w:rsidRPr="00FF5D0D">
        <w:rPr>
          <w:lang w:eastAsia="lt-LT"/>
        </w:rPr>
        <w:t xml:space="preserve"> ar prijungimo </w:t>
      </w:r>
      <w:r w:rsidR="00044015" w:rsidRPr="00FF5D0D">
        <w:rPr>
          <w:lang w:eastAsia="lt-LT"/>
        </w:rPr>
        <w:t xml:space="preserve">paslaugos </w:t>
      </w:r>
      <w:r w:rsidR="004C777E" w:rsidRPr="00FF5D0D">
        <w:rPr>
          <w:lang w:eastAsia="lt-LT"/>
        </w:rPr>
        <w:t>sutartis</w:t>
      </w:r>
      <w:r w:rsidR="00744E6D" w:rsidRPr="00FF5D0D">
        <w:rPr>
          <w:lang w:eastAsia="lt-LT"/>
        </w:rPr>
        <w:t xml:space="preserve"> atsižvelgian</w:t>
      </w:r>
      <w:r w:rsidR="000B3EE5" w:rsidRPr="00FF5D0D">
        <w:rPr>
          <w:lang w:eastAsia="lt-LT"/>
        </w:rPr>
        <w:t>t</w:t>
      </w:r>
      <w:r w:rsidR="00744E6D" w:rsidRPr="00FF5D0D">
        <w:rPr>
          <w:lang w:eastAsia="lt-LT"/>
        </w:rPr>
        <w:t xml:space="preserve"> į elektros įrenginių parame</w:t>
      </w:r>
      <w:r w:rsidR="00E23F5C">
        <w:rPr>
          <w:lang w:eastAsia="lt-LT"/>
        </w:rPr>
        <w:t>t</w:t>
      </w:r>
      <w:r w:rsidR="00744E6D" w:rsidRPr="00FF5D0D">
        <w:rPr>
          <w:lang w:eastAsia="lt-LT"/>
        </w:rPr>
        <w:t>rų keitimą ar kitas priežastis</w:t>
      </w:r>
      <w:r w:rsidR="00044015" w:rsidRPr="00FF5D0D">
        <w:rPr>
          <w:lang w:eastAsia="lt-LT"/>
        </w:rPr>
        <w:t>,</w:t>
      </w:r>
      <w:r w:rsidR="00B84FFE" w:rsidRPr="00FF5D0D">
        <w:rPr>
          <w:lang w:eastAsia="lt-LT"/>
        </w:rPr>
        <w:t xml:space="preserve"> kai jų </w:t>
      </w:r>
      <w:r w:rsidRPr="00FF5D0D">
        <w:rPr>
          <w:lang w:eastAsia="lt-LT"/>
        </w:rPr>
        <w:t>pakeitimas (</w:t>
      </w:r>
      <w:r w:rsidR="00B84FFE" w:rsidRPr="00FF5D0D">
        <w:rPr>
          <w:lang w:eastAsia="lt-LT"/>
        </w:rPr>
        <w:t>korekcija</w:t>
      </w:r>
      <w:r w:rsidRPr="00FF5D0D">
        <w:rPr>
          <w:lang w:eastAsia="lt-LT"/>
        </w:rPr>
        <w:t>)</w:t>
      </w:r>
      <w:r w:rsidR="00B84FFE" w:rsidRPr="00FF5D0D">
        <w:rPr>
          <w:lang w:eastAsia="lt-LT"/>
        </w:rPr>
        <w:t xml:space="preserve"> </w:t>
      </w:r>
      <w:r w:rsidR="00044015" w:rsidRPr="00FF5D0D">
        <w:rPr>
          <w:lang w:eastAsia="lt-LT"/>
        </w:rPr>
        <w:t>daro įtaką</w:t>
      </w:r>
      <w:r w:rsidR="00E51E67" w:rsidRPr="00FF5D0D">
        <w:rPr>
          <w:lang w:eastAsia="lt-LT"/>
        </w:rPr>
        <w:t xml:space="preserve"> prijungimo sąlygų</w:t>
      </w:r>
      <w:r w:rsidR="004C777E" w:rsidRPr="00FF5D0D">
        <w:rPr>
          <w:lang w:eastAsia="lt-LT"/>
        </w:rPr>
        <w:t xml:space="preserve"> ir</w:t>
      </w:r>
      <w:r w:rsidR="00044015" w:rsidRPr="00FF5D0D">
        <w:rPr>
          <w:lang w:eastAsia="lt-LT"/>
        </w:rPr>
        <w:t xml:space="preserve"> (</w:t>
      </w:r>
      <w:r w:rsidR="004C777E" w:rsidRPr="00FF5D0D">
        <w:rPr>
          <w:lang w:eastAsia="lt-LT"/>
        </w:rPr>
        <w:t>ar</w:t>
      </w:r>
      <w:r w:rsidR="00044015" w:rsidRPr="00FF5D0D">
        <w:rPr>
          <w:lang w:eastAsia="lt-LT"/>
        </w:rPr>
        <w:t>)</w:t>
      </w:r>
      <w:r w:rsidR="004C777E" w:rsidRPr="00FF5D0D">
        <w:rPr>
          <w:lang w:eastAsia="lt-LT"/>
        </w:rPr>
        <w:t xml:space="preserve"> prijungimo </w:t>
      </w:r>
      <w:r w:rsidR="003E1732" w:rsidRPr="00FF5D0D">
        <w:rPr>
          <w:lang w:eastAsia="lt-LT"/>
        </w:rPr>
        <w:t xml:space="preserve">paslaugos </w:t>
      </w:r>
      <w:r w:rsidR="004C777E" w:rsidRPr="00FF5D0D">
        <w:rPr>
          <w:lang w:eastAsia="lt-LT"/>
        </w:rPr>
        <w:t>sutarties</w:t>
      </w:r>
      <w:r w:rsidR="00E51E67" w:rsidRPr="00FF5D0D">
        <w:rPr>
          <w:lang w:eastAsia="lt-LT"/>
        </w:rPr>
        <w:t xml:space="preserve"> galiojimo termin</w:t>
      </w:r>
      <w:r w:rsidR="003137B3" w:rsidRPr="00FF5D0D">
        <w:rPr>
          <w:lang w:eastAsia="lt-LT"/>
        </w:rPr>
        <w:t>ui,</w:t>
      </w:r>
      <w:r w:rsidR="00E51E67" w:rsidRPr="00FF5D0D">
        <w:rPr>
          <w:lang w:eastAsia="lt-LT"/>
        </w:rPr>
        <w:t xml:space="preserve"> </w:t>
      </w:r>
      <w:r w:rsidR="003E1732" w:rsidRPr="00FF5D0D">
        <w:rPr>
          <w:lang w:eastAsia="lt-LT"/>
        </w:rPr>
        <w:t>jų galiojimo terminas</w:t>
      </w:r>
      <w:r w:rsidR="00E51E67" w:rsidRPr="00FF5D0D">
        <w:rPr>
          <w:lang w:eastAsia="lt-LT"/>
        </w:rPr>
        <w:t xml:space="preserve"> </w:t>
      </w:r>
      <w:r w:rsidRPr="00FF5D0D">
        <w:rPr>
          <w:lang w:eastAsia="lt-LT"/>
        </w:rPr>
        <w:t>keičiamas (</w:t>
      </w:r>
      <w:r w:rsidR="00E51E67" w:rsidRPr="00FF5D0D">
        <w:rPr>
          <w:lang w:eastAsia="lt-LT"/>
        </w:rPr>
        <w:t>koreguojamas</w:t>
      </w:r>
      <w:r w:rsidRPr="00FF5D0D">
        <w:rPr>
          <w:lang w:eastAsia="lt-LT"/>
        </w:rPr>
        <w:t>)</w:t>
      </w:r>
      <w:r w:rsidR="00E51E67" w:rsidRPr="00FF5D0D">
        <w:rPr>
          <w:lang w:eastAsia="lt-LT"/>
        </w:rPr>
        <w:t xml:space="preserve"> </w:t>
      </w:r>
      <w:r w:rsidR="003E1732" w:rsidRPr="00FF5D0D">
        <w:rPr>
          <w:lang w:eastAsia="lt-LT"/>
        </w:rPr>
        <w:t>šia tvarka</w:t>
      </w:r>
      <w:r w:rsidR="00262951" w:rsidRPr="00FF5D0D">
        <w:rPr>
          <w:lang w:eastAsia="lt-LT"/>
        </w:rPr>
        <w:t>:</w:t>
      </w:r>
      <w:bookmarkEnd w:id="374"/>
    </w:p>
    <w:p w14:paraId="7F015943" w14:textId="217A27F5" w:rsidR="00262951" w:rsidRPr="00FF5D0D" w:rsidRDefault="00CE7A57" w:rsidP="00907345">
      <w:pPr>
        <w:pStyle w:val="ListParagraph"/>
        <w:numPr>
          <w:ilvl w:val="1"/>
          <w:numId w:val="29"/>
        </w:numPr>
        <w:ind w:left="0" w:firstLine="567"/>
        <w:jc w:val="both"/>
        <w:rPr>
          <w:lang w:eastAsia="lt-LT"/>
        </w:rPr>
      </w:pPr>
      <w:r w:rsidRPr="00FF5D0D">
        <w:rPr>
          <w:lang w:eastAsia="lt-LT"/>
        </w:rPr>
        <w:t>j</w:t>
      </w:r>
      <w:r w:rsidR="00904A20" w:rsidRPr="00FF5D0D">
        <w:rPr>
          <w:lang w:eastAsia="lt-LT"/>
        </w:rPr>
        <w:t xml:space="preserve">ei </w:t>
      </w:r>
      <w:r w:rsidR="00A053F5" w:rsidRPr="00FF5D0D">
        <w:rPr>
          <w:lang w:eastAsia="lt-LT"/>
        </w:rPr>
        <w:t>keičiamų (</w:t>
      </w:r>
      <w:r w:rsidR="00841AF5" w:rsidRPr="00FF5D0D">
        <w:rPr>
          <w:lang w:eastAsia="lt-LT"/>
        </w:rPr>
        <w:t>koreguojamų</w:t>
      </w:r>
      <w:r w:rsidR="00A053F5" w:rsidRPr="00FF5D0D">
        <w:rPr>
          <w:lang w:eastAsia="lt-LT"/>
        </w:rPr>
        <w:t>)</w:t>
      </w:r>
      <w:r w:rsidR="00904A20" w:rsidRPr="00FF5D0D">
        <w:rPr>
          <w:lang w:eastAsia="lt-LT"/>
        </w:rPr>
        <w:t xml:space="preserve"> prijungimo sąlygų </w:t>
      </w:r>
      <w:r w:rsidR="003E1732" w:rsidRPr="00FF5D0D">
        <w:rPr>
          <w:lang w:eastAsia="lt-LT"/>
        </w:rPr>
        <w:t>ir (</w:t>
      </w:r>
      <w:r w:rsidR="00BB2EC0" w:rsidRPr="00FF5D0D">
        <w:rPr>
          <w:lang w:eastAsia="lt-LT"/>
        </w:rPr>
        <w:t>ar</w:t>
      </w:r>
      <w:r w:rsidR="003E1732" w:rsidRPr="00FF5D0D">
        <w:rPr>
          <w:lang w:eastAsia="lt-LT"/>
        </w:rPr>
        <w:t>)</w:t>
      </w:r>
      <w:r w:rsidR="00BB2EC0" w:rsidRPr="00FF5D0D">
        <w:rPr>
          <w:lang w:eastAsia="lt-LT"/>
        </w:rPr>
        <w:t xml:space="preserve"> prijungimo paslaugos sutarties </w:t>
      </w:r>
      <w:r w:rsidR="00904A20" w:rsidRPr="00FF5D0D">
        <w:rPr>
          <w:lang w:eastAsia="lt-LT"/>
        </w:rPr>
        <w:t xml:space="preserve">terminas pagal </w:t>
      </w:r>
      <w:r w:rsidRPr="00FF5D0D">
        <w:rPr>
          <w:lang w:eastAsia="lt-LT"/>
        </w:rPr>
        <w:t>prijungimą reglamentuojančių teisės aktų nuostatas</w:t>
      </w:r>
      <w:r w:rsidR="00ED2023" w:rsidRPr="00FF5D0D">
        <w:rPr>
          <w:lang w:eastAsia="lt-LT"/>
        </w:rPr>
        <w:t xml:space="preserve"> </w:t>
      </w:r>
      <w:r w:rsidR="00864A6C" w:rsidRPr="00FF5D0D">
        <w:rPr>
          <w:lang w:eastAsia="lt-LT"/>
        </w:rPr>
        <w:t>privalo būti</w:t>
      </w:r>
      <w:r w:rsidR="00ED2023" w:rsidRPr="00FF5D0D">
        <w:rPr>
          <w:lang w:eastAsia="lt-LT"/>
        </w:rPr>
        <w:t xml:space="preserve"> trumpesnis už </w:t>
      </w:r>
      <w:r w:rsidR="00AB740F" w:rsidRPr="00FF5D0D">
        <w:rPr>
          <w:lang w:eastAsia="lt-LT"/>
        </w:rPr>
        <w:t>terminą</w:t>
      </w:r>
      <w:r w:rsidR="00B16A04" w:rsidRPr="00FF5D0D">
        <w:rPr>
          <w:lang w:eastAsia="lt-LT"/>
        </w:rPr>
        <w:t>, nusta</w:t>
      </w:r>
      <w:r w:rsidR="001D1589" w:rsidRPr="00FF5D0D">
        <w:rPr>
          <w:lang w:eastAsia="lt-LT"/>
        </w:rPr>
        <w:t>t</w:t>
      </w:r>
      <w:r w:rsidR="00B16A04" w:rsidRPr="00FF5D0D">
        <w:rPr>
          <w:lang w:eastAsia="lt-LT"/>
        </w:rPr>
        <w:t>ytą</w:t>
      </w:r>
      <w:r w:rsidR="00AB740F" w:rsidRPr="00FF5D0D">
        <w:rPr>
          <w:lang w:eastAsia="lt-LT"/>
        </w:rPr>
        <w:t xml:space="preserve"> iki </w:t>
      </w:r>
      <w:r w:rsidR="00402B43" w:rsidRPr="00FF5D0D">
        <w:rPr>
          <w:lang w:eastAsia="lt-LT"/>
        </w:rPr>
        <w:t>prašymo dėl</w:t>
      </w:r>
      <w:r w:rsidR="00AB740F" w:rsidRPr="00FF5D0D">
        <w:rPr>
          <w:lang w:eastAsia="lt-LT"/>
        </w:rPr>
        <w:t xml:space="preserve"> </w:t>
      </w:r>
      <w:r w:rsidR="00A053F5" w:rsidRPr="00FF5D0D">
        <w:rPr>
          <w:lang w:eastAsia="lt-LT"/>
        </w:rPr>
        <w:t>keitimo (</w:t>
      </w:r>
      <w:r w:rsidR="00AB740F" w:rsidRPr="00FF5D0D">
        <w:rPr>
          <w:lang w:eastAsia="lt-LT"/>
        </w:rPr>
        <w:t>korekcijos</w:t>
      </w:r>
      <w:r w:rsidR="00A053F5" w:rsidRPr="00FF5D0D">
        <w:rPr>
          <w:lang w:eastAsia="lt-LT"/>
        </w:rPr>
        <w:t>)</w:t>
      </w:r>
      <w:r w:rsidR="00AB740F" w:rsidRPr="00FF5D0D">
        <w:rPr>
          <w:lang w:eastAsia="lt-LT"/>
        </w:rPr>
        <w:t>, šis terminas keičiamas į trumpesnį</w:t>
      </w:r>
      <w:r w:rsidR="00E14D4E" w:rsidRPr="00FF5D0D">
        <w:rPr>
          <w:lang w:eastAsia="lt-LT"/>
        </w:rPr>
        <w:t>. Ši nuostata netaikoma</w:t>
      </w:r>
      <w:r w:rsidR="00B02345" w:rsidRPr="00FF5D0D">
        <w:rPr>
          <w:lang w:eastAsia="lt-LT"/>
        </w:rPr>
        <w:t>, jei pakeitus terminą į trumpesnį, šis terminas, skaičiuojant jį nuo prijungimo sąlygų išdavimo dienos</w:t>
      </w:r>
      <w:r w:rsidR="00BB2EC0" w:rsidRPr="00FF5D0D">
        <w:rPr>
          <w:lang w:eastAsia="lt-LT"/>
        </w:rPr>
        <w:t xml:space="preserve"> arba prijungimo paslaugos sutarties sudarymo dienos, jei buvo sudaryta ši sutartis</w:t>
      </w:r>
      <w:r w:rsidR="00B02345" w:rsidRPr="00FF5D0D">
        <w:rPr>
          <w:lang w:eastAsia="lt-LT"/>
        </w:rPr>
        <w:t>, keitimo metu būtų pasibaigęs</w:t>
      </w:r>
      <w:r w:rsidR="00100D5D" w:rsidRPr="00FF5D0D">
        <w:rPr>
          <w:lang w:eastAsia="lt-LT"/>
        </w:rPr>
        <w:t>. Jei pakeitus terminą į trumpesnį, šis terminas, skaičiuojant jį nuo prijungimo sąlygų išdavimo dienos</w:t>
      </w:r>
      <w:r w:rsidR="00BB2EC0" w:rsidRPr="00FF5D0D">
        <w:rPr>
          <w:lang w:eastAsia="lt-LT"/>
        </w:rPr>
        <w:t xml:space="preserve"> arba prijungimo paslaugos sutarties sudarymo dienos, jei buvo sudaryta ši sutartis</w:t>
      </w:r>
      <w:r w:rsidR="00100D5D" w:rsidRPr="00FF5D0D">
        <w:rPr>
          <w:lang w:eastAsia="lt-LT"/>
        </w:rPr>
        <w:t>, keitimo</w:t>
      </w:r>
      <w:r w:rsidR="00A053F5" w:rsidRPr="00FF5D0D">
        <w:rPr>
          <w:lang w:eastAsia="lt-LT"/>
        </w:rPr>
        <w:t xml:space="preserve"> (korekcijos)</w:t>
      </w:r>
      <w:r w:rsidR="00100D5D" w:rsidRPr="00FF5D0D">
        <w:rPr>
          <w:lang w:eastAsia="lt-LT"/>
        </w:rPr>
        <w:t xml:space="preserve"> metu būtų pasibaigęs, paraiška </w:t>
      </w:r>
      <w:r w:rsidR="00A053F5" w:rsidRPr="00FF5D0D">
        <w:rPr>
          <w:lang w:eastAsia="lt-LT"/>
        </w:rPr>
        <w:t>keisti (</w:t>
      </w:r>
      <w:r w:rsidR="00F723C0" w:rsidRPr="00FF5D0D">
        <w:rPr>
          <w:lang w:eastAsia="lt-LT"/>
        </w:rPr>
        <w:t>koreguoti</w:t>
      </w:r>
      <w:r w:rsidR="00A053F5" w:rsidRPr="00FF5D0D">
        <w:rPr>
          <w:lang w:eastAsia="lt-LT"/>
        </w:rPr>
        <w:t>)</w:t>
      </w:r>
      <w:r w:rsidR="00F723C0" w:rsidRPr="00FF5D0D">
        <w:rPr>
          <w:lang w:eastAsia="lt-LT"/>
        </w:rPr>
        <w:t xml:space="preserve"> prijungimo sąlygas</w:t>
      </w:r>
      <w:r w:rsidR="00BB2EC0" w:rsidRPr="00FF5D0D">
        <w:rPr>
          <w:lang w:eastAsia="lt-LT"/>
        </w:rPr>
        <w:t xml:space="preserve"> arba prijungimo paslaugos sutartį</w:t>
      </w:r>
      <w:r w:rsidR="00F723C0" w:rsidRPr="00FF5D0D">
        <w:rPr>
          <w:lang w:eastAsia="lt-LT"/>
        </w:rPr>
        <w:t xml:space="preserve"> atmetama</w:t>
      </w:r>
      <w:r w:rsidR="00B16A04" w:rsidRPr="00FF5D0D">
        <w:rPr>
          <w:lang w:eastAsia="lt-LT"/>
        </w:rPr>
        <w:t>;</w:t>
      </w:r>
    </w:p>
    <w:p w14:paraId="054AB0D0" w14:textId="64392645" w:rsidR="00AB740F" w:rsidRPr="00FF5D0D" w:rsidRDefault="00B16A04" w:rsidP="00907345">
      <w:pPr>
        <w:pStyle w:val="ListParagraph"/>
        <w:numPr>
          <w:ilvl w:val="1"/>
          <w:numId w:val="29"/>
        </w:numPr>
        <w:ind w:left="0" w:firstLine="567"/>
        <w:jc w:val="both"/>
        <w:rPr>
          <w:lang w:eastAsia="lt-LT"/>
        </w:rPr>
      </w:pPr>
      <w:r w:rsidRPr="00FF5D0D">
        <w:rPr>
          <w:lang w:eastAsia="lt-LT"/>
        </w:rPr>
        <w:t>j</w:t>
      </w:r>
      <w:r w:rsidR="00622003" w:rsidRPr="00FF5D0D">
        <w:rPr>
          <w:lang w:eastAsia="lt-LT"/>
        </w:rPr>
        <w:t xml:space="preserve">ei </w:t>
      </w:r>
      <w:r w:rsidR="00A053F5" w:rsidRPr="00FF5D0D">
        <w:rPr>
          <w:lang w:eastAsia="lt-LT"/>
        </w:rPr>
        <w:t>pakeistų (</w:t>
      </w:r>
      <w:r w:rsidR="00622003" w:rsidRPr="00FF5D0D">
        <w:rPr>
          <w:lang w:eastAsia="lt-LT"/>
        </w:rPr>
        <w:t>pakoreguotų</w:t>
      </w:r>
      <w:r w:rsidR="00A053F5" w:rsidRPr="00FF5D0D">
        <w:rPr>
          <w:lang w:eastAsia="lt-LT"/>
        </w:rPr>
        <w:t>)</w:t>
      </w:r>
      <w:r w:rsidR="00622003" w:rsidRPr="00FF5D0D">
        <w:rPr>
          <w:lang w:eastAsia="lt-LT"/>
        </w:rPr>
        <w:t xml:space="preserve"> prijungimo sąlygų </w:t>
      </w:r>
      <w:r w:rsidR="00402B43" w:rsidRPr="00FF5D0D">
        <w:rPr>
          <w:lang w:eastAsia="lt-LT"/>
        </w:rPr>
        <w:t>ar prijungimo paslaugos sutarties</w:t>
      </w:r>
      <w:r w:rsidR="00622003" w:rsidRPr="00FF5D0D">
        <w:rPr>
          <w:lang w:eastAsia="lt-LT"/>
        </w:rPr>
        <w:t xml:space="preserve"> terminas pagal </w:t>
      </w:r>
      <w:r w:rsidRPr="00FF5D0D">
        <w:rPr>
          <w:lang w:eastAsia="lt-LT"/>
        </w:rPr>
        <w:t>prijungimą reglamentuojančių teisės aktų</w:t>
      </w:r>
      <w:r w:rsidRPr="00FF5D0D" w:rsidDel="00B16A04">
        <w:rPr>
          <w:lang w:eastAsia="lt-LT"/>
        </w:rPr>
        <w:t xml:space="preserve"> </w:t>
      </w:r>
      <w:r w:rsidRPr="00FF5D0D">
        <w:rPr>
          <w:lang w:eastAsia="lt-LT"/>
        </w:rPr>
        <w:t>nuostatas</w:t>
      </w:r>
      <w:r w:rsidR="003E1732" w:rsidRPr="00FF5D0D">
        <w:rPr>
          <w:lang w:eastAsia="lt-LT"/>
        </w:rPr>
        <w:t xml:space="preserve"> </w:t>
      </w:r>
      <w:r w:rsidR="00622003" w:rsidRPr="00FF5D0D">
        <w:rPr>
          <w:lang w:eastAsia="lt-LT"/>
        </w:rPr>
        <w:t>privalo būti ilgesnis už terminą</w:t>
      </w:r>
      <w:r w:rsidRPr="00FF5D0D">
        <w:rPr>
          <w:lang w:eastAsia="lt-LT"/>
        </w:rPr>
        <w:t>, nustatytą</w:t>
      </w:r>
      <w:r w:rsidR="00622003" w:rsidRPr="00FF5D0D">
        <w:rPr>
          <w:lang w:eastAsia="lt-LT"/>
        </w:rPr>
        <w:t xml:space="preserve"> iki </w:t>
      </w:r>
      <w:r w:rsidR="00402B43" w:rsidRPr="00FF5D0D">
        <w:rPr>
          <w:lang w:eastAsia="lt-LT"/>
        </w:rPr>
        <w:t xml:space="preserve">prašymo dėl </w:t>
      </w:r>
      <w:r w:rsidR="00A053F5" w:rsidRPr="00FF5D0D">
        <w:rPr>
          <w:lang w:eastAsia="lt-LT"/>
        </w:rPr>
        <w:t>pakeitimo (</w:t>
      </w:r>
      <w:r w:rsidR="00402B43" w:rsidRPr="00FF5D0D">
        <w:rPr>
          <w:lang w:eastAsia="lt-LT"/>
        </w:rPr>
        <w:t>korekcijos</w:t>
      </w:r>
      <w:r w:rsidR="00A053F5" w:rsidRPr="00FF5D0D">
        <w:rPr>
          <w:lang w:eastAsia="lt-LT"/>
        </w:rPr>
        <w:t>)</w:t>
      </w:r>
      <w:r w:rsidR="00402B43" w:rsidRPr="00FF5D0D">
        <w:rPr>
          <w:lang w:eastAsia="lt-LT"/>
        </w:rPr>
        <w:t xml:space="preserve">, </w:t>
      </w:r>
      <w:r w:rsidR="0004517B" w:rsidRPr="00FF5D0D">
        <w:rPr>
          <w:lang w:eastAsia="lt-LT"/>
        </w:rPr>
        <w:t xml:space="preserve">prijungimo sąlygų </w:t>
      </w:r>
      <w:r w:rsidR="00402B43" w:rsidRPr="00FF5D0D">
        <w:rPr>
          <w:lang w:eastAsia="lt-LT"/>
        </w:rPr>
        <w:t xml:space="preserve">ar prijungimo paslaugos sutarties </w:t>
      </w:r>
      <w:r w:rsidR="0004517B" w:rsidRPr="00FF5D0D">
        <w:rPr>
          <w:lang w:eastAsia="lt-LT"/>
        </w:rPr>
        <w:t>terminas pakoreguojamas į ilgesnį, skaičiuojant terminą nuo prijungimo sąlygų išdavimo dienos</w:t>
      </w:r>
      <w:r w:rsidR="00402B43" w:rsidRPr="00FF5D0D">
        <w:rPr>
          <w:lang w:eastAsia="lt-LT"/>
        </w:rPr>
        <w:t xml:space="preserve"> arba prijungimo paslaugos sutarties sudarymo dienos, jei buvo sudaryta ši sutartis</w:t>
      </w:r>
      <w:r w:rsidR="00210842" w:rsidRPr="00FF5D0D">
        <w:rPr>
          <w:lang w:eastAsia="lt-LT"/>
        </w:rPr>
        <w:t>;</w:t>
      </w:r>
    </w:p>
    <w:p w14:paraId="213C13CB" w14:textId="5473AAF7" w:rsidR="00AA3D82" w:rsidRPr="00FF5D0D" w:rsidRDefault="003E1732" w:rsidP="00CE7A57">
      <w:pPr>
        <w:pStyle w:val="ListParagraph"/>
        <w:numPr>
          <w:ilvl w:val="1"/>
          <w:numId w:val="29"/>
        </w:numPr>
        <w:ind w:left="0" w:firstLine="567"/>
        <w:jc w:val="both"/>
        <w:rPr>
          <w:lang w:eastAsia="lt-LT"/>
        </w:rPr>
      </w:pPr>
      <w:r w:rsidRPr="00FF5D0D">
        <w:rPr>
          <w:lang w:eastAsia="lt-LT"/>
        </w:rPr>
        <w:t>t</w:t>
      </w:r>
      <w:r w:rsidR="00B75451" w:rsidRPr="00FF5D0D">
        <w:rPr>
          <w:lang w:eastAsia="lt-LT"/>
        </w:rPr>
        <w:t>inklų naudotojui</w:t>
      </w:r>
      <w:r w:rsidR="00AA3D82" w:rsidRPr="00FF5D0D">
        <w:rPr>
          <w:lang w:eastAsia="lt-LT"/>
        </w:rPr>
        <w:t xml:space="preserve"> nepasirašius prijungimo paslaugos sutarties </w:t>
      </w:r>
      <w:r w:rsidR="00276EBE" w:rsidRPr="00FF5D0D">
        <w:rPr>
          <w:lang w:eastAsia="lt-LT"/>
        </w:rPr>
        <w:t xml:space="preserve">pakeitimo </w:t>
      </w:r>
      <w:r w:rsidR="001F6497" w:rsidRPr="00FF5D0D">
        <w:rPr>
          <w:lang w:eastAsia="lt-LT"/>
        </w:rPr>
        <w:t xml:space="preserve">per </w:t>
      </w:r>
      <w:r w:rsidR="00D96881" w:rsidRPr="00FF5D0D">
        <w:rPr>
          <w:lang w:eastAsia="lt-LT"/>
        </w:rPr>
        <w:t>15 kalendorinių dienų</w:t>
      </w:r>
      <w:r w:rsidR="00244C85" w:rsidRPr="00FF5D0D">
        <w:rPr>
          <w:lang w:eastAsia="lt-LT"/>
        </w:rPr>
        <w:t xml:space="preserve"> </w:t>
      </w:r>
      <w:r w:rsidR="001F6497" w:rsidRPr="00FF5D0D">
        <w:rPr>
          <w:lang w:eastAsia="lt-LT"/>
        </w:rPr>
        <w:t>terminą</w:t>
      </w:r>
      <w:r w:rsidR="00D96881" w:rsidRPr="00FF5D0D">
        <w:rPr>
          <w:lang w:eastAsia="lt-LT"/>
        </w:rPr>
        <w:t xml:space="preserve"> arba, jei iki prijungimo </w:t>
      </w:r>
      <w:r w:rsidR="00B179E6" w:rsidRPr="00FF5D0D">
        <w:rPr>
          <w:lang w:eastAsia="lt-LT"/>
        </w:rPr>
        <w:t>paslaugos sutarties</w:t>
      </w:r>
      <w:r w:rsidR="00D96881" w:rsidRPr="00FF5D0D">
        <w:rPr>
          <w:lang w:eastAsia="lt-LT"/>
        </w:rPr>
        <w:t xml:space="preserve"> galiojimo termino pabaigos yra likę mažiau nei 15 kalendorinių dienų, per laikotarpį iki prijungimo </w:t>
      </w:r>
      <w:r w:rsidR="00B179E6" w:rsidRPr="00FF5D0D">
        <w:rPr>
          <w:lang w:eastAsia="lt-LT"/>
        </w:rPr>
        <w:t>paslaugos sutarties</w:t>
      </w:r>
      <w:r w:rsidR="00D96881" w:rsidRPr="00FF5D0D">
        <w:rPr>
          <w:lang w:eastAsia="lt-LT"/>
        </w:rPr>
        <w:t xml:space="preserve"> galiojimo termino pabaigos</w:t>
      </w:r>
      <w:r w:rsidR="00B75451" w:rsidRPr="00FF5D0D">
        <w:rPr>
          <w:lang w:eastAsia="lt-LT"/>
        </w:rPr>
        <w:t>,</w:t>
      </w:r>
      <w:r w:rsidR="001F6497" w:rsidRPr="00FF5D0D">
        <w:rPr>
          <w:lang w:eastAsia="lt-LT"/>
        </w:rPr>
        <w:t xml:space="preserve"> </w:t>
      </w:r>
      <w:r w:rsidR="008C4E3F" w:rsidRPr="00FF5D0D">
        <w:rPr>
          <w:lang w:eastAsia="lt-LT"/>
        </w:rPr>
        <w:t xml:space="preserve">oferta dėl </w:t>
      </w:r>
      <w:r w:rsidR="00210842" w:rsidRPr="00FF5D0D">
        <w:rPr>
          <w:lang w:eastAsia="lt-LT"/>
        </w:rPr>
        <w:t xml:space="preserve">prijungimo paslaugos </w:t>
      </w:r>
      <w:r w:rsidR="006D0317" w:rsidRPr="00FF5D0D">
        <w:rPr>
          <w:lang w:eastAsia="lt-LT"/>
        </w:rPr>
        <w:t xml:space="preserve">sutarties </w:t>
      </w:r>
      <w:r w:rsidR="00402B43" w:rsidRPr="00FF5D0D">
        <w:rPr>
          <w:lang w:eastAsia="lt-LT"/>
        </w:rPr>
        <w:t>korekcijos</w:t>
      </w:r>
      <w:r w:rsidR="008C4E3F" w:rsidRPr="00FF5D0D">
        <w:rPr>
          <w:lang w:eastAsia="lt-LT"/>
        </w:rPr>
        <w:t xml:space="preserve"> netenka dalios paskutinę šio termino dieną, o prijungimo </w:t>
      </w:r>
      <w:r w:rsidR="00D161BE" w:rsidRPr="00FF5D0D">
        <w:rPr>
          <w:lang w:eastAsia="lt-LT"/>
        </w:rPr>
        <w:t>paslaugos sutarties</w:t>
      </w:r>
      <w:r w:rsidR="008C4E3F" w:rsidRPr="00FF5D0D">
        <w:rPr>
          <w:lang w:eastAsia="lt-LT"/>
        </w:rPr>
        <w:t xml:space="preserve"> </w:t>
      </w:r>
      <w:r w:rsidR="002749ED" w:rsidRPr="00FF5D0D">
        <w:rPr>
          <w:lang w:eastAsia="lt-LT"/>
        </w:rPr>
        <w:t>sąlygos</w:t>
      </w:r>
      <w:r w:rsidR="00D161BE" w:rsidRPr="00FF5D0D">
        <w:rPr>
          <w:lang w:eastAsia="lt-LT"/>
        </w:rPr>
        <w:t xml:space="preserve"> išlieka nepakeistos</w:t>
      </w:r>
      <w:r w:rsidR="001F6497" w:rsidRPr="00FF5D0D">
        <w:rPr>
          <w:lang w:eastAsia="lt-LT"/>
        </w:rPr>
        <w:t>.</w:t>
      </w:r>
    </w:p>
    <w:p w14:paraId="756C0F6C" w14:textId="77777777" w:rsidR="009D0BC8" w:rsidRPr="00FF5D0D" w:rsidRDefault="009D0BC8" w:rsidP="000B61FB">
      <w:pPr>
        <w:jc w:val="center"/>
        <w:rPr>
          <w:b/>
          <w:bCs/>
          <w:color w:val="000000"/>
          <w:szCs w:val="24"/>
          <w:lang w:eastAsia="lt-LT"/>
        </w:rPr>
      </w:pPr>
    </w:p>
    <w:p w14:paraId="45AEB535" w14:textId="658DFBDC" w:rsidR="00F1769C" w:rsidRPr="00FF5D0D" w:rsidRDefault="00F1769C" w:rsidP="0031342E">
      <w:pPr>
        <w:pStyle w:val="ListParagraph"/>
        <w:numPr>
          <w:ilvl w:val="0"/>
          <w:numId w:val="37"/>
        </w:numPr>
        <w:ind w:left="0" w:firstLine="0"/>
        <w:jc w:val="center"/>
        <w:rPr>
          <w:b/>
          <w:color w:val="000000"/>
          <w:szCs w:val="24"/>
          <w:lang w:eastAsia="lt-LT"/>
        </w:rPr>
      </w:pPr>
      <w:r w:rsidRPr="00FF5D0D">
        <w:rPr>
          <w:b/>
          <w:bCs/>
          <w:color w:val="000000"/>
          <w:szCs w:val="24"/>
          <w:lang w:eastAsia="lt-LT"/>
        </w:rPr>
        <w:t xml:space="preserve"> </w:t>
      </w:r>
      <w:bookmarkStart w:id="375" w:name="_Ref111799797"/>
      <w:r w:rsidRPr="00FF5D0D">
        <w:rPr>
          <w:b/>
          <w:bCs/>
          <w:color w:val="000000"/>
          <w:szCs w:val="24"/>
          <w:lang w:eastAsia="lt-LT"/>
        </w:rPr>
        <w:t>SKYRIUS</w:t>
      </w:r>
      <w:bookmarkEnd w:id="375"/>
    </w:p>
    <w:p w14:paraId="56DA1896" w14:textId="560C56BD" w:rsidR="001D3281" w:rsidRPr="00FF5D0D" w:rsidRDefault="001D3281" w:rsidP="001D3281">
      <w:pPr>
        <w:jc w:val="center"/>
        <w:rPr>
          <w:b/>
          <w:bCs/>
          <w:color w:val="000000"/>
          <w:szCs w:val="24"/>
          <w:lang w:eastAsia="lt-LT"/>
        </w:rPr>
      </w:pPr>
      <w:r w:rsidRPr="00FF5D0D">
        <w:rPr>
          <w:b/>
          <w:bCs/>
          <w:color w:val="000000"/>
          <w:szCs w:val="24"/>
          <w:lang w:eastAsia="lt-LT"/>
        </w:rPr>
        <w:t>PROJEKTAVIMAS</w:t>
      </w:r>
    </w:p>
    <w:p w14:paraId="2E2535B4" w14:textId="77777777" w:rsidR="000B61FB" w:rsidRPr="00FF5D0D" w:rsidRDefault="000B61FB" w:rsidP="000B61FB">
      <w:pPr>
        <w:jc w:val="center"/>
        <w:rPr>
          <w:color w:val="000000"/>
          <w:szCs w:val="24"/>
          <w:lang w:eastAsia="lt-LT"/>
        </w:rPr>
      </w:pPr>
    </w:p>
    <w:p w14:paraId="6A17834C" w14:textId="02EF7EE1" w:rsidR="0057309A" w:rsidRPr="00FF5D0D" w:rsidRDefault="02B386A1" w:rsidP="00E84F48">
      <w:pPr>
        <w:pStyle w:val="ListParagraph"/>
        <w:numPr>
          <w:ilvl w:val="0"/>
          <w:numId w:val="29"/>
        </w:numPr>
        <w:ind w:left="0" w:firstLine="567"/>
        <w:jc w:val="both"/>
        <w:rPr>
          <w:color w:val="000000"/>
          <w:lang w:eastAsia="lt-LT"/>
        </w:rPr>
      </w:pPr>
      <w:r w:rsidRPr="00FF5D0D">
        <w:rPr>
          <w:color w:val="000000" w:themeColor="text1"/>
          <w:lang w:eastAsia="lt-LT"/>
        </w:rPr>
        <w:t xml:space="preserve">Tinklų naudotojas </w:t>
      </w:r>
      <w:r w:rsidR="401047D4" w:rsidRPr="00FF5D0D">
        <w:rPr>
          <w:color w:val="000000" w:themeColor="text1"/>
          <w:lang w:eastAsia="lt-LT"/>
        </w:rPr>
        <w:t>pagal prijungimo sąlygas</w:t>
      </w:r>
      <w:r w:rsidR="03E4615E" w:rsidRPr="00FF5D0D">
        <w:rPr>
          <w:color w:val="000000" w:themeColor="text1"/>
          <w:lang w:eastAsia="lt-LT"/>
        </w:rPr>
        <w:t xml:space="preserve">, </w:t>
      </w:r>
      <w:r w:rsidR="0E3AE2D1" w:rsidRPr="00FF5D0D">
        <w:rPr>
          <w:color w:val="000000" w:themeColor="text1"/>
          <w:lang w:eastAsia="lt-LT"/>
        </w:rPr>
        <w:t xml:space="preserve">AB </w:t>
      </w:r>
      <w:r w:rsidR="69673AF2" w:rsidRPr="00FF5D0D">
        <w:rPr>
          <w:color w:val="000000" w:themeColor="text1"/>
          <w:lang w:eastAsia="lt-LT"/>
        </w:rPr>
        <w:t>„</w:t>
      </w:r>
      <w:r w:rsidR="0E3AE2D1" w:rsidRPr="00FF5D0D">
        <w:rPr>
          <w:color w:val="000000" w:themeColor="text1"/>
          <w:lang w:eastAsia="lt-LT"/>
        </w:rPr>
        <w:t>Energijos skirstymo operatorius</w:t>
      </w:r>
      <w:r w:rsidR="69673AF2" w:rsidRPr="00FF5D0D">
        <w:rPr>
          <w:color w:val="000000" w:themeColor="text1"/>
          <w:lang w:eastAsia="lt-LT"/>
        </w:rPr>
        <w:t>“</w:t>
      </w:r>
      <w:r w:rsidR="03E4615E" w:rsidRPr="00FF5D0D">
        <w:rPr>
          <w:color w:val="000000" w:themeColor="text1"/>
          <w:lang w:eastAsia="lt-LT"/>
        </w:rPr>
        <w:t xml:space="preserve"> </w:t>
      </w:r>
      <w:r w:rsidR="2D593B84" w:rsidRPr="00FF5D0D">
        <w:rPr>
          <w:color w:val="000000" w:themeColor="text1"/>
          <w:lang w:eastAsia="lt-LT"/>
        </w:rPr>
        <w:t>elektros skir</w:t>
      </w:r>
      <w:r w:rsidR="5A452235" w:rsidRPr="00FF5D0D">
        <w:rPr>
          <w:color w:val="000000" w:themeColor="text1"/>
          <w:lang w:eastAsia="lt-LT"/>
        </w:rPr>
        <w:t>s</w:t>
      </w:r>
      <w:r w:rsidR="2D593B84" w:rsidRPr="00FF5D0D">
        <w:rPr>
          <w:color w:val="000000" w:themeColor="text1"/>
          <w:lang w:eastAsia="lt-LT"/>
        </w:rPr>
        <w:t xml:space="preserve">tomojo tinklo </w:t>
      </w:r>
      <w:r w:rsidR="509C6AEC" w:rsidRPr="00FF5D0D">
        <w:rPr>
          <w:color w:val="000000" w:themeColor="text1"/>
          <w:lang w:eastAsia="lt-LT"/>
        </w:rPr>
        <w:t>techn</w:t>
      </w:r>
      <w:r w:rsidR="5A452235" w:rsidRPr="00FF5D0D">
        <w:rPr>
          <w:color w:val="000000" w:themeColor="text1"/>
          <w:lang w:eastAsia="lt-LT"/>
        </w:rPr>
        <w:t>o</w:t>
      </w:r>
      <w:r w:rsidR="509C6AEC" w:rsidRPr="00FF5D0D">
        <w:rPr>
          <w:color w:val="000000" w:themeColor="text1"/>
          <w:lang w:eastAsia="lt-LT"/>
        </w:rPr>
        <w:t xml:space="preserve">loginės plėtros standartą, </w:t>
      </w:r>
      <w:r w:rsidR="32F922DA" w:rsidRPr="00FF5D0D">
        <w:rPr>
          <w:color w:val="000000" w:themeColor="text1"/>
          <w:lang w:eastAsia="lt-LT"/>
        </w:rPr>
        <w:t>nustatytus techninius reikal</w:t>
      </w:r>
      <w:r w:rsidR="61239C4C" w:rsidRPr="00FF5D0D">
        <w:rPr>
          <w:color w:val="000000" w:themeColor="text1"/>
          <w:lang w:eastAsia="lt-LT"/>
        </w:rPr>
        <w:t xml:space="preserve">avimus </w:t>
      </w:r>
      <w:r w:rsidR="7E5F0313" w:rsidRPr="00FF5D0D">
        <w:rPr>
          <w:color w:val="000000" w:themeColor="text1"/>
          <w:lang w:eastAsia="lt-LT"/>
        </w:rPr>
        <w:t>įrenginiams ir medžiagoms be</w:t>
      </w:r>
      <w:r w:rsidR="7D79007F" w:rsidRPr="00FF5D0D">
        <w:rPr>
          <w:color w:val="000000" w:themeColor="text1"/>
          <w:lang w:eastAsia="lt-LT"/>
        </w:rPr>
        <w:t>i kit</w:t>
      </w:r>
      <w:r w:rsidR="73DDEE0F" w:rsidRPr="00FF5D0D">
        <w:rPr>
          <w:color w:val="000000" w:themeColor="text1"/>
          <w:lang w:eastAsia="lt-LT"/>
        </w:rPr>
        <w:t>u</w:t>
      </w:r>
      <w:r w:rsidR="7D79007F" w:rsidRPr="00FF5D0D">
        <w:rPr>
          <w:color w:val="000000" w:themeColor="text1"/>
          <w:lang w:eastAsia="lt-LT"/>
        </w:rPr>
        <w:t>s dokumentais</w:t>
      </w:r>
      <w:r w:rsidR="73DDEE0F" w:rsidRPr="00FF5D0D">
        <w:rPr>
          <w:color w:val="000000" w:themeColor="text1"/>
          <w:lang w:eastAsia="lt-LT"/>
        </w:rPr>
        <w:t>,</w:t>
      </w:r>
      <w:r w:rsidR="7D79007F" w:rsidRPr="00FF5D0D">
        <w:rPr>
          <w:color w:val="000000" w:themeColor="text1"/>
          <w:lang w:eastAsia="lt-LT"/>
        </w:rPr>
        <w:t xml:space="preserve"> kurie reglamentuoja projektų rengimą</w:t>
      </w:r>
      <w:r w:rsidR="0D12050C" w:rsidRPr="00FF5D0D">
        <w:rPr>
          <w:color w:val="000000" w:themeColor="text1"/>
          <w:lang w:eastAsia="lt-LT"/>
        </w:rPr>
        <w:t>,</w:t>
      </w:r>
      <w:r w:rsidR="6E4E7C78" w:rsidRPr="00FF5D0D">
        <w:rPr>
          <w:color w:val="000000" w:themeColor="text1"/>
          <w:lang w:eastAsia="lt-LT"/>
        </w:rPr>
        <w:t xml:space="preserve"> </w:t>
      </w:r>
      <w:r w:rsidR="401047D4" w:rsidRPr="00FF5D0D">
        <w:rPr>
          <w:color w:val="000000" w:themeColor="text1"/>
          <w:lang w:eastAsia="lt-LT"/>
        </w:rPr>
        <w:t xml:space="preserve">parengia prijungimo prie </w:t>
      </w:r>
      <w:r w:rsidRPr="00FF5D0D">
        <w:rPr>
          <w:color w:val="000000" w:themeColor="text1"/>
          <w:lang w:eastAsia="lt-LT"/>
        </w:rPr>
        <w:t>e</w:t>
      </w:r>
      <w:r w:rsidR="401047D4" w:rsidRPr="00FF5D0D">
        <w:rPr>
          <w:color w:val="000000" w:themeColor="text1"/>
          <w:lang w:eastAsia="lt-LT"/>
        </w:rPr>
        <w:t>lektros tinklų dalies techninį projektą, kurį suderina su Operatoriumi</w:t>
      </w:r>
      <w:r w:rsidR="302D53DE" w:rsidRPr="00FF5D0D">
        <w:rPr>
          <w:color w:val="000000" w:themeColor="text1"/>
          <w:lang w:eastAsia="lt-LT"/>
        </w:rPr>
        <w:t>,</w:t>
      </w:r>
      <w:r w:rsidR="401047D4" w:rsidRPr="00FF5D0D">
        <w:rPr>
          <w:color w:val="000000" w:themeColor="text1"/>
          <w:lang w:eastAsia="lt-LT"/>
        </w:rPr>
        <w:t xml:space="preserve"> ir </w:t>
      </w:r>
      <w:r w:rsidRPr="00FF5D0D">
        <w:rPr>
          <w:color w:val="000000" w:themeColor="text1"/>
          <w:lang w:eastAsia="lt-LT"/>
        </w:rPr>
        <w:t xml:space="preserve">tinklų naudotojo </w:t>
      </w:r>
      <w:r w:rsidR="401047D4" w:rsidRPr="00FF5D0D">
        <w:rPr>
          <w:color w:val="000000" w:themeColor="text1"/>
          <w:lang w:eastAsia="lt-LT"/>
        </w:rPr>
        <w:t xml:space="preserve">elektrinės </w:t>
      </w:r>
      <w:r w:rsidRPr="00FF5D0D">
        <w:rPr>
          <w:color w:val="000000" w:themeColor="text1"/>
          <w:lang w:eastAsia="lt-LT"/>
        </w:rPr>
        <w:t xml:space="preserve">ar kaupimo įrenginio </w:t>
      </w:r>
      <w:r w:rsidR="401047D4" w:rsidRPr="00FF5D0D">
        <w:rPr>
          <w:color w:val="000000" w:themeColor="text1"/>
          <w:lang w:eastAsia="lt-LT"/>
        </w:rPr>
        <w:t>dalies techninį projektą, kuris patikrinamas teisės aktų nustatyta tvarka.</w:t>
      </w:r>
      <w:r w:rsidR="0EA3D462" w:rsidRPr="00FF5D0D">
        <w:rPr>
          <w:color w:val="000000" w:themeColor="text1"/>
          <w:lang w:eastAsia="lt-LT"/>
        </w:rPr>
        <w:t xml:space="preserve"> </w:t>
      </w:r>
      <w:r w:rsidR="1CF1EF7C" w:rsidRPr="00FF5D0D">
        <w:rPr>
          <w:color w:val="000000" w:themeColor="text1"/>
          <w:lang w:eastAsia="lt-LT"/>
        </w:rPr>
        <w:t>Tinklų naudotojas</w:t>
      </w:r>
      <w:r w:rsidR="462DF10C" w:rsidRPr="00FF5D0D">
        <w:rPr>
          <w:color w:val="000000" w:themeColor="text1"/>
          <w:lang w:eastAsia="lt-LT"/>
        </w:rPr>
        <w:t>, su kuriuo sudaromas ketinimų protokolas,</w:t>
      </w:r>
      <w:r w:rsidR="1CF1EF7C" w:rsidRPr="00FF5D0D">
        <w:rPr>
          <w:color w:val="000000" w:themeColor="text1"/>
          <w:lang w:eastAsia="lt-LT"/>
        </w:rPr>
        <w:t xml:space="preserve"> </w:t>
      </w:r>
      <w:r w:rsidR="0EA3D462" w:rsidRPr="00FF5D0D">
        <w:rPr>
          <w:color w:val="000000" w:themeColor="text1"/>
          <w:lang w:eastAsia="lt-LT"/>
        </w:rPr>
        <w:t xml:space="preserve">techninį projektą </w:t>
      </w:r>
      <w:r w:rsidR="38D21E17" w:rsidRPr="00FF5D0D">
        <w:rPr>
          <w:color w:val="000000" w:themeColor="text1"/>
          <w:lang w:eastAsia="lt-LT"/>
        </w:rPr>
        <w:t>Operatoriui pateikia</w:t>
      </w:r>
      <w:r w:rsidR="38D21E17" w:rsidRPr="00FF5D0D">
        <w:rPr>
          <w:color w:val="000000" w:themeColor="text1"/>
        </w:rPr>
        <w:t xml:space="preserve"> </w:t>
      </w:r>
      <w:r w:rsidR="47A62A3E" w:rsidRPr="00FF5D0D">
        <w:rPr>
          <w:color w:val="000000" w:themeColor="text1"/>
        </w:rPr>
        <w:t xml:space="preserve">ir Operatorius priima sprendimą dėl jo suderinimo per Elektros energetikos įstatymo </w:t>
      </w:r>
      <w:r w:rsidR="3B8F134B" w:rsidRPr="00FF5D0D">
        <w:rPr>
          <w:color w:val="000000" w:themeColor="text1"/>
        </w:rPr>
        <w:t>22 straipsnio 9 dal</w:t>
      </w:r>
      <w:r w:rsidR="462DF10C" w:rsidRPr="00FF5D0D">
        <w:rPr>
          <w:color w:val="000000" w:themeColor="text1"/>
        </w:rPr>
        <w:t>ies 5 punkte (kai kreipiamasi dėl elektrinės)</w:t>
      </w:r>
      <w:r w:rsidR="47A62A3E" w:rsidRPr="00FF5D0D">
        <w:rPr>
          <w:color w:val="000000" w:themeColor="text1"/>
        </w:rPr>
        <w:t xml:space="preserve"> </w:t>
      </w:r>
      <w:r w:rsidR="462DF10C" w:rsidRPr="00FF5D0D">
        <w:rPr>
          <w:color w:val="000000" w:themeColor="text1"/>
        </w:rPr>
        <w:t>arba 48</w:t>
      </w:r>
      <w:r w:rsidR="462DF10C" w:rsidRPr="00FF5D0D">
        <w:rPr>
          <w:color w:val="000000" w:themeColor="text1"/>
          <w:vertAlign w:val="superscript"/>
        </w:rPr>
        <w:t>2</w:t>
      </w:r>
      <w:r w:rsidR="462DF10C" w:rsidRPr="00FF5D0D">
        <w:rPr>
          <w:color w:val="000000" w:themeColor="text1"/>
        </w:rPr>
        <w:t xml:space="preserve"> straipsnio 11 dalies 5 punkte (kai kreipiamasi dėl kaupimo įrenginio) nurodytus terminus</w:t>
      </w:r>
      <w:r w:rsidR="003F685D" w:rsidRPr="00FF5D0D">
        <w:rPr>
          <w:color w:val="000000" w:themeColor="text1"/>
        </w:rPr>
        <w:t>.</w:t>
      </w:r>
      <w:r w:rsidR="7DAC667D" w:rsidRPr="00FF5D0D">
        <w:rPr>
          <w:color w:val="000000" w:themeColor="text1"/>
        </w:rPr>
        <w:t xml:space="preserve"> </w:t>
      </w:r>
    </w:p>
    <w:p w14:paraId="2657BCEF" w14:textId="3FA496C7" w:rsidR="008B24CB" w:rsidRPr="00FF5D0D" w:rsidRDefault="00891C1A" w:rsidP="00D03C2C">
      <w:pPr>
        <w:pStyle w:val="ListParagraph"/>
        <w:numPr>
          <w:ilvl w:val="0"/>
          <w:numId w:val="29"/>
        </w:numPr>
        <w:ind w:left="0" w:firstLine="567"/>
        <w:jc w:val="both"/>
        <w:rPr>
          <w:color w:val="000000"/>
          <w:lang w:eastAsia="lt-LT"/>
        </w:rPr>
      </w:pPr>
      <w:r w:rsidRPr="00FF5D0D">
        <w:rPr>
          <w:color w:val="000000" w:themeColor="text1"/>
          <w:lang w:eastAsia="lt-LT"/>
        </w:rPr>
        <w:t xml:space="preserve">Elektros energetikos įstatymo </w:t>
      </w:r>
      <w:r w:rsidRPr="00FF5D0D">
        <w:rPr>
          <w:color w:val="000000"/>
        </w:rPr>
        <w:t xml:space="preserve">22 straipsnio 9 dalies 5 punkte </w:t>
      </w:r>
      <w:r w:rsidR="003A243D" w:rsidRPr="00FF5D0D">
        <w:rPr>
          <w:color w:val="000000"/>
        </w:rPr>
        <w:t>ir 48</w:t>
      </w:r>
      <w:r w:rsidR="003A243D" w:rsidRPr="00FF5D0D">
        <w:rPr>
          <w:color w:val="000000"/>
          <w:vertAlign w:val="superscript"/>
        </w:rPr>
        <w:t>2</w:t>
      </w:r>
      <w:r w:rsidR="003A243D" w:rsidRPr="00FF5D0D">
        <w:rPr>
          <w:color w:val="000000"/>
        </w:rPr>
        <w:t xml:space="preserve"> straipsnio 11 dalies 5 punkte </w:t>
      </w:r>
      <w:r w:rsidRPr="00FF5D0D">
        <w:rPr>
          <w:color w:val="000000"/>
        </w:rPr>
        <w:t>nurodytais atvejais</w:t>
      </w:r>
      <w:r w:rsidR="002D1469" w:rsidRPr="00FF5D0D">
        <w:rPr>
          <w:color w:val="000000"/>
        </w:rPr>
        <w:t xml:space="preserve"> </w:t>
      </w:r>
      <w:r w:rsidR="003A243D" w:rsidRPr="00FF5D0D">
        <w:rPr>
          <w:color w:val="000000"/>
        </w:rPr>
        <w:t xml:space="preserve">tinklų naudotojui </w:t>
      </w:r>
      <w:r w:rsidR="004C705F" w:rsidRPr="00FF5D0D">
        <w:rPr>
          <w:color w:val="000000"/>
        </w:rPr>
        <w:t>pateikus</w:t>
      </w:r>
      <w:r w:rsidR="002D1469" w:rsidRPr="00FF5D0D">
        <w:rPr>
          <w:color w:val="000000"/>
        </w:rPr>
        <w:t xml:space="preserve"> </w:t>
      </w:r>
      <w:r w:rsidR="00720BF4" w:rsidRPr="00FF5D0D">
        <w:rPr>
          <w:color w:val="000000"/>
        </w:rPr>
        <w:t xml:space="preserve">prašymą </w:t>
      </w:r>
      <w:r w:rsidR="007543B0" w:rsidRPr="00FF5D0D">
        <w:rPr>
          <w:color w:val="000000"/>
        </w:rPr>
        <w:t xml:space="preserve">pratęsti </w:t>
      </w:r>
      <w:r w:rsidR="007904B6" w:rsidRPr="00FF5D0D">
        <w:rPr>
          <w:color w:val="000000"/>
        </w:rPr>
        <w:t>šiose nuostatose nurodyt</w:t>
      </w:r>
      <w:r w:rsidR="007543B0" w:rsidRPr="00FF5D0D">
        <w:rPr>
          <w:color w:val="000000"/>
        </w:rPr>
        <w:t>ą</w:t>
      </w:r>
      <w:r w:rsidR="007904B6" w:rsidRPr="00FF5D0D">
        <w:rPr>
          <w:color w:val="000000"/>
        </w:rPr>
        <w:t xml:space="preserve"> techninio projekto pateikimo Operatoriui termin</w:t>
      </w:r>
      <w:r w:rsidR="007543B0" w:rsidRPr="00FF5D0D">
        <w:rPr>
          <w:color w:val="000000"/>
        </w:rPr>
        <w:t>ą</w:t>
      </w:r>
      <w:r w:rsidR="004C705F" w:rsidRPr="00FF5D0D">
        <w:rPr>
          <w:color w:val="000000"/>
        </w:rPr>
        <w:t xml:space="preserve"> dėl šiose nuostatose nurodytų aplinkybių</w:t>
      </w:r>
      <w:r w:rsidR="002E4905" w:rsidRPr="00FF5D0D">
        <w:rPr>
          <w:color w:val="000000"/>
        </w:rPr>
        <w:t xml:space="preserve"> Operatorius priima sprendimą pratęsti šį terminą, jei tinklų naudotojas pateikia bent vieną iš šių aplinkybių įrodančius dokumentus, kaip nurodyta Aprašo </w:t>
      </w:r>
      <w:r w:rsidR="005A7C96" w:rsidRPr="00FF5D0D">
        <w:rPr>
          <w:color w:val="000000"/>
        </w:rPr>
        <w:t>1</w:t>
      </w:r>
      <w:r w:rsidR="00205E23" w:rsidRPr="00FF5D0D">
        <w:rPr>
          <w:color w:val="000000"/>
        </w:rPr>
        <w:t>1</w:t>
      </w:r>
      <w:r w:rsidR="002E4905" w:rsidRPr="00FF5D0D">
        <w:rPr>
          <w:color w:val="000000"/>
        </w:rPr>
        <w:t xml:space="preserve"> priede.</w:t>
      </w:r>
    </w:p>
    <w:p w14:paraId="42F518C1" w14:textId="11CFC078" w:rsidR="00F1769C" w:rsidRPr="00FF5D0D" w:rsidRDefault="7DAC667D" w:rsidP="00E84F48">
      <w:pPr>
        <w:pStyle w:val="ListParagraph"/>
        <w:numPr>
          <w:ilvl w:val="0"/>
          <w:numId w:val="29"/>
        </w:numPr>
        <w:ind w:left="0" w:firstLine="567"/>
        <w:jc w:val="both"/>
        <w:rPr>
          <w:color w:val="000000"/>
          <w:lang w:eastAsia="lt-LT"/>
        </w:rPr>
      </w:pPr>
      <w:r w:rsidRPr="00FF5D0D">
        <w:rPr>
          <w:color w:val="000000" w:themeColor="text1"/>
        </w:rPr>
        <w:t xml:space="preserve">Tinklų naudotojo, su kuriuo ketinimų protokolas nesudaromas, techninis projektas </w:t>
      </w:r>
      <w:r w:rsidR="67382C26" w:rsidRPr="00FF5D0D">
        <w:rPr>
          <w:color w:val="000000" w:themeColor="text1"/>
        </w:rPr>
        <w:t>derinamas Prijungimo apraš</w:t>
      </w:r>
      <w:r w:rsidR="734201F4" w:rsidRPr="00FF5D0D">
        <w:rPr>
          <w:color w:val="000000" w:themeColor="text1"/>
        </w:rPr>
        <w:t>e</w:t>
      </w:r>
      <w:r w:rsidR="67382C26" w:rsidRPr="00FF5D0D">
        <w:rPr>
          <w:color w:val="000000" w:themeColor="text1"/>
        </w:rPr>
        <w:t xml:space="preserve"> nurodytais terminais.</w:t>
      </w:r>
    </w:p>
    <w:p w14:paraId="4A1AAA88" w14:textId="12B780E8" w:rsidR="00FF046A" w:rsidRPr="00FF5D0D" w:rsidRDefault="401047D4">
      <w:pPr>
        <w:pStyle w:val="ListParagraph"/>
        <w:numPr>
          <w:ilvl w:val="0"/>
          <w:numId w:val="29"/>
        </w:numPr>
        <w:ind w:left="0" w:firstLine="567"/>
        <w:jc w:val="both"/>
        <w:rPr>
          <w:color w:val="000000"/>
          <w:lang w:eastAsia="lt-LT"/>
        </w:rPr>
      </w:pPr>
      <w:r w:rsidRPr="00FF5D0D">
        <w:rPr>
          <w:color w:val="000000" w:themeColor="text1"/>
          <w:lang w:eastAsia="lt-LT"/>
        </w:rPr>
        <w:t xml:space="preserve">Elektrinės </w:t>
      </w:r>
      <w:r w:rsidR="2CF0F314" w:rsidRPr="00FF5D0D">
        <w:rPr>
          <w:color w:val="000000" w:themeColor="text1"/>
          <w:lang w:eastAsia="lt-LT"/>
        </w:rPr>
        <w:t xml:space="preserve">ar kaupimo įrenginio </w:t>
      </w:r>
      <w:r w:rsidRPr="00FF5D0D">
        <w:rPr>
          <w:color w:val="000000" w:themeColor="text1"/>
          <w:lang w:eastAsia="lt-LT"/>
        </w:rPr>
        <w:t xml:space="preserve">prijungimo prie </w:t>
      </w:r>
      <w:r w:rsidR="2CF0F314" w:rsidRPr="00FF5D0D">
        <w:rPr>
          <w:color w:val="000000" w:themeColor="text1"/>
          <w:lang w:eastAsia="lt-LT"/>
        </w:rPr>
        <w:t>e</w:t>
      </w:r>
      <w:r w:rsidRPr="00FF5D0D">
        <w:rPr>
          <w:color w:val="000000" w:themeColor="text1"/>
          <w:lang w:eastAsia="lt-LT"/>
        </w:rPr>
        <w:t xml:space="preserve">lektros tinklų techninio projekto rengimą vykdo </w:t>
      </w:r>
      <w:r w:rsidR="2CF0F314" w:rsidRPr="00FF5D0D">
        <w:rPr>
          <w:color w:val="000000" w:themeColor="text1"/>
          <w:lang w:eastAsia="lt-LT"/>
        </w:rPr>
        <w:t>tinklų naudotojas</w:t>
      </w:r>
      <w:r w:rsidR="3014B724" w:rsidRPr="00FF5D0D">
        <w:rPr>
          <w:color w:val="000000" w:themeColor="text1"/>
          <w:lang w:eastAsia="lt-LT"/>
        </w:rPr>
        <w:t>, jei teisės aktuose nenumatyta kitaip</w:t>
      </w:r>
      <w:r w:rsidRPr="00FF5D0D">
        <w:rPr>
          <w:color w:val="000000" w:themeColor="text1"/>
          <w:lang w:eastAsia="lt-LT"/>
        </w:rPr>
        <w:t xml:space="preserve">. </w:t>
      </w:r>
    </w:p>
    <w:p w14:paraId="2FA362BF" w14:textId="7090A578" w:rsidR="001C2620" w:rsidRPr="00FF5D0D" w:rsidRDefault="36330696">
      <w:pPr>
        <w:pStyle w:val="ListParagraph"/>
        <w:numPr>
          <w:ilvl w:val="0"/>
          <w:numId w:val="29"/>
        </w:numPr>
        <w:ind w:left="0" w:firstLine="567"/>
        <w:jc w:val="both"/>
        <w:rPr>
          <w:color w:val="000000"/>
          <w:lang w:eastAsia="lt-LT"/>
        </w:rPr>
      </w:pPr>
      <w:r w:rsidRPr="00FF5D0D">
        <w:rPr>
          <w:color w:val="000000" w:themeColor="text1"/>
          <w:lang w:eastAsia="lt-LT"/>
        </w:rPr>
        <w:t>Tinklų naudotojas</w:t>
      </w:r>
      <w:r w:rsidR="00FF580C" w:rsidRPr="00FF5D0D">
        <w:rPr>
          <w:color w:val="000000" w:themeColor="text1"/>
          <w:lang w:eastAsia="lt-LT"/>
        </w:rPr>
        <w:t>, kurio elektrinė</w:t>
      </w:r>
      <w:r w:rsidR="00444F0A" w:rsidRPr="00FF5D0D">
        <w:rPr>
          <w:color w:val="000000" w:themeColor="text1"/>
          <w:lang w:eastAsia="lt-LT"/>
        </w:rPr>
        <w:t>s, hibridinės elektrinė ir (ar) kaupimo įrenginio didžiausias pajėgumas</w:t>
      </w:r>
      <w:r w:rsidR="005A713D" w:rsidRPr="00FF5D0D">
        <w:rPr>
          <w:color w:val="000000" w:themeColor="text1"/>
          <w:lang w:eastAsia="lt-LT"/>
        </w:rPr>
        <w:t xml:space="preserve"> yra didesnis</w:t>
      </w:r>
      <w:r w:rsidR="00F90D90" w:rsidRPr="00FF5D0D">
        <w:rPr>
          <w:color w:val="000000" w:themeColor="text1"/>
          <w:lang w:eastAsia="lt-LT"/>
        </w:rPr>
        <w:t xml:space="preserve"> (Pmax)</w:t>
      </w:r>
      <w:r w:rsidR="005A713D" w:rsidRPr="00FF5D0D">
        <w:rPr>
          <w:color w:val="000000" w:themeColor="text1"/>
          <w:lang w:eastAsia="lt-LT"/>
        </w:rPr>
        <w:t xml:space="preserve"> kaip </w:t>
      </w:r>
      <w:r w:rsidR="00F90D90" w:rsidRPr="00FF5D0D">
        <w:rPr>
          <w:color w:val="000000" w:themeColor="text1"/>
          <w:lang w:eastAsia="lt-LT"/>
        </w:rPr>
        <w:t>100 kW,</w:t>
      </w:r>
      <w:r w:rsidR="00DC1E0B" w:rsidRPr="00FF5D0D">
        <w:rPr>
          <w:color w:val="000000" w:themeColor="text1"/>
          <w:lang w:eastAsia="lt-LT"/>
        </w:rPr>
        <w:t xml:space="preserve"> </w:t>
      </w:r>
      <w:r w:rsidR="464CB442" w:rsidRPr="00FF5D0D">
        <w:rPr>
          <w:color w:val="000000" w:themeColor="text1"/>
          <w:lang w:eastAsia="lt-LT"/>
        </w:rPr>
        <w:t>kartu su Operatoriaus elektros tinklų dalies techniniu projektu</w:t>
      </w:r>
      <w:r w:rsidR="464CB442" w:rsidRPr="00FF5D0D">
        <w:rPr>
          <w:b/>
          <w:bCs/>
          <w:color w:val="000000" w:themeColor="text1"/>
          <w:lang w:eastAsia="lt-LT"/>
        </w:rPr>
        <w:t xml:space="preserve"> </w:t>
      </w:r>
      <w:r w:rsidR="00B7774F" w:rsidRPr="00FF5D0D">
        <w:rPr>
          <w:color w:val="000000" w:themeColor="text1"/>
          <w:lang w:eastAsia="lt-LT"/>
        </w:rPr>
        <w:t xml:space="preserve">arba, jei </w:t>
      </w:r>
      <w:r w:rsidR="00174277" w:rsidRPr="00FF5D0D">
        <w:rPr>
          <w:color w:val="000000" w:themeColor="text1"/>
          <w:lang w:eastAsia="lt-LT"/>
        </w:rPr>
        <w:t xml:space="preserve">Operatoriaus elektros tinklų dalies </w:t>
      </w:r>
      <w:r w:rsidR="00B7774F" w:rsidRPr="00FF5D0D">
        <w:rPr>
          <w:color w:val="000000" w:themeColor="text1"/>
          <w:lang w:eastAsia="lt-LT"/>
        </w:rPr>
        <w:t xml:space="preserve">projektas nereikalingas, iki prijungimo paslaugos sutarties pasirašymo </w:t>
      </w:r>
      <w:r w:rsidRPr="00FF5D0D">
        <w:rPr>
          <w:color w:val="000000" w:themeColor="text1"/>
          <w:lang w:eastAsia="lt-LT"/>
        </w:rPr>
        <w:t xml:space="preserve">Operatoriui pateikia elektrinės ar kaupimo įrenginio </w:t>
      </w:r>
      <w:r w:rsidR="464CB442" w:rsidRPr="00FF5D0D">
        <w:rPr>
          <w:color w:val="000000" w:themeColor="text1"/>
          <w:lang w:eastAsia="lt-LT"/>
        </w:rPr>
        <w:t xml:space="preserve">dalies techninį </w:t>
      </w:r>
      <w:r w:rsidRPr="00FF5D0D">
        <w:rPr>
          <w:color w:val="000000" w:themeColor="text1"/>
          <w:lang w:eastAsia="lt-LT"/>
        </w:rPr>
        <w:t>projektą.</w:t>
      </w:r>
      <w:r w:rsidR="0066A986" w:rsidRPr="00FF5D0D">
        <w:rPr>
          <w:color w:val="000000" w:themeColor="text1"/>
          <w:lang w:eastAsia="lt-LT"/>
        </w:rPr>
        <w:t xml:space="preserve"> </w:t>
      </w:r>
      <w:r w:rsidR="785F3FC9" w:rsidRPr="00FF5D0D">
        <w:rPr>
          <w:color w:val="000000" w:themeColor="text1"/>
          <w:lang w:eastAsia="lt-LT"/>
        </w:rPr>
        <w:t>Jei tinklų naudotojas</w:t>
      </w:r>
      <w:r w:rsidR="68FD2C2B" w:rsidRPr="00FF5D0D">
        <w:rPr>
          <w:color w:val="000000" w:themeColor="text1"/>
          <w:lang w:eastAsia="lt-LT"/>
        </w:rPr>
        <w:t>, suderinęs su Operatoriumi,</w:t>
      </w:r>
      <w:r w:rsidR="785F3FC9" w:rsidRPr="00FF5D0D">
        <w:rPr>
          <w:color w:val="000000" w:themeColor="text1"/>
          <w:lang w:eastAsia="lt-LT"/>
        </w:rPr>
        <w:t xml:space="preserve"> pageidauja pats</w:t>
      </w:r>
      <w:r w:rsidR="68FD2C2B" w:rsidRPr="00FF5D0D">
        <w:rPr>
          <w:color w:val="000000" w:themeColor="text1"/>
          <w:lang w:eastAsia="lt-LT"/>
        </w:rPr>
        <w:t xml:space="preserve"> įrengti </w:t>
      </w:r>
      <w:r w:rsidR="3F162723" w:rsidRPr="00FF5D0D">
        <w:rPr>
          <w:color w:val="000000" w:themeColor="text1"/>
          <w:lang w:eastAsia="lt-LT"/>
        </w:rPr>
        <w:t xml:space="preserve">elektros tinklus </w:t>
      </w:r>
      <w:r w:rsidR="68FD2C2B" w:rsidRPr="00FF5D0D">
        <w:rPr>
          <w:color w:val="000000" w:themeColor="text1"/>
          <w:lang w:eastAsia="lt-LT"/>
        </w:rPr>
        <w:t>ir</w:t>
      </w:r>
      <w:r w:rsidR="785F3FC9" w:rsidRPr="00FF5D0D">
        <w:rPr>
          <w:color w:val="000000" w:themeColor="text1"/>
          <w:lang w:eastAsia="lt-LT"/>
        </w:rPr>
        <w:t xml:space="preserve"> organizuoti </w:t>
      </w:r>
      <w:r w:rsidR="3618764D" w:rsidRPr="00FF5D0D">
        <w:rPr>
          <w:color w:val="000000" w:themeColor="text1"/>
          <w:lang w:eastAsia="lt-LT"/>
        </w:rPr>
        <w:t xml:space="preserve">elektros tinklų </w:t>
      </w:r>
      <w:r w:rsidR="0EEE2A6B" w:rsidRPr="00FF5D0D">
        <w:rPr>
          <w:color w:val="000000" w:themeColor="text1"/>
          <w:lang w:eastAsia="lt-LT"/>
        </w:rPr>
        <w:t>įrengimo darbus, jis apie tai privalo informuoti Operatorių ne vėlia</w:t>
      </w:r>
      <w:r w:rsidR="4913B220" w:rsidRPr="00FF5D0D">
        <w:rPr>
          <w:color w:val="000000" w:themeColor="text1"/>
          <w:lang w:eastAsia="lt-LT"/>
        </w:rPr>
        <w:t>u</w:t>
      </w:r>
      <w:r w:rsidR="0EEE2A6B" w:rsidRPr="00FF5D0D">
        <w:rPr>
          <w:color w:val="000000" w:themeColor="text1"/>
          <w:lang w:eastAsia="lt-LT"/>
        </w:rPr>
        <w:t xml:space="preserve"> nei </w:t>
      </w:r>
      <w:r w:rsidR="34815125" w:rsidRPr="00FF5D0D">
        <w:rPr>
          <w:color w:val="000000" w:themeColor="text1"/>
          <w:lang w:eastAsia="lt-LT"/>
        </w:rPr>
        <w:t xml:space="preserve">elektros tinklų dalies techninio projekto pateikimo Operatoriui </w:t>
      </w:r>
      <w:r w:rsidR="7163DF5F" w:rsidRPr="00FF5D0D">
        <w:rPr>
          <w:color w:val="000000" w:themeColor="text1"/>
          <w:lang w:eastAsia="lt-LT"/>
        </w:rPr>
        <w:t>momentas</w:t>
      </w:r>
      <w:r w:rsidR="0EEE2A6B" w:rsidRPr="00FF5D0D">
        <w:rPr>
          <w:color w:val="000000" w:themeColor="text1"/>
          <w:lang w:eastAsia="lt-LT"/>
        </w:rPr>
        <w:t>.</w:t>
      </w:r>
    </w:p>
    <w:p w14:paraId="658D2465" w14:textId="77777777" w:rsidR="005A16E4" w:rsidRPr="00FF5D0D" w:rsidRDefault="005A16E4" w:rsidP="000B61FB">
      <w:pPr>
        <w:jc w:val="center"/>
        <w:rPr>
          <w:b/>
          <w:bCs/>
          <w:color w:val="000000"/>
          <w:szCs w:val="24"/>
          <w:lang w:eastAsia="lt-LT"/>
        </w:rPr>
      </w:pPr>
    </w:p>
    <w:p w14:paraId="7176DFE4" w14:textId="60D54ADC" w:rsidR="00F1769C" w:rsidRPr="00FF5D0D" w:rsidRDefault="00F1769C" w:rsidP="0031342E">
      <w:pPr>
        <w:pStyle w:val="ListParagraph"/>
        <w:numPr>
          <w:ilvl w:val="0"/>
          <w:numId w:val="37"/>
        </w:numPr>
        <w:ind w:left="0" w:firstLine="0"/>
        <w:jc w:val="center"/>
        <w:rPr>
          <w:b/>
          <w:color w:val="000000"/>
          <w:szCs w:val="24"/>
          <w:lang w:eastAsia="lt-LT"/>
        </w:rPr>
      </w:pPr>
      <w:r w:rsidRPr="00FF5D0D">
        <w:rPr>
          <w:b/>
          <w:bCs/>
          <w:color w:val="000000"/>
          <w:szCs w:val="24"/>
          <w:lang w:eastAsia="lt-LT"/>
        </w:rPr>
        <w:t xml:space="preserve"> </w:t>
      </w:r>
      <w:bookmarkStart w:id="376" w:name="_Ref160558953"/>
      <w:r w:rsidRPr="00FF5D0D">
        <w:rPr>
          <w:b/>
          <w:bCs/>
          <w:color w:val="000000"/>
          <w:szCs w:val="24"/>
          <w:lang w:eastAsia="lt-LT"/>
        </w:rPr>
        <w:t>SKYRIUS</w:t>
      </w:r>
      <w:bookmarkEnd w:id="376"/>
    </w:p>
    <w:p w14:paraId="78782A81" w14:textId="4B5868D9" w:rsidR="00F1769C" w:rsidRPr="00FF5D0D" w:rsidRDefault="00F1769C" w:rsidP="000B61FB">
      <w:pPr>
        <w:jc w:val="center"/>
        <w:rPr>
          <w:b/>
          <w:bCs/>
          <w:color w:val="000000"/>
          <w:szCs w:val="24"/>
          <w:lang w:eastAsia="lt-LT"/>
        </w:rPr>
      </w:pPr>
      <w:r w:rsidRPr="00FF5D0D">
        <w:rPr>
          <w:b/>
          <w:bCs/>
          <w:color w:val="000000"/>
          <w:szCs w:val="24"/>
          <w:lang w:eastAsia="lt-LT"/>
        </w:rPr>
        <w:t>PRIJUNGIMO PASLAUGOS SUTARTIES SUDARYMAS</w:t>
      </w:r>
    </w:p>
    <w:p w14:paraId="0F30E29B" w14:textId="77777777" w:rsidR="000B61FB" w:rsidRPr="00FF5D0D" w:rsidRDefault="000B61FB" w:rsidP="000B61FB">
      <w:pPr>
        <w:jc w:val="center"/>
        <w:rPr>
          <w:color w:val="000000"/>
          <w:szCs w:val="24"/>
          <w:lang w:eastAsia="lt-LT"/>
        </w:rPr>
      </w:pPr>
    </w:p>
    <w:p w14:paraId="02918C4C" w14:textId="38E33A6E" w:rsidR="0057309A" w:rsidRPr="00FF5D0D" w:rsidRDefault="109FE842">
      <w:pPr>
        <w:pStyle w:val="ListParagraph"/>
        <w:numPr>
          <w:ilvl w:val="0"/>
          <w:numId w:val="29"/>
        </w:numPr>
        <w:ind w:left="0" w:firstLine="567"/>
        <w:jc w:val="both"/>
        <w:rPr>
          <w:color w:val="000000"/>
          <w:lang w:eastAsia="lt-LT"/>
        </w:rPr>
      </w:pPr>
      <w:r w:rsidRPr="00FF5D0D">
        <w:rPr>
          <w:color w:val="000000" w:themeColor="text1"/>
          <w:lang w:eastAsia="lt-LT"/>
        </w:rPr>
        <w:t xml:space="preserve">Tinklų naudotojams, su kuriais sudarytas ketinimų protokolas, Operatorius </w:t>
      </w:r>
      <w:r w:rsidRPr="00FF5D0D">
        <w:rPr>
          <w:color w:val="000000" w:themeColor="text1"/>
        </w:rPr>
        <w:t xml:space="preserve">Elektros energetikos įstatymo 22 straipsnio 9 dalies </w:t>
      </w:r>
      <w:r w:rsidR="7DD27A9E" w:rsidRPr="00FF5D0D">
        <w:rPr>
          <w:color w:val="000000" w:themeColor="text1"/>
        </w:rPr>
        <w:t>7</w:t>
      </w:r>
      <w:r w:rsidRPr="00FF5D0D">
        <w:rPr>
          <w:color w:val="000000" w:themeColor="text1"/>
        </w:rPr>
        <w:t xml:space="preserve"> punkte (kai kreipiamasi dėl elektrinės) arba 48</w:t>
      </w:r>
      <w:r w:rsidRPr="00FF5D0D">
        <w:rPr>
          <w:color w:val="000000" w:themeColor="text1"/>
          <w:vertAlign w:val="superscript"/>
        </w:rPr>
        <w:t>2</w:t>
      </w:r>
      <w:r w:rsidRPr="00FF5D0D">
        <w:rPr>
          <w:color w:val="000000" w:themeColor="text1"/>
        </w:rPr>
        <w:t xml:space="preserve"> straipsnio 11 dalies </w:t>
      </w:r>
      <w:r w:rsidR="3E3C0E89" w:rsidRPr="00FF5D0D">
        <w:rPr>
          <w:color w:val="000000" w:themeColor="text1"/>
        </w:rPr>
        <w:t>7</w:t>
      </w:r>
      <w:r w:rsidRPr="00FF5D0D">
        <w:rPr>
          <w:color w:val="000000" w:themeColor="text1"/>
        </w:rPr>
        <w:t xml:space="preserve"> punkte (kai kreipiamasi dėl kaupimo įrenginio)</w:t>
      </w:r>
      <w:r w:rsidR="3E3C0E89" w:rsidRPr="00FF5D0D">
        <w:rPr>
          <w:color w:val="000000" w:themeColor="text1"/>
        </w:rPr>
        <w:t xml:space="preserve"> </w:t>
      </w:r>
      <w:r w:rsidR="2677E316" w:rsidRPr="00FF5D0D">
        <w:rPr>
          <w:color w:val="000000" w:themeColor="text1"/>
        </w:rPr>
        <w:t xml:space="preserve">nurodytais terminais </w:t>
      </w:r>
      <w:r w:rsidR="3E3C0E89" w:rsidRPr="00FF5D0D">
        <w:rPr>
          <w:color w:val="000000" w:themeColor="text1"/>
        </w:rPr>
        <w:t xml:space="preserve">pateikia </w:t>
      </w:r>
      <w:r w:rsidR="401047D4" w:rsidRPr="00FF5D0D">
        <w:rPr>
          <w:color w:val="000000" w:themeColor="text1"/>
          <w:lang w:eastAsia="lt-LT"/>
        </w:rPr>
        <w:t xml:space="preserve">prijungimo paslaugos sutarties projektą. </w:t>
      </w:r>
      <w:r w:rsidR="004D00E9" w:rsidRPr="00FF5D0D">
        <w:rPr>
          <w:color w:val="000000" w:themeColor="text1"/>
          <w:lang w:eastAsia="lt-LT"/>
        </w:rPr>
        <w:t>Jei tinklų naudotojas</w:t>
      </w:r>
      <w:r w:rsidR="004D00E9" w:rsidRPr="00FF5D0D">
        <w:rPr>
          <w:color w:val="000000"/>
        </w:rPr>
        <w:t>, sudaręs ketinimų protokolą, gavęs prijungimo sąlygas ir suderinęs techninį projektą, kai toks techninis projektas yra privalomas,</w:t>
      </w:r>
      <w:r w:rsidR="004D00E9" w:rsidRPr="00FF5D0D">
        <w:rPr>
          <w:color w:val="000000" w:themeColor="text1"/>
          <w:lang w:eastAsia="lt-LT"/>
        </w:rPr>
        <w:t xml:space="preserve"> Elektros energetikos įstatyme nurodytais atvejais </w:t>
      </w:r>
      <w:r w:rsidR="004D00E9" w:rsidRPr="00FF5D0D">
        <w:rPr>
          <w:color w:val="000000"/>
        </w:rPr>
        <w:t xml:space="preserve">pageidauja </w:t>
      </w:r>
      <w:r w:rsidR="009D12F9" w:rsidRPr="00FF5D0D">
        <w:rPr>
          <w:color w:val="000000"/>
        </w:rPr>
        <w:t>Prijungimo aprašo</w:t>
      </w:r>
      <w:r w:rsidR="004D00E9" w:rsidRPr="00FF5D0D">
        <w:rPr>
          <w:color w:val="000000"/>
        </w:rPr>
        <w:t xml:space="preserve"> nustatyta tvarka, suderinęs su Operatoriumi, įrengti elektros tinklus ir organizuoti jų įrengimo darbus, Operatorius pateikia prijungimo paslaugos sutarties projektą per ne ilgesnį kaip 15 kalendorinių dienų laikotarpį nuo </w:t>
      </w:r>
      <w:r w:rsidR="002C5F63" w:rsidRPr="00FF5D0D">
        <w:rPr>
          <w:color w:val="000000"/>
        </w:rPr>
        <w:t xml:space="preserve">dienos, kai </w:t>
      </w:r>
      <w:r w:rsidR="004D00E9" w:rsidRPr="00FF5D0D">
        <w:rPr>
          <w:color w:val="000000"/>
        </w:rPr>
        <w:t>tinklų naudotoj</w:t>
      </w:r>
      <w:r w:rsidR="002C5F63" w:rsidRPr="00FF5D0D">
        <w:rPr>
          <w:color w:val="000000"/>
        </w:rPr>
        <w:t>as</w:t>
      </w:r>
      <w:r w:rsidR="004D00E9" w:rsidRPr="00FF5D0D">
        <w:rPr>
          <w:color w:val="000000"/>
        </w:rPr>
        <w:t xml:space="preserve"> inform</w:t>
      </w:r>
      <w:r w:rsidR="002C5F63" w:rsidRPr="00FF5D0D">
        <w:rPr>
          <w:color w:val="000000"/>
        </w:rPr>
        <w:t>uoja</w:t>
      </w:r>
      <w:r w:rsidR="004D00E9" w:rsidRPr="00FF5D0D">
        <w:rPr>
          <w:color w:val="000000"/>
        </w:rPr>
        <w:t xml:space="preserve"> apie pasirinktą rangovą.</w:t>
      </w:r>
      <w:r w:rsidR="004D00E9" w:rsidRPr="00FF5D0D">
        <w:rPr>
          <w:color w:val="000000" w:themeColor="text1"/>
          <w:lang w:eastAsia="lt-LT"/>
        </w:rPr>
        <w:t xml:space="preserve"> Kai dėl tinklų naudotojo pasirinkto rangovo turi būti atlikta atitikties nacionalinio saugumo interesams patikra, prijungimo paslaugos sutarties pateikimo terminas pratęsiamas tiek, kiek buvo vykdomos patikros procedūros. </w:t>
      </w:r>
    </w:p>
    <w:p w14:paraId="285C705F" w14:textId="1BD2702D" w:rsidR="00E35AD8" w:rsidRPr="00FF5D0D" w:rsidRDefault="0E0B149A">
      <w:pPr>
        <w:pStyle w:val="ListParagraph"/>
        <w:numPr>
          <w:ilvl w:val="0"/>
          <w:numId w:val="29"/>
        </w:numPr>
        <w:ind w:left="0" w:firstLine="567"/>
        <w:jc w:val="both"/>
        <w:rPr>
          <w:color w:val="000000"/>
          <w:lang w:eastAsia="lt-LT"/>
        </w:rPr>
      </w:pPr>
      <w:r w:rsidRPr="00FF5D0D">
        <w:rPr>
          <w:color w:val="000000" w:themeColor="text1"/>
          <w:lang w:eastAsia="lt-LT"/>
        </w:rPr>
        <w:t xml:space="preserve">Tinklų naudotojams, su kuriais </w:t>
      </w:r>
      <w:r w:rsidR="5362F17D" w:rsidRPr="00FF5D0D">
        <w:rPr>
          <w:color w:val="000000" w:themeColor="text1"/>
          <w:lang w:eastAsia="lt-LT"/>
        </w:rPr>
        <w:t>ketinimų protokolas nesudaromas, prijungimo paslaugos sutartis pateikiama Prijungimo apraš</w:t>
      </w:r>
      <w:r w:rsidR="00A15C8A" w:rsidRPr="00FF5D0D">
        <w:rPr>
          <w:color w:val="000000" w:themeColor="text1"/>
          <w:lang w:eastAsia="lt-LT"/>
        </w:rPr>
        <w:t>o</w:t>
      </w:r>
      <w:r w:rsidR="00CC06A9" w:rsidRPr="00FF5D0D">
        <w:rPr>
          <w:color w:val="000000" w:themeColor="text1"/>
          <w:lang w:eastAsia="lt-LT"/>
        </w:rPr>
        <w:t xml:space="preserve"> </w:t>
      </w:r>
      <w:r w:rsidR="00CC06A9" w:rsidRPr="00FF5D0D">
        <w:rPr>
          <w:color w:val="000000"/>
        </w:rPr>
        <w:t>56</w:t>
      </w:r>
      <w:r w:rsidR="00CC06A9" w:rsidRPr="00FF5D0D">
        <w:rPr>
          <w:color w:val="000000"/>
          <w:vertAlign w:val="superscript"/>
        </w:rPr>
        <w:t>2</w:t>
      </w:r>
      <w:r w:rsidR="00A15C8A" w:rsidRPr="00FF5D0D">
        <w:rPr>
          <w:color w:val="000000" w:themeColor="text1"/>
          <w:lang w:eastAsia="lt-LT"/>
        </w:rPr>
        <w:t xml:space="preserve"> </w:t>
      </w:r>
      <w:r w:rsidR="003A7716" w:rsidRPr="00FF5D0D">
        <w:rPr>
          <w:color w:val="000000" w:themeColor="text1"/>
          <w:lang w:eastAsia="lt-LT"/>
        </w:rPr>
        <w:t xml:space="preserve">punkte </w:t>
      </w:r>
      <w:r w:rsidR="00CC06A9" w:rsidRPr="00FF5D0D">
        <w:rPr>
          <w:color w:val="000000" w:themeColor="text1"/>
          <w:lang w:eastAsia="lt-LT"/>
        </w:rPr>
        <w:t>arba</w:t>
      </w:r>
      <w:r w:rsidR="003A7716" w:rsidRPr="00FF5D0D">
        <w:rPr>
          <w:color w:val="000000" w:themeColor="text1"/>
          <w:lang w:eastAsia="lt-LT"/>
        </w:rPr>
        <w:t xml:space="preserve">, kai prijungiami kitų nei Prijungimo aprašo </w:t>
      </w:r>
      <w:r w:rsidR="00F32AC6" w:rsidRPr="00FF5D0D">
        <w:rPr>
          <w:color w:val="000000" w:themeColor="text1"/>
          <w:lang w:eastAsia="lt-LT"/>
        </w:rPr>
        <w:t>56</w:t>
      </w:r>
      <w:r w:rsidR="00F32AC6" w:rsidRPr="00FF5D0D">
        <w:rPr>
          <w:color w:val="000000" w:themeColor="text1"/>
          <w:vertAlign w:val="superscript"/>
          <w:lang w:eastAsia="lt-LT"/>
        </w:rPr>
        <w:t>1</w:t>
      </w:r>
      <w:r w:rsidR="00F32AC6" w:rsidRPr="00FF5D0D">
        <w:rPr>
          <w:color w:val="000000" w:themeColor="text1"/>
          <w:lang w:eastAsia="lt-LT"/>
        </w:rPr>
        <w:t xml:space="preserve"> punkte nurodytų tinklų naudotojų elektros įrenginiai</w:t>
      </w:r>
      <w:r w:rsidR="003A7716" w:rsidRPr="00FF5D0D">
        <w:rPr>
          <w:color w:val="000000" w:themeColor="text1"/>
          <w:lang w:eastAsia="lt-LT"/>
        </w:rPr>
        <w:t xml:space="preserve">, </w:t>
      </w:r>
      <w:r w:rsidR="00F32AC6" w:rsidRPr="00FF5D0D">
        <w:rPr>
          <w:color w:val="000000" w:themeColor="text1"/>
          <w:lang w:eastAsia="lt-LT"/>
        </w:rPr>
        <w:t>Prijungimo aprašo 2</w:t>
      </w:r>
      <w:r w:rsidR="007027C0" w:rsidRPr="00FF5D0D">
        <w:rPr>
          <w:color w:val="000000" w:themeColor="text1"/>
          <w:lang w:eastAsia="lt-LT"/>
        </w:rPr>
        <w:t>6</w:t>
      </w:r>
      <w:r w:rsidR="003A7716" w:rsidRPr="00FF5D0D">
        <w:rPr>
          <w:color w:val="000000" w:themeColor="text1"/>
          <w:lang w:eastAsia="lt-LT"/>
        </w:rPr>
        <w:t xml:space="preserve"> </w:t>
      </w:r>
      <w:r w:rsidR="00A15C8A" w:rsidRPr="00FF5D0D">
        <w:rPr>
          <w:color w:val="000000" w:themeColor="text1"/>
          <w:lang w:eastAsia="lt-LT"/>
        </w:rPr>
        <w:t>punkte</w:t>
      </w:r>
      <w:r w:rsidR="5362F17D" w:rsidRPr="00FF5D0D">
        <w:rPr>
          <w:color w:val="000000" w:themeColor="text1"/>
          <w:lang w:eastAsia="lt-LT"/>
        </w:rPr>
        <w:t xml:space="preserve"> nurodytais terminais.</w:t>
      </w:r>
      <w:r w:rsidR="00B02DA2" w:rsidRPr="00FF5D0D">
        <w:rPr>
          <w:color w:val="000000" w:themeColor="text1"/>
          <w:lang w:eastAsia="lt-LT"/>
        </w:rPr>
        <w:t xml:space="preserve"> </w:t>
      </w:r>
      <w:r w:rsidR="00A3731E" w:rsidRPr="00FF5D0D">
        <w:rPr>
          <w:color w:val="000000" w:themeColor="text1"/>
          <w:lang w:eastAsia="lt-LT"/>
        </w:rPr>
        <w:t xml:space="preserve">Kai dėl tinklų naudotojo elektrinių ar kaupimo įrenginių prijungimo prie skirstomųjų tinklų ar Operatoriams priklausančių energetikos objektų perkėlimo ar rekonstravimo tinklų naudotojo pageidavimu reikalingi pakeitimai perdavimo tinkle, prijungimo paslaugos sutartis pateikiama per 15 darbo dienų nuo </w:t>
      </w:r>
      <w:r w:rsidR="00673A41" w:rsidRPr="00FF5D0D">
        <w:rPr>
          <w:color w:val="000000" w:themeColor="text1"/>
          <w:lang w:eastAsia="lt-LT"/>
        </w:rPr>
        <w:t>techninio projekto suderinimo</w:t>
      </w:r>
      <w:r w:rsidR="00D00B87" w:rsidRPr="00FF5D0D">
        <w:rPr>
          <w:color w:val="000000" w:themeColor="text1"/>
          <w:lang w:eastAsia="lt-LT"/>
        </w:rPr>
        <w:t xml:space="preserve"> (</w:t>
      </w:r>
      <w:r w:rsidR="00913EBE" w:rsidRPr="00FF5D0D">
        <w:rPr>
          <w:color w:val="000000" w:themeColor="text1"/>
          <w:lang w:eastAsia="lt-LT"/>
        </w:rPr>
        <w:t>įskaitant suderinimą su perdavimo sistemos operatoriumi)</w:t>
      </w:r>
      <w:r w:rsidR="00673A41" w:rsidRPr="00FF5D0D">
        <w:rPr>
          <w:color w:val="000000" w:themeColor="text1"/>
          <w:lang w:eastAsia="lt-LT"/>
        </w:rPr>
        <w:t>.</w:t>
      </w:r>
      <w:r w:rsidR="00A3731E" w:rsidRPr="00FF5D0D">
        <w:rPr>
          <w:color w:val="000000" w:themeColor="text1"/>
          <w:lang w:eastAsia="lt-LT"/>
        </w:rPr>
        <w:t xml:space="preserve"> </w:t>
      </w:r>
      <w:r w:rsidR="00673A41" w:rsidRPr="00FF5D0D">
        <w:rPr>
          <w:color w:val="000000" w:themeColor="text1"/>
          <w:lang w:eastAsia="lt-LT"/>
        </w:rPr>
        <w:t xml:space="preserve">Kai </w:t>
      </w:r>
      <w:r w:rsidR="00B02DA2" w:rsidRPr="00FF5D0D">
        <w:rPr>
          <w:color w:val="000000" w:themeColor="text1"/>
          <w:lang w:eastAsia="lt-LT"/>
        </w:rPr>
        <w:t>tinklų naudotojas</w:t>
      </w:r>
      <w:r w:rsidR="00673A41" w:rsidRPr="00FF5D0D">
        <w:rPr>
          <w:color w:val="000000"/>
        </w:rPr>
        <w:t xml:space="preserve"> </w:t>
      </w:r>
      <w:r w:rsidR="00B02DA2" w:rsidRPr="00FF5D0D">
        <w:rPr>
          <w:color w:val="000000" w:themeColor="text1"/>
          <w:lang w:eastAsia="lt-LT"/>
        </w:rPr>
        <w:t xml:space="preserve">Elektros energetikos įstatyme nurodytais atvejais </w:t>
      </w:r>
      <w:r w:rsidR="00B02DA2" w:rsidRPr="00FF5D0D">
        <w:rPr>
          <w:color w:val="000000"/>
        </w:rPr>
        <w:t xml:space="preserve">pageidauja </w:t>
      </w:r>
      <w:r w:rsidR="00FA1963" w:rsidRPr="00FF5D0D">
        <w:rPr>
          <w:color w:val="000000"/>
        </w:rPr>
        <w:t>Prijungimo aprašo</w:t>
      </w:r>
      <w:r w:rsidR="00B02DA2" w:rsidRPr="00FF5D0D">
        <w:rPr>
          <w:color w:val="000000"/>
        </w:rPr>
        <w:t xml:space="preserve"> nustatyta tvarka, suderinęs su Operatoriumi, įrengti elektros tinklus ir organizuoti jų įrengimo darbus, Operatorius pateikia prijungimo paslaugos sutarties projektą per ne ilgesnį kaip 15 kalendorinių dienų laikotarpį nuo dienos, kai tinklų naudotojas informuoja apie pasirinktą rangovą.</w:t>
      </w:r>
      <w:r w:rsidR="000F1690" w:rsidRPr="00FF5D0D">
        <w:rPr>
          <w:color w:val="000000" w:themeColor="text1"/>
          <w:lang w:eastAsia="lt-LT"/>
        </w:rPr>
        <w:t xml:space="preserve"> Kai dėl tinklų naudotojo pasirinkto rangovo turi būti atlikta atitikties nacionalinio saugumo interesams patikra, prijungimo paslaugos sutarties pateikimo terminas pratęsiamas tiek, kiek buvo vykdomos patikros procedūros.</w:t>
      </w:r>
    </w:p>
    <w:p w14:paraId="6C90C929" w14:textId="18B816BF" w:rsidR="00F63487" w:rsidRPr="00FF5D0D" w:rsidRDefault="65A1EE69">
      <w:pPr>
        <w:pStyle w:val="ListParagraph"/>
        <w:numPr>
          <w:ilvl w:val="0"/>
          <w:numId w:val="29"/>
        </w:numPr>
        <w:ind w:left="0" w:firstLine="567"/>
        <w:jc w:val="both"/>
        <w:rPr>
          <w:color w:val="000000"/>
          <w:lang w:eastAsia="lt-LT"/>
        </w:rPr>
      </w:pPr>
      <w:bookmarkStart w:id="377" w:name="_Ref119001809"/>
      <w:r w:rsidRPr="00FF5D0D">
        <w:rPr>
          <w:color w:val="000000" w:themeColor="text1"/>
          <w:lang w:eastAsia="lt-LT"/>
        </w:rPr>
        <w:t>K</w:t>
      </w:r>
      <w:r w:rsidR="312E185C" w:rsidRPr="00FF5D0D">
        <w:rPr>
          <w:color w:val="000000" w:themeColor="text1"/>
          <w:lang w:eastAsia="lt-LT"/>
        </w:rPr>
        <w:t>ai tinklų naudotojas</w:t>
      </w:r>
      <w:r w:rsidR="5526D2CE" w:rsidRPr="00FF5D0D">
        <w:rPr>
          <w:color w:val="000000" w:themeColor="text1"/>
          <w:lang w:eastAsia="lt-LT"/>
        </w:rPr>
        <w:t xml:space="preserve">, suderinęs su Operatoriumi, </w:t>
      </w:r>
      <w:r w:rsidR="312E185C" w:rsidRPr="00FF5D0D">
        <w:rPr>
          <w:color w:val="000000" w:themeColor="text1"/>
          <w:lang w:eastAsia="lt-LT"/>
        </w:rPr>
        <w:t>pageidauja organizuoti ir vykdyti elektros tinklų įrengimą, ir (ar) rekonstravimą, ir (ar) perkėlimą, ir (ar) statybą</w:t>
      </w:r>
      <w:r w:rsidR="5526D2CE" w:rsidRPr="00FF5D0D">
        <w:rPr>
          <w:color w:val="000000" w:themeColor="text1"/>
          <w:lang w:eastAsia="lt-LT"/>
        </w:rPr>
        <w:t>,</w:t>
      </w:r>
      <w:r w:rsidR="312E185C" w:rsidRPr="00FF5D0D">
        <w:rPr>
          <w:color w:val="000000" w:themeColor="text1"/>
          <w:lang w:eastAsia="lt-LT"/>
        </w:rPr>
        <w:t xml:space="preserve"> </w:t>
      </w:r>
      <w:r w:rsidR="401047D4" w:rsidRPr="00FF5D0D">
        <w:rPr>
          <w:color w:val="000000" w:themeColor="text1"/>
          <w:lang w:eastAsia="lt-LT"/>
        </w:rPr>
        <w:t xml:space="preserve">tarp Operatoriaus, </w:t>
      </w:r>
      <w:r w:rsidR="591D3822" w:rsidRPr="00FF5D0D">
        <w:rPr>
          <w:color w:val="000000" w:themeColor="text1"/>
          <w:lang w:eastAsia="lt-LT"/>
        </w:rPr>
        <w:t xml:space="preserve">tinklų naudotojo </w:t>
      </w:r>
      <w:r w:rsidR="401047D4" w:rsidRPr="00FF5D0D">
        <w:rPr>
          <w:color w:val="000000" w:themeColor="text1"/>
          <w:lang w:eastAsia="lt-LT"/>
        </w:rPr>
        <w:t xml:space="preserve">ir jo pasirinkto rangovo gali būti sudaroma trišalė </w:t>
      </w:r>
      <w:r w:rsidR="2739A7E5" w:rsidRPr="00FF5D0D">
        <w:rPr>
          <w:color w:val="000000" w:themeColor="text1"/>
          <w:lang w:eastAsia="lt-LT"/>
        </w:rPr>
        <w:t>e</w:t>
      </w:r>
      <w:r w:rsidR="401047D4" w:rsidRPr="00FF5D0D">
        <w:rPr>
          <w:color w:val="000000" w:themeColor="text1"/>
          <w:lang w:eastAsia="lt-LT"/>
        </w:rPr>
        <w:t>lektros tinklų įrengimo, ir (ar) rekonstravimo, ir (ar) perkėlimo, ir (ar) statybos sutartis, kuri kartu laikoma prijungimo paslaugos sutartimi.</w:t>
      </w:r>
      <w:bookmarkEnd w:id="377"/>
      <w:r w:rsidR="401047D4" w:rsidRPr="00FF5D0D">
        <w:rPr>
          <w:color w:val="000000" w:themeColor="text1"/>
          <w:lang w:eastAsia="lt-LT"/>
        </w:rPr>
        <w:t xml:space="preserve"> </w:t>
      </w:r>
    </w:p>
    <w:p w14:paraId="3503A0A8" w14:textId="76D6AA01" w:rsidR="00F1769C" w:rsidRPr="00FF5D0D" w:rsidRDefault="65A1EE69" w:rsidP="00733197">
      <w:pPr>
        <w:pStyle w:val="ListParagraph"/>
        <w:numPr>
          <w:ilvl w:val="0"/>
          <w:numId w:val="29"/>
        </w:numPr>
        <w:ind w:left="0" w:firstLine="567"/>
        <w:jc w:val="both"/>
        <w:rPr>
          <w:color w:val="000000"/>
          <w:lang w:eastAsia="lt-LT"/>
        </w:rPr>
      </w:pPr>
      <w:bookmarkStart w:id="378" w:name="_Ref119001820"/>
      <w:r w:rsidRPr="00FF5D0D">
        <w:rPr>
          <w:color w:val="000000" w:themeColor="text1"/>
          <w:lang w:eastAsia="lt-LT"/>
        </w:rPr>
        <w:t xml:space="preserve">Kai tinklų naudotojas, suderinęs su Operatoriumi, pageidauja organizuoti ir vykdyti elektros tinklų įrengimą, ir (ar) rekonstravimą, ir (ar) perkėlimą, ir (ar) statybą </w:t>
      </w:r>
      <w:r w:rsidR="3F9C6268" w:rsidRPr="00FF5D0D">
        <w:rPr>
          <w:color w:val="000000" w:themeColor="text1"/>
          <w:lang w:eastAsia="lt-LT"/>
        </w:rPr>
        <w:t xml:space="preserve">ir </w:t>
      </w:r>
      <w:r w:rsidR="401047D4" w:rsidRPr="00FF5D0D">
        <w:rPr>
          <w:color w:val="000000" w:themeColor="text1"/>
          <w:lang w:eastAsia="lt-LT"/>
        </w:rPr>
        <w:t xml:space="preserve">dėl </w:t>
      </w:r>
      <w:r w:rsidR="367C2781" w:rsidRPr="00FF5D0D">
        <w:rPr>
          <w:color w:val="000000" w:themeColor="text1"/>
          <w:lang w:eastAsia="lt-LT"/>
        </w:rPr>
        <w:t>tinklų naudotojo</w:t>
      </w:r>
      <w:r w:rsidR="401047D4" w:rsidRPr="00FF5D0D">
        <w:rPr>
          <w:color w:val="000000" w:themeColor="text1"/>
          <w:lang w:eastAsia="lt-LT"/>
        </w:rPr>
        <w:t xml:space="preserve"> </w:t>
      </w:r>
      <w:r w:rsidR="3C59ACB0" w:rsidRPr="00FF5D0D">
        <w:rPr>
          <w:color w:val="000000" w:themeColor="text1"/>
          <w:lang w:eastAsia="lt-LT"/>
        </w:rPr>
        <w:t>elektrinių ar kaupimo įrenginių</w:t>
      </w:r>
      <w:r w:rsidR="401047D4" w:rsidRPr="00FF5D0D">
        <w:rPr>
          <w:color w:val="000000" w:themeColor="text1"/>
          <w:lang w:eastAsia="lt-LT"/>
        </w:rPr>
        <w:t xml:space="preserve"> prijungimo prie skirstomųjų tinklų ar Operatoriams priklausančių energetikos objektų perkėlimo ar rekonstravimo </w:t>
      </w:r>
      <w:r w:rsidR="2B88D4C4" w:rsidRPr="00FF5D0D">
        <w:rPr>
          <w:color w:val="000000" w:themeColor="text1"/>
          <w:lang w:eastAsia="lt-LT"/>
        </w:rPr>
        <w:t>tinklų naudotojo</w:t>
      </w:r>
      <w:r w:rsidR="401047D4" w:rsidRPr="00FF5D0D">
        <w:rPr>
          <w:color w:val="000000" w:themeColor="text1"/>
          <w:lang w:eastAsia="lt-LT"/>
        </w:rPr>
        <w:t xml:space="preserve"> pageidavimu reikalingi pakeitimai perdavimo tinkle, sudaroma </w:t>
      </w:r>
      <w:r w:rsidR="2FD29500" w:rsidRPr="00FF5D0D">
        <w:rPr>
          <w:color w:val="000000" w:themeColor="text1"/>
          <w:lang w:eastAsia="lt-LT"/>
        </w:rPr>
        <w:t>Prijungimo apraše nurodyt</w:t>
      </w:r>
      <w:r w:rsidR="6E2AB453" w:rsidRPr="00FF5D0D">
        <w:rPr>
          <w:color w:val="000000" w:themeColor="text1"/>
          <w:lang w:eastAsia="lt-LT"/>
        </w:rPr>
        <w:t xml:space="preserve">a </w:t>
      </w:r>
      <w:r w:rsidR="401047D4" w:rsidRPr="00FF5D0D">
        <w:rPr>
          <w:color w:val="000000" w:themeColor="text1"/>
          <w:lang w:eastAsia="lt-LT"/>
        </w:rPr>
        <w:t>prijungimo paslaugos sutartis.</w:t>
      </w:r>
      <w:bookmarkEnd w:id="378"/>
      <w:r w:rsidR="004A18FB" w:rsidRPr="00FF5D0D">
        <w:rPr>
          <w:color w:val="000000" w:themeColor="text1"/>
          <w:lang w:eastAsia="lt-LT"/>
        </w:rPr>
        <w:t xml:space="preserve"> Kai turi būti atlikta atitikties nacionalinio saugumo interesams patikra, prijungimo paslaugos sutarties sudarymo ir pateikimo terminai pratęsiami tiek, kiek buvo vykdomos patikros procedūros.</w:t>
      </w:r>
    </w:p>
    <w:p w14:paraId="49236BF8" w14:textId="00456CC0" w:rsidR="0057309A" w:rsidRPr="00FF5D0D" w:rsidRDefault="2B88D4C4" w:rsidP="00733197">
      <w:pPr>
        <w:pStyle w:val="ListParagraph"/>
        <w:numPr>
          <w:ilvl w:val="0"/>
          <w:numId w:val="29"/>
        </w:numPr>
        <w:ind w:left="0" w:firstLine="567"/>
        <w:jc w:val="both"/>
        <w:rPr>
          <w:color w:val="000000"/>
          <w:lang w:eastAsia="lt-LT"/>
        </w:rPr>
      </w:pPr>
      <w:bookmarkStart w:id="379" w:name="_Ref111050192"/>
      <w:r w:rsidRPr="00FF5D0D">
        <w:rPr>
          <w:color w:val="000000" w:themeColor="text1"/>
          <w:lang w:eastAsia="lt-LT"/>
        </w:rPr>
        <w:t>Tinklų naudotojas</w:t>
      </w:r>
      <w:r w:rsidR="47247355" w:rsidRPr="00FF5D0D">
        <w:rPr>
          <w:color w:val="000000" w:themeColor="text1"/>
          <w:lang w:eastAsia="lt-LT"/>
        </w:rPr>
        <w:t>, su kuriuo sudarytas ketinimų protokolas,</w:t>
      </w:r>
      <w:r w:rsidR="0637FAE0" w:rsidRPr="00FF5D0D">
        <w:rPr>
          <w:color w:val="000000" w:themeColor="text1"/>
          <w:lang w:eastAsia="lt-LT"/>
        </w:rPr>
        <w:t xml:space="preserve"> </w:t>
      </w:r>
      <w:r w:rsidR="401047D4" w:rsidRPr="00FF5D0D">
        <w:rPr>
          <w:color w:val="000000" w:themeColor="text1"/>
          <w:lang w:eastAsia="lt-LT"/>
        </w:rPr>
        <w:t xml:space="preserve">privalo </w:t>
      </w:r>
      <w:r w:rsidR="2702B6AA" w:rsidRPr="00FF5D0D">
        <w:rPr>
          <w:color w:val="000000" w:themeColor="text1"/>
          <w:lang w:eastAsia="lt-LT"/>
        </w:rPr>
        <w:t xml:space="preserve">per </w:t>
      </w:r>
      <w:r w:rsidR="762538FD" w:rsidRPr="00FF5D0D">
        <w:rPr>
          <w:color w:val="000000" w:themeColor="text1"/>
        </w:rPr>
        <w:t>Elektros energetikos įstatymo 22 straipsnio 9 dalies 8 punkte nurodyt</w:t>
      </w:r>
      <w:r w:rsidR="2702B6AA" w:rsidRPr="00FF5D0D">
        <w:rPr>
          <w:color w:val="000000" w:themeColor="text1"/>
        </w:rPr>
        <w:t>ą</w:t>
      </w:r>
      <w:r w:rsidR="762538FD" w:rsidRPr="00FF5D0D">
        <w:rPr>
          <w:color w:val="000000" w:themeColor="text1"/>
        </w:rPr>
        <w:t xml:space="preserve"> termin</w:t>
      </w:r>
      <w:r w:rsidR="2702B6AA" w:rsidRPr="00FF5D0D">
        <w:rPr>
          <w:color w:val="000000" w:themeColor="text1"/>
        </w:rPr>
        <w:t>ą</w:t>
      </w:r>
      <w:r w:rsidR="762538FD" w:rsidRPr="00FF5D0D">
        <w:rPr>
          <w:color w:val="000000" w:themeColor="text1"/>
        </w:rPr>
        <w:t xml:space="preserve"> pasirašyti ir</w:t>
      </w:r>
      <w:r w:rsidR="2702B6AA" w:rsidRPr="00FF5D0D">
        <w:rPr>
          <w:color w:val="000000" w:themeColor="text1"/>
        </w:rPr>
        <w:t xml:space="preserve"> per</w:t>
      </w:r>
      <w:r w:rsidR="762538FD" w:rsidRPr="00FF5D0D">
        <w:rPr>
          <w:color w:val="000000" w:themeColor="text1"/>
        </w:rPr>
        <w:t xml:space="preserve"> </w:t>
      </w:r>
      <w:r w:rsidR="7D44845F" w:rsidRPr="00FF5D0D">
        <w:rPr>
          <w:color w:val="000000" w:themeColor="text1"/>
        </w:rPr>
        <w:t>22 straipsnio 9 dalies 9 punkte nurodyt</w:t>
      </w:r>
      <w:r w:rsidR="2702B6AA" w:rsidRPr="00FF5D0D">
        <w:rPr>
          <w:color w:val="000000" w:themeColor="text1"/>
        </w:rPr>
        <w:t>ą</w:t>
      </w:r>
      <w:r w:rsidR="7D44845F" w:rsidRPr="00FF5D0D">
        <w:rPr>
          <w:color w:val="000000" w:themeColor="text1"/>
        </w:rPr>
        <w:t xml:space="preserve"> termin</w:t>
      </w:r>
      <w:r w:rsidR="2702B6AA" w:rsidRPr="00FF5D0D">
        <w:rPr>
          <w:color w:val="000000" w:themeColor="text1"/>
        </w:rPr>
        <w:t>ą</w:t>
      </w:r>
      <w:r w:rsidR="7D44845F" w:rsidRPr="00FF5D0D">
        <w:rPr>
          <w:color w:val="000000" w:themeColor="text1"/>
        </w:rPr>
        <w:t xml:space="preserve"> apmokėti </w:t>
      </w:r>
      <w:r w:rsidR="2702B6AA" w:rsidRPr="00FF5D0D">
        <w:rPr>
          <w:color w:val="000000" w:themeColor="text1"/>
        </w:rPr>
        <w:t>prijungimo išlaidas</w:t>
      </w:r>
      <w:r w:rsidR="7D44845F" w:rsidRPr="00FF5D0D">
        <w:rPr>
          <w:color w:val="000000" w:themeColor="text1"/>
        </w:rPr>
        <w:t xml:space="preserve"> </w:t>
      </w:r>
      <w:r w:rsidR="762538FD" w:rsidRPr="00FF5D0D">
        <w:rPr>
          <w:color w:val="000000" w:themeColor="text1"/>
        </w:rPr>
        <w:t xml:space="preserve">(kai kreipiamasi dėl elektrinės) arba </w:t>
      </w:r>
      <w:r w:rsidR="2702B6AA" w:rsidRPr="00FF5D0D">
        <w:rPr>
          <w:color w:val="000000" w:themeColor="text1"/>
        </w:rPr>
        <w:t xml:space="preserve">per </w:t>
      </w:r>
      <w:r w:rsidR="762538FD" w:rsidRPr="00FF5D0D">
        <w:rPr>
          <w:color w:val="000000" w:themeColor="text1"/>
        </w:rPr>
        <w:t>48</w:t>
      </w:r>
      <w:r w:rsidR="762538FD" w:rsidRPr="00FF5D0D">
        <w:rPr>
          <w:color w:val="000000" w:themeColor="text1"/>
          <w:vertAlign w:val="superscript"/>
        </w:rPr>
        <w:t>2</w:t>
      </w:r>
      <w:r w:rsidR="762538FD" w:rsidRPr="00FF5D0D">
        <w:rPr>
          <w:color w:val="000000" w:themeColor="text1"/>
        </w:rPr>
        <w:t xml:space="preserve"> straipsnio 11 dalies </w:t>
      </w:r>
      <w:r w:rsidR="2702B6AA" w:rsidRPr="00FF5D0D">
        <w:rPr>
          <w:color w:val="000000" w:themeColor="text1"/>
        </w:rPr>
        <w:t>8</w:t>
      </w:r>
      <w:r w:rsidR="762538FD" w:rsidRPr="00FF5D0D">
        <w:rPr>
          <w:color w:val="000000" w:themeColor="text1"/>
        </w:rPr>
        <w:t xml:space="preserve"> punkte </w:t>
      </w:r>
      <w:r w:rsidR="2702B6AA" w:rsidRPr="00FF5D0D">
        <w:rPr>
          <w:color w:val="000000" w:themeColor="text1"/>
        </w:rPr>
        <w:t>nurodytą terminą pasirašyti ir per 48</w:t>
      </w:r>
      <w:r w:rsidR="2702B6AA" w:rsidRPr="00FF5D0D">
        <w:rPr>
          <w:color w:val="000000" w:themeColor="text1"/>
          <w:vertAlign w:val="superscript"/>
        </w:rPr>
        <w:t>2</w:t>
      </w:r>
      <w:r w:rsidR="2702B6AA" w:rsidRPr="00FF5D0D">
        <w:rPr>
          <w:color w:val="000000" w:themeColor="text1"/>
        </w:rPr>
        <w:t xml:space="preserve"> straipsnio 11 dalies 9 punkte nurodytą terminą apmokėti prijungimo išlaidas </w:t>
      </w:r>
      <w:r w:rsidR="762538FD" w:rsidRPr="00FF5D0D">
        <w:rPr>
          <w:color w:val="000000" w:themeColor="text1"/>
        </w:rPr>
        <w:t>(kai kreipiamasi dėl kaupimo įrenginio)</w:t>
      </w:r>
      <w:r w:rsidR="401047D4" w:rsidRPr="00FF5D0D">
        <w:rPr>
          <w:color w:val="000000" w:themeColor="text1"/>
          <w:lang w:eastAsia="lt-LT"/>
        </w:rPr>
        <w:t>.</w:t>
      </w:r>
      <w:bookmarkEnd w:id="379"/>
      <w:r w:rsidR="00234AE0" w:rsidRPr="00FF5D0D">
        <w:rPr>
          <w:color w:val="000000" w:themeColor="text1"/>
          <w:lang w:eastAsia="lt-LT"/>
        </w:rPr>
        <w:t xml:space="preserve"> </w:t>
      </w:r>
    </w:p>
    <w:p w14:paraId="0E73FDD8" w14:textId="5C07DA4F" w:rsidR="006571F4" w:rsidRPr="00FF5D0D" w:rsidRDefault="2702B6AA" w:rsidP="00517EAB">
      <w:pPr>
        <w:pStyle w:val="ListParagraph"/>
        <w:numPr>
          <w:ilvl w:val="0"/>
          <w:numId w:val="29"/>
        </w:numPr>
        <w:ind w:left="0" w:firstLine="567"/>
        <w:jc w:val="both"/>
        <w:rPr>
          <w:color w:val="000000"/>
          <w:lang w:eastAsia="lt-LT"/>
        </w:rPr>
      </w:pPr>
      <w:bookmarkStart w:id="380" w:name="_Ref188180344"/>
      <w:r w:rsidRPr="00FF5D0D">
        <w:rPr>
          <w:color w:val="000000" w:themeColor="text1"/>
          <w:lang w:eastAsia="lt-LT"/>
        </w:rPr>
        <w:t>Tinklų naudotojas,</w:t>
      </w:r>
      <w:r w:rsidR="00227380" w:rsidRPr="00FF5D0D">
        <w:rPr>
          <w:color w:val="000000" w:themeColor="text1"/>
          <w:lang w:eastAsia="lt-LT"/>
        </w:rPr>
        <w:t xml:space="preserve"> prie elektros tinklų prijungiantis elektros energijos gamybos įrenginius,</w:t>
      </w:r>
      <w:r w:rsidRPr="00FF5D0D">
        <w:rPr>
          <w:color w:val="000000" w:themeColor="text1"/>
          <w:lang w:eastAsia="lt-LT"/>
        </w:rPr>
        <w:t xml:space="preserve"> su kuriuo ketinimų protokolas nesudaromas, </w:t>
      </w:r>
      <w:r w:rsidR="0083446B" w:rsidRPr="00FF5D0D">
        <w:rPr>
          <w:color w:val="000000" w:themeColor="text1"/>
          <w:lang w:eastAsia="lt-LT"/>
        </w:rPr>
        <w:t>p</w:t>
      </w:r>
      <w:r w:rsidR="0A4FB6AA" w:rsidRPr="00FF5D0D">
        <w:rPr>
          <w:color w:val="000000" w:themeColor="text1"/>
          <w:lang w:eastAsia="lt-LT"/>
        </w:rPr>
        <w:t>rivalo</w:t>
      </w:r>
      <w:r w:rsidR="006571F4" w:rsidRPr="00FF5D0D">
        <w:rPr>
          <w:color w:val="000000" w:themeColor="text1"/>
          <w:lang w:eastAsia="lt-LT"/>
        </w:rPr>
        <w:t xml:space="preserve"> pasirašyti prijungimo paslaugos sutartį ir apmokėti prijungimo išlaidas:</w:t>
      </w:r>
      <w:bookmarkEnd w:id="380"/>
      <w:r w:rsidR="0A4FB6AA" w:rsidRPr="00FF5D0D">
        <w:rPr>
          <w:color w:val="000000" w:themeColor="text1"/>
          <w:lang w:eastAsia="lt-LT"/>
        </w:rPr>
        <w:t xml:space="preserve"> </w:t>
      </w:r>
    </w:p>
    <w:p w14:paraId="15B5A27D" w14:textId="0787B869" w:rsidR="006571F4" w:rsidRPr="00FF5D0D" w:rsidRDefault="0A4FB6AA" w:rsidP="00907345">
      <w:pPr>
        <w:pStyle w:val="ListParagraph"/>
        <w:numPr>
          <w:ilvl w:val="1"/>
          <w:numId w:val="29"/>
        </w:numPr>
        <w:ind w:left="0" w:firstLine="567"/>
        <w:jc w:val="both"/>
        <w:rPr>
          <w:color w:val="000000"/>
          <w:lang w:eastAsia="lt-LT"/>
        </w:rPr>
      </w:pPr>
      <w:r w:rsidRPr="00FF5D0D">
        <w:rPr>
          <w:color w:val="000000" w:themeColor="text1"/>
          <w:lang w:eastAsia="lt-LT"/>
        </w:rPr>
        <w:t>Prijungimo apraše nurodytais terminais</w:t>
      </w:r>
      <w:r w:rsidR="006571F4" w:rsidRPr="00FF5D0D">
        <w:rPr>
          <w:color w:val="000000" w:themeColor="text1"/>
          <w:lang w:eastAsia="lt-LT"/>
        </w:rPr>
        <w:t>;</w:t>
      </w:r>
    </w:p>
    <w:p w14:paraId="6737285E" w14:textId="07EA9284" w:rsidR="00F1769C" w:rsidRPr="00FF5D0D" w:rsidRDefault="00AF4136" w:rsidP="00907345">
      <w:pPr>
        <w:pStyle w:val="ListParagraph"/>
        <w:numPr>
          <w:ilvl w:val="1"/>
          <w:numId w:val="29"/>
        </w:numPr>
        <w:ind w:left="0" w:firstLine="567"/>
        <w:jc w:val="both"/>
        <w:rPr>
          <w:color w:val="000000"/>
          <w:lang w:eastAsia="lt-LT"/>
        </w:rPr>
      </w:pPr>
      <w:r w:rsidRPr="00FF5D0D">
        <w:rPr>
          <w:color w:val="000000" w:themeColor="text1"/>
          <w:lang w:eastAsia="lt-LT"/>
        </w:rPr>
        <w:t xml:space="preserve">kai Prijungimo apraše terminai nenurodyti, </w:t>
      </w:r>
      <w:r w:rsidR="008A36CB" w:rsidRPr="00FF5D0D">
        <w:rPr>
          <w:color w:val="000000" w:themeColor="text1"/>
          <w:lang w:eastAsia="lt-LT"/>
        </w:rPr>
        <w:t>iki prijungimo sąlygų galiojimo pabaigos</w:t>
      </w:r>
      <w:r w:rsidR="0A4FB6AA" w:rsidRPr="00FF5D0D">
        <w:rPr>
          <w:color w:val="000000" w:themeColor="text1"/>
          <w:lang w:eastAsia="lt-LT"/>
        </w:rPr>
        <w:t>.</w:t>
      </w:r>
    </w:p>
    <w:p w14:paraId="3158E00B" w14:textId="7557E3FD" w:rsidR="00406943" w:rsidRPr="00FF5D0D" w:rsidRDefault="00406943" w:rsidP="00517EAB">
      <w:pPr>
        <w:pStyle w:val="ListParagraph"/>
        <w:numPr>
          <w:ilvl w:val="0"/>
          <w:numId w:val="29"/>
        </w:numPr>
        <w:ind w:left="0" w:firstLine="567"/>
        <w:jc w:val="both"/>
        <w:rPr>
          <w:color w:val="000000"/>
          <w:lang w:eastAsia="lt-LT"/>
        </w:rPr>
      </w:pPr>
      <w:r w:rsidRPr="00FF5D0D">
        <w:rPr>
          <w:color w:val="000000" w:themeColor="text1"/>
          <w:lang w:eastAsia="lt-LT"/>
        </w:rPr>
        <w:t xml:space="preserve">Tinklų naudotojas, prie elektros tinklų prijungiantis kaupimo įrenginius, su kuriuo ketinimų protokolas nesudaromas, </w:t>
      </w:r>
      <w:r w:rsidR="004C22FE" w:rsidRPr="00FF5D0D">
        <w:rPr>
          <w:color w:val="000000" w:themeColor="text1"/>
          <w:lang w:eastAsia="lt-LT"/>
        </w:rPr>
        <w:t xml:space="preserve">privalo per Aprašo </w:t>
      </w:r>
      <w:r w:rsidR="00361747" w:rsidRPr="00FF5D0D">
        <w:rPr>
          <w:color w:val="000000" w:themeColor="text1"/>
          <w:lang w:eastAsia="lt-LT"/>
        </w:rPr>
        <w:fldChar w:fldCharType="begin"/>
      </w:r>
      <w:r w:rsidR="00361747" w:rsidRPr="00FF5D0D">
        <w:rPr>
          <w:color w:val="000000" w:themeColor="text1"/>
          <w:lang w:eastAsia="lt-LT"/>
        </w:rPr>
        <w:instrText xml:space="preserve"> REF _Ref151361618 \r \h </w:instrText>
      </w:r>
      <w:r w:rsidR="00034945" w:rsidRPr="00FF5D0D">
        <w:rPr>
          <w:color w:val="000000" w:themeColor="text1"/>
          <w:lang w:eastAsia="lt-LT"/>
        </w:rPr>
        <w:instrText xml:space="preserve"> \* MERGEFORMAT </w:instrText>
      </w:r>
      <w:r w:rsidR="00361747" w:rsidRPr="00FF5D0D">
        <w:rPr>
          <w:color w:val="000000" w:themeColor="text1"/>
          <w:lang w:eastAsia="lt-LT"/>
        </w:rPr>
      </w:r>
      <w:r w:rsidR="00361747"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148</w:t>
      </w:r>
      <w:r w:rsidR="00361747" w:rsidRPr="00FF5D0D">
        <w:rPr>
          <w:color w:val="000000" w:themeColor="text1"/>
          <w:lang w:eastAsia="lt-LT"/>
        </w:rPr>
        <w:fldChar w:fldCharType="end"/>
      </w:r>
      <w:r w:rsidR="00361747" w:rsidRPr="00FF5D0D">
        <w:rPr>
          <w:color w:val="000000" w:themeColor="text1"/>
          <w:lang w:eastAsia="lt-LT"/>
        </w:rPr>
        <w:t xml:space="preserve"> </w:t>
      </w:r>
      <w:r w:rsidR="004C22FE" w:rsidRPr="00FF5D0D">
        <w:rPr>
          <w:color w:val="000000" w:themeColor="text1"/>
          <w:lang w:eastAsia="lt-LT"/>
        </w:rPr>
        <w:t xml:space="preserve">punkte nurodytą </w:t>
      </w:r>
      <w:r w:rsidR="00361747" w:rsidRPr="00FF5D0D">
        <w:rPr>
          <w:color w:val="000000" w:themeColor="text1"/>
          <w:lang w:eastAsia="lt-LT"/>
        </w:rPr>
        <w:t>prijungimo sąlygų galiojimo terminą pasirašyti prijungimo paslaugos sutartį ir apmokėti prijungimo išlaidas.</w:t>
      </w:r>
    </w:p>
    <w:p w14:paraId="0CAEDE3A" w14:textId="732636EA" w:rsidR="00A229E6" w:rsidRPr="00FF5D0D" w:rsidRDefault="00EA5FB5" w:rsidP="00733197">
      <w:pPr>
        <w:pStyle w:val="ListParagraph"/>
        <w:numPr>
          <w:ilvl w:val="0"/>
          <w:numId w:val="29"/>
        </w:numPr>
        <w:ind w:left="0" w:firstLine="567"/>
        <w:jc w:val="both"/>
        <w:rPr>
          <w:color w:val="000000"/>
          <w:lang w:eastAsia="lt-LT"/>
        </w:rPr>
      </w:pPr>
      <w:r w:rsidRPr="00FF5D0D">
        <w:rPr>
          <w:color w:val="000000" w:themeColor="text1"/>
          <w:lang w:eastAsia="lt-LT"/>
        </w:rPr>
        <w:t>Jei kitaip nenumatyta Priju</w:t>
      </w:r>
      <w:r w:rsidR="00C20D1C" w:rsidRPr="00FF5D0D">
        <w:rPr>
          <w:color w:val="000000" w:themeColor="text1"/>
          <w:lang w:eastAsia="lt-LT"/>
        </w:rPr>
        <w:t>n</w:t>
      </w:r>
      <w:r w:rsidRPr="00FF5D0D">
        <w:rPr>
          <w:color w:val="000000" w:themeColor="text1"/>
          <w:lang w:eastAsia="lt-LT"/>
        </w:rPr>
        <w:t>gimo apraše, k</w:t>
      </w:r>
      <w:r w:rsidR="00D938C3" w:rsidRPr="00FF5D0D">
        <w:rPr>
          <w:color w:val="000000" w:themeColor="text1"/>
          <w:lang w:eastAsia="lt-LT"/>
        </w:rPr>
        <w:t xml:space="preserve">ai </w:t>
      </w:r>
      <w:r w:rsidR="00D938C3" w:rsidRPr="00FF5D0D">
        <w:rPr>
          <w:color w:val="000000" w:themeColor="text1"/>
        </w:rPr>
        <w:t xml:space="preserve">prijungiami gaminančio vartotojo elektros gamybos įrenginiai, </w:t>
      </w:r>
      <w:r w:rsidR="00D938C3" w:rsidRPr="00FF5D0D">
        <w:rPr>
          <w:color w:val="000000"/>
        </w:rPr>
        <w:t xml:space="preserve">asmens, siekiančio tapti elektros energiją gaminančiu vartotoju, elektros vartojimo ir gamybos įrenginiai, </w:t>
      </w:r>
      <w:r w:rsidR="00D938C3" w:rsidRPr="00FF5D0D">
        <w:rPr>
          <w:color w:val="000000" w:themeColor="text1"/>
        </w:rPr>
        <w:t xml:space="preserve">didinama su vartojimo vietos prijungimo tašku sutampančiame prijungimo prie elektros tinklų taške prijungtų elektros energijos gamybos įrenginių leistina generuoti galia ir (ar) įrengtoji galia, o elektros vartojimo įrenginiai yra prijungti prie elektros tinklų, įskaitant atvejus, kai prijungiant elektros gamybos įrenginius arba didinant su vartojimo vietos prijungimo tašku sutampančiame prijungimo prie skirstomųjų tinklų taške prijungtų elektros gamybos įrenginių leistiną generuoti galią ir (ar) elektrinės įrengtąją galią kartu didinama prijungtų prie elektros vartojimo įrenginių leistina naudoti galia, šis tinklų naudotojas privalo </w:t>
      </w:r>
      <w:r w:rsidR="00D938C3" w:rsidRPr="00FF5D0D">
        <w:rPr>
          <w:color w:val="000000" w:themeColor="text1"/>
          <w:lang w:eastAsia="lt-LT"/>
        </w:rPr>
        <w:t>pasirašyti prijungimo paslaugos sutartį</w:t>
      </w:r>
      <w:r w:rsidR="00901BF1" w:rsidRPr="00FF5D0D">
        <w:rPr>
          <w:color w:val="000000" w:themeColor="text1"/>
          <w:lang w:eastAsia="lt-LT"/>
        </w:rPr>
        <w:t xml:space="preserve"> per 15 kalendorinių </w:t>
      </w:r>
      <w:r w:rsidR="00065616" w:rsidRPr="00FF5D0D">
        <w:rPr>
          <w:color w:val="000000" w:themeColor="text1"/>
          <w:lang w:eastAsia="lt-LT"/>
        </w:rPr>
        <w:t>dienų</w:t>
      </w:r>
      <w:r w:rsidR="00A50192" w:rsidRPr="00FF5D0D">
        <w:rPr>
          <w:color w:val="000000" w:themeColor="text1"/>
          <w:lang w:eastAsia="lt-LT"/>
        </w:rPr>
        <w:t xml:space="preserve"> nuo sutarties pateikimo pasirašymui</w:t>
      </w:r>
      <w:r w:rsidR="00D938C3" w:rsidRPr="00FF5D0D">
        <w:rPr>
          <w:color w:val="000000" w:themeColor="text1"/>
          <w:lang w:eastAsia="lt-LT"/>
        </w:rPr>
        <w:t xml:space="preserve"> ir apmokėti prijungimo išlaidas</w:t>
      </w:r>
      <w:r w:rsidR="00A50192" w:rsidRPr="00FF5D0D">
        <w:rPr>
          <w:color w:val="000000" w:themeColor="text1"/>
          <w:lang w:eastAsia="lt-LT"/>
        </w:rPr>
        <w:t xml:space="preserve"> Prijungimo aprašo 47 punkte nurodytais terminais.</w:t>
      </w:r>
    </w:p>
    <w:p w14:paraId="3791A1CD" w14:textId="1F3B756C" w:rsidR="00521506" w:rsidRPr="00FF5D0D" w:rsidRDefault="2B88D4C4" w:rsidP="00733197">
      <w:pPr>
        <w:pStyle w:val="ListParagraph"/>
        <w:numPr>
          <w:ilvl w:val="0"/>
          <w:numId w:val="29"/>
        </w:numPr>
        <w:ind w:left="0" w:firstLine="567"/>
        <w:jc w:val="both"/>
        <w:rPr>
          <w:color w:val="000000"/>
          <w:lang w:eastAsia="lt-LT"/>
        </w:rPr>
      </w:pPr>
      <w:r w:rsidRPr="00FF5D0D">
        <w:rPr>
          <w:color w:val="000000" w:themeColor="text1"/>
          <w:lang w:eastAsia="lt-LT"/>
        </w:rPr>
        <w:t>Tinklų naudotojui</w:t>
      </w:r>
      <w:r w:rsidR="32927954" w:rsidRPr="00FF5D0D">
        <w:rPr>
          <w:color w:val="000000" w:themeColor="text1"/>
          <w:lang w:eastAsia="lt-LT"/>
        </w:rPr>
        <w:t xml:space="preserve"> </w:t>
      </w:r>
      <w:r w:rsidR="401047D4" w:rsidRPr="00FF5D0D">
        <w:rPr>
          <w:color w:val="000000" w:themeColor="text1"/>
          <w:lang w:eastAsia="lt-LT"/>
        </w:rPr>
        <w:t xml:space="preserve">per </w:t>
      </w:r>
      <w:r w:rsidR="68C45C82" w:rsidRPr="00FF5D0D">
        <w:rPr>
          <w:color w:val="000000" w:themeColor="text1"/>
          <w:lang w:eastAsia="lt-LT"/>
        </w:rPr>
        <w:t xml:space="preserve">Aprašo </w:t>
      </w:r>
      <w:r w:rsidR="00844194" w:rsidRPr="00FF5D0D">
        <w:rPr>
          <w:color w:val="000000" w:themeColor="text1"/>
          <w:lang w:eastAsia="lt-LT"/>
        </w:rPr>
        <w:fldChar w:fldCharType="begin"/>
      </w:r>
      <w:r w:rsidR="00844194" w:rsidRPr="00FF5D0D">
        <w:rPr>
          <w:color w:val="000000" w:themeColor="text1"/>
          <w:lang w:eastAsia="lt-LT"/>
        </w:rPr>
        <w:instrText xml:space="preserve"> REF _Ref111050192 \r \h </w:instrText>
      </w:r>
      <w:r w:rsidR="001056B5" w:rsidRPr="00FF5D0D">
        <w:rPr>
          <w:color w:val="000000" w:themeColor="text1"/>
          <w:lang w:eastAsia="lt-LT"/>
        </w:rPr>
        <w:instrText xml:space="preserve"> \* MERGEFORMAT </w:instrText>
      </w:r>
      <w:r w:rsidR="00844194" w:rsidRPr="00FF5D0D">
        <w:rPr>
          <w:color w:val="000000" w:themeColor="text1"/>
          <w:lang w:eastAsia="lt-LT"/>
        </w:rPr>
      </w:r>
      <w:r w:rsidR="00844194"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163</w:t>
      </w:r>
      <w:r w:rsidR="00844194" w:rsidRPr="00FF5D0D">
        <w:rPr>
          <w:color w:val="000000" w:themeColor="text1"/>
          <w:lang w:eastAsia="lt-LT"/>
        </w:rPr>
        <w:fldChar w:fldCharType="end"/>
      </w:r>
      <w:r w:rsidR="1561D6E8" w:rsidRPr="00FF5D0D">
        <w:rPr>
          <w:color w:val="000000" w:themeColor="text1"/>
          <w:lang w:eastAsia="lt-LT"/>
        </w:rPr>
        <w:t xml:space="preserve"> </w:t>
      </w:r>
      <w:r w:rsidR="32927954" w:rsidRPr="00FF5D0D">
        <w:rPr>
          <w:color w:val="000000" w:themeColor="text1"/>
          <w:lang w:eastAsia="lt-LT"/>
        </w:rPr>
        <w:t xml:space="preserve">punkte nurodytą terminą </w:t>
      </w:r>
      <w:r w:rsidR="401047D4" w:rsidRPr="00FF5D0D">
        <w:rPr>
          <w:color w:val="000000" w:themeColor="text1"/>
          <w:lang w:eastAsia="lt-LT"/>
        </w:rPr>
        <w:t>nepasirašius prijungimo paslaugos sutarties</w:t>
      </w:r>
      <w:r w:rsidR="3E62D95C" w:rsidRPr="00FF5D0D">
        <w:rPr>
          <w:color w:val="000000" w:themeColor="text1"/>
          <w:lang w:eastAsia="lt-LT"/>
        </w:rPr>
        <w:t xml:space="preserve"> ir neapmokėjus prijungimo išlaidų</w:t>
      </w:r>
      <w:r w:rsidR="401047D4" w:rsidRPr="00FF5D0D">
        <w:rPr>
          <w:color w:val="000000" w:themeColor="text1"/>
          <w:lang w:eastAsia="lt-LT"/>
        </w:rPr>
        <w:t xml:space="preserve">, </w:t>
      </w:r>
      <w:r w:rsidRPr="00FF5D0D">
        <w:rPr>
          <w:color w:val="000000" w:themeColor="text1"/>
          <w:lang w:eastAsia="lt-LT"/>
        </w:rPr>
        <w:t>tinklų naudotojas</w:t>
      </w:r>
      <w:r w:rsidR="401047D4" w:rsidRPr="00FF5D0D">
        <w:rPr>
          <w:color w:val="000000" w:themeColor="text1"/>
          <w:lang w:eastAsia="lt-LT"/>
        </w:rPr>
        <w:t xml:space="preserve"> netenka </w:t>
      </w:r>
      <w:r w:rsidRPr="00FF5D0D">
        <w:rPr>
          <w:color w:val="000000" w:themeColor="text1"/>
          <w:lang w:eastAsia="lt-LT"/>
        </w:rPr>
        <w:t>e</w:t>
      </w:r>
      <w:r w:rsidR="401047D4" w:rsidRPr="00FF5D0D">
        <w:rPr>
          <w:color w:val="000000" w:themeColor="text1"/>
          <w:lang w:eastAsia="lt-LT"/>
        </w:rPr>
        <w:t>lektros tinklų galios ir pralaidumų rezervavimo, ketinimų protokol</w:t>
      </w:r>
      <w:r w:rsidR="3DC577C2" w:rsidRPr="00FF5D0D">
        <w:rPr>
          <w:color w:val="000000" w:themeColor="text1"/>
          <w:lang w:eastAsia="lt-LT"/>
        </w:rPr>
        <w:t>as netenka galios (laikomas nutrauktu tinklų naudotojo)</w:t>
      </w:r>
      <w:r w:rsidR="401047D4" w:rsidRPr="00FF5D0D">
        <w:rPr>
          <w:color w:val="000000" w:themeColor="text1"/>
          <w:lang w:eastAsia="lt-LT"/>
        </w:rPr>
        <w:t xml:space="preserve">, o Operatorius netenka prievolės prijungti asmens planuojamus statyti įrenginius. </w:t>
      </w:r>
      <w:r w:rsidR="7E23DAA0" w:rsidRPr="00FF5D0D">
        <w:rPr>
          <w:color w:val="000000" w:themeColor="text1"/>
          <w:lang w:eastAsia="lt-LT"/>
        </w:rPr>
        <w:t xml:space="preserve">Kai su tinklų naudotoju yra sudarytas ketinimų protokolas, </w:t>
      </w:r>
      <w:r w:rsidR="253ACA58" w:rsidRPr="00FF5D0D">
        <w:rPr>
          <w:color w:val="000000" w:themeColor="text1"/>
          <w:lang w:eastAsia="lt-LT"/>
        </w:rPr>
        <w:t xml:space="preserve">šiame punkte nurodytu atveju laikoma, kad ketinimų protokolas yra nutrauktas tinklų naudotojo ir </w:t>
      </w:r>
      <w:r w:rsidR="401047D4" w:rsidRPr="00FF5D0D">
        <w:rPr>
          <w:color w:val="000000" w:themeColor="text1"/>
          <w:lang w:eastAsia="lt-LT"/>
        </w:rPr>
        <w:t xml:space="preserve">Operatorius pasinaudoja </w:t>
      </w:r>
      <w:r w:rsidR="7BAC02B8" w:rsidRPr="00FF5D0D">
        <w:rPr>
          <w:color w:val="000000" w:themeColor="text1"/>
          <w:lang w:eastAsia="lt-LT"/>
        </w:rPr>
        <w:t>tinklų naudotojo</w:t>
      </w:r>
      <w:r w:rsidR="401047D4" w:rsidRPr="00FF5D0D">
        <w:rPr>
          <w:color w:val="000000" w:themeColor="text1"/>
          <w:lang w:eastAsia="lt-LT"/>
        </w:rPr>
        <w:t xml:space="preserve"> pateikt</w:t>
      </w:r>
      <w:r w:rsidR="1D3FF502" w:rsidRPr="00FF5D0D">
        <w:rPr>
          <w:color w:val="000000" w:themeColor="text1"/>
          <w:lang w:eastAsia="lt-LT"/>
        </w:rPr>
        <w:t>o</w:t>
      </w:r>
      <w:r w:rsidR="401047D4" w:rsidRPr="00FF5D0D">
        <w:rPr>
          <w:color w:val="000000" w:themeColor="text1"/>
          <w:lang w:eastAsia="lt-LT"/>
        </w:rPr>
        <w:t xml:space="preserve"> prievolių įvykdymo užtikrinim</w:t>
      </w:r>
      <w:r w:rsidR="1D3FF502" w:rsidRPr="00FF5D0D">
        <w:rPr>
          <w:color w:val="000000" w:themeColor="text1"/>
          <w:lang w:eastAsia="lt-LT"/>
        </w:rPr>
        <w:t>o</w:t>
      </w:r>
      <w:r w:rsidR="401047D4" w:rsidRPr="00FF5D0D" w:rsidDel="00B60823">
        <w:rPr>
          <w:color w:val="000000" w:themeColor="text1"/>
          <w:lang w:eastAsia="lt-LT"/>
        </w:rPr>
        <w:t xml:space="preserve"> dalimi</w:t>
      </w:r>
      <w:r w:rsidR="401047D4" w:rsidRPr="00FF5D0D">
        <w:rPr>
          <w:color w:val="000000" w:themeColor="text1"/>
          <w:lang w:eastAsia="lt-LT"/>
        </w:rPr>
        <w:t>, apskaičiuojam</w:t>
      </w:r>
      <w:r w:rsidR="1D3FF502" w:rsidRPr="00FF5D0D">
        <w:rPr>
          <w:color w:val="000000" w:themeColor="text1"/>
          <w:lang w:eastAsia="lt-LT"/>
        </w:rPr>
        <w:t>a</w:t>
      </w:r>
      <w:r w:rsidR="401047D4" w:rsidRPr="00FF5D0D">
        <w:rPr>
          <w:color w:val="000000" w:themeColor="text1"/>
          <w:lang w:eastAsia="lt-LT"/>
        </w:rPr>
        <w:t xml:space="preserve"> </w:t>
      </w:r>
      <w:r w:rsidR="11DA6029" w:rsidRPr="00FF5D0D">
        <w:rPr>
          <w:color w:val="000000" w:themeColor="text1"/>
          <w:lang w:eastAsia="lt-LT"/>
        </w:rPr>
        <w:t>Elektros energetikos įstatymo redakcijos, galiojusios pasirašant ketinimų protokolą, nustatyta tvarka</w:t>
      </w:r>
      <w:r w:rsidR="401047D4" w:rsidRPr="00FF5D0D">
        <w:rPr>
          <w:color w:val="000000" w:themeColor="text1"/>
          <w:lang w:eastAsia="lt-LT"/>
        </w:rPr>
        <w:t>.</w:t>
      </w:r>
      <w:r w:rsidR="005426AA" w:rsidRPr="00FF5D0D">
        <w:rPr>
          <w:color w:val="000000" w:themeColor="text1"/>
          <w:lang w:eastAsia="lt-LT"/>
        </w:rPr>
        <w:t xml:space="preserve"> Kai </w:t>
      </w:r>
      <w:r w:rsidR="00FB7ECF" w:rsidRPr="00FF5D0D">
        <w:rPr>
          <w:color w:val="000000" w:themeColor="text1"/>
          <w:lang w:eastAsia="lt-LT"/>
        </w:rPr>
        <w:t>ketinimų protokolas nesudaromas, tinklų naudotojui per Aprašo ar Prijungimo aprašo nustatytą</w:t>
      </w:r>
      <w:r w:rsidR="00E93757" w:rsidRPr="00FF5D0D">
        <w:rPr>
          <w:color w:val="000000" w:themeColor="text1"/>
          <w:lang w:eastAsia="lt-LT"/>
        </w:rPr>
        <w:t xml:space="preserve"> </w:t>
      </w:r>
      <w:r w:rsidR="00FB7ECF" w:rsidRPr="00FF5D0D">
        <w:rPr>
          <w:color w:val="000000" w:themeColor="text1"/>
          <w:lang w:eastAsia="lt-LT"/>
        </w:rPr>
        <w:t xml:space="preserve">terminą </w:t>
      </w:r>
      <w:r w:rsidR="00517EAB" w:rsidRPr="00FF5D0D">
        <w:rPr>
          <w:color w:val="000000" w:themeColor="text1"/>
          <w:lang w:eastAsia="lt-LT"/>
        </w:rPr>
        <w:t xml:space="preserve">ar prijungimo sąlygų galiojimo terminą </w:t>
      </w:r>
      <w:r w:rsidR="00FB7ECF" w:rsidRPr="00FF5D0D">
        <w:rPr>
          <w:color w:val="000000" w:themeColor="text1"/>
          <w:lang w:eastAsia="lt-LT"/>
        </w:rPr>
        <w:t>nepasirašius prijungimo paslaugos sutarties ir neapmokėjus prijungimo išlaidų, tinklų naudotojas netenka elektros tinklų galios ir pralaidumų rezervavimo, o Operatorius netenka prievolės prijungti asmens planuojamus statyti įrenginius.</w:t>
      </w:r>
    </w:p>
    <w:p w14:paraId="10B5FAC8" w14:textId="27816F55" w:rsidR="00F1769C" w:rsidRPr="00FF5D0D" w:rsidRDefault="401047D4" w:rsidP="000B61FB">
      <w:pPr>
        <w:pStyle w:val="ListParagraph"/>
        <w:numPr>
          <w:ilvl w:val="0"/>
          <w:numId w:val="29"/>
        </w:numPr>
        <w:ind w:left="0" w:firstLine="567"/>
        <w:jc w:val="both"/>
        <w:rPr>
          <w:color w:val="000000"/>
          <w:lang w:eastAsia="lt-LT"/>
        </w:rPr>
      </w:pPr>
      <w:r w:rsidRPr="00FF5D0D">
        <w:rPr>
          <w:color w:val="000000" w:themeColor="text1"/>
          <w:lang w:eastAsia="lt-LT"/>
        </w:rPr>
        <w:t>Tipinės prijungimo paslaugos sutarties sąlygos yra viešai skelbiamos Operatoriaus interneto svetainėje (</w:t>
      </w:r>
      <w:hyperlink r:id="rId21">
        <w:r w:rsidR="0C52073A" w:rsidRPr="00FF5D0D">
          <w:rPr>
            <w:lang w:eastAsia="lt-LT"/>
          </w:rPr>
          <w:t>www.eso.lt</w:t>
        </w:r>
      </w:hyperlink>
      <w:r w:rsidR="0C52073A" w:rsidRPr="00FF5D0D">
        <w:rPr>
          <w:lang w:eastAsia="lt-LT"/>
        </w:rPr>
        <w:t xml:space="preserve">). </w:t>
      </w:r>
    </w:p>
    <w:p w14:paraId="254DBBC0" w14:textId="05F9AD3C" w:rsidR="00E950DC" w:rsidRPr="00FF5D0D" w:rsidRDefault="485B766D" w:rsidP="003616A0">
      <w:pPr>
        <w:pStyle w:val="ListParagraph"/>
        <w:numPr>
          <w:ilvl w:val="0"/>
          <w:numId w:val="29"/>
        </w:numPr>
        <w:ind w:left="0" w:firstLine="567"/>
        <w:jc w:val="both"/>
        <w:rPr>
          <w:color w:val="000000"/>
          <w:lang w:eastAsia="lt-LT"/>
        </w:rPr>
      </w:pPr>
      <w:bookmarkStart w:id="381" w:name="_Ref119055106"/>
      <w:bookmarkStart w:id="382" w:name="_Ref120369741"/>
      <w:bookmarkStart w:id="383" w:name="_Ref161650071"/>
      <w:r w:rsidRPr="00FF5D0D">
        <w:rPr>
          <w:color w:val="000000"/>
          <w:lang w:eastAsia="lt-LT"/>
        </w:rPr>
        <w:t xml:space="preserve">Jei tinklų naudotojas ir Operatorius yra sudarę dvišalę prijungimo paslaugos sutartį, tinklų naudotojas gali teikti prašymą Operatoriui dėl Aprašo </w:t>
      </w:r>
      <w:r w:rsidR="00B86AA2" w:rsidRPr="00FF5D0D">
        <w:rPr>
          <w:color w:val="000000"/>
          <w:lang w:eastAsia="lt-LT"/>
        </w:rPr>
        <w:fldChar w:fldCharType="begin"/>
      </w:r>
      <w:r w:rsidR="00B86AA2" w:rsidRPr="00FF5D0D">
        <w:rPr>
          <w:color w:val="000000"/>
          <w:lang w:eastAsia="lt-LT"/>
        </w:rPr>
        <w:instrText xml:space="preserve"> REF _Ref119001809 \r \h </w:instrText>
      </w:r>
      <w:r w:rsidR="008D3E71" w:rsidRPr="00FF5D0D">
        <w:rPr>
          <w:color w:val="000000"/>
          <w:lang w:eastAsia="lt-LT"/>
        </w:rPr>
        <w:instrText xml:space="preserve"> \* MERGEFORMAT </w:instrText>
      </w:r>
      <w:r w:rsidR="00B86AA2" w:rsidRPr="00FF5D0D">
        <w:rPr>
          <w:color w:val="000000"/>
          <w:lang w:eastAsia="lt-LT"/>
        </w:rPr>
      </w:r>
      <w:r w:rsidR="00B86AA2"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161</w:t>
      </w:r>
      <w:r w:rsidR="00B86AA2" w:rsidRPr="00FF5D0D">
        <w:rPr>
          <w:color w:val="000000"/>
          <w:lang w:eastAsia="lt-LT"/>
        </w:rPr>
        <w:fldChar w:fldCharType="end"/>
      </w:r>
      <w:r w:rsidRPr="00FF5D0D">
        <w:rPr>
          <w:color w:val="000000"/>
          <w:lang w:eastAsia="lt-LT"/>
        </w:rPr>
        <w:t xml:space="preserve"> arba </w:t>
      </w:r>
      <w:r w:rsidR="00B86AA2" w:rsidRPr="00FF5D0D">
        <w:rPr>
          <w:color w:val="000000"/>
          <w:lang w:eastAsia="lt-LT"/>
        </w:rPr>
        <w:fldChar w:fldCharType="begin"/>
      </w:r>
      <w:r w:rsidR="00B86AA2" w:rsidRPr="00FF5D0D">
        <w:rPr>
          <w:color w:val="000000"/>
          <w:lang w:eastAsia="lt-LT"/>
        </w:rPr>
        <w:instrText xml:space="preserve"> REF _Ref119001820 \r \h </w:instrText>
      </w:r>
      <w:r w:rsidR="008D3E71" w:rsidRPr="00FF5D0D">
        <w:rPr>
          <w:color w:val="000000"/>
          <w:lang w:eastAsia="lt-LT"/>
        </w:rPr>
        <w:instrText xml:space="preserve"> \* MERGEFORMAT </w:instrText>
      </w:r>
      <w:r w:rsidR="00B86AA2" w:rsidRPr="00FF5D0D">
        <w:rPr>
          <w:color w:val="000000"/>
          <w:lang w:eastAsia="lt-LT"/>
        </w:rPr>
      </w:r>
      <w:r w:rsidR="00B86AA2"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162</w:t>
      </w:r>
      <w:r w:rsidR="00B86AA2" w:rsidRPr="00FF5D0D">
        <w:rPr>
          <w:color w:val="000000"/>
          <w:lang w:eastAsia="lt-LT"/>
        </w:rPr>
        <w:fldChar w:fldCharType="end"/>
      </w:r>
      <w:r w:rsidRPr="00FF5D0D">
        <w:rPr>
          <w:color w:val="000000"/>
          <w:lang w:eastAsia="lt-LT"/>
        </w:rPr>
        <w:t xml:space="preserve"> punktuose nurodytos sutarties sudarymo iki Operatoriaus ir rangovo, kurį operatorius pasitelkia Operatoriaus elektros tinklams įrengti, sutarties sudarymo.</w:t>
      </w:r>
      <w:bookmarkEnd w:id="381"/>
      <w:r w:rsidR="125A3B01" w:rsidRPr="00FF5D0D">
        <w:rPr>
          <w:color w:val="000000"/>
          <w:lang w:eastAsia="lt-LT"/>
        </w:rPr>
        <w:t xml:space="preserve"> Nutraukus dvišalę prijungimo paslaugos sutartį tarp tinklų naudotojo ir Operatoriaus šiame punkte nurodytu pagrindu, kai vietoje jos ne vėliau nei kitą dieną po dvišalės sutarties nutraukimo sudaroma </w:t>
      </w:r>
      <w:r w:rsidR="17626BAE" w:rsidRPr="00FF5D0D">
        <w:rPr>
          <w:color w:val="000000"/>
          <w:lang w:eastAsia="lt-LT"/>
        </w:rPr>
        <w:t>ir</w:t>
      </w:r>
      <w:r w:rsidR="3708CAD0" w:rsidRPr="00FF5D0D">
        <w:rPr>
          <w:color w:val="000000"/>
          <w:lang w:eastAsia="lt-LT"/>
        </w:rPr>
        <w:t xml:space="preserve"> </w:t>
      </w:r>
      <w:r w:rsidR="17626BAE" w:rsidRPr="00FF5D0D">
        <w:rPr>
          <w:color w:val="000000"/>
          <w:lang w:eastAsia="lt-LT"/>
        </w:rPr>
        <w:t>(</w:t>
      </w:r>
      <w:r w:rsidR="6FA151E3" w:rsidRPr="00FF5D0D">
        <w:rPr>
          <w:color w:val="000000"/>
          <w:lang w:eastAsia="lt-LT"/>
        </w:rPr>
        <w:t xml:space="preserve">ar) galioja </w:t>
      </w:r>
      <w:r w:rsidR="125A3B01" w:rsidRPr="00FF5D0D">
        <w:rPr>
          <w:color w:val="000000"/>
          <w:lang w:eastAsia="lt-LT"/>
        </w:rPr>
        <w:t xml:space="preserve">Aprašo </w:t>
      </w:r>
      <w:r w:rsidR="003616A0" w:rsidRPr="00FF5D0D">
        <w:rPr>
          <w:color w:val="000000"/>
          <w:lang w:eastAsia="lt-LT"/>
        </w:rPr>
        <w:fldChar w:fldCharType="begin"/>
      </w:r>
      <w:r w:rsidR="003616A0" w:rsidRPr="00FF5D0D">
        <w:rPr>
          <w:color w:val="000000"/>
          <w:lang w:eastAsia="lt-LT"/>
        </w:rPr>
        <w:instrText xml:space="preserve"> REF _Ref119001809 \r \h </w:instrText>
      </w:r>
      <w:r w:rsidR="008D3E71" w:rsidRPr="00FF5D0D">
        <w:rPr>
          <w:color w:val="000000"/>
          <w:lang w:eastAsia="lt-LT"/>
        </w:rPr>
        <w:instrText xml:space="preserve"> \* MERGEFORMAT </w:instrText>
      </w:r>
      <w:r w:rsidR="003616A0" w:rsidRPr="00FF5D0D">
        <w:rPr>
          <w:color w:val="000000"/>
          <w:lang w:eastAsia="lt-LT"/>
        </w:rPr>
      </w:r>
      <w:r w:rsidR="003616A0"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161</w:t>
      </w:r>
      <w:r w:rsidR="003616A0" w:rsidRPr="00FF5D0D">
        <w:rPr>
          <w:color w:val="000000"/>
          <w:lang w:eastAsia="lt-LT"/>
        </w:rPr>
        <w:fldChar w:fldCharType="end"/>
      </w:r>
      <w:r w:rsidR="125A3B01" w:rsidRPr="00FF5D0D">
        <w:rPr>
          <w:color w:val="000000"/>
          <w:lang w:eastAsia="lt-LT"/>
        </w:rPr>
        <w:t xml:space="preserve"> arba </w:t>
      </w:r>
      <w:r w:rsidR="003616A0" w:rsidRPr="00FF5D0D">
        <w:rPr>
          <w:color w:val="000000"/>
          <w:lang w:eastAsia="lt-LT"/>
        </w:rPr>
        <w:fldChar w:fldCharType="begin"/>
      </w:r>
      <w:r w:rsidR="003616A0" w:rsidRPr="00FF5D0D">
        <w:rPr>
          <w:color w:val="000000"/>
          <w:lang w:eastAsia="lt-LT"/>
        </w:rPr>
        <w:instrText xml:space="preserve"> REF _Ref119001820 \r \h </w:instrText>
      </w:r>
      <w:r w:rsidR="008D3E71" w:rsidRPr="00FF5D0D">
        <w:rPr>
          <w:color w:val="000000"/>
          <w:lang w:eastAsia="lt-LT"/>
        </w:rPr>
        <w:instrText xml:space="preserve"> \* MERGEFORMAT </w:instrText>
      </w:r>
      <w:r w:rsidR="003616A0" w:rsidRPr="00FF5D0D">
        <w:rPr>
          <w:color w:val="000000"/>
          <w:lang w:eastAsia="lt-LT"/>
        </w:rPr>
      </w:r>
      <w:r w:rsidR="003616A0"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162</w:t>
      </w:r>
      <w:r w:rsidR="003616A0" w:rsidRPr="00FF5D0D">
        <w:rPr>
          <w:color w:val="000000"/>
          <w:lang w:eastAsia="lt-LT"/>
        </w:rPr>
        <w:fldChar w:fldCharType="end"/>
      </w:r>
      <w:r w:rsidR="125A3B01" w:rsidRPr="00FF5D0D">
        <w:rPr>
          <w:color w:val="000000"/>
          <w:lang w:eastAsia="lt-LT"/>
        </w:rPr>
        <w:t xml:space="preserve"> punktuose nurodyta sutartis, nėra laikoma, kad ketinimų protokolas</w:t>
      </w:r>
      <w:r w:rsidR="13D53AA9" w:rsidRPr="00FF5D0D">
        <w:rPr>
          <w:color w:val="000000"/>
          <w:lang w:eastAsia="lt-LT"/>
        </w:rPr>
        <w:t xml:space="preserve"> (kai sudaromas)</w:t>
      </w:r>
      <w:r w:rsidR="125A3B01" w:rsidRPr="00FF5D0D">
        <w:rPr>
          <w:color w:val="000000"/>
          <w:lang w:eastAsia="lt-LT"/>
        </w:rPr>
        <w:t xml:space="preserve"> neteko galios dėl dvišalės prijungimo sutarties nutraukimo.</w:t>
      </w:r>
      <w:bookmarkEnd w:id="382"/>
      <w:r w:rsidR="003A63A6" w:rsidRPr="00FF5D0D">
        <w:rPr>
          <w:color w:val="000000"/>
          <w:lang w:eastAsia="lt-LT"/>
        </w:rPr>
        <w:t xml:space="preserve"> </w:t>
      </w:r>
      <w:bookmarkEnd w:id="383"/>
    </w:p>
    <w:p w14:paraId="731A188E" w14:textId="77777777" w:rsidR="000B61FB" w:rsidRPr="00FF5D0D" w:rsidRDefault="000B61FB" w:rsidP="000B61FB">
      <w:pPr>
        <w:jc w:val="center"/>
        <w:rPr>
          <w:b/>
          <w:bCs/>
          <w:color w:val="000000"/>
          <w:szCs w:val="24"/>
          <w:lang w:eastAsia="lt-LT"/>
        </w:rPr>
      </w:pPr>
    </w:p>
    <w:p w14:paraId="30627A03" w14:textId="46CF45A5" w:rsidR="00F1769C" w:rsidRPr="00FF5D0D" w:rsidRDefault="00F1769C" w:rsidP="0031342E">
      <w:pPr>
        <w:pStyle w:val="ListParagraph"/>
        <w:numPr>
          <w:ilvl w:val="0"/>
          <w:numId w:val="37"/>
        </w:numPr>
        <w:ind w:left="0" w:firstLine="0"/>
        <w:jc w:val="center"/>
        <w:rPr>
          <w:b/>
          <w:color w:val="000000"/>
          <w:szCs w:val="24"/>
          <w:lang w:eastAsia="lt-LT"/>
        </w:rPr>
      </w:pPr>
      <w:r w:rsidRPr="00FF5D0D">
        <w:rPr>
          <w:b/>
          <w:bCs/>
          <w:color w:val="000000"/>
          <w:szCs w:val="24"/>
          <w:lang w:eastAsia="lt-LT"/>
        </w:rPr>
        <w:t xml:space="preserve"> </w:t>
      </w:r>
      <w:bookmarkStart w:id="384" w:name="_Ref161501011"/>
      <w:r w:rsidRPr="00FF5D0D">
        <w:rPr>
          <w:b/>
          <w:bCs/>
          <w:color w:val="000000"/>
          <w:szCs w:val="24"/>
          <w:lang w:eastAsia="lt-LT"/>
        </w:rPr>
        <w:t>SKYRIUS</w:t>
      </w:r>
      <w:bookmarkEnd w:id="384"/>
    </w:p>
    <w:p w14:paraId="4CEF9723" w14:textId="2BE1268D" w:rsidR="00F1769C" w:rsidRPr="00FF5D0D" w:rsidRDefault="00F1769C" w:rsidP="000B61FB">
      <w:pPr>
        <w:jc w:val="center"/>
        <w:rPr>
          <w:color w:val="000000"/>
          <w:lang w:eastAsia="lt-LT"/>
        </w:rPr>
      </w:pPr>
      <w:r w:rsidRPr="00FF5D0D">
        <w:rPr>
          <w:b/>
          <w:color w:val="000000" w:themeColor="text1"/>
          <w:lang w:eastAsia="lt-LT"/>
        </w:rPr>
        <w:t>PRIJUNGIMO PASLAUGOS VYKDYMAS</w:t>
      </w:r>
    </w:p>
    <w:p w14:paraId="1E85EF96" w14:textId="2B89D927" w:rsidR="00F1769C" w:rsidRPr="00FF5D0D" w:rsidRDefault="00F1769C" w:rsidP="000B61FB">
      <w:pPr>
        <w:jc w:val="center"/>
        <w:rPr>
          <w:color w:val="000000"/>
          <w:szCs w:val="24"/>
          <w:lang w:eastAsia="lt-LT"/>
        </w:rPr>
      </w:pPr>
    </w:p>
    <w:p w14:paraId="1345071D" w14:textId="36A68B66" w:rsidR="00F1769C" w:rsidRPr="00FF5D0D" w:rsidRDefault="401047D4" w:rsidP="00733197">
      <w:pPr>
        <w:pStyle w:val="ListParagraph"/>
        <w:numPr>
          <w:ilvl w:val="0"/>
          <w:numId w:val="29"/>
        </w:numPr>
        <w:ind w:left="0" w:firstLine="567"/>
        <w:jc w:val="both"/>
        <w:rPr>
          <w:color w:val="000000"/>
          <w:lang w:eastAsia="lt-LT"/>
        </w:rPr>
      </w:pPr>
      <w:bookmarkStart w:id="385" w:name="_Ref102417322"/>
      <w:r w:rsidRPr="00FF5D0D">
        <w:rPr>
          <w:color w:val="000000" w:themeColor="text1"/>
          <w:lang w:eastAsia="lt-LT"/>
        </w:rPr>
        <w:t xml:space="preserve">Operatorius privalo prijungti elektros energijos iš atsinaujinančių išteklių elektrinę prie Operatoriaus valdomų </w:t>
      </w:r>
      <w:r w:rsidR="2739A7E5" w:rsidRPr="00FF5D0D">
        <w:rPr>
          <w:color w:val="000000" w:themeColor="text1"/>
          <w:lang w:eastAsia="lt-LT"/>
        </w:rPr>
        <w:t>e</w:t>
      </w:r>
      <w:r w:rsidRPr="00FF5D0D">
        <w:rPr>
          <w:color w:val="000000" w:themeColor="text1"/>
          <w:lang w:eastAsia="lt-LT"/>
        </w:rPr>
        <w:t xml:space="preserve">lektros tinklų </w:t>
      </w:r>
      <w:bookmarkEnd w:id="385"/>
      <w:r w:rsidR="0DA0138B" w:rsidRPr="00FF5D0D">
        <w:rPr>
          <w:color w:val="000000" w:themeColor="text1"/>
          <w:lang w:eastAsia="lt-LT"/>
        </w:rPr>
        <w:t>Įstatymo 14 straipsnyje</w:t>
      </w:r>
      <w:r w:rsidR="0006757D" w:rsidRPr="00FF5D0D">
        <w:rPr>
          <w:color w:val="000000" w:themeColor="text1"/>
          <w:lang w:eastAsia="lt-LT"/>
        </w:rPr>
        <w:t>,</w:t>
      </w:r>
      <w:r w:rsidR="7EE69EC7" w:rsidRPr="00FF5D0D">
        <w:rPr>
          <w:color w:val="000000" w:themeColor="text1"/>
          <w:lang w:eastAsia="lt-LT"/>
        </w:rPr>
        <w:t xml:space="preserve"> Prijungimo apraše</w:t>
      </w:r>
      <w:r w:rsidR="0DA0138B" w:rsidRPr="00FF5D0D">
        <w:rPr>
          <w:color w:val="000000" w:themeColor="text1"/>
          <w:lang w:eastAsia="lt-LT"/>
        </w:rPr>
        <w:t xml:space="preserve"> </w:t>
      </w:r>
      <w:r w:rsidR="0006757D" w:rsidRPr="00FF5D0D">
        <w:rPr>
          <w:color w:val="000000" w:themeColor="text1"/>
          <w:lang w:eastAsia="lt-LT"/>
        </w:rPr>
        <w:t>ir (ar) Apraše</w:t>
      </w:r>
      <w:r w:rsidR="0DA0138B" w:rsidRPr="00FF5D0D">
        <w:rPr>
          <w:color w:val="000000" w:themeColor="text1"/>
          <w:lang w:eastAsia="lt-LT"/>
        </w:rPr>
        <w:t xml:space="preserve"> nurodytais terminais</w:t>
      </w:r>
      <w:r w:rsidRPr="00FF5D0D">
        <w:rPr>
          <w:color w:val="000000" w:themeColor="text1"/>
          <w:lang w:eastAsia="lt-LT"/>
        </w:rPr>
        <w:t xml:space="preserve">. </w:t>
      </w:r>
      <w:r w:rsidR="610C33C7" w:rsidRPr="00FF5D0D">
        <w:t>Prijungimo paslaugos sutartis, sudaryta su tinklų naudotojais, kurių elektros energijos gamybos įrenginių</w:t>
      </w:r>
      <w:r w:rsidR="6D2F7C1F" w:rsidRPr="00FF5D0D">
        <w:t xml:space="preserve"> </w:t>
      </w:r>
      <w:r w:rsidR="610C33C7" w:rsidRPr="00FF5D0D">
        <w:t>prijungimui reikalingas leidimas plėtoti elektros energijos gamybos pajėgumus</w:t>
      </w:r>
      <w:r w:rsidR="40CA471D" w:rsidRPr="00FF5D0D">
        <w:t xml:space="preserve"> arba kaupimo įrenginių prijungimui prie elektros tinklų reikalingas leidimas plėtoti </w:t>
      </w:r>
      <w:r w:rsidR="41E31848" w:rsidRPr="00FF5D0D">
        <w:rPr>
          <w:color w:val="000000" w:themeColor="text1"/>
        </w:rPr>
        <w:t>energijos kaupimo pajėgumus</w:t>
      </w:r>
      <w:r w:rsidR="610C33C7" w:rsidRPr="00FF5D0D">
        <w:t>, privalo būti įvykdyta iki šio leidimo galiojimo pabaigos.</w:t>
      </w:r>
    </w:p>
    <w:p w14:paraId="16855D01" w14:textId="1E40AEE3" w:rsidR="0035631F" w:rsidRPr="00FF5D0D" w:rsidRDefault="2CA37F7B" w:rsidP="00733197">
      <w:pPr>
        <w:pStyle w:val="ListParagraph"/>
        <w:numPr>
          <w:ilvl w:val="0"/>
          <w:numId w:val="29"/>
        </w:numPr>
        <w:ind w:left="0" w:firstLine="567"/>
        <w:jc w:val="both"/>
        <w:rPr>
          <w:color w:val="000000"/>
          <w:lang w:eastAsia="lt-LT"/>
        </w:rPr>
      </w:pPr>
      <w:bookmarkStart w:id="386" w:name="_Ref160557969"/>
      <w:r w:rsidRPr="00FF5D0D">
        <w:rPr>
          <w:color w:val="000000" w:themeColor="text1"/>
          <w:lang w:eastAsia="lt-LT"/>
        </w:rPr>
        <w:t xml:space="preserve">Kai prie elektros tinklų prijungiama </w:t>
      </w:r>
      <w:r w:rsidR="00AB65F5" w:rsidRPr="00FF5D0D">
        <w:rPr>
          <w:color w:val="000000" w:themeColor="text1"/>
          <w:lang w:eastAsia="lt-LT"/>
        </w:rPr>
        <w:t xml:space="preserve">elektrinė, </w:t>
      </w:r>
      <w:r w:rsidRPr="00FF5D0D">
        <w:rPr>
          <w:color w:val="000000" w:themeColor="text1"/>
          <w:lang w:eastAsia="lt-LT"/>
        </w:rPr>
        <w:t>hibridinė elektrinė</w:t>
      </w:r>
      <w:r w:rsidR="00AB65F5" w:rsidRPr="00FF5D0D">
        <w:rPr>
          <w:color w:val="000000" w:themeColor="text1"/>
          <w:lang w:eastAsia="lt-LT"/>
        </w:rPr>
        <w:t xml:space="preserve"> ar kaupimo įrenginys</w:t>
      </w:r>
      <w:r w:rsidRPr="00FF5D0D">
        <w:rPr>
          <w:color w:val="000000" w:themeColor="text1"/>
          <w:lang w:eastAsia="lt-LT"/>
        </w:rPr>
        <w:t xml:space="preserve"> ir šis prijungimas vykdomas etapais, </w:t>
      </w:r>
      <w:r w:rsidR="138D525F" w:rsidRPr="00FF5D0D">
        <w:rPr>
          <w:color w:val="000000" w:themeColor="text1"/>
          <w:lang w:eastAsia="lt-LT"/>
        </w:rPr>
        <w:t>paskutiniojo etapo prijungimo paslaugos sutarti</w:t>
      </w:r>
      <w:r w:rsidR="008F0361" w:rsidRPr="00FF5D0D">
        <w:rPr>
          <w:color w:val="000000" w:themeColor="text1"/>
          <w:lang w:eastAsia="lt-LT"/>
        </w:rPr>
        <w:t>s</w:t>
      </w:r>
      <w:r w:rsidR="138D525F" w:rsidRPr="00FF5D0D">
        <w:rPr>
          <w:color w:val="000000" w:themeColor="text1"/>
          <w:lang w:eastAsia="lt-LT"/>
        </w:rPr>
        <w:t xml:space="preserve"> </w:t>
      </w:r>
      <w:r w:rsidR="008F0361" w:rsidRPr="00FF5D0D">
        <w:rPr>
          <w:color w:val="000000" w:themeColor="text1"/>
          <w:lang w:eastAsia="lt-LT"/>
        </w:rPr>
        <w:t xml:space="preserve">negali būti užbaigiama anksčiau </w:t>
      </w:r>
      <w:r w:rsidR="005D320A" w:rsidRPr="00FF5D0D">
        <w:rPr>
          <w:color w:val="000000" w:themeColor="text1"/>
          <w:lang w:eastAsia="lt-LT"/>
        </w:rPr>
        <w:t>nei</w:t>
      </w:r>
      <w:r w:rsidR="008F0361" w:rsidRPr="00FF5D0D">
        <w:rPr>
          <w:color w:val="000000" w:themeColor="text1"/>
          <w:lang w:eastAsia="lt-LT"/>
        </w:rPr>
        <w:t xml:space="preserve"> </w:t>
      </w:r>
      <w:r w:rsidR="0645E14D" w:rsidRPr="00FF5D0D">
        <w:rPr>
          <w:color w:val="000000" w:themeColor="text1"/>
          <w:lang w:eastAsia="lt-LT"/>
        </w:rPr>
        <w:t>ankstesniųjų etapų prijungimo paslaugos sutarčių terminai</w:t>
      </w:r>
      <w:r w:rsidRPr="00FF5D0D">
        <w:rPr>
          <w:color w:val="000000" w:themeColor="text1"/>
          <w:lang w:eastAsia="lt-LT"/>
        </w:rPr>
        <w:t>.</w:t>
      </w:r>
      <w:bookmarkEnd w:id="386"/>
    </w:p>
    <w:p w14:paraId="064B2C1D" w14:textId="00A2D356" w:rsidR="00E84F48" w:rsidRPr="00FF5D0D" w:rsidRDefault="401047D4">
      <w:pPr>
        <w:pStyle w:val="ListParagraph"/>
        <w:numPr>
          <w:ilvl w:val="0"/>
          <w:numId w:val="29"/>
        </w:numPr>
        <w:ind w:left="0" w:firstLine="567"/>
        <w:jc w:val="both"/>
        <w:rPr>
          <w:color w:val="000000"/>
          <w:lang w:eastAsia="lt-LT"/>
        </w:rPr>
      </w:pPr>
      <w:bookmarkStart w:id="387" w:name="_Ref102417334"/>
      <w:r w:rsidRPr="00FF5D0D">
        <w:rPr>
          <w:color w:val="000000" w:themeColor="text1"/>
          <w:lang w:eastAsia="lt-LT"/>
        </w:rPr>
        <w:t xml:space="preserve">Operatorius privalo prijungti elektros energijos iš neatsinaujinančių išteklių elektrinę prie Operatoriaus valdomų </w:t>
      </w:r>
      <w:r w:rsidR="20C37617" w:rsidRPr="00FF5D0D">
        <w:rPr>
          <w:color w:val="000000" w:themeColor="text1"/>
          <w:lang w:eastAsia="lt-LT"/>
        </w:rPr>
        <w:t>e</w:t>
      </w:r>
      <w:r w:rsidRPr="00FF5D0D">
        <w:rPr>
          <w:color w:val="000000" w:themeColor="text1"/>
          <w:lang w:eastAsia="lt-LT"/>
        </w:rPr>
        <w:t xml:space="preserve">lektros tinklų ne vėliau kaip per 22 mėnesius arba per laikotarpį, per kurį </w:t>
      </w:r>
      <w:r w:rsidR="20C37617" w:rsidRPr="00FF5D0D">
        <w:rPr>
          <w:color w:val="000000" w:themeColor="text1"/>
          <w:lang w:eastAsia="lt-LT"/>
        </w:rPr>
        <w:t xml:space="preserve">tinklų naudotojas </w:t>
      </w:r>
      <w:r w:rsidRPr="00FF5D0D">
        <w:rPr>
          <w:color w:val="000000" w:themeColor="text1"/>
          <w:lang w:eastAsia="lt-LT"/>
        </w:rPr>
        <w:t xml:space="preserve">įsipareigoja pastatyti elektrinę, jeigu tas laikotarpis yra ilgesnis kaip 22 mėnesiai. Prijungimo prie </w:t>
      </w:r>
      <w:r w:rsidR="20C37617" w:rsidRPr="00FF5D0D">
        <w:rPr>
          <w:color w:val="000000" w:themeColor="text1"/>
          <w:lang w:eastAsia="lt-LT"/>
        </w:rPr>
        <w:t>e</w:t>
      </w:r>
      <w:r w:rsidRPr="00FF5D0D">
        <w:rPr>
          <w:color w:val="000000" w:themeColor="text1"/>
          <w:lang w:eastAsia="lt-LT"/>
        </w:rPr>
        <w:t>lektros tinklų laikotarpis skaičiuojamas nuo prijungimo paslaugos sutarties pasirašymo dienos.</w:t>
      </w:r>
      <w:bookmarkEnd w:id="387"/>
    </w:p>
    <w:p w14:paraId="4C4F52A0" w14:textId="7D40F7C5" w:rsidR="00F1769C" w:rsidRPr="00FF5D0D" w:rsidRDefault="401047D4" w:rsidP="00733197">
      <w:pPr>
        <w:pStyle w:val="ListParagraph"/>
        <w:numPr>
          <w:ilvl w:val="0"/>
          <w:numId w:val="29"/>
        </w:numPr>
        <w:ind w:left="0" w:firstLine="567"/>
        <w:jc w:val="both"/>
        <w:rPr>
          <w:color w:val="000000"/>
          <w:lang w:eastAsia="lt-LT"/>
        </w:rPr>
      </w:pPr>
      <w:r w:rsidRPr="00FF5D0D">
        <w:rPr>
          <w:color w:val="000000"/>
          <w:lang w:eastAsia="lt-LT"/>
        </w:rPr>
        <w:t xml:space="preserve">Aprašo </w:t>
      </w:r>
      <w:r w:rsidR="008872CA" w:rsidRPr="00FF5D0D">
        <w:rPr>
          <w:color w:val="000000"/>
          <w:lang w:eastAsia="lt-LT"/>
        </w:rPr>
        <w:fldChar w:fldCharType="begin"/>
      </w:r>
      <w:r w:rsidR="008872CA" w:rsidRPr="00FF5D0D">
        <w:rPr>
          <w:color w:val="000000"/>
          <w:lang w:eastAsia="lt-LT"/>
        </w:rPr>
        <w:instrText xml:space="preserve"> REF _Ref102417322 \r \h </w:instrText>
      </w:r>
      <w:r w:rsidR="001056B5" w:rsidRPr="00FF5D0D">
        <w:rPr>
          <w:color w:val="000000"/>
          <w:lang w:eastAsia="lt-LT"/>
        </w:rPr>
        <w:instrText xml:space="preserve"> \* MERGEFORMAT </w:instrText>
      </w:r>
      <w:r w:rsidR="008872CA" w:rsidRPr="00FF5D0D">
        <w:rPr>
          <w:color w:val="000000"/>
          <w:lang w:eastAsia="lt-LT"/>
        </w:rPr>
      </w:r>
      <w:r w:rsidR="008872CA"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170</w:t>
      </w:r>
      <w:r w:rsidR="008872CA" w:rsidRPr="00FF5D0D">
        <w:rPr>
          <w:color w:val="000000"/>
          <w:lang w:eastAsia="lt-LT"/>
        </w:rPr>
        <w:fldChar w:fldCharType="end"/>
      </w:r>
      <w:r w:rsidRPr="00FF5D0D">
        <w:rPr>
          <w:color w:val="000000"/>
          <w:lang w:eastAsia="lt-LT"/>
        </w:rPr>
        <w:t xml:space="preserve"> ir </w:t>
      </w:r>
      <w:r w:rsidR="008872CA" w:rsidRPr="00FF5D0D">
        <w:rPr>
          <w:color w:val="000000"/>
          <w:lang w:eastAsia="lt-LT"/>
        </w:rPr>
        <w:fldChar w:fldCharType="begin"/>
      </w:r>
      <w:r w:rsidR="008872CA" w:rsidRPr="00FF5D0D">
        <w:rPr>
          <w:color w:val="000000"/>
          <w:lang w:eastAsia="lt-LT"/>
        </w:rPr>
        <w:instrText xml:space="preserve"> REF _Ref102417334 \r \h </w:instrText>
      </w:r>
      <w:r w:rsidR="001056B5" w:rsidRPr="00FF5D0D">
        <w:rPr>
          <w:color w:val="000000"/>
          <w:lang w:eastAsia="lt-LT"/>
        </w:rPr>
        <w:instrText xml:space="preserve"> \* MERGEFORMAT </w:instrText>
      </w:r>
      <w:r w:rsidR="008872CA" w:rsidRPr="00FF5D0D">
        <w:rPr>
          <w:color w:val="000000"/>
          <w:lang w:eastAsia="lt-LT"/>
        </w:rPr>
      </w:r>
      <w:r w:rsidR="008872CA"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172</w:t>
      </w:r>
      <w:r w:rsidR="008872CA" w:rsidRPr="00FF5D0D">
        <w:rPr>
          <w:color w:val="000000"/>
          <w:lang w:eastAsia="lt-LT"/>
        </w:rPr>
        <w:fldChar w:fldCharType="end"/>
      </w:r>
      <w:r w:rsidRPr="00FF5D0D">
        <w:rPr>
          <w:color w:val="000000"/>
          <w:lang w:eastAsia="lt-LT"/>
        </w:rPr>
        <w:t xml:space="preserve"> punktuose nurodyti terminai gali būti pratęsti, kai Operatorius nustatytais terminais negali prijungti</w:t>
      </w:r>
      <w:r w:rsidR="01EF3ECB" w:rsidRPr="00FF5D0D">
        <w:rPr>
          <w:color w:val="000000"/>
          <w:lang w:eastAsia="lt-LT"/>
        </w:rPr>
        <w:t xml:space="preserve"> </w:t>
      </w:r>
      <w:r w:rsidRPr="00FF5D0D">
        <w:rPr>
          <w:color w:val="000000"/>
          <w:lang w:eastAsia="lt-LT"/>
        </w:rPr>
        <w:t xml:space="preserve">elektrinės technologiniams bandymams </w:t>
      </w:r>
      <w:r w:rsidR="01EF3ECB" w:rsidRPr="00FF5D0D">
        <w:rPr>
          <w:color w:val="000000"/>
          <w:lang w:eastAsia="lt-LT"/>
        </w:rPr>
        <w:t>e</w:t>
      </w:r>
      <w:r w:rsidRPr="00FF5D0D">
        <w:rPr>
          <w:color w:val="000000"/>
          <w:lang w:eastAsia="lt-LT"/>
        </w:rPr>
        <w:t xml:space="preserve">lektros tinkluose atlikti tuo atveju, kai vėluoja darbai </w:t>
      </w:r>
      <w:r w:rsidR="01EF3ECB" w:rsidRPr="00FF5D0D">
        <w:rPr>
          <w:color w:val="000000"/>
          <w:lang w:eastAsia="lt-LT"/>
        </w:rPr>
        <w:t xml:space="preserve">tinklų naudotojo </w:t>
      </w:r>
      <w:r w:rsidR="2E495645" w:rsidRPr="00FF5D0D">
        <w:rPr>
          <w:color w:val="000000"/>
          <w:lang w:eastAsia="lt-LT"/>
        </w:rPr>
        <w:t>nuosavybės ribo</w:t>
      </w:r>
      <w:r w:rsidR="4A6128B5" w:rsidRPr="00FF5D0D">
        <w:rPr>
          <w:color w:val="000000"/>
          <w:lang w:eastAsia="lt-LT"/>
        </w:rPr>
        <w:t>se</w:t>
      </w:r>
      <w:r w:rsidRPr="00FF5D0D">
        <w:rPr>
          <w:color w:val="000000"/>
          <w:lang w:eastAsia="lt-LT"/>
        </w:rPr>
        <w:t xml:space="preserve"> ar dėl kitų nuo Operatoriaus nepriklausančių priežasčių. </w:t>
      </w:r>
    </w:p>
    <w:p w14:paraId="1A21B113" w14:textId="375C194A" w:rsidR="00F1769C" w:rsidRPr="00FF5D0D" w:rsidRDefault="1A7AAF44" w:rsidP="00733197">
      <w:pPr>
        <w:pStyle w:val="ListParagraph"/>
        <w:numPr>
          <w:ilvl w:val="0"/>
          <w:numId w:val="29"/>
        </w:numPr>
        <w:ind w:left="0" w:firstLine="567"/>
        <w:jc w:val="both"/>
        <w:rPr>
          <w:color w:val="000000"/>
          <w:lang w:eastAsia="lt-LT"/>
        </w:rPr>
      </w:pPr>
      <w:bookmarkStart w:id="388" w:name="_Ref161506066"/>
      <w:r w:rsidRPr="00FF5D0D">
        <w:rPr>
          <w:color w:val="000000" w:themeColor="text1"/>
        </w:rPr>
        <w:t>Kiekvienu konkrečiu atveju elektrinės prijungimo prie elektros tinklų terminas pratęsiamas tokiam laikotarpiui, kuriam pratęstas leidimas plėtoti elektros energijos gamybos pajėgumus</w:t>
      </w:r>
      <w:r w:rsidR="00D2358E" w:rsidRPr="00FF5D0D">
        <w:rPr>
          <w:color w:val="000000" w:themeColor="text1"/>
        </w:rPr>
        <w:t>, jei šis leidimas yra reikalingas</w:t>
      </w:r>
      <w:r w:rsidRPr="00FF5D0D">
        <w:rPr>
          <w:color w:val="000000" w:themeColor="text1"/>
        </w:rPr>
        <w:t xml:space="preserve">. </w:t>
      </w:r>
      <w:r w:rsidR="00B366A7" w:rsidRPr="00FF5D0D">
        <w:rPr>
          <w:color w:val="000000" w:themeColor="text1"/>
        </w:rPr>
        <w:t xml:space="preserve">Kai reikalingas </w:t>
      </w:r>
      <w:r w:rsidR="001C7D1E" w:rsidRPr="00FF5D0D">
        <w:rPr>
          <w:color w:val="000000" w:themeColor="text1"/>
        </w:rPr>
        <w:t xml:space="preserve">leidimas </w:t>
      </w:r>
      <w:r w:rsidR="001C7D1E" w:rsidRPr="00FF5D0D">
        <w:rPr>
          <w:color w:val="000000" w:themeColor="text1"/>
          <w:lang w:eastAsia="lt-LT"/>
        </w:rPr>
        <w:t>plėtoti elektros energijos gamybos, e</w:t>
      </w:r>
      <w:r w:rsidR="401047D4" w:rsidRPr="00FF5D0D">
        <w:rPr>
          <w:color w:val="000000" w:themeColor="text1"/>
          <w:lang w:eastAsia="lt-LT"/>
        </w:rPr>
        <w:t xml:space="preserve">lektrinės prijungimo prie </w:t>
      </w:r>
      <w:r w:rsidR="2739A7E5" w:rsidRPr="00FF5D0D">
        <w:rPr>
          <w:color w:val="000000" w:themeColor="text1"/>
          <w:lang w:eastAsia="lt-LT"/>
        </w:rPr>
        <w:t>e</w:t>
      </w:r>
      <w:r w:rsidR="401047D4" w:rsidRPr="00FF5D0D">
        <w:rPr>
          <w:color w:val="000000" w:themeColor="text1"/>
          <w:lang w:eastAsia="lt-LT"/>
        </w:rPr>
        <w:t xml:space="preserve">lektros tinklų terminas pratęsiamas Operatoriaus ir </w:t>
      </w:r>
      <w:r w:rsidR="008DF63F" w:rsidRPr="00FF5D0D">
        <w:rPr>
          <w:color w:val="000000" w:themeColor="text1"/>
          <w:lang w:eastAsia="lt-LT"/>
        </w:rPr>
        <w:t xml:space="preserve">tinklų naudotojo </w:t>
      </w:r>
      <w:r w:rsidR="401047D4" w:rsidRPr="00FF5D0D">
        <w:rPr>
          <w:color w:val="000000" w:themeColor="text1"/>
          <w:lang w:eastAsia="lt-LT"/>
        </w:rPr>
        <w:t xml:space="preserve">susitarimu prijungimo paslaugos sutartyje nustatyta tvarka, kai leidimo plėtoti </w:t>
      </w:r>
      <w:r w:rsidR="1A29F2EA" w:rsidRPr="00FF5D0D">
        <w:rPr>
          <w:color w:val="000000" w:themeColor="text1"/>
          <w:lang w:eastAsia="lt-LT"/>
        </w:rPr>
        <w:t xml:space="preserve">elektros energijos </w:t>
      </w:r>
      <w:r w:rsidR="401047D4" w:rsidRPr="00FF5D0D">
        <w:rPr>
          <w:color w:val="000000" w:themeColor="text1"/>
          <w:lang w:eastAsia="lt-LT"/>
        </w:rPr>
        <w:t>gamybos pajėgumus galiojimo terminas yra pratęstas.</w:t>
      </w:r>
      <w:bookmarkEnd w:id="388"/>
      <w:r w:rsidR="401047D4" w:rsidRPr="00FF5D0D">
        <w:rPr>
          <w:color w:val="000000" w:themeColor="text1"/>
          <w:lang w:eastAsia="lt-LT"/>
        </w:rPr>
        <w:t xml:space="preserve"> </w:t>
      </w:r>
      <w:r w:rsidR="001C7D1E" w:rsidRPr="00FF5D0D">
        <w:rPr>
          <w:color w:val="000000" w:themeColor="text1"/>
          <w:lang w:eastAsia="lt-LT"/>
        </w:rPr>
        <w:t>Kai nėra reikalingas leidimas plėtoti elektros energijos pajėgumus,</w:t>
      </w:r>
      <w:r w:rsidR="001C7D1E" w:rsidRPr="00FF5D0D">
        <w:rPr>
          <w:color w:val="000000" w:themeColor="text1"/>
        </w:rPr>
        <w:t xml:space="preserve"> elektrinės prijungimo prie elektros tinklų terminas pratęsiamas Prijungimo apraše nurodytais</w:t>
      </w:r>
      <w:r w:rsidR="000F38D6" w:rsidRPr="00FF5D0D">
        <w:rPr>
          <w:color w:val="000000" w:themeColor="text1"/>
        </w:rPr>
        <w:t xml:space="preserve"> atvejais ir nurodytam</w:t>
      </w:r>
      <w:r w:rsidR="001C7D1E" w:rsidRPr="00FF5D0D">
        <w:rPr>
          <w:color w:val="000000" w:themeColor="text1"/>
        </w:rPr>
        <w:t xml:space="preserve"> laikotarpiui.</w:t>
      </w:r>
      <w:r w:rsidR="401047D4" w:rsidRPr="00FF5D0D">
        <w:rPr>
          <w:color w:val="000000" w:themeColor="text1"/>
          <w:lang w:eastAsia="lt-LT"/>
        </w:rPr>
        <w:t xml:space="preserve"> </w:t>
      </w:r>
      <w:r w:rsidR="001C7D1E" w:rsidRPr="00FF5D0D">
        <w:rPr>
          <w:color w:val="000000" w:themeColor="text1"/>
        </w:rPr>
        <w:t>Elektrinės prijungimo prie elektros tinklų terminas pratęsiamas Operatoriaus ir tinklų naudotojo susitarimu elektrinės prijungimo prie elektros tinklų paslaugos sutartyje nustatyta tvarka.</w:t>
      </w:r>
    </w:p>
    <w:p w14:paraId="47B3B008" w14:textId="4A594186" w:rsidR="0021214F" w:rsidRPr="00FF5D0D" w:rsidRDefault="1A7AAF44" w:rsidP="0021214F">
      <w:pPr>
        <w:pStyle w:val="ListParagraph"/>
        <w:numPr>
          <w:ilvl w:val="0"/>
          <w:numId w:val="29"/>
        </w:numPr>
        <w:ind w:left="0" w:firstLine="567"/>
        <w:jc w:val="both"/>
        <w:rPr>
          <w:color w:val="000000"/>
          <w:lang w:eastAsia="lt-LT"/>
        </w:rPr>
      </w:pPr>
      <w:bookmarkStart w:id="389" w:name="_Ref111059060"/>
      <w:bookmarkStart w:id="390" w:name="_Ref112835107"/>
      <w:r w:rsidRPr="00FF5D0D">
        <w:rPr>
          <w:color w:val="000000" w:themeColor="text1"/>
          <w:lang w:eastAsia="lt-LT"/>
        </w:rPr>
        <w:t>Operatorius privalo kaupimo įrenginius</w:t>
      </w:r>
      <w:r w:rsidR="00292157" w:rsidRPr="00FF5D0D">
        <w:rPr>
          <w:color w:val="000000" w:themeColor="text1"/>
          <w:lang w:eastAsia="lt-LT"/>
        </w:rPr>
        <w:t>, kuriems reikaling</w:t>
      </w:r>
      <w:r w:rsidR="00B14614" w:rsidRPr="00FF5D0D">
        <w:rPr>
          <w:color w:val="000000" w:themeColor="text1"/>
          <w:lang w:eastAsia="lt-LT"/>
        </w:rPr>
        <w:t>i</w:t>
      </w:r>
      <w:r w:rsidR="00292157" w:rsidRPr="00FF5D0D">
        <w:rPr>
          <w:color w:val="000000" w:themeColor="text1"/>
          <w:lang w:eastAsia="lt-LT"/>
        </w:rPr>
        <w:t xml:space="preserve"> </w:t>
      </w:r>
      <w:r w:rsidR="00B14614" w:rsidRPr="00FF5D0D">
        <w:rPr>
          <w:color w:val="000000"/>
        </w:rPr>
        <w:t>leidimai plėtoti energijos kaupimo pajėgumus ir generuoti elektros energiją iš energijos kaupimo įrenginių,</w:t>
      </w:r>
      <w:r w:rsidRPr="00FF5D0D">
        <w:rPr>
          <w:color w:val="000000" w:themeColor="text1"/>
          <w:lang w:eastAsia="lt-LT"/>
        </w:rPr>
        <w:t xml:space="preserve"> </w:t>
      </w:r>
      <w:r w:rsidRPr="00FF5D0D">
        <w:rPr>
          <w:rFonts w:eastAsia="MS Mincho"/>
          <w:lang w:eastAsia="lt-LT"/>
        </w:rPr>
        <w:t>prijungti prie Operatoriaus valdomų elektros tinklų</w:t>
      </w:r>
      <w:r w:rsidRPr="00FF5D0D">
        <w:rPr>
          <w:color w:val="000000" w:themeColor="text1"/>
          <w:lang w:eastAsia="lt-LT"/>
        </w:rPr>
        <w:t xml:space="preserve"> ne vėliau kaip per</w:t>
      </w:r>
      <w:r w:rsidR="000434EB" w:rsidRPr="00FF5D0D">
        <w:rPr>
          <w:color w:val="000000" w:themeColor="text1"/>
          <w:lang w:eastAsia="lt-LT"/>
        </w:rPr>
        <w:t xml:space="preserve"> Elektros energetikos įstatymo 48</w:t>
      </w:r>
      <w:r w:rsidR="000434EB" w:rsidRPr="00FF5D0D">
        <w:rPr>
          <w:color w:val="000000" w:themeColor="text1"/>
          <w:vertAlign w:val="superscript"/>
          <w:lang w:eastAsia="lt-LT"/>
        </w:rPr>
        <w:t>2</w:t>
      </w:r>
      <w:r w:rsidR="000434EB" w:rsidRPr="00FF5D0D">
        <w:rPr>
          <w:color w:val="000000" w:themeColor="text1"/>
          <w:lang w:eastAsia="lt-LT"/>
        </w:rPr>
        <w:t xml:space="preserve"> straipsnio 3</w:t>
      </w:r>
      <w:r w:rsidR="000434EB" w:rsidRPr="00FF5D0D">
        <w:rPr>
          <w:color w:val="000000" w:themeColor="text1"/>
          <w:vertAlign w:val="superscript"/>
          <w:lang w:eastAsia="lt-LT"/>
        </w:rPr>
        <w:t>1</w:t>
      </w:r>
      <w:r w:rsidR="000434EB" w:rsidRPr="00FF5D0D">
        <w:rPr>
          <w:color w:val="000000" w:themeColor="text1"/>
          <w:lang w:eastAsia="lt-LT"/>
        </w:rPr>
        <w:t xml:space="preserve"> dalyje nurodytą terminą.</w:t>
      </w:r>
      <w:r w:rsidR="007976E5" w:rsidRPr="00FF5D0D">
        <w:rPr>
          <w:color w:val="000000" w:themeColor="text1"/>
          <w:lang w:eastAsia="lt-LT"/>
        </w:rPr>
        <w:t xml:space="preserve"> Operatorius privalo kaupimo įrenginius, kuriems nereikalingi </w:t>
      </w:r>
      <w:r w:rsidR="007976E5" w:rsidRPr="00FF5D0D">
        <w:rPr>
          <w:color w:val="000000"/>
        </w:rPr>
        <w:t>leidimai plėtoti energijos kaupimo pajėgumus ir generuoti elektros energiją iš energijos kaupimo įrenginių,</w:t>
      </w:r>
      <w:r w:rsidR="007976E5" w:rsidRPr="00FF5D0D">
        <w:rPr>
          <w:color w:val="000000" w:themeColor="text1"/>
          <w:lang w:eastAsia="lt-LT"/>
        </w:rPr>
        <w:t xml:space="preserve"> </w:t>
      </w:r>
      <w:r w:rsidR="007976E5" w:rsidRPr="00FF5D0D">
        <w:rPr>
          <w:rFonts w:eastAsia="MS Mincho"/>
          <w:lang w:eastAsia="lt-LT"/>
        </w:rPr>
        <w:t>prijungti prie Operatoriaus valdomų elektros tinklų</w:t>
      </w:r>
      <w:r w:rsidR="007976E5" w:rsidRPr="00FF5D0D">
        <w:rPr>
          <w:color w:val="000000" w:themeColor="text1"/>
          <w:lang w:eastAsia="lt-LT"/>
        </w:rPr>
        <w:t xml:space="preserve"> ne vėliau kaip per </w:t>
      </w:r>
      <w:r w:rsidR="009A2E09" w:rsidRPr="00FF5D0D">
        <w:rPr>
          <w:color w:val="000000" w:themeColor="text1"/>
          <w:lang w:eastAsia="lt-LT"/>
        </w:rPr>
        <w:t xml:space="preserve">Aprašo </w:t>
      </w:r>
      <w:r w:rsidR="009A2E09" w:rsidRPr="00FF5D0D">
        <w:rPr>
          <w:color w:val="000000" w:themeColor="text1"/>
          <w:lang w:eastAsia="lt-LT"/>
        </w:rPr>
        <w:fldChar w:fldCharType="begin"/>
      </w:r>
      <w:r w:rsidR="009A2E09" w:rsidRPr="00FF5D0D">
        <w:rPr>
          <w:color w:val="000000" w:themeColor="text1"/>
          <w:lang w:eastAsia="lt-LT"/>
        </w:rPr>
        <w:instrText xml:space="preserve"> REF _Ref151361618 \r \h </w:instrText>
      </w:r>
      <w:r w:rsidR="00034945" w:rsidRPr="00FF5D0D">
        <w:rPr>
          <w:color w:val="000000" w:themeColor="text1"/>
          <w:lang w:eastAsia="lt-LT"/>
        </w:rPr>
        <w:instrText xml:space="preserve"> \* MERGEFORMAT </w:instrText>
      </w:r>
      <w:r w:rsidR="009A2E09" w:rsidRPr="00FF5D0D">
        <w:rPr>
          <w:color w:val="000000" w:themeColor="text1"/>
          <w:lang w:eastAsia="lt-LT"/>
        </w:rPr>
      </w:r>
      <w:r w:rsidR="009A2E09"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148</w:t>
      </w:r>
      <w:r w:rsidR="009A2E09" w:rsidRPr="00FF5D0D">
        <w:rPr>
          <w:color w:val="000000" w:themeColor="text1"/>
          <w:lang w:eastAsia="lt-LT"/>
        </w:rPr>
        <w:fldChar w:fldCharType="end"/>
      </w:r>
      <w:r w:rsidR="009A2E09" w:rsidRPr="00FF5D0D">
        <w:rPr>
          <w:color w:val="000000" w:themeColor="text1"/>
          <w:lang w:eastAsia="lt-LT"/>
        </w:rPr>
        <w:t xml:space="preserve"> punkte nurodytą prijungimo</w:t>
      </w:r>
      <w:r w:rsidR="007976E5" w:rsidRPr="00FF5D0D">
        <w:rPr>
          <w:color w:val="000000" w:themeColor="text1"/>
          <w:lang w:eastAsia="lt-LT"/>
        </w:rPr>
        <w:t xml:space="preserve"> sąlygų sudarius prijungimo</w:t>
      </w:r>
      <w:r w:rsidRPr="00FF5D0D">
        <w:rPr>
          <w:color w:val="000000" w:themeColor="text1"/>
          <w:lang w:eastAsia="lt-LT"/>
        </w:rPr>
        <w:t xml:space="preserve"> paslaugos sutart</w:t>
      </w:r>
      <w:r w:rsidR="007976E5" w:rsidRPr="00FF5D0D">
        <w:rPr>
          <w:color w:val="000000" w:themeColor="text1"/>
          <w:lang w:eastAsia="lt-LT"/>
        </w:rPr>
        <w:t>į</w:t>
      </w:r>
      <w:r w:rsidRPr="00FF5D0D">
        <w:rPr>
          <w:color w:val="000000" w:themeColor="text1"/>
          <w:lang w:eastAsia="lt-LT"/>
        </w:rPr>
        <w:t xml:space="preserve"> </w:t>
      </w:r>
      <w:r w:rsidR="009A2E09" w:rsidRPr="00FF5D0D">
        <w:rPr>
          <w:color w:val="000000" w:themeColor="text1"/>
          <w:lang w:eastAsia="lt-LT"/>
        </w:rPr>
        <w:t>galiojimo terminą</w:t>
      </w:r>
      <w:r w:rsidRPr="00FF5D0D">
        <w:rPr>
          <w:color w:val="000000" w:themeColor="text1"/>
          <w:lang w:eastAsia="lt-LT"/>
        </w:rPr>
        <w:t>.</w:t>
      </w:r>
      <w:bookmarkEnd w:id="389"/>
      <w:bookmarkEnd w:id="390"/>
    </w:p>
    <w:p w14:paraId="1992DD6D" w14:textId="0C7D931A" w:rsidR="00F1769C" w:rsidRPr="00FF5D0D" w:rsidRDefault="401047D4" w:rsidP="00733197">
      <w:pPr>
        <w:pStyle w:val="ListParagraph"/>
        <w:numPr>
          <w:ilvl w:val="0"/>
          <w:numId w:val="29"/>
        </w:numPr>
        <w:ind w:left="0" w:firstLine="567"/>
        <w:jc w:val="both"/>
        <w:rPr>
          <w:color w:val="000000"/>
          <w:lang w:eastAsia="lt-LT"/>
        </w:rPr>
      </w:pPr>
      <w:r w:rsidRPr="00FF5D0D">
        <w:rPr>
          <w:color w:val="000000" w:themeColor="text1"/>
          <w:lang w:eastAsia="lt-LT"/>
        </w:rPr>
        <w:t>Elektrinės</w:t>
      </w:r>
      <w:r w:rsidR="225C6D66" w:rsidRPr="00FF5D0D">
        <w:rPr>
          <w:color w:val="000000" w:themeColor="text1"/>
          <w:lang w:eastAsia="lt-LT"/>
        </w:rPr>
        <w:t xml:space="preserve"> ir kaupimo įrenginio</w:t>
      </w:r>
      <w:r w:rsidRPr="00FF5D0D">
        <w:rPr>
          <w:color w:val="000000" w:themeColor="text1"/>
          <w:lang w:eastAsia="lt-LT"/>
        </w:rPr>
        <w:t xml:space="preserve"> prijungimo darbus Operatoriaus valdomų </w:t>
      </w:r>
      <w:r w:rsidR="01EF3ECB" w:rsidRPr="00FF5D0D">
        <w:rPr>
          <w:color w:val="000000" w:themeColor="text1"/>
          <w:lang w:eastAsia="lt-LT"/>
        </w:rPr>
        <w:t>e</w:t>
      </w:r>
      <w:r w:rsidRPr="00FF5D0D">
        <w:rPr>
          <w:color w:val="000000" w:themeColor="text1"/>
          <w:lang w:eastAsia="lt-LT"/>
        </w:rPr>
        <w:t xml:space="preserve">lektros tinklų dalyje, įskaitant elektros energijos apskaitos prietaisų įrengimą, atlieka Operatorius arba jo pavedimu kitas asmuo, pasirinktas įstatymų nustatyta tvarka. </w:t>
      </w:r>
    </w:p>
    <w:p w14:paraId="513AA20D" w14:textId="255D60FC" w:rsidR="008923C8" w:rsidRPr="00FF5D0D" w:rsidRDefault="1D7859FF" w:rsidP="008923C8">
      <w:pPr>
        <w:pStyle w:val="ListParagraph"/>
        <w:numPr>
          <w:ilvl w:val="0"/>
          <w:numId w:val="29"/>
        </w:numPr>
        <w:ind w:left="0" w:firstLine="567"/>
        <w:jc w:val="both"/>
        <w:rPr>
          <w:color w:val="000000"/>
          <w:lang w:eastAsia="lt-LT"/>
        </w:rPr>
      </w:pPr>
      <w:r w:rsidRPr="00FF5D0D">
        <w:rPr>
          <w:color w:val="000000" w:themeColor="text1"/>
          <w:lang w:eastAsia="lt-LT"/>
        </w:rPr>
        <w:t>Galutinė elektrinių ir kaupimo įrenginių įrengtoji, leistina generuoti, leistina naudoti galia, elektrinės didžiausias pajėgumas (Pmax), kaupimo įrenginio talpa,</w:t>
      </w:r>
      <w:r w:rsidR="00524527" w:rsidRPr="00FF5D0D">
        <w:rPr>
          <w:color w:val="000000" w:themeColor="text1"/>
          <w:lang w:eastAsia="lt-LT"/>
        </w:rPr>
        <w:t xml:space="preserve"> rib</w:t>
      </w:r>
      <w:r w:rsidR="001E7725" w:rsidRPr="00FF5D0D">
        <w:rPr>
          <w:color w:val="000000" w:themeColor="text1"/>
          <w:lang w:eastAsia="lt-LT"/>
        </w:rPr>
        <w:t xml:space="preserve">ojamos leistinos </w:t>
      </w:r>
      <w:r w:rsidR="0054359B" w:rsidRPr="00FF5D0D">
        <w:rPr>
          <w:color w:val="000000" w:themeColor="text1"/>
          <w:lang w:eastAsia="lt-LT"/>
        </w:rPr>
        <w:t>ir (</w:t>
      </w:r>
      <w:r w:rsidR="001E7725" w:rsidRPr="00FF5D0D">
        <w:rPr>
          <w:color w:val="000000" w:themeColor="text1"/>
          <w:lang w:eastAsia="lt-LT"/>
        </w:rPr>
        <w:t>ar</w:t>
      </w:r>
      <w:r w:rsidR="0054359B" w:rsidRPr="00FF5D0D">
        <w:rPr>
          <w:color w:val="000000" w:themeColor="text1"/>
          <w:lang w:eastAsia="lt-LT"/>
        </w:rPr>
        <w:t>)</w:t>
      </w:r>
      <w:r w:rsidR="001E7725" w:rsidRPr="00FF5D0D">
        <w:rPr>
          <w:color w:val="000000" w:themeColor="text1"/>
          <w:lang w:eastAsia="lt-LT"/>
        </w:rPr>
        <w:t xml:space="preserve"> įrengtos</w:t>
      </w:r>
      <w:r w:rsidR="00485A93" w:rsidRPr="00FF5D0D">
        <w:rPr>
          <w:color w:val="000000" w:themeColor="text1"/>
          <w:lang w:eastAsia="lt-LT"/>
        </w:rPr>
        <w:t>ios</w:t>
      </w:r>
      <w:r w:rsidR="001E7725" w:rsidRPr="00FF5D0D">
        <w:rPr>
          <w:color w:val="000000" w:themeColor="text1"/>
          <w:lang w:eastAsia="lt-LT"/>
        </w:rPr>
        <w:t xml:space="preserve"> galios dydis</w:t>
      </w:r>
      <w:r w:rsidRPr="00FF5D0D">
        <w:rPr>
          <w:color w:val="000000" w:themeColor="text1"/>
          <w:lang w:eastAsia="lt-LT"/>
        </w:rPr>
        <w:t xml:space="preserve"> nustatom</w:t>
      </w:r>
      <w:r w:rsidR="0054359B" w:rsidRPr="00FF5D0D">
        <w:rPr>
          <w:color w:val="000000" w:themeColor="text1"/>
          <w:lang w:eastAsia="lt-LT"/>
        </w:rPr>
        <w:t>i</w:t>
      </w:r>
      <w:r w:rsidRPr="00FF5D0D">
        <w:rPr>
          <w:color w:val="000000" w:themeColor="text1"/>
          <w:lang w:eastAsia="lt-LT"/>
        </w:rPr>
        <w:t xml:space="preserve"> gavus rangovo deklaraciją</w:t>
      </w:r>
      <w:r w:rsidR="56C848A5" w:rsidRPr="00FF5D0D">
        <w:rPr>
          <w:color w:val="000000" w:themeColor="text1"/>
          <w:lang w:eastAsia="lt-LT"/>
        </w:rPr>
        <w:t xml:space="preserve"> </w:t>
      </w:r>
      <w:r w:rsidR="101BA885" w:rsidRPr="00FF5D0D">
        <w:rPr>
          <w:rStyle w:val="ui-provider"/>
        </w:rPr>
        <w:t>dėl elektrinių ar kaupimo įrenginių įrengimo</w:t>
      </w:r>
      <w:r w:rsidR="56C848A5" w:rsidRPr="00FF5D0D">
        <w:rPr>
          <w:color w:val="000000" w:themeColor="text1"/>
          <w:lang w:eastAsia="lt-LT"/>
        </w:rPr>
        <w:t xml:space="preserve"> (kai Tarybos pažyma ar leidimai gaminti elektros energiją arba leidim</w:t>
      </w:r>
      <w:r w:rsidR="1696A8FC" w:rsidRPr="00FF5D0D">
        <w:rPr>
          <w:color w:val="000000" w:themeColor="text1"/>
          <w:lang w:eastAsia="lt-LT"/>
        </w:rPr>
        <w:t>ai</w:t>
      </w:r>
      <w:r w:rsidR="56C848A5" w:rsidRPr="00FF5D0D">
        <w:rPr>
          <w:color w:val="000000" w:themeColor="text1"/>
          <w:lang w:eastAsia="lt-LT"/>
        </w:rPr>
        <w:t xml:space="preserve"> generuoti </w:t>
      </w:r>
      <w:r w:rsidR="56C848A5" w:rsidRPr="00FF5D0D">
        <w:rPr>
          <w:color w:val="000000" w:themeColor="text1"/>
        </w:rPr>
        <w:t xml:space="preserve"> elektros energiją </w:t>
      </w:r>
      <w:r w:rsidR="132D7C01" w:rsidRPr="00FF5D0D">
        <w:rPr>
          <w:color w:val="000000" w:themeColor="text1"/>
        </w:rPr>
        <w:t xml:space="preserve"> iš energijos kaupimo įrenginių </w:t>
      </w:r>
      <w:r w:rsidR="56C848A5" w:rsidRPr="00FF5D0D">
        <w:rPr>
          <w:color w:val="000000" w:themeColor="text1"/>
        </w:rPr>
        <w:t>nereikalingi)</w:t>
      </w:r>
      <w:r w:rsidRPr="00FF5D0D">
        <w:rPr>
          <w:color w:val="000000" w:themeColor="text1"/>
          <w:lang w:eastAsia="lt-LT"/>
        </w:rPr>
        <w:t>, Tarybos pažymą</w:t>
      </w:r>
      <w:r w:rsidR="56C848A5" w:rsidRPr="00FF5D0D">
        <w:rPr>
          <w:color w:val="000000" w:themeColor="text1"/>
          <w:lang w:eastAsia="lt-LT"/>
        </w:rPr>
        <w:t xml:space="preserve"> (kai leidimai gaminti elektros energiją arba leidim</w:t>
      </w:r>
      <w:r w:rsidR="1696A8FC" w:rsidRPr="00FF5D0D">
        <w:rPr>
          <w:color w:val="000000" w:themeColor="text1"/>
          <w:lang w:eastAsia="lt-LT"/>
        </w:rPr>
        <w:t>ai</w:t>
      </w:r>
      <w:r w:rsidR="56C848A5" w:rsidRPr="00FF5D0D">
        <w:rPr>
          <w:color w:val="000000" w:themeColor="text1"/>
          <w:lang w:eastAsia="lt-LT"/>
        </w:rPr>
        <w:t xml:space="preserve"> generuoti</w:t>
      </w:r>
      <w:r w:rsidR="56C848A5" w:rsidRPr="00FF5D0D">
        <w:rPr>
          <w:color w:val="000000" w:themeColor="text1"/>
        </w:rPr>
        <w:t> elektros energiją</w:t>
      </w:r>
      <w:r w:rsidR="132D7C01" w:rsidRPr="00FF5D0D">
        <w:rPr>
          <w:color w:val="000000" w:themeColor="text1"/>
        </w:rPr>
        <w:t xml:space="preserve">  iš energijos kaupimo įrenginių</w:t>
      </w:r>
      <w:r w:rsidR="56C848A5" w:rsidRPr="00FF5D0D">
        <w:rPr>
          <w:color w:val="000000" w:themeColor="text1"/>
        </w:rPr>
        <w:t xml:space="preserve"> nereikalingi</w:t>
      </w:r>
      <w:r w:rsidR="56C848A5" w:rsidRPr="00FF5D0D">
        <w:rPr>
          <w:color w:val="000000" w:themeColor="text1"/>
          <w:lang w:eastAsia="lt-LT"/>
        </w:rPr>
        <w:t>)</w:t>
      </w:r>
      <w:r w:rsidRPr="00FF5D0D">
        <w:rPr>
          <w:color w:val="000000" w:themeColor="text1"/>
          <w:lang w:eastAsia="lt-LT"/>
        </w:rPr>
        <w:t xml:space="preserve">, leidimą gaminti elektros energiją arba leidimą generuoti </w:t>
      </w:r>
      <w:r w:rsidRPr="00FF5D0D">
        <w:rPr>
          <w:color w:val="000000" w:themeColor="text1"/>
        </w:rPr>
        <w:t xml:space="preserve"> elektros energiją iš kaupimo įrenginių </w:t>
      </w:r>
      <w:r w:rsidRPr="00FF5D0D">
        <w:rPr>
          <w:color w:val="000000" w:themeColor="text1"/>
          <w:lang w:eastAsia="lt-LT"/>
        </w:rPr>
        <w:t>bei šie dydžiai nurodomi nuosavybės ribų akte.</w:t>
      </w:r>
      <w:r w:rsidR="2A2A2047" w:rsidRPr="00FF5D0D">
        <w:rPr>
          <w:color w:val="000000" w:themeColor="text1"/>
          <w:lang w:eastAsia="lt-LT"/>
        </w:rPr>
        <w:t xml:space="preserve"> </w:t>
      </w:r>
      <w:r w:rsidR="101BA885" w:rsidRPr="00FF5D0D">
        <w:rPr>
          <w:rStyle w:val="ui-provider"/>
        </w:rPr>
        <w:t>Jei teisės aktų nurodytose rangovų deklaracijų dėl elektrinių ar kaupimo įrenginių įrengimo formose nėra numatyta informacijos apie didžiausią pajėgumą (Pmax) pateikimo skiltis, rangovas tokią informaciją pateikia Operatoriui laisva forma, kartu su deklaracija.</w:t>
      </w:r>
    </w:p>
    <w:p w14:paraId="2422D3AB" w14:textId="049F126F" w:rsidR="005A16E4" w:rsidRPr="00FF5D0D" w:rsidRDefault="68852572" w:rsidP="00F33D45">
      <w:pPr>
        <w:pStyle w:val="ListParagraph"/>
        <w:numPr>
          <w:ilvl w:val="0"/>
          <w:numId w:val="29"/>
        </w:numPr>
        <w:ind w:left="0" w:firstLine="567"/>
        <w:jc w:val="both"/>
        <w:rPr>
          <w:color w:val="000000"/>
          <w:lang w:eastAsia="lt-LT"/>
        </w:rPr>
      </w:pPr>
      <w:bookmarkStart w:id="391" w:name="_Ref160436130"/>
      <w:r w:rsidRPr="00FF5D0D">
        <w:t xml:space="preserve">Po </w:t>
      </w:r>
      <w:r w:rsidR="7E5DE597" w:rsidRPr="00FF5D0D">
        <w:t>rangovo</w:t>
      </w:r>
      <w:r w:rsidRPr="00FF5D0D">
        <w:t xml:space="preserve"> deklaracijos</w:t>
      </w:r>
      <w:r w:rsidR="7E5DE597" w:rsidRPr="00FF5D0D">
        <w:t xml:space="preserve"> (</w:t>
      </w:r>
      <w:r w:rsidR="7E5DE597" w:rsidRPr="00FF5D0D">
        <w:rPr>
          <w:color w:val="000000"/>
          <w:lang w:eastAsia="lt-LT"/>
        </w:rPr>
        <w:t>kai Tarybos pažyma ar leidimai gaminti elektros energiją arba leidim</w:t>
      </w:r>
      <w:r w:rsidR="4305E7D7" w:rsidRPr="00FF5D0D">
        <w:rPr>
          <w:color w:val="000000" w:themeColor="text1"/>
          <w:lang w:eastAsia="lt-LT"/>
        </w:rPr>
        <w:t>ai</w:t>
      </w:r>
      <w:r w:rsidR="7E5DE597" w:rsidRPr="00FF5D0D">
        <w:rPr>
          <w:color w:val="000000"/>
          <w:lang w:eastAsia="lt-LT"/>
        </w:rPr>
        <w:t xml:space="preserve"> generuoti </w:t>
      </w:r>
      <w:r w:rsidR="7E5DE597" w:rsidRPr="00FF5D0D">
        <w:rPr>
          <w:color w:val="000000"/>
        </w:rPr>
        <w:t xml:space="preserve">elektros energiją </w:t>
      </w:r>
      <w:r w:rsidR="1D203A8A" w:rsidRPr="00FF5D0D">
        <w:rPr>
          <w:color w:val="000000" w:themeColor="text1"/>
        </w:rPr>
        <w:t xml:space="preserve">iš energijos kaupimo įrenginių </w:t>
      </w:r>
      <w:r w:rsidR="7E5DE597" w:rsidRPr="00FF5D0D">
        <w:rPr>
          <w:color w:val="000000"/>
        </w:rPr>
        <w:t>nereikalingi</w:t>
      </w:r>
      <w:r w:rsidR="7E5DE597" w:rsidRPr="00FF5D0D">
        <w:t xml:space="preserve">) </w:t>
      </w:r>
      <w:r w:rsidRPr="00FF5D0D">
        <w:t xml:space="preserve">priėmimo siekiant pakeisti </w:t>
      </w:r>
      <w:r w:rsidR="71C83236" w:rsidRPr="00FF5D0D">
        <w:t xml:space="preserve">elektrinės ar kaupimo </w:t>
      </w:r>
      <w:r w:rsidRPr="00FF5D0D">
        <w:t xml:space="preserve">įrenginio </w:t>
      </w:r>
      <w:r w:rsidR="7E5DE597" w:rsidRPr="00FF5D0D">
        <w:t xml:space="preserve">įrengtąją galią, </w:t>
      </w:r>
      <w:r w:rsidRPr="00FF5D0D">
        <w:t>leistiną generuoti galią,</w:t>
      </w:r>
      <w:r w:rsidRPr="00FF5D0D" w:rsidDel="00C20B7A">
        <w:t xml:space="preserve"> </w:t>
      </w:r>
      <w:r w:rsidR="7E5DE597" w:rsidRPr="00FF5D0D">
        <w:t>leistiną naudoti galią ir didžiausią pajėgumą (Pmax),</w:t>
      </w:r>
      <w:r w:rsidR="26E1443A" w:rsidRPr="00FF5D0D">
        <w:t xml:space="preserve"> Operatoriui</w:t>
      </w:r>
      <w:r w:rsidRPr="00FF5D0D">
        <w:t xml:space="preserve"> </w:t>
      </w:r>
      <w:r w:rsidR="68BE576C" w:rsidRPr="00FF5D0D">
        <w:t xml:space="preserve">turi būti </w:t>
      </w:r>
      <w:r w:rsidR="26E1443A" w:rsidRPr="00FF5D0D">
        <w:t xml:space="preserve">teikiama </w:t>
      </w:r>
      <w:r w:rsidR="2AD586FD" w:rsidRPr="00FF5D0D">
        <w:t xml:space="preserve">nauja paraiška </w:t>
      </w:r>
      <w:r w:rsidR="26E1443A" w:rsidRPr="00FF5D0D">
        <w:t xml:space="preserve">dėl </w:t>
      </w:r>
      <w:r w:rsidR="377F9675" w:rsidRPr="00FF5D0D">
        <w:t>prijun</w:t>
      </w:r>
      <w:r w:rsidR="5D606489" w:rsidRPr="00FF5D0D">
        <w:t>gimo paslaugos suteikimo</w:t>
      </w:r>
      <w:r w:rsidR="234B8B8D" w:rsidRPr="00FF5D0D">
        <w:t xml:space="preserve"> bei vykdomas prijungimo paslaugos procesas</w:t>
      </w:r>
      <w:r w:rsidR="4D62AC73" w:rsidRPr="00FF5D0D">
        <w:t xml:space="preserve">, </w:t>
      </w:r>
      <w:r w:rsidR="52DECC4C" w:rsidRPr="00FF5D0D">
        <w:rPr>
          <w:color w:val="000000"/>
        </w:rPr>
        <w:t xml:space="preserve">išskyrus, kai įrengtoji galia didinama ne daugiau kaip iki </w:t>
      </w:r>
      <w:r w:rsidR="71D757F5" w:rsidRPr="00FF5D0D">
        <w:rPr>
          <w:color w:val="000000" w:themeColor="text1"/>
        </w:rPr>
        <w:t>100</w:t>
      </w:r>
      <w:r w:rsidR="52DECC4C" w:rsidRPr="00FF5D0D">
        <w:rPr>
          <w:color w:val="000000"/>
        </w:rPr>
        <w:t xml:space="preserve"> kW ir nėra </w:t>
      </w:r>
      <w:r w:rsidR="3FFCCBC4" w:rsidRPr="00FF5D0D">
        <w:rPr>
          <w:color w:val="000000" w:themeColor="text1"/>
        </w:rPr>
        <w:t xml:space="preserve">didinama </w:t>
      </w:r>
      <w:r w:rsidR="52DECC4C" w:rsidRPr="00FF5D0D">
        <w:rPr>
          <w:color w:val="000000"/>
        </w:rPr>
        <w:t xml:space="preserve">leistina generuoti galia. Kai įrengtoji galia didinama ne daugiau kaip iki </w:t>
      </w:r>
      <w:r w:rsidR="71D757F5" w:rsidRPr="00FF5D0D">
        <w:rPr>
          <w:color w:val="000000" w:themeColor="text1"/>
        </w:rPr>
        <w:t>100</w:t>
      </w:r>
      <w:r w:rsidR="52DECC4C" w:rsidRPr="00FF5D0D">
        <w:rPr>
          <w:color w:val="000000"/>
        </w:rPr>
        <w:t xml:space="preserve"> kW </w:t>
      </w:r>
      <w:r w:rsidR="71D757F5" w:rsidRPr="00FF5D0D">
        <w:rPr>
          <w:color w:val="000000" w:themeColor="text1"/>
        </w:rPr>
        <w:t xml:space="preserve">nedidinant </w:t>
      </w:r>
      <w:r w:rsidR="52DECC4C" w:rsidRPr="00FF5D0D">
        <w:rPr>
          <w:color w:val="000000"/>
        </w:rPr>
        <w:t xml:space="preserve">leistinos generuoti galios, prijungimo paslauga suteikiama Aprašo </w:t>
      </w:r>
      <w:r w:rsidR="00D6080A" w:rsidRPr="00FF5D0D">
        <w:rPr>
          <w:color w:val="000000"/>
        </w:rPr>
        <w:fldChar w:fldCharType="begin"/>
      </w:r>
      <w:r w:rsidR="00D6080A" w:rsidRPr="00FF5D0D">
        <w:rPr>
          <w:color w:val="000000"/>
        </w:rPr>
        <w:instrText xml:space="preserve"> REF _Ref111819473 \r \h  \* MERGEFORMAT </w:instrText>
      </w:r>
      <w:r w:rsidR="00D6080A" w:rsidRPr="00FF5D0D">
        <w:rPr>
          <w:color w:val="000000"/>
        </w:rPr>
      </w:r>
      <w:r w:rsidR="00D6080A" w:rsidRPr="00FF5D0D">
        <w:rPr>
          <w:color w:val="000000"/>
        </w:rPr>
        <w:fldChar w:fldCharType="separate"/>
      </w:r>
      <w:r w:rsidR="008A227C" w:rsidRPr="00FF5D0D">
        <w:rPr>
          <w:color w:val="000000" w:themeColor="text1"/>
          <w:cs/>
        </w:rPr>
        <w:t>‎</w:t>
      </w:r>
      <w:r w:rsidR="008A227C" w:rsidRPr="00FF5D0D">
        <w:rPr>
          <w:color w:val="000000" w:themeColor="text1"/>
        </w:rPr>
        <w:t>XXIII</w:t>
      </w:r>
      <w:r w:rsidR="00D6080A" w:rsidRPr="00FF5D0D">
        <w:rPr>
          <w:color w:val="000000"/>
        </w:rPr>
        <w:fldChar w:fldCharType="end"/>
      </w:r>
      <w:r w:rsidR="52DECC4C" w:rsidRPr="00FF5D0D">
        <w:rPr>
          <w:color w:val="000000"/>
        </w:rPr>
        <w:t xml:space="preserve"> skyriuje nurodyta tvarka</w:t>
      </w:r>
      <w:r w:rsidR="76320E94" w:rsidRPr="00FF5D0D">
        <w:t>.</w:t>
      </w:r>
      <w:r w:rsidR="71C83236" w:rsidRPr="00FF5D0D">
        <w:t xml:space="preserve"> </w:t>
      </w:r>
      <w:bookmarkEnd w:id="391"/>
    </w:p>
    <w:p w14:paraId="3882DB9E" w14:textId="28691AC0" w:rsidR="00654FAA" w:rsidRPr="00FF5D0D" w:rsidRDefault="00654FAA" w:rsidP="00F33D45">
      <w:pPr>
        <w:pStyle w:val="ListParagraph"/>
        <w:numPr>
          <w:ilvl w:val="0"/>
          <w:numId w:val="29"/>
        </w:numPr>
        <w:ind w:left="0" w:firstLine="567"/>
        <w:jc w:val="both"/>
        <w:rPr>
          <w:color w:val="000000"/>
          <w:lang w:eastAsia="lt-LT"/>
        </w:rPr>
      </w:pPr>
      <w:r w:rsidRPr="00FF5D0D">
        <w:t>Kai tinklų naudotojas pasirenka pats organizuoti elektros tinklų, reikalingų jo elektros įrenginių prijungimui prie elektros tinklų, įrengimą, rangovo deklaracija Operatoriaus gali būti priimama tik tinklų naudotojui ir jo pasirinktam rangovui perdavus įrengtus elektros tinklus (jei reikalinga įrengti ir perdavimo elektros tinklus, taip pat ir šiuos tinklus), t. y. pasirašius priėmimo-perdavimo aktą, pateikus sąskaitą-faktūrą, kuria patvirtinama, kad tinklų naudotojas sumokėjo jo pasirinktam rangovui už elektros tinklų įrengimą, ir pateikus kitus Operatoriaus, tinklų naudotojo ir rangovo (jei reikalinga įrengti ir perdavimo elektros tinklus, taip pat ir perdavimo sistemos operatoriaus) sudarytoje prijungimo paslaugos sutartyje nurodytus dokumentus.</w:t>
      </w:r>
    </w:p>
    <w:p w14:paraId="5FF45C6C" w14:textId="77777777" w:rsidR="000B61FB" w:rsidRPr="00FF5D0D" w:rsidRDefault="000B61FB" w:rsidP="00733197">
      <w:pPr>
        <w:pStyle w:val="ListParagraph"/>
        <w:rPr>
          <w:b/>
          <w:bCs/>
          <w:color w:val="000000"/>
          <w:szCs w:val="24"/>
          <w:lang w:eastAsia="lt-LT"/>
        </w:rPr>
      </w:pPr>
    </w:p>
    <w:p w14:paraId="2BD72D22" w14:textId="78529ACD" w:rsidR="00F1769C" w:rsidRPr="00FF5D0D" w:rsidRDefault="00F1769C" w:rsidP="0031342E">
      <w:pPr>
        <w:pStyle w:val="ListParagraph"/>
        <w:numPr>
          <w:ilvl w:val="0"/>
          <w:numId w:val="37"/>
        </w:numPr>
        <w:ind w:left="0" w:firstLine="0"/>
        <w:jc w:val="center"/>
        <w:rPr>
          <w:b/>
          <w:color w:val="000000"/>
          <w:szCs w:val="24"/>
          <w:lang w:eastAsia="lt-LT"/>
        </w:rPr>
      </w:pPr>
      <w:r w:rsidRPr="00FF5D0D">
        <w:rPr>
          <w:b/>
          <w:bCs/>
          <w:color w:val="000000"/>
          <w:szCs w:val="24"/>
          <w:lang w:eastAsia="lt-LT"/>
        </w:rPr>
        <w:t xml:space="preserve"> </w:t>
      </w:r>
      <w:bookmarkStart w:id="392" w:name="_Ref161501215"/>
      <w:r w:rsidRPr="00FF5D0D">
        <w:rPr>
          <w:b/>
          <w:bCs/>
          <w:color w:val="000000"/>
          <w:szCs w:val="24"/>
          <w:lang w:eastAsia="lt-LT"/>
        </w:rPr>
        <w:t>SKYRIUS</w:t>
      </w:r>
      <w:bookmarkEnd w:id="392"/>
    </w:p>
    <w:p w14:paraId="78EB2D71" w14:textId="77777777" w:rsidR="00F1769C" w:rsidRPr="00FF5D0D" w:rsidRDefault="00F1769C" w:rsidP="000B61FB">
      <w:pPr>
        <w:jc w:val="center"/>
        <w:rPr>
          <w:color w:val="000000"/>
          <w:szCs w:val="24"/>
          <w:lang w:eastAsia="lt-LT"/>
        </w:rPr>
      </w:pPr>
      <w:r w:rsidRPr="00FF5D0D">
        <w:rPr>
          <w:b/>
          <w:bCs/>
          <w:color w:val="000000"/>
          <w:szCs w:val="24"/>
          <w:lang w:eastAsia="lt-LT"/>
        </w:rPr>
        <w:t>ELEKTROS TINKLŲ PAJĖGUMŲ PADIDINIMAS</w:t>
      </w:r>
    </w:p>
    <w:p w14:paraId="713B3BD0" w14:textId="77777777" w:rsidR="00F1769C" w:rsidRPr="00FF5D0D" w:rsidRDefault="00F1769C" w:rsidP="000B61FB">
      <w:pPr>
        <w:jc w:val="center"/>
        <w:rPr>
          <w:color w:val="000000"/>
          <w:szCs w:val="24"/>
          <w:lang w:eastAsia="lt-LT"/>
        </w:rPr>
      </w:pPr>
      <w:r w:rsidRPr="00FF5D0D">
        <w:rPr>
          <w:color w:val="000000"/>
          <w:szCs w:val="24"/>
          <w:lang w:eastAsia="lt-LT"/>
        </w:rPr>
        <w:t> </w:t>
      </w:r>
    </w:p>
    <w:p w14:paraId="08728CD5" w14:textId="229D07B2" w:rsidR="00F1769C" w:rsidRPr="00FF5D0D" w:rsidRDefault="19B12672" w:rsidP="006F473B">
      <w:pPr>
        <w:pStyle w:val="ListParagraph"/>
        <w:numPr>
          <w:ilvl w:val="0"/>
          <w:numId w:val="29"/>
        </w:numPr>
        <w:ind w:left="0" w:firstLine="567"/>
        <w:jc w:val="both"/>
        <w:rPr>
          <w:color w:val="000000"/>
          <w:lang w:eastAsia="lt-LT"/>
        </w:rPr>
      </w:pPr>
      <w:bookmarkStart w:id="393" w:name="_Ref102417419"/>
      <w:r w:rsidRPr="00FF5D0D">
        <w:rPr>
          <w:color w:val="000000" w:themeColor="text1"/>
          <w:lang w:eastAsia="lt-LT"/>
        </w:rPr>
        <w:t>Jei teisės aktuose nenumatyta kitaip, t</w:t>
      </w:r>
      <w:r w:rsidR="401047D4" w:rsidRPr="00FF5D0D">
        <w:rPr>
          <w:color w:val="000000"/>
          <w:lang w:eastAsia="lt-LT"/>
        </w:rPr>
        <w:t xml:space="preserve">uo atveju, jeigu </w:t>
      </w:r>
      <w:r w:rsidR="1B46DED8" w:rsidRPr="00FF5D0D">
        <w:rPr>
          <w:color w:val="000000"/>
          <w:lang w:eastAsia="lt-LT"/>
        </w:rPr>
        <w:t xml:space="preserve">tinklų naudotojo </w:t>
      </w:r>
      <w:r w:rsidR="401047D4" w:rsidRPr="00FF5D0D">
        <w:rPr>
          <w:color w:val="000000"/>
          <w:lang w:eastAsia="lt-LT"/>
        </w:rPr>
        <w:t xml:space="preserve">elektrinės </w:t>
      </w:r>
      <w:r w:rsidR="225C6D66" w:rsidRPr="00FF5D0D">
        <w:rPr>
          <w:color w:val="000000" w:themeColor="text1"/>
          <w:lang w:eastAsia="lt-LT"/>
        </w:rPr>
        <w:t xml:space="preserve">ar kaupimo įrenginio </w:t>
      </w:r>
      <w:r w:rsidR="401047D4" w:rsidRPr="00FF5D0D">
        <w:rPr>
          <w:color w:val="000000"/>
          <w:lang w:eastAsia="lt-LT"/>
        </w:rPr>
        <w:t xml:space="preserve">prijungimas prie </w:t>
      </w:r>
      <w:r w:rsidR="1B46DED8" w:rsidRPr="00FF5D0D">
        <w:rPr>
          <w:color w:val="000000"/>
          <w:lang w:eastAsia="lt-LT"/>
        </w:rPr>
        <w:t>e</w:t>
      </w:r>
      <w:r w:rsidR="401047D4" w:rsidRPr="00FF5D0D">
        <w:rPr>
          <w:color w:val="000000"/>
          <w:lang w:eastAsia="lt-LT"/>
        </w:rPr>
        <w:t xml:space="preserve">lektros tinklų galimas tik techniškai atnaujinus </w:t>
      </w:r>
      <w:r w:rsidR="1B46DED8" w:rsidRPr="00FF5D0D">
        <w:rPr>
          <w:color w:val="000000"/>
          <w:lang w:eastAsia="lt-LT"/>
        </w:rPr>
        <w:t>e</w:t>
      </w:r>
      <w:r w:rsidR="401047D4" w:rsidRPr="00FF5D0D">
        <w:rPr>
          <w:color w:val="000000"/>
          <w:lang w:eastAsia="lt-LT"/>
        </w:rPr>
        <w:t xml:space="preserve">lektros tinklus, juos optimizavus, išplėtus </w:t>
      </w:r>
      <w:r w:rsidR="1B46DED8" w:rsidRPr="00FF5D0D">
        <w:rPr>
          <w:color w:val="000000"/>
          <w:lang w:eastAsia="lt-LT"/>
        </w:rPr>
        <w:t>e</w:t>
      </w:r>
      <w:r w:rsidR="401047D4" w:rsidRPr="00FF5D0D">
        <w:rPr>
          <w:color w:val="000000"/>
          <w:lang w:eastAsia="lt-LT"/>
        </w:rPr>
        <w:t xml:space="preserve">lektros tinklus, padidinus </w:t>
      </w:r>
      <w:r w:rsidR="1B46DED8" w:rsidRPr="00FF5D0D">
        <w:rPr>
          <w:color w:val="000000"/>
          <w:lang w:eastAsia="lt-LT"/>
        </w:rPr>
        <w:t>e</w:t>
      </w:r>
      <w:r w:rsidR="401047D4" w:rsidRPr="00FF5D0D">
        <w:rPr>
          <w:color w:val="000000"/>
          <w:lang w:eastAsia="lt-LT"/>
        </w:rPr>
        <w:t xml:space="preserve">lektros tinklų pajėgumą ar kitaip juos rekonstravus, </w:t>
      </w:r>
      <w:r w:rsidR="1B46DED8" w:rsidRPr="00FF5D0D">
        <w:rPr>
          <w:color w:val="000000"/>
          <w:lang w:eastAsia="lt-LT"/>
        </w:rPr>
        <w:t xml:space="preserve">tinklų naudotojo </w:t>
      </w:r>
      <w:r w:rsidR="401047D4" w:rsidRPr="00FF5D0D">
        <w:rPr>
          <w:color w:val="000000"/>
          <w:lang w:eastAsia="lt-LT"/>
        </w:rPr>
        <w:t>elektrinė</w:t>
      </w:r>
      <w:r w:rsidR="401047D4" w:rsidRPr="00FF5D0D">
        <w:rPr>
          <w:color w:val="000000" w:themeColor="text1"/>
          <w:lang w:eastAsia="lt-LT"/>
        </w:rPr>
        <w:t xml:space="preserve"> </w:t>
      </w:r>
      <w:r w:rsidR="225C6D66" w:rsidRPr="00FF5D0D">
        <w:rPr>
          <w:color w:val="000000" w:themeColor="text1"/>
          <w:lang w:eastAsia="lt-LT"/>
        </w:rPr>
        <w:t>ar kaupimo įrenginys</w:t>
      </w:r>
      <w:r w:rsidR="401047D4" w:rsidRPr="00FF5D0D">
        <w:rPr>
          <w:color w:val="000000"/>
          <w:lang w:eastAsia="lt-LT"/>
        </w:rPr>
        <w:t xml:space="preserve"> turi būti prijungiam</w:t>
      </w:r>
      <w:r w:rsidR="225C6D66" w:rsidRPr="00FF5D0D">
        <w:rPr>
          <w:color w:val="000000" w:themeColor="text1"/>
          <w:lang w:eastAsia="lt-LT"/>
        </w:rPr>
        <w:t>i</w:t>
      </w:r>
      <w:r w:rsidR="401047D4" w:rsidRPr="00FF5D0D">
        <w:rPr>
          <w:color w:val="000000"/>
          <w:lang w:eastAsia="lt-LT"/>
        </w:rPr>
        <w:t xml:space="preserve"> prie </w:t>
      </w:r>
      <w:r w:rsidR="1B46DED8" w:rsidRPr="00FF5D0D">
        <w:rPr>
          <w:color w:val="000000"/>
          <w:lang w:eastAsia="lt-LT"/>
        </w:rPr>
        <w:t>e</w:t>
      </w:r>
      <w:r w:rsidR="401047D4" w:rsidRPr="00FF5D0D">
        <w:rPr>
          <w:color w:val="000000"/>
          <w:lang w:eastAsia="lt-LT"/>
        </w:rPr>
        <w:t xml:space="preserve">lektros tinklų per šalių sutartą protingą terminą, įvertinus </w:t>
      </w:r>
      <w:r w:rsidR="1B46DED8" w:rsidRPr="00FF5D0D">
        <w:rPr>
          <w:color w:val="000000"/>
          <w:lang w:eastAsia="lt-LT"/>
        </w:rPr>
        <w:t>e</w:t>
      </w:r>
      <w:r w:rsidR="401047D4" w:rsidRPr="00FF5D0D">
        <w:rPr>
          <w:color w:val="000000"/>
          <w:lang w:eastAsia="lt-LT"/>
        </w:rPr>
        <w:t xml:space="preserve">lektros tinklų </w:t>
      </w:r>
      <w:r w:rsidR="000B5129" w:rsidRPr="00FF5D0D">
        <w:rPr>
          <w:color w:val="000000"/>
          <w:lang w:eastAsia="lt-LT"/>
        </w:rPr>
        <w:t xml:space="preserve">pajėgumų padidinimo </w:t>
      </w:r>
      <w:r w:rsidR="401047D4" w:rsidRPr="00FF5D0D">
        <w:rPr>
          <w:color w:val="000000"/>
          <w:lang w:eastAsia="lt-LT"/>
        </w:rPr>
        <w:t xml:space="preserve">poreikį, kiek tai pagrįstai reikalinga elektrinei </w:t>
      </w:r>
      <w:r w:rsidR="225C6D66" w:rsidRPr="00FF5D0D">
        <w:rPr>
          <w:color w:val="000000" w:themeColor="text1"/>
          <w:lang w:eastAsia="lt-LT"/>
        </w:rPr>
        <w:t xml:space="preserve">ar kaupimo įrenginiui </w:t>
      </w:r>
      <w:r w:rsidR="401047D4" w:rsidRPr="00FF5D0D">
        <w:rPr>
          <w:color w:val="000000"/>
          <w:lang w:eastAsia="lt-LT"/>
        </w:rPr>
        <w:t xml:space="preserve">prijungti, t. y. tokiu atveju nėra taikomi šio Aprašo </w:t>
      </w:r>
      <w:bookmarkEnd w:id="393"/>
      <w:r w:rsidR="00B824B3" w:rsidRPr="00FF5D0D">
        <w:rPr>
          <w:color w:val="000000" w:themeColor="text1"/>
          <w:lang w:eastAsia="lt-LT"/>
        </w:rPr>
        <w:fldChar w:fldCharType="begin"/>
      </w:r>
      <w:r w:rsidR="00B824B3" w:rsidRPr="00FF5D0D">
        <w:rPr>
          <w:color w:val="000000"/>
          <w:lang w:eastAsia="lt-LT"/>
        </w:rPr>
        <w:instrText xml:space="preserve"> REF _Ref102417322 \r \h </w:instrText>
      </w:r>
      <w:r w:rsidR="001056B5" w:rsidRPr="00FF5D0D">
        <w:rPr>
          <w:color w:val="000000" w:themeColor="text1"/>
          <w:lang w:eastAsia="lt-LT"/>
        </w:rPr>
        <w:instrText xml:space="preserve"> \* MERGEFORMAT </w:instrText>
      </w:r>
      <w:r w:rsidR="00B824B3" w:rsidRPr="00FF5D0D">
        <w:rPr>
          <w:color w:val="000000" w:themeColor="text1"/>
          <w:lang w:eastAsia="lt-LT"/>
        </w:rPr>
      </w:r>
      <w:r w:rsidR="00B824B3"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170</w:t>
      </w:r>
      <w:r w:rsidR="00B824B3" w:rsidRPr="00FF5D0D">
        <w:rPr>
          <w:color w:val="000000" w:themeColor="text1"/>
          <w:lang w:eastAsia="lt-LT"/>
        </w:rPr>
        <w:fldChar w:fldCharType="end"/>
      </w:r>
      <w:r w:rsidR="225C6D66" w:rsidRPr="00FF5D0D">
        <w:rPr>
          <w:color w:val="000000" w:themeColor="text1"/>
          <w:lang w:eastAsia="lt-LT"/>
        </w:rPr>
        <w:t>,</w:t>
      </w:r>
      <w:r w:rsidR="401047D4" w:rsidRPr="00FF5D0D">
        <w:rPr>
          <w:color w:val="000000"/>
          <w:lang w:eastAsia="lt-LT"/>
        </w:rPr>
        <w:t xml:space="preserve"> </w:t>
      </w:r>
      <w:r w:rsidR="00B824B3" w:rsidRPr="00FF5D0D">
        <w:rPr>
          <w:color w:val="000000" w:themeColor="text1"/>
          <w:lang w:eastAsia="lt-LT"/>
        </w:rPr>
        <w:fldChar w:fldCharType="begin"/>
      </w:r>
      <w:r w:rsidR="00B824B3" w:rsidRPr="00FF5D0D">
        <w:rPr>
          <w:color w:val="000000"/>
          <w:lang w:eastAsia="lt-LT"/>
        </w:rPr>
        <w:instrText xml:space="preserve"> REF _Ref102417334 \r \h </w:instrText>
      </w:r>
      <w:r w:rsidR="001056B5" w:rsidRPr="00FF5D0D">
        <w:rPr>
          <w:color w:val="000000" w:themeColor="text1"/>
          <w:lang w:eastAsia="lt-LT"/>
        </w:rPr>
        <w:instrText xml:space="preserve"> \* MERGEFORMAT </w:instrText>
      </w:r>
      <w:r w:rsidR="00B824B3" w:rsidRPr="00FF5D0D">
        <w:rPr>
          <w:color w:val="000000" w:themeColor="text1"/>
          <w:lang w:eastAsia="lt-LT"/>
        </w:rPr>
      </w:r>
      <w:r w:rsidR="00B824B3"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172</w:t>
      </w:r>
      <w:r w:rsidR="00B824B3" w:rsidRPr="00FF5D0D">
        <w:rPr>
          <w:color w:val="000000" w:themeColor="text1"/>
          <w:lang w:eastAsia="lt-LT"/>
        </w:rPr>
        <w:fldChar w:fldCharType="end"/>
      </w:r>
      <w:r w:rsidR="401047D4" w:rsidRPr="00FF5D0D">
        <w:rPr>
          <w:color w:val="000000"/>
          <w:lang w:eastAsia="lt-LT"/>
        </w:rPr>
        <w:t xml:space="preserve"> </w:t>
      </w:r>
      <w:r w:rsidR="225C6D66" w:rsidRPr="00FF5D0D">
        <w:rPr>
          <w:color w:val="000000" w:themeColor="text1"/>
          <w:lang w:eastAsia="lt-LT"/>
        </w:rPr>
        <w:t>ar</w:t>
      </w:r>
      <w:r w:rsidR="401047D4" w:rsidRPr="00FF5D0D">
        <w:rPr>
          <w:color w:val="000000" w:themeColor="text1"/>
          <w:lang w:eastAsia="lt-LT"/>
        </w:rPr>
        <w:t xml:space="preserve"> </w:t>
      </w:r>
      <w:r w:rsidR="00F7569B" w:rsidRPr="00FF5D0D">
        <w:rPr>
          <w:color w:val="000000" w:themeColor="text1"/>
          <w:lang w:eastAsia="lt-LT"/>
        </w:rPr>
        <w:fldChar w:fldCharType="begin"/>
      </w:r>
      <w:r w:rsidR="00F7569B" w:rsidRPr="00FF5D0D">
        <w:rPr>
          <w:color w:val="000000" w:themeColor="text1"/>
          <w:lang w:eastAsia="lt-LT"/>
        </w:rPr>
        <w:instrText xml:space="preserve"> REF _Ref112835107 \r \h </w:instrText>
      </w:r>
      <w:r w:rsidR="00CF305C" w:rsidRPr="00FF5D0D">
        <w:rPr>
          <w:color w:val="000000" w:themeColor="text1"/>
          <w:lang w:eastAsia="lt-LT"/>
        </w:rPr>
        <w:instrText xml:space="preserve"> \* MERGEFORMAT </w:instrText>
      </w:r>
      <w:r w:rsidR="00F7569B" w:rsidRPr="00FF5D0D">
        <w:rPr>
          <w:color w:val="000000" w:themeColor="text1"/>
          <w:lang w:eastAsia="lt-LT"/>
        </w:rPr>
      </w:r>
      <w:r w:rsidR="00F7569B"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175</w:t>
      </w:r>
      <w:r w:rsidR="00F7569B" w:rsidRPr="00FF5D0D">
        <w:rPr>
          <w:color w:val="000000" w:themeColor="text1"/>
          <w:lang w:eastAsia="lt-LT"/>
        </w:rPr>
        <w:fldChar w:fldCharType="end"/>
      </w:r>
      <w:r w:rsidR="76F81431" w:rsidRPr="00FF5D0D">
        <w:rPr>
          <w:color w:val="000000" w:themeColor="text1"/>
          <w:lang w:eastAsia="lt-LT"/>
        </w:rPr>
        <w:t xml:space="preserve"> </w:t>
      </w:r>
      <w:r w:rsidR="401047D4" w:rsidRPr="00FF5D0D">
        <w:rPr>
          <w:color w:val="000000"/>
          <w:lang w:eastAsia="lt-LT"/>
        </w:rPr>
        <w:t>punkte nurodyti terminai.</w:t>
      </w:r>
      <w:r w:rsidR="7ED52287" w:rsidRPr="00FF5D0D">
        <w:rPr>
          <w:color w:val="000000" w:themeColor="text1"/>
          <w:lang w:eastAsia="lt-LT"/>
        </w:rPr>
        <w:t xml:space="preserve"> Šiame punkte nurodytu atveju elektrinės ar kaupimo įrenginio </w:t>
      </w:r>
      <w:r w:rsidR="65C39CE3" w:rsidRPr="00FF5D0D">
        <w:rPr>
          <w:color w:val="000000" w:themeColor="text1"/>
          <w:lang w:eastAsia="lt-LT"/>
        </w:rPr>
        <w:t xml:space="preserve">prijungimo </w:t>
      </w:r>
      <w:r w:rsidR="7ED52287" w:rsidRPr="00FF5D0D">
        <w:rPr>
          <w:color w:val="000000" w:themeColor="text1"/>
          <w:lang w:eastAsia="lt-LT"/>
        </w:rPr>
        <w:t>terminas nustatomas atsižvelgiant į reikiamų atlikti elektros tinklų įrengimo darbų apimtis, šiuos darbus atliksiančių rangovų atrankos terminus, įrangos gamybos terminus</w:t>
      </w:r>
      <w:r w:rsidR="4BDC610C" w:rsidRPr="00FF5D0D">
        <w:rPr>
          <w:color w:val="000000" w:themeColor="text1"/>
          <w:lang w:eastAsia="lt-LT"/>
        </w:rPr>
        <w:t>.</w:t>
      </w:r>
    </w:p>
    <w:p w14:paraId="2D917B02" w14:textId="27275ED8" w:rsidR="00F1769C" w:rsidRPr="00FF5D0D" w:rsidRDefault="401047D4" w:rsidP="006F473B">
      <w:pPr>
        <w:pStyle w:val="ListParagraph"/>
        <w:numPr>
          <w:ilvl w:val="0"/>
          <w:numId w:val="29"/>
        </w:numPr>
        <w:ind w:left="0" w:firstLine="567"/>
        <w:jc w:val="both"/>
        <w:rPr>
          <w:color w:val="000000"/>
          <w:lang w:eastAsia="lt-LT"/>
        </w:rPr>
      </w:pPr>
      <w:r w:rsidRPr="00FF5D0D">
        <w:rPr>
          <w:color w:val="000000"/>
          <w:lang w:eastAsia="lt-LT"/>
        </w:rPr>
        <w:t>Kai</w:t>
      </w:r>
      <w:r w:rsidRPr="00FF5D0D" w:rsidDel="00A34914">
        <w:rPr>
          <w:color w:val="000000"/>
          <w:lang w:eastAsia="lt-LT"/>
        </w:rPr>
        <w:t xml:space="preserve"> </w:t>
      </w:r>
      <w:r w:rsidR="31202B51" w:rsidRPr="00FF5D0D">
        <w:rPr>
          <w:color w:val="000000"/>
          <w:lang w:eastAsia="lt-LT"/>
        </w:rPr>
        <w:t>tinklų naudotojas</w:t>
      </w:r>
      <w:r w:rsidRPr="00FF5D0D">
        <w:rPr>
          <w:color w:val="000000" w:themeColor="text1"/>
          <w:lang w:eastAsia="lt-LT"/>
        </w:rPr>
        <w:t xml:space="preserve"> </w:t>
      </w:r>
      <w:r w:rsidRPr="00FF5D0D">
        <w:rPr>
          <w:color w:val="000000"/>
          <w:lang w:eastAsia="lt-LT"/>
        </w:rPr>
        <w:t xml:space="preserve">ir Operatorius sudaro prijungimo paslaugos sutartį, Operatorius nedelsdamas, atsižvelgiant į esamą </w:t>
      </w:r>
      <w:r w:rsidR="31202B51" w:rsidRPr="00FF5D0D">
        <w:rPr>
          <w:color w:val="000000"/>
          <w:lang w:eastAsia="lt-LT"/>
        </w:rPr>
        <w:t>e</w:t>
      </w:r>
      <w:r w:rsidRPr="00FF5D0D">
        <w:rPr>
          <w:color w:val="000000"/>
          <w:lang w:eastAsia="lt-LT"/>
        </w:rPr>
        <w:t xml:space="preserve">lektros tinklų techninę būklę, imasi visų pagrįstai reikalingų priemonių Operatoriaus valdomiems </w:t>
      </w:r>
      <w:r w:rsidR="225C6D66" w:rsidRPr="00FF5D0D">
        <w:rPr>
          <w:color w:val="000000" w:themeColor="text1"/>
          <w:lang w:eastAsia="lt-LT"/>
        </w:rPr>
        <w:t xml:space="preserve">elektros </w:t>
      </w:r>
      <w:r w:rsidRPr="00FF5D0D">
        <w:rPr>
          <w:color w:val="000000"/>
          <w:lang w:eastAsia="lt-LT"/>
        </w:rPr>
        <w:t xml:space="preserve">tinklams, įskaitant tinklams eksploatuoti reikalingus elektros įrenginius ir objektus, optimizuoti, išplėsti ir (ar) rekonstruoti ir didinti </w:t>
      </w:r>
      <w:r w:rsidR="31202B51" w:rsidRPr="00FF5D0D">
        <w:rPr>
          <w:color w:val="000000"/>
          <w:lang w:eastAsia="lt-LT"/>
        </w:rPr>
        <w:t>e</w:t>
      </w:r>
      <w:r w:rsidRPr="00FF5D0D">
        <w:rPr>
          <w:color w:val="000000"/>
          <w:lang w:eastAsia="lt-LT"/>
        </w:rPr>
        <w:t xml:space="preserve">lektros tinklų pajėgumą tam, kad būtų galima užtikrinti saugų ir patikimą elektros energijos, pagamintos iš atsinaujinančių energijos išteklių, </w:t>
      </w:r>
      <w:r w:rsidR="225C6D66" w:rsidRPr="00FF5D0D">
        <w:rPr>
          <w:color w:val="000000" w:themeColor="text1"/>
          <w:lang w:eastAsia="lt-LT"/>
        </w:rPr>
        <w:t xml:space="preserve">ar sugeneruotos iš kaupimo įrenginių </w:t>
      </w:r>
      <w:r w:rsidRPr="00FF5D0D">
        <w:rPr>
          <w:color w:val="000000"/>
          <w:lang w:eastAsia="lt-LT"/>
        </w:rPr>
        <w:t xml:space="preserve">priėmimą, perdavimą ir paskirstymą. Šiuo atveju </w:t>
      </w:r>
      <w:r w:rsidR="31202B51" w:rsidRPr="00FF5D0D">
        <w:rPr>
          <w:color w:val="000000"/>
          <w:lang w:eastAsia="lt-LT"/>
        </w:rPr>
        <w:t>tinklų naudotojas</w:t>
      </w:r>
      <w:r w:rsidRPr="00FF5D0D">
        <w:rPr>
          <w:color w:val="000000"/>
          <w:lang w:eastAsia="lt-LT"/>
        </w:rPr>
        <w:t xml:space="preserve"> kompensuoja </w:t>
      </w:r>
      <w:r w:rsidR="0FBE46B6" w:rsidRPr="00FF5D0D">
        <w:rPr>
          <w:color w:val="000000"/>
          <w:lang w:eastAsia="lt-LT"/>
        </w:rPr>
        <w:t xml:space="preserve">visas </w:t>
      </w:r>
      <w:r w:rsidRPr="00FF5D0D">
        <w:rPr>
          <w:color w:val="000000"/>
          <w:lang w:eastAsia="lt-LT"/>
        </w:rPr>
        <w:t>Operatoriaus patiriamas sąnaudas Aprašo</w:t>
      </w:r>
      <w:r w:rsidR="31202B51" w:rsidRPr="00FF5D0D">
        <w:rPr>
          <w:color w:val="000000"/>
          <w:lang w:eastAsia="lt-LT"/>
        </w:rPr>
        <w:t xml:space="preserve"> </w:t>
      </w:r>
      <w:r w:rsidR="00A34914" w:rsidRPr="00FF5D0D">
        <w:rPr>
          <w:color w:val="000000"/>
          <w:lang w:eastAsia="lt-LT"/>
        </w:rPr>
        <w:fldChar w:fldCharType="begin"/>
      </w:r>
      <w:r w:rsidR="00A34914" w:rsidRPr="00FF5D0D">
        <w:rPr>
          <w:color w:val="000000"/>
          <w:lang w:eastAsia="lt-LT"/>
        </w:rPr>
        <w:instrText xml:space="preserve"> REF _Ref112158804 \r \h </w:instrText>
      </w:r>
      <w:r w:rsidR="001056B5" w:rsidRPr="00FF5D0D">
        <w:rPr>
          <w:color w:val="000000"/>
          <w:lang w:eastAsia="lt-LT"/>
        </w:rPr>
        <w:instrText xml:space="preserve"> \* MERGEFORMAT </w:instrText>
      </w:r>
      <w:r w:rsidR="00A34914" w:rsidRPr="00FF5D0D">
        <w:rPr>
          <w:color w:val="000000"/>
          <w:lang w:eastAsia="lt-LT"/>
        </w:rPr>
      </w:r>
      <w:r w:rsidR="00A34914"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184</w:t>
      </w:r>
      <w:r w:rsidR="00A34914" w:rsidRPr="00FF5D0D">
        <w:rPr>
          <w:color w:val="000000"/>
          <w:lang w:eastAsia="lt-LT"/>
        </w:rPr>
        <w:fldChar w:fldCharType="end"/>
      </w:r>
      <w:r w:rsidRPr="00FF5D0D">
        <w:rPr>
          <w:color w:val="000000"/>
          <w:lang w:eastAsia="lt-LT"/>
        </w:rPr>
        <w:t xml:space="preserve"> punkte nustatyta tvarka.</w:t>
      </w:r>
    </w:p>
    <w:p w14:paraId="4128B4F9" w14:textId="28860090" w:rsidR="00F1769C" w:rsidRPr="00FF5D0D" w:rsidRDefault="401047D4" w:rsidP="006F473B">
      <w:pPr>
        <w:pStyle w:val="ListParagraph"/>
        <w:numPr>
          <w:ilvl w:val="0"/>
          <w:numId w:val="29"/>
        </w:numPr>
        <w:ind w:left="0" w:firstLine="567"/>
        <w:jc w:val="both"/>
        <w:rPr>
          <w:color w:val="000000"/>
          <w:lang w:eastAsia="lt-LT"/>
        </w:rPr>
      </w:pPr>
      <w:bookmarkStart w:id="394" w:name="_Ref161578590"/>
      <w:r w:rsidRPr="00FF5D0D">
        <w:rPr>
          <w:color w:val="000000"/>
          <w:lang w:eastAsia="lt-LT"/>
        </w:rPr>
        <w:t xml:space="preserve">Jeigu yra duomenų, leidžiančių teigti, kad Operatorius nevykdo Aprašo </w:t>
      </w:r>
      <w:r w:rsidR="00B824B3" w:rsidRPr="00FF5D0D">
        <w:rPr>
          <w:color w:val="000000" w:themeColor="text1"/>
          <w:lang w:eastAsia="lt-LT"/>
        </w:rPr>
        <w:fldChar w:fldCharType="begin"/>
      </w:r>
      <w:r w:rsidR="00B824B3" w:rsidRPr="00FF5D0D">
        <w:rPr>
          <w:color w:val="000000"/>
          <w:lang w:eastAsia="lt-LT"/>
        </w:rPr>
        <w:instrText xml:space="preserve"> REF _Ref102417419 \r \h </w:instrText>
      </w:r>
      <w:r w:rsidR="001056B5" w:rsidRPr="00FF5D0D">
        <w:rPr>
          <w:color w:val="000000" w:themeColor="text1"/>
          <w:lang w:eastAsia="lt-LT"/>
        </w:rPr>
        <w:instrText xml:space="preserve"> \* MERGEFORMAT </w:instrText>
      </w:r>
      <w:r w:rsidR="00B824B3" w:rsidRPr="00FF5D0D">
        <w:rPr>
          <w:color w:val="000000" w:themeColor="text1"/>
          <w:lang w:eastAsia="lt-LT"/>
        </w:rPr>
      </w:r>
      <w:r w:rsidR="00B824B3"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180</w:t>
      </w:r>
      <w:r w:rsidR="00B824B3" w:rsidRPr="00FF5D0D">
        <w:rPr>
          <w:color w:val="000000" w:themeColor="text1"/>
          <w:lang w:eastAsia="lt-LT"/>
        </w:rPr>
        <w:fldChar w:fldCharType="end"/>
      </w:r>
      <w:r w:rsidRPr="00FF5D0D">
        <w:rPr>
          <w:color w:val="000000"/>
          <w:lang w:eastAsia="lt-LT"/>
        </w:rPr>
        <w:t xml:space="preserve"> punkte nurodytų savo įsipareigojimų, </w:t>
      </w:r>
      <w:r w:rsidR="31202B51" w:rsidRPr="00FF5D0D">
        <w:rPr>
          <w:color w:val="000000"/>
          <w:lang w:eastAsia="lt-LT"/>
        </w:rPr>
        <w:t xml:space="preserve">tinklų naudotojas </w:t>
      </w:r>
      <w:r w:rsidRPr="00FF5D0D">
        <w:rPr>
          <w:color w:val="000000"/>
          <w:lang w:eastAsia="lt-LT"/>
        </w:rPr>
        <w:t xml:space="preserve">turi teisę reikalauti, kad Operatorius pateiktų informaciją apie tai, dėl kokių priežasčių ir kokiu mastu Operatorius nevykdė savo įsipareigojimo optimizuoti ir plėsti savo </w:t>
      </w:r>
      <w:r w:rsidR="31202B51" w:rsidRPr="00FF5D0D">
        <w:rPr>
          <w:color w:val="000000"/>
          <w:lang w:eastAsia="lt-LT"/>
        </w:rPr>
        <w:t>e</w:t>
      </w:r>
      <w:r w:rsidRPr="00FF5D0D">
        <w:rPr>
          <w:color w:val="000000"/>
          <w:lang w:eastAsia="lt-LT"/>
        </w:rPr>
        <w:t xml:space="preserve">lektros tinklus bei didinti </w:t>
      </w:r>
      <w:r w:rsidR="31202B51" w:rsidRPr="00FF5D0D">
        <w:rPr>
          <w:color w:val="000000"/>
          <w:lang w:eastAsia="lt-LT"/>
        </w:rPr>
        <w:t>e</w:t>
      </w:r>
      <w:r w:rsidRPr="00FF5D0D">
        <w:rPr>
          <w:color w:val="000000"/>
          <w:lang w:eastAsia="lt-LT"/>
        </w:rPr>
        <w:t>lektros tinklų pajėgumą.</w:t>
      </w:r>
      <w:bookmarkEnd w:id="394"/>
    </w:p>
    <w:p w14:paraId="077AF106" w14:textId="46B987DA" w:rsidR="006552EA" w:rsidRPr="00FF5D0D" w:rsidRDefault="006552EA" w:rsidP="006552EA">
      <w:pPr>
        <w:pStyle w:val="ListParagraph"/>
        <w:numPr>
          <w:ilvl w:val="0"/>
          <w:numId w:val="29"/>
        </w:numPr>
        <w:ind w:left="0" w:firstLine="567"/>
        <w:jc w:val="both"/>
        <w:rPr>
          <w:color w:val="000000"/>
          <w:lang w:eastAsia="lt-LT"/>
        </w:rPr>
      </w:pPr>
      <w:bookmarkStart w:id="395" w:name="_Ref161380207"/>
      <w:r w:rsidRPr="00FF5D0D">
        <w:rPr>
          <w:color w:val="000000"/>
          <w:lang w:eastAsia="lt-LT"/>
        </w:rPr>
        <w:t>Kai tinklų naudotojo elektrinei, hibridinė elektrinei ar kaupimo įrenginiui prijungti reikalinga</w:t>
      </w:r>
      <w:r w:rsidR="000B5129" w:rsidRPr="00FF5D0D">
        <w:rPr>
          <w:color w:val="000000"/>
          <w:lang w:eastAsia="lt-LT"/>
        </w:rPr>
        <w:t>s</w:t>
      </w:r>
      <w:r w:rsidRPr="00FF5D0D">
        <w:rPr>
          <w:color w:val="000000"/>
          <w:lang w:eastAsia="lt-LT"/>
        </w:rPr>
        <w:t xml:space="preserve"> elektros tinklų </w:t>
      </w:r>
      <w:r w:rsidR="000B5129" w:rsidRPr="00FF5D0D">
        <w:rPr>
          <w:color w:val="000000"/>
          <w:lang w:eastAsia="lt-LT"/>
        </w:rPr>
        <w:t xml:space="preserve">pajėgumų padidinimas </w:t>
      </w:r>
      <w:r w:rsidRPr="00FF5D0D">
        <w:rPr>
          <w:color w:val="000000"/>
          <w:lang w:eastAsia="lt-LT"/>
        </w:rPr>
        <w:t xml:space="preserve">ir </w:t>
      </w:r>
      <w:r w:rsidR="000B5129" w:rsidRPr="00FF5D0D">
        <w:rPr>
          <w:color w:val="000000"/>
          <w:lang w:eastAsia="lt-LT"/>
        </w:rPr>
        <w:t>jis</w:t>
      </w:r>
      <w:r w:rsidRPr="00FF5D0D">
        <w:rPr>
          <w:color w:val="000000"/>
          <w:lang w:eastAsia="lt-LT"/>
        </w:rPr>
        <w:t xml:space="preserve"> nėra vykdoma</w:t>
      </w:r>
      <w:r w:rsidR="000B5129" w:rsidRPr="00FF5D0D">
        <w:rPr>
          <w:color w:val="000000"/>
          <w:lang w:eastAsia="lt-LT"/>
        </w:rPr>
        <w:t>s</w:t>
      </w:r>
      <w:r w:rsidRPr="00FF5D0D">
        <w:rPr>
          <w:color w:val="000000"/>
          <w:lang w:eastAsia="lt-LT"/>
        </w:rPr>
        <w:t xml:space="preserve"> pagal su šiuo tinklų naudotoju sudaromą prijungimo paslaugo sutartį, šio tinklų naudotojo elektros įrenginiai gali būti prijungiami prie elektros </w:t>
      </w:r>
      <w:r w:rsidR="00EE4BCF" w:rsidRPr="00FF5D0D">
        <w:rPr>
          <w:color w:val="000000"/>
          <w:lang w:eastAsia="lt-LT"/>
        </w:rPr>
        <w:t>tinklų</w:t>
      </w:r>
      <w:r w:rsidRPr="00FF5D0D">
        <w:rPr>
          <w:color w:val="000000"/>
          <w:lang w:eastAsia="lt-LT"/>
        </w:rPr>
        <w:t xml:space="preserve"> elektros prijungimo sąlygose, prijungimo paslaugos sutartyje ir nuosavybės ribų akte numatant, kad iki </w:t>
      </w:r>
      <w:r w:rsidR="000B5129" w:rsidRPr="00FF5D0D">
        <w:rPr>
          <w:color w:val="000000"/>
          <w:lang w:eastAsia="lt-LT"/>
        </w:rPr>
        <w:t>pajėgumų padidinimo</w:t>
      </w:r>
      <w:r w:rsidRPr="00FF5D0D">
        <w:rPr>
          <w:color w:val="000000"/>
          <w:lang w:eastAsia="lt-LT"/>
        </w:rPr>
        <w:t xml:space="preserve"> atlikimo šių elektros įrenginių leistina generuoti galia yra lygi 0 kW, o atlikus elektros tinklų </w:t>
      </w:r>
      <w:r w:rsidR="000B5129" w:rsidRPr="00FF5D0D">
        <w:rPr>
          <w:color w:val="000000"/>
          <w:lang w:eastAsia="lt-LT"/>
        </w:rPr>
        <w:t>pajėgumų padidinimą</w:t>
      </w:r>
      <w:r w:rsidRPr="00FF5D0D">
        <w:rPr>
          <w:color w:val="000000"/>
          <w:lang w:eastAsia="lt-LT"/>
        </w:rPr>
        <w:t>, suteikiama tinklų naudotojo pageidaujama leistina generuoti galia.</w:t>
      </w:r>
      <w:bookmarkEnd w:id="395"/>
    </w:p>
    <w:p w14:paraId="19283DD7" w14:textId="77777777" w:rsidR="000B61FB" w:rsidRPr="00FF5D0D" w:rsidRDefault="000B61FB" w:rsidP="000B61FB">
      <w:pPr>
        <w:jc w:val="center"/>
        <w:rPr>
          <w:b/>
          <w:bCs/>
          <w:color w:val="000000"/>
          <w:szCs w:val="24"/>
          <w:lang w:eastAsia="lt-LT"/>
        </w:rPr>
      </w:pPr>
    </w:p>
    <w:p w14:paraId="51B3859B" w14:textId="47AC3490" w:rsidR="00F1769C" w:rsidRPr="00FF5D0D" w:rsidRDefault="00F1769C" w:rsidP="0031342E">
      <w:pPr>
        <w:pStyle w:val="ListParagraph"/>
        <w:numPr>
          <w:ilvl w:val="0"/>
          <w:numId w:val="37"/>
        </w:numPr>
        <w:ind w:left="0" w:firstLine="0"/>
        <w:jc w:val="center"/>
        <w:rPr>
          <w:b/>
          <w:color w:val="000000"/>
          <w:szCs w:val="24"/>
          <w:lang w:eastAsia="lt-LT"/>
        </w:rPr>
      </w:pPr>
      <w:r w:rsidRPr="00FF5D0D">
        <w:rPr>
          <w:b/>
          <w:bCs/>
          <w:color w:val="000000"/>
          <w:szCs w:val="24"/>
          <w:lang w:eastAsia="lt-LT"/>
        </w:rPr>
        <w:t xml:space="preserve"> </w:t>
      </w:r>
      <w:bookmarkStart w:id="396" w:name="_Ref161501800"/>
      <w:r w:rsidRPr="00FF5D0D">
        <w:rPr>
          <w:b/>
          <w:bCs/>
          <w:color w:val="000000"/>
          <w:szCs w:val="24"/>
          <w:lang w:eastAsia="lt-LT"/>
        </w:rPr>
        <w:t>SKYRIUS</w:t>
      </w:r>
      <w:bookmarkEnd w:id="396"/>
    </w:p>
    <w:p w14:paraId="6F195A48" w14:textId="380DEE7A" w:rsidR="00F1769C" w:rsidRPr="00FF5D0D" w:rsidRDefault="00F1769C" w:rsidP="000B61FB">
      <w:pPr>
        <w:jc w:val="center"/>
        <w:rPr>
          <w:color w:val="000000"/>
          <w:szCs w:val="24"/>
          <w:lang w:eastAsia="lt-LT"/>
        </w:rPr>
      </w:pPr>
      <w:r w:rsidRPr="00FF5D0D">
        <w:rPr>
          <w:b/>
          <w:bCs/>
          <w:color w:val="000000"/>
          <w:szCs w:val="24"/>
          <w:lang w:eastAsia="lt-LT"/>
        </w:rPr>
        <w:t>PRIJUNGIMO IŠLAIDŲ APMOKĖJIMAS</w:t>
      </w:r>
    </w:p>
    <w:p w14:paraId="3AA9673B" w14:textId="77777777" w:rsidR="00F1769C" w:rsidRPr="00FF5D0D" w:rsidRDefault="00F1769C" w:rsidP="000B61FB">
      <w:pPr>
        <w:jc w:val="center"/>
        <w:rPr>
          <w:color w:val="000000"/>
          <w:szCs w:val="24"/>
          <w:lang w:eastAsia="lt-LT"/>
        </w:rPr>
      </w:pPr>
      <w:r w:rsidRPr="00FF5D0D">
        <w:rPr>
          <w:color w:val="000000"/>
          <w:szCs w:val="24"/>
          <w:lang w:eastAsia="lt-LT"/>
        </w:rPr>
        <w:t> </w:t>
      </w:r>
    </w:p>
    <w:p w14:paraId="0FEA0BA4" w14:textId="221A8266" w:rsidR="00F1769C" w:rsidRPr="00FF5D0D" w:rsidRDefault="1E6DD9B7" w:rsidP="00780F5F">
      <w:pPr>
        <w:pStyle w:val="ListParagraph"/>
        <w:numPr>
          <w:ilvl w:val="0"/>
          <w:numId w:val="29"/>
        </w:numPr>
        <w:ind w:left="0" w:firstLine="567"/>
        <w:jc w:val="both"/>
        <w:rPr>
          <w:color w:val="000000"/>
          <w:lang w:eastAsia="lt-LT"/>
        </w:rPr>
      </w:pPr>
      <w:bookmarkStart w:id="397" w:name="_Ref112158804"/>
      <w:r w:rsidRPr="00FF5D0D">
        <w:rPr>
          <w:color w:val="000000" w:themeColor="text1"/>
          <w:lang w:eastAsia="lt-LT"/>
        </w:rPr>
        <w:t xml:space="preserve">Tinklų </w:t>
      </w:r>
      <w:r w:rsidR="17B8F801" w:rsidRPr="00FF5D0D">
        <w:rPr>
          <w:color w:val="000000" w:themeColor="text1"/>
          <w:lang w:eastAsia="lt-LT"/>
        </w:rPr>
        <w:t>naudoto</w:t>
      </w:r>
      <w:r w:rsidR="38A54938" w:rsidRPr="00FF5D0D">
        <w:rPr>
          <w:color w:val="000000" w:themeColor="text1"/>
          <w:lang w:eastAsia="lt-LT"/>
        </w:rPr>
        <w:t xml:space="preserve">jai </w:t>
      </w:r>
      <w:r w:rsidR="401047D4" w:rsidRPr="00FF5D0D">
        <w:rPr>
          <w:color w:val="000000" w:themeColor="text1"/>
          <w:lang w:eastAsia="lt-LT"/>
        </w:rPr>
        <w:t xml:space="preserve">Operatoriui apmoka sąnaudas, susijusias su </w:t>
      </w:r>
      <w:r w:rsidR="422B3C49" w:rsidRPr="00FF5D0D">
        <w:rPr>
          <w:color w:val="000000" w:themeColor="text1"/>
          <w:lang w:eastAsia="lt-LT"/>
        </w:rPr>
        <w:t>j</w:t>
      </w:r>
      <w:r w:rsidR="38A54938" w:rsidRPr="00FF5D0D">
        <w:rPr>
          <w:color w:val="000000" w:themeColor="text1"/>
          <w:lang w:eastAsia="lt-LT"/>
        </w:rPr>
        <w:t>ų</w:t>
      </w:r>
      <w:r w:rsidR="422B3C49" w:rsidRPr="00FF5D0D">
        <w:rPr>
          <w:color w:val="000000" w:themeColor="text1"/>
          <w:lang w:eastAsia="lt-LT"/>
        </w:rPr>
        <w:t xml:space="preserve"> </w:t>
      </w:r>
      <w:r w:rsidR="38A54938" w:rsidRPr="00FF5D0D">
        <w:rPr>
          <w:color w:val="000000" w:themeColor="text1"/>
          <w:lang w:eastAsia="lt-LT"/>
        </w:rPr>
        <w:t>elektrinių ar kaupimo</w:t>
      </w:r>
      <w:r w:rsidR="422B3C49" w:rsidRPr="00FF5D0D">
        <w:rPr>
          <w:color w:val="000000" w:themeColor="text1"/>
          <w:lang w:eastAsia="lt-LT"/>
        </w:rPr>
        <w:t xml:space="preserve"> įrenginių </w:t>
      </w:r>
      <w:r w:rsidR="401047D4" w:rsidRPr="00FF5D0D">
        <w:rPr>
          <w:color w:val="000000" w:themeColor="text1"/>
          <w:lang w:eastAsia="lt-LT"/>
        </w:rPr>
        <w:t xml:space="preserve">prijungimu prie </w:t>
      </w:r>
      <w:r w:rsidR="68CD874D" w:rsidRPr="00FF5D0D">
        <w:rPr>
          <w:color w:val="000000" w:themeColor="text1"/>
          <w:lang w:eastAsia="lt-LT"/>
        </w:rPr>
        <w:t>e</w:t>
      </w:r>
      <w:r w:rsidR="401047D4" w:rsidRPr="00FF5D0D">
        <w:rPr>
          <w:color w:val="000000" w:themeColor="text1"/>
          <w:lang w:eastAsia="lt-LT"/>
        </w:rPr>
        <w:t>lektros tinkl</w:t>
      </w:r>
      <w:r w:rsidR="49FB2D71" w:rsidRPr="00FF5D0D">
        <w:rPr>
          <w:color w:val="000000" w:themeColor="text1"/>
          <w:lang w:eastAsia="lt-LT"/>
        </w:rPr>
        <w:t>ų</w:t>
      </w:r>
      <w:r w:rsidR="422B3C49" w:rsidRPr="00FF5D0D">
        <w:rPr>
          <w:color w:val="000000" w:themeColor="text1"/>
          <w:lang w:eastAsia="lt-LT"/>
        </w:rPr>
        <w:t xml:space="preserve">, </w:t>
      </w:r>
      <w:r w:rsidR="71D39645" w:rsidRPr="00FF5D0D">
        <w:rPr>
          <w:color w:val="000000" w:themeColor="text1"/>
          <w:lang w:eastAsia="lt-LT"/>
        </w:rPr>
        <w:t>įskaitant sąnaudas, patirtas dėl elektros tinklų pajėgumo didinimo, elektros tinklų, įskaitant jiems eksploatuoti reikalingas įrenginių ir objektų įsigijimo sąnaudas, optimizavimo, plėtros ir (ar) rekonstrukcijos, siekiant užtikrinti saugų ir patikimą elektros energijos perdavimą ir paskirstymą</w:t>
      </w:r>
      <w:r w:rsidR="422B3C49" w:rsidRPr="00FF5D0D">
        <w:rPr>
          <w:color w:val="000000" w:themeColor="text1"/>
          <w:lang w:eastAsia="lt-LT"/>
        </w:rPr>
        <w:t xml:space="preserve">, kaip numatyta Energetikos įstatyme, Elektros energetikos įstatyme, Įstatyme, Prijungimo apraše ir </w:t>
      </w:r>
      <w:r w:rsidR="17B2AD49" w:rsidRPr="00FF5D0D">
        <w:rPr>
          <w:color w:val="000000" w:themeColor="text1"/>
        </w:rPr>
        <w:t xml:space="preserve">Elektros energijos įrenginių prijungimo prie elektros tinklų įkainių nustatymo metodikoje, patvirtintoje </w:t>
      </w:r>
      <w:r w:rsidR="00EE6ECC" w:rsidRPr="00FF5D0D">
        <w:rPr>
          <w:color w:val="000000" w:themeColor="text1"/>
        </w:rPr>
        <w:t>T</w:t>
      </w:r>
      <w:r w:rsidR="31F589D1" w:rsidRPr="00FF5D0D">
        <w:rPr>
          <w:color w:val="000000" w:themeColor="text1"/>
        </w:rPr>
        <w:t>arybos </w:t>
      </w:r>
      <w:r w:rsidR="023010A7" w:rsidRPr="00FF5D0D">
        <w:rPr>
          <w:color w:val="000000" w:themeColor="text1"/>
        </w:rPr>
        <w:t>2011 m. liepos 29 d. nutarimu Nr. O3-235 „</w:t>
      </w:r>
      <w:r w:rsidR="57240B12" w:rsidRPr="00FF5D0D">
        <w:rPr>
          <w:color w:val="000000" w:themeColor="text1"/>
        </w:rPr>
        <w:t>Dėl Elektros energijos įrenginių prijungimo prie elektros tinklų įkainių nustatymo metodikos patvirtinimo</w:t>
      </w:r>
      <w:r w:rsidR="7F07F1E1" w:rsidRPr="00FF5D0D">
        <w:rPr>
          <w:color w:val="000000" w:themeColor="text1"/>
        </w:rPr>
        <w:t>“</w:t>
      </w:r>
      <w:r w:rsidR="401047D4" w:rsidRPr="00FF5D0D">
        <w:rPr>
          <w:color w:val="000000" w:themeColor="text1"/>
          <w:lang w:eastAsia="lt-LT"/>
        </w:rPr>
        <w:t>.</w:t>
      </w:r>
      <w:bookmarkEnd w:id="397"/>
    </w:p>
    <w:p w14:paraId="00AE9A1D" w14:textId="68E708A2" w:rsidR="00F1769C" w:rsidRPr="00FF5D0D" w:rsidRDefault="401047D4" w:rsidP="00780F5F">
      <w:pPr>
        <w:pStyle w:val="ListParagraph"/>
        <w:numPr>
          <w:ilvl w:val="0"/>
          <w:numId w:val="29"/>
        </w:numPr>
        <w:ind w:left="0" w:firstLine="567"/>
        <w:jc w:val="both"/>
        <w:rPr>
          <w:color w:val="000000"/>
          <w:lang w:eastAsia="lt-LT"/>
        </w:rPr>
      </w:pPr>
      <w:r w:rsidRPr="00FF5D0D">
        <w:rPr>
          <w:color w:val="000000"/>
          <w:lang w:eastAsia="lt-LT"/>
        </w:rPr>
        <w:t xml:space="preserve">Aprašo </w:t>
      </w:r>
      <w:r w:rsidR="00E37CF4" w:rsidRPr="00FF5D0D">
        <w:rPr>
          <w:color w:val="000000"/>
          <w:lang w:eastAsia="lt-LT"/>
        </w:rPr>
        <w:fldChar w:fldCharType="begin"/>
      </w:r>
      <w:r w:rsidR="00E37CF4" w:rsidRPr="00FF5D0D">
        <w:rPr>
          <w:color w:val="000000"/>
          <w:lang w:eastAsia="lt-LT"/>
        </w:rPr>
        <w:instrText xml:space="preserve"> REF _Ref112163062 \r \h </w:instrText>
      </w:r>
      <w:r w:rsidR="001056B5" w:rsidRPr="00FF5D0D">
        <w:rPr>
          <w:color w:val="000000"/>
          <w:lang w:eastAsia="lt-LT"/>
        </w:rPr>
        <w:instrText xml:space="preserve"> \* MERGEFORMAT </w:instrText>
      </w:r>
      <w:r w:rsidR="00E37CF4" w:rsidRPr="00FF5D0D">
        <w:rPr>
          <w:color w:val="000000"/>
          <w:lang w:eastAsia="lt-LT"/>
        </w:rPr>
      </w:r>
      <w:r w:rsidR="00E37CF4"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141</w:t>
      </w:r>
      <w:r w:rsidR="00E37CF4" w:rsidRPr="00FF5D0D">
        <w:rPr>
          <w:color w:val="000000"/>
          <w:lang w:eastAsia="lt-LT"/>
        </w:rPr>
        <w:fldChar w:fldCharType="end"/>
      </w:r>
      <w:r w:rsidRPr="00FF5D0D">
        <w:rPr>
          <w:color w:val="000000"/>
          <w:lang w:eastAsia="lt-LT"/>
        </w:rPr>
        <w:t xml:space="preserve"> punkte numatytais atvejais, kai </w:t>
      </w:r>
      <w:r w:rsidR="0BE91305" w:rsidRPr="00FF5D0D">
        <w:rPr>
          <w:color w:val="000000"/>
          <w:lang w:eastAsia="lt-LT"/>
        </w:rPr>
        <w:t>tinklų naudotojas</w:t>
      </w:r>
      <w:r w:rsidRPr="00FF5D0D">
        <w:rPr>
          <w:color w:val="000000"/>
          <w:lang w:eastAsia="lt-LT"/>
        </w:rPr>
        <w:t xml:space="preserve"> pasirenka kitą technologiniu ir ekonominiu požiūriu tinkamą elektrinės prijungimo tašką ir dėl to padidėja prijungimo sąnaudos, </w:t>
      </w:r>
      <w:r w:rsidR="0BE91305" w:rsidRPr="00FF5D0D">
        <w:rPr>
          <w:color w:val="000000"/>
          <w:lang w:eastAsia="lt-LT"/>
        </w:rPr>
        <w:t>tinklų naudotojas</w:t>
      </w:r>
      <w:r w:rsidRPr="00FF5D0D">
        <w:rPr>
          <w:color w:val="000000"/>
          <w:lang w:eastAsia="lt-LT"/>
        </w:rPr>
        <w:t xml:space="preserve"> padengia šias padidėjusias pagrįstas sąnaudas 100 procentų.</w:t>
      </w:r>
    </w:p>
    <w:p w14:paraId="455AEBF4" w14:textId="08726278" w:rsidR="00F1769C" w:rsidRPr="00FF5D0D" w:rsidRDefault="401047D4" w:rsidP="00780F5F">
      <w:pPr>
        <w:pStyle w:val="ListParagraph"/>
        <w:numPr>
          <w:ilvl w:val="0"/>
          <w:numId w:val="29"/>
        </w:numPr>
        <w:ind w:left="0" w:firstLine="567"/>
        <w:jc w:val="both"/>
        <w:rPr>
          <w:color w:val="000000"/>
          <w:lang w:eastAsia="lt-LT"/>
        </w:rPr>
      </w:pPr>
      <w:bookmarkStart w:id="398" w:name="_Ref102417239"/>
      <w:r w:rsidRPr="00FF5D0D">
        <w:rPr>
          <w:color w:val="000000"/>
          <w:lang w:eastAsia="lt-LT"/>
        </w:rPr>
        <w:t xml:space="preserve">Aprašo </w:t>
      </w:r>
      <w:r w:rsidR="00E37CF4" w:rsidRPr="00FF5D0D">
        <w:rPr>
          <w:color w:val="000000"/>
          <w:lang w:eastAsia="lt-LT"/>
        </w:rPr>
        <w:fldChar w:fldCharType="begin"/>
      </w:r>
      <w:r w:rsidR="00E37CF4" w:rsidRPr="00FF5D0D">
        <w:rPr>
          <w:color w:val="000000"/>
          <w:lang w:eastAsia="lt-LT"/>
        </w:rPr>
        <w:instrText xml:space="preserve"> REF _Ref112163062 \r \h </w:instrText>
      </w:r>
      <w:r w:rsidR="001056B5" w:rsidRPr="00FF5D0D">
        <w:rPr>
          <w:color w:val="000000"/>
          <w:lang w:eastAsia="lt-LT"/>
        </w:rPr>
        <w:instrText xml:space="preserve"> \* MERGEFORMAT </w:instrText>
      </w:r>
      <w:r w:rsidR="00E37CF4" w:rsidRPr="00FF5D0D">
        <w:rPr>
          <w:color w:val="000000"/>
          <w:lang w:eastAsia="lt-LT"/>
        </w:rPr>
      </w:r>
      <w:r w:rsidR="00E37CF4"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141</w:t>
      </w:r>
      <w:r w:rsidR="00E37CF4" w:rsidRPr="00FF5D0D">
        <w:rPr>
          <w:color w:val="000000"/>
          <w:lang w:eastAsia="lt-LT"/>
        </w:rPr>
        <w:fldChar w:fldCharType="end"/>
      </w:r>
      <w:r w:rsidRPr="00FF5D0D">
        <w:rPr>
          <w:color w:val="000000"/>
          <w:lang w:eastAsia="lt-LT"/>
        </w:rPr>
        <w:t xml:space="preserve"> punkte numatytais atvejais, kai Operatorius savo nuožiūra paskiria kitą nei pirminiame prijungimo sąlygų variante pasiūlytą elektrinės prijungimo tašką, nepaisydamas </w:t>
      </w:r>
      <w:r w:rsidR="0BE91305" w:rsidRPr="00FF5D0D">
        <w:rPr>
          <w:color w:val="000000"/>
          <w:lang w:eastAsia="lt-LT"/>
        </w:rPr>
        <w:t>tinklų naudotojo</w:t>
      </w:r>
      <w:r w:rsidRPr="00FF5D0D">
        <w:rPr>
          <w:color w:val="000000"/>
          <w:lang w:eastAsia="lt-LT"/>
        </w:rPr>
        <w:t xml:space="preserve"> pasirinkto prijungimo taško, ir dėl to padidėja </w:t>
      </w:r>
      <w:r w:rsidR="0BE91305" w:rsidRPr="00FF5D0D">
        <w:rPr>
          <w:color w:val="000000"/>
          <w:lang w:eastAsia="lt-LT"/>
        </w:rPr>
        <w:t>tinklų naudotojo</w:t>
      </w:r>
      <w:r w:rsidRPr="00FF5D0D">
        <w:rPr>
          <w:color w:val="000000"/>
          <w:lang w:eastAsia="lt-LT"/>
        </w:rPr>
        <w:t xml:space="preserve"> elektrinės prijungimo prie </w:t>
      </w:r>
      <w:r w:rsidR="10112B72" w:rsidRPr="00FF5D0D">
        <w:rPr>
          <w:color w:val="000000"/>
          <w:lang w:eastAsia="lt-LT"/>
        </w:rPr>
        <w:t>e</w:t>
      </w:r>
      <w:r w:rsidRPr="00FF5D0D">
        <w:rPr>
          <w:color w:val="000000"/>
          <w:lang w:eastAsia="lt-LT"/>
        </w:rPr>
        <w:t xml:space="preserve">lektros tinklų išlaidos, Operatorius padengia dėl tokio paskyrimo atsirandančias visas pagrįstas papildomai atsiradusias sąnaudas 100 procentų tiems </w:t>
      </w:r>
      <w:r w:rsidR="0BE91305" w:rsidRPr="00FF5D0D">
        <w:rPr>
          <w:color w:val="000000"/>
          <w:lang w:eastAsia="lt-LT"/>
        </w:rPr>
        <w:t>tinklų naudotojams</w:t>
      </w:r>
      <w:r w:rsidRPr="00FF5D0D">
        <w:rPr>
          <w:color w:val="000000"/>
          <w:lang w:eastAsia="lt-LT"/>
        </w:rPr>
        <w:t>, kurie stato elektrinę, gaminsiančią elektros energiją iš atsinaujinančių energijos išteklių.</w:t>
      </w:r>
      <w:bookmarkEnd w:id="398"/>
    </w:p>
    <w:p w14:paraId="6783D4B2" w14:textId="77777777" w:rsidR="000B61FB" w:rsidRPr="00FF5D0D" w:rsidRDefault="000B61FB" w:rsidP="000B61FB">
      <w:pPr>
        <w:jc w:val="center"/>
        <w:rPr>
          <w:b/>
          <w:bCs/>
          <w:color w:val="000000"/>
          <w:szCs w:val="24"/>
          <w:lang w:eastAsia="lt-LT"/>
        </w:rPr>
      </w:pPr>
    </w:p>
    <w:p w14:paraId="6E5FCF7D" w14:textId="6BC822DA" w:rsidR="0023025F" w:rsidRPr="00FF5D0D" w:rsidRDefault="0023025F" w:rsidP="00907345">
      <w:pPr>
        <w:pStyle w:val="ListParagraph"/>
        <w:numPr>
          <w:ilvl w:val="0"/>
          <w:numId w:val="37"/>
        </w:numPr>
        <w:ind w:left="0" w:firstLine="0"/>
        <w:jc w:val="center"/>
        <w:rPr>
          <w:b/>
          <w:bCs/>
          <w:color w:val="000000"/>
          <w:szCs w:val="24"/>
          <w:lang w:eastAsia="lt-LT"/>
        </w:rPr>
      </w:pPr>
      <w:r w:rsidRPr="00FF5D0D">
        <w:rPr>
          <w:b/>
          <w:bCs/>
          <w:color w:val="000000"/>
          <w:szCs w:val="24"/>
          <w:lang w:eastAsia="lt-LT"/>
        </w:rPr>
        <w:t xml:space="preserve"> </w:t>
      </w:r>
      <w:bookmarkStart w:id="399" w:name="_Ref184978950"/>
      <w:r w:rsidRPr="00FF5D0D">
        <w:rPr>
          <w:b/>
          <w:bCs/>
          <w:color w:val="000000"/>
          <w:szCs w:val="24"/>
          <w:lang w:eastAsia="lt-LT"/>
        </w:rPr>
        <w:t>SKYRIUS</w:t>
      </w:r>
      <w:bookmarkEnd w:id="399"/>
    </w:p>
    <w:p w14:paraId="65A6A150" w14:textId="2E3E947C" w:rsidR="007800AD" w:rsidRPr="00FF5D0D" w:rsidRDefault="0023025F" w:rsidP="000B61FB">
      <w:pPr>
        <w:jc w:val="center"/>
        <w:rPr>
          <w:b/>
          <w:bCs/>
          <w:color w:val="000000"/>
          <w:szCs w:val="24"/>
          <w:lang w:eastAsia="lt-LT"/>
        </w:rPr>
      </w:pPr>
      <w:r w:rsidRPr="00FF5D0D">
        <w:rPr>
          <w:b/>
          <w:bCs/>
          <w:color w:val="000000"/>
          <w:szCs w:val="24"/>
          <w:lang w:eastAsia="lt-LT"/>
        </w:rPr>
        <w:t xml:space="preserve">ĮRENGINIŲ </w:t>
      </w:r>
      <w:r w:rsidR="00BF34B5" w:rsidRPr="00FF5D0D">
        <w:rPr>
          <w:b/>
          <w:bCs/>
          <w:color w:val="000000"/>
          <w:szCs w:val="24"/>
          <w:lang w:eastAsia="lt-LT"/>
        </w:rPr>
        <w:t>ATITIKTIES</w:t>
      </w:r>
      <w:r w:rsidRPr="00FF5D0D">
        <w:rPr>
          <w:b/>
          <w:bCs/>
          <w:color w:val="000000"/>
          <w:szCs w:val="24"/>
          <w:lang w:eastAsia="lt-LT"/>
        </w:rPr>
        <w:t xml:space="preserve"> NUSTATYTIEMS TECHNINIAMS REIKALAVIMAMS PATIKRINIM</w:t>
      </w:r>
      <w:r w:rsidR="00A725C7" w:rsidRPr="00FF5D0D">
        <w:rPr>
          <w:b/>
          <w:bCs/>
          <w:color w:val="000000"/>
          <w:szCs w:val="24"/>
          <w:lang w:eastAsia="lt-LT"/>
        </w:rPr>
        <w:t>AS</w:t>
      </w:r>
    </w:p>
    <w:p w14:paraId="43A27854" w14:textId="77777777" w:rsidR="007800AD" w:rsidRPr="00FF5D0D" w:rsidRDefault="007800AD" w:rsidP="000B61FB">
      <w:pPr>
        <w:jc w:val="center"/>
        <w:rPr>
          <w:b/>
          <w:bCs/>
          <w:color w:val="000000"/>
          <w:szCs w:val="24"/>
          <w:lang w:eastAsia="lt-LT"/>
        </w:rPr>
      </w:pPr>
    </w:p>
    <w:p w14:paraId="6CC96437" w14:textId="6C1DCB51" w:rsidR="004944F9" w:rsidRPr="00FF5D0D" w:rsidRDefault="004944F9" w:rsidP="00042294">
      <w:pPr>
        <w:pStyle w:val="ListParagraph"/>
        <w:numPr>
          <w:ilvl w:val="0"/>
          <w:numId w:val="29"/>
        </w:numPr>
        <w:ind w:left="0" w:firstLine="567"/>
        <w:jc w:val="both"/>
        <w:rPr>
          <w:color w:val="000000"/>
          <w:lang w:eastAsia="lt-LT"/>
        </w:rPr>
      </w:pPr>
      <w:bookmarkStart w:id="400" w:name="_Ref189458172"/>
      <w:r w:rsidRPr="00FF5D0D">
        <w:rPr>
          <w:color w:val="000000" w:themeColor="text1"/>
          <w:lang w:eastAsia="lt-LT"/>
        </w:rPr>
        <w:t xml:space="preserve">Prie elektros tinklų prijungiami tinklų naudotojo elektros įrenginiai, atliekami prijungimo darbai ir elektros tinklų saugumui užtikrinti būtini įrenginiai turi atitikti techninių norminių dokumentų ir kitų teisės aktų reikalavimus. </w:t>
      </w:r>
      <w:r w:rsidRPr="00FF5D0D">
        <w:rPr>
          <w:lang w:eastAsia="zh-TW"/>
        </w:rPr>
        <w:t>Operatoriaus vykdomas atitikties išduotoms prijungimo sąlygoms vertinimas apima prijungimo sąlygose nurodytų parametrų, susijusių su į elektros tinklus persiunčiamos elektros energijos kokybe, tikrinimą</w:t>
      </w:r>
      <w:r w:rsidRPr="00FF5D0D">
        <w:rPr>
          <w:color w:val="000000" w:themeColor="text1"/>
          <w:lang w:eastAsia="lt-LT"/>
        </w:rPr>
        <w:t>.</w:t>
      </w:r>
      <w:bookmarkEnd w:id="400"/>
    </w:p>
    <w:p w14:paraId="2E928137" w14:textId="044C48C5" w:rsidR="00D73C07" w:rsidRPr="00FF5D0D" w:rsidRDefault="00D73C07" w:rsidP="00042294">
      <w:pPr>
        <w:pStyle w:val="ListParagraph"/>
        <w:numPr>
          <w:ilvl w:val="0"/>
          <w:numId w:val="29"/>
        </w:numPr>
        <w:ind w:left="0" w:firstLine="567"/>
        <w:jc w:val="both"/>
        <w:rPr>
          <w:color w:val="000000"/>
          <w:lang w:eastAsia="lt-LT"/>
        </w:rPr>
      </w:pPr>
      <w:r w:rsidRPr="00FF5D0D">
        <w:t xml:space="preserve">Įrenginių </w:t>
      </w:r>
      <w:r w:rsidR="00BF34B5" w:rsidRPr="00FF5D0D">
        <w:t xml:space="preserve">atitikties </w:t>
      </w:r>
      <w:r w:rsidRPr="00FF5D0D">
        <w:t>nustatytiems techniniams reikalavimams patikrinimas vykdomas pagal Aprašo 1</w:t>
      </w:r>
      <w:r w:rsidR="00951C81" w:rsidRPr="00FF5D0D">
        <w:t>0</w:t>
      </w:r>
      <w:r w:rsidRPr="00FF5D0D">
        <w:t xml:space="preserve"> priede nurodytus reikalavimus A tipo elektrinėms bei šiuos teisės aktus ir standartus:</w:t>
      </w:r>
    </w:p>
    <w:p w14:paraId="7644A9A1" w14:textId="77777777" w:rsidR="00D73C07" w:rsidRPr="00FF5D0D" w:rsidRDefault="00D73C07" w:rsidP="00907345">
      <w:pPr>
        <w:pStyle w:val="ListParagraph"/>
        <w:numPr>
          <w:ilvl w:val="2"/>
          <w:numId w:val="29"/>
        </w:numPr>
        <w:tabs>
          <w:tab w:val="left" w:pos="1560"/>
        </w:tabs>
        <w:ind w:left="0" w:firstLine="567"/>
        <w:jc w:val="both"/>
        <w:rPr>
          <w:szCs w:val="28"/>
        </w:rPr>
      </w:pPr>
      <w:r w:rsidRPr="00FF5D0D">
        <w:rPr>
          <w:szCs w:val="28"/>
        </w:rPr>
        <w:t>Europos Komisijos reglamentas (ES) 2016/631 dėl tinklo kodekso, kuriame nustatomi generatorių prijungimo prie elektros energijos tinklo reikalavimai;</w:t>
      </w:r>
    </w:p>
    <w:p w14:paraId="432C6C4A" w14:textId="77777777" w:rsidR="00D73C07" w:rsidRPr="00FF5D0D" w:rsidRDefault="00D73C07" w:rsidP="00907345">
      <w:pPr>
        <w:numPr>
          <w:ilvl w:val="2"/>
          <w:numId w:val="29"/>
        </w:numPr>
        <w:tabs>
          <w:tab w:val="left" w:pos="1560"/>
        </w:tabs>
        <w:ind w:left="0" w:firstLine="567"/>
        <w:jc w:val="both"/>
        <w:rPr>
          <w:szCs w:val="28"/>
        </w:rPr>
      </w:pPr>
      <w:r w:rsidRPr="00FF5D0D">
        <w:rPr>
          <w:szCs w:val="28"/>
        </w:rPr>
        <w:t>Europos Komisijos reglamentas (ES) 2016/1388 dėl tinklo kodekso, kuriame nustatomi apkrovos prijungimo reikalavimai;</w:t>
      </w:r>
    </w:p>
    <w:p w14:paraId="1A4334D1" w14:textId="77777777" w:rsidR="00D73C07" w:rsidRPr="00FF5D0D" w:rsidRDefault="00D73C07" w:rsidP="00907345">
      <w:pPr>
        <w:numPr>
          <w:ilvl w:val="2"/>
          <w:numId w:val="29"/>
        </w:numPr>
        <w:tabs>
          <w:tab w:val="left" w:pos="1560"/>
        </w:tabs>
        <w:ind w:left="0" w:firstLine="567"/>
        <w:jc w:val="both"/>
        <w:rPr>
          <w:szCs w:val="28"/>
        </w:rPr>
      </w:pPr>
      <w:r w:rsidRPr="00FF5D0D">
        <w:rPr>
          <w:szCs w:val="28"/>
        </w:rPr>
        <w:t>Lietuvos standartas LST EN 50549-1:2019 „Reikalavimai, keliami elektrinių prijungimui prie skirstomųjų tinklų. 1 dalis. Prijungimas prie žemosios įtampos skirstomojo tinklo. Elektrinės iki B tipo imtinai“;</w:t>
      </w:r>
    </w:p>
    <w:p w14:paraId="1F4DF8EA" w14:textId="77777777" w:rsidR="00D73C07" w:rsidRPr="00FF5D0D" w:rsidRDefault="00D73C07" w:rsidP="00907345">
      <w:pPr>
        <w:numPr>
          <w:ilvl w:val="2"/>
          <w:numId w:val="29"/>
        </w:numPr>
        <w:tabs>
          <w:tab w:val="left" w:pos="1560"/>
        </w:tabs>
        <w:ind w:left="0" w:firstLine="567"/>
        <w:jc w:val="both"/>
        <w:rPr>
          <w:szCs w:val="28"/>
        </w:rPr>
      </w:pPr>
      <w:r w:rsidRPr="00FF5D0D">
        <w:rPr>
          <w:szCs w:val="28"/>
        </w:rPr>
        <w:t>Lietuvos standartas LST EN 50549-2:2019 „Reikalavimai, keliami elektrinių prijungimui prie skirstomųjų tinklų. 2 dalis. Prijungimas prie vidutinės įtampos skirstomojo tinklo. Elektrinės iki B tipo imtinai“;</w:t>
      </w:r>
    </w:p>
    <w:p w14:paraId="0D52EB53" w14:textId="02C27A75" w:rsidR="00D73C07" w:rsidRPr="00FF5D0D" w:rsidRDefault="00D73C07" w:rsidP="00907345">
      <w:pPr>
        <w:numPr>
          <w:ilvl w:val="2"/>
          <w:numId w:val="29"/>
        </w:numPr>
        <w:tabs>
          <w:tab w:val="left" w:pos="1560"/>
        </w:tabs>
        <w:ind w:left="0" w:firstLine="567"/>
        <w:jc w:val="both"/>
        <w:rPr>
          <w:szCs w:val="28"/>
        </w:rPr>
      </w:pPr>
      <w:r w:rsidRPr="00FF5D0D">
        <w:rPr>
          <w:szCs w:val="28"/>
        </w:rPr>
        <w:t xml:space="preserve">Tarybos </w:t>
      </w:r>
      <w:r w:rsidR="00C829C5" w:rsidRPr="00FF5D0D">
        <w:rPr>
          <w:color w:val="000000"/>
        </w:rPr>
        <w:t xml:space="preserve">2023 m. gegužės 26 d. </w:t>
      </w:r>
      <w:r w:rsidRPr="00FF5D0D">
        <w:rPr>
          <w:szCs w:val="28"/>
        </w:rPr>
        <w:t>nutarimas Nr.</w:t>
      </w:r>
      <w:r w:rsidR="00C829C5" w:rsidRPr="00FF5D0D">
        <w:rPr>
          <w:szCs w:val="28"/>
        </w:rPr>
        <w:t xml:space="preserve"> </w:t>
      </w:r>
      <w:r w:rsidR="00C829C5" w:rsidRPr="00FF5D0D">
        <w:rPr>
          <w:color w:val="000000"/>
        </w:rPr>
        <w:t>O3E-684</w:t>
      </w:r>
      <w:r w:rsidRPr="00FF5D0D">
        <w:rPr>
          <w:szCs w:val="28"/>
        </w:rPr>
        <w:t xml:space="preserve"> „</w:t>
      </w:r>
      <w:r w:rsidR="00953D35" w:rsidRPr="00FF5D0D">
        <w:rPr>
          <w:szCs w:val="28"/>
        </w:rPr>
        <w:t>Dėl Bendrųjų techninių reikalavimų, nustatytų pagal 2016 m. balandžio 14 d. Europos Komisijos reglamentą (ES) 2016/631 dėl tinklo kodekso, kuriame nustatomi generatorių prijungimo prie elektros energijos tinklo reikalavimai, patvirtinimo</w:t>
      </w:r>
      <w:r w:rsidRPr="00FF5D0D">
        <w:rPr>
          <w:szCs w:val="28"/>
        </w:rPr>
        <w:t xml:space="preserve">“; </w:t>
      </w:r>
    </w:p>
    <w:p w14:paraId="02B1F215" w14:textId="54A1074D" w:rsidR="00D73C07" w:rsidRPr="00FF5D0D" w:rsidRDefault="00D73C07" w:rsidP="00907345">
      <w:pPr>
        <w:numPr>
          <w:ilvl w:val="2"/>
          <w:numId w:val="29"/>
        </w:numPr>
        <w:tabs>
          <w:tab w:val="left" w:pos="1560"/>
        </w:tabs>
        <w:ind w:left="0" w:firstLine="567"/>
        <w:jc w:val="both"/>
        <w:rPr>
          <w:szCs w:val="28"/>
        </w:rPr>
      </w:pPr>
      <w:r w:rsidRPr="00FF5D0D">
        <w:rPr>
          <w:szCs w:val="28"/>
        </w:rPr>
        <w:t>Valstybinės kainų ir energetikos kontrolės komisijos 2019 m. kovo 27 d. nutarimas Nr. O3E-89 „</w:t>
      </w:r>
      <w:r w:rsidRPr="00FF5D0D">
        <w:rPr>
          <w:color w:val="000000"/>
        </w:rPr>
        <w:t>Dėl Bendrųjų techninių reikalavimų, nustatytų pagal 2016 m. rugpjūčio 17 d. Europos Komisijos reglamentą (ES) 2016/1388 dėl tinklo kodekso, kuriame nustatomi apkrovos prijungimo reikalavimai, patvirtinimo</w:t>
      </w:r>
      <w:r w:rsidRPr="00FF5D0D">
        <w:rPr>
          <w:szCs w:val="28"/>
        </w:rPr>
        <w:t>“</w:t>
      </w:r>
      <w:r w:rsidR="009B1921" w:rsidRPr="00FF5D0D">
        <w:t>.</w:t>
      </w:r>
    </w:p>
    <w:p w14:paraId="1BE06146" w14:textId="6B34E511" w:rsidR="00B638E6" w:rsidRPr="00FF5D0D" w:rsidRDefault="00B638E6" w:rsidP="00907345">
      <w:pPr>
        <w:numPr>
          <w:ilvl w:val="0"/>
          <w:numId w:val="29"/>
        </w:numPr>
        <w:ind w:left="0" w:firstLine="567"/>
        <w:jc w:val="both"/>
      </w:pPr>
      <w:bookmarkStart w:id="401" w:name="_Ref188381280"/>
      <w:r w:rsidRPr="00FF5D0D">
        <w:t xml:space="preserve">Per Prijungimo apraše nurodytą terminą </w:t>
      </w:r>
      <w:r w:rsidR="006C6439" w:rsidRPr="00FF5D0D">
        <w:t xml:space="preserve">Operatorius </w:t>
      </w:r>
      <w:r w:rsidRPr="00FF5D0D">
        <w:t>laikinai prijungia tinklų naudotojo elektros įrenginius derinimo, bandymo laikotarpiui. Kai tinklų naudotojas pasirenka pats organizuoti elektros tinklų, reikalingų jo elektros įrenginių prijungimui prie elektros tinklų, įrengimą, tinklų naudotojo elektros įrenginiai derinimo, bandymo laikotarpiui gali būti prijungiami tik tinklų naudotojui ir jo pasirinktam rangovui perdavus įrengtus elektros tinklus (jei reikalinga įrengti ir perdavimo elektros tinklus, taip pat ir šiuos tinklus), t. y. pasirašius priėmimo-perdavimo aktą, pateikus sąskaitą-faktūrą, kuria patvirtinama, kad tinklų naudotojas sumokėjo jo pasirinktam rangovui už elektros tinklų įrengimą, ir pateikus kitus Operatoriaus, tinklų naudotojo ir rangovo (jei reikalinga įrengti ir perdavimo elektros tinklus, taip pat ir perdavimo sistemos operatoriaus) sudarytoje prijungimo paslaugos sutartyje nurodytus dokumentus.</w:t>
      </w:r>
      <w:bookmarkEnd w:id="401"/>
    </w:p>
    <w:p w14:paraId="08AFF6A1" w14:textId="1B4064F5" w:rsidR="00BF34B5" w:rsidRPr="00FF5D0D" w:rsidRDefault="00BF34B5" w:rsidP="00B638E6">
      <w:pPr>
        <w:numPr>
          <w:ilvl w:val="0"/>
          <w:numId w:val="29"/>
        </w:numPr>
        <w:ind w:left="0" w:firstLine="567"/>
        <w:jc w:val="both"/>
        <w:rPr>
          <w:szCs w:val="28"/>
        </w:rPr>
      </w:pPr>
      <w:r w:rsidRPr="00FF5D0D">
        <w:t>Įrenginių atitikties nustatytiems techniniams reikalavimams patikrinimas vykdomas šiais etapais</w:t>
      </w:r>
      <w:r w:rsidR="009750BA" w:rsidRPr="00FF5D0D">
        <w:t xml:space="preserve"> ir tvarka</w:t>
      </w:r>
      <w:r w:rsidRPr="00FF5D0D">
        <w:t>:</w:t>
      </w:r>
    </w:p>
    <w:p w14:paraId="3B6D4A0B" w14:textId="1E2DDA4E" w:rsidR="00BF34B5" w:rsidRPr="00FF5D0D" w:rsidRDefault="005E6051" w:rsidP="00B638E6">
      <w:pPr>
        <w:numPr>
          <w:ilvl w:val="1"/>
          <w:numId w:val="29"/>
        </w:numPr>
        <w:ind w:left="0" w:firstLine="567"/>
        <w:jc w:val="both"/>
        <w:rPr>
          <w:szCs w:val="28"/>
        </w:rPr>
      </w:pPr>
      <w:bookmarkStart w:id="402" w:name="_Ref184035531"/>
      <w:r w:rsidRPr="00FF5D0D">
        <w:t xml:space="preserve">tinklų naudotojas </w:t>
      </w:r>
      <w:r w:rsidR="00DE0439" w:rsidRPr="00FF5D0D">
        <w:t>pateikia</w:t>
      </w:r>
      <w:r w:rsidR="00B75322" w:rsidRPr="00FF5D0D">
        <w:t xml:space="preserve"> </w:t>
      </w:r>
      <w:r w:rsidR="0008732A" w:rsidRPr="00FF5D0D">
        <w:t xml:space="preserve">prašymą </w:t>
      </w:r>
      <w:r w:rsidR="00512F6C" w:rsidRPr="00FF5D0D">
        <w:t>atlikti atitikties nustatytiems techniniams reikalavimams patikrinimą, įskaitant natūrinius bandymus</w:t>
      </w:r>
      <w:r w:rsidR="009C4C6B" w:rsidRPr="00FF5D0D">
        <w:t xml:space="preserve"> (paleidimo derinimo </w:t>
      </w:r>
      <w:r w:rsidR="003E5140" w:rsidRPr="00FF5D0D">
        <w:t>d</w:t>
      </w:r>
      <w:r w:rsidR="009C4C6B" w:rsidRPr="00FF5D0D">
        <w:t>arbus)</w:t>
      </w:r>
      <w:r w:rsidR="00DA5DC7" w:rsidRPr="00FF5D0D">
        <w:t xml:space="preserve">. </w:t>
      </w:r>
      <w:r w:rsidR="00862D4B" w:rsidRPr="00FF5D0D">
        <w:t xml:space="preserve">Šis prašymas gali būti teikiamas ne anksčiau nei </w:t>
      </w:r>
      <w:r w:rsidR="001A17E2" w:rsidRPr="00FF5D0D">
        <w:t xml:space="preserve">Operatoriui yra pateikiama </w:t>
      </w:r>
      <w:r w:rsidR="001A17E2" w:rsidRPr="00FF5D0D">
        <w:rPr>
          <w:color w:val="000000"/>
        </w:rPr>
        <w:t xml:space="preserve">Tarybos išduota </w:t>
      </w:r>
      <w:r w:rsidR="009A422D" w:rsidRPr="00FF5D0D">
        <w:rPr>
          <w:color w:val="000000"/>
        </w:rPr>
        <w:t>E</w:t>
      </w:r>
      <w:r w:rsidR="001A17E2" w:rsidRPr="00FF5D0D">
        <w:rPr>
          <w:color w:val="000000"/>
        </w:rPr>
        <w:t>lektros įrenginių techninės būklės patikrinimo pažyma paleidimo derinimo darbams.</w:t>
      </w:r>
      <w:r w:rsidR="001A17E2" w:rsidRPr="00FF5D0D">
        <w:t xml:space="preserve"> </w:t>
      </w:r>
      <w:r w:rsidR="00DA5DC7" w:rsidRPr="00FF5D0D">
        <w:t>Kartu su prašymu turi būti pateikia</w:t>
      </w:r>
      <w:r w:rsidR="00DE2AAD" w:rsidRPr="00FF5D0D">
        <w:t>mi Operatoriaus svetainėje nurodyti dokumentai</w:t>
      </w:r>
      <w:r w:rsidR="00B01170" w:rsidRPr="00FF5D0D">
        <w:t xml:space="preserve">, </w:t>
      </w:r>
      <w:r w:rsidR="006621A7" w:rsidRPr="00FF5D0D">
        <w:t>reikalingi atitikčiai nustatytiems techniniams reikalavimams patikrinti</w:t>
      </w:r>
      <w:r w:rsidR="00B75322" w:rsidRPr="00FF5D0D">
        <w:t>;</w:t>
      </w:r>
      <w:bookmarkEnd w:id="402"/>
    </w:p>
    <w:p w14:paraId="4C651EF5" w14:textId="48399E16" w:rsidR="00512F6C" w:rsidRPr="00FF5D0D" w:rsidRDefault="008F33D6" w:rsidP="00042294">
      <w:pPr>
        <w:numPr>
          <w:ilvl w:val="1"/>
          <w:numId w:val="29"/>
        </w:numPr>
        <w:ind w:left="0" w:firstLine="567"/>
        <w:jc w:val="both"/>
      </w:pPr>
      <w:r w:rsidRPr="00FF5D0D">
        <w:t xml:space="preserve">Operatorius </w:t>
      </w:r>
      <w:r w:rsidR="00313610" w:rsidRPr="00FF5D0D">
        <w:t xml:space="preserve">per 3 darbo dienas nuo prašymo gavimo </w:t>
      </w:r>
      <w:r w:rsidRPr="00FF5D0D">
        <w:t xml:space="preserve">patikrina </w:t>
      </w:r>
      <w:r w:rsidR="00113005" w:rsidRPr="00FF5D0D">
        <w:t xml:space="preserve">Aprašo </w:t>
      </w:r>
      <w:r w:rsidR="00EA68AE" w:rsidRPr="00FF5D0D">
        <w:fldChar w:fldCharType="begin"/>
      </w:r>
      <w:r w:rsidR="00EA68AE" w:rsidRPr="00FF5D0D">
        <w:instrText xml:space="preserve"> REF _Ref184035531 \r \h </w:instrText>
      </w:r>
      <w:r w:rsidR="004E6575" w:rsidRPr="00FF5D0D">
        <w:instrText xml:space="preserve"> \* MERGEFORMAT </w:instrText>
      </w:r>
      <w:r w:rsidR="00EA68AE" w:rsidRPr="00FF5D0D">
        <w:fldChar w:fldCharType="separate"/>
      </w:r>
      <w:r w:rsidR="008A227C" w:rsidRPr="00FF5D0D">
        <w:rPr>
          <w:cs/>
        </w:rPr>
        <w:t>‎</w:t>
      </w:r>
      <w:r w:rsidR="008A227C" w:rsidRPr="00FF5D0D">
        <w:t>190.1</w:t>
      </w:r>
      <w:r w:rsidR="00EA68AE" w:rsidRPr="00FF5D0D">
        <w:fldChar w:fldCharType="end"/>
      </w:r>
      <w:r w:rsidR="00113005" w:rsidRPr="00FF5D0D">
        <w:t xml:space="preserve"> papunktyje nurodytą </w:t>
      </w:r>
      <w:r w:rsidRPr="00FF5D0D">
        <w:t xml:space="preserve">tinklų naudotojo prašymą </w:t>
      </w:r>
      <w:r w:rsidR="00113005" w:rsidRPr="00FF5D0D">
        <w:t xml:space="preserve">ir, esant trūkumų, grąžina jį tikslinti, arba, nesant trūkumų, </w:t>
      </w:r>
      <w:r w:rsidR="00920567" w:rsidRPr="00FF5D0D">
        <w:t xml:space="preserve">Operatorius inicijuoja </w:t>
      </w:r>
      <w:r w:rsidR="005925CA" w:rsidRPr="00FF5D0D">
        <w:t>techninį patikrinimą</w:t>
      </w:r>
      <w:r w:rsidR="004F5D48" w:rsidRPr="00FF5D0D">
        <w:t>, apimantį</w:t>
      </w:r>
      <w:r w:rsidR="00535D23" w:rsidRPr="00FF5D0D">
        <w:t xml:space="preserve"> </w:t>
      </w:r>
      <w:r w:rsidR="00566751" w:rsidRPr="00FF5D0D">
        <w:t>atitikties prijungimo sąlygoms patikrinimą</w:t>
      </w:r>
      <w:r w:rsidR="00113005" w:rsidRPr="00FF5D0D">
        <w:t>;</w:t>
      </w:r>
    </w:p>
    <w:p w14:paraId="3F3656A2" w14:textId="628F88CD" w:rsidR="00FE46A3" w:rsidRPr="00FF5D0D" w:rsidRDefault="004B4BD4" w:rsidP="00042294">
      <w:pPr>
        <w:numPr>
          <w:ilvl w:val="1"/>
          <w:numId w:val="29"/>
        </w:numPr>
        <w:ind w:left="0" w:firstLine="567"/>
        <w:jc w:val="both"/>
        <w:rPr>
          <w:szCs w:val="28"/>
        </w:rPr>
      </w:pPr>
      <w:r w:rsidRPr="00FF5D0D">
        <w:rPr>
          <w:szCs w:val="28"/>
        </w:rPr>
        <w:t>Operatorius, atlikęs techninį patikrinimą, priima sprendimą dėl atitikties nustatytiems techniniams reikalavimams</w:t>
      </w:r>
      <w:r w:rsidR="00F15E51" w:rsidRPr="00FF5D0D">
        <w:rPr>
          <w:szCs w:val="28"/>
        </w:rPr>
        <w:t xml:space="preserve">. </w:t>
      </w:r>
      <w:r w:rsidR="003A4243" w:rsidRPr="00FF5D0D">
        <w:rPr>
          <w:szCs w:val="28"/>
        </w:rPr>
        <w:t>Techninis patikrinimas atliekamas per 4 darbo dienas nuo jo inicijavimo</w:t>
      </w:r>
      <w:r w:rsidRPr="00FF5D0D">
        <w:rPr>
          <w:szCs w:val="28"/>
        </w:rPr>
        <w:t>;</w:t>
      </w:r>
    </w:p>
    <w:p w14:paraId="7B67EE23" w14:textId="006493A4" w:rsidR="0023531D" w:rsidRPr="00FF5D0D" w:rsidRDefault="0023531D" w:rsidP="00042294">
      <w:pPr>
        <w:numPr>
          <w:ilvl w:val="1"/>
          <w:numId w:val="29"/>
        </w:numPr>
        <w:ind w:left="0" w:firstLine="567"/>
        <w:jc w:val="both"/>
        <w:rPr>
          <w:szCs w:val="28"/>
        </w:rPr>
      </w:pPr>
      <w:r w:rsidRPr="00FF5D0D">
        <w:rPr>
          <w:szCs w:val="28"/>
        </w:rPr>
        <w:t xml:space="preserve">jei atlikus techninį patikrinimą nustatoma, kad įrenginiai </w:t>
      </w:r>
      <w:r w:rsidR="00134B03" w:rsidRPr="00FF5D0D">
        <w:rPr>
          <w:szCs w:val="28"/>
        </w:rPr>
        <w:t>ne</w:t>
      </w:r>
      <w:r w:rsidRPr="00FF5D0D">
        <w:rPr>
          <w:szCs w:val="28"/>
        </w:rPr>
        <w:t>atitinka nustatyt</w:t>
      </w:r>
      <w:r w:rsidR="00134B03" w:rsidRPr="00FF5D0D">
        <w:rPr>
          <w:szCs w:val="28"/>
        </w:rPr>
        <w:t>ų</w:t>
      </w:r>
      <w:r w:rsidRPr="00FF5D0D">
        <w:rPr>
          <w:szCs w:val="28"/>
        </w:rPr>
        <w:t xml:space="preserve"> technin</w:t>
      </w:r>
      <w:r w:rsidR="00134B03" w:rsidRPr="00FF5D0D">
        <w:rPr>
          <w:szCs w:val="28"/>
        </w:rPr>
        <w:t>ių</w:t>
      </w:r>
      <w:r w:rsidRPr="00FF5D0D">
        <w:rPr>
          <w:szCs w:val="28"/>
        </w:rPr>
        <w:t xml:space="preserve"> reikalavim</w:t>
      </w:r>
      <w:r w:rsidR="00614738" w:rsidRPr="00FF5D0D">
        <w:rPr>
          <w:szCs w:val="28"/>
        </w:rPr>
        <w:t>ų</w:t>
      </w:r>
      <w:r w:rsidRPr="00FF5D0D">
        <w:rPr>
          <w:szCs w:val="28"/>
        </w:rPr>
        <w:t>,</w:t>
      </w:r>
      <w:r w:rsidR="00614738" w:rsidRPr="00FF5D0D">
        <w:rPr>
          <w:szCs w:val="28"/>
        </w:rPr>
        <w:t xml:space="preserve"> </w:t>
      </w:r>
      <w:r w:rsidR="00D30A6C" w:rsidRPr="00FF5D0D">
        <w:rPr>
          <w:szCs w:val="28"/>
        </w:rPr>
        <w:t>tinklų naudotojas informuojamas apie poreikį ištaisyti trūkumus;</w:t>
      </w:r>
      <w:r w:rsidRPr="00FF5D0D">
        <w:rPr>
          <w:szCs w:val="28"/>
        </w:rPr>
        <w:t xml:space="preserve"> </w:t>
      </w:r>
    </w:p>
    <w:p w14:paraId="04975E3F" w14:textId="65726AB9" w:rsidR="00E6695B" w:rsidRPr="00FF5D0D" w:rsidRDefault="00E6695B" w:rsidP="00042294">
      <w:pPr>
        <w:numPr>
          <w:ilvl w:val="1"/>
          <w:numId w:val="29"/>
        </w:numPr>
        <w:ind w:left="0" w:firstLine="567"/>
        <w:jc w:val="both"/>
        <w:rPr>
          <w:szCs w:val="28"/>
        </w:rPr>
      </w:pPr>
      <w:bookmarkStart w:id="403" w:name="_Ref190175100"/>
      <w:r w:rsidRPr="00FF5D0D">
        <w:rPr>
          <w:szCs w:val="28"/>
        </w:rPr>
        <w:t>jei atlikus techninį patikrinimą nustatoma, kad įrenginiai atitinka nustatyt</w:t>
      </w:r>
      <w:r w:rsidR="009812BB" w:rsidRPr="00FF5D0D">
        <w:rPr>
          <w:szCs w:val="28"/>
        </w:rPr>
        <w:t>u</w:t>
      </w:r>
      <w:r w:rsidRPr="00FF5D0D">
        <w:rPr>
          <w:szCs w:val="28"/>
        </w:rPr>
        <w:t>s technin</w:t>
      </w:r>
      <w:r w:rsidR="009812BB" w:rsidRPr="00FF5D0D">
        <w:rPr>
          <w:szCs w:val="28"/>
        </w:rPr>
        <w:t>iu</w:t>
      </w:r>
      <w:r w:rsidRPr="00FF5D0D">
        <w:rPr>
          <w:szCs w:val="28"/>
        </w:rPr>
        <w:t>s reikalavim</w:t>
      </w:r>
      <w:r w:rsidR="009812BB" w:rsidRPr="00FF5D0D">
        <w:rPr>
          <w:szCs w:val="28"/>
        </w:rPr>
        <w:t>u</w:t>
      </w:r>
      <w:r w:rsidRPr="00FF5D0D">
        <w:rPr>
          <w:szCs w:val="28"/>
        </w:rPr>
        <w:t>s,</w:t>
      </w:r>
      <w:r w:rsidR="00D61C6C" w:rsidRPr="00FF5D0D">
        <w:rPr>
          <w:szCs w:val="28"/>
        </w:rPr>
        <w:t xml:space="preserve"> per</w:t>
      </w:r>
      <w:r w:rsidR="0083269B" w:rsidRPr="00FF5D0D">
        <w:rPr>
          <w:szCs w:val="28"/>
        </w:rPr>
        <w:t xml:space="preserve"> 1 darbo dieną</w:t>
      </w:r>
      <w:r w:rsidRPr="00FF5D0D">
        <w:rPr>
          <w:szCs w:val="28"/>
        </w:rPr>
        <w:t xml:space="preserve"> </w:t>
      </w:r>
      <w:r w:rsidR="00F65B5F" w:rsidRPr="00FF5D0D">
        <w:rPr>
          <w:szCs w:val="28"/>
        </w:rPr>
        <w:t>inicijuojami natūriniai bandymai</w:t>
      </w:r>
      <w:r w:rsidR="0083269B" w:rsidRPr="00FF5D0D">
        <w:rPr>
          <w:szCs w:val="28"/>
        </w:rPr>
        <w:t xml:space="preserve">. </w:t>
      </w:r>
      <w:r w:rsidR="00182EB3" w:rsidRPr="00FF5D0D">
        <w:rPr>
          <w:szCs w:val="28"/>
        </w:rPr>
        <w:t xml:space="preserve">Natūrinių bandymų metu </w:t>
      </w:r>
      <w:r w:rsidR="004339DE" w:rsidRPr="00FF5D0D">
        <w:t>vykdomas inverterių nustatymų patikrinimas, elektros energijos kokybės matavimų vertinimas,</w:t>
      </w:r>
      <w:r w:rsidR="00513B8A" w:rsidRPr="00FF5D0D">
        <w:t xml:space="preserve"> aktyvios galios bei įtampos ir reaktyvios galios valdymo Q(U) funkcijos</w:t>
      </w:r>
      <w:r w:rsidR="00AB3D6C" w:rsidRPr="00FF5D0D">
        <w:t xml:space="preserve"> arba </w:t>
      </w:r>
      <w:r w:rsidR="00D86E40" w:rsidRPr="00FF5D0D">
        <w:t>cosφ</w:t>
      </w:r>
      <w:r w:rsidR="00513B8A" w:rsidRPr="00FF5D0D">
        <w:t xml:space="preserve"> testavimas</w:t>
      </w:r>
      <w:r w:rsidR="00182EB3" w:rsidRPr="00FF5D0D">
        <w:rPr>
          <w:szCs w:val="28"/>
        </w:rPr>
        <w:t xml:space="preserve">. </w:t>
      </w:r>
      <w:r w:rsidR="0083269B" w:rsidRPr="00FF5D0D">
        <w:rPr>
          <w:szCs w:val="28"/>
        </w:rPr>
        <w:t xml:space="preserve">Natūriniai bandymai atliekami per 8 darbo dienas nuo </w:t>
      </w:r>
      <w:r w:rsidR="008610C0" w:rsidRPr="00FF5D0D">
        <w:rPr>
          <w:szCs w:val="28"/>
        </w:rPr>
        <w:t>su tinklų naudotoju suderintos bandymų datos</w:t>
      </w:r>
      <w:r w:rsidR="0083269B" w:rsidRPr="00FF5D0D">
        <w:rPr>
          <w:szCs w:val="28"/>
        </w:rPr>
        <w:t xml:space="preserve">, išskyrus, jei </w:t>
      </w:r>
      <w:r w:rsidR="00FB6F3D" w:rsidRPr="00FF5D0D">
        <w:rPr>
          <w:szCs w:val="28"/>
        </w:rPr>
        <w:t>per šį terminą jų atlikti nėra objektyvių galimybių (pavyzdžiui, dėl oro sąlygų, tinklų naudotojo kaltės)</w:t>
      </w:r>
      <w:r w:rsidR="00F65B5F" w:rsidRPr="00FF5D0D">
        <w:rPr>
          <w:szCs w:val="28"/>
        </w:rPr>
        <w:t>;</w:t>
      </w:r>
      <w:bookmarkEnd w:id="403"/>
    </w:p>
    <w:p w14:paraId="176090D1" w14:textId="4483E67C" w:rsidR="00F65B5F" w:rsidRPr="00FF5D0D" w:rsidRDefault="00D30A6C" w:rsidP="00042294">
      <w:pPr>
        <w:numPr>
          <w:ilvl w:val="1"/>
          <w:numId w:val="29"/>
        </w:numPr>
        <w:ind w:left="0" w:firstLine="567"/>
        <w:jc w:val="both"/>
        <w:rPr>
          <w:szCs w:val="28"/>
        </w:rPr>
      </w:pPr>
      <w:r w:rsidRPr="00FF5D0D">
        <w:rPr>
          <w:szCs w:val="28"/>
        </w:rPr>
        <w:t xml:space="preserve">jei bandymų metu nenustatoma trūkumų, </w:t>
      </w:r>
      <w:r w:rsidR="00AF73EB" w:rsidRPr="00FF5D0D">
        <w:rPr>
          <w:szCs w:val="28"/>
        </w:rPr>
        <w:t>Operatorius patvirtina</w:t>
      </w:r>
      <w:r w:rsidR="00820298" w:rsidRPr="00FF5D0D">
        <w:rPr>
          <w:szCs w:val="28"/>
        </w:rPr>
        <w:t>, kad elektrinės ar kaupimo įrenginio projektiniai sprendiniai atitinka nustatytus reikalavimus</w:t>
      </w:r>
      <w:r w:rsidR="00CC297D" w:rsidRPr="00FF5D0D">
        <w:rPr>
          <w:szCs w:val="28"/>
        </w:rPr>
        <w:t xml:space="preserve"> (</w:t>
      </w:r>
      <w:r w:rsidR="00243040" w:rsidRPr="00FF5D0D">
        <w:rPr>
          <w:szCs w:val="28"/>
        </w:rPr>
        <w:t>p</w:t>
      </w:r>
      <w:r w:rsidR="00894CA5" w:rsidRPr="00FF5D0D">
        <w:rPr>
          <w:szCs w:val="28"/>
        </w:rPr>
        <w:t xml:space="preserve">asirašo Atitikties vertinimo </w:t>
      </w:r>
      <w:r w:rsidR="00243040" w:rsidRPr="00FF5D0D">
        <w:rPr>
          <w:szCs w:val="28"/>
        </w:rPr>
        <w:t>ataskaitą</w:t>
      </w:r>
      <w:r w:rsidR="00CC297D" w:rsidRPr="00FF5D0D">
        <w:rPr>
          <w:szCs w:val="28"/>
        </w:rPr>
        <w:t>)</w:t>
      </w:r>
      <w:r w:rsidR="00820298" w:rsidRPr="00FF5D0D">
        <w:rPr>
          <w:szCs w:val="28"/>
        </w:rPr>
        <w:t>;</w:t>
      </w:r>
      <w:r w:rsidR="00AF73EB" w:rsidRPr="00FF5D0D">
        <w:rPr>
          <w:szCs w:val="28"/>
        </w:rPr>
        <w:t xml:space="preserve"> </w:t>
      </w:r>
    </w:p>
    <w:p w14:paraId="7918CA1E" w14:textId="3DB732B2" w:rsidR="008D6D46" w:rsidRPr="00FF5D0D" w:rsidRDefault="008D6D46" w:rsidP="00042294">
      <w:pPr>
        <w:numPr>
          <w:ilvl w:val="1"/>
          <w:numId w:val="29"/>
        </w:numPr>
        <w:ind w:left="0" w:firstLine="567"/>
        <w:jc w:val="both"/>
        <w:rPr>
          <w:szCs w:val="28"/>
        </w:rPr>
      </w:pPr>
      <w:r w:rsidRPr="00FF5D0D">
        <w:rPr>
          <w:szCs w:val="28"/>
        </w:rPr>
        <w:t>jei bandymų metu nustatoma, kad elektrinės ar kaupimo įrenginio projektiniai sprendiniai neatitinka nustatytų techninių reikalavimų, Operatorius apie šį sprendimą informuoja tinklų naudotoją, nurodydamas nustatytus trūkumus ir, siekiant įsitikinti atitiktimi nustatytiems techniniams reikalavimams, bandymai turi būti atliekami pakartotinai;</w:t>
      </w:r>
    </w:p>
    <w:p w14:paraId="67CFF4C7" w14:textId="5D294F33" w:rsidR="00446C6D" w:rsidRPr="00FF5D0D" w:rsidRDefault="00B83F83">
      <w:pPr>
        <w:numPr>
          <w:ilvl w:val="1"/>
          <w:numId w:val="29"/>
        </w:numPr>
        <w:ind w:left="0" w:firstLine="567"/>
        <w:jc w:val="both"/>
      </w:pPr>
      <w:bookmarkStart w:id="404" w:name="_Ref184218757"/>
      <w:r w:rsidRPr="00FF5D0D">
        <w:rPr>
          <w:color w:val="000000" w:themeColor="text1"/>
        </w:rPr>
        <w:t>jeigu bandymai yra neatliekami per Tarybos išduotoje elektros įrenginių techninės būklės patikrinimo pažymoje nurodytą terminą,</w:t>
      </w:r>
      <w:r w:rsidR="009B20CF" w:rsidRPr="00FF5D0D">
        <w:rPr>
          <w:color w:val="000000" w:themeColor="text1"/>
        </w:rPr>
        <w:t xml:space="preserve"> </w:t>
      </w:r>
      <w:r w:rsidR="004C2363" w:rsidRPr="00FF5D0D">
        <w:rPr>
          <w:color w:val="000000" w:themeColor="text1"/>
        </w:rPr>
        <w:t xml:space="preserve">pasibaigus šiam terminui </w:t>
      </w:r>
      <w:r w:rsidR="00857759" w:rsidRPr="00FF5D0D">
        <w:rPr>
          <w:color w:val="000000" w:themeColor="text1"/>
        </w:rPr>
        <w:t>laikoma, kad tinklų naudotojas neturi teisės generuoti elektros energijos į elektros tinklus.</w:t>
      </w:r>
      <w:r w:rsidR="0060519D" w:rsidRPr="00FF5D0D">
        <w:rPr>
          <w:color w:val="000000" w:themeColor="text1"/>
        </w:rPr>
        <w:t xml:space="preserve"> </w:t>
      </w:r>
      <w:r w:rsidRPr="00FF5D0D">
        <w:rPr>
          <w:color w:val="000000" w:themeColor="text1"/>
        </w:rPr>
        <w:t xml:space="preserve">Operatorius </w:t>
      </w:r>
      <w:r w:rsidR="00B54BA1" w:rsidRPr="00FF5D0D">
        <w:rPr>
          <w:color w:val="000000" w:themeColor="text1"/>
        </w:rPr>
        <w:t>pakeičia nuosavybės ribų aktą</w:t>
      </w:r>
      <w:r w:rsidR="00A46B7B" w:rsidRPr="00FF5D0D">
        <w:rPr>
          <w:color w:val="000000" w:themeColor="text1"/>
        </w:rPr>
        <w:t>,</w:t>
      </w:r>
      <w:r w:rsidR="00B54BA1" w:rsidRPr="00FF5D0D">
        <w:rPr>
          <w:color w:val="000000" w:themeColor="text1"/>
        </w:rPr>
        <w:t xml:space="preserve"> </w:t>
      </w:r>
      <w:r w:rsidR="0060519D" w:rsidRPr="00FF5D0D">
        <w:rPr>
          <w:color w:val="000000" w:themeColor="text1"/>
        </w:rPr>
        <w:t xml:space="preserve">nurodydamas, kad </w:t>
      </w:r>
      <w:r w:rsidR="00B54BA1" w:rsidRPr="00FF5D0D">
        <w:rPr>
          <w:color w:val="000000" w:themeColor="text1"/>
        </w:rPr>
        <w:t>leistin</w:t>
      </w:r>
      <w:r w:rsidR="0060519D" w:rsidRPr="00FF5D0D">
        <w:rPr>
          <w:color w:val="000000" w:themeColor="text1"/>
        </w:rPr>
        <w:t>a</w:t>
      </w:r>
      <w:r w:rsidR="00B54BA1" w:rsidRPr="00FF5D0D">
        <w:rPr>
          <w:color w:val="000000" w:themeColor="text1"/>
        </w:rPr>
        <w:t xml:space="preserve"> generuoti</w:t>
      </w:r>
      <w:r w:rsidR="005F46BF" w:rsidRPr="00FF5D0D">
        <w:rPr>
          <w:color w:val="000000" w:themeColor="text1"/>
        </w:rPr>
        <w:t xml:space="preserve"> gali</w:t>
      </w:r>
      <w:r w:rsidR="0060519D" w:rsidRPr="00FF5D0D">
        <w:rPr>
          <w:color w:val="000000" w:themeColor="text1"/>
        </w:rPr>
        <w:t xml:space="preserve">a lygi nuliui, </w:t>
      </w:r>
      <w:r w:rsidR="005F46BF" w:rsidRPr="00FF5D0D">
        <w:rPr>
          <w:color w:val="000000" w:themeColor="text1"/>
        </w:rPr>
        <w:t>prireikus,</w:t>
      </w:r>
      <w:r w:rsidR="0060519D" w:rsidRPr="00FF5D0D">
        <w:rPr>
          <w:color w:val="000000" w:themeColor="text1"/>
        </w:rPr>
        <w:t xml:space="preserve"> pakei</w:t>
      </w:r>
      <w:r w:rsidR="008205CD" w:rsidRPr="00FF5D0D">
        <w:rPr>
          <w:color w:val="000000" w:themeColor="text1"/>
        </w:rPr>
        <w:t>čia</w:t>
      </w:r>
      <w:r w:rsidR="005F46BF" w:rsidRPr="00FF5D0D">
        <w:rPr>
          <w:color w:val="000000" w:themeColor="text1"/>
        </w:rPr>
        <w:t xml:space="preserve"> kitus parametrus</w:t>
      </w:r>
      <w:r w:rsidR="00FC1634" w:rsidRPr="00FF5D0D">
        <w:rPr>
          <w:color w:val="000000" w:themeColor="text1"/>
        </w:rPr>
        <w:t xml:space="preserve"> (išskyrus įrengtąją galią)</w:t>
      </w:r>
      <w:r w:rsidR="00A46B7B" w:rsidRPr="00FF5D0D">
        <w:rPr>
          <w:color w:val="000000" w:themeColor="text1"/>
        </w:rPr>
        <w:t xml:space="preserve"> </w:t>
      </w:r>
      <w:r w:rsidR="000E1925" w:rsidRPr="00FF5D0D">
        <w:rPr>
          <w:color w:val="000000" w:themeColor="text1"/>
        </w:rPr>
        <w:t xml:space="preserve">į prieš </w:t>
      </w:r>
      <w:r w:rsidR="00BE340D" w:rsidRPr="00FF5D0D">
        <w:rPr>
          <w:color w:val="000000" w:themeColor="text1"/>
        </w:rPr>
        <w:t>prijungimą bandymams</w:t>
      </w:r>
      <w:r w:rsidR="000E1925" w:rsidRPr="00FF5D0D">
        <w:rPr>
          <w:color w:val="000000" w:themeColor="text1"/>
        </w:rPr>
        <w:t xml:space="preserve"> buvusius dydžius,</w:t>
      </w:r>
      <w:r w:rsidR="0061748E" w:rsidRPr="00FF5D0D">
        <w:rPr>
          <w:color w:val="000000" w:themeColor="text1"/>
        </w:rPr>
        <w:t xml:space="preserve"> ir </w:t>
      </w:r>
      <w:r w:rsidR="00A46B7B" w:rsidRPr="00FF5D0D">
        <w:rPr>
          <w:color w:val="000000" w:themeColor="text1"/>
        </w:rPr>
        <w:t>pakeičia elektros energijos persiuntimo paslaugos sutartį</w:t>
      </w:r>
      <w:r w:rsidR="00B54BA1" w:rsidRPr="00FF5D0D">
        <w:rPr>
          <w:color w:val="000000" w:themeColor="text1"/>
        </w:rPr>
        <w:t>.</w:t>
      </w:r>
      <w:r w:rsidR="00547A34" w:rsidRPr="00FF5D0D">
        <w:rPr>
          <w:color w:val="000000" w:themeColor="text1"/>
        </w:rPr>
        <w:t xml:space="preserve"> Apie </w:t>
      </w:r>
      <w:r w:rsidR="00714980" w:rsidRPr="00FF5D0D">
        <w:rPr>
          <w:color w:val="000000" w:themeColor="text1"/>
        </w:rPr>
        <w:t xml:space="preserve">šiame papunktyje nurodytus veiksmus Operatorius </w:t>
      </w:r>
      <w:r w:rsidR="00DC2E65" w:rsidRPr="00FF5D0D">
        <w:rPr>
          <w:color w:val="000000" w:themeColor="text1"/>
        </w:rPr>
        <w:t>tinklų naudotoją įspėja raštu ne vėliau nei likus 30 kalendorinių dienų iki Tarybos išduotoje elektros įrenginių techninės būklės patikrinimo pažymoje nurodyto termino pabaigos.</w:t>
      </w:r>
      <w:r w:rsidR="0060519D" w:rsidRPr="00FF5D0D">
        <w:rPr>
          <w:color w:val="000000" w:themeColor="text1"/>
        </w:rPr>
        <w:t xml:space="preserve"> </w:t>
      </w:r>
      <w:r w:rsidR="00886FEA" w:rsidRPr="00FF5D0D">
        <w:rPr>
          <w:color w:val="000000" w:themeColor="text1"/>
        </w:rPr>
        <w:t>Operatorius neatsako</w:t>
      </w:r>
      <w:r w:rsidR="0070332F" w:rsidRPr="00FF5D0D">
        <w:rPr>
          <w:color w:val="000000" w:themeColor="text1"/>
        </w:rPr>
        <w:t xml:space="preserve"> už </w:t>
      </w:r>
      <w:r w:rsidR="00843AA9" w:rsidRPr="00FF5D0D">
        <w:rPr>
          <w:color w:val="000000" w:themeColor="text1"/>
        </w:rPr>
        <w:t>jokias tinklų naudotojui ar kitiems asmenims kilusias pasekmes</w:t>
      </w:r>
      <w:r w:rsidR="00886FEA" w:rsidRPr="00FF5D0D">
        <w:rPr>
          <w:color w:val="000000" w:themeColor="text1"/>
        </w:rPr>
        <w:t xml:space="preserve"> bei neatlygina </w:t>
      </w:r>
      <w:r w:rsidR="0070332F" w:rsidRPr="00FF5D0D">
        <w:rPr>
          <w:color w:val="000000" w:themeColor="text1"/>
        </w:rPr>
        <w:t>tinklų naudotoj</w:t>
      </w:r>
      <w:r w:rsidR="00843AA9" w:rsidRPr="00FF5D0D">
        <w:rPr>
          <w:color w:val="000000" w:themeColor="text1"/>
        </w:rPr>
        <w:t>ui ar kitiems asmenims</w:t>
      </w:r>
      <w:r w:rsidR="0070332F" w:rsidRPr="00FF5D0D">
        <w:rPr>
          <w:color w:val="000000" w:themeColor="text1"/>
        </w:rPr>
        <w:t xml:space="preserve"> nuostolių, kilusių</w:t>
      </w:r>
      <w:r w:rsidR="00843AA9" w:rsidRPr="00FF5D0D">
        <w:rPr>
          <w:color w:val="000000" w:themeColor="text1"/>
        </w:rPr>
        <w:t xml:space="preserve"> dėl</w:t>
      </w:r>
      <w:r w:rsidR="00B241A7" w:rsidRPr="00FF5D0D">
        <w:rPr>
          <w:color w:val="000000" w:themeColor="text1"/>
        </w:rPr>
        <w:t xml:space="preserve"> šiame papunktyje nurodytų Operatoriaus atliekamų veiksmų ir (ar)</w:t>
      </w:r>
      <w:r w:rsidR="00843AA9" w:rsidRPr="00FF5D0D">
        <w:rPr>
          <w:color w:val="000000" w:themeColor="text1"/>
        </w:rPr>
        <w:t xml:space="preserve"> tinklų naudotojo </w:t>
      </w:r>
      <w:r w:rsidR="00FB2252" w:rsidRPr="00FF5D0D">
        <w:rPr>
          <w:color w:val="000000" w:themeColor="text1"/>
        </w:rPr>
        <w:t>vykdomo elektros energijos persiuntimo į elektros tinklus ar elektros energijos vartojimo</w:t>
      </w:r>
      <w:r w:rsidR="009E7576" w:rsidRPr="00FF5D0D">
        <w:rPr>
          <w:color w:val="000000" w:themeColor="text1"/>
        </w:rPr>
        <w:t xml:space="preserve"> </w:t>
      </w:r>
      <w:r w:rsidR="00843AA9" w:rsidRPr="00FF5D0D">
        <w:rPr>
          <w:color w:val="000000" w:themeColor="text1"/>
        </w:rPr>
        <w:t>pasibaigus Tarybos išduotoje elektros įrenginių techninės būklės patikrinimo pažymoje nurodytam terminui</w:t>
      </w:r>
      <w:r w:rsidR="009A7DCC" w:rsidRPr="00FF5D0D">
        <w:rPr>
          <w:color w:val="000000" w:themeColor="text1"/>
        </w:rPr>
        <w:t xml:space="preserve">. Tinkų naudotojui generuojant elektros energiją į elektros tinklus </w:t>
      </w:r>
      <w:r w:rsidR="00676F80" w:rsidRPr="00FF5D0D">
        <w:rPr>
          <w:color w:val="000000" w:themeColor="text1"/>
          <w:lang w:eastAsia="lt-LT"/>
        </w:rPr>
        <w:t xml:space="preserve">pasibaigus Tarybos </w:t>
      </w:r>
      <w:r w:rsidR="00676F80" w:rsidRPr="00FF5D0D">
        <w:rPr>
          <w:color w:val="000000" w:themeColor="text1"/>
        </w:rPr>
        <w:t>išduotoje elektros įrenginių techninės būklės patikrinimo pažymoje nurodyt</w:t>
      </w:r>
      <w:r w:rsidR="001D52BD" w:rsidRPr="00FF5D0D">
        <w:rPr>
          <w:color w:val="000000" w:themeColor="text1"/>
        </w:rPr>
        <w:t>am</w:t>
      </w:r>
      <w:r w:rsidR="00676F80" w:rsidRPr="00FF5D0D">
        <w:rPr>
          <w:color w:val="000000" w:themeColor="text1"/>
        </w:rPr>
        <w:t xml:space="preserve"> terminui </w:t>
      </w:r>
      <w:r w:rsidR="008F2809" w:rsidRPr="00FF5D0D">
        <w:rPr>
          <w:color w:val="000000" w:themeColor="text1"/>
        </w:rPr>
        <w:t xml:space="preserve">taikomos </w:t>
      </w:r>
      <w:r w:rsidR="00E96CED" w:rsidRPr="00FF5D0D">
        <w:rPr>
          <w:color w:val="000000" w:themeColor="text1"/>
        </w:rPr>
        <w:t xml:space="preserve">Aprašo </w:t>
      </w:r>
      <w:r w:rsidR="00E96CED" w:rsidRPr="00FF5D0D">
        <w:rPr>
          <w:color w:val="000000" w:themeColor="text1"/>
        </w:rPr>
        <w:fldChar w:fldCharType="begin"/>
      </w:r>
      <w:r w:rsidR="00E96CED" w:rsidRPr="00FF5D0D">
        <w:rPr>
          <w:color w:val="000000" w:themeColor="text1"/>
        </w:rPr>
        <w:instrText xml:space="preserve"> REF _Ref149479884 \r \h </w:instrText>
      </w:r>
      <w:r w:rsidR="004E6575" w:rsidRPr="00FF5D0D">
        <w:rPr>
          <w:color w:val="000000" w:themeColor="text1"/>
        </w:rPr>
        <w:instrText xml:space="preserve"> \* MERGEFORMAT </w:instrText>
      </w:r>
      <w:r w:rsidR="00E96CED" w:rsidRPr="00FF5D0D">
        <w:rPr>
          <w:color w:val="000000" w:themeColor="text1"/>
        </w:rPr>
      </w:r>
      <w:r w:rsidR="00E96CED" w:rsidRPr="00FF5D0D">
        <w:rPr>
          <w:color w:val="000000"/>
        </w:rPr>
        <w:fldChar w:fldCharType="separate"/>
      </w:r>
      <w:r w:rsidR="008A227C" w:rsidRPr="00FF5D0D">
        <w:rPr>
          <w:color w:val="000000" w:themeColor="text1"/>
          <w:cs/>
        </w:rPr>
        <w:t>‎</w:t>
      </w:r>
      <w:r w:rsidR="008A227C" w:rsidRPr="00FF5D0D">
        <w:rPr>
          <w:color w:val="000000" w:themeColor="text1"/>
        </w:rPr>
        <w:t>XVIII</w:t>
      </w:r>
      <w:r w:rsidR="00E96CED" w:rsidRPr="00FF5D0D">
        <w:rPr>
          <w:color w:val="000000" w:themeColor="text1"/>
        </w:rPr>
        <w:fldChar w:fldCharType="end"/>
      </w:r>
      <w:r w:rsidR="00E96CED" w:rsidRPr="00FF5D0D">
        <w:rPr>
          <w:color w:val="000000" w:themeColor="text1"/>
        </w:rPr>
        <w:t xml:space="preserve"> skyriaus nuostatos. </w:t>
      </w:r>
      <w:r w:rsidR="001326AE" w:rsidRPr="00FF5D0D">
        <w:rPr>
          <w:color w:val="000000" w:themeColor="text1"/>
        </w:rPr>
        <w:t xml:space="preserve">Jei tinklų naudotojas viršija </w:t>
      </w:r>
      <w:r w:rsidR="00E7720F" w:rsidRPr="00FF5D0D">
        <w:rPr>
          <w:color w:val="000000" w:themeColor="text1"/>
        </w:rPr>
        <w:t>leistiną naudoti galią</w:t>
      </w:r>
      <w:r w:rsidR="00697D14" w:rsidRPr="00FF5D0D">
        <w:rPr>
          <w:color w:val="000000" w:themeColor="text1"/>
        </w:rPr>
        <w:t>, taikom</w:t>
      </w:r>
      <w:r w:rsidR="000619B5" w:rsidRPr="00FF5D0D">
        <w:rPr>
          <w:color w:val="000000" w:themeColor="text1"/>
        </w:rPr>
        <w:t>a</w:t>
      </w:r>
      <w:r w:rsidR="00697D14" w:rsidRPr="00FF5D0D">
        <w:rPr>
          <w:color w:val="000000" w:themeColor="text1"/>
        </w:rPr>
        <w:t xml:space="preserve">s </w:t>
      </w:r>
      <w:r w:rsidR="000619B5" w:rsidRPr="00FF5D0D">
        <w:rPr>
          <w:color w:val="000000" w:themeColor="text1"/>
        </w:rPr>
        <w:t xml:space="preserve">Elektros energijos tiekimo ir naudojimo taisyklių, patvirtintų Lietuvos Respublikos energetikos ministro 2010 m. vasario 11 d. įsakymu Nr. 1-38, </w:t>
      </w:r>
      <w:r w:rsidR="00C14E7D" w:rsidRPr="00FF5D0D">
        <w:rPr>
          <w:color w:val="000000" w:themeColor="text1"/>
        </w:rPr>
        <w:t>116 punkte nurodytas apmokėjimas</w:t>
      </w:r>
      <w:r w:rsidR="006704FB" w:rsidRPr="00FF5D0D">
        <w:rPr>
          <w:color w:val="000000" w:themeColor="text1"/>
        </w:rPr>
        <w:t>;</w:t>
      </w:r>
      <w:bookmarkEnd w:id="404"/>
    </w:p>
    <w:p w14:paraId="5B714564" w14:textId="31D31704" w:rsidR="006704FB" w:rsidRPr="00FF5D0D" w:rsidRDefault="006704FB" w:rsidP="00907345">
      <w:pPr>
        <w:numPr>
          <w:ilvl w:val="1"/>
          <w:numId w:val="29"/>
        </w:numPr>
        <w:ind w:left="0" w:firstLine="567"/>
        <w:jc w:val="both"/>
        <w:rPr>
          <w:szCs w:val="28"/>
        </w:rPr>
      </w:pPr>
      <w:r w:rsidRPr="00FF5D0D">
        <w:rPr>
          <w:color w:val="000000"/>
        </w:rPr>
        <w:t xml:space="preserve"> </w:t>
      </w:r>
      <w:bookmarkStart w:id="405" w:name="_Ref184218768"/>
      <w:r w:rsidR="00FF3D24" w:rsidRPr="00FF5D0D">
        <w:rPr>
          <w:color w:val="000000"/>
        </w:rPr>
        <w:t xml:space="preserve">jei </w:t>
      </w:r>
      <w:r w:rsidR="00C13C71" w:rsidRPr="00FF5D0D">
        <w:rPr>
          <w:color w:val="000000"/>
        </w:rPr>
        <w:t xml:space="preserve">bandymų metu </w:t>
      </w:r>
      <w:r w:rsidR="00FF3D24" w:rsidRPr="00FF5D0D">
        <w:rPr>
          <w:color w:val="000000"/>
        </w:rPr>
        <w:t xml:space="preserve">nutraukiamas </w:t>
      </w:r>
      <w:r w:rsidR="00B25BB6" w:rsidRPr="00FF5D0D">
        <w:rPr>
          <w:color w:val="000000"/>
        </w:rPr>
        <w:t xml:space="preserve">ketinimų protokolas </w:t>
      </w:r>
      <w:r w:rsidR="00BF44F5" w:rsidRPr="00FF5D0D">
        <w:rPr>
          <w:color w:val="000000"/>
        </w:rPr>
        <w:t xml:space="preserve">arba, kai ketinimų protokolas nesudaromas, </w:t>
      </w:r>
      <w:r w:rsidR="00EB5D4B" w:rsidRPr="00FF5D0D">
        <w:rPr>
          <w:color w:val="000000"/>
        </w:rPr>
        <w:t xml:space="preserve">nutraukiama </w:t>
      </w:r>
      <w:r w:rsidR="00BF44F5" w:rsidRPr="00FF5D0D">
        <w:rPr>
          <w:color w:val="000000"/>
        </w:rPr>
        <w:t xml:space="preserve">prijungimo paslaugos sutartis, </w:t>
      </w:r>
      <w:r w:rsidR="00A10C7C" w:rsidRPr="00FF5D0D">
        <w:rPr>
          <w:color w:val="000000"/>
        </w:rPr>
        <w:t xml:space="preserve">nuo </w:t>
      </w:r>
      <w:r w:rsidR="00460E23" w:rsidRPr="00FF5D0D">
        <w:rPr>
          <w:color w:val="000000"/>
        </w:rPr>
        <w:t xml:space="preserve">ketinimo protokolo arba prijungimo paslaugos sutarties nutraukimo dienos </w:t>
      </w:r>
      <w:r w:rsidR="00A10C7C" w:rsidRPr="00FF5D0D">
        <w:rPr>
          <w:color w:val="000000"/>
        </w:rPr>
        <w:t xml:space="preserve">bandymai nėra tęsiami ir </w:t>
      </w:r>
      <w:r w:rsidR="00BF44F5" w:rsidRPr="00FF5D0D">
        <w:rPr>
          <w:color w:val="000000"/>
        </w:rPr>
        <w:t xml:space="preserve">Operatorius turi teisę </w:t>
      </w:r>
      <w:r w:rsidR="005357A6" w:rsidRPr="00FF5D0D">
        <w:rPr>
          <w:color w:val="000000"/>
        </w:rPr>
        <w:t xml:space="preserve">atjungti </w:t>
      </w:r>
      <w:r w:rsidR="00903CCB" w:rsidRPr="00FF5D0D">
        <w:rPr>
          <w:color w:val="000000"/>
        </w:rPr>
        <w:t>tinklų naudotojo elektros įrenginius</w:t>
      </w:r>
      <w:r w:rsidR="00D70D1B" w:rsidRPr="00FF5D0D">
        <w:rPr>
          <w:color w:val="000000"/>
        </w:rPr>
        <w:t>, įskaitant elektros energijos vartojim</w:t>
      </w:r>
      <w:r w:rsidR="00117712" w:rsidRPr="00FF5D0D">
        <w:rPr>
          <w:color w:val="000000"/>
        </w:rPr>
        <w:t>o</w:t>
      </w:r>
      <w:r w:rsidR="00D70D1B" w:rsidRPr="00FF5D0D">
        <w:rPr>
          <w:color w:val="000000"/>
        </w:rPr>
        <w:t xml:space="preserve"> įrenginius, jei jie prijungti </w:t>
      </w:r>
      <w:r w:rsidR="00363AD9" w:rsidRPr="00FF5D0D">
        <w:rPr>
          <w:color w:val="000000"/>
        </w:rPr>
        <w:t>k</w:t>
      </w:r>
      <w:r w:rsidR="00FC711D" w:rsidRPr="00FF5D0D">
        <w:rPr>
          <w:color w:val="000000"/>
        </w:rPr>
        <w:t xml:space="preserve">artu su elektros energijos gamybos </w:t>
      </w:r>
      <w:r w:rsidR="00114C77" w:rsidRPr="00FF5D0D">
        <w:rPr>
          <w:color w:val="000000"/>
        </w:rPr>
        <w:t>ar kau</w:t>
      </w:r>
      <w:r w:rsidR="00053600" w:rsidRPr="00FF5D0D">
        <w:rPr>
          <w:color w:val="000000"/>
        </w:rPr>
        <w:t xml:space="preserve">pimo </w:t>
      </w:r>
      <w:r w:rsidR="00FC711D" w:rsidRPr="00FF5D0D">
        <w:rPr>
          <w:color w:val="000000"/>
        </w:rPr>
        <w:t>įrenginiais</w:t>
      </w:r>
      <w:r w:rsidR="00C13C71" w:rsidRPr="00FF5D0D">
        <w:rPr>
          <w:color w:val="000000"/>
        </w:rPr>
        <w:t>.</w:t>
      </w:r>
      <w:r w:rsidR="002329A0" w:rsidRPr="00FF5D0D">
        <w:rPr>
          <w:color w:val="000000"/>
        </w:rPr>
        <w:t xml:space="preserve"> Operatorius neatsako už jokias tinklų naudotojui ar kitiems asmenims kilusias pasekmes bei neatlygina tinklų naudotojui ar kitiems asmenims nuostolių, kilusių dėl šio atjungimo.</w:t>
      </w:r>
      <w:bookmarkEnd w:id="405"/>
    </w:p>
    <w:p w14:paraId="59D53AC4" w14:textId="77777777" w:rsidR="004944F9" w:rsidRPr="00FF5D0D" w:rsidRDefault="004944F9" w:rsidP="00512F6C">
      <w:pPr>
        <w:pStyle w:val="ListParagraph"/>
        <w:numPr>
          <w:ilvl w:val="0"/>
          <w:numId w:val="29"/>
        </w:numPr>
        <w:ind w:left="0" w:firstLine="567"/>
        <w:jc w:val="both"/>
        <w:rPr>
          <w:color w:val="000000"/>
          <w:lang w:eastAsia="lt-LT"/>
        </w:rPr>
      </w:pPr>
      <w:r w:rsidRPr="00FF5D0D">
        <w:rPr>
          <w:color w:val="000000" w:themeColor="text1"/>
          <w:lang w:eastAsia="lt-LT"/>
        </w:rPr>
        <w:t>Saulės šviesos energijos elektrinių bandymai, kurie turi būti atliekami nuo lapkričio 1 d. iki vasario 28 d., išskyrus gaminančių vartotojų elektrinių bandymus, nesant reikiamo bandymams atlikti saulės apšviestumo, gali būti atliekami ne visa apimtimi (neatliekamas 50 procentų generuojamos galios testas) ir visos apimties bandymų atlikimas gali būti nukeltas, bet ne vėliau nei iki gegužės 31 d. Neatlikus visos apimties bandymo arba esant nesėkmingam bandymui iki gegužės 31 d. Operatorius informuoja Tarybą.</w:t>
      </w:r>
    </w:p>
    <w:p w14:paraId="643C50CF" w14:textId="77777777" w:rsidR="004944F9" w:rsidRPr="00FF5D0D" w:rsidRDefault="004944F9" w:rsidP="004944F9">
      <w:pPr>
        <w:pStyle w:val="ListParagraph"/>
        <w:numPr>
          <w:ilvl w:val="0"/>
          <w:numId w:val="29"/>
        </w:numPr>
        <w:ind w:left="0" w:firstLine="567"/>
        <w:jc w:val="both"/>
        <w:rPr>
          <w:color w:val="000000"/>
          <w:lang w:eastAsia="lt-LT"/>
        </w:rPr>
      </w:pPr>
      <w:r w:rsidRPr="00FF5D0D">
        <w:rPr>
          <w:color w:val="000000"/>
          <w:lang w:eastAsia="lt-LT"/>
        </w:rPr>
        <w:t>Gaminančių vartotojų saulės šviesos elektrinių įjungimo ir išjungimo bandymai atliekami visus metus. Jei dėl gamtinių sąlygų gaminančių vartotojų saulės elektrinių bandymai, kurie turi būti atliekami nuo lapkričio 1 d. iki vasario 28 d., šiuo laikotarpiu negali būti atlikti, šių bandymų atlikimas gali būti nukeltas, bet ne vėliau nei iki gegužės 31 d. Laikoma, kad šių elektrinių bandymai negali būti atlikti, jei generuojama galia vidaus tinkle nepasiekia 10 procentų įrengtosios galios</w:t>
      </w:r>
      <w:r w:rsidRPr="00FF5D0D">
        <w:rPr>
          <w:color w:val="000000" w:themeColor="text1"/>
          <w:lang w:eastAsia="lt-LT"/>
        </w:rPr>
        <w:t>. Neatlikus visos apimties bandymo arba esant nesėkmingam bandymui iki gegužės 31 d. Operatorius informuoja Tarybą.</w:t>
      </w:r>
    </w:p>
    <w:p w14:paraId="79095FAC" w14:textId="77777777" w:rsidR="000D0363" w:rsidRPr="00FF5D0D" w:rsidRDefault="000D0363" w:rsidP="00042294">
      <w:pPr>
        <w:pStyle w:val="ListParagraph"/>
        <w:ind w:left="567"/>
        <w:jc w:val="both"/>
        <w:rPr>
          <w:color w:val="000000" w:themeColor="text1"/>
          <w:lang w:eastAsia="lt-LT"/>
        </w:rPr>
      </w:pPr>
    </w:p>
    <w:p w14:paraId="4E539E15" w14:textId="6E6694FE" w:rsidR="00521BEC" w:rsidRPr="00FF5D0D" w:rsidRDefault="00521BEC" w:rsidP="00907345">
      <w:pPr>
        <w:pStyle w:val="ListParagraph"/>
        <w:numPr>
          <w:ilvl w:val="0"/>
          <w:numId w:val="37"/>
        </w:numPr>
        <w:ind w:left="0" w:firstLine="0"/>
        <w:jc w:val="center"/>
        <w:rPr>
          <w:b/>
          <w:bCs/>
          <w:szCs w:val="24"/>
        </w:rPr>
      </w:pPr>
      <w:r w:rsidRPr="00FF5D0D">
        <w:rPr>
          <w:b/>
          <w:bCs/>
          <w:color w:val="000000"/>
          <w:szCs w:val="24"/>
          <w:lang w:eastAsia="lt-LT"/>
        </w:rPr>
        <w:t xml:space="preserve"> </w:t>
      </w:r>
      <w:bookmarkStart w:id="406" w:name="_Ref184978965"/>
      <w:bookmarkStart w:id="407" w:name="_Ref188180092"/>
      <w:r w:rsidRPr="00FF5D0D">
        <w:rPr>
          <w:b/>
          <w:bCs/>
          <w:color w:val="000000"/>
          <w:szCs w:val="24"/>
          <w:lang w:eastAsia="lt-LT"/>
        </w:rPr>
        <w:t>SKYRIUS</w:t>
      </w:r>
      <w:bookmarkEnd w:id="406"/>
      <w:bookmarkEnd w:id="407"/>
    </w:p>
    <w:p w14:paraId="7B32D6A0" w14:textId="6616DE71" w:rsidR="000D0363" w:rsidRPr="00FF5D0D" w:rsidRDefault="00521BEC" w:rsidP="00907345">
      <w:pPr>
        <w:jc w:val="center"/>
        <w:rPr>
          <w:b/>
          <w:bCs/>
          <w:color w:val="000000" w:themeColor="text1"/>
          <w:lang w:eastAsia="lt-LT"/>
        </w:rPr>
      </w:pPr>
      <w:r w:rsidRPr="00FF5D0D">
        <w:rPr>
          <w:b/>
          <w:bCs/>
        </w:rPr>
        <w:t>ATITIKTIES ELEKTROS ENERGETIKOS ĮSTATYMO 73</w:t>
      </w:r>
      <w:r w:rsidRPr="00FF5D0D">
        <w:rPr>
          <w:b/>
          <w:bCs/>
          <w:vertAlign w:val="superscript"/>
        </w:rPr>
        <w:t>3</w:t>
      </w:r>
      <w:r w:rsidRPr="00FF5D0D">
        <w:rPr>
          <w:b/>
          <w:bCs/>
        </w:rPr>
        <w:t xml:space="preserve"> STRAIPSNIO 1 DALYJE NURODYT</w:t>
      </w:r>
      <w:r w:rsidR="00894EA3" w:rsidRPr="00FF5D0D">
        <w:rPr>
          <w:b/>
          <w:bCs/>
        </w:rPr>
        <w:t>O</w:t>
      </w:r>
      <w:r w:rsidRPr="00FF5D0D">
        <w:rPr>
          <w:b/>
          <w:bCs/>
        </w:rPr>
        <w:t xml:space="preserve"> REIKALAVIM</w:t>
      </w:r>
      <w:r w:rsidR="00894EA3" w:rsidRPr="00FF5D0D">
        <w:rPr>
          <w:b/>
          <w:bCs/>
        </w:rPr>
        <w:t>O ĮGYVENDINIMO SĄLYGOS</w:t>
      </w:r>
    </w:p>
    <w:p w14:paraId="0F2C3373" w14:textId="454DE348" w:rsidR="000D0363" w:rsidRPr="00FF5D0D" w:rsidRDefault="000D0363" w:rsidP="00907345">
      <w:pPr>
        <w:pStyle w:val="ListParagraph"/>
        <w:ind w:left="567"/>
        <w:jc w:val="both"/>
        <w:rPr>
          <w:color w:val="000000"/>
          <w:lang w:eastAsia="lt-LT"/>
        </w:rPr>
      </w:pPr>
    </w:p>
    <w:p w14:paraId="5D5B036A" w14:textId="45B8207F" w:rsidR="00D30684" w:rsidRPr="00FF5D0D" w:rsidRDefault="00D30684" w:rsidP="006F183C">
      <w:pPr>
        <w:pStyle w:val="ListParagraph"/>
        <w:numPr>
          <w:ilvl w:val="0"/>
          <w:numId w:val="29"/>
        </w:numPr>
        <w:ind w:left="0" w:firstLine="567"/>
        <w:jc w:val="both"/>
        <w:rPr>
          <w:color w:val="000000"/>
          <w:lang w:eastAsia="lt-LT"/>
        </w:rPr>
      </w:pPr>
      <w:r w:rsidRPr="00FF5D0D">
        <w:rPr>
          <w:color w:val="000000" w:themeColor="text1"/>
          <w:lang w:eastAsia="lt-LT"/>
        </w:rPr>
        <w:t xml:space="preserve">Tinklų naudotojų </w:t>
      </w:r>
      <w:r w:rsidR="006F183C" w:rsidRPr="00FF5D0D">
        <w:rPr>
          <w:color w:val="000000" w:themeColor="text1"/>
          <w:lang w:eastAsia="lt-LT"/>
        </w:rPr>
        <w:t xml:space="preserve">didesnės kaip 100 kW įrengtosios galios </w:t>
      </w:r>
      <w:r w:rsidR="00E24D79" w:rsidRPr="00FF5D0D">
        <w:rPr>
          <w:color w:val="000000" w:themeColor="text1"/>
        </w:rPr>
        <w:t>elektros energijos gamybos ir (ar) kaupimo įrenginių informacijos valdymo sistemos ir gamybos valdymo sistemos turi atitikti Elektros energetikos įstatymo 73</w:t>
      </w:r>
      <w:r w:rsidR="00E24D79" w:rsidRPr="00FF5D0D">
        <w:rPr>
          <w:color w:val="000000" w:themeColor="text1"/>
          <w:vertAlign w:val="superscript"/>
          <w:lang w:eastAsia="lt-LT"/>
        </w:rPr>
        <w:t>3</w:t>
      </w:r>
      <w:r w:rsidR="00E24D79" w:rsidRPr="00FF5D0D">
        <w:rPr>
          <w:color w:val="000000" w:themeColor="text1"/>
        </w:rPr>
        <w:t xml:space="preserve"> straipsnio 1 dalyje nurodytą reikalavimą</w:t>
      </w:r>
      <w:r w:rsidR="00BA0EE0" w:rsidRPr="00FF5D0D">
        <w:rPr>
          <w:color w:val="000000" w:themeColor="text1"/>
          <w:lang w:eastAsia="lt-LT"/>
        </w:rPr>
        <w:t xml:space="preserve">. </w:t>
      </w:r>
    </w:p>
    <w:p w14:paraId="079EE033" w14:textId="25EBF7F5" w:rsidR="00D30684" w:rsidRPr="00FF5D0D" w:rsidRDefault="00D30684" w:rsidP="00907345">
      <w:pPr>
        <w:pStyle w:val="ListParagraph"/>
        <w:numPr>
          <w:ilvl w:val="0"/>
          <w:numId w:val="29"/>
        </w:numPr>
        <w:ind w:left="0" w:firstLine="567"/>
        <w:jc w:val="both"/>
        <w:rPr>
          <w:color w:val="000000"/>
          <w:lang w:eastAsia="lt-LT"/>
        </w:rPr>
      </w:pPr>
      <w:r w:rsidRPr="00FF5D0D">
        <w:rPr>
          <w:color w:val="000000" w:themeColor="text1"/>
          <w:lang w:eastAsia="lt-LT"/>
        </w:rPr>
        <w:t>Tinklų naudotojų</w:t>
      </w:r>
      <w:r w:rsidR="008C5B08" w:rsidRPr="00FF5D0D">
        <w:t xml:space="preserve"> </w:t>
      </w:r>
      <w:r w:rsidRPr="00FF5D0D">
        <w:rPr>
          <w:color w:val="000000" w:themeColor="text1"/>
          <w:lang w:eastAsia="lt-LT"/>
        </w:rPr>
        <w:t xml:space="preserve">elektros energijos gamybos ir kaupimo įrenginių informacijos valdymo sistema ir gamybos valdymo sistema suprantamos kaip programinės ir aparatinės įrangos (duomenų perdavimo įrangos, žmogaus ir mašinos sąsajos, </w:t>
      </w:r>
      <w:r w:rsidR="00A11ADD" w:rsidRPr="00FF5D0D">
        <w:rPr>
          <w:color w:val="000000" w:themeColor="text1"/>
          <w:lang w:eastAsia="lt-LT"/>
        </w:rPr>
        <w:t>p</w:t>
      </w:r>
      <w:r w:rsidRPr="00FF5D0D">
        <w:rPr>
          <w:color w:val="000000" w:themeColor="text1"/>
          <w:lang w:eastAsia="lt-LT"/>
        </w:rPr>
        <w:t>rogramuojamos logikos valdikliai, nuotolinio valdymo terminalai, valdymo stotys ir pan.) komponentų visuma, skirta valdyti elektros energijos gamybos ir (ar) kaupimo įrenginių galios keitimo parametrus ir įjungti ar išjungti šiuos įrenginius (toliau – Valdymo sistema). Reikalavimai taikomi Valdymo sistemai kaip šiame punkte nurodytų komponentų visumai ir kiekvienam jos komponentui atskirai.</w:t>
      </w:r>
    </w:p>
    <w:p w14:paraId="750BC8DC" w14:textId="4A3AAB79" w:rsidR="00D30684" w:rsidRPr="00FF5D0D" w:rsidRDefault="00156D4E" w:rsidP="00907345">
      <w:pPr>
        <w:pStyle w:val="ListParagraph"/>
        <w:numPr>
          <w:ilvl w:val="0"/>
          <w:numId w:val="29"/>
        </w:numPr>
        <w:ind w:left="0" w:firstLine="567"/>
        <w:jc w:val="both"/>
        <w:rPr>
          <w:color w:val="000000"/>
          <w:lang w:eastAsia="lt-LT"/>
        </w:rPr>
      </w:pPr>
      <w:r w:rsidRPr="00FF5D0D">
        <w:rPr>
          <w:color w:val="000000" w:themeColor="text1"/>
          <w:lang w:eastAsia="lt-LT"/>
        </w:rPr>
        <w:t>Laikoma, kad Tinklų naudotojo elektros energijos gamybos ir (ar) kaupimo įrenginių Valdymo sistema atitinka Elektros energetikos įstatymo 73</w:t>
      </w:r>
      <w:r w:rsidRPr="00FF5D0D">
        <w:rPr>
          <w:color w:val="000000" w:themeColor="text1"/>
          <w:vertAlign w:val="superscript"/>
          <w:lang w:eastAsia="lt-LT"/>
        </w:rPr>
        <w:t>3</w:t>
      </w:r>
      <w:r w:rsidRPr="00FF5D0D">
        <w:rPr>
          <w:color w:val="000000" w:themeColor="text1"/>
          <w:lang w:eastAsia="lt-LT"/>
        </w:rPr>
        <w:t xml:space="preserve"> straipsnio 1 dalyje nurodytą reikalavimą, jei ji atitinka Aprašo </w:t>
      </w:r>
      <w:r w:rsidRPr="00FF5D0D">
        <w:rPr>
          <w:color w:val="000000" w:themeColor="text1"/>
          <w:lang w:eastAsia="lt-LT"/>
        </w:rPr>
        <w:fldChar w:fldCharType="begin"/>
      </w:r>
      <w:r w:rsidRPr="00FF5D0D">
        <w:rPr>
          <w:color w:val="000000" w:themeColor="text1"/>
          <w:lang w:eastAsia="lt-LT"/>
        </w:rPr>
        <w:instrText xml:space="preserve"> REF _Ref188176058 \r \h </w:instrText>
      </w:r>
      <w:r w:rsidR="008D3998" w:rsidRPr="00FF5D0D">
        <w:rPr>
          <w:color w:val="000000" w:themeColor="text1"/>
          <w:lang w:eastAsia="lt-LT"/>
        </w:rPr>
        <w:instrText xml:space="preserve"> \* MERGEFORMAT </w:instrText>
      </w:r>
      <w:r w:rsidRPr="00FF5D0D">
        <w:rPr>
          <w:color w:val="000000" w:themeColor="text1"/>
          <w:lang w:eastAsia="lt-LT"/>
        </w:rPr>
      </w:r>
      <w:r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196</w:t>
      </w:r>
      <w:r w:rsidRPr="00FF5D0D">
        <w:rPr>
          <w:color w:val="000000" w:themeColor="text1"/>
          <w:lang w:eastAsia="lt-LT"/>
        </w:rPr>
        <w:fldChar w:fldCharType="end"/>
      </w:r>
      <w:r w:rsidRPr="00FF5D0D">
        <w:rPr>
          <w:color w:val="000000" w:themeColor="text1"/>
          <w:lang w:eastAsia="lt-LT"/>
        </w:rPr>
        <w:t xml:space="preserve"> punkte ir Aprašo </w:t>
      </w:r>
      <w:r w:rsidRPr="00FF5D0D">
        <w:rPr>
          <w:color w:val="000000" w:themeColor="text1"/>
          <w:lang w:eastAsia="lt-LT"/>
        </w:rPr>
        <w:fldChar w:fldCharType="begin"/>
      </w:r>
      <w:r w:rsidRPr="00FF5D0D">
        <w:rPr>
          <w:color w:val="000000" w:themeColor="text1"/>
          <w:lang w:eastAsia="lt-LT"/>
        </w:rPr>
        <w:instrText xml:space="preserve"> REF _Ref188176082 \r \h </w:instrText>
      </w:r>
      <w:r w:rsidR="008D3998" w:rsidRPr="00FF5D0D">
        <w:rPr>
          <w:color w:val="000000" w:themeColor="text1"/>
          <w:lang w:eastAsia="lt-LT"/>
        </w:rPr>
        <w:instrText xml:space="preserve"> \* MERGEFORMAT </w:instrText>
      </w:r>
      <w:r w:rsidRPr="00FF5D0D">
        <w:rPr>
          <w:color w:val="000000" w:themeColor="text1"/>
          <w:lang w:eastAsia="lt-LT"/>
        </w:rPr>
      </w:r>
      <w:r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197</w:t>
      </w:r>
      <w:r w:rsidRPr="00FF5D0D">
        <w:rPr>
          <w:color w:val="000000" w:themeColor="text1"/>
          <w:lang w:eastAsia="lt-LT"/>
        </w:rPr>
        <w:fldChar w:fldCharType="end"/>
      </w:r>
      <w:r w:rsidRPr="00FF5D0D">
        <w:rPr>
          <w:color w:val="000000" w:themeColor="text1"/>
          <w:lang w:eastAsia="lt-LT"/>
        </w:rPr>
        <w:t xml:space="preserve"> arba </w:t>
      </w:r>
      <w:r w:rsidRPr="00FF5D0D">
        <w:rPr>
          <w:color w:val="000000" w:themeColor="text1"/>
          <w:lang w:eastAsia="lt-LT"/>
        </w:rPr>
        <w:fldChar w:fldCharType="begin"/>
      </w:r>
      <w:r w:rsidRPr="00FF5D0D">
        <w:rPr>
          <w:color w:val="000000" w:themeColor="text1"/>
          <w:lang w:eastAsia="lt-LT"/>
        </w:rPr>
        <w:instrText xml:space="preserve"> REF _Ref188176090 \r \h </w:instrText>
      </w:r>
      <w:r w:rsidR="008D3998" w:rsidRPr="00FF5D0D">
        <w:rPr>
          <w:color w:val="000000" w:themeColor="text1"/>
          <w:lang w:eastAsia="lt-LT"/>
        </w:rPr>
        <w:instrText xml:space="preserve"> \* MERGEFORMAT </w:instrText>
      </w:r>
      <w:r w:rsidRPr="00FF5D0D">
        <w:rPr>
          <w:color w:val="000000" w:themeColor="text1"/>
          <w:lang w:eastAsia="lt-LT"/>
        </w:rPr>
      </w:r>
      <w:r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198</w:t>
      </w:r>
      <w:r w:rsidRPr="00FF5D0D">
        <w:rPr>
          <w:color w:val="000000" w:themeColor="text1"/>
          <w:lang w:eastAsia="lt-LT"/>
        </w:rPr>
        <w:fldChar w:fldCharType="end"/>
      </w:r>
      <w:r w:rsidRPr="00FF5D0D">
        <w:rPr>
          <w:color w:val="000000" w:themeColor="text1"/>
          <w:lang w:eastAsia="lt-LT"/>
        </w:rPr>
        <w:t xml:space="preserve"> punkte nurodytas Elektros energetikos įstatymo 73</w:t>
      </w:r>
      <w:r w:rsidRPr="00FF5D0D">
        <w:rPr>
          <w:color w:val="000000" w:themeColor="text1"/>
          <w:vertAlign w:val="superscript"/>
          <w:lang w:eastAsia="lt-LT"/>
        </w:rPr>
        <w:t>3</w:t>
      </w:r>
      <w:r w:rsidRPr="00FF5D0D">
        <w:rPr>
          <w:color w:val="000000" w:themeColor="text1"/>
          <w:lang w:eastAsia="lt-LT"/>
        </w:rPr>
        <w:t xml:space="preserve"> straipsnio 1 dalyje nurodyto reikalavimo įgyvendinimo sąlygas. Aprašo</w:t>
      </w:r>
      <w:r w:rsidR="00B77AEA" w:rsidRPr="00FF5D0D">
        <w:rPr>
          <w:color w:val="000000" w:themeColor="text1"/>
          <w:lang w:eastAsia="lt-LT"/>
        </w:rPr>
        <w:t xml:space="preserve"> </w:t>
      </w:r>
      <w:r w:rsidR="00B77AEA" w:rsidRPr="00FF5D0D">
        <w:rPr>
          <w:color w:val="000000" w:themeColor="text1"/>
          <w:lang w:eastAsia="lt-LT"/>
        </w:rPr>
        <w:fldChar w:fldCharType="begin"/>
      </w:r>
      <w:r w:rsidR="00B77AEA" w:rsidRPr="00FF5D0D">
        <w:rPr>
          <w:color w:val="000000" w:themeColor="text1"/>
          <w:lang w:eastAsia="lt-LT"/>
        </w:rPr>
        <w:instrText xml:space="preserve"> REF _Ref188176082 \r \h </w:instrText>
      </w:r>
      <w:r w:rsidR="008D3998" w:rsidRPr="00FF5D0D">
        <w:rPr>
          <w:color w:val="000000" w:themeColor="text1"/>
          <w:lang w:eastAsia="lt-LT"/>
        </w:rPr>
        <w:instrText xml:space="preserve"> \* MERGEFORMAT </w:instrText>
      </w:r>
      <w:r w:rsidR="00B77AEA" w:rsidRPr="00FF5D0D">
        <w:rPr>
          <w:color w:val="000000" w:themeColor="text1"/>
          <w:lang w:eastAsia="lt-LT"/>
        </w:rPr>
      </w:r>
      <w:r w:rsidR="00B77AEA"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197</w:t>
      </w:r>
      <w:r w:rsidR="00B77AEA" w:rsidRPr="00FF5D0D">
        <w:rPr>
          <w:color w:val="000000" w:themeColor="text1"/>
          <w:lang w:eastAsia="lt-LT"/>
        </w:rPr>
        <w:fldChar w:fldCharType="end"/>
      </w:r>
      <w:r w:rsidRPr="00FF5D0D">
        <w:rPr>
          <w:color w:val="000000" w:themeColor="text1"/>
          <w:lang w:eastAsia="lt-LT"/>
        </w:rPr>
        <w:t xml:space="preserve"> punkte nurodytos sąlygos taikomos, jei Valdymo sistemos gamintojus, tiekėjus ir (ar) Valdymo sistemos komponentų priežiūrą atliekančius juridinius asmenis kontroliuojantys asmenys nėra registruoti ar nuolat gyvenantys arba Valdymo sistemų gamintojai, tiekėjai ir (ar) Valdymo sistemos komponentų priežiūrą atliekantys fiziniai asmenys nėra nuolat gyvenantys valstybėse, kurios pagal Lietuvos Respublikos Seimo tvirtinamą nacionalinio saugumo strategiją kelia grėsmę Lietuvos Respublikos nacionaliniam saugumui ir nacionalinio saugumo interesų užtikrinimui, o Aprašo </w:t>
      </w:r>
      <w:r w:rsidRPr="00FF5D0D">
        <w:rPr>
          <w:color w:val="000000" w:themeColor="text1"/>
          <w:lang w:eastAsia="lt-LT"/>
        </w:rPr>
        <w:fldChar w:fldCharType="begin"/>
      </w:r>
      <w:r w:rsidRPr="00FF5D0D">
        <w:rPr>
          <w:color w:val="000000" w:themeColor="text1"/>
          <w:lang w:eastAsia="lt-LT"/>
        </w:rPr>
        <w:instrText xml:space="preserve"> REF _Ref188176090 \r \h </w:instrText>
      </w:r>
      <w:r w:rsidR="008D3998" w:rsidRPr="00FF5D0D">
        <w:rPr>
          <w:color w:val="000000" w:themeColor="text1"/>
          <w:lang w:eastAsia="lt-LT"/>
        </w:rPr>
        <w:instrText xml:space="preserve"> \* MERGEFORMAT </w:instrText>
      </w:r>
      <w:r w:rsidRPr="00FF5D0D">
        <w:rPr>
          <w:color w:val="000000" w:themeColor="text1"/>
          <w:lang w:eastAsia="lt-LT"/>
        </w:rPr>
      </w:r>
      <w:r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198</w:t>
      </w:r>
      <w:r w:rsidRPr="00FF5D0D">
        <w:rPr>
          <w:color w:val="000000" w:themeColor="text1"/>
          <w:lang w:eastAsia="lt-LT"/>
        </w:rPr>
        <w:fldChar w:fldCharType="end"/>
      </w:r>
      <w:r w:rsidRPr="00FF5D0D">
        <w:rPr>
          <w:color w:val="000000" w:themeColor="text1"/>
          <w:lang w:eastAsia="lt-LT"/>
        </w:rPr>
        <w:t xml:space="preserve"> punkte nurodytos sąlygos taikomos, jei Valdymo sistemos gamintojus, tiekėjus ir (ar) Valdymo sistemos komponentų priežiūrą atliekančius juridinius asmenis kontroliuojantys asmenys yra registruoti ar nuolat gyvenantys arba Valdymo sistemų gamintojai, tiekėjai ir (ar) Valdymo sistemos komponentų priežiūrą atliekantys fiziniai asmenys yra nuolat gyvenantys valstybėse, kurios pagal Lietuvos Respublikos Seimo tvirtinamą nacionalinio saugumo strategiją kelia grėsmę Lietuvos Respublikos nacionaliniam saugumui ir nacionalinio saugumo interesų užtikrinimui</w:t>
      </w:r>
      <w:r w:rsidR="00D30684" w:rsidRPr="00FF5D0D">
        <w:rPr>
          <w:color w:val="000000" w:themeColor="text1"/>
          <w:lang w:eastAsia="lt-LT"/>
        </w:rPr>
        <w:t>.</w:t>
      </w:r>
    </w:p>
    <w:p w14:paraId="602592EF" w14:textId="2F852B2C" w:rsidR="00D30684" w:rsidRPr="00FF5D0D" w:rsidRDefault="00D30684" w:rsidP="00907345">
      <w:pPr>
        <w:pStyle w:val="ListParagraph"/>
        <w:numPr>
          <w:ilvl w:val="0"/>
          <w:numId w:val="29"/>
        </w:numPr>
        <w:ind w:left="0" w:firstLine="567"/>
        <w:jc w:val="both"/>
        <w:rPr>
          <w:color w:val="000000"/>
          <w:lang w:eastAsia="lt-LT"/>
        </w:rPr>
      </w:pPr>
      <w:bookmarkStart w:id="408" w:name="_Ref188176058"/>
      <w:r w:rsidRPr="00FF5D0D">
        <w:rPr>
          <w:color w:val="000000" w:themeColor="text1"/>
          <w:lang w:eastAsia="lt-LT"/>
        </w:rPr>
        <w:t>Valdymo sistemai galinčių kilti kibernetinių rizikų valdymo ir sistemos apsaugojimo nuo neteisėto poveikio, kurio metu galėtų būti realizuota nesankcionuota (neleistina, nepatvirtinta) nuotolinio valdymo galimybė, reikalavimai:</w:t>
      </w:r>
      <w:bookmarkEnd w:id="408"/>
    </w:p>
    <w:p w14:paraId="1C82D423" w14:textId="647D895D" w:rsidR="00D30684" w:rsidRPr="00FF5D0D" w:rsidRDefault="00D30684" w:rsidP="00907345">
      <w:pPr>
        <w:pStyle w:val="ListParagraph"/>
        <w:numPr>
          <w:ilvl w:val="1"/>
          <w:numId w:val="29"/>
        </w:numPr>
        <w:ind w:left="0" w:firstLine="567"/>
        <w:jc w:val="both"/>
        <w:rPr>
          <w:color w:val="000000"/>
          <w:lang w:eastAsia="lt-LT"/>
        </w:rPr>
      </w:pPr>
      <w:r w:rsidRPr="00FF5D0D">
        <w:rPr>
          <w:color w:val="000000" w:themeColor="text1"/>
          <w:lang w:eastAsia="lt-LT"/>
        </w:rPr>
        <w:t>Valdymo sistemai, išskyrus jos ugniasienę, turi būti uždrausta tiesiogiai pasiekti interneto resursus;</w:t>
      </w:r>
    </w:p>
    <w:p w14:paraId="6210F91C" w14:textId="63D7E1EF" w:rsidR="00D30684" w:rsidRPr="00FF5D0D" w:rsidRDefault="00D30684" w:rsidP="00907345">
      <w:pPr>
        <w:pStyle w:val="ListParagraph"/>
        <w:numPr>
          <w:ilvl w:val="1"/>
          <w:numId w:val="29"/>
        </w:numPr>
        <w:ind w:left="0" w:firstLine="567"/>
        <w:jc w:val="both"/>
        <w:rPr>
          <w:color w:val="000000"/>
          <w:lang w:eastAsia="lt-LT"/>
        </w:rPr>
      </w:pPr>
      <w:r w:rsidRPr="00FF5D0D">
        <w:rPr>
          <w:color w:val="000000" w:themeColor="text1"/>
          <w:lang w:eastAsia="lt-LT"/>
        </w:rPr>
        <w:t xml:space="preserve">nenaudojami Valdymo sistemos ir jos duomenų perdavimo tinklo įrenginių </w:t>
      </w:r>
      <w:r w:rsidR="00241164" w:rsidRPr="00FF5D0D">
        <w:rPr>
          <w:color w:val="000000" w:themeColor="text1"/>
          <w:lang w:eastAsia="lt-LT"/>
        </w:rPr>
        <w:t xml:space="preserve">loginiai </w:t>
      </w:r>
      <w:r w:rsidRPr="00FF5D0D">
        <w:rPr>
          <w:color w:val="000000" w:themeColor="text1"/>
          <w:lang w:eastAsia="lt-LT"/>
        </w:rPr>
        <w:t>prievadai ir fizinės jungtys yra deaktyvuotos;</w:t>
      </w:r>
    </w:p>
    <w:p w14:paraId="4031A26E" w14:textId="507DDEDD" w:rsidR="00D30684" w:rsidRPr="00FF5D0D" w:rsidRDefault="00D30684" w:rsidP="00907345">
      <w:pPr>
        <w:pStyle w:val="ListParagraph"/>
        <w:numPr>
          <w:ilvl w:val="1"/>
          <w:numId w:val="29"/>
        </w:numPr>
        <w:ind w:left="0" w:firstLine="567"/>
        <w:jc w:val="both"/>
        <w:rPr>
          <w:color w:val="000000"/>
          <w:lang w:eastAsia="lt-LT"/>
        </w:rPr>
      </w:pPr>
      <w:r w:rsidRPr="00FF5D0D">
        <w:rPr>
          <w:color w:val="000000" w:themeColor="text1"/>
          <w:lang w:eastAsia="lt-LT"/>
        </w:rPr>
        <w:t>Valdymo sistemos vidiniame duomenų perdavimo tinkle neturi būti naudojamos bevielės technologijos;</w:t>
      </w:r>
    </w:p>
    <w:p w14:paraId="4B312815" w14:textId="4D1D6C58" w:rsidR="00D30684" w:rsidRPr="00FF5D0D" w:rsidRDefault="00D30684" w:rsidP="00907345">
      <w:pPr>
        <w:pStyle w:val="ListParagraph"/>
        <w:numPr>
          <w:ilvl w:val="1"/>
          <w:numId w:val="29"/>
        </w:numPr>
        <w:ind w:left="0" w:firstLine="567"/>
        <w:jc w:val="both"/>
        <w:rPr>
          <w:color w:val="000000"/>
          <w:lang w:eastAsia="lt-LT"/>
        </w:rPr>
      </w:pPr>
      <w:r w:rsidRPr="00FF5D0D">
        <w:rPr>
          <w:color w:val="000000" w:themeColor="text1"/>
          <w:lang w:eastAsia="lt-LT"/>
        </w:rPr>
        <w:t>Valdymo sistema turi būti apsaugota unikaliais (nestandartiniais</w:t>
      </w:r>
      <w:r w:rsidR="001C2FF4" w:rsidRPr="00FF5D0D">
        <w:rPr>
          <w:color w:val="000000" w:themeColor="text1"/>
          <w:lang w:eastAsia="lt-LT"/>
        </w:rPr>
        <w:t xml:space="preserve">, </w:t>
      </w:r>
      <w:r w:rsidRPr="00FF5D0D">
        <w:rPr>
          <w:color w:val="000000" w:themeColor="text1"/>
          <w:lang w:eastAsia="lt-LT"/>
        </w:rPr>
        <w:t>negamykliniais) identifikatoriais ir slaptažodžiais;</w:t>
      </w:r>
    </w:p>
    <w:p w14:paraId="7C5BD317" w14:textId="04A77A82" w:rsidR="00D30684" w:rsidRPr="00FF5D0D" w:rsidRDefault="00D30684" w:rsidP="00907345">
      <w:pPr>
        <w:pStyle w:val="ListParagraph"/>
        <w:numPr>
          <w:ilvl w:val="1"/>
          <w:numId w:val="29"/>
        </w:numPr>
        <w:ind w:left="0" w:firstLine="567"/>
        <w:jc w:val="both"/>
        <w:rPr>
          <w:color w:val="000000"/>
          <w:lang w:eastAsia="lt-LT"/>
        </w:rPr>
      </w:pPr>
      <w:r w:rsidRPr="00FF5D0D">
        <w:rPr>
          <w:color w:val="000000" w:themeColor="text1"/>
          <w:lang w:eastAsia="lt-LT"/>
        </w:rPr>
        <w:t>patekimas prie Valdymo sistemos turi būti kontroliuojamas: Valdymo sistemos patalpos ir spintos turi būti rakinamos, o raktų išdavimas yra kontroliuojamas, t. y., apskaitomas</w:t>
      </w:r>
      <w:r w:rsidR="00464303" w:rsidRPr="00FF5D0D">
        <w:rPr>
          <w:color w:val="000000" w:themeColor="text1"/>
          <w:lang w:eastAsia="lt-LT"/>
        </w:rPr>
        <w:t xml:space="preserve"> ir</w:t>
      </w:r>
      <w:r w:rsidRPr="00FF5D0D">
        <w:rPr>
          <w:color w:val="000000" w:themeColor="text1"/>
          <w:lang w:eastAsia="lt-LT"/>
        </w:rPr>
        <w:t xml:space="preserve"> raktai išduodami tik asmenims, kurie</w:t>
      </w:r>
      <w:r w:rsidR="001712B8" w:rsidRPr="00FF5D0D">
        <w:rPr>
          <w:color w:val="000000" w:themeColor="text1"/>
          <w:lang w:eastAsia="lt-LT"/>
        </w:rPr>
        <w:t>ms</w:t>
      </w:r>
      <w:r w:rsidRPr="00FF5D0D">
        <w:rPr>
          <w:color w:val="000000" w:themeColor="text1"/>
          <w:lang w:eastAsia="lt-LT"/>
        </w:rPr>
        <w:t xml:space="preserve"> jie yra reikalingi funkcijo</w:t>
      </w:r>
      <w:r w:rsidR="00604547" w:rsidRPr="00FF5D0D">
        <w:rPr>
          <w:color w:val="000000" w:themeColor="text1"/>
          <w:lang w:eastAsia="lt-LT"/>
        </w:rPr>
        <w:t>m</w:t>
      </w:r>
      <w:r w:rsidRPr="00FF5D0D">
        <w:rPr>
          <w:color w:val="000000" w:themeColor="text1"/>
          <w:lang w:eastAsia="lt-LT"/>
        </w:rPr>
        <w:t xml:space="preserve">s vykdyti; </w:t>
      </w:r>
    </w:p>
    <w:p w14:paraId="69BE0DB8" w14:textId="16404573" w:rsidR="00D30684" w:rsidRPr="00FF5D0D" w:rsidRDefault="00D30684" w:rsidP="00907345">
      <w:pPr>
        <w:pStyle w:val="ListParagraph"/>
        <w:numPr>
          <w:ilvl w:val="1"/>
          <w:numId w:val="29"/>
        </w:numPr>
        <w:ind w:left="0" w:firstLine="567"/>
        <w:jc w:val="both"/>
        <w:rPr>
          <w:color w:val="000000"/>
          <w:lang w:eastAsia="lt-LT"/>
        </w:rPr>
      </w:pPr>
      <w:r w:rsidRPr="00FF5D0D">
        <w:rPr>
          <w:color w:val="000000" w:themeColor="text1"/>
          <w:lang w:eastAsia="lt-LT"/>
        </w:rPr>
        <w:t xml:space="preserve">prieigos prie Valdymo sistemos valdymui, kibernetinio saugumo reikalavimų įgyvendinimui ir stebėsenai, kibernetinio saugumo spragų ir operatyviam kibernetinių incidentų šalinimui turi būti paskirtas atsakingas asmuo arba tinklų naudotojo pasirinktas paslaugos teikėjas. Jei tinklų naudotojas šiame papunktyje nurodytoms funkcijoms užtikrinti renkasi paslaugų teikėją, tai </w:t>
      </w:r>
      <w:r w:rsidR="00181520" w:rsidRPr="00FF5D0D">
        <w:rPr>
          <w:szCs w:val="24"/>
          <w:lang w:eastAsia="lt-LT"/>
        </w:rPr>
        <w:t>šiame papunktyje nurodytų funkcijų įgyvendinimas</w:t>
      </w:r>
      <w:r w:rsidR="00181520" w:rsidRPr="00FF5D0D">
        <w:t xml:space="preserve"> </w:t>
      </w:r>
      <w:r w:rsidRPr="00FF5D0D">
        <w:rPr>
          <w:color w:val="000000" w:themeColor="text1"/>
          <w:lang w:eastAsia="lt-LT"/>
        </w:rPr>
        <w:t>turi būti numatyta</w:t>
      </w:r>
      <w:r w:rsidR="00181520" w:rsidRPr="00FF5D0D">
        <w:rPr>
          <w:color w:val="000000" w:themeColor="text1"/>
          <w:lang w:eastAsia="lt-LT"/>
        </w:rPr>
        <w:t>s</w:t>
      </w:r>
      <w:r w:rsidRPr="00FF5D0D">
        <w:rPr>
          <w:color w:val="000000" w:themeColor="text1"/>
          <w:lang w:eastAsia="lt-LT"/>
        </w:rPr>
        <w:t xml:space="preserve"> su šiuo paslaugų teikėju sudaromoje paslaugų teikimo sutartyje;</w:t>
      </w:r>
    </w:p>
    <w:p w14:paraId="3B212921" w14:textId="21346300" w:rsidR="00D30684" w:rsidRPr="00FF5D0D" w:rsidRDefault="00D30684" w:rsidP="00907345">
      <w:pPr>
        <w:pStyle w:val="ListParagraph"/>
        <w:numPr>
          <w:ilvl w:val="1"/>
          <w:numId w:val="29"/>
        </w:numPr>
        <w:ind w:left="0" w:firstLine="567"/>
        <w:jc w:val="both"/>
        <w:rPr>
          <w:color w:val="000000"/>
          <w:lang w:eastAsia="lt-LT"/>
        </w:rPr>
      </w:pPr>
      <w:bookmarkStart w:id="409" w:name="_Ref189458723"/>
      <w:r w:rsidRPr="00FF5D0D">
        <w:rPr>
          <w:color w:val="000000" w:themeColor="text1"/>
          <w:lang w:eastAsia="lt-LT"/>
        </w:rPr>
        <w:t xml:space="preserve">ne anksčiau kaip prieš 6 mėnesius iki </w:t>
      </w:r>
      <w:r w:rsidR="00DD7A5B" w:rsidRPr="00FF5D0D">
        <w:rPr>
          <w:color w:val="000000" w:themeColor="text1"/>
          <w:lang w:eastAsia="lt-LT"/>
        </w:rPr>
        <w:t>Aprašo 12 priede nurodytos Elektros energetikos įstatymo 73</w:t>
      </w:r>
      <w:r w:rsidR="00DD7A5B" w:rsidRPr="00FF5D0D">
        <w:rPr>
          <w:color w:val="000000" w:themeColor="text1"/>
          <w:vertAlign w:val="superscript"/>
          <w:lang w:eastAsia="lt-LT"/>
        </w:rPr>
        <w:t>3</w:t>
      </w:r>
      <w:r w:rsidR="00DD7A5B" w:rsidRPr="00FF5D0D">
        <w:rPr>
          <w:color w:val="000000" w:themeColor="text1"/>
          <w:lang w:eastAsia="lt-LT"/>
        </w:rPr>
        <w:t xml:space="preserve"> straipsnio 1 dalyje nurodyto reikalavimo įgyvendinimo deklaracijos (toliau </w:t>
      </w:r>
      <w:r w:rsidR="003F3AE5" w:rsidRPr="00FF5D0D">
        <w:rPr>
          <w:color w:val="000000" w:themeColor="text1"/>
          <w:lang w:eastAsia="lt-LT"/>
        </w:rPr>
        <w:t xml:space="preserve">šiame skyriuje – </w:t>
      </w:r>
      <w:r w:rsidR="00DD7A5B" w:rsidRPr="00FF5D0D">
        <w:rPr>
          <w:color w:val="000000" w:themeColor="text1"/>
          <w:lang w:eastAsia="lt-LT"/>
        </w:rPr>
        <w:t>Deklaracija)</w:t>
      </w:r>
      <w:r w:rsidRPr="00FF5D0D">
        <w:rPr>
          <w:color w:val="000000" w:themeColor="text1"/>
          <w:lang w:eastAsia="lt-LT"/>
        </w:rPr>
        <w:t xml:space="preserve"> </w:t>
      </w:r>
      <w:r w:rsidR="00DD7A5B" w:rsidRPr="00FF5D0D">
        <w:rPr>
          <w:color w:val="000000" w:themeColor="text1"/>
          <w:lang w:eastAsia="lt-LT"/>
        </w:rPr>
        <w:t xml:space="preserve"> </w:t>
      </w:r>
      <w:r w:rsidRPr="00FF5D0D">
        <w:rPr>
          <w:color w:val="000000" w:themeColor="text1"/>
          <w:lang w:eastAsia="lt-LT"/>
        </w:rPr>
        <w:t xml:space="preserve">pateikimo turi būti atliktas Valdymo sistemos kibernetinio saugumo auditas, skirtas identifikuoti galimas saugumo spragas, o aptiktos saugumo spragos turi būti pašalintos iki </w:t>
      </w:r>
      <w:r w:rsidR="0056724F" w:rsidRPr="00FF5D0D">
        <w:rPr>
          <w:color w:val="000000" w:themeColor="text1"/>
          <w:lang w:eastAsia="lt-LT"/>
        </w:rPr>
        <w:t>D</w:t>
      </w:r>
      <w:r w:rsidRPr="00FF5D0D">
        <w:rPr>
          <w:color w:val="000000" w:themeColor="text1"/>
          <w:lang w:eastAsia="lt-LT"/>
        </w:rPr>
        <w:t>eklaracijos pateikimo</w:t>
      </w:r>
      <w:r w:rsidR="00544684" w:rsidRPr="00FF5D0D">
        <w:rPr>
          <w:color w:val="000000" w:themeColor="text1"/>
          <w:lang w:eastAsia="lt-LT"/>
        </w:rPr>
        <w:t>. Iki šios spragos pašalinimo, jei nėra galimybės spragos pašalinti šiame papunktyje nurodytais terminais, arba, jei nėra galimybės jos pašalinti, privaloma taikyti pagalbines priemones, mažinančias spragos išnaudojimo galimybę ir išnaudojimo neigiamą poveikį</w:t>
      </w:r>
      <w:r w:rsidRPr="00FF5D0D">
        <w:rPr>
          <w:color w:val="000000" w:themeColor="text1"/>
          <w:lang w:eastAsia="lt-LT"/>
        </w:rPr>
        <w:t>;</w:t>
      </w:r>
      <w:bookmarkEnd w:id="409"/>
      <w:r w:rsidRPr="00FF5D0D">
        <w:rPr>
          <w:color w:val="000000" w:themeColor="text1"/>
          <w:lang w:eastAsia="lt-LT"/>
        </w:rPr>
        <w:t xml:space="preserve"> </w:t>
      </w:r>
    </w:p>
    <w:p w14:paraId="0233B64D" w14:textId="1C53C7B1" w:rsidR="00D30684" w:rsidRPr="00FF5D0D" w:rsidRDefault="00D30684" w:rsidP="00907345">
      <w:pPr>
        <w:pStyle w:val="ListParagraph"/>
        <w:numPr>
          <w:ilvl w:val="1"/>
          <w:numId w:val="29"/>
        </w:numPr>
        <w:ind w:left="0" w:firstLine="567"/>
        <w:jc w:val="both"/>
        <w:rPr>
          <w:color w:val="000000"/>
          <w:lang w:eastAsia="lt-LT"/>
        </w:rPr>
      </w:pPr>
      <w:bookmarkStart w:id="410" w:name="_Ref189458738"/>
      <w:r w:rsidRPr="00FF5D0D">
        <w:rPr>
          <w:color w:val="000000" w:themeColor="text1"/>
          <w:lang w:eastAsia="lt-LT"/>
        </w:rPr>
        <w:t xml:space="preserve">tinklų naudotojas yra įsipareigojęs visu elektros energijos gamybos ir (ar) kaupimo įrenginių eksploatavimo laikotarpiu  periodiškai, tačiau ne rečiau nei 1 kartą per 12 mėnesių (šį terminą skaičiuojant nuo </w:t>
      </w:r>
      <w:r w:rsidR="0056724F" w:rsidRPr="00FF5D0D">
        <w:rPr>
          <w:color w:val="000000" w:themeColor="text1"/>
          <w:lang w:eastAsia="lt-LT"/>
        </w:rPr>
        <w:t>D</w:t>
      </w:r>
      <w:r w:rsidRPr="00FF5D0D">
        <w:rPr>
          <w:color w:val="000000" w:themeColor="text1"/>
          <w:lang w:eastAsia="lt-LT"/>
        </w:rPr>
        <w:t>eklaracijos pateikimo), atlikti Valdymo sistemos kibernetinio saugumo auditą, siekiant:</w:t>
      </w:r>
      <w:bookmarkEnd w:id="410"/>
    </w:p>
    <w:p w14:paraId="14E55D40" w14:textId="7BF4A20C" w:rsidR="00D30684" w:rsidRPr="00FF5D0D" w:rsidRDefault="00D30684" w:rsidP="00907345">
      <w:pPr>
        <w:pStyle w:val="ListParagraph"/>
        <w:numPr>
          <w:ilvl w:val="2"/>
          <w:numId w:val="29"/>
        </w:numPr>
        <w:tabs>
          <w:tab w:val="left" w:pos="1560"/>
        </w:tabs>
        <w:ind w:left="0" w:firstLine="567"/>
        <w:jc w:val="both"/>
        <w:rPr>
          <w:color w:val="000000"/>
          <w:lang w:eastAsia="lt-LT"/>
        </w:rPr>
      </w:pPr>
      <w:r w:rsidRPr="00FF5D0D">
        <w:rPr>
          <w:color w:val="000000" w:themeColor="text1"/>
          <w:lang w:eastAsia="lt-LT"/>
        </w:rPr>
        <w:t>įvertinti Valdymo sistemos žurnalinius įrašus, komunikacijas ir nustatyti, ar Valdymo sistema nėra kompromituota, t. y. ar nėra įvykęs kibernetinis incidentas</w:t>
      </w:r>
      <w:r w:rsidR="0001610A" w:rsidRPr="00FF5D0D">
        <w:rPr>
          <w:color w:val="000000" w:themeColor="text1"/>
          <w:lang w:eastAsia="lt-LT"/>
        </w:rPr>
        <w:t xml:space="preserve"> (</w:t>
      </w:r>
      <w:r w:rsidR="0001610A" w:rsidRPr="00FF5D0D">
        <w:t>vertinami žurnaliniai įrašai nuo paskutinio Valdymo sistemos kibernetinio saugumo audito</w:t>
      </w:r>
      <w:r w:rsidR="0001610A" w:rsidRPr="00FF5D0D">
        <w:rPr>
          <w:color w:val="000000" w:themeColor="text1"/>
          <w:lang w:eastAsia="lt-LT"/>
        </w:rPr>
        <w:t>)</w:t>
      </w:r>
      <w:r w:rsidRPr="00FF5D0D">
        <w:rPr>
          <w:color w:val="000000" w:themeColor="text1"/>
          <w:lang w:eastAsia="lt-LT"/>
        </w:rPr>
        <w:t xml:space="preserve">; </w:t>
      </w:r>
    </w:p>
    <w:p w14:paraId="3E371959" w14:textId="0CF0A246" w:rsidR="00D30684" w:rsidRPr="00FF5D0D" w:rsidRDefault="00D30684" w:rsidP="00907345">
      <w:pPr>
        <w:pStyle w:val="ListParagraph"/>
        <w:numPr>
          <w:ilvl w:val="2"/>
          <w:numId w:val="29"/>
        </w:numPr>
        <w:tabs>
          <w:tab w:val="left" w:pos="1560"/>
        </w:tabs>
        <w:ind w:left="0" w:firstLine="567"/>
        <w:jc w:val="both"/>
        <w:rPr>
          <w:color w:val="000000"/>
          <w:lang w:eastAsia="lt-LT"/>
        </w:rPr>
      </w:pPr>
      <w:r w:rsidRPr="00FF5D0D">
        <w:rPr>
          <w:color w:val="000000" w:themeColor="text1"/>
          <w:lang w:eastAsia="lt-LT"/>
        </w:rPr>
        <w:t>įvertinti, ar pritaikytos saugumo priemonės (pavyzdžiui, ugniasienių taisyklės) yra aktualios ir veikia, bei atitinka Elektros energetikos įstatymo 73</w:t>
      </w:r>
      <w:r w:rsidRPr="00FF5D0D">
        <w:rPr>
          <w:color w:val="000000" w:themeColor="text1"/>
          <w:vertAlign w:val="superscript"/>
          <w:lang w:eastAsia="lt-LT"/>
        </w:rPr>
        <w:t>3</w:t>
      </w:r>
      <w:r w:rsidRPr="00FF5D0D">
        <w:rPr>
          <w:color w:val="000000" w:themeColor="text1"/>
          <w:lang w:eastAsia="lt-LT"/>
        </w:rPr>
        <w:t xml:space="preserve"> straipsnio 1 dalyje ir Apraše elektros energijos gamybos ir kaupimo įrenginiams nurodytus reikalavimus;</w:t>
      </w:r>
    </w:p>
    <w:p w14:paraId="62D4458B" w14:textId="79A5BA48" w:rsidR="00D30684" w:rsidRPr="00FF5D0D" w:rsidRDefault="00D30684" w:rsidP="00907345">
      <w:pPr>
        <w:pStyle w:val="ListParagraph"/>
        <w:numPr>
          <w:ilvl w:val="2"/>
          <w:numId w:val="29"/>
        </w:numPr>
        <w:tabs>
          <w:tab w:val="left" w:pos="1560"/>
        </w:tabs>
        <w:ind w:left="0" w:firstLine="567"/>
        <w:jc w:val="both"/>
        <w:rPr>
          <w:color w:val="000000"/>
          <w:lang w:eastAsia="lt-LT"/>
        </w:rPr>
      </w:pPr>
      <w:r w:rsidRPr="00FF5D0D">
        <w:rPr>
          <w:color w:val="000000" w:themeColor="text1"/>
          <w:lang w:eastAsia="lt-LT"/>
        </w:rPr>
        <w:t xml:space="preserve">pašalinti programinės įrangos saugumo spragas, vadovaujantis programinės arba aparatinės įrangos gamintojų rekomendacijomis. Šios spragos turi būti pašalintos ne vėliau kaip iki kito Valdymo sistemos kibernetinio saugumo audito pradžios. </w:t>
      </w:r>
      <w:r w:rsidR="007F0BC7" w:rsidRPr="00FF5D0D">
        <w:rPr>
          <w:color w:val="000000" w:themeColor="text1"/>
          <w:lang w:eastAsia="lt-LT"/>
        </w:rPr>
        <w:t>Iki šios spragos pašalinimo, jei nėra galimybės spragos pašalinti šiame papunktyje nurodytais terminais, arba, jei nėra galimybės jos pašalinti, privaloma taikyti pagalbines priemones, mažinančias spragos išnaudojimo galimybę ir išnaudojimo neigiamą poveikį</w:t>
      </w:r>
      <w:r w:rsidRPr="00FF5D0D">
        <w:rPr>
          <w:color w:val="000000" w:themeColor="text1"/>
          <w:lang w:eastAsia="lt-LT"/>
        </w:rPr>
        <w:t xml:space="preserve">. </w:t>
      </w:r>
    </w:p>
    <w:p w14:paraId="047CDA03" w14:textId="11ADD0D6" w:rsidR="00D30684" w:rsidRPr="00FF5D0D" w:rsidRDefault="002839EC" w:rsidP="00907345">
      <w:pPr>
        <w:pStyle w:val="ListParagraph"/>
        <w:numPr>
          <w:ilvl w:val="0"/>
          <w:numId w:val="29"/>
        </w:numPr>
        <w:ind w:left="0" w:firstLine="567"/>
        <w:jc w:val="both"/>
        <w:rPr>
          <w:color w:val="000000"/>
          <w:lang w:eastAsia="lt-LT"/>
        </w:rPr>
      </w:pPr>
      <w:bookmarkStart w:id="411" w:name="_Ref188176082"/>
      <w:r w:rsidRPr="00FF5D0D">
        <w:rPr>
          <w:color w:val="000000" w:themeColor="text1"/>
          <w:lang w:eastAsia="lt-LT"/>
        </w:rPr>
        <w:t>Reikalavimai, keliami Valdymo sistemos nuotolinio valdymo keliamų kibernetinių rizikų suvaldymui, jei Valdymo sistemų gamintojus, tiekėjus ir (ar) Valdymo sistemos komponentų priežiūrą atliekančius juridinius asmenis kontroliuojantys asmenys nėra registruoti ar nuolat gyvenantys arba Valdymo sistemų gamintojai, tiekėjai ir (ar) Valdymo sistemos komponentų priežiūrą atliekantys fiziniai asmenys nėra nuolat gyvenantys valstybėse, kurios pagal Lietuvos Respublikos Seimo tvirtinamą nacionalinio saugumo strategiją kelia grėsmę Lietuvos Respublikos nacionaliniam saugumui ir nacionalinio saugumo interesų užtikrinimui</w:t>
      </w:r>
      <w:r w:rsidR="00D30684" w:rsidRPr="00FF5D0D">
        <w:rPr>
          <w:color w:val="000000" w:themeColor="text1"/>
          <w:lang w:eastAsia="lt-LT"/>
        </w:rPr>
        <w:t>:</w:t>
      </w:r>
      <w:bookmarkEnd w:id="411"/>
    </w:p>
    <w:p w14:paraId="44C469E0" w14:textId="6D81933A" w:rsidR="00D30684" w:rsidRPr="00FF5D0D" w:rsidRDefault="00D30684" w:rsidP="00907345">
      <w:pPr>
        <w:pStyle w:val="ListParagraph"/>
        <w:numPr>
          <w:ilvl w:val="1"/>
          <w:numId w:val="29"/>
        </w:numPr>
        <w:ind w:left="0" w:firstLine="567"/>
        <w:jc w:val="both"/>
        <w:rPr>
          <w:color w:val="000000"/>
          <w:lang w:eastAsia="lt-LT"/>
        </w:rPr>
      </w:pPr>
      <w:bookmarkStart w:id="412" w:name="_Ref193719516"/>
      <w:r w:rsidRPr="00FF5D0D">
        <w:rPr>
          <w:color w:val="000000" w:themeColor="text1"/>
          <w:lang w:eastAsia="lt-LT"/>
        </w:rPr>
        <w:t>visos nuotolinės prieigos prie Valdymo sistemos turi būti dokumentuotos ir valdomos;</w:t>
      </w:r>
      <w:bookmarkEnd w:id="412"/>
    </w:p>
    <w:p w14:paraId="3E1E8679" w14:textId="6358FB3D" w:rsidR="00D30684" w:rsidRPr="00FF5D0D" w:rsidRDefault="00D30684" w:rsidP="00907345">
      <w:pPr>
        <w:pStyle w:val="ListParagraph"/>
        <w:numPr>
          <w:ilvl w:val="1"/>
          <w:numId w:val="29"/>
        </w:numPr>
        <w:ind w:left="0" w:firstLine="567"/>
        <w:jc w:val="both"/>
        <w:rPr>
          <w:color w:val="000000"/>
          <w:lang w:eastAsia="lt-LT"/>
        </w:rPr>
      </w:pPr>
      <w:r w:rsidRPr="00FF5D0D">
        <w:rPr>
          <w:color w:val="000000" w:themeColor="text1"/>
          <w:lang w:eastAsia="lt-LT"/>
        </w:rPr>
        <w:t xml:space="preserve">Valdymo sistema turi būti atskirta nuo viešųjų ryšių tinklų (interneto) naudojant ugniasienę, kuri turi palaikyti duomenų srauto turinio analizės (angl. </w:t>
      </w:r>
      <w:r w:rsidR="00BD58AE" w:rsidRPr="00FF5D0D">
        <w:rPr>
          <w:i/>
          <w:iCs/>
          <w:color w:val="000000" w:themeColor="text1"/>
          <w:lang w:eastAsia="lt-LT"/>
        </w:rPr>
        <w:t>d</w:t>
      </w:r>
      <w:r w:rsidRPr="00FF5D0D">
        <w:rPr>
          <w:i/>
          <w:color w:val="000000" w:themeColor="text1"/>
          <w:lang w:eastAsia="lt-LT"/>
        </w:rPr>
        <w:t>eep packet inspection</w:t>
      </w:r>
      <w:r w:rsidRPr="00FF5D0D">
        <w:rPr>
          <w:color w:val="000000" w:themeColor="text1"/>
          <w:lang w:eastAsia="lt-LT"/>
        </w:rPr>
        <w:t xml:space="preserve">, </w:t>
      </w:r>
      <w:r w:rsidRPr="00FF5D0D">
        <w:rPr>
          <w:i/>
          <w:color w:val="000000" w:themeColor="text1"/>
          <w:lang w:eastAsia="lt-LT"/>
        </w:rPr>
        <w:t>DPI</w:t>
      </w:r>
      <w:r w:rsidRPr="00FF5D0D">
        <w:rPr>
          <w:color w:val="000000" w:themeColor="text1"/>
          <w:lang w:eastAsia="lt-LT"/>
        </w:rPr>
        <w:t xml:space="preserve">)    technologiją,  apimančią, bet neapsiribojant, įsiskverbimų aptikimo (angl. </w:t>
      </w:r>
      <w:r w:rsidRPr="00FF5D0D">
        <w:rPr>
          <w:i/>
          <w:color w:val="000000" w:themeColor="text1"/>
          <w:lang w:eastAsia="lt-LT"/>
        </w:rPr>
        <w:t>intrusion detection system, IDS</w:t>
      </w:r>
      <w:r w:rsidRPr="00FF5D0D">
        <w:rPr>
          <w:color w:val="000000" w:themeColor="text1"/>
          <w:lang w:eastAsia="lt-LT"/>
        </w:rPr>
        <w:t xml:space="preserve">), įsiskverbimo užkardymo (angl. </w:t>
      </w:r>
      <w:r w:rsidRPr="00FF5D0D">
        <w:rPr>
          <w:i/>
          <w:color w:val="000000" w:themeColor="text1"/>
          <w:lang w:eastAsia="lt-LT"/>
        </w:rPr>
        <w:t>intrusion prevention system, IPS</w:t>
      </w:r>
      <w:r w:rsidRPr="00FF5D0D">
        <w:rPr>
          <w:color w:val="000000" w:themeColor="text1"/>
          <w:lang w:eastAsia="lt-LT"/>
        </w:rPr>
        <w:t>) ir antivirusinės programos ir  funkcijas</w:t>
      </w:r>
      <w:r w:rsidR="00111D61" w:rsidRPr="00FF5D0D">
        <w:rPr>
          <w:color w:val="000000" w:themeColor="text1"/>
          <w:lang w:eastAsia="lt-LT"/>
        </w:rPr>
        <w:t xml:space="preserve">. </w:t>
      </w:r>
      <w:r w:rsidR="00111D61" w:rsidRPr="00FF5D0D">
        <w:t>Visas įeinantis srautas privalo būti tikrinamas remiantis išvardintais funkcionalumais</w:t>
      </w:r>
      <w:r w:rsidRPr="00FF5D0D">
        <w:rPr>
          <w:color w:val="000000" w:themeColor="text1"/>
          <w:lang w:eastAsia="lt-LT"/>
        </w:rPr>
        <w:t>;</w:t>
      </w:r>
    </w:p>
    <w:p w14:paraId="3419B077" w14:textId="59D0688B" w:rsidR="00D30684" w:rsidRPr="00FF5D0D" w:rsidRDefault="00D30684" w:rsidP="00907345">
      <w:pPr>
        <w:pStyle w:val="ListParagraph"/>
        <w:numPr>
          <w:ilvl w:val="1"/>
          <w:numId w:val="29"/>
        </w:numPr>
        <w:ind w:left="0" w:firstLine="567"/>
        <w:jc w:val="both"/>
        <w:rPr>
          <w:color w:val="000000"/>
          <w:lang w:eastAsia="lt-LT"/>
        </w:rPr>
      </w:pPr>
      <w:r w:rsidRPr="00FF5D0D">
        <w:rPr>
          <w:color w:val="000000" w:themeColor="text1"/>
          <w:lang w:eastAsia="lt-LT"/>
        </w:rPr>
        <w:t xml:space="preserve">iš išorės pasiekiamų vartotojo sąsajų (svetainių) komunikacija į išorę ir iš išorės turi būti šifruojama naudojant saugų transporto lygmens saugumo (angl. </w:t>
      </w:r>
      <w:r w:rsidRPr="00FF5D0D">
        <w:rPr>
          <w:i/>
          <w:iCs/>
          <w:color w:val="000000" w:themeColor="text1"/>
          <w:lang w:eastAsia="lt-LT"/>
        </w:rPr>
        <w:t>Transport Layer Security, TLS</w:t>
      </w:r>
      <w:r w:rsidRPr="00FF5D0D">
        <w:rPr>
          <w:color w:val="000000" w:themeColor="text1"/>
          <w:lang w:eastAsia="lt-LT"/>
        </w:rPr>
        <w:t>) standarto protokolą;</w:t>
      </w:r>
    </w:p>
    <w:p w14:paraId="58939D45" w14:textId="73CD6B22" w:rsidR="00D30684" w:rsidRPr="00FF5D0D" w:rsidRDefault="00D30684" w:rsidP="00907345">
      <w:pPr>
        <w:pStyle w:val="ListParagraph"/>
        <w:numPr>
          <w:ilvl w:val="1"/>
          <w:numId w:val="29"/>
        </w:numPr>
        <w:ind w:left="0" w:firstLine="567"/>
        <w:jc w:val="both"/>
        <w:rPr>
          <w:color w:val="000000"/>
          <w:lang w:eastAsia="lt-LT"/>
        </w:rPr>
      </w:pPr>
      <w:r w:rsidRPr="00FF5D0D">
        <w:rPr>
          <w:color w:val="000000" w:themeColor="text1"/>
          <w:lang w:eastAsia="lt-LT"/>
        </w:rPr>
        <w:t xml:space="preserve">iš išorės pasiekiamos Valdymo sistemos vartotojo sąsajos (angl. </w:t>
      </w:r>
      <w:r w:rsidRPr="00FF5D0D">
        <w:rPr>
          <w:i/>
          <w:color w:val="000000" w:themeColor="text1"/>
          <w:lang w:eastAsia="lt-LT"/>
        </w:rPr>
        <w:t>user interface, UI</w:t>
      </w:r>
      <w:r w:rsidRPr="00FF5D0D">
        <w:rPr>
          <w:color w:val="000000" w:themeColor="text1"/>
          <w:lang w:eastAsia="lt-LT"/>
        </w:rPr>
        <w:t>) turi naudoti dviejų faktorių autentifikaciją;</w:t>
      </w:r>
    </w:p>
    <w:p w14:paraId="1000CEA2" w14:textId="446EAF66" w:rsidR="00D30684" w:rsidRPr="00FF5D0D" w:rsidRDefault="00D30684" w:rsidP="00907345">
      <w:pPr>
        <w:pStyle w:val="ListParagraph"/>
        <w:numPr>
          <w:ilvl w:val="1"/>
          <w:numId w:val="29"/>
        </w:numPr>
        <w:ind w:left="0" w:firstLine="567"/>
        <w:jc w:val="both"/>
        <w:rPr>
          <w:color w:val="000000"/>
          <w:lang w:eastAsia="lt-LT"/>
        </w:rPr>
      </w:pPr>
      <w:bookmarkStart w:id="413" w:name="_Ref193719523"/>
      <w:r w:rsidRPr="00FF5D0D">
        <w:rPr>
          <w:color w:val="000000" w:themeColor="text1"/>
          <w:lang w:eastAsia="lt-LT"/>
        </w:rPr>
        <w:t>nuotolinė prieiga prie Valdymo sistemos nėra ir nebus suteikta asmenims, esantiems valstybėse, kurios pagal Lietuvos Respublikos Seimo tvirtinamą nacionalinio saugumo strategiją kelia grėsmę Lietuvos Respublikos nacionaliniam saugumui ir nacionalinio saugumo interesų užtikrinimui.</w:t>
      </w:r>
      <w:bookmarkEnd w:id="413"/>
    </w:p>
    <w:p w14:paraId="0A03E217" w14:textId="476FD635" w:rsidR="00D30684" w:rsidRPr="00FF5D0D" w:rsidRDefault="001A2B37" w:rsidP="00907345">
      <w:pPr>
        <w:pStyle w:val="ListParagraph"/>
        <w:numPr>
          <w:ilvl w:val="0"/>
          <w:numId w:val="29"/>
        </w:numPr>
        <w:ind w:left="0" w:firstLine="567"/>
        <w:jc w:val="both"/>
        <w:rPr>
          <w:color w:val="000000"/>
          <w:lang w:eastAsia="lt-LT"/>
        </w:rPr>
      </w:pPr>
      <w:bookmarkStart w:id="414" w:name="_Ref188176090"/>
      <w:r w:rsidRPr="00FF5D0D">
        <w:rPr>
          <w:color w:val="000000" w:themeColor="text1"/>
          <w:lang w:eastAsia="lt-LT"/>
        </w:rPr>
        <w:t xml:space="preserve">Reikalavimai, kuriuos taikant ribojamas nuotolinis valdymas išorės tinklais ir valdomos Valdymo sistemos, kurios gamintojus, tiekėjus </w:t>
      </w:r>
      <w:r w:rsidR="00042A82" w:rsidRPr="00FF5D0D">
        <w:rPr>
          <w:color w:val="000000" w:themeColor="text1"/>
          <w:lang w:eastAsia="lt-LT"/>
        </w:rPr>
        <w:t xml:space="preserve">ir </w:t>
      </w:r>
      <w:r w:rsidRPr="00FF5D0D">
        <w:rPr>
          <w:color w:val="000000" w:themeColor="text1"/>
          <w:lang w:eastAsia="lt-LT"/>
        </w:rPr>
        <w:t>(ar) Valdymo sistemos komponentų priežiūrą atliekančius juridinius asmenis kontroliuojantys asmenys yra registruoti ar nuolat gyvenantys arba Valdymo sistemų gamintojai, tiekėjai ir (ar) Valdymo sistemos komponentų priežiūrą atliekantys fiziniai asmenys yra nuolat gyvenantys valstybėse, kurios pagal Lietuvos Respublikos Seimo tvirtinamą nacionalinio saugumo strategiją kelia grėsmę Lietuvos Respublikos nacionaliniam saugumui ir nacionalinio saugumo interesų užtikrinimui, keliamos rizikos</w:t>
      </w:r>
      <w:r w:rsidR="00D30684" w:rsidRPr="00FF5D0D">
        <w:rPr>
          <w:color w:val="000000" w:themeColor="text1"/>
          <w:lang w:eastAsia="lt-LT"/>
        </w:rPr>
        <w:t>:</w:t>
      </w:r>
      <w:bookmarkEnd w:id="414"/>
    </w:p>
    <w:p w14:paraId="4805F573" w14:textId="216F3814" w:rsidR="00694B32" w:rsidRPr="00FF5D0D" w:rsidRDefault="00D30684" w:rsidP="00170981">
      <w:pPr>
        <w:pStyle w:val="ListParagraph"/>
        <w:numPr>
          <w:ilvl w:val="1"/>
          <w:numId w:val="29"/>
        </w:numPr>
        <w:ind w:left="0" w:firstLine="567"/>
        <w:jc w:val="both"/>
        <w:rPr>
          <w:color w:val="000000"/>
          <w:lang w:eastAsia="lt-LT"/>
        </w:rPr>
      </w:pPr>
      <w:r w:rsidRPr="00FF5D0D">
        <w:rPr>
          <w:color w:val="000000" w:themeColor="text1"/>
          <w:lang w:eastAsia="lt-LT"/>
        </w:rPr>
        <w:t xml:space="preserve">Valdymo sistema </w:t>
      </w:r>
      <w:r w:rsidR="00694B32" w:rsidRPr="00FF5D0D">
        <w:rPr>
          <w:color w:val="000000" w:themeColor="text1"/>
          <w:lang w:eastAsia="lt-LT"/>
        </w:rPr>
        <w:t xml:space="preserve">turi atitikti bent vieną iš šių (nurodytų Aprašo </w:t>
      </w:r>
      <w:r w:rsidR="002209F4" w:rsidRPr="00FF5D0D">
        <w:rPr>
          <w:color w:val="000000" w:themeColor="text1"/>
          <w:lang w:eastAsia="lt-LT"/>
        </w:rPr>
        <w:fldChar w:fldCharType="begin"/>
      </w:r>
      <w:r w:rsidR="002209F4" w:rsidRPr="00FF5D0D">
        <w:rPr>
          <w:color w:val="000000" w:themeColor="text1"/>
          <w:lang w:eastAsia="lt-LT"/>
        </w:rPr>
        <w:instrText xml:space="preserve"> REF _Ref189458521 \r \h </w:instrText>
      </w:r>
      <w:r w:rsidR="008D3998" w:rsidRPr="00FF5D0D">
        <w:rPr>
          <w:color w:val="000000" w:themeColor="text1"/>
          <w:lang w:eastAsia="lt-LT"/>
        </w:rPr>
        <w:instrText xml:space="preserve"> \* MERGEFORMAT </w:instrText>
      </w:r>
      <w:r w:rsidR="002209F4" w:rsidRPr="00FF5D0D">
        <w:rPr>
          <w:color w:val="000000" w:themeColor="text1"/>
          <w:lang w:eastAsia="lt-LT"/>
        </w:rPr>
      </w:r>
      <w:r w:rsidR="002209F4"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198.1.1</w:t>
      </w:r>
      <w:r w:rsidR="002209F4" w:rsidRPr="00FF5D0D">
        <w:rPr>
          <w:color w:val="000000" w:themeColor="text1"/>
          <w:lang w:eastAsia="lt-LT"/>
        </w:rPr>
        <w:fldChar w:fldCharType="end"/>
      </w:r>
      <w:r w:rsidR="002209F4" w:rsidRPr="00FF5D0D">
        <w:rPr>
          <w:color w:val="000000" w:themeColor="text1"/>
          <w:lang w:eastAsia="lt-LT"/>
        </w:rPr>
        <w:t xml:space="preserve"> </w:t>
      </w:r>
      <w:r w:rsidR="00694B32" w:rsidRPr="00FF5D0D">
        <w:rPr>
          <w:color w:val="000000" w:themeColor="text1"/>
          <w:lang w:eastAsia="lt-LT"/>
        </w:rPr>
        <w:t xml:space="preserve">papunktyje arba </w:t>
      </w:r>
      <w:r w:rsidR="002209F4" w:rsidRPr="00FF5D0D">
        <w:rPr>
          <w:color w:val="000000" w:themeColor="text1"/>
          <w:lang w:eastAsia="lt-LT"/>
        </w:rPr>
        <w:fldChar w:fldCharType="begin"/>
      </w:r>
      <w:r w:rsidR="002209F4" w:rsidRPr="00FF5D0D">
        <w:rPr>
          <w:color w:val="000000" w:themeColor="text1"/>
          <w:lang w:eastAsia="lt-LT"/>
        </w:rPr>
        <w:instrText xml:space="preserve"> REF _Ref189458526 \r \h </w:instrText>
      </w:r>
      <w:r w:rsidR="008D3998" w:rsidRPr="00FF5D0D">
        <w:rPr>
          <w:color w:val="000000" w:themeColor="text1"/>
          <w:lang w:eastAsia="lt-LT"/>
        </w:rPr>
        <w:instrText xml:space="preserve"> \* MERGEFORMAT </w:instrText>
      </w:r>
      <w:r w:rsidR="002209F4" w:rsidRPr="00FF5D0D">
        <w:rPr>
          <w:color w:val="000000" w:themeColor="text1"/>
          <w:lang w:eastAsia="lt-LT"/>
        </w:rPr>
      </w:r>
      <w:r w:rsidR="002209F4"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198.1.2</w:t>
      </w:r>
      <w:r w:rsidR="002209F4" w:rsidRPr="00FF5D0D">
        <w:rPr>
          <w:color w:val="000000" w:themeColor="text1"/>
          <w:lang w:eastAsia="lt-LT"/>
        </w:rPr>
        <w:fldChar w:fldCharType="end"/>
      </w:r>
      <w:r w:rsidR="00694B32" w:rsidRPr="00FF5D0D">
        <w:rPr>
          <w:color w:val="000000" w:themeColor="text1"/>
          <w:lang w:eastAsia="lt-LT"/>
        </w:rPr>
        <w:t xml:space="preserve"> papunktyje) reikalavimų:</w:t>
      </w:r>
    </w:p>
    <w:p w14:paraId="7B1AB59D" w14:textId="370B0A24" w:rsidR="00694B32" w:rsidRPr="00FF5D0D" w:rsidRDefault="00867169" w:rsidP="00907345">
      <w:pPr>
        <w:pStyle w:val="ListParagraph"/>
        <w:numPr>
          <w:ilvl w:val="2"/>
          <w:numId w:val="29"/>
        </w:numPr>
        <w:ind w:left="0" w:firstLine="567"/>
        <w:jc w:val="both"/>
        <w:rPr>
          <w:color w:val="000000"/>
          <w:lang w:eastAsia="lt-LT"/>
        </w:rPr>
      </w:pPr>
      <w:bookmarkStart w:id="415" w:name="_Ref189458521"/>
      <w:r w:rsidRPr="00FF5D0D">
        <w:rPr>
          <w:color w:val="000000" w:themeColor="text1"/>
          <w:lang w:eastAsia="lt-LT"/>
        </w:rPr>
        <w:t xml:space="preserve">Valdymo sistema </w:t>
      </w:r>
      <w:r w:rsidR="00D30684" w:rsidRPr="00FF5D0D">
        <w:rPr>
          <w:color w:val="000000" w:themeColor="text1"/>
          <w:lang w:eastAsia="lt-LT"/>
        </w:rPr>
        <w:t xml:space="preserve">neturi būti prijungta prie išorės duomenų perdavimo tinklo ir negali naudoti nuotolinio valdymo (išskyrus būtiną elektros sistemos operatorių valdymą), t. y. Valdymo sistema sukonfigūruota taip, kad visos pagrindinės funkcijos (nuotolinis elektros energijos gamybos valdymas ir (ar) kaupimo įrenginių galios parametrų keitimas, įrenginių įjungimas ar išjungimas) yra vykdomos tik vietiniu (angl. </w:t>
      </w:r>
      <w:r w:rsidR="00D30684" w:rsidRPr="00FF5D0D">
        <w:rPr>
          <w:i/>
          <w:color w:val="000000" w:themeColor="text1"/>
          <w:lang w:eastAsia="lt-LT"/>
        </w:rPr>
        <w:t>off-line</w:t>
      </w:r>
      <w:r w:rsidR="00D30684" w:rsidRPr="00FF5D0D">
        <w:rPr>
          <w:color w:val="000000" w:themeColor="text1"/>
          <w:lang w:eastAsia="lt-LT"/>
        </w:rPr>
        <w:t>) režimu</w:t>
      </w:r>
      <w:r w:rsidR="00694B32" w:rsidRPr="00FF5D0D">
        <w:rPr>
          <w:color w:val="000000" w:themeColor="text1"/>
          <w:lang w:eastAsia="lt-LT"/>
        </w:rPr>
        <w:t>;</w:t>
      </w:r>
      <w:bookmarkEnd w:id="415"/>
    </w:p>
    <w:p w14:paraId="52053989" w14:textId="0D46130C" w:rsidR="00D30684" w:rsidRPr="00FF5D0D" w:rsidRDefault="00D30684" w:rsidP="00D02287">
      <w:pPr>
        <w:pStyle w:val="ListParagraph"/>
        <w:numPr>
          <w:ilvl w:val="2"/>
          <w:numId w:val="29"/>
        </w:numPr>
        <w:ind w:left="0" w:firstLine="567"/>
        <w:jc w:val="both"/>
        <w:rPr>
          <w:color w:val="000000"/>
          <w:lang w:eastAsia="lt-LT"/>
        </w:rPr>
      </w:pPr>
      <w:r w:rsidRPr="00FF5D0D">
        <w:rPr>
          <w:color w:val="000000" w:themeColor="text1"/>
          <w:lang w:eastAsia="lt-LT"/>
        </w:rPr>
        <w:t xml:space="preserve"> </w:t>
      </w:r>
      <w:bookmarkStart w:id="416" w:name="_Ref189458526"/>
      <w:r w:rsidR="002209F4" w:rsidRPr="00FF5D0D">
        <w:rPr>
          <w:color w:val="000000" w:themeColor="text1"/>
          <w:lang w:eastAsia="lt-LT"/>
        </w:rPr>
        <w:t xml:space="preserve">Valdymo sistema turi veikti </w:t>
      </w:r>
      <w:r w:rsidRPr="00FF5D0D">
        <w:rPr>
          <w:color w:val="000000" w:themeColor="text1"/>
          <w:lang w:eastAsia="lt-LT"/>
        </w:rPr>
        <w:t>be priklausomybės nuo išorinių nuotolinių paslaugų, kurias teikia asmenys, registruoti arba nuolat gyvenantys valstybėse, kurios pagal Lietuvos Respublikos Seimo tvirtinamą nacionalinio saugumo strategiją kelia grėsmę Lietuvos Respublikos nacionaliniam saugumui ir nacionalinio saugumo interesų užtikrinimui</w:t>
      </w:r>
      <w:r w:rsidR="00FD7169" w:rsidRPr="00FF5D0D">
        <w:rPr>
          <w:color w:val="000000" w:themeColor="text1"/>
          <w:lang w:eastAsia="lt-LT"/>
        </w:rPr>
        <w:t xml:space="preserve">. Tuo atveju, jeigu Valdymo sistema veikia be priklausomybės nuo išorinių nuotolinių paslaugų, kurias teikia asmenys, registruoti arba nuolat gyvenantys valstybėse, kurios pagal Lietuvos Respublikos Seimo tvirtinamą nacionalinio saugumo strategiją kelia grėsmę Lietuvos Respublikos nacionaliniam saugumui ir nacionalinio saugumo interesų užtikrinimui, tokia Valdymo sistema turi atitikti Aprašo </w:t>
      </w:r>
      <w:r w:rsidR="00D02287" w:rsidRPr="00FF5D0D">
        <w:rPr>
          <w:color w:val="000000" w:themeColor="text1"/>
          <w:lang w:eastAsia="lt-LT"/>
        </w:rPr>
        <w:fldChar w:fldCharType="begin"/>
      </w:r>
      <w:r w:rsidR="00D02287" w:rsidRPr="00FF5D0D">
        <w:rPr>
          <w:color w:val="000000" w:themeColor="text1"/>
          <w:lang w:eastAsia="lt-LT"/>
        </w:rPr>
        <w:instrText xml:space="preserve"> REF _Ref193719516 \r \h </w:instrText>
      </w:r>
      <w:r w:rsidR="00DA3003" w:rsidRPr="00FF5D0D">
        <w:rPr>
          <w:color w:val="000000" w:themeColor="text1"/>
          <w:lang w:eastAsia="lt-LT"/>
        </w:rPr>
        <w:instrText xml:space="preserve"> \* MERGEFORMAT </w:instrText>
      </w:r>
      <w:r w:rsidR="00D02287" w:rsidRPr="00FF5D0D">
        <w:rPr>
          <w:color w:val="000000" w:themeColor="text1"/>
          <w:lang w:eastAsia="lt-LT"/>
        </w:rPr>
      </w:r>
      <w:r w:rsidR="00D02287" w:rsidRPr="00FF5D0D">
        <w:rPr>
          <w:color w:val="000000" w:themeColor="text1"/>
          <w:lang w:eastAsia="lt-LT"/>
        </w:rPr>
        <w:fldChar w:fldCharType="separate"/>
      </w:r>
      <w:r w:rsidR="00D02287" w:rsidRPr="00FF5D0D">
        <w:rPr>
          <w:color w:val="000000" w:themeColor="text1"/>
          <w:cs/>
          <w:lang w:eastAsia="lt-LT"/>
        </w:rPr>
        <w:t>‎</w:t>
      </w:r>
      <w:r w:rsidR="00D02287" w:rsidRPr="00FF5D0D">
        <w:rPr>
          <w:color w:val="000000" w:themeColor="text1"/>
          <w:lang w:eastAsia="lt-LT"/>
        </w:rPr>
        <w:t>197.1</w:t>
      </w:r>
      <w:r w:rsidR="00D02287" w:rsidRPr="00FF5D0D">
        <w:rPr>
          <w:color w:val="000000" w:themeColor="text1"/>
          <w:lang w:eastAsia="lt-LT"/>
        </w:rPr>
        <w:fldChar w:fldCharType="end"/>
      </w:r>
      <w:r w:rsidR="00D02287" w:rsidRPr="00FF5D0D">
        <w:rPr>
          <w:color w:val="000000" w:themeColor="text1"/>
          <w:lang w:eastAsia="lt-LT"/>
        </w:rPr>
        <w:t>–</w:t>
      </w:r>
      <w:r w:rsidR="00D02287" w:rsidRPr="00FF5D0D">
        <w:rPr>
          <w:color w:val="000000" w:themeColor="text1"/>
          <w:lang w:eastAsia="lt-LT"/>
        </w:rPr>
        <w:fldChar w:fldCharType="begin"/>
      </w:r>
      <w:r w:rsidR="00D02287" w:rsidRPr="00FF5D0D">
        <w:rPr>
          <w:color w:val="000000" w:themeColor="text1"/>
          <w:lang w:eastAsia="lt-LT"/>
        </w:rPr>
        <w:instrText xml:space="preserve"> REF _Ref193719523 \r \h </w:instrText>
      </w:r>
      <w:r w:rsidR="00DA3003" w:rsidRPr="00FF5D0D">
        <w:rPr>
          <w:color w:val="000000" w:themeColor="text1"/>
          <w:lang w:eastAsia="lt-LT"/>
        </w:rPr>
        <w:instrText xml:space="preserve"> \* MERGEFORMAT </w:instrText>
      </w:r>
      <w:r w:rsidR="00D02287" w:rsidRPr="00FF5D0D">
        <w:rPr>
          <w:color w:val="000000" w:themeColor="text1"/>
          <w:lang w:eastAsia="lt-LT"/>
        </w:rPr>
      </w:r>
      <w:r w:rsidR="00D02287" w:rsidRPr="00FF5D0D">
        <w:rPr>
          <w:color w:val="000000" w:themeColor="text1"/>
          <w:lang w:eastAsia="lt-LT"/>
        </w:rPr>
        <w:fldChar w:fldCharType="separate"/>
      </w:r>
      <w:r w:rsidR="00D02287" w:rsidRPr="00FF5D0D">
        <w:rPr>
          <w:color w:val="000000" w:themeColor="text1"/>
          <w:cs/>
          <w:lang w:eastAsia="lt-LT"/>
        </w:rPr>
        <w:t>‎</w:t>
      </w:r>
      <w:r w:rsidR="00D02287" w:rsidRPr="00FF5D0D">
        <w:rPr>
          <w:color w:val="000000" w:themeColor="text1"/>
          <w:lang w:eastAsia="lt-LT"/>
        </w:rPr>
        <w:t>197.5</w:t>
      </w:r>
      <w:r w:rsidR="00D02287" w:rsidRPr="00FF5D0D">
        <w:rPr>
          <w:color w:val="000000" w:themeColor="text1"/>
          <w:lang w:eastAsia="lt-LT"/>
        </w:rPr>
        <w:fldChar w:fldCharType="end"/>
      </w:r>
      <w:r w:rsidR="00FD7169" w:rsidRPr="00FF5D0D">
        <w:rPr>
          <w:color w:val="000000" w:themeColor="text1"/>
          <w:lang w:eastAsia="lt-LT"/>
        </w:rPr>
        <w:t xml:space="preserve"> p</w:t>
      </w:r>
      <w:r w:rsidR="00D02287" w:rsidRPr="00FF5D0D">
        <w:rPr>
          <w:color w:val="000000" w:themeColor="text1"/>
          <w:lang w:eastAsia="lt-LT"/>
        </w:rPr>
        <w:t>ap</w:t>
      </w:r>
      <w:r w:rsidR="00FD7169" w:rsidRPr="00FF5D0D">
        <w:rPr>
          <w:color w:val="000000" w:themeColor="text1"/>
          <w:lang w:eastAsia="lt-LT"/>
        </w:rPr>
        <w:t>un</w:t>
      </w:r>
      <w:r w:rsidR="00D02287" w:rsidRPr="00FF5D0D">
        <w:rPr>
          <w:color w:val="000000" w:themeColor="text1"/>
          <w:lang w:eastAsia="lt-LT"/>
        </w:rPr>
        <w:t>kčių</w:t>
      </w:r>
      <w:r w:rsidR="00FD7169" w:rsidRPr="00FF5D0D">
        <w:rPr>
          <w:color w:val="000000" w:themeColor="text1"/>
          <w:lang w:eastAsia="lt-LT"/>
        </w:rPr>
        <w:t xml:space="preserve"> reikalavimus</w:t>
      </w:r>
      <w:r w:rsidRPr="00FF5D0D">
        <w:rPr>
          <w:color w:val="000000" w:themeColor="text1"/>
          <w:lang w:eastAsia="lt-LT"/>
        </w:rPr>
        <w:t>;</w:t>
      </w:r>
      <w:bookmarkEnd w:id="416"/>
    </w:p>
    <w:p w14:paraId="2D7D2AEA" w14:textId="314E8A9F" w:rsidR="00D30684" w:rsidRPr="00FF5D0D" w:rsidRDefault="00E055E9" w:rsidP="00907345">
      <w:pPr>
        <w:pStyle w:val="ListParagraph"/>
        <w:numPr>
          <w:ilvl w:val="1"/>
          <w:numId w:val="29"/>
        </w:numPr>
        <w:ind w:left="0" w:firstLine="567"/>
        <w:jc w:val="both"/>
        <w:rPr>
          <w:color w:val="000000"/>
          <w:lang w:eastAsia="lt-LT"/>
        </w:rPr>
      </w:pPr>
      <w:r w:rsidRPr="00FF5D0D">
        <w:rPr>
          <w:color w:val="000000" w:themeColor="text1"/>
          <w:lang w:eastAsia="lt-LT"/>
        </w:rPr>
        <w:t>t</w:t>
      </w:r>
      <w:r w:rsidR="00D30684" w:rsidRPr="00FF5D0D">
        <w:rPr>
          <w:color w:val="000000" w:themeColor="text1"/>
          <w:lang w:eastAsia="lt-LT"/>
        </w:rPr>
        <w:t>inklų naudotojas arba jo samdoma įmonė privalo taikyti ši</w:t>
      </w:r>
      <w:r w:rsidR="00170981" w:rsidRPr="00FF5D0D">
        <w:rPr>
          <w:color w:val="000000" w:themeColor="text1"/>
          <w:lang w:eastAsia="lt-LT"/>
        </w:rPr>
        <w:t>a</w:t>
      </w:r>
      <w:r w:rsidR="00D30684" w:rsidRPr="00FF5D0D">
        <w:rPr>
          <w:color w:val="000000" w:themeColor="text1"/>
          <w:lang w:eastAsia="lt-LT"/>
        </w:rPr>
        <w:t>s rizikos valdymo priemones:</w:t>
      </w:r>
    </w:p>
    <w:p w14:paraId="35E42D4C" w14:textId="5629564B" w:rsidR="00D30684" w:rsidRPr="00FF5D0D" w:rsidRDefault="0035085E" w:rsidP="00907345">
      <w:pPr>
        <w:pStyle w:val="ListParagraph"/>
        <w:numPr>
          <w:ilvl w:val="2"/>
          <w:numId w:val="29"/>
        </w:numPr>
        <w:tabs>
          <w:tab w:val="left" w:pos="1560"/>
        </w:tabs>
        <w:ind w:left="0" w:firstLine="567"/>
        <w:jc w:val="both"/>
        <w:rPr>
          <w:color w:val="000000"/>
          <w:lang w:eastAsia="lt-LT"/>
        </w:rPr>
      </w:pPr>
      <w:r w:rsidRPr="00FF5D0D">
        <w:rPr>
          <w:color w:val="000000" w:themeColor="text1"/>
          <w:lang w:eastAsia="lt-LT"/>
        </w:rPr>
        <w:t>visą įrangos naudojimo laikotarpį bus diegiami tik būtini Valdymo sistemos atnaujinimai, prieš tai atlikus jų saugumo analizę, siekiant užkirsti kelią potencialioms kenkėjiškos programinės įrangos grėsmėms. Valdymo sistemos atnaujinimų būtinumo vertinimas ir jų saugumo analizė turi būti dokumentuoti</w:t>
      </w:r>
      <w:r w:rsidR="00D30684" w:rsidRPr="00FF5D0D">
        <w:rPr>
          <w:color w:val="000000" w:themeColor="text1"/>
          <w:lang w:eastAsia="lt-LT"/>
        </w:rPr>
        <w:t>;</w:t>
      </w:r>
    </w:p>
    <w:p w14:paraId="0DAA91BB" w14:textId="049E0ED2" w:rsidR="00D30684" w:rsidRPr="00FF5D0D" w:rsidRDefault="00DA016C" w:rsidP="00907345">
      <w:pPr>
        <w:pStyle w:val="ListParagraph"/>
        <w:numPr>
          <w:ilvl w:val="2"/>
          <w:numId w:val="29"/>
        </w:numPr>
        <w:tabs>
          <w:tab w:val="left" w:pos="1418"/>
        </w:tabs>
        <w:ind w:left="0" w:firstLine="567"/>
        <w:jc w:val="both"/>
        <w:rPr>
          <w:color w:val="000000"/>
          <w:lang w:eastAsia="lt-LT"/>
        </w:rPr>
      </w:pPr>
      <w:r w:rsidRPr="00FF5D0D">
        <w:rPr>
          <w:color w:val="000000" w:themeColor="text1"/>
          <w:lang w:eastAsia="lt-LT"/>
        </w:rPr>
        <w:t xml:space="preserve">ne anksčiau kaip prieš 6 mėnesius iki </w:t>
      </w:r>
      <w:r w:rsidR="003F3AE5" w:rsidRPr="00FF5D0D">
        <w:rPr>
          <w:color w:val="000000" w:themeColor="text1"/>
          <w:lang w:eastAsia="lt-LT"/>
        </w:rPr>
        <w:t>D</w:t>
      </w:r>
      <w:r w:rsidRPr="00FF5D0D">
        <w:rPr>
          <w:color w:val="000000" w:themeColor="text1"/>
          <w:lang w:eastAsia="lt-LT"/>
        </w:rPr>
        <w:t xml:space="preserve">eklaracijos pateikimo </w:t>
      </w:r>
      <w:r w:rsidR="00D30684" w:rsidRPr="00FF5D0D">
        <w:rPr>
          <w:color w:val="000000" w:themeColor="text1"/>
          <w:lang w:eastAsia="lt-LT"/>
        </w:rPr>
        <w:t xml:space="preserve">turi būti atliktas ir periodiškai, bet ne rečiau kaip kartą per metus, atnaujinamas gamintojų ir tiekėjų rizikos vertinimas (vertinimas, kurio metu vertinama atitinkamų gamintojų ir tiekėjų Valdymo sistemos naudojimo įtaka tinklų naudotojo veiklos, susijusios su elektros energijos gamyba ir (ar) kaupimu, tęstinumui).  </w:t>
      </w:r>
    </w:p>
    <w:p w14:paraId="63A57398" w14:textId="4055AC0C" w:rsidR="00D30684" w:rsidRPr="00FF5D0D" w:rsidRDefault="00D30684">
      <w:pPr>
        <w:pStyle w:val="ListParagraph"/>
        <w:numPr>
          <w:ilvl w:val="0"/>
          <w:numId w:val="29"/>
        </w:numPr>
        <w:ind w:left="0" w:firstLine="567"/>
        <w:jc w:val="both"/>
        <w:rPr>
          <w:color w:val="000000"/>
          <w:lang w:eastAsia="lt-LT"/>
        </w:rPr>
      </w:pPr>
      <w:r w:rsidRPr="00FF5D0D">
        <w:rPr>
          <w:color w:val="000000" w:themeColor="text1"/>
          <w:lang w:eastAsia="lt-LT"/>
        </w:rPr>
        <w:t xml:space="preserve">Tinklų naudotojas iki prieigos </w:t>
      </w:r>
      <w:r w:rsidR="0024168F" w:rsidRPr="00FF5D0D">
        <w:t xml:space="preserve">prie Valdymo sistemos </w:t>
      </w:r>
      <w:r w:rsidRPr="00FF5D0D">
        <w:rPr>
          <w:color w:val="000000" w:themeColor="text1"/>
          <w:lang w:eastAsia="lt-LT"/>
        </w:rPr>
        <w:t>suteikimo privalo raštu supažindinti su Elektros energetikos įstatymo 73</w:t>
      </w:r>
      <w:r w:rsidRPr="00FF5D0D">
        <w:rPr>
          <w:color w:val="000000" w:themeColor="text1"/>
          <w:vertAlign w:val="superscript"/>
          <w:lang w:eastAsia="lt-LT"/>
        </w:rPr>
        <w:t>3</w:t>
      </w:r>
      <w:r w:rsidRPr="00FF5D0D">
        <w:rPr>
          <w:color w:val="000000" w:themeColor="text1"/>
          <w:lang w:eastAsia="lt-LT"/>
        </w:rPr>
        <w:t xml:space="preserve"> straipsnio 1 dalyje nurodytu reikalavimu ir Apraše nurodytomis šio reikalavimo įgyvendinimo sąlygomis asmenis, </w:t>
      </w:r>
      <w:r w:rsidR="009B1EB5">
        <w:rPr>
          <w:color w:val="000000" w:themeColor="text1"/>
          <w:lang w:eastAsia="lt-LT"/>
        </w:rPr>
        <w:t>kuriems suteikiama prieiga</w:t>
      </w:r>
      <w:r w:rsidRPr="00FF5D0D">
        <w:rPr>
          <w:color w:val="000000" w:themeColor="text1"/>
          <w:lang w:eastAsia="lt-LT"/>
        </w:rPr>
        <w:t xml:space="preserve"> prie elektros energijos gamybos ir (ar) kaupimo įrenginių Valdymo sistemų ar</w:t>
      </w:r>
      <w:r w:rsidR="00D76075">
        <w:rPr>
          <w:color w:val="000000" w:themeColor="text1"/>
          <w:lang w:eastAsia="lt-LT"/>
        </w:rPr>
        <w:t xml:space="preserve"> kurie</w:t>
      </w:r>
      <w:r w:rsidRPr="00FF5D0D">
        <w:rPr>
          <w:color w:val="000000" w:themeColor="text1"/>
          <w:lang w:eastAsia="lt-LT"/>
        </w:rPr>
        <w:t xml:space="preserve"> gali būti susiję su prieigos suteikimu ar šių sistemų naudojimu ir saugoti tai įrodančius duomenis. Šis reikalavimas taikomas visu elektros energijos gamybos ir (ar) kaupimo įrenginių eksploatavimo laikotarpiu.</w:t>
      </w:r>
    </w:p>
    <w:p w14:paraId="3F075059" w14:textId="5A3B307C" w:rsidR="005B6A88" w:rsidRPr="00FF5D0D" w:rsidRDefault="005B6A88" w:rsidP="00907345">
      <w:pPr>
        <w:pStyle w:val="ListParagraph"/>
        <w:numPr>
          <w:ilvl w:val="0"/>
          <w:numId w:val="29"/>
        </w:numPr>
        <w:ind w:left="0" w:firstLine="567"/>
        <w:jc w:val="both"/>
        <w:rPr>
          <w:color w:val="000000"/>
          <w:lang w:eastAsia="lt-LT"/>
        </w:rPr>
      </w:pPr>
      <w:r w:rsidRPr="00FF5D0D">
        <w:t xml:space="preserve">Kibernetinio saugumo auditą, nurodytą Aprašo </w:t>
      </w:r>
      <w:r w:rsidR="00884D73" w:rsidRPr="00FF5D0D">
        <w:fldChar w:fldCharType="begin"/>
      </w:r>
      <w:r w:rsidR="00884D73" w:rsidRPr="00FF5D0D">
        <w:instrText xml:space="preserve"> REF _Ref189458723 \r \h </w:instrText>
      </w:r>
      <w:r w:rsidR="008D3998" w:rsidRPr="00FF5D0D">
        <w:instrText xml:space="preserve"> \* MERGEFORMAT </w:instrText>
      </w:r>
      <w:r w:rsidR="00884D73" w:rsidRPr="00FF5D0D">
        <w:fldChar w:fldCharType="separate"/>
      </w:r>
      <w:r w:rsidR="008A227C" w:rsidRPr="00FF5D0D">
        <w:rPr>
          <w:cs/>
        </w:rPr>
        <w:t>‎</w:t>
      </w:r>
      <w:r w:rsidR="008A227C" w:rsidRPr="00FF5D0D">
        <w:t>196.7</w:t>
      </w:r>
      <w:r w:rsidR="00884D73" w:rsidRPr="00FF5D0D">
        <w:fldChar w:fldCharType="end"/>
      </w:r>
      <w:r w:rsidRPr="00FF5D0D">
        <w:t>,</w:t>
      </w:r>
      <w:r w:rsidR="00884D73" w:rsidRPr="00FF5D0D">
        <w:t xml:space="preserve"> </w:t>
      </w:r>
      <w:r w:rsidR="00884D73" w:rsidRPr="00FF5D0D">
        <w:fldChar w:fldCharType="begin"/>
      </w:r>
      <w:r w:rsidR="00884D73" w:rsidRPr="00FF5D0D">
        <w:instrText xml:space="preserve"> REF _Ref189458738 \r \h </w:instrText>
      </w:r>
      <w:r w:rsidR="008D3998" w:rsidRPr="00FF5D0D">
        <w:instrText xml:space="preserve"> \* MERGEFORMAT </w:instrText>
      </w:r>
      <w:r w:rsidR="00884D73" w:rsidRPr="00FF5D0D">
        <w:fldChar w:fldCharType="separate"/>
      </w:r>
      <w:r w:rsidR="008A227C" w:rsidRPr="00FF5D0D">
        <w:rPr>
          <w:cs/>
        </w:rPr>
        <w:t>‎</w:t>
      </w:r>
      <w:r w:rsidR="008A227C" w:rsidRPr="00FF5D0D">
        <w:t>196.8</w:t>
      </w:r>
      <w:r w:rsidR="00884D73" w:rsidRPr="00FF5D0D">
        <w:fldChar w:fldCharType="end"/>
      </w:r>
      <w:r w:rsidRPr="00FF5D0D">
        <w:t xml:space="preserve"> papunkčiuose, turi atlikti nepriklausomi visuotinai pripažintų tarptautinių organizacijų sertifikuoti informacinių sistemų saugumo atitikties auditoriai, audito įmonės ar kitos institucijos, Nacionalinio kibernetinio saugumo centro vadovo nustatyta tvarka mokymus išklausę ir kvalifikacinius žinių ir praktinių įgūdžių patikrinimo egzaminą išlaikę asmenys, kurie atitinka Nacionalinio kibernetinio saugumo centro kibernetinio saugumo auditų atlikimo metodikoje nustatytus nepriklausomumo, nešališkumo ir nepriekaištingos reputacijos reikalavimus.</w:t>
      </w:r>
    </w:p>
    <w:p w14:paraId="5D50850E" w14:textId="7F1CE468" w:rsidR="00D30684" w:rsidRPr="00FF5D0D" w:rsidRDefault="00D30684" w:rsidP="00907345">
      <w:pPr>
        <w:pStyle w:val="ListParagraph"/>
        <w:numPr>
          <w:ilvl w:val="0"/>
          <w:numId w:val="29"/>
        </w:numPr>
        <w:ind w:left="0" w:firstLine="567"/>
        <w:jc w:val="both"/>
        <w:rPr>
          <w:color w:val="000000"/>
          <w:lang w:eastAsia="lt-LT"/>
        </w:rPr>
      </w:pPr>
      <w:bookmarkStart w:id="417" w:name="_Ref188176361"/>
      <w:r w:rsidRPr="00FF5D0D">
        <w:rPr>
          <w:color w:val="000000" w:themeColor="text1"/>
          <w:lang w:eastAsia="lt-LT"/>
        </w:rPr>
        <w:t>Įrenginių atitik</w:t>
      </w:r>
      <w:r w:rsidR="00D00328" w:rsidRPr="00FF5D0D">
        <w:rPr>
          <w:color w:val="000000" w:themeColor="text1"/>
          <w:lang w:eastAsia="lt-LT"/>
        </w:rPr>
        <w:t>ties</w:t>
      </w:r>
      <w:r w:rsidRPr="00FF5D0D">
        <w:rPr>
          <w:color w:val="000000" w:themeColor="text1"/>
          <w:lang w:eastAsia="lt-LT"/>
        </w:rPr>
        <w:t xml:space="preserve"> nustatytiems techniniams reikalavimams patikrinimo metu, teikiant Aprašo </w:t>
      </w:r>
      <w:r w:rsidRPr="00FF5D0D">
        <w:rPr>
          <w:color w:val="000000" w:themeColor="text1"/>
          <w:cs/>
          <w:lang w:eastAsia="lt-LT"/>
        </w:rPr>
        <w:t>‎</w:t>
      </w:r>
      <w:r w:rsidR="001C2FF4" w:rsidRPr="00FF5D0D">
        <w:rPr>
          <w:color w:val="000000" w:themeColor="text1"/>
          <w:lang w:eastAsia="lt-LT"/>
        </w:rPr>
        <w:fldChar w:fldCharType="begin"/>
      </w:r>
      <w:r w:rsidR="001C2FF4" w:rsidRPr="00FF5D0D">
        <w:rPr>
          <w:color w:val="000000" w:themeColor="text1"/>
          <w:lang w:eastAsia="lt-LT"/>
        </w:rPr>
        <w:instrText xml:space="preserve"> REF _Ref184035531 \r \h </w:instrText>
      </w:r>
      <w:r w:rsidR="008D3998" w:rsidRPr="00FF5D0D">
        <w:rPr>
          <w:color w:val="000000" w:themeColor="text1"/>
          <w:lang w:eastAsia="lt-LT"/>
        </w:rPr>
        <w:instrText xml:space="preserve"> \* MERGEFORMAT </w:instrText>
      </w:r>
      <w:r w:rsidR="001C2FF4" w:rsidRPr="00FF5D0D">
        <w:rPr>
          <w:color w:val="000000" w:themeColor="text1"/>
          <w:lang w:eastAsia="lt-LT"/>
        </w:rPr>
      </w:r>
      <w:r w:rsidR="001C2FF4"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190.1</w:t>
      </w:r>
      <w:r w:rsidR="001C2FF4" w:rsidRPr="00FF5D0D">
        <w:rPr>
          <w:color w:val="000000" w:themeColor="text1"/>
          <w:lang w:eastAsia="lt-LT"/>
        </w:rPr>
        <w:fldChar w:fldCharType="end"/>
      </w:r>
      <w:r w:rsidRPr="00FF5D0D">
        <w:rPr>
          <w:color w:val="000000" w:themeColor="text1"/>
          <w:lang w:eastAsia="lt-LT"/>
        </w:rPr>
        <w:t xml:space="preserve"> papunktyje nurodytą prašymą, turi būti pateikiama Deklaracija. </w:t>
      </w:r>
      <w:r w:rsidR="00094002" w:rsidRPr="00FF5D0D">
        <w:rPr>
          <w:color w:val="000000" w:themeColor="text1"/>
          <w:lang w:eastAsia="lt-LT"/>
        </w:rPr>
        <w:t xml:space="preserve">Operatorius </w:t>
      </w:r>
      <w:r w:rsidR="00C24D89" w:rsidRPr="00FF5D0D">
        <w:rPr>
          <w:color w:val="000000" w:themeColor="text1"/>
          <w:lang w:eastAsia="lt-LT"/>
        </w:rPr>
        <w:t>Deklaracijos atitiktį Elektros energetikos įstatymo 73</w:t>
      </w:r>
      <w:r w:rsidR="00C24D89" w:rsidRPr="00FF5D0D">
        <w:rPr>
          <w:color w:val="000000" w:themeColor="text1"/>
          <w:vertAlign w:val="superscript"/>
          <w:lang w:eastAsia="lt-LT"/>
        </w:rPr>
        <w:t>3</w:t>
      </w:r>
      <w:r w:rsidR="00C24D89" w:rsidRPr="00FF5D0D">
        <w:rPr>
          <w:color w:val="000000" w:themeColor="text1"/>
          <w:lang w:eastAsia="lt-LT"/>
        </w:rPr>
        <w:t xml:space="preserve"> straipsnio 1 dalyje nurodytam reikalavimui ir Aprašo reikalavimams patikrina ne vėliau nei </w:t>
      </w:r>
      <w:r w:rsidR="00A75D44" w:rsidRPr="00FF5D0D">
        <w:rPr>
          <w:color w:val="000000" w:themeColor="text1"/>
          <w:lang w:eastAsia="lt-LT"/>
        </w:rPr>
        <w:t>iki natūrinių bandymų</w:t>
      </w:r>
      <w:r w:rsidR="00955001" w:rsidRPr="00FF5D0D">
        <w:rPr>
          <w:color w:val="000000" w:themeColor="text1"/>
          <w:lang w:eastAsia="lt-LT"/>
        </w:rPr>
        <w:t>, atliekamų</w:t>
      </w:r>
      <w:r w:rsidR="00A75D44" w:rsidRPr="00FF5D0D">
        <w:rPr>
          <w:color w:val="000000" w:themeColor="text1"/>
          <w:lang w:eastAsia="lt-LT"/>
        </w:rPr>
        <w:t xml:space="preserve"> </w:t>
      </w:r>
      <w:r w:rsidR="00955001" w:rsidRPr="00FF5D0D">
        <w:rPr>
          <w:color w:val="000000" w:themeColor="text1"/>
          <w:lang w:eastAsia="lt-LT"/>
        </w:rPr>
        <w:t xml:space="preserve">Aprašo </w:t>
      </w:r>
      <w:r w:rsidR="00955001" w:rsidRPr="00FF5D0D">
        <w:rPr>
          <w:color w:val="000000" w:themeColor="text1"/>
          <w:lang w:eastAsia="lt-LT"/>
        </w:rPr>
        <w:fldChar w:fldCharType="begin"/>
      </w:r>
      <w:r w:rsidR="00955001" w:rsidRPr="00FF5D0D">
        <w:rPr>
          <w:color w:val="000000" w:themeColor="text1"/>
          <w:lang w:eastAsia="lt-LT"/>
        </w:rPr>
        <w:instrText xml:space="preserve"> REF _Ref190175100 \r \h </w:instrText>
      </w:r>
      <w:r w:rsidR="008D3998" w:rsidRPr="00FF5D0D">
        <w:rPr>
          <w:color w:val="000000" w:themeColor="text1"/>
          <w:lang w:eastAsia="lt-LT"/>
        </w:rPr>
        <w:instrText xml:space="preserve"> \* MERGEFORMAT </w:instrText>
      </w:r>
      <w:r w:rsidR="00955001" w:rsidRPr="00FF5D0D">
        <w:rPr>
          <w:color w:val="000000" w:themeColor="text1"/>
          <w:lang w:eastAsia="lt-LT"/>
        </w:rPr>
      </w:r>
      <w:r w:rsidR="00955001"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190.5</w:t>
      </w:r>
      <w:r w:rsidR="00955001" w:rsidRPr="00FF5D0D">
        <w:rPr>
          <w:color w:val="000000" w:themeColor="text1"/>
          <w:lang w:eastAsia="lt-LT"/>
        </w:rPr>
        <w:fldChar w:fldCharType="end"/>
      </w:r>
      <w:r w:rsidR="00955001" w:rsidRPr="00FF5D0D">
        <w:rPr>
          <w:color w:val="000000" w:themeColor="text1"/>
          <w:lang w:eastAsia="lt-LT"/>
        </w:rPr>
        <w:t xml:space="preserve"> papunktyje nurodytais terminais, </w:t>
      </w:r>
      <w:r w:rsidR="00A75D44" w:rsidRPr="00FF5D0D">
        <w:rPr>
          <w:color w:val="000000" w:themeColor="text1"/>
          <w:lang w:eastAsia="lt-LT"/>
        </w:rPr>
        <w:t>atlikimo pabaigos</w:t>
      </w:r>
      <w:r w:rsidR="00094002" w:rsidRPr="00FF5D0D">
        <w:rPr>
          <w:color w:val="000000" w:themeColor="text1"/>
          <w:lang w:eastAsia="lt-LT"/>
        </w:rPr>
        <w:t xml:space="preserve">. </w:t>
      </w:r>
      <w:r w:rsidRPr="00FF5D0D">
        <w:rPr>
          <w:color w:val="000000" w:themeColor="text1"/>
          <w:lang w:eastAsia="lt-LT"/>
        </w:rPr>
        <w:t>Jei, atsižvelgiant į Aprašo ir kitų teisės aktų nuostatas įrenginių atitikties nustatytiems techniniams reikalavimams vertinimas (techninis patikrinimas ir (ar) natūriniai bandymai) neatliekamas, Deklaracija Operatoriui pateikiama kartu su rangovo deklaracija arba deklaracija apie kaupimo įrenginio įrengimą.</w:t>
      </w:r>
      <w:bookmarkEnd w:id="417"/>
      <w:r w:rsidR="00C727EC" w:rsidRPr="00FF5D0D">
        <w:rPr>
          <w:color w:val="000000" w:themeColor="text1"/>
          <w:lang w:eastAsia="lt-LT"/>
        </w:rPr>
        <w:t xml:space="preserve"> </w:t>
      </w:r>
    </w:p>
    <w:p w14:paraId="750D4712" w14:textId="5CADF606" w:rsidR="00D30684" w:rsidRPr="00FF5D0D" w:rsidRDefault="00D30684" w:rsidP="00907345">
      <w:pPr>
        <w:pStyle w:val="ListParagraph"/>
        <w:numPr>
          <w:ilvl w:val="0"/>
          <w:numId w:val="29"/>
        </w:numPr>
        <w:ind w:left="0" w:firstLine="567"/>
        <w:jc w:val="both"/>
        <w:rPr>
          <w:color w:val="000000"/>
          <w:lang w:eastAsia="lt-LT"/>
        </w:rPr>
      </w:pPr>
      <w:r w:rsidRPr="00FF5D0D">
        <w:rPr>
          <w:color w:val="000000" w:themeColor="text1"/>
          <w:lang w:eastAsia="lt-LT"/>
        </w:rPr>
        <w:t xml:space="preserve">Jei Deklaracijoje nurodyta informacija neatitinka Aprašo </w:t>
      </w:r>
      <w:r w:rsidRPr="00FF5D0D">
        <w:rPr>
          <w:color w:val="000000" w:themeColor="text1"/>
          <w:cs/>
          <w:lang w:eastAsia="lt-LT"/>
        </w:rPr>
        <w:t>‎</w:t>
      </w:r>
      <w:r w:rsidR="001C2FF4" w:rsidRPr="00FF5D0D">
        <w:rPr>
          <w:color w:val="000000" w:themeColor="text1"/>
          <w:lang w:eastAsia="lt-LT"/>
        </w:rPr>
        <w:fldChar w:fldCharType="begin"/>
      </w:r>
      <w:r w:rsidR="001C2FF4" w:rsidRPr="00FF5D0D">
        <w:rPr>
          <w:color w:val="000000" w:themeColor="text1"/>
          <w:lang w:eastAsia="lt-LT"/>
        </w:rPr>
        <w:instrText xml:space="preserve"> REF _Ref188176058 \r \h </w:instrText>
      </w:r>
      <w:r w:rsidR="008D3998" w:rsidRPr="00FF5D0D">
        <w:rPr>
          <w:color w:val="000000" w:themeColor="text1"/>
          <w:lang w:eastAsia="lt-LT"/>
        </w:rPr>
        <w:instrText xml:space="preserve"> \* MERGEFORMAT </w:instrText>
      </w:r>
      <w:r w:rsidR="001C2FF4" w:rsidRPr="00FF5D0D">
        <w:rPr>
          <w:color w:val="000000" w:themeColor="text1"/>
          <w:lang w:eastAsia="lt-LT"/>
        </w:rPr>
      </w:r>
      <w:r w:rsidR="001C2FF4"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196</w:t>
      </w:r>
      <w:r w:rsidR="001C2FF4" w:rsidRPr="00FF5D0D">
        <w:rPr>
          <w:color w:val="000000" w:themeColor="text1"/>
          <w:lang w:eastAsia="lt-LT"/>
        </w:rPr>
        <w:fldChar w:fldCharType="end"/>
      </w:r>
      <w:r w:rsidRPr="00FF5D0D">
        <w:rPr>
          <w:color w:val="000000" w:themeColor="text1"/>
          <w:lang w:eastAsia="lt-LT"/>
        </w:rPr>
        <w:t xml:space="preserve"> punkte ir </w:t>
      </w:r>
      <w:r w:rsidR="001C2FF4" w:rsidRPr="00FF5D0D">
        <w:rPr>
          <w:color w:val="000000" w:themeColor="text1"/>
          <w:lang w:eastAsia="lt-LT"/>
        </w:rPr>
        <w:fldChar w:fldCharType="begin"/>
      </w:r>
      <w:r w:rsidR="001C2FF4" w:rsidRPr="00FF5D0D">
        <w:rPr>
          <w:color w:val="000000" w:themeColor="text1"/>
          <w:lang w:eastAsia="lt-LT"/>
        </w:rPr>
        <w:instrText xml:space="preserve"> REF _Ref188176082 \r \h </w:instrText>
      </w:r>
      <w:r w:rsidR="008D3998" w:rsidRPr="00FF5D0D">
        <w:rPr>
          <w:color w:val="000000" w:themeColor="text1"/>
          <w:lang w:eastAsia="lt-LT"/>
        </w:rPr>
        <w:instrText xml:space="preserve"> \* MERGEFORMAT </w:instrText>
      </w:r>
      <w:r w:rsidR="001C2FF4" w:rsidRPr="00FF5D0D">
        <w:rPr>
          <w:color w:val="000000" w:themeColor="text1"/>
          <w:lang w:eastAsia="lt-LT"/>
        </w:rPr>
      </w:r>
      <w:r w:rsidR="001C2FF4"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197</w:t>
      </w:r>
      <w:r w:rsidR="001C2FF4" w:rsidRPr="00FF5D0D">
        <w:rPr>
          <w:color w:val="000000" w:themeColor="text1"/>
          <w:lang w:eastAsia="lt-LT"/>
        </w:rPr>
        <w:fldChar w:fldCharType="end"/>
      </w:r>
      <w:r w:rsidRPr="00FF5D0D">
        <w:rPr>
          <w:color w:val="000000" w:themeColor="text1"/>
          <w:lang w:eastAsia="lt-LT"/>
        </w:rPr>
        <w:t xml:space="preserve"> arba </w:t>
      </w:r>
      <w:r w:rsidR="001C2FF4" w:rsidRPr="00FF5D0D">
        <w:rPr>
          <w:color w:val="000000" w:themeColor="text1"/>
          <w:lang w:eastAsia="lt-LT"/>
        </w:rPr>
        <w:fldChar w:fldCharType="begin"/>
      </w:r>
      <w:r w:rsidR="001C2FF4" w:rsidRPr="00FF5D0D">
        <w:rPr>
          <w:color w:val="000000" w:themeColor="text1"/>
          <w:lang w:eastAsia="lt-LT"/>
        </w:rPr>
        <w:instrText xml:space="preserve"> REF _Ref188176090 \r \h </w:instrText>
      </w:r>
      <w:r w:rsidR="008D3998" w:rsidRPr="00FF5D0D">
        <w:rPr>
          <w:color w:val="000000" w:themeColor="text1"/>
          <w:lang w:eastAsia="lt-LT"/>
        </w:rPr>
        <w:instrText xml:space="preserve"> \* MERGEFORMAT </w:instrText>
      </w:r>
      <w:r w:rsidR="001C2FF4" w:rsidRPr="00FF5D0D">
        <w:rPr>
          <w:color w:val="000000" w:themeColor="text1"/>
          <w:lang w:eastAsia="lt-LT"/>
        </w:rPr>
      </w:r>
      <w:r w:rsidR="001C2FF4"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198</w:t>
      </w:r>
      <w:r w:rsidR="001C2FF4" w:rsidRPr="00FF5D0D">
        <w:rPr>
          <w:color w:val="000000" w:themeColor="text1"/>
          <w:lang w:eastAsia="lt-LT"/>
        </w:rPr>
        <w:fldChar w:fldCharType="end"/>
      </w:r>
      <w:r w:rsidRPr="00FF5D0D">
        <w:rPr>
          <w:color w:val="000000" w:themeColor="text1"/>
          <w:lang w:eastAsia="lt-LT"/>
        </w:rPr>
        <w:t xml:space="preserve"> punkte nurodytų sąlygų, Operatorius Deklaraciją grąžina tinklų naudotojui tikslinti ir </w:t>
      </w:r>
      <w:r w:rsidR="00243040" w:rsidRPr="00FF5D0D">
        <w:rPr>
          <w:color w:val="000000" w:themeColor="text1"/>
          <w:lang w:eastAsia="lt-LT"/>
        </w:rPr>
        <w:t>nepasirašo Atitikties vertinimo ataskaitos</w:t>
      </w:r>
      <w:r w:rsidR="006F7082" w:rsidRPr="00FF5D0D">
        <w:rPr>
          <w:color w:val="000000" w:themeColor="text1"/>
          <w:lang w:eastAsia="lt-LT"/>
        </w:rPr>
        <w:t xml:space="preserve"> (jei </w:t>
      </w:r>
      <w:r w:rsidR="00966511" w:rsidRPr="00FF5D0D">
        <w:rPr>
          <w:color w:val="000000" w:themeColor="text1"/>
          <w:lang w:eastAsia="lt-LT"/>
        </w:rPr>
        <w:t>buvo atliekamas techninis patikrinimas ir (ar) natūriniai bandymai</w:t>
      </w:r>
      <w:r w:rsidR="006F7082" w:rsidRPr="00FF5D0D">
        <w:rPr>
          <w:color w:val="000000" w:themeColor="text1"/>
          <w:lang w:eastAsia="lt-LT"/>
        </w:rPr>
        <w:t xml:space="preserve">) arba </w:t>
      </w:r>
      <w:r w:rsidR="00D371CA" w:rsidRPr="00FF5D0D">
        <w:rPr>
          <w:color w:val="000000" w:themeColor="text1"/>
          <w:lang w:eastAsia="lt-LT"/>
        </w:rPr>
        <w:t xml:space="preserve">neatnaujina nuosavybės ribų akto </w:t>
      </w:r>
      <w:r w:rsidR="00966511" w:rsidRPr="00FF5D0D">
        <w:rPr>
          <w:color w:val="000000" w:themeColor="text1"/>
          <w:lang w:eastAsia="lt-LT"/>
        </w:rPr>
        <w:t>(</w:t>
      </w:r>
      <w:r w:rsidR="00D67D4A" w:rsidRPr="00FF5D0D">
        <w:rPr>
          <w:color w:val="000000" w:themeColor="text1"/>
          <w:lang w:eastAsia="lt-LT"/>
        </w:rPr>
        <w:t xml:space="preserve">jei </w:t>
      </w:r>
      <w:r w:rsidR="00966511" w:rsidRPr="00FF5D0D">
        <w:rPr>
          <w:color w:val="000000" w:themeColor="text1"/>
          <w:lang w:eastAsia="lt-LT"/>
        </w:rPr>
        <w:t>techninis patikrinimas ir (ar) natūriniai bandymai neatliekami)</w:t>
      </w:r>
      <w:r w:rsidRPr="00FF5D0D">
        <w:rPr>
          <w:color w:val="000000" w:themeColor="text1"/>
          <w:lang w:eastAsia="lt-LT"/>
        </w:rPr>
        <w:t xml:space="preserve">. Operatorius apie tai, kad Deklaracijoje nurodyta informacija neatitinka Apraše </w:t>
      </w:r>
      <w:r w:rsidRPr="00FF5D0D">
        <w:rPr>
          <w:color w:val="000000" w:themeColor="text1"/>
          <w:cs/>
          <w:lang w:eastAsia="lt-LT"/>
        </w:rPr>
        <w:t>‎</w:t>
      </w:r>
      <w:r w:rsidRPr="00FF5D0D">
        <w:rPr>
          <w:color w:val="000000" w:themeColor="text1"/>
          <w:lang w:eastAsia="lt-LT"/>
        </w:rPr>
        <w:t>nurodytų sąlygų, taip pat informuoja Tarybą.</w:t>
      </w:r>
    </w:p>
    <w:p w14:paraId="196C6757" w14:textId="493B5B28" w:rsidR="00D30684" w:rsidRPr="00FF5D0D" w:rsidRDefault="00D30684" w:rsidP="00907345">
      <w:pPr>
        <w:pStyle w:val="ListParagraph"/>
        <w:numPr>
          <w:ilvl w:val="0"/>
          <w:numId w:val="29"/>
        </w:numPr>
        <w:ind w:left="0" w:firstLine="567"/>
        <w:jc w:val="both"/>
        <w:rPr>
          <w:color w:val="000000" w:themeColor="text1"/>
          <w:lang w:eastAsia="lt-LT"/>
        </w:rPr>
      </w:pPr>
      <w:bookmarkStart w:id="418" w:name="_Ref188176300"/>
      <w:bookmarkStart w:id="419" w:name="_Ref189459633"/>
      <w:r w:rsidRPr="00FF5D0D">
        <w:rPr>
          <w:color w:val="000000" w:themeColor="text1"/>
          <w:lang w:eastAsia="lt-LT"/>
        </w:rPr>
        <w:t xml:space="preserve">Operatorius Deklaracijos tikrinimo metu bei elektros energijos gamybos ir (ar) kaupimo įrenginio eksploatavimo metu turi teisę elektros energijos gamybos ar kaupimo įrenginyje arba nuotoliniu būdu patikrinti šioje </w:t>
      </w:r>
      <w:r w:rsidR="00AF7FD1" w:rsidRPr="00FF5D0D">
        <w:rPr>
          <w:color w:val="000000" w:themeColor="text1"/>
          <w:lang w:eastAsia="lt-LT"/>
        </w:rPr>
        <w:t>D</w:t>
      </w:r>
      <w:r w:rsidRPr="00FF5D0D">
        <w:rPr>
          <w:color w:val="000000" w:themeColor="text1"/>
          <w:lang w:eastAsia="lt-LT"/>
        </w:rPr>
        <w:t>eklaracijoje nurodytų duomenų atitiktį Elektros energetikos įstatymo 73</w:t>
      </w:r>
      <w:r w:rsidRPr="00FF5D0D">
        <w:rPr>
          <w:color w:val="000000" w:themeColor="text1"/>
          <w:vertAlign w:val="superscript"/>
          <w:lang w:eastAsia="lt-LT"/>
        </w:rPr>
        <w:t>3</w:t>
      </w:r>
      <w:r w:rsidRPr="00FF5D0D">
        <w:rPr>
          <w:color w:val="000000" w:themeColor="text1"/>
          <w:lang w:eastAsia="lt-LT"/>
        </w:rPr>
        <w:t xml:space="preserve"> straipsnio 1 dalyje nurodytam reikalavimui ir Apraše nurodytoms šio reikalavimo įgyvendinimo sąlygoms. </w:t>
      </w:r>
      <w:r w:rsidR="00FC5A25" w:rsidRPr="00FF5D0D">
        <w:rPr>
          <w:color w:val="000000" w:themeColor="text1"/>
          <w:lang w:eastAsia="lt-LT"/>
        </w:rPr>
        <w:t>Elektros energijos gamybos ir (ar) kaupimo įrenginio e</w:t>
      </w:r>
      <w:r w:rsidRPr="00FF5D0D">
        <w:rPr>
          <w:color w:val="000000" w:themeColor="text1"/>
          <w:lang w:eastAsia="lt-LT"/>
        </w:rPr>
        <w:t>ksploatavimo metu Operatorius turi teisę atlikti šį patikrinimą iš anksto neįspėjęs. Atliekant tokį patikrinimą, tinklų naudotojas turi visapusiškai bendradarbiauti, t. y. suteikti galimybę gauti reikalingą patikrinimui informaciją, susipažinti</w:t>
      </w:r>
      <w:r w:rsidR="005A30A9" w:rsidRPr="00FF5D0D">
        <w:rPr>
          <w:color w:val="000000" w:themeColor="text1"/>
          <w:lang w:eastAsia="lt-LT"/>
        </w:rPr>
        <w:t xml:space="preserve"> su</w:t>
      </w:r>
      <w:r w:rsidRPr="00FF5D0D">
        <w:rPr>
          <w:color w:val="000000" w:themeColor="text1"/>
          <w:lang w:eastAsia="lt-LT"/>
        </w:rPr>
        <w:t xml:space="preserve"> dokumentais, infrastruktūra, aparatine ir programine įranga, kuri naudojama apdorojant, saugant ar perduodant elektros energijos gamybos ir kaupimo įrenginių informacijos </w:t>
      </w:r>
      <w:r w:rsidR="0071302B" w:rsidRPr="00FF5D0D">
        <w:rPr>
          <w:color w:val="000000" w:themeColor="text1"/>
          <w:lang w:eastAsia="lt-LT"/>
        </w:rPr>
        <w:t>V</w:t>
      </w:r>
      <w:r w:rsidRPr="00FF5D0D">
        <w:rPr>
          <w:color w:val="000000" w:themeColor="text1"/>
          <w:lang w:eastAsia="lt-LT"/>
        </w:rPr>
        <w:t>aldymo sistemų duomenis.</w:t>
      </w:r>
      <w:bookmarkEnd w:id="418"/>
      <w:r w:rsidR="00C04C37" w:rsidRPr="00FF5D0D">
        <w:rPr>
          <w:color w:val="000000" w:themeColor="text1"/>
          <w:lang w:eastAsia="lt-LT"/>
        </w:rPr>
        <w:t xml:space="preserve"> Operatorius eksploatavimo metu nustatęs, kad Deklaracijoje nurodyta informacija faktiškai neatitinka Elektros energetikos įstatymo 73</w:t>
      </w:r>
      <w:r w:rsidR="00C04C37" w:rsidRPr="00FF5D0D">
        <w:rPr>
          <w:color w:val="000000" w:themeColor="text1"/>
          <w:vertAlign w:val="superscript"/>
          <w:lang w:eastAsia="lt-LT"/>
        </w:rPr>
        <w:t>3</w:t>
      </w:r>
      <w:r w:rsidR="00C04C37" w:rsidRPr="00FF5D0D">
        <w:rPr>
          <w:color w:val="000000" w:themeColor="text1"/>
          <w:lang w:eastAsia="lt-LT"/>
        </w:rPr>
        <w:t xml:space="preserve"> straipsnio 1 dalyje nurodyto reikalavimo ir (ar) Apraše </w:t>
      </w:r>
      <w:r w:rsidR="00C04C37" w:rsidRPr="00FF5D0D">
        <w:rPr>
          <w:color w:val="000000" w:themeColor="text1"/>
          <w:cs/>
          <w:lang w:eastAsia="lt-LT" w:bidi="hi-IN"/>
        </w:rPr>
        <w:t>‎</w:t>
      </w:r>
      <w:r w:rsidR="00C04C37" w:rsidRPr="00FF5D0D">
        <w:rPr>
          <w:color w:val="000000" w:themeColor="text1"/>
          <w:lang w:eastAsia="lt-LT"/>
        </w:rPr>
        <w:t>nurodytų sąlygų, informuoja tinklų naudotoją ir Tarybą.</w:t>
      </w:r>
      <w:bookmarkEnd w:id="419"/>
    </w:p>
    <w:p w14:paraId="6EC53A5C" w14:textId="3D80AE8E" w:rsidR="00D30684" w:rsidRPr="00FF5D0D" w:rsidRDefault="00D30684" w:rsidP="00907345">
      <w:pPr>
        <w:pStyle w:val="ListParagraph"/>
        <w:numPr>
          <w:ilvl w:val="0"/>
          <w:numId w:val="29"/>
        </w:numPr>
        <w:ind w:left="0" w:firstLine="567"/>
        <w:jc w:val="both"/>
        <w:rPr>
          <w:color w:val="000000"/>
          <w:lang w:eastAsia="lt-LT"/>
        </w:rPr>
      </w:pPr>
      <w:bookmarkStart w:id="420" w:name="_Ref189459637"/>
      <w:r w:rsidRPr="00FF5D0D">
        <w:rPr>
          <w:color w:val="000000" w:themeColor="text1"/>
          <w:lang w:eastAsia="lt-LT"/>
        </w:rPr>
        <w:t xml:space="preserve">Tinklų naudotojas turi suteikti galimybę ir netrukdyti Operatoriui ar Operatoriaus pasirinktai trečiajai šaliai, veikiančiai operatoriaus pavedimu, atlikti Aprašo </w:t>
      </w:r>
      <w:r w:rsidR="001C2FF4" w:rsidRPr="00FF5D0D">
        <w:rPr>
          <w:color w:val="000000" w:themeColor="text1"/>
          <w:lang w:eastAsia="lt-LT"/>
        </w:rPr>
        <w:fldChar w:fldCharType="begin"/>
      </w:r>
      <w:r w:rsidR="001C2FF4" w:rsidRPr="00FF5D0D">
        <w:rPr>
          <w:color w:val="000000" w:themeColor="text1"/>
          <w:lang w:eastAsia="lt-LT"/>
        </w:rPr>
        <w:instrText xml:space="preserve"> REF _Ref188176300 \r \h </w:instrText>
      </w:r>
      <w:r w:rsidR="008D3998" w:rsidRPr="00FF5D0D">
        <w:rPr>
          <w:color w:val="000000" w:themeColor="text1"/>
          <w:lang w:eastAsia="lt-LT"/>
        </w:rPr>
        <w:instrText xml:space="preserve"> \* MERGEFORMAT </w:instrText>
      </w:r>
      <w:r w:rsidR="001C2FF4" w:rsidRPr="00FF5D0D">
        <w:rPr>
          <w:color w:val="000000" w:themeColor="text1"/>
          <w:lang w:eastAsia="lt-LT"/>
        </w:rPr>
      </w:r>
      <w:r w:rsidR="001C2FF4"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203</w:t>
      </w:r>
      <w:r w:rsidR="001C2FF4" w:rsidRPr="00FF5D0D">
        <w:rPr>
          <w:color w:val="000000" w:themeColor="text1"/>
          <w:lang w:eastAsia="lt-LT"/>
        </w:rPr>
        <w:fldChar w:fldCharType="end"/>
      </w:r>
      <w:r w:rsidRPr="00FF5D0D">
        <w:rPr>
          <w:color w:val="000000" w:themeColor="text1"/>
          <w:lang w:eastAsia="lt-LT"/>
        </w:rPr>
        <w:t xml:space="preserve"> punkte nurodytą patikrinimą. Tinklų naudotojas Operatoriui ar Operatoriaus pasirinktai trečiajai šaliai, veikiančiai Operatoriaus pavedimu, pareikalavus, šiam patikrinimui atlikti ne vėliau kaip per 5 darbo dienas suteikia šią informaciją:</w:t>
      </w:r>
      <w:bookmarkEnd w:id="420"/>
    </w:p>
    <w:p w14:paraId="1F5CDFBF" w14:textId="70F5ED56" w:rsidR="00D30684" w:rsidRPr="00FF5D0D" w:rsidRDefault="00081FEF" w:rsidP="00907345">
      <w:pPr>
        <w:pStyle w:val="ListParagraph"/>
        <w:numPr>
          <w:ilvl w:val="1"/>
          <w:numId w:val="29"/>
        </w:numPr>
        <w:ind w:left="0" w:firstLine="567"/>
        <w:jc w:val="both"/>
        <w:rPr>
          <w:color w:val="000000"/>
          <w:lang w:eastAsia="lt-LT"/>
        </w:rPr>
      </w:pPr>
      <w:r w:rsidRPr="00FF5D0D">
        <w:rPr>
          <w:color w:val="000000" w:themeColor="text1"/>
          <w:lang w:eastAsia="lt-LT"/>
        </w:rPr>
        <w:t>naudojamos elektros energijos gamybos ir kaupimo įrenginių Valdymo sistemos komponentų sąrašą, jų gamintojų, tiekėjų, Valdymo sistemos komponentų priežiūrą atliekančių juridinių asmenų pavadinimus arba fizinių asmenų vardus ir pavardes ir duomenis apie tai, kokioje valstybėje šie fiziniai asmenys yra nuolat gyvenantys bei tai, kokioje valstybėje yra registruoti ar nuolat gyvenantys šiuos juridinius asmenis kontroliuojantys asmenys</w:t>
      </w:r>
      <w:r w:rsidR="00D30684" w:rsidRPr="00FF5D0D">
        <w:rPr>
          <w:color w:val="000000" w:themeColor="text1"/>
          <w:lang w:eastAsia="lt-LT"/>
        </w:rPr>
        <w:t>;</w:t>
      </w:r>
    </w:p>
    <w:p w14:paraId="490073D5" w14:textId="7A920CF0" w:rsidR="00D30684" w:rsidRPr="00FF5D0D" w:rsidRDefault="00D30684" w:rsidP="00907345">
      <w:pPr>
        <w:pStyle w:val="ListParagraph"/>
        <w:numPr>
          <w:ilvl w:val="1"/>
          <w:numId w:val="29"/>
        </w:numPr>
        <w:ind w:left="0" w:firstLine="567"/>
        <w:jc w:val="both"/>
        <w:rPr>
          <w:color w:val="000000"/>
          <w:lang w:eastAsia="lt-LT"/>
        </w:rPr>
      </w:pPr>
      <w:r w:rsidRPr="00FF5D0D">
        <w:rPr>
          <w:color w:val="000000" w:themeColor="text1"/>
          <w:lang w:eastAsia="lt-LT"/>
        </w:rPr>
        <w:t>Valdymo sistemų duomenų perdavimo tinklo schemas;</w:t>
      </w:r>
    </w:p>
    <w:p w14:paraId="31689D3A" w14:textId="623B0E8C" w:rsidR="00D30684" w:rsidRPr="00FF5D0D" w:rsidRDefault="00D30684" w:rsidP="00907345">
      <w:pPr>
        <w:pStyle w:val="ListParagraph"/>
        <w:numPr>
          <w:ilvl w:val="1"/>
          <w:numId w:val="29"/>
        </w:numPr>
        <w:ind w:left="0" w:firstLine="567"/>
        <w:jc w:val="both"/>
        <w:rPr>
          <w:color w:val="000000"/>
          <w:lang w:eastAsia="lt-LT"/>
        </w:rPr>
      </w:pPr>
      <w:r w:rsidRPr="00FF5D0D">
        <w:rPr>
          <w:color w:val="000000" w:themeColor="text1"/>
          <w:lang w:eastAsia="lt-LT"/>
        </w:rPr>
        <w:t>ugniasienės gamintoją ir naudojamų licencijų pavadinimus;</w:t>
      </w:r>
    </w:p>
    <w:p w14:paraId="156494A9" w14:textId="3E835B1E" w:rsidR="00D30684" w:rsidRPr="00FF5D0D" w:rsidRDefault="00D30684" w:rsidP="00907345">
      <w:pPr>
        <w:pStyle w:val="ListParagraph"/>
        <w:numPr>
          <w:ilvl w:val="1"/>
          <w:numId w:val="29"/>
        </w:numPr>
        <w:ind w:left="0" w:firstLine="567"/>
        <w:jc w:val="both"/>
        <w:rPr>
          <w:color w:val="000000"/>
          <w:lang w:eastAsia="lt-LT"/>
        </w:rPr>
      </w:pPr>
      <w:r w:rsidRPr="00FF5D0D">
        <w:rPr>
          <w:color w:val="000000" w:themeColor="text1"/>
          <w:lang w:eastAsia="lt-LT"/>
        </w:rPr>
        <w:t>aktualius asmenų, turinčių nuotolinę ir fizinę prieigą prie Valdymo sistemos, sąrašus;</w:t>
      </w:r>
    </w:p>
    <w:p w14:paraId="4EA7E206" w14:textId="6EBCD714" w:rsidR="00D30684" w:rsidRPr="00FF5D0D" w:rsidRDefault="00D30684" w:rsidP="00907345">
      <w:pPr>
        <w:pStyle w:val="ListParagraph"/>
        <w:numPr>
          <w:ilvl w:val="1"/>
          <w:numId w:val="29"/>
        </w:numPr>
        <w:ind w:left="0" w:firstLine="567"/>
        <w:jc w:val="both"/>
        <w:rPr>
          <w:color w:val="000000"/>
          <w:lang w:eastAsia="lt-LT"/>
        </w:rPr>
      </w:pPr>
      <w:r w:rsidRPr="00FF5D0D">
        <w:rPr>
          <w:color w:val="000000" w:themeColor="text1"/>
          <w:lang w:eastAsia="lt-LT"/>
        </w:rPr>
        <w:t>tinklų naudotojo atliktų Valdymo sistemos auditų rezultatus, jų metu nustatytų trūkumų pašalinimo planus ir šių planų įgyvendinimo rezultatus;</w:t>
      </w:r>
    </w:p>
    <w:p w14:paraId="1996D6B9" w14:textId="219A7CC9" w:rsidR="00D30684" w:rsidRPr="00FF5D0D" w:rsidRDefault="000C138E" w:rsidP="00907345">
      <w:pPr>
        <w:pStyle w:val="ListParagraph"/>
        <w:numPr>
          <w:ilvl w:val="1"/>
          <w:numId w:val="29"/>
        </w:numPr>
        <w:ind w:left="0" w:firstLine="567"/>
        <w:jc w:val="both"/>
        <w:rPr>
          <w:color w:val="000000"/>
          <w:lang w:eastAsia="lt-LT"/>
        </w:rPr>
      </w:pPr>
      <w:r w:rsidRPr="00FF5D0D">
        <w:rPr>
          <w:color w:val="000000" w:themeColor="text1"/>
          <w:lang w:eastAsia="lt-LT"/>
        </w:rPr>
        <w:t>jeigu Valdymo sistema naudoja komponentus, kurių tiekėjus, gamintojus ir (ar) priežiūrą vykdančius juridinius asmenis kontroliuojantys asmenys yra registruoti</w:t>
      </w:r>
      <w:r w:rsidR="008B60C1" w:rsidRPr="00FF5D0D">
        <w:rPr>
          <w:color w:val="000000" w:themeColor="text1"/>
          <w:lang w:eastAsia="lt-LT"/>
        </w:rPr>
        <w:t xml:space="preserve"> ar nuolat gyvenantys </w:t>
      </w:r>
      <w:r w:rsidRPr="00FF5D0D">
        <w:rPr>
          <w:color w:val="000000" w:themeColor="text1"/>
          <w:lang w:eastAsia="lt-LT"/>
        </w:rPr>
        <w:t>arba kurių tiekėjai, gamintojai ir (ar) priežiūrą vykdantys fiziniai asmenys yra nuolat gyvenantys valstybėse, kurios pagal Lietuvos Respublikos Seimo tvirtinamą nacionalinio saugumo strategiją kelia grėsmę Lietuvos Respublikos nacionaliniam saugumui ir nacionalinio saugumo interesų užtikrinimui, turi būti pateikiamas Valdymo sistemos komponentų atnaujinimų diegimo žurnalas su kiekvieno atnaujinimo diegimo būtinumo vertinimu ir saugumo analize, taip pat metiniai gamintojų ir tiekėjų rizikos vertinimai (vertinimai, kurių metu vertinama atitinkamų gamintojų ir tiekėjų Valdymo sistemos naudojimo įtaka tinklų naudotojo veiklos, susijusios su elektros energijos gamyba ir (ar) kaupimu, tęstinumui)</w:t>
      </w:r>
      <w:r w:rsidR="00D30684" w:rsidRPr="00FF5D0D">
        <w:rPr>
          <w:color w:val="000000" w:themeColor="text1"/>
          <w:lang w:eastAsia="lt-LT"/>
        </w:rPr>
        <w:t>;</w:t>
      </w:r>
    </w:p>
    <w:p w14:paraId="4AB8492E" w14:textId="6FFEFA59" w:rsidR="00D30684" w:rsidRPr="00FF5D0D" w:rsidRDefault="00D30684" w:rsidP="00907345">
      <w:pPr>
        <w:pStyle w:val="ListParagraph"/>
        <w:numPr>
          <w:ilvl w:val="1"/>
          <w:numId w:val="29"/>
        </w:numPr>
        <w:ind w:left="0" w:firstLine="567"/>
        <w:jc w:val="both"/>
        <w:rPr>
          <w:color w:val="000000"/>
          <w:lang w:eastAsia="lt-LT"/>
        </w:rPr>
      </w:pPr>
      <w:r w:rsidRPr="00FF5D0D">
        <w:rPr>
          <w:color w:val="000000" w:themeColor="text1"/>
          <w:lang w:eastAsia="lt-LT"/>
        </w:rPr>
        <w:t>gamintojų ir tiekėjų rizikos vertinimo rezultatus;</w:t>
      </w:r>
    </w:p>
    <w:p w14:paraId="1ADC389D" w14:textId="48BFDF29" w:rsidR="00D30684" w:rsidRPr="00FF5D0D" w:rsidRDefault="00D30684" w:rsidP="00907345">
      <w:pPr>
        <w:pStyle w:val="ListParagraph"/>
        <w:numPr>
          <w:ilvl w:val="1"/>
          <w:numId w:val="29"/>
        </w:numPr>
        <w:ind w:left="0" w:firstLine="567"/>
        <w:jc w:val="both"/>
        <w:rPr>
          <w:color w:val="000000"/>
          <w:lang w:eastAsia="lt-LT"/>
        </w:rPr>
      </w:pPr>
      <w:r w:rsidRPr="00FF5D0D">
        <w:rPr>
          <w:color w:val="000000" w:themeColor="text1"/>
          <w:lang w:eastAsia="lt-LT"/>
        </w:rPr>
        <w:t>kitą informaciją, reikalingą atitikčiai Elektros energetikos įstatymo 73</w:t>
      </w:r>
      <w:r w:rsidRPr="00FF5D0D">
        <w:rPr>
          <w:color w:val="000000" w:themeColor="text1"/>
          <w:vertAlign w:val="superscript"/>
          <w:lang w:eastAsia="lt-LT"/>
        </w:rPr>
        <w:t>3</w:t>
      </w:r>
      <w:r w:rsidRPr="00FF5D0D">
        <w:rPr>
          <w:color w:val="000000" w:themeColor="text1"/>
          <w:lang w:eastAsia="lt-LT"/>
        </w:rPr>
        <w:t xml:space="preserve"> straipsnio 1 dalyje nurodytam reikalavimui ir </w:t>
      </w:r>
      <w:r w:rsidR="00B20259" w:rsidRPr="00FF5D0D">
        <w:rPr>
          <w:color w:val="000000" w:themeColor="text1"/>
          <w:lang w:eastAsia="lt-LT"/>
        </w:rPr>
        <w:t>A</w:t>
      </w:r>
      <w:r w:rsidRPr="00FF5D0D">
        <w:rPr>
          <w:color w:val="000000" w:themeColor="text1"/>
          <w:lang w:eastAsia="lt-LT"/>
        </w:rPr>
        <w:t xml:space="preserve">praše nurodytoms šio reikalavimo įgyvendinimo sąlygoms pagrįsti.  </w:t>
      </w:r>
    </w:p>
    <w:p w14:paraId="0D749CC8" w14:textId="664D3C4F" w:rsidR="00D30684" w:rsidRPr="00FF5D0D" w:rsidRDefault="00D30684" w:rsidP="00907345">
      <w:pPr>
        <w:pStyle w:val="ListParagraph"/>
        <w:numPr>
          <w:ilvl w:val="0"/>
          <w:numId w:val="29"/>
        </w:numPr>
        <w:ind w:left="0" w:firstLine="567"/>
        <w:jc w:val="both"/>
        <w:rPr>
          <w:color w:val="000000"/>
          <w:lang w:eastAsia="lt-LT"/>
        </w:rPr>
      </w:pPr>
      <w:r w:rsidRPr="00FF5D0D">
        <w:rPr>
          <w:color w:val="000000" w:themeColor="text1"/>
          <w:lang w:eastAsia="lt-LT"/>
        </w:rPr>
        <w:t>Keičiant elektros energijos gamybos ir (ar) kaupimo įrenginio įrengtąją galią, leistiną generuoti galią, leistiną naudoti galią, didžiausią pajėgumą (Pmax), Deklaracija turi būti teikiama tik tuo atveju, jei yra keičiama elektros energijos gamybos ir (ar) kaupimo įrenginio Valdymo sistemos struktūra, tinklo įrenginių konfigūracijos ir (ar) architektūra.</w:t>
      </w:r>
    </w:p>
    <w:p w14:paraId="3F1E712E" w14:textId="18D68E33" w:rsidR="00570160" w:rsidRPr="00FF5D0D" w:rsidRDefault="00D30684" w:rsidP="00B1712B">
      <w:pPr>
        <w:pStyle w:val="ListParagraph"/>
        <w:numPr>
          <w:ilvl w:val="0"/>
          <w:numId w:val="29"/>
        </w:numPr>
        <w:ind w:left="0" w:firstLine="567"/>
        <w:jc w:val="both"/>
        <w:rPr>
          <w:color w:val="000000"/>
          <w:lang w:eastAsia="lt-LT"/>
        </w:rPr>
      </w:pPr>
      <w:r w:rsidRPr="00FF5D0D">
        <w:rPr>
          <w:color w:val="000000" w:themeColor="text1"/>
          <w:lang w:eastAsia="lt-LT"/>
        </w:rPr>
        <w:t>Lietuvos Respublikos elektros energetikos įstatymo Nr. VIII-1881 16, 22 ir 48</w:t>
      </w:r>
      <w:r w:rsidRPr="00FF5D0D">
        <w:rPr>
          <w:color w:val="000000" w:themeColor="text1"/>
          <w:vertAlign w:val="superscript"/>
          <w:lang w:eastAsia="lt-LT"/>
        </w:rPr>
        <w:t>2</w:t>
      </w:r>
      <w:r w:rsidRPr="00FF5D0D">
        <w:rPr>
          <w:color w:val="000000" w:themeColor="text1"/>
          <w:lang w:eastAsia="lt-LT"/>
        </w:rPr>
        <w:t xml:space="preserve"> straipsnių pakeitimo ir Įstatymo papildymo 73</w:t>
      </w:r>
      <w:r w:rsidRPr="00FF5D0D">
        <w:rPr>
          <w:color w:val="000000" w:themeColor="text1"/>
          <w:vertAlign w:val="superscript"/>
          <w:lang w:eastAsia="lt-LT"/>
        </w:rPr>
        <w:t>3</w:t>
      </w:r>
      <w:r w:rsidRPr="00FF5D0D">
        <w:rPr>
          <w:color w:val="000000" w:themeColor="text1"/>
          <w:lang w:eastAsia="lt-LT"/>
        </w:rPr>
        <w:t xml:space="preserve"> straipsniu įstatymo 5 straipsnio 4 dalyje nurodyto atitikties Elektros energetikos įstatymo 73</w:t>
      </w:r>
      <w:r w:rsidRPr="00FF5D0D">
        <w:rPr>
          <w:color w:val="000000" w:themeColor="text1"/>
          <w:vertAlign w:val="superscript"/>
          <w:lang w:eastAsia="lt-LT"/>
        </w:rPr>
        <w:t>3</w:t>
      </w:r>
      <w:r w:rsidRPr="00FF5D0D">
        <w:rPr>
          <w:color w:val="000000" w:themeColor="text1"/>
          <w:lang w:eastAsia="lt-LT"/>
        </w:rPr>
        <w:t xml:space="preserve"> straipsnio 1 dalyje nurodytam reikalavimui ir jį įgyvendinančioms Aprašo nuostatoms tikrinimo tvarka nustatoma Aprašo 1</w:t>
      </w:r>
      <w:r w:rsidR="00951C81" w:rsidRPr="00FF5D0D">
        <w:rPr>
          <w:color w:val="000000" w:themeColor="text1"/>
          <w:lang w:eastAsia="lt-LT"/>
        </w:rPr>
        <w:t>3</w:t>
      </w:r>
      <w:r w:rsidRPr="00FF5D0D">
        <w:rPr>
          <w:color w:val="000000" w:themeColor="text1"/>
          <w:lang w:eastAsia="lt-LT"/>
        </w:rPr>
        <w:t xml:space="preserve"> priede.</w:t>
      </w:r>
      <w:r w:rsidR="00475A3A" w:rsidRPr="00FF5D0D">
        <w:rPr>
          <w:color w:val="000000" w:themeColor="text1"/>
          <w:lang w:eastAsia="lt-LT"/>
        </w:rPr>
        <w:t xml:space="preserve"> Atliekant šį </w:t>
      </w:r>
      <w:r w:rsidR="006F7850" w:rsidRPr="00FF5D0D">
        <w:rPr>
          <w:color w:val="000000" w:themeColor="text1"/>
          <w:lang w:eastAsia="lt-LT"/>
        </w:rPr>
        <w:t>ati</w:t>
      </w:r>
      <w:r w:rsidR="0029551E" w:rsidRPr="00FF5D0D">
        <w:rPr>
          <w:color w:val="000000" w:themeColor="text1"/>
          <w:lang w:eastAsia="lt-LT"/>
        </w:rPr>
        <w:t>ti</w:t>
      </w:r>
      <w:r w:rsidR="006F7850" w:rsidRPr="00FF5D0D">
        <w:rPr>
          <w:color w:val="000000" w:themeColor="text1"/>
          <w:lang w:eastAsia="lt-LT"/>
        </w:rPr>
        <w:t xml:space="preserve">kties tikrinimą taikomos Aprašo </w:t>
      </w:r>
      <w:r w:rsidR="006F7850" w:rsidRPr="00FF5D0D">
        <w:rPr>
          <w:color w:val="000000" w:themeColor="text1"/>
          <w:lang w:eastAsia="lt-LT"/>
        </w:rPr>
        <w:fldChar w:fldCharType="begin"/>
      </w:r>
      <w:r w:rsidR="006F7850" w:rsidRPr="00FF5D0D">
        <w:rPr>
          <w:color w:val="000000" w:themeColor="text1"/>
          <w:lang w:eastAsia="lt-LT"/>
        </w:rPr>
        <w:instrText xml:space="preserve"> REF _Ref189459633 \r \h </w:instrText>
      </w:r>
      <w:r w:rsidR="008D3998" w:rsidRPr="00FF5D0D">
        <w:rPr>
          <w:color w:val="000000" w:themeColor="text1"/>
          <w:lang w:eastAsia="lt-LT"/>
        </w:rPr>
        <w:instrText xml:space="preserve"> \* MERGEFORMAT </w:instrText>
      </w:r>
      <w:r w:rsidR="006F7850" w:rsidRPr="00FF5D0D">
        <w:rPr>
          <w:color w:val="000000" w:themeColor="text1"/>
          <w:lang w:eastAsia="lt-LT"/>
        </w:rPr>
      </w:r>
      <w:r w:rsidR="006F7850"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203</w:t>
      </w:r>
      <w:r w:rsidR="006F7850" w:rsidRPr="00FF5D0D">
        <w:rPr>
          <w:color w:val="000000" w:themeColor="text1"/>
          <w:lang w:eastAsia="lt-LT"/>
        </w:rPr>
        <w:fldChar w:fldCharType="end"/>
      </w:r>
      <w:r w:rsidR="006F7850" w:rsidRPr="00FF5D0D">
        <w:rPr>
          <w:color w:val="000000" w:themeColor="text1"/>
          <w:lang w:eastAsia="lt-LT"/>
        </w:rPr>
        <w:t xml:space="preserve"> ir </w:t>
      </w:r>
      <w:r w:rsidR="006F7850" w:rsidRPr="00FF5D0D">
        <w:rPr>
          <w:color w:val="000000" w:themeColor="text1"/>
          <w:lang w:eastAsia="lt-LT"/>
        </w:rPr>
        <w:fldChar w:fldCharType="begin"/>
      </w:r>
      <w:r w:rsidR="006F7850" w:rsidRPr="00FF5D0D">
        <w:rPr>
          <w:color w:val="000000" w:themeColor="text1"/>
          <w:lang w:eastAsia="lt-LT"/>
        </w:rPr>
        <w:instrText xml:space="preserve"> REF _Ref189459637 \r \h </w:instrText>
      </w:r>
      <w:r w:rsidR="008D3998" w:rsidRPr="00FF5D0D">
        <w:rPr>
          <w:color w:val="000000" w:themeColor="text1"/>
          <w:lang w:eastAsia="lt-LT"/>
        </w:rPr>
        <w:instrText xml:space="preserve"> \* MERGEFORMAT </w:instrText>
      </w:r>
      <w:r w:rsidR="006F7850" w:rsidRPr="00FF5D0D">
        <w:rPr>
          <w:color w:val="000000" w:themeColor="text1"/>
          <w:lang w:eastAsia="lt-LT"/>
        </w:rPr>
      </w:r>
      <w:r w:rsidR="006F7850"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204</w:t>
      </w:r>
      <w:r w:rsidR="006F7850" w:rsidRPr="00FF5D0D">
        <w:rPr>
          <w:color w:val="000000" w:themeColor="text1"/>
          <w:lang w:eastAsia="lt-LT"/>
        </w:rPr>
        <w:fldChar w:fldCharType="end"/>
      </w:r>
      <w:r w:rsidR="006F7850" w:rsidRPr="00FF5D0D">
        <w:rPr>
          <w:color w:val="000000" w:themeColor="text1"/>
          <w:lang w:eastAsia="lt-LT"/>
        </w:rPr>
        <w:t xml:space="preserve"> punktų nuostatos.</w:t>
      </w:r>
    </w:p>
    <w:p w14:paraId="3A47ECC4" w14:textId="61A06627" w:rsidR="00F9468E" w:rsidRPr="00FF5D0D" w:rsidRDefault="00F9468E" w:rsidP="00907345">
      <w:pPr>
        <w:ind w:left="1069"/>
        <w:rPr>
          <w:b/>
          <w:bCs/>
          <w:color w:val="000000"/>
          <w:szCs w:val="24"/>
          <w:lang w:eastAsia="lt-LT"/>
        </w:rPr>
      </w:pPr>
    </w:p>
    <w:p w14:paraId="4C1AC9EE" w14:textId="6EEA86EC" w:rsidR="00F1769C" w:rsidRPr="00FF5D0D" w:rsidRDefault="00F1769C" w:rsidP="0031342E">
      <w:pPr>
        <w:pStyle w:val="ListParagraph"/>
        <w:numPr>
          <w:ilvl w:val="0"/>
          <w:numId w:val="37"/>
        </w:numPr>
        <w:ind w:left="0" w:firstLine="0"/>
        <w:jc w:val="center"/>
        <w:rPr>
          <w:b/>
          <w:color w:val="000000"/>
          <w:szCs w:val="24"/>
          <w:lang w:eastAsia="lt-LT"/>
        </w:rPr>
      </w:pPr>
      <w:r w:rsidRPr="00FF5D0D">
        <w:rPr>
          <w:b/>
          <w:bCs/>
          <w:color w:val="000000"/>
          <w:szCs w:val="24"/>
          <w:lang w:eastAsia="lt-LT"/>
        </w:rPr>
        <w:t xml:space="preserve"> </w:t>
      </w:r>
      <w:bookmarkStart w:id="421" w:name="_Ref161489201"/>
      <w:r w:rsidRPr="00FF5D0D">
        <w:rPr>
          <w:b/>
          <w:bCs/>
          <w:color w:val="000000"/>
          <w:szCs w:val="24"/>
          <w:lang w:eastAsia="lt-LT"/>
        </w:rPr>
        <w:t>SKYRIUS</w:t>
      </w:r>
      <w:bookmarkEnd w:id="421"/>
    </w:p>
    <w:p w14:paraId="3AC1900B" w14:textId="2E5443D9" w:rsidR="00F1769C" w:rsidRPr="00FF5D0D" w:rsidRDefault="00F1769C" w:rsidP="000B61FB">
      <w:pPr>
        <w:jc w:val="center"/>
        <w:rPr>
          <w:color w:val="000000"/>
          <w:szCs w:val="24"/>
          <w:lang w:eastAsia="lt-LT"/>
        </w:rPr>
      </w:pPr>
      <w:r w:rsidRPr="00FF5D0D">
        <w:rPr>
          <w:b/>
          <w:bCs/>
          <w:color w:val="000000"/>
          <w:szCs w:val="24"/>
          <w:lang w:eastAsia="lt-LT"/>
        </w:rPr>
        <w:t>ELEKTROS ENERGIJOS PRIĖMIMAS IR PERSIUNTIMAS ELEKTROS TINKLAIS</w:t>
      </w:r>
    </w:p>
    <w:p w14:paraId="2EBFD502" w14:textId="77777777" w:rsidR="00F1769C" w:rsidRPr="00FF5D0D" w:rsidRDefault="00F1769C" w:rsidP="000B61FB">
      <w:pPr>
        <w:jc w:val="center"/>
        <w:rPr>
          <w:color w:val="000000"/>
          <w:szCs w:val="24"/>
          <w:lang w:eastAsia="lt-LT"/>
        </w:rPr>
      </w:pPr>
      <w:r w:rsidRPr="00FF5D0D">
        <w:rPr>
          <w:color w:val="000000"/>
          <w:szCs w:val="24"/>
          <w:lang w:eastAsia="lt-LT"/>
        </w:rPr>
        <w:t> </w:t>
      </w:r>
    </w:p>
    <w:p w14:paraId="105B6D7E" w14:textId="64A30AB0" w:rsidR="00F1769C" w:rsidRPr="00FF5D0D" w:rsidRDefault="401047D4" w:rsidP="00780F5F">
      <w:pPr>
        <w:pStyle w:val="ListParagraph"/>
        <w:numPr>
          <w:ilvl w:val="0"/>
          <w:numId w:val="29"/>
        </w:numPr>
        <w:ind w:left="0" w:firstLine="567"/>
        <w:jc w:val="both"/>
        <w:rPr>
          <w:color w:val="000000"/>
          <w:lang w:eastAsia="lt-LT"/>
        </w:rPr>
      </w:pPr>
      <w:bookmarkStart w:id="422" w:name="_Ref111565298"/>
      <w:r w:rsidRPr="00FF5D0D">
        <w:rPr>
          <w:color w:val="000000" w:themeColor="text1"/>
          <w:lang w:eastAsia="lt-LT"/>
        </w:rPr>
        <w:t xml:space="preserve">Operatorius, atlikdamas elektros energijos srautų paskirstymo </w:t>
      </w:r>
      <w:r w:rsidR="74E0A7BD" w:rsidRPr="00FF5D0D">
        <w:rPr>
          <w:color w:val="000000" w:themeColor="text1"/>
          <w:lang w:eastAsia="lt-LT"/>
        </w:rPr>
        <w:t>elektros</w:t>
      </w:r>
      <w:r w:rsidRPr="00FF5D0D">
        <w:rPr>
          <w:color w:val="000000" w:themeColor="text1"/>
          <w:lang w:eastAsia="lt-LT"/>
        </w:rPr>
        <w:t xml:space="preserve"> tinkluose dispečerinį valdymą ir atsižvelgdamas į skirstymo sistemos darbo saugumo reikalavimus,</w:t>
      </w:r>
      <w:r w:rsidR="0FEAE645" w:rsidRPr="00FF5D0D">
        <w:rPr>
          <w:color w:val="000000" w:themeColor="text1"/>
          <w:lang w:eastAsia="lt-LT"/>
        </w:rPr>
        <w:t xml:space="preserve"> </w:t>
      </w:r>
      <w:r w:rsidR="0FEAE645" w:rsidRPr="00FF5D0D">
        <w:rPr>
          <w:color w:val="000000" w:themeColor="text1"/>
        </w:rPr>
        <w:t>remdamasis skaidriais ir nediskriminaciniais kriterijais,</w:t>
      </w:r>
      <w:r w:rsidRPr="00FF5D0D">
        <w:rPr>
          <w:color w:val="000000" w:themeColor="text1"/>
          <w:lang w:eastAsia="lt-LT"/>
        </w:rPr>
        <w:t xml:space="preserve"> pirmumo teise užtikrina elektros energijos priėmimą ir persiuntimą </w:t>
      </w:r>
      <w:r w:rsidR="74E0A7BD" w:rsidRPr="00FF5D0D">
        <w:rPr>
          <w:color w:val="000000" w:themeColor="text1"/>
          <w:lang w:eastAsia="lt-LT"/>
        </w:rPr>
        <w:t xml:space="preserve">elektros </w:t>
      </w:r>
      <w:r w:rsidRPr="00FF5D0D">
        <w:rPr>
          <w:color w:val="000000" w:themeColor="text1"/>
          <w:lang w:eastAsia="lt-LT"/>
        </w:rPr>
        <w:t>tinklais</w:t>
      </w:r>
      <w:r w:rsidR="6A2A9123" w:rsidRPr="00FF5D0D">
        <w:rPr>
          <w:color w:val="000000" w:themeColor="text1"/>
          <w:lang w:eastAsia="lt-LT"/>
        </w:rPr>
        <w:t xml:space="preserve"> bei elektros energijos, įskaitant dėl neigiamo vartotojo paklausos pokyčio susidariusį elektros energijos kiekį, perskirstymą elektros tinkluose</w:t>
      </w:r>
      <w:r w:rsidR="705CE031" w:rsidRPr="00FF5D0D">
        <w:rPr>
          <w:color w:val="000000" w:themeColor="text1"/>
          <w:lang w:eastAsia="lt-LT"/>
        </w:rPr>
        <w:t xml:space="preserve"> </w:t>
      </w:r>
      <w:r w:rsidR="55A9D931" w:rsidRPr="00FF5D0D">
        <w:rPr>
          <w:color w:val="000000" w:themeColor="text1"/>
        </w:rPr>
        <w:t> </w:t>
      </w:r>
      <w:r w:rsidR="55A9D931" w:rsidRPr="00FF5D0D">
        <w:rPr>
          <w:i/>
          <w:iCs/>
          <w:color w:val="000000" w:themeColor="text1"/>
        </w:rPr>
        <w:t>mutatis mutandis</w:t>
      </w:r>
      <w:r w:rsidR="55A9D931" w:rsidRPr="00FF5D0D">
        <w:rPr>
          <w:color w:val="000000" w:themeColor="text1"/>
        </w:rPr>
        <w:t>, vadovaudamasis Elektros energetikos įstatymo 31 straipsnio 3–9 dalyse nustatytais reikalavimais.</w:t>
      </w:r>
      <w:bookmarkEnd w:id="422"/>
    </w:p>
    <w:p w14:paraId="34AA9BB1" w14:textId="39CC414F" w:rsidR="00301B0E" w:rsidRPr="00FF5D0D" w:rsidRDefault="00301B0E" w:rsidP="00241563">
      <w:pPr>
        <w:pStyle w:val="ListParagraph"/>
        <w:numPr>
          <w:ilvl w:val="0"/>
          <w:numId w:val="29"/>
        </w:numPr>
        <w:ind w:left="0" w:firstLine="567"/>
        <w:jc w:val="both"/>
        <w:rPr>
          <w:color w:val="000000"/>
          <w:lang w:eastAsia="lt-LT"/>
        </w:rPr>
      </w:pPr>
      <w:r w:rsidRPr="00FF5D0D">
        <w:rPr>
          <w:color w:val="000000"/>
          <w:lang w:eastAsia="lt-LT"/>
        </w:rPr>
        <w:t xml:space="preserve">Operatorius, siekdamas išvengti avarinių situacijų </w:t>
      </w:r>
      <w:r w:rsidR="00781EBE" w:rsidRPr="00FF5D0D">
        <w:rPr>
          <w:color w:val="000000"/>
          <w:lang w:eastAsia="lt-LT"/>
        </w:rPr>
        <w:t>Operatoriaus elektros tinkluose</w:t>
      </w:r>
      <w:r w:rsidR="00241563" w:rsidRPr="00FF5D0D">
        <w:rPr>
          <w:color w:val="000000"/>
          <w:lang w:eastAsia="lt-LT"/>
        </w:rPr>
        <w:t xml:space="preserve"> ir perdavimo</w:t>
      </w:r>
      <w:r w:rsidRPr="00FF5D0D">
        <w:rPr>
          <w:color w:val="000000"/>
          <w:lang w:eastAsia="lt-LT"/>
        </w:rPr>
        <w:t xml:space="preserve"> </w:t>
      </w:r>
      <w:r w:rsidR="00781EBE" w:rsidRPr="00FF5D0D">
        <w:rPr>
          <w:color w:val="000000"/>
          <w:lang w:eastAsia="lt-LT"/>
        </w:rPr>
        <w:t>elektros tinkluose</w:t>
      </w:r>
      <w:r w:rsidRPr="00FF5D0D">
        <w:rPr>
          <w:color w:val="000000"/>
          <w:lang w:eastAsia="lt-LT"/>
        </w:rPr>
        <w:t xml:space="preserve">, turi teisę reguliuoti prie jo elektros tinklų prijungtoje elektrinėje ar kaupimo įrenginyje pagaminamos ir į elektros tinklus patiekiamos elektros energijos kiekį ar atidėti tokios elektrinės ar kaupimo įrenginio prijungimą. </w:t>
      </w:r>
    </w:p>
    <w:p w14:paraId="1B9ADEB3" w14:textId="0165FD8E" w:rsidR="00750BAA" w:rsidRPr="00FF5D0D" w:rsidRDefault="00CD6CCD" w:rsidP="001D2136">
      <w:pPr>
        <w:pStyle w:val="ListParagraph"/>
        <w:numPr>
          <w:ilvl w:val="0"/>
          <w:numId w:val="29"/>
        </w:numPr>
        <w:ind w:left="0" w:firstLine="567"/>
        <w:jc w:val="both"/>
        <w:rPr>
          <w:color w:val="000000"/>
          <w:lang w:eastAsia="lt-LT"/>
        </w:rPr>
      </w:pPr>
      <w:bookmarkStart w:id="423" w:name="_Ref160696141"/>
      <w:r w:rsidRPr="00FF5D0D">
        <w:rPr>
          <w:color w:val="000000"/>
          <w:lang w:eastAsia="lt-LT"/>
        </w:rPr>
        <w:t>Tinklų naudotojams</w:t>
      </w:r>
      <w:r w:rsidR="00500E4F" w:rsidRPr="00FF5D0D">
        <w:rPr>
          <w:color w:val="000000"/>
        </w:rPr>
        <w:t xml:space="preserve"> </w:t>
      </w:r>
      <w:r w:rsidR="007A6D39" w:rsidRPr="00FF5D0D">
        <w:rPr>
          <w:color w:val="000000"/>
        </w:rPr>
        <w:t xml:space="preserve">elektros energijos priėmimas ir persiuntimas elektros tinklais užtikrinamas </w:t>
      </w:r>
      <w:r w:rsidR="009E64B7" w:rsidRPr="00FF5D0D">
        <w:rPr>
          <w:color w:val="000000"/>
        </w:rPr>
        <w:t>pagal šias</w:t>
      </w:r>
      <w:r w:rsidR="007B64B0" w:rsidRPr="00FF5D0D">
        <w:rPr>
          <w:color w:val="000000"/>
        </w:rPr>
        <w:t xml:space="preserve"> elektros energijos persiuntimo nutraukimo ar apribojimo </w:t>
      </w:r>
      <w:r w:rsidR="00FA0F0B" w:rsidRPr="00FF5D0D">
        <w:rPr>
          <w:color w:val="000000"/>
        </w:rPr>
        <w:t xml:space="preserve">kategorijas, įvertinant ketinimų protokoluose, prijungimo sąlygose, prijungimo paslaugų sutartyse, </w:t>
      </w:r>
      <w:r w:rsidR="00FA0F0B" w:rsidRPr="00FF5D0D">
        <w:rPr>
          <w:color w:val="000000" w:themeColor="text1"/>
          <w:lang w:eastAsia="lt-LT"/>
        </w:rPr>
        <w:t>nuosavybės ribų akte</w:t>
      </w:r>
      <w:r w:rsidR="00FA0F0B" w:rsidRPr="00FF5D0D">
        <w:rPr>
          <w:color w:val="000000"/>
        </w:rPr>
        <w:t xml:space="preserve"> ir (ar) persiuntimo paslaugos sutartyse nustatom</w:t>
      </w:r>
      <w:r w:rsidR="00BD658A" w:rsidRPr="00FF5D0D">
        <w:rPr>
          <w:color w:val="000000"/>
        </w:rPr>
        <w:t>u</w:t>
      </w:r>
      <w:r w:rsidR="00FA0F0B" w:rsidRPr="00FF5D0D">
        <w:rPr>
          <w:color w:val="000000"/>
        </w:rPr>
        <w:t>s ribojim</w:t>
      </w:r>
      <w:r w:rsidR="00BD658A" w:rsidRPr="00FF5D0D">
        <w:rPr>
          <w:color w:val="000000"/>
        </w:rPr>
        <w:t>us</w:t>
      </w:r>
      <w:r w:rsidR="00FA0F0B" w:rsidRPr="00FF5D0D">
        <w:rPr>
          <w:color w:val="000000"/>
        </w:rPr>
        <w:t>:</w:t>
      </w:r>
      <w:bookmarkEnd w:id="423"/>
    </w:p>
    <w:p w14:paraId="65320B6B" w14:textId="35FFFE1F" w:rsidR="00FA0F0B" w:rsidRPr="00FF5D0D" w:rsidRDefault="00FA59B7" w:rsidP="005A1896">
      <w:pPr>
        <w:pStyle w:val="ListParagraph"/>
        <w:numPr>
          <w:ilvl w:val="1"/>
          <w:numId w:val="29"/>
        </w:numPr>
        <w:ind w:left="0" w:firstLine="567"/>
        <w:jc w:val="both"/>
        <w:rPr>
          <w:color w:val="000000"/>
          <w:lang w:eastAsia="lt-LT"/>
        </w:rPr>
      </w:pPr>
      <w:bookmarkStart w:id="424" w:name="_Ref161138686"/>
      <w:r w:rsidRPr="00FF5D0D">
        <w:rPr>
          <w:color w:val="000000"/>
          <w:lang w:eastAsia="lt-LT"/>
        </w:rPr>
        <w:t>I kategorija</w:t>
      </w:r>
      <w:r w:rsidR="005A1896" w:rsidRPr="00FF5D0D">
        <w:rPr>
          <w:color w:val="000000"/>
          <w:lang w:eastAsia="lt-LT"/>
        </w:rPr>
        <w:t>:</w:t>
      </w:r>
      <w:bookmarkEnd w:id="424"/>
    </w:p>
    <w:p w14:paraId="1F5E4741" w14:textId="4A9EE457" w:rsidR="005A1896" w:rsidRPr="00FF5D0D" w:rsidRDefault="005A1896" w:rsidP="00463620">
      <w:pPr>
        <w:pStyle w:val="ListParagraph"/>
        <w:numPr>
          <w:ilvl w:val="2"/>
          <w:numId w:val="29"/>
        </w:numPr>
        <w:tabs>
          <w:tab w:val="left" w:pos="1276"/>
          <w:tab w:val="left" w:pos="1560"/>
        </w:tabs>
        <w:ind w:left="0" w:firstLine="567"/>
        <w:jc w:val="both"/>
        <w:rPr>
          <w:color w:val="000000"/>
          <w:lang w:eastAsia="lt-LT"/>
        </w:rPr>
      </w:pPr>
      <w:bookmarkStart w:id="425" w:name="_Ref161227277"/>
      <w:r w:rsidRPr="00FF5D0D">
        <w:rPr>
          <w:color w:val="000000"/>
          <w:lang w:eastAsia="lt-LT"/>
        </w:rPr>
        <w:t xml:space="preserve">elektrinės, prijungtos prie elektros tinklų iki 2018 m. </w:t>
      </w:r>
      <w:r w:rsidR="00B51844" w:rsidRPr="00FF5D0D">
        <w:rPr>
          <w:color w:val="000000"/>
          <w:lang w:eastAsia="lt-LT"/>
        </w:rPr>
        <w:t>spalio 15 d. (imtinai);</w:t>
      </w:r>
      <w:bookmarkEnd w:id="425"/>
    </w:p>
    <w:p w14:paraId="59143E15" w14:textId="14761B80" w:rsidR="004A1EF1" w:rsidRPr="00FF5D0D" w:rsidRDefault="00161DE3" w:rsidP="004A1EF1">
      <w:pPr>
        <w:pStyle w:val="ListParagraph"/>
        <w:numPr>
          <w:ilvl w:val="2"/>
          <w:numId w:val="29"/>
        </w:numPr>
        <w:tabs>
          <w:tab w:val="left" w:pos="1276"/>
          <w:tab w:val="left" w:pos="1560"/>
        </w:tabs>
        <w:ind w:left="0" w:firstLine="567"/>
        <w:jc w:val="both"/>
        <w:rPr>
          <w:color w:val="000000"/>
          <w:lang w:eastAsia="lt-LT"/>
        </w:rPr>
      </w:pPr>
      <w:bookmarkStart w:id="426" w:name="_Ref160694367"/>
      <w:r w:rsidRPr="00FF5D0D">
        <w:rPr>
          <w:color w:val="000000"/>
          <w:lang w:eastAsia="lt-LT"/>
        </w:rPr>
        <w:t xml:space="preserve">A0 ir A1 tipo </w:t>
      </w:r>
      <w:r w:rsidR="003E01C2" w:rsidRPr="00FF5D0D">
        <w:rPr>
          <w:color w:val="000000"/>
          <w:lang w:eastAsia="lt-LT"/>
        </w:rPr>
        <w:t>elektrinės</w:t>
      </w:r>
      <w:r w:rsidR="00983C0F" w:rsidRPr="00FF5D0D">
        <w:rPr>
          <w:color w:val="000000"/>
          <w:lang w:eastAsia="lt-LT"/>
        </w:rPr>
        <w:t xml:space="preserve"> ir kaupimo įrenginiai</w:t>
      </w:r>
      <w:r w:rsidR="003E01C2" w:rsidRPr="00FF5D0D">
        <w:rPr>
          <w:color w:val="000000"/>
          <w:lang w:eastAsia="lt-LT"/>
        </w:rPr>
        <w:t xml:space="preserve">, kurių </w:t>
      </w:r>
      <w:r w:rsidRPr="00FF5D0D">
        <w:rPr>
          <w:color w:val="000000"/>
          <w:lang w:eastAsia="lt-LT"/>
        </w:rPr>
        <w:t>inverterio galia arba suminė inverterio galia yra</w:t>
      </w:r>
      <w:r w:rsidR="00983C0F" w:rsidRPr="00FF5D0D">
        <w:rPr>
          <w:color w:val="000000"/>
          <w:lang w:eastAsia="lt-LT"/>
        </w:rPr>
        <w:t xml:space="preserve"> ne didesn</w:t>
      </w:r>
      <w:r w:rsidRPr="00FF5D0D">
        <w:rPr>
          <w:color w:val="000000"/>
          <w:lang w:eastAsia="lt-LT"/>
        </w:rPr>
        <w:t>ė</w:t>
      </w:r>
      <w:r w:rsidR="00983C0F" w:rsidRPr="00FF5D0D">
        <w:rPr>
          <w:color w:val="000000"/>
          <w:lang w:eastAsia="lt-LT"/>
        </w:rPr>
        <w:t xml:space="preserve"> kaip 100 kW</w:t>
      </w:r>
      <w:r w:rsidR="00BE4E54" w:rsidRPr="00FF5D0D">
        <w:rPr>
          <w:color w:val="000000"/>
          <w:lang w:eastAsia="lt-LT"/>
        </w:rPr>
        <w:t>;</w:t>
      </w:r>
      <w:bookmarkEnd w:id="426"/>
    </w:p>
    <w:p w14:paraId="7A63F89A" w14:textId="3EEB2640" w:rsidR="00FA59B7" w:rsidRPr="00FF5D0D" w:rsidRDefault="009201C6" w:rsidP="00857452">
      <w:pPr>
        <w:pStyle w:val="ListParagraph"/>
        <w:numPr>
          <w:ilvl w:val="2"/>
          <w:numId w:val="29"/>
        </w:numPr>
        <w:tabs>
          <w:tab w:val="left" w:pos="1276"/>
          <w:tab w:val="left" w:pos="1560"/>
        </w:tabs>
        <w:ind w:left="0" w:firstLine="567"/>
        <w:jc w:val="both"/>
        <w:rPr>
          <w:color w:val="000000"/>
          <w:lang w:eastAsia="lt-LT"/>
        </w:rPr>
      </w:pPr>
      <w:r w:rsidRPr="00FF5D0D">
        <w:rPr>
          <w:color w:val="000000"/>
          <w:lang w:eastAsia="lt-LT"/>
        </w:rPr>
        <w:t xml:space="preserve">kitos nei Aprašo </w:t>
      </w:r>
      <w:r w:rsidR="00463620" w:rsidRPr="00FF5D0D">
        <w:rPr>
          <w:color w:val="000000"/>
          <w:lang w:eastAsia="lt-LT"/>
        </w:rPr>
        <w:fldChar w:fldCharType="begin"/>
      </w:r>
      <w:r w:rsidR="00463620" w:rsidRPr="00FF5D0D">
        <w:rPr>
          <w:color w:val="000000"/>
          <w:lang w:eastAsia="lt-LT"/>
        </w:rPr>
        <w:instrText xml:space="preserve"> REF _Ref161227277 \r \h </w:instrText>
      </w:r>
      <w:r w:rsidR="00034945" w:rsidRPr="00FF5D0D">
        <w:rPr>
          <w:color w:val="000000"/>
          <w:lang w:eastAsia="lt-LT"/>
        </w:rPr>
        <w:instrText xml:space="preserve"> \* MERGEFORMAT </w:instrText>
      </w:r>
      <w:r w:rsidR="00463620" w:rsidRPr="00FF5D0D">
        <w:rPr>
          <w:color w:val="000000"/>
          <w:lang w:eastAsia="lt-LT"/>
        </w:rPr>
      </w:r>
      <w:r w:rsidR="00463620" w:rsidRPr="00FF5D0D">
        <w:rPr>
          <w:color w:val="000000"/>
          <w:lang w:eastAsia="lt-LT"/>
        </w:rPr>
        <w:fldChar w:fldCharType="separate"/>
      </w:r>
      <w:r w:rsidR="008A227C" w:rsidRPr="00FF5D0D">
        <w:rPr>
          <w:color w:val="000000"/>
          <w:cs/>
          <w:lang w:eastAsia="lt-LT"/>
        </w:rPr>
        <w:t>‎</w:t>
      </w:r>
      <w:r w:rsidR="008A227C" w:rsidRPr="00FF5D0D">
        <w:rPr>
          <w:color w:val="000000"/>
          <w:lang w:eastAsia="lt-LT"/>
        </w:rPr>
        <w:t>209.1.1</w:t>
      </w:r>
      <w:r w:rsidR="00463620" w:rsidRPr="00FF5D0D">
        <w:rPr>
          <w:color w:val="000000"/>
          <w:lang w:eastAsia="lt-LT"/>
        </w:rPr>
        <w:fldChar w:fldCharType="end"/>
      </w:r>
      <w:r w:rsidRPr="00FF5D0D">
        <w:rPr>
          <w:color w:val="000000"/>
          <w:lang w:eastAsia="lt-LT"/>
        </w:rPr>
        <w:t>–</w:t>
      </w:r>
      <w:r w:rsidR="004A1EF1" w:rsidRPr="00FF5D0D">
        <w:rPr>
          <w:color w:val="000000"/>
          <w:lang w:eastAsia="lt-LT"/>
        </w:rPr>
        <w:fldChar w:fldCharType="begin"/>
      </w:r>
      <w:r w:rsidR="004A1EF1" w:rsidRPr="00FF5D0D">
        <w:rPr>
          <w:color w:val="000000"/>
          <w:lang w:eastAsia="lt-LT"/>
        </w:rPr>
        <w:instrText xml:space="preserve"> REF _Ref160694367 \r \h </w:instrText>
      </w:r>
      <w:r w:rsidR="009A2554" w:rsidRPr="00FF5D0D">
        <w:rPr>
          <w:color w:val="000000"/>
          <w:lang w:eastAsia="lt-LT"/>
        </w:rPr>
        <w:instrText xml:space="preserve"> \* MERGEFORMAT </w:instrText>
      </w:r>
      <w:r w:rsidR="004A1EF1" w:rsidRPr="00FF5D0D">
        <w:rPr>
          <w:color w:val="000000"/>
          <w:lang w:eastAsia="lt-LT"/>
        </w:rPr>
      </w:r>
      <w:r w:rsidR="004A1EF1" w:rsidRPr="00FF5D0D">
        <w:rPr>
          <w:color w:val="000000"/>
          <w:lang w:eastAsia="lt-LT"/>
        </w:rPr>
        <w:fldChar w:fldCharType="separate"/>
      </w:r>
      <w:r w:rsidR="008A227C" w:rsidRPr="00FF5D0D">
        <w:rPr>
          <w:color w:val="000000"/>
          <w:cs/>
          <w:lang w:eastAsia="lt-LT"/>
        </w:rPr>
        <w:t>‎</w:t>
      </w:r>
      <w:r w:rsidR="008A227C" w:rsidRPr="00FF5D0D">
        <w:rPr>
          <w:color w:val="000000"/>
          <w:lang w:eastAsia="lt-LT"/>
        </w:rPr>
        <w:t>209.1.2</w:t>
      </w:r>
      <w:r w:rsidR="004A1EF1" w:rsidRPr="00FF5D0D">
        <w:rPr>
          <w:color w:val="000000"/>
          <w:lang w:eastAsia="lt-LT"/>
        </w:rPr>
        <w:fldChar w:fldCharType="end"/>
      </w:r>
      <w:r w:rsidRPr="00FF5D0D">
        <w:rPr>
          <w:color w:val="000000"/>
          <w:lang w:eastAsia="lt-LT"/>
        </w:rPr>
        <w:t xml:space="preserve"> papunkčiuose nurodytos elektrinės, </w:t>
      </w:r>
      <w:r w:rsidR="004A1EF1" w:rsidRPr="00FF5D0D">
        <w:rPr>
          <w:color w:val="000000"/>
          <w:lang w:eastAsia="lt-LT"/>
        </w:rPr>
        <w:t xml:space="preserve">kurios prie elektros tinklų buvo prijungtos nenustačius </w:t>
      </w:r>
      <w:r w:rsidR="004B787D" w:rsidRPr="00FF5D0D">
        <w:rPr>
          <w:color w:val="000000"/>
          <w:lang w:eastAsia="lt-LT"/>
        </w:rPr>
        <w:t xml:space="preserve">leistinos generuoti galios </w:t>
      </w:r>
      <w:r w:rsidR="004A1EF1" w:rsidRPr="00FF5D0D">
        <w:rPr>
          <w:color w:val="000000"/>
          <w:lang w:eastAsia="lt-LT"/>
        </w:rPr>
        <w:t>ribojimų</w:t>
      </w:r>
      <w:r w:rsidR="004B787D" w:rsidRPr="00FF5D0D">
        <w:rPr>
          <w:color w:val="000000"/>
          <w:lang w:eastAsia="lt-LT"/>
        </w:rPr>
        <w:t xml:space="preserve"> dėl sistemos balanso, </w:t>
      </w:r>
      <w:r w:rsidR="009F2157" w:rsidRPr="00FF5D0D">
        <w:rPr>
          <w:color w:val="000000"/>
          <w:lang w:eastAsia="lt-LT"/>
        </w:rPr>
        <w:t>leistinos generuoti galios ribojimų,</w:t>
      </w:r>
      <w:r w:rsidR="004B787D" w:rsidRPr="00FF5D0D">
        <w:rPr>
          <w:color w:val="000000"/>
          <w:lang w:eastAsia="lt-LT"/>
        </w:rPr>
        <w:t xml:space="preserve"> susijusių su skirstomųjų elektros tinklų techninio pralaidumo galimybėmis ar </w:t>
      </w:r>
      <w:r w:rsidR="004B787D" w:rsidRPr="00FF5D0D">
        <w:rPr>
          <w:color w:val="000000" w:themeColor="text1"/>
          <w:lang w:eastAsia="lt-LT"/>
        </w:rPr>
        <w:t>susij</w:t>
      </w:r>
      <w:r w:rsidR="00B81EE9" w:rsidRPr="00FF5D0D">
        <w:rPr>
          <w:color w:val="000000" w:themeColor="text1"/>
          <w:lang w:eastAsia="lt-LT"/>
        </w:rPr>
        <w:t>us</w:t>
      </w:r>
      <w:r w:rsidR="004B787D" w:rsidRPr="00FF5D0D">
        <w:rPr>
          <w:color w:val="000000" w:themeColor="text1"/>
          <w:lang w:eastAsia="lt-LT"/>
        </w:rPr>
        <w:t>ių su perdavimo elektros tinklų techninio pralaidumo galimybėmis</w:t>
      </w:r>
      <w:r w:rsidR="004A1EF1" w:rsidRPr="00FF5D0D">
        <w:rPr>
          <w:color w:val="000000"/>
          <w:lang w:eastAsia="lt-LT"/>
        </w:rPr>
        <w:t>;</w:t>
      </w:r>
    </w:p>
    <w:p w14:paraId="60C4E4D2" w14:textId="5A74D266" w:rsidR="00102531" w:rsidRPr="00FF5D0D" w:rsidRDefault="00102531" w:rsidP="009E0DD4">
      <w:pPr>
        <w:pStyle w:val="ListParagraph"/>
        <w:numPr>
          <w:ilvl w:val="1"/>
          <w:numId w:val="29"/>
        </w:numPr>
        <w:ind w:left="0" w:firstLine="567"/>
        <w:jc w:val="both"/>
        <w:rPr>
          <w:color w:val="000000"/>
          <w:lang w:eastAsia="lt-LT"/>
        </w:rPr>
      </w:pPr>
      <w:bookmarkStart w:id="427" w:name="_Ref161227148"/>
      <w:r w:rsidRPr="00FF5D0D">
        <w:rPr>
          <w:color w:val="000000"/>
          <w:lang w:eastAsia="lt-LT"/>
        </w:rPr>
        <w:t>II.1 kategorija – elektrinės, nurodytos Elektros energetikos įstatymo 31 straipsnio 3 dalies 1–3 punktuose, atsižvelgiant į šio straipsnio 4–5 dalyse nurodytas sąlygas</w:t>
      </w:r>
      <w:r w:rsidR="00273196" w:rsidRPr="00FF5D0D">
        <w:rPr>
          <w:color w:val="000000"/>
          <w:lang w:eastAsia="lt-LT"/>
        </w:rPr>
        <w:t xml:space="preserve">. </w:t>
      </w:r>
      <w:r w:rsidR="00273196" w:rsidRPr="00FF5D0D">
        <w:rPr>
          <w:color w:val="000000" w:themeColor="text1"/>
          <w:lang w:eastAsia="lt-LT"/>
        </w:rPr>
        <w:t xml:space="preserve">Šioms elektrinėms taip pat gali būti nustatyti ir taikomi </w:t>
      </w:r>
      <w:r w:rsidR="00273196" w:rsidRPr="00FF5D0D">
        <w:rPr>
          <w:color w:val="000000"/>
          <w:lang w:eastAsia="lt-LT"/>
        </w:rPr>
        <w:t>leistinos generuoti galios ribojimai dėl sistemos balanso</w:t>
      </w:r>
      <w:r w:rsidRPr="00FF5D0D">
        <w:rPr>
          <w:color w:val="000000"/>
          <w:lang w:eastAsia="lt-LT"/>
        </w:rPr>
        <w:t>;</w:t>
      </w:r>
      <w:bookmarkEnd w:id="427"/>
    </w:p>
    <w:p w14:paraId="384BF3EB" w14:textId="287C837C" w:rsidR="00BF570B" w:rsidRPr="00FF5D0D" w:rsidRDefault="00857452" w:rsidP="00BF570B">
      <w:pPr>
        <w:pStyle w:val="ListParagraph"/>
        <w:numPr>
          <w:ilvl w:val="1"/>
          <w:numId w:val="29"/>
        </w:numPr>
        <w:ind w:left="0" w:firstLine="567"/>
        <w:jc w:val="both"/>
        <w:rPr>
          <w:color w:val="000000"/>
          <w:lang w:eastAsia="lt-LT"/>
        </w:rPr>
      </w:pPr>
      <w:bookmarkStart w:id="428" w:name="_Ref161138669"/>
      <w:r w:rsidRPr="00FF5D0D">
        <w:rPr>
          <w:color w:val="000000"/>
          <w:lang w:eastAsia="lt-LT"/>
        </w:rPr>
        <w:t>II</w:t>
      </w:r>
      <w:r w:rsidR="00907D12" w:rsidRPr="00FF5D0D">
        <w:rPr>
          <w:color w:val="000000"/>
          <w:lang w:eastAsia="lt-LT"/>
        </w:rPr>
        <w:t>.</w:t>
      </w:r>
      <w:r w:rsidR="00102531" w:rsidRPr="00FF5D0D">
        <w:rPr>
          <w:color w:val="000000"/>
          <w:lang w:eastAsia="lt-LT"/>
        </w:rPr>
        <w:t>2</w:t>
      </w:r>
      <w:r w:rsidRPr="00FF5D0D">
        <w:rPr>
          <w:color w:val="000000"/>
          <w:lang w:eastAsia="lt-LT"/>
        </w:rPr>
        <w:t xml:space="preserve"> kategorija</w:t>
      </w:r>
      <w:r w:rsidR="00BF570B" w:rsidRPr="00FF5D0D">
        <w:rPr>
          <w:color w:val="000000"/>
          <w:lang w:eastAsia="lt-LT"/>
        </w:rPr>
        <w:t xml:space="preserve"> – </w:t>
      </w:r>
      <w:r w:rsidR="0058729F" w:rsidRPr="00FF5D0D">
        <w:rPr>
          <w:color w:val="000000"/>
          <w:lang w:eastAsia="lt-LT"/>
        </w:rPr>
        <w:t>A2, B, C, D</w:t>
      </w:r>
      <w:r w:rsidR="00C84F33" w:rsidRPr="00FF5D0D">
        <w:rPr>
          <w:color w:val="000000"/>
          <w:lang w:eastAsia="lt-LT"/>
        </w:rPr>
        <w:t xml:space="preserve"> </w:t>
      </w:r>
      <w:r w:rsidR="00BF570B" w:rsidRPr="00FF5D0D">
        <w:rPr>
          <w:color w:val="000000"/>
          <w:lang w:eastAsia="lt-LT"/>
        </w:rPr>
        <w:t>elektrinė</w:t>
      </w:r>
      <w:r w:rsidR="0058729F" w:rsidRPr="00FF5D0D">
        <w:rPr>
          <w:color w:val="000000"/>
          <w:lang w:eastAsia="lt-LT"/>
        </w:rPr>
        <w:t xml:space="preserve">s, </w:t>
      </w:r>
      <w:r w:rsidR="00466182" w:rsidRPr="00FF5D0D">
        <w:rPr>
          <w:color w:val="000000"/>
          <w:lang w:eastAsia="lt-LT"/>
        </w:rPr>
        <w:t xml:space="preserve">kurioms </w:t>
      </w:r>
      <w:r w:rsidR="00C857E1" w:rsidRPr="00FF5D0D">
        <w:rPr>
          <w:color w:val="000000"/>
          <w:lang w:eastAsia="lt-LT"/>
        </w:rPr>
        <w:t>leistina generuoti galia rezervuota iki 2023 m. kovo 3 d. (įskaitytinai)</w:t>
      </w:r>
      <w:r w:rsidR="00302743" w:rsidRPr="00FF5D0D">
        <w:rPr>
          <w:color w:val="000000"/>
          <w:lang w:eastAsia="lt-LT"/>
        </w:rPr>
        <w:t xml:space="preserve"> ir</w:t>
      </w:r>
      <w:r w:rsidR="00907D12" w:rsidRPr="00FF5D0D">
        <w:rPr>
          <w:color w:val="000000"/>
          <w:lang w:eastAsia="lt-LT"/>
        </w:rPr>
        <w:t xml:space="preserve"> kurioms nustatyti</w:t>
      </w:r>
      <w:r w:rsidR="008977D7" w:rsidRPr="00FF5D0D">
        <w:rPr>
          <w:color w:val="000000"/>
          <w:lang w:eastAsia="lt-LT"/>
        </w:rPr>
        <w:t xml:space="preserve"> </w:t>
      </w:r>
      <w:r w:rsidR="007F1C14" w:rsidRPr="00FF5D0D">
        <w:rPr>
          <w:color w:val="000000"/>
          <w:lang w:eastAsia="lt-LT"/>
        </w:rPr>
        <w:t xml:space="preserve">leistinos generuoti galios </w:t>
      </w:r>
      <w:r w:rsidR="008A7210" w:rsidRPr="00FF5D0D">
        <w:rPr>
          <w:color w:val="000000"/>
          <w:lang w:eastAsia="lt-LT"/>
        </w:rPr>
        <w:t>ribojimai</w:t>
      </w:r>
      <w:r w:rsidR="007F1C14" w:rsidRPr="00FF5D0D">
        <w:rPr>
          <w:color w:val="000000"/>
          <w:lang w:eastAsia="lt-LT"/>
        </w:rPr>
        <w:t>, susiję su skirstomųjų elektros tinklų techninio pralaidumo galimybėmis</w:t>
      </w:r>
      <w:r w:rsidR="00542291" w:rsidRPr="00FF5D0D">
        <w:rPr>
          <w:color w:val="000000"/>
          <w:lang w:eastAsia="lt-LT"/>
        </w:rPr>
        <w:t xml:space="preserve"> </w:t>
      </w:r>
      <w:r w:rsidR="00542291" w:rsidRPr="00FF5D0D">
        <w:rPr>
          <w:color w:val="000000" w:themeColor="text1"/>
          <w:lang w:eastAsia="lt-LT"/>
        </w:rPr>
        <w:t>ir susiję su perdavimo elektros tinklų techninio pralaidumo galimybėmis</w:t>
      </w:r>
      <w:r w:rsidR="00466182" w:rsidRPr="00FF5D0D">
        <w:rPr>
          <w:color w:val="000000"/>
          <w:lang w:eastAsia="lt-LT"/>
        </w:rPr>
        <w:t>;</w:t>
      </w:r>
      <w:bookmarkEnd w:id="428"/>
    </w:p>
    <w:p w14:paraId="0E441BFA" w14:textId="5934EF4E" w:rsidR="00907D12" w:rsidRPr="00FF5D0D" w:rsidRDefault="00907D12" w:rsidP="00BF570B">
      <w:pPr>
        <w:pStyle w:val="ListParagraph"/>
        <w:numPr>
          <w:ilvl w:val="1"/>
          <w:numId w:val="29"/>
        </w:numPr>
        <w:ind w:left="0" w:firstLine="567"/>
        <w:jc w:val="both"/>
        <w:rPr>
          <w:color w:val="000000"/>
          <w:lang w:eastAsia="lt-LT"/>
        </w:rPr>
      </w:pPr>
      <w:bookmarkStart w:id="429" w:name="_Ref161138560"/>
      <w:r w:rsidRPr="00FF5D0D">
        <w:rPr>
          <w:color w:val="000000"/>
          <w:lang w:eastAsia="lt-LT"/>
        </w:rPr>
        <w:t>II.</w:t>
      </w:r>
      <w:r w:rsidR="00102531" w:rsidRPr="00FF5D0D">
        <w:rPr>
          <w:color w:val="000000"/>
          <w:lang w:eastAsia="lt-LT"/>
        </w:rPr>
        <w:t>3</w:t>
      </w:r>
      <w:r w:rsidRPr="00FF5D0D">
        <w:rPr>
          <w:color w:val="000000"/>
          <w:lang w:eastAsia="lt-LT"/>
        </w:rPr>
        <w:t xml:space="preserve"> kategorija – A2</w:t>
      </w:r>
      <w:r w:rsidR="00B35364" w:rsidRPr="00FF5D0D">
        <w:rPr>
          <w:color w:val="000000"/>
          <w:lang w:eastAsia="lt-LT"/>
        </w:rPr>
        <w:t>, B, C, D</w:t>
      </w:r>
      <w:r w:rsidRPr="00FF5D0D">
        <w:rPr>
          <w:color w:val="000000"/>
          <w:lang w:eastAsia="lt-LT"/>
        </w:rPr>
        <w:t xml:space="preserve"> tipo elektrinės, kurioms leistina generuoti galia rezervuota </w:t>
      </w:r>
      <w:r w:rsidR="009A2554" w:rsidRPr="00FF5D0D">
        <w:rPr>
          <w:color w:val="000000"/>
          <w:lang w:eastAsia="lt-LT"/>
        </w:rPr>
        <w:t>nuo</w:t>
      </w:r>
      <w:r w:rsidRPr="00FF5D0D">
        <w:rPr>
          <w:color w:val="000000"/>
          <w:lang w:eastAsia="lt-LT"/>
        </w:rPr>
        <w:t xml:space="preserve"> 2023 m. kovo </w:t>
      </w:r>
      <w:r w:rsidR="00983C0F" w:rsidRPr="00FF5D0D">
        <w:rPr>
          <w:color w:val="000000"/>
          <w:lang w:eastAsia="lt-LT"/>
        </w:rPr>
        <w:t>4</w:t>
      </w:r>
      <w:r w:rsidRPr="00FF5D0D">
        <w:rPr>
          <w:color w:val="000000"/>
          <w:lang w:eastAsia="lt-LT"/>
        </w:rPr>
        <w:t xml:space="preserve"> d. (įskaitytinai)</w:t>
      </w:r>
      <w:r w:rsidR="00302743" w:rsidRPr="00FF5D0D">
        <w:rPr>
          <w:color w:val="000000"/>
          <w:lang w:eastAsia="lt-LT"/>
        </w:rPr>
        <w:t xml:space="preserve"> ir</w:t>
      </w:r>
      <w:r w:rsidRPr="00FF5D0D">
        <w:rPr>
          <w:color w:val="000000"/>
          <w:lang w:eastAsia="lt-LT"/>
        </w:rPr>
        <w:t xml:space="preserve"> kurioms nustatyti </w:t>
      </w:r>
      <w:r w:rsidR="00E55DA3" w:rsidRPr="00FF5D0D">
        <w:rPr>
          <w:color w:val="000000"/>
          <w:lang w:eastAsia="lt-LT"/>
        </w:rPr>
        <w:t>leistinos generuoti galios ribojimai, susiję su skirstomųjų elektros tinklų techninio pralaidumo galimybėmis</w:t>
      </w:r>
      <w:r w:rsidR="00E55DA3" w:rsidRPr="00FF5D0D">
        <w:rPr>
          <w:color w:val="000000" w:themeColor="text1"/>
          <w:lang w:eastAsia="lt-LT"/>
        </w:rPr>
        <w:t xml:space="preserve"> ir susiję su perdavimo elektros tinklų techninio pralaidumo galimybėmis;</w:t>
      </w:r>
      <w:bookmarkEnd w:id="429"/>
    </w:p>
    <w:p w14:paraId="4252DD61" w14:textId="181553E1" w:rsidR="00FA59B7" w:rsidRPr="00FF5D0D" w:rsidRDefault="00857452" w:rsidP="005A1896">
      <w:pPr>
        <w:pStyle w:val="ListParagraph"/>
        <w:numPr>
          <w:ilvl w:val="1"/>
          <w:numId w:val="29"/>
        </w:numPr>
        <w:ind w:left="0" w:firstLine="567"/>
        <w:jc w:val="both"/>
        <w:rPr>
          <w:color w:val="000000"/>
          <w:lang w:eastAsia="lt-LT"/>
        </w:rPr>
      </w:pPr>
      <w:bookmarkStart w:id="430" w:name="_Ref161138214"/>
      <w:r w:rsidRPr="00FF5D0D">
        <w:rPr>
          <w:color w:val="000000"/>
          <w:lang w:eastAsia="lt-LT"/>
        </w:rPr>
        <w:t>III kategorija</w:t>
      </w:r>
      <w:r w:rsidR="00AE1C6A" w:rsidRPr="00FF5D0D">
        <w:rPr>
          <w:color w:val="000000"/>
          <w:lang w:eastAsia="lt-LT"/>
        </w:rPr>
        <w:t xml:space="preserve"> – </w:t>
      </w:r>
      <w:r w:rsidR="00B35364" w:rsidRPr="00FF5D0D">
        <w:rPr>
          <w:color w:val="000000"/>
          <w:lang w:eastAsia="lt-LT"/>
        </w:rPr>
        <w:t xml:space="preserve">A2, B, C, D </w:t>
      </w:r>
      <w:r w:rsidR="005432F6" w:rsidRPr="00FF5D0D">
        <w:rPr>
          <w:color w:val="000000"/>
          <w:lang w:eastAsia="lt-LT"/>
        </w:rPr>
        <w:t>tipo elektrinės, kurioms leistina generuoti galia rezervuota nuo 2023 m. kovo 4 d. (įskaitytinai)</w:t>
      </w:r>
      <w:r w:rsidR="00302743" w:rsidRPr="00FF5D0D">
        <w:rPr>
          <w:color w:val="000000"/>
          <w:lang w:eastAsia="lt-LT"/>
        </w:rPr>
        <w:t xml:space="preserve"> ir kurioms </w:t>
      </w:r>
      <w:r w:rsidR="007A652B" w:rsidRPr="00FF5D0D">
        <w:rPr>
          <w:color w:val="000000"/>
          <w:lang w:eastAsia="lt-LT"/>
        </w:rPr>
        <w:t xml:space="preserve">nustatyti </w:t>
      </w:r>
      <w:r w:rsidR="004B72EA" w:rsidRPr="00FF5D0D">
        <w:rPr>
          <w:color w:val="000000"/>
          <w:lang w:eastAsia="lt-LT"/>
        </w:rPr>
        <w:t>leist</w:t>
      </w:r>
      <w:r w:rsidR="008D4961" w:rsidRPr="00FF5D0D">
        <w:rPr>
          <w:color w:val="000000"/>
          <w:lang w:eastAsia="lt-LT"/>
        </w:rPr>
        <w:t xml:space="preserve">inos generuoti galios </w:t>
      </w:r>
      <w:r w:rsidR="007A652B" w:rsidRPr="00FF5D0D">
        <w:rPr>
          <w:color w:val="000000"/>
          <w:lang w:eastAsia="lt-LT"/>
        </w:rPr>
        <w:t>ribojimai</w:t>
      </w:r>
      <w:r w:rsidR="00034641" w:rsidRPr="00FF5D0D">
        <w:rPr>
          <w:color w:val="000000"/>
          <w:lang w:eastAsia="lt-LT"/>
        </w:rPr>
        <w:t xml:space="preserve"> dėl sistemos balanso, nepriklausomai nuo to, ar jiems taip pat yra nustatyti </w:t>
      </w:r>
      <w:r w:rsidR="00965861" w:rsidRPr="00FF5D0D">
        <w:rPr>
          <w:color w:val="000000" w:themeColor="text1"/>
          <w:lang w:eastAsia="lt-LT"/>
        </w:rPr>
        <w:t>susiję su perdavimo elektros tinklų techninio pralaidumo galimybėmis</w:t>
      </w:r>
      <w:r w:rsidR="00D366D2" w:rsidRPr="00FF5D0D">
        <w:rPr>
          <w:color w:val="000000" w:themeColor="text1"/>
          <w:lang w:eastAsia="lt-LT"/>
        </w:rPr>
        <w:t xml:space="preserve"> ir</w:t>
      </w:r>
      <w:r w:rsidR="00306718" w:rsidRPr="00FF5D0D">
        <w:rPr>
          <w:color w:val="000000"/>
          <w:lang w:eastAsia="lt-LT"/>
        </w:rPr>
        <w:t xml:space="preserve"> (ar) susiję su skirstomųjų elektros tinklų techninio pralaidumo galimybėmis</w:t>
      </w:r>
      <w:bookmarkEnd w:id="430"/>
      <w:r w:rsidR="00373DE8" w:rsidRPr="00FF5D0D">
        <w:rPr>
          <w:color w:val="000000"/>
          <w:lang w:eastAsia="lt-LT"/>
        </w:rPr>
        <w:t>;</w:t>
      </w:r>
    </w:p>
    <w:p w14:paraId="5D48E39B" w14:textId="360A3D06" w:rsidR="0096397C" w:rsidRPr="00FF5D0D" w:rsidRDefault="00373DE8" w:rsidP="005A1896">
      <w:pPr>
        <w:pStyle w:val="ListParagraph"/>
        <w:numPr>
          <w:ilvl w:val="1"/>
          <w:numId w:val="29"/>
        </w:numPr>
        <w:ind w:left="0" w:firstLine="567"/>
        <w:jc w:val="both"/>
        <w:rPr>
          <w:color w:val="000000"/>
          <w:lang w:eastAsia="lt-LT"/>
        </w:rPr>
      </w:pPr>
      <w:bookmarkStart w:id="431" w:name="_Ref161157203"/>
      <w:r w:rsidRPr="00FF5D0D">
        <w:rPr>
          <w:color w:val="000000"/>
          <w:lang w:eastAsia="lt-LT"/>
        </w:rPr>
        <w:t>IV</w:t>
      </w:r>
      <w:r w:rsidR="0096397C" w:rsidRPr="00FF5D0D">
        <w:rPr>
          <w:color w:val="000000"/>
          <w:lang w:eastAsia="lt-LT"/>
        </w:rPr>
        <w:t>.1</w:t>
      </w:r>
      <w:r w:rsidRPr="00FF5D0D">
        <w:rPr>
          <w:color w:val="000000"/>
          <w:lang w:eastAsia="lt-LT"/>
        </w:rPr>
        <w:t xml:space="preserve"> kategorija – </w:t>
      </w:r>
      <w:r w:rsidR="0096397C" w:rsidRPr="00FF5D0D">
        <w:rPr>
          <w:color w:val="000000"/>
          <w:lang w:eastAsia="lt-LT"/>
        </w:rPr>
        <w:t>Elektros energetikos įstatymo 31 straipsnio 3 dalies 5 punkte nurodytos elektrinės, atsižvelgiant į šio straipsnio 6 dalyje nurodytą sąlygą</w:t>
      </w:r>
      <w:r w:rsidR="006F3B59" w:rsidRPr="00FF5D0D">
        <w:rPr>
          <w:color w:val="000000"/>
          <w:lang w:eastAsia="lt-LT"/>
        </w:rPr>
        <w:t xml:space="preserve">, kai jų didžiausias pajėgumas </w:t>
      </w:r>
      <w:r w:rsidR="0004020C" w:rsidRPr="00FF5D0D">
        <w:rPr>
          <w:color w:val="000000"/>
          <w:lang w:eastAsia="lt-LT"/>
        </w:rPr>
        <w:t xml:space="preserve">(Pmax) </w:t>
      </w:r>
      <w:r w:rsidR="006F3B59" w:rsidRPr="00FF5D0D">
        <w:rPr>
          <w:color w:val="000000"/>
          <w:lang w:eastAsia="lt-LT"/>
        </w:rPr>
        <w:t>y</w:t>
      </w:r>
      <w:r w:rsidR="0004020C" w:rsidRPr="00FF5D0D">
        <w:rPr>
          <w:color w:val="000000"/>
          <w:lang w:eastAsia="lt-LT"/>
        </w:rPr>
        <w:t>ra didesnis nei 100 kW</w:t>
      </w:r>
      <w:r w:rsidR="0096397C" w:rsidRPr="00FF5D0D">
        <w:rPr>
          <w:color w:val="000000"/>
          <w:lang w:eastAsia="lt-LT"/>
        </w:rPr>
        <w:t>;</w:t>
      </w:r>
      <w:bookmarkEnd w:id="431"/>
    </w:p>
    <w:p w14:paraId="5C3A264E" w14:textId="47260D4F" w:rsidR="0096397C" w:rsidRPr="00FF5D0D" w:rsidRDefault="0096397C" w:rsidP="0096397C">
      <w:pPr>
        <w:pStyle w:val="ListParagraph"/>
        <w:numPr>
          <w:ilvl w:val="1"/>
          <w:numId w:val="29"/>
        </w:numPr>
        <w:ind w:left="0" w:firstLine="567"/>
        <w:jc w:val="both"/>
        <w:rPr>
          <w:color w:val="000000"/>
          <w:lang w:eastAsia="lt-LT"/>
        </w:rPr>
      </w:pPr>
      <w:bookmarkStart w:id="432" w:name="_Ref161157105"/>
      <w:r w:rsidRPr="00FF5D0D">
        <w:rPr>
          <w:color w:val="000000"/>
          <w:lang w:eastAsia="lt-LT"/>
        </w:rPr>
        <w:t>IV.2 kategorija – Elektros energetikos įstatymo 31 straipsnio 3 dalies 6 punkte nurodytos elektrinės, atsižvelgiant į šio straipsnio 7 dalyje nurodytą sąlygą</w:t>
      </w:r>
      <w:r w:rsidR="0004020C" w:rsidRPr="00FF5D0D">
        <w:rPr>
          <w:color w:val="000000"/>
          <w:lang w:eastAsia="lt-LT"/>
        </w:rPr>
        <w:t>, kai jų didžiausias pajėgumas (Pmax) yra didesnis nei 100 kW</w:t>
      </w:r>
      <w:bookmarkEnd w:id="432"/>
      <w:r w:rsidR="001910F5" w:rsidRPr="00FF5D0D">
        <w:rPr>
          <w:color w:val="000000"/>
          <w:lang w:eastAsia="lt-LT"/>
        </w:rPr>
        <w:t>;</w:t>
      </w:r>
    </w:p>
    <w:p w14:paraId="770F0927" w14:textId="528D6641" w:rsidR="00373DE8" w:rsidRPr="00FF5D0D" w:rsidRDefault="0096397C" w:rsidP="00A57E8F">
      <w:pPr>
        <w:pStyle w:val="ListParagraph"/>
        <w:numPr>
          <w:ilvl w:val="1"/>
          <w:numId w:val="29"/>
        </w:numPr>
        <w:ind w:left="0" w:firstLine="567"/>
        <w:jc w:val="both"/>
        <w:rPr>
          <w:color w:val="000000"/>
          <w:lang w:eastAsia="lt-LT"/>
        </w:rPr>
      </w:pPr>
      <w:bookmarkStart w:id="433" w:name="_Ref161157046"/>
      <w:r w:rsidRPr="00FF5D0D">
        <w:rPr>
          <w:color w:val="000000"/>
          <w:lang w:eastAsia="lt-LT"/>
        </w:rPr>
        <w:t xml:space="preserve">IV.3 kategorija – </w:t>
      </w:r>
      <w:r w:rsidR="00373DE8" w:rsidRPr="00FF5D0D">
        <w:rPr>
          <w:color w:val="000000"/>
          <w:lang w:eastAsia="lt-LT"/>
        </w:rPr>
        <w:t xml:space="preserve">kaupimo įrenginiai, </w:t>
      </w:r>
      <w:bookmarkStart w:id="434" w:name="_Ref160696148"/>
      <w:r w:rsidR="00D07947" w:rsidRPr="00FF5D0D">
        <w:rPr>
          <w:color w:val="000000"/>
          <w:lang w:eastAsia="lt-LT"/>
        </w:rPr>
        <w:t xml:space="preserve">kuriems </w:t>
      </w:r>
      <w:r w:rsidR="00AC70EE" w:rsidRPr="00FF5D0D">
        <w:rPr>
          <w:color w:val="000000"/>
          <w:lang w:eastAsia="lt-LT"/>
        </w:rPr>
        <w:t xml:space="preserve">leistina generuoti galia rezervuota nuo 2023 m. kovo 4 d. (įskaitytinai) </w:t>
      </w:r>
      <w:r w:rsidR="008D2D9F" w:rsidRPr="00FF5D0D">
        <w:rPr>
          <w:color w:val="000000"/>
          <w:lang w:eastAsia="lt-LT"/>
        </w:rPr>
        <w:t xml:space="preserve">ir </w:t>
      </w:r>
      <w:r w:rsidR="001621BB" w:rsidRPr="00FF5D0D">
        <w:rPr>
          <w:color w:val="000000"/>
          <w:lang w:eastAsia="lt-LT"/>
        </w:rPr>
        <w:t>kurių</w:t>
      </w:r>
      <w:r w:rsidR="009D73FF" w:rsidRPr="00FF5D0D">
        <w:rPr>
          <w:color w:val="000000"/>
          <w:lang w:eastAsia="lt-LT"/>
        </w:rPr>
        <w:t xml:space="preserve"> </w:t>
      </w:r>
      <w:r w:rsidR="004B30D4" w:rsidRPr="00FF5D0D">
        <w:rPr>
          <w:color w:val="000000"/>
          <w:lang w:eastAsia="lt-LT"/>
        </w:rPr>
        <w:t xml:space="preserve">inverterio </w:t>
      </w:r>
      <w:r w:rsidR="00AC70EE" w:rsidRPr="00FF5D0D">
        <w:rPr>
          <w:color w:val="000000"/>
          <w:lang w:eastAsia="lt-LT"/>
        </w:rPr>
        <w:t>arba suminė inverterių galia</w:t>
      </w:r>
      <w:r w:rsidR="00373DE8" w:rsidRPr="00FF5D0D">
        <w:rPr>
          <w:color w:val="000000"/>
          <w:lang w:eastAsia="lt-LT"/>
        </w:rPr>
        <w:t xml:space="preserve"> </w:t>
      </w:r>
      <w:r w:rsidR="004B30D4" w:rsidRPr="00FF5D0D">
        <w:rPr>
          <w:color w:val="000000"/>
          <w:lang w:eastAsia="lt-LT"/>
        </w:rPr>
        <w:t>yra</w:t>
      </w:r>
      <w:r w:rsidR="009D73FF" w:rsidRPr="00FF5D0D" w:rsidDel="00983C0F">
        <w:rPr>
          <w:color w:val="000000"/>
          <w:lang w:eastAsia="lt-LT"/>
        </w:rPr>
        <w:t xml:space="preserve"> </w:t>
      </w:r>
      <w:r w:rsidR="009D73FF" w:rsidRPr="00FF5D0D">
        <w:rPr>
          <w:color w:val="000000"/>
          <w:lang w:eastAsia="lt-LT"/>
        </w:rPr>
        <w:t>didesnė kaip 100 kW</w:t>
      </w:r>
      <w:bookmarkEnd w:id="433"/>
      <w:r w:rsidR="00273196" w:rsidRPr="00FF5D0D">
        <w:rPr>
          <w:color w:val="000000"/>
          <w:lang w:eastAsia="lt-LT"/>
        </w:rPr>
        <w:t>;</w:t>
      </w:r>
    </w:p>
    <w:p w14:paraId="5080C9FF" w14:textId="3E083DC5" w:rsidR="00273196" w:rsidRPr="00FF5D0D" w:rsidRDefault="00273196" w:rsidP="00A57E8F">
      <w:pPr>
        <w:pStyle w:val="ListParagraph"/>
        <w:numPr>
          <w:ilvl w:val="1"/>
          <w:numId w:val="29"/>
        </w:numPr>
        <w:ind w:left="0" w:firstLine="567"/>
        <w:jc w:val="both"/>
        <w:rPr>
          <w:color w:val="000000"/>
          <w:lang w:eastAsia="lt-LT"/>
        </w:rPr>
      </w:pPr>
      <w:r w:rsidRPr="00FF5D0D">
        <w:rPr>
          <w:color w:val="000000"/>
          <w:lang w:eastAsia="lt-LT"/>
        </w:rPr>
        <w:t>Sąraše nurodytų tinklų naudotojų elektrin</w:t>
      </w:r>
      <w:r w:rsidR="00695108" w:rsidRPr="00FF5D0D">
        <w:rPr>
          <w:color w:val="000000"/>
          <w:lang w:eastAsia="lt-LT"/>
        </w:rPr>
        <w:t>ių įrengtosios galios dal</w:t>
      </w:r>
      <w:r w:rsidR="00E10AC8" w:rsidRPr="00FF5D0D">
        <w:rPr>
          <w:color w:val="000000"/>
          <w:lang w:eastAsia="lt-LT"/>
        </w:rPr>
        <w:t>i</w:t>
      </w:r>
      <w:r w:rsidR="007F6DD4" w:rsidRPr="00FF5D0D">
        <w:rPr>
          <w:color w:val="000000"/>
          <w:lang w:eastAsia="lt-LT"/>
        </w:rPr>
        <w:t>s</w:t>
      </w:r>
      <w:r w:rsidR="00695108" w:rsidRPr="00FF5D0D">
        <w:rPr>
          <w:color w:val="000000"/>
          <w:lang w:eastAsia="lt-LT"/>
        </w:rPr>
        <w:t>, kuri</w:t>
      </w:r>
      <w:r w:rsidR="00E10AC8" w:rsidRPr="00FF5D0D">
        <w:rPr>
          <w:color w:val="000000"/>
          <w:lang w:eastAsia="lt-LT"/>
        </w:rPr>
        <w:t>ai</w:t>
      </w:r>
      <w:r w:rsidR="00695108" w:rsidRPr="00FF5D0D">
        <w:rPr>
          <w:color w:val="000000"/>
          <w:lang w:eastAsia="lt-LT"/>
        </w:rPr>
        <w:t xml:space="preserve"> netaikomi</w:t>
      </w:r>
      <w:r w:rsidR="00E10AC8" w:rsidRPr="00FF5D0D">
        <w:rPr>
          <w:color w:val="000000"/>
          <w:lang w:eastAsia="lt-LT"/>
        </w:rPr>
        <w:t xml:space="preserve"> leistinos generuoti galios ribojimai,</w:t>
      </w:r>
      <w:r w:rsidR="002D3A1C" w:rsidRPr="00FF5D0D">
        <w:rPr>
          <w:color w:val="000000"/>
          <w:lang w:eastAsia="lt-LT"/>
        </w:rPr>
        <w:t xml:space="preserve"> atitinkamai kategorijai priskiriama pagal elektrinės didžiausią pajėgumą (Pmax), o dalis,</w:t>
      </w:r>
      <w:r w:rsidR="00695108" w:rsidRPr="00FF5D0D">
        <w:rPr>
          <w:color w:val="000000"/>
          <w:lang w:eastAsia="lt-LT"/>
        </w:rPr>
        <w:t xml:space="preserve"> </w:t>
      </w:r>
      <w:r w:rsidR="007F6DD4" w:rsidRPr="00FF5D0D">
        <w:rPr>
          <w:color w:val="000000"/>
          <w:lang w:eastAsia="lt-LT"/>
        </w:rPr>
        <w:t>kuri</w:t>
      </w:r>
      <w:r w:rsidR="002D3A1C" w:rsidRPr="00FF5D0D">
        <w:rPr>
          <w:color w:val="000000"/>
          <w:lang w:eastAsia="lt-LT"/>
        </w:rPr>
        <w:t xml:space="preserve">ai </w:t>
      </w:r>
      <w:r w:rsidR="007F6DD4" w:rsidRPr="00FF5D0D">
        <w:rPr>
          <w:color w:val="000000"/>
          <w:lang w:eastAsia="lt-LT"/>
        </w:rPr>
        <w:t xml:space="preserve">taikomi </w:t>
      </w:r>
      <w:r w:rsidR="00695108" w:rsidRPr="00FF5D0D">
        <w:rPr>
          <w:color w:val="000000"/>
          <w:lang w:eastAsia="lt-LT"/>
        </w:rPr>
        <w:t>leistinos generuoti galios ribojimai,</w:t>
      </w:r>
      <w:r w:rsidRPr="00FF5D0D">
        <w:rPr>
          <w:color w:val="000000"/>
          <w:lang w:eastAsia="lt-LT"/>
        </w:rPr>
        <w:t xml:space="preserve"> </w:t>
      </w:r>
      <w:r w:rsidR="00695108" w:rsidRPr="00FF5D0D">
        <w:rPr>
          <w:color w:val="000000"/>
          <w:lang w:eastAsia="lt-LT"/>
        </w:rPr>
        <w:t>priskiriam</w:t>
      </w:r>
      <w:r w:rsidR="002D3A1C" w:rsidRPr="00FF5D0D">
        <w:rPr>
          <w:color w:val="000000"/>
          <w:lang w:eastAsia="lt-LT"/>
        </w:rPr>
        <w:t>i III kategorijai</w:t>
      </w:r>
      <w:r w:rsidR="00695108" w:rsidRPr="00FF5D0D">
        <w:rPr>
          <w:color w:val="000000"/>
          <w:lang w:eastAsia="lt-LT"/>
        </w:rPr>
        <w:t>.</w:t>
      </w:r>
    </w:p>
    <w:p w14:paraId="5B0339B5" w14:textId="77777777" w:rsidR="00A57E8F" w:rsidRPr="00FF5D0D" w:rsidRDefault="00A57E8F" w:rsidP="00A57E8F">
      <w:pPr>
        <w:pStyle w:val="ListParagraph"/>
        <w:numPr>
          <w:ilvl w:val="0"/>
          <w:numId w:val="29"/>
        </w:numPr>
        <w:ind w:left="0" w:firstLine="567"/>
        <w:jc w:val="both"/>
        <w:rPr>
          <w:color w:val="000000"/>
          <w:lang w:eastAsia="lt-LT"/>
        </w:rPr>
      </w:pPr>
      <w:bookmarkStart w:id="435" w:name="_Ref161945877"/>
      <w:r w:rsidRPr="00FF5D0D">
        <w:rPr>
          <w:color w:val="000000"/>
          <w:lang w:eastAsia="lt-LT"/>
        </w:rPr>
        <w:t>Elektros energijos persiuntimo nutraukimas ir (ar) ribojimas vykdomas šia eilės tvarka:</w:t>
      </w:r>
      <w:bookmarkEnd w:id="435"/>
    </w:p>
    <w:p w14:paraId="2F06E4FC" w14:textId="6643E6F0" w:rsidR="00A57E8F" w:rsidRPr="00FF5D0D" w:rsidRDefault="00A57E8F" w:rsidP="00A57E8F">
      <w:pPr>
        <w:pStyle w:val="ListParagraph"/>
        <w:numPr>
          <w:ilvl w:val="1"/>
          <w:numId w:val="29"/>
        </w:numPr>
        <w:ind w:left="0" w:firstLine="567"/>
        <w:jc w:val="both"/>
        <w:rPr>
          <w:color w:val="000000"/>
          <w:lang w:eastAsia="lt-LT"/>
        </w:rPr>
      </w:pPr>
      <w:r w:rsidRPr="00FF5D0D">
        <w:rPr>
          <w:color w:val="000000"/>
          <w:lang w:eastAsia="lt-LT"/>
        </w:rPr>
        <w:t>p</w:t>
      </w:r>
      <w:r w:rsidR="00C27848" w:rsidRPr="00FF5D0D">
        <w:rPr>
          <w:color w:val="000000"/>
          <w:lang w:eastAsia="lt-LT"/>
        </w:rPr>
        <w:t>irmiausiai nutraukiama</w:t>
      </w:r>
      <w:r w:rsidR="003A3852" w:rsidRPr="00FF5D0D">
        <w:rPr>
          <w:color w:val="000000"/>
          <w:lang w:eastAsia="lt-LT"/>
        </w:rPr>
        <w:t>s</w:t>
      </w:r>
      <w:r w:rsidR="000B7E2A" w:rsidRPr="00FF5D0D">
        <w:rPr>
          <w:color w:val="000000"/>
          <w:lang w:eastAsia="lt-LT"/>
        </w:rPr>
        <w:t xml:space="preserve"> </w:t>
      </w:r>
      <w:r w:rsidR="00C27848" w:rsidRPr="00FF5D0D">
        <w:rPr>
          <w:color w:val="000000"/>
          <w:lang w:eastAsia="lt-LT"/>
        </w:rPr>
        <w:t>kaupim</w:t>
      </w:r>
      <w:r w:rsidR="008D2D9F" w:rsidRPr="00FF5D0D">
        <w:rPr>
          <w:color w:val="000000"/>
          <w:lang w:eastAsia="lt-LT"/>
        </w:rPr>
        <w:t>ų</w:t>
      </w:r>
      <w:r w:rsidR="00C27848" w:rsidRPr="00FF5D0D">
        <w:rPr>
          <w:color w:val="000000"/>
          <w:lang w:eastAsia="lt-LT"/>
        </w:rPr>
        <w:t xml:space="preserve"> įrengini</w:t>
      </w:r>
      <w:r w:rsidR="001621BB" w:rsidRPr="00FF5D0D">
        <w:rPr>
          <w:color w:val="000000"/>
          <w:lang w:eastAsia="lt-LT"/>
        </w:rPr>
        <w:t>ų,</w:t>
      </w:r>
      <w:r w:rsidR="00D07947" w:rsidRPr="00FF5D0D">
        <w:rPr>
          <w:color w:val="000000"/>
          <w:lang w:eastAsia="lt-LT"/>
        </w:rPr>
        <w:t xml:space="preserve"> </w:t>
      </w:r>
      <w:r w:rsidR="00ED62FA" w:rsidRPr="00FF5D0D">
        <w:rPr>
          <w:color w:val="000000"/>
          <w:lang w:eastAsia="lt-LT"/>
        </w:rPr>
        <w:t xml:space="preserve">nurodytų Aprašo </w:t>
      </w:r>
      <w:r w:rsidR="00ED62FA" w:rsidRPr="00FF5D0D">
        <w:rPr>
          <w:color w:val="000000"/>
          <w:lang w:eastAsia="lt-LT"/>
        </w:rPr>
        <w:fldChar w:fldCharType="begin"/>
      </w:r>
      <w:r w:rsidR="00ED62FA" w:rsidRPr="00FF5D0D">
        <w:rPr>
          <w:color w:val="000000"/>
          <w:lang w:eastAsia="lt-LT"/>
        </w:rPr>
        <w:instrText xml:space="preserve"> REF _Ref161157046 \r \h </w:instrText>
      </w:r>
      <w:r w:rsidR="00034945" w:rsidRPr="00FF5D0D">
        <w:rPr>
          <w:color w:val="000000"/>
          <w:lang w:eastAsia="lt-LT"/>
        </w:rPr>
        <w:instrText xml:space="preserve"> \* MERGEFORMAT </w:instrText>
      </w:r>
      <w:r w:rsidR="00ED62FA" w:rsidRPr="00FF5D0D">
        <w:rPr>
          <w:color w:val="000000"/>
          <w:lang w:eastAsia="lt-LT"/>
        </w:rPr>
      </w:r>
      <w:r w:rsidR="00ED62FA" w:rsidRPr="00FF5D0D">
        <w:rPr>
          <w:color w:val="000000"/>
          <w:lang w:eastAsia="lt-LT"/>
        </w:rPr>
        <w:fldChar w:fldCharType="separate"/>
      </w:r>
      <w:r w:rsidR="008A227C" w:rsidRPr="00FF5D0D">
        <w:rPr>
          <w:color w:val="000000"/>
          <w:cs/>
          <w:lang w:eastAsia="lt-LT"/>
        </w:rPr>
        <w:t>‎</w:t>
      </w:r>
      <w:r w:rsidR="008A227C" w:rsidRPr="00FF5D0D">
        <w:rPr>
          <w:color w:val="000000"/>
          <w:lang w:eastAsia="lt-LT"/>
        </w:rPr>
        <w:t>209.8</w:t>
      </w:r>
      <w:r w:rsidR="00ED62FA" w:rsidRPr="00FF5D0D">
        <w:rPr>
          <w:color w:val="000000"/>
          <w:lang w:eastAsia="lt-LT"/>
        </w:rPr>
        <w:fldChar w:fldCharType="end"/>
      </w:r>
      <w:r w:rsidR="00ED62FA" w:rsidRPr="00FF5D0D">
        <w:rPr>
          <w:color w:val="000000"/>
          <w:lang w:eastAsia="lt-LT"/>
        </w:rPr>
        <w:t xml:space="preserve"> papunktyje</w:t>
      </w:r>
      <w:r w:rsidR="008D2D9F" w:rsidRPr="00FF5D0D">
        <w:rPr>
          <w:color w:val="000000"/>
          <w:lang w:eastAsia="lt-LT"/>
        </w:rPr>
        <w:t>,</w:t>
      </w:r>
      <w:r w:rsidR="009D73FF" w:rsidRPr="00FF5D0D">
        <w:rPr>
          <w:color w:val="000000"/>
          <w:lang w:eastAsia="lt-LT"/>
        </w:rPr>
        <w:t xml:space="preserve"> </w:t>
      </w:r>
      <w:r w:rsidR="00BA3285" w:rsidRPr="00FF5D0D">
        <w:rPr>
          <w:color w:val="000000"/>
          <w:lang w:eastAsia="lt-LT"/>
        </w:rPr>
        <w:t>generuojamos elektros energijos persiuntimas</w:t>
      </w:r>
      <w:r w:rsidR="00C27848" w:rsidRPr="00FF5D0D">
        <w:rPr>
          <w:color w:val="000000"/>
          <w:lang w:eastAsia="lt-LT"/>
        </w:rPr>
        <w:t xml:space="preserve"> </w:t>
      </w:r>
      <w:r w:rsidR="00962862" w:rsidRPr="00FF5D0D">
        <w:rPr>
          <w:color w:val="000000"/>
          <w:lang w:eastAsia="lt-LT"/>
        </w:rPr>
        <w:t>(</w:t>
      </w:r>
      <w:r w:rsidR="005159F8" w:rsidRPr="00FF5D0D">
        <w:rPr>
          <w:color w:val="000000"/>
          <w:lang w:eastAsia="lt-LT"/>
        </w:rPr>
        <w:t>įvykdomas IV</w:t>
      </w:r>
      <w:r w:rsidR="00ED62FA" w:rsidRPr="00FF5D0D">
        <w:rPr>
          <w:color w:val="000000"/>
          <w:lang w:eastAsia="lt-LT"/>
        </w:rPr>
        <w:t>.3</w:t>
      </w:r>
      <w:r w:rsidR="005159F8" w:rsidRPr="00FF5D0D">
        <w:rPr>
          <w:color w:val="000000"/>
          <w:lang w:eastAsia="lt-LT"/>
        </w:rPr>
        <w:t xml:space="preserve"> kategorijos </w:t>
      </w:r>
      <w:r w:rsidR="00843CF4" w:rsidRPr="00FF5D0D">
        <w:rPr>
          <w:color w:val="000000"/>
        </w:rPr>
        <w:t xml:space="preserve">elektros energijos persiuntimo </w:t>
      </w:r>
      <w:r w:rsidR="00C77542" w:rsidRPr="00FF5D0D">
        <w:rPr>
          <w:color w:val="000000"/>
        </w:rPr>
        <w:t>nutraukim</w:t>
      </w:r>
      <w:r w:rsidR="005159F8" w:rsidRPr="00FF5D0D">
        <w:rPr>
          <w:color w:val="000000"/>
        </w:rPr>
        <w:t>as ar apribojimas</w:t>
      </w:r>
      <w:r w:rsidR="00723961" w:rsidRPr="00FF5D0D">
        <w:rPr>
          <w:color w:val="000000"/>
          <w:lang w:eastAsia="lt-LT"/>
        </w:rPr>
        <w:t>)</w:t>
      </w:r>
      <w:r w:rsidRPr="00FF5D0D">
        <w:rPr>
          <w:color w:val="000000"/>
          <w:lang w:eastAsia="lt-LT"/>
        </w:rPr>
        <w:t>;</w:t>
      </w:r>
    </w:p>
    <w:p w14:paraId="3B7ECAE3" w14:textId="2FAD6E5F" w:rsidR="00A57E8F" w:rsidRPr="00FF5D0D" w:rsidRDefault="00962862" w:rsidP="00A57E8F">
      <w:pPr>
        <w:pStyle w:val="ListParagraph"/>
        <w:numPr>
          <w:ilvl w:val="1"/>
          <w:numId w:val="29"/>
        </w:numPr>
        <w:ind w:left="0" w:firstLine="567"/>
        <w:jc w:val="both"/>
        <w:rPr>
          <w:color w:val="000000"/>
          <w:lang w:eastAsia="lt-LT"/>
        </w:rPr>
      </w:pPr>
      <w:r w:rsidRPr="00FF5D0D">
        <w:rPr>
          <w:color w:val="000000"/>
          <w:lang w:eastAsia="lt-LT"/>
        </w:rPr>
        <w:t xml:space="preserve">nepakakus </w:t>
      </w:r>
      <w:r w:rsidR="00E057B5" w:rsidRPr="00FF5D0D">
        <w:rPr>
          <w:color w:val="000000"/>
          <w:lang w:eastAsia="lt-LT"/>
        </w:rPr>
        <w:t>IV</w:t>
      </w:r>
      <w:r w:rsidR="00ED62FA" w:rsidRPr="00FF5D0D">
        <w:rPr>
          <w:color w:val="000000"/>
          <w:lang w:eastAsia="lt-LT"/>
        </w:rPr>
        <w:t>.3</w:t>
      </w:r>
      <w:r w:rsidRPr="00FF5D0D">
        <w:rPr>
          <w:color w:val="000000"/>
          <w:lang w:eastAsia="lt-LT"/>
        </w:rPr>
        <w:t xml:space="preserve"> kategorijos </w:t>
      </w:r>
      <w:r w:rsidR="005159F8" w:rsidRPr="00FF5D0D">
        <w:rPr>
          <w:color w:val="000000"/>
        </w:rPr>
        <w:t>elektros energijos persiuntimo nutraukimo ar apribojimo</w:t>
      </w:r>
      <w:r w:rsidR="005159F8" w:rsidRPr="00FF5D0D">
        <w:rPr>
          <w:color w:val="000000"/>
          <w:lang w:eastAsia="lt-LT"/>
        </w:rPr>
        <w:t>,</w:t>
      </w:r>
      <w:r w:rsidR="00C77542" w:rsidRPr="00FF5D0D">
        <w:rPr>
          <w:color w:val="000000"/>
          <w:lang w:eastAsia="lt-LT"/>
        </w:rPr>
        <w:t xml:space="preserve"> </w:t>
      </w:r>
      <w:r w:rsidR="00ED62FA" w:rsidRPr="00FF5D0D">
        <w:rPr>
          <w:color w:val="000000"/>
          <w:lang w:eastAsia="lt-LT"/>
        </w:rPr>
        <w:t>elektros energijos persiuntimo nutraukimas ar ribojimas</w:t>
      </w:r>
      <w:r w:rsidR="00A57E8F" w:rsidRPr="00FF5D0D">
        <w:rPr>
          <w:color w:val="000000"/>
          <w:lang w:eastAsia="lt-LT"/>
        </w:rPr>
        <w:t>,</w:t>
      </w:r>
      <w:r w:rsidR="00ED62FA" w:rsidRPr="00FF5D0D">
        <w:rPr>
          <w:color w:val="000000"/>
          <w:lang w:eastAsia="lt-LT"/>
        </w:rPr>
        <w:t xml:space="preserve"> </w:t>
      </w:r>
      <w:r w:rsidR="00A57E8F" w:rsidRPr="00FF5D0D">
        <w:rPr>
          <w:color w:val="000000"/>
        </w:rPr>
        <w:t>elektros energijos persiuntimo nutraukimas ar apribojimas</w:t>
      </w:r>
      <w:r w:rsidR="00ED62FA" w:rsidRPr="00FF5D0D">
        <w:rPr>
          <w:color w:val="000000"/>
          <w:lang w:eastAsia="lt-LT"/>
        </w:rPr>
        <w:t xml:space="preserve"> </w:t>
      </w:r>
      <w:r w:rsidR="00A57E8F" w:rsidRPr="00FF5D0D">
        <w:rPr>
          <w:color w:val="000000"/>
          <w:lang w:eastAsia="lt-LT"/>
        </w:rPr>
        <w:t xml:space="preserve">vykdomas </w:t>
      </w:r>
      <w:r w:rsidRPr="00FF5D0D">
        <w:rPr>
          <w:color w:val="000000"/>
          <w:lang w:eastAsia="lt-LT"/>
        </w:rPr>
        <w:t>elektrinėms,</w:t>
      </w:r>
      <w:r w:rsidR="002D022D" w:rsidRPr="00FF5D0D">
        <w:rPr>
          <w:color w:val="000000"/>
          <w:lang w:eastAsia="lt-LT"/>
        </w:rPr>
        <w:t xml:space="preserve"> </w:t>
      </w:r>
      <w:r w:rsidR="00ED62FA" w:rsidRPr="00FF5D0D">
        <w:rPr>
          <w:color w:val="000000"/>
          <w:lang w:eastAsia="lt-LT"/>
        </w:rPr>
        <w:t xml:space="preserve">nurodytoms Aprašo </w:t>
      </w:r>
      <w:r w:rsidR="00ED62FA" w:rsidRPr="00FF5D0D">
        <w:rPr>
          <w:color w:val="000000"/>
          <w:lang w:eastAsia="lt-LT"/>
        </w:rPr>
        <w:fldChar w:fldCharType="begin"/>
      </w:r>
      <w:r w:rsidR="00ED62FA" w:rsidRPr="00FF5D0D">
        <w:rPr>
          <w:color w:val="000000"/>
          <w:lang w:eastAsia="lt-LT"/>
        </w:rPr>
        <w:instrText xml:space="preserve"> REF _Ref161157105 \r \h </w:instrText>
      </w:r>
      <w:r w:rsidR="00034945" w:rsidRPr="00FF5D0D">
        <w:rPr>
          <w:color w:val="000000"/>
          <w:lang w:eastAsia="lt-LT"/>
        </w:rPr>
        <w:instrText xml:space="preserve"> \* MERGEFORMAT </w:instrText>
      </w:r>
      <w:r w:rsidR="00ED62FA" w:rsidRPr="00FF5D0D">
        <w:rPr>
          <w:color w:val="000000"/>
          <w:lang w:eastAsia="lt-LT"/>
        </w:rPr>
      </w:r>
      <w:r w:rsidR="00ED62FA" w:rsidRPr="00FF5D0D">
        <w:rPr>
          <w:color w:val="000000"/>
          <w:lang w:eastAsia="lt-LT"/>
        </w:rPr>
        <w:fldChar w:fldCharType="separate"/>
      </w:r>
      <w:r w:rsidR="008A227C" w:rsidRPr="00FF5D0D">
        <w:rPr>
          <w:color w:val="000000"/>
          <w:cs/>
          <w:lang w:eastAsia="lt-LT"/>
        </w:rPr>
        <w:t>‎</w:t>
      </w:r>
      <w:r w:rsidR="008A227C" w:rsidRPr="00FF5D0D">
        <w:rPr>
          <w:color w:val="000000"/>
          <w:lang w:eastAsia="lt-LT"/>
        </w:rPr>
        <w:t>209.7</w:t>
      </w:r>
      <w:r w:rsidR="00ED62FA" w:rsidRPr="00FF5D0D">
        <w:rPr>
          <w:color w:val="000000"/>
          <w:lang w:eastAsia="lt-LT"/>
        </w:rPr>
        <w:fldChar w:fldCharType="end"/>
      </w:r>
      <w:r w:rsidR="00ED62FA" w:rsidRPr="00FF5D0D">
        <w:rPr>
          <w:color w:val="000000"/>
          <w:lang w:eastAsia="lt-LT"/>
        </w:rPr>
        <w:t xml:space="preserve"> papunktyje (</w:t>
      </w:r>
      <w:r w:rsidR="00414F1A" w:rsidRPr="00FF5D0D">
        <w:rPr>
          <w:color w:val="000000"/>
          <w:lang w:eastAsia="lt-LT"/>
        </w:rPr>
        <w:t xml:space="preserve">t. y. vykdomas IV.2 kategorijos </w:t>
      </w:r>
      <w:r w:rsidR="00414F1A" w:rsidRPr="00FF5D0D">
        <w:rPr>
          <w:color w:val="000000"/>
        </w:rPr>
        <w:t>elektros energijos persiuntimo nutraukimas ar apribojimas</w:t>
      </w:r>
      <w:r w:rsidR="00ED62FA" w:rsidRPr="00FF5D0D">
        <w:rPr>
          <w:color w:val="000000"/>
          <w:lang w:eastAsia="lt-LT"/>
        </w:rPr>
        <w:t>)</w:t>
      </w:r>
      <w:r w:rsidR="00A57E8F" w:rsidRPr="00FF5D0D">
        <w:rPr>
          <w:color w:val="000000"/>
          <w:lang w:eastAsia="lt-LT"/>
        </w:rPr>
        <w:t>;</w:t>
      </w:r>
    </w:p>
    <w:p w14:paraId="710D7690" w14:textId="164381FD" w:rsidR="00A57E8F" w:rsidRPr="00FF5D0D" w:rsidRDefault="00414F1A" w:rsidP="00A57E8F">
      <w:pPr>
        <w:pStyle w:val="ListParagraph"/>
        <w:numPr>
          <w:ilvl w:val="1"/>
          <w:numId w:val="29"/>
        </w:numPr>
        <w:ind w:left="0" w:firstLine="567"/>
        <w:jc w:val="both"/>
        <w:rPr>
          <w:color w:val="000000"/>
          <w:lang w:eastAsia="lt-LT"/>
        </w:rPr>
      </w:pPr>
      <w:r w:rsidRPr="00FF5D0D">
        <w:rPr>
          <w:color w:val="000000"/>
          <w:lang w:eastAsia="lt-LT"/>
        </w:rPr>
        <w:t xml:space="preserve">nepakakus IV.3 ir IV.2 kategorijos </w:t>
      </w:r>
      <w:r w:rsidRPr="00FF5D0D">
        <w:rPr>
          <w:color w:val="000000"/>
        </w:rPr>
        <w:t>elektros energijos persiuntimo nutraukimo ar apribojimo</w:t>
      </w:r>
      <w:r w:rsidRPr="00FF5D0D">
        <w:rPr>
          <w:color w:val="000000"/>
          <w:lang w:eastAsia="lt-LT"/>
        </w:rPr>
        <w:t xml:space="preserve">, elektros energijos persiuntimo nutraukimas ar ribojimas vykdomas elektrinėms, nurodytoms Aprašo </w:t>
      </w:r>
      <w:r w:rsidR="00097D37" w:rsidRPr="00FF5D0D">
        <w:rPr>
          <w:color w:val="000000"/>
          <w:lang w:eastAsia="lt-LT"/>
        </w:rPr>
        <w:fldChar w:fldCharType="begin"/>
      </w:r>
      <w:r w:rsidR="00097D37" w:rsidRPr="00FF5D0D">
        <w:rPr>
          <w:color w:val="000000"/>
          <w:lang w:eastAsia="lt-LT"/>
        </w:rPr>
        <w:instrText xml:space="preserve"> REF _Ref161157203 \r \h </w:instrText>
      </w:r>
      <w:r w:rsidR="00034945" w:rsidRPr="00FF5D0D">
        <w:rPr>
          <w:color w:val="000000"/>
          <w:lang w:eastAsia="lt-LT"/>
        </w:rPr>
        <w:instrText xml:space="preserve"> \* MERGEFORMAT </w:instrText>
      </w:r>
      <w:r w:rsidR="00097D37" w:rsidRPr="00FF5D0D">
        <w:rPr>
          <w:color w:val="000000"/>
          <w:lang w:eastAsia="lt-LT"/>
        </w:rPr>
      </w:r>
      <w:r w:rsidR="00097D37" w:rsidRPr="00FF5D0D">
        <w:rPr>
          <w:color w:val="000000"/>
          <w:lang w:eastAsia="lt-LT"/>
        </w:rPr>
        <w:fldChar w:fldCharType="separate"/>
      </w:r>
      <w:r w:rsidR="008A227C" w:rsidRPr="00FF5D0D">
        <w:rPr>
          <w:color w:val="000000"/>
          <w:cs/>
          <w:lang w:eastAsia="lt-LT"/>
        </w:rPr>
        <w:t>‎</w:t>
      </w:r>
      <w:r w:rsidR="008A227C" w:rsidRPr="00FF5D0D">
        <w:rPr>
          <w:color w:val="000000"/>
          <w:lang w:eastAsia="lt-LT"/>
        </w:rPr>
        <w:t>209.6</w:t>
      </w:r>
      <w:r w:rsidR="00097D37" w:rsidRPr="00FF5D0D">
        <w:rPr>
          <w:color w:val="000000"/>
          <w:lang w:eastAsia="lt-LT"/>
        </w:rPr>
        <w:fldChar w:fldCharType="end"/>
      </w:r>
      <w:r w:rsidRPr="00FF5D0D">
        <w:rPr>
          <w:color w:val="000000"/>
          <w:lang w:eastAsia="lt-LT"/>
        </w:rPr>
        <w:t xml:space="preserve"> papunktyje (t. y. vykdomas IV</w:t>
      </w:r>
      <w:r w:rsidR="00097D37" w:rsidRPr="00FF5D0D">
        <w:rPr>
          <w:color w:val="000000"/>
          <w:lang w:eastAsia="lt-LT"/>
        </w:rPr>
        <w:t>.1</w:t>
      </w:r>
      <w:r w:rsidRPr="00FF5D0D">
        <w:rPr>
          <w:color w:val="000000"/>
          <w:lang w:eastAsia="lt-LT"/>
        </w:rPr>
        <w:t xml:space="preserve"> kategorijos </w:t>
      </w:r>
      <w:r w:rsidRPr="00FF5D0D">
        <w:rPr>
          <w:color w:val="000000"/>
        </w:rPr>
        <w:t>elektros energijos persiuntimo nutraukimas ar apribojimas</w:t>
      </w:r>
      <w:r w:rsidRPr="00FF5D0D">
        <w:rPr>
          <w:color w:val="000000"/>
          <w:lang w:eastAsia="lt-LT"/>
        </w:rPr>
        <w:t>)</w:t>
      </w:r>
      <w:r w:rsidR="00A57E8F" w:rsidRPr="00FF5D0D">
        <w:rPr>
          <w:color w:val="000000"/>
          <w:lang w:eastAsia="lt-LT"/>
        </w:rPr>
        <w:t>;</w:t>
      </w:r>
    </w:p>
    <w:p w14:paraId="584C0183" w14:textId="5B35BC7B" w:rsidR="00A57E8F" w:rsidRPr="00FF5D0D" w:rsidRDefault="00097D37" w:rsidP="00A57E8F">
      <w:pPr>
        <w:pStyle w:val="ListParagraph"/>
        <w:numPr>
          <w:ilvl w:val="1"/>
          <w:numId w:val="29"/>
        </w:numPr>
        <w:ind w:left="0" w:firstLine="567"/>
        <w:jc w:val="both"/>
        <w:rPr>
          <w:color w:val="000000"/>
          <w:lang w:eastAsia="lt-LT"/>
        </w:rPr>
      </w:pPr>
      <w:r w:rsidRPr="00FF5D0D">
        <w:rPr>
          <w:color w:val="000000"/>
          <w:lang w:eastAsia="lt-LT"/>
        </w:rPr>
        <w:t>nepakakus IV.3</w:t>
      </w:r>
      <w:r w:rsidR="009203D9" w:rsidRPr="00FF5D0D">
        <w:rPr>
          <w:color w:val="000000"/>
          <w:lang w:eastAsia="lt-LT"/>
        </w:rPr>
        <w:t xml:space="preserve">, </w:t>
      </w:r>
      <w:r w:rsidRPr="00FF5D0D">
        <w:rPr>
          <w:color w:val="000000"/>
          <w:lang w:eastAsia="lt-LT"/>
        </w:rPr>
        <w:t>IV.2</w:t>
      </w:r>
      <w:r w:rsidR="009203D9" w:rsidRPr="00FF5D0D">
        <w:rPr>
          <w:color w:val="000000"/>
          <w:lang w:eastAsia="lt-LT"/>
        </w:rPr>
        <w:t xml:space="preserve"> ir IV.1</w:t>
      </w:r>
      <w:r w:rsidRPr="00FF5D0D">
        <w:rPr>
          <w:color w:val="000000"/>
          <w:lang w:eastAsia="lt-LT"/>
        </w:rPr>
        <w:t xml:space="preserve"> kategorijos </w:t>
      </w:r>
      <w:r w:rsidRPr="00FF5D0D">
        <w:rPr>
          <w:color w:val="000000"/>
        </w:rPr>
        <w:t>elektros energijos persiuntimo nutraukimo ar apribojimo</w:t>
      </w:r>
      <w:r w:rsidRPr="00FF5D0D">
        <w:rPr>
          <w:color w:val="000000"/>
          <w:lang w:eastAsia="lt-LT"/>
        </w:rPr>
        <w:t xml:space="preserve">, </w:t>
      </w:r>
      <w:r w:rsidR="005159F8" w:rsidRPr="00FF5D0D">
        <w:rPr>
          <w:color w:val="000000"/>
          <w:lang w:eastAsia="lt-LT"/>
        </w:rPr>
        <w:t xml:space="preserve">elektros energijos persiuntimo nutraukimas ar ribojimas vykdomas </w:t>
      </w:r>
      <w:r w:rsidR="00962862" w:rsidRPr="00FF5D0D">
        <w:rPr>
          <w:color w:val="000000"/>
          <w:lang w:eastAsia="lt-LT"/>
        </w:rPr>
        <w:t>elektrinėms,</w:t>
      </w:r>
      <w:r w:rsidR="00C77542" w:rsidRPr="00FF5D0D">
        <w:rPr>
          <w:color w:val="000000"/>
          <w:lang w:eastAsia="lt-LT"/>
        </w:rPr>
        <w:t xml:space="preserve"> nurodytoms Aprašo</w:t>
      </w:r>
      <w:r w:rsidR="00824FC0" w:rsidRPr="00FF5D0D">
        <w:rPr>
          <w:color w:val="000000"/>
          <w:lang w:eastAsia="lt-LT"/>
        </w:rPr>
        <w:t xml:space="preserve"> </w:t>
      </w:r>
      <w:r w:rsidR="00824FC0" w:rsidRPr="00FF5D0D">
        <w:rPr>
          <w:color w:val="000000"/>
          <w:lang w:eastAsia="lt-LT"/>
        </w:rPr>
        <w:fldChar w:fldCharType="begin"/>
      </w:r>
      <w:r w:rsidR="00824FC0" w:rsidRPr="00FF5D0D">
        <w:rPr>
          <w:color w:val="000000"/>
          <w:lang w:eastAsia="lt-LT"/>
        </w:rPr>
        <w:instrText xml:space="preserve"> REF _Ref161138214 \r \h </w:instrText>
      </w:r>
      <w:r w:rsidR="00034945" w:rsidRPr="00FF5D0D">
        <w:rPr>
          <w:color w:val="000000"/>
          <w:lang w:eastAsia="lt-LT"/>
        </w:rPr>
        <w:instrText xml:space="preserve"> \* MERGEFORMAT </w:instrText>
      </w:r>
      <w:r w:rsidR="00824FC0" w:rsidRPr="00FF5D0D">
        <w:rPr>
          <w:color w:val="000000"/>
          <w:lang w:eastAsia="lt-LT"/>
        </w:rPr>
      </w:r>
      <w:r w:rsidR="00824FC0" w:rsidRPr="00FF5D0D">
        <w:rPr>
          <w:color w:val="000000"/>
          <w:lang w:eastAsia="lt-LT"/>
        </w:rPr>
        <w:fldChar w:fldCharType="separate"/>
      </w:r>
      <w:r w:rsidR="008A227C" w:rsidRPr="00FF5D0D">
        <w:rPr>
          <w:color w:val="000000"/>
          <w:cs/>
          <w:lang w:eastAsia="lt-LT"/>
        </w:rPr>
        <w:t>‎</w:t>
      </w:r>
      <w:r w:rsidR="008A227C" w:rsidRPr="00FF5D0D">
        <w:rPr>
          <w:color w:val="000000"/>
          <w:lang w:eastAsia="lt-LT"/>
        </w:rPr>
        <w:t>209.5</w:t>
      </w:r>
      <w:r w:rsidR="00824FC0" w:rsidRPr="00FF5D0D">
        <w:rPr>
          <w:color w:val="000000"/>
          <w:lang w:eastAsia="lt-LT"/>
        </w:rPr>
        <w:fldChar w:fldCharType="end"/>
      </w:r>
      <w:r w:rsidR="002D022D" w:rsidRPr="00FF5D0D">
        <w:rPr>
          <w:color w:val="000000"/>
          <w:lang w:eastAsia="lt-LT"/>
        </w:rPr>
        <w:t xml:space="preserve"> </w:t>
      </w:r>
      <w:r w:rsidR="00824FC0" w:rsidRPr="00FF5D0D">
        <w:rPr>
          <w:color w:val="000000"/>
          <w:lang w:eastAsia="lt-LT"/>
        </w:rPr>
        <w:t>papunktyje</w:t>
      </w:r>
      <w:r w:rsidR="005159F8" w:rsidRPr="00FF5D0D">
        <w:rPr>
          <w:color w:val="000000"/>
          <w:lang w:eastAsia="lt-LT"/>
        </w:rPr>
        <w:t xml:space="preserve"> (t. y. vykdomas III kategorijos elektros energijos persiuntimo nutraukimas ar ribojimas)</w:t>
      </w:r>
      <w:r w:rsidR="00A57E8F" w:rsidRPr="00FF5D0D">
        <w:rPr>
          <w:color w:val="000000"/>
          <w:lang w:eastAsia="lt-LT"/>
        </w:rPr>
        <w:t>;</w:t>
      </w:r>
    </w:p>
    <w:p w14:paraId="34661256" w14:textId="28410C9E" w:rsidR="00A57E8F" w:rsidRPr="00FF5D0D" w:rsidRDefault="002D022D" w:rsidP="00A57E8F">
      <w:pPr>
        <w:pStyle w:val="ListParagraph"/>
        <w:numPr>
          <w:ilvl w:val="1"/>
          <w:numId w:val="29"/>
        </w:numPr>
        <w:ind w:left="0" w:firstLine="567"/>
        <w:jc w:val="both"/>
        <w:rPr>
          <w:color w:val="000000"/>
          <w:lang w:eastAsia="lt-LT"/>
        </w:rPr>
      </w:pPr>
      <w:r w:rsidRPr="00FF5D0D">
        <w:rPr>
          <w:color w:val="000000"/>
          <w:lang w:eastAsia="lt-LT"/>
        </w:rPr>
        <w:t xml:space="preserve">nepakakus </w:t>
      </w:r>
      <w:r w:rsidR="009203D9" w:rsidRPr="00FF5D0D">
        <w:rPr>
          <w:color w:val="000000"/>
          <w:lang w:eastAsia="lt-LT"/>
        </w:rPr>
        <w:t>IV.3, IV.2, IV.1</w:t>
      </w:r>
      <w:r w:rsidR="005159F8" w:rsidRPr="00FF5D0D">
        <w:rPr>
          <w:color w:val="000000"/>
          <w:lang w:eastAsia="lt-LT"/>
        </w:rPr>
        <w:t xml:space="preserve"> ir III kategorijos </w:t>
      </w:r>
      <w:r w:rsidR="00843CF4" w:rsidRPr="00FF5D0D">
        <w:rPr>
          <w:color w:val="000000"/>
          <w:lang w:eastAsia="lt-LT"/>
        </w:rPr>
        <w:t>elektros energijos persiuntimo nutraukimo ar ribojimo</w:t>
      </w:r>
      <w:r w:rsidR="00A57E8F" w:rsidRPr="00FF5D0D">
        <w:rPr>
          <w:color w:val="000000"/>
          <w:lang w:eastAsia="lt-LT"/>
        </w:rPr>
        <w:t xml:space="preserve">, </w:t>
      </w:r>
      <w:r w:rsidR="005159F8" w:rsidRPr="00FF5D0D">
        <w:rPr>
          <w:color w:val="000000"/>
          <w:lang w:eastAsia="lt-LT"/>
        </w:rPr>
        <w:t xml:space="preserve">elektros energijos persiuntimo nutraukimas ar ribojimas vykdomas elektrinėms, nurodytoms Aprašo </w:t>
      </w:r>
      <w:r w:rsidR="005159F8" w:rsidRPr="00FF5D0D">
        <w:rPr>
          <w:color w:val="000000"/>
          <w:lang w:eastAsia="lt-LT"/>
        </w:rPr>
        <w:fldChar w:fldCharType="begin"/>
      </w:r>
      <w:r w:rsidR="005159F8" w:rsidRPr="00FF5D0D">
        <w:rPr>
          <w:color w:val="000000"/>
          <w:lang w:eastAsia="lt-LT"/>
        </w:rPr>
        <w:instrText xml:space="preserve"> REF _Ref161138560 \r \h </w:instrText>
      </w:r>
      <w:r w:rsidR="00034945" w:rsidRPr="00FF5D0D">
        <w:rPr>
          <w:color w:val="000000"/>
          <w:lang w:eastAsia="lt-LT"/>
        </w:rPr>
        <w:instrText xml:space="preserve"> \* MERGEFORMAT </w:instrText>
      </w:r>
      <w:r w:rsidR="005159F8" w:rsidRPr="00FF5D0D">
        <w:rPr>
          <w:color w:val="000000"/>
          <w:lang w:eastAsia="lt-LT"/>
        </w:rPr>
      </w:r>
      <w:r w:rsidR="005159F8" w:rsidRPr="00FF5D0D">
        <w:rPr>
          <w:color w:val="000000"/>
          <w:lang w:eastAsia="lt-LT"/>
        </w:rPr>
        <w:fldChar w:fldCharType="separate"/>
      </w:r>
      <w:r w:rsidR="008A227C" w:rsidRPr="00FF5D0D">
        <w:rPr>
          <w:color w:val="000000"/>
          <w:cs/>
          <w:lang w:eastAsia="lt-LT"/>
        </w:rPr>
        <w:t>‎</w:t>
      </w:r>
      <w:r w:rsidR="008A227C" w:rsidRPr="00FF5D0D">
        <w:rPr>
          <w:color w:val="000000"/>
          <w:lang w:eastAsia="lt-LT"/>
        </w:rPr>
        <w:t>209.4</w:t>
      </w:r>
      <w:r w:rsidR="005159F8" w:rsidRPr="00FF5D0D">
        <w:rPr>
          <w:color w:val="000000"/>
          <w:lang w:eastAsia="lt-LT"/>
        </w:rPr>
        <w:fldChar w:fldCharType="end"/>
      </w:r>
      <w:r w:rsidR="005159F8" w:rsidRPr="00FF5D0D">
        <w:rPr>
          <w:color w:val="000000"/>
          <w:lang w:eastAsia="lt-LT"/>
        </w:rPr>
        <w:t xml:space="preserve"> papunktyje (t. y. vykdomas </w:t>
      </w:r>
      <w:r w:rsidR="00E057B5" w:rsidRPr="00FF5D0D">
        <w:rPr>
          <w:color w:val="000000"/>
          <w:lang w:eastAsia="lt-LT"/>
        </w:rPr>
        <w:t>II</w:t>
      </w:r>
      <w:r w:rsidR="00912B6D" w:rsidRPr="00FF5D0D">
        <w:rPr>
          <w:color w:val="000000"/>
          <w:lang w:eastAsia="lt-LT"/>
        </w:rPr>
        <w:t>.</w:t>
      </w:r>
      <w:r w:rsidR="00735D86" w:rsidRPr="00FF5D0D">
        <w:rPr>
          <w:color w:val="000000"/>
          <w:lang w:eastAsia="lt-LT"/>
        </w:rPr>
        <w:t>3</w:t>
      </w:r>
      <w:r w:rsidR="00E057B5" w:rsidRPr="00FF5D0D">
        <w:rPr>
          <w:color w:val="000000"/>
          <w:lang w:eastAsia="lt-LT"/>
        </w:rPr>
        <w:t xml:space="preserve"> kategorijos</w:t>
      </w:r>
      <w:r w:rsidR="005159F8" w:rsidRPr="00FF5D0D">
        <w:rPr>
          <w:color w:val="000000"/>
          <w:lang w:eastAsia="lt-LT"/>
        </w:rPr>
        <w:t xml:space="preserve"> elektros energijos persiuntimo nutraukimas ar ribojimas)</w:t>
      </w:r>
      <w:r w:rsidR="00A57E8F" w:rsidRPr="00FF5D0D">
        <w:rPr>
          <w:color w:val="000000"/>
          <w:lang w:eastAsia="lt-LT"/>
        </w:rPr>
        <w:t>;</w:t>
      </w:r>
    </w:p>
    <w:p w14:paraId="0D51F569" w14:textId="74F04053" w:rsidR="00735D86" w:rsidRPr="00FF5D0D" w:rsidRDefault="00912B6D" w:rsidP="00A57E8F">
      <w:pPr>
        <w:pStyle w:val="ListParagraph"/>
        <w:numPr>
          <w:ilvl w:val="1"/>
          <w:numId w:val="29"/>
        </w:numPr>
        <w:ind w:left="0" w:firstLine="567"/>
        <w:jc w:val="both"/>
        <w:rPr>
          <w:color w:val="000000"/>
          <w:lang w:eastAsia="lt-LT"/>
        </w:rPr>
      </w:pPr>
      <w:r w:rsidRPr="00FF5D0D">
        <w:rPr>
          <w:color w:val="000000"/>
          <w:lang w:eastAsia="lt-LT"/>
        </w:rPr>
        <w:t>nepakakus</w:t>
      </w:r>
      <w:r w:rsidR="005159F8" w:rsidRPr="00FF5D0D">
        <w:rPr>
          <w:color w:val="000000"/>
          <w:lang w:eastAsia="lt-LT"/>
        </w:rPr>
        <w:t xml:space="preserve"> </w:t>
      </w:r>
      <w:r w:rsidR="00735D86" w:rsidRPr="00FF5D0D">
        <w:rPr>
          <w:color w:val="000000"/>
          <w:lang w:eastAsia="lt-LT"/>
        </w:rPr>
        <w:t>IV.3, IV.2, IV.1</w:t>
      </w:r>
      <w:r w:rsidR="005159F8" w:rsidRPr="00FF5D0D">
        <w:rPr>
          <w:color w:val="000000"/>
          <w:lang w:eastAsia="lt-LT"/>
        </w:rPr>
        <w:t>, III, II.</w:t>
      </w:r>
      <w:r w:rsidR="00735D86" w:rsidRPr="00FF5D0D">
        <w:rPr>
          <w:color w:val="000000"/>
          <w:lang w:eastAsia="lt-LT"/>
        </w:rPr>
        <w:t>3</w:t>
      </w:r>
      <w:r w:rsidR="005159F8" w:rsidRPr="00FF5D0D">
        <w:rPr>
          <w:color w:val="000000"/>
          <w:lang w:eastAsia="lt-LT"/>
        </w:rPr>
        <w:t xml:space="preserve"> kategorijos</w:t>
      </w:r>
      <w:r w:rsidRPr="00FF5D0D">
        <w:rPr>
          <w:color w:val="000000"/>
          <w:lang w:eastAsia="lt-LT"/>
        </w:rPr>
        <w:t xml:space="preserve"> elektros energijos persiuntimo nutraukimo ar ribojimo</w:t>
      </w:r>
      <w:r w:rsidR="005159F8" w:rsidRPr="00FF5D0D">
        <w:rPr>
          <w:color w:val="000000"/>
          <w:lang w:eastAsia="lt-LT"/>
        </w:rPr>
        <w:t xml:space="preserve">, elektros energijos persiuntimo nutraukimas ar ribojimas vykdomas </w:t>
      </w:r>
      <w:r w:rsidR="00F279D9" w:rsidRPr="00FF5D0D">
        <w:rPr>
          <w:color w:val="000000"/>
          <w:lang w:eastAsia="lt-LT"/>
        </w:rPr>
        <w:t>elektrinėms</w:t>
      </w:r>
      <w:r w:rsidR="005159F8" w:rsidRPr="00FF5D0D">
        <w:rPr>
          <w:color w:val="000000"/>
          <w:lang w:eastAsia="lt-LT"/>
        </w:rPr>
        <w:t xml:space="preserve">, nurodytoms Aprašo </w:t>
      </w:r>
      <w:r w:rsidR="005159F8" w:rsidRPr="00FF5D0D">
        <w:rPr>
          <w:color w:val="000000"/>
          <w:lang w:eastAsia="lt-LT"/>
        </w:rPr>
        <w:fldChar w:fldCharType="begin"/>
      </w:r>
      <w:r w:rsidR="005159F8" w:rsidRPr="00FF5D0D">
        <w:rPr>
          <w:color w:val="000000"/>
          <w:lang w:eastAsia="lt-LT"/>
        </w:rPr>
        <w:instrText xml:space="preserve"> REF _Ref161138669 \r \h </w:instrText>
      </w:r>
      <w:r w:rsidR="00034945" w:rsidRPr="00FF5D0D">
        <w:rPr>
          <w:color w:val="000000"/>
          <w:lang w:eastAsia="lt-LT"/>
        </w:rPr>
        <w:instrText xml:space="preserve"> \* MERGEFORMAT </w:instrText>
      </w:r>
      <w:r w:rsidR="005159F8" w:rsidRPr="00FF5D0D">
        <w:rPr>
          <w:color w:val="000000"/>
          <w:lang w:eastAsia="lt-LT"/>
        </w:rPr>
      </w:r>
      <w:r w:rsidR="005159F8" w:rsidRPr="00FF5D0D">
        <w:rPr>
          <w:color w:val="000000"/>
          <w:lang w:eastAsia="lt-LT"/>
        </w:rPr>
        <w:fldChar w:fldCharType="separate"/>
      </w:r>
      <w:r w:rsidR="008A227C" w:rsidRPr="00FF5D0D">
        <w:rPr>
          <w:color w:val="000000"/>
          <w:cs/>
          <w:lang w:eastAsia="lt-LT"/>
        </w:rPr>
        <w:t>‎</w:t>
      </w:r>
      <w:r w:rsidR="008A227C" w:rsidRPr="00FF5D0D">
        <w:rPr>
          <w:color w:val="000000"/>
          <w:lang w:eastAsia="lt-LT"/>
        </w:rPr>
        <w:t>209.3</w:t>
      </w:r>
      <w:r w:rsidR="005159F8" w:rsidRPr="00FF5D0D">
        <w:rPr>
          <w:color w:val="000000"/>
          <w:lang w:eastAsia="lt-LT"/>
        </w:rPr>
        <w:fldChar w:fldCharType="end"/>
      </w:r>
      <w:r w:rsidR="005159F8" w:rsidRPr="00FF5D0D">
        <w:rPr>
          <w:color w:val="000000"/>
          <w:lang w:eastAsia="lt-LT"/>
        </w:rPr>
        <w:t xml:space="preserve"> papunktyje (t. y. vykdomas</w:t>
      </w:r>
      <w:r w:rsidRPr="00FF5D0D">
        <w:rPr>
          <w:color w:val="000000"/>
          <w:lang w:eastAsia="lt-LT"/>
        </w:rPr>
        <w:t xml:space="preserve"> II.</w:t>
      </w:r>
      <w:r w:rsidR="009F2157" w:rsidRPr="00FF5D0D">
        <w:rPr>
          <w:color w:val="000000"/>
          <w:lang w:eastAsia="lt-LT"/>
        </w:rPr>
        <w:t>2</w:t>
      </w:r>
      <w:r w:rsidRPr="00FF5D0D">
        <w:rPr>
          <w:color w:val="000000"/>
          <w:lang w:eastAsia="lt-LT"/>
        </w:rPr>
        <w:t xml:space="preserve"> kategorijos </w:t>
      </w:r>
      <w:r w:rsidR="005159F8" w:rsidRPr="00FF5D0D">
        <w:rPr>
          <w:color w:val="000000"/>
          <w:lang w:eastAsia="lt-LT"/>
        </w:rPr>
        <w:t>elektros energijos persiuntimo nutraukimas ar ribojimas)</w:t>
      </w:r>
      <w:r w:rsidR="00735D86" w:rsidRPr="00FF5D0D">
        <w:rPr>
          <w:color w:val="000000"/>
          <w:lang w:eastAsia="lt-LT"/>
        </w:rPr>
        <w:t>;</w:t>
      </w:r>
    </w:p>
    <w:p w14:paraId="4C937522" w14:textId="31251C35" w:rsidR="00E06591" w:rsidRPr="00FF5D0D" w:rsidRDefault="00735D86" w:rsidP="00735D86">
      <w:pPr>
        <w:pStyle w:val="ListParagraph"/>
        <w:numPr>
          <w:ilvl w:val="1"/>
          <w:numId w:val="29"/>
        </w:numPr>
        <w:ind w:left="0" w:firstLine="567"/>
        <w:jc w:val="both"/>
        <w:rPr>
          <w:color w:val="000000"/>
          <w:lang w:eastAsia="lt-LT"/>
        </w:rPr>
      </w:pPr>
      <w:r w:rsidRPr="00FF5D0D">
        <w:rPr>
          <w:color w:val="000000"/>
          <w:lang w:eastAsia="lt-LT"/>
        </w:rPr>
        <w:t xml:space="preserve">nepakakus IV.3, IV.2, IV.1, III, II.3, II.2 kategorijos elektros energijos persiuntimo nutraukimo ar ribojimo, elektros energijos persiuntimo nutraukimas ar ribojimas vykdomas </w:t>
      </w:r>
      <w:r w:rsidR="00912B6D" w:rsidRPr="00FF5D0D">
        <w:rPr>
          <w:color w:val="000000"/>
          <w:lang w:eastAsia="lt-LT"/>
        </w:rPr>
        <w:t>elektrinėms</w:t>
      </w:r>
      <w:bookmarkEnd w:id="434"/>
      <w:r w:rsidRPr="00FF5D0D">
        <w:rPr>
          <w:color w:val="000000"/>
          <w:lang w:eastAsia="lt-LT"/>
        </w:rPr>
        <w:t xml:space="preserve">, nurodytoms Aprašo </w:t>
      </w:r>
      <w:r w:rsidRPr="00FF5D0D">
        <w:rPr>
          <w:color w:val="000000"/>
          <w:lang w:eastAsia="lt-LT"/>
        </w:rPr>
        <w:fldChar w:fldCharType="begin"/>
      </w:r>
      <w:r w:rsidRPr="00FF5D0D">
        <w:rPr>
          <w:color w:val="000000"/>
          <w:lang w:eastAsia="lt-LT"/>
        </w:rPr>
        <w:instrText xml:space="preserve"> REF _Ref161227148 \r \h </w:instrText>
      </w:r>
      <w:r w:rsidR="00034945" w:rsidRPr="00FF5D0D">
        <w:rPr>
          <w:color w:val="000000"/>
          <w:lang w:eastAsia="lt-LT"/>
        </w:rPr>
        <w:instrText xml:space="preserve"> \* MERGEFORMAT </w:instrText>
      </w:r>
      <w:r w:rsidRPr="00FF5D0D">
        <w:rPr>
          <w:color w:val="000000"/>
          <w:lang w:eastAsia="lt-LT"/>
        </w:rPr>
      </w:r>
      <w:r w:rsidRPr="00FF5D0D">
        <w:rPr>
          <w:color w:val="000000"/>
          <w:lang w:eastAsia="lt-LT"/>
        </w:rPr>
        <w:fldChar w:fldCharType="separate"/>
      </w:r>
      <w:r w:rsidR="008A227C" w:rsidRPr="00FF5D0D">
        <w:rPr>
          <w:color w:val="000000"/>
          <w:cs/>
          <w:lang w:eastAsia="lt-LT"/>
        </w:rPr>
        <w:t>‎</w:t>
      </w:r>
      <w:r w:rsidR="008A227C" w:rsidRPr="00FF5D0D">
        <w:rPr>
          <w:color w:val="000000"/>
          <w:lang w:eastAsia="lt-LT"/>
        </w:rPr>
        <w:t>209.2</w:t>
      </w:r>
      <w:r w:rsidRPr="00FF5D0D">
        <w:rPr>
          <w:color w:val="000000"/>
          <w:lang w:eastAsia="lt-LT"/>
        </w:rPr>
        <w:fldChar w:fldCharType="end"/>
      </w:r>
      <w:r w:rsidRPr="00FF5D0D">
        <w:rPr>
          <w:color w:val="000000"/>
          <w:lang w:eastAsia="lt-LT"/>
        </w:rPr>
        <w:t xml:space="preserve"> papunktyje (t. y. vykdomas II.1</w:t>
      </w:r>
      <w:r w:rsidR="00F638B1" w:rsidRPr="00FF5D0D">
        <w:rPr>
          <w:color w:val="000000"/>
          <w:lang w:eastAsia="lt-LT"/>
        </w:rPr>
        <w:t xml:space="preserve"> kategorijos </w:t>
      </w:r>
      <w:r w:rsidRPr="00FF5D0D">
        <w:rPr>
          <w:color w:val="000000"/>
          <w:lang w:eastAsia="lt-LT"/>
        </w:rPr>
        <w:t>elektros energijos persiuntimo nutraukimas ar ribojimas)</w:t>
      </w:r>
      <w:r w:rsidR="005432F6" w:rsidRPr="00FF5D0D">
        <w:rPr>
          <w:color w:val="000000"/>
          <w:lang w:eastAsia="lt-LT"/>
        </w:rPr>
        <w:t>.</w:t>
      </w:r>
    </w:p>
    <w:p w14:paraId="00C7EAF2" w14:textId="66BCF86C" w:rsidR="00F638B1" w:rsidRPr="00FF5D0D" w:rsidRDefault="005159F8" w:rsidP="00F638B1">
      <w:pPr>
        <w:pStyle w:val="ListParagraph"/>
        <w:numPr>
          <w:ilvl w:val="0"/>
          <w:numId w:val="29"/>
        </w:numPr>
        <w:ind w:left="0" w:firstLine="567"/>
        <w:jc w:val="both"/>
        <w:rPr>
          <w:color w:val="000000"/>
          <w:lang w:eastAsia="lt-LT"/>
        </w:rPr>
      </w:pPr>
      <w:r w:rsidRPr="00FF5D0D">
        <w:rPr>
          <w:color w:val="000000"/>
          <w:lang w:eastAsia="lt-LT"/>
        </w:rPr>
        <w:t xml:space="preserve">Aprašo </w:t>
      </w:r>
      <w:r w:rsidRPr="00FF5D0D">
        <w:rPr>
          <w:color w:val="000000"/>
          <w:lang w:eastAsia="lt-LT"/>
        </w:rPr>
        <w:fldChar w:fldCharType="begin"/>
      </w:r>
      <w:r w:rsidRPr="00FF5D0D">
        <w:rPr>
          <w:color w:val="000000"/>
          <w:lang w:eastAsia="lt-LT"/>
        </w:rPr>
        <w:instrText xml:space="preserve"> REF _Ref161138686 \r \h </w:instrText>
      </w:r>
      <w:r w:rsidR="00034945" w:rsidRPr="00FF5D0D">
        <w:rPr>
          <w:color w:val="000000"/>
          <w:lang w:eastAsia="lt-LT"/>
        </w:rPr>
        <w:instrText xml:space="preserve"> \* MERGEFORMAT </w:instrText>
      </w:r>
      <w:r w:rsidRPr="00FF5D0D">
        <w:rPr>
          <w:color w:val="000000"/>
          <w:lang w:eastAsia="lt-LT"/>
        </w:rPr>
      </w:r>
      <w:r w:rsidRPr="00FF5D0D">
        <w:rPr>
          <w:color w:val="000000"/>
          <w:lang w:eastAsia="lt-LT"/>
        </w:rPr>
        <w:fldChar w:fldCharType="separate"/>
      </w:r>
      <w:r w:rsidR="008A227C" w:rsidRPr="00FF5D0D">
        <w:rPr>
          <w:color w:val="000000"/>
          <w:cs/>
          <w:lang w:eastAsia="lt-LT"/>
        </w:rPr>
        <w:t>‎</w:t>
      </w:r>
      <w:r w:rsidR="008A227C" w:rsidRPr="00FF5D0D">
        <w:rPr>
          <w:color w:val="000000"/>
          <w:lang w:eastAsia="lt-LT"/>
        </w:rPr>
        <w:t>209.1</w:t>
      </w:r>
      <w:r w:rsidRPr="00FF5D0D">
        <w:rPr>
          <w:color w:val="000000"/>
          <w:lang w:eastAsia="lt-LT"/>
        </w:rPr>
        <w:fldChar w:fldCharType="end"/>
      </w:r>
      <w:r w:rsidRPr="00FF5D0D">
        <w:rPr>
          <w:color w:val="000000"/>
          <w:lang w:eastAsia="lt-LT"/>
        </w:rPr>
        <w:t xml:space="preserve"> papunktyje nurodytoms</w:t>
      </w:r>
      <w:r w:rsidR="00F638B1" w:rsidRPr="00FF5D0D">
        <w:rPr>
          <w:color w:val="000000"/>
          <w:lang w:eastAsia="lt-LT"/>
        </w:rPr>
        <w:t xml:space="preserve"> elektrinėms </w:t>
      </w:r>
      <w:r w:rsidR="00544170" w:rsidRPr="00FF5D0D">
        <w:rPr>
          <w:color w:val="000000"/>
          <w:lang w:eastAsia="lt-LT"/>
        </w:rPr>
        <w:t xml:space="preserve">leistinos generuoti galios </w:t>
      </w:r>
      <w:r w:rsidR="00F638B1" w:rsidRPr="00FF5D0D">
        <w:rPr>
          <w:color w:val="000000"/>
          <w:lang w:eastAsia="lt-LT"/>
        </w:rPr>
        <w:t xml:space="preserve">ribojimai </w:t>
      </w:r>
      <w:r w:rsidR="00A57E8F" w:rsidRPr="00FF5D0D">
        <w:rPr>
          <w:color w:val="000000"/>
          <w:lang w:eastAsia="lt-LT"/>
        </w:rPr>
        <w:t xml:space="preserve">dėl sistemos balanso ir </w:t>
      </w:r>
      <w:r w:rsidR="009F2157" w:rsidRPr="00FF5D0D">
        <w:rPr>
          <w:color w:val="000000"/>
          <w:lang w:eastAsia="lt-LT"/>
        </w:rPr>
        <w:t xml:space="preserve">leistinos generuoti galios, </w:t>
      </w:r>
      <w:r w:rsidR="00A57E8F" w:rsidRPr="00FF5D0D">
        <w:rPr>
          <w:color w:val="000000"/>
          <w:lang w:eastAsia="lt-LT"/>
        </w:rPr>
        <w:t xml:space="preserve">susiję su </w:t>
      </w:r>
      <w:r w:rsidR="00A57E8F" w:rsidRPr="00FF5D0D">
        <w:rPr>
          <w:color w:val="000000" w:themeColor="text1"/>
          <w:lang w:eastAsia="lt-LT"/>
        </w:rPr>
        <w:t>perdavimo elektros tinklų techninio pralaidumo galimybėmis</w:t>
      </w:r>
      <w:r w:rsidR="009F2157" w:rsidRPr="00FF5D0D">
        <w:rPr>
          <w:color w:val="000000" w:themeColor="text1"/>
          <w:lang w:eastAsia="lt-LT"/>
        </w:rPr>
        <w:t>,</w:t>
      </w:r>
      <w:r w:rsidR="00F638B1" w:rsidRPr="00FF5D0D">
        <w:rPr>
          <w:color w:val="000000"/>
          <w:lang w:eastAsia="lt-LT"/>
        </w:rPr>
        <w:t xml:space="preserve"> nėra taikomi</w:t>
      </w:r>
      <w:r w:rsidR="009F2157" w:rsidRPr="00FF5D0D">
        <w:rPr>
          <w:color w:val="000000"/>
          <w:lang w:eastAsia="lt-LT"/>
        </w:rPr>
        <w:t>.</w:t>
      </w:r>
      <w:r w:rsidR="00C23DAB" w:rsidRPr="00FF5D0D">
        <w:rPr>
          <w:color w:val="000000"/>
          <w:lang w:eastAsia="lt-LT"/>
        </w:rPr>
        <w:t xml:space="preserve"> A1 tipo elektrin</w:t>
      </w:r>
      <w:r w:rsidR="009F2157" w:rsidRPr="00FF5D0D">
        <w:rPr>
          <w:color w:val="000000"/>
          <w:lang w:eastAsia="lt-LT"/>
        </w:rPr>
        <w:t xml:space="preserve">ėms </w:t>
      </w:r>
      <w:r w:rsidR="00C23DAB" w:rsidRPr="00FF5D0D">
        <w:rPr>
          <w:color w:val="000000"/>
          <w:lang w:eastAsia="lt-LT"/>
        </w:rPr>
        <w:t>gali būti nustatomi</w:t>
      </w:r>
      <w:r w:rsidR="00E06591" w:rsidRPr="00FF5D0D">
        <w:rPr>
          <w:color w:val="000000"/>
          <w:lang w:eastAsia="lt-LT"/>
        </w:rPr>
        <w:t xml:space="preserve"> ir taikomi</w:t>
      </w:r>
      <w:r w:rsidR="00C23DAB" w:rsidRPr="00FF5D0D">
        <w:rPr>
          <w:color w:val="000000"/>
          <w:lang w:eastAsia="lt-LT"/>
        </w:rPr>
        <w:t xml:space="preserve"> leistinos generuoti galios ribojimai, susiję su skirstomųjų elektros tinklų techninio pralaidumo galimybėmis, kaip nurodoma Aprašo </w:t>
      </w:r>
      <w:r w:rsidR="00C23DAB" w:rsidRPr="00FF5D0D">
        <w:rPr>
          <w:color w:val="000000"/>
          <w:lang w:eastAsia="lt-LT"/>
        </w:rPr>
        <w:fldChar w:fldCharType="begin"/>
      </w:r>
      <w:r w:rsidR="00C23DAB" w:rsidRPr="00FF5D0D">
        <w:rPr>
          <w:color w:val="000000"/>
          <w:lang w:eastAsia="lt-LT"/>
        </w:rPr>
        <w:instrText xml:space="preserve"> REF _Ref121137229 \r \h </w:instrText>
      </w:r>
      <w:r w:rsidR="00034945" w:rsidRPr="00FF5D0D">
        <w:rPr>
          <w:color w:val="000000"/>
          <w:lang w:eastAsia="lt-LT"/>
        </w:rPr>
        <w:instrText xml:space="preserve"> \* MERGEFORMAT </w:instrText>
      </w:r>
      <w:r w:rsidR="00C23DAB" w:rsidRPr="00FF5D0D">
        <w:rPr>
          <w:color w:val="000000"/>
          <w:lang w:eastAsia="lt-LT"/>
        </w:rPr>
      </w:r>
      <w:r w:rsidR="00C23DAB" w:rsidRPr="00FF5D0D">
        <w:rPr>
          <w:color w:val="000000"/>
          <w:lang w:eastAsia="lt-LT"/>
        </w:rPr>
        <w:fldChar w:fldCharType="separate"/>
      </w:r>
      <w:r w:rsidR="008A227C" w:rsidRPr="00FF5D0D">
        <w:rPr>
          <w:color w:val="000000"/>
          <w:cs/>
          <w:lang w:eastAsia="lt-LT"/>
        </w:rPr>
        <w:t>‎</w:t>
      </w:r>
      <w:r w:rsidR="008A227C" w:rsidRPr="00FF5D0D">
        <w:rPr>
          <w:color w:val="000000"/>
          <w:lang w:eastAsia="lt-LT"/>
        </w:rPr>
        <w:t>VII</w:t>
      </w:r>
      <w:r w:rsidR="00C23DAB" w:rsidRPr="00FF5D0D">
        <w:rPr>
          <w:color w:val="000000"/>
          <w:lang w:eastAsia="lt-LT"/>
        </w:rPr>
        <w:fldChar w:fldCharType="end"/>
      </w:r>
      <w:r w:rsidR="00C23DAB" w:rsidRPr="00FF5D0D">
        <w:rPr>
          <w:color w:val="000000"/>
          <w:lang w:eastAsia="lt-LT"/>
        </w:rPr>
        <w:t xml:space="preserve"> skyriuje</w:t>
      </w:r>
      <w:r w:rsidR="00F638B1" w:rsidRPr="00FF5D0D">
        <w:rPr>
          <w:color w:val="000000"/>
          <w:lang w:eastAsia="lt-LT"/>
        </w:rPr>
        <w:t>.</w:t>
      </w:r>
    </w:p>
    <w:p w14:paraId="1CBB3F21" w14:textId="2B3065EA" w:rsidR="00FA59B7" w:rsidRPr="00FF5D0D" w:rsidRDefault="0058553F" w:rsidP="00857452">
      <w:pPr>
        <w:pStyle w:val="ListParagraph"/>
        <w:numPr>
          <w:ilvl w:val="0"/>
          <w:numId w:val="29"/>
        </w:numPr>
        <w:ind w:left="0" w:firstLine="567"/>
        <w:jc w:val="both"/>
        <w:rPr>
          <w:color w:val="000000"/>
          <w:lang w:eastAsia="lt-LT"/>
        </w:rPr>
      </w:pPr>
      <w:r w:rsidRPr="00FF5D0D">
        <w:rPr>
          <w:color w:val="000000"/>
          <w:lang w:eastAsia="lt-LT"/>
        </w:rPr>
        <w:t>Vykdant atitinkamos kategorijos elektros energijos persiuntimo nutraukimą ar ribojimą</w:t>
      </w:r>
      <w:r w:rsidR="00994CA6" w:rsidRPr="00FF5D0D">
        <w:rPr>
          <w:color w:val="000000"/>
          <w:lang w:eastAsia="lt-LT"/>
        </w:rPr>
        <w:t xml:space="preserve"> leistin</w:t>
      </w:r>
      <w:r w:rsidR="000B7004" w:rsidRPr="00FF5D0D">
        <w:rPr>
          <w:color w:val="000000"/>
          <w:lang w:eastAsia="lt-LT"/>
        </w:rPr>
        <w:t>os</w:t>
      </w:r>
      <w:r w:rsidR="00994CA6" w:rsidRPr="00FF5D0D">
        <w:rPr>
          <w:color w:val="000000"/>
          <w:lang w:eastAsia="lt-LT"/>
        </w:rPr>
        <w:t xml:space="preserve"> generuoti gali</w:t>
      </w:r>
      <w:r w:rsidR="000B7004" w:rsidRPr="00FF5D0D">
        <w:rPr>
          <w:color w:val="000000"/>
          <w:lang w:eastAsia="lt-LT"/>
        </w:rPr>
        <w:t>os</w:t>
      </w:r>
      <w:r w:rsidR="000A2ED8" w:rsidRPr="00FF5D0D">
        <w:rPr>
          <w:color w:val="000000"/>
          <w:lang w:eastAsia="lt-LT"/>
        </w:rPr>
        <w:t xml:space="preserve"> </w:t>
      </w:r>
      <w:r w:rsidR="00994CA6" w:rsidRPr="00FF5D0D">
        <w:rPr>
          <w:color w:val="000000"/>
          <w:lang w:eastAsia="lt-LT"/>
        </w:rPr>
        <w:t>riboj</w:t>
      </w:r>
      <w:r w:rsidR="004B5CA7" w:rsidRPr="00FF5D0D">
        <w:rPr>
          <w:color w:val="000000"/>
          <w:lang w:eastAsia="lt-LT"/>
        </w:rPr>
        <w:t xml:space="preserve">imas </w:t>
      </w:r>
      <w:r w:rsidR="000B7004" w:rsidRPr="00FF5D0D">
        <w:rPr>
          <w:color w:val="000000"/>
          <w:lang w:eastAsia="lt-LT"/>
        </w:rPr>
        <w:t xml:space="preserve">dėl sistemos balanso ir </w:t>
      </w:r>
      <w:r w:rsidR="009F2157" w:rsidRPr="00FF5D0D">
        <w:rPr>
          <w:color w:val="000000"/>
          <w:lang w:eastAsia="lt-LT"/>
        </w:rPr>
        <w:t xml:space="preserve">leistinos generuoti galios, susijęs su </w:t>
      </w:r>
      <w:r w:rsidR="000B7004" w:rsidRPr="00FF5D0D">
        <w:rPr>
          <w:color w:val="000000" w:themeColor="text1"/>
          <w:lang w:eastAsia="lt-LT"/>
        </w:rPr>
        <w:t>perdavimo elektros tinklų techninio pralaidumo galimyb</w:t>
      </w:r>
      <w:r w:rsidR="009F2157" w:rsidRPr="00FF5D0D">
        <w:rPr>
          <w:color w:val="000000" w:themeColor="text1"/>
          <w:lang w:eastAsia="lt-LT"/>
        </w:rPr>
        <w:t>ėmis,</w:t>
      </w:r>
      <w:r w:rsidR="000B7004" w:rsidRPr="00FF5D0D">
        <w:rPr>
          <w:color w:val="000000"/>
          <w:lang w:eastAsia="lt-LT"/>
        </w:rPr>
        <w:t xml:space="preserve"> </w:t>
      </w:r>
      <w:r w:rsidR="004B5CA7" w:rsidRPr="00FF5D0D">
        <w:rPr>
          <w:color w:val="000000"/>
          <w:lang w:eastAsia="lt-LT"/>
        </w:rPr>
        <w:t>vykdomas</w:t>
      </w:r>
      <w:r w:rsidR="00994CA6" w:rsidRPr="00FF5D0D">
        <w:rPr>
          <w:color w:val="000000"/>
          <w:lang w:eastAsia="lt-LT"/>
        </w:rPr>
        <w:t xml:space="preserve"> </w:t>
      </w:r>
      <w:r w:rsidR="00714076" w:rsidRPr="00FF5D0D">
        <w:rPr>
          <w:color w:val="000000"/>
          <w:lang w:eastAsia="lt-LT"/>
        </w:rPr>
        <w:t xml:space="preserve">pagal </w:t>
      </w:r>
      <w:r w:rsidR="000B7004" w:rsidRPr="00FF5D0D">
        <w:rPr>
          <w:color w:val="000000"/>
          <w:lang w:eastAsia="lt-LT"/>
        </w:rPr>
        <w:t>O</w:t>
      </w:r>
      <w:r w:rsidR="00714076" w:rsidRPr="00FF5D0D">
        <w:rPr>
          <w:color w:val="000000"/>
          <w:lang w:eastAsia="lt-LT"/>
        </w:rPr>
        <w:t xml:space="preserve">peratoriaus </w:t>
      </w:r>
      <w:r w:rsidR="00611E59" w:rsidRPr="00FF5D0D">
        <w:rPr>
          <w:color w:val="000000"/>
          <w:lang w:eastAsia="lt-LT"/>
        </w:rPr>
        <w:t>esamas</w:t>
      </w:r>
      <w:r w:rsidR="00714076" w:rsidRPr="00FF5D0D">
        <w:rPr>
          <w:color w:val="000000"/>
          <w:lang w:eastAsia="lt-LT"/>
        </w:rPr>
        <w:t xml:space="preserve"> technines galimybes </w:t>
      </w:r>
      <w:r w:rsidR="00534575" w:rsidRPr="00FF5D0D">
        <w:rPr>
          <w:color w:val="000000"/>
          <w:lang w:eastAsia="lt-LT"/>
        </w:rPr>
        <w:t>bei</w:t>
      </w:r>
      <w:r w:rsidR="00C94483" w:rsidRPr="00FF5D0D">
        <w:rPr>
          <w:color w:val="000000"/>
          <w:lang w:eastAsia="lt-LT"/>
        </w:rPr>
        <w:t xml:space="preserve"> ribojimui </w:t>
      </w:r>
      <w:r w:rsidR="00534575" w:rsidRPr="00FF5D0D">
        <w:rPr>
          <w:color w:val="000000"/>
          <w:lang w:eastAsia="lt-LT"/>
        </w:rPr>
        <w:t xml:space="preserve">atlikti </w:t>
      </w:r>
      <w:r w:rsidR="004B5CA7" w:rsidRPr="00FF5D0D">
        <w:rPr>
          <w:color w:val="000000"/>
          <w:lang w:eastAsia="lt-LT"/>
        </w:rPr>
        <w:t xml:space="preserve">reikiamą </w:t>
      </w:r>
      <w:r w:rsidR="00534575" w:rsidRPr="00FF5D0D">
        <w:rPr>
          <w:color w:val="000000"/>
          <w:lang w:eastAsia="lt-LT"/>
        </w:rPr>
        <w:t>laiką</w:t>
      </w:r>
      <w:r w:rsidR="00714076" w:rsidRPr="00FF5D0D">
        <w:rPr>
          <w:color w:val="000000"/>
          <w:lang w:eastAsia="lt-LT"/>
        </w:rPr>
        <w:t xml:space="preserve"> </w:t>
      </w:r>
      <w:r w:rsidR="007D6A50" w:rsidRPr="00FF5D0D">
        <w:rPr>
          <w:color w:val="000000"/>
          <w:lang w:eastAsia="lt-LT"/>
        </w:rPr>
        <w:t xml:space="preserve">pasirinktoms </w:t>
      </w:r>
      <w:r w:rsidRPr="00FF5D0D">
        <w:rPr>
          <w:color w:val="000000"/>
          <w:lang w:eastAsia="lt-LT"/>
        </w:rPr>
        <w:t xml:space="preserve">tai kategorijai priskirtoms elektrinėms ar kaupimo įrenginiams </w:t>
      </w:r>
      <w:r w:rsidR="00994CA6" w:rsidRPr="00FF5D0D">
        <w:rPr>
          <w:color w:val="000000"/>
          <w:lang w:eastAsia="lt-LT"/>
        </w:rPr>
        <w:t xml:space="preserve">nuo </w:t>
      </w:r>
      <w:r w:rsidR="000A2ED8" w:rsidRPr="00FF5D0D">
        <w:rPr>
          <w:color w:val="000000"/>
          <w:lang w:eastAsia="lt-LT"/>
        </w:rPr>
        <w:t>įrengtosios</w:t>
      </w:r>
      <w:r w:rsidR="001172B5" w:rsidRPr="00FF5D0D">
        <w:rPr>
          <w:color w:val="000000"/>
          <w:lang w:eastAsia="lt-LT"/>
        </w:rPr>
        <w:t xml:space="preserve"> galios,</w:t>
      </w:r>
      <w:r w:rsidR="00994CA6" w:rsidRPr="00FF5D0D">
        <w:rPr>
          <w:color w:val="000000"/>
          <w:lang w:eastAsia="lt-LT"/>
        </w:rPr>
        <w:t xml:space="preserve"> atsižvelgiant į perdavimo sistemos operatoriaus nurodymą.</w:t>
      </w:r>
      <w:r w:rsidR="00A63A24" w:rsidRPr="00FF5D0D">
        <w:t xml:space="preserve"> </w:t>
      </w:r>
      <w:r w:rsidR="00A63A24" w:rsidRPr="00FF5D0D">
        <w:rPr>
          <w:color w:val="000000"/>
          <w:lang w:eastAsia="lt-LT"/>
        </w:rPr>
        <w:t xml:space="preserve">Ribojimai atliekami iki tol, kol bus eliminuotos </w:t>
      </w:r>
      <w:r w:rsidR="001C505D" w:rsidRPr="00FF5D0D">
        <w:rPr>
          <w:color w:val="000000"/>
          <w:lang w:eastAsia="lt-LT"/>
        </w:rPr>
        <w:t xml:space="preserve">tinklų </w:t>
      </w:r>
      <w:r w:rsidR="00A63A24" w:rsidRPr="00FF5D0D">
        <w:rPr>
          <w:color w:val="000000"/>
          <w:lang w:eastAsia="lt-LT"/>
        </w:rPr>
        <w:t>perkrovos</w:t>
      </w:r>
      <w:r w:rsidR="001C505D" w:rsidRPr="00FF5D0D">
        <w:rPr>
          <w:color w:val="000000"/>
          <w:lang w:eastAsia="lt-LT"/>
        </w:rPr>
        <w:t xml:space="preserve"> ir užtikrintas sistemos balansas</w:t>
      </w:r>
      <w:r w:rsidR="00A63A24" w:rsidRPr="00FF5D0D">
        <w:rPr>
          <w:color w:val="000000"/>
          <w:lang w:eastAsia="lt-LT"/>
        </w:rPr>
        <w:t xml:space="preserve">. Ribojimai atšaukiami įvertinus, kad nėra rizikos perkrauti </w:t>
      </w:r>
      <w:r w:rsidR="00781EBE" w:rsidRPr="00FF5D0D">
        <w:rPr>
          <w:color w:val="000000"/>
          <w:lang w:eastAsia="lt-LT"/>
        </w:rPr>
        <w:t>Operatoriaus</w:t>
      </w:r>
      <w:r w:rsidR="004D4EC2" w:rsidRPr="00FF5D0D">
        <w:rPr>
          <w:color w:val="000000"/>
          <w:lang w:eastAsia="lt-LT"/>
        </w:rPr>
        <w:t xml:space="preserve"> ir</w:t>
      </w:r>
      <w:r w:rsidR="00781EBE" w:rsidRPr="00FF5D0D">
        <w:rPr>
          <w:color w:val="000000"/>
          <w:lang w:eastAsia="lt-LT"/>
        </w:rPr>
        <w:t xml:space="preserve"> (</w:t>
      </w:r>
      <w:r w:rsidR="004D4EC2" w:rsidRPr="00FF5D0D">
        <w:rPr>
          <w:color w:val="000000"/>
          <w:lang w:eastAsia="lt-LT"/>
        </w:rPr>
        <w:t>ar</w:t>
      </w:r>
      <w:r w:rsidR="00781EBE" w:rsidRPr="00FF5D0D">
        <w:rPr>
          <w:color w:val="000000"/>
          <w:lang w:eastAsia="lt-LT"/>
        </w:rPr>
        <w:t>)</w:t>
      </w:r>
      <w:r w:rsidR="004D4EC2" w:rsidRPr="00FF5D0D">
        <w:rPr>
          <w:color w:val="000000"/>
          <w:lang w:eastAsia="lt-LT"/>
        </w:rPr>
        <w:t xml:space="preserve"> </w:t>
      </w:r>
      <w:r w:rsidR="00A63A24" w:rsidRPr="00FF5D0D">
        <w:rPr>
          <w:color w:val="000000"/>
          <w:lang w:eastAsia="lt-LT"/>
        </w:rPr>
        <w:t xml:space="preserve">perdavimo </w:t>
      </w:r>
      <w:r w:rsidR="00781EBE" w:rsidRPr="00FF5D0D">
        <w:rPr>
          <w:color w:val="000000"/>
          <w:lang w:eastAsia="lt-LT"/>
        </w:rPr>
        <w:t>elektros tinklų</w:t>
      </w:r>
      <w:r w:rsidR="00A63A24" w:rsidRPr="00FF5D0D">
        <w:rPr>
          <w:color w:val="000000"/>
          <w:lang w:eastAsia="lt-LT"/>
        </w:rPr>
        <w:t xml:space="preserve"> elektros įrengini</w:t>
      </w:r>
      <w:r w:rsidR="004D4EC2" w:rsidRPr="00FF5D0D">
        <w:rPr>
          <w:color w:val="000000"/>
          <w:lang w:eastAsia="lt-LT"/>
        </w:rPr>
        <w:t>ų</w:t>
      </w:r>
      <w:r w:rsidR="00A63A24" w:rsidRPr="00FF5D0D">
        <w:rPr>
          <w:color w:val="000000"/>
          <w:lang w:eastAsia="lt-LT"/>
        </w:rPr>
        <w:t>. Ribojimų atšaukimas yra vykdomas atbuline tvarka ir eiliškumu, kaip numatyta Aprašo</w:t>
      </w:r>
      <w:r w:rsidR="00781EBE" w:rsidRPr="00FF5D0D">
        <w:rPr>
          <w:color w:val="000000"/>
          <w:lang w:eastAsia="lt-LT"/>
        </w:rPr>
        <w:t xml:space="preserve"> </w:t>
      </w:r>
      <w:r w:rsidR="00781EBE" w:rsidRPr="00FF5D0D">
        <w:rPr>
          <w:color w:val="000000"/>
          <w:lang w:eastAsia="lt-LT"/>
        </w:rPr>
        <w:fldChar w:fldCharType="begin"/>
      </w:r>
      <w:r w:rsidR="00781EBE" w:rsidRPr="00FF5D0D">
        <w:rPr>
          <w:color w:val="000000"/>
          <w:lang w:eastAsia="lt-LT"/>
        </w:rPr>
        <w:instrText xml:space="preserve"> REF _Ref161945877 \r \h </w:instrText>
      </w:r>
      <w:r w:rsidR="00034945" w:rsidRPr="00FF5D0D">
        <w:rPr>
          <w:color w:val="000000"/>
          <w:lang w:eastAsia="lt-LT"/>
        </w:rPr>
        <w:instrText xml:space="preserve"> \* MERGEFORMAT </w:instrText>
      </w:r>
      <w:r w:rsidR="00781EBE" w:rsidRPr="00FF5D0D">
        <w:rPr>
          <w:color w:val="000000"/>
          <w:lang w:eastAsia="lt-LT"/>
        </w:rPr>
      </w:r>
      <w:r w:rsidR="00781EBE" w:rsidRPr="00FF5D0D">
        <w:rPr>
          <w:color w:val="000000"/>
          <w:lang w:eastAsia="lt-LT"/>
        </w:rPr>
        <w:fldChar w:fldCharType="separate"/>
      </w:r>
      <w:r w:rsidR="008A227C" w:rsidRPr="00FF5D0D">
        <w:rPr>
          <w:color w:val="000000"/>
          <w:cs/>
          <w:lang w:eastAsia="lt-LT"/>
        </w:rPr>
        <w:t>‎</w:t>
      </w:r>
      <w:r w:rsidR="008A227C" w:rsidRPr="00FF5D0D">
        <w:rPr>
          <w:color w:val="000000"/>
          <w:lang w:eastAsia="lt-LT"/>
        </w:rPr>
        <w:t>210</w:t>
      </w:r>
      <w:r w:rsidR="00781EBE" w:rsidRPr="00FF5D0D">
        <w:rPr>
          <w:color w:val="000000"/>
          <w:lang w:eastAsia="lt-LT"/>
        </w:rPr>
        <w:fldChar w:fldCharType="end"/>
      </w:r>
      <w:r w:rsidR="00A63A24" w:rsidRPr="00FF5D0D">
        <w:rPr>
          <w:color w:val="000000"/>
          <w:lang w:eastAsia="lt-LT"/>
        </w:rPr>
        <w:t xml:space="preserve"> </w:t>
      </w:r>
      <w:r w:rsidR="00781EBE" w:rsidRPr="00FF5D0D">
        <w:rPr>
          <w:color w:val="000000"/>
          <w:lang w:eastAsia="lt-LT"/>
        </w:rPr>
        <w:t>punkte.</w:t>
      </w:r>
    </w:p>
    <w:p w14:paraId="19628754" w14:textId="26CD8505" w:rsidR="004F414C" w:rsidRPr="00FF5D0D" w:rsidRDefault="004F414C" w:rsidP="004F414C">
      <w:pPr>
        <w:pStyle w:val="ListParagraph"/>
        <w:numPr>
          <w:ilvl w:val="0"/>
          <w:numId w:val="29"/>
        </w:numPr>
        <w:ind w:left="0" w:firstLine="567"/>
        <w:jc w:val="both"/>
        <w:rPr>
          <w:color w:val="000000"/>
          <w:lang w:eastAsia="lt-LT"/>
        </w:rPr>
      </w:pPr>
      <w:r w:rsidRPr="00FF5D0D">
        <w:rPr>
          <w:color w:val="000000"/>
          <w:lang w:eastAsia="lt-LT"/>
        </w:rPr>
        <w:t>Elektros energijos persiuntimo nutraukimą ar ribojimą</w:t>
      </w:r>
      <w:r w:rsidR="00A11B33" w:rsidRPr="00FF5D0D">
        <w:rPr>
          <w:color w:val="000000"/>
          <w:lang w:eastAsia="lt-LT"/>
        </w:rPr>
        <w:t>, susijusį su skirstomųjų elektros tinklų techninio pralaidumo galimybėmis</w:t>
      </w:r>
      <w:r w:rsidR="00257480" w:rsidRPr="00FF5D0D">
        <w:rPr>
          <w:color w:val="000000"/>
          <w:lang w:eastAsia="lt-LT"/>
        </w:rPr>
        <w:t>,</w:t>
      </w:r>
      <w:r w:rsidRPr="00FF5D0D">
        <w:rPr>
          <w:color w:val="000000"/>
          <w:lang w:eastAsia="lt-LT"/>
        </w:rPr>
        <w:t xml:space="preserve"> vykdo Operatoriaus dispečeris, atsižvelgdamas į </w:t>
      </w:r>
      <w:r w:rsidR="0037779D" w:rsidRPr="00FF5D0D">
        <w:rPr>
          <w:color w:val="000000"/>
          <w:lang w:eastAsia="lt-LT"/>
        </w:rPr>
        <w:t xml:space="preserve">transformatorių pastočių galios transformatorių apkrovimą, įtampos dydžius </w:t>
      </w:r>
      <w:r w:rsidR="00257480" w:rsidRPr="00FF5D0D">
        <w:rPr>
          <w:color w:val="000000"/>
          <w:lang w:eastAsia="lt-LT"/>
        </w:rPr>
        <w:t>elektros</w:t>
      </w:r>
      <w:r w:rsidR="0037779D" w:rsidRPr="00FF5D0D">
        <w:rPr>
          <w:color w:val="000000"/>
          <w:lang w:eastAsia="lt-LT"/>
        </w:rPr>
        <w:t xml:space="preserve"> tinkl</w:t>
      </w:r>
      <w:r w:rsidR="00257480" w:rsidRPr="00FF5D0D">
        <w:rPr>
          <w:color w:val="000000"/>
          <w:lang w:eastAsia="lt-LT"/>
        </w:rPr>
        <w:t>uos</w:t>
      </w:r>
      <w:r w:rsidR="0037779D" w:rsidRPr="00FF5D0D">
        <w:rPr>
          <w:color w:val="000000"/>
          <w:lang w:eastAsia="lt-LT"/>
        </w:rPr>
        <w:t>e, remonto ar avarijos atvejus</w:t>
      </w:r>
      <w:r w:rsidRPr="00FF5D0D">
        <w:rPr>
          <w:color w:val="000000"/>
          <w:lang w:eastAsia="lt-LT"/>
        </w:rPr>
        <w:t>.</w:t>
      </w:r>
    </w:p>
    <w:p w14:paraId="2B83CEC4" w14:textId="392B176C" w:rsidR="00DA2191" w:rsidRPr="00FF5D0D" w:rsidRDefault="00DA2191" w:rsidP="00857452">
      <w:pPr>
        <w:pStyle w:val="ListParagraph"/>
        <w:numPr>
          <w:ilvl w:val="0"/>
          <w:numId w:val="29"/>
        </w:numPr>
        <w:ind w:left="0" w:firstLine="567"/>
        <w:jc w:val="both"/>
        <w:rPr>
          <w:color w:val="000000"/>
          <w:lang w:eastAsia="lt-LT"/>
        </w:rPr>
      </w:pPr>
      <w:r w:rsidRPr="00FF5D0D">
        <w:rPr>
          <w:color w:val="000000"/>
          <w:lang w:eastAsia="lt-LT"/>
        </w:rPr>
        <w:t>Elektros energijos persiuntimo nutraukimą ar ribojimą</w:t>
      </w:r>
      <w:r w:rsidR="00257480" w:rsidRPr="00FF5D0D">
        <w:rPr>
          <w:color w:val="000000"/>
          <w:lang w:eastAsia="lt-LT"/>
        </w:rPr>
        <w:t>,</w:t>
      </w:r>
      <w:r w:rsidR="0035639C" w:rsidRPr="00FF5D0D">
        <w:rPr>
          <w:color w:val="000000"/>
          <w:lang w:eastAsia="lt-LT"/>
        </w:rPr>
        <w:t xml:space="preserve"> </w:t>
      </w:r>
      <w:r w:rsidR="0035639C" w:rsidRPr="00FF5D0D">
        <w:rPr>
          <w:color w:val="000000" w:themeColor="text1"/>
          <w:lang w:eastAsia="lt-LT"/>
        </w:rPr>
        <w:t>susijusį su perdavimo elektros tinklų techninio pralaidumo galimybėmis</w:t>
      </w:r>
      <w:r w:rsidR="00257480" w:rsidRPr="00FF5D0D">
        <w:rPr>
          <w:color w:val="000000" w:themeColor="text1"/>
          <w:lang w:eastAsia="lt-LT"/>
        </w:rPr>
        <w:t>,</w:t>
      </w:r>
      <w:r w:rsidR="00AD0172" w:rsidRPr="00FF5D0D">
        <w:rPr>
          <w:color w:val="000000"/>
          <w:lang w:eastAsia="lt-LT"/>
        </w:rPr>
        <w:t xml:space="preserve"> </w:t>
      </w:r>
      <w:r w:rsidRPr="00FF5D0D">
        <w:rPr>
          <w:color w:val="000000"/>
          <w:lang w:eastAsia="lt-LT"/>
        </w:rPr>
        <w:t xml:space="preserve">prie elektros tinklų prijungtoms elektrinėms </w:t>
      </w:r>
      <w:r w:rsidR="00D62EAF" w:rsidRPr="00FF5D0D">
        <w:rPr>
          <w:color w:val="000000"/>
          <w:lang w:eastAsia="lt-LT"/>
        </w:rPr>
        <w:t>vykdo Operatoriaus dispečeris, gavęs perdavimo sistemos operatoriaus dispečerio nurodymą</w:t>
      </w:r>
      <w:r w:rsidRPr="00FF5D0D">
        <w:rPr>
          <w:color w:val="000000"/>
          <w:lang w:eastAsia="lt-LT"/>
        </w:rPr>
        <w:t>.</w:t>
      </w:r>
      <w:r w:rsidR="007B5589" w:rsidRPr="00FF5D0D">
        <w:rPr>
          <w:color w:val="000000"/>
          <w:lang w:eastAsia="lt-LT"/>
        </w:rPr>
        <w:t xml:space="preserve"> </w:t>
      </w:r>
      <w:r w:rsidR="001620C5" w:rsidRPr="00FF5D0D">
        <w:rPr>
          <w:color w:val="000000"/>
          <w:lang w:eastAsia="lt-LT"/>
        </w:rPr>
        <w:t xml:space="preserve">Perdavimo sistemos operatoriaus dispečeris nurodymą </w:t>
      </w:r>
      <w:r w:rsidR="007D3704" w:rsidRPr="00FF5D0D">
        <w:rPr>
          <w:color w:val="000000"/>
          <w:lang w:eastAsia="lt-LT"/>
        </w:rPr>
        <w:t xml:space="preserve">vykdyti elektros energijos persiuntimo nutraukimą ar ribojimą duoda telefonu, nurodydamas </w:t>
      </w:r>
      <w:r w:rsidR="008E7B88" w:rsidRPr="00FF5D0D">
        <w:rPr>
          <w:color w:val="000000"/>
          <w:lang w:eastAsia="lt-LT"/>
        </w:rPr>
        <w:t xml:space="preserve">reikiamą sumažinti leistiną generuoti galią atitinkamoje transformatorių pastotėje, </w:t>
      </w:r>
      <w:r w:rsidR="009427EB" w:rsidRPr="00FF5D0D">
        <w:rPr>
          <w:color w:val="000000"/>
          <w:lang w:eastAsia="lt-LT"/>
        </w:rPr>
        <w:t xml:space="preserve">elektros energijos persiuntimo nutraukimo ar ribojimo </w:t>
      </w:r>
      <w:r w:rsidR="00E008D0" w:rsidRPr="00FF5D0D">
        <w:rPr>
          <w:color w:val="000000"/>
          <w:lang w:eastAsia="lt-LT"/>
        </w:rPr>
        <w:t>tikslą/rūšį (</w:t>
      </w:r>
      <w:r w:rsidR="00413956" w:rsidRPr="00FF5D0D">
        <w:rPr>
          <w:color w:val="000000"/>
          <w:lang w:eastAsia="lt-LT"/>
        </w:rPr>
        <w:t>leistinos generuoti galios ribojimas</w:t>
      </w:r>
      <w:r w:rsidR="00257480" w:rsidRPr="00FF5D0D">
        <w:rPr>
          <w:color w:val="000000"/>
          <w:lang w:eastAsia="lt-LT"/>
        </w:rPr>
        <w:t xml:space="preserve">, </w:t>
      </w:r>
      <w:r w:rsidR="0055753F" w:rsidRPr="00FF5D0D">
        <w:rPr>
          <w:color w:val="000000" w:themeColor="text1"/>
          <w:lang w:eastAsia="lt-LT"/>
        </w:rPr>
        <w:t>susiję</w:t>
      </w:r>
      <w:r w:rsidR="00257480" w:rsidRPr="00FF5D0D">
        <w:rPr>
          <w:color w:val="000000" w:themeColor="text1"/>
          <w:lang w:eastAsia="lt-LT"/>
        </w:rPr>
        <w:t>s</w:t>
      </w:r>
      <w:r w:rsidR="0055753F" w:rsidRPr="00FF5D0D">
        <w:rPr>
          <w:color w:val="000000" w:themeColor="text1"/>
          <w:lang w:eastAsia="lt-LT"/>
        </w:rPr>
        <w:t xml:space="preserve"> su perdavimo elektros tinklų techninio pralaidumo galimybėmis</w:t>
      </w:r>
      <w:r w:rsidR="00E008D0" w:rsidRPr="00FF5D0D">
        <w:rPr>
          <w:color w:val="000000"/>
          <w:lang w:eastAsia="lt-LT"/>
        </w:rPr>
        <w:t xml:space="preserve">). </w:t>
      </w:r>
      <w:r w:rsidR="00C22179" w:rsidRPr="00FF5D0D">
        <w:rPr>
          <w:color w:val="000000"/>
          <w:lang w:eastAsia="lt-LT"/>
        </w:rPr>
        <w:t>Perdavimo sistemos operatoriaus dispečeris,</w:t>
      </w:r>
      <w:r w:rsidR="00E322D5" w:rsidRPr="00FF5D0D">
        <w:rPr>
          <w:color w:val="000000"/>
          <w:lang w:eastAsia="lt-LT"/>
        </w:rPr>
        <w:t xml:space="preserve"> duodamas nurodymą dėl atitinkamo</w:t>
      </w:r>
      <w:r w:rsidR="002C0CEB" w:rsidRPr="00FF5D0D">
        <w:rPr>
          <w:color w:val="000000"/>
          <w:lang w:eastAsia="lt-LT"/>
        </w:rPr>
        <w:t xml:space="preserve">s reikiamos sumažinti leistinos generuoti galios, </w:t>
      </w:r>
      <w:r w:rsidR="00C86BCA" w:rsidRPr="00FF5D0D">
        <w:rPr>
          <w:color w:val="000000"/>
          <w:lang w:eastAsia="lt-LT"/>
        </w:rPr>
        <w:t xml:space="preserve">privalo atsižvelgti į Operatoriaus pateiktą informaciją apie atitinkamoje transformatorių pastotėje prie elektros tinklų prijungtas </w:t>
      </w:r>
      <w:r w:rsidR="004F414C" w:rsidRPr="00FF5D0D">
        <w:rPr>
          <w:color w:val="000000"/>
          <w:lang w:eastAsia="lt-LT"/>
        </w:rPr>
        <w:t>elektrines ir kaupimo įrenginius, kuriems nėra galima įvykdyti elektros energijos persiuntimo nutraukimo ar ribojimo</w:t>
      </w:r>
      <w:r w:rsidR="00E322D5" w:rsidRPr="00FF5D0D">
        <w:rPr>
          <w:color w:val="000000"/>
          <w:lang w:eastAsia="lt-LT"/>
        </w:rPr>
        <w:t>.</w:t>
      </w:r>
      <w:r w:rsidR="000828C3" w:rsidRPr="00FF5D0D">
        <w:t xml:space="preserve"> </w:t>
      </w:r>
      <w:r w:rsidR="00E24794" w:rsidRPr="00FF5D0D">
        <w:t>Į</w:t>
      </w:r>
      <w:r w:rsidR="000828C3" w:rsidRPr="00FF5D0D">
        <w:rPr>
          <w:color w:val="000000"/>
          <w:lang w:eastAsia="lt-LT"/>
        </w:rPr>
        <w:t xml:space="preserve">vertinus, kad nėra rizikos perkrauti perdavimo </w:t>
      </w:r>
      <w:r w:rsidR="00781EBE" w:rsidRPr="00FF5D0D">
        <w:rPr>
          <w:color w:val="000000"/>
          <w:lang w:eastAsia="lt-LT"/>
        </w:rPr>
        <w:t xml:space="preserve">elektros </w:t>
      </w:r>
      <w:r w:rsidR="000828C3" w:rsidRPr="00FF5D0D">
        <w:rPr>
          <w:color w:val="000000"/>
          <w:lang w:eastAsia="lt-LT"/>
        </w:rPr>
        <w:t>tinkl</w:t>
      </w:r>
      <w:r w:rsidR="00781EBE" w:rsidRPr="00FF5D0D">
        <w:rPr>
          <w:color w:val="000000"/>
          <w:lang w:eastAsia="lt-LT"/>
        </w:rPr>
        <w:t>ų</w:t>
      </w:r>
      <w:r w:rsidR="000828C3" w:rsidRPr="00FF5D0D">
        <w:rPr>
          <w:color w:val="000000"/>
          <w:lang w:eastAsia="lt-LT"/>
        </w:rPr>
        <w:t xml:space="preserve"> elektros įrenginių</w:t>
      </w:r>
      <w:r w:rsidR="00E24794" w:rsidRPr="00FF5D0D">
        <w:rPr>
          <w:color w:val="000000"/>
          <w:lang w:eastAsia="lt-LT"/>
        </w:rPr>
        <w:t xml:space="preserve">, </w:t>
      </w:r>
      <w:r w:rsidR="00781EBE" w:rsidRPr="00FF5D0D">
        <w:rPr>
          <w:color w:val="000000"/>
          <w:lang w:eastAsia="lt-LT"/>
        </w:rPr>
        <w:t>p</w:t>
      </w:r>
      <w:r w:rsidR="00E24794" w:rsidRPr="00FF5D0D">
        <w:rPr>
          <w:color w:val="000000"/>
          <w:lang w:eastAsia="lt-LT"/>
        </w:rPr>
        <w:t xml:space="preserve">erdavimo sistemos operatoriaus dispečeris </w:t>
      </w:r>
      <w:r w:rsidR="00090433" w:rsidRPr="00FF5D0D">
        <w:rPr>
          <w:color w:val="000000"/>
          <w:lang w:eastAsia="lt-LT"/>
        </w:rPr>
        <w:t xml:space="preserve">duoda </w:t>
      </w:r>
      <w:r w:rsidR="00E24794" w:rsidRPr="00FF5D0D">
        <w:rPr>
          <w:color w:val="000000"/>
          <w:lang w:eastAsia="lt-LT"/>
        </w:rPr>
        <w:t xml:space="preserve">nurodymą </w:t>
      </w:r>
      <w:r w:rsidR="00090433" w:rsidRPr="00FF5D0D">
        <w:rPr>
          <w:color w:val="000000"/>
          <w:lang w:eastAsia="lt-LT"/>
        </w:rPr>
        <w:t xml:space="preserve">Operatoriaus dispečeriui </w:t>
      </w:r>
      <w:r w:rsidR="00E24794" w:rsidRPr="00FF5D0D">
        <w:rPr>
          <w:color w:val="000000"/>
          <w:lang w:eastAsia="lt-LT"/>
        </w:rPr>
        <w:t>atšauk</w:t>
      </w:r>
      <w:r w:rsidR="00090433" w:rsidRPr="00FF5D0D">
        <w:rPr>
          <w:color w:val="000000"/>
          <w:lang w:eastAsia="lt-LT"/>
        </w:rPr>
        <w:t xml:space="preserve">ti </w:t>
      </w:r>
      <w:r w:rsidR="003907E7" w:rsidRPr="00FF5D0D">
        <w:rPr>
          <w:color w:val="000000"/>
          <w:lang w:eastAsia="lt-LT"/>
        </w:rPr>
        <w:t>prieš tai nurodytus ribojimus.</w:t>
      </w:r>
    </w:p>
    <w:p w14:paraId="22762A2B" w14:textId="4697BBFE" w:rsidR="00F71C21" w:rsidRPr="00FF5D0D" w:rsidRDefault="00F71C21" w:rsidP="00F71C21">
      <w:pPr>
        <w:pStyle w:val="ListParagraph"/>
        <w:numPr>
          <w:ilvl w:val="0"/>
          <w:numId w:val="29"/>
        </w:numPr>
        <w:ind w:left="0" w:firstLine="567"/>
        <w:jc w:val="both"/>
        <w:rPr>
          <w:color w:val="000000"/>
          <w:lang w:eastAsia="lt-LT"/>
        </w:rPr>
      </w:pPr>
      <w:r w:rsidRPr="00FF5D0D">
        <w:rPr>
          <w:color w:val="000000"/>
          <w:lang w:eastAsia="lt-LT"/>
        </w:rPr>
        <w:t>Elektros energijos persiuntimo nutraukimą ar ribojimą dėl sistemos balanso</w:t>
      </w:r>
      <w:r w:rsidR="00B94FAE" w:rsidRPr="00FF5D0D">
        <w:rPr>
          <w:color w:val="000000"/>
          <w:lang w:eastAsia="lt-LT"/>
        </w:rPr>
        <w:t xml:space="preserve"> prie elektros tinklų </w:t>
      </w:r>
      <w:r w:rsidRPr="00FF5D0D">
        <w:rPr>
          <w:color w:val="000000"/>
          <w:lang w:eastAsia="lt-LT"/>
        </w:rPr>
        <w:t xml:space="preserve">prijungtoms elektrinėms vykdo Operatoriaus dispečeris, gavęs perdavimo sistemos operatoriaus dispečerio nurodymą. Perdavimo sistemos operatoriaus dispečeris nurodymą vykdyti elektros energijos persiuntimo nutraukimą ar ribojimą duoda telefonu, nurodydamas </w:t>
      </w:r>
      <w:r w:rsidR="00D83E07" w:rsidRPr="00FF5D0D">
        <w:rPr>
          <w:color w:val="000000"/>
          <w:lang w:eastAsia="lt-LT"/>
        </w:rPr>
        <w:t>reikiamą sumažinti leistiną generuoti galią visuose elektros tinkluose ir elektros energijos persiuntimo nutraukimo ar ribojimo tikslą/rūšį (leistinos generuoti galios ribojimas dėl sistemos balanso)</w:t>
      </w:r>
      <w:r w:rsidRPr="00FF5D0D">
        <w:rPr>
          <w:color w:val="000000"/>
          <w:lang w:eastAsia="lt-LT"/>
        </w:rPr>
        <w:t>.</w:t>
      </w:r>
      <w:r w:rsidR="00D83E07" w:rsidRPr="00FF5D0D">
        <w:rPr>
          <w:color w:val="000000"/>
          <w:lang w:eastAsia="lt-LT"/>
        </w:rPr>
        <w:t xml:space="preserve"> Perdavimo sistemos operatoriaus dispečeris, duodamas nurodymą dėl atitinkamos reikiamos sumažinti leistinos generuoti galios, privalo atsižvelgti į Operatoriaus pateiktą informaciją apie prie elektros tinklų </w:t>
      </w:r>
      <w:r w:rsidR="00B94FAE" w:rsidRPr="00FF5D0D">
        <w:rPr>
          <w:color w:val="000000"/>
          <w:lang w:eastAsia="lt-LT"/>
        </w:rPr>
        <w:t xml:space="preserve">prijungtas </w:t>
      </w:r>
      <w:r w:rsidR="00BB2269" w:rsidRPr="00FF5D0D">
        <w:rPr>
          <w:color w:val="000000"/>
          <w:lang w:eastAsia="lt-LT"/>
        </w:rPr>
        <w:t>elektrines</w:t>
      </w:r>
      <w:r w:rsidR="00B94FAE" w:rsidRPr="00FF5D0D">
        <w:rPr>
          <w:color w:val="000000"/>
          <w:lang w:eastAsia="lt-LT"/>
        </w:rPr>
        <w:t xml:space="preserve"> ir kaupimo įrenginius</w:t>
      </w:r>
      <w:r w:rsidR="00BB2269" w:rsidRPr="00FF5D0D">
        <w:rPr>
          <w:color w:val="000000"/>
          <w:lang w:eastAsia="lt-LT"/>
        </w:rPr>
        <w:t>,</w:t>
      </w:r>
      <w:r w:rsidR="00B94FAE" w:rsidRPr="00FF5D0D">
        <w:rPr>
          <w:color w:val="000000"/>
          <w:lang w:eastAsia="lt-LT"/>
        </w:rPr>
        <w:t xml:space="preserve"> kuriems </w:t>
      </w:r>
      <w:r w:rsidR="00BD658A" w:rsidRPr="00FF5D0D">
        <w:rPr>
          <w:color w:val="000000"/>
          <w:lang w:eastAsia="lt-LT"/>
        </w:rPr>
        <w:t xml:space="preserve">nėra </w:t>
      </w:r>
      <w:r w:rsidR="00D83E07" w:rsidRPr="00FF5D0D">
        <w:rPr>
          <w:color w:val="000000"/>
          <w:lang w:eastAsia="lt-LT"/>
        </w:rPr>
        <w:t>galima įvykdyti elektros energijos persiuntimo nutraukimo ar ribojimo.</w:t>
      </w:r>
      <w:r w:rsidR="00B750AE" w:rsidRPr="00FF5D0D">
        <w:t xml:space="preserve"> </w:t>
      </w:r>
      <w:r w:rsidR="00B750AE" w:rsidRPr="00FF5D0D">
        <w:rPr>
          <w:color w:val="000000"/>
          <w:lang w:eastAsia="lt-LT"/>
        </w:rPr>
        <w:t xml:space="preserve">Įvertinus, kad nėra rizikos </w:t>
      </w:r>
      <w:r w:rsidR="002C11BB" w:rsidRPr="00FF5D0D">
        <w:rPr>
          <w:color w:val="000000"/>
          <w:lang w:eastAsia="lt-LT"/>
        </w:rPr>
        <w:t>dėl sistemos balanso</w:t>
      </w:r>
      <w:r w:rsidR="00472D47" w:rsidRPr="00FF5D0D">
        <w:rPr>
          <w:color w:val="000000"/>
          <w:lang w:eastAsia="lt-LT"/>
        </w:rPr>
        <w:t xml:space="preserve"> užtikrinimo</w:t>
      </w:r>
      <w:r w:rsidR="00B750AE" w:rsidRPr="00FF5D0D">
        <w:rPr>
          <w:color w:val="000000"/>
          <w:lang w:eastAsia="lt-LT"/>
        </w:rPr>
        <w:t xml:space="preserve">, </w:t>
      </w:r>
      <w:r w:rsidR="00781EBE" w:rsidRPr="00FF5D0D">
        <w:rPr>
          <w:color w:val="000000"/>
          <w:lang w:eastAsia="lt-LT"/>
        </w:rPr>
        <w:t>p</w:t>
      </w:r>
      <w:r w:rsidR="00B750AE" w:rsidRPr="00FF5D0D">
        <w:rPr>
          <w:color w:val="000000"/>
          <w:lang w:eastAsia="lt-LT"/>
        </w:rPr>
        <w:t>erdavimo sistemos operatoriaus dispečeris duoda nurodymą Operatoriaus dispečeriui atšaukti prieš tai nurodytus ribojimus</w:t>
      </w:r>
      <w:r w:rsidR="00472D47" w:rsidRPr="00FF5D0D">
        <w:rPr>
          <w:color w:val="000000"/>
          <w:lang w:eastAsia="lt-LT"/>
        </w:rPr>
        <w:t xml:space="preserve"> dėl sistemos balanso</w:t>
      </w:r>
      <w:r w:rsidR="00B750AE" w:rsidRPr="00FF5D0D">
        <w:rPr>
          <w:color w:val="000000"/>
          <w:lang w:eastAsia="lt-LT"/>
        </w:rPr>
        <w:t>.</w:t>
      </w:r>
    </w:p>
    <w:p w14:paraId="760FA4B5" w14:textId="65BAF5A5" w:rsidR="00DF7C8D" w:rsidRPr="00FF5D0D" w:rsidRDefault="00DF7C8D" w:rsidP="00F71C21">
      <w:pPr>
        <w:pStyle w:val="ListParagraph"/>
        <w:numPr>
          <w:ilvl w:val="0"/>
          <w:numId w:val="29"/>
        </w:numPr>
        <w:ind w:left="0" w:firstLine="567"/>
        <w:jc w:val="both"/>
        <w:rPr>
          <w:color w:val="000000"/>
          <w:lang w:eastAsia="lt-LT"/>
        </w:rPr>
      </w:pPr>
      <w:bookmarkStart w:id="436" w:name="_Ref187302040"/>
      <w:r w:rsidRPr="00FF5D0D">
        <w:rPr>
          <w:color w:val="000000"/>
          <w:lang w:eastAsia="lt-LT"/>
        </w:rPr>
        <w:t xml:space="preserve">Jei </w:t>
      </w:r>
      <w:r w:rsidR="006252E4" w:rsidRPr="00FF5D0D">
        <w:rPr>
          <w:color w:val="000000"/>
          <w:lang w:eastAsia="lt-LT"/>
        </w:rPr>
        <w:t xml:space="preserve">prireikus </w:t>
      </w:r>
      <w:r w:rsidRPr="00FF5D0D">
        <w:rPr>
          <w:color w:val="000000"/>
          <w:lang w:eastAsia="lt-LT"/>
        </w:rPr>
        <w:t>vykd</w:t>
      </w:r>
      <w:r w:rsidR="006252E4" w:rsidRPr="00FF5D0D">
        <w:rPr>
          <w:color w:val="000000"/>
          <w:lang w:eastAsia="lt-LT"/>
        </w:rPr>
        <w:t>yti</w:t>
      </w:r>
      <w:r w:rsidRPr="00FF5D0D">
        <w:rPr>
          <w:color w:val="000000"/>
          <w:lang w:eastAsia="lt-LT"/>
        </w:rPr>
        <w:t xml:space="preserve"> energijos persiuntimo nutraukimą ar ribojimą nustatoma, jog </w:t>
      </w:r>
      <w:r w:rsidR="004602A6" w:rsidRPr="00FF5D0D">
        <w:rPr>
          <w:color w:val="000000"/>
          <w:lang w:eastAsia="lt-LT"/>
        </w:rPr>
        <w:t>elektros energiją į elektros tinklus persiunčia tinklų naudotojas, kuris vadovaujantis Aprašo</w:t>
      </w:r>
      <w:r w:rsidR="00B3073F" w:rsidRPr="00FF5D0D">
        <w:rPr>
          <w:color w:val="000000"/>
          <w:lang w:eastAsia="lt-LT"/>
        </w:rPr>
        <w:t xml:space="preserve"> </w:t>
      </w:r>
      <w:r w:rsidR="00B3073F" w:rsidRPr="00FF5D0D">
        <w:rPr>
          <w:color w:val="000000"/>
          <w:lang w:eastAsia="lt-LT"/>
        </w:rPr>
        <w:fldChar w:fldCharType="begin"/>
      </w:r>
      <w:r w:rsidR="00B3073F" w:rsidRPr="00FF5D0D">
        <w:rPr>
          <w:color w:val="000000"/>
          <w:lang w:eastAsia="lt-LT"/>
        </w:rPr>
        <w:instrText xml:space="preserve"> REF _Ref184218757 \r \h </w:instrText>
      </w:r>
      <w:r w:rsidR="008D3998" w:rsidRPr="00FF5D0D">
        <w:rPr>
          <w:color w:val="000000"/>
          <w:lang w:eastAsia="lt-LT"/>
        </w:rPr>
        <w:instrText xml:space="preserve"> \* MERGEFORMAT </w:instrText>
      </w:r>
      <w:r w:rsidR="00B3073F" w:rsidRPr="00FF5D0D">
        <w:rPr>
          <w:color w:val="000000"/>
          <w:lang w:eastAsia="lt-LT"/>
        </w:rPr>
      </w:r>
      <w:r w:rsidR="00B3073F" w:rsidRPr="00FF5D0D">
        <w:rPr>
          <w:color w:val="000000"/>
          <w:lang w:eastAsia="lt-LT"/>
        </w:rPr>
        <w:fldChar w:fldCharType="separate"/>
      </w:r>
      <w:r w:rsidR="008A227C" w:rsidRPr="00FF5D0D">
        <w:rPr>
          <w:color w:val="000000"/>
          <w:cs/>
          <w:lang w:eastAsia="lt-LT"/>
        </w:rPr>
        <w:t>‎</w:t>
      </w:r>
      <w:r w:rsidR="008A227C" w:rsidRPr="00FF5D0D">
        <w:rPr>
          <w:color w:val="000000"/>
          <w:lang w:eastAsia="lt-LT"/>
        </w:rPr>
        <w:t>190.8</w:t>
      </w:r>
      <w:r w:rsidR="00B3073F" w:rsidRPr="00FF5D0D">
        <w:rPr>
          <w:color w:val="000000"/>
          <w:lang w:eastAsia="lt-LT"/>
        </w:rPr>
        <w:fldChar w:fldCharType="end"/>
      </w:r>
      <w:r w:rsidR="00521EE8" w:rsidRPr="00FF5D0D">
        <w:rPr>
          <w:color w:val="000000"/>
          <w:lang w:eastAsia="lt-LT"/>
        </w:rPr>
        <w:t>,</w:t>
      </w:r>
      <w:r w:rsidR="00B3073F" w:rsidRPr="00FF5D0D">
        <w:rPr>
          <w:color w:val="000000"/>
          <w:lang w:eastAsia="lt-LT"/>
        </w:rPr>
        <w:t xml:space="preserve"> </w:t>
      </w:r>
      <w:r w:rsidR="00B3073F" w:rsidRPr="00FF5D0D">
        <w:rPr>
          <w:color w:val="000000"/>
          <w:lang w:eastAsia="lt-LT"/>
        </w:rPr>
        <w:fldChar w:fldCharType="begin"/>
      </w:r>
      <w:r w:rsidR="00B3073F" w:rsidRPr="00FF5D0D">
        <w:rPr>
          <w:color w:val="000000"/>
          <w:lang w:eastAsia="lt-LT"/>
        </w:rPr>
        <w:instrText xml:space="preserve"> REF _Ref184218768 \r \h </w:instrText>
      </w:r>
      <w:r w:rsidR="008D3998" w:rsidRPr="00FF5D0D">
        <w:rPr>
          <w:color w:val="000000"/>
          <w:lang w:eastAsia="lt-LT"/>
        </w:rPr>
        <w:instrText xml:space="preserve"> \* MERGEFORMAT </w:instrText>
      </w:r>
      <w:r w:rsidR="00B3073F" w:rsidRPr="00FF5D0D">
        <w:rPr>
          <w:color w:val="000000"/>
          <w:lang w:eastAsia="lt-LT"/>
        </w:rPr>
      </w:r>
      <w:r w:rsidR="00B3073F" w:rsidRPr="00FF5D0D">
        <w:rPr>
          <w:color w:val="000000"/>
          <w:lang w:eastAsia="lt-LT"/>
        </w:rPr>
        <w:fldChar w:fldCharType="separate"/>
      </w:r>
      <w:r w:rsidR="008A227C" w:rsidRPr="00FF5D0D">
        <w:rPr>
          <w:color w:val="000000"/>
          <w:cs/>
          <w:lang w:eastAsia="lt-LT"/>
        </w:rPr>
        <w:t>‎</w:t>
      </w:r>
      <w:r w:rsidR="008A227C" w:rsidRPr="00FF5D0D">
        <w:rPr>
          <w:color w:val="000000"/>
          <w:lang w:eastAsia="lt-LT"/>
        </w:rPr>
        <w:t>190.9</w:t>
      </w:r>
      <w:r w:rsidR="00B3073F" w:rsidRPr="00FF5D0D">
        <w:rPr>
          <w:color w:val="000000"/>
          <w:lang w:eastAsia="lt-LT"/>
        </w:rPr>
        <w:fldChar w:fldCharType="end"/>
      </w:r>
      <w:r w:rsidR="00B3073F" w:rsidRPr="00FF5D0D">
        <w:rPr>
          <w:color w:val="000000"/>
          <w:lang w:eastAsia="lt-LT"/>
        </w:rPr>
        <w:t xml:space="preserve"> </w:t>
      </w:r>
      <w:r w:rsidR="004602A6" w:rsidRPr="00FF5D0D">
        <w:rPr>
          <w:color w:val="000000"/>
          <w:lang w:eastAsia="lt-LT"/>
        </w:rPr>
        <w:t>papunkči</w:t>
      </w:r>
      <w:r w:rsidR="00521EE8" w:rsidRPr="00FF5D0D">
        <w:rPr>
          <w:color w:val="000000"/>
          <w:lang w:eastAsia="lt-LT"/>
        </w:rPr>
        <w:t xml:space="preserve">ais ar </w:t>
      </w:r>
      <w:r w:rsidR="009C56B7" w:rsidRPr="00FF5D0D">
        <w:rPr>
          <w:color w:val="000000"/>
          <w:lang w:eastAsia="lt-LT"/>
        </w:rPr>
        <w:t>kitais atvejais</w:t>
      </w:r>
      <w:r w:rsidR="004602A6" w:rsidRPr="00FF5D0D">
        <w:rPr>
          <w:color w:val="000000"/>
          <w:lang w:eastAsia="lt-LT"/>
        </w:rPr>
        <w:t xml:space="preserve"> neturi teisės persiųsti elektros energiją į elektros tinklus,</w:t>
      </w:r>
      <w:r w:rsidR="00DF3BE6" w:rsidRPr="00FF5D0D">
        <w:rPr>
          <w:color w:val="000000"/>
          <w:lang w:eastAsia="lt-LT"/>
        </w:rPr>
        <w:t xml:space="preserve"> tokio tinklų naudotojo elektros energijos persiuntimas nutraukiamas</w:t>
      </w:r>
      <w:r w:rsidR="00E21CD8" w:rsidRPr="00FF5D0D">
        <w:rPr>
          <w:color w:val="000000"/>
          <w:lang w:eastAsia="lt-LT"/>
        </w:rPr>
        <w:t xml:space="preserve"> pirmiausiai</w:t>
      </w:r>
      <w:r w:rsidR="00A87088" w:rsidRPr="00FF5D0D">
        <w:rPr>
          <w:color w:val="000000"/>
          <w:lang w:eastAsia="lt-LT"/>
        </w:rPr>
        <w:t xml:space="preserve"> ir be išankstinio įspėjimo</w:t>
      </w:r>
      <w:r w:rsidR="0060124B" w:rsidRPr="00FF5D0D">
        <w:rPr>
          <w:color w:val="000000"/>
          <w:lang w:eastAsia="lt-LT"/>
        </w:rPr>
        <w:t>.</w:t>
      </w:r>
      <w:r w:rsidR="004F0571" w:rsidRPr="00FF5D0D">
        <w:rPr>
          <w:color w:val="000000"/>
          <w:lang w:eastAsia="lt-LT"/>
        </w:rPr>
        <w:t xml:space="preserve"> Jei</w:t>
      </w:r>
      <w:r w:rsidR="001C29C1" w:rsidRPr="00FF5D0D">
        <w:rPr>
          <w:color w:val="000000"/>
          <w:lang w:eastAsia="lt-LT"/>
        </w:rPr>
        <w:t xml:space="preserve"> </w:t>
      </w:r>
      <w:r w:rsidR="00E86FBB" w:rsidRPr="00FF5D0D">
        <w:rPr>
          <w:color w:val="000000"/>
          <w:lang w:eastAsia="lt-LT"/>
        </w:rPr>
        <w:t>nėra galimas nuotolinis elektros energijos persiuntimo nutraukimas, tokio tinklų naudotojo elektros įrenginiai atjungiami</w:t>
      </w:r>
      <w:r w:rsidR="003A4796" w:rsidRPr="00FF5D0D">
        <w:rPr>
          <w:color w:val="000000"/>
          <w:lang w:eastAsia="lt-LT"/>
        </w:rPr>
        <w:t>, įskaitant elektros energijos vartojimo įrenginių atjungimą, jei nėra galimas tik elektros energijos gamybos</w:t>
      </w:r>
      <w:r w:rsidR="006B439E" w:rsidRPr="00FF5D0D">
        <w:rPr>
          <w:color w:val="000000"/>
          <w:lang w:eastAsia="lt-LT"/>
        </w:rPr>
        <w:t xml:space="preserve"> ar kaupimo</w:t>
      </w:r>
      <w:r w:rsidR="003A4796" w:rsidRPr="00FF5D0D">
        <w:rPr>
          <w:color w:val="000000"/>
          <w:lang w:eastAsia="lt-LT"/>
        </w:rPr>
        <w:t xml:space="preserve"> įrenginių atjungimas</w:t>
      </w:r>
      <w:r w:rsidR="00E86FBB" w:rsidRPr="00FF5D0D">
        <w:rPr>
          <w:color w:val="000000"/>
          <w:lang w:eastAsia="lt-LT"/>
        </w:rPr>
        <w:t>.</w:t>
      </w:r>
      <w:r w:rsidR="00715F52" w:rsidRPr="00FF5D0D">
        <w:rPr>
          <w:color w:val="000000"/>
          <w:lang w:eastAsia="lt-LT"/>
        </w:rPr>
        <w:t xml:space="preserve"> Tinklų naudotojui nuostoliai dėl šiame punkte nurodytų Operatoriaus veiksmų nėra atlyginami.</w:t>
      </w:r>
      <w:bookmarkEnd w:id="436"/>
    </w:p>
    <w:p w14:paraId="4F92040B" w14:textId="459E3880" w:rsidR="002C4329" w:rsidRPr="00FF5D0D" w:rsidRDefault="002C4329" w:rsidP="00857452">
      <w:pPr>
        <w:pStyle w:val="ListParagraph"/>
        <w:numPr>
          <w:ilvl w:val="0"/>
          <w:numId w:val="29"/>
        </w:numPr>
        <w:ind w:left="0" w:firstLine="567"/>
        <w:jc w:val="both"/>
        <w:rPr>
          <w:color w:val="000000"/>
          <w:lang w:eastAsia="lt-LT"/>
        </w:rPr>
      </w:pPr>
      <w:r w:rsidRPr="00FF5D0D">
        <w:rPr>
          <w:color w:val="000000"/>
          <w:lang w:eastAsia="lt-LT"/>
        </w:rPr>
        <w:t>Operatorius perdavimo sistemos operatoriui</w:t>
      </w:r>
      <w:r w:rsidR="00D83E07" w:rsidRPr="00FF5D0D">
        <w:rPr>
          <w:color w:val="000000"/>
          <w:lang w:eastAsia="lt-LT"/>
        </w:rPr>
        <w:t xml:space="preserve"> ne </w:t>
      </w:r>
      <w:r w:rsidR="0007639D" w:rsidRPr="00FF5D0D">
        <w:rPr>
          <w:color w:val="000000"/>
          <w:lang w:eastAsia="lt-LT"/>
        </w:rPr>
        <w:t xml:space="preserve">dažniau </w:t>
      </w:r>
      <w:r w:rsidR="00D83E07" w:rsidRPr="00FF5D0D">
        <w:rPr>
          <w:color w:val="000000"/>
          <w:lang w:eastAsia="lt-LT"/>
        </w:rPr>
        <w:t>kaip kas tris mėnesius</w:t>
      </w:r>
      <w:r w:rsidRPr="00FF5D0D">
        <w:rPr>
          <w:color w:val="000000"/>
          <w:lang w:eastAsia="lt-LT"/>
        </w:rPr>
        <w:t xml:space="preserve"> teikia </w:t>
      </w:r>
      <w:r w:rsidR="00BB2269" w:rsidRPr="00FF5D0D">
        <w:rPr>
          <w:color w:val="000000"/>
          <w:lang w:eastAsia="lt-LT"/>
        </w:rPr>
        <w:t xml:space="preserve">informaciją apie </w:t>
      </w:r>
      <w:r w:rsidR="00B94FAE" w:rsidRPr="00FF5D0D">
        <w:rPr>
          <w:color w:val="000000"/>
          <w:lang w:eastAsia="lt-LT"/>
        </w:rPr>
        <w:t>prie elektros tinklų prijungtas</w:t>
      </w:r>
      <w:r w:rsidR="009E0DD4" w:rsidRPr="00FF5D0D">
        <w:rPr>
          <w:color w:val="000000"/>
          <w:lang w:eastAsia="lt-LT"/>
        </w:rPr>
        <w:t xml:space="preserve"> (įskaitant prijungtas paleidimo-derinimo darbams)</w:t>
      </w:r>
      <w:r w:rsidR="00B94FAE" w:rsidRPr="00FF5D0D">
        <w:rPr>
          <w:color w:val="000000"/>
          <w:lang w:eastAsia="lt-LT"/>
        </w:rPr>
        <w:t xml:space="preserve"> </w:t>
      </w:r>
      <w:r w:rsidR="00BB2269" w:rsidRPr="00FF5D0D">
        <w:rPr>
          <w:color w:val="000000"/>
          <w:lang w:eastAsia="lt-LT"/>
        </w:rPr>
        <w:t>elektrines</w:t>
      </w:r>
      <w:r w:rsidR="00B94FAE" w:rsidRPr="00FF5D0D">
        <w:rPr>
          <w:color w:val="000000"/>
          <w:lang w:eastAsia="lt-LT"/>
        </w:rPr>
        <w:t xml:space="preserve"> ir kaupimo įrenginius</w:t>
      </w:r>
      <w:r w:rsidR="0024353E" w:rsidRPr="00FF5D0D">
        <w:rPr>
          <w:color w:val="000000"/>
          <w:lang w:eastAsia="lt-LT"/>
        </w:rPr>
        <w:t xml:space="preserve"> (jų suminę leistiną generuoti galią)</w:t>
      </w:r>
      <w:r w:rsidR="00BB2269" w:rsidRPr="00FF5D0D">
        <w:rPr>
          <w:color w:val="000000"/>
          <w:lang w:eastAsia="lt-LT"/>
        </w:rPr>
        <w:t>,</w:t>
      </w:r>
      <w:r w:rsidR="00B94FAE" w:rsidRPr="00FF5D0D">
        <w:rPr>
          <w:color w:val="000000"/>
          <w:lang w:eastAsia="lt-LT"/>
        </w:rPr>
        <w:t xml:space="preserve"> kuriems </w:t>
      </w:r>
      <w:r w:rsidR="00BD658A" w:rsidRPr="00FF5D0D">
        <w:rPr>
          <w:color w:val="000000"/>
          <w:lang w:eastAsia="lt-LT"/>
        </w:rPr>
        <w:t>nėra nustatyti leistinos generuoti galios ribojimai ir dėl to nėra galima įvykdyti elektros energijos persiuntimo nutraukimo ar ribojimo</w:t>
      </w:r>
      <w:r w:rsidR="00D83E07" w:rsidRPr="00FF5D0D">
        <w:rPr>
          <w:color w:val="000000"/>
          <w:lang w:eastAsia="lt-LT"/>
        </w:rPr>
        <w:t xml:space="preserve"> </w:t>
      </w:r>
      <w:r w:rsidR="0024353E" w:rsidRPr="00FF5D0D">
        <w:rPr>
          <w:color w:val="000000"/>
          <w:lang w:eastAsia="lt-LT"/>
        </w:rPr>
        <w:t>ir kuriems yra nustatyti leistinos generuoti galios ribojimai</w:t>
      </w:r>
      <w:r w:rsidRPr="00FF5D0D">
        <w:rPr>
          <w:color w:val="000000"/>
          <w:lang w:eastAsia="lt-LT"/>
        </w:rPr>
        <w:t>.</w:t>
      </w:r>
    </w:p>
    <w:p w14:paraId="5F5D2A51" w14:textId="37081668" w:rsidR="00327607" w:rsidRPr="00FF5D0D" w:rsidRDefault="00327607" w:rsidP="00857452">
      <w:pPr>
        <w:pStyle w:val="ListParagraph"/>
        <w:numPr>
          <w:ilvl w:val="0"/>
          <w:numId w:val="29"/>
        </w:numPr>
        <w:ind w:left="0" w:firstLine="567"/>
        <w:jc w:val="both"/>
        <w:rPr>
          <w:b/>
          <w:color w:val="000000"/>
          <w:lang w:eastAsia="lt-LT"/>
        </w:rPr>
      </w:pPr>
      <w:bookmarkStart w:id="437" w:name="_Ref161939348"/>
      <w:r w:rsidRPr="00FF5D0D">
        <w:rPr>
          <w:rStyle w:val="Strong"/>
          <w:b w:val="0"/>
          <w:bCs w:val="0"/>
        </w:rPr>
        <w:t>Operatorius tinklo balansavimo paslaugos</w:t>
      </w:r>
      <w:r w:rsidR="00FA579A" w:rsidRPr="00FF5D0D">
        <w:rPr>
          <w:rStyle w:val="Strong"/>
          <w:b w:val="0"/>
          <w:bCs w:val="0"/>
        </w:rPr>
        <w:t xml:space="preserve"> ar kitų papildomų paslaugų</w:t>
      </w:r>
      <w:r w:rsidRPr="00FF5D0D">
        <w:rPr>
          <w:rStyle w:val="Strong"/>
          <w:b w:val="0"/>
          <w:bCs w:val="0"/>
        </w:rPr>
        <w:t xml:space="preserve"> neteikia ir neįsipareigoja </w:t>
      </w:r>
      <w:r w:rsidR="00EA57A7" w:rsidRPr="00FF5D0D">
        <w:rPr>
          <w:rStyle w:val="Strong"/>
          <w:b w:val="0"/>
          <w:bCs w:val="0"/>
        </w:rPr>
        <w:t>tinklų naudotojui</w:t>
      </w:r>
      <w:r w:rsidRPr="00FF5D0D">
        <w:rPr>
          <w:rStyle w:val="Strong"/>
          <w:b w:val="0"/>
          <w:bCs w:val="0"/>
        </w:rPr>
        <w:t xml:space="preserve"> užtikrinti šios paslaugos</w:t>
      </w:r>
      <w:r w:rsidR="006B2AFE" w:rsidRPr="00FF5D0D">
        <w:rPr>
          <w:rStyle w:val="Strong"/>
          <w:b w:val="0"/>
          <w:bCs w:val="0"/>
        </w:rPr>
        <w:t xml:space="preserve"> ar atlyginti nuostolių </w:t>
      </w:r>
      <w:r w:rsidR="00B53A8E" w:rsidRPr="00FF5D0D">
        <w:rPr>
          <w:rStyle w:val="Strong"/>
          <w:b w:val="0"/>
          <w:bCs w:val="0"/>
        </w:rPr>
        <w:t xml:space="preserve">ar negautų pajamų </w:t>
      </w:r>
      <w:r w:rsidR="006B2AFE" w:rsidRPr="00FF5D0D">
        <w:rPr>
          <w:rStyle w:val="Strong"/>
          <w:b w:val="0"/>
          <w:bCs w:val="0"/>
        </w:rPr>
        <w:t>dėl negalėjimo vykdyt</w:t>
      </w:r>
      <w:r w:rsidR="003D4479" w:rsidRPr="00FF5D0D">
        <w:rPr>
          <w:rStyle w:val="Strong"/>
          <w:b w:val="0"/>
          <w:bCs w:val="0"/>
        </w:rPr>
        <w:t>i</w:t>
      </w:r>
      <w:r w:rsidR="006B2AFE" w:rsidRPr="00FF5D0D">
        <w:rPr>
          <w:rStyle w:val="Strong"/>
          <w:b w:val="0"/>
          <w:bCs w:val="0"/>
        </w:rPr>
        <w:t xml:space="preserve"> tokią paslaugą</w:t>
      </w:r>
      <w:r w:rsidRPr="00FF5D0D">
        <w:rPr>
          <w:rStyle w:val="Strong"/>
          <w:b w:val="0"/>
          <w:bCs w:val="0"/>
        </w:rPr>
        <w:t>.</w:t>
      </w:r>
      <w:r w:rsidR="0037396E" w:rsidRPr="00FF5D0D">
        <w:rPr>
          <w:rStyle w:val="Strong"/>
          <w:b w:val="0"/>
          <w:bCs w:val="0"/>
        </w:rPr>
        <w:t xml:space="preserve"> </w:t>
      </w:r>
      <w:r w:rsidR="00EA57A7" w:rsidRPr="00FF5D0D">
        <w:rPr>
          <w:rStyle w:val="Strong"/>
          <w:b w:val="0"/>
          <w:bCs w:val="0"/>
        </w:rPr>
        <w:t>Tinklų naudotojas,</w:t>
      </w:r>
      <w:r w:rsidRPr="00FF5D0D">
        <w:rPr>
          <w:rStyle w:val="Strong"/>
          <w:b w:val="0"/>
          <w:bCs w:val="0"/>
        </w:rPr>
        <w:t xml:space="preserve"> pageidaujantis dalyvauti </w:t>
      </w:r>
      <w:r w:rsidR="00EA57A7" w:rsidRPr="00FF5D0D">
        <w:rPr>
          <w:rStyle w:val="Strong"/>
          <w:b w:val="0"/>
          <w:bCs w:val="0"/>
        </w:rPr>
        <w:t xml:space="preserve">perdavimo sistemos operatoriaus </w:t>
      </w:r>
      <w:r w:rsidR="0037396E" w:rsidRPr="00FF5D0D">
        <w:rPr>
          <w:rStyle w:val="Strong"/>
          <w:b w:val="0"/>
          <w:bCs w:val="0"/>
        </w:rPr>
        <w:t xml:space="preserve">koordinuojamoje </w:t>
      </w:r>
      <w:r w:rsidRPr="00FF5D0D">
        <w:rPr>
          <w:rStyle w:val="Strong"/>
          <w:b w:val="0"/>
          <w:bCs w:val="0"/>
        </w:rPr>
        <w:t>balansavimo paslaugoje</w:t>
      </w:r>
      <w:r w:rsidR="0047488A" w:rsidRPr="00FF5D0D">
        <w:rPr>
          <w:rStyle w:val="Strong"/>
          <w:b w:val="0"/>
          <w:bCs w:val="0"/>
        </w:rPr>
        <w:t xml:space="preserve"> ar kitose papildomose paslaugose</w:t>
      </w:r>
      <w:r w:rsidRPr="00FF5D0D">
        <w:rPr>
          <w:rStyle w:val="Strong"/>
          <w:b w:val="0"/>
          <w:bCs w:val="0"/>
        </w:rPr>
        <w:t xml:space="preserve">, turi kreiptis į perdavimo </w:t>
      </w:r>
      <w:r w:rsidR="0037396E" w:rsidRPr="00FF5D0D">
        <w:rPr>
          <w:rStyle w:val="Strong"/>
          <w:b w:val="0"/>
          <w:bCs w:val="0"/>
        </w:rPr>
        <w:t>sistemos</w:t>
      </w:r>
      <w:r w:rsidRPr="00FF5D0D">
        <w:rPr>
          <w:rStyle w:val="Strong"/>
          <w:b w:val="0"/>
          <w:bCs w:val="0"/>
        </w:rPr>
        <w:t xml:space="preserve"> operatorių </w:t>
      </w:r>
      <w:r w:rsidR="00B05118" w:rsidRPr="00FF5D0D">
        <w:rPr>
          <w:rStyle w:val="Strong"/>
          <w:b w:val="0"/>
          <w:bCs w:val="0"/>
        </w:rPr>
        <w:t xml:space="preserve">ir </w:t>
      </w:r>
      <w:r w:rsidRPr="00FF5D0D">
        <w:rPr>
          <w:rStyle w:val="Strong"/>
          <w:b w:val="0"/>
          <w:bCs w:val="0"/>
        </w:rPr>
        <w:t xml:space="preserve">į </w:t>
      </w:r>
      <w:r w:rsidR="0037396E" w:rsidRPr="00FF5D0D">
        <w:rPr>
          <w:rStyle w:val="Strong"/>
          <w:b w:val="0"/>
          <w:bCs w:val="0"/>
        </w:rPr>
        <w:t>elektros energijos paklausos telkėją</w:t>
      </w:r>
      <w:r w:rsidRPr="00FF5D0D">
        <w:rPr>
          <w:rStyle w:val="Strong"/>
          <w:b w:val="0"/>
          <w:bCs w:val="0"/>
        </w:rPr>
        <w:t xml:space="preserve">, </w:t>
      </w:r>
      <w:r w:rsidR="00B72F28" w:rsidRPr="00FF5D0D">
        <w:rPr>
          <w:rStyle w:val="Strong"/>
          <w:b w:val="0"/>
          <w:bCs w:val="0"/>
        </w:rPr>
        <w:t xml:space="preserve">kai </w:t>
      </w:r>
      <w:r w:rsidR="00A27FD5" w:rsidRPr="00FF5D0D">
        <w:rPr>
          <w:rStyle w:val="Strong"/>
          <w:b w:val="0"/>
          <w:bCs w:val="0"/>
        </w:rPr>
        <w:t>šias paslaugas teikia per telkėją</w:t>
      </w:r>
      <w:r w:rsidRPr="00FF5D0D">
        <w:rPr>
          <w:rStyle w:val="Strong"/>
          <w:b w:val="0"/>
          <w:bCs w:val="0"/>
        </w:rPr>
        <w:t xml:space="preserve">, įgyvendinti jų </w:t>
      </w:r>
      <w:r w:rsidR="0037396E" w:rsidRPr="00FF5D0D">
        <w:rPr>
          <w:rStyle w:val="Strong"/>
          <w:b w:val="0"/>
          <w:bCs w:val="0"/>
        </w:rPr>
        <w:t>nustatytus</w:t>
      </w:r>
      <w:r w:rsidRPr="00FF5D0D">
        <w:rPr>
          <w:rStyle w:val="Strong"/>
          <w:b w:val="0"/>
          <w:bCs w:val="0"/>
        </w:rPr>
        <w:t xml:space="preserve"> reikalavimus </w:t>
      </w:r>
      <w:r w:rsidR="004E767E" w:rsidRPr="00FF5D0D">
        <w:rPr>
          <w:rStyle w:val="Strong"/>
          <w:b w:val="0"/>
          <w:bCs w:val="0"/>
        </w:rPr>
        <w:t>tokiai veiklai</w:t>
      </w:r>
      <w:r w:rsidRPr="00FF5D0D">
        <w:rPr>
          <w:rStyle w:val="Strong"/>
          <w:b w:val="0"/>
          <w:bCs w:val="0"/>
        </w:rPr>
        <w:t xml:space="preserve"> ir sudaryti sutartį balansavimo paslaugos vykdymui</w:t>
      </w:r>
      <w:r w:rsidR="003B5601" w:rsidRPr="00FF5D0D">
        <w:rPr>
          <w:rStyle w:val="Strong"/>
          <w:b w:val="0"/>
          <w:bCs w:val="0"/>
        </w:rPr>
        <w:t xml:space="preserve">, o šio tinklų naudotojo kaupimo įrenginiai, dalyvaujantys papildomų paslaugų teikime, turi atitikti Pasinaudojimo </w:t>
      </w:r>
      <w:r w:rsidR="0067781E" w:rsidRPr="00FF5D0D">
        <w:rPr>
          <w:szCs w:val="24"/>
        </w:rPr>
        <w:t xml:space="preserve">elektros perdavimo tinklais tvarkos apraše nurodytus </w:t>
      </w:r>
      <w:r w:rsidR="003B5601" w:rsidRPr="00FF5D0D">
        <w:rPr>
          <w:rStyle w:val="Strong"/>
          <w:b w:val="0"/>
          <w:bCs w:val="0"/>
        </w:rPr>
        <w:t>reikalavimus</w:t>
      </w:r>
      <w:r w:rsidRPr="00FF5D0D">
        <w:rPr>
          <w:rStyle w:val="Strong"/>
          <w:b w:val="0"/>
          <w:bCs w:val="0"/>
        </w:rPr>
        <w:t xml:space="preserve">. </w:t>
      </w:r>
      <w:bookmarkEnd w:id="437"/>
    </w:p>
    <w:p w14:paraId="7F789DF9" w14:textId="5530AB8E" w:rsidR="00AD0172" w:rsidRPr="00FF5D0D" w:rsidRDefault="00E10419" w:rsidP="00857452">
      <w:pPr>
        <w:pStyle w:val="ListParagraph"/>
        <w:numPr>
          <w:ilvl w:val="0"/>
          <w:numId w:val="29"/>
        </w:numPr>
        <w:ind w:left="0" w:firstLine="567"/>
        <w:jc w:val="both"/>
        <w:rPr>
          <w:color w:val="000000"/>
          <w:lang w:eastAsia="lt-LT"/>
        </w:rPr>
      </w:pPr>
      <w:r w:rsidRPr="00FF5D0D">
        <w:rPr>
          <w:color w:val="000000"/>
          <w:lang w:eastAsia="lt-LT"/>
        </w:rPr>
        <w:t xml:space="preserve">Jei </w:t>
      </w:r>
      <w:r w:rsidR="00F72745" w:rsidRPr="00FF5D0D">
        <w:rPr>
          <w:color w:val="000000"/>
          <w:lang w:eastAsia="lt-LT"/>
        </w:rPr>
        <w:t xml:space="preserve">dėl tinklų naudotojų </w:t>
      </w:r>
      <w:r w:rsidRPr="00FF5D0D">
        <w:rPr>
          <w:color w:val="000000"/>
        </w:rPr>
        <w:t xml:space="preserve">įrenginių ir (ar) jų eksploatacijos trūkumų </w:t>
      </w:r>
      <w:r w:rsidR="00F72745" w:rsidRPr="00FF5D0D">
        <w:rPr>
          <w:color w:val="000000"/>
        </w:rPr>
        <w:t>neužtikrin</w:t>
      </w:r>
      <w:r w:rsidR="00FB39BB" w:rsidRPr="00FF5D0D">
        <w:rPr>
          <w:color w:val="000000"/>
        </w:rPr>
        <w:t>amas</w:t>
      </w:r>
      <w:r w:rsidRPr="00FF5D0D">
        <w:rPr>
          <w:color w:val="000000"/>
        </w:rPr>
        <w:t xml:space="preserve"> teleinformacijos apsikeitimas ar neteisingai pateikiama teleinformacija (blogi matavimai, signalai, nevykdomos valdymo komandos, nėra ryšio su tinklų naudotojo nuosavybėje esančiais įrenginiais ar įranga neveikia) tarp operatoriaus realaus laiko dispečerinio valdymo sistemos ir tinklų naudotojo įrenginių</w:t>
      </w:r>
      <w:r w:rsidR="00FB39BB" w:rsidRPr="00FF5D0D">
        <w:rPr>
          <w:color w:val="000000"/>
        </w:rPr>
        <w:t xml:space="preserve"> ir dėl to</w:t>
      </w:r>
      <w:r w:rsidR="00C05D26" w:rsidRPr="00FF5D0D">
        <w:rPr>
          <w:color w:val="000000"/>
        </w:rPr>
        <w:t xml:space="preserve"> arba dėl kitų nuo tinklų naudotojų priklausančių priežasčių</w:t>
      </w:r>
      <w:r w:rsidR="00FB39BB" w:rsidRPr="00FF5D0D">
        <w:rPr>
          <w:color w:val="000000"/>
        </w:rPr>
        <w:t xml:space="preserve"> Operatorius neturi galimybės </w:t>
      </w:r>
      <w:r w:rsidR="00EA68A0" w:rsidRPr="00FF5D0D">
        <w:rPr>
          <w:color w:val="000000"/>
        </w:rPr>
        <w:t xml:space="preserve">laiku ir reikiama apimtimi nutraukti ar apriboti elektros energijos persiuntimo, </w:t>
      </w:r>
      <w:r w:rsidR="00A57E8F" w:rsidRPr="00FF5D0D">
        <w:rPr>
          <w:color w:val="000000"/>
        </w:rPr>
        <w:t>Operatorius</w:t>
      </w:r>
      <w:r w:rsidR="00EA68A0" w:rsidRPr="00FF5D0D">
        <w:rPr>
          <w:color w:val="000000"/>
        </w:rPr>
        <w:t xml:space="preserve"> turi teisę </w:t>
      </w:r>
      <w:r w:rsidR="001E6E59" w:rsidRPr="00FF5D0D">
        <w:rPr>
          <w:color w:val="000000"/>
        </w:rPr>
        <w:t>jų</w:t>
      </w:r>
      <w:r w:rsidR="00EA68A0" w:rsidRPr="00FF5D0D">
        <w:rPr>
          <w:color w:val="000000"/>
        </w:rPr>
        <w:t xml:space="preserve"> reikalauti dėl to patirtų</w:t>
      </w:r>
      <w:r w:rsidR="002A0B3D" w:rsidRPr="00FF5D0D">
        <w:rPr>
          <w:color w:val="000000"/>
        </w:rPr>
        <w:t xml:space="preserve"> tiesioginių</w:t>
      </w:r>
      <w:r w:rsidR="00EA68A0" w:rsidRPr="00FF5D0D">
        <w:rPr>
          <w:color w:val="000000"/>
        </w:rPr>
        <w:t xml:space="preserve"> </w:t>
      </w:r>
      <w:r w:rsidR="000B7CB3" w:rsidRPr="00FF5D0D">
        <w:rPr>
          <w:color w:val="000000"/>
        </w:rPr>
        <w:t xml:space="preserve">nuostolių atlyginimo bei turi regreso teisę </w:t>
      </w:r>
      <w:r w:rsidR="001E6E59" w:rsidRPr="00FF5D0D">
        <w:rPr>
          <w:color w:val="000000"/>
        </w:rPr>
        <w:t>į</w:t>
      </w:r>
      <w:r w:rsidR="00CB7A58" w:rsidRPr="00FF5D0D">
        <w:rPr>
          <w:color w:val="000000"/>
        </w:rPr>
        <w:t xml:space="preserve"> ši</w:t>
      </w:r>
      <w:r w:rsidR="001E6E59" w:rsidRPr="00FF5D0D">
        <w:rPr>
          <w:color w:val="000000"/>
        </w:rPr>
        <w:t>uos</w:t>
      </w:r>
      <w:r w:rsidR="00CB7A58" w:rsidRPr="00FF5D0D">
        <w:rPr>
          <w:color w:val="000000"/>
        </w:rPr>
        <w:t xml:space="preserve"> tinklų naudotoj</w:t>
      </w:r>
      <w:r w:rsidR="001E6E59" w:rsidRPr="00FF5D0D">
        <w:rPr>
          <w:color w:val="000000"/>
        </w:rPr>
        <w:t>us</w:t>
      </w:r>
      <w:r w:rsidR="00CB7A58" w:rsidRPr="00FF5D0D">
        <w:rPr>
          <w:color w:val="000000"/>
        </w:rPr>
        <w:t xml:space="preserve"> padeng</w:t>
      </w:r>
      <w:r w:rsidR="002A0B3D" w:rsidRPr="00FF5D0D">
        <w:rPr>
          <w:color w:val="000000"/>
        </w:rPr>
        <w:t>iant kitų tinklų naudotojų patirtus nuostolius</w:t>
      </w:r>
      <w:r w:rsidR="00CB7A58" w:rsidRPr="00FF5D0D">
        <w:rPr>
          <w:color w:val="000000"/>
        </w:rPr>
        <w:t>.</w:t>
      </w:r>
    </w:p>
    <w:p w14:paraId="71EBE1AB" w14:textId="69808EFF" w:rsidR="00635474" w:rsidRPr="00FF5D0D" w:rsidRDefault="00DB4E04" w:rsidP="00857452">
      <w:pPr>
        <w:pStyle w:val="ListParagraph"/>
        <w:numPr>
          <w:ilvl w:val="0"/>
          <w:numId w:val="29"/>
        </w:numPr>
        <w:ind w:left="0" w:firstLine="567"/>
        <w:jc w:val="both"/>
        <w:rPr>
          <w:color w:val="000000"/>
          <w:lang w:eastAsia="lt-LT"/>
        </w:rPr>
      </w:pPr>
      <w:r w:rsidRPr="00FF5D0D">
        <w:rPr>
          <w:color w:val="000000"/>
        </w:rPr>
        <w:t>Jei didesnės apimties</w:t>
      </w:r>
      <w:r w:rsidR="006D2499" w:rsidRPr="00FF5D0D">
        <w:rPr>
          <w:color w:val="000000"/>
        </w:rPr>
        <w:t xml:space="preserve"> ir</w:t>
      </w:r>
      <w:r w:rsidRPr="00FF5D0D">
        <w:rPr>
          <w:color w:val="000000"/>
        </w:rPr>
        <w:t xml:space="preserve"> </w:t>
      </w:r>
      <w:r w:rsidR="006D2499" w:rsidRPr="00FF5D0D">
        <w:rPr>
          <w:color w:val="000000"/>
        </w:rPr>
        <w:t>(</w:t>
      </w:r>
      <w:r w:rsidRPr="00FF5D0D">
        <w:rPr>
          <w:color w:val="000000"/>
        </w:rPr>
        <w:t>ar</w:t>
      </w:r>
      <w:r w:rsidR="006D2499" w:rsidRPr="00FF5D0D">
        <w:rPr>
          <w:color w:val="000000"/>
        </w:rPr>
        <w:t>)</w:t>
      </w:r>
      <w:r w:rsidRPr="00FF5D0D">
        <w:rPr>
          <w:color w:val="000000"/>
        </w:rPr>
        <w:t xml:space="preserve"> trukmės</w:t>
      </w:r>
      <w:r w:rsidR="00635474" w:rsidRPr="00FF5D0D">
        <w:rPr>
          <w:color w:val="000000"/>
        </w:rPr>
        <w:t xml:space="preserve"> </w:t>
      </w:r>
      <w:r w:rsidRPr="00FF5D0D">
        <w:rPr>
          <w:color w:val="000000"/>
        </w:rPr>
        <w:t>elektros energijos persiuntimo ribojimas ar nutraukimas įvykdomas dėl perdavimo si</w:t>
      </w:r>
      <w:r w:rsidR="00A26C6A" w:rsidRPr="00FF5D0D">
        <w:rPr>
          <w:color w:val="000000"/>
        </w:rPr>
        <w:t>s</w:t>
      </w:r>
      <w:r w:rsidRPr="00FF5D0D">
        <w:rPr>
          <w:color w:val="000000"/>
        </w:rPr>
        <w:t>temos operatoriaus</w:t>
      </w:r>
      <w:r w:rsidR="00A26C6A" w:rsidRPr="00FF5D0D">
        <w:rPr>
          <w:color w:val="000000"/>
        </w:rPr>
        <w:t xml:space="preserve"> </w:t>
      </w:r>
      <w:r w:rsidR="003F296B" w:rsidRPr="00FF5D0D">
        <w:rPr>
          <w:color w:val="000000"/>
        </w:rPr>
        <w:t xml:space="preserve">netinkamo nurodymo, Operatorius </w:t>
      </w:r>
      <w:r w:rsidR="00E03A2F" w:rsidRPr="00FF5D0D">
        <w:rPr>
          <w:color w:val="000000"/>
        </w:rPr>
        <w:t xml:space="preserve">turi teisę reikalauti </w:t>
      </w:r>
      <w:r w:rsidR="001E6E59" w:rsidRPr="00FF5D0D">
        <w:rPr>
          <w:color w:val="000000"/>
        </w:rPr>
        <w:t xml:space="preserve">iš jo </w:t>
      </w:r>
      <w:r w:rsidR="00E03A2F" w:rsidRPr="00FF5D0D">
        <w:rPr>
          <w:color w:val="000000"/>
        </w:rPr>
        <w:t xml:space="preserve">dėl to patirtų tiesioginių nuostolių atlyginimo ir turi </w:t>
      </w:r>
      <w:r w:rsidR="003F296B" w:rsidRPr="00FF5D0D">
        <w:rPr>
          <w:color w:val="000000"/>
        </w:rPr>
        <w:t>regreso teisę į perdavimo sistemos operatorių dėl tokio ribojimo</w:t>
      </w:r>
      <w:r w:rsidR="00E03A2F" w:rsidRPr="00FF5D0D">
        <w:rPr>
          <w:color w:val="000000"/>
        </w:rPr>
        <w:t xml:space="preserve"> tinklų naudotojams, kurių elektros įrenginiai prijungti</w:t>
      </w:r>
      <w:r w:rsidR="003F296B" w:rsidRPr="00FF5D0D">
        <w:rPr>
          <w:color w:val="000000"/>
        </w:rPr>
        <w:t xml:space="preserve"> </w:t>
      </w:r>
      <w:r w:rsidR="006D2499" w:rsidRPr="00FF5D0D">
        <w:rPr>
          <w:color w:val="000000"/>
        </w:rPr>
        <w:t>prie Operatoriaus elektros tinkl</w:t>
      </w:r>
      <w:r w:rsidR="00E03A2F" w:rsidRPr="00FF5D0D">
        <w:rPr>
          <w:color w:val="000000"/>
        </w:rPr>
        <w:t>ų, sukeltų nuostolių atlyginimo</w:t>
      </w:r>
      <w:r w:rsidR="003F296B" w:rsidRPr="00FF5D0D">
        <w:rPr>
          <w:color w:val="000000"/>
        </w:rPr>
        <w:t>.</w:t>
      </w:r>
    </w:p>
    <w:p w14:paraId="4431FECD" w14:textId="3574E88F" w:rsidR="00F1769C" w:rsidRPr="00FF5D0D" w:rsidRDefault="401047D4" w:rsidP="005A1896">
      <w:pPr>
        <w:pStyle w:val="ListParagraph"/>
        <w:numPr>
          <w:ilvl w:val="0"/>
          <w:numId w:val="29"/>
        </w:numPr>
        <w:ind w:left="0" w:firstLine="567"/>
        <w:jc w:val="both"/>
        <w:rPr>
          <w:color w:val="000000"/>
          <w:lang w:eastAsia="lt-LT"/>
        </w:rPr>
      </w:pPr>
      <w:r w:rsidRPr="00FF5D0D">
        <w:rPr>
          <w:color w:val="000000" w:themeColor="text1"/>
          <w:lang w:eastAsia="lt-LT"/>
        </w:rPr>
        <w:t xml:space="preserve">Elektrinės projektavimo, prijungimo sutarties ir persiuntimo paslaugos sutarties stadijoje turi būti </w:t>
      </w:r>
      <w:r w:rsidR="74D4C9AC" w:rsidRPr="00FF5D0D">
        <w:rPr>
          <w:color w:val="000000" w:themeColor="text1"/>
          <w:lang w:eastAsia="lt-LT"/>
        </w:rPr>
        <w:t>iš</w:t>
      </w:r>
      <w:r w:rsidRPr="00FF5D0D">
        <w:rPr>
          <w:color w:val="000000" w:themeColor="text1"/>
          <w:lang w:eastAsia="lt-LT"/>
        </w:rPr>
        <w:t xml:space="preserve">spręsti visi galimi tinklo </w:t>
      </w:r>
      <w:r w:rsidR="074C2105" w:rsidRPr="00FF5D0D">
        <w:rPr>
          <w:color w:val="000000" w:themeColor="text1"/>
          <w:lang w:eastAsia="lt-LT"/>
        </w:rPr>
        <w:t xml:space="preserve">veikimo </w:t>
      </w:r>
      <w:r w:rsidRPr="00FF5D0D">
        <w:rPr>
          <w:color w:val="000000" w:themeColor="text1"/>
          <w:lang w:eastAsia="lt-LT"/>
        </w:rPr>
        <w:t xml:space="preserve">režimai ir elektrinės galimybės </w:t>
      </w:r>
      <w:r w:rsidR="074C2105" w:rsidRPr="00FF5D0D">
        <w:rPr>
          <w:color w:val="000000" w:themeColor="text1"/>
          <w:lang w:eastAsia="lt-LT"/>
        </w:rPr>
        <w:t>veikti esant atitinkamiems režimams</w:t>
      </w:r>
      <w:r w:rsidRPr="00FF5D0D">
        <w:rPr>
          <w:color w:val="000000" w:themeColor="text1"/>
          <w:lang w:eastAsia="lt-LT"/>
        </w:rPr>
        <w:t>.</w:t>
      </w:r>
    </w:p>
    <w:p w14:paraId="4D08DFA7" w14:textId="22837B8C" w:rsidR="00F1769C" w:rsidRPr="00FF5D0D" w:rsidRDefault="401047D4" w:rsidP="0027705F">
      <w:pPr>
        <w:pStyle w:val="ListParagraph"/>
        <w:numPr>
          <w:ilvl w:val="0"/>
          <w:numId w:val="29"/>
        </w:numPr>
        <w:ind w:left="0" w:firstLine="567"/>
        <w:jc w:val="both"/>
        <w:rPr>
          <w:color w:val="000000"/>
          <w:lang w:eastAsia="lt-LT"/>
        </w:rPr>
      </w:pPr>
      <w:bookmarkStart w:id="438" w:name="_Ref118739371"/>
      <w:r w:rsidRPr="00FF5D0D">
        <w:rPr>
          <w:color w:val="000000" w:themeColor="text1"/>
          <w:lang w:eastAsia="lt-LT"/>
        </w:rPr>
        <w:t>Elektros energijos</w:t>
      </w:r>
      <w:r w:rsidR="1F9E94CA" w:rsidRPr="00FF5D0D">
        <w:rPr>
          <w:color w:val="000000" w:themeColor="text1"/>
          <w:lang w:eastAsia="lt-LT"/>
        </w:rPr>
        <w:t xml:space="preserve"> </w:t>
      </w:r>
      <w:r w:rsidRPr="00FF5D0D">
        <w:rPr>
          <w:color w:val="000000" w:themeColor="text1"/>
          <w:lang w:eastAsia="lt-LT"/>
        </w:rPr>
        <w:t xml:space="preserve">persiuntimas </w:t>
      </w:r>
      <w:r w:rsidR="4F7DA119" w:rsidRPr="00FF5D0D">
        <w:rPr>
          <w:color w:val="000000" w:themeColor="text1"/>
          <w:lang w:eastAsia="lt-LT"/>
        </w:rPr>
        <w:t>e</w:t>
      </w:r>
      <w:r w:rsidRPr="00FF5D0D">
        <w:rPr>
          <w:color w:val="000000" w:themeColor="text1"/>
          <w:lang w:eastAsia="lt-LT"/>
        </w:rPr>
        <w:t xml:space="preserve">lektros tinklais </w:t>
      </w:r>
      <w:r w:rsidR="00C71920" w:rsidRPr="00FF5D0D">
        <w:rPr>
          <w:color w:val="000000" w:themeColor="text1"/>
          <w:lang w:eastAsia="lt-LT"/>
        </w:rPr>
        <w:t xml:space="preserve">taip pat </w:t>
      </w:r>
      <w:r w:rsidRPr="00FF5D0D">
        <w:rPr>
          <w:color w:val="000000" w:themeColor="text1"/>
          <w:lang w:eastAsia="lt-LT"/>
        </w:rPr>
        <w:t xml:space="preserve">gali būti </w:t>
      </w:r>
      <w:r w:rsidR="14585979" w:rsidRPr="00FF5D0D">
        <w:rPr>
          <w:color w:val="000000" w:themeColor="text1"/>
          <w:lang w:eastAsia="lt-LT"/>
        </w:rPr>
        <w:t xml:space="preserve">laikinai </w:t>
      </w:r>
      <w:r w:rsidRPr="00FF5D0D">
        <w:rPr>
          <w:color w:val="000000" w:themeColor="text1"/>
          <w:lang w:eastAsia="lt-LT"/>
        </w:rPr>
        <w:t xml:space="preserve">ribojamas ar </w:t>
      </w:r>
      <w:r w:rsidR="02C1888F" w:rsidRPr="00FF5D0D">
        <w:rPr>
          <w:color w:val="000000" w:themeColor="text1"/>
          <w:lang w:eastAsia="lt-LT"/>
        </w:rPr>
        <w:t>nutrauki</w:t>
      </w:r>
      <w:r w:rsidR="46D9C634" w:rsidRPr="00FF5D0D">
        <w:rPr>
          <w:color w:val="000000" w:themeColor="text1"/>
          <w:lang w:eastAsia="lt-LT"/>
        </w:rPr>
        <w:t>a</w:t>
      </w:r>
      <w:r w:rsidR="02C1888F" w:rsidRPr="00FF5D0D">
        <w:rPr>
          <w:color w:val="000000" w:themeColor="text1"/>
          <w:lang w:eastAsia="lt-LT"/>
        </w:rPr>
        <w:t xml:space="preserve">mas </w:t>
      </w:r>
      <w:r w:rsidR="3281848B" w:rsidRPr="00FF5D0D">
        <w:rPr>
          <w:color w:val="000000" w:themeColor="text1"/>
          <w:lang w:eastAsia="lt-LT"/>
        </w:rPr>
        <w:t xml:space="preserve">bei dėl tokio ribojimo </w:t>
      </w:r>
      <w:r w:rsidR="14585979" w:rsidRPr="00FF5D0D">
        <w:rPr>
          <w:color w:val="000000" w:themeColor="text1"/>
          <w:lang w:eastAsia="lt-LT"/>
        </w:rPr>
        <w:t xml:space="preserve">ar </w:t>
      </w:r>
      <w:r w:rsidR="02C1888F" w:rsidRPr="00FF5D0D">
        <w:rPr>
          <w:color w:val="000000" w:themeColor="text1"/>
          <w:lang w:eastAsia="lt-LT"/>
        </w:rPr>
        <w:t>nutraukimo nuostoliai</w:t>
      </w:r>
      <w:r w:rsidR="14585979" w:rsidRPr="00FF5D0D">
        <w:rPr>
          <w:color w:val="000000" w:themeColor="text1"/>
          <w:lang w:eastAsia="lt-LT"/>
        </w:rPr>
        <w:t xml:space="preserve"> </w:t>
      </w:r>
      <w:r w:rsidR="3281848B" w:rsidRPr="00FF5D0D">
        <w:rPr>
          <w:color w:val="000000" w:themeColor="text1"/>
          <w:lang w:eastAsia="lt-LT"/>
        </w:rPr>
        <w:t>tinklų naudotojui atlyginami</w:t>
      </w:r>
      <w:r w:rsidRPr="00FF5D0D">
        <w:rPr>
          <w:color w:val="000000" w:themeColor="text1"/>
          <w:lang w:eastAsia="lt-LT"/>
        </w:rPr>
        <w:t xml:space="preserve"> </w:t>
      </w:r>
      <w:r w:rsidR="11E5BC86" w:rsidRPr="00FF5D0D">
        <w:rPr>
          <w:color w:val="000000" w:themeColor="text1"/>
          <w:lang w:eastAsia="lt-LT"/>
        </w:rPr>
        <w:t xml:space="preserve">Elektros energetikos </w:t>
      </w:r>
      <w:r w:rsidR="0D61F3D4" w:rsidRPr="00FF5D0D">
        <w:rPr>
          <w:color w:val="000000" w:themeColor="text1"/>
          <w:lang w:eastAsia="lt-LT"/>
        </w:rPr>
        <w:t>įstatymo</w:t>
      </w:r>
      <w:r w:rsidR="3281848B" w:rsidRPr="00FF5D0D">
        <w:rPr>
          <w:color w:val="000000" w:themeColor="text1"/>
          <w:lang w:eastAsia="lt-LT"/>
        </w:rPr>
        <w:t>,</w:t>
      </w:r>
      <w:r w:rsidR="0D61F3D4" w:rsidRPr="00FF5D0D">
        <w:rPr>
          <w:color w:val="000000" w:themeColor="text1"/>
          <w:lang w:eastAsia="lt-LT"/>
        </w:rPr>
        <w:t xml:space="preserve"> Įstatymo</w:t>
      </w:r>
      <w:r w:rsidR="3281848B" w:rsidRPr="00FF5D0D">
        <w:rPr>
          <w:color w:val="000000" w:themeColor="text1"/>
          <w:lang w:eastAsia="lt-LT"/>
        </w:rPr>
        <w:t xml:space="preserve"> bei j</w:t>
      </w:r>
      <w:r w:rsidR="14585979" w:rsidRPr="00FF5D0D">
        <w:rPr>
          <w:color w:val="000000" w:themeColor="text1"/>
          <w:lang w:eastAsia="lt-LT"/>
        </w:rPr>
        <w:t>ų įgyvendinamųjų teisės aktų</w:t>
      </w:r>
      <w:r w:rsidR="0D61F3D4" w:rsidRPr="00FF5D0D">
        <w:rPr>
          <w:color w:val="000000" w:themeColor="text1"/>
          <w:lang w:eastAsia="lt-LT"/>
        </w:rPr>
        <w:t xml:space="preserve"> nurodytais atvejais ir tvarka. </w:t>
      </w:r>
      <w:bookmarkEnd w:id="438"/>
    </w:p>
    <w:p w14:paraId="068962E5" w14:textId="734BF54F" w:rsidR="005873FD" w:rsidRPr="00FF5D0D" w:rsidRDefault="535A587F" w:rsidP="0041554E">
      <w:pPr>
        <w:pStyle w:val="ListParagraph"/>
        <w:numPr>
          <w:ilvl w:val="0"/>
          <w:numId w:val="29"/>
        </w:numPr>
        <w:ind w:left="0" w:firstLine="567"/>
        <w:jc w:val="both"/>
        <w:rPr>
          <w:color w:val="000000"/>
          <w:szCs w:val="24"/>
          <w:lang w:eastAsia="lt-LT"/>
        </w:rPr>
      </w:pPr>
      <w:r w:rsidRPr="00FF5D0D">
        <w:rPr>
          <w:color w:val="000000" w:themeColor="text1"/>
          <w:lang w:eastAsia="lt-LT"/>
        </w:rPr>
        <w:t>Laikinas</w:t>
      </w:r>
      <w:r w:rsidR="0F284C39" w:rsidRPr="00FF5D0D">
        <w:rPr>
          <w:color w:val="000000" w:themeColor="text1"/>
          <w:lang w:eastAsia="lt-LT"/>
        </w:rPr>
        <w:t xml:space="preserve"> elektros energijos persiuntimo elektros tinklais ribojimas</w:t>
      </w:r>
      <w:r w:rsidR="30190E34" w:rsidRPr="00FF5D0D">
        <w:rPr>
          <w:color w:val="000000" w:themeColor="text1"/>
          <w:lang w:eastAsia="lt-LT"/>
        </w:rPr>
        <w:t xml:space="preserve"> ar nutraukimas</w:t>
      </w:r>
      <w:r w:rsidR="68AA4AB3" w:rsidRPr="00FF5D0D">
        <w:rPr>
          <w:color w:val="000000" w:themeColor="text1"/>
          <w:lang w:eastAsia="lt-LT"/>
        </w:rPr>
        <w:t xml:space="preserve"> </w:t>
      </w:r>
      <w:r w:rsidR="30190E34" w:rsidRPr="00FF5D0D">
        <w:rPr>
          <w:color w:val="000000" w:themeColor="text1"/>
          <w:lang w:eastAsia="lt-LT"/>
        </w:rPr>
        <w:t>vykdomas</w:t>
      </w:r>
      <w:r w:rsidR="0F284C39" w:rsidRPr="00FF5D0D">
        <w:rPr>
          <w:color w:val="000000" w:themeColor="text1"/>
          <w:lang w:eastAsia="lt-LT"/>
        </w:rPr>
        <w:t xml:space="preserve"> p</w:t>
      </w:r>
      <w:r w:rsidRPr="00FF5D0D">
        <w:rPr>
          <w:color w:val="000000" w:themeColor="text1"/>
          <w:lang w:eastAsia="lt-LT"/>
        </w:rPr>
        <w:t xml:space="preserve">agal elektrinės projektavimo, prijungimo sutarties ir persiuntimo paslaugos sutarties stadijoje numatytus </w:t>
      </w:r>
      <w:r w:rsidR="4EB20F27" w:rsidRPr="00FF5D0D">
        <w:rPr>
          <w:color w:val="000000" w:themeColor="text1"/>
          <w:lang w:eastAsia="lt-LT"/>
        </w:rPr>
        <w:t xml:space="preserve">elektros </w:t>
      </w:r>
      <w:r w:rsidRPr="00FF5D0D">
        <w:rPr>
          <w:color w:val="000000" w:themeColor="text1"/>
          <w:lang w:eastAsia="lt-LT"/>
        </w:rPr>
        <w:t>tinkl</w:t>
      </w:r>
      <w:r w:rsidR="4EB20F27" w:rsidRPr="00FF5D0D">
        <w:rPr>
          <w:color w:val="000000" w:themeColor="text1"/>
          <w:lang w:eastAsia="lt-LT"/>
        </w:rPr>
        <w:t>ų</w:t>
      </w:r>
      <w:r w:rsidRPr="00FF5D0D">
        <w:rPr>
          <w:color w:val="000000" w:themeColor="text1"/>
          <w:lang w:eastAsia="lt-LT"/>
        </w:rPr>
        <w:t xml:space="preserve"> </w:t>
      </w:r>
      <w:r w:rsidR="13653718" w:rsidRPr="00FF5D0D">
        <w:rPr>
          <w:color w:val="000000" w:themeColor="text1"/>
          <w:lang w:eastAsia="lt-LT"/>
        </w:rPr>
        <w:t xml:space="preserve">veikimo </w:t>
      </w:r>
      <w:r w:rsidRPr="00FF5D0D">
        <w:rPr>
          <w:color w:val="000000" w:themeColor="text1"/>
          <w:lang w:eastAsia="lt-LT"/>
        </w:rPr>
        <w:t xml:space="preserve">režimus ir jų metu numatytas elektrinės </w:t>
      </w:r>
      <w:r w:rsidR="13653718" w:rsidRPr="00FF5D0D">
        <w:rPr>
          <w:color w:val="000000" w:themeColor="text1"/>
          <w:lang w:eastAsia="lt-LT"/>
        </w:rPr>
        <w:t xml:space="preserve">ar kaupimo įrenginio veikimo </w:t>
      </w:r>
      <w:r w:rsidRPr="00FF5D0D">
        <w:rPr>
          <w:color w:val="000000" w:themeColor="text1"/>
          <w:lang w:eastAsia="lt-LT"/>
        </w:rPr>
        <w:t>galimybes.</w:t>
      </w:r>
      <w:r w:rsidR="30190E34" w:rsidRPr="00FF5D0D">
        <w:rPr>
          <w:color w:val="000000" w:themeColor="text1"/>
          <w:lang w:eastAsia="lt-LT"/>
        </w:rPr>
        <w:t xml:space="preserve"> </w:t>
      </w:r>
      <w:r w:rsidR="3177F547" w:rsidRPr="00FF5D0D">
        <w:rPr>
          <w:color w:val="000000" w:themeColor="text1"/>
          <w:lang w:eastAsia="lt-LT"/>
        </w:rPr>
        <w:t xml:space="preserve">Elektros tinklų </w:t>
      </w:r>
      <w:r w:rsidR="13653718" w:rsidRPr="00FF5D0D">
        <w:rPr>
          <w:color w:val="000000" w:themeColor="text1"/>
          <w:lang w:eastAsia="lt-LT"/>
        </w:rPr>
        <w:t xml:space="preserve">veikimo </w:t>
      </w:r>
      <w:r w:rsidR="3177F547" w:rsidRPr="00FF5D0D">
        <w:rPr>
          <w:color w:val="000000" w:themeColor="text1"/>
          <w:lang w:eastAsia="lt-LT"/>
        </w:rPr>
        <w:t xml:space="preserve">režimai ir elektrinės </w:t>
      </w:r>
      <w:r w:rsidR="13653718" w:rsidRPr="00FF5D0D">
        <w:rPr>
          <w:color w:val="000000" w:themeColor="text1"/>
          <w:lang w:eastAsia="lt-LT"/>
        </w:rPr>
        <w:t>ar kaupimo įrenginio veikimo</w:t>
      </w:r>
      <w:r w:rsidR="3177F547" w:rsidRPr="00FF5D0D">
        <w:rPr>
          <w:color w:val="000000" w:themeColor="text1"/>
          <w:lang w:eastAsia="lt-LT"/>
        </w:rPr>
        <w:t xml:space="preserve"> galimybės nurodomos </w:t>
      </w:r>
      <w:r w:rsidR="35AFFF2A" w:rsidRPr="00FF5D0D">
        <w:rPr>
          <w:color w:val="000000" w:themeColor="text1"/>
          <w:lang w:eastAsia="lt-LT"/>
        </w:rPr>
        <w:t>techniniame projekte</w:t>
      </w:r>
      <w:r w:rsidR="1BAB1F98" w:rsidRPr="00FF5D0D">
        <w:rPr>
          <w:color w:val="000000" w:themeColor="text1"/>
          <w:lang w:eastAsia="lt-LT"/>
        </w:rPr>
        <w:t xml:space="preserve">, </w:t>
      </w:r>
      <w:r w:rsidR="3FE1CE24" w:rsidRPr="00FF5D0D">
        <w:rPr>
          <w:color w:val="000000" w:themeColor="text1"/>
          <w:lang w:eastAsia="lt-LT"/>
        </w:rPr>
        <w:t xml:space="preserve">prijungimo paslaugos sutartyje, </w:t>
      </w:r>
      <w:r w:rsidR="3177F547" w:rsidRPr="00FF5D0D">
        <w:rPr>
          <w:color w:val="000000" w:themeColor="text1"/>
          <w:lang w:eastAsia="lt-LT"/>
        </w:rPr>
        <w:t>nuosavybės ribų akte</w:t>
      </w:r>
      <w:r w:rsidR="459D6F87" w:rsidRPr="00FF5D0D">
        <w:rPr>
          <w:color w:val="000000" w:themeColor="text1"/>
          <w:lang w:eastAsia="lt-LT"/>
        </w:rPr>
        <w:t xml:space="preserve"> ir (ar) persiuntimo paslaugos sutartyje</w:t>
      </w:r>
      <w:r w:rsidR="3177F547" w:rsidRPr="00FF5D0D">
        <w:rPr>
          <w:color w:val="000000" w:themeColor="text1"/>
          <w:lang w:eastAsia="lt-LT"/>
        </w:rPr>
        <w:t>.</w:t>
      </w:r>
      <w:r w:rsidR="68D8C0B1" w:rsidRPr="00FF5D0D">
        <w:rPr>
          <w:color w:val="000000" w:themeColor="text1"/>
          <w:lang w:eastAsia="lt-LT"/>
        </w:rPr>
        <w:t xml:space="preserve"> </w:t>
      </w:r>
    </w:p>
    <w:p w14:paraId="1DBFADD4" w14:textId="4620B81E" w:rsidR="00CA0A63" w:rsidRPr="00FF5D0D" w:rsidRDefault="5F662FAF" w:rsidP="000670C6">
      <w:pPr>
        <w:pStyle w:val="ListParagraph"/>
        <w:numPr>
          <w:ilvl w:val="0"/>
          <w:numId w:val="29"/>
        </w:numPr>
        <w:ind w:left="0" w:firstLine="567"/>
        <w:jc w:val="both"/>
        <w:rPr>
          <w:color w:val="000000"/>
          <w:lang w:eastAsia="lt-LT"/>
        </w:rPr>
      </w:pPr>
      <w:r w:rsidRPr="00FF5D0D">
        <w:rPr>
          <w:color w:val="000000" w:themeColor="text1"/>
          <w:lang w:eastAsia="lt-LT"/>
        </w:rPr>
        <w:t xml:space="preserve">Atsižvelgiant į tai, kad perdavimo </w:t>
      </w:r>
      <w:r w:rsidR="0C749324" w:rsidRPr="00FF5D0D">
        <w:rPr>
          <w:color w:val="000000" w:themeColor="text1"/>
          <w:lang w:eastAsia="lt-LT"/>
        </w:rPr>
        <w:t xml:space="preserve">sistemos operatorius elektros energijos priėmimo ir persiuntimo ribojimo dėl perdavimo tinklo pralaidumų ribojimo atveju privalo </w:t>
      </w:r>
      <w:r w:rsidR="002A16CB" w:rsidRPr="00FF5D0D">
        <w:rPr>
          <w:color w:val="000000" w:themeColor="text1"/>
          <w:lang w:eastAsia="lt-LT"/>
        </w:rPr>
        <w:t xml:space="preserve">gauti teleinformaciją </w:t>
      </w:r>
      <w:r w:rsidR="00A14607" w:rsidRPr="00FF5D0D">
        <w:rPr>
          <w:color w:val="000000" w:themeColor="text1"/>
          <w:lang w:eastAsia="lt-LT"/>
        </w:rPr>
        <w:t xml:space="preserve">bei </w:t>
      </w:r>
      <w:r w:rsidR="0C749324" w:rsidRPr="00FF5D0D">
        <w:rPr>
          <w:color w:val="000000" w:themeColor="text1"/>
          <w:lang w:eastAsia="lt-LT"/>
        </w:rPr>
        <w:t>turėti galimybę riboti prie skirstomųjų elektros tinklų prijungtos C tipo elektrinės generuojamą galią, keisti-valdyti elektrinės parametrus, reikalingus elektros perdavimo tinklo dažnio ir įtampos palaikymui</w:t>
      </w:r>
      <w:r w:rsidRPr="00FF5D0D">
        <w:rPr>
          <w:color w:val="000000" w:themeColor="text1"/>
          <w:lang w:eastAsia="lt-LT"/>
        </w:rPr>
        <w:t>, p</w:t>
      </w:r>
      <w:r w:rsidR="0C749324" w:rsidRPr="00FF5D0D">
        <w:rPr>
          <w:color w:val="000000" w:themeColor="text1"/>
          <w:lang w:eastAsia="lt-LT"/>
        </w:rPr>
        <w:t>erdavimo sistemos operatorius kartu su Operatoriumi tokio tipo gamintojams nustato ribojimo sąlygas, kurios yra nurodomos nuosavybės ribų akte, sudarytame tarp Operatoriaus ir C tipo elektrinę įrengiančio gamintojo.</w:t>
      </w:r>
    </w:p>
    <w:p w14:paraId="13E1744F" w14:textId="41AF5757" w:rsidR="00A14607" w:rsidRPr="00FF5D0D" w:rsidRDefault="00A14607" w:rsidP="000670C6">
      <w:pPr>
        <w:pStyle w:val="ListParagraph"/>
        <w:numPr>
          <w:ilvl w:val="0"/>
          <w:numId w:val="29"/>
        </w:numPr>
        <w:ind w:left="0" w:firstLine="567"/>
        <w:jc w:val="both"/>
        <w:rPr>
          <w:color w:val="000000"/>
          <w:lang w:eastAsia="lt-LT"/>
        </w:rPr>
      </w:pPr>
      <w:r w:rsidRPr="00FF5D0D">
        <w:rPr>
          <w:color w:val="000000"/>
          <w:lang w:eastAsia="lt-LT"/>
        </w:rPr>
        <w:t xml:space="preserve">Tinklų naudotojas, valdantis C ar D tipo elektrinę, prijungtą prie </w:t>
      </w:r>
      <w:r w:rsidR="00C363C1" w:rsidRPr="00FF5D0D">
        <w:rPr>
          <w:color w:val="000000"/>
          <w:lang w:eastAsia="lt-LT"/>
        </w:rPr>
        <w:t>Operatoriaus elektros</w:t>
      </w:r>
      <w:r w:rsidRPr="00FF5D0D">
        <w:rPr>
          <w:color w:val="000000"/>
          <w:lang w:eastAsia="lt-LT"/>
        </w:rPr>
        <w:t xml:space="preserve"> tinkl</w:t>
      </w:r>
      <w:r w:rsidR="00C363C1" w:rsidRPr="00FF5D0D">
        <w:rPr>
          <w:color w:val="000000"/>
          <w:lang w:eastAsia="lt-LT"/>
        </w:rPr>
        <w:t>ų</w:t>
      </w:r>
      <w:r w:rsidRPr="00FF5D0D">
        <w:rPr>
          <w:color w:val="000000"/>
          <w:lang w:eastAsia="lt-LT"/>
        </w:rPr>
        <w:t xml:space="preserve">, privalo </w:t>
      </w:r>
      <w:r w:rsidR="00C363C1" w:rsidRPr="00FF5D0D">
        <w:rPr>
          <w:color w:val="000000"/>
          <w:lang w:eastAsia="lt-LT"/>
        </w:rPr>
        <w:t>p</w:t>
      </w:r>
      <w:r w:rsidR="00242D4D" w:rsidRPr="00FF5D0D">
        <w:rPr>
          <w:color w:val="000000"/>
          <w:lang w:eastAsia="lt-LT"/>
        </w:rPr>
        <w:t xml:space="preserve">erdavimo </w:t>
      </w:r>
      <w:r w:rsidR="00C363C1" w:rsidRPr="00FF5D0D">
        <w:rPr>
          <w:color w:val="000000"/>
          <w:lang w:eastAsia="lt-LT"/>
        </w:rPr>
        <w:t>sistemos</w:t>
      </w:r>
      <w:r w:rsidR="00242D4D" w:rsidRPr="00FF5D0D">
        <w:rPr>
          <w:color w:val="000000"/>
          <w:lang w:eastAsia="lt-LT"/>
        </w:rPr>
        <w:t xml:space="preserve"> </w:t>
      </w:r>
      <w:r w:rsidRPr="00FF5D0D">
        <w:rPr>
          <w:color w:val="000000"/>
          <w:lang w:eastAsia="lt-LT"/>
        </w:rPr>
        <w:t xml:space="preserve">operatoriui perduoti teleinformaciją, vadovaujantis Standartiniais techniniais valdymo ir teleinformacijos reikalavimais skirstomojo tinklo operatoriui C ar D tipo elektros energijos gamybos modulio prijungimui, kurie skelbiami </w:t>
      </w:r>
      <w:r w:rsidR="00C363C1" w:rsidRPr="00FF5D0D">
        <w:rPr>
          <w:color w:val="000000"/>
          <w:lang w:eastAsia="lt-LT"/>
        </w:rPr>
        <w:t>p</w:t>
      </w:r>
      <w:r w:rsidR="00EC0035" w:rsidRPr="00FF5D0D">
        <w:rPr>
          <w:color w:val="000000"/>
          <w:lang w:eastAsia="lt-LT"/>
        </w:rPr>
        <w:t xml:space="preserve">erdavimo </w:t>
      </w:r>
      <w:r w:rsidR="00C363C1" w:rsidRPr="00FF5D0D">
        <w:rPr>
          <w:color w:val="000000"/>
          <w:lang w:eastAsia="lt-LT"/>
        </w:rPr>
        <w:t>sistemos</w:t>
      </w:r>
      <w:r w:rsidR="00EC0035" w:rsidRPr="00FF5D0D">
        <w:rPr>
          <w:color w:val="000000"/>
          <w:lang w:eastAsia="lt-LT"/>
        </w:rPr>
        <w:t xml:space="preserve"> </w:t>
      </w:r>
      <w:r w:rsidRPr="00FF5D0D">
        <w:rPr>
          <w:color w:val="000000"/>
          <w:lang w:eastAsia="lt-LT"/>
        </w:rPr>
        <w:t xml:space="preserve">operatoriaus interneto svetainėje (www.litgrid.eu). Siekiant užtikrinti patikimus teleinformacijos mainus, </w:t>
      </w:r>
      <w:r w:rsidR="00C363C1" w:rsidRPr="00FF5D0D">
        <w:rPr>
          <w:color w:val="000000"/>
          <w:lang w:eastAsia="lt-LT"/>
        </w:rPr>
        <w:t>p</w:t>
      </w:r>
      <w:r w:rsidR="00EC0035" w:rsidRPr="00FF5D0D">
        <w:rPr>
          <w:color w:val="000000"/>
          <w:lang w:eastAsia="lt-LT"/>
        </w:rPr>
        <w:t xml:space="preserve">erdavimo </w:t>
      </w:r>
      <w:r w:rsidR="00C363C1" w:rsidRPr="00FF5D0D">
        <w:rPr>
          <w:color w:val="000000"/>
          <w:lang w:eastAsia="lt-LT"/>
        </w:rPr>
        <w:t>sistemos</w:t>
      </w:r>
      <w:r w:rsidR="00EC0035" w:rsidRPr="00FF5D0D">
        <w:rPr>
          <w:color w:val="000000"/>
          <w:lang w:eastAsia="lt-LT"/>
        </w:rPr>
        <w:t xml:space="preserve"> </w:t>
      </w:r>
      <w:r w:rsidRPr="00FF5D0D">
        <w:rPr>
          <w:color w:val="000000"/>
          <w:lang w:eastAsia="lt-LT"/>
        </w:rPr>
        <w:t>operatorius ir tinklų naudotojas sudaro Tarpusavio santykių nuostatus dėl teleinformacijos operatoriui teikimo.</w:t>
      </w:r>
    </w:p>
    <w:p w14:paraId="11B4A833" w14:textId="70B94FFF" w:rsidR="002861E8" w:rsidRPr="00FF5D0D" w:rsidRDefault="00781EBE" w:rsidP="000670C6">
      <w:pPr>
        <w:pStyle w:val="ListParagraph"/>
        <w:numPr>
          <w:ilvl w:val="0"/>
          <w:numId w:val="29"/>
        </w:numPr>
        <w:ind w:left="0" w:firstLine="567"/>
        <w:jc w:val="both"/>
        <w:rPr>
          <w:color w:val="000000"/>
          <w:lang w:eastAsia="lt-LT"/>
        </w:rPr>
      </w:pPr>
      <w:r w:rsidRPr="00FF5D0D">
        <w:rPr>
          <w:color w:val="000000"/>
          <w:lang w:eastAsia="lt-LT"/>
        </w:rPr>
        <w:t>T</w:t>
      </w:r>
      <w:r w:rsidR="00F746A1" w:rsidRPr="00FF5D0D">
        <w:rPr>
          <w:color w:val="000000"/>
          <w:lang w:eastAsia="lt-LT"/>
        </w:rPr>
        <w:t>ais atvejai</w:t>
      </w:r>
      <w:r w:rsidRPr="00FF5D0D">
        <w:rPr>
          <w:color w:val="000000"/>
          <w:lang w:eastAsia="lt-LT"/>
        </w:rPr>
        <w:t>s,</w:t>
      </w:r>
      <w:r w:rsidR="00F746A1" w:rsidRPr="00FF5D0D">
        <w:rPr>
          <w:color w:val="000000"/>
          <w:lang w:eastAsia="lt-LT"/>
        </w:rPr>
        <w:t xml:space="preserve"> kai prijungimo sąlygose numatyta</w:t>
      </w:r>
      <w:r w:rsidR="00926EC9" w:rsidRPr="00FF5D0D">
        <w:rPr>
          <w:color w:val="000000"/>
          <w:lang w:eastAsia="lt-LT"/>
        </w:rPr>
        <w:t xml:space="preserve">, kad </w:t>
      </w:r>
      <w:r w:rsidRPr="00FF5D0D">
        <w:rPr>
          <w:color w:val="000000"/>
          <w:lang w:eastAsia="lt-LT"/>
        </w:rPr>
        <w:t>tinklų naudotojas, valdantis</w:t>
      </w:r>
      <w:r w:rsidRPr="00FF5D0D">
        <w:t xml:space="preserve"> </w:t>
      </w:r>
      <w:r w:rsidRPr="00FF5D0D">
        <w:rPr>
          <w:color w:val="000000"/>
          <w:lang w:eastAsia="lt-LT"/>
        </w:rPr>
        <w:t>kaupimo įrenginius,</w:t>
      </w:r>
      <w:r w:rsidRPr="00FF5D0D">
        <w:t xml:space="preserve"> </w:t>
      </w:r>
      <w:r w:rsidRPr="00FF5D0D">
        <w:rPr>
          <w:color w:val="000000"/>
          <w:lang w:eastAsia="lt-LT"/>
        </w:rPr>
        <w:t xml:space="preserve">prijungtus prie Operatoriaus elektros tinklų, </w:t>
      </w:r>
      <w:r w:rsidR="00926EC9" w:rsidRPr="00FF5D0D">
        <w:rPr>
          <w:color w:val="000000"/>
          <w:lang w:eastAsia="lt-LT"/>
        </w:rPr>
        <w:t xml:space="preserve">privalo perdavimo sistemos operatoriui perduoti teleinformaciją, </w:t>
      </w:r>
      <w:r w:rsidR="00122069" w:rsidRPr="00FF5D0D">
        <w:rPr>
          <w:color w:val="000000"/>
          <w:lang w:eastAsia="lt-LT"/>
        </w:rPr>
        <w:t xml:space="preserve">šis tinklų naudotojas </w:t>
      </w:r>
      <w:r w:rsidR="007850C3" w:rsidRPr="00FF5D0D">
        <w:rPr>
          <w:color w:val="000000"/>
          <w:lang w:eastAsia="lt-LT"/>
        </w:rPr>
        <w:t xml:space="preserve">privalo </w:t>
      </w:r>
      <w:r w:rsidR="0068377C" w:rsidRPr="00FF5D0D">
        <w:rPr>
          <w:color w:val="000000"/>
          <w:lang w:eastAsia="lt-LT"/>
        </w:rPr>
        <w:t xml:space="preserve">vadovautis </w:t>
      </w:r>
      <w:r w:rsidR="007850C3" w:rsidRPr="00FF5D0D">
        <w:rPr>
          <w:color w:val="000000"/>
          <w:lang w:eastAsia="lt-LT"/>
        </w:rPr>
        <w:t>Elektros energijos kaupimo įrenginių valdymo reikalavim</w:t>
      </w:r>
      <w:r w:rsidR="0068377C" w:rsidRPr="00FF5D0D">
        <w:rPr>
          <w:color w:val="000000"/>
          <w:lang w:eastAsia="lt-LT"/>
        </w:rPr>
        <w:t>ais</w:t>
      </w:r>
      <w:r w:rsidR="007850C3" w:rsidRPr="00FF5D0D">
        <w:rPr>
          <w:color w:val="000000"/>
          <w:lang w:eastAsia="lt-LT"/>
        </w:rPr>
        <w:t xml:space="preserve">, kurie yra skelbiami </w:t>
      </w:r>
      <w:r w:rsidR="0068377C" w:rsidRPr="00FF5D0D">
        <w:rPr>
          <w:color w:val="000000"/>
          <w:lang w:eastAsia="lt-LT"/>
        </w:rPr>
        <w:t xml:space="preserve">perdavimo sistemos operatoriaus </w:t>
      </w:r>
      <w:r w:rsidR="007850C3" w:rsidRPr="00FF5D0D">
        <w:rPr>
          <w:color w:val="000000"/>
          <w:lang w:eastAsia="lt-LT"/>
        </w:rPr>
        <w:t>interneto svetainėje (www.litgrid.eu).</w:t>
      </w:r>
    </w:p>
    <w:p w14:paraId="0E36EB56" w14:textId="394254B3" w:rsidR="000F692F" w:rsidRPr="00FF5D0D" w:rsidRDefault="30C5F1F8" w:rsidP="000670C6">
      <w:pPr>
        <w:pStyle w:val="ListParagraph"/>
        <w:numPr>
          <w:ilvl w:val="0"/>
          <w:numId w:val="29"/>
        </w:numPr>
        <w:ind w:left="0" w:firstLine="567"/>
        <w:jc w:val="both"/>
        <w:rPr>
          <w:color w:val="000000"/>
          <w:lang w:eastAsia="lt-LT"/>
        </w:rPr>
      </w:pPr>
      <w:bookmarkStart w:id="439" w:name="_Ref160558390"/>
      <w:r w:rsidRPr="00FF5D0D">
        <w:rPr>
          <w:color w:val="000000" w:themeColor="text1"/>
          <w:lang w:eastAsia="lt-LT"/>
        </w:rPr>
        <w:t>Apie leistinos generuoti galios ribojim</w:t>
      </w:r>
      <w:r w:rsidR="41873BE3" w:rsidRPr="00FF5D0D">
        <w:rPr>
          <w:color w:val="000000" w:themeColor="text1"/>
          <w:lang w:eastAsia="lt-LT"/>
        </w:rPr>
        <w:t>ų</w:t>
      </w:r>
      <w:r w:rsidRPr="00FF5D0D">
        <w:rPr>
          <w:color w:val="000000" w:themeColor="text1"/>
          <w:lang w:eastAsia="lt-LT"/>
        </w:rPr>
        <w:t xml:space="preserve"> dėl </w:t>
      </w:r>
      <w:r w:rsidRPr="00FF5D0D">
        <w:rPr>
          <w:color w:val="000000" w:themeColor="text1"/>
          <w:lang w:eastAsia="zh-TW"/>
        </w:rPr>
        <w:t>sistemos balanso</w:t>
      </w:r>
      <w:r w:rsidR="00C93148" w:rsidRPr="00FF5D0D">
        <w:rPr>
          <w:color w:val="000000" w:themeColor="text1"/>
          <w:lang w:eastAsia="zh-TW"/>
        </w:rPr>
        <w:t>,</w:t>
      </w:r>
      <w:r w:rsidRPr="00FF5D0D">
        <w:rPr>
          <w:color w:val="000000" w:themeColor="text1"/>
          <w:lang w:eastAsia="zh-TW"/>
        </w:rPr>
        <w:t xml:space="preserve"> </w:t>
      </w:r>
      <w:r w:rsidRPr="00FF5D0D">
        <w:rPr>
          <w:color w:val="000000" w:themeColor="text1"/>
          <w:lang w:eastAsia="lt-LT"/>
        </w:rPr>
        <w:t>leistinos generuoti galios ribojimų, susijusių su perdavimo elektros tinklų techninio pralaidumo galimybėmis, taikymą</w:t>
      </w:r>
      <w:r w:rsidR="00C93148" w:rsidRPr="00FF5D0D">
        <w:rPr>
          <w:color w:val="000000" w:themeColor="text1"/>
          <w:lang w:eastAsia="lt-LT"/>
        </w:rPr>
        <w:t xml:space="preserve">, taip pat apie leistinos generuoti galios ribojimų, susijusių su </w:t>
      </w:r>
      <w:r w:rsidR="00C93148" w:rsidRPr="00FF5D0D">
        <w:rPr>
          <w:color w:val="000000"/>
          <w:lang w:eastAsia="lt-LT"/>
        </w:rPr>
        <w:t>skirstomųjų elektros tinklų techninio pralaidumo galimybėmis</w:t>
      </w:r>
      <w:r w:rsidRPr="00FF5D0D">
        <w:rPr>
          <w:color w:val="000000" w:themeColor="text1"/>
          <w:lang w:eastAsia="lt-LT"/>
        </w:rPr>
        <w:t>,</w:t>
      </w:r>
      <w:r w:rsidR="00C93148" w:rsidRPr="00FF5D0D">
        <w:rPr>
          <w:color w:val="000000" w:themeColor="text1"/>
          <w:lang w:eastAsia="lt-LT"/>
        </w:rPr>
        <w:t xml:space="preserve"> kai jie taikomi dėl avarijos, sutrikimo ar gedimo,</w:t>
      </w:r>
      <w:r w:rsidRPr="00FF5D0D">
        <w:rPr>
          <w:color w:val="000000" w:themeColor="text1"/>
          <w:lang w:eastAsia="lt-LT"/>
        </w:rPr>
        <w:t xml:space="preserve"> taikymą tinklų naudotojas iš anksto nėra </w:t>
      </w:r>
      <w:r w:rsidR="0CE40B3E" w:rsidRPr="00FF5D0D">
        <w:rPr>
          <w:color w:val="000000" w:themeColor="text1"/>
          <w:lang w:eastAsia="lt-LT"/>
        </w:rPr>
        <w:t>informuojamas.</w:t>
      </w:r>
      <w:bookmarkEnd w:id="439"/>
    </w:p>
    <w:p w14:paraId="39F67C4A" w14:textId="77777777" w:rsidR="003300ED" w:rsidRPr="00FF5D0D" w:rsidRDefault="003300ED" w:rsidP="003300ED">
      <w:pPr>
        <w:contextualSpacing/>
        <w:jc w:val="center"/>
        <w:rPr>
          <w:b/>
          <w:bCs/>
          <w:color w:val="000000"/>
          <w:szCs w:val="24"/>
          <w:lang w:eastAsia="lt-LT"/>
        </w:rPr>
      </w:pPr>
    </w:p>
    <w:p w14:paraId="7A10530D" w14:textId="3FDC70B0" w:rsidR="009E1606" w:rsidRPr="00FF5D0D" w:rsidRDefault="00353494" w:rsidP="0031342E">
      <w:pPr>
        <w:pStyle w:val="ListParagraph"/>
        <w:numPr>
          <w:ilvl w:val="0"/>
          <w:numId w:val="37"/>
        </w:numPr>
        <w:ind w:left="0" w:firstLine="0"/>
        <w:jc w:val="center"/>
        <w:rPr>
          <w:b/>
          <w:bCs/>
          <w:color w:val="000000"/>
          <w:szCs w:val="24"/>
          <w:lang w:eastAsia="lt-LT"/>
        </w:rPr>
      </w:pPr>
      <w:r w:rsidRPr="00FF5D0D">
        <w:rPr>
          <w:b/>
          <w:bCs/>
          <w:color w:val="000000"/>
          <w:szCs w:val="24"/>
          <w:lang w:eastAsia="lt-LT"/>
        </w:rPr>
        <w:t xml:space="preserve"> </w:t>
      </w:r>
      <w:bookmarkStart w:id="440" w:name="_Ref149479884"/>
      <w:r w:rsidRPr="00FF5D0D">
        <w:rPr>
          <w:b/>
          <w:bCs/>
          <w:color w:val="000000"/>
          <w:szCs w:val="24"/>
          <w:lang w:eastAsia="lt-LT"/>
        </w:rPr>
        <w:t>SKYRIUS</w:t>
      </w:r>
      <w:bookmarkEnd w:id="440"/>
    </w:p>
    <w:p w14:paraId="1CE680D5" w14:textId="7DA07597" w:rsidR="00353494" w:rsidRPr="00FF5D0D" w:rsidRDefault="00353494" w:rsidP="0031342E">
      <w:pPr>
        <w:pStyle w:val="ListParagraph"/>
        <w:ind w:left="0"/>
        <w:jc w:val="center"/>
        <w:rPr>
          <w:b/>
          <w:bCs/>
          <w:color w:val="000000"/>
          <w:szCs w:val="24"/>
          <w:lang w:eastAsia="lt-LT"/>
        </w:rPr>
      </w:pPr>
      <w:r w:rsidRPr="00FF5D0D">
        <w:rPr>
          <w:b/>
          <w:bCs/>
          <w:color w:val="000000"/>
          <w:szCs w:val="24"/>
          <w:lang w:eastAsia="lt-LT"/>
        </w:rPr>
        <w:t>LEISTINOS GENERUOTI GALIOS</w:t>
      </w:r>
      <w:r w:rsidR="00C844FD" w:rsidRPr="00FF5D0D">
        <w:rPr>
          <w:b/>
          <w:bCs/>
          <w:color w:val="000000"/>
          <w:szCs w:val="24"/>
          <w:lang w:eastAsia="lt-LT"/>
        </w:rPr>
        <w:t xml:space="preserve"> VIRŠJIMO</w:t>
      </w:r>
      <w:r w:rsidRPr="00FF5D0D">
        <w:rPr>
          <w:b/>
          <w:bCs/>
          <w:color w:val="000000"/>
          <w:szCs w:val="24"/>
          <w:lang w:eastAsia="lt-LT"/>
        </w:rPr>
        <w:t xml:space="preserve"> </w:t>
      </w:r>
      <w:r w:rsidR="00331549" w:rsidRPr="00FF5D0D">
        <w:rPr>
          <w:b/>
          <w:bCs/>
          <w:color w:val="000000"/>
          <w:szCs w:val="24"/>
          <w:lang w:eastAsia="lt-LT"/>
        </w:rPr>
        <w:t>APRIBOJIMAI</w:t>
      </w:r>
    </w:p>
    <w:p w14:paraId="71E3F561" w14:textId="2A37B0FC" w:rsidR="00353494" w:rsidRPr="00FF5D0D" w:rsidRDefault="00353494" w:rsidP="000B61FB">
      <w:pPr>
        <w:contextualSpacing/>
        <w:jc w:val="center"/>
        <w:rPr>
          <w:b/>
          <w:bCs/>
          <w:color w:val="000000"/>
          <w:szCs w:val="24"/>
          <w:lang w:eastAsia="lt-LT"/>
        </w:rPr>
      </w:pPr>
    </w:p>
    <w:p w14:paraId="1D80BD18" w14:textId="6BF24FA2" w:rsidR="0055694C" w:rsidRPr="00FF5D0D" w:rsidRDefault="7CFECC98" w:rsidP="000B61FB">
      <w:pPr>
        <w:pStyle w:val="ListParagraph"/>
        <w:numPr>
          <w:ilvl w:val="0"/>
          <w:numId w:val="29"/>
        </w:numPr>
        <w:ind w:left="0" w:firstLine="567"/>
        <w:jc w:val="both"/>
        <w:rPr>
          <w:color w:val="000000"/>
          <w:szCs w:val="24"/>
          <w:lang w:eastAsia="lt-LT"/>
        </w:rPr>
      </w:pPr>
      <w:bookmarkStart w:id="441" w:name="_Ref187302055"/>
      <w:r w:rsidRPr="00FF5D0D">
        <w:t>Elektros energetikos įstatymo 20</w:t>
      </w:r>
      <w:r w:rsidRPr="00FF5D0D">
        <w:rPr>
          <w:vertAlign w:val="superscript"/>
        </w:rPr>
        <w:t>1</w:t>
      </w:r>
      <w:r w:rsidRPr="00FF5D0D">
        <w:t xml:space="preserve"> straipsnyje nurodyti asmenys, </w:t>
      </w:r>
      <w:r w:rsidR="7814187E" w:rsidRPr="00FF5D0D">
        <w:rPr>
          <w:color w:val="000000" w:themeColor="text1"/>
          <w:lang w:eastAsia="lt-LT"/>
        </w:rPr>
        <w:t>eksploatuodami prie elektros tinklų prijungtus elektros įrenginius, privalo neviršyti leistinos generuoti galios</w:t>
      </w:r>
      <w:r w:rsidR="22DB533B" w:rsidRPr="00FF5D0D">
        <w:rPr>
          <w:color w:val="000000" w:themeColor="text1"/>
          <w:lang w:eastAsia="lt-LT"/>
        </w:rPr>
        <w:t xml:space="preserve">, nurodytos </w:t>
      </w:r>
      <w:r w:rsidR="2F340142" w:rsidRPr="00FF5D0D">
        <w:rPr>
          <w:color w:val="000000" w:themeColor="text1"/>
        </w:rPr>
        <w:t>prijungimo</w:t>
      </w:r>
      <w:r w:rsidR="4FAE8C1B" w:rsidRPr="00FF5D0D">
        <w:rPr>
          <w:color w:val="000000" w:themeColor="text1"/>
        </w:rPr>
        <w:t xml:space="preserve"> paslaugos</w:t>
      </w:r>
      <w:r w:rsidR="2F340142" w:rsidRPr="00FF5D0D">
        <w:rPr>
          <w:color w:val="000000" w:themeColor="text1"/>
        </w:rPr>
        <w:t xml:space="preserve"> sutartyje, nuosavybės ribų akte ir (ar) kituose su tinklų naudotojo elektros įrenginiais susijusiuose dokumentuose</w:t>
      </w:r>
      <w:r w:rsidR="4FAE8C1B" w:rsidRPr="00FF5D0D">
        <w:rPr>
          <w:color w:val="000000" w:themeColor="text1"/>
        </w:rPr>
        <w:t>, taip pat vadovaujantis Aprašu ar kitais teisės aktais apribotos leistinos generuoti galios</w:t>
      </w:r>
      <w:r w:rsidR="7814187E" w:rsidRPr="00FF5D0D">
        <w:rPr>
          <w:color w:val="000000" w:themeColor="text1"/>
          <w:lang w:eastAsia="lt-LT"/>
        </w:rPr>
        <w:t>.</w:t>
      </w:r>
      <w:r w:rsidR="22DB533B" w:rsidRPr="00FF5D0D">
        <w:rPr>
          <w:color w:val="000000" w:themeColor="text1"/>
          <w:lang w:eastAsia="lt-LT"/>
        </w:rPr>
        <w:t xml:space="preserve"> </w:t>
      </w:r>
      <w:r w:rsidR="006E049F" w:rsidRPr="00FF5D0D">
        <w:rPr>
          <w:color w:val="000000" w:themeColor="text1"/>
          <w:lang w:eastAsia="lt-LT"/>
        </w:rPr>
        <w:t>Kai prie elektros tinklų yra prijungta hibridinė elektrinė arba tame pačiame prijungimo taške prie elektros tinklų yra prijungta elektrinė ir kaupimo įrenginys, laikoma, kad viršijama leistina generuoti galia ir tuo atveju, jei viršijama leistina generuoti galia, suteikta atitinkama</w:t>
      </w:r>
      <w:r w:rsidR="00E43BC5" w:rsidRPr="00FF5D0D">
        <w:rPr>
          <w:color w:val="000000" w:themeColor="text1"/>
          <w:lang w:eastAsia="lt-LT"/>
        </w:rPr>
        <w:t xml:space="preserve">m </w:t>
      </w:r>
      <w:r w:rsidR="006E049F" w:rsidRPr="00FF5D0D">
        <w:rPr>
          <w:color w:val="000000" w:themeColor="text1"/>
          <w:lang w:eastAsia="lt-LT"/>
        </w:rPr>
        <w:t xml:space="preserve">generacijos </w:t>
      </w:r>
      <w:r w:rsidR="00E43BC5" w:rsidRPr="00FF5D0D">
        <w:rPr>
          <w:color w:val="000000" w:themeColor="text1"/>
          <w:lang w:eastAsia="lt-LT"/>
        </w:rPr>
        <w:t xml:space="preserve">profiliui </w:t>
      </w:r>
      <w:r w:rsidR="006E049F" w:rsidRPr="00FF5D0D">
        <w:rPr>
          <w:color w:val="000000" w:themeColor="text1"/>
          <w:lang w:eastAsia="lt-LT"/>
        </w:rPr>
        <w:t>ar kaupimo</w:t>
      </w:r>
      <w:r w:rsidR="00E43BC5" w:rsidRPr="00FF5D0D">
        <w:rPr>
          <w:color w:val="000000" w:themeColor="text1"/>
          <w:lang w:eastAsia="lt-LT"/>
        </w:rPr>
        <w:t xml:space="preserve"> profiliui</w:t>
      </w:r>
      <w:r w:rsidR="006E049F" w:rsidRPr="00FF5D0D">
        <w:rPr>
          <w:color w:val="000000" w:themeColor="text1"/>
          <w:lang w:eastAsia="lt-LT"/>
        </w:rPr>
        <w:t>.</w:t>
      </w:r>
      <w:r w:rsidR="00E12347" w:rsidRPr="00FF5D0D">
        <w:rPr>
          <w:color w:val="000000" w:themeColor="text1"/>
          <w:lang w:eastAsia="lt-LT"/>
        </w:rPr>
        <w:t xml:space="preserve"> Leistinos </w:t>
      </w:r>
      <w:r w:rsidR="00553F4B" w:rsidRPr="00FF5D0D">
        <w:rPr>
          <w:color w:val="000000" w:themeColor="text1"/>
          <w:lang w:eastAsia="lt-LT"/>
        </w:rPr>
        <w:t xml:space="preserve">generuoti </w:t>
      </w:r>
      <w:r w:rsidR="00E12347" w:rsidRPr="00FF5D0D">
        <w:rPr>
          <w:color w:val="000000" w:themeColor="text1"/>
          <w:lang w:eastAsia="lt-LT"/>
        </w:rPr>
        <w:t xml:space="preserve">galios viršijimo faktas nustatomas atsižvelgiant į </w:t>
      </w:r>
      <w:r w:rsidR="003E4557" w:rsidRPr="00FF5D0D">
        <w:rPr>
          <w:color w:val="000000" w:themeColor="text1"/>
          <w:lang w:eastAsia="lt-LT"/>
        </w:rPr>
        <w:t xml:space="preserve">kontrolinės ir komercinės elektros </w:t>
      </w:r>
      <w:r w:rsidR="00C136FC" w:rsidRPr="00FF5D0D">
        <w:rPr>
          <w:color w:val="000000" w:themeColor="text1"/>
          <w:lang w:eastAsia="lt-LT"/>
        </w:rPr>
        <w:t>apskaitos duomenis.</w:t>
      </w:r>
      <w:r w:rsidR="0060519D" w:rsidRPr="00FF5D0D">
        <w:rPr>
          <w:color w:val="000000" w:themeColor="text1"/>
          <w:lang w:eastAsia="lt-LT"/>
        </w:rPr>
        <w:t xml:space="preserve"> Kai </w:t>
      </w:r>
      <w:r w:rsidR="00964965" w:rsidRPr="00FF5D0D">
        <w:rPr>
          <w:color w:val="000000" w:themeColor="text1"/>
          <w:lang w:eastAsia="lt-LT"/>
        </w:rPr>
        <w:t>tinklų naudo</w:t>
      </w:r>
      <w:r w:rsidR="003029A2" w:rsidRPr="00FF5D0D">
        <w:rPr>
          <w:color w:val="000000" w:themeColor="text1"/>
          <w:lang w:eastAsia="lt-LT"/>
        </w:rPr>
        <w:t>to</w:t>
      </w:r>
      <w:r w:rsidR="00964965" w:rsidRPr="00FF5D0D">
        <w:rPr>
          <w:color w:val="000000" w:themeColor="text1"/>
          <w:lang w:eastAsia="lt-LT"/>
        </w:rPr>
        <w:t xml:space="preserve">jas </w:t>
      </w:r>
      <w:r w:rsidR="0036198B" w:rsidRPr="00FF5D0D">
        <w:rPr>
          <w:color w:val="000000" w:themeColor="text1"/>
          <w:lang w:eastAsia="lt-LT"/>
        </w:rPr>
        <w:t xml:space="preserve">generuoja elektros energiją į elektros tinklus pasibaigus Tarybos </w:t>
      </w:r>
      <w:r w:rsidR="0036198B" w:rsidRPr="00FF5D0D">
        <w:rPr>
          <w:color w:val="000000"/>
        </w:rPr>
        <w:t>išduotoje elektros įrenginių techninės būklės patikrinimo pažymoje nurodyt</w:t>
      </w:r>
      <w:r w:rsidR="003068CD" w:rsidRPr="00FF5D0D">
        <w:rPr>
          <w:color w:val="000000"/>
        </w:rPr>
        <w:t>am</w:t>
      </w:r>
      <w:r w:rsidR="0036198B" w:rsidRPr="00FF5D0D">
        <w:rPr>
          <w:color w:val="000000"/>
        </w:rPr>
        <w:t xml:space="preserve"> terminui, </w:t>
      </w:r>
      <w:r w:rsidR="005D7E22" w:rsidRPr="00FF5D0D">
        <w:rPr>
          <w:color w:val="000000"/>
        </w:rPr>
        <w:t xml:space="preserve">laikoma, kad jis viršija leistiną generuoti galią, </w:t>
      </w:r>
      <w:r w:rsidR="00BE340D" w:rsidRPr="00FF5D0D">
        <w:rPr>
          <w:color w:val="000000"/>
        </w:rPr>
        <w:t xml:space="preserve">jei viršija leistiną generuoti galią, nustatytą vadovaujantis Aprašo </w:t>
      </w:r>
      <w:r w:rsidR="00B971A5" w:rsidRPr="00FF5D0D">
        <w:rPr>
          <w:color w:val="000000"/>
        </w:rPr>
        <w:fldChar w:fldCharType="begin"/>
      </w:r>
      <w:r w:rsidR="00B971A5" w:rsidRPr="00FF5D0D">
        <w:rPr>
          <w:color w:val="000000"/>
        </w:rPr>
        <w:instrText xml:space="preserve"> REF _Ref184218757 \r \h </w:instrText>
      </w:r>
      <w:r w:rsidR="008D3998" w:rsidRPr="00FF5D0D">
        <w:rPr>
          <w:color w:val="000000"/>
        </w:rPr>
        <w:instrText xml:space="preserve"> \* MERGEFORMAT </w:instrText>
      </w:r>
      <w:r w:rsidR="00B971A5" w:rsidRPr="00FF5D0D">
        <w:rPr>
          <w:color w:val="000000"/>
        </w:rPr>
      </w:r>
      <w:r w:rsidR="00B971A5" w:rsidRPr="00FF5D0D">
        <w:rPr>
          <w:color w:val="000000"/>
        </w:rPr>
        <w:fldChar w:fldCharType="separate"/>
      </w:r>
      <w:r w:rsidR="008A227C" w:rsidRPr="00FF5D0D">
        <w:rPr>
          <w:color w:val="000000"/>
          <w:cs/>
        </w:rPr>
        <w:t>‎</w:t>
      </w:r>
      <w:r w:rsidR="008A227C" w:rsidRPr="00FF5D0D">
        <w:rPr>
          <w:color w:val="000000"/>
        </w:rPr>
        <w:t>190.8</w:t>
      </w:r>
      <w:r w:rsidR="00B971A5" w:rsidRPr="00FF5D0D">
        <w:rPr>
          <w:color w:val="000000"/>
        </w:rPr>
        <w:fldChar w:fldCharType="end"/>
      </w:r>
      <w:r w:rsidR="00B971A5" w:rsidRPr="00FF5D0D">
        <w:rPr>
          <w:color w:val="000000"/>
        </w:rPr>
        <w:t xml:space="preserve"> </w:t>
      </w:r>
      <w:r w:rsidR="00BE340D" w:rsidRPr="00FF5D0D">
        <w:rPr>
          <w:color w:val="000000"/>
        </w:rPr>
        <w:t>papunkčiu</w:t>
      </w:r>
      <w:r w:rsidR="00B971A5" w:rsidRPr="00FF5D0D">
        <w:rPr>
          <w:color w:val="000000"/>
        </w:rPr>
        <w:t xml:space="preserve"> atnaujintame nuosavybės ribų akte (leistina generuoti galia </w:t>
      </w:r>
      <w:r w:rsidR="005D7E22" w:rsidRPr="00FF5D0D">
        <w:rPr>
          <w:color w:val="000000"/>
        </w:rPr>
        <w:t>yra laikoma lygia 0</w:t>
      </w:r>
      <w:r w:rsidR="00004879" w:rsidRPr="00FF5D0D">
        <w:rPr>
          <w:color w:val="000000"/>
        </w:rPr>
        <w:t xml:space="preserve"> kW</w:t>
      </w:r>
      <w:r w:rsidR="00DD59BC" w:rsidRPr="00FF5D0D">
        <w:rPr>
          <w:color w:val="000000"/>
        </w:rPr>
        <w:t xml:space="preserve">, </w:t>
      </w:r>
      <w:r w:rsidR="00BE5EB0" w:rsidRPr="00FF5D0D">
        <w:rPr>
          <w:color w:val="000000"/>
        </w:rPr>
        <w:t xml:space="preserve">jei buvo kreipiamasi dėl elektros įrenginių prijungimo prie elektros tinklų, arba lygia iki </w:t>
      </w:r>
      <w:r w:rsidR="00BE340D" w:rsidRPr="00FF5D0D">
        <w:rPr>
          <w:color w:val="000000"/>
        </w:rPr>
        <w:t>prieš prijungimą bandymams buvusiam dydžiui</w:t>
      </w:r>
      <w:r w:rsidR="00B971A5" w:rsidRPr="00FF5D0D">
        <w:rPr>
          <w:color w:val="000000"/>
        </w:rPr>
        <w:t xml:space="preserve">, jei buvo kreipiamasi dėl leistinos generuoti galios </w:t>
      </w:r>
      <w:r w:rsidR="00D81856" w:rsidRPr="00FF5D0D">
        <w:rPr>
          <w:color w:val="000000"/>
        </w:rPr>
        <w:t>keitimo</w:t>
      </w:r>
      <w:r w:rsidR="00B971A5" w:rsidRPr="00FF5D0D">
        <w:rPr>
          <w:color w:val="000000"/>
        </w:rPr>
        <w:t>)</w:t>
      </w:r>
      <w:r w:rsidR="0036198B" w:rsidRPr="00FF5D0D">
        <w:rPr>
          <w:color w:val="000000"/>
        </w:rPr>
        <w:t>.</w:t>
      </w:r>
      <w:bookmarkEnd w:id="441"/>
    </w:p>
    <w:p w14:paraId="44AEA096" w14:textId="3586D829" w:rsidR="00C06DB8" w:rsidRPr="00FF5D0D" w:rsidRDefault="7CFECC98" w:rsidP="000B61FB">
      <w:pPr>
        <w:pStyle w:val="ListParagraph"/>
        <w:numPr>
          <w:ilvl w:val="0"/>
          <w:numId w:val="29"/>
        </w:numPr>
        <w:ind w:left="0" w:firstLine="567"/>
        <w:jc w:val="both"/>
        <w:rPr>
          <w:bCs/>
          <w:color w:val="000000"/>
          <w:szCs w:val="24"/>
          <w:lang w:eastAsia="lt-LT"/>
        </w:rPr>
      </w:pPr>
      <w:bookmarkStart w:id="442" w:name="_Ref112236457"/>
      <w:r w:rsidRPr="00FF5D0D">
        <w:t>Elektros energetikos įstatymo 20</w:t>
      </w:r>
      <w:r w:rsidRPr="00FF5D0D">
        <w:rPr>
          <w:vertAlign w:val="superscript"/>
        </w:rPr>
        <w:t>1</w:t>
      </w:r>
      <w:r w:rsidRPr="00FF5D0D">
        <w:t xml:space="preserve"> straipsnyje nurodyti asmenys</w:t>
      </w:r>
      <w:r w:rsidR="33D28181" w:rsidRPr="00FF5D0D">
        <w:t xml:space="preserve">, viršiję leistiną generuoti galią, kiekvieną mėnesį </w:t>
      </w:r>
      <w:r w:rsidR="7870FA2C" w:rsidRPr="00FF5D0D">
        <w:t>O</w:t>
      </w:r>
      <w:r w:rsidR="6693468C" w:rsidRPr="00FF5D0D">
        <w:t xml:space="preserve">peratoriui moka </w:t>
      </w:r>
      <w:r w:rsidR="288C899F" w:rsidRPr="00FF5D0D">
        <w:t xml:space="preserve">baudą už leistinos generuoti galios viršijimą </w:t>
      </w:r>
      <w:r w:rsidR="288C899F" w:rsidRPr="00FF5D0D">
        <w:rPr>
          <w:color w:val="000000" w:themeColor="text1"/>
          <w:lang w:eastAsia="lt-LT"/>
        </w:rPr>
        <w:t>esant bent vienai iš šių sąlygų:</w:t>
      </w:r>
      <w:bookmarkEnd w:id="442"/>
    </w:p>
    <w:p w14:paraId="4BD00669" w14:textId="69442EA6" w:rsidR="00CC71C2" w:rsidRPr="00FF5D0D" w:rsidRDefault="00CC71C2" w:rsidP="000B61FB">
      <w:pPr>
        <w:pStyle w:val="ListParagraph"/>
        <w:numPr>
          <w:ilvl w:val="1"/>
          <w:numId w:val="29"/>
        </w:numPr>
        <w:ind w:left="0" w:firstLine="567"/>
        <w:jc w:val="both"/>
        <w:rPr>
          <w:color w:val="000000"/>
          <w:szCs w:val="24"/>
          <w:lang w:eastAsia="lt-LT"/>
        </w:rPr>
      </w:pPr>
      <w:r w:rsidRPr="00FF5D0D">
        <w:rPr>
          <w:color w:val="000000"/>
          <w:szCs w:val="24"/>
          <w:lang w:eastAsia="lt-LT"/>
        </w:rPr>
        <w:t>leistina generuoti galia viršijama</w:t>
      </w:r>
      <w:r w:rsidR="0070398F" w:rsidRPr="00FF5D0D">
        <w:rPr>
          <w:color w:val="000000"/>
          <w:szCs w:val="24"/>
          <w:lang w:eastAsia="lt-LT"/>
        </w:rPr>
        <w:t xml:space="preserve"> </w:t>
      </w:r>
      <w:r w:rsidR="00D16D3F" w:rsidRPr="00FF5D0D">
        <w:rPr>
          <w:color w:val="000000"/>
          <w:szCs w:val="24"/>
          <w:lang w:eastAsia="lt-LT"/>
        </w:rPr>
        <w:t xml:space="preserve">ne trumpiau kaip </w:t>
      </w:r>
      <w:r w:rsidR="00C25601" w:rsidRPr="00FF5D0D">
        <w:rPr>
          <w:color w:val="000000"/>
          <w:szCs w:val="24"/>
          <w:lang w:eastAsia="lt-LT"/>
        </w:rPr>
        <w:t xml:space="preserve">5 </w:t>
      </w:r>
      <w:r w:rsidR="00694125" w:rsidRPr="00FF5D0D">
        <w:rPr>
          <w:color w:val="000000"/>
          <w:szCs w:val="24"/>
          <w:lang w:eastAsia="lt-LT"/>
        </w:rPr>
        <w:t>sumin</w:t>
      </w:r>
      <w:r w:rsidR="00D14DFD" w:rsidRPr="00FF5D0D">
        <w:rPr>
          <w:color w:val="000000"/>
          <w:szCs w:val="24"/>
          <w:lang w:eastAsia="lt-LT"/>
        </w:rPr>
        <w:t>es</w:t>
      </w:r>
      <w:r w:rsidR="00694125" w:rsidRPr="00FF5D0D">
        <w:rPr>
          <w:color w:val="000000"/>
          <w:szCs w:val="24"/>
          <w:lang w:eastAsia="lt-LT"/>
        </w:rPr>
        <w:t xml:space="preserve"> </w:t>
      </w:r>
      <w:r w:rsidR="005F4E98" w:rsidRPr="00FF5D0D">
        <w:rPr>
          <w:color w:val="000000"/>
          <w:szCs w:val="24"/>
          <w:lang w:eastAsia="lt-LT"/>
        </w:rPr>
        <w:t>valand</w:t>
      </w:r>
      <w:r w:rsidR="00D14DFD" w:rsidRPr="00FF5D0D">
        <w:rPr>
          <w:color w:val="000000"/>
          <w:szCs w:val="24"/>
          <w:lang w:eastAsia="lt-LT"/>
        </w:rPr>
        <w:t>as</w:t>
      </w:r>
      <w:r w:rsidR="005F4E98" w:rsidRPr="00FF5D0D">
        <w:rPr>
          <w:color w:val="000000"/>
          <w:szCs w:val="24"/>
          <w:lang w:eastAsia="lt-LT"/>
        </w:rPr>
        <w:t xml:space="preserve"> per mėnesį</w:t>
      </w:r>
      <w:r w:rsidR="002E1E95" w:rsidRPr="00FF5D0D">
        <w:rPr>
          <w:color w:val="000000"/>
          <w:szCs w:val="24"/>
          <w:lang w:eastAsia="lt-LT"/>
        </w:rPr>
        <w:t xml:space="preserve"> (nepertraukiamai arba atskirais intervalais)</w:t>
      </w:r>
      <w:r w:rsidRPr="00FF5D0D">
        <w:rPr>
          <w:color w:val="000000"/>
          <w:szCs w:val="24"/>
          <w:lang w:eastAsia="lt-LT"/>
        </w:rPr>
        <w:t>;</w:t>
      </w:r>
    </w:p>
    <w:p w14:paraId="6A4907A1" w14:textId="412D1252" w:rsidR="00295F0E" w:rsidRPr="00FF5D0D" w:rsidRDefault="00CC71C2" w:rsidP="000B61FB">
      <w:pPr>
        <w:pStyle w:val="ListParagraph"/>
        <w:numPr>
          <w:ilvl w:val="1"/>
          <w:numId w:val="29"/>
        </w:numPr>
        <w:ind w:left="0" w:firstLine="567"/>
        <w:jc w:val="both"/>
        <w:rPr>
          <w:color w:val="000000"/>
          <w:szCs w:val="24"/>
          <w:lang w:eastAsia="lt-LT"/>
        </w:rPr>
      </w:pPr>
      <w:r w:rsidRPr="00FF5D0D">
        <w:rPr>
          <w:color w:val="000000"/>
          <w:szCs w:val="24"/>
          <w:lang w:eastAsia="lt-LT"/>
        </w:rPr>
        <w:t xml:space="preserve">leistina generuoti galia viršijama </w:t>
      </w:r>
      <w:r w:rsidR="0070398F" w:rsidRPr="00FF5D0D">
        <w:rPr>
          <w:color w:val="000000"/>
          <w:szCs w:val="24"/>
          <w:lang w:eastAsia="lt-LT"/>
        </w:rPr>
        <w:t>5</w:t>
      </w:r>
      <w:r w:rsidR="005A7AD4" w:rsidRPr="00FF5D0D">
        <w:rPr>
          <w:color w:val="000000"/>
          <w:szCs w:val="24"/>
          <w:lang w:eastAsia="lt-LT"/>
        </w:rPr>
        <w:t>%</w:t>
      </w:r>
      <w:r w:rsidR="0070398F" w:rsidRPr="00FF5D0D">
        <w:rPr>
          <w:color w:val="000000"/>
          <w:szCs w:val="24"/>
          <w:lang w:eastAsia="lt-LT"/>
        </w:rPr>
        <w:t xml:space="preserve"> </w:t>
      </w:r>
      <w:r w:rsidR="005A7AD4" w:rsidRPr="00FF5D0D">
        <w:rPr>
          <w:color w:val="000000"/>
          <w:szCs w:val="24"/>
          <w:lang w:eastAsia="lt-LT"/>
        </w:rPr>
        <w:t>ar daugiau</w:t>
      </w:r>
      <w:r w:rsidR="00D31F84" w:rsidRPr="00FF5D0D">
        <w:rPr>
          <w:color w:val="000000"/>
          <w:szCs w:val="24"/>
          <w:lang w:eastAsia="lt-LT"/>
        </w:rPr>
        <w:t>.</w:t>
      </w:r>
    </w:p>
    <w:p w14:paraId="086C9F9B" w14:textId="1E5AA6DE" w:rsidR="001D0924" w:rsidRPr="00FF5D0D" w:rsidRDefault="288C899F" w:rsidP="000B61FB">
      <w:pPr>
        <w:pStyle w:val="ListParagraph"/>
        <w:numPr>
          <w:ilvl w:val="0"/>
          <w:numId w:val="29"/>
        </w:numPr>
        <w:ind w:left="0" w:firstLine="567"/>
        <w:jc w:val="both"/>
        <w:rPr>
          <w:color w:val="000000"/>
          <w:szCs w:val="24"/>
          <w:lang w:eastAsia="lt-LT"/>
        </w:rPr>
      </w:pPr>
      <w:bookmarkStart w:id="443" w:name="_Ref105077252"/>
      <w:r w:rsidRPr="00FF5D0D">
        <w:rPr>
          <w:color w:val="000000" w:themeColor="text1"/>
          <w:lang w:eastAsia="lt-LT"/>
        </w:rPr>
        <w:t xml:space="preserve">Bauda už leistinos generuoti galios viršijimą </w:t>
      </w:r>
      <w:r w:rsidR="301C2EB7" w:rsidRPr="00FF5D0D">
        <w:rPr>
          <w:color w:val="000000" w:themeColor="text1"/>
        </w:rPr>
        <w:t xml:space="preserve">yra lygi per kalendorinį mėnesį į </w:t>
      </w:r>
      <w:r w:rsidR="7870FA2C" w:rsidRPr="00FF5D0D">
        <w:rPr>
          <w:color w:val="000000" w:themeColor="text1"/>
        </w:rPr>
        <w:t>O</w:t>
      </w:r>
      <w:r w:rsidR="301C2EB7" w:rsidRPr="00FF5D0D">
        <w:rPr>
          <w:color w:val="000000" w:themeColor="text1"/>
        </w:rPr>
        <w:t xml:space="preserve">peratoriaus tinklus persiųsto leistiną generuoti galią viršijančio elektros energijos kiekio (kWh) ir </w:t>
      </w:r>
      <w:r w:rsidR="2F4F0EC6" w:rsidRPr="00FF5D0D">
        <w:rPr>
          <w:color w:val="000000" w:themeColor="text1"/>
        </w:rPr>
        <w:t xml:space="preserve">kainos, </w:t>
      </w:r>
      <w:r w:rsidR="301C2EB7" w:rsidRPr="00FF5D0D">
        <w:rPr>
          <w:color w:val="000000" w:themeColor="text1"/>
        </w:rPr>
        <w:t>tris kartus didesnės nei vidutinė ataskaitinio mėnesio elektros energijos biržos kaina, susiformavusi Lietuvos kainų zonoje kitos paros rinkoje, sandaugai</w:t>
      </w:r>
      <w:r w:rsidR="4E6E9292" w:rsidRPr="00FF5D0D">
        <w:rPr>
          <w:color w:val="000000" w:themeColor="text1"/>
        </w:rPr>
        <w:t xml:space="preserve">. </w:t>
      </w:r>
      <w:r w:rsidR="33D28181" w:rsidRPr="00FF5D0D">
        <w:rPr>
          <w:color w:val="000000" w:themeColor="text1"/>
        </w:rPr>
        <w:t xml:space="preserve">Per kalendorinį mėnesį į </w:t>
      </w:r>
      <w:r w:rsidR="7870FA2C" w:rsidRPr="00FF5D0D">
        <w:rPr>
          <w:color w:val="000000" w:themeColor="text1"/>
        </w:rPr>
        <w:t>O</w:t>
      </w:r>
      <w:r w:rsidR="33D28181" w:rsidRPr="00FF5D0D">
        <w:rPr>
          <w:color w:val="000000" w:themeColor="text1"/>
        </w:rPr>
        <w:t>peratori</w:t>
      </w:r>
      <w:r w:rsidR="7870FA2C" w:rsidRPr="00FF5D0D">
        <w:rPr>
          <w:color w:val="000000" w:themeColor="text1"/>
        </w:rPr>
        <w:t>aus</w:t>
      </w:r>
      <w:r w:rsidR="33D28181" w:rsidRPr="00FF5D0D">
        <w:rPr>
          <w:color w:val="000000" w:themeColor="text1"/>
        </w:rPr>
        <w:t xml:space="preserve"> </w:t>
      </w:r>
      <w:r w:rsidR="7870FA2C" w:rsidRPr="00FF5D0D">
        <w:rPr>
          <w:color w:val="000000" w:themeColor="text1"/>
        </w:rPr>
        <w:t>elektros</w:t>
      </w:r>
      <w:r w:rsidR="33D28181" w:rsidRPr="00FF5D0D">
        <w:rPr>
          <w:color w:val="000000" w:themeColor="text1"/>
        </w:rPr>
        <w:t xml:space="preserve"> tinklus persiųstas leistiną generuoti galią viršijantis elektros energijos kiekis yra lygus kiekvienos kalendorinio mėnesio valandos į </w:t>
      </w:r>
      <w:r w:rsidR="7870FA2C" w:rsidRPr="00FF5D0D">
        <w:rPr>
          <w:color w:val="000000" w:themeColor="text1"/>
        </w:rPr>
        <w:t>O</w:t>
      </w:r>
      <w:r w:rsidR="33D28181" w:rsidRPr="00FF5D0D">
        <w:rPr>
          <w:color w:val="000000" w:themeColor="text1"/>
        </w:rPr>
        <w:t>peratori</w:t>
      </w:r>
      <w:r w:rsidR="7870FA2C" w:rsidRPr="00FF5D0D">
        <w:rPr>
          <w:color w:val="000000" w:themeColor="text1"/>
        </w:rPr>
        <w:t>aus elektros</w:t>
      </w:r>
      <w:r w:rsidR="33D28181" w:rsidRPr="00FF5D0D">
        <w:rPr>
          <w:color w:val="000000" w:themeColor="text1"/>
        </w:rPr>
        <w:t xml:space="preserve"> tinklus persiųsto elektros energijos kiekio, viršijančio leistiną generuoti galią, sumai.</w:t>
      </w:r>
      <w:bookmarkEnd w:id="443"/>
    </w:p>
    <w:p w14:paraId="0DB2A9BD" w14:textId="550E4831" w:rsidR="005B2DAF" w:rsidRPr="00FF5D0D" w:rsidRDefault="005B2DAF" w:rsidP="005B2DAF">
      <w:pPr>
        <w:pStyle w:val="ListParagraph"/>
        <w:numPr>
          <w:ilvl w:val="0"/>
          <w:numId w:val="29"/>
        </w:numPr>
        <w:ind w:left="0" w:firstLine="567"/>
        <w:jc w:val="both"/>
        <w:rPr>
          <w:bCs/>
          <w:color w:val="000000"/>
          <w:szCs w:val="24"/>
          <w:lang w:eastAsia="lt-LT"/>
        </w:rPr>
      </w:pPr>
      <w:bookmarkStart w:id="444" w:name="_Ref190444680"/>
      <w:r w:rsidRPr="00FF5D0D">
        <w:rPr>
          <w:color w:val="000000" w:themeColor="text1"/>
        </w:rPr>
        <w:t>Aprašo</w:t>
      </w:r>
      <w:r w:rsidR="000D6F1F" w:rsidRPr="00FF5D0D">
        <w:rPr>
          <w:color w:val="000000" w:themeColor="text1"/>
        </w:rPr>
        <w:t xml:space="preserve"> </w:t>
      </w:r>
      <w:r w:rsidR="000D6F1F" w:rsidRPr="00FF5D0D">
        <w:rPr>
          <w:color w:val="000000" w:themeColor="text1"/>
        </w:rPr>
        <w:fldChar w:fldCharType="begin"/>
      </w:r>
      <w:r w:rsidR="000D6F1F" w:rsidRPr="00FF5D0D">
        <w:rPr>
          <w:color w:val="000000" w:themeColor="text1"/>
        </w:rPr>
        <w:instrText xml:space="preserve"> REF _Ref105077252 \r \h </w:instrText>
      </w:r>
      <w:r w:rsidR="00C94ED3" w:rsidRPr="00FF5D0D">
        <w:rPr>
          <w:color w:val="000000" w:themeColor="text1"/>
        </w:rPr>
        <w:instrText xml:space="preserve"> \* MERGEFORMAT </w:instrText>
      </w:r>
      <w:r w:rsidR="000D6F1F" w:rsidRPr="00FF5D0D">
        <w:rPr>
          <w:color w:val="000000" w:themeColor="text1"/>
        </w:rPr>
      </w:r>
      <w:r w:rsidR="000D6F1F" w:rsidRPr="00FF5D0D">
        <w:rPr>
          <w:color w:val="000000" w:themeColor="text1"/>
        </w:rPr>
        <w:fldChar w:fldCharType="separate"/>
      </w:r>
      <w:r w:rsidR="008A227C" w:rsidRPr="00FF5D0D">
        <w:rPr>
          <w:color w:val="000000" w:themeColor="text1"/>
          <w:cs/>
        </w:rPr>
        <w:t>‎</w:t>
      </w:r>
      <w:r w:rsidR="008A227C" w:rsidRPr="00FF5D0D">
        <w:rPr>
          <w:color w:val="000000" w:themeColor="text1"/>
        </w:rPr>
        <w:t>230</w:t>
      </w:r>
      <w:r w:rsidR="000D6F1F" w:rsidRPr="00FF5D0D">
        <w:rPr>
          <w:color w:val="000000" w:themeColor="text1"/>
        </w:rPr>
        <w:fldChar w:fldCharType="end"/>
      </w:r>
      <w:r w:rsidRPr="00FF5D0D">
        <w:rPr>
          <w:color w:val="000000" w:themeColor="text1"/>
        </w:rPr>
        <w:t xml:space="preserve"> punkte nurodytam baudos skaičiavimui naudojami 15 minučių intervalų elektros apskaitos prietaisų rodmenys. Jeigu toks detalumas nėra galimas, skaičiavimai atliekami naudojant vienos valandos intervalų rodmenis.</w:t>
      </w:r>
      <w:bookmarkEnd w:id="444"/>
    </w:p>
    <w:p w14:paraId="10674F03" w14:textId="62A17148" w:rsidR="0095310C" w:rsidRPr="00FF5D0D" w:rsidRDefault="389166DD" w:rsidP="000B61FB">
      <w:pPr>
        <w:pStyle w:val="ListParagraph"/>
        <w:numPr>
          <w:ilvl w:val="0"/>
          <w:numId w:val="29"/>
        </w:numPr>
        <w:ind w:left="0" w:firstLine="567"/>
        <w:jc w:val="both"/>
        <w:rPr>
          <w:bCs/>
          <w:color w:val="000000"/>
          <w:szCs w:val="24"/>
          <w:lang w:eastAsia="lt-LT"/>
        </w:rPr>
      </w:pPr>
      <w:r w:rsidRPr="00FF5D0D">
        <w:rPr>
          <w:color w:val="000000" w:themeColor="text1"/>
        </w:rPr>
        <w:t xml:space="preserve">Baudą už leistinos generuoti galios viršijimą </w:t>
      </w:r>
      <w:r w:rsidR="7CFECC98" w:rsidRPr="00FF5D0D">
        <w:t>Elektros energetikos įstatymo 20</w:t>
      </w:r>
      <w:r w:rsidR="7CFECC98" w:rsidRPr="00FF5D0D">
        <w:rPr>
          <w:vertAlign w:val="superscript"/>
        </w:rPr>
        <w:t>1</w:t>
      </w:r>
      <w:r w:rsidR="7CFECC98" w:rsidRPr="00FF5D0D">
        <w:t xml:space="preserve"> straipsnyje nurodytas asmuo </w:t>
      </w:r>
      <w:r w:rsidRPr="00FF5D0D">
        <w:rPr>
          <w:color w:val="000000" w:themeColor="text1"/>
        </w:rPr>
        <w:t xml:space="preserve">privalo sumokėti ne vėliau nei per </w:t>
      </w:r>
      <w:r w:rsidR="7FADC814" w:rsidRPr="00FF5D0D">
        <w:rPr>
          <w:color w:val="000000" w:themeColor="text1"/>
        </w:rPr>
        <w:t>30</w:t>
      </w:r>
      <w:r w:rsidRPr="00FF5D0D">
        <w:rPr>
          <w:color w:val="000000" w:themeColor="text1"/>
        </w:rPr>
        <w:t xml:space="preserve"> kalendorinių dienų nuo sąskaitos gavimo dienos.</w:t>
      </w:r>
    </w:p>
    <w:p w14:paraId="70CD8505" w14:textId="30A45854" w:rsidR="00DD7904" w:rsidRPr="00FF5D0D" w:rsidRDefault="239A7225" w:rsidP="000B61FB">
      <w:pPr>
        <w:pStyle w:val="ListParagraph"/>
        <w:numPr>
          <w:ilvl w:val="0"/>
          <w:numId w:val="29"/>
        </w:numPr>
        <w:ind w:left="0" w:firstLine="567"/>
        <w:jc w:val="both"/>
        <w:rPr>
          <w:color w:val="000000"/>
          <w:szCs w:val="24"/>
          <w:lang w:eastAsia="lt-LT"/>
        </w:rPr>
      </w:pPr>
      <w:r w:rsidRPr="00FF5D0D">
        <w:rPr>
          <w:color w:val="000000"/>
        </w:rPr>
        <w:t xml:space="preserve">Jei vadovaujantis </w:t>
      </w:r>
      <w:r w:rsidRPr="00FF5D0D" w:rsidDel="001F622E">
        <w:rPr>
          <w:color w:val="000000"/>
        </w:rPr>
        <w:t xml:space="preserve">Aprašo </w:t>
      </w:r>
      <w:r w:rsidR="004B4522" w:rsidRPr="00FF5D0D">
        <w:rPr>
          <w:color w:val="000000"/>
        </w:rPr>
        <w:fldChar w:fldCharType="begin"/>
      </w:r>
      <w:r w:rsidR="004B4522" w:rsidRPr="00FF5D0D">
        <w:rPr>
          <w:color w:val="000000"/>
        </w:rPr>
        <w:instrText xml:space="preserve"> REF _Ref112236457 \r \h </w:instrText>
      </w:r>
      <w:r w:rsidR="00CF305C" w:rsidRPr="00FF5D0D">
        <w:rPr>
          <w:color w:val="000000"/>
        </w:rPr>
        <w:instrText xml:space="preserve"> \* MERGEFORMAT </w:instrText>
      </w:r>
      <w:r w:rsidR="004B4522" w:rsidRPr="00FF5D0D">
        <w:rPr>
          <w:color w:val="000000"/>
        </w:rPr>
      </w:r>
      <w:r w:rsidR="004B4522" w:rsidRPr="00FF5D0D">
        <w:rPr>
          <w:color w:val="000000"/>
        </w:rPr>
        <w:fldChar w:fldCharType="separate"/>
      </w:r>
      <w:r w:rsidR="008A227C" w:rsidRPr="00FF5D0D">
        <w:rPr>
          <w:color w:val="000000" w:themeColor="text1"/>
          <w:cs/>
        </w:rPr>
        <w:t>‎</w:t>
      </w:r>
      <w:r w:rsidR="008A227C" w:rsidRPr="00FF5D0D">
        <w:rPr>
          <w:color w:val="000000" w:themeColor="text1"/>
        </w:rPr>
        <w:t>229</w:t>
      </w:r>
      <w:r w:rsidR="004B4522" w:rsidRPr="00FF5D0D">
        <w:rPr>
          <w:color w:val="000000"/>
        </w:rPr>
        <w:fldChar w:fldCharType="end"/>
      </w:r>
      <w:r w:rsidR="553958E7" w:rsidRPr="00FF5D0D">
        <w:rPr>
          <w:color w:val="000000"/>
        </w:rPr>
        <w:t xml:space="preserve"> punktu </w:t>
      </w:r>
      <w:r w:rsidR="40ADDB95" w:rsidRPr="00FF5D0D">
        <w:rPr>
          <w:color w:val="000000"/>
        </w:rPr>
        <w:t>ap</w:t>
      </w:r>
      <w:r w:rsidR="073B55DC" w:rsidRPr="00FF5D0D">
        <w:rPr>
          <w:color w:val="000000"/>
        </w:rPr>
        <w:t>skaičiuota</w:t>
      </w:r>
      <w:r w:rsidR="132A4AF4" w:rsidRPr="00FF5D0D">
        <w:rPr>
          <w:color w:val="000000"/>
        </w:rPr>
        <w:t>s</w:t>
      </w:r>
      <w:r w:rsidR="073B55DC" w:rsidRPr="00FF5D0D">
        <w:rPr>
          <w:color w:val="000000"/>
        </w:rPr>
        <w:t xml:space="preserve"> </w:t>
      </w:r>
      <w:r w:rsidRPr="00FF5D0D">
        <w:rPr>
          <w:color w:val="000000"/>
        </w:rPr>
        <w:t>baud</w:t>
      </w:r>
      <w:r w:rsidR="132A4AF4" w:rsidRPr="00FF5D0D">
        <w:rPr>
          <w:color w:val="000000"/>
        </w:rPr>
        <w:t>os</w:t>
      </w:r>
      <w:r w:rsidRPr="00FF5D0D">
        <w:rPr>
          <w:color w:val="000000"/>
        </w:rPr>
        <w:t xml:space="preserve"> už leistinos generuoti galios viršijimą </w:t>
      </w:r>
      <w:r w:rsidR="40ADDB95" w:rsidRPr="00FF5D0D">
        <w:rPr>
          <w:color w:val="000000"/>
        </w:rPr>
        <w:t xml:space="preserve">dydis </w:t>
      </w:r>
      <w:r w:rsidRPr="00FF5D0D">
        <w:rPr>
          <w:color w:val="000000"/>
        </w:rPr>
        <w:t xml:space="preserve">yra </w:t>
      </w:r>
      <w:r w:rsidR="073B55DC" w:rsidRPr="00FF5D0D">
        <w:rPr>
          <w:color w:val="000000"/>
        </w:rPr>
        <w:t>mažesn</w:t>
      </w:r>
      <w:r w:rsidR="132A4AF4" w:rsidRPr="00FF5D0D">
        <w:rPr>
          <w:color w:val="000000"/>
        </w:rPr>
        <w:t>is</w:t>
      </w:r>
      <w:r w:rsidR="073B55DC" w:rsidRPr="00FF5D0D">
        <w:rPr>
          <w:color w:val="000000"/>
        </w:rPr>
        <w:t xml:space="preserve"> nei 2 eurai, </w:t>
      </w:r>
      <w:r w:rsidR="53BBEBA7" w:rsidRPr="00FF5D0D">
        <w:rPr>
          <w:color w:val="000000"/>
        </w:rPr>
        <w:t xml:space="preserve">taikoma </w:t>
      </w:r>
      <w:r w:rsidR="33EDE5C1" w:rsidRPr="00FF5D0D">
        <w:rPr>
          <w:color w:val="000000"/>
        </w:rPr>
        <w:t>minimal</w:t>
      </w:r>
      <w:r w:rsidR="495726C6" w:rsidRPr="00FF5D0D">
        <w:rPr>
          <w:color w:val="000000"/>
        </w:rPr>
        <w:t>i</w:t>
      </w:r>
      <w:r w:rsidR="53BBEBA7" w:rsidRPr="00FF5D0D">
        <w:rPr>
          <w:color w:val="000000"/>
        </w:rPr>
        <w:t xml:space="preserve"> </w:t>
      </w:r>
      <w:r w:rsidR="255133F4" w:rsidRPr="00FF5D0D">
        <w:rPr>
          <w:color w:val="000000"/>
        </w:rPr>
        <w:t>2 e</w:t>
      </w:r>
      <w:r w:rsidR="1B1DB71C" w:rsidRPr="00FF5D0D">
        <w:rPr>
          <w:color w:val="000000"/>
        </w:rPr>
        <w:t>urų dydžio</w:t>
      </w:r>
      <w:r w:rsidR="33EDE5C1" w:rsidRPr="00FF5D0D">
        <w:rPr>
          <w:color w:val="000000"/>
        </w:rPr>
        <w:t xml:space="preserve"> </w:t>
      </w:r>
      <w:r w:rsidR="66F53582" w:rsidRPr="00FF5D0D">
        <w:rPr>
          <w:color w:val="000000"/>
        </w:rPr>
        <w:t>bauda.</w:t>
      </w:r>
      <w:r w:rsidR="25E14C97" w:rsidRPr="00FF5D0D" w:rsidDel="00AC48F7">
        <w:rPr>
          <w:color w:val="000000"/>
        </w:rPr>
        <w:t xml:space="preserve"> </w:t>
      </w:r>
    </w:p>
    <w:p w14:paraId="0210478F" w14:textId="28D94103" w:rsidR="00370C31" w:rsidRPr="00FF5D0D" w:rsidRDefault="3C4EFCB0" w:rsidP="00A102ED">
      <w:pPr>
        <w:pStyle w:val="ListParagraph"/>
        <w:numPr>
          <w:ilvl w:val="0"/>
          <w:numId w:val="29"/>
        </w:numPr>
        <w:ind w:left="0" w:firstLine="567"/>
        <w:jc w:val="both"/>
        <w:rPr>
          <w:color w:val="000000"/>
          <w:szCs w:val="24"/>
          <w:lang w:eastAsia="lt-LT"/>
        </w:rPr>
      </w:pPr>
      <w:r w:rsidRPr="00FF5D0D">
        <w:rPr>
          <w:color w:val="000000"/>
          <w:lang w:eastAsia="lt-LT"/>
        </w:rPr>
        <w:t xml:space="preserve">Vadovaudamasis Elektros energetikos įstatymo 72 straipsnio </w:t>
      </w:r>
      <w:r w:rsidR="08396859" w:rsidRPr="00FF5D0D">
        <w:rPr>
          <w:color w:val="000000"/>
          <w:lang w:eastAsia="lt-LT"/>
        </w:rPr>
        <w:t>1</w:t>
      </w:r>
      <w:r w:rsidRPr="00FF5D0D">
        <w:rPr>
          <w:color w:val="000000"/>
          <w:lang w:eastAsia="lt-LT"/>
        </w:rPr>
        <w:t xml:space="preserve"> dalimi, </w:t>
      </w:r>
      <w:r w:rsidR="116B0D2C" w:rsidRPr="00FF5D0D">
        <w:rPr>
          <w:spacing w:val="-2"/>
          <w:kern w:val="32"/>
          <w:lang w:eastAsia="lt-LT" w:bidi="ar-OM"/>
        </w:rPr>
        <w:t xml:space="preserve">Operatorius turi teisę vienašališkai nutraukti ar apriboti elektros energijos persiuntimą, </w:t>
      </w:r>
      <w:r w:rsidR="5D94FC77" w:rsidRPr="00FF5D0D">
        <w:rPr>
          <w:spacing w:val="-2"/>
          <w:kern w:val="32"/>
          <w:lang w:eastAsia="lt-LT" w:bidi="ar-OM"/>
        </w:rPr>
        <w:t xml:space="preserve">jeigu </w:t>
      </w:r>
      <w:r w:rsidR="7CFECC98" w:rsidRPr="00FF5D0D">
        <w:t>Elektros energetikos įstatymo 20</w:t>
      </w:r>
      <w:r w:rsidR="7CFECC98" w:rsidRPr="00FF5D0D">
        <w:rPr>
          <w:vertAlign w:val="superscript"/>
        </w:rPr>
        <w:t>1</w:t>
      </w:r>
      <w:r w:rsidR="7CFECC98" w:rsidRPr="00FF5D0D">
        <w:t xml:space="preserve"> straipsnyje nurodyti asmenys</w:t>
      </w:r>
      <w:r w:rsidR="5D94FC77" w:rsidRPr="00FF5D0D">
        <w:rPr>
          <w:spacing w:val="-2"/>
          <w:kern w:val="32"/>
          <w:lang w:eastAsia="lt-LT" w:bidi="ar-OM"/>
        </w:rPr>
        <w:t xml:space="preserve">, gavę </w:t>
      </w:r>
      <w:r w:rsidR="7870FA2C" w:rsidRPr="00FF5D0D">
        <w:rPr>
          <w:spacing w:val="-2"/>
          <w:kern w:val="32"/>
          <w:lang w:eastAsia="lt-LT" w:bidi="ar-OM"/>
        </w:rPr>
        <w:t>O</w:t>
      </w:r>
      <w:r w:rsidR="5D94FC77" w:rsidRPr="00FF5D0D">
        <w:rPr>
          <w:spacing w:val="-2"/>
          <w:kern w:val="32"/>
          <w:lang w:eastAsia="lt-LT" w:bidi="ar-OM"/>
        </w:rPr>
        <w:t>peratoriaus rašytinį įspėjimą, per 5 dienas nenutraukia šios leistinos generuoti galios viršijimo</w:t>
      </w:r>
      <w:r w:rsidR="116B0D2C" w:rsidRPr="00FF5D0D">
        <w:rPr>
          <w:spacing w:val="-2"/>
          <w:kern w:val="32"/>
          <w:lang w:eastAsia="lt-LT" w:bidi="ar-OM"/>
        </w:rPr>
        <w:t>.</w:t>
      </w:r>
      <w:r w:rsidR="2E903A06" w:rsidRPr="00FF5D0D">
        <w:rPr>
          <w:spacing w:val="-2"/>
          <w:kern w:val="32"/>
          <w:lang w:eastAsia="lt-LT" w:bidi="ar-OM"/>
        </w:rPr>
        <w:t xml:space="preserve"> Šį įspėjimą Operatorius </w:t>
      </w:r>
      <w:r w:rsidR="3F82B1A1" w:rsidRPr="00FF5D0D">
        <w:rPr>
          <w:spacing w:val="-2"/>
          <w:kern w:val="32"/>
          <w:lang w:eastAsia="lt-LT" w:bidi="ar-OM"/>
        </w:rPr>
        <w:t>pateikia tuomet, kai</w:t>
      </w:r>
      <w:r w:rsidR="232D8B26" w:rsidRPr="00FF5D0D">
        <w:rPr>
          <w:spacing w:val="-2"/>
          <w:kern w:val="32"/>
          <w:lang w:eastAsia="lt-LT" w:bidi="ar-OM"/>
        </w:rPr>
        <w:t xml:space="preserve">, </w:t>
      </w:r>
      <w:r w:rsidR="21D93565" w:rsidRPr="00FF5D0D">
        <w:rPr>
          <w:spacing w:val="-2"/>
          <w:kern w:val="32"/>
          <w:lang w:eastAsia="lt-LT" w:bidi="ar-OM"/>
        </w:rPr>
        <w:t xml:space="preserve">užfiksavus </w:t>
      </w:r>
      <w:r w:rsidR="232D8B26" w:rsidRPr="00FF5D0D">
        <w:rPr>
          <w:spacing w:val="-2"/>
          <w:kern w:val="32"/>
          <w:lang w:eastAsia="lt-LT" w:bidi="ar-OM"/>
        </w:rPr>
        <w:t xml:space="preserve">kitą </w:t>
      </w:r>
      <w:r w:rsidR="21D93565" w:rsidRPr="00FF5D0D">
        <w:rPr>
          <w:spacing w:val="-2"/>
          <w:kern w:val="32"/>
          <w:lang w:eastAsia="lt-LT" w:bidi="ar-OM"/>
        </w:rPr>
        <w:t>leistinos generuoti galios viršijimą, kai</w:t>
      </w:r>
      <w:r w:rsidR="135F8F6B" w:rsidRPr="00FF5D0D">
        <w:rPr>
          <w:spacing w:val="-2"/>
          <w:kern w:val="32"/>
          <w:lang w:eastAsia="lt-LT" w:bidi="ar-OM"/>
        </w:rPr>
        <w:t xml:space="preserve"> </w:t>
      </w:r>
      <w:r w:rsidR="7CFECC98" w:rsidRPr="00FF5D0D">
        <w:t>Elektros energetikos įstatymo 20</w:t>
      </w:r>
      <w:r w:rsidR="7CFECC98" w:rsidRPr="00FF5D0D">
        <w:rPr>
          <w:vertAlign w:val="superscript"/>
        </w:rPr>
        <w:t>1</w:t>
      </w:r>
      <w:r w:rsidR="7CFECC98" w:rsidRPr="00FF5D0D">
        <w:t xml:space="preserve"> straipsnyje nurodytas asmuo </w:t>
      </w:r>
      <w:r w:rsidR="21D93565" w:rsidRPr="00FF5D0D">
        <w:rPr>
          <w:spacing w:val="-2"/>
          <w:kern w:val="32"/>
          <w:lang w:eastAsia="lt-LT" w:bidi="ar-OM"/>
        </w:rPr>
        <w:t>per pastaruosius 12 mėnesių yra gavęs</w:t>
      </w:r>
      <w:r w:rsidR="57D8406E" w:rsidRPr="00FF5D0D">
        <w:rPr>
          <w:spacing w:val="-2"/>
          <w:kern w:val="32"/>
          <w:lang w:eastAsia="lt-LT" w:bidi="ar-OM"/>
        </w:rPr>
        <w:t xml:space="preserve"> ne mažiau kaip</w:t>
      </w:r>
      <w:r w:rsidR="21D93565" w:rsidRPr="00FF5D0D">
        <w:rPr>
          <w:spacing w:val="-2"/>
          <w:kern w:val="32"/>
          <w:lang w:eastAsia="lt-LT" w:bidi="ar-OM"/>
        </w:rPr>
        <w:t xml:space="preserve"> keturias baudas už leistinos generuoti galios viršijimą</w:t>
      </w:r>
      <w:r w:rsidR="232D8B26" w:rsidRPr="00FF5D0D">
        <w:rPr>
          <w:spacing w:val="-2"/>
          <w:kern w:val="32"/>
          <w:lang w:eastAsia="lt-LT" w:bidi="ar-OM"/>
        </w:rPr>
        <w:t xml:space="preserve">, išskyrus Aprašo </w:t>
      </w:r>
      <w:r w:rsidR="003F44CF" w:rsidRPr="00FF5D0D">
        <w:rPr>
          <w:spacing w:val="-2"/>
          <w:kern w:val="32"/>
          <w:lang w:eastAsia="lt-LT" w:bidi="ar-OM"/>
        </w:rPr>
        <w:fldChar w:fldCharType="begin"/>
      </w:r>
      <w:r w:rsidR="003F44CF" w:rsidRPr="00FF5D0D">
        <w:rPr>
          <w:spacing w:val="-2"/>
          <w:kern w:val="32"/>
          <w:lang w:eastAsia="lt-LT" w:bidi="ar-OM"/>
        </w:rPr>
        <w:instrText xml:space="preserve"> REF _Ref112137767 \r \h </w:instrText>
      </w:r>
      <w:r w:rsidR="001056B5" w:rsidRPr="00FF5D0D">
        <w:rPr>
          <w:spacing w:val="-2"/>
          <w:kern w:val="32"/>
          <w:lang w:eastAsia="lt-LT" w:bidi="ar-OM"/>
        </w:rPr>
        <w:instrText xml:space="preserve"> \* MERGEFORMAT </w:instrText>
      </w:r>
      <w:r w:rsidR="003F44CF" w:rsidRPr="00FF5D0D">
        <w:rPr>
          <w:spacing w:val="-2"/>
          <w:kern w:val="32"/>
          <w:lang w:eastAsia="lt-LT" w:bidi="ar-OM"/>
        </w:rPr>
      </w:r>
      <w:r w:rsidR="003F44CF" w:rsidRPr="00FF5D0D">
        <w:rPr>
          <w:spacing w:val="-2"/>
          <w:kern w:val="32"/>
          <w:lang w:eastAsia="lt-LT" w:bidi="ar-OM"/>
        </w:rPr>
        <w:fldChar w:fldCharType="separate"/>
      </w:r>
      <w:r w:rsidR="008A227C" w:rsidRPr="00FF5D0D">
        <w:rPr>
          <w:cs/>
          <w:lang w:eastAsia="lt-LT" w:bidi="ar-OM"/>
        </w:rPr>
        <w:t>‎</w:t>
      </w:r>
      <w:r w:rsidR="008A227C" w:rsidRPr="00FF5D0D">
        <w:rPr>
          <w:lang w:eastAsia="lt-LT" w:bidi="ar-OM"/>
        </w:rPr>
        <w:t>235</w:t>
      </w:r>
      <w:r w:rsidR="003F44CF" w:rsidRPr="00FF5D0D">
        <w:rPr>
          <w:spacing w:val="-2"/>
          <w:kern w:val="32"/>
          <w:lang w:eastAsia="lt-LT" w:bidi="ar-OM"/>
        </w:rPr>
        <w:fldChar w:fldCharType="end"/>
      </w:r>
      <w:r w:rsidR="34249AA3" w:rsidRPr="00FF5D0D">
        <w:rPr>
          <w:spacing w:val="-2"/>
          <w:kern w:val="32"/>
          <w:lang w:eastAsia="lt-LT" w:bidi="ar-OM"/>
        </w:rPr>
        <w:t xml:space="preserve"> punkte </w:t>
      </w:r>
      <w:r w:rsidR="232D8B26" w:rsidRPr="00FF5D0D">
        <w:rPr>
          <w:spacing w:val="-2"/>
          <w:kern w:val="32"/>
          <w:lang w:eastAsia="lt-LT" w:bidi="ar-OM"/>
        </w:rPr>
        <w:t>nurodytus atvejus.</w:t>
      </w:r>
    </w:p>
    <w:p w14:paraId="4142A45A" w14:textId="452AE91F" w:rsidR="00C82E82" w:rsidRPr="00FF5D0D" w:rsidRDefault="116B0D2C" w:rsidP="0082628C">
      <w:pPr>
        <w:pStyle w:val="ListParagraph"/>
        <w:numPr>
          <w:ilvl w:val="0"/>
          <w:numId w:val="29"/>
        </w:numPr>
        <w:ind w:left="0" w:firstLine="567"/>
        <w:jc w:val="both"/>
        <w:rPr>
          <w:color w:val="000000"/>
          <w:szCs w:val="24"/>
          <w:lang w:eastAsia="lt-LT"/>
        </w:rPr>
      </w:pPr>
      <w:bookmarkStart w:id="445" w:name="_Ref112137767"/>
      <w:r w:rsidRPr="00FF5D0D">
        <w:rPr>
          <w:color w:val="000000"/>
          <w:lang w:eastAsia="lt-LT"/>
        </w:rPr>
        <w:t xml:space="preserve">Vadovaudamasis Elektros energetikos įstatymo 72 straipsnio 1 dalimi, </w:t>
      </w:r>
      <w:r w:rsidRPr="00FF5D0D">
        <w:rPr>
          <w:spacing w:val="-2"/>
          <w:kern w:val="32"/>
          <w:lang w:eastAsia="lt-LT" w:bidi="ar-OM"/>
        </w:rPr>
        <w:t>Operatorius turi teisę vienašališkai nutraukti ar apriboti elektros energijos persiuntimą</w:t>
      </w:r>
      <w:r w:rsidR="5D94FC77" w:rsidRPr="00FF5D0D" w:rsidDel="00F60716">
        <w:rPr>
          <w:spacing w:val="-2"/>
          <w:kern w:val="32"/>
          <w:lang w:eastAsia="lt-LT" w:bidi="ar-OM"/>
        </w:rPr>
        <w:t xml:space="preserve"> </w:t>
      </w:r>
      <w:r w:rsidR="5D94FC77" w:rsidRPr="00FF5D0D">
        <w:rPr>
          <w:spacing w:val="-2"/>
          <w:kern w:val="32"/>
          <w:lang w:eastAsia="lt-LT" w:bidi="ar-OM"/>
        </w:rPr>
        <w:t xml:space="preserve">nedelsiant ir be išankstinio įspėjimo, jeigu dėl </w:t>
      </w:r>
      <w:r w:rsidR="7CFECC98" w:rsidRPr="00FF5D0D">
        <w:t>Elektros energetikos įstatymo 20</w:t>
      </w:r>
      <w:r w:rsidR="7CFECC98" w:rsidRPr="00FF5D0D">
        <w:rPr>
          <w:vertAlign w:val="superscript"/>
        </w:rPr>
        <w:t>1</w:t>
      </w:r>
      <w:r w:rsidR="7CFECC98" w:rsidRPr="00FF5D0D">
        <w:t xml:space="preserve"> straipsnyje nurodytų asmenų </w:t>
      </w:r>
      <w:r w:rsidR="5D94FC77" w:rsidRPr="00FF5D0D">
        <w:rPr>
          <w:spacing w:val="-2"/>
          <w:kern w:val="32"/>
          <w:lang w:eastAsia="lt-LT" w:bidi="ar-OM"/>
        </w:rPr>
        <w:t>leistinos galios viršij</w:t>
      </w:r>
      <w:r w:rsidR="35F63EFB" w:rsidRPr="00FF5D0D">
        <w:rPr>
          <w:spacing w:val="-2"/>
          <w:kern w:val="32"/>
          <w:lang w:eastAsia="lt-LT" w:bidi="ar-OM"/>
        </w:rPr>
        <w:t>i</w:t>
      </w:r>
      <w:r w:rsidR="5D94FC77" w:rsidRPr="00FF5D0D">
        <w:rPr>
          <w:spacing w:val="-2"/>
          <w:kern w:val="32"/>
          <w:lang w:eastAsia="lt-LT" w:bidi="ar-OM"/>
        </w:rPr>
        <w:t>mo kyla perdavimo ar skirstomųjų tinklų avarijos grėsmė arba kenkiama elektros energetikos sistemos saugumui ir patikimumui</w:t>
      </w:r>
      <w:r w:rsidRPr="00FF5D0D">
        <w:rPr>
          <w:spacing w:val="-2"/>
          <w:kern w:val="32"/>
          <w:lang w:eastAsia="lt-LT" w:bidi="ar-OM"/>
        </w:rPr>
        <w:t>.</w:t>
      </w:r>
      <w:bookmarkEnd w:id="445"/>
    </w:p>
    <w:p w14:paraId="018A10A2" w14:textId="0EB6AEAF" w:rsidR="00CF3319" w:rsidRPr="00FF5D0D" w:rsidRDefault="3C2D5D00" w:rsidP="000B61FB">
      <w:pPr>
        <w:pStyle w:val="ListParagraph"/>
        <w:numPr>
          <w:ilvl w:val="0"/>
          <w:numId w:val="29"/>
        </w:numPr>
        <w:ind w:left="0" w:firstLine="567"/>
        <w:jc w:val="both"/>
        <w:rPr>
          <w:bCs/>
          <w:color w:val="000000"/>
          <w:szCs w:val="24"/>
          <w:lang w:eastAsia="lt-LT"/>
        </w:rPr>
      </w:pPr>
      <w:r w:rsidRPr="00FF5D0D">
        <w:rPr>
          <w:color w:val="000000" w:themeColor="text1"/>
          <w:lang w:eastAsia="lt-LT"/>
        </w:rPr>
        <w:t xml:space="preserve">Nutraukiant </w:t>
      </w:r>
      <w:r w:rsidR="499BEDB4" w:rsidRPr="00FF5D0D">
        <w:rPr>
          <w:color w:val="000000" w:themeColor="text1"/>
          <w:lang w:eastAsia="lt-LT"/>
        </w:rPr>
        <w:t xml:space="preserve">elektros energijos persiuntimą, Operatorius turi teisę atjungti </w:t>
      </w:r>
      <w:r w:rsidR="7CFECC98" w:rsidRPr="00FF5D0D">
        <w:t>Elektros energetikos įstatymo 20</w:t>
      </w:r>
      <w:r w:rsidR="7CFECC98" w:rsidRPr="00FF5D0D">
        <w:rPr>
          <w:vertAlign w:val="superscript"/>
        </w:rPr>
        <w:t>1</w:t>
      </w:r>
      <w:r w:rsidR="7CFECC98" w:rsidRPr="00FF5D0D">
        <w:t xml:space="preserve"> straipsnyje nurodyto asmens </w:t>
      </w:r>
      <w:r w:rsidR="147FFDC6" w:rsidRPr="00FF5D0D">
        <w:rPr>
          <w:color w:val="000000" w:themeColor="text1"/>
          <w:lang w:eastAsia="lt-LT"/>
        </w:rPr>
        <w:t xml:space="preserve">įrenginius </w:t>
      </w:r>
      <w:r w:rsidR="3BC3763F" w:rsidRPr="00FF5D0D">
        <w:rPr>
          <w:color w:val="000000" w:themeColor="text1"/>
          <w:lang w:eastAsia="lt-LT"/>
        </w:rPr>
        <w:t>nuo Operatoriaus tinklų</w:t>
      </w:r>
      <w:r w:rsidR="26AF5EF3" w:rsidRPr="00FF5D0D">
        <w:rPr>
          <w:color w:val="000000" w:themeColor="text1"/>
          <w:lang w:eastAsia="lt-LT"/>
        </w:rPr>
        <w:t xml:space="preserve"> ir demontuoti elektros apskaitos prietaisus </w:t>
      </w:r>
      <w:r w:rsidR="1CC2A320" w:rsidRPr="00FF5D0D">
        <w:rPr>
          <w:color w:val="000000" w:themeColor="text1"/>
          <w:lang w:eastAsia="lt-LT"/>
        </w:rPr>
        <w:t xml:space="preserve">ir elektros atvadą. </w:t>
      </w:r>
      <w:r w:rsidR="3B02B524" w:rsidRPr="00FF5D0D">
        <w:rPr>
          <w:color w:val="000000" w:themeColor="text1"/>
          <w:lang w:eastAsia="lt-LT"/>
        </w:rPr>
        <w:t xml:space="preserve">Tokiu būdu nuo Operatoriaus tinklų </w:t>
      </w:r>
      <w:r w:rsidR="67C32D4A" w:rsidRPr="00FF5D0D">
        <w:rPr>
          <w:color w:val="000000" w:themeColor="text1"/>
          <w:lang w:eastAsia="lt-LT"/>
        </w:rPr>
        <w:t>a</w:t>
      </w:r>
      <w:r w:rsidR="70A46320" w:rsidRPr="00FF5D0D">
        <w:rPr>
          <w:color w:val="000000" w:themeColor="text1"/>
          <w:lang w:eastAsia="lt-LT"/>
        </w:rPr>
        <w:t xml:space="preserve">tjungtas </w:t>
      </w:r>
      <w:r w:rsidR="7CFECC98" w:rsidRPr="00FF5D0D">
        <w:t>Elektros energetikos įstatymo 20</w:t>
      </w:r>
      <w:r w:rsidR="7CFECC98" w:rsidRPr="00FF5D0D">
        <w:rPr>
          <w:vertAlign w:val="superscript"/>
        </w:rPr>
        <w:t>1</w:t>
      </w:r>
      <w:r w:rsidR="7CFECC98" w:rsidRPr="00FF5D0D">
        <w:t xml:space="preserve"> straipsnyje nurodyto asmens </w:t>
      </w:r>
      <w:r w:rsidR="04F2177A" w:rsidRPr="00FF5D0D">
        <w:rPr>
          <w:color w:val="000000" w:themeColor="text1"/>
          <w:lang w:eastAsia="lt-LT"/>
        </w:rPr>
        <w:t>elektros įrenginiams elektros energijos persiuntimas atnaujinamas vadovaujantis Prijungimo apraš</w:t>
      </w:r>
      <w:r w:rsidR="2A981012" w:rsidRPr="00FF5D0D">
        <w:rPr>
          <w:color w:val="000000" w:themeColor="text1"/>
          <w:lang w:eastAsia="lt-LT"/>
        </w:rPr>
        <w:t>e</w:t>
      </w:r>
      <w:r w:rsidR="04F2177A" w:rsidRPr="00FF5D0D">
        <w:rPr>
          <w:color w:val="000000" w:themeColor="text1"/>
          <w:lang w:eastAsia="lt-LT"/>
        </w:rPr>
        <w:t xml:space="preserve"> </w:t>
      </w:r>
      <w:r w:rsidR="5A15B5DE" w:rsidRPr="00FF5D0D">
        <w:rPr>
          <w:color w:val="000000" w:themeColor="text1"/>
          <w:lang w:eastAsia="lt-LT"/>
        </w:rPr>
        <w:t xml:space="preserve">bei Apraše </w:t>
      </w:r>
      <w:r w:rsidR="04F2177A" w:rsidRPr="00FF5D0D">
        <w:rPr>
          <w:color w:val="000000" w:themeColor="text1"/>
          <w:lang w:eastAsia="lt-LT"/>
        </w:rPr>
        <w:t xml:space="preserve">nustatyta tvarka, atlyginus </w:t>
      </w:r>
      <w:r w:rsidR="0DC0B6FD" w:rsidRPr="00FF5D0D">
        <w:rPr>
          <w:color w:val="000000" w:themeColor="text1"/>
          <w:lang w:eastAsia="lt-LT"/>
        </w:rPr>
        <w:t>visas</w:t>
      </w:r>
      <w:r w:rsidR="04F2177A" w:rsidRPr="00FF5D0D">
        <w:rPr>
          <w:color w:val="000000" w:themeColor="text1"/>
          <w:lang w:eastAsia="lt-LT"/>
        </w:rPr>
        <w:t xml:space="preserve"> </w:t>
      </w:r>
      <w:r w:rsidR="7870FA2C" w:rsidRPr="00FF5D0D">
        <w:rPr>
          <w:color w:val="000000" w:themeColor="text1"/>
          <w:lang w:eastAsia="lt-LT"/>
        </w:rPr>
        <w:t>O</w:t>
      </w:r>
      <w:r w:rsidR="04F2177A" w:rsidRPr="00FF5D0D">
        <w:rPr>
          <w:color w:val="000000" w:themeColor="text1"/>
          <w:lang w:eastAsia="lt-LT"/>
        </w:rPr>
        <w:t>peratoriaus pa</w:t>
      </w:r>
      <w:r w:rsidR="2A981012" w:rsidRPr="00FF5D0D">
        <w:rPr>
          <w:color w:val="000000" w:themeColor="text1"/>
          <w:lang w:eastAsia="lt-LT"/>
        </w:rPr>
        <w:t>t</w:t>
      </w:r>
      <w:r w:rsidR="04F2177A" w:rsidRPr="00FF5D0D">
        <w:rPr>
          <w:color w:val="000000" w:themeColor="text1"/>
          <w:lang w:eastAsia="lt-LT"/>
        </w:rPr>
        <w:t>ir</w:t>
      </w:r>
      <w:r w:rsidR="2A981012" w:rsidRPr="00FF5D0D">
        <w:rPr>
          <w:color w:val="000000" w:themeColor="text1"/>
          <w:lang w:eastAsia="lt-LT"/>
        </w:rPr>
        <w:t>t</w:t>
      </w:r>
      <w:r w:rsidR="04F2177A" w:rsidRPr="00FF5D0D">
        <w:rPr>
          <w:color w:val="000000" w:themeColor="text1"/>
          <w:lang w:eastAsia="lt-LT"/>
        </w:rPr>
        <w:t xml:space="preserve">as išlaidas. </w:t>
      </w:r>
    </w:p>
    <w:p w14:paraId="068DA7A9" w14:textId="34999945" w:rsidR="008D7B59" w:rsidRPr="00FF5D0D" w:rsidRDefault="04F2177A" w:rsidP="000B61FB">
      <w:pPr>
        <w:pStyle w:val="ListParagraph"/>
        <w:numPr>
          <w:ilvl w:val="0"/>
          <w:numId w:val="29"/>
        </w:numPr>
        <w:ind w:left="0" w:firstLine="567"/>
        <w:jc w:val="both"/>
        <w:rPr>
          <w:bCs/>
          <w:color w:val="000000"/>
          <w:szCs w:val="24"/>
          <w:lang w:eastAsia="lt-LT"/>
        </w:rPr>
      </w:pPr>
      <w:r w:rsidRPr="00FF5D0D">
        <w:rPr>
          <w:color w:val="000000" w:themeColor="text1"/>
          <w:lang w:eastAsia="lt-LT"/>
        </w:rPr>
        <w:t xml:space="preserve">Operatorius nekompensuoja </w:t>
      </w:r>
      <w:r w:rsidR="7CFECC98" w:rsidRPr="00FF5D0D">
        <w:t>Elektros energetikos įstatymo 20</w:t>
      </w:r>
      <w:r w:rsidR="7CFECC98" w:rsidRPr="00FF5D0D">
        <w:rPr>
          <w:vertAlign w:val="superscript"/>
        </w:rPr>
        <w:t>1</w:t>
      </w:r>
      <w:r w:rsidR="7CFECC98" w:rsidRPr="00FF5D0D">
        <w:t xml:space="preserve"> straipsnyje nurodyto asmens </w:t>
      </w:r>
      <w:r w:rsidRPr="00FF5D0D">
        <w:rPr>
          <w:color w:val="000000" w:themeColor="text1"/>
          <w:lang w:eastAsia="lt-LT"/>
        </w:rPr>
        <w:t>patirtų išlaidų dėl elektros energijos p</w:t>
      </w:r>
      <w:r w:rsidR="31561101" w:rsidRPr="00FF5D0D">
        <w:rPr>
          <w:color w:val="000000" w:themeColor="text1"/>
          <w:lang w:eastAsia="lt-LT"/>
        </w:rPr>
        <w:t>ersiuntimo nutraukimo ar apribojimo</w:t>
      </w:r>
      <w:r w:rsidR="6C837D20" w:rsidRPr="00FF5D0D">
        <w:rPr>
          <w:color w:val="000000" w:themeColor="text1"/>
          <w:lang w:eastAsia="lt-LT"/>
        </w:rPr>
        <w:t xml:space="preserve"> </w:t>
      </w:r>
      <w:r w:rsidR="7CFECC98" w:rsidRPr="00FF5D0D">
        <w:t>Elektros energetikos įstatymo 20</w:t>
      </w:r>
      <w:r w:rsidR="7CFECC98" w:rsidRPr="00FF5D0D">
        <w:rPr>
          <w:vertAlign w:val="superscript"/>
        </w:rPr>
        <w:t>1</w:t>
      </w:r>
      <w:r w:rsidR="7CFECC98" w:rsidRPr="00FF5D0D">
        <w:t xml:space="preserve"> straipsnyje nurodytam asmeniui </w:t>
      </w:r>
      <w:r w:rsidR="6C837D20" w:rsidRPr="00FF5D0D">
        <w:rPr>
          <w:color w:val="000000" w:themeColor="text1"/>
          <w:lang w:eastAsia="lt-LT"/>
        </w:rPr>
        <w:t>viršijus leistiną generuoti galią.</w:t>
      </w:r>
    </w:p>
    <w:p w14:paraId="338F2B46" w14:textId="24119D90" w:rsidR="00CC3BF4" w:rsidRPr="00FF5D0D" w:rsidRDefault="399EE035" w:rsidP="000B61FB">
      <w:pPr>
        <w:pStyle w:val="ListParagraph"/>
        <w:numPr>
          <w:ilvl w:val="0"/>
          <w:numId w:val="29"/>
        </w:numPr>
        <w:ind w:left="0" w:firstLine="567"/>
        <w:jc w:val="both"/>
        <w:rPr>
          <w:bCs/>
          <w:color w:val="000000"/>
          <w:szCs w:val="24"/>
          <w:lang w:eastAsia="lt-LT"/>
        </w:rPr>
      </w:pPr>
      <w:r w:rsidRPr="00FF5D0D">
        <w:rPr>
          <w:color w:val="000000" w:themeColor="text1"/>
          <w:lang w:eastAsia="lt-LT"/>
        </w:rPr>
        <w:t>Kai</w:t>
      </w:r>
      <w:r w:rsidR="086116EF" w:rsidRPr="00FF5D0D">
        <w:rPr>
          <w:color w:val="000000" w:themeColor="text1"/>
          <w:lang w:eastAsia="lt-LT"/>
        </w:rPr>
        <w:t xml:space="preserve"> </w:t>
      </w:r>
      <w:r w:rsidR="240EE757" w:rsidRPr="00FF5D0D">
        <w:rPr>
          <w:color w:val="000000" w:themeColor="text1"/>
          <w:lang w:eastAsia="lt-LT"/>
        </w:rPr>
        <w:t>elektrinei</w:t>
      </w:r>
      <w:r w:rsidR="00DD6E8A" w:rsidRPr="00FF5D0D">
        <w:rPr>
          <w:color w:val="000000" w:themeColor="text1"/>
          <w:lang w:eastAsia="lt-LT"/>
        </w:rPr>
        <w:t xml:space="preserve"> ar kaupimo įrenginiui</w:t>
      </w:r>
      <w:r w:rsidR="240EE757" w:rsidRPr="00FF5D0D">
        <w:rPr>
          <w:color w:val="000000" w:themeColor="text1"/>
          <w:lang w:eastAsia="lt-LT"/>
        </w:rPr>
        <w:t xml:space="preserve"> taikomas </w:t>
      </w:r>
      <w:r w:rsidR="6861021F" w:rsidRPr="00FF5D0D">
        <w:rPr>
          <w:color w:val="000000" w:themeColor="text1"/>
          <w:lang w:eastAsia="lt-LT"/>
        </w:rPr>
        <w:t xml:space="preserve">Aprašo </w:t>
      </w:r>
      <w:r w:rsidR="002137CC" w:rsidRPr="00FF5D0D">
        <w:rPr>
          <w:color w:val="000000" w:themeColor="text1"/>
          <w:lang w:eastAsia="lt-LT"/>
        </w:rPr>
        <w:fldChar w:fldCharType="begin"/>
      </w:r>
      <w:r w:rsidR="002137CC" w:rsidRPr="00FF5D0D">
        <w:rPr>
          <w:color w:val="000000" w:themeColor="text1"/>
          <w:lang w:eastAsia="lt-LT"/>
        </w:rPr>
        <w:instrText xml:space="preserve"> REF _Ref123829413 \r \h </w:instrText>
      </w:r>
      <w:r w:rsidR="008D3E71" w:rsidRPr="00FF5D0D">
        <w:rPr>
          <w:color w:val="000000" w:themeColor="text1"/>
          <w:lang w:eastAsia="lt-LT"/>
        </w:rPr>
        <w:instrText xml:space="preserve"> \* MERGEFORMAT </w:instrText>
      </w:r>
      <w:r w:rsidR="002137CC" w:rsidRPr="00FF5D0D">
        <w:rPr>
          <w:color w:val="000000" w:themeColor="text1"/>
          <w:lang w:eastAsia="lt-LT"/>
        </w:rPr>
      </w:r>
      <w:r w:rsidR="002137CC"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284</w:t>
      </w:r>
      <w:r w:rsidR="002137CC" w:rsidRPr="00FF5D0D">
        <w:rPr>
          <w:color w:val="000000" w:themeColor="text1"/>
          <w:lang w:eastAsia="lt-LT"/>
        </w:rPr>
        <w:fldChar w:fldCharType="end"/>
      </w:r>
      <w:r w:rsidR="48CCE706" w:rsidRPr="00FF5D0D">
        <w:rPr>
          <w:color w:val="000000" w:themeColor="text1"/>
          <w:lang w:eastAsia="lt-LT"/>
        </w:rPr>
        <w:t xml:space="preserve"> </w:t>
      </w:r>
      <w:r w:rsidR="7DC32E78" w:rsidRPr="00FF5D0D">
        <w:rPr>
          <w:color w:val="000000" w:themeColor="text1"/>
          <w:lang w:eastAsia="lt-LT"/>
        </w:rPr>
        <w:t>punkt</w:t>
      </w:r>
      <w:r w:rsidR="240EE757" w:rsidRPr="00FF5D0D">
        <w:rPr>
          <w:color w:val="000000" w:themeColor="text1"/>
          <w:lang w:eastAsia="lt-LT"/>
        </w:rPr>
        <w:t>e</w:t>
      </w:r>
      <w:r w:rsidR="086116EF" w:rsidRPr="00FF5D0D">
        <w:rPr>
          <w:color w:val="000000" w:themeColor="text1"/>
          <w:lang w:eastAsia="lt-LT"/>
        </w:rPr>
        <w:t xml:space="preserve"> </w:t>
      </w:r>
      <w:r w:rsidR="240EE757" w:rsidRPr="00FF5D0D">
        <w:rPr>
          <w:color w:val="000000" w:themeColor="text1"/>
          <w:lang w:eastAsia="lt-LT"/>
        </w:rPr>
        <w:t>nurodytas leistinos generuoti galios ribojimas,</w:t>
      </w:r>
      <w:r w:rsidR="6ED4977C" w:rsidRPr="00FF5D0D">
        <w:rPr>
          <w:color w:val="000000" w:themeColor="text1"/>
          <w:lang w:eastAsia="lt-LT"/>
        </w:rPr>
        <w:t xml:space="preserve"> bauda</w:t>
      </w:r>
      <w:r w:rsidR="628F5400" w:rsidRPr="00FF5D0D">
        <w:rPr>
          <w:color w:val="000000" w:themeColor="text1"/>
          <w:lang w:eastAsia="lt-LT"/>
        </w:rPr>
        <w:t xml:space="preserve"> už leistinos generuoti galios </w:t>
      </w:r>
      <w:r w:rsidR="4BC231B6" w:rsidRPr="00FF5D0D">
        <w:rPr>
          <w:color w:val="000000" w:themeColor="text1"/>
          <w:lang w:eastAsia="lt-LT"/>
        </w:rPr>
        <w:t>viršijimą</w:t>
      </w:r>
      <w:r w:rsidR="6ED4977C" w:rsidRPr="00FF5D0D">
        <w:rPr>
          <w:color w:val="000000" w:themeColor="text1"/>
          <w:lang w:eastAsia="lt-LT"/>
        </w:rPr>
        <w:t xml:space="preserve"> taikoma</w:t>
      </w:r>
      <w:r w:rsidR="219056AB" w:rsidRPr="00FF5D0D">
        <w:rPr>
          <w:color w:val="000000" w:themeColor="text1"/>
          <w:lang w:eastAsia="lt-LT"/>
        </w:rPr>
        <w:t xml:space="preserve"> tinklų naudotojui, </w:t>
      </w:r>
      <w:r w:rsidR="2114BE44" w:rsidRPr="00FF5D0D">
        <w:rPr>
          <w:color w:val="000000" w:themeColor="text1"/>
          <w:lang w:eastAsia="lt-LT"/>
        </w:rPr>
        <w:t>kuriam priklauso</w:t>
      </w:r>
      <w:r w:rsidR="6ED4977C" w:rsidRPr="00FF5D0D">
        <w:rPr>
          <w:color w:val="000000" w:themeColor="text1"/>
          <w:lang w:eastAsia="lt-LT"/>
        </w:rPr>
        <w:t xml:space="preserve"> </w:t>
      </w:r>
      <w:r w:rsidR="0AB79C9A" w:rsidRPr="00FF5D0D">
        <w:rPr>
          <w:color w:val="000000" w:themeColor="text1"/>
          <w:lang w:eastAsia="lt-LT"/>
        </w:rPr>
        <w:t>nuosavybės ribų akte nurodyt</w:t>
      </w:r>
      <w:r w:rsidR="4B0DF8DB" w:rsidRPr="00FF5D0D">
        <w:rPr>
          <w:color w:val="000000" w:themeColor="text1"/>
          <w:lang w:eastAsia="lt-LT"/>
        </w:rPr>
        <w:t>a</w:t>
      </w:r>
      <w:r w:rsidR="0AB79C9A" w:rsidRPr="00FF5D0D">
        <w:rPr>
          <w:color w:val="000000" w:themeColor="text1"/>
          <w:lang w:eastAsia="lt-LT"/>
        </w:rPr>
        <w:t xml:space="preserve"> vald</w:t>
      </w:r>
      <w:r w:rsidR="498E5D3F" w:rsidRPr="00FF5D0D">
        <w:rPr>
          <w:color w:val="000000" w:themeColor="text1"/>
          <w:lang w:eastAsia="lt-LT"/>
        </w:rPr>
        <w:t>om</w:t>
      </w:r>
      <w:r w:rsidR="4B0DF8DB" w:rsidRPr="00FF5D0D">
        <w:rPr>
          <w:color w:val="000000" w:themeColor="text1"/>
          <w:lang w:eastAsia="lt-LT"/>
        </w:rPr>
        <w:t xml:space="preserve">oji </w:t>
      </w:r>
      <w:r w:rsidR="0AB79C9A" w:rsidRPr="00FF5D0D">
        <w:rPr>
          <w:color w:val="000000" w:themeColor="text1"/>
          <w:lang w:eastAsia="lt-LT"/>
        </w:rPr>
        <w:t>elektri</w:t>
      </w:r>
      <w:r w:rsidR="4B0DF8DB" w:rsidRPr="00FF5D0D">
        <w:rPr>
          <w:color w:val="000000" w:themeColor="text1"/>
          <w:lang w:eastAsia="lt-LT"/>
        </w:rPr>
        <w:t>nė</w:t>
      </w:r>
      <w:r w:rsidR="00DD6E8A" w:rsidRPr="00FF5D0D">
        <w:rPr>
          <w:color w:val="000000" w:themeColor="text1"/>
          <w:lang w:eastAsia="lt-LT"/>
        </w:rPr>
        <w:t xml:space="preserve"> ar </w:t>
      </w:r>
      <w:r w:rsidR="009F1A3C" w:rsidRPr="00FF5D0D">
        <w:rPr>
          <w:color w:val="000000" w:themeColor="text1"/>
          <w:lang w:eastAsia="lt-LT"/>
        </w:rPr>
        <w:t>valdomasis</w:t>
      </w:r>
      <w:r w:rsidR="00DD6E8A" w:rsidRPr="00FF5D0D">
        <w:rPr>
          <w:color w:val="000000" w:themeColor="text1"/>
          <w:lang w:eastAsia="lt-LT"/>
        </w:rPr>
        <w:t xml:space="preserve"> kaupimo įrenginys</w:t>
      </w:r>
      <w:r w:rsidR="3F3BEDE1" w:rsidRPr="00FF5D0D">
        <w:rPr>
          <w:color w:val="000000" w:themeColor="text1"/>
          <w:lang w:eastAsia="lt-LT"/>
        </w:rPr>
        <w:t>.</w:t>
      </w:r>
      <w:r w:rsidR="05E8EEA8" w:rsidRPr="00FF5D0D">
        <w:rPr>
          <w:color w:val="000000" w:themeColor="text1"/>
          <w:lang w:eastAsia="lt-LT"/>
        </w:rPr>
        <w:t xml:space="preserve"> </w:t>
      </w:r>
    </w:p>
    <w:p w14:paraId="39135A4D" w14:textId="77777777" w:rsidR="00CA3405" w:rsidRPr="00FF5D0D" w:rsidRDefault="00CA3405" w:rsidP="000B61FB">
      <w:pPr>
        <w:contextualSpacing/>
        <w:jc w:val="center"/>
        <w:rPr>
          <w:b/>
          <w:bCs/>
          <w:color w:val="000000"/>
          <w:szCs w:val="24"/>
          <w:lang w:eastAsia="lt-LT"/>
        </w:rPr>
      </w:pPr>
    </w:p>
    <w:p w14:paraId="4DB76844" w14:textId="0D69A7D2" w:rsidR="00CA3405" w:rsidRPr="00FF5D0D" w:rsidRDefault="00D621A7" w:rsidP="0031342E">
      <w:pPr>
        <w:pStyle w:val="ListParagraph"/>
        <w:numPr>
          <w:ilvl w:val="0"/>
          <w:numId w:val="37"/>
        </w:numPr>
        <w:ind w:left="0" w:firstLine="0"/>
        <w:jc w:val="center"/>
        <w:rPr>
          <w:b/>
          <w:bCs/>
          <w:color w:val="000000"/>
          <w:szCs w:val="24"/>
          <w:lang w:eastAsia="lt-LT"/>
        </w:rPr>
      </w:pPr>
      <w:r w:rsidRPr="00FF5D0D">
        <w:rPr>
          <w:b/>
          <w:bCs/>
          <w:color w:val="000000"/>
          <w:szCs w:val="24"/>
          <w:lang w:eastAsia="lt-LT"/>
        </w:rPr>
        <w:t xml:space="preserve"> </w:t>
      </w:r>
      <w:r w:rsidR="008805CF" w:rsidRPr="00FF5D0D">
        <w:rPr>
          <w:b/>
          <w:bCs/>
          <w:color w:val="000000"/>
          <w:szCs w:val="24"/>
          <w:lang w:eastAsia="lt-LT"/>
        </w:rPr>
        <w:t>SKYRIUS</w:t>
      </w:r>
    </w:p>
    <w:p w14:paraId="3141BCCA" w14:textId="29F9D021" w:rsidR="00265A22" w:rsidRPr="00FF5D0D" w:rsidRDefault="00265A22" w:rsidP="00265A22">
      <w:pPr>
        <w:pStyle w:val="ListParagraph"/>
        <w:ind w:left="0"/>
        <w:jc w:val="center"/>
        <w:rPr>
          <w:b/>
          <w:bCs/>
          <w:color w:val="000000"/>
          <w:szCs w:val="24"/>
          <w:lang w:eastAsia="lt-LT"/>
        </w:rPr>
      </w:pPr>
      <w:r w:rsidRPr="00FF5D0D">
        <w:rPr>
          <w:b/>
          <w:bCs/>
          <w:color w:val="000000"/>
          <w:szCs w:val="24"/>
          <w:lang w:eastAsia="lt-LT"/>
        </w:rPr>
        <w:t>HIBRIDINIŲ ELEKTRINIŲ PRIJUNGIMAS PRIE ELEKTROS TINKLŲ</w:t>
      </w:r>
    </w:p>
    <w:p w14:paraId="596BD3BF" w14:textId="77777777" w:rsidR="00265A22" w:rsidRPr="00FF5D0D" w:rsidRDefault="00265A22" w:rsidP="00265A22">
      <w:pPr>
        <w:pStyle w:val="ListParagraph"/>
        <w:ind w:left="0"/>
        <w:rPr>
          <w:b/>
          <w:bCs/>
          <w:color w:val="000000"/>
          <w:szCs w:val="24"/>
          <w:lang w:eastAsia="lt-LT"/>
        </w:rPr>
      </w:pPr>
    </w:p>
    <w:p w14:paraId="67F816B5" w14:textId="19400E70" w:rsidR="00C003B6" w:rsidRPr="00FF5D0D" w:rsidRDefault="782A6F81" w:rsidP="00044652">
      <w:pPr>
        <w:pStyle w:val="ListParagraph"/>
        <w:numPr>
          <w:ilvl w:val="0"/>
          <w:numId w:val="29"/>
        </w:numPr>
        <w:ind w:left="0" w:firstLine="567"/>
        <w:jc w:val="both"/>
        <w:rPr>
          <w:color w:val="000000"/>
          <w:szCs w:val="24"/>
          <w:lang w:eastAsia="lt-LT"/>
        </w:rPr>
      </w:pPr>
      <w:r w:rsidRPr="00FF5D0D">
        <w:rPr>
          <w:color w:val="000000" w:themeColor="text1"/>
          <w:lang w:eastAsia="lt-LT"/>
        </w:rPr>
        <w:t>Prijungiant hibridinę elektrinę jos atskirų elektrinių ir kaupimo įrenginių įrengtųjų galių suma laikoma hibridinės elektrinės bendra įrengtąja galia.</w:t>
      </w:r>
    </w:p>
    <w:p w14:paraId="17AB45C9" w14:textId="501EEC8F" w:rsidR="00974E67" w:rsidRPr="00FF5D0D" w:rsidRDefault="088E90D4" w:rsidP="004D21B9">
      <w:pPr>
        <w:pStyle w:val="ListParagraph"/>
        <w:numPr>
          <w:ilvl w:val="0"/>
          <w:numId w:val="29"/>
        </w:numPr>
        <w:ind w:left="0" w:firstLine="567"/>
        <w:jc w:val="both"/>
        <w:rPr>
          <w:color w:val="000000"/>
          <w:szCs w:val="24"/>
          <w:lang w:eastAsia="lt-LT"/>
        </w:rPr>
      </w:pPr>
      <w:bookmarkStart w:id="446" w:name="_Ref158728005"/>
      <w:bookmarkStart w:id="447" w:name="_Ref120466069"/>
      <w:r w:rsidRPr="00FF5D0D">
        <w:rPr>
          <w:color w:val="000000"/>
          <w:lang w:eastAsia="lt-LT"/>
        </w:rPr>
        <w:t>H</w:t>
      </w:r>
      <w:r w:rsidR="601B01F7" w:rsidRPr="00FF5D0D">
        <w:rPr>
          <w:color w:val="000000"/>
          <w:lang w:eastAsia="lt-LT"/>
        </w:rPr>
        <w:t>ibridinės elektrinės bendr</w:t>
      </w:r>
      <w:r w:rsidR="7F320837" w:rsidRPr="00FF5D0D">
        <w:rPr>
          <w:color w:val="000000"/>
          <w:lang w:eastAsia="lt-LT"/>
        </w:rPr>
        <w:t>u didžiausiu pajėgumu (Pmax)</w:t>
      </w:r>
      <w:r w:rsidRPr="00FF5D0D">
        <w:rPr>
          <w:color w:val="000000"/>
          <w:lang w:eastAsia="lt-LT"/>
        </w:rPr>
        <w:t xml:space="preserve"> laikoma visų hibridinės elektrinės elektrinių ir kaupimo įrenginių keitiklių</w:t>
      </w:r>
      <w:r w:rsidR="353CE976" w:rsidRPr="00FF5D0D">
        <w:rPr>
          <w:color w:val="000000"/>
          <w:lang w:eastAsia="lt-LT"/>
        </w:rPr>
        <w:t xml:space="preserve"> (kai jie yra atskiri, skirti tik kaupimo įrenginiui)</w:t>
      </w:r>
      <w:r w:rsidRPr="00FF5D0D">
        <w:rPr>
          <w:color w:val="000000"/>
          <w:lang w:eastAsia="lt-LT"/>
        </w:rPr>
        <w:t xml:space="preserve"> </w:t>
      </w:r>
      <w:r w:rsidR="034750DF" w:rsidRPr="00FF5D0D">
        <w:rPr>
          <w:color w:val="000000"/>
          <w:lang w:eastAsia="lt-LT"/>
        </w:rPr>
        <w:t xml:space="preserve">vardinių </w:t>
      </w:r>
      <w:r w:rsidRPr="00FF5D0D">
        <w:rPr>
          <w:color w:val="000000"/>
          <w:lang w:eastAsia="lt-LT"/>
        </w:rPr>
        <w:t>aktyviųjų galių suma</w:t>
      </w:r>
      <w:r w:rsidR="66D2FD19" w:rsidRPr="00FF5D0D">
        <w:rPr>
          <w:color w:val="000000"/>
          <w:lang w:eastAsia="lt-LT"/>
        </w:rPr>
        <w:t xml:space="preserve">, išskyrus, kai </w:t>
      </w:r>
      <w:r w:rsidR="037F4699" w:rsidRPr="00FF5D0D">
        <w:rPr>
          <w:color w:val="000000"/>
          <w:lang w:eastAsia="lt-LT"/>
        </w:rPr>
        <w:t xml:space="preserve">hibridinėje elektrinėje naudojama mišri sinchroninių elektros energijos gamybos įrenginių ir elektros energijos gamybos įrenginių, veikiančių </w:t>
      </w:r>
      <w:r w:rsidR="20CF8309" w:rsidRPr="00FF5D0D">
        <w:rPr>
          <w:color w:val="000000"/>
          <w:lang w:eastAsia="lt-LT"/>
        </w:rPr>
        <w:t>su</w:t>
      </w:r>
      <w:r w:rsidR="037F4699" w:rsidRPr="00FF5D0D">
        <w:rPr>
          <w:color w:val="000000"/>
          <w:lang w:eastAsia="lt-LT"/>
        </w:rPr>
        <w:t xml:space="preserve"> keitikli</w:t>
      </w:r>
      <w:r w:rsidR="0E2CA0A0" w:rsidRPr="00FF5D0D">
        <w:rPr>
          <w:color w:val="000000"/>
          <w:lang w:eastAsia="lt-LT"/>
        </w:rPr>
        <w:t>u</w:t>
      </w:r>
      <w:r w:rsidR="037F4699" w:rsidRPr="00FF5D0D">
        <w:rPr>
          <w:color w:val="000000"/>
          <w:lang w:eastAsia="lt-LT"/>
        </w:rPr>
        <w:t>, kombinacija</w:t>
      </w:r>
      <w:r w:rsidR="601B01F7" w:rsidRPr="00FF5D0D">
        <w:rPr>
          <w:color w:val="000000"/>
          <w:lang w:eastAsia="lt-LT"/>
        </w:rPr>
        <w:t>.</w:t>
      </w:r>
      <w:r w:rsidR="36AA0E05" w:rsidRPr="00FF5D0D">
        <w:rPr>
          <w:color w:val="000000"/>
          <w:lang w:eastAsia="lt-LT"/>
        </w:rPr>
        <w:t xml:space="preserve"> </w:t>
      </w:r>
      <w:r w:rsidR="037F4699" w:rsidRPr="00FF5D0D">
        <w:rPr>
          <w:color w:val="000000"/>
          <w:lang w:eastAsia="lt-LT"/>
        </w:rPr>
        <w:t xml:space="preserve"> </w:t>
      </w:r>
      <w:r w:rsidR="36AA0E05" w:rsidRPr="00FF5D0D">
        <w:rPr>
          <w:color w:val="000000"/>
          <w:lang w:eastAsia="lt-LT"/>
        </w:rPr>
        <w:t>Kai hibridinėje elektrinėje naudojama mišri sinchroninių elektros energijos gamybos</w:t>
      </w:r>
      <w:r w:rsidR="683A552F" w:rsidRPr="00FF5D0D">
        <w:rPr>
          <w:color w:val="000000"/>
          <w:lang w:eastAsia="lt-LT"/>
        </w:rPr>
        <w:t xml:space="preserve"> ir (ar) kaupimo</w:t>
      </w:r>
      <w:r w:rsidR="36AA0E05" w:rsidRPr="00FF5D0D">
        <w:rPr>
          <w:color w:val="000000"/>
          <w:lang w:eastAsia="lt-LT"/>
        </w:rPr>
        <w:t xml:space="preserve"> įrenginių ir elektros energijos gamybos</w:t>
      </w:r>
      <w:r w:rsidR="683A552F" w:rsidRPr="00FF5D0D">
        <w:rPr>
          <w:color w:val="000000"/>
          <w:lang w:eastAsia="lt-LT"/>
        </w:rPr>
        <w:t xml:space="preserve"> ir (ar) kaupimo</w:t>
      </w:r>
      <w:r w:rsidR="36AA0E05" w:rsidRPr="00FF5D0D">
        <w:rPr>
          <w:color w:val="000000"/>
          <w:lang w:eastAsia="lt-LT"/>
        </w:rPr>
        <w:t xml:space="preserve"> įrenginių, veikiančių </w:t>
      </w:r>
      <w:r w:rsidR="0E2CA0A0" w:rsidRPr="00FF5D0D">
        <w:rPr>
          <w:color w:val="000000"/>
          <w:lang w:eastAsia="lt-LT"/>
        </w:rPr>
        <w:t>su</w:t>
      </w:r>
      <w:r w:rsidR="36AA0E05" w:rsidRPr="00FF5D0D">
        <w:rPr>
          <w:color w:val="000000"/>
          <w:lang w:eastAsia="lt-LT"/>
        </w:rPr>
        <w:t xml:space="preserve"> keitikli</w:t>
      </w:r>
      <w:r w:rsidR="0E2CA0A0" w:rsidRPr="00FF5D0D">
        <w:rPr>
          <w:color w:val="000000"/>
          <w:lang w:eastAsia="lt-LT"/>
        </w:rPr>
        <w:t>u</w:t>
      </w:r>
      <w:r w:rsidR="36AA0E05" w:rsidRPr="00FF5D0D">
        <w:rPr>
          <w:color w:val="000000"/>
          <w:lang w:eastAsia="lt-LT"/>
        </w:rPr>
        <w:t xml:space="preserve">, kombinacija, </w:t>
      </w:r>
      <w:r w:rsidR="0AFE787C" w:rsidRPr="00FF5D0D">
        <w:rPr>
          <w:color w:val="000000"/>
          <w:lang w:eastAsia="lt-LT"/>
        </w:rPr>
        <w:t xml:space="preserve">didžiausias pajėgumas nurodomas </w:t>
      </w:r>
      <w:r w:rsidR="33C95917" w:rsidRPr="00FF5D0D">
        <w:rPr>
          <w:color w:val="000000"/>
          <w:lang w:eastAsia="lt-LT"/>
        </w:rPr>
        <w:t xml:space="preserve">taip, kaip nustatyta Aprašo </w:t>
      </w:r>
      <w:r w:rsidR="007A634A" w:rsidRPr="00FF5D0D">
        <w:rPr>
          <w:color w:val="000000"/>
          <w:lang w:eastAsia="lt-LT"/>
        </w:rPr>
        <w:fldChar w:fldCharType="begin"/>
      </w:r>
      <w:r w:rsidR="007A634A" w:rsidRPr="00FF5D0D">
        <w:rPr>
          <w:color w:val="000000"/>
          <w:lang w:eastAsia="lt-LT"/>
        </w:rPr>
        <w:instrText xml:space="preserve"> REF _Ref120466648 \r \h </w:instrText>
      </w:r>
      <w:r w:rsidR="008D3E71" w:rsidRPr="00FF5D0D">
        <w:rPr>
          <w:color w:val="000000"/>
          <w:lang w:eastAsia="lt-LT"/>
        </w:rPr>
        <w:instrText xml:space="preserve"> \* MERGEFORMAT </w:instrText>
      </w:r>
      <w:r w:rsidR="007A634A" w:rsidRPr="00FF5D0D">
        <w:rPr>
          <w:color w:val="000000"/>
          <w:lang w:eastAsia="lt-LT"/>
        </w:rPr>
      </w:r>
      <w:r w:rsidR="007A634A"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2.30</w:t>
      </w:r>
      <w:r w:rsidR="007A634A" w:rsidRPr="00FF5D0D">
        <w:rPr>
          <w:color w:val="000000"/>
          <w:lang w:eastAsia="lt-LT"/>
        </w:rPr>
        <w:fldChar w:fldCharType="end"/>
      </w:r>
      <w:r w:rsidR="33C95917" w:rsidRPr="00FF5D0D">
        <w:rPr>
          <w:color w:val="000000"/>
          <w:lang w:eastAsia="lt-LT"/>
        </w:rPr>
        <w:t xml:space="preserve"> papunktyje.</w:t>
      </w:r>
      <w:bookmarkEnd w:id="446"/>
      <w:r w:rsidR="33C95917" w:rsidRPr="00FF5D0D">
        <w:rPr>
          <w:color w:val="000000"/>
          <w:lang w:eastAsia="lt-LT"/>
        </w:rPr>
        <w:t xml:space="preserve"> </w:t>
      </w:r>
      <w:bookmarkEnd w:id="447"/>
    </w:p>
    <w:p w14:paraId="75A078DF" w14:textId="6050B0CE" w:rsidR="00B631B9" w:rsidRPr="00FF5D0D" w:rsidRDefault="7B92C5D9" w:rsidP="00B631B9">
      <w:pPr>
        <w:pStyle w:val="ListParagraph"/>
        <w:numPr>
          <w:ilvl w:val="0"/>
          <w:numId w:val="29"/>
        </w:numPr>
        <w:ind w:left="0" w:firstLine="567"/>
        <w:jc w:val="both"/>
        <w:rPr>
          <w:color w:val="000000"/>
          <w:szCs w:val="24"/>
          <w:lang w:eastAsia="lt-LT"/>
        </w:rPr>
      </w:pPr>
      <w:bookmarkStart w:id="448" w:name="_Ref160554475"/>
      <w:r w:rsidRPr="00FF5D0D">
        <w:rPr>
          <w:color w:val="000000"/>
          <w:lang w:eastAsia="lt-LT"/>
        </w:rPr>
        <w:t>Hibridinės elektrinės</w:t>
      </w:r>
      <w:r w:rsidRPr="00FF5D0D" w:rsidDel="006F3950">
        <w:rPr>
          <w:color w:val="000000"/>
          <w:lang w:eastAsia="lt-LT"/>
        </w:rPr>
        <w:t xml:space="preserve"> </w:t>
      </w:r>
      <w:r w:rsidRPr="00FF5D0D">
        <w:rPr>
          <w:color w:val="000000"/>
          <w:lang w:eastAsia="lt-LT"/>
        </w:rPr>
        <w:t xml:space="preserve">yra prijungiamos </w:t>
      </w:r>
      <w:r w:rsidR="4AD831DD" w:rsidRPr="00FF5D0D">
        <w:rPr>
          <w:i/>
          <w:iCs/>
          <w:color w:val="000000"/>
          <w:lang w:eastAsia="lt-LT"/>
        </w:rPr>
        <w:t>mutatis mutandis</w:t>
      </w:r>
      <w:r w:rsidR="4AD831DD" w:rsidRPr="00FF5D0D">
        <w:rPr>
          <w:color w:val="000000"/>
          <w:lang w:eastAsia="lt-LT"/>
        </w:rPr>
        <w:t xml:space="preserve"> </w:t>
      </w:r>
      <w:r w:rsidR="6D2957F4" w:rsidRPr="00FF5D0D">
        <w:rPr>
          <w:color w:val="000000"/>
          <w:lang w:eastAsia="lt-LT"/>
        </w:rPr>
        <w:t>vadovaujantis Aprašo</w:t>
      </w:r>
      <w:r w:rsidR="3E6A2E87" w:rsidRPr="00FF5D0D">
        <w:rPr>
          <w:color w:val="000000"/>
          <w:lang w:eastAsia="lt-LT"/>
        </w:rPr>
        <w:t xml:space="preserve"> </w:t>
      </w:r>
      <w:r w:rsidR="008E68C5" w:rsidRPr="00FF5D0D">
        <w:rPr>
          <w:color w:val="000000"/>
          <w:lang w:eastAsia="lt-LT"/>
        </w:rPr>
        <w:fldChar w:fldCharType="begin"/>
      </w:r>
      <w:r w:rsidR="008E68C5" w:rsidRPr="00FF5D0D">
        <w:rPr>
          <w:color w:val="000000"/>
          <w:lang w:eastAsia="lt-LT"/>
        </w:rPr>
        <w:instrText xml:space="preserve"> REF _Ref102408508 \r \h </w:instrText>
      </w:r>
      <w:r w:rsidR="008D3E71" w:rsidRPr="00FF5D0D">
        <w:rPr>
          <w:color w:val="000000"/>
          <w:lang w:eastAsia="lt-LT"/>
        </w:rPr>
        <w:instrText xml:space="preserve"> \* MERGEFORMAT </w:instrText>
      </w:r>
      <w:r w:rsidR="008E68C5" w:rsidRPr="00FF5D0D">
        <w:rPr>
          <w:color w:val="000000"/>
          <w:lang w:eastAsia="lt-LT"/>
        </w:rPr>
      </w:r>
      <w:r w:rsidR="008E68C5"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4</w:t>
      </w:r>
      <w:r w:rsidR="008E68C5" w:rsidRPr="00FF5D0D">
        <w:rPr>
          <w:color w:val="000000"/>
          <w:lang w:eastAsia="lt-LT"/>
        </w:rPr>
        <w:fldChar w:fldCharType="end"/>
      </w:r>
      <w:r w:rsidR="3E6A2E87" w:rsidRPr="00FF5D0D">
        <w:rPr>
          <w:color w:val="000000"/>
          <w:lang w:eastAsia="lt-LT"/>
        </w:rPr>
        <w:t xml:space="preserve"> ir</w:t>
      </w:r>
      <w:r w:rsidR="6D2957F4" w:rsidRPr="00FF5D0D">
        <w:rPr>
          <w:color w:val="000000"/>
          <w:lang w:eastAsia="lt-LT"/>
        </w:rPr>
        <w:t xml:space="preserve"> </w:t>
      </w:r>
      <w:r w:rsidR="00A165CF" w:rsidRPr="00FF5D0D">
        <w:rPr>
          <w:color w:val="000000"/>
          <w:lang w:eastAsia="lt-LT"/>
        </w:rPr>
        <w:fldChar w:fldCharType="begin"/>
      </w:r>
      <w:r w:rsidR="00A165CF" w:rsidRPr="00FF5D0D">
        <w:rPr>
          <w:color w:val="000000"/>
          <w:lang w:eastAsia="lt-LT"/>
        </w:rPr>
        <w:instrText xml:space="preserve"> REF _Ref112158162 \r \h </w:instrText>
      </w:r>
      <w:r w:rsidR="001056B5" w:rsidRPr="00FF5D0D">
        <w:rPr>
          <w:color w:val="000000"/>
          <w:lang w:eastAsia="lt-LT"/>
        </w:rPr>
        <w:instrText xml:space="preserve"> \* MERGEFORMAT </w:instrText>
      </w:r>
      <w:r w:rsidR="00A165CF" w:rsidRPr="00FF5D0D">
        <w:rPr>
          <w:color w:val="000000"/>
          <w:lang w:eastAsia="lt-LT"/>
        </w:rPr>
      </w:r>
      <w:r w:rsidR="00A165CF"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5</w:t>
      </w:r>
      <w:r w:rsidR="00A165CF" w:rsidRPr="00FF5D0D">
        <w:rPr>
          <w:color w:val="000000"/>
          <w:lang w:eastAsia="lt-LT"/>
        </w:rPr>
        <w:fldChar w:fldCharType="end"/>
      </w:r>
      <w:r w:rsidR="6D2957F4" w:rsidRPr="00FF5D0D">
        <w:rPr>
          <w:color w:val="000000"/>
          <w:lang w:eastAsia="lt-LT"/>
        </w:rPr>
        <w:t xml:space="preserve"> </w:t>
      </w:r>
      <w:r w:rsidR="18C037AE" w:rsidRPr="00FF5D0D">
        <w:rPr>
          <w:color w:val="000000"/>
          <w:lang w:eastAsia="lt-LT"/>
        </w:rPr>
        <w:t>pun</w:t>
      </w:r>
      <w:r w:rsidR="12D746DD" w:rsidRPr="00FF5D0D">
        <w:rPr>
          <w:color w:val="000000"/>
          <w:lang w:eastAsia="lt-LT"/>
        </w:rPr>
        <w:t>k</w:t>
      </w:r>
      <w:r w:rsidR="20C6704B" w:rsidRPr="00FF5D0D">
        <w:rPr>
          <w:color w:val="000000"/>
          <w:lang w:eastAsia="lt-LT"/>
        </w:rPr>
        <w:t>t</w:t>
      </w:r>
      <w:r w:rsidR="18C037AE" w:rsidRPr="00FF5D0D">
        <w:rPr>
          <w:color w:val="000000"/>
          <w:lang w:eastAsia="lt-LT"/>
        </w:rPr>
        <w:t xml:space="preserve">uose </w:t>
      </w:r>
      <w:r w:rsidR="1EA96E16" w:rsidRPr="00FF5D0D">
        <w:rPr>
          <w:color w:val="000000"/>
          <w:lang w:eastAsia="lt-LT"/>
        </w:rPr>
        <w:t xml:space="preserve">nurodytomis </w:t>
      </w:r>
      <w:r w:rsidR="656073ED" w:rsidRPr="00FF5D0D">
        <w:rPr>
          <w:color w:val="000000"/>
          <w:lang w:eastAsia="lt-LT"/>
        </w:rPr>
        <w:t>elektrinių prijungimui prie elektros tinklų taikom</w:t>
      </w:r>
      <w:r w:rsidR="1EA96E16" w:rsidRPr="00FF5D0D">
        <w:rPr>
          <w:color w:val="000000"/>
          <w:lang w:eastAsia="lt-LT"/>
        </w:rPr>
        <w:t>omi</w:t>
      </w:r>
      <w:r w:rsidR="656073ED" w:rsidRPr="00FF5D0D">
        <w:rPr>
          <w:color w:val="000000"/>
          <w:lang w:eastAsia="lt-LT"/>
        </w:rPr>
        <w:t>s</w:t>
      </w:r>
      <w:r w:rsidR="6D2957F4" w:rsidRPr="00FF5D0D">
        <w:rPr>
          <w:color w:val="000000"/>
          <w:lang w:eastAsia="lt-LT"/>
        </w:rPr>
        <w:t xml:space="preserve"> </w:t>
      </w:r>
      <w:r w:rsidR="1EA96E16" w:rsidRPr="00FF5D0D">
        <w:rPr>
          <w:color w:val="000000"/>
          <w:lang w:eastAsia="lt-LT"/>
        </w:rPr>
        <w:t>procedūromis</w:t>
      </w:r>
      <w:r w:rsidR="78EE95CD" w:rsidRPr="00FF5D0D">
        <w:rPr>
          <w:color w:val="000000"/>
          <w:lang w:eastAsia="lt-LT"/>
        </w:rPr>
        <w:t xml:space="preserve"> </w:t>
      </w:r>
      <w:r w:rsidR="534DD32E" w:rsidRPr="00FF5D0D">
        <w:rPr>
          <w:color w:val="000000"/>
          <w:lang w:eastAsia="lt-LT"/>
        </w:rPr>
        <w:t>b</w:t>
      </w:r>
      <w:r w:rsidR="0E150F20" w:rsidRPr="00FF5D0D">
        <w:rPr>
          <w:color w:val="000000"/>
          <w:lang w:eastAsia="lt-LT"/>
        </w:rPr>
        <w:t>ei Aprašo nuostatomis,</w:t>
      </w:r>
      <w:r w:rsidR="00BE11BC" w:rsidRPr="00FF5D0D">
        <w:rPr>
          <w:color w:val="000000"/>
          <w:lang w:eastAsia="lt-LT"/>
        </w:rPr>
        <w:t xml:space="preserve"> taikomo</w:t>
      </w:r>
      <w:r w:rsidR="00F6696C" w:rsidRPr="00FF5D0D">
        <w:rPr>
          <w:color w:val="000000"/>
          <w:lang w:eastAsia="lt-LT"/>
        </w:rPr>
        <w:t>mis elektrinėms,</w:t>
      </w:r>
      <w:r w:rsidR="0E150F20" w:rsidRPr="00FF5D0D">
        <w:rPr>
          <w:color w:val="000000"/>
          <w:lang w:eastAsia="lt-LT"/>
        </w:rPr>
        <w:t xml:space="preserve"> </w:t>
      </w:r>
      <w:r w:rsidR="534DD32E" w:rsidRPr="00FF5D0D">
        <w:rPr>
          <w:color w:val="000000"/>
          <w:lang w:eastAsia="lt-LT"/>
        </w:rPr>
        <w:t xml:space="preserve">detalizuojančiomis </w:t>
      </w:r>
      <w:r w:rsidR="392FE5C3" w:rsidRPr="00FF5D0D">
        <w:rPr>
          <w:color w:val="000000"/>
          <w:lang w:eastAsia="lt-LT"/>
        </w:rPr>
        <w:t>su jomis</w:t>
      </w:r>
      <w:r w:rsidR="534DD32E" w:rsidRPr="00FF5D0D">
        <w:rPr>
          <w:color w:val="000000"/>
          <w:lang w:eastAsia="lt-LT"/>
        </w:rPr>
        <w:t xml:space="preserve"> susijusių veiksmų atlikimą</w:t>
      </w:r>
      <w:r w:rsidRPr="00FF5D0D">
        <w:rPr>
          <w:color w:val="000000"/>
          <w:lang w:eastAsia="lt-LT"/>
        </w:rPr>
        <w:t xml:space="preserve">, </w:t>
      </w:r>
      <w:r w:rsidR="6D2957F4" w:rsidRPr="00FF5D0D">
        <w:rPr>
          <w:color w:val="000000"/>
          <w:lang w:eastAsia="lt-LT"/>
        </w:rPr>
        <w:t>atsižvelgiant į</w:t>
      </w:r>
      <w:r w:rsidRPr="00FF5D0D" w:rsidDel="00A165CF">
        <w:rPr>
          <w:color w:val="000000"/>
          <w:lang w:eastAsia="lt-LT"/>
        </w:rPr>
        <w:t xml:space="preserve"> </w:t>
      </w:r>
      <w:r w:rsidR="0907B967" w:rsidRPr="00FF5D0D">
        <w:rPr>
          <w:color w:val="000000"/>
          <w:lang w:eastAsia="lt-LT"/>
        </w:rPr>
        <w:t>tinklų naudo</w:t>
      </w:r>
      <w:r w:rsidR="782A6F81" w:rsidRPr="00FF5D0D">
        <w:rPr>
          <w:color w:val="000000"/>
          <w:lang w:eastAsia="lt-LT"/>
        </w:rPr>
        <w:t>tojo</w:t>
      </w:r>
      <w:r w:rsidR="6D2957F4" w:rsidRPr="00FF5D0D">
        <w:rPr>
          <w:color w:val="000000"/>
          <w:lang w:eastAsia="lt-LT"/>
        </w:rPr>
        <w:t xml:space="preserve">, siekiančio prijungti </w:t>
      </w:r>
      <w:r w:rsidR="3900F79A" w:rsidRPr="00FF5D0D">
        <w:rPr>
          <w:color w:val="000000"/>
          <w:lang w:eastAsia="lt-LT"/>
        </w:rPr>
        <w:t>hibridinę</w:t>
      </w:r>
      <w:r w:rsidR="6D2957F4" w:rsidRPr="00FF5D0D">
        <w:rPr>
          <w:color w:val="000000"/>
          <w:lang w:eastAsia="lt-LT"/>
        </w:rPr>
        <w:t xml:space="preserve"> elektrinę,</w:t>
      </w:r>
      <w:r w:rsidR="782A6F81" w:rsidRPr="00FF5D0D">
        <w:rPr>
          <w:color w:val="000000"/>
          <w:lang w:eastAsia="lt-LT"/>
        </w:rPr>
        <w:t xml:space="preserve"> kategoriją,</w:t>
      </w:r>
      <w:r w:rsidRPr="00FF5D0D">
        <w:rPr>
          <w:color w:val="000000"/>
          <w:lang w:eastAsia="lt-LT"/>
        </w:rPr>
        <w:t xml:space="preserve"> pasirinktą veiklos būdą, suminę visų hibridinės elektrinės įrenginių įrengtąją galią</w:t>
      </w:r>
      <w:r w:rsidR="03091A63" w:rsidRPr="00FF5D0D">
        <w:rPr>
          <w:color w:val="000000"/>
          <w:lang w:eastAsia="lt-LT"/>
        </w:rPr>
        <w:t>, hibridinės elek</w:t>
      </w:r>
      <w:r w:rsidR="7F320837" w:rsidRPr="00FF5D0D">
        <w:rPr>
          <w:color w:val="000000"/>
          <w:lang w:eastAsia="lt-LT"/>
        </w:rPr>
        <w:t>t</w:t>
      </w:r>
      <w:r w:rsidR="03091A63" w:rsidRPr="00FF5D0D">
        <w:rPr>
          <w:color w:val="000000"/>
          <w:lang w:eastAsia="lt-LT"/>
        </w:rPr>
        <w:t>rinės didžiaus</w:t>
      </w:r>
      <w:r w:rsidR="66481825" w:rsidRPr="00FF5D0D">
        <w:rPr>
          <w:color w:val="000000"/>
          <w:lang w:eastAsia="lt-LT"/>
        </w:rPr>
        <w:t>i</w:t>
      </w:r>
      <w:r w:rsidR="03091A63" w:rsidRPr="00FF5D0D">
        <w:rPr>
          <w:color w:val="000000"/>
          <w:lang w:eastAsia="lt-LT"/>
        </w:rPr>
        <w:t>ą pajėgumą (Pmax)</w:t>
      </w:r>
      <w:r w:rsidRPr="00FF5D0D">
        <w:rPr>
          <w:color w:val="000000"/>
          <w:lang w:eastAsia="lt-LT"/>
        </w:rPr>
        <w:t xml:space="preserve"> bei leistiną generuoti galią</w:t>
      </w:r>
      <w:r w:rsidR="6D2957F4" w:rsidRPr="00FF5D0D">
        <w:rPr>
          <w:color w:val="000000"/>
          <w:lang w:eastAsia="lt-LT"/>
        </w:rPr>
        <w:t xml:space="preserve"> prijungimo taške</w:t>
      </w:r>
      <w:r w:rsidRPr="00FF5D0D">
        <w:rPr>
          <w:color w:val="000000"/>
          <w:lang w:eastAsia="lt-LT"/>
        </w:rPr>
        <w:t xml:space="preserve">. Hibridinės elektrinės tipas yra nustatomas pagal </w:t>
      </w:r>
      <w:r w:rsidR="088E90D4" w:rsidRPr="00FF5D0D">
        <w:rPr>
          <w:color w:val="000000"/>
          <w:lang w:eastAsia="lt-LT"/>
        </w:rPr>
        <w:t>jos</w:t>
      </w:r>
      <w:r w:rsidR="00A16607" w:rsidRPr="00FF5D0D">
        <w:rPr>
          <w:color w:val="000000"/>
          <w:lang w:eastAsia="lt-LT"/>
        </w:rPr>
        <w:t xml:space="preserve"> </w:t>
      </w:r>
      <w:r w:rsidR="03091A63" w:rsidRPr="00FF5D0D">
        <w:rPr>
          <w:color w:val="000000"/>
          <w:lang w:eastAsia="lt-LT"/>
        </w:rPr>
        <w:t>didžiausią pajėgumą (Pmax)</w:t>
      </w:r>
      <w:r w:rsidR="003B3764" w:rsidRPr="00FF5D0D">
        <w:rPr>
          <w:color w:val="000000"/>
          <w:lang w:eastAsia="lt-LT"/>
        </w:rPr>
        <w:t xml:space="preserve">, kuris nustatomas vadovaujantis Aprašo </w:t>
      </w:r>
      <w:r w:rsidR="003B3764" w:rsidRPr="00FF5D0D">
        <w:rPr>
          <w:color w:val="000000"/>
          <w:lang w:eastAsia="lt-LT"/>
        </w:rPr>
        <w:fldChar w:fldCharType="begin"/>
      </w:r>
      <w:r w:rsidR="003B3764" w:rsidRPr="00FF5D0D">
        <w:rPr>
          <w:color w:val="000000"/>
          <w:lang w:eastAsia="lt-LT"/>
        </w:rPr>
        <w:instrText xml:space="preserve"> REF _Ref158728005 \r \h </w:instrText>
      </w:r>
      <w:r w:rsidR="00034945" w:rsidRPr="00FF5D0D">
        <w:rPr>
          <w:color w:val="000000"/>
          <w:lang w:eastAsia="lt-LT"/>
        </w:rPr>
        <w:instrText xml:space="preserve"> \* MERGEFORMAT </w:instrText>
      </w:r>
      <w:r w:rsidR="003B3764" w:rsidRPr="00FF5D0D">
        <w:rPr>
          <w:color w:val="000000"/>
          <w:lang w:eastAsia="lt-LT"/>
        </w:rPr>
      </w:r>
      <w:r w:rsidR="003B3764" w:rsidRPr="00FF5D0D">
        <w:rPr>
          <w:color w:val="000000"/>
          <w:lang w:eastAsia="lt-LT"/>
        </w:rPr>
        <w:fldChar w:fldCharType="separate"/>
      </w:r>
      <w:r w:rsidR="008A227C" w:rsidRPr="00FF5D0D">
        <w:rPr>
          <w:color w:val="000000"/>
          <w:cs/>
          <w:lang w:eastAsia="lt-LT"/>
        </w:rPr>
        <w:t>‎</w:t>
      </w:r>
      <w:r w:rsidR="008A227C" w:rsidRPr="00FF5D0D">
        <w:rPr>
          <w:color w:val="000000"/>
          <w:lang w:eastAsia="lt-LT"/>
        </w:rPr>
        <w:t>240</w:t>
      </w:r>
      <w:r w:rsidR="003B3764" w:rsidRPr="00FF5D0D">
        <w:rPr>
          <w:color w:val="000000"/>
          <w:lang w:eastAsia="lt-LT"/>
        </w:rPr>
        <w:fldChar w:fldCharType="end"/>
      </w:r>
      <w:r w:rsidR="003B3764" w:rsidRPr="00FF5D0D">
        <w:rPr>
          <w:color w:val="000000"/>
          <w:lang w:eastAsia="lt-LT"/>
        </w:rPr>
        <w:t xml:space="preserve"> </w:t>
      </w:r>
      <w:r w:rsidR="00474642" w:rsidRPr="00FF5D0D">
        <w:rPr>
          <w:color w:val="000000"/>
          <w:lang w:eastAsia="lt-LT"/>
        </w:rPr>
        <w:t>p</w:t>
      </w:r>
      <w:r w:rsidR="00BC291E" w:rsidRPr="00FF5D0D">
        <w:rPr>
          <w:color w:val="000000"/>
          <w:lang w:eastAsia="lt-LT"/>
        </w:rPr>
        <w:t>unkt</w:t>
      </w:r>
      <w:r w:rsidR="00A16607" w:rsidRPr="00FF5D0D">
        <w:rPr>
          <w:color w:val="000000"/>
          <w:lang w:eastAsia="lt-LT"/>
        </w:rPr>
        <w:t>u</w:t>
      </w:r>
      <w:r w:rsidRPr="00FF5D0D">
        <w:rPr>
          <w:color w:val="000000"/>
          <w:lang w:eastAsia="lt-LT"/>
        </w:rPr>
        <w:t>.</w:t>
      </w:r>
      <w:r w:rsidR="22F51FE1" w:rsidRPr="00FF5D0D">
        <w:rPr>
          <w:color w:val="000000"/>
          <w:lang w:eastAsia="lt-LT"/>
        </w:rPr>
        <w:t xml:space="preserve"> Hibridinėms elektrinėms taikomi tokie patys techniniai prijungimo prie elektros tinklų reikalavimai, kaip elektrinėms</w:t>
      </w:r>
      <w:r w:rsidR="18C037AE" w:rsidRPr="00FF5D0D">
        <w:rPr>
          <w:color w:val="000000"/>
          <w:lang w:eastAsia="lt-LT"/>
        </w:rPr>
        <w:t xml:space="preserve">, nurodyti Aprašo </w:t>
      </w:r>
      <w:r w:rsidR="00D671C0" w:rsidRPr="00FF5D0D">
        <w:rPr>
          <w:color w:val="000000"/>
          <w:lang w:eastAsia="lt-LT"/>
        </w:rPr>
        <w:fldChar w:fldCharType="begin"/>
      </w:r>
      <w:r w:rsidR="00D671C0" w:rsidRPr="00FF5D0D">
        <w:rPr>
          <w:color w:val="000000"/>
          <w:lang w:eastAsia="lt-LT"/>
        </w:rPr>
        <w:instrText xml:space="preserve"> REF _Ref119836296 \r \h </w:instrText>
      </w:r>
      <w:r w:rsidR="008D3E71" w:rsidRPr="00FF5D0D">
        <w:rPr>
          <w:color w:val="000000"/>
          <w:lang w:eastAsia="lt-LT"/>
        </w:rPr>
        <w:instrText xml:space="preserve"> \* MERGEFORMAT </w:instrText>
      </w:r>
      <w:r w:rsidR="00D671C0" w:rsidRPr="00FF5D0D">
        <w:rPr>
          <w:color w:val="000000"/>
          <w:lang w:eastAsia="lt-LT"/>
        </w:rPr>
      </w:r>
      <w:r w:rsidR="00D671C0"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XXV</w:t>
      </w:r>
      <w:r w:rsidR="00D671C0" w:rsidRPr="00FF5D0D">
        <w:rPr>
          <w:color w:val="000000"/>
          <w:lang w:eastAsia="lt-LT"/>
        </w:rPr>
        <w:fldChar w:fldCharType="end"/>
      </w:r>
      <w:r w:rsidR="18C037AE" w:rsidRPr="00FF5D0D">
        <w:rPr>
          <w:color w:val="000000"/>
          <w:lang w:eastAsia="lt-LT"/>
        </w:rPr>
        <w:t xml:space="preserve"> skyriuje ir kitose Aprašo nuostatose</w:t>
      </w:r>
      <w:r w:rsidR="22F51FE1" w:rsidRPr="00FF5D0D">
        <w:rPr>
          <w:color w:val="000000"/>
          <w:lang w:eastAsia="lt-LT"/>
        </w:rPr>
        <w:t>.</w:t>
      </w:r>
      <w:r w:rsidR="18C037AE" w:rsidRPr="00FF5D0D">
        <w:rPr>
          <w:color w:val="000000"/>
          <w:lang w:eastAsia="lt-LT"/>
        </w:rPr>
        <w:t xml:space="preserve"> </w:t>
      </w:r>
      <w:r w:rsidR="7A62F253" w:rsidRPr="00FF5D0D">
        <w:rPr>
          <w:color w:val="000000" w:themeColor="text1"/>
          <w:lang w:eastAsia="lt-LT"/>
        </w:rPr>
        <w:t xml:space="preserve">Hibridinę elektrinę </w:t>
      </w:r>
      <w:r w:rsidR="1036A76D" w:rsidRPr="00FF5D0D">
        <w:rPr>
          <w:color w:val="000000" w:themeColor="text1"/>
          <w:lang w:eastAsia="lt-LT"/>
        </w:rPr>
        <w:t>gali vysty</w:t>
      </w:r>
      <w:r w:rsidR="01671F84" w:rsidRPr="00FF5D0D">
        <w:rPr>
          <w:color w:val="000000" w:themeColor="text1"/>
          <w:lang w:eastAsia="lt-LT"/>
        </w:rPr>
        <w:t>ti</w:t>
      </w:r>
      <w:r w:rsidR="1036A76D" w:rsidRPr="00FF5D0D">
        <w:rPr>
          <w:color w:val="000000" w:themeColor="text1"/>
          <w:lang w:eastAsia="lt-LT"/>
        </w:rPr>
        <w:t xml:space="preserve"> vienas</w:t>
      </w:r>
      <w:r w:rsidR="01671F84" w:rsidRPr="00FF5D0D">
        <w:rPr>
          <w:color w:val="000000" w:themeColor="text1"/>
          <w:lang w:eastAsia="lt-LT"/>
        </w:rPr>
        <w:t xml:space="preserve"> tinklų naudotojas</w:t>
      </w:r>
      <w:r w:rsidR="5FD2714B" w:rsidRPr="00FF5D0D">
        <w:rPr>
          <w:color w:val="000000" w:themeColor="text1"/>
          <w:lang w:eastAsia="lt-LT"/>
        </w:rPr>
        <w:t xml:space="preserve"> a</w:t>
      </w:r>
      <w:r w:rsidR="1036A76D" w:rsidRPr="00FF5D0D">
        <w:rPr>
          <w:color w:val="000000" w:themeColor="text1"/>
          <w:lang w:eastAsia="lt-LT"/>
        </w:rPr>
        <w:t>rba</w:t>
      </w:r>
      <w:r w:rsidR="5FD2714B" w:rsidRPr="00FF5D0D">
        <w:rPr>
          <w:color w:val="000000" w:themeColor="text1"/>
          <w:lang w:eastAsia="lt-LT"/>
        </w:rPr>
        <w:t xml:space="preserve"> </w:t>
      </w:r>
      <w:r w:rsidR="5FD2714B" w:rsidRPr="00FF5D0D">
        <w:rPr>
          <w:rFonts w:eastAsia="Calibri"/>
        </w:rPr>
        <w:t xml:space="preserve">jungtinės veiklos sutarties pagrindu veikiantys jungtinės veiklos partneriai, jeigu </w:t>
      </w:r>
      <w:r w:rsidR="5FD2714B" w:rsidRPr="00FF5D0D">
        <w:t>jungtinės veiklos sutartis buvo pateikta kartu su prašymu gauti išankstines prijungimo sąlyga</w:t>
      </w:r>
      <w:r w:rsidR="093166CE" w:rsidRPr="00FF5D0D">
        <w:t>s arba prijungimo sąlygas</w:t>
      </w:r>
      <w:r w:rsidR="499ADECE" w:rsidRPr="00FF5D0D">
        <w:t xml:space="preserve">, kai išankstinės </w:t>
      </w:r>
      <w:r w:rsidR="48864502" w:rsidRPr="00FF5D0D">
        <w:t xml:space="preserve">prijungimo </w:t>
      </w:r>
      <w:r w:rsidR="499ADECE" w:rsidRPr="00FF5D0D">
        <w:t>sąlygos nėra reikalingos,</w:t>
      </w:r>
      <w:r w:rsidR="2C639F83" w:rsidRPr="00FF5D0D">
        <w:t xml:space="preserve"> hibridinės elektrinės suformavimui</w:t>
      </w:r>
      <w:r w:rsidR="5FD2714B" w:rsidRPr="00FF5D0D">
        <w:t xml:space="preserve">. </w:t>
      </w:r>
      <w:bookmarkEnd w:id="448"/>
      <w:r w:rsidR="009C4E07" w:rsidRPr="00FF5D0D">
        <w:t xml:space="preserve">Jungtinės veiklos sutartyje dėl hibridinės elektrinės vystymo </w:t>
      </w:r>
      <w:r w:rsidR="00DD7789" w:rsidRPr="00FF5D0D">
        <w:t xml:space="preserve">turi būti nurodytas vienas </w:t>
      </w:r>
      <w:r w:rsidR="001A1C40" w:rsidRPr="00FF5D0D">
        <w:t xml:space="preserve">visus </w:t>
      </w:r>
      <w:r w:rsidR="00DD7789" w:rsidRPr="00FF5D0D">
        <w:t>jungtinės veiklos partner</w:t>
      </w:r>
      <w:r w:rsidR="001A1C40" w:rsidRPr="00FF5D0D">
        <w:t>ius</w:t>
      </w:r>
      <w:r w:rsidR="00DD7789" w:rsidRPr="00FF5D0D">
        <w:t xml:space="preserve"> atstovaujantis </w:t>
      </w:r>
      <w:r w:rsidR="001A1C40" w:rsidRPr="00FF5D0D">
        <w:t>partneris</w:t>
      </w:r>
      <w:r w:rsidR="00DD7789" w:rsidRPr="00FF5D0D">
        <w:t>, kuriam bus išduodami leidimai, prijungimo sąlygos ir kiti dokumentai</w:t>
      </w:r>
      <w:r w:rsidR="001A1C40" w:rsidRPr="00FF5D0D">
        <w:t>.</w:t>
      </w:r>
    </w:p>
    <w:p w14:paraId="1100A596" w14:textId="6F4A7D4F" w:rsidR="00C003B6" w:rsidRPr="00FF5D0D" w:rsidRDefault="14ECC8FE" w:rsidP="00C003B6">
      <w:pPr>
        <w:pStyle w:val="ListParagraph"/>
        <w:numPr>
          <w:ilvl w:val="0"/>
          <w:numId w:val="29"/>
        </w:numPr>
        <w:ind w:left="0" w:firstLine="567"/>
        <w:jc w:val="both"/>
        <w:rPr>
          <w:color w:val="000000"/>
          <w:szCs w:val="24"/>
          <w:lang w:eastAsia="lt-LT"/>
        </w:rPr>
      </w:pPr>
      <w:bookmarkStart w:id="449" w:name="_Ref161502282"/>
      <w:r w:rsidRPr="00FF5D0D">
        <w:rPr>
          <w:color w:val="000000"/>
          <w:lang w:eastAsia="lt-LT"/>
        </w:rPr>
        <w:t xml:space="preserve">Su tinklų naudotojais, </w:t>
      </w:r>
      <w:r w:rsidR="256CE8C9" w:rsidRPr="00FF5D0D">
        <w:rPr>
          <w:color w:val="000000"/>
          <w:lang w:eastAsia="lt-LT"/>
        </w:rPr>
        <w:t>siekiančiais prie elektros tinklų prijungti hibridin</w:t>
      </w:r>
      <w:r w:rsidR="65196B9E" w:rsidRPr="00FF5D0D">
        <w:rPr>
          <w:color w:val="000000"/>
          <w:lang w:eastAsia="lt-LT"/>
        </w:rPr>
        <w:t xml:space="preserve">ę elektrinę, sudaromas ketinimų protokolas Aprašo </w:t>
      </w:r>
      <w:r w:rsidR="00574C90" w:rsidRPr="00FF5D0D">
        <w:rPr>
          <w:color w:val="000000"/>
          <w:lang w:eastAsia="lt-LT"/>
        </w:rPr>
        <w:fldChar w:fldCharType="begin"/>
      </w:r>
      <w:r w:rsidR="00574C90" w:rsidRPr="00FF5D0D">
        <w:rPr>
          <w:color w:val="000000"/>
          <w:lang w:eastAsia="lt-LT"/>
        </w:rPr>
        <w:instrText xml:space="preserve"> REF _Ref112837243 \r \h </w:instrText>
      </w:r>
      <w:r w:rsidR="00CF305C" w:rsidRPr="00FF5D0D">
        <w:rPr>
          <w:color w:val="000000"/>
          <w:lang w:eastAsia="lt-LT"/>
        </w:rPr>
        <w:instrText xml:space="preserve"> \* MERGEFORMAT </w:instrText>
      </w:r>
      <w:r w:rsidR="00574C90" w:rsidRPr="00FF5D0D">
        <w:rPr>
          <w:color w:val="000000"/>
          <w:lang w:eastAsia="lt-LT"/>
        </w:rPr>
      </w:r>
      <w:r w:rsidR="00574C90"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IV</w:t>
      </w:r>
      <w:r w:rsidR="00574C90" w:rsidRPr="00FF5D0D">
        <w:rPr>
          <w:color w:val="000000"/>
          <w:lang w:eastAsia="lt-LT"/>
        </w:rPr>
        <w:fldChar w:fldCharType="end"/>
      </w:r>
      <w:r w:rsidR="6FEC9469" w:rsidRPr="00FF5D0D">
        <w:rPr>
          <w:color w:val="000000"/>
          <w:lang w:eastAsia="lt-LT"/>
        </w:rPr>
        <w:t xml:space="preserve"> skyriuje nustatyta tvarka</w:t>
      </w:r>
      <w:r w:rsidR="1EF83331" w:rsidRPr="00FF5D0D">
        <w:rPr>
          <w:color w:val="000000"/>
          <w:lang w:eastAsia="lt-LT"/>
        </w:rPr>
        <w:t>. H</w:t>
      </w:r>
      <w:r w:rsidR="782A6F81" w:rsidRPr="00FF5D0D">
        <w:rPr>
          <w:color w:val="000000"/>
          <w:lang w:eastAsia="lt-LT"/>
        </w:rPr>
        <w:t xml:space="preserve">ibridinės elektrinės prijungimo prie elektros tinklų </w:t>
      </w:r>
      <w:r w:rsidR="1EF83331" w:rsidRPr="00FF5D0D">
        <w:rPr>
          <w:color w:val="000000"/>
          <w:lang w:eastAsia="lt-LT"/>
        </w:rPr>
        <w:t xml:space="preserve">atveju, su tinklų naudotoju sudaromas </w:t>
      </w:r>
      <w:r w:rsidR="7F320837" w:rsidRPr="00FF5D0D">
        <w:rPr>
          <w:color w:val="000000"/>
          <w:lang w:eastAsia="lt-LT"/>
        </w:rPr>
        <w:t xml:space="preserve">vienas </w:t>
      </w:r>
      <w:r w:rsidR="782A6F81" w:rsidRPr="00FF5D0D">
        <w:rPr>
          <w:color w:val="000000"/>
          <w:lang w:eastAsia="lt-LT"/>
        </w:rPr>
        <w:t>ketinimo protokolas</w:t>
      </w:r>
      <w:r w:rsidR="069A424D" w:rsidRPr="00FF5D0D">
        <w:rPr>
          <w:color w:val="000000"/>
          <w:lang w:eastAsia="lt-LT"/>
        </w:rPr>
        <w:t>, nurodytas</w:t>
      </w:r>
      <w:r w:rsidR="782A6F81" w:rsidRPr="00FF5D0D">
        <w:rPr>
          <w:color w:val="000000"/>
          <w:lang w:eastAsia="lt-LT"/>
        </w:rPr>
        <w:t xml:space="preserve"> Aprašo </w:t>
      </w:r>
      <w:r w:rsidR="5790DB84" w:rsidRPr="00FF5D0D">
        <w:rPr>
          <w:color w:val="000000"/>
          <w:lang w:eastAsia="lt-LT"/>
        </w:rPr>
        <w:t>4</w:t>
      </w:r>
      <w:r w:rsidR="782A6F81" w:rsidRPr="00FF5D0D">
        <w:rPr>
          <w:color w:val="000000"/>
          <w:lang w:eastAsia="lt-LT"/>
        </w:rPr>
        <w:t xml:space="preserve"> priede.</w:t>
      </w:r>
      <w:r w:rsidR="17F8D89F" w:rsidRPr="00FF5D0D">
        <w:rPr>
          <w:color w:val="000000"/>
          <w:lang w:eastAsia="lt-LT"/>
        </w:rPr>
        <w:t xml:space="preserve"> Tuo atveju, kai tinkl</w:t>
      </w:r>
      <w:r w:rsidR="25FD90D1" w:rsidRPr="00FF5D0D">
        <w:rPr>
          <w:color w:val="000000"/>
          <w:lang w:eastAsia="lt-LT"/>
        </w:rPr>
        <w:t>ų</w:t>
      </w:r>
      <w:r w:rsidR="17F8D89F" w:rsidRPr="00FF5D0D">
        <w:rPr>
          <w:color w:val="000000"/>
          <w:lang w:eastAsia="lt-LT"/>
        </w:rPr>
        <w:t xml:space="preserve"> naudotojas, turintis teisę dalyvauti </w:t>
      </w:r>
      <w:r w:rsidR="54E3BE1E" w:rsidRPr="00FF5D0D">
        <w:rPr>
          <w:color w:val="000000" w:themeColor="text1"/>
          <w:lang w:eastAsia="lt-LT"/>
        </w:rPr>
        <w:t>a</w:t>
      </w:r>
      <w:r w:rsidR="17F8D89F" w:rsidRPr="00FF5D0D">
        <w:rPr>
          <w:color w:val="000000"/>
          <w:lang w:eastAsia="lt-LT"/>
        </w:rPr>
        <w:t>ukcione</w:t>
      </w:r>
      <w:r w:rsidR="563C8C66" w:rsidRPr="00FF5D0D">
        <w:rPr>
          <w:color w:val="000000"/>
          <w:lang w:eastAsia="lt-LT"/>
        </w:rPr>
        <w:t xml:space="preserve">, su prie elektros tinklų prijungiama elektrine siekia dalyvauti </w:t>
      </w:r>
      <w:r w:rsidR="54E3BE1E" w:rsidRPr="00FF5D0D">
        <w:rPr>
          <w:color w:val="000000" w:themeColor="text1"/>
          <w:lang w:eastAsia="lt-LT"/>
        </w:rPr>
        <w:t>a</w:t>
      </w:r>
      <w:r w:rsidR="563C8C66" w:rsidRPr="00FF5D0D">
        <w:rPr>
          <w:color w:val="000000"/>
          <w:lang w:eastAsia="lt-LT"/>
        </w:rPr>
        <w:t>ukcione, su tinklų naudotoju sudaromas keti</w:t>
      </w:r>
      <w:r w:rsidR="1D8E44A5" w:rsidRPr="00FF5D0D">
        <w:rPr>
          <w:color w:val="000000"/>
          <w:lang w:eastAsia="lt-LT"/>
        </w:rPr>
        <w:t xml:space="preserve">nimų protokolas, nurodytas Aprašo </w:t>
      </w:r>
      <w:r w:rsidR="5790DB84" w:rsidRPr="00FF5D0D">
        <w:rPr>
          <w:color w:val="000000"/>
          <w:lang w:eastAsia="lt-LT"/>
        </w:rPr>
        <w:t>3</w:t>
      </w:r>
      <w:r w:rsidR="1D8E44A5" w:rsidRPr="00FF5D0D">
        <w:rPr>
          <w:color w:val="000000"/>
          <w:lang w:eastAsia="lt-LT"/>
        </w:rPr>
        <w:t xml:space="preserve"> priede.</w:t>
      </w:r>
      <w:bookmarkEnd w:id="449"/>
    </w:p>
    <w:p w14:paraId="1BAC14DD" w14:textId="66552086" w:rsidR="00CD5F13" w:rsidRPr="00FF5D0D" w:rsidRDefault="69E522BD" w:rsidP="00C003B6">
      <w:pPr>
        <w:pStyle w:val="ListParagraph"/>
        <w:numPr>
          <w:ilvl w:val="0"/>
          <w:numId w:val="29"/>
        </w:numPr>
        <w:ind w:left="0" w:firstLine="567"/>
        <w:jc w:val="both"/>
        <w:rPr>
          <w:color w:val="000000"/>
          <w:szCs w:val="24"/>
          <w:lang w:eastAsia="lt-LT"/>
        </w:rPr>
      </w:pPr>
      <w:r w:rsidRPr="00FF5D0D">
        <w:rPr>
          <w:color w:val="000000" w:themeColor="text1"/>
          <w:lang w:eastAsia="lt-LT"/>
        </w:rPr>
        <w:t>Asmenys,</w:t>
      </w:r>
      <w:r w:rsidR="7ABA8E09" w:rsidRPr="00FF5D0D">
        <w:rPr>
          <w:color w:val="000000" w:themeColor="text1"/>
          <w:lang w:eastAsia="lt-LT"/>
        </w:rPr>
        <w:t xml:space="preserve"> siekiantys įrengti hibridines elektrines, gali </w:t>
      </w:r>
      <w:r w:rsidR="0643726A" w:rsidRPr="00FF5D0D">
        <w:rPr>
          <w:color w:val="000000" w:themeColor="text1"/>
          <w:lang w:eastAsia="lt-LT"/>
        </w:rPr>
        <w:t>vykdyti Įstatymo 20</w:t>
      </w:r>
      <w:r w:rsidR="0643726A" w:rsidRPr="00FF5D0D">
        <w:rPr>
          <w:color w:val="000000" w:themeColor="text1"/>
          <w:vertAlign w:val="superscript"/>
          <w:lang w:eastAsia="lt-LT"/>
        </w:rPr>
        <w:t>1</w:t>
      </w:r>
      <w:r w:rsidR="0643726A" w:rsidRPr="00FF5D0D">
        <w:rPr>
          <w:color w:val="000000" w:themeColor="text1"/>
          <w:lang w:eastAsia="lt-LT"/>
        </w:rPr>
        <w:t xml:space="preserve"> straipsnio 8 dalyje nurodytą veiklą</w:t>
      </w:r>
      <w:r w:rsidR="7ABA8E09" w:rsidRPr="00FF5D0D">
        <w:rPr>
          <w:color w:val="000000" w:themeColor="text1"/>
          <w:lang w:eastAsia="lt-LT"/>
        </w:rPr>
        <w:t xml:space="preserve"> tik tuo atveju, jei </w:t>
      </w:r>
      <w:r w:rsidR="2727DA56" w:rsidRPr="00FF5D0D">
        <w:rPr>
          <w:color w:val="000000" w:themeColor="text1"/>
          <w:lang w:eastAsia="lt-LT"/>
        </w:rPr>
        <w:t>visų hibridin</w:t>
      </w:r>
      <w:r w:rsidR="004A4EAC" w:rsidRPr="00FF5D0D">
        <w:rPr>
          <w:color w:val="000000" w:themeColor="text1"/>
          <w:lang w:eastAsia="lt-LT"/>
        </w:rPr>
        <w:t>ę</w:t>
      </w:r>
      <w:r w:rsidR="2727DA56" w:rsidRPr="00FF5D0D">
        <w:rPr>
          <w:color w:val="000000" w:themeColor="text1"/>
          <w:lang w:eastAsia="lt-LT"/>
        </w:rPr>
        <w:t xml:space="preserve"> elektrin</w:t>
      </w:r>
      <w:r w:rsidR="004A4EAC" w:rsidRPr="00FF5D0D">
        <w:rPr>
          <w:color w:val="000000" w:themeColor="text1"/>
          <w:lang w:eastAsia="lt-LT"/>
        </w:rPr>
        <w:t>ę sudarančių elektrinių ir kaupimo įreng</w:t>
      </w:r>
      <w:r w:rsidR="00C21FCC" w:rsidRPr="00FF5D0D">
        <w:rPr>
          <w:color w:val="000000" w:themeColor="text1"/>
          <w:lang w:eastAsia="lt-LT"/>
        </w:rPr>
        <w:t>inių, kai jie yra įrengiami,</w:t>
      </w:r>
      <w:r w:rsidR="2727DA56" w:rsidRPr="00FF5D0D">
        <w:rPr>
          <w:b/>
          <w:bCs/>
          <w:color w:val="000000" w:themeColor="text1"/>
          <w:lang w:eastAsia="lt-LT"/>
        </w:rPr>
        <w:t xml:space="preserve"> </w:t>
      </w:r>
      <w:r w:rsidR="4A176B1B" w:rsidRPr="00FF5D0D">
        <w:rPr>
          <w:color w:val="000000" w:themeColor="text1"/>
          <w:lang w:eastAsia="lt-LT"/>
        </w:rPr>
        <w:t>s</w:t>
      </w:r>
      <w:r w:rsidR="4A176B1B" w:rsidRPr="00FF5D0D">
        <w:rPr>
          <w:color w:val="000000" w:themeColor="text1"/>
        </w:rPr>
        <w:t>tatybai ar įrengimui naudojama anksčiau neeksploatuota elektrotechninė įranga</w:t>
      </w:r>
      <w:r w:rsidR="5DCB43B2" w:rsidRPr="00FF5D0D">
        <w:rPr>
          <w:color w:val="000000" w:themeColor="text1"/>
          <w:lang w:eastAsia="lt-LT"/>
        </w:rPr>
        <w:t>.</w:t>
      </w:r>
      <w:r w:rsidR="4A7E4EFE" w:rsidRPr="00FF5D0D">
        <w:rPr>
          <w:color w:val="000000" w:themeColor="text1"/>
          <w:lang w:eastAsia="lt-LT"/>
        </w:rPr>
        <w:t xml:space="preserve"> </w:t>
      </w:r>
      <w:bookmarkStart w:id="450" w:name="_Ref161502305"/>
    </w:p>
    <w:p w14:paraId="38E9D021" w14:textId="57C5D71C" w:rsidR="00CD5F13" w:rsidRPr="00FF5D0D" w:rsidRDefault="1DC668A6" w:rsidP="00C60AB5">
      <w:pPr>
        <w:pStyle w:val="ListParagraph"/>
        <w:numPr>
          <w:ilvl w:val="0"/>
          <w:numId w:val="29"/>
        </w:numPr>
        <w:ind w:left="0" w:firstLine="567"/>
        <w:jc w:val="both"/>
        <w:rPr>
          <w:color w:val="000000" w:themeColor="text1"/>
          <w:lang w:eastAsia="lt-LT"/>
        </w:rPr>
      </w:pPr>
      <w:bookmarkStart w:id="451" w:name="_Ref161502317"/>
      <w:bookmarkEnd w:id="450"/>
      <w:r w:rsidRPr="00FF5D0D">
        <w:rPr>
          <w:color w:val="000000" w:themeColor="text1"/>
          <w:lang w:eastAsia="lt-LT"/>
        </w:rPr>
        <w:t xml:space="preserve">Hibridinės elektrinės leistina generuoti galia </w:t>
      </w:r>
      <w:r w:rsidR="008C77A4" w:rsidRPr="00FF5D0D">
        <w:rPr>
          <w:color w:val="000000" w:themeColor="text1"/>
          <w:lang w:eastAsia="lt-LT"/>
        </w:rPr>
        <w:t xml:space="preserve">turi atitikti </w:t>
      </w:r>
      <w:r w:rsidR="00085941" w:rsidRPr="00FF5D0D">
        <w:rPr>
          <w:color w:val="000000" w:themeColor="text1"/>
          <w:lang w:eastAsia="lt-LT"/>
        </w:rPr>
        <w:t>Skatinimo aprašo 40 punkto nuostatas.</w:t>
      </w:r>
      <w:r w:rsidRPr="00FF5D0D">
        <w:rPr>
          <w:color w:val="000000" w:themeColor="text1"/>
          <w:lang w:eastAsia="lt-LT"/>
        </w:rPr>
        <w:t xml:space="preserve"> </w:t>
      </w:r>
      <w:bookmarkEnd w:id="451"/>
    </w:p>
    <w:p w14:paraId="250D26EE" w14:textId="45E7AF64" w:rsidR="0096445A" w:rsidRPr="00FF5D0D" w:rsidRDefault="007A2922" w:rsidP="00C60AB5">
      <w:pPr>
        <w:pStyle w:val="ListParagraph"/>
        <w:numPr>
          <w:ilvl w:val="0"/>
          <w:numId w:val="29"/>
        </w:numPr>
        <w:ind w:left="0" w:firstLine="567"/>
        <w:jc w:val="both"/>
        <w:rPr>
          <w:lang w:eastAsia="lt-LT"/>
        </w:rPr>
      </w:pPr>
      <w:bookmarkStart w:id="452" w:name="_Ref161502382"/>
      <w:r w:rsidRPr="00FF5D0D">
        <w:rPr>
          <w:color w:val="000000"/>
        </w:rPr>
        <w:t>Hibridinės elektrinės bandymai turi būti atliekami, kai jos bendra</w:t>
      </w:r>
      <w:r w:rsidR="00797760" w:rsidRPr="00FF5D0D">
        <w:rPr>
          <w:color w:val="000000"/>
        </w:rPr>
        <w:t>s</w:t>
      </w:r>
      <w:r w:rsidRPr="00FF5D0D">
        <w:rPr>
          <w:color w:val="000000"/>
        </w:rPr>
        <w:t xml:space="preserve"> didžiausias pajėgumas (Pmax) yra didesn</w:t>
      </w:r>
      <w:r w:rsidR="00AF0E72" w:rsidRPr="00FF5D0D">
        <w:rPr>
          <w:color w:val="000000"/>
        </w:rPr>
        <w:t>is</w:t>
      </w:r>
      <w:r w:rsidRPr="00FF5D0D">
        <w:rPr>
          <w:color w:val="000000"/>
        </w:rPr>
        <w:t xml:space="preserve"> kaip 100 kW.</w:t>
      </w:r>
      <w:bookmarkEnd w:id="452"/>
    </w:p>
    <w:p w14:paraId="196FE362" w14:textId="43318B32" w:rsidR="001118AC" w:rsidRPr="00FF5D0D" w:rsidRDefault="001118AC" w:rsidP="00C60AB5">
      <w:pPr>
        <w:rPr>
          <w:b/>
          <w:bCs/>
          <w:color w:val="000000"/>
          <w:szCs w:val="24"/>
          <w:lang w:eastAsia="lt-LT"/>
        </w:rPr>
      </w:pPr>
    </w:p>
    <w:p w14:paraId="7F55DAF7" w14:textId="64EB2EE1" w:rsidR="001118AC" w:rsidRPr="00FF5D0D" w:rsidRDefault="001118AC" w:rsidP="00F33180">
      <w:pPr>
        <w:pStyle w:val="ListParagraph"/>
        <w:numPr>
          <w:ilvl w:val="0"/>
          <w:numId w:val="37"/>
        </w:numPr>
        <w:ind w:left="0" w:firstLine="0"/>
        <w:jc w:val="center"/>
        <w:rPr>
          <w:b/>
          <w:bCs/>
          <w:color w:val="000000"/>
          <w:szCs w:val="24"/>
          <w:lang w:eastAsia="lt-LT"/>
        </w:rPr>
      </w:pPr>
      <w:r w:rsidRPr="00FF5D0D">
        <w:rPr>
          <w:b/>
          <w:bCs/>
          <w:color w:val="000000"/>
          <w:szCs w:val="24"/>
          <w:lang w:eastAsia="lt-LT"/>
        </w:rPr>
        <w:t xml:space="preserve"> </w:t>
      </w:r>
      <w:bookmarkStart w:id="453" w:name="_Ref160559144"/>
      <w:r w:rsidRPr="00FF5D0D">
        <w:rPr>
          <w:b/>
          <w:bCs/>
          <w:color w:val="000000"/>
          <w:szCs w:val="24"/>
          <w:lang w:eastAsia="lt-LT"/>
        </w:rPr>
        <w:t>SKYRIUS</w:t>
      </w:r>
      <w:bookmarkEnd w:id="453"/>
    </w:p>
    <w:p w14:paraId="1BBE2A79" w14:textId="7737BF2B" w:rsidR="001118AC" w:rsidRPr="00FF5D0D" w:rsidRDefault="001118AC" w:rsidP="001118AC">
      <w:pPr>
        <w:contextualSpacing/>
        <w:jc w:val="center"/>
        <w:rPr>
          <w:b/>
          <w:bCs/>
          <w:color w:val="000000"/>
          <w:szCs w:val="24"/>
          <w:lang w:eastAsia="lt-LT"/>
        </w:rPr>
      </w:pPr>
      <w:r w:rsidRPr="00FF5D0D">
        <w:rPr>
          <w:b/>
          <w:bCs/>
          <w:color w:val="000000"/>
          <w:szCs w:val="24"/>
          <w:lang w:eastAsia="lt-LT"/>
        </w:rPr>
        <w:t>ELEKTRINIŲ IR KAUPIMO ĮRENGINIŲ PRIJUNGIMAS PRIE ELEKTROS TINKLŲ KARTU (TAME PAČIAME PRIJUNGIMO TAŠKE)</w:t>
      </w:r>
    </w:p>
    <w:p w14:paraId="624957AD" w14:textId="77777777" w:rsidR="00265A22" w:rsidRPr="00FF5D0D" w:rsidRDefault="00265A22" w:rsidP="00265A22">
      <w:pPr>
        <w:pStyle w:val="ListParagraph"/>
        <w:ind w:left="0"/>
        <w:rPr>
          <w:b/>
          <w:bCs/>
          <w:color w:val="000000"/>
          <w:szCs w:val="24"/>
          <w:lang w:eastAsia="lt-LT"/>
        </w:rPr>
      </w:pPr>
    </w:p>
    <w:p w14:paraId="78CC9CC8" w14:textId="7CB5BADE" w:rsidR="00B44437" w:rsidRPr="00FF5D0D" w:rsidRDefault="001118AC" w:rsidP="001118AC">
      <w:pPr>
        <w:pStyle w:val="ListParagraph"/>
        <w:numPr>
          <w:ilvl w:val="0"/>
          <w:numId w:val="29"/>
        </w:numPr>
        <w:ind w:left="0" w:firstLine="567"/>
        <w:jc w:val="both"/>
        <w:rPr>
          <w:color w:val="000000"/>
          <w:szCs w:val="24"/>
          <w:lang w:eastAsia="lt-LT"/>
        </w:rPr>
      </w:pPr>
      <w:bookmarkStart w:id="454" w:name="_Ref161502471"/>
      <w:r w:rsidRPr="00FF5D0D">
        <w:rPr>
          <w:color w:val="000000" w:themeColor="text1"/>
          <w:lang w:eastAsia="lt-LT"/>
        </w:rPr>
        <w:t xml:space="preserve">Kai siekiama prie elektros tinklų kartu (tame pačiame prijungimo taške) prijungti elektrinę ir kaupimo įrenginį, </w:t>
      </w:r>
      <w:r w:rsidRPr="00FF5D0D">
        <w:rPr>
          <w:i/>
          <w:iCs/>
          <w:color w:val="000000" w:themeColor="text1"/>
          <w:lang w:eastAsia="lt-LT"/>
        </w:rPr>
        <w:t>mutatis mutandis</w:t>
      </w:r>
      <w:r w:rsidRPr="00FF5D0D">
        <w:rPr>
          <w:color w:val="000000" w:themeColor="text1"/>
          <w:lang w:eastAsia="lt-LT"/>
        </w:rPr>
        <w:t xml:space="preserve"> taikomos Aprašo nuostatos, taikomos hibridinėms elektrinėms</w:t>
      </w:r>
      <w:r w:rsidR="00B44437" w:rsidRPr="00FF5D0D">
        <w:rPr>
          <w:color w:val="000000" w:themeColor="text1"/>
          <w:lang w:eastAsia="lt-LT"/>
        </w:rPr>
        <w:t xml:space="preserve">, jei </w:t>
      </w:r>
      <w:r w:rsidR="002669FD" w:rsidRPr="00FF5D0D">
        <w:rPr>
          <w:color w:val="000000" w:themeColor="text1"/>
          <w:lang w:eastAsia="lt-LT"/>
        </w:rPr>
        <w:t>Apraše</w:t>
      </w:r>
      <w:r w:rsidR="00B44437" w:rsidRPr="00FF5D0D">
        <w:rPr>
          <w:color w:val="000000" w:themeColor="text1"/>
          <w:lang w:eastAsia="lt-LT"/>
        </w:rPr>
        <w:t xml:space="preserve"> nenumatyta </w:t>
      </w:r>
      <w:r w:rsidR="002669FD" w:rsidRPr="00FF5D0D">
        <w:rPr>
          <w:color w:val="000000" w:themeColor="text1"/>
          <w:lang w:eastAsia="lt-LT"/>
        </w:rPr>
        <w:t>kitaip</w:t>
      </w:r>
      <w:r w:rsidRPr="00FF5D0D">
        <w:rPr>
          <w:color w:val="000000" w:themeColor="text1"/>
          <w:lang w:eastAsia="lt-LT"/>
        </w:rPr>
        <w:t>.</w:t>
      </w:r>
      <w:bookmarkEnd w:id="454"/>
      <w:r w:rsidRPr="00FF5D0D">
        <w:rPr>
          <w:color w:val="000000" w:themeColor="text1"/>
          <w:lang w:eastAsia="lt-LT"/>
        </w:rPr>
        <w:t xml:space="preserve"> </w:t>
      </w:r>
    </w:p>
    <w:p w14:paraId="475C7EEC" w14:textId="565D783F" w:rsidR="001118AC" w:rsidRPr="00FF5D0D" w:rsidRDefault="00B44437" w:rsidP="00631D1F">
      <w:pPr>
        <w:pStyle w:val="ListParagraph"/>
        <w:numPr>
          <w:ilvl w:val="0"/>
          <w:numId w:val="29"/>
        </w:numPr>
        <w:ind w:left="0" w:firstLine="567"/>
        <w:jc w:val="both"/>
        <w:rPr>
          <w:color w:val="000000"/>
          <w:szCs w:val="24"/>
          <w:lang w:eastAsia="lt-LT"/>
        </w:rPr>
      </w:pPr>
      <w:bookmarkStart w:id="455" w:name="_Ref160520452"/>
      <w:r w:rsidRPr="00FF5D0D">
        <w:rPr>
          <w:color w:val="000000" w:themeColor="text1"/>
          <w:lang w:eastAsia="lt-LT"/>
        </w:rPr>
        <w:t xml:space="preserve">Kai siekiama prie elektros tinklų kartu (tame pačiame prijungimo taške bei vienu metu) prijungti elektrinę ir kaupimo įrenginį, </w:t>
      </w:r>
      <w:r w:rsidR="001118AC" w:rsidRPr="00FF5D0D">
        <w:rPr>
          <w:color w:val="000000" w:themeColor="text1"/>
          <w:lang w:eastAsia="lt-LT"/>
        </w:rPr>
        <w:t xml:space="preserve">su tinklų naudotoju sudaromas </w:t>
      </w:r>
      <w:r w:rsidR="001118AC" w:rsidRPr="00FF5D0D">
        <w:rPr>
          <w:color w:val="000000" w:themeColor="text1"/>
          <w:lang w:eastAsia="zh-TW"/>
        </w:rPr>
        <w:t xml:space="preserve">vienas bendras ketinimų protokolas </w:t>
      </w:r>
      <w:r w:rsidR="001118AC" w:rsidRPr="00FF5D0D">
        <w:t xml:space="preserve">(Aprašo 4 priedas), prievolių įvykdymo užtikrinimą teikiant pagal bendrą elektrinės ir kaupimo įrenginio leistiną generuoti galią, pasinaudojimui prievolių įvykdymo užtikrinimu – </w:t>
      </w:r>
      <w:r w:rsidR="001118AC" w:rsidRPr="00FF5D0D">
        <w:rPr>
          <w:i/>
          <w:iCs/>
        </w:rPr>
        <w:t>mutatis mutandis</w:t>
      </w:r>
      <w:r w:rsidR="001118AC" w:rsidRPr="00FF5D0D">
        <w:t xml:space="preserve"> taikomos nuostatos, taikomos hibridinėms elektrinėms, o ketinimų protokolo terminas nustatomas dviem mėnesiais ilgesnis nei </w:t>
      </w:r>
      <w:r w:rsidR="002221CE" w:rsidRPr="00FF5D0D">
        <w:t xml:space="preserve">ilgiausias </w:t>
      </w:r>
      <w:r w:rsidR="001118AC" w:rsidRPr="00FF5D0D">
        <w:t xml:space="preserve">iš leidimų plėtoti elektros energijos gamybos pajėgumus ir </w:t>
      </w:r>
      <w:r w:rsidR="001118AC" w:rsidRPr="00FF5D0D">
        <w:rPr>
          <w:color w:val="000000"/>
        </w:rPr>
        <w:t>plėtoti energijos kaupimo pajėgumus terminas</w:t>
      </w:r>
      <w:r w:rsidR="001118AC" w:rsidRPr="00FF5D0D">
        <w:rPr>
          <w:color w:val="000000" w:themeColor="text1"/>
          <w:lang w:eastAsia="zh-TW"/>
        </w:rPr>
        <w:t>.</w:t>
      </w:r>
      <w:bookmarkEnd w:id="455"/>
      <w:r w:rsidR="00BE1E9A" w:rsidRPr="00FF5D0D">
        <w:rPr>
          <w:color w:val="000000" w:themeColor="text1"/>
          <w:lang w:eastAsia="zh-TW"/>
        </w:rPr>
        <w:t xml:space="preserve"> </w:t>
      </w:r>
      <w:r w:rsidR="00BA69E9" w:rsidRPr="00FF5D0D">
        <w:rPr>
          <w:color w:val="000000" w:themeColor="text1"/>
          <w:lang w:eastAsia="zh-TW"/>
        </w:rPr>
        <w:t xml:space="preserve">Kai </w:t>
      </w:r>
      <w:r w:rsidR="004204A4" w:rsidRPr="00FF5D0D">
        <w:rPr>
          <w:color w:val="000000"/>
        </w:rPr>
        <w:t xml:space="preserve">prie statomos elektrinės papildomai numatoma įrengti kaupimo įrenginį ir nėra didinama leistina generuoti galia, </w:t>
      </w:r>
      <w:r w:rsidR="00AE0284" w:rsidRPr="00FF5D0D">
        <w:rPr>
          <w:color w:val="000000"/>
        </w:rPr>
        <w:t>sudaromas susitarimas dėl ketinimų protokolo pakeitimo.</w:t>
      </w:r>
      <w:r w:rsidR="00BE1E9A" w:rsidRPr="00FF5D0D">
        <w:rPr>
          <w:color w:val="000000" w:themeColor="text1"/>
          <w:lang w:eastAsia="lt-LT"/>
        </w:rPr>
        <w:t xml:space="preserve"> Kai siekiama prie elektros tinklų tame pačiame prijungimo taške </w:t>
      </w:r>
      <w:r w:rsidR="00977B0B" w:rsidRPr="00FF5D0D">
        <w:rPr>
          <w:color w:val="000000" w:themeColor="text1"/>
          <w:lang w:eastAsia="lt-LT"/>
        </w:rPr>
        <w:t>prijungti elek</w:t>
      </w:r>
      <w:r w:rsidR="003448DB" w:rsidRPr="00FF5D0D">
        <w:rPr>
          <w:color w:val="000000" w:themeColor="text1"/>
          <w:lang w:eastAsia="lt-LT"/>
        </w:rPr>
        <w:t>t</w:t>
      </w:r>
      <w:r w:rsidR="00977B0B" w:rsidRPr="00FF5D0D">
        <w:rPr>
          <w:color w:val="000000" w:themeColor="text1"/>
          <w:lang w:eastAsia="lt-LT"/>
        </w:rPr>
        <w:t xml:space="preserve">rinę ir kaupimo įrenginį, kai elektrinė arba kaupimo įrenginys jau prijungti prie elektros tinklų, </w:t>
      </w:r>
      <w:r w:rsidR="004833B1" w:rsidRPr="00FF5D0D">
        <w:rPr>
          <w:color w:val="000000" w:themeColor="text1"/>
          <w:lang w:eastAsia="lt-LT"/>
        </w:rPr>
        <w:t xml:space="preserve">ketinimų protokolas sudaromas pagal Aprašo 4 priede nurodytą formą (jei prie kaupimo įrenginio įrengiama elektrinė) arba Aprašo </w:t>
      </w:r>
      <w:r w:rsidR="004E2097" w:rsidRPr="00FF5D0D">
        <w:rPr>
          <w:color w:val="000000" w:themeColor="text1"/>
          <w:lang w:eastAsia="lt-LT"/>
        </w:rPr>
        <w:t xml:space="preserve">5 arba 6 priedai </w:t>
      </w:r>
      <w:r w:rsidR="004833B1" w:rsidRPr="00FF5D0D">
        <w:rPr>
          <w:color w:val="000000" w:themeColor="text1"/>
          <w:lang w:eastAsia="lt-LT"/>
        </w:rPr>
        <w:t>(</w:t>
      </w:r>
      <w:r w:rsidR="004E2097" w:rsidRPr="00FF5D0D">
        <w:rPr>
          <w:color w:val="000000" w:themeColor="text1"/>
          <w:lang w:eastAsia="lt-LT"/>
        </w:rPr>
        <w:t>jei prie elektrinės prijungiamas kaupimo įrenginys</w:t>
      </w:r>
      <w:r w:rsidR="004833B1" w:rsidRPr="00FF5D0D">
        <w:rPr>
          <w:color w:val="000000" w:themeColor="text1"/>
          <w:lang w:eastAsia="lt-LT"/>
        </w:rPr>
        <w:t>).</w:t>
      </w:r>
    </w:p>
    <w:p w14:paraId="4A3E41CE" w14:textId="2499A0E0" w:rsidR="001118AC" w:rsidRPr="00FF5D0D" w:rsidRDefault="00B44437" w:rsidP="00F33180">
      <w:pPr>
        <w:pStyle w:val="ListParagraph"/>
        <w:numPr>
          <w:ilvl w:val="0"/>
          <w:numId w:val="29"/>
        </w:numPr>
        <w:ind w:left="0" w:firstLine="567"/>
        <w:jc w:val="both"/>
        <w:rPr>
          <w:color w:val="000000" w:themeColor="text1"/>
          <w:lang w:eastAsia="lt-LT"/>
        </w:rPr>
      </w:pPr>
      <w:bookmarkStart w:id="456" w:name="_Ref161502039"/>
      <w:r w:rsidRPr="00FF5D0D">
        <w:rPr>
          <w:color w:val="000000" w:themeColor="text1"/>
          <w:lang w:eastAsia="lt-LT"/>
        </w:rPr>
        <w:t>Kai siekiama prie elektros tinklų kartu (tame pačiame prijungimo taške</w:t>
      </w:r>
      <w:r w:rsidR="005B7E19" w:rsidRPr="00FF5D0D">
        <w:rPr>
          <w:color w:val="000000" w:themeColor="text1"/>
          <w:lang w:eastAsia="lt-LT"/>
        </w:rPr>
        <w:t xml:space="preserve">, nepriklausomai nuo to, ar </w:t>
      </w:r>
      <w:r w:rsidR="0075781D" w:rsidRPr="00FF5D0D">
        <w:rPr>
          <w:color w:val="000000" w:themeColor="text1"/>
          <w:lang w:eastAsia="lt-LT"/>
        </w:rPr>
        <w:t xml:space="preserve">jie įrengiami </w:t>
      </w:r>
      <w:r w:rsidRPr="00FF5D0D">
        <w:rPr>
          <w:color w:val="000000" w:themeColor="text1"/>
          <w:lang w:eastAsia="lt-LT"/>
        </w:rPr>
        <w:t>vienu metu</w:t>
      </w:r>
      <w:r w:rsidR="0075781D" w:rsidRPr="00FF5D0D">
        <w:rPr>
          <w:color w:val="000000" w:themeColor="text1"/>
          <w:lang w:eastAsia="lt-LT"/>
        </w:rPr>
        <w:t>, ar vienas iš elektros įrenginių įrengiamas kitam jau esant prijungtam prie elektros tinklų</w:t>
      </w:r>
      <w:r w:rsidRPr="00FF5D0D">
        <w:rPr>
          <w:color w:val="000000" w:themeColor="text1"/>
          <w:lang w:eastAsia="lt-LT"/>
        </w:rPr>
        <w:t>) prijungti elektrinę ir kaupimo įrenginį,</w:t>
      </w:r>
      <w:r w:rsidR="00631D1F" w:rsidRPr="00FF5D0D">
        <w:rPr>
          <w:color w:val="000000" w:themeColor="text1"/>
          <w:lang w:eastAsia="lt-LT"/>
        </w:rPr>
        <w:t xml:space="preserve"> </w:t>
      </w:r>
      <w:r w:rsidR="00E05E8A" w:rsidRPr="00FF5D0D">
        <w:rPr>
          <w:color w:val="000000" w:themeColor="text1"/>
          <w:lang w:eastAsia="lt-LT"/>
        </w:rPr>
        <w:t>poreik</w:t>
      </w:r>
      <w:r w:rsidR="00330382" w:rsidRPr="00FF5D0D">
        <w:rPr>
          <w:color w:val="000000" w:themeColor="text1"/>
          <w:lang w:eastAsia="lt-LT"/>
        </w:rPr>
        <w:t>is</w:t>
      </w:r>
      <w:r w:rsidR="00E05E8A" w:rsidRPr="00FF5D0D">
        <w:rPr>
          <w:color w:val="000000" w:themeColor="text1"/>
          <w:lang w:eastAsia="lt-LT"/>
        </w:rPr>
        <w:t xml:space="preserve"> </w:t>
      </w:r>
      <w:r w:rsidR="0035196F" w:rsidRPr="00FF5D0D">
        <w:rPr>
          <w:color w:val="000000" w:themeColor="text1"/>
          <w:lang w:eastAsia="lt-LT"/>
        </w:rPr>
        <w:t>gauti</w:t>
      </w:r>
      <w:r w:rsidR="00E05E8A" w:rsidRPr="00FF5D0D">
        <w:rPr>
          <w:color w:val="000000" w:themeColor="text1"/>
          <w:lang w:eastAsia="lt-LT"/>
        </w:rPr>
        <w:t xml:space="preserve"> </w:t>
      </w:r>
      <w:r w:rsidR="0035196F" w:rsidRPr="00FF5D0D">
        <w:rPr>
          <w:color w:val="000000" w:themeColor="text1"/>
        </w:rPr>
        <w:t>energetikos objektų ir energetikos įrenginių techninės būklės patikrinimo pažymą paleidimo ir derinimo laikotarpiui</w:t>
      </w:r>
      <w:r w:rsidR="00330382" w:rsidRPr="00FF5D0D">
        <w:rPr>
          <w:color w:val="000000" w:themeColor="text1"/>
        </w:rPr>
        <w:t xml:space="preserve"> ir (ar)</w:t>
      </w:r>
      <w:r w:rsidR="0035196F" w:rsidRPr="00FF5D0D">
        <w:rPr>
          <w:color w:val="000000" w:themeColor="text1"/>
        </w:rPr>
        <w:t xml:space="preserve"> energetikos objektų ir energetikos įrenginių techninės būklės patikrinimo pažym</w:t>
      </w:r>
      <w:r w:rsidR="00330382" w:rsidRPr="00FF5D0D">
        <w:rPr>
          <w:color w:val="000000" w:themeColor="text1"/>
        </w:rPr>
        <w:t>ą</w:t>
      </w:r>
      <w:r w:rsidR="0035196F" w:rsidRPr="00FF5D0D">
        <w:rPr>
          <w:color w:val="000000" w:themeColor="text1"/>
          <w:lang w:eastAsia="lt-LT"/>
        </w:rPr>
        <w:t xml:space="preserve"> </w:t>
      </w:r>
      <w:r w:rsidR="00330382" w:rsidRPr="00FF5D0D">
        <w:rPr>
          <w:color w:val="000000" w:themeColor="text1"/>
          <w:lang w:eastAsia="lt-LT"/>
        </w:rPr>
        <w:t xml:space="preserve">vertinamas </w:t>
      </w:r>
      <w:r w:rsidR="00F92FCB" w:rsidRPr="00FF5D0D">
        <w:rPr>
          <w:color w:val="000000" w:themeColor="text1"/>
          <w:lang w:eastAsia="lt-LT"/>
        </w:rPr>
        <w:t>atsižvelgiant į bendrą elektrinės ir kaupimo įrenginio didžiausią paj</w:t>
      </w:r>
      <w:r w:rsidR="00C111B2" w:rsidRPr="00FF5D0D">
        <w:rPr>
          <w:color w:val="000000" w:themeColor="text1"/>
          <w:lang w:eastAsia="lt-LT"/>
        </w:rPr>
        <w:t>ė</w:t>
      </w:r>
      <w:r w:rsidR="00F92FCB" w:rsidRPr="00FF5D0D">
        <w:rPr>
          <w:color w:val="000000" w:themeColor="text1"/>
          <w:lang w:eastAsia="lt-LT"/>
        </w:rPr>
        <w:t>gumą (Pmax)</w:t>
      </w:r>
      <w:r w:rsidR="00B472F4" w:rsidRPr="00FF5D0D">
        <w:rPr>
          <w:color w:val="000000" w:themeColor="text1"/>
          <w:lang w:eastAsia="lt-LT"/>
        </w:rPr>
        <w:t>.</w:t>
      </w:r>
      <w:r w:rsidR="00330382" w:rsidRPr="00FF5D0D">
        <w:rPr>
          <w:color w:val="000000" w:themeColor="text1"/>
          <w:lang w:eastAsia="lt-LT"/>
        </w:rPr>
        <w:t xml:space="preserve"> Kai  nėra reikalinga </w:t>
      </w:r>
      <w:r w:rsidR="00AF1A26" w:rsidRPr="00FF5D0D">
        <w:rPr>
          <w:color w:val="000000" w:themeColor="text1"/>
        </w:rPr>
        <w:t>energetikos objektų ir energetikos įrenginių techninės būklės patikrinimo pažyma paleidimo ir derinimo laikotarpiui ir (ar) energetikos objektų ir energetikos įrenginių techninės būklės patikrinimo pažyma, prijungimo procese Operatoriui turi būti teikiama rangovo deklaracija</w:t>
      </w:r>
      <w:bookmarkEnd w:id="456"/>
      <w:r w:rsidR="00315B3A" w:rsidRPr="00FF5D0D">
        <w:rPr>
          <w:color w:val="000000" w:themeColor="text1"/>
        </w:rPr>
        <w:t xml:space="preserve"> </w:t>
      </w:r>
      <w:r w:rsidR="00B0611E" w:rsidRPr="00FF5D0D">
        <w:rPr>
          <w:color w:val="000000" w:themeColor="text1"/>
        </w:rPr>
        <w:t xml:space="preserve">apie elektrinės ir (ar) energijos kaupimo įrenginio įrengimą </w:t>
      </w:r>
      <w:r w:rsidR="00315B3A" w:rsidRPr="00FF5D0D">
        <w:rPr>
          <w:color w:val="000000" w:themeColor="text1"/>
        </w:rPr>
        <w:t xml:space="preserve">(Aprašo </w:t>
      </w:r>
      <w:r w:rsidR="008C0BB1" w:rsidRPr="00FF5D0D">
        <w:rPr>
          <w:color w:val="000000" w:themeColor="text1"/>
        </w:rPr>
        <w:t>8</w:t>
      </w:r>
      <w:r w:rsidR="00315B3A" w:rsidRPr="00FF5D0D">
        <w:rPr>
          <w:color w:val="000000" w:themeColor="text1"/>
        </w:rPr>
        <w:t xml:space="preserve"> priedas)</w:t>
      </w:r>
      <w:r w:rsidR="00AF1A26" w:rsidRPr="00FF5D0D">
        <w:rPr>
          <w:color w:val="000000" w:themeColor="text1"/>
        </w:rPr>
        <w:t>.</w:t>
      </w:r>
      <w:r w:rsidR="0068598B" w:rsidRPr="00FF5D0D">
        <w:rPr>
          <w:color w:val="000000" w:themeColor="text1"/>
        </w:rPr>
        <w:t xml:space="preserve"> </w:t>
      </w:r>
      <w:r w:rsidR="00387950" w:rsidRPr="00FF5D0D">
        <w:rPr>
          <w:color w:val="000000" w:themeColor="text1"/>
          <w:lang w:eastAsia="lt-LT"/>
        </w:rPr>
        <w:t xml:space="preserve">Kai vienas iš elektros įrenginių įrengiamas kitam jau esant prijungtam prie elektros tinklų, </w:t>
      </w:r>
      <w:r w:rsidR="0092553B" w:rsidRPr="00FF5D0D">
        <w:rPr>
          <w:color w:val="000000" w:themeColor="text1"/>
          <w:lang w:eastAsia="lt-LT"/>
        </w:rPr>
        <w:t xml:space="preserve">teikiant rangovo deklaraciją </w:t>
      </w:r>
      <w:r w:rsidR="00B0611E" w:rsidRPr="00FF5D0D">
        <w:rPr>
          <w:color w:val="000000" w:themeColor="text1"/>
          <w:lang w:eastAsia="lt-LT"/>
        </w:rPr>
        <w:t xml:space="preserve"> </w:t>
      </w:r>
      <w:r w:rsidR="00B0611E" w:rsidRPr="00FF5D0D">
        <w:rPr>
          <w:color w:val="000000" w:themeColor="text1"/>
        </w:rPr>
        <w:t>apie elektrinės ir (ar) energijos kaupimo įrenginio įrengimą</w:t>
      </w:r>
      <w:r w:rsidR="00B0611E" w:rsidRPr="00FF5D0D">
        <w:rPr>
          <w:color w:val="000000" w:themeColor="text1"/>
          <w:lang w:eastAsia="lt-LT"/>
        </w:rPr>
        <w:t xml:space="preserve"> </w:t>
      </w:r>
      <w:r w:rsidR="0092553B" w:rsidRPr="00FF5D0D">
        <w:rPr>
          <w:color w:val="000000" w:themeColor="text1"/>
          <w:lang w:eastAsia="lt-LT"/>
        </w:rPr>
        <w:t xml:space="preserve">(Aprašo </w:t>
      </w:r>
      <w:r w:rsidR="008C0BB1" w:rsidRPr="00FF5D0D">
        <w:rPr>
          <w:color w:val="000000" w:themeColor="text1"/>
          <w:lang w:eastAsia="lt-LT"/>
        </w:rPr>
        <w:t>8</w:t>
      </w:r>
      <w:r w:rsidR="0092553B" w:rsidRPr="00FF5D0D">
        <w:rPr>
          <w:color w:val="000000" w:themeColor="text1"/>
          <w:lang w:eastAsia="lt-LT"/>
        </w:rPr>
        <w:t xml:space="preserve"> priedas) abu elektros įrenginiai privalo atitikti </w:t>
      </w:r>
      <w:r w:rsidR="000628A6" w:rsidRPr="00FF5D0D">
        <w:rPr>
          <w:color w:val="000000" w:themeColor="text1"/>
          <w:lang w:eastAsia="lt-LT"/>
        </w:rPr>
        <w:t>reikalavimus, galiojančius šios deklaracijos teikimo metu.</w:t>
      </w:r>
      <w:r w:rsidR="00A87438" w:rsidRPr="00FF5D0D">
        <w:rPr>
          <w:color w:val="000000" w:themeColor="text1"/>
          <w:lang w:eastAsia="lt-LT"/>
        </w:rPr>
        <w:t xml:space="preserve"> </w:t>
      </w:r>
    </w:p>
    <w:p w14:paraId="1634968B" w14:textId="6EE86533" w:rsidR="008F56F6" w:rsidRPr="00FF5D0D" w:rsidRDefault="002B533E" w:rsidP="00F33180">
      <w:pPr>
        <w:pStyle w:val="ListParagraph"/>
        <w:numPr>
          <w:ilvl w:val="0"/>
          <w:numId w:val="29"/>
        </w:numPr>
        <w:ind w:left="0" w:firstLine="567"/>
        <w:jc w:val="both"/>
        <w:rPr>
          <w:color w:val="000000" w:themeColor="text1"/>
          <w:lang w:eastAsia="lt-LT"/>
        </w:rPr>
      </w:pPr>
      <w:bookmarkStart w:id="457" w:name="_Ref161502077"/>
      <w:r w:rsidRPr="00FF5D0D">
        <w:rPr>
          <w:color w:val="000000"/>
        </w:rPr>
        <w:t xml:space="preserve">Kai </w:t>
      </w:r>
      <w:r w:rsidRPr="00FF5D0D">
        <w:rPr>
          <w:color w:val="000000" w:themeColor="text1"/>
          <w:lang w:eastAsia="lt-LT"/>
        </w:rPr>
        <w:t xml:space="preserve">siekiama prie elektros tinklų kartu (tame pačiame prijungimo taške) prijungti elektrinę ir kaupimo įrenginį, </w:t>
      </w:r>
      <w:r w:rsidR="004B326C" w:rsidRPr="00FF5D0D">
        <w:rPr>
          <w:color w:val="000000" w:themeColor="text1"/>
          <w:lang w:eastAsia="lt-LT"/>
        </w:rPr>
        <w:t xml:space="preserve">kai </w:t>
      </w:r>
      <w:r w:rsidR="00765B4C" w:rsidRPr="00FF5D0D">
        <w:rPr>
          <w:color w:val="000000" w:themeColor="text1"/>
          <w:lang w:eastAsia="lt-LT"/>
        </w:rPr>
        <w:t xml:space="preserve">dėl </w:t>
      </w:r>
      <w:r w:rsidR="00CB5500" w:rsidRPr="00FF5D0D">
        <w:rPr>
          <w:color w:val="000000" w:themeColor="text1"/>
          <w:lang w:eastAsia="lt-LT"/>
        </w:rPr>
        <w:t>vieno iš šių įrenginių</w:t>
      </w:r>
      <w:r w:rsidR="009C5B9A" w:rsidRPr="00FF5D0D">
        <w:rPr>
          <w:color w:val="000000" w:themeColor="text1"/>
          <w:lang w:eastAsia="lt-LT"/>
        </w:rPr>
        <w:t xml:space="preserve"> vadovaujantis Elektros energetikos įstatymu</w:t>
      </w:r>
      <w:r w:rsidR="004B326C" w:rsidRPr="00FF5D0D">
        <w:rPr>
          <w:color w:val="000000" w:themeColor="text1"/>
          <w:lang w:eastAsia="lt-LT"/>
        </w:rPr>
        <w:t xml:space="preserve"> nėra sudaromas ketinimų protokolas, ketinimų protokolas sudaromas dėl </w:t>
      </w:r>
      <w:r w:rsidR="00CB5500" w:rsidRPr="00FF5D0D">
        <w:rPr>
          <w:color w:val="000000" w:themeColor="text1"/>
          <w:lang w:eastAsia="lt-LT"/>
        </w:rPr>
        <w:t xml:space="preserve">įrenginio, dėl kurio vadovaujantis Elektros energetikos įstatymo nuostatomis </w:t>
      </w:r>
      <w:r w:rsidR="009C5B9A" w:rsidRPr="00FF5D0D">
        <w:rPr>
          <w:color w:val="000000" w:themeColor="text1"/>
          <w:lang w:eastAsia="lt-LT"/>
        </w:rPr>
        <w:t>privalomas sudaryti</w:t>
      </w:r>
      <w:r w:rsidR="00CB5500" w:rsidRPr="00FF5D0D">
        <w:rPr>
          <w:color w:val="000000" w:themeColor="text1"/>
          <w:lang w:eastAsia="lt-LT"/>
        </w:rPr>
        <w:t xml:space="preserve"> ketinimų protokolas,</w:t>
      </w:r>
      <w:r w:rsidR="004B326C" w:rsidRPr="00FF5D0D">
        <w:rPr>
          <w:color w:val="000000" w:themeColor="text1"/>
          <w:lang w:eastAsia="lt-LT"/>
        </w:rPr>
        <w:t xml:space="preserve"> </w:t>
      </w:r>
      <w:r w:rsidR="00CB5500" w:rsidRPr="00FF5D0D">
        <w:rPr>
          <w:color w:val="000000" w:themeColor="text1"/>
          <w:lang w:eastAsia="lt-LT"/>
        </w:rPr>
        <w:t>sudaromas ketinimų protokolas</w:t>
      </w:r>
      <w:r w:rsidR="009C5B9A" w:rsidRPr="00FF5D0D">
        <w:rPr>
          <w:color w:val="000000" w:themeColor="text1"/>
          <w:lang w:eastAsia="lt-LT"/>
        </w:rPr>
        <w:t xml:space="preserve"> ir šiame protokole </w:t>
      </w:r>
      <w:r w:rsidR="008B19B7" w:rsidRPr="00FF5D0D">
        <w:rPr>
          <w:color w:val="000000" w:themeColor="text1"/>
          <w:lang w:eastAsia="lt-LT"/>
        </w:rPr>
        <w:t>nurodoma</w:t>
      </w:r>
      <w:r w:rsidR="00755A48" w:rsidRPr="00FF5D0D">
        <w:rPr>
          <w:color w:val="000000" w:themeColor="text1"/>
          <w:lang w:eastAsia="lt-LT"/>
        </w:rPr>
        <w:t xml:space="preserve"> </w:t>
      </w:r>
      <w:r w:rsidR="00765B4C" w:rsidRPr="00FF5D0D">
        <w:rPr>
          <w:color w:val="000000" w:themeColor="text1"/>
          <w:lang w:eastAsia="lt-LT"/>
        </w:rPr>
        <w:t>įrengini</w:t>
      </w:r>
      <w:r w:rsidR="00755A48" w:rsidRPr="00FF5D0D">
        <w:rPr>
          <w:color w:val="000000" w:themeColor="text1"/>
          <w:lang w:eastAsia="lt-LT"/>
        </w:rPr>
        <w:t>o, dėl kurio ketinimų protokolas nesudaromas,</w:t>
      </w:r>
      <w:r w:rsidR="005F58B6" w:rsidRPr="00FF5D0D">
        <w:rPr>
          <w:color w:val="000000" w:themeColor="text1"/>
          <w:lang w:eastAsia="lt-LT"/>
        </w:rPr>
        <w:t xml:space="preserve"> </w:t>
      </w:r>
      <w:r w:rsidR="00C577A7" w:rsidRPr="00FF5D0D">
        <w:rPr>
          <w:color w:val="000000" w:themeColor="text1"/>
          <w:lang w:eastAsia="lt-LT"/>
        </w:rPr>
        <w:t>techninė informacija. Šiame papunktyje nurodytu atveju</w:t>
      </w:r>
      <w:r w:rsidR="00755A48" w:rsidRPr="00FF5D0D">
        <w:rPr>
          <w:color w:val="000000" w:themeColor="text1"/>
          <w:lang w:eastAsia="lt-LT"/>
        </w:rPr>
        <w:t xml:space="preserve"> išduodamos </w:t>
      </w:r>
      <w:r w:rsidR="00C577A7" w:rsidRPr="00FF5D0D">
        <w:rPr>
          <w:color w:val="000000" w:themeColor="text1"/>
          <w:lang w:eastAsia="lt-LT"/>
        </w:rPr>
        <w:t>bendros išankstinės prijungimo sąlygos</w:t>
      </w:r>
      <w:r w:rsidR="00D270BB" w:rsidRPr="00FF5D0D">
        <w:rPr>
          <w:color w:val="000000" w:themeColor="text1"/>
          <w:lang w:eastAsia="lt-LT"/>
        </w:rPr>
        <w:t>,</w:t>
      </w:r>
      <w:r w:rsidR="00C577A7" w:rsidRPr="00FF5D0D">
        <w:rPr>
          <w:color w:val="000000" w:themeColor="text1"/>
          <w:lang w:eastAsia="lt-LT"/>
        </w:rPr>
        <w:t xml:space="preserve"> bendros </w:t>
      </w:r>
      <w:r w:rsidR="00755A48" w:rsidRPr="00FF5D0D">
        <w:rPr>
          <w:color w:val="000000" w:themeColor="text1"/>
          <w:lang w:eastAsia="lt-LT"/>
        </w:rPr>
        <w:t>prijungimo sąlygos</w:t>
      </w:r>
      <w:r w:rsidR="00C577A7" w:rsidRPr="00FF5D0D">
        <w:rPr>
          <w:color w:val="000000" w:themeColor="text1"/>
          <w:lang w:eastAsia="lt-LT"/>
        </w:rPr>
        <w:t xml:space="preserve"> elektrinei ir kaupimo įrenginiui</w:t>
      </w:r>
      <w:r w:rsidR="00D270BB" w:rsidRPr="00FF5D0D">
        <w:rPr>
          <w:color w:val="000000" w:themeColor="text1"/>
          <w:lang w:eastAsia="lt-LT"/>
        </w:rPr>
        <w:t xml:space="preserve"> bei paprastai sudaroma bendra prijungimo paslaugos sutartis</w:t>
      </w:r>
      <w:r w:rsidR="001117FD" w:rsidRPr="00FF5D0D">
        <w:rPr>
          <w:color w:val="000000" w:themeColor="text1"/>
          <w:lang w:eastAsia="lt-LT"/>
        </w:rPr>
        <w:t>.</w:t>
      </w:r>
      <w:bookmarkEnd w:id="457"/>
      <w:r w:rsidR="00560D9A" w:rsidRPr="00FF5D0D">
        <w:rPr>
          <w:color w:val="000000" w:themeColor="text1"/>
          <w:lang w:eastAsia="lt-LT"/>
        </w:rPr>
        <w:t xml:space="preserve"> </w:t>
      </w:r>
      <w:r w:rsidR="009D76DB" w:rsidRPr="00FF5D0D">
        <w:rPr>
          <w:color w:val="000000" w:themeColor="text1"/>
          <w:lang w:eastAsia="lt-LT"/>
        </w:rPr>
        <w:t xml:space="preserve">Kai </w:t>
      </w:r>
      <w:r w:rsidR="00AE1150" w:rsidRPr="00FF5D0D">
        <w:rPr>
          <w:color w:val="000000" w:themeColor="text1"/>
          <w:lang w:eastAsia="lt-LT"/>
        </w:rPr>
        <w:t>dėl vieno iš elektros įrenginių yra sudarytas ketinimų protokolas</w:t>
      </w:r>
      <w:r w:rsidR="00F16243" w:rsidRPr="00FF5D0D">
        <w:rPr>
          <w:color w:val="000000" w:themeColor="text1"/>
          <w:lang w:eastAsia="lt-LT"/>
        </w:rPr>
        <w:t xml:space="preserve"> ir tinklų naudotojas pageidauja tame pačiame prijungimo taške įrengti kitą elektros įrenginį, kurių įrengimui ketinimų protokolas ne</w:t>
      </w:r>
      <w:r w:rsidR="001164ED" w:rsidRPr="00FF5D0D">
        <w:rPr>
          <w:color w:val="000000" w:themeColor="text1"/>
          <w:lang w:eastAsia="lt-LT"/>
        </w:rPr>
        <w:t xml:space="preserve">sudaromas, </w:t>
      </w:r>
      <w:r w:rsidR="009D72E4" w:rsidRPr="00FF5D0D">
        <w:rPr>
          <w:color w:val="000000" w:themeColor="text1"/>
          <w:lang w:eastAsia="lt-LT"/>
        </w:rPr>
        <w:t>prieš išduodant prijungimo s</w:t>
      </w:r>
      <w:r w:rsidR="00C101B2">
        <w:rPr>
          <w:color w:val="000000" w:themeColor="text1"/>
          <w:lang w:eastAsia="lt-LT"/>
        </w:rPr>
        <w:t>ą</w:t>
      </w:r>
      <w:r w:rsidR="009D72E4" w:rsidRPr="00FF5D0D">
        <w:rPr>
          <w:color w:val="000000" w:themeColor="text1"/>
          <w:lang w:eastAsia="lt-LT"/>
        </w:rPr>
        <w:t>lygas</w:t>
      </w:r>
      <w:r w:rsidR="001F7E15" w:rsidRPr="00FF5D0D">
        <w:rPr>
          <w:color w:val="000000" w:themeColor="text1"/>
          <w:lang w:eastAsia="lt-LT"/>
        </w:rPr>
        <w:t xml:space="preserve"> </w:t>
      </w:r>
      <w:r w:rsidR="009D72E4" w:rsidRPr="00FF5D0D">
        <w:rPr>
          <w:color w:val="000000" w:themeColor="text1"/>
          <w:lang w:eastAsia="lt-LT"/>
        </w:rPr>
        <w:t>šiam elektros įrenginiui</w:t>
      </w:r>
      <w:r w:rsidR="001F7E15" w:rsidRPr="00FF5D0D">
        <w:rPr>
          <w:color w:val="000000" w:themeColor="text1"/>
          <w:lang w:eastAsia="lt-LT"/>
        </w:rPr>
        <w:t xml:space="preserve"> arba prieš priimant deklaraciją, kai prijungimo sąlygos neišduodamos,</w:t>
      </w:r>
      <w:r w:rsidR="004B3D2E" w:rsidRPr="00FF5D0D">
        <w:rPr>
          <w:color w:val="000000" w:themeColor="text1"/>
          <w:lang w:eastAsia="lt-LT"/>
        </w:rPr>
        <w:t xml:space="preserve"> turi būti sudarytas ketinimo protokolo pakeitimas, kuriame </w:t>
      </w:r>
      <w:r w:rsidR="00276485" w:rsidRPr="00FF5D0D">
        <w:rPr>
          <w:color w:val="000000" w:themeColor="text1"/>
          <w:lang w:eastAsia="lt-LT"/>
        </w:rPr>
        <w:t>nurodoma įrenginio, dėl kurio ketinimų protokolas nesudaromas, techninė informacija.</w:t>
      </w:r>
    </w:p>
    <w:p w14:paraId="40A473C6" w14:textId="58DE6258" w:rsidR="00626517" w:rsidRPr="00FF5D0D" w:rsidRDefault="00626517" w:rsidP="00F33180">
      <w:pPr>
        <w:pStyle w:val="ListParagraph"/>
        <w:numPr>
          <w:ilvl w:val="0"/>
          <w:numId w:val="29"/>
        </w:numPr>
        <w:ind w:left="0" w:firstLine="567"/>
        <w:jc w:val="both"/>
        <w:rPr>
          <w:color w:val="000000" w:themeColor="text1"/>
          <w:lang w:eastAsia="lt-LT"/>
        </w:rPr>
      </w:pPr>
      <w:bookmarkStart w:id="458" w:name="_Ref161502140"/>
      <w:r w:rsidRPr="00FF5D0D">
        <w:rPr>
          <w:color w:val="000000"/>
        </w:rPr>
        <w:t>Kai dėl</w:t>
      </w:r>
      <w:r w:rsidR="00FD32D7" w:rsidRPr="00FF5D0D">
        <w:rPr>
          <w:color w:val="000000"/>
        </w:rPr>
        <w:t xml:space="preserve"> elektrinės </w:t>
      </w:r>
      <w:r w:rsidR="00DF5C5D" w:rsidRPr="00FF5D0D">
        <w:rPr>
          <w:color w:val="000000"/>
        </w:rPr>
        <w:t xml:space="preserve">siekiama dalyvauti aukcione bei </w:t>
      </w:r>
      <w:r w:rsidRPr="00FF5D0D">
        <w:rPr>
          <w:color w:val="000000" w:themeColor="text1"/>
          <w:lang w:eastAsia="lt-LT"/>
        </w:rPr>
        <w:t>siekiama prie elektros tinklų kartu (tame pačiame prijungimo taške) prijungti elektrinę ir kaupimo įrenginį,</w:t>
      </w:r>
      <w:r w:rsidR="00DF5C5D" w:rsidRPr="00FF5D0D">
        <w:rPr>
          <w:color w:val="000000" w:themeColor="text1"/>
          <w:lang w:eastAsia="lt-LT"/>
        </w:rPr>
        <w:t xml:space="preserve"> </w:t>
      </w:r>
      <w:r w:rsidR="00690993" w:rsidRPr="00FF5D0D">
        <w:rPr>
          <w:color w:val="000000" w:themeColor="text1"/>
          <w:lang w:eastAsia="lt-LT"/>
        </w:rPr>
        <w:t>sudaromi atskiri ketinimų protokolai</w:t>
      </w:r>
      <w:r w:rsidR="005E0F01" w:rsidRPr="00FF5D0D">
        <w:rPr>
          <w:color w:val="000000" w:themeColor="text1"/>
          <w:lang w:eastAsia="lt-LT"/>
        </w:rPr>
        <w:t>. J</w:t>
      </w:r>
      <w:r w:rsidR="002C5622" w:rsidRPr="00FF5D0D">
        <w:rPr>
          <w:color w:val="000000" w:themeColor="text1"/>
          <w:lang w:eastAsia="lt-LT"/>
        </w:rPr>
        <w:t>ei kaupimo įrenginiui leidimas plėtoti energijos kaupimo pajėgumus nėra reikalingas</w:t>
      </w:r>
      <w:r w:rsidR="005E0F01" w:rsidRPr="00FF5D0D">
        <w:rPr>
          <w:color w:val="000000" w:themeColor="text1"/>
          <w:lang w:eastAsia="lt-LT"/>
        </w:rPr>
        <w:t xml:space="preserve">, </w:t>
      </w:r>
      <w:r w:rsidR="005C6087" w:rsidRPr="00FF5D0D">
        <w:rPr>
          <w:color w:val="000000" w:themeColor="text1"/>
          <w:lang w:eastAsia="lt-LT"/>
        </w:rPr>
        <w:t>techninė informacija dėl šio įrenginio nurodoma ketinimų protokole, sudaromame dėl elektrinės, dėl kurios planuojama dalyvauti aukcione</w:t>
      </w:r>
      <w:r w:rsidR="00B37F48" w:rsidRPr="00FF5D0D">
        <w:rPr>
          <w:color w:val="000000" w:themeColor="text1"/>
          <w:lang w:eastAsia="lt-LT"/>
        </w:rPr>
        <w:t>.</w:t>
      </w:r>
      <w:bookmarkEnd w:id="458"/>
    </w:p>
    <w:p w14:paraId="3844D35D" w14:textId="77777777" w:rsidR="001118AC" w:rsidRPr="00FF5D0D" w:rsidRDefault="001118AC" w:rsidP="00265A22">
      <w:pPr>
        <w:pStyle w:val="ListParagraph"/>
        <w:ind w:left="0"/>
        <w:rPr>
          <w:b/>
          <w:bCs/>
          <w:color w:val="000000"/>
          <w:szCs w:val="24"/>
          <w:lang w:eastAsia="lt-LT"/>
        </w:rPr>
      </w:pPr>
    </w:p>
    <w:p w14:paraId="47B2AC7C" w14:textId="05C39E71" w:rsidR="00265A22" w:rsidRPr="00FF5D0D" w:rsidRDefault="00265A22" w:rsidP="0031342E">
      <w:pPr>
        <w:pStyle w:val="ListParagraph"/>
        <w:numPr>
          <w:ilvl w:val="0"/>
          <w:numId w:val="37"/>
        </w:numPr>
        <w:ind w:left="0" w:firstLine="0"/>
        <w:jc w:val="center"/>
        <w:rPr>
          <w:b/>
          <w:bCs/>
          <w:color w:val="000000"/>
          <w:szCs w:val="24"/>
          <w:lang w:eastAsia="lt-LT"/>
        </w:rPr>
      </w:pPr>
      <w:r w:rsidRPr="00FF5D0D">
        <w:rPr>
          <w:b/>
          <w:bCs/>
          <w:color w:val="000000"/>
          <w:szCs w:val="24"/>
          <w:lang w:eastAsia="lt-LT"/>
        </w:rPr>
        <w:t xml:space="preserve"> SKYRIUS</w:t>
      </w:r>
    </w:p>
    <w:p w14:paraId="6AEB087E" w14:textId="6FEB920B" w:rsidR="00D621A7" w:rsidRPr="00FF5D0D" w:rsidRDefault="00265A22" w:rsidP="000B61FB">
      <w:pPr>
        <w:contextualSpacing/>
        <w:jc w:val="center"/>
        <w:rPr>
          <w:b/>
          <w:bCs/>
          <w:color w:val="000000"/>
          <w:szCs w:val="24"/>
          <w:lang w:eastAsia="lt-LT"/>
        </w:rPr>
      </w:pPr>
      <w:r w:rsidRPr="00FF5D0D">
        <w:rPr>
          <w:b/>
          <w:bCs/>
          <w:color w:val="000000"/>
          <w:szCs w:val="24"/>
          <w:lang w:eastAsia="lt-LT"/>
        </w:rPr>
        <w:t xml:space="preserve">PEB </w:t>
      </w:r>
      <w:r w:rsidR="002B03AD" w:rsidRPr="00FF5D0D">
        <w:rPr>
          <w:b/>
          <w:bCs/>
          <w:color w:val="000000"/>
          <w:szCs w:val="24"/>
          <w:lang w:eastAsia="lt-LT"/>
        </w:rPr>
        <w:t>IR</w:t>
      </w:r>
      <w:r w:rsidRPr="00FF5D0D">
        <w:rPr>
          <w:b/>
          <w:bCs/>
          <w:color w:val="000000"/>
          <w:szCs w:val="24"/>
          <w:lang w:eastAsia="lt-LT"/>
        </w:rPr>
        <w:t xml:space="preserve"> AIEB</w:t>
      </w:r>
      <w:r w:rsidR="008854DA" w:rsidRPr="00FF5D0D">
        <w:rPr>
          <w:b/>
          <w:bCs/>
          <w:color w:val="000000"/>
          <w:szCs w:val="24"/>
          <w:lang w:eastAsia="lt-LT"/>
        </w:rPr>
        <w:t xml:space="preserve"> </w:t>
      </w:r>
      <w:r w:rsidR="00797249" w:rsidRPr="00FF5D0D">
        <w:rPr>
          <w:b/>
          <w:bCs/>
          <w:color w:val="000000"/>
          <w:szCs w:val="24"/>
          <w:lang w:eastAsia="lt-LT"/>
        </w:rPr>
        <w:t>ELEKTRINIŲ AR KAUPIMO</w:t>
      </w:r>
      <w:r w:rsidR="008854DA" w:rsidRPr="00FF5D0D">
        <w:rPr>
          <w:b/>
          <w:bCs/>
          <w:color w:val="000000"/>
          <w:szCs w:val="24"/>
          <w:lang w:eastAsia="lt-LT"/>
        </w:rPr>
        <w:t xml:space="preserve"> ĮRENGINIŲ PRIJUNGIMAS PRIE ELEKTROS TINKLŲ</w:t>
      </w:r>
    </w:p>
    <w:p w14:paraId="69CDA105" w14:textId="77777777" w:rsidR="00D621A7" w:rsidRPr="00FF5D0D" w:rsidRDefault="00D621A7" w:rsidP="000B61FB">
      <w:pPr>
        <w:contextualSpacing/>
        <w:jc w:val="center"/>
        <w:rPr>
          <w:b/>
          <w:bCs/>
          <w:color w:val="000000"/>
          <w:szCs w:val="24"/>
          <w:lang w:eastAsia="lt-LT"/>
        </w:rPr>
      </w:pPr>
    </w:p>
    <w:p w14:paraId="4FF1C427" w14:textId="6786BEB3" w:rsidR="00B44216" w:rsidRPr="00FF5D0D" w:rsidRDefault="32623993" w:rsidP="00D25FBE">
      <w:pPr>
        <w:pStyle w:val="ListParagraph"/>
        <w:numPr>
          <w:ilvl w:val="0"/>
          <w:numId w:val="29"/>
        </w:numPr>
        <w:ind w:left="0" w:firstLine="567"/>
        <w:jc w:val="both"/>
        <w:rPr>
          <w:color w:val="000000"/>
          <w:lang w:eastAsia="lt-LT"/>
        </w:rPr>
      </w:pPr>
      <w:bookmarkStart w:id="459" w:name="_Ref161502495"/>
      <w:bookmarkStart w:id="460" w:name="_Ref190756328"/>
      <w:r w:rsidRPr="00FF5D0D">
        <w:rPr>
          <w:color w:val="000000" w:themeColor="text1"/>
          <w:lang w:eastAsia="lt-LT"/>
        </w:rPr>
        <w:t>PEB ir AIEB</w:t>
      </w:r>
      <w:r w:rsidR="1BC0548E" w:rsidRPr="00FF5D0D">
        <w:rPr>
          <w:color w:val="000000" w:themeColor="text1"/>
          <w:lang w:eastAsia="lt-LT"/>
        </w:rPr>
        <w:t>,</w:t>
      </w:r>
      <w:r w:rsidR="41A6CB0F" w:rsidRPr="00FF5D0D">
        <w:rPr>
          <w:color w:val="000000" w:themeColor="text1"/>
          <w:lang w:eastAsia="lt-LT"/>
        </w:rPr>
        <w:t xml:space="preserve"> </w:t>
      </w:r>
      <w:r w:rsidR="238E7926" w:rsidRPr="00FF5D0D">
        <w:rPr>
          <w:color w:val="000000" w:themeColor="text1"/>
          <w:lang w:eastAsia="lt-LT"/>
        </w:rPr>
        <w:t>kreipdam</w:t>
      </w:r>
      <w:r w:rsidR="75E3E984" w:rsidRPr="00FF5D0D">
        <w:rPr>
          <w:color w:val="000000" w:themeColor="text1"/>
          <w:lang w:eastAsia="lt-LT"/>
        </w:rPr>
        <w:t>o</w:t>
      </w:r>
      <w:r w:rsidR="238E7926" w:rsidRPr="00FF5D0D">
        <w:rPr>
          <w:color w:val="000000" w:themeColor="text1"/>
          <w:lang w:eastAsia="lt-LT"/>
        </w:rPr>
        <w:t>si dėl išankstinių prijungimo sąlygų išdavimo</w:t>
      </w:r>
      <w:r w:rsidR="1BC0548E" w:rsidRPr="00FF5D0D">
        <w:rPr>
          <w:color w:val="000000" w:themeColor="text1"/>
          <w:lang w:eastAsia="lt-LT"/>
        </w:rPr>
        <w:t>,</w:t>
      </w:r>
      <w:r w:rsidR="41A6CB0F" w:rsidRPr="00FF5D0D" w:rsidDel="00DF4DA4">
        <w:rPr>
          <w:color w:val="000000" w:themeColor="text1"/>
          <w:lang w:eastAsia="lt-LT"/>
        </w:rPr>
        <w:t xml:space="preserve"> </w:t>
      </w:r>
      <w:r w:rsidR="6D8D5DCE" w:rsidRPr="00FF5D0D">
        <w:rPr>
          <w:color w:val="000000" w:themeColor="text1"/>
          <w:lang w:eastAsia="lt-LT"/>
        </w:rPr>
        <w:t>Operatori</w:t>
      </w:r>
      <w:r w:rsidR="03D36EB0" w:rsidRPr="00FF5D0D">
        <w:rPr>
          <w:color w:val="000000" w:themeColor="text1"/>
          <w:lang w:eastAsia="lt-LT"/>
        </w:rPr>
        <w:t>ui</w:t>
      </w:r>
      <w:r w:rsidR="6D8D5DCE" w:rsidRPr="00FF5D0D">
        <w:rPr>
          <w:color w:val="000000" w:themeColor="text1"/>
          <w:lang w:eastAsia="lt-LT"/>
        </w:rPr>
        <w:t xml:space="preserve"> </w:t>
      </w:r>
      <w:r w:rsidR="6D6A5E13" w:rsidRPr="00FF5D0D">
        <w:rPr>
          <w:color w:val="000000" w:themeColor="text1"/>
          <w:lang w:eastAsia="lt-LT"/>
        </w:rPr>
        <w:t>pateik</w:t>
      </w:r>
      <w:r w:rsidR="3BAD04AC" w:rsidRPr="00FF5D0D">
        <w:rPr>
          <w:color w:val="000000" w:themeColor="text1"/>
          <w:lang w:eastAsia="lt-LT"/>
        </w:rPr>
        <w:t>ia</w:t>
      </w:r>
      <w:r w:rsidR="6D6A5E13" w:rsidRPr="00FF5D0D">
        <w:rPr>
          <w:color w:val="000000" w:themeColor="text1"/>
          <w:lang w:eastAsia="lt-LT"/>
        </w:rPr>
        <w:t xml:space="preserve"> dokument</w:t>
      </w:r>
      <w:r w:rsidR="3BAD04AC" w:rsidRPr="00FF5D0D">
        <w:rPr>
          <w:color w:val="000000" w:themeColor="text1"/>
          <w:lang w:eastAsia="lt-LT"/>
        </w:rPr>
        <w:t>us</w:t>
      </w:r>
      <w:r w:rsidR="2EBCD9AC" w:rsidRPr="00FF5D0D">
        <w:rPr>
          <w:color w:val="000000" w:themeColor="text1"/>
          <w:lang w:eastAsia="lt-LT"/>
        </w:rPr>
        <w:t>,</w:t>
      </w:r>
      <w:r w:rsidR="6D6A5E13" w:rsidRPr="00FF5D0D">
        <w:rPr>
          <w:color w:val="000000" w:themeColor="text1"/>
          <w:lang w:eastAsia="lt-LT"/>
        </w:rPr>
        <w:t xml:space="preserve"> nurodyt</w:t>
      </w:r>
      <w:r w:rsidR="3BAD04AC" w:rsidRPr="00FF5D0D">
        <w:rPr>
          <w:color w:val="000000" w:themeColor="text1"/>
          <w:lang w:eastAsia="lt-LT"/>
        </w:rPr>
        <w:t>us</w:t>
      </w:r>
      <w:r w:rsidR="466840BC" w:rsidRPr="00FF5D0D">
        <w:rPr>
          <w:color w:val="000000" w:themeColor="text1"/>
          <w:lang w:eastAsia="lt-LT"/>
        </w:rPr>
        <w:t xml:space="preserve"> </w:t>
      </w:r>
      <w:r w:rsidRPr="00FF5D0D">
        <w:rPr>
          <w:color w:val="000000" w:themeColor="text1"/>
          <w:lang w:eastAsia="lt-LT"/>
        </w:rPr>
        <w:t>Aprašo</w:t>
      </w:r>
      <w:r w:rsidR="466840BC" w:rsidRPr="00FF5D0D">
        <w:rPr>
          <w:color w:val="000000" w:themeColor="text1"/>
          <w:lang w:eastAsia="lt-LT"/>
        </w:rPr>
        <w:t xml:space="preserve"> </w:t>
      </w:r>
      <w:r w:rsidR="00A03B82" w:rsidRPr="00FF5D0D">
        <w:rPr>
          <w:color w:val="000000" w:themeColor="text1"/>
          <w:lang w:eastAsia="lt-LT"/>
        </w:rPr>
        <w:fldChar w:fldCharType="begin"/>
      </w:r>
      <w:r w:rsidR="00A03B82" w:rsidRPr="00FF5D0D">
        <w:rPr>
          <w:color w:val="000000" w:themeColor="text1"/>
          <w:lang w:eastAsia="lt-LT"/>
        </w:rPr>
        <w:instrText xml:space="preserve"> REF _Ref102413476 \r \h </w:instrText>
      </w:r>
      <w:r w:rsidR="001056B5" w:rsidRPr="00FF5D0D">
        <w:rPr>
          <w:color w:val="000000" w:themeColor="text1"/>
          <w:lang w:eastAsia="lt-LT"/>
        </w:rPr>
        <w:instrText xml:space="preserve"> \* MERGEFORMAT </w:instrText>
      </w:r>
      <w:r w:rsidR="00A03B82" w:rsidRPr="00FF5D0D">
        <w:rPr>
          <w:color w:val="000000" w:themeColor="text1"/>
          <w:lang w:eastAsia="lt-LT"/>
        </w:rPr>
      </w:r>
      <w:r w:rsidR="00A03B82"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7</w:t>
      </w:r>
      <w:r w:rsidR="00A03B82" w:rsidRPr="00FF5D0D">
        <w:rPr>
          <w:color w:val="000000" w:themeColor="text1"/>
          <w:lang w:eastAsia="lt-LT"/>
        </w:rPr>
        <w:fldChar w:fldCharType="end"/>
      </w:r>
      <w:r w:rsidR="72545380" w:rsidRPr="00FF5D0D">
        <w:rPr>
          <w:color w:val="000000" w:themeColor="text1"/>
          <w:lang w:eastAsia="lt-LT"/>
        </w:rPr>
        <w:t xml:space="preserve"> punkte</w:t>
      </w:r>
      <w:r w:rsidR="466840BC" w:rsidRPr="00FF5D0D">
        <w:rPr>
          <w:color w:val="000000" w:themeColor="text1"/>
          <w:lang w:eastAsia="lt-LT"/>
        </w:rPr>
        <w:t>,</w:t>
      </w:r>
      <w:r w:rsidR="72545380" w:rsidRPr="00FF5D0D">
        <w:rPr>
          <w:color w:val="000000" w:themeColor="text1"/>
          <w:lang w:eastAsia="lt-LT"/>
        </w:rPr>
        <w:t xml:space="preserve"> </w:t>
      </w:r>
      <w:r w:rsidR="1BC0548E" w:rsidRPr="00FF5D0D">
        <w:rPr>
          <w:color w:val="000000" w:themeColor="text1"/>
          <w:lang w:eastAsia="lt-LT"/>
        </w:rPr>
        <w:t xml:space="preserve">o </w:t>
      </w:r>
      <w:r w:rsidR="72545380" w:rsidRPr="00FF5D0D">
        <w:rPr>
          <w:color w:val="000000" w:themeColor="text1"/>
          <w:lang w:eastAsia="lt-LT"/>
        </w:rPr>
        <w:t>kreipdam</w:t>
      </w:r>
      <w:r w:rsidR="1BC0548E" w:rsidRPr="00FF5D0D">
        <w:rPr>
          <w:color w:val="000000" w:themeColor="text1"/>
          <w:lang w:eastAsia="lt-LT"/>
        </w:rPr>
        <w:t>o</w:t>
      </w:r>
      <w:r w:rsidR="72545380" w:rsidRPr="00FF5D0D">
        <w:rPr>
          <w:color w:val="000000" w:themeColor="text1"/>
          <w:lang w:eastAsia="lt-LT"/>
        </w:rPr>
        <w:t xml:space="preserve">si dėl </w:t>
      </w:r>
      <w:r w:rsidR="3684339B" w:rsidRPr="00FF5D0D">
        <w:rPr>
          <w:color w:val="000000" w:themeColor="text1"/>
          <w:lang w:eastAsia="lt-LT"/>
        </w:rPr>
        <w:t>prijungimo sąlygų išdavimo ir prijungimo taško parinkimo</w:t>
      </w:r>
      <w:r w:rsidR="1BC0548E" w:rsidRPr="00FF5D0D">
        <w:rPr>
          <w:color w:val="000000" w:themeColor="text1"/>
          <w:lang w:eastAsia="lt-LT"/>
        </w:rPr>
        <w:t>,</w:t>
      </w:r>
      <w:r w:rsidR="21370D24" w:rsidRPr="00FF5D0D">
        <w:rPr>
          <w:color w:val="000000" w:themeColor="text1"/>
          <w:lang w:eastAsia="lt-LT"/>
        </w:rPr>
        <w:t xml:space="preserve"> pateikia dokumentus, nurodytus </w:t>
      </w:r>
      <w:r w:rsidR="630A2895" w:rsidRPr="00FF5D0D">
        <w:rPr>
          <w:color w:val="000000" w:themeColor="text1"/>
          <w:lang w:eastAsia="lt-LT"/>
        </w:rPr>
        <w:t xml:space="preserve">Aprašo </w:t>
      </w:r>
      <w:r w:rsidR="00A34953" w:rsidRPr="00FF5D0D">
        <w:rPr>
          <w:color w:val="000000" w:themeColor="text1"/>
          <w:lang w:eastAsia="lt-LT"/>
        </w:rPr>
        <w:fldChar w:fldCharType="begin"/>
      </w:r>
      <w:r w:rsidR="00A34953" w:rsidRPr="00FF5D0D">
        <w:rPr>
          <w:color w:val="000000" w:themeColor="text1"/>
          <w:lang w:eastAsia="lt-LT"/>
        </w:rPr>
        <w:instrText xml:space="preserve"> REF _Ref102417274 \r \h </w:instrText>
      </w:r>
      <w:r w:rsidR="001056B5" w:rsidRPr="00FF5D0D">
        <w:rPr>
          <w:color w:val="000000" w:themeColor="text1"/>
          <w:lang w:eastAsia="lt-LT"/>
        </w:rPr>
        <w:instrText xml:space="preserve"> \* MERGEFORMAT </w:instrText>
      </w:r>
      <w:r w:rsidR="00A34953" w:rsidRPr="00FF5D0D">
        <w:rPr>
          <w:color w:val="000000" w:themeColor="text1"/>
          <w:lang w:eastAsia="lt-LT"/>
        </w:rPr>
      </w:r>
      <w:r w:rsidR="00A34953"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127</w:t>
      </w:r>
      <w:r w:rsidR="00A34953" w:rsidRPr="00FF5D0D">
        <w:rPr>
          <w:color w:val="000000" w:themeColor="text1"/>
          <w:lang w:eastAsia="lt-LT"/>
        </w:rPr>
        <w:fldChar w:fldCharType="end"/>
      </w:r>
      <w:r w:rsidR="62C46B33" w:rsidRPr="00FF5D0D">
        <w:rPr>
          <w:color w:val="000000" w:themeColor="text1"/>
          <w:lang w:eastAsia="lt-LT"/>
        </w:rPr>
        <w:t xml:space="preserve"> </w:t>
      </w:r>
      <w:r w:rsidR="657AD5BD" w:rsidRPr="00FF5D0D">
        <w:rPr>
          <w:color w:val="000000" w:themeColor="text1"/>
          <w:lang w:eastAsia="lt-LT"/>
        </w:rPr>
        <w:t>punkte</w:t>
      </w:r>
      <w:r w:rsidR="59A44DD1" w:rsidRPr="00FF5D0D">
        <w:rPr>
          <w:color w:val="000000" w:themeColor="text1"/>
          <w:lang w:eastAsia="lt-LT"/>
        </w:rPr>
        <w:t>.</w:t>
      </w:r>
      <w:bookmarkEnd w:id="459"/>
      <w:r w:rsidR="00301AA8" w:rsidRPr="00FF5D0D">
        <w:rPr>
          <w:color w:val="000000" w:themeColor="text1"/>
          <w:lang w:eastAsia="lt-LT"/>
        </w:rPr>
        <w:t xml:space="preserve"> </w:t>
      </w:r>
      <w:r w:rsidR="0080461B" w:rsidRPr="00FF5D0D">
        <w:rPr>
          <w:color w:val="000000" w:themeColor="text1"/>
          <w:lang w:eastAsia="lt-LT"/>
        </w:rPr>
        <w:t xml:space="preserve">PEB ir </w:t>
      </w:r>
      <w:r w:rsidR="009C2708" w:rsidRPr="00FF5D0D">
        <w:rPr>
          <w:color w:val="000000" w:themeColor="text1"/>
          <w:lang w:eastAsia="lt-LT"/>
        </w:rPr>
        <w:t>AIEB</w:t>
      </w:r>
      <w:r w:rsidR="00CC069C" w:rsidRPr="00FF5D0D">
        <w:rPr>
          <w:color w:val="000000" w:themeColor="text1"/>
          <w:lang w:eastAsia="lt-LT"/>
        </w:rPr>
        <w:t>, kreipdamosi dėl</w:t>
      </w:r>
      <w:r w:rsidR="00B44216" w:rsidRPr="00FF5D0D">
        <w:rPr>
          <w:color w:val="000000" w:themeColor="text1"/>
          <w:lang w:eastAsia="lt-LT"/>
        </w:rPr>
        <w:t>:</w:t>
      </w:r>
      <w:bookmarkEnd w:id="460"/>
    </w:p>
    <w:p w14:paraId="727641F1" w14:textId="5D21EF6B" w:rsidR="00B44216" w:rsidRPr="00FF5D0D" w:rsidRDefault="00B44216" w:rsidP="00907345">
      <w:pPr>
        <w:pStyle w:val="ListParagraph"/>
        <w:numPr>
          <w:ilvl w:val="1"/>
          <w:numId w:val="29"/>
        </w:numPr>
        <w:ind w:left="0" w:firstLine="567"/>
        <w:jc w:val="both"/>
        <w:rPr>
          <w:color w:val="000000"/>
          <w:lang w:eastAsia="lt-LT"/>
        </w:rPr>
      </w:pPr>
      <w:r w:rsidRPr="00FF5D0D">
        <w:rPr>
          <w:color w:val="000000" w:themeColor="text1"/>
          <w:lang w:eastAsia="lt-LT"/>
        </w:rPr>
        <w:t xml:space="preserve">išankstinių prijungimo sąlygų </w:t>
      </w:r>
      <w:r w:rsidR="00515CCA" w:rsidRPr="00FF5D0D">
        <w:rPr>
          <w:color w:val="000000" w:themeColor="text1"/>
          <w:lang w:eastAsia="lt-LT"/>
        </w:rPr>
        <w:t>(taikoma AIEB atveju)</w:t>
      </w:r>
      <w:r w:rsidRPr="00FF5D0D">
        <w:rPr>
          <w:color w:val="000000" w:themeColor="text1"/>
          <w:lang w:eastAsia="lt-LT"/>
        </w:rPr>
        <w:t xml:space="preserve"> ir prijungimo sąlygų išdavimo</w:t>
      </w:r>
      <w:r w:rsidR="009C2708" w:rsidRPr="00FF5D0D">
        <w:rPr>
          <w:color w:val="000000" w:themeColor="text1"/>
          <w:lang w:eastAsia="lt-LT"/>
        </w:rPr>
        <w:t xml:space="preserve"> </w:t>
      </w:r>
      <w:r w:rsidR="00515CCA" w:rsidRPr="00FF5D0D">
        <w:rPr>
          <w:color w:val="000000" w:themeColor="text1"/>
          <w:lang w:eastAsia="lt-LT"/>
        </w:rPr>
        <w:t>(taikoma PEB atveju)</w:t>
      </w:r>
      <w:r w:rsidR="009C2708" w:rsidRPr="00FF5D0D">
        <w:rPr>
          <w:color w:val="000000" w:themeColor="text1"/>
          <w:lang w:eastAsia="lt-LT"/>
        </w:rPr>
        <w:t xml:space="preserve"> taip pat privalo pateikti </w:t>
      </w:r>
      <w:r w:rsidR="00F61014" w:rsidRPr="00FF5D0D">
        <w:rPr>
          <w:color w:val="000000" w:themeColor="text1"/>
          <w:lang w:eastAsia="lt-LT"/>
        </w:rPr>
        <w:t xml:space="preserve">steigimo dokumentus, kuriuose turi </w:t>
      </w:r>
      <w:r w:rsidR="006959A1" w:rsidRPr="00FF5D0D">
        <w:rPr>
          <w:color w:val="000000" w:themeColor="text1"/>
          <w:lang w:eastAsia="lt-LT"/>
        </w:rPr>
        <w:t>būti nurodytas</w:t>
      </w:r>
      <w:r w:rsidR="00B30306" w:rsidRPr="00FF5D0D">
        <w:rPr>
          <w:color w:val="000000" w:themeColor="text1"/>
          <w:lang w:eastAsia="lt-LT"/>
        </w:rPr>
        <w:t xml:space="preserve"> jų</w:t>
      </w:r>
      <w:r w:rsidR="00F61014" w:rsidRPr="00FF5D0D">
        <w:rPr>
          <w:color w:val="000000" w:themeColor="text1"/>
          <w:lang w:eastAsia="lt-LT"/>
        </w:rPr>
        <w:t xml:space="preserve"> tikslas – teikti aplinkos, ekonominę arba socialinę visuomeninę naudą savo dalyviams ar tą naudą teikti vietose, kuriose ji vykdo veiklą, ir jos pagrindinis tikslas nėra pelno siekimas</w:t>
      </w:r>
      <w:r w:rsidRPr="00FF5D0D">
        <w:rPr>
          <w:color w:val="000000" w:themeColor="text1"/>
          <w:lang w:eastAsia="lt-LT"/>
        </w:rPr>
        <w:t>;</w:t>
      </w:r>
    </w:p>
    <w:p w14:paraId="49332C84" w14:textId="78E0C472" w:rsidR="00266999" w:rsidRPr="00FF5D0D" w:rsidRDefault="00B44216" w:rsidP="00907345">
      <w:pPr>
        <w:pStyle w:val="ListParagraph"/>
        <w:numPr>
          <w:ilvl w:val="1"/>
          <w:numId w:val="29"/>
        </w:numPr>
        <w:ind w:left="0" w:firstLine="567"/>
        <w:jc w:val="both"/>
        <w:rPr>
          <w:color w:val="000000"/>
          <w:lang w:eastAsia="lt-LT"/>
        </w:rPr>
      </w:pPr>
      <w:r w:rsidRPr="00FF5D0D">
        <w:rPr>
          <w:color w:val="000000" w:themeColor="text1"/>
          <w:lang w:eastAsia="lt-LT"/>
        </w:rPr>
        <w:t xml:space="preserve">prijungimo sąlygų išdavimo taip pat turi pateikti </w:t>
      </w:r>
      <w:r w:rsidR="00077555" w:rsidRPr="00FF5D0D">
        <w:rPr>
          <w:color w:val="000000" w:themeColor="text1"/>
          <w:lang w:eastAsia="lt-LT"/>
        </w:rPr>
        <w:t>Tarybos sprendimą dėl PEB ar AIEB statuso suteikimo</w:t>
      </w:r>
      <w:r w:rsidR="00F61014" w:rsidRPr="00FF5D0D">
        <w:rPr>
          <w:color w:val="000000" w:themeColor="text1"/>
          <w:lang w:eastAsia="lt-LT"/>
        </w:rPr>
        <w:t>.</w:t>
      </w:r>
    </w:p>
    <w:p w14:paraId="0105912B" w14:textId="65847468" w:rsidR="00F56697" w:rsidRPr="00FF5D0D" w:rsidRDefault="7357BFF3" w:rsidP="00D25FBE">
      <w:pPr>
        <w:pStyle w:val="ListParagraph"/>
        <w:numPr>
          <w:ilvl w:val="0"/>
          <w:numId w:val="29"/>
        </w:numPr>
        <w:ind w:left="0" w:firstLine="567"/>
        <w:jc w:val="both"/>
        <w:rPr>
          <w:color w:val="000000"/>
          <w:lang w:eastAsia="lt-LT"/>
        </w:rPr>
      </w:pPr>
      <w:bookmarkStart w:id="461" w:name="_Ref161502552"/>
      <w:r w:rsidRPr="00FF5D0D">
        <w:rPr>
          <w:color w:val="000000" w:themeColor="text1"/>
          <w:lang w:eastAsia="lt-LT"/>
        </w:rPr>
        <w:t xml:space="preserve">Prijungiant </w:t>
      </w:r>
      <w:r w:rsidR="53E73C20" w:rsidRPr="00FF5D0D">
        <w:rPr>
          <w:color w:val="000000" w:themeColor="text1"/>
          <w:lang w:eastAsia="lt-LT"/>
        </w:rPr>
        <w:t>PEB ir AIEB</w:t>
      </w:r>
      <w:r w:rsidR="2AE37EC8" w:rsidRPr="00FF5D0D">
        <w:rPr>
          <w:color w:val="000000" w:themeColor="text1"/>
          <w:lang w:eastAsia="lt-LT"/>
        </w:rPr>
        <w:t xml:space="preserve"> elektrines</w:t>
      </w:r>
      <w:r w:rsidR="7F85C7FB" w:rsidRPr="00FF5D0D">
        <w:rPr>
          <w:color w:val="000000" w:themeColor="text1"/>
          <w:lang w:eastAsia="lt-LT"/>
        </w:rPr>
        <w:t xml:space="preserve"> ir (ar) kaupimo įrenginius</w:t>
      </w:r>
      <w:r w:rsidR="32623993" w:rsidRPr="00FF5D0D">
        <w:rPr>
          <w:color w:val="000000" w:themeColor="text1"/>
          <w:lang w:eastAsia="lt-LT"/>
        </w:rPr>
        <w:t>,</w:t>
      </w:r>
      <w:r w:rsidR="75ED4E8D" w:rsidRPr="00FF5D0D">
        <w:rPr>
          <w:color w:val="000000" w:themeColor="text1"/>
          <w:lang w:eastAsia="lt-LT"/>
        </w:rPr>
        <w:t xml:space="preserve"> </w:t>
      </w:r>
      <w:r w:rsidR="782A6F81" w:rsidRPr="00FF5D0D">
        <w:rPr>
          <w:color w:val="000000" w:themeColor="text1"/>
          <w:lang w:eastAsia="lt-LT"/>
        </w:rPr>
        <w:t xml:space="preserve">taikomi prijungimo </w:t>
      </w:r>
      <w:r w:rsidR="0E76D8C4" w:rsidRPr="00FF5D0D">
        <w:rPr>
          <w:color w:val="000000" w:themeColor="text1"/>
          <w:lang w:eastAsia="lt-LT"/>
        </w:rPr>
        <w:t>reikalavimai</w:t>
      </w:r>
      <w:r w:rsidR="43576C64" w:rsidRPr="00FF5D0D">
        <w:rPr>
          <w:color w:val="000000" w:themeColor="text1"/>
          <w:lang w:eastAsia="lt-LT"/>
        </w:rPr>
        <w:t>,</w:t>
      </w:r>
      <w:r w:rsidR="0E76D8C4" w:rsidRPr="00FF5D0D">
        <w:rPr>
          <w:color w:val="000000" w:themeColor="text1"/>
          <w:lang w:eastAsia="lt-LT"/>
        </w:rPr>
        <w:t xml:space="preserve"> </w:t>
      </w:r>
      <w:r w:rsidR="782A6F81" w:rsidRPr="00FF5D0D">
        <w:rPr>
          <w:color w:val="000000" w:themeColor="text1"/>
          <w:lang w:eastAsia="lt-LT"/>
        </w:rPr>
        <w:t>analogišk</w:t>
      </w:r>
      <w:r w:rsidR="215E6AAC" w:rsidRPr="00FF5D0D">
        <w:rPr>
          <w:color w:val="000000" w:themeColor="text1"/>
          <w:lang w:eastAsia="lt-LT"/>
        </w:rPr>
        <w:t>i</w:t>
      </w:r>
      <w:r w:rsidR="782A6F81" w:rsidRPr="00FF5D0D">
        <w:rPr>
          <w:color w:val="000000" w:themeColor="text1"/>
          <w:lang w:eastAsia="lt-LT"/>
        </w:rPr>
        <w:t xml:space="preserve"> </w:t>
      </w:r>
      <w:r w:rsidR="75ED4E8D" w:rsidRPr="00FF5D0D">
        <w:rPr>
          <w:color w:val="000000" w:themeColor="text1"/>
          <w:lang w:eastAsia="lt-LT"/>
        </w:rPr>
        <w:t xml:space="preserve">gamintojų </w:t>
      </w:r>
      <w:r w:rsidR="624C3467" w:rsidRPr="00FF5D0D">
        <w:rPr>
          <w:color w:val="000000" w:themeColor="text1"/>
          <w:lang w:eastAsia="lt-LT"/>
        </w:rPr>
        <w:t xml:space="preserve">elektrinių </w:t>
      </w:r>
      <w:r w:rsidR="7F85C7FB" w:rsidRPr="00FF5D0D">
        <w:rPr>
          <w:color w:val="000000" w:themeColor="text1"/>
          <w:lang w:eastAsia="lt-LT"/>
        </w:rPr>
        <w:t>ir (</w:t>
      </w:r>
      <w:r w:rsidR="624C3467" w:rsidRPr="00FF5D0D">
        <w:rPr>
          <w:color w:val="000000" w:themeColor="text1"/>
          <w:lang w:eastAsia="lt-LT"/>
        </w:rPr>
        <w:t>ar</w:t>
      </w:r>
      <w:r w:rsidR="7F85C7FB" w:rsidRPr="00FF5D0D">
        <w:rPr>
          <w:color w:val="000000" w:themeColor="text1"/>
          <w:lang w:eastAsia="lt-LT"/>
        </w:rPr>
        <w:t>)</w:t>
      </w:r>
      <w:r w:rsidR="624C3467" w:rsidRPr="00FF5D0D">
        <w:rPr>
          <w:color w:val="000000" w:themeColor="text1"/>
          <w:lang w:eastAsia="lt-LT"/>
        </w:rPr>
        <w:t xml:space="preserve"> kaupimo įrenginių </w:t>
      </w:r>
      <w:r w:rsidR="0E76D8C4" w:rsidRPr="00FF5D0D">
        <w:rPr>
          <w:color w:val="000000" w:themeColor="text1"/>
          <w:lang w:eastAsia="lt-LT"/>
        </w:rPr>
        <w:t>prijungimui</w:t>
      </w:r>
      <w:r w:rsidR="624C3467" w:rsidRPr="00FF5D0D">
        <w:rPr>
          <w:color w:val="000000" w:themeColor="text1"/>
          <w:lang w:eastAsia="lt-LT"/>
        </w:rPr>
        <w:t xml:space="preserve"> prie elektros tinklų</w:t>
      </w:r>
      <w:r w:rsidR="75ED4E8D" w:rsidRPr="00FF5D0D">
        <w:rPr>
          <w:color w:val="000000" w:themeColor="text1"/>
          <w:lang w:eastAsia="lt-LT"/>
        </w:rPr>
        <w:t>.</w:t>
      </w:r>
      <w:bookmarkEnd w:id="461"/>
    </w:p>
    <w:p w14:paraId="5B060649" w14:textId="736D42F5" w:rsidR="00D04EC3" w:rsidRPr="00FF5D0D" w:rsidRDefault="005B14A6" w:rsidP="00D04EC3">
      <w:pPr>
        <w:pStyle w:val="ListParagraph"/>
        <w:numPr>
          <w:ilvl w:val="0"/>
          <w:numId w:val="29"/>
        </w:numPr>
        <w:ind w:left="0" w:firstLine="567"/>
        <w:jc w:val="both"/>
        <w:rPr>
          <w:color w:val="000000"/>
          <w:lang w:eastAsia="lt-LT"/>
        </w:rPr>
      </w:pPr>
      <w:bookmarkStart w:id="462" w:name="_Ref161502413"/>
      <w:r w:rsidRPr="00FF5D0D">
        <w:rPr>
          <w:color w:val="000000" w:themeColor="text1"/>
          <w:lang w:eastAsia="lt-LT"/>
        </w:rPr>
        <w:t xml:space="preserve">Prijungiant </w:t>
      </w:r>
      <w:r w:rsidR="3721854B" w:rsidRPr="00FF5D0D">
        <w:rPr>
          <w:color w:val="000000" w:themeColor="text1"/>
          <w:lang w:eastAsia="lt-LT"/>
        </w:rPr>
        <w:t xml:space="preserve">PEB ir AIEB </w:t>
      </w:r>
      <w:r w:rsidR="0005719D" w:rsidRPr="00FF5D0D">
        <w:rPr>
          <w:color w:val="000000" w:themeColor="text1"/>
          <w:lang w:eastAsia="lt-LT"/>
        </w:rPr>
        <w:t>atsinaujinančius energijos išteklius naudojančias elektrines</w:t>
      </w:r>
      <w:r w:rsidR="00162E49" w:rsidRPr="00FF5D0D">
        <w:rPr>
          <w:color w:val="000000" w:themeColor="text1"/>
          <w:lang w:eastAsia="lt-LT"/>
        </w:rPr>
        <w:t>, išskyrus AIEB, ketinančių dalyvauti aukcione,</w:t>
      </w:r>
      <w:r w:rsidR="0005719D" w:rsidRPr="00FF5D0D">
        <w:rPr>
          <w:color w:val="000000" w:themeColor="text1"/>
          <w:lang w:eastAsia="lt-LT"/>
        </w:rPr>
        <w:t xml:space="preserve"> </w:t>
      </w:r>
      <w:r w:rsidR="3721854B" w:rsidRPr="00FF5D0D">
        <w:rPr>
          <w:color w:val="000000" w:themeColor="text1"/>
          <w:lang w:eastAsia="lt-LT"/>
        </w:rPr>
        <w:t>netaikomas reikalavimas dėl ketinimų protokolų</w:t>
      </w:r>
      <w:r w:rsidR="5AEE99CA" w:rsidRPr="00FF5D0D">
        <w:rPr>
          <w:color w:val="000000" w:themeColor="text1"/>
          <w:lang w:eastAsia="lt-LT"/>
        </w:rPr>
        <w:t xml:space="preserve"> sudarymo</w:t>
      </w:r>
      <w:r w:rsidR="3721854B" w:rsidRPr="00FF5D0D">
        <w:rPr>
          <w:color w:val="000000" w:themeColor="text1"/>
          <w:lang w:eastAsia="lt-LT"/>
        </w:rPr>
        <w:t>.</w:t>
      </w:r>
      <w:bookmarkEnd w:id="462"/>
    </w:p>
    <w:p w14:paraId="6622CA45" w14:textId="7F591395" w:rsidR="00F7317C" w:rsidRPr="00FF5D0D" w:rsidRDefault="48080BEF" w:rsidP="002607A0">
      <w:pPr>
        <w:pStyle w:val="ListParagraph"/>
        <w:numPr>
          <w:ilvl w:val="0"/>
          <w:numId w:val="29"/>
        </w:numPr>
        <w:ind w:left="0" w:firstLine="567"/>
        <w:jc w:val="both"/>
        <w:rPr>
          <w:color w:val="000000"/>
          <w:szCs w:val="24"/>
          <w:lang w:eastAsia="lt-LT"/>
        </w:rPr>
      </w:pPr>
      <w:bookmarkStart w:id="463" w:name="_Ref161502445"/>
      <w:r w:rsidRPr="00FF5D0D">
        <w:rPr>
          <w:color w:val="000000" w:themeColor="text1"/>
          <w:lang w:eastAsia="lt-LT"/>
        </w:rPr>
        <w:t xml:space="preserve">Prijungiant </w:t>
      </w:r>
      <w:r w:rsidR="53E73C20" w:rsidRPr="00FF5D0D">
        <w:rPr>
          <w:color w:val="000000" w:themeColor="text1"/>
          <w:lang w:eastAsia="lt-LT"/>
        </w:rPr>
        <w:t>AIEB</w:t>
      </w:r>
      <w:r w:rsidR="00622317" w:rsidRPr="00FF5D0D">
        <w:rPr>
          <w:color w:val="000000" w:themeColor="text1"/>
          <w:lang w:eastAsia="lt-LT"/>
        </w:rPr>
        <w:t xml:space="preserve"> ir PEB</w:t>
      </w:r>
      <w:r w:rsidR="0B43450D" w:rsidRPr="00FF5D0D">
        <w:rPr>
          <w:color w:val="000000" w:themeColor="text1"/>
          <w:lang w:eastAsia="lt-LT"/>
        </w:rPr>
        <w:t>,</w:t>
      </w:r>
      <w:r w:rsidR="75ED4E8D" w:rsidRPr="00FF5D0D">
        <w:rPr>
          <w:color w:val="000000" w:themeColor="text1"/>
          <w:lang w:eastAsia="lt-LT"/>
        </w:rPr>
        <w:t xml:space="preserve"> </w:t>
      </w:r>
      <w:r w:rsidRPr="00FF5D0D">
        <w:rPr>
          <w:color w:val="000000" w:themeColor="text1"/>
          <w:lang w:eastAsia="lt-LT"/>
        </w:rPr>
        <w:t>siekianči</w:t>
      </w:r>
      <w:r w:rsidR="624C3467" w:rsidRPr="00FF5D0D">
        <w:rPr>
          <w:color w:val="000000" w:themeColor="text1"/>
          <w:lang w:eastAsia="lt-LT"/>
        </w:rPr>
        <w:t>ų</w:t>
      </w:r>
      <w:r w:rsidRPr="00FF5D0D">
        <w:rPr>
          <w:color w:val="000000" w:themeColor="text1"/>
          <w:lang w:eastAsia="lt-LT"/>
        </w:rPr>
        <w:t xml:space="preserve"> </w:t>
      </w:r>
      <w:r w:rsidR="18C2DF71" w:rsidRPr="00FF5D0D">
        <w:rPr>
          <w:color w:val="000000" w:themeColor="text1"/>
          <w:lang w:eastAsia="lt-LT"/>
        </w:rPr>
        <w:t>vykd</w:t>
      </w:r>
      <w:r w:rsidRPr="00FF5D0D">
        <w:rPr>
          <w:color w:val="000000" w:themeColor="text1"/>
          <w:lang w:eastAsia="lt-LT"/>
        </w:rPr>
        <w:t>yti</w:t>
      </w:r>
      <w:r w:rsidR="18C2DF71" w:rsidRPr="00FF5D0D">
        <w:rPr>
          <w:color w:val="000000" w:themeColor="text1"/>
          <w:lang w:eastAsia="lt-LT"/>
        </w:rPr>
        <w:t xml:space="preserve"> </w:t>
      </w:r>
      <w:r w:rsidR="32623993" w:rsidRPr="00FF5D0D">
        <w:rPr>
          <w:color w:val="000000" w:themeColor="text1"/>
          <w:lang w:eastAsia="lt-LT"/>
        </w:rPr>
        <w:t>Įstatymo</w:t>
      </w:r>
      <w:r w:rsidR="5CC90A75" w:rsidRPr="00FF5D0D">
        <w:rPr>
          <w:color w:val="000000" w:themeColor="text1"/>
          <w:lang w:eastAsia="lt-LT"/>
        </w:rPr>
        <w:t xml:space="preserve"> 2</w:t>
      </w:r>
      <w:r w:rsidR="782A6F81" w:rsidRPr="00FF5D0D">
        <w:rPr>
          <w:color w:val="000000" w:themeColor="text1"/>
          <w:lang w:eastAsia="lt-LT"/>
        </w:rPr>
        <w:t>0</w:t>
      </w:r>
      <w:r w:rsidR="5CC90A75" w:rsidRPr="00FF5D0D">
        <w:rPr>
          <w:color w:val="000000" w:themeColor="text1"/>
          <w:vertAlign w:val="superscript"/>
          <w:lang w:eastAsia="lt-LT"/>
        </w:rPr>
        <w:t>1</w:t>
      </w:r>
      <w:r w:rsidR="65969F0B" w:rsidRPr="00FF5D0D">
        <w:rPr>
          <w:color w:val="000000" w:themeColor="text1"/>
          <w:lang w:eastAsia="lt-LT"/>
        </w:rPr>
        <w:t xml:space="preserve"> </w:t>
      </w:r>
      <w:r w:rsidR="5CC90A75" w:rsidRPr="00FF5D0D">
        <w:rPr>
          <w:color w:val="000000" w:themeColor="text1"/>
          <w:lang w:eastAsia="lt-LT"/>
        </w:rPr>
        <w:t xml:space="preserve">straipsnio 8 dalyje </w:t>
      </w:r>
      <w:r w:rsidR="0A3D3C43" w:rsidRPr="00FF5D0D">
        <w:rPr>
          <w:color w:val="000000" w:themeColor="text1"/>
          <w:lang w:eastAsia="lt-LT"/>
        </w:rPr>
        <w:t xml:space="preserve">nurodytą veiklą, </w:t>
      </w:r>
      <w:r w:rsidRPr="00FF5D0D">
        <w:rPr>
          <w:color w:val="000000" w:themeColor="text1"/>
          <w:lang w:eastAsia="lt-LT"/>
        </w:rPr>
        <w:t>elektrines</w:t>
      </w:r>
      <w:r w:rsidR="624C3467" w:rsidRPr="00FF5D0D">
        <w:rPr>
          <w:color w:val="000000" w:themeColor="text1"/>
          <w:lang w:eastAsia="lt-LT"/>
        </w:rPr>
        <w:t>,</w:t>
      </w:r>
      <w:r w:rsidR="0A3D3C43" w:rsidRPr="00FF5D0D">
        <w:rPr>
          <w:color w:val="000000" w:themeColor="text1"/>
          <w:lang w:eastAsia="lt-LT"/>
        </w:rPr>
        <w:t xml:space="preserve"> </w:t>
      </w:r>
      <w:r w:rsidR="65969F0B" w:rsidRPr="00FF5D0D">
        <w:rPr>
          <w:color w:val="000000" w:themeColor="text1"/>
          <w:lang w:eastAsia="lt-LT"/>
        </w:rPr>
        <w:t xml:space="preserve">taikomi </w:t>
      </w:r>
      <w:r w:rsidR="0E76D8C4" w:rsidRPr="00FF5D0D">
        <w:rPr>
          <w:color w:val="000000" w:themeColor="text1"/>
          <w:lang w:eastAsia="lt-LT"/>
        </w:rPr>
        <w:t xml:space="preserve">analogiški reikalavimai </w:t>
      </w:r>
      <w:r w:rsidR="1495C157" w:rsidRPr="00FF5D0D">
        <w:rPr>
          <w:color w:val="000000" w:themeColor="text1"/>
          <w:lang w:eastAsia="lt-LT"/>
        </w:rPr>
        <w:t xml:space="preserve">ir procesiniai žingsniai </w:t>
      </w:r>
      <w:r w:rsidR="0E76D8C4" w:rsidRPr="00FF5D0D">
        <w:rPr>
          <w:color w:val="000000" w:themeColor="text1"/>
          <w:lang w:eastAsia="lt-LT"/>
        </w:rPr>
        <w:t xml:space="preserve">kaip </w:t>
      </w:r>
      <w:r w:rsidR="79FFCB7E" w:rsidRPr="00FF5D0D">
        <w:rPr>
          <w:color w:val="000000" w:themeColor="text1"/>
          <w:lang w:eastAsia="lt-LT"/>
        </w:rPr>
        <w:t>gamintojų</w:t>
      </w:r>
      <w:r w:rsidR="16BFE0CF" w:rsidRPr="00FF5D0D">
        <w:rPr>
          <w:color w:val="000000" w:themeColor="text1"/>
          <w:lang w:eastAsia="lt-LT"/>
        </w:rPr>
        <w:t>,</w:t>
      </w:r>
      <w:r w:rsidR="79FFCB7E" w:rsidRPr="00FF5D0D">
        <w:rPr>
          <w:color w:val="000000" w:themeColor="text1"/>
          <w:lang w:eastAsia="lt-LT"/>
        </w:rPr>
        <w:t xml:space="preserve"> </w:t>
      </w:r>
      <w:r w:rsidR="4210021E" w:rsidRPr="00FF5D0D">
        <w:rPr>
          <w:color w:val="000000" w:themeColor="text1"/>
          <w:lang w:eastAsia="lt-LT"/>
        </w:rPr>
        <w:t xml:space="preserve">vykdančių </w:t>
      </w:r>
      <w:r w:rsidR="16BFE0CF" w:rsidRPr="00FF5D0D">
        <w:rPr>
          <w:color w:val="000000" w:themeColor="text1"/>
          <w:lang w:eastAsia="lt-LT"/>
        </w:rPr>
        <w:t>Į</w:t>
      </w:r>
      <w:r w:rsidR="4210021E" w:rsidRPr="00FF5D0D">
        <w:rPr>
          <w:color w:val="000000" w:themeColor="text1"/>
          <w:lang w:eastAsia="lt-LT"/>
        </w:rPr>
        <w:t>statymo 20</w:t>
      </w:r>
      <w:r w:rsidR="22A84783" w:rsidRPr="00FF5D0D">
        <w:rPr>
          <w:color w:val="000000" w:themeColor="text1"/>
          <w:vertAlign w:val="superscript"/>
          <w:lang w:eastAsia="lt-LT"/>
        </w:rPr>
        <w:t>1</w:t>
      </w:r>
      <w:r w:rsidR="4210021E" w:rsidRPr="00FF5D0D">
        <w:rPr>
          <w:color w:val="000000" w:themeColor="text1"/>
          <w:lang w:eastAsia="lt-LT"/>
        </w:rPr>
        <w:t xml:space="preserve"> straipsnio 8 dalyje nurodytą veiklą</w:t>
      </w:r>
      <w:r w:rsidR="22A84783" w:rsidRPr="00FF5D0D">
        <w:rPr>
          <w:color w:val="000000" w:themeColor="text1"/>
          <w:lang w:eastAsia="lt-LT"/>
        </w:rPr>
        <w:t>,</w:t>
      </w:r>
      <w:r w:rsidR="4210021E" w:rsidRPr="00FF5D0D">
        <w:rPr>
          <w:color w:val="000000" w:themeColor="text1"/>
          <w:lang w:eastAsia="lt-LT"/>
        </w:rPr>
        <w:t xml:space="preserve"> </w:t>
      </w:r>
      <w:r w:rsidR="79FFCB7E" w:rsidRPr="00FF5D0D">
        <w:rPr>
          <w:color w:val="000000" w:themeColor="text1"/>
          <w:lang w:eastAsia="lt-LT"/>
        </w:rPr>
        <w:t>elektrinių prijungimui prie elektros tinklų</w:t>
      </w:r>
      <w:r w:rsidR="00F75DFC" w:rsidRPr="00FF5D0D">
        <w:rPr>
          <w:color w:val="000000" w:themeColor="text1"/>
          <w:lang w:eastAsia="lt-LT"/>
        </w:rPr>
        <w:t xml:space="preserve">, išskyrus Aprašo </w:t>
      </w:r>
      <w:r w:rsidR="00F75DFC" w:rsidRPr="00FF5D0D">
        <w:rPr>
          <w:color w:val="000000" w:themeColor="text1"/>
          <w:lang w:eastAsia="lt-LT"/>
        </w:rPr>
        <w:fldChar w:fldCharType="begin"/>
      </w:r>
      <w:r w:rsidR="00F75DFC" w:rsidRPr="00FF5D0D">
        <w:rPr>
          <w:color w:val="000000" w:themeColor="text1"/>
          <w:lang w:eastAsia="lt-LT"/>
        </w:rPr>
        <w:instrText xml:space="preserve"> REF _Ref161502413 \r \h </w:instrText>
      </w:r>
      <w:r w:rsidR="00C94ED3" w:rsidRPr="00FF5D0D">
        <w:rPr>
          <w:color w:val="000000" w:themeColor="text1"/>
          <w:lang w:eastAsia="lt-LT"/>
        </w:rPr>
        <w:instrText xml:space="preserve"> \* MERGEFORMAT </w:instrText>
      </w:r>
      <w:r w:rsidR="00F75DFC" w:rsidRPr="00FF5D0D">
        <w:rPr>
          <w:color w:val="000000" w:themeColor="text1"/>
          <w:lang w:eastAsia="lt-LT"/>
        </w:rPr>
      </w:r>
      <w:r w:rsidR="00F75DFC"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253</w:t>
      </w:r>
      <w:r w:rsidR="00F75DFC" w:rsidRPr="00FF5D0D">
        <w:rPr>
          <w:color w:val="000000" w:themeColor="text1"/>
          <w:lang w:eastAsia="lt-LT"/>
        </w:rPr>
        <w:fldChar w:fldCharType="end"/>
      </w:r>
      <w:r w:rsidR="00F75DFC" w:rsidRPr="00FF5D0D">
        <w:rPr>
          <w:color w:val="000000" w:themeColor="text1"/>
          <w:lang w:eastAsia="lt-LT"/>
        </w:rPr>
        <w:t xml:space="preserve"> punkte nurodytas išimtis dėl ketinimų protokolo sudarymo</w:t>
      </w:r>
      <w:r w:rsidR="77E8CA90" w:rsidRPr="00FF5D0D">
        <w:rPr>
          <w:color w:val="000000" w:themeColor="text1"/>
          <w:lang w:eastAsia="lt-LT"/>
        </w:rPr>
        <w:t>.</w:t>
      </w:r>
      <w:bookmarkEnd w:id="463"/>
    </w:p>
    <w:p w14:paraId="623256C3" w14:textId="77777777" w:rsidR="00CA3405" w:rsidRPr="00FF5D0D" w:rsidRDefault="00CA3405" w:rsidP="000B61FB">
      <w:pPr>
        <w:contextualSpacing/>
        <w:jc w:val="center"/>
        <w:rPr>
          <w:b/>
          <w:bCs/>
          <w:color w:val="000000"/>
          <w:szCs w:val="24"/>
          <w:lang w:eastAsia="lt-LT"/>
        </w:rPr>
      </w:pPr>
    </w:p>
    <w:p w14:paraId="53F31B55" w14:textId="43577985" w:rsidR="00374310" w:rsidRPr="00FF5D0D" w:rsidRDefault="00374310" w:rsidP="0031342E">
      <w:pPr>
        <w:pStyle w:val="ListParagraph"/>
        <w:numPr>
          <w:ilvl w:val="0"/>
          <w:numId w:val="37"/>
        </w:numPr>
        <w:ind w:left="0" w:firstLine="0"/>
        <w:jc w:val="center"/>
        <w:rPr>
          <w:b/>
          <w:bCs/>
          <w:color w:val="000000"/>
          <w:szCs w:val="24"/>
          <w:lang w:eastAsia="lt-LT"/>
        </w:rPr>
      </w:pPr>
      <w:r w:rsidRPr="00FF5D0D">
        <w:rPr>
          <w:b/>
          <w:bCs/>
          <w:color w:val="000000"/>
          <w:szCs w:val="24"/>
          <w:lang w:eastAsia="lt-LT"/>
        </w:rPr>
        <w:t xml:space="preserve"> SKYRIUS</w:t>
      </w:r>
    </w:p>
    <w:p w14:paraId="5D485DA5" w14:textId="709F2537" w:rsidR="00374310" w:rsidRPr="00FF5D0D" w:rsidRDefault="00374310" w:rsidP="000B61FB">
      <w:pPr>
        <w:contextualSpacing/>
        <w:jc w:val="center"/>
        <w:rPr>
          <w:b/>
          <w:bCs/>
          <w:color w:val="000000"/>
          <w:szCs w:val="24"/>
          <w:lang w:eastAsia="lt-LT"/>
        </w:rPr>
      </w:pPr>
      <w:r w:rsidRPr="00FF5D0D">
        <w:rPr>
          <w:b/>
          <w:bCs/>
          <w:color w:val="000000"/>
          <w:szCs w:val="24"/>
          <w:lang w:eastAsia="lt-LT"/>
        </w:rPr>
        <w:t>AKTYVI</w:t>
      </w:r>
      <w:r w:rsidR="008854DA" w:rsidRPr="00FF5D0D">
        <w:rPr>
          <w:b/>
          <w:bCs/>
          <w:color w:val="000000"/>
          <w:szCs w:val="24"/>
          <w:lang w:eastAsia="lt-LT"/>
        </w:rPr>
        <w:t>ŲJŲ</w:t>
      </w:r>
      <w:r w:rsidRPr="00FF5D0D">
        <w:rPr>
          <w:b/>
          <w:bCs/>
          <w:color w:val="000000"/>
          <w:szCs w:val="24"/>
          <w:lang w:eastAsia="lt-LT"/>
        </w:rPr>
        <w:t xml:space="preserve"> VARTOTOJ</w:t>
      </w:r>
      <w:r w:rsidR="008854DA" w:rsidRPr="00FF5D0D">
        <w:rPr>
          <w:b/>
          <w:bCs/>
          <w:color w:val="000000"/>
          <w:szCs w:val="24"/>
          <w:lang w:eastAsia="lt-LT"/>
        </w:rPr>
        <w:t xml:space="preserve">Ų </w:t>
      </w:r>
      <w:r w:rsidR="00797249" w:rsidRPr="00FF5D0D">
        <w:rPr>
          <w:b/>
          <w:bCs/>
          <w:color w:val="000000"/>
          <w:szCs w:val="24"/>
          <w:lang w:eastAsia="lt-LT"/>
        </w:rPr>
        <w:t>ELEKTRINIŲ AR KAUPIMO</w:t>
      </w:r>
      <w:r w:rsidR="008854DA" w:rsidRPr="00FF5D0D">
        <w:rPr>
          <w:b/>
          <w:bCs/>
          <w:color w:val="000000"/>
          <w:szCs w:val="24"/>
          <w:lang w:eastAsia="lt-LT"/>
        </w:rPr>
        <w:t xml:space="preserve"> ĮRENGINIŲ PRIJUNGIMAS PRIE ELEKTROS TINKLŲ</w:t>
      </w:r>
    </w:p>
    <w:p w14:paraId="53AF3B1F" w14:textId="77777777" w:rsidR="00374310" w:rsidRPr="00FF5D0D" w:rsidRDefault="00374310" w:rsidP="000B61FB">
      <w:pPr>
        <w:contextualSpacing/>
        <w:jc w:val="center"/>
        <w:rPr>
          <w:color w:val="000000"/>
          <w:szCs w:val="24"/>
          <w:lang w:eastAsia="lt-LT"/>
        </w:rPr>
      </w:pPr>
    </w:p>
    <w:p w14:paraId="24743F29" w14:textId="62797BAA" w:rsidR="5A197B9D" w:rsidRPr="00FF5D0D" w:rsidRDefault="3B284911" w:rsidP="5A197B9D">
      <w:pPr>
        <w:pStyle w:val="ListParagraph"/>
        <w:numPr>
          <w:ilvl w:val="0"/>
          <w:numId w:val="29"/>
        </w:numPr>
        <w:ind w:left="0" w:firstLine="567"/>
        <w:jc w:val="both"/>
        <w:rPr>
          <w:color w:val="000000" w:themeColor="text1"/>
        </w:rPr>
      </w:pPr>
      <w:bookmarkStart w:id="464" w:name="_Ref161505586"/>
      <w:r w:rsidRPr="00FF5D0D">
        <w:rPr>
          <w:color w:val="000000" w:themeColor="text1"/>
          <w:lang w:eastAsia="lt-LT"/>
        </w:rPr>
        <w:t xml:space="preserve">Aktyvieji vartotojai </w:t>
      </w:r>
      <w:r w:rsidR="00431346" w:rsidRPr="00FF5D0D">
        <w:rPr>
          <w:color w:val="000000" w:themeColor="text1"/>
          <w:lang w:eastAsia="lt-LT"/>
        </w:rPr>
        <w:t>prie</w:t>
      </w:r>
      <w:r w:rsidR="006F3E78" w:rsidRPr="00FF5D0D">
        <w:rPr>
          <w:color w:val="000000" w:themeColor="text1"/>
          <w:lang w:eastAsia="lt-LT"/>
        </w:rPr>
        <w:t>š pradėdami veiklą kaip rinkos dalyviai</w:t>
      </w:r>
      <w:r w:rsidRPr="00FF5D0D">
        <w:rPr>
          <w:color w:val="000000" w:themeColor="text1"/>
          <w:lang w:eastAsia="lt-LT"/>
        </w:rPr>
        <w:t xml:space="preserve"> privalo sudaryti </w:t>
      </w:r>
      <w:r w:rsidR="34524D4D" w:rsidRPr="00FF5D0D">
        <w:rPr>
          <w:color w:val="000000" w:themeColor="text1"/>
        </w:rPr>
        <w:t>atsiskaitymo už disbalansą sutartį su perdavimo sistemos operatoriumi arba sutartį dėl savo atsakomybės už balansą perdavimo su kita už balansą atsakinga šalimi</w:t>
      </w:r>
      <w:r w:rsidR="006F3E78" w:rsidRPr="00FF5D0D">
        <w:rPr>
          <w:color w:val="000000" w:themeColor="text1"/>
        </w:rPr>
        <w:t xml:space="preserve"> ir apie tai informuoti Operatorių elektroninių ryšių priemonėmis</w:t>
      </w:r>
      <w:r w:rsidR="13EF1EE9" w:rsidRPr="00FF5D0D">
        <w:rPr>
          <w:color w:val="000000" w:themeColor="text1"/>
        </w:rPr>
        <w:t xml:space="preserve">. </w:t>
      </w:r>
      <w:bookmarkEnd w:id="464"/>
      <w:r w:rsidR="4FE45246" w:rsidRPr="00FF5D0D">
        <w:rPr>
          <w:color w:val="000000" w:themeColor="text1"/>
        </w:rPr>
        <w:t xml:space="preserve"> </w:t>
      </w:r>
      <w:r w:rsidR="00A9477B" w:rsidRPr="00FF5D0D">
        <w:rPr>
          <w:color w:val="000000" w:themeColor="text1"/>
        </w:rPr>
        <w:t xml:space="preserve">Tinklų naudotojas laikomas aktyviuoju vartotoju nuo </w:t>
      </w:r>
      <w:r w:rsidR="009A30F6" w:rsidRPr="00FF5D0D">
        <w:rPr>
          <w:color w:val="000000" w:themeColor="text1"/>
        </w:rPr>
        <w:t>šios informacijos gavimo dienos.</w:t>
      </w:r>
    </w:p>
    <w:p w14:paraId="16720922" w14:textId="5332DB74" w:rsidR="00301279" w:rsidRPr="00FF5D0D" w:rsidRDefault="332FF24B" w:rsidP="00AC0256">
      <w:pPr>
        <w:pStyle w:val="ListParagraph"/>
        <w:numPr>
          <w:ilvl w:val="0"/>
          <w:numId w:val="29"/>
        </w:numPr>
        <w:ind w:left="0" w:firstLine="567"/>
        <w:jc w:val="both"/>
        <w:rPr>
          <w:color w:val="000000"/>
          <w:lang w:eastAsia="lt-LT"/>
        </w:rPr>
      </w:pPr>
      <w:bookmarkStart w:id="465" w:name="_Ref161502610"/>
      <w:r w:rsidRPr="00FF5D0D">
        <w:rPr>
          <w:color w:val="000000" w:themeColor="text1"/>
          <w:lang w:eastAsia="lt-LT"/>
        </w:rPr>
        <w:t>Gaminan</w:t>
      </w:r>
      <w:r w:rsidR="001E5494" w:rsidRPr="00FF5D0D">
        <w:rPr>
          <w:color w:val="000000" w:themeColor="text1"/>
          <w:lang w:eastAsia="lt-LT"/>
        </w:rPr>
        <w:t>čiam</w:t>
      </w:r>
      <w:r w:rsidRPr="00FF5D0D">
        <w:rPr>
          <w:color w:val="000000" w:themeColor="text1"/>
          <w:lang w:eastAsia="lt-LT"/>
        </w:rPr>
        <w:t xml:space="preserve"> vartotoj</w:t>
      </w:r>
      <w:r w:rsidR="001E5494" w:rsidRPr="00FF5D0D">
        <w:rPr>
          <w:color w:val="000000" w:themeColor="text1"/>
          <w:lang w:eastAsia="lt-LT"/>
        </w:rPr>
        <w:t>ui</w:t>
      </w:r>
      <w:r w:rsidR="60370CC1" w:rsidRPr="00FF5D0D">
        <w:rPr>
          <w:color w:val="000000" w:themeColor="text1"/>
          <w:lang w:eastAsia="lt-LT"/>
        </w:rPr>
        <w:t xml:space="preserve"> arba gamintoj</w:t>
      </w:r>
      <w:r w:rsidR="001E5494" w:rsidRPr="00FF5D0D">
        <w:rPr>
          <w:color w:val="000000" w:themeColor="text1"/>
          <w:lang w:eastAsia="lt-LT"/>
        </w:rPr>
        <w:t>ui</w:t>
      </w:r>
      <w:r w:rsidRPr="00FF5D0D">
        <w:rPr>
          <w:color w:val="000000" w:themeColor="text1"/>
          <w:lang w:eastAsia="lt-LT"/>
        </w:rPr>
        <w:t xml:space="preserve">, </w:t>
      </w:r>
      <w:r w:rsidR="54857ED8" w:rsidRPr="00FF5D0D">
        <w:rPr>
          <w:color w:val="000000" w:themeColor="text1"/>
          <w:lang w:eastAsia="lt-LT"/>
        </w:rPr>
        <w:t>siekian</w:t>
      </w:r>
      <w:r w:rsidR="001E5494" w:rsidRPr="00FF5D0D">
        <w:rPr>
          <w:color w:val="000000" w:themeColor="text1"/>
          <w:lang w:eastAsia="lt-LT"/>
        </w:rPr>
        <w:t>čiam</w:t>
      </w:r>
      <w:r w:rsidR="54857ED8" w:rsidRPr="00FF5D0D">
        <w:rPr>
          <w:color w:val="000000" w:themeColor="text1"/>
          <w:lang w:eastAsia="lt-LT"/>
        </w:rPr>
        <w:t xml:space="preserve"> pakeisti vykdomos veiklos statusą ir</w:t>
      </w:r>
      <w:r w:rsidRPr="00FF5D0D">
        <w:rPr>
          <w:color w:val="000000" w:themeColor="text1"/>
          <w:lang w:eastAsia="lt-LT"/>
        </w:rPr>
        <w:t xml:space="preserve"> tapti aktyviuoju vartotoju,</w:t>
      </w:r>
      <w:r w:rsidR="0B412967" w:rsidRPr="00FF5D0D">
        <w:rPr>
          <w:color w:val="000000" w:themeColor="text1"/>
          <w:lang w:eastAsia="lt-LT"/>
        </w:rPr>
        <w:t xml:space="preserve"> </w:t>
      </w:r>
      <w:r w:rsidR="001E5494" w:rsidRPr="00FF5D0D">
        <w:rPr>
          <w:color w:val="000000" w:themeColor="text1"/>
          <w:lang w:eastAsia="lt-LT"/>
        </w:rPr>
        <w:t xml:space="preserve">taikomos Aprašo </w:t>
      </w:r>
      <w:r w:rsidR="00D06BA9" w:rsidRPr="00FF5D0D">
        <w:rPr>
          <w:color w:val="000000" w:themeColor="text1"/>
          <w:lang w:eastAsia="lt-LT"/>
        </w:rPr>
        <w:fldChar w:fldCharType="begin"/>
      </w:r>
      <w:r w:rsidR="00D06BA9" w:rsidRPr="00FF5D0D">
        <w:rPr>
          <w:color w:val="000000" w:themeColor="text1"/>
          <w:lang w:eastAsia="lt-LT"/>
        </w:rPr>
        <w:instrText xml:space="preserve"> REF _Ref102408508 \r \h </w:instrText>
      </w:r>
      <w:r w:rsidR="00034945" w:rsidRPr="00FF5D0D">
        <w:rPr>
          <w:color w:val="000000" w:themeColor="text1"/>
          <w:lang w:eastAsia="lt-LT"/>
        </w:rPr>
        <w:instrText xml:space="preserve"> \* MERGEFORMAT </w:instrText>
      </w:r>
      <w:r w:rsidR="00D06BA9" w:rsidRPr="00FF5D0D">
        <w:rPr>
          <w:color w:val="000000" w:themeColor="text1"/>
          <w:lang w:eastAsia="lt-LT"/>
        </w:rPr>
      </w:r>
      <w:r w:rsidR="00D06BA9"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4</w:t>
      </w:r>
      <w:r w:rsidR="00D06BA9" w:rsidRPr="00FF5D0D">
        <w:rPr>
          <w:color w:val="000000" w:themeColor="text1"/>
          <w:lang w:eastAsia="lt-LT"/>
        </w:rPr>
        <w:fldChar w:fldCharType="end"/>
      </w:r>
      <w:r w:rsidR="0004707F" w:rsidRPr="00FF5D0D">
        <w:rPr>
          <w:color w:val="000000" w:themeColor="text1"/>
          <w:lang w:eastAsia="lt-LT"/>
        </w:rPr>
        <w:t>,</w:t>
      </w:r>
      <w:r w:rsidR="001E5494" w:rsidRPr="00FF5D0D">
        <w:rPr>
          <w:color w:val="000000" w:themeColor="text1"/>
          <w:lang w:eastAsia="lt-LT"/>
        </w:rPr>
        <w:t xml:space="preserve"> </w:t>
      </w:r>
      <w:r w:rsidR="00D06BA9" w:rsidRPr="00FF5D0D">
        <w:rPr>
          <w:color w:val="000000" w:themeColor="text1"/>
          <w:lang w:eastAsia="lt-LT"/>
        </w:rPr>
        <w:fldChar w:fldCharType="begin"/>
      </w:r>
      <w:r w:rsidR="00D06BA9" w:rsidRPr="00FF5D0D">
        <w:rPr>
          <w:color w:val="000000" w:themeColor="text1"/>
          <w:lang w:eastAsia="lt-LT"/>
        </w:rPr>
        <w:instrText xml:space="preserve"> REF _Ref112158162 \r \h </w:instrText>
      </w:r>
      <w:r w:rsidR="00034945" w:rsidRPr="00FF5D0D">
        <w:rPr>
          <w:color w:val="000000" w:themeColor="text1"/>
          <w:lang w:eastAsia="lt-LT"/>
        </w:rPr>
        <w:instrText xml:space="preserve"> \* MERGEFORMAT </w:instrText>
      </w:r>
      <w:r w:rsidR="00D06BA9" w:rsidRPr="00FF5D0D">
        <w:rPr>
          <w:color w:val="000000" w:themeColor="text1"/>
          <w:lang w:eastAsia="lt-LT"/>
        </w:rPr>
      </w:r>
      <w:r w:rsidR="00D06BA9"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5</w:t>
      </w:r>
      <w:r w:rsidR="00D06BA9" w:rsidRPr="00FF5D0D">
        <w:rPr>
          <w:color w:val="000000" w:themeColor="text1"/>
          <w:lang w:eastAsia="lt-LT"/>
        </w:rPr>
        <w:fldChar w:fldCharType="end"/>
      </w:r>
      <w:r w:rsidR="001E5494" w:rsidRPr="00FF5D0D">
        <w:rPr>
          <w:color w:val="000000" w:themeColor="text1"/>
          <w:lang w:eastAsia="lt-LT"/>
        </w:rPr>
        <w:t xml:space="preserve"> </w:t>
      </w:r>
      <w:r w:rsidR="00544E97" w:rsidRPr="00FF5D0D">
        <w:rPr>
          <w:color w:val="000000" w:themeColor="text1"/>
          <w:lang w:eastAsia="lt-LT"/>
        </w:rPr>
        <w:t>(dėl veiklos keitimo į aktyviojo vartotojo)</w:t>
      </w:r>
      <w:r w:rsidR="001E5494" w:rsidRPr="00FF5D0D">
        <w:rPr>
          <w:color w:val="000000" w:themeColor="text1"/>
          <w:lang w:eastAsia="lt-LT"/>
        </w:rPr>
        <w:t xml:space="preserve"> ir </w:t>
      </w:r>
      <w:r w:rsidR="00867E88" w:rsidRPr="00FF5D0D">
        <w:rPr>
          <w:color w:val="000000" w:themeColor="text1"/>
          <w:lang w:eastAsia="lt-LT"/>
        </w:rPr>
        <w:fldChar w:fldCharType="begin"/>
      </w:r>
      <w:r w:rsidR="00867E88" w:rsidRPr="00FF5D0D">
        <w:rPr>
          <w:color w:val="000000" w:themeColor="text1"/>
          <w:lang w:eastAsia="lt-LT"/>
        </w:rPr>
        <w:instrText xml:space="preserve"> REF _Ref160556383 \r \h </w:instrText>
      </w:r>
      <w:r w:rsidR="00034945" w:rsidRPr="00FF5D0D">
        <w:rPr>
          <w:color w:val="000000" w:themeColor="text1"/>
          <w:lang w:eastAsia="lt-LT"/>
        </w:rPr>
        <w:instrText xml:space="preserve"> \* MERGEFORMAT </w:instrText>
      </w:r>
      <w:r w:rsidR="00867E88" w:rsidRPr="00FF5D0D">
        <w:rPr>
          <w:color w:val="000000" w:themeColor="text1"/>
          <w:lang w:eastAsia="lt-LT"/>
        </w:rPr>
      </w:r>
      <w:r w:rsidR="00867E88"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79</w:t>
      </w:r>
      <w:r w:rsidR="00867E88" w:rsidRPr="00FF5D0D">
        <w:rPr>
          <w:color w:val="000000" w:themeColor="text1"/>
          <w:lang w:eastAsia="lt-LT"/>
        </w:rPr>
        <w:fldChar w:fldCharType="end"/>
      </w:r>
      <w:r w:rsidR="001E5494" w:rsidRPr="00FF5D0D">
        <w:rPr>
          <w:color w:val="000000" w:themeColor="text1"/>
          <w:lang w:eastAsia="lt-LT"/>
        </w:rPr>
        <w:t xml:space="preserve"> </w:t>
      </w:r>
      <w:r w:rsidR="00867E88" w:rsidRPr="00FF5D0D">
        <w:rPr>
          <w:color w:val="000000" w:themeColor="text1"/>
          <w:lang w:eastAsia="lt-LT"/>
        </w:rPr>
        <w:t>punktų</w:t>
      </w:r>
      <w:r w:rsidR="001E5494" w:rsidRPr="00FF5D0D">
        <w:rPr>
          <w:color w:val="000000" w:themeColor="text1"/>
          <w:lang w:eastAsia="lt-LT"/>
        </w:rPr>
        <w:t xml:space="preserve"> nuostat</w:t>
      </w:r>
      <w:r w:rsidR="00D06BA9" w:rsidRPr="00FF5D0D">
        <w:rPr>
          <w:color w:val="000000" w:themeColor="text1"/>
          <w:lang w:eastAsia="lt-LT"/>
        </w:rPr>
        <w:t>o</w:t>
      </w:r>
      <w:r w:rsidR="001E5494" w:rsidRPr="00FF5D0D">
        <w:rPr>
          <w:color w:val="000000" w:themeColor="text1"/>
          <w:lang w:eastAsia="lt-LT"/>
        </w:rPr>
        <w:t>s</w:t>
      </w:r>
      <w:r w:rsidR="4E2EA9DC" w:rsidRPr="00FF5D0D">
        <w:rPr>
          <w:color w:val="000000" w:themeColor="text1"/>
          <w:lang w:eastAsia="lt-LT"/>
        </w:rPr>
        <w:t>.</w:t>
      </w:r>
      <w:bookmarkEnd w:id="465"/>
    </w:p>
    <w:p w14:paraId="0F235B20" w14:textId="2BA08F12" w:rsidR="00B631B9" w:rsidRPr="00FF5D0D" w:rsidRDefault="00B631B9" w:rsidP="00D31998">
      <w:pPr>
        <w:pStyle w:val="ListParagraph"/>
        <w:ind w:left="567"/>
        <w:jc w:val="both"/>
        <w:rPr>
          <w:color w:val="000000"/>
          <w:lang w:eastAsia="lt-LT"/>
        </w:rPr>
      </w:pPr>
    </w:p>
    <w:p w14:paraId="322F470A" w14:textId="48C5ADD0" w:rsidR="00FD1BC8" w:rsidRPr="00FF5D0D" w:rsidRDefault="00FD1BC8" w:rsidP="00FD1BC8">
      <w:pPr>
        <w:pStyle w:val="ListParagraph"/>
        <w:numPr>
          <w:ilvl w:val="0"/>
          <w:numId w:val="37"/>
        </w:numPr>
        <w:ind w:left="0" w:firstLine="0"/>
        <w:jc w:val="center"/>
        <w:rPr>
          <w:b/>
          <w:color w:val="000000"/>
          <w:lang w:eastAsia="lt-LT"/>
        </w:rPr>
      </w:pPr>
      <w:r w:rsidRPr="00FF5D0D">
        <w:rPr>
          <w:b/>
          <w:color w:val="000000" w:themeColor="text1"/>
          <w:lang w:eastAsia="lt-LT"/>
        </w:rPr>
        <w:t xml:space="preserve"> </w:t>
      </w:r>
      <w:bookmarkStart w:id="466" w:name="_Ref111819473"/>
      <w:r w:rsidRPr="00FF5D0D">
        <w:rPr>
          <w:b/>
          <w:color w:val="000000" w:themeColor="text1"/>
          <w:lang w:eastAsia="lt-LT"/>
        </w:rPr>
        <w:t>SKYRIUS</w:t>
      </w:r>
      <w:bookmarkEnd w:id="466"/>
    </w:p>
    <w:p w14:paraId="5F393EE9" w14:textId="57C8DD84" w:rsidR="00FD1BC8" w:rsidRPr="00FF5D0D" w:rsidRDefault="008649D0" w:rsidP="0013050A">
      <w:pPr>
        <w:pStyle w:val="ListParagraph"/>
        <w:ind w:left="0"/>
        <w:jc w:val="center"/>
        <w:rPr>
          <w:b/>
          <w:color w:val="000000"/>
          <w:lang w:eastAsia="lt-LT"/>
        </w:rPr>
      </w:pPr>
      <w:r w:rsidRPr="00FF5D0D">
        <w:rPr>
          <w:b/>
          <w:bCs/>
          <w:color w:val="000000"/>
          <w:lang w:eastAsia="lt-LT"/>
        </w:rPr>
        <w:t>ELEKTRINIŲ</w:t>
      </w:r>
      <w:r w:rsidR="001C70EF" w:rsidRPr="00FF5D0D">
        <w:rPr>
          <w:b/>
          <w:bCs/>
          <w:color w:val="000000"/>
          <w:lang w:eastAsia="lt-LT"/>
        </w:rPr>
        <w:t>, HIBRIDINIŲ ELEKTRINIŲ</w:t>
      </w:r>
      <w:r w:rsidRPr="00FF5D0D">
        <w:rPr>
          <w:b/>
          <w:bCs/>
          <w:color w:val="000000"/>
          <w:lang w:eastAsia="lt-LT"/>
        </w:rPr>
        <w:t xml:space="preserve"> IR KAUPIMO ĮRENGINIŲ, KURIŲ ĮRENGTOJI GALIA NE DIDESNĖ KAIP 100 KW</w:t>
      </w:r>
      <w:r w:rsidR="001C70EF" w:rsidRPr="00FF5D0D">
        <w:rPr>
          <w:b/>
          <w:bCs/>
          <w:color w:val="000000"/>
          <w:lang w:eastAsia="lt-LT"/>
        </w:rPr>
        <w:t xml:space="preserve"> ARBA ĮRENGTOJI GALIA DIDESNĖ KAIP 100 KW, O DIDŽIAUSIAS PAJĖGUMAS (Pmax) NE DIDESNIS KAIP 100 KW</w:t>
      </w:r>
      <w:r w:rsidRPr="00FF5D0D">
        <w:rPr>
          <w:b/>
          <w:bCs/>
          <w:color w:val="000000"/>
          <w:lang w:eastAsia="lt-LT"/>
        </w:rPr>
        <w:t xml:space="preserve">, O LEISTINA GENERUOTI GALIA LYGI </w:t>
      </w:r>
      <w:r w:rsidR="00825653" w:rsidRPr="00FF5D0D">
        <w:rPr>
          <w:b/>
          <w:bCs/>
          <w:color w:val="000000"/>
          <w:lang w:eastAsia="lt-LT"/>
        </w:rPr>
        <w:t>0 KW</w:t>
      </w:r>
      <w:r w:rsidRPr="00FF5D0D">
        <w:rPr>
          <w:b/>
          <w:bCs/>
          <w:color w:val="000000"/>
          <w:lang w:eastAsia="lt-LT"/>
        </w:rPr>
        <w:t xml:space="preserve">, PRIJUNGIMO IR </w:t>
      </w:r>
      <w:r w:rsidR="00570714" w:rsidRPr="00FF5D0D">
        <w:rPr>
          <w:b/>
          <w:bCs/>
          <w:color w:val="000000"/>
          <w:lang w:eastAsia="lt-LT"/>
        </w:rPr>
        <w:t>ELEKTRINIŲ</w:t>
      </w:r>
      <w:r w:rsidR="001C70EF" w:rsidRPr="00FF5D0D">
        <w:rPr>
          <w:b/>
          <w:bCs/>
          <w:color w:val="000000"/>
          <w:lang w:eastAsia="lt-LT"/>
        </w:rPr>
        <w:t>, HIBRIDINIŲ ELEKTRINIŲ</w:t>
      </w:r>
      <w:r w:rsidR="00570714" w:rsidRPr="00FF5D0D">
        <w:rPr>
          <w:b/>
          <w:bCs/>
          <w:color w:val="000000"/>
          <w:lang w:eastAsia="lt-LT"/>
        </w:rPr>
        <w:t xml:space="preserve"> </w:t>
      </w:r>
      <w:r w:rsidR="009E0F57" w:rsidRPr="00FF5D0D">
        <w:rPr>
          <w:b/>
          <w:bCs/>
          <w:color w:val="000000"/>
          <w:lang w:eastAsia="lt-LT"/>
        </w:rPr>
        <w:t>I</w:t>
      </w:r>
      <w:r w:rsidR="00570714" w:rsidRPr="00FF5D0D">
        <w:rPr>
          <w:b/>
          <w:bCs/>
          <w:color w:val="000000"/>
          <w:lang w:eastAsia="lt-LT"/>
        </w:rPr>
        <w:t xml:space="preserve">R KAUPIMO ĮRENGINIŲ ĮRENGTOSIOS GALIOS DIDINIMO NE DAUGIAU KAIP IKI </w:t>
      </w:r>
      <w:r w:rsidR="008D334B" w:rsidRPr="00FF5D0D">
        <w:rPr>
          <w:b/>
          <w:bCs/>
          <w:color w:val="000000"/>
          <w:lang w:eastAsia="lt-LT"/>
        </w:rPr>
        <w:t>100</w:t>
      </w:r>
      <w:r w:rsidR="00570714" w:rsidRPr="00FF5D0D">
        <w:rPr>
          <w:b/>
          <w:bCs/>
          <w:color w:val="000000"/>
          <w:lang w:eastAsia="lt-LT"/>
        </w:rPr>
        <w:t xml:space="preserve"> KW </w:t>
      </w:r>
      <w:r w:rsidR="005B6991" w:rsidRPr="00FF5D0D">
        <w:rPr>
          <w:b/>
          <w:bCs/>
          <w:color w:val="000000"/>
          <w:lang w:eastAsia="lt-LT"/>
        </w:rPr>
        <w:t>ARBA DIDINANT DAUGIAU KAIP IKI 100 KW, BET NEDIDINANT DIDŽIAUSI</w:t>
      </w:r>
      <w:r w:rsidR="00CC7D07" w:rsidRPr="00FF5D0D">
        <w:rPr>
          <w:b/>
          <w:bCs/>
          <w:color w:val="000000"/>
          <w:lang w:eastAsia="lt-LT"/>
        </w:rPr>
        <w:t>O</w:t>
      </w:r>
      <w:r w:rsidR="005B6991" w:rsidRPr="00FF5D0D">
        <w:rPr>
          <w:b/>
          <w:bCs/>
          <w:color w:val="000000"/>
          <w:lang w:eastAsia="lt-LT"/>
        </w:rPr>
        <w:t xml:space="preserve"> PAJĖGUM</w:t>
      </w:r>
      <w:r w:rsidR="00CC7D07" w:rsidRPr="00FF5D0D">
        <w:rPr>
          <w:b/>
          <w:bCs/>
          <w:color w:val="000000"/>
          <w:lang w:eastAsia="lt-LT"/>
        </w:rPr>
        <w:t>O</w:t>
      </w:r>
      <w:r w:rsidR="005B6991" w:rsidRPr="00FF5D0D">
        <w:rPr>
          <w:b/>
          <w:bCs/>
          <w:color w:val="000000"/>
          <w:lang w:eastAsia="lt-LT"/>
        </w:rPr>
        <w:t xml:space="preserve"> (Pmax) DAUGIAU NEI IKI</w:t>
      </w:r>
      <w:r w:rsidR="00CC7D07" w:rsidRPr="00FF5D0D">
        <w:rPr>
          <w:b/>
          <w:bCs/>
          <w:color w:val="000000"/>
          <w:lang w:eastAsia="lt-LT"/>
        </w:rPr>
        <w:t>100 kW IR</w:t>
      </w:r>
      <w:r w:rsidR="00570714" w:rsidRPr="00FF5D0D">
        <w:rPr>
          <w:b/>
          <w:bCs/>
          <w:color w:val="000000"/>
          <w:lang w:eastAsia="lt-LT"/>
        </w:rPr>
        <w:t xml:space="preserve"> </w:t>
      </w:r>
      <w:r w:rsidR="008D334B" w:rsidRPr="00FF5D0D">
        <w:rPr>
          <w:b/>
          <w:bCs/>
          <w:color w:val="000000"/>
          <w:lang w:eastAsia="lt-LT"/>
        </w:rPr>
        <w:t xml:space="preserve">NEDIDINANT </w:t>
      </w:r>
      <w:r w:rsidR="00C837EC" w:rsidRPr="00FF5D0D">
        <w:rPr>
          <w:b/>
          <w:bCs/>
          <w:color w:val="000000"/>
          <w:lang w:eastAsia="lt-LT"/>
        </w:rPr>
        <w:t>LEISTINOS GENERUOTI GALIOS</w:t>
      </w:r>
      <w:r w:rsidR="00570714" w:rsidRPr="00FF5D0D">
        <w:rPr>
          <w:b/>
          <w:bCs/>
          <w:color w:val="000000"/>
          <w:lang w:eastAsia="lt-LT"/>
        </w:rPr>
        <w:t xml:space="preserve"> </w:t>
      </w:r>
      <w:r w:rsidR="004937AF" w:rsidRPr="00FF5D0D">
        <w:rPr>
          <w:b/>
          <w:bCs/>
          <w:color w:val="000000"/>
          <w:lang w:eastAsia="lt-LT"/>
        </w:rPr>
        <w:t>PROCESAS</w:t>
      </w:r>
    </w:p>
    <w:p w14:paraId="2C9D8E15" w14:textId="77777777" w:rsidR="00570714" w:rsidRPr="00FF5D0D" w:rsidRDefault="00570714" w:rsidP="00B631B9">
      <w:pPr>
        <w:pStyle w:val="ListParagraph"/>
        <w:ind w:left="567"/>
        <w:jc w:val="both"/>
        <w:rPr>
          <w:color w:val="000000"/>
          <w:lang w:eastAsia="lt-LT"/>
        </w:rPr>
      </w:pPr>
    </w:p>
    <w:p w14:paraId="39586695" w14:textId="2C348C79" w:rsidR="001427E1" w:rsidRPr="00FF5D0D" w:rsidRDefault="009D0240" w:rsidP="001427E1">
      <w:pPr>
        <w:pStyle w:val="ListParagraph"/>
        <w:numPr>
          <w:ilvl w:val="0"/>
          <w:numId w:val="29"/>
        </w:numPr>
        <w:ind w:left="0" w:firstLine="567"/>
        <w:jc w:val="both"/>
        <w:rPr>
          <w:color w:val="000000"/>
          <w:lang w:eastAsia="lt-LT"/>
        </w:rPr>
      </w:pPr>
      <w:bookmarkStart w:id="467" w:name="_Ref150939994"/>
      <w:bookmarkStart w:id="468" w:name="_Ref188103677"/>
      <w:bookmarkStart w:id="469" w:name="_Ref161502630"/>
      <w:r w:rsidRPr="00FF5D0D">
        <w:rPr>
          <w:color w:val="000000" w:themeColor="text1"/>
          <w:lang w:eastAsia="lt-LT"/>
        </w:rPr>
        <w:t>P</w:t>
      </w:r>
      <w:r w:rsidR="42E46D02" w:rsidRPr="00FF5D0D">
        <w:rPr>
          <w:color w:val="000000" w:themeColor="text1"/>
          <w:lang w:eastAsia="lt-LT"/>
        </w:rPr>
        <w:t xml:space="preserve">rijungimas </w:t>
      </w:r>
      <w:r w:rsidR="001427E1" w:rsidRPr="00FF5D0D">
        <w:rPr>
          <w:color w:val="000000" w:themeColor="text1"/>
          <w:lang w:eastAsia="lt-LT"/>
        </w:rPr>
        <w:t>prie elektros tinklų</w:t>
      </w:r>
      <w:r w:rsidR="42E46D02" w:rsidRPr="00FF5D0D">
        <w:rPr>
          <w:color w:val="000000" w:themeColor="text1"/>
          <w:lang w:eastAsia="lt-LT"/>
        </w:rPr>
        <w:t xml:space="preserve"> vykdomas ir</w:t>
      </w:r>
      <w:r w:rsidR="6B7B0A3E" w:rsidRPr="00FF5D0D">
        <w:rPr>
          <w:color w:val="000000" w:themeColor="text1"/>
          <w:lang w:eastAsia="lt-LT"/>
        </w:rPr>
        <w:t xml:space="preserve"> </w:t>
      </w:r>
      <w:r w:rsidR="32FAB437" w:rsidRPr="00FF5D0D">
        <w:rPr>
          <w:color w:val="000000" w:themeColor="text1"/>
          <w:lang w:eastAsia="lt-LT"/>
        </w:rPr>
        <w:t xml:space="preserve">įrengtoji galia didinama pagal Operatoriaus interneto svetainėje </w:t>
      </w:r>
      <w:hyperlink r:id="rId22">
        <w:r w:rsidR="2F684D7B" w:rsidRPr="00FF5D0D">
          <w:rPr>
            <w:rStyle w:val="Hyperlink"/>
            <w:lang w:eastAsia="lt-LT"/>
          </w:rPr>
          <w:t>www.eso.lt</w:t>
        </w:r>
      </w:hyperlink>
      <w:r w:rsidR="32FAB437" w:rsidRPr="00FF5D0D">
        <w:rPr>
          <w:color w:val="000000" w:themeColor="text1"/>
          <w:lang w:eastAsia="lt-LT"/>
        </w:rPr>
        <w:t xml:space="preserve"> viešai paskelbtas </w:t>
      </w:r>
      <w:r w:rsidR="30BAC3F1" w:rsidRPr="00FF5D0D">
        <w:rPr>
          <w:color w:val="000000" w:themeColor="text1"/>
          <w:lang w:eastAsia="lt-LT"/>
        </w:rPr>
        <w:t>standartines prijungimo sąlygas</w:t>
      </w:r>
      <w:bookmarkEnd w:id="467"/>
      <w:r w:rsidR="001427E1" w:rsidRPr="00FF5D0D">
        <w:rPr>
          <w:color w:val="000000" w:themeColor="text1"/>
          <w:lang w:eastAsia="lt-LT"/>
        </w:rPr>
        <w:t>, kai elektrin</w:t>
      </w:r>
      <w:r w:rsidR="006F581D" w:rsidRPr="00FF5D0D">
        <w:rPr>
          <w:color w:val="000000" w:themeColor="text1"/>
          <w:lang w:eastAsia="lt-LT"/>
        </w:rPr>
        <w:t>ė</w:t>
      </w:r>
      <w:r w:rsidR="001427E1" w:rsidRPr="00FF5D0D">
        <w:rPr>
          <w:color w:val="000000" w:themeColor="text1"/>
          <w:lang w:eastAsia="lt-LT"/>
        </w:rPr>
        <w:t>s, įskaitant hibridines elektrines ir gaminančių vartotojų elektrines,</w:t>
      </w:r>
      <w:r w:rsidR="004407AC" w:rsidRPr="00FF5D0D">
        <w:rPr>
          <w:color w:val="000000" w:themeColor="text1"/>
          <w:lang w:eastAsia="lt-LT"/>
        </w:rPr>
        <w:t xml:space="preserve"> elektrinės ir kaupimo įrenginio, prijungiamų tame pačiame prijungimo taške</w:t>
      </w:r>
      <w:r w:rsidR="001427E1" w:rsidRPr="00FF5D0D">
        <w:rPr>
          <w:color w:val="000000" w:themeColor="text1"/>
          <w:lang w:eastAsia="lt-LT"/>
        </w:rPr>
        <w:t xml:space="preserve"> ar kaupimo įrengini</w:t>
      </w:r>
      <w:r w:rsidR="007706E1" w:rsidRPr="00FF5D0D">
        <w:rPr>
          <w:color w:val="000000" w:themeColor="text1"/>
          <w:lang w:eastAsia="lt-LT"/>
        </w:rPr>
        <w:t>o</w:t>
      </w:r>
      <w:r w:rsidR="001427E1" w:rsidRPr="00FF5D0D">
        <w:rPr>
          <w:color w:val="000000" w:themeColor="text1"/>
          <w:lang w:eastAsia="lt-LT"/>
        </w:rPr>
        <w:t>:</w:t>
      </w:r>
      <w:bookmarkEnd w:id="468"/>
    </w:p>
    <w:p w14:paraId="39AB7A34" w14:textId="4CD96EF3" w:rsidR="001427E1" w:rsidRPr="00FF5D0D" w:rsidRDefault="001427E1" w:rsidP="001427E1">
      <w:pPr>
        <w:pStyle w:val="ListParagraph"/>
        <w:numPr>
          <w:ilvl w:val="1"/>
          <w:numId w:val="29"/>
        </w:numPr>
        <w:ind w:left="0" w:firstLine="567"/>
        <w:jc w:val="both"/>
        <w:rPr>
          <w:color w:val="000000"/>
          <w:lang w:eastAsia="lt-LT"/>
        </w:rPr>
      </w:pPr>
      <w:r w:rsidRPr="00FF5D0D">
        <w:rPr>
          <w:color w:val="000000" w:themeColor="text1"/>
        </w:rPr>
        <w:t xml:space="preserve">įrengtoji galia </w:t>
      </w:r>
      <w:r w:rsidR="00EB7BCF" w:rsidRPr="00FF5D0D">
        <w:rPr>
          <w:color w:val="000000" w:themeColor="text1"/>
        </w:rPr>
        <w:t xml:space="preserve">ir didžiausias pajėgumas (Pmax) </w:t>
      </w:r>
      <w:r w:rsidRPr="00FF5D0D">
        <w:rPr>
          <w:color w:val="000000" w:themeColor="text1"/>
        </w:rPr>
        <w:t>ne didesn</w:t>
      </w:r>
      <w:r w:rsidR="00EB7BCF" w:rsidRPr="00FF5D0D">
        <w:rPr>
          <w:color w:val="000000" w:themeColor="text1"/>
        </w:rPr>
        <w:t>i</w:t>
      </w:r>
      <w:r w:rsidRPr="00FF5D0D">
        <w:rPr>
          <w:color w:val="000000" w:themeColor="text1"/>
        </w:rPr>
        <w:t xml:space="preserve"> kaip 100 kW, o leistina generuoti galia lygi 0 kW;</w:t>
      </w:r>
    </w:p>
    <w:p w14:paraId="26402B78" w14:textId="5496E8B3" w:rsidR="009D0240" w:rsidRPr="00FF5D0D" w:rsidRDefault="001427E1" w:rsidP="001427E1">
      <w:pPr>
        <w:pStyle w:val="ListParagraph"/>
        <w:numPr>
          <w:ilvl w:val="1"/>
          <w:numId w:val="29"/>
        </w:numPr>
        <w:ind w:left="0" w:firstLine="567"/>
        <w:jc w:val="both"/>
        <w:rPr>
          <w:color w:val="000000"/>
          <w:lang w:eastAsia="lt-LT"/>
        </w:rPr>
      </w:pPr>
      <w:r w:rsidRPr="00FF5D0D">
        <w:rPr>
          <w:color w:val="000000" w:themeColor="text1"/>
        </w:rPr>
        <w:t>įreng</w:t>
      </w:r>
      <w:r w:rsidR="00A63DF5" w:rsidRPr="00FF5D0D">
        <w:rPr>
          <w:color w:val="000000" w:themeColor="text1"/>
        </w:rPr>
        <w:t>toji galia didesnė kaip 100 k</w:t>
      </w:r>
      <w:r w:rsidR="009D0240" w:rsidRPr="00FF5D0D">
        <w:rPr>
          <w:color w:val="000000" w:themeColor="text1"/>
        </w:rPr>
        <w:t>W, didžiausias pajėgumas (Pmax) ne didesnis kaip 100 kW, leistina generuoti galia lygi 0 kW;</w:t>
      </w:r>
    </w:p>
    <w:p w14:paraId="5B720476" w14:textId="0CA14FC2" w:rsidR="009D0240" w:rsidRPr="00FF5D0D" w:rsidRDefault="009D0240" w:rsidP="001427E1">
      <w:pPr>
        <w:pStyle w:val="ListParagraph"/>
        <w:numPr>
          <w:ilvl w:val="1"/>
          <w:numId w:val="29"/>
        </w:numPr>
        <w:ind w:left="0" w:firstLine="567"/>
        <w:jc w:val="both"/>
        <w:rPr>
          <w:color w:val="000000"/>
          <w:lang w:eastAsia="lt-LT"/>
        </w:rPr>
      </w:pPr>
      <w:r w:rsidRPr="00FF5D0D">
        <w:rPr>
          <w:color w:val="000000" w:themeColor="text1"/>
        </w:rPr>
        <w:t xml:space="preserve">įrengtoji galia didinama </w:t>
      </w:r>
      <w:r w:rsidRPr="00FF5D0D">
        <w:rPr>
          <w:color w:val="000000" w:themeColor="text1"/>
          <w:lang w:eastAsia="lt-LT"/>
        </w:rPr>
        <w:t>ne daugiau kaip iki 100 kW (t. y. suminė įrengtoji galia po padidinimo neturi viršyti 100 kW), nedidinant leistinos generuoti galios</w:t>
      </w:r>
      <w:r w:rsidR="00D1153A" w:rsidRPr="00FF5D0D">
        <w:rPr>
          <w:color w:val="000000" w:themeColor="text1"/>
          <w:lang w:eastAsia="lt-LT"/>
        </w:rPr>
        <w:t xml:space="preserve">, tačiau didžiausias pajėgumas (Pmax) </w:t>
      </w:r>
      <w:r w:rsidR="00D1153A" w:rsidRPr="00FF5D0D">
        <w:rPr>
          <w:color w:val="000000" w:themeColor="text1"/>
        </w:rPr>
        <w:t>ne didesnis kaip 100 kW</w:t>
      </w:r>
      <w:r w:rsidRPr="00FF5D0D">
        <w:rPr>
          <w:color w:val="000000" w:themeColor="text1"/>
          <w:lang w:eastAsia="lt-LT"/>
        </w:rPr>
        <w:t>;</w:t>
      </w:r>
    </w:p>
    <w:p w14:paraId="78CD428D" w14:textId="5C8D2E20" w:rsidR="001427E1" w:rsidRPr="00FF5D0D" w:rsidRDefault="009D0240" w:rsidP="00907345">
      <w:pPr>
        <w:pStyle w:val="ListParagraph"/>
        <w:numPr>
          <w:ilvl w:val="1"/>
          <w:numId w:val="29"/>
        </w:numPr>
        <w:ind w:left="0" w:firstLine="567"/>
        <w:jc w:val="both"/>
        <w:rPr>
          <w:color w:val="000000"/>
          <w:lang w:eastAsia="lt-LT"/>
        </w:rPr>
      </w:pPr>
      <w:r w:rsidRPr="00FF5D0D">
        <w:rPr>
          <w:color w:val="000000" w:themeColor="text1"/>
        </w:rPr>
        <w:t xml:space="preserve">įrengtoji galia didinama </w:t>
      </w:r>
      <w:r w:rsidRPr="00FF5D0D">
        <w:rPr>
          <w:color w:val="000000" w:themeColor="text1"/>
          <w:lang w:eastAsia="lt-LT"/>
        </w:rPr>
        <w:t xml:space="preserve">daugiau kaip iki 100 kW (t. y. suminė įrengtoji galia po padidinimo viršija 100 kW), nedidinant leistinos generuoti galios, tačiau didžiausias pajėgumas (Pmax) </w:t>
      </w:r>
      <w:r w:rsidRPr="00FF5D0D">
        <w:rPr>
          <w:color w:val="000000" w:themeColor="text1"/>
        </w:rPr>
        <w:t>ne didesnis kaip 100 kW</w:t>
      </w:r>
      <w:r w:rsidR="30BAC3F1" w:rsidRPr="00FF5D0D">
        <w:rPr>
          <w:color w:val="000000" w:themeColor="text1"/>
          <w:lang w:eastAsia="lt-LT"/>
        </w:rPr>
        <w:t>.</w:t>
      </w:r>
      <w:r w:rsidR="396BD670" w:rsidRPr="00FF5D0D">
        <w:rPr>
          <w:color w:val="000000" w:themeColor="text1"/>
          <w:lang w:eastAsia="lt-LT"/>
        </w:rPr>
        <w:t xml:space="preserve"> </w:t>
      </w:r>
    </w:p>
    <w:p w14:paraId="3C8FBC7A" w14:textId="7E5CCD61" w:rsidR="00C658CF" w:rsidRPr="00FF5D0D" w:rsidRDefault="00C004E6" w:rsidP="00C658CF">
      <w:pPr>
        <w:pStyle w:val="ListParagraph"/>
        <w:numPr>
          <w:ilvl w:val="0"/>
          <w:numId w:val="29"/>
        </w:numPr>
        <w:ind w:left="0" w:firstLine="567"/>
        <w:jc w:val="both"/>
        <w:rPr>
          <w:color w:val="000000"/>
          <w:lang w:eastAsia="lt-LT"/>
        </w:rPr>
      </w:pPr>
      <w:r w:rsidRPr="00FF5D0D">
        <w:rPr>
          <w:color w:val="000000" w:themeColor="text1"/>
          <w:lang w:eastAsia="lt-LT"/>
        </w:rPr>
        <w:t xml:space="preserve">Aprašo </w:t>
      </w:r>
      <w:r w:rsidRPr="00FF5D0D">
        <w:rPr>
          <w:color w:val="000000" w:themeColor="text1"/>
          <w:lang w:eastAsia="lt-LT"/>
        </w:rPr>
        <w:fldChar w:fldCharType="begin"/>
      </w:r>
      <w:r w:rsidRPr="00FF5D0D">
        <w:rPr>
          <w:color w:val="000000" w:themeColor="text1"/>
          <w:lang w:eastAsia="lt-LT"/>
        </w:rPr>
        <w:instrText xml:space="preserve"> REF _Ref188103677 \r \h </w:instrText>
      </w:r>
      <w:r w:rsidR="008D3998" w:rsidRPr="00FF5D0D">
        <w:rPr>
          <w:color w:val="000000" w:themeColor="text1"/>
          <w:lang w:eastAsia="lt-LT"/>
        </w:rPr>
        <w:instrText xml:space="preserve"> \* MERGEFORMAT </w:instrText>
      </w:r>
      <w:r w:rsidRPr="00FF5D0D">
        <w:rPr>
          <w:color w:val="000000" w:themeColor="text1"/>
          <w:lang w:eastAsia="lt-LT"/>
        </w:rPr>
      </w:r>
      <w:r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257</w:t>
      </w:r>
      <w:r w:rsidRPr="00FF5D0D">
        <w:rPr>
          <w:color w:val="000000" w:themeColor="text1"/>
          <w:lang w:eastAsia="lt-LT"/>
        </w:rPr>
        <w:fldChar w:fldCharType="end"/>
      </w:r>
      <w:r w:rsidRPr="00FF5D0D">
        <w:rPr>
          <w:color w:val="000000" w:themeColor="text1"/>
          <w:lang w:eastAsia="lt-LT"/>
        </w:rPr>
        <w:t xml:space="preserve"> punktas</w:t>
      </w:r>
      <w:r w:rsidR="396BD670" w:rsidRPr="00FF5D0D">
        <w:rPr>
          <w:color w:val="000000" w:themeColor="text1"/>
          <w:lang w:eastAsia="lt-LT"/>
        </w:rPr>
        <w:t xml:space="preserve"> netaikoma</w:t>
      </w:r>
      <w:r w:rsidRPr="00FF5D0D">
        <w:rPr>
          <w:color w:val="000000" w:themeColor="text1"/>
          <w:lang w:eastAsia="lt-LT"/>
        </w:rPr>
        <w:t>s</w:t>
      </w:r>
      <w:r w:rsidR="396BD670" w:rsidRPr="00FF5D0D">
        <w:rPr>
          <w:color w:val="000000" w:themeColor="text1"/>
          <w:lang w:eastAsia="lt-LT"/>
        </w:rPr>
        <w:t>, kai</w:t>
      </w:r>
      <w:r w:rsidR="00C658CF" w:rsidRPr="00FF5D0D">
        <w:rPr>
          <w:color w:val="000000" w:themeColor="text1"/>
          <w:lang w:eastAsia="lt-LT"/>
        </w:rPr>
        <w:t>:</w:t>
      </w:r>
    </w:p>
    <w:p w14:paraId="34192D54" w14:textId="77777777" w:rsidR="00C658CF" w:rsidRPr="00FF5D0D" w:rsidRDefault="396BD670" w:rsidP="00907345">
      <w:pPr>
        <w:pStyle w:val="ListParagraph"/>
        <w:numPr>
          <w:ilvl w:val="1"/>
          <w:numId w:val="29"/>
        </w:numPr>
        <w:ind w:left="0" w:firstLine="567"/>
        <w:jc w:val="both"/>
        <w:rPr>
          <w:color w:val="000000"/>
          <w:lang w:eastAsia="lt-LT"/>
        </w:rPr>
      </w:pPr>
      <w:r w:rsidRPr="00FF5D0D">
        <w:rPr>
          <w:color w:val="000000" w:themeColor="text1"/>
          <w:lang w:eastAsia="lt-LT"/>
        </w:rPr>
        <w:t xml:space="preserve"> yra reikaling</w:t>
      </w:r>
      <w:r w:rsidR="3C606A2E" w:rsidRPr="00FF5D0D">
        <w:rPr>
          <w:color w:val="000000" w:themeColor="text1"/>
          <w:lang w:eastAsia="lt-LT"/>
        </w:rPr>
        <w:t>as</w:t>
      </w:r>
      <w:r w:rsidRPr="00FF5D0D">
        <w:rPr>
          <w:color w:val="000000" w:themeColor="text1"/>
          <w:lang w:eastAsia="lt-LT"/>
        </w:rPr>
        <w:t xml:space="preserve"> leidima</w:t>
      </w:r>
      <w:r w:rsidR="3C606A2E" w:rsidRPr="00FF5D0D">
        <w:rPr>
          <w:color w:val="000000" w:themeColor="text1"/>
          <w:lang w:eastAsia="lt-LT"/>
        </w:rPr>
        <w:t>s</w:t>
      </w:r>
      <w:r w:rsidRPr="00FF5D0D">
        <w:rPr>
          <w:color w:val="000000" w:themeColor="text1"/>
          <w:lang w:eastAsia="lt-LT"/>
        </w:rPr>
        <w:t xml:space="preserve"> gaminti elektros energiją</w:t>
      </w:r>
      <w:r w:rsidR="00253392" w:rsidRPr="00FF5D0D">
        <w:rPr>
          <w:color w:val="000000" w:themeColor="text1"/>
          <w:lang w:eastAsia="lt-LT"/>
        </w:rPr>
        <w:t xml:space="preserve"> arba leidimas </w:t>
      </w:r>
      <w:r w:rsidR="00A124BB" w:rsidRPr="00FF5D0D">
        <w:rPr>
          <w:color w:val="000000" w:themeColor="text1"/>
          <w:lang w:eastAsia="lt-LT"/>
        </w:rPr>
        <w:t>generuoti elektros energiją iš energijos kaupimo įrenginių</w:t>
      </w:r>
      <w:r w:rsidR="00C658CF" w:rsidRPr="00FF5D0D">
        <w:rPr>
          <w:color w:val="000000" w:themeColor="text1"/>
          <w:lang w:eastAsia="lt-LT"/>
        </w:rPr>
        <w:t>;</w:t>
      </w:r>
    </w:p>
    <w:p w14:paraId="262B7A6B" w14:textId="71DA1EF6" w:rsidR="00FD1BC8" w:rsidRPr="00FF5D0D" w:rsidRDefault="008B19B7" w:rsidP="00907345">
      <w:pPr>
        <w:pStyle w:val="ListParagraph"/>
        <w:numPr>
          <w:ilvl w:val="1"/>
          <w:numId w:val="29"/>
        </w:numPr>
        <w:ind w:left="0" w:firstLine="567"/>
        <w:jc w:val="both"/>
        <w:rPr>
          <w:color w:val="000000"/>
          <w:lang w:eastAsia="lt-LT"/>
        </w:rPr>
      </w:pPr>
      <w:r w:rsidRPr="00FF5D0D">
        <w:rPr>
          <w:color w:val="000000" w:themeColor="text1"/>
          <w:lang w:eastAsia="lt-LT"/>
        </w:rPr>
        <w:t>konkrečiam gamybos šaltiniui nėra paskirta technini</w:t>
      </w:r>
      <w:r w:rsidR="00163BE4" w:rsidRPr="00FF5D0D">
        <w:rPr>
          <w:color w:val="000000" w:themeColor="text1"/>
          <w:lang w:eastAsia="lt-LT"/>
        </w:rPr>
        <w:t>ų</w:t>
      </w:r>
      <w:r w:rsidRPr="00FF5D0D">
        <w:rPr>
          <w:color w:val="000000" w:themeColor="text1"/>
          <w:lang w:eastAsia="lt-LT"/>
        </w:rPr>
        <w:t xml:space="preserve"> pralaidum</w:t>
      </w:r>
      <w:r w:rsidR="00163BE4" w:rsidRPr="00FF5D0D">
        <w:rPr>
          <w:color w:val="000000" w:themeColor="text1"/>
          <w:lang w:eastAsia="lt-LT"/>
        </w:rPr>
        <w:t>ų, kuriems taikomi arba netaikomi leistinos generuoti galios ribojimai dėl sistemos balanso</w:t>
      </w:r>
      <w:r w:rsidR="00A67342" w:rsidRPr="00FF5D0D">
        <w:rPr>
          <w:color w:val="000000" w:themeColor="text1"/>
          <w:lang w:eastAsia="lt-LT"/>
        </w:rPr>
        <w:t xml:space="preserve">, išskyrus, kai leistina generuoti galia </w:t>
      </w:r>
      <w:r w:rsidR="00A67342" w:rsidRPr="00FF5D0D">
        <w:rPr>
          <w:color w:val="000000" w:themeColor="text1"/>
        </w:rPr>
        <w:t>lygi 0 kW</w:t>
      </w:r>
      <w:r w:rsidR="002806FA" w:rsidRPr="00FF5D0D">
        <w:rPr>
          <w:color w:val="000000" w:themeColor="text1"/>
          <w:lang w:eastAsia="lt-LT"/>
        </w:rPr>
        <w:t>.</w:t>
      </w:r>
      <w:bookmarkEnd w:id="469"/>
    </w:p>
    <w:p w14:paraId="1AEF7E81" w14:textId="46B70724" w:rsidR="00863A7F" w:rsidRPr="00FF5D0D" w:rsidRDefault="00E92E7D" w:rsidP="00844325">
      <w:pPr>
        <w:pStyle w:val="ListParagraph"/>
        <w:numPr>
          <w:ilvl w:val="0"/>
          <w:numId w:val="29"/>
        </w:numPr>
        <w:ind w:left="0" w:firstLine="567"/>
        <w:jc w:val="both"/>
        <w:rPr>
          <w:color w:val="000000"/>
          <w:lang w:eastAsia="lt-LT"/>
        </w:rPr>
      </w:pPr>
      <w:bookmarkStart w:id="470" w:name="_Ref112320412"/>
      <w:r w:rsidRPr="00FF5D0D">
        <w:rPr>
          <w:color w:val="000000" w:themeColor="text1"/>
          <w:lang w:eastAsia="lt-LT"/>
        </w:rPr>
        <w:t xml:space="preserve">Aprašo </w:t>
      </w:r>
      <w:r w:rsidRPr="00FF5D0D">
        <w:rPr>
          <w:color w:val="000000" w:themeColor="text1"/>
          <w:lang w:eastAsia="lt-LT"/>
        </w:rPr>
        <w:fldChar w:fldCharType="begin"/>
      </w:r>
      <w:r w:rsidRPr="00FF5D0D">
        <w:rPr>
          <w:color w:val="000000" w:themeColor="text1"/>
          <w:lang w:eastAsia="lt-LT"/>
        </w:rPr>
        <w:instrText xml:space="preserve"> REF _Ref188103677 \r \h </w:instrText>
      </w:r>
      <w:r w:rsidR="008D3998" w:rsidRPr="00FF5D0D">
        <w:rPr>
          <w:color w:val="000000" w:themeColor="text1"/>
          <w:lang w:eastAsia="lt-LT"/>
        </w:rPr>
        <w:instrText xml:space="preserve"> \* MERGEFORMAT </w:instrText>
      </w:r>
      <w:r w:rsidRPr="00FF5D0D">
        <w:rPr>
          <w:color w:val="000000" w:themeColor="text1"/>
          <w:lang w:eastAsia="lt-LT"/>
        </w:rPr>
      </w:r>
      <w:r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257</w:t>
      </w:r>
      <w:r w:rsidRPr="00FF5D0D">
        <w:rPr>
          <w:color w:val="000000" w:themeColor="text1"/>
          <w:lang w:eastAsia="lt-LT"/>
        </w:rPr>
        <w:fldChar w:fldCharType="end"/>
      </w:r>
      <w:r w:rsidRPr="00FF5D0D">
        <w:rPr>
          <w:color w:val="000000" w:themeColor="text1"/>
          <w:lang w:eastAsia="lt-LT"/>
        </w:rPr>
        <w:t xml:space="preserve"> punkte nurodytais atvejais tinklų naudotojai</w:t>
      </w:r>
      <w:r w:rsidR="79C7D146" w:rsidRPr="00FF5D0D">
        <w:rPr>
          <w:color w:val="000000" w:themeColor="text1"/>
          <w:lang w:eastAsia="lt-LT"/>
        </w:rPr>
        <w:t xml:space="preserve">, įvykdę </w:t>
      </w:r>
      <w:r w:rsidR="002D560E" w:rsidRPr="00FF5D0D">
        <w:rPr>
          <w:color w:val="000000" w:themeColor="text1"/>
          <w:lang w:eastAsia="lt-LT"/>
        </w:rPr>
        <w:t>standartinių</w:t>
      </w:r>
      <w:r w:rsidR="79C7D146" w:rsidRPr="00FF5D0D">
        <w:rPr>
          <w:color w:val="000000" w:themeColor="text1"/>
          <w:lang w:eastAsia="lt-LT"/>
        </w:rPr>
        <w:t xml:space="preserve"> prijungimo sąlygų reikalavimus, pateikia Operatoriui rangovo deklaraciją, kuria patvirtinama įrengtų elektros įrenginių techninės būklės atitiktis teisės aktų reikalavimams</w:t>
      </w:r>
      <w:r w:rsidR="6AE616DC" w:rsidRPr="00FF5D0D">
        <w:rPr>
          <w:color w:val="000000" w:themeColor="text1"/>
          <w:lang w:eastAsia="lt-LT"/>
        </w:rPr>
        <w:t xml:space="preserve"> (dėl elektrinių ir hibridinių elektrinių prijungimo – pagal Prijungimo aprašo 3 priede nurodytą formą</w:t>
      </w:r>
      <w:r w:rsidR="0096054F" w:rsidRPr="00FF5D0D">
        <w:rPr>
          <w:color w:val="000000" w:themeColor="text1"/>
          <w:lang w:eastAsia="lt-LT"/>
        </w:rPr>
        <w:t xml:space="preserve"> (kai </w:t>
      </w:r>
      <w:r w:rsidR="0096054F" w:rsidRPr="00FF5D0D">
        <w:rPr>
          <w:color w:val="000000" w:themeColor="text1"/>
        </w:rPr>
        <w:t xml:space="preserve">įrengtoji galia didesnė kaip 100 kW, didžiausias pajėgumas (Pmax) ne didesnis kaip 100 kW – </w:t>
      </w:r>
      <w:r w:rsidR="0096054F" w:rsidRPr="00FF5D0D">
        <w:rPr>
          <w:i/>
          <w:iCs/>
          <w:color w:val="000000" w:themeColor="text1"/>
        </w:rPr>
        <w:t>mutatis mutandis</w:t>
      </w:r>
      <w:r w:rsidR="0096054F" w:rsidRPr="00FF5D0D">
        <w:rPr>
          <w:color w:val="000000" w:themeColor="text1"/>
        </w:rPr>
        <w:t xml:space="preserve"> </w:t>
      </w:r>
      <w:r w:rsidR="0096054F" w:rsidRPr="00FF5D0D">
        <w:rPr>
          <w:color w:val="000000" w:themeColor="text1"/>
          <w:lang w:eastAsia="lt-LT"/>
        </w:rPr>
        <w:t>pagal Prijungimo aprašo 3 priede nurodytą formą</w:t>
      </w:r>
      <w:r w:rsidR="0096054F" w:rsidRPr="00FF5D0D">
        <w:rPr>
          <w:color w:val="000000" w:themeColor="text1"/>
        </w:rPr>
        <w:t>)</w:t>
      </w:r>
      <w:r w:rsidR="6AE616DC" w:rsidRPr="00FF5D0D">
        <w:rPr>
          <w:color w:val="000000" w:themeColor="text1"/>
          <w:lang w:eastAsia="lt-LT"/>
        </w:rPr>
        <w:t xml:space="preserve">, dėl kaupimo įrenginių prijungimo </w:t>
      </w:r>
      <w:r w:rsidR="00DD7EBE" w:rsidRPr="00FF5D0D">
        <w:rPr>
          <w:color w:val="000000" w:themeColor="text1"/>
          <w:lang w:eastAsia="lt-LT"/>
        </w:rPr>
        <w:t xml:space="preserve">arba dėl elektrinių ir kaupimo įrenginių, prijungiamų tame pačiame prijungimo taške </w:t>
      </w:r>
      <w:r w:rsidR="6AE616DC" w:rsidRPr="00FF5D0D">
        <w:rPr>
          <w:color w:val="000000" w:themeColor="text1"/>
          <w:lang w:eastAsia="lt-LT"/>
        </w:rPr>
        <w:t xml:space="preserve">– pagal Aprašo </w:t>
      </w:r>
      <w:r w:rsidR="00D775D4" w:rsidRPr="00FF5D0D">
        <w:rPr>
          <w:color w:val="000000" w:themeColor="text1"/>
          <w:lang w:eastAsia="lt-LT"/>
        </w:rPr>
        <w:t>8</w:t>
      </w:r>
      <w:r w:rsidR="6AE616DC" w:rsidRPr="00FF5D0D">
        <w:rPr>
          <w:color w:val="000000" w:themeColor="text1"/>
          <w:lang w:eastAsia="lt-LT"/>
        </w:rPr>
        <w:t xml:space="preserve"> priede nurodytą formą)</w:t>
      </w:r>
      <w:r w:rsidR="79C7D146" w:rsidRPr="00FF5D0D">
        <w:rPr>
          <w:color w:val="000000" w:themeColor="text1"/>
          <w:lang w:eastAsia="lt-LT"/>
        </w:rPr>
        <w:t>.</w:t>
      </w:r>
      <w:bookmarkEnd w:id="470"/>
    </w:p>
    <w:p w14:paraId="5BD88E68" w14:textId="2088B1C5" w:rsidR="0013050A" w:rsidRPr="00FF5D0D" w:rsidRDefault="7ED2B8B5" w:rsidP="000273F3">
      <w:pPr>
        <w:pStyle w:val="ListParagraph"/>
        <w:numPr>
          <w:ilvl w:val="0"/>
          <w:numId w:val="29"/>
        </w:numPr>
        <w:ind w:left="0" w:firstLine="567"/>
        <w:jc w:val="both"/>
        <w:rPr>
          <w:color w:val="000000"/>
          <w:lang w:eastAsia="lt-LT"/>
        </w:rPr>
      </w:pPr>
      <w:r w:rsidRPr="00FF5D0D">
        <w:rPr>
          <w:color w:val="000000"/>
          <w:lang w:eastAsia="lt-LT"/>
        </w:rPr>
        <w:t xml:space="preserve">Operatorius, gavęs Aprašo </w:t>
      </w:r>
      <w:r w:rsidR="00843984" w:rsidRPr="00FF5D0D">
        <w:rPr>
          <w:color w:val="000000"/>
          <w:lang w:eastAsia="lt-LT"/>
        </w:rPr>
        <w:fldChar w:fldCharType="begin"/>
      </w:r>
      <w:r w:rsidR="00843984" w:rsidRPr="00FF5D0D">
        <w:rPr>
          <w:color w:val="000000"/>
          <w:lang w:eastAsia="lt-LT"/>
        </w:rPr>
        <w:instrText xml:space="preserve"> REF _Ref112320412 \r \h </w:instrText>
      </w:r>
      <w:r w:rsidR="001056B5" w:rsidRPr="00FF5D0D">
        <w:rPr>
          <w:color w:val="000000"/>
          <w:lang w:eastAsia="lt-LT"/>
        </w:rPr>
        <w:instrText xml:space="preserve"> \* MERGEFORMAT </w:instrText>
      </w:r>
      <w:r w:rsidR="00843984" w:rsidRPr="00FF5D0D">
        <w:rPr>
          <w:color w:val="000000"/>
          <w:lang w:eastAsia="lt-LT"/>
        </w:rPr>
      </w:r>
      <w:r w:rsidR="00843984"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259</w:t>
      </w:r>
      <w:r w:rsidR="00843984" w:rsidRPr="00FF5D0D">
        <w:rPr>
          <w:color w:val="000000"/>
          <w:lang w:eastAsia="lt-LT"/>
        </w:rPr>
        <w:fldChar w:fldCharType="end"/>
      </w:r>
      <w:r w:rsidRPr="00FF5D0D">
        <w:rPr>
          <w:color w:val="000000"/>
          <w:lang w:eastAsia="lt-LT"/>
        </w:rPr>
        <w:t xml:space="preserve"> punkte nurodytą deklaraciją, atnaujina nuosavybės ribų aktą jame nurodydamas naują elektrinės</w:t>
      </w:r>
      <w:r w:rsidR="00000F87" w:rsidRPr="00FF5D0D">
        <w:rPr>
          <w:color w:val="000000"/>
          <w:lang w:eastAsia="lt-LT"/>
        </w:rPr>
        <w:t>, hibridinės elektrinės</w:t>
      </w:r>
      <w:r w:rsidRPr="00FF5D0D">
        <w:rPr>
          <w:color w:val="000000"/>
          <w:lang w:eastAsia="lt-LT"/>
        </w:rPr>
        <w:t xml:space="preserve"> </w:t>
      </w:r>
      <w:r w:rsidR="008B7B91" w:rsidRPr="00FF5D0D">
        <w:rPr>
          <w:color w:val="000000"/>
          <w:lang w:eastAsia="lt-LT"/>
        </w:rPr>
        <w:t>ir (ar) kaupimo įrenginio</w:t>
      </w:r>
      <w:r w:rsidRPr="00FF5D0D">
        <w:rPr>
          <w:color w:val="000000"/>
          <w:lang w:eastAsia="lt-LT"/>
        </w:rPr>
        <w:t xml:space="preserve"> įrengtąją galią.</w:t>
      </w:r>
      <w:r w:rsidR="32BA2D74" w:rsidRPr="00FF5D0D">
        <w:rPr>
          <w:color w:val="000000" w:themeColor="text1"/>
          <w:lang w:eastAsia="lt-LT"/>
        </w:rPr>
        <w:t xml:space="preserve"> </w:t>
      </w:r>
      <w:r w:rsidR="646A3642" w:rsidRPr="00FF5D0D">
        <w:rPr>
          <w:color w:val="000000" w:themeColor="text1"/>
          <w:lang w:eastAsia="lt-LT"/>
        </w:rPr>
        <w:t>Gaminančio vartotojo atveju Operatorius</w:t>
      </w:r>
      <w:r w:rsidR="6165CF0B" w:rsidRPr="00FF5D0D">
        <w:rPr>
          <w:color w:val="000000" w:themeColor="text1"/>
          <w:lang w:eastAsia="lt-LT"/>
        </w:rPr>
        <w:t xml:space="preserve">, gavęs Aprašo </w:t>
      </w:r>
      <w:r w:rsidR="5E29C5E3" w:rsidRPr="00FF5D0D">
        <w:rPr>
          <w:color w:val="000000" w:themeColor="text1"/>
          <w:lang w:eastAsia="lt-LT"/>
        </w:rPr>
        <w:fldChar w:fldCharType="begin"/>
      </w:r>
      <w:r w:rsidR="5E29C5E3" w:rsidRPr="00FF5D0D">
        <w:rPr>
          <w:color w:val="000000" w:themeColor="text1"/>
          <w:lang w:eastAsia="lt-LT"/>
        </w:rPr>
        <w:instrText xml:space="preserve"> REF _Ref112320412 \r \h  \* MERGEFORMAT </w:instrText>
      </w:r>
      <w:r w:rsidR="5E29C5E3" w:rsidRPr="00FF5D0D">
        <w:rPr>
          <w:color w:val="000000" w:themeColor="text1"/>
          <w:lang w:eastAsia="lt-LT"/>
        </w:rPr>
      </w:r>
      <w:r w:rsidR="5E29C5E3"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259</w:t>
      </w:r>
      <w:r w:rsidR="5E29C5E3" w:rsidRPr="00FF5D0D">
        <w:rPr>
          <w:color w:val="000000" w:themeColor="text1"/>
          <w:lang w:eastAsia="lt-LT"/>
        </w:rPr>
        <w:fldChar w:fldCharType="end"/>
      </w:r>
      <w:r w:rsidR="6165CF0B" w:rsidRPr="00FF5D0D">
        <w:rPr>
          <w:color w:val="000000" w:themeColor="text1"/>
          <w:lang w:eastAsia="lt-LT"/>
        </w:rPr>
        <w:t xml:space="preserve"> punkte nurodytą deklaraciją ir atnaujinęs </w:t>
      </w:r>
      <w:r w:rsidR="19C8BEBD" w:rsidRPr="00FF5D0D">
        <w:rPr>
          <w:color w:val="000000" w:themeColor="text1"/>
          <w:lang w:eastAsia="lt-LT"/>
        </w:rPr>
        <w:t xml:space="preserve">nuosavybės ribų aktą, </w:t>
      </w:r>
      <w:r w:rsidR="423A61F6" w:rsidRPr="00FF5D0D">
        <w:rPr>
          <w:color w:val="000000" w:themeColor="text1"/>
          <w:lang w:eastAsia="lt-LT"/>
        </w:rPr>
        <w:t>įrengia arba perparametruoja elektros energijos apskaitos prietaisą.</w:t>
      </w:r>
    </w:p>
    <w:p w14:paraId="1D6D6B44" w14:textId="6D73001F" w:rsidR="00C97143" w:rsidRPr="00FF5D0D" w:rsidRDefault="36CED8B7" w:rsidP="000273F3">
      <w:pPr>
        <w:pStyle w:val="ListParagraph"/>
        <w:numPr>
          <w:ilvl w:val="0"/>
          <w:numId w:val="29"/>
        </w:numPr>
        <w:ind w:left="0" w:firstLine="567"/>
        <w:jc w:val="both"/>
        <w:rPr>
          <w:color w:val="000000"/>
          <w:lang w:eastAsia="lt-LT"/>
        </w:rPr>
      </w:pPr>
      <w:r w:rsidRPr="00FF5D0D">
        <w:rPr>
          <w:color w:val="000000" w:themeColor="text1"/>
          <w:lang w:eastAsia="lt-LT"/>
        </w:rPr>
        <w:t>Šiame skyriuje nurodytais prijungimo prie elektros tinklų atvejais prijungimo paslaugos sutartis nesudaroma</w:t>
      </w:r>
      <w:r w:rsidR="55F65E1E" w:rsidRPr="00FF5D0D">
        <w:rPr>
          <w:color w:val="000000" w:themeColor="text1"/>
          <w:lang w:eastAsia="lt-LT"/>
        </w:rPr>
        <w:t>.</w:t>
      </w:r>
    </w:p>
    <w:p w14:paraId="3B05AD99" w14:textId="77777777" w:rsidR="00FD1BC8" w:rsidRPr="00FF5D0D" w:rsidRDefault="00FD1BC8" w:rsidP="00B631B9">
      <w:pPr>
        <w:pStyle w:val="ListParagraph"/>
        <w:ind w:left="567"/>
        <w:jc w:val="both"/>
        <w:rPr>
          <w:color w:val="000000"/>
          <w:lang w:eastAsia="lt-LT"/>
        </w:rPr>
      </w:pPr>
    </w:p>
    <w:p w14:paraId="33B7C49A" w14:textId="55638C78" w:rsidR="009F68E3" w:rsidRPr="00FF5D0D" w:rsidRDefault="009F68E3" w:rsidP="009F68E3">
      <w:pPr>
        <w:pStyle w:val="ListParagraph"/>
        <w:numPr>
          <w:ilvl w:val="0"/>
          <w:numId w:val="37"/>
        </w:numPr>
        <w:ind w:left="0" w:firstLine="0"/>
        <w:jc w:val="center"/>
        <w:rPr>
          <w:b/>
          <w:color w:val="000000" w:themeColor="text1"/>
          <w:lang w:eastAsia="lt-LT"/>
        </w:rPr>
      </w:pPr>
      <w:r w:rsidRPr="00FF5D0D">
        <w:rPr>
          <w:b/>
          <w:color w:val="000000" w:themeColor="text1"/>
          <w:lang w:eastAsia="lt-LT"/>
        </w:rPr>
        <w:t xml:space="preserve"> SKYRIUS</w:t>
      </w:r>
    </w:p>
    <w:p w14:paraId="2BFE0517" w14:textId="75551555" w:rsidR="009F68E3" w:rsidRPr="00FF5D0D" w:rsidRDefault="009F68E3" w:rsidP="009F68E3">
      <w:pPr>
        <w:pStyle w:val="ListParagraph"/>
        <w:ind w:left="0"/>
        <w:jc w:val="center"/>
        <w:rPr>
          <w:b/>
          <w:color w:val="000000"/>
          <w:lang w:eastAsia="lt-LT"/>
        </w:rPr>
      </w:pPr>
      <w:r w:rsidRPr="00FF5D0D">
        <w:rPr>
          <w:b/>
          <w:color w:val="000000"/>
          <w:lang w:eastAsia="lt-LT"/>
        </w:rPr>
        <w:t xml:space="preserve">GAMINANČIŲ VARTOTOJŲ </w:t>
      </w:r>
      <w:r w:rsidR="00AB300B" w:rsidRPr="00FF5D0D">
        <w:rPr>
          <w:b/>
          <w:color w:val="000000"/>
          <w:lang w:eastAsia="lt-LT"/>
        </w:rPr>
        <w:t>ELEKTRINIŲ</w:t>
      </w:r>
      <w:r w:rsidRPr="00FF5D0D">
        <w:rPr>
          <w:b/>
          <w:color w:val="000000"/>
          <w:lang w:eastAsia="lt-LT"/>
        </w:rPr>
        <w:t xml:space="preserve"> PRIJUNGIM</w:t>
      </w:r>
      <w:r w:rsidR="0053114E" w:rsidRPr="00FF5D0D">
        <w:rPr>
          <w:b/>
          <w:color w:val="000000"/>
          <w:lang w:eastAsia="lt-LT"/>
        </w:rPr>
        <w:t>O</w:t>
      </w:r>
      <w:r w:rsidR="00AB300B" w:rsidRPr="00FF5D0D">
        <w:rPr>
          <w:b/>
          <w:color w:val="000000"/>
          <w:lang w:eastAsia="lt-LT"/>
        </w:rPr>
        <w:t xml:space="preserve"> PRIE ELEKTROS TINKLŲ </w:t>
      </w:r>
      <w:r w:rsidR="00D4388F" w:rsidRPr="00FF5D0D">
        <w:rPr>
          <w:b/>
          <w:color w:val="000000"/>
          <w:lang w:eastAsia="lt-LT"/>
        </w:rPr>
        <w:t>SPECIALIOSIOS NUOSTATOS</w:t>
      </w:r>
    </w:p>
    <w:p w14:paraId="13BC23D8" w14:textId="77777777" w:rsidR="009F68E3" w:rsidRPr="00FF5D0D" w:rsidRDefault="009F68E3" w:rsidP="00B631B9">
      <w:pPr>
        <w:pStyle w:val="ListParagraph"/>
        <w:ind w:left="567"/>
        <w:jc w:val="both"/>
        <w:rPr>
          <w:color w:val="000000"/>
          <w:lang w:eastAsia="lt-LT"/>
        </w:rPr>
      </w:pPr>
    </w:p>
    <w:p w14:paraId="4D83139A" w14:textId="7DF57877" w:rsidR="009F68E3" w:rsidRPr="00FF5D0D" w:rsidRDefault="656D0647" w:rsidP="004B75B8">
      <w:pPr>
        <w:pStyle w:val="ListParagraph"/>
        <w:numPr>
          <w:ilvl w:val="0"/>
          <w:numId w:val="29"/>
        </w:numPr>
        <w:ind w:left="0" w:firstLine="567"/>
        <w:jc w:val="both"/>
        <w:rPr>
          <w:color w:val="000000"/>
          <w:lang w:eastAsia="lt-LT"/>
        </w:rPr>
      </w:pPr>
      <w:bookmarkStart w:id="471" w:name="_Ref161504199"/>
      <w:r w:rsidRPr="00FF5D0D">
        <w:rPr>
          <w:color w:val="000000" w:themeColor="text1"/>
          <w:lang w:eastAsia="lt-LT"/>
        </w:rPr>
        <w:t>Kai g</w:t>
      </w:r>
      <w:r w:rsidR="51DA5127" w:rsidRPr="00FF5D0D">
        <w:rPr>
          <w:color w:val="000000" w:themeColor="text1"/>
          <w:lang w:eastAsia="lt-LT"/>
        </w:rPr>
        <w:t>aminančių vartotojų elektrin</w:t>
      </w:r>
      <w:r w:rsidRPr="00FF5D0D">
        <w:rPr>
          <w:color w:val="000000" w:themeColor="text1"/>
          <w:lang w:eastAsia="lt-LT"/>
        </w:rPr>
        <w:t>es siekiama prijungti</w:t>
      </w:r>
      <w:r w:rsidR="51DA5127" w:rsidRPr="00FF5D0D">
        <w:rPr>
          <w:color w:val="000000" w:themeColor="text1"/>
          <w:lang w:eastAsia="lt-LT"/>
        </w:rPr>
        <w:t xml:space="preserve"> </w:t>
      </w:r>
      <w:r w:rsidR="54737B54" w:rsidRPr="00FF5D0D">
        <w:rPr>
          <w:color w:val="000000" w:themeColor="text1"/>
        </w:rPr>
        <w:t xml:space="preserve">vartotojo objekte, kuris prie elektros tinklų yra prijungtas terminuotam laikotarpiui, </w:t>
      </w:r>
      <w:r w:rsidR="792D519D" w:rsidRPr="00FF5D0D">
        <w:rPr>
          <w:color w:val="000000" w:themeColor="text1"/>
        </w:rPr>
        <w:t xml:space="preserve">šio gaminančio vartotojo elektrinė prijungiama terminuotam laikotarpiui, sutampančiam su </w:t>
      </w:r>
      <w:r w:rsidR="3A5DAAD9" w:rsidRPr="00FF5D0D">
        <w:rPr>
          <w:color w:val="000000" w:themeColor="text1"/>
        </w:rPr>
        <w:t xml:space="preserve">vartotojo objekto prijungimo prie elektros tinklų </w:t>
      </w:r>
      <w:r w:rsidR="16E87D95" w:rsidRPr="00FF5D0D">
        <w:rPr>
          <w:color w:val="000000" w:themeColor="text1"/>
        </w:rPr>
        <w:t>terminuotu</w:t>
      </w:r>
      <w:r w:rsidR="6D3FEFDE" w:rsidRPr="00FF5D0D">
        <w:rPr>
          <w:color w:val="000000" w:themeColor="text1"/>
        </w:rPr>
        <w:t xml:space="preserve"> </w:t>
      </w:r>
      <w:r w:rsidR="3A5DAAD9" w:rsidRPr="00FF5D0D">
        <w:rPr>
          <w:color w:val="000000" w:themeColor="text1"/>
        </w:rPr>
        <w:t>laikotarpiu.</w:t>
      </w:r>
      <w:bookmarkEnd w:id="471"/>
    </w:p>
    <w:p w14:paraId="4516A638" w14:textId="185FC9CD" w:rsidR="0060568E" w:rsidRPr="00FF5D0D" w:rsidRDefault="19D2465C" w:rsidP="004B75B8">
      <w:pPr>
        <w:pStyle w:val="ListParagraph"/>
        <w:numPr>
          <w:ilvl w:val="0"/>
          <w:numId w:val="29"/>
        </w:numPr>
        <w:ind w:left="0" w:firstLine="567"/>
        <w:jc w:val="both"/>
        <w:rPr>
          <w:color w:val="000000"/>
          <w:lang w:eastAsia="lt-LT"/>
        </w:rPr>
      </w:pPr>
      <w:bookmarkStart w:id="472" w:name="_Ref161504203"/>
      <w:r w:rsidRPr="00FF5D0D">
        <w:rPr>
          <w:color w:val="000000" w:themeColor="text1"/>
          <w:lang w:eastAsia="lt-LT"/>
        </w:rPr>
        <w:t>Gaminančio vartotojo</w:t>
      </w:r>
      <w:r w:rsidR="4C2BE691" w:rsidRPr="00FF5D0D">
        <w:rPr>
          <w:color w:val="000000" w:themeColor="text1"/>
          <w:lang w:eastAsia="lt-LT"/>
        </w:rPr>
        <w:t xml:space="preserve"> elektrinių prijungimu prie elektros tinklų negali būti laikom</w:t>
      </w:r>
      <w:r w:rsidR="1A6C3B64" w:rsidRPr="00FF5D0D">
        <w:rPr>
          <w:color w:val="000000" w:themeColor="text1"/>
          <w:lang w:eastAsia="lt-LT"/>
        </w:rPr>
        <w:t xml:space="preserve">i atvejai, kai </w:t>
      </w:r>
      <w:r w:rsidR="59A97C11" w:rsidRPr="00FF5D0D">
        <w:rPr>
          <w:color w:val="000000" w:themeColor="text1"/>
          <w:lang w:eastAsia="lt-LT"/>
        </w:rPr>
        <w:t xml:space="preserve">asmuo siekia viename objekte įrengti ir eksploatuoti elektrinę iš atsinaujinančių energijos išteklių ir </w:t>
      </w:r>
      <w:r w:rsidR="4236E766" w:rsidRPr="00FF5D0D">
        <w:rPr>
          <w:color w:val="000000" w:themeColor="text1"/>
          <w:lang w:eastAsia="lt-LT"/>
        </w:rPr>
        <w:t>elektros energijos gamybos įrenginį, gaminantį elektros energiją ne iš atsinaujinančių energijos išteklių</w:t>
      </w:r>
      <w:r w:rsidR="6E6C03A0" w:rsidRPr="00FF5D0D">
        <w:rPr>
          <w:color w:val="000000" w:themeColor="text1"/>
          <w:lang w:eastAsia="lt-LT"/>
        </w:rPr>
        <w:t xml:space="preserve">, kai šie įrenginiai </w:t>
      </w:r>
      <w:r w:rsidR="7BD0A681" w:rsidRPr="00FF5D0D">
        <w:rPr>
          <w:color w:val="000000" w:themeColor="text1"/>
          <w:lang w:eastAsia="lt-LT"/>
        </w:rPr>
        <w:t xml:space="preserve">nėra </w:t>
      </w:r>
      <w:r w:rsidR="6E6C03A0" w:rsidRPr="00FF5D0D">
        <w:rPr>
          <w:color w:val="000000" w:themeColor="text1"/>
          <w:lang w:eastAsia="lt-LT"/>
        </w:rPr>
        <w:t xml:space="preserve">naudojami </w:t>
      </w:r>
      <w:r w:rsidR="7BD0A681" w:rsidRPr="00FF5D0D">
        <w:rPr>
          <w:color w:val="000000" w:themeColor="text1"/>
          <w:lang w:eastAsia="lt-LT"/>
        </w:rPr>
        <w:t xml:space="preserve">kaip autonominiai </w:t>
      </w:r>
      <w:r w:rsidR="7BD0A681" w:rsidRPr="00FF5D0D">
        <w:rPr>
          <w:color w:val="000000" w:themeColor="text1"/>
        </w:rPr>
        <w:t>elektros energijos šaltiniai avarin</w:t>
      </w:r>
      <w:r w:rsidR="16218698" w:rsidRPr="00FF5D0D">
        <w:rPr>
          <w:color w:val="000000" w:themeColor="text1"/>
        </w:rPr>
        <w:t>io režimo schemoje</w:t>
      </w:r>
      <w:r w:rsidR="4236E766" w:rsidRPr="00FF5D0D">
        <w:rPr>
          <w:color w:val="000000" w:themeColor="text1"/>
          <w:lang w:eastAsia="lt-LT"/>
        </w:rPr>
        <w:t>.</w:t>
      </w:r>
      <w:bookmarkEnd w:id="472"/>
      <w:r w:rsidR="4236E766" w:rsidRPr="00FF5D0D">
        <w:rPr>
          <w:color w:val="000000" w:themeColor="text1"/>
          <w:lang w:eastAsia="lt-LT"/>
        </w:rPr>
        <w:t xml:space="preserve"> </w:t>
      </w:r>
    </w:p>
    <w:p w14:paraId="6320857A" w14:textId="733BFE29" w:rsidR="009F68E3" w:rsidRPr="00FF5D0D" w:rsidRDefault="009F68E3" w:rsidP="00B631B9">
      <w:pPr>
        <w:pStyle w:val="ListParagraph"/>
        <w:ind w:left="567"/>
        <w:jc w:val="both"/>
        <w:rPr>
          <w:color w:val="000000"/>
          <w:lang w:eastAsia="lt-LT"/>
        </w:rPr>
      </w:pPr>
    </w:p>
    <w:p w14:paraId="207F46CD" w14:textId="71C96BC3" w:rsidR="00C61481" w:rsidRPr="00FF5D0D" w:rsidRDefault="00C61481" w:rsidP="006B4D76">
      <w:pPr>
        <w:pStyle w:val="ListParagraph"/>
        <w:numPr>
          <w:ilvl w:val="0"/>
          <w:numId w:val="37"/>
        </w:numPr>
        <w:ind w:left="0" w:firstLine="0"/>
        <w:jc w:val="center"/>
        <w:rPr>
          <w:b/>
          <w:color w:val="000000" w:themeColor="text1"/>
          <w:lang w:eastAsia="lt-LT"/>
        </w:rPr>
      </w:pPr>
      <w:r w:rsidRPr="00FF5D0D">
        <w:rPr>
          <w:b/>
          <w:color w:val="000000" w:themeColor="text1"/>
          <w:lang w:eastAsia="lt-LT"/>
        </w:rPr>
        <w:t xml:space="preserve"> </w:t>
      </w:r>
      <w:bookmarkStart w:id="473" w:name="_Ref119836296"/>
      <w:r w:rsidRPr="00FF5D0D">
        <w:rPr>
          <w:b/>
          <w:color w:val="000000" w:themeColor="text1"/>
          <w:lang w:eastAsia="lt-LT"/>
        </w:rPr>
        <w:t>SKYRIUS</w:t>
      </w:r>
      <w:bookmarkEnd w:id="473"/>
    </w:p>
    <w:p w14:paraId="7B17B33A" w14:textId="424ADFFF" w:rsidR="00C61481" w:rsidRPr="00FF5D0D" w:rsidRDefault="00C61481" w:rsidP="00C61481">
      <w:pPr>
        <w:pStyle w:val="ListParagraph"/>
        <w:ind w:left="0"/>
        <w:jc w:val="center"/>
        <w:rPr>
          <w:b/>
          <w:color w:val="000000"/>
          <w:lang w:eastAsia="lt-LT"/>
        </w:rPr>
      </w:pPr>
      <w:r w:rsidRPr="00FF5D0D">
        <w:rPr>
          <w:b/>
          <w:color w:val="000000"/>
          <w:lang w:eastAsia="lt-LT"/>
        </w:rPr>
        <w:t xml:space="preserve">TECHNINIAI REIKALAVIMAI ELEKTRINIŲ </w:t>
      </w:r>
      <w:r w:rsidR="00570046" w:rsidRPr="00FF5D0D">
        <w:rPr>
          <w:b/>
          <w:color w:val="000000"/>
          <w:lang w:eastAsia="lt-LT"/>
        </w:rPr>
        <w:t xml:space="preserve">IR KAUPIMO ĮRENGINIŲ </w:t>
      </w:r>
      <w:r w:rsidRPr="00FF5D0D">
        <w:rPr>
          <w:b/>
          <w:color w:val="000000"/>
          <w:lang w:eastAsia="lt-LT"/>
        </w:rPr>
        <w:t>PRIJUNGIMUI PRIE ELEKTROS TINKLŲ</w:t>
      </w:r>
    </w:p>
    <w:p w14:paraId="0F7429F1" w14:textId="77777777" w:rsidR="006B4D76" w:rsidRPr="00FF5D0D" w:rsidRDefault="006B4D76" w:rsidP="00FA521A">
      <w:pPr>
        <w:pStyle w:val="ListParagraph"/>
        <w:ind w:left="0"/>
        <w:jc w:val="center"/>
        <w:rPr>
          <w:b/>
          <w:bCs/>
          <w:color w:val="000000"/>
          <w:lang w:eastAsia="lt-LT"/>
        </w:rPr>
      </w:pPr>
    </w:p>
    <w:p w14:paraId="3781B4F8" w14:textId="2BE4A715" w:rsidR="00C61481" w:rsidRPr="00FF5D0D" w:rsidRDefault="6FFB1A1F" w:rsidP="0048590F">
      <w:pPr>
        <w:pStyle w:val="ListParagraph"/>
        <w:numPr>
          <w:ilvl w:val="0"/>
          <w:numId w:val="29"/>
        </w:numPr>
        <w:tabs>
          <w:tab w:val="left" w:pos="1843"/>
        </w:tabs>
        <w:ind w:left="0" w:firstLine="567"/>
        <w:jc w:val="both"/>
        <w:rPr>
          <w:color w:val="000000"/>
          <w:lang w:eastAsia="lt-LT"/>
        </w:rPr>
      </w:pPr>
      <w:bookmarkStart w:id="474" w:name="_Ref112254447"/>
      <w:r w:rsidRPr="00FF5D0D">
        <w:rPr>
          <w:color w:val="000000" w:themeColor="text1"/>
          <w:lang w:eastAsia="lt-LT"/>
        </w:rPr>
        <w:t>Prijungimo taško parinkimo sąlygos ir kriterijai:</w:t>
      </w:r>
      <w:bookmarkEnd w:id="474"/>
    </w:p>
    <w:p w14:paraId="6C56F83A" w14:textId="4EF1003F" w:rsidR="00AB0518" w:rsidRPr="00FF5D0D" w:rsidRDefault="00005CAE" w:rsidP="0048590F">
      <w:pPr>
        <w:pStyle w:val="ListParagraph"/>
        <w:numPr>
          <w:ilvl w:val="1"/>
          <w:numId w:val="29"/>
        </w:numPr>
        <w:tabs>
          <w:tab w:val="left" w:pos="709"/>
          <w:tab w:val="left" w:pos="1843"/>
        </w:tabs>
        <w:suppressAutoHyphens/>
        <w:ind w:left="0" w:firstLine="567"/>
        <w:jc w:val="both"/>
      </w:pPr>
      <w:bookmarkStart w:id="475" w:name="_Ref112254306"/>
      <w:bookmarkStart w:id="476" w:name="_Ref120255982"/>
      <w:r w:rsidRPr="00FF5D0D">
        <w:t>e</w:t>
      </w:r>
      <w:r w:rsidR="00AB0518" w:rsidRPr="00FF5D0D">
        <w:t>lektrinių</w:t>
      </w:r>
      <w:r w:rsidR="00570046" w:rsidRPr="00FF5D0D">
        <w:t>,</w:t>
      </w:r>
      <w:r w:rsidR="00667E0E" w:rsidRPr="00FF5D0D">
        <w:t xml:space="preserve"> </w:t>
      </w:r>
      <w:r w:rsidR="00AB0518" w:rsidRPr="00FF5D0D">
        <w:t xml:space="preserve">kurios prijungiamos </w:t>
      </w:r>
      <w:r w:rsidR="00570046" w:rsidRPr="00FF5D0D">
        <w:t xml:space="preserve">siekiant </w:t>
      </w:r>
      <w:r w:rsidR="00AB0518" w:rsidRPr="00FF5D0D">
        <w:t xml:space="preserve">visą pagamintą elektros energiją atiduoti į </w:t>
      </w:r>
      <w:r w:rsidR="00570046" w:rsidRPr="00FF5D0D">
        <w:t>elektros</w:t>
      </w:r>
      <w:r w:rsidR="00AB0518" w:rsidRPr="00FF5D0D">
        <w:t xml:space="preserve"> tinklus, savo poreikiams sunaudojant tik tą elektros energijos kiekį, kuris reikalingas elektrinės technologiniams procesams užtikrinti, </w:t>
      </w:r>
      <w:r w:rsidR="00445651" w:rsidRPr="00FF5D0D">
        <w:t>ir kaupimo įrenginių, kuri</w:t>
      </w:r>
      <w:r w:rsidR="007328D7" w:rsidRPr="00FF5D0D">
        <w:t xml:space="preserve">ų leistina generuoti galia yra </w:t>
      </w:r>
      <w:r w:rsidR="00772FA0" w:rsidRPr="00FF5D0D">
        <w:t>didesnė už 0</w:t>
      </w:r>
      <w:r w:rsidR="00756F26" w:rsidRPr="00FF5D0D">
        <w:t xml:space="preserve"> ir ne didesnė nei leistina naudoti galia</w:t>
      </w:r>
      <w:r w:rsidR="00772FA0" w:rsidRPr="00FF5D0D">
        <w:t xml:space="preserve">, </w:t>
      </w:r>
      <w:r w:rsidR="00AB0518" w:rsidRPr="00FF5D0D">
        <w:t xml:space="preserve">prijungimo taškas ir nuosavybės riba nustatomi esamuose, prie elektrinės įrengimo vietos artimiausiuose, žemos įtampos (0,23 kV−0,4 kV) </w:t>
      </w:r>
      <w:r w:rsidR="00570046" w:rsidRPr="00FF5D0D">
        <w:t>elektros</w:t>
      </w:r>
      <w:r w:rsidR="00AB0518" w:rsidRPr="00FF5D0D">
        <w:t xml:space="preserve"> tinkluose, jei prijungiant elektrinę</w:t>
      </w:r>
      <w:r w:rsidR="00667E0E" w:rsidRPr="00FF5D0D">
        <w:t xml:space="preserve"> ar kaupimo įrenginį</w:t>
      </w:r>
      <w:r w:rsidR="00667E0E" w:rsidRPr="00FF5D0D" w:rsidDel="00772FA0">
        <w:t xml:space="preserve"> </w:t>
      </w:r>
      <w:r w:rsidR="00AB0518" w:rsidRPr="00FF5D0D">
        <w:t xml:space="preserve">šių tinklų </w:t>
      </w:r>
      <w:r w:rsidR="00C478A3" w:rsidRPr="00FF5D0D">
        <w:t xml:space="preserve">pajėgumų padidinimas </w:t>
      </w:r>
      <w:r w:rsidR="00AB0518" w:rsidRPr="00FF5D0D">
        <w:t>nebūtina</w:t>
      </w:r>
      <w:r w:rsidR="00C478A3" w:rsidRPr="00FF5D0D">
        <w:t>s</w:t>
      </w:r>
      <w:r w:rsidR="002638BB" w:rsidRPr="00FF5D0D">
        <w:t xml:space="preserve"> (</w:t>
      </w:r>
      <w:r w:rsidR="00FB67FE" w:rsidRPr="00FF5D0D">
        <w:t>išskyrus, kai esamoje transformatorinėje pakeičiamas galios transformatorius</w:t>
      </w:r>
      <w:r w:rsidR="002638BB" w:rsidRPr="00FF5D0D">
        <w:t>)</w:t>
      </w:r>
      <w:r w:rsidR="00AB0518" w:rsidRPr="00FF5D0D">
        <w:t xml:space="preserve">, kitu atveju prijungimo taškas ir nuosavybės riba nustatomi vidutinės įtampos (6–35 kV) </w:t>
      </w:r>
      <w:r w:rsidR="00772FA0" w:rsidRPr="00FF5D0D">
        <w:t>elektros</w:t>
      </w:r>
      <w:r w:rsidR="00AB0518" w:rsidRPr="00FF5D0D">
        <w:t xml:space="preserve"> tinkluose. </w:t>
      </w:r>
      <w:r w:rsidR="00772FA0" w:rsidRPr="00FF5D0D">
        <w:t>O</w:t>
      </w:r>
      <w:r w:rsidR="00AB0518" w:rsidRPr="00FF5D0D">
        <w:t xml:space="preserve">peratorius, projektavimo metu nustačius poreikį, </w:t>
      </w:r>
      <w:r w:rsidR="00772FA0" w:rsidRPr="00FF5D0D">
        <w:t xml:space="preserve">tinklų naudotojo </w:t>
      </w:r>
      <w:r w:rsidR="00AB0518" w:rsidRPr="00FF5D0D">
        <w:t>lėšomis keičia</w:t>
      </w:r>
      <w:r w:rsidR="008C6BF4" w:rsidRPr="00FF5D0D">
        <w:t xml:space="preserve"> žemos įtampos (0,23 kV−0,4 kV) galios transformatorius,</w:t>
      </w:r>
      <w:r w:rsidR="00AB0518" w:rsidRPr="00FF5D0D">
        <w:t xml:space="preserve"> vidutinės įtampos (6−35 kV) </w:t>
      </w:r>
      <w:r w:rsidR="00772FA0" w:rsidRPr="00FF5D0D">
        <w:t>elek</w:t>
      </w:r>
      <w:r w:rsidR="00496CC5" w:rsidRPr="00FF5D0D">
        <w:t>t</w:t>
      </w:r>
      <w:r w:rsidR="00772FA0" w:rsidRPr="00FF5D0D">
        <w:t>ros</w:t>
      </w:r>
      <w:r w:rsidR="00AB0518" w:rsidRPr="00FF5D0D">
        <w:t xml:space="preserve"> tinklus, t. y. </w:t>
      </w:r>
      <w:r w:rsidR="00C478A3" w:rsidRPr="00FF5D0D">
        <w:t>padidina pajėgumus</w:t>
      </w:r>
      <w:r w:rsidR="00AB0518" w:rsidRPr="00FF5D0D">
        <w:t xml:space="preserve"> vidutinės įtampos (6−35 kV) linij</w:t>
      </w:r>
      <w:r w:rsidR="00C478A3" w:rsidRPr="00FF5D0D">
        <w:t>ose</w:t>
      </w:r>
      <w:r w:rsidR="00AB0518" w:rsidRPr="00FF5D0D">
        <w:t xml:space="preserve">, </w:t>
      </w:r>
      <w:r w:rsidR="00C478A3" w:rsidRPr="00FF5D0D">
        <w:t>skirstomuosiuose punktuose</w:t>
      </w:r>
      <w:r w:rsidR="00AB0518" w:rsidRPr="00FF5D0D">
        <w:t>, transformatorių pastot</w:t>
      </w:r>
      <w:r w:rsidR="00C478A3" w:rsidRPr="00FF5D0D">
        <w:t>ėse</w:t>
      </w:r>
      <w:r w:rsidR="00AB0518" w:rsidRPr="00FF5D0D">
        <w:t xml:space="preserve"> ir </w:t>
      </w:r>
      <w:r w:rsidR="00C478A3" w:rsidRPr="00FF5D0D">
        <w:t xml:space="preserve">kituose </w:t>
      </w:r>
      <w:r w:rsidR="00AB0518" w:rsidRPr="00FF5D0D">
        <w:t>įrenginiu</w:t>
      </w:r>
      <w:r w:rsidR="00C478A3" w:rsidRPr="00FF5D0D">
        <w:t>ose</w:t>
      </w:r>
      <w:bookmarkEnd w:id="475"/>
      <w:r w:rsidR="0048590F" w:rsidRPr="00FF5D0D">
        <w:t>;</w:t>
      </w:r>
      <w:bookmarkEnd w:id="476"/>
    </w:p>
    <w:p w14:paraId="28A94E11" w14:textId="58D77DF0" w:rsidR="00DE5F16" w:rsidRPr="00FF5D0D" w:rsidRDefault="001C674A" w:rsidP="00D71067">
      <w:pPr>
        <w:pStyle w:val="ListParagraph"/>
        <w:numPr>
          <w:ilvl w:val="1"/>
          <w:numId w:val="29"/>
        </w:numPr>
        <w:tabs>
          <w:tab w:val="left" w:pos="709"/>
          <w:tab w:val="left" w:pos="1843"/>
        </w:tabs>
        <w:suppressAutoHyphens/>
        <w:ind w:left="0" w:firstLine="567"/>
        <w:jc w:val="both"/>
      </w:pPr>
      <w:bookmarkStart w:id="477" w:name="_Ref166163697"/>
      <w:r w:rsidRPr="00FF5D0D">
        <w:t>į</w:t>
      </w:r>
      <w:r w:rsidR="00AB0518" w:rsidRPr="00FF5D0D">
        <w:t xml:space="preserve"> transformatorių pastočių 10 kV arba 35 kV skirstyklas tinklų naudotoj</w:t>
      </w:r>
      <w:r w:rsidR="00772FA0" w:rsidRPr="00FF5D0D">
        <w:t>ų elektrinės</w:t>
      </w:r>
      <w:r w:rsidR="000B394B" w:rsidRPr="00FF5D0D">
        <w:t xml:space="preserve"> ir (ar) kaupimo įrenginiai</w:t>
      </w:r>
      <w:r w:rsidR="00AB0518" w:rsidRPr="00FF5D0D" w:rsidDel="00F47B9F">
        <w:t xml:space="preserve"> </w:t>
      </w:r>
      <w:r w:rsidR="003D0306" w:rsidRPr="00FF5D0D">
        <w:t>prijungiami šia</w:t>
      </w:r>
      <w:r w:rsidR="00DE5F16" w:rsidRPr="00FF5D0D">
        <w:t xml:space="preserve"> tvarka:</w:t>
      </w:r>
      <w:bookmarkEnd w:id="477"/>
    </w:p>
    <w:p w14:paraId="591D0FBC" w14:textId="1681055A" w:rsidR="00DE5F16" w:rsidRPr="00FF5D0D" w:rsidRDefault="002A7C34" w:rsidP="00DE5F16">
      <w:pPr>
        <w:pStyle w:val="ListParagraph"/>
        <w:numPr>
          <w:ilvl w:val="2"/>
          <w:numId w:val="29"/>
        </w:numPr>
        <w:tabs>
          <w:tab w:val="left" w:pos="709"/>
          <w:tab w:val="left" w:pos="1843"/>
        </w:tabs>
        <w:suppressAutoHyphens/>
        <w:ind w:left="0" w:firstLine="567"/>
        <w:jc w:val="both"/>
      </w:pPr>
      <w:bookmarkStart w:id="478" w:name="_Ref123798567"/>
      <w:r w:rsidRPr="00FF5D0D">
        <w:t xml:space="preserve">jei transformatorių pastotės galios transformatoriaus </w:t>
      </w:r>
      <w:r w:rsidR="00E744B8" w:rsidRPr="00FF5D0D">
        <w:t xml:space="preserve">pilnutinė galia yra 10 arba mažiau </w:t>
      </w:r>
      <w:r w:rsidR="00164330" w:rsidRPr="00FF5D0D">
        <w:t>M</w:t>
      </w:r>
      <w:r w:rsidR="00E744B8" w:rsidRPr="00FF5D0D">
        <w:t>VA,</w:t>
      </w:r>
      <w:r w:rsidR="007815FE" w:rsidRPr="00FF5D0D">
        <w:t xml:space="preserve"> į jos 10 kV arba 35 kV skirstyklas gali būti jungiamos elektrinės ir kaupimo įrenginiai, kurių leistina generuoti galia yra ne mažesnė kaip 1</w:t>
      </w:r>
      <w:r w:rsidR="00DB502C" w:rsidRPr="00FF5D0D">
        <w:t xml:space="preserve"> </w:t>
      </w:r>
      <w:r w:rsidR="007815FE" w:rsidRPr="00FF5D0D">
        <w:t>MW</w:t>
      </w:r>
      <w:r w:rsidR="00DE5F16" w:rsidRPr="00FF5D0D">
        <w:t>;</w:t>
      </w:r>
      <w:bookmarkEnd w:id="478"/>
    </w:p>
    <w:p w14:paraId="6118DF45" w14:textId="004DB4E6" w:rsidR="00DE5F16" w:rsidRPr="00FF5D0D" w:rsidRDefault="00715261" w:rsidP="00DE5F16">
      <w:pPr>
        <w:pStyle w:val="ListParagraph"/>
        <w:numPr>
          <w:ilvl w:val="2"/>
          <w:numId w:val="29"/>
        </w:numPr>
        <w:tabs>
          <w:tab w:val="left" w:pos="709"/>
          <w:tab w:val="left" w:pos="1843"/>
        </w:tabs>
        <w:suppressAutoHyphens/>
        <w:ind w:left="0" w:firstLine="567"/>
        <w:jc w:val="both"/>
      </w:pPr>
      <w:bookmarkStart w:id="479" w:name="_Ref120255995"/>
      <w:r w:rsidRPr="00FF5D0D">
        <w:t>jei transformatorių pastotės galios transformatoriaus pilnutinė galia didesnė kaip 10 MVA, į jos 10 kV arba 35 kV skirstyklas gali būti jungiamos elektrinės ir kaupimo įrenginiai, kurių leistina generuoti galia yra ne mažesnė kaip 2 MW</w:t>
      </w:r>
      <w:r w:rsidR="00DE5F16" w:rsidRPr="00FF5D0D">
        <w:t>;</w:t>
      </w:r>
      <w:bookmarkEnd w:id="479"/>
    </w:p>
    <w:p w14:paraId="5F7DA7DA" w14:textId="5485CA2E" w:rsidR="00AB0518" w:rsidRPr="00FF5D0D" w:rsidRDefault="00DE5F16" w:rsidP="00410E71">
      <w:pPr>
        <w:pStyle w:val="ListParagraph"/>
        <w:numPr>
          <w:ilvl w:val="2"/>
          <w:numId w:val="29"/>
        </w:numPr>
        <w:tabs>
          <w:tab w:val="left" w:pos="709"/>
          <w:tab w:val="left" w:pos="1843"/>
        </w:tabs>
        <w:suppressAutoHyphens/>
        <w:ind w:left="0" w:firstLine="567"/>
        <w:jc w:val="both"/>
      </w:pPr>
      <w:r w:rsidRPr="00FF5D0D">
        <w:t>Aprašo</w:t>
      </w:r>
      <w:r w:rsidR="000C49A7" w:rsidRPr="00FF5D0D">
        <w:t xml:space="preserve"> </w:t>
      </w:r>
      <w:r w:rsidR="000C49A7" w:rsidRPr="00FF5D0D">
        <w:fldChar w:fldCharType="begin"/>
      </w:r>
      <w:r w:rsidR="000C49A7" w:rsidRPr="00FF5D0D">
        <w:instrText xml:space="preserve"> REF _Ref123798567 \r \h </w:instrText>
      </w:r>
      <w:r w:rsidR="00034945" w:rsidRPr="00FF5D0D">
        <w:instrText xml:space="preserve"> \* MERGEFORMAT </w:instrText>
      </w:r>
      <w:r w:rsidR="000C49A7" w:rsidRPr="00FF5D0D">
        <w:fldChar w:fldCharType="separate"/>
      </w:r>
      <w:r w:rsidR="008A227C" w:rsidRPr="00FF5D0D">
        <w:rPr>
          <w:cs/>
        </w:rPr>
        <w:t>‎</w:t>
      </w:r>
      <w:r w:rsidR="008A227C" w:rsidRPr="00FF5D0D">
        <w:t>264.2.1</w:t>
      </w:r>
      <w:r w:rsidR="000C49A7" w:rsidRPr="00FF5D0D">
        <w:fldChar w:fldCharType="end"/>
      </w:r>
      <w:r w:rsidR="000C49A7" w:rsidRPr="00FF5D0D">
        <w:t xml:space="preserve"> ir</w:t>
      </w:r>
      <w:r w:rsidRPr="00FF5D0D">
        <w:t xml:space="preserve"> </w:t>
      </w:r>
      <w:r w:rsidRPr="00FF5D0D">
        <w:fldChar w:fldCharType="begin"/>
      </w:r>
      <w:r w:rsidRPr="00FF5D0D">
        <w:instrText xml:space="preserve"> REF _Ref120255995 \r \h </w:instrText>
      </w:r>
      <w:r w:rsidR="008D3E71" w:rsidRPr="00FF5D0D">
        <w:instrText xml:space="preserve"> \* MERGEFORMAT </w:instrText>
      </w:r>
      <w:r w:rsidRPr="00FF5D0D">
        <w:fldChar w:fldCharType="separate"/>
      </w:r>
      <w:r w:rsidR="008A227C" w:rsidRPr="00FF5D0D">
        <w:rPr>
          <w:cs/>
        </w:rPr>
        <w:t>‎</w:t>
      </w:r>
      <w:r w:rsidR="008A227C" w:rsidRPr="00FF5D0D">
        <w:t>264.2.2</w:t>
      </w:r>
      <w:r w:rsidRPr="00FF5D0D">
        <w:fldChar w:fldCharType="end"/>
      </w:r>
      <w:r w:rsidRPr="00FF5D0D">
        <w:t xml:space="preserve"> papunkčiai netaikomi,</w:t>
      </w:r>
      <w:r w:rsidR="00C95409" w:rsidRPr="00FF5D0D">
        <w:t xml:space="preserve"> jei tinklų naudotojas savo lėšomis išplečia 10 kV arba 35 kV skirstyklą, papildomais </w:t>
      </w:r>
      <w:r w:rsidR="00D87791" w:rsidRPr="00FF5D0D">
        <w:t xml:space="preserve">narveliais </w:t>
      </w:r>
      <w:r w:rsidR="00C95409" w:rsidRPr="00FF5D0D">
        <w:t xml:space="preserve">neužimdamas </w:t>
      </w:r>
      <w:r w:rsidR="7ED77604" w:rsidRPr="00FF5D0D">
        <w:t>esam</w:t>
      </w:r>
      <w:r w:rsidR="5073C79B" w:rsidRPr="00FF5D0D">
        <w:t>ų</w:t>
      </w:r>
      <w:r w:rsidR="7ED77604" w:rsidRPr="00FF5D0D">
        <w:t xml:space="preserve"> rezervin</w:t>
      </w:r>
      <w:r w:rsidR="40D27ED3" w:rsidRPr="00FF5D0D">
        <w:t>ių</w:t>
      </w:r>
      <w:r w:rsidR="00C95409" w:rsidRPr="00FF5D0D">
        <w:t xml:space="preserve"> </w:t>
      </w:r>
      <w:r w:rsidR="7ED77604" w:rsidRPr="00FF5D0D">
        <w:t>viet</w:t>
      </w:r>
      <w:r w:rsidR="07A737F6" w:rsidRPr="00FF5D0D">
        <w:t>ų</w:t>
      </w:r>
      <w:r w:rsidR="0048590F" w:rsidRPr="00FF5D0D">
        <w:t>;</w:t>
      </w:r>
    </w:p>
    <w:p w14:paraId="5095B3E4" w14:textId="19D14689" w:rsidR="0075322F" w:rsidRPr="00FF5D0D" w:rsidRDefault="0084389E" w:rsidP="00410E71">
      <w:pPr>
        <w:pStyle w:val="ListParagraph"/>
        <w:numPr>
          <w:ilvl w:val="2"/>
          <w:numId w:val="29"/>
        </w:numPr>
        <w:tabs>
          <w:tab w:val="left" w:pos="709"/>
          <w:tab w:val="left" w:pos="1843"/>
        </w:tabs>
        <w:suppressAutoHyphens/>
        <w:ind w:left="0" w:firstLine="567"/>
        <w:jc w:val="both"/>
      </w:pPr>
      <w:r w:rsidRPr="00FF5D0D">
        <w:t>t</w:t>
      </w:r>
      <w:r w:rsidR="0075322F" w:rsidRPr="00FF5D0D">
        <w:t xml:space="preserve">ransformatorių </w:t>
      </w:r>
      <w:r w:rsidR="00FB36D6" w:rsidRPr="00FF5D0D">
        <w:t>pastot</w:t>
      </w:r>
      <w:r w:rsidR="00A15D47" w:rsidRPr="00FF5D0D">
        <w:t>ėje turi būti palikt</w:t>
      </w:r>
      <w:r w:rsidR="002F776C" w:rsidRPr="00FF5D0D">
        <w:t>a</w:t>
      </w:r>
      <w:r w:rsidR="006C427D" w:rsidRPr="00FF5D0D">
        <w:t xml:space="preserve"> rezervinės vietos papi</w:t>
      </w:r>
      <w:r w:rsidR="000F4783" w:rsidRPr="00FF5D0D">
        <w:t>ldomų 10 kV narvelių sumontavimui ir</w:t>
      </w:r>
      <w:r w:rsidRPr="00FF5D0D">
        <w:t xml:space="preserve"> (</w:t>
      </w:r>
      <w:r w:rsidR="000F4783" w:rsidRPr="00FF5D0D">
        <w:t>ar</w:t>
      </w:r>
      <w:r w:rsidRPr="00FF5D0D">
        <w:t>)</w:t>
      </w:r>
      <w:r w:rsidR="000F4783" w:rsidRPr="00FF5D0D">
        <w:t xml:space="preserve"> rezerviniai narveliai. Rezervin</w:t>
      </w:r>
      <w:r w:rsidRPr="00FF5D0D">
        <w:t>i</w:t>
      </w:r>
      <w:r w:rsidR="000F4783" w:rsidRPr="00FF5D0D">
        <w:t>ų vietų ir</w:t>
      </w:r>
      <w:r w:rsidRPr="00FF5D0D">
        <w:t xml:space="preserve"> (</w:t>
      </w:r>
      <w:r w:rsidR="000F4783" w:rsidRPr="00FF5D0D">
        <w:t>ar</w:t>
      </w:r>
      <w:r w:rsidRPr="00FF5D0D">
        <w:t>)</w:t>
      </w:r>
      <w:r w:rsidR="000F4783" w:rsidRPr="00FF5D0D">
        <w:t xml:space="preserve"> rezervinių narvelių skaičius </w:t>
      </w:r>
      <w:r w:rsidR="00BE4A79" w:rsidRPr="00FF5D0D">
        <w:t>turi būti toks</w:t>
      </w:r>
      <w:r w:rsidR="002B1819" w:rsidRPr="00FF5D0D">
        <w:t>,</w:t>
      </w:r>
      <w:r w:rsidR="00BE4A79" w:rsidRPr="00FF5D0D">
        <w:t xml:space="preserve"> kad prie kiekvienos 10 kV šynų sekcijos būtų galima būtų prijungti </w:t>
      </w:r>
      <w:r w:rsidR="00374511" w:rsidRPr="00FF5D0D">
        <w:t xml:space="preserve">po 2 </w:t>
      </w:r>
      <w:r w:rsidR="000E5076" w:rsidRPr="00FF5D0D">
        <w:t xml:space="preserve">papildomus prijunginius. </w:t>
      </w:r>
      <w:r w:rsidR="00BE6ACD" w:rsidRPr="00FF5D0D">
        <w:t>Šie rezerviniai narveliai ir</w:t>
      </w:r>
      <w:r w:rsidRPr="00FF5D0D">
        <w:t xml:space="preserve"> (</w:t>
      </w:r>
      <w:r w:rsidR="00BE6ACD" w:rsidRPr="00FF5D0D">
        <w:t>ar</w:t>
      </w:r>
      <w:r w:rsidRPr="00FF5D0D">
        <w:t>)</w:t>
      </w:r>
      <w:r w:rsidR="00BE6ACD" w:rsidRPr="00FF5D0D">
        <w:t xml:space="preserve"> vietos negali būti užimti tiesiogiai</w:t>
      </w:r>
      <w:r w:rsidR="00535CAA" w:rsidRPr="00FF5D0D">
        <w:t xml:space="preserve"> prie šio narvelio</w:t>
      </w:r>
      <w:r w:rsidR="00BE6ACD" w:rsidRPr="00FF5D0D">
        <w:t xml:space="preserve"> prijungiant tinklų naudotojų elektrines ir</w:t>
      </w:r>
      <w:r w:rsidRPr="00FF5D0D">
        <w:t xml:space="preserve"> (</w:t>
      </w:r>
      <w:r w:rsidR="00BE6ACD" w:rsidRPr="00FF5D0D">
        <w:t>ar</w:t>
      </w:r>
      <w:r w:rsidRPr="00FF5D0D">
        <w:t>)</w:t>
      </w:r>
      <w:r w:rsidR="00BE6ACD" w:rsidRPr="00FF5D0D">
        <w:t xml:space="preserve"> kaupimo įrenginius</w:t>
      </w:r>
      <w:r w:rsidR="007245E2" w:rsidRPr="00FF5D0D">
        <w:t>;</w:t>
      </w:r>
    </w:p>
    <w:p w14:paraId="17C0A779" w14:textId="437202B7" w:rsidR="00AB0518" w:rsidRPr="00FF5D0D" w:rsidRDefault="00AB0518" w:rsidP="0048590F">
      <w:pPr>
        <w:pStyle w:val="ListParagraph"/>
        <w:numPr>
          <w:ilvl w:val="1"/>
          <w:numId w:val="29"/>
        </w:numPr>
        <w:tabs>
          <w:tab w:val="left" w:pos="709"/>
          <w:tab w:val="left" w:pos="1843"/>
        </w:tabs>
        <w:suppressAutoHyphens/>
        <w:ind w:left="0" w:firstLine="567"/>
        <w:jc w:val="both"/>
      </w:pPr>
      <w:r w:rsidRPr="00FF5D0D">
        <w:t xml:space="preserve">gamintojų, kurie prisijungia elektrines į savo elektros energiją vartojančių objektų vidaus elektros tinklus su tikslu į </w:t>
      </w:r>
      <w:r w:rsidR="00DA6322" w:rsidRPr="00FF5D0D">
        <w:t>elektros tinklus</w:t>
      </w:r>
      <w:r w:rsidRPr="00FF5D0D">
        <w:t xml:space="preserve"> generuoti elektros energijos kiekį, likusį nuo nesunaudoto savo reikmėms ir ūkio poreikiams, </w:t>
      </w:r>
      <w:r w:rsidR="00445B94" w:rsidRPr="00FF5D0D">
        <w:t>ir</w:t>
      </w:r>
      <w:r w:rsidR="00BD0718" w:rsidRPr="00FF5D0D">
        <w:t xml:space="preserve"> (ar)</w:t>
      </w:r>
      <w:r w:rsidRPr="00FF5D0D">
        <w:t xml:space="preserve"> </w:t>
      </w:r>
      <w:r w:rsidR="00445B94" w:rsidRPr="00FF5D0D">
        <w:t xml:space="preserve">kaupimo įrenginių, kurių leistina generuoti galia yra didesnė už 0, </w:t>
      </w:r>
      <w:r w:rsidR="001C674A" w:rsidRPr="00FF5D0D">
        <w:t>o</w:t>
      </w:r>
      <w:r w:rsidRPr="00FF5D0D">
        <w:t>bjekto prijungimo taškas ir riba nekeičiama</w:t>
      </w:r>
      <w:r w:rsidR="00B70173" w:rsidRPr="00FF5D0D">
        <w:t>,</w:t>
      </w:r>
      <w:r w:rsidRPr="00FF5D0D">
        <w:t xml:space="preserve"> jeigu objekto leistina generuoti galia ne didesnė nei leistina naudoti galia. </w:t>
      </w:r>
      <w:r w:rsidR="00667E0E" w:rsidRPr="00FF5D0D">
        <w:t>J</w:t>
      </w:r>
      <w:r w:rsidRPr="00FF5D0D">
        <w:t xml:space="preserve">eigu </w:t>
      </w:r>
      <w:r w:rsidR="00D63552" w:rsidRPr="00FF5D0D">
        <w:t xml:space="preserve">šio </w:t>
      </w:r>
      <w:r w:rsidR="00B70173" w:rsidRPr="00FF5D0D">
        <w:t xml:space="preserve">tinklų naudotojo </w:t>
      </w:r>
      <w:r w:rsidRPr="00FF5D0D">
        <w:t>objektui suteikiama leistina generuoti galia yra didesnė nei leistina naudoti galia</w:t>
      </w:r>
      <w:r w:rsidR="00D1690B" w:rsidRPr="00FF5D0D">
        <w:t>,</w:t>
      </w:r>
      <w:r w:rsidRPr="00FF5D0D">
        <w:t xml:space="preserve"> esamas </w:t>
      </w:r>
      <w:r w:rsidR="001C674A" w:rsidRPr="00FF5D0D">
        <w:t>o</w:t>
      </w:r>
      <w:r w:rsidRPr="00FF5D0D">
        <w:t xml:space="preserve">bjekto prijungimo taškas gali būti keičiamas vadovaujantis </w:t>
      </w:r>
      <w:r w:rsidR="001C674A" w:rsidRPr="00FF5D0D">
        <w:t xml:space="preserve">Aprašo </w:t>
      </w:r>
      <w:r w:rsidR="001C674A" w:rsidRPr="00FF5D0D">
        <w:fldChar w:fldCharType="begin"/>
      </w:r>
      <w:r w:rsidR="001C674A" w:rsidRPr="00FF5D0D">
        <w:instrText xml:space="preserve"> REF _Ref112254306 \r \h </w:instrText>
      </w:r>
      <w:r w:rsidR="001056B5" w:rsidRPr="00FF5D0D">
        <w:instrText xml:space="preserve"> \* MERGEFORMAT </w:instrText>
      </w:r>
      <w:r w:rsidR="001C674A" w:rsidRPr="00FF5D0D">
        <w:fldChar w:fldCharType="separate"/>
      </w:r>
      <w:r w:rsidR="008A227C" w:rsidRPr="00FF5D0D">
        <w:rPr>
          <w:cs/>
        </w:rPr>
        <w:t>‎</w:t>
      </w:r>
      <w:r w:rsidR="008A227C" w:rsidRPr="00FF5D0D">
        <w:t>264.1</w:t>
      </w:r>
      <w:r w:rsidR="001C674A" w:rsidRPr="00FF5D0D">
        <w:fldChar w:fldCharType="end"/>
      </w:r>
      <w:r w:rsidRPr="00FF5D0D">
        <w:t xml:space="preserve"> p</w:t>
      </w:r>
      <w:r w:rsidR="001C674A" w:rsidRPr="00FF5D0D">
        <w:t>ap</w:t>
      </w:r>
      <w:r w:rsidRPr="00FF5D0D">
        <w:t>unk</w:t>
      </w:r>
      <w:r w:rsidR="001C674A" w:rsidRPr="00FF5D0D">
        <w:t>či</w:t>
      </w:r>
      <w:r w:rsidRPr="00FF5D0D">
        <w:t xml:space="preserve">o </w:t>
      </w:r>
      <w:r w:rsidR="00667E0E" w:rsidRPr="00FF5D0D">
        <w:t>prijungimo taško parinkimo kriterijais</w:t>
      </w:r>
      <w:r w:rsidR="0048590F" w:rsidRPr="00FF5D0D">
        <w:t>;</w:t>
      </w:r>
    </w:p>
    <w:p w14:paraId="317A2F31" w14:textId="49922748" w:rsidR="0048590F" w:rsidRPr="00FF5D0D" w:rsidRDefault="001C674A" w:rsidP="00B12B1D">
      <w:pPr>
        <w:pStyle w:val="ListParagraph"/>
        <w:numPr>
          <w:ilvl w:val="1"/>
          <w:numId w:val="29"/>
        </w:numPr>
        <w:tabs>
          <w:tab w:val="left" w:pos="709"/>
          <w:tab w:val="left" w:pos="1843"/>
        </w:tabs>
        <w:suppressAutoHyphens/>
        <w:ind w:left="0" w:firstLine="567"/>
        <w:jc w:val="both"/>
      </w:pPr>
      <w:r w:rsidRPr="00FF5D0D">
        <w:t>p</w:t>
      </w:r>
      <w:r w:rsidR="00AB0518" w:rsidRPr="00FF5D0D">
        <w:t>rijungiant tinklų naudotoj</w:t>
      </w:r>
      <w:r w:rsidR="00BD0718" w:rsidRPr="00FF5D0D">
        <w:t>ų elektrines ir (ar) kaupimo įrenginius,</w:t>
      </w:r>
      <w:r w:rsidR="00AB0518" w:rsidRPr="00FF5D0D">
        <w:t xml:space="preserve"> </w:t>
      </w:r>
      <w:r w:rsidRPr="00FF5D0D">
        <w:t>O</w:t>
      </w:r>
      <w:r w:rsidR="00AB0518" w:rsidRPr="00FF5D0D">
        <w:t>peratorius tinklų naudotojų lėšomis</w:t>
      </w:r>
      <w:r w:rsidR="00AB0518" w:rsidRPr="00FF5D0D" w:rsidDel="006263FA">
        <w:t xml:space="preserve"> </w:t>
      </w:r>
      <w:r w:rsidR="00E93E5B" w:rsidRPr="00FF5D0D">
        <w:t xml:space="preserve">padidina pajėgumus </w:t>
      </w:r>
      <w:r w:rsidR="00AB0518" w:rsidRPr="00FF5D0D">
        <w:t>žemos įtampos</w:t>
      </w:r>
      <w:r w:rsidR="00E93E5B" w:rsidRPr="00FF5D0D">
        <w:t xml:space="preserve"> tinkluose</w:t>
      </w:r>
      <w:r w:rsidR="00AB0518" w:rsidRPr="00FF5D0D">
        <w:t xml:space="preserve"> (0,23 kV−0,4 kV) ir (arba) vidutinės įtampos (6−35 kV) </w:t>
      </w:r>
      <w:r w:rsidR="00D1690B" w:rsidRPr="00FF5D0D">
        <w:t>elektros</w:t>
      </w:r>
      <w:r w:rsidR="00AB0518" w:rsidRPr="00FF5D0D">
        <w:t xml:space="preserve"> tinklus, t. y. </w:t>
      </w:r>
      <w:r w:rsidR="00E93E5B" w:rsidRPr="00FF5D0D">
        <w:t xml:space="preserve">padidina pajėgumus </w:t>
      </w:r>
      <w:r w:rsidR="00AB0518" w:rsidRPr="00FF5D0D">
        <w:t xml:space="preserve">žemos įtampos (0,23 kV–0,4 kV) ir (arba) vidutinės įtampos (6−35 kV) </w:t>
      </w:r>
      <w:r w:rsidR="00E93E5B" w:rsidRPr="00FF5D0D">
        <w:t>linijose</w:t>
      </w:r>
      <w:r w:rsidR="00AB0518" w:rsidRPr="00FF5D0D">
        <w:t>, transformatorin</w:t>
      </w:r>
      <w:r w:rsidR="00E93E5B" w:rsidRPr="00FF5D0D">
        <w:t>ė</w:t>
      </w:r>
      <w:r w:rsidR="00AB0518" w:rsidRPr="00FF5D0D">
        <w:t>s</w:t>
      </w:r>
      <w:r w:rsidR="00E93E5B" w:rsidRPr="00FF5D0D">
        <w:t>e</w:t>
      </w:r>
      <w:r w:rsidR="00AB0518" w:rsidRPr="00FF5D0D">
        <w:t>, skirstomuosiu</w:t>
      </w:r>
      <w:r w:rsidR="00E93E5B" w:rsidRPr="00FF5D0D">
        <w:t>ose</w:t>
      </w:r>
      <w:r w:rsidR="00AB0518" w:rsidRPr="00FF5D0D">
        <w:t xml:space="preserve"> punktu</w:t>
      </w:r>
      <w:r w:rsidR="00E93E5B" w:rsidRPr="00FF5D0D">
        <w:t>ose</w:t>
      </w:r>
      <w:r w:rsidR="00AB0518" w:rsidRPr="00FF5D0D">
        <w:t>,</w:t>
      </w:r>
      <w:r w:rsidR="00AB0518" w:rsidRPr="00FF5D0D" w:rsidDel="00CF0247">
        <w:t xml:space="preserve"> </w:t>
      </w:r>
      <w:r w:rsidR="00AB0518" w:rsidRPr="00FF5D0D">
        <w:t>transformatorių pastot</w:t>
      </w:r>
      <w:r w:rsidR="00E93E5B" w:rsidRPr="00FF5D0D">
        <w:t>ėse</w:t>
      </w:r>
      <w:r w:rsidR="00AB0518" w:rsidRPr="00FF5D0D">
        <w:t xml:space="preserve"> ir kt. </w:t>
      </w:r>
      <w:r w:rsidR="00E93E5B" w:rsidRPr="00FF5D0D">
        <w:t>įrenginiuose</w:t>
      </w:r>
      <w:r w:rsidR="0048590F" w:rsidRPr="00FF5D0D">
        <w:t>;</w:t>
      </w:r>
    </w:p>
    <w:p w14:paraId="6F3DCF0B" w14:textId="6934F7C1" w:rsidR="0048590F" w:rsidRPr="00FF5D0D" w:rsidRDefault="00AB0518" w:rsidP="00EF7FDB">
      <w:pPr>
        <w:pStyle w:val="ListParagraph"/>
        <w:numPr>
          <w:ilvl w:val="1"/>
          <w:numId w:val="29"/>
        </w:numPr>
        <w:tabs>
          <w:tab w:val="left" w:pos="709"/>
          <w:tab w:val="left" w:pos="1843"/>
        </w:tabs>
        <w:suppressAutoHyphens/>
        <w:ind w:left="0" w:firstLine="567"/>
        <w:jc w:val="both"/>
      </w:pPr>
      <w:r w:rsidRPr="00FF5D0D">
        <w:t xml:space="preserve"> </w:t>
      </w:r>
      <w:r w:rsidR="00BD0718" w:rsidRPr="00FF5D0D">
        <w:t>tinklų naudotojo</w:t>
      </w:r>
      <w:r w:rsidRPr="00FF5D0D">
        <w:t xml:space="preserve"> elektrinės </w:t>
      </w:r>
      <w:r w:rsidR="00BD0718" w:rsidRPr="00FF5D0D">
        <w:t>ir</w:t>
      </w:r>
      <w:r w:rsidR="005518F0" w:rsidRPr="00FF5D0D">
        <w:t xml:space="preserve"> (ar) kaupimo įrenginio, kurio leistina generuoti galia yra didesnė už 0, </w:t>
      </w:r>
      <w:r w:rsidRPr="00FF5D0D">
        <w:t xml:space="preserve">jungimo </w:t>
      </w:r>
      <w:r w:rsidR="00EF7FDB" w:rsidRPr="00FF5D0D">
        <w:t xml:space="preserve">prie transformatorinės žemos įtampos išvado </w:t>
      </w:r>
      <w:r w:rsidRPr="00FF5D0D">
        <w:t xml:space="preserve">atveju linijinio </w:t>
      </w:r>
      <w:r w:rsidR="004D0CA9" w:rsidRPr="00FF5D0D">
        <w:t>apsaugos</w:t>
      </w:r>
      <w:r w:rsidRPr="00FF5D0D">
        <w:t xml:space="preserve"> aparato nominalas gali būti lygus transformatoriaus žemos įtampos išvado </w:t>
      </w:r>
      <w:r w:rsidR="0047784D" w:rsidRPr="00FF5D0D">
        <w:t>apsaugos</w:t>
      </w:r>
      <w:r w:rsidRPr="00FF5D0D">
        <w:t xml:space="preserve"> aparato nominalui</w:t>
      </w:r>
      <w:r w:rsidR="0048590F" w:rsidRPr="00FF5D0D">
        <w:t>;</w:t>
      </w:r>
    </w:p>
    <w:p w14:paraId="48F1E092" w14:textId="60B8AD9A" w:rsidR="006B4D76" w:rsidRPr="00FF5D0D" w:rsidRDefault="001C674A" w:rsidP="004B75B8">
      <w:pPr>
        <w:pStyle w:val="ListParagraph"/>
        <w:numPr>
          <w:ilvl w:val="1"/>
          <w:numId w:val="29"/>
        </w:numPr>
        <w:tabs>
          <w:tab w:val="left" w:pos="709"/>
          <w:tab w:val="left" w:pos="1843"/>
        </w:tabs>
        <w:suppressAutoHyphens/>
        <w:ind w:left="0" w:firstLine="567"/>
        <w:jc w:val="both"/>
      </w:pPr>
      <w:r w:rsidRPr="00FF5D0D">
        <w:t>n</w:t>
      </w:r>
      <w:r w:rsidR="00AB0518" w:rsidRPr="00FF5D0D">
        <w:t>ormalių nutraukimų schemos, vidutinės įtampos tinkle, prijungiant tinklų naudotoj</w:t>
      </w:r>
      <w:r w:rsidR="00BD0718" w:rsidRPr="00FF5D0D">
        <w:t>ų elektrines ir (ar) kaupimo įrenginius</w:t>
      </w:r>
      <w:r w:rsidR="00AB0518" w:rsidRPr="00FF5D0D">
        <w:t xml:space="preserve"> nekeičiamos.</w:t>
      </w:r>
    </w:p>
    <w:p w14:paraId="1F525D50" w14:textId="74B65963" w:rsidR="008C5B86" w:rsidRPr="00FF5D0D" w:rsidRDefault="62C46B33" w:rsidP="008C5B86">
      <w:pPr>
        <w:pStyle w:val="ListParagraph"/>
        <w:numPr>
          <w:ilvl w:val="0"/>
          <w:numId w:val="29"/>
        </w:numPr>
        <w:ind w:left="0" w:firstLine="567"/>
        <w:jc w:val="both"/>
        <w:rPr>
          <w:color w:val="000000"/>
          <w:lang w:eastAsia="lt-LT"/>
        </w:rPr>
      </w:pPr>
      <w:bookmarkStart w:id="480" w:name="_Ref112164747"/>
      <w:bookmarkStart w:id="481" w:name="_Ref161380333"/>
      <w:r w:rsidRPr="00FF5D0D">
        <w:rPr>
          <w:color w:val="000000" w:themeColor="text1"/>
          <w:lang w:eastAsia="lt-LT"/>
        </w:rPr>
        <w:t xml:space="preserve">Tinklų naudotojams, kurie visą jų objekte esančioje elektrinėje pagamintą elektros energiją persiunčia į Operatoriaus elektros tinklus, techninės apskaitos skydas ir techninė apskaita prie generatoriaus neįrengiama, jeigu objektui suteikta leistina naudoti galia sudaro ne daugiau kaip </w:t>
      </w:r>
      <w:r w:rsidR="001B567C" w:rsidRPr="00FF5D0D">
        <w:rPr>
          <w:color w:val="000000" w:themeColor="text1"/>
          <w:lang w:eastAsia="lt-LT"/>
        </w:rPr>
        <w:t>5</w:t>
      </w:r>
      <w:r w:rsidRPr="00FF5D0D">
        <w:rPr>
          <w:color w:val="000000" w:themeColor="text1"/>
          <w:lang w:eastAsia="lt-LT"/>
        </w:rPr>
        <w:t xml:space="preserve"> proc</w:t>
      </w:r>
      <w:r w:rsidR="1BC1EBF8" w:rsidRPr="00FF5D0D">
        <w:rPr>
          <w:color w:val="000000" w:themeColor="text1"/>
          <w:lang w:eastAsia="lt-LT"/>
        </w:rPr>
        <w:t>ent</w:t>
      </w:r>
      <w:r w:rsidR="392F30FD" w:rsidRPr="00FF5D0D">
        <w:rPr>
          <w:color w:val="000000" w:themeColor="text1"/>
          <w:lang w:eastAsia="lt-LT"/>
        </w:rPr>
        <w:t>us</w:t>
      </w:r>
      <w:r w:rsidRPr="00FF5D0D">
        <w:rPr>
          <w:color w:val="000000" w:themeColor="text1"/>
          <w:lang w:eastAsia="lt-LT"/>
        </w:rPr>
        <w:t xml:space="preserve"> nuo objekto didžiausio pajėgumo (Pmax) </w:t>
      </w:r>
      <w:r w:rsidR="00BD42A7" w:rsidRPr="00FF5D0D">
        <w:rPr>
          <w:color w:val="000000" w:themeColor="text1"/>
          <w:lang w:eastAsia="lt-LT"/>
        </w:rPr>
        <w:t>arba, jei leistina naudoti galia sudaro daugiau kaip 5 procentus nuo objekto didžiausio pajėgumo (Pmax)</w:t>
      </w:r>
      <w:r w:rsidR="795C35BE" w:rsidRPr="00FF5D0D">
        <w:rPr>
          <w:color w:val="000000" w:themeColor="text1"/>
          <w:lang w:eastAsia="lt-LT"/>
        </w:rPr>
        <w:t>,</w:t>
      </w:r>
      <w:r w:rsidR="00BD42A7" w:rsidRPr="00FF5D0D">
        <w:rPr>
          <w:color w:val="000000" w:themeColor="text1"/>
          <w:lang w:eastAsia="lt-LT"/>
        </w:rPr>
        <w:t xml:space="preserve"> tačiau</w:t>
      </w:r>
      <w:r w:rsidR="795C35BE" w:rsidRPr="00FF5D0D">
        <w:rPr>
          <w:color w:val="000000" w:themeColor="text1"/>
          <w:lang w:eastAsia="lt-LT"/>
        </w:rPr>
        <w:t xml:space="preserve"> </w:t>
      </w:r>
      <w:r w:rsidR="00403D4E" w:rsidRPr="00FF5D0D">
        <w:rPr>
          <w:color w:val="000000" w:themeColor="text1"/>
          <w:lang w:eastAsia="lt-LT"/>
        </w:rPr>
        <w:t xml:space="preserve">ši </w:t>
      </w:r>
      <w:r w:rsidR="00AD4899" w:rsidRPr="00FF5D0D">
        <w:rPr>
          <w:color w:val="000000" w:themeColor="text1"/>
          <w:lang w:eastAsia="lt-LT"/>
        </w:rPr>
        <w:t xml:space="preserve">visa </w:t>
      </w:r>
      <w:r w:rsidR="68F9FF76" w:rsidRPr="00FF5D0D">
        <w:rPr>
          <w:color w:val="000000" w:themeColor="text1"/>
          <w:lang w:eastAsia="lt-LT"/>
        </w:rPr>
        <w:t xml:space="preserve">leistina naudoti galia yra būtina </w:t>
      </w:r>
      <w:r w:rsidR="1E6FA70F" w:rsidRPr="00FF5D0D">
        <w:rPr>
          <w:color w:val="000000" w:themeColor="text1"/>
          <w:lang w:eastAsia="lt-LT"/>
        </w:rPr>
        <w:t>elektrinės technologiniams procesams užtikrinti</w:t>
      </w:r>
      <w:r w:rsidRPr="00FF5D0D">
        <w:rPr>
          <w:color w:val="000000" w:themeColor="text1"/>
          <w:lang w:eastAsia="lt-LT"/>
        </w:rPr>
        <w:t xml:space="preserve">. </w:t>
      </w:r>
      <w:r w:rsidRPr="00FF5D0D">
        <w:t xml:space="preserve">Jei leistina naudoti galia yra didesnė nei </w:t>
      </w:r>
      <w:r w:rsidR="001B567C" w:rsidRPr="00FF5D0D">
        <w:rPr>
          <w:color w:val="000000" w:themeColor="text1"/>
          <w:lang w:eastAsia="lt-LT"/>
        </w:rPr>
        <w:t>5</w:t>
      </w:r>
      <w:r w:rsidRPr="00FF5D0D">
        <w:rPr>
          <w:color w:val="000000" w:themeColor="text1"/>
          <w:lang w:eastAsia="lt-LT"/>
        </w:rPr>
        <w:t xml:space="preserve"> proc</w:t>
      </w:r>
      <w:r w:rsidR="1BC1EBF8" w:rsidRPr="00FF5D0D">
        <w:rPr>
          <w:color w:val="000000" w:themeColor="text1"/>
          <w:lang w:eastAsia="lt-LT"/>
        </w:rPr>
        <w:t>entai</w:t>
      </w:r>
      <w:r w:rsidRPr="00FF5D0D">
        <w:rPr>
          <w:color w:val="000000" w:themeColor="text1"/>
          <w:lang w:eastAsia="lt-LT"/>
        </w:rPr>
        <w:t xml:space="preserve"> nuo didžiausio pajėgumo (Pmax), </w:t>
      </w:r>
      <w:r w:rsidR="00403D4E" w:rsidRPr="00FF5D0D">
        <w:rPr>
          <w:color w:val="000000" w:themeColor="text1"/>
          <w:lang w:eastAsia="lt-LT"/>
        </w:rPr>
        <w:t>išskyrus, jei ji</w:t>
      </w:r>
      <w:r w:rsidR="00AD4899" w:rsidRPr="00FF5D0D">
        <w:rPr>
          <w:color w:val="000000" w:themeColor="text1"/>
          <w:lang w:eastAsia="lt-LT"/>
        </w:rPr>
        <w:t xml:space="preserve"> visa</w:t>
      </w:r>
      <w:r w:rsidR="00403D4E" w:rsidRPr="00FF5D0D">
        <w:rPr>
          <w:color w:val="000000" w:themeColor="text1"/>
          <w:lang w:eastAsia="lt-LT"/>
        </w:rPr>
        <w:t xml:space="preserve"> yra būtina elektrinės technologiniams procesams užtikrinti, </w:t>
      </w:r>
      <w:r w:rsidRPr="00FF5D0D">
        <w:rPr>
          <w:color w:val="000000" w:themeColor="text1"/>
          <w:lang w:eastAsia="lt-LT"/>
        </w:rPr>
        <w:t>reikalinga prie elektrinės generatorių įrengti papildomą apskaitos skydą su techninėmis apskaitomis, išskyrus Elektros įrenginių įrengimo bendrųjų taisyklių, patvirtintų Lietuvos Respublikos energetikos ministro</w:t>
      </w:r>
      <w:r w:rsidRPr="00FF5D0D">
        <w:rPr>
          <w:color w:val="000000" w:themeColor="text1"/>
        </w:rPr>
        <w:t xml:space="preserve"> 2012 m. vasario 3 d. įsakymu Nr. 1-22 „Dėl Elektros įrenginių įrengimo bendrųjų taisyklių patvirtinimo“,</w:t>
      </w:r>
      <w:r w:rsidRPr="00FF5D0D">
        <w:rPr>
          <w:color w:val="000000" w:themeColor="text1"/>
          <w:lang w:eastAsia="lt-LT"/>
        </w:rPr>
        <w:t xml:space="preserve"> 126 punkte </w:t>
      </w:r>
      <w:bookmarkEnd w:id="480"/>
      <w:r w:rsidRPr="00FF5D0D">
        <w:rPr>
          <w:color w:val="000000" w:themeColor="text1"/>
          <w:lang w:eastAsia="lt-LT"/>
        </w:rPr>
        <w:t>nurodytas išimtis.</w:t>
      </w:r>
      <w:r w:rsidR="64F985C0" w:rsidRPr="00FF5D0D">
        <w:rPr>
          <w:color w:val="000000" w:themeColor="text1"/>
          <w:lang w:eastAsia="lt-LT"/>
        </w:rPr>
        <w:t xml:space="preserve"> </w:t>
      </w:r>
      <w:r w:rsidR="45A4DEE8" w:rsidRPr="00FF5D0D">
        <w:rPr>
          <w:color w:val="000000" w:themeColor="text1"/>
          <w:lang w:eastAsia="lt-LT"/>
        </w:rPr>
        <w:t>K</w:t>
      </w:r>
      <w:r w:rsidR="4625F7FE" w:rsidRPr="00FF5D0D">
        <w:rPr>
          <w:color w:val="000000" w:themeColor="text1"/>
          <w:lang w:eastAsia="lt-LT"/>
        </w:rPr>
        <w:t xml:space="preserve">ai </w:t>
      </w:r>
      <w:r w:rsidR="45A4DEE8" w:rsidRPr="00FF5D0D">
        <w:rPr>
          <w:color w:val="000000" w:themeColor="text1"/>
          <w:lang w:eastAsia="lt-LT"/>
        </w:rPr>
        <w:t xml:space="preserve">hibridinėse elektrinėse </w:t>
      </w:r>
      <w:r w:rsidR="4625F7FE" w:rsidRPr="00FF5D0D">
        <w:rPr>
          <w:color w:val="000000" w:themeColor="text1"/>
          <w:lang w:eastAsia="lt-LT"/>
        </w:rPr>
        <w:t xml:space="preserve">naudojami skirtingi generacijos šaltiniai </w:t>
      </w:r>
      <w:r w:rsidR="6C87BF83" w:rsidRPr="00FF5D0D">
        <w:rPr>
          <w:color w:val="000000" w:themeColor="text1"/>
          <w:lang w:eastAsia="lt-LT"/>
        </w:rPr>
        <w:t>ir</w:t>
      </w:r>
      <w:r w:rsidR="45A4DEE8" w:rsidRPr="00FF5D0D">
        <w:rPr>
          <w:color w:val="000000" w:themeColor="text1"/>
          <w:lang w:eastAsia="lt-LT"/>
        </w:rPr>
        <w:t xml:space="preserve"> (</w:t>
      </w:r>
      <w:r w:rsidR="6C87BF83" w:rsidRPr="00FF5D0D">
        <w:rPr>
          <w:color w:val="000000" w:themeColor="text1"/>
          <w:lang w:eastAsia="lt-LT"/>
        </w:rPr>
        <w:t>ar</w:t>
      </w:r>
      <w:r w:rsidR="45A4DEE8" w:rsidRPr="00FF5D0D">
        <w:rPr>
          <w:color w:val="000000" w:themeColor="text1"/>
          <w:lang w:eastAsia="lt-LT"/>
        </w:rPr>
        <w:t>)</w:t>
      </w:r>
      <w:r w:rsidR="6C87BF83" w:rsidRPr="00FF5D0D">
        <w:rPr>
          <w:color w:val="000000" w:themeColor="text1"/>
          <w:lang w:eastAsia="lt-LT"/>
        </w:rPr>
        <w:t xml:space="preserve"> kaupimo įrenginiai,</w:t>
      </w:r>
      <w:r w:rsidR="67867EDE" w:rsidRPr="00FF5D0D">
        <w:rPr>
          <w:color w:val="000000" w:themeColor="text1"/>
          <w:lang w:eastAsia="lt-LT"/>
        </w:rPr>
        <w:t xml:space="preserve"> išskyrus Įstatymo 20</w:t>
      </w:r>
      <w:r w:rsidR="67867EDE" w:rsidRPr="00FF5D0D">
        <w:rPr>
          <w:color w:val="000000" w:themeColor="text1"/>
          <w:vertAlign w:val="superscript"/>
          <w:lang w:eastAsia="lt-LT"/>
        </w:rPr>
        <w:t>3</w:t>
      </w:r>
      <w:r w:rsidR="67867EDE" w:rsidRPr="00FF5D0D">
        <w:rPr>
          <w:color w:val="000000" w:themeColor="text1"/>
          <w:lang w:eastAsia="lt-LT"/>
        </w:rPr>
        <w:t xml:space="preserve"> straipsnio 5 dalyje nurodytus atvejus,</w:t>
      </w:r>
      <w:r w:rsidR="6C87BF83" w:rsidRPr="00FF5D0D">
        <w:rPr>
          <w:color w:val="000000" w:themeColor="text1"/>
          <w:lang w:eastAsia="lt-LT"/>
        </w:rPr>
        <w:t xml:space="preserve"> </w:t>
      </w:r>
      <w:r w:rsidR="28EE6CCB" w:rsidRPr="00FF5D0D">
        <w:rPr>
          <w:color w:val="000000" w:themeColor="text1"/>
          <w:lang w:eastAsia="lt-LT"/>
        </w:rPr>
        <w:t>turi būti įrengiamos atskiros apskaitos</w:t>
      </w:r>
      <w:r w:rsidR="5F9EEF7F" w:rsidRPr="00FF5D0D">
        <w:rPr>
          <w:color w:val="000000" w:themeColor="text1"/>
          <w:lang w:eastAsia="lt-LT"/>
        </w:rPr>
        <w:t>, skir</w:t>
      </w:r>
      <w:r w:rsidR="4A120C9E" w:rsidRPr="00FF5D0D">
        <w:rPr>
          <w:color w:val="000000" w:themeColor="text1"/>
          <w:lang w:eastAsia="lt-LT"/>
        </w:rPr>
        <w:t xml:space="preserve">tos </w:t>
      </w:r>
      <w:r w:rsidR="6459AF3A" w:rsidRPr="00FF5D0D">
        <w:rPr>
          <w:color w:val="000000" w:themeColor="text1"/>
          <w:lang w:eastAsia="lt-LT"/>
        </w:rPr>
        <w:t xml:space="preserve">kiekvieno </w:t>
      </w:r>
      <w:r w:rsidR="45A4DEE8" w:rsidRPr="00FF5D0D">
        <w:rPr>
          <w:color w:val="000000" w:themeColor="text1"/>
          <w:lang w:eastAsia="lt-LT"/>
        </w:rPr>
        <w:t xml:space="preserve">generacijos </w:t>
      </w:r>
      <w:r w:rsidR="2D9178BA" w:rsidRPr="00FF5D0D">
        <w:rPr>
          <w:color w:val="000000" w:themeColor="text1"/>
          <w:lang w:eastAsia="lt-LT"/>
        </w:rPr>
        <w:t>šaltinio</w:t>
      </w:r>
      <w:r w:rsidR="4A120C9E" w:rsidRPr="00FF5D0D">
        <w:rPr>
          <w:color w:val="000000" w:themeColor="text1"/>
          <w:lang w:eastAsia="lt-LT"/>
        </w:rPr>
        <w:t xml:space="preserve"> </w:t>
      </w:r>
      <w:r w:rsidR="2CC25F1D" w:rsidRPr="00FF5D0D">
        <w:rPr>
          <w:color w:val="000000" w:themeColor="text1"/>
          <w:lang w:eastAsia="lt-LT"/>
        </w:rPr>
        <w:t>pagamintai elektros energijai apskaičiuoti</w:t>
      </w:r>
      <w:r w:rsidR="00DC716E" w:rsidRPr="00FF5D0D">
        <w:rPr>
          <w:color w:val="000000" w:themeColor="text1"/>
          <w:lang w:eastAsia="lt-LT"/>
        </w:rPr>
        <w:t xml:space="preserve"> (išskyrus Elektros įrenginių įrengimo bendrųjų taisyklių, patvirtintų Lietuvos Respublikos energetikos ministro</w:t>
      </w:r>
      <w:r w:rsidR="00DC716E" w:rsidRPr="00FF5D0D">
        <w:rPr>
          <w:color w:val="000000" w:themeColor="text1"/>
        </w:rPr>
        <w:t xml:space="preserve"> 2012 m. vasario 3 d. įsakymu Nr. 1-22 „Dėl Elektros įrenginių įrengimo bendrųjų taisyklių patvirtinimo“,</w:t>
      </w:r>
      <w:r w:rsidR="00DC716E" w:rsidRPr="00FF5D0D">
        <w:rPr>
          <w:color w:val="000000" w:themeColor="text1"/>
          <w:lang w:eastAsia="lt-LT"/>
        </w:rPr>
        <w:t xml:space="preserve"> 126 punkte nurodytas išimtis)</w:t>
      </w:r>
      <w:r w:rsidR="2CC25F1D" w:rsidRPr="00FF5D0D">
        <w:rPr>
          <w:color w:val="000000" w:themeColor="text1"/>
          <w:lang w:eastAsia="lt-LT"/>
        </w:rPr>
        <w:t xml:space="preserve"> </w:t>
      </w:r>
      <w:r w:rsidR="4A120C9E" w:rsidRPr="00FF5D0D">
        <w:rPr>
          <w:color w:val="000000" w:themeColor="text1"/>
          <w:lang w:eastAsia="lt-LT"/>
        </w:rPr>
        <w:t xml:space="preserve">ir (ar) kaupimo įrenginio </w:t>
      </w:r>
      <w:r w:rsidR="7B1E3D27" w:rsidRPr="00FF5D0D">
        <w:rPr>
          <w:color w:val="000000" w:themeColor="text1"/>
        </w:rPr>
        <w:t>į elektros tinklus patiekt</w:t>
      </w:r>
      <w:r w:rsidR="0AB1C29A" w:rsidRPr="00FF5D0D">
        <w:rPr>
          <w:color w:val="000000" w:themeColor="text1"/>
        </w:rPr>
        <w:t>ai</w:t>
      </w:r>
      <w:r w:rsidR="7B1E3D27" w:rsidRPr="00FF5D0D">
        <w:rPr>
          <w:color w:val="000000" w:themeColor="text1"/>
        </w:rPr>
        <w:t xml:space="preserve"> ir iš elektros tinklų suvartot</w:t>
      </w:r>
      <w:r w:rsidR="0AB1C29A" w:rsidRPr="00FF5D0D">
        <w:rPr>
          <w:color w:val="000000" w:themeColor="text1"/>
        </w:rPr>
        <w:t>ai</w:t>
      </w:r>
      <w:r w:rsidR="7B1E3D27" w:rsidRPr="00FF5D0D">
        <w:rPr>
          <w:color w:val="000000" w:themeColor="text1"/>
        </w:rPr>
        <w:t xml:space="preserve"> </w:t>
      </w:r>
      <w:r w:rsidR="2D9178BA" w:rsidRPr="00FF5D0D">
        <w:rPr>
          <w:color w:val="000000" w:themeColor="text1"/>
          <w:lang w:eastAsia="lt-LT"/>
        </w:rPr>
        <w:t>elektros energijai apskaičiuoti.</w:t>
      </w:r>
      <w:r w:rsidR="00ED2659" w:rsidRPr="00FF5D0D">
        <w:rPr>
          <w:color w:val="000000" w:themeColor="text1"/>
          <w:lang w:eastAsia="lt-LT"/>
        </w:rPr>
        <w:t xml:space="preserve"> Kai gamintojų elektrinės prijungiamos objekto, kuris vartoja elektros energiją, vidaus tinkle, elektrinės</w:t>
      </w:r>
      <w:r w:rsidR="00ED2659" w:rsidRPr="00FF5D0D">
        <w:rPr>
          <w:color w:val="000000"/>
        </w:rPr>
        <w:t> leistina generuoti galia turi neviršyti gamintojo objektui</w:t>
      </w:r>
      <w:r w:rsidR="00ED2659" w:rsidRPr="00FF5D0D">
        <w:rPr>
          <w:color w:val="000000" w:themeColor="text1"/>
          <w:lang w:eastAsia="lt-LT"/>
        </w:rPr>
        <w:t>, kuris vartoja elektros energiją,</w:t>
      </w:r>
      <w:r w:rsidR="00ED2659" w:rsidRPr="00FF5D0D">
        <w:rPr>
          <w:color w:val="000000"/>
        </w:rPr>
        <w:t xml:space="preserve"> suteiktos leistinos naudoti galios.</w:t>
      </w:r>
      <w:bookmarkEnd w:id="481"/>
      <w:r w:rsidR="00ED2659" w:rsidRPr="00FF5D0D">
        <w:rPr>
          <w:color w:val="000000"/>
        </w:rPr>
        <w:t> </w:t>
      </w:r>
    </w:p>
    <w:p w14:paraId="35D28DD8" w14:textId="608BD4F8" w:rsidR="008C5B86" w:rsidRPr="00FF5D0D" w:rsidRDefault="62C46B33" w:rsidP="00590AA3">
      <w:pPr>
        <w:pStyle w:val="ListParagraph"/>
        <w:numPr>
          <w:ilvl w:val="0"/>
          <w:numId w:val="29"/>
        </w:numPr>
        <w:ind w:left="0" w:firstLine="567"/>
        <w:jc w:val="both"/>
        <w:rPr>
          <w:color w:val="000000"/>
          <w:lang w:eastAsia="lt-LT"/>
        </w:rPr>
      </w:pPr>
      <w:bookmarkStart w:id="482" w:name="_Ref160559288"/>
      <w:r w:rsidRPr="00FF5D0D">
        <w:rPr>
          <w:lang w:eastAsia="lt-LT"/>
        </w:rPr>
        <w:t xml:space="preserve">Operatorius, išduodamas prijungimo sąlygas </w:t>
      </w:r>
      <w:r w:rsidR="749C8B3C" w:rsidRPr="00FF5D0D">
        <w:rPr>
          <w:color w:val="000000" w:themeColor="text1"/>
          <w:lang w:eastAsia="lt-LT"/>
        </w:rPr>
        <w:t>tinklų naudotojams</w:t>
      </w:r>
      <w:r w:rsidRPr="00FF5D0D">
        <w:rPr>
          <w:color w:val="000000" w:themeColor="text1"/>
          <w:lang w:eastAsia="lt-LT"/>
        </w:rPr>
        <w:t>, kurių elektrinės</w:t>
      </w:r>
      <w:r w:rsidR="749C8B3C" w:rsidRPr="00FF5D0D">
        <w:rPr>
          <w:color w:val="000000" w:themeColor="text1"/>
          <w:lang w:eastAsia="lt-LT"/>
        </w:rPr>
        <w:t xml:space="preserve"> ar kaupimo įrenginiai</w:t>
      </w:r>
      <w:r w:rsidRPr="00FF5D0D">
        <w:rPr>
          <w:color w:val="000000" w:themeColor="text1"/>
          <w:lang w:eastAsia="lt-LT"/>
        </w:rPr>
        <w:t xml:space="preserve"> prijungiamos prie elektros tinklų Prijungimo apraše nurodyta supaprastinta tvarka,</w:t>
      </w:r>
      <w:r w:rsidR="00CE179B" w:rsidRPr="00FF5D0D">
        <w:rPr>
          <w:color w:val="000000" w:themeColor="text1"/>
          <w:lang w:eastAsia="lt-LT"/>
        </w:rPr>
        <w:t xml:space="preserve"> išskyrus gaminančius vartotojus, kurių elektros energijos gamybos įre</w:t>
      </w:r>
      <w:r w:rsidR="00633671" w:rsidRPr="00FF5D0D">
        <w:rPr>
          <w:color w:val="000000" w:themeColor="text1"/>
          <w:lang w:eastAsia="lt-LT"/>
        </w:rPr>
        <w:t>n</w:t>
      </w:r>
      <w:r w:rsidR="00CE179B" w:rsidRPr="00FF5D0D">
        <w:rPr>
          <w:color w:val="000000" w:themeColor="text1"/>
          <w:lang w:eastAsia="lt-LT"/>
        </w:rPr>
        <w:t>ginių įrengtoji galia yra didesnė nei 100 kW,</w:t>
      </w:r>
      <w:r w:rsidRPr="00FF5D0D">
        <w:rPr>
          <w:color w:val="000000" w:themeColor="text1"/>
          <w:lang w:eastAsia="lt-LT"/>
        </w:rPr>
        <w:t xml:space="preserve"> vadovaujasi tame pačiame 0,4 kV elektros tinkle jau esamų išmaniųjų elektros energijos apskaitos prietaisų </w:t>
      </w:r>
      <w:r w:rsidR="0D689B9F" w:rsidRPr="00FF5D0D">
        <w:rPr>
          <w:color w:val="000000" w:themeColor="text1"/>
          <w:lang w:eastAsia="lt-LT"/>
        </w:rPr>
        <w:t>balandžio</w:t>
      </w:r>
      <w:r w:rsidR="4F5BF01F" w:rsidRPr="00FF5D0D">
        <w:rPr>
          <w:color w:val="000000" w:themeColor="text1"/>
          <w:lang w:eastAsia="lt-LT"/>
        </w:rPr>
        <w:t>–rugsėjo</w:t>
      </w:r>
      <w:r w:rsidR="1213D87E" w:rsidRPr="00FF5D0D">
        <w:rPr>
          <w:color w:val="000000" w:themeColor="text1"/>
          <w:lang w:eastAsia="lt-LT"/>
        </w:rPr>
        <w:t xml:space="preserve"> mėnesių</w:t>
      </w:r>
      <w:r w:rsidR="4F5BF01F" w:rsidRPr="00FF5D0D">
        <w:rPr>
          <w:color w:val="000000" w:themeColor="text1"/>
          <w:lang w:eastAsia="lt-LT"/>
        </w:rPr>
        <w:t xml:space="preserve"> </w:t>
      </w:r>
      <w:r w:rsidRPr="00FF5D0D">
        <w:rPr>
          <w:color w:val="000000" w:themeColor="text1"/>
          <w:lang w:eastAsia="lt-LT"/>
        </w:rPr>
        <w:t xml:space="preserve">0,4 kV fazinių įtampų </w:t>
      </w:r>
      <w:r w:rsidR="00F57BB9" w:rsidRPr="00FF5D0D">
        <w:rPr>
          <w:color w:val="000000" w:themeColor="text1"/>
          <w:lang w:eastAsia="lt-LT"/>
        </w:rPr>
        <w:t xml:space="preserve">10 minučių vidurkių </w:t>
      </w:r>
      <w:r w:rsidRPr="00FF5D0D">
        <w:rPr>
          <w:color w:val="000000" w:themeColor="text1"/>
          <w:lang w:eastAsia="lt-LT"/>
        </w:rPr>
        <w:t>duomenimis</w:t>
      </w:r>
      <w:r w:rsidR="04BC765C" w:rsidRPr="00FF5D0D">
        <w:rPr>
          <w:color w:val="000000" w:themeColor="text1"/>
          <w:lang w:eastAsia="lt-LT"/>
        </w:rPr>
        <w:t xml:space="preserve">, bet </w:t>
      </w:r>
      <w:r w:rsidRPr="00FF5D0D">
        <w:rPr>
          <w:color w:val="000000" w:themeColor="text1"/>
          <w:lang w:eastAsia="lt-LT"/>
        </w:rPr>
        <w:t xml:space="preserve">ne mažiau kaip savaitės imties išmaniųjų elektros energijos apskaitos prietaisų 0,4 kV fazinių įtampų </w:t>
      </w:r>
      <w:r w:rsidR="00CB6D1A" w:rsidRPr="00FF5D0D">
        <w:rPr>
          <w:color w:val="000000" w:themeColor="text1"/>
          <w:lang w:eastAsia="lt-LT"/>
        </w:rPr>
        <w:t xml:space="preserve">10 minučių vidurkių </w:t>
      </w:r>
      <w:r w:rsidRPr="00FF5D0D">
        <w:rPr>
          <w:color w:val="000000" w:themeColor="text1"/>
          <w:lang w:eastAsia="lt-LT"/>
        </w:rPr>
        <w:t>duomenimis.</w:t>
      </w:r>
      <w:r w:rsidR="78142CFB" w:rsidRPr="00FF5D0D">
        <w:rPr>
          <w:color w:val="000000" w:themeColor="text1"/>
          <w:lang w:eastAsia="lt-LT"/>
        </w:rPr>
        <w:t xml:space="preserve"> Neturint šio laikotarpio savaitės duomenų, turi būti vadovaujamasi šio laikotarpio bent 1 paros išmaniųjų elektros energijos apskaitos prietaisų</w:t>
      </w:r>
      <w:r w:rsidR="00CB6D1A" w:rsidRPr="00FF5D0D">
        <w:rPr>
          <w:color w:val="000000" w:themeColor="text1"/>
          <w:lang w:eastAsia="lt-LT"/>
        </w:rPr>
        <w:t xml:space="preserve"> 10 minučių vidurkių</w:t>
      </w:r>
      <w:r w:rsidR="78142CFB" w:rsidRPr="00FF5D0D">
        <w:rPr>
          <w:color w:val="000000" w:themeColor="text1"/>
          <w:lang w:eastAsia="lt-LT"/>
        </w:rPr>
        <w:t xml:space="preserve"> duomenimis, o neturint šių duomenų – kito metų laikotarpio, kuris yra ne mažesnis nei 1 para, išmaniųjų elektros energijos apskaitos prietaisų </w:t>
      </w:r>
      <w:r w:rsidR="00CB6D1A" w:rsidRPr="00FF5D0D">
        <w:rPr>
          <w:color w:val="000000" w:themeColor="text1"/>
          <w:lang w:eastAsia="lt-LT"/>
        </w:rPr>
        <w:t xml:space="preserve">10 minučių vidurkių </w:t>
      </w:r>
      <w:r w:rsidR="78142CFB" w:rsidRPr="00FF5D0D">
        <w:rPr>
          <w:color w:val="000000" w:themeColor="text1"/>
          <w:lang w:eastAsia="lt-LT"/>
        </w:rPr>
        <w:t>duomenimis. Neturint išmaniųjų elektros energijos apskaitos prietaisų duomenų, vadovaujamasi bent 1 paros tinklo analizatoriaus 0,4 kV fazinių įtampų duomenimis.</w:t>
      </w:r>
      <w:r w:rsidRPr="00FF5D0D">
        <w:rPr>
          <w:color w:val="000000" w:themeColor="text1"/>
          <w:lang w:eastAsia="lt-LT"/>
        </w:rPr>
        <w:t xml:space="preserve"> </w:t>
      </w:r>
      <w:r w:rsidR="3BC41CA4" w:rsidRPr="00FF5D0D">
        <w:rPr>
          <w:color w:val="000000" w:themeColor="text1"/>
          <w:lang w:eastAsia="lt-LT"/>
        </w:rPr>
        <w:t xml:space="preserve">Nustatydamas viršutinę </w:t>
      </w:r>
      <w:r w:rsidR="09F8748B" w:rsidRPr="00FF5D0D">
        <w:rPr>
          <w:color w:val="000000" w:themeColor="text1"/>
          <w:lang w:eastAsia="lt-LT"/>
        </w:rPr>
        <w:t>fazinės</w:t>
      </w:r>
      <w:r w:rsidR="3BC41CA4" w:rsidRPr="00FF5D0D">
        <w:rPr>
          <w:color w:val="000000" w:themeColor="text1"/>
          <w:lang w:eastAsia="lt-LT"/>
        </w:rPr>
        <w:t xml:space="preserve"> įtampos </w:t>
      </w:r>
      <w:r w:rsidR="05A96C65" w:rsidRPr="00FF5D0D">
        <w:rPr>
          <w:color w:val="000000" w:themeColor="text1"/>
          <w:lang w:eastAsia="lt-LT"/>
        </w:rPr>
        <w:t>vertę</w:t>
      </w:r>
      <w:r w:rsidR="75E543D1" w:rsidRPr="00FF5D0D">
        <w:rPr>
          <w:color w:val="000000" w:themeColor="text1"/>
          <w:lang w:eastAsia="lt-LT"/>
        </w:rPr>
        <w:t xml:space="preserve"> </w:t>
      </w:r>
      <w:r w:rsidR="09F8748B" w:rsidRPr="00FF5D0D">
        <w:rPr>
          <w:color w:val="000000" w:themeColor="text1"/>
          <w:lang w:eastAsia="lt-LT"/>
        </w:rPr>
        <w:t>i</w:t>
      </w:r>
      <w:r w:rsidRPr="00FF5D0D">
        <w:rPr>
          <w:color w:val="000000" w:themeColor="text1"/>
          <w:lang w:eastAsia="lt-LT"/>
        </w:rPr>
        <w:t xml:space="preserve">š visos turimos fazinių įtampų </w:t>
      </w:r>
      <w:r w:rsidR="459D9237" w:rsidRPr="00FF5D0D">
        <w:rPr>
          <w:color w:val="000000" w:themeColor="text1"/>
          <w:lang w:eastAsia="lt-LT"/>
        </w:rPr>
        <w:t xml:space="preserve">verčių </w:t>
      </w:r>
      <w:r w:rsidRPr="00FF5D0D">
        <w:rPr>
          <w:color w:val="000000" w:themeColor="text1"/>
          <w:lang w:eastAsia="lt-LT"/>
        </w:rPr>
        <w:t xml:space="preserve">imties Operatorius pašalina </w:t>
      </w:r>
      <w:r w:rsidR="231BAA3D" w:rsidRPr="00FF5D0D">
        <w:rPr>
          <w:color w:val="000000" w:themeColor="text1"/>
          <w:lang w:eastAsia="lt-LT"/>
        </w:rPr>
        <w:t xml:space="preserve">0,5 </w:t>
      </w:r>
      <w:r w:rsidRPr="00FF5D0D">
        <w:rPr>
          <w:color w:val="000000" w:themeColor="text1"/>
          <w:lang w:eastAsia="lt-LT"/>
        </w:rPr>
        <w:t>proc</w:t>
      </w:r>
      <w:r w:rsidR="1BC1EBF8" w:rsidRPr="00FF5D0D">
        <w:rPr>
          <w:color w:val="000000" w:themeColor="text1"/>
          <w:lang w:eastAsia="lt-LT"/>
        </w:rPr>
        <w:t>ent</w:t>
      </w:r>
      <w:r w:rsidR="231BAA3D" w:rsidRPr="00FF5D0D">
        <w:rPr>
          <w:color w:val="000000" w:themeColor="text1"/>
          <w:lang w:eastAsia="lt-LT"/>
        </w:rPr>
        <w:t>o</w:t>
      </w:r>
      <w:r w:rsidRPr="00FF5D0D">
        <w:rPr>
          <w:color w:val="000000" w:themeColor="text1"/>
          <w:lang w:eastAsia="lt-LT"/>
        </w:rPr>
        <w:t xml:space="preserve"> </w:t>
      </w:r>
      <w:r w:rsidR="231BAA3D" w:rsidRPr="00FF5D0D">
        <w:rPr>
          <w:color w:val="000000" w:themeColor="text1"/>
          <w:lang w:eastAsia="lt-LT"/>
        </w:rPr>
        <w:t>didžiausių</w:t>
      </w:r>
      <w:r w:rsidR="00BC0687" w:rsidRPr="00FF5D0D">
        <w:rPr>
          <w:color w:val="000000" w:themeColor="text1"/>
          <w:lang w:eastAsia="lt-LT"/>
        </w:rPr>
        <w:t xml:space="preserve"> 10 minučių vidurkių</w:t>
      </w:r>
      <w:r w:rsidR="231BAA3D" w:rsidRPr="00FF5D0D">
        <w:rPr>
          <w:color w:val="000000" w:themeColor="text1"/>
          <w:lang w:eastAsia="lt-LT"/>
        </w:rPr>
        <w:t xml:space="preserve"> įtampų </w:t>
      </w:r>
      <w:r w:rsidR="459D9237" w:rsidRPr="00FF5D0D">
        <w:rPr>
          <w:color w:val="000000" w:themeColor="text1"/>
          <w:lang w:eastAsia="lt-LT"/>
        </w:rPr>
        <w:t>verčių</w:t>
      </w:r>
      <w:r w:rsidR="7E80F8D4" w:rsidRPr="00FF5D0D">
        <w:rPr>
          <w:color w:val="000000" w:themeColor="text1"/>
          <w:lang w:eastAsia="lt-LT"/>
        </w:rPr>
        <w:t>.</w:t>
      </w:r>
      <w:r w:rsidR="09F8748B" w:rsidRPr="00FF5D0D">
        <w:rPr>
          <w:color w:val="000000" w:themeColor="text1"/>
          <w:lang w:eastAsia="lt-LT"/>
        </w:rPr>
        <w:t xml:space="preserve"> </w:t>
      </w:r>
      <w:r w:rsidR="7E80F8D4" w:rsidRPr="00FF5D0D">
        <w:rPr>
          <w:color w:val="000000" w:themeColor="text1"/>
          <w:lang w:eastAsia="lt-LT"/>
        </w:rPr>
        <w:t>N</w:t>
      </w:r>
      <w:r w:rsidR="09F8748B" w:rsidRPr="00FF5D0D">
        <w:rPr>
          <w:color w:val="000000" w:themeColor="text1"/>
          <w:lang w:eastAsia="lt-LT"/>
        </w:rPr>
        <w:t>ustaty</w:t>
      </w:r>
      <w:r w:rsidR="546E3E50" w:rsidRPr="00FF5D0D">
        <w:rPr>
          <w:color w:val="000000" w:themeColor="text1"/>
          <w:lang w:eastAsia="lt-LT"/>
        </w:rPr>
        <w:t>da</w:t>
      </w:r>
      <w:r w:rsidR="09F8748B" w:rsidRPr="00FF5D0D">
        <w:rPr>
          <w:color w:val="000000" w:themeColor="text1"/>
          <w:lang w:eastAsia="lt-LT"/>
        </w:rPr>
        <w:t xml:space="preserve">mas </w:t>
      </w:r>
      <w:r w:rsidR="449D34C1" w:rsidRPr="00FF5D0D">
        <w:rPr>
          <w:color w:val="000000" w:themeColor="text1"/>
          <w:lang w:eastAsia="lt-LT"/>
        </w:rPr>
        <w:t xml:space="preserve"> </w:t>
      </w:r>
      <w:r w:rsidR="00437FDD" w:rsidRPr="00FF5D0D">
        <w:rPr>
          <w:color w:val="000000" w:themeColor="text1"/>
          <w:lang w:eastAsia="lt-LT"/>
        </w:rPr>
        <w:t>žemiausią</w:t>
      </w:r>
      <w:r w:rsidR="449D34C1" w:rsidRPr="00FF5D0D">
        <w:rPr>
          <w:color w:val="000000" w:themeColor="text1"/>
          <w:lang w:eastAsia="lt-LT"/>
        </w:rPr>
        <w:t xml:space="preserve"> fazinės įtampos </w:t>
      </w:r>
      <w:r w:rsidR="05A96C65" w:rsidRPr="00FF5D0D">
        <w:rPr>
          <w:color w:val="000000" w:themeColor="text1"/>
          <w:lang w:eastAsia="lt-LT"/>
        </w:rPr>
        <w:t>vertę</w:t>
      </w:r>
      <w:r w:rsidR="449D34C1" w:rsidRPr="00FF5D0D">
        <w:rPr>
          <w:color w:val="000000" w:themeColor="text1"/>
          <w:lang w:eastAsia="lt-LT"/>
        </w:rPr>
        <w:t xml:space="preserve"> </w:t>
      </w:r>
      <w:r w:rsidR="7E80F8D4" w:rsidRPr="00FF5D0D">
        <w:rPr>
          <w:color w:val="000000" w:themeColor="text1"/>
          <w:lang w:eastAsia="lt-LT"/>
        </w:rPr>
        <w:t>O</w:t>
      </w:r>
      <w:r w:rsidR="449D34C1" w:rsidRPr="00FF5D0D">
        <w:rPr>
          <w:color w:val="000000" w:themeColor="text1"/>
          <w:lang w:eastAsia="lt-LT"/>
        </w:rPr>
        <w:t xml:space="preserve">peratorius </w:t>
      </w:r>
      <w:r w:rsidR="5CDB56D6" w:rsidRPr="00FF5D0D">
        <w:rPr>
          <w:color w:val="000000" w:themeColor="text1"/>
          <w:lang w:eastAsia="lt-LT"/>
        </w:rPr>
        <w:t xml:space="preserve">iš visos turimos fazinių įtampos </w:t>
      </w:r>
      <w:r w:rsidR="459D9237" w:rsidRPr="00FF5D0D">
        <w:rPr>
          <w:color w:val="000000" w:themeColor="text1"/>
          <w:lang w:eastAsia="lt-LT"/>
        </w:rPr>
        <w:t>verčių</w:t>
      </w:r>
      <w:r w:rsidR="5CDB56D6" w:rsidRPr="00FF5D0D">
        <w:rPr>
          <w:color w:val="000000" w:themeColor="text1"/>
          <w:lang w:eastAsia="lt-LT"/>
        </w:rPr>
        <w:t xml:space="preserve"> imties pašalina </w:t>
      </w:r>
      <w:r w:rsidR="4FB70FA6" w:rsidRPr="00FF5D0D">
        <w:rPr>
          <w:color w:val="000000" w:themeColor="text1"/>
          <w:lang w:eastAsia="lt-LT"/>
        </w:rPr>
        <w:t xml:space="preserve">5 proc. </w:t>
      </w:r>
      <w:r w:rsidR="7B068050" w:rsidRPr="00FF5D0D">
        <w:rPr>
          <w:color w:val="000000" w:themeColor="text1"/>
          <w:lang w:eastAsia="lt-LT"/>
        </w:rPr>
        <w:t>mažiausių</w:t>
      </w:r>
      <w:r w:rsidR="00BC0687" w:rsidRPr="00FF5D0D">
        <w:rPr>
          <w:color w:val="000000" w:themeColor="text1"/>
          <w:lang w:eastAsia="lt-LT"/>
        </w:rPr>
        <w:t xml:space="preserve"> 10 minučių vidurkių</w:t>
      </w:r>
      <w:r w:rsidR="7B068050" w:rsidRPr="00FF5D0D">
        <w:rPr>
          <w:color w:val="000000" w:themeColor="text1"/>
          <w:lang w:eastAsia="lt-LT"/>
        </w:rPr>
        <w:t xml:space="preserve"> </w:t>
      </w:r>
      <w:r w:rsidR="646E7299" w:rsidRPr="00FF5D0D">
        <w:rPr>
          <w:color w:val="000000" w:themeColor="text1"/>
          <w:lang w:eastAsia="lt-LT"/>
        </w:rPr>
        <w:t xml:space="preserve">įtampos </w:t>
      </w:r>
      <w:r w:rsidR="459D9237" w:rsidRPr="00FF5D0D">
        <w:rPr>
          <w:color w:val="000000" w:themeColor="text1"/>
          <w:lang w:eastAsia="lt-LT"/>
        </w:rPr>
        <w:t>verčių</w:t>
      </w:r>
      <w:r w:rsidRPr="00FF5D0D">
        <w:rPr>
          <w:color w:val="000000" w:themeColor="text1"/>
          <w:lang w:eastAsia="lt-LT"/>
        </w:rPr>
        <w:t xml:space="preserve">. </w:t>
      </w:r>
      <w:r w:rsidR="749C8B3C" w:rsidRPr="00FF5D0D">
        <w:rPr>
          <w:color w:val="000000" w:themeColor="text1"/>
          <w:lang w:eastAsia="lt-LT"/>
        </w:rPr>
        <w:t>Tinklų naudotojų</w:t>
      </w:r>
      <w:r w:rsidRPr="00FF5D0D">
        <w:rPr>
          <w:color w:val="000000" w:themeColor="text1"/>
          <w:lang w:eastAsia="lt-LT"/>
        </w:rPr>
        <w:t xml:space="preserve"> elektrinių ir kaupimo įrenginių (kai jie veikia generacijos režimu) prijungimas prie elektros tinklų vertinamas pagal aukščiausią likusią fazinės </w:t>
      </w:r>
      <w:r w:rsidR="00BC0687" w:rsidRPr="00FF5D0D">
        <w:rPr>
          <w:color w:val="000000" w:themeColor="text1"/>
          <w:lang w:eastAsia="lt-LT"/>
        </w:rPr>
        <w:t xml:space="preserve">10 minučių vidurkių </w:t>
      </w:r>
      <w:r w:rsidRPr="00FF5D0D">
        <w:rPr>
          <w:color w:val="000000" w:themeColor="text1"/>
          <w:lang w:eastAsia="lt-LT"/>
        </w:rPr>
        <w:t>įtampos vertę apdorotų duomenų imtyje. Kaupimo įrenginių, kai jie veikia vartojimo režimu, prijungimas prie elektros tinklų vertinamas pagal žemiausią likusią fazinės</w:t>
      </w:r>
      <w:r w:rsidR="00BC0687" w:rsidRPr="00FF5D0D">
        <w:rPr>
          <w:color w:val="000000" w:themeColor="text1"/>
          <w:lang w:eastAsia="lt-LT"/>
        </w:rPr>
        <w:t xml:space="preserve"> 10 minučių vidurkių</w:t>
      </w:r>
      <w:r w:rsidRPr="00FF5D0D">
        <w:rPr>
          <w:color w:val="000000" w:themeColor="text1"/>
          <w:lang w:eastAsia="lt-LT"/>
        </w:rPr>
        <w:t xml:space="preserve"> įtampos vert</w:t>
      </w:r>
      <w:r w:rsidR="68B84C0A" w:rsidRPr="00FF5D0D">
        <w:rPr>
          <w:color w:val="000000" w:themeColor="text1"/>
          <w:lang w:eastAsia="lt-LT"/>
        </w:rPr>
        <w:t>ę</w:t>
      </w:r>
      <w:r w:rsidRPr="00FF5D0D">
        <w:rPr>
          <w:color w:val="000000" w:themeColor="text1"/>
          <w:lang w:eastAsia="lt-LT"/>
        </w:rPr>
        <w:t xml:space="preserve"> apdorotų duomenų imtyje.</w:t>
      </w:r>
      <w:bookmarkEnd w:id="482"/>
      <w:r w:rsidR="00BC0687" w:rsidRPr="00FF5D0D">
        <w:rPr>
          <w:color w:val="000000" w:themeColor="text1"/>
          <w:lang w:eastAsia="lt-LT"/>
        </w:rPr>
        <w:t xml:space="preserve"> </w:t>
      </w:r>
    </w:p>
    <w:p w14:paraId="699871C1" w14:textId="7BB15EF8" w:rsidR="008C5B86" w:rsidRPr="00FF5D0D" w:rsidRDefault="623A63FC" w:rsidP="008C5B86">
      <w:pPr>
        <w:pStyle w:val="ListParagraph"/>
        <w:numPr>
          <w:ilvl w:val="0"/>
          <w:numId w:val="29"/>
        </w:numPr>
        <w:ind w:left="0" w:firstLine="567"/>
        <w:jc w:val="both"/>
        <w:rPr>
          <w:color w:val="000000"/>
          <w:lang w:eastAsia="lt-LT"/>
        </w:rPr>
      </w:pPr>
      <w:bookmarkStart w:id="483" w:name="_Ref161502852"/>
      <w:bookmarkStart w:id="484" w:name="_Ref161645821"/>
      <w:r w:rsidRPr="00FF5D0D">
        <w:rPr>
          <w:color w:val="000000" w:themeColor="text1"/>
          <w:lang w:eastAsia="lt-LT"/>
        </w:rPr>
        <w:t>Prie vidutinės įtampos elek</w:t>
      </w:r>
      <w:r w:rsidR="157F5F5D" w:rsidRPr="00FF5D0D">
        <w:rPr>
          <w:color w:val="000000" w:themeColor="text1"/>
          <w:lang w:eastAsia="lt-LT"/>
        </w:rPr>
        <w:t>t</w:t>
      </w:r>
      <w:r w:rsidRPr="00FF5D0D">
        <w:rPr>
          <w:color w:val="000000" w:themeColor="text1"/>
          <w:lang w:eastAsia="lt-LT"/>
        </w:rPr>
        <w:t xml:space="preserve">ros linijų </w:t>
      </w:r>
      <w:r w:rsidR="15A3B796" w:rsidRPr="00FF5D0D">
        <w:rPr>
          <w:color w:val="000000" w:themeColor="text1"/>
          <w:lang w:eastAsia="lt-LT"/>
        </w:rPr>
        <w:t xml:space="preserve">tinklų naudotojų </w:t>
      </w:r>
      <w:r w:rsidRPr="00FF5D0D">
        <w:rPr>
          <w:color w:val="000000" w:themeColor="text1"/>
          <w:lang w:eastAsia="lt-LT"/>
        </w:rPr>
        <w:t>elektrinės prijungiamos tra</w:t>
      </w:r>
      <w:r w:rsidR="0767B5F1" w:rsidRPr="00FF5D0D">
        <w:rPr>
          <w:color w:val="000000" w:themeColor="text1"/>
          <w:lang w:eastAsia="lt-LT"/>
        </w:rPr>
        <w:t xml:space="preserve">nzitu </w:t>
      </w:r>
      <w:r w:rsidR="157F5F5D" w:rsidRPr="00FF5D0D">
        <w:rPr>
          <w:color w:val="000000" w:themeColor="text1"/>
          <w:lang w:eastAsia="lt-LT"/>
        </w:rPr>
        <w:t>per komutacinį punktą</w:t>
      </w:r>
      <w:r w:rsidR="7AEF6474" w:rsidRPr="00FF5D0D">
        <w:rPr>
          <w:color w:val="000000" w:themeColor="text1"/>
          <w:lang w:eastAsia="lt-LT"/>
        </w:rPr>
        <w:t>, išskyrus šiame punkte nurodytus atvejus</w:t>
      </w:r>
      <w:r w:rsidRPr="00FF5D0D">
        <w:rPr>
          <w:color w:val="000000" w:themeColor="text1"/>
          <w:lang w:eastAsia="lt-LT"/>
        </w:rPr>
        <w:t xml:space="preserve">. </w:t>
      </w:r>
      <w:r w:rsidR="62C46B33" w:rsidRPr="00FF5D0D">
        <w:rPr>
          <w:color w:val="000000" w:themeColor="text1"/>
          <w:lang w:eastAsia="lt-LT"/>
        </w:rPr>
        <w:t xml:space="preserve">Numatant tinklų naudotojų elektrinių prijungimą prie vidutinės įtampos tinklų, kai elektrinės leistina generuoti galia lygi arba mažesnė nei 500 kW </w:t>
      </w:r>
      <w:r w:rsidR="7ECB0B48" w:rsidRPr="00FF5D0D">
        <w:rPr>
          <w:color w:val="000000" w:themeColor="text1"/>
          <w:lang w:eastAsia="lt-LT"/>
        </w:rPr>
        <w:t xml:space="preserve">ir </w:t>
      </w:r>
      <w:r w:rsidR="7AEF6474" w:rsidRPr="00FF5D0D">
        <w:rPr>
          <w:color w:val="000000" w:themeColor="text1"/>
          <w:lang w:eastAsia="lt-LT"/>
        </w:rPr>
        <w:t>jos</w:t>
      </w:r>
      <w:r w:rsidR="3808CD0D" w:rsidRPr="00FF5D0D">
        <w:rPr>
          <w:color w:val="000000" w:themeColor="text1"/>
          <w:lang w:eastAsia="lt-LT"/>
        </w:rPr>
        <w:t xml:space="preserve"> ats</w:t>
      </w:r>
      <w:r w:rsidR="157F5F5D" w:rsidRPr="00FF5D0D">
        <w:rPr>
          <w:color w:val="000000" w:themeColor="text1"/>
          <w:lang w:eastAsia="lt-LT"/>
        </w:rPr>
        <w:t>t</w:t>
      </w:r>
      <w:r w:rsidR="3808CD0D" w:rsidRPr="00FF5D0D">
        <w:rPr>
          <w:color w:val="000000" w:themeColor="text1"/>
          <w:lang w:eastAsia="lt-LT"/>
        </w:rPr>
        <w:t>umas nuo magistralinės linijos iki elektrinės yra didesnis nei 500 m,</w:t>
      </w:r>
      <w:r w:rsidR="156BB322" w:rsidRPr="00FF5D0D">
        <w:rPr>
          <w:color w:val="000000" w:themeColor="text1"/>
          <w:lang w:eastAsia="lt-LT"/>
        </w:rPr>
        <w:t xml:space="preserve"> </w:t>
      </w:r>
      <w:r w:rsidR="62C46B33" w:rsidRPr="00FF5D0D">
        <w:rPr>
          <w:color w:val="000000" w:themeColor="text1"/>
          <w:lang w:eastAsia="lt-LT"/>
        </w:rPr>
        <w:t xml:space="preserve">elektrinė gali būti prijungiama </w:t>
      </w:r>
      <w:r w:rsidR="4FC039BD" w:rsidRPr="00FF5D0D">
        <w:rPr>
          <w:color w:val="000000" w:themeColor="text1"/>
          <w:lang w:eastAsia="lt-LT"/>
        </w:rPr>
        <w:t>per</w:t>
      </w:r>
      <w:r w:rsidR="67D23756" w:rsidRPr="00FF5D0D">
        <w:rPr>
          <w:color w:val="000000" w:themeColor="text1"/>
          <w:lang w:eastAsia="lt-LT"/>
        </w:rPr>
        <w:t xml:space="preserve"> esamą</w:t>
      </w:r>
      <w:r w:rsidR="62C46B33" w:rsidRPr="00FF5D0D">
        <w:rPr>
          <w:color w:val="000000" w:themeColor="text1"/>
          <w:lang w:eastAsia="lt-LT"/>
        </w:rPr>
        <w:t xml:space="preserve"> atšakin</w:t>
      </w:r>
      <w:r w:rsidR="4FC039BD" w:rsidRPr="00FF5D0D">
        <w:rPr>
          <w:color w:val="000000" w:themeColor="text1"/>
          <w:lang w:eastAsia="lt-LT"/>
        </w:rPr>
        <w:t>ę</w:t>
      </w:r>
      <w:r w:rsidR="62C46B33" w:rsidRPr="00FF5D0D">
        <w:rPr>
          <w:color w:val="000000" w:themeColor="text1"/>
          <w:lang w:eastAsia="lt-LT"/>
        </w:rPr>
        <w:t xml:space="preserve"> vidutinės įtampos linij</w:t>
      </w:r>
      <w:r w:rsidR="4FC039BD" w:rsidRPr="00FF5D0D">
        <w:rPr>
          <w:color w:val="000000" w:themeColor="text1"/>
          <w:lang w:eastAsia="lt-LT"/>
        </w:rPr>
        <w:t>ą</w:t>
      </w:r>
      <w:r w:rsidR="7AEF6474" w:rsidRPr="00FF5D0D">
        <w:rPr>
          <w:color w:val="000000" w:themeColor="text1"/>
          <w:lang w:eastAsia="lt-LT"/>
        </w:rPr>
        <w:t xml:space="preserve"> (ne tranzitu)</w:t>
      </w:r>
      <w:r w:rsidR="67D23756" w:rsidRPr="00FF5D0D">
        <w:rPr>
          <w:color w:val="000000" w:themeColor="text1"/>
          <w:lang w:eastAsia="lt-LT"/>
        </w:rPr>
        <w:t>, kurios ilgis yra didesnis nei 500 m,</w:t>
      </w:r>
      <w:r w:rsidR="6CDAC2A9" w:rsidRPr="00FF5D0D">
        <w:rPr>
          <w:color w:val="000000" w:themeColor="text1"/>
          <w:lang w:eastAsia="lt-LT"/>
        </w:rPr>
        <w:t xml:space="preserve"> bet ne didesnis</w:t>
      </w:r>
      <w:r w:rsidR="2CE71CF4" w:rsidRPr="00FF5D0D">
        <w:rPr>
          <w:color w:val="000000" w:themeColor="text1"/>
          <w:lang w:eastAsia="lt-LT"/>
        </w:rPr>
        <w:t xml:space="preserve"> nei 2 km</w:t>
      </w:r>
      <w:r w:rsidR="7AEF6474" w:rsidRPr="00FF5D0D">
        <w:rPr>
          <w:color w:val="000000" w:themeColor="text1"/>
          <w:lang w:eastAsia="lt-LT"/>
        </w:rPr>
        <w:t>.</w:t>
      </w:r>
      <w:r w:rsidR="4718AA3E" w:rsidRPr="00FF5D0D">
        <w:rPr>
          <w:color w:val="000000" w:themeColor="text1"/>
          <w:lang w:eastAsia="lt-LT"/>
        </w:rPr>
        <w:t xml:space="preserve"> </w:t>
      </w:r>
      <w:r w:rsidR="63BA4106" w:rsidRPr="00FF5D0D">
        <w:rPr>
          <w:color w:val="000000" w:themeColor="text1"/>
          <w:lang w:eastAsia="lt-LT"/>
        </w:rPr>
        <w:t>Iki 250 kW</w:t>
      </w:r>
      <w:r w:rsidR="07341B45" w:rsidRPr="00FF5D0D">
        <w:rPr>
          <w:color w:val="000000" w:themeColor="text1"/>
          <w:lang w:eastAsia="lt-LT"/>
        </w:rPr>
        <w:t xml:space="preserve"> leistin</w:t>
      </w:r>
      <w:r w:rsidR="08B8EAF9" w:rsidRPr="00FF5D0D">
        <w:rPr>
          <w:color w:val="000000" w:themeColor="text1"/>
          <w:lang w:eastAsia="lt-LT"/>
        </w:rPr>
        <w:t>os generuoti galios</w:t>
      </w:r>
      <w:r w:rsidR="63BA4106" w:rsidRPr="00FF5D0D">
        <w:rPr>
          <w:color w:val="000000" w:themeColor="text1"/>
          <w:lang w:eastAsia="lt-LT"/>
        </w:rPr>
        <w:t xml:space="preserve"> elektrin</w:t>
      </w:r>
      <w:r w:rsidR="209F2A00" w:rsidRPr="00FF5D0D">
        <w:rPr>
          <w:color w:val="000000" w:themeColor="text1"/>
          <w:lang w:eastAsia="lt-LT"/>
        </w:rPr>
        <w:t>ės pri</w:t>
      </w:r>
      <w:r w:rsidR="271B587F" w:rsidRPr="00FF5D0D">
        <w:rPr>
          <w:color w:val="000000" w:themeColor="text1"/>
          <w:lang w:eastAsia="lt-LT"/>
        </w:rPr>
        <w:t>e</w:t>
      </w:r>
      <w:r w:rsidR="749FBF62" w:rsidRPr="00FF5D0D">
        <w:rPr>
          <w:color w:val="000000" w:themeColor="text1"/>
          <w:lang w:eastAsia="lt-LT"/>
        </w:rPr>
        <w:t xml:space="preserve"> vidutinės įtampos</w:t>
      </w:r>
      <w:r w:rsidR="10463B3B" w:rsidRPr="00FF5D0D">
        <w:rPr>
          <w:color w:val="000000" w:themeColor="text1"/>
          <w:lang w:eastAsia="lt-LT"/>
        </w:rPr>
        <w:t xml:space="preserve"> </w:t>
      </w:r>
      <w:r w:rsidR="2D35E2D2" w:rsidRPr="00FF5D0D">
        <w:rPr>
          <w:color w:val="000000" w:themeColor="text1"/>
          <w:lang w:eastAsia="lt-LT"/>
        </w:rPr>
        <w:t>elektros linijų ga</w:t>
      </w:r>
      <w:r w:rsidR="14773284" w:rsidRPr="00FF5D0D">
        <w:rPr>
          <w:color w:val="000000" w:themeColor="text1"/>
          <w:lang w:eastAsia="lt-LT"/>
        </w:rPr>
        <w:t>li būti jungia</w:t>
      </w:r>
      <w:r w:rsidR="5F50195B" w:rsidRPr="00FF5D0D">
        <w:rPr>
          <w:color w:val="000000" w:themeColor="text1"/>
          <w:lang w:eastAsia="lt-LT"/>
        </w:rPr>
        <w:t>mos</w:t>
      </w:r>
      <w:r w:rsidR="4FBF9B16" w:rsidRPr="00FF5D0D">
        <w:rPr>
          <w:color w:val="000000" w:themeColor="text1"/>
          <w:lang w:eastAsia="lt-LT"/>
        </w:rPr>
        <w:t xml:space="preserve"> per </w:t>
      </w:r>
      <w:r w:rsidR="008865C7" w:rsidRPr="00FF5D0D">
        <w:rPr>
          <w:color w:val="000000" w:themeColor="text1"/>
          <w:lang w:eastAsia="lt-LT"/>
        </w:rPr>
        <w:t>oro linijos jungtuvą</w:t>
      </w:r>
      <w:r w:rsidR="496C1546" w:rsidRPr="00FF5D0D">
        <w:rPr>
          <w:color w:val="000000" w:themeColor="text1"/>
          <w:lang w:eastAsia="lt-LT"/>
        </w:rPr>
        <w:t>.</w:t>
      </w:r>
      <w:bookmarkEnd w:id="483"/>
      <w:r w:rsidR="00457E16" w:rsidRPr="00FF5D0D">
        <w:rPr>
          <w:color w:val="000000" w:themeColor="text1"/>
          <w:lang w:eastAsia="lt-LT"/>
        </w:rPr>
        <w:t xml:space="preserve"> </w:t>
      </w:r>
      <w:r w:rsidR="00B216B3" w:rsidRPr="00FF5D0D">
        <w:rPr>
          <w:color w:val="000000" w:themeColor="text1"/>
          <w:lang w:eastAsia="lt-LT"/>
        </w:rPr>
        <w:t>Prie komutacinių punktų turi būti suprojektuoti ir įrengti privažiavimai.</w:t>
      </w:r>
      <w:bookmarkEnd w:id="484"/>
      <w:r w:rsidR="00457E16" w:rsidRPr="00FF5D0D">
        <w:rPr>
          <w:color w:val="000000" w:themeColor="text1"/>
          <w:lang w:eastAsia="lt-LT"/>
        </w:rPr>
        <w:t xml:space="preserve"> </w:t>
      </w:r>
    </w:p>
    <w:p w14:paraId="1850F499" w14:textId="4678B5B3" w:rsidR="008C5B86" w:rsidRPr="00FF5D0D" w:rsidRDefault="62C46B33" w:rsidP="008C5B86">
      <w:pPr>
        <w:pStyle w:val="ListParagraph"/>
        <w:numPr>
          <w:ilvl w:val="0"/>
          <w:numId w:val="29"/>
        </w:numPr>
        <w:ind w:left="0" w:firstLine="567"/>
        <w:jc w:val="both"/>
        <w:rPr>
          <w:color w:val="000000"/>
          <w:lang w:eastAsia="lt-LT"/>
        </w:rPr>
      </w:pPr>
      <w:bookmarkStart w:id="485" w:name="_Ref160559511"/>
      <w:r w:rsidRPr="00FF5D0D">
        <w:rPr>
          <w:color w:val="000000" w:themeColor="text1"/>
          <w:lang w:eastAsia="lt-LT"/>
        </w:rPr>
        <w:t xml:space="preserve">Tinklų naudotojui užpildžius paraiškas dėl </w:t>
      </w:r>
      <w:r w:rsidR="69058609" w:rsidRPr="00FF5D0D">
        <w:rPr>
          <w:color w:val="000000" w:themeColor="text1"/>
          <w:lang w:eastAsia="lt-LT"/>
        </w:rPr>
        <w:t>kelių</w:t>
      </w:r>
      <w:r w:rsidRPr="00FF5D0D">
        <w:rPr>
          <w:color w:val="000000" w:themeColor="text1"/>
          <w:lang w:eastAsia="lt-LT"/>
        </w:rPr>
        <w:t xml:space="preserve"> atskirų elektrinių</w:t>
      </w:r>
      <w:r w:rsidR="749C8B3C" w:rsidRPr="00FF5D0D">
        <w:rPr>
          <w:color w:val="000000" w:themeColor="text1"/>
          <w:lang w:eastAsia="lt-LT"/>
        </w:rPr>
        <w:t xml:space="preserve"> ar kaupimo įrenginių</w:t>
      </w:r>
      <w:r w:rsidRPr="00FF5D0D">
        <w:rPr>
          <w:color w:val="000000" w:themeColor="text1"/>
          <w:lang w:eastAsia="lt-LT"/>
        </w:rPr>
        <w:t xml:space="preserve"> prijungimo besiribojančiuose </w:t>
      </w:r>
      <w:r w:rsidR="749C8B3C" w:rsidRPr="00FF5D0D">
        <w:rPr>
          <w:color w:val="000000" w:themeColor="text1"/>
          <w:lang w:eastAsia="lt-LT"/>
        </w:rPr>
        <w:t xml:space="preserve">ar </w:t>
      </w:r>
      <w:r w:rsidR="54802E7A" w:rsidRPr="00FF5D0D">
        <w:rPr>
          <w:color w:val="000000" w:themeColor="text1"/>
          <w:lang w:eastAsia="lt-LT"/>
        </w:rPr>
        <w:t xml:space="preserve">viename </w:t>
      </w:r>
      <w:r w:rsidR="749C8B3C" w:rsidRPr="00FF5D0D">
        <w:rPr>
          <w:color w:val="000000" w:themeColor="text1"/>
          <w:lang w:eastAsia="lt-LT"/>
        </w:rPr>
        <w:t xml:space="preserve">bendrame </w:t>
      </w:r>
      <w:r w:rsidRPr="00FF5D0D">
        <w:rPr>
          <w:color w:val="000000" w:themeColor="text1"/>
          <w:lang w:eastAsia="lt-LT"/>
        </w:rPr>
        <w:t>sk</w:t>
      </w:r>
      <w:r w:rsidR="54802E7A" w:rsidRPr="00FF5D0D">
        <w:rPr>
          <w:color w:val="000000" w:themeColor="text1"/>
          <w:lang w:eastAsia="lt-LT"/>
        </w:rPr>
        <w:t>l</w:t>
      </w:r>
      <w:r w:rsidR="749C8B3C" w:rsidRPr="00FF5D0D">
        <w:rPr>
          <w:color w:val="000000" w:themeColor="text1"/>
          <w:lang w:eastAsia="lt-LT"/>
        </w:rPr>
        <w:t>ype</w:t>
      </w:r>
      <w:r w:rsidRPr="00FF5D0D">
        <w:rPr>
          <w:color w:val="000000" w:themeColor="text1"/>
          <w:lang w:eastAsia="lt-LT"/>
        </w:rPr>
        <w:t xml:space="preserve">, Operatorius </w:t>
      </w:r>
      <w:r w:rsidR="749C8B3C" w:rsidRPr="00FF5D0D">
        <w:rPr>
          <w:color w:val="000000" w:themeColor="text1"/>
          <w:lang w:eastAsia="lt-LT"/>
        </w:rPr>
        <w:t xml:space="preserve">apjungia šias paraiškas į vieną </w:t>
      </w:r>
      <w:r w:rsidRPr="00FF5D0D">
        <w:rPr>
          <w:color w:val="000000" w:themeColor="text1"/>
          <w:lang w:eastAsia="lt-LT"/>
        </w:rPr>
        <w:t>paraišk</w:t>
      </w:r>
      <w:r w:rsidR="1B01BABE" w:rsidRPr="00FF5D0D">
        <w:rPr>
          <w:color w:val="000000" w:themeColor="text1"/>
          <w:lang w:eastAsia="lt-LT"/>
        </w:rPr>
        <w:t>ą</w:t>
      </w:r>
      <w:r w:rsidR="6D36B5C7" w:rsidRPr="00FF5D0D">
        <w:rPr>
          <w:color w:val="000000" w:themeColor="text1"/>
          <w:lang w:eastAsia="lt-LT"/>
        </w:rPr>
        <w:t>,</w:t>
      </w:r>
      <w:r w:rsidRPr="00FF5D0D">
        <w:rPr>
          <w:color w:val="000000" w:themeColor="text1"/>
          <w:lang w:eastAsia="lt-LT"/>
        </w:rPr>
        <w:t xml:space="preserve"> išduoda vienas bendras išankstines arba prijungimo sąlygas</w:t>
      </w:r>
      <w:r w:rsidR="749C8B3C" w:rsidRPr="00FF5D0D">
        <w:rPr>
          <w:color w:val="000000" w:themeColor="text1"/>
          <w:lang w:eastAsia="lt-LT"/>
        </w:rPr>
        <w:t xml:space="preserve"> bei laiko įrenginį vienu elektros energijos gamybos ar </w:t>
      </w:r>
      <w:r w:rsidR="14A29F94" w:rsidRPr="00FF5D0D">
        <w:rPr>
          <w:color w:val="000000" w:themeColor="text1"/>
          <w:lang w:eastAsia="lt-LT"/>
        </w:rPr>
        <w:t xml:space="preserve">energijos </w:t>
      </w:r>
      <w:r w:rsidR="749C8B3C" w:rsidRPr="00FF5D0D">
        <w:rPr>
          <w:color w:val="000000" w:themeColor="text1"/>
          <w:lang w:eastAsia="lt-LT"/>
        </w:rPr>
        <w:t>kaupimo objektu</w:t>
      </w:r>
      <w:r w:rsidRPr="00FF5D0D">
        <w:rPr>
          <w:color w:val="000000" w:themeColor="text1"/>
          <w:lang w:eastAsia="lt-LT"/>
        </w:rPr>
        <w:t>. Tokiu atveju</w:t>
      </w:r>
      <w:r w:rsidR="749C8B3C" w:rsidRPr="00FF5D0D">
        <w:rPr>
          <w:color w:val="000000" w:themeColor="text1"/>
          <w:lang w:eastAsia="lt-LT"/>
        </w:rPr>
        <w:t xml:space="preserve"> </w:t>
      </w:r>
      <w:r w:rsidR="14A29F94" w:rsidRPr="00FF5D0D">
        <w:rPr>
          <w:color w:val="000000" w:themeColor="text1"/>
          <w:lang w:eastAsia="lt-LT"/>
        </w:rPr>
        <w:t xml:space="preserve">šio </w:t>
      </w:r>
      <w:r w:rsidR="749C8B3C" w:rsidRPr="00FF5D0D">
        <w:rPr>
          <w:color w:val="000000" w:themeColor="text1"/>
          <w:lang w:eastAsia="lt-LT"/>
        </w:rPr>
        <w:t xml:space="preserve">objekto </w:t>
      </w:r>
      <w:r w:rsidRPr="00FF5D0D">
        <w:rPr>
          <w:color w:val="000000" w:themeColor="text1"/>
          <w:lang w:eastAsia="lt-LT"/>
        </w:rPr>
        <w:t>įrengtoji ir leistina generuoti galios susumuojamos.</w:t>
      </w:r>
      <w:r w:rsidR="328AF869" w:rsidRPr="00FF5D0D">
        <w:rPr>
          <w:color w:val="000000" w:themeColor="text1"/>
          <w:lang w:eastAsia="lt-LT"/>
        </w:rPr>
        <w:t xml:space="preserve"> Ši nuostata netaikoma, jei </w:t>
      </w:r>
      <w:r w:rsidR="4853EC83" w:rsidRPr="00FF5D0D">
        <w:rPr>
          <w:color w:val="000000" w:themeColor="text1"/>
          <w:lang w:eastAsia="lt-LT"/>
        </w:rPr>
        <w:t>elektrinėse ir (ar) kaupimo įrenginiuose bus vykdoma skirtinga veikl</w:t>
      </w:r>
      <w:r w:rsidR="1265F11D" w:rsidRPr="00FF5D0D">
        <w:rPr>
          <w:color w:val="000000" w:themeColor="text1"/>
          <w:lang w:eastAsia="lt-LT"/>
        </w:rPr>
        <w:t>a arba</w:t>
      </w:r>
      <w:r w:rsidR="28775E9D" w:rsidRPr="00FF5D0D">
        <w:rPr>
          <w:color w:val="000000" w:themeColor="text1"/>
          <w:lang w:eastAsia="lt-LT"/>
        </w:rPr>
        <w:t xml:space="preserve">, kai prie elektros tinklų siekiama prijungti </w:t>
      </w:r>
      <w:r w:rsidR="5F1D2BDF" w:rsidRPr="00FF5D0D">
        <w:t>elektros energijos gamybos įrenginius, naudoja</w:t>
      </w:r>
      <w:r w:rsidR="77C4E408" w:rsidRPr="00FF5D0D">
        <w:t>nčius skirtingas</w:t>
      </w:r>
      <w:r w:rsidR="5F1D2BDF" w:rsidRPr="00FF5D0D">
        <w:t xml:space="preserve"> energijos išteklių rūšis</w:t>
      </w:r>
      <w:r w:rsidR="47F43A2E" w:rsidRPr="00FF5D0D">
        <w:rPr>
          <w:color w:val="000000" w:themeColor="text1"/>
          <w:lang w:eastAsia="lt-LT"/>
        </w:rPr>
        <w:t>.</w:t>
      </w:r>
      <w:bookmarkEnd w:id="485"/>
    </w:p>
    <w:p w14:paraId="74C4523E" w14:textId="089E367E" w:rsidR="008C5B86" w:rsidRPr="00FF5D0D" w:rsidRDefault="62C46B33" w:rsidP="008C5B86">
      <w:pPr>
        <w:pStyle w:val="ListParagraph"/>
        <w:numPr>
          <w:ilvl w:val="0"/>
          <w:numId w:val="29"/>
        </w:numPr>
        <w:ind w:left="0" w:firstLine="567"/>
        <w:jc w:val="both"/>
        <w:rPr>
          <w:color w:val="000000"/>
          <w:lang w:eastAsia="lt-LT"/>
        </w:rPr>
      </w:pPr>
      <w:r w:rsidRPr="00FF5D0D">
        <w:rPr>
          <w:color w:val="000000" w:themeColor="text1"/>
          <w:vertAlign w:val="superscript"/>
          <w:lang w:eastAsia="lt-LT"/>
        </w:rPr>
        <w:t xml:space="preserve"> </w:t>
      </w:r>
      <w:bookmarkStart w:id="486" w:name="_Ref161502922"/>
      <w:r w:rsidRPr="00FF5D0D">
        <w:rPr>
          <w:color w:val="000000" w:themeColor="text1"/>
          <w:lang w:eastAsia="lt-LT"/>
        </w:rPr>
        <w:t xml:space="preserve">Tinklų naudotojų elektrinės, kurių didžiausias pajėgumas (Pmax) didesnis </w:t>
      </w:r>
      <w:r w:rsidR="00303D4B" w:rsidRPr="00FF5D0D">
        <w:rPr>
          <w:color w:val="000000" w:themeColor="text1"/>
          <w:lang w:eastAsia="lt-LT"/>
        </w:rPr>
        <w:t xml:space="preserve">kaip </w:t>
      </w:r>
      <w:r w:rsidR="00F1114D" w:rsidRPr="00FF5D0D">
        <w:rPr>
          <w:color w:val="000000" w:themeColor="text1"/>
          <w:lang w:eastAsia="lt-LT"/>
        </w:rPr>
        <w:t xml:space="preserve">100 </w:t>
      </w:r>
      <w:r w:rsidRPr="00FF5D0D">
        <w:rPr>
          <w:color w:val="000000" w:themeColor="text1"/>
          <w:lang w:eastAsia="lt-LT"/>
        </w:rPr>
        <w:t xml:space="preserve">kW, prijungiamos prie </w:t>
      </w:r>
      <w:r w:rsidR="05F16B13" w:rsidRPr="00FF5D0D">
        <w:rPr>
          <w:color w:val="000000" w:themeColor="text1"/>
          <w:lang w:eastAsia="lt-LT"/>
        </w:rPr>
        <w:t>O</w:t>
      </w:r>
      <w:r w:rsidRPr="00FF5D0D">
        <w:rPr>
          <w:color w:val="000000" w:themeColor="text1"/>
          <w:lang w:eastAsia="lt-LT"/>
        </w:rPr>
        <w:t xml:space="preserve">peratoriaus elektros tinklų su galimybe dirbti tik normaliu tinklo </w:t>
      </w:r>
      <w:r w:rsidR="400B5FEE" w:rsidRPr="00FF5D0D">
        <w:rPr>
          <w:color w:val="000000" w:themeColor="text1"/>
          <w:lang w:eastAsia="lt-LT"/>
        </w:rPr>
        <w:t xml:space="preserve">veikimo </w:t>
      </w:r>
      <w:r w:rsidRPr="00FF5D0D">
        <w:rPr>
          <w:color w:val="000000" w:themeColor="text1"/>
          <w:lang w:eastAsia="lt-LT"/>
        </w:rPr>
        <w:t xml:space="preserve">režimu. Esant remontiniam ar avariniam režimui, </w:t>
      </w:r>
      <w:r w:rsidR="17247409" w:rsidRPr="00FF5D0D">
        <w:rPr>
          <w:color w:val="000000" w:themeColor="text1"/>
          <w:lang w:eastAsia="lt-LT"/>
        </w:rPr>
        <w:t xml:space="preserve">šios </w:t>
      </w:r>
      <w:r w:rsidRPr="00FF5D0D">
        <w:rPr>
          <w:color w:val="000000" w:themeColor="text1"/>
          <w:lang w:eastAsia="lt-LT"/>
        </w:rPr>
        <w:t>elektrinės į elektros tinklus leistina generuoti galia automatiškai turi būti ribojama iki 0 kW. Esant avariniam ar remontiniam režimui, operatorius nekompensuoja gamintojo dėl nepagamintos elektros energijos patirtų nuostolių</w:t>
      </w:r>
      <w:r w:rsidR="26586982" w:rsidRPr="00FF5D0D">
        <w:rPr>
          <w:color w:val="000000" w:themeColor="text1"/>
          <w:lang w:eastAsia="lt-LT"/>
        </w:rPr>
        <w:t>, išskyrus Elektros energetikos įstatyme nurodytus atvejus</w:t>
      </w:r>
      <w:r w:rsidRPr="00FF5D0D">
        <w:rPr>
          <w:color w:val="000000" w:themeColor="text1"/>
          <w:lang w:eastAsia="lt-LT"/>
        </w:rPr>
        <w:t>.</w:t>
      </w:r>
      <w:r w:rsidR="3A383ACD" w:rsidRPr="00FF5D0D">
        <w:rPr>
          <w:color w:val="000000" w:themeColor="text1"/>
          <w:lang w:eastAsia="lt-LT"/>
        </w:rPr>
        <w:t xml:space="preserve"> Šio punkto reikalavimai netaikomi, jei tinklų naudotojas ir Operatorius susitaria dėl kitokių </w:t>
      </w:r>
      <w:r w:rsidR="1DD7350E" w:rsidRPr="00FF5D0D">
        <w:rPr>
          <w:color w:val="000000" w:themeColor="text1"/>
          <w:lang w:eastAsia="lt-LT"/>
        </w:rPr>
        <w:t>prijungimo sąlygų.</w:t>
      </w:r>
      <w:bookmarkEnd w:id="486"/>
    </w:p>
    <w:p w14:paraId="2A940B5D" w14:textId="33C33CB2" w:rsidR="008C5B86" w:rsidRPr="00FF5D0D" w:rsidRDefault="62C46B33" w:rsidP="008C5B86">
      <w:pPr>
        <w:pStyle w:val="ListParagraph"/>
        <w:numPr>
          <w:ilvl w:val="0"/>
          <w:numId w:val="29"/>
        </w:numPr>
        <w:ind w:left="0" w:firstLine="567"/>
        <w:jc w:val="both"/>
        <w:rPr>
          <w:color w:val="000000"/>
          <w:lang w:eastAsia="lt-LT"/>
        </w:rPr>
      </w:pPr>
      <w:bookmarkStart w:id="487" w:name="_Ref112362933"/>
      <w:bookmarkStart w:id="488" w:name="_Ref161503015"/>
      <w:r w:rsidRPr="00FF5D0D">
        <w:rPr>
          <w:color w:val="000000" w:themeColor="text1"/>
          <w:lang w:eastAsia="lt-LT"/>
        </w:rPr>
        <w:t>Tinklų naudotojas</w:t>
      </w:r>
      <w:r w:rsidR="00E95C71" w:rsidRPr="00FF5D0D">
        <w:rPr>
          <w:color w:val="000000" w:themeColor="text1"/>
          <w:lang w:eastAsia="lt-LT"/>
        </w:rPr>
        <w:t>,</w:t>
      </w:r>
      <w:r w:rsidR="00D83411" w:rsidRPr="00FF5D0D">
        <w:rPr>
          <w:color w:val="000000" w:themeColor="text1"/>
          <w:lang w:eastAsia="lt-LT"/>
        </w:rPr>
        <w:t xml:space="preserve"> išskyrus </w:t>
      </w:r>
      <w:r w:rsidR="005E1AB7" w:rsidRPr="00FF5D0D">
        <w:rPr>
          <w:color w:val="000000" w:themeColor="text1"/>
          <w:lang w:eastAsia="lt-LT"/>
        </w:rPr>
        <w:t>išimtis</w:t>
      </w:r>
      <w:r w:rsidR="00E95C71" w:rsidRPr="00FF5D0D">
        <w:rPr>
          <w:color w:val="000000" w:themeColor="text1"/>
          <w:lang w:eastAsia="lt-LT"/>
        </w:rPr>
        <w:t>,</w:t>
      </w:r>
      <w:r w:rsidR="005E1AB7" w:rsidRPr="00FF5D0D">
        <w:rPr>
          <w:color w:val="000000" w:themeColor="text1"/>
          <w:lang w:eastAsia="lt-LT"/>
        </w:rPr>
        <w:t xml:space="preserve"> nurodytas Aprašo </w:t>
      </w:r>
      <w:r w:rsidR="00E95C71" w:rsidRPr="00FF5D0D">
        <w:rPr>
          <w:color w:val="000000" w:themeColor="text1"/>
          <w:lang w:eastAsia="lt-LT"/>
        </w:rPr>
        <w:fldChar w:fldCharType="begin"/>
      </w:r>
      <w:r w:rsidR="00E95C71" w:rsidRPr="00FF5D0D">
        <w:rPr>
          <w:color w:val="000000" w:themeColor="text1"/>
          <w:lang w:eastAsia="lt-LT"/>
        </w:rPr>
        <w:instrText xml:space="preserve"> REF _Ref121137229 \r \h </w:instrText>
      </w:r>
      <w:r w:rsidR="00034945" w:rsidRPr="00FF5D0D">
        <w:rPr>
          <w:color w:val="000000" w:themeColor="text1"/>
          <w:lang w:eastAsia="lt-LT"/>
        </w:rPr>
        <w:instrText xml:space="preserve"> \* MERGEFORMAT </w:instrText>
      </w:r>
      <w:r w:rsidR="00E95C71" w:rsidRPr="00FF5D0D">
        <w:rPr>
          <w:color w:val="000000" w:themeColor="text1"/>
          <w:lang w:eastAsia="lt-LT"/>
        </w:rPr>
      </w:r>
      <w:r w:rsidR="00E95C71"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VII</w:t>
      </w:r>
      <w:r w:rsidR="00E95C71" w:rsidRPr="00FF5D0D">
        <w:rPr>
          <w:color w:val="000000" w:themeColor="text1"/>
          <w:lang w:eastAsia="lt-LT"/>
        </w:rPr>
        <w:fldChar w:fldCharType="end"/>
      </w:r>
      <w:r w:rsidR="00E95C71" w:rsidRPr="00FF5D0D">
        <w:rPr>
          <w:color w:val="000000" w:themeColor="text1"/>
          <w:lang w:eastAsia="lt-LT"/>
        </w:rPr>
        <w:t xml:space="preserve"> skyriuje</w:t>
      </w:r>
      <w:r w:rsidRPr="00FF5D0D">
        <w:rPr>
          <w:color w:val="000000" w:themeColor="text1"/>
          <w:lang w:eastAsia="lt-LT"/>
        </w:rPr>
        <w:t xml:space="preserve">, siekdamas sumažinti prijungimo prie elektros tinklų išlaidas elektros tinklų </w:t>
      </w:r>
      <w:r w:rsidR="00E04BE5" w:rsidRPr="00FF5D0D">
        <w:rPr>
          <w:color w:val="000000" w:themeColor="text1"/>
          <w:lang w:eastAsia="lt-LT"/>
        </w:rPr>
        <w:t>pajėgumų padidinimui</w:t>
      </w:r>
      <w:r w:rsidRPr="00FF5D0D">
        <w:rPr>
          <w:color w:val="000000" w:themeColor="text1"/>
          <w:lang w:eastAsia="lt-LT"/>
        </w:rPr>
        <w:t xml:space="preserve">, gali susitarti su Operatoriumi dėl elektrinės </w:t>
      </w:r>
      <w:r w:rsidR="090A8128" w:rsidRPr="00FF5D0D">
        <w:rPr>
          <w:color w:val="000000" w:themeColor="text1"/>
          <w:lang w:eastAsia="lt-LT"/>
        </w:rPr>
        <w:t xml:space="preserve">veikimo </w:t>
      </w:r>
      <w:r w:rsidRPr="00FF5D0D">
        <w:rPr>
          <w:color w:val="000000" w:themeColor="text1"/>
          <w:lang w:eastAsia="lt-LT"/>
        </w:rPr>
        <w:t>apribojimo</w:t>
      </w:r>
      <w:r w:rsidR="000B680C" w:rsidRPr="00FF5D0D">
        <w:rPr>
          <w:color w:val="000000" w:themeColor="text1"/>
          <w:lang w:eastAsia="lt-LT"/>
        </w:rPr>
        <w:t xml:space="preserve"> </w:t>
      </w:r>
      <w:r w:rsidR="005B14EC" w:rsidRPr="00FF5D0D">
        <w:rPr>
          <w:color w:val="000000" w:themeColor="text1"/>
          <w:lang w:eastAsia="lt-LT"/>
        </w:rPr>
        <w:t xml:space="preserve">pagal Aprašo </w:t>
      </w:r>
      <w:r w:rsidR="005B14EC" w:rsidRPr="00FF5D0D">
        <w:rPr>
          <w:color w:val="000000" w:themeColor="text1"/>
          <w:lang w:eastAsia="lt-LT"/>
        </w:rPr>
        <w:fldChar w:fldCharType="begin"/>
      </w:r>
      <w:r w:rsidR="005B14EC" w:rsidRPr="00FF5D0D">
        <w:rPr>
          <w:color w:val="000000" w:themeColor="text1"/>
          <w:lang w:eastAsia="lt-LT"/>
        </w:rPr>
        <w:instrText xml:space="preserve"> REF _Ref187009317 \r \h </w:instrText>
      </w:r>
      <w:r w:rsidR="008D3998" w:rsidRPr="00FF5D0D">
        <w:rPr>
          <w:color w:val="000000" w:themeColor="text1"/>
          <w:lang w:eastAsia="lt-LT"/>
        </w:rPr>
        <w:instrText xml:space="preserve"> \* MERGEFORMAT </w:instrText>
      </w:r>
      <w:r w:rsidR="005B14EC" w:rsidRPr="00FF5D0D">
        <w:rPr>
          <w:color w:val="000000" w:themeColor="text1"/>
          <w:lang w:eastAsia="lt-LT"/>
        </w:rPr>
      </w:r>
      <w:r w:rsidR="005B14EC"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86</w:t>
      </w:r>
      <w:r w:rsidR="005B14EC" w:rsidRPr="00FF5D0D">
        <w:rPr>
          <w:color w:val="000000" w:themeColor="text1"/>
          <w:lang w:eastAsia="lt-LT"/>
        </w:rPr>
        <w:fldChar w:fldCharType="end"/>
      </w:r>
      <w:r w:rsidR="005B14EC" w:rsidRPr="00FF5D0D">
        <w:rPr>
          <w:color w:val="000000" w:themeColor="text1"/>
          <w:lang w:eastAsia="lt-LT"/>
        </w:rPr>
        <w:t xml:space="preserve"> punktą</w:t>
      </w:r>
      <w:r w:rsidR="00145D62" w:rsidRPr="00FF5D0D">
        <w:rPr>
          <w:color w:val="000000" w:themeColor="text1"/>
          <w:lang w:eastAsia="lt-LT"/>
        </w:rPr>
        <w:t xml:space="preserve">. </w:t>
      </w:r>
      <w:r w:rsidR="00145D62" w:rsidRPr="00FF5D0D">
        <w:rPr>
          <w:color w:val="000000" w:themeColor="text1"/>
          <w:lang w:eastAsia="zh-TW"/>
        </w:rPr>
        <w:t>T</w:t>
      </w:r>
      <w:r w:rsidR="005B14EC" w:rsidRPr="00FF5D0D">
        <w:rPr>
          <w:color w:val="000000" w:themeColor="text1"/>
          <w:lang w:eastAsia="zh-TW"/>
        </w:rPr>
        <w:t>okiu atveju</w:t>
      </w:r>
      <w:r w:rsidRPr="00FF5D0D">
        <w:rPr>
          <w:color w:val="000000" w:themeColor="text1"/>
          <w:lang w:eastAsia="zh-TW"/>
        </w:rPr>
        <w:t xml:space="preserve"> </w:t>
      </w:r>
      <w:r w:rsidRPr="00FF5D0D">
        <w:rPr>
          <w:color w:val="000000" w:themeColor="text1"/>
          <w:lang w:eastAsia="lt-LT"/>
        </w:rPr>
        <w:t>nebūtų numatomas transformatorių keitimas ir gamintojo elektrinė būtų prijungiama prie mažiau apkrauto transformatoriaus, tačiau vienam iš transformatorių atsijungus dėl avarini</w:t>
      </w:r>
      <w:r w:rsidR="17247409" w:rsidRPr="00FF5D0D">
        <w:rPr>
          <w:color w:val="000000" w:themeColor="text1"/>
          <w:lang w:eastAsia="lt-LT"/>
        </w:rPr>
        <w:t>o</w:t>
      </w:r>
      <w:r w:rsidRPr="00FF5D0D">
        <w:rPr>
          <w:color w:val="000000" w:themeColor="text1"/>
          <w:lang w:eastAsia="lt-LT"/>
        </w:rPr>
        <w:t xml:space="preserve"> režim</w:t>
      </w:r>
      <w:r w:rsidR="17247409" w:rsidRPr="00FF5D0D">
        <w:rPr>
          <w:color w:val="000000" w:themeColor="text1"/>
          <w:lang w:eastAsia="lt-LT"/>
        </w:rPr>
        <w:t>o</w:t>
      </w:r>
      <w:r w:rsidRPr="00FF5D0D">
        <w:rPr>
          <w:color w:val="000000" w:themeColor="text1"/>
          <w:lang w:eastAsia="lt-LT"/>
        </w:rPr>
        <w:t xml:space="preserve"> arba Operatoriui vieną iš transformatorių atjungus dėl elektros tinkluose vykdomų remonto darbų, tinklų naudotojo generacija būtų negalima ir Operatorius nekompensuotų tinklų naudotojo dėl nepagamintos elektros energijos patirtų nuostolių</w:t>
      </w:r>
      <w:r w:rsidR="00430F26" w:rsidRPr="00FF5D0D">
        <w:rPr>
          <w:color w:val="000000" w:themeColor="text1"/>
          <w:lang w:eastAsia="lt-LT"/>
        </w:rPr>
        <w:t xml:space="preserve"> ar negautų pajamų</w:t>
      </w:r>
      <w:r w:rsidRPr="00FF5D0D">
        <w:rPr>
          <w:color w:val="000000" w:themeColor="text1"/>
          <w:lang w:eastAsia="lt-LT"/>
        </w:rPr>
        <w:t xml:space="preserve">. Nuostata dėl nepagaminto elektros energijos kiekio </w:t>
      </w:r>
      <w:r w:rsidR="3BE449C8" w:rsidRPr="00FF5D0D">
        <w:rPr>
          <w:color w:val="000000" w:themeColor="text1"/>
          <w:lang w:eastAsia="lt-LT"/>
        </w:rPr>
        <w:t>ne</w:t>
      </w:r>
      <w:r w:rsidRPr="00FF5D0D">
        <w:rPr>
          <w:color w:val="000000" w:themeColor="text1"/>
          <w:lang w:eastAsia="lt-LT"/>
        </w:rPr>
        <w:t>kompensa</w:t>
      </w:r>
      <w:r w:rsidR="3C3C2CD6" w:rsidRPr="00FF5D0D">
        <w:rPr>
          <w:color w:val="000000" w:themeColor="text1"/>
          <w:lang w:eastAsia="lt-LT"/>
        </w:rPr>
        <w:t>vimo</w:t>
      </w:r>
      <w:r w:rsidRPr="00FF5D0D">
        <w:rPr>
          <w:color w:val="000000" w:themeColor="text1"/>
          <w:lang w:eastAsia="lt-LT"/>
        </w:rPr>
        <w:t xml:space="preserve"> taikoma ir tais atvejais, kai </w:t>
      </w:r>
      <w:r w:rsidR="289BB727" w:rsidRPr="00FF5D0D">
        <w:rPr>
          <w:color w:val="000000" w:themeColor="text1"/>
          <w:lang w:eastAsia="lt-LT"/>
        </w:rPr>
        <w:t>transformatorių pastotė</w:t>
      </w:r>
      <w:r w:rsidRPr="00FF5D0D">
        <w:rPr>
          <w:color w:val="000000" w:themeColor="text1"/>
          <w:lang w:eastAsia="lt-LT"/>
        </w:rPr>
        <w:t>, prie kurios prijungiama tinklų naudotojo elektrinė, turi tik vieną galios transformatorių.</w:t>
      </w:r>
      <w:bookmarkEnd w:id="487"/>
    </w:p>
    <w:p w14:paraId="65EB5D07" w14:textId="6A519737" w:rsidR="00F20844" w:rsidRPr="00FF5D0D" w:rsidRDefault="62C46B33" w:rsidP="008C5B86">
      <w:pPr>
        <w:pStyle w:val="ListParagraph"/>
        <w:numPr>
          <w:ilvl w:val="0"/>
          <w:numId w:val="29"/>
        </w:numPr>
        <w:ind w:left="0" w:firstLine="567"/>
        <w:jc w:val="both"/>
        <w:rPr>
          <w:color w:val="000000"/>
          <w:lang w:eastAsia="lt-LT"/>
        </w:rPr>
      </w:pPr>
      <w:bookmarkStart w:id="489" w:name="_Ref161503044"/>
      <w:bookmarkEnd w:id="488"/>
      <w:r w:rsidRPr="00FF5D0D">
        <w:rPr>
          <w:color w:val="000000"/>
          <w:lang w:eastAsia="lt-LT"/>
        </w:rPr>
        <w:t>Viena tinklų naudotojo elektrinė</w:t>
      </w:r>
      <w:r w:rsidR="40664C19" w:rsidRPr="00FF5D0D">
        <w:rPr>
          <w:color w:val="000000"/>
          <w:lang w:eastAsia="lt-LT"/>
        </w:rPr>
        <w:t xml:space="preserve"> </w:t>
      </w:r>
      <w:r w:rsidRPr="00FF5D0D">
        <w:rPr>
          <w:color w:val="000000"/>
          <w:lang w:eastAsia="lt-LT"/>
        </w:rPr>
        <w:t>jungiama prie Operatoriaus elektros tinklų tik per vieną fizinę jungtį ir vieną apskaitos prietaisą</w:t>
      </w:r>
      <w:r w:rsidR="0666C0EE" w:rsidRPr="00FF5D0D">
        <w:rPr>
          <w:color w:val="000000"/>
          <w:lang w:eastAsia="lt-LT"/>
        </w:rPr>
        <w:t xml:space="preserve">, </w:t>
      </w:r>
      <w:r w:rsidR="5428375E" w:rsidRPr="00FF5D0D">
        <w:rPr>
          <w:color w:val="000000"/>
          <w:lang w:eastAsia="lt-LT"/>
        </w:rPr>
        <w:t xml:space="preserve">išskyrus šiame punkte ir Aprašo </w:t>
      </w:r>
      <w:r w:rsidR="00B62437" w:rsidRPr="00FF5D0D">
        <w:rPr>
          <w:color w:val="000000"/>
          <w:lang w:eastAsia="lt-LT"/>
        </w:rPr>
        <w:fldChar w:fldCharType="begin"/>
      </w:r>
      <w:r w:rsidR="00B62437" w:rsidRPr="00FF5D0D">
        <w:rPr>
          <w:color w:val="000000"/>
          <w:lang w:eastAsia="lt-LT"/>
        </w:rPr>
        <w:instrText xml:space="preserve"> REF _Ref113623976 \r \h </w:instrText>
      </w:r>
      <w:r w:rsidR="00CF305C" w:rsidRPr="00FF5D0D">
        <w:rPr>
          <w:color w:val="000000"/>
          <w:lang w:eastAsia="lt-LT"/>
        </w:rPr>
        <w:instrText xml:space="preserve"> \* MERGEFORMAT </w:instrText>
      </w:r>
      <w:r w:rsidR="00B62437" w:rsidRPr="00FF5D0D">
        <w:rPr>
          <w:color w:val="000000"/>
          <w:lang w:eastAsia="lt-LT"/>
        </w:rPr>
      </w:r>
      <w:r w:rsidR="00B62437"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272</w:t>
      </w:r>
      <w:r w:rsidR="00B62437" w:rsidRPr="00FF5D0D">
        <w:rPr>
          <w:color w:val="000000"/>
          <w:lang w:eastAsia="lt-LT"/>
        </w:rPr>
        <w:fldChar w:fldCharType="end"/>
      </w:r>
      <w:r w:rsidR="5428375E" w:rsidRPr="00FF5D0D">
        <w:rPr>
          <w:color w:val="000000"/>
          <w:lang w:eastAsia="lt-LT"/>
        </w:rPr>
        <w:t xml:space="preserve"> punkte nurodytas iš</w:t>
      </w:r>
      <w:r w:rsidR="67BEBF19" w:rsidRPr="00FF5D0D">
        <w:rPr>
          <w:color w:val="000000"/>
          <w:lang w:eastAsia="lt-LT"/>
        </w:rPr>
        <w:t>i</w:t>
      </w:r>
      <w:r w:rsidR="5428375E" w:rsidRPr="00FF5D0D">
        <w:rPr>
          <w:color w:val="000000"/>
          <w:lang w:eastAsia="lt-LT"/>
        </w:rPr>
        <w:t>mtis</w:t>
      </w:r>
      <w:r w:rsidRPr="00FF5D0D">
        <w:rPr>
          <w:color w:val="000000"/>
          <w:lang w:eastAsia="lt-LT"/>
        </w:rPr>
        <w:t>. Šis reikalavimas netaikomas elektrinėms, jungiamoms į esamų tinklų naudotojų objektų vidaus elektros tinklus ir</w:t>
      </w:r>
      <w:r w:rsidR="3B826938" w:rsidRPr="00FF5D0D">
        <w:rPr>
          <w:color w:val="000000"/>
          <w:lang w:eastAsia="lt-LT"/>
        </w:rPr>
        <w:t xml:space="preserve"> tokiu atveju</w:t>
      </w:r>
      <w:r w:rsidRPr="00FF5D0D">
        <w:rPr>
          <w:color w:val="000000"/>
          <w:lang w:eastAsia="lt-LT"/>
        </w:rPr>
        <w:t xml:space="preserve"> išlaikoma esama objekto apskaitos įrengimo schema.</w:t>
      </w:r>
      <w:bookmarkEnd w:id="489"/>
      <w:r w:rsidR="4DC33178" w:rsidRPr="00FF5D0D">
        <w:rPr>
          <w:color w:val="000000"/>
          <w:lang w:eastAsia="lt-LT"/>
        </w:rPr>
        <w:t xml:space="preserve"> </w:t>
      </w:r>
    </w:p>
    <w:p w14:paraId="0C84A590" w14:textId="19498C06" w:rsidR="008C5B86" w:rsidRPr="00FF5D0D" w:rsidRDefault="4DC33178" w:rsidP="008C5B86">
      <w:pPr>
        <w:pStyle w:val="ListParagraph"/>
        <w:numPr>
          <w:ilvl w:val="0"/>
          <w:numId w:val="29"/>
        </w:numPr>
        <w:ind w:left="0" w:firstLine="567"/>
        <w:jc w:val="both"/>
        <w:rPr>
          <w:color w:val="000000"/>
          <w:lang w:eastAsia="lt-LT"/>
        </w:rPr>
      </w:pPr>
      <w:bookmarkStart w:id="490" w:name="_Ref113623976"/>
      <w:bookmarkStart w:id="491" w:name="_Ref161503055"/>
      <w:r w:rsidRPr="00FF5D0D">
        <w:rPr>
          <w:color w:val="000000" w:themeColor="text1"/>
          <w:lang w:eastAsia="lt-LT"/>
        </w:rPr>
        <w:t xml:space="preserve">Jei </w:t>
      </w:r>
      <w:r w:rsidR="362F4601" w:rsidRPr="00FF5D0D">
        <w:rPr>
          <w:color w:val="000000" w:themeColor="text1"/>
          <w:lang w:eastAsia="lt-LT"/>
        </w:rPr>
        <w:t>transformator</w:t>
      </w:r>
      <w:r w:rsidR="45E41C7F" w:rsidRPr="00FF5D0D">
        <w:rPr>
          <w:color w:val="000000" w:themeColor="text1"/>
          <w:lang w:eastAsia="lt-LT"/>
        </w:rPr>
        <w:t>i</w:t>
      </w:r>
      <w:r w:rsidR="362F4601" w:rsidRPr="00FF5D0D">
        <w:rPr>
          <w:color w:val="000000" w:themeColor="text1"/>
          <w:lang w:eastAsia="lt-LT"/>
        </w:rPr>
        <w:t>ų pastotės</w:t>
      </w:r>
      <w:r w:rsidRPr="00FF5D0D">
        <w:rPr>
          <w:color w:val="000000" w:themeColor="text1"/>
          <w:lang w:eastAsia="lt-LT"/>
        </w:rPr>
        <w:t xml:space="preserve"> </w:t>
      </w:r>
      <w:r w:rsidR="06DF502A" w:rsidRPr="00FF5D0D">
        <w:rPr>
          <w:color w:val="000000" w:themeColor="text1"/>
          <w:lang w:eastAsia="lt-LT"/>
        </w:rPr>
        <w:t xml:space="preserve">galios </w:t>
      </w:r>
      <w:r w:rsidRPr="00FF5D0D">
        <w:rPr>
          <w:color w:val="000000" w:themeColor="text1"/>
          <w:lang w:eastAsia="lt-LT"/>
        </w:rPr>
        <w:t>transformatori</w:t>
      </w:r>
      <w:r w:rsidR="06DF502A" w:rsidRPr="00FF5D0D">
        <w:rPr>
          <w:color w:val="000000" w:themeColor="text1"/>
          <w:lang w:eastAsia="lt-LT"/>
        </w:rPr>
        <w:t>a</w:t>
      </w:r>
      <w:r w:rsidRPr="00FF5D0D">
        <w:rPr>
          <w:color w:val="000000" w:themeColor="text1"/>
          <w:lang w:eastAsia="lt-LT"/>
        </w:rPr>
        <w:t xml:space="preserve">us </w:t>
      </w:r>
      <w:r w:rsidR="06DF502A" w:rsidRPr="00FF5D0D">
        <w:rPr>
          <w:color w:val="000000" w:themeColor="text1"/>
          <w:lang w:eastAsia="lt-LT"/>
        </w:rPr>
        <w:t>vidutinės įtampos</w:t>
      </w:r>
      <w:r w:rsidRPr="00FF5D0D">
        <w:rPr>
          <w:color w:val="000000" w:themeColor="text1"/>
          <w:lang w:eastAsia="lt-LT"/>
        </w:rPr>
        <w:t xml:space="preserve"> apvijos yra padalintos </w:t>
      </w:r>
      <w:r w:rsidR="31834F2E" w:rsidRPr="00FF5D0D">
        <w:rPr>
          <w:color w:val="000000" w:themeColor="text1"/>
          <w:lang w:eastAsia="lt-LT"/>
        </w:rPr>
        <w:t xml:space="preserve">ir vienos </w:t>
      </w:r>
      <w:r w:rsidR="15C5853F" w:rsidRPr="00FF5D0D">
        <w:rPr>
          <w:color w:val="000000" w:themeColor="text1"/>
          <w:lang w:eastAsia="lt-LT"/>
        </w:rPr>
        <w:t xml:space="preserve">iš padalintų </w:t>
      </w:r>
      <w:r w:rsidR="31834F2E" w:rsidRPr="00FF5D0D">
        <w:rPr>
          <w:color w:val="000000" w:themeColor="text1"/>
          <w:lang w:eastAsia="lt-LT"/>
        </w:rPr>
        <w:t>apvij</w:t>
      </w:r>
      <w:r w:rsidR="15C5853F" w:rsidRPr="00FF5D0D">
        <w:rPr>
          <w:color w:val="000000" w:themeColor="text1"/>
          <w:lang w:eastAsia="lt-LT"/>
        </w:rPr>
        <w:t>ų</w:t>
      </w:r>
      <w:r w:rsidR="31834F2E" w:rsidRPr="00FF5D0D">
        <w:rPr>
          <w:color w:val="000000" w:themeColor="text1"/>
          <w:lang w:eastAsia="lt-LT"/>
        </w:rPr>
        <w:t xml:space="preserve"> galia yra mažesnė nei siekiam</w:t>
      </w:r>
      <w:r w:rsidR="63889E92" w:rsidRPr="00FF5D0D">
        <w:rPr>
          <w:color w:val="000000" w:themeColor="text1"/>
          <w:lang w:eastAsia="lt-LT"/>
        </w:rPr>
        <w:t>os</w:t>
      </w:r>
      <w:r w:rsidR="31834F2E" w:rsidRPr="00FF5D0D">
        <w:rPr>
          <w:color w:val="000000" w:themeColor="text1"/>
          <w:lang w:eastAsia="lt-LT"/>
        </w:rPr>
        <w:t xml:space="preserve"> </w:t>
      </w:r>
      <w:r w:rsidR="7A69F863" w:rsidRPr="00FF5D0D">
        <w:rPr>
          <w:color w:val="000000" w:themeColor="text1"/>
          <w:lang w:eastAsia="lt-LT"/>
        </w:rPr>
        <w:t>prijungti elektrinė</w:t>
      </w:r>
      <w:r w:rsidR="63889E92" w:rsidRPr="00FF5D0D">
        <w:rPr>
          <w:color w:val="000000" w:themeColor="text1"/>
          <w:lang w:eastAsia="lt-LT"/>
        </w:rPr>
        <w:t>s</w:t>
      </w:r>
      <w:r w:rsidR="15C5853F" w:rsidRPr="00FF5D0D">
        <w:rPr>
          <w:color w:val="000000" w:themeColor="text1"/>
          <w:lang w:eastAsia="lt-LT"/>
        </w:rPr>
        <w:t xml:space="preserve">, </w:t>
      </w:r>
      <w:r w:rsidR="628983F5" w:rsidRPr="00FF5D0D">
        <w:rPr>
          <w:color w:val="000000" w:themeColor="text1"/>
          <w:lang w:eastAsia="lt-LT"/>
        </w:rPr>
        <w:t xml:space="preserve">kurios leistina generuoti galia neviršija </w:t>
      </w:r>
      <w:r w:rsidR="532F97C2" w:rsidRPr="00FF5D0D">
        <w:rPr>
          <w:color w:val="000000" w:themeColor="text1"/>
          <w:lang w:eastAsia="lt-LT"/>
        </w:rPr>
        <w:t xml:space="preserve">galios transformatoriaus </w:t>
      </w:r>
      <w:r w:rsidR="3A4FCA40" w:rsidRPr="00FF5D0D">
        <w:rPr>
          <w:color w:val="000000" w:themeColor="text1"/>
          <w:lang w:eastAsia="lt-LT"/>
        </w:rPr>
        <w:t>aukštos įtampos apvij</w:t>
      </w:r>
      <w:r w:rsidR="64933070" w:rsidRPr="00FF5D0D">
        <w:rPr>
          <w:color w:val="000000" w:themeColor="text1"/>
          <w:lang w:eastAsia="lt-LT"/>
        </w:rPr>
        <w:t>os galios nominalo</w:t>
      </w:r>
      <w:r w:rsidR="63889E92" w:rsidRPr="00FF5D0D">
        <w:rPr>
          <w:color w:val="000000" w:themeColor="text1"/>
          <w:lang w:eastAsia="lt-LT"/>
        </w:rPr>
        <w:t xml:space="preserve">, </w:t>
      </w:r>
      <w:r w:rsidR="34B2B921" w:rsidRPr="00FF5D0D">
        <w:rPr>
          <w:color w:val="000000" w:themeColor="text1"/>
          <w:lang w:eastAsia="lt-LT"/>
        </w:rPr>
        <w:t xml:space="preserve">tokią </w:t>
      </w:r>
      <w:r w:rsidR="63889E92" w:rsidRPr="00FF5D0D">
        <w:rPr>
          <w:color w:val="000000" w:themeColor="text1"/>
          <w:lang w:eastAsia="lt-LT"/>
        </w:rPr>
        <w:t xml:space="preserve">elektrinę galima </w:t>
      </w:r>
      <w:r w:rsidR="0666C0EE" w:rsidRPr="00FF5D0D">
        <w:rPr>
          <w:color w:val="000000" w:themeColor="text1"/>
          <w:lang w:eastAsia="lt-LT"/>
        </w:rPr>
        <w:t xml:space="preserve">padalinti </w:t>
      </w:r>
      <w:r w:rsidR="3B42E269" w:rsidRPr="00FF5D0D">
        <w:rPr>
          <w:color w:val="000000" w:themeColor="text1"/>
          <w:lang w:eastAsia="lt-LT"/>
        </w:rPr>
        <w:t xml:space="preserve">į dvi elektrines </w:t>
      </w:r>
      <w:r w:rsidR="0666C0EE" w:rsidRPr="00FF5D0D">
        <w:rPr>
          <w:color w:val="000000" w:themeColor="text1"/>
          <w:lang w:eastAsia="lt-LT"/>
        </w:rPr>
        <w:t xml:space="preserve">ir kiekvieną iš jų </w:t>
      </w:r>
      <w:r w:rsidR="63889E92" w:rsidRPr="00FF5D0D">
        <w:rPr>
          <w:color w:val="000000" w:themeColor="text1"/>
          <w:lang w:eastAsia="lt-LT"/>
        </w:rPr>
        <w:t xml:space="preserve">prijungti </w:t>
      </w:r>
      <w:r w:rsidR="2816EF65" w:rsidRPr="00FF5D0D">
        <w:rPr>
          <w:color w:val="000000" w:themeColor="text1"/>
          <w:lang w:eastAsia="lt-LT"/>
        </w:rPr>
        <w:t>prie</w:t>
      </w:r>
      <w:r w:rsidR="0666C0EE" w:rsidRPr="00FF5D0D">
        <w:rPr>
          <w:color w:val="000000" w:themeColor="text1"/>
          <w:lang w:eastAsia="lt-LT"/>
        </w:rPr>
        <w:t xml:space="preserve"> skirtingų</w:t>
      </w:r>
      <w:r w:rsidR="2816EF65" w:rsidRPr="00FF5D0D">
        <w:rPr>
          <w:color w:val="000000" w:themeColor="text1"/>
          <w:lang w:eastAsia="lt-LT"/>
        </w:rPr>
        <w:t xml:space="preserve"> </w:t>
      </w:r>
      <w:r w:rsidR="10F406F0" w:rsidRPr="00FF5D0D">
        <w:rPr>
          <w:color w:val="000000" w:themeColor="text1"/>
          <w:lang w:eastAsia="lt-LT"/>
        </w:rPr>
        <w:t xml:space="preserve">galios transformatoriaus </w:t>
      </w:r>
      <w:r w:rsidR="2816EF65" w:rsidRPr="00FF5D0D">
        <w:rPr>
          <w:color w:val="000000" w:themeColor="text1"/>
          <w:lang w:eastAsia="lt-LT"/>
        </w:rPr>
        <w:t>vidutinės įtampos</w:t>
      </w:r>
      <w:r w:rsidR="10F406F0" w:rsidRPr="00FF5D0D">
        <w:rPr>
          <w:color w:val="000000" w:themeColor="text1"/>
          <w:lang w:eastAsia="lt-LT"/>
        </w:rPr>
        <w:t xml:space="preserve"> </w:t>
      </w:r>
      <w:r w:rsidR="58AAEFD1" w:rsidRPr="00FF5D0D">
        <w:rPr>
          <w:color w:val="000000" w:themeColor="text1"/>
          <w:lang w:eastAsia="lt-LT"/>
        </w:rPr>
        <w:t>padalintų apvijų</w:t>
      </w:r>
      <w:r w:rsidR="2816EF65" w:rsidRPr="00FF5D0D">
        <w:rPr>
          <w:color w:val="000000" w:themeColor="text1"/>
          <w:lang w:eastAsia="lt-LT"/>
        </w:rPr>
        <w:t xml:space="preserve"> </w:t>
      </w:r>
      <w:r w:rsidR="0666C0EE" w:rsidRPr="00FF5D0D">
        <w:rPr>
          <w:color w:val="000000" w:themeColor="text1"/>
          <w:lang w:eastAsia="lt-LT"/>
        </w:rPr>
        <w:t xml:space="preserve">įrengiant atskiras </w:t>
      </w:r>
      <w:r w:rsidR="63889E92" w:rsidRPr="00FF5D0D">
        <w:rPr>
          <w:color w:val="000000" w:themeColor="text1"/>
          <w:lang w:eastAsia="lt-LT"/>
        </w:rPr>
        <w:t xml:space="preserve">fizinės jungtis ir </w:t>
      </w:r>
      <w:r w:rsidR="0666C0EE" w:rsidRPr="00FF5D0D">
        <w:rPr>
          <w:color w:val="000000" w:themeColor="text1"/>
          <w:lang w:eastAsia="lt-LT"/>
        </w:rPr>
        <w:t>atskirus</w:t>
      </w:r>
      <w:r w:rsidR="63889E92" w:rsidRPr="00FF5D0D">
        <w:rPr>
          <w:color w:val="000000" w:themeColor="text1"/>
          <w:lang w:eastAsia="lt-LT"/>
        </w:rPr>
        <w:t xml:space="preserve"> apskaitos prietaisus</w:t>
      </w:r>
      <w:r w:rsidR="06DF502A" w:rsidRPr="00FF5D0D">
        <w:rPr>
          <w:color w:val="000000" w:themeColor="text1"/>
          <w:lang w:eastAsia="lt-LT"/>
        </w:rPr>
        <w:t xml:space="preserve">. </w:t>
      </w:r>
      <w:bookmarkEnd w:id="490"/>
      <w:r w:rsidR="0FF6E476" w:rsidRPr="00FF5D0D">
        <w:rPr>
          <w:color w:val="000000" w:themeColor="text1"/>
          <w:lang w:eastAsia="lt-LT"/>
        </w:rPr>
        <w:t>Laikoma, kad kiekviena iš šių elektrinių yra prijungiama atskirame prijungimo taške.</w:t>
      </w:r>
      <w:r w:rsidR="6EAE544F" w:rsidRPr="00FF5D0D">
        <w:rPr>
          <w:color w:val="000000" w:themeColor="text1"/>
          <w:lang w:eastAsia="lt-LT"/>
        </w:rPr>
        <w:t xml:space="preserve"> Dėl </w:t>
      </w:r>
      <w:r w:rsidR="503ADB4C" w:rsidRPr="00FF5D0D">
        <w:rPr>
          <w:color w:val="000000" w:themeColor="text1"/>
          <w:lang w:eastAsia="lt-LT"/>
        </w:rPr>
        <w:t>kiekvienos iš šių elektrinių sudaromas atskiras ketinimų protokolas</w:t>
      </w:r>
      <w:r w:rsidR="06DD7950" w:rsidRPr="00FF5D0D">
        <w:rPr>
          <w:color w:val="000000" w:themeColor="text1"/>
          <w:lang w:eastAsia="lt-LT"/>
        </w:rPr>
        <w:t xml:space="preserve"> (kai ketinimų protokolas dėl vienos iš šių elektrinių jau yra sudarytas, jis atitinkamai pakeičiamas)</w:t>
      </w:r>
      <w:r w:rsidR="5A3EF7B6" w:rsidRPr="00FF5D0D">
        <w:rPr>
          <w:color w:val="000000" w:themeColor="text1"/>
          <w:lang w:eastAsia="lt-LT"/>
        </w:rPr>
        <w:t>.</w:t>
      </w:r>
      <w:bookmarkEnd w:id="491"/>
    </w:p>
    <w:p w14:paraId="57D03052" w14:textId="0ADA572A" w:rsidR="008C5B86" w:rsidRPr="00FF5D0D" w:rsidRDefault="62C46B33" w:rsidP="008C5B86">
      <w:pPr>
        <w:pStyle w:val="ListParagraph"/>
        <w:numPr>
          <w:ilvl w:val="0"/>
          <w:numId w:val="29"/>
        </w:numPr>
        <w:ind w:left="0" w:firstLine="567"/>
        <w:jc w:val="both"/>
        <w:rPr>
          <w:color w:val="000000"/>
          <w:lang w:eastAsia="lt-LT"/>
        </w:rPr>
      </w:pPr>
      <w:bookmarkStart w:id="492" w:name="_Ref160559438"/>
      <w:r w:rsidRPr="00FF5D0D">
        <w:rPr>
          <w:color w:val="000000" w:themeColor="text1"/>
          <w:lang w:eastAsia="lt-LT"/>
        </w:rPr>
        <w:t xml:space="preserve">Tinklų naudotojo elektrinei turi būti suteikta ne mažiau nei 1 kW leistina naudoti galia technologiniams elektrinės procesams palaikyti arba kitiems elektrinės poreikiams tenkinti (apsaugos signalizacija, teritorijos apšvietimas ir kt.). Jeigu tinklų naudotojas, pildydamas paraišką elektrinei prijungti prie elektros tinklų, leistinos naudoti galios nepasirenka, šią galią nustato Operatorius. Leistina naudoti galia nustatoma ne </w:t>
      </w:r>
      <w:r w:rsidR="00412BA4" w:rsidRPr="00FF5D0D">
        <w:rPr>
          <w:color w:val="000000" w:themeColor="text1"/>
          <w:lang w:eastAsia="lt-LT"/>
        </w:rPr>
        <w:t xml:space="preserve">mažesnė </w:t>
      </w:r>
      <w:r w:rsidRPr="00FF5D0D">
        <w:rPr>
          <w:color w:val="000000" w:themeColor="text1"/>
          <w:lang w:eastAsia="lt-LT"/>
        </w:rPr>
        <w:t xml:space="preserve">nei </w:t>
      </w:r>
      <w:r w:rsidR="003D3443" w:rsidRPr="00FF5D0D">
        <w:rPr>
          <w:color w:val="000000" w:themeColor="text1"/>
          <w:lang w:eastAsia="lt-LT"/>
        </w:rPr>
        <w:t>5</w:t>
      </w:r>
      <w:r w:rsidRPr="00FF5D0D">
        <w:rPr>
          <w:color w:val="000000" w:themeColor="text1"/>
          <w:lang w:eastAsia="lt-LT"/>
        </w:rPr>
        <w:t xml:space="preserve"> proc</w:t>
      </w:r>
      <w:r w:rsidR="1BC1EBF8" w:rsidRPr="00FF5D0D">
        <w:rPr>
          <w:color w:val="000000" w:themeColor="text1"/>
          <w:lang w:eastAsia="lt-LT"/>
        </w:rPr>
        <w:t>entų</w:t>
      </w:r>
      <w:r w:rsidRPr="00FF5D0D">
        <w:rPr>
          <w:color w:val="000000" w:themeColor="text1"/>
          <w:lang w:eastAsia="lt-LT"/>
        </w:rPr>
        <w:t xml:space="preserve"> dydžio nuo didžiausio pajėgumo (Pmax), bet ne mažiau nei 1 kW</w:t>
      </w:r>
      <w:r w:rsidR="00935A01" w:rsidRPr="00FF5D0D">
        <w:rPr>
          <w:color w:val="000000" w:themeColor="text1"/>
          <w:lang w:eastAsia="lt-LT"/>
        </w:rPr>
        <w:t xml:space="preserve">. Jei </w:t>
      </w:r>
      <w:r w:rsidR="00942917" w:rsidRPr="00FF5D0D">
        <w:rPr>
          <w:color w:val="000000" w:themeColor="text1"/>
          <w:lang w:eastAsia="lt-LT"/>
        </w:rPr>
        <w:t>tinklų naudotojas pageidauja</w:t>
      </w:r>
      <w:r w:rsidR="00C90187" w:rsidRPr="00FF5D0D">
        <w:rPr>
          <w:color w:val="000000" w:themeColor="text1"/>
          <w:lang w:eastAsia="lt-LT"/>
        </w:rPr>
        <w:t xml:space="preserve"> leistinos naudoti galios, kuri yra </w:t>
      </w:r>
      <w:r w:rsidR="00A80746" w:rsidRPr="00FF5D0D">
        <w:t xml:space="preserve">didesnė nei </w:t>
      </w:r>
      <w:r w:rsidR="003D3443" w:rsidRPr="00FF5D0D">
        <w:rPr>
          <w:color w:val="000000" w:themeColor="text1"/>
          <w:lang w:eastAsia="lt-LT"/>
        </w:rPr>
        <w:t>5</w:t>
      </w:r>
      <w:r w:rsidR="00A80746" w:rsidRPr="00FF5D0D">
        <w:rPr>
          <w:color w:val="000000" w:themeColor="text1"/>
          <w:lang w:eastAsia="lt-LT"/>
        </w:rPr>
        <w:t xml:space="preserve"> procentai nuo didžiausio pajėgumo (Pmax), jis privalo pateikti dokumentus, pagrindžiančius </w:t>
      </w:r>
      <w:r w:rsidR="00E20D2E" w:rsidRPr="00FF5D0D">
        <w:rPr>
          <w:color w:val="000000" w:themeColor="text1"/>
          <w:lang w:eastAsia="lt-LT"/>
        </w:rPr>
        <w:t>tokį leistinos naudoti galios poreikį</w:t>
      </w:r>
      <w:r w:rsidRPr="00FF5D0D">
        <w:rPr>
          <w:color w:val="000000" w:themeColor="text1"/>
          <w:lang w:eastAsia="lt-LT"/>
        </w:rPr>
        <w:t>.</w:t>
      </w:r>
      <w:r w:rsidR="00935A01" w:rsidRPr="00FF5D0D">
        <w:rPr>
          <w:color w:val="000000" w:themeColor="text1"/>
          <w:lang w:eastAsia="lt-LT"/>
        </w:rPr>
        <w:t xml:space="preserve"> </w:t>
      </w:r>
      <w:bookmarkEnd w:id="492"/>
    </w:p>
    <w:p w14:paraId="68DA9DAB" w14:textId="7504558B" w:rsidR="008C5B86" w:rsidRPr="00FF5D0D" w:rsidRDefault="62C46B33" w:rsidP="008C5B86">
      <w:pPr>
        <w:pStyle w:val="ListParagraph"/>
        <w:numPr>
          <w:ilvl w:val="0"/>
          <w:numId w:val="29"/>
        </w:numPr>
        <w:ind w:left="0" w:firstLine="567"/>
        <w:jc w:val="both"/>
        <w:rPr>
          <w:color w:val="000000"/>
          <w:lang w:eastAsia="lt-LT"/>
        </w:rPr>
      </w:pPr>
      <w:bookmarkStart w:id="493" w:name="_Ref161503104"/>
      <w:r w:rsidRPr="00FF5D0D">
        <w:rPr>
          <w:color w:val="000000" w:themeColor="text1"/>
          <w:lang w:eastAsia="lt-LT"/>
        </w:rPr>
        <w:t xml:space="preserve">Gaminantys vartotojai, prijungiantys prie elektros tinklų elektrines iki </w:t>
      </w:r>
      <w:r w:rsidR="003B7C26" w:rsidRPr="00FF5D0D">
        <w:rPr>
          <w:color w:val="000000" w:themeColor="text1"/>
          <w:lang w:eastAsia="lt-LT"/>
        </w:rPr>
        <w:t xml:space="preserve">100 </w:t>
      </w:r>
      <w:r w:rsidRPr="00FF5D0D">
        <w:rPr>
          <w:color w:val="000000" w:themeColor="text1"/>
          <w:lang w:eastAsia="lt-LT"/>
        </w:rPr>
        <w:t xml:space="preserve">kW </w:t>
      </w:r>
      <w:r w:rsidR="00323D03" w:rsidRPr="00FF5D0D">
        <w:rPr>
          <w:color w:val="000000" w:themeColor="text1"/>
          <w:lang w:eastAsia="lt-LT"/>
        </w:rPr>
        <w:t>(imtinai)</w:t>
      </w:r>
      <w:r w:rsidRPr="00FF5D0D">
        <w:rPr>
          <w:color w:val="000000" w:themeColor="text1"/>
          <w:lang w:eastAsia="lt-LT"/>
        </w:rPr>
        <w:t xml:space="preserve"> </w:t>
      </w:r>
      <w:r w:rsidRPr="00FF5D0D" w:rsidDel="003B7C26">
        <w:rPr>
          <w:color w:val="000000" w:themeColor="text1"/>
          <w:lang w:eastAsia="lt-LT"/>
        </w:rPr>
        <w:t>didžiausio pajėgumo</w:t>
      </w:r>
      <w:r w:rsidR="004716F6" w:rsidRPr="00FF5D0D">
        <w:rPr>
          <w:color w:val="000000" w:themeColor="text1"/>
          <w:lang w:eastAsia="lt-LT"/>
        </w:rPr>
        <w:t xml:space="preserve"> </w:t>
      </w:r>
      <w:r w:rsidRPr="00FF5D0D">
        <w:rPr>
          <w:color w:val="000000" w:themeColor="text1"/>
          <w:lang w:eastAsia="lt-LT"/>
        </w:rPr>
        <w:t xml:space="preserve">(Pmax), elektros įrenginiuose privalo nustatyti Q(U) reaktyvios galios funkciją pagal </w:t>
      </w:r>
      <w:r w:rsidR="4178E44D" w:rsidRPr="00FF5D0D">
        <w:rPr>
          <w:color w:val="000000" w:themeColor="text1"/>
          <w:lang w:eastAsia="lt-LT"/>
        </w:rPr>
        <w:t xml:space="preserve">Aprašo 10 priede nurodytus </w:t>
      </w:r>
      <w:r w:rsidR="46B519EE" w:rsidRPr="00FF5D0D">
        <w:rPr>
          <w:color w:val="000000" w:themeColor="text1"/>
          <w:lang w:eastAsia="lt-LT"/>
        </w:rPr>
        <w:t>elektrinių nustatymus</w:t>
      </w:r>
      <w:r w:rsidRPr="00FF5D0D">
        <w:rPr>
          <w:color w:val="000000" w:themeColor="text1"/>
          <w:lang w:eastAsia="lt-LT"/>
        </w:rPr>
        <w:t xml:space="preserve">. </w:t>
      </w:r>
      <w:bookmarkEnd w:id="493"/>
    </w:p>
    <w:p w14:paraId="699020DA" w14:textId="6DFB283F" w:rsidR="008C5B86" w:rsidRPr="00FF5D0D" w:rsidRDefault="67D1F083" w:rsidP="008C5B86">
      <w:pPr>
        <w:pStyle w:val="ListParagraph"/>
        <w:numPr>
          <w:ilvl w:val="0"/>
          <w:numId w:val="29"/>
        </w:numPr>
        <w:ind w:left="0" w:firstLine="567"/>
        <w:jc w:val="both"/>
        <w:rPr>
          <w:color w:val="000000"/>
          <w:lang w:eastAsia="lt-LT"/>
        </w:rPr>
      </w:pPr>
      <w:bookmarkStart w:id="494" w:name="_Ref161503184"/>
      <w:r w:rsidRPr="00FF5D0D">
        <w:rPr>
          <w:color w:val="000000" w:themeColor="text1"/>
          <w:lang w:eastAsia="lt-LT"/>
        </w:rPr>
        <w:t>Prijungimo taškas parenkamas atsižvelgiant į elektrinės leistiną generuoti galią</w:t>
      </w:r>
      <w:r w:rsidR="6D691547" w:rsidRPr="00FF5D0D">
        <w:rPr>
          <w:color w:val="000000" w:themeColor="text1"/>
          <w:lang w:eastAsia="lt-LT"/>
        </w:rPr>
        <w:t xml:space="preserve"> ir elektrinės didžiausią pajėgumą Pmax</w:t>
      </w:r>
      <w:r w:rsidRPr="00FF5D0D">
        <w:rPr>
          <w:color w:val="000000" w:themeColor="text1"/>
          <w:lang w:eastAsia="lt-LT"/>
        </w:rPr>
        <w:t xml:space="preserve">. </w:t>
      </w:r>
      <w:bookmarkEnd w:id="494"/>
    </w:p>
    <w:p w14:paraId="0B6AC0A3" w14:textId="785AB971" w:rsidR="008C5B86" w:rsidRPr="00FF5D0D" w:rsidRDefault="1E5E85F4" w:rsidP="008C5B86">
      <w:pPr>
        <w:pStyle w:val="ListParagraph"/>
        <w:numPr>
          <w:ilvl w:val="0"/>
          <w:numId w:val="29"/>
        </w:numPr>
        <w:ind w:left="0" w:firstLine="567"/>
        <w:jc w:val="both"/>
        <w:rPr>
          <w:color w:val="000000"/>
          <w:lang w:eastAsia="lt-LT"/>
        </w:rPr>
      </w:pPr>
      <w:bookmarkStart w:id="495" w:name="_Ref161503237"/>
      <w:r w:rsidRPr="00FF5D0D">
        <w:rPr>
          <w:color w:val="000000" w:themeColor="text1"/>
          <w:lang w:eastAsia="lt-LT"/>
        </w:rPr>
        <w:t>N</w:t>
      </w:r>
      <w:r w:rsidR="07460B6F" w:rsidRPr="00FF5D0D">
        <w:rPr>
          <w:color w:val="000000" w:themeColor="text1"/>
          <w:lang w:eastAsia="lt-LT"/>
        </w:rPr>
        <w:t xml:space="preserve">-1 </w:t>
      </w:r>
      <w:r w:rsidR="009D592C" w:rsidRPr="00FF5D0D">
        <w:rPr>
          <w:color w:val="000000" w:themeColor="text1"/>
          <w:lang w:eastAsia="lt-LT"/>
        </w:rPr>
        <w:t xml:space="preserve">kriterijus </w:t>
      </w:r>
      <w:r w:rsidR="5F1D70F5" w:rsidRPr="00FF5D0D">
        <w:rPr>
          <w:color w:val="000000" w:themeColor="text1"/>
          <w:lang w:eastAsia="lt-LT"/>
        </w:rPr>
        <w:t>(</w:t>
      </w:r>
      <w:r w:rsidR="45E41C7F" w:rsidRPr="00FF5D0D">
        <w:rPr>
          <w:color w:val="000000" w:themeColor="text1"/>
          <w:lang w:eastAsia="lt-LT"/>
        </w:rPr>
        <w:t>transformatorių pastotės</w:t>
      </w:r>
      <w:r w:rsidR="5F1D70F5" w:rsidRPr="00FF5D0D">
        <w:rPr>
          <w:color w:val="000000" w:themeColor="text1"/>
          <w:lang w:eastAsia="lt-LT"/>
        </w:rPr>
        <w:t xml:space="preserve"> galios transformatoriams)</w:t>
      </w:r>
      <w:r w:rsidR="07460B6F" w:rsidRPr="00FF5D0D">
        <w:rPr>
          <w:color w:val="000000" w:themeColor="text1"/>
          <w:lang w:eastAsia="lt-LT"/>
        </w:rPr>
        <w:t xml:space="preserve"> </w:t>
      </w:r>
      <w:r w:rsidR="30FA88F1" w:rsidRPr="00FF5D0D">
        <w:rPr>
          <w:color w:val="000000" w:themeColor="text1"/>
          <w:lang w:eastAsia="lt-LT"/>
        </w:rPr>
        <w:t xml:space="preserve">prijungiant </w:t>
      </w:r>
      <w:r w:rsidR="6C06E86C" w:rsidRPr="00FF5D0D">
        <w:rPr>
          <w:color w:val="000000" w:themeColor="text1"/>
          <w:lang w:eastAsia="lt-LT"/>
        </w:rPr>
        <w:t xml:space="preserve">tinklų naudotojų </w:t>
      </w:r>
      <w:r w:rsidR="30FA88F1" w:rsidRPr="00FF5D0D">
        <w:rPr>
          <w:color w:val="000000" w:themeColor="text1"/>
          <w:lang w:eastAsia="lt-LT"/>
        </w:rPr>
        <w:t xml:space="preserve">elektrines </w:t>
      </w:r>
      <w:r w:rsidR="6C06E86C" w:rsidRPr="00FF5D0D">
        <w:rPr>
          <w:color w:val="000000" w:themeColor="text1"/>
          <w:lang w:eastAsia="lt-LT"/>
        </w:rPr>
        <w:t xml:space="preserve">ar kaupimo įrenginius </w:t>
      </w:r>
      <w:r w:rsidR="30FA88F1" w:rsidRPr="00FF5D0D">
        <w:rPr>
          <w:color w:val="000000" w:themeColor="text1"/>
          <w:lang w:eastAsia="lt-LT"/>
        </w:rPr>
        <w:t xml:space="preserve">prie </w:t>
      </w:r>
      <w:r w:rsidR="45E41C7F" w:rsidRPr="00FF5D0D">
        <w:rPr>
          <w:color w:val="000000" w:themeColor="text1"/>
          <w:lang w:eastAsia="lt-LT"/>
        </w:rPr>
        <w:t>transformatorių pastotės</w:t>
      </w:r>
      <w:r w:rsidR="30FA88F1" w:rsidRPr="00FF5D0D">
        <w:rPr>
          <w:color w:val="000000" w:themeColor="text1"/>
          <w:lang w:eastAsia="lt-LT"/>
        </w:rPr>
        <w:t xml:space="preserve"> vidutinės įtampos paskirstymo įrenginių </w:t>
      </w:r>
      <w:r w:rsidR="07460B6F" w:rsidRPr="00FF5D0D">
        <w:rPr>
          <w:color w:val="000000" w:themeColor="text1"/>
          <w:lang w:eastAsia="lt-LT"/>
        </w:rPr>
        <w:t xml:space="preserve">turi būti taikomas </w:t>
      </w:r>
      <w:r w:rsidR="2C24377B" w:rsidRPr="00FF5D0D">
        <w:rPr>
          <w:color w:val="000000" w:themeColor="text1"/>
          <w:lang w:eastAsia="lt-LT"/>
        </w:rPr>
        <w:t>tais</w:t>
      </w:r>
      <w:r w:rsidR="07460B6F" w:rsidRPr="00FF5D0D">
        <w:rPr>
          <w:color w:val="000000" w:themeColor="text1"/>
          <w:lang w:eastAsia="lt-LT"/>
        </w:rPr>
        <w:t xml:space="preserve"> atvejais, kai </w:t>
      </w:r>
      <w:r w:rsidR="45E41C7F" w:rsidRPr="00FF5D0D">
        <w:rPr>
          <w:color w:val="000000" w:themeColor="text1"/>
          <w:lang w:eastAsia="lt-LT"/>
        </w:rPr>
        <w:t>transformatorių pastotės</w:t>
      </w:r>
      <w:r w:rsidR="07460B6F" w:rsidRPr="00FF5D0D">
        <w:rPr>
          <w:color w:val="000000" w:themeColor="text1"/>
          <w:lang w:eastAsia="lt-LT"/>
        </w:rPr>
        <w:t xml:space="preserve"> turi du ir daugiau galios transformatorių, nepriklausomai nuo </w:t>
      </w:r>
      <w:r w:rsidR="742BB524" w:rsidRPr="00FF5D0D">
        <w:rPr>
          <w:color w:val="000000" w:themeColor="text1"/>
          <w:lang w:eastAsia="lt-LT"/>
        </w:rPr>
        <w:t xml:space="preserve">normalaus </w:t>
      </w:r>
      <w:r w:rsidR="56E387E4" w:rsidRPr="00FF5D0D">
        <w:rPr>
          <w:color w:val="000000" w:themeColor="text1"/>
          <w:lang w:eastAsia="lt-LT"/>
        </w:rPr>
        <w:t>nutraukimo</w:t>
      </w:r>
      <w:r w:rsidR="742BB524" w:rsidRPr="00FF5D0D">
        <w:rPr>
          <w:color w:val="000000" w:themeColor="text1"/>
          <w:lang w:eastAsia="lt-LT"/>
        </w:rPr>
        <w:t xml:space="preserve"> vietos elektros tinkle</w:t>
      </w:r>
      <w:r w:rsidR="6C06E86C" w:rsidRPr="00FF5D0D">
        <w:rPr>
          <w:color w:val="000000" w:themeColor="text1"/>
          <w:lang w:eastAsia="lt-LT"/>
        </w:rPr>
        <w:t>, išskyrus</w:t>
      </w:r>
      <w:r w:rsidR="14A29F94" w:rsidRPr="00FF5D0D">
        <w:rPr>
          <w:color w:val="000000" w:themeColor="text1"/>
          <w:lang w:eastAsia="lt-LT"/>
        </w:rPr>
        <w:t>,</w:t>
      </w:r>
      <w:r w:rsidR="6C06E86C" w:rsidRPr="00FF5D0D">
        <w:rPr>
          <w:color w:val="000000" w:themeColor="text1"/>
          <w:lang w:eastAsia="lt-LT"/>
        </w:rPr>
        <w:t xml:space="preserve"> jei </w:t>
      </w:r>
      <w:r w:rsidR="3C3C2CD6" w:rsidRPr="00FF5D0D">
        <w:rPr>
          <w:color w:val="000000" w:themeColor="text1"/>
          <w:lang w:eastAsia="lt-LT"/>
        </w:rPr>
        <w:t>O</w:t>
      </w:r>
      <w:r w:rsidR="6C06E86C" w:rsidRPr="00FF5D0D">
        <w:rPr>
          <w:color w:val="000000" w:themeColor="text1"/>
          <w:lang w:eastAsia="lt-LT"/>
        </w:rPr>
        <w:t xml:space="preserve">peratorius ir tinklų naudotojas susitaria dėl Aprašo </w:t>
      </w:r>
      <w:r w:rsidR="00D50806" w:rsidRPr="00FF5D0D">
        <w:rPr>
          <w:color w:val="000000" w:themeColor="text1"/>
          <w:lang w:eastAsia="lt-LT"/>
        </w:rPr>
        <w:fldChar w:fldCharType="begin"/>
      </w:r>
      <w:r w:rsidR="00D50806" w:rsidRPr="00FF5D0D">
        <w:rPr>
          <w:color w:val="000000" w:themeColor="text1"/>
          <w:lang w:eastAsia="lt-LT"/>
        </w:rPr>
        <w:instrText xml:space="preserve"> REF _Ref112362933 \r \h </w:instrText>
      </w:r>
      <w:r w:rsidR="001056B5" w:rsidRPr="00FF5D0D">
        <w:rPr>
          <w:color w:val="000000" w:themeColor="text1"/>
          <w:lang w:eastAsia="lt-LT"/>
        </w:rPr>
        <w:instrText xml:space="preserve"> \* MERGEFORMAT </w:instrText>
      </w:r>
      <w:r w:rsidR="00D50806" w:rsidRPr="00FF5D0D">
        <w:rPr>
          <w:color w:val="000000" w:themeColor="text1"/>
          <w:lang w:eastAsia="lt-LT"/>
        </w:rPr>
      </w:r>
      <w:r w:rsidR="00D50806"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270</w:t>
      </w:r>
      <w:r w:rsidR="00D50806" w:rsidRPr="00FF5D0D">
        <w:rPr>
          <w:color w:val="000000" w:themeColor="text1"/>
          <w:lang w:eastAsia="lt-LT"/>
        </w:rPr>
        <w:fldChar w:fldCharType="end"/>
      </w:r>
      <w:r w:rsidR="6C06E86C" w:rsidRPr="00FF5D0D">
        <w:rPr>
          <w:color w:val="000000" w:themeColor="text1"/>
          <w:lang w:eastAsia="lt-LT"/>
        </w:rPr>
        <w:t xml:space="preserve"> punkte </w:t>
      </w:r>
      <w:r w:rsidR="3C3C2CD6" w:rsidRPr="00FF5D0D">
        <w:rPr>
          <w:color w:val="000000" w:themeColor="text1"/>
          <w:lang w:eastAsia="lt-LT"/>
        </w:rPr>
        <w:t>nurodytų</w:t>
      </w:r>
      <w:r w:rsidR="6C06E86C" w:rsidRPr="00FF5D0D">
        <w:rPr>
          <w:color w:val="000000" w:themeColor="text1"/>
          <w:lang w:eastAsia="lt-LT"/>
        </w:rPr>
        <w:t xml:space="preserve"> elektrinės ar kaupimo įrenginio prijungimo </w:t>
      </w:r>
      <w:r w:rsidR="3C3C2CD6" w:rsidRPr="00FF5D0D">
        <w:rPr>
          <w:color w:val="000000" w:themeColor="text1"/>
          <w:lang w:eastAsia="lt-LT"/>
        </w:rPr>
        <w:t xml:space="preserve">prie elektros tinklų </w:t>
      </w:r>
      <w:r w:rsidR="6C06E86C" w:rsidRPr="00FF5D0D">
        <w:rPr>
          <w:color w:val="000000" w:themeColor="text1"/>
          <w:lang w:eastAsia="lt-LT"/>
        </w:rPr>
        <w:t>ir eksploatacijos išimčių</w:t>
      </w:r>
      <w:r w:rsidR="742BB524" w:rsidRPr="00FF5D0D" w:rsidDel="00D50806">
        <w:rPr>
          <w:color w:val="000000" w:themeColor="text1"/>
          <w:lang w:eastAsia="lt-LT"/>
        </w:rPr>
        <w:t>.</w:t>
      </w:r>
      <w:bookmarkEnd w:id="495"/>
    </w:p>
    <w:p w14:paraId="2250D823" w14:textId="472D0D20" w:rsidR="00303D4B" w:rsidRPr="00FF5D0D" w:rsidRDefault="008D1805" w:rsidP="008D1805">
      <w:pPr>
        <w:pStyle w:val="ListParagraph"/>
        <w:numPr>
          <w:ilvl w:val="0"/>
          <w:numId w:val="29"/>
        </w:numPr>
        <w:ind w:left="0" w:firstLine="567"/>
        <w:jc w:val="both"/>
        <w:rPr>
          <w:color w:val="000000"/>
          <w:lang w:eastAsia="lt-LT"/>
        </w:rPr>
      </w:pPr>
      <w:bookmarkStart w:id="496" w:name="_Ref161503261"/>
      <w:bookmarkStart w:id="497" w:name="_Ref161380453"/>
      <w:r w:rsidRPr="00FF5D0D">
        <w:rPr>
          <w:color w:val="000000"/>
          <w:lang w:eastAsia="lt-LT"/>
        </w:rPr>
        <w:t>Kai tinklų naudotojo kaupimo įrenginys</w:t>
      </w:r>
      <w:r w:rsidR="00E74D7F" w:rsidRPr="00FF5D0D">
        <w:rPr>
          <w:color w:val="000000"/>
          <w:lang w:eastAsia="lt-LT"/>
        </w:rPr>
        <w:t xml:space="preserve"> arba hibridinė elektrinė</w:t>
      </w:r>
      <w:r w:rsidRPr="00FF5D0D">
        <w:rPr>
          <w:color w:val="000000"/>
          <w:lang w:eastAsia="lt-LT"/>
        </w:rPr>
        <w:t xml:space="preserve"> prie elektros tinklų prijungiam</w:t>
      </w:r>
      <w:r w:rsidR="00E74D7F" w:rsidRPr="00FF5D0D">
        <w:rPr>
          <w:color w:val="000000"/>
          <w:lang w:eastAsia="lt-LT"/>
        </w:rPr>
        <w:t>i</w:t>
      </w:r>
      <w:r w:rsidRPr="00FF5D0D">
        <w:rPr>
          <w:color w:val="000000"/>
          <w:lang w:eastAsia="lt-LT"/>
        </w:rPr>
        <w:t xml:space="preserve"> </w:t>
      </w:r>
      <w:r w:rsidR="00E74D7F" w:rsidRPr="00FF5D0D">
        <w:rPr>
          <w:color w:val="000000"/>
          <w:lang w:eastAsia="lt-LT"/>
        </w:rPr>
        <w:t>su sąlyga, kad</w:t>
      </w:r>
      <w:r w:rsidR="004D352E" w:rsidRPr="00FF5D0D">
        <w:rPr>
          <w:color w:val="000000"/>
          <w:lang w:eastAsia="lt-LT"/>
        </w:rPr>
        <w:t xml:space="preserve"> </w:t>
      </w:r>
      <w:r w:rsidR="00765301" w:rsidRPr="00FF5D0D">
        <w:rPr>
          <w:color w:val="000000"/>
          <w:lang w:eastAsia="lt-LT"/>
        </w:rPr>
        <w:t xml:space="preserve">į elektros tinklus bus persiunčiama tik </w:t>
      </w:r>
      <w:r w:rsidR="00F75A85" w:rsidRPr="00FF5D0D">
        <w:rPr>
          <w:color w:val="000000"/>
          <w:lang w:eastAsia="lt-LT"/>
        </w:rPr>
        <w:t xml:space="preserve">vieno iš </w:t>
      </w:r>
      <w:r w:rsidR="00F257B2" w:rsidRPr="00FF5D0D">
        <w:rPr>
          <w:color w:val="000000"/>
          <w:lang w:eastAsia="lt-LT"/>
        </w:rPr>
        <w:t xml:space="preserve">generacijos </w:t>
      </w:r>
      <w:r w:rsidR="00F75A85" w:rsidRPr="00FF5D0D">
        <w:rPr>
          <w:color w:val="000000"/>
          <w:lang w:eastAsia="lt-LT"/>
        </w:rPr>
        <w:t xml:space="preserve">šaltinių </w:t>
      </w:r>
      <w:r w:rsidR="008E7A99" w:rsidRPr="00FF5D0D">
        <w:rPr>
          <w:color w:val="000000"/>
          <w:lang w:eastAsia="lt-LT"/>
        </w:rPr>
        <w:t xml:space="preserve">(turinčio </w:t>
      </w:r>
      <w:r w:rsidR="0095631D" w:rsidRPr="00FF5D0D">
        <w:rPr>
          <w:color w:val="000000"/>
          <w:lang w:eastAsia="lt-LT"/>
        </w:rPr>
        <w:t>didesnę nei 0 kW</w:t>
      </w:r>
      <w:r w:rsidR="008E7A99" w:rsidRPr="00FF5D0D">
        <w:rPr>
          <w:color w:val="000000"/>
          <w:lang w:eastAsia="lt-LT"/>
        </w:rPr>
        <w:t xml:space="preserve"> leistiną generuoti galią)</w:t>
      </w:r>
      <w:r w:rsidR="00E74D7F" w:rsidRPr="00FF5D0D">
        <w:rPr>
          <w:color w:val="000000"/>
          <w:lang w:eastAsia="lt-LT"/>
        </w:rPr>
        <w:t xml:space="preserve"> momentinė elektros</w:t>
      </w:r>
      <w:r w:rsidR="00765301" w:rsidRPr="00FF5D0D">
        <w:rPr>
          <w:color w:val="000000"/>
          <w:lang w:eastAsia="lt-LT"/>
        </w:rPr>
        <w:t xml:space="preserve"> energija,</w:t>
      </w:r>
      <w:r w:rsidR="005C3147" w:rsidRPr="00FF5D0D">
        <w:rPr>
          <w:color w:val="000000"/>
          <w:lang w:eastAsia="lt-LT"/>
        </w:rPr>
        <w:t xml:space="preserve"> t</w:t>
      </w:r>
      <w:r w:rsidR="00E74D7F" w:rsidRPr="00FF5D0D">
        <w:rPr>
          <w:color w:val="000000"/>
          <w:lang w:eastAsia="lt-LT"/>
        </w:rPr>
        <w:t xml:space="preserve">inklų naudotojas privalo </w:t>
      </w:r>
      <w:r w:rsidRPr="00FF5D0D">
        <w:rPr>
          <w:color w:val="000000"/>
          <w:lang w:eastAsia="lt-LT"/>
        </w:rPr>
        <w:t>suprojektuoti</w:t>
      </w:r>
      <w:r w:rsidR="00176105" w:rsidRPr="00FF5D0D">
        <w:rPr>
          <w:color w:val="000000"/>
          <w:lang w:eastAsia="lt-LT"/>
        </w:rPr>
        <w:t xml:space="preserve"> ir įrengti</w:t>
      </w:r>
      <w:r w:rsidRPr="00FF5D0D">
        <w:rPr>
          <w:color w:val="000000"/>
          <w:lang w:eastAsia="lt-LT"/>
        </w:rPr>
        <w:t xml:space="preserve"> technin</w:t>
      </w:r>
      <w:r w:rsidR="00176105" w:rsidRPr="00FF5D0D">
        <w:rPr>
          <w:color w:val="000000"/>
          <w:lang w:eastAsia="lt-LT"/>
        </w:rPr>
        <w:t>es</w:t>
      </w:r>
      <w:r w:rsidRPr="00FF5D0D">
        <w:rPr>
          <w:color w:val="000000"/>
          <w:lang w:eastAsia="lt-LT"/>
        </w:rPr>
        <w:t xml:space="preserve"> priemon</w:t>
      </w:r>
      <w:r w:rsidR="00176105" w:rsidRPr="00FF5D0D">
        <w:rPr>
          <w:color w:val="000000"/>
          <w:lang w:eastAsia="lt-LT"/>
        </w:rPr>
        <w:t>es</w:t>
      </w:r>
      <w:r w:rsidR="005C3147" w:rsidRPr="00FF5D0D">
        <w:rPr>
          <w:color w:val="000000"/>
          <w:lang w:eastAsia="lt-LT"/>
        </w:rPr>
        <w:t>,</w:t>
      </w:r>
      <w:r w:rsidRPr="00FF5D0D">
        <w:rPr>
          <w:color w:val="000000"/>
          <w:lang w:eastAsia="lt-LT"/>
        </w:rPr>
        <w:t xml:space="preserve"> </w:t>
      </w:r>
      <w:r w:rsidR="00176105" w:rsidRPr="00FF5D0D">
        <w:rPr>
          <w:color w:val="000000"/>
          <w:lang w:eastAsia="lt-LT"/>
        </w:rPr>
        <w:t>užtikrinančias tokio įsipareigojimo vykdymą visu eksploatavimo laikotarpiu. Tinklų naudotojui nesilaikant šio reikalavimo, Operatorius apie tai informuoja Tarybą.</w:t>
      </w:r>
      <w:bookmarkEnd w:id="496"/>
      <w:r w:rsidR="00176105" w:rsidRPr="00FF5D0D">
        <w:rPr>
          <w:color w:val="000000"/>
          <w:lang w:eastAsia="lt-LT"/>
        </w:rPr>
        <w:t xml:space="preserve"> </w:t>
      </w:r>
      <w:bookmarkEnd w:id="497"/>
    </w:p>
    <w:p w14:paraId="635CC317" w14:textId="37A6269B" w:rsidR="004B50CC" w:rsidRPr="00FF5D0D" w:rsidRDefault="28EDE5DE" w:rsidP="00C13B79">
      <w:pPr>
        <w:pStyle w:val="ListParagraph"/>
        <w:numPr>
          <w:ilvl w:val="0"/>
          <w:numId w:val="29"/>
        </w:numPr>
        <w:ind w:left="0" w:firstLine="567"/>
        <w:jc w:val="both"/>
        <w:rPr>
          <w:color w:val="000000"/>
          <w:lang w:eastAsia="lt-LT"/>
        </w:rPr>
      </w:pPr>
      <w:bookmarkStart w:id="498" w:name="_Ref161503270"/>
      <w:r w:rsidRPr="00FF5D0D">
        <w:rPr>
          <w:color w:val="000000" w:themeColor="text1"/>
          <w:lang w:eastAsia="lt-LT"/>
        </w:rPr>
        <w:t xml:space="preserve">Prijungiant kaupimo įrenginius </w:t>
      </w:r>
      <w:r w:rsidR="31E0C789" w:rsidRPr="00FF5D0D">
        <w:rPr>
          <w:color w:val="000000" w:themeColor="text1"/>
          <w:lang w:eastAsia="lt-LT"/>
        </w:rPr>
        <w:t xml:space="preserve">su integruotu keitikliu </w:t>
      </w:r>
      <w:r w:rsidRPr="00FF5D0D">
        <w:rPr>
          <w:color w:val="000000" w:themeColor="text1"/>
          <w:lang w:eastAsia="lt-LT"/>
        </w:rPr>
        <w:t>prie elektros tinklų</w:t>
      </w:r>
      <w:r w:rsidR="4114EA04" w:rsidRPr="00FF5D0D">
        <w:rPr>
          <w:color w:val="000000" w:themeColor="text1"/>
          <w:lang w:eastAsia="lt-LT"/>
        </w:rPr>
        <w:t xml:space="preserve"> laikoma, kad jų keitiklio </w:t>
      </w:r>
      <w:r w:rsidR="65A124DA" w:rsidRPr="00FF5D0D">
        <w:rPr>
          <w:color w:val="000000" w:themeColor="text1"/>
          <w:lang w:eastAsia="lt-LT"/>
        </w:rPr>
        <w:t>vardinė aktyvioji</w:t>
      </w:r>
      <w:r w:rsidR="4114EA04" w:rsidRPr="00FF5D0D">
        <w:rPr>
          <w:color w:val="000000" w:themeColor="text1"/>
          <w:lang w:eastAsia="lt-LT"/>
        </w:rPr>
        <w:t xml:space="preserve"> galia kintamos srovės pusėje atitinka didžiausią pajėgumą (Pmax), o prijungiant kaupimo įrenginius be integruoto keitiklio prie elektros tinklų</w:t>
      </w:r>
      <w:r w:rsidR="702BE5D3" w:rsidRPr="00FF5D0D">
        <w:rPr>
          <w:color w:val="000000" w:themeColor="text1"/>
          <w:lang w:eastAsia="lt-LT"/>
        </w:rPr>
        <w:t xml:space="preserve"> laikoma, jog kaupimo įrenginio </w:t>
      </w:r>
      <w:r w:rsidR="5C82C15B" w:rsidRPr="00FF5D0D">
        <w:rPr>
          <w:color w:val="000000" w:themeColor="text1"/>
          <w:lang w:eastAsia="lt-LT"/>
        </w:rPr>
        <w:t xml:space="preserve">keitiklio, prie kurio jis prijungtas, </w:t>
      </w:r>
      <w:r w:rsidR="65A124DA" w:rsidRPr="00FF5D0D">
        <w:rPr>
          <w:color w:val="000000" w:themeColor="text1"/>
          <w:lang w:eastAsia="lt-LT"/>
        </w:rPr>
        <w:t xml:space="preserve">vardinė </w:t>
      </w:r>
      <w:r w:rsidR="5C82C15B" w:rsidRPr="00FF5D0D">
        <w:rPr>
          <w:color w:val="000000" w:themeColor="text1"/>
          <w:lang w:eastAsia="lt-LT"/>
        </w:rPr>
        <w:t>aktyvioji</w:t>
      </w:r>
      <w:r w:rsidR="702BE5D3" w:rsidRPr="00FF5D0D">
        <w:rPr>
          <w:color w:val="000000" w:themeColor="text1"/>
          <w:lang w:eastAsia="lt-LT"/>
        </w:rPr>
        <w:t xml:space="preserve"> </w:t>
      </w:r>
      <w:r w:rsidR="2BEE711E" w:rsidRPr="00FF5D0D">
        <w:rPr>
          <w:color w:val="000000" w:themeColor="text1"/>
          <w:lang w:eastAsia="lt-LT"/>
        </w:rPr>
        <w:t xml:space="preserve">galia </w:t>
      </w:r>
      <w:r w:rsidR="5C82C15B" w:rsidRPr="00FF5D0D">
        <w:rPr>
          <w:color w:val="000000" w:themeColor="text1"/>
          <w:lang w:eastAsia="lt-LT"/>
        </w:rPr>
        <w:t>kintamos</w:t>
      </w:r>
      <w:r w:rsidR="2BEE711E" w:rsidRPr="00FF5D0D">
        <w:rPr>
          <w:color w:val="000000" w:themeColor="text1"/>
          <w:lang w:eastAsia="lt-LT"/>
        </w:rPr>
        <w:t xml:space="preserve"> srovės pusėje </w:t>
      </w:r>
      <w:r w:rsidR="702BE5D3" w:rsidRPr="00FF5D0D">
        <w:rPr>
          <w:color w:val="000000" w:themeColor="text1"/>
          <w:lang w:eastAsia="lt-LT"/>
        </w:rPr>
        <w:t>atitinka did</w:t>
      </w:r>
      <w:r w:rsidR="57AEB6D7" w:rsidRPr="00FF5D0D">
        <w:rPr>
          <w:color w:val="000000" w:themeColor="text1"/>
          <w:lang w:eastAsia="lt-LT"/>
        </w:rPr>
        <w:t>žiausią pajėgumą (Pmax) ir</w:t>
      </w:r>
      <w:r w:rsidRPr="00FF5D0D">
        <w:rPr>
          <w:color w:val="000000" w:themeColor="text1"/>
          <w:lang w:eastAsia="lt-LT"/>
        </w:rPr>
        <w:t xml:space="preserve"> </w:t>
      </w:r>
      <w:r w:rsidR="4AA79D4B" w:rsidRPr="00FF5D0D">
        <w:rPr>
          <w:color w:val="000000" w:themeColor="text1"/>
          <w:lang w:eastAsia="lt-LT"/>
        </w:rPr>
        <w:t>techniniai reikalavimai kaupimo įrenginiui nustatom</w:t>
      </w:r>
      <w:r w:rsidR="4EBAB6E7" w:rsidRPr="00FF5D0D">
        <w:rPr>
          <w:color w:val="000000" w:themeColor="text1"/>
          <w:lang w:eastAsia="lt-LT"/>
        </w:rPr>
        <w:t>i</w:t>
      </w:r>
      <w:r w:rsidR="4AA79D4B" w:rsidRPr="00FF5D0D">
        <w:rPr>
          <w:color w:val="000000" w:themeColor="text1"/>
          <w:lang w:eastAsia="lt-LT"/>
        </w:rPr>
        <w:t xml:space="preserve"> </w:t>
      </w:r>
      <w:r w:rsidR="4AA79D4B" w:rsidRPr="00FF5D0D">
        <w:rPr>
          <w:i/>
          <w:iCs/>
          <w:color w:val="000000" w:themeColor="text1"/>
          <w:lang w:eastAsia="lt-LT"/>
        </w:rPr>
        <w:t>mutatis mutandis</w:t>
      </w:r>
      <w:r w:rsidR="4AA79D4B" w:rsidRPr="00FF5D0D">
        <w:rPr>
          <w:color w:val="000000" w:themeColor="text1"/>
          <w:lang w:eastAsia="lt-LT"/>
        </w:rPr>
        <w:t xml:space="preserve"> vadovaujantis </w:t>
      </w:r>
      <w:r w:rsidR="342344D2" w:rsidRPr="00FF5D0D">
        <w:rPr>
          <w:color w:val="000000" w:themeColor="text1"/>
          <w:lang w:eastAsia="lt-LT"/>
        </w:rPr>
        <w:t xml:space="preserve">2016 m. balandžio 14 d. Komisijos reglamente (ES) 2016/631 dėl tinklo kodekso, kuriame nustatomi generatorių prijungimo prie elektros energijos tinklo reikalavimai, </w:t>
      </w:r>
      <w:r w:rsidR="275046DD" w:rsidRPr="00FF5D0D">
        <w:rPr>
          <w:color w:val="000000" w:themeColor="text1"/>
          <w:lang w:eastAsia="lt-LT"/>
        </w:rPr>
        <w:t xml:space="preserve">nurodytais reikalavimais </w:t>
      </w:r>
      <w:r w:rsidR="5F83D564" w:rsidRPr="00FF5D0D">
        <w:rPr>
          <w:color w:val="000000" w:themeColor="text1"/>
          <w:lang w:eastAsia="lt-LT"/>
        </w:rPr>
        <w:t>atitinkamam elektros energijos gamybos modulio tipui</w:t>
      </w:r>
      <w:r w:rsidR="57AEB6D7" w:rsidRPr="00FF5D0D">
        <w:rPr>
          <w:color w:val="000000" w:themeColor="text1"/>
          <w:lang w:eastAsia="lt-LT"/>
        </w:rPr>
        <w:t xml:space="preserve">, parenkamam </w:t>
      </w:r>
      <w:r w:rsidR="4AA79D4B" w:rsidRPr="00FF5D0D">
        <w:rPr>
          <w:color w:val="000000" w:themeColor="text1"/>
          <w:lang w:eastAsia="lt-LT"/>
        </w:rPr>
        <w:t xml:space="preserve">atsižvelgiant į </w:t>
      </w:r>
      <w:r w:rsidR="252333A6" w:rsidRPr="00FF5D0D">
        <w:rPr>
          <w:color w:val="000000" w:themeColor="text1"/>
          <w:lang w:eastAsia="lt-LT"/>
        </w:rPr>
        <w:t>šias galias</w:t>
      </w:r>
      <w:r w:rsidR="4AA79D4B" w:rsidRPr="00FF5D0D">
        <w:rPr>
          <w:color w:val="000000" w:themeColor="text1"/>
          <w:lang w:eastAsia="lt-LT"/>
        </w:rPr>
        <w:t>.</w:t>
      </w:r>
      <w:bookmarkEnd w:id="498"/>
      <w:r w:rsidR="702BE5D3" w:rsidRPr="00FF5D0D">
        <w:rPr>
          <w:color w:val="000000" w:themeColor="text1"/>
          <w:lang w:eastAsia="lt-LT"/>
        </w:rPr>
        <w:t xml:space="preserve"> </w:t>
      </w:r>
    </w:p>
    <w:p w14:paraId="719B52EE" w14:textId="076A56FF" w:rsidR="00BF0B27" w:rsidRPr="00FF5D0D" w:rsidRDefault="2AF042D8" w:rsidP="00C13B79">
      <w:pPr>
        <w:pStyle w:val="ListParagraph"/>
        <w:numPr>
          <w:ilvl w:val="0"/>
          <w:numId w:val="29"/>
        </w:numPr>
        <w:ind w:left="0" w:firstLine="567"/>
        <w:jc w:val="both"/>
        <w:rPr>
          <w:color w:val="000000"/>
          <w:lang w:eastAsia="lt-LT"/>
        </w:rPr>
      </w:pPr>
      <w:bookmarkStart w:id="499" w:name="_Ref161489448"/>
      <w:r w:rsidRPr="00FF5D0D">
        <w:rPr>
          <w:lang w:bidi="ar-OM"/>
        </w:rPr>
        <w:t>Prijungiant elektrines</w:t>
      </w:r>
      <w:r w:rsidR="63913D04" w:rsidRPr="00FF5D0D">
        <w:rPr>
          <w:lang w:bidi="ar-OM"/>
        </w:rPr>
        <w:t>, hibridines elekt</w:t>
      </w:r>
      <w:r w:rsidR="18A4D2B1" w:rsidRPr="00FF5D0D">
        <w:rPr>
          <w:lang w:bidi="ar-OM"/>
        </w:rPr>
        <w:t>r</w:t>
      </w:r>
      <w:r w:rsidR="63913D04" w:rsidRPr="00FF5D0D">
        <w:rPr>
          <w:lang w:bidi="ar-OM"/>
        </w:rPr>
        <w:t>ines</w:t>
      </w:r>
      <w:r w:rsidRPr="00FF5D0D">
        <w:rPr>
          <w:lang w:bidi="ar-OM"/>
        </w:rPr>
        <w:t xml:space="preserve"> ir kaupimo įrenginius</w:t>
      </w:r>
      <w:r w:rsidR="004E4DCE" w:rsidRPr="00FF5D0D">
        <w:rPr>
          <w:lang w:bidi="ar-OM"/>
        </w:rPr>
        <w:t>, įskaitant, kai viename prijungimo taške prijungiama elektrinė ir energijos kaupimo įrenginys</w:t>
      </w:r>
      <w:r w:rsidR="001F2D6C" w:rsidRPr="00FF5D0D">
        <w:rPr>
          <w:lang w:bidi="ar-OM"/>
        </w:rPr>
        <w:t>, prie es</w:t>
      </w:r>
      <w:r w:rsidR="006F60D9" w:rsidRPr="00FF5D0D">
        <w:rPr>
          <w:lang w:bidi="ar-OM"/>
        </w:rPr>
        <w:t>a</w:t>
      </w:r>
      <w:r w:rsidR="001F2D6C" w:rsidRPr="00FF5D0D">
        <w:rPr>
          <w:lang w:bidi="ar-OM"/>
        </w:rPr>
        <w:t>mos elekt</w:t>
      </w:r>
      <w:r w:rsidR="006F60D9" w:rsidRPr="00FF5D0D">
        <w:rPr>
          <w:lang w:bidi="ar-OM"/>
        </w:rPr>
        <w:t>r</w:t>
      </w:r>
      <w:r w:rsidR="001F2D6C" w:rsidRPr="00FF5D0D">
        <w:rPr>
          <w:lang w:bidi="ar-OM"/>
        </w:rPr>
        <w:t>inės prijungiamas kaupimo įrenginys arba prie kaupimo įrenginio – elektrinė,</w:t>
      </w:r>
      <w:r w:rsidRPr="00FF5D0D">
        <w:rPr>
          <w:lang w:bidi="ar-OM"/>
        </w:rPr>
        <w:t xml:space="preserve"> prie elektros tinklų šių elektros įrenginių leistina generuoti galia negali būti didesnė nei </w:t>
      </w:r>
      <w:r w:rsidR="63913D04" w:rsidRPr="00FF5D0D">
        <w:rPr>
          <w:lang w:bidi="ar-OM"/>
        </w:rPr>
        <w:t xml:space="preserve">suminis </w:t>
      </w:r>
      <w:r w:rsidRPr="00FF5D0D">
        <w:rPr>
          <w:color w:val="000000" w:themeColor="text1"/>
          <w:lang w:eastAsia="lt-LT"/>
        </w:rPr>
        <w:t xml:space="preserve">didžiausias pajėgumas </w:t>
      </w:r>
      <w:r w:rsidRPr="00FF5D0D">
        <w:t>(Pmax).</w:t>
      </w:r>
      <w:bookmarkEnd w:id="499"/>
    </w:p>
    <w:p w14:paraId="72615FAC" w14:textId="73F7D622" w:rsidR="004B4A0B" w:rsidRPr="00FF5D0D" w:rsidRDefault="0052377B" w:rsidP="00C13B79">
      <w:pPr>
        <w:pStyle w:val="ListParagraph"/>
        <w:numPr>
          <w:ilvl w:val="0"/>
          <w:numId w:val="29"/>
        </w:numPr>
        <w:ind w:left="0" w:firstLine="567"/>
        <w:jc w:val="both"/>
        <w:rPr>
          <w:color w:val="000000"/>
          <w:lang w:eastAsia="lt-LT"/>
        </w:rPr>
      </w:pPr>
      <w:bookmarkStart w:id="500" w:name="_Ref161503337"/>
      <w:r w:rsidRPr="00FF5D0D">
        <w:rPr>
          <w:color w:val="000000"/>
        </w:rPr>
        <w:t>Kai tinklų naudotojas siekia prie elektros tinklų prijungti elektros energijos gamybos įrenginius, gaminančius elektros energiją ne iš atsinaujinančių energijos išteklių, ir naudoti šiuos elektros energijos gamybos įrenginius ne kaip autonominius elektros energijos šaltinius avarinio režimo schemoje</w:t>
      </w:r>
      <w:r w:rsidRPr="00FF5D0D">
        <w:rPr>
          <w:b/>
          <w:bCs/>
          <w:color w:val="000000"/>
        </w:rPr>
        <w:t> </w:t>
      </w:r>
      <w:r w:rsidRPr="00FF5D0D">
        <w:rPr>
          <w:color w:val="000000"/>
        </w:rPr>
        <w:t>ir neatsijungus nuo elektros tinklų, tinklų naudotojas turi kreiptis dėl tokių įrenginių prijungimo prie elektros tinklų</w:t>
      </w:r>
      <w:r w:rsidRPr="00FF5D0D">
        <w:rPr>
          <w:color w:val="000000" w:themeColor="text1"/>
          <w:lang w:eastAsia="lt-LT"/>
        </w:rPr>
        <w:t xml:space="preserve"> </w:t>
      </w:r>
      <w:r w:rsidR="652F56D6" w:rsidRPr="00FF5D0D">
        <w:rPr>
          <w:color w:val="000000" w:themeColor="text1"/>
          <w:lang w:eastAsia="lt-LT"/>
        </w:rPr>
        <w:t xml:space="preserve">Aprašo </w:t>
      </w:r>
      <w:r w:rsidR="000732E8" w:rsidRPr="00FF5D0D">
        <w:rPr>
          <w:color w:val="000000"/>
          <w:lang w:eastAsia="lt-LT"/>
        </w:rPr>
        <w:fldChar w:fldCharType="begin"/>
      </w:r>
      <w:r w:rsidR="000732E8" w:rsidRPr="00FF5D0D">
        <w:rPr>
          <w:color w:val="000000"/>
          <w:lang w:eastAsia="lt-LT"/>
        </w:rPr>
        <w:instrText xml:space="preserve"> REF _Ref112158162 \r \h </w:instrText>
      </w:r>
      <w:r w:rsidR="008D3E71" w:rsidRPr="00FF5D0D">
        <w:rPr>
          <w:color w:val="000000"/>
          <w:lang w:eastAsia="lt-LT"/>
        </w:rPr>
        <w:instrText xml:space="preserve"> \* MERGEFORMAT </w:instrText>
      </w:r>
      <w:r w:rsidR="000732E8" w:rsidRPr="00FF5D0D">
        <w:rPr>
          <w:color w:val="000000"/>
          <w:lang w:eastAsia="lt-LT"/>
        </w:rPr>
      </w:r>
      <w:r w:rsidR="000732E8"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5</w:t>
      </w:r>
      <w:r w:rsidR="000732E8" w:rsidRPr="00FF5D0D">
        <w:rPr>
          <w:color w:val="000000"/>
          <w:lang w:eastAsia="lt-LT"/>
        </w:rPr>
        <w:fldChar w:fldCharType="end"/>
      </w:r>
      <w:r w:rsidR="652F56D6" w:rsidRPr="00FF5D0D">
        <w:rPr>
          <w:color w:val="000000" w:themeColor="text1"/>
          <w:lang w:eastAsia="lt-LT"/>
        </w:rPr>
        <w:t xml:space="preserve"> punkte nurodyta tvarka. Tinklų naudotojų elektros energijos gamybos įrenginių prijungimu prie elektros tinklų nėra laikomi ir Aprašo </w:t>
      </w:r>
      <w:r w:rsidR="000732E8" w:rsidRPr="00FF5D0D">
        <w:rPr>
          <w:color w:val="000000"/>
          <w:lang w:eastAsia="lt-LT"/>
        </w:rPr>
        <w:fldChar w:fldCharType="begin"/>
      </w:r>
      <w:r w:rsidR="000732E8" w:rsidRPr="00FF5D0D">
        <w:rPr>
          <w:color w:val="000000"/>
          <w:lang w:eastAsia="lt-LT"/>
        </w:rPr>
        <w:instrText xml:space="preserve"> REF _Ref112158162 \r \h </w:instrText>
      </w:r>
      <w:r w:rsidR="008D3E71" w:rsidRPr="00FF5D0D">
        <w:rPr>
          <w:color w:val="000000"/>
          <w:lang w:eastAsia="lt-LT"/>
        </w:rPr>
        <w:instrText xml:space="preserve"> \* MERGEFORMAT </w:instrText>
      </w:r>
      <w:r w:rsidR="000732E8" w:rsidRPr="00FF5D0D">
        <w:rPr>
          <w:color w:val="000000"/>
          <w:lang w:eastAsia="lt-LT"/>
        </w:rPr>
      </w:r>
      <w:r w:rsidR="000732E8"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5</w:t>
      </w:r>
      <w:r w:rsidR="000732E8" w:rsidRPr="00FF5D0D">
        <w:rPr>
          <w:color w:val="000000"/>
          <w:lang w:eastAsia="lt-LT"/>
        </w:rPr>
        <w:fldChar w:fldCharType="end"/>
      </w:r>
      <w:r w:rsidR="652F56D6" w:rsidRPr="00FF5D0D">
        <w:rPr>
          <w:color w:val="000000" w:themeColor="text1"/>
          <w:lang w:eastAsia="lt-LT"/>
        </w:rPr>
        <w:t xml:space="preserve"> punkto nuostatos nėra taikomos tais atvejais, kai siekiama prijungti elektros energijos gamybos įrenginius, gaminančius elektros energiją ne iš atsinaujinančių energijos išteklių ir kai šie įrenginiai naudojami kaip autonominiai </w:t>
      </w:r>
      <w:r w:rsidR="652F56D6" w:rsidRPr="00FF5D0D">
        <w:rPr>
          <w:color w:val="000000" w:themeColor="text1"/>
        </w:rPr>
        <w:t>elektros energijos šaltiniai avarinio režimo schemoje, atsijungus nuo elektros tinklų.</w:t>
      </w:r>
      <w:bookmarkEnd w:id="500"/>
      <w:r w:rsidR="652F56D6" w:rsidRPr="00FF5D0D">
        <w:rPr>
          <w:color w:val="000000" w:themeColor="text1"/>
        </w:rPr>
        <w:t xml:space="preserve"> </w:t>
      </w:r>
    </w:p>
    <w:p w14:paraId="7D7F681A" w14:textId="5D48BA85" w:rsidR="008A6752" w:rsidRPr="00FF5D0D" w:rsidRDefault="5C429323" w:rsidP="00C13B79">
      <w:pPr>
        <w:pStyle w:val="ListParagraph"/>
        <w:numPr>
          <w:ilvl w:val="0"/>
          <w:numId w:val="29"/>
        </w:numPr>
        <w:ind w:left="0" w:firstLine="567"/>
        <w:jc w:val="both"/>
        <w:rPr>
          <w:color w:val="000000"/>
          <w:lang w:eastAsia="lt-LT"/>
        </w:rPr>
      </w:pPr>
      <w:bookmarkStart w:id="501" w:name="_Ref161503345"/>
      <w:r w:rsidRPr="00FF5D0D">
        <w:rPr>
          <w:color w:val="000000" w:themeColor="text1"/>
          <w:lang w:eastAsia="lt-LT"/>
        </w:rPr>
        <w:t>Gamintojų prijungimu prie elektros tinklų nelaikomi atvejai, kai juridiniai ar fiziniai asmenys pageidauja įsirengti autonominius elektros energiją generuojančius įrenginius, užtikrinančius elektros energijos tiekimą tik sutrikusio aprūpinimo elektra iš operatoriaus tinklų atkūrimo laikotarpiui (rezervuojantys šaltiniai).</w:t>
      </w:r>
      <w:bookmarkEnd w:id="501"/>
    </w:p>
    <w:p w14:paraId="33CF6D44" w14:textId="75AC6EBB" w:rsidR="00E02DE5" w:rsidRPr="00FF5D0D" w:rsidRDefault="1B4C876E" w:rsidP="00E02DE5">
      <w:pPr>
        <w:pStyle w:val="ListParagraph"/>
        <w:numPr>
          <w:ilvl w:val="0"/>
          <w:numId w:val="29"/>
        </w:numPr>
        <w:ind w:left="0" w:firstLine="567"/>
        <w:jc w:val="both"/>
        <w:rPr>
          <w:color w:val="000000"/>
          <w:lang w:eastAsia="lt-LT"/>
        </w:rPr>
      </w:pPr>
      <w:bookmarkStart w:id="502" w:name="_Ref161402950"/>
      <w:bookmarkStart w:id="503" w:name="_Ref160559602"/>
      <w:r w:rsidRPr="00FF5D0D">
        <w:rPr>
          <w:color w:val="000000" w:themeColor="text1"/>
          <w:lang w:eastAsia="lt-LT"/>
        </w:rPr>
        <w:t xml:space="preserve">Prijungiant elektrines ar kaupimo įrenginius, kurių </w:t>
      </w:r>
      <w:r w:rsidR="318EFB04" w:rsidRPr="00FF5D0D">
        <w:rPr>
          <w:color w:val="000000" w:themeColor="text1"/>
          <w:lang w:eastAsia="lt-LT"/>
        </w:rPr>
        <w:t xml:space="preserve">didžiausias pajėgumas </w:t>
      </w:r>
      <w:r w:rsidR="6728AF55" w:rsidRPr="00FF5D0D">
        <w:rPr>
          <w:color w:val="000000" w:themeColor="text1"/>
          <w:lang w:eastAsia="lt-LT"/>
        </w:rPr>
        <w:t>(</w:t>
      </w:r>
      <w:r w:rsidRPr="00FF5D0D">
        <w:rPr>
          <w:color w:val="000000" w:themeColor="text1"/>
          <w:lang w:eastAsia="lt-LT"/>
        </w:rPr>
        <w:t>Pmax</w:t>
      </w:r>
      <w:r w:rsidR="6728AF55" w:rsidRPr="00FF5D0D">
        <w:rPr>
          <w:color w:val="000000" w:themeColor="text1"/>
          <w:lang w:eastAsia="lt-LT"/>
        </w:rPr>
        <w:t>)</w:t>
      </w:r>
      <w:r w:rsidRPr="00FF5D0D">
        <w:rPr>
          <w:color w:val="000000" w:themeColor="text1"/>
          <w:lang w:eastAsia="lt-LT"/>
        </w:rPr>
        <w:t xml:space="preserve"> </w:t>
      </w:r>
      <w:r w:rsidR="004C1ED5" w:rsidRPr="00FF5D0D">
        <w:rPr>
          <w:color w:val="000000" w:themeColor="text1"/>
          <w:lang w:eastAsia="lt-LT"/>
        </w:rPr>
        <w:t>didesnis kaip</w:t>
      </w:r>
      <w:r w:rsidRPr="00FF5D0D">
        <w:rPr>
          <w:color w:val="000000" w:themeColor="text1"/>
          <w:lang w:eastAsia="lt-LT"/>
        </w:rPr>
        <w:t xml:space="preserve"> </w:t>
      </w:r>
      <w:r w:rsidR="004716F6" w:rsidRPr="00FF5D0D">
        <w:rPr>
          <w:color w:val="000000" w:themeColor="text1"/>
          <w:lang w:eastAsia="lt-LT"/>
        </w:rPr>
        <w:t>10</w:t>
      </w:r>
      <w:r w:rsidR="00F1114D" w:rsidRPr="00FF5D0D">
        <w:rPr>
          <w:color w:val="000000" w:themeColor="text1"/>
          <w:lang w:eastAsia="lt-LT"/>
        </w:rPr>
        <w:t>0</w:t>
      </w:r>
      <w:r w:rsidR="004716F6" w:rsidRPr="00FF5D0D">
        <w:rPr>
          <w:color w:val="000000" w:themeColor="text1"/>
          <w:lang w:eastAsia="lt-LT"/>
        </w:rPr>
        <w:t xml:space="preserve"> </w:t>
      </w:r>
      <w:r w:rsidRPr="00FF5D0D">
        <w:rPr>
          <w:color w:val="000000" w:themeColor="text1"/>
          <w:lang w:eastAsia="lt-LT"/>
        </w:rPr>
        <w:t>kW,</w:t>
      </w:r>
      <w:r w:rsidR="0E2B92C5" w:rsidRPr="00FF5D0D">
        <w:rPr>
          <w:color w:val="000000" w:themeColor="text1"/>
          <w:lang w:eastAsia="lt-LT"/>
        </w:rPr>
        <w:t xml:space="preserve"> ir kuriems taikomi </w:t>
      </w:r>
      <w:r w:rsidR="70677B4B" w:rsidRPr="00FF5D0D">
        <w:rPr>
          <w:color w:val="000000" w:themeColor="text1"/>
          <w:lang w:eastAsia="lt-LT"/>
        </w:rPr>
        <w:t xml:space="preserve">Operatoriaus ir (ar) perdavimo sistemos operatoriaus nustatyti </w:t>
      </w:r>
      <w:r w:rsidR="0E2B92C5" w:rsidRPr="00FF5D0D">
        <w:rPr>
          <w:color w:val="000000" w:themeColor="text1"/>
          <w:lang w:eastAsia="lt-LT"/>
        </w:rPr>
        <w:t>leistinos generuoti galios ribojimai,</w:t>
      </w:r>
      <w:r w:rsidRPr="00FF5D0D">
        <w:rPr>
          <w:color w:val="000000" w:themeColor="text1"/>
          <w:lang w:eastAsia="lt-LT"/>
        </w:rPr>
        <w:t xml:space="preserve"> siekiant sklandaus elektrinės valdymo iš Operatoriaus </w:t>
      </w:r>
      <w:r w:rsidR="5DCF313C" w:rsidRPr="00FF5D0D">
        <w:rPr>
          <w:color w:val="000000" w:themeColor="text1"/>
          <w:lang w:eastAsia="lt-LT"/>
        </w:rPr>
        <w:t>ir</w:t>
      </w:r>
      <w:r w:rsidR="70677B4B" w:rsidRPr="00FF5D0D">
        <w:rPr>
          <w:color w:val="000000" w:themeColor="text1"/>
          <w:lang w:eastAsia="lt-LT"/>
        </w:rPr>
        <w:t xml:space="preserve"> (ar) </w:t>
      </w:r>
      <w:r w:rsidR="608EB544" w:rsidRPr="00FF5D0D">
        <w:rPr>
          <w:color w:val="000000" w:themeColor="text1"/>
          <w:lang w:eastAsia="lt-LT"/>
        </w:rPr>
        <w:t xml:space="preserve">perdavimo </w:t>
      </w:r>
      <w:r w:rsidR="70677B4B" w:rsidRPr="00FF5D0D">
        <w:rPr>
          <w:color w:val="000000" w:themeColor="text1"/>
          <w:lang w:eastAsia="lt-LT"/>
        </w:rPr>
        <w:t>sistemos</w:t>
      </w:r>
      <w:r w:rsidR="608EB544" w:rsidRPr="00FF5D0D">
        <w:rPr>
          <w:color w:val="000000" w:themeColor="text1"/>
          <w:lang w:eastAsia="lt-LT"/>
        </w:rPr>
        <w:t xml:space="preserve"> operatoriaus</w:t>
      </w:r>
      <w:r w:rsidRPr="00FF5D0D">
        <w:rPr>
          <w:color w:val="000000" w:themeColor="text1"/>
          <w:lang w:eastAsia="lt-LT"/>
        </w:rPr>
        <w:t xml:space="preserve"> dispečerinio centro, </w:t>
      </w:r>
      <w:r w:rsidR="7F290986" w:rsidRPr="00FF5D0D">
        <w:rPr>
          <w:color w:val="000000" w:themeColor="text1"/>
          <w:lang w:eastAsia="lt-LT"/>
        </w:rPr>
        <w:t xml:space="preserve">nuo Operatoriaus esamo technologinio tinklo ryšio prieigos taško iki elektrinės ar kaupimo įrenginio </w:t>
      </w:r>
      <w:r w:rsidRPr="00FF5D0D">
        <w:rPr>
          <w:color w:val="000000" w:themeColor="text1"/>
          <w:lang w:eastAsia="lt-LT"/>
        </w:rPr>
        <w:t>privaloma įrengti technologinio tinklo ryšį šviesolaidin</w:t>
      </w:r>
      <w:r w:rsidR="179605CD" w:rsidRPr="00FF5D0D">
        <w:rPr>
          <w:color w:val="000000" w:themeColor="text1"/>
          <w:lang w:eastAsia="lt-LT"/>
        </w:rPr>
        <w:t>iu</w:t>
      </w:r>
      <w:r w:rsidRPr="00FF5D0D">
        <w:rPr>
          <w:color w:val="000000" w:themeColor="text1"/>
          <w:lang w:eastAsia="lt-LT"/>
        </w:rPr>
        <w:t xml:space="preserve"> kabel</w:t>
      </w:r>
      <w:r w:rsidR="179605CD" w:rsidRPr="00FF5D0D">
        <w:rPr>
          <w:color w:val="000000" w:themeColor="text1"/>
          <w:lang w:eastAsia="lt-LT"/>
        </w:rPr>
        <w:t>iu</w:t>
      </w:r>
      <w:r w:rsidRPr="00FF5D0D">
        <w:rPr>
          <w:color w:val="000000" w:themeColor="text1"/>
          <w:lang w:eastAsia="lt-LT"/>
        </w:rPr>
        <w:t xml:space="preserve"> arba naudotis paslaugos te</w:t>
      </w:r>
      <w:r w:rsidR="00B90B81" w:rsidRPr="00FF5D0D">
        <w:rPr>
          <w:color w:val="000000" w:themeColor="text1"/>
          <w:lang w:eastAsia="lt-LT"/>
        </w:rPr>
        <w:t>i</w:t>
      </w:r>
      <w:r w:rsidRPr="00FF5D0D">
        <w:rPr>
          <w:color w:val="000000" w:themeColor="text1"/>
          <w:lang w:eastAsia="lt-LT"/>
        </w:rPr>
        <w:t xml:space="preserve">kėjo </w:t>
      </w:r>
      <w:r w:rsidR="2A55BF9B" w:rsidRPr="00FF5D0D">
        <w:rPr>
          <w:color w:val="000000" w:themeColor="text1"/>
          <w:lang w:eastAsia="lt-LT"/>
        </w:rPr>
        <w:t>šviesolaidiniu</w:t>
      </w:r>
      <w:r w:rsidR="002C3CF2" w:rsidRPr="00FF5D0D">
        <w:rPr>
          <w:color w:val="000000" w:themeColor="text1"/>
          <w:lang w:eastAsia="lt-LT"/>
        </w:rPr>
        <w:t xml:space="preserve"> tinklu</w:t>
      </w:r>
      <w:r w:rsidR="00956059" w:rsidRPr="00FF5D0D">
        <w:rPr>
          <w:color w:val="000000" w:themeColor="text1"/>
          <w:lang w:eastAsia="lt-LT"/>
        </w:rPr>
        <w:t xml:space="preserve"> </w:t>
      </w:r>
      <w:r w:rsidR="002C3CF2" w:rsidRPr="00FF5D0D">
        <w:rPr>
          <w:color w:val="000000" w:themeColor="text1"/>
          <w:lang w:eastAsia="lt-LT"/>
        </w:rPr>
        <w:t xml:space="preserve">naudojant </w:t>
      </w:r>
      <w:r w:rsidR="002C3CF2" w:rsidRPr="00FF5D0D">
        <w:rPr>
          <w:i/>
          <w:color w:val="000000" w:themeColor="text1"/>
          <w:lang w:eastAsia="lt-LT"/>
        </w:rPr>
        <w:t>IPSec VPN technologiją</w:t>
      </w:r>
      <w:r w:rsidR="2A55BF9B" w:rsidRPr="00FF5D0D">
        <w:rPr>
          <w:color w:val="000000" w:themeColor="text1"/>
          <w:lang w:eastAsia="lt-LT"/>
        </w:rPr>
        <w:t xml:space="preserve"> </w:t>
      </w:r>
      <w:r w:rsidR="7E826E7B" w:rsidRPr="00FF5D0D">
        <w:rPr>
          <w:color w:val="000000" w:themeColor="text1"/>
          <w:lang w:eastAsia="lt-LT"/>
        </w:rPr>
        <w:t>ar</w:t>
      </w:r>
      <w:r w:rsidR="73B819F0" w:rsidRPr="00FF5D0D">
        <w:rPr>
          <w:color w:val="000000" w:themeColor="text1"/>
          <w:lang w:eastAsia="lt-LT"/>
        </w:rPr>
        <w:t>ba</w:t>
      </w:r>
      <w:r w:rsidR="7E826E7B" w:rsidRPr="00FF5D0D">
        <w:rPr>
          <w:color w:val="000000" w:themeColor="text1"/>
          <w:lang w:eastAsia="lt-LT"/>
        </w:rPr>
        <w:t xml:space="preserve"> radior</w:t>
      </w:r>
      <w:r w:rsidR="5AEF0831" w:rsidRPr="00FF5D0D">
        <w:rPr>
          <w:color w:val="000000" w:themeColor="text1"/>
          <w:lang w:eastAsia="lt-LT"/>
        </w:rPr>
        <w:t>e</w:t>
      </w:r>
      <w:r w:rsidR="7E826E7B" w:rsidRPr="00FF5D0D">
        <w:rPr>
          <w:color w:val="000000" w:themeColor="text1"/>
          <w:lang w:eastAsia="lt-LT"/>
        </w:rPr>
        <w:t>lin</w:t>
      </w:r>
      <w:r w:rsidR="029040DF" w:rsidRPr="00FF5D0D">
        <w:rPr>
          <w:color w:val="000000" w:themeColor="text1"/>
          <w:lang w:eastAsia="lt-LT"/>
        </w:rPr>
        <w:t>i</w:t>
      </w:r>
      <w:r w:rsidR="76D14701" w:rsidRPr="00FF5D0D">
        <w:rPr>
          <w:color w:val="000000" w:themeColor="text1"/>
          <w:lang w:eastAsia="lt-LT"/>
        </w:rPr>
        <w:t>u</w:t>
      </w:r>
      <w:r w:rsidR="029040DF" w:rsidRPr="00FF5D0D">
        <w:rPr>
          <w:color w:val="000000" w:themeColor="text1"/>
          <w:lang w:eastAsia="lt-LT"/>
        </w:rPr>
        <w:t xml:space="preserve"> ryšio</w:t>
      </w:r>
      <w:r w:rsidRPr="00FF5D0D">
        <w:rPr>
          <w:color w:val="000000" w:themeColor="text1"/>
          <w:lang w:eastAsia="lt-LT"/>
        </w:rPr>
        <w:t xml:space="preserve"> tinklu</w:t>
      </w:r>
      <w:r w:rsidR="006D097B" w:rsidRPr="00FF5D0D">
        <w:rPr>
          <w:color w:val="000000" w:themeColor="text1"/>
          <w:lang w:eastAsia="lt-LT"/>
        </w:rPr>
        <w:t xml:space="preserve">, </w:t>
      </w:r>
      <w:r w:rsidRPr="00FF5D0D">
        <w:rPr>
          <w:color w:val="000000" w:themeColor="text1"/>
          <w:lang w:eastAsia="lt-LT"/>
        </w:rPr>
        <w:t>kuris užtikrintų, kad elektrinės ar kaupimo įrenginio valdymą būtų galima atlikti bet kuriuo metu nurodžius Operatoriui</w:t>
      </w:r>
      <w:r w:rsidR="608EB544" w:rsidRPr="00FF5D0D">
        <w:rPr>
          <w:color w:val="000000" w:themeColor="text1"/>
          <w:lang w:eastAsia="lt-LT"/>
        </w:rPr>
        <w:t xml:space="preserve"> ir</w:t>
      </w:r>
      <w:r w:rsidR="70677B4B" w:rsidRPr="00FF5D0D">
        <w:rPr>
          <w:color w:val="000000" w:themeColor="text1"/>
          <w:lang w:eastAsia="lt-LT"/>
        </w:rPr>
        <w:t xml:space="preserve"> (</w:t>
      </w:r>
      <w:r w:rsidR="608EB544" w:rsidRPr="00FF5D0D">
        <w:rPr>
          <w:color w:val="000000" w:themeColor="text1"/>
          <w:lang w:eastAsia="lt-LT"/>
        </w:rPr>
        <w:t>ar</w:t>
      </w:r>
      <w:r w:rsidR="70677B4B" w:rsidRPr="00FF5D0D">
        <w:rPr>
          <w:color w:val="000000" w:themeColor="text1"/>
          <w:lang w:eastAsia="lt-LT"/>
        </w:rPr>
        <w:t>)</w:t>
      </w:r>
      <w:r w:rsidR="608EB544" w:rsidRPr="00FF5D0D">
        <w:rPr>
          <w:color w:val="000000" w:themeColor="text1"/>
          <w:lang w:eastAsia="lt-LT"/>
        </w:rPr>
        <w:t xml:space="preserve"> perdavimo </w:t>
      </w:r>
      <w:r w:rsidR="70677B4B" w:rsidRPr="00FF5D0D">
        <w:rPr>
          <w:color w:val="000000" w:themeColor="text1"/>
          <w:lang w:eastAsia="lt-LT"/>
        </w:rPr>
        <w:t>sistemos</w:t>
      </w:r>
      <w:r w:rsidR="608EB544" w:rsidRPr="00FF5D0D">
        <w:rPr>
          <w:color w:val="000000" w:themeColor="text1"/>
          <w:lang w:eastAsia="lt-LT"/>
        </w:rPr>
        <w:t xml:space="preserve"> operatoriui</w:t>
      </w:r>
      <w:r w:rsidRPr="00FF5D0D">
        <w:rPr>
          <w:color w:val="000000" w:themeColor="text1"/>
          <w:lang w:eastAsia="lt-LT"/>
        </w:rPr>
        <w:t>.</w:t>
      </w:r>
      <w:r w:rsidR="00E3595F" w:rsidRPr="00FF5D0D">
        <w:rPr>
          <w:color w:val="000000" w:themeColor="text1"/>
          <w:lang w:eastAsia="lt-LT"/>
        </w:rPr>
        <w:t xml:space="preserve"> Elektrinėms ir kaupimo įrenginiams, kurių </w:t>
      </w:r>
      <w:r w:rsidR="00272A27" w:rsidRPr="00FF5D0D">
        <w:rPr>
          <w:color w:val="000000" w:themeColor="text1"/>
          <w:lang w:eastAsia="lt-LT"/>
        </w:rPr>
        <w:t xml:space="preserve">didžiausias pajėgumas yra </w:t>
      </w:r>
      <w:r w:rsidR="004C1ED5" w:rsidRPr="00FF5D0D">
        <w:rPr>
          <w:color w:val="000000" w:themeColor="text1"/>
          <w:lang w:eastAsia="lt-LT"/>
        </w:rPr>
        <w:t>didesnis kaip</w:t>
      </w:r>
      <w:r w:rsidR="00272A27" w:rsidRPr="00FF5D0D">
        <w:rPr>
          <w:color w:val="000000" w:themeColor="text1"/>
          <w:lang w:eastAsia="lt-LT"/>
        </w:rPr>
        <w:t xml:space="preserve"> </w:t>
      </w:r>
      <w:r w:rsidR="00EA1C11" w:rsidRPr="00FF5D0D">
        <w:rPr>
          <w:color w:val="000000" w:themeColor="text1"/>
          <w:lang w:eastAsia="lt-LT"/>
        </w:rPr>
        <w:t>10</w:t>
      </w:r>
      <w:r w:rsidR="00F1114D" w:rsidRPr="00FF5D0D">
        <w:rPr>
          <w:color w:val="000000" w:themeColor="text1"/>
          <w:lang w:eastAsia="lt-LT"/>
        </w:rPr>
        <w:t>0</w:t>
      </w:r>
      <w:r w:rsidR="00272A27" w:rsidRPr="00FF5D0D">
        <w:rPr>
          <w:color w:val="000000" w:themeColor="text1"/>
          <w:lang w:eastAsia="lt-LT"/>
        </w:rPr>
        <w:t xml:space="preserve"> kW ir kurių leistina generuoti galia yra lygi 0 kW, </w:t>
      </w:r>
      <w:r w:rsidR="00DB7ED1" w:rsidRPr="00FF5D0D">
        <w:rPr>
          <w:color w:val="000000" w:themeColor="text1"/>
          <w:lang w:eastAsia="lt-LT"/>
        </w:rPr>
        <w:t xml:space="preserve">gali būti taikomos šio punkto nuostatos arba </w:t>
      </w:r>
      <w:r w:rsidR="005D5CE0" w:rsidRPr="00FF5D0D">
        <w:rPr>
          <w:color w:val="000000" w:themeColor="text1"/>
          <w:lang w:eastAsia="lt-LT"/>
        </w:rPr>
        <w:t xml:space="preserve">valdymas iš Operatoriaus ir (ar) perdavimo sistemos operatoriaus dispečerinio centro </w:t>
      </w:r>
      <w:r w:rsidR="006E6583" w:rsidRPr="00FF5D0D">
        <w:rPr>
          <w:color w:val="000000" w:themeColor="text1"/>
          <w:lang w:eastAsia="lt-LT"/>
        </w:rPr>
        <w:t xml:space="preserve">gali būti </w:t>
      </w:r>
      <w:r w:rsidR="005D5CE0" w:rsidRPr="00FF5D0D">
        <w:rPr>
          <w:color w:val="000000" w:themeColor="text1"/>
          <w:lang w:eastAsia="lt-LT"/>
        </w:rPr>
        <w:t>vykdomas per GSM ryšį</w:t>
      </w:r>
      <w:r w:rsidR="00081C72" w:rsidRPr="00FF5D0D">
        <w:rPr>
          <w:color w:val="000000" w:themeColor="text1"/>
          <w:lang w:eastAsia="lt-LT"/>
        </w:rPr>
        <w:t xml:space="preserve">, naudojant </w:t>
      </w:r>
      <w:r w:rsidR="00081C72" w:rsidRPr="00FF5D0D">
        <w:rPr>
          <w:i/>
          <w:iCs/>
          <w:color w:val="000000" w:themeColor="text1"/>
          <w:lang w:eastAsia="lt-LT"/>
        </w:rPr>
        <w:t>IPSec VPN technologiją</w:t>
      </w:r>
      <w:r w:rsidR="00272A27" w:rsidRPr="00FF5D0D">
        <w:rPr>
          <w:color w:val="000000" w:themeColor="text1"/>
          <w:lang w:eastAsia="lt-LT"/>
        </w:rPr>
        <w:t>.</w:t>
      </w:r>
      <w:bookmarkEnd w:id="502"/>
      <w:r w:rsidR="00E3595F" w:rsidRPr="00FF5D0D">
        <w:rPr>
          <w:color w:val="000000" w:themeColor="text1"/>
          <w:lang w:eastAsia="lt-LT"/>
        </w:rPr>
        <w:t xml:space="preserve"> </w:t>
      </w:r>
      <w:bookmarkEnd w:id="503"/>
      <w:r w:rsidR="5251970D" w:rsidRPr="00FF5D0D">
        <w:rPr>
          <w:color w:val="000000" w:themeColor="text1"/>
          <w:lang w:eastAsia="lt-LT"/>
        </w:rPr>
        <w:t xml:space="preserve">GSM ryšys </w:t>
      </w:r>
      <w:r w:rsidR="56FA1F5F" w:rsidRPr="00FF5D0D">
        <w:rPr>
          <w:color w:val="000000" w:themeColor="text1"/>
          <w:lang w:eastAsia="lt-LT"/>
        </w:rPr>
        <w:t xml:space="preserve">užtikrinamas </w:t>
      </w:r>
      <w:r w:rsidR="00523758" w:rsidRPr="00FF5D0D">
        <w:rPr>
          <w:color w:val="000000" w:themeColor="text1"/>
          <w:lang w:eastAsia="lt-LT"/>
        </w:rPr>
        <w:t>t</w:t>
      </w:r>
      <w:r w:rsidR="56FA1F5F" w:rsidRPr="00FF5D0D">
        <w:rPr>
          <w:color w:val="000000" w:themeColor="text1"/>
          <w:lang w:eastAsia="lt-LT"/>
        </w:rPr>
        <w:t>inklų naudotojo.</w:t>
      </w:r>
      <w:r w:rsidR="792C68ED" w:rsidRPr="00FF5D0D">
        <w:rPr>
          <w:color w:val="000000" w:themeColor="text1"/>
          <w:lang w:eastAsia="lt-LT"/>
        </w:rPr>
        <w:t xml:space="preserve"> </w:t>
      </w:r>
    </w:p>
    <w:p w14:paraId="14B6E8A8" w14:textId="6E7114C1" w:rsidR="00BC3BCA" w:rsidRPr="00FF5D0D" w:rsidRDefault="00BC3BCA">
      <w:pPr>
        <w:pStyle w:val="ListParagraph"/>
        <w:numPr>
          <w:ilvl w:val="0"/>
          <w:numId w:val="29"/>
        </w:numPr>
        <w:ind w:left="0" w:firstLine="567"/>
        <w:jc w:val="both"/>
        <w:rPr>
          <w:color w:val="000000"/>
          <w:lang w:eastAsia="lt-LT"/>
        </w:rPr>
      </w:pPr>
      <w:bookmarkStart w:id="504" w:name="_Ref161489373"/>
      <w:r w:rsidRPr="00FF5D0D">
        <w:rPr>
          <w:color w:val="000000"/>
          <w:lang w:eastAsia="lt-LT"/>
        </w:rPr>
        <w:t xml:space="preserve">Tinklų naudotojas privalo užtikrinti valdymo sistemų ir ryšio įrangos nepertraukiamą veikimą </w:t>
      </w:r>
      <w:r w:rsidR="00235FBE" w:rsidRPr="00FF5D0D">
        <w:rPr>
          <w:color w:val="000000"/>
          <w:lang w:eastAsia="lt-LT"/>
        </w:rPr>
        <w:t xml:space="preserve">su Operatoriaus </w:t>
      </w:r>
      <w:r w:rsidR="00235FBE" w:rsidRPr="00FF5D0D">
        <w:rPr>
          <w:color w:val="000000" w:themeColor="text1"/>
          <w:lang w:eastAsia="lt-LT"/>
        </w:rPr>
        <w:t>dispečerinio centro</w:t>
      </w:r>
      <w:r w:rsidR="00235FBE" w:rsidRPr="00FF5D0D">
        <w:rPr>
          <w:color w:val="000000"/>
          <w:lang w:eastAsia="lt-LT"/>
        </w:rPr>
        <w:t xml:space="preserve"> valdymo sistema </w:t>
      </w:r>
      <w:r w:rsidRPr="00FF5D0D">
        <w:rPr>
          <w:color w:val="000000"/>
          <w:lang w:eastAsia="lt-LT"/>
        </w:rPr>
        <w:t xml:space="preserve">per visą </w:t>
      </w:r>
      <w:r w:rsidR="00C60AB5" w:rsidRPr="00FF5D0D">
        <w:rPr>
          <w:color w:val="000000"/>
          <w:lang w:eastAsia="lt-LT"/>
        </w:rPr>
        <w:t xml:space="preserve">tinklų naudotojo </w:t>
      </w:r>
      <w:r w:rsidRPr="00FF5D0D">
        <w:rPr>
          <w:color w:val="000000"/>
          <w:lang w:eastAsia="lt-LT"/>
        </w:rPr>
        <w:t>objekto eksploatavimo laikotarpį. Valdymo sistemų ir ryšio įrangos veikimo sąlygos:</w:t>
      </w:r>
      <w:bookmarkEnd w:id="504"/>
      <w:r w:rsidRPr="00FF5D0D">
        <w:rPr>
          <w:color w:val="000000"/>
          <w:lang w:eastAsia="lt-LT"/>
        </w:rPr>
        <w:t xml:space="preserve"> </w:t>
      </w:r>
    </w:p>
    <w:p w14:paraId="48083DA3" w14:textId="0E7A3898" w:rsidR="00BC3BCA" w:rsidRPr="00FF5D0D" w:rsidRDefault="007E69A2" w:rsidP="00867E88">
      <w:pPr>
        <w:pStyle w:val="ListParagraph"/>
        <w:numPr>
          <w:ilvl w:val="1"/>
          <w:numId w:val="29"/>
        </w:numPr>
        <w:ind w:left="0" w:firstLine="567"/>
        <w:jc w:val="both"/>
        <w:rPr>
          <w:color w:val="000000"/>
          <w:lang w:eastAsia="lt-LT"/>
        </w:rPr>
      </w:pPr>
      <w:r w:rsidRPr="00FF5D0D">
        <w:rPr>
          <w:color w:val="000000"/>
          <w:lang w:eastAsia="lt-LT"/>
        </w:rPr>
        <w:t>t</w:t>
      </w:r>
      <w:r w:rsidR="00363C62" w:rsidRPr="00FF5D0D">
        <w:rPr>
          <w:color w:val="000000"/>
          <w:lang w:eastAsia="lt-LT"/>
        </w:rPr>
        <w:t>inklų naudotojas</w:t>
      </w:r>
      <w:r w:rsidR="00BC3BCA" w:rsidRPr="00FF5D0D">
        <w:rPr>
          <w:color w:val="000000"/>
          <w:lang w:eastAsia="lt-LT"/>
        </w:rPr>
        <w:t xml:space="preserve"> privalo užtikrinti realaus laiko duomenų perdavimą iš </w:t>
      </w:r>
      <w:r w:rsidR="00363C62" w:rsidRPr="00FF5D0D">
        <w:rPr>
          <w:color w:val="000000"/>
          <w:lang w:eastAsia="lt-LT"/>
        </w:rPr>
        <w:t>savo</w:t>
      </w:r>
      <w:r w:rsidR="00BC3BCA" w:rsidRPr="00FF5D0D">
        <w:rPr>
          <w:color w:val="000000"/>
          <w:lang w:eastAsia="lt-LT"/>
        </w:rPr>
        <w:t xml:space="preserve"> generatorinės dalies valdiklio į </w:t>
      </w:r>
      <w:r w:rsidR="00363C62" w:rsidRPr="00FF5D0D">
        <w:rPr>
          <w:color w:val="000000"/>
          <w:lang w:eastAsia="lt-LT"/>
        </w:rPr>
        <w:t xml:space="preserve">Operatoriaus </w:t>
      </w:r>
      <w:r w:rsidR="00BC3BCA" w:rsidRPr="00FF5D0D">
        <w:rPr>
          <w:color w:val="000000"/>
          <w:lang w:eastAsia="lt-LT"/>
        </w:rPr>
        <w:t xml:space="preserve">Skirstymo valdymo sistemą (angl. </w:t>
      </w:r>
      <w:r w:rsidR="00BC3BCA" w:rsidRPr="00FF5D0D">
        <w:rPr>
          <w:i/>
          <w:color w:val="000000"/>
          <w:lang w:eastAsia="lt-LT"/>
        </w:rPr>
        <w:t>Distribution Management System</w:t>
      </w:r>
      <w:r w:rsidR="00BC3BCA" w:rsidRPr="00FF5D0D">
        <w:rPr>
          <w:color w:val="000000"/>
          <w:lang w:eastAsia="lt-LT"/>
        </w:rPr>
        <w:t xml:space="preserve">, toliau – DMS) ne mažesniu kaip 98,36% patikimumu (leidžiamas 144 valandų neveikimas per kalendorinius metus).  Vieno neveikimo laikas neturi viršyti 48 valandų arba 16 val., kai elektros energiją gaminančiam ir (ar) kaupiančiam bei grąžinančiam į Operatoriaus elektros tinklus </w:t>
      </w:r>
      <w:r w:rsidRPr="00FF5D0D">
        <w:rPr>
          <w:color w:val="000000"/>
          <w:lang w:eastAsia="lt-LT"/>
        </w:rPr>
        <w:t>t</w:t>
      </w:r>
      <w:r w:rsidR="00363C62" w:rsidRPr="00FF5D0D">
        <w:rPr>
          <w:color w:val="000000"/>
          <w:lang w:eastAsia="lt-LT"/>
        </w:rPr>
        <w:t>inklų naudotojo</w:t>
      </w:r>
      <w:r w:rsidR="00BC3BCA" w:rsidRPr="00FF5D0D">
        <w:rPr>
          <w:color w:val="000000"/>
          <w:lang w:eastAsia="lt-LT"/>
        </w:rPr>
        <w:t xml:space="preserve"> objektui yra taikomi </w:t>
      </w:r>
      <w:r w:rsidR="002700D2" w:rsidRPr="00FF5D0D">
        <w:rPr>
          <w:color w:val="000000"/>
          <w:lang w:eastAsia="lt-LT"/>
        </w:rPr>
        <w:t xml:space="preserve">leistinos generuoti galios </w:t>
      </w:r>
      <w:r w:rsidR="00BC3BCA" w:rsidRPr="00FF5D0D">
        <w:rPr>
          <w:color w:val="000000"/>
          <w:lang w:eastAsia="lt-LT"/>
        </w:rPr>
        <w:t xml:space="preserve">ribojimai, nurodyti </w:t>
      </w:r>
      <w:r w:rsidR="005E027D" w:rsidRPr="00FF5D0D">
        <w:rPr>
          <w:color w:val="000000"/>
          <w:lang w:eastAsia="lt-LT"/>
        </w:rPr>
        <w:t xml:space="preserve">Apraše </w:t>
      </w:r>
      <w:r w:rsidR="007176E6" w:rsidRPr="00FF5D0D">
        <w:rPr>
          <w:color w:val="000000"/>
          <w:lang w:eastAsia="lt-LT"/>
        </w:rPr>
        <w:t xml:space="preserve">ar </w:t>
      </w:r>
      <w:r w:rsidR="00BC3BCA" w:rsidRPr="00FF5D0D">
        <w:rPr>
          <w:color w:val="000000"/>
          <w:lang w:eastAsia="lt-LT"/>
        </w:rPr>
        <w:t xml:space="preserve">nuosavybės ribų akte;  </w:t>
      </w:r>
    </w:p>
    <w:p w14:paraId="7F31706D" w14:textId="39AB731A" w:rsidR="00BC3BCA" w:rsidRPr="00FF5D0D" w:rsidRDefault="007E69A2" w:rsidP="00867E88">
      <w:pPr>
        <w:pStyle w:val="ListParagraph"/>
        <w:numPr>
          <w:ilvl w:val="1"/>
          <w:numId w:val="29"/>
        </w:numPr>
        <w:ind w:left="0" w:firstLine="567"/>
        <w:jc w:val="both"/>
        <w:rPr>
          <w:color w:val="000000"/>
          <w:lang w:eastAsia="lt-LT"/>
        </w:rPr>
      </w:pPr>
      <w:r w:rsidRPr="00FF5D0D">
        <w:rPr>
          <w:color w:val="000000"/>
          <w:lang w:eastAsia="lt-LT"/>
        </w:rPr>
        <w:t>t</w:t>
      </w:r>
      <w:r w:rsidR="00363C62" w:rsidRPr="00FF5D0D">
        <w:rPr>
          <w:color w:val="000000"/>
          <w:lang w:eastAsia="lt-LT"/>
        </w:rPr>
        <w:t>inklų naudotojas</w:t>
      </w:r>
      <w:r w:rsidR="00BC3BCA" w:rsidRPr="00FF5D0D">
        <w:rPr>
          <w:color w:val="000000"/>
          <w:lang w:eastAsia="lt-LT"/>
        </w:rPr>
        <w:t xml:space="preserve"> turi imtis visų veiksmų valdymo sistemų ir ryšio įrangos gedimo priežasčiai išsiaiškinti ir jį pašalinti per 48 valandas arba  16 val., kai elektros energiją gaminančiam ir (ar) kaupiančiam bei grąžinančiam į Operatoriaus elektros tinklus </w:t>
      </w:r>
      <w:r w:rsidRPr="00FF5D0D">
        <w:rPr>
          <w:color w:val="000000"/>
          <w:lang w:eastAsia="lt-LT"/>
        </w:rPr>
        <w:t>t</w:t>
      </w:r>
      <w:r w:rsidR="00363C62" w:rsidRPr="00FF5D0D">
        <w:rPr>
          <w:color w:val="000000"/>
          <w:lang w:eastAsia="lt-LT"/>
        </w:rPr>
        <w:t>inklų naudotojo</w:t>
      </w:r>
      <w:r w:rsidR="00BC3BCA" w:rsidRPr="00FF5D0D">
        <w:rPr>
          <w:color w:val="000000"/>
          <w:lang w:eastAsia="lt-LT"/>
        </w:rPr>
        <w:t xml:space="preserve"> objektui yra taikomi </w:t>
      </w:r>
      <w:r w:rsidR="002700D2" w:rsidRPr="00FF5D0D">
        <w:rPr>
          <w:color w:val="000000"/>
          <w:lang w:eastAsia="lt-LT"/>
        </w:rPr>
        <w:t xml:space="preserve">leistinos generuoti galios </w:t>
      </w:r>
      <w:r w:rsidR="00BC3BCA" w:rsidRPr="00FF5D0D">
        <w:rPr>
          <w:color w:val="000000"/>
          <w:lang w:eastAsia="lt-LT"/>
        </w:rPr>
        <w:t>ribojimai</w:t>
      </w:r>
      <w:r w:rsidR="005E027D" w:rsidRPr="00FF5D0D">
        <w:rPr>
          <w:color w:val="000000"/>
          <w:lang w:eastAsia="lt-LT"/>
        </w:rPr>
        <w:t>.</w:t>
      </w:r>
      <w:r w:rsidR="00BC3BCA" w:rsidRPr="00FF5D0D">
        <w:rPr>
          <w:color w:val="000000"/>
          <w:lang w:eastAsia="lt-LT"/>
        </w:rPr>
        <w:t xml:space="preserve"> Nesant techninės galimybės per nurodytą laiką pašalinti valdymo sistemų ir ryšio įrangos gedimo, </w:t>
      </w:r>
      <w:r w:rsidRPr="00FF5D0D">
        <w:rPr>
          <w:color w:val="000000"/>
          <w:lang w:eastAsia="lt-LT"/>
        </w:rPr>
        <w:t>t</w:t>
      </w:r>
      <w:r w:rsidR="005E027D" w:rsidRPr="00FF5D0D">
        <w:rPr>
          <w:color w:val="000000"/>
          <w:lang w:eastAsia="lt-LT"/>
        </w:rPr>
        <w:t>inklų naudotojas</w:t>
      </w:r>
      <w:r w:rsidR="00BC3BCA" w:rsidRPr="00FF5D0D">
        <w:rPr>
          <w:color w:val="000000"/>
          <w:lang w:eastAsia="lt-LT"/>
        </w:rPr>
        <w:t xml:space="preserve"> privalo iki gedimo pašalinimo atjungti savo įrenginius, kurie persiunčia elektros energiją į Operatoriaus elektros tinklus;</w:t>
      </w:r>
    </w:p>
    <w:p w14:paraId="26B2FA1D" w14:textId="169AFE38" w:rsidR="00BC3BCA" w:rsidRPr="00FF5D0D" w:rsidRDefault="007E69A2" w:rsidP="00867E88">
      <w:pPr>
        <w:pStyle w:val="ListParagraph"/>
        <w:numPr>
          <w:ilvl w:val="1"/>
          <w:numId w:val="29"/>
        </w:numPr>
        <w:ind w:left="0" w:firstLine="567"/>
        <w:jc w:val="both"/>
        <w:rPr>
          <w:color w:val="000000"/>
          <w:lang w:eastAsia="lt-LT"/>
        </w:rPr>
      </w:pPr>
      <w:r w:rsidRPr="00FF5D0D">
        <w:rPr>
          <w:color w:val="000000"/>
          <w:lang w:eastAsia="lt-LT"/>
        </w:rPr>
        <w:t>t</w:t>
      </w:r>
      <w:r w:rsidR="00BC3BCA" w:rsidRPr="00FF5D0D">
        <w:rPr>
          <w:color w:val="000000"/>
          <w:lang w:eastAsia="lt-LT"/>
        </w:rPr>
        <w:t xml:space="preserve">eleinformacija į DMS teikiama nepertraukiamu režimu, išskyrus laiką, kurio metu vykdomi </w:t>
      </w:r>
      <w:r w:rsidR="00D81866" w:rsidRPr="00FF5D0D">
        <w:rPr>
          <w:color w:val="000000"/>
          <w:lang w:eastAsia="lt-LT"/>
        </w:rPr>
        <w:t xml:space="preserve">Operatoriaus ir tinklų naudotojo </w:t>
      </w:r>
      <w:r w:rsidR="00BC3BCA" w:rsidRPr="00FF5D0D">
        <w:rPr>
          <w:color w:val="000000"/>
          <w:lang w:eastAsia="lt-LT"/>
        </w:rPr>
        <w:t>iš anksto suderinti planiniai darbai, turintys įtaką valdymo sistemų ir ryšio įrangos veikimui;</w:t>
      </w:r>
    </w:p>
    <w:p w14:paraId="57CF9DC9" w14:textId="27B189F3" w:rsidR="00001509" w:rsidRPr="00FF5D0D" w:rsidRDefault="007E69A2" w:rsidP="00867E88">
      <w:pPr>
        <w:pStyle w:val="ListParagraph"/>
        <w:numPr>
          <w:ilvl w:val="1"/>
          <w:numId w:val="29"/>
        </w:numPr>
        <w:ind w:left="0" w:firstLine="567"/>
        <w:jc w:val="both"/>
        <w:rPr>
          <w:color w:val="000000"/>
          <w:lang w:eastAsia="lt-LT"/>
        </w:rPr>
      </w:pPr>
      <w:r w:rsidRPr="00FF5D0D">
        <w:rPr>
          <w:color w:val="000000"/>
          <w:lang w:eastAsia="lt-LT"/>
        </w:rPr>
        <w:t>a</w:t>
      </w:r>
      <w:r w:rsidR="00BC3BCA" w:rsidRPr="00FF5D0D">
        <w:rPr>
          <w:color w:val="000000"/>
          <w:lang w:eastAsia="lt-LT"/>
        </w:rPr>
        <w:t>tsiradus papildomiems reikalavimams valdymo sistemų bei telekomunikacijų įrangai (</w:t>
      </w:r>
      <w:r w:rsidR="00D81866" w:rsidRPr="00FF5D0D">
        <w:rPr>
          <w:color w:val="000000"/>
          <w:lang w:eastAsia="lt-LT"/>
        </w:rPr>
        <w:t xml:space="preserve">pavyzdžiui, </w:t>
      </w:r>
      <w:r w:rsidR="00BC3BCA" w:rsidRPr="00FF5D0D">
        <w:rPr>
          <w:color w:val="000000"/>
          <w:lang w:eastAsia="lt-LT"/>
        </w:rPr>
        <w:t>kibernetinė</w:t>
      </w:r>
      <w:r w:rsidR="00D81866" w:rsidRPr="00FF5D0D">
        <w:rPr>
          <w:color w:val="000000"/>
          <w:lang w:eastAsia="lt-LT"/>
        </w:rPr>
        <w:t>s</w:t>
      </w:r>
      <w:r w:rsidR="00BC3BCA" w:rsidRPr="00FF5D0D">
        <w:rPr>
          <w:color w:val="000000"/>
          <w:lang w:eastAsia="lt-LT"/>
        </w:rPr>
        <w:t xml:space="preserve"> saug</w:t>
      </w:r>
      <w:r w:rsidR="00D81866" w:rsidRPr="00FF5D0D">
        <w:rPr>
          <w:color w:val="000000"/>
          <w:lang w:eastAsia="lt-LT"/>
        </w:rPr>
        <w:t>os</w:t>
      </w:r>
      <w:r w:rsidR="00BC3BCA" w:rsidRPr="00FF5D0D">
        <w:rPr>
          <w:color w:val="000000"/>
          <w:lang w:eastAsia="lt-LT"/>
        </w:rPr>
        <w:t xml:space="preserve"> ar k</w:t>
      </w:r>
      <w:r w:rsidR="00D81866" w:rsidRPr="00FF5D0D">
        <w:rPr>
          <w:color w:val="000000"/>
          <w:lang w:eastAsia="lt-LT"/>
        </w:rPr>
        <w:t>itiems</w:t>
      </w:r>
      <w:r w:rsidR="00BC3BCA" w:rsidRPr="00FF5D0D">
        <w:rPr>
          <w:color w:val="000000"/>
          <w:lang w:eastAsia="lt-LT"/>
        </w:rPr>
        <w:t>), taip pat dėl teleinformacijos tiekėjo (</w:t>
      </w:r>
      <w:r w:rsidRPr="00FF5D0D">
        <w:rPr>
          <w:color w:val="000000"/>
          <w:lang w:eastAsia="lt-LT"/>
        </w:rPr>
        <w:t>t</w:t>
      </w:r>
      <w:r w:rsidR="005E027D" w:rsidRPr="00FF5D0D">
        <w:rPr>
          <w:color w:val="000000"/>
          <w:lang w:eastAsia="lt-LT"/>
        </w:rPr>
        <w:t>inklų naudotojas</w:t>
      </w:r>
      <w:r w:rsidR="00BC3BCA" w:rsidRPr="00FF5D0D">
        <w:rPr>
          <w:color w:val="000000"/>
          <w:lang w:eastAsia="lt-LT"/>
        </w:rPr>
        <w:t>) ar gavėjo (Operatorius) valdymo sistemų ar telekomunikacijų įrangos susidėvėjimo, sunaikinimo, gedimų bei dėl telekomunikacijų paslaugos tiekėjo pasikeitimo</w:t>
      </w:r>
      <w:r w:rsidR="00D81866" w:rsidRPr="00FF5D0D">
        <w:rPr>
          <w:color w:val="000000"/>
          <w:lang w:eastAsia="lt-LT"/>
        </w:rPr>
        <w:t>,</w:t>
      </w:r>
      <w:r w:rsidR="00BC3BCA" w:rsidRPr="00FF5D0D">
        <w:rPr>
          <w:color w:val="000000"/>
          <w:lang w:eastAsia="lt-LT"/>
        </w:rPr>
        <w:t xml:space="preserve"> teleinformacijos tiekėjas (</w:t>
      </w:r>
      <w:r w:rsidRPr="00FF5D0D">
        <w:rPr>
          <w:color w:val="000000"/>
          <w:lang w:eastAsia="lt-LT"/>
        </w:rPr>
        <w:t>t</w:t>
      </w:r>
      <w:r w:rsidR="005E027D" w:rsidRPr="00FF5D0D">
        <w:rPr>
          <w:color w:val="000000"/>
          <w:lang w:eastAsia="lt-LT"/>
        </w:rPr>
        <w:t>inklų naudotojas</w:t>
      </w:r>
      <w:r w:rsidR="00BC3BCA" w:rsidRPr="00FF5D0D">
        <w:rPr>
          <w:color w:val="000000"/>
          <w:lang w:eastAsia="lt-LT"/>
        </w:rPr>
        <w:t>) turi atlikti jam priklausančios įrangos papildymo, o, reikalui esant, ir šios įrangos pakeitimo darbus, bei atlikti reikiamus konfigūravimo darbus ir teleinformacijos testavimo darbus ir kitus su tuo susijusius darbus</w:t>
      </w:r>
      <w:r w:rsidR="00950FEB" w:rsidRPr="00FF5D0D">
        <w:rPr>
          <w:color w:val="000000"/>
          <w:lang w:eastAsia="lt-LT"/>
        </w:rPr>
        <w:t>;</w:t>
      </w:r>
    </w:p>
    <w:p w14:paraId="2BD29677" w14:textId="18D42AC4" w:rsidR="00D12F57" w:rsidRPr="00FF5D0D" w:rsidRDefault="00950FEB" w:rsidP="00867E88">
      <w:pPr>
        <w:pStyle w:val="ListParagraph"/>
        <w:numPr>
          <w:ilvl w:val="1"/>
          <w:numId w:val="29"/>
        </w:numPr>
        <w:ind w:left="0" w:firstLine="567"/>
        <w:jc w:val="both"/>
        <w:rPr>
          <w:color w:val="000000"/>
          <w:lang w:eastAsia="lt-LT"/>
        </w:rPr>
      </w:pPr>
      <w:bookmarkStart w:id="505" w:name="_Ref161489453"/>
      <w:r w:rsidRPr="00FF5D0D">
        <w:rPr>
          <w:color w:val="000000" w:themeColor="text1"/>
          <w:lang w:eastAsia="lt-LT"/>
        </w:rPr>
        <w:t>j</w:t>
      </w:r>
      <w:r w:rsidR="00814160" w:rsidRPr="00FF5D0D">
        <w:rPr>
          <w:color w:val="000000" w:themeColor="text1"/>
          <w:lang w:eastAsia="lt-LT"/>
        </w:rPr>
        <w:t xml:space="preserve">ei </w:t>
      </w:r>
      <w:r w:rsidR="00F15199" w:rsidRPr="00FF5D0D">
        <w:rPr>
          <w:color w:val="000000" w:themeColor="text1"/>
          <w:lang w:eastAsia="lt-LT"/>
        </w:rPr>
        <w:t>tinklų naudotojas</w:t>
      </w:r>
      <w:r w:rsidR="00814160" w:rsidRPr="00FF5D0D">
        <w:rPr>
          <w:color w:val="000000" w:themeColor="text1"/>
          <w:lang w:eastAsia="lt-LT"/>
        </w:rPr>
        <w:t xml:space="preserve"> nevykdo teisėtų </w:t>
      </w:r>
      <w:r w:rsidRPr="00FF5D0D">
        <w:rPr>
          <w:color w:val="000000" w:themeColor="text1"/>
          <w:lang w:eastAsia="lt-LT"/>
        </w:rPr>
        <w:t>O</w:t>
      </w:r>
      <w:r w:rsidR="00814160" w:rsidRPr="00FF5D0D">
        <w:rPr>
          <w:color w:val="000000" w:themeColor="text1"/>
          <w:lang w:eastAsia="lt-LT"/>
        </w:rPr>
        <w:t>peratoriaus reikalavimų ištaisyti atsiradusius</w:t>
      </w:r>
      <w:r w:rsidR="00814160" w:rsidRPr="00FF5D0D">
        <w:t xml:space="preserve"> </w:t>
      </w:r>
      <w:r w:rsidR="00FC3C65" w:rsidRPr="00FF5D0D">
        <w:rPr>
          <w:color w:val="000000" w:themeColor="text1"/>
          <w:lang w:eastAsia="lt-LT"/>
        </w:rPr>
        <w:t>valdymo sistemų ir ryšio įrangos veikimo</w:t>
      </w:r>
      <w:r w:rsidR="00814160" w:rsidRPr="00FF5D0D">
        <w:rPr>
          <w:color w:val="000000" w:themeColor="text1"/>
          <w:lang w:eastAsia="lt-LT"/>
        </w:rPr>
        <w:t xml:space="preserve"> trūkumus, </w:t>
      </w:r>
      <w:r w:rsidRPr="00FF5D0D">
        <w:rPr>
          <w:color w:val="000000" w:themeColor="text1"/>
          <w:lang w:eastAsia="lt-LT"/>
        </w:rPr>
        <w:t>O</w:t>
      </w:r>
      <w:r w:rsidR="00814160" w:rsidRPr="00FF5D0D">
        <w:rPr>
          <w:color w:val="000000" w:themeColor="text1"/>
          <w:lang w:eastAsia="lt-LT"/>
        </w:rPr>
        <w:t xml:space="preserve">peratorius </w:t>
      </w:r>
      <w:r w:rsidR="00C447AA" w:rsidRPr="00FF5D0D">
        <w:rPr>
          <w:color w:val="000000" w:themeColor="text1"/>
        </w:rPr>
        <w:t xml:space="preserve">be išankstinio įspėjimo </w:t>
      </w:r>
      <w:r w:rsidR="00421B39" w:rsidRPr="00FF5D0D">
        <w:rPr>
          <w:color w:val="000000" w:themeColor="text1"/>
          <w:lang w:eastAsia="lt-LT"/>
        </w:rPr>
        <w:t>gali</w:t>
      </w:r>
      <w:r w:rsidR="00814160" w:rsidRPr="00FF5D0D">
        <w:rPr>
          <w:color w:val="000000" w:themeColor="text1"/>
          <w:lang w:eastAsia="lt-LT"/>
        </w:rPr>
        <w:t xml:space="preserve"> nutrauk</w:t>
      </w:r>
      <w:r w:rsidR="00421B39" w:rsidRPr="00FF5D0D">
        <w:rPr>
          <w:color w:val="000000" w:themeColor="text1"/>
          <w:lang w:eastAsia="lt-LT"/>
        </w:rPr>
        <w:t>ti</w:t>
      </w:r>
      <w:r w:rsidR="00814160" w:rsidRPr="00FF5D0D">
        <w:rPr>
          <w:color w:val="000000" w:themeColor="text1"/>
          <w:lang w:eastAsia="lt-LT"/>
        </w:rPr>
        <w:t xml:space="preserve"> elektros energijos persiuntimą į ir iš elektros tinklų</w:t>
      </w:r>
      <w:r w:rsidR="00781AA7" w:rsidRPr="00FF5D0D">
        <w:rPr>
          <w:color w:val="000000" w:themeColor="text1"/>
          <w:lang w:eastAsia="lt-LT"/>
        </w:rPr>
        <w:t>, atjungiat</w:t>
      </w:r>
      <w:r w:rsidR="00716009" w:rsidRPr="00FF5D0D">
        <w:rPr>
          <w:color w:val="000000" w:themeColor="text1"/>
          <w:lang w:eastAsia="lt-LT"/>
        </w:rPr>
        <w:t xml:space="preserve"> tinklų naudotojo objektą </w:t>
      </w:r>
      <w:r w:rsidR="00B34F2A" w:rsidRPr="00FF5D0D">
        <w:rPr>
          <w:color w:val="000000" w:themeColor="text1"/>
          <w:lang w:eastAsia="lt-LT"/>
        </w:rPr>
        <w:t>(</w:t>
      </w:r>
      <w:r w:rsidR="00A74370" w:rsidRPr="00FF5D0D">
        <w:rPr>
          <w:color w:val="000000" w:themeColor="text1"/>
          <w:lang w:eastAsia="lt-LT"/>
        </w:rPr>
        <w:t>visus tinklų naudotojo elektros įrenginius, įskaitant persiunčiančius elektros energiją į elektros tinklus bei vartojančius elektros energiją</w:t>
      </w:r>
      <w:r w:rsidR="00B34F2A" w:rsidRPr="00FF5D0D">
        <w:rPr>
          <w:color w:val="000000" w:themeColor="text1"/>
          <w:lang w:eastAsia="lt-LT"/>
        </w:rPr>
        <w:t>)</w:t>
      </w:r>
      <w:r w:rsidR="00716009" w:rsidRPr="00FF5D0D">
        <w:rPr>
          <w:color w:val="000000" w:themeColor="text1"/>
          <w:lang w:eastAsia="lt-LT"/>
        </w:rPr>
        <w:t xml:space="preserve"> nuo </w:t>
      </w:r>
      <w:r w:rsidR="00B34F2A" w:rsidRPr="00FF5D0D">
        <w:rPr>
          <w:color w:val="000000" w:themeColor="text1"/>
          <w:lang w:eastAsia="lt-LT"/>
        </w:rPr>
        <w:t xml:space="preserve">elektros </w:t>
      </w:r>
      <w:r w:rsidR="00750BB8" w:rsidRPr="00FF5D0D">
        <w:rPr>
          <w:color w:val="000000" w:themeColor="text1"/>
          <w:lang w:eastAsia="lt-LT"/>
        </w:rPr>
        <w:t>tinkl</w:t>
      </w:r>
      <w:r w:rsidR="00B34F2A" w:rsidRPr="00FF5D0D">
        <w:rPr>
          <w:color w:val="000000" w:themeColor="text1"/>
          <w:lang w:eastAsia="lt-LT"/>
        </w:rPr>
        <w:t>ų</w:t>
      </w:r>
      <w:r w:rsidR="00814160" w:rsidRPr="00FF5D0D">
        <w:rPr>
          <w:color w:val="000000" w:themeColor="text1"/>
          <w:lang w:eastAsia="lt-LT"/>
        </w:rPr>
        <w:t>.</w:t>
      </w:r>
      <w:r w:rsidR="00A354D3" w:rsidRPr="00FF5D0D">
        <w:t xml:space="preserve"> </w:t>
      </w:r>
      <w:r w:rsidR="00A354D3" w:rsidRPr="00FF5D0D">
        <w:rPr>
          <w:color w:val="000000" w:themeColor="text1"/>
          <w:lang w:eastAsia="lt-LT"/>
        </w:rPr>
        <w:t xml:space="preserve">Dėl </w:t>
      </w:r>
      <w:r w:rsidR="00BF358E" w:rsidRPr="00FF5D0D">
        <w:rPr>
          <w:color w:val="000000" w:themeColor="text1"/>
          <w:lang w:eastAsia="lt-LT"/>
        </w:rPr>
        <w:t xml:space="preserve">šiame </w:t>
      </w:r>
      <w:r w:rsidR="00D13C0D" w:rsidRPr="00FF5D0D">
        <w:rPr>
          <w:color w:val="000000" w:themeColor="text1"/>
          <w:lang w:eastAsia="lt-LT"/>
        </w:rPr>
        <w:t>pa</w:t>
      </w:r>
      <w:r w:rsidR="00BF358E" w:rsidRPr="00FF5D0D">
        <w:rPr>
          <w:color w:val="000000" w:themeColor="text1"/>
          <w:lang w:eastAsia="lt-LT"/>
        </w:rPr>
        <w:t>punkt</w:t>
      </w:r>
      <w:r w:rsidR="00D13C0D" w:rsidRPr="00FF5D0D">
        <w:rPr>
          <w:color w:val="000000" w:themeColor="text1"/>
          <w:lang w:eastAsia="lt-LT"/>
        </w:rPr>
        <w:t>yj</w:t>
      </w:r>
      <w:r w:rsidR="00BF358E" w:rsidRPr="00FF5D0D">
        <w:rPr>
          <w:color w:val="000000" w:themeColor="text1"/>
          <w:lang w:eastAsia="lt-LT"/>
        </w:rPr>
        <w:t>e</w:t>
      </w:r>
      <w:r w:rsidR="00A354D3" w:rsidRPr="00FF5D0D">
        <w:rPr>
          <w:color w:val="000000" w:themeColor="text1"/>
          <w:lang w:eastAsia="lt-LT"/>
        </w:rPr>
        <w:t xml:space="preserve"> </w:t>
      </w:r>
      <w:r w:rsidR="00BF358E" w:rsidRPr="00FF5D0D">
        <w:rPr>
          <w:color w:val="000000" w:themeColor="text1"/>
          <w:lang w:eastAsia="lt-LT"/>
        </w:rPr>
        <w:t xml:space="preserve">nurodyto elektros energijos persiuntimo </w:t>
      </w:r>
      <w:r w:rsidR="008D54E9" w:rsidRPr="00FF5D0D">
        <w:rPr>
          <w:color w:val="000000" w:themeColor="text1"/>
          <w:lang w:eastAsia="lt-LT"/>
        </w:rPr>
        <w:t xml:space="preserve">nutraukimo </w:t>
      </w:r>
      <w:r w:rsidR="00BF358E" w:rsidRPr="00FF5D0D">
        <w:rPr>
          <w:color w:val="000000" w:themeColor="text1"/>
          <w:lang w:eastAsia="lt-LT"/>
        </w:rPr>
        <w:t>į ir iš elektros tinklų</w:t>
      </w:r>
      <w:r w:rsidR="00DF5EAF" w:rsidRPr="00FF5D0D">
        <w:rPr>
          <w:color w:val="000000" w:themeColor="text1"/>
          <w:lang w:eastAsia="lt-LT"/>
        </w:rPr>
        <w:t>,</w:t>
      </w:r>
      <w:r w:rsidR="00A354D3" w:rsidRPr="00FF5D0D">
        <w:rPr>
          <w:color w:val="000000" w:themeColor="text1"/>
          <w:lang w:eastAsia="lt-LT"/>
        </w:rPr>
        <w:t xml:space="preserve"> tinklų naudotojo patiriami nuostoliai</w:t>
      </w:r>
      <w:r w:rsidR="004D48CC" w:rsidRPr="00FF5D0D">
        <w:rPr>
          <w:color w:val="000000" w:themeColor="text1"/>
          <w:lang w:eastAsia="lt-LT"/>
        </w:rPr>
        <w:t xml:space="preserve"> ar negautos pajamos</w:t>
      </w:r>
      <w:r w:rsidR="00A354D3" w:rsidRPr="00FF5D0D">
        <w:rPr>
          <w:color w:val="000000" w:themeColor="text1"/>
          <w:lang w:eastAsia="lt-LT"/>
        </w:rPr>
        <w:t xml:space="preserve"> nekompensuojami</w:t>
      </w:r>
      <w:r w:rsidR="00DF5EAF" w:rsidRPr="00FF5D0D">
        <w:rPr>
          <w:color w:val="000000" w:themeColor="text1"/>
          <w:lang w:eastAsia="lt-LT"/>
        </w:rPr>
        <w:t>.</w:t>
      </w:r>
      <w:bookmarkEnd w:id="505"/>
    </w:p>
    <w:p w14:paraId="2C9BD765" w14:textId="0E87F948" w:rsidR="00DD0DD3" w:rsidRPr="00FF5D0D" w:rsidRDefault="536215BB" w:rsidP="00A31938">
      <w:pPr>
        <w:pStyle w:val="ListParagraph"/>
        <w:numPr>
          <w:ilvl w:val="0"/>
          <w:numId w:val="29"/>
        </w:numPr>
        <w:ind w:left="0" w:firstLine="567"/>
        <w:jc w:val="both"/>
        <w:rPr>
          <w:color w:val="000000"/>
          <w:lang w:eastAsia="lt-LT"/>
        </w:rPr>
      </w:pPr>
      <w:bookmarkStart w:id="506" w:name="_Ref149477912"/>
      <w:bookmarkStart w:id="507" w:name="_Ref123829413"/>
      <w:bookmarkStart w:id="508" w:name="_Ref126908820"/>
      <w:r w:rsidRPr="00FF5D0D">
        <w:rPr>
          <w:color w:val="000000" w:themeColor="text1"/>
          <w:lang w:eastAsia="zh-TW"/>
        </w:rPr>
        <w:t>Viename taške (komutaciniame punkte, tos pačios transformatorių pastotės vidutinės įtampos šynose, toje pačioje transformatorinėje, tame pačiame apskaitos skyde)</w:t>
      </w:r>
      <w:r w:rsidR="146BCADD" w:rsidRPr="00FF5D0D">
        <w:rPr>
          <w:color w:val="000000" w:themeColor="text1"/>
          <w:lang w:eastAsia="zh-TW"/>
        </w:rPr>
        <w:t>, kuris nėra vidaus tinkle,</w:t>
      </w:r>
      <w:r w:rsidRPr="00FF5D0D">
        <w:rPr>
          <w:color w:val="000000" w:themeColor="text1"/>
          <w:lang w:eastAsia="zh-TW"/>
        </w:rPr>
        <w:t xml:space="preserve"> gali būti prijungiamos kelios elektrinės</w:t>
      </w:r>
      <w:r w:rsidR="00157A1C" w:rsidRPr="00FF5D0D">
        <w:rPr>
          <w:color w:val="000000" w:themeColor="text1"/>
          <w:lang w:eastAsia="zh-TW"/>
        </w:rPr>
        <w:t xml:space="preserve"> ir </w:t>
      </w:r>
      <w:r w:rsidR="00395C1A" w:rsidRPr="00FF5D0D">
        <w:rPr>
          <w:color w:val="000000" w:themeColor="text1"/>
          <w:lang w:eastAsia="zh-TW"/>
        </w:rPr>
        <w:t>kaupimo įrengin</w:t>
      </w:r>
      <w:r w:rsidR="00063971" w:rsidRPr="00FF5D0D">
        <w:rPr>
          <w:color w:val="000000" w:themeColor="text1"/>
          <w:lang w:eastAsia="zh-TW"/>
        </w:rPr>
        <w:t>iai</w:t>
      </w:r>
      <w:r w:rsidR="703E5912" w:rsidRPr="00FF5D0D">
        <w:rPr>
          <w:color w:val="000000" w:themeColor="text1"/>
          <w:lang w:eastAsia="zh-TW"/>
        </w:rPr>
        <w:t xml:space="preserve">, kurių </w:t>
      </w:r>
      <w:r w:rsidR="223E97FC" w:rsidRPr="00FF5D0D">
        <w:rPr>
          <w:color w:val="000000" w:themeColor="text1"/>
          <w:lang w:eastAsia="zh-TW"/>
        </w:rPr>
        <w:t xml:space="preserve">kiekvienos </w:t>
      </w:r>
      <w:r w:rsidR="007C7EDE" w:rsidRPr="00FF5D0D">
        <w:rPr>
          <w:color w:val="000000" w:themeColor="text1"/>
          <w:lang w:eastAsia="zh-TW"/>
        </w:rPr>
        <w:t>(kiekvieno)</w:t>
      </w:r>
      <w:r w:rsidR="223E97FC" w:rsidRPr="00FF5D0D">
        <w:rPr>
          <w:color w:val="000000" w:themeColor="text1"/>
          <w:lang w:eastAsia="zh-TW"/>
        </w:rPr>
        <w:t xml:space="preserve"> </w:t>
      </w:r>
      <w:r w:rsidR="703E5912" w:rsidRPr="00FF5D0D">
        <w:rPr>
          <w:color w:val="000000" w:themeColor="text1"/>
          <w:lang w:eastAsia="zh-TW"/>
        </w:rPr>
        <w:t xml:space="preserve">didžiausias pajėgumas (Pmax) </w:t>
      </w:r>
      <w:r w:rsidR="00B0659A" w:rsidRPr="00FF5D0D">
        <w:rPr>
          <w:color w:val="000000" w:themeColor="text1"/>
          <w:lang w:eastAsia="zh-TW"/>
        </w:rPr>
        <w:t>(</w:t>
      </w:r>
      <w:r w:rsidR="00D420EC" w:rsidRPr="00FF5D0D">
        <w:rPr>
          <w:color w:val="000000" w:themeColor="text1"/>
          <w:lang w:eastAsia="zh-TW"/>
        </w:rPr>
        <w:t>inverteri</w:t>
      </w:r>
      <w:r w:rsidR="00063971" w:rsidRPr="00FF5D0D">
        <w:rPr>
          <w:color w:val="000000" w:themeColor="text1"/>
          <w:lang w:eastAsia="zh-TW"/>
        </w:rPr>
        <w:t>ų</w:t>
      </w:r>
      <w:r w:rsidR="00D420EC" w:rsidRPr="00FF5D0D">
        <w:rPr>
          <w:color w:val="000000" w:themeColor="text1"/>
          <w:lang w:eastAsia="zh-TW"/>
        </w:rPr>
        <w:t xml:space="preserve"> galia) </w:t>
      </w:r>
      <w:r w:rsidR="703E5912" w:rsidRPr="00FF5D0D">
        <w:rPr>
          <w:color w:val="000000" w:themeColor="text1"/>
          <w:lang w:eastAsia="zh-TW"/>
        </w:rPr>
        <w:t xml:space="preserve">yra didesnis nei </w:t>
      </w:r>
      <w:r w:rsidR="00F1114D" w:rsidRPr="00FF5D0D">
        <w:rPr>
          <w:color w:val="000000" w:themeColor="text1"/>
          <w:lang w:eastAsia="zh-TW"/>
        </w:rPr>
        <w:t>100</w:t>
      </w:r>
      <w:r w:rsidR="703E5912" w:rsidRPr="00FF5D0D">
        <w:rPr>
          <w:color w:val="000000" w:themeColor="text1"/>
          <w:lang w:eastAsia="zh-TW"/>
        </w:rPr>
        <w:t xml:space="preserve"> kW ,</w:t>
      </w:r>
      <w:r w:rsidRPr="00FF5D0D">
        <w:rPr>
          <w:color w:val="000000" w:themeColor="text1"/>
          <w:lang w:eastAsia="zh-TW"/>
        </w:rPr>
        <w:t xml:space="preserve"> ir šių elektrinių </w:t>
      </w:r>
      <w:r w:rsidR="00D420EC" w:rsidRPr="00FF5D0D">
        <w:rPr>
          <w:color w:val="000000" w:themeColor="text1"/>
          <w:lang w:eastAsia="zh-TW"/>
        </w:rPr>
        <w:t>ar kaupimo įrenginių</w:t>
      </w:r>
      <w:r w:rsidRPr="00FF5D0D">
        <w:rPr>
          <w:color w:val="000000" w:themeColor="text1"/>
          <w:lang w:eastAsia="zh-TW"/>
        </w:rPr>
        <w:t xml:space="preserve"> leistina generuoti galia jų savininko sprendimu ar savininkų susitarimu (jei savininkai skiriasi) ribojama iki didžiausios iš šių įrenginių bendros leistinos generuoti galios.</w:t>
      </w:r>
      <w:r w:rsidR="672FF362" w:rsidRPr="00FF5D0D">
        <w:rPr>
          <w:color w:val="000000" w:themeColor="text1"/>
          <w:lang w:eastAsia="zh-TW"/>
        </w:rPr>
        <w:t xml:space="preserve"> </w:t>
      </w:r>
      <w:r w:rsidR="22078A5E" w:rsidRPr="00FF5D0D">
        <w:rPr>
          <w:color w:val="000000" w:themeColor="text1"/>
          <w:lang w:eastAsia="zh-TW"/>
        </w:rPr>
        <w:t xml:space="preserve">Šis punktas netaikomas hibridinėms elektrinėms. </w:t>
      </w:r>
      <w:r w:rsidR="2186EAF4" w:rsidRPr="00FF5D0D">
        <w:rPr>
          <w:color w:val="000000" w:themeColor="text1"/>
          <w:lang w:eastAsia="zh-TW"/>
        </w:rPr>
        <w:t xml:space="preserve">Prijungiant elektrines </w:t>
      </w:r>
      <w:r w:rsidR="00B81E68" w:rsidRPr="00FF5D0D">
        <w:rPr>
          <w:color w:val="000000" w:themeColor="text1"/>
          <w:lang w:eastAsia="zh-TW"/>
        </w:rPr>
        <w:t xml:space="preserve">ir kaupimo </w:t>
      </w:r>
      <w:r w:rsidR="00003DC2" w:rsidRPr="00FF5D0D">
        <w:rPr>
          <w:color w:val="000000" w:themeColor="text1"/>
          <w:lang w:eastAsia="zh-TW"/>
        </w:rPr>
        <w:t xml:space="preserve">įrenginius </w:t>
      </w:r>
      <w:r w:rsidR="28A52ED0" w:rsidRPr="00FF5D0D">
        <w:rPr>
          <w:color w:val="000000" w:themeColor="text1"/>
          <w:lang w:eastAsia="zh-TW"/>
        </w:rPr>
        <w:t>taikant šiame punkte</w:t>
      </w:r>
      <w:r w:rsidR="00402E38" w:rsidRPr="00FF5D0D">
        <w:rPr>
          <w:color w:val="000000" w:themeColor="text1"/>
          <w:lang w:eastAsia="zh-TW"/>
        </w:rPr>
        <w:t xml:space="preserve"> nurodyt</w:t>
      </w:r>
      <w:r w:rsidR="28A52ED0" w:rsidRPr="00FF5D0D">
        <w:rPr>
          <w:color w:val="000000" w:themeColor="text1"/>
          <w:lang w:eastAsia="zh-TW"/>
        </w:rPr>
        <w:t>ą</w:t>
      </w:r>
      <w:r w:rsidR="00402E38" w:rsidRPr="00FF5D0D">
        <w:rPr>
          <w:color w:val="000000" w:themeColor="text1"/>
          <w:lang w:eastAsia="zh-TW"/>
        </w:rPr>
        <w:t xml:space="preserve"> leistinos generuoti galios ribojim</w:t>
      </w:r>
      <w:r w:rsidR="28A52ED0" w:rsidRPr="00FF5D0D">
        <w:rPr>
          <w:color w:val="000000" w:themeColor="text1"/>
          <w:lang w:eastAsia="zh-TW"/>
        </w:rPr>
        <w:t>ą</w:t>
      </w:r>
      <w:r w:rsidR="216685AE" w:rsidRPr="00FF5D0D">
        <w:rPr>
          <w:color w:val="000000" w:themeColor="text1"/>
          <w:lang w:eastAsia="zh-TW"/>
        </w:rPr>
        <w:t xml:space="preserve"> taikomos šios sąlygos ir tvarka</w:t>
      </w:r>
      <w:r w:rsidR="00402E38" w:rsidRPr="00FF5D0D">
        <w:rPr>
          <w:color w:val="000000" w:themeColor="text1"/>
          <w:lang w:eastAsia="zh-TW"/>
        </w:rPr>
        <w:t>:</w:t>
      </w:r>
      <w:bookmarkEnd w:id="506"/>
    </w:p>
    <w:p w14:paraId="7F49D03B" w14:textId="67ECA2A2" w:rsidR="00DD0DD3" w:rsidRPr="00FF5D0D" w:rsidRDefault="007C45C9" w:rsidP="00DD0DD3">
      <w:pPr>
        <w:pStyle w:val="ListParagraph"/>
        <w:numPr>
          <w:ilvl w:val="1"/>
          <w:numId w:val="29"/>
        </w:numPr>
        <w:ind w:left="0" w:firstLine="567"/>
        <w:jc w:val="both"/>
        <w:rPr>
          <w:color w:val="000000"/>
          <w:lang w:eastAsia="lt-LT"/>
        </w:rPr>
      </w:pPr>
      <w:r w:rsidRPr="00FF5D0D">
        <w:rPr>
          <w:color w:val="000000" w:themeColor="text1"/>
          <w:lang w:eastAsia="zh-TW"/>
        </w:rPr>
        <w:t xml:space="preserve">tinklų naudotojas turi </w:t>
      </w:r>
      <w:r w:rsidR="741D6716" w:rsidRPr="00FF5D0D">
        <w:rPr>
          <w:color w:val="000000" w:themeColor="text1"/>
          <w:lang w:eastAsia="zh-TW"/>
        </w:rPr>
        <w:t>įdieg</w:t>
      </w:r>
      <w:r w:rsidRPr="00FF5D0D">
        <w:rPr>
          <w:color w:val="000000" w:themeColor="text1"/>
          <w:lang w:eastAsia="zh-TW"/>
        </w:rPr>
        <w:t>t</w:t>
      </w:r>
      <w:r w:rsidR="741D6716" w:rsidRPr="00FF5D0D">
        <w:rPr>
          <w:color w:val="000000" w:themeColor="text1"/>
          <w:lang w:eastAsia="zh-TW"/>
        </w:rPr>
        <w:t>i technin</w:t>
      </w:r>
      <w:r w:rsidRPr="00FF5D0D">
        <w:rPr>
          <w:color w:val="000000" w:themeColor="text1"/>
          <w:lang w:eastAsia="zh-TW"/>
        </w:rPr>
        <w:t>e</w:t>
      </w:r>
      <w:r w:rsidR="741D6716" w:rsidRPr="00FF5D0D">
        <w:rPr>
          <w:color w:val="000000" w:themeColor="text1"/>
          <w:lang w:eastAsia="zh-TW"/>
        </w:rPr>
        <w:t>s priemon</w:t>
      </w:r>
      <w:r w:rsidRPr="00FF5D0D">
        <w:rPr>
          <w:color w:val="000000" w:themeColor="text1"/>
          <w:lang w:eastAsia="zh-TW"/>
        </w:rPr>
        <w:t>e</w:t>
      </w:r>
      <w:r w:rsidR="741D6716" w:rsidRPr="00FF5D0D">
        <w:rPr>
          <w:color w:val="000000" w:themeColor="text1"/>
          <w:lang w:eastAsia="zh-TW"/>
        </w:rPr>
        <w:t>s, leidžianči</w:t>
      </w:r>
      <w:r w:rsidRPr="00FF5D0D">
        <w:rPr>
          <w:color w:val="000000" w:themeColor="text1"/>
          <w:lang w:eastAsia="zh-TW"/>
        </w:rPr>
        <w:t>a</w:t>
      </w:r>
      <w:r w:rsidR="741D6716" w:rsidRPr="00FF5D0D">
        <w:rPr>
          <w:color w:val="000000" w:themeColor="text1"/>
          <w:lang w:eastAsia="zh-TW"/>
        </w:rPr>
        <w:t xml:space="preserve">s elektrinės </w:t>
      </w:r>
      <w:r w:rsidR="00003DC2" w:rsidRPr="00FF5D0D">
        <w:rPr>
          <w:color w:val="000000" w:themeColor="text1"/>
          <w:lang w:eastAsia="zh-TW"/>
        </w:rPr>
        <w:t>ar kaupimo įrenginio</w:t>
      </w:r>
      <w:r w:rsidR="741D6716" w:rsidRPr="00FF5D0D">
        <w:rPr>
          <w:color w:val="000000" w:themeColor="text1"/>
          <w:lang w:eastAsia="zh-TW"/>
        </w:rPr>
        <w:t xml:space="preserve"> leistiną generuoti galią riboti tinklų naudotojui (jei elektrinių ir (ar) kaupimo įrenginių savininkai skiriasi, riboti tarpusavyje) bei iš Operatoriaus dispečerinio centro</w:t>
      </w:r>
      <w:r w:rsidR="00DD0DD3" w:rsidRPr="00FF5D0D">
        <w:rPr>
          <w:color w:val="000000" w:themeColor="text1"/>
          <w:lang w:eastAsia="zh-TW"/>
        </w:rPr>
        <w:t>;</w:t>
      </w:r>
    </w:p>
    <w:p w14:paraId="184054A4" w14:textId="2455AC11" w:rsidR="00B621F7" w:rsidRPr="00FF5D0D" w:rsidRDefault="00194F0F" w:rsidP="007C45C9">
      <w:pPr>
        <w:pStyle w:val="ListParagraph"/>
        <w:numPr>
          <w:ilvl w:val="1"/>
          <w:numId w:val="29"/>
        </w:numPr>
        <w:ind w:left="0" w:firstLine="567"/>
        <w:jc w:val="both"/>
        <w:rPr>
          <w:color w:val="000000"/>
          <w:lang w:eastAsia="lt-LT"/>
        </w:rPr>
      </w:pPr>
      <w:r w:rsidRPr="00FF5D0D">
        <w:rPr>
          <w:color w:val="000000" w:themeColor="text1"/>
          <w:lang w:eastAsia="zh-TW"/>
        </w:rPr>
        <w:t>sudaro</w:t>
      </w:r>
      <w:r w:rsidR="00DD0DD3" w:rsidRPr="00FF5D0D">
        <w:rPr>
          <w:color w:val="000000" w:themeColor="text1"/>
          <w:lang w:eastAsia="zh-TW"/>
        </w:rPr>
        <w:t>mi</w:t>
      </w:r>
      <w:r w:rsidRPr="00FF5D0D">
        <w:rPr>
          <w:color w:val="000000" w:themeColor="text1"/>
          <w:lang w:eastAsia="zh-TW"/>
        </w:rPr>
        <w:t xml:space="preserve"> atskir</w:t>
      </w:r>
      <w:r w:rsidR="00DD0DD3" w:rsidRPr="00FF5D0D">
        <w:rPr>
          <w:color w:val="000000" w:themeColor="text1"/>
          <w:lang w:eastAsia="zh-TW"/>
        </w:rPr>
        <w:t>i</w:t>
      </w:r>
      <w:r w:rsidRPr="00FF5D0D">
        <w:rPr>
          <w:color w:val="000000" w:themeColor="text1"/>
          <w:lang w:eastAsia="zh-TW"/>
        </w:rPr>
        <w:t xml:space="preserve"> ketinimų protokol</w:t>
      </w:r>
      <w:r w:rsidR="00DD0DD3" w:rsidRPr="00FF5D0D">
        <w:rPr>
          <w:color w:val="000000" w:themeColor="text1"/>
          <w:lang w:eastAsia="zh-TW"/>
        </w:rPr>
        <w:t>ai dėl kiekvienos iš elektrinių</w:t>
      </w:r>
      <w:r w:rsidR="001C7B68" w:rsidRPr="00FF5D0D">
        <w:rPr>
          <w:color w:val="000000" w:themeColor="text1"/>
          <w:lang w:eastAsia="zh-TW"/>
        </w:rPr>
        <w:t xml:space="preserve"> ir kaupimo įrenginių</w:t>
      </w:r>
      <w:r w:rsidR="00B621F7" w:rsidRPr="00FF5D0D">
        <w:rPr>
          <w:color w:val="000000" w:themeColor="text1"/>
          <w:lang w:eastAsia="zh-TW"/>
        </w:rPr>
        <w:t>;</w:t>
      </w:r>
    </w:p>
    <w:p w14:paraId="4A43B553" w14:textId="0CECA040" w:rsidR="007023C4" w:rsidRPr="00FF5D0D" w:rsidRDefault="007023C4" w:rsidP="007C45C9">
      <w:pPr>
        <w:pStyle w:val="ListParagraph"/>
        <w:numPr>
          <w:ilvl w:val="1"/>
          <w:numId w:val="29"/>
        </w:numPr>
        <w:ind w:left="0" w:firstLine="567"/>
        <w:jc w:val="both"/>
        <w:rPr>
          <w:color w:val="000000"/>
          <w:lang w:eastAsia="lt-LT"/>
        </w:rPr>
      </w:pPr>
      <w:r w:rsidRPr="00FF5D0D">
        <w:rPr>
          <w:color w:val="000000" w:themeColor="text1"/>
          <w:lang w:eastAsia="zh-TW"/>
        </w:rPr>
        <w:t>elektros tinklų pralaidumai rezervuojami atskirai kiekvienai elektrinei</w:t>
      </w:r>
      <w:r w:rsidR="001C7B68" w:rsidRPr="00FF5D0D">
        <w:rPr>
          <w:color w:val="000000" w:themeColor="text1"/>
          <w:lang w:eastAsia="zh-TW"/>
        </w:rPr>
        <w:t xml:space="preserve"> ir kaupimo įrenginiui</w:t>
      </w:r>
      <w:r w:rsidRPr="00FF5D0D">
        <w:rPr>
          <w:color w:val="000000" w:themeColor="text1"/>
          <w:lang w:eastAsia="zh-TW"/>
        </w:rPr>
        <w:t>;</w:t>
      </w:r>
    </w:p>
    <w:p w14:paraId="77BE8891" w14:textId="1225FDFD" w:rsidR="008B74B1" w:rsidRPr="00FF5D0D" w:rsidRDefault="00B621F7" w:rsidP="007C45C9">
      <w:pPr>
        <w:pStyle w:val="ListParagraph"/>
        <w:numPr>
          <w:ilvl w:val="1"/>
          <w:numId w:val="29"/>
        </w:numPr>
        <w:ind w:left="0" w:firstLine="567"/>
        <w:jc w:val="both"/>
        <w:rPr>
          <w:color w:val="000000"/>
          <w:lang w:eastAsia="lt-LT"/>
        </w:rPr>
      </w:pPr>
      <w:bookmarkStart w:id="509" w:name="_Ref149477752"/>
      <w:r w:rsidRPr="00FF5D0D">
        <w:rPr>
          <w:color w:val="000000" w:themeColor="text1"/>
          <w:lang w:eastAsia="zh-TW"/>
        </w:rPr>
        <w:t>j</w:t>
      </w:r>
      <w:r w:rsidR="00025546" w:rsidRPr="00FF5D0D">
        <w:rPr>
          <w:color w:val="000000" w:themeColor="text1"/>
          <w:lang w:eastAsia="zh-TW"/>
        </w:rPr>
        <w:t xml:space="preserve">ei </w:t>
      </w:r>
      <w:r w:rsidR="00D44834" w:rsidRPr="00FF5D0D">
        <w:rPr>
          <w:color w:val="000000" w:themeColor="text1"/>
          <w:lang w:eastAsia="zh-TW"/>
        </w:rPr>
        <w:t>elektrinė</w:t>
      </w:r>
      <w:r w:rsidR="00E14765" w:rsidRPr="00FF5D0D">
        <w:rPr>
          <w:color w:val="000000" w:themeColor="text1"/>
          <w:lang w:eastAsia="zh-TW"/>
        </w:rPr>
        <w:t xml:space="preserve">s </w:t>
      </w:r>
      <w:r w:rsidR="001C7B68" w:rsidRPr="00FF5D0D">
        <w:rPr>
          <w:color w:val="000000" w:themeColor="text1"/>
          <w:lang w:eastAsia="zh-TW"/>
        </w:rPr>
        <w:t>ir kaupimo įrenginiai</w:t>
      </w:r>
      <w:r w:rsidR="00E14765" w:rsidRPr="00FF5D0D">
        <w:rPr>
          <w:color w:val="000000" w:themeColor="text1"/>
          <w:lang w:eastAsia="zh-TW"/>
        </w:rPr>
        <w:t xml:space="preserve"> </w:t>
      </w:r>
      <w:r w:rsidR="00D44834" w:rsidRPr="00FF5D0D">
        <w:rPr>
          <w:color w:val="000000" w:themeColor="text1"/>
          <w:lang w:eastAsia="zh-TW"/>
        </w:rPr>
        <w:t xml:space="preserve">priklauso skirtingiems tinklų naudotojams, </w:t>
      </w:r>
      <w:r w:rsidR="00B81FC3" w:rsidRPr="00FF5D0D">
        <w:rPr>
          <w:color w:val="000000" w:themeColor="text1"/>
          <w:lang w:eastAsia="zh-TW"/>
        </w:rPr>
        <w:t>sudarant ketinimų protokolą</w:t>
      </w:r>
      <w:r w:rsidR="00D44834" w:rsidRPr="00FF5D0D">
        <w:rPr>
          <w:color w:val="000000" w:themeColor="text1"/>
          <w:lang w:eastAsia="zh-TW"/>
        </w:rPr>
        <w:t xml:space="preserve"> yra pateikiamas susitarimas </w:t>
      </w:r>
      <w:r w:rsidR="00846CE4" w:rsidRPr="00FF5D0D">
        <w:rPr>
          <w:color w:val="000000" w:themeColor="text1"/>
          <w:lang w:eastAsia="zh-TW"/>
        </w:rPr>
        <w:t xml:space="preserve">tarp šių tinklų naudotojų dėl šiame punkte nurodyto leistinos generuoti galios ribojimo taikymo bei </w:t>
      </w:r>
      <w:r w:rsidR="00541779" w:rsidRPr="00FF5D0D">
        <w:rPr>
          <w:color w:val="000000" w:themeColor="text1"/>
          <w:lang w:eastAsia="zh-TW"/>
        </w:rPr>
        <w:t>jo taikymo sąlygų (</w:t>
      </w:r>
      <w:r w:rsidR="00670A20" w:rsidRPr="00FF5D0D">
        <w:rPr>
          <w:color w:val="000000" w:themeColor="text1"/>
          <w:lang w:eastAsia="zh-TW"/>
        </w:rPr>
        <w:t xml:space="preserve">kuri iš elektrinių </w:t>
      </w:r>
      <w:r w:rsidR="001C7B68" w:rsidRPr="00FF5D0D">
        <w:rPr>
          <w:color w:val="000000" w:themeColor="text1"/>
          <w:lang w:eastAsia="zh-TW"/>
        </w:rPr>
        <w:t>ar kaupimo įrenginių</w:t>
      </w:r>
      <w:r w:rsidR="00670A20" w:rsidRPr="00FF5D0D">
        <w:rPr>
          <w:color w:val="000000" w:themeColor="text1"/>
          <w:lang w:eastAsia="zh-TW"/>
        </w:rPr>
        <w:t xml:space="preserve"> laikoma vald</w:t>
      </w:r>
      <w:r w:rsidR="00DF7595" w:rsidRPr="00FF5D0D">
        <w:rPr>
          <w:color w:val="000000" w:themeColor="text1"/>
          <w:lang w:eastAsia="zh-TW"/>
        </w:rPr>
        <w:t>ančiąja ir valdomąja</w:t>
      </w:r>
      <w:bookmarkEnd w:id="509"/>
      <w:r w:rsidR="00714BCE" w:rsidRPr="00FF5D0D">
        <w:rPr>
          <w:color w:val="000000" w:themeColor="text1"/>
          <w:lang w:eastAsia="zh-TW"/>
        </w:rPr>
        <w:t>)</w:t>
      </w:r>
      <w:r w:rsidR="007C45C9" w:rsidRPr="00FF5D0D">
        <w:rPr>
          <w:color w:val="000000" w:themeColor="text1"/>
          <w:lang w:eastAsia="zh-TW"/>
        </w:rPr>
        <w:t>;</w:t>
      </w:r>
    </w:p>
    <w:p w14:paraId="688E8A8D" w14:textId="197CA6D6" w:rsidR="007C45C9" w:rsidRPr="00FF5D0D" w:rsidRDefault="00D91BC7" w:rsidP="007C45C9">
      <w:pPr>
        <w:pStyle w:val="ListParagraph"/>
        <w:numPr>
          <w:ilvl w:val="1"/>
          <w:numId w:val="29"/>
        </w:numPr>
        <w:ind w:left="0" w:firstLine="567"/>
        <w:jc w:val="both"/>
        <w:rPr>
          <w:color w:val="000000"/>
          <w:lang w:eastAsia="lt-LT"/>
        </w:rPr>
      </w:pPr>
      <w:r w:rsidRPr="00FF5D0D">
        <w:rPr>
          <w:color w:val="000000" w:themeColor="text1"/>
          <w:lang w:eastAsia="zh-TW"/>
        </w:rPr>
        <w:t>šiame punkte nurodyt</w:t>
      </w:r>
      <w:r w:rsidR="007555D6" w:rsidRPr="00FF5D0D">
        <w:rPr>
          <w:color w:val="000000" w:themeColor="text1"/>
          <w:lang w:eastAsia="zh-TW"/>
        </w:rPr>
        <w:t>as</w:t>
      </w:r>
      <w:r w:rsidRPr="00FF5D0D">
        <w:rPr>
          <w:color w:val="000000" w:themeColor="text1"/>
          <w:lang w:eastAsia="zh-TW"/>
        </w:rPr>
        <w:t xml:space="preserve"> leistinos generuoti galios ribojim</w:t>
      </w:r>
      <w:r w:rsidR="007555D6" w:rsidRPr="00FF5D0D">
        <w:rPr>
          <w:color w:val="000000" w:themeColor="text1"/>
          <w:lang w:eastAsia="zh-TW"/>
        </w:rPr>
        <w:t>as</w:t>
      </w:r>
      <w:r w:rsidRPr="00FF5D0D">
        <w:rPr>
          <w:color w:val="000000" w:themeColor="text1"/>
          <w:lang w:eastAsia="zh-TW"/>
        </w:rPr>
        <w:t xml:space="preserve"> </w:t>
      </w:r>
      <w:r w:rsidR="007555D6" w:rsidRPr="00FF5D0D">
        <w:rPr>
          <w:color w:val="000000" w:themeColor="text1"/>
          <w:lang w:eastAsia="zh-TW"/>
        </w:rPr>
        <w:t>negali būti</w:t>
      </w:r>
      <w:r w:rsidRPr="00FF5D0D">
        <w:rPr>
          <w:color w:val="000000" w:themeColor="text1"/>
          <w:lang w:eastAsia="zh-TW"/>
        </w:rPr>
        <w:t xml:space="preserve"> taik</w:t>
      </w:r>
      <w:r w:rsidR="007555D6" w:rsidRPr="00FF5D0D">
        <w:rPr>
          <w:color w:val="000000" w:themeColor="text1"/>
          <w:lang w:eastAsia="zh-TW"/>
        </w:rPr>
        <w:t xml:space="preserve">omas </w:t>
      </w:r>
      <w:r w:rsidR="00025546" w:rsidRPr="00FF5D0D">
        <w:rPr>
          <w:color w:val="000000" w:themeColor="text1"/>
          <w:lang w:eastAsia="zh-TW"/>
        </w:rPr>
        <w:t>jau prie elektros tinklų prijungtai elektrinei</w:t>
      </w:r>
      <w:r w:rsidR="001C7B68" w:rsidRPr="00FF5D0D">
        <w:rPr>
          <w:color w:val="000000" w:themeColor="text1"/>
          <w:lang w:eastAsia="zh-TW"/>
        </w:rPr>
        <w:t xml:space="preserve"> ar kaupimo įrenginiui</w:t>
      </w:r>
      <w:r w:rsidR="00025546" w:rsidRPr="00FF5D0D">
        <w:rPr>
          <w:color w:val="000000" w:themeColor="text1"/>
          <w:lang w:eastAsia="zh-TW"/>
        </w:rPr>
        <w:t>,</w:t>
      </w:r>
      <w:r w:rsidR="00C72A08" w:rsidRPr="00FF5D0D">
        <w:rPr>
          <w:color w:val="000000" w:themeColor="text1"/>
          <w:lang w:eastAsia="zh-TW"/>
        </w:rPr>
        <w:t xml:space="preserve"> tačiau kita siekiama prijungti </w:t>
      </w:r>
      <w:r w:rsidR="006114B1" w:rsidRPr="00FF5D0D">
        <w:rPr>
          <w:color w:val="000000" w:themeColor="text1"/>
          <w:lang w:eastAsia="zh-TW"/>
        </w:rPr>
        <w:t xml:space="preserve">prie elektros tinklų elektrinė </w:t>
      </w:r>
      <w:r w:rsidR="00877FCA" w:rsidRPr="00FF5D0D">
        <w:rPr>
          <w:color w:val="000000" w:themeColor="text1"/>
          <w:lang w:eastAsia="zh-TW"/>
        </w:rPr>
        <w:t xml:space="preserve">ar kaupimo įrenginys </w:t>
      </w:r>
      <w:r w:rsidR="006114B1" w:rsidRPr="00FF5D0D">
        <w:rPr>
          <w:color w:val="000000" w:themeColor="text1"/>
          <w:lang w:eastAsia="zh-TW"/>
        </w:rPr>
        <w:t>gali būti ribojam</w:t>
      </w:r>
      <w:r w:rsidR="00877FCA" w:rsidRPr="00FF5D0D">
        <w:rPr>
          <w:color w:val="000000" w:themeColor="text1"/>
          <w:lang w:eastAsia="zh-TW"/>
        </w:rPr>
        <w:t>i</w:t>
      </w:r>
      <w:r w:rsidR="006114B1" w:rsidRPr="00FF5D0D">
        <w:rPr>
          <w:color w:val="000000" w:themeColor="text1"/>
          <w:lang w:eastAsia="zh-TW"/>
        </w:rPr>
        <w:t xml:space="preserve"> pagal tokios </w:t>
      </w:r>
      <w:r w:rsidR="00E26E99" w:rsidRPr="00FF5D0D">
        <w:rPr>
          <w:color w:val="000000" w:themeColor="text1"/>
          <w:lang w:eastAsia="zh-TW"/>
        </w:rPr>
        <w:t xml:space="preserve">prie elektros tinklų prijungtos elektrinės </w:t>
      </w:r>
      <w:r w:rsidR="00D10ECB" w:rsidRPr="00FF5D0D">
        <w:rPr>
          <w:color w:val="000000" w:themeColor="text1"/>
          <w:lang w:eastAsia="zh-TW"/>
        </w:rPr>
        <w:t xml:space="preserve">ar kaupimo įrenginio </w:t>
      </w:r>
      <w:r w:rsidR="00E26E99" w:rsidRPr="00FF5D0D">
        <w:rPr>
          <w:color w:val="000000" w:themeColor="text1"/>
          <w:lang w:eastAsia="zh-TW"/>
        </w:rPr>
        <w:t>leistiną generuoti galią</w:t>
      </w:r>
      <w:r w:rsidR="00005693" w:rsidRPr="00FF5D0D">
        <w:rPr>
          <w:color w:val="000000" w:themeColor="text1"/>
          <w:lang w:eastAsia="zh-TW"/>
        </w:rPr>
        <w:t>. Šiame punkte nurodytu atveju</w:t>
      </w:r>
      <w:r w:rsidR="00025546" w:rsidRPr="00FF5D0D">
        <w:rPr>
          <w:color w:val="000000" w:themeColor="text1"/>
          <w:lang w:eastAsia="zh-TW"/>
        </w:rPr>
        <w:t xml:space="preserve"> </w:t>
      </w:r>
      <w:r w:rsidR="00AB638C" w:rsidRPr="00FF5D0D">
        <w:rPr>
          <w:color w:val="000000" w:themeColor="text1"/>
          <w:lang w:eastAsia="zh-TW"/>
        </w:rPr>
        <w:t>tinklų naudotojas</w:t>
      </w:r>
      <w:r w:rsidR="00670A20" w:rsidRPr="00FF5D0D">
        <w:rPr>
          <w:color w:val="000000" w:themeColor="text1"/>
          <w:lang w:eastAsia="zh-TW"/>
        </w:rPr>
        <w:t xml:space="preserve"> </w:t>
      </w:r>
      <w:r w:rsidR="003B4D8C" w:rsidRPr="00FF5D0D">
        <w:rPr>
          <w:color w:val="000000" w:themeColor="text1"/>
          <w:lang w:eastAsia="zh-TW"/>
        </w:rPr>
        <w:t xml:space="preserve">turi pateikti </w:t>
      </w:r>
      <w:r w:rsidR="00B621F7" w:rsidRPr="00FF5D0D">
        <w:rPr>
          <w:color w:val="000000" w:themeColor="text1"/>
          <w:lang w:eastAsia="zh-TW"/>
        </w:rPr>
        <w:t xml:space="preserve">įsipareigojimą </w:t>
      </w:r>
      <w:r w:rsidR="00714BCE" w:rsidRPr="00FF5D0D">
        <w:rPr>
          <w:color w:val="000000" w:themeColor="text1"/>
          <w:lang w:eastAsia="lt-LT"/>
        </w:rPr>
        <w:t>riboti leistiną</w:t>
      </w:r>
      <w:r w:rsidR="00B621F7" w:rsidRPr="00FF5D0D">
        <w:rPr>
          <w:color w:val="000000" w:themeColor="text1"/>
          <w:lang w:eastAsia="lt-LT"/>
        </w:rPr>
        <w:t xml:space="preserve"> generuoti </w:t>
      </w:r>
      <w:r w:rsidR="00714BCE" w:rsidRPr="00FF5D0D">
        <w:rPr>
          <w:color w:val="000000" w:themeColor="text1"/>
          <w:lang w:eastAsia="lt-LT"/>
        </w:rPr>
        <w:t xml:space="preserve">galią, atsižvelgiant į valdančiosios elektrinės </w:t>
      </w:r>
      <w:r w:rsidR="00D10ECB" w:rsidRPr="00FF5D0D">
        <w:rPr>
          <w:color w:val="000000" w:themeColor="text1"/>
          <w:lang w:eastAsia="lt-LT"/>
        </w:rPr>
        <w:t xml:space="preserve">ar </w:t>
      </w:r>
      <w:r w:rsidR="005049AF" w:rsidRPr="00FF5D0D">
        <w:rPr>
          <w:color w:val="000000" w:themeColor="text1"/>
          <w:lang w:eastAsia="lt-LT"/>
        </w:rPr>
        <w:t xml:space="preserve">valdančiojo </w:t>
      </w:r>
      <w:r w:rsidR="00D10ECB" w:rsidRPr="00FF5D0D">
        <w:rPr>
          <w:color w:val="000000" w:themeColor="text1"/>
          <w:lang w:eastAsia="lt-LT"/>
        </w:rPr>
        <w:t xml:space="preserve">kaupimo įrenginio </w:t>
      </w:r>
      <w:r w:rsidR="00714BCE" w:rsidRPr="00FF5D0D">
        <w:rPr>
          <w:color w:val="000000" w:themeColor="text1"/>
          <w:lang w:eastAsia="lt-LT"/>
        </w:rPr>
        <w:t>leistiną generuoti galią</w:t>
      </w:r>
      <w:r w:rsidR="00826818" w:rsidRPr="00FF5D0D">
        <w:rPr>
          <w:color w:val="000000" w:themeColor="text1"/>
          <w:lang w:eastAsia="zh-TW"/>
        </w:rPr>
        <w:t>, o</w:t>
      </w:r>
      <w:r w:rsidR="00714BCE" w:rsidRPr="00FF5D0D">
        <w:rPr>
          <w:color w:val="000000" w:themeColor="text1"/>
          <w:lang w:eastAsia="zh-TW"/>
        </w:rPr>
        <w:t>,</w:t>
      </w:r>
      <w:r w:rsidR="00826818" w:rsidRPr="00FF5D0D">
        <w:rPr>
          <w:color w:val="000000" w:themeColor="text1"/>
          <w:lang w:eastAsia="zh-TW"/>
        </w:rPr>
        <w:t xml:space="preserve"> jei elektrinė</w:t>
      </w:r>
      <w:r w:rsidR="00AB638C" w:rsidRPr="00FF5D0D">
        <w:rPr>
          <w:color w:val="000000" w:themeColor="text1"/>
          <w:lang w:eastAsia="zh-TW"/>
        </w:rPr>
        <w:t>s</w:t>
      </w:r>
      <w:r w:rsidR="00826818" w:rsidRPr="00FF5D0D">
        <w:rPr>
          <w:color w:val="000000" w:themeColor="text1"/>
          <w:lang w:eastAsia="zh-TW"/>
        </w:rPr>
        <w:t xml:space="preserve"> </w:t>
      </w:r>
      <w:r w:rsidR="00D10ECB" w:rsidRPr="00FF5D0D">
        <w:rPr>
          <w:color w:val="000000" w:themeColor="text1"/>
          <w:lang w:eastAsia="zh-TW"/>
        </w:rPr>
        <w:t>ar kaupimo įrenginiai</w:t>
      </w:r>
      <w:r w:rsidR="00826818" w:rsidRPr="00FF5D0D">
        <w:rPr>
          <w:color w:val="000000" w:themeColor="text1"/>
          <w:lang w:eastAsia="zh-TW"/>
        </w:rPr>
        <w:t xml:space="preserve"> priklauso skirtingiems tinklų naudotojams, be šiame papunktyje nurodyto įsipareigojimo taip pat pateikiamas Aprašo </w:t>
      </w:r>
      <w:r w:rsidR="00826818" w:rsidRPr="00FF5D0D">
        <w:rPr>
          <w:color w:val="000000" w:themeColor="text1"/>
          <w:lang w:eastAsia="zh-TW"/>
        </w:rPr>
        <w:fldChar w:fldCharType="begin"/>
      </w:r>
      <w:r w:rsidR="00826818" w:rsidRPr="00FF5D0D">
        <w:rPr>
          <w:color w:val="000000" w:themeColor="text1"/>
          <w:lang w:eastAsia="zh-TW"/>
        </w:rPr>
        <w:instrText xml:space="preserve"> REF _Ref149477752 \r \h </w:instrText>
      </w:r>
      <w:r w:rsidR="00034945" w:rsidRPr="00FF5D0D">
        <w:rPr>
          <w:color w:val="000000" w:themeColor="text1"/>
          <w:lang w:eastAsia="zh-TW"/>
        </w:rPr>
        <w:instrText xml:space="preserve"> \* MERGEFORMAT </w:instrText>
      </w:r>
      <w:r w:rsidR="00826818" w:rsidRPr="00FF5D0D">
        <w:rPr>
          <w:color w:val="000000" w:themeColor="text1"/>
          <w:lang w:eastAsia="zh-TW"/>
        </w:rPr>
      </w:r>
      <w:r w:rsidR="00826818" w:rsidRPr="00FF5D0D">
        <w:rPr>
          <w:color w:val="000000" w:themeColor="text1"/>
          <w:lang w:eastAsia="zh-TW"/>
        </w:rPr>
        <w:fldChar w:fldCharType="separate"/>
      </w:r>
      <w:r w:rsidR="008A227C" w:rsidRPr="00FF5D0D">
        <w:rPr>
          <w:color w:val="000000" w:themeColor="text1"/>
          <w:cs/>
          <w:lang w:eastAsia="zh-TW"/>
        </w:rPr>
        <w:t>‎</w:t>
      </w:r>
      <w:r w:rsidR="008A227C" w:rsidRPr="00FF5D0D">
        <w:rPr>
          <w:color w:val="000000" w:themeColor="text1"/>
          <w:lang w:eastAsia="zh-TW"/>
        </w:rPr>
        <w:t>284.4</w:t>
      </w:r>
      <w:r w:rsidR="00826818" w:rsidRPr="00FF5D0D">
        <w:rPr>
          <w:color w:val="000000" w:themeColor="text1"/>
          <w:lang w:eastAsia="zh-TW"/>
        </w:rPr>
        <w:fldChar w:fldCharType="end"/>
      </w:r>
      <w:r w:rsidR="00826818" w:rsidRPr="00FF5D0D">
        <w:rPr>
          <w:color w:val="000000" w:themeColor="text1"/>
          <w:lang w:eastAsia="zh-TW"/>
        </w:rPr>
        <w:t xml:space="preserve"> papunktyje nurodytas susitarimas</w:t>
      </w:r>
      <w:r w:rsidR="00AB638C" w:rsidRPr="00FF5D0D">
        <w:rPr>
          <w:color w:val="000000" w:themeColor="text1"/>
          <w:lang w:eastAsia="zh-TW"/>
        </w:rPr>
        <w:t xml:space="preserve"> tarp prie elektros tinklų prijungtos elektrinės </w:t>
      </w:r>
      <w:r w:rsidR="00CA249C" w:rsidRPr="00FF5D0D">
        <w:rPr>
          <w:color w:val="000000" w:themeColor="text1"/>
          <w:lang w:eastAsia="zh-TW"/>
        </w:rPr>
        <w:t xml:space="preserve">ar kaupimo įrenginio </w:t>
      </w:r>
      <w:r w:rsidR="00AB638C" w:rsidRPr="00FF5D0D">
        <w:rPr>
          <w:color w:val="000000" w:themeColor="text1"/>
          <w:lang w:eastAsia="zh-TW"/>
        </w:rPr>
        <w:t xml:space="preserve">savininko bei siekiamos prijungti prie elektros tinklų elektrinės </w:t>
      </w:r>
      <w:r w:rsidR="00CA249C" w:rsidRPr="00FF5D0D">
        <w:rPr>
          <w:color w:val="000000" w:themeColor="text1"/>
          <w:lang w:eastAsia="zh-TW"/>
        </w:rPr>
        <w:t>ar kaupimo įrenginio</w:t>
      </w:r>
      <w:r w:rsidR="00AB638C" w:rsidRPr="00FF5D0D">
        <w:rPr>
          <w:color w:val="000000" w:themeColor="text1"/>
          <w:lang w:eastAsia="zh-TW"/>
        </w:rPr>
        <w:t xml:space="preserve"> savininko</w:t>
      </w:r>
      <w:r w:rsidR="00826818" w:rsidRPr="00FF5D0D">
        <w:rPr>
          <w:color w:val="000000" w:themeColor="text1"/>
          <w:lang w:eastAsia="zh-TW"/>
        </w:rPr>
        <w:t>;</w:t>
      </w:r>
      <w:bookmarkEnd w:id="507"/>
    </w:p>
    <w:p w14:paraId="0D6ED6C7" w14:textId="047CBA74" w:rsidR="000F7E43" w:rsidRPr="00FF5D0D" w:rsidRDefault="000F7E43" w:rsidP="000F7E43">
      <w:pPr>
        <w:pStyle w:val="ListParagraph"/>
        <w:numPr>
          <w:ilvl w:val="1"/>
          <w:numId w:val="29"/>
        </w:numPr>
        <w:ind w:left="0" w:firstLine="567"/>
        <w:jc w:val="both"/>
        <w:rPr>
          <w:color w:val="000000"/>
          <w:lang w:eastAsia="lt-LT"/>
        </w:rPr>
      </w:pPr>
      <w:r w:rsidRPr="00FF5D0D">
        <w:rPr>
          <w:color w:val="000000" w:themeColor="text1"/>
          <w:lang w:eastAsia="zh-TW"/>
        </w:rPr>
        <w:t>elektrinėms ir kaupimo įrenginiams įrengiamos atskiros komercinės apskaitos;</w:t>
      </w:r>
    </w:p>
    <w:p w14:paraId="2DD656B0" w14:textId="0A2E8EE1" w:rsidR="00204FB2" w:rsidRPr="00FF5D0D" w:rsidRDefault="6C1A2C75" w:rsidP="009512C7">
      <w:pPr>
        <w:pStyle w:val="ListParagraph"/>
        <w:numPr>
          <w:ilvl w:val="1"/>
          <w:numId w:val="29"/>
        </w:numPr>
        <w:ind w:left="0" w:firstLine="567"/>
        <w:jc w:val="both"/>
        <w:rPr>
          <w:color w:val="000000"/>
          <w:lang w:eastAsia="lt-LT"/>
        </w:rPr>
      </w:pPr>
      <w:r w:rsidRPr="00FF5D0D">
        <w:rPr>
          <w:color w:val="000000" w:themeColor="text1"/>
          <w:lang w:eastAsia="zh-TW"/>
        </w:rPr>
        <w:t xml:space="preserve">nuosavybės ribų akte, atsižvelgiant į prijungimo proceso metu tinklų naudotojų nurodytus duomenis, nurodoma, kuri iš elektrinių </w:t>
      </w:r>
      <w:r w:rsidR="00CA249C" w:rsidRPr="00FF5D0D">
        <w:rPr>
          <w:color w:val="000000" w:themeColor="text1"/>
          <w:lang w:eastAsia="zh-TW"/>
        </w:rPr>
        <w:t xml:space="preserve">ar kaupimo įrenginių </w:t>
      </w:r>
      <w:r w:rsidRPr="00FF5D0D">
        <w:rPr>
          <w:color w:val="000000" w:themeColor="text1"/>
          <w:lang w:eastAsia="zh-TW"/>
        </w:rPr>
        <w:t>yra</w:t>
      </w:r>
      <w:r w:rsidR="0019EBBE" w:rsidRPr="00FF5D0D">
        <w:rPr>
          <w:color w:val="000000" w:themeColor="text1"/>
          <w:lang w:eastAsia="zh-TW"/>
        </w:rPr>
        <w:t xml:space="preserve"> </w:t>
      </w:r>
      <w:r w:rsidR="35C38AA8" w:rsidRPr="00FF5D0D">
        <w:rPr>
          <w:color w:val="000000" w:themeColor="text1"/>
          <w:lang w:eastAsia="zh-TW"/>
        </w:rPr>
        <w:t>valdomoji</w:t>
      </w:r>
      <w:r w:rsidR="00CA249C" w:rsidRPr="00FF5D0D">
        <w:rPr>
          <w:color w:val="000000" w:themeColor="text1"/>
          <w:lang w:eastAsia="zh-TW"/>
        </w:rPr>
        <w:t xml:space="preserve"> (valdomasis)</w:t>
      </w:r>
      <w:r w:rsidR="0019EBBE" w:rsidRPr="00FF5D0D">
        <w:rPr>
          <w:color w:val="000000" w:themeColor="text1"/>
          <w:lang w:eastAsia="zh-TW"/>
        </w:rPr>
        <w:t xml:space="preserve">, t. y. </w:t>
      </w:r>
      <w:r w:rsidR="00E168BD" w:rsidRPr="00FF5D0D">
        <w:rPr>
          <w:color w:val="000000" w:themeColor="text1"/>
          <w:lang w:eastAsia="zh-TW"/>
        </w:rPr>
        <w:t>elektrinę</w:t>
      </w:r>
      <w:r w:rsidR="00A949F1" w:rsidRPr="00FF5D0D">
        <w:rPr>
          <w:color w:val="000000" w:themeColor="text1"/>
          <w:lang w:eastAsia="zh-TW"/>
        </w:rPr>
        <w:t xml:space="preserve"> ar kaupimo įrenginį</w:t>
      </w:r>
      <w:r w:rsidR="3F395FB3" w:rsidRPr="00FF5D0D">
        <w:rPr>
          <w:color w:val="000000" w:themeColor="text1"/>
          <w:lang w:eastAsia="zh-TW"/>
        </w:rPr>
        <w:t>, kuri</w:t>
      </w:r>
      <w:r w:rsidR="00A949F1" w:rsidRPr="00FF5D0D">
        <w:rPr>
          <w:color w:val="000000" w:themeColor="text1"/>
          <w:lang w:eastAsia="zh-TW"/>
        </w:rPr>
        <w:t>ų</w:t>
      </w:r>
      <w:r w:rsidR="3F395FB3" w:rsidRPr="00FF5D0D">
        <w:rPr>
          <w:color w:val="000000" w:themeColor="text1"/>
          <w:lang w:eastAsia="zh-TW"/>
        </w:rPr>
        <w:t xml:space="preserve"> leistina generuoti galia nustatoma pagal valdančiosios elektrinės </w:t>
      </w:r>
      <w:r w:rsidR="00A949F1" w:rsidRPr="00FF5D0D">
        <w:rPr>
          <w:color w:val="000000" w:themeColor="text1"/>
          <w:lang w:eastAsia="zh-TW"/>
        </w:rPr>
        <w:t xml:space="preserve">ar </w:t>
      </w:r>
      <w:r w:rsidR="00E638EE" w:rsidRPr="00FF5D0D">
        <w:rPr>
          <w:color w:val="000000" w:themeColor="text1"/>
          <w:lang w:eastAsia="zh-TW"/>
        </w:rPr>
        <w:t xml:space="preserve">valdomojo </w:t>
      </w:r>
      <w:r w:rsidR="00A949F1" w:rsidRPr="00FF5D0D">
        <w:rPr>
          <w:color w:val="000000" w:themeColor="text1"/>
          <w:lang w:eastAsia="zh-TW"/>
        </w:rPr>
        <w:t>kaupimo įrenginio</w:t>
      </w:r>
      <w:r w:rsidR="3F395FB3" w:rsidRPr="00FF5D0D">
        <w:rPr>
          <w:color w:val="000000" w:themeColor="text1"/>
          <w:lang w:eastAsia="zh-TW"/>
        </w:rPr>
        <w:t xml:space="preserve"> </w:t>
      </w:r>
      <w:r w:rsidR="00701944" w:rsidRPr="00FF5D0D">
        <w:rPr>
          <w:color w:val="000000" w:themeColor="text1"/>
          <w:lang w:eastAsia="zh-TW"/>
        </w:rPr>
        <w:t xml:space="preserve">leistiną generuoti </w:t>
      </w:r>
      <w:r w:rsidR="3F395FB3" w:rsidRPr="00FF5D0D">
        <w:rPr>
          <w:color w:val="000000" w:themeColor="text1"/>
          <w:lang w:eastAsia="zh-TW"/>
        </w:rPr>
        <w:t xml:space="preserve">galią, kad nebūtų viršijama bendra šių </w:t>
      </w:r>
      <w:r w:rsidR="00701944" w:rsidRPr="00FF5D0D">
        <w:rPr>
          <w:color w:val="000000" w:themeColor="text1"/>
          <w:lang w:eastAsia="zh-TW"/>
        </w:rPr>
        <w:t xml:space="preserve">elektrinių </w:t>
      </w:r>
      <w:r w:rsidR="00A949F1" w:rsidRPr="00FF5D0D">
        <w:rPr>
          <w:color w:val="000000" w:themeColor="text1"/>
          <w:lang w:eastAsia="zh-TW"/>
        </w:rPr>
        <w:t xml:space="preserve">ar kaupimo įrenginių </w:t>
      </w:r>
      <w:r w:rsidR="3F395FB3" w:rsidRPr="00FF5D0D">
        <w:rPr>
          <w:color w:val="000000" w:themeColor="text1"/>
          <w:lang w:eastAsia="zh-TW"/>
        </w:rPr>
        <w:t>leistina generuoti galia</w:t>
      </w:r>
      <w:r w:rsidR="2FED52F9" w:rsidRPr="00FF5D0D">
        <w:rPr>
          <w:color w:val="000000" w:themeColor="text1"/>
          <w:lang w:eastAsia="zh-TW"/>
        </w:rPr>
        <w:t>.</w:t>
      </w:r>
      <w:bookmarkEnd w:id="508"/>
      <w:r w:rsidR="00227E67" w:rsidRPr="00FF5D0D">
        <w:rPr>
          <w:color w:val="000000" w:themeColor="text1"/>
          <w:lang w:eastAsia="zh-TW"/>
        </w:rPr>
        <w:t xml:space="preserve"> </w:t>
      </w:r>
      <w:r w:rsidR="00B01073" w:rsidRPr="00FF5D0D">
        <w:rPr>
          <w:color w:val="000000" w:themeColor="text1"/>
          <w:lang w:eastAsia="zh-TW"/>
        </w:rPr>
        <w:t>Šiame punkte nurodytas elektrin</w:t>
      </w:r>
      <w:r w:rsidR="00701944" w:rsidRPr="00FF5D0D">
        <w:rPr>
          <w:color w:val="000000" w:themeColor="text1"/>
          <w:lang w:eastAsia="zh-TW"/>
        </w:rPr>
        <w:t xml:space="preserve">ės </w:t>
      </w:r>
      <w:r w:rsidR="00A949F1" w:rsidRPr="00FF5D0D">
        <w:rPr>
          <w:color w:val="000000" w:themeColor="text1"/>
          <w:lang w:eastAsia="zh-TW"/>
        </w:rPr>
        <w:t xml:space="preserve">ar kaupimo įrenginio </w:t>
      </w:r>
      <w:r w:rsidR="00B01073" w:rsidRPr="00FF5D0D">
        <w:rPr>
          <w:color w:val="000000" w:themeColor="text1"/>
          <w:lang w:eastAsia="zh-TW"/>
        </w:rPr>
        <w:t xml:space="preserve">statusas (valdančioji </w:t>
      </w:r>
      <w:r w:rsidR="00E638EE" w:rsidRPr="00FF5D0D">
        <w:rPr>
          <w:color w:val="000000" w:themeColor="text1"/>
          <w:lang w:eastAsia="zh-TW"/>
        </w:rPr>
        <w:t>(valdantysis)</w:t>
      </w:r>
      <w:r w:rsidR="00B01073" w:rsidRPr="00FF5D0D">
        <w:rPr>
          <w:color w:val="000000" w:themeColor="text1"/>
          <w:lang w:eastAsia="zh-TW"/>
        </w:rPr>
        <w:t xml:space="preserve"> </w:t>
      </w:r>
      <w:r w:rsidR="00A949F1" w:rsidRPr="00FF5D0D">
        <w:rPr>
          <w:color w:val="000000" w:themeColor="text1"/>
          <w:lang w:eastAsia="zh-TW"/>
        </w:rPr>
        <w:t xml:space="preserve">ar </w:t>
      </w:r>
      <w:r w:rsidR="00B01073" w:rsidRPr="00FF5D0D">
        <w:rPr>
          <w:color w:val="000000" w:themeColor="text1"/>
          <w:lang w:eastAsia="zh-TW"/>
        </w:rPr>
        <w:t xml:space="preserve">valdomoji </w:t>
      </w:r>
      <w:r w:rsidR="00E638EE" w:rsidRPr="00FF5D0D">
        <w:rPr>
          <w:color w:val="000000" w:themeColor="text1"/>
          <w:lang w:eastAsia="zh-TW"/>
        </w:rPr>
        <w:t>(valdomasis)</w:t>
      </w:r>
      <w:r w:rsidR="00B01073" w:rsidRPr="00FF5D0D">
        <w:rPr>
          <w:color w:val="000000" w:themeColor="text1"/>
          <w:lang w:eastAsia="zh-TW"/>
        </w:rPr>
        <w:t xml:space="preserve"> </w:t>
      </w:r>
      <w:r w:rsidR="00826818" w:rsidRPr="00FF5D0D">
        <w:rPr>
          <w:color w:val="000000" w:themeColor="text1"/>
          <w:lang w:eastAsia="zh-TW"/>
        </w:rPr>
        <w:t>gali būti keičiamas tinklų naudotojui informavus Operatorių, o tais atvejais, kai elektrinė</w:t>
      </w:r>
      <w:r w:rsidR="00701944" w:rsidRPr="00FF5D0D">
        <w:rPr>
          <w:color w:val="000000" w:themeColor="text1"/>
          <w:lang w:eastAsia="zh-TW"/>
        </w:rPr>
        <w:t>s</w:t>
      </w:r>
      <w:r w:rsidR="00826818" w:rsidRPr="00FF5D0D">
        <w:rPr>
          <w:color w:val="000000" w:themeColor="text1"/>
          <w:lang w:eastAsia="zh-TW"/>
        </w:rPr>
        <w:t xml:space="preserve"> </w:t>
      </w:r>
      <w:r w:rsidR="00E638EE" w:rsidRPr="00FF5D0D">
        <w:rPr>
          <w:color w:val="000000" w:themeColor="text1"/>
          <w:lang w:eastAsia="zh-TW"/>
        </w:rPr>
        <w:t xml:space="preserve">ar kaupimo įrenginiai </w:t>
      </w:r>
      <w:r w:rsidR="00826818" w:rsidRPr="00FF5D0D">
        <w:rPr>
          <w:color w:val="000000" w:themeColor="text1"/>
          <w:lang w:eastAsia="zh-TW"/>
        </w:rPr>
        <w:t xml:space="preserve">priklauso skirtingiems tinklų naudotojams, taip pat turi būti pateikiamas </w:t>
      </w:r>
      <w:r w:rsidR="0006648E" w:rsidRPr="00FF5D0D">
        <w:rPr>
          <w:color w:val="000000" w:themeColor="text1"/>
          <w:lang w:eastAsia="zh-TW"/>
        </w:rPr>
        <w:t>atnaujintas susitarimas tarp tinklų naudotojų</w:t>
      </w:r>
      <w:r w:rsidR="009512C7" w:rsidRPr="00FF5D0D">
        <w:rPr>
          <w:color w:val="000000" w:themeColor="text1"/>
          <w:lang w:eastAsia="zh-TW"/>
        </w:rPr>
        <w:t>.</w:t>
      </w:r>
    </w:p>
    <w:p w14:paraId="45B07FAD" w14:textId="0946F351" w:rsidR="009512C7" w:rsidRPr="00FF5D0D" w:rsidRDefault="10A1E9B0" w:rsidP="009512C7">
      <w:pPr>
        <w:pStyle w:val="ListParagraph"/>
        <w:numPr>
          <w:ilvl w:val="0"/>
          <w:numId w:val="29"/>
        </w:numPr>
        <w:ind w:left="0" w:firstLine="567"/>
        <w:jc w:val="both"/>
        <w:rPr>
          <w:color w:val="000000"/>
          <w:lang w:eastAsia="lt-LT"/>
        </w:rPr>
      </w:pPr>
      <w:bookmarkStart w:id="510" w:name="_Ref161504246"/>
      <w:r w:rsidRPr="00FF5D0D">
        <w:rPr>
          <w:color w:val="000000" w:themeColor="text1"/>
          <w:lang w:eastAsia="lt-LT"/>
        </w:rPr>
        <w:t>Tinklų naudotoj</w:t>
      </w:r>
      <w:r w:rsidR="261FBBD3" w:rsidRPr="00FF5D0D">
        <w:rPr>
          <w:color w:val="000000" w:themeColor="text1"/>
          <w:lang w:eastAsia="lt-LT"/>
        </w:rPr>
        <w:t>ui</w:t>
      </w:r>
      <w:r w:rsidRPr="00FF5D0D">
        <w:rPr>
          <w:color w:val="000000" w:themeColor="text1"/>
          <w:lang w:eastAsia="lt-LT"/>
        </w:rPr>
        <w:t xml:space="preserve">, kuriam taikomas Aprašo </w:t>
      </w:r>
      <w:r w:rsidR="009512C7" w:rsidRPr="00FF5D0D">
        <w:rPr>
          <w:color w:val="000000" w:themeColor="text1"/>
          <w:lang w:eastAsia="lt-LT"/>
        </w:rPr>
        <w:fldChar w:fldCharType="begin"/>
      </w:r>
      <w:r w:rsidR="009512C7" w:rsidRPr="00FF5D0D">
        <w:rPr>
          <w:color w:val="000000" w:themeColor="text1"/>
          <w:lang w:eastAsia="lt-LT"/>
        </w:rPr>
        <w:instrText xml:space="preserve"> REF _Ref149477912 \r \h </w:instrText>
      </w:r>
      <w:r w:rsidR="00034945" w:rsidRPr="00FF5D0D">
        <w:rPr>
          <w:color w:val="000000" w:themeColor="text1"/>
          <w:lang w:eastAsia="lt-LT"/>
        </w:rPr>
        <w:instrText xml:space="preserve"> \* MERGEFORMAT </w:instrText>
      </w:r>
      <w:r w:rsidR="009512C7" w:rsidRPr="00FF5D0D">
        <w:rPr>
          <w:color w:val="000000" w:themeColor="text1"/>
          <w:lang w:eastAsia="lt-LT"/>
        </w:rPr>
      </w:r>
      <w:r w:rsidR="009512C7"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284</w:t>
      </w:r>
      <w:r w:rsidR="009512C7" w:rsidRPr="00FF5D0D">
        <w:rPr>
          <w:color w:val="000000" w:themeColor="text1"/>
          <w:lang w:eastAsia="lt-LT"/>
        </w:rPr>
        <w:fldChar w:fldCharType="end"/>
      </w:r>
      <w:r w:rsidRPr="00FF5D0D">
        <w:rPr>
          <w:color w:val="000000" w:themeColor="text1"/>
          <w:lang w:eastAsia="lt-LT"/>
        </w:rPr>
        <w:t xml:space="preserve"> punkte nurodytas leistinos generuoti galios ribojimas, </w:t>
      </w:r>
      <w:r w:rsidR="261FBBD3" w:rsidRPr="00FF5D0D">
        <w:rPr>
          <w:color w:val="000000" w:themeColor="text1"/>
          <w:lang w:eastAsia="lt-LT"/>
        </w:rPr>
        <w:t>viršijus leistiną generuoti galią,</w:t>
      </w:r>
      <w:r w:rsidR="637EEDF5" w:rsidRPr="00FF5D0D">
        <w:rPr>
          <w:color w:val="000000" w:themeColor="text1"/>
          <w:lang w:eastAsia="lt-LT"/>
        </w:rPr>
        <w:t xml:space="preserve"> </w:t>
      </w:r>
      <w:r w:rsidR="00AC28BD" w:rsidRPr="00FF5D0D">
        <w:rPr>
          <w:color w:val="000000" w:themeColor="text1"/>
          <w:lang w:eastAsia="lt-LT"/>
        </w:rPr>
        <w:t xml:space="preserve">suteiktą valdomajai elektrinei ar valdomajam kaupimo įrenginiui, </w:t>
      </w:r>
      <w:r w:rsidR="637EEDF5" w:rsidRPr="00FF5D0D">
        <w:rPr>
          <w:color w:val="000000" w:themeColor="text1"/>
          <w:lang w:eastAsia="lt-LT"/>
        </w:rPr>
        <w:t>taikoma bauda</w:t>
      </w:r>
      <w:r w:rsidR="408F2422" w:rsidRPr="00FF5D0D">
        <w:rPr>
          <w:color w:val="000000" w:themeColor="text1"/>
          <w:lang w:eastAsia="lt-LT"/>
        </w:rPr>
        <w:t xml:space="preserve"> ir (ar) nutraukiamas ar ribojamas elektros energijos persiuntimas, </w:t>
      </w:r>
      <w:r w:rsidR="637EEDF5" w:rsidRPr="00FF5D0D">
        <w:rPr>
          <w:color w:val="000000" w:themeColor="text1"/>
          <w:lang w:eastAsia="lt-LT"/>
        </w:rPr>
        <w:t xml:space="preserve">kaip nurodyta Aprašo </w:t>
      </w:r>
      <w:r w:rsidR="009512C7" w:rsidRPr="00FF5D0D">
        <w:rPr>
          <w:color w:val="000000" w:themeColor="text1"/>
          <w:lang w:eastAsia="lt-LT"/>
        </w:rPr>
        <w:fldChar w:fldCharType="begin"/>
      </w:r>
      <w:r w:rsidR="009512C7" w:rsidRPr="00FF5D0D">
        <w:rPr>
          <w:color w:val="000000" w:themeColor="text1"/>
          <w:lang w:eastAsia="lt-LT"/>
        </w:rPr>
        <w:instrText xml:space="preserve"> REF _Ref149479884 \r \h </w:instrText>
      </w:r>
      <w:r w:rsidR="00034945" w:rsidRPr="00FF5D0D">
        <w:rPr>
          <w:color w:val="000000" w:themeColor="text1"/>
          <w:lang w:eastAsia="lt-LT"/>
        </w:rPr>
        <w:instrText xml:space="preserve"> \* MERGEFORMAT </w:instrText>
      </w:r>
      <w:r w:rsidR="009512C7" w:rsidRPr="00FF5D0D">
        <w:rPr>
          <w:color w:val="000000" w:themeColor="text1"/>
          <w:lang w:eastAsia="lt-LT"/>
        </w:rPr>
      </w:r>
      <w:r w:rsidR="009512C7"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XVIII</w:t>
      </w:r>
      <w:r w:rsidR="009512C7" w:rsidRPr="00FF5D0D">
        <w:rPr>
          <w:color w:val="000000" w:themeColor="text1"/>
          <w:lang w:eastAsia="lt-LT"/>
        </w:rPr>
        <w:fldChar w:fldCharType="end"/>
      </w:r>
      <w:r w:rsidR="408F2422" w:rsidRPr="00FF5D0D">
        <w:rPr>
          <w:color w:val="000000" w:themeColor="text1"/>
          <w:lang w:eastAsia="lt-LT"/>
        </w:rPr>
        <w:t xml:space="preserve"> </w:t>
      </w:r>
      <w:r w:rsidR="637EEDF5" w:rsidRPr="00FF5D0D">
        <w:rPr>
          <w:color w:val="000000" w:themeColor="text1"/>
          <w:lang w:eastAsia="lt-LT"/>
        </w:rPr>
        <w:t>skyriuje</w:t>
      </w:r>
      <w:r w:rsidR="408F2422" w:rsidRPr="00FF5D0D">
        <w:rPr>
          <w:color w:val="000000" w:themeColor="text1"/>
          <w:lang w:eastAsia="lt-LT"/>
        </w:rPr>
        <w:t>.</w:t>
      </w:r>
      <w:bookmarkEnd w:id="510"/>
      <w:r w:rsidR="005D50E2" w:rsidRPr="00FF5D0D">
        <w:rPr>
          <w:color w:val="000000" w:themeColor="text1"/>
          <w:lang w:eastAsia="lt-LT"/>
        </w:rPr>
        <w:t xml:space="preserve"> Leistinos generuoti galios viršijimas nustatomas </w:t>
      </w:r>
      <w:r w:rsidR="009D2540" w:rsidRPr="00FF5D0D">
        <w:rPr>
          <w:color w:val="000000" w:themeColor="text1"/>
          <w:lang w:eastAsia="lt-LT"/>
        </w:rPr>
        <w:t xml:space="preserve">Aprašo </w:t>
      </w:r>
      <w:r w:rsidR="009D2540" w:rsidRPr="00FF5D0D">
        <w:rPr>
          <w:color w:val="000000" w:themeColor="text1"/>
          <w:lang w:eastAsia="lt-LT"/>
        </w:rPr>
        <w:fldChar w:fldCharType="begin"/>
      </w:r>
      <w:r w:rsidR="009D2540" w:rsidRPr="00FF5D0D">
        <w:rPr>
          <w:color w:val="000000" w:themeColor="text1"/>
          <w:lang w:eastAsia="lt-LT"/>
        </w:rPr>
        <w:instrText xml:space="preserve"> REF _Ref190444680 \r \h </w:instrText>
      </w:r>
      <w:r w:rsidR="008D3998" w:rsidRPr="00FF5D0D">
        <w:rPr>
          <w:color w:val="000000" w:themeColor="text1"/>
          <w:lang w:eastAsia="lt-LT"/>
        </w:rPr>
        <w:instrText xml:space="preserve"> \* MERGEFORMAT </w:instrText>
      </w:r>
      <w:r w:rsidR="009D2540" w:rsidRPr="00FF5D0D">
        <w:rPr>
          <w:color w:val="000000" w:themeColor="text1"/>
          <w:lang w:eastAsia="lt-LT"/>
        </w:rPr>
      </w:r>
      <w:r w:rsidR="009D2540"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231</w:t>
      </w:r>
      <w:r w:rsidR="009D2540" w:rsidRPr="00FF5D0D">
        <w:rPr>
          <w:color w:val="000000" w:themeColor="text1"/>
          <w:lang w:eastAsia="lt-LT"/>
        </w:rPr>
        <w:fldChar w:fldCharType="end"/>
      </w:r>
      <w:r w:rsidR="009D2540" w:rsidRPr="00FF5D0D">
        <w:rPr>
          <w:color w:val="000000" w:themeColor="text1"/>
          <w:lang w:eastAsia="lt-LT"/>
        </w:rPr>
        <w:t xml:space="preserve"> punkte nurodytu intervalu </w:t>
      </w:r>
      <w:r w:rsidR="005D50E2" w:rsidRPr="00FF5D0D">
        <w:rPr>
          <w:color w:val="000000" w:themeColor="text1"/>
          <w:lang w:eastAsia="lt-LT"/>
        </w:rPr>
        <w:t>matuojant valdomojo ir valdančiojo įrenginio generuo</w:t>
      </w:r>
      <w:r w:rsidR="00A83585" w:rsidRPr="00FF5D0D">
        <w:rPr>
          <w:color w:val="000000" w:themeColor="text1"/>
          <w:lang w:eastAsia="lt-LT"/>
        </w:rPr>
        <w:t>jamos</w:t>
      </w:r>
      <w:r w:rsidR="005D50E2" w:rsidRPr="00FF5D0D">
        <w:rPr>
          <w:color w:val="000000" w:themeColor="text1"/>
          <w:lang w:eastAsia="lt-LT"/>
        </w:rPr>
        <w:t xml:space="preserve"> galios dydžius.</w:t>
      </w:r>
    </w:p>
    <w:p w14:paraId="63E939F9" w14:textId="694CDF2A" w:rsidR="0006648E" w:rsidRPr="00FF5D0D" w:rsidRDefault="43BBC986" w:rsidP="009E7C27">
      <w:pPr>
        <w:pStyle w:val="ListParagraph"/>
        <w:numPr>
          <w:ilvl w:val="0"/>
          <w:numId w:val="29"/>
        </w:numPr>
        <w:ind w:left="0" w:firstLine="567"/>
        <w:jc w:val="both"/>
        <w:rPr>
          <w:color w:val="000000"/>
          <w:lang w:eastAsia="lt-LT"/>
        </w:rPr>
      </w:pPr>
      <w:bookmarkStart w:id="511" w:name="_Ref161504252"/>
      <w:r w:rsidRPr="00FF5D0D">
        <w:rPr>
          <w:color w:val="000000" w:themeColor="text1"/>
          <w:lang w:eastAsia="lt-LT"/>
        </w:rPr>
        <w:t>Tinklų naudotoja</w:t>
      </w:r>
      <w:r w:rsidR="498115A0" w:rsidRPr="00FF5D0D">
        <w:rPr>
          <w:color w:val="000000" w:themeColor="text1"/>
          <w:lang w:eastAsia="lt-LT"/>
        </w:rPr>
        <w:t>i, s</w:t>
      </w:r>
      <w:r w:rsidRPr="00FF5D0D">
        <w:rPr>
          <w:color w:val="000000" w:themeColor="text1"/>
          <w:lang w:eastAsia="lt-LT"/>
        </w:rPr>
        <w:t>iekia</w:t>
      </w:r>
      <w:r w:rsidR="498115A0" w:rsidRPr="00FF5D0D">
        <w:rPr>
          <w:color w:val="000000" w:themeColor="text1"/>
          <w:lang w:eastAsia="lt-LT"/>
        </w:rPr>
        <w:t>ntys</w:t>
      </w:r>
      <w:r w:rsidRPr="00FF5D0D">
        <w:rPr>
          <w:color w:val="000000" w:themeColor="text1"/>
          <w:lang w:eastAsia="lt-LT"/>
        </w:rPr>
        <w:t xml:space="preserve"> nutraukti </w:t>
      </w:r>
      <w:r w:rsidR="7EF5201F" w:rsidRPr="00FF5D0D">
        <w:rPr>
          <w:color w:val="000000" w:themeColor="text1"/>
          <w:lang w:eastAsia="lt-LT"/>
        </w:rPr>
        <w:t xml:space="preserve">Aprašo </w:t>
      </w:r>
      <w:r w:rsidR="0006648E" w:rsidRPr="00FF5D0D">
        <w:rPr>
          <w:color w:val="000000" w:themeColor="text1"/>
          <w:lang w:eastAsia="lt-LT"/>
        </w:rPr>
        <w:fldChar w:fldCharType="begin"/>
      </w:r>
      <w:r w:rsidR="0006648E" w:rsidRPr="00FF5D0D">
        <w:rPr>
          <w:color w:val="000000" w:themeColor="text1"/>
          <w:lang w:eastAsia="lt-LT"/>
        </w:rPr>
        <w:instrText xml:space="preserve"> REF _Ref149477912 \r \h </w:instrText>
      </w:r>
      <w:r w:rsidR="00034945" w:rsidRPr="00FF5D0D">
        <w:rPr>
          <w:color w:val="000000" w:themeColor="text1"/>
          <w:lang w:eastAsia="lt-LT"/>
        </w:rPr>
        <w:instrText xml:space="preserve"> \* MERGEFORMAT </w:instrText>
      </w:r>
      <w:r w:rsidR="0006648E" w:rsidRPr="00FF5D0D">
        <w:rPr>
          <w:color w:val="000000" w:themeColor="text1"/>
          <w:lang w:eastAsia="lt-LT"/>
        </w:rPr>
      </w:r>
      <w:r w:rsidR="0006648E" w:rsidRPr="00FF5D0D">
        <w:rPr>
          <w:color w:val="000000"/>
          <w:lang w:eastAsia="lt-LT"/>
        </w:rPr>
        <w:fldChar w:fldCharType="separate"/>
      </w:r>
      <w:r w:rsidR="008A227C" w:rsidRPr="00FF5D0D">
        <w:rPr>
          <w:color w:val="000000" w:themeColor="text1"/>
          <w:cs/>
          <w:lang w:eastAsia="lt-LT"/>
        </w:rPr>
        <w:t>‎</w:t>
      </w:r>
      <w:r w:rsidR="008A227C" w:rsidRPr="00FF5D0D">
        <w:rPr>
          <w:color w:val="000000" w:themeColor="text1"/>
          <w:lang w:eastAsia="lt-LT"/>
        </w:rPr>
        <w:t>284</w:t>
      </w:r>
      <w:r w:rsidR="0006648E" w:rsidRPr="00FF5D0D">
        <w:rPr>
          <w:color w:val="000000" w:themeColor="text1"/>
          <w:lang w:eastAsia="lt-LT"/>
        </w:rPr>
        <w:fldChar w:fldCharType="end"/>
      </w:r>
      <w:r w:rsidR="7EF5201F" w:rsidRPr="00FF5D0D">
        <w:rPr>
          <w:color w:val="000000" w:themeColor="text1"/>
          <w:lang w:eastAsia="lt-LT"/>
        </w:rPr>
        <w:t xml:space="preserve"> punkte nurodyto leistinos generuoti galios ribojimo taikymą, </w:t>
      </w:r>
      <w:r w:rsidR="25FA2A1F" w:rsidRPr="00FF5D0D">
        <w:rPr>
          <w:color w:val="000000" w:themeColor="text1"/>
          <w:lang w:eastAsia="lt-LT"/>
        </w:rPr>
        <w:t xml:space="preserve">privalo kreiptis </w:t>
      </w:r>
      <w:r w:rsidR="4BDD0371" w:rsidRPr="00FF5D0D">
        <w:rPr>
          <w:color w:val="000000" w:themeColor="text1"/>
          <w:lang w:eastAsia="lt-LT"/>
        </w:rPr>
        <w:t xml:space="preserve">į Operatorių </w:t>
      </w:r>
      <w:r w:rsidR="4BFB3737" w:rsidRPr="00FF5D0D">
        <w:rPr>
          <w:color w:val="000000" w:themeColor="text1"/>
          <w:lang w:eastAsia="lt-LT"/>
        </w:rPr>
        <w:t xml:space="preserve">dėl elektrinės ar kaupimo įrenginio prijungimo prie elektros tinklų be Aprašo </w:t>
      </w:r>
      <w:r w:rsidR="0006648E" w:rsidRPr="00FF5D0D">
        <w:rPr>
          <w:color w:val="000000" w:themeColor="text1"/>
          <w:lang w:eastAsia="lt-LT"/>
        </w:rPr>
        <w:fldChar w:fldCharType="begin"/>
      </w:r>
      <w:r w:rsidR="0006648E" w:rsidRPr="00FF5D0D">
        <w:rPr>
          <w:color w:val="000000" w:themeColor="text1"/>
          <w:lang w:eastAsia="lt-LT"/>
        </w:rPr>
        <w:instrText xml:space="preserve"> REF _Ref149477912 \r \h </w:instrText>
      </w:r>
      <w:r w:rsidR="00034945" w:rsidRPr="00FF5D0D">
        <w:rPr>
          <w:color w:val="000000" w:themeColor="text1"/>
          <w:lang w:eastAsia="lt-LT"/>
        </w:rPr>
        <w:instrText xml:space="preserve"> \* MERGEFORMAT </w:instrText>
      </w:r>
      <w:r w:rsidR="0006648E" w:rsidRPr="00FF5D0D">
        <w:rPr>
          <w:color w:val="000000" w:themeColor="text1"/>
          <w:lang w:eastAsia="lt-LT"/>
        </w:rPr>
      </w:r>
      <w:r w:rsidR="0006648E"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284</w:t>
      </w:r>
      <w:r w:rsidR="0006648E" w:rsidRPr="00FF5D0D">
        <w:rPr>
          <w:color w:val="000000" w:themeColor="text1"/>
          <w:lang w:eastAsia="lt-LT"/>
        </w:rPr>
        <w:fldChar w:fldCharType="end"/>
      </w:r>
      <w:r w:rsidR="4BFB3737" w:rsidRPr="00FF5D0D">
        <w:rPr>
          <w:color w:val="000000" w:themeColor="text1"/>
          <w:lang w:eastAsia="lt-LT"/>
        </w:rPr>
        <w:t xml:space="preserve"> punkte nurodyto leistinos generuoti galios ribojimo</w:t>
      </w:r>
      <w:r w:rsidR="10A1E9B0" w:rsidRPr="00FF5D0D">
        <w:rPr>
          <w:color w:val="000000" w:themeColor="text1"/>
          <w:lang w:eastAsia="lt-LT"/>
        </w:rPr>
        <w:t xml:space="preserve"> (dėl išankstinių prijungimo sąlygų arba prijungimo sąlygų dėl elektros tinklų </w:t>
      </w:r>
      <w:r w:rsidR="000B5129" w:rsidRPr="00FF5D0D">
        <w:rPr>
          <w:color w:val="000000"/>
          <w:lang w:eastAsia="lt-LT"/>
        </w:rPr>
        <w:t>pajėgumų padidinimo</w:t>
      </w:r>
      <w:r w:rsidR="10A1E9B0" w:rsidRPr="00FF5D0D">
        <w:rPr>
          <w:color w:val="000000" w:themeColor="text1"/>
          <w:lang w:eastAsia="lt-LT"/>
        </w:rPr>
        <w:t>)</w:t>
      </w:r>
      <w:r w:rsidR="4BFB3737" w:rsidRPr="00FF5D0D">
        <w:rPr>
          <w:color w:val="000000" w:themeColor="text1"/>
          <w:lang w:eastAsia="lt-LT"/>
        </w:rPr>
        <w:t xml:space="preserve"> ir</w:t>
      </w:r>
      <w:r w:rsidR="25FA2A1F" w:rsidRPr="00FF5D0D">
        <w:rPr>
          <w:color w:val="000000" w:themeColor="text1"/>
          <w:lang w:eastAsia="lt-LT"/>
        </w:rPr>
        <w:t xml:space="preserve"> </w:t>
      </w:r>
      <w:r w:rsidR="6E4F1315" w:rsidRPr="00FF5D0D">
        <w:rPr>
          <w:color w:val="000000" w:themeColor="text1"/>
          <w:lang w:eastAsia="lt-LT"/>
        </w:rPr>
        <w:t>dėl elektros tinklų pralaidumų (leistinos generuoti galios) rezervavimo atitinkamai veiklai</w:t>
      </w:r>
      <w:r w:rsidR="498115A0" w:rsidRPr="00FF5D0D">
        <w:rPr>
          <w:color w:val="000000" w:themeColor="text1"/>
          <w:lang w:eastAsia="lt-LT"/>
        </w:rPr>
        <w:t>.</w:t>
      </w:r>
      <w:r w:rsidR="6E4F1315" w:rsidRPr="00FF5D0D">
        <w:rPr>
          <w:color w:val="000000" w:themeColor="text1"/>
          <w:lang w:eastAsia="lt-LT"/>
        </w:rPr>
        <w:t xml:space="preserve"> Jei laisvų elektros tinklų pralaidumų (leistinos generuoti galios) siekiamai vykdyti veiklai nėra, </w:t>
      </w:r>
      <w:r w:rsidR="4BFB3737" w:rsidRPr="00FF5D0D">
        <w:rPr>
          <w:color w:val="000000" w:themeColor="text1"/>
          <w:lang w:eastAsia="lt-LT"/>
        </w:rPr>
        <w:t>tinklų naudotojai privalo kreiptis dėl leidimo gaminti elektros energiją panaikinimo ar pakeitimo.</w:t>
      </w:r>
      <w:bookmarkEnd w:id="511"/>
      <w:r w:rsidR="6E4F1315" w:rsidRPr="00FF5D0D">
        <w:rPr>
          <w:color w:val="000000" w:themeColor="text1"/>
          <w:lang w:eastAsia="lt-LT"/>
        </w:rPr>
        <w:t xml:space="preserve"> </w:t>
      </w:r>
    </w:p>
    <w:p w14:paraId="0EC21532" w14:textId="50B049C1" w:rsidR="005419B7" w:rsidRPr="00FF5D0D" w:rsidRDefault="1935FE22" w:rsidP="009E7C27">
      <w:pPr>
        <w:pStyle w:val="ListParagraph"/>
        <w:numPr>
          <w:ilvl w:val="0"/>
          <w:numId w:val="29"/>
        </w:numPr>
        <w:ind w:left="0" w:firstLine="567"/>
        <w:jc w:val="both"/>
        <w:rPr>
          <w:color w:val="000000"/>
          <w:lang w:eastAsia="lt-LT"/>
        </w:rPr>
      </w:pPr>
      <w:bookmarkStart w:id="512" w:name="_Ref161503834"/>
      <w:r w:rsidRPr="00FF5D0D">
        <w:rPr>
          <w:color w:val="000000" w:themeColor="text1"/>
          <w:lang w:eastAsia="lt-LT"/>
        </w:rPr>
        <w:t>Prijungiant kaupimo įrenginius prie elektros tinklų</w:t>
      </w:r>
      <w:r w:rsidR="10354221" w:rsidRPr="00FF5D0D">
        <w:rPr>
          <w:color w:val="000000" w:themeColor="text1"/>
          <w:lang w:eastAsia="lt-LT"/>
        </w:rPr>
        <w:t xml:space="preserve"> </w:t>
      </w:r>
      <w:r w:rsidR="59B5E7B6" w:rsidRPr="00FF5D0D">
        <w:rPr>
          <w:color w:val="000000" w:themeColor="text1"/>
          <w:lang w:eastAsia="lt-LT"/>
        </w:rPr>
        <w:t xml:space="preserve">kaupimo įrenginių </w:t>
      </w:r>
      <w:r w:rsidR="70F3F8E2" w:rsidRPr="00FF5D0D">
        <w:rPr>
          <w:color w:val="000000" w:themeColor="text1"/>
          <w:lang w:eastAsia="lt-LT"/>
        </w:rPr>
        <w:t>keitikli</w:t>
      </w:r>
      <w:r w:rsidR="00D23329" w:rsidRPr="00FF5D0D">
        <w:rPr>
          <w:color w:val="000000" w:themeColor="text1"/>
          <w:lang w:eastAsia="lt-LT"/>
        </w:rPr>
        <w:t>ų generacijos režimas</w:t>
      </w:r>
      <w:r w:rsidR="7DE51AB1" w:rsidRPr="00FF5D0D">
        <w:rPr>
          <w:color w:val="000000" w:themeColor="text1"/>
          <w:lang w:eastAsia="lt-LT"/>
        </w:rPr>
        <w:t xml:space="preserve"> turi būti sureguliuot</w:t>
      </w:r>
      <w:r w:rsidR="00D23329" w:rsidRPr="00FF5D0D">
        <w:rPr>
          <w:color w:val="000000" w:themeColor="text1"/>
          <w:lang w:eastAsia="lt-LT"/>
        </w:rPr>
        <w:t>as</w:t>
      </w:r>
      <w:r w:rsidR="7DE51AB1" w:rsidRPr="00FF5D0D">
        <w:rPr>
          <w:color w:val="000000" w:themeColor="text1"/>
          <w:lang w:eastAsia="lt-LT"/>
        </w:rPr>
        <w:t xml:space="preserve"> </w:t>
      </w:r>
      <w:r w:rsidR="70F3F8E2" w:rsidRPr="00FF5D0D">
        <w:rPr>
          <w:color w:val="000000" w:themeColor="text1"/>
          <w:lang w:eastAsia="lt-LT"/>
        </w:rPr>
        <w:t xml:space="preserve">pagal </w:t>
      </w:r>
      <w:r w:rsidR="07349F8A" w:rsidRPr="00FF5D0D">
        <w:rPr>
          <w:color w:val="000000" w:themeColor="text1"/>
          <w:lang w:eastAsia="lt-LT"/>
        </w:rPr>
        <w:t xml:space="preserve">keitiklių nuostatų </w:t>
      </w:r>
      <w:r w:rsidR="70F3F8E2" w:rsidRPr="00FF5D0D">
        <w:rPr>
          <w:color w:val="000000" w:themeColor="text1"/>
          <w:lang w:eastAsia="lt-LT"/>
        </w:rPr>
        <w:t xml:space="preserve">reikalavimus, </w:t>
      </w:r>
      <w:r w:rsidR="07349F8A" w:rsidRPr="00FF5D0D">
        <w:rPr>
          <w:color w:val="000000" w:themeColor="text1"/>
          <w:lang w:eastAsia="lt-LT"/>
        </w:rPr>
        <w:t>nustatyt</w:t>
      </w:r>
      <w:r w:rsidR="6B5EB3F4" w:rsidRPr="00FF5D0D">
        <w:rPr>
          <w:color w:val="000000" w:themeColor="text1"/>
          <w:lang w:eastAsia="lt-LT"/>
        </w:rPr>
        <w:t>u</w:t>
      </w:r>
      <w:r w:rsidR="07349F8A" w:rsidRPr="00FF5D0D">
        <w:rPr>
          <w:color w:val="000000" w:themeColor="text1"/>
          <w:lang w:eastAsia="lt-LT"/>
        </w:rPr>
        <w:t>s saulės šviesos energijos elektrinėms</w:t>
      </w:r>
      <w:r w:rsidR="009D3C0E" w:rsidRPr="00FF5D0D">
        <w:rPr>
          <w:color w:val="000000" w:themeColor="text1"/>
          <w:lang w:eastAsia="lt-LT"/>
        </w:rPr>
        <w:t>.</w:t>
      </w:r>
      <w:r w:rsidR="07349F8A" w:rsidRPr="00FF5D0D">
        <w:rPr>
          <w:color w:val="000000" w:themeColor="text1"/>
          <w:lang w:eastAsia="lt-LT"/>
        </w:rPr>
        <w:t xml:space="preserve"> </w:t>
      </w:r>
      <w:r w:rsidR="00DE77E3" w:rsidRPr="00FF5D0D">
        <w:rPr>
          <w:color w:val="000000" w:themeColor="text1"/>
          <w:lang w:eastAsia="lt-LT"/>
        </w:rPr>
        <w:t xml:space="preserve">Prijungiant kaupimo įrenginius prie elektros tinklų nevienalaikiškumo koeficientas </w:t>
      </w:r>
      <w:r w:rsidR="001F5AC1" w:rsidRPr="00FF5D0D">
        <w:rPr>
          <w:color w:val="000000" w:themeColor="text1"/>
          <w:lang w:eastAsia="lt-LT"/>
        </w:rPr>
        <w:t>elektros energijos vartojimui ir generacijai laikomas lygus 1.</w:t>
      </w:r>
      <w:bookmarkEnd w:id="512"/>
    </w:p>
    <w:p w14:paraId="39503220" w14:textId="6E4F4E83" w:rsidR="001A01BA" w:rsidRPr="00FF5D0D" w:rsidRDefault="7E016B7B" w:rsidP="009E7C27">
      <w:pPr>
        <w:pStyle w:val="ListParagraph"/>
        <w:numPr>
          <w:ilvl w:val="0"/>
          <w:numId w:val="29"/>
        </w:numPr>
        <w:ind w:left="0" w:firstLine="567"/>
        <w:jc w:val="both"/>
        <w:rPr>
          <w:color w:val="000000"/>
          <w:lang w:eastAsia="lt-LT"/>
        </w:rPr>
      </w:pPr>
      <w:bookmarkStart w:id="513" w:name="_Ref161503850"/>
      <w:r w:rsidRPr="00FF5D0D">
        <w:rPr>
          <w:lang w:eastAsia="lt-LT"/>
        </w:rPr>
        <w:t xml:space="preserve">Prijungiant prie elektros tinklų </w:t>
      </w:r>
      <w:r w:rsidR="58CBBE2C" w:rsidRPr="00FF5D0D">
        <w:rPr>
          <w:lang w:eastAsia="lt-LT"/>
        </w:rPr>
        <w:t>A tipo elektrin</w:t>
      </w:r>
      <w:r w:rsidRPr="00FF5D0D">
        <w:rPr>
          <w:lang w:eastAsia="lt-LT"/>
        </w:rPr>
        <w:t>es</w:t>
      </w:r>
      <w:r w:rsidR="7A1FBB5A" w:rsidRPr="00FF5D0D">
        <w:rPr>
          <w:lang w:eastAsia="lt-LT"/>
        </w:rPr>
        <w:t>,</w:t>
      </w:r>
      <w:r w:rsidRPr="00FF5D0D">
        <w:rPr>
          <w:lang w:eastAsia="lt-LT"/>
        </w:rPr>
        <w:t xml:space="preserve"> taikomi</w:t>
      </w:r>
      <w:r w:rsidR="58CBBE2C" w:rsidRPr="00FF5D0D">
        <w:rPr>
          <w:lang w:eastAsia="lt-LT"/>
        </w:rPr>
        <w:t xml:space="preserve"> </w:t>
      </w:r>
      <w:r w:rsidR="671F5950" w:rsidRPr="00FF5D0D">
        <w:rPr>
          <w:lang w:eastAsia="lt-LT"/>
        </w:rPr>
        <w:t xml:space="preserve">reikalavimai, nurodyti </w:t>
      </w:r>
      <w:r w:rsidR="6425AF17" w:rsidRPr="00FF5D0D">
        <w:rPr>
          <w:lang w:eastAsia="lt-LT"/>
        </w:rPr>
        <w:t xml:space="preserve">Aprašo </w:t>
      </w:r>
      <w:r w:rsidR="58CBBE2C" w:rsidRPr="00FF5D0D">
        <w:rPr>
          <w:lang w:eastAsia="lt-LT"/>
        </w:rPr>
        <w:t>10 priede</w:t>
      </w:r>
      <w:r w:rsidRPr="00FF5D0D">
        <w:rPr>
          <w:lang w:eastAsia="lt-LT"/>
        </w:rPr>
        <w:t>.</w:t>
      </w:r>
      <w:bookmarkEnd w:id="513"/>
    </w:p>
    <w:p w14:paraId="7F0C1D1F" w14:textId="717674DD" w:rsidR="00DD0452" w:rsidRPr="00FF5D0D" w:rsidRDefault="13C6999A" w:rsidP="008228A5">
      <w:pPr>
        <w:pStyle w:val="ListParagraph"/>
        <w:numPr>
          <w:ilvl w:val="0"/>
          <w:numId w:val="29"/>
        </w:numPr>
        <w:ind w:left="0" w:firstLine="567"/>
        <w:jc w:val="both"/>
        <w:rPr>
          <w:color w:val="000000"/>
          <w:lang w:eastAsia="lt-LT"/>
        </w:rPr>
      </w:pPr>
      <w:bookmarkStart w:id="514" w:name="_Ref160559744"/>
      <w:r w:rsidRPr="00FF5D0D">
        <w:rPr>
          <w:color w:val="000000" w:themeColor="text1"/>
          <w:lang w:eastAsia="lt-LT"/>
        </w:rPr>
        <w:t>Projektuojamo elektros tinklo įtampos turi būti vertinamos taip, kad jų išlaikymui standarto ribose nebūtų naudojamos kraštinės (aukščiausia ir žemiausia) 10/0,4 kV galios transformatorių įtampos reguliatoriaus padėtys.</w:t>
      </w:r>
      <w:bookmarkEnd w:id="514"/>
    </w:p>
    <w:p w14:paraId="79C1D9E0" w14:textId="320FABAB" w:rsidR="009D5143" w:rsidRPr="00FF5D0D" w:rsidRDefault="009D5143" w:rsidP="009D5143">
      <w:pPr>
        <w:pStyle w:val="ListParagraph"/>
        <w:numPr>
          <w:ilvl w:val="0"/>
          <w:numId w:val="29"/>
        </w:numPr>
        <w:ind w:left="0" w:firstLine="567"/>
        <w:jc w:val="both"/>
        <w:rPr>
          <w:color w:val="000000"/>
          <w:lang w:eastAsia="lt-LT"/>
        </w:rPr>
      </w:pPr>
      <w:bookmarkStart w:id="515" w:name="_Ref161503888"/>
      <w:r w:rsidRPr="00FF5D0D">
        <w:rPr>
          <w:color w:val="000000" w:themeColor="text1"/>
          <w:lang w:eastAsia="lt-LT"/>
        </w:rPr>
        <w:t>Jei teisės aktuose nenumatyta kitaip, esamam</w:t>
      </w:r>
      <w:r w:rsidRPr="00FF5D0D">
        <w:rPr>
          <w:b/>
          <w:bCs/>
          <w:color w:val="000000" w:themeColor="text1"/>
          <w:lang w:eastAsia="lt-LT"/>
        </w:rPr>
        <w:t xml:space="preserve"> </w:t>
      </w:r>
      <w:r w:rsidRPr="00FF5D0D">
        <w:rPr>
          <w:color w:val="000000" w:themeColor="text1"/>
          <w:lang w:eastAsia="lt-LT"/>
        </w:rPr>
        <w:t xml:space="preserve">A, B, C arba D tipo elektros energijos gamybos moduliui (sinchroniniam elektros energijos gamybos moduliui bei atskirai energijos gamybos moduliui, veikiančiam su keitikliu) taikomi </w:t>
      </w:r>
      <w:r w:rsidRPr="00FF5D0D">
        <w:rPr>
          <w:color w:val="000000" w:themeColor="text1"/>
          <w:lang w:eastAsia="zh-TW"/>
        </w:rPr>
        <w:t xml:space="preserve">2016 m. balandžio 14 d. </w:t>
      </w:r>
      <w:r w:rsidRPr="00FF5D0D">
        <w:rPr>
          <w:color w:val="000000" w:themeColor="text1"/>
          <w:lang w:eastAsia="lt-LT"/>
        </w:rPr>
        <w:t>Komisijos reglamento (ES) 2016/631 dėl tinklo kodekso, kuriame nustatomi generatorių prijungimo prie elektros energijos tinklo reikalavimai, kai elektros energijos modulio savininko nuosavybės teise valdomas elektros energijos gamybos modulis buvo modernizuotas taip:</w:t>
      </w:r>
      <w:bookmarkEnd w:id="515"/>
    </w:p>
    <w:p w14:paraId="1CD05545" w14:textId="77777777" w:rsidR="009D5143" w:rsidRPr="00FF5D0D" w:rsidRDefault="009D5143" w:rsidP="009D5143">
      <w:pPr>
        <w:pStyle w:val="ListParagraph"/>
        <w:numPr>
          <w:ilvl w:val="1"/>
          <w:numId w:val="29"/>
        </w:numPr>
        <w:ind w:left="0" w:firstLine="567"/>
        <w:jc w:val="both"/>
        <w:rPr>
          <w:color w:val="000000"/>
          <w:lang w:eastAsia="lt-LT"/>
        </w:rPr>
      </w:pPr>
      <w:r w:rsidRPr="00FF5D0D">
        <w:rPr>
          <w:color w:val="000000"/>
          <w:lang w:eastAsia="lt-LT"/>
        </w:rPr>
        <w:t>A, B, C arba D tipo elektros energijos gamybos modulis buvo pakeistas taip, kad prijungimo taške pasikeitė jo didžiausias pajėgumas neviršijant modulio tipui nustatymo maksimalaus galingumo;</w:t>
      </w:r>
    </w:p>
    <w:p w14:paraId="7F640B4F" w14:textId="77777777" w:rsidR="009D5143" w:rsidRPr="00FF5D0D" w:rsidRDefault="009D5143" w:rsidP="009D5143">
      <w:pPr>
        <w:pStyle w:val="ListParagraph"/>
        <w:numPr>
          <w:ilvl w:val="1"/>
          <w:numId w:val="29"/>
        </w:numPr>
        <w:ind w:left="0" w:firstLine="567"/>
        <w:jc w:val="both"/>
        <w:rPr>
          <w:color w:val="000000"/>
          <w:lang w:eastAsia="lt-LT"/>
        </w:rPr>
      </w:pPr>
      <w:r w:rsidRPr="00FF5D0D">
        <w:rPr>
          <w:color w:val="000000"/>
          <w:lang w:eastAsia="lt-LT"/>
        </w:rPr>
        <w:t>A tipo elektros energijos gamybos modulis buvo pakeistas taip, kad prijungimo taške pagal didžiausią pajėgumą (Pmax) toks modulis priskiriamas B tipo elektros energijos gamybos moduliui (tokiu atveju taikomi B tipo elektros energijos gamybos modulio reikalavimai);</w:t>
      </w:r>
    </w:p>
    <w:p w14:paraId="3C12CE56" w14:textId="77777777" w:rsidR="009D5143" w:rsidRPr="00FF5D0D" w:rsidRDefault="009D5143" w:rsidP="009D5143">
      <w:pPr>
        <w:pStyle w:val="ListParagraph"/>
        <w:numPr>
          <w:ilvl w:val="1"/>
          <w:numId w:val="29"/>
        </w:numPr>
        <w:ind w:left="0" w:firstLine="567"/>
        <w:jc w:val="both"/>
        <w:rPr>
          <w:color w:val="000000"/>
          <w:lang w:eastAsia="lt-LT"/>
        </w:rPr>
      </w:pPr>
      <w:r w:rsidRPr="00FF5D0D">
        <w:rPr>
          <w:color w:val="000000"/>
          <w:lang w:eastAsia="lt-LT"/>
        </w:rPr>
        <w:t>B tipo elektros energijos gamybos modulis buvo pakeistas taip, kad prijungimo taške pagal didžiausią pajėgumą (Pmax) toks modulis priskiriamas C tipo elektros energijos gamybos moduliui (tokiu atveju taikomi C tipo elektros energijos gamybos modulio reikalavimai);</w:t>
      </w:r>
    </w:p>
    <w:p w14:paraId="38827DCD" w14:textId="77777777" w:rsidR="009D5143" w:rsidRPr="00FF5D0D" w:rsidRDefault="009D5143" w:rsidP="009D5143">
      <w:pPr>
        <w:pStyle w:val="ListParagraph"/>
        <w:numPr>
          <w:ilvl w:val="1"/>
          <w:numId w:val="29"/>
        </w:numPr>
        <w:ind w:left="0" w:firstLine="567"/>
        <w:jc w:val="both"/>
        <w:rPr>
          <w:color w:val="000000"/>
          <w:lang w:eastAsia="lt-LT"/>
        </w:rPr>
      </w:pPr>
      <w:r w:rsidRPr="00FF5D0D">
        <w:rPr>
          <w:color w:val="000000"/>
          <w:lang w:eastAsia="lt-LT"/>
        </w:rPr>
        <w:t>C tipo elektros energijos gamybos modulis buvo pakeistas taip, kad prijungimo taške pagal didžiausią pajėgumą (Pmax) toks modulis priskiriamas D tipo elektros energijos gamybos moduliui (tokiu atveju taikomi D tipo elektros energijos gamybos modulio reikalavimai);</w:t>
      </w:r>
    </w:p>
    <w:p w14:paraId="01210309" w14:textId="77777777" w:rsidR="009D5143" w:rsidRPr="00FF5D0D" w:rsidRDefault="009D5143" w:rsidP="009D5143">
      <w:pPr>
        <w:pStyle w:val="ListParagraph"/>
        <w:numPr>
          <w:ilvl w:val="1"/>
          <w:numId w:val="29"/>
        </w:numPr>
        <w:ind w:left="0" w:firstLine="567"/>
        <w:jc w:val="both"/>
        <w:rPr>
          <w:color w:val="000000"/>
          <w:lang w:eastAsia="lt-LT"/>
        </w:rPr>
      </w:pPr>
      <w:r w:rsidRPr="00FF5D0D">
        <w:rPr>
          <w:color w:val="000000"/>
          <w:lang w:eastAsia="lt-LT"/>
        </w:rPr>
        <w:t>A, B, C arba D tipo elektros energijos gamybos modulis buvo modernizuotas taip, kad pasikeitė jo įrenginių (katilo, turbinos, generatoriaus, žadinimo sistemos, galios keitiklio, valdymo sistemų ar kitų pagrindinių elektros energijos gamybos modulio įrenginių) esamos veikimo charakteristikos (tokiu atveju taikomi reikalavimai tiems įrenginiams, kurių pakeitimas daro įtaką veikimo pokyčiams).</w:t>
      </w:r>
    </w:p>
    <w:p w14:paraId="5F0A7227" w14:textId="5230A53B" w:rsidR="00400FDE" w:rsidRPr="00FF5D0D" w:rsidRDefault="00400FDE">
      <w:pPr>
        <w:pStyle w:val="ListParagraph"/>
        <w:numPr>
          <w:ilvl w:val="0"/>
          <w:numId w:val="29"/>
        </w:numPr>
        <w:ind w:left="0" w:firstLine="567"/>
        <w:jc w:val="both"/>
        <w:rPr>
          <w:color w:val="000000"/>
          <w:lang w:eastAsia="lt-LT"/>
        </w:rPr>
      </w:pPr>
      <w:bookmarkStart w:id="516" w:name="_Ref166088597"/>
      <w:r w:rsidRPr="00FF5D0D">
        <w:rPr>
          <w:color w:val="000000"/>
          <w:szCs w:val="24"/>
          <w:lang w:eastAsia="lt-LT"/>
        </w:rPr>
        <w:t xml:space="preserve">Vertinant </w:t>
      </w:r>
      <w:r w:rsidR="005F72C8" w:rsidRPr="00FF5D0D">
        <w:rPr>
          <w:color w:val="000000"/>
          <w:szCs w:val="24"/>
          <w:lang w:eastAsia="lt-LT"/>
        </w:rPr>
        <w:t>tinklų naudotojų elektrinių ir kaupimo įrenginių prijungim</w:t>
      </w:r>
      <w:r w:rsidR="001A46C6">
        <w:rPr>
          <w:color w:val="000000"/>
          <w:szCs w:val="24"/>
          <w:lang w:eastAsia="lt-LT"/>
        </w:rPr>
        <w:t>o</w:t>
      </w:r>
      <w:r w:rsidR="005F72C8" w:rsidRPr="00FF5D0D">
        <w:rPr>
          <w:color w:val="000000"/>
          <w:szCs w:val="24"/>
          <w:lang w:eastAsia="lt-LT"/>
        </w:rPr>
        <w:t xml:space="preserve"> galimybes</w:t>
      </w:r>
      <w:r w:rsidR="00002BBB" w:rsidRPr="00FF5D0D">
        <w:rPr>
          <w:color w:val="000000"/>
          <w:szCs w:val="24"/>
          <w:lang w:eastAsia="lt-LT"/>
        </w:rPr>
        <w:t>,</w:t>
      </w:r>
      <w:r w:rsidRPr="00FF5D0D">
        <w:rPr>
          <w:color w:val="000000"/>
          <w:szCs w:val="24"/>
          <w:lang w:eastAsia="lt-LT"/>
        </w:rPr>
        <w:t xml:space="preserve"> nėra vertinamas elektros energijos vartojimas </w:t>
      </w:r>
      <w:r w:rsidR="007146E1" w:rsidRPr="00FF5D0D">
        <w:rPr>
          <w:color w:val="000000"/>
          <w:szCs w:val="24"/>
          <w:lang w:eastAsia="lt-LT"/>
        </w:rPr>
        <w:t xml:space="preserve">(išskyrus </w:t>
      </w:r>
      <w:r w:rsidR="00754AB1" w:rsidRPr="00FF5D0D">
        <w:rPr>
          <w:color w:val="000000" w:themeColor="text1"/>
          <w:lang w:eastAsia="lt-LT"/>
        </w:rPr>
        <w:t xml:space="preserve">Aprašo </w:t>
      </w:r>
      <w:r w:rsidR="00754AB1" w:rsidRPr="00FF5D0D">
        <w:rPr>
          <w:color w:val="000000" w:themeColor="text1"/>
          <w:lang w:eastAsia="lt-LT"/>
        </w:rPr>
        <w:fldChar w:fldCharType="begin"/>
      </w:r>
      <w:r w:rsidR="00754AB1" w:rsidRPr="00FF5D0D">
        <w:rPr>
          <w:color w:val="000000" w:themeColor="text1"/>
          <w:lang w:eastAsia="lt-LT"/>
        </w:rPr>
        <w:instrText xml:space="preserve"> REF _Ref160559288 \r \h  \* MERGEFORMAT </w:instrText>
      </w:r>
      <w:r w:rsidR="00754AB1" w:rsidRPr="00FF5D0D">
        <w:rPr>
          <w:color w:val="000000" w:themeColor="text1"/>
          <w:lang w:eastAsia="lt-LT"/>
        </w:rPr>
      </w:r>
      <w:r w:rsidR="00754AB1" w:rsidRPr="00FF5D0D">
        <w:rPr>
          <w:color w:val="000000" w:themeColor="text1"/>
          <w:lang w:eastAsia="lt-LT"/>
        </w:rPr>
        <w:fldChar w:fldCharType="separate"/>
      </w:r>
      <w:r w:rsidR="008A227C" w:rsidRPr="00FF5D0D">
        <w:rPr>
          <w:color w:val="000000" w:themeColor="text1"/>
          <w:cs/>
          <w:lang w:eastAsia="lt-LT"/>
        </w:rPr>
        <w:t>‎</w:t>
      </w:r>
      <w:r w:rsidR="008A227C" w:rsidRPr="00FF5D0D">
        <w:rPr>
          <w:color w:val="000000" w:themeColor="text1"/>
          <w:lang w:eastAsia="lt-LT"/>
        </w:rPr>
        <w:t>266</w:t>
      </w:r>
      <w:r w:rsidR="00754AB1" w:rsidRPr="00FF5D0D">
        <w:rPr>
          <w:color w:val="000000" w:themeColor="text1"/>
          <w:lang w:eastAsia="lt-LT"/>
        </w:rPr>
        <w:fldChar w:fldCharType="end"/>
      </w:r>
      <w:r w:rsidR="00754AB1" w:rsidRPr="00FF5D0D">
        <w:rPr>
          <w:color w:val="000000" w:themeColor="text1"/>
          <w:lang w:eastAsia="lt-LT"/>
        </w:rPr>
        <w:t xml:space="preserve"> punkte nurodytus atvejus</w:t>
      </w:r>
      <w:r w:rsidR="007146E1" w:rsidRPr="00FF5D0D">
        <w:rPr>
          <w:color w:val="000000"/>
          <w:szCs w:val="24"/>
          <w:lang w:eastAsia="lt-LT"/>
        </w:rPr>
        <w:t xml:space="preserve">) </w:t>
      </w:r>
      <w:r w:rsidRPr="00FF5D0D">
        <w:rPr>
          <w:color w:val="000000"/>
          <w:szCs w:val="24"/>
          <w:lang w:eastAsia="lt-LT"/>
        </w:rPr>
        <w:t>bei elektros apkrovų maksimumų nesutapimo koeficientas K</w:t>
      </w:r>
      <w:r w:rsidRPr="00FF5D0D">
        <w:rPr>
          <w:color w:val="000000"/>
          <w:szCs w:val="24"/>
          <w:vertAlign w:val="superscript"/>
          <w:lang w:eastAsia="lt-LT"/>
        </w:rPr>
        <w:t xml:space="preserve">max </w:t>
      </w:r>
      <w:r w:rsidRPr="00FF5D0D">
        <w:rPr>
          <w:color w:val="000000"/>
          <w:szCs w:val="24"/>
          <w:lang w:eastAsia="lt-LT"/>
        </w:rPr>
        <w:t xml:space="preserve">yra laikomas lygiu </w:t>
      </w:r>
      <w:r w:rsidR="00002BBB" w:rsidRPr="00FF5D0D">
        <w:rPr>
          <w:color w:val="000000"/>
          <w:szCs w:val="24"/>
          <w:lang w:eastAsia="lt-LT"/>
        </w:rPr>
        <w:t>1. Atsižvelgiant į tai,</w:t>
      </w:r>
      <w:r w:rsidRPr="00FF5D0D">
        <w:rPr>
          <w:color w:val="000000"/>
          <w:szCs w:val="24"/>
          <w:lang w:eastAsia="lt-LT"/>
        </w:rPr>
        <w:t xml:space="preserve"> laikoma, kad galima atvirkštinė generacija, jei elektrinės, hibridinės elektrinės (bent vieno iš jos generacijos </w:t>
      </w:r>
      <w:r w:rsidR="0075677B" w:rsidRPr="00FF5D0D">
        <w:rPr>
          <w:color w:val="000000"/>
          <w:szCs w:val="24"/>
          <w:lang w:eastAsia="lt-LT"/>
        </w:rPr>
        <w:t>šaltinių</w:t>
      </w:r>
      <w:r w:rsidRPr="00FF5D0D">
        <w:rPr>
          <w:color w:val="000000"/>
          <w:szCs w:val="24"/>
          <w:lang w:eastAsia="lt-LT"/>
        </w:rPr>
        <w:t>) ar kaupimo įrenginio leistina generuoti galia didesnė už 0 kW.</w:t>
      </w:r>
      <w:bookmarkEnd w:id="516"/>
    </w:p>
    <w:p w14:paraId="10949E87" w14:textId="3BB28003" w:rsidR="001453C6" w:rsidRPr="00FF5D0D" w:rsidRDefault="001453C6" w:rsidP="00A22B4C">
      <w:pPr>
        <w:pStyle w:val="ListParagraph"/>
        <w:numPr>
          <w:ilvl w:val="0"/>
          <w:numId w:val="29"/>
        </w:numPr>
        <w:ind w:left="0" w:firstLine="567"/>
        <w:jc w:val="both"/>
        <w:rPr>
          <w:color w:val="000000"/>
          <w:lang w:eastAsia="lt-LT"/>
        </w:rPr>
      </w:pPr>
      <w:bookmarkStart w:id="517" w:name="_Ref166088612"/>
      <w:r w:rsidRPr="00FF5D0D">
        <w:rPr>
          <w:color w:val="000000"/>
          <w:szCs w:val="24"/>
          <w:lang w:eastAsia="lt-LT"/>
        </w:rPr>
        <w:t xml:space="preserve">Kai </w:t>
      </w:r>
      <w:r w:rsidR="007A73F2" w:rsidRPr="00FF5D0D">
        <w:rPr>
          <w:color w:val="000000"/>
          <w:szCs w:val="24"/>
          <w:lang w:eastAsia="lt-LT"/>
        </w:rPr>
        <w:t>viename prijungimo taške v</w:t>
      </w:r>
      <w:r w:rsidR="00341AFE" w:rsidRPr="00FF5D0D">
        <w:rPr>
          <w:color w:val="000000"/>
          <w:szCs w:val="24"/>
          <w:lang w:eastAsia="lt-LT"/>
        </w:rPr>
        <w:t>ykdoma</w:t>
      </w:r>
      <w:r w:rsidR="007A73F2" w:rsidRPr="00FF5D0D">
        <w:rPr>
          <w:color w:val="000000"/>
          <w:szCs w:val="24"/>
          <w:lang w:eastAsia="lt-LT"/>
        </w:rPr>
        <w:t xml:space="preserve"> veikl</w:t>
      </w:r>
      <w:r w:rsidR="00341AFE" w:rsidRPr="00FF5D0D">
        <w:rPr>
          <w:color w:val="000000"/>
          <w:szCs w:val="24"/>
          <w:lang w:eastAsia="lt-LT"/>
        </w:rPr>
        <w:t>a</w:t>
      </w:r>
      <w:r w:rsidR="00923DCF" w:rsidRPr="00FF5D0D">
        <w:rPr>
          <w:color w:val="000000"/>
          <w:szCs w:val="24"/>
          <w:lang w:eastAsia="lt-LT"/>
        </w:rPr>
        <w:t xml:space="preserve"> vienoje ar</w:t>
      </w:r>
      <w:r w:rsidR="00341AFE" w:rsidRPr="00FF5D0D">
        <w:rPr>
          <w:color w:val="000000"/>
          <w:szCs w:val="24"/>
          <w:lang w:eastAsia="lt-LT"/>
        </w:rPr>
        <w:t xml:space="preserve"> keliose elektrinėse ar kaupimo įrenginiuose</w:t>
      </w:r>
      <w:r w:rsidR="007A73F2" w:rsidRPr="00FF5D0D">
        <w:rPr>
          <w:color w:val="000000"/>
          <w:szCs w:val="24"/>
          <w:lang w:eastAsia="lt-LT"/>
        </w:rPr>
        <w:t xml:space="preserve"> jungtinės veiklos sutarties pagrindu, </w:t>
      </w:r>
      <w:r w:rsidR="00403C8D" w:rsidRPr="00FF5D0D">
        <w:rPr>
          <w:color w:val="000000"/>
          <w:szCs w:val="24"/>
          <w:lang w:eastAsia="lt-LT"/>
        </w:rPr>
        <w:t xml:space="preserve">viename prijungimo taške prijungti elektros įrenginiai </w:t>
      </w:r>
      <w:r w:rsidR="00CA59FC" w:rsidRPr="00FF5D0D">
        <w:rPr>
          <w:color w:val="000000"/>
          <w:szCs w:val="24"/>
          <w:lang w:eastAsia="lt-LT"/>
        </w:rPr>
        <w:t xml:space="preserve">elektros tinklų atžvilgiu </w:t>
      </w:r>
      <w:r w:rsidR="00403C8D" w:rsidRPr="00FF5D0D">
        <w:rPr>
          <w:color w:val="000000"/>
          <w:szCs w:val="24"/>
          <w:lang w:eastAsia="lt-LT"/>
        </w:rPr>
        <w:t xml:space="preserve">laikomi vienu </w:t>
      </w:r>
      <w:r w:rsidR="00CA59FC" w:rsidRPr="00FF5D0D">
        <w:rPr>
          <w:color w:val="000000"/>
          <w:szCs w:val="24"/>
          <w:lang w:eastAsia="lt-LT"/>
        </w:rPr>
        <w:t xml:space="preserve">objektu, kuriam </w:t>
      </w:r>
      <w:r w:rsidR="00025E97" w:rsidRPr="00FF5D0D">
        <w:rPr>
          <w:color w:val="000000"/>
          <w:szCs w:val="24"/>
          <w:lang w:eastAsia="lt-LT"/>
        </w:rPr>
        <w:t>visam</w:t>
      </w:r>
      <w:r w:rsidR="00BA2AFC" w:rsidRPr="00FF5D0D">
        <w:rPr>
          <w:color w:val="000000"/>
          <w:szCs w:val="24"/>
          <w:lang w:eastAsia="lt-LT"/>
        </w:rPr>
        <w:t>, išskyrus Apraše nurodytas išimtis,</w:t>
      </w:r>
      <w:r w:rsidR="00025E97" w:rsidRPr="00FF5D0D">
        <w:rPr>
          <w:color w:val="000000"/>
          <w:szCs w:val="24"/>
          <w:lang w:eastAsia="lt-LT"/>
        </w:rPr>
        <w:t xml:space="preserve"> </w:t>
      </w:r>
      <w:r w:rsidR="00CA59FC" w:rsidRPr="00FF5D0D">
        <w:rPr>
          <w:color w:val="000000"/>
          <w:szCs w:val="24"/>
          <w:lang w:eastAsia="lt-LT"/>
        </w:rPr>
        <w:t xml:space="preserve">taikomi </w:t>
      </w:r>
      <w:r w:rsidR="00025E97" w:rsidRPr="00FF5D0D">
        <w:rPr>
          <w:color w:val="000000"/>
          <w:szCs w:val="24"/>
          <w:lang w:eastAsia="lt-LT"/>
        </w:rPr>
        <w:t>elektros energijos persiuntimo ribojimai, kiti ribojimai ar sankcijos.</w:t>
      </w:r>
      <w:r w:rsidR="000D109A" w:rsidRPr="00FF5D0D">
        <w:rPr>
          <w:color w:val="000000"/>
          <w:szCs w:val="24"/>
          <w:lang w:eastAsia="lt-LT"/>
        </w:rPr>
        <w:t xml:space="preserve"> </w:t>
      </w:r>
      <w:r w:rsidR="000D109A" w:rsidRPr="00FF5D0D">
        <w:t>Jungtinės veiklos sutartyje dėl tokių įrenginių vystymo turi būti nurodytas vienas visus jungtinės veiklos partnerius atstovaujantis partneris, kuriam bus išduodami leidimai, prijungimo sąlygos ir kiti dokumentai.</w:t>
      </w:r>
      <w:bookmarkEnd w:id="517"/>
      <w:r w:rsidR="00403C8D" w:rsidRPr="00FF5D0D">
        <w:rPr>
          <w:color w:val="000000"/>
          <w:szCs w:val="24"/>
          <w:lang w:eastAsia="lt-LT"/>
        </w:rPr>
        <w:t xml:space="preserve"> </w:t>
      </w:r>
    </w:p>
    <w:p w14:paraId="779E855E" w14:textId="77777777" w:rsidR="00C61481" w:rsidRPr="00FF5D0D" w:rsidRDefault="00C61481" w:rsidP="00B631B9">
      <w:pPr>
        <w:pStyle w:val="ListParagraph"/>
        <w:ind w:left="567"/>
        <w:jc w:val="both"/>
        <w:rPr>
          <w:color w:val="000000"/>
          <w:lang w:eastAsia="lt-LT"/>
        </w:rPr>
      </w:pPr>
    </w:p>
    <w:p w14:paraId="20F2B732" w14:textId="3E52F5FD" w:rsidR="00F1769C" w:rsidRPr="00FF5D0D" w:rsidRDefault="00F1769C" w:rsidP="0031342E">
      <w:pPr>
        <w:pStyle w:val="ListParagraph"/>
        <w:numPr>
          <w:ilvl w:val="0"/>
          <w:numId w:val="37"/>
        </w:numPr>
        <w:ind w:left="0" w:firstLine="0"/>
        <w:jc w:val="center"/>
        <w:rPr>
          <w:b/>
          <w:color w:val="000000"/>
          <w:lang w:eastAsia="lt-LT"/>
        </w:rPr>
      </w:pPr>
      <w:r w:rsidRPr="00FF5D0D">
        <w:rPr>
          <w:b/>
          <w:color w:val="000000" w:themeColor="text1"/>
          <w:lang w:eastAsia="lt-LT"/>
        </w:rPr>
        <w:t xml:space="preserve"> SKYRIUS</w:t>
      </w:r>
    </w:p>
    <w:p w14:paraId="1A6ACE6F" w14:textId="5673BE54" w:rsidR="00F1769C" w:rsidRPr="00FF5D0D" w:rsidRDefault="00F1769C" w:rsidP="000B61FB">
      <w:pPr>
        <w:jc w:val="center"/>
        <w:rPr>
          <w:b/>
          <w:color w:val="000000"/>
          <w:szCs w:val="24"/>
          <w:lang w:eastAsia="lt-LT"/>
        </w:rPr>
      </w:pPr>
      <w:r w:rsidRPr="00FF5D0D">
        <w:rPr>
          <w:b/>
          <w:bCs/>
          <w:color w:val="000000"/>
          <w:szCs w:val="24"/>
          <w:lang w:eastAsia="lt-LT"/>
        </w:rPr>
        <w:t>INFORMACIJOS TEIKIMAS</w:t>
      </w:r>
      <w:r w:rsidR="0082677D" w:rsidRPr="00FF5D0D">
        <w:rPr>
          <w:b/>
          <w:bCs/>
          <w:color w:val="000000"/>
          <w:szCs w:val="24"/>
          <w:lang w:eastAsia="lt-LT"/>
        </w:rPr>
        <w:t xml:space="preserve"> IR KETINIMŲ PROTOKOLUOSE NURODYTŲ ĮSIPAREIGOJIMŲ ĮGYVENDINIMO KONTROLĖ</w:t>
      </w:r>
    </w:p>
    <w:p w14:paraId="46C719D6" w14:textId="03B144C8" w:rsidR="00CB6C4B" w:rsidRPr="00FF5D0D" w:rsidRDefault="00EF6CCF" w:rsidP="001122DD">
      <w:pPr>
        <w:tabs>
          <w:tab w:val="left" w:pos="7784"/>
        </w:tabs>
        <w:rPr>
          <w:color w:val="000000"/>
          <w:szCs w:val="24"/>
          <w:lang w:eastAsia="lt-LT"/>
        </w:rPr>
      </w:pPr>
      <w:r w:rsidRPr="00FF5D0D">
        <w:rPr>
          <w:color w:val="000000"/>
          <w:szCs w:val="24"/>
          <w:lang w:eastAsia="lt-LT"/>
        </w:rPr>
        <w:tab/>
      </w:r>
    </w:p>
    <w:p w14:paraId="0E7E46ED" w14:textId="7B6198BE" w:rsidR="00F1769C" w:rsidRPr="00FF5D0D" w:rsidRDefault="79BFC7E7" w:rsidP="008C5B86">
      <w:pPr>
        <w:pStyle w:val="ListParagraph"/>
        <w:numPr>
          <w:ilvl w:val="0"/>
          <w:numId w:val="29"/>
        </w:numPr>
        <w:ind w:left="0" w:firstLine="567"/>
        <w:jc w:val="both"/>
        <w:rPr>
          <w:color w:val="000000"/>
          <w:lang w:eastAsia="lt-LT"/>
        </w:rPr>
      </w:pPr>
      <w:bookmarkStart w:id="518" w:name="_Ref160559975"/>
      <w:r w:rsidRPr="00FF5D0D">
        <w:rPr>
          <w:color w:val="000000" w:themeColor="text1"/>
          <w:lang w:eastAsia="lt-LT"/>
        </w:rPr>
        <w:t xml:space="preserve">Operatorius stebi, ar gamintojas ir kaupimo įrenginių savininkas vykdo leidime plėtoti elektros energijos gamybos pajėgumus ar leidime plėtoti energijos kaupimo pajėgumus leistą vykdyti veiklą ir atsako už ketinimų protokole numatytų įsipareigojimų įgyvendinimo laiku priežiūrą ir kontrolę. Vykdydamas šias pareigas, Operatorius numato ir vykdo veiksmus, kad įsitikintų, kad ketinimų protokolą pasirašęs asmuo leidime nurodytą veiklą vykdo nuolat. </w:t>
      </w:r>
      <w:r w:rsidR="401047D4" w:rsidRPr="00FF5D0D">
        <w:rPr>
          <w:color w:val="000000" w:themeColor="text1"/>
          <w:lang w:eastAsia="lt-LT"/>
        </w:rPr>
        <w:t>Gamintojas</w:t>
      </w:r>
      <w:r w:rsidR="00292239" w:rsidRPr="00FF5D0D">
        <w:rPr>
          <w:color w:val="000000" w:themeColor="text1"/>
          <w:lang w:eastAsia="lt-LT"/>
        </w:rPr>
        <w:t>,</w:t>
      </w:r>
      <w:r w:rsidR="3B909940" w:rsidRPr="00FF5D0D">
        <w:rPr>
          <w:color w:val="000000" w:themeColor="text1"/>
          <w:lang w:eastAsia="lt-LT"/>
        </w:rPr>
        <w:t xml:space="preserve"> </w:t>
      </w:r>
      <w:r w:rsidR="795EC1E1" w:rsidRPr="00FF5D0D">
        <w:rPr>
          <w:color w:val="000000" w:themeColor="text1"/>
          <w:lang w:eastAsia="lt-LT"/>
        </w:rPr>
        <w:t>pasirašęs</w:t>
      </w:r>
      <w:r w:rsidR="3B909940" w:rsidRPr="00FF5D0D">
        <w:rPr>
          <w:color w:val="000000" w:themeColor="text1"/>
          <w:lang w:eastAsia="lt-LT"/>
        </w:rPr>
        <w:t xml:space="preserve"> ketinimų protokolą ir (ar)</w:t>
      </w:r>
      <w:r w:rsidR="00292239" w:rsidRPr="00FF5D0D">
        <w:rPr>
          <w:color w:val="000000" w:themeColor="text1"/>
          <w:lang w:eastAsia="lt-LT"/>
        </w:rPr>
        <w:t xml:space="preserve"> gavęs </w:t>
      </w:r>
      <w:r w:rsidR="4AF1855C" w:rsidRPr="00FF5D0D">
        <w:rPr>
          <w:color w:val="000000" w:themeColor="text1"/>
        </w:rPr>
        <w:t>leidimą plėtoti elektros energijos gamybos pajėgumus</w:t>
      </w:r>
      <w:r w:rsidR="00292239" w:rsidRPr="00FF5D0D">
        <w:rPr>
          <w:color w:val="000000" w:themeColor="text1"/>
          <w:lang w:eastAsia="lt-LT"/>
        </w:rPr>
        <w:t xml:space="preserve">, </w:t>
      </w:r>
      <w:r w:rsidR="2C617A6E" w:rsidRPr="00FF5D0D">
        <w:rPr>
          <w:color w:val="000000" w:themeColor="text1"/>
          <w:lang w:eastAsia="lt-LT"/>
        </w:rPr>
        <w:t xml:space="preserve">ir kaupimo įrenginį statyti ar įrengti </w:t>
      </w:r>
      <w:r w:rsidR="00292239" w:rsidRPr="00FF5D0D">
        <w:rPr>
          <w:color w:val="000000" w:themeColor="text1"/>
          <w:lang w:eastAsia="lt-LT"/>
        </w:rPr>
        <w:t xml:space="preserve">planuojantis </w:t>
      </w:r>
      <w:r w:rsidR="2C617A6E" w:rsidRPr="00FF5D0D">
        <w:rPr>
          <w:color w:val="000000" w:themeColor="text1"/>
          <w:lang w:eastAsia="lt-LT"/>
        </w:rPr>
        <w:t>asmuo</w:t>
      </w:r>
      <w:r w:rsidR="00292239" w:rsidRPr="00FF5D0D">
        <w:rPr>
          <w:color w:val="000000" w:themeColor="text1"/>
          <w:lang w:eastAsia="lt-LT"/>
        </w:rPr>
        <w:t xml:space="preserve">, </w:t>
      </w:r>
      <w:r w:rsidR="795EC1E1" w:rsidRPr="00FF5D0D">
        <w:rPr>
          <w:color w:val="000000" w:themeColor="text1"/>
          <w:lang w:eastAsia="lt-LT"/>
        </w:rPr>
        <w:t>pasirašęs</w:t>
      </w:r>
      <w:r w:rsidR="3B909940" w:rsidRPr="00FF5D0D">
        <w:rPr>
          <w:color w:val="000000" w:themeColor="text1"/>
          <w:lang w:eastAsia="lt-LT"/>
        </w:rPr>
        <w:t xml:space="preserve"> ketinimų protokolą ir (ar) </w:t>
      </w:r>
      <w:r w:rsidR="00292239" w:rsidRPr="00FF5D0D">
        <w:rPr>
          <w:color w:val="000000" w:themeColor="text1"/>
          <w:lang w:eastAsia="lt-LT"/>
        </w:rPr>
        <w:t>gavęs leidimą plėtoti energijos kaupimo pajėgumus,</w:t>
      </w:r>
      <w:r w:rsidR="401047D4" w:rsidRPr="00FF5D0D">
        <w:rPr>
          <w:color w:val="000000" w:themeColor="text1"/>
          <w:lang w:eastAsia="lt-LT"/>
        </w:rPr>
        <w:t xml:space="preserve"> ne vėliau kaip </w:t>
      </w:r>
      <w:r w:rsidR="758E7B6E" w:rsidRPr="00FF5D0D">
        <w:rPr>
          <w:color w:val="000000" w:themeColor="text1"/>
          <w:lang w:eastAsia="lt-LT"/>
        </w:rPr>
        <w:t xml:space="preserve">likus 10 kalendorinių dienų </w:t>
      </w:r>
      <w:r w:rsidR="401047D4" w:rsidRPr="00FF5D0D">
        <w:rPr>
          <w:color w:val="000000" w:themeColor="text1"/>
          <w:lang w:eastAsia="lt-LT"/>
        </w:rPr>
        <w:t xml:space="preserve">iki kiekvieno ketvirčio </w:t>
      </w:r>
      <w:r w:rsidR="758E7B6E" w:rsidRPr="00FF5D0D">
        <w:rPr>
          <w:color w:val="000000" w:themeColor="text1"/>
          <w:lang w:eastAsia="lt-LT"/>
        </w:rPr>
        <w:t>pabaigos</w:t>
      </w:r>
      <w:r w:rsidR="401047D4" w:rsidRPr="00FF5D0D">
        <w:rPr>
          <w:color w:val="000000" w:themeColor="text1"/>
          <w:lang w:eastAsia="lt-LT"/>
        </w:rPr>
        <w:t xml:space="preserve"> raštu arba elektroniniu paštu pateikia Operatoriui informaciją</w:t>
      </w:r>
      <w:r w:rsidR="55DD3FAB" w:rsidRPr="00FF5D0D">
        <w:rPr>
          <w:color w:val="000000" w:themeColor="text1"/>
          <w:lang w:eastAsia="lt-LT"/>
        </w:rPr>
        <w:t>, į</w:t>
      </w:r>
      <w:r w:rsidR="55DD3FAB" w:rsidRPr="00FF5D0D">
        <w:rPr>
          <w:color w:val="000000" w:themeColor="text1"/>
        </w:rPr>
        <w:t>rodančią, kad jis vykdo</w:t>
      </w:r>
      <w:r w:rsidR="7377EBB8" w:rsidRPr="00FF5D0D">
        <w:rPr>
          <w:color w:val="000000" w:themeColor="text1"/>
        </w:rPr>
        <w:t xml:space="preserve"> ketinimų protokole numatytus įsipareigojimus</w:t>
      </w:r>
      <w:r w:rsidR="795EC1E1" w:rsidRPr="00FF5D0D">
        <w:rPr>
          <w:color w:val="000000" w:themeColor="text1"/>
        </w:rPr>
        <w:t>,</w:t>
      </w:r>
      <w:r w:rsidR="7377EBB8" w:rsidRPr="00FF5D0D">
        <w:rPr>
          <w:color w:val="000000" w:themeColor="text1"/>
        </w:rPr>
        <w:t xml:space="preserve"> </w:t>
      </w:r>
      <w:r w:rsidR="4A4D1E81" w:rsidRPr="00FF5D0D">
        <w:rPr>
          <w:color w:val="000000" w:themeColor="text1"/>
        </w:rPr>
        <w:t xml:space="preserve">vykdo </w:t>
      </w:r>
      <w:r w:rsidR="55DD3FAB" w:rsidRPr="00FF5D0D">
        <w:rPr>
          <w:color w:val="000000" w:themeColor="text1"/>
        </w:rPr>
        <w:t>leidim</w:t>
      </w:r>
      <w:r w:rsidR="7377EBB8" w:rsidRPr="00FF5D0D">
        <w:rPr>
          <w:color w:val="000000" w:themeColor="text1"/>
        </w:rPr>
        <w:t>uos</w:t>
      </w:r>
      <w:r w:rsidR="55DD3FAB" w:rsidRPr="00FF5D0D">
        <w:rPr>
          <w:color w:val="000000" w:themeColor="text1"/>
        </w:rPr>
        <w:t xml:space="preserve">e nurodytą veiklą ir </w:t>
      </w:r>
      <w:r w:rsidR="7377EBB8" w:rsidRPr="00FF5D0D">
        <w:rPr>
          <w:color w:val="000000" w:themeColor="text1"/>
        </w:rPr>
        <w:t>leidimuose nurodytą veikla</w:t>
      </w:r>
      <w:r w:rsidR="55DD3FAB" w:rsidRPr="00FF5D0D">
        <w:rPr>
          <w:color w:val="000000" w:themeColor="text1"/>
        </w:rPr>
        <w:t xml:space="preserve"> nebuvo nutrūkusi ilgiau kaip 12 mėnesių. </w:t>
      </w:r>
      <w:r w:rsidR="5C70850B" w:rsidRPr="00FF5D0D">
        <w:rPr>
          <w:color w:val="000000" w:themeColor="text1"/>
        </w:rPr>
        <w:t>Ši</w:t>
      </w:r>
      <w:r w:rsidR="7377EBB8" w:rsidRPr="00FF5D0D">
        <w:rPr>
          <w:color w:val="000000" w:themeColor="text1"/>
        </w:rPr>
        <w:t>ame punkte nurodyta</w:t>
      </w:r>
      <w:r w:rsidR="5C70850B" w:rsidRPr="00FF5D0D">
        <w:rPr>
          <w:color w:val="000000" w:themeColor="text1"/>
        </w:rPr>
        <w:t xml:space="preserve"> informacija teikiama pagal </w:t>
      </w:r>
      <w:r w:rsidR="1352590C" w:rsidRPr="00FF5D0D">
        <w:rPr>
          <w:color w:val="000000" w:themeColor="text1"/>
        </w:rPr>
        <w:t xml:space="preserve">Aprašo </w:t>
      </w:r>
      <w:r w:rsidR="0048370C" w:rsidRPr="00FF5D0D">
        <w:rPr>
          <w:color w:val="000000" w:themeColor="text1"/>
        </w:rPr>
        <w:t>9</w:t>
      </w:r>
      <w:r w:rsidR="1352590C" w:rsidRPr="00FF5D0D">
        <w:rPr>
          <w:color w:val="000000" w:themeColor="text1"/>
        </w:rPr>
        <w:t xml:space="preserve"> priede nurodytą formą</w:t>
      </w:r>
      <w:r w:rsidR="5C70850B" w:rsidRPr="00FF5D0D">
        <w:rPr>
          <w:color w:val="000000" w:themeColor="text1"/>
        </w:rPr>
        <w:t>.</w:t>
      </w:r>
      <w:r w:rsidR="55DD3FAB" w:rsidRPr="00FF5D0D">
        <w:rPr>
          <w:color w:val="000000" w:themeColor="text1"/>
        </w:rPr>
        <w:t xml:space="preserve"> Operatoriui kilus įtarimų, kad šiame punkte nurodytuose leidimuose nurodyta veikla buvo nutrūkusi ilgiau kaip 12 mėnesių, informuoja Tarybą. </w:t>
      </w:r>
      <w:r w:rsidR="4A4D1E81" w:rsidRPr="00FF5D0D">
        <w:rPr>
          <w:color w:val="000000" w:themeColor="text1"/>
          <w:lang w:eastAsia="lt-LT"/>
        </w:rPr>
        <w:t>Operatoriau</w:t>
      </w:r>
      <w:r w:rsidR="6FF2E22A" w:rsidRPr="00FF5D0D">
        <w:rPr>
          <w:color w:val="000000" w:themeColor="text1"/>
          <w:lang w:eastAsia="lt-LT"/>
        </w:rPr>
        <w:t>s</w:t>
      </w:r>
      <w:r w:rsidR="4A4D1E81" w:rsidRPr="00FF5D0D">
        <w:rPr>
          <w:color w:val="000000" w:themeColor="text1"/>
          <w:lang w:eastAsia="lt-LT"/>
        </w:rPr>
        <w:t xml:space="preserve"> prašymu, a</w:t>
      </w:r>
      <w:r w:rsidR="7377EBB8" w:rsidRPr="00FF5D0D">
        <w:rPr>
          <w:color w:val="000000" w:themeColor="text1"/>
          <w:lang w:eastAsia="lt-LT"/>
        </w:rPr>
        <w:t>smuo, pasirašęs ketinimų protokolą</w:t>
      </w:r>
      <w:r w:rsidR="4A4D1E81" w:rsidRPr="00FF5D0D">
        <w:rPr>
          <w:color w:val="000000" w:themeColor="text1"/>
          <w:lang w:eastAsia="lt-LT"/>
        </w:rPr>
        <w:t xml:space="preserve"> ir gavęs šiame punkte nurodytus leidimus</w:t>
      </w:r>
      <w:r w:rsidR="7377EBB8" w:rsidRPr="00FF5D0D">
        <w:rPr>
          <w:color w:val="000000" w:themeColor="text1"/>
          <w:lang w:eastAsia="lt-LT"/>
        </w:rPr>
        <w:t>, privalo Operatoriaus nurodytais terminais</w:t>
      </w:r>
      <w:r w:rsidR="4A4D1E81" w:rsidRPr="00FF5D0D">
        <w:rPr>
          <w:color w:val="000000" w:themeColor="text1"/>
          <w:lang w:eastAsia="lt-LT"/>
        </w:rPr>
        <w:t xml:space="preserve"> pateikti ir kitą nei Aprašo </w:t>
      </w:r>
      <w:r w:rsidR="0048370C" w:rsidRPr="00FF5D0D">
        <w:rPr>
          <w:color w:val="000000" w:themeColor="text1"/>
          <w:lang w:eastAsia="lt-LT"/>
        </w:rPr>
        <w:t>9</w:t>
      </w:r>
      <w:r w:rsidR="4A4D1E81" w:rsidRPr="00FF5D0D">
        <w:rPr>
          <w:color w:val="000000" w:themeColor="text1"/>
          <w:lang w:eastAsia="lt-LT"/>
        </w:rPr>
        <w:t xml:space="preserve"> priede</w:t>
      </w:r>
      <w:r w:rsidR="7377EBB8" w:rsidRPr="00FF5D0D">
        <w:rPr>
          <w:color w:val="000000" w:themeColor="text1"/>
          <w:lang w:eastAsia="lt-LT"/>
        </w:rPr>
        <w:t xml:space="preserve"> nustatytą informaciją ir (ar) dokumentus, kuriais pagrįstai įrodoma, kad</w:t>
      </w:r>
      <w:r w:rsidR="4A4D1E81" w:rsidRPr="00FF5D0D">
        <w:rPr>
          <w:color w:val="000000" w:themeColor="text1"/>
          <w:lang w:eastAsia="lt-LT"/>
        </w:rPr>
        <w:t xml:space="preserve"> ketinimų protokole numatyti įsipareigojimai ir</w:t>
      </w:r>
      <w:r w:rsidR="7377EBB8" w:rsidRPr="00FF5D0D">
        <w:rPr>
          <w:color w:val="000000" w:themeColor="text1"/>
          <w:lang w:eastAsia="lt-LT"/>
        </w:rPr>
        <w:t xml:space="preserve"> leidime nurodyta veikla yra vykdoma.</w:t>
      </w:r>
      <w:bookmarkEnd w:id="518"/>
    </w:p>
    <w:p w14:paraId="6A498DDF" w14:textId="465132D7" w:rsidR="00882B40" w:rsidRPr="00FF5D0D" w:rsidRDefault="7C97B8C9" w:rsidP="006106BF">
      <w:pPr>
        <w:pStyle w:val="ListParagraph"/>
        <w:numPr>
          <w:ilvl w:val="0"/>
          <w:numId w:val="29"/>
        </w:numPr>
        <w:ind w:left="0" w:firstLine="567"/>
        <w:jc w:val="both"/>
        <w:rPr>
          <w:color w:val="000000"/>
          <w:lang w:eastAsia="lt-LT"/>
        </w:rPr>
      </w:pPr>
      <w:bookmarkStart w:id="519" w:name="_Ref161503936"/>
      <w:r w:rsidRPr="00FF5D0D">
        <w:rPr>
          <w:color w:val="000000" w:themeColor="text1"/>
          <w:lang w:eastAsia="lt-LT"/>
        </w:rPr>
        <w:t xml:space="preserve">Tinklų naudotojas, sudaręs ketinimų protokolą, raštu informuoja Operatorių apie tai, kad pateikė prašymą išduoti leidimą plėtoti elektros energijos gamybos pajėgumus arba prašymą dalyvauti </w:t>
      </w:r>
      <w:r w:rsidR="54E3BE1E" w:rsidRPr="00FF5D0D">
        <w:rPr>
          <w:color w:val="000000" w:themeColor="text1"/>
          <w:lang w:eastAsia="lt-LT"/>
        </w:rPr>
        <w:t>a</w:t>
      </w:r>
      <w:r w:rsidRPr="00FF5D0D">
        <w:rPr>
          <w:color w:val="000000" w:themeColor="text1"/>
          <w:lang w:eastAsia="lt-LT"/>
        </w:rPr>
        <w:t>ukcione, pateikdamas Operatoriui prašymo kopiją. Jei tinklų naudotojas nepateikia Operatoriui šios prašymo kopijos per vieną mėnesį nuo ketinimų protokolo pasirašymo dienos, Operatorius nutraukia ketinimų protokolą.</w:t>
      </w:r>
      <w:bookmarkEnd w:id="519"/>
    </w:p>
    <w:p w14:paraId="5A692D92" w14:textId="7D0D1720" w:rsidR="006106BF" w:rsidRPr="00FF5D0D" w:rsidRDefault="6FC5D8B6" w:rsidP="008B4116">
      <w:pPr>
        <w:pStyle w:val="ListParagraph"/>
        <w:numPr>
          <w:ilvl w:val="0"/>
          <w:numId w:val="29"/>
        </w:numPr>
        <w:ind w:left="0" w:firstLine="567"/>
        <w:jc w:val="both"/>
        <w:rPr>
          <w:color w:val="000000"/>
          <w:lang w:eastAsia="lt-LT"/>
        </w:rPr>
      </w:pPr>
      <w:bookmarkStart w:id="520" w:name="_Ref161503946"/>
      <w:r w:rsidRPr="00FF5D0D">
        <w:rPr>
          <w:color w:val="000000" w:themeColor="text1"/>
          <w:lang w:eastAsia="lt-LT"/>
        </w:rPr>
        <w:t>Tinklų naudotojas</w:t>
      </w:r>
      <w:r w:rsidR="3C28ADA9" w:rsidRPr="00FF5D0D">
        <w:rPr>
          <w:color w:val="000000" w:themeColor="text1"/>
          <w:lang w:eastAsia="lt-LT"/>
        </w:rPr>
        <w:t>, sudaręs ketinimų protokolą,</w:t>
      </w:r>
      <w:r w:rsidRPr="00FF5D0D">
        <w:rPr>
          <w:color w:val="000000" w:themeColor="text1"/>
          <w:lang w:eastAsia="lt-LT"/>
        </w:rPr>
        <w:t xml:space="preserve"> raštu informuoja Operatorių apie statybą leidžiančio dokumento gavimą, pateikdamas Operatoriui jo kopiją. Jei tinklų naudotojas nepateikia Operatoriui šios kopijos ne vėliau kaip likus 12 mėnesių iki leidimo plėtoti elektros energijos gamybos pajėgumus galiojimo pabaigos,</w:t>
      </w:r>
      <w:r w:rsidR="00345C03" w:rsidRPr="00FF5D0D">
        <w:rPr>
          <w:color w:val="000000" w:themeColor="text1"/>
          <w:lang w:eastAsia="lt-LT"/>
        </w:rPr>
        <w:t xml:space="preserve"> įskaitant atvejus, kai leidimo galiojimas yra pratęstas, kai statomi ar įrengiami elektros energijos gamybos įrenginiai, kuriems išduotas Elektros energetikos įstatymo 16 straipsnio 4</w:t>
      </w:r>
      <w:r w:rsidR="00345C03" w:rsidRPr="00FF5D0D">
        <w:rPr>
          <w:color w:val="000000" w:themeColor="text1"/>
          <w:vertAlign w:val="superscript"/>
          <w:lang w:eastAsia="lt-LT"/>
        </w:rPr>
        <w:t>1</w:t>
      </w:r>
      <w:r w:rsidR="00345C03" w:rsidRPr="00FF5D0D">
        <w:rPr>
          <w:color w:val="000000" w:themeColor="text1"/>
          <w:lang w:eastAsia="lt-LT"/>
        </w:rPr>
        <w:t> dalies 1 punkte nurodytas leidimas plėtoti elektros energijos gamybos pajėgumus, arba ne vėliau kaip likus 24 mėnesiams iki leidimo plėtoti elektros energijos gamybos pajėgumus galiojimo pabaigos, įskaitant atvejus, kai leidimo galiojimas yra pratęstas, kai statomi ar įrengiami elektros energijos gamybos įrenginiai, kuriems išduotas Elektros energetikos įstatymo 16 straipsnio 4</w:t>
      </w:r>
      <w:r w:rsidR="00345C03" w:rsidRPr="00FF5D0D">
        <w:rPr>
          <w:color w:val="000000" w:themeColor="text1"/>
          <w:vertAlign w:val="superscript"/>
          <w:lang w:eastAsia="lt-LT"/>
        </w:rPr>
        <w:t>1</w:t>
      </w:r>
      <w:r w:rsidR="00345C03" w:rsidRPr="00FF5D0D">
        <w:rPr>
          <w:color w:val="000000" w:themeColor="text1"/>
          <w:lang w:eastAsia="lt-LT"/>
        </w:rPr>
        <w:t> dalies 2 punkte nurodytas leidimas plėtoti elektros energijos gamybos pajėgumus</w:t>
      </w:r>
      <w:r w:rsidR="00412EF4" w:rsidRPr="00FF5D0D">
        <w:rPr>
          <w:color w:val="000000" w:themeColor="text1"/>
          <w:lang w:eastAsia="lt-LT"/>
        </w:rPr>
        <w:t>,</w:t>
      </w:r>
      <w:r w:rsidRPr="00FF5D0D">
        <w:rPr>
          <w:color w:val="000000" w:themeColor="text1"/>
          <w:lang w:eastAsia="lt-LT"/>
        </w:rPr>
        <w:t xml:space="preserve"> Operatorius nutraukia ketinimų protokolą.</w:t>
      </w:r>
      <w:bookmarkEnd w:id="520"/>
      <w:r w:rsidR="00C77685" w:rsidRPr="00FF5D0D">
        <w:rPr>
          <w:color w:val="000000" w:themeColor="text1"/>
          <w:lang w:eastAsia="lt-LT"/>
        </w:rPr>
        <w:t xml:space="preserve"> Jei tinklų naudotojas nepateikia Operatoriui šios kopijos ne vėliau kaip likus 12 mėnesių iki l</w:t>
      </w:r>
      <w:r w:rsidR="008B4116" w:rsidRPr="00FF5D0D">
        <w:rPr>
          <w:color w:val="000000" w:themeColor="text1"/>
          <w:lang w:eastAsia="lt-LT"/>
        </w:rPr>
        <w:t>eidimo</w:t>
      </w:r>
      <w:r w:rsidR="008B4116" w:rsidRPr="00FF5D0D">
        <w:rPr>
          <w:color w:val="000000"/>
        </w:rPr>
        <w:t xml:space="preserve"> </w:t>
      </w:r>
      <w:r w:rsidR="008B4116" w:rsidRPr="00FF5D0D">
        <w:rPr>
          <w:color w:val="000000" w:themeColor="text1"/>
          <w:lang w:eastAsia="lt-LT"/>
        </w:rPr>
        <w:t>plėtoti energijos kaupimo pajėgumus galiojimo pabaigos, įskaitant atvejus, kai leidimo galiojimas yra pratęstas, kai statomi ar įrengiami energijos kaupimo įrenginiai, kuriems išduotas šio įstatymo 16 straipsnio 4</w:t>
      </w:r>
      <w:r w:rsidR="00412EF4" w:rsidRPr="00FF5D0D">
        <w:rPr>
          <w:color w:val="000000" w:themeColor="text1"/>
          <w:vertAlign w:val="superscript"/>
          <w:lang w:eastAsia="lt-LT"/>
        </w:rPr>
        <w:t>3</w:t>
      </w:r>
      <w:r w:rsidR="008B4116" w:rsidRPr="00FF5D0D">
        <w:rPr>
          <w:color w:val="000000" w:themeColor="text1"/>
          <w:lang w:eastAsia="lt-LT"/>
        </w:rPr>
        <w:t> </w:t>
      </w:r>
      <w:r w:rsidR="00412EF4" w:rsidRPr="00FF5D0D">
        <w:rPr>
          <w:color w:val="000000" w:themeColor="text1"/>
          <w:lang w:eastAsia="lt-LT"/>
        </w:rPr>
        <w:t>dalyje</w:t>
      </w:r>
      <w:r w:rsidR="008B4116" w:rsidRPr="00FF5D0D">
        <w:rPr>
          <w:color w:val="000000" w:themeColor="text1"/>
          <w:lang w:eastAsia="lt-LT"/>
        </w:rPr>
        <w:t xml:space="preserve"> nurodytas leidimas plėtoti energijos kaupimo pajėgumus, arba ne vėliau kaip likus 24 mėnesiams iki leidimo plėtoti energijos kaupimo pajėgumus galiojimo pabaigos, įskaitant atvejus, kai leidimo galiojimas yra pratęstas, kai statomi ar įrengiami energijos kaupimo įrenginiai, kuriems išduotas šio įstatymo 16 straipsnio 4</w:t>
      </w:r>
      <w:r w:rsidR="008B4116" w:rsidRPr="00FF5D0D">
        <w:rPr>
          <w:color w:val="000000" w:themeColor="text1"/>
          <w:vertAlign w:val="superscript"/>
          <w:lang w:eastAsia="lt-LT"/>
        </w:rPr>
        <w:t>1</w:t>
      </w:r>
      <w:r w:rsidR="008B4116" w:rsidRPr="00FF5D0D">
        <w:rPr>
          <w:color w:val="000000" w:themeColor="text1"/>
          <w:lang w:eastAsia="lt-LT"/>
        </w:rPr>
        <w:t> dalies 2 punkte nurodytas leidimas plėtoti energijos kaupimo pajėgumus</w:t>
      </w:r>
      <w:r w:rsidR="00412EF4" w:rsidRPr="00FF5D0D">
        <w:rPr>
          <w:color w:val="000000" w:themeColor="text1"/>
          <w:lang w:eastAsia="lt-LT"/>
        </w:rPr>
        <w:t xml:space="preserve">, Operatorius nutraukia ketinimų protokolą. </w:t>
      </w:r>
    </w:p>
    <w:p w14:paraId="1D73BA55" w14:textId="5EB53AF9" w:rsidR="00F1769C" w:rsidRPr="00FF5D0D" w:rsidRDefault="401047D4" w:rsidP="008C5B86">
      <w:pPr>
        <w:pStyle w:val="ListParagraph"/>
        <w:numPr>
          <w:ilvl w:val="0"/>
          <w:numId w:val="29"/>
        </w:numPr>
        <w:ind w:left="0" w:firstLine="567"/>
        <w:jc w:val="both"/>
        <w:rPr>
          <w:color w:val="000000"/>
          <w:lang w:eastAsia="lt-LT"/>
        </w:rPr>
      </w:pPr>
      <w:bookmarkStart w:id="521" w:name="_Ref161503919"/>
      <w:r w:rsidRPr="00FF5D0D">
        <w:rPr>
          <w:color w:val="000000" w:themeColor="text1"/>
          <w:lang w:eastAsia="lt-LT"/>
        </w:rPr>
        <w:t xml:space="preserve">Operatorius </w:t>
      </w:r>
      <w:r w:rsidR="68502AAB" w:rsidRPr="00FF5D0D">
        <w:rPr>
          <w:color w:val="000000" w:themeColor="text1"/>
          <w:lang w:eastAsia="lt-LT"/>
        </w:rPr>
        <w:t>tinklų naudotojams</w:t>
      </w:r>
      <w:r w:rsidRPr="00FF5D0D">
        <w:rPr>
          <w:color w:val="000000" w:themeColor="text1"/>
          <w:lang w:eastAsia="lt-LT"/>
        </w:rPr>
        <w:t xml:space="preserve"> teikia visą informaciją, susijusią su </w:t>
      </w:r>
      <w:r w:rsidR="016E14B5" w:rsidRPr="00FF5D0D">
        <w:rPr>
          <w:color w:val="000000" w:themeColor="text1"/>
          <w:lang w:eastAsia="lt-LT"/>
        </w:rPr>
        <w:t>elektrinių ar kaupim</w:t>
      </w:r>
      <w:r w:rsidR="7FAFBDBF" w:rsidRPr="00FF5D0D">
        <w:rPr>
          <w:color w:val="000000" w:themeColor="text1"/>
          <w:lang w:eastAsia="lt-LT"/>
        </w:rPr>
        <w:t>o</w:t>
      </w:r>
      <w:r w:rsidR="016E14B5" w:rsidRPr="00FF5D0D">
        <w:rPr>
          <w:color w:val="000000" w:themeColor="text1"/>
          <w:lang w:eastAsia="lt-LT"/>
        </w:rPr>
        <w:t xml:space="preserve"> įrenginių </w:t>
      </w:r>
      <w:r w:rsidRPr="00FF5D0D">
        <w:rPr>
          <w:color w:val="000000" w:themeColor="text1"/>
          <w:lang w:eastAsia="lt-LT"/>
        </w:rPr>
        <w:t xml:space="preserve">prijungimu prie </w:t>
      </w:r>
      <w:r w:rsidR="68502AAB" w:rsidRPr="00FF5D0D">
        <w:rPr>
          <w:color w:val="000000" w:themeColor="text1"/>
          <w:lang w:eastAsia="lt-LT"/>
        </w:rPr>
        <w:t>e</w:t>
      </w:r>
      <w:r w:rsidRPr="00FF5D0D">
        <w:rPr>
          <w:color w:val="000000" w:themeColor="text1"/>
          <w:lang w:eastAsia="lt-LT"/>
        </w:rPr>
        <w:t xml:space="preserve">lektros tinklų, tarp jų techninius reikalavimus, prijungimo terminus ir reikalingas </w:t>
      </w:r>
      <w:r w:rsidR="651302A5" w:rsidRPr="00FF5D0D">
        <w:rPr>
          <w:color w:val="000000" w:themeColor="text1"/>
          <w:lang w:eastAsia="lt-LT"/>
        </w:rPr>
        <w:t>prijungimo išlaidas</w:t>
      </w:r>
      <w:r w:rsidRPr="00FF5D0D">
        <w:rPr>
          <w:color w:val="000000" w:themeColor="text1"/>
          <w:lang w:eastAsia="lt-LT"/>
        </w:rPr>
        <w:t xml:space="preserve"> kaip galima greičiau, bet ne vėliau kaip per 30 kalendorinių dienų nuo rašytinio paklausimo gavimo dienos.</w:t>
      </w:r>
      <w:bookmarkEnd w:id="521"/>
    </w:p>
    <w:p w14:paraId="7392D2F6" w14:textId="1BD14FC5" w:rsidR="00F1769C" w:rsidRPr="00FF5D0D" w:rsidRDefault="401047D4" w:rsidP="008C5B86">
      <w:pPr>
        <w:pStyle w:val="ListParagraph"/>
        <w:numPr>
          <w:ilvl w:val="0"/>
          <w:numId w:val="29"/>
        </w:numPr>
        <w:ind w:left="0" w:firstLine="567"/>
        <w:jc w:val="both"/>
        <w:rPr>
          <w:color w:val="000000"/>
          <w:lang w:eastAsia="lt-LT"/>
        </w:rPr>
      </w:pPr>
      <w:bookmarkStart w:id="522" w:name="_Ref161503970"/>
      <w:r w:rsidRPr="00FF5D0D">
        <w:rPr>
          <w:color w:val="000000" w:themeColor="text1"/>
          <w:lang w:eastAsia="lt-LT"/>
        </w:rPr>
        <w:t xml:space="preserve">Operatorius kas </w:t>
      </w:r>
      <w:r w:rsidR="7B35CCBA" w:rsidRPr="00FF5D0D">
        <w:rPr>
          <w:color w:val="000000" w:themeColor="text1"/>
          <w:lang w:eastAsia="lt-LT"/>
        </w:rPr>
        <w:t xml:space="preserve">mėnesį </w:t>
      </w:r>
      <w:r w:rsidRPr="00FF5D0D">
        <w:rPr>
          <w:color w:val="000000" w:themeColor="text1"/>
          <w:lang w:eastAsia="lt-LT"/>
        </w:rPr>
        <w:t xml:space="preserve">teikia </w:t>
      </w:r>
      <w:r w:rsidR="7B35CCBA" w:rsidRPr="00FF5D0D">
        <w:rPr>
          <w:color w:val="000000" w:themeColor="text1"/>
          <w:lang w:eastAsia="lt-LT"/>
        </w:rPr>
        <w:t xml:space="preserve">Lietuvos Respublikos energetikos ministerijai, </w:t>
      </w:r>
      <w:r w:rsidR="600916F1" w:rsidRPr="00FF5D0D">
        <w:rPr>
          <w:color w:val="000000" w:themeColor="text1"/>
          <w:lang w:eastAsia="lt-LT"/>
        </w:rPr>
        <w:t>T</w:t>
      </w:r>
      <w:r w:rsidRPr="00FF5D0D">
        <w:rPr>
          <w:color w:val="000000" w:themeColor="text1"/>
          <w:lang w:eastAsia="lt-LT"/>
        </w:rPr>
        <w:t xml:space="preserve">arybai </w:t>
      </w:r>
      <w:r w:rsidR="7B35CCBA" w:rsidRPr="00FF5D0D">
        <w:rPr>
          <w:color w:val="000000" w:themeColor="text1"/>
          <w:lang w:eastAsia="lt-LT"/>
        </w:rPr>
        <w:t xml:space="preserve">ir </w:t>
      </w:r>
      <w:r w:rsidR="7B35CCBA" w:rsidRPr="00FF5D0D">
        <w:rPr>
          <w:color w:val="000000" w:themeColor="text1"/>
        </w:rPr>
        <w:t>viešajai įstaigai Lietuvos energetikos agentūrai</w:t>
      </w:r>
      <w:r w:rsidRPr="00FF5D0D">
        <w:rPr>
          <w:color w:val="000000" w:themeColor="text1"/>
          <w:lang w:eastAsia="lt-LT"/>
        </w:rPr>
        <w:t xml:space="preserve"> informaciją apie vykdomų </w:t>
      </w:r>
      <w:r w:rsidR="4888B045" w:rsidRPr="00FF5D0D">
        <w:rPr>
          <w:color w:val="000000" w:themeColor="text1"/>
          <w:lang w:eastAsia="lt-LT"/>
        </w:rPr>
        <w:t xml:space="preserve">atsinaujinančius išteklius naudojančių </w:t>
      </w:r>
      <w:r w:rsidRPr="00FF5D0D">
        <w:rPr>
          <w:color w:val="000000" w:themeColor="text1"/>
          <w:lang w:eastAsia="lt-LT"/>
        </w:rPr>
        <w:t>elektrinių statybos projektų eigą ir ketinimų protokolų sąlygų vykdymą</w:t>
      </w:r>
      <w:r w:rsidR="7B35CCBA" w:rsidRPr="00FF5D0D">
        <w:rPr>
          <w:color w:val="000000" w:themeColor="text1"/>
          <w:lang w:eastAsia="lt-LT"/>
        </w:rPr>
        <w:t xml:space="preserve"> </w:t>
      </w:r>
      <w:r w:rsidR="7B35CCBA" w:rsidRPr="00FF5D0D">
        <w:rPr>
          <w:color w:val="000000" w:themeColor="text1"/>
        </w:rPr>
        <w:t>bei išduotas išankstines prijungimo sąlygas</w:t>
      </w:r>
      <w:r w:rsidRPr="00FF5D0D">
        <w:rPr>
          <w:color w:val="000000" w:themeColor="text1"/>
          <w:lang w:eastAsia="lt-LT"/>
        </w:rPr>
        <w:t>.</w:t>
      </w:r>
      <w:bookmarkEnd w:id="522"/>
    </w:p>
    <w:p w14:paraId="3AE6E7AF" w14:textId="63010B43" w:rsidR="00621049" w:rsidRPr="00FF5D0D" w:rsidRDefault="763BFA7F" w:rsidP="008C5B86">
      <w:pPr>
        <w:pStyle w:val="ListParagraph"/>
        <w:numPr>
          <w:ilvl w:val="0"/>
          <w:numId w:val="29"/>
        </w:numPr>
        <w:ind w:left="0" w:firstLine="567"/>
        <w:jc w:val="both"/>
        <w:rPr>
          <w:color w:val="000000"/>
          <w:lang w:eastAsia="lt-LT"/>
        </w:rPr>
      </w:pPr>
      <w:r w:rsidRPr="00FF5D0D">
        <w:rPr>
          <w:color w:val="000000" w:themeColor="text1"/>
          <w:lang w:eastAsia="lt-LT"/>
        </w:rPr>
        <w:t>Operatorius privalo ne vėliau kaip per 5 darbo dienas nuo ketinimo protokolo sudarymo momento savo internet</w:t>
      </w:r>
      <w:r w:rsidR="36526978" w:rsidRPr="00FF5D0D">
        <w:rPr>
          <w:color w:val="000000" w:themeColor="text1"/>
          <w:lang w:eastAsia="lt-LT"/>
        </w:rPr>
        <w:t>o</w:t>
      </w:r>
      <w:r w:rsidRPr="00FF5D0D">
        <w:rPr>
          <w:color w:val="000000" w:themeColor="text1"/>
          <w:lang w:eastAsia="lt-LT"/>
        </w:rPr>
        <w:t xml:space="preserve"> svetainėje paskelbti informaciją apie sudarytą ketinimų protokolą, nurodydamas datą, kada sudarytas ketinimų protokolas, ketinimo protokolą sudariusį asmenį (jeigu </w:t>
      </w:r>
      <w:r w:rsidR="600916F1" w:rsidRPr="00FF5D0D">
        <w:rPr>
          <w:color w:val="000000" w:themeColor="text1"/>
          <w:lang w:eastAsia="lt-LT"/>
        </w:rPr>
        <w:t>ketinimo protokolą sudarė</w:t>
      </w:r>
      <w:r w:rsidRPr="00FF5D0D">
        <w:rPr>
          <w:color w:val="000000" w:themeColor="text1"/>
          <w:lang w:eastAsia="lt-LT"/>
        </w:rPr>
        <w:t xml:space="preserve"> fizinis asmuo, skelbiama nuasmeninta informacija), prijungiamos elektrinės</w:t>
      </w:r>
      <w:r w:rsidR="7B35CCBA" w:rsidRPr="00FF5D0D">
        <w:rPr>
          <w:color w:val="000000" w:themeColor="text1"/>
          <w:lang w:eastAsia="lt-LT"/>
        </w:rPr>
        <w:t>,</w:t>
      </w:r>
      <w:r w:rsidRPr="00FF5D0D">
        <w:rPr>
          <w:color w:val="000000" w:themeColor="text1"/>
          <w:lang w:eastAsia="lt-LT"/>
        </w:rPr>
        <w:t xml:space="preserve"> elektrinių parko atsinaujinančių išteklių rūšį</w:t>
      </w:r>
      <w:r w:rsidR="7B35CCBA" w:rsidRPr="00FF5D0D">
        <w:rPr>
          <w:color w:val="000000" w:themeColor="text1"/>
          <w:lang w:eastAsia="lt-LT"/>
        </w:rPr>
        <w:t xml:space="preserve">, </w:t>
      </w:r>
      <w:r w:rsidR="2B7D256E" w:rsidRPr="00FF5D0D">
        <w:rPr>
          <w:color w:val="000000" w:themeColor="text1"/>
          <w:lang w:eastAsia="lt-LT"/>
        </w:rPr>
        <w:t>kaupimo įrenginio</w:t>
      </w:r>
      <w:r w:rsidRPr="00FF5D0D">
        <w:rPr>
          <w:color w:val="000000" w:themeColor="text1"/>
          <w:lang w:eastAsia="lt-LT"/>
        </w:rPr>
        <w:t xml:space="preserve"> bei </w:t>
      </w:r>
      <w:r w:rsidR="2B7D256E" w:rsidRPr="00FF5D0D">
        <w:rPr>
          <w:color w:val="000000" w:themeColor="text1"/>
          <w:lang w:eastAsia="lt-LT"/>
        </w:rPr>
        <w:t>elektrinės</w:t>
      </w:r>
      <w:r w:rsidRPr="00FF5D0D">
        <w:rPr>
          <w:color w:val="000000" w:themeColor="text1"/>
          <w:lang w:eastAsia="lt-LT"/>
        </w:rPr>
        <w:t xml:space="preserve"> </w:t>
      </w:r>
      <w:r w:rsidR="7B35CCBA" w:rsidRPr="00FF5D0D">
        <w:rPr>
          <w:color w:val="000000" w:themeColor="text1"/>
          <w:lang w:eastAsia="lt-LT"/>
        </w:rPr>
        <w:t xml:space="preserve">įrengtąją ir leistiną generuoti </w:t>
      </w:r>
      <w:r w:rsidRPr="00FF5D0D">
        <w:rPr>
          <w:color w:val="000000" w:themeColor="text1"/>
          <w:lang w:eastAsia="lt-LT"/>
        </w:rPr>
        <w:t xml:space="preserve">galią </w:t>
      </w:r>
      <w:r w:rsidR="36A8D669" w:rsidRPr="00FF5D0D">
        <w:rPr>
          <w:color w:val="000000" w:themeColor="text1"/>
          <w:lang w:eastAsia="lt-LT"/>
        </w:rPr>
        <w:t>konkrečiam gamybos šaltiniui</w:t>
      </w:r>
      <w:r w:rsidRPr="00FF5D0D">
        <w:rPr>
          <w:color w:val="000000" w:themeColor="text1"/>
          <w:lang w:eastAsia="lt-LT"/>
        </w:rPr>
        <w:t>.</w:t>
      </w:r>
      <w:r w:rsidR="23857F78" w:rsidRPr="00FF5D0D">
        <w:rPr>
          <w:color w:val="000000" w:themeColor="text1"/>
          <w:lang w:eastAsia="lt-LT"/>
        </w:rPr>
        <w:t xml:space="preserve"> </w:t>
      </w:r>
    </w:p>
    <w:p w14:paraId="1331134A" w14:textId="24A1E891" w:rsidR="00F1769C" w:rsidRPr="00FF5D0D" w:rsidRDefault="401047D4" w:rsidP="008C5B86">
      <w:pPr>
        <w:pStyle w:val="ListParagraph"/>
        <w:numPr>
          <w:ilvl w:val="0"/>
          <w:numId w:val="29"/>
        </w:numPr>
        <w:ind w:left="0" w:firstLine="567"/>
        <w:jc w:val="both"/>
        <w:rPr>
          <w:color w:val="000000"/>
          <w:lang w:eastAsia="lt-LT"/>
        </w:rPr>
      </w:pPr>
      <w:r w:rsidRPr="00FF5D0D">
        <w:rPr>
          <w:color w:val="000000" w:themeColor="text1"/>
          <w:lang w:eastAsia="lt-LT"/>
        </w:rPr>
        <w:t xml:space="preserve">Operatorius kas mėnesį teikia </w:t>
      </w:r>
      <w:r w:rsidR="00C14B6C" w:rsidRPr="00FF5D0D">
        <w:rPr>
          <w:color w:val="000000" w:themeColor="text1"/>
          <w:lang w:eastAsia="lt-LT"/>
        </w:rPr>
        <w:t>E</w:t>
      </w:r>
      <w:r w:rsidR="4888B045" w:rsidRPr="00FF5D0D">
        <w:rPr>
          <w:color w:val="000000" w:themeColor="text1"/>
          <w:lang w:eastAsia="lt-LT"/>
        </w:rPr>
        <w:t>nergetikos ministerijai,</w:t>
      </w:r>
      <w:r w:rsidRPr="00FF5D0D">
        <w:rPr>
          <w:color w:val="000000" w:themeColor="text1"/>
          <w:lang w:eastAsia="lt-LT"/>
        </w:rPr>
        <w:t xml:space="preserve"> </w:t>
      </w:r>
      <w:r w:rsidR="600916F1" w:rsidRPr="00FF5D0D">
        <w:rPr>
          <w:color w:val="000000" w:themeColor="text1"/>
          <w:lang w:eastAsia="lt-LT"/>
        </w:rPr>
        <w:t>T</w:t>
      </w:r>
      <w:r w:rsidRPr="00FF5D0D">
        <w:rPr>
          <w:color w:val="000000" w:themeColor="text1"/>
          <w:lang w:eastAsia="lt-LT"/>
        </w:rPr>
        <w:t xml:space="preserve">arybai </w:t>
      </w:r>
      <w:r w:rsidR="4888B045" w:rsidRPr="00FF5D0D">
        <w:rPr>
          <w:color w:val="000000" w:themeColor="text1"/>
        </w:rPr>
        <w:t>ir viešajai įstaigai Lietuvos energetikos agentūrai</w:t>
      </w:r>
      <w:r w:rsidR="4888B045" w:rsidRPr="00FF5D0D">
        <w:rPr>
          <w:color w:val="000000" w:themeColor="text1"/>
          <w:lang w:eastAsia="lt-LT"/>
        </w:rPr>
        <w:t xml:space="preserve"> </w:t>
      </w:r>
      <w:r w:rsidRPr="00FF5D0D">
        <w:rPr>
          <w:color w:val="000000" w:themeColor="text1"/>
          <w:lang w:eastAsia="lt-LT"/>
        </w:rPr>
        <w:t xml:space="preserve">informaciją apie prijungimo sąlygas, išduotas </w:t>
      </w:r>
      <w:r w:rsidR="4888B045" w:rsidRPr="00FF5D0D">
        <w:rPr>
          <w:color w:val="000000" w:themeColor="text1"/>
          <w:lang w:eastAsia="lt-LT"/>
        </w:rPr>
        <w:t xml:space="preserve">gamintojams, </w:t>
      </w:r>
      <w:r w:rsidRPr="00FF5D0D">
        <w:rPr>
          <w:color w:val="000000" w:themeColor="text1"/>
          <w:lang w:eastAsia="lt-LT"/>
        </w:rPr>
        <w:t>gaminantiems vartotojams</w:t>
      </w:r>
      <w:r w:rsidR="4888B045" w:rsidRPr="00FF5D0D">
        <w:rPr>
          <w:color w:val="000000" w:themeColor="text1"/>
          <w:lang w:eastAsia="lt-LT"/>
        </w:rPr>
        <w:t xml:space="preserve"> </w:t>
      </w:r>
      <w:r w:rsidR="4888B045" w:rsidRPr="00FF5D0D">
        <w:rPr>
          <w:color w:val="000000" w:themeColor="text1"/>
        </w:rPr>
        <w:t>ir asmenims, siekiantiems tapti gaminančiais vartotojais ir numatantiems statyti ar įrengti</w:t>
      </w:r>
      <w:r w:rsidRPr="00FF5D0D">
        <w:rPr>
          <w:color w:val="000000" w:themeColor="text1"/>
          <w:lang w:eastAsia="lt-LT"/>
        </w:rPr>
        <w:t xml:space="preserve"> atsinaujinančius energijos išteklius naudojančias elektrines, kurioms Elektros energetikos įstatymo 16 straipsnio 14 dalyje nustatyta tvarka leidimas plėtoti elektros energijos gamybos pajėgumus nereikalingas. </w:t>
      </w:r>
    </w:p>
    <w:p w14:paraId="22F1A976" w14:textId="0981762A" w:rsidR="00B5372E" w:rsidRPr="00FF5D0D" w:rsidRDefault="4FD970A3" w:rsidP="008C5B86">
      <w:pPr>
        <w:pStyle w:val="ListParagraph"/>
        <w:numPr>
          <w:ilvl w:val="0"/>
          <w:numId w:val="29"/>
        </w:numPr>
        <w:ind w:left="0" w:firstLine="567"/>
        <w:jc w:val="both"/>
        <w:rPr>
          <w:color w:val="000000"/>
          <w:lang w:eastAsia="lt-LT"/>
        </w:rPr>
      </w:pPr>
      <w:r w:rsidRPr="00FF5D0D">
        <w:rPr>
          <w:color w:val="000000" w:themeColor="text1"/>
          <w:lang w:eastAsia="lt-LT"/>
        </w:rPr>
        <w:t xml:space="preserve">Tarybos nustatyta tvarka </w:t>
      </w:r>
      <w:r w:rsidR="062072DD" w:rsidRPr="00FF5D0D">
        <w:rPr>
          <w:color w:val="000000" w:themeColor="text1"/>
          <w:lang w:eastAsia="lt-LT"/>
        </w:rPr>
        <w:t xml:space="preserve">ir apimtimi </w:t>
      </w:r>
      <w:r w:rsidR="2982905F" w:rsidRPr="00FF5D0D">
        <w:rPr>
          <w:color w:val="000000" w:themeColor="text1"/>
          <w:lang w:eastAsia="lt-LT"/>
        </w:rPr>
        <w:t>O</w:t>
      </w:r>
      <w:r w:rsidRPr="00FF5D0D">
        <w:rPr>
          <w:color w:val="000000" w:themeColor="text1"/>
          <w:lang w:eastAsia="lt-LT"/>
        </w:rPr>
        <w:t xml:space="preserve">peratorius teikia Tarybai duomenis apie </w:t>
      </w:r>
      <w:r w:rsidR="41FA0CBB" w:rsidRPr="00FF5D0D">
        <w:rPr>
          <w:color w:val="000000" w:themeColor="text1"/>
          <w:lang w:eastAsia="lt-LT"/>
        </w:rPr>
        <w:t>PEB</w:t>
      </w:r>
      <w:r w:rsidRPr="00FF5D0D">
        <w:rPr>
          <w:color w:val="000000" w:themeColor="text1"/>
          <w:lang w:eastAsia="lt-LT"/>
        </w:rPr>
        <w:t xml:space="preserve"> </w:t>
      </w:r>
      <w:r w:rsidR="4FB8545B" w:rsidRPr="00FF5D0D">
        <w:rPr>
          <w:color w:val="000000" w:themeColor="text1"/>
          <w:lang w:eastAsia="lt-LT"/>
        </w:rPr>
        <w:t>ir aktyviųjų vartotojų</w:t>
      </w:r>
      <w:r w:rsidRPr="00FF5D0D">
        <w:rPr>
          <w:color w:val="000000" w:themeColor="text1"/>
          <w:lang w:eastAsia="lt-LT"/>
        </w:rPr>
        <w:t xml:space="preserve"> veiklą. </w:t>
      </w:r>
    </w:p>
    <w:p w14:paraId="5C8D96C8" w14:textId="0F6454F3" w:rsidR="007E0D05" w:rsidRPr="00FF5D0D" w:rsidRDefault="46CF5C3A" w:rsidP="008C5B86">
      <w:pPr>
        <w:pStyle w:val="ListParagraph"/>
        <w:numPr>
          <w:ilvl w:val="0"/>
          <w:numId w:val="29"/>
        </w:numPr>
        <w:ind w:left="0" w:firstLine="567"/>
        <w:jc w:val="both"/>
        <w:rPr>
          <w:color w:val="000000"/>
          <w:lang w:eastAsia="lt-LT"/>
        </w:rPr>
      </w:pPr>
      <w:bookmarkStart w:id="523" w:name="_Ref161504003"/>
      <w:r w:rsidRPr="00FF5D0D">
        <w:rPr>
          <w:color w:val="000000" w:themeColor="text1"/>
          <w:lang w:eastAsia="lt-LT"/>
        </w:rPr>
        <w:t>Prognoziniai eksploatavimo ribojimai dėl sistemos balanso galimybių skelbiami Lietuvos elektros energetikos sistemos 400</w:t>
      </w:r>
      <w:r w:rsidR="4392A74D" w:rsidRPr="00FF5D0D">
        <w:rPr>
          <w:color w:val="000000" w:themeColor="text1"/>
          <w:lang w:eastAsia="lt-LT"/>
        </w:rPr>
        <w:t>–</w:t>
      </w:r>
      <w:r w:rsidRPr="00FF5D0D">
        <w:rPr>
          <w:color w:val="000000" w:themeColor="text1"/>
          <w:lang w:eastAsia="lt-LT"/>
        </w:rPr>
        <w:t>110 kV tinklų plėtros plane, skelbiamame perdavimo sistemos operatoriaus tinklapyje.</w:t>
      </w:r>
      <w:bookmarkEnd w:id="523"/>
    </w:p>
    <w:p w14:paraId="714F3381" w14:textId="7049745C" w:rsidR="00B27F06" w:rsidRPr="00FF5D0D" w:rsidRDefault="0082677D" w:rsidP="000B61FB">
      <w:pPr>
        <w:jc w:val="center"/>
        <w:rPr>
          <w:b/>
          <w:bCs/>
          <w:color w:val="000000"/>
          <w:szCs w:val="24"/>
          <w:lang w:eastAsia="lt-LT"/>
        </w:rPr>
      </w:pPr>
      <w:r w:rsidRPr="00FF5D0D">
        <w:rPr>
          <w:b/>
          <w:bCs/>
          <w:color w:val="000000"/>
          <w:szCs w:val="24"/>
          <w:lang w:eastAsia="lt-LT"/>
        </w:rPr>
        <w:t xml:space="preserve"> </w:t>
      </w:r>
    </w:p>
    <w:p w14:paraId="308617CA" w14:textId="27DD2A72" w:rsidR="00F1769C" w:rsidRPr="00FF5D0D" w:rsidRDefault="00F1769C" w:rsidP="0031342E">
      <w:pPr>
        <w:pStyle w:val="ListParagraph"/>
        <w:numPr>
          <w:ilvl w:val="0"/>
          <w:numId w:val="37"/>
        </w:numPr>
        <w:ind w:left="0" w:firstLine="0"/>
        <w:jc w:val="center"/>
        <w:rPr>
          <w:b/>
          <w:color w:val="000000"/>
          <w:lang w:eastAsia="lt-LT"/>
        </w:rPr>
      </w:pPr>
      <w:r w:rsidRPr="00FF5D0D">
        <w:rPr>
          <w:b/>
          <w:color w:val="000000" w:themeColor="text1"/>
          <w:lang w:eastAsia="lt-LT"/>
        </w:rPr>
        <w:t xml:space="preserve"> SKYRIUS</w:t>
      </w:r>
    </w:p>
    <w:p w14:paraId="234B69AA" w14:textId="5968A939" w:rsidR="00F1769C" w:rsidRPr="00FF5D0D" w:rsidRDefault="00F1769C" w:rsidP="00CA5802">
      <w:pPr>
        <w:tabs>
          <w:tab w:val="center" w:pos="4819"/>
        </w:tabs>
        <w:jc w:val="center"/>
        <w:rPr>
          <w:b/>
          <w:bCs/>
          <w:color w:val="000000"/>
          <w:szCs w:val="24"/>
          <w:lang w:eastAsia="lt-LT"/>
        </w:rPr>
      </w:pPr>
      <w:r w:rsidRPr="00FF5D0D">
        <w:rPr>
          <w:b/>
          <w:bCs/>
          <w:color w:val="000000"/>
          <w:szCs w:val="24"/>
          <w:lang w:eastAsia="lt-LT"/>
        </w:rPr>
        <w:t>BAIGIAMOSIOS NUOSTATOS</w:t>
      </w:r>
    </w:p>
    <w:p w14:paraId="70A5782E" w14:textId="77777777" w:rsidR="000B61FB" w:rsidRPr="00FF5D0D" w:rsidRDefault="000B61FB" w:rsidP="000B61FB">
      <w:pPr>
        <w:jc w:val="center"/>
        <w:rPr>
          <w:color w:val="000000"/>
          <w:szCs w:val="24"/>
          <w:lang w:eastAsia="lt-LT"/>
        </w:rPr>
      </w:pPr>
    </w:p>
    <w:p w14:paraId="1F216AF6" w14:textId="19C65D3E" w:rsidR="00F1769C" w:rsidRPr="00FF5D0D" w:rsidRDefault="401047D4" w:rsidP="008C5B86">
      <w:pPr>
        <w:pStyle w:val="ListParagraph"/>
        <w:numPr>
          <w:ilvl w:val="0"/>
          <w:numId w:val="29"/>
        </w:numPr>
        <w:ind w:left="0" w:firstLine="567"/>
        <w:jc w:val="both"/>
        <w:rPr>
          <w:color w:val="000000"/>
          <w:lang w:eastAsia="lt-LT"/>
        </w:rPr>
      </w:pPr>
      <w:bookmarkStart w:id="524" w:name="_Ref161506249"/>
      <w:r w:rsidRPr="00FF5D0D">
        <w:rPr>
          <w:color w:val="000000" w:themeColor="text1"/>
          <w:lang w:eastAsia="lt-LT"/>
        </w:rPr>
        <w:t xml:space="preserve">Apraše nurodytų elektrinių </w:t>
      </w:r>
      <w:r w:rsidR="0DF07C60" w:rsidRPr="00FF5D0D">
        <w:rPr>
          <w:color w:val="000000" w:themeColor="text1"/>
          <w:lang w:eastAsia="lt-LT"/>
        </w:rPr>
        <w:t xml:space="preserve">ir kaupimo įrenginių </w:t>
      </w:r>
      <w:r w:rsidRPr="00FF5D0D">
        <w:rPr>
          <w:color w:val="000000" w:themeColor="text1"/>
          <w:lang w:eastAsia="lt-LT"/>
        </w:rPr>
        <w:t xml:space="preserve">prijungimo prie </w:t>
      </w:r>
      <w:r w:rsidR="05965E3E" w:rsidRPr="00FF5D0D">
        <w:rPr>
          <w:color w:val="000000" w:themeColor="text1"/>
          <w:lang w:eastAsia="lt-LT"/>
        </w:rPr>
        <w:t>e</w:t>
      </w:r>
      <w:r w:rsidRPr="00FF5D0D">
        <w:rPr>
          <w:color w:val="000000" w:themeColor="text1"/>
          <w:lang w:eastAsia="lt-LT"/>
        </w:rPr>
        <w:t>lektros tinklų tvarką ir sąlygas, kiek nenustatyta Elektros energetikos įstatyme, Įstatyme, jų įgyvendinamuosiuose teisės aktuose ir šiame Apraše, reglamentuoja Lietuvos Respublikos civilinis kodeksas, Prijungimo aprašas ir kiti teisės aktai.</w:t>
      </w:r>
      <w:bookmarkEnd w:id="524"/>
    </w:p>
    <w:p w14:paraId="46AB6FE5" w14:textId="0E0DADE8" w:rsidR="009D0E0C" w:rsidRPr="00FF5D0D" w:rsidRDefault="401047D4" w:rsidP="006055B4">
      <w:pPr>
        <w:pStyle w:val="ListParagraph"/>
        <w:numPr>
          <w:ilvl w:val="0"/>
          <w:numId w:val="29"/>
        </w:numPr>
        <w:ind w:left="0" w:firstLine="567"/>
        <w:jc w:val="both"/>
        <w:rPr>
          <w:color w:val="000000"/>
          <w:lang w:eastAsia="lt-LT"/>
        </w:rPr>
      </w:pPr>
      <w:bookmarkStart w:id="525" w:name="_Ref161506240"/>
      <w:r w:rsidRPr="00FF5D0D">
        <w:rPr>
          <w:color w:val="000000" w:themeColor="text1"/>
          <w:lang w:eastAsia="lt-LT"/>
        </w:rPr>
        <w:t xml:space="preserve">Jei, pasikeitus teisės aktams, pasikeičia šiuo Aprašu nustatomų elektrinių, prijungimo prie </w:t>
      </w:r>
      <w:r w:rsidR="05965E3E" w:rsidRPr="00FF5D0D">
        <w:rPr>
          <w:color w:val="000000" w:themeColor="text1"/>
          <w:lang w:eastAsia="lt-LT"/>
        </w:rPr>
        <w:t>e</w:t>
      </w:r>
      <w:r w:rsidRPr="00FF5D0D">
        <w:rPr>
          <w:color w:val="000000" w:themeColor="text1"/>
          <w:lang w:eastAsia="lt-LT"/>
        </w:rPr>
        <w:t>lektros tinklų tvarkos ir sąlygų reglamentavimas, turi būti vadovaujamasi pasikeitusiomis teisės aktų nuostatomis</w:t>
      </w:r>
      <w:r w:rsidR="5B08A4C2" w:rsidRPr="00FF5D0D">
        <w:rPr>
          <w:color w:val="000000" w:themeColor="text1"/>
          <w:lang w:eastAsia="lt-LT"/>
        </w:rPr>
        <w:t>, išskyrus, jei pakeistuose teisės aktuose nėra nurodyta kitaip</w:t>
      </w:r>
      <w:r w:rsidRPr="00FF5D0D">
        <w:rPr>
          <w:color w:val="000000" w:themeColor="text1"/>
          <w:lang w:eastAsia="lt-LT"/>
        </w:rPr>
        <w:t>.</w:t>
      </w:r>
      <w:r w:rsidR="1F7B8903" w:rsidRPr="00FF5D0D">
        <w:rPr>
          <w:color w:val="000000" w:themeColor="text1"/>
          <w:lang w:eastAsia="lt-LT"/>
        </w:rPr>
        <w:t xml:space="preserve"> Jei Aprašo nuostatos prieštarauja imperatyvioms įstatymo ar kitų teisės aktų nuostatoms, </w:t>
      </w:r>
      <w:r w:rsidR="566CBBC8" w:rsidRPr="00FF5D0D">
        <w:rPr>
          <w:color w:val="000000" w:themeColor="text1"/>
          <w:lang w:eastAsia="lt-LT"/>
        </w:rPr>
        <w:t>tiesiogiai taikomos šių įstatymų ar kitų teisės aktų nuostatos.</w:t>
      </w:r>
      <w:bookmarkEnd w:id="525"/>
      <w:r w:rsidR="566CBBC8" w:rsidRPr="00FF5D0D">
        <w:rPr>
          <w:color w:val="000000" w:themeColor="text1"/>
          <w:lang w:eastAsia="lt-LT"/>
        </w:rPr>
        <w:t xml:space="preserve"> </w:t>
      </w:r>
    </w:p>
    <w:p w14:paraId="0E3CE9E8" w14:textId="47F1B852" w:rsidR="00F1769C" w:rsidRPr="00FF5D0D" w:rsidRDefault="5B08A4C2" w:rsidP="008C5B86">
      <w:pPr>
        <w:pStyle w:val="ListParagraph"/>
        <w:numPr>
          <w:ilvl w:val="0"/>
          <w:numId w:val="29"/>
        </w:numPr>
        <w:ind w:left="0" w:firstLine="567"/>
        <w:jc w:val="both"/>
        <w:rPr>
          <w:color w:val="000000"/>
          <w:lang w:eastAsia="lt-LT"/>
        </w:rPr>
      </w:pPr>
      <w:bookmarkStart w:id="526" w:name="_Ref161506266"/>
      <w:r w:rsidRPr="00FF5D0D">
        <w:rPr>
          <w:color w:val="000000" w:themeColor="text1"/>
          <w:lang w:eastAsia="lt-LT"/>
        </w:rPr>
        <w:t xml:space="preserve">Tinklų naudotojų </w:t>
      </w:r>
      <w:r w:rsidR="401047D4" w:rsidRPr="00FF5D0D">
        <w:rPr>
          <w:color w:val="000000" w:themeColor="text1"/>
          <w:lang w:eastAsia="lt-LT"/>
        </w:rPr>
        <w:t xml:space="preserve">skundus dėl Operatoriaus veiksmų ar neveikimo, kreipiantis dėl </w:t>
      </w:r>
      <w:r w:rsidRPr="00FF5D0D">
        <w:rPr>
          <w:color w:val="000000" w:themeColor="text1"/>
          <w:lang w:eastAsia="lt-LT"/>
        </w:rPr>
        <w:t xml:space="preserve">tinklų naudotojų </w:t>
      </w:r>
      <w:r w:rsidR="016E14B5" w:rsidRPr="00FF5D0D">
        <w:rPr>
          <w:color w:val="000000" w:themeColor="text1"/>
          <w:lang w:eastAsia="lt-LT"/>
        </w:rPr>
        <w:t xml:space="preserve">elektrinių ar kaupimo </w:t>
      </w:r>
      <w:r w:rsidR="401047D4" w:rsidRPr="00FF5D0D">
        <w:rPr>
          <w:color w:val="000000" w:themeColor="text1"/>
          <w:lang w:eastAsia="lt-LT"/>
        </w:rPr>
        <w:t xml:space="preserve">įrenginių prijungimo prie atitinkamų </w:t>
      </w:r>
      <w:r w:rsidR="68CD874D" w:rsidRPr="00FF5D0D">
        <w:rPr>
          <w:color w:val="000000" w:themeColor="text1"/>
          <w:lang w:eastAsia="lt-LT"/>
        </w:rPr>
        <w:t>e</w:t>
      </w:r>
      <w:r w:rsidR="401047D4" w:rsidRPr="00FF5D0D">
        <w:rPr>
          <w:color w:val="000000" w:themeColor="text1"/>
          <w:lang w:eastAsia="lt-LT"/>
        </w:rPr>
        <w:t xml:space="preserve">lektros tinklų ar sistemų, prijungiant įrenginius, priimant pagamintą energiją į </w:t>
      </w:r>
      <w:r w:rsidR="68CD874D" w:rsidRPr="00FF5D0D">
        <w:rPr>
          <w:color w:val="000000" w:themeColor="text1"/>
          <w:lang w:eastAsia="lt-LT"/>
        </w:rPr>
        <w:t>e</w:t>
      </w:r>
      <w:r w:rsidR="401047D4" w:rsidRPr="00FF5D0D">
        <w:rPr>
          <w:color w:val="000000" w:themeColor="text1"/>
          <w:lang w:eastAsia="lt-LT"/>
        </w:rPr>
        <w:t xml:space="preserve">lektros tinklus ar sistemas ir (ar) vykdant kitas </w:t>
      </w:r>
      <w:r w:rsidRPr="00FF5D0D">
        <w:rPr>
          <w:color w:val="000000" w:themeColor="text1"/>
          <w:lang w:eastAsia="lt-LT"/>
        </w:rPr>
        <w:t>su prijungimo paslaugos teikimu susijusias</w:t>
      </w:r>
      <w:r w:rsidR="401047D4" w:rsidRPr="00FF5D0D">
        <w:rPr>
          <w:color w:val="000000" w:themeColor="text1"/>
          <w:lang w:eastAsia="lt-LT"/>
        </w:rPr>
        <w:t xml:space="preserve"> teisės aktų nustatytas pareigas nagrinėja </w:t>
      </w:r>
      <w:r w:rsidRPr="00FF5D0D">
        <w:rPr>
          <w:color w:val="000000" w:themeColor="text1"/>
          <w:lang w:eastAsia="lt-LT"/>
        </w:rPr>
        <w:t>T</w:t>
      </w:r>
      <w:r w:rsidR="401047D4" w:rsidRPr="00FF5D0D">
        <w:rPr>
          <w:color w:val="000000" w:themeColor="text1"/>
          <w:lang w:eastAsia="lt-LT"/>
        </w:rPr>
        <w:t>aryba</w:t>
      </w:r>
      <w:r w:rsidR="00D7474B" w:rsidRPr="00FF5D0D">
        <w:rPr>
          <w:color w:val="000000" w:themeColor="text1"/>
          <w:lang w:eastAsia="lt-LT"/>
        </w:rPr>
        <w:t>, kaip nurodyta Energetikos įstatyme ir Įstatyme</w:t>
      </w:r>
      <w:r w:rsidR="401047D4" w:rsidRPr="00FF5D0D">
        <w:rPr>
          <w:color w:val="000000" w:themeColor="text1"/>
          <w:lang w:eastAsia="lt-LT"/>
        </w:rPr>
        <w:t>.</w:t>
      </w:r>
      <w:bookmarkEnd w:id="526"/>
    </w:p>
    <w:p w14:paraId="5A08577A" w14:textId="53F2D460" w:rsidR="00F1769C" w:rsidRPr="00FF5D0D" w:rsidRDefault="401047D4" w:rsidP="008C5B86">
      <w:pPr>
        <w:pStyle w:val="ListParagraph"/>
        <w:numPr>
          <w:ilvl w:val="0"/>
          <w:numId w:val="29"/>
        </w:numPr>
        <w:ind w:left="0" w:firstLine="567"/>
        <w:jc w:val="both"/>
      </w:pPr>
      <w:bookmarkStart w:id="527" w:name="_Ref161506309"/>
      <w:r w:rsidRPr="00FF5D0D">
        <w:t>Asmenys, pažeidę šio Aprašo nustatytus reikalavimus, atsako Lietuvos Respublikos įstatymų ir kitų teisės aktų nustatyta tvarka.</w:t>
      </w:r>
      <w:bookmarkEnd w:id="527"/>
      <w:r w:rsidRPr="00FF5D0D">
        <w:t xml:space="preserve"> </w:t>
      </w:r>
    </w:p>
    <w:p w14:paraId="643CF67C" w14:textId="30AB0BA8" w:rsidR="00953EEB" w:rsidRPr="00FF5D0D" w:rsidRDefault="4358BE76" w:rsidP="00953EEB">
      <w:pPr>
        <w:pStyle w:val="ListParagraph"/>
        <w:numPr>
          <w:ilvl w:val="0"/>
          <w:numId w:val="29"/>
        </w:numPr>
        <w:ind w:left="0" w:firstLine="567"/>
        <w:contextualSpacing w:val="0"/>
        <w:jc w:val="both"/>
        <w:rPr>
          <w:color w:val="000000"/>
          <w:lang w:eastAsia="zh-TW"/>
        </w:rPr>
      </w:pPr>
      <w:bookmarkStart w:id="528" w:name="_Ref161506315"/>
      <w:r w:rsidRPr="00FF5D0D">
        <w:t xml:space="preserve">Iki Aprašo pakeitimo įsigaliojimo pateikti prašymai </w:t>
      </w:r>
      <w:r w:rsidR="00974A5B" w:rsidRPr="00FF5D0D">
        <w:t>pasirašyti</w:t>
      </w:r>
      <w:r w:rsidRPr="00FF5D0D">
        <w:t xml:space="preserve"> ketinimo protokolus bei kiti su prijungimo dokumentų parengimu susiję prašymai baigiami nagrinėti vadovaujantis iki Aprašo įsigaliojimo galiojusių teisės aktų nustatyta tvarka, išskyrus nuostatas, susijusias su įstatymų </w:t>
      </w:r>
      <w:r w:rsidR="00DC5695" w:rsidRPr="00FF5D0D">
        <w:t xml:space="preserve">ir įstatymų </w:t>
      </w:r>
      <w:r w:rsidR="005369CE" w:rsidRPr="00FF5D0D">
        <w:t>įgyvendinamųjų</w:t>
      </w:r>
      <w:r w:rsidR="00DC5695" w:rsidRPr="00FF5D0D">
        <w:t xml:space="preserve"> teisės aktų </w:t>
      </w:r>
      <w:r w:rsidR="00FE3492" w:rsidRPr="00FF5D0D">
        <w:t>tiesioginiu</w:t>
      </w:r>
      <w:r w:rsidR="00DC5695" w:rsidRPr="00FF5D0D">
        <w:t xml:space="preserve"> </w:t>
      </w:r>
      <w:r w:rsidRPr="00FF5D0D">
        <w:t>įgyvendinimu.</w:t>
      </w:r>
      <w:bookmarkEnd w:id="528"/>
      <w:r w:rsidR="00953EEB" w:rsidRPr="00FF5D0D">
        <w:rPr>
          <w:color w:val="000000" w:themeColor="text1"/>
          <w:lang w:eastAsia="zh-TW"/>
        </w:rPr>
        <w:t xml:space="preserve"> </w:t>
      </w:r>
    </w:p>
    <w:p w14:paraId="175089B1" w14:textId="21AD52DB" w:rsidR="00B41E22" w:rsidRPr="00FF5D0D" w:rsidRDefault="00953EEB" w:rsidP="0046163E">
      <w:pPr>
        <w:pStyle w:val="ListParagraph"/>
        <w:numPr>
          <w:ilvl w:val="0"/>
          <w:numId w:val="29"/>
        </w:numPr>
        <w:ind w:left="0" w:firstLine="567"/>
        <w:contextualSpacing w:val="0"/>
        <w:jc w:val="both"/>
        <w:rPr>
          <w:color w:val="000000"/>
          <w:lang w:eastAsia="zh-TW"/>
        </w:rPr>
      </w:pPr>
      <w:bookmarkStart w:id="529" w:name="_Ref161506319"/>
      <w:r w:rsidRPr="00FF5D0D">
        <w:rPr>
          <w:color w:val="000000" w:themeColor="text1"/>
          <w:lang w:eastAsia="zh-TW"/>
        </w:rPr>
        <w:t xml:space="preserve">Tinklų naudotojai, kuriems išankstinės prijungimo sąlygos buvo išduotos iki Aprašo įsigaliojimo ir galioja, tačiau su kuriais ketinimų protokolas iki Aprašo įsigaliojimo nebuvo sudarytas, ketinantys tęsti elektrinės ar kaupimo įrenginio vystymą ir įsipareigojantys </w:t>
      </w:r>
      <w:r w:rsidR="00E65BE4" w:rsidRPr="00FF5D0D">
        <w:rPr>
          <w:color w:val="000000" w:themeColor="text1"/>
          <w:lang w:eastAsia="zh-TW"/>
        </w:rPr>
        <w:t xml:space="preserve">dėl </w:t>
      </w:r>
      <w:r w:rsidR="000F1E52" w:rsidRPr="00FF5D0D">
        <w:rPr>
          <w:color w:val="000000" w:themeColor="text1"/>
          <w:lang w:eastAsia="zh-TW"/>
        </w:rPr>
        <w:t xml:space="preserve">Aprašo </w:t>
      </w:r>
      <w:r w:rsidR="000F1E52" w:rsidRPr="00FF5D0D">
        <w:rPr>
          <w:color w:val="000000" w:themeColor="text1"/>
          <w:lang w:eastAsia="zh-TW"/>
        </w:rPr>
        <w:fldChar w:fldCharType="begin"/>
      </w:r>
      <w:r w:rsidR="000F1E52" w:rsidRPr="00FF5D0D">
        <w:rPr>
          <w:color w:val="000000" w:themeColor="text1"/>
          <w:lang w:eastAsia="zh-TW"/>
        </w:rPr>
        <w:instrText xml:space="preserve"> REF _Ref121137229 \r \h </w:instrText>
      </w:r>
      <w:r w:rsidR="008D3998" w:rsidRPr="00FF5D0D">
        <w:rPr>
          <w:color w:val="000000" w:themeColor="text1"/>
          <w:lang w:eastAsia="zh-TW"/>
        </w:rPr>
        <w:instrText xml:space="preserve"> \* MERGEFORMAT </w:instrText>
      </w:r>
      <w:r w:rsidR="000F1E52" w:rsidRPr="00FF5D0D">
        <w:rPr>
          <w:color w:val="000000" w:themeColor="text1"/>
          <w:lang w:eastAsia="zh-TW"/>
        </w:rPr>
      </w:r>
      <w:r w:rsidR="000F1E52" w:rsidRPr="00FF5D0D">
        <w:rPr>
          <w:color w:val="000000" w:themeColor="text1"/>
          <w:lang w:eastAsia="zh-TW"/>
        </w:rPr>
        <w:fldChar w:fldCharType="separate"/>
      </w:r>
      <w:r w:rsidR="008A227C" w:rsidRPr="00FF5D0D">
        <w:rPr>
          <w:color w:val="000000" w:themeColor="text1"/>
          <w:cs/>
          <w:lang w:eastAsia="zh-TW"/>
        </w:rPr>
        <w:t>‎</w:t>
      </w:r>
      <w:r w:rsidR="008A227C" w:rsidRPr="00FF5D0D">
        <w:rPr>
          <w:color w:val="000000" w:themeColor="text1"/>
          <w:lang w:eastAsia="zh-TW"/>
        </w:rPr>
        <w:t>VII</w:t>
      </w:r>
      <w:r w:rsidR="000F1E52" w:rsidRPr="00FF5D0D">
        <w:rPr>
          <w:color w:val="000000" w:themeColor="text1"/>
          <w:lang w:eastAsia="zh-TW"/>
        </w:rPr>
        <w:fldChar w:fldCharType="end"/>
      </w:r>
      <w:r w:rsidR="000F1E52" w:rsidRPr="00FF5D0D">
        <w:rPr>
          <w:color w:val="000000" w:themeColor="text1"/>
          <w:lang w:eastAsia="zh-TW"/>
        </w:rPr>
        <w:t xml:space="preserve"> </w:t>
      </w:r>
      <w:r w:rsidRPr="00FF5D0D">
        <w:rPr>
          <w:color w:val="000000" w:themeColor="text1"/>
          <w:lang w:eastAsia="zh-TW"/>
        </w:rPr>
        <w:t xml:space="preserve">skyriuje nurodytų leistinos generuoti galios ribojimų, kurie nebuvo numatyti išankstinėse prijungimo sąlygose, kreipdamiesi į Operatorių dėl ketinimų protokolo sudarymo </w:t>
      </w:r>
      <w:r w:rsidR="00455D49" w:rsidRPr="00FF5D0D">
        <w:rPr>
          <w:color w:val="000000" w:themeColor="text1"/>
          <w:lang w:eastAsia="zh-TW"/>
        </w:rPr>
        <w:t xml:space="preserve">privalo </w:t>
      </w:r>
      <w:r w:rsidRPr="00FF5D0D">
        <w:rPr>
          <w:color w:val="000000" w:themeColor="text1"/>
          <w:lang w:eastAsia="zh-TW"/>
        </w:rPr>
        <w:t xml:space="preserve">nurodyti, kokius ribojimus įsipareigoja taikyti. Su šiais tinklų naudotojais ketinimų protokolas sudaromas atsižvelgiant į tinklų naudotojo </w:t>
      </w:r>
      <w:r w:rsidR="00DC7175" w:rsidRPr="00FF5D0D">
        <w:rPr>
          <w:color w:val="000000" w:themeColor="text1"/>
          <w:lang w:eastAsia="zh-TW"/>
        </w:rPr>
        <w:t>teikiant prašymą pasirašyti ketinimų protokolą</w:t>
      </w:r>
      <w:r w:rsidRPr="00FF5D0D">
        <w:rPr>
          <w:color w:val="000000" w:themeColor="text1"/>
          <w:lang w:eastAsia="zh-TW"/>
        </w:rPr>
        <w:t xml:space="preserve"> prisiimtus įsipareigojimus, ir šiems tinklų naudotojams išduotos išankstinės prijungimo sąlygos </w:t>
      </w:r>
      <w:r w:rsidR="005A197D" w:rsidRPr="00FF5D0D">
        <w:rPr>
          <w:color w:val="000000" w:themeColor="text1"/>
          <w:lang w:eastAsia="zh-TW"/>
        </w:rPr>
        <w:t>yra pakoreguojamos</w:t>
      </w:r>
      <w:r w:rsidRPr="00FF5D0D">
        <w:rPr>
          <w:color w:val="000000" w:themeColor="text1"/>
          <w:lang w:eastAsia="zh-TW"/>
        </w:rPr>
        <w:t>.</w:t>
      </w:r>
      <w:bookmarkEnd w:id="529"/>
      <w:r w:rsidRPr="00FF5D0D">
        <w:rPr>
          <w:color w:val="000000" w:themeColor="text1"/>
          <w:lang w:eastAsia="zh-TW"/>
        </w:rPr>
        <w:t xml:space="preserve"> </w:t>
      </w:r>
      <w:bookmarkStart w:id="530" w:name="_Hlk163120190"/>
      <w:r w:rsidRPr="00FF5D0D">
        <w:rPr>
          <w:lang w:eastAsia="zh-TW"/>
        </w:rPr>
        <w:t xml:space="preserve"> </w:t>
      </w:r>
    </w:p>
    <w:bookmarkEnd w:id="530"/>
    <w:p w14:paraId="5D825185" w14:textId="473C58B1" w:rsidR="00BB666A" w:rsidRPr="00FF5D0D" w:rsidRDefault="000F34DF" w:rsidP="0066581B">
      <w:pPr>
        <w:pStyle w:val="NormalWeb"/>
        <w:spacing w:before="0" w:beforeAutospacing="0" w:after="0" w:afterAutospacing="0" w:line="225" w:lineRule="atLeast"/>
        <w:ind w:firstLine="709"/>
        <w:jc w:val="center"/>
        <w:rPr>
          <w:color w:val="000000"/>
          <w:lang w:val="lt-LT"/>
        </w:rPr>
        <w:sectPr w:rsidR="00BB666A" w:rsidRPr="00FF5D0D" w:rsidSect="003D313F">
          <w:footnotePr>
            <w:numRestart w:val="eachSect"/>
          </w:footnotePr>
          <w:pgSz w:w="11906" w:h="16838" w:code="9"/>
          <w:pgMar w:top="993" w:right="566" w:bottom="851" w:left="1701" w:header="283" w:footer="283" w:gutter="0"/>
          <w:cols w:space="1296"/>
          <w:docGrid w:linePitch="326"/>
        </w:sectPr>
      </w:pPr>
      <w:r w:rsidRPr="00FF5D0D">
        <w:rPr>
          <w:color w:val="000000"/>
          <w:lang w:val="lt-LT"/>
        </w:rPr>
        <w:t>______________</w:t>
      </w:r>
    </w:p>
    <w:p w14:paraId="32F5EE97" w14:textId="6D3241CC" w:rsidR="001D6D7B" w:rsidRPr="00FF5D0D" w:rsidRDefault="00EB73B1" w:rsidP="001D6D7B">
      <w:pPr>
        <w:ind w:left="6521"/>
      </w:pPr>
      <w:r w:rsidRPr="00FF5D0D">
        <w:t>P</w:t>
      </w:r>
      <w:r w:rsidR="001D6D7B" w:rsidRPr="00FF5D0D">
        <w:t xml:space="preserve">asinaudojimo </w:t>
      </w:r>
    </w:p>
    <w:p w14:paraId="1FCEE396" w14:textId="7B3AA68B" w:rsidR="001D6D7B" w:rsidRPr="00FF5D0D" w:rsidRDefault="001D6D7B" w:rsidP="001D6D7B">
      <w:pPr>
        <w:ind w:left="6521"/>
      </w:pPr>
      <w:r w:rsidRPr="00FF5D0D">
        <w:t xml:space="preserve">elektros </w:t>
      </w:r>
      <w:r w:rsidR="004B625A" w:rsidRPr="00FF5D0D">
        <w:t xml:space="preserve">skirstomaisiais </w:t>
      </w:r>
      <w:r w:rsidRPr="00FF5D0D">
        <w:t xml:space="preserve">tinklais tvarkos aprašo </w:t>
      </w:r>
    </w:p>
    <w:p w14:paraId="5EFDA4F7" w14:textId="75903858" w:rsidR="001D6D7B" w:rsidRPr="00FF5D0D" w:rsidRDefault="00F21CFB" w:rsidP="001D6D7B">
      <w:pPr>
        <w:ind w:left="6521"/>
      </w:pPr>
      <w:r w:rsidRPr="00FF5D0D">
        <w:t>1</w:t>
      </w:r>
      <w:r w:rsidR="001D6D7B" w:rsidRPr="00FF5D0D">
        <w:t xml:space="preserve"> priedas</w:t>
      </w:r>
    </w:p>
    <w:p w14:paraId="43AE8FC4" w14:textId="77777777" w:rsidR="001D6D7B" w:rsidRPr="00FF5D0D" w:rsidRDefault="001D6D7B" w:rsidP="001D6D7B">
      <w:pPr>
        <w:ind w:left="5812"/>
        <w:rPr>
          <w:sz w:val="20"/>
        </w:rPr>
      </w:pPr>
    </w:p>
    <w:p w14:paraId="29C5C073" w14:textId="25303531" w:rsidR="00301BFC" w:rsidRPr="00FF5D0D" w:rsidRDefault="00301BFC" w:rsidP="00301BFC">
      <w:pPr>
        <w:jc w:val="center"/>
        <w:rPr>
          <w:b/>
          <w:bCs/>
        </w:rPr>
      </w:pPr>
      <w:r w:rsidRPr="00FF5D0D">
        <w:rPr>
          <w:b/>
          <w:bCs/>
        </w:rPr>
        <w:t>(P</w:t>
      </w:r>
      <w:r w:rsidR="00F932E2">
        <w:rPr>
          <w:b/>
          <w:bCs/>
        </w:rPr>
        <w:t>r</w:t>
      </w:r>
      <w:r w:rsidRPr="00FF5D0D">
        <w:rPr>
          <w:b/>
          <w:bCs/>
        </w:rPr>
        <w:t>ašymo pasirašyti ketinimų protokolą dėl elektrinės</w:t>
      </w:r>
      <w:r w:rsidR="00B07EEE" w:rsidRPr="00FF5D0D">
        <w:rPr>
          <w:b/>
          <w:bCs/>
        </w:rPr>
        <w:t>, hibridinės elektrinės</w:t>
      </w:r>
      <w:r w:rsidRPr="00FF5D0D">
        <w:rPr>
          <w:b/>
          <w:bCs/>
        </w:rPr>
        <w:t xml:space="preserve"> forma)</w:t>
      </w:r>
    </w:p>
    <w:p w14:paraId="1ACE2B98" w14:textId="642CE7CE" w:rsidR="001D6D7B" w:rsidRPr="00FF5D0D" w:rsidRDefault="001D6D7B" w:rsidP="00302607">
      <w:pPr>
        <w:rPr>
          <w:sz w:val="20"/>
        </w:rPr>
      </w:pPr>
    </w:p>
    <w:p w14:paraId="726B3471" w14:textId="77777777" w:rsidR="001D6D7B" w:rsidRPr="00FF5D0D" w:rsidRDefault="001D6D7B" w:rsidP="001D6D7B">
      <w:pPr>
        <w:jc w:val="center"/>
        <w:rPr>
          <w:sz w:val="20"/>
        </w:rPr>
      </w:pPr>
      <w:r w:rsidRPr="00FF5D0D">
        <w:rPr>
          <w:sz w:val="20"/>
        </w:rPr>
        <w:t>___________________________________________</w:t>
      </w:r>
    </w:p>
    <w:p w14:paraId="15C7C52B" w14:textId="38CE6CE6" w:rsidR="001D6D7B" w:rsidRPr="00FF5D0D" w:rsidRDefault="001D6D7B" w:rsidP="001D6D7B">
      <w:pPr>
        <w:jc w:val="center"/>
        <w:rPr>
          <w:sz w:val="20"/>
        </w:rPr>
      </w:pPr>
      <w:r w:rsidRPr="00FF5D0D">
        <w:rPr>
          <w:sz w:val="20"/>
        </w:rPr>
        <w:t>(</w:t>
      </w:r>
      <w:r w:rsidR="00FE6B8A" w:rsidRPr="00FF5D0D">
        <w:rPr>
          <w:sz w:val="20"/>
        </w:rPr>
        <w:t xml:space="preserve">Juridinio asmens </w:t>
      </w:r>
      <w:r w:rsidRPr="00FF5D0D">
        <w:rPr>
          <w:sz w:val="20"/>
        </w:rPr>
        <w:t>pavadinimas ar fizinio asmens vardas, pavardė)</w:t>
      </w:r>
    </w:p>
    <w:p w14:paraId="2BE3CEAD" w14:textId="77777777" w:rsidR="001D6D7B" w:rsidRPr="00FF5D0D" w:rsidRDefault="001D6D7B" w:rsidP="001D6D7B">
      <w:pPr>
        <w:jc w:val="center"/>
        <w:rPr>
          <w:sz w:val="20"/>
        </w:rPr>
      </w:pPr>
      <w:r w:rsidRPr="00FF5D0D">
        <w:rPr>
          <w:sz w:val="20"/>
        </w:rPr>
        <w:t>___________________________________________</w:t>
      </w:r>
    </w:p>
    <w:p w14:paraId="5D7C8455" w14:textId="623480CE" w:rsidR="001D6D7B" w:rsidRPr="00FF5D0D" w:rsidRDefault="001D6D7B" w:rsidP="001D6D7B">
      <w:pPr>
        <w:jc w:val="center"/>
        <w:rPr>
          <w:sz w:val="20"/>
        </w:rPr>
      </w:pPr>
      <w:r w:rsidRPr="00FF5D0D">
        <w:rPr>
          <w:sz w:val="20"/>
        </w:rPr>
        <w:t>(</w:t>
      </w:r>
      <w:r w:rsidR="00FE6B8A" w:rsidRPr="00FF5D0D">
        <w:rPr>
          <w:sz w:val="20"/>
        </w:rPr>
        <w:t xml:space="preserve">Juridinio </w:t>
      </w:r>
      <w:r w:rsidRPr="00FF5D0D">
        <w:rPr>
          <w:sz w:val="20"/>
        </w:rPr>
        <w:t>ar fizinio asmens adresas ar el. pašto adresas)</w:t>
      </w:r>
    </w:p>
    <w:p w14:paraId="0CEDA7A5" w14:textId="77777777" w:rsidR="001D6D7B" w:rsidRPr="00FF5D0D" w:rsidRDefault="001D6D7B" w:rsidP="001D6D7B">
      <w:pPr>
        <w:jc w:val="center"/>
        <w:rPr>
          <w:sz w:val="20"/>
        </w:rPr>
      </w:pPr>
    </w:p>
    <w:p w14:paraId="14451499" w14:textId="77777777" w:rsidR="001D6D7B" w:rsidRPr="00FF5D0D" w:rsidRDefault="001D6D7B" w:rsidP="001D6D7B">
      <w:pPr>
        <w:rPr>
          <w:sz w:val="20"/>
        </w:rPr>
      </w:pPr>
    </w:p>
    <w:p w14:paraId="3933F924" w14:textId="133E4318" w:rsidR="001D6D7B" w:rsidRPr="00FF5D0D" w:rsidRDefault="001D6D7B" w:rsidP="001D6D7B">
      <w:r w:rsidRPr="00FF5D0D">
        <w:t xml:space="preserve">AB </w:t>
      </w:r>
      <w:r w:rsidR="00EB73B1" w:rsidRPr="00FF5D0D">
        <w:t>„</w:t>
      </w:r>
      <w:r w:rsidRPr="00FF5D0D">
        <w:t>Energijos skirstymo operatorius</w:t>
      </w:r>
      <w:r w:rsidR="00EB73B1" w:rsidRPr="00FF5D0D">
        <w:t>“</w:t>
      </w:r>
    </w:p>
    <w:p w14:paraId="19E99F77" w14:textId="425CB7D0" w:rsidR="001D6D7B" w:rsidRPr="00FF5D0D" w:rsidRDefault="00621049" w:rsidP="001D6D7B">
      <w:r w:rsidRPr="00FF5D0D">
        <w:t>Laisvės pr. 10, 04215Vilnius</w:t>
      </w:r>
      <w:r w:rsidR="001D6D7B" w:rsidRPr="00FF5D0D">
        <w:t xml:space="preserve">, Lietuva </w:t>
      </w:r>
    </w:p>
    <w:p w14:paraId="3297535A" w14:textId="77777777" w:rsidR="001D6D7B" w:rsidRPr="00FF5D0D" w:rsidRDefault="001D6D7B" w:rsidP="001D6D7B">
      <w:r w:rsidRPr="00FF5D0D">
        <w:t>El. p. info@eso.lt</w:t>
      </w:r>
    </w:p>
    <w:p w14:paraId="7265633B" w14:textId="77777777" w:rsidR="001D6D7B" w:rsidRPr="00FF5D0D" w:rsidRDefault="001D6D7B" w:rsidP="001D6D7B"/>
    <w:p w14:paraId="369CCFD6" w14:textId="77777777" w:rsidR="001D6D7B" w:rsidRPr="00FF5D0D" w:rsidRDefault="001D6D7B" w:rsidP="001D6D7B">
      <w:pPr>
        <w:jc w:val="center"/>
        <w:rPr>
          <w:b/>
          <w:bCs/>
          <w:sz w:val="20"/>
        </w:rPr>
      </w:pPr>
    </w:p>
    <w:p w14:paraId="0B08B6D2" w14:textId="77777777" w:rsidR="00965D77" w:rsidRPr="00FF5D0D" w:rsidRDefault="001D6D7B" w:rsidP="001D6D7B">
      <w:pPr>
        <w:jc w:val="center"/>
        <w:rPr>
          <w:b/>
          <w:bCs/>
        </w:rPr>
      </w:pPr>
      <w:r w:rsidRPr="00FF5D0D">
        <w:rPr>
          <w:b/>
          <w:bCs/>
        </w:rPr>
        <w:t xml:space="preserve">PRAŠYMAS </w:t>
      </w:r>
    </w:p>
    <w:p w14:paraId="38DE12E5" w14:textId="33185F98" w:rsidR="001D6D7B" w:rsidRPr="00FF5D0D" w:rsidRDefault="001D6D7B" w:rsidP="001D6D7B">
      <w:pPr>
        <w:jc w:val="center"/>
        <w:rPr>
          <w:b/>
          <w:bCs/>
        </w:rPr>
      </w:pPr>
      <w:r w:rsidRPr="00FF5D0D">
        <w:rPr>
          <w:b/>
          <w:bCs/>
        </w:rPr>
        <w:t>PASIRAŠYTI KETINIMŲ PROTOKOLĄ</w:t>
      </w:r>
      <w:r w:rsidR="00EB73B1" w:rsidRPr="00FF5D0D">
        <w:rPr>
          <w:b/>
          <w:bCs/>
        </w:rPr>
        <w:t xml:space="preserve"> DĖL ELEKTRINĖS</w:t>
      </w:r>
      <w:r w:rsidR="005761C1" w:rsidRPr="00FF5D0D">
        <w:rPr>
          <w:b/>
          <w:bCs/>
        </w:rPr>
        <w:t>, HIBRIDINĖS ELEKTRINĖS</w:t>
      </w:r>
    </w:p>
    <w:p w14:paraId="3A879FFA" w14:textId="77777777" w:rsidR="001D6D7B" w:rsidRPr="00FF5D0D" w:rsidRDefault="001D6D7B" w:rsidP="001D6D7B">
      <w:pPr>
        <w:jc w:val="center"/>
        <w:rPr>
          <w:b/>
          <w:bCs/>
        </w:rPr>
      </w:pPr>
    </w:p>
    <w:p w14:paraId="001109EC" w14:textId="77777777" w:rsidR="001D6D7B" w:rsidRPr="00FF5D0D" w:rsidRDefault="001D6D7B" w:rsidP="001D6D7B">
      <w:pPr>
        <w:jc w:val="center"/>
      </w:pPr>
      <w:r w:rsidRPr="00FF5D0D">
        <w:t>_________</w:t>
      </w:r>
    </w:p>
    <w:p w14:paraId="28B65CE1" w14:textId="77777777" w:rsidR="001D6D7B" w:rsidRPr="00FF5D0D" w:rsidRDefault="001D6D7B" w:rsidP="001D6D7B">
      <w:pPr>
        <w:jc w:val="center"/>
      </w:pPr>
      <w:r w:rsidRPr="00FF5D0D">
        <w:t>(data)</w:t>
      </w:r>
    </w:p>
    <w:p w14:paraId="7715FBC7" w14:textId="77777777" w:rsidR="001D6D7B" w:rsidRPr="00FF5D0D" w:rsidRDefault="001D6D7B" w:rsidP="001D6D7B"/>
    <w:p w14:paraId="6A878C9D" w14:textId="2B6D2969" w:rsidR="00C9299D" w:rsidRPr="00FF5D0D" w:rsidRDefault="001D6D7B" w:rsidP="0077782C">
      <w:pPr>
        <w:pStyle w:val="ListParagraph"/>
        <w:numPr>
          <w:ilvl w:val="0"/>
          <w:numId w:val="7"/>
        </w:numPr>
        <w:ind w:left="0" w:firstLine="709"/>
        <w:contextualSpacing w:val="0"/>
        <w:jc w:val="both"/>
        <w:rPr>
          <w:szCs w:val="24"/>
        </w:rPr>
      </w:pPr>
      <w:r w:rsidRPr="00FF5D0D">
        <w:rPr>
          <w:szCs w:val="24"/>
        </w:rPr>
        <w:t>Numatoma įrengti elektros energijos gamybos pajėgumų (elektrinės</w:t>
      </w:r>
      <w:r w:rsidR="005761C1" w:rsidRPr="00FF5D0D">
        <w:rPr>
          <w:szCs w:val="24"/>
        </w:rPr>
        <w:t>, hibridinės elektr</w:t>
      </w:r>
      <w:r w:rsidR="00E73C49" w:rsidRPr="00FF5D0D">
        <w:rPr>
          <w:szCs w:val="24"/>
        </w:rPr>
        <w:t>inės</w:t>
      </w:r>
      <w:r w:rsidRPr="00FF5D0D">
        <w:rPr>
          <w:szCs w:val="24"/>
        </w:rPr>
        <w:t>) galia</w:t>
      </w:r>
      <w:r w:rsidR="00C9299D" w:rsidRPr="00FF5D0D">
        <w:rPr>
          <w:szCs w:val="24"/>
        </w:rPr>
        <w:t>:</w:t>
      </w:r>
    </w:p>
    <w:p w14:paraId="1E7268AC" w14:textId="6C26177B" w:rsidR="00BC30D5" w:rsidRPr="00FF5D0D" w:rsidRDefault="0075764E" w:rsidP="0077782C">
      <w:pPr>
        <w:pStyle w:val="ListParagraph"/>
        <w:numPr>
          <w:ilvl w:val="1"/>
          <w:numId w:val="7"/>
        </w:numPr>
        <w:ind w:left="0" w:firstLine="709"/>
        <w:contextualSpacing w:val="0"/>
        <w:jc w:val="both"/>
        <w:rPr>
          <w:szCs w:val="24"/>
        </w:rPr>
      </w:pPr>
      <w:r w:rsidRPr="00FF5D0D">
        <w:rPr>
          <w:szCs w:val="24"/>
        </w:rPr>
        <w:t>įr</w:t>
      </w:r>
      <w:r w:rsidR="0077782C" w:rsidRPr="00FF5D0D">
        <w:rPr>
          <w:szCs w:val="24"/>
        </w:rPr>
        <w:t>engtoji galia</w:t>
      </w:r>
      <w:r w:rsidR="001D6D7B" w:rsidRPr="00FF5D0D">
        <w:rPr>
          <w:szCs w:val="24"/>
        </w:rPr>
        <w:t xml:space="preserve"> </w:t>
      </w:r>
      <w:r w:rsidR="00191882" w:rsidRPr="00FF5D0D">
        <w:rPr>
          <w:szCs w:val="24"/>
        </w:rPr>
        <w:t>(</w:t>
      </w:r>
      <w:r w:rsidR="00AA3A81" w:rsidRPr="00FF5D0D">
        <w:rPr>
          <w:szCs w:val="24"/>
        </w:rPr>
        <w:t xml:space="preserve">hibridinės elektrinės atveju nurodoma </w:t>
      </w:r>
      <w:r w:rsidR="00BD74FF" w:rsidRPr="00FF5D0D">
        <w:rPr>
          <w:color w:val="000000"/>
        </w:rPr>
        <w:t>hibridinės elektrinės</w:t>
      </w:r>
      <w:r w:rsidR="004A1BA6" w:rsidRPr="00FF5D0D">
        <w:rPr>
          <w:color w:val="000000"/>
        </w:rPr>
        <w:t xml:space="preserve"> bendra </w:t>
      </w:r>
      <w:r w:rsidR="008605CF" w:rsidRPr="00FF5D0D">
        <w:rPr>
          <w:color w:val="000000"/>
        </w:rPr>
        <w:t>įrengtoji galia</w:t>
      </w:r>
      <w:r w:rsidR="00BD74FF" w:rsidRPr="00FF5D0D">
        <w:rPr>
          <w:color w:val="000000"/>
        </w:rPr>
        <w:t>, lygi hibridinę elektrinę sudarančių elektrinių ir energijos kaupimo įrenginių įrengtųjų galių sumai, ir kiekvienos elektrinės ir energijos kaupimo įrenginių įrengtoji galia</w:t>
      </w:r>
      <w:r w:rsidR="008605CF" w:rsidRPr="00FF5D0D">
        <w:rPr>
          <w:szCs w:val="24"/>
        </w:rPr>
        <w:t>)</w:t>
      </w:r>
      <w:r w:rsidR="00E47B76" w:rsidRPr="00FF5D0D">
        <w:rPr>
          <w:szCs w:val="24"/>
        </w:rPr>
        <w:t xml:space="preserve">: </w:t>
      </w:r>
      <w:r w:rsidR="00D20749" w:rsidRPr="00FF5D0D">
        <w:rPr>
          <w:szCs w:val="24"/>
          <w:u w:val="single"/>
        </w:rPr>
        <w:t>______</w:t>
      </w:r>
      <w:r w:rsidR="00D20749" w:rsidRPr="00FF5D0D">
        <w:rPr>
          <w:szCs w:val="24"/>
        </w:rPr>
        <w:t>(</w:t>
      </w:r>
      <w:r w:rsidR="007F139C" w:rsidRPr="00FF5D0D">
        <w:rPr>
          <w:szCs w:val="24"/>
        </w:rPr>
        <w:t>k</w:t>
      </w:r>
      <w:r w:rsidR="001D6D7B" w:rsidRPr="00FF5D0D">
        <w:rPr>
          <w:szCs w:val="24"/>
        </w:rPr>
        <w:t>W)</w:t>
      </w:r>
      <w:r w:rsidR="00BC30D5" w:rsidRPr="00FF5D0D">
        <w:rPr>
          <w:szCs w:val="24"/>
        </w:rPr>
        <w:t>;</w:t>
      </w:r>
    </w:p>
    <w:p w14:paraId="47068FD7" w14:textId="2009D707" w:rsidR="008A7C92" w:rsidRPr="00FF5D0D" w:rsidRDefault="0077782C" w:rsidP="0077782C">
      <w:pPr>
        <w:pStyle w:val="ListParagraph"/>
        <w:numPr>
          <w:ilvl w:val="1"/>
          <w:numId w:val="7"/>
        </w:numPr>
        <w:ind w:left="0" w:firstLine="709"/>
        <w:contextualSpacing w:val="0"/>
        <w:jc w:val="both"/>
        <w:rPr>
          <w:szCs w:val="24"/>
          <w:u w:val="single"/>
        </w:rPr>
      </w:pPr>
      <w:r w:rsidRPr="00FF5D0D">
        <w:rPr>
          <w:szCs w:val="24"/>
        </w:rPr>
        <w:t>leistina generuoti galia</w:t>
      </w:r>
      <w:r w:rsidR="00990EB4" w:rsidRPr="00FF5D0D">
        <w:rPr>
          <w:szCs w:val="24"/>
        </w:rPr>
        <w:t xml:space="preserve"> (hibridinės elektrinės atveju</w:t>
      </w:r>
      <w:r w:rsidR="00CB5602" w:rsidRPr="00FF5D0D">
        <w:rPr>
          <w:szCs w:val="24"/>
        </w:rPr>
        <w:t xml:space="preserve"> bei tuo atveju, kai viename prijungimo taške prijungiama elektrinė ir energijos kaupimo įrenginys,</w:t>
      </w:r>
      <w:r w:rsidR="00990EB4" w:rsidRPr="00FF5D0D">
        <w:rPr>
          <w:szCs w:val="24"/>
        </w:rPr>
        <w:t xml:space="preserve"> nurodoma </w:t>
      </w:r>
      <w:r w:rsidR="000C2621" w:rsidRPr="00FF5D0D">
        <w:rPr>
          <w:color w:val="000000"/>
        </w:rPr>
        <w:t>leistina generuoti galia prijungimo taške</w:t>
      </w:r>
      <w:r w:rsidR="00560156" w:rsidRPr="00FF5D0D">
        <w:rPr>
          <w:color w:val="000000"/>
        </w:rPr>
        <w:t xml:space="preserve"> (objekte) ir kiekvieno</w:t>
      </w:r>
      <w:r w:rsidR="00F26A2B" w:rsidRPr="00FF5D0D">
        <w:rPr>
          <w:color w:val="000000"/>
        </w:rPr>
        <w:t>s elektrinės ir energijos kaupimo įrenginio leistina generuoti galia</w:t>
      </w:r>
      <w:r w:rsidR="00990EB4" w:rsidRPr="00FF5D0D">
        <w:rPr>
          <w:szCs w:val="24"/>
        </w:rPr>
        <w:t>)</w:t>
      </w:r>
      <w:r w:rsidRPr="00FF5D0D">
        <w:rPr>
          <w:szCs w:val="24"/>
        </w:rPr>
        <w:t xml:space="preserve">: </w:t>
      </w:r>
      <w:r w:rsidR="00D20749" w:rsidRPr="00FF5D0D">
        <w:rPr>
          <w:szCs w:val="24"/>
          <w:u w:val="single"/>
        </w:rPr>
        <w:t xml:space="preserve">                  </w:t>
      </w:r>
      <w:r w:rsidR="006E76E2" w:rsidRPr="00FF5D0D">
        <w:rPr>
          <w:szCs w:val="24"/>
        </w:rPr>
        <w:t>(kW)</w:t>
      </w:r>
      <w:r w:rsidRPr="00FF5D0D">
        <w:rPr>
          <w:szCs w:val="24"/>
        </w:rPr>
        <w:t>;</w:t>
      </w:r>
      <w:r w:rsidR="00D20749" w:rsidRPr="00FF5D0D">
        <w:rPr>
          <w:szCs w:val="24"/>
        </w:rPr>
        <w:t xml:space="preserve">   </w:t>
      </w:r>
    </w:p>
    <w:p w14:paraId="33E2FB24" w14:textId="23DDAA46" w:rsidR="007D6002" w:rsidRPr="00FF5D0D" w:rsidRDefault="0077782C" w:rsidP="007D6002">
      <w:pPr>
        <w:pStyle w:val="ListParagraph"/>
        <w:numPr>
          <w:ilvl w:val="1"/>
          <w:numId w:val="7"/>
        </w:numPr>
        <w:ind w:left="0" w:firstLine="709"/>
        <w:contextualSpacing w:val="0"/>
        <w:jc w:val="both"/>
        <w:rPr>
          <w:szCs w:val="24"/>
        </w:rPr>
      </w:pPr>
      <w:r w:rsidRPr="00FF5D0D">
        <w:rPr>
          <w:color w:val="000000"/>
          <w:shd w:val="clear" w:color="auto" w:fill="FFFFFF"/>
        </w:rPr>
        <w:t>elektros energijos gamybos modulio didžiausias pajėgumas (Pmax)</w:t>
      </w:r>
      <w:r w:rsidR="00E47B76" w:rsidRPr="00FF5D0D">
        <w:rPr>
          <w:szCs w:val="24"/>
        </w:rPr>
        <w:t xml:space="preserve">: </w:t>
      </w:r>
      <w:r w:rsidR="00D20749" w:rsidRPr="00FF5D0D">
        <w:rPr>
          <w:szCs w:val="24"/>
          <w:u w:val="single"/>
        </w:rPr>
        <w:t>_______</w:t>
      </w:r>
      <w:r w:rsidR="006E76E2" w:rsidRPr="00FF5D0D">
        <w:rPr>
          <w:szCs w:val="24"/>
        </w:rPr>
        <w:t xml:space="preserve"> (kW)</w:t>
      </w:r>
      <w:r w:rsidR="00026807" w:rsidRPr="00FF5D0D">
        <w:rPr>
          <w:i/>
          <w:iCs/>
          <w:color w:val="000000"/>
          <w:szCs w:val="24"/>
          <w:lang w:eastAsia="lt-LT"/>
        </w:rPr>
        <w:t xml:space="preserve"> (</w:t>
      </w:r>
      <w:r w:rsidR="004E0B8D" w:rsidRPr="00FF5D0D">
        <w:rPr>
          <w:i/>
          <w:iCs/>
        </w:rPr>
        <w:t xml:space="preserve">nurodomas vadovaujantis Pasinaudojimo elektros skirstomaisiais tinklais tvarkos aprašo </w:t>
      </w:r>
      <w:r w:rsidR="004E0B8D" w:rsidRPr="00FF5D0D">
        <w:rPr>
          <w:i/>
          <w:iCs/>
        </w:rPr>
        <w:fldChar w:fldCharType="begin"/>
      </w:r>
      <w:r w:rsidR="004E0B8D" w:rsidRPr="00FF5D0D">
        <w:rPr>
          <w:i/>
          <w:iCs/>
        </w:rPr>
        <w:instrText xml:space="preserve"> REF _Ref159509679 \r \h  \* MERGEFORMAT </w:instrText>
      </w:r>
      <w:r w:rsidR="004E0B8D" w:rsidRPr="00FF5D0D">
        <w:rPr>
          <w:i/>
          <w:iCs/>
        </w:rPr>
      </w:r>
      <w:r w:rsidR="004E0B8D" w:rsidRPr="00FF5D0D">
        <w:rPr>
          <w:i/>
          <w:iCs/>
        </w:rPr>
        <w:fldChar w:fldCharType="separate"/>
      </w:r>
      <w:r w:rsidR="008A227C" w:rsidRPr="00FF5D0D">
        <w:rPr>
          <w:i/>
          <w:iCs/>
          <w:cs/>
        </w:rPr>
        <w:t>‎</w:t>
      </w:r>
      <w:r w:rsidR="008A227C" w:rsidRPr="00FF5D0D">
        <w:rPr>
          <w:i/>
          <w:iCs/>
        </w:rPr>
        <w:t>2.30</w:t>
      </w:r>
      <w:r w:rsidR="004E0B8D" w:rsidRPr="00FF5D0D">
        <w:rPr>
          <w:i/>
          <w:iCs/>
        </w:rPr>
        <w:fldChar w:fldCharType="end"/>
      </w:r>
      <w:r w:rsidR="004E0B8D" w:rsidRPr="00FF5D0D">
        <w:rPr>
          <w:i/>
          <w:iCs/>
        </w:rPr>
        <w:t xml:space="preserve"> papunkčiu</w:t>
      </w:r>
      <w:r w:rsidR="001E52C5" w:rsidRPr="00FF5D0D">
        <w:rPr>
          <w:i/>
          <w:iCs/>
          <w:color w:val="000000"/>
          <w:szCs w:val="24"/>
          <w:lang w:eastAsia="lt-LT"/>
        </w:rPr>
        <w:t>)</w:t>
      </w:r>
      <w:r w:rsidR="00CB5602" w:rsidRPr="00FF5D0D">
        <w:rPr>
          <w:szCs w:val="24"/>
        </w:rPr>
        <w:t>.</w:t>
      </w:r>
    </w:p>
    <w:p w14:paraId="0971F967" w14:textId="2A799877" w:rsidR="005643B0" w:rsidRPr="00FF5D0D" w:rsidRDefault="00473670" w:rsidP="00473670">
      <w:pPr>
        <w:pStyle w:val="ListParagraph"/>
        <w:numPr>
          <w:ilvl w:val="0"/>
          <w:numId w:val="7"/>
        </w:numPr>
        <w:ind w:left="0" w:firstLine="709"/>
        <w:jc w:val="both"/>
        <w:rPr>
          <w:b/>
          <w:bCs/>
          <w:szCs w:val="24"/>
        </w:rPr>
      </w:pPr>
      <w:r w:rsidRPr="00FF5D0D">
        <w:rPr>
          <w:szCs w:val="24"/>
        </w:rPr>
        <w:t xml:space="preserve">Laikotarpis, per kurį nuo ketinimų protokolo pasirašymo dienos, asmuo pastatys </w:t>
      </w:r>
      <w:r w:rsidRPr="00FF5D0D">
        <w:rPr>
          <w:szCs w:val="24"/>
          <w:lang w:eastAsia="lt-LT"/>
        </w:rPr>
        <w:t>elektrinę</w:t>
      </w:r>
      <w:r w:rsidRPr="00FF5D0D">
        <w:rPr>
          <w:szCs w:val="24"/>
        </w:rPr>
        <w:t xml:space="preserve">, baigs savo elektros tinklų dalyje susijusius darbus ir pateiks Valstybinei energetikos reguliavimo tarybai reikalingus dokumentus leidimui </w:t>
      </w:r>
      <w:r w:rsidRPr="00FF5D0D">
        <w:rPr>
          <w:szCs w:val="24"/>
          <w:lang w:eastAsia="lt-LT"/>
        </w:rPr>
        <w:t>gaminti</w:t>
      </w:r>
      <w:r w:rsidRPr="00FF5D0D">
        <w:rPr>
          <w:szCs w:val="24"/>
        </w:rPr>
        <w:t xml:space="preserve"> elektros energiją </w:t>
      </w:r>
      <w:r w:rsidRPr="00FF5D0D">
        <w:rPr>
          <w:szCs w:val="24"/>
          <w:lang w:eastAsia="lt-LT"/>
        </w:rPr>
        <w:t>gauti</w:t>
      </w:r>
      <w:r w:rsidRPr="00FF5D0D">
        <w:rPr>
          <w:szCs w:val="24"/>
        </w:rPr>
        <w:t xml:space="preserve"> ___________ (mėn.).</w:t>
      </w:r>
    </w:p>
    <w:p w14:paraId="2168F92E" w14:textId="7D3F88D9" w:rsidR="001D6D7B" w:rsidRPr="00FF5D0D" w:rsidRDefault="00C9299D" w:rsidP="00473670">
      <w:pPr>
        <w:pStyle w:val="ListParagraph"/>
        <w:numPr>
          <w:ilvl w:val="0"/>
          <w:numId w:val="7"/>
        </w:numPr>
        <w:ind w:left="0" w:firstLine="709"/>
        <w:contextualSpacing w:val="0"/>
        <w:jc w:val="both"/>
        <w:rPr>
          <w:szCs w:val="24"/>
        </w:rPr>
      </w:pPr>
      <w:r w:rsidRPr="00FF5D0D">
        <w:rPr>
          <w:szCs w:val="24"/>
        </w:rPr>
        <w:t>Numatomų įrengti</w:t>
      </w:r>
      <w:r w:rsidR="001D6D7B" w:rsidRPr="00FF5D0D">
        <w:rPr>
          <w:szCs w:val="24"/>
        </w:rPr>
        <w:t xml:space="preserve"> generatorių skaičius</w:t>
      </w:r>
      <w:r w:rsidR="0077782C" w:rsidRPr="00FF5D0D">
        <w:rPr>
          <w:szCs w:val="24"/>
        </w:rPr>
        <w:t>:</w:t>
      </w:r>
      <w:r w:rsidR="001D6D7B" w:rsidRPr="00FF5D0D">
        <w:rPr>
          <w:szCs w:val="24"/>
        </w:rPr>
        <w:t xml:space="preserve"> </w:t>
      </w:r>
      <w:r w:rsidR="00D20749" w:rsidRPr="00FF5D0D">
        <w:rPr>
          <w:szCs w:val="24"/>
          <w:u w:val="single"/>
        </w:rPr>
        <w:t xml:space="preserve">                </w:t>
      </w:r>
      <w:r w:rsidR="001D6D7B" w:rsidRPr="00FF5D0D">
        <w:rPr>
          <w:szCs w:val="24"/>
        </w:rPr>
        <w:t>.</w:t>
      </w:r>
    </w:p>
    <w:p w14:paraId="030944D3" w14:textId="68DBC0E1" w:rsidR="00490E7D" w:rsidRPr="00FF5D0D" w:rsidRDefault="00490E7D" w:rsidP="0077782C">
      <w:pPr>
        <w:pStyle w:val="ListParagraph"/>
        <w:numPr>
          <w:ilvl w:val="0"/>
          <w:numId w:val="7"/>
        </w:numPr>
        <w:ind w:left="0" w:firstLine="709"/>
        <w:contextualSpacing w:val="0"/>
        <w:jc w:val="both"/>
      </w:pPr>
      <w:r w:rsidRPr="00FF5D0D">
        <w:t>Žemės sklypo</w:t>
      </w:r>
      <w:r w:rsidR="00935C03" w:rsidRPr="00FF5D0D">
        <w:t xml:space="preserve"> (-ų)</w:t>
      </w:r>
      <w:r w:rsidRPr="00FF5D0D">
        <w:t xml:space="preserve">, kuriame </w:t>
      </w:r>
      <w:r w:rsidR="00246D73" w:rsidRPr="00FF5D0D">
        <w:t>(-iuose)</w:t>
      </w:r>
      <w:r w:rsidRPr="00FF5D0D">
        <w:t xml:space="preserve"> </w:t>
      </w:r>
      <w:r w:rsidRPr="00FF5D0D">
        <w:rPr>
          <w:color w:val="000000" w:themeColor="text1"/>
        </w:rPr>
        <w:t>planuojama statyti elektrinę, plotas:</w:t>
      </w:r>
      <w:r w:rsidRPr="00FF5D0D">
        <w:t xml:space="preserve"> </w:t>
      </w:r>
      <w:r w:rsidR="00D20749" w:rsidRPr="00FF5D0D">
        <w:rPr>
          <w:u w:val="single"/>
        </w:rPr>
        <w:t xml:space="preserve">                </w:t>
      </w:r>
      <w:r w:rsidR="00274A47" w:rsidRPr="00FF5D0D">
        <w:t>(ha)</w:t>
      </w:r>
      <w:r w:rsidRPr="00FF5D0D">
        <w:t>.</w:t>
      </w:r>
    </w:p>
    <w:p w14:paraId="532C252A" w14:textId="24A733E7" w:rsidR="001D6D7B" w:rsidRPr="00FF5D0D" w:rsidRDefault="001D6D7B" w:rsidP="001D6D7B">
      <w:pPr>
        <w:pStyle w:val="ListParagraph"/>
        <w:numPr>
          <w:ilvl w:val="0"/>
          <w:numId w:val="7"/>
        </w:numPr>
        <w:ind w:left="0" w:firstLine="709"/>
        <w:contextualSpacing w:val="0"/>
        <w:jc w:val="both"/>
      </w:pPr>
      <w:r w:rsidRPr="00FF5D0D">
        <w:t>Planuojamų pajėgumų plėtrai gautos operatoriaus išankstinės prijungimo sąlygos 20___ m._____________ d. ir Nr._______</w:t>
      </w:r>
      <w:r w:rsidR="00B55A36" w:rsidRPr="00FF5D0D">
        <w:rPr>
          <w:rStyle w:val="FootnoteReference"/>
        </w:rPr>
        <w:footnoteReference w:id="2"/>
      </w:r>
      <w:r w:rsidRPr="00FF5D0D">
        <w:t>.</w:t>
      </w:r>
    </w:p>
    <w:p w14:paraId="5F9A92B9" w14:textId="77777777" w:rsidR="001D6D7B" w:rsidRPr="00FF5D0D" w:rsidRDefault="001D6D7B" w:rsidP="001D6D7B">
      <w:pPr>
        <w:pStyle w:val="ListParagraph"/>
        <w:numPr>
          <w:ilvl w:val="0"/>
          <w:numId w:val="7"/>
        </w:numPr>
        <w:ind w:left="0" w:firstLine="709"/>
        <w:contextualSpacing w:val="0"/>
        <w:jc w:val="both"/>
      </w:pPr>
      <w:r w:rsidRPr="00FF5D0D">
        <w:t xml:space="preserve">Pasirašyti ketinimų protokolo prašoma </w:t>
      </w:r>
      <w:r w:rsidRPr="00FF5D0D">
        <w:rPr>
          <w:i/>
        </w:rPr>
        <w:t>(pažymėti tik vieną)</w:t>
      </w:r>
      <w:r w:rsidRPr="00FF5D0D">
        <w:t>:</w:t>
      </w:r>
    </w:p>
    <w:p w14:paraId="47FBB493" w14:textId="06A576ED" w:rsidR="001D6D7B" w:rsidRPr="00FF5D0D" w:rsidRDefault="00C521A9" w:rsidP="000C4D67">
      <w:pPr>
        <w:ind w:firstLine="709"/>
        <w:jc w:val="both"/>
        <w:rPr>
          <w:szCs w:val="24"/>
        </w:rPr>
      </w:pPr>
      <w:sdt>
        <w:sdtPr>
          <w:rPr>
            <w:rFonts w:eastAsia="MS Gothic"/>
            <w:szCs w:val="24"/>
          </w:rPr>
          <w:id w:val="-37367306"/>
          <w14:checkbox>
            <w14:checked w14:val="0"/>
            <w14:checkedState w14:val="2612" w14:font="MS Gothic"/>
            <w14:uncheckedState w14:val="2610" w14:font="MS Gothic"/>
          </w14:checkbox>
        </w:sdtPr>
        <w:sdtEndPr/>
        <w:sdtContent>
          <w:r w:rsidR="007F0646" w:rsidRPr="00FF5D0D">
            <w:rPr>
              <w:rFonts w:ascii="Segoe UI Symbol" w:eastAsia="MS Gothic" w:hAnsi="Segoe UI Symbol" w:cs="Segoe UI Symbol"/>
              <w:szCs w:val="24"/>
            </w:rPr>
            <w:t>☐</w:t>
          </w:r>
        </w:sdtContent>
      </w:sdt>
      <w:r w:rsidR="007F0646" w:rsidRPr="00FF5D0D">
        <w:rPr>
          <w:rFonts w:eastAsia="MS Gothic"/>
          <w:szCs w:val="24"/>
        </w:rPr>
        <w:t xml:space="preserve"> </w:t>
      </w:r>
      <w:r w:rsidR="001D6D7B" w:rsidRPr="00FF5D0D">
        <w:rPr>
          <w:szCs w:val="24"/>
        </w:rPr>
        <w:t xml:space="preserve">(a) siekiant gauti skatinimo kvotą ir ketinant dalyvauti artimiausiame </w:t>
      </w:r>
      <w:r w:rsidR="001D6D7B" w:rsidRPr="00FF5D0D">
        <w:rPr>
          <w:szCs w:val="24"/>
          <w:lang w:eastAsia="lt-LT"/>
        </w:rPr>
        <w:t xml:space="preserve">Valstybinės energetikos reguliavimo </w:t>
      </w:r>
      <w:r w:rsidR="001E47AD" w:rsidRPr="00FF5D0D">
        <w:rPr>
          <w:szCs w:val="24"/>
        </w:rPr>
        <w:t>t</w:t>
      </w:r>
      <w:r w:rsidR="001D6D7B" w:rsidRPr="00FF5D0D">
        <w:rPr>
          <w:szCs w:val="24"/>
        </w:rPr>
        <w:t>arybos organizuojamame skatinimo kvotų paskirstymo aukcione;</w:t>
      </w:r>
    </w:p>
    <w:p w14:paraId="1E4B3E6D" w14:textId="0994F648" w:rsidR="001D6D7B" w:rsidRPr="00FF5D0D" w:rsidRDefault="00C521A9" w:rsidP="00FA2EA9">
      <w:pPr>
        <w:ind w:firstLine="709"/>
        <w:jc w:val="both"/>
        <w:rPr>
          <w:szCs w:val="24"/>
        </w:rPr>
      </w:pPr>
      <w:sdt>
        <w:sdtPr>
          <w:rPr>
            <w:rFonts w:eastAsia="MS Gothic"/>
            <w:szCs w:val="24"/>
          </w:rPr>
          <w:id w:val="-1803231881"/>
          <w14:checkbox>
            <w14:checked w14:val="0"/>
            <w14:checkedState w14:val="2612" w14:font="MS Gothic"/>
            <w14:uncheckedState w14:val="2610" w14:font="MS Gothic"/>
          </w14:checkbox>
        </w:sdtPr>
        <w:sdtEndPr/>
        <w:sdtContent>
          <w:r w:rsidR="00FA2EA9" w:rsidRPr="00FF5D0D">
            <w:rPr>
              <w:rFonts w:ascii="Segoe UI Symbol" w:eastAsia="MS Gothic" w:hAnsi="Segoe UI Symbol" w:cs="Segoe UI Symbol"/>
              <w:szCs w:val="24"/>
            </w:rPr>
            <w:t>☐</w:t>
          </w:r>
        </w:sdtContent>
      </w:sdt>
      <w:r w:rsidR="007F0646" w:rsidRPr="00FF5D0D">
        <w:rPr>
          <w:rFonts w:eastAsia="MS Gothic"/>
          <w:szCs w:val="24"/>
        </w:rPr>
        <w:t xml:space="preserve"> </w:t>
      </w:r>
      <w:r w:rsidR="001D6D7B" w:rsidRPr="00FF5D0D">
        <w:rPr>
          <w:szCs w:val="24"/>
        </w:rPr>
        <w:t>(b) nesiekiant pasinaudoti skatinimo kvota ir neketinant dalyvauti skatinimo kvotų paskirstymo aukcione.</w:t>
      </w:r>
    </w:p>
    <w:p w14:paraId="20333757" w14:textId="4349C6A2" w:rsidR="00015845" w:rsidRPr="00FF5D0D" w:rsidRDefault="0070493D" w:rsidP="00FA2EA9">
      <w:pPr>
        <w:pStyle w:val="ListParagraph"/>
        <w:numPr>
          <w:ilvl w:val="0"/>
          <w:numId w:val="7"/>
        </w:numPr>
        <w:ind w:left="0" w:firstLine="709"/>
        <w:jc w:val="both"/>
        <w:rPr>
          <w:szCs w:val="24"/>
        </w:rPr>
      </w:pPr>
      <w:r w:rsidRPr="00FF5D0D">
        <w:rPr>
          <w:szCs w:val="24"/>
        </w:rPr>
        <w:t>Sutikimas dėl</w:t>
      </w:r>
      <w:r w:rsidR="00F70C49" w:rsidRPr="00FF5D0D">
        <w:rPr>
          <w:szCs w:val="24"/>
        </w:rPr>
        <w:t xml:space="preserve"> </w:t>
      </w:r>
      <w:r w:rsidR="00F70C49" w:rsidRPr="00FF5D0D">
        <w:rPr>
          <w:i/>
          <w:iCs/>
          <w:szCs w:val="24"/>
        </w:rPr>
        <w:t>(sutikimą</w:t>
      </w:r>
      <w:r w:rsidR="00EF5FF3" w:rsidRPr="00FF5D0D">
        <w:rPr>
          <w:i/>
          <w:iCs/>
          <w:szCs w:val="24"/>
        </w:rPr>
        <w:t xml:space="preserve"> pažymėti)</w:t>
      </w:r>
      <w:r w:rsidRPr="00FF5D0D">
        <w:rPr>
          <w:szCs w:val="24"/>
        </w:rPr>
        <w:t>:</w:t>
      </w:r>
    </w:p>
    <w:p w14:paraId="15A42B8D" w14:textId="3D1F2354" w:rsidR="00504B94" w:rsidRPr="00FF5D0D" w:rsidRDefault="0070493D" w:rsidP="008E63F8">
      <w:pPr>
        <w:pStyle w:val="ListParagraph"/>
        <w:ind w:left="0" w:firstLine="709"/>
        <w:jc w:val="both"/>
        <w:rPr>
          <w:rFonts w:eastAsia="MS Gothic"/>
          <w:szCs w:val="24"/>
        </w:rPr>
      </w:pPr>
      <w:r w:rsidRPr="00FF5D0D">
        <w:rPr>
          <w:rFonts w:ascii="Segoe UI Symbol" w:eastAsia="MS Gothic" w:hAnsi="Segoe UI Symbol" w:cs="Segoe UI Symbol"/>
          <w:szCs w:val="24"/>
        </w:rPr>
        <w:t>☐</w:t>
      </w:r>
      <w:r w:rsidRPr="00FF5D0D">
        <w:rPr>
          <w:rFonts w:eastAsia="MS Gothic"/>
          <w:szCs w:val="24"/>
        </w:rPr>
        <w:t xml:space="preserve"> </w:t>
      </w:r>
      <w:r w:rsidR="001907FA" w:rsidRPr="00FF5D0D">
        <w:rPr>
          <w:color w:val="000000"/>
          <w:szCs w:val="24"/>
          <w:lang w:eastAsia="lt-LT"/>
        </w:rPr>
        <w:t>leistinos generuoti galios ribojim</w:t>
      </w:r>
      <w:r w:rsidR="009C3B2F" w:rsidRPr="00FF5D0D">
        <w:rPr>
          <w:color w:val="000000"/>
          <w:szCs w:val="24"/>
          <w:lang w:eastAsia="lt-LT"/>
        </w:rPr>
        <w:t>ų,</w:t>
      </w:r>
      <w:r w:rsidR="00F44EBB" w:rsidRPr="00FF5D0D">
        <w:rPr>
          <w:color w:val="000000"/>
          <w:szCs w:val="24"/>
          <w:lang w:eastAsia="lt-LT"/>
        </w:rPr>
        <w:t xml:space="preserve"> susijusių su</w:t>
      </w:r>
      <w:r w:rsidR="00F44EBB" w:rsidRPr="00FF5D0D">
        <w:rPr>
          <w:color w:val="000000" w:themeColor="text1"/>
        </w:rPr>
        <w:t xml:space="preserve"> </w:t>
      </w:r>
      <w:r w:rsidR="00F44EBB" w:rsidRPr="00FF5D0D">
        <w:rPr>
          <w:color w:val="000000"/>
          <w:lang w:eastAsia="lt-LT"/>
        </w:rPr>
        <w:t>skirstomųjų elektros tinklų techninio pralaidumo galimybėmis</w:t>
      </w:r>
      <w:r w:rsidR="00F44EBB" w:rsidRPr="00FF5D0D">
        <w:rPr>
          <w:color w:val="000000" w:themeColor="text1"/>
        </w:rPr>
        <w:t xml:space="preserve">. Tinklų naudotojas ir </w:t>
      </w:r>
      <w:r w:rsidR="00A06E12" w:rsidRPr="00FF5D0D">
        <w:rPr>
          <w:color w:val="000000" w:themeColor="text1"/>
        </w:rPr>
        <w:t xml:space="preserve">Operatorius susitaria, kad </w:t>
      </w:r>
      <w:r w:rsidR="00A06E12" w:rsidRPr="00FF5D0D">
        <w:rPr>
          <w:color w:val="000000" w:themeColor="text1"/>
          <w:lang w:eastAsia="lt-LT"/>
        </w:rPr>
        <w:t xml:space="preserve">avarinio, remontinio  režimo atvejais ir, </w:t>
      </w:r>
      <w:r w:rsidR="00A06E12" w:rsidRPr="00FF5D0D">
        <w:rPr>
          <w:color w:val="000000" w:themeColor="text1"/>
        </w:rPr>
        <w:t>kai elektros energijos persiuntimas laikinai apribojamas arba nutraukiamas dėl naujų tinklų naudotojų elektros įrenginių prijungimo</w:t>
      </w:r>
      <w:r w:rsidR="00AF5F70" w:rsidRPr="00FF5D0D">
        <w:rPr>
          <w:color w:val="000000" w:themeColor="text1"/>
        </w:rPr>
        <w:t xml:space="preserve"> prie</w:t>
      </w:r>
      <w:r w:rsidR="00027C42" w:rsidRPr="00FF5D0D">
        <w:rPr>
          <w:color w:val="000000" w:themeColor="text1"/>
        </w:rPr>
        <w:t xml:space="preserve"> skirstomųjų elektros tinklų arba perdavimo elektros tinklų</w:t>
      </w:r>
      <w:r w:rsidR="00A06E12" w:rsidRPr="00FF5D0D">
        <w:rPr>
          <w:color w:val="000000" w:themeColor="text1"/>
        </w:rPr>
        <w:t xml:space="preserve">, skirstomųjų elektros tinklų arba perdavimo elektros tinklų priežiūros darbų, įskaitant modernizavimą, remontą, profilaktiką, bandymus, ar ypatingos valstybinės svarbos projektų įgyvendinimo, taip pat, kai elektros energijos persiuntimas laikinai apribojamas arba nutraukiamas atsižvelgiant į </w:t>
      </w:r>
      <w:r w:rsidR="00A06E12" w:rsidRPr="00FF5D0D">
        <w:rPr>
          <w:color w:val="000000" w:themeColor="text1"/>
          <w:lang w:eastAsia="lt-LT"/>
        </w:rPr>
        <w:t>tinklų veikimo režimus ir elektrinės veikimo galimybes</w:t>
      </w:r>
      <w:r w:rsidR="00A06E12" w:rsidRPr="00FF5D0D">
        <w:rPr>
          <w:color w:val="000000" w:themeColor="text1"/>
        </w:rPr>
        <w:t>,</w:t>
      </w:r>
      <w:r w:rsidR="00A06E12" w:rsidRPr="00FF5D0D">
        <w:rPr>
          <w:color w:val="000000" w:themeColor="text1"/>
          <w:lang w:eastAsia="lt-LT"/>
        </w:rPr>
        <w:t xml:space="preserve"> </w:t>
      </w:r>
      <w:r w:rsidR="009D2157" w:rsidRPr="00FF5D0D">
        <w:rPr>
          <w:color w:val="000000" w:themeColor="text1"/>
          <w:lang w:eastAsia="lt-LT"/>
        </w:rPr>
        <w:t xml:space="preserve">pagamintos, sukauptos bei skirtos kaupti </w:t>
      </w:r>
      <w:r w:rsidR="00A06E12" w:rsidRPr="00FF5D0D">
        <w:rPr>
          <w:color w:val="000000" w:themeColor="text1"/>
          <w:lang w:eastAsia="lt-LT"/>
        </w:rPr>
        <w:t>elektros energijos persiuntim</w:t>
      </w:r>
      <w:r w:rsidR="002F69BE" w:rsidRPr="00FF5D0D">
        <w:rPr>
          <w:color w:val="000000" w:themeColor="text1"/>
          <w:lang w:eastAsia="lt-LT"/>
        </w:rPr>
        <w:t>o</w:t>
      </w:r>
      <w:r w:rsidR="00A06E12" w:rsidRPr="00FF5D0D">
        <w:rPr>
          <w:color w:val="000000" w:themeColor="text1"/>
          <w:lang w:eastAsia="lt-LT"/>
        </w:rPr>
        <w:t xml:space="preserve"> nutraukimas ar apriboj</w:t>
      </w:r>
      <w:r w:rsidR="002F69BE" w:rsidRPr="00FF5D0D">
        <w:rPr>
          <w:color w:val="000000" w:themeColor="text1"/>
          <w:lang w:eastAsia="lt-LT"/>
        </w:rPr>
        <w:t>i</w:t>
      </w:r>
      <w:r w:rsidR="00A06E12" w:rsidRPr="00FF5D0D">
        <w:rPr>
          <w:color w:val="000000" w:themeColor="text1"/>
          <w:lang w:eastAsia="lt-LT"/>
        </w:rPr>
        <w:t xml:space="preserve">mas truks ilgesnį nei Elektros energetikos įstatymo 71 straipsnio 4 dalyje nurodytą, bet ne </w:t>
      </w:r>
      <w:r w:rsidR="00A06E12" w:rsidRPr="00FF5D0D">
        <w:rPr>
          <w:color w:val="000000" w:themeColor="text1"/>
        </w:rPr>
        <w:t xml:space="preserve">ilgesnį nei </w:t>
      </w:r>
      <w:r w:rsidR="001E60C3" w:rsidRPr="00FF5D0D">
        <w:rPr>
          <w:color w:val="000000" w:themeColor="text1"/>
        </w:rPr>
        <w:t>24</w:t>
      </w:r>
      <w:r w:rsidR="00A06E12" w:rsidRPr="00FF5D0D">
        <w:rPr>
          <w:color w:val="000000" w:themeColor="text1"/>
        </w:rPr>
        <w:t xml:space="preserve"> mėnesiai (iš viso, nepriklausomai nuo elektros energijos persiuntimo nutraukimo ar ribojimų atvejų skaičiaus) per šešis kalendorinius metus </w:t>
      </w:r>
      <w:r w:rsidR="00B21BEC" w:rsidRPr="00FF5D0D">
        <w:rPr>
          <w:color w:val="000000" w:themeColor="text1"/>
        </w:rPr>
        <w:t xml:space="preserve">skirstomųjų </w:t>
      </w:r>
      <w:r w:rsidR="00A06E12" w:rsidRPr="00FF5D0D">
        <w:rPr>
          <w:color w:val="000000" w:themeColor="text1"/>
        </w:rPr>
        <w:t>elektros tinklų ir perdavimo elektros tinklų rekonstrukcijos atveju ir 6 mėnesiai (iš viso, nepriklausomai nuo elektros energijos persiuntimo nutraukimo ar ribojimų atvejų skaičiaus) per 1 kalendorinius metus kitais atvejais laikotarpį</w:t>
      </w:r>
      <w:r w:rsidR="009C3B2F" w:rsidRPr="00FF5D0D">
        <w:rPr>
          <w:color w:val="000000"/>
        </w:rPr>
        <w:t>;</w:t>
      </w:r>
    </w:p>
    <w:p w14:paraId="46B7B29B" w14:textId="3BA00824" w:rsidR="001907FA" w:rsidRPr="00FF5D0D" w:rsidRDefault="00533147" w:rsidP="00323E86">
      <w:pPr>
        <w:pStyle w:val="ListParagraph"/>
        <w:ind w:left="0" w:firstLine="709"/>
        <w:jc w:val="both"/>
        <w:rPr>
          <w:szCs w:val="24"/>
        </w:rPr>
      </w:pPr>
      <w:r w:rsidRPr="00FF5D0D">
        <w:rPr>
          <w:rFonts w:ascii="Segoe UI Symbol" w:eastAsia="MS Gothic" w:hAnsi="Segoe UI Symbol" w:cs="Segoe UI Symbol"/>
          <w:szCs w:val="24"/>
        </w:rPr>
        <w:t>☐</w:t>
      </w:r>
      <w:r w:rsidRPr="00FF5D0D">
        <w:rPr>
          <w:rFonts w:eastAsia="MS Gothic"/>
          <w:szCs w:val="24"/>
        </w:rPr>
        <w:t xml:space="preserve"> </w:t>
      </w:r>
      <w:r w:rsidRPr="00FF5D0D">
        <w:rPr>
          <w:color w:val="000000" w:themeColor="text1"/>
          <w:lang w:eastAsia="lt-LT"/>
        </w:rPr>
        <w:t>leistinos generuoti galios ribojimų</w:t>
      </w:r>
      <w:r w:rsidR="001907FA" w:rsidRPr="00FF5D0D">
        <w:rPr>
          <w:color w:val="000000" w:themeColor="text1"/>
          <w:lang w:eastAsia="lt-LT"/>
        </w:rPr>
        <w:t xml:space="preserve"> dėl</w:t>
      </w:r>
      <w:r w:rsidR="007D43F1" w:rsidRPr="00FF5D0D">
        <w:rPr>
          <w:color w:val="000000" w:themeColor="text1"/>
          <w:lang w:eastAsia="lt-LT"/>
        </w:rPr>
        <w:t xml:space="preserve"> elektros </w:t>
      </w:r>
      <w:r w:rsidR="001907FA" w:rsidRPr="00FF5D0D">
        <w:rPr>
          <w:color w:val="000000" w:themeColor="text1"/>
          <w:lang w:eastAsia="lt-LT"/>
        </w:rPr>
        <w:t xml:space="preserve">energetikos </w:t>
      </w:r>
      <w:r w:rsidR="001907FA" w:rsidRPr="00FF5D0D">
        <w:rPr>
          <w:color w:val="000000"/>
          <w:lang w:eastAsia="zh-TW"/>
        </w:rPr>
        <w:t>sistemos balanso</w:t>
      </w:r>
      <w:r w:rsidR="00936E80" w:rsidRPr="00FF5D0D">
        <w:rPr>
          <w:color w:val="000000"/>
          <w:lang w:eastAsia="zh-TW"/>
        </w:rPr>
        <w:t>.</w:t>
      </w:r>
      <w:r w:rsidR="00936E80" w:rsidRPr="00FF5D0D">
        <w:rPr>
          <w:color w:val="000000" w:themeColor="text1"/>
          <w:lang w:eastAsia="lt-LT"/>
        </w:rPr>
        <w:t xml:space="preserve"> Šie ribojimai gali viršyti Elektros energetikos įstatyme nurodytas laikino elektros energijos persiuntimo nutraukimo ar ribojimo laiko ribas</w:t>
      </w:r>
      <w:r w:rsidR="001907FA" w:rsidRPr="00FF5D0D">
        <w:rPr>
          <w:szCs w:val="24"/>
        </w:rPr>
        <w:t>;</w:t>
      </w:r>
    </w:p>
    <w:p w14:paraId="668147BF" w14:textId="6C8477D8" w:rsidR="00533147" w:rsidRPr="00FF5D0D" w:rsidRDefault="001907FA" w:rsidP="00323E86">
      <w:pPr>
        <w:pStyle w:val="ListParagraph"/>
        <w:ind w:left="0" w:firstLine="709"/>
        <w:jc w:val="both"/>
        <w:rPr>
          <w:color w:val="000000"/>
          <w:lang w:eastAsia="lt-LT"/>
        </w:rPr>
      </w:pPr>
      <w:r w:rsidRPr="00FF5D0D">
        <w:rPr>
          <w:rFonts w:ascii="Segoe UI Symbol" w:eastAsia="MS Gothic" w:hAnsi="Segoe UI Symbol" w:cs="Segoe UI Symbol"/>
          <w:szCs w:val="24"/>
        </w:rPr>
        <w:t>☐</w:t>
      </w:r>
      <w:r w:rsidR="009A17C9" w:rsidRPr="00FF5D0D">
        <w:rPr>
          <w:szCs w:val="24"/>
        </w:rPr>
        <w:t xml:space="preserve"> </w:t>
      </w:r>
      <w:r w:rsidRPr="00FF5D0D">
        <w:rPr>
          <w:color w:val="000000"/>
          <w:lang w:eastAsia="lt-LT"/>
        </w:rPr>
        <w:t>leistinos generuoti galios ribojimų, susijusių su perdavimo elektros tinklų techninio pralaidumo galimybėmis</w:t>
      </w:r>
      <w:r w:rsidR="00936E80" w:rsidRPr="00FF5D0D">
        <w:rPr>
          <w:color w:val="000000"/>
          <w:lang w:eastAsia="lt-LT"/>
        </w:rPr>
        <w:t xml:space="preserve">. </w:t>
      </w:r>
      <w:r w:rsidR="00BA0FE1" w:rsidRPr="00FF5D0D">
        <w:rPr>
          <w:color w:val="000000" w:themeColor="text1"/>
          <w:lang w:eastAsia="lt-LT"/>
        </w:rPr>
        <w:t xml:space="preserve">Elektros energijos persiuntimo nutraukimas ar apribojimas elektrinėms ir </w:t>
      </w:r>
      <w:r w:rsidR="00E12D2B" w:rsidRPr="00FF5D0D">
        <w:rPr>
          <w:color w:val="000000" w:themeColor="text1"/>
          <w:lang w:eastAsia="lt-LT"/>
        </w:rPr>
        <w:t xml:space="preserve">energijos </w:t>
      </w:r>
      <w:r w:rsidR="00BA0FE1" w:rsidRPr="00FF5D0D">
        <w:rPr>
          <w:color w:val="000000" w:themeColor="text1"/>
          <w:lang w:eastAsia="lt-LT"/>
        </w:rPr>
        <w:t xml:space="preserve">kaupimo įrenginiams truks </w:t>
      </w:r>
      <w:r w:rsidR="00BA0FE1" w:rsidRPr="00FF5D0D">
        <w:rPr>
          <w:color w:val="000000" w:themeColor="text1"/>
        </w:rPr>
        <w:t>perdavimo sistemos operatoriaus nurodytą, terminą</w:t>
      </w:r>
      <w:r w:rsidRPr="00FF5D0D">
        <w:rPr>
          <w:color w:val="000000"/>
          <w:lang w:eastAsia="lt-LT"/>
        </w:rPr>
        <w:t>.</w:t>
      </w:r>
    </w:p>
    <w:p w14:paraId="27858E90" w14:textId="4FC36141" w:rsidR="00F60914" w:rsidRPr="00FF5D0D" w:rsidRDefault="00F60914" w:rsidP="00936E80">
      <w:pPr>
        <w:pStyle w:val="ListParagraph"/>
        <w:ind w:left="0" w:firstLine="709"/>
        <w:jc w:val="both"/>
        <w:rPr>
          <w:color w:val="000000"/>
          <w:lang w:eastAsia="lt-LT"/>
        </w:rPr>
      </w:pPr>
      <w:r w:rsidRPr="00FF5D0D">
        <w:rPr>
          <w:color w:val="000000"/>
          <w:lang w:eastAsia="lt-LT"/>
        </w:rPr>
        <w:t>Nuostoliai ar negautos pajamos dėl elektros energijos persiuntimo nutraukimo ar ribojimo aukščiau nurodytų leistinos generuoti galios ribojimų metu tinklų naudotojui neatlyginami.</w:t>
      </w:r>
    </w:p>
    <w:p w14:paraId="4ACA57D2" w14:textId="7FAA8088" w:rsidR="00217532" w:rsidRPr="00FF5D0D" w:rsidRDefault="00C13468" w:rsidP="00FA2EA9">
      <w:pPr>
        <w:pStyle w:val="ListParagraph"/>
        <w:numPr>
          <w:ilvl w:val="0"/>
          <w:numId w:val="7"/>
        </w:numPr>
        <w:ind w:left="0" w:firstLine="709"/>
        <w:jc w:val="both"/>
        <w:rPr>
          <w:szCs w:val="24"/>
        </w:rPr>
      </w:pPr>
      <w:r w:rsidRPr="00FF5D0D">
        <w:t>Siekiama rezervuoti elektros tinklų galią ir pralaidumus (i</w:t>
      </w:r>
      <w:r w:rsidR="00217532" w:rsidRPr="00FF5D0D">
        <w:t>nformaci</w:t>
      </w:r>
      <w:r w:rsidR="00D86E95" w:rsidRPr="00FF5D0D">
        <w:t>ja</w:t>
      </w:r>
      <w:r w:rsidRPr="00FF5D0D">
        <w:t xml:space="preserve"> dėl atitikties</w:t>
      </w:r>
      <w:r w:rsidR="00217532" w:rsidRPr="00FF5D0D">
        <w:t xml:space="preserve"> Lietuvos Respublikos elektros energetikos įstatymo </w:t>
      </w:r>
      <w:r w:rsidR="00D86E95" w:rsidRPr="00FF5D0D">
        <w:t xml:space="preserve">39 straipsnio </w:t>
      </w:r>
      <w:r w:rsidR="00D86E95" w:rsidRPr="00FF5D0D">
        <w:rPr>
          <w:color w:val="000000" w:themeColor="text1"/>
        </w:rPr>
        <w:t>2</w:t>
      </w:r>
      <w:r w:rsidR="00D86E95" w:rsidRPr="00FF5D0D">
        <w:rPr>
          <w:color w:val="000000" w:themeColor="text1"/>
          <w:vertAlign w:val="superscript"/>
        </w:rPr>
        <w:t>1</w:t>
      </w:r>
      <w:r w:rsidR="00D86E95" w:rsidRPr="00FF5D0D">
        <w:rPr>
          <w:color w:val="000000" w:themeColor="text1"/>
        </w:rPr>
        <w:t xml:space="preserve"> </w:t>
      </w:r>
      <w:r w:rsidR="00D86E95" w:rsidRPr="00FF5D0D">
        <w:t xml:space="preserve">dalyje </w:t>
      </w:r>
      <w:r w:rsidR="00217532" w:rsidRPr="00FF5D0D">
        <w:t>nurodyt</w:t>
      </w:r>
      <w:r w:rsidRPr="00FF5D0D">
        <w:t>iems</w:t>
      </w:r>
      <w:r w:rsidR="00217532" w:rsidRPr="00FF5D0D">
        <w:t xml:space="preserve"> </w:t>
      </w:r>
      <w:r w:rsidRPr="00FF5D0D">
        <w:t>kriterijams)</w:t>
      </w:r>
      <w:r w:rsidR="00D86E95" w:rsidRPr="00FF5D0D">
        <w:t xml:space="preserve">: </w:t>
      </w:r>
      <w:r w:rsidR="00D86E95" w:rsidRPr="00FF5D0D">
        <w:rPr>
          <w:i/>
          <w:iCs/>
        </w:rPr>
        <w:t>(pažymėti tik vieną</w:t>
      </w:r>
      <w:r w:rsidR="00164281" w:rsidRPr="00FF5D0D">
        <w:rPr>
          <w:i/>
          <w:iCs/>
        </w:rPr>
        <w:t>, išskyrus di, dii, diii</w:t>
      </w:r>
      <w:r w:rsidR="00D86E95" w:rsidRPr="00FF5D0D">
        <w:rPr>
          <w:i/>
          <w:iCs/>
        </w:rPr>
        <w:t>)</w:t>
      </w:r>
    </w:p>
    <w:p w14:paraId="20B4AF5F" w14:textId="6E1B88ED" w:rsidR="00C13468" w:rsidRPr="00FF5D0D" w:rsidRDefault="00C13468" w:rsidP="00F15480">
      <w:pPr>
        <w:pStyle w:val="ListParagraph"/>
        <w:tabs>
          <w:tab w:val="left" w:pos="3211"/>
        </w:tabs>
        <w:ind w:left="0" w:firstLine="709"/>
        <w:jc w:val="both"/>
        <w:rPr>
          <w:szCs w:val="24"/>
        </w:rPr>
      </w:pPr>
      <w:r w:rsidRPr="00FF5D0D">
        <w:rPr>
          <w:rFonts w:ascii="Segoe UI Symbol" w:eastAsia="MS Gothic" w:hAnsi="Segoe UI Symbol" w:cs="Segoe UI Symbol"/>
          <w:szCs w:val="24"/>
        </w:rPr>
        <w:t>☐</w:t>
      </w:r>
      <w:r w:rsidRPr="00FF5D0D">
        <w:rPr>
          <w:rFonts w:eastAsia="MS Gothic"/>
          <w:szCs w:val="24"/>
        </w:rPr>
        <w:t xml:space="preserve"> (a) </w:t>
      </w:r>
      <w:r w:rsidR="00FC6A3B" w:rsidRPr="00FF5D0D">
        <w:rPr>
          <w:bCs/>
          <w:color w:val="000000"/>
          <w:szCs w:val="24"/>
          <w:lang w:eastAsia="zh-TW"/>
        </w:rPr>
        <w:t xml:space="preserve">pelno nesiekiančio juridinio asmens, įgijusio ar siekiančio įgyti </w:t>
      </w:r>
      <w:r w:rsidRPr="00FF5D0D">
        <w:rPr>
          <w:szCs w:val="24"/>
        </w:rPr>
        <w:t>atsinaujinančių išteklių energijos bendrijų</w:t>
      </w:r>
      <w:r w:rsidR="00FC6A3B" w:rsidRPr="00FF5D0D">
        <w:rPr>
          <w:szCs w:val="24"/>
        </w:rPr>
        <w:t xml:space="preserve"> statusą</w:t>
      </w:r>
      <w:r w:rsidRPr="00FF5D0D">
        <w:rPr>
          <w:szCs w:val="24"/>
        </w:rPr>
        <w:t>, kai jų narių, dalininkų ar dalyvių susirinkime savivaldybėms, savivaldybių įstaigoms priklauso daugiau negu 51 procento balsų dauguma</w:t>
      </w:r>
      <w:r w:rsidR="00192031" w:rsidRPr="00FF5D0D">
        <w:rPr>
          <w:color w:val="000000"/>
          <w:szCs w:val="24"/>
          <w:lang w:eastAsia="zh-TW"/>
        </w:rPr>
        <w:t xml:space="preserve"> </w:t>
      </w:r>
      <w:r w:rsidR="0054196D" w:rsidRPr="00FF5D0D">
        <w:rPr>
          <w:color w:val="000000"/>
          <w:szCs w:val="24"/>
          <w:lang w:eastAsia="zh-TW"/>
        </w:rPr>
        <w:t xml:space="preserve">ir </w:t>
      </w:r>
      <w:r w:rsidR="00192031" w:rsidRPr="00FF5D0D">
        <w:rPr>
          <w:color w:val="000000"/>
          <w:szCs w:val="24"/>
          <w:lang w:eastAsia="zh-TW"/>
        </w:rPr>
        <w:t>ne mažiau kaip 40 procentų šių bendrijų eksploatuojamų atsinaujinančius energijos išteklius naudojančių elektrinių įrengtosios galios ne vėliau kaip per 6 mėnesius nuo leidimo gaminti elektros energiją gavimo dienos bus skirta </w:t>
      </w:r>
      <w:r w:rsidRPr="00FF5D0D">
        <w:rPr>
          <w:szCs w:val="24"/>
        </w:rPr>
        <w:t xml:space="preserve"> mažinti energijos nepriteklių ir (ar) teikti naudą pažeidžiamiems vartotojams, atsinaujinančius energijos išteklius naudojantiems elektros energijos gamybos įrenginiams prijungti</w:t>
      </w:r>
      <w:r w:rsidR="000431B9" w:rsidRPr="00FF5D0D">
        <w:rPr>
          <w:szCs w:val="24"/>
        </w:rPr>
        <w:t xml:space="preserve"> (Elektros energetikos įstatymo 39 straipsnio </w:t>
      </w:r>
      <w:r w:rsidR="000431B9" w:rsidRPr="00FF5D0D">
        <w:rPr>
          <w:color w:val="000000"/>
        </w:rPr>
        <w:t>2</w:t>
      </w:r>
      <w:r w:rsidR="000431B9" w:rsidRPr="00FF5D0D">
        <w:rPr>
          <w:color w:val="000000"/>
          <w:vertAlign w:val="superscript"/>
        </w:rPr>
        <w:t>1</w:t>
      </w:r>
      <w:r w:rsidR="000431B9" w:rsidRPr="00FF5D0D">
        <w:rPr>
          <w:color w:val="000000"/>
        </w:rPr>
        <w:t xml:space="preserve"> </w:t>
      </w:r>
      <w:r w:rsidR="000431B9" w:rsidRPr="00FF5D0D">
        <w:rPr>
          <w:szCs w:val="24"/>
        </w:rPr>
        <w:t>dalies 1 punktas)</w:t>
      </w:r>
      <w:r w:rsidR="000C2DE9" w:rsidRPr="00FF5D0D">
        <w:rPr>
          <w:szCs w:val="24"/>
        </w:rPr>
        <w:t xml:space="preserve">, kai siekiama </w:t>
      </w:r>
      <w:r w:rsidR="000C2DE9" w:rsidRPr="00FF5D0D">
        <w:rPr>
          <w:color w:val="000000"/>
        </w:rPr>
        <w:t>dalyvauti skatinimo kvotų paskirstymo aukcione</w:t>
      </w:r>
      <w:r w:rsidRPr="00FF5D0D">
        <w:rPr>
          <w:szCs w:val="24"/>
        </w:rPr>
        <w:t>;</w:t>
      </w:r>
    </w:p>
    <w:p w14:paraId="1CE8F0F3" w14:textId="26985415" w:rsidR="007047C9" w:rsidRPr="00FF5D0D" w:rsidRDefault="00C13468" w:rsidP="00CD2A77">
      <w:pPr>
        <w:pStyle w:val="ListParagraph"/>
        <w:tabs>
          <w:tab w:val="left" w:pos="3211"/>
        </w:tabs>
        <w:ind w:left="0" w:firstLine="709"/>
        <w:jc w:val="both"/>
        <w:rPr>
          <w:szCs w:val="24"/>
        </w:rPr>
      </w:pPr>
      <w:r w:rsidRPr="00FF5D0D">
        <w:rPr>
          <w:szCs w:val="24"/>
        </w:rPr>
        <w:t>(</w:t>
      </w:r>
      <w:r w:rsidR="004738A9" w:rsidRPr="00FF5D0D">
        <w:rPr>
          <w:szCs w:val="24"/>
        </w:rPr>
        <w:t>b</w:t>
      </w:r>
      <w:r w:rsidRPr="00FF5D0D">
        <w:rPr>
          <w:szCs w:val="24"/>
        </w:rPr>
        <w:t>) asmenų, vykdančių veiklą Atsinaujinančių išteklių energetikos įstatymo 20</w:t>
      </w:r>
      <w:r w:rsidRPr="00FF5D0D">
        <w:rPr>
          <w:szCs w:val="24"/>
          <w:vertAlign w:val="superscript"/>
        </w:rPr>
        <w:t xml:space="preserve">1 </w:t>
      </w:r>
      <w:r w:rsidRPr="00FF5D0D">
        <w:rPr>
          <w:szCs w:val="24"/>
        </w:rPr>
        <w:t>straipsnio 8 dalyje nustatyta tvarka ir sąlygomis, elektros energijos gamybos įrenginiams prijungti</w:t>
      </w:r>
      <w:r w:rsidR="000431B9" w:rsidRPr="00FF5D0D">
        <w:rPr>
          <w:szCs w:val="24"/>
        </w:rPr>
        <w:t xml:space="preserve"> (Elektros energetikos įstatymo 39 straipsnio </w:t>
      </w:r>
      <w:r w:rsidR="000431B9" w:rsidRPr="00FF5D0D">
        <w:rPr>
          <w:color w:val="000000"/>
        </w:rPr>
        <w:t>2</w:t>
      </w:r>
      <w:r w:rsidR="000431B9" w:rsidRPr="00FF5D0D">
        <w:rPr>
          <w:color w:val="000000"/>
          <w:vertAlign w:val="superscript"/>
        </w:rPr>
        <w:t>1</w:t>
      </w:r>
      <w:r w:rsidR="000431B9" w:rsidRPr="00FF5D0D">
        <w:rPr>
          <w:color w:val="000000"/>
        </w:rPr>
        <w:t xml:space="preserve"> </w:t>
      </w:r>
      <w:r w:rsidR="000431B9" w:rsidRPr="00FF5D0D">
        <w:rPr>
          <w:szCs w:val="24"/>
        </w:rPr>
        <w:t>dalies 2 punktas)</w:t>
      </w:r>
      <w:r w:rsidR="00140193" w:rsidRPr="00FF5D0D">
        <w:rPr>
          <w:szCs w:val="24"/>
        </w:rPr>
        <w:t xml:space="preserve">, kai </w:t>
      </w:r>
      <w:r w:rsidR="007047C9" w:rsidRPr="00FF5D0D">
        <w:rPr>
          <w:szCs w:val="24"/>
        </w:rPr>
        <w:t>elektrinę įsigyja</w:t>
      </w:r>
      <w:r w:rsidR="00B26BE9" w:rsidRPr="00FF5D0D">
        <w:rPr>
          <w:szCs w:val="24"/>
        </w:rPr>
        <w:t xml:space="preserve"> (</w:t>
      </w:r>
      <w:r w:rsidR="00CD2A77" w:rsidRPr="00FF5D0D">
        <w:rPr>
          <w:i/>
          <w:iCs/>
          <w:szCs w:val="24"/>
        </w:rPr>
        <w:t>kai suformuojama hibridinė elektrinė, procentinė veiklos dalis negali būti keičiama, išskyrus teisės aktuose nurodytas išimtis</w:t>
      </w:r>
      <w:r w:rsidR="00B26BE9" w:rsidRPr="00FF5D0D">
        <w:rPr>
          <w:szCs w:val="24"/>
        </w:rPr>
        <w:t>)</w:t>
      </w:r>
      <w:r w:rsidR="007047C9" w:rsidRPr="00FF5D0D">
        <w:rPr>
          <w:szCs w:val="24"/>
        </w:rPr>
        <w:t>:</w:t>
      </w:r>
    </w:p>
    <w:p w14:paraId="57F56118" w14:textId="3CDE7096" w:rsidR="007047C9" w:rsidRPr="00FF5D0D" w:rsidRDefault="007047C9" w:rsidP="00C13468">
      <w:pPr>
        <w:pStyle w:val="ListParagraph"/>
        <w:tabs>
          <w:tab w:val="left" w:pos="3211"/>
        </w:tabs>
        <w:ind w:left="0" w:firstLine="709"/>
        <w:jc w:val="both"/>
        <w:rPr>
          <w:szCs w:val="24"/>
        </w:rPr>
      </w:pPr>
      <w:r w:rsidRPr="00FF5D0D">
        <w:rPr>
          <w:rFonts w:ascii="Segoe UI Symbol" w:eastAsia="MS Gothic" w:hAnsi="Segoe UI Symbol" w:cs="Segoe UI Symbol"/>
          <w:szCs w:val="24"/>
        </w:rPr>
        <w:t>☐</w:t>
      </w:r>
      <w:r w:rsidRPr="00FF5D0D">
        <w:rPr>
          <w:szCs w:val="24"/>
        </w:rPr>
        <w:t xml:space="preserve"> (</w:t>
      </w:r>
      <w:r w:rsidR="004738A9" w:rsidRPr="00FF5D0D">
        <w:rPr>
          <w:szCs w:val="24"/>
        </w:rPr>
        <w:t>b</w:t>
      </w:r>
      <w:r w:rsidRPr="00FF5D0D">
        <w:rPr>
          <w:szCs w:val="24"/>
        </w:rPr>
        <w:t>i)</w:t>
      </w:r>
      <w:r w:rsidRPr="00FF5D0D">
        <w:t xml:space="preserve"> fiziniai asmenys</w:t>
      </w:r>
      <w:r w:rsidR="00CC32A4" w:rsidRPr="00FF5D0D">
        <w:t xml:space="preserve"> (__________ proc. veiklos)</w:t>
      </w:r>
      <w:r w:rsidRPr="00FF5D0D">
        <w:t>;</w:t>
      </w:r>
    </w:p>
    <w:p w14:paraId="47C95D9E" w14:textId="3C9204DB" w:rsidR="007047C9" w:rsidRPr="00FF5D0D" w:rsidRDefault="007047C9" w:rsidP="00C13468">
      <w:pPr>
        <w:pStyle w:val="ListParagraph"/>
        <w:tabs>
          <w:tab w:val="left" w:pos="3211"/>
        </w:tabs>
        <w:ind w:left="0" w:firstLine="709"/>
        <w:jc w:val="both"/>
        <w:rPr>
          <w:szCs w:val="24"/>
        </w:rPr>
      </w:pPr>
      <w:r w:rsidRPr="00FF5D0D">
        <w:rPr>
          <w:rFonts w:ascii="Segoe UI Symbol" w:eastAsia="MS Gothic" w:hAnsi="Segoe UI Symbol" w:cs="Segoe UI Symbol"/>
          <w:szCs w:val="24"/>
        </w:rPr>
        <w:t>☐</w:t>
      </w:r>
      <w:r w:rsidRPr="00FF5D0D">
        <w:rPr>
          <w:szCs w:val="24"/>
        </w:rPr>
        <w:t xml:space="preserve"> (</w:t>
      </w:r>
      <w:r w:rsidR="004738A9" w:rsidRPr="00FF5D0D">
        <w:rPr>
          <w:szCs w:val="24"/>
        </w:rPr>
        <w:t>b</w:t>
      </w:r>
      <w:r w:rsidRPr="00FF5D0D">
        <w:rPr>
          <w:szCs w:val="24"/>
        </w:rPr>
        <w:t xml:space="preserve">ii) </w:t>
      </w:r>
      <w:r w:rsidR="00AF5083" w:rsidRPr="00FF5D0D">
        <w:t>juridiniai</w:t>
      </w:r>
      <w:r w:rsidRPr="00FF5D0D">
        <w:t xml:space="preserve"> asmenys</w:t>
      </w:r>
      <w:r w:rsidR="00CC32A4" w:rsidRPr="00FF5D0D">
        <w:t xml:space="preserve"> (__________ proc. veiklos)</w:t>
      </w:r>
      <w:r w:rsidRPr="00FF5D0D">
        <w:t>;</w:t>
      </w:r>
    </w:p>
    <w:p w14:paraId="1970E3F5" w14:textId="48D121A5" w:rsidR="00C13468" w:rsidRPr="00FF5D0D" w:rsidRDefault="007047C9" w:rsidP="00C13468">
      <w:pPr>
        <w:pStyle w:val="ListParagraph"/>
        <w:tabs>
          <w:tab w:val="left" w:pos="3211"/>
        </w:tabs>
        <w:ind w:left="0" w:firstLine="709"/>
        <w:jc w:val="both"/>
        <w:rPr>
          <w:szCs w:val="24"/>
        </w:rPr>
      </w:pPr>
      <w:r w:rsidRPr="00FF5D0D">
        <w:rPr>
          <w:rFonts w:ascii="Segoe UI Symbol" w:eastAsia="MS Gothic" w:hAnsi="Segoe UI Symbol" w:cs="Segoe UI Symbol"/>
          <w:szCs w:val="24"/>
        </w:rPr>
        <w:t>☐</w:t>
      </w:r>
      <w:r w:rsidRPr="00FF5D0D">
        <w:rPr>
          <w:szCs w:val="24"/>
        </w:rPr>
        <w:t xml:space="preserve"> (</w:t>
      </w:r>
      <w:r w:rsidR="004738A9" w:rsidRPr="00FF5D0D">
        <w:rPr>
          <w:szCs w:val="24"/>
        </w:rPr>
        <w:t>b</w:t>
      </w:r>
      <w:r w:rsidRPr="00FF5D0D">
        <w:rPr>
          <w:szCs w:val="24"/>
        </w:rPr>
        <w:t xml:space="preserve">iii) </w:t>
      </w:r>
      <w:r w:rsidRPr="00FF5D0D">
        <w:t xml:space="preserve">pelno </w:t>
      </w:r>
      <w:r w:rsidR="005D2BB6" w:rsidRPr="00FF5D0D">
        <w:t>ne</w:t>
      </w:r>
      <w:r w:rsidRPr="00FF5D0D">
        <w:t>siekiantys juridiniai asmenys</w:t>
      </w:r>
      <w:r w:rsidR="00CC32A4" w:rsidRPr="00FF5D0D">
        <w:t xml:space="preserve"> (__________ proc. veiklos)</w:t>
      </w:r>
      <w:r w:rsidR="000431B9" w:rsidRPr="00FF5D0D">
        <w:rPr>
          <w:szCs w:val="24"/>
        </w:rPr>
        <w:t>;</w:t>
      </w:r>
    </w:p>
    <w:p w14:paraId="298F3F0D" w14:textId="1A0499D9" w:rsidR="00106706" w:rsidRPr="00FF5D0D" w:rsidRDefault="00C13468" w:rsidP="00106706">
      <w:pPr>
        <w:pStyle w:val="ListParagraph"/>
        <w:tabs>
          <w:tab w:val="left" w:pos="3211"/>
        </w:tabs>
        <w:ind w:left="0" w:firstLine="709"/>
        <w:jc w:val="both"/>
        <w:rPr>
          <w:szCs w:val="24"/>
        </w:rPr>
      </w:pPr>
      <w:r w:rsidRPr="00FF5D0D">
        <w:rPr>
          <w:rFonts w:ascii="Segoe UI Symbol" w:eastAsia="MS Gothic" w:hAnsi="Segoe UI Symbol" w:cs="Segoe UI Symbol"/>
          <w:szCs w:val="24"/>
        </w:rPr>
        <w:t>☐</w:t>
      </w:r>
      <w:r w:rsidRPr="00FF5D0D">
        <w:rPr>
          <w:szCs w:val="24"/>
        </w:rPr>
        <w:t xml:space="preserve"> </w:t>
      </w:r>
      <w:r w:rsidR="00E217CC" w:rsidRPr="00FF5D0D">
        <w:rPr>
          <w:szCs w:val="24"/>
        </w:rPr>
        <w:t>(</w:t>
      </w:r>
      <w:r w:rsidR="004738A9" w:rsidRPr="00FF5D0D">
        <w:rPr>
          <w:szCs w:val="24"/>
        </w:rPr>
        <w:t>c</w:t>
      </w:r>
      <w:r w:rsidR="00E217CC" w:rsidRPr="00FF5D0D">
        <w:rPr>
          <w:szCs w:val="24"/>
        </w:rPr>
        <w:t>)</w:t>
      </w:r>
      <w:r w:rsidRPr="00FF5D0D">
        <w:rPr>
          <w:szCs w:val="24"/>
        </w:rPr>
        <w:t xml:space="preserve"> </w:t>
      </w:r>
      <w:r w:rsidR="00106706" w:rsidRPr="00FF5D0D">
        <w:rPr>
          <w:szCs w:val="24"/>
        </w:rPr>
        <w:t>juridinių asmenų</w:t>
      </w:r>
      <w:r w:rsidR="004E6099" w:rsidRPr="00FF5D0D">
        <w:rPr>
          <w:color w:val="000000"/>
        </w:rPr>
        <w:t xml:space="preserve">, kurių pagamintai elektros energijai taikomas </w:t>
      </w:r>
      <w:r w:rsidR="00567CFE" w:rsidRPr="00FF5D0D">
        <w:rPr>
          <w:color w:val="000000"/>
        </w:rPr>
        <w:t>grynasis atsiskaitymas</w:t>
      </w:r>
      <w:r w:rsidR="004E6099" w:rsidRPr="00FF5D0D">
        <w:rPr>
          <w:color w:val="000000"/>
        </w:rPr>
        <w:t>,</w:t>
      </w:r>
      <w:r w:rsidR="00106706" w:rsidRPr="00FF5D0D">
        <w:rPr>
          <w:szCs w:val="24"/>
        </w:rPr>
        <w:t xml:space="preserve"> ant pastatų stogų planuojamiems įrengti atsinaujinančius energijos išteklius naudojantiems elektros energijos gamybos įrenginiams prijungti (Elektros energetikos įstatymo 39 straipsnio </w:t>
      </w:r>
      <w:r w:rsidR="00106706" w:rsidRPr="00FF5D0D">
        <w:rPr>
          <w:color w:val="000000"/>
        </w:rPr>
        <w:t>2</w:t>
      </w:r>
      <w:r w:rsidR="00106706" w:rsidRPr="00FF5D0D">
        <w:rPr>
          <w:color w:val="000000"/>
          <w:vertAlign w:val="superscript"/>
        </w:rPr>
        <w:t>1</w:t>
      </w:r>
      <w:r w:rsidR="00106706" w:rsidRPr="00FF5D0D">
        <w:rPr>
          <w:color w:val="000000"/>
        </w:rPr>
        <w:t xml:space="preserve"> </w:t>
      </w:r>
      <w:r w:rsidR="00106706" w:rsidRPr="00FF5D0D">
        <w:rPr>
          <w:szCs w:val="24"/>
        </w:rPr>
        <w:t>dalies 2 punktas);</w:t>
      </w:r>
    </w:p>
    <w:p w14:paraId="717B3DA2" w14:textId="3D8EEAAE" w:rsidR="00E217CC" w:rsidRPr="00FF5D0D" w:rsidRDefault="00C13468" w:rsidP="00C13468">
      <w:pPr>
        <w:pStyle w:val="ListParagraph"/>
        <w:tabs>
          <w:tab w:val="left" w:pos="3211"/>
        </w:tabs>
        <w:ind w:left="0" w:firstLine="709"/>
        <w:jc w:val="both"/>
        <w:rPr>
          <w:szCs w:val="24"/>
        </w:rPr>
      </w:pPr>
      <w:r w:rsidRPr="00FF5D0D">
        <w:rPr>
          <w:rFonts w:ascii="Segoe UI Symbol" w:eastAsia="MS Gothic" w:hAnsi="Segoe UI Symbol" w:cs="Segoe UI Symbol"/>
          <w:szCs w:val="24"/>
        </w:rPr>
        <w:t>☐</w:t>
      </w:r>
      <w:r w:rsidRPr="00FF5D0D">
        <w:rPr>
          <w:szCs w:val="24"/>
        </w:rPr>
        <w:t xml:space="preserve"> </w:t>
      </w:r>
      <w:r w:rsidR="00E217CC" w:rsidRPr="00FF5D0D">
        <w:rPr>
          <w:szCs w:val="24"/>
        </w:rPr>
        <w:t>(</w:t>
      </w:r>
      <w:r w:rsidR="00AF0BF8" w:rsidRPr="00FF5D0D">
        <w:rPr>
          <w:szCs w:val="24"/>
        </w:rPr>
        <w:t>d</w:t>
      </w:r>
      <w:r w:rsidR="00E217CC" w:rsidRPr="00FF5D0D">
        <w:rPr>
          <w:szCs w:val="24"/>
        </w:rPr>
        <w:t>)</w:t>
      </w:r>
      <w:r w:rsidRPr="00FF5D0D">
        <w:rPr>
          <w:szCs w:val="24"/>
        </w:rPr>
        <w:t xml:space="preserve"> </w:t>
      </w:r>
      <w:r w:rsidR="00106706" w:rsidRPr="00FF5D0D">
        <w:rPr>
          <w:bCs/>
          <w:color w:val="000000"/>
          <w:szCs w:val="24"/>
          <w:lang w:eastAsia="zh-TW"/>
        </w:rPr>
        <w:t xml:space="preserve">pelno nesiekiančio juridinio asmens, įgijusio ar siekiančio įgyti </w:t>
      </w:r>
      <w:r w:rsidRPr="00FF5D0D">
        <w:rPr>
          <w:szCs w:val="24"/>
        </w:rPr>
        <w:t xml:space="preserve">atsinaujinančių išteklių energijos bendrijų </w:t>
      </w:r>
      <w:r w:rsidR="00106706" w:rsidRPr="00FF5D0D">
        <w:rPr>
          <w:szCs w:val="24"/>
        </w:rPr>
        <w:t>statusą,</w:t>
      </w:r>
      <w:r w:rsidRPr="00FF5D0D">
        <w:rPr>
          <w:szCs w:val="24"/>
        </w:rPr>
        <w:t xml:space="preserve"> </w:t>
      </w:r>
      <w:r w:rsidR="00E217CC" w:rsidRPr="00FF5D0D">
        <w:rPr>
          <w:szCs w:val="24"/>
        </w:rPr>
        <w:t>atsinaujinančius energijos išteklius naudojantiems elektros energijos gamybos įrenginiams prijungti</w:t>
      </w:r>
      <w:r w:rsidR="000431B9" w:rsidRPr="00FF5D0D">
        <w:rPr>
          <w:szCs w:val="24"/>
        </w:rPr>
        <w:t xml:space="preserve"> (Elektros energetikos įstatymo 39 straipsnio </w:t>
      </w:r>
      <w:r w:rsidR="000431B9" w:rsidRPr="00FF5D0D">
        <w:rPr>
          <w:color w:val="000000"/>
        </w:rPr>
        <w:t>2</w:t>
      </w:r>
      <w:r w:rsidR="000431B9" w:rsidRPr="00FF5D0D">
        <w:rPr>
          <w:color w:val="000000"/>
          <w:vertAlign w:val="superscript"/>
        </w:rPr>
        <w:t>1</w:t>
      </w:r>
      <w:r w:rsidR="000431B9" w:rsidRPr="00FF5D0D">
        <w:rPr>
          <w:color w:val="000000"/>
        </w:rPr>
        <w:t xml:space="preserve"> </w:t>
      </w:r>
      <w:r w:rsidR="000431B9" w:rsidRPr="00FF5D0D">
        <w:rPr>
          <w:szCs w:val="24"/>
        </w:rPr>
        <w:t>dalies 3 punktas)</w:t>
      </w:r>
      <w:r w:rsidR="00AF0BF8" w:rsidRPr="00FF5D0D">
        <w:rPr>
          <w:szCs w:val="24"/>
        </w:rPr>
        <w:t xml:space="preserve">, kai siekiama </w:t>
      </w:r>
      <w:r w:rsidR="00AF0BF8" w:rsidRPr="00FF5D0D">
        <w:rPr>
          <w:color w:val="000000"/>
        </w:rPr>
        <w:t>dalyvauti skatinimo kvotų paskirstymo aukcione</w:t>
      </w:r>
      <w:r w:rsidR="000431B9" w:rsidRPr="00FF5D0D">
        <w:rPr>
          <w:szCs w:val="24"/>
        </w:rPr>
        <w:t>;</w:t>
      </w:r>
    </w:p>
    <w:p w14:paraId="20A70E95" w14:textId="695A9D07" w:rsidR="00C13468" w:rsidRPr="00FF5D0D" w:rsidRDefault="00C13468" w:rsidP="00C13468">
      <w:pPr>
        <w:pStyle w:val="ListParagraph"/>
        <w:tabs>
          <w:tab w:val="left" w:pos="3211"/>
        </w:tabs>
        <w:ind w:left="0" w:firstLine="709"/>
        <w:jc w:val="both"/>
        <w:rPr>
          <w:szCs w:val="24"/>
        </w:rPr>
      </w:pPr>
      <w:r w:rsidRPr="00FF5D0D">
        <w:rPr>
          <w:rFonts w:ascii="Segoe UI Symbol" w:eastAsia="MS Gothic" w:hAnsi="Segoe UI Symbol" w:cs="Segoe UI Symbol"/>
          <w:szCs w:val="24"/>
        </w:rPr>
        <w:t>☐</w:t>
      </w:r>
      <w:r w:rsidRPr="00FF5D0D">
        <w:rPr>
          <w:rFonts w:eastAsia="MS Gothic"/>
          <w:szCs w:val="24"/>
        </w:rPr>
        <w:t xml:space="preserve"> </w:t>
      </w:r>
      <w:r w:rsidR="00924A31" w:rsidRPr="00FF5D0D">
        <w:rPr>
          <w:szCs w:val="24"/>
        </w:rPr>
        <w:t>(</w:t>
      </w:r>
      <w:r w:rsidR="009608F3" w:rsidRPr="00FF5D0D">
        <w:rPr>
          <w:szCs w:val="24"/>
        </w:rPr>
        <w:t>e</w:t>
      </w:r>
      <w:r w:rsidR="00924A31" w:rsidRPr="00FF5D0D">
        <w:rPr>
          <w:szCs w:val="24"/>
        </w:rPr>
        <w:t>)</w:t>
      </w:r>
      <w:r w:rsidRPr="00FF5D0D">
        <w:rPr>
          <w:szCs w:val="24"/>
        </w:rPr>
        <w:t xml:space="preserve"> hibridinėms elektrinėms, kai tame pačiame prijungimo taške į sistemą sujungiamos kelios skirtingas atsinaujinančių išteklių energijos rūšis naudojančios elektrinės ir energijos kaupimo įrenginys ar įrenginiai,</w:t>
      </w:r>
      <w:r w:rsidR="00CD2119" w:rsidRPr="00FF5D0D">
        <w:rPr>
          <w:szCs w:val="24"/>
        </w:rPr>
        <w:t xml:space="preserve"> </w:t>
      </w:r>
      <w:r w:rsidRPr="00FF5D0D">
        <w:rPr>
          <w:szCs w:val="24"/>
        </w:rPr>
        <w:t>prijungti</w:t>
      </w:r>
      <w:r w:rsidR="00406242" w:rsidRPr="00FF5D0D">
        <w:rPr>
          <w:szCs w:val="24"/>
        </w:rPr>
        <w:t xml:space="preserve"> (Elektros energetikos įstatymo 39 straipsnio </w:t>
      </w:r>
      <w:r w:rsidR="00406242" w:rsidRPr="00FF5D0D">
        <w:rPr>
          <w:color w:val="000000"/>
        </w:rPr>
        <w:t>2</w:t>
      </w:r>
      <w:r w:rsidR="00406242" w:rsidRPr="00FF5D0D">
        <w:rPr>
          <w:color w:val="000000"/>
          <w:vertAlign w:val="superscript"/>
        </w:rPr>
        <w:t>1</w:t>
      </w:r>
      <w:r w:rsidR="00406242" w:rsidRPr="00FF5D0D">
        <w:rPr>
          <w:color w:val="000000"/>
        </w:rPr>
        <w:t xml:space="preserve"> </w:t>
      </w:r>
      <w:r w:rsidR="00406242" w:rsidRPr="00FF5D0D">
        <w:rPr>
          <w:szCs w:val="24"/>
        </w:rPr>
        <w:t>dalies 4 punktas);</w:t>
      </w:r>
    </w:p>
    <w:p w14:paraId="3B5CCE04" w14:textId="65FDAC71" w:rsidR="00AC0CAB" w:rsidRPr="00FF5D0D" w:rsidRDefault="00AC0CAB" w:rsidP="00C13468">
      <w:pPr>
        <w:pStyle w:val="ListParagraph"/>
        <w:tabs>
          <w:tab w:val="left" w:pos="3211"/>
        </w:tabs>
        <w:ind w:left="0" w:firstLine="709"/>
        <w:jc w:val="both"/>
        <w:rPr>
          <w:szCs w:val="24"/>
        </w:rPr>
      </w:pPr>
      <w:r w:rsidRPr="00FF5D0D">
        <w:rPr>
          <w:rFonts w:ascii="Segoe UI Symbol" w:eastAsia="MS Gothic" w:hAnsi="Segoe UI Symbol" w:cs="Segoe UI Symbol"/>
          <w:szCs w:val="24"/>
        </w:rPr>
        <w:t>☐</w:t>
      </w:r>
      <w:r w:rsidRPr="00FF5D0D">
        <w:rPr>
          <w:szCs w:val="24"/>
        </w:rPr>
        <w:t xml:space="preserve"> (</w:t>
      </w:r>
      <w:r w:rsidR="009608F3" w:rsidRPr="00FF5D0D">
        <w:rPr>
          <w:szCs w:val="24"/>
        </w:rPr>
        <w:t>f</w:t>
      </w:r>
      <w:r w:rsidRPr="00FF5D0D">
        <w:rPr>
          <w:szCs w:val="24"/>
        </w:rPr>
        <w:t xml:space="preserve">) </w:t>
      </w:r>
      <w:r w:rsidR="00D0358F" w:rsidRPr="00FF5D0D">
        <w:t xml:space="preserve">pelno </w:t>
      </w:r>
      <w:r w:rsidR="005D2BB6" w:rsidRPr="00FF5D0D">
        <w:t>ne</w:t>
      </w:r>
      <w:r w:rsidR="00D0358F" w:rsidRPr="00FF5D0D">
        <w:t xml:space="preserve">siekiančių juridinių asmenų, </w:t>
      </w:r>
      <w:r w:rsidR="00A41712" w:rsidRPr="00FF5D0D">
        <w:t>planuojančių įrengti atsinaujinančius energijos išteklius naudojančius elektros energijos gamybos įrenginius ir juose pagamintą elektros energiją naudoti savo reikmėms ir ūkio poreikiams</w:t>
      </w:r>
      <w:r w:rsidR="00D0358F" w:rsidRPr="00FF5D0D">
        <w:rPr>
          <w:szCs w:val="24"/>
        </w:rPr>
        <w:t xml:space="preserve"> </w:t>
      </w:r>
      <w:r w:rsidRPr="00FF5D0D">
        <w:rPr>
          <w:szCs w:val="24"/>
        </w:rPr>
        <w:t xml:space="preserve">(Elektros energetikos įstatymo 39 straipsnio </w:t>
      </w:r>
      <w:r w:rsidRPr="00FF5D0D">
        <w:rPr>
          <w:color w:val="000000"/>
        </w:rPr>
        <w:t>2</w:t>
      </w:r>
      <w:r w:rsidRPr="00FF5D0D">
        <w:rPr>
          <w:color w:val="000000"/>
          <w:vertAlign w:val="superscript"/>
        </w:rPr>
        <w:t>1</w:t>
      </w:r>
      <w:r w:rsidRPr="00FF5D0D">
        <w:rPr>
          <w:color w:val="000000"/>
        </w:rPr>
        <w:t xml:space="preserve"> </w:t>
      </w:r>
      <w:r w:rsidRPr="00FF5D0D">
        <w:rPr>
          <w:szCs w:val="24"/>
        </w:rPr>
        <w:t xml:space="preserve">dalies </w:t>
      </w:r>
      <w:r w:rsidR="00D0358F" w:rsidRPr="00FF5D0D">
        <w:rPr>
          <w:szCs w:val="24"/>
        </w:rPr>
        <w:t xml:space="preserve">5 </w:t>
      </w:r>
      <w:r w:rsidRPr="00FF5D0D">
        <w:rPr>
          <w:szCs w:val="24"/>
        </w:rPr>
        <w:t>punktas)</w:t>
      </w:r>
      <w:r w:rsidRPr="00FF5D0D">
        <w:rPr>
          <w:color w:val="000000"/>
          <w:szCs w:val="24"/>
          <w:lang w:eastAsia="zh-TW"/>
        </w:rPr>
        <w:t>;</w:t>
      </w:r>
    </w:p>
    <w:p w14:paraId="2A230E8F" w14:textId="2592F6E3" w:rsidR="00406242" w:rsidRPr="00FF5D0D" w:rsidRDefault="00C521A9" w:rsidP="00C13468">
      <w:pPr>
        <w:pStyle w:val="ListParagraph"/>
        <w:tabs>
          <w:tab w:val="left" w:pos="3211"/>
        </w:tabs>
        <w:ind w:left="0" w:firstLine="709"/>
        <w:contextualSpacing w:val="0"/>
        <w:jc w:val="both"/>
        <w:rPr>
          <w:szCs w:val="24"/>
        </w:rPr>
      </w:pPr>
      <w:sdt>
        <w:sdtPr>
          <w:rPr>
            <w:rFonts w:eastAsia="MS Gothic"/>
            <w:szCs w:val="24"/>
          </w:rPr>
          <w:id w:val="-2138938693"/>
          <w14:checkbox>
            <w14:checked w14:val="0"/>
            <w14:checkedState w14:val="2612" w14:font="MS Gothic"/>
            <w14:uncheckedState w14:val="2610" w14:font="MS Gothic"/>
          </w14:checkbox>
        </w:sdtPr>
        <w:sdtEndPr/>
        <w:sdtContent>
          <w:r w:rsidR="00C13468" w:rsidRPr="00FF5D0D">
            <w:rPr>
              <w:rFonts w:ascii="Segoe UI Symbol" w:eastAsia="MS Gothic" w:hAnsi="Segoe UI Symbol" w:cs="Segoe UI Symbol"/>
              <w:szCs w:val="24"/>
            </w:rPr>
            <w:t>☐</w:t>
          </w:r>
        </w:sdtContent>
      </w:sdt>
      <w:r w:rsidR="00C13468" w:rsidRPr="00FF5D0D">
        <w:rPr>
          <w:rFonts w:eastAsia="MS Gothic"/>
          <w:szCs w:val="24"/>
        </w:rPr>
        <w:t xml:space="preserve"> </w:t>
      </w:r>
      <w:r w:rsidR="00406242" w:rsidRPr="00FF5D0D">
        <w:rPr>
          <w:szCs w:val="24"/>
        </w:rPr>
        <w:t>(</w:t>
      </w:r>
      <w:r w:rsidR="00314A58" w:rsidRPr="00FF5D0D">
        <w:rPr>
          <w:szCs w:val="24"/>
        </w:rPr>
        <w:t>g</w:t>
      </w:r>
      <w:r w:rsidR="00406242" w:rsidRPr="00FF5D0D">
        <w:rPr>
          <w:szCs w:val="24"/>
        </w:rPr>
        <w:t>) h</w:t>
      </w:r>
      <w:r w:rsidR="00C13468" w:rsidRPr="00FF5D0D">
        <w:rPr>
          <w:szCs w:val="24"/>
        </w:rPr>
        <w:t>ibridinėms elektrinėms, kai tame pačiame prijungimo taške į sistemą sujungiamos kelios skirtingas atsinaujinančių išteklių energijos rūšis naudojančios elektrinės</w:t>
      </w:r>
      <w:r w:rsidR="009F159B" w:rsidRPr="00FF5D0D">
        <w:rPr>
          <w:szCs w:val="24"/>
        </w:rPr>
        <w:t>, prijungti</w:t>
      </w:r>
      <w:r w:rsidR="00507DDA" w:rsidRPr="00FF5D0D">
        <w:rPr>
          <w:szCs w:val="24"/>
        </w:rPr>
        <w:t xml:space="preserve"> (Elektros energetikos įstatymo 39 straipsnio </w:t>
      </w:r>
      <w:r w:rsidR="00507DDA" w:rsidRPr="00FF5D0D">
        <w:rPr>
          <w:color w:val="000000"/>
        </w:rPr>
        <w:t>2</w:t>
      </w:r>
      <w:r w:rsidR="00507DDA" w:rsidRPr="00FF5D0D">
        <w:rPr>
          <w:color w:val="000000"/>
          <w:vertAlign w:val="superscript"/>
        </w:rPr>
        <w:t>1</w:t>
      </w:r>
      <w:r w:rsidR="00507DDA" w:rsidRPr="00FF5D0D">
        <w:rPr>
          <w:color w:val="000000"/>
        </w:rPr>
        <w:t xml:space="preserve"> </w:t>
      </w:r>
      <w:r w:rsidR="00507DDA" w:rsidRPr="00FF5D0D">
        <w:rPr>
          <w:szCs w:val="24"/>
        </w:rPr>
        <w:t>dalies 6 punktas);</w:t>
      </w:r>
    </w:p>
    <w:p w14:paraId="0DC9A974" w14:textId="568FB577" w:rsidR="00406242" w:rsidRPr="00FF5D0D" w:rsidRDefault="00C521A9" w:rsidP="00C13468">
      <w:pPr>
        <w:pStyle w:val="ListParagraph"/>
        <w:tabs>
          <w:tab w:val="left" w:pos="3211"/>
        </w:tabs>
        <w:ind w:left="0" w:firstLine="709"/>
        <w:contextualSpacing w:val="0"/>
        <w:jc w:val="both"/>
        <w:rPr>
          <w:szCs w:val="24"/>
        </w:rPr>
      </w:pPr>
      <w:sdt>
        <w:sdtPr>
          <w:rPr>
            <w:rFonts w:eastAsia="MS Gothic"/>
            <w:szCs w:val="24"/>
          </w:rPr>
          <w:id w:val="-1271463731"/>
          <w14:checkbox>
            <w14:checked w14:val="0"/>
            <w14:checkedState w14:val="2612" w14:font="MS Gothic"/>
            <w14:uncheckedState w14:val="2610" w14:font="MS Gothic"/>
          </w14:checkbox>
        </w:sdtPr>
        <w:sdtEndPr/>
        <w:sdtContent>
          <w:r w:rsidR="00507DDA" w:rsidRPr="00FF5D0D">
            <w:rPr>
              <w:rFonts w:ascii="Segoe UI Symbol" w:eastAsia="MS Gothic" w:hAnsi="Segoe UI Symbol" w:cs="Segoe UI Symbol"/>
              <w:szCs w:val="24"/>
            </w:rPr>
            <w:t>☐</w:t>
          </w:r>
        </w:sdtContent>
      </w:sdt>
      <w:r w:rsidR="00C13468" w:rsidRPr="00FF5D0D">
        <w:rPr>
          <w:szCs w:val="24"/>
        </w:rPr>
        <w:t xml:space="preserve"> </w:t>
      </w:r>
      <w:r w:rsidR="00406242" w:rsidRPr="00FF5D0D">
        <w:rPr>
          <w:szCs w:val="24"/>
        </w:rPr>
        <w:t>(</w:t>
      </w:r>
      <w:r w:rsidR="00314A58" w:rsidRPr="00FF5D0D">
        <w:rPr>
          <w:szCs w:val="24"/>
        </w:rPr>
        <w:t>h</w:t>
      </w:r>
      <w:r w:rsidR="00406242" w:rsidRPr="00FF5D0D">
        <w:rPr>
          <w:szCs w:val="24"/>
        </w:rPr>
        <w:t xml:space="preserve">) </w:t>
      </w:r>
      <w:r w:rsidR="00C13468" w:rsidRPr="00FF5D0D">
        <w:rPr>
          <w:szCs w:val="24"/>
        </w:rPr>
        <w:t>vėjo elektrinėms</w:t>
      </w:r>
      <w:r w:rsidR="00CB350D" w:rsidRPr="00FF5D0D">
        <w:rPr>
          <w:szCs w:val="24"/>
        </w:rPr>
        <w:t xml:space="preserve"> prijungti</w:t>
      </w:r>
      <w:r w:rsidR="00C13468" w:rsidRPr="00FF5D0D">
        <w:rPr>
          <w:szCs w:val="24"/>
        </w:rPr>
        <w:t xml:space="preserve">, </w:t>
      </w:r>
      <w:r w:rsidR="00507DDA" w:rsidRPr="00FF5D0D">
        <w:rPr>
          <w:szCs w:val="24"/>
        </w:rPr>
        <w:t xml:space="preserve">išskyrus aukščiau numatytus atvejus (Elektros energetikos įstatymo 39 straipsnio </w:t>
      </w:r>
      <w:r w:rsidR="00507DDA" w:rsidRPr="00FF5D0D">
        <w:rPr>
          <w:color w:val="000000"/>
        </w:rPr>
        <w:t>2</w:t>
      </w:r>
      <w:r w:rsidR="00507DDA" w:rsidRPr="00FF5D0D">
        <w:rPr>
          <w:color w:val="000000"/>
          <w:vertAlign w:val="superscript"/>
        </w:rPr>
        <w:t>1</w:t>
      </w:r>
      <w:r w:rsidR="00507DDA" w:rsidRPr="00FF5D0D">
        <w:rPr>
          <w:color w:val="000000"/>
        </w:rPr>
        <w:t xml:space="preserve"> </w:t>
      </w:r>
      <w:r w:rsidR="00507DDA" w:rsidRPr="00FF5D0D">
        <w:rPr>
          <w:szCs w:val="24"/>
        </w:rPr>
        <w:t>dalies 6 punktas);</w:t>
      </w:r>
    </w:p>
    <w:p w14:paraId="68FCF639" w14:textId="7B4C31B5" w:rsidR="00507DDA" w:rsidRPr="00FF5D0D" w:rsidRDefault="00C521A9" w:rsidP="00C13468">
      <w:pPr>
        <w:pStyle w:val="ListParagraph"/>
        <w:tabs>
          <w:tab w:val="left" w:pos="3211"/>
        </w:tabs>
        <w:ind w:left="0" w:firstLine="709"/>
        <w:contextualSpacing w:val="0"/>
        <w:jc w:val="both"/>
        <w:rPr>
          <w:szCs w:val="24"/>
        </w:rPr>
      </w:pPr>
      <w:sdt>
        <w:sdtPr>
          <w:rPr>
            <w:rFonts w:eastAsia="MS Gothic"/>
            <w:szCs w:val="24"/>
          </w:rPr>
          <w:id w:val="-110359786"/>
          <w14:checkbox>
            <w14:checked w14:val="0"/>
            <w14:checkedState w14:val="2612" w14:font="MS Gothic"/>
            <w14:uncheckedState w14:val="2610" w14:font="MS Gothic"/>
          </w14:checkbox>
        </w:sdtPr>
        <w:sdtEndPr/>
        <w:sdtContent>
          <w:r w:rsidR="00507DDA" w:rsidRPr="00FF5D0D">
            <w:rPr>
              <w:rFonts w:ascii="Segoe UI Symbol" w:eastAsia="MS Gothic" w:hAnsi="Segoe UI Symbol" w:cs="Segoe UI Symbol"/>
              <w:szCs w:val="24"/>
            </w:rPr>
            <w:t>☐</w:t>
          </w:r>
        </w:sdtContent>
      </w:sdt>
      <w:r w:rsidR="00507DDA" w:rsidRPr="00FF5D0D">
        <w:rPr>
          <w:rFonts w:eastAsia="MS Gothic"/>
          <w:szCs w:val="24"/>
        </w:rPr>
        <w:t xml:space="preserve"> </w:t>
      </w:r>
      <w:r w:rsidR="00406242" w:rsidRPr="00FF5D0D">
        <w:rPr>
          <w:szCs w:val="24"/>
        </w:rPr>
        <w:t>(</w:t>
      </w:r>
      <w:r w:rsidR="00314A58" w:rsidRPr="00FF5D0D">
        <w:rPr>
          <w:szCs w:val="24"/>
        </w:rPr>
        <w:t>i</w:t>
      </w:r>
      <w:r w:rsidR="00406242" w:rsidRPr="00FF5D0D">
        <w:rPr>
          <w:szCs w:val="24"/>
        </w:rPr>
        <w:t xml:space="preserve">) </w:t>
      </w:r>
      <w:r w:rsidR="00C13468" w:rsidRPr="00FF5D0D">
        <w:rPr>
          <w:szCs w:val="24"/>
        </w:rPr>
        <w:t xml:space="preserve">saulės šviesos energijos elektrinėms prijungti, išskyrus </w:t>
      </w:r>
      <w:r w:rsidR="00E03C42" w:rsidRPr="00FF5D0D">
        <w:rPr>
          <w:szCs w:val="24"/>
        </w:rPr>
        <w:t>aukščiau</w:t>
      </w:r>
      <w:r w:rsidR="00C13468" w:rsidRPr="00FF5D0D">
        <w:rPr>
          <w:szCs w:val="24"/>
        </w:rPr>
        <w:t xml:space="preserve"> numatytus atvejus</w:t>
      </w:r>
      <w:r w:rsidR="00507DDA" w:rsidRPr="00FF5D0D">
        <w:rPr>
          <w:szCs w:val="24"/>
        </w:rPr>
        <w:t xml:space="preserve"> (Elektros energetikos įstatymo 39 straipsnio </w:t>
      </w:r>
      <w:r w:rsidR="00507DDA" w:rsidRPr="00FF5D0D">
        <w:rPr>
          <w:color w:val="000000"/>
        </w:rPr>
        <w:t>2</w:t>
      </w:r>
      <w:r w:rsidR="00507DDA" w:rsidRPr="00FF5D0D">
        <w:rPr>
          <w:color w:val="000000"/>
          <w:vertAlign w:val="superscript"/>
        </w:rPr>
        <w:t>1</w:t>
      </w:r>
      <w:r w:rsidR="00507DDA" w:rsidRPr="00FF5D0D">
        <w:rPr>
          <w:color w:val="000000"/>
        </w:rPr>
        <w:t xml:space="preserve"> </w:t>
      </w:r>
      <w:r w:rsidR="00507DDA" w:rsidRPr="00FF5D0D">
        <w:rPr>
          <w:szCs w:val="24"/>
        </w:rPr>
        <w:t>dalies 6 punktas);</w:t>
      </w:r>
    </w:p>
    <w:p w14:paraId="739B5432" w14:textId="0B166810" w:rsidR="00C13468" w:rsidRPr="00FF5D0D" w:rsidRDefault="00507DDA" w:rsidP="00EE5D82">
      <w:pPr>
        <w:pStyle w:val="ListParagraph"/>
        <w:tabs>
          <w:tab w:val="left" w:pos="3211"/>
        </w:tabs>
        <w:ind w:left="0" w:firstLine="709"/>
        <w:contextualSpacing w:val="0"/>
        <w:jc w:val="both"/>
        <w:rPr>
          <w:szCs w:val="24"/>
        </w:rPr>
      </w:pPr>
      <w:r w:rsidRPr="00FF5D0D">
        <w:rPr>
          <w:rFonts w:ascii="Segoe UI Symbol" w:eastAsia="MS Gothic" w:hAnsi="Segoe UI Symbol" w:cs="Segoe UI Symbol"/>
          <w:szCs w:val="24"/>
        </w:rPr>
        <w:t>☐</w:t>
      </w:r>
      <w:r w:rsidRPr="00FF5D0D">
        <w:rPr>
          <w:rFonts w:eastAsia="MS Gothic"/>
          <w:szCs w:val="24"/>
        </w:rPr>
        <w:t xml:space="preserve"> </w:t>
      </w:r>
      <w:r w:rsidR="00314A58" w:rsidRPr="00FF5D0D">
        <w:rPr>
          <w:szCs w:val="24"/>
        </w:rPr>
        <w:t>j</w:t>
      </w:r>
      <w:r w:rsidRPr="00FF5D0D">
        <w:rPr>
          <w:szCs w:val="24"/>
        </w:rPr>
        <w:t>)</w:t>
      </w:r>
      <w:r w:rsidR="00C13468" w:rsidRPr="00FF5D0D">
        <w:rPr>
          <w:szCs w:val="24"/>
        </w:rPr>
        <w:t xml:space="preserve"> kitiems elektros energijos gamybos įrenginiams prijungti</w:t>
      </w:r>
      <w:r w:rsidRPr="00FF5D0D">
        <w:rPr>
          <w:szCs w:val="24"/>
        </w:rPr>
        <w:t xml:space="preserve"> (Elektros energetikos įstatymo 39 straipsnio </w:t>
      </w:r>
      <w:r w:rsidRPr="00FF5D0D">
        <w:rPr>
          <w:color w:val="000000"/>
        </w:rPr>
        <w:t>2</w:t>
      </w:r>
      <w:r w:rsidRPr="00FF5D0D">
        <w:rPr>
          <w:color w:val="000000"/>
          <w:vertAlign w:val="superscript"/>
        </w:rPr>
        <w:t>1</w:t>
      </w:r>
      <w:r w:rsidRPr="00FF5D0D">
        <w:rPr>
          <w:color w:val="000000"/>
        </w:rPr>
        <w:t xml:space="preserve"> </w:t>
      </w:r>
      <w:r w:rsidRPr="00FF5D0D">
        <w:rPr>
          <w:szCs w:val="24"/>
        </w:rPr>
        <w:t>dalies 6 punktas).</w:t>
      </w:r>
      <w:r w:rsidR="00EE5D82" w:rsidRPr="00FF5D0D">
        <w:rPr>
          <w:szCs w:val="24"/>
        </w:rPr>
        <w:t xml:space="preserve"> </w:t>
      </w:r>
    </w:p>
    <w:p w14:paraId="402F80B5" w14:textId="6041B402" w:rsidR="00CE4DD2" w:rsidRPr="00FF5D0D" w:rsidRDefault="00CE4DD2" w:rsidP="001D6D7B">
      <w:pPr>
        <w:pStyle w:val="ListParagraph"/>
        <w:numPr>
          <w:ilvl w:val="0"/>
          <w:numId w:val="7"/>
        </w:numPr>
        <w:ind w:left="0" w:firstLine="709"/>
        <w:contextualSpacing w:val="0"/>
        <w:jc w:val="both"/>
      </w:pPr>
      <w:r w:rsidRPr="00FF5D0D">
        <w:rPr>
          <w:color w:val="000000"/>
          <w:szCs w:val="24"/>
          <w:lang w:eastAsia="lt-LT"/>
        </w:rPr>
        <w:t xml:space="preserve">Numatoma vykdyti veikla: </w:t>
      </w:r>
      <w:r w:rsidR="00D66EEF" w:rsidRPr="00FF5D0D">
        <w:rPr>
          <w:u w:val="single"/>
        </w:rPr>
        <w:softHyphen/>
      </w:r>
      <w:r w:rsidR="00D66EEF" w:rsidRPr="00FF5D0D">
        <w:rPr>
          <w:u w:val="single"/>
        </w:rPr>
        <w:softHyphen/>
      </w:r>
      <w:r w:rsidR="00D66EEF" w:rsidRPr="00FF5D0D">
        <w:rPr>
          <w:u w:val="single"/>
        </w:rPr>
        <w:softHyphen/>
      </w:r>
      <w:r w:rsidR="00D66EEF" w:rsidRPr="00FF5D0D">
        <w:rPr>
          <w:u w:val="single"/>
        </w:rPr>
        <w:softHyphen/>
      </w:r>
      <w:r w:rsidR="00D66EEF" w:rsidRPr="00FF5D0D">
        <w:rPr>
          <w:u w:val="single"/>
        </w:rPr>
        <w:softHyphen/>
      </w:r>
      <w:r w:rsidR="00D66EEF" w:rsidRPr="00FF5D0D">
        <w:rPr>
          <w:u w:val="single"/>
        </w:rPr>
        <w:softHyphen/>
      </w:r>
      <w:r w:rsidR="00D66EEF" w:rsidRPr="00FF5D0D">
        <w:rPr>
          <w:u w:val="single"/>
        </w:rPr>
        <w:softHyphen/>
      </w:r>
      <w:r w:rsidR="00D66EEF" w:rsidRPr="00FF5D0D">
        <w:rPr>
          <w:u w:val="single"/>
        </w:rPr>
        <w:softHyphen/>
      </w:r>
      <w:r w:rsidR="00D66EEF" w:rsidRPr="00FF5D0D">
        <w:rPr>
          <w:u w:val="single"/>
        </w:rPr>
        <w:softHyphen/>
      </w:r>
      <w:r w:rsidR="00D66EEF" w:rsidRPr="00FF5D0D">
        <w:rPr>
          <w:u w:val="single"/>
        </w:rPr>
        <w:softHyphen/>
      </w:r>
      <w:r w:rsidR="00D66EEF" w:rsidRPr="00FF5D0D">
        <w:rPr>
          <w:u w:val="single"/>
        </w:rPr>
        <w:softHyphen/>
        <w:t>_________________________</w:t>
      </w:r>
      <w:r w:rsidR="00D66EEF" w:rsidRPr="00FF5D0D">
        <w:t>.</w:t>
      </w:r>
    </w:p>
    <w:p w14:paraId="7528B42E" w14:textId="77777777" w:rsidR="00302C59" w:rsidRPr="00FF5D0D" w:rsidRDefault="00302C59" w:rsidP="00302C59">
      <w:pPr>
        <w:pStyle w:val="ListParagraph"/>
        <w:numPr>
          <w:ilvl w:val="0"/>
          <w:numId w:val="7"/>
        </w:numPr>
        <w:ind w:left="0" w:firstLine="709"/>
        <w:contextualSpacing w:val="0"/>
        <w:jc w:val="both"/>
      </w:pPr>
      <w:r w:rsidRPr="00FF5D0D">
        <w:t>Žemės sklypo ar kitos teritorijos, kur planuojama įrengti ar statyti elektrinę ar hibridinę elektrinę, kadastrinis numeris ir adresas: ________________________.</w:t>
      </w:r>
    </w:p>
    <w:p w14:paraId="3E00F1C3" w14:textId="14A87B13" w:rsidR="009B37A2" w:rsidRPr="00FF5D0D" w:rsidRDefault="7ECF2EA4" w:rsidP="007B256F">
      <w:pPr>
        <w:pStyle w:val="ListParagraph"/>
        <w:numPr>
          <w:ilvl w:val="0"/>
          <w:numId w:val="7"/>
        </w:numPr>
        <w:ind w:left="0" w:firstLine="709"/>
        <w:contextualSpacing w:val="0"/>
        <w:jc w:val="both"/>
      </w:pPr>
      <w:r w:rsidRPr="00FF5D0D">
        <w:t>Kai prijungiama</w:t>
      </w:r>
      <w:r w:rsidR="00AA6861" w:rsidRPr="00FF5D0D">
        <w:t>s</w:t>
      </w:r>
      <w:r w:rsidR="00BC461C" w:rsidRPr="00FF5D0D">
        <w:t xml:space="preserve"> energijos</w:t>
      </w:r>
      <w:r w:rsidR="00AA6861" w:rsidRPr="00FF5D0D">
        <w:t xml:space="preserve"> kaupimo įrenginys,</w:t>
      </w:r>
      <w:r w:rsidRPr="00FF5D0D">
        <w:t xml:space="preserve"> </w:t>
      </w:r>
      <w:r w:rsidR="00317315" w:rsidRPr="00FF5D0D">
        <w:t xml:space="preserve">kuris yra hibridinės elektrinės dalis, </w:t>
      </w:r>
      <w:r w:rsidR="00056998" w:rsidRPr="00FF5D0D">
        <w:t xml:space="preserve">prijungiamas </w:t>
      </w:r>
      <w:r w:rsidR="00BC461C" w:rsidRPr="00FF5D0D">
        <w:t xml:space="preserve">energijos </w:t>
      </w:r>
      <w:r w:rsidR="00056998" w:rsidRPr="00FF5D0D">
        <w:t xml:space="preserve">kaupimo įrenginys tame pačiame prijungimo taške, kaip </w:t>
      </w:r>
      <w:r w:rsidRPr="00FF5D0D">
        <w:t>elektrinė</w:t>
      </w:r>
      <w:r w:rsidR="002A093C" w:rsidRPr="00FF5D0D">
        <w:t xml:space="preserve">, </w:t>
      </w:r>
      <w:r w:rsidR="00056998" w:rsidRPr="00FF5D0D">
        <w:t xml:space="preserve">kai prijungiamas </w:t>
      </w:r>
      <w:r w:rsidR="00BC461C" w:rsidRPr="00FF5D0D">
        <w:t xml:space="preserve">energijos </w:t>
      </w:r>
      <w:r w:rsidR="00056998" w:rsidRPr="00FF5D0D">
        <w:t xml:space="preserve">kaupimo įrenginys vartotojo objekto vidaus tinkle arba kai prijungiamas </w:t>
      </w:r>
      <w:r w:rsidR="00BC461C" w:rsidRPr="00FF5D0D">
        <w:t xml:space="preserve">energijos </w:t>
      </w:r>
      <w:r w:rsidR="00056998" w:rsidRPr="00FF5D0D">
        <w:t xml:space="preserve">kaupimo įrenginys </w:t>
      </w:r>
      <w:r w:rsidR="00056998" w:rsidRPr="00FF5D0D">
        <w:rPr>
          <w:color w:val="000000" w:themeColor="text1"/>
          <w:lang w:eastAsia="lt-LT"/>
        </w:rPr>
        <w:t>atskirame prijungimo taške</w:t>
      </w:r>
      <w:r w:rsidR="00056998" w:rsidRPr="00FF5D0D">
        <w:t xml:space="preserve">, </w:t>
      </w:r>
      <w:r w:rsidR="62B79A62" w:rsidRPr="00FF5D0D">
        <w:t xml:space="preserve">informacija, ar </w:t>
      </w:r>
      <w:r w:rsidR="62B79A62" w:rsidRPr="00FF5D0D">
        <w:rPr>
          <w:color w:val="000000" w:themeColor="text1"/>
          <w:lang w:eastAsia="lt-LT"/>
        </w:rPr>
        <w:t>tinklų naudotojas</w:t>
      </w:r>
      <w:r w:rsidR="008C5635" w:rsidRPr="00FF5D0D">
        <w:rPr>
          <w:color w:val="000000" w:themeColor="text1"/>
          <w:lang w:eastAsia="lt-LT"/>
        </w:rPr>
        <w:t xml:space="preserve"> sutinka </w:t>
      </w:r>
      <w:r w:rsidR="008C5635" w:rsidRPr="00FF5D0D">
        <w:rPr>
          <w:color w:val="000000"/>
          <w:lang w:eastAsia="zh-TW"/>
        </w:rPr>
        <w:t xml:space="preserve">su </w:t>
      </w:r>
      <w:r w:rsidR="00A8251F" w:rsidRPr="00FF5D0D">
        <w:rPr>
          <w:color w:val="000000"/>
          <w:lang w:eastAsia="zh-TW"/>
        </w:rPr>
        <w:t xml:space="preserve">objekto, kuriame įrengtas </w:t>
      </w:r>
      <w:r w:rsidR="00BC461C" w:rsidRPr="00FF5D0D">
        <w:t xml:space="preserve">energijos </w:t>
      </w:r>
      <w:r w:rsidR="00A8251F" w:rsidRPr="00FF5D0D">
        <w:rPr>
          <w:color w:val="000000"/>
          <w:lang w:eastAsia="zh-TW"/>
        </w:rPr>
        <w:t>kaupimo įrenginys, arba</w:t>
      </w:r>
      <w:r w:rsidR="00A8251F" w:rsidRPr="00FF5D0D">
        <w:rPr>
          <w:color w:val="000000" w:themeColor="text1"/>
          <w:lang w:eastAsia="lt-LT"/>
        </w:rPr>
        <w:t xml:space="preserve"> </w:t>
      </w:r>
      <w:r w:rsidR="00BC461C" w:rsidRPr="00FF5D0D">
        <w:t xml:space="preserve">energijos </w:t>
      </w:r>
      <w:r w:rsidR="00A8251F" w:rsidRPr="00FF5D0D">
        <w:rPr>
          <w:color w:val="000000" w:themeColor="text1"/>
          <w:lang w:eastAsia="lt-LT"/>
        </w:rPr>
        <w:t>kaupimo įrenginio</w:t>
      </w:r>
      <w:r w:rsidR="00A8251F" w:rsidRPr="00FF5D0D">
        <w:rPr>
          <w:color w:val="000000"/>
          <w:lang w:eastAsia="zh-TW"/>
        </w:rPr>
        <w:t xml:space="preserve">, kai </w:t>
      </w:r>
      <w:r w:rsidR="00BC461C" w:rsidRPr="00FF5D0D">
        <w:t xml:space="preserve">energijos </w:t>
      </w:r>
      <w:r w:rsidR="00A8251F" w:rsidRPr="00FF5D0D">
        <w:rPr>
          <w:color w:val="000000" w:themeColor="text1"/>
          <w:lang w:eastAsia="lt-LT"/>
        </w:rPr>
        <w:t>kaupimo įrenginys prie elektros tinklų prijungiamas atskirame prijungimo taške,</w:t>
      </w:r>
      <w:r w:rsidR="00A8251F" w:rsidRPr="00FF5D0D">
        <w:rPr>
          <w:color w:val="000000"/>
          <w:lang w:eastAsia="zh-TW"/>
        </w:rPr>
        <w:t xml:space="preserve"> </w:t>
      </w:r>
      <w:r w:rsidR="008C5635" w:rsidRPr="00FF5D0D">
        <w:rPr>
          <w:color w:val="000000"/>
          <w:lang w:eastAsia="zh-TW"/>
        </w:rPr>
        <w:t xml:space="preserve">ribojimu pagal </w:t>
      </w:r>
      <w:r w:rsidR="008C5635" w:rsidRPr="00FF5D0D">
        <w:rPr>
          <w:color w:val="000000" w:themeColor="text1"/>
          <w:lang w:eastAsia="lt-LT"/>
        </w:rPr>
        <w:t>kintančią generavimo galią ir (ar) kintančią vartojimo galią</w:t>
      </w:r>
      <w:r w:rsidR="008C5635" w:rsidRPr="00FF5D0D">
        <w:rPr>
          <w:color w:val="000000"/>
          <w:lang w:eastAsia="zh-TW"/>
        </w:rPr>
        <w:t>, t. y. visomis šiomis sąlygomis</w:t>
      </w:r>
      <w:r w:rsidR="009B37A2" w:rsidRPr="00FF5D0D">
        <w:rPr>
          <w:color w:val="000000" w:themeColor="text1"/>
          <w:lang w:eastAsia="lt-LT"/>
        </w:rPr>
        <w:t>:</w:t>
      </w:r>
    </w:p>
    <w:p w14:paraId="56ECCEA1" w14:textId="593C1617" w:rsidR="001314B8" w:rsidRPr="00FF5D0D" w:rsidRDefault="62B79A62" w:rsidP="003362A1">
      <w:pPr>
        <w:pStyle w:val="ListParagraph"/>
        <w:numPr>
          <w:ilvl w:val="1"/>
          <w:numId w:val="7"/>
        </w:numPr>
        <w:ind w:left="0" w:firstLine="709"/>
        <w:contextualSpacing w:val="0"/>
        <w:jc w:val="both"/>
      </w:pPr>
      <w:r w:rsidRPr="00FF5D0D">
        <w:rPr>
          <w:color w:val="000000" w:themeColor="text1"/>
          <w:lang w:eastAsia="lt-LT"/>
        </w:rPr>
        <w:t xml:space="preserve">sutinka su </w:t>
      </w:r>
      <w:r w:rsidR="00D36E89" w:rsidRPr="00FF5D0D">
        <w:rPr>
          <w:color w:val="000000"/>
          <w:lang w:eastAsia="zh-TW"/>
        </w:rPr>
        <w:t xml:space="preserve">objekto, kuriame įrengtas </w:t>
      </w:r>
      <w:r w:rsidR="00D36E89" w:rsidRPr="00FF5D0D">
        <w:t xml:space="preserve">energijos </w:t>
      </w:r>
      <w:r w:rsidR="00D36E89" w:rsidRPr="00FF5D0D">
        <w:rPr>
          <w:color w:val="000000"/>
          <w:lang w:eastAsia="zh-TW"/>
        </w:rPr>
        <w:t>kaupimo įrenginys, arba</w:t>
      </w:r>
      <w:r w:rsidR="00D36E89" w:rsidRPr="00FF5D0D">
        <w:rPr>
          <w:color w:val="000000" w:themeColor="text1"/>
          <w:lang w:eastAsia="lt-LT"/>
        </w:rPr>
        <w:t xml:space="preserve"> </w:t>
      </w:r>
      <w:r w:rsidR="00D36E89" w:rsidRPr="00FF5D0D">
        <w:t xml:space="preserve">energijos </w:t>
      </w:r>
      <w:r w:rsidR="00D36E89" w:rsidRPr="00FF5D0D">
        <w:rPr>
          <w:color w:val="000000" w:themeColor="text1"/>
          <w:lang w:eastAsia="lt-LT"/>
        </w:rPr>
        <w:t>kaupimo įrenginio</w:t>
      </w:r>
      <w:r w:rsidR="00D36E89" w:rsidRPr="00FF5D0D">
        <w:rPr>
          <w:color w:val="000000"/>
          <w:lang w:eastAsia="zh-TW"/>
        </w:rPr>
        <w:t xml:space="preserve">, kai </w:t>
      </w:r>
      <w:r w:rsidR="00D36E89" w:rsidRPr="00FF5D0D">
        <w:t xml:space="preserve">energijos </w:t>
      </w:r>
      <w:r w:rsidR="00D36E89" w:rsidRPr="00FF5D0D">
        <w:rPr>
          <w:color w:val="000000" w:themeColor="text1"/>
          <w:lang w:eastAsia="lt-LT"/>
        </w:rPr>
        <w:t>kaupimo įrenginys prie elektros tinklų prijungiamas atskirame prijungimo taške,</w:t>
      </w:r>
      <w:r w:rsidR="00F5699D" w:rsidRPr="00FF5D0D">
        <w:rPr>
          <w:color w:val="000000"/>
          <w:lang w:eastAsia="zh-TW"/>
        </w:rPr>
        <w:t xml:space="preserve"> </w:t>
      </w:r>
      <w:r w:rsidRPr="00FF5D0D">
        <w:rPr>
          <w:color w:val="000000" w:themeColor="text1"/>
          <w:lang w:eastAsia="lt-LT"/>
        </w:rPr>
        <w:t>eksploatacijos apribojimais</w:t>
      </w:r>
      <w:r w:rsidR="009B37A2" w:rsidRPr="00FF5D0D">
        <w:rPr>
          <w:color w:val="000000" w:themeColor="text1"/>
          <w:lang w:eastAsia="lt-LT"/>
        </w:rPr>
        <w:t xml:space="preserve"> pagal kintančią generavimo galią</w:t>
      </w:r>
      <w:r w:rsidR="001314B8" w:rsidRPr="00FF5D0D">
        <w:rPr>
          <w:color w:val="000000" w:themeColor="text1"/>
          <w:lang w:eastAsia="lt-LT"/>
        </w:rPr>
        <w:t>:</w:t>
      </w:r>
      <w:r w:rsidR="001314B8" w:rsidRPr="00FF5D0D">
        <w:rPr>
          <w:color w:val="000000" w:themeColor="text1"/>
        </w:rPr>
        <w:t xml:space="preserve"> Taip/Ne </w:t>
      </w:r>
      <w:r w:rsidR="001314B8" w:rsidRPr="00FF5D0D">
        <w:rPr>
          <w:i/>
          <w:iCs/>
          <w:color w:val="000000" w:themeColor="text1"/>
        </w:rPr>
        <w:t>(išbraukti nereikalingą)</w:t>
      </w:r>
      <w:r w:rsidR="005F76D4" w:rsidRPr="00FF5D0D">
        <w:rPr>
          <w:color w:val="000000" w:themeColor="text1"/>
        </w:rPr>
        <w:t>;</w:t>
      </w:r>
    </w:p>
    <w:p w14:paraId="2185B010" w14:textId="7128447F" w:rsidR="001314B8" w:rsidRPr="00FF5D0D" w:rsidRDefault="001314B8" w:rsidP="003362A1">
      <w:pPr>
        <w:pStyle w:val="ListParagraph"/>
        <w:numPr>
          <w:ilvl w:val="1"/>
          <w:numId w:val="7"/>
        </w:numPr>
        <w:ind w:left="0" w:firstLine="709"/>
        <w:contextualSpacing w:val="0"/>
        <w:jc w:val="both"/>
      </w:pPr>
      <w:r w:rsidRPr="00FF5D0D">
        <w:rPr>
          <w:color w:val="000000" w:themeColor="text1"/>
          <w:lang w:eastAsia="lt-LT"/>
        </w:rPr>
        <w:t xml:space="preserve">sutinka su </w:t>
      </w:r>
      <w:r w:rsidR="00F5699D" w:rsidRPr="00FF5D0D">
        <w:rPr>
          <w:color w:val="000000"/>
          <w:lang w:eastAsia="zh-TW"/>
        </w:rPr>
        <w:t xml:space="preserve">objekto, kuriame įrengtas </w:t>
      </w:r>
      <w:r w:rsidR="00F5699D" w:rsidRPr="00FF5D0D">
        <w:t xml:space="preserve">energijos </w:t>
      </w:r>
      <w:r w:rsidR="00F5699D" w:rsidRPr="00FF5D0D">
        <w:rPr>
          <w:color w:val="000000"/>
          <w:lang w:eastAsia="zh-TW"/>
        </w:rPr>
        <w:t>kaupimo įrenginys, arba</w:t>
      </w:r>
      <w:r w:rsidR="00F5699D" w:rsidRPr="00FF5D0D">
        <w:rPr>
          <w:color w:val="000000" w:themeColor="text1"/>
          <w:lang w:eastAsia="lt-LT"/>
        </w:rPr>
        <w:t xml:space="preserve"> </w:t>
      </w:r>
      <w:r w:rsidR="00F5699D" w:rsidRPr="00FF5D0D">
        <w:t xml:space="preserve">energijos </w:t>
      </w:r>
      <w:r w:rsidR="00F5699D" w:rsidRPr="00FF5D0D">
        <w:rPr>
          <w:color w:val="000000" w:themeColor="text1"/>
          <w:lang w:eastAsia="lt-LT"/>
        </w:rPr>
        <w:t>kaupimo įrenginio</w:t>
      </w:r>
      <w:r w:rsidR="00F5699D" w:rsidRPr="00FF5D0D">
        <w:rPr>
          <w:color w:val="000000"/>
          <w:lang w:eastAsia="zh-TW"/>
        </w:rPr>
        <w:t xml:space="preserve">, kai </w:t>
      </w:r>
      <w:r w:rsidR="00F5699D" w:rsidRPr="00FF5D0D">
        <w:t xml:space="preserve">energijos </w:t>
      </w:r>
      <w:r w:rsidR="00F5699D" w:rsidRPr="00FF5D0D">
        <w:rPr>
          <w:color w:val="000000" w:themeColor="text1"/>
          <w:lang w:eastAsia="lt-LT"/>
        </w:rPr>
        <w:t>kaupimo įrenginys prie elektros tinklų prijungiamas atskirame prijungimo taške,</w:t>
      </w:r>
      <w:r w:rsidR="00F5699D" w:rsidRPr="00FF5D0D">
        <w:rPr>
          <w:color w:val="000000"/>
          <w:lang w:eastAsia="zh-TW"/>
        </w:rPr>
        <w:t xml:space="preserve"> </w:t>
      </w:r>
      <w:r w:rsidRPr="00FF5D0D">
        <w:rPr>
          <w:color w:val="000000" w:themeColor="text1"/>
          <w:lang w:eastAsia="lt-LT"/>
        </w:rPr>
        <w:t xml:space="preserve"> eksploatacijos apribojimais pagal</w:t>
      </w:r>
      <w:r w:rsidR="009B37A2" w:rsidRPr="00FF5D0D">
        <w:rPr>
          <w:color w:val="000000" w:themeColor="text1"/>
          <w:lang w:eastAsia="lt-LT"/>
        </w:rPr>
        <w:t xml:space="preserve"> kintančią vartojimo galią</w:t>
      </w:r>
      <w:r w:rsidRPr="00FF5D0D">
        <w:rPr>
          <w:color w:val="000000" w:themeColor="text1"/>
          <w:lang w:eastAsia="lt-LT"/>
        </w:rPr>
        <w:t xml:space="preserve">: </w:t>
      </w:r>
      <w:r w:rsidRPr="00FF5D0D">
        <w:rPr>
          <w:color w:val="000000" w:themeColor="text1"/>
        </w:rPr>
        <w:t xml:space="preserve">Taip/Ne </w:t>
      </w:r>
      <w:r w:rsidRPr="00FF5D0D">
        <w:rPr>
          <w:i/>
          <w:iCs/>
          <w:color w:val="000000" w:themeColor="text1"/>
        </w:rPr>
        <w:t>(išbraukti nereikalingą)</w:t>
      </w:r>
      <w:r w:rsidR="005F76D4" w:rsidRPr="00FF5D0D">
        <w:rPr>
          <w:i/>
          <w:iCs/>
          <w:color w:val="000000" w:themeColor="text1"/>
        </w:rPr>
        <w:t>;</w:t>
      </w:r>
    </w:p>
    <w:p w14:paraId="0727B465" w14:textId="6C6AD1F1" w:rsidR="001314B8" w:rsidRPr="00FF5D0D" w:rsidRDefault="001314B8" w:rsidP="003362A1">
      <w:pPr>
        <w:pStyle w:val="ListParagraph"/>
        <w:numPr>
          <w:ilvl w:val="1"/>
          <w:numId w:val="7"/>
        </w:numPr>
        <w:ind w:left="0" w:firstLine="709"/>
        <w:contextualSpacing w:val="0"/>
        <w:jc w:val="both"/>
      </w:pPr>
      <w:r w:rsidRPr="00FF5D0D">
        <w:rPr>
          <w:color w:val="000000" w:themeColor="text1"/>
          <w:lang w:eastAsia="lt-LT"/>
        </w:rPr>
        <w:t>sutinka</w:t>
      </w:r>
      <w:r w:rsidR="002B1491" w:rsidRPr="00FF5D0D">
        <w:rPr>
          <w:color w:val="000000" w:themeColor="text1"/>
          <w:lang w:eastAsia="lt-LT"/>
        </w:rPr>
        <w:t xml:space="preserve"> su</w:t>
      </w:r>
      <w:r w:rsidR="005F76D4" w:rsidRPr="00FF5D0D">
        <w:rPr>
          <w:color w:val="000000" w:themeColor="text1"/>
          <w:lang w:eastAsia="lt-LT"/>
        </w:rPr>
        <w:t xml:space="preserve"> šia</w:t>
      </w:r>
      <w:r w:rsidR="002B1491" w:rsidRPr="00FF5D0D">
        <w:rPr>
          <w:color w:val="000000" w:themeColor="text1"/>
          <w:lang w:eastAsia="lt-LT"/>
        </w:rPr>
        <w:t xml:space="preserve"> ne mažesne kaip </w:t>
      </w:r>
      <w:r w:rsidR="002B1491" w:rsidRPr="00FF5D0D">
        <w:t xml:space="preserve">1 MW kintančia generavimo galia: </w:t>
      </w:r>
      <w:r w:rsidR="002B1491" w:rsidRPr="00FF5D0D">
        <w:rPr>
          <w:i/>
          <w:iCs/>
        </w:rPr>
        <w:t>____________ (nurodyti galią, MW)</w:t>
      </w:r>
      <w:r w:rsidR="002B1491" w:rsidRPr="00FF5D0D">
        <w:t>;</w:t>
      </w:r>
    </w:p>
    <w:p w14:paraId="62A90B86" w14:textId="1E78CD21" w:rsidR="002B1491" w:rsidRPr="00FF5D0D" w:rsidRDefault="002B1491" w:rsidP="003362A1">
      <w:pPr>
        <w:pStyle w:val="ListParagraph"/>
        <w:numPr>
          <w:ilvl w:val="1"/>
          <w:numId w:val="7"/>
        </w:numPr>
        <w:ind w:left="0" w:firstLine="709"/>
        <w:contextualSpacing w:val="0"/>
        <w:jc w:val="both"/>
      </w:pPr>
      <w:r w:rsidRPr="00FF5D0D">
        <w:t xml:space="preserve">sutinka su </w:t>
      </w:r>
      <w:r w:rsidR="005F76D4" w:rsidRPr="00FF5D0D">
        <w:t xml:space="preserve">šia </w:t>
      </w:r>
      <w:r w:rsidRPr="00FF5D0D">
        <w:t xml:space="preserve">ne mažesne kaip 1 MW kintančia vartojimo galia: </w:t>
      </w:r>
      <w:r w:rsidRPr="00FF5D0D">
        <w:rPr>
          <w:i/>
          <w:iCs/>
        </w:rPr>
        <w:t>____________</w:t>
      </w:r>
      <w:r w:rsidRPr="00FF5D0D">
        <w:rPr>
          <w:i/>
          <w:iCs/>
          <w:u w:val="single"/>
        </w:rPr>
        <w:t xml:space="preserve"> </w:t>
      </w:r>
      <w:r w:rsidRPr="00FF5D0D">
        <w:rPr>
          <w:i/>
          <w:iCs/>
        </w:rPr>
        <w:t>(nurodyti galią, MW)</w:t>
      </w:r>
      <w:r w:rsidRPr="00FF5D0D">
        <w:t>;</w:t>
      </w:r>
    </w:p>
    <w:p w14:paraId="53FA3A01" w14:textId="77777777" w:rsidR="008A5F18" w:rsidRPr="00FF5D0D" w:rsidRDefault="008A5F18" w:rsidP="003362A1">
      <w:pPr>
        <w:pStyle w:val="ListParagraph"/>
        <w:numPr>
          <w:ilvl w:val="1"/>
          <w:numId w:val="7"/>
        </w:numPr>
        <w:ind w:left="0" w:firstLine="709"/>
        <w:contextualSpacing w:val="0"/>
        <w:jc w:val="both"/>
      </w:pPr>
      <w:r w:rsidRPr="00FF5D0D">
        <w:t>tinklų naudotojas supranta, sutinka ir įsipareigoja dėl visų žemiau nuodytų sąlygų (</w:t>
      </w:r>
      <w:r w:rsidRPr="00FF5D0D">
        <w:rPr>
          <w:color w:val="000000" w:themeColor="text1"/>
        </w:rPr>
        <w:t xml:space="preserve">Taip/Ne </w:t>
      </w:r>
      <w:r w:rsidRPr="00FF5D0D">
        <w:rPr>
          <w:i/>
          <w:iCs/>
          <w:color w:val="000000" w:themeColor="text1"/>
        </w:rPr>
        <w:t>(išbraukti nereikalingą)</w:t>
      </w:r>
      <w:r w:rsidRPr="00FF5D0D">
        <w:t>):</w:t>
      </w:r>
    </w:p>
    <w:p w14:paraId="29737AAD" w14:textId="2C1FE342" w:rsidR="00041A6E" w:rsidRPr="00FF5D0D" w:rsidRDefault="00B710AE" w:rsidP="003362A1">
      <w:pPr>
        <w:pStyle w:val="ListParagraph"/>
        <w:numPr>
          <w:ilvl w:val="2"/>
          <w:numId w:val="7"/>
        </w:numPr>
        <w:ind w:left="0" w:firstLine="709"/>
        <w:contextualSpacing w:val="0"/>
        <w:jc w:val="both"/>
      </w:pPr>
      <w:r w:rsidRPr="00FF5D0D">
        <w:rPr>
          <w:color w:val="000000" w:themeColor="text1"/>
        </w:rPr>
        <w:t xml:space="preserve">tinklų naudotojas </w:t>
      </w:r>
      <w:r w:rsidR="00AA6861" w:rsidRPr="00FF5D0D">
        <w:rPr>
          <w:color w:val="000000"/>
          <w:lang w:eastAsia="zh-TW"/>
        </w:rPr>
        <w:t xml:space="preserve">įsipareigoja, jog </w:t>
      </w:r>
      <w:r w:rsidR="00BC461C" w:rsidRPr="00FF5D0D">
        <w:t xml:space="preserve">energijos </w:t>
      </w:r>
      <w:r w:rsidR="00AA6861" w:rsidRPr="00FF5D0D">
        <w:rPr>
          <w:color w:val="000000"/>
          <w:lang w:eastAsia="zh-TW"/>
        </w:rPr>
        <w:t>kaupimo įrenginys</w:t>
      </w:r>
      <w:r w:rsidR="00781088" w:rsidRPr="00FF5D0D">
        <w:rPr>
          <w:color w:val="000000"/>
          <w:lang w:eastAsia="zh-TW"/>
        </w:rPr>
        <w:t xml:space="preserve"> ir kiti objekte įrengti elektros įrenginiai</w:t>
      </w:r>
      <w:r w:rsidR="00AA6861" w:rsidRPr="00FF5D0D">
        <w:rPr>
          <w:color w:val="000000"/>
          <w:lang w:eastAsia="zh-TW"/>
        </w:rPr>
        <w:t xml:space="preserve"> veiks taip, kad neturės įtakos kitų tinklų naudotojų elektros įrenginių leistinos generuoti galios dydžiui ir poreikiui taikyti leistinos generuoti galios ribojimus bei neperkrautų galios transformatoriaus(-ių), bei įdiegia tam reikalingas valdymo priemones</w:t>
      </w:r>
      <w:r w:rsidR="008A5F18" w:rsidRPr="00FF5D0D">
        <w:rPr>
          <w:color w:val="000000"/>
          <w:lang w:eastAsia="zh-TW"/>
        </w:rPr>
        <w:t>;</w:t>
      </w:r>
    </w:p>
    <w:p w14:paraId="1EADE96F" w14:textId="2AF2E58C" w:rsidR="002B1491" w:rsidRPr="00FF5D0D" w:rsidRDefault="00B710AE" w:rsidP="003362A1">
      <w:pPr>
        <w:pStyle w:val="ListParagraph"/>
        <w:numPr>
          <w:ilvl w:val="2"/>
          <w:numId w:val="7"/>
        </w:numPr>
        <w:ind w:left="0" w:firstLine="709"/>
        <w:contextualSpacing w:val="0"/>
        <w:jc w:val="both"/>
      </w:pPr>
      <w:r w:rsidRPr="00FF5D0D">
        <w:rPr>
          <w:color w:val="000000" w:themeColor="text1"/>
        </w:rPr>
        <w:t xml:space="preserve">tinklų naudotojas </w:t>
      </w:r>
      <w:r w:rsidR="002B1491" w:rsidRPr="00FF5D0D">
        <w:rPr>
          <w:color w:val="000000" w:themeColor="text1"/>
        </w:rPr>
        <w:t xml:space="preserve">įdiegs </w:t>
      </w:r>
      <w:r w:rsidR="002B1491" w:rsidRPr="00FF5D0D">
        <w:t xml:space="preserve">techninę ir programinę įrangą, užtikrinančią, kad </w:t>
      </w:r>
      <w:r w:rsidR="00BC461C" w:rsidRPr="00FF5D0D">
        <w:t xml:space="preserve">energijos </w:t>
      </w:r>
      <w:r w:rsidR="002B1491" w:rsidRPr="00FF5D0D">
        <w:t>kaupimo įrenginys</w:t>
      </w:r>
      <w:r w:rsidR="00781088" w:rsidRPr="00FF5D0D">
        <w:t xml:space="preserve"> </w:t>
      </w:r>
      <w:r w:rsidR="00781088" w:rsidRPr="00FF5D0D">
        <w:rPr>
          <w:color w:val="000000"/>
          <w:lang w:eastAsia="zh-TW"/>
        </w:rPr>
        <w:t>ir kiti objekte įrengti elektros įrenginiai</w:t>
      </w:r>
      <w:r w:rsidR="002B1491" w:rsidRPr="00FF5D0D">
        <w:t xml:space="preserve"> veiks nepažeidžiant</w:t>
      </w:r>
      <w:r w:rsidR="00F90CCD" w:rsidRPr="00FF5D0D">
        <w:t xml:space="preserve"> </w:t>
      </w:r>
      <w:r w:rsidR="00F90CCD" w:rsidRPr="00FF5D0D">
        <w:rPr>
          <w:color w:val="000000" w:themeColor="text1"/>
          <w:lang w:eastAsia="lt-LT"/>
        </w:rPr>
        <w:t>Pasinaudojimo elektros skirstomaisiais tinklais tvarkos apraše nurodytų sąlygų</w:t>
      </w:r>
      <w:r w:rsidR="008A5F18" w:rsidRPr="00FF5D0D">
        <w:t>;</w:t>
      </w:r>
      <w:r w:rsidR="002B1491" w:rsidRPr="00FF5D0D">
        <w:t xml:space="preserve"> </w:t>
      </w:r>
    </w:p>
    <w:p w14:paraId="43B5D2B4" w14:textId="6434744C" w:rsidR="00C25129" w:rsidRPr="00FF5D0D" w:rsidRDefault="00C25129" w:rsidP="003362A1">
      <w:pPr>
        <w:pStyle w:val="ListParagraph"/>
        <w:numPr>
          <w:ilvl w:val="2"/>
          <w:numId w:val="7"/>
        </w:numPr>
        <w:tabs>
          <w:tab w:val="left" w:pos="1560"/>
        </w:tabs>
        <w:ind w:left="0" w:firstLine="709"/>
        <w:contextualSpacing w:val="0"/>
        <w:jc w:val="both"/>
      </w:pPr>
      <w:r w:rsidRPr="00FF5D0D">
        <w:rPr>
          <w:color w:val="000000"/>
          <w:lang w:eastAsia="lt-LT"/>
        </w:rPr>
        <w:t>ribojimo</w:t>
      </w:r>
      <w:r w:rsidRPr="00FF5D0D">
        <w:rPr>
          <w:color w:val="000000" w:themeColor="text1"/>
          <w:lang w:eastAsia="ar-SA"/>
        </w:rPr>
        <w:t xml:space="preserve"> taikymas negali riboti esamų tinklų naudotojų ir tinklų naudotojų, rezervavusių ar siekiančių rezervuoti leistiną generuoti galią ir (ar) leistiną naudoti galią, pasinaudojimo elektros tinklais galimybių</w:t>
      </w:r>
      <w:r w:rsidR="00851DD7" w:rsidRPr="00FF5D0D">
        <w:rPr>
          <w:color w:val="000000" w:themeColor="text1"/>
        </w:rPr>
        <w:t>;</w:t>
      </w:r>
    </w:p>
    <w:p w14:paraId="345BB98C" w14:textId="597C98E8" w:rsidR="00C25129" w:rsidRPr="00FF5D0D" w:rsidRDefault="00C25129" w:rsidP="003362A1">
      <w:pPr>
        <w:pStyle w:val="ListParagraph"/>
        <w:numPr>
          <w:ilvl w:val="2"/>
          <w:numId w:val="7"/>
        </w:numPr>
        <w:tabs>
          <w:tab w:val="left" w:pos="1560"/>
        </w:tabs>
        <w:ind w:left="0" w:firstLine="709"/>
        <w:contextualSpacing w:val="0"/>
        <w:jc w:val="both"/>
      </w:pPr>
      <w:r w:rsidRPr="00FF5D0D">
        <w:rPr>
          <w:color w:val="000000" w:themeColor="text1"/>
          <w:lang w:eastAsia="ar-SA"/>
        </w:rPr>
        <w:t>tinklų naudotojo, sutikusio su šiais ribojimais, naudojimasis elektros tinklais galimas tol, kol yra laisvos kintančios leistinos generuoti galios ir (ar) laisvos kintančios leistinos vartoti galios</w:t>
      </w:r>
      <w:r w:rsidR="00851DD7" w:rsidRPr="00FF5D0D">
        <w:rPr>
          <w:color w:val="000000" w:themeColor="text1"/>
          <w:lang w:eastAsia="ar-SA"/>
        </w:rPr>
        <w:t>;</w:t>
      </w:r>
    </w:p>
    <w:p w14:paraId="0F9EE258" w14:textId="4EE8C528" w:rsidR="00343D1F" w:rsidRPr="00FF5D0D" w:rsidRDefault="00343D1F" w:rsidP="003362A1">
      <w:pPr>
        <w:pStyle w:val="ListParagraph"/>
        <w:numPr>
          <w:ilvl w:val="2"/>
          <w:numId w:val="7"/>
        </w:numPr>
        <w:tabs>
          <w:tab w:val="left" w:pos="1560"/>
        </w:tabs>
        <w:ind w:left="0" w:firstLine="709"/>
        <w:contextualSpacing w:val="0"/>
        <w:jc w:val="both"/>
      </w:pPr>
      <w:r w:rsidRPr="00FF5D0D">
        <w:rPr>
          <w:color w:val="000000"/>
          <w:lang w:eastAsia="lt-LT"/>
        </w:rPr>
        <w:t xml:space="preserve">Operatorius neprisiima atsakomybės, t. y. nekompensuos jokių dėl šių ribojimų tinklų naudotojams kilusių nuostolių, įskaitant, už tai, kad prie atitinkamos transformatorių pastotės prijungus kitų tinklų naudotojų elektros įrenginius, </w:t>
      </w:r>
      <w:r w:rsidR="0050364B" w:rsidRPr="00FF5D0D">
        <w:rPr>
          <w:color w:val="000000"/>
          <w:lang w:eastAsia="lt-LT"/>
        </w:rPr>
        <w:t xml:space="preserve">su šiuo ribojimu sutikęs </w:t>
      </w:r>
      <w:r w:rsidRPr="00FF5D0D">
        <w:rPr>
          <w:color w:val="000000"/>
          <w:lang w:eastAsia="lt-LT"/>
        </w:rPr>
        <w:t>tinklų naudotojas negalės visiškai ar iš dalies naudotis kintančia generavimo ir (ar) kintančia vartojimo galia</w:t>
      </w:r>
      <w:r w:rsidR="00851DD7" w:rsidRPr="00FF5D0D">
        <w:rPr>
          <w:color w:val="000000"/>
          <w:lang w:eastAsia="lt-LT"/>
        </w:rPr>
        <w:t>;</w:t>
      </w:r>
      <w:r w:rsidR="00511BE5" w:rsidRPr="00FF5D0D">
        <w:rPr>
          <w:color w:val="000000"/>
          <w:lang w:eastAsia="lt-LT"/>
        </w:rPr>
        <w:t xml:space="preserve"> </w:t>
      </w:r>
    </w:p>
    <w:p w14:paraId="4337F6D1" w14:textId="607EB65D" w:rsidR="00343D1F" w:rsidRPr="00FF5D0D" w:rsidRDefault="00343D1F" w:rsidP="003362A1">
      <w:pPr>
        <w:pStyle w:val="ListParagraph"/>
        <w:numPr>
          <w:ilvl w:val="2"/>
          <w:numId w:val="7"/>
        </w:numPr>
        <w:tabs>
          <w:tab w:val="left" w:pos="1560"/>
        </w:tabs>
        <w:ind w:left="0" w:firstLine="709"/>
        <w:contextualSpacing w:val="0"/>
        <w:jc w:val="both"/>
      </w:pPr>
      <w:r w:rsidRPr="00FF5D0D">
        <w:rPr>
          <w:color w:val="000000"/>
          <w:lang w:eastAsia="lt-LT"/>
        </w:rPr>
        <w:t>Operatorius negarantuoja jokio termino, kurį tinklų naudotojas galės naudotis kintančia generavimo ir (ar) kintančia vartojimo galia, atsižvelgiant į tai, kad kitiems tinklų naudotojams leistina generuoti galia ir leistina naudoti galia transformatorių pastotėje bus rezervuojama be ribojimų</w:t>
      </w:r>
      <w:r w:rsidR="00D36E89" w:rsidRPr="00FF5D0D">
        <w:rPr>
          <w:color w:val="000000"/>
          <w:lang w:eastAsia="lt-LT"/>
        </w:rPr>
        <w:t>;</w:t>
      </w:r>
    </w:p>
    <w:p w14:paraId="3FBA7F64" w14:textId="29A61763" w:rsidR="00AE219A" w:rsidRPr="00FF5D0D" w:rsidRDefault="00AE219A" w:rsidP="003362A1">
      <w:pPr>
        <w:pStyle w:val="ListParagraph"/>
        <w:numPr>
          <w:ilvl w:val="2"/>
          <w:numId w:val="7"/>
        </w:numPr>
        <w:tabs>
          <w:tab w:val="left" w:pos="1560"/>
        </w:tabs>
        <w:ind w:left="0" w:firstLine="709"/>
        <w:contextualSpacing w:val="0"/>
        <w:jc w:val="both"/>
      </w:pPr>
      <w:r w:rsidRPr="00FF5D0D">
        <w:rPr>
          <w:color w:val="000000"/>
          <w:lang w:eastAsia="lt-LT"/>
        </w:rPr>
        <w:t>tinklų naudotojui, kuriam taikomas šis ribojimas, siekiančiam rezervuoti leistiną naudoti ir (ar) leistiną generuoti galią, prioritetas kitų tinklų naudotojų atžvilgiu nėra suteikiamas</w:t>
      </w:r>
      <w:r w:rsidR="00851DD7" w:rsidRPr="00FF5D0D">
        <w:rPr>
          <w:color w:val="000000"/>
          <w:lang w:eastAsia="lt-LT"/>
        </w:rPr>
        <w:t>;</w:t>
      </w:r>
    </w:p>
    <w:p w14:paraId="04E79E34" w14:textId="5D0FCF41" w:rsidR="00DF2FFB" w:rsidRPr="00FF5D0D" w:rsidRDefault="00AE219A" w:rsidP="003362A1">
      <w:pPr>
        <w:pStyle w:val="ListParagraph"/>
        <w:numPr>
          <w:ilvl w:val="2"/>
          <w:numId w:val="7"/>
        </w:numPr>
        <w:tabs>
          <w:tab w:val="left" w:pos="1560"/>
        </w:tabs>
        <w:ind w:left="0" w:firstLine="709"/>
        <w:contextualSpacing w:val="0"/>
        <w:jc w:val="both"/>
      </w:pPr>
      <w:r w:rsidRPr="00FF5D0D">
        <w:rPr>
          <w:color w:val="000000"/>
          <w:lang w:eastAsia="zh-TW"/>
        </w:rPr>
        <w:t xml:space="preserve">tinklų naudotojas </w:t>
      </w:r>
      <w:r w:rsidR="000428E6" w:rsidRPr="00FF5D0D">
        <w:rPr>
          <w:color w:val="000000"/>
          <w:lang w:eastAsia="zh-TW"/>
        </w:rPr>
        <w:t xml:space="preserve">sutinka ir įsipareigoja atlyginti dėl </w:t>
      </w:r>
      <w:r w:rsidR="000428E6" w:rsidRPr="00FF5D0D">
        <w:rPr>
          <w:color w:val="000000" w:themeColor="text1"/>
          <w:lang w:eastAsia="lt-LT"/>
        </w:rPr>
        <w:t xml:space="preserve">kintančios generavimo galios ir (ar) kintančios vartojimo galios viršijimo kilusius </w:t>
      </w:r>
      <w:r w:rsidR="000428E6" w:rsidRPr="00FF5D0D">
        <w:rPr>
          <w:color w:val="000000"/>
          <w:lang w:eastAsia="zh-TW"/>
        </w:rPr>
        <w:t>nuostolius Operatoriui, įskaitant regreso teisę dėl kitų tinklų naudotojų, ir kitiems tinklų naudotojams</w:t>
      </w:r>
      <w:r w:rsidR="00382873" w:rsidRPr="00FF5D0D">
        <w:rPr>
          <w:color w:val="000000"/>
          <w:lang w:eastAsia="zh-TW"/>
        </w:rPr>
        <w:t>.</w:t>
      </w:r>
    </w:p>
    <w:p w14:paraId="37EA9460" w14:textId="1F442C61" w:rsidR="00042236" w:rsidRPr="00FF5D0D" w:rsidRDefault="00300C83" w:rsidP="003362A1">
      <w:pPr>
        <w:pStyle w:val="ListParagraph"/>
        <w:numPr>
          <w:ilvl w:val="0"/>
          <w:numId w:val="7"/>
        </w:numPr>
        <w:ind w:left="0" w:firstLine="709"/>
        <w:contextualSpacing w:val="0"/>
        <w:jc w:val="both"/>
      </w:pPr>
      <w:r w:rsidRPr="00FF5D0D">
        <w:rPr>
          <w:color w:val="000000"/>
          <w:lang w:eastAsia="lt-LT"/>
        </w:rPr>
        <w:t>Į</w:t>
      </w:r>
      <w:r w:rsidR="00042236" w:rsidRPr="00FF5D0D">
        <w:rPr>
          <w:color w:val="000000"/>
          <w:lang w:eastAsia="lt-LT"/>
        </w:rPr>
        <w:t>sipareigojim</w:t>
      </w:r>
      <w:r w:rsidRPr="00FF5D0D">
        <w:rPr>
          <w:color w:val="000000"/>
          <w:lang w:eastAsia="lt-LT"/>
        </w:rPr>
        <w:t>as</w:t>
      </w:r>
      <w:r w:rsidR="00042236" w:rsidRPr="00FF5D0D">
        <w:rPr>
          <w:color w:val="000000"/>
          <w:lang w:eastAsia="lt-LT"/>
        </w:rPr>
        <w:t xml:space="preserve"> </w:t>
      </w:r>
      <w:r w:rsidR="0027549C" w:rsidRPr="00FF5D0D">
        <w:rPr>
          <w:color w:val="000000" w:themeColor="text1"/>
          <w:lang w:eastAsia="lt-LT"/>
        </w:rPr>
        <w:t>riboti leistiną</w:t>
      </w:r>
      <w:r w:rsidR="00042236" w:rsidRPr="00FF5D0D">
        <w:rPr>
          <w:color w:val="000000" w:themeColor="text1"/>
          <w:lang w:eastAsia="lt-LT"/>
        </w:rPr>
        <w:t xml:space="preserve"> generuoti </w:t>
      </w:r>
      <w:r w:rsidR="0027549C" w:rsidRPr="00FF5D0D">
        <w:rPr>
          <w:color w:val="000000" w:themeColor="text1"/>
          <w:lang w:eastAsia="lt-LT"/>
        </w:rPr>
        <w:t xml:space="preserve">galią, atsižvelgiant į valdančiosios elektrinės </w:t>
      </w:r>
      <w:r w:rsidR="005049AF" w:rsidRPr="00FF5D0D">
        <w:rPr>
          <w:color w:val="000000" w:themeColor="text1"/>
          <w:lang w:eastAsia="lt-LT"/>
        </w:rPr>
        <w:t xml:space="preserve">ar valdančiojo </w:t>
      </w:r>
      <w:r w:rsidR="00BC461C" w:rsidRPr="00FF5D0D">
        <w:t xml:space="preserve">energijos </w:t>
      </w:r>
      <w:r w:rsidR="005049AF" w:rsidRPr="00FF5D0D">
        <w:rPr>
          <w:color w:val="000000" w:themeColor="text1"/>
          <w:lang w:eastAsia="lt-LT"/>
        </w:rPr>
        <w:t xml:space="preserve">kaupimo įrenginio </w:t>
      </w:r>
      <w:r w:rsidR="0027549C" w:rsidRPr="00FF5D0D">
        <w:rPr>
          <w:color w:val="000000" w:themeColor="text1"/>
          <w:lang w:eastAsia="lt-LT"/>
        </w:rPr>
        <w:t>leistiną generuoti galią</w:t>
      </w:r>
      <w:r w:rsidR="00042236" w:rsidRPr="00FF5D0D">
        <w:rPr>
          <w:color w:val="000000"/>
          <w:lang w:eastAsia="lt-LT"/>
        </w:rPr>
        <w:t xml:space="preserve">, kai </w:t>
      </w:r>
      <w:r w:rsidRPr="00FF5D0D">
        <w:rPr>
          <w:color w:val="000000" w:themeColor="text1"/>
          <w:lang w:eastAsia="lt-LT"/>
        </w:rPr>
        <w:t xml:space="preserve">Pasinaudojimo elektros skirstomaisiais tinklais tvarkos </w:t>
      </w:r>
      <w:r w:rsidR="00EE30D3" w:rsidRPr="00FF5D0D">
        <w:rPr>
          <w:color w:val="000000" w:themeColor="text1"/>
          <w:lang w:eastAsia="lt-LT"/>
        </w:rPr>
        <w:t>apraše</w:t>
      </w:r>
      <w:r w:rsidRPr="00FF5D0D">
        <w:rPr>
          <w:color w:val="000000" w:themeColor="text1"/>
          <w:lang w:eastAsia="lt-LT"/>
        </w:rPr>
        <w:t xml:space="preserve"> </w:t>
      </w:r>
      <w:r w:rsidR="00042236" w:rsidRPr="00FF5D0D">
        <w:rPr>
          <w:color w:val="000000"/>
          <w:lang w:eastAsia="lt-LT"/>
        </w:rPr>
        <w:t xml:space="preserve">nurodytomis </w:t>
      </w:r>
      <w:r w:rsidR="007A2158" w:rsidRPr="00FF5D0D">
        <w:rPr>
          <w:color w:val="000000"/>
          <w:lang w:eastAsia="lt-LT"/>
        </w:rPr>
        <w:t xml:space="preserve">sąlygomis </w:t>
      </w:r>
      <w:r w:rsidR="00042236" w:rsidRPr="00FF5D0D">
        <w:rPr>
          <w:color w:val="000000" w:themeColor="text1"/>
          <w:lang w:eastAsia="zh-TW"/>
        </w:rPr>
        <w:t xml:space="preserve">elektrinė </w:t>
      </w:r>
      <w:r w:rsidR="005049AF" w:rsidRPr="00FF5D0D">
        <w:rPr>
          <w:color w:val="000000" w:themeColor="text1"/>
          <w:lang w:eastAsia="zh-TW"/>
        </w:rPr>
        <w:t xml:space="preserve">ar </w:t>
      </w:r>
      <w:r w:rsidR="00BC461C" w:rsidRPr="00FF5D0D">
        <w:t xml:space="preserve">energijos </w:t>
      </w:r>
      <w:r w:rsidR="005049AF" w:rsidRPr="00FF5D0D">
        <w:rPr>
          <w:color w:val="000000" w:themeColor="text1"/>
          <w:lang w:eastAsia="zh-TW"/>
        </w:rPr>
        <w:t xml:space="preserve">kaupimo įrenginys </w:t>
      </w:r>
      <w:r w:rsidR="00042236" w:rsidRPr="00FF5D0D">
        <w:rPr>
          <w:color w:val="000000" w:themeColor="text1"/>
          <w:lang w:eastAsia="zh-TW"/>
        </w:rPr>
        <w:t>prijungiam</w:t>
      </w:r>
      <w:r w:rsidR="005049AF" w:rsidRPr="00FF5D0D">
        <w:rPr>
          <w:color w:val="000000" w:themeColor="text1"/>
          <w:lang w:eastAsia="zh-TW"/>
        </w:rPr>
        <w:t>i</w:t>
      </w:r>
      <w:r w:rsidR="00042236" w:rsidRPr="00FF5D0D">
        <w:rPr>
          <w:color w:val="000000" w:themeColor="text1"/>
          <w:lang w:eastAsia="zh-TW"/>
        </w:rPr>
        <w:t xml:space="preserve"> viename taške (komutaciniame punkte, tos pačios transformatorių pastotės vidutinės įtampos šynose, toje pačioje transformatorinėje, tame pačiame apskaitos skyde)</w:t>
      </w:r>
      <w:r w:rsidR="0079084E" w:rsidRPr="00FF5D0D">
        <w:rPr>
          <w:color w:val="000000" w:themeColor="text1"/>
          <w:lang w:eastAsia="zh-TW"/>
        </w:rPr>
        <w:t xml:space="preserve">, kuris </w:t>
      </w:r>
      <w:r w:rsidR="00BD016E" w:rsidRPr="00FF5D0D">
        <w:rPr>
          <w:color w:val="000000" w:themeColor="text1"/>
          <w:lang w:eastAsia="zh-TW"/>
        </w:rPr>
        <w:t>nėra vidaus tinkle,</w:t>
      </w:r>
      <w:r w:rsidR="00042236" w:rsidRPr="00FF5D0D">
        <w:rPr>
          <w:color w:val="000000" w:themeColor="text1"/>
          <w:lang w:eastAsia="zh-TW"/>
        </w:rPr>
        <w:t xml:space="preserve"> kaip ir jau prijungta </w:t>
      </w:r>
      <w:r w:rsidR="007033F7" w:rsidRPr="00FF5D0D">
        <w:rPr>
          <w:color w:val="000000" w:themeColor="text1"/>
          <w:lang w:eastAsia="zh-TW"/>
        </w:rPr>
        <w:t xml:space="preserve">ar prijungiama </w:t>
      </w:r>
      <w:r w:rsidR="00042236" w:rsidRPr="00FF5D0D">
        <w:rPr>
          <w:color w:val="000000" w:themeColor="text1"/>
          <w:lang w:eastAsia="zh-TW"/>
        </w:rPr>
        <w:t xml:space="preserve">prie elektros tinklų  </w:t>
      </w:r>
      <w:r w:rsidR="00042236" w:rsidRPr="00FF5D0D">
        <w:rPr>
          <w:szCs w:val="24"/>
          <w:lang w:eastAsia="lt-LT"/>
        </w:rPr>
        <w:t>sausumos teritorijoje elektrinė</w:t>
      </w:r>
      <w:r w:rsidR="00B11982" w:rsidRPr="00FF5D0D">
        <w:rPr>
          <w:szCs w:val="24"/>
          <w:lang w:eastAsia="lt-LT"/>
        </w:rPr>
        <w:t xml:space="preserve"> ar </w:t>
      </w:r>
      <w:r w:rsidR="00BC461C" w:rsidRPr="00FF5D0D">
        <w:t xml:space="preserve">energijos </w:t>
      </w:r>
      <w:r w:rsidR="00B11982" w:rsidRPr="00FF5D0D">
        <w:rPr>
          <w:szCs w:val="24"/>
          <w:lang w:eastAsia="lt-LT"/>
        </w:rPr>
        <w:t>kaupimo įrenginys</w:t>
      </w:r>
      <w:r w:rsidR="00042236" w:rsidRPr="00FF5D0D">
        <w:rPr>
          <w:color w:val="000000" w:themeColor="text1"/>
          <w:lang w:eastAsia="zh-TW"/>
        </w:rPr>
        <w:t>, kuri</w:t>
      </w:r>
      <w:r w:rsidR="00E06D9D" w:rsidRPr="00FF5D0D">
        <w:rPr>
          <w:color w:val="000000" w:themeColor="text1"/>
          <w:lang w:eastAsia="zh-TW"/>
        </w:rPr>
        <w:t>ų kiekvienos (kiekvieno)</w:t>
      </w:r>
      <w:r w:rsidR="00042236" w:rsidRPr="00FF5D0D">
        <w:rPr>
          <w:color w:val="000000" w:themeColor="text1"/>
          <w:lang w:eastAsia="zh-TW"/>
        </w:rPr>
        <w:t xml:space="preserve"> didžiausias pajėgumas (Pmax) </w:t>
      </w:r>
      <w:r w:rsidR="005049AF" w:rsidRPr="00FF5D0D">
        <w:rPr>
          <w:color w:val="000000" w:themeColor="text1"/>
          <w:lang w:eastAsia="zh-TW"/>
        </w:rPr>
        <w:t>(inverteri</w:t>
      </w:r>
      <w:r w:rsidR="00B11982" w:rsidRPr="00FF5D0D">
        <w:rPr>
          <w:color w:val="000000" w:themeColor="text1"/>
          <w:lang w:eastAsia="zh-TW"/>
        </w:rPr>
        <w:t>ų</w:t>
      </w:r>
      <w:r w:rsidR="005049AF" w:rsidRPr="00FF5D0D">
        <w:rPr>
          <w:color w:val="000000" w:themeColor="text1"/>
          <w:lang w:eastAsia="zh-TW"/>
        </w:rPr>
        <w:t xml:space="preserve"> galia) </w:t>
      </w:r>
      <w:r w:rsidR="00042236" w:rsidRPr="00FF5D0D">
        <w:rPr>
          <w:color w:val="000000" w:themeColor="text1"/>
          <w:lang w:eastAsia="zh-TW"/>
        </w:rPr>
        <w:t xml:space="preserve">yra didesnis nei </w:t>
      </w:r>
      <w:r w:rsidR="00BD20DC" w:rsidRPr="00FF5D0D">
        <w:rPr>
          <w:color w:val="000000" w:themeColor="text1"/>
          <w:lang w:eastAsia="zh-TW"/>
        </w:rPr>
        <w:t>100</w:t>
      </w:r>
      <w:r w:rsidR="00042236" w:rsidRPr="00FF5D0D">
        <w:rPr>
          <w:color w:val="000000" w:themeColor="text1"/>
          <w:lang w:eastAsia="zh-TW"/>
        </w:rPr>
        <w:t xml:space="preserve"> kW </w:t>
      </w:r>
      <w:r w:rsidR="00FF4260" w:rsidRPr="00FF5D0D">
        <w:rPr>
          <w:i/>
          <w:iCs/>
          <w:color w:val="000000" w:themeColor="text1"/>
          <w:lang w:eastAsia="zh-TW"/>
        </w:rPr>
        <w:t xml:space="preserve">(netaikoma </w:t>
      </w:r>
      <w:r w:rsidR="00042236" w:rsidRPr="00FF5D0D">
        <w:rPr>
          <w:i/>
          <w:iCs/>
          <w:color w:val="000000" w:themeColor="text1"/>
          <w:lang w:eastAsia="zh-TW"/>
        </w:rPr>
        <w:t>hibridinėms elektrinėms</w:t>
      </w:r>
      <w:r w:rsidR="00FF4260" w:rsidRPr="00FF5D0D">
        <w:rPr>
          <w:i/>
          <w:iCs/>
          <w:color w:val="000000" w:themeColor="text1"/>
          <w:lang w:eastAsia="zh-TW"/>
        </w:rPr>
        <w:t>)</w:t>
      </w:r>
      <w:r w:rsidR="00FF4260" w:rsidRPr="00FF5D0D">
        <w:rPr>
          <w:color w:val="000000" w:themeColor="text1"/>
          <w:lang w:eastAsia="zh-TW"/>
        </w:rPr>
        <w:t xml:space="preserve">: </w:t>
      </w:r>
      <w:r w:rsidR="00FF4260" w:rsidRPr="00FF5D0D">
        <w:rPr>
          <w:color w:val="000000" w:themeColor="text1"/>
        </w:rPr>
        <w:t xml:space="preserve">Taip/Ne </w:t>
      </w:r>
      <w:r w:rsidR="00FF4260" w:rsidRPr="00FF5D0D">
        <w:rPr>
          <w:i/>
          <w:iCs/>
          <w:color w:val="000000" w:themeColor="text1"/>
        </w:rPr>
        <w:t>(išbraukti nereikalingą)</w:t>
      </w:r>
      <w:r w:rsidR="00BD016E" w:rsidRPr="00FF5D0D">
        <w:rPr>
          <w:i/>
          <w:iCs/>
          <w:color w:val="000000" w:themeColor="text1"/>
        </w:rPr>
        <w:t>.</w:t>
      </w:r>
    </w:p>
    <w:p w14:paraId="7CD9E915" w14:textId="74053096" w:rsidR="00854D81" w:rsidRPr="00FF5D0D" w:rsidRDefault="00414AC1" w:rsidP="001D6D7B">
      <w:pPr>
        <w:pStyle w:val="ListParagraph"/>
        <w:numPr>
          <w:ilvl w:val="0"/>
          <w:numId w:val="7"/>
        </w:numPr>
        <w:ind w:left="0" w:firstLine="709"/>
        <w:contextualSpacing w:val="0"/>
        <w:jc w:val="both"/>
      </w:pPr>
      <w:r w:rsidRPr="00FF5D0D">
        <w:rPr>
          <w:color w:val="000000"/>
          <w:szCs w:val="24"/>
          <w:lang w:eastAsia="lt-LT"/>
        </w:rPr>
        <w:t xml:space="preserve">Kai prijungiama hibridinė elektrinė arba elektrinė ir </w:t>
      </w:r>
      <w:r w:rsidR="00BC461C" w:rsidRPr="00FF5D0D">
        <w:t xml:space="preserve">energijos </w:t>
      </w:r>
      <w:r w:rsidRPr="00FF5D0D">
        <w:rPr>
          <w:color w:val="000000"/>
          <w:szCs w:val="24"/>
          <w:lang w:eastAsia="lt-LT"/>
        </w:rPr>
        <w:t xml:space="preserve">kaupimo įrenginys tame pačiame prijungimo taške, – </w:t>
      </w:r>
      <w:r w:rsidR="00BC461C" w:rsidRPr="00FF5D0D">
        <w:t xml:space="preserve">energijos </w:t>
      </w:r>
      <w:r w:rsidRPr="00FF5D0D">
        <w:rPr>
          <w:color w:val="000000"/>
          <w:szCs w:val="24"/>
          <w:lang w:eastAsia="lt-LT"/>
        </w:rPr>
        <w:t>kaupimo įrenginio cheminė sudėtis</w:t>
      </w:r>
      <w:r w:rsidR="00854D81" w:rsidRPr="00FF5D0D">
        <w:rPr>
          <w:color w:val="000000"/>
          <w:lang w:eastAsia="lt-LT"/>
        </w:rPr>
        <w:t xml:space="preserve">: </w:t>
      </w:r>
      <w:r w:rsidR="00854D81" w:rsidRPr="00FF5D0D">
        <w:rPr>
          <w:color w:val="000000"/>
          <w:u w:val="single"/>
          <w:lang w:eastAsia="lt-LT"/>
        </w:rPr>
        <w:t>___________________________________</w:t>
      </w:r>
      <w:r w:rsidR="00854D81" w:rsidRPr="00FF5D0D">
        <w:rPr>
          <w:color w:val="000000"/>
          <w:lang w:eastAsia="lt-LT"/>
        </w:rPr>
        <w:t>.</w:t>
      </w:r>
    </w:p>
    <w:p w14:paraId="5D470C80" w14:textId="64A8B9BE" w:rsidR="001D6D7B" w:rsidRPr="00FF5D0D" w:rsidRDefault="2EB396F4" w:rsidP="001D6D7B">
      <w:pPr>
        <w:pStyle w:val="ListParagraph"/>
        <w:numPr>
          <w:ilvl w:val="0"/>
          <w:numId w:val="7"/>
        </w:numPr>
        <w:ind w:left="0" w:firstLine="709"/>
        <w:contextualSpacing w:val="0"/>
        <w:jc w:val="both"/>
      </w:pPr>
      <w:r w:rsidRPr="00FF5D0D">
        <w:t>Asmens</w:t>
      </w:r>
      <w:r w:rsidR="7E89FB2C" w:rsidRPr="00FF5D0D">
        <w:t>, siekiančio statyti ar įrengti elektrinę,</w:t>
      </w:r>
      <w:r w:rsidR="20200B47" w:rsidRPr="00FF5D0D">
        <w:t xml:space="preserve"> rekvizitai </w:t>
      </w:r>
      <w:r w:rsidR="7307E8FA" w:rsidRPr="00FF5D0D">
        <w:rPr>
          <w:i/>
          <w:iCs/>
        </w:rPr>
        <w:t>(</w:t>
      </w:r>
      <w:r w:rsidR="0322C762" w:rsidRPr="00FF5D0D">
        <w:rPr>
          <w:i/>
          <w:iCs/>
        </w:rPr>
        <w:t xml:space="preserve">juridinio asmens </w:t>
      </w:r>
      <w:r w:rsidR="20200B47" w:rsidRPr="00FF5D0D">
        <w:rPr>
          <w:i/>
          <w:iCs/>
        </w:rPr>
        <w:t>pavadinimas</w:t>
      </w:r>
      <w:r w:rsidR="0322C762" w:rsidRPr="00FF5D0D">
        <w:rPr>
          <w:i/>
          <w:iCs/>
        </w:rPr>
        <w:t xml:space="preserve"> arba fizinio asmens vardas, pavardė</w:t>
      </w:r>
      <w:r w:rsidR="20200B47" w:rsidRPr="00FF5D0D">
        <w:rPr>
          <w:i/>
          <w:iCs/>
        </w:rPr>
        <w:t>, įmonės kodas, buveinės adresas, tel. Nr., faks</w:t>
      </w:r>
      <w:r w:rsidR="0322C762" w:rsidRPr="00FF5D0D">
        <w:rPr>
          <w:i/>
          <w:iCs/>
        </w:rPr>
        <w:t>o</w:t>
      </w:r>
      <w:r w:rsidR="20200B47" w:rsidRPr="00FF5D0D">
        <w:rPr>
          <w:i/>
          <w:iCs/>
        </w:rPr>
        <w:t xml:space="preserve"> Nr.</w:t>
      </w:r>
      <w:r w:rsidR="149F1BE4" w:rsidRPr="00FF5D0D">
        <w:rPr>
          <w:i/>
          <w:iCs/>
        </w:rPr>
        <w:t xml:space="preserve"> ir (ar) el. pašto adresas</w:t>
      </w:r>
      <w:r w:rsidR="20200B47" w:rsidRPr="00FF5D0D">
        <w:rPr>
          <w:i/>
          <w:iCs/>
        </w:rPr>
        <w:t>, atsiskaitomosios sąskaitos Nr., bankas, banko kodas, PVM mokėtojo kodas</w:t>
      </w:r>
      <w:r w:rsidR="7307E8FA" w:rsidRPr="00FF5D0D">
        <w:rPr>
          <w:i/>
          <w:iCs/>
        </w:rPr>
        <w:t>,</w:t>
      </w:r>
      <w:r w:rsidR="20200B47" w:rsidRPr="00FF5D0D">
        <w:rPr>
          <w:i/>
          <w:iCs/>
        </w:rPr>
        <w:t xml:space="preserve"> </w:t>
      </w:r>
      <w:r w:rsidR="7307E8FA" w:rsidRPr="00FF5D0D">
        <w:rPr>
          <w:i/>
          <w:iCs/>
        </w:rPr>
        <w:t>a</w:t>
      </w:r>
      <w:r w:rsidRPr="00FF5D0D">
        <w:rPr>
          <w:i/>
          <w:iCs/>
        </w:rPr>
        <w:t>smens</w:t>
      </w:r>
      <w:r w:rsidR="7E89FB2C" w:rsidRPr="00FF5D0D">
        <w:rPr>
          <w:i/>
          <w:iCs/>
        </w:rPr>
        <w:t>, siekiančio statyti ar įrengti elektrinę,</w:t>
      </w:r>
      <w:r w:rsidR="20200B47" w:rsidRPr="00FF5D0D">
        <w:rPr>
          <w:i/>
          <w:iCs/>
        </w:rPr>
        <w:t xml:space="preserve"> atstovo, pasirašysiančio ketinimų protokolą, vardas, pavardė, pareigos</w:t>
      </w:r>
      <w:r w:rsidR="7307E8FA" w:rsidRPr="00FF5D0D">
        <w:rPr>
          <w:i/>
          <w:iCs/>
        </w:rPr>
        <w:t>)</w:t>
      </w:r>
      <w:r w:rsidR="7307E8FA" w:rsidRPr="00FF5D0D">
        <w:t xml:space="preserve">: </w:t>
      </w:r>
      <w:r w:rsidR="00583C0A" w:rsidRPr="00FF5D0D">
        <w:rPr>
          <w:u w:val="single"/>
        </w:rPr>
        <w:softHyphen/>
      </w:r>
      <w:r w:rsidR="00583C0A" w:rsidRPr="00FF5D0D">
        <w:rPr>
          <w:u w:val="single"/>
        </w:rPr>
        <w:softHyphen/>
      </w:r>
      <w:r w:rsidR="00583C0A" w:rsidRPr="00FF5D0D">
        <w:rPr>
          <w:u w:val="single"/>
        </w:rPr>
        <w:softHyphen/>
      </w:r>
      <w:r w:rsidR="00583C0A" w:rsidRPr="00FF5D0D">
        <w:rPr>
          <w:u w:val="single"/>
        </w:rPr>
        <w:softHyphen/>
      </w:r>
      <w:r w:rsidR="00583C0A" w:rsidRPr="00FF5D0D">
        <w:rPr>
          <w:u w:val="single"/>
        </w:rPr>
        <w:softHyphen/>
      </w:r>
      <w:r w:rsidR="00583C0A" w:rsidRPr="00FF5D0D">
        <w:rPr>
          <w:u w:val="single"/>
        </w:rPr>
        <w:softHyphen/>
      </w:r>
      <w:r w:rsidR="00583C0A" w:rsidRPr="00FF5D0D">
        <w:rPr>
          <w:u w:val="single"/>
        </w:rPr>
        <w:softHyphen/>
      </w:r>
      <w:r w:rsidR="00583C0A" w:rsidRPr="00FF5D0D">
        <w:rPr>
          <w:u w:val="single"/>
        </w:rPr>
        <w:softHyphen/>
      </w:r>
      <w:r w:rsidR="00583C0A" w:rsidRPr="00FF5D0D">
        <w:rPr>
          <w:u w:val="single"/>
        </w:rPr>
        <w:softHyphen/>
      </w:r>
      <w:r w:rsidR="00583C0A" w:rsidRPr="00FF5D0D">
        <w:rPr>
          <w:u w:val="single"/>
        </w:rPr>
        <w:softHyphen/>
      </w:r>
      <w:r w:rsidR="00E45500" w:rsidRPr="00FF5D0D">
        <w:rPr>
          <w:u w:val="single"/>
        </w:rPr>
        <w:softHyphen/>
        <w:t>_________________________</w:t>
      </w:r>
      <w:r w:rsidR="20200B47" w:rsidRPr="00FF5D0D">
        <w:t>.</w:t>
      </w:r>
    </w:p>
    <w:p w14:paraId="603739BC" w14:textId="77777777" w:rsidR="001D6D7B" w:rsidRPr="00FF5D0D" w:rsidRDefault="001D6D7B" w:rsidP="001D6D7B">
      <w:pPr>
        <w:ind w:firstLine="709"/>
      </w:pPr>
      <w:r w:rsidRPr="00FF5D0D">
        <w:t>PRIEDAI:</w:t>
      </w:r>
    </w:p>
    <w:p w14:paraId="502B8437" w14:textId="584491BE" w:rsidR="00DC5EE5" w:rsidRPr="00FF5D0D" w:rsidRDefault="00DC5EE5" w:rsidP="001D6D7B">
      <w:pPr>
        <w:pStyle w:val="ListParagraph"/>
        <w:numPr>
          <w:ilvl w:val="0"/>
          <w:numId w:val="5"/>
        </w:numPr>
        <w:ind w:left="0" w:firstLine="709"/>
        <w:contextualSpacing w:val="0"/>
        <w:jc w:val="both"/>
        <w:rPr>
          <w:szCs w:val="24"/>
        </w:rPr>
      </w:pPr>
      <w:r w:rsidRPr="00FF5D0D">
        <w:rPr>
          <w:color w:val="000000"/>
          <w:szCs w:val="24"/>
          <w:lang w:eastAsia="lt-LT"/>
        </w:rPr>
        <w:t xml:space="preserve">Dokumentai, </w:t>
      </w:r>
      <w:r w:rsidRPr="00FF5D0D">
        <w:rPr>
          <w:color w:val="000000"/>
        </w:rPr>
        <w:t xml:space="preserve">pagrindžiantys, kad žemės sklypo, kuriame planuojama statyti elektrinę, plotas pakankamas siekiamos įrengtosios galios ir (ar) kitų techninių parametrų ir technologijos </w:t>
      </w:r>
      <w:r w:rsidR="009D209D" w:rsidRPr="00FF5D0D">
        <w:rPr>
          <w:color w:val="000000"/>
        </w:rPr>
        <w:t xml:space="preserve">saulės šviesos energijos </w:t>
      </w:r>
      <w:r w:rsidRPr="00FF5D0D">
        <w:rPr>
          <w:color w:val="000000"/>
        </w:rPr>
        <w:t>elektrinei plėtoti</w:t>
      </w:r>
      <w:r w:rsidR="008C3934" w:rsidRPr="00FF5D0D">
        <w:rPr>
          <w:color w:val="000000"/>
        </w:rPr>
        <w:t xml:space="preserve"> </w:t>
      </w:r>
      <w:r w:rsidR="008C3934" w:rsidRPr="00FF5D0D">
        <w:rPr>
          <w:i/>
          <w:iCs/>
          <w:color w:val="000000"/>
        </w:rPr>
        <w:t>(</w:t>
      </w:r>
      <w:r w:rsidR="000A571D" w:rsidRPr="00FF5D0D">
        <w:rPr>
          <w:i/>
        </w:rPr>
        <w:t xml:space="preserve">dokumentas pateikiamas, jei planuojama statyti saulės </w:t>
      </w:r>
      <w:r w:rsidR="004B51DB" w:rsidRPr="00FF5D0D">
        <w:rPr>
          <w:i/>
        </w:rPr>
        <w:t xml:space="preserve">šviesos energijos </w:t>
      </w:r>
      <w:r w:rsidR="000A571D" w:rsidRPr="00FF5D0D">
        <w:rPr>
          <w:i/>
        </w:rPr>
        <w:t xml:space="preserve">elektrines arba hibridines elektrinės, kurių bent viena iš elektrinių yra </w:t>
      </w:r>
      <w:r w:rsidR="00CF0635" w:rsidRPr="00FF5D0D">
        <w:rPr>
          <w:i/>
        </w:rPr>
        <w:t>saulės</w:t>
      </w:r>
      <w:r w:rsidR="004B51DB" w:rsidRPr="00FF5D0D">
        <w:rPr>
          <w:i/>
        </w:rPr>
        <w:t xml:space="preserve"> šviesos energijos</w:t>
      </w:r>
      <w:r w:rsidR="000A571D" w:rsidRPr="00FF5D0D">
        <w:rPr>
          <w:i/>
        </w:rPr>
        <w:t xml:space="preserve"> elektrinė</w:t>
      </w:r>
      <w:r w:rsidR="008C3934" w:rsidRPr="00FF5D0D">
        <w:rPr>
          <w:i/>
          <w:iCs/>
          <w:color w:val="000000"/>
        </w:rPr>
        <w:t>)</w:t>
      </w:r>
      <w:r w:rsidRPr="00FF5D0D">
        <w:rPr>
          <w:color w:val="000000"/>
        </w:rPr>
        <w:t>.</w:t>
      </w:r>
    </w:p>
    <w:p w14:paraId="41AECEEB" w14:textId="040EAB1E" w:rsidR="001D6D7B" w:rsidRPr="00FF5D0D" w:rsidRDefault="00FD4579" w:rsidP="001D6D7B">
      <w:pPr>
        <w:pStyle w:val="ListParagraph"/>
        <w:numPr>
          <w:ilvl w:val="0"/>
          <w:numId w:val="5"/>
        </w:numPr>
        <w:ind w:left="0" w:firstLine="709"/>
        <w:contextualSpacing w:val="0"/>
        <w:jc w:val="both"/>
      </w:pPr>
      <w:r w:rsidRPr="00FF5D0D">
        <w:t>S</w:t>
      </w:r>
      <w:r w:rsidR="001D6D7B" w:rsidRPr="00FF5D0D">
        <w:t xml:space="preserve">avivaldybės </w:t>
      </w:r>
      <w:r w:rsidR="001D6D7B" w:rsidRPr="00FF5D0D">
        <w:rPr>
          <w:i/>
        </w:rPr>
        <w:t>(nurodyti savivaldybės, kurioje numatoma statyti ir įrengti elektrinę, pavadinimą)</w:t>
      </w:r>
      <w:r w:rsidR="001D6D7B" w:rsidRPr="00FF5D0D">
        <w:t xml:space="preserve"> administracijos patvirtinimas, kad Prašymo 1 punkte nurodytos </w:t>
      </w:r>
      <w:r w:rsidR="009F4C39" w:rsidRPr="00FF5D0D">
        <w:t>planuojamos plėtoti</w:t>
      </w:r>
      <w:r w:rsidR="001D6D7B" w:rsidRPr="00FF5D0D">
        <w:t xml:space="preserve"> elektrinės </w:t>
      </w:r>
      <w:r w:rsidR="002221A1" w:rsidRPr="00FF5D0D">
        <w:t xml:space="preserve">įrengimas ar </w:t>
      </w:r>
      <w:r w:rsidR="001D6D7B" w:rsidRPr="00FF5D0D">
        <w:t>statyba yra galim</w:t>
      </w:r>
      <w:r w:rsidR="002221A1" w:rsidRPr="00FF5D0D">
        <w:t>i</w:t>
      </w:r>
      <w:r w:rsidR="00060EDB" w:rsidRPr="00FF5D0D">
        <w:t>, arba, jei</w:t>
      </w:r>
      <w:r w:rsidR="00060EDB" w:rsidRPr="00FF5D0D">
        <w:rPr>
          <w:lang w:eastAsia="lt-LT"/>
        </w:rPr>
        <w:t xml:space="preserve"> savivaldybės administracija per 10 darbo dienų nuo prašymo gavimo dienos nepateikė patvirtinimo ar argumentuoto prieštaravimo, prašym</w:t>
      </w:r>
      <w:r w:rsidR="003500E2" w:rsidRPr="00FF5D0D">
        <w:rPr>
          <w:lang w:eastAsia="lt-LT"/>
        </w:rPr>
        <w:t>as</w:t>
      </w:r>
      <w:r w:rsidR="00060EDB" w:rsidRPr="00FF5D0D">
        <w:rPr>
          <w:lang w:eastAsia="lt-LT"/>
        </w:rPr>
        <w:t xml:space="preserve"> </w:t>
      </w:r>
      <w:r w:rsidR="00C46B58" w:rsidRPr="00FF5D0D">
        <w:rPr>
          <w:lang w:eastAsia="lt-LT"/>
        </w:rPr>
        <w:t>dėl patvirtinimo</w:t>
      </w:r>
      <w:r w:rsidR="00060EDB" w:rsidRPr="00FF5D0D">
        <w:rPr>
          <w:lang w:eastAsia="lt-LT"/>
        </w:rPr>
        <w:t xml:space="preserve"> su matoma jo pateikimo data</w:t>
      </w:r>
      <w:r w:rsidR="001D6D7B" w:rsidRPr="00FF5D0D">
        <w:t>.</w:t>
      </w:r>
      <w:r w:rsidR="00060EDB" w:rsidRPr="00FF5D0D">
        <w:t xml:space="preserve"> </w:t>
      </w:r>
    </w:p>
    <w:p w14:paraId="6A44DD3E" w14:textId="615B466C" w:rsidR="001D6D7B" w:rsidRPr="00FF5D0D" w:rsidRDefault="001D6D7B" w:rsidP="001D6D7B">
      <w:pPr>
        <w:pStyle w:val="ListParagraph"/>
        <w:numPr>
          <w:ilvl w:val="0"/>
          <w:numId w:val="5"/>
        </w:numPr>
        <w:ind w:left="0" w:firstLine="709"/>
        <w:contextualSpacing w:val="0"/>
        <w:jc w:val="both"/>
      </w:pPr>
      <w:r w:rsidRPr="00FF5D0D">
        <w:t xml:space="preserve">Lietuvos kariuomenės patvirtinimas, kad teritorijose, atsižvelgiant į nacionalinio saugumo reikalavimus, netaikomi apribojimai projektuoti ir statyti vėjo elektrines </w:t>
      </w:r>
      <w:r w:rsidR="00822DB3" w:rsidRPr="00FF5D0D">
        <w:t>a</w:t>
      </w:r>
      <w:r w:rsidR="007F63AE" w:rsidRPr="00FF5D0D">
        <w:rPr>
          <w:color w:val="000000" w:themeColor="text1"/>
          <w:lang w:eastAsia="lt-LT"/>
        </w:rPr>
        <w:t>rba hibridines elektrinės, kuri</w:t>
      </w:r>
      <w:r w:rsidR="00822DB3" w:rsidRPr="00FF5D0D">
        <w:rPr>
          <w:color w:val="000000" w:themeColor="text1"/>
          <w:lang w:eastAsia="lt-LT"/>
        </w:rPr>
        <w:t>os</w:t>
      </w:r>
      <w:r w:rsidR="007F63AE" w:rsidRPr="00FF5D0D">
        <w:rPr>
          <w:color w:val="000000" w:themeColor="text1"/>
          <w:lang w:eastAsia="lt-LT"/>
        </w:rPr>
        <w:t xml:space="preserve"> bent viena iš elektrinių yra vėjo elektrinė</w:t>
      </w:r>
      <w:r w:rsidRPr="00FF5D0D">
        <w:t xml:space="preserve"> </w:t>
      </w:r>
      <w:r w:rsidRPr="00FF5D0D">
        <w:rPr>
          <w:i/>
        </w:rPr>
        <w:t>(dokumentas pateikiamas, jei planuojama statyti vėjo elektrines</w:t>
      </w:r>
      <w:r w:rsidR="007F63AE" w:rsidRPr="00FF5D0D">
        <w:rPr>
          <w:i/>
        </w:rPr>
        <w:t xml:space="preserve"> arba hibridines elektrinės, kurių bent viena iš elektrinių yra vėjo elektrinė</w:t>
      </w:r>
      <w:r w:rsidR="009D39B8" w:rsidRPr="00FF5D0D">
        <w:rPr>
          <w:i/>
        </w:rPr>
        <w:t xml:space="preserve">, suformuojant hibridinę elektrinę jau </w:t>
      </w:r>
      <w:r w:rsidR="00660030" w:rsidRPr="00FF5D0D">
        <w:rPr>
          <w:i/>
        </w:rPr>
        <w:t>prie elektros tinklų prijungtos</w:t>
      </w:r>
      <w:r w:rsidR="009D39B8" w:rsidRPr="00FF5D0D">
        <w:rPr>
          <w:i/>
        </w:rPr>
        <w:t xml:space="preserve"> elektrinės pagrindu –  kurių bent viena iš naujai prijungiamų elektrinių yra vėjo elektrinė</w:t>
      </w:r>
      <w:r w:rsidRPr="00FF5D0D">
        <w:rPr>
          <w:i/>
        </w:rPr>
        <w:t>)</w:t>
      </w:r>
      <w:r w:rsidRPr="00FF5D0D">
        <w:t>.</w:t>
      </w:r>
    </w:p>
    <w:p w14:paraId="6EE8857D" w14:textId="78ED3667" w:rsidR="001D6D7B" w:rsidRPr="00FF5D0D" w:rsidRDefault="001D6D7B" w:rsidP="001D6D7B">
      <w:pPr>
        <w:pStyle w:val="ListParagraph"/>
        <w:numPr>
          <w:ilvl w:val="0"/>
          <w:numId w:val="5"/>
        </w:numPr>
        <w:ind w:left="0" w:firstLine="709"/>
        <w:contextualSpacing w:val="0"/>
        <w:jc w:val="both"/>
      </w:pPr>
      <w:r w:rsidRPr="00FF5D0D">
        <w:t>Įgaliojimas pasirašyti ketinimų protokolą</w:t>
      </w:r>
      <w:r w:rsidR="005B4AFC" w:rsidRPr="00FF5D0D">
        <w:t xml:space="preserve"> </w:t>
      </w:r>
      <w:r w:rsidR="005B4AFC" w:rsidRPr="00FF5D0D">
        <w:rPr>
          <w:i/>
          <w:iCs/>
        </w:rPr>
        <w:t>(kai ketinimų protokolą pasirašo įgaliotas atstovas)</w:t>
      </w:r>
      <w:r w:rsidRPr="00FF5D0D">
        <w:t>.</w:t>
      </w:r>
    </w:p>
    <w:p w14:paraId="4A6B8CF4" w14:textId="665FCD3A" w:rsidR="00F829A9" w:rsidRPr="00FF5D0D" w:rsidRDefault="004B51DB" w:rsidP="00B4695F">
      <w:pPr>
        <w:pStyle w:val="ListParagraph"/>
        <w:numPr>
          <w:ilvl w:val="0"/>
          <w:numId w:val="5"/>
        </w:numPr>
        <w:ind w:left="0" w:firstLine="709"/>
        <w:jc w:val="both"/>
        <w:rPr>
          <w:szCs w:val="24"/>
        </w:rPr>
      </w:pPr>
      <w:r w:rsidRPr="00FF5D0D">
        <w:rPr>
          <w:szCs w:val="24"/>
        </w:rPr>
        <w:t xml:space="preserve">Dokumentai, patvirtinantys, kad tinklų naudotojas žemės sklypą ar kitą objektą, kuriame planuojama įrengti ar statyti elektrinę, valdo nuosavybės teise ar kitais teisėtais pagrindais. </w:t>
      </w:r>
      <w:r w:rsidR="00F829A9" w:rsidRPr="00FF5D0D">
        <w:rPr>
          <w:szCs w:val="24"/>
        </w:rPr>
        <w:t xml:space="preserve">Kai elektrinės projektas vystomas žemės nuomos </w:t>
      </w:r>
      <w:r w:rsidR="00B764E8" w:rsidRPr="00FF5D0D">
        <w:rPr>
          <w:szCs w:val="24"/>
        </w:rPr>
        <w:t xml:space="preserve">ar kitu nei nuosavybės teisė </w:t>
      </w:r>
      <w:r w:rsidR="00F87329" w:rsidRPr="00FF5D0D">
        <w:rPr>
          <w:szCs w:val="24"/>
        </w:rPr>
        <w:t xml:space="preserve">teisėtu </w:t>
      </w:r>
      <w:r w:rsidR="00F829A9" w:rsidRPr="00FF5D0D">
        <w:rPr>
          <w:szCs w:val="24"/>
        </w:rPr>
        <w:t>pagrindu, dokumentai</w:t>
      </w:r>
      <w:r w:rsidR="009D209D" w:rsidRPr="00FF5D0D">
        <w:rPr>
          <w:szCs w:val="24"/>
        </w:rPr>
        <w:t>,</w:t>
      </w:r>
      <w:r w:rsidR="00F829A9" w:rsidRPr="00FF5D0D">
        <w:rPr>
          <w:szCs w:val="24"/>
        </w:rPr>
        <w:t xml:space="preserve"> pagrindžiantys, kad žemės nuoma </w:t>
      </w:r>
      <w:r w:rsidR="00F87329" w:rsidRPr="00FF5D0D">
        <w:rPr>
          <w:szCs w:val="24"/>
        </w:rPr>
        <w:t xml:space="preserve">ar kita </w:t>
      </w:r>
      <w:r w:rsidR="009C2793" w:rsidRPr="00FF5D0D">
        <w:rPr>
          <w:szCs w:val="24"/>
        </w:rPr>
        <w:t>teisė</w:t>
      </w:r>
      <w:r w:rsidR="00F829A9" w:rsidRPr="00FF5D0D">
        <w:rPr>
          <w:szCs w:val="24"/>
        </w:rPr>
        <w:t xml:space="preserve"> galioja ne trumpiau nei ketinimų protokolo galiojimo terminas</w:t>
      </w:r>
      <w:r w:rsidRPr="00FF5D0D">
        <w:rPr>
          <w:szCs w:val="24"/>
        </w:rPr>
        <w:t xml:space="preserve"> </w:t>
      </w:r>
      <w:r w:rsidR="009135D0" w:rsidRPr="00FF5D0D">
        <w:rPr>
          <w:szCs w:val="24"/>
        </w:rPr>
        <w:t xml:space="preserve">bei </w:t>
      </w:r>
      <w:r w:rsidR="009135D0" w:rsidRPr="00FF5D0D">
        <w:rPr>
          <w:color w:val="000000" w:themeColor="text1"/>
          <w:lang w:eastAsia="lt-LT"/>
        </w:rPr>
        <w:t>šiuose dokumentuose turi būti aptarta tinklų naudotojo teisė nekilnojamajame turte vykdyti veiklą, susijusią su elektrinių statyba ir eksploatavimu</w:t>
      </w:r>
      <w:r w:rsidR="00F829A9" w:rsidRPr="00FF5D0D">
        <w:rPr>
          <w:szCs w:val="24"/>
        </w:rPr>
        <w:t xml:space="preserve">. </w:t>
      </w:r>
      <w:r w:rsidR="009B1AD2" w:rsidRPr="00FF5D0D">
        <w:rPr>
          <w:szCs w:val="24"/>
        </w:rPr>
        <w:t>Operatoriui pateikiami dokumentai, patvirtinantys nuosavybės teisės ar kito teisėto valdymo teisės registraciją viešame registre teisės aktų nustatyta tvarka</w:t>
      </w:r>
      <w:r w:rsidR="000339D4" w:rsidRPr="00FF5D0D">
        <w:rPr>
          <w:szCs w:val="24"/>
        </w:rPr>
        <w:t xml:space="preserve"> </w:t>
      </w:r>
      <w:r w:rsidR="000339D4" w:rsidRPr="00FF5D0D">
        <w:rPr>
          <w:i/>
          <w:iCs/>
          <w:szCs w:val="24"/>
        </w:rPr>
        <w:t>(Pateikiami išrašai</w:t>
      </w:r>
      <w:r w:rsidR="00F829A9" w:rsidRPr="00FF5D0D" w:rsidDel="009B1AD2">
        <w:rPr>
          <w:i/>
          <w:iCs/>
          <w:szCs w:val="24"/>
        </w:rPr>
        <w:t xml:space="preserve"> </w:t>
      </w:r>
      <w:r w:rsidR="00F829A9" w:rsidRPr="00FF5D0D">
        <w:rPr>
          <w:i/>
          <w:iCs/>
          <w:szCs w:val="24"/>
        </w:rPr>
        <w:t xml:space="preserve">turi būti </w:t>
      </w:r>
      <w:r w:rsidR="000339D4" w:rsidRPr="00FF5D0D">
        <w:rPr>
          <w:i/>
          <w:iCs/>
          <w:szCs w:val="24"/>
        </w:rPr>
        <w:t xml:space="preserve">ne senesni nei </w:t>
      </w:r>
      <w:r w:rsidR="009C6FC6" w:rsidRPr="00FF5D0D">
        <w:rPr>
          <w:i/>
          <w:iCs/>
          <w:szCs w:val="24"/>
        </w:rPr>
        <w:t>30 kalendorinių dienų</w:t>
      </w:r>
      <w:r w:rsidR="000339D4" w:rsidRPr="00FF5D0D">
        <w:rPr>
          <w:i/>
          <w:iCs/>
          <w:szCs w:val="24"/>
        </w:rPr>
        <w:t>)</w:t>
      </w:r>
      <w:r w:rsidR="00B47414" w:rsidRPr="00FF5D0D">
        <w:rPr>
          <w:szCs w:val="24"/>
        </w:rPr>
        <w:t>.</w:t>
      </w:r>
    </w:p>
    <w:p w14:paraId="33314DB4" w14:textId="45CDC4BE" w:rsidR="00382181" w:rsidRPr="00FF5D0D" w:rsidRDefault="007563A9" w:rsidP="00382181">
      <w:pPr>
        <w:pStyle w:val="ListParagraph"/>
        <w:numPr>
          <w:ilvl w:val="0"/>
          <w:numId w:val="5"/>
        </w:numPr>
        <w:ind w:left="0" w:firstLine="709"/>
        <w:jc w:val="both"/>
      </w:pPr>
      <w:bookmarkStart w:id="531" w:name="_Hlk110929768"/>
      <w:r w:rsidRPr="00FF5D0D">
        <w:rPr>
          <w:color w:val="000000" w:themeColor="text1"/>
          <w:lang w:eastAsia="lt-LT"/>
        </w:rPr>
        <w:t xml:space="preserve">Informacija apie </w:t>
      </w:r>
      <w:r w:rsidR="00BE3C87" w:rsidRPr="00FF5D0D">
        <w:rPr>
          <w:color w:val="000000" w:themeColor="text1"/>
          <w:lang w:eastAsia="lt-LT"/>
        </w:rPr>
        <w:t>f</w:t>
      </w:r>
      <w:r w:rsidR="00A960AF" w:rsidRPr="00FF5D0D">
        <w:rPr>
          <w:color w:val="000000" w:themeColor="text1"/>
          <w:lang w:eastAsia="lt-LT"/>
        </w:rPr>
        <w:t>izini</w:t>
      </w:r>
      <w:r w:rsidR="00BE3C87" w:rsidRPr="00FF5D0D">
        <w:rPr>
          <w:color w:val="000000" w:themeColor="text1"/>
          <w:lang w:eastAsia="lt-LT"/>
        </w:rPr>
        <w:t>us</w:t>
      </w:r>
      <w:r w:rsidR="00A960AF" w:rsidRPr="00FF5D0D">
        <w:rPr>
          <w:color w:val="000000" w:themeColor="text1"/>
          <w:lang w:eastAsia="lt-LT"/>
        </w:rPr>
        <w:t xml:space="preserve"> ir juridini</w:t>
      </w:r>
      <w:r w:rsidR="00BE3C87" w:rsidRPr="00FF5D0D">
        <w:rPr>
          <w:color w:val="000000" w:themeColor="text1"/>
          <w:lang w:eastAsia="lt-LT"/>
        </w:rPr>
        <w:t>us</w:t>
      </w:r>
      <w:r w:rsidR="00A960AF" w:rsidRPr="00FF5D0D">
        <w:rPr>
          <w:color w:val="000000" w:themeColor="text1"/>
          <w:lang w:eastAsia="lt-LT"/>
        </w:rPr>
        <w:t xml:space="preserve"> asmen</w:t>
      </w:r>
      <w:r w:rsidR="00BE3C87" w:rsidRPr="00FF5D0D">
        <w:rPr>
          <w:color w:val="000000" w:themeColor="text1"/>
          <w:lang w:eastAsia="lt-LT"/>
        </w:rPr>
        <w:t>is</w:t>
      </w:r>
      <w:r w:rsidR="00A960AF" w:rsidRPr="00FF5D0D">
        <w:rPr>
          <w:color w:val="000000" w:themeColor="text1"/>
          <w:lang w:eastAsia="lt-LT"/>
        </w:rPr>
        <w:t>, kurie tiesiogiai ar netiesiogiai (per juridinį asmenį, kuriame valdo ne mažiau kaip 25 procentus akcijų (teisių, pajų), suteikiančių teisę balsuoti juridinio asmens dalyvių susirinkime) valdo daugiau kaip 25 procentus juridinio asmens akcijų (teisių, pajų), suteikiančių teisę balsuoti šio juridinio asmens dalyvių susirinkime</w:t>
      </w:r>
      <w:r w:rsidR="00E719B6" w:rsidRPr="00FF5D0D">
        <w:rPr>
          <w:color w:val="000000" w:themeColor="text1"/>
          <w:lang w:eastAsia="lt-LT"/>
        </w:rPr>
        <w:t xml:space="preserve"> (</w:t>
      </w:r>
      <w:r w:rsidR="00330AE5" w:rsidRPr="00FF5D0D">
        <w:rPr>
          <w:i/>
          <w:iCs/>
          <w:color w:val="000000" w:themeColor="text1"/>
          <w:lang w:eastAsia="lt-LT"/>
        </w:rPr>
        <w:t xml:space="preserve">pateikiamas dokumentas </w:t>
      </w:r>
      <w:r w:rsidR="000C2FEB" w:rsidRPr="00FF5D0D">
        <w:rPr>
          <w:i/>
          <w:color w:val="000000" w:themeColor="text1"/>
          <w:lang w:eastAsia="lt-LT"/>
        </w:rPr>
        <w:t xml:space="preserve">iš </w:t>
      </w:r>
      <w:r w:rsidR="00330AE5" w:rsidRPr="00FF5D0D">
        <w:rPr>
          <w:i/>
          <w:color w:val="000000" w:themeColor="text1"/>
          <w:lang w:eastAsia="lt-LT"/>
        </w:rPr>
        <w:t xml:space="preserve">Lietuvos Respublikos </w:t>
      </w:r>
      <w:r w:rsidR="000C2FEB" w:rsidRPr="00FF5D0D">
        <w:rPr>
          <w:i/>
          <w:color w:val="000000" w:themeColor="text1"/>
          <w:lang w:eastAsia="lt-LT"/>
        </w:rPr>
        <w:t>viešo registro</w:t>
      </w:r>
      <w:r w:rsidR="00330AE5" w:rsidRPr="00FF5D0D">
        <w:rPr>
          <w:i/>
          <w:color w:val="000000" w:themeColor="text1"/>
          <w:lang w:eastAsia="lt-LT"/>
        </w:rPr>
        <w:t xml:space="preserve"> arba </w:t>
      </w:r>
      <w:r w:rsidR="000C2FEB" w:rsidRPr="00FF5D0D">
        <w:rPr>
          <w:i/>
          <w:color w:val="000000" w:themeColor="text1"/>
          <w:lang w:eastAsia="lt-LT"/>
        </w:rPr>
        <w:t xml:space="preserve">lygiavertis kitos valstybės išduotas oficialus dokumentas; </w:t>
      </w:r>
      <w:r w:rsidR="00AD4E46" w:rsidRPr="00FF5D0D">
        <w:rPr>
          <w:i/>
          <w:color w:val="000000" w:themeColor="text1"/>
          <w:lang w:eastAsia="lt-LT"/>
        </w:rPr>
        <w:t>dokumentas pateikiamas, j</w:t>
      </w:r>
      <w:r w:rsidR="00382181" w:rsidRPr="00FF5D0D">
        <w:rPr>
          <w:i/>
          <w:color w:val="000000" w:themeColor="text1"/>
          <w:lang w:eastAsia="lt-LT"/>
        </w:rPr>
        <w:t>ei elektrinės prijungimo taške planuojama leistina generuoti galia yra ne mažesnė kaip 6 MW</w:t>
      </w:r>
      <w:r w:rsidR="00AD4E46" w:rsidRPr="00FF5D0D">
        <w:rPr>
          <w:i/>
          <w:color w:val="000000" w:themeColor="text1"/>
          <w:lang w:eastAsia="lt-LT"/>
        </w:rPr>
        <w:t xml:space="preserve"> ir </w:t>
      </w:r>
      <w:r w:rsidR="00396076" w:rsidRPr="00FF5D0D">
        <w:rPr>
          <w:i/>
          <w:color w:val="000000" w:themeColor="text1"/>
          <w:lang w:eastAsia="lt-LT"/>
        </w:rPr>
        <w:t>prašymą teikia</w:t>
      </w:r>
      <w:r w:rsidR="00382181" w:rsidRPr="00FF5D0D">
        <w:rPr>
          <w:i/>
          <w:color w:val="000000" w:themeColor="text1"/>
          <w:lang w:eastAsia="lt-LT"/>
        </w:rPr>
        <w:t xml:space="preserve"> juridinis asmuo</w:t>
      </w:r>
      <w:r w:rsidR="00AD4E46" w:rsidRPr="00FF5D0D">
        <w:rPr>
          <w:color w:val="000000" w:themeColor="text1"/>
          <w:lang w:eastAsia="lt-LT"/>
        </w:rPr>
        <w:t>).</w:t>
      </w:r>
    </w:p>
    <w:bookmarkEnd w:id="531"/>
    <w:p w14:paraId="0AA3DE7C" w14:textId="5408971F" w:rsidR="00F829A9" w:rsidRPr="00FF5D0D" w:rsidRDefault="00F829A9" w:rsidP="00F829A9">
      <w:pPr>
        <w:pStyle w:val="ListParagraph"/>
        <w:numPr>
          <w:ilvl w:val="0"/>
          <w:numId w:val="5"/>
        </w:numPr>
        <w:ind w:left="0" w:firstLine="709"/>
        <w:contextualSpacing w:val="0"/>
        <w:jc w:val="both"/>
      </w:pPr>
      <w:r w:rsidRPr="00FF5D0D">
        <w:t>Kita informacija.</w:t>
      </w:r>
    </w:p>
    <w:p w14:paraId="3BCBE7B5" w14:textId="77777777" w:rsidR="001D6D7B" w:rsidRPr="00FF5D0D" w:rsidRDefault="001D6D7B" w:rsidP="001D6D7B">
      <w:pPr>
        <w:jc w:val="center"/>
      </w:pPr>
      <w:r w:rsidRPr="00FF5D0D">
        <w:t>_____________________</w:t>
      </w:r>
      <w:r w:rsidRPr="00FF5D0D">
        <w:tab/>
      </w:r>
      <w:r w:rsidRPr="00FF5D0D">
        <w:tab/>
        <w:t>__________________________________</w:t>
      </w:r>
    </w:p>
    <w:p w14:paraId="421DAB14" w14:textId="13C64A09" w:rsidR="000D5EB4" w:rsidRPr="00FF5D0D" w:rsidRDefault="001D6D7B" w:rsidP="00013557">
      <w:pPr>
        <w:jc w:val="center"/>
      </w:pPr>
      <w:r w:rsidRPr="00FF5D0D">
        <w:t xml:space="preserve">           (parašas)</w:t>
      </w:r>
      <w:r w:rsidRPr="00FF5D0D">
        <w:tab/>
      </w:r>
      <w:r w:rsidRPr="00FF5D0D">
        <w:tab/>
      </w:r>
      <w:r w:rsidRPr="00FF5D0D">
        <w:tab/>
        <w:t xml:space="preserve">(vardas, pavardė) </w:t>
      </w:r>
    </w:p>
    <w:p w14:paraId="1884E771" w14:textId="23139A92" w:rsidR="000D5EB4" w:rsidRPr="00FF5D0D" w:rsidRDefault="000D5EB4" w:rsidP="001D6D7B">
      <w:pPr>
        <w:jc w:val="center"/>
        <w:sectPr w:rsidR="000D5EB4" w:rsidRPr="00FF5D0D" w:rsidSect="003D313F">
          <w:footnotePr>
            <w:numRestart w:val="eachSect"/>
          </w:footnotePr>
          <w:pgSz w:w="11906" w:h="16838" w:code="9"/>
          <w:pgMar w:top="993" w:right="566" w:bottom="851" w:left="1701" w:header="283" w:footer="283" w:gutter="0"/>
          <w:pgNumType w:start="1"/>
          <w:cols w:space="1296"/>
          <w:titlePg/>
          <w:docGrid w:linePitch="326"/>
        </w:sectPr>
      </w:pPr>
    </w:p>
    <w:p w14:paraId="4613D0FE" w14:textId="46E82DFC" w:rsidR="00EB73B1" w:rsidRPr="00FF5D0D" w:rsidRDefault="00EB73B1" w:rsidP="00EB73B1">
      <w:pPr>
        <w:ind w:left="6521"/>
      </w:pPr>
      <w:r w:rsidRPr="00FF5D0D">
        <w:t xml:space="preserve">Pasinaudojimo elektros </w:t>
      </w:r>
      <w:r w:rsidR="004B625A" w:rsidRPr="00FF5D0D">
        <w:t xml:space="preserve">skirstomaisiais </w:t>
      </w:r>
      <w:r w:rsidRPr="00FF5D0D">
        <w:t>tinklais tvarkos aprašo</w:t>
      </w:r>
    </w:p>
    <w:p w14:paraId="014569DB" w14:textId="11CD6A7F" w:rsidR="00EB73B1" w:rsidRPr="00FF5D0D" w:rsidRDefault="00F21CFB" w:rsidP="00EB73B1">
      <w:pPr>
        <w:ind w:left="6521"/>
      </w:pPr>
      <w:r w:rsidRPr="00FF5D0D">
        <w:t>2</w:t>
      </w:r>
      <w:r w:rsidR="00EB73B1" w:rsidRPr="00FF5D0D">
        <w:t xml:space="preserve"> priedas</w:t>
      </w:r>
    </w:p>
    <w:p w14:paraId="37A274B5" w14:textId="77777777" w:rsidR="00895B9D" w:rsidRPr="00FF5D0D" w:rsidRDefault="00895B9D" w:rsidP="00895B9D"/>
    <w:p w14:paraId="1054B2F7" w14:textId="5F968CF4" w:rsidR="00895B9D" w:rsidRPr="00FF5D0D" w:rsidRDefault="00895B9D" w:rsidP="00895B9D">
      <w:pPr>
        <w:jc w:val="center"/>
        <w:rPr>
          <w:b/>
          <w:bCs/>
        </w:rPr>
      </w:pPr>
      <w:r w:rsidRPr="00FF5D0D">
        <w:rPr>
          <w:b/>
          <w:bCs/>
        </w:rPr>
        <w:t>(P</w:t>
      </w:r>
      <w:r w:rsidR="00F932E2">
        <w:rPr>
          <w:b/>
          <w:bCs/>
        </w:rPr>
        <w:t>r</w:t>
      </w:r>
      <w:r w:rsidRPr="00FF5D0D">
        <w:rPr>
          <w:b/>
          <w:bCs/>
        </w:rPr>
        <w:t>ašymo pasirašyti ketinimų protokolą dėl energijos kaupimo įrenginio forma)</w:t>
      </w:r>
    </w:p>
    <w:p w14:paraId="399C8E82" w14:textId="77777777" w:rsidR="00EB73B1" w:rsidRPr="00FF5D0D" w:rsidRDefault="00EB73B1" w:rsidP="00895B9D"/>
    <w:p w14:paraId="4C4B83D5" w14:textId="049FE144" w:rsidR="00EB73B1" w:rsidRPr="00FF5D0D" w:rsidRDefault="00EB73B1" w:rsidP="00EB73B1">
      <w:pPr>
        <w:jc w:val="center"/>
        <w:rPr>
          <w:sz w:val="20"/>
        </w:rPr>
      </w:pPr>
      <w:r w:rsidRPr="00FF5D0D">
        <w:rPr>
          <w:sz w:val="20"/>
        </w:rPr>
        <w:t>___________________________________________</w:t>
      </w:r>
    </w:p>
    <w:p w14:paraId="080D503C" w14:textId="2F5DE2F5" w:rsidR="00EB73B1" w:rsidRPr="00FF5D0D" w:rsidRDefault="00EB73B1" w:rsidP="00EB73B1">
      <w:pPr>
        <w:jc w:val="center"/>
        <w:rPr>
          <w:sz w:val="20"/>
        </w:rPr>
      </w:pPr>
      <w:r w:rsidRPr="00FF5D0D">
        <w:rPr>
          <w:sz w:val="20"/>
        </w:rPr>
        <w:t>(</w:t>
      </w:r>
      <w:r w:rsidR="007C2FCB" w:rsidRPr="00FF5D0D">
        <w:rPr>
          <w:sz w:val="20"/>
        </w:rPr>
        <w:t>Juridinio asmens</w:t>
      </w:r>
      <w:r w:rsidRPr="00FF5D0D">
        <w:rPr>
          <w:sz w:val="20"/>
        </w:rPr>
        <w:t xml:space="preserve"> pavadinimas ar fizinio asmens vardas, pavardė)</w:t>
      </w:r>
    </w:p>
    <w:p w14:paraId="01CBB6B6" w14:textId="77777777" w:rsidR="00EB73B1" w:rsidRPr="00FF5D0D" w:rsidRDefault="00EB73B1" w:rsidP="00EB73B1">
      <w:pPr>
        <w:jc w:val="center"/>
        <w:rPr>
          <w:sz w:val="20"/>
        </w:rPr>
      </w:pPr>
      <w:r w:rsidRPr="00FF5D0D">
        <w:rPr>
          <w:sz w:val="20"/>
        </w:rPr>
        <w:t>___________________________________________</w:t>
      </w:r>
    </w:p>
    <w:p w14:paraId="7F2D1E55" w14:textId="10FDEB46" w:rsidR="00EB73B1" w:rsidRPr="00FF5D0D" w:rsidRDefault="00EB73B1" w:rsidP="00EB73B1">
      <w:pPr>
        <w:jc w:val="center"/>
        <w:rPr>
          <w:sz w:val="20"/>
        </w:rPr>
      </w:pPr>
      <w:r w:rsidRPr="00FF5D0D">
        <w:rPr>
          <w:sz w:val="20"/>
        </w:rPr>
        <w:t>(</w:t>
      </w:r>
      <w:r w:rsidR="007C2FCB" w:rsidRPr="00FF5D0D">
        <w:rPr>
          <w:sz w:val="20"/>
        </w:rPr>
        <w:t>Juridinio</w:t>
      </w:r>
      <w:r w:rsidRPr="00FF5D0D">
        <w:rPr>
          <w:sz w:val="20"/>
        </w:rPr>
        <w:t xml:space="preserve"> ar fizinio asmens adresas ar el. pašto adresas)</w:t>
      </w:r>
    </w:p>
    <w:p w14:paraId="00F1A842" w14:textId="77777777" w:rsidR="00EB73B1" w:rsidRPr="00FF5D0D" w:rsidRDefault="00EB73B1" w:rsidP="00EB73B1">
      <w:pPr>
        <w:jc w:val="center"/>
        <w:rPr>
          <w:sz w:val="20"/>
        </w:rPr>
      </w:pPr>
    </w:p>
    <w:p w14:paraId="51D09C74" w14:textId="77777777" w:rsidR="00EB73B1" w:rsidRPr="00FF5D0D" w:rsidRDefault="00EB73B1" w:rsidP="00EB73B1">
      <w:pPr>
        <w:rPr>
          <w:sz w:val="20"/>
        </w:rPr>
      </w:pPr>
    </w:p>
    <w:p w14:paraId="4B0EFBFC" w14:textId="77777777" w:rsidR="00EB73B1" w:rsidRPr="00FF5D0D" w:rsidRDefault="00EB73B1" w:rsidP="00EB73B1">
      <w:r w:rsidRPr="00FF5D0D">
        <w:t>AB „Energijos skirstymo operatorius“</w:t>
      </w:r>
    </w:p>
    <w:p w14:paraId="18E5E2CB" w14:textId="4B86921B" w:rsidR="00EB73B1" w:rsidRPr="00FF5D0D" w:rsidRDefault="00EB73B1" w:rsidP="00EB73B1">
      <w:r w:rsidRPr="00FF5D0D">
        <w:t>Laisvės pr. 10, 04215</w:t>
      </w:r>
      <w:r w:rsidR="009111BA" w:rsidRPr="00FF5D0D">
        <w:t xml:space="preserve"> </w:t>
      </w:r>
      <w:r w:rsidRPr="00FF5D0D">
        <w:t xml:space="preserve">Vilnius, Lietuva </w:t>
      </w:r>
    </w:p>
    <w:p w14:paraId="463A3CF8" w14:textId="77777777" w:rsidR="00EB73B1" w:rsidRPr="00FF5D0D" w:rsidRDefault="00EB73B1" w:rsidP="00EB73B1">
      <w:r w:rsidRPr="00FF5D0D">
        <w:t>El. p. info@eso.lt</w:t>
      </w:r>
    </w:p>
    <w:p w14:paraId="4341CAEA" w14:textId="77777777" w:rsidR="00EB73B1" w:rsidRPr="00FF5D0D" w:rsidRDefault="00EB73B1" w:rsidP="00EB73B1"/>
    <w:p w14:paraId="4E123E29" w14:textId="77777777" w:rsidR="00EB73B1" w:rsidRPr="00FF5D0D" w:rsidRDefault="00EB73B1" w:rsidP="00EB73B1">
      <w:pPr>
        <w:jc w:val="center"/>
        <w:rPr>
          <w:b/>
          <w:bCs/>
          <w:sz w:val="20"/>
        </w:rPr>
      </w:pPr>
    </w:p>
    <w:p w14:paraId="7DF69172" w14:textId="77777777" w:rsidR="00965D77" w:rsidRPr="00FF5D0D" w:rsidRDefault="00EB73B1" w:rsidP="00EB73B1">
      <w:pPr>
        <w:jc w:val="center"/>
        <w:rPr>
          <w:b/>
          <w:bCs/>
        </w:rPr>
      </w:pPr>
      <w:r w:rsidRPr="00FF5D0D">
        <w:rPr>
          <w:b/>
          <w:bCs/>
        </w:rPr>
        <w:t xml:space="preserve">PRAŠYMAS </w:t>
      </w:r>
    </w:p>
    <w:p w14:paraId="73A2A412" w14:textId="5318EADA" w:rsidR="00EB73B1" w:rsidRPr="00FF5D0D" w:rsidRDefault="00EB73B1" w:rsidP="00EB73B1">
      <w:pPr>
        <w:jc w:val="center"/>
        <w:rPr>
          <w:b/>
          <w:bCs/>
        </w:rPr>
      </w:pPr>
      <w:r w:rsidRPr="00FF5D0D">
        <w:rPr>
          <w:b/>
          <w:bCs/>
        </w:rPr>
        <w:t xml:space="preserve">PASIRAŠYTI KETINIMŲ PROTOKOLĄ </w:t>
      </w:r>
    </w:p>
    <w:p w14:paraId="2CE78BDA" w14:textId="742968B4" w:rsidR="00EB73B1" w:rsidRPr="00FF5D0D" w:rsidRDefault="00EB73B1" w:rsidP="00EB73B1">
      <w:pPr>
        <w:jc w:val="center"/>
        <w:rPr>
          <w:b/>
          <w:bCs/>
        </w:rPr>
      </w:pPr>
      <w:r w:rsidRPr="00FF5D0D">
        <w:rPr>
          <w:b/>
          <w:bCs/>
        </w:rPr>
        <w:t>DĖL ENERGIJOS KAUPIMO ĮRENGINIO</w:t>
      </w:r>
    </w:p>
    <w:p w14:paraId="49ED05AF" w14:textId="77777777" w:rsidR="00EB73B1" w:rsidRPr="00FF5D0D" w:rsidRDefault="00EB73B1" w:rsidP="00EB73B1">
      <w:pPr>
        <w:jc w:val="center"/>
        <w:rPr>
          <w:b/>
          <w:bCs/>
        </w:rPr>
      </w:pPr>
    </w:p>
    <w:p w14:paraId="24FFDC19" w14:textId="77777777" w:rsidR="00EB73B1" w:rsidRPr="00FF5D0D" w:rsidRDefault="00EB73B1" w:rsidP="00EB73B1">
      <w:pPr>
        <w:jc w:val="center"/>
      </w:pPr>
      <w:r w:rsidRPr="00FF5D0D">
        <w:t>_________</w:t>
      </w:r>
    </w:p>
    <w:p w14:paraId="06AB768A" w14:textId="77777777" w:rsidR="00EB73B1" w:rsidRPr="00FF5D0D" w:rsidRDefault="00EB73B1" w:rsidP="00EB73B1">
      <w:pPr>
        <w:jc w:val="center"/>
      </w:pPr>
      <w:r w:rsidRPr="00FF5D0D">
        <w:t>(data)</w:t>
      </w:r>
    </w:p>
    <w:p w14:paraId="7AEF3C3C" w14:textId="77777777" w:rsidR="00EB73B1" w:rsidRPr="00FF5D0D" w:rsidRDefault="00EB73B1" w:rsidP="00EB73B1"/>
    <w:p w14:paraId="46E6BB2A" w14:textId="3DFCBF7C" w:rsidR="00EB73B1" w:rsidRPr="00FF5D0D" w:rsidRDefault="00EB73B1" w:rsidP="00E47B76">
      <w:pPr>
        <w:pStyle w:val="ListParagraph"/>
        <w:numPr>
          <w:ilvl w:val="0"/>
          <w:numId w:val="38"/>
        </w:numPr>
        <w:ind w:left="0" w:firstLine="709"/>
        <w:contextualSpacing w:val="0"/>
        <w:jc w:val="both"/>
        <w:rPr>
          <w:szCs w:val="24"/>
        </w:rPr>
      </w:pPr>
      <w:r w:rsidRPr="00FF5D0D">
        <w:rPr>
          <w:szCs w:val="24"/>
        </w:rPr>
        <w:t>Numatom</w:t>
      </w:r>
      <w:r w:rsidR="00E47B76" w:rsidRPr="00FF5D0D">
        <w:rPr>
          <w:szCs w:val="24"/>
        </w:rPr>
        <w:t>o statyti ar</w:t>
      </w:r>
      <w:r w:rsidRPr="00FF5D0D">
        <w:rPr>
          <w:szCs w:val="24"/>
        </w:rPr>
        <w:t xml:space="preserve"> įrengti </w:t>
      </w:r>
      <w:r w:rsidR="00E47B76" w:rsidRPr="00FF5D0D">
        <w:rPr>
          <w:szCs w:val="24"/>
        </w:rPr>
        <w:t>energijos kaupimo įrenginio</w:t>
      </w:r>
      <w:r w:rsidRPr="00FF5D0D">
        <w:rPr>
          <w:szCs w:val="24"/>
        </w:rPr>
        <w:t xml:space="preserve"> galia</w:t>
      </w:r>
      <w:r w:rsidR="00E47B76" w:rsidRPr="00FF5D0D">
        <w:rPr>
          <w:szCs w:val="24"/>
        </w:rPr>
        <w:t>:</w:t>
      </w:r>
    </w:p>
    <w:p w14:paraId="049BEA47" w14:textId="26E35744" w:rsidR="00E47B76" w:rsidRPr="00FF5D0D" w:rsidRDefault="00E47B76" w:rsidP="00E47B76">
      <w:pPr>
        <w:pStyle w:val="ListParagraph"/>
        <w:numPr>
          <w:ilvl w:val="1"/>
          <w:numId w:val="38"/>
        </w:numPr>
        <w:ind w:left="0" w:firstLine="709"/>
        <w:contextualSpacing w:val="0"/>
        <w:jc w:val="both"/>
        <w:rPr>
          <w:szCs w:val="24"/>
        </w:rPr>
      </w:pPr>
      <w:r w:rsidRPr="00FF5D0D">
        <w:rPr>
          <w:szCs w:val="24"/>
        </w:rPr>
        <w:t>įrengtoji galia: ______ (</w:t>
      </w:r>
      <w:r w:rsidR="00381002" w:rsidRPr="00FF5D0D">
        <w:rPr>
          <w:szCs w:val="24"/>
        </w:rPr>
        <w:t>k</w:t>
      </w:r>
      <w:r w:rsidRPr="00FF5D0D">
        <w:rPr>
          <w:szCs w:val="24"/>
        </w:rPr>
        <w:t>W);</w:t>
      </w:r>
    </w:p>
    <w:p w14:paraId="6C7751B3" w14:textId="783DE9E0" w:rsidR="00E47B76" w:rsidRPr="00FF5D0D" w:rsidRDefault="00E47B76" w:rsidP="00E47B76">
      <w:pPr>
        <w:pStyle w:val="ListParagraph"/>
        <w:numPr>
          <w:ilvl w:val="1"/>
          <w:numId w:val="38"/>
        </w:numPr>
        <w:ind w:left="0" w:firstLine="709"/>
        <w:contextualSpacing w:val="0"/>
        <w:jc w:val="both"/>
        <w:rPr>
          <w:szCs w:val="24"/>
        </w:rPr>
      </w:pPr>
      <w:r w:rsidRPr="00FF5D0D">
        <w:rPr>
          <w:szCs w:val="24"/>
        </w:rPr>
        <w:t>leistina generuoti galia: ____</w:t>
      </w:r>
      <w:r w:rsidR="008B1081" w:rsidRPr="00FF5D0D">
        <w:rPr>
          <w:szCs w:val="24"/>
        </w:rPr>
        <w:t xml:space="preserve"> (kW)</w:t>
      </w:r>
      <w:r w:rsidRPr="00FF5D0D">
        <w:rPr>
          <w:szCs w:val="24"/>
        </w:rPr>
        <w:t>;</w:t>
      </w:r>
    </w:p>
    <w:p w14:paraId="38862ACD" w14:textId="59D87611" w:rsidR="00E47B76" w:rsidRPr="00FF5D0D" w:rsidRDefault="00E47B76" w:rsidP="00E47B76">
      <w:pPr>
        <w:pStyle w:val="ListParagraph"/>
        <w:numPr>
          <w:ilvl w:val="1"/>
          <w:numId w:val="38"/>
        </w:numPr>
        <w:ind w:left="0" w:firstLine="709"/>
        <w:contextualSpacing w:val="0"/>
        <w:jc w:val="both"/>
        <w:rPr>
          <w:szCs w:val="24"/>
        </w:rPr>
      </w:pPr>
      <w:r w:rsidRPr="00FF5D0D">
        <w:rPr>
          <w:color w:val="000000"/>
          <w:shd w:val="clear" w:color="auto" w:fill="FFFFFF"/>
        </w:rPr>
        <w:t xml:space="preserve">leistina naudoti galia: </w:t>
      </w:r>
      <w:r w:rsidRPr="00FF5D0D">
        <w:rPr>
          <w:szCs w:val="24"/>
        </w:rPr>
        <w:t>____</w:t>
      </w:r>
      <w:r w:rsidR="008B1081" w:rsidRPr="00FF5D0D">
        <w:rPr>
          <w:szCs w:val="24"/>
        </w:rPr>
        <w:t xml:space="preserve"> (kW)</w:t>
      </w:r>
      <w:r w:rsidRPr="00FF5D0D">
        <w:rPr>
          <w:szCs w:val="24"/>
        </w:rPr>
        <w:t>.</w:t>
      </w:r>
    </w:p>
    <w:p w14:paraId="3B281FEE" w14:textId="7FCD9F26" w:rsidR="00A065D3" w:rsidRPr="00FF5D0D" w:rsidRDefault="00A065D3" w:rsidP="00A065D3">
      <w:pPr>
        <w:pStyle w:val="ListParagraph"/>
        <w:numPr>
          <w:ilvl w:val="0"/>
          <w:numId w:val="38"/>
        </w:numPr>
        <w:ind w:left="0" w:firstLine="709"/>
        <w:contextualSpacing w:val="0"/>
        <w:jc w:val="both"/>
        <w:rPr>
          <w:szCs w:val="24"/>
        </w:rPr>
      </w:pPr>
      <w:r w:rsidRPr="00FF5D0D">
        <w:rPr>
          <w:szCs w:val="24"/>
        </w:rPr>
        <w:t>Numatomo statyti ar įrengti energijos kaupimo įrenginio t</w:t>
      </w:r>
      <w:r w:rsidRPr="00FF5D0D">
        <w:rPr>
          <w:color w:val="000000"/>
          <w:szCs w:val="24"/>
          <w:lang w:eastAsia="lt-LT"/>
        </w:rPr>
        <w:t>alpa</w:t>
      </w:r>
      <w:r w:rsidRPr="00FF5D0D">
        <w:rPr>
          <w:color w:val="000000"/>
          <w:shd w:val="clear" w:color="auto" w:fill="FFFFFF"/>
        </w:rPr>
        <w:t xml:space="preserve">: </w:t>
      </w:r>
      <w:r w:rsidRPr="00FF5D0D">
        <w:rPr>
          <w:szCs w:val="24"/>
        </w:rPr>
        <w:t xml:space="preserve">____ </w:t>
      </w:r>
      <w:r w:rsidRPr="00FF5D0D">
        <w:rPr>
          <w:color w:val="000000"/>
          <w:szCs w:val="24"/>
          <w:lang w:eastAsia="lt-LT"/>
        </w:rPr>
        <w:t>(kWh).</w:t>
      </w:r>
    </w:p>
    <w:p w14:paraId="1CA70D5B" w14:textId="6768669F" w:rsidR="00EB73B1" w:rsidRPr="00FF5D0D" w:rsidRDefault="00EB73B1" w:rsidP="00E47B76">
      <w:pPr>
        <w:pStyle w:val="ListParagraph"/>
        <w:numPr>
          <w:ilvl w:val="0"/>
          <w:numId w:val="38"/>
        </w:numPr>
        <w:ind w:left="0" w:firstLine="709"/>
        <w:contextualSpacing w:val="0"/>
        <w:jc w:val="both"/>
        <w:rPr>
          <w:szCs w:val="24"/>
        </w:rPr>
      </w:pPr>
      <w:r w:rsidRPr="00FF5D0D">
        <w:rPr>
          <w:szCs w:val="24"/>
        </w:rPr>
        <w:t>Planuojamų pajėgumų plėtrai gautos operatoriaus išankstinės prijungimo sąlygos 20___ m.</w:t>
      </w:r>
      <w:r w:rsidRPr="00FF5D0D">
        <w:rPr>
          <w:szCs w:val="24"/>
          <w:u w:val="single"/>
        </w:rPr>
        <w:t xml:space="preserve">_____________ </w:t>
      </w:r>
      <w:r w:rsidRPr="00FF5D0D">
        <w:rPr>
          <w:szCs w:val="24"/>
        </w:rPr>
        <w:t>d. ir Nr.</w:t>
      </w:r>
      <w:r w:rsidRPr="00FF5D0D">
        <w:rPr>
          <w:szCs w:val="24"/>
          <w:u w:val="single"/>
        </w:rPr>
        <w:t>_______</w:t>
      </w:r>
      <w:r w:rsidR="00887486" w:rsidRPr="00FF5D0D">
        <w:rPr>
          <w:rStyle w:val="FootnoteReference"/>
          <w:szCs w:val="24"/>
        </w:rPr>
        <w:footnoteReference w:id="3"/>
      </w:r>
      <w:r w:rsidRPr="00FF5D0D">
        <w:rPr>
          <w:szCs w:val="24"/>
        </w:rPr>
        <w:t>.</w:t>
      </w:r>
    </w:p>
    <w:p w14:paraId="52FF9019" w14:textId="548D9225" w:rsidR="00EB73B1" w:rsidRPr="00FF5D0D" w:rsidRDefault="00EB73B1" w:rsidP="00B4695F">
      <w:pPr>
        <w:pStyle w:val="ListParagraph"/>
        <w:numPr>
          <w:ilvl w:val="0"/>
          <w:numId w:val="38"/>
        </w:numPr>
        <w:ind w:left="0" w:firstLine="709"/>
        <w:contextualSpacing w:val="0"/>
        <w:jc w:val="both"/>
        <w:rPr>
          <w:b/>
          <w:bCs/>
          <w:szCs w:val="24"/>
        </w:rPr>
      </w:pPr>
      <w:r w:rsidRPr="00FF5D0D">
        <w:rPr>
          <w:szCs w:val="24"/>
        </w:rPr>
        <w:t xml:space="preserve">Laikotarpis, per kurį nuo ketinimų protokolo pasirašymo dienos </w:t>
      </w:r>
      <w:r w:rsidR="00E47B76" w:rsidRPr="00FF5D0D">
        <w:rPr>
          <w:szCs w:val="24"/>
        </w:rPr>
        <w:t>asmuo</w:t>
      </w:r>
      <w:r w:rsidRPr="00FF5D0D">
        <w:rPr>
          <w:szCs w:val="24"/>
        </w:rPr>
        <w:t xml:space="preserve"> </w:t>
      </w:r>
      <w:r w:rsidRPr="00FF5D0D">
        <w:rPr>
          <w:szCs w:val="24"/>
          <w:lang w:eastAsia="lt-LT"/>
        </w:rPr>
        <w:t xml:space="preserve">pastatys </w:t>
      </w:r>
      <w:r w:rsidR="00E47B76" w:rsidRPr="00FF5D0D">
        <w:rPr>
          <w:szCs w:val="24"/>
          <w:lang w:eastAsia="lt-LT"/>
        </w:rPr>
        <w:t>ar įrengs energijos kaupimo įrenginį</w:t>
      </w:r>
      <w:r w:rsidRPr="00FF5D0D">
        <w:rPr>
          <w:szCs w:val="24"/>
          <w:lang w:eastAsia="lt-LT"/>
        </w:rPr>
        <w:t xml:space="preserve">, baigs savo elektros tinklų dalyje susijusius darbus ir pateiks Valstybinei energetikos reguliavimo tarybai reikalingus dokumentus leidimui </w:t>
      </w:r>
      <w:r w:rsidR="000B76D9" w:rsidRPr="00FF5D0D">
        <w:rPr>
          <w:color w:val="000000"/>
        </w:rPr>
        <w:t>generuoti elektros energiją iš energijos kaupimo įrenginių:</w:t>
      </w:r>
      <w:r w:rsidR="000B76D9" w:rsidRPr="00FF5D0D">
        <w:rPr>
          <w:szCs w:val="24"/>
        </w:rPr>
        <w:t xml:space="preserve"> </w:t>
      </w:r>
      <w:r w:rsidRPr="00FF5D0D">
        <w:rPr>
          <w:szCs w:val="24"/>
        </w:rPr>
        <w:t>___________ mėn.</w:t>
      </w:r>
    </w:p>
    <w:p w14:paraId="411CB6A4" w14:textId="77777777" w:rsidR="00C821F9" w:rsidRPr="00FF5D0D" w:rsidRDefault="00C821F9" w:rsidP="00780956">
      <w:pPr>
        <w:pStyle w:val="ListParagraph"/>
        <w:numPr>
          <w:ilvl w:val="0"/>
          <w:numId w:val="38"/>
        </w:numPr>
        <w:ind w:left="0" w:firstLine="709"/>
        <w:jc w:val="both"/>
        <w:rPr>
          <w:szCs w:val="24"/>
        </w:rPr>
      </w:pPr>
      <w:r w:rsidRPr="00FF5D0D">
        <w:t xml:space="preserve">Sutikimas dėl </w:t>
      </w:r>
      <w:r w:rsidRPr="00FF5D0D">
        <w:rPr>
          <w:i/>
          <w:iCs/>
        </w:rPr>
        <w:t>(sutikimą pažymėti)</w:t>
      </w:r>
      <w:r w:rsidRPr="00FF5D0D">
        <w:t>:</w:t>
      </w:r>
    </w:p>
    <w:p w14:paraId="06EC5519" w14:textId="5A658E11" w:rsidR="001907FA" w:rsidRPr="00FF5D0D" w:rsidRDefault="001907FA" w:rsidP="001907FA">
      <w:pPr>
        <w:pStyle w:val="ListParagraph"/>
        <w:tabs>
          <w:tab w:val="left" w:pos="993"/>
        </w:tabs>
        <w:ind w:left="0" w:firstLine="709"/>
        <w:jc w:val="both"/>
        <w:rPr>
          <w:rFonts w:eastAsia="MS Gothic"/>
          <w:szCs w:val="24"/>
        </w:rPr>
      </w:pPr>
      <w:r w:rsidRPr="00FF5D0D">
        <w:rPr>
          <w:rFonts w:ascii="Segoe UI Symbol" w:eastAsia="MS Gothic" w:hAnsi="Segoe UI Symbol" w:cs="Segoe UI Symbol"/>
          <w:szCs w:val="24"/>
        </w:rPr>
        <w:t>☐</w:t>
      </w:r>
      <w:r w:rsidRPr="00FF5D0D">
        <w:rPr>
          <w:rFonts w:eastAsia="MS Gothic"/>
          <w:szCs w:val="24"/>
        </w:rPr>
        <w:t xml:space="preserve"> </w:t>
      </w:r>
      <w:r w:rsidR="00710922" w:rsidRPr="00FF5D0D">
        <w:rPr>
          <w:color w:val="000000"/>
          <w:szCs w:val="24"/>
          <w:lang w:eastAsia="lt-LT"/>
        </w:rPr>
        <w:t>leistinos generuoti galios ribojimų,</w:t>
      </w:r>
      <w:r w:rsidR="00DF168A" w:rsidRPr="00FF5D0D">
        <w:rPr>
          <w:color w:val="000000"/>
          <w:szCs w:val="24"/>
          <w:lang w:eastAsia="lt-LT"/>
        </w:rPr>
        <w:t xml:space="preserve"> susijusių su</w:t>
      </w:r>
      <w:r w:rsidR="00DF168A" w:rsidRPr="00FF5D0D">
        <w:rPr>
          <w:color w:val="000000" w:themeColor="text1"/>
        </w:rPr>
        <w:t xml:space="preserve"> </w:t>
      </w:r>
      <w:r w:rsidR="00DF168A" w:rsidRPr="00FF5D0D">
        <w:rPr>
          <w:color w:val="000000"/>
          <w:lang w:eastAsia="lt-LT"/>
        </w:rPr>
        <w:t>skirstomųjų elektros tinklų techninio pralaidumo galimybėmis</w:t>
      </w:r>
      <w:r w:rsidR="00DF168A" w:rsidRPr="00FF5D0D">
        <w:rPr>
          <w:color w:val="000000" w:themeColor="text1"/>
        </w:rPr>
        <w:t xml:space="preserve">. Tinklų naudotojas ir Operatorius susitaria, kad </w:t>
      </w:r>
      <w:r w:rsidR="00DF168A" w:rsidRPr="00FF5D0D">
        <w:rPr>
          <w:color w:val="000000" w:themeColor="text1"/>
          <w:lang w:eastAsia="lt-LT"/>
        </w:rPr>
        <w:t xml:space="preserve">avarinio, remontinio  režimo atvejais ir, </w:t>
      </w:r>
      <w:r w:rsidR="00DF168A" w:rsidRPr="00FF5D0D">
        <w:rPr>
          <w:color w:val="000000" w:themeColor="text1"/>
        </w:rPr>
        <w:t>kai elektros energijos persiuntimas laikinai apribojamas arba nutraukiamas dėl naujų tinklų naudotojų elektros įrenginių prijungimo</w:t>
      </w:r>
      <w:r w:rsidR="00440B91" w:rsidRPr="00FF5D0D">
        <w:rPr>
          <w:color w:val="000000" w:themeColor="text1"/>
        </w:rPr>
        <w:t xml:space="preserve"> prie skirstomųjų elektros tinklų arba perdavimo elektros tinklų</w:t>
      </w:r>
      <w:r w:rsidR="00DF168A" w:rsidRPr="00FF5D0D">
        <w:rPr>
          <w:color w:val="000000" w:themeColor="text1"/>
        </w:rPr>
        <w:t xml:space="preserve">, skirstomųjų elektros tinklų arba perdavimo elektros tinklų priežiūros darbų, įskaitant modernizavimą, remontą, profilaktiką, bandymus, ar ypatingos valstybinės svarbos projektų įgyvendinimo, taip pat, kai elektros energijos persiuntimas laikinai apribojamas arba nutraukiamas atsižvelgiant į </w:t>
      </w:r>
      <w:r w:rsidR="00DF168A" w:rsidRPr="00FF5D0D">
        <w:rPr>
          <w:color w:val="000000" w:themeColor="text1"/>
          <w:lang w:eastAsia="lt-LT"/>
        </w:rPr>
        <w:t>tinklų veikimo režimus ir elektrinės veikimo galimybes</w:t>
      </w:r>
      <w:r w:rsidR="00DF168A" w:rsidRPr="00FF5D0D">
        <w:rPr>
          <w:color w:val="000000" w:themeColor="text1"/>
        </w:rPr>
        <w:t>,</w:t>
      </w:r>
      <w:r w:rsidR="00DF168A" w:rsidRPr="00FF5D0D">
        <w:rPr>
          <w:color w:val="000000" w:themeColor="text1"/>
          <w:lang w:eastAsia="lt-LT"/>
        </w:rPr>
        <w:t xml:space="preserve"> </w:t>
      </w:r>
      <w:r w:rsidR="00286467" w:rsidRPr="00FF5D0D">
        <w:rPr>
          <w:color w:val="000000" w:themeColor="text1"/>
          <w:lang w:eastAsia="lt-LT"/>
        </w:rPr>
        <w:t xml:space="preserve">pagamintos, sukauptos bei skirtos kaupti </w:t>
      </w:r>
      <w:r w:rsidR="00DF168A" w:rsidRPr="00FF5D0D">
        <w:rPr>
          <w:color w:val="000000" w:themeColor="text1"/>
          <w:lang w:eastAsia="lt-LT"/>
        </w:rPr>
        <w:t>elektros energijos persiuntim</w:t>
      </w:r>
      <w:r w:rsidR="002F69BE" w:rsidRPr="00FF5D0D">
        <w:rPr>
          <w:color w:val="000000" w:themeColor="text1"/>
          <w:lang w:eastAsia="lt-LT"/>
        </w:rPr>
        <w:t>o</w:t>
      </w:r>
      <w:r w:rsidR="00DF168A" w:rsidRPr="00FF5D0D">
        <w:rPr>
          <w:color w:val="000000" w:themeColor="text1"/>
          <w:lang w:eastAsia="lt-LT"/>
        </w:rPr>
        <w:t xml:space="preserve"> nutraukimas ar apriboj</w:t>
      </w:r>
      <w:r w:rsidR="002F69BE" w:rsidRPr="00FF5D0D">
        <w:rPr>
          <w:color w:val="000000" w:themeColor="text1"/>
          <w:lang w:eastAsia="lt-LT"/>
        </w:rPr>
        <w:t>i</w:t>
      </w:r>
      <w:r w:rsidR="00DF168A" w:rsidRPr="00FF5D0D">
        <w:rPr>
          <w:color w:val="000000" w:themeColor="text1"/>
          <w:lang w:eastAsia="lt-LT"/>
        </w:rPr>
        <w:t xml:space="preserve">mas truks ilgesnį nei Elektros energetikos įstatymo 71 straipsnio 4 dalyje nurodytą, bet ne </w:t>
      </w:r>
      <w:r w:rsidR="00DF168A" w:rsidRPr="00FF5D0D">
        <w:rPr>
          <w:color w:val="000000" w:themeColor="text1"/>
        </w:rPr>
        <w:t xml:space="preserve">ilgesnį nei </w:t>
      </w:r>
      <w:r w:rsidR="00440B91" w:rsidRPr="00FF5D0D">
        <w:rPr>
          <w:color w:val="000000" w:themeColor="text1"/>
        </w:rPr>
        <w:t>24</w:t>
      </w:r>
      <w:r w:rsidR="00DF168A" w:rsidRPr="00FF5D0D">
        <w:rPr>
          <w:color w:val="000000" w:themeColor="text1"/>
        </w:rPr>
        <w:t xml:space="preserve"> mėnesiai (iš viso, nepriklausomai nuo elektros energijos persiuntimo nutraukimo ar ribojimų atvejų skaičiaus) per šešis kalendorinius metus </w:t>
      </w:r>
      <w:r w:rsidR="00440B91" w:rsidRPr="00FF5D0D">
        <w:rPr>
          <w:color w:val="000000" w:themeColor="text1"/>
        </w:rPr>
        <w:t xml:space="preserve">skirstomųjų elektros tinklų ir perdavimo elektros tinklų rekonstrukcijos </w:t>
      </w:r>
      <w:r w:rsidR="00DF168A" w:rsidRPr="00FF5D0D">
        <w:rPr>
          <w:color w:val="000000" w:themeColor="text1"/>
        </w:rPr>
        <w:t>atveju ir 6 mėnesiai (iš viso, nepriklausomai nuo elektros energijos persiuntimo nutraukimo ar ribojimų atvejų skaičiaus) per 1 kalendorinius metus kitais atvejais laikotarpį</w:t>
      </w:r>
      <w:r w:rsidR="00710922" w:rsidRPr="00FF5D0D">
        <w:rPr>
          <w:color w:val="000000"/>
        </w:rPr>
        <w:t>;</w:t>
      </w:r>
    </w:p>
    <w:p w14:paraId="33896265" w14:textId="0012757E" w:rsidR="001907FA" w:rsidRPr="00FF5D0D" w:rsidRDefault="001907FA" w:rsidP="00302C59">
      <w:pPr>
        <w:pStyle w:val="ListParagraph"/>
        <w:tabs>
          <w:tab w:val="left" w:pos="993"/>
        </w:tabs>
        <w:ind w:left="0" w:firstLine="709"/>
        <w:jc w:val="both"/>
        <w:rPr>
          <w:szCs w:val="24"/>
        </w:rPr>
      </w:pPr>
      <w:r w:rsidRPr="00FF5D0D">
        <w:rPr>
          <w:rFonts w:ascii="Segoe UI Symbol" w:eastAsia="MS Gothic" w:hAnsi="Segoe UI Symbol" w:cs="Segoe UI Symbol"/>
          <w:szCs w:val="24"/>
        </w:rPr>
        <w:t>☐</w:t>
      </w:r>
      <w:r w:rsidRPr="00FF5D0D">
        <w:rPr>
          <w:rFonts w:eastAsia="MS Gothic"/>
          <w:szCs w:val="24"/>
        </w:rPr>
        <w:t xml:space="preserve"> </w:t>
      </w:r>
      <w:r w:rsidRPr="00FF5D0D">
        <w:rPr>
          <w:color w:val="000000" w:themeColor="text1"/>
          <w:lang w:eastAsia="lt-LT"/>
        </w:rPr>
        <w:t xml:space="preserve">leistinos generuoti galios ribojimų dėl elektros energetikos </w:t>
      </w:r>
      <w:r w:rsidRPr="00FF5D0D">
        <w:rPr>
          <w:color w:val="000000"/>
          <w:lang w:eastAsia="zh-TW"/>
        </w:rPr>
        <w:t>sistemos balanso</w:t>
      </w:r>
      <w:r w:rsidR="00936E80" w:rsidRPr="00FF5D0D">
        <w:rPr>
          <w:color w:val="000000"/>
          <w:lang w:eastAsia="zh-TW"/>
        </w:rPr>
        <w:t xml:space="preserve">. </w:t>
      </w:r>
      <w:r w:rsidR="00936E80" w:rsidRPr="00FF5D0D">
        <w:rPr>
          <w:color w:val="000000" w:themeColor="text1"/>
          <w:lang w:eastAsia="lt-LT"/>
        </w:rPr>
        <w:t>Šie ribojimai gali viršyti Elektros energetikos įstatyme nurodytas laikino elektros energijos persiuntimo nutraukimo ar ribojimo laiko ribas</w:t>
      </w:r>
      <w:r w:rsidRPr="00FF5D0D">
        <w:rPr>
          <w:szCs w:val="24"/>
        </w:rPr>
        <w:t>;</w:t>
      </w:r>
    </w:p>
    <w:p w14:paraId="79CC92C0" w14:textId="78686F31" w:rsidR="007472F1" w:rsidRPr="00FF5D0D" w:rsidRDefault="001907FA" w:rsidP="00302C59">
      <w:pPr>
        <w:pStyle w:val="ListParagraph"/>
        <w:tabs>
          <w:tab w:val="left" w:pos="993"/>
        </w:tabs>
        <w:ind w:left="0" w:firstLine="709"/>
        <w:jc w:val="both"/>
        <w:rPr>
          <w:color w:val="000000" w:themeColor="text1"/>
          <w:lang w:eastAsia="lt-LT"/>
        </w:rPr>
      </w:pPr>
      <w:r w:rsidRPr="00FF5D0D">
        <w:rPr>
          <w:rFonts w:ascii="Segoe UI Symbol" w:eastAsia="MS Gothic" w:hAnsi="Segoe UI Symbol" w:cs="Segoe UI Symbol"/>
        </w:rPr>
        <w:t>☐</w:t>
      </w:r>
      <w:r w:rsidRPr="00FF5D0D">
        <w:t xml:space="preserve"> </w:t>
      </w:r>
      <w:r w:rsidRPr="00FF5D0D">
        <w:rPr>
          <w:color w:val="000000" w:themeColor="text1"/>
          <w:lang w:eastAsia="lt-LT"/>
        </w:rPr>
        <w:t>leistinos generuoti galios ribojimų, susijusių su perdavimo elektros tinklų techninio pralaidumo galimybėmis</w:t>
      </w:r>
      <w:r w:rsidR="00936E80" w:rsidRPr="00FF5D0D">
        <w:rPr>
          <w:color w:val="000000" w:themeColor="text1"/>
          <w:lang w:eastAsia="lt-LT"/>
        </w:rPr>
        <w:t xml:space="preserve">. </w:t>
      </w:r>
      <w:r w:rsidR="00286467" w:rsidRPr="00FF5D0D">
        <w:rPr>
          <w:color w:val="000000" w:themeColor="text1"/>
          <w:lang w:eastAsia="lt-LT"/>
        </w:rPr>
        <w:t xml:space="preserve">Elektros energijos persiuntimo nutraukimas ar apribojimas elektrinėms ir </w:t>
      </w:r>
      <w:r w:rsidR="00BC461C" w:rsidRPr="00FF5D0D">
        <w:t xml:space="preserve">energijos </w:t>
      </w:r>
      <w:r w:rsidR="00286467" w:rsidRPr="00FF5D0D">
        <w:rPr>
          <w:color w:val="000000" w:themeColor="text1"/>
          <w:lang w:eastAsia="lt-LT"/>
        </w:rPr>
        <w:t xml:space="preserve">kaupimo įrenginiams truks </w:t>
      </w:r>
      <w:r w:rsidR="00286467" w:rsidRPr="00FF5D0D">
        <w:rPr>
          <w:color w:val="000000" w:themeColor="text1"/>
        </w:rPr>
        <w:t>perdavimo sistemos operatoriaus nurodytą, terminą</w:t>
      </w:r>
      <w:r w:rsidR="00286467" w:rsidRPr="00FF5D0D">
        <w:rPr>
          <w:color w:val="000000" w:themeColor="text1"/>
          <w:lang w:eastAsia="lt-LT"/>
        </w:rPr>
        <w:t>.</w:t>
      </w:r>
    </w:p>
    <w:p w14:paraId="3B46E248" w14:textId="5F321653" w:rsidR="00DF168A" w:rsidRPr="00FF5D0D" w:rsidRDefault="00DF168A" w:rsidP="00DF168A">
      <w:pPr>
        <w:pStyle w:val="ListParagraph"/>
        <w:ind w:left="0" w:firstLine="709"/>
        <w:jc w:val="both"/>
        <w:rPr>
          <w:color w:val="000000"/>
          <w:lang w:eastAsia="lt-LT"/>
        </w:rPr>
      </w:pPr>
      <w:r w:rsidRPr="00FF5D0D">
        <w:rPr>
          <w:color w:val="000000"/>
          <w:lang w:eastAsia="lt-LT"/>
        </w:rPr>
        <w:t xml:space="preserve"> Nuostoliai ar negautos pajamos dėl elektros energijos persiuntimo nutraukimo ar ribojimo aukščiau nurodytų leistinos generuoti galios ribojimų metu tinklų naudotojui neatlyginami.</w:t>
      </w:r>
    </w:p>
    <w:p w14:paraId="3053DA46" w14:textId="77777777" w:rsidR="00302C59" w:rsidRPr="00FF5D0D" w:rsidRDefault="00302C59" w:rsidP="00302C59">
      <w:pPr>
        <w:pStyle w:val="ListParagraph"/>
        <w:numPr>
          <w:ilvl w:val="0"/>
          <w:numId w:val="38"/>
        </w:numPr>
        <w:ind w:left="0" w:firstLine="709"/>
        <w:contextualSpacing w:val="0"/>
        <w:jc w:val="both"/>
      </w:pPr>
      <w:r w:rsidRPr="00FF5D0D">
        <w:t>Žemės sklypo ar kitos teritorijos, kur planuojama įrengti ar statyti energijos kaupimo įrenginį, kadastrinis numeris ir adresas: ________________________.</w:t>
      </w:r>
    </w:p>
    <w:p w14:paraId="56DB02DA" w14:textId="6592C4CF" w:rsidR="007C7EDE" w:rsidRPr="00FF5D0D" w:rsidRDefault="007C7EDE" w:rsidP="0052411E">
      <w:pPr>
        <w:pStyle w:val="ListParagraph"/>
        <w:numPr>
          <w:ilvl w:val="0"/>
          <w:numId w:val="38"/>
        </w:numPr>
        <w:ind w:left="0" w:firstLine="709"/>
        <w:contextualSpacing w:val="0"/>
        <w:jc w:val="both"/>
      </w:pPr>
      <w:r w:rsidRPr="00FF5D0D">
        <w:rPr>
          <w:color w:val="000000"/>
          <w:lang w:eastAsia="lt-LT"/>
        </w:rPr>
        <w:t xml:space="preserve">Įsipareigojimas </w:t>
      </w:r>
      <w:r w:rsidRPr="00FF5D0D">
        <w:rPr>
          <w:color w:val="000000" w:themeColor="text1"/>
          <w:lang w:eastAsia="lt-LT"/>
        </w:rPr>
        <w:t xml:space="preserve">riboti leistiną generuoti galią, atsižvelgiant į valdančiosios elektrinės ar valdančiojo </w:t>
      </w:r>
      <w:r w:rsidR="00BC461C" w:rsidRPr="00FF5D0D">
        <w:t xml:space="preserve">energijos </w:t>
      </w:r>
      <w:r w:rsidRPr="00FF5D0D">
        <w:rPr>
          <w:color w:val="000000" w:themeColor="text1"/>
          <w:lang w:eastAsia="lt-LT"/>
        </w:rPr>
        <w:t>kaupimo įrenginio leistiną generuoti galią</w:t>
      </w:r>
      <w:r w:rsidRPr="00FF5D0D">
        <w:rPr>
          <w:color w:val="000000"/>
          <w:lang w:eastAsia="lt-LT"/>
        </w:rPr>
        <w:t xml:space="preserve">, kai </w:t>
      </w:r>
      <w:r w:rsidRPr="00FF5D0D">
        <w:rPr>
          <w:color w:val="000000" w:themeColor="text1"/>
          <w:lang w:eastAsia="lt-LT"/>
        </w:rPr>
        <w:t xml:space="preserve">Pasinaudojimo elektros skirstomaisiais tinklais tvarkos apraše </w:t>
      </w:r>
      <w:r w:rsidRPr="00FF5D0D">
        <w:rPr>
          <w:color w:val="000000"/>
          <w:lang w:eastAsia="lt-LT"/>
        </w:rPr>
        <w:t xml:space="preserve">nurodytomis sąlygomis </w:t>
      </w:r>
      <w:r w:rsidR="00BC461C" w:rsidRPr="00FF5D0D">
        <w:t xml:space="preserve">energijos </w:t>
      </w:r>
      <w:r w:rsidRPr="00FF5D0D">
        <w:rPr>
          <w:color w:val="000000" w:themeColor="text1"/>
          <w:lang w:eastAsia="zh-TW"/>
        </w:rPr>
        <w:t xml:space="preserve">kaupimo įrenginys prijungiamas viename taške (komutaciniame punkte, tos pačios transformatorių pastotės vidutinės įtampos šynose, toje pačioje transformatorinėje, tame pačiame apskaitos skyde), kuris nėra vidaus tinkle, kaip ir jau prijungta </w:t>
      </w:r>
      <w:r w:rsidR="007033F7" w:rsidRPr="00FF5D0D">
        <w:rPr>
          <w:color w:val="000000" w:themeColor="text1"/>
          <w:lang w:eastAsia="zh-TW"/>
        </w:rPr>
        <w:t>ar prijungiama</w:t>
      </w:r>
      <w:r w:rsidRPr="00FF5D0D">
        <w:rPr>
          <w:color w:val="000000" w:themeColor="text1"/>
          <w:lang w:eastAsia="zh-TW"/>
        </w:rPr>
        <w:t xml:space="preserve"> prie elektros tinklų  </w:t>
      </w:r>
      <w:r w:rsidRPr="00FF5D0D">
        <w:rPr>
          <w:szCs w:val="24"/>
          <w:lang w:eastAsia="lt-LT"/>
        </w:rPr>
        <w:t>sausumos teritorijoje elektrinė</w:t>
      </w:r>
      <w:r w:rsidR="00B11982" w:rsidRPr="00FF5D0D">
        <w:rPr>
          <w:szCs w:val="24"/>
          <w:lang w:eastAsia="lt-LT"/>
        </w:rPr>
        <w:t xml:space="preserve"> ar </w:t>
      </w:r>
      <w:r w:rsidR="00BC461C" w:rsidRPr="00FF5D0D">
        <w:t xml:space="preserve">energijos </w:t>
      </w:r>
      <w:r w:rsidR="00B11982" w:rsidRPr="00FF5D0D">
        <w:rPr>
          <w:szCs w:val="24"/>
          <w:lang w:eastAsia="lt-LT"/>
        </w:rPr>
        <w:t>kaupimo įrenginys</w:t>
      </w:r>
      <w:r w:rsidRPr="00FF5D0D">
        <w:rPr>
          <w:color w:val="000000" w:themeColor="text1"/>
          <w:lang w:eastAsia="zh-TW"/>
        </w:rPr>
        <w:t>, kuri</w:t>
      </w:r>
      <w:r w:rsidR="00E06D9D" w:rsidRPr="00FF5D0D">
        <w:rPr>
          <w:color w:val="000000" w:themeColor="text1"/>
          <w:lang w:eastAsia="zh-TW"/>
        </w:rPr>
        <w:t>ų kiekvienos (kiekvieno)</w:t>
      </w:r>
      <w:r w:rsidRPr="00FF5D0D">
        <w:rPr>
          <w:color w:val="000000" w:themeColor="text1"/>
          <w:lang w:eastAsia="zh-TW"/>
        </w:rPr>
        <w:t xml:space="preserve"> didžiausias pajėgumas (Pmax) (inverteri</w:t>
      </w:r>
      <w:r w:rsidR="00B11982" w:rsidRPr="00FF5D0D">
        <w:rPr>
          <w:color w:val="000000" w:themeColor="text1"/>
          <w:lang w:eastAsia="zh-TW"/>
        </w:rPr>
        <w:t>ų</w:t>
      </w:r>
      <w:r w:rsidRPr="00FF5D0D">
        <w:rPr>
          <w:color w:val="000000" w:themeColor="text1"/>
          <w:lang w:eastAsia="zh-TW"/>
        </w:rPr>
        <w:t xml:space="preserve"> galia) yra didesnis nei 100 kW </w:t>
      </w:r>
      <w:r w:rsidRPr="00FF5D0D">
        <w:rPr>
          <w:i/>
          <w:color w:val="000000" w:themeColor="text1"/>
          <w:lang w:eastAsia="zh-TW"/>
        </w:rPr>
        <w:t>(</w:t>
      </w:r>
      <w:r w:rsidRPr="00FF5D0D">
        <w:rPr>
          <w:i/>
          <w:iCs/>
          <w:color w:val="000000" w:themeColor="text1"/>
          <w:lang w:eastAsia="zh-TW"/>
        </w:rPr>
        <w:t>netaikoma hibridinėms elektrinėms)</w:t>
      </w:r>
      <w:r w:rsidRPr="00FF5D0D">
        <w:rPr>
          <w:color w:val="000000" w:themeColor="text1"/>
          <w:lang w:eastAsia="zh-TW"/>
        </w:rPr>
        <w:t xml:space="preserve">: </w:t>
      </w:r>
      <w:r w:rsidRPr="00FF5D0D">
        <w:rPr>
          <w:color w:val="000000" w:themeColor="text1"/>
        </w:rPr>
        <w:t xml:space="preserve">Taip/Ne </w:t>
      </w:r>
      <w:r w:rsidRPr="00FF5D0D">
        <w:rPr>
          <w:i/>
          <w:iCs/>
          <w:color w:val="000000" w:themeColor="text1"/>
        </w:rPr>
        <w:t>(išbraukti nereikalingą)</w:t>
      </w:r>
      <w:r w:rsidRPr="00FF5D0D">
        <w:rPr>
          <w:color w:val="000000" w:themeColor="text1"/>
        </w:rPr>
        <w:t>.</w:t>
      </w:r>
    </w:p>
    <w:p w14:paraId="3B18F86B" w14:textId="6FF52722" w:rsidR="004B1C09" w:rsidRPr="00FF5D0D" w:rsidRDefault="00BC461C" w:rsidP="0052411E">
      <w:pPr>
        <w:pStyle w:val="ListParagraph"/>
        <w:numPr>
          <w:ilvl w:val="0"/>
          <w:numId w:val="38"/>
        </w:numPr>
        <w:ind w:left="0" w:firstLine="709"/>
        <w:contextualSpacing w:val="0"/>
        <w:jc w:val="both"/>
      </w:pPr>
      <w:r w:rsidRPr="00FF5D0D">
        <w:t xml:space="preserve">Energijos </w:t>
      </w:r>
      <w:r w:rsidRPr="00FF5D0D">
        <w:rPr>
          <w:color w:val="000000"/>
          <w:lang w:eastAsia="lt-LT"/>
        </w:rPr>
        <w:t>k</w:t>
      </w:r>
      <w:r w:rsidR="004B1C09" w:rsidRPr="00FF5D0D">
        <w:rPr>
          <w:color w:val="000000"/>
          <w:lang w:eastAsia="lt-LT"/>
        </w:rPr>
        <w:t>aupimo įrenginio cheminė sudėtis: ___________________.</w:t>
      </w:r>
    </w:p>
    <w:p w14:paraId="1B05FBE9" w14:textId="651F1A91" w:rsidR="0052411E" w:rsidRPr="00FF5D0D" w:rsidRDefault="0052411E" w:rsidP="00907345">
      <w:pPr>
        <w:pStyle w:val="ListParagraph"/>
        <w:numPr>
          <w:ilvl w:val="0"/>
          <w:numId w:val="38"/>
        </w:numPr>
        <w:ind w:left="0" w:firstLine="709"/>
        <w:contextualSpacing w:val="0"/>
        <w:jc w:val="both"/>
      </w:pPr>
      <w:r w:rsidRPr="00FF5D0D">
        <w:t xml:space="preserve">Kai prijungiamas </w:t>
      </w:r>
      <w:r w:rsidR="00BC461C" w:rsidRPr="00FF5D0D">
        <w:t xml:space="preserve">energijos </w:t>
      </w:r>
      <w:r w:rsidRPr="00FF5D0D">
        <w:t xml:space="preserve">kaupimo įrenginys, kuris yra hibridinės elektrinės dalis, prijungiamas </w:t>
      </w:r>
      <w:r w:rsidR="00BC461C" w:rsidRPr="00FF5D0D">
        <w:t xml:space="preserve">energijos </w:t>
      </w:r>
      <w:r w:rsidRPr="00FF5D0D">
        <w:t xml:space="preserve">kaupimo įrenginys tame pačiame prijungimo taške, kaip elektrinė, kai prijungiamas </w:t>
      </w:r>
      <w:r w:rsidR="00BC461C" w:rsidRPr="00FF5D0D">
        <w:t xml:space="preserve">energijos </w:t>
      </w:r>
      <w:r w:rsidRPr="00FF5D0D">
        <w:t xml:space="preserve">kaupimo įrenginys vartotojo objekto vidaus tinkle arba kai prijungiamas </w:t>
      </w:r>
      <w:r w:rsidR="00BC461C" w:rsidRPr="00FF5D0D">
        <w:t xml:space="preserve">energijos </w:t>
      </w:r>
      <w:r w:rsidRPr="00FF5D0D">
        <w:t xml:space="preserve">kaupimo įrenginys </w:t>
      </w:r>
      <w:r w:rsidRPr="00FF5D0D">
        <w:rPr>
          <w:color w:val="000000" w:themeColor="text1"/>
          <w:lang w:eastAsia="lt-LT"/>
        </w:rPr>
        <w:t>atskirame prijungimo taške</w:t>
      </w:r>
      <w:r w:rsidRPr="00FF5D0D">
        <w:t xml:space="preserve">, informacija, ar </w:t>
      </w:r>
      <w:r w:rsidRPr="00FF5D0D">
        <w:rPr>
          <w:color w:val="000000" w:themeColor="text1"/>
          <w:lang w:eastAsia="lt-LT"/>
        </w:rPr>
        <w:t>tinklų naudotojas</w:t>
      </w:r>
      <w:r w:rsidR="00BC36DE" w:rsidRPr="00FF5D0D">
        <w:rPr>
          <w:color w:val="000000" w:themeColor="text1"/>
          <w:lang w:eastAsia="lt-LT"/>
        </w:rPr>
        <w:t xml:space="preserve"> sutinka </w:t>
      </w:r>
      <w:r w:rsidR="00BC36DE" w:rsidRPr="00FF5D0D">
        <w:rPr>
          <w:color w:val="000000"/>
          <w:lang w:eastAsia="zh-TW"/>
        </w:rPr>
        <w:t xml:space="preserve">su </w:t>
      </w:r>
      <w:r w:rsidR="00736C87" w:rsidRPr="00FF5D0D">
        <w:rPr>
          <w:color w:val="000000"/>
          <w:lang w:eastAsia="zh-TW"/>
        </w:rPr>
        <w:t xml:space="preserve">objekto, kuriame įrengtas </w:t>
      </w:r>
      <w:r w:rsidR="00BC461C" w:rsidRPr="00FF5D0D">
        <w:t xml:space="preserve">energijos </w:t>
      </w:r>
      <w:r w:rsidR="00736C87" w:rsidRPr="00FF5D0D">
        <w:rPr>
          <w:color w:val="000000"/>
          <w:lang w:eastAsia="zh-TW"/>
        </w:rPr>
        <w:t>kaupimo įrenginys, arba</w:t>
      </w:r>
      <w:r w:rsidR="00736C87" w:rsidRPr="00FF5D0D">
        <w:rPr>
          <w:color w:val="000000" w:themeColor="text1"/>
          <w:lang w:eastAsia="lt-LT"/>
        </w:rPr>
        <w:t xml:space="preserve"> </w:t>
      </w:r>
      <w:r w:rsidR="00BC461C" w:rsidRPr="00FF5D0D">
        <w:t xml:space="preserve">energijos </w:t>
      </w:r>
      <w:r w:rsidR="00736C87" w:rsidRPr="00FF5D0D">
        <w:rPr>
          <w:color w:val="000000" w:themeColor="text1"/>
          <w:lang w:eastAsia="lt-LT"/>
        </w:rPr>
        <w:t>kaupimo įrenginio</w:t>
      </w:r>
      <w:r w:rsidR="00736C87" w:rsidRPr="00FF5D0D">
        <w:rPr>
          <w:color w:val="000000"/>
          <w:lang w:eastAsia="zh-TW"/>
        </w:rPr>
        <w:t xml:space="preserve">, kai </w:t>
      </w:r>
      <w:r w:rsidR="00BC461C" w:rsidRPr="00FF5D0D">
        <w:t xml:space="preserve">energijos </w:t>
      </w:r>
      <w:r w:rsidR="00736C87" w:rsidRPr="00FF5D0D">
        <w:rPr>
          <w:color w:val="000000" w:themeColor="text1"/>
          <w:lang w:eastAsia="lt-LT"/>
        </w:rPr>
        <w:t>kaupimo įrenginys prie elektros tinklų prijungiamas atskirame prijungimo taške,</w:t>
      </w:r>
      <w:r w:rsidR="00736C87" w:rsidRPr="00FF5D0D">
        <w:rPr>
          <w:color w:val="000000"/>
          <w:lang w:eastAsia="zh-TW"/>
        </w:rPr>
        <w:t xml:space="preserve"> </w:t>
      </w:r>
      <w:r w:rsidR="00BC36DE" w:rsidRPr="00FF5D0D">
        <w:rPr>
          <w:color w:val="000000"/>
          <w:lang w:eastAsia="zh-TW"/>
        </w:rPr>
        <w:t xml:space="preserve">ribojimu pagal </w:t>
      </w:r>
      <w:r w:rsidR="00BC36DE" w:rsidRPr="00FF5D0D">
        <w:rPr>
          <w:color w:val="000000" w:themeColor="text1"/>
          <w:lang w:eastAsia="lt-LT"/>
        </w:rPr>
        <w:t>kintančią generavimo galią ir (ar) kintančią vartojimo galią</w:t>
      </w:r>
      <w:r w:rsidR="00BC36DE" w:rsidRPr="00FF5D0D">
        <w:rPr>
          <w:color w:val="000000"/>
          <w:lang w:eastAsia="zh-TW"/>
        </w:rPr>
        <w:t>, t. y. visomis šiomis sąlygomis</w:t>
      </w:r>
      <w:r w:rsidRPr="00FF5D0D">
        <w:rPr>
          <w:color w:val="000000" w:themeColor="text1"/>
          <w:lang w:eastAsia="lt-LT"/>
        </w:rPr>
        <w:t>:</w:t>
      </w:r>
    </w:p>
    <w:p w14:paraId="4F9DCACC" w14:textId="2AEB2DAD" w:rsidR="0052411E" w:rsidRPr="00FF5D0D" w:rsidRDefault="0052411E" w:rsidP="00907345">
      <w:pPr>
        <w:pStyle w:val="ListParagraph"/>
        <w:numPr>
          <w:ilvl w:val="1"/>
          <w:numId w:val="38"/>
        </w:numPr>
        <w:ind w:left="0" w:firstLine="709"/>
        <w:contextualSpacing w:val="0"/>
        <w:jc w:val="both"/>
      </w:pPr>
      <w:r w:rsidRPr="00FF5D0D">
        <w:rPr>
          <w:color w:val="000000" w:themeColor="text1"/>
          <w:lang w:eastAsia="lt-LT"/>
        </w:rPr>
        <w:t xml:space="preserve">sutinka su </w:t>
      </w:r>
      <w:r w:rsidR="00B263C5" w:rsidRPr="00FF5D0D">
        <w:rPr>
          <w:color w:val="000000"/>
          <w:lang w:eastAsia="zh-TW"/>
        </w:rPr>
        <w:t xml:space="preserve">objekto, kuriame įrengtas </w:t>
      </w:r>
      <w:r w:rsidR="00B263C5" w:rsidRPr="00FF5D0D">
        <w:t xml:space="preserve">energijos </w:t>
      </w:r>
      <w:r w:rsidR="00B263C5" w:rsidRPr="00FF5D0D">
        <w:rPr>
          <w:color w:val="000000"/>
          <w:lang w:eastAsia="zh-TW"/>
        </w:rPr>
        <w:t>kaupimo įrenginys, arba</w:t>
      </w:r>
      <w:r w:rsidR="00B263C5" w:rsidRPr="00FF5D0D">
        <w:rPr>
          <w:color w:val="000000" w:themeColor="text1"/>
          <w:lang w:eastAsia="lt-LT"/>
        </w:rPr>
        <w:t xml:space="preserve"> </w:t>
      </w:r>
      <w:r w:rsidR="00B263C5" w:rsidRPr="00FF5D0D">
        <w:t xml:space="preserve">energijos </w:t>
      </w:r>
      <w:r w:rsidR="00B263C5" w:rsidRPr="00FF5D0D">
        <w:rPr>
          <w:color w:val="000000" w:themeColor="text1"/>
          <w:lang w:eastAsia="lt-LT"/>
        </w:rPr>
        <w:t>kaupimo įrenginio</w:t>
      </w:r>
      <w:r w:rsidR="00B263C5" w:rsidRPr="00FF5D0D">
        <w:rPr>
          <w:color w:val="000000"/>
          <w:lang w:eastAsia="zh-TW"/>
        </w:rPr>
        <w:t xml:space="preserve">, kai </w:t>
      </w:r>
      <w:r w:rsidR="00B263C5" w:rsidRPr="00FF5D0D">
        <w:t xml:space="preserve">energijos </w:t>
      </w:r>
      <w:r w:rsidR="00B263C5" w:rsidRPr="00FF5D0D">
        <w:rPr>
          <w:color w:val="000000" w:themeColor="text1"/>
          <w:lang w:eastAsia="lt-LT"/>
        </w:rPr>
        <w:t>kaupimo įrenginys prie elektros tinklų prijungiamas atskirame prijungimo taške,</w:t>
      </w:r>
      <w:r w:rsidR="00B263C5" w:rsidRPr="00FF5D0D">
        <w:rPr>
          <w:color w:val="000000"/>
          <w:lang w:eastAsia="zh-TW"/>
        </w:rPr>
        <w:t xml:space="preserve"> </w:t>
      </w:r>
      <w:r w:rsidRPr="00FF5D0D">
        <w:rPr>
          <w:color w:val="000000" w:themeColor="text1"/>
          <w:lang w:eastAsia="lt-LT"/>
        </w:rPr>
        <w:t>eksploatacijos apribojimais pagal kintančią generavimo galią:</w:t>
      </w:r>
      <w:r w:rsidRPr="00FF5D0D">
        <w:rPr>
          <w:color w:val="000000" w:themeColor="text1"/>
        </w:rPr>
        <w:t xml:space="preserve"> Taip/Ne </w:t>
      </w:r>
      <w:r w:rsidRPr="00FF5D0D">
        <w:rPr>
          <w:i/>
          <w:iCs/>
          <w:color w:val="000000" w:themeColor="text1"/>
        </w:rPr>
        <w:t>(išbraukti nereikalingą)</w:t>
      </w:r>
      <w:r w:rsidRPr="00FF5D0D">
        <w:rPr>
          <w:color w:val="000000" w:themeColor="text1"/>
        </w:rPr>
        <w:t>;</w:t>
      </w:r>
    </w:p>
    <w:p w14:paraId="7379D3F1" w14:textId="1B441619" w:rsidR="0052411E" w:rsidRPr="00FF5D0D" w:rsidRDefault="0052411E" w:rsidP="00907345">
      <w:pPr>
        <w:pStyle w:val="ListParagraph"/>
        <w:numPr>
          <w:ilvl w:val="1"/>
          <w:numId w:val="38"/>
        </w:numPr>
        <w:ind w:left="0" w:firstLine="709"/>
        <w:contextualSpacing w:val="0"/>
        <w:jc w:val="both"/>
      </w:pPr>
      <w:r w:rsidRPr="00FF5D0D">
        <w:rPr>
          <w:color w:val="000000" w:themeColor="text1"/>
          <w:lang w:eastAsia="lt-LT"/>
        </w:rPr>
        <w:t xml:space="preserve">sutinka su </w:t>
      </w:r>
      <w:r w:rsidR="00B263C5" w:rsidRPr="00FF5D0D">
        <w:rPr>
          <w:color w:val="000000"/>
          <w:lang w:eastAsia="zh-TW"/>
        </w:rPr>
        <w:t xml:space="preserve">objekto, kuriame įrengtas </w:t>
      </w:r>
      <w:r w:rsidR="00B263C5" w:rsidRPr="00FF5D0D">
        <w:t xml:space="preserve">energijos </w:t>
      </w:r>
      <w:r w:rsidR="00B263C5" w:rsidRPr="00FF5D0D">
        <w:rPr>
          <w:color w:val="000000"/>
          <w:lang w:eastAsia="zh-TW"/>
        </w:rPr>
        <w:t>kaupimo įrenginys, arba</w:t>
      </w:r>
      <w:r w:rsidR="00B263C5" w:rsidRPr="00FF5D0D">
        <w:rPr>
          <w:color w:val="000000" w:themeColor="text1"/>
          <w:lang w:eastAsia="lt-LT"/>
        </w:rPr>
        <w:t xml:space="preserve"> </w:t>
      </w:r>
      <w:r w:rsidR="00B263C5" w:rsidRPr="00FF5D0D">
        <w:t xml:space="preserve">energijos </w:t>
      </w:r>
      <w:r w:rsidR="00B263C5" w:rsidRPr="00FF5D0D">
        <w:rPr>
          <w:color w:val="000000" w:themeColor="text1"/>
          <w:lang w:eastAsia="lt-LT"/>
        </w:rPr>
        <w:t>kaupimo įrenginio</w:t>
      </w:r>
      <w:r w:rsidR="00B263C5" w:rsidRPr="00FF5D0D">
        <w:rPr>
          <w:color w:val="000000"/>
          <w:lang w:eastAsia="zh-TW"/>
        </w:rPr>
        <w:t xml:space="preserve">, kai </w:t>
      </w:r>
      <w:r w:rsidR="00B263C5" w:rsidRPr="00FF5D0D">
        <w:t xml:space="preserve">energijos </w:t>
      </w:r>
      <w:r w:rsidR="00B263C5" w:rsidRPr="00FF5D0D">
        <w:rPr>
          <w:color w:val="000000" w:themeColor="text1"/>
          <w:lang w:eastAsia="lt-LT"/>
        </w:rPr>
        <w:t>kaupimo įrenginys prie elektros tinklų prijungiamas atskirame prijungimo taške,</w:t>
      </w:r>
      <w:r w:rsidR="00B263C5" w:rsidRPr="00FF5D0D">
        <w:rPr>
          <w:color w:val="000000"/>
          <w:lang w:eastAsia="zh-TW"/>
        </w:rPr>
        <w:t xml:space="preserve"> </w:t>
      </w:r>
      <w:r w:rsidRPr="00FF5D0D">
        <w:rPr>
          <w:color w:val="000000" w:themeColor="text1"/>
          <w:lang w:eastAsia="lt-LT"/>
        </w:rPr>
        <w:t xml:space="preserve">eksploatacijos apribojimais pagal kintančią vartojimo galią: </w:t>
      </w:r>
      <w:r w:rsidRPr="00FF5D0D">
        <w:rPr>
          <w:color w:val="000000" w:themeColor="text1"/>
        </w:rPr>
        <w:t xml:space="preserve">Taip/Ne </w:t>
      </w:r>
      <w:r w:rsidRPr="00FF5D0D">
        <w:rPr>
          <w:i/>
          <w:iCs/>
          <w:color w:val="000000" w:themeColor="text1"/>
        </w:rPr>
        <w:t>(išbraukti nereikalingą)</w:t>
      </w:r>
      <w:r w:rsidRPr="00FF5D0D">
        <w:rPr>
          <w:color w:val="000000" w:themeColor="text1"/>
        </w:rPr>
        <w:t>;</w:t>
      </w:r>
    </w:p>
    <w:p w14:paraId="23C4AA9B" w14:textId="77777777" w:rsidR="0052411E" w:rsidRPr="00FF5D0D" w:rsidRDefault="0052411E" w:rsidP="00907345">
      <w:pPr>
        <w:pStyle w:val="ListParagraph"/>
        <w:numPr>
          <w:ilvl w:val="1"/>
          <w:numId w:val="38"/>
        </w:numPr>
        <w:ind w:left="0" w:firstLine="709"/>
        <w:contextualSpacing w:val="0"/>
        <w:jc w:val="both"/>
      </w:pPr>
      <w:r w:rsidRPr="00FF5D0D">
        <w:rPr>
          <w:color w:val="000000" w:themeColor="text1"/>
          <w:lang w:eastAsia="lt-LT"/>
        </w:rPr>
        <w:t xml:space="preserve">sutinka su šia ne mažesne kaip </w:t>
      </w:r>
      <w:r w:rsidRPr="00FF5D0D">
        <w:t xml:space="preserve">1 MW kintančia generavimo galia: </w:t>
      </w:r>
      <w:r w:rsidRPr="00FF5D0D">
        <w:rPr>
          <w:i/>
          <w:iCs/>
        </w:rPr>
        <w:t>____________</w:t>
      </w:r>
      <w:r w:rsidRPr="00FF5D0D">
        <w:rPr>
          <w:i/>
          <w:iCs/>
          <w:u w:val="single"/>
        </w:rPr>
        <w:t xml:space="preserve"> </w:t>
      </w:r>
      <w:r w:rsidRPr="00FF5D0D">
        <w:rPr>
          <w:i/>
          <w:iCs/>
        </w:rPr>
        <w:t>(nurodyti galią, MW)</w:t>
      </w:r>
      <w:r w:rsidRPr="00FF5D0D">
        <w:t>;</w:t>
      </w:r>
    </w:p>
    <w:p w14:paraId="4AD1BF12" w14:textId="77777777" w:rsidR="0052411E" w:rsidRPr="00FF5D0D" w:rsidRDefault="0052411E" w:rsidP="00907345">
      <w:pPr>
        <w:pStyle w:val="ListParagraph"/>
        <w:numPr>
          <w:ilvl w:val="1"/>
          <w:numId w:val="38"/>
        </w:numPr>
        <w:ind w:left="0" w:firstLine="709"/>
        <w:contextualSpacing w:val="0"/>
        <w:jc w:val="both"/>
      </w:pPr>
      <w:r w:rsidRPr="00FF5D0D">
        <w:t xml:space="preserve">sutinka su šia ne mažesne kaip 1 MW kintančia vartojimo galia: </w:t>
      </w:r>
      <w:r w:rsidRPr="00FF5D0D">
        <w:rPr>
          <w:i/>
          <w:iCs/>
        </w:rPr>
        <w:t>____________ (nurodyti galią, MW)</w:t>
      </w:r>
      <w:r w:rsidRPr="00FF5D0D">
        <w:t>;</w:t>
      </w:r>
    </w:p>
    <w:p w14:paraId="78DD51F8" w14:textId="77777777" w:rsidR="00F81E31" w:rsidRPr="00FF5D0D" w:rsidRDefault="00F81E31" w:rsidP="00F81E31">
      <w:pPr>
        <w:pStyle w:val="ListParagraph"/>
        <w:numPr>
          <w:ilvl w:val="1"/>
          <w:numId w:val="38"/>
        </w:numPr>
        <w:ind w:left="0" w:firstLine="709"/>
        <w:contextualSpacing w:val="0"/>
        <w:jc w:val="both"/>
      </w:pPr>
      <w:r w:rsidRPr="00FF5D0D">
        <w:t>tinklų naudotojas supranta, sutinka ir įsipareigoja dėl visų žemiau nuodytų sąlygų (</w:t>
      </w:r>
      <w:r w:rsidRPr="00FF5D0D">
        <w:rPr>
          <w:color w:val="000000" w:themeColor="text1"/>
        </w:rPr>
        <w:t xml:space="preserve">Taip/Ne </w:t>
      </w:r>
      <w:r w:rsidRPr="00FF5D0D">
        <w:rPr>
          <w:i/>
          <w:iCs/>
          <w:color w:val="000000" w:themeColor="text1"/>
        </w:rPr>
        <w:t>(išbraukti nereikalingą)</w:t>
      </w:r>
      <w:r w:rsidRPr="00FF5D0D">
        <w:t>):</w:t>
      </w:r>
    </w:p>
    <w:p w14:paraId="6B9BE94E" w14:textId="4F2B4015" w:rsidR="0052411E" w:rsidRPr="00FF5D0D" w:rsidRDefault="00F81E31" w:rsidP="003362A1">
      <w:pPr>
        <w:pStyle w:val="ListParagraph"/>
        <w:numPr>
          <w:ilvl w:val="2"/>
          <w:numId w:val="38"/>
        </w:numPr>
        <w:ind w:left="0" w:firstLine="709"/>
        <w:contextualSpacing w:val="0"/>
        <w:jc w:val="both"/>
      </w:pPr>
      <w:r w:rsidRPr="00FF5D0D">
        <w:rPr>
          <w:color w:val="000000"/>
          <w:lang w:eastAsia="zh-TW"/>
        </w:rPr>
        <w:t xml:space="preserve">tinklų naudotojas </w:t>
      </w:r>
      <w:r w:rsidR="0052411E" w:rsidRPr="00FF5D0D">
        <w:rPr>
          <w:color w:val="000000"/>
          <w:lang w:eastAsia="zh-TW"/>
        </w:rPr>
        <w:t xml:space="preserve">įsipareigoja, jog </w:t>
      </w:r>
      <w:r w:rsidR="00BC461C" w:rsidRPr="00FF5D0D">
        <w:t xml:space="preserve">energijos </w:t>
      </w:r>
      <w:r w:rsidR="0052411E" w:rsidRPr="00FF5D0D">
        <w:rPr>
          <w:color w:val="000000"/>
          <w:lang w:eastAsia="zh-TW"/>
        </w:rPr>
        <w:t xml:space="preserve">kaupimo įrenginys </w:t>
      </w:r>
      <w:r w:rsidR="00736C87" w:rsidRPr="00FF5D0D">
        <w:rPr>
          <w:color w:val="000000"/>
          <w:lang w:eastAsia="zh-TW"/>
        </w:rPr>
        <w:t xml:space="preserve">ir kiti objekte įrengti elektros įrenginiai </w:t>
      </w:r>
      <w:r w:rsidR="0052411E" w:rsidRPr="00FF5D0D">
        <w:rPr>
          <w:color w:val="000000"/>
          <w:lang w:eastAsia="zh-TW"/>
        </w:rPr>
        <w:t>veiks taip, kad neturės įtakos kitų tinklų naudotojų elektros įrenginių leistinos generuoti galios dydžiui ir poreikiui taikyti leistinos generuoti galios ribojimus bei neperkrautų galios transformatoriaus(-ių), bei įdiegia tam reikalingas valdymo priemones</w:t>
      </w:r>
      <w:r w:rsidR="0052411E" w:rsidRPr="00FF5D0D">
        <w:rPr>
          <w:color w:val="000000" w:themeColor="text1"/>
        </w:rPr>
        <w:t>;</w:t>
      </w:r>
    </w:p>
    <w:p w14:paraId="57525862" w14:textId="5B490CA9" w:rsidR="0052411E" w:rsidRPr="00FF5D0D" w:rsidRDefault="00F81E31" w:rsidP="003362A1">
      <w:pPr>
        <w:pStyle w:val="ListParagraph"/>
        <w:numPr>
          <w:ilvl w:val="2"/>
          <w:numId w:val="38"/>
        </w:numPr>
        <w:ind w:left="0" w:firstLine="709"/>
        <w:contextualSpacing w:val="0"/>
        <w:jc w:val="both"/>
      </w:pPr>
      <w:r w:rsidRPr="00FF5D0D">
        <w:rPr>
          <w:color w:val="000000"/>
          <w:lang w:eastAsia="zh-TW"/>
        </w:rPr>
        <w:t xml:space="preserve">tinklų naudotojas </w:t>
      </w:r>
      <w:r w:rsidR="0052411E" w:rsidRPr="00FF5D0D">
        <w:rPr>
          <w:color w:val="000000" w:themeColor="text1"/>
        </w:rPr>
        <w:t xml:space="preserve">įdiegs </w:t>
      </w:r>
      <w:r w:rsidR="0052411E" w:rsidRPr="00FF5D0D">
        <w:t xml:space="preserve">techninę ir programinę įrangą, užtikrinančią, kad </w:t>
      </w:r>
      <w:r w:rsidR="00BC461C" w:rsidRPr="00FF5D0D">
        <w:t xml:space="preserve">energijos </w:t>
      </w:r>
      <w:r w:rsidR="0052411E" w:rsidRPr="00FF5D0D">
        <w:t xml:space="preserve">kaupimo įrenginys </w:t>
      </w:r>
      <w:r w:rsidR="00736C87" w:rsidRPr="00FF5D0D">
        <w:rPr>
          <w:color w:val="000000"/>
          <w:lang w:eastAsia="zh-TW"/>
        </w:rPr>
        <w:t xml:space="preserve">ir kiti objekte įrengti elektros įrenginiai </w:t>
      </w:r>
      <w:r w:rsidR="0052411E" w:rsidRPr="00FF5D0D">
        <w:t xml:space="preserve">veiks nepažeidžiant </w:t>
      </w:r>
      <w:r w:rsidR="0052411E" w:rsidRPr="00FF5D0D">
        <w:rPr>
          <w:color w:val="000000" w:themeColor="text1"/>
          <w:lang w:eastAsia="lt-LT"/>
        </w:rPr>
        <w:t>Pasinaudojimo elektros skirstomaisiais tinklais tvarkos apraše nurodytų sąlygų</w:t>
      </w:r>
      <w:r w:rsidR="0052411E" w:rsidRPr="00FF5D0D">
        <w:rPr>
          <w:color w:val="000000" w:themeColor="text1"/>
        </w:rPr>
        <w:t>;</w:t>
      </w:r>
    </w:p>
    <w:p w14:paraId="377F3B1C" w14:textId="53DC10C3" w:rsidR="00736C87" w:rsidRPr="00FF5D0D" w:rsidRDefault="00736C87" w:rsidP="003362A1">
      <w:pPr>
        <w:pStyle w:val="ListParagraph"/>
        <w:numPr>
          <w:ilvl w:val="2"/>
          <w:numId w:val="38"/>
        </w:numPr>
        <w:tabs>
          <w:tab w:val="left" w:pos="1560"/>
        </w:tabs>
        <w:ind w:left="0" w:firstLine="709"/>
        <w:contextualSpacing w:val="0"/>
        <w:jc w:val="both"/>
      </w:pPr>
      <w:r w:rsidRPr="00FF5D0D">
        <w:rPr>
          <w:color w:val="000000"/>
          <w:lang w:eastAsia="lt-LT"/>
        </w:rPr>
        <w:t>ribojimo</w:t>
      </w:r>
      <w:r w:rsidRPr="00FF5D0D">
        <w:rPr>
          <w:color w:val="000000" w:themeColor="text1"/>
          <w:lang w:eastAsia="ar-SA"/>
        </w:rPr>
        <w:t xml:space="preserve"> taikymas negali riboti esamų tinklų naudotojų ir tinklų naudotojų, rezervavusių ar siekiančių rezervuoti leistiną generuoti galią ir (ar) leistiną naudoti galią, pasinaudojimo elektros tinklais galimybių</w:t>
      </w:r>
      <w:r w:rsidR="00B263C5" w:rsidRPr="00FF5D0D">
        <w:rPr>
          <w:color w:val="000000" w:themeColor="text1"/>
          <w:lang w:eastAsia="ar-SA"/>
        </w:rPr>
        <w:t>;</w:t>
      </w:r>
    </w:p>
    <w:p w14:paraId="64230214" w14:textId="7E515533" w:rsidR="00736C87" w:rsidRPr="00FF5D0D" w:rsidRDefault="00736C87" w:rsidP="003362A1">
      <w:pPr>
        <w:pStyle w:val="ListParagraph"/>
        <w:numPr>
          <w:ilvl w:val="2"/>
          <w:numId w:val="38"/>
        </w:numPr>
        <w:tabs>
          <w:tab w:val="left" w:pos="1560"/>
        </w:tabs>
        <w:ind w:left="0" w:firstLine="709"/>
        <w:contextualSpacing w:val="0"/>
        <w:jc w:val="both"/>
      </w:pPr>
      <w:r w:rsidRPr="00FF5D0D">
        <w:rPr>
          <w:color w:val="000000" w:themeColor="text1"/>
          <w:lang w:eastAsia="ar-SA"/>
        </w:rPr>
        <w:t>tinklų naudotojo, sutikusio su šiais ribojimais, naudojimasis elektros tinklais galimas tol, kol yra laisvos kintančios leistinos generuoti galios ir (ar) laisvos kintančios leistinos vartoti galios</w:t>
      </w:r>
      <w:r w:rsidR="00B263C5" w:rsidRPr="00FF5D0D">
        <w:rPr>
          <w:color w:val="000000" w:themeColor="text1"/>
          <w:lang w:eastAsia="ar-SA"/>
        </w:rPr>
        <w:t>;</w:t>
      </w:r>
      <w:r w:rsidRPr="00FF5D0D">
        <w:rPr>
          <w:color w:val="000000" w:themeColor="text1"/>
          <w:lang w:eastAsia="ar-SA"/>
        </w:rPr>
        <w:t xml:space="preserve"> </w:t>
      </w:r>
    </w:p>
    <w:p w14:paraId="79B77A9A" w14:textId="2B8B1F87" w:rsidR="0052411E" w:rsidRPr="00FF5D0D" w:rsidRDefault="0052411E" w:rsidP="006A3BA4">
      <w:pPr>
        <w:pStyle w:val="ListParagraph"/>
        <w:numPr>
          <w:ilvl w:val="2"/>
          <w:numId w:val="38"/>
        </w:numPr>
        <w:ind w:left="0" w:firstLine="709"/>
        <w:contextualSpacing w:val="0"/>
        <w:jc w:val="both"/>
        <w:rPr>
          <w:color w:val="000000"/>
          <w:lang w:eastAsia="lt-LT"/>
        </w:rPr>
      </w:pPr>
      <w:r w:rsidRPr="00FF5D0D">
        <w:rPr>
          <w:color w:val="000000"/>
          <w:lang w:eastAsia="lt-LT"/>
        </w:rPr>
        <w:t xml:space="preserve">Operatorius neprisiima atsakomybės, t. y. nekompensuos jokių dėl šių ribojimų tinklų naudotojams kilusių nuostolių, įskaitant, už tai, kad prie atitinkamos transformatorių pastotės prijungus kitų tinklų naudotojų elektros įrenginius, </w:t>
      </w:r>
      <w:r w:rsidR="0050364B" w:rsidRPr="00FF5D0D">
        <w:rPr>
          <w:color w:val="000000"/>
          <w:lang w:eastAsia="lt-LT"/>
        </w:rPr>
        <w:t xml:space="preserve">su šiuo ribojimu sutikęs </w:t>
      </w:r>
      <w:r w:rsidRPr="00FF5D0D">
        <w:rPr>
          <w:color w:val="000000"/>
          <w:lang w:eastAsia="lt-LT"/>
        </w:rPr>
        <w:t>tinklų naudotojas negalės visiškai ar iš dalies naudotis kintančia generavimo ir (ar) kintančia vartojimo galia</w:t>
      </w:r>
      <w:r w:rsidR="00B263C5" w:rsidRPr="00FF5D0D">
        <w:rPr>
          <w:color w:val="000000"/>
          <w:lang w:eastAsia="lt-LT"/>
        </w:rPr>
        <w:t>;</w:t>
      </w:r>
      <w:r w:rsidR="00103F5A" w:rsidRPr="00FF5D0D">
        <w:rPr>
          <w:color w:val="000000"/>
          <w:lang w:eastAsia="lt-LT"/>
        </w:rPr>
        <w:t xml:space="preserve"> </w:t>
      </w:r>
    </w:p>
    <w:p w14:paraId="5CC282EF" w14:textId="54F732BC" w:rsidR="0052411E" w:rsidRPr="00FF5D0D" w:rsidRDefault="0052411E" w:rsidP="006A3BA4">
      <w:pPr>
        <w:pStyle w:val="ListParagraph"/>
        <w:numPr>
          <w:ilvl w:val="2"/>
          <w:numId w:val="38"/>
        </w:numPr>
        <w:ind w:left="0" w:firstLine="709"/>
        <w:contextualSpacing w:val="0"/>
        <w:jc w:val="both"/>
      </w:pPr>
      <w:r w:rsidRPr="00FF5D0D">
        <w:rPr>
          <w:color w:val="000000"/>
          <w:lang w:eastAsia="lt-LT"/>
        </w:rPr>
        <w:t>Operatorius negarantuoja jokio termino, kurį tinklų naudotojas galės naudotis kintančia generavimo ir (ar) kintančia vartojimo galia, atsižvelgiant į tai, kad kitiems tinklų naudotojams leistina generuoti galia ir leistina naudoti galia transformatorių pastotėje bus rezervuojama be ribojimų</w:t>
      </w:r>
      <w:r w:rsidR="00B263C5" w:rsidRPr="00FF5D0D">
        <w:rPr>
          <w:color w:val="000000"/>
          <w:lang w:eastAsia="lt-LT"/>
        </w:rPr>
        <w:t>;</w:t>
      </w:r>
    </w:p>
    <w:p w14:paraId="2D7DF98A" w14:textId="414ABC93" w:rsidR="00AE219A" w:rsidRPr="00FF5D0D" w:rsidRDefault="00AE219A" w:rsidP="003362A1">
      <w:pPr>
        <w:pStyle w:val="ListParagraph"/>
        <w:numPr>
          <w:ilvl w:val="2"/>
          <w:numId w:val="38"/>
        </w:numPr>
        <w:ind w:left="0" w:firstLine="709"/>
        <w:contextualSpacing w:val="0"/>
        <w:jc w:val="both"/>
      </w:pPr>
      <w:r w:rsidRPr="00FF5D0D">
        <w:rPr>
          <w:color w:val="000000"/>
          <w:lang w:eastAsia="lt-LT"/>
        </w:rPr>
        <w:t>tinklų naudotojui, kuriam taikomas šis ribojimas, siekiančiam rezervuoti leistiną naudoti ir (ar) leistiną generuoti galią, prioritetas kitų tinklų naudotojų atžvilgiu nėra suteikiamas</w:t>
      </w:r>
      <w:r w:rsidR="00B263C5" w:rsidRPr="00FF5D0D">
        <w:rPr>
          <w:color w:val="000000"/>
          <w:lang w:eastAsia="lt-LT"/>
        </w:rPr>
        <w:t>;</w:t>
      </w:r>
      <w:r w:rsidRPr="00FF5D0D">
        <w:rPr>
          <w:color w:val="000000"/>
          <w:lang w:eastAsia="lt-LT"/>
        </w:rPr>
        <w:t xml:space="preserve"> </w:t>
      </w:r>
    </w:p>
    <w:p w14:paraId="1C9F448E" w14:textId="3CB84C5A" w:rsidR="006073D6" w:rsidRPr="00FF5D0D" w:rsidRDefault="00AE219A" w:rsidP="003362A1">
      <w:pPr>
        <w:pStyle w:val="ListParagraph"/>
        <w:numPr>
          <w:ilvl w:val="2"/>
          <w:numId w:val="38"/>
        </w:numPr>
        <w:ind w:left="0" w:firstLine="709"/>
        <w:contextualSpacing w:val="0"/>
        <w:jc w:val="both"/>
      </w:pPr>
      <w:r w:rsidRPr="00FF5D0D">
        <w:rPr>
          <w:color w:val="000000"/>
          <w:lang w:eastAsia="zh-TW"/>
        </w:rPr>
        <w:t xml:space="preserve">tinklų naudotojas </w:t>
      </w:r>
      <w:r w:rsidR="006073D6" w:rsidRPr="00FF5D0D">
        <w:rPr>
          <w:color w:val="000000"/>
          <w:lang w:eastAsia="zh-TW"/>
        </w:rPr>
        <w:t xml:space="preserve">sutinka ir įsipareigoja atlyginti dėl </w:t>
      </w:r>
      <w:r w:rsidR="006073D6" w:rsidRPr="00FF5D0D">
        <w:rPr>
          <w:color w:val="000000" w:themeColor="text1"/>
          <w:lang w:eastAsia="lt-LT"/>
        </w:rPr>
        <w:t xml:space="preserve">kintančios generavimo galios ir (ar) kintančios vartojimo galios viršijimo kilusius </w:t>
      </w:r>
      <w:r w:rsidR="006073D6" w:rsidRPr="00FF5D0D">
        <w:rPr>
          <w:color w:val="000000"/>
          <w:lang w:eastAsia="zh-TW"/>
        </w:rPr>
        <w:t>nuostolius Operatoriui, įskaitant regreso teisę dėl kitų tinklų naudotojų, ir kitiems tinklų naudotojams</w:t>
      </w:r>
      <w:r w:rsidR="00103F5A" w:rsidRPr="00FF5D0D">
        <w:rPr>
          <w:color w:val="000000" w:themeColor="text1"/>
        </w:rPr>
        <w:t>.</w:t>
      </w:r>
    </w:p>
    <w:p w14:paraId="24D66693" w14:textId="4F572BA5" w:rsidR="00EB73B1" w:rsidRPr="00FF5D0D" w:rsidRDefault="00BC461C" w:rsidP="009F6315">
      <w:pPr>
        <w:pStyle w:val="ListParagraph"/>
        <w:numPr>
          <w:ilvl w:val="0"/>
          <w:numId w:val="38"/>
        </w:numPr>
        <w:ind w:left="0" w:firstLine="709"/>
        <w:contextualSpacing w:val="0"/>
        <w:jc w:val="both"/>
        <w:rPr>
          <w:szCs w:val="24"/>
        </w:rPr>
      </w:pPr>
      <w:r w:rsidRPr="00FF5D0D">
        <w:t>Energijos k</w:t>
      </w:r>
      <w:r w:rsidR="3EE5A505" w:rsidRPr="00FF5D0D">
        <w:t>aupimo įrenginį statyti ar įrengti planuojančio asmens</w:t>
      </w:r>
      <w:r w:rsidR="521DE852" w:rsidRPr="00FF5D0D">
        <w:t xml:space="preserve"> rekvizitai</w:t>
      </w:r>
      <w:r w:rsidR="6549552E" w:rsidRPr="00FF5D0D">
        <w:t xml:space="preserve"> </w:t>
      </w:r>
      <w:r w:rsidR="6549552E" w:rsidRPr="00FF5D0D">
        <w:rPr>
          <w:i/>
          <w:iCs/>
        </w:rPr>
        <w:t>(</w:t>
      </w:r>
      <w:r w:rsidR="0603CF08" w:rsidRPr="00FF5D0D">
        <w:rPr>
          <w:i/>
          <w:iCs/>
        </w:rPr>
        <w:t xml:space="preserve">juridinio asmens </w:t>
      </w:r>
      <w:r w:rsidR="521DE852" w:rsidRPr="00FF5D0D">
        <w:rPr>
          <w:i/>
          <w:iCs/>
        </w:rPr>
        <w:t>pavadinimas</w:t>
      </w:r>
      <w:r w:rsidR="0603CF08" w:rsidRPr="00FF5D0D">
        <w:rPr>
          <w:i/>
          <w:iCs/>
        </w:rPr>
        <w:t xml:space="preserve"> arba fizinio asmens vardas, pavardė</w:t>
      </w:r>
      <w:r w:rsidR="521DE852" w:rsidRPr="00FF5D0D">
        <w:rPr>
          <w:i/>
          <w:iCs/>
        </w:rPr>
        <w:t>, įmonės kodas, buveinės adresas, tel. Nr., faks</w:t>
      </w:r>
      <w:r w:rsidR="149F1BE4" w:rsidRPr="00FF5D0D">
        <w:rPr>
          <w:i/>
          <w:iCs/>
        </w:rPr>
        <w:t>o</w:t>
      </w:r>
      <w:r w:rsidR="521DE852" w:rsidRPr="00FF5D0D">
        <w:rPr>
          <w:i/>
          <w:iCs/>
        </w:rPr>
        <w:t xml:space="preserve"> Nr.</w:t>
      </w:r>
      <w:r w:rsidR="149F1BE4" w:rsidRPr="00FF5D0D">
        <w:rPr>
          <w:i/>
          <w:iCs/>
        </w:rPr>
        <w:t xml:space="preserve"> ir (ar) el. pašto adresas</w:t>
      </w:r>
      <w:r w:rsidR="521DE852" w:rsidRPr="00FF5D0D">
        <w:rPr>
          <w:i/>
          <w:iCs/>
        </w:rPr>
        <w:t xml:space="preserve">, atsiskaitomosios sąskaitos Nr., bankas, banko kodas, PVM mokėtojo kodas. </w:t>
      </w:r>
      <w:r w:rsidRPr="00FF5D0D">
        <w:rPr>
          <w:i/>
          <w:iCs/>
        </w:rPr>
        <w:t>Energijos k</w:t>
      </w:r>
      <w:r w:rsidR="3EE5A505" w:rsidRPr="00FF5D0D">
        <w:rPr>
          <w:i/>
          <w:iCs/>
        </w:rPr>
        <w:t xml:space="preserve">aupimo įrenginį statyti ar įrengti planuojančio asmens </w:t>
      </w:r>
      <w:r w:rsidR="521DE852" w:rsidRPr="00FF5D0D">
        <w:rPr>
          <w:i/>
          <w:iCs/>
        </w:rPr>
        <w:t>atstovo, pasirašysiančio ketinimų protokolą, vardas, pavardė, pareigos</w:t>
      </w:r>
      <w:r w:rsidR="6549552E" w:rsidRPr="00FF5D0D">
        <w:rPr>
          <w:i/>
          <w:iCs/>
        </w:rPr>
        <w:t>)</w:t>
      </w:r>
      <w:r w:rsidR="6549552E" w:rsidRPr="00FF5D0D">
        <w:t>: ________________________</w:t>
      </w:r>
      <w:r w:rsidR="521DE852" w:rsidRPr="00FF5D0D">
        <w:t>.</w:t>
      </w:r>
    </w:p>
    <w:p w14:paraId="5029CC40" w14:textId="77777777" w:rsidR="00EB73B1" w:rsidRPr="00FF5D0D" w:rsidRDefault="00EB73B1" w:rsidP="00EB73B1">
      <w:pPr>
        <w:pStyle w:val="ListParagraph"/>
        <w:ind w:left="0" w:firstLine="709"/>
        <w:rPr>
          <w:szCs w:val="24"/>
        </w:rPr>
      </w:pPr>
    </w:p>
    <w:p w14:paraId="6E8D8B97" w14:textId="06A0A0C9" w:rsidR="00EB73B1" w:rsidRPr="00FF5D0D" w:rsidRDefault="00EB73B1" w:rsidP="004C4E53">
      <w:pPr>
        <w:ind w:firstLine="709"/>
      </w:pPr>
      <w:r w:rsidRPr="00FF5D0D">
        <w:t>PRIEDAI:</w:t>
      </w:r>
    </w:p>
    <w:p w14:paraId="312F70BD" w14:textId="7A91013B" w:rsidR="00EB73B1" w:rsidRPr="00FF5D0D" w:rsidRDefault="00EB73B1" w:rsidP="004C4E53">
      <w:pPr>
        <w:pStyle w:val="ListParagraph"/>
        <w:numPr>
          <w:ilvl w:val="0"/>
          <w:numId w:val="39"/>
        </w:numPr>
        <w:ind w:left="0" w:firstLine="709"/>
        <w:contextualSpacing w:val="0"/>
        <w:jc w:val="both"/>
        <w:rPr>
          <w:szCs w:val="24"/>
        </w:rPr>
      </w:pPr>
      <w:r w:rsidRPr="00FF5D0D">
        <w:rPr>
          <w:szCs w:val="24"/>
        </w:rPr>
        <w:t>Įgaliojimas pasirašyti ketinimų protokolą</w:t>
      </w:r>
      <w:r w:rsidR="005B4AFC" w:rsidRPr="00FF5D0D">
        <w:rPr>
          <w:szCs w:val="24"/>
        </w:rPr>
        <w:t xml:space="preserve"> </w:t>
      </w:r>
      <w:r w:rsidR="005B4AFC" w:rsidRPr="00FF5D0D">
        <w:rPr>
          <w:i/>
          <w:iCs/>
        </w:rPr>
        <w:t>(kai ketinimų protokolą pasirašo įgaliotas atstovas)</w:t>
      </w:r>
      <w:r w:rsidRPr="00FF5D0D">
        <w:rPr>
          <w:szCs w:val="24"/>
        </w:rPr>
        <w:t>.</w:t>
      </w:r>
    </w:p>
    <w:p w14:paraId="0404BFE1" w14:textId="69AF91F3" w:rsidR="00EB73B1" w:rsidRPr="00FF5D0D" w:rsidRDefault="004B51DB" w:rsidP="004C4E53">
      <w:pPr>
        <w:pStyle w:val="ListParagraph"/>
        <w:numPr>
          <w:ilvl w:val="0"/>
          <w:numId w:val="39"/>
        </w:numPr>
        <w:ind w:left="0" w:firstLine="709"/>
        <w:jc w:val="both"/>
        <w:rPr>
          <w:szCs w:val="24"/>
        </w:rPr>
      </w:pPr>
      <w:bookmarkStart w:id="532" w:name="_Hlk110928266"/>
      <w:r w:rsidRPr="00FF5D0D">
        <w:rPr>
          <w:szCs w:val="24"/>
        </w:rPr>
        <w:t xml:space="preserve">Dokumentai, patvirtinantys, kad tinklų naudotojas žemės sklypą ar kitą objektą, kuriame planuojama įrengti ar statyti </w:t>
      </w:r>
      <w:r w:rsidR="00BC461C" w:rsidRPr="00FF5D0D">
        <w:t xml:space="preserve">energijos </w:t>
      </w:r>
      <w:r w:rsidRPr="00FF5D0D">
        <w:rPr>
          <w:szCs w:val="24"/>
        </w:rPr>
        <w:t xml:space="preserve">kaupimo įrenginį, valdo nuosavybės teise ar kitais teisėtais pagrindais. </w:t>
      </w:r>
      <w:r w:rsidR="00EB73B1" w:rsidRPr="00FF5D0D">
        <w:rPr>
          <w:szCs w:val="24"/>
        </w:rPr>
        <w:t xml:space="preserve">Kai </w:t>
      </w:r>
      <w:r w:rsidR="004C4E53" w:rsidRPr="00FF5D0D">
        <w:rPr>
          <w:szCs w:val="24"/>
        </w:rPr>
        <w:t>energijos kaupimo įrenginio</w:t>
      </w:r>
      <w:r w:rsidR="00EB73B1" w:rsidRPr="00FF5D0D">
        <w:rPr>
          <w:szCs w:val="24"/>
        </w:rPr>
        <w:t xml:space="preserve"> projektas vystomas žemės nuomos </w:t>
      </w:r>
      <w:r w:rsidR="00C574CE" w:rsidRPr="00FF5D0D">
        <w:rPr>
          <w:szCs w:val="24"/>
        </w:rPr>
        <w:t>ar kitu nei nuosavybės teisė teisėtu</w:t>
      </w:r>
      <w:r w:rsidR="00EB73B1" w:rsidRPr="00FF5D0D">
        <w:rPr>
          <w:szCs w:val="24"/>
        </w:rPr>
        <w:t xml:space="preserve"> pagrindu, dokumentai</w:t>
      </w:r>
      <w:r w:rsidR="006A0397" w:rsidRPr="00FF5D0D">
        <w:rPr>
          <w:szCs w:val="24"/>
        </w:rPr>
        <w:t>,</w:t>
      </w:r>
      <w:r w:rsidR="00EB73B1" w:rsidRPr="00FF5D0D">
        <w:rPr>
          <w:szCs w:val="24"/>
        </w:rPr>
        <w:t xml:space="preserve"> pagrindžiantys, kad žemės nuoma </w:t>
      </w:r>
      <w:r w:rsidR="00C574CE" w:rsidRPr="00FF5D0D">
        <w:rPr>
          <w:szCs w:val="24"/>
        </w:rPr>
        <w:t xml:space="preserve">ar kitos teisės </w:t>
      </w:r>
      <w:r w:rsidR="00EB73B1" w:rsidRPr="00FF5D0D">
        <w:rPr>
          <w:szCs w:val="24"/>
        </w:rPr>
        <w:t>galioja ne trumpiau nei ketinimų protokolo galiojimo terminas</w:t>
      </w:r>
      <w:r w:rsidRPr="00FF5D0D">
        <w:rPr>
          <w:szCs w:val="24"/>
        </w:rPr>
        <w:t xml:space="preserve">, </w:t>
      </w:r>
      <w:r w:rsidR="009135D0" w:rsidRPr="00FF5D0D">
        <w:rPr>
          <w:szCs w:val="24"/>
        </w:rPr>
        <w:t xml:space="preserve">bei </w:t>
      </w:r>
      <w:r w:rsidR="009135D0" w:rsidRPr="00FF5D0D">
        <w:rPr>
          <w:color w:val="000000" w:themeColor="text1"/>
          <w:lang w:eastAsia="lt-LT"/>
        </w:rPr>
        <w:t xml:space="preserve">šiuose dokumentuose turi būti aptarta tinklų naudotojo teisė nekilnojamajame turte vykdyti veiklą, susijusią su </w:t>
      </w:r>
      <w:r w:rsidR="00BC461C" w:rsidRPr="00FF5D0D">
        <w:t xml:space="preserve">energijos </w:t>
      </w:r>
      <w:r w:rsidR="009135D0" w:rsidRPr="00FF5D0D">
        <w:rPr>
          <w:color w:val="000000" w:themeColor="text1"/>
          <w:lang w:eastAsia="lt-LT"/>
        </w:rPr>
        <w:t>kaupimo įrenginių statyba ir eksploatavimu</w:t>
      </w:r>
      <w:r w:rsidR="00EB73B1" w:rsidRPr="00FF5D0D">
        <w:rPr>
          <w:szCs w:val="24"/>
        </w:rPr>
        <w:t>.</w:t>
      </w:r>
      <w:r w:rsidR="00651DF5" w:rsidRPr="00FF5D0D">
        <w:rPr>
          <w:szCs w:val="24"/>
        </w:rPr>
        <w:t xml:space="preserve"> Operatoriui pateikiami dokumentai, patvirtinantys nuosavybės teisės ar kito teisėto valdymo teisės registraciją viešame registre</w:t>
      </w:r>
      <w:r w:rsidR="00EB73B1" w:rsidRPr="00FF5D0D">
        <w:rPr>
          <w:szCs w:val="24"/>
        </w:rPr>
        <w:t xml:space="preserve"> teisės aktų nustatyta tvarka</w:t>
      </w:r>
      <w:r w:rsidR="000339D4" w:rsidRPr="00FF5D0D">
        <w:rPr>
          <w:szCs w:val="24"/>
        </w:rPr>
        <w:t xml:space="preserve"> </w:t>
      </w:r>
      <w:r w:rsidR="000339D4" w:rsidRPr="00FF5D0D">
        <w:rPr>
          <w:i/>
          <w:iCs/>
          <w:szCs w:val="24"/>
        </w:rPr>
        <w:t>(Pateikiami išrašai turi būti ne senesni nei</w:t>
      </w:r>
      <w:r w:rsidR="001376F3" w:rsidRPr="00FF5D0D">
        <w:rPr>
          <w:i/>
          <w:iCs/>
          <w:szCs w:val="24"/>
        </w:rPr>
        <w:t>30 kalendorinių dienų</w:t>
      </w:r>
      <w:r w:rsidR="000339D4" w:rsidRPr="00FF5D0D">
        <w:rPr>
          <w:i/>
          <w:iCs/>
          <w:szCs w:val="24"/>
        </w:rPr>
        <w:t>)</w:t>
      </w:r>
      <w:r w:rsidR="00C67391" w:rsidRPr="00FF5D0D">
        <w:rPr>
          <w:szCs w:val="24"/>
        </w:rPr>
        <w:t>.</w:t>
      </w:r>
    </w:p>
    <w:bookmarkEnd w:id="532"/>
    <w:p w14:paraId="2123C809" w14:textId="29793D4E" w:rsidR="00B5309B" w:rsidRPr="00FF5D0D" w:rsidRDefault="00EC4CED" w:rsidP="00396076">
      <w:pPr>
        <w:pStyle w:val="ListParagraph"/>
        <w:numPr>
          <w:ilvl w:val="0"/>
          <w:numId w:val="39"/>
        </w:numPr>
        <w:ind w:left="0" w:firstLine="709"/>
        <w:jc w:val="both"/>
        <w:rPr>
          <w:szCs w:val="24"/>
        </w:rPr>
      </w:pPr>
      <w:r w:rsidRPr="00FF5D0D">
        <w:rPr>
          <w:color w:val="000000"/>
          <w:szCs w:val="24"/>
          <w:lang w:eastAsia="lt-LT"/>
        </w:rPr>
        <w:t>Informacija apie f</w:t>
      </w:r>
      <w:r w:rsidR="00B5309B" w:rsidRPr="00FF5D0D">
        <w:rPr>
          <w:color w:val="000000"/>
          <w:szCs w:val="24"/>
          <w:lang w:eastAsia="lt-LT"/>
        </w:rPr>
        <w:t>izini</w:t>
      </w:r>
      <w:r w:rsidRPr="00FF5D0D">
        <w:rPr>
          <w:color w:val="000000"/>
          <w:szCs w:val="24"/>
          <w:lang w:eastAsia="lt-LT"/>
        </w:rPr>
        <w:t>us</w:t>
      </w:r>
      <w:r w:rsidR="00B5309B" w:rsidRPr="00FF5D0D">
        <w:rPr>
          <w:color w:val="000000"/>
          <w:szCs w:val="24"/>
          <w:lang w:eastAsia="lt-LT"/>
        </w:rPr>
        <w:t xml:space="preserve"> ir juridini</w:t>
      </w:r>
      <w:r w:rsidRPr="00FF5D0D">
        <w:rPr>
          <w:color w:val="000000"/>
          <w:szCs w:val="24"/>
          <w:lang w:eastAsia="lt-LT"/>
        </w:rPr>
        <w:t>us</w:t>
      </w:r>
      <w:r w:rsidR="00B5309B" w:rsidRPr="00FF5D0D">
        <w:rPr>
          <w:color w:val="000000"/>
          <w:szCs w:val="24"/>
          <w:lang w:eastAsia="lt-LT"/>
        </w:rPr>
        <w:t xml:space="preserve"> asmen</w:t>
      </w:r>
      <w:r w:rsidRPr="00FF5D0D">
        <w:rPr>
          <w:color w:val="000000"/>
          <w:szCs w:val="24"/>
          <w:lang w:eastAsia="lt-LT"/>
        </w:rPr>
        <w:t>is</w:t>
      </w:r>
      <w:r w:rsidR="00B5309B" w:rsidRPr="00FF5D0D">
        <w:rPr>
          <w:color w:val="000000"/>
          <w:szCs w:val="24"/>
          <w:lang w:eastAsia="lt-LT"/>
        </w:rPr>
        <w:t xml:space="preserve">, kurie tiesiogiai ar netiesiogiai (per juridinį asmenį, kuriame valdo ne mažiau kaip 25 procentus akcijų (teisių, pajų), suteikiančių teisę balsuoti juridinio asmens dalyvių susirinkime) valdo daugiau kaip 25 procentus juridinio asmens akcijų (teisių, pajų), suteikiančių teisę balsuoti šio juridinio asmens dalyvių susirinkime </w:t>
      </w:r>
      <w:r w:rsidR="00B5309B" w:rsidRPr="00FF5D0D">
        <w:rPr>
          <w:i/>
          <w:color w:val="000000"/>
          <w:szCs w:val="24"/>
          <w:lang w:eastAsia="lt-LT"/>
        </w:rPr>
        <w:t>(</w:t>
      </w:r>
      <w:r w:rsidR="00330AE5" w:rsidRPr="00FF5D0D">
        <w:rPr>
          <w:i/>
          <w:iCs/>
          <w:color w:val="000000" w:themeColor="text1"/>
          <w:lang w:eastAsia="lt-LT"/>
        </w:rPr>
        <w:t xml:space="preserve">pateikiamas dokumentas </w:t>
      </w:r>
      <w:r w:rsidR="00330AE5" w:rsidRPr="00FF5D0D">
        <w:rPr>
          <w:i/>
          <w:color w:val="000000" w:themeColor="text1"/>
          <w:lang w:eastAsia="lt-LT"/>
        </w:rPr>
        <w:t xml:space="preserve">iš Lietuvos Respublikos viešo registro arba lygiavertis kitos valstybės išduotas oficialus dokumentas; </w:t>
      </w:r>
      <w:r w:rsidR="00B5309B" w:rsidRPr="00FF5D0D">
        <w:rPr>
          <w:i/>
          <w:iCs/>
          <w:color w:val="000000"/>
          <w:szCs w:val="24"/>
          <w:lang w:eastAsia="lt-LT"/>
        </w:rPr>
        <w:t xml:space="preserve">dokumentas pateikiamas, jei </w:t>
      </w:r>
      <w:r w:rsidR="00396076" w:rsidRPr="00FF5D0D">
        <w:rPr>
          <w:i/>
          <w:iCs/>
          <w:color w:val="000000"/>
          <w:szCs w:val="24"/>
          <w:lang w:eastAsia="lt-LT"/>
        </w:rPr>
        <w:t>energijos kaupimo įrenginio</w:t>
      </w:r>
      <w:r w:rsidR="00B5309B" w:rsidRPr="00FF5D0D">
        <w:rPr>
          <w:i/>
          <w:iCs/>
          <w:color w:val="000000"/>
          <w:szCs w:val="24"/>
          <w:lang w:eastAsia="lt-LT"/>
        </w:rPr>
        <w:t xml:space="preserve"> prijungimo taške planuojama leistina generuoti galia yra ne mažesnė kaip 6 MW ir </w:t>
      </w:r>
      <w:r w:rsidR="00396076" w:rsidRPr="00FF5D0D">
        <w:rPr>
          <w:i/>
          <w:iCs/>
          <w:color w:val="000000"/>
          <w:szCs w:val="24"/>
          <w:lang w:eastAsia="lt-LT"/>
        </w:rPr>
        <w:t>prašymą teikia</w:t>
      </w:r>
      <w:r w:rsidR="00B5309B" w:rsidRPr="00FF5D0D">
        <w:rPr>
          <w:i/>
          <w:iCs/>
          <w:color w:val="000000"/>
          <w:szCs w:val="24"/>
          <w:lang w:eastAsia="lt-LT"/>
        </w:rPr>
        <w:t xml:space="preserve"> juridinis asmuo</w:t>
      </w:r>
      <w:r w:rsidR="00B5309B" w:rsidRPr="00FF5D0D">
        <w:rPr>
          <w:i/>
          <w:color w:val="000000"/>
          <w:szCs w:val="24"/>
          <w:lang w:eastAsia="lt-LT"/>
        </w:rPr>
        <w:t>)</w:t>
      </w:r>
      <w:r w:rsidR="00B5309B" w:rsidRPr="00FF5D0D">
        <w:rPr>
          <w:color w:val="000000"/>
          <w:szCs w:val="24"/>
          <w:lang w:eastAsia="lt-LT"/>
        </w:rPr>
        <w:t>.</w:t>
      </w:r>
    </w:p>
    <w:p w14:paraId="4541DD93" w14:textId="77777777" w:rsidR="00EB73B1" w:rsidRPr="00FF5D0D" w:rsidRDefault="00EB73B1" w:rsidP="004C4E53">
      <w:pPr>
        <w:pStyle w:val="ListParagraph"/>
        <w:numPr>
          <w:ilvl w:val="0"/>
          <w:numId w:val="39"/>
        </w:numPr>
        <w:ind w:left="0" w:firstLine="709"/>
        <w:contextualSpacing w:val="0"/>
        <w:jc w:val="both"/>
        <w:rPr>
          <w:szCs w:val="24"/>
        </w:rPr>
      </w:pPr>
      <w:r w:rsidRPr="00FF5D0D">
        <w:rPr>
          <w:szCs w:val="24"/>
        </w:rPr>
        <w:t>Kita informacija.</w:t>
      </w:r>
    </w:p>
    <w:p w14:paraId="0ADE2B25" w14:textId="77777777" w:rsidR="00EB73B1" w:rsidRPr="00FF5D0D" w:rsidRDefault="00EB73B1" w:rsidP="00EB73B1">
      <w:pPr>
        <w:ind w:firstLine="709"/>
      </w:pPr>
    </w:p>
    <w:p w14:paraId="59870154" w14:textId="08F8C4BB" w:rsidR="00FA4AAB" w:rsidRPr="00FF5D0D" w:rsidRDefault="00EB73B1" w:rsidP="009111BA">
      <w:pPr>
        <w:sectPr w:rsidR="00FA4AAB" w:rsidRPr="00FF5D0D" w:rsidSect="003D313F">
          <w:footnotePr>
            <w:numRestart w:val="eachSect"/>
          </w:footnotePr>
          <w:pgSz w:w="11906" w:h="16838" w:code="9"/>
          <w:pgMar w:top="993" w:right="566" w:bottom="851" w:left="1701" w:header="283" w:footer="283" w:gutter="0"/>
          <w:pgNumType w:start="1"/>
          <w:cols w:space="1296"/>
          <w:titlePg/>
          <w:docGrid w:linePitch="326"/>
        </w:sectPr>
      </w:pPr>
      <w:r w:rsidRPr="00FF5D0D">
        <w:t xml:space="preserve">           (parašas)</w:t>
      </w:r>
      <w:r w:rsidRPr="00FF5D0D">
        <w:tab/>
      </w:r>
      <w:r w:rsidRPr="00FF5D0D">
        <w:tab/>
      </w:r>
      <w:r w:rsidRPr="00FF5D0D">
        <w:tab/>
        <w:t>(vardas, pavardė)</w:t>
      </w:r>
    </w:p>
    <w:p w14:paraId="3DAFA7FA" w14:textId="36CF1506" w:rsidR="001D6D7B" w:rsidRPr="00FF5D0D" w:rsidRDefault="00EB73B1" w:rsidP="001D6D7B">
      <w:pPr>
        <w:ind w:left="6521"/>
      </w:pPr>
      <w:r w:rsidRPr="00FF5D0D">
        <w:t>P</w:t>
      </w:r>
      <w:r w:rsidR="001D6D7B" w:rsidRPr="00FF5D0D">
        <w:t xml:space="preserve">asinaudojimo elektros </w:t>
      </w:r>
      <w:r w:rsidR="004B625A" w:rsidRPr="00FF5D0D">
        <w:t xml:space="preserve">skirstomaisiais </w:t>
      </w:r>
      <w:r w:rsidR="001D6D7B" w:rsidRPr="00FF5D0D">
        <w:t>tinklais tvarkos aprašo</w:t>
      </w:r>
    </w:p>
    <w:p w14:paraId="16CBF811" w14:textId="3B0D775D" w:rsidR="001D6D7B" w:rsidRPr="00FF5D0D" w:rsidRDefault="001D6D7B" w:rsidP="001D6D7B">
      <w:pPr>
        <w:ind w:left="6521"/>
      </w:pPr>
      <w:r w:rsidRPr="00FF5D0D">
        <w:t>3 priedas</w:t>
      </w:r>
    </w:p>
    <w:p w14:paraId="29F85A47" w14:textId="77777777" w:rsidR="001D6D7B" w:rsidRPr="00FF5D0D" w:rsidRDefault="001D6D7B" w:rsidP="001D6D7B">
      <w:pPr>
        <w:pStyle w:val="ListParagraph"/>
        <w:tabs>
          <w:tab w:val="center" w:pos="4153"/>
          <w:tab w:val="right" w:pos="8306"/>
        </w:tabs>
        <w:spacing w:line="312" w:lineRule="auto"/>
        <w:ind w:left="5670"/>
        <w:jc w:val="center"/>
        <w:rPr>
          <w:b/>
          <w:sz w:val="20"/>
          <w:lang w:eastAsia="lt-LT"/>
        </w:rPr>
      </w:pPr>
    </w:p>
    <w:p w14:paraId="37AC0ED0" w14:textId="0EA8ED8D" w:rsidR="001D6D7B" w:rsidRPr="00FF5D0D" w:rsidRDefault="00883A15" w:rsidP="00B268B8">
      <w:pPr>
        <w:pStyle w:val="ListParagraph"/>
        <w:tabs>
          <w:tab w:val="center" w:pos="4153"/>
          <w:tab w:val="right" w:pos="8306"/>
        </w:tabs>
        <w:ind w:left="0"/>
        <w:jc w:val="center"/>
        <w:rPr>
          <w:b/>
          <w:szCs w:val="24"/>
          <w:lang w:eastAsia="lt-LT"/>
        </w:rPr>
      </w:pPr>
      <w:r w:rsidRPr="00FF5D0D">
        <w:rPr>
          <w:b/>
          <w:szCs w:val="24"/>
          <w:lang w:eastAsia="lt-LT"/>
        </w:rPr>
        <w:t>(Elektros</w:t>
      </w:r>
      <w:r w:rsidR="00D51EF7" w:rsidRPr="00FF5D0D">
        <w:rPr>
          <w:b/>
          <w:szCs w:val="24"/>
          <w:lang w:eastAsia="lt-LT"/>
        </w:rPr>
        <w:t xml:space="preserve"> energijos</w:t>
      </w:r>
      <w:r w:rsidRPr="00FF5D0D">
        <w:rPr>
          <w:b/>
          <w:szCs w:val="24"/>
          <w:lang w:eastAsia="lt-LT"/>
        </w:rPr>
        <w:t xml:space="preserve"> gamybos įrenginių prijungimo prie elektros skirstymo tinklų ketinimų protokolo, pasirašomo su </w:t>
      </w:r>
      <w:r w:rsidR="00B43C27" w:rsidRPr="00FF5D0D">
        <w:rPr>
          <w:b/>
          <w:szCs w:val="24"/>
          <w:lang w:eastAsia="lt-LT"/>
        </w:rPr>
        <w:t>tinklų naudotoju</w:t>
      </w:r>
      <w:r w:rsidRPr="00FF5D0D">
        <w:rPr>
          <w:b/>
          <w:szCs w:val="24"/>
          <w:lang w:eastAsia="lt-LT"/>
        </w:rPr>
        <w:t>, siekiančiu dalyvauti skatinimo kvotų paskirstymo aukcione, pavyzdinė forma)</w:t>
      </w:r>
    </w:p>
    <w:p w14:paraId="6D2A026E" w14:textId="77777777" w:rsidR="00883A15" w:rsidRPr="00FF5D0D" w:rsidRDefault="00883A15" w:rsidP="00895B9D">
      <w:pPr>
        <w:pStyle w:val="ListParagraph"/>
        <w:tabs>
          <w:tab w:val="center" w:pos="4153"/>
          <w:tab w:val="right" w:pos="8306"/>
        </w:tabs>
        <w:ind w:left="0"/>
        <w:jc w:val="center"/>
        <w:rPr>
          <w:b/>
          <w:sz w:val="20"/>
          <w:lang w:eastAsia="lt-LT"/>
        </w:rPr>
      </w:pPr>
    </w:p>
    <w:p w14:paraId="5EC1242B" w14:textId="3C645A43" w:rsidR="001D6D7B" w:rsidRPr="00FF5D0D" w:rsidRDefault="001D6D7B" w:rsidP="001D6D7B">
      <w:pPr>
        <w:pStyle w:val="ListParagraph"/>
        <w:tabs>
          <w:tab w:val="center" w:pos="4153"/>
          <w:tab w:val="right" w:pos="8306"/>
        </w:tabs>
        <w:ind w:left="0"/>
        <w:jc w:val="center"/>
        <w:rPr>
          <w:b/>
          <w:szCs w:val="24"/>
          <w:lang w:eastAsia="lt-LT"/>
        </w:rPr>
      </w:pPr>
      <w:r w:rsidRPr="00FF5D0D">
        <w:rPr>
          <w:b/>
          <w:szCs w:val="24"/>
          <w:lang w:eastAsia="lt-LT"/>
        </w:rPr>
        <w:t xml:space="preserve">ELEKTROS </w:t>
      </w:r>
      <w:r w:rsidR="004626F4" w:rsidRPr="00FF5D0D">
        <w:rPr>
          <w:b/>
          <w:szCs w:val="24"/>
          <w:lang w:eastAsia="lt-LT"/>
        </w:rPr>
        <w:t xml:space="preserve">ENERGIJOS </w:t>
      </w:r>
      <w:r w:rsidRPr="00FF5D0D">
        <w:rPr>
          <w:b/>
          <w:szCs w:val="24"/>
          <w:lang w:eastAsia="lt-LT"/>
        </w:rPr>
        <w:t>GAMYBOS ĮRENGINIŲ PRIJUNGIMO PRIE ELEKTROS SKIRSTYMO TINKLŲ KETINIMŲ PROTOKOL</w:t>
      </w:r>
      <w:r w:rsidR="00883A15" w:rsidRPr="00FF5D0D">
        <w:rPr>
          <w:b/>
          <w:szCs w:val="24"/>
          <w:lang w:eastAsia="lt-LT"/>
        </w:rPr>
        <w:t>AS</w:t>
      </w:r>
      <w:r w:rsidRPr="00FF5D0D">
        <w:rPr>
          <w:b/>
          <w:szCs w:val="24"/>
          <w:lang w:eastAsia="lt-LT"/>
        </w:rPr>
        <w:t>, PASIRAŠOM</w:t>
      </w:r>
      <w:r w:rsidR="00883A15" w:rsidRPr="00FF5D0D">
        <w:rPr>
          <w:b/>
          <w:szCs w:val="24"/>
          <w:lang w:eastAsia="lt-LT"/>
        </w:rPr>
        <w:t>AS</w:t>
      </w:r>
      <w:r w:rsidRPr="00FF5D0D">
        <w:rPr>
          <w:b/>
          <w:szCs w:val="24"/>
          <w:lang w:eastAsia="lt-LT"/>
        </w:rPr>
        <w:t xml:space="preserve"> SU </w:t>
      </w:r>
      <w:r w:rsidR="00B43C27" w:rsidRPr="00FF5D0D">
        <w:rPr>
          <w:b/>
          <w:szCs w:val="24"/>
          <w:lang w:eastAsia="lt-LT"/>
        </w:rPr>
        <w:t>TINKLŲ NAUDOTOJU</w:t>
      </w:r>
      <w:r w:rsidRPr="00FF5D0D">
        <w:rPr>
          <w:b/>
          <w:szCs w:val="24"/>
          <w:lang w:eastAsia="lt-LT"/>
        </w:rPr>
        <w:t>, SIEKIANČIU DALYVAUTI SKATINIMO KVOTŲ PASKIRSTYMO AUKCIONE</w:t>
      </w:r>
    </w:p>
    <w:p w14:paraId="329560F6" w14:textId="70E7927C" w:rsidR="001D6D7B" w:rsidRPr="00FF5D0D" w:rsidRDefault="001D6D7B" w:rsidP="001D6D7B">
      <w:pPr>
        <w:pStyle w:val="ListParagraph"/>
        <w:tabs>
          <w:tab w:val="center" w:pos="4153"/>
          <w:tab w:val="right" w:pos="8306"/>
        </w:tabs>
        <w:ind w:left="0"/>
        <w:jc w:val="center"/>
        <w:rPr>
          <w:szCs w:val="24"/>
          <w:lang w:eastAsia="lt-LT"/>
        </w:rPr>
      </w:pPr>
      <w:r w:rsidRPr="00FF5D0D">
        <w:rPr>
          <w:b/>
          <w:szCs w:val="24"/>
          <w:lang w:eastAsia="lt-LT"/>
        </w:rPr>
        <w:br/>
      </w:r>
    </w:p>
    <w:p w14:paraId="27B580F4" w14:textId="30D045FF" w:rsidR="001D6D7B" w:rsidRPr="00FF5D0D" w:rsidRDefault="001D6D7B" w:rsidP="001D6D7B">
      <w:pPr>
        <w:pStyle w:val="Header"/>
        <w:jc w:val="center"/>
        <w:rPr>
          <w:szCs w:val="24"/>
        </w:rPr>
      </w:pPr>
      <w:r w:rsidRPr="00FF5D0D">
        <w:rPr>
          <w:szCs w:val="24"/>
        </w:rPr>
        <w:t xml:space="preserve">20__ m. ____________ d. Nr. </w:t>
      </w:r>
    </w:p>
    <w:p w14:paraId="7920E455" w14:textId="77777777" w:rsidR="001D6D7B" w:rsidRPr="00FF5D0D" w:rsidRDefault="001D6D7B" w:rsidP="001D6D7B">
      <w:pPr>
        <w:pStyle w:val="Header"/>
        <w:jc w:val="center"/>
        <w:rPr>
          <w:szCs w:val="24"/>
        </w:rPr>
      </w:pPr>
      <w:r w:rsidRPr="00FF5D0D">
        <w:rPr>
          <w:szCs w:val="24"/>
        </w:rPr>
        <w:t>Vilnius</w:t>
      </w:r>
    </w:p>
    <w:p w14:paraId="7DE48CF5" w14:textId="77777777" w:rsidR="001D6D7B" w:rsidRPr="00FF5D0D" w:rsidRDefault="001D6D7B" w:rsidP="001D6D7B">
      <w:pPr>
        <w:rPr>
          <w:sz w:val="20"/>
        </w:rPr>
      </w:pPr>
    </w:p>
    <w:p w14:paraId="63F13773" w14:textId="60444F87" w:rsidR="001D6D7B" w:rsidRPr="00FF5D0D" w:rsidRDefault="001D6D7B" w:rsidP="001D6D7B">
      <w:pPr>
        <w:ind w:firstLine="709"/>
        <w:jc w:val="both"/>
      </w:pPr>
      <w:r w:rsidRPr="00FF5D0D">
        <w:t xml:space="preserve">Šis Elektros </w:t>
      </w:r>
      <w:r w:rsidR="004626F4" w:rsidRPr="00FF5D0D">
        <w:t>energijos</w:t>
      </w:r>
      <w:r w:rsidRPr="00FF5D0D">
        <w:t xml:space="preserve"> gamybos įrenginių (elektrinės) prijungimo prie elektros skirstymo tinklų  (toliau </w:t>
      </w:r>
      <w:r w:rsidR="00334E22" w:rsidRPr="00FF5D0D">
        <w:rPr>
          <w:color w:val="000000" w:themeColor="text1"/>
          <w:lang w:eastAsia="lt-LT"/>
        </w:rPr>
        <w:t>–</w:t>
      </w:r>
      <w:r w:rsidRPr="00FF5D0D">
        <w:t xml:space="preserve"> elektros tinklų) ketinimų protokolas (toliau </w:t>
      </w:r>
      <w:r w:rsidR="00334E22" w:rsidRPr="00FF5D0D">
        <w:rPr>
          <w:color w:val="000000" w:themeColor="text1"/>
          <w:lang w:eastAsia="lt-LT"/>
        </w:rPr>
        <w:t>–</w:t>
      </w:r>
      <w:r w:rsidRPr="00FF5D0D">
        <w:t xml:space="preserve"> Protokolas) yra sudarytas tarp elektros skirstymo sistemos operatoriaus AB </w:t>
      </w:r>
      <w:r w:rsidR="00C52253" w:rsidRPr="00FF5D0D">
        <w:t>„</w:t>
      </w:r>
      <w:r w:rsidRPr="00FF5D0D">
        <w:t>Energijos skirstymo operatorius</w:t>
      </w:r>
      <w:r w:rsidR="00C52253" w:rsidRPr="00FF5D0D">
        <w:t>“</w:t>
      </w:r>
      <w:r w:rsidRPr="00FF5D0D">
        <w:t xml:space="preserve">, registruota buveinė </w:t>
      </w:r>
      <w:r w:rsidR="00F829A9" w:rsidRPr="00FF5D0D">
        <w:t>Laisvės pr. 10, Vilnius, 04215</w:t>
      </w:r>
      <w:r w:rsidRPr="00FF5D0D">
        <w:t xml:space="preserve">, juridinio asmens kodas 304151376 (toliau </w:t>
      </w:r>
      <w:r w:rsidR="00334E22" w:rsidRPr="00FF5D0D">
        <w:rPr>
          <w:color w:val="000000" w:themeColor="text1"/>
          <w:lang w:eastAsia="lt-LT"/>
        </w:rPr>
        <w:t>–</w:t>
      </w:r>
      <w:r w:rsidRPr="00FF5D0D">
        <w:t xml:space="preserve"> Operatorius), atstovaujamo ________________________________________________    </w:t>
      </w:r>
      <w:r w:rsidRPr="00FF5D0D">
        <w:rPr>
          <w:i/>
          <w:iCs/>
        </w:rPr>
        <w:t>(v., pavardė, pareigos)</w:t>
      </w:r>
      <w:r w:rsidRPr="00FF5D0D">
        <w:t xml:space="preserve"> ir elektros energijos iš atsinaujinančių išteklių gamintojo ____________________________ </w:t>
      </w:r>
      <w:r w:rsidRPr="00FF5D0D">
        <w:rPr>
          <w:i/>
          <w:iCs/>
        </w:rPr>
        <w:t>(įmonės pavadinimas)</w:t>
      </w:r>
      <w:r w:rsidRPr="00FF5D0D">
        <w:t xml:space="preserve">, buveinė ___________________________________________ </w:t>
      </w:r>
      <w:r w:rsidRPr="00FF5D0D">
        <w:rPr>
          <w:i/>
          <w:iCs/>
        </w:rPr>
        <w:t>(adresas)</w:t>
      </w:r>
      <w:r w:rsidRPr="00FF5D0D">
        <w:t xml:space="preserve">, įmonės kodas _______________________________ toliau </w:t>
      </w:r>
      <w:r w:rsidR="00D20749" w:rsidRPr="00FF5D0D">
        <w:t>–</w:t>
      </w:r>
      <w:r w:rsidRPr="00FF5D0D">
        <w:t xml:space="preserve"> </w:t>
      </w:r>
      <w:r w:rsidR="00976AC6" w:rsidRPr="00FF5D0D">
        <w:t>Tinklų naudotojas</w:t>
      </w:r>
      <w:r w:rsidRPr="00FF5D0D">
        <w:t>), atstovaujamo                                                                                  ___________________________________________________________</w:t>
      </w:r>
      <w:r w:rsidRPr="00FF5D0D">
        <w:rPr>
          <w:i/>
          <w:iCs/>
        </w:rPr>
        <w:t>(v., pavardė, pareigos)</w:t>
      </w:r>
      <w:r w:rsidRPr="00FF5D0D">
        <w:t xml:space="preserve">.  </w:t>
      </w:r>
      <w:r w:rsidRPr="00FF5D0D">
        <w:tab/>
      </w:r>
      <w:r w:rsidRPr="00FF5D0D">
        <w:tab/>
      </w:r>
      <w:r w:rsidRPr="00FF5D0D">
        <w:tab/>
      </w:r>
      <w:r w:rsidRPr="00FF5D0D">
        <w:tab/>
      </w:r>
    </w:p>
    <w:p w14:paraId="37E91DBB" w14:textId="580B2DA3" w:rsidR="001D6D7B" w:rsidRPr="00FF5D0D" w:rsidRDefault="001D6D7B" w:rsidP="001D6D7B">
      <w:pPr>
        <w:ind w:firstLine="709"/>
        <w:jc w:val="both"/>
      </w:pPr>
      <w:r w:rsidRPr="00FF5D0D">
        <w:t xml:space="preserve">Operatorius ir </w:t>
      </w:r>
      <w:r w:rsidR="00976AC6" w:rsidRPr="00FF5D0D">
        <w:t>Tinklų naudotojas</w:t>
      </w:r>
      <w:r w:rsidRPr="00FF5D0D">
        <w:t xml:space="preserve"> kartu ar atskirai Protokole dar vadinami Šalimis. Kitos sąvokos, kurios nėra apibrėžtos Protokole, suprantamos taip, kaip jos apibrėžtos Lietuvos Respublikos atsinaujinančių išteklių energetikos įstatyme (toliau </w:t>
      </w:r>
      <w:r w:rsidR="00D20749" w:rsidRPr="00FF5D0D">
        <w:t>–</w:t>
      </w:r>
      <w:r w:rsidRPr="00FF5D0D">
        <w:t xml:space="preserve"> Įstatymas), Lietuvos Respublikos elektros energetikos įstatyme (toliau </w:t>
      </w:r>
      <w:r w:rsidR="00D20749" w:rsidRPr="00FF5D0D">
        <w:t>–</w:t>
      </w:r>
      <w:r w:rsidRPr="00FF5D0D">
        <w:t xml:space="preserve"> Elektros energetikos įstatymas).</w:t>
      </w:r>
    </w:p>
    <w:p w14:paraId="05265871" w14:textId="77777777" w:rsidR="001D6D7B" w:rsidRPr="00FF5D0D" w:rsidRDefault="001D6D7B" w:rsidP="001D6D7B">
      <w:pPr>
        <w:ind w:firstLine="709"/>
        <w:jc w:val="both"/>
        <w:rPr>
          <w:b/>
        </w:rPr>
      </w:pPr>
      <w:r w:rsidRPr="00FF5D0D">
        <w:rPr>
          <w:b/>
        </w:rPr>
        <w:t>1. Ketinimų dalykas.</w:t>
      </w:r>
    </w:p>
    <w:p w14:paraId="7EB04099" w14:textId="77777777" w:rsidR="00DE5C06" w:rsidRPr="00FF5D0D" w:rsidRDefault="00DE5C06" w:rsidP="001D6D7B">
      <w:pPr>
        <w:ind w:firstLine="709"/>
        <w:jc w:val="both"/>
      </w:pPr>
    </w:p>
    <w:p w14:paraId="2B1BA1CC" w14:textId="1DF78C05" w:rsidR="001D6D7B" w:rsidRPr="00FF5D0D" w:rsidRDefault="001D6D7B" w:rsidP="001D6D7B">
      <w:pPr>
        <w:ind w:firstLine="709"/>
        <w:jc w:val="both"/>
      </w:pPr>
      <w:r w:rsidRPr="00FF5D0D">
        <w:t xml:space="preserve">1.1. </w:t>
      </w:r>
      <w:r w:rsidR="00976AC6" w:rsidRPr="00FF5D0D">
        <w:t>Tinklų naudotojas</w:t>
      </w:r>
      <w:r w:rsidRPr="00FF5D0D">
        <w:t>, turintis išankstines prijungimo sąlygas Nr._______, išduotas 20___ m. ____________ d.</w:t>
      </w:r>
      <w:r w:rsidR="00334E22" w:rsidRPr="00FF5D0D">
        <w:t>,</w:t>
      </w:r>
      <w:r w:rsidRPr="00FF5D0D">
        <w:t xml:space="preserve"> įsipareigoja parengti savo elektros</w:t>
      </w:r>
      <w:r w:rsidR="00D86372" w:rsidRPr="00FF5D0D">
        <w:t xml:space="preserve"> energijos</w:t>
      </w:r>
      <w:r w:rsidRPr="00FF5D0D">
        <w:t xml:space="preserve"> gamybos įrenginius</w:t>
      </w:r>
      <w:r w:rsidR="002E0721" w:rsidRPr="00FF5D0D">
        <w:t xml:space="preserve">/hibridinę elektrinę </w:t>
      </w:r>
      <w:r w:rsidR="002E0721" w:rsidRPr="00FF5D0D">
        <w:rPr>
          <w:i/>
          <w:iCs/>
        </w:rPr>
        <w:t>(išbraukti nereikalingą</w:t>
      </w:r>
      <w:r w:rsidR="002E0721" w:rsidRPr="00FF5D0D">
        <w:t>)</w:t>
      </w:r>
      <w:r w:rsidRPr="00FF5D0D">
        <w:t xml:space="preserve"> (toliau </w:t>
      </w:r>
      <w:r w:rsidR="00C67391" w:rsidRPr="00FF5D0D">
        <w:t>–</w:t>
      </w:r>
      <w:r w:rsidRPr="00FF5D0D">
        <w:t xml:space="preserve"> Elektrin</w:t>
      </w:r>
      <w:r w:rsidR="002E0721" w:rsidRPr="00FF5D0D">
        <w:t>ė</w:t>
      </w:r>
      <w:r w:rsidRPr="00FF5D0D">
        <w:t xml:space="preserve">) prijungti prie elektros tinklų, o Operatorius </w:t>
      </w:r>
      <w:r w:rsidR="00D20749" w:rsidRPr="00FF5D0D">
        <w:t>–</w:t>
      </w:r>
      <w:r w:rsidRPr="00FF5D0D">
        <w:t xml:space="preserve"> prijungti šio </w:t>
      </w:r>
      <w:r w:rsidR="00976AC6" w:rsidRPr="00FF5D0D">
        <w:t xml:space="preserve">Tinklų naudotojo </w:t>
      </w:r>
      <w:r w:rsidRPr="00FF5D0D">
        <w:t>Elektrinę prie savo valdomų elektros tinklų</w:t>
      </w:r>
      <w:r w:rsidR="00C24D8A" w:rsidRPr="00FF5D0D">
        <w:t>. Šis prijungimas vykdomas</w:t>
      </w:r>
      <w:r w:rsidRPr="00FF5D0D">
        <w:t xml:space="preserve"> pagal Operatoriaus išduotas prijungimo sąlygas, </w:t>
      </w:r>
      <w:r w:rsidR="00976AC6" w:rsidRPr="00FF5D0D">
        <w:t xml:space="preserve">Tinklų naudotojo </w:t>
      </w:r>
      <w:r w:rsidRPr="00FF5D0D">
        <w:t xml:space="preserve">parengtus </w:t>
      </w:r>
      <w:r w:rsidR="00C24D8A" w:rsidRPr="00FF5D0D">
        <w:t xml:space="preserve">ir su Operatoriumi suderintus </w:t>
      </w:r>
      <w:r w:rsidRPr="00FF5D0D">
        <w:t>elektros tinklų dalies (prijungimo) ir Elektrinės dalies</w:t>
      </w:r>
      <w:r w:rsidR="00C24D8A" w:rsidRPr="00FF5D0D">
        <w:t xml:space="preserve"> techninius pro</w:t>
      </w:r>
      <w:r w:rsidR="00D61A92" w:rsidRPr="00FF5D0D">
        <w:t>jektus</w:t>
      </w:r>
      <w:r w:rsidRPr="00FF5D0D">
        <w:t xml:space="preserve">, </w:t>
      </w:r>
      <w:r w:rsidR="00D61A92" w:rsidRPr="00FF5D0D">
        <w:t xml:space="preserve"> ir </w:t>
      </w:r>
      <w:r w:rsidRPr="00FF5D0D">
        <w:t>sudar</w:t>
      </w:r>
      <w:r w:rsidR="00D61A92" w:rsidRPr="00FF5D0D">
        <w:t>omą</w:t>
      </w:r>
      <w:r w:rsidRPr="00FF5D0D">
        <w:t xml:space="preserve"> Elektrinės prijungimo prie elektros tinklų paslaugos sutartį (toliau </w:t>
      </w:r>
      <w:r w:rsidR="00334E22" w:rsidRPr="00FF5D0D">
        <w:rPr>
          <w:color w:val="000000" w:themeColor="text1"/>
          <w:lang w:eastAsia="lt-LT"/>
        </w:rPr>
        <w:t>–</w:t>
      </w:r>
      <w:r w:rsidRPr="00FF5D0D">
        <w:t xml:space="preserve"> Sutartis) Protokolo bei teisės aktų nustatyta tvarka ir terminais.</w:t>
      </w:r>
    </w:p>
    <w:p w14:paraId="4713D66A" w14:textId="77777777" w:rsidR="00DE5C06" w:rsidRPr="00FF5D0D" w:rsidRDefault="00DE5C06" w:rsidP="001D6D7B">
      <w:pPr>
        <w:ind w:firstLine="709"/>
        <w:jc w:val="both"/>
      </w:pPr>
    </w:p>
    <w:p w14:paraId="5E1AD22B" w14:textId="77777777" w:rsidR="001D6D7B" w:rsidRPr="00FF5D0D" w:rsidRDefault="001D6D7B" w:rsidP="001D6D7B">
      <w:pPr>
        <w:ind w:firstLine="709"/>
        <w:jc w:val="both"/>
        <w:rPr>
          <w:b/>
        </w:rPr>
      </w:pPr>
      <w:r w:rsidRPr="00FF5D0D">
        <w:rPr>
          <w:b/>
        </w:rPr>
        <w:t>2. Šalių įsipareigojimai ir terminai.</w:t>
      </w:r>
    </w:p>
    <w:p w14:paraId="57E7A9F8" w14:textId="77777777" w:rsidR="00905281" w:rsidRPr="00FF5D0D" w:rsidRDefault="00905281" w:rsidP="001D6D7B">
      <w:pPr>
        <w:ind w:firstLine="709"/>
        <w:jc w:val="both"/>
      </w:pPr>
    </w:p>
    <w:p w14:paraId="45FDAB44" w14:textId="1EA34CFB" w:rsidR="001D6D7B" w:rsidRPr="00FF5D0D" w:rsidRDefault="001D6D7B" w:rsidP="001D6D7B">
      <w:pPr>
        <w:ind w:firstLine="709"/>
        <w:jc w:val="both"/>
      </w:pPr>
      <w:r w:rsidRPr="00FF5D0D">
        <w:t xml:space="preserve">2.1. </w:t>
      </w:r>
      <w:r w:rsidR="00976AC6" w:rsidRPr="00FF5D0D">
        <w:t>Tinklų naudotojas</w:t>
      </w:r>
      <w:r w:rsidRPr="00FF5D0D">
        <w:t xml:space="preserve"> įsipareigoja pastatyti ____________________________ kW </w:t>
      </w:r>
      <w:r w:rsidRPr="00FF5D0D">
        <w:rPr>
          <w:i/>
          <w:iCs/>
        </w:rPr>
        <w:t xml:space="preserve">(nurodoma </w:t>
      </w:r>
      <w:r w:rsidR="001F48B9" w:rsidRPr="00FF5D0D">
        <w:rPr>
          <w:i/>
          <w:iCs/>
        </w:rPr>
        <w:t>Elektrinės įrengtoji</w:t>
      </w:r>
      <w:r w:rsidRPr="00FF5D0D">
        <w:rPr>
          <w:i/>
          <w:iCs/>
        </w:rPr>
        <w:t xml:space="preserve"> galia)</w:t>
      </w:r>
      <w:r w:rsidRPr="00FF5D0D">
        <w:t xml:space="preserve"> įrengtosios galios </w:t>
      </w:r>
      <w:r w:rsidR="004E7D3B" w:rsidRPr="00FF5D0D">
        <w:t xml:space="preserve">ir _________________ kW </w:t>
      </w:r>
      <w:r w:rsidR="004E7D3B" w:rsidRPr="00FF5D0D">
        <w:rPr>
          <w:i/>
          <w:iCs/>
        </w:rPr>
        <w:t>(nurodoma Elektrinės leistina generuoti galia)</w:t>
      </w:r>
      <w:r w:rsidR="004E7D3B" w:rsidRPr="00FF5D0D">
        <w:t xml:space="preserve"> </w:t>
      </w:r>
      <w:r w:rsidR="003E76CA" w:rsidRPr="00FF5D0D">
        <w:t xml:space="preserve">leistinos generuoti galios </w:t>
      </w:r>
      <w:r w:rsidR="004E7D3B" w:rsidRPr="00FF5D0D">
        <w:t xml:space="preserve">Elektrinę, kurios </w:t>
      </w:r>
      <w:r w:rsidR="004E7D3B" w:rsidRPr="00FF5D0D">
        <w:rPr>
          <w:color w:val="000000"/>
        </w:rPr>
        <w:t xml:space="preserve">elektros energijos gamybos modulio didžiausias pajėgumas (Pmax) yra </w:t>
      </w:r>
      <w:r w:rsidR="004E7D3B" w:rsidRPr="00FF5D0D">
        <w:rPr>
          <w:u w:val="single"/>
        </w:rPr>
        <w:t>_________________</w:t>
      </w:r>
      <w:r w:rsidR="004E7D3B" w:rsidRPr="00FF5D0D">
        <w:t xml:space="preserve"> kW</w:t>
      </w:r>
      <w:r w:rsidR="003D2352" w:rsidRPr="00FF5D0D">
        <w:t xml:space="preserve"> </w:t>
      </w:r>
      <w:r w:rsidR="003D2352" w:rsidRPr="00FF5D0D">
        <w:rPr>
          <w:i/>
          <w:iCs/>
        </w:rPr>
        <w:t>(</w:t>
      </w:r>
      <w:r w:rsidR="00AB4C3E" w:rsidRPr="00FF5D0D">
        <w:rPr>
          <w:i/>
          <w:iCs/>
        </w:rPr>
        <w:t xml:space="preserve">nurodomas vadovaujantis Pasinaudojimo elektros skirstomaisiais tinklais tvarkos aprašo </w:t>
      </w:r>
      <w:r w:rsidR="007E4B09" w:rsidRPr="00FF5D0D">
        <w:rPr>
          <w:i/>
          <w:iCs/>
        </w:rPr>
        <w:fldChar w:fldCharType="begin"/>
      </w:r>
      <w:r w:rsidR="007E4B09" w:rsidRPr="00FF5D0D">
        <w:rPr>
          <w:i/>
          <w:iCs/>
        </w:rPr>
        <w:instrText xml:space="preserve"> REF _Ref159509679 \r \h </w:instrText>
      </w:r>
      <w:r w:rsidR="00034945" w:rsidRPr="00FF5D0D">
        <w:rPr>
          <w:i/>
          <w:iCs/>
        </w:rPr>
        <w:instrText xml:space="preserve"> \* MERGEFORMAT </w:instrText>
      </w:r>
      <w:r w:rsidR="007E4B09" w:rsidRPr="00FF5D0D">
        <w:rPr>
          <w:i/>
          <w:iCs/>
        </w:rPr>
      </w:r>
      <w:r w:rsidR="007E4B09" w:rsidRPr="00FF5D0D">
        <w:rPr>
          <w:i/>
          <w:iCs/>
        </w:rPr>
        <w:fldChar w:fldCharType="separate"/>
      </w:r>
      <w:r w:rsidR="008A227C" w:rsidRPr="00FF5D0D">
        <w:rPr>
          <w:i/>
          <w:iCs/>
          <w:cs/>
        </w:rPr>
        <w:t>‎</w:t>
      </w:r>
      <w:r w:rsidR="008A227C" w:rsidRPr="00FF5D0D">
        <w:rPr>
          <w:i/>
          <w:iCs/>
        </w:rPr>
        <w:t>2.30</w:t>
      </w:r>
      <w:r w:rsidR="007E4B09" w:rsidRPr="00FF5D0D">
        <w:rPr>
          <w:i/>
          <w:iCs/>
        </w:rPr>
        <w:fldChar w:fldCharType="end"/>
      </w:r>
      <w:r w:rsidR="007E4B09" w:rsidRPr="00FF5D0D">
        <w:rPr>
          <w:i/>
          <w:iCs/>
        </w:rPr>
        <w:t xml:space="preserve"> </w:t>
      </w:r>
      <w:r w:rsidR="00AB4C3E" w:rsidRPr="00FF5D0D">
        <w:rPr>
          <w:i/>
          <w:iCs/>
        </w:rPr>
        <w:t>papunkčiu</w:t>
      </w:r>
      <w:r w:rsidR="003D2352" w:rsidRPr="00FF5D0D">
        <w:rPr>
          <w:i/>
          <w:iCs/>
        </w:rPr>
        <w:t>)</w:t>
      </w:r>
      <w:r w:rsidR="004E7D3B" w:rsidRPr="00FF5D0D">
        <w:rPr>
          <w:color w:val="000000"/>
        </w:rPr>
        <w:t xml:space="preserve">, </w:t>
      </w:r>
      <w:r w:rsidR="004E7D3B" w:rsidRPr="00FF5D0D">
        <w:t xml:space="preserve"> </w:t>
      </w:r>
      <w:r w:rsidRPr="00FF5D0D">
        <w:t xml:space="preserve">  elektros energijos gamybai naudojanči</w:t>
      </w:r>
      <w:r w:rsidR="003E76CA" w:rsidRPr="00FF5D0D">
        <w:t>ą</w:t>
      </w:r>
      <w:r w:rsidRPr="00FF5D0D">
        <w:t xml:space="preserve"> _______________________________________ </w:t>
      </w:r>
      <w:r w:rsidRPr="00FF5D0D">
        <w:rPr>
          <w:i/>
          <w:iCs/>
        </w:rPr>
        <w:t>(nurodoma naudojamų energijos išteklių</w:t>
      </w:r>
      <w:r w:rsidR="00CE4AFF" w:rsidRPr="00FF5D0D">
        <w:rPr>
          <w:i/>
          <w:iCs/>
        </w:rPr>
        <w:t xml:space="preserve"> ir </w:t>
      </w:r>
      <w:r w:rsidR="00DE5C06" w:rsidRPr="00FF5D0D">
        <w:rPr>
          <w:i/>
          <w:iCs/>
        </w:rPr>
        <w:t>E</w:t>
      </w:r>
      <w:r w:rsidR="00CE4AFF" w:rsidRPr="00FF5D0D">
        <w:rPr>
          <w:i/>
          <w:iCs/>
        </w:rPr>
        <w:t>lektrinės</w:t>
      </w:r>
      <w:r w:rsidRPr="00FF5D0D">
        <w:rPr>
          <w:i/>
          <w:iCs/>
        </w:rPr>
        <w:t xml:space="preserve"> rūšis)</w:t>
      </w:r>
      <w:r w:rsidRPr="00FF5D0D">
        <w:t xml:space="preserve">, adresu _____________________________________________ </w:t>
      </w:r>
      <w:r w:rsidRPr="00FF5D0D">
        <w:rPr>
          <w:i/>
          <w:iCs/>
        </w:rPr>
        <w:t xml:space="preserve">(nurodoma vietovė, kur </w:t>
      </w:r>
      <w:r w:rsidR="00976AC6" w:rsidRPr="00FF5D0D">
        <w:rPr>
          <w:i/>
          <w:iCs/>
        </w:rPr>
        <w:t>Tinklų naudotojas</w:t>
      </w:r>
      <w:r w:rsidR="00976AC6" w:rsidRPr="00FF5D0D" w:rsidDel="00976AC6">
        <w:rPr>
          <w:i/>
          <w:iCs/>
        </w:rPr>
        <w:t xml:space="preserve"> </w:t>
      </w:r>
      <w:r w:rsidRPr="00FF5D0D">
        <w:rPr>
          <w:i/>
          <w:iCs/>
        </w:rPr>
        <w:t xml:space="preserve">planuoja statyti </w:t>
      </w:r>
      <w:r w:rsidR="0059107C" w:rsidRPr="00FF5D0D">
        <w:rPr>
          <w:i/>
          <w:iCs/>
        </w:rPr>
        <w:t>Elektrinę</w:t>
      </w:r>
      <w:r w:rsidR="00AE361B" w:rsidRPr="00FF5D0D">
        <w:rPr>
          <w:i/>
          <w:iCs/>
        </w:rPr>
        <w:t xml:space="preserve">, </w:t>
      </w:r>
      <w:r w:rsidR="00D06C38" w:rsidRPr="00FF5D0D">
        <w:rPr>
          <w:i/>
          <w:iCs/>
        </w:rPr>
        <w:t>žemės</w:t>
      </w:r>
      <w:r w:rsidR="00AE361B" w:rsidRPr="00FF5D0D">
        <w:rPr>
          <w:i/>
          <w:iCs/>
        </w:rPr>
        <w:t xml:space="preserve"> sklypo kad. Nr.</w:t>
      </w:r>
      <w:r w:rsidR="00884875" w:rsidRPr="00FF5D0D">
        <w:rPr>
          <w:i/>
          <w:iCs/>
        </w:rPr>
        <w:t>, plotas</w:t>
      </w:r>
      <w:r w:rsidRPr="00FF5D0D">
        <w:rPr>
          <w:i/>
          <w:iCs/>
        </w:rPr>
        <w:t>)</w:t>
      </w:r>
      <w:r w:rsidRPr="00FF5D0D">
        <w:t xml:space="preserve">, prijungiant prie Operatoriaus elektros tinklų ________________________________________________________________________ </w:t>
      </w:r>
      <w:r w:rsidRPr="00FF5D0D">
        <w:rPr>
          <w:i/>
          <w:iCs/>
        </w:rPr>
        <w:t>(nurodoma išankstinėse prijungimo sąlygose nurodyta elektros tinklų linija ar transformatorių pastotė, jei reikalinga</w:t>
      </w:r>
      <w:r w:rsidR="000B5129" w:rsidRPr="00FF5D0D">
        <w:rPr>
          <w:i/>
          <w:iCs/>
        </w:rPr>
        <w:t>s</w:t>
      </w:r>
      <w:r w:rsidRPr="00FF5D0D">
        <w:rPr>
          <w:i/>
          <w:iCs/>
        </w:rPr>
        <w:t xml:space="preserve"> ir </w:t>
      </w:r>
      <w:r w:rsidR="000B5129" w:rsidRPr="00FF5D0D">
        <w:rPr>
          <w:i/>
          <w:iCs/>
        </w:rPr>
        <w:t xml:space="preserve">elektros </w:t>
      </w:r>
      <w:r w:rsidRPr="00FF5D0D">
        <w:rPr>
          <w:i/>
          <w:iCs/>
        </w:rPr>
        <w:t xml:space="preserve">tinklų </w:t>
      </w:r>
      <w:r w:rsidR="000B5129" w:rsidRPr="00FF5D0D">
        <w:rPr>
          <w:i/>
          <w:iCs/>
        </w:rPr>
        <w:t>pajėgumų padidinimas</w:t>
      </w:r>
      <w:r w:rsidRPr="00FF5D0D">
        <w:rPr>
          <w:i/>
          <w:iCs/>
        </w:rPr>
        <w:t>)</w:t>
      </w:r>
      <w:r w:rsidRPr="00FF5D0D">
        <w:t xml:space="preserve"> baigti savo elektros </w:t>
      </w:r>
      <w:r w:rsidR="000C17BA" w:rsidRPr="00FF5D0D">
        <w:t>energijos</w:t>
      </w:r>
      <w:r w:rsidRPr="00FF5D0D">
        <w:t xml:space="preserve"> gamybos įrenginių dalyje susijusius darbus ir Valstybinės energetikos reguliavimo tarybai (toliau – Taryba) pateikti reikalingus dokumentus leidimui gaminti elektros energiją gauti per _________________________ mėnesių </w:t>
      </w:r>
      <w:r w:rsidRPr="00FF5D0D">
        <w:rPr>
          <w:i/>
          <w:iCs/>
        </w:rPr>
        <w:t>(nurodomas terminas</w:t>
      </w:r>
      <w:r w:rsidR="0032079E" w:rsidRPr="00FF5D0D">
        <w:rPr>
          <w:i/>
          <w:iCs/>
        </w:rPr>
        <w:t>, kuris negali būti ilgesnis nei ketinimų protokolo galiojimo terminas</w:t>
      </w:r>
      <w:r w:rsidRPr="00FF5D0D">
        <w:rPr>
          <w:i/>
          <w:iCs/>
        </w:rPr>
        <w:t>)</w:t>
      </w:r>
      <w:r w:rsidRPr="00FF5D0D">
        <w:t xml:space="preserve"> nuo šio Protokolo pasirašymo dienos. Šis terminas gali būti pratęsiamas </w:t>
      </w:r>
      <w:r w:rsidR="000C17BA" w:rsidRPr="00FF5D0D">
        <w:t>E</w:t>
      </w:r>
      <w:r w:rsidRPr="00FF5D0D">
        <w:t>lektros energetikos įstatymo 22 straipsnio 10 dalyje numatytais atvejais.</w:t>
      </w:r>
      <w:r w:rsidR="009B7454" w:rsidRPr="00FF5D0D">
        <w:t xml:space="preserve"> </w:t>
      </w:r>
    </w:p>
    <w:p w14:paraId="621E2A86" w14:textId="77777777" w:rsidR="00905281" w:rsidRPr="00FF5D0D" w:rsidRDefault="00905281" w:rsidP="00905281">
      <w:pPr>
        <w:tabs>
          <w:tab w:val="left" w:pos="2183"/>
        </w:tabs>
        <w:ind w:firstLine="709"/>
        <w:jc w:val="both"/>
        <w:rPr>
          <w:i/>
          <w:iCs/>
        </w:rPr>
      </w:pPr>
    </w:p>
    <w:p w14:paraId="5366F7D0" w14:textId="17B2D68E" w:rsidR="00A3670D" w:rsidRPr="00FF5D0D" w:rsidRDefault="00A3670D" w:rsidP="00A3670D">
      <w:pPr>
        <w:tabs>
          <w:tab w:val="left" w:pos="2183"/>
        </w:tabs>
        <w:ind w:firstLine="709"/>
        <w:jc w:val="both"/>
        <w:rPr>
          <w:i/>
          <w:iCs/>
        </w:rPr>
      </w:pPr>
      <w:r w:rsidRPr="00FF5D0D">
        <w:rPr>
          <w:i/>
          <w:iCs/>
        </w:rPr>
        <w:t xml:space="preserve">(2.1 papunkčio redakcija, kai </w:t>
      </w:r>
      <w:r w:rsidR="002B1440" w:rsidRPr="00FF5D0D">
        <w:rPr>
          <w:i/>
          <w:iCs/>
        </w:rPr>
        <w:t>P</w:t>
      </w:r>
      <w:r w:rsidRPr="00FF5D0D">
        <w:rPr>
          <w:i/>
          <w:iCs/>
        </w:rPr>
        <w:t>rotokolas sudaromas dėl Elektrinės prijungimo prie elektros tinklų, vykdomo</w:t>
      </w:r>
      <w:r w:rsidR="00C36A9A" w:rsidRPr="00FF5D0D">
        <w:rPr>
          <w:i/>
          <w:iCs/>
        </w:rPr>
        <w:t xml:space="preserve"> Pasinaudojimo elektros </w:t>
      </w:r>
      <w:r w:rsidR="00AE60C3" w:rsidRPr="00FF5D0D">
        <w:rPr>
          <w:i/>
          <w:iCs/>
        </w:rPr>
        <w:t xml:space="preserve">skirstomaisiais </w:t>
      </w:r>
      <w:r w:rsidR="00C36A9A" w:rsidRPr="00FF5D0D">
        <w:rPr>
          <w:i/>
          <w:iCs/>
        </w:rPr>
        <w:t xml:space="preserve">tinklais tvarkos aprašo </w:t>
      </w:r>
      <w:r w:rsidR="00F5150B" w:rsidRPr="00FF5D0D">
        <w:rPr>
          <w:i/>
          <w:iCs/>
        </w:rPr>
        <w:fldChar w:fldCharType="begin"/>
      </w:r>
      <w:r w:rsidR="00F5150B" w:rsidRPr="00FF5D0D">
        <w:rPr>
          <w:i/>
          <w:iCs/>
        </w:rPr>
        <w:instrText xml:space="preserve"> REF _Ref159509536 \r \h  \* MERGEFORMAT </w:instrText>
      </w:r>
      <w:r w:rsidR="00F5150B" w:rsidRPr="00FF5D0D">
        <w:rPr>
          <w:i/>
          <w:iCs/>
        </w:rPr>
      </w:r>
      <w:r w:rsidR="00F5150B" w:rsidRPr="00FF5D0D">
        <w:rPr>
          <w:i/>
          <w:iCs/>
        </w:rPr>
        <w:fldChar w:fldCharType="separate"/>
      </w:r>
      <w:r w:rsidR="008A227C" w:rsidRPr="00FF5D0D">
        <w:rPr>
          <w:i/>
          <w:iCs/>
          <w:cs/>
        </w:rPr>
        <w:t>‎</w:t>
      </w:r>
      <w:r w:rsidR="008A227C" w:rsidRPr="00FF5D0D">
        <w:rPr>
          <w:i/>
          <w:iCs/>
        </w:rPr>
        <w:t>33</w:t>
      </w:r>
      <w:r w:rsidR="00F5150B" w:rsidRPr="00FF5D0D">
        <w:rPr>
          <w:i/>
          <w:iCs/>
        </w:rPr>
        <w:fldChar w:fldCharType="end"/>
      </w:r>
      <w:r w:rsidR="00C36A9A" w:rsidRPr="00FF5D0D">
        <w:rPr>
          <w:i/>
          <w:iCs/>
        </w:rPr>
        <w:t xml:space="preserve"> punkto nustatyta tvarka</w:t>
      </w:r>
      <w:r w:rsidRPr="00FF5D0D">
        <w:rPr>
          <w:i/>
          <w:iCs/>
        </w:rPr>
        <w:t>)</w:t>
      </w:r>
    </w:p>
    <w:p w14:paraId="303DC413" w14:textId="1AC13066" w:rsidR="00A3670D" w:rsidRPr="00FF5D0D" w:rsidRDefault="00A3670D" w:rsidP="00A3670D">
      <w:pPr>
        <w:ind w:firstLine="709"/>
        <w:jc w:val="both"/>
      </w:pPr>
      <w:r w:rsidRPr="00FF5D0D">
        <w:t xml:space="preserve">2.1. Tinklų naudotojas pagal ketinimų protokolą Nr. _________ (toliau – Protokolas Nr. 1), ketinimų protokolą Nr. ___________ (toliau – Protokolas Nr. 2) ir šį Protokolą įsipareigoja pastatyti _______________ kW </w:t>
      </w:r>
      <w:r w:rsidRPr="00FF5D0D">
        <w:rPr>
          <w:i/>
          <w:iCs/>
        </w:rPr>
        <w:t>(nurodoma Elektrinės įrengtoji galia)</w:t>
      </w:r>
      <w:r w:rsidRPr="00FF5D0D">
        <w:t xml:space="preserve"> įrengtosios galios ir _________________ kW </w:t>
      </w:r>
      <w:r w:rsidRPr="00FF5D0D">
        <w:rPr>
          <w:i/>
          <w:iCs/>
        </w:rPr>
        <w:t>(nurodoma Elektrinės leistina generuoti galia)</w:t>
      </w:r>
      <w:r w:rsidRPr="00FF5D0D">
        <w:t xml:space="preserve"> leistinos generuoti galios Elektrinę (leistina generuoti galia – ______ kW ir įrengtoji galia – ______ kW pagal Protokolą Nr. 1, leistina generuoti galia – ______ kW ir įrengtoji galia – ______ kW pagal Protokolą Nr. 2 ir leistina generuoti galia – ______ kW ir įrengtoji galia – ______ kW pagal šį Protokolą), kurios </w:t>
      </w:r>
      <w:r w:rsidRPr="00FF5D0D">
        <w:rPr>
          <w:color w:val="000000"/>
        </w:rPr>
        <w:t xml:space="preserve">elektros energijos gamybos modulio didžiausias pajėgumas (Pmax) yra </w:t>
      </w:r>
      <w:r w:rsidRPr="00FF5D0D">
        <w:t>_________________ kW</w:t>
      </w:r>
      <w:r w:rsidR="003D2352" w:rsidRPr="00FF5D0D">
        <w:t xml:space="preserve"> </w:t>
      </w:r>
      <w:r w:rsidR="003D2352" w:rsidRPr="00FF5D0D">
        <w:rPr>
          <w:i/>
          <w:iCs/>
        </w:rPr>
        <w:t>(</w:t>
      </w:r>
      <w:r w:rsidR="00AB4C3E" w:rsidRPr="00FF5D0D">
        <w:rPr>
          <w:i/>
          <w:iCs/>
        </w:rPr>
        <w:t xml:space="preserve">nurodomas vadovaujantis Pasinaudojimo elektros skirstomaisiais tinklais tvarkos aprašo </w:t>
      </w:r>
      <w:r w:rsidR="007E4B09" w:rsidRPr="00FF5D0D">
        <w:rPr>
          <w:i/>
          <w:iCs/>
        </w:rPr>
        <w:fldChar w:fldCharType="begin"/>
      </w:r>
      <w:r w:rsidR="007E4B09" w:rsidRPr="00FF5D0D">
        <w:rPr>
          <w:i/>
          <w:iCs/>
        </w:rPr>
        <w:instrText xml:space="preserve"> REF _Ref159509679 \r \h </w:instrText>
      </w:r>
      <w:r w:rsidR="00034945" w:rsidRPr="00FF5D0D">
        <w:rPr>
          <w:i/>
          <w:iCs/>
        </w:rPr>
        <w:instrText xml:space="preserve"> \* MERGEFORMAT </w:instrText>
      </w:r>
      <w:r w:rsidR="007E4B09" w:rsidRPr="00FF5D0D">
        <w:rPr>
          <w:i/>
          <w:iCs/>
        </w:rPr>
      </w:r>
      <w:r w:rsidR="007E4B09" w:rsidRPr="00FF5D0D">
        <w:rPr>
          <w:i/>
          <w:iCs/>
        </w:rPr>
        <w:fldChar w:fldCharType="separate"/>
      </w:r>
      <w:r w:rsidR="008A227C" w:rsidRPr="00FF5D0D">
        <w:rPr>
          <w:i/>
          <w:iCs/>
          <w:cs/>
        </w:rPr>
        <w:t>‎</w:t>
      </w:r>
      <w:r w:rsidR="008A227C" w:rsidRPr="00FF5D0D">
        <w:rPr>
          <w:i/>
          <w:iCs/>
        </w:rPr>
        <w:t>2.30</w:t>
      </w:r>
      <w:r w:rsidR="007E4B09" w:rsidRPr="00FF5D0D">
        <w:rPr>
          <w:i/>
          <w:iCs/>
        </w:rPr>
        <w:fldChar w:fldCharType="end"/>
      </w:r>
      <w:r w:rsidR="007E4B09" w:rsidRPr="00FF5D0D">
        <w:rPr>
          <w:i/>
          <w:iCs/>
        </w:rPr>
        <w:t xml:space="preserve"> </w:t>
      </w:r>
      <w:r w:rsidR="00AB4C3E" w:rsidRPr="00FF5D0D">
        <w:rPr>
          <w:i/>
          <w:iCs/>
        </w:rPr>
        <w:t>papunkčiu</w:t>
      </w:r>
      <w:r w:rsidR="003D2352" w:rsidRPr="00FF5D0D">
        <w:rPr>
          <w:i/>
          <w:iCs/>
        </w:rPr>
        <w:t>)</w:t>
      </w:r>
      <w:r w:rsidRPr="00FF5D0D">
        <w:rPr>
          <w:color w:val="000000"/>
        </w:rPr>
        <w:t xml:space="preserve">, </w:t>
      </w:r>
      <w:r w:rsidRPr="00FF5D0D">
        <w:t xml:space="preserve"> elektros energijos gamybai naudojančią __________________________________ </w:t>
      </w:r>
      <w:r w:rsidRPr="00FF5D0D">
        <w:rPr>
          <w:i/>
          <w:iCs/>
        </w:rPr>
        <w:t>(nurodoma naudojamų energijos išteklių</w:t>
      </w:r>
      <w:r w:rsidR="00CE4AFF" w:rsidRPr="00FF5D0D">
        <w:rPr>
          <w:i/>
          <w:iCs/>
        </w:rPr>
        <w:t xml:space="preserve"> ir </w:t>
      </w:r>
      <w:r w:rsidR="00DE5C06" w:rsidRPr="00FF5D0D">
        <w:rPr>
          <w:i/>
          <w:iCs/>
        </w:rPr>
        <w:t>E</w:t>
      </w:r>
      <w:r w:rsidR="00CE4AFF" w:rsidRPr="00FF5D0D">
        <w:rPr>
          <w:i/>
          <w:iCs/>
        </w:rPr>
        <w:t>lektrinės</w:t>
      </w:r>
      <w:r w:rsidRPr="00FF5D0D">
        <w:rPr>
          <w:i/>
          <w:iCs/>
        </w:rPr>
        <w:t xml:space="preserve"> rūšis)</w:t>
      </w:r>
      <w:r w:rsidRPr="00FF5D0D">
        <w:t xml:space="preserve">, adresu _____________________________________________ </w:t>
      </w:r>
      <w:r w:rsidRPr="00FF5D0D">
        <w:rPr>
          <w:i/>
          <w:iCs/>
        </w:rPr>
        <w:t>(nurodoma vietovė (teritorija), kur Tinklų naudotojas planuoja statyti Elektrinę, žemės sklypo kad. Nr., plotas)</w:t>
      </w:r>
      <w:r w:rsidRPr="00FF5D0D">
        <w:t>, prijungiant prie Operatoriaus elektros tinklų ___________________________________</w:t>
      </w:r>
    </w:p>
    <w:p w14:paraId="5414794E" w14:textId="006A7F44" w:rsidR="00A3670D" w:rsidRPr="00FF5D0D" w:rsidRDefault="00A3670D" w:rsidP="00A3670D">
      <w:pPr>
        <w:jc w:val="both"/>
      </w:pPr>
      <w:r w:rsidRPr="00FF5D0D">
        <w:rPr>
          <w:i/>
          <w:iCs/>
        </w:rPr>
        <w:t>(nurodoma</w:t>
      </w:r>
      <w:r w:rsidRPr="00FF5D0D">
        <w:rPr>
          <w:i/>
        </w:rPr>
        <w:t xml:space="preserve"> išankstinėse prijungimo sąlygose nurodyta elektros tinklų linija ar transformatorių pastotė, jei reikalinga</w:t>
      </w:r>
      <w:r w:rsidR="000B5129" w:rsidRPr="00FF5D0D">
        <w:rPr>
          <w:i/>
        </w:rPr>
        <w:t>s</w:t>
      </w:r>
      <w:r w:rsidRPr="00FF5D0D">
        <w:rPr>
          <w:i/>
        </w:rPr>
        <w:t xml:space="preserve"> ir </w:t>
      </w:r>
      <w:r w:rsidR="000B5129" w:rsidRPr="00FF5D0D">
        <w:rPr>
          <w:i/>
        </w:rPr>
        <w:t xml:space="preserve">elektros </w:t>
      </w:r>
      <w:r w:rsidRPr="00FF5D0D">
        <w:rPr>
          <w:i/>
        </w:rPr>
        <w:t xml:space="preserve">tinklų </w:t>
      </w:r>
      <w:r w:rsidR="000B5129" w:rsidRPr="00FF5D0D">
        <w:rPr>
          <w:i/>
        </w:rPr>
        <w:t>pajėgumų padidinimas</w:t>
      </w:r>
      <w:r w:rsidRPr="00FF5D0D">
        <w:rPr>
          <w:i/>
        </w:rPr>
        <w:t>)</w:t>
      </w:r>
      <w:r w:rsidRPr="00FF5D0D">
        <w:t xml:space="preserve">, baigti savo elektros energijos gamybos įrenginių dalyje susijusius darbus ir Valstybinei energetikos reguliavimo tarybai (toliau – Taryba) pateikti reikalingus dokumentus leidimui gaminti elektros energiją gauti per _________________________ mėnesių </w:t>
      </w:r>
      <w:r w:rsidRPr="00FF5D0D">
        <w:rPr>
          <w:i/>
        </w:rPr>
        <w:t>(nurodomas terminas</w:t>
      </w:r>
      <w:r w:rsidR="0032079E" w:rsidRPr="00FF5D0D">
        <w:rPr>
          <w:i/>
          <w:iCs/>
        </w:rPr>
        <w:t>, kuris negali būti ilgesnis nei ketinimų protokolo galiojimo terminas</w:t>
      </w:r>
      <w:r w:rsidRPr="00FF5D0D">
        <w:rPr>
          <w:i/>
        </w:rPr>
        <w:t>)</w:t>
      </w:r>
      <w:r w:rsidRPr="00FF5D0D">
        <w:t xml:space="preserve"> nuo šio Protokolo pasirašymo dienos. Šis terminas gali būti pratęsiamas Elektros energetikos įstatymo 22 straipsnio 10 dalyje numatytais atvejais.</w:t>
      </w:r>
    </w:p>
    <w:p w14:paraId="00DA57CD" w14:textId="77777777" w:rsidR="00A3670D" w:rsidRPr="00FF5D0D" w:rsidRDefault="00A3670D" w:rsidP="00905281">
      <w:pPr>
        <w:tabs>
          <w:tab w:val="left" w:pos="2183"/>
        </w:tabs>
        <w:ind w:firstLine="709"/>
        <w:jc w:val="both"/>
        <w:rPr>
          <w:i/>
          <w:iCs/>
        </w:rPr>
      </w:pPr>
    </w:p>
    <w:p w14:paraId="7085CD9F" w14:textId="1661E47C" w:rsidR="005F6F27" w:rsidRPr="00FF5D0D" w:rsidRDefault="005F6F27" w:rsidP="005F6F27">
      <w:pPr>
        <w:tabs>
          <w:tab w:val="left" w:pos="2183"/>
        </w:tabs>
        <w:ind w:firstLine="709"/>
        <w:jc w:val="both"/>
        <w:rPr>
          <w:i/>
          <w:iCs/>
        </w:rPr>
      </w:pPr>
      <w:r w:rsidRPr="00FF5D0D">
        <w:rPr>
          <w:i/>
          <w:iCs/>
        </w:rPr>
        <w:t xml:space="preserve">(2.1 papunkčio redakcija, kai </w:t>
      </w:r>
      <w:r w:rsidR="002B1440" w:rsidRPr="00FF5D0D">
        <w:rPr>
          <w:i/>
          <w:iCs/>
        </w:rPr>
        <w:t>P</w:t>
      </w:r>
      <w:r w:rsidRPr="00FF5D0D">
        <w:rPr>
          <w:i/>
          <w:iCs/>
        </w:rPr>
        <w:t>rotokolas sudaromas dėl hibridinės elektrinės prijungimo prie elektros tinklų)</w:t>
      </w:r>
    </w:p>
    <w:p w14:paraId="582E43AC" w14:textId="10A10EC0" w:rsidR="005F6F27" w:rsidRPr="00FF5D0D" w:rsidRDefault="001D6D7B" w:rsidP="005F6F27">
      <w:pPr>
        <w:ind w:firstLine="709"/>
        <w:jc w:val="both"/>
      </w:pPr>
      <w:r w:rsidRPr="00FF5D0D">
        <w:t>2.</w:t>
      </w:r>
      <w:r w:rsidR="005F6F27" w:rsidRPr="00FF5D0D">
        <w:t xml:space="preserve">1. </w:t>
      </w:r>
      <w:r w:rsidR="00976AC6" w:rsidRPr="00FF5D0D">
        <w:t>Tinklų naudotojas</w:t>
      </w:r>
      <w:r w:rsidR="005F6F27" w:rsidRPr="00FF5D0D">
        <w:t xml:space="preserve"> įsipareigoja pastatyti Elektrinę, adresu </w:t>
      </w:r>
      <w:r w:rsidR="005F6F27" w:rsidRPr="00FF5D0D">
        <w:rPr>
          <w:u w:val="single"/>
        </w:rPr>
        <w:t>_______________________</w:t>
      </w:r>
      <w:r w:rsidR="005F6F27" w:rsidRPr="00FF5D0D">
        <w:t xml:space="preserve"> </w:t>
      </w:r>
      <w:r w:rsidR="005F6F27" w:rsidRPr="00FF5D0D">
        <w:rPr>
          <w:i/>
        </w:rPr>
        <w:t xml:space="preserve">(nurodoma vietovė (teritorija), kur </w:t>
      </w:r>
      <w:r w:rsidR="00976AC6" w:rsidRPr="00FF5D0D">
        <w:rPr>
          <w:i/>
        </w:rPr>
        <w:t>Tinklų naudotojas</w:t>
      </w:r>
      <w:r w:rsidR="005F6F27" w:rsidRPr="00FF5D0D">
        <w:rPr>
          <w:i/>
        </w:rPr>
        <w:t xml:space="preserve"> planuoja statyti </w:t>
      </w:r>
      <w:r w:rsidR="005F6F27" w:rsidRPr="00FF5D0D">
        <w:rPr>
          <w:i/>
          <w:iCs/>
        </w:rPr>
        <w:t>Elektrinę, žemės sklypo kad. Nr., plotas)</w:t>
      </w:r>
      <w:r w:rsidR="005F6F27" w:rsidRPr="00FF5D0D">
        <w:t xml:space="preserve">, prijungiant prie Operatoriaus elektros tinklų                                                                                                         </w:t>
      </w:r>
      <w:r w:rsidR="005F6F27" w:rsidRPr="00FF5D0D">
        <w:rPr>
          <w:u w:val="single"/>
        </w:rPr>
        <w:t xml:space="preserve">                       </w:t>
      </w:r>
      <w:r w:rsidR="005F6F27" w:rsidRPr="00FF5D0D">
        <w:t xml:space="preserve">____________________ </w:t>
      </w:r>
      <w:r w:rsidR="005F6F27" w:rsidRPr="00FF5D0D">
        <w:rPr>
          <w:i/>
          <w:iCs/>
        </w:rPr>
        <w:t>(nurodoma</w:t>
      </w:r>
      <w:r w:rsidR="005F6F27" w:rsidRPr="00FF5D0D">
        <w:rPr>
          <w:i/>
        </w:rPr>
        <w:t xml:space="preserve"> išankstinėse prijungimo sąlygose nurodyta elektros tinklų linija ar transformatorių pastotė, jei reikalinga</w:t>
      </w:r>
      <w:r w:rsidR="000B5129" w:rsidRPr="00FF5D0D">
        <w:rPr>
          <w:i/>
        </w:rPr>
        <w:t>s</w:t>
      </w:r>
      <w:r w:rsidR="005F6F27" w:rsidRPr="00FF5D0D">
        <w:rPr>
          <w:i/>
        </w:rPr>
        <w:t xml:space="preserve"> ir </w:t>
      </w:r>
      <w:r w:rsidR="000B5129" w:rsidRPr="00FF5D0D">
        <w:rPr>
          <w:i/>
        </w:rPr>
        <w:t xml:space="preserve">elektros </w:t>
      </w:r>
      <w:r w:rsidR="005F6F27" w:rsidRPr="00FF5D0D">
        <w:rPr>
          <w:i/>
        </w:rPr>
        <w:t xml:space="preserve">tinklų </w:t>
      </w:r>
      <w:r w:rsidR="000B5129" w:rsidRPr="00FF5D0D">
        <w:rPr>
          <w:i/>
        </w:rPr>
        <w:t>pajėgumų padidinimas</w:t>
      </w:r>
      <w:r w:rsidR="005F6F27" w:rsidRPr="00FF5D0D">
        <w:rPr>
          <w:i/>
        </w:rPr>
        <w:t>)</w:t>
      </w:r>
      <w:r w:rsidR="005F6F27" w:rsidRPr="00FF5D0D">
        <w:t xml:space="preserve">, baigti savo elektros energijos gamybos įrenginių dalyje susijusius darbus ir Valstybinei energetikos reguliavimo tarybai (toliau – Taryba) pateikti reikalingus dokumentus leidimui gaminti elektros energiją gauti per </w:t>
      </w:r>
      <w:r w:rsidR="005F6F27" w:rsidRPr="00FF5D0D">
        <w:rPr>
          <w:u w:val="single"/>
        </w:rPr>
        <w:t>_________________________</w:t>
      </w:r>
      <w:r w:rsidR="005F6F27" w:rsidRPr="00FF5D0D">
        <w:t xml:space="preserve"> mėnesių </w:t>
      </w:r>
      <w:r w:rsidR="005F6F27" w:rsidRPr="00FF5D0D">
        <w:rPr>
          <w:i/>
        </w:rPr>
        <w:t>(nurodomas terminas</w:t>
      </w:r>
      <w:r w:rsidR="0032079E" w:rsidRPr="00FF5D0D">
        <w:rPr>
          <w:i/>
          <w:iCs/>
        </w:rPr>
        <w:t>, kuris negali būti ilgesnis nei ketinimų protokolo galiojimo terminas</w:t>
      </w:r>
      <w:r w:rsidR="005F6F27" w:rsidRPr="00FF5D0D">
        <w:rPr>
          <w:i/>
        </w:rPr>
        <w:t>)</w:t>
      </w:r>
      <w:r w:rsidR="005F6F27" w:rsidRPr="00FF5D0D">
        <w:t xml:space="preserve"> nuo šio Protokolo pasirašymo dienos. Šis terminas gali būti pratęsiamas Elektros energetikos įstatymo 22 straipsnio 10 dalyje numatytais atvejais. Elektrinės duomenys:</w:t>
      </w:r>
    </w:p>
    <w:p w14:paraId="01E70185" w14:textId="77777777" w:rsidR="005F6F27" w:rsidRPr="00FF5D0D" w:rsidRDefault="005F6F27" w:rsidP="005F6F27">
      <w:pPr>
        <w:ind w:firstLine="709"/>
        <w:jc w:val="both"/>
      </w:pPr>
      <w:r w:rsidRPr="00FF5D0D">
        <w:t xml:space="preserve">2.1.1. </w:t>
      </w:r>
      <w:r w:rsidRPr="00FF5D0D">
        <w:rPr>
          <w:color w:val="000000"/>
        </w:rPr>
        <w:t xml:space="preserve">bendra įrengtoji galia, lygi hibridinę elektrinę sudarančių elektrinių ir (ar) energijos kaupimo įrenginių įrengtųjų galių sumai: </w:t>
      </w:r>
      <w:r w:rsidRPr="00FF5D0D">
        <w:rPr>
          <w:szCs w:val="24"/>
          <w:u w:val="single"/>
        </w:rPr>
        <w:t xml:space="preserve">                   </w:t>
      </w:r>
      <w:r w:rsidRPr="00FF5D0D">
        <w:t>kW;</w:t>
      </w:r>
    </w:p>
    <w:p w14:paraId="1631EB3D" w14:textId="78C78B29" w:rsidR="005F6F27" w:rsidRPr="00FF5D0D" w:rsidRDefault="005F6F27" w:rsidP="005F6F27">
      <w:pPr>
        <w:pStyle w:val="ListParagraph"/>
        <w:ind w:left="709"/>
        <w:contextualSpacing w:val="0"/>
        <w:jc w:val="both"/>
        <w:rPr>
          <w:szCs w:val="24"/>
          <w:u w:val="single"/>
        </w:rPr>
      </w:pPr>
      <w:r w:rsidRPr="00FF5D0D">
        <w:t xml:space="preserve">2.1.2. </w:t>
      </w:r>
      <w:r w:rsidRPr="00FF5D0D">
        <w:rPr>
          <w:color w:val="000000"/>
        </w:rPr>
        <w:t>leistina generuoti galia prijungimo taške</w:t>
      </w:r>
      <w:r w:rsidR="002B6B7C" w:rsidRPr="00FF5D0D">
        <w:rPr>
          <w:color w:val="000000"/>
        </w:rPr>
        <w:t xml:space="preserve"> (objekte)</w:t>
      </w:r>
      <w:r w:rsidRPr="00FF5D0D">
        <w:rPr>
          <w:szCs w:val="24"/>
        </w:rPr>
        <w:t xml:space="preserve">: </w:t>
      </w:r>
      <w:r w:rsidRPr="00FF5D0D">
        <w:rPr>
          <w:szCs w:val="24"/>
          <w:u w:val="single"/>
        </w:rPr>
        <w:t xml:space="preserve">                  </w:t>
      </w:r>
      <w:r w:rsidRPr="00FF5D0D">
        <w:rPr>
          <w:szCs w:val="24"/>
        </w:rPr>
        <w:t xml:space="preserve">kW;   </w:t>
      </w:r>
    </w:p>
    <w:p w14:paraId="6FE3983A" w14:textId="6D51E02D" w:rsidR="00655F5F" w:rsidRPr="00FF5D0D" w:rsidRDefault="005F6F27" w:rsidP="005F6F27">
      <w:pPr>
        <w:ind w:firstLine="709"/>
        <w:jc w:val="both"/>
      </w:pPr>
      <w:r w:rsidRPr="00FF5D0D">
        <w:t xml:space="preserve">2.1.3. </w:t>
      </w:r>
      <w:r w:rsidR="00655F5F" w:rsidRPr="00FF5D0D">
        <w:t>bendra Elektrinės leistina naudoti galia prijungimo taške</w:t>
      </w:r>
      <w:r w:rsidR="00655F5F" w:rsidRPr="00FF5D0D">
        <w:rPr>
          <w:szCs w:val="24"/>
        </w:rPr>
        <w:t xml:space="preserve">: </w:t>
      </w:r>
      <w:r w:rsidR="00655F5F" w:rsidRPr="00FF5D0D">
        <w:rPr>
          <w:szCs w:val="24"/>
          <w:u w:val="single"/>
        </w:rPr>
        <w:t xml:space="preserve">                  </w:t>
      </w:r>
      <w:r w:rsidR="00655F5F" w:rsidRPr="00FF5D0D">
        <w:rPr>
          <w:szCs w:val="24"/>
        </w:rPr>
        <w:t>kW;</w:t>
      </w:r>
    </w:p>
    <w:p w14:paraId="14E49B8F" w14:textId="071C23BE" w:rsidR="003252DD" w:rsidRPr="00FF5D0D" w:rsidRDefault="00655F5F" w:rsidP="005F6F27">
      <w:pPr>
        <w:ind w:firstLine="709"/>
        <w:jc w:val="both"/>
      </w:pPr>
      <w:r w:rsidRPr="00FF5D0D">
        <w:t xml:space="preserve">2.1.4. </w:t>
      </w:r>
      <w:r w:rsidR="003252DD" w:rsidRPr="00FF5D0D">
        <w:t>elektros energijos gamybos modulio didžiausias pajėgumas (toliau – Pmax) prijungimo taške</w:t>
      </w:r>
      <w:r w:rsidR="003252DD" w:rsidRPr="00FF5D0D">
        <w:rPr>
          <w:szCs w:val="24"/>
        </w:rPr>
        <w:t xml:space="preserve">: </w:t>
      </w:r>
      <w:r w:rsidR="003252DD" w:rsidRPr="00FF5D0D">
        <w:rPr>
          <w:szCs w:val="24"/>
          <w:u w:val="single"/>
        </w:rPr>
        <w:t xml:space="preserve">                   </w:t>
      </w:r>
      <w:r w:rsidR="003252DD" w:rsidRPr="00FF5D0D">
        <w:t>kW</w:t>
      </w:r>
      <w:r w:rsidR="003D2352" w:rsidRPr="00FF5D0D">
        <w:t xml:space="preserve"> </w:t>
      </w:r>
      <w:r w:rsidR="003D2352" w:rsidRPr="00FF5D0D">
        <w:rPr>
          <w:i/>
          <w:iCs/>
        </w:rPr>
        <w:t>(</w:t>
      </w:r>
      <w:r w:rsidR="007701F2" w:rsidRPr="00FF5D0D">
        <w:rPr>
          <w:i/>
          <w:iCs/>
        </w:rPr>
        <w:t xml:space="preserve">nurodomas vadovaujantis Pasinaudojimo elektros skirstomaisiais tinklais tvarkos aprašo </w:t>
      </w:r>
      <w:r w:rsidR="007E4B09" w:rsidRPr="00FF5D0D">
        <w:rPr>
          <w:i/>
          <w:iCs/>
        </w:rPr>
        <w:fldChar w:fldCharType="begin"/>
      </w:r>
      <w:r w:rsidR="007E4B09" w:rsidRPr="00FF5D0D">
        <w:rPr>
          <w:i/>
          <w:iCs/>
        </w:rPr>
        <w:instrText xml:space="preserve"> REF _Ref159509679 \r \h </w:instrText>
      </w:r>
      <w:r w:rsidR="00034945" w:rsidRPr="00FF5D0D">
        <w:rPr>
          <w:i/>
          <w:iCs/>
        </w:rPr>
        <w:instrText xml:space="preserve"> \* MERGEFORMAT </w:instrText>
      </w:r>
      <w:r w:rsidR="007E4B09" w:rsidRPr="00FF5D0D">
        <w:rPr>
          <w:i/>
          <w:iCs/>
        </w:rPr>
      </w:r>
      <w:r w:rsidR="007E4B09" w:rsidRPr="00FF5D0D">
        <w:rPr>
          <w:i/>
          <w:iCs/>
        </w:rPr>
        <w:fldChar w:fldCharType="separate"/>
      </w:r>
      <w:r w:rsidR="008A227C" w:rsidRPr="00FF5D0D">
        <w:rPr>
          <w:i/>
          <w:iCs/>
          <w:cs/>
        </w:rPr>
        <w:t>‎</w:t>
      </w:r>
      <w:r w:rsidR="008A227C" w:rsidRPr="00FF5D0D">
        <w:rPr>
          <w:i/>
          <w:iCs/>
        </w:rPr>
        <w:t>2.30</w:t>
      </w:r>
      <w:r w:rsidR="007E4B09" w:rsidRPr="00FF5D0D">
        <w:rPr>
          <w:i/>
          <w:iCs/>
        </w:rPr>
        <w:fldChar w:fldCharType="end"/>
      </w:r>
      <w:r w:rsidR="007E4B09" w:rsidRPr="00FF5D0D">
        <w:rPr>
          <w:i/>
          <w:iCs/>
        </w:rPr>
        <w:t xml:space="preserve"> </w:t>
      </w:r>
      <w:r w:rsidR="007701F2" w:rsidRPr="00FF5D0D">
        <w:rPr>
          <w:i/>
          <w:iCs/>
        </w:rPr>
        <w:t>papunkčiu</w:t>
      </w:r>
      <w:r w:rsidR="003D2352" w:rsidRPr="00FF5D0D">
        <w:rPr>
          <w:i/>
          <w:iCs/>
          <w:color w:val="000000"/>
          <w:szCs w:val="24"/>
          <w:lang w:eastAsia="lt-LT"/>
        </w:rPr>
        <w:t>)</w:t>
      </w:r>
      <w:r w:rsidR="003252DD" w:rsidRPr="00FF5D0D">
        <w:t>;</w:t>
      </w:r>
    </w:p>
    <w:p w14:paraId="141A452D" w14:textId="44871B19" w:rsidR="005F6F27" w:rsidRPr="00FF5D0D" w:rsidRDefault="003252DD" w:rsidP="005F6F27">
      <w:pPr>
        <w:ind w:firstLine="709"/>
        <w:jc w:val="both"/>
      </w:pPr>
      <w:r w:rsidRPr="00FF5D0D">
        <w:t xml:space="preserve">2.1.5. </w:t>
      </w:r>
      <w:r w:rsidR="00655F5F" w:rsidRPr="00FF5D0D">
        <w:t>E</w:t>
      </w:r>
      <w:r w:rsidR="005F6F27" w:rsidRPr="00FF5D0D">
        <w:t>lektrinę sudarančių įrenginių duomenys:</w:t>
      </w:r>
    </w:p>
    <w:tbl>
      <w:tblPr>
        <w:tblStyle w:val="TableGrid"/>
        <w:tblW w:w="9634" w:type="dxa"/>
        <w:tblLook w:val="04A0" w:firstRow="1" w:lastRow="0" w:firstColumn="1" w:lastColumn="0" w:noHBand="0" w:noVBand="1"/>
      </w:tblPr>
      <w:tblGrid>
        <w:gridCol w:w="1145"/>
        <w:gridCol w:w="1685"/>
        <w:gridCol w:w="1418"/>
        <w:gridCol w:w="1559"/>
        <w:gridCol w:w="1276"/>
        <w:gridCol w:w="1194"/>
        <w:gridCol w:w="1357"/>
      </w:tblGrid>
      <w:tr w:rsidR="00ED53D8" w:rsidRPr="00FF5D0D" w14:paraId="4E00BDEE" w14:textId="47BD6CD4" w:rsidTr="00907345">
        <w:tc>
          <w:tcPr>
            <w:tcW w:w="1145" w:type="dxa"/>
          </w:tcPr>
          <w:p w14:paraId="4EDC9ACD" w14:textId="77777777" w:rsidR="00ED53D8" w:rsidRPr="00FF5D0D" w:rsidRDefault="00ED53D8" w:rsidP="0077678E">
            <w:pPr>
              <w:jc w:val="both"/>
              <w:rPr>
                <w:rFonts w:ascii="Times New Roman" w:hAnsi="Times New Roman" w:cs="Times New Roman"/>
              </w:rPr>
            </w:pPr>
            <w:r w:rsidRPr="00FF5D0D">
              <w:rPr>
                <w:rFonts w:ascii="Times New Roman" w:hAnsi="Times New Roman" w:cs="Times New Roman"/>
              </w:rPr>
              <w:t>Papunkčio Nr.</w:t>
            </w:r>
          </w:p>
        </w:tc>
        <w:tc>
          <w:tcPr>
            <w:tcW w:w="1685" w:type="dxa"/>
          </w:tcPr>
          <w:p w14:paraId="002B80F2" w14:textId="0E2774D0" w:rsidR="00ED53D8" w:rsidRPr="00FF5D0D" w:rsidRDefault="00ED53D8" w:rsidP="0077678E">
            <w:pPr>
              <w:jc w:val="both"/>
              <w:rPr>
                <w:rFonts w:ascii="Times New Roman" w:hAnsi="Times New Roman" w:cs="Times New Roman"/>
              </w:rPr>
            </w:pPr>
            <w:r w:rsidRPr="00FF5D0D">
              <w:rPr>
                <w:rFonts w:ascii="Times New Roman" w:hAnsi="Times New Roman" w:cs="Times New Roman"/>
              </w:rPr>
              <w:t>Elektros energijos gamybos įrenginys arba energijos kaupimo įrenginys</w:t>
            </w:r>
          </w:p>
        </w:tc>
        <w:tc>
          <w:tcPr>
            <w:tcW w:w="1418" w:type="dxa"/>
          </w:tcPr>
          <w:p w14:paraId="1FFE688E" w14:textId="408A7B38" w:rsidR="00ED53D8" w:rsidRPr="00FF5D0D" w:rsidRDefault="00ED53D8" w:rsidP="0077678E">
            <w:pPr>
              <w:jc w:val="both"/>
              <w:rPr>
                <w:rFonts w:ascii="Times New Roman" w:hAnsi="Times New Roman" w:cs="Times New Roman"/>
              </w:rPr>
            </w:pPr>
            <w:r w:rsidRPr="00FF5D0D">
              <w:rPr>
                <w:rFonts w:ascii="Times New Roman" w:hAnsi="Times New Roman" w:cs="Times New Roman"/>
              </w:rPr>
              <w:t>Įrengtoji galia, kW (atskirai nurodoma esama ir nauja)</w:t>
            </w:r>
          </w:p>
        </w:tc>
        <w:tc>
          <w:tcPr>
            <w:tcW w:w="1559" w:type="dxa"/>
          </w:tcPr>
          <w:p w14:paraId="5A437FEF" w14:textId="5D93DF3A" w:rsidR="00F07979" w:rsidRPr="00FF5D0D" w:rsidRDefault="00F07979" w:rsidP="0077678E">
            <w:pPr>
              <w:jc w:val="both"/>
              <w:rPr>
                <w:rFonts w:ascii="Times New Roman" w:hAnsi="Times New Roman" w:cs="Times New Roman"/>
              </w:rPr>
            </w:pPr>
            <w:r w:rsidRPr="00FF5D0D">
              <w:rPr>
                <w:rFonts w:ascii="Times New Roman" w:hAnsi="Times New Roman" w:cs="Times New Roman"/>
              </w:rPr>
              <w:t>Leistina generuoti galia, kW</w:t>
            </w:r>
          </w:p>
        </w:tc>
        <w:tc>
          <w:tcPr>
            <w:tcW w:w="1276" w:type="dxa"/>
          </w:tcPr>
          <w:p w14:paraId="0FEB466D" w14:textId="0A72340D" w:rsidR="00ED53D8" w:rsidRPr="00FF5D0D" w:rsidRDefault="00ED53D8" w:rsidP="0077678E">
            <w:pPr>
              <w:jc w:val="both"/>
              <w:rPr>
                <w:rFonts w:ascii="Times New Roman" w:hAnsi="Times New Roman" w:cs="Times New Roman"/>
              </w:rPr>
            </w:pPr>
            <w:r w:rsidRPr="00FF5D0D">
              <w:rPr>
                <w:rFonts w:ascii="Times New Roman" w:hAnsi="Times New Roman" w:cs="Times New Roman"/>
              </w:rPr>
              <w:t>Elektros energijos gamybos įrenginio rūšis</w:t>
            </w:r>
          </w:p>
        </w:tc>
        <w:tc>
          <w:tcPr>
            <w:tcW w:w="1194" w:type="dxa"/>
          </w:tcPr>
          <w:p w14:paraId="4FF98FA6" w14:textId="54EC8616" w:rsidR="00ED53D8" w:rsidRPr="00FF5D0D" w:rsidRDefault="00ED53D8" w:rsidP="0077678E">
            <w:pPr>
              <w:jc w:val="both"/>
              <w:rPr>
                <w:rFonts w:ascii="Times New Roman" w:hAnsi="Times New Roman" w:cs="Times New Roman"/>
              </w:rPr>
            </w:pPr>
            <w:r w:rsidRPr="00FF5D0D">
              <w:rPr>
                <w:rFonts w:ascii="Times New Roman" w:hAnsi="Times New Roman" w:cs="Times New Roman"/>
              </w:rPr>
              <w:t>Elektros energijos gamybos įrenginio naudojamų energijos išteklių rūšis</w:t>
            </w:r>
          </w:p>
        </w:tc>
        <w:tc>
          <w:tcPr>
            <w:tcW w:w="1357" w:type="dxa"/>
          </w:tcPr>
          <w:p w14:paraId="3408BB28" w14:textId="77777777" w:rsidR="00ED53D8" w:rsidRPr="00FF5D0D" w:rsidRDefault="00ED53D8" w:rsidP="0077678E">
            <w:pPr>
              <w:jc w:val="both"/>
              <w:rPr>
                <w:rFonts w:ascii="Times New Roman" w:hAnsi="Times New Roman" w:cs="Times New Roman"/>
              </w:rPr>
            </w:pPr>
            <w:r w:rsidRPr="00FF5D0D">
              <w:rPr>
                <w:rFonts w:ascii="Times New Roman" w:hAnsi="Times New Roman" w:cs="Times New Roman"/>
              </w:rPr>
              <w:t>Energijos kaupimo įrenginio talpa, kWh</w:t>
            </w:r>
          </w:p>
        </w:tc>
      </w:tr>
      <w:tr w:rsidR="00ED53D8" w:rsidRPr="00FF5D0D" w14:paraId="054FE363" w14:textId="2DFDC0CF" w:rsidTr="00907345">
        <w:tc>
          <w:tcPr>
            <w:tcW w:w="1145" w:type="dxa"/>
          </w:tcPr>
          <w:p w14:paraId="0D83297B" w14:textId="10E0CDD7" w:rsidR="00ED53D8" w:rsidRPr="00FF5D0D" w:rsidRDefault="00ED53D8" w:rsidP="0077678E">
            <w:pPr>
              <w:jc w:val="both"/>
              <w:rPr>
                <w:rFonts w:ascii="Times New Roman" w:hAnsi="Times New Roman" w:cs="Times New Roman"/>
              </w:rPr>
            </w:pPr>
            <w:r w:rsidRPr="00FF5D0D">
              <w:rPr>
                <w:rFonts w:ascii="Times New Roman" w:hAnsi="Times New Roman" w:cs="Times New Roman"/>
              </w:rPr>
              <w:t>2.1.5.1.</w:t>
            </w:r>
          </w:p>
        </w:tc>
        <w:tc>
          <w:tcPr>
            <w:tcW w:w="1685" w:type="dxa"/>
          </w:tcPr>
          <w:p w14:paraId="7BDB1B3D" w14:textId="77777777" w:rsidR="00ED53D8" w:rsidRPr="00FF5D0D" w:rsidRDefault="00ED53D8" w:rsidP="0077678E">
            <w:pPr>
              <w:jc w:val="both"/>
              <w:rPr>
                <w:rFonts w:ascii="Times New Roman" w:hAnsi="Times New Roman" w:cs="Times New Roman"/>
              </w:rPr>
            </w:pPr>
          </w:p>
        </w:tc>
        <w:tc>
          <w:tcPr>
            <w:tcW w:w="1418" w:type="dxa"/>
          </w:tcPr>
          <w:p w14:paraId="1FB0DEE9" w14:textId="77777777" w:rsidR="00ED53D8" w:rsidRPr="00FF5D0D" w:rsidRDefault="00ED53D8" w:rsidP="0077678E">
            <w:pPr>
              <w:jc w:val="both"/>
              <w:rPr>
                <w:rFonts w:ascii="Times New Roman" w:hAnsi="Times New Roman" w:cs="Times New Roman"/>
              </w:rPr>
            </w:pPr>
          </w:p>
        </w:tc>
        <w:tc>
          <w:tcPr>
            <w:tcW w:w="1559" w:type="dxa"/>
          </w:tcPr>
          <w:p w14:paraId="19DF65C9" w14:textId="77777777" w:rsidR="00F07979" w:rsidRPr="00FF5D0D" w:rsidRDefault="00F07979" w:rsidP="0077678E">
            <w:pPr>
              <w:jc w:val="both"/>
              <w:rPr>
                <w:rFonts w:ascii="Times New Roman" w:hAnsi="Times New Roman" w:cs="Times New Roman"/>
              </w:rPr>
            </w:pPr>
          </w:p>
        </w:tc>
        <w:tc>
          <w:tcPr>
            <w:tcW w:w="1276" w:type="dxa"/>
          </w:tcPr>
          <w:p w14:paraId="25C11D7C" w14:textId="65A8DAD1" w:rsidR="00ED53D8" w:rsidRPr="00FF5D0D" w:rsidRDefault="00ED53D8" w:rsidP="0077678E">
            <w:pPr>
              <w:jc w:val="both"/>
              <w:rPr>
                <w:rFonts w:ascii="Times New Roman" w:hAnsi="Times New Roman" w:cs="Times New Roman"/>
              </w:rPr>
            </w:pPr>
          </w:p>
        </w:tc>
        <w:tc>
          <w:tcPr>
            <w:tcW w:w="1194" w:type="dxa"/>
          </w:tcPr>
          <w:p w14:paraId="7C94F0D7" w14:textId="77777777" w:rsidR="00ED53D8" w:rsidRPr="00FF5D0D" w:rsidRDefault="00ED53D8" w:rsidP="0077678E">
            <w:pPr>
              <w:jc w:val="both"/>
              <w:rPr>
                <w:rFonts w:ascii="Times New Roman" w:hAnsi="Times New Roman" w:cs="Times New Roman"/>
              </w:rPr>
            </w:pPr>
          </w:p>
        </w:tc>
        <w:tc>
          <w:tcPr>
            <w:tcW w:w="1357" w:type="dxa"/>
          </w:tcPr>
          <w:p w14:paraId="78E85D4A" w14:textId="77777777" w:rsidR="00ED53D8" w:rsidRPr="00FF5D0D" w:rsidRDefault="00ED53D8" w:rsidP="0077678E">
            <w:pPr>
              <w:jc w:val="both"/>
              <w:rPr>
                <w:rFonts w:ascii="Times New Roman" w:hAnsi="Times New Roman" w:cs="Times New Roman"/>
              </w:rPr>
            </w:pPr>
          </w:p>
        </w:tc>
      </w:tr>
      <w:tr w:rsidR="00ED53D8" w:rsidRPr="00FF5D0D" w14:paraId="37066E5D" w14:textId="2327275A" w:rsidTr="00907345">
        <w:tc>
          <w:tcPr>
            <w:tcW w:w="1145" w:type="dxa"/>
          </w:tcPr>
          <w:p w14:paraId="64D2F80C" w14:textId="1B456E66" w:rsidR="00ED53D8" w:rsidRPr="00FF5D0D" w:rsidRDefault="00ED53D8" w:rsidP="0077678E">
            <w:pPr>
              <w:jc w:val="both"/>
              <w:rPr>
                <w:rFonts w:ascii="Times New Roman" w:hAnsi="Times New Roman" w:cs="Times New Roman"/>
              </w:rPr>
            </w:pPr>
            <w:r w:rsidRPr="00FF5D0D">
              <w:rPr>
                <w:rFonts w:ascii="Times New Roman" w:hAnsi="Times New Roman" w:cs="Times New Roman"/>
              </w:rPr>
              <w:t>2.1.5.2.</w:t>
            </w:r>
          </w:p>
        </w:tc>
        <w:tc>
          <w:tcPr>
            <w:tcW w:w="1685" w:type="dxa"/>
          </w:tcPr>
          <w:p w14:paraId="0C82CF36" w14:textId="77777777" w:rsidR="00ED53D8" w:rsidRPr="00FF5D0D" w:rsidRDefault="00ED53D8" w:rsidP="0077678E">
            <w:pPr>
              <w:jc w:val="both"/>
              <w:rPr>
                <w:rFonts w:ascii="Times New Roman" w:hAnsi="Times New Roman" w:cs="Times New Roman"/>
              </w:rPr>
            </w:pPr>
          </w:p>
        </w:tc>
        <w:tc>
          <w:tcPr>
            <w:tcW w:w="1418" w:type="dxa"/>
          </w:tcPr>
          <w:p w14:paraId="1153FED8" w14:textId="77777777" w:rsidR="00ED53D8" w:rsidRPr="00FF5D0D" w:rsidRDefault="00ED53D8" w:rsidP="0077678E">
            <w:pPr>
              <w:jc w:val="both"/>
              <w:rPr>
                <w:rFonts w:ascii="Times New Roman" w:hAnsi="Times New Roman" w:cs="Times New Roman"/>
              </w:rPr>
            </w:pPr>
          </w:p>
        </w:tc>
        <w:tc>
          <w:tcPr>
            <w:tcW w:w="1559" w:type="dxa"/>
          </w:tcPr>
          <w:p w14:paraId="5E23BC45" w14:textId="77777777" w:rsidR="00F07979" w:rsidRPr="00FF5D0D" w:rsidRDefault="00F07979" w:rsidP="0077678E">
            <w:pPr>
              <w:jc w:val="both"/>
              <w:rPr>
                <w:rFonts w:ascii="Times New Roman" w:hAnsi="Times New Roman" w:cs="Times New Roman"/>
              </w:rPr>
            </w:pPr>
          </w:p>
        </w:tc>
        <w:tc>
          <w:tcPr>
            <w:tcW w:w="1276" w:type="dxa"/>
          </w:tcPr>
          <w:p w14:paraId="4E06E8A0" w14:textId="323CB620" w:rsidR="00ED53D8" w:rsidRPr="00FF5D0D" w:rsidRDefault="00ED53D8" w:rsidP="0077678E">
            <w:pPr>
              <w:jc w:val="both"/>
              <w:rPr>
                <w:rFonts w:ascii="Times New Roman" w:hAnsi="Times New Roman" w:cs="Times New Roman"/>
              </w:rPr>
            </w:pPr>
          </w:p>
        </w:tc>
        <w:tc>
          <w:tcPr>
            <w:tcW w:w="1194" w:type="dxa"/>
          </w:tcPr>
          <w:p w14:paraId="7A171418" w14:textId="77777777" w:rsidR="00ED53D8" w:rsidRPr="00FF5D0D" w:rsidRDefault="00ED53D8" w:rsidP="0077678E">
            <w:pPr>
              <w:jc w:val="both"/>
              <w:rPr>
                <w:rFonts w:ascii="Times New Roman" w:hAnsi="Times New Roman" w:cs="Times New Roman"/>
              </w:rPr>
            </w:pPr>
          </w:p>
        </w:tc>
        <w:tc>
          <w:tcPr>
            <w:tcW w:w="1357" w:type="dxa"/>
          </w:tcPr>
          <w:p w14:paraId="626AD1FB" w14:textId="77777777" w:rsidR="00ED53D8" w:rsidRPr="00FF5D0D" w:rsidRDefault="00ED53D8" w:rsidP="0077678E">
            <w:pPr>
              <w:jc w:val="both"/>
              <w:rPr>
                <w:rFonts w:ascii="Times New Roman" w:hAnsi="Times New Roman" w:cs="Times New Roman"/>
              </w:rPr>
            </w:pPr>
          </w:p>
        </w:tc>
      </w:tr>
      <w:tr w:rsidR="00ED53D8" w:rsidRPr="00FF5D0D" w14:paraId="1CE04B0A" w14:textId="40FE88CE" w:rsidTr="00907345">
        <w:tc>
          <w:tcPr>
            <w:tcW w:w="1145" w:type="dxa"/>
          </w:tcPr>
          <w:p w14:paraId="0CC4BA02" w14:textId="77777777" w:rsidR="00ED53D8" w:rsidRPr="00FF5D0D" w:rsidRDefault="00ED53D8" w:rsidP="0077678E">
            <w:pPr>
              <w:jc w:val="both"/>
              <w:rPr>
                <w:rFonts w:ascii="Times New Roman" w:hAnsi="Times New Roman" w:cs="Times New Roman"/>
              </w:rPr>
            </w:pPr>
            <w:r w:rsidRPr="00FF5D0D">
              <w:rPr>
                <w:rFonts w:ascii="Times New Roman" w:hAnsi="Times New Roman" w:cs="Times New Roman"/>
              </w:rPr>
              <w:t>...</w:t>
            </w:r>
          </w:p>
        </w:tc>
        <w:tc>
          <w:tcPr>
            <w:tcW w:w="1685" w:type="dxa"/>
          </w:tcPr>
          <w:p w14:paraId="7220987E" w14:textId="77777777" w:rsidR="00ED53D8" w:rsidRPr="00FF5D0D" w:rsidRDefault="00ED53D8" w:rsidP="0077678E">
            <w:pPr>
              <w:jc w:val="both"/>
              <w:rPr>
                <w:rFonts w:ascii="Times New Roman" w:hAnsi="Times New Roman" w:cs="Times New Roman"/>
              </w:rPr>
            </w:pPr>
          </w:p>
        </w:tc>
        <w:tc>
          <w:tcPr>
            <w:tcW w:w="1418" w:type="dxa"/>
          </w:tcPr>
          <w:p w14:paraId="67871BB2" w14:textId="77777777" w:rsidR="00ED53D8" w:rsidRPr="00FF5D0D" w:rsidRDefault="00ED53D8" w:rsidP="0077678E">
            <w:pPr>
              <w:jc w:val="both"/>
              <w:rPr>
                <w:rFonts w:ascii="Times New Roman" w:hAnsi="Times New Roman" w:cs="Times New Roman"/>
              </w:rPr>
            </w:pPr>
          </w:p>
        </w:tc>
        <w:tc>
          <w:tcPr>
            <w:tcW w:w="1559" w:type="dxa"/>
          </w:tcPr>
          <w:p w14:paraId="353B006D" w14:textId="77777777" w:rsidR="00F07979" w:rsidRPr="00FF5D0D" w:rsidRDefault="00F07979" w:rsidP="0077678E">
            <w:pPr>
              <w:jc w:val="both"/>
              <w:rPr>
                <w:rFonts w:ascii="Times New Roman" w:hAnsi="Times New Roman" w:cs="Times New Roman"/>
              </w:rPr>
            </w:pPr>
          </w:p>
        </w:tc>
        <w:tc>
          <w:tcPr>
            <w:tcW w:w="1276" w:type="dxa"/>
          </w:tcPr>
          <w:p w14:paraId="08F4C765" w14:textId="100BF176" w:rsidR="00ED53D8" w:rsidRPr="00FF5D0D" w:rsidRDefault="00ED53D8" w:rsidP="0077678E">
            <w:pPr>
              <w:jc w:val="both"/>
              <w:rPr>
                <w:rFonts w:ascii="Times New Roman" w:hAnsi="Times New Roman" w:cs="Times New Roman"/>
              </w:rPr>
            </w:pPr>
          </w:p>
        </w:tc>
        <w:tc>
          <w:tcPr>
            <w:tcW w:w="1194" w:type="dxa"/>
          </w:tcPr>
          <w:p w14:paraId="319215EE" w14:textId="77777777" w:rsidR="00ED53D8" w:rsidRPr="00FF5D0D" w:rsidRDefault="00ED53D8" w:rsidP="0077678E">
            <w:pPr>
              <w:jc w:val="both"/>
              <w:rPr>
                <w:rFonts w:ascii="Times New Roman" w:hAnsi="Times New Roman" w:cs="Times New Roman"/>
              </w:rPr>
            </w:pPr>
          </w:p>
        </w:tc>
        <w:tc>
          <w:tcPr>
            <w:tcW w:w="1357" w:type="dxa"/>
          </w:tcPr>
          <w:p w14:paraId="4C6013B1" w14:textId="77777777" w:rsidR="00ED53D8" w:rsidRPr="00FF5D0D" w:rsidRDefault="00ED53D8" w:rsidP="0077678E">
            <w:pPr>
              <w:jc w:val="both"/>
              <w:rPr>
                <w:rFonts w:ascii="Times New Roman" w:hAnsi="Times New Roman" w:cs="Times New Roman"/>
              </w:rPr>
            </w:pPr>
          </w:p>
        </w:tc>
      </w:tr>
    </w:tbl>
    <w:p w14:paraId="794093E0" w14:textId="77777777" w:rsidR="00137204" w:rsidRPr="00FF5D0D" w:rsidRDefault="00137204" w:rsidP="008C701A">
      <w:pPr>
        <w:ind w:firstLine="709"/>
        <w:jc w:val="both"/>
      </w:pPr>
    </w:p>
    <w:p w14:paraId="5A5BBB8A" w14:textId="3CC9962A" w:rsidR="00A3670D" w:rsidRPr="00FF5D0D" w:rsidRDefault="00A3670D" w:rsidP="00A3670D">
      <w:pPr>
        <w:tabs>
          <w:tab w:val="left" w:pos="2183"/>
        </w:tabs>
        <w:ind w:firstLine="709"/>
        <w:jc w:val="both"/>
        <w:rPr>
          <w:i/>
          <w:iCs/>
        </w:rPr>
      </w:pPr>
      <w:r w:rsidRPr="00FF5D0D">
        <w:rPr>
          <w:i/>
          <w:iCs/>
        </w:rPr>
        <w:t xml:space="preserve">(2.1 papunkčio redakcija, kai </w:t>
      </w:r>
      <w:r w:rsidR="002B1440" w:rsidRPr="00FF5D0D">
        <w:rPr>
          <w:i/>
          <w:iCs/>
        </w:rPr>
        <w:t>P</w:t>
      </w:r>
      <w:r w:rsidRPr="00FF5D0D">
        <w:rPr>
          <w:i/>
          <w:iCs/>
        </w:rPr>
        <w:t xml:space="preserve">rotokolas sudaromas dėl hibridinės elektrinės prijungimo prie elektros tinklų, vykdomo </w:t>
      </w:r>
      <w:r w:rsidR="00114300" w:rsidRPr="00FF5D0D">
        <w:rPr>
          <w:i/>
          <w:iCs/>
        </w:rPr>
        <w:t>Pasinaudojimo elektros</w:t>
      </w:r>
      <w:r w:rsidR="00AB4C3E" w:rsidRPr="00FF5D0D">
        <w:rPr>
          <w:i/>
          <w:iCs/>
        </w:rPr>
        <w:t xml:space="preserve"> skirstomaisiais</w:t>
      </w:r>
      <w:r w:rsidR="00114300" w:rsidRPr="00FF5D0D">
        <w:rPr>
          <w:i/>
          <w:iCs/>
        </w:rPr>
        <w:t xml:space="preserve"> tinklais tvarkos aprašo </w:t>
      </w:r>
      <w:r w:rsidR="00F5150B" w:rsidRPr="00FF5D0D">
        <w:rPr>
          <w:i/>
          <w:iCs/>
        </w:rPr>
        <w:fldChar w:fldCharType="begin"/>
      </w:r>
      <w:r w:rsidR="00F5150B" w:rsidRPr="00FF5D0D">
        <w:rPr>
          <w:i/>
          <w:iCs/>
        </w:rPr>
        <w:instrText xml:space="preserve"> REF _Ref159509536 \r \h </w:instrText>
      </w:r>
      <w:r w:rsidR="00E326E1" w:rsidRPr="00FF5D0D">
        <w:rPr>
          <w:i/>
          <w:iCs/>
        </w:rPr>
        <w:instrText xml:space="preserve"> \* MERGEFORMAT </w:instrText>
      </w:r>
      <w:r w:rsidR="00F5150B" w:rsidRPr="00FF5D0D">
        <w:rPr>
          <w:i/>
          <w:iCs/>
        </w:rPr>
      </w:r>
      <w:r w:rsidR="00F5150B" w:rsidRPr="00FF5D0D">
        <w:rPr>
          <w:i/>
          <w:iCs/>
        </w:rPr>
        <w:fldChar w:fldCharType="separate"/>
      </w:r>
      <w:r w:rsidR="008A227C" w:rsidRPr="00FF5D0D">
        <w:rPr>
          <w:i/>
          <w:iCs/>
          <w:cs/>
        </w:rPr>
        <w:t>‎</w:t>
      </w:r>
      <w:r w:rsidR="008A227C" w:rsidRPr="00FF5D0D">
        <w:rPr>
          <w:i/>
          <w:iCs/>
        </w:rPr>
        <w:t>33</w:t>
      </w:r>
      <w:r w:rsidR="00F5150B" w:rsidRPr="00FF5D0D">
        <w:rPr>
          <w:i/>
          <w:iCs/>
        </w:rPr>
        <w:fldChar w:fldCharType="end"/>
      </w:r>
      <w:r w:rsidR="00322AED" w:rsidRPr="00FF5D0D">
        <w:rPr>
          <w:i/>
          <w:iCs/>
        </w:rPr>
        <w:t xml:space="preserve"> </w:t>
      </w:r>
      <w:r w:rsidR="00114300" w:rsidRPr="00FF5D0D">
        <w:rPr>
          <w:i/>
          <w:iCs/>
        </w:rPr>
        <w:t>punkto nustatyta tvarka</w:t>
      </w:r>
      <w:r w:rsidRPr="00FF5D0D">
        <w:rPr>
          <w:i/>
          <w:iCs/>
        </w:rPr>
        <w:t>)</w:t>
      </w:r>
    </w:p>
    <w:p w14:paraId="0C368643" w14:textId="1C92ACFD" w:rsidR="00A3670D" w:rsidRPr="00FF5D0D" w:rsidRDefault="00A3670D" w:rsidP="00A3670D">
      <w:pPr>
        <w:ind w:firstLine="709"/>
        <w:jc w:val="both"/>
      </w:pPr>
      <w:r w:rsidRPr="00FF5D0D">
        <w:t>2.1. Tinklų naudotojas pagal ketinimų protokolą Nr.</w:t>
      </w:r>
      <w:r w:rsidR="00375B65" w:rsidRPr="00FF5D0D">
        <w:t xml:space="preserve"> </w:t>
      </w:r>
      <w:r w:rsidR="00375B65" w:rsidRPr="00FF5D0D">
        <w:rPr>
          <w:u w:val="single"/>
        </w:rPr>
        <w:t>_______</w:t>
      </w:r>
      <w:r w:rsidRPr="00FF5D0D">
        <w:t xml:space="preserve"> (toliau – Protokolas Nr. 1), ketinimų protokolą Nr. ___________ (toliau – Protokolas Nr. 2) ir šį Protokolą įsipareigoja pastatyti Elektrinę, adresu </w:t>
      </w:r>
      <w:r w:rsidRPr="00FF5D0D">
        <w:rPr>
          <w:u w:val="single"/>
        </w:rPr>
        <w:t>____________________________</w:t>
      </w:r>
      <w:r w:rsidRPr="00FF5D0D">
        <w:t xml:space="preserve"> </w:t>
      </w:r>
      <w:r w:rsidRPr="00FF5D0D">
        <w:rPr>
          <w:i/>
        </w:rPr>
        <w:t xml:space="preserve">(nurodoma vietovė (teritorija), kur Tinklų naudotojas planuoja statyti </w:t>
      </w:r>
      <w:r w:rsidRPr="00FF5D0D">
        <w:rPr>
          <w:i/>
          <w:iCs/>
        </w:rPr>
        <w:t>Elektrinę, žemės sklypo kad. Nr., plotas)</w:t>
      </w:r>
      <w:r w:rsidRPr="00FF5D0D">
        <w:t xml:space="preserve">, prijungiant prie Operatoriaus elektros tinklų </w:t>
      </w:r>
      <w:r w:rsidR="00BB666A" w:rsidRPr="00FF5D0D">
        <w:rPr>
          <w:u w:val="single"/>
        </w:rPr>
        <w:t>___________________</w:t>
      </w:r>
      <w:r w:rsidR="00BB666A" w:rsidRPr="00FF5D0D">
        <w:t xml:space="preserve"> </w:t>
      </w:r>
      <w:r w:rsidRPr="00FF5D0D">
        <w:rPr>
          <w:i/>
          <w:iCs/>
        </w:rPr>
        <w:t>(nurodoma</w:t>
      </w:r>
      <w:r w:rsidRPr="00FF5D0D">
        <w:rPr>
          <w:i/>
        </w:rPr>
        <w:t xml:space="preserve"> išankstinėse prijungimo sąlygose nurodyta elektros tinklų linija ar transformatorių pastotė, jei reikalinga</w:t>
      </w:r>
      <w:r w:rsidR="000B5129" w:rsidRPr="00FF5D0D">
        <w:rPr>
          <w:i/>
        </w:rPr>
        <w:t>s</w:t>
      </w:r>
      <w:r w:rsidRPr="00FF5D0D">
        <w:rPr>
          <w:i/>
        </w:rPr>
        <w:t xml:space="preserve"> ir </w:t>
      </w:r>
      <w:r w:rsidR="000B5129" w:rsidRPr="00FF5D0D">
        <w:rPr>
          <w:i/>
        </w:rPr>
        <w:t xml:space="preserve">elektros </w:t>
      </w:r>
      <w:r w:rsidRPr="00FF5D0D">
        <w:rPr>
          <w:i/>
        </w:rPr>
        <w:t xml:space="preserve">tinklų </w:t>
      </w:r>
      <w:r w:rsidR="000B5129" w:rsidRPr="00FF5D0D">
        <w:rPr>
          <w:i/>
        </w:rPr>
        <w:t>pajėgumų padidinimas</w:t>
      </w:r>
      <w:r w:rsidRPr="00FF5D0D">
        <w:rPr>
          <w:i/>
        </w:rPr>
        <w:t>)</w:t>
      </w:r>
      <w:r w:rsidRPr="00FF5D0D">
        <w:t xml:space="preserve">, baigti savo elektros energijos gamybos įrenginių dalyje susijusius darbus ir Valstybinei energetikos reguliavimo tarybai (toliau – Taryba) pateikti reikalingus dokumentus leidimui gaminti elektros energiją gauti per </w:t>
      </w:r>
      <w:r w:rsidRPr="00FF5D0D">
        <w:rPr>
          <w:u w:val="single"/>
        </w:rPr>
        <w:t>_________________________</w:t>
      </w:r>
      <w:r w:rsidRPr="00FF5D0D">
        <w:t xml:space="preserve"> mėnesių </w:t>
      </w:r>
      <w:r w:rsidRPr="00FF5D0D">
        <w:rPr>
          <w:i/>
        </w:rPr>
        <w:t>(nurodomas terminas</w:t>
      </w:r>
      <w:r w:rsidR="0032079E" w:rsidRPr="00FF5D0D">
        <w:rPr>
          <w:i/>
          <w:iCs/>
        </w:rPr>
        <w:t>, kuris negali būti ilgesnis nei ketinimų protokolo galiojimo terminas</w:t>
      </w:r>
      <w:r w:rsidRPr="00FF5D0D">
        <w:rPr>
          <w:i/>
        </w:rPr>
        <w:t>)</w:t>
      </w:r>
      <w:r w:rsidRPr="00FF5D0D">
        <w:t xml:space="preserve"> nuo šio Protokolo pasirašymo dienos. Šis terminas gali būti pratęsiamas Elektros energetikos įstatymo 22 straipsnio 10 dalyje numatytais atvejais. Elektrinės duomenys:</w:t>
      </w:r>
    </w:p>
    <w:p w14:paraId="22C965C0" w14:textId="77777777" w:rsidR="00A3670D" w:rsidRPr="00FF5D0D" w:rsidRDefault="00A3670D" w:rsidP="00A3670D">
      <w:pPr>
        <w:ind w:firstLine="709"/>
        <w:jc w:val="both"/>
      </w:pPr>
      <w:r w:rsidRPr="00FF5D0D">
        <w:t xml:space="preserve">2.1.1. </w:t>
      </w:r>
      <w:r w:rsidRPr="00FF5D0D">
        <w:rPr>
          <w:color w:val="000000"/>
        </w:rPr>
        <w:t xml:space="preserve">bendra įrengtoji galia, lygi hibridinę elektrinę sudarančių elektrinių ir (ar) energijos kaupimo įrenginių įrengtųjų galių sumai: </w:t>
      </w:r>
      <w:r w:rsidRPr="00FF5D0D">
        <w:rPr>
          <w:szCs w:val="24"/>
          <w:u w:val="single"/>
        </w:rPr>
        <w:t xml:space="preserve">                   </w:t>
      </w:r>
      <w:r w:rsidRPr="00FF5D0D">
        <w:t>kW, kurią sudaro:</w:t>
      </w:r>
    </w:p>
    <w:p w14:paraId="23512D13" w14:textId="77777777" w:rsidR="00A3670D" w:rsidRPr="00FF5D0D" w:rsidRDefault="00A3670D" w:rsidP="00A3670D">
      <w:pPr>
        <w:ind w:firstLine="709"/>
        <w:jc w:val="both"/>
      </w:pPr>
      <w:r w:rsidRPr="00FF5D0D">
        <w:t>2.1.1.1. bendra įrengtoji galia pagal Protokolą Nr. 1: ________ kW;</w:t>
      </w:r>
    </w:p>
    <w:p w14:paraId="7C3AFFD3" w14:textId="4270E4BB" w:rsidR="00A3670D" w:rsidRPr="00FF5D0D" w:rsidRDefault="00A3670D" w:rsidP="00A3670D">
      <w:pPr>
        <w:ind w:firstLine="709"/>
        <w:jc w:val="both"/>
      </w:pPr>
      <w:r w:rsidRPr="00FF5D0D">
        <w:t xml:space="preserve">2.1.1.2. bendra įrengtoji galia pagal Protokolą Nr. 2: </w:t>
      </w:r>
      <w:r w:rsidR="00375B65" w:rsidRPr="00FF5D0D">
        <w:t>________</w:t>
      </w:r>
      <w:r w:rsidRPr="00FF5D0D">
        <w:t xml:space="preserve"> kW;</w:t>
      </w:r>
    </w:p>
    <w:p w14:paraId="7E753E41" w14:textId="77777777" w:rsidR="00A3670D" w:rsidRPr="00FF5D0D" w:rsidRDefault="00A3670D" w:rsidP="00A3670D">
      <w:pPr>
        <w:ind w:firstLine="709"/>
        <w:jc w:val="both"/>
      </w:pPr>
      <w:r w:rsidRPr="00FF5D0D">
        <w:t>2.1.1.3. bendra įrengtoji galia pagal Protokolą: ________ kW;</w:t>
      </w:r>
    </w:p>
    <w:p w14:paraId="72E24683" w14:textId="54E0D592" w:rsidR="00A3670D" w:rsidRPr="00FF5D0D" w:rsidRDefault="00A3670D" w:rsidP="00A3670D">
      <w:pPr>
        <w:pStyle w:val="ListParagraph"/>
        <w:ind w:left="709"/>
        <w:contextualSpacing w:val="0"/>
        <w:jc w:val="both"/>
        <w:rPr>
          <w:szCs w:val="24"/>
        </w:rPr>
      </w:pPr>
      <w:r w:rsidRPr="00FF5D0D">
        <w:t xml:space="preserve">2.1.2. </w:t>
      </w:r>
      <w:r w:rsidRPr="00FF5D0D">
        <w:rPr>
          <w:color w:val="000000"/>
        </w:rPr>
        <w:t>leistina generuoti galia prijungimo taške</w:t>
      </w:r>
      <w:r w:rsidR="002D03FB" w:rsidRPr="00FF5D0D">
        <w:rPr>
          <w:color w:val="000000"/>
        </w:rPr>
        <w:t xml:space="preserve"> (objekte)</w:t>
      </w:r>
      <w:r w:rsidRPr="00FF5D0D">
        <w:rPr>
          <w:szCs w:val="24"/>
        </w:rPr>
        <w:t xml:space="preserve">: </w:t>
      </w:r>
      <w:r w:rsidRPr="00FF5D0D">
        <w:rPr>
          <w:szCs w:val="24"/>
          <w:u w:val="single"/>
        </w:rPr>
        <w:t xml:space="preserve">                  </w:t>
      </w:r>
      <w:r w:rsidRPr="00FF5D0D">
        <w:rPr>
          <w:szCs w:val="24"/>
        </w:rPr>
        <w:t>kW, kurią sudaro:</w:t>
      </w:r>
    </w:p>
    <w:p w14:paraId="6DB7F604" w14:textId="77777777" w:rsidR="00A3670D" w:rsidRPr="00FF5D0D" w:rsidRDefault="00A3670D" w:rsidP="00A3670D">
      <w:pPr>
        <w:pStyle w:val="ListParagraph"/>
        <w:ind w:left="709"/>
        <w:contextualSpacing w:val="0"/>
        <w:jc w:val="both"/>
      </w:pPr>
      <w:r w:rsidRPr="00FF5D0D">
        <w:rPr>
          <w:szCs w:val="24"/>
        </w:rPr>
        <w:t xml:space="preserve">2.1.2.1. </w:t>
      </w:r>
      <w:r w:rsidRPr="00FF5D0D">
        <w:rPr>
          <w:color w:val="000000"/>
        </w:rPr>
        <w:t xml:space="preserve">bendra leistina generuoti galia </w:t>
      </w:r>
      <w:r w:rsidRPr="00FF5D0D">
        <w:t>pagal Protokolą Nr. 1: ________ kW;</w:t>
      </w:r>
    </w:p>
    <w:p w14:paraId="4565DCFB" w14:textId="77777777" w:rsidR="00A3670D" w:rsidRPr="00FF5D0D" w:rsidRDefault="00A3670D" w:rsidP="00A3670D">
      <w:pPr>
        <w:ind w:firstLine="709"/>
        <w:jc w:val="both"/>
      </w:pPr>
      <w:r w:rsidRPr="00FF5D0D">
        <w:rPr>
          <w:szCs w:val="24"/>
        </w:rPr>
        <w:t>2.1.2.2.</w:t>
      </w:r>
      <w:r w:rsidRPr="00FF5D0D">
        <w:rPr>
          <w:color w:val="000000"/>
        </w:rPr>
        <w:t xml:space="preserve"> bendra leistina generuoti galia </w:t>
      </w:r>
      <w:r w:rsidRPr="00FF5D0D">
        <w:t>pagal Protokolą Nr. 2: ________ kW;</w:t>
      </w:r>
    </w:p>
    <w:p w14:paraId="6FDB67D1" w14:textId="77777777" w:rsidR="00A3670D" w:rsidRPr="00FF5D0D" w:rsidRDefault="00A3670D" w:rsidP="00A3670D">
      <w:pPr>
        <w:pStyle w:val="ListParagraph"/>
        <w:ind w:left="709"/>
        <w:contextualSpacing w:val="0"/>
        <w:jc w:val="both"/>
        <w:rPr>
          <w:szCs w:val="24"/>
          <w:u w:val="single"/>
        </w:rPr>
      </w:pPr>
      <w:r w:rsidRPr="00FF5D0D">
        <w:rPr>
          <w:szCs w:val="24"/>
        </w:rPr>
        <w:t xml:space="preserve">2.1.2.3.  </w:t>
      </w:r>
      <w:r w:rsidRPr="00FF5D0D">
        <w:rPr>
          <w:color w:val="000000"/>
        </w:rPr>
        <w:t xml:space="preserve">bendra leistina generuoti galia </w:t>
      </w:r>
      <w:r w:rsidRPr="00FF5D0D">
        <w:t>pagal Protokolą: ________ kW;</w:t>
      </w:r>
    </w:p>
    <w:p w14:paraId="1F04EDC6" w14:textId="77777777" w:rsidR="00655F5F" w:rsidRPr="00FF5D0D" w:rsidRDefault="00A3670D" w:rsidP="00655F5F">
      <w:pPr>
        <w:ind w:firstLine="709"/>
        <w:jc w:val="both"/>
      </w:pPr>
      <w:r w:rsidRPr="00FF5D0D">
        <w:t xml:space="preserve">2.1.3. </w:t>
      </w:r>
      <w:r w:rsidR="00655F5F" w:rsidRPr="00FF5D0D">
        <w:t>bendra Elektrinės leistina naudoti galia prijungimo taške</w:t>
      </w:r>
      <w:r w:rsidR="00655F5F" w:rsidRPr="00FF5D0D">
        <w:rPr>
          <w:szCs w:val="24"/>
        </w:rPr>
        <w:t xml:space="preserve">: </w:t>
      </w:r>
      <w:r w:rsidR="00655F5F" w:rsidRPr="00FF5D0D">
        <w:rPr>
          <w:szCs w:val="24"/>
          <w:u w:val="single"/>
        </w:rPr>
        <w:t xml:space="preserve">                  </w:t>
      </w:r>
      <w:r w:rsidR="00655F5F" w:rsidRPr="00FF5D0D">
        <w:rPr>
          <w:szCs w:val="24"/>
        </w:rPr>
        <w:t>kW;</w:t>
      </w:r>
    </w:p>
    <w:p w14:paraId="02852608" w14:textId="263991D1" w:rsidR="003252DD" w:rsidRPr="00FF5D0D" w:rsidRDefault="00655F5F" w:rsidP="00A3670D">
      <w:pPr>
        <w:ind w:firstLine="709"/>
        <w:jc w:val="both"/>
      </w:pPr>
      <w:r w:rsidRPr="00FF5D0D">
        <w:t>2.1.4.</w:t>
      </w:r>
      <w:r w:rsidR="003252DD" w:rsidRPr="00FF5D0D">
        <w:t xml:space="preserve"> elektros energijos gamybos modulio didžiausias pajėgumas (toliau – Pmax) prijungimo taške</w:t>
      </w:r>
      <w:r w:rsidR="003252DD" w:rsidRPr="00FF5D0D">
        <w:rPr>
          <w:szCs w:val="24"/>
        </w:rPr>
        <w:t xml:space="preserve">: </w:t>
      </w:r>
      <w:r w:rsidR="003252DD" w:rsidRPr="00FF5D0D">
        <w:rPr>
          <w:szCs w:val="24"/>
          <w:u w:val="single"/>
        </w:rPr>
        <w:t xml:space="preserve">                   </w:t>
      </w:r>
      <w:r w:rsidR="003252DD" w:rsidRPr="00FF5D0D">
        <w:t>kW</w:t>
      </w:r>
      <w:r w:rsidR="003D2352" w:rsidRPr="00FF5D0D">
        <w:t xml:space="preserve"> </w:t>
      </w:r>
      <w:r w:rsidR="003D2352" w:rsidRPr="00FF5D0D">
        <w:rPr>
          <w:i/>
          <w:iCs/>
        </w:rPr>
        <w:t>(</w:t>
      </w:r>
      <w:r w:rsidR="007701F2" w:rsidRPr="00FF5D0D">
        <w:rPr>
          <w:i/>
          <w:iCs/>
        </w:rPr>
        <w:t xml:space="preserve">nurodomas vadovaujantis Pasinaudojimo elektros skirstomaisiais tinklais tvarkos aprašo </w:t>
      </w:r>
      <w:r w:rsidR="007E4B09" w:rsidRPr="00FF5D0D">
        <w:rPr>
          <w:i/>
          <w:iCs/>
        </w:rPr>
        <w:fldChar w:fldCharType="begin"/>
      </w:r>
      <w:r w:rsidR="007E4B09" w:rsidRPr="00FF5D0D">
        <w:rPr>
          <w:i/>
          <w:iCs/>
        </w:rPr>
        <w:instrText xml:space="preserve"> REF _Ref159509679 \r \h </w:instrText>
      </w:r>
      <w:r w:rsidR="00034945" w:rsidRPr="00FF5D0D">
        <w:rPr>
          <w:i/>
          <w:iCs/>
        </w:rPr>
        <w:instrText xml:space="preserve"> \* MERGEFORMAT </w:instrText>
      </w:r>
      <w:r w:rsidR="007E4B09" w:rsidRPr="00FF5D0D">
        <w:rPr>
          <w:i/>
          <w:iCs/>
        </w:rPr>
      </w:r>
      <w:r w:rsidR="007E4B09" w:rsidRPr="00FF5D0D">
        <w:rPr>
          <w:i/>
          <w:iCs/>
        </w:rPr>
        <w:fldChar w:fldCharType="separate"/>
      </w:r>
      <w:r w:rsidR="008A227C" w:rsidRPr="00FF5D0D">
        <w:rPr>
          <w:i/>
          <w:iCs/>
          <w:cs/>
        </w:rPr>
        <w:t>‎</w:t>
      </w:r>
      <w:r w:rsidR="008A227C" w:rsidRPr="00FF5D0D">
        <w:rPr>
          <w:i/>
          <w:iCs/>
        </w:rPr>
        <w:t>2.30</w:t>
      </w:r>
      <w:r w:rsidR="007E4B09" w:rsidRPr="00FF5D0D">
        <w:rPr>
          <w:i/>
          <w:iCs/>
        </w:rPr>
        <w:fldChar w:fldCharType="end"/>
      </w:r>
      <w:r w:rsidR="007701F2" w:rsidRPr="00FF5D0D">
        <w:rPr>
          <w:i/>
          <w:iCs/>
        </w:rPr>
        <w:t xml:space="preserve"> papunkčiu</w:t>
      </w:r>
      <w:r w:rsidR="003D2352" w:rsidRPr="00FF5D0D">
        <w:rPr>
          <w:i/>
          <w:iCs/>
          <w:color w:val="000000"/>
          <w:szCs w:val="24"/>
          <w:lang w:eastAsia="lt-LT"/>
        </w:rPr>
        <w:t>)</w:t>
      </w:r>
      <w:r w:rsidR="003252DD" w:rsidRPr="00FF5D0D">
        <w:t>;</w:t>
      </w:r>
      <w:r w:rsidRPr="00FF5D0D">
        <w:t xml:space="preserve"> </w:t>
      </w:r>
    </w:p>
    <w:p w14:paraId="4F2AA693" w14:textId="5B358904" w:rsidR="00A3670D" w:rsidRPr="00FF5D0D" w:rsidRDefault="003252DD" w:rsidP="00A3670D">
      <w:pPr>
        <w:ind w:firstLine="709"/>
        <w:jc w:val="both"/>
      </w:pPr>
      <w:r w:rsidRPr="00FF5D0D">
        <w:t xml:space="preserve">2.1.5. </w:t>
      </w:r>
      <w:r w:rsidR="00655F5F" w:rsidRPr="00FF5D0D">
        <w:t>E</w:t>
      </w:r>
      <w:r w:rsidR="00A3670D" w:rsidRPr="00FF5D0D">
        <w:t>lektrinę sudarančių įrenginių duomenys:</w:t>
      </w:r>
    </w:p>
    <w:tbl>
      <w:tblPr>
        <w:tblStyle w:val="TableGrid"/>
        <w:tblW w:w="9488" w:type="dxa"/>
        <w:tblLook w:val="04A0" w:firstRow="1" w:lastRow="0" w:firstColumn="1" w:lastColumn="0" w:noHBand="0" w:noVBand="1"/>
      </w:tblPr>
      <w:tblGrid>
        <w:gridCol w:w="1064"/>
        <w:gridCol w:w="1183"/>
        <w:gridCol w:w="994"/>
        <w:gridCol w:w="995"/>
        <w:gridCol w:w="1004"/>
        <w:gridCol w:w="896"/>
        <w:gridCol w:w="1099"/>
        <w:gridCol w:w="1239"/>
        <w:gridCol w:w="1014"/>
      </w:tblGrid>
      <w:tr w:rsidR="002D03FB" w:rsidRPr="00FF5D0D" w14:paraId="7D75EA7F" w14:textId="3D01717E" w:rsidTr="00907345">
        <w:tc>
          <w:tcPr>
            <w:tcW w:w="1064" w:type="dxa"/>
          </w:tcPr>
          <w:p w14:paraId="324533BD" w14:textId="77777777" w:rsidR="002D03FB" w:rsidRPr="00FF5D0D" w:rsidRDefault="002D03FB" w:rsidP="009E4337">
            <w:pPr>
              <w:jc w:val="both"/>
              <w:rPr>
                <w:rFonts w:ascii="Times New Roman" w:hAnsi="Times New Roman" w:cs="Times New Roman"/>
                <w:sz w:val="20"/>
                <w:szCs w:val="20"/>
              </w:rPr>
            </w:pPr>
            <w:r w:rsidRPr="00FF5D0D">
              <w:rPr>
                <w:rFonts w:ascii="Times New Roman" w:hAnsi="Times New Roman" w:cs="Times New Roman"/>
                <w:sz w:val="20"/>
                <w:szCs w:val="20"/>
              </w:rPr>
              <w:t>Papunkčio Nr.</w:t>
            </w:r>
          </w:p>
        </w:tc>
        <w:tc>
          <w:tcPr>
            <w:tcW w:w="1217" w:type="dxa"/>
          </w:tcPr>
          <w:p w14:paraId="23DEA770" w14:textId="5ABBCD2F" w:rsidR="002D03FB" w:rsidRPr="00FF5D0D" w:rsidRDefault="002D03FB" w:rsidP="009E4337">
            <w:pPr>
              <w:jc w:val="both"/>
              <w:rPr>
                <w:rFonts w:ascii="Times New Roman" w:hAnsi="Times New Roman" w:cs="Times New Roman"/>
                <w:sz w:val="20"/>
                <w:szCs w:val="20"/>
              </w:rPr>
            </w:pPr>
            <w:r w:rsidRPr="00FF5D0D">
              <w:rPr>
                <w:rFonts w:ascii="Times New Roman" w:hAnsi="Times New Roman" w:cs="Times New Roman"/>
                <w:sz w:val="20"/>
                <w:szCs w:val="20"/>
              </w:rPr>
              <w:t>Elektros energijos gamybos įrenginys arba energijos kaupimo įrenginys</w:t>
            </w:r>
          </w:p>
        </w:tc>
        <w:tc>
          <w:tcPr>
            <w:tcW w:w="2995" w:type="dxa"/>
            <w:gridSpan w:val="3"/>
          </w:tcPr>
          <w:p w14:paraId="2FCA3BFF" w14:textId="77777777" w:rsidR="002D03FB" w:rsidRPr="00FF5D0D" w:rsidRDefault="002D03FB" w:rsidP="009E4337">
            <w:pPr>
              <w:jc w:val="both"/>
              <w:rPr>
                <w:rFonts w:ascii="Times New Roman" w:hAnsi="Times New Roman" w:cs="Times New Roman"/>
                <w:sz w:val="20"/>
                <w:szCs w:val="20"/>
              </w:rPr>
            </w:pPr>
            <w:r w:rsidRPr="00FF5D0D">
              <w:rPr>
                <w:rFonts w:ascii="Times New Roman" w:hAnsi="Times New Roman" w:cs="Times New Roman"/>
                <w:sz w:val="20"/>
                <w:szCs w:val="20"/>
              </w:rPr>
              <w:t xml:space="preserve">Įrengtoji galia, kW </w:t>
            </w:r>
          </w:p>
          <w:p w14:paraId="04CF39C1" w14:textId="6CBBECE2" w:rsidR="002D03FB" w:rsidRPr="00FF5D0D" w:rsidRDefault="002D03FB" w:rsidP="009E4337">
            <w:pPr>
              <w:jc w:val="both"/>
              <w:rPr>
                <w:rFonts w:ascii="Times New Roman" w:hAnsi="Times New Roman" w:cs="Times New Roman"/>
                <w:sz w:val="20"/>
                <w:szCs w:val="20"/>
              </w:rPr>
            </w:pPr>
            <w:r w:rsidRPr="00FF5D0D">
              <w:rPr>
                <w:rFonts w:ascii="Times New Roman" w:hAnsi="Times New Roman" w:cs="Times New Roman"/>
                <w:sz w:val="20"/>
                <w:szCs w:val="20"/>
              </w:rPr>
              <w:t>(atskirai nurodoma esama ir nauja)</w:t>
            </w:r>
          </w:p>
          <w:p w14:paraId="7C6C63F9" w14:textId="77777777" w:rsidR="002D03FB" w:rsidRPr="00FF5D0D" w:rsidRDefault="002D03FB" w:rsidP="009E4337">
            <w:pPr>
              <w:jc w:val="both"/>
              <w:rPr>
                <w:rFonts w:ascii="Times New Roman" w:hAnsi="Times New Roman" w:cs="Times New Roman"/>
                <w:sz w:val="20"/>
                <w:szCs w:val="20"/>
              </w:rPr>
            </w:pPr>
          </w:p>
          <w:p w14:paraId="65444C74" w14:textId="77777777" w:rsidR="002D03FB" w:rsidRPr="00FF5D0D" w:rsidRDefault="002D03FB" w:rsidP="009E4337">
            <w:pPr>
              <w:jc w:val="both"/>
              <w:rPr>
                <w:rFonts w:ascii="Times New Roman" w:hAnsi="Times New Roman" w:cs="Times New Roman"/>
                <w:sz w:val="20"/>
                <w:szCs w:val="20"/>
              </w:rPr>
            </w:pPr>
          </w:p>
          <w:p w14:paraId="0835E7DE" w14:textId="77777777" w:rsidR="002D03FB" w:rsidRPr="00FF5D0D" w:rsidRDefault="002D03FB" w:rsidP="009E4337">
            <w:pPr>
              <w:jc w:val="both"/>
              <w:rPr>
                <w:rFonts w:ascii="Times New Roman" w:hAnsi="Times New Roman" w:cs="Times New Roman"/>
                <w:sz w:val="20"/>
                <w:szCs w:val="20"/>
              </w:rPr>
            </w:pPr>
          </w:p>
        </w:tc>
        <w:tc>
          <w:tcPr>
            <w:tcW w:w="801" w:type="dxa"/>
          </w:tcPr>
          <w:p w14:paraId="66523782" w14:textId="2AC3DB8E" w:rsidR="002D03FB" w:rsidRPr="00FF5D0D" w:rsidRDefault="002D03FB" w:rsidP="009E4337">
            <w:pPr>
              <w:jc w:val="both"/>
              <w:rPr>
                <w:rFonts w:ascii="Times New Roman" w:hAnsi="Times New Roman" w:cs="Times New Roman"/>
                <w:sz w:val="18"/>
                <w:szCs w:val="18"/>
              </w:rPr>
            </w:pPr>
            <w:r w:rsidRPr="00FF5D0D">
              <w:rPr>
                <w:rFonts w:ascii="Times New Roman" w:hAnsi="Times New Roman" w:cs="Times New Roman"/>
                <w:sz w:val="18"/>
                <w:szCs w:val="18"/>
              </w:rPr>
              <w:t>Leistina generuoti galia, kW</w:t>
            </w:r>
          </w:p>
        </w:tc>
        <w:tc>
          <w:tcPr>
            <w:tcW w:w="1133" w:type="dxa"/>
          </w:tcPr>
          <w:p w14:paraId="662420C4" w14:textId="1499AB6D" w:rsidR="002D03FB" w:rsidRPr="00FF5D0D" w:rsidRDefault="002D03FB" w:rsidP="009E4337">
            <w:pPr>
              <w:jc w:val="both"/>
              <w:rPr>
                <w:rFonts w:ascii="Times New Roman" w:hAnsi="Times New Roman" w:cs="Times New Roman"/>
                <w:sz w:val="20"/>
                <w:szCs w:val="20"/>
              </w:rPr>
            </w:pPr>
            <w:r w:rsidRPr="00FF5D0D">
              <w:rPr>
                <w:rFonts w:ascii="Times New Roman" w:hAnsi="Times New Roman" w:cs="Times New Roman"/>
                <w:sz w:val="18"/>
                <w:szCs w:val="18"/>
              </w:rPr>
              <w:t xml:space="preserve">Elektros energijos gamybos įrenginio </w:t>
            </w:r>
            <w:r w:rsidRPr="00FF5D0D">
              <w:rPr>
                <w:rFonts w:ascii="Times New Roman" w:hAnsi="Times New Roman" w:cs="Times New Roman"/>
                <w:sz w:val="20"/>
                <w:szCs w:val="20"/>
              </w:rPr>
              <w:t>rūšis</w:t>
            </w:r>
          </w:p>
        </w:tc>
        <w:tc>
          <w:tcPr>
            <w:tcW w:w="1259" w:type="dxa"/>
          </w:tcPr>
          <w:p w14:paraId="1309F67E" w14:textId="393132FB" w:rsidR="002D03FB" w:rsidRPr="00FF5D0D" w:rsidRDefault="002D03FB" w:rsidP="009E4337">
            <w:pPr>
              <w:jc w:val="both"/>
              <w:rPr>
                <w:rFonts w:ascii="Times New Roman" w:hAnsi="Times New Roman" w:cs="Times New Roman"/>
                <w:sz w:val="20"/>
                <w:szCs w:val="20"/>
              </w:rPr>
            </w:pPr>
            <w:r w:rsidRPr="00FF5D0D">
              <w:rPr>
                <w:rFonts w:ascii="Times New Roman" w:hAnsi="Times New Roman" w:cs="Times New Roman"/>
                <w:sz w:val="20"/>
                <w:szCs w:val="20"/>
              </w:rPr>
              <w:t>Elektros energijos gamybos įrenginio naudojamų energijos išteklių rūšis</w:t>
            </w:r>
          </w:p>
        </w:tc>
        <w:tc>
          <w:tcPr>
            <w:tcW w:w="1019" w:type="dxa"/>
          </w:tcPr>
          <w:p w14:paraId="0041F9D9" w14:textId="77777777" w:rsidR="002D03FB" w:rsidRPr="00FF5D0D" w:rsidRDefault="002D03FB" w:rsidP="009E4337">
            <w:pPr>
              <w:jc w:val="both"/>
              <w:rPr>
                <w:rFonts w:ascii="Times New Roman" w:hAnsi="Times New Roman" w:cs="Times New Roman"/>
                <w:sz w:val="20"/>
                <w:szCs w:val="20"/>
              </w:rPr>
            </w:pPr>
            <w:r w:rsidRPr="00FF5D0D">
              <w:rPr>
                <w:rFonts w:ascii="Times New Roman" w:hAnsi="Times New Roman" w:cs="Times New Roman"/>
                <w:sz w:val="20"/>
                <w:szCs w:val="20"/>
              </w:rPr>
              <w:t>Energijos kaupimo įrenginio talpa, kWh</w:t>
            </w:r>
          </w:p>
        </w:tc>
      </w:tr>
      <w:tr w:rsidR="002D03FB" w:rsidRPr="00FF5D0D" w14:paraId="5230A7CA" w14:textId="152DCE27" w:rsidTr="00907345">
        <w:tc>
          <w:tcPr>
            <w:tcW w:w="1064" w:type="dxa"/>
          </w:tcPr>
          <w:p w14:paraId="5F273081" w14:textId="77777777" w:rsidR="002D03FB" w:rsidRPr="00FF5D0D" w:rsidRDefault="002D03FB" w:rsidP="009E4337">
            <w:pPr>
              <w:jc w:val="both"/>
              <w:rPr>
                <w:rFonts w:ascii="Times New Roman" w:hAnsi="Times New Roman" w:cs="Times New Roman"/>
                <w:sz w:val="20"/>
                <w:szCs w:val="20"/>
              </w:rPr>
            </w:pPr>
          </w:p>
        </w:tc>
        <w:tc>
          <w:tcPr>
            <w:tcW w:w="1217" w:type="dxa"/>
          </w:tcPr>
          <w:p w14:paraId="7D7C9C27" w14:textId="77777777" w:rsidR="002D03FB" w:rsidRPr="00FF5D0D" w:rsidRDefault="002D03FB" w:rsidP="009E4337">
            <w:pPr>
              <w:jc w:val="both"/>
              <w:rPr>
                <w:rFonts w:ascii="Times New Roman" w:hAnsi="Times New Roman" w:cs="Times New Roman"/>
                <w:sz w:val="20"/>
                <w:szCs w:val="20"/>
              </w:rPr>
            </w:pPr>
          </w:p>
        </w:tc>
        <w:tc>
          <w:tcPr>
            <w:tcW w:w="994" w:type="dxa"/>
          </w:tcPr>
          <w:p w14:paraId="307F7576" w14:textId="77777777" w:rsidR="002D03FB" w:rsidRPr="00FF5D0D" w:rsidRDefault="002D03FB" w:rsidP="009E4337">
            <w:pPr>
              <w:jc w:val="both"/>
              <w:rPr>
                <w:rFonts w:ascii="Times New Roman" w:hAnsi="Times New Roman" w:cs="Times New Roman"/>
                <w:sz w:val="20"/>
                <w:szCs w:val="20"/>
              </w:rPr>
            </w:pPr>
            <w:r w:rsidRPr="00FF5D0D">
              <w:rPr>
                <w:rFonts w:ascii="Times New Roman" w:hAnsi="Times New Roman" w:cs="Times New Roman"/>
                <w:sz w:val="20"/>
                <w:szCs w:val="20"/>
              </w:rPr>
              <w:t>Pagal Protokolą Nr. 1</w:t>
            </w:r>
          </w:p>
        </w:tc>
        <w:tc>
          <w:tcPr>
            <w:tcW w:w="995" w:type="dxa"/>
          </w:tcPr>
          <w:p w14:paraId="24C9FBEC" w14:textId="77777777" w:rsidR="002D03FB" w:rsidRPr="00FF5D0D" w:rsidRDefault="002D03FB" w:rsidP="009E4337">
            <w:pPr>
              <w:jc w:val="both"/>
              <w:rPr>
                <w:rFonts w:ascii="Times New Roman" w:hAnsi="Times New Roman" w:cs="Times New Roman"/>
                <w:sz w:val="20"/>
                <w:szCs w:val="20"/>
              </w:rPr>
            </w:pPr>
            <w:r w:rsidRPr="00FF5D0D">
              <w:rPr>
                <w:rFonts w:ascii="Times New Roman" w:hAnsi="Times New Roman" w:cs="Times New Roman"/>
                <w:sz w:val="20"/>
                <w:szCs w:val="20"/>
              </w:rPr>
              <w:t>Pagal Protokolą Nr. 2</w:t>
            </w:r>
          </w:p>
        </w:tc>
        <w:tc>
          <w:tcPr>
            <w:tcW w:w="1006" w:type="dxa"/>
          </w:tcPr>
          <w:p w14:paraId="73D24E38" w14:textId="77777777" w:rsidR="002D03FB" w:rsidRPr="00FF5D0D" w:rsidRDefault="002D03FB" w:rsidP="009E4337">
            <w:pPr>
              <w:jc w:val="both"/>
              <w:rPr>
                <w:rFonts w:ascii="Times New Roman" w:hAnsi="Times New Roman" w:cs="Times New Roman"/>
                <w:sz w:val="20"/>
                <w:szCs w:val="20"/>
              </w:rPr>
            </w:pPr>
            <w:r w:rsidRPr="00FF5D0D">
              <w:rPr>
                <w:rFonts w:ascii="Times New Roman" w:hAnsi="Times New Roman" w:cs="Times New Roman"/>
                <w:sz w:val="20"/>
              </w:rPr>
              <w:t>Pagal Protokolą</w:t>
            </w:r>
          </w:p>
        </w:tc>
        <w:tc>
          <w:tcPr>
            <w:tcW w:w="801" w:type="dxa"/>
          </w:tcPr>
          <w:p w14:paraId="60D6D917" w14:textId="77777777" w:rsidR="002D03FB" w:rsidRPr="00FF5D0D" w:rsidRDefault="002D03FB" w:rsidP="009E4337">
            <w:pPr>
              <w:jc w:val="both"/>
              <w:rPr>
                <w:rFonts w:ascii="Times New Roman" w:hAnsi="Times New Roman" w:cs="Times New Roman"/>
                <w:sz w:val="20"/>
              </w:rPr>
            </w:pPr>
          </w:p>
        </w:tc>
        <w:tc>
          <w:tcPr>
            <w:tcW w:w="1133" w:type="dxa"/>
          </w:tcPr>
          <w:p w14:paraId="030A2EE8" w14:textId="182865D2" w:rsidR="002D03FB" w:rsidRPr="00FF5D0D" w:rsidRDefault="002D03FB" w:rsidP="009E4337">
            <w:pPr>
              <w:jc w:val="both"/>
              <w:rPr>
                <w:rFonts w:ascii="Times New Roman" w:hAnsi="Times New Roman" w:cs="Times New Roman"/>
                <w:sz w:val="20"/>
                <w:szCs w:val="20"/>
              </w:rPr>
            </w:pPr>
          </w:p>
        </w:tc>
        <w:tc>
          <w:tcPr>
            <w:tcW w:w="1259" w:type="dxa"/>
          </w:tcPr>
          <w:p w14:paraId="38B62272" w14:textId="77777777" w:rsidR="002D03FB" w:rsidRPr="00FF5D0D" w:rsidRDefault="002D03FB" w:rsidP="009E4337">
            <w:pPr>
              <w:jc w:val="both"/>
              <w:rPr>
                <w:rFonts w:ascii="Times New Roman" w:hAnsi="Times New Roman" w:cs="Times New Roman"/>
                <w:sz w:val="20"/>
                <w:szCs w:val="20"/>
              </w:rPr>
            </w:pPr>
          </w:p>
        </w:tc>
        <w:tc>
          <w:tcPr>
            <w:tcW w:w="1019" w:type="dxa"/>
          </w:tcPr>
          <w:p w14:paraId="3E5430AE" w14:textId="77777777" w:rsidR="002D03FB" w:rsidRPr="00FF5D0D" w:rsidRDefault="002D03FB" w:rsidP="009E4337">
            <w:pPr>
              <w:jc w:val="both"/>
              <w:rPr>
                <w:rFonts w:ascii="Times New Roman" w:hAnsi="Times New Roman" w:cs="Times New Roman"/>
                <w:sz w:val="20"/>
                <w:szCs w:val="20"/>
              </w:rPr>
            </w:pPr>
          </w:p>
        </w:tc>
      </w:tr>
      <w:tr w:rsidR="002D03FB" w:rsidRPr="00FF5D0D" w14:paraId="2BFBE162" w14:textId="6B94BEF0" w:rsidTr="00907345">
        <w:tc>
          <w:tcPr>
            <w:tcW w:w="1064" w:type="dxa"/>
          </w:tcPr>
          <w:p w14:paraId="25D0DA12" w14:textId="146CA5C5" w:rsidR="002D03FB" w:rsidRPr="00FF5D0D" w:rsidRDefault="002D03FB" w:rsidP="009E4337">
            <w:pPr>
              <w:jc w:val="both"/>
              <w:rPr>
                <w:rFonts w:ascii="Times New Roman" w:hAnsi="Times New Roman" w:cs="Times New Roman"/>
                <w:sz w:val="20"/>
                <w:szCs w:val="20"/>
              </w:rPr>
            </w:pPr>
            <w:r w:rsidRPr="00FF5D0D">
              <w:rPr>
                <w:rFonts w:ascii="Times New Roman" w:hAnsi="Times New Roman" w:cs="Times New Roman"/>
                <w:sz w:val="20"/>
                <w:szCs w:val="20"/>
              </w:rPr>
              <w:t>2.1.5.1.</w:t>
            </w:r>
          </w:p>
        </w:tc>
        <w:tc>
          <w:tcPr>
            <w:tcW w:w="1217" w:type="dxa"/>
          </w:tcPr>
          <w:p w14:paraId="584AABCB" w14:textId="77777777" w:rsidR="002D03FB" w:rsidRPr="00FF5D0D" w:rsidRDefault="002D03FB" w:rsidP="009E4337">
            <w:pPr>
              <w:jc w:val="both"/>
              <w:rPr>
                <w:rFonts w:ascii="Times New Roman" w:hAnsi="Times New Roman" w:cs="Times New Roman"/>
                <w:sz w:val="20"/>
                <w:szCs w:val="20"/>
              </w:rPr>
            </w:pPr>
          </w:p>
        </w:tc>
        <w:tc>
          <w:tcPr>
            <w:tcW w:w="994" w:type="dxa"/>
          </w:tcPr>
          <w:p w14:paraId="43AD80FC" w14:textId="77777777" w:rsidR="002D03FB" w:rsidRPr="00FF5D0D" w:rsidRDefault="002D03FB" w:rsidP="009E4337">
            <w:pPr>
              <w:jc w:val="both"/>
              <w:rPr>
                <w:rFonts w:ascii="Times New Roman" w:hAnsi="Times New Roman" w:cs="Times New Roman"/>
                <w:sz w:val="20"/>
                <w:szCs w:val="20"/>
              </w:rPr>
            </w:pPr>
          </w:p>
        </w:tc>
        <w:tc>
          <w:tcPr>
            <w:tcW w:w="995" w:type="dxa"/>
          </w:tcPr>
          <w:p w14:paraId="723A0F26" w14:textId="77777777" w:rsidR="002D03FB" w:rsidRPr="00FF5D0D" w:rsidRDefault="002D03FB" w:rsidP="009E4337">
            <w:pPr>
              <w:jc w:val="both"/>
              <w:rPr>
                <w:rFonts w:ascii="Times New Roman" w:hAnsi="Times New Roman" w:cs="Times New Roman"/>
                <w:sz w:val="20"/>
                <w:szCs w:val="20"/>
              </w:rPr>
            </w:pPr>
          </w:p>
        </w:tc>
        <w:tc>
          <w:tcPr>
            <w:tcW w:w="1006" w:type="dxa"/>
          </w:tcPr>
          <w:p w14:paraId="38640936" w14:textId="77777777" w:rsidR="002D03FB" w:rsidRPr="00FF5D0D" w:rsidRDefault="002D03FB" w:rsidP="009E4337">
            <w:pPr>
              <w:jc w:val="both"/>
              <w:rPr>
                <w:rFonts w:ascii="Times New Roman" w:hAnsi="Times New Roman" w:cs="Times New Roman"/>
                <w:strike/>
                <w:sz w:val="20"/>
                <w:szCs w:val="20"/>
              </w:rPr>
            </w:pPr>
          </w:p>
        </w:tc>
        <w:tc>
          <w:tcPr>
            <w:tcW w:w="801" w:type="dxa"/>
          </w:tcPr>
          <w:p w14:paraId="38482DB5" w14:textId="77777777" w:rsidR="002D03FB" w:rsidRPr="00FF5D0D" w:rsidRDefault="002D03FB" w:rsidP="009E4337">
            <w:pPr>
              <w:jc w:val="both"/>
              <w:rPr>
                <w:rFonts w:ascii="Times New Roman" w:hAnsi="Times New Roman" w:cs="Times New Roman"/>
                <w:sz w:val="20"/>
              </w:rPr>
            </w:pPr>
          </w:p>
        </w:tc>
        <w:tc>
          <w:tcPr>
            <w:tcW w:w="1133" w:type="dxa"/>
          </w:tcPr>
          <w:p w14:paraId="623AA002" w14:textId="1AC9517F" w:rsidR="002D03FB" w:rsidRPr="00FF5D0D" w:rsidRDefault="002D03FB" w:rsidP="009E4337">
            <w:pPr>
              <w:jc w:val="both"/>
              <w:rPr>
                <w:rFonts w:ascii="Times New Roman" w:hAnsi="Times New Roman" w:cs="Times New Roman"/>
                <w:sz w:val="20"/>
                <w:szCs w:val="20"/>
              </w:rPr>
            </w:pPr>
          </w:p>
        </w:tc>
        <w:tc>
          <w:tcPr>
            <w:tcW w:w="1259" w:type="dxa"/>
          </w:tcPr>
          <w:p w14:paraId="7E19498F" w14:textId="77777777" w:rsidR="002D03FB" w:rsidRPr="00FF5D0D" w:rsidRDefault="002D03FB" w:rsidP="009E4337">
            <w:pPr>
              <w:jc w:val="both"/>
              <w:rPr>
                <w:rFonts w:ascii="Times New Roman" w:hAnsi="Times New Roman" w:cs="Times New Roman"/>
                <w:sz w:val="20"/>
                <w:szCs w:val="20"/>
              </w:rPr>
            </w:pPr>
          </w:p>
        </w:tc>
        <w:tc>
          <w:tcPr>
            <w:tcW w:w="1019" w:type="dxa"/>
          </w:tcPr>
          <w:p w14:paraId="2B27F52D" w14:textId="77777777" w:rsidR="002D03FB" w:rsidRPr="00FF5D0D" w:rsidRDefault="002D03FB" w:rsidP="009E4337">
            <w:pPr>
              <w:jc w:val="both"/>
              <w:rPr>
                <w:rFonts w:ascii="Times New Roman" w:hAnsi="Times New Roman" w:cs="Times New Roman"/>
                <w:sz w:val="20"/>
                <w:szCs w:val="20"/>
              </w:rPr>
            </w:pPr>
          </w:p>
        </w:tc>
      </w:tr>
      <w:tr w:rsidR="002D03FB" w:rsidRPr="00FF5D0D" w14:paraId="12DA5D4C" w14:textId="0A7D8446" w:rsidTr="00907345">
        <w:tc>
          <w:tcPr>
            <w:tcW w:w="1064" w:type="dxa"/>
          </w:tcPr>
          <w:p w14:paraId="05422C4A" w14:textId="179DC950" w:rsidR="002D03FB" w:rsidRPr="00FF5D0D" w:rsidRDefault="002D03FB" w:rsidP="009E4337">
            <w:pPr>
              <w:jc w:val="both"/>
              <w:rPr>
                <w:rFonts w:ascii="Times New Roman" w:hAnsi="Times New Roman" w:cs="Times New Roman"/>
                <w:sz w:val="20"/>
                <w:szCs w:val="20"/>
              </w:rPr>
            </w:pPr>
            <w:r w:rsidRPr="00FF5D0D">
              <w:rPr>
                <w:rFonts w:ascii="Times New Roman" w:hAnsi="Times New Roman" w:cs="Times New Roman"/>
                <w:sz w:val="20"/>
                <w:szCs w:val="20"/>
              </w:rPr>
              <w:t>2.1.5.2.</w:t>
            </w:r>
          </w:p>
        </w:tc>
        <w:tc>
          <w:tcPr>
            <w:tcW w:w="1217" w:type="dxa"/>
          </w:tcPr>
          <w:p w14:paraId="56A9BC9E" w14:textId="77777777" w:rsidR="002D03FB" w:rsidRPr="00FF5D0D" w:rsidRDefault="002D03FB" w:rsidP="009E4337">
            <w:pPr>
              <w:jc w:val="both"/>
              <w:rPr>
                <w:rFonts w:ascii="Times New Roman" w:hAnsi="Times New Roman" w:cs="Times New Roman"/>
                <w:sz w:val="20"/>
                <w:szCs w:val="20"/>
              </w:rPr>
            </w:pPr>
          </w:p>
        </w:tc>
        <w:tc>
          <w:tcPr>
            <w:tcW w:w="994" w:type="dxa"/>
          </w:tcPr>
          <w:p w14:paraId="48B5D9E8" w14:textId="77777777" w:rsidR="002D03FB" w:rsidRPr="00FF5D0D" w:rsidRDefault="002D03FB" w:rsidP="009E4337">
            <w:pPr>
              <w:jc w:val="both"/>
              <w:rPr>
                <w:rFonts w:ascii="Times New Roman" w:hAnsi="Times New Roman" w:cs="Times New Roman"/>
                <w:sz w:val="20"/>
                <w:szCs w:val="20"/>
              </w:rPr>
            </w:pPr>
          </w:p>
        </w:tc>
        <w:tc>
          <w:tcPr>
            <w:tcW w:w="995" w:type="dxa"/>
          </w:tcPr>
          <w:p w14:paraId="03757153" w14:textId="77777777" w:rsidR="002D03FB" w:rsidRPr="00FF5D0D" w:rsidRDefault="002D03FB" w:rsidP="009E4337">
            <w:pPr>
              <w:jc w:val="both"/>
              <w:rPr>
                <w:rFonts w:ascii="Times New Roman" w:hAnsi="Times New Roman" w:cs="Times New Roman"/>
                <w:sz w:val="20"/>
                <w:szCs w:val="20"/>
              </w:rPr>
            </w:pPr>
          </w:p>
        </w:tc>
        <w:tc>
          <w:tcPr>
            <w:tcW w:w="1006" w:type="dxa"/>
          </w:tcPr>
          <w:p w14:paraId="4B894109" w14:textId="77777777" w:rsidR="002D03FB" w:rsidRPr="00FF5D0D" w:rsidRDefault="002D03FB" w:rsidP="009E4337">
            <w:pPr>
              <w:jc w:val="both"/>
              <w:rPr>
                <w:rFonts w:ascii="Times New Roman" w:hAnsi="Times New Roman" w:cs="Times New Roman"/>
                <w:strike/>
                <w:sz w:val="20"/>
                <w:szCs w:val="20"/>
              </w:rPr>
            </w:pPr>
          </w:p>
        </w:tc>
        <w:tc>
          <w:tcPr>
            <w:tcW w:w="801" w:type="dxa"/>
          </w:tcPr>
          <w:p w14:paraId="786DD6F6" w14:textId="77777777" w:rsidR="002D03FB" w:rsidRPr="00FF5D0D" w:rsidRDefault="002D03FB" w:rsidP="009E4337">
            <w:pPr>
              <w:jc w:val="both"/>
              <w:rPr>
                <w:rFonts w:ascii="Times New Roman" w:hAnsi="Times New Roman" w:cs="Times New Roman"/>
                <w:sz w:val="20"/>
              </w:rPr>
            </w:pPr>
          </w:p>
        </w:tc>
        <w:tc>
          <w:tcPr>
            <w:tcW w:w="1133" w:type="dxa"/>
          </w:tcPr>
          <w:p w14:paraId="30CE2E57" w14:textId="04FCFC75" w:rsidR="002D03FB" w:rsidRPr="00FF5D0D" w:rsidRDefault="002D03FB" w:rsidP="009E4337">
            <w:pPr>
              <w:jc w:val="both"/>
              <w:rPr>
                <w:rFonts w:ascii="Times New Roman" w:hAnsi="Times New Roman" w:cs="Times New Roman"/>
                <w:sz w:val="20"/>
                <w:szCs w:val="20"/>
              </w:rPr>
            </w:pPr>
          </w:p>
        </w:tc>
        <w:tc>
          <w:tcPr>
            <w:tcW w:w="1259" w:type="dxa"/>
          </w:tcPr>
          <w:p w14:paraId="70D49326" w14:textId="77777777" w:rsidR="002D03FB" w:rsidRPr="00FF5D0D" w:rsidRDefault="002D03FB" w:rsidP="009E4337">
            <w:pPr>
              <w:jc w:val="both"/>
              <w:rPr>
                <w:rFonts w:ascii="Times New Roman" w:hAnsi="Times New Roman" w:cs="Times New Roman"/>
                <w:sz w:val="20"/>
                <w:szCs w:val="20"/>
              </w:rPr>
            </w:pPr>
          </w:p>
        </w:tc>
        <w:tc>
          <w:tcPr>
            <w:tcW w:w="1019" w:type="dxa"/>
          </w:tcPr>
          <w:p w14:paraId="261E06F4" w14:textId="77777777" w:rsidR="002D03FB" w:rsidRPr="00FF5D0D" w:rsidRDefault="002D03FB" w:rsidP="009E4337">
            <w:pPr>
              <w:jc w:val="both"/>
              <w:rPr>
                <w:rFonts w:ascii="Times New Roman" w:hAnsi="Times New Roman" w:cs="Times New Roman"/>
                <w:sz w:val="20"/>
                <w:szCs w:val="20"/>
              </w:rPr>
            </w:pPr>
          </w:p>
        </w:tc>
      </w:tr>
      <w:tr w:rsidR="002D03FB" w:rsidRPr="00FF5D0D" w14:paraId="6434B8F8" w14:textId="350A93BA" w:rsidTr="00907345">
        <w:tc>
          <w:tcPr>
            <w:tcW w:w="1064" w:type="dxa"/>
          </w:tcPr>
          <w:p w14:paraId="5E26B989" w14:textId="77777777" w:rsidR="002D03FB" w:rsidRPr="00FF5D0D" w:rsidRDefault="002D03FB" w:rsidP="009E4337">
            <w:pPr>
              <w:jc w:val="both"/>
              <w:rPr>
                <w:rFonts w:ascii="Times New Roman" w:hAnsi="Times New Roman" w:cs="Times New Roman"/>
                <w:sz w:val="20"/>
                <w:szCs w:val="20"/>
              </w:rPr>
            </w:pPr>
            <w:r w:rsidRPr="00FF5D0D">
              <w:rPr>
                <w:rFonts w:ascii="Times New Roman" w:hAnsi="Times New Roman" w:cs="Times New Roman"/>
                <w:sz w:val="20"/>
                <w:szCs w:val="20"/>
              </w:rPr>
              <w:t>...</w:t>
            </w:r>
          </w:p>
        </w:tc>
        <w:tc>
          <w:tcPr>
            <w:tcW w:w="1217" w:type="dxa"/>
          </w:tcPr>
          <w:p w14:paraId="0EA89B8F" w14:textId="77777777" w:rsidR="002D03FB" w:rsidRPr="00FF5D0D" w:rsidRDefault="002D03FB" w:rsidP="009E4337">
            <w:pPr>
              <w:jc w:val="both"/>
              <w:rPr>
                <w:rFonts w:ascii="Times New Roman" w:hAnsi="Times New Roman" w:cs="Times New Roman"/>
                <w:sz w:val="20"/>
                <w:szCs w:val="20"/>
              </w:rPr>
            </w:pPr>
          </w:p>
        </w:tc>
        <w:tc>
          <w:tcPr>
            <w:tcW w:w="994" w:type="dxa"/>
          </w:tcPr>
          <w:p w14:paraId="756467CE" w14:textId="77777777" w:rsidR="002D03FB" w:rsidRPr="00FF5D0D" w:rsidRDefault="002D03FB" w:rsidP="009E4337">
            <w:pPr>
              <w:jc w:val="both"/>
              <w:rPr>
                <w:rFonts w:ascii="Times New Roman" w:hAnsi="Times New Roman" w:cs="Times New Roman"/>
                <w:sz w:val="20"/>
                <w:szCs w:val="20"/>
              </w:rPr>
            </w:pPr>
          </w:p>
        </w:tc>
        <w:tc>
          <w:tcPr>
            <w:tcW w:w="995" w:type="dxa"/>
          </w:tcPr>
          <w:p w14:paraId="27EF4625" w14:textId="77777777" w:rsidR="002D03FB" w:rsidRPr="00FF5D0D" w:rsidRDefault="002D03FB" w:rsidP="009E4337">
            <w:pPr>
              <w:jc w:val="both"/>
              <w:rPr>
                <w:rFonts w:ascii="Times New Roman" w:hAnsi="Times New Roman" w:cs="Times New Roman"/>
                <w:sz w:val="20"/>
                <w:szCs w:val="20"/>
              </w:rPr>
            </w:pPr>
          </w:p>
        </w:tc>
        <w:tc>
          <w:tcPr>
            <w:tcW w:w="1006" w:type="dxa"/>
          </w:tcPr>
          <w:p w14:paraId="2162BA1B" w14:textId="77777777" w:rsidR="002D03FB" w:rsidRPr="00FF5D0D" w:rsidRDefault="002D03FB" w:rsidP="009E4337">
            <w:pPr>
              <w:jc w:val="both"/>
              <w:rPr>
                <w:rFonts w:ascii="Times New Roman" w:hAnsi="Times New Roman" w:cs="Times New Roman"/>
                <w:strike/>
                <w:sz w:val="20"/>
                <w:szCs w:val="20"/>
              </w:rPr>
            </w:pPr>
          </w:p>
        </w:tc>
        <w:tc>
          <w:tcPr>
            <w:tcW w:w="801" w:type="dxa"/>
          </w:tcPr>
          <w:p w14:paraId="2C7FA533" w14:textId="77777777" w:rsidR="002D03FB" w:rsidRPr="00FF5D0D" w:rsidRDefault="002D03FB" w:rsidP="009E4337">
            <w:pPr>
              <w:jc w:val="both"/>
              <w:rPr>
                <w:rFonts w:ascii="Times New Roman" w:hAnsi="Times New Roman" w:cs="Times New Roman"/>
                <w:sz w:val="20"/>
              </w:rPr>
            </w:pPr>
          </w:p>
        </w:tc>
        <w:tc>
          <w:tcPr>
            <w:tcW w:w="1133" w:type="dxa"/>
          </w:tcPr>
          <w:p w14:paraId="50B59D24" w14:textId="2013A3CD" w:rsidR="002D03FB" w:rsidRPr="00FF5D0D" w:rsidRDefault="002D03FB" w:rsidP="009E4337">
            <w:pPr>
              <w:jc w:val="both"/>
              <w:rPr>
                <w:rFonts w:ascii="Times New Roman" w:hAnsi="Times New Roman" w:cs="Times New Roman"/>
                <w:sz w:val="20"/>
                <w:szCs w:val="20"/>
              </w:rPr>
            </w:pPr>
          </w:p>
        </w:tc>
        <w:tc>
          <w:tcPr>
            <w:tcW w:w="1259" w:type="dxa"/>
          </w:tcPr>
          <w:p w14:paraId="625A57E0" w14:textId="77777777" w:rsidR="002D03FB" w:rsidRPr="00FF5D0D" w:rsidRDefault="002D03FB" w:rsidP="009E4337">
            <w:pPr>
              <w:jc w:val="both"/>
              <w:rPr>
                <w:rFonts w:ascii="Times New Roman" w:hAnsi="Times New Roman" w:cs="Times New Roman"/>
                <w:sz w:val="20"/>
                <w:szCs w:val="20"/>
              </w:rPr>
            </w:pPr>
          </w:p>
        </w:tc>
        <w:tc>
          <w:tcPr>
            <w:tcW w:w="1019" w:type="dxa"/>
          </w:tcPr>
          <w:p w14:paraId="3EEA187F" w14:textId="77777777" w:rsidR="002D03FB" w:rsidRPr="00FF5D0D" w:rsidRDefault="002D03FB" w:rsidP="009E4337">
            <w:pPr>
              <w:jc w:val="both"/>
              <w:rPr>
                <w:rFonts w:ascii="Times New Roman" w:hAnsi="Times New Roman" w:cs="Times New Roman"/>
                <w:sz w:val="20"/>
                <w:szCs w:val="20"/>
              </w:rPr>
            </w:pPr>
          </w:p>
        </w:tc>
      </w:tr>
    </w:tbl>
    <w:p w14:paraId="71C62A90" w14:textId="77777777" w:rsidR="00A3670D" w:rsidRPr="00FF5D0D" w:rsidRDefault="00A3670D" w:rsidP="008C701A">
      <w:pPr>
        <w:ind w:firstLine="709"/>
        <w:jc w:val="both"/>
      </w:pPr>
    </w:p>
    <w:p w14:paraId="34F19FD8" w14:textId="3F166FB3" w:rsidR="00655F5F" w:rsidRPr="00FF5D0D" w:rsidRDefault="00655F5F" w:rsidP="00655F5F">
      <w:pPr>
        <w:tabs>
          <w:tab w:val="left" w:pos="2183"/>
        </w:tabs>
        <w:ind w:firstLine="709"/>
        <w:jc w:val="both"/>
        <w:rPr>
          <w:i/>
          <w:iCs/>
        </w:rPr>
      </w:pPr>
      <w:r w:rsidRPr="00FF5D0D">
        <w:rPr>
          <w:i/>
          <w:iCs/>
        </w:rPr>
        <w:t>(2.1 papunkčio redakcija, kai Protokolas sudaromas dėl elektros energijos gamybos įrenginio</w:t>
      </w:r>
      <w:r w:rsidR="00534074" w:rsidRPr="00FF5D0D">
        <w:rPr>
          <w:i/>
          <w:iCs/>
        </w:rPr>
        <w:t xml:space="preserve"> prijungimo prie elektros tinklų, kai tame pačiame prijungimo taške taip pat prijungiamas</w:t>
      </w:r>
      <w:r w:rsidRPr="00FF5D0D">
        <w:rPr>
          <w:i/>
          <w:iCs/>
        </w:rPr>
        <w:t xml:space="preserve"> energijos kaupimo įrengin</w:t>
      </w:r>
      <w:r w:rsidR="00534074" w:rsidRPr="00FF5D0D">
        <w:rPr>
          <w:i/>
          <w:iCs/>
        </w:rPr>
        <w:t>ys</w:t>
      </w:r>
      <w:r w:rsidRPr="00FF5D0D">
        <w:rPr>
          <w:i/>
          <w:iCs/>
        </w:rPr>
        <w:t xml:space="preserve">, </w:t>
      </w:r>
      <w:r w:rsidR="00A9019F" w:rsidRPr="00FF5D0D">
        <w:rPr>
          <w:i/>
          <w:iCs/>
        </w:rPr>
        <w:t xml:space="preserve">kai dėl </w:t>
      </w:r>
      <w:r w:rsidR="00534074" w:rsidRPr="00FF5D0D">
        <w:rPr>
          <w:i/>
          <w:iCs/>
        </w:rPr>
        <w:t xml:space="preserve">šio </w:t>
      </w:r>
      <w:r w:rsidR="00A9019F" w:rsidRPr="00FF5D0D">
        <w:rPr>
          <w:i/>
          <w:iCs/>
        </w:rPr>
        <w:t>energijos kaupimo įrenginio ketinimų protokolas nesudaromas ir jo veikla nereguliuojama leidimais</w:t>
      </w:r>
      <w:r w:rsidRPr="00FF5D0D">
        <w:rPr>
          <w:i/>
          <w:iCs/>
        </w:rPr>
        <w:t xml:space="preserve">) </w:t>
      </w:r>
    </w:p>
    <w:p w14:paraId="348E00A1" w14:textId="099BCECE" w:rsidR="00655F5F" w:rsidRPr="00FF5D0D" w:rsidRDefault="00655F5F" w:rsidP="00655F5F">
      <w:pPr>
        <w:ind w:firstLine="709"/>
        <w:jc w:val="both"/>
      </w:pPr>
      <w:r w:rsidRPr="00FF5D0D">
        <w:t xml:space="preserve">2.1. Tinklų naudotojas įsipareigoja pastatyti Elektrinę, adresu </w:t>
      </w:r>
      <w:r w:rsidRPr="00FF5D0D">
        <w:rPr>
          <w:u w:val="single"/>
        </w:rPr>
        <w:t>____________________________</w:t>
      </w:r>
      <w:r w:rsidRPr="00FF5D0D">
        <w:t xml:space="preserve"> </w:t>
      </w:r>
      <w:r w:rsidRPr="00FF5D0D">
        <w:rPr>
          <w:i/>
        </w:rPr>
        <w:t xml:space="preserve">(nurodoma vietovė (teritorija), kur Tinklų naudotojas planuoja statyti </w:t>
      </w:r>
      <w:r w:rsidRPr="00FF5D0D">
        <w:rPr>
          <w:i/>
          <w:iCs/>
        </w:rPr>
        <w:t>Elektrinę, žemės sklypo kad. Nr., plotas)</w:t>
      </w:r>
      <w:r w:rsidRPr="00FF5D0D">
        <w:t xml:space="preserve">, prijungiant prie Operatoriaus elektros tinklų                                                                                                         </w:t>
      </w:r>
      <w:r w:rsidRPr="00FF5D0D">
        <w:rPr>
          <w:u w:val="single"/>
        </w:rPr>
        <w:t xml:space="preserve">                       </w:t>
      </w:r>
      <w:r w:rsidRPr="00FF5D0D">
        <w:t xml:space="preserve">____________________ </w:t>
      </w:r>
      <w:r w:rsidRPr="00FF5D0D">
        <w:rPr>
          <w:i/>
          <w:iCs/>
        </w:rPr>
        <w:t>(nurodoma</w:t>
      </w:r>
      <w:r w:rsidRPr="00FF5D0D">
        <w:rPr>
          <w:i/>
        </w:rPr>
        <w:t xml:space="preserve"> išankstinėse prijungimo sąlygose nurodyta elektros tinklų linija ar transformatorių pastotė, jei reikalinga</w:t>
      </w:r>
      <w:r w:rsidR="000B5129" w:rsidRPr="00FF5D0D">
        <w:rPr>
          <w:i/>
        </w:rPr>
        <w:t>s</w:t>
      </w:r>
      <w:r w:rsidRPr="00FF5D0D">
        <w:rPr>
          <w:i/>
        </w:rPr>
        <w:t xml:space="preserve"> ir </w:t>
      </w:r>
      <w:r w:rsidR="000B5129" w:rsidRPr="00FF5D0D">
        <w:rPr>
          <w:i/>
        </w:rPr>
        <w:t xml:space="preserve">elektros </w:t>
      </w:r>
      <w:r w:rsidRPr="00FF5D0D">
        <w:rPr>
          <w:i/>
        </w:rPr>
        <w:t xml:space="preserve">tinklų </w:t>
      </w:r>
      <w:r w:rsidR="000B5129" w:rsidRPr="00FF5D0D">
        <w:rPr>
          <w:i/>
        </w:rPr>
        <w:t>pajėgumų padidinimas</w:t>
      </w:r>
      <w:r w:rsidRPr="00FF5D0D">
        <w:rPr>
          <w:i/>
        </w:rPr>
        <w:t>)</w:t>
      </w:r>
      <w:r w:rsidRPr="00FF5D0D">
        <w:t xml:space="preserve">, baigti savo elektros energijos gamybos įrenginių dalyje susijusius darbus ir Valstybinei energetikos reguliavimo tarybai (toliau – Taryba) pateikti reikalingus dokumentus leidimui gaminti elektros energiją gauti per </w:t>
      </w:r>
      <w:r w:rsidRPr="00FF5D0D">
        <w:rPr>
          <w:u w:val="single"/>
        </w:rPr>
        <w:t>_________________________</w:t>
      </w:r>
      <w:r w:rsidRPr="00FF5D0D">
        <w:t xml:space="preserve"> mėnesių </w:t>
      </w:r>
      <w:r w:rsidRPr="00FF5D0D">
        <w:rPr>
          <w:i/>
        </w:rPr>
        <w:t>(nurodomas terminas)</w:t>
      </w:r>
      <w:r w:rsidRPr="00FF5D0D">
        <w:t xml:space="preserve"> nuo šio Protokolo pasirašymo dienos. Šis terminas gali būti pratęsiamas Elektros energetikos įstatymo 22 straipsnio 10 dalyje numatytais atvejais. </w:t>
      </w:r>
      <w:r w:rsidR="00764AA3" w:rsidRPr="00FF5D0D">
        <w:t xml:space="preserve">Tame pačiame prijungimo taške, kaip ir Elektrinė, bus prijungiamas ir energijos kaupimo įrenginys, </w:t>
      </w:r>
      <w:r w:rsidR="00917693" w:rsidRPr="00FF5D0D">
        <w:t xml:space="preserve">kuriam, vadovaujantis Elektros energetikos įstatymo </w:t>
      </w:r>
      <w:r w:rsidR="00917693" w:rsidRPr="00FF5D0D">
        <w:rPr>
          <w:color w:val="000000"/>
        </w:rPr>
        <w:t xml:space="preserve">16 straipsnio 29 dalimi, leidimai plėtoti energijos kaupimo pajėgumus ir generuoti elektros energiją iš energijos kaupimo įrenginių nereikalingi, </w:t>
      </w:r>
      <w:r w:rsidR="00917693" w:rsidRPr="00FF5D0D">
        <w:t xml:space="preserve">ir </w:t>
      </w:r>
      <w:r w:rsidR="00764AA3" w:rsidRPr="00FF5D0D">
        <w:t>dėl kurio, vadovaujantis Elektros energetikos įstatymo 48</w:t>
      </w:r>
      <w:r w:rsidR="00764AA3" w:rsidRPr="00FF5D0D">
        <w:rPr>
          <w:vertAlign w:val="superscript"/>
        </w:rPr>
        <w:t>2</w:t>
      </w:r>
      <w:r w:rsidR="00764AA3" w:rsidRPr="00FF5D0D">
        <w:t xml:space="preserve"> straipsnio</w:t>
      </w:r>
      <w:r w:rsidR="00917693" w:rsidRPr="00FF5D0D">
        <w:t xml:space="preserve"> 22 dalimi, ketinimų protokolas nesudaromas.</w:t>
      </w:r>
      <w:r w:rsidR="00764AA3" w:rsidRPr="00FF5D0D">
        <w:t xml:space="preserve"> </w:t>
      </w:r>
      <w:r w:rsidRPr="00FF5D0D">
        <w:t xml:space="preserve">Elektrinės </w:t>
      </w:r>
      <w:r w:rsidR="00534074" w:rsidRPr="00FF5D0D">
        <w:t xml:space="preserve">ir energijos kaupimo įrenginio </w:t>
      </w:r>
      <w:r w:rsidRPr="00FF5D0D">
        <w:t>duomenys:</w:t>
      </w:r>
    </w:p>
    <w:p w14:paraId="46BAEE30" w14:textId="5A152621" w:rsidR="00655F5F" w:rsidRPr="00FF5D0D" w:rsidRDefault="00655F5F" w:rsidP="00946D31">
      <w:pPr>
        <w:ind w:firstLine="709"/>
        <w:jc w:val="both"/>
      </w:pPr>
      <w:r w:rsidRPr="00FF5D0D">
        <w:t xml:space="preserve">2.1.1. </w:t>
      </w:r>
      <w:r w:rsidRPr="00FF5D0D">
        <w:rPr>
          <w:color w:val="000000"/>
        </w:rPr>
        <w:t>bendra įrengtoji galia, lygi Elektrin</w:t>
      </w:r>
      <w:r w:rsidR="00917693" w:rsidRPr="00FF5D0D">
        <w:rPr>
          <w:color w:val="000000"/>
        </w:rPr>
        <w:t>ės ir</w:t>
      </w:r>
      <w:r w:rsidRPr="00FF5D0D">
        <w:rPr>
          <w:color w:val="000000"/>
        </w:rPr>
        <w:t xml:space="preserve">  energijos kaupimo įrengini</w:t>
      </w:r>
      <w:r w:rsidR="00917693" w:rsidRPr="00FF5D0D">
        <w:rPr>
          <w:color w:val="000000"/>
        </w:rPr>
        <w:t>o</w:t>
      </w:r>
      <w:r w:rsidRPr="00FF5D0D">
        <w:rPr>
          <w:color w:val="000000"/>
        </w:rPr>
        <w:t xml:space="preserve"> įrengtųjų galių sumai: </w:t>
      </w:r>
      <w:r w:rsidRPr="00FF5D0D">
        <w:rPr>
          <w:szCs w:val="24"/>
          <w:u w:val="single"/>
        </w:rPr>
        <w:t xml:space="preserve">                   </w:t>
      </w:r>
      <w:r w:rsidRPr="00FF5D0D">
        <w:t>kW;</w:t>
      </w:r>
    </w:p>
    <w:p w14:paraId="0C508F24" w14:textId="19423D9F" w:rsidR="00655F5F" w:rsidRPr="00FF5D0D" w:rsidRDefault="00655F5F" w:rsidP="002A59BB">
      <w:pPr>
        <w:pStyle w:val="ListParagraph"/>
        <w:ind w:left="709"/>
        <w:jc w:val="both"/>
        <w:rPr>
          <w:szCs w:val="24"/>
          <w:u w:val="single"/>
        </w:rPr>
      </w:pPr>
      <w:r w:rsidRPr="00FF5D0D">
        <w:t xml:space="preserve">2.1.2. </w:t>
      </w:r>
      <w:r w:rsidRPr="00FF5D0D">
        <w:rPr>
          <w:color w:val="000000" w:themeColor="text1"/>
        </w:rPr>
        <w:t>leistina generuoti galia prijungimo taške</w:t>
      </w:r>
      <w:r w:rsidR="00D43836" w:rsidRPr="00FF5D0D">
        <w:rPr>
          <w:color w:val="000000" w:themeColor="text1"/>
        </w:rPr>
        <w:t xml:space="preserve"> (objekte)</w:t>
      </w:r>
      <w:r w:rsidRPr="00FF5D0D">
        <w:rPr>
          <w:szCs w:val="24"/>
        </w:rPr>
        <w:t xml:space="preserve">: </w:t>
      </w:r>
      <w:r w:rsidRPr="00FF5D0D">
        <w:rPr>
          <w:szCs w:val="24"/>
          <w:u w:val="single"/>
        </w:rPr>
        <w:t xml:space="preserve">                  </w:t>
      </w:r>
      <w:r w:rsidRPr="00FF5D0D">
        <w:rPr>
          <w:szCs w:val="24"/>
        </w:rPr>
        <w:t xml:space="preserve">kW;   </w:t>
      </w:r>
    </w:p>
    <w:p w14:paraId="09901A8B" w14:textId="7864AC2E" w:rsidR="00655F5F" w:rsidRPr="00FF5D0D" w:rsidRDefault="00655F5F" w:rsidP="00946D31">
      <w:pPr>
        <w:ind w:firstLine="709"/>
        <w:jc w:val="both"/>
      </w:pPr>
      <w:r w:rsidRPr="00FF5D0D">
        <w:t>2.1.3. bendra leistina naudoti galia prijungimo taške</w:t>
      </w:r>
      <w:r w:rsidRPr="00FF5D0D">
        <w:rPr>
          <w:szCs w:val="24"/>
        </w:rPr>
        <w:t xml:space="preserve">: </w:t>
      </w:r>
      <w:r w:rsidRPr="00FF5D0D">
        <w:rPr>
          <w:szCs w:val="24"/>
          <w:u w:val="single"/>
        </w:rPr>
        <w:t xml:space="preserve">                  </w:t>
      </w:r>
      <w:r w:rsidRPr="00FF5D0D">
        <w:rPr>
          <w:szCs w:val="24"/>
        </w:rPr>
        <w:t>kW;</w:t>
      </w:r>
    </w:p>
    <w:p w14:paraId="6F9CBD01" w14:textId="15B73EA4" w:rsidR="003252DD" w:rsidRPr="00FF5D0D" w:rsidRDefault="00655F5F" w:rsidP="00655F5F">
      <w:pPr>
        <w:ind w:firstLine="709"/>
        <w:jc w:val="both"/>
      </w:pPr>
      <w:r w:rsidRPr="00FF5D0D">
        <w:t xml:space="preserve">2.1.4. </w:t>
      </w:r>
      <w:r w:rsidR="003252DD" w:rsidRPr="00FF5D0D">
        <w:t>elektros energijos gamybos modulio didžiausias pajėgumas (toliau – Pmax) prijungimo taške</w:t>
      </w:r>
      <w:r w:rsidR="003252DD" w:rsidRPr="00FF5D0D">
        <w:rPr>
          <w:szCs w:val="24"/>
        </w:rPr>
        <w:t xml:space="preserve">: </w:t>
      </w:r>
      <w:r w:rsidR="003252DD" w:rsidRPr="00FF5D0D">
        <w:rPr>
          <w:szCs w:val="24"/>
          <w:u w:val="single"/>
        </w:rPr>
        <w:t xml:space="preserve">                   </w:t>
      </w:r>
      <w:r w:rsidR="003252DD" w:rsidRPr="00FF5D0D">
        <w:t>kW</w:t>
      </w:r>
      <w:r w:rsidR="003D2352" w:rsidRPr="00FF5D0D">
        <w:t xml:space="preserve"> </w:t>
      </w:r>
      <w:r w:rsidR="003D2352" w:rsidRPr="00FF5D0D">
        <w:rPr>
          <w:i/>
          <w:iCs/>
        </w:rPr>
        <w:t>(</w:t>
      </w:r>
      <w:r w:rsidR="004E0B8D" w:rsidRPr="00FF5D0D">
        <w:rPr>
          <w:i/>
          <w:iCs/>
        </w:rPr>
        <w:t xml:space="preserve">nurodomas vadovaujantis Pasinaudojimo elektros skirstomaisiais tinklais tvarkos aprašo </w:t>
      </w:r>
      <w:r w:rsidR="004E0B8D" w:rsidRPr="00FF5D0D">
        <w:rPr>
          <w:i/>
          <w:iCs/>
        </w:rPr>
        <w:fldChar w:fldCharType="begin"/>
      </w:r>
      <w:r w:rsidR="004E0B8D" w:rsidRPr="00FF5D0D">
        <w:rPr>
          <w:i/>
          <w:iCs/>
        </w:rPr>
        <w:instrText xml:space="preserve"> REF _Ref159509679 \r \h  \* MERGEFORMAT </w:instrText>
      </w:r>
      <w:r w:rsidR="004E0B8D" w:rsidRPr="00FF5D0D">
        <w:rPr>
          <w:i/>
          <w:iCs/>
        </w:rPr>
      </w:r>
      <w:r w:rsidR="004E0B8D" w:rsidRPr="00FF5D0D">
        <w:rPr>
          <w:i/>
          <w:iCs/>
        </w:rPr>
        <w:fldChar w:fldCharType="separate"/>
      </w:r>
      <w:r w:rsidR="008A227C" w:rsidRPr="00FF5D0D">
        <w:rPr>
          <w:i/>
          <w:iCs/>
          <w:cs/>
        </w:rPr>
        <w:t>‎</w:t>
      </w:r>
      <w:r w:rsidR="008A227C" w:rsidRPr="00FF5D0D">
        <w:rPr>
          <w:i/>
          <w:iCs/>
        </w:rPr>
        <w:t>2.30</w:t>
      </w:r>
      <w:r w:rsidR="004E0B8D" w:rsidRPr="00FF5D0D">
        <w:rPr>
          <w:i/>
          <w:iCs/>
        </w:rPr>
        <w:fldChar w:fldCharType="end"/>
      </w:r>
      <w:r w:rsidR="004E0B8D" w:rsidRPr="00FF5D0D">
        <w:rPr>
          <w:i/>
          <w:iCs/>
        </w:rPr>
        <w:t xml:space="preserve"> papunkčiu</w:t>
      </w:r>
      <w:r w:rsidR="003D2352" w:rsidRPr="00FF5D0D">
        <w:rPr>
          <w:i/>
          <w:iCs/>
          <w:color w:val="000000"/>
          <w:szCs w:val="24"/>
          <w:lang w:eastAsia="lt-LT"/>
        </w:rPr>
        <w:t>)</w:t>
      </w:r>
      <w:r w:rsidR="003252DD" w:rsidRPr="00FF5D0D">
        <w:t>;</w:t>
      </w:r>
    </w:p>
    <w:p w14:paraId="7856FE64" w14:textId="1B64E61A" w:rsidR="00655F5F" w:rsidRPr="00FF5D0D" w:rsidRDefault="003252DD" w:rsidP="00655F5F">
      <w:pPr>
        <w:ind w:firstLine="709"/>
        <w:jc w:val="both"/>
      </w:pPr>
      <w:r w:rsidRPr="00FF5D0D">
        <w:t xml:space="preserve">2.1.5. </w:t>
      </w:r>
      <w:r w:rsidR="00655F5F" w:rsidRPr="00FF5D0D">
        <w:t>įrenginių duomenys:</w:t>
      </w:r>
    </w:p>
    <w:tbl>
      <w:tblPr>
        <w:tblStyle w:val="TableGrid"/>
        <w:tblW w:w="9488" w:type="dxa"/>
        <w:tblLook w:val="04A0" w:firstRow="1" w:lastRow="0" w:firstColumn="1" w:lastColumn="0" w:noHBand="0" w:noVBand="1"/>
      </w:tblPr>
      <w:tblGrid>
        <w:gridCol w:w="1145"/>
        <w:gridCol w:w="1455"/>
        <w:gridCol w:w="1400"/>
        <w:gridCol w:w="1047"/>
        <w:gridCol w:w="1186"/>
        <w:gridCol w:w="1477"/>
        <w:gridCol w:w="1778"/>
      </w:tblGrid>
      <w:tr w:rsidR="00D43836" w:rsidRPr="00FF5D0D" w14:paraId="5703F5B1" w14:textId="3CD1333E" w:rsidTr="00907345">
        <w:tc>
          <w:tcPr>
            <w:tcW w:w="1145" w:type="dxa"/>
          </w:tcPr>
          <w:p w14:paraId="3C6A2F80" w14:textId="0157F734" w:rsidR="00D43836" w:rsidRPr="00FF5D0D" w:rsidRDefault="00D43836" w:rsidP="00DF7F50">
            <w:pPr>
              <w:jc w:val="both"/>
              <w:rPr>
                <w:rFonts w:ascii="Times New Roman" w:hAnsi="Times New Roman" w:cs="Times New Roman"/>
              </w:rPr>
            </w:pPr>
            <w:r w:rsidRPr="00FF5D0D">
              <w:rPr>
                <w:rFonts w:ascii="Times New Roman" w:hAnsi="Times New Roman" w:cs="Times New Roman"/>
              </w:rPr>
              <w:t>Papunkčio Nr.</w:t>
            </w:r>
          </w:p>
        </w:tc>
        <w:tc>
          <w:tcPr>
            <w:tcW w:w="1475" w:type="dxa"/>
          </w:tcPr>
          <w:p w14:paraId="50AD0E00" w14:textId="43B567F2" w:rsidR="00D43836" w:rsidRPr="00FF5D0D" w:rsidRDefault="00D43836" w:rsidP="00DF7F50">
            <w:pPr>
              <w:jc w:val="both"/>
              <w:rPr>
                <w:rFonts w:ascii="Times New Roman" w:hAnsi="Times New Roman" w:cs="Times New Roman"/>
              </w:rPr>
            </w:pPr>
            <w:r w:rsidRPr="00FF5D0D">
              <w:rPr>
                <w:rFonts w:ascii="Times New Roman" w:hAnsi="Times New Roman" w:cs="Times New Roman"/>
              </w:rPr>
              <w:t>Elektros energijos gamybos įrenginys arba energijos kaupimo įrenginys</w:t>
            </w:r>
          </w:p>
        </w:tc>
        <w:tc>
          <w:tcPr>
            <w:tcW w:w="1414" w:type="dxa"/>
          </w:tcPr>
          <w:p w14:paraId="09ACA050" w14:textId="77777777" w:rsidR="00D43836" w:rsidRPr="00FF5D0D" w:rsidRDefault="00D43836" w:rsidP="00DF7F50">
            <w:pPr>
              <w:jc w:val="both"/>
              <w:rPr>
                <w:rFonts w:ascii="Times New Roman" w:hAnsi="Times New Roman" w:cs="Times New Roman"/>
              </w:rPr>
            </w:pPr>
            <w:r w:rsidRPr="00FF5D0D">
              <w:rPr>
                <w:rFonts w:ascii="Times New Roman" w:hAnsi="Times New Roman" w:cs="Times New Roman"/>
              </w:rPr>
              <w:t>Įrengtoji galia, kW</w:t>
            </w:r>
          </w:p>
          <w:p w14:paraId="19FF014D" w14:textId="3ADD5C87" w:rsidR="00D43836" w:rsidRPr="00FF5D0D" w:rsidRDefault="00D43836" w:rsidP="00DF7F50">
            <w:pPr>
              <w:jc w:val="both"/>
              <w:rPr>
                <w:rFonts w:ascii="Times New Roman" w:hAnsi="Times New Roman" w:cs="Times New Roman"/>
              </w:rPr>
            </w:pPr>
            <w:r w:rsidRPr="00FF5D0D">
              <w:rPr>
                <w:rFonts w:ascii="Times New Roman" w:hAnsi="Times New Roman" w:cs="Times New Roman"/>
              </w:rPr>
              <w:t xml:space="preserve">(atskirai nurodoma esama ir nauja) </w:t>
            </w:r>
          </w:p>
        </w:tc>
        <w:tc>
          <w:tcPr>
            <w:tcW w:w="958" w:type="dxa"/>
          </w:tcPr>
          <w:p w14:paraId="19E50F30" w14:textId="40ACD5B4" w:rsidR="00D43836" w:rsidRPr="00FF5D0D" w:rsidRDefault="00D43836" w:rsidP="00DF7F50">
            <w:pPr>
              <w:jc w:val="both"/>
              <w:rPr>
                <w:rFonts w:ascii="Times New Roman" w:hAnsi="Times New Roman" w:cs="Times New Roman"/>
              </w:rPr>
            </w:pPr>
            <w:r w:rsidRPr="00FF5D0D">
              <w:rPr>
                <w:rFonts w:ascii="Times New Roman" w:hAnsi="Times New Roman" w:cs="Times New Roman"/>
              </w:rPr>
              <w:t>Leistina generuoti galia, kW</w:t>
            </w:r>
          </w:p>
        </w:tc>
        <w:tc>
          <w:tcPr>
            <w:tcW w:w="1194" w:type="dxa"/>
          </w:tcPr>
          <w:p w14:paraId="788FF834" w14:textId="47D6E391" w:rsidR="00D43836" w:rsidRPr="00FF5D0D" w:rsidRDefault="00D43836" w:rsidP="00DF7F50">
            <w:pPr>
              <w:jc w:val="both"/>
              <w:rPr>
                <w:rFonts w:ascii="Times New Roman" w:hAnsi="Times New Roman" w:cs="Times New Roman"/>
              </w:rPr>
            </w:pPr>
            <w:r w:rsidRPr="00FF5D0D">
              <w:rPr>
                <w:rFonts w:ascii="Times New Roman" w:hAnsi="Times New Roman" w:cs="Times New Roman"/>
              </w:rPr>
              <w:t>Elektros energijos gamybos įrenginio rūšis</w:t>
            </w:r>
          </w:p>
        </w:tc>
        <w:tc>
          <w:tcPr>
            <w:tcW w:w="1490" w:type="dxa"/>
          </w:tcPr>
          <w:p w14:paraId="4631E20B" w14:textId="72686514" w:rsidR="00D43836" w:rsidRPr="00FF5D0D" w:rsidRDefault="00D43836" w:rsidP="00DF7F50">
            <w:pPr>
              <w:jc w:val="both"/>
              <w:rPr>
                <w:rFonts w:ascii="Times New Roman" w:hAnsi="Times New Roman" w:cs="Times New Roman"/>
              </w:rPr>
            </w:pPr>
            <w:r w:rsidRPr="00FF5D0D">
              <w:rPr>
                <w:rFonts w:ascii="Times New Roman" w:hAnsi="Times New Roman" w:cs="Times New Roman"/>
              </w:rPr>
              <w:t>Elektros energijos gamybos įrenginio naudojamų energijos išteklių rūšis</w:t>
            </w:r>
          </w:p>
        </w:tc>
        <w:tc>
          <w:tcPr>
            <w:tcW w:w="1812" w:type="dxa"/>
          </w:tcPr>
          <w:p w14:paraId="02B9A348" w14:textId="10FD612B" w:rsidR="00D43836" w:rsidRPr="00FF5D0D" w:rsidRDefault="00D43836" w:rsidP="00DF7F50">
            <w:pPr>
              <w:jc w:val="both"/>
              <w:rPr>
                <w:rFonts w:ascii="Times New Roman" w:hAnsi="Times New Roman" w:cs="Times New Roman"/>
              </w:rPr>
            </w:pPr>
            <w:r w:rsidRPr="00FF5D0D">
              <w:rPr>
                <w:rFonts w:ascii="Times New Roman" w:hAnsi="Times New Roman" w:cs="Times New Roman"/>
              </w:rPr>
              <w:t>Energijos kaupimo įrenginio talpa, kWh</w:t>
            </w:r>
          </w:p>
        </w:tc>
      </w:tr>
      <w:tr w:rsidR="00D43836" w:rsidRPr="00FF5D0D" w14:paraId="5CF476C6" w14:textId="4E350F12" w:rsidTr="00907345">
        <w:tc>
          <w:tcPr>
            <w:tcW w:w="1145" w:type="dxa"/>
          </w:tcPr>
          <w:p w14:paraId="3B737220" w14:textId="145EE360" w:rsidR="00D43836" w:rsidRPr="00FF5D0D" w:rsidRDefault="00D43836" w:rsidP="00DF7F50">
            <w:pPr>
              <w:jc w:val="both"/>
              <w:rPr>
                <w:rFonts w:ascii="Times New Roman" w:hAnsi="Times New Roman" w:cs="Times New Roman"/>
              </w:rPr>
            </w:pPr>
            <w:r w:rsidRPr="00FF5D0D">
              <w:rPr>
                <w:rFonts w:ascii="Times New Roman" w:hAnsi="Times New Roman" w:cs="Times New Roman"/>
              </w:rPr>
              <w:t>2.1.5.1.</w:t>
            </w:r>
          </w:p>
        </w:tc>
        <w:tc>
          <w:tcPr>
            <w:tcW w:w="1475" w:type="dxa"/>
          </w:tcPr>
          <w:p w14:paraId="56EDFD55" w14:textId="17458E8D" w:rsidR="00D43836" w:rsidRPr="00FF5D0D" w:rsidRDefault="00D43836" w:rsidP="00DF7F50">
            <w:pPr>
              <w:jc w:val="both"/>
              <w:rPr>
                <w:rFonts w:ascii="Times New Roman" w:hAnsi="Times New Roman" w:cs="Times New Roman"/>
              </w:rPr>
            </w:pPr>
          </w:p>
        </w:tc>
        <w:tc>
          <w:tcPr>
            <w:tcW w:w="1414" w:type="dxa"/>
          </w:tcPr>
          <w:p w14:paraId="031C7934" w14:textId="627A854C" w:rsidR="00D43836" w:rsidRPr="00FF5D0D" w:rsidRDefault="00D43836" w:rsidP="00DF7F50">
            <w:pPr>
              <w:jc w:val="both"/>
              <w:rPr>
                <w:rFonts w:ascii="Times New Roman" w:hAnsi="Times New Roman" w:cs="Times New Roman"/>
              </w:rPr>
            </w:pPr>
          </w:p>
        </w:tc>
        <w:tc>
          <w:tcPr>
            <w:tcW w:w="958" w:type="dxa"/>
          </w:tcPr>
          <w:p w14:paraId="433E0A8B" w14:textId="77777777" w:rsidR="00D43836" w:rsidRPr="00FF5D0D" w:rsidRDefault="00D43836" w:rsidP="00DF7F50">
            <w:pPr>
              <w:jc w:val="both"/>
              <w:rPr>
                <w:rFonts w:ascii="Times New Roman" w:hAnsi="Times New Roman" w:cs="Times New Roman"/>
              </w:rPr>
            </w:pPr>
          </w:p>
        </w:tc>
        <w:tc>
          <w:tcPr>
            <w:tcW w:w="1194" w:type="dxa"/>
          </w:tcPr>
          <w:p w14:paraId="39D9AFDC" w14:textId="180CEF1E" w:rsidR="00D43836" w:rsidRPr="00FF5D0D" w:rsidRDefault="00D43836" w:rsidP="00DF7F50">
            <w:pPr>
              <w:jc w:val="both"/>
              <w:rPr>
                <w:rFonts w:ascii="Times New Roman" w:hAnsi="Times New Roman" w:cs="Times New Roman"/>
              </w:rPr>
            </w:pPr>
          </w:p>
        </w:tc>
        <w:tc>
          <w:tcPr>
            <w:tcW w:w="1490" w:type="dxa"/>
          </w:tcPr>
          <w:p w14:paraId="6F3C4FA1" w14:textId="0EEA519B" w:rsidR="00D43836" w:rsidRPr="00FF5D0D" w:rsidRDefault="00D43836" w:rsidP="00DF7F50">
            <w:pPr>
              <w:jc w:val="both"/>
              <w:rPr>
                <w:rFonts w:ascii="Times New Roman" w:hAnsi="Times New Roman" w:cs="Times New Roman"/>
              </w:rPr>
            </w:pPr>
          </w:p>
        </w:tc>
        <w:tc>
          <w:tcPr>
            <w:tcW w:w="1812" w:type="dxa"/>
          </w:tcPr>
          <w:p w14:paraId="77C7C2FA" w14:textId="4E496114" w:rsidR="00D43836" w:rsidRPr="00FF5D0D" w:rsidRDefault="00D43836" w:rsidP="00DF7F50">
            <w:pPr>
              <w:jc w:val="both"/>
              <w:rPr>
                <w:rFonts w:ascii="Times New Roman" w:hAnsi="Times New Roman" w:cs="Times New Roman"/>
              </w:rPr>
            </w:pPr>
          </w:p>
        </w:tc>
      </w:tr>
      <w:tr w:rsidR="00D43836" w:rsidRPr="00FF5D0D" w14:paraId="03ADA4ED" w14:textId="51FC77A1" w:rsidTr="00907345">
        <w:tc>
          <w:tcPr>
            <w:tcW w:w="1145" w:type="dxa"/>
          </w:tcPr>
          <w:p w14:paraId="3FBC324E" w14:textId="013E5AA3" w:rsidR="00D43836" w:rsidRPr="00FF5D0D" w:rsidRDefault="00D43836" w:rsidP="00DF7F50">
            <w:pPr>
              <w:jc w:val="both"/>
              <w:rPr>
                <w:rFonts w:ascii="Times New Roman" w:hAnsi="Times New Roman" w:cs="Times New Roman"/>
              </w:rPr>
            </w:pPr>
            <w:r w:rsidRPr="00FF5D0D">
              <w:rPr>
                <w:rFonts w:ascii="Times New Roman" w:hAnsi="Times New Roman" w:cs="Times New Roman"/>
              </w:rPr>
              <w:t>2.1.5.2.</w:t>
            </w:r>
          </w:p>
        </w:tc>
        <w:tc>
          <w:tcPr>
            <w:tcW w:w="1475" w:type="dxa"/>
          </w:tcPr>
          <w:p w14:paraId="31E2A8B6" w14:textId="5027D6A9" w:rsidR="00D43836" w:rsidRPr="00FF5D0D" w:rsidRDefault="00D43836" w:rsidP="00DF7F50">
            <w:pPr>
              <w:jc w:val="both"/>
              <w:rPr>
                <w:rFonts w:ascii="Times New Roman" w:hAnsi="Times New Roman" w:cs="Times New Roman"/>
              </w:rPr>
            </w:pPr>
          </w:p>
        </w:tc>
        <w:tc>
          <w:tcPr>
            <w:tcW w:w="1414" w:type="dxa"/>
          </w:tcPr>
          <w:p w14:paraId="5F6F27CE" w14:textId="2362FB1F" w:rsidR="00D43836" w:rsidRPr="00FF5D0D" w:rsidRDefault="00D43836" w:rsidP="00DF7F50">
            <w:pPr>
              <w:jc w:val="both"/>
              <w:rPr>
                <w:rFonts w:ascii="Times New Roman" w:hAnsi="Times New Roman" w:cs="Times New Roman"/>
              </w:rPr>
            </w:pPr>
          </w:p>
        </w:tc>
        <w:tc>
          <w:tcPr>
            <w:tcW w:w="958" w:type="dxa"/>
          </w:tcPr>
          <w:p w14:paraId="1F7A5E89" w14:textId="77777777" w:rsidR="00D43836" w:rsidRPr="00FF5D0D" w:rsidRDefault="00D43836" w:rsidP="00DF7F50">
            <w:pPr>
              <w:jc w:val="both"/>
              <w:rPr>
                <w:rFonts w:ascii="Times New Roman" w:hAnsi="Times New Roman" w:cs="Times New Roman"/>
              </w:rPr>
            </w:pPr>
          </w:p>
        </w:tc>
        <w:tc>
          <w:tcPr>
            <w:tcW w:w="1194" w:type="dxa"/>
          </w:tcPr>
          <w:p w14:paraId="10D8F976" w14:textId="6C47F477" w:rsidR="00D43836" w:rsidRPr="00FF5D0D" w:rsidRDefault="00D43836" w:rsidP="00DF7F50">
            <w:pPr>
              <w:jc w:val="both"/>
              <w:rPr>
                <w:rFonts w:ascii="Times New Roman" w:hAnsi="Times New Roman" w:cs="Times New Roman"/>
              </w:rPr>
            </w:pPr>
          </w:p>
        </w:tc>
        <w:tc>
          <w:tcPr>
            <w:tcW w:w="1490" w:type="dxa"/>
          </w:tcPr>
          <w:p w14:paraId="6EE6CAFA" w14:textId="27F60805" w:rsidR="00D43836" w:rsidRPr="00FF5D0D" w:rsidRDefault="00D43836" w:rsidP="00DF7F50">
            <w:pPr>
              <w:jc w:val="both"/>
              <w:rPr>
                <w:rFonts w:ascii="Times New Roman" w:hAnsi="Times New Roman" w:cs="Times New Roman"/>
              </w:rPr>
            </w:pPr>
          </w:p>
        </w:tc>
        <w:tc>
          <w:tcPr>
            <w:tcW w:w="1812" w:type="dxa"/>
          </w:tcPr>
          <w:p w14:paraId="2705D1FB" w14:textId="249E6808" w:rsidR="00D43836" w:rsidRPr="00FF5D0D" w:rsidRDefault="00D43836" w:rsidP="00DF7F50">
            <w:pPr>
              <w:jc w:val="both"/>
              <w:rPr>
                <w:rFonts w:ascii="Times New Roman" w:hAnsi="Times New Roman" w:cs="Times New Roman"/>
              </w:rPr>
            </w:pPr>
          </w:p>
        </w:tc>
      </w:tr>
      <w:tr w:rsidR="00D43836" w:rsidRPr="00FF5D0D" w14:paraId="62A221C6" w14:textId="59E06D86" w:rsidTr="00907345">
        <w:tc>
          <w:tcPr>
            <w:tcW w:w="1145" w:type="dxa"/>
          </w:tcPr>
          <w:p w14:paraId="56475EBB" w14:textId="3815DE9C" w:rsidR="00D43836" w:rsidRPr="00FF5D0D" w:rsidRDefault="00D43836" w:rsidP="00DF7F50">
            <w:pPr>
              <w:jc w:val="both"/>
              <w:rPr>
                <w:rFonts w:ascii="Times New Roman" w:hAnsi="Times New Roman" w:cs="Times New Roman"/>
              </w:rPr>
            </w:pPr>
            <w:r w:rsidRPr="00FF5D0D">
              <w:rPr>
                <w:rFonts w:ascii="Times New Roman" w:hAnsi="Times New Roman" w:cs="Times New Roman"/>
              </w:rPr>
              <w:t>...</w:t>
            </w:r>
          </w:p>
        </w:tc>
        <w:tc>
          <w:tcPr>
            <w:tcW w:w="1475" w:type="dxa"/>
          </w:tcPr>
          <w:p w14:paraId="0B0A1F8D" w14:textId="3A09E887" w:rsidR="00D43836" w:rsidRPr="00FF5D0D" w:rsidRDefault="00D43836" w:rsidP="00DF7F50">
            <w:pPr>
              <w:jc w:val="both"/>
              <w:rPr>
                <w:rFonts w:ascii="Times New Roman" w:hAnsi="Times New Roman" w:cs="Times New Roman"/>
              </w:rPr>
            </w:pPr>
          </w:p>
        </w:tc>
        <w:tc>
          <w:tcPr>
            <w:tcW w:w="1414" w:type="dxa"/>
          </w:tcPr>
          <w:p w14:paraId="1E69221E" w14:textId="292A656D" w:rsidR="00D43836" w:rsidRPr="00FF5D0D" w:rsidRDefault="00D43836" w:rsidP="00DF7F50">
            <w:pPr>
              <w:jc w:val="both"/>
              <w:rPr>
                <w:rFonts w:ascii="Times New Roman" w:hAnsi="Times New Roman" w:cs="Times New Roman"/>
              </w:rPr>
            </w:pPr>
          </w:p>
        </w:tc>
        <w:tc>
          <w:tcPr>
            <w:tcW w:w="958" w:type="dxa"/>
          </w:tcPr>
          <w:p w14:paraId="1BFF15DA" w14:textId="77777777" w:rsidR="00D43836" w:rsidRPr="00FF5D0D" w:rsidRDefault="00D43836" w:rsidP="00DF7F50">
            <w:pPr>
              <w:jc w:val="both"/>
              <w:rPr>
                <w:rFonts w:ascii="Times New Roman" w:hAnsi="Times New Roman" w:cs="Times New Roman"/>
              </w:rPr>
            </w:pPr>
          </w:p>
        </w:tc>
        <w:tc>
          <w:tcPr>
            <w:tcW w:w="1194" w:type="dxa"/>
          </w:tcPr>
          <w:p w14:paraId="5A9FCE38" w14:textId="4CE8D9F9" w:rsidR="00D43836" w:rsidRPr="00FF5D0D" w:rsidRDefault="00D43836" w:rsidP="00DF7F50">
            <w:pPr>
              <w:jc w:val="both"/>
              <w:rPr>
                <w:rFonts w:ascii="Times New Roman" w:hAnsi="Times New Roman" w:cs="Times New Roman"/>
              </w:rPr>
            </w:pPr>
          </w:p>
        </w:tc>
        <w:tc>
          <w:tcPr>
            <w:tcW w:w="1490" w:type="dxa"/>
          </w:tcPr>
          <w:p w14:paraId="3FB71648" w14:textId="40A37BDB" w:rsidR="00D43836" w:rsidRPr="00FF5D0D" w:rsidRDefault="00D43836" w:rsidP="00DF7F50">
            <w:pPr>
              <w:jc w:val="both"/>
              <w:rPr>
                <w:rFonts w:ascii="Times New Roman" w:hAnsi="Times New Roman" w:cs="Times New Roman"/>
              </w:rPr>
            </w:pPr>
          </w:p>
        </w:tc>
        <w:tc>
          <w:tcPr>
            <w:tcW w:w="1812" w:type="dxa"/>
          </w:tcPr>
          <w:p w14:paraId="6DDE9D1F" w14:textId="5AD35321" w:rsidR="00D43836" w:rsidRPr="00FF5D0D" w:rsidRDefault="00D43836" w:rsidP="00DF7F50">
            <w:pPr>
              <w:jc w:val="both"/>
              <w:rPr>
                <w:rFonts w:ascii="Times New Roman" w:hAnsi="Times New Roman" w:cs="Times New Roman"/>
              </w:rPr>
            </w:pPr>
          </w:p>
        </w:tc>
      </w:tr>
    </w:tbl>
    <w:p w14:paraId="3373B336" w14:textId="56EFB590" w:rsidR="00655F5F" w:rsidRPr="00FF5D0D" w:rsidRDefault="00655F5F" w:rsidP="008C701A">
      <w:pPr>
        <w:ind w:firstLine="709"/>
        <w:jc w:val="both"/>
      </w:pPr>
    </w:p>
    <w:p w14:paraId="2FA01BE8" w14:textId="0D48B276" w:rsidR="001D6D7B" w:rsidRPr="00FF5D0D" w:rsidRDefault="001D6D7B" w:rsidP="00101239">
      <w:pPr>
        <w:ind w:firstLine="709"/>
        <w:jc w:val="both"/>
      </w:pPr>
      <w:r w:rsidRPr="00FF5D0D">
        <w:t xml:space="preserve">2.2. Operatorius nuo Protokolo pasirašymo dienos įsipareigoja rezervuoti </w:t>
      </w:r>
      <w:r w:rsidR="00976AC6" w:rsidRPr="00FF5D0D">
        <w:t>Tinklų naudotojui</w:t>
      </w:r>
      <w:r w:rsidR="0059107C" w:rsidRPr="00FF5D0D">
        <w:t>,</w:t>
      </w:r>
      <w:r w:rsidRPr="00FF5D0D">
        <w:t xml:space="preserve"> dalyvaujančiam Tarybos paskelbtame skatinimo kvotų paskirstymo aukcione (toliau – aukcionas), elektros tinklų galią ir pralaidumus </w:t>
      </w:r>
      <w:r w:rsidR="0059107C" w:rsidRPr="00FF5D0D">
        <w:t>Protokolo</w:t>
      </w:r>
      <w:r w:rsidRPr="00FF5D0D">
        <w:t xml:space="preserve"> 2.1 papunktyje </w:t>
      </w:r>
      <w:r w:rsidR="00EE49DF" w:rsidRPr="00FF5D0D">
        <w:t xml:space="preserve">nurodytos leistinos generuoti galios </w:t>
      </w:r>
      <w:r w:rsidR="00E27C0A" w:rsidRPr="00FF5D0D">
        <w:t xml:space="preserve">ir kitų Protokolo 2.1 papunktyje nurodytų parametrų </w:t>
      </w:r>
      <w:r w:rsidR="00EE49DF" w:rsidRPr="00FF5D0D">
        <w:t xml:space="preserve">Elektrinei </w:t>
      </w:r>
      <w:r w:rsidRPr="00FF5D0D">
        <w:t>prijungti iki Protokolo galiojimo pabaigos.</w:t>
      </w:r>
      <w:r w:rsidR="00101239" w:rsidRPr="00FF5D0D">
        <w:t xml:space="preserve"> Kai prie elektros tinklų prijungiama hibridinė elektrinė, skirstomuosiuose ir (ar) perdavimo elektros tinkluose rezervuojama šių tinklų galia ir pralaidumai atitinkamai Elektros energijos gamybos įrenginio naudojamų energijos išteklių rūšiai.</w:t>
      </w:r>
    </w:p>
    <w:p w14:paraId="41F7B436" w14:textId="5A6DF54D" w:rsidR="00D239F1" w:rsidRPr="00FF5D0D" w:rsidRDefault="001D6D7B" w:rsidP="006700FD">
      <w:pPr>
        <w:ind w:firstLine="709"/>
        <w:jc w:val="both"/>
      </w:pPr>
      <w:r w:rsidRPr="00FF5D0D">
        <w:t xml:space="preserve">2.3. </w:t>
      </w:r>
      <w:r w:rsidR="00976AC6" w:rsidRPr="00FF5D0D">
        <w:t>Tinklų naudotojas</w:t>
      </w:r>
      <w:r w:rsidR="00976AC6" w:rsidRPr="00FF5D0D" w:rsidDel="00976AC6">
        <w:t xml:space="preserve"> </w:t>
      </w:r>
      <w:r w:rsidRPr="00FF5D0D">
        <w:t>įsipareigoja</w:t>
      </w:r>
      <w:r w:rsidR="00976AC6" w:rsidRPr="00FF5D0D">
        <w:t xml:space="preserve"> n</w:t>
      </w:r>
      <w:r w:rsidRPr="00FF5D0D">
        <w:t>e vėliau kaip per 1 mėnesį nuo Protokolo pasirašymo dienos pateikti Tarybai prašymą dalyvauti aukcione</w:t>
      </w:r>
      <w:r w:rsidR="00E416D5" w:rsidRPr="00FF5D0D">
        <w:t xml:space="preserve"> (esminė Protokolo vykdymo sąlyga)</w:t>
      </w:r>
      <w:r w:rsidRPr="00FF5D0D">
        <w:t>.</w:t>
      </w:r>
      <w:r w:rsidR="00933BC7" w:rsidRPr="00FF5D0D">
        <w:t xml:space="preserve"> </w:t>
      </w:r>
      <w:r w:rsidR="008C7F3C" w:rsidRPr="00FF5D0D">
        <w:t>Tinklų naudotojas raštu informuoja Operatorių apie tai, kad pateikė prašymą dalyvauti aukcione, pateikdamas Operatoriui šio prašymo kopiją. Jei tinklų naudotojas nepateikia Operatoriui šios prašymo kopijos per vieną mėnesį nuo Protokolo pasirašymo dienos, Operatorius nutraukia Protokolą.</w:t>
      </w:r>
    </w:p>
    <w:p w14:paraId="42A75505" w14:textId="7C736B9E" w:rsidR="00D239F1" w:rsidRPr="00FF5D0D" w:rsidRDefault="001D6D7B" w:rsidP="006700FD">
      <w:pPr>
        <w:ind w:firstLine="709"/>
        <w:jc w:val="both"/>
        <w:rPr>
          <w:color w:val="000000"/>
          <w:szCs w:val="24"/>
          <w:lang w:eastAsia="lt-LT"/>
        </w:rPr>
      </w:pPr>
      <w:r w:rsidRPr="00FF5D0D">
        <w:t>2.</w:t>
      </w:r>
      <w:r w:rsidR="00976AC6" w:rsidRPr="00FF5D0D">
        <w:t>4</w:t>
      </w:r>
      <w:r w:rsidRPr="00FF5D0D">
        <w:t xml:space="preserve">. </w:t>
      </w:r>
      <w:r w:rsidR="00976AC6" w:rsidRPr="00FF5D0D">
        <w:t xml:space="preserve">Tinklų naudotojo </w:t>
      </w:r>
      <w:r w:rsidRPr="00FF5D0D">
        <w:t xml:space="preserve">laimėjimo aukcione atveju </w:t>
      </w:r>
      <w:r w:rsidR="00976AC6" w:rsidRPr="00FF5D0D">
        <w:t xml:space="preserve">Tinklų naudotojas įsipareigoja </w:t>
      </w:r>
      <w:r w:rsidRPr="00FF5D0D">
        <w:t>per 3 mėnesius nuo aukciono laimėtojų patvirtinimo Tarybos nutarimu dienos kreiptis į Tarybą dėl leidimo plėtoti elektros energijos gamybos pajėgumus išdavimo ir jį gauti</w:t>
      </w:r>
      <w:r w:rsidR="0025739F" w:rsidRPr="00FF5D0D">
        <w:t xml:space="preserve"> Elektros energetikos įstatymo nustatyta tvarka</w:t>
      </w:r>
      <w:r w:rsidRPr="00FF5D0D">
        <w:t>.</w:t>
      </w:r>
      <w:r w:rsidR="005E7A30" w:rsidRPr="00FF5D0D">
        <w:t xml:space="preserve"> </w:t>
      </w:r>
    </w:p>
    <w:p w14:paraId="5E5F8F40" w14:textId="72F48AA6" w:rsidR="00BE1645" w:rsidRPr="00FF5D0D" w:rsidRDefault="00BE1645" w:rsidP="004D5C4E">
      <w:pPr>
        <w:ind w:firstLine="709"/>
        <w:jc w:val="both"/>
        <w:rPr>
          <w:color w:val="000000"/>
          <w:szCs w:val="24"/>
          <w:lang w:eastAsia="lt-LT"/>
        </w:rPr>
      </w:pPr>
      <w:r w:rsidRPr="00FF5D0D">
        <w:rPr>
          <w:color w:val="000000"/>
          <w:szCs w:val="24"/>
          <w:lang w:eastAsia="lt-LT"/>
        </w:rPr>
        <w:t>2.</w:t>
      </w:r>
      <w:r w:rsidR="00976AC6" w:rsidRPr="00FF5D0D">
        <w:rPr>
          <w:color w:val="000000"/>
          <w:szCs w:val="24"/>
          <w:lang w:eastAsia="lt-LT"/>
        </w:rPr>
        <w:t>5</w:t>
      </w:r>
      <w:r w:rsidRPr="00FF5D0D">
        <w:rPr>
          <w:color w:val="000000"/>
          <w:szCs w:val="24"/>
          <w:lang w:eastAsia="lt-LT"/>
        </w:rPr>
        <w:t xml:space="preserve">. </w:t>
      </w:r>
      <w:r w:rsidR="00976AC6" w:rsidRPr="00FF5D0D">
        <w:t>Tinklų naudotojui</w:t>
      </w:r>
      <w:r w:rsidRPr="00FF5D0D">
        <w:t xml:space="preserve"> </w:t>
      </w:r>
      <w:r w:rsidRPr="00FF5D0D">
        <w:rPr>
          <w:color w:val="000000"/>
          <w:szCs w:val="24"/>
          <w:lang w:eastAsia="lt-LT"/>
        </w:rPr>
        <w:t>n</w:t>
      </w:r>
      <w:r w:rsidR="00545659" w:rsidRPr="00FF5D0D">
        <w:rPr>
          <w:color w:val="000000"/>
          <w:szCs w:val="24"/>
          <w:lang w:eastAsia="lt-LT"/>
        </w:rPr>
        <w:t>elaimėjus aukciono</w:t>
      </w:r>
      <w:r w:rsidR="001B67E4" w:rsidRPr="00FF5D0D">
        <w:rPr>
          <w:color w:val="000000"/>
          <w:szCs w:val="24"/>
          <w:lang w:eastAsia="lt-LT"/>
        </w:rPr>
        <w:t xml:space="preserve">, tačiau atitinkant </w:t>
      </w:r>
      <w:r w:rsidR="001B67E4" w:rsidRPr="00FF5D0D">
        <w:rPr>
          <w:color w:val="000000" w:themeColor="text1"/>
          <w:lang w:eastAsia="lt-LT"/>
        </w:rPr>
        <w:t>Atsinaujinančių energijos išteklių naudojimo energijai gaminti</w:t>
      </w:r>
      <w:r w:rsidR="00347882" w:rsidRPr="00FF5D0D">
        <w:rPr>
          <w:color w:val="000000" w:themeColor="text1"/>
          <w:lang w:eastAsia="lt-LT"/>
        </w:rPr>
        <w:t xml:space="preserve"> plėtros ir</w:t>
      </w:r>
      <w:r w:rsidR="001B67E4" w:rsidRPr="00FF5D0D">
        <w:rPr>
          <w:color w:val="000000" w:themeColor="text1"/>
          <w:lang w:eastAsia="lt-LT"/>
        </w:rPr>
        <w:t xml:space="preserve"> skatinimo tvarkos aprašo, patvirtinto Lietuvos Respublikos Vyriausybės 2012 m. liepos 4 d. nutarimu Nr. 827 „Dėl Atsinaujinančių energijos išteklių naudojimo energijai gaminti </w:t>
      </w:r>
      <w:r w:rsidR="00347882" w:rsidRPr="00FF5D0D">
        <w:rPr>
          <w:color w:val="000000" w:themeColor="text1"/>
          <w:lang w:eastAsia="lt-LT"/>
        </w:rPr>
        <w:t xml:space="preserve">plėtros ir </w:t>
      </w:r>
      <w:r w:rsidR="001B67E4" w:rsidRPr="00FF5D0D">
        <w:rPr>
          <w:color w:val="000000" w:themeColor="text1"/>
          <w:lang w:eastAsia="lt-LT"/>
        </w:rPr>
        <w:t>skatinimo tvarkos aprašo patvirtinimo“</w:t>
      </w:r>
      <w:r w:rsidR="000D366C" w:rsidRPr="00FF5D0D">
        <w:rPr>
          <w:color w:val="000000" w:themeColor="text1"/>
          <w:lang w:eastAsia="lt-LT"/>
        </w:rPr>
        <w:t xml:space="preserve"> (toliau – Skatinimo aprašas)</w:t>
      </w:r>
      <w:r w:rsidR="001B67E4" w:rsidRPr="00FF5D0D">
        <w:rPr>
          <w:color w:val="000000" w:themeColor="text1"/>
          <w:lang w:eastAsia="lt-LT"/>
        </w:rPr>
        <w:t xml:space="preserve">, </w:t>
      </w:r>
      <w:r w:rsidR="004D5C4E" w:rsidRPr="00FF5D0D">
        <w:rPr>
          <w:color w:val="000000"/>
        </w:rPr>
        <w:t>3</w:t>
      </w:r>
      <w:r w:rsidR="00347882" w:rsidRPr="00FF5D0D">
        <w:rPr>
          <w:color w:val="000000"/>
        </w:rPr>
        <w:t>2</w:t>
      </w:r>
      <w:r w:rsidR="004D5C4E" w:rsidRPr="00FF5D0D">
        <w:rPr>
          <w:color w:val="000000"/>
        </w:rPr>
        <w:t>.1 ir 3</w:t>
      </w:r>
      <w:r w:rsidR="00347882" w:rsidRPr="00FF5D0D">
        <w:rPr>
          <w:color w:val="000000"/>
        </w:rPr>
        <w:t>2</w:t>
      </w:r>
      <w:r w:rsidR="004D5C4E" w:rsidRPr="00FF5D0D">
        <w:rPr>
          <w:color w:val="000000"/>
        </w:rPr>
        <w:t xml:space="preserve">.2 papunkčiuose nurodytos sąlygas, </w:t>
      </w:r>
      <w:r w:rsidR="00976AC6" w:rsidRPr="00FF5D0D">
        <w:t>Tinklų naudotojas</w:t>
      </w:r>
      <w:r w:rsidR="00976AC6" w:rsidRPr="00FF5D0D">
        <w:rPr>
          <w:color w:val="000000"/>
        </w:rPr>
        <w:t xml:space="preserve"> įsipareigoja</w:t>
      </w:r>
      <w:r w:rsidR="004D5C4E" w:rsidRPr="00FF5D0D">
        <w:rPr>
          <w:color w:val="000000"/>
        </w:rPr>
        <w:t xml:space="preserve"> ne vėliau kaip per 3 mėnesius nuo aukciono laimėtojų paskelbimo dienos kreiptis </w:t>
      </w:r>
      <w:r w:rsidR="00A142AB" w:rsidRPr="00FF5D0D">
        <w:rPr>
          <w:color w:val="000000"/>
        </w:rPr>
        <w:t>į Tarybą</w:t>
      </w:r>
      <w:r w:rsidR="004D5C4E" w:rsidRPr="00FF5D0D">
        <w:rPr>
          <w:color w:val="000000"/>
        </w:rPr>
        <w:t xml:space="preserve"> dėl leidimo plėtoti elektros energijos gamybos pajėgumus išdavimo ir jį gauti</w:t>
      </w:r>
      <w:r w:rsidR="000818BB" w:rsidRPr="00FF5D0D">
        <w:rPr>
          <w:color w:val="000000"/>
        </w:rPr>
        <w:t xml:space="preserve"> Elektros energetikos įstatymo nustatyta tvarka</w:t>
      </w:r>
      <w:r w:rsidR="004D5C4E" w:rsidRPr="00FF5D0D">
        <w:rPr>
          <w:color w:val="000000"/>
        </w:rPr>
        <w:t xml:space="preserve">. </w:t>
      </w:r>
    </w:p>
    <w:p w14:paraId="6673B5CC" w14:textId="133D9149" w:rsidR="00606018" w:rsidRPr="00FF5D0D" w:rsidRDefault="00606018" w:rsidP="001D6D7B">
      <w:pPr>
        <w:ind w:firstLine="709"/>
        <w:jc w:val="both"/>
        <w:rPr>
          <w:szCs w:val="24"/>
        </w:rPr>
      </w:pPr>
      <w:r w:rsidRPr="00FF5D0D">
        <w:rPr>
          <w:szCs w:val="24"/>
        </w:rPr>
        <w:t>2.</w:t>
      </w:r>
      <w:r w:rsidR="00976AC6" w:rsidRPr="00FF5D0D">
        <w:rPr>
          <w:szCs w:val="24"/>
        </w:rPr>
        <w:t>6</w:t>
      </w:r>
      <w:r w:rsidRPr="00FF5D0D">
        <w:rPr>
          <w:szCs w:val="24"/>
        </w:rPr>
        <w:t>.</w:t>
      </w:r>
      <w:r w:rsidR="00E03F81" w:rsidRPr="00FF5D0D">
        <w:rPr>
          <w:szCs w:val="24"/>
        </w:rPr>
        <w:t xml:space="preserve"> </w:t>
      </w:r>
      <w:r w:rsidR="00182290" w:rsidRPr="00FF5D0D">
        <w:t>Tinklų naudotojas, laimėjęs aukcioną, arba jo nelaimėjęs, tačiau teisės aktų nustatyta tvarka ketinantis tęsti veiklą, privalo ne vėliau kaip per 30 kalendorinių dienų nuo aukciono laimėtojo paskelbimo dienos pratęsti Protokolo galiojimą</w:t>
      </w:r>
      <w:r w:rsidR="00507B29" w:rsidRPr="00FF5D0D">
        <w:t>.</w:t>
      </w:r>
    </w:p>
    <w:p w14:paraId="0F4EA168" w14:textId="2530788F" w:rsidR="00606018" w:rsidRPr="00FF5D0D" w:rsidRDefault="00606018" w:rsidP="001D6D7B">
      <w:pPr>
        <w:ind w:firstLine="709"/>
        <w:jc w:val="both"/>
        <w:rPr>
          <w:szCs w:val="24"/>
        </w:rPr>
      </w:pPr>
      <w:r w:rsidRPr="00FF5D0D">
        <w:rPr>
          <w:szCs w:val="24"/>
        </w:rPr>
        <w:t>2.</w:t>
      </w:r>
      <w:r w:rsidR="00976AC6" w:rsidRPr="00FF5D0D">
        <w:rPr>
          <w:szCs w:val="24"/>
        </w:rPr>
        <w:t>7</w:t>
      </w:r>
      <w:r w:rsidRPr="00FF5D0D">
        <w:rPr>
          <w:szCs w:val="24"/>
        </w:rPr>
        <w:t xml:space="preserve">. Operatoriaus įsipareigoja per ne ilgesnį kaip 1 mėnesio laikotarpį nuo </w:t>
      </w:r>
      <w:r w:rsidR="009B3013" w:rsidRPr="00FF5D0D">
        <w:t>Tinklų naudotojo</w:t>
      </w:r>
      <w:r w:rsidRPr="00FF5D0D">
        <w:t xml:space="preserve"> </w:t>
      </w:r>
      <w:r w:rsidRPr="00FF5D0D">
        <w:rPr>
          <w:szCs w:val="24"/>
        </w:rPr>
        <w:t>teisės aktų reikalavimus atitinkančio prašymo išduoti prijungimo sąlygas pateikimo dienos išduoti prijungimo sąlygas.</w:t>
      </w:r>
    </w:p>
    <w:p w14:paraId="223964CD" w14:textId="77777777" w:rsidR="00DD398D" w:rsidRPr="00FF5D0D" w:rsidRDefault="00A0677F" w:rsidP="009F06C8">
      <w:pPr>
        <w:ind w:firstLine="709"/>
        <w:jc w:val="both"/>
      </w:pPr>
      <w:r w:rsidRPr="00FF5D0D">
        <w:t>2.</w:t>
      </w:r>
      <w:r w:rsidR="00976AC6" w:rsidRPr="00FF5D0D">
        <w:t>8</w:t>
      </w:r>
      <w:r w:rsidRPr="00FF5D0D">
        <w:t xml:space="preserve">. </w:t>
      </w:r>
      <w:r w:rsidR="009B3013" w:rsidRPr="00FF5D0D">
        <w:t>Tinklų naudotojas</w:t>
      </w:r>
      <w:r w:rsidRPr="00FF5D0D">
        <w:t xml:space="preserve"> įsipareigoja per 9 mėnesius nuo prijungimo sąlygų išdavimo pateikti Operatoriui techninį projektą, </w:t>
      </w:r>
      <w:r w:rsidRPr="00FF5D0D">
        <w:rPr>
          <w:szCs w:val="24"/>
        </w:rPr>
        <w:t>kai toks projektas yra privalomas</w:t>
      </w:r>
      <w:r w:rsidR="00707AA8" w:rsidRPr="00FF5D0D">
        <w:rPr>
          <w:szCs w:val="24"/>
        </w:rPr>
        <w:t xml:space="preserve"> </w:t>
      </w:r>
      <w:r w:rsidR="00707AA8" w:rsidRPr="00FF5D0D">
        <w:t>(esminė Protokolo vykdymo sąlyga)</w:t>
      </w:r>
      <w:r w:rsidRPr="00FF5D0D">
        <w:t>. O</w:t>
      </w:r>
      <w:r w:rsidRPr="00FF5D0D">
        <w:rPr>
          <w:szCs w:val="24"/>
        </w:rPr>
        <w:t xml:space="preserve">peratorius visas savo pastabas dėl </w:t>
      </w:r>
      <w:r w:rsidR="009B3013" w:rsidRPr="00FF5D0D">
        <w:t>Tinklų naudotojo</w:t>
      </w:r>
      <w:r w:rsidRPr="00FF5D0D">
        <w:t xml:space="preserve"> </w:t>
      </w:r>
      <w:r w:rsidRPr="00FF5D0D">
        <w:rPr>
          <w:szCs w:val="24"/>
        </w:rPr>
        <w:t xml:space="preserve">pateikto techninio projekto įsipareigoja pateikti per ne ilgesnį kaip vieno mėnesio laikotarpį. </w:t>
      </w:r>
      <w:r w:rsidR="009B3013" w:rsidRPr="00FF5D0D">
        <w:t>Tinklų naudotojas</w:t>
      </w:r>
      <w:r w:rsidRPr="00FF5D0D">
        <w:t xml:space="preserve"> </w:t>
      </w:r>
      <w:r w:rsidRPr="00FF5D0D">
        <w:rPr>
          <w:szCs w:val="24"/>
        </w:rPr>
        <w:t>įsipareigoja per ne ilgesnį kaip vieno mėnesio laikotarpį įvertinti pateiktas pastabas ir pateikia Operatoriui patikslintą techninį projektą</w:t>
      </w:r>
      <w:r w:rsidR="00282014" w:rsidRPr="00FF5D0D">
        <w:rPr>
          <w:szCs w:val="24"/>
        </w:rPr>
        <w:t xml:space="preserve"> (esminė Protokolo vykdymo sąlyga)</w:t>
      </w:r>
      <w:r w:rsidRPr="00FF5D0D">
        <w:rPr>
          <w:szCs w:val="24"/>
        </w:rPr>
        <w:t>. Patikslintą techninį projektą Operatorius turi suderinti per ne ilgesnį kaip 15 kalendorinių dienų laikotarpį.</w:t>
      </w:r>
      <w:r w:rsidR="00823D08" w:rsidRPr="00FF5D0D">
        <w:rPr>
          <w:szCs w:val="24"/>
        </w:rPr>
        <w:t xml:space="preserve"> </w:t>
      </w:r>
      <w:r w:rsidR="00823D08" w:rsidRPr="00FF5D0D">
        <w:rPr>
          <w:color w:val="000000"/>
          <w:szCs w:val="24"/>
        </w:rPr>
        <w:t xml:space="preserve">Šiame papunktyje nustatytas reikalavimas pateikti techninį projektą Operatoriui per 9 mėnesius nuo prijungimo sąlygų išdavimo netaikomas, kai šio įsipareigojimo Tinklų naudotojas negali įvykdyti dėl valstybės, kitų asmenų veiksmų ir (ar) neveikimo ar nenugalimos jėgos aplinkybių. Jei yra šios aplinkybės, Tinklų naudotojas pateikia Operatoriui tokias aplinkybes įrodančius dokumentus, o Operatorius įvertina pateiktus dokumentus ir priima sprendimą dėl termino pratęsimo laikotarpiui, kuris negali būti ilgesnis, negu nurodytų aplinkybių buvimo laikotarpis. </w:t>
      </w:r>
      <w:r w:rsidR="001D7FB3" w:rsidRPr="00FF5D0D">
        <w:t>Pratęsus terminą techniniam projektui pateikti, pratęsto termino laikymasis laikomas esmine Protokolo vykdymo sąlyga.</w:t>
      </w:r>
    </w:p>
    <w:p w14:paraId="067F9860" w14:textId="1300D6B4" w:rsidR="004E7521" w:rsidRPr="00FF5D0D" w:rsidRDefault="004E7521" w:rsidP="009F06C8">
      <w:pPr>
        <w:ind w:firstLine="709"/>
        <w:jc w:val="both"/>
      </w:pPr>
      <w:r w:rsidRPr="00FF5D0D">
        <w:t>2.</w:t>
      </w:r>
      <w:r w:rsidR="00976AC6" w:rsidRPr="00FF5D0D">
        <w:t>9</w:t>
      </w:r>
      <w:r w:rsidRPr="00FF5D0D">
        <w:t xml:space="preserve">. </w:t>
      </w:r>
      <w:r w:rsidR="009B3013" w:rsidRPr="00FF5D0D">
        <w:t>Tinklų naudotojas</w:t>
      </w:r>
      <w:r w:rsidRPr="00FF5D0D">
        <w:t xml:space="preserve"> įsipareigoja ne vėliau nei likus 12 mėnesių </w:t>
      </w:r>
      <w:r w:rsidRPr="00FF5D0D">
        <w:rPr>
          <w:szCs w:val="24"/>
        </w:rPr>
        <w:t>iki leidimo plėtoti elektros energijos gamybos pajėgumus galiojimo pabaigos, įskaitant atvejus, kai leidimo galiojimas yra pratęstas</w:t>
      </w:r>
      <w:r w:rsidRPr="00FF5D0D">
        <w:t xml:space="preserve">, </w:t>
      </w:r>
      <w:r w:rsidR="008219FE" w:rsidRPr="00FF5D0D">
        <w:rPr>
          <w:color w:val="000000" w:themeColor="text1"/>
          <w:szCs w:val="24"/>
        </w:rPr>
        <w:t xml:space="preserve">kai statomi ar įrengiami elektros energijos gamybos įrenginiai, kuriems išduotas </w:t>
      </w:r>
      <w:r w:rsidR="008219FE" w:rsidRPr="00FF5D0D">
        <w:t xml:space="preserve">Elektros energetikos </w:t>
      </w:r>
      <w:r w:rsidR="008219FE" w:rsidRPr="00FF5D0D">
        <w:rPr>
          <w:color w:val="000000" w:themeColor="text1"/>
          <w:szCs w:val="24"/>
        </w:rPr>
        <w:t>įstatymo 16 straipsnio 4</w:t>
      </w:r>
      <w:r w:rsidR="008219FE" w:rsidRPr="00FF5D0D">
        <w:rPr>
          <w:color w:val="000000" w:themeColor="text1"/>
          <w:szCs w:val="24"/>
          <w:vertAlign w:val="superscript"/>
        </w:rPr>
        <w:t>1</w:t>
      </w:r>
      <w:r w:rsidR="008219FE" w:rsidRPr="00FF5D0D">
        <w:rPr>
          <w:color w:val="000000" w:themeColor="text1"/>
          <w:szCs w:val="24"/>
        </w:rPr>
        <w:t xml:space="preserve"> dalies 1 punkte nurodytas leidimas plėtoti elektros energijos gamybos pajėgumus, arba ne vėliau kaip likus 24 mėnesiams iki leidimo plėtoti elektros energijos gamybos pajėgumus galiojimo pabaigos, įskaitant atvejus, kai leidimo galiojimas yra pratęstas, kai statomi ar įrengiami elektros energijos gamybos įrenginiai, kuriems išduotas </w:t>
      </w:r>
      <w:r w:rsidR="008219FE" w:rsidRPr="00FF5D0D">
        <w:t xml:space="preserve">Elektros energetikos </w:t>
      </w:r>
      <w:r w:rsidR="008219FE" w:rsidRPr="00FF5D0D">
        <w:rPr>
          <w:color w:val="000000" w:themeColor="text1"/>
          <w:szCs w:val="24"/>
        </w:rPr>
        <w:t>įstatymo 16 straipsnio 4</w:t>
      </w:r>
      <w:r w:rsidR="008219FE" w:rsidRPr="00FF5D0D">
        <w:rPr>
          <w:color w:val="000000" w:themeColor="text1"/>
          <w:szCs w:val="24"/>
          <w:vertAlign w:val="superscript"/>
        </w:rPr>
        <w:t>1</w:t>
      </w:r>
      <w:r w:rsidR="008219FE" w:rsidRPr="00FF5D0D">
        <w:rPr>
          <w:color w:val="000000" w:themeColor="text1"/>
          <w:szCs w:val="24"/>
        </w:rPr>
        <w:t xml:space="preserve"> dalies 2 punkte nurodytas leidimas plėtoti elektros energijos gamybos pajėgumus,</w:t>
      </w:r>
      <w:r w:rsidR="008219FE" w:rsidRPr="00FF5D0D">
        <w:t xml:space="preserve"> </w:t>
      </w:r>
      <w:r w:rsidRPr="00FF5D0D">
        <w:t>gauti statybą leidžiantį dokumentą, jei toks dokumentas yra reikalingas, ir pateikti Operatoriui (esminė Protokolo vykdymo sąlyga).</w:t>
      </w:r>
      <w:r w:rsidR="00DE14BA" w:rsidRPr="00FF5D0D">
        <w:t xml:space="preserve"> Tinklų naudotojas raštu informuoja Operatorių apie statybą leidžiančio dokumento gavimą, pateikdamas Operatoriui jo kopiją. Jei tinklų naudotojas nepateikia Operatoriui šios kopijos ne vėliau kaip likus 12 mėnesių iki leidimo plėtoti elektros energijos gamybos pajėgumus galiojimo pabaigos, </w:t>
      </w:r>
      <w:r w:rsidR="0019410E" w:rsidRPr="00FF5D0D">
        <w:rPr>
          <w:color w:val="000000" w:themeColor="text1"/>
          <w:szCs w:val="24"/>
        </w:rPr>
        <w:t xml:space="preserve">kai statomi ar įrengiami elektros energijos gamybos įrenginiai, kuriems išduotas </w:t>
      </w:r>
      <w:r w:rsidR="009A4985" w:rsidRPr="00FF5D0D">
        <w:t xml:space="preserve">Elektros energetikos </w:t>
      </w:r>
      <w:r w:rsidR="0019410E" w:rsidRPr="00FF5D0D">
        <w:rPr>
          <w:color w:val="000000" w:themeColor="text1"/>
          <w:szCs w:val="24"/>
        </w:rPr>
        <w:t>įstatymo 16 straipsnio 4</w:t>
      </w:r>
      <w:r w:rsidR="0019410E" w:rsidRPr="00FF5D0D">
        <w:rPr>
          <w:color w:val="000000" w:themeColor="text1"/>
          <w:szCs w:val="24"/>
          <w:vertAlign w:val="superscript"/>
        </w:rPr>
        <w:t>1</w:t>
      </w:r>
      <w:r w:rsidR="0019410E" w:rsidRPr="00FF5D0D">
        <w:rPr>
          <w:color w:val="000000" w:themeColor="text1"/>
          <w:szCs w:val="24"/>
        </w:rPr>
        <w:t xml:space="preserve"> dalies 1 punkte nurodytas leidimas plėtoti elektros energijos gamybos pajėgumus, arba ne vėliau kaip likus 24 mėnesiams iki leidimo plėtoti elektros energijos gamybos pajėgumus galiojimo pabaigos, įskaitant atvejus, kai leidimo galiojimas yra pratęstas, kai statomi ar įrengiami elektros energijos gamybos įrenginiai, kuriems išduotas </w:t>
      </w:r>
      <w:r w:rsidR="009A4985" w:rsidRPr="00FF5D0D">
        <w:t xml:space="preserve">Elektros energetikos </w:t>
      </w:r>
      <w:r w:rsidR="0019410E" w:rsidRPr="00FF5D0D">
        <w:rPr>
          <w:color w:val="000000" w:themeColor="text1"/>
          <w:szCs w:val="24"/>
        </w:rPr>
        <w:t>įstatymo 16 straipsnio 4</w:t>
      </w:r>
      <w:r w:rsidR="0019410E" w:rsidRPr="00FF5D0D">
        <w:rPr>
          <w:color w:val="000000" w:themeColor="text1"/>
          <w:szCs w:val="24"/>
          <w:vertAlign w:val="superscript"/>
        </w:rPr>
        <w:t>1</w:t>
      </w:r>
      <w:r w:rsidR="0019410E" w:rsidRPr="00FF5D0D">
        <w:rPr>
          <w:color w:val="000000" w:themeColor="text1"/>
          <w:szCs w:val="24"/>
        </w:rPr>
        <w:t xml:space="preserve"> dalies 2 punkte nurodytas leidimas plėtoti elektros energijos gamybos pajėgumus,</w:t>
      </w:r>
      <w:r w:rsidR="0019410E" w:rsidRPr="00FF5D0D">
        <w:t xml:space="preserve"> </w:t>
      </w:r>
      <w:r w:rsidR="00DE14BA" w:rsidRPr="00FF5D0D">
        <w:t>Operatorius nutraukia Protokolą.</w:t>
      </w:r>
      <w:r w:rsidR="0019410E" w:rsidRPr="00FF5D0D">
        <w:t xml:space="preserve"> </w:t>
      </w:r>
      <w:r w:rsidR="0019410E" w:rsidRPr="00FF5D0D">
        <w:rPr>
          <w:color w:val="000000" w:themeColor="text1"/>
          <w:szCs w:val="24"/>
        </w:rPr>
        <w:t xml:space="preserve">Kai statybą leidžiantis dokumentas negaunamas dėl valstybės, kitų asmenų veiksmų ar nenugalimos jėgos aplinkybių, Tinklų naudotojas, ne vėliau kaip likus 13 mėnesių iki leidimo plėtoti elektros energijos gamybos pajėgumus galiojimo pabaigos, kai statomi ar įrengiami elektros energijos gamybos įrenginiai, kuriems išduotas </w:t>
      </w:r>
      <w:r w:rsidR="009A4985" w:rsidRPr="00FF5D0D">
        <w:t xml:space="preserve">Elektros energetikos </w:t>
      </w:r>
      <w:r w:rsidR="0019410E" w:rsidRPr="00FF5D0D">
        <w:rPr>
          <w:color w:val="000000" w:themeColor="text1"/>
          <w:szCs w:val="24"/>
        </w:rPr>
        <w:t>įstatymo 16 straipsnio 4</w:t>
      </w:r>
      <w:r w:rsidR="0019410E" w:rsidRPr="00FF5D0D">
        <w:rPr>
          <w:color w:val="000000" w:themeColor="text1"/>
          <w:szCs w:val="24"/>
          <w:vertAlign w:val="superscript"/>
        </w:rPr>
        <w:t>1</w:t>
      </w:r>
      <w:r w:rsidR="0019410E" w:rsidRPr="00FF5D0D">
        <w:rPr>
          <w:color w:val="000000" w:themeColor="text1"/>
          <w:szCs w:val="24"/>
        </w:rPr>
        <w:t xml:space="preserve"> dalies 1 punkte nurodytas leidimas plėtoti elektros energijos gamybos pajėgumus, arba ne vėliau kaip likus 25 mėnesiams iki leidimo plėtoti elektros energijos gamybos pajėgumus galiojimo pabaigos, įskaitant atvejus, kai leidimo galiojimas yra pratęstas, kai statomi ar įrengiami elektros energijos gamybos įrenginiai, kuriems išduotas </w:t>
      </w:r>
      <w:r w:rsidR="009A4985" w:rsidRPr="00FF5D0D">
        <w:t xml:space="preserve">Elektros energetikos </w:t>
      </w:r>
      <w:r w:rsidR="0019410E" w:rsidRPr="00FF5D0D">
        <w:rPr>
          <w:color w:val="000000" w:themeColor="text1"/>
          <w:szCs w:val="24"/>
        </w:rPr>
        <w:t>įstatymo 16 straipsnio 4</w:t>
      </w:r>
      <w:r w:rsidR="0019410E" w:rsidRPr="00FF5D0D">
        <w:rPr>
          <w:color w:val="000000" w:themeColor="text1"/>
          <w:szCs w:val="24"/>
          <w:vertAlign w:val="superscript"/>
        </w:rPr>
        <w:t>1</w:t>
      </w:r>
      <w:r w:rsidR="0019410E" w:rsidRPr="00FF5D0D">
        <w:rPr>
          <w:color w:val="000000" w:themeColor="text1"/>
          <w:szCs w:val="24"/>
        </w:rPr>
        <w:t xml:space="preserve"> dalies 2 punkte nurodytas leidimas plėtoti elektros energijos gamybos pajėgumus, Tarybai pateikia prašymą ir tokį prašymą pagrindžiančius dokumentus pratęsti leidimo plėtoti elektros energijos gamybos pajėgumus galiojimą. </w:t>
      </w:r>
      <w:r w:rsidR="0019410E" w:rsidRPr="00FF5D0D">
        <w:rPr>
          <w:color w:val="000000"/>
          <w:szCs w:val="24"/>
        </w:rPr>
        <w:t xml:space="preserve">Tinklų naudotojas pateikia Operatoriui tokias </w:t>
      </w:r>
      <w:r w:rsidR="0019410E" w:rsidRPr="00FF5D0D">
        <w:rPr>
          <w:color w:val="000000" w:themeColor="text1"/>
          <w:szCs w:val="24"/>
        </w:rPr>
        <w:t>valstybės, kitų asmenų veiksmus ar nenugalimos jėgos aplinkybes</w:t>
      </w:r>
      <w:r w:rsidR="0019410E" w:rsidRPr="00FF5D0D">
        <w:rPr>
          <w:color w:val="000000"/>
          <w:szCs w:val="24"/>
        </w:rPr>
        <w:t xml:space="preserve"> pagrindžiančius dokumentus.</w:t>
      </w:r>
    </w:p>
    <w:p w14:paraId="2E7EBCF4" w14:textId="57430B29" w:rsidR="00143547" w:rsidRPr="00FF5D0D" w:rsidRDefault="00844E40" w:rsidP="00B95122">
      <w:pPr>
        <w:pStyle w:val="ListParagraph"/>
        <w:ind w:left="0" w:firstLine="709"/>
        <w:jc w:val="both"/>
      </w:pPr>
      <w:r w:rsidRPr="00FF5D0D">
        <w:t>2.</w:t>
      </w:r>
      <w:r w:rsidR="00976AC6" w:rsidRPr="00FF5D0D">
        <w:t>10</w:t>
      </w:r>
      <w:r w:rsidRPr="00FF5D0D">
        <w:t xml:space="preserve">. </w:t>
      </w:r>
      <w:r w:rsidR="009B3013" w:rsidRPr="00FF5D0D">
        <w:t>Tinklų naudotojas</w:t>
      </w:r>
      <w:r w:rsidRPr="00FF5D0D">
        <w:t xml:space="preserve"> įsipareigoja po Protokolo pasirašymo neperleisti teisių ir (ar) pareigų pagal Protokolą ir (ar) prijungimo sąlygas bei techninį projektą kitam asmeniui,</w:t>
      </w:r>
      <w:r w:rsidRPr="00FF5D0D">
        <w:rPr>
          <w:color w:val="000000"/>
          <w:szCs w:val="24"/>
          <w:lang w:eastAsia="lt-LT"/>
        </w:rPr>
        <w:t xml:space="preserve"> išskyrus atvejus, kai </w:t>
      </w:r>
      <w:r w:rsidR="007E1F1A" w:rsidRPr="00FF5D0D">
        <w:rPr>
          <w:color w:val="000000" w:themeColor="text1"/>
          <w:lang w:eastAsia="lt-LT"/>
        </w:rPr>
        <w:t>Tinklų naudotojui, kuris yra juridinis asmuo,</w:t>
      </w:r>
      <w:r w:rsidRPr="00FF5D0D">
        <w:rPr>
          <w:color w:val="000000"/>
          <w:szCs w:val="24"/>
          <w:lang w:eastAsia="lt-LT"/>
        </w:rPr>
        <w:t xml:space="preserve"> yra </w:t>
      </w:r>
      <w:r w:rsidR="007E1F1A" w:rsidRPr="00FF5D0D">
        <w:rPr>
          <w:color w:val="000000" w:themeColor="text1"/>
          <w:lang w:eastAsia="lt-LT"/>
        </w:rPr>
        <w:t>iškeliama bankroto ar restruktūrizavimo byla, jis yra pertvarkomas, pasibaigia (</w:t>
      </w:r>
      <w:r w:rsidRPr="00FF5D0D">
        <w:rPr>
          <w:color w:val="000000"/>
          <w:szCs w:val="24"/>
          <w:lang w:eastAsia="lt-LT"/>
        </w:rPr>
        <w:t>likviduojamas ar reorganizuojamas</w:t>
      </w:r>
      <w:r w:rsidR="007E1F1A" w:rsidRPr="00FF5D0D">
        <w:rPr>
          <w:color w:val="000000"/>
          <w:szCs w:val="24"/>
          <w:lang w:eastAsia="lt-LT"/>
        </w:rPr>
        <w:t>)</w:t>
      </w:r>
      <w:r w:rsidRPr="00FF5D0D">
        <w:rPr>
          <w:color w:val="000000"/>
          <w:szCs w:val="24"/>
          <w:lang w:eastAsia="lt-LT"/>
        </w:rPr>
        <w:t xml:space="preserve"> ar </w:t>
      </w:r>
      <w:r w:rsidR="007E1F1A" w:rsidRPr="00FF5D0D">
        <w:rPr>
          <w:color w:val="000000" w:themeColor="text1"/>
          <w:lang w:eastAsia="lt-LT"/>
        </w:rPr>
        <w:t xml:space="preserve">Tinklų naudotojas, kuris yra </w:t>
      </w:r>
      <w:r w:rsidRPr="00FF5D0D">
        <w:rPr>
          <w:color w:val="000000"/>
          <w:szCs w:val="24"/>
          <w:lang w:eastAsia="lt-LT"/>
        </w:rPr>
        <w:t>fizini</w:t>
      </w:r>
      <w:r w:rsidR="00234567" w:rsidRPr="00FF5D0D">
        <w:rPr>
          <w:color w:val="000000"/>
          <w:szCs w:val="24"/>
          <w:lang w:eastAsia="lt-LT"/>
        </w:rPr>
        <w:t>s</w:t>
      </w:r>
      <w:r w:rsidRPr="00FF5D0D">
        <w:rPr>
          <w:color w:val="000000"/>
          <w:szCs w:val="24"/>
          <w:lang w:eastAsia="lt-LT"/>
        </w:rPr>
        <w:t xml:space="preserve"> asm</w:t>
      </w:r>
      <w:r w:rsidR="00304752" w:rsidRPr="00FF5D0D">
        <w:rPr>
          <w:color w:val="000000"/>
          <w:szCs w:val="24"/>
          <w:lang w:eastAsia="lt-LT"/>
        </w:rPr>
        <w:t>uo,</w:t>
      </w:r>
      <w:r w:rsidRPr="00FF5D0D">
        <w:rPr>
          <w:color w:val="000000"/>
          <w:szCs w:val="24"/>
          <w:lang w:eastAsia="lt-LT"/>
        </w:rPr>
        <w:t xml:space="preserve"> </w:t>
      </w:r>
      <w:r w:rsidR="00304752" w:rsidRPr="00FF5D0D">
        <w:rPr>
          <w:color w:val="000000"/>
          <w:szCs w:val="24"/>
          <w:lang w:eastAsia="lt-LT"/>
        </w:rPr>
        <w:t>mirš</w:t>
      </w:r>
      <w:r w:rsidR="00B916E9" w:rsidRPr="00FF5D0D">
        <w:rPr>
          <w:color w:val="000000"/>
          <w:szCs w:val="24"/>
          <w:lang w:eastAsia="lt-LT"/>
        </w:rPr>
        <w:t>ta</w:t>
      </w:r>
      <w:r w:rsidR="00AE0FD9" w:rsidRPr="00FF5D0D">
        <w:rPr>
          <w:color w:val="000000"/>
          <w:szCs w:val="24"/>
          <w:lang w:eastAsia="lt-LT"/>
        </w:rPr>
        <w:t xml:space="preserve"> arba jungtinės veiklos </w:t>
      </w:r>
      <w:r w:rsidR="00047D91" w:rsidRPr="00FF5D0D">
        <w:rPr>
          <w:color w:val="000000"/>
          <w:szCs w:val="24"/>
          <w:lang w:eastAsia="lt-LT"/>
        </w:rPr>
        <w:t>partneriams</w:t>
      </w:r>
      <w:r w:rsidR="00234567" w:rsidRPr="00FF5D0D">
        <w:rPr>
          <w:color w:val="000000"/>
          <w:szCs w:val="24"/>
          <w:lang w:eastAsia="lt-LT"/>
        </w:rPr>
        <w:t xml:space="preserve">, jei jungtinės veiklos sutartis </w:t>
      </w:r>
      <w:r w:rsidR="00F5003F" w:rsidRPr="00FF5D0D">
        <w:rPr>
          <w:color w:val="000000"/>
          <w:szCs w:val="24"/>
          <w:lang w:eastAsia="lt-LT"/>
        </w:rPr>
        <w:t>buvo pateikta kartu su prašymu gauti išankstines sąlygas</w:t>
      </w:r>
      <w:r w:rsidR="00DD01A8" w:rsidRPr="00FF5D0D">
        <w:t>, įskaitant atvejus, kai dėl išankstinių prijungimo sąlygų kreipiamasi siekiant vystyti hibridinę elektrinę jungtinės veiklos sutarties pagrindu</w:t>
      </w:r>
      <w:r w:rsidRPr="00FF5D0D">
        <w:t>.</w:t>
      </w:r>
    </w:p>
    <w:p w14:paraId="6F6D3EB6" w14:textId="420FF8DD" w:rsidR="00844E40" w:rsidRPr="00FF5D0D" w:rsidRDefault="00143547" w:rsidP="00143547">
      <w:pPr>
        <w:pStyle w:val="ListParagraph"/>
        <w:ind w:left="0" w:firstLine="709"/>
        <w:jc w:val="both"/>
        <w:rPr>
          <w:color w:val="000000"/>
          <w:lang w:eastAsia="lt-LT"/>
        </w:rPr>
      </w:pPr>
      <w:r w:rsidRPr="00FF5D0D">
        <w:t xml:space="preserve">2.11. </w:t>
      </w:r>
      <w:r w:rsidR="009F06C8" w:rsidRPr="00FF5D0D">
        <w:rPr>
          <w:rFonts w:eastAsia="Calibri"/>
        </w:rPr>
        <w:t xml:space="preserve">Siekiant perleisti Protokolą </w:t>
      </w:r>
      <w:r w:rsidR="00725DF9" w:rsidRPr="00FF5D0D">
        <w:rPr>
          <w:rFonts w:eastAsia="Calibri"/>
        </w:rPr>
        <w:t>2.10</w:t>
      </w:r>
      <w:r w:rsidR="009F06C8" w:rsidRPr="00FF5D0D">
        <w:rPr>
          <w:rFonts w:eastAsia="Calibri"/>
        </w:rPr>
        <w:t xml:space="preserve"> papunktyje nurodytais atvejais, sudaromas susitarimas dėl Protokolo pakeitimo, kuris yra neatskiriama </w:t>
      </w:r>
      <w:r w:rsidR="008E465E" w:rsidRPr="00FF5D0D">
        <w:rPr>
          <w:rFonts w:eastAsia="Calibri"/>
        </w:rPr>
        <w:t>P</w:t>
      </w:r>
      <w:r w:rsidR="009F06C8" w:rsidRPr="00FF5D0D">
        <w:rPr>
          <w:rFonts w:eastAsia="Calibri"/>
        </w:rPr>
        <w:t xml:space="preserve">rotokolo dalis, ir </w:t>
      </w:r>
      <w:r w:rsidR="008E465E" w:rsidRPr="00FF5D0D">
        <w:rPr>
          <w:rFonts w:eastAsia="Calibri"/>
        </w:rPr>
        <w:t>T</w:t>
      </w:r>
      <w:r w:rsidR="009F06C8" w:rsidRPr="00FF5D0D">
        <w:rPr>
          <w:rFonts w:eastAsia="Calibri"/>
        </w:rPr>
        <w:t xml:space="preserve">inklų naudotojas per 10 darbo dienų nuo susitarimo dėl </w:t>
      </w:r>
      <w:r w:rsidR="008E465E" w:rsidRPr="00FF5D0D">
        <w:rPr>
          <w:rFonts w:eastAsia="Calibri"/>
        </w:rPr>
        <w:t>P</w:t>
      </w:r>
      <w:r w:rsidR="009F06C8" w:rsidRPr="00FF5D0D">
        <w:rPr>
          <w:rFonts w:eastAsia="Calibri"/>
        </w:rPr>
        <w:t xml:space="preserve">rotokolo pakeitimo sudarymo turi pateikti prievolių įvykdymo užtikrinimą asmens, kuriam perleidžiamas </w:t>
      </w:r>
      <w:r w:rsidR="008E465E" w:rsidRPr="00FF5D0D">
        <w:rPr>
          <w:rFonts w:eastAsia="Calibri"/>
        </w:rPr>
        <w:t>P</w:t>
      </w:r>
      <w:r w:rsidR="009F06C8" w:rsidRPr="00FF5D0D">
        <w:rPr>
          <w:rFonts w:eastAsia="Calibri"/>
        </w:rPr>
        <w:t>rotokolas, vardu</w:t>
      </w:r>
      <w:r w:rsidR="00725DF9" w:rsidRPr="00FF5D0D">
        <w:rPr>
          <w:rFonts w:eastAsia="Calibri"/>
        </w:rPr>
        <w:t xml:space="preserve"> </w:t>
      </w:r>
      <w:r w:rsidR="00725DF9" w:rsidRPr="00FF5D0D">
        <w:t>arba kitą p</w:t>
      </w:r>
      <w:r w:rsidR="00725DF9" w:rsidRPr="00FF5D0D">
        <w:rPr>
          <w:rFonts w:eastAsia="Calibri"/>
        </w:rPr>
        <w:t>rievolių įvykdymo užtikrinimą asmens, kuriam perleidžiamas ketinimų protokolas, vardu patvirtinantį dokumentą</w:t>
      </w:r>
      <w:r w:rsidR="009F06C8" w:rsidRPr="00FF5D0D">
        <w:rPr>
          <w:rFonts w:eastAsia="Calibri"/>
        </w:rPr>
        <w:t>. Tinklų naudotojui</w:t>
      </w:r>
      <w:r w:rsidR="008E465E" w:rsidRPr="00FF5D0D">
        <w:rPr>
          <w:rFonts w:eastAsia="Calibri"/>
        </w:rPr>
        <w:t xml:space="preserve"> per</w:t>
      </w:r>
      <w:r w:rsidR="009F06C8" w:rsidRPr="00FF5D0D">
        <w:rPr>
          <w:rFonts w:eastAsia="Calibri"/>
        </w:rPr>
        <w:t xml:space="preserve"> šiame p</w:t>
      </w:r>
      <w:r w:rsidR="008E465E" w:rsidRPr="00FF5D0D">
        <w:rPr>
          <w:rFonts w:eastAsia="Calibri"/>
        </w:rPr>
        <w:t>ap</w:t>
      </w:r>
      <w:r w:rsidR="009F06C8" w:rsidRPr="00FF5D0D">
        <w:rPr>
          <w:rFonts w:eastAsia="Calibri"/>
        </w:rPr>
        <w:t>unkt</w:t>
      </w:r>
      <w:r w:rsidR="008E465E" w:rsidRPr="00FF5D0D">
        <w:rPr>
          <w:rFonts w:eastAsia="Calibri"/>
        </w:rPr>
        <w:t>yj</w:t>
      </w:r>
      <w:r w:rsidR="009F06C8" w:rsidRPr="00FF5D0D">
        <w:rPr>
          <w:rFonts w:eastAsia="Calibri"/>
        </w:rPr>
        <w:t>e nurodyt</w:t>
      </w:r>
      <w:r w:rsidR="008E465E" w:rsidRPr="00FF5D0D">
        <w:rPr>
          <w:rFonts w:eastAsia="Calibri"/>
        </w:rPr>
        <w:t>ą</w:t>
      </w:r>
      <w:r w:rsidR="009F06C8" w:rsidRPr="00FF5D0D">
        <w:rPr>
          <w:rFonts w:eastAsia="Calibri"/>
        </w:rPr>
        <w:t xml:space="preserve"> termin</w:t>
      </w:r>
      <w:r w:rsidR="008E465E" w:rsidRPr="00FF5D0D">
        <w:rPr>
          <w:rFonts w:eastAsia="Calibri"/>
        </w:rPr>
        <w:t>ą</w:t>
      </w:r>
      <w:r w:rsidR="009F06C8" w:rsidRPr="00FF5D0D">
        <w:rPr>
          <w:rFonts w:eastAsia="Calibri"/>
        </w:rPr>
        <w:t xml:space="preserve"> nepateikus </w:t>
      </w:r>
      <w:r w:rsidR="00725DF9" w:rsidRPr="00FF5D0D">
        <w:rPr>
          <w:rFonts w:eastAsia="Calibri"/>
        </w:rPr>
        <w:t>šiame p</w:t>
      </w:r>
      <w:r w:rsidR="000E5593" w:rsidRPr="00FF5D0D">
        <w:rPr>
          <w:rFonts w:eastAsia="Calibri"/>
        </w:rPr>
        <w:t>ap</w:t>
      </w:r>
      <w:r w:rsidR="00725DF9" w:rsidRPr="00FF5D0D">
        <w:rPr>
          <w:rFonts w:eastAsia="Calibri"/>
        </w:rPr>
        <w:t>unkt</w:t>
      </w:r>
      <w:r w:rsidR="000E5593" w:rsidRPr="00FF5D0D">
        <w:rPr>
          <w:rFonts w:eastAsia="Calibri"/>
        </w:rPr>
        <w:t>yj</w:t>
      </w:r>
      <w:r w:rsidR="00725DF9" w:rsidRPr="00FF5D0D">
        <w:rPr>
          <w:rFonts w:eastAsia="Calibri"/>
        </w:rPr>
        <w:t>e nurodytų dokumentų</w:t>
      </w:r>
      <w:r w:rsidR="009F06C8" w:rsidRPr="00FF5D0D">
        <w:rPr>
          <w:rFonts w:eastAsia="Calibri"/>
        </w:rPr>
        <w:t xml:space="preserve">, laikoma, kad </w:t>
      </w:r>
      <w:r w:rsidR="008E465E" w:rsidRPr="00FF5D0D">
        <w:rPr>
          <w:rFonts w:eastAsia="Calibri"/>
        </w:rPr>
        <w:t>T</w:t>
      </w:r>
      <w:r w:rsidR="009F06C8" w:rsidRPr="00FF5D0D">
        <w:rPr>
          <w:rFonts w:eastAsia="Calibri"/>
        </w:rPr>
        <w:t xml:space="preserve">inklų naudotojas nutraukė </w:t>
      </w:r>
      <w:r w:rsidR="00F11272" w:rsidRPr="00FF5D0D">
        <w:rPr>
          <w:rFonts w:eastAsia="Calibri"/>
        </w:rPr>
        <w:t>P</w:t>
      </w:r>
      <w:r w:rsidR="009F06C8" w:rsidRPr="00FF5D0D">
        <w:rPr>
          <w:rFonts w:eastAsia="Calibri"/>
        </w:rPr>
        <w:t>rotokolą.</w:t>
      </w:r>
    </w:p>
    <w:p w14:paraId="6569BED0" w14:textId="7409E8EC" w:rsidR="00F97A7A" w:rsidRPr="00FF5D0D" w:rsidRDefault="00F97A7A" w:rsidP="00F97A7A">
      <w:pPr>
        <w:ind w:firstLine="709"/>
        <w:jc w:val="both"/>
      </w:pPr>
      <w:r w:rsidRPr="00FF5D0D">
        <w:t>2.</w:t>
      </w:r>
      <w:r w:rsidR="00976AC6" w:rsidRPr="00FF5D0D">
        <w:t>1</w:t>
      </w:r>
      <w:r w:rsidR="00143547" w:rsidRPr="00FF5D0D">
        <w:t>2</w:t>
      </w:r>
      <w:r w:rsidRPr="00FF5D0D">
        <w:t xml:space="preserve">. Operatorius įsipareigoja per ne ilgesnį kaip 15 kalendorinių dienų laikotarpį nuo Operatoriaus patvirtinimo apie su Operatoriumi suderintą techninį projektą pateikimo dienos arba per ne ilgesnį kaip 15 kalendorinių dienų laikotarpį nuo Protokolo pasirašymo dienos, jeigu toks techninis projektas planuojamai statyti Elektrinei yra neprivalomas, parengti Sutarties projektą ir pateikti jį pasirašyti </w:t>
      </w:r>
      <w:r w:rsidR="009B3013" w:rsidRPr="00FF5D0D">
        <w:t>Tinklų naudotojui</w:t>
      </w:r>
      <w:r w:rsidRPr="00FF5D0D">
        <w:t>.</w:t>
      </w:r>
      <w:r w:rsidR="002C5F63" w:rsidRPr="00FF5D0D">
        <w:t xml:space="preserve"> </w:t>
      </w:r>
      <w:r w:rsidR="002C5F63" w:rsidRPr="00FF5D0D">
        <w:rPr>
          <w:color w:val="000000" w:themeColor="text1"/>
          <w:lang w:eastAsia="lt-LT"/>
        </w:rPr>
        <w:t>Jei Tinklų naudotojas</w:t>
      </w:r>
      <w:r w:rsidR="002C5F63" w:rsidRPr="00FF5D0D">
        <w:rPr>
          <w:color w:val="000000"/>
        </w:rPr>
        <w:t>, sudaręs ketinimų protokolą, gavęs prijungimo sąlygas ir suderinęs techninį projektą, kai toks techninis projektas yra privalomas,</w:t>
      </w:r>
      <w:r w:rsidR="002C5F63" w:rsidRPr="00FF5D0D">
        <w:rPr>
          <w:color w:val="000000" w:themeColor="text1"/>
          <w:lang w:eastAsia="lt-LT"/>
        </w:rPr>
        <w:t xml:space="preserve"> Elektros energetikos įstatyme nurodytais atvejais </w:t>
      </w:r>
      <w:r w:rsidR="002C5F63" w:rsidRPr="00FF5D0D">
        <w:rPr>
          <w:color w:val="000000"/>
        </w:rPr>
        <w:t xml:space="preserve">pageidauja </w:t>
      </w:r>
      <w:r w:rsidR="00F868F4" w:rsidRPr="00FF5D0D">
        <w:rPr>
          <w:color w:val="000000" w:themeColor="text1"/>
          <w:lang w:eastAsia="lt-LT"/>
        </w:rPr>
        <w:t xml:space="preserve">Elektros energijos gamintojų ir vartotojų elektros įrenginių prijungimo prie elektros tinklų tvarkos apraše, patvirtintame Lietuvos Respublikos energetikos ministro 2012 m. liepos 4 d. įsakymu Nr. 1-127 „Dėl Elektros energijos gamintojų ir vartotojų elektros įrenginių prijungimo prie elektros tinklų tvarkos aprašo patvirtinimo“, </w:t>
      </w:r>
      <w:r w:rsidR="002C5F63" w:rsidRPr="00FF5D0D">
        <w:rPr>
          <w:color w:val="000000"/>
        </w:rPr>
        <w:t>nustatyta tvarka, suderinęs su Operatoriumi, įrengti elektros tinklus ir organizuoti jų įrengimo darbus, Operatorius pateikia prijungimo paslaugos sutarties projektą per ne ilgesnį kaip 15 kalendorinių dienų laikotarpį nuo dienos, kai tinklų naudotojas informuoja apie pasirinktą rangovą.</w:t>
      </w:r>
      <w:r w:rsidR="002C5F63" w:rsidRPr="00FF5D0D">
        <w:rPr>
          <w:color w:val="000000" w:themeColor="text1"/>
          <w:lang w:eastAsia="lt-LT"/>
        </w:rPr>
        <w:t xml:space="preserve"> Kai dėl Tinklų naudotojo pasirinkto rangovo turi būti atlikta atitikties nacionalinio saugumo interesams patikra, prijungimo paslaugos sutarties pateikimo terminas pratęsiamas tiek, kiek buvo vykdomos patikros procedūros.</w:t>
      </w:r>
    </w:p>
    <w:p w14:paraId="21EAEDB8" w14:textId="395CF66F" w:rsidR="001D6D7B" w:rsidRPr="00FF5D0D" w:rsidRDefault="001D6D7B" w:rsidP="001D6D7B">
      <w:pPr>
        <w:ind w:firstLine="709"/>
        <w:jc w:val="both"/>
      </w:pPr>
      <w:r w:rsidRPr="00FF5D0D">
        <w:t>2.</w:t>
      </w:r>
      <w:r w:rsidR="00976AC6" w:rsidRPr="00FF5D0D">
        <w:t>1</w:t>
      </w:r>
      <w:r w:rsidR="00143547" w:rsidRPr="00FF5D0D">
        <w:t>3</w:t>
      </w:r>
      <w:r w:rsidRPr="00FF5D0D">
        <w:t xml:space="preserve">. </w:t>
      </w:r>
      <w:r w:rsidR="009B3013" w:rsidRPr="00FF5D0D">
        <w:t>Tinklų naudotojas</w:t>
      </w:r>
      <w:r w:rsidRPr="00FF5D0D">
        <w:t xml:space="preserve"> įsipareigoja pasirašyti Sutartį per </w:t>
      </w:r>
      <w:r w:rsidR="00EC1F20" w:rsidRPr="00FF5D0D">
        <w:t>15 kalendorinių dienų nuo dienos, kai Operatorius pateikia Sutarties projektą, atitinkantį suderintą techninį projektą, arba Operatoriaus išduotas prijungimo sąlygas, jeigu techninis projektas planuojamai statyti Elektrinei yra neprivalomas</w:t>
      </w:r>
      <w:r w:rsidRPr="00FF5D0D">
        <w:t>.</w:t>
      </w:r>
    </w:p>
    <w:p w14:paraId="4CAE6AB5" w14:textId="3B399394" w:rsidR="001D6D7B" w:rsidRPr="00FF5D0D" w:rsidRDefault="001D6D7B" w:rsidP="001D6D7B">
      <w:pPr>
        <w:ind w:firstLine="709"/>
        <w:jc w:val="both"/>
      </w:pPr>
      <w:r w:rsidRPr="00FF5D0D">
        <w:t>2.</w:t>
      </w:r>
      <w:r w:rsidR="00976AC6" w:rsidRPr="00FF5D0D">
        <w:t>1</w:t>
      </w:r>
      <w:r w:rsidR="00143547" w:rsidRPr="00FF5D0D">
        <w:t>4</w:t>
      </w:r>
      <w:r w:rsidRPr="00FF5D0D">
        <w:t xml:space="preserve">. Operatorius įsipareigoja pasirašyti </w:t>
      </w:r>
      <w:r w:rsidR="009B3013" w:rsidRPr="00FF5D0D">
        <w:t xml:space="preserve">Tinklų naudotojo </w:t>
      </w:r>
      <w:r w:rsidRPr="00FF5D0D">
        <w:t xml:space="preserve">pasirašytą </w:t>
      </w:r>
      <w:r w:rsidR="000959C5" w:rsidRPr="00FF5D0D">
        <w:t>S</w:t>
      </w:r>
      <w:r w:rsidRPr="00FF5D0D">
        <w:t>utartį</w:t>
      </w:r>
      <w:r w:rsidR="004050DB" w:rsidRPr="00FF5D0D">
        <w:t xml:space="preserve"> per 15 kalendorinių dienų</w:t>
      </w:r>
      <w:r w:rsidR="00891743" w:rsidRPr="00FF5D0D">
        <w:t>,</w:t>
      </w:r>
      <w:r w:rsidRPr="00FF5D0D">
        <w:t xml:space="preserve"> kai </w:t>
      </w:r>
      <w:r w:rsidR="009B3013" w:rsidRPr="00FF5D0D">
        <w:t xml:space="preserve">Tinklų naudotojas </w:t>
      </w:r>
      <w:r w:rsidRPr="00FF5D0D">
        <w:t xml:space="preserve">pateikia </w:t>
      </w:r>
      <w:r w:rsidR="009B3013" w:rsidRPr="00FF5D0D">
        <w:t xml:space="preserve">Tinklų naudotojo </w:t>
      </w:r>
      <w:r w:rsidRPr="00FF5D0D">
        <w:t>prievolių įvykdymo užtikrinimą, numatytą Protokolo 2</w:t>
      </w:r>
      <w:r w:rsidR="00D67458" w:rsidRPr="00FF5D0D">
        <w:t>.</w:t>
      </w:r>
      <w:r w:rsidR="00143547" w:rsidRPr="00FF5D0D">
        <w:t>2</w:t>
      </w:r>
      <w:r w:rsidR="0041142C" w:rsidRPr="00FF5D0D">
        <w:t>2</w:t>
      </w:r>
      <w:r w:rsidRPr="00FF5D0D">
        <w:t xml:space="preserve"> papunktyje, ir leidimą plėtoti elektros energijos gamybos pajėgumus.</w:t>
      </w:r>
    </w:p>
    <w:p w14:paraId="5A408ACD" w14:textId="0A74EFFE" w:rsidR="001D6D7B" w:rsidRPr="00FF5D0D" w:rsidRDefault="001D6D7B" w:rsidP="001D6D7B">
      <w:pPr>
        <w:ind w:firstLine="709"/>
        <w:jc w:val="both"/>
      </w:pPr>
      <w:r w:rsidRPr="00FF5D0D">
        <w:t>2.</w:t>
      </w:r>
      <w:r w:rsidR="00976AC6" w:rsidRPr="00FF5D0D">
        <w:t>1</w:t>
      </w:r>
      <w:r w:rsidR="00143547" w:rsidRPr="00FF5D0D">
        <w:t>5</w:t>
      </w:r>
      <w:r w:rsidRPr="00FF5D0D">
        <w:t xml:space="preserve">. </w:t>
      </w:r>
      <w:r w:rsidR="009B3013" w:rsidRPr="00FF5D0D">
        <w:t>Tinklų naudotojas</w:t>
      </w:r>
      <w:r w:rsidRPr="00FF5D0D">
        <w:t xml:space="preserve"> įsipareigoja Sutartyje nustatyta tvarka apmokėti visas faktines Elektrinės prijungimo prie elektros tinklų išlaidas, lygias rangovo laimėjusio Operatoriaus paskelbtą viešąjį pirkimą dėl </w:t>
      </w:r>
      <w:r w:rsidR="009B3013" w:rsidRPr="00FF5D0D">
        <w:t xml:space="preserve">Tinklų naudotojo </w:t>
      </w:r>
      <w:r w:rsidRPr="00FF5D0D">
        <w:t>Elektrinės prijungimo prie elektros tinklų, atliktų darbų faktinei kainai</w:t>
      </w:r>
      <w:r w:rsidR="00DE4BE4" w:rsidRPr="00FF5D0D">
        <w:t>, per 10 kalendorinių dienų nuo Sutarties pasirašymo</w:t>
      </w:r>
      <w:r w:rsidRPr="00FF5D0D">
        <w:t>.</w:t>
      </w:r>
    </w:p>
    <w:p w14:paraId="7919CDA2" w14:textId="055E082F" w:rsidR="001D6D7B" w:rsidRPr="00FF5D0D" w:rsidRDefault="001D6D7B" w:rsidP="001D6D7B">
      <w:pPr>
        <w:ind w:firstLine="709"/>
        <w:jc w:val="both"/>
      </w:pPr>
      <w:r w:rsidRPr="00FF5D0D">
        <w:t>2.</w:t>
      </w:r>
      <w:r w:rsidR="00976AC6" w:rsidRPr="00FF5D0D">
        <w:t>1</w:t>
      </w:r>
      <w:r w:rsidR="00143547" w:rsidRPr="00FF5D0D">
        <w:t>6</w:t>
      </w:r>
      <w:r w:rsidRPr="00FF5D0D">
        <w:t xml:space="preserve">. Jeigu </w:t>
      </w:r>
      <w:r w:rsidR="009B3013" w:rsidRPr="00FF5D0D">
        <w:t>Tinklų naudotojas</w:t>
      </w:r>
      <w:r w:rsidRPr="00FF5D0D">
        <w:t xml:space="preserve"> pasirenka kitą technologiniu ir ekonominiu požiūriu tinkamą </w:t>
      </w:r>
      <w:r w:rsidR="00751CB5" w:rsidRPr="00FF5D0D">
        <w:t>E</w:t>
      </w:r>
      <w:r w:rsidRPr="00FF5D0D">
        <w:t>lektrinės prijungimo tašką</w:t>
      </w:r>
      <w:r w:rsidR="00C710EB" w:rsidRPr="00FF5D0D">
        <w:t>,</w:t>
      </w:r>
      <w:r w:rsidRPr="00FF5D0D">
        <w:t xml:space="preserve"> nei paskyrė Operatorius, ir dėl to padidėja </w:t>
      </w:r>
      <w:r w:rsidR="00751CB5" w:rsidRPr="00FF5D0D">
        <w:t>E</w:t>
      </w:r>
      <w:r w:rsidRPr="00FF5D0D">
        <w:t xml:space="preserve">lektrinės prijungimo prie elektros tinklų sąnaudos, </w:t>
      </w:r>
      <w:r w:rsidR="009B3013" w:rsidRPr="00FF5D0D">
        <w:t xml:space="preserve">Tinklų naudotojas </w:t>
      </w:r>
      <w:r w:rsidRPr="00FF5D0D">
        <w:t>įsipareigoja apmokėti šias padidėjusias pagrįstas sąnaudas.</w:t>
      </w:r>
      <w:r w:rsidR="00B76461" w:rsidRPr="00FF5D0D">
        <w:t xml:space="preserve"> Tinklų naudotojas taip pat įsipareigoja apmokėti padidėjusias išlaidas perskaičiavus prijungimo įmoką Sutartyje nurodytais atvejais, jei pagal Sutartį tokių išlaidų padengimas tenka Tinklų naudotojui.</w:t>
      </w:r>
    </w:p>
    <w:p w14:paraId="6DF2C705" w14:textId="05226A47" w:rsidR="001D6D7B" w:rsidRPr="00FF5D0D" w:rsidRDefault="001D6D7B" w:rsidP="001D6D7B">
      <w:pPr>
        <w:ind w:firstLine="709"/>
        <w:jc w:val="both"/>
      </w:pPr>
      <w:r w:rsidRPr="00FF5D0D">
        <w:t>2.</w:t>
      </w:r>
      <w:r w:rsidR="00976AC6" w:rsidRPr="00FF5D0D">
        <w:t>1</w:t>
      </w:r>
      <w:r w:rsidR="00143547" w:rsidRPr="00FF5D0D">
        <w:t>7</w:t>
      </w:r>
      <w:r w:rsidRPr="00FF5D0D">
        <w:t xml:space="preserve">. Jeigu Operatorius iš kelių technologiniu požiūriu lygiaverčių alternatyvų savo nuožiūra, kaip nurodyta Įstatymo 14 straipsnio 6 dalyje, paskiria </w:t>
      </w:r>
      <w:r w:rsidR="009B3013" w:rsidRPr="00FF5D0D">
        <w:t>Tinklų naudotojui</w:t>
      </w:r>
      <w:r w:rsidRPr="00FF5D0D">
        <w:t xml:space="preserve">, elektros energiją gaminančiam iš atsinaujinančių išteklių, ekonomiškai mažiau palankų </w:t>
      </w:r>
      <w:r w:rsidR="00751CB5" w:rsidRPr="00FF5D0D">
        <w:t>E</w:t>
      </w:r>
      <w:r w:rsidRPr="00FF5D0D">
        <w:t xml:space="preserve">lektrinės prijungimo prie elektros tinklų tašką, Operatorius įsipareigoja padengti visas pagrįstas </w:t>
      </w:r>
      <w:r w:rsidR="009B3013" w:rsidRPr="00FF5D0D">
        <w:t>Tinklų naudotojo</w:t>
      </w:r>
      <w:r w:rsidRPr="00FF5D0D">
        <w:t>, elektros energijos gamybai naudojančio atsinaujinančių išteklių energiją, dėl to atsirandančias papildomas sąnaudas.</w:t>
      </w:r>
    </w:p>
    <w:p w14:paraId="15C9FEBC" w14:textId="38FFC346" w:rsidR="001D6D7B" w:rsidRPr="00FF5D0D" w:rsidRDefault="001D6D7B" w:rsidP="001D6D7B">
      <w:pPr>
        <w:ind w:firstLine="709"/>
        <w:jc w:val="both"/>
      </w:pPr>
      <w:r w:rsidRPr="00FF5D0D">
        <w:t>2.</w:t>
      </w:r>
      <w:r w:rsidR="00976AC6" w:rsidRPr="00FF5D0D">
        <w:t>1</w:t>
      </w:r>
      <w:r w:rsidR="00143547" w:rsidRPr="00FF5D0D">
        <w:t>8</w:t>
      </w:r>
      <w:r w:rsidRPr="00FF5D0D">
        <w:t xml:space="preserve">. Operatorius įsipareigoja prijungti Elektrinę prie elektros tinklų ir užtikrinti patikimą joje pagamintos elektros energijos persiuntimą per ____________ mėnesius nuo Sutarties </w:t>
      </w:r>
      <w:r w:rsidR="004B14DE" w:rsidRPr="00FF5D0D">
        <w:t>pasirašymo dienos</w:t>
      </w:r>
      <w:r w:rsidRPr="00FF5D0D">
        <w:t>. Elektrinės prijungimo prie elektros tinklų terminas gali būti pratęstas:</w:t>
      </w:r>
    </w:p>
    <w:p w14:paraId="013E25C7" w14:textId="2ADF79B2" w:rsidR="001D6D7B" w:rsidRPr="00FF5D0D" w:rsidRDefault="001D6D7B" w:rsidP="001D6D7B">
      <w:pPr>
        <w:ind w:firstLine="709"/>
        <w:jc w:val="both"/>
      </w:pPr>
      <w:r w:rsidRPr="00FF5D0D">
        <w:t>2.</w:t>
      </w:r>
      <w:r w:rsidR="00976AC6" w:rsidRPr="00FF5D0D">
        <w:t>1</w:t>
      </w:r>
      <w:r w:rsidR="00143547" w:rsidRPr="00FF5D0D">
        <w:t>8</w:t>
      </w:r>
      <w:r w:rsidRPr="00FF5D0D">
        <w:t xml:space="preserve">.1. tais atvejais, kai Operatorius nustatytais terminais negali prijungti </w:t>
      </w:r>
      <w:r w:rsidR="009B3013" w:rsidRPr="00FF5D0D">
        <w:t xml:space="preserve">Tinklų naudotojo </w:t>
      </w:r>
      <w:r w:rsidRPr="00FF5D0D">
        <w:t xml:space="preserve">Elektrinės technologiniams bandymams elektros tinkluose atlikti tuo atveju, kai vėluoja darbai </w:t>
      </w:r>
      <w:r w:rsidR="009B3013" w:rsidRPr="00FF5D0D">
        <w:t xml:space="preserve">Tinklų naudotojo </w:t>
      </w:r>
      <w:r w:rsidRPr="00FF5D0D">
        <w:t xml:space="preserve">elektros tinklų dalyje ar dėl kitų nuo Operatoriaus nepriklausančių priežasčių. Kiekvienu konkrečiu atveju Elektrinės, naudojančios atsinaujinančius energijos išteklius, prijungimo prie elektros tinklų terminas </w:t>
      </w:r>
      <w:r w:rsidR="001B0302" w:rsidRPr="00FF5D0D">
        <w:t xml:space="preserve"> pratęsiamas tokiam laikotarpiui, kuriam pratęstas leidimas plėtoti elektros energijos gamybos pajėgumus</w:t>
      </w:r>
      <w:r w:rsidRPr="00FF5D0D">
        <w:t>;</w:t>
      </w:r>
    </w:p>
    <w:p w14:paraId="483BEE9A" w14:textId="78E70E62" w:rsidR="001D6D7B" w:rsidRPr="00FF5D0D" w:rsidRDefault="001D6D7B" w:rsidP="001D6D7B">
      <w:pPr>
        <w:ind w:firstLine="709"/>
        <w:jc w:val="both"/>
      </w:pPr>
      <w:r w:rsidRPr="00FF5D0D">
        <w:t>2.</w:t>
      </w:r>
      <w:r w:rsidR="00976AC6" w:rsidRPr="00FF5D0D">
        <w:t>1</w:t>
      </w:r>
      <w:r w:rsidR="00143547" w:rsidRPr="00FF5D0D">
        <w:t>8</w:t>
      </w:r>
      <w:r w:rsidRPr="00FF5D0D">
        <w:t xml:space="preserve">.2. terminas pratęsiamas Operatoriaus ir </w:t>
      </w:r>
      <w:r w:rsidR="009B3013" w:rsidRPr="00FF5D0D">
        <w:t xml:space="preserve">Tinklų naudotojo </w:t>
      </w:r>
      <w:r w:rsidRPr="00FF5D0D">
        <w:t>susitarimu Sutartyje nustatyta tvarka.</w:t>
      </w:r>
    </w:p>
    <w:p w14:paraId="3E3D6356" w14:textId="1453CF02" w:rsidR="001D6D7B" w:rsidRPr="00FF5D0D" w:rsidRDefault="001D6D7B" w:rsidP="001D6D7B">
      <w:pPr>
        <w:ind w:firstLine="709"/>
        <w:jc w:val="both"/>
      </w:pPr>
      <w:r w:rsidRPr="00FF5D0D">
        <w:t>2.</w:t>
      </w:r>
      <w:r w:rsidR="00976AC6" w:rsidRPr="00FF5D0D">
        <w:t>1</w:t>
      </w:r>
      <w:r w:rsidR="00143547" w:rsidRPr="00FF5D0D">
        <w:t>9</w:t>
      </w:r>
      <w:r w:rsidRPr="00FF5D0D">
        <w:t xml:space="preserve">. </w:t>
      </w:r>
      <w:r w:rsidR="009B3013" w:rsidRPr="00FF5D0D">
        <w:t>Tinklų naudotojas</w:t>
      </w:r>
      <w:r w:rsidRPr="00FF5D0D">
        <w:t xml:space="preserve">, pageidaujantis pratęsti leidimo plėtoti elektros energijos gamybos pajėgumus terminą, kaip nustatyta Elektros energetikos įstatymo 16 straipsnio </w:t>
      </w:r>
      <w:r w:rsidR="00631063" w:rsidRPr="00FF5D0D">
        <w:t xml:space="preserve">6 </w:t>
      </w:r>
      <w:r w:rsidR="003A1C87" w:rsidRPr="00FF5D0D">
        <w:t>dalyje</w:t>
      </w:r>
      <w:r w:rsidRPr="00FF5D0D">
        <w:t xml:space="preserve">, įsipareigoja Operatoriui padidinti </w:t>
      </w:r>
      <w:r w:rsidR="009B3013" w:rsidRPr="00FF5D0D">
        <w:t xml:space="preserve">Tinklų naudotojo </w:t>
      </w:r>
      <w:r w:rsidRPr="00FF5D0D">
        <w:t xml:space="preserve">prievolių įvykdymo užtikrinimą dydžiu, kuris apskaičiuojamas </w:t>
      </w:r>
      <w:r w:rsidR="00AE361B" w:rsidRPr="00FF5D0D">
        <w:t>Elektros energetikos įstatymo nustatyta tvarka</w:t>
      </w:r>
      <w:r w:rsidRPr="00FF5D0D">
        <w:t xml:space="preserve">. </w:t>
      </w:r>
      <w:r w:rsidR="00222BC3" w:rsidRPr="00FF5D0D">
        <w:t>Įpareigojimas padidinti prievolių įvykdymo užtikrinimo dydį netaikomas tuo atveju, kai leidimo plėtoti elektros energijos gamybos pajėgumus galiojimo terminą siekiama pratęsti valstybės veiksmų ar nenugalimos jėgos aplinkybių buvimo laikotarpiui.</w:t>
      </w:r>
    </w:p>
    <w:p w14:paraId="449451D5" w14:textId="5A4C6ED7" w:rsidR="0002551F" w:rsidRPr="00FF5D0D" w:rsidRDefault="0002551F" w:rsidP="0002551F">
      <w:pPr>
        <w:ind w:firstLine="709"/>
        <w:jc w:val="both"/>
        <w:rPr>
          <w:color w:val="000000"/>
        </w:rPr>
      </w:pPr>
      <w:r w:rsidRPr="00FF5D0D">
        <w:rPr>
          <w:color w:val="000000" w:themeColor="text1"/>
        </w:rPr>
        <w:t>2.</w:t>
      </w:r>
      <w:r w:rsidR="009F48D3" w:rsidRPr="00FF5D0D">
        <w:rPr>
          <w:color w:val="000000" w:themeColor="text1"/>
        </w:rPr>
        <w:t>20</w:t>
      </w:r>
      <w:r w:rsidRPr="00FF5D0D">
        <w:rPr>
          <w:color w:val="000000" w:themeColor="text1"/>
        </w:rPr>
        <w:t xml:space="preserve">. Tinklų naudotojas įsipareigoja ne vėliau kaip likus 20 darbo dienų iki leidimo plėtoti elektros energijos gamybos pajėgumus galiojimo pabaigos Tarybai pateikti prašymą ir tokį prašymą pagrindžiančius dokumentus pratęsti leidimo plėtoti elektros energijos gamybos pajėgumus galiojimą, kai statybą leidžiantis dokumentas yra gautas ne vėliau kaip likus vieniems kalendoriniams metams iki leidimo plėtoti elektros energijos gamybos pajėgumus galiojimo pabaigos ir kai planuojama kreiptis dėl leidimo plėtoti elektros energijos gamybos pajėgumus galiojimo pratęsimo. Tinklų naudotojas įsipareigoja </w:t>
      </w:r>
      <w:r w:rsidR="00A161F5" w:rsidRPr="00FF5D0D">
        <w:rPr>
          <w:color w:val="000000" w:themeColor="text1"/>
        </w:rPr>
        <w:t>per 5 darbo dienas</w:t>
      </w:r>
      <w:r w:rsidRPr="00FF5D0D">
        <w:rPr>
          <w:color w:val="000000" w:themeColor="text1"/>
        </w:rPr>
        <w:t xml:space="preserve"> informuoti Operatorių apie šiame papunktyje nurodytų įsipareigojimų įvykdymą</w:t>
      </w:r>
      <w:r w:rsidR="00A161F5" w:rsidRPr="00FF5D0D">
        <w:rPr>
          <w:color w:val="000000" w:themeColor="text1"/>
        </w:rPr>
        <w:t xml:space="preserve">, pateikdamas </w:t>
      </w:r>
      <w:r w:rsidR="00D1387E" w:rsidRPr="00FF5D0D">
        <w:rPr>
          <w:color w:val="000000" w:themeColor="text1"/>
        </w:rPr>
        <w:t>kreipimosi į Tarybą kopiją</w:t>
      </w:r>
      <w:r w:rsidRPr="00FF5D0D">
        <w:rPr>
          <w:color w:val="000000" w:themeColor="text1"/>
        </w:rPr>
        <w:t xml:space="preserve">. </w:t>
      </w:r>
    </w:p>
    <w:p w14:paraId="5418B3EE" w14:textId="6E392F74" w:rsidR="001D6D7B" w:rsidRPr="00FF5D0D" w:rsidRDefault="001D6D7B" w:rsidP="001D6D7B">
      <w:pPr>
        <w:ind w:firstLine="709"/>
        <w:jc w:val="both"/>
      </w:pPr>
      <w:r w:rsidRPr="00FF5D0D">
        <w:t>2.</w:t>
      </w:r>
      <w:r w:rsidR="00143547" w:rsidRPr="00FF5D0D">
        <w:t>2</w:t>
      </w:r>
      <w:r w:rsidR="0041142C" w:rsidRPr="00FF5D0D">
        <w:t>1</w:t>
      </w:r>
      <w:r w:rsidRPr="00FF5D0D">
        <w:t xml:space="preserve">. </w:t>
      </w:r>
      <w:r w:rsidR="009B3013" w:rsidRPr="00FF5D0D">
        <w:t>Tinklų naudotojas</w:t>
      </w:r>
      <w:r w:rsidRPr="00FF5D0D">
        <w:t xml:space="preserve"> įsipareigoja, per 30 kalendorinių dienų nuo teisės aktų nustatyta tvarka pratęsto leidimo plėtoti elektros energijos gamybos pajėgumus išdavimo dienos, pateikti Operatoriui pratęsto leidimo plėtoti elektros energijos gamybos pajėgumus kopiją.</w:t>
      </w:r>
    </w:p>
    <w:p w14:paraId="4BC9A0A9" w14:textId="77777777" w:rsidR="00076E56" w:rsidRPr="00FF5D0D" w:rsidRDefault="00076E56" w:rsidP="001D6D7B">
      <w:pPr>
        <w:ind w:firstLine="709"/>
        <w:jc w:val="both"/>
      </w:pPr>
    </w:p>
    <w:p w14:paraId="52BB9B8F" w14:textId="0808DC3F" w:rsidR="001D6D7B" w:rsidRPr="00FF5D0D" w:rsidRDefault="001D6D7B" w:rsidP="001D6D7B">
      <w:pPr>
        <w:ind w:firstLine="709"/>
        <w:jc w:val="both"/>
      </w:pPr>
      <w:r w:rsidRPr="00FF5D0D">
        <w:t>2.</w:t>
      </w:r>
      <w:r w:rsidR="00143547" w:rsidRPr="00FF5D0D">
        <w:t>2</w:t>
      </w:r>
      <w:r w:rsidR="0041142C" w:rsidRPr="00FF5D0D">
        <w:t>2</w:t>
      </w:r>
      <w:r w:rsidRPr="00FF5D0D">
        <w:t xml:space="preserve">. </w:t>
      </w:r>
      <w:r w:rsidR="009B3013" w:rsidRPr="00FF5D0D">
        <w:t>Tinklų naudotojas</w:t>
      </w:r>
      <w:r w:rsidRPr="00FF5D0D">
        <w:t xml:space="preserve"> įsipareigoja per 10 </w:t>
      </w:r>
      <w:r w:rsidR="00631063" w:rsidRPr="00FF5D0D">
        <w:t xml:space="preserve">darbo </w:t>
      </w:r>
      <w:r w:rsidRPr="00FF5D0D">
        <w:t xml:space="preserve">dienų nuo Protokolo pasirašymo dienos pateikti Operatoriui </w:t>
      </w:r>
      <w:r w:rsidRPr="00FF5D0D">
        <w:rPr>
          <w:bCs/>
          <w:u w:val="single"/>
        </w:rPr>
        <w:t>_____________________</w:t>
      </w:r>
      <w:r w:rsidRPr="00FF5D0D">
        <w:t xml:space="preserve"> eurų dydžio </w:t>
      </w:r>
      <w:r w:rsidR="009B3013" w:rsidRPr="00FF5D0D">
        <w:t xml:space="preserve">Tinklų naudotojo </w:t>
      </w:r>
      <w:r w:rsidRPr="00FF5D0D">
        <w:t xml:space="preserve">prievolių įvykdymo užtikrinimą, garantuojantį Operatoriui </w:t>
      </w:r>
      <w:r w:rsidR="009B3013" w:rsidRPr="00FF5D0D">
        <w:t xml:space="preserve">Tinklų naudotojo </w:t>
      </w:r>
      <w:r w:rsidRPr="00FF5D0D">
        <w:t xml:space="preserve">įsipareigojimų vykdymą, pastatyti Protokole nurodytos </w:t>
      </w:r>
      <w:r w:rsidR="00631063" w:rsidRPr="00FF5D0D">
        <w:t xml:space="preserve">leistinos generuoti </w:t>
      </w:r>
      <w:r w:rsidRPr="00FF5D0D">
        <w:t xml:space="preserve">galios Elektrinę ir kuris galioja </w:t>
      </w:r>
      <w:r w:rsidR="00E8602E" w:rsidRPr="00FF5D0D">
        <w:t xml:space="preserve">30 kalendorinių dienų </w:t>
      </w:r>
      <w:r w:rsidRPr="00FF5D0D">
        <w:t xml:space="preserve">ilgiau, nei Protokolas. </w:t>
      </w:r>
      <w:r w:rsidR="009B3013" w:rsidRPr="00FF5D0D">
        <w:t>Tinklų naudotojas</w:t>
      </w:r>
      <w:r w:rsidRPr="00FF5D0D">
        <w:t xml:space="preserve"> prievolių įvykdymo užtikrinimą pateikia</w:t>
      </w:r>
      <w:r w:rsidR="00916F54" w:rsidRPr="00FF5D0D">
        <w:t xml:space="preserve"> kaip</w:t>
      </w:r>
      <w:r w:rsidRPr="00FF5D0D">
        <w:t xml:space="preserve"> finansų įstaigos garantiją arba laidavimą</w:t>
      </w:r>
      <w:r w:rsidR="001A66D3" w:rsidRPr="00FF5D0D">
        <w:t xml:space="preserve">. Įstaigai, išduodančiai garantiją arba laidavimą </w:t>
      </w:r>
      <w:r w:rsidRPr="00FF5D0D">
        <w:t xml:space="preserve">(arba </w:t>
      </w:r>
      <w:r w:rsidR="00DB5469" w:rsidRPr="00FF5D0D">
        <w:t xml:space="preserve">šią įstaigą </w:t>
      </w:r>
      <w:r w:rsidRPr="00FF5D0D">
        <w:t>valdančiam subjektui, turinčiam ne mažiau kaip 50</w:t>
      </w:r>
      <w:r w:rsidR="00704541" w:rsidRPr="00FF5D0D">
        <w:t xml:space="preserve"> </w:t>
      </w:r>
      <w:r w:rsidRPr="00FF5D0D">
        <w:t>% to banko akcijų)</w:t>
      </w:r>
      <w:r w:rsidR="00DB5469" w:rsidRPr="00FF5D0D">
        <w:t>,</w:t>
      </w:r>
      <w:r w:rsidRPr="00FF5D0D">
        <w:t xml:space="preserve"> </w:t>
      </w:r>
      <w:r w:rsidR="00DB5469" w:rsidRPr="00FF5D0D">
        <w:t xml:space="preserve">turi būti </w:t>
      </w:r>
      <w:r w:rsidRPr="00FF5D0D">
        <w:t>suteiktas tarptautinės reitingų agentūros ilgalaikio skolinimo reitingas, ne mažesnis kaip Standard &amp; Poor’s reitingo agentūros – „BBB-“ arba Fitch reitingo agentūros – „BBB-“ arba Moody’s reitingo agentūros – „Baa3“.</w:t>
      </w:r>
      <w:r w:rsidR="006F3AA3" w:rsidRPr="00FF5D0D">
        <w:t xml:space="preserve"> </w:t>
      </w:r>
      <w:r w:rsidR="009B3013" w:rsidRPr="00FF5D0D">
        <w:t xml:space="preserve">Tinklų naudotojui </w:t>
      </w:r>
      <w:r w:rsidR="001173A3" w:rsidRPr="00FF5D0D">
        <w:t xml:space="preserve">savo iniciatyva nutraukus Protokolą arba </w:t>
      </w:r>
      <w:r w:rsidR="006F3AA3" w:rsidRPr="00FF5D0D">
        <w:t xml:space="preserve">nepateikus šiame papunktyje nurodyto prievolių įvykdymo užtikrinimo per šiame papunktyje nurodytą terminą, Protokolas Operatoriaus nutraukiamas, o </w:t>
      </w:r>
      <w:r w:rsidR="009B3013" w:rsidRPr="00FF5D0D">
        <w:t xml:space="preserve">Tinklų naudotojas </w:t>
      </w:r>
      <w:r w:rsidR="006F3AA3" w:rsidRPr="00FF5D0D">
        <w:t xml:space="preserve">6 mėnesius </w:t>
      </w:r>
      <w:r w:rsidR="00E87310" w:rsidRPr="00FF5D0D">
        <w:t xml:space="preserve">nuo </w:t>
      </w:r>
      <w:r w:rsidR="00EE7B3D" w:rsidRPr="00FF5D0D">
        <w:t>P</w:t>
      </w:r>
      <w:r w:rsidR="00E87310" w:rsidRPr="00FF5D0D">
        <w:t xml:space="preserve">rotokolo nutraukimo dienos </w:t>
      </w:r>
      <w:r w:rsidR="006F3AA3" w:rsidRPr="00FF5D0D">
        <w:t xml:space="preserve">praranda teisę teikti naują prašymą dėl </w:t>
      </w:r>
      <w:r w:rsidR="00FB0B77" w:rsidRPr="00FF5D0D">
        <w:t>bet kokio ketinimų p</w:t>
      </w:r>
      <w:r w:rsidR="006F3AA3" w:rsidRPr="00FF5D0D">
        <w:t xml:space="preserve">rotokolo pasirašymo.  </w:t>
      </w:r>
    </w:p>
    <w:p w14:paraId="47996B13" w14:textId="77777777" w:rsidR="00076E56" w:rsidRPr="00FF5D0D" w:rsidRDefault="00076E56" w:rsidP="00076E56">
      <w:pPr>
        <w:tabs>
          <w:tab w:val="left" w:pos="2183"/>
        </w:tabs>
        <w:ind w:firstLine="709"/>
        <w:jc w:val="both"/>
        <w:rPr>
          <w:i/>
          <w:iCs/>
        </w:rPr>
      </w:pPr>
    </w:p>
    <w:p w14:paraId="5B39D681" w14:textId="040A01DE" w:rsidR="00076E56" w:rsidRPr="00FF5D0D" w:rsidRDefault="00076E56" w:rsidP="00076E56">
      <w:pPr>
        <w:tabs>
          <w:tab w:val="left" w:pos="2183"/>
        </w:tabs>
        <w:ind w:firstLine="709"/>
        <w:jc w:val="both"/>
        <w:rPr>
          <w:i/>
          <w:iCs/>
        </w:rPr>
      </w:pPr>
      <w:r w:rsidRPr="00FF5D0D">
        <w:rPr>
          <w:i/>
          <w:iCs/>
        </w:rPr>
        <w:t>(2.2</w:t>
      </w:r>
      <w:r w:rsidR="0041142C" w:rsidRPr="00FF5D0D">
        <w:rPr>
          <w:i/>
          <w:iCs/>
        </w:rPr>
        <w:t>2</w:t>
      </w:r>
      <w:r w:rsidRPr="00FF5D0D">
        <w:rPr>
          <w:i/>
          <w:iCs/>
        </w:rPr>
        <w:t xml:space="preserve"> papunkčio redakcija, kai Protokolas sudaromas dėl hibridinės elektrinės prijungimo prie elektros tinklų</w:t>
      </w:r>
      <w:r w:rsidR="0055643B" w:rsidRPr="00FF5D0D">
        <w:rPr>
          <w:i/>
          <w:iCs/>
        </w:rPr>
        <w:t>, kai hibridinė elektrinė suformuojama jau prie elektros tinklų prijungtos elektrinės pagrindu</w:t>
      </w:r>
      <w:r w:rsidRPr="00FF5D0D">
        <w:rPr>
          <w:i/>
          <w:iCs/>
        </w:rPr>
        <w:t>)</w:t>
      </w:r>
    </w:p>
    <w:p w14:paraId="3FEA09CE" w14:textId="2AFC3E52" w:rsidR="00076E56" w:rsidRPr="00FF5D0D" w:rsidRDefault="00650E3D" w:rsidP="00650E3D">
      <w:pPr>
        <w:ind w:firstLine="709"/>
        <w:jc w:val="both"/>
      </w:pPr>
      <w:r w:rsidRPr="00FF5D0D">
        <w:t>2.2</w:t>
      </w:r>
      <w:r w:rsidR="0041142C" w:rsidRPr="00FF5D0D">
        <w:t>2</w:t>
      </w:r>
      <w:r w:rsidRPr="00FF5D0D">
        <w:t xml:space="preserve">. Tinklų naudotojas įsipareigoja per 10 darbo dienų nuo Protokolo pasirašymo dienos pateikti Operatoriui </w:t>
      </w:r>
      <w:r w:rsidRPr="00FF5D0D">
        <w:rPr>
          <w:bCs/>
          <w:u w:val="single"/>
        </w:rPr>
        <w:t>_____________________</w:t>
      </w:r>
      <w:r w:rsidRPr="00FF5D0D">
        <w:t xml:space="preserve"> eurų dydžio Tinklų naudotojo prievolių įvykdymo užtikrinimą, garantuojantį Operatoriui Tinklų naudotojo įsipareigojimų vykdymą, pastatyti Protokole nurodytos </w:t>
      </w:r>
      <w:r w:rsidR="00096DA8" w:rsidRPr="00FF5D0D">
        <w:t>įrengtosios</w:t>
      </w:r>
      <w:r w:rsidRPr="00FF5D0D">
        <w:t xml:space="preserve"> galios</w:t>
      </w:r>
      <w:r w:rsidR="0068018F" w:rsidRPr="00FF5D0D">
        <w:t xml:space="preserve"> </w:t>
      </w:r>
      <w:r w:rsidRPr="00FF5D0D">
        <w:t xml:space="preserve">Elektrinę </w:t>
      </w:r>
      <w:r w:rsidR="004E580D" w:rsidRPr="00FF5D0D">
        <w:t>(</w:t>
      </w:r>
      <w:r w:rsidR="002F0DA0" w:rsidRPr="00FF5D0D">
        <w:t xml:space="preserve">prievolių įvykdymo užtikrinimas teikiamas pagal </w:t>
      </w:r>
      <w:r w:rsidR="004E580D" w:rsidRPr="00FF5D0D">
        <w:t>numatomos įrengti naujos atsinaujinančius išteklius naudojančios elektrinės ir (ar) kaupimo įrenginio numatytą įrengt</w:t>
      </w:r>
      <w:r w:rsidR="002F0DA0" w:rsidRPr="00FF5D0D">
        <w:t>ąją</w:t>
      </w:r>
      <w:r w:rsidR="004E580D" w:rsidRPr="00FF5D0D">
        <w:t xml:space="preserve"> gali</w:t>
      </w:r>
      <w:r w:rsidR="002F0DA0" w:rsidRPr="00FF5D0D">
        <w:t>ą</w:t>
      </w:r>
      <w:r w:rsidR="004E580D" w:rsidRPr="00FF5D0D">
        <w:t xml:space="preserve">) </w:t>
      </w:r>
      <w:r w:rsidRPr="00FF5D0D">
        <w:t>ir kuris galioja 30 kalendorinių dienų ilgiau, nei Protokolas. Tinklų naudotojas prievolių įvykdymo užtikrinimą pateikia kaip finansų įstaigos</w:t>
      </w:r>
      <w:r w:rsidR="00BF7FF6" w:rsidRPr="00FF5D0D">
        <w:t xml:space="preserve"> </w:t>
      </w:r>
      <w:r w:rsidRPr="00FF5D0D">
        <w:t>garantiją arba laidavimą</w:t>
      </w:r>
      <w:r w:rsidR="00DB5469" w:rsidRPr="00FF5D0D">
        <w:t>. Įstaigai, išduodančiai garantiją arba laidavimą</w:t>
      </w:r>
      <w:r w:rsidRPr="00FF5D0D">
        <w:t xml:space="preserve"> (arba </w:t>
      </w:r>
      <w:r w:rsidR="00DB5469" w:rsidRPr="00FF5D0D">
        <w:t xml:space="preserve">šią įstaigą </w:t>
      </w:r>
      <w:r w:rsidRPr="00FF5D0D">
        <w:t>valdančiam subjektui, turinčiam ne mažiau kaip 50 % to banko akcijų)</w:t>
      </w:r>
      <w:r w:rsidR="00DB5469" w:rsidRPr="00FF5D0D">
        <w:t>,</w:t>
      </w:r>
      <w:r w:rsidRPr="00FF5D0D">
        <w:t xml:space="preserve"> </w:t>
      </w:r>
      <w:r w:rsidR="00DB5469" w:rsidRPr="00FF5D0D">
        <w:t xml:space="preserve">turi būti </w:t>
      </w:r>
      <w:r w:rsidRPr="00FF5D0D">
        <w:t xml:space="preserve">suteiktas tarptautinės reitingų agentūros ilgalaikio skolinimo reitingas, ne mažesnis kaip Standard &amp; Poor’s reitingo agentūros – „BBB-“ arba Fitch reitingo agentūros – „BBB-“ arba Moody’s reitingo agentūros – „Baa3“. Tinklų naudotojui </w:t>
      </w:r>
      <w:r w:rsidR="001173A3" w:rsidRPr="00FF5D0D">
        <w:t xml:space="preserve">savo iniciatyva nutraukus Protokolą arba </w:t>
      </w:r>
      <w:r w:rsidRPr="00FF5D0D">
        <w:t xml:space="preserve">nepateikus šiame papunktyje nurodyto prievolių įvykdymo užtikrinimo per šiame papunktyje nurodytą terminą, Protokolas Operatoriaus nutraukiamas, </w:t>
      </w:r>
      <w:r w:rsidR="001173A3" w:rsidRPr="00FF5D0D">
        <w:t xml:space="preserve">o </w:t>
      </w:r>
      <w:r w:rsidRPr="00FF5D0D">
        <w:t>Tinklų naudotojas 6 mėnesius nuo Protokolo nutraukimo dienos praranda teisę teikti naują prašymą dėl bet kokio ketinimų protokolo pasirašymo.</w:t>
      </w:r>
    </w:p>
    <w:p w14:paraId="46530D54" w14:textId="77777777" w:rsidR="00076E56" w:rsidRPr="00FF5D0D" w:rsidRDefault="00076E56" w:rsidP="001D6D7B">
      <w:pPr>
        <w:ind w:firstLine="709"/>
        <w:jc w:val="both"/>
      </w:pPr>
    </w:p>
    <w:p w14:paraId="0DA7B8C2" w14:textId="69684160" w:rsidR="00286C20" w:rsidRPr="00FF5D0D" w:rsidRDefault="009A1167" w:rsidP="006F3AA3">
      <w:pPr>
        <w:ind w:firstLine="709"/>
        <w:jc w:val="both"/>
      </w:pPr>
      <w:r w:rsidRPr="00FF5D0D">
        <w:t>2.</w:t>
      </w:r>
      <w:r w:rsidR="00143547" w:rsidRPr="00FF5D0D">
        <w:t>2</w:t>
      </w:r>
      <w:r w:rsidR="0041142C" w:rsidRPr="00FF5D0D">
        <w:t>3</w:t>
      </w:r>
      <w:r w:rsidR="00286C20" w:rsidRPr="00FF5D0D">
        <w:t xml:space="preserve">. </w:t>
      </w:r>
      <w:r w:rsidR="009B3013" w:rsidRPr="00FF5D0D">
        <w:t>Tinklų naudotojas</w:t>
      </w:r>
      <w:r w:rsidR="00286C20" w:rsidRPr="00FF5D0D">
        <w:rPr>
          <w:color w:val="000000"/>
        </w:rPr>
        <w:t xml:space="preserve">, laimėjęs aukcioną arba jo nelaimėjęs, tačiau  ketinantis toliau tęsti veiklą, ir pratęsęs Protokolo galiojimo terminą, ne vėliau kaip per 10 darbo dienų nuo šio pratęsimo dienos privalo pateikti pratęstą prievolių įvykdymo užtikrinimą, kuris privalo galioti 30 kalendorinių dienų ilgiau negu Protokolas. </w:t>
      </w:r>
    </w:p>
    <w:p w14:paraId="39FA0058" w14:textId="47497AD3" w:rsidR="00325375" w:rsidRPr="00FF5D0D" w:rsidRDefault="009A1167" w:rsidP="001D6D7B">
      <w:pPr>
        <w:ind w:firstLine="709"/>
        <w:jc w:val="both"/>
      </w:pPr>
      <w:r w:rsidRPr="00FF5D0D">
        <w:t>2.</w:t>
      </w:r>
      <w:r w:rsidR="00143547" w:rsidRPr="00FF5D0D">
        <w:t>2</w:t>
      </w:r>
      <w:r w:rsidR="0041142C" w:rsidRPr="00FF5D0D">
        <w:t>4</w:t>
      </w:r>
      <w:r w:rsidRPr="00FF5D0D">
        <w:t xml:space="preserve">. </w:t>
      </w:r>
      <w:r w:rsidR="009B3013" w:rsidRPr="00FF5D0D">
        <w:t>Tinklų naudotojas</w:t>
      </w:r>
      <w:r w:rsidRPr="00FF5D0D">
        <w:t xml:space="preserve">, gavęs leidimą plėtoti elektros energijos gamybos pajėgumus, įsipareigoja Operatoriui ne vėliau kaip likus 10 kalendorinių dienų iki ketvirčio pabaigos Protokolo 7.3 papunktyje nurodytais informacijos pateikimo būdais teikti informaciją apie vykdomą Elektrinės statybos projekto eigą, Protokolo sąlygų ir Protokole prisiimtų </w:t>
      </w:r>
      <w:r w:rsidR="009B3013" w:rsidRPr="00FF5D0D">
        <w:t>Tinklų naudotojo</w:t>
      </w:r>
      <w:r w:rsidRPr="00FF5D0D">
        <w:t xml:space="preserve"> įsipareigojimų vykdymą, įrodančią, kad </w:t>
      </w:r>
      <w:r w:rsidR="009B3013" w:rsidRPr="00FF5D0D">
        <w:t>Tinklų naudotojas</w:t>
      </w:r>
      <w:r w:rsidRPr="00FF5D0D">
        <w:t xml:space="preserve"> vykdo leidime plėtoti elektros energijos gamybos pajėgumus nurodytą veiklą ir ji nebuvo nutrūkusi ilgiau kaip 12 mėnesių. Operatoriui kilus įtarimų, kad </w:t>
      </w:r>
      <w:r w:rsidR="009B3013" w:rsidRPr="00FF5D0D">
        <w:t>Tinklų naudotojo</w:t>
      </w:r>
      <w:r w:rsidRPr="00FF5D0D">
        <w:t xml:space="preserve"> leidime plėtoti elektros energijos gamybos pajėgumus nurodyta veikla buvo nutrūkusi ilgiau kaip 12 mėnesių, Operatorius apie tai informuoja Tarybą.</w:t>
      </w:r>
    </w:p>
    <w:p w14:paraId="17998754" w14:textId="488C44DB" w:rsidR="00924677" w:rsidRPr="00FF5D0D" w:rsidRDefault="00A15339" w:rsidP="00A15339">
      <w:pPr>
        <w:ind w:firstLine="709"/>
        <w:jc w:val="both"/>
      </w:pPr>
      <w:r w:rsidRPr="00FF5D0D">
        <w:t>2.</w:t>
      </w:r>
      <w:r w:rsidR="00143547" w:rsidRPr="00FF5D0D">
        <w:rPr>
          <w:color w:val="000000" w:themeColor="text1"/>
        </w:rPr>
        <w:t>2</w:t>
      </w:r>
      <w:r w:rsidR="0041142C" w:rsidRPr="00FF5D0D">
        <w:rPr>
          <w:color w:val="000000" w:themeColor="text1"/>
        </w:rPr>
        <w:t>5</w:t>
      </w:r>
      <w:r w:rsidRPr="00FF5D0D">
        <w:rPr>
          <w:color w:val="000000" w:themeColor="text1"/>
        </w:rPr>
        <w:t xml:space="preserve">. </w:t>
      </w:r>
      <w:r w:rsidR="00012D27" w:rsidRPr="00FF5D0D">
        <w:t>Tinklų naudotojas įsipareigoja laikytis įsipareigojimų</w:t>
      </w:r>
      <w:r w:rsidR="000D0878" w:rsidRPr="00FF5D0D">
        <w:t xml:space="preserve">, susijusių su </w:t>
      </w:r>
      <w:r w:rsidR="000F5B6A" w:rsidRPr="00FF5D0D">
        <w:t>Pasinaudojimo elektros skirstomaisiais tinklais tvarkos apraše ir kituose teisės aktuose nurodytų leistinos generuoti galios ribojimų taikymu</w:t>
      </w:r>
      <w:r w:rsidR="00012D27" w:rsidRPr="00FF5D0D">
        <w:t>.</w:t>
      </w:r>
    </w:p>
    <w:p w14:paraId="3030FD20" w14:textId="05811A2A" w:rsidR="00286C20" w:rsidRPr="00FF5D0D" w:rsidRDefault="009506EA" w:rsidP="00A15339">
      <w:pPr>
        <w:ind w:firstLine="709"/>
        <w:jc w:val="both"/>
        <w:rPr>
          <w:i/>
          <w:iCs/>
          <w:szCs w:val="24"/>
          <w:lang w:eastAsia="lt-LT"/>
        </w:rPr>
      </w:pPr>
      <w:r w:rsidRPr="00FF5D0D" w:rsidDel="00002D25">
        <w:t>2.</w:t>
      </w:r>
      <w:r w:rsidR="00143547" w:rsidRPr="00FF5D0D">
        <w:t>2</w:t>
      </w:r>
      <w:r w:rsidR="0041142C" w:rsidRPr="00FF5D0D">
        <w:t>6</w:t>
      </w:r>
      <w:r w:rsidRPr="00FF5D0D" w:rsidDel="00002D25">
        <w:t>.</w:t>
      </w:r>
      <w:r w:rsidRPr="00FF5D0D">
        <w:t xml:space="preserve"> Tuo atveju, j</w:t>
      </w:r>
      <w:r w:rsidRPr="00FF5D0D">
        <w:rPr>
          <w:szCs w:val="24"/>
          <w:lang w:eastAsia="lt-LT"/>
        </w:rPr>
        <w:t xml:space="preserve">eigu Protokolo galiojimo laikotarpiu pasikeičia asmenys, kurie tiesiogiai ar netiesiogiai (per juridinį asmenį, kuriame valdo ne mažiau kaip 25 procentus akcijų (teisių, pajų), suteikiančių teisę balsuoti juridinio asmens dalyvių susirinkime) valdo daugiau kaip 25 procentus juridinio asmens akcijų (teisių, pajų), suteikiančių teisę balsuoti šio juridinio asmens dalyvių susirinkime, </w:t>
      </w:r>
      <w:r w:rsidR="009B3013" w:rsidRPr="00FF5D0D">
        <w:t xml:space="preserve">Tinklų naudotojas </w:t>
      </w:r>
      <w:r w:rsidRPr="00FF5D0D">
        <w:rPr>
          <w:color w:val="000000"/>
        </w:rPr>
        <w:t>įsipareigoja per 5 darbo dienas nuo tokio pasikeitimo momento pateikti Operatoriui informaciją apie šių asmenų pasikeitimus</w:t>
      </w:r>
      <w:r w:rsidRPr="00FF5D0D">
        <w:rPr>
          <w:szCs w:val="24"/>
          <w:lang w:eastAsia="lt-LT"/>
        </w:rPr>
        <w:t xml:space="preserve">. </w:t>
      </w:r>
      <w:r w:rsidRPr="00FF5D0D">
        <w:rPr>
          <w:i/>
          <w:iCs/>
          <w:szCs w:val="24"/>
          <w:lang w:eastAsia="lt-LT"/>
        </w:rPr>
        <w:t xml:space="preserve">(Nuostata taikoma </w:t>
      </w:r>
      <w:r w:rsidR="009B3013" w:rsidRPr="00FF5D0D">
        <w:rPr>
          <w:i/>
          <w:iCs/>
        </w:rPr>
        <w:t>Tinklų naudotojui</w:t>
      </w:r>
      <w:r w:rsidRPr="00FF5D0D">
        <w:rPr>
          <w:i/>
          <w:iCs/>
          <w:szCs w:val="24"/>
          <w:lang w:eastAsia="lt-LT"/>
        </w:rPr>
        <w:t>, kuris yra juridinis asmuo ir kurio elektros energijos gamybos įrenginių prijungimo taške planuojama leistina generuoti galia yra ne mažesnė kaip 6 MW)</w:t>
      </w:r>
    </w:p>
    <w:p w14:paraId="679A47A0" w14:textId="0B21C661" w:rsidR="00EB092F" w:rsidRPr="00FF5D0D" w:rsidRDefault="00EB092F" w:rsidP="00EB092F">
      <w:pPr>
        <w:ind w:firstLine="709"/>
        <w:jc w:val="both"/>
        <w:rPr>
          <w:color w:val="000000"/>
          <w:szCs w:val="24"/>
        </w:rPr>
      </w:pPr>
      <w:r w:rsidRPr="00FF5D0D">
        <w:rPr>
          <w:color w:val="000000"/>
          <w:szCs w:val="24"/>
        </w:rPr>
        <w:t>2.2</w:t>
      </w:r>
      <w:r w:rsidR="00925C8A" w:rsidRPr="00FF5D0D">
        <w:rPr>
          <w:color w:val="000000"/>
          <w:szCs w:val="24"/>
        </w:rPr>
        <w:t>7</w:t>
      </w:r>
      <w:r w:rsidRPr="00FF5D0D">
        <w:rPr>
          <w:color w:val="000000"/>
          <w:szCs w:val="24"/>
        </w:rPr>
        <w:t xml:space="preserve">. Tinklų naudotojas įsipareigoja leidimo plėtoti elektros energijos gamybos pajėgumus, įskaitant galimus jo pratęsimus, galiojimo laikotarpiu gauti leidimą gaminti elektros energiją. </w:t>
      </w:r>
    </w:p>
    <w:p w14:paraId="024B9E96" w14:textId="44D581E4" w:rsidR="001D6D7B" w:rsidRPr="00FF5D0D" w:rsidRDefault="001D6D7B" w:rsidP="001D6D7B">
      <w:pPr>
        <w:ind w:firstLine="709"/>
        <w:jc w:val="both"/>
      </w:pPr>
      <w:r w:rsidRPr="00FF5D0D">
        <w:t>2.</w:t>
      </w:r>
      <w:r w:rsidR="00143547" w:rsidRPr="00FF5D0D">
        <w:t>2</w:t>
      </w:r>
      <w:r w:rsidR="00925C8A" w:rsidRPr="00FF5D0D">
        <w:t>8</w:t>
      </w:r>
      <w:r w:rsidRPr="00FF5D0D">
        <w:t xml:space="preserve">. </w:t>
      </w:r>
      <w:r w:rsidR="009B3013" w:rsidRPr="00FF5D0D">
        <w:t>Tinklų naudotojo</w:t>
      </w:r>
      <w:r w:rsidRPr="00FF5D0D">
        <w:t xml:space="preserve"> prievolių įvykdymo užtikrinimo panaudojimo sąlygos:</w:t>
      </w:r>
    </w:p>
    <w:p w14:paraId="2A0F879B" w14:textId="34DC7BCB" w:rsidR="001D6D7B" w:rsidRPr="00FF5D0D" w:rsidRDefault="001D6D7B" w:rsidP="001D6D7B">
      <w:pPr>
        <w:ind w:firstLine="709"/>
        <w:jc w:val="both"/>
      </w:pPr>
      <w:r w:rsidRPr="00FF5D0D">
        <w:t>2.</w:t>
      </w:r>
      <w:r w:rsidR="00143547" w:rsidRPr="00FF5D0D">
        <w:t>2</w:t>
      </w:r>
      <w:r w:rsidR="00925C8A" w:rsidRPr="00FF5D0D">
        <w:t>8</w:t>
      </w:r>
      <w:r w:rsidRPr="00FF5D0D">
        <w:t>.1</w:t>
      </w:r>
      <w:r w:rsidR="00823847" w:rsidRPr="00FF5D0D">
        <w:t>.</w:t>
      </w:r>
      <w:r w:rsidRPr="00FF5D0D">
        <w:t xml:space="preserve"> Kai </w:t>
      </w:r>
      <w:r w:rsidR="009B3013" w:rsidRPr="00FF5D0D">
        <w:t>Tinklų naudotojas</w:t>
      </w:r>
      <w:r w:rsidRPr="00FF5D0D">
        <w:t xml:space="preserve"> užbaigia Protokole numatytos įrengtosios galios </w:t>
      </w:r>
      <w:r w:rsidR="00751CB5" w:rsidRPr="00FF5D0D">
        <w:t>E</w:t>
      </w:r>
      <w:r w:rsidRPr="00FF5D0D">
        <w:t xml:space="preserve">lektrinės statybą Statybos įstatyme nustatyta tvarka </w:t>
      </w:r>
      <w:r w:rsidR="00BB6A1B" w:rsidRPr="00FF5D0D">
        <w:t xml:space="preserve">(kai taikoma) </w:t>
      </w:r>
      <w:r w:rsidRPr="00FF5D0D">
        <w:t xml:space="preserve">ir </w:t>
      </w:r>
      <w:r w:rsidR="009B3013" w:rsidRPr="00FF5D0D">
        <w:t xml:space="preserve">Tinklų naudotojui </w:t>
      </w:r>
      <w:r w:rsidRPr="00FF5D0D">
        <w:t xml:space="preserve">Elektros energetikos įstatyme nustatyta tvarka išduodamas leidimas gaminti elektros energiją, Operatorius, gavęs </w:t>
      </w:r>
      <w:r w:rsidR="009B3013" w:rsidRPr="00FF5D0D">
        <w:t xml:space="preserve">Tinklų naudotojo </w:t>
      </w:r>
      <w:r w:rsidRPr="00FF5D0D">
        <w:t>prašymą</w:t>
      </w:r>
      <w:r w:rsidR="003A59CA" w:rsidRPr="00FF5D0D">
        <w:t xml:space="preserve"> arba nustatęs, kad yra išduotas </w:t>
      </w:r>
      <w:r w:rsidR="00826B78" w:rsidRPr="00FF5D0D">
        <w:t>leidimas gaminti elektros energiją</w:t>
      </w:r>
      <w:r w:rsidR="005311C4" w:rsidRPr="00FF5D0D">
        <w:t>,</w:t>
      </w:r>
      <w:r w:rsidRPr="00FF5D0D">
        <w:t xml:space="preserve"> ne vėliau kaip per 7 kalendorines dienas atsisako savo teisių pagal </w:t>
      </w:r>
      <w:r w:rsidR="009B3013" w:rsidRPr="00FF5D0D">
        <w:t xml:space="preserve">Tinklų naudotojo </w:t>
      </w:r>
      <w:r w:rsidRPr="00FF5D0D">
        <w:t xml:space="preserve">prievolių įvykdymo užtikrinimą ir grąžina jį </w:t>
      </w:r>
      <w:r w:rsidR="005311C4" w:rsidRPr="00FF5D0D">
        <w:t xml:space="preserve">šiam </w:t>
      </w:r>
      <w:r w:rsidR="009B3013" w:rsidRPr="00FF5D0D">
        <w:t xml:space="preserve">Tinklų naudotojui </w:t>
      </w:r>
      <w:r w:rsidRPr="00FF5D0D">
        <w:t>ar jo prievolių įvykdymo užtikrinimą išdavusiam asmeniui, o Šalių teisės ir pareigos pagal Protokolą pasibaigia.</w:t>
      </w:r>
      <w:r w:rsidR="00B814FD" w:rsidRPr="00FF5D0D">
        <w:t xml:space="preserve"> </w:t>
      </w:r>
    </w:p>
    <w:p w14:paraId="30D2181C" w14:textId="405902FB" w:rsidR="001D6D7B" w:rsidRPr="00FF5D0D" w:rsidRDefault="001D6D7B" w:rsidP="001D6D7B">
      <w:pPr>
        <w:ind w:firstLine="709"/>
        <w:jc w:val="both"/>
      </w:pPr>
      <w:r w:rsidRPr="00FF5D0D">
        <w:t>2.</w:t>
      </w:r>
      <w:r w:rsidR="00143547" w:rsidRPr="00FF5D0D">
        <w:t>2</w:t>
      </w:r>
      <w:r w:rsidR="00925C8A" w:rsidRPr="00FF5D0D">
        <w:t>8</w:t>
      </w:r>
      <w:r w:rsidRPr="00FF5D0D">
        <w:t xml:space="preserve">.2. Jeigu </w:t>
      </w:r>
      <w:r w:rsidR="009B3013" w:rsidRPr="00FF5D0D">
        <w:t>Tinklų naudotojas</w:t>
      </w:r>
      <w:r w:rsidRPr="00FF5D0D">
        <w:t xml:space="preserve">, dalyvaujantis aukcione, nuo aukciono dokumentų </w:t>
      </w:r>
      <w:r w:rsidR="004A2827" w:rsidRPr="00FF5D0D">
        <w:t xml:space="preserve">vertinimo </w:t>
      </w:r>
      <w:r w:rsidRPr="00FF5D0D">
        <w:t xml:space="preserve">pradžios iki pasiūlymų dėl elektros energijos gamybos iš atsinaujinančių išteklių kainos priedo (toliau – kainos priedas) vertinimo pabaigos atsisako jame dalyvauti, </w:t>
      </w:r>
      <w:r w:rsidR="00555C14" w:rsidRPr="00FF5D0D">
        <w:t xml:space="preserve">dalyvavęs aukcione jo nelaimi, </w:t>
      </w:r>
      <w:r w:rsidR="00E3484C" w:rsidRPr="00FF5D0D">
        <w:t xml:space="preserve">dalyvavęs aukcione jo nelaimi ir ketina toliau tęsti veiklą, tačiau </w:t>
      </w:r>
      <w:r w:rsidR="00E3484C" w:rsidRPr="00FF5D0D">
        <w:rPr>
          <w:iCs/>
        </w:rPr>
        <w:t xml:space="preserve">elektros tinklų galios ir pralaidumų neužtenka visų šių asmenų planuojamų statyti ar įrengti </w:t>
      </w:r>
      <w:r w:rsidR="00751CB5" w:rsidRPr="00FF5D0D">
        <w:rPr>
          <w:iCs/>
        </w:rPr>
        <w:t>E</w:t>
      </w:r>
      <w:r w:rsidR="00E3484C" w:rsidRPr="00FF5D0D">
        <w:rPr>
          <w:iCs/>
        </w:rPr>
        <w:t>lektrinių prijungimui</w:t>
      </w:r>
      <w:r w:rsidR="00E3484C" w:rsidRPr="00FF5D0D">
        <w:t xml:space="preserve">, </w:t>
      </w:r>
      <w:r w:rsidRPr="00FF5D0D">
        <w:t xml:space="preserve">Operatorius, gavęs </w:t>
      </w:r>
      <w:r w:rsidR="009B3013" w:rsidRPr="00FF5D0D">
        <w:t xml:space="preserve">Tinklų naudotojo </w:t>
      </w:r>
      <w:r w:rsidRPr="00FF5D0D">
        <w:t>prašymą</w:t>
      </w:r>
      <w:r w:rsidR="00961A1A" w:rsidRPr="00FF5D0D">
        <w:t xml:space="preserve"> arba nustatęs, kad yra išduotas leidimas gaminti elektros energiją</w:t>
      </w:r>
      <w:r w:rsidRPr="00FF5D0D">
        <w:t xml:space="preserve">, </w:t>
      </w:r>
      <w:r w:rsidR="005311C4" w:rsidRPr="00FF5D0D">
        <w:t>ne vėliau kaip per 7 kalendorines dienas</w:t>
      </w:r>
      <w:r w:rsidRPr="00FF5D0D">
        <w:t xml:space="preserve"> atsisako savo teisių pagal </w:t>
      </w:r>
      <w:r w:rsidR="009B3013" w:rsidRPr="00FF5D0D">
        <w:t xml:space="preserve">Tinklų naudotojo </w:t>
      </w:r>
      <w:r w:rsidRPr="00FF5D0D">
        <w:t xml:space="preserve">prievolių įvykdymo užtikrinimą ir grąžina jį </w:t>
      </w:r>
      <w:r w:rsidR="005311C4" w:rsidRPr="00FF5D0D">
        <w:t xml:space="preserve">šiam </w:t>
      </w:r>
      <w:r w:rsidR="009B3013" w:rsidRPr="00FF5D0D">
        <w:t xml:space="preserve">Tinklų naudotojui </w:t>
      </w:r>
      <w:r w:rsidRPr="00FF5D0D">
        <w:t>ar jo prievolių įvykdymo užtikrinimą išdavusiam asmeniui, o Šalių teisės ir pareigos pagal Protokolą pasibaigia.</w:t>
      </w:r>
    </w:p>
    <w:p w14:paraId="0A679089" w14:textId="4B7FADFA" w:rsidR="002A5B18" w:rsidRPr="00FF5D0D" w:rsidRDefault="001D6D7B" w:rsidP="00690053">
      <w:pPr>
        <w:ind w:firstLine="709"/>
        <w:jc w:val="both"/>
      </w:pPr>
      <w:r w:rsidRPr="00FF5D0D">
        <w:t>2.</w:t>
      </w:r>
      <w:r w:rsidR="00143547" w:rsidRPr="00FF5D0D">
        <w:t>2</w:t>
      </w:r>
      <w:r w:rsidR="00925C8A" w:rsidRPr="00FF5D0D">
        <w:t>8</w:t>
      </w:r>
      <w:r w:rsidRPr="00FF5D0D">
        <w:t>.3. Visu Protokolo 2.</w:t>
      </w:r>
      <w:r w:rsidR="00143547" w:rsidRPr="00FF5D0D">
        <w:t>2</w:t>
      </w:r>
      <w:r w:rsidR="0041142C" w:rsidRPr="00FF5D0D">
        <w:t>2</w:t>
      </w:r>
      <w:r w:rsidRPr="00FF5D0D">
        <w:t xml:space="preserve"> papunktyje nurodytu prievolių įvykdymo užtikrinimo dydžiu Operatorius pasinaudoja tuo atveju, jeigu</w:t>
      </w:r>
      <w:r w:rsidR="002A5B18" w:rsidRPr="00FF5D0D">
        <w:t>:</w:t>
      </w:r>
    </w:p>
    <w:p w14:paraId="164A8295" w14:textId="3B8793BA" w:rsidR="002A5B18" w:rsidRPr="00FF5D0D" w:rsidRDefault="002A5B18" w:rsidP="00690053">
      <w:pPr>
        <w:ind w:firstLine="709"/>
        <w:jc w:val="both"/>
      </w:pPr>
      <w:r w:rsidRPr="00FF5D0D">
        <w:t>2.2</w:t>
      </w:r>
      <w:r w:rsidR="00925C8A" w:rsidRPr="00FF5D0D">
        <w:t>8</w:t>
      </w:r>
      <w:r w:rsidRPr="00FF5D0D">
        <w:t>.3.1.</w:t>
      </w:r>
      <w:r w:rsidR="001D6D7B" w:rsidRPr="00FF5D0D">
        <w:t xml:space="preserve"> </w:t>
      </w:r>
      <w:r w:rsidR="009B3013" w:rsidRPr="00FF5D0D">
        <w:t>Tinklų naudotojas</w:t>
      </w:r>
      <w:r w:rsidR="001D6D7B" w:rsidRPr="00FF5D0D">
        <w:t xml:space="preserve"> per leidimo plėtoti elektros energijos gamybos pajėgumus galiojimo laikotarpį, įskaitant galimus jo pratęsimus, neįvykdo Protokole nustatyto įsipareigojimo pastatyti ar įrengti Protokole nurodytos </w:t>
      </w:r>
      <w:r w:rsidR="001A227A" w:rsidRPr="00FF5D0D">
        <w:t xml:space="preserve">leistinos generuoti </w:t>
      </w:r>
      <w:r w:rsidR="001D6D7B" w:rsidRPr="00FF5D0D">
        <w:t xml:space="preserve">galios </w:t>
      </w:r>
      <w:r w:rsidR="001A227A" w:rsidRPr="00FF5D0D">
        <w:t>E</w:t>
      </w:r>
      <w:r w:rsidR="001D6D7B" w:rsidRPr="00FF5D0D">
        <w:t>lektrinę</w:t>
      </w:r>
      <w:r w:rsidR="004779F8" w:rsidRPr="00FF5D0D">
        <w:t xml:space="preserve"> arba hibridinę elektrinę arba hibridinę elektrinę ir energijos kaupimo įrenginio ar įrenginių </w:t>
      </w:r>
      <w:r w:rsidR="005D00C4" w:rsidRPr="00FF5D0D">
        <w:t xml:space="preserve">(išskyrus Protokolo </w:t>
      </w:r>
      <w:r w:rsidR="00CC71A9" w:rsidRPr="00FF5D0D">
        <w:t>2.</w:t>
      </w:r>
      <w:r w:rsidR="00143547" w:rsidRPr="00FF5D0D">
        <w:t>2</w:t>
      </w:r>
      <w:r w:rsidR="000524AD" w:rsidRPr="00FF5D0D">
        <w:t>8</w:t>
      </w:r>
      <w:r w:rsidR="00CC71A9" w:rsidRPr="00FF5D0D">
        <w:t>.</w:t>
      </w:r>
      <w:r w:rsidR="00FE5E09" w:rsidRPr="00FF5D0D">
        <w:t>6</w:t>
      </w:r>
      <w:r w:rsidR="00CC71A9" w:rsidRPr="00FF5D0D">
        <w:t xml:space="preserve"> </w:t>
      </w:r>
      <w:r w:rsidR="005D00C4" w:rsidRPr="00FF5D0D">
        <w:t>papunktyje nurodytą atvejį)</w:t>
      </w:r>
      <w:r w:rsidRPr="00FF5D0D">
        <w:t>;</w:t>
      </w:r>
    </w:p>
    <w:p w14:paraId="0FC1F101" w14:textId="77777777" w:rsidR="00347B80" w:rsidRPr="00FF5D0D" w:rsidRDefault="00087CA4" w:rsidP="00DF7937">
      <w:pPr>
        <w:ind w:firstLine="709"/>
        <w:jc w:val="both"/>
      </w:pPr>
      <w:r w:rsidRPr="00FF5D0D">
        <w:t>2.2</w:t>
      </w:r>
      <w:r w:rsidR="00925C8A" w:rsidRPr="00FF5D0D">
        <w:t>8</w:t>
      </w:r>
      <w:r w:rsidRPr="00FF5D0D">
        <w:t>.3.</w:t>
      </w:r>
      <w:r w:rsidR="00CE322C" w:rsidRPr="00FF5D0D">
        <w:t>2</w:t>
      </w:r>
      <w:r w:rsidRPr="00FF5D0D">
        <w:t>.</w:t>
      </w:r>
      <w:r w:rsidR="006C7790" w:rsidRPr="00FF5D0D">
        <w:t xml:space="preserve"> </w:t>
      </w:r>
      <w:r w:rsidRPr="00FF5D0D">
        <w:t>P</w:t>
      </w:r>
      <w:r w:rsidR="001E0E01" w:rsidRPr="00FF5D0D">
        <w:t>rotokolas nutraukiamas</w:t>
      </w:r>
      <w:r w:rsidR="00EC2A9B" w:rsidRPr="00FF5D0D">
        <w:t xml:space="preserve"> </w:t>
      </w:r>
      <w:r w:rsidR="002C7155" w:rsidRPr="00FF5D0D">
        <w:t>neįvykdžius Protokolo 2.3, 2.</w:t>
      </w:r>
      <w:r w:rsidR="001668E7" w:rsidRPr="00FF5D0D">
        <w:t>8</w:t>
      </w:r>
      <w:r w:rsidR="002C7155" w:rsidRPr="00FF5D0D">
        <w:t xml:space="preserve"> arba 2.</w:t>
      </w:r>
      <w:r w:rsidR="001668E7" w:rsidRPr="00FF5D0D">
        <w:t>9</w:t>
      </w:r>
      <w:r w:rsidR="002C7155" w:rsidRPr="00FF5D0D">
        <w:t xml:space="preserve"> papunktyje nurodytų esminių Protokolo vykdymo sąlygų</w:t>
      </w:r>
      <w:r w:rsidR="00DF7937" w:rsidRPr="00FF5D0D">
        <w:t>;</w:t>
      </w:r>
    </w:p>
    <w:p w14:paraId="1A7B0F39" w14:textId="53917EFF" w:rsidR="00DF7937" w:rsidRPr="00FF5D0D" w:rsidRDefault="00DF7937" w:rsidP="00DF7937">
      <w:pPr>
        <w:ind w:firstLine="709"/>
        <w:jc w:val="both"/>
      </w:pPr>
      <w:r w:rsidRPr="00FF5D0D">
        <w:t>2.2</w:t>
      </w:r>
      <w:r w:rsidR="00925C8A" w:rsidRPr="00FF5D0D">
        <w:t>8</w:t>
      </w:r>
      <w:r w:rsidRPr="00FF5D0D">
        <w:t>.3.</w:t>
      </w:r>
      <w:r w:rsidR="00CE322C" w:rsidRPr="00FF5D0D">
        <w:t>3</w:t>
      </w:r>
      <w:r w:rsidRPr="00FF5D0D">
        <w:t>. Tinklų naudotojas energetikos sritį reguliuojančių teisės aktų nustatyta tvarka negauna leidimo plėtoti elektros energijos gamybos pajėgumus</w:t>
      </w:r>
      <w:r w:rsidR="00A3006F" w:rsidRPr="00FF5D0D">
        <w:t>;</w:t>
      </w:r>
    </w:p>
    <w:p w14:paraId="3BE25AED" w14:textId="1C1A3EC6" w:rsidR="00A3006F" w:rsidRPr="00FF5D0D" w:rsidRDefault="00A3006F" w:rsidP="00A3006F">
      <w:pPr>
        <w:ind w:firstLine="709"/>
        <w:jc w:val="both"/>
        <w:rPr>
          <w:color w:val="000000"/>
          <w:szCs w:val="24"/>
        </w:rPr>
      </w:pPr>
      <w:r w:rsidRPr="00FF5D0D">
        <w:rPr>
          <w:color w:val="000000"/>
          <w:szCs w:val="24"/>
        </w:rPr>
        <w:t>2.2</w:t>
      </w:r>
      <w:r w:rsidR="00925C8A" w:rsidRPr="00FF5D0D">
        <w:rPr>
          <w:color w:val="000000"/>
          <w:szCs w:val="24"/>
        </w:rPr>
        <w:t>8</w:t>
      </w:r>
      <w:r w:rsidRPr="00FF5D0D">
        <w:rPr>
          <w:color w:val="000000"/>
          <w:szCs w:val="24"/>
        </w:rPr>
        <w:t>.</w:t>
      </w:r>
      <w:r w:rsidR="00DB6946" w:rsidRPr="00FF5D0D">
        <w:rPr>
          <w:color w:val="000000"/>
          <w:szCs w:val="24"/>
        </w:rPr>
        <w:t>3</w:t>
      </w:r>
      <w:r w:rsidRPr="00FF5D0D">
        <w:rPr>
          <w:color w:val="000000"/>
          <w:szCs w:val="24"/>
        </w:rPr>
        <w:t>.</w:t>
      </w:r>
      <w:r w:rsidR="00CE322C" w:rsidRPr="00FF5D0D">
        <w:rPr>
          <w:color w:val="000000"/>
          <w:szCs w:val="24"/>
        </w:rPr>
        <w:t>4</w:t>
      </w:r>
      <w:r w:rsidRPr="00FF5D0D">
        <w:rPr>
          <w:color w:val="000000"/>
          <w:szCs w:val="24"/>
        </w:rPr>
        <w:t>. Tinklų naudotojas leidimo plėtoti elektros energijos gamybos pajėgumus, įskaitant galimus jo pratęsimus, galiojimo laikotarpiu negauna leidimo gaminti elektros energiją.</w:t>
      </w:r>
    </w:p>
    <w:p w14:paraId="14FDE23F" w14:textId="74DE4C67" w:rsidR="00E72B29" w:rsidRPr="00FF5D0D" w:rsidRDefault="00E72B29" w:rsidP="00B21B1E">
      <w:pPr>
        <w:pStyle w:val="ListParagraph"/>
        <w:ind w:left="0" w:firstLine="709"/>
        <w:jc w:val="both"/>
      </w:pPr>
      <w:r w:rsidRPr="00FF5D0D">
        <w:rPr>
          <w:color w:val="000000"/>
        </w:rPr>
        <w:t>2.</w:t>
      </w:r>
      <w:r w:rsidR="00143547" w:rsidRPr="00FF5D0D">
        <w:rPr>
          <w:color w:val="000000"/>
        </w:rPr>
        <w:t>2</w:t>
      </w:r>
      <w:r w:rsidR="00925C8A" w:rsidRPr="00FF5D0D">
        <w:rPr>
          <w:color w:val="000000"/>
        </w:rPr>
        <w:t>8</w:t>
      </w:r>
      <w:r w:rsidRPr="00FF5D0D">
        <w:rPr>
          <w:color w:val="000000"/>
        </w:rPr>
        <w:t>.</w:t>
      </w:r>
      <w:r w:rsidR="00573DFD" w:rsidRPr="00FF5D0D">
        <w:rPr>
          <w:color w:val="000000"/>
        </w:rPr>
        <w:t>4</w:t>
      </w:r>
      <w:r w:rsidRPr="00FF5D0D">
        <w:rPr>
          <w:color w:val="000000"/>
        </w:rPr>
        <w:t xml:space="preserve">. Jei </w:t>
      </w:r>
      <w:r w:rsidR="009B3013" w:rsidRPr="00FF5D0D">
        <w:t>Tinklų naudotojas</w:t>
      </w:r>
      <w:r w:rsidR="00633D7C" w:rsidRPr="00FF5D0D">
        <w:t>,</w:t>
      </w:r>
      <w:r w:rsidRPr="00FF5D0D">
        <w:t xml:space="preserve"> </w:t>
      </w:r>
      <w:r w:rsidRPr="00FF5D0D">
        <w:rPr>
          <w:color w:val="000000"/>
          <w:szCs w:val="24"/>
          <w:lang w:eastAsia="lt-LT"/>
        </w:rPr>
        <w:t xml:space="preserve">nelaimėjęs aukciono, neatitinka </w:t>
      </w:r>
      <w:r w:rsidR="00BC503E" w:rsidRPr="00FF5D0D">
        <w:rPr>
          <w:color w:val="000000" w:themeColor="text1"/>
          <w:lang w:eastAsia="lt-LT"/>
        </w:rPr>
        <w:t>Skatinimo aprašo</w:t>
      </w:r>
      <w:r w:rsidRPr="00FF5D0D">
        <w:rPr>
          <w:color w:val="000000" w:themeColor="text1"/>
          <w:lang w:eastAsia="lt-LT"/>
        </w:rPr>
        <w:t xml:space="preserve">, </w:t>
      </w:r>
      <w:r w:rsidRPr="00FF5D0D">
        <w:rPr>
          <w:color w:val="000000"/>
        </w:rPr>
        <w:t>3</w:t>
      </w:r>
      <w:r w:rsidR="003A623E" w:rsidRPr="00FF5D0D">
        <w:rPr>
          <w:color w:val="000000"/>
        </w:rPr>
        <w:t>2</w:t>
      </w:r>
      <w:r w:rsidRPr="00FF5D0D">
        <w:rPr>
          <w:color w:val="000000"/>
        </w:rPr>
        <w:t>.1 ir 3</w:t>
      </w:r>
      <w:r w:rsidR="003A623E" w:rsidRPr="00FF5D0D">
        <w:rPr>
          <w:color w:val="000000"/>
        </w:rPr>
        <w:t>2</w:t>
      </w:r>
      <w:r w:rsidRPr="00FF5D0D">
        <w:rPr>
          <w:color w:val="000000"/>
        </w:rPr>
        <w:t xml:space="preserve">.2 papunkčiuose nurodytų sąlygų, </w:t>
      </w:r>
      <w:r w:rsidR="003E5C82" w:rsidRPr="00FF5D0D">
        <w:rPr>
          <w:color w:val="000000"/>
        </w:rPr>
        <w:t xml:space="preserve">elektros tinklų galia ir pralaidumai, reikalingi šio asmens </w:t>
      </w:r>
      <w:r w:rsidR="00751CB5" w:rsidRPr="00FF5D0D">
        <w:rPr>
          <w:color w:val="000000"/>
        </w:rPr>
        <w:t>E</w:t>
      </w:r>
      <w:r w:rsidR="003E5C82" w:rsidRPr="00FF5D0D">
        <w:rPr>
          <w:color w:val="000000"/>
        </w:rPr>
        <w:t>lektrinei prijungti, nėra suteikiami, o Operatorius atsisako savo teisių pagal asmens pateiktą prievolių įvykdymo užtikrinimą ir grąžina jį šiam asmeniui ar jo prievolių įvykdymo užtikrinimą išdavusiam asmeniui</w:t>
      </w:r>
      <w:r w:rsidRPr="00FF5D0D">
        <w:rPr>
          <w:color w:val="000000"/>
        </w:rPr>
        <w:t xml:space="preserve">. </w:t>
      </w:r>
    </w:p>
    <w:p w14:paraId="3E097A52" w14:textId="0F2609D3" w:rsidR="00B21B1E" w:rsidRPr="00FF5D0D" w:rsidRDefault="001D6D7B" w:rsidP="00B21B1E">
      <w:pPr>
        <w:pStyle w:val="ListParagraph"/>
        <w:ind w:left="0" w:firstLine="709"/>
        <w:jc w:val="both"/>
        <w:rPr>
          <w:color w:val="000000"/>
        </w:rPr>
      </w:pPr>
      <w:r w:rsidRPr="00FF5D0D">
        <w:t>2.</w:t>
      </w:r>
      <w:r w:rsidR="00143547" w:rsidRPr="00FF5D0D">
        <w:t>2</w:t>
      </w:r>
      <w:r w:rsidR="00925C8A" w:rsidRPr="00FF5D0D">
        <w:t>8</w:t>
      </w:r>
      <w:r w:rsidRPr="00FF5D0D">
        <w:t>.</w:t>
      </w:r>
      <w:r w:rsidR="00573DFD" w:rsidRPr="00FF5D0D">
        <w:t>5</w:t>
      </w:r>
      <w:r w:rsidRPr="00FF5D0D">
        <w:t xml:space="preserve">. </w:t>
      </w:r>
      <w:r w:rsidR="00B21B1E" w:rsidRPr="00FF5D0D">
        <w:rPr>
          <w:color w:val="000000"/>
          <w:lang w:eastAsia="lt-LT"/>
        </w:rPr>
        <w:t xml:space="preserve">Operatorius pasinaudoja </w:t>
      </w:r>
      <w:r w:rsidR="009B3013" w:rsidRPr="00FF5D0D">
        <w:t>Tinklų naudotojo</w:t>
      </w:r>
      <w:r w:rsidR="00B21B1E" w:rsidRPr="00FF5D0D">
        <w:t xml:space="preserve"> </w:t>
      </w:r>
      <w:r w:rsidR="00B21B1E" w:rsidRPr="00FF5D0D">
        <w:rPr>
          <w:color w:val="000000"/>
        </w:rPr>
        <w:t xml:space="preserve">įvykdymo užtikrinimo dalimi, kuri apskaičiuojama Elektros energetikos įstatymo redakcijos, galiojusios pasirašant </w:t>
      </w:r>
      <w:r w:rsidR="00A54B0B" w:rsidRPr="00FF5D0D">
        <w:rPr>
          <w:color w:val="000000"/>
        </w:rPr>
        <w:t>P</w:t>
      </w:r>
      <w:r w:rsidR="00B21B1E" w:rsidRPr="00FF5D0D">
        <w:rPr>
          <w:color w:val="000000"/>
        </w:rPr>
        <w:t>rotokolą, nustatyta tvarka, šiais atvejais:</w:t>
      </w:r>
    </w:p>
    <w:p w14:paraId="1673B9E5" w14:textId="4153A79D" w:rsidR="00130B4D" w:rsidRPr="00FF5D0D" w:rsidRDefault="00685691" w:rsidP="00685691">
      <w:pPr>
        <w:pStyle w:val="ListParagraph"/>
        <w:ind w:left="0" w:firstLine="709"/>
        <w:jc w:val="both"/>
        <w:rPr>
          <w:color w:val="000000"/>
        </w:rPr>
      </w:pPr>
      <w:r w:rsidRPr="00FF5D0D">
        <w:rPr>
          <w:color w:val="000000"/>
        </w:rPr>
        <w:t>2.</w:t>
      </w:r>
      <w:r w:rsidR="00143547" w:rsidRPr="00FF5D0D">
        <w:rPr>
          <w:color w:val="000000"/>
        </w:rPr>
        <w:t>2</w:t>
      </w:r>
      <w:r w:rsidR="00925C8A" w:rsidRPr="00FF5D0D">
        <w:rPr>
          <w:color w:val="000000"/>
        </w:rPr>
        <w:t>8</w:t>
      </w:r>
      <w:r w:rsidRPr="00FF5D0D">
        <w:rPr>
          <w:color w:val="000000"/>
        </w:rPr>
        <w:t>.</w:t>
      </w:r>
      <w:r w:rsidR="00573DFD" w:rsidRPr="00FF5D0D">
        <w:rPr>
          <w:color w:val="000000"/>
        </w:rPr>
        <w:t>5</w:t>
      </w:r>
      <w:r w:rsidRPr="00FF5D0D">
        <w:rPr>
          <w:color w:val="000000"/>
        </w:rPr>
        <w:t>.</w:t>
      </w:r>
      <w:r w:rsidR="00CA3D37" w:rsidRPr="00FF5D0D">
        <w:rPr>
          <w:color w:val="000000"/>
        </w:rPr>
        <w:t>1</w:t>
      </w:r>
      <w:r w:rsidRPr="00FF5D0D">
        <w:rPr>
          <w:color w:val="000000"/>
        </w:rPr>
        <w:t xml:space="preserve">. </w:t>
      </w:r>
      <w:r w:rsidR="009B3013" w:rsidRPr="00FF5D0D">
        <w:t>Tinklų naudotojas</w:t>
      </w:r>
      <w:r w:rsidR="00130B4D" w:rsidRPr="00FF5D0D">
        <w:t xml:space="preserve"> </w:t>
      </w:r>
      <w:r w:rsidR="00130B4D" w:rsidRPr="00FF5D0D">
        <w:rPr>
          <w:color w:val="000000"/>
        </w:rPr>
        <w:t xml:space="preserve">nutraukia </w:t>
      </w:r>
      <w:r w:rsidR="00A54B0B" w:rsidRPr="00FF5D0D">
        <w:rPr>
          <w:color w:val="000000"/>
        </w:rPr>
        <w:t>P</w:t>
      </w:r>
      <w:r w:rsidR="00130B4D" w:rsidRPr="00FF5D0D">
        <w:rPr>
          <w:color w:val="000000"/>
        </w:rPr>
        <w:t>rotokolą</w:t>
      </w:r>
      <w:r w:rsidR="001676FA" w:rsidRPr="00FF5D0D">
        <w:rPr>
          <w:color w:val="000000"/>
        </w:rPr>
        <w:t xml:space="preserve">, įskaitant, kai Tinklų naudotojas </w:t>
      </w:r>
      <w:r w:rsidR="001676FA" w:rsidRPr="00FF5D0D">
        <w:t xml:space="preserve">neįvykdo bent vienos iš Protokolo 2.10, </w:t>
      </w:r>
      <w:r w:rsidR="00143547" w:rsidRPr="00FF5D0D">
        <w:t xml:space="preserve">2.11, </w:t>
      </w:r>
      <w:r w:rsidR="001676FA" w:rsidRPr="00FF5D0D">
        <w:t>2.</w:t>
      </w:r>
      <w:r w:rsidR="00AB483F" w:rsidRPr="00FF5D0D">
        <w:t>13</w:t>
      </w:r>
      <w:r w:rsidR="001676FA" w:rsidRPr="00FF5D0D">
        <w:t>, 2.</w:t>
      </w:r>
      <w:r w:rsidR="00AB483F" w:rsidRPr="00FF5D0D">
        <w:t>15</w:t>
      </w:r>
      <w:r w:rsidR="001676FA" w:rsidRPr="00FF5D0D">
        <w:t>, 2.</w:t>
      </w:r>
      <w:r w:rsidR="00AB483F" w:rsidRPr="00FF5D0D">
        <w:t>16</w:t>
      </w:r>
      <w:r w:rsidR="008C29F9" w:rsidRPr="00FF5D0D">
        <w:t xml:space="preserve">, </w:t>
      </w:r>
      <w:r w:rsidR="008C29F9" w:rsidRPr="00FF5D0D">
        <w:rPr>
          <w:color w:val="000000"/>
          <w:szCs w:val="24"/>
        </w:rPr>
        <w:t>2.</w:t>
      </w:r>
      <w:r w:rsidR="00925C8A" w:rsidRPr="00FF5D0D">
        <w:rPr>
          <w:color w:val="000000"/>
          <w:szCs w:val="24"/>
        </w:rPr>
        <w:t>20</w:t>
      </w:r>
      <w:r w:rsidR="001676FA" w:rsidRPr="00FF5D0D">
        <w:t xml:space="preserve"> papunkčiuose nurodytų Protokolo vykdymo sąlygų</w:t>
      </w:r>
      <w:r w:rsidR="00FD5FE5" w:rsidRPr="00FF5D0D">
        <w:t xml:space="preserve"> ar, kai atsiranda </w:t>
      </w:r>
      <w:r w:rsidR="004F7F8F" w:rsidRPr="00FF5D0D">
        <w:t>5.2.1</w:t>
      </w:r>
      <w:r w:rsidR="00197E7D" w:rsidRPr="00FF5D0D">
        <w:t>8</w:t>
      </w:r>
      <w:r w:rsidR="009C1561" w:rsidRPr="00FF5D0D">
        <w:t>,</w:t>
      </w:r>
      <w:r w:rsidR="001B61DB" w:rsidRPr="00FF5D0D">
        <w:t xml:space="preserve"> 5.2.1</w:t>
      </w:r>
      <w:r w:rsidR="00197E7D" w:rsidRPr="00FF5D0D">
        <w:t>9</w:t>
      </w:r>
      <w:r w:rsidR="009C1561" w:rsidRPr="00FF5D0D">
        <w:t xml:space="preserve"> arba 5.2.</w:t>
      </w:r>
      <w:r w:rsidR="00197E7D" w:rsidRPr="00FF5D0D">
        <w:t>20</w:t>
      </w:r>
      <w:r w:rsidR="001B61DB" w:rsidRPr="00FF5D0D">
        <w:t xml:space="preserve"> papunkčiuose</w:t>
      </w:r>
      <w:r w:rsidR="0095533B" w:rsidRPr="00FF5D0D">
        <w:t xml:space="preserve"> nurodyt</w:t>
      </w:r>
      <w:r w:rsidR="001B61DB" w:rsidRPr="00FF5D0D">
        <w:t>os</w:t>
      </w:r>
      <w:r w:rsidR="0095533B" w:rsidRPr="00FF5D0D">
        <w:t xml:space="preserve"> aplinkybė</w:t>
      </w:r>
      <w:r w:rsidR="001B61DB" w:rsidRPr="00FF5D0D">
        <w:t>s</w:t>
      </w:r>
      <w:r w:rsidR="00EB603B" w:rsidRPr="00FF5D0D">
        <w:rPr>
          <w:color w:val="000000"/>
        </w:rPr>
        <w:t xml:space="preserve">. </w:t>
      </w:r>
      <w:r w:rsidR="00223848" w:rsidRPr="00FF5D0D">
        <w:rPr>
          <w:color w:val="000000"/>
        </w:rPr>
        <w:t>N</w:t>
      </w:r>
      <w:r w:rsidR="000A5298" w:rsidRPr="00FF5D0D">
        <w:rPr>
          <w:color w:val="000000" w:themeColor="text1"/>
          <w:lang w:eastAsia="lt-LT"/>
        </w:rPr>
        <w:t>egali būti laikoma, kad Tinklų naudotojas nutraukė Protokolą</w:t>
      </w:r>
      <w:r w:rsidR="00EB603B" w:rsidRPr="00FF5D0D">
        <w:rPr>
          <w:color w:val="000000" w:themeColor="text1"/>
          <w:lang w:eastAsia="lt-LT"/>
        </w:rPr>
        <w:t xml:space="preserve">, kai iki tinklų naudotojo pranešimo apie Protokolo nutraukimą dienos Tinklų naudotojas įvykdo </w:t>
      </w:r>
      <w:r w:rsidR="00EB603B" w:rsidRPr="00FF5D0D">
        <w:rPr>
          <w:color w:val="000000"/>
        </w:rPr>
        <w:t>esminių Protokolo vykdymo sąlygų pažeidimą</w:t>
      </w:r>
      <w:r w:rsidR="00130B4D" w:rsidRPr="00FF5D0D">
        <w:rPr>
          <w:color w:val="000000"/>
        </w:rPr>
        <w:t>;</w:t>
      </w:r>
    </w:p>
    <w:p w14:paraId="345A2C77" w14:textId="41520235" w:rsidR="00685691" w:rsidRPr="00FF5D0D" w:rsidRDefault="00130B4D" w:rsidP="00685691">
      <w:pPr>
        <w:pStyle w:val="ListParagraph"/>
        <w:ind w:left="0" w:firstLine="709"/>
        <w:jc w:val="both"/>
        <w:rPr>
          <w:color w:val="000000"/>
          <w:lang w:eastAsia="lt-LT"/>
        </w:rPr>
      </w:pPr>
      <w:r w:rsidRPr="00FF5D0D">
        <w:rPr>
          <w:color w:val="000000"/>
        </w:rPr>
        <w:t>2.</w:t>
      </w:r>
      <w:r w:rsidR="00143547" w:rsidRPr="00FF5D0D">
        <w:rPr>
          <w:color w:val="000000"/>
        </w:rPr>
        <w:t>2</w:t>
      </w:r>
      <w:r w:rsidR="00925C8A" w:rsidRPr="00FF5D0D">
        <w:rPr>
          <w:color w:val="000000"/>
        </w:rPr>
        <w:t>8</w:t>
      </w:r>
      <w:r w:rsidRPr="00FF5D0D">
        <w:rPr>
          <w:color w:val="000000"/>
        </w:rPr>
        <w:t>.</w:t>
      </w:r>
      <w:r w:rsidR="00573DFD" w:rsidRPr="00FF5D0D">
        <w:rPr>
          <w:color w:val="000000"/>
        </w:rPr>
        <w:t>5</w:t>
      </w:r>
      <w:r w:rsidRPr="00FF5D0D">
        <w:rPr>
          <w:color w:val="000000"/>
        </w:rPr>
        <w:t xml:space="preserve">.2. </w:t>
      </w:r>
      <w:r w:rsidR="00685691" w:rsidRPr="00FF5D0D">
        <w:rPr>
          <w:color w:val="000000"/>
          <w:lang w:eastAsia="lt-LT"/>
        </w:rPr>
        <w:t xml:space="preserve">per 3 mėnesius nuo aukciono laimėtojų paskelbimo dienos nesikreipia </w:t>
      </w:r>
      <w:r w:rsidR="00D27A17" w:rsidRPr="00FF5D0D">
        <w:rPr>
          <w:color w:val="000000"/>
          <w:lang w:eastAsia="lt-LT"/>
        </w:rPr>
        <w:t>į Tarybą</w:t>
      </w:r>
      <w:r w:rsidR="00685691" w:rsidRPr="00FF5D0D">
        <w:rPr>
          <w:color w:val="000000"/>
          <w:lang w:eastAsia="lt-LT"/>
        </w:rPr>
        <w:t xml:space="preserve"> dėl leidimo plėtoti elektros energijos gamybos pajėgumus išdavimo</w:t>
      </w:r>
      <w:r w:rsidR="008C29F9" w:rsidRPr="00FF5D0D">
        <w:rPr>
          <w:color w:val="000000"/>
          <w:lang w:eastAsia="lt-LT"/>
        </w:rPr>
        <w:t>.</w:t>
      </w:r>
    </w:p>
    <w:p w14:paraId="6E580DC1" w14:textId="1A1F52D1" w:rsidR="001D6D7B" w:rsidRPr="00FF5D0D" w:rsidRDefault="001D6D7B" w:rsidP="006C11C0">
      <w:pPr>
        <w:ind w:firstLine="709"/>
        <w:jc w:val="both"/>
        <w:rPr>
          <w:color w:val="000000" w:themeColor="text1"/>
          <w:lang w:eastAsia="lt-LT"/>
        </w:rPr>
      </w:pPr>
      <w:r w:rsidRPr="00FF5D0D">
        <w:t>2.</w:t>
      </w:r>
      <w:r w:rsidR="00143547" w:rsidRPr="00FF5D0D">
        <w:t>2</w:t>
      </w:r>
      <w:r w:rsidR="00925C8A" w:rsidRPr="00FF5D0D">
        <w:t>8</w:t>
      </w:r>
      <w:r w:rsidRPr="00FF5D0D">
        <w:t>.</w:t>
      </w:r>
      <w:r w:rsidR="00573DFD" w:rsidRPr="00FF5D0D">
        <w:t>6</w:t>
      </w:r>
      <w:r w:rsidRPr="00FF5D0D">
        <w:t xml:space="preserve">. Jeigu </w:t>
      </w:r>
      <w:r w:rsidR="009B3013" w:rsidRPr="00FF5D0D">
        <w:t>Tinklų naudotojas</w:t>
      </w:r>
      <w:r w:rsidRPr="00FF5D0D">
        <w:t xml:space="preserve"> per leidimo plėtoti elektros energijos gamybos pajėgumus galiojimo laikotarpį, įskaitant galimus jo pratęsimus, pastato </w:t>
      </w:r>
      <w:r w:rsidR="00B815D3" w:rsidRPr="00FF5D0D">
        <w:t xml:space="preserve">ar įrengia </w:t>
      </w:r>
      <w:r w:rsidR="00751CB5" w:rsidRPr="00FF5D0D">
        <w:t>E</w:t>
      </w:r>
      <w:r w:rsidR="00B815D3" w:rsidRPr="00FF5D0D">
        <w:t xml:space="preserve">lektrinę, kurios leistina generuoti galia </w:t>
      </w:r>
      <w:r w:rsidR="003D461E" w:rsidRPr="00FF5D0D">
        <w:t xml:space="preserve">yra mažesnė arba </w:t>
      </w:r>
      <w:r w:rsidR="00B815D3" w:rsidRPr="00FF5D0D">
        <w:t>turi būti sumažinta, kad atitiktų Elektros energetikos įstatymo 20</w:t>
      </w:r>
      <w:r w:rsidR="00B815D3" w:rsidRPr="00FF5D0D">
        <w:rPr>
          <w:vertAlign w:val="superscript"/>
        </w:rPr>
        <w:t>1</w:t>
      </w:r>
      <w:r w:rsidR="00B815D3" w:rsidRPr="00FF5D0D">
        <w:t xml:space="preserve"> straipsnio 2 dalyje nustatytą sąlygą, ir sumažinta leistina generuoti galia yra mažesnė negu nurodyta </w:t>
      </w:r>
      <w:r w:rsidRPr="00FF5D0D" w:rsidDel="00B815D3">
        <w:t>Protokole</w:t>
      </w:r>
      <w:r w:rsidRPr="00FF5D0D">
        <w:t>, Operatorius</w:t>
      </w:r>
      <w:r w:rsidR="008D1A28" w:rsidRPr="00FF5D0D">
        <w:rPr>
          <w:color w:val="000000" w:themeColor="text1"/>
          <w:lang w:eastAsia="lt-LT"/>
        </w:rPr>
        <w:t>, iš Tinklų naudotojo gavęs informaciją apie išduodą leidimą gaminti elektros energiją arba nustatęs, kad šis leidimas išduotas,</w:t>
      </w:r>
      <w:r w:rsidRPr="00FF5D0D">
        <w:t xml:space="preserve"> pasinaudoja pateikto prievolių įvykdymo užtikrinimo dalimi proporcingai </w:t>
      </w:r>
      <w:r w:rsidR="00817EF6" w:rsidRPr="00FF5D0D">
        <w:t>leistinos generuoti galios sumažinimo dydžiui</w:t>
      </w:r>
      <w:r w:rsidRPr="00FF5D0D">
        <w:t>.</w:t>
      </w:r>
      <w:r w:rsidR="00C86FE8" w:rsidRPr="00FF5D0D">
        <w:t xml:space="preserve"> </w:t>
      </w:r>
      <w:r w:rsidR="0087273F" w:rsidRPr="00FF5D0D">
        <w:t>Ši nuostata netaikoma tuo atveju, kai Protokolas sudaromas dėl hibridinės elektrinės (tokiu atveju taikoma</w:t>
      </w:r>
      <w:r w:rsidR="00627562" w:rsidRPr="00FF5D0D">
        <w:t>s Protokolo 2.28.</w:t>
      </w:r>
      <w:r w:rsidR="00FE5E09" w:rsidRPr="00FF5D0D">
        <w:t>7</w:t>
      </w:r>
      <w:r w:rsidR="00627562" w:rsidRPr="00FF5D0D">
        <w:t xml:space="preserve"> papunktis).</w:t>
      </w:r>
    </w:p>
    <w:p w14:paraId="7E1B89FC" w14:textId="1CB98059" w:rsidR="0030555E" w:rsidRPr="00FF5D0D" w:rsidRDefault="00660153" w:rsidP="00D51BF7">
      <w:pPr>
        <w:pStyle w:val="ListParagraph"/>
        <w:ind w:left="0" w:firstLine="709"/>
        <w:jc w:val="both"/>
        <w:rPr>
          <w:color w:val="000000"/>
          <w:lang w:eastAsia="lt-LT"/>
        </w:rPr>
      </w:pPr>
      <w:r w:rsidRPr="00FF5D0D">
        <w:rPr>
          <w:color w:val="000000" w:themeColor="text1"/>
          <w:lang w:eastAsia="lt-LT"/>
        </w:rPr>
        <w:t>2.2</w:t>
      </w:r>
      <w:r w:rsidR="00925C8A" w:rsidRPr="00FF5D0D">
        <w:rPr>
          <w:color w:val="000000" w:themeColor="text1"/>
          <w:lang w:eastAsia="lt-LT"/>
        </w:rPr>
        <w:t>8</w:t>
      </w:r>
      <w:r w:rsidRPr="00FF5D0D">
        <w:rPr>
          <w:color w:val="000000" w:themeColor="text1"/>
          <w:lang w:eastAsia="lt-LT"/>
        </w:rPr>
        <w:t>.</w:t>
      </w:r>
      <w:r w:rsidR="00573DFD" w:rsidRPr="00FF5D0D">
        <w:rPr>
          <w:color w:val="000000" w:themeColor="text1"/>
          <w:lang w:eastAsia="lt-LT"/>
        </w:rPr>
        <w:t>7</w:t>
      </w:r>
      <w:r w:rsidRPr="00FF5D0D">
        <w:rPr>
          <w:color w:val="000000" w:themeColor="text1"/>
          <w:lang w:eastAsia="lt-LT"/>
        </w:rPr>
        <w:t xml:space="preserve">. </w:t>
      </w:r>
      <w:r w:rsidR="0030555E" w:rsidRPr="00FF5D0D">
        <w:rPr>
          <w:color w:val="000000" w:themeColor="text1"/>
          <w:lang w:eastAsia="lt-LT"/>
        </w:rPr>
        <w:t>Operatorius</w:t>
      </w:r>
      <w:r w:rsidR="00A813E6" w:rsidRPr="00FF5D0D">
        <w:rPr>
          <w:color w:val="000000" w:themeColor="text1"/>
          <w:lang w:eastAsia="lt-LT"/>
        </w:rPr>
        <w:t xml:space="preserve">, </w:t>
      </w:r>
      <w:r w:rsidR="00462A8E" w:rsidRPr="00FF5D0D">
        <w:rPr>
          <w:color w:val="000000" w:themeColor="text1"/>
          <w:lang w:eastAsia="lt-LT"/>
        </w:rPr>
        <w:t>iš Tinklų naudotojo gavęs informaciją apie išduodą leidimą gaminti elektros energiją arba nustatęs, kad ši</w:t>
      </w:r>
      <w:r w:rsidR="008D1A28" w:rsidRPr="00FF5D0D">
        <w:rPr>
          <w:color w:val="000000" w:themeColor="text1"/>
          <w:lang w:eastAsia="lt-LT"/>
        </w:rPr>
        <w:t>s leidimas išduotas,</w:t>
      </w:r>
      <w:r w:rsidR="0030555E" w:rsidRPr="00FF5D0D">
        <w:rPr>
          <w:color w:val="000000" w:themeColor="text1"/>
          <w:lang w:eastAsia="lt-LT"/>
        </w:rPr>
        <w:t xml:space="preserve"> pasinaudoja </w:t>
      </w:r>
      <w:r w:rsidR="00C85FC6" w:rsidRPr="00FF5D0D">
        <w:rPr>
          <w:color w:val="000000" w:themeColor="text1"/>
          <w:lang w:eastAsia="lt-LT"/>
        </w:rPr>
        <w:t>T</w:t>
      </w:r>
      <w:r w:rsidR="0030555E" w:rsidRPr="00FF5D0D">
        <w:rPr>
          <w:color w:val="000000" w:themeColor="text1"/>
          <w:lang w:eastAsia="lt-LT"/>
        </w:rPr>
        <w:t>inklų naudotojo pateiktu prievolių įvykdymo užtikrinimu, proporcingai nepastatytai ar neįrengtai hibridinės elektrinės įrengtajai galiai,</w:t>
      </w:r>
      <w:r w:rsidR="00EA46F2" w:rsidRPr="00FF5D0D">
        <w:rPr>
          <w:color w:val="000000" w:themeColor="text1"/>
          <w:lang w:eastAsia="lt-LT"/>
        </w:rPr>
        <w:t xml:space="preserve"> </w:t>
      </w:r>
      <w:r w:rsidR="00EA46F2" w:rsidRPr="00FF5D0D">
        <w:t xml:space="preserve">proporcingą </w:t>
      </w:r>
      <w:r w:rsidR="00EA46F2" w:rsidRPr="00FF5D0D">
        <w:rPr>
          <w:color w:val="000000" w:themeColor="text1"/>
          <w:lang w:eastAsia="lt-LT"/>
        </w:rPr>
        <w:t>prievolių įvykdymo užtikrinimo dalį (eurais) už nepastatytą ar neįrengtą hibridinės elektrinės įrengtąją galią apskaičiuojant Pasinaudojimo elektros skirstomaisiais tinklais tvarkos aprašo redakcijos, galiojusios pasirašant Protokolą, nustatyta tvarka,</w:t>
      </w:r>
      <w:r w:rsidR="0030555E" w:rsidRPr="00FF5D0D">
        <w:rPr>
          <w:color w:val="000000" w:themeColor="text1"/>
          <w:lang w:eastAsia="lt-LT"/>
        </w:rPr>
        <w:t xml:space="preserve"> jeigu:</w:t>
      </w:r>
    </w:p>
    <w:p w14:paraId="018987A1" w14:textId="0C0AB0FB" w:rsidR="0030555E" w:rsidRPr="00FF5D0D" w:rsidRDefault="0030555E" w:rsidP="00D51BF7">
      <w:pPr>
        <w:pStyle w:val="ListParagraph"/>
        <w:ind w:left="0" w:firstLine="709"/>
        <w:jc w:val="both"/>
        <w:rPr>
          <w:color w:val="000000"/>
          <w:lang w:eastAsia="lt-LT"/>
        </w:rPr>
      </w:pPr>
      <w:r w:rsidRPr="00FF5D0D">
        <w:rPr>
          <w:color w:val="000000"/>
          <w:lang w:eastAsia="lt-LT"/>
        </w:rPr>
        <w:t>2.2</w:t>
      </w:r>
      <w:r w:rsidR="00925C8A" w:rsidRPr="00FF5D0D">
        <w:rPr>
          <w:color w:val="000000"/>
          <w:lang w:eastAsia="lt-LT"/>
        </w:rPr>
        <w:t>8</w:t>
      </w:r>
      <w:r w:rsidRPr="00FF5D0D">
        <w:rPr>
          <w:color w:val="000000"/>
          <w:lang w:eastAsia="lt-LT"/>
        </w:rPr>
        <w:t>.</w:t>
      </w:r>
      <w:r w:rsidR="00573DFD" w:rsidRPr="00FF5D0D">
        <w:rPr>
          <w:color w:val="000000"/>
          <w:lang w:eastAsia="lt-LT"/>
        </w:rPr>
        <w:t>7</w:t>
      </w:r>
      <w:r w:rsidRPr="00FF5D0D">
        <w:rPr>
          <w:color w:val="000000"/>
          <w:lang w:eastAsia="lt-LT"/>
        </w:rPr>
        <w:t xml:space="preserve">.1. </w:t>
      </w:r>
      <w:r w:rsidR="00C85FC6" w:rsidRPr="00FF5D0D">
        <w:rPr>
          <w:color w:val="000000"/>
          <w:lang w:eastAsia="lt-LT"/>
        </w:rPr>
        <w:t>T</w:t>
      </w:r>
      <w:r w:rsidRPr="00FF5D0D">
        <w:rPr>
          <w:color w:val="000000"/>
          <w:lang w:eastAsia="lt-LT"/>
        </w:rPr>
        <w:t>inklų naudotojas pastato ne visas hibridinę elektrinę sudarančias elektrines arba ne visas hibridinę elektrinę sudarančias elektrines ir ne visus energijos kaupimo įrenginius;</w:t>
      </w:r>
    </w:p>
    <w:p w14:paraId="67F88CEF" w14:textId="113434C0" w:rsidR="0030555E" w:rsidRPr="00FF5D0D" w:rsidRDefault="0030555E" w:rsidP="00D51BF7">
      <w:pPr>
        <w:pStyle w:val="ListParagraph"/>
        <w:ind w:left="0" w:firstLine="709"/>
        <w:jc w:val="both"/>
        <w:rPr>
          <w:color w:val="000000"/>
          <w:lang w:eastAsia="lt-LT"/>
        </w:rPr>
      </w:pPr>
      <w:r w:rsidRPr="00FF5D0D">
        <w:rPr>
          <w:color w:val="000000"/>
          <w:lang w:eastAsia="lt-LT"/>
        </w:rPr>
        <w:t>2.</w:t>
      </w:r>
      <w:r w:rsidR="00D51BF7" w:rsidRPr="00FF5D0D">
        <w:rPr>
          <w:color w:val="000000"/>
          <w:lang w:eastAsia="lt-LT"/>
        </w:rPr>
        <w:t>2</w:t>
      </w:r>
      <w:r w:rsidR="00925C8A" w:rsidRPr="00FF5D0D">
        <w:rPr>
          <w:color w:val="000000"/>
          <w:lang w:eastAsia="lt-LT"/>
        </w:rPr>
        <w:t>8</w:t>
      </w:r>
      <w:r w:rsidRPr="00FF5D0D">
        <w:rPr>
          <w:color w:val="000000"/>
          <w:lang w:eastAsia="lt-LT"/>
        </w:rPr>
        <w:t>.</w:t>
      </w:r>
      <w:r w:rsidR="00573DFD" w:rsidRPr="00FF5D0D">
        <w:rPr>
          <w:color w:val="000000"/>
          <w:lang w:eastAsia="lt-LT"/>
        </w:rPr>
        <w:t>7</w:t>
      </w:r>
      <w:r w:rsidRPr="00FF5D0D">
        <w:rPr>
          <w:color w:val="000000"/>
          <w:lang w:eastAsia="lt-LT"/>
        </w:rPr>
        <w:t xml:space="preserve">.2. </w:t>
      </w:r>
      <w:r w:rsidR="00C85FC6" w:rsidRPr="00FF5D0D">
        <w:rPr>
          <w:color w:val="000000"/>
          <w:lang w:eastAsia="lt-LT"/>
        </w:rPr>
        <w:t>T</w:t>
      </w:r>
      <w:r w:rsidRPr="00FF5D0D">
        <w:rPr>
          <w:color w:val="000000"/>
          <w:lang w:eastAsia="lt-LT"/>
        </w:rPr>
        <w:t>inklų naudotojas pastato ar įrengia hibridinę elektrinę arba hibridinę elektrinę ir energijos kaupimo įrenginį ar įrenginius, kurios leistina generuoti galia yra mažesnė arba turi būti sumažinta, kad atitiktų Elektros energetikos įstatymo 20</w:t>
      </w:r>
      <w:r w:rsidRPr="00FF5D0D">
        <w:rPr>
          <w:color w:val="000000"/>
          <w:vertAlign w:val="superscript"/>
          <w:lang w:eastAsia="lt-LT"/>
        </w:rPr>
        <w:t>1</w:t>
      </w:r>
      <w:r w:rsidRPr="00FF5D0D">
        <w:rPr>
          <w:color w:val="000000"/>
          <w:lang w:eastAsia="lt-LT"/>
        </w:rPr>
        <w:t xml:space="preserve"> straipsnio 2 dalyje nustatytą sąlygą, ir sumažinta leistina generuoti galia yra mažesnė, negu nurodyta </w:t>
      </w:r>
      <w:r w:rsidR="0097768A" w:rsidRPr="00FF5D0D">
        <w:rPr>
          <w:color w:val="000000"/>
          <w:lang w:eastAsia="lt-LT"/>
        </w:rPr>
        <w:t>P</w:t>
      </w:r>
      <w:r w:rsidRPr="00FF5D0D">
        <w:rPr>
          <w:color w:val="000000"/>
          <w:lang w:eastAsia="lt-LT"/>
        </w:rPr>
        <w:t>rotokole;</w:t>
      </w:r>
    </w:p>
    <w:p w14:paraId="623AD676" w14:textId="1AD859A2" w:rsidR="00660153" w:rsidRPr="00FF5D0D" w:rsidRDefault="0030555E" w:rsidP="00D51BF7">
      <w:pPr>
        <w:pStyle w:val="ListParagraph"/>
        <w:ind w:left="0" w:firstLine="709"/>
        <w:jc w:val="both"/>
        <w:rPr>
          <w:color w:val="000000" w:themeColor="text1"/>
          <w:lang w:eastAsia="lt-LT"/>
        </w:rPr>
      </w:pPr>
      <w:r w:rsidRPr="00FF5D0D">
        <w:rPr>
          <w:color w:val="000000"/>
          <w:lang w:eastAsia="lt-LT"/>
        </w:rPr>
        <w:t>2.</w:t>
      </w:r>
      <w:r w:rsidR="00D51BF7" w:rsidRPr="00FF5D0D">
        <w:rPr>
          <w:color w:val="000000"/>
          <w:lang w:eastAsia="lt-LT"/>
        </w:rPr>
        <w:t>2</w:t>
      </w:r>
      <w:r w:rsidR="00925C8A" w:rsidRPr="00FF5D0D">
        <w:rPr>
          <w:color w:val="000000"/>
          <w:lang w:eastAsia="lt-LT"/>
        </w:rPr>
        <w:t>8</w:t>
      </w:r>
      <w:r w:rsidR="00D51BF7" w:rsidRPr="00FF5D0D">
        <w:rPr>
          <w:color w:val="000000"/>
          <w:lang w:eastAsia="lt-LT"/>
        </w:rPr>
        <w:t>.</w:t>
      </w:r>
      <w:r w:rsidR="00573DFD" w:rsidRPr="00FF5D0D">
        <w:rPr>
          <w:color w:val="000000"/>
          <w:lang w:eastAsia="lt-LT"/>
        </w:rPr>
        <w:t>7</w:t>
      </w:r>
      <w:r w:rsidR="00D51BF7" w:rsidRPr="00FF5D0D">
        <w:rPr>
          <w:color w:val="000000"/>
          <w:lang w:eastAsia="lt-LT"/>
        </w:rPr>
        <w:t xml:space="preserve">.3. </w:t>
      </w:r>
      <w:r w:rsidR="00C85FC6" w:rsidRPr="00FF5D0D">
        <w:rPr>
          <w:color w:val="000000" w:themeColor="text1"/>
          <w:lang w:eastAsia="lt-LT"/>
        </w:rPr>
        <w:t>T</w:t>
      </w:r>
      <w:r w:rsidRPr="00FF5D0D">
        <w:rPr>
          <w:color w:val="000000" w:themeColor="text1"/>
          <w:lang w:eastAsia="lt-LT"/>
        </w:rPr>
        <w:t xml:space="preserve">inklų naudotojas pastato ar įrengia mažesnės įrengtosios galios, negu nurodyta </w:t>
      </w:r>
      <w:r w:rsidR="0097768A" w:rsidRPr="00FF5D0D">
        <w:rPr>
          <w:color w:val="000000" w:themeColor="text1"/>
          <w:lang w:eastAsia="lt-LT"/>
        </w:rPr>
        <w:t>P</w:t>
      </w:r>
      <w:r w:rsidRPr="00FF5D0D">
        <w:rPr>
          <w:color w:val="000000" w:themeColor="text1"/>
          <w:lang w:eastAsia="lt-LT"/>
        </w:rPr>
        <w:t xml:space="preserve">rotokole, hibridinę elektrinę sudarančią elektrinę ir (ar) energijos kaupimo įrenginį, kai </w:t>
      </w:r>
      <w:r w:rsidR="0097768A" w:rsidRPr="00FF5D0D">
        <w:rPr>
          <w:color w:val="000000" w:themeColor="text1"/>
          <w:lang w:eastAsia="lt-LT"/>
        </w:rPr>
        <w:t>P</w:t>
      </w:r>
      <w:r w:rsidRPr="00FF5D0D">
        <w:rPr>
          <w:color w:val="000000" w:themeColor="text1"/>
          <w:lang w:eastAsia="lt-LT"/>
        </w:rPr>
        <w:t>rotokole nurodyta hibridinės elektrinės leistina generuoti galia nesikeičia.</w:t>
      </w:r>
    </w:p>
    <w:p w14:paraId="7B9F5B9D" w14:textId="78F351F2" w:rsidR="007316AC" w:rsidRPr="00FF5D0D" w:rsidRDefault="001D6D7B" w:rsidP="007316AC">
      <w:pPr>
        <w:ind w:firstLine="709"/>
        <w:jc w:val="both"/>
      </w:pPr>
      <w:r w:rsidRPr="00FF5D0D">
        <w:t>2.</w:t>
      </w:r>
      <w:r w:rsidR="00143547" w:rsidRPr="00FF5D0D">
        <w:t>2</w:t>
      </w:r>
      <w:r w:rsidR="00925C8A" w:rsidRPr="00FF5D0D">
        <w:t>8</w:t>
      </w:r>
      <w:r w:rsidR="00D819B5" w:rsidRPr="00FF5D0D">
        <w:t>.</w:t>
      </w:r>
      <w:r w:rsidR="00573DFD" w:rsidRPr="00FF5D0D">
        <w:t>8</w:t>
      </w:r>
      <w:r w:rsidR="00D819B5" w:rsidRPr="00FF5D0D">
        <w:t>. Operatorius pasinaudoja pateiktu prievolių įvykdymo užtikrinimu (ar jo dalimi) kitais Elektros energetikos įstatyme</w:t>
      </w:r>
      <w:r w:rsidR="00A35CAE" w:rsidRPr="00FF5D0D">
        <w:t xml:space="preserve"> ar jį įgyvendinančiuose teisės aktuose</w:t>
      </w:r>
      <w:r w:rsidR="00D819B5" w:rsidRPr="00FF5D0D">
        <w:t xml:space="preserve"> nurodytais pagrindais.</w:t>
      </w:r>
    </w:p>
    <w:p w14:paraId="3BEEE1AE" w14:textId="2D3D8BB3" w:rsidR="002E3780" w:rsidRPr="00FF5D0D" w:rsidRDefault="002E3780" w:rsidP="007316AC">
      <w:pPr>
        <w:ind w:firstLine="709"/>
        <w:jc w:val="both"/>
      </w:pPr>
      <w:r w:rsidRPr="00FF5D0D">
        <w:t>2.2</w:t>
      </w:r>
      <w:r w:rsidR="00925C8A" w:rsidRPr="00FF5D0D">
        <w:t>8</w:t>
      </w:r>
      <w:r w:rsidRPr="00FF5D0D">
        <w:t>.</w:t>
      </w:r>
      <w:r w:rsidR="00573DFD" w:rsidRPr="00FF5D0D">
        <w:t>9</w:t>
      </w:r>
      <w:r w:rsidRPr="00FF5D0D">
        <w:t xml:space="preserve">. Operatorius nepasinaudoja visu pateiktu prievolių įvykdymo užtikrinimu, kaip nurodyta Protokolo </w:t>
      </w:r>
      <w:r w:rsidR="00F20980" w:rsidRPr="00FF5D0D">
        <w:t>2.2</w:t>
      </w:r>
      <w:r w:rsidR="00925C8A" w:rsidRPr="00FF5D0D">
        <w:t>8</w:t>
      </w:r>
      <w:r w:rsidR="00F20980" w:rsidRPr="00FF5D0D">
        <w:t>.3 papunktyje</w:t>
      </w:r>
      <w:r w:rsidR="00A361C6" w:rsidRPr="00FF5D0D">
        <w:t>,</w:t>
      </w:r>
      <w:r w:rsidR="00F20980" w:rsidRPr="00FF5D0D">
        <w:t xml:space="preserve"> arba </w:t>
      </w:r>
      <w:r w:rsidR="000D28BC" w:rsidRPr="00FF5D0D">
        <w:t xml:space="preserve">jo dalimi, kaip nurodyta Protokolo </w:t>
      </w:r>
      <w:r w:rsidR="002D639C" w:rsidRPr="00FF5D0D">
        <w:t>2.2</w:t>
      </w:r>
      <w:r w:rsidR="00925C8A" w:rsidRPr="00FF5D0D">
        <w:t>8</w:t>
      </w:r>
      <w:r w:rsidR="002D639C" w:rsidRPr="00FF5D0D">
        <w:t>.</w:t>
      </w:r>
      <w:r w:rsidR="00FE5E09" w:rsidRPr="00FF5D0D">
        <w:t>6</w:t>
      </w:r>
      <w:r w:rsidR="002D639C" w:rsidRPr="00FF5D0D">
        <w:t xml:space="preserve">, </w:t>
      </w:r>
      <w:r w:rsidR="00D16399" w:rsidRPr="00FF5D0D">
        <w:rPr>
          <w:color w:val="000000"/>
          <w:lang w:eastAsia="lt-LT"/>
        </w:rPr>
        <w:t>2.2</w:t>
      </w:r>
      <w:r w:rsidR="00925C8A" w:rsidRPr="00FF5D0D">
        <w:rPr>
          <w:color w:val="000000"/>
          <w:lang w:eastAsia="lt-LT"/>
        </w:rPr>
        <w:t>8</w:t>
      </w:r>
      <w:r w:rsidR="00D16399" w:rsidRPr="00FF5D0D">
        <w:rPr>
          <w:color w:val="000000"/>
          <w:lang w:eastAsia="lt-LT"/>
        </w:rPr>
        <w:t>.</w:t>
      </w:r>
      <w:r w:rsidR="00FE5E09" w:rsidRPr="00FF5D0D">
        <w:rPr>
          <w:color w:val="000000"/>
          <w:lang w:eastAsia="lt-LT"/>
        </w:rPr>
        <w:t>7</w:t>
      </w:r>
      <w:r w:rsidR="00D16399" w:rsidRPr="00FF5D0D">
        <w:rPr>
          <w:color w:val="000000"/>
          <w:lang w:eastAsia="lt-LT"/>
        </w:rPr>
        <w:t xml:space="preserve"> </w:t>
      </w:r>
      <w:r w:rsidR="002D639C" w:rsidRPr="00FF5D0D">
        <w:t>papunkčiuose</w:t>
      </w:r>
      <w:r w:rsidRPr="00FF5D0D">
        <w:t>, kai</w:t>
      </w:r>
      <w:r w:rsidR="000D28BC" w:rsidRPr="00FF5D0D">
        <w:t xml:space="preserve"> šiuose Protokolo papunkčiuose nurodyti</w:t>
      </w:r>
      <w:r w:rsidRPr="00FF5D0D">
        <w:t xml:space="preserve"> įsipareigojimai neįvykdomi dėl aplinkybių, kurių Tinklų naudotojas negalėjo kontroliuoti ir numatyti Protokolo ir (ar) Sutarties sudarymo metu ir negalėjo užkirsti kelio šioms aplinkybėms ar jų pasekmėms atsirasti, taip pat dėl įstatymų nustatytų kitų aplinkybių, kai nėra Tinklų naudotojo kaltės</w:t>
      </w:r>
      <w:r w:rsidR="00D16399" w:rsidRPr="00FF5D0D">
        <w:t>. Ka</w:t>
      </w:r>
      <w:r w:rsidRPr="00FF5D0D">
        <w:t>i yra šiame papunktyje nurodytos aplinkybės, Tinklų naudotojas pateikia Operatoriui dokumentus, įrodančius, kad yra šiame papunktyje nurodytos aplinkybės, o Operatorius įvertina pateiktus dokumentus ir priima sprendimą dėl pateikto prievolių įvykdymo užtikrinimo</w:t>
      </w:r>
      <w:r w:rsidR="00F821CD" w:rsidRPr="00FF5D0D">
        <w:t xml:space="preserve"> ar jo dalies</w:t>
      </w:r>
      <w:r w:rsidRPr="00FF5D0D">
        <w:t xml:space="preserve"> grąžinimo</w:t>
      </w:r>
      <w:r w:rsidR="00D16399" w:rsidRPr="00FF5D0D">
        <w:t>.</w:t>
      </w:r>
      <w:r w:rsidR="000840B0" w:rsidRPr="00FF5D0D">
        <w:t xml:space="preserve"> Prievolių į</w:t>
      </w:r>
      <w:r w:rsidR="000840B0" w:rsidRPr="00FF5D0D">
        <w:rPr>
          <w:color w:val="000000" w:themeColor="text1"/>
          <w:lang w:eastAsia="lt-LT"/>
        </w:rPr>
        <w:t xml:space="preserve">vykdymo užtikinimo dalimi </w:t>
      </w:r>
      <w:r w:rsidR="000840B0" w:rsidRPr="00FF5D0D">
        <w:t>Protokolo 2.28.</w:t>
      </w:r>
      <w:r w:rsidR="00573DFD" w:rsidRPr="00FF5D0D">
        <w:t>6</w:t>
      </w:r>
      <w:r w:rsidR="000840B0" w:rsidRPr="00FF5D0D">
        <w:t xml:space="preserve">, </w:t>
      </w:r>
      <w:r w:rsidR="000840B0" w:rsidRPr="00FF5D0D">
        <w:rPr>
          <w:color w:val="000000"/>
          <w:lang w:eastAsia="lt-LT"/>
        </w:rPr>
        <w:t>2.28.</w:t>
      </w:r>
      <w:r w:rsidR="00573DFD" w:rsidRPr="00FF5D0D">
        <w:rPr>
          <w:color w:val="000000"/>
          <w:lang w:eastAsia="lt-LT"/>
        </w:rPr>
        <w:t>7</w:t>
      </w:r>
      <w:r w:rsidR="000840B0" w:rsidRPr="00FF5D0D">
        <w:rPr>
          <w:color w:val="000000"/>
          <w:lang w:eastAsia="lt-LT"/>
        </w:rPr>
        <w:t xml:space="preserve"> </w:t>
      </w:r>
      <w:r w:rsidR="000840B0" w:rsidRPr="00FF5D0D">
        <w:t>papunkčiuose</w:t>
      </w:r>
      <w:r w:rsidR="000840B0" w:rsidRPr="00FF5D0D">
        <w:rPr>
          <w:color w:val="000000" w:themeColor="text1"/>
          <w:lang w:eastAsia="lt-LT"/>
        </w:rPr>
        <w:t xml:space="preserve"> nurodytais atvejais taip pat nėra pasinaudojama, jei Elektrinės leistina generuoti galia (kai prievolių įvykdymo užtikrinamas yra pateiktas pagal leistiną generuoti galią) arba įrengtoji galia (kai prievolių įvykdymo užtikrinimas yra pateiktas pagal įrengtąją galią) yra mažesnė ar turi būti sumažinta mažiau nei 1 kW.</w:t>
      </w:r>
    </w:p>
    <w:p w14:paraId="0DEC6844" w14:textId="082FE547" w:rsidR="001D6D7B" w:rsidRPr="00FF5D0D" w:rsidRDefault="001D6D7B" w:rsidP="001D6D7B">
      <w:pPr>
        <w:ind w:firstLine="709"/>
        <w:jc w:val="both"/>
        <w:rPr>
          <w:b/>
        </w:rPr>
      </w:pPr>
      <w:r w:rsidRPr="00FF5D0D">
        <w:rPr>
          <w:b/>
        </w:rPr>
        <w:t>3. Šalių pareiškimai ir patvirtinimai.</w:t>
      </w:r>
    </w:p>
    <w:p w14:paraId="4168A0B7" w14:textId="77777777" w:rsidR="001D6D7B" w:rsidRPr="00FF5D0D" w:rsidRDefault="001D6D7B" w:rsidP="001D6D7B">
      <w:pPr>
        <w:ind w:firstLine="709"/>
        <w:jc w:val="both"/>
      </w:pPr>
      <w:r w:rsidRPr="00FF5D0D">
        <w:t>3.1. Šalys patvirtina, kad yra tinkamai įgaliotos derėtis šiame Protokole nurodytais klausimais bei pasirašyti šį Protokolą.</w:t>
      </w:r>
    </w:p>
    <w:p w14:paraId="65EA662B" w14:textId="77777777" w:rsidR="001D6D7B" w:rsidRPr="00FF5D0D" w:rsidRDefault="001D6D7B" w:rsidP="001D6D7B">
      <w:pPr>
        <w:ind w:firstLine="709"/>
        <w:jc w:val="both"/>
      </w:pPr>
      <w:r w:rsidRPr="00FF5D0D">
        <w:t>3.2. Šalys pareiškia, kad joms nėra žinomos jokios aplinkybės ar faktai, dėl kurių Protokolo įgyvendinimas būtų neįmanomas.</w:t>
      </w:r>
    </w:p>
    <w:p w14:paraId="6C5E69B8" w14:textId="77005441" w:rsidR="001D6D7B" w:rsidRPr="00FF5D0D" w:rsidRDefault="001D6D7B" w:rsidP="001D6D7B">
      <w:pPr>
        <w:ind w:firstLine="709"/>
        <w:jc w:val="both"/>
      </w:pPr>
      <w:r w:rsidRPr="00FF5D0D">
        <w:t xml:space="preserve">3.3. </w:t>
      </w:r>
      <w:r w:rsidR="009B3013" w:rsidRPr="00FF5D0D">
        <w:t>Tinklų naudotojas</w:t>
      </w:r>
      <w:r w:rsidRPr="00FF5D0D">
        <w:t xml:space="preserve"> pareiškia ir patvirtina, jog jo vykdoma ar ketinama vykdyti elektros įrenginių pajėgumų plėtros bei gamybos veikla, jo statoma Elektrinė bei jos statyba atitinka ir (ar) yra vykdoma laikantis teisės aktų reikalavimų.</w:t>
      </w:r>
    </w:p>
    <w:p w14:paraId="7D0A9979" w14:textId="59D4CEE1" w:rsidR="001D6D7B" w:rsidRPr="00FF5D0D" w:rsidRDefault="001D6D7B" w:rsidP="001D6D7B">
      <w:pPr>
        <w:ind w:firstLine="709"/>
        <w:jc w:val="both"/>
      </w:pPr>
      <w:r w:rsidRPr="00FF5D0D">
        <w:t xml:space="preserve">3.4. </w:t>
      </w:r>
      <w:r w:rsidR="009B3013" w:rsidRPr="00FF5D0D">
        <w:t xml:space="preserve">Tinklų naudotojui </w:t>
      </w:r>
      <w:r w:rsidRPr="00FF5D0D">
        <w:t xml:space="preserve">yra žinoma, jog </w:t>
      </w:r>
      <w:r w:rsidR="009B3013" w:rsidRPr="00FF5D0D">
        <w:t xml:space="preserve">Tinklų naudotojo </w:t>
      </w:r>
      <w:r w:rsidRPr="00FF5D0D">
        <w:t xml:space="preserve">Sutartis, remiantis Įstatymo nuostatomis, bus sudaroma tipinėmis prijungimo prie Operatoriaus eksploatuojamo elektros tinklų paslaugos sutarties sąlygomis, kurios viešai skelbiamos Operatoriaus interneto svetainėje, atsižvelgiant į </w:t>
      </w:r>
      <w:r w:rsidR="009B3013" w:rsidRPr="00FF5D0D">
        <w:t xml:space="preserve">Tinklų naudotojo </w:t>
      </w:r>
      <w:r w:rsidRPr="00FF5D0D">
        <w:t xml:space="preserve">reikalavimus ir techninius pajėgumus. </w:t>
      </w:r>
    </w:p>
    <w:p w14:paraId="1AAEAAE0" w14:textId="6F8EDE17" w:rsidR="001D6D7B" w:rsidRPr="00FF5D0D" w:rsidRDefault="001D6D7B" w:rsidP="001D6D7B">
      <w:pPr>
        <w:ind w:firstLine="709"/>
        <w:jc w:val="both"/>
      </w:pPr>
      <w:r w:rsidRPr="00FF5D0D">
        <w:t xml:space="preserve">3.5. </w:t>
      </w:r>
      <w:r w:rsidR="009B3013" w:rsidRPr="00FF5D0D">
        <w:t>Tinklų naudotojas</w:t>
      </w:r>
      <w:r w:rsidRPr="00FF5D0D">
        <w:t xml:space="preserve"> patvirtina, kad yra gautas _________________________ savivaldybės (nurodyti savivaldybės, kurioje numatoma statyti ir įrengti Elektrinę, pavadinimą) administracijos patvirtinimas, kad </w:t>
      </w:r>
      <w:r w:rsidR="005C0C2A" w:rsidRPr="00FF5D0D">
        <w:t>planuojamos plėtoti</w:t>
      </w:r>
      <w:r w:rsidRPr="00FF5D0D">
        <w:t xml:space="preserve"> Elektrinės </w:t>
      </w:r>
      <w:r w:rsidR="005C0C2A" w:rsidRPr="00FF5D0D">
        <w:t>įrengimas ar</w:t>
      </w:r>
      <w:r w:rsidRPr="00FF5D0D">
        <w:t xml:space="preserve"> statyba yra galima (prie Protokolo pridedamas _______________ savivaldybės administracijos patvirtinimas)</w:t>
      </w:r>
      <w:r w:rsidR="007140AD" w:rsidRPr="00FF5D0D">
        <w:t xml:space="preserve"> arba savivaldybės administracija per 10 darbo dienų nuo </w:t>
      </w:r>
      <w:r w:rsidR="009B3013" w:rsidRPr="00FF5D0D">
        <w:t>Tinklų naudotojo</w:t>
      </w:r>
      <w:r w:rsidR="007140AD" w:rsidRPr="00FF5D0D">
        <w:t xml:space="preserve"> prašymo gavimo dienos nepateikė patvirtinimo ar argumentuoto prieštaravimo</w:t>
      </w:r>
      <w:r w:rsidRPr="00FF5D0D">
        <w:t>.</w:t>
      </w:r>
    </w:p>
    <w:p w14:paraId="5131426A" w14:textId="7106B1C3" w:rsidR="00A15339" w:rsidRPr="00FF5D0D" w:rsidRDefault="001D6D7B" w:rsidP="00A15339">
      <w:pPr>
        <w:ind w:firstLine="709"/>
        <w:jc w:val="both"/>
        <w:rPr>
          <w:i/>
          <w:iCs/>
        </w:rPr>
      </w:pPr>
      <w:r w:rsidRPr="00FF5D0D">
        <w:t xml:space="preserve">3.6. </w:t>
      </w:r>
      <w:r w:rsidR="007F63AE" w:rsidRPr="00FF5D0D">
        <w:t>Tinklų naudotojas</w:t>
      </w:r>
      <w:r w:rsidRPr="00FF5D0D">
        <w:t xml:space="preserve"> patvirtina, kad yra gauta</w:t>
      </w:r>
      <w:r w:rsidR="007F63AE" w:rsidRPr="00FF5D0D">
        <w:t>s</w:t>
      </w:r>
      <w:r w:rsidRPr="00FF5D0D">
        <w:t xml:space="preserve"> Lietuvos kariuomenės </w:t>
      </w:r>
      <w:r w:rsidR="00C2203F" w:rsidRPr="00FF5D0D">
        <w:t>patvirtinimas</w:t>
      </w:r>
      <w:r w:rsidRPr="00FF5D0D">
        <w:t>, kad</w:t>
      </w:r>
      <w:r w:rsidR="007C7C68" w:rsidRPr="00FF5D0D">
        <w:t xml:space="preserve"> teritorijose, kuriose, atsižvelgiant į nacionalinio saugumo reikalavimus, netaikomi apribojimai projektuoti ir statyti vėjo elektrines arba yra apribojimai projektuoti ir statyti vėjo elektrines, tačiau planuojamų statyti vėjo elektrinių keliamų trukdžių nacionaliniam saugumui užtikrinti galima išvengti panaudojant papildomas priemones, kaip tai numatyta Įstatyme</w:t>
      </w:r>
      <w:r w:rsidRPr="00FF5D0D">
        <w:t xml:space="preserve"> (prie Protokolo pridedamas gautas Lietuvos kariuomenės patvirtinimas)</w:t>
      </w:r>
      <w:r w:rsidR="000D5EB4" w:rsidRPr="00FF5D0D">
        <w:t xml:space="preserve"> </w:t>
      </w:r>
      <w:r w:rsidR="000D5EB4" w:rsidRPr="00FF5D0D">
        <w:rPr>
          <w:i/>
          <w:iCs/>
        </w:rPr>
        <w:t>(</w:t>
      </w:r>
      <w:r w:rsidR="00AF5BED" w:rsidRPr="00FF5D0D">
        <w:rPr>
          <w:i/>
          <w:iCs/>
        </w:rPr>
        <w:t>Nuostata</w:t>
      </w:r>
      <w:r w:rsidR="000D5EB4" w:rsidRPr="00FF5D0D">
        <w:rPr>
          <w:i/>
          <w:iCs/>
        </w:rPr>
        <w:t xml:space="preserve"> taikoma, kai planuojama statyti vėjo elektrines </w:t>
      </w:r>
      <w:r w:rsidR="000D5EB4" w:rsidRPr="00FF5D0D">
        <w:rPr>
          <w:i/>
          <w:iCs/>
          <w:color w:val="000000" w:themeColor="text1"/>
        </w:rPr>
        <w:t>arba hibridines elektrinės, kurių bent viena iš elektrinių yra vėjo elektrinė</w:t>
      </w:r>
      <w:r w:rsidR="00AC1D6B" w:rsidRPr="00FF5D0D">
        <w:rPr>
          <w:i/>
          <w:iCs/>
          <w:color w:val="000000" w:themeColor="text1"/>
        </w:rPr>
        <w:t xml:space="preserve">, suformuojant hibridinę elektrinę jau </w:t>
      </w:r>
      <w:r w:rsidR="002A729C" w:rsidRPr="00FF5D0D">
        <w:rPr>
          <w:i/>
          <w:iCs/>
          <w:color w:val="000000" w:themeColor="text1"/>
        </w:rPr>
        <w:t>prie elektros tinklų prijungtos</w:t>
      </w:r>
      <w:r w:rsidR="00AC1D6B" w:rsidRPr="00FF5D0D">
        <w:rPr>
          <w:i/>
          <w:iCs/>
          <w:color w:val="000000" w:themeColor="text1"/>
        </w:rPr>
        <w:t xml:space="preserve"> elektrinės pagrindu –  kurių bent viena iš naujai prijungiamų elektrinių yra vėjo elektrinė</w:t>
      </w:r>
      <w:r w:rsidR="000D5EB4" w:rsidRPr="00FF5D0D">
        <w:rPr>
          <w:i/>
          <w:iCs/>
        </w:rPr>
        <w:t>)</w:t>
      </w:r>
      <w:r w:rsidRPr="00FF5D0D">
        <w:t xml:space="preserve">. </w:t>
      </w:r>
    </w:p>
    <w:p w14:paraId="15B9AADF" w14:textId="77777777" w:rsidR="001D6D7B" w:rsidRPr="00FF5D0D" w:rsidRDefault="001D6D7B" w:rsidP="001D6D7B">
      <w:pPr>
        <w:ind w:firstLine="709"/>
        <w:jc w:val="both"/>
        <w:rPr>
          <w:b/>
        </w:rPr>
      </w:pPr>
      <w:r w:rsidRPr="00FF5D0D">
        <w:rPr>
          <w:b/>
        </w:rPr>
        <w:t>4. Konfidencialumo pareiga ir sąžiningumas.</w:t>
      </w:r>
    </w:p>
    <w:p w14:paraId="0EDCE00B" w14:textId="0985D93D" w:rsidR="001D6D7B" w:rsidRPr="00FF5D0D" w:rsidRDefault="001D6D7B" w:rsidP="001D6D7B">
      <w:pPr>
        <w:ind w:firstLine="709"/>
        <w:jc w:val="both"/>
      </w:pPr>
      <w:r w:rsidRPr="00FF5D0D">
        <w:t>4.1. Šalys įsipareigoja griežtai konfidencialia laikyti bet kokią informaciją, susijusią su šiuo Protokolu ir jo vykdymu, neatskleisti jos trečiosioms šalims, išskyrus</w:t>
      </w:r>
      <w:r w:rsidR="00AE361B" w:rsidRPr="00FF5D0D">
        <w:t xml:space="preserve"> informaciją, kurią Operatorius</w:t>
      </w:r>
      <w:r w:rsidR="004218AF" w:rsidRPr="00FF5D0D">
        <w:t>,</w:t>
      </w:r>
      <w:r w:rsidR="00AE361B" w:rsidRPr="00FF5D0D">
        <w:t xml:space="preserve"> </w:t>
      </w:r>
      <w:r w:rsidR="008D3C30" w:rsidRPr="00FF5D0D">
        <w:t>vadovaudamasis teisės aktų nuostatomis</w:t>
      </w:r>
      <w:r w:rsidR="004218AF" w:rsidRPr="00FF5D0D">
        <w:t>,</w:t>
      </w:r>
      <w:r w:rsidR="008D3C30" w:rsidRPr="00FF5D0D">
        <w:t xml:space="preserve"> </w:t>
      </w:r>
      <w:r w:rsidR="00AE361B" w:rsidRPr="00FF5D0D">
        <w:t>privalo paskelbti viešai savo elektroninėje svetainėje</w:t>
      </w:r>
      <w:r w:rsidR="008D3C30" w:rsidRPr="00FF5D0D">
        <w:t xml:space="preserve"> (</w:t>
      </w:r>
      <w:r w:rsidR="00AE361B" w:rsidRPr="00FF5D0D">
        <w:t xml:space="preserve">kada sudarytas </w:t>
      </w:r>
      <w:r w:rsidR="00656F6C" w:rsidRPr="00FF5D0D">
        <w:t>P</w:t>
      </w:r>
      <w:r w:rsidR="00AE361B" w:rsidRPr="00FF5D0D">
        <w:t xml:space="preserve">rotokolas, </w:t>
      </w:r>
      <w:r w:rsidR="00830177" w:rsidRPr="00FF5D0D">
        <w:t xml:space="preserve">Protokolo galiojimo terminą, </w:t>
      </w:r>
      <w:r w:rsidR="00A54B0B" w:rsidRPr="00FF5D0D">
        <w:t>P</w:t>
      </w:r>
      <w:r w:rsidR="00AE361B" w:rsidRPr="00FF5D0D">
        <w:t xml:space="preserve">rotokolą sudariusio asmens pavadinimą / vardą, pavardę, prijungiamos </w:t>
      </w:r>
      <w:r w:rsidR="00761DA5" w:rsidRPr="00FF5D0D">
        <w:t>E</w:t>
      </w:r>
      <w:r w:rsidR="00AE361B" w:rsidRPr="00FF5D0D">
        <w:t xml:space="preserve">lektrinės / </w:t>
      </w:r>
      <w:r w:rsidR="00761DA5" w:rsidRPr="00FF5D0D">
        <w:t>E</w:t>
      </w:r>
      <w:r w:rsidR="00AE361B" w:rsidRPr="00FF5D0D">
        <w:t xml:space="preserve">lektrinių parko atsinaujinančių išteklių rūšį bei </w:t>
      </w:r>
      <w:r w:rsidR="00615260" w:rsidRPr="00FF5D0D">
        <w:t xml:space="preserve">įrengtąją ir leistiną generuoti </w:t>
      </w:r>
      <w:r w:rsidR="00AE361B" w:rsidRPr="00FF5D0D">
        <w:t>galią ir rezervuojamą pralaidumą</w:t>
      </w:r>
      <w:r w:rsidR="008D3C30" w:rsidRPr="00FF5D0D">
        <w:t>)</w:t>
      </w:r>
      <w:r w:rsidR="00AE361B" w:rsidRPr="00FF5D0D">
        <w:t>, bei</w:t>
      </w:r>
      <w:r w:rsidRPr="00FF5D0D">
        <w:t xml:space="preserve"> </w:t>
      </w:r>
      <w:r w:rsidR="008D3C30" w:rsidRPr="00FF5D0D">
        <w:t xml:space="preserve">kitus </w:t>
      </w:r>
      <w:r w:rsidRPr="00FF5D0D">
        <w:t>įstatymų numatytus atvejus</w:t>
      </w:r>
      <w:r w:rsidR="008D3C30" w:rsidRPr="00FF5D0D">
        <w:t>, kai privaloma atskleisti informaciją</w:t>
      </w:r>
      <w:r w:rsidRPr="00FF5D0D">
        <w:t>, ar nenaudoti savo tikslams neteisėtu būdu.</w:t>
      </w:r>
      <w:r w:rsidR="00AE361B" w:rsidRPr="00FF5D0D">
        <w:t xml:space="preserve"> </w:t>
      </w:r>
      <w:r w:rsidR="00074591" w:rsidRPr="00FF5D0D">
        <w:t xml:space="preserve">Pasirašydamas Protokolą, </w:t>
      </w:r>
      <w:r w:rsidR="009B3013" w:rsidRPr="00FF5D0D">
        <w:t>Tinklų naudotojas</w:t>
      </w:r>
      <w:r w:rsidR="00074591" w:rsidRPr="00FF5D0D">
        <w:t xml:space="preserve"> besąlygiškai sutinka, jog Operatorius skelbtų informaciją apie Protokolo sudarymo datą, </w:t>
      </w:r>
      <w:r w:rsidR="009B3013" w:rsidRPr="00FF5D0D">
        <w:t>Tinklų naudotoją</w:t>
      </w:r>
      <w:r w:rsidR="00074591" w:rsidRPr="00FF5D0D">
        <w:t xml:space="preserve"> (jeigu </w:t>
      </w:r>
      <w:r w:rsidR="009B3013" w:rsidRPr="00FF5D0D">
        <w:t>Tinklų naudotojas</w:t>
      </w:r>
      <w:r w:rsidR="00074591" w:rsidRPr="00FF5D0D">
        <w:t xml:space="preserve"> yra fizinis asmuo, skelbiama nuasmeninta informacija), prijungiamos </w:t>
      </w:r>
      <w:r w:rsidR="00761DA5" w:rsidRPr="00FF5D0D">
        <w:t>E</w:t>
      </w:r>
      <w:r w:rsidR="00074591" w:rsidRPr="00FF5D0D">
        <w:t xml:space="preserve">lektrinės / </w:t>
      </w:r>
      <w:r w:rsidR="00761DA5" w:rsidRPr="00FF5D0D">
        <w:t>E</w:t>
      </w:r>
      <w:r w:rsidR="00074591" w:rsidRPr="00FF5D0D">
        <w:t xml:space="preserve">lektrinių parko atsinaujinančių išteklių rūšį bei įrengtąją ir leistiną generuoti galią ir rezervuojamą pralaidumą Operatoriaus interneto </w:t>
      </w:r>
      <w:r w:rsidR="005E77B5" w:rsidRPr="00FF5D0D">
        <w:t>svetainėje</w:t>
      </w:r>
      <w:r w:rsidR="00074591" w:rsidRPr="00FF5D0D">
        <w:t xml:space="preserve">. </w:t>
      </w:r>
      <w:r w:rsidR="009B3013" w:rsidRPr="00FF5D0D">
        <w:t>Tinklų naudotojas</w:t>
      </w:r>
      <w:r w:rsidR="00074591" w:rsidRPr="00FF5D0D">
        <w:t xml:space="preserve"> taip pat patvirtina, jog šiame papunktyje nurodytam veiksmui atlikti atskiras </w:t>
      </w:r>
      <w:r w:rsidR="009B3013" w:rsidRPr="00FF5D0D">
        <w:t>Tinklų naudotojo</w:t>
      </w:r>
      <w:r w:rsidR="00074591" w:rsidRPr="00FF5D0D">
        <w:t xml:space="preserve"> sutikimas nėra reikalingas.</w:t>
      </w:r>
    </w:p>
    <w:p w14:paraId="4A8BADDC" w14:textId="77777777" w:rsidR="001D6D7B" w:rsidRPr="00FF5D0D" w:rsidRDefault="001D6D7B" w:rsidP="001D6D7B">
      <w:pPr>
        <w:ind w:firstLine="709"/>
        <w:jc w:val="both"/>
      </w:pPr>
      <w:r w:rsidRPr="00FF5D0D">
        <w:t>4.2. Šalių įsipareigojimai dėl konfidencialios informacijos išlieka galioti ir po šio Protokolo galiojimo pabaigos.</w:t>
      </w:r>
    </w:p>
    <w:p w14:paraId="6B999CAC" w14:textId="77777777" w:rsidR="001D6D7B" w:rsidRPr="00FF5D0D" w:rsidRDefault="001D6D7B" w:rsidP="001D6D7B">
      <w:pPr>
        <w:ind w:firstLine="709"/>
        <w:jc w:val="both"/>
      </w:pPr>
      <w:r w:rsidRPr="00FF5D0D">
        <w:t>4.3. Šalys turi pareigą viena kitos atžvilgiu veikti sąžiningai, ir ši pareiga galioja neterminuotai.</w:t>
      </w:r>
    </w:p>
    <w:p w14:paraId="7F1C64D2" w14:textId="77777777" w:rsidR="001D6D7B" w:rsidRPr="00FF5D0D" w:rsidRDefault="001D6D7B" w:rsidP="001D6D7B">
      <w:pPr>
        <w:ind w:firstLine="709"/>
        <w:jc w:val="both"/>
        <w:rPr>
          <w:b/>
        </w:rPr>
      </w:pPr>
      <w:r w:rsidRPr="00FF5D0D">
        <w:rPr>
          <w:b/>
        </w:rPr>
        <w:t>5. Protokolo galiojimas.</w:t>
      </w:r>
    </w:p>
    <w:p w14:paraId="7F54D3AE" w14:textId="513C0197" w:rsidR="001D6D7B" w:rsidRPr="00FF5D0D" w:rsidRDefault="001D6D7B" w:rsidP="001D6D7B">
      <w:pPr>
        <w:ind w:firstLine="709"/>
        <w:jc w:val="both"/>
      </w:pPr>
      <w:r w:rsidRPr="00FF5D0D">
        <w:t xml:space="preserve">5.1. Protokolas galioja </w:t>
      </w:r>
      <w:r w:rsidR="00C37ADD" w:rsidRPr="00FF5D0D">
        <w:t>270 kalendorinių dienų</w:t>
      </w:r>
      <w:r w:rsidR="008819E2" w:rsidRPr="00FF5D0D">
        <w:t xml:space="preserve"> nuo jo pasirašymo (paskutiniosios iš šalių) dienos</w:t>
      </w:r>
      <w:r w:rsidRPr="00FF5D0D">
        <w:t>.</w:t>
      </w:r>
    </w:p>
    <w:p w14:paraId="7449C31A" w14:textId="0615EE1A" w:rsidR="001D6D7B" w:rsidRPr="00FF5D0D" w:rsidRDefault="001D6D7B" w:rsidP="001D6D7B">
      <w:pPr>
        <w:ind w:firstLine="709"/>
        <w:jc w:val="both"/>
      </w:pPr>
      <w:r w:rsidRPr="00FF5D0D">
        <w:t xml:space="preserve">5.2. Šalys susitaria, kad Protokolas nustoja galioti, esant bent vienai iš </w:t>
      </w:r>
      <w:r w:rsidR="00BA2DF4" w:rsidRPr="00FF5D0D">
        <w:t>šių</w:t>
      </w:r>
      <w:r w:rsidRPr="00FF5D0D">
        <w:t xml:space="preserve"> sąlygų, kai </w:t>
      </w:r>
      <w:r w:rsidR="009B3013" w:rsidRPr="00FF5D0D">
        <w:t>Tinklų naudotojas</w:t>
      </w:r>
      <w:r w:rsidRPr="00FF5D0D">
        <w:t xml:space="preserve">: </w:t>
      </w:r>
    </w:p>
    <w:p w14:paraId="4CCEB741" w14:textId="7144FEF0" w:rsidR="001D6D7B" w:rsidRPr="00FF5D0D" w:rsidRDefault="001D6D7B" w:rsidP="001D6D7B">
      <w:pPr>
        <w:ind w:firstLine="709"/>
        <w:jc w:val="both"/>
      </w:pPr>
      <w:r w:rsidRPr="00FF5D0D">
        <w:t xml:space="preserve">5.2.1. per 10 </w:t>
      </w:r>
      <w:r w:rsidR="00BA2DF4" w:rsidRPr="00FF5D0D">
        <w:t xml:space="preserve">darbo </w:t>
      </w:r>
      <w:r w:rsidRPr="00FF5D0D">
        <w:t xml:space="preserve">dienų nuo Protokolo pasirašymo dienos Operatoriui nepateikia </w:t>
      </w:r>
      <w:r w:rsidR="009B3013" w:rsidRPr="00FF5D0D">
        <w:t xml:space="preserve">Tinklų naudotojo </w:t>
      </w:r>
      <w:r w:rsidRPr="00FF5D0D">
        <w:t>prievolių įvykdymo užtikrinimo;</w:t>
      </w:r>
    </w:p>
    <w:p w14:paraId="0209DC29" w14:textId="1EEC00DD" w:rsidR="00261F01" w:rsidRPr="00FF5D0D" w:rsidRDefault="001D6D7B" w:rsidP="00261F01">
      <w:pPr>
        <w:ind w:firstLine="709"/>
        <w:jc w:val="both"/>
      </w:pPr>
      <w:r w:rsidRPr="00FF5D0D">
        <w:t xml:space="preserve">5.2.2. </w:t>
      </w:r>
      <w:r w:rsidR="00261F01" w:rsidRPr="00FF5D0D">
        <w:t>pateik</w:t>
      </w:r>
      <w:r w:rsidR="0034664E" w:rsidRPr="00FF5D0D">
        <w:t>ia</w:t>
      </w:r>
      <w:r w:rsidR="00261F01" w:rsidRPr="00FF5D0D">
        <w:t xml:space="preserve"> prašymą nutraukti Protokolą;</w:t>
      </w:r>
    </w:p>
    <w:p w14:paraId="3159075D" w14:textId="5EB07148" w:rsidR="001D6D7B" w:rsidRPr="00FF5D0D" w:rsidRDefault="00261F01" w:rsidP="001D6D7B">
      <w:pPr>
        <w:ind w:firstLine="709"/>
        <w:jc w:val="both"/>
      </w:pPr>
      <w:r w:rsidRPr="00FF5D0D">
        <w:t>5.2.3.</w:t>
      </w:r>
      <w:r w:rsidR="001D6D7B" w:rsidRPr="00FF5D0D">
        <w:t xml:space="preserve"> pasirašęs Protokolą, per vieną mėnesį nesikreipia į Tarybą su prašymu dalyvauti organizuojamame aukcione;</w:t>
      </w:r>
    </w:p>
    <w:p w14:paraId="3F7C50F4" w14:textId="7EF52EB3" w:rsidR="001D6D7B" w:rsidRPr="00FF5D0D" w:rsidRDefault="001D6D7B" w:rsidP="001D6D7B">
      <w:pPr>
        <w:ind w:firstLine="709"/>
        <w:jc w:val="both"/>
      </w:pPr>
      <w:r w:rsidRPr="00FF5D0D">
        <w:t>5.2.</w:t>
      </w:r>
      <w:r w:rsidR="0034664E" w:rsidRPr="00FF5D0D">
        <w:t>4</w:t>
      </w:r>
      <w:r w:rsidRPr="00FF5D0D">
        <w:t>. nuo aukciono dokumentų vertinimo pradžios iki pasiūlymų dėl kainos priedo vertinimo pabaigos atsisako dalyvauti aukcione;</w:t>
      </w:r>
    </w:p>
    <w:p w14:paraId="78E2EDFF" w14:textId="1F0D906D" w:rsidR="001D6D7B" w:rsidRPr="00FF5D0D" w:rsidRDefault="001D6D7B" w:rsidP="001D6D7B">
      <w:pPr>
        <w:ind w:firstLine="709"/>
        <w:jc w:val="both"/>
      </w:pPr>
      <w:r w:rsidRPr="00FF5D0D">
        <w:t>5.2.</w:t>
      </w:r>
      <w:r w:rsidR="0034664E" w:rsidRPr="00FF5D0D">
        <w:t>5</w:t>
      </w:r>
      <w:r w:rsidRPr="00FF5D0D">
        <w:t>. per 3 mėnesius nuo aukciono laimėtojų paskelbimo dienos nesikreipia dėl leidimo plėtoti elektros energijos gamybos pajėgumus išdavimo;</w:t>
      </w:r>
    </w:p>
    <w:p w14:paraId="20D2D9DC" w14:textId="53770993" w:rsidR="001D6D7B" w:rsidRPr="00FF5D0D" w:rsidRDefault="001D6D7B" w:rsidP="001D6D7B">
      <w:pPr>
        <w:ind w:firstLine="709"/>
        <w:jc w:val="both"/>
      </w:pPr>
      <w:r w:rsidRPr="00FF5D0D">
        <w:t>5.2.</w:t>
      </w:r>
      <w:r w:rsidR="0034664E" w:rsidRPr="00FF5D0D">
        <w:t>6</w:t>
      </w:r>
      <w:r w:rsidRPr="00FF5D0D">
        <w:t>. Elektros energetikos įstatymo nustatyta tvarka ir sąlygomis negauna leidimo plėtoti elektros energijos gamybos pajėgumus;</w:t>
      </w:r>
    </w:p>
    <w:p w14:paraId="3C87879E" w14:textId="463C4186" w:rsidR="00352EA7" w:rsidRPr="00FF5D0D" w:rsidRDefault="001D6D7B" w:rsidP="001D6D7B">
      <w:pPr>
        <w:ind w:firstLine="709"/>
        <w:jc w:val="both"/>
      </w:pPr>
      <w:r w:rsidRPr="00FF5D0D">
        <w:t>5.2.</w:t>
      </w:r>
      <w:r w:rsidR="00BB5C0E" w:rsidRPr="00FF5D0D">
        <w:t>7. neįvykdo bent vienos iš Protokolo 2.3, 2.</w:t>
      </w:r>
      <w:r w:rsidR="001668E7" w:rsidRPr="00FF5D0D">
        <w:t>8</w:t>
      </w:r>
      <w:r w:rsidR="00A35CAE" w:rsidRPr="00FF5D0D">
        <w:t xml:space="preserve"> </w:t>
      </w:r>
      <w:r w:rsidR="00A35CAE" w:rsidRPr="00FF5D0D">
        <w:rPr>
          <w:color w:val="000000"/>
          <w:szCs w:val="24"/>
        </w:rPr>
        <w:t>(išskyrus atvejus, kai techninis projektas per šį terminą nepateikiamas dėl valstybės, kitų asmenų veiksmų ar nenugalimos jėgos aplinkybių)</w:t>
      </w:r>
      <w:r w:rsidR="00A35CAE" w:rsidRPr="00FF5D0D">
        <w:rPr>
          <w:vertAlign w:val="superscript"/>
        </w:rPr>
        <w:t xml:space="preserve"> </w:t>
      </w:r>
      <w:r w:rsidR="00BB5C0E" w:rsidRPr="00FF5D0D">
        <w:rPr>
          <w:vertAlign w:val="superscript"/>
        </w:rPr>
        <w:t xml:space="preserve"> </w:t>
      </w:r>
      <w:r w:rsidR="00BB5C0E" w:rsidRPr="00FF5D0D">
        <w:t>arba 2.</w:t>
      </w:r>
      <w:r w:rsidR="001668E7" w:rsidRPr="00FF5D0D">
        <w:t>9</w:t>
      </w:r>
      <w:r w:rsidR="00A35CAE" w:rsidRPr="00FF5D0D">
        <w:t xml:space="preserve"> </w:t>
      </w:r>
      <w:r w:rsidR="00A35CAE" w:rsidRPr="00FF5D0D">
        <w:rPr>
          <w:color w:val="000000"/>
          <w:szCs w:val="24"/>
        </w:rPr>
        <w:t>(išskyrus atvejus, kai statybą leidžiantis dokumentas negaunamas dėl valstybės, kitų asmenų veiksmų ar nenugalimos jėgos aplinkybių)</w:t>
      </w:r>
      <w:r w:rsidR="00BB5C0E" w:rsidRPr="00FF5D0D">
        <w:t xml:space="preserve"> papunkčiuose nurodytų esminių Protokolo vykdymo sąlygų ir dėl to netenka elektros tinklų galios ir pralaidumų rezervavimo. Nutraukus Protokolo galiojimą šiame papunktyje nurodytu atveju, Operatorius apie tai informuoja </w:t>
      </w:r>
      <w:r w:rsidR="009B3013" w:rsidRPr="00FF5D0D">
        <w:t>Tinklų naudotoją</w:t>
      </w:r>
      <w:r w:rsidR="00BB5C0E" w:rsidRPr="00FF5D0D">
        <w:t xml:space="preserve"> ir Tarybą per 10 kalendorinių dienų nuo šio sprendimo priėmimo;</w:t>
      </w:r>
    </w:p>
    <w:p w14:paraId="200A88E8" w14:textId="2826DFEC" w:rsidR="00E92B6F" w:rsidRPr="00FF5D0D" w:rsidRDefault="001D6D7B" w:rsidP="001D6D7B">
      <w:pPr>
        <w:ind w:firstLine="709"/>
        <w:jc w:val="both"/>
      </w:pPr>
      <w:r w:rsidRPr="00FF5D0D">
        <w:t>5.2.</w:t>
      </w:r>
      <w:r w:rsidR="00E92B6F" w:rsidRPr="00FF5D0D">
        <w:t>8. neįvykdo 2.</w:t>
      </w:r>
      <w:r w:rsidR="00CD5C53" w:rsidRPr="00FF5D0D">
        <w:t>10,</w:t>
      </w:r>
      <w:r w:rsidR="00E92B6F" w:rsidRPr="00FF5D0D">
        <w:t xml:space="preserve"> </w:t>
      </w:r>
      <w:r w:rsidR="00143547" w:rsidRPr="00FF5D0D">
        <w:t xml:space="preserve">2.11, </w:t>
      </w:r>
      <w:r w:rsidR="00E92B6F" w:rsidRPr="00FF5D0D">
        <w:t>2.</w:t>
      </w:r>
      <w:r w:rsidR="00DD1C1B" w:rsidRPr="00FF5D0D">
        <w:t>13</w:t>
      </w:r>
      <w:r w:rsidR="00962B58" w:rsidRPr="00FF5D0D">
        <w:t>,</w:t>
      </w:r>
      <w:r w:rsidR="00E92B6F" w:rsidRPr="00FF5D0D">
        <w:t xml:space="preserve"> 2.</w:t>
      </w:r>
      <w:r w:rsidR="00DD1C1B" w:rsidRPr="00FF5D0D">
        <w:t>15</w:t>
      </w:r>
      <w:r w:rsidR="00613228" w:rsidRPr="00FF5D0D">
        <w:t>, 2.</w:t>
      </w:r>
      <w:r w:rsidR="00DD1C1B" w:rsidRPr="00FF5D0D">
        <w:t>16</w:t>
      </w:r>
      <w:r w:rsidR="00FE0230" w:rsidRPr="00FF5D0D">
        <w:t>, 2.</w:t>
      </w:r>
      <w:r w:rsidR="0018442B" w:rsidRPr="00FF5D0D">
        <w:t>20</w:t>
      </w:r>
      <w:r w:rsidR="00E92B6F" w:rsidRPr="00FF5D0D">
        <w:t xml:space="preserve"> papunkčiuose nurodytų Protokolo vykdymo sąlygų</w:t>
      </w:r>
      <w:r w:rsidR="00352EA7" w:rsidRPr="00FF5D0D">
        <w:t xml:space="preserve">. </w:t>
      </w:r>
      <w:r w:rsidR="00404EEF" w:rsidRPr="00FF5D0D">
        <w:t xml:space="preserve">Tinklų naudotojui neįvykdžius bent vienos iš Protokolo 2.10, </w:t>
      </w:r>
      <w:r w:rsidR="00143547" w:rsidRPr="00FF5D0D">
        <w:t xml:space="preserve">2.11, </w:t>
      </w:r>
      <w:r w:rsidR="00404EEF" w:rsidRPr="00FF5D0D">
        <w:t>2.</w:t>
      </w:r>
      <w:r w:rsidR="00DD1C1B" w:rsidRPr="00FF5D0D">
        <w:t>13</w:t>
      </w:r>
      <w:r w:rsidR="00404EEF" w:rsidRPr="00FF5D0D">
        <w:t>, 2.</w:t>
      </w:r>
      <w:r w:rsidR="00DD1C1B" w:rsidRPr="00FF5D0D">
        <w:t>15</w:t>
      </w:r>
      <w:r w:rsidR="00613228" w:rsidRPr="00FF5D0D">
        <w:t>, 2.</w:t>
      </w:r>
      <w:r w:rsidR="00DD1C1B" w:rsidRPr="00FF5D0D">
        <w:t>16</w:t>
      </w:r>
      <w:r w:rsidR="00FE0230" w:rsidRPr="00FF5D0D">
        <w:t>, 2.</w:t>
      </w:r>
      <w:r w:rsidR="0018442B" w:rsidRPr="00FF5D0D">
        <w:t>20</w:t>
      </w:r>
      <w:r w:rsidR="00404EEF" w:rsidRPr="00FF5D0D">
        <w:t xml:space="preserve"> papunkčiuose nurodytų Protokolo vykdymo sąlygų laikoma, kad Tinklų naudotojas nutraukė protokolą</w:t>
      </w:r>
      <w:r w:rsidR="00E92B6F" w:rsidRPr="00FF5D0D">
        <w:t>;</w:t>
      </w:r>
      <w:r w:rsidR="00904B22" w:rsidRPr="00FF5D0D">
        <w:t xml:space="preserve"> </w:t>
      </w:r>
    </w:p>
    <w:p w14:paraId="5C295DAD" w14:textId="18B724BF" w:rsidR="000611C8" w:rsidRPr="00FF5D0D" w:rsidRDefault="000611C8" w:rsidP="001D6D7B">
      <w:pPr>
        <w:ind w:firstLine="709"/>
        <w:jc w:val="both"/>
      </w:pPr>
      <w:r w:rsidRPr="00FF5D0D">
        <w:t xml:space="preserve">5.2.9. pasibaigus leidimo plėtoti elektros energijos gamybos pajėgumus galiojimo terminui ir per leidimo plėtoti elektros energijos gamybos pajėgumus galiojimo laikotarpį, įskaitant galimus jo pratęsimus, neįvykdo Protokole nustatyto įsipareigojimo pastatyti ar įrengti Protokole nurodytos leistinos generuoti galios </w:t>
      </w:r>
      <w:r w:rsidR="00761DA5" w:rsidRPr="00FF5D0D">
        <w:t>E</w:t>
      </w:r>
      <w:r w:rsidRPr="00FF5D0D">
        <w:t>lektrinę</w:t>
      </w:r>
      <w:r w:rsidR="00FE6522" w:rsidRPr="00FF5D0D">
        <w:t>,</w:t>
      </w:r>
      <w:r w:rsidR="007B5C63" w:rsidRPr="00FF5D0D">
        <w:t xml:space="preserve"> hibridinę elektrinę arba hibridinę elektrinę ir energijos kaupimo įrenginio ar įrenginių</w:t>
      </w:r>
      <w:r w:rsidR="00E3125A" w:rsidRPr="00FF5D0D">
        <w:t>, taip pat, neįvykdo Protokole nustatyto įsipareigojimo pastatyti ar įrengti visas hibridinę elektrinę sudarančias elektrines arba visas hibridinę elektrinę sudarančias elektrines ir kaupimo įrenginius</w:t>
      </w:r>
      <w:r w:rsidRPr="00FF5D0D">
        <w:t>;</w:t>
      </w:r>
    </w:p>
    <w:p w14:paraId="3AC8FEB7" w14:textId="558441C9" w:rsidR="001D6D7B" w:rsidRPr="00FF5D0D" w:rsidRDefault="001D6D7B" w:rsidP="001D6D7B">
      <w:pPr>
        <w:ind w:firstLine="709"/>
        <w:jc w:val="both"/>
      </w:pPr>
      <w:r w:rsidRPr="00FF5D0D" w:rsidDel="000611C8">
        <w:t>5.2.</w:t>
      </w:r>
      <w:r w:rsidR="00CD5C53" w:rsidRPr="00FF5D0D">
        <w:t>10</w:t>
      </w:r>
      <w:r w:rsidRPr="00FF5D0D">
        <w:t>. dalyvavęs aukcione jo nelaimi ir neketina toliau tęsti veiklos;</w:t>
      </w:r>
    </w:p>
    <w:p w14:paraId="4BE0844D" w14:textId="45096CC8" w:rsidR="001D6D7B" w:rsidRPr="00FF5D0D" w:rsidRDefault="001D6D7B" w:rsidP="001D6D7B">
      <w:pPr>
        <w:ind w:firstLine="709"/>
        <w:jc w:val="both"/>
      </w:pPr>
      <w:r w:rsidRPr="00FF5D0D">
        <w:t>5.2.</w:t>
      </w:r>
      <w:r w:rsidR="00CD5C53" w:rsidRPr="00FF5D0D">
        <w:t>11</w:t>
      </w:r>
      <w:r w:rsidRPr="00FF5D0D">
        <w:t xml:space="preserve">. dalyvavęs aukcione jo nelaimi ir ketina toliau tęsti veiklą, tačiau </w:t>
      </w:r>
      <w:r w:rsidR="009B3013" w:rsidRPr="00FF5D0D">
        <w:t xml:space="preserve">Tinklų naudotojo </w:t>
      </w:r>
      <w:r w:rsidRPr="00FF5D0D">
        <w:t xml:space="preserve">planuojamos statyti ar įrengti </w:t>
      </w:r>
      <w:r w:rsidR="00761DA5" w:rsidRPr="00FF5D0D">
        <w:t>E</w:t>
      </w:r>
      <w:r w:rsidRPr="00FF5D0D">
        <w:t>lektrinės prijungimas prie elektros tinklų riboja asmenų, laimėjusių aukcioną, galimą prijungimą;</w:t>
      </w:r>
    </w:p>
    <w:p w14:paraId="03CE4649" w14:textId="7101AD3E" w:rsidR="00ED5FA5" w:rsidRPr="00FF5D0D" w:rsidRDefault="00ED5FA5" w:rsidP="00073B6E">
      <w:pPr>
        <w:pStyle w:val="ListParagraph"/>
        <w:tabs>
          <w:tab w:val="left" w:pos="1701"/>
        </w:tabs>
        <w:ind w:left="0" w:firstLine="709"/>
        <w:jc w:val="both"/>
        <w:rPr>
          <w:color w:val="000000"/>
          <w:lang w:eastAsia="lt-LT"/>
        </w:rPr>
      </w:pPr>
      <w:r w:rsidRPr="00FF5D0D">
        <w:rPr>
          <w:color w:val="000000" w:themeColor="text1"/>
          <w:lang w:eastAsia="lt-LT"/>
        </w:rPr>
        <w:t xml:space="preserve">5.2.12. dalyvavęs aukcione jo nelaimi ir ketina toliau tęsti veiklą, tačiau elektros tinklų galios ir pralaidumų neužtenka visų šių asmenų planuojamų statyti ar įrengti </w:t>
      </w:r>
      <w:r w:rsidR="00761DA5" w:rsidRPr="00FF5D0D">
        <w:rPr>
          <w:color w:val="000000" w:themeColor="text1"/>
          <w:lang w:eastAsia="lt-LT"/>
        </w:rPr>
        <w:t>E</w:t>
      </w:r>
      <w:r w:rsidRPr="00FF5D0D">
        <w:rPr>
          <w:color w:val="000000" w:themeColor="text1"/>
          <w:lang w:eastAsia="lt-LT"/>
        </w:rPr>
        <w:t>lektrinių prijungimui;</w:t>
      </w:r>
    </w:p>
    <w:p w14:paraId="7F40654C" w14:textId="0D5F2137" w:rsidR="001D6D7B" w:rsidRPr="00FF5D0D" w:rsidRDefault="001D6D7B" w:rsidP="001D6D7B">
      <w:pPr>
        <w:ind w:firstLine="709"/>
        <w:jc w:val="both"/>
      </w:pPr>
      <w:r w:rsidRPr="00FF5D0D">
        <w:t>5.2.1</w:t>
      </w:r>
      <w:r w:rsidR="00ED5FA5" w:rsidRPr="00FF5D0D">
        <w:t>3</w:t>
      </w:r>
      <w:r w:rsidRPr="00FF5D0D">
        <w:t xml:space="preserve">. dalyvavęs aukcione jo nelaimi ir ketina toliau tęsti veiklą, tačiau </w:t>
      </w:r>
      <w:r w:rsidR="00ED5FA5" w:rsidRPr="00FF5D0D">
        <w:t xml:space="preserve">teisės aktų nustatyta tvarka </w:t>
      </w:r>
      <w:r w:rsidRPr="00FF5D0D">
        <w:t xml:space="preserve">prašymą suteikti aukcionui rezervuotus elektros tinklų galią ir pralaidumus pateikė ir kiti aukciono dalyviai ir (arba) prašymą pasirašyti </w:t>
      </w:r>
      <w:r w:rsidR="00ED5FA5" w:rsidRPr="00FF5D0D">
        <w:t>ketinimų p</w:t>
      </w:r>
      <w:r w:rsidRPr="00FF5D0D">
        <w:t>rotokolą pateikė asmenys, ketinantys statyti ar įrengti elektrines, kuriems netaikomos Įstatymo 3 straipsnio 2 dalies 1–3 punktuose nurodytos skatinimo priemonės, ir dėl to elektros tinklų galios ir pralaidumų neužtenka visų šių asmenų planuojamų statyti ar įrengti elektrinių prijungimui;</w:t>
      </w:r>
    </w:p>
    <w:p w14:paraId="5DA0CFF2" w14:textId="67CA2D75" w:rsidR="00FA14D0" w:rsidRPr="00FF5D0D" w:rsidRDefault="001D6D7B" w:rsidP="001D6D7B">
      <w:pPr>
        <w:ind w:firstLine="709"/>
        <w:jc w:val="both"/>
      </w:pPr>
      <w:r w:rsidRPr="00FF5D0D">
        <w:t>5.2.1</w:t>
      </w:r>
      <w:r w:rsidR="00ED5FA5" w:rsidRPr="00FF5D0D">
        <w:t>4</w:t>
      </w:r>
      <w:r w:rsidRPr="00FF5D0D">
        <w:t xml:space="preserve">. užbaigia Protokole numatytos įrengtosios galios </w:t>
      </w:r>
      <w:r w:rsidR="00DE4E1E" w:rsidRPr="00FF5D0D">
        <w:t>E</w:t>
      </w:r>
      <w:r w:rsidRPr="00FF5D0D">
        <w:t xml:space="preserve">lektrinės statybą Lietuvos Respublikos statybos įstatyme nustatyta tvarka ir </w:t>
      </w:r>
      <w:r w:rsidR="009B3013" w:rsidRPr="00FF5D0D">
        <w:t xml:space="preserve">Tinklų naudotojui </w:t>
      </w:r>
      <w:r w:rsidRPr="00FF5D0D">
        <w:t>išduodamas leidimas gaminti elektros energiją</w:t>
      </w:r>
      <w:r w:rsidR="00FA14D0" w:rsidRPr="00FF5D0D">
        <w:t>;</w:t>
      </w:r>
    </w:p>
    <w:p w14:paraId="647B00F4" w14:textId="1EB97EBF" w:rsidR="001D6D7B" w:rsidRPr="00FF5D0D" w:rsidRDefault="00FA14D0" w:rsidP="001D6D7B">
      <w:pPr>
        <w:ind w:firstLine="709"/>
        <w:jc w:val="both"/>
      </w:pPr>
      <w:r w:rsidRPr="00FF5D0D">
        <w:rPr>
          <w:color w:val="000000"/>
          <w:szCs w:val="24"/>
          <w:lang w:eastAsia="lt-LT"/>
        </w:rPr>
        <w:t>5.2.1</w:t>
      </w:r>
      <w:r w:rsidR="00ED5FA5" w:rsidRPr="00FF5D0D">
        <w:rPr>
          <w:color w:val="000000"/>
          <w:szCs w:val="24"/>
          <w:lang w:eastAsia="lt-LT"/>
        </w:rPr>
        <w:t>5</w:t>
      </w:r>
      <w:r w:rsidRPr="00FF5D0D">
        <w:rPr>
          <w:color w:val="000000"/>
          <w:szCs w:val="24"/>
          <w:lang w:eastAsia="lt-LT"/>
        </w:rPr>
        <w:t xml:space="preserve">. </w:t>
      </w:r>
      <w:r w:rsidR="009B3013" w:rsidRPr="00FF5D0D">
        <w:t>Tinklų naudotojas</w:t>
      </w:r>
      <w:r w:rsidR="00EC075C" w:rsidRPr="00FF5D0D">
        <w:t>,</w:t>
      </w:r>
      <w:r w:rsidRPr="00FF5D0D">
        <w:t xml:space="preserve"> </w:t>
      </w:r>
      <w:r w:rsidRPr="00FF5D0D">
        <w:rPr>
          <w:color w:val="000000"/>
          <w:szCs w:val="24"/>
          <w:lang w:eastAsia="lt-LT"/>
        </w:rPr>
        <w:t xml:space="preserve">nelaimėjęs aukciono, atitinka </w:t>
      </w:r>
      <w:r w:rsidR="00BC503E" w:rsidRPr="00FF5D0D">
        <w:rPr>
          <w:color w:val="000000" w:themeColor="text1"/>
          <w:lang w:eastAsia="lt-LT"/>
        </w:rPr>
        <w:t>Skatinimo aprašo</w:t>
      </w:r>
      <w:r w:rsidRPr="00FF5D0D">
        <w:rPr>
          <w:color w:val="000000" w:themeColor="text1"/>
          <w:lang w:eastAsia="lt-LT"/>
        </w:rPr>
        <w:t xml:space="preserve"> </w:t>
      </w:r>
      <w:r w:rsidRPr="00FF5D0D">
        <w:rPr>
          <w:color w:val="000000"/>
        </w:rPr>
        <w:t>3</w:t>
      </w:r>
      <w:r w:rsidR="000D499D" w:rsidRPr="00FF5D0D">
        <w:rPr>
          <w:color w:val="000000"/>
        </w:rPr>
        <w:t>2</w:t>
      </w:r>
      <w:r w:rsidRPr="00FF5D0D">
        <w:rPr>
          <w:color w:val="000000"/>
        </w:rPr>
        <w:t>.1 ir 3</w:t>
      </w:r>
      <w:r w:rsidR="000D499D" w:rsidRPr="00FF5D0D">
        <w:rPr>
          <w:color w:val="000000"/>
        </w:rPr>
        <w:t>2</w:t>
      </w:r>
      <w:r w:rsidRPr="00FF5D0D">
        <w:rPr>
          <w:color w:val="000000"/>
        </w:rPr>
        <w:t>.2 papunkčiuose nurodytos sąlygas, tačiau per 3 mėnesius nuo aukciono laimėtojų paskelbimo dienos nesikreipia dėl leidimo plėtoti elektros energijos gamybos pajėgumus išdavimo arba šis leidimas neišduodamas, pasibaigia jo galiojimo terminas ar jo galiojimas panaikinamas</w:t>
      </w:r>
      <w:r w:rsidR="00C335BC" w:rsidRPr="00FF5D0D">
        <w:rPr>
          <w:color w:val="000000"/>
        </w:rPr>
        <w:t>;</w:t>
      </w:r>
    </w:p>
    <w:p w14:paraId="5AC672F7" w14:textId="0F8724EB" w:rsidR="00FB3113" w:rsidRPr="00FF5D0D" w:rsidRDefault="00FB3113" w:rsidP="00FB3113">
      <w:pPr>
        <w:ind w:firstLine="709"/>
        <w:jc w:val="both"/>
      </w:pPr>
      <w:r w:rsidRPr="00FF5D0D">
        <w:t>5.2.1</w:t>
      </w:r>
      <w:r w:rsidR="00ED5FA5" w:rsidRPr="00FF5D0D">
        <w:t>6</w:t>
      </w:r>
      <w:r w:rsidRPr="00FF5D0D">
        <w:t>. kai Protokolo sąlygos prieštarauja imperatyvioms teisės normoms;</w:t>
      </w:r>
    </w:p>
    <w:p w14:paraId="6D43E708" w14:textId="4EA00763" w:rsidR="00511BBF" w:rsidRPr="00FF5D0D" w:rsidRDefault="00FB3113" w:rsidP="00FB3113">
      <w:pPr>
        <w:ind w:firstLine="709"/>
        <w:jc w:val="both"/>
      </w:pPr>
      <w:r w:rsidRPr="00FF5D0D">
        <w:t>5.2.1</w:t>
      </w:r>
      <w:r w:rsidR="00ED5FA5" w:rsidRPr="00FF5D0D">
        <w:t>7</w:t>
      </w:r>
      <w:r w:rsidRPr="00FF5D0D">
        <w:t xml:space="preserve">. </w:t>
      </w:r>
      <w:r w:rsidR="00511BBF" w:rsidRPr="00FF5D0D">
        <w:t>pasibaigia Protokolo galiojimo terminas</w:t>
      </w:r>
      <w:r w:rsidR="00EA5B70" w:rsidRPr="00FF5D0D">
        <w:t xml:space="preserve">, nurodytas Protokolo </w:t>
      </w:r>
      <w:r w:rsidR="001454A9" w:rsidRPr="00FF5D0D">
        <w:t>5.1 papunktyje</w:t>
      </w:r>
      <w:r w:rsidR="00733F9B" w:rsidRPr="00FF5D0D">
        <w:t>, įskaitant jo pratęsimo laikotarpį</w:t>
      </w:r>
      <w:r w:rsidR="00511BBF" w:rsidRPr="00FF5D0D">
        <w:t>;</w:t>
      </w:r>
    </w:p>
    <w:p w14:paraId="59255929" w14:textId="6C484DC2" w:rsidR="00216B5C" w:rsidRPr="00FF5D0D" w:rsidRDefault="00511BBF" w:rsidP="00216B5C">
      <w:pPr>
        <w:ind w:firstLine="709"/>
        <w:jc w:val="both"/>
      </w:pPr>
      <w:r w:rsidRPr="00FF5D0D">
        <w:t>5.2.1</w:t>
      </w:r>
      <w:r w:rsidR="00ED5FA5" w:rsidRPr="00FF5D0D">
        <w:t>8</w:t>
      </w:r>
      <w:r w:rsidRPr="00FF5D0D">
        <w:t xml:space="preserve">. </w:t>
      </w:r>
      <w:r w:rsidR="00216B5C" w:rsidRPr="00FF5D0D">
        <w:t xml:space="preserve">Tinklų naudotojui nutraukus Sutartį, išskyrus atvejus, kai vietoje dvišalės Sutarties tarp Tinklų naudotojo ir Operatoriaus, ją nutrauktus, ne vėliau nei kitą darbo dieną sudaroma </w:t>
      </w:r>
      <w:r w:rsidR="0084584B" w:rsidRPr="00FF5D0D">
        <w:t>ir (ar) galioja</w:t>
      </w:r>
      <w:r w:rsidR="00216B5C" w:rsidRPr="00FF5D0D">
        <w:t xml:space="preserve"> trišalė </w:t>
      </w:r>
      <w:r w:rsidR="00AE59D8" w:rsidRPr="00FF5D0D">
        <w:t xml:space="preserve">ar kita teisės aktuose numatyta Sutartis </w:t>
      </w:r>
      <w:r w:rsidR="00216B5C" w:rsidRPr="00FF5D0D">
        <w:t>tarp Tinklų naudotojo, jo pasirinkto rangovo</w:t>
      </w:r>
      <w:r w:rsidR="00AE59D8" w:rsidRPr="00FF5D0D">
        <w:t xml:space="preserve">, </w:t>
      </w:r>
      <w:r w:rsidR="00216B5C" w:rsidRPr="00FF5D0D">
        <w:t xml:space="preserve"> Operatoriaus </w:t>
      </w:r>
      <w:r w:rsidR="00AE59D8" w:rsidRPr="00FF5D0D">
        <w:t>ir (ar) perdavimo sistemos operatoriaus</w:t>
      </w:r>
      <w:r w:rsidR="00216B5C" w:rsidRPr="00FF5D0D">
        <w:t xml:space="preserve">, arba Sutarčiai netekus galios dėl Tinklų naudoto kaltės. Tinklų naudotojui nutraukus Sutartį </w:t>
      </w:r>
      <w:r w:rsidR="003C50C0" w:rsidRPr="00FF5D0D">
        <w:t>arba Sutarčiai netekus galios dėl Tinklų naudoto kaltės</w:t>
      </w:r>
      <w:r w:rsidR="00216B5C" w:rsidRPr="00FF5D0D">
        <w:t xml:space="preserve"> laikoma, kad Tinklų naudotojas nutraukė Protokolą, išskyrus, jei Sutartis nutraukta dėl Operatoriaus kaltės</w:t>
      </w:r>
      <w:r w:rsidR="001B61DB" w:rsidRPr="00FF5D0D">
        <w:t xml:space="preserve"> ar perdavimo sistemos operatoriaus kaltės, kai sudaryta keturšalė prijungimo paslaugos sutartis</w:t>
      </w:r>
      <w:r w:rsidR="00216B5C" w:rsidRPr="00FF5D0D">
        <w:t>;</w:t>
      </w:r>
    </w:p>
    <w:p w14:paraId="1FDECABD" w14:textId="715520D7" w:rsidR="00AF1B34" w:rsidRPr="00FF5D0D" w:rsidRDefault="00AF1B34" w:rsidP="00216B5C">
      <w:pPr>
        <w:ind w:firstLine="709"/>
        <w:jc w:val="both"/>
        <w:rPr>
          <w:iCs/>
        </w:rPr>
      </w:pPr>
      <w:r w:rsidRPr="00FF5D0D">
        <w:t>5.2.1</w:t>
      </w:r>
      <w:r w:rsidR="00ED5FA5" w:rsidRPr="00FF5D0D">
        <w:t>9</w:t>
      </w:r>
      <w:r w:rsidRPr="00FF5D0D">
        <w:t xml:space="preserve">. Tinklų naudotojas siekia </w:t>
      </w:r>
      <w:r w:rsidRPr="00FF5D0D">
        <w:rPr>
          <w:rStyle w:val="ui-provider"/>
          <w:rFonts w:eastAsia="Calibri"/>
        </w:rPr>
        <w:t xml:space="preserve">pakeisti </w:t>
      </w:r>
      <w:r w:rsidR="00811BBF" w:rsidRPr="00FF5D0D">
        <w:rPr>
          <w:rStyle w:val="ui-provider"/>
          <w:rFonts w:eastAsia="Calibri"/>
        </w:rPr>
        <w:t>Į</w:t>
      </w:r>
      <w:r w:rsidRPr="00FF5D0D">
        <w:rPr>
          <w:rStyle w:val="ui-provider"/>
          <w:rFonts w:eastAsia="Calibri"/>
        </w:rPr>
        <w:t>statymo ar Elektros energetikos įstatymo nustatyta tvarka vykdomą ar planuojamą vykdyti veiklą elektros energetikos sektoriuje</w:t>
      </w:r>
      <w:r w:rsidRPr="00FF5D0D">
        <w:rPr>
          <w:iCs/>
        </w:rPr>
        <w:t xml:space="preserve"> į tokią, dėl kurios ketinimų protokolas nėra sudaromas. Šiame papunktyje nurodytu atveju laikoma, kad </w:t>
      </w:r>
      <w:r w:rsidRPr="00FF5D0D">
        <w:t xml:space="preserve">Tinklų naudotojas nutraukė </w:t>
      </w:r>
      <w:r w:rsidR="00811BBF" w:rsidRPr="00FF5D0D">
        <w:t>P</w:t>
      </w:r>
      <w:r w:rsidRPr="00FF5D0D">
        <w:t>rotokolą</w:t>
      </w:r>
      <w:r w:rsidRPr="00FF5D0D">
        <w:rPr>
          <w:iCs/>
        </w:rPr>
        <w:t>;</w:t>
      </w:r>
    </w:p>
    <w:p w14:paraId="65E80CD1" w14:textId="561E1219" w:rsidR="00CE7DE9" w:rsidRPr="00FF5D0D" w:rsidRDefault="00CE7DE9" w:rsidP="00216B5C">
      <w:pPr>
        <w:ind w:firstLine="709"/>
        <w:jc w:val="both"/>
        <w:rPr>
          <w:color w:val="000000"/>
        </w:rPr>
      </w:pPr>
      <w:r w:rsidRPr="00FF5D0D">
        <w:t>5.2.</w:t>
      </w:r>
      <w:r w:rsidR="00ED5FA5" w:rsidRPr="00FF5D0D">
        <w:t>20</w:t>
      </w:r>
      <w:r w:rsidRPr="00FF5D0D">
        <w:t xml:space="preserve">. </w:t>
      </w:r>
      <w:r w:rsidRPr="00FF5D0D">
        <w:rPr>
          <w:color w:val="000000"/>
        </w:rPr>
        <w:t>atsisako leidimo plėtoti elektros energijos gamybos pajėgumus Įstatymo 20 straipsnio 10 dalyje nustatyta tvarka;</w:t>
      </w:r>
    </w:p>
    <w:p w14:paraId="790CC695" w14:textId="71246A9D" w:rsidR="00D5655C" w:rsidRPr="00FF5D0D" w:rsidRDefault="00D5655C" w:rsidP="00D5655C">
      <w:pPr>
        <w:ind w:firstLine="709"/>
        <w:jc w:val="both"/>
        <w:rPr>
          <w:color w:val="000000"/>
          <w:szCs w:val="24"/>
        </w:rPr>
      </w:pPr>
      <w:r w:rsidRPr="00FF5D0D">
        <w:rPr>
          <w:color w:val="000000"/>
          <w:szCs w:val="24"/>
        </w:rPr>
        <w:t>5.2.</w:t>
      </w:r>
      <w:r w:rsidR="00ED5FA5" w:rsidRPr="00FF5D0D">
        <w:rPr>
          <w:color w:val="000000"/>
          <w:szCs w:val="24"/>
        </w:rPr>
        <w:t>21</w:t>
      </w:r>
      <w:r w:rsidRPr="00FF5D0D">
        <w:rPr>
          <w:color w:val="000000"/>
          <w:szCs w:val="24"/>
        </w:rPr>
        <w:t>. leidimo plėtoti elektros energijos gamybos pajėgumus, įskaitant galimus jo pratęsimus, galiojimo laikotarpiu negavus leidimo gaminti elektros energiją;</w:t>
      </w:r>
    </w:p>
    <w:p w14:paraId="17D4353F" w14:textId="2E23F571" w:rsidR="00CE0251" w:rsidRPr="00FF5D0D" w:rsidRDefault="00216B5C" w:rsidP="00CE0251">
      <w:pPr>
        <w:ind w:firstLine="709"/>
        <w:jc w:val="both"/>
      </w:pPr>
      <w:r w:rsidRPr="00FF5D0D">
        <w:t>5.2.</w:t>
      </w:r>
      <w:r w:rsidR="009C1561" w:rsidRPr="00FF5D0D">
        <w:t>2</w:t>
      </w:r>
      <w:r w:rsidR="00ED5FA5" w:rsidRPr="00FF5D0D">
        <w:t>2</w:t>
      </w:r>
      <w:r w:rsidRPr="00FF5D0D">
        <w:t xml:space="preserve">. </w:t>
      </w:r>
      <w:r w:rsidR="00FB3113" w:rsidRPr="00FF5D0D">
        <w:t xml:space="preserve">kitais Elektros energetikos įstatyme </w:t>
      </w:r>
      <w:r w:rsidR="00013382" w:rsidRPr="00FF5D0D">
        <w:rPr>
          <w:color w:val="000000"/>
          <w:szCs w:val="24"/>
        </w:rPr>
        <w:t xml:space="preserve">ar jį įgyvendinančiuose teisės aktuose </w:t>
      </w:r>
      <w:r w:rsidR="00FB3113" w:rsidRPr="00FF5D0D">
        <w:t>nurodytais atvejais.</w:t>
      </w:r>
    </w:p>
    <w:p w14:paraId="092796E8" w14:textId="30D93508" w:rsidR="001D6D7B" w:rsidRPr="00FF5D0D" w:rsidRDefault="001D6D7B" w:rsidP="001D6D7B">
      <w:pPr>
        <w:ind w:firstLine="709"/>
        <w:jc w:val="both"/>
        <w:rPr>
          <w:b/>
        </w:rPr>
      </w:pPr>
      <w:r w:rsidRPr="00FF5D0D">
        <w:rPr>
          <w:b/>
        </w:rPr>
        <w:t>6. Šalių atsakomybė.</w:t>
      </w:r>
    </w:p>
    <w:p w14:paraId="4ED4F1B6" w14:textId="77777777" w:rsidR="001D6D7B" w:rsidRPr="00FF5D0D" w:rsidRDefault="001D6D7B" w:rsidP="001D6D7B">
      <w:pPr>
        <w:ind w:firstLine="709"/>
        <w:jc w:val="both"/>
      </w:pPr>
      <w:r w:rsidRPr="00FF5D0D">
        <w:t>6.1. Už šio Protokolo pažeidimą, nevykdymą ar netinkamą vykdymą Šalys atsako Lietuvos Respublikos teisės aktų nustatyta tvarka.</w:t>
      </w:r>
    </w:p>
    <w:p w14:paraId="5A49AC21" w14:textId="34C009F9" w:rsidR="001D6D7B" w:rsidRPr="00FF5D0D" w:rsidRDefault="001D6D7B" w:rsidP="001D6D7B">
      <w:pPr>
        <w:ind w:firstLine="709"/>
        <w:jc w:val="both"/>
      </w:pPr>
      <w:r w:rsidRPr="00FF5D0D">
        <w:t xml:space="preserve">6.2. Pasibaigus Protokolo galiojimui, rezervuota elektros tinklų galia ir pralaidumai </w:t>
      </w:r>
      <w:r w:rsidR="009B3013" w:rsidRPr="00FF5D0D">
        <w:t xml:space="preserve">Tinklų naudotojui </w:t>
      </w:r>
      <w:r w:rsidRPr="00FF5D0D">
        <w:t xml:space="preserve">netenka galios, o Operatorius netenka prievolės prijungti </w:t>
      </w:r>
      <w:r w:rsidR="009B3013" w:rsidRPr="00FF5D0D">
        <w:t xml:space="preserve">Tinklų naudotojo </w:t>
      </w:r>
      <w:r w:rsidR="001C28A0" w:rsidRPr="00FF5D0D">
        <w:t xml:space="preserve">elektros </w:t>
      </w:r>
      <w:r w:rsidRPr="00FF5D0D">
        <w:t>įrenginius.</w:t>
      </w:r>
    </w:p>
    <w:p w14:paraId="3941045C" w14:textId="18A3ED69" w:rsidR="007029D6" w:rsidRPr="00FF5D0D" w:rsidRDefault="007029D6" w:rsidP="001D6D7B">
      <w:pPr>
        <w:ind w:firstLine="709"/>
        <w:jc w:val="both"/>
      </w:pPr>
      <w:r w:rsidRPr="00FF5D0D">
        <w:t xml:space="preserve">6.3. </w:t>
      </w:r>
      <w:r w:rsidR="00445268" w:rsidRPr="00FF5D0D">
        <w:t>Jei Protokolo vykdymo metu Tinklų naudotojo elektros įrenginiai buvo prijungti prie elektros tinklų</w:t>
      </w:r>
      <w:r w:rsidR="00A163EA" w:rsidRPr="00FF5D0D">
        <w:t xml:space="preserve">, nutraukus </w:t>
      </w:r>
      <w:r w:rsidRPr="00FF5D0D">
        <w:t>Protoko</w:t>
      </w:r>
      <w:r w:rsidR="00A163EA" w:rsidRPr="00FF5D0D">
        <w:t xml:space="preserve">lą šie </w:t>
      </w:r>
      <w:r w:rsidR="00445268" w:rsidRPr="00FF5D0D">
        <w:t>elektros įrenginiai</w:t>
      </w:r>
      <w:r w:rsidR="00A163EA" w:rsidRPr="00FF5D0D">
        <w:t xml:space="preserve"> </w:t>
      </w:r>
      <w:r w:rsidR="00107037" w:rsidRPr="00FF5D0D">
        <w:t>yra atjungiami nuo elektros tinklų.</w:t>
      </w:r>
      <w:r w:rsidR="001C28A0" w:rsidRPr="00FF5D0D">
        <w:t xml:space="preserve"> </w:t>
      </w:r>
      <w:r w:rsidR="00CF6281" w:rsidRPr="00FF5D0D">
        <w:rPr>
          <w:color w:val="000000"/>
        </w:rPr>
        <w:t>Operatorius neatsako už jokias Tinklų naudotojui ar kitiems asmenims kilusias pasekmes bei neatlygina Tinklų naudotojui ar kitiems asmenims nuostolių, kilusių dėl šio atjungimo.</w:t>
      </w:r>
    </w:p>
    <w:p w14:paraId="575D6619" w14:textId="6EEBBF5E" w:rsidR="001D6D7B" w:rsidRPr="00FF5D0D" w:rsidRDefault="001D6D7B" w:rsidP="001D6D7B">
      <w:pPr>
        <w:ind w:firstLine="709"/>
        <w:jc w:val="both"/>
      </w:pPr>
      <w:r w:rsidRPr="00FF5D0D">
        <w:t>6.</w:t>
      </w:r>
      <w:r w:rsidR="001C28A0" w:rsidRPr="00FF5D0D">
        <w:t>4</w:t>
      </w:r>
      <w:r w:rsidRPr="00FF5D0D">
        <w:t xml:space="preserve">. Šalis, pažeidusi savo įsipareigojimus pagal šį Protokolą kitos Šalies reikalavimu atlygina jai patirtus pagrįstus tiesioginius nuostolius. </w:t>
      </w:r>
    </w:p>
    <w:p w14:paraId="3522AD71" w14:textId="65195A8E" w:rsidR="001D6D7B" w:rsidRPr="00FF5D0D" w:rsidRDefault="001D6D7B" w:rsidP="001D6D7B">
      <w:pPr>
        <w:ind w:firstLine="709"/>
        <w:jc w:val="both"/>
      </w:pPr>
      <w:r w:rsidRPr="00FF5D0D">
        <w:t>6.</w:t>
      </w:r>
      <w:r w:rsidR="001C28A0" w:rsidRPr="00FF5D0D">
        <w:t>5</w:t>
      </w:r>
      <w:r w:rsidRPr="00FF5D0D">
        <w:t xml:space="preserve">. Pasinaudojimas prievolių įvykdymo užtikrinimu nėra siejamas su Operatoriaus teise reikalauti tiesioginių nuostolių atlyginimo. </w:t>
      </w:r>
    </w:p>
    <w:p w14:paraId="0E649229" w14:textId="18B3D886" w:rsidR="001D6D7B" w:rsidRPr="00FF5D0D" w:rsidRDefault="001D6D7B" w:rsidP="001D6D7B">
      <w:pPr>
        <w:ind w:firstLine="709"/>
        <w:jc w:val="both"/>
      </w:pPr>
      <w:r w:rsidRPr="00FF5D0D">
        <w:t>6.</w:t>
      </w:r>
      <w:r w:rsidR="001C28A0" w:rsidRPr="00FF5D0D">
        <w:t>6</w:t>
      </w:r>
      <w:r w:rsidRPr="00FF5D0D">
        <w:t xml:space="preserve">. </w:t>
      </w:r>
      <w:r w:rsidR="009B3013" w:rsidRPr="00FF5D0D">
        <w:t>Tinklų naudotojas</w:t>
      </w:r>
      <w:r w:rsidRPr="00FF5D0D">
        <w:t xml:space="preserve"> atsako už leidimo plėtoti elektros energijos gamybos pajėgumus gavimą, t. y. teisės aktų nustatytų sąlygų minėtam leidimui plėtoti elektros energijos gamybos pajėgumus gauti tinkamą įvykdymą bei jo tinkamą galiojimą Protokolo bei Sutarties įgyvendinimo laikotarpiu.</w:t>
      </w:r>
    </w:p>
    <w:p w14:paraId="4347D4A9" w14:textId="77777777" w:rsidR="001D6D7B" w:rsidRPr="00FF5D0D" w:rsidRDefault="001D6D7B" w:rsidP="001D6D7B">
      <w:pPr>
        <w:ind w:firstLine="709"/>
        <w:jc w:val="both"/>
        <w:rPr>
          <w:b/>
        </w:rPr>
      </w:pPr>
      <w:r w:rsidRPr="00FF5D0D">
        <w:rPr>
          <w:b/>
        </w:rPr>
        <w:t>7. Kitos sąlygos.</w:t>
      </w:r>
    </w:p>
    <w:p w14:paraId="35B61FDA" w14:textId="56F805C0" w:rsidR="001D6D7B" w:rsidRPr="00FF5D0D" w:rsidRDefault="001D6D7B" w:rsidP="001D6D7B">
      <w:pPr>
        <w:ind w:firstLine="709"/>
        <w:jc w:val="both"/>
      </w:pPr>
      <w:r w:rsidRPr="00FF5D0D">
        <w:t>7.1. Šis Protokolas įsigalioja tada, kai jį Šalys pasirašo. Šalys pasirašo ant kiekvieno Protokolo puslapio bei jo priedų, jei tokių yra</w:t>
      </w:r>
      <w:r w:rsidR="00975035" w:rsidRPr="00FF5D0D">
        <w:t>, išskyrus, kai abi šalys Protokolą, įskaitant jo priedus, pasirašo kvalifikuotu elektroniniu parašu</w:t>
      </w:r>
      <w:r w:rsidRPr="00FF5D0D">
        <w:t>.</w:t>
      </w:r>
    </w:p>
    <w:p w14:paraId="26F0BA79" w14:textId="77777777" w:rsidR="001D6D7B" w:rsidRPr="00FF5D0D" w:rsidRDefault="001D6D7B" w:rsidP="001D6D7B">
      <w:pPr>
        <w:ind w:firstLine="709"/>
        <w:jc w:val="both"/>
      </w:pPr>
      <w:r w:rsidRPr="00FF5D0D">
        <w:t>7.2. Be šiame Protokole nustatytų sąlygų ir įsipareigojimų, Šalys susitaria atlikti taip pat ir visa kita, kas nėra tiesiogiai aptarta šiame Protokole, tačiau pagal šio Protokolo esmę ir tikslus bei galiojančių teisės aktų reikalavimus reikalinga Sutarties sudarymui ir vėlesniam tinkamam jos vykdymui.</w:t>
      </w:r>
    </w:p>
    <w:p w14:paraId="7C2E8A59" w14:textId="77777777" w:rsidR="001D6D7B" w:rsidRPr="00FF5D0D" w:rsidRDefault="001D6D7B" w:rsidP="001D6D7B">
      <w:pPr>
        <w:ind w:firstLine="709"/>
        <w:jc w:val="both"/>
      </w:pPr>
      <w:r w:rsidRPr="00FF5D0D">
        <w:t>7.3. Visi pranešimai, ataskaitos ir kitas susirašinėjimas, vykdant Protokolą, įteikiami kitai Šaliai pasirašytinai arba siunčiami paštu, elektroniniu paštu Protokole nurodytais Šalių kontaktais. Šalys susitaria nedelsdamos informuoti viena kitą apie jų rekvizitų pasikeitimus.</w:t>
      </w:r>
    </w:p>
    <w:p w14:paraId="207E62BC" w14:textId="0B36FAF1" w:rsidR="001D6D7B" w:rsidRPr="00FF5D0D" w:rsidRDefault="001D6D7B" w:rsidP="001D6D7B">
      <w:pPr>
        <w:ind w:firstLine="709"/>
        <w:jc w:val="both"/>
      </w:pPr>
      <w:r w:rsidRPr="00FF5D0D">
        <w:t>7.4. Protokolas sudarytas dviem egzemplioriais, turinčiais vienodą juridinę galią</w:t>
      </w:r>
      <w:r w:rsidR="00C474D8" w:rsidRPr="00FF5D0D">
        <w:t>, išskyrus atvejus, kai abi šalys Protokolą pasirašo kvalifikuotu elektroniniu parašu. Kai abi šalys Protokolą pasirašo kvalifikuotu elektroniniu parašu, laikoma, kad Protokolas sudarytas vienu egzemplioriumi panaudojant telekomunikacijų galinius įrenginius (pasirašant abiem Šalims kvalifikuotu elektroniniu parašu)</w:t>
      </w:r>
      <w:r w:rsidRPr="00FF5D0D">
        <w:t>.</w:t>
      </w:r>
    </w:p>
    <w:p w14:paraId="6F62D54F" w14:textId="77777777" w:rsidR="00807E92" w:rsidRPr="00FF5D0D" w:rsidRDefault="001D6D7B" w:rsidP="00807E92">
      <w:pPr>
        <w:ind w:firstLine="709"/>
        <w:jc w:val="both"/>
      </w:pPr>
      <w:r w:rsidRPr="00FF5D0D">
        <w:t xml:space="preserve">7.5. </w:t>
      </w:r>
      <w:r w:rsidR="00807E92" w:rsidRPr="00FF5D0D">
        <w:t>Pasikeitus teisės aktų reikalavimams Šalys įsipareigoja atitinkamai keisti Protokolo sąlygas siekiant užtikrinti, kad šalių sudarytas Protokolas atitiktų naujus teisės aktų reikalavimus.</w:t>
      </w:r>
    </w:p>
    <w:p w14:paraId="3D9E1A3B" w14:textId="77777777" w:rsidR="00807E92" w:rsidRPr="00FF5D0D" w:rsidRDefault="00807E92" w:rsidP="00807E92">
      <w:pPr>
        <w:ind w:firstLine="709"/>
        <w:jc w:val="both"/>
      </w:pPr>
      <w:r w:rsidRPr="00FF5D0D">
        <w:t>7.6. Prie šio Protokolo pridedami priedai:</w:t>
      </w:r>
    </w:p>
    <w:p w14:paraId="75611DE0" w14:textId="43BF74CB" w:rsidR="00807E92" w:rsidRPr="00FF5D0D" w:rsidRDefault="00807E92" w:rsidP="00807E92">
      <w:pPr>
        <w:ind w:firstLine="709"/>
        <w:jc w:val="both"/>
      </w:pPr>
      <w:r w:rsidRPr="00FF5D0D">
        <w:t>7.6.1.</w:t>
      </w:r>
      <w:r w:rsidRPr="00FF5D0D">
        <w:tab/>
        <w:t xml:space="preserve">tuo atveju, jei </w:t>
      </w:r>
      <w:r w:rsidR="00595928" w:rsidRPr="00FF5D0D">
        <w:t>E</w:t>
      </w:r>
      <w:r w:rsidRPr="00FF5D0D">
        <w:t>lektrinės projektas vystomas žemės nuomos</w:t>
      </w:r>
      <w:r w:rsidR="002D4BA3" w:rsidRPr="00FF5D0D">
        <w:t xml:space="preserve"> ar </w:t>
      </w:r>
      <w:r w:rsidR="002D4BA3" w:rsidRPr="00FF5D0D">
        <w:rPr>
          <w:szCs w:val="24"/>
        </w:rPr>
        <w:t>kitais nei nuosavybės teisė teisėtais pagrindais</w:t>
      </w:r>
      <w:r w:rsidRPr="00FF5D0D">
        <w:t xml:space="preserve">, dokumentai pagrindžiantys, kad žemės nuoma </w:t>
      </w:r>
      <w:r w:rsidR="002D4BA3" w:rsidRPr="00FF5D0D">
        <w:rPr>
          <w:szCs w:val="24"/>
        </w:rPr>
        <w:t>ar kitos teisės</w:t>
      </w:r>
      <w:r w:rsidR="002D4BA3" w:rsidRPr="00FF5D0D">
        <w:t xml:space="preserve"> </w:t>
      </w:r>
      <w:r w:rsidRPr="00FF5D0D">
        <w:t>galioja ne trumpiau nei Protokolo galiojimo terminas</w:t>
      </w:r>
      <w:r w:rsidR="002D4BA3" w:rsidRPr="00FF5D0D">
        <w:t xml:space="preserve">, </w:t>
      </w:r>
      <w:r w:rsidR="009135D0" w:rsidRPr="00FF5D0D">
        <w:rPr>
          <w:szCs w:val="24"/>
        </w:rPr>
        <w:t xml:space="preserve">bei </w:t>
      </w:r>
      <w:r w:rsidR="009135D0" w:rsidRPr="00FF5D0D">
        <w:rPr>
          <w:color w:val="000000" w:themeColor="text1"/>
          <w:lang w:eastAsia="lt-LT"/>
        </w:rPr>
        <w:t>šiuose dokumentuose turi būti aptarta tinklų naudotojo teisė nekilnojamajame turte vykdyti veiklą, susijusią su elektrinių statyba ir eksploatavimu</w:t>
      </w:r>
      <w:r w:rsidRPr="00FF5D0D">
        <w:t>;</w:t>
      </w:r>
    </w:p>
    <w:p w14:paraId="29C40F6A" w14:textId="265A58EE" w:rsidR="00807E92" w:rsidRPr="00FF5D0D" w:rsidRDefault="00807E92" w:rsidP="00807E92">
      <w:pPr>
        <w:ind w:firstLine="709"/>
        <w:jc w:val="both"/>
      </w:pPr>
      <w:r w:rsidRPr="00FF5D0D">
        <w:t>7.6.2.</w:t>
      </w:r>
      <w:r w:rsidRPr="00FF5D0D">
        <w:tab/>
        <w:t>kiti dokumentai, kuriais nuosavybės teisė ar kito teisėto valdymo teisės būtų įregistruotos viešame registre teisės aktų nustatyta tvarka</w:t>
      </w:r>
      <w:r w:rsidR="009F23F4" w:rsidRPr="00FF5D0D">
        <w:t>;</w:t>
      </w:r>
    </w:p>
    <w:p w14:paraId="1FAB58F4" w14:textId="4DD0E4CF" w:rsidR="00965D77" w:rsidRPr="00FF5D0D" w:rsidRDefault="00965D77" w:rsidP="00965D77">
      <w:pPr>
        <w:ind w:firstLine="709"/>
        <w:jc w:val="both"/>
      </w:pPr>
      <w:r w:rsidRPr="00FF5D0D">
        <w:t>7.6.</w:t>
      </w:r>
      <w:r w:rsidR="002F1259" w:rsidRPr="00FF5D0D">
        <w:t>3</w:t>
      </w:r>
      <w:r w:rsidRPr="00FF5D0D">
        <w:t xml:space="preserve">. </w:t>
      </w:r>
      <w:r w:rsidR="009F23F4" w:rsidRPr="00FF5D0D">
        <w:t xml:space="preserve">kiti dokumentai </w:t>
      </w:r>
      <w:r w:rsidR="009F23F4" w:rsidRPr="00FF5D0D">
        <w:rPr>
          <w:i/>
          <w:iCs/>
        </w:rPr>
        <w:t>(nurodyti, kai taikoma)</w:t>
      </w:r>
      <w:r w:rsidRPr="00FF5D0D">
        <w:t>.</w:t>
      </w:r>
    </w:p>
    <w:p w14:paraId="2B9E7714" w14:textId="55545770" w:rsidR="001D6D7B" w:rsidRPr="00FF5D0D" w:rsidRDefault="001D6D7B" w:rsidP="001D6D7B">
      <w:pPr>
        <w:ind w:firstLine="709"/>
        <w:jc w:val="both"/>
      </w:pPr>
    </w:p>
    <w:p w14:paraId="55E7EDA9" w14:textId="77777777" w:rsidR="004A0458" w:rsidRPr="00FF5D0D" w:rsidRDefault="004A0458" w:rsidP="004A0458">
      <w:pPr>
        <w:spacing w:line="312" w:lineRule="auto"/>
        <w:ind w:firstLine="62"/>
        <w:jc w:val="center"/>
        <w:rPr>
          <w:i/>
        </w:rPr>
      </w:pPr>
      <w:r w:rsidRPr="00FF5D0D">
        <w:rPr>
          <w:i/>
        </w:rPr>
        <w:t>(kitos Šalių sutartos sąlygos)</w:t>
      </w:r>
    </w:p>
    <w:p w14:paraId="794AF741" w14:textId="77777777" w:rsidR="001D6D7B" w:rsidRPr="00FF5D0D" w:rsidRDefault="001D6D7B" w:rsidP="001D6D7B">
      <w:pPr>
        <w:ind w:firstLine="709"/>
        <w:jc w:val="both"/>
      </w:pPr>
    </w:p>
    <w:p w14:paraId="4BFC7345" w14:textId="77777777" w:rsidR="001D6D7B" w:rsidRPr="00FF5D0D" w:rsidRDefault="001D6D7B" w:rsidP="00261F94">
      <w:pPr>
        <w:spacing w:line="360" w:lineRule="auto"/>
        <w:ind w:firstLine="709"/>
        <w:rPr>
          <w:bCs/>
        </w:rPr>
      </w:pPr>
      <w:r w:rsidRPr="00FF5D0D">
        <w:rPr>
          <w:bCs/>
        </w:rPr>
        <w:t>Šalių rekvizitai ir parašai:</w:t>
      </w:r>
    </w:p>
    <w:tbl>
      <w:tblPr>
        <w:tblW w:w="15169" w:type="dxa"/>
        <w:tblInd w:w="108" w:type="dxa"/>
        <w:tblLook w:val="00A0" w:firstRow="1" w:lastRow="0" w:firstColumn="1" w:lastColumn="0" w:noHBand="0" w:noVBand="0"/>
      </w:tblPr>
      <w:tblGrid>
        <w:gridCol w:w="5103"/>
        <w:gridCol w:w="5255"/>
        <w:gridCol w:w="4811"/>
      </w:tblGrid>
      <w:tr w:rsidR="001D6D7B" w:rsidRPr="00FF5D0D" w14:paraId="456BD74D" w14:textId="77777777" w:rsidTr="001D6D7B">
        <w:tc>
          <w:tcPr>
            <w:tcW w:w="5103" w:type="dxa"/>
          </w:tcPr>
          <w:p w14:paraId="2EDF053E" w14:textId="77777777" w:rsidR="001D6D7B" w:rsidRPr="00FF5D0D" w:rsidRDefault="001D6D7B" w:rsidP="001D6D7B">
            <w:pPr>
              <w:pStyle w:val="Header"/>
              <w:ind w:firstLine="709"/>
              <w:rPr>
                <w:bCs/>
              </w:rPr>
            </w:pPr>
            <w:r w:rsidRPr="00FF5D0D">
              <w:rPr>
                <w:bCs/>
              </w:rPr>
              <w:t>Operatorius:</w:t>
            </w:r>
          </w:p>
          <w:p w14:paraId="3CD8F9EF" w14:textId="77777777" w:rsidR="001D6D7B" w:rsidRPr="00FF5D0D" w:rsidRDefault="001D6D7B" w:rsidP="001D6D7B">
            <w:pPr>
              <w:pStyle w:val="Header"/>
              <w:ind w:firstLine="709"/>
              <w:rPr>
                <w:bCs/>
              </w:rPr>
            </w:pPr>
          </w:p>
          <w:p w14:paraId="717D1739" w14:textId="6AF6D2AF" w:rsidR="001D6D7B" w:rsidRPr="00FF5D0D" w:rsidRDefault="001D6D7B" w:rsidP="00DD13D8">
            <w:pPr>
              <w:pStyle w:val="Header"/>
              <w:rPr>
                <w:bCs/>
              </w:rPr>
            </w:pPr>
            <w:r w:rsidRPr="00FF5D0D">
              <w:rPr>
                <w:bCs/>
              </w:rPr>
              <w:t>AB „Energijos skirstymo operatorius“</w:t>
            </w:r>
          </w:p>
        </w:tc>
        <w:tc>
          <w:tcPr>
            <w:tcW w:w="5255" w:type="dxa"/>
          </w:tcPr>
          <w:p w14:paraId="66F0CAEF" w14:textId="01DA66AE" w:rsidR="001D6D7B" w:rsidRPr="00FF5D0D" w:rsidRDefault="009B3013" w:rsidP="001D6D7B">
            <w:pPr>
              <w:pStyle w:val="Header"/>
              <w:spacing w:line="360" w:lineRule="auto"/>
              <w:ind w:left="577" w:firstLine="709"/>
              <w:rPr>
                <w:bCs/>
              </w:rPr>
            </w:pPr>
            <w:r w:rsidRPr="00FF5D0D">
              <w:t>Tinklų naudotojas</w:t>
            </w:r>
            <w:r w:rsidR="001D6D7B" w:rsidRPr="00FF5D0D">
              <w:rPr>
                <w:bCs/>
              </w:rPr>
              <w:t>:</w:t>
            </w:r>
          </w:p>
          <w:p w14:paraId="523E3449" w14:textId="77777777" w:rsidR="001D6D7B" w:rsidRPr="00FF5D0D" w:rsidRDefault="001D6D7B" w:rsidP="00DD13D8">
            <w:pPr>
              <w:spacing w:line="360" w:lineRule="auto"/>
              <w:rPr>
                <w:bCs/>
              </w:rPr>
            </w:pPr>
          </w:p>
        </w:tc>
        <w:tc>
          <w:tcPr>
            <w:tcW w:w="4811" w:type="dxa"/>
          </w:tcPr>
          <w:p w14:paraId="3768AAC3" w14:textId="77777777" w:rsidR="001D6D7B" w:rsidRPr="00FF5D0D" w:rsidRDefault="001D6D7B" w:rsidP="001D6D7B">
            <w:pPr>
              <w:pStyle w:val="Header"/>
              <w:spacing w:line="360" w:lineRule="auto"/>
              <w:ind w:firstLine="709"/>
              <w:rPr>
                <w:bCs/>
              </w:rPr>
            </w:pPr>
          </w:p>
        </w:tc>
      </w:tr>
    </w:tbl>
    <w:p w14:paraId="4839A763" w14:textId="69FD3FCD" w:rsidR="006D7F45" w:rsidRPr="00FF5D0D" w:rsidRDefault="006D7F45" w:rsidP="00DD13D8">
      <w:pPr>
        <w:sectPr w:rsidR="006D7F45" w:rsidRPr="00FF5D0D" w:rsidSect="003D313F">
          <w:headerReference w:type="even" r:id="rId23"/>
          <w:headerReference w:type="default" r:id="rId24"/>
          <w:footerReference w:type="even" r:id="rId25"/>
          <w:footerReference w:type="default" r:id="rId26"/>
          <w:headerReference w:type="first" r:id="rId27"/>
          <w:footerReference w:type="first" r:id="rId28"/>
          <w:pgSz w:w="11907" w:h="16840" w:code="9"/>
          <w:pgMar w:top="1134" w:right="708" w:bottom="1134" w:left="1701" w:header="567" w:footer="284" w:gutter="0"/>
          <w:pgNumType w:start="1"/>
          <w:cols w:space="1296"/>
          <w:titlePg/>
          <w:docGrid w:linePitch="360"/>
        </w:sectPr>
      </w:pPr>
    </w:p>
    <w:p w14:paraId="0DC679E0" w14:textId="1075666A" w:rsidR="000A25BD" w:rsidRPr="00FF5D0D" w:rsidRDefault="004B625A" w:rsidP="000A25BD">
      <w:pPr>
        <w:ind w:left="6521"/>
      </w:pPr>
      <w:r w:rsidRPr="00FF5D0D">
        <w:t>P</w:t>
      </w:r>
      <w:r w:rsidR="000A25BD" w:rsidRPr="00FF5D0D">
        <w:t>asinaudojimo</w:t>
      </w:r>
    </w:p>
    <w:p w14:paraId="123E49AA" w14:textId="5DA2CE2A" w:rsidR="005C4802" w:rsidRPr="00FF5D0D" w:rsidRDefault="005C4802" w:rsidP="005C4802">
      <w:pPr>
        <w:ind w:left="6521"/>
      </w:pPr>
      <w:r w:rsidRPr="00FF5D0D">
        <w:t xml:space="preserve">elektros </w:t>
      </w:r>
      <w:r w:rsidR="004B625A" w:rsidRPr="00FF5D0D">
        <w:t xml:space="preserve">skirstomaisiais </w:t>
      </w:r>
      <w:r w:rsidRPr="00FF5D0D">
        <w:t>tinklais tvarkos aprašo</w:t>
      </w:r>
    </w:p>
    <w:p w14:paraId="7A9CB693" w14:textId="32A1DE0E" w:rsidR="000A25BD" w:rsidRPr="00FF5D0D" w:rsidRDefault="00F21CFB" w:rsidP="000A25BD">
      <w:pPr>
        <w:ind w:left="6521"/>
      </w:pPr>
      <w:r w:rsidRPr="00FF5D0D">
        <w:t>4</w:t>
      </w:r>
      <w:r w:rsidR="000A25BD" w:rsidRPr="00FF5D0D">
        <w:t xml:space="preserve"> priedas</w:t>
      </w:r>
    </w:p>
    <w:p w14:paraId="04419059" w14:textId="77777777" w:rsidR="000A25BD" w:rsidRPr="00FF5D0D" w:rsidRDefault="000A25BD" w:rsidP="000A25BD">
      <w:pPr>
        <w:ind w:left="6521"/>
      </w:pPr>
    </w:p>
    <w:p w14:paraId="2E88C267" w14:textId="06D08573" w:rsidR="005E5BFE" w:rsidRPr="00FF5D0D" w:rsidRDefault="005E5BFE" w:rsidP="005E5BFE">
      <w:pPr>
        <w:tabs>
          <w:tab w:val="center" w:pos="4153"/>
          <w:tab w:val="right" w:pos="8306"/>
        </w:tabs>
        <w:jc w:val="center"/>
        <w:rPr>
          <w:b/>
          <w:szCs w:val="24"/>
          <w:lang w:eastAsia="lt-LT"/>
        </w:rPr>
      </w:pPr>
      <w:r w:rsidRPr="00FF5D0D">
        <w:rPr>
          <w:b/>
          <w:szCs w:val="24"/>
          <w:lang w:eastAsia="lt-LT"/>
        </w:rPr>
        <w:t xml:space="preserve">(Elektros energijos gamybos įrenginių prijungimo prie elektros skirstymo tinklų ketinimų protokolo, pasirašomo su </w:t>
      </w:r>
      <w:r w:rsidR="00D61FDA" w:rsidRPr="00FF5D0D">
        <w:rPr>
          <w:b/>
          <w:szCs w:val="24"/>
          <w:lang w:eastAsia="lt-LT"/>
        </w:rPr>
        <w:t>tinklų naudotoju</w:t>
      </w:r>
      <w:r w:rsidRPr="00FF5D0D">
        <w:rPr>
          <w:b/>
          <w:szCs w:val="24"/>
          <w:lang w:eastAsia="lt-LT"/>
        </w:rPr>
        <w:t>, nesiekiančiu dalyvauti skatinimo kvotų paskirstymo aukcione, pavyzdinė forma)</w:t>
      </w:r>
    </w:p>
    <w:p w14:paraId="4F96A669" w14:textId="77777777" w:rsidR="005E5BFE" w:rsidRPr="00FF5D0D" w:rsidRDefault="005E5BFE" w:rsidP="005E5BFE">
      <w:pPr>
        <w:jc w:val="center"/>
        <w:rPr>
          <w:color w:val="000000"/>
          <w:sz w:val="20"/>
        </w:rPr>
      </w:pPr>
    </w:p>
    <w:p w14:paraId="617ADE70" w14:textId="089C4667" w:rsidR="005E5BFE" w:rsidRPr="00FF5D0D" w:rsidRDefault="005E5BFE" w:rsidP="005E5BFE">
      <w:pPr>
        <w:tabs>
          <w:tab w:val="center" w:pos="4153"/>
          <w:tab w:val="right" w:pos="8306"/>
        </w:tabs>
        <w:jc w:val="center"/>
        <w:rPr>
          <w:b/>
          <w:szCs w:val="24"/>
          <w:lang w:eastAsia="lt-LT"/>
        </w:rPr>
      </w:pPr>
      <w:r w:rsidRPr="00FF5D0D">
        <w:rPr>
          <w:b/>
          <w:szCs w:val="24"/>
          <w:lang w:eastAsia="lt-LT"/>
        </w:rPr>
        <w:t>ELEKTROS ENERGIJOS GAMYBOS ĮRENGINIŲ PRIJUNGIMO PRIE ELEKTROS SKIRSTYMO TINKLŲ KETINIMŲ PROTOKOLAS, PASIRAŠOMAS SU</w:t>
      </w:r>
      <w:r w:rsidR="00DD4F7E" w:rsidRPr="00FF5D0D">
        <w:rPr>
          <w:b/>
          <w:szCs w:val="24"/>
          <w:lang w:eastAsia="lt-LT"/>
        </w:rPr>
        <w:t xml:space="preserve"> </w:t>
      </w:r>
      <w:r w:rsidR="00D61FDA" w:rsidRPr="00FF5D0D">
        <w:rPr>
          <w:b/>
          <w:szCs w:val="24"/>
          <w:lang w:eastAsia="lt-LT"/>
        </w:rPr>
        <w:t>TINKLŲ NAUDOTOJU</w:t>
      </w:r>
      <w:r w:rsidRPr="00FF5D0D">
        <w:rPr>
          <w:b/>
          <w:szCs w:val="24"/>
          <w:lang w:eastAsia="lt-LT"/>
        </w:rPr>
        <w:t xml:space="preserve">, NESIEKIANČIU DALYVAUTI SKATINIMO KVOTŲ PASKIRSTYMO AUKCIONE </w:t>
      </w:r>
    </w:p>
    <w:p w14:paraId="41B455CA" w14:textId="77777777" w:rsidR="005C4802" w:rsidRPr="00FF5D0D" w:rsidRDefault="005C4802" w:rsidP="005C4802">
      <w:pPr>
        <w:tabs>
          <w:tab w:val="center" w:pos="4153"/>
          <w:tab w:val="right" w:pos="8306"/>
        </w:tabs>
        <w:spacing w:line="312" w:lineRule="auto"/>
        <w:ind w:left="720"/>
        <w:rPr>
          <w:sz w:val="20"/>
          <w:lang w:eastAsia="lt-LT"/>
        </w:rPr>
      </w:pPr>
    </w:p>
    <w:p w14:paraId="3E4BFDD3" w14:textId="77777777" w:rsidR="005C4802" w:rsidRPr="00FF5D0D" w:rsidRDefault="005C4802" w:rsidP="005C4802">
      <w:pPr>
        <w:tabs>
          <w:tab w:val="center" w:pos="4153"/>
          <w:tab w:val="right" w:pos="8306"/>
        </w:tabs>
        <w:spacing w:line="312" w:lineRule="auto"/>
        <w:jc w:val="center"/>
      </w:pPr>
      <w:r w:rsidRPr="00FF5D0D">
        <w:t>20___ m. __________________ d.</w:t>
      </w:r>
    </w:p>
    <w:p w14:paraId="04556085" w14:textId="77777777" w:rsidR="005C4802" w:rsidRPr="00FF5D0D" w:rsidRDefault="005C4802" w:rsidP="005C4802">
      <w:pPr>
        <w:tabs>
          <w:tab w:val="center" w:pos="4153"/>
          <w:tab w:val="right" w:pos="8306"/>
        </w:tabs>
        <w:spacing w:line="312" w:lineRule="auto"/>
        <w:jc w:val="center"/>
        <w:rPr>
          <w:sz w:val="20"/>
        </w:rPr>
      </w:pPr>
      <w:r w:rsidRPr="00FF5D0D">
        <w:rPr>
          <w:sz w:val="20"/>
        </w:rPr>
        <w:t>Vilnius</w:t>
      </w:r>
    </w:p>
    <w:p w14:paraId="5A649220" w14:textId="77777777" w:rsidR="005C4802" w:rsidRPr="00FF5D0D" w:rsidRDefault="005C4802" w:rsidP="005C4802">
      <w:pPr>
        <w:tabs>
          <w:tab w:val="center" w:pos="4153"/>
          <w:tab w:val="right" w:pos="8306"/>
        </w:tabs>
        <w:spacing w:line="312" w:lineRule="auto"/>
        <w:rPr>
          <w:sz w:val="20"/>
        </w:rPr>
      </w:pPr>
    </w:p>
    <w:p w14:paraId="5F46BE39" w14:textId="77777777" w:rsidR="005C4802" w:rsidRPr="00FF5D0D" w:rsidRDefault="005C4802" w:rsidP="005C4802">
      <w:pPr>
        <w:tabs>
          <w:tab w:val="center" w:pos="4153"/>
          <w:tab w:val="right" w:pos="8306"/>
        </w:tabs>
        <w:spacing w:line="312" w:lineRule="auto"/>
        <w:rPr>
          <w:sz w:val="20"/>
        </w:rPr>
      </w:pPr>
    </w:p>
    <w:p w14:paraId="37FC806D" w14:textId="77777777" w:rsidR="005E5BFE" w:rsidRPr="00FF5D0D" w:rsidRDefault="005E5BFE" w:rsidP="005E5BFE">
      <w:pPr>
        <w:ind w:firstLine="709"/>
        <w:jc w:val="both"/>
      </w:pPr>
      <w:r w:rsidRPr="00FF5D0D">
        <w:t>Šis Elektros energijos gamybos įrenginių prijungimo prie elektros skirstymo tinklų (toliau − elektros tinklų) ketinimų protokolas (toliau − Protokolas) yra sudarytas tarp elektros skirstymo sistemos operatoriaus AB „Energijos skirstymo operatorius“, registruota buveinė Laisvės pr. 10, Vilnius, 04215, juridinio asmens kodas 304151376 (toliau − Operatorius), atstovaujamo _____________________________________________________________</w:t>
      </w:r>
      <w:r w:rsidRPr="00FF5D0D">
        <w:rPr>
          <w:i/>
          <w:iCs/>
        </w:rPr>
        <w:t>(v., pavardė, pareigos)</w:t>
      </w:r>
    </w:p>
    <w:p w14:paraId="6CD7A8C4" w14:textId="3802C4B0" w:rsidR="005C4802" w:rsidRPr="00FF5D0D" w:rsidRDefault="005C4802" w:rsidP="005C4802">
      <w:pPr>
        <w:jc w:val="both"/>
      </w:pPr>
      <w:r w:rsidRPr="00FF5D0D">
        <w:t xml:space="preserve">ir </w:t>
      </w:r>
      <w:r w:rsidR="009B3013" w:rsidRPr="00FF5D0D">
        <w:t>tinklų naudotojo</w:t>
      </w:r>
      <w:r w:rsidRPr="00FF5D0D">
        <w:t xml:space="preserve"> _____________________________ </w:t>
      </w:r>
      <w:r w:rsidRPr="00FF5D0D">
        <w:rPr>
          <w:i/>
        </w:rPr>
        <w:t>(įmonės pavadinimas)</w:t>
      </w:r>
      <w:r w:rsidRPr="00FF5D0D">
        <w:t xml:space="preserve">, buveinė </w:t>
      </w:r>
      <w:r w:rsidR="005E5BFE" w:rsidRPr="00FF5D0D">
        <w:t>______________________________________</w:t>
      </w:r>
      <w:r w:rsidR="005E5BFE" w:rsidRPr="00FF5D0D">
        <w:rPr>
          <w:i/>
          <w:iCs/>
        </w:rPr>
        <w:t>(</w:t>
      </w:r>
      <w:r w:rsidRPr="00FF5D0D">
        <w:rPr>
          <w:i/>
        </w:rPr>
        <w:t>adresas)</w:t>
      </w:r>
      <w:r w:rsidRPr="00FF5D0D">
        <w:t xml:space="preserve">, įmonės kodas _____________________ </w:t>
      </w:r>
      <w:r w:rsidR="000179E8" w:rsidRPr="00FF5D0D">
        <w:t>(</w:t>
      </w:r>
      <w:r w:rsidRPr="00FF5D0D">
        <w:t xml:space="preserve">toliau </w:t>
      </w:r>
      <w:r w:rsidR="007D3B45" w:rsidRPr="00FF5D0D">
        <w:t>–</w:t>
      </w:r>
      <w:r w:rsidRPr="00FF5D0D">
        <w:t xml:space="preserve"> </w:t>
      </w:r>
      <w:r w:rsidR="009B3013" w:rsidRPr="00FF5D0D">
        <w:t>Tinklų</w:t>
      </w:r>
      <w:r w:rsidR="007D3B45" w:rsidRPr="00FF5D0D">
        <w:t xml:space="preserve"> naudotojas</w:t>
      </w:r>
      <w:r w:rsidRPr="00FF5D0D">
        <w:t xml:space="preserve">), atstovaujamo </w:t>
      </w:r>
      <w:r w:rsidR="005E5BFE" w:rsidRPr="00FF5D0D">
        <w:t xml:space="preserve">_______________ </w:t>
      </w:r>
      <w:r w:rsidR="005E5BFE" w:rsidRPr="00FF5D0D">
        <w:rPr>
          <w:i/>
          <w:iCs/>
        </w:rPr>
        <w:t>(v.,</w:t>
      </w:r>
      <w:r w:rsidRPr="00FF5D0D">
        <w:rPr>
          <w:i/>
        </w:rPr>
        <w:t xml:space="preserve"> pavardė, pareigos)</w:t>
      </w:r>
      <w:r w:rsidRPr="00FF5D0D">
        <w:t xml:space="preserve">.  </w:t>
      </w:r>
    </w:p>
    <w:p w14:paraId="287258DF" w14:textId="77777777" w:rsidR="005C4802" w:rsidRPr="00FF5D0D" w:rsidRDefault="005C4802" w:rsidP="005C4802">
      <w:pPr>
        <w:ind w:firstLine="2880"/>
        <w:jc w:val="both"/>
      </w:pPr>
    </w:p>
    <w:p w14:paraId="45C82B9E" w14:textId="2371F593" w:rsidR="005C4802" w:rsidRPr="00FF5D0D" w:rsidRDefault="005C4802" w:rsidP="005C4802">
      <w:pPr>
        <w:ind w:firstLine="709"/>
        <w:jc w:val="both"/>
      </w:pPr>
      <w:r w:rsidRPr="00FF5D0D">
        <w:t xml:space="preserve">Operatorius ir </w:t>
      </w:r>
      <w:r w:rsidR="009B3013" w:rsidRPr="00FF5D0D">
        <w:t>Tinklų naudotojas</w:t>
      </w:r>
      <w:r w:rsidRPr="00FF5D0D">
        <w:t>, kartu ar atskirai, Protokole dar vadinami Šalimis. Kitos sąvokos, kurios nėra apibrėžtos Protokole, suprantamos taip, kaip jos apibrėžtos Lietuvos Respublikos atsinaujinančių išteklių energetikos įstatyme (toliau − Įstatymas), Lietuvos Respublikos elektros energetikos įstatyme (toliau − Elektros energetikos įstatymas).</w:t>
      </w:r>
    </w:p>
    <w:p w14:paraId="2B3E269D" w14:textId="77777777" w:rsidR="005C4802" w:rsidRPr="00FF5D0D" w:rsidRDefault="005C4802" w:rsidP="005C4802">
      <w:pPr>
        <w:ind w:firstLine="709"/>
        <w:jc w:val="both"/>
        <w:rPr>
          <w:b/>
        </w:rPr>
      </w:pPr>
      <w:r w:rsidRPr="00FF5D0D">
        <w:rPr>
          <w:b/>
        </w:rPr>
        <w:t>1. Ketinimų dalykas.</w:t>
      </w:r>
    </w:p>
    <w:p w14:paraId="4319DA74" w14:textId="77777777" w:rsidR="006269DB" w:rsidRPr="00FF5D0D" w:rsidRDefault="006269DB" w:rsidP="005C4802">
      <w:pPr>
        <w:ind w:firstLine="709"/>
        <w:jc w:val="both"/>
      </w:pPr>
    </w:p>
    <w:p w14:paraId="0A5C2330" w14:textId="7310BD76" w:rsidR="005C4802" w:rsidRPr="00FF5D0D" w:rsidRDefault="005C4802" w:rsidP="005C4802">
      <w:pPr>
        <w:ind w:firstLine="709"/>
        <w:jc w:val="both"/>
      </w:pPr>
      <w:r w:rsidRPr="00FF5D0D">
        <w:t xml:space="preserve">1.1. </w:t>
      </w:r>
      <w:r w:rsidR="009B3013" w:rsidRPr="00FF5D0D">
        <w:t>Tinklų naudotojas</w:t>
      </w:r>
      <w:r w:rsidR="005E5BFE" w:rsidRPr="00FF5D0D">
        <w:t xml:space="preserve">, turintis išankstines prijungimo sąlygas Nr._______, išduotas 20___ m. ____________ d., įsipareigoja parengti savo elektros </w:t>
      </w:r>
      <w:r w:rsidR="00D86372" w:rsidRPr="00FF5D0D">
        <w:t xml:space="preserve">energijos </w:t>
      </w:r>
      <w:r w:rsidR="005E5BFE" w:rsidRPr="00FF5D0D">
        <w:t xml:space="preserve">gamybos įrenginius / hibridinę elektrinę </w:t>
      </w:r>
      <w:r w:rsidR="005E5BFE" w:rsidRPr="00FF5D0D">
        <w:rPr>
          <w:i/>
          <w:iCs/>
        </w:rPr>
        <w:t>(išbraukti nereikalingą</w:t>
      </w:r>
      <w:r w:rsidR="005E5BFE" w:rsidRPr="00FF5D0D">
        <w:t>) (toliau − Elektrinė</w:t>
      </w:r>
      <w:r w:rsidRPr="00FF5D0D">
        <w:t xml:space="preserve">) prijungti prie elektros tinklų, o Operatorius − prijungti šio </w:t>
      </w:r>
      <w:r w:rsidR="009B3013" w:rsidRPr="00FF5D0D">
        <w:t xml:space="preserve">Tinklų naudotojo </w:t>
      </w:r>
      <w:r w:rsidRPr="00FF5D0D">
        <w:t>Elektrinę prie savo valdomų elektros tinklų</w:t>
      </w:r>
      <w:r w:rsidR="009A63D1" w:rsidRPr="00FF5D0D">
        <w:t>. Šis prijungimas vykdomas</w:t>
      </w:r>
      <w:r w:rsidRPr="00FF5D0D">
        <w:t xml:space="preserve"> pagal Operatoriaus išduotas prijungimo sąlygas, </w:t>
      </w:r>
      <w:r w:rsidR="009B3013" w:rsidRPr="00FF5D0D">
        <w:t xml:space="preserve">Tinklų naudotojo </w:t>
      </w:r>
      <w:r w:rsidRPr="00FF5D0D">
        <w:t xml:space="preserve">parengtus </w:t>
      </w:r>
      <w:r w:rsidR="009A63D1" w:rsidRPr="00FF5D0D">
        <w:t>ir su Operatoriumi suderintus</w:t>
      </w:r>
      <w:r w:rsidRPr="00FF5D0D">
        <w:t xml:space="preserve"> elektros tinklų dalies (prijungimo) ir Elektrinės dalies</w:t>
      </w:r>
      <w:r w:rsidR="00F907FD" w:rsidRPr="00FF5D0D">
        <w:t xml:space="preserve"> techninius projektus</w:t>
      </w:r>
      <w:r w:rsidRPr="00FF5D0D">
        <w:t xml:space="preserve"> </w:t>
      </w:r>
      <w:r w:rsidR="009A63D1" w:rsidRPr="00FF5D0D">
        <w:t xml:space="preserve"> ir</w:t>
      </w:r>
      <w:r w:rsidRPr="00FF5D0D">
        <w:t xml:space="preserve"> sudar</w:t>
      </w:r>
      <w:r w:rsidR="009A63D1" w:rsidRPr="00FF5D0D">
        <w:t>omą</w:t>
      </w:r>
      <w:r w:rsidRPr="00FF5D0D">
        <w:t xml:space="preserve"> Elektrinės prijungimo prie elektros tinklų paslaugos sutartį (toliau − Sutartis) Protokolo bei teisės aktų nustatyta tvarka ir terminais.</w:t>
      </w:r>
    </w:p>
    <w:p w14:paraId="3B06E734" w14:textId="77777777" w:rsidR="006269DB" w:rsidRPr="00FF5D0D" w:rsidRDefault="006269DB" w:rsidP="005C4802">
      <w:pPr>
        <w:ind w:firstLine="709"/>
        <w:jc w:val="both"/>
      </w:pPr>
    </w:p>
    <w:p w14:paraId="03290E10" w14:textId="1E76EBCA" w:rsidR="006269DB" w:rsidRPr="00FF5D0D" w:rsidRDefault="006269DB" w:rsidP="005C4802">
      <w:pPr>
        <w:ind w:firstLine="709"/>
        <w:jc w:val="both"/>
        <w:rPr>
          <w:i/>
          <w:iCs/>
        </w:rPr>
      </w:pPr>
      <w:r w:rsidRPr="00FF5D0D">
        <w:rPr>
          <w:i/>
          <w:iCs/>
        </w:rPr>
        <w:t xml:space="preserve">(1.1 papunkčio redakcija, </w:t>
      </w:r>
      <w:r w:rsidR="001F16AD" w:rsidRPr="00FF5D0D">
        <w:rPr>
          <w:i/>
          <w:iCs/>
        </w:rPr>
        <w:t xml:space="preserve">kai Protokolas sudaromas </w:t>
      </w:r>
      <w:r w:rsidR="00D86372" w:rsidRPr="00FF5D0D">
        <w:rPr>
          <w:i/>
          <w:iCs/>
        </w:rPr>
        <w:t>dėl elektros energijos gamybos</w:t>
      </w:r>
      <w:r w:rsidR="00110D0A" w:rsidRPr="00FF5D0D">
        <w:rPr>
          <w:i/>
          <w:iCs/>
        </w:rPr>
        <w:t xml:space="preserve"> įrenginio</w:t>
      </w:r>
      <w:r w:rsidR="00D86372" w:rsidRPr="00FF5D0D">
        <w:rPr>
          <w:i/>
          <w:iCs/>
        </w:rPr>
        <w:t xml:space="preserve"> </w:t>
      </w:r>
      <w:r w:rsidR="000E4023" w:rsidRPr="00FF5D0D">
        <w:rPr>
          <w:i/>
          <w:iCs/>
        </w:rPr>
        <w:t>ir energijos kaupimo įrenginio</w:t>
      </w:r>
      <w:r w:rsidR="0043355A" w:rsidRPr="00FF5D0D">
        <w:rPr>
          <w:i/>
          <w:iCs/>
        </w:rPr>
        <w:t xml:space="preserve">, kartu </w:t>
      </w:r>
      <w:r w:rsidR="001F16AD" w:rsidRPr="00FF5D0D">
        <w:rPr>
          <w:i/>
          <w:iCs/>
        </w:rPr>
        <w:t>prijungi</w:t>
      </w:r>
      <w:r w:rsidR="00DE5C06" w:rsidRPr="00FF5D0D">
        <w:rPr>
          <w:i/>
          <w:iCs/>
        </w:rPr>
        <w:t>a</w:t>
      </w:r>
      <w:r w:rsidR="001F16AD" w:rsidRPr="00FF5D0D">
        <w:rPr>
          <w:i/>
          <w:iCs/>
        </w:rPr>
        <w:t>m</w:t>
      </w:r>
      <w:r w:rsidR="0043355A" w:rsidRPr="00FF5D0D">
        <w:rPr>
          <w:i/>
          <w:iCs/>
        </w:rPr>
        <w:t>ų</w:t>
      </w:r>
      <w:r w:rsidR="001F16AD" w:rsidRPr="00FF5D0D">
        <w:rPr>
          <w:i/>
          <w:iCs/>
        </w:rPr>
        <w:t xml:space="preserve"> prie elektros tinklų</w:t>
      </w:r>
      <w:r w:rsidR="00A1344C" w:rsidRPr="00FF5D0D">
        <w:rPr>
          <w:i/>
          <w:iCs/>
        </w:rPr>
        <w:t xml:space="preserve">, kai </w:t>
      </w:r>
      <w:r w:rsidR="00C15CE0" w:rsidRPr="00FF5D0D">
        <w:rPr>
          <w:i/>
          <w:iCs/>
        </w:rPr>
        <w:t>veikla su abiem šiais įrenginiais reguliuojama leidimais bei dėl abiejų įrenginių sudaromas ketinimų protokolas</w:t>
      </w:r>
      <w:r w:rsidRPr="00FF5D0D">
        <w:rPr>
          <w:i/>
          <w:iCs/>
        </w:rPr>
        <w:t>)</w:t>
      </w:r>
    </w:p>
    <w:p w14:paraId="3B90D289" w14:textId="1AC7A238" w:rsidR="006269DB" w:rsidRPr="00FF5D0D" w:rsidRDefault="001F16AD" w:rsidP="00DA1BA7">
      <w:pPr>
        <w:ind w:firstLine="709"/>
        <w:jc w:val="both"/>
      </w:pPr>
      <w:r w:rsidRPr="00FF5D0D">
        <w:t>1.1. Tinklų naudotojas, turintis išankstines prijungimo sąlygas Nr._______, išduotas 20___ m. ____________ d., įsipareigoja parengti savo elektros</w:t>
      </w:r>
      <w:r w:rsidR="00110D0A" w:rsidRPr="00FF5D0D">
        <w:t xml:space="preserve"> energijos</w:t>
      </w:r>
      <w:r w:rsidRPr="00FF5D0D">
        <w:t xml:space="preserve"> gamybos įrenginius ir energijos kaupimo įrenginius (toliau kartu vadinama − Elektrinė</w:t>
      </w:r>
      <w:r w:rsidR="004A033A" w:rsidRPr="00FF5D0D">
        <w:t>, jei nenurodyta kitaip</w:t>
      </w:r>
      <w:r w:rsidRPr="00FF5D0D">
        <w:t>) prijungti prie elektros tinklų, o Operatorius − prijungti šio Tinklų naudotojo Elektrinę prie savo valdomų elektros tinklų</w:t>
      </w:r>
      <w:r w:rsidR="00F10DA0" w:rsidRPr="00FF5D0D">
        <w:t>. Šis prijungimas vykdomas</w:t>
      </w:r>
      <w:r w:rsidRPr="00FF5D0D">
        <w:t xml:space="preserve"> pagal Operatoriaus išduotas prijungimo sąlygas, Tinklų naudotojo parengtus</w:t>
      </w:r>
      <w:r w:rsidR="00F10DA0" w:rsidRPr="00FF5D0D">
        <w:t xml:space="preserve"> ir su Operatoriumi suderintus</w:t>
      </w:r>
      <w:r w:rsidRPr="00FF5D0D">
        <w:t xml:space="preserve"> elektros tinklų dalies (prijungimo) ir Elektrinės dalies</w:t>
      </w:r>
      <w:r w:rsidR="00F10DA0" w:rsidRPr="00FF5D0D">
        <w:t xml:space="preserve"> </w:t>
      </w:r>
      <w:r w:rsidRPr="00FF5D0D">
        <w:t>techninius projektus</w:t>
      </w:r>
      <w:r w:rsidR="00F10DA0" w:rsidRPr="00FF5D0D">
        <w:t xml:space="preserve"> ir</w:t>
      </w:r>
      <w:r w:rsidRPr="00FF5D0D">
        <w:t xml:space="preserve"> sudar</w:t>
      </w:r>
      <w:r w:rsidR="00F10DA0" w:rsidRPr="00FF5D0D">
        <w:t>omą</w:t>
      </w:r>
      <w:r w:rsidRPr="00FF5D0D">
        <w:t xml:space="preserve"> Elektrinės prijungimo prie elektros tinklų paslaugos sutartį (toliau − Sutartis) Protokolo bei teisės aktų nustatyta tvarka ir terminais.</w:t>
      </w:r>
    </w:p>
    <w:p w14:paraId="5E77ADA0" w14:textId="77777777" w:rsidR="00A1344C" w:rsidRPr="00FF5D0D" w:rsidRDefault="00A1344C" w:rsidP="00DA1BA7">
      <w:pPr>
        <w:ind w:firstLine="709"/>
        <w:jc w:val="both"/>
      </w:pPr>
    </w:p>
    <w:p w14:paraId="0BBEAD3A" w14:textId="77777777" w:rsidR="005C4802" w:rsidRPr="00FF5D0D" w:rsidRDefault="005C4802" w:rsidP="005C4802">
      <w:pPr>
        <w:ind w:firstLine="709"/>
        <w:jc w:val="both"/>
        <w:rPr>
          <w:b/>
        </w:rPr>
      </w:pPr>
      <w:r w:rsidRPr="00FF5D0D">
        <w:rPr>
          <w:b/>
        </w:rPr>
        <w:t>2. Šalių įsipareigojimai ir terminai.</w:t>
      </w:r>
    </w:p>
    <w:p w14:paraId="2D0833CF" w14:textId="440DFAC7" w:rsidR="005E5BFE" w:rsidRPr="00FF5D0D" w:rsidRDefault="005E5BFE" w:rsidP="005E5BFE">
      <w:pPr>
        <w:ind w:firstLine="709"/>
        <w:jc w:val="both"/>
      </w:pPr>
      <w:r w:rsidRPr="00FF5D0D">
        <w:t xml:space="preserve">2.1. </w:t>
      </w:r>
      <w:r w:rsidR="009B3013" w:rsidRPr="00FF5D0D">
        <w:t>Tinklų naudotojas</w:t>
      </w:r>
      <w:r w:rsidRPr="00FF5D0D">
        <w:t xml:space="preserve"> įsipareigoja pastatyti _______________________________ kW </w:t>
      </w:r>
      <w:r w:rsidRPr="00FF5D0D">
        <w:rPr>
          <w:i/>
          <w:iCs/>
        </w:rPr>
        <w:t>(nurodoma Elektrinės įrengtoji galia)</w:t>
      </w:r>
      <w:r w:rsidRPr="00FF5D0D">
        <w:t xml:space="preserve"> įrengtosios galios ir _________________ kW </w:t>
      </w:r>
      <w:r w:rsidRPr="00FF5D0D">
        <w:rPr>
          <w:i/>
          <w:iCs/>
        </w:rPr>
        <w:t>(nurodoma Elektrinės leistina generuoti galia)</w:t>
      </w:r>
      <w:r w:rsidRPr="00FF5D0D">
        <w:t xml:space="preserve"> leistinos generuoti galios Elektrinę, kurios </w:t>
      </w:r>
      <w:r w:rsidRPr="00FF5D0D">
        <w:rPr>
          <w:color w:val="000000"/>
        </w:rPr>
        <w:t xml:space="preserve">elektros energijos gamybos modulio didžiausias pajėgumas (Pmax) yra </w:t>
      </w:r>
      <w:r w:rsidRPr="00FF5D0D">
        <w:t>_________________ kW</w:t>
      </w:r>
      <w:r w:rsidR="001A5BFF" w:rsidRPr="00FF5D0D">
        <w:t xml:space="preserve"> </w:t>
      </w:r>
      <w:r w:rsidR="001A5BFF" w:rsidRPr="00FF5D0D">
        <w:rPr>
          <w:i/>
          <w:iCs/>
        </w:rPr>
        <w:t>(</w:t>
      </w:r>
      <w:r w:rsidR="00D5785D" w:rsidRPr="00FF5D0D">
        <w:rPr>
          <w:i/>
          <w:iCs/>
        </w:rPr>
        <w:t xml:space="preserve">nurodomas vadovaujantis Pasinaudojimo elektros skirstomaisiais tinklais tvarkos aprašo </w:t>
      </w:r>
      <w:r w:rsidR="00322AED" w:rsidRPr="00FF5D0D">
        <w:rPr>
          <w:i/>
          <w:iCs/>
        </w:rPr>
        <w:fldChar w:fldCharType="begin"/>
      </w:r>
      <w:r w:rsidR="00322AED" w:rsidRPr="00FF5D0D">
        <w:rPr>
          <w:i/>
          <w:iCs/>
        </w:rPr>
        <w:instrText xml:space="preserve"> REF _Ref161508096 \r \h </w:instrText>
      </w:r>
      <w:r w:rsidR="00034945" w:rsidRPr="00FF5D0D">
        <w:rPr>
          <w:i/>
          <w:iCs/>
        </w:rPr>
        <w:instrText xml:space="preserve"> \* MERGEFORMAT </w:instrText>
      </w:r>
      <w:r w:rsidR="00322AED" w:rsidRPr="00FF5D0D">
        <w:rPr>
          <w:i/>
          <w:iCs/>
        </w:rPr>
      </w:r>
      <w:r w:rsidR="00322AED" w:rsidRPr="00FF5D0D">
        <w:rPr>
          <w:i/>
          <w:iCs/>
        </w:rPr>
        <w:fldChar w:fldCharType="separate"/>
      </w:r>
      <w:r w:rsidR="008A227C" w:rsidRPr="00FF5D0D">
        <w:rPr>
          <w:i/>
          <w:iCs/>
          <w:cs/>
        </w:rPr>
        <w:t>‎</w:t>
      </w:r>
      <w:r w:rsidR="008A227C" w:rsidRPr="00FF5D0D">
        <w:rPr>
          <w:i/>
          <w:iCs/>
        </w:rPr>
        <w:t>2.30</w:t>
      </w:r>
      <w:r w:rsidR="00322AED" w:rsidRPr="00FF5D0D">
        <w:rPr>
          <w:i/>
          <w:iCs/>
        </w:rPr>
        <w:fldChar w:fldCharType="end"/>
      </w:r>
      <w:r w:rsidR="00D5785D" w:rsidRPr="00FF5D0D">
        <w:rPr>
          <w:i/>
          <w:iCs/>
        </w:rPr>
        <w:t xml:space="preserve"> papunkčiu</w:t>
      </w:r>
      <w:r w:rsidR="001A5BFF" w:rsidRPr="00FF5D0D">
        <w:rPr>
          <w:i/>
          <w:iCs/>
        </w:rPr>
        <w:t>)</w:t>
      </w:r>
      <w:r w:rsidRPr="00FF5D0D">
        <w:rPr>
          <w:color w:val="000000"/>
        </w:rPr>
        <w:t xml:space="preserve">, </w:t>
      </w:r>
      <w:r w:rsidRPr="00FF5D0D">
        <w:t xml:space="preserve"> elektros energijos gamybai naudojančią __________________________________ </w:t>
      </w:r>
      <w:r w:rsidRPr="00FF5D0D">
        <w:rPr>
          <w:i/>
          <w:iCs/>
        </w:rPr>
        <w:t>(nurodoma naudojamų energijos išteklių</w:t>
      </w:r>
      <w:r w:rsidR="00CE4AFF" w:rsidRPr="00FF5D0D">
        <w:rPr>
          <w:i/>
          <w:iCs/>
        </w:rPr>
        <w:t xml:space="preserve"> ir </w:t>
      </w:r>
      <w:r w:rsidR="00150FD6" w:rsidRPr="00FF5D0D">
        <w:rPr>
          <w:i/>
          <w:iCs/>
        </w:rPr>
        <w:t>E</w:t>
      </w:r>
      <w:r w:rsidR="00CE4AFF" w:rsidRPr="00FF5D0D">
        <w:rPr>
          <w:i/>
          <w:iCs/>
        </w:rPr>
        <w:t>lektrinės</w:t>
      </w:r>
      <w:r w:rsidRPr="00FF5D0D">
        <w:rPr>
          <w:i/>
          <w:iCs/>
        </w:rPr>
        <w:t xml:space="preserve"> rūšis)</w:t>
      </w:r>
      <w:r w:rsidRPr="00FF5D0D">
        <w:t xml:space="preserve">, adresu _____________________________________________ </w:t>
      </w:r>
      <w:r w:rsidRPr="00FF5D0D">
        <w:rPr>
          <w:i/>
          <w:iCs/>
        </w:rPr>
        <w:t xml:space="preserve">(nurodoma vietovė (teritorija), kur </w:t>
      </w:r>
      <w:r w:rsidR="009B3013" w:rsidRPr="00FF5D0D">
        <w:rPr>
          <w:i/>
          <w:iCs/>
        </w:rPr>
        <w:t xml:space="preserve">Tinklų naudotojas </w:t>
      </w:r>
      <w:r w:rsidRPr="00FF5D0D">
        <w:rPr>
          <w:i/>
          <w:iCs/>
        </w:rPr>
        <w:t>planuoja statyti Elektrinę, žemės sklypo kad. Nr., plotas)</w:t>
      </w:r>
      <w:r w:rsidRPr="00FF5D0D">
        <w:t>, prijungiant prie Operatoriaus elektros tinklų ___________________________________</w:t>
      </w:r>
      <w:r w:rsidR="00DE5C06" w:rsidRPr="00FF5D0D">
        <w:t>________________________________</w:t>
      </w:r>
    </w:p>
    <w:p w14:paraId="2BA015F7" w14:textId="79110BE0" w:rsidR="006C6BA9" w:rsidRPr="00FF5D0D" w:rsidRDefault="005E5BFE" w:rsidP="006C6BA9">
      <w:pPr>
        <w:jc w:val="both"/>
      </w:pPr>
      <w:r w:rsidRPr="00FF5D0D">
        <w:rPr>
          <w:i/>
          <w:iCs/>
        </w:rPr>
        <w:t>(nurodoma</w:t>
      </w:r>
      <w:r w:rsidR="005C4802" w:rsidRPr="00FF5D0D">
        <w:rPr>
          <w:i/>
        </w:rPr>
        <w:t xml:space="preserve"> išankstinėse prijungimo sąlygose nurodyta elektros tinklų linija ar transformatorių pastotė, jei reikalinga ir tinklų plėtra)</w:t>
      </w:r>
      <w:r w:rsidR="005C4802" w:rsidRPr="00FF5D0D">
        <w:t xml:space="preserve">, baigti savo elektros energijos gamybos įrenginių dalyje susijusius darbus ir Valstybinei energetikos reguliavimo tarybai (toliau – Taryba) pateikti reikalingus dokumentus leidimui gaminti elektros energiją gauti per _________________________ mėnesių </w:t>
      </w:r>
      <w:r w:rsidR="005C4802" w:rsidRPr="00FF5D0D">
        <w:rPr>
          <w:i/>
        </w:rPr>
        <w:t>(nurodomas terminas</w:t>
      </w:r>
      <w:r w:rsidR="005462CF" w:rsidRPr="00FF5D0D">
        <w:rPr>
          <w:i/>
          <w:iCs/>
        </w:rPr>
        <w:t>, kuris negali būti ilgesnis nei ketinimų protokolo galiojimo terminas</w:t>
      </w:r>
      <w:r w:rsidR="005C4802" w:rsidRPr="00FF5D0D">
        <w:rPr>
          <w:i/>
        </w:rPr>
        <w:t>)</w:t>
      </w:r>
      <w:r w:rsidR="005C4802" w:rsidRPr="00FF5D0D">
        <w:t xml:space="preserve"> nuo šio Protokolo pasirašymo dienos. Šis terminas gali būti pratęsiamas Elektros energetikos įstatymo 22 straipsnio 10 dalyje numatytais atvejais.</w:t>
      </w:r>
      <w:r w:rsidR="000A6087" w:rsidRPr="00FF5D0D">
        <w:t xml:space="preserve"> </w:t>
      </w:r>
    </w:p>
    <w:p w14:paraId="6E6F7602" w14:textId="77777777" w:rsidR="008C47F7" w:rsidRPr="00FF5D0D" w:rsidRDefault="008C47F7" w:rsidP="005E5BFE">
      <w:pPr>
        <w:jc w:val="both"/>
      </w:pPr>
    </w:p>
    <w:p w14:paraId="0DC3488F" w14:textId="5E18BE3A" w:rsidR="00A00608" w:rsidRPr="00FF5D0D" w:rsidRDefault="00A00608" w:rsidP="00A00608">
      <w:pPr>
        <w:tabs>
          <w:tab w:val="left" w:pos="2183"/>
        </w:tabs>
        <w:ind w:firstLine="709"/>
        <w:jc w:val="both"/>
        <w:rPr>
          <w:i/>
          <w:iCs/>
        </w:rPr>
      </w:pPr>
      <w:r w:rsidRPr="00FF5D0D">
        <w:rPr>
          <w:i/>
          <w:iCs/>
        </w:rPr>
        <w:t xml:space="preserve">(2.1 papunkčio redakcija, kai </w:t>
      </w:r>
      <w:r w:rsidR="001F16AD" w:rsidRPr="00FF5D0D">
        <w:rPr>
          <w:i/>
          <w:iCs/>
        </w:rPr>
        <w:t>P</w:t>
      </w:r>
      <w:r w:rsidRPr="00FF5D0D">
        <w:rPr>
          <w:i/>
          <w:iCs/>
        </w:rPr>
        <w:t xml:space="preserve">rotokolas sudaromas dėl Elektrinės prijungimo prie elektros tinklų, vykdomo </w:t>
      </w:r>
      <w:r w:rsidR="00114300" w:rsidRPr="00FF5D0D">
        <w:rPr>
          <w:i/>
          <w:iCs/>
        </w:rPr>
        <w:t>Pasinaudojimo elektros</w:t>
      </w:r>
      <w:r w:rsidR="00E27C0A" w:rsidRPr="00FF5D0D">
        <w:rPr>
          <w:i/>
          <w:iCs/>
        </w:rPr>
        <w:t xml:space="preserve"> skirstomaisiais</w:t>
      </w:r>
      <w:r w:rsidR="00114300" w:rsidRPr="00FF5D0D">
        <w:rPr>
          <w:i/>
          <w:iCs/>
        </w:rPr>
        <w:t xml:space="preserve"> tinklais tvarkos aprašo </w:t>
      </w:r>
      <w:r w:rsidR="00F5150B" w:rsidRPr="00FF5D0D">
        <w:rPr>
          <w:i/>
          <w:iCs/>
        </w:rPr>
        <w:fldChar w:fldCharType="begin"/>
      </w:r>
      <w:r w:rsidR="00F5150B" w:rsidRPr="00FF5D0D">
        <w:rPr>
          <w:i/>
          <w:iCs/>
        </w:rPr>
        <w:instrText xml:space="preserve"> REF _Ref159509536 \r \h </w:instrText>
      </w:r>
      <w:r w:rsidR="00034945" w:rsidRPr="00FF5D0D">
        <w:rPr>
          <w:i/>
          <w:iCs/>
        </w:rPr>
        <w:instrText xml:space="preserve"> \* MERGEFORMAT </w:instrText>
      </w:r>
      <w:r w:rsidR="00F5150B" w:rsidRPr="00FF5D0D">
        <w:rPr>
          <w:i/>
          <w:iCs/>
        </w:rPr>
      </w:r>
      <w:r w:rsidR="00F5150B" w:rsidRPr="00FF5D0D">
        <w:rPr>
          <w:i/>
          <w:iCs/>
        </w:rPr>
        <w:fldChar w:fldCharType="separate"/>
      </w:r>
      <w:r w:rsidR="008A227C" w:rsidRPr="00FF5D0D">
        <w:rPr>
          <w:i/>
          <w:iCs/>
          <w:cs/>
        </w:rPr>
        <w:t>‎</w:t>
      </w:r>
      <w:r w:rsidR="008A227C" w:rsidRPr="00FF5D0D">
        <w:rPr>
          <w:i/>
          <w:iCs/>
        </w:rPr>
        <w:t>33</w:t>
      </w:r>
      <w:r w:rsidR="00F5150B" w:rsidRPr="00FF5D0D">
        <w:rPr>
          <w:i/>
          <w:iCs/>
        </w:rPr>
        <w:fldChar w:fldCharType="end"/>
      </w:r>
      <w:r w:rsidR="00322AED" w:rsidRPr="00FF5D0D">
        <w:rPr>
          <w:i/>
          <w:iCs/>
        </w:rPr>
        <w:t xml:space="preserve"> </w:t>
      </w:r>
      <w:r w:rsidR="00114300" w:rsidRPr="00FF5D0D">
        <w:rPr>
          <w:i/>
          <w:iCs/>
        </w:rPr>
        <w:t>punkto nustatyta tvarka</w:t>
      </w:r>
      <w:r w:rsidRPr="00FF5D0D">
        <w:rPr>
          <w:i/>
          <w:iCs/>
        </w:rPr>
        <w:t>)</w:t>
      </w:r>
    </w:p>
    <w:p w14:paraId="3A8C42D2" w14:textId="1437EE9B" w:rsidR="006C6BA9" w:rsidRPr="00FF5D0D" w:rsidRDefault="006C6BA9" w:rsidP="009E306F">
      <w:pPr>
        <w:ind w:firstLine="709"/>
        <w:jc w:val="both"/>
      </w:pPr>
      <w:r w:rsidRPr="00FF5D0D">
        <w:t xml:space="preserve">2.1. Tinklų naudotojas </w:t>
      </w:r>
      <w:r w:rsidR="000F0A78" w:rsidRPr="00FF5D0D">
        <w:t>pagal ketinimų protokolą Nr. _________</w:t>
      </w:r>
      <w:r w:rsidR="009E306F" w:rsidRPr="00FF5D0D">
        <w:t xml:space="preserve"> (toliau – Protokolas Nr. 1), ketinimų protokolą Nr. ___________ (toliau – Protokolas Nr. 2) </w:t>
      </w:r>
      <w:r w:rsidR="000F0A78" w:rsidRPr="00FF5D0D">
        <w:t xml:space="preserve">ir </w:t>
      </w:r>
      <w:r w:rsidR="009E306F" w:rsidRPr="00FF5D0D">
        <w:t>šį Protokolą</w:t>
      </w:r>
      <w:r w:rsidR="000F0A78" w:rsidRPr="00FF5D0D">
        <w:t xml:space="preserve"> </w:t>
      </w:r>
      <w:r w:rsidRPr="00FF5D0D">
        <w:t xml:space="preserve">įsipareigoja pastatyti _______________ kW </w:t>
      </w:r>
      <w:r w:rsidRPr="00FF5D0D">
        <w:rPr>
          <w:i/>
          <w:iCs/>
        </w:rPr>
        <w:t>(nurodoma Elektrinės įrengtoji galia)</w:t>
      </w:r>
      <w:r w:rsidRPr="00FF5D0D">
        <w:t xml:space="preserve"> įrengtosios galios ir _________________ kW </w:t>
      </w:r>
      <w:r w:rsidRPr="00FF5D0D">
        <w:rPr>
          <w:i/>
          <w:iCs/>
        </w:rPr>
        <w:t>(nurodoma Elektrinės leistina generuoti galia)</w:t>
      </w:r>
      <w:r w:rsidRPr="00FF5D0D">
        <w:t xml:space="preserve"> leistinos generuoti galios Elektrinę</w:t>
      </w:r>
      <w:r w:rsidR="00A00608" w:rsidRPr="00FF5D0D">
        <w:t xml:space="preserve"> (</w:t>
      </w:r>
      <w:r w:rsidR="00E16B4A" w:rsidRPr="00FF5D0D">
        <w:t>leistina generuoti galia – ______ kW ir įrengtoji galia – ______ kW pagal Protokolą Nr. 1, leistina generuoti galia – ______ kW ir įrengtoji galia – ______ kW pagal Protokolą Nr. 2 ir leistina generuoti galia – ______ kW ir įrengtoji galia – ______ kW pagal šį Protokolą</w:t>
      </w:r>
      <w:r w:rsidR="00A00608" w:rsidRPr="00FF5D0D">
        <w:t>)</w:t>
      </w:r>
      <w:r w:rsidRPr="00FF5D0D">
        <w:t xml:space="preserve">, kurios </w:t>
      </w:r>
      <w:r w:rsidRPr="00FF5D0D">
        <w:rPr>
          <w:color w:val="000000"/>
        </w:rPr>
        <w:t xml:space="preserve">elektros energijos gamybos modulio didžiausias pajėgumas (Pmax) yra </w:t>
      </w:r>
      <w:r w:rsidRPr="00FF5D0D">
        <w:t>_________________ kW</w:t>
      </w:r>
      <w:r w:rsidR="00467772" w:rsidRPr="00FF5D0D">
        <w:t xml:space="preserve"> </w:t>
      </w:r>
      <w:r w:rsidR="00467772" w:rsidRPr="00FF5D0D">
        <w:rPr>
          <w:i/>
          <w:iCs/>
        </w:rPr>
        <w:t>(</w:t>
      </w:r>
      <w:r w:rsidR="00D5785D" w:rsidRPr="00FF5D0D">
        <w:rPr>
          <w:i/>
          <w:iCs/>
        </w:rPr>
        <w:t xml:space="preserve">nurodomas vadovaujantis Pasinaudojimo elektros skirstomaisiais tinklais tvarkos aprašo </w:t>
      </w:r>
      <w:r w:rsidR="007544CC" w:rsidRPr="00FF5D0D">
        <w:rPr>
          <w:i/>
          <w:iCs/>
        </w:rPr>
        <w:fldChar w:fldCharType="begin"/>
      </w:r>
      <w:r w:rsidR="007544CC" w:rsidRPr="00FF5D0D">
        <w:rPr>
          <w:i/>
          <w:iCs/>
        </w:rPr>
        <w:instrText xml:space="preserve"> REF _Ref159509679 \r \h  \* MERGEFORMAT </w:instrText>
      </w:r>
      <w:r w:rsidR="007544CC" w:rsidRPr="00FF5D0D">
        <w:rPr>
          <w:i/>
          <w:iCs/>
        </w:rPr>
      </w:r>
      <w:r w:rsidR="007544CC" w:rsidRPr="00FF5D0D">
        <w:rPr>
          <w:i/>
          <w:iCs/>
        </w:rPr>
        <w:fldChar w:fldCharType="separate"/>
      </w:r>
      <w:r w:rsidR="008A227C" w:rsidRPr="00FF5D0D">
        <w:rPr>
          <w:i/>
          <w:iCs/>
          <w:cs/>
        </w:rPr>
        <w:t>‎</w:t>
      </w:r>
      <w:r w:rsidR="008A227C" w:rsidRPr="00FF5D0D">
        <w:rPr>
          <w:i/>
          <w:iCs/>
        </w:rPr>
        <w:t>2.30</w:t>
      </w:r>
      <w:r w:rsidR="007544CC" w:rsidRPr="00FF5D0D">
        <w:rPr>
          <w:i/>
          <w:iCs/>
        </w:rPr>
        <w:fldChar w:fldCharType="end"/>
      </w:r>
      <w:r w:rsidR="00D5785D" w:rsidRPr="00FF5D0D">
        <w:rPr>
          <w:i/>
          <w:iCs/>
        </w:rPr>
        <w:t xml:space="preserve"> papunkčiu</w:t>
      </w:r>
      <w:r w:rsidR="00467772" w:rsidRPr="00FF5D0D">
        <w:rPr>
          <w:i/>
          <w:iCs/>
        </w:rPr>
        <w:t>)</w:t>
      </w:r>
      <w:r w:rsidRPr="00FF5D0D">
        <w:rPr>
          <w:color w:val="000000"/>
        </w:rPr>
        <w:t xml:space="preserve">, </w:t>
      </w:r>
      <w:r w:rsidRPr="00FF5D0D">
        <w:t xml:space="preserve"> elektros energijos gamybai naudojančią __________________________________ </w:t>
      </w:r>
      <w:r w:rsidRPr="00FF5D0D">
        <w:rPr>
          <w:i/>
          <w:iCs/>
        </w:rPr>
        <w:t>(nurodoma naudojamų energijos išteklių</w:t>
      </w:r>
      <w:r w:rsidR="00DE5C06" w:rsidRPr="00FF5D0D">
        <w:rPr>
          <w:i/>
          <w:iCs/>
        </w:rPr>
        <w:t xml:space="preserve"> ir Elektrinės</w:t>
      </w:r>
      <w:r w:rsidRPr="00FF5D0D">
        <w:rPr>
          <w:i/>
          <w:iCs/>
        </w:rPr>
        <w:t xml:space="preserve"> rūšis)</w:t>
      </w:r>
      <w:r w:rsidRPr="00FF5D0D">
        <w:t xml:space="preserve">, adresu _____________________________________________ </w:t>
      </w:r>
      <w:r w:rsidRPr="00FF5D0D">
        <w:rPr>
          <w:i/>
          <w:iCs/>
        </w:rPr>
        <w:t>(nurodoma vietovė (teritorija), kur Tinklų naudotojas planuoja statyti Elektrinę, žemės sklypo kad. Nr., plotas)</w:t>
      </w:r>
      <w:r w:rsidRPr="00FF5D0D">
        <w:t>, prijungiant prie Operatoriaus elektros tinklų ___________________________________</w:t>
      </w:r>
    </w:p>
    <w:p w14:paraId="190865B8" w14:textId="40C96908" w:rsidR="006C6BA9" w:rsidRPr="00FF5D0D" w:rsidRDefault="006C6BA9" w:rsidP="006C6BA9">
      <w:pPr>
        <w:jc w:val="both"/>
      </w:pPr>
      <w:r w:rsidRPr="00FF5D0D">
        <w:rPr>
          <w:i/>
          <w:iCs/>
        </w:rPr>
        <w:t>(nurodoma</w:t>
      </w:r>
      <w:r w:rsidRPr="00FF5D0D">
        <w:rPr>
          <w:i/>
        </w:rPr>
        <w:t xml:space="preserve"> išankstinėse prijungimo sąlygose nurodyta elektros tinklų linija ar transformatorių pastotė, jei reikalinga</w:t>
      </w:r>
      <w:r w:rsidR="00AD4478" w:rsidRPr="00FF5D0D">
        <w:rPr>
          <w:i/>
        </w:rPr>
        <w:t>s</w:t>
      </w:r>
      <w:r w:rsidRPr="00FF5D0D">
        <w:rPr>
          <w:i/>
        </w:rPr>
        <w:t xml:space="preserve"> ir </w:t>
      </w:r>
      <w:r w:rsidR="00AD4478" w:rsidRPr="00FF5D0D">
        <w:rPr>
          <w:i/>
        </w:rPr>
        <w:t xml:space="preserve">elektros </w:t>
      </w:r>
      <w:r w:rsidRPr="00FF5D0D">
        <w:rPr>
          <w:i/>
        </w:rPr>
        <w:t xml:space="preserve">tinklų </w:t>
      </w:r>
      <w:r w:rsidR="00AD4478" w:rsidRPr="00FF5D0D">
        <w:rPr>
          <w:i/>
        </w:rPr>
        <w:t>pajėgumų padidinimas</w:t>
      </w:r>
      <w:r w:rsidRPr="00FF5D0D">
        <w:rPr>
          <w:i/>
        </w:rPr>
        <w:t>)</w:t>
      </w:r>
      <w:r w:rsidRPr="00FF5D0D">
        <w:t xml:space="preserve">, baigti savo elektros energijos gamybos įrenginių dalyje susijusius darbus ir Valstybinei energetikos reguliavimo tarybai (toliau – Taryba) pateikti reikalingus dokumentus leidimui gaminti elektros energiją gauti per _________________________ mėnesių </w:t>
      </w:r>
      <w:r w:rsidRPr="00FF5D0D">
        <w:rPr>
          <w:i/>
        </w:rPr>
        <w:t>(nurodomas terminas</w:t>
      </w:r>
      <w:r w:rsidR="005462CF" w:rsidRPr="00FF5D0D">
        <w:rPr>
          <w:i/>
          <w:iCs/>
        </w:rPr>
        <w:t>, kuris negali būti ilgesnis nei ketinimų protokolo galiojimo terminas</w:t>
      </w:r>
      <w:r w:rsidRPr="00FF5D0D">
        <w:rPr>
          <w:i/>
        </w:rPr>
        <w:t>)</w:t>
      </w:r>
      <w:r w:rsidRPr="00FF5D0D">
        <w:t xml:space="preserve"> nuo šio Protokolo pasirašymo dienos. Šis terminas gali būti pratęsiamas Elektros energetikos įstatymo 22 straipsnio 10 dalyje numatytais atvejais.</w:t>
      </w:r>
    </w:p>
    <w:p w14:paraId="6FF07705" w14:textId="77777777" w:rsidR="006C6BA9" w:rsidRPr="00FF5D0D" w:rsidRDefault="006C6BA9" w:rsidP="006C6BA9">
      <w:pPr>
        <w:jc w:val="both"/>
      </w:pPr>
    </w:p>
    <w:p w14:paraId="450F14FA" w14:textId="3438A18E" w:rsidR="00C01AC3" w:rsidRPr="00FF5D0D" w:rsidRDefault="00C01AC3" w:rsidP="00C01AC3">
      <w:pPr>
        <w:tabs>
          <w:tab w:val="left" w:pos="2183"/>
        </w:tabs>
        <w:ind w:firstLine="709"/>
        <w:jc w:val="both"/>
        <w:rPr>
          <w:i/>
          <w:iCs/>
        </w:rPr>
      </w:pPr>
      <w:r w:rsidRPr="00FF5D0D">
        <w:rPr>
          <w:i/>
          <w:iCs/>
        </w:rPr>
        <w:t xml:space="preserve">(2.1 papunkčio redakcija, kai </w:t>
      </w:r>
      <w:r w:rsidR="001F16AD" w:rsidRPr="00FF5D0D">
        <w:rPr>
          <w:i/>
          <w:iCs/>
        </w:rPr>
        <w:t>P</w:t>
      </w:r>
      <w:r w:rsidRPr="00FF5D0D">
        <w:rPr>
          <w:i/>
          <w:iCs/>
        </w:rPr>
        <w:t>rotokolas sudaromas dėl hibridinės elektrinės prijungimo prie elektros tinklų)</w:t>
      </w:r>
    </w:p>
    <w:p w14:paraId="6EA4842C" w14:textId="09CF1EA4" w:rsidR="00C01AC3" w:rsidRPr="00FF5D0D" w:rsidRDefault="00C01AC3" w:rsidP="00821A34">
      <w:pPr>
        <w:ind w:firstLine="709"/>
        <w:jc w:val="both"/>
      </w:pPr>
      <w:r w:rsidRPr="00FF5D0D">
        <w:t xml:space="preserve">2.1. </w:t>
      </w:r>
      <w:r w:rsidR="009B3013" w:rsidRPr="00FF5D0D">
        <w:t>Tinklų naudotojas</w:t>
      </w:r>
      <w:r w:rsidRPr="00FF5D0D">
        <w:t xml:space="preserve"> </w:t>
      </w:r>
      <w:r w:rsidR="008C47F7" w:rsidRPr="00FF5D0D">
        <w:t xml:space="preserve">įsipareigoja pastatyti Elektrinę, adresu </w:t>
      </w:r>
      <w:r w:rsidR="008C47F7" w:rsidRPr="00FF5D0D">
        <w:rPr>
          <w:u w:val="single"/>
        </w:rPr>
        <w:t>____________________________</w:t>
      </w:r>
      <w:r w:rsidR="008C47F7" w:rsidRPr="00FF5D0D">
        <w:t xml:space="preserve"> </w:t>
      </w:r>
      <w:r w:rsidR="008C47F7" w:rsidRPr="00FF5D0D">
        <w:rPr>
          <w:i/>
        </w:rPr>
        <w:t xml:space="preserve">(nurodoma vietovė (teritorija), kur </w:t>
      </w:r>
      <w:r w:rsidR="009B3013" w:rsidRPr="00FF5D0D">
        <w:rPr>
          <w:i/>
        </w:rPr>
        <w:t xml:space="preserve">Tinklų naudotojas </w:t>
      </w:r>
      <w:r w:rsidR="008C47F7" w:rsidRPr="00FF5D0D">
        <w:rPr>
          <w:i/>
        </w:rPr>
        <w:t xml:space="preserve">planuoja statyti </w:t>
      </w:r>
      <w:r w:rsidR="005E5BFE" w:rsidRPr="00FF5D0D">
        <w:rPr>
          <w:i/>
          <w:iCs/>
        </w:rPr>
        <w:t>Elektrinę, žemės sklypo kad. Nr.,</w:t>
      </w:r>
      <w:r w:rsidR="008C47F7" w:rsidRPr="00FF5D0D">
        <w:rPr>
          <w:i/>
          <w:iCs/>
        </w:rPr>
        <w:t xml:space="preserve"> plotas)</w:t>
      </w:r>
      <w:r w:rsidR="008C47F7" w:rsidRPr="00FF5D0D">
        <w:t xml:space="preserve">, prijungiant prie Operatoriaus elektros tinklų </w:t>
      </w:r>
      <w:r w:rsidR="00821A34" w:rsidRPr="00FF5D0D">
        <w:t xml:space="preserve"> </w:t>
      </w:r>
      <w:r w:rsidR="00F10876" w:rsidRPr="00FF5D0D">
        <w:t xml:space="preserve">                                                                                                       </w:t>
      </w:r>
      <w:r w:rsidR="00F10876" w:rsidRPr="00FF5D0D">
        <w:rPr>
          <w:u w:val="single"/>
        </w:rPr>
        <w:t xml:space="preserve">                       </w:t>
      </w:r>
      <w:r w:rsidR="005E5BFE" w:rsidRPr="00FF5D0D">
        <w:t xml:space="preserve">____________________ </w:t>
      </w:r>
      <w:r w:rsidR="005E5BFE" w:rsidRPr="00FF5D0D">
        <w:rPr>
          <w:i/>
          <w:iCs/>
        </w:rPr>
        <w:t>(nurodoma</w:t>
      </w:r>
      <w:r w:rsidR="008C47F7" w:rsidRPr="00FF5D0D">
        <w:rPr>
          <w:i/>
        </w:rPr>
        <w:t xml:space="preserve"> išankstinėse prijungimo sąlygose nurodyta elektros tinklų linija ar transformatorių pastotė, jei reikalinga</w:t>
      </w:r>
      <w:r w:rsidR="00AD4478" w:rsidRPr="00FF5D0D">
        <w:rPr>
          <w:i/>
        </w:rPr>
        <w:t>s</w:t>
      </w:r>
      <w:r w:rsidR="008C47F7" w:rsidRPr="00FF5D0D">
        <w:rPr>
          <w:i/>
        </w:rPr>
        <w:t xml:space="preserve"> ir </w:t>
      </w:r>
      <w:r w:rsidR="00AD4478" w:rsidRPr="00FF5D0D">
        <w:rPr>
          <w:i/>
        </w:rPr>
        <w:t xml:space="preserve">elektros </w:t>
      </w:r>
      <w:r w:rsidR="008C47F7" w:rsidRPr="00FF5D0D">
        <w:rPr>
          <w:i/>
        </w:rPr>
        <w:t xml:space="preserve">tinklų </w:t>
      </w:r>
      <w:r w:rsidR="00AD4478" w:rsidRPr="00FF5D0D">
        <w:rPr>
          <w:i/>
        </w:rPr>
        <w:t>pajėgumų padidinimas</w:t>
      </w:r>
      <w:r w:rsidR="008C47F7" w:rsidRPr="00FF5D0D">
        <w:rPr>
          <w:i/>
        </w:rPr>
        <w:t>)</w:t>
      </w:r>
      <w:r w:rsidR="008C47F7" w:rsidRPr="00FF5D0D">
        <w:t xml:space="preserve">, baigti savo elektros energijos gamybos įrenginių dalyje susijusius darbus ir Valstybinei energetikos reguliavimo tarybai (toliau – Taryba) pateikti reikalingus dokumentus leidimui gaminti elektros energiją gauti per </w:t>
      </w:r>
      <w:r w:rsidR="008C47F7" w:rsidRPr="00FF5D0D">
        <w:rPr>
          <w:u w:val="single"/>
        </w:rPr>
        <w:t>_________________________</w:t>
      </w:r>
      <w:r w:rsidR="008C47F7" w:rsidRPr="00FF5D0D">
        <w:t xml:space="preserve"> mėnesių </w:t>
      </w:r>
      <w:r w:rsidR="008C47F7" w:rsidRPr="00FF5D0D">
        <w:rPr>
          <w:i/>
        </w:rPr>
        <w:t>(nurodomas terminas</w:t>
      </w:r>
      <w:r w:rsidR="005462CF" w:rsidRPr="00FF5D0D">
        <w:rPr>
          <w:i/>
          <w:iCs/>
        </w:rPr>
        <w:t>, kuris negali būti ilgesnis nei ketinimų protokolo galiojimo terminas</w:t>
      </w:r>
      <w:r w:rsidR="008C47F7" w:rsidRPr="00FF5D0D">
        <w:rPr>
          <w:i/>
        </w:rPr>
        <w:t>)</w:t>
      </w:r>
      <w:r w:rsidR="008C47F7" w:rsidRPr="00FF5D0D">
        <w:t xml:space="preserve"> nuo šio Protokolo pasirašymo dienos. Šis terminas gali būti pratęsiamas Elektros energetikos įstatymo 22 straipsnio 10 dalyje numatytais atvejais.</w:t>
      </w:r>
      <w:r w:rsidR="00262CB4" w:rsidRPr="00FF5D0D">
        <w:t xml:space="preserve"> Elektrinės </w:t>
      </w:r>
      <w:r w:rsidR="00013B4F" w:rsidRPr="00FF5D0D">
        <w:t>duomenys:</w:t>
      </w:r>
    </w:p>
    <w:p w14:paraId="386F8585" w14:textId="4689900D" w:rsidR="00013B4F" w:rsidRPr="00FF5D0D" w:rsidRDefault="00013B4F" w:rsidP="00013B4F">
      <w:pPr>
        <w:ind w:firstLine="709"/>
        <w:jc w:val="both"/>
      </w:pPr>
      <w:r w:rsidRPr="00FF5D0D">
        <w:t xml:space="preserve">2.1.1. </w:t>
      </w:r>
      <w:r w:rsidRPr="00FF5D0D">
        <w:rPr>
          <w:color w:val="000000"/>
        </w:rPr>
        <w:t xml:space="preserve">bendra įrengtoji galia, lygi hibridinę elektrinę sudarančių elektrinių ir (ar) energijos kaupimo įrenginių įrengtųjų galių sumai: </w:t>
      </w:r>
      <w:r w:rsidR="005E5BFE" w:rsidRPr="00FF5D0D">
        <w:rPr>
          <w:szCs w:val="24"/>
          <w:u w:val="single"/>
        </w:rPr>
        <w:t xml:space="preserve">                  </w:t>
      </w:r>
      <w:r w:rsidR="008C47F7" w:rsidRPr="00FF5D0D">
        <w:rPr>
          <w:szCs w:val="24"/>
          <w:u w:val="single"/>
        </w:rPr>
        <w:t xml:space="preserve"> </w:t>
      </w:r>
      <w:r w:rsidR="008C47F7" w:rsidRPr="00FF5D0D">
        <w:t>kW</w:t>
      </w:r>
      <w:r w:rsidR="008441AE" w:rsidRPr="00FF5D0D">
        <w:t xml:space="preserve"> </w:t>
      </w:r>
      <w:r w:rsidRPr="00FF5D0D">
        <w:t>;</w:t>
      </w:r>
    </w:p>
    <w:p w14:paraId="29620AC5" w14:textId="5413E0DC" w:rsidR="00FC3449" w:rsidRPr="00FF5D0D" w:rsidRDefault="00A23766" w:rsidP="00C04AF2">
      <w:pPr>
        <w:pStyle w:val="ListParagraph"/>
        <w:ind w:left="0" w:firstLine="709"/>
        <w:contextualSpacing w:val="0"/>
        <w:jc w:val="both"/>
        <w:rPr>
          <w:szCs w:val="24"/>
        </w:rPr>
      </w:pPr>
      <w:r w:rsidRPr="00FF5D0D">
        <w:t xml:space="preserve">2.1.2. </w:t>
      </w:r>
      <w:r w:rsidR="00D51256" w:rsidRPr="00FF5D0D">
        <w:rPr>
          <w:color w:val="000000"/>
        </w:rPr>
        <w:t>leistina generuoti galia prijungimo taške</w:t>
      </w:r>
      <w:r w:rsidR="00B16F89" w:rsidRPr="00FF5D0D">
        <w:rPr>
          <w:color w:val="000000"/>
        </w:rPr>
        <w:t xml:space="preserve"> (objekte)</w:t>
      </w:r>
      <w:r w:rsidR="00D51256" w:rsidRPr="00FF5D0D">
        <w:rPr>
          <w:szCs w:val="24"/>
        </w:rPr>
        <w:t xml:space="preserve">: </w:t>
      </w:r>
      <w:r w:rsidR="00D51256" w:rsidRPr="00FF5D0D">
        <w:rPr>
          <w:szCs w:val="24"/>
          <w:u w:val="single"/>
        </w:rPr>
        <w:t xml:space="preserve">                  </w:t>
      </w:r>
      <w:r w:rsidR="00E972F5" w:rsidRPr="00FF5D0D">
        <w:rPr>
          <w:szCs w:val="24"/>
        </w:rPr>
        <w:t>kW</w:t>
      </w:r>
      <w:r w:rsidR="00D51256" w:rsidRPr="00FF5D0D">
        <w:rPr>
          <w:szCs w:val="24"/>
        </w:rPr>
        <w:t xml:space="preserve">;   </w:t>
      </w:r>
    </w:p>
    <w:p w14:paraId="65AC7447" w14:textId="77556D9C" w:rsidR="00811702" w:rsidRPr="00FF5D0D" w:rsidRDefault="00D51256" w:rsidP="00013B4F">
      <w:pPr>
        <w:ind w:firstLine="709"/>
        <w:jc w:val="both"/>
      </w:pPr>
      <w:r w:rsidRPr="00FF5D0D">
        <w:t xml:space="preserve">2.1.3. </w:t>
      </w:r>
      <w:r w:rsidR="00811702" w:rsidRPr="00FF5D0D">
        <w:t>bendra Elektrinės leistina naudoti galia prijungimo taške</w:t>
      </w:r>
      <w:r w:rsidR="00811702" w:rsidRPr="00FF5D0D">
        <w:rPr>
          <w:szCs w:val="24"/>
        </w:rPr>
        <w:t xml:space="preserve">: </w:t>
      </w:r>
      <w:r w:rsidR="00811702" w:rsidRPr="00FF5D0D">
        <w:rPr>
          <w:szCs w:val="24"/>
          <w:u w:val="single"/>
        </w:rPr>
        <w:t xml:space="preserve">                  </w:t>
      </w:r>
      <w:r w:rsidR="00811702" w:rsidRPr="00FF5D0D">
        <w:rPr>
          <w:szCs w:val="24"/>
        </w:rPr>
        <w:t>kW;</w:t>
      </w:r>
    </w:p>
    <w:p w14:paraId="1E3CA298" w14:textId="64A93D89" w:rsidR="008D4841" w:rsidRPr="00FF5D0D" w:rsidRDefault="00811702" w:rsidP="00013B4F">
      <w:pPr>
        <w:ind w:firstLine="709"/>
        <w:jc w:val="both"/>
      </w:pPr>
      <w:r w:rsidRPr="00FF5D0D">
        <w:t xml:space="preserve">2.1.4. </w:t>
      </w:r>
      <w:r w:rsidR="008D4841" w:rsidRPr="00FF5D0D">
        <w:t>elektros energijos gamybos modulio didžiausias pajėgumas (toliau – Pmax) prijungimo taške</w:t>
      </w:r>
      <w:r w:rsidR="008D4841" w:rsidRPr="00FF5D0D">
        <w:rPr>
          <w:szCs w:val="24"/>
        </w:rPr>
        <w:t xml:space="preserve">: </w:t>
      </w:r>
      <w:r w:rsidR="008D4841" w:rsidRPr="00FF5D0D">
        <w:rPr>
          <w:szCs w:val="24"/>
          <w:u w:val="single"/>
        </w:rPr>
        <w:t xml:space="preserve">                   </w:t>
      </w:r>
      <w:r w:rsidR="008D4841" w:rsidRPr="00FF5D0D">
        <w:t>kW</w:t>
      </w:r>
      <w:r w:rsidR="001F7E3E" w:rsidRPr="00FF5D0D">
        <w:t xml:space="preserve"> </w:t>
      </w:r>
      <w:r w:rsidR="001F7E3E" w:rsidRPr="00FF5D0D">
        <w:rPr>
          <w:i/>
        </w:rPr>
        <w:t>(</w:t>
      </w:r>
      <w:r w:rsidR="00D5785D" w:rsidRPr="00FF5D0D">
        <w:rPr>
          <w:i/>
          <w:iCs/>
        </w:rPr>
        <w:t xml:space="preserve">nurodomas vadovaujantis Pasinaudojimo elektros skirstomaisiais tinklais tvarkos aprašo </w:t>
      </w:r>
      <w:r w:rsidR="00322AED" w:rsidRPr="00FF5D0D">
        <w:rPr>
          <w:i/>
          <w:iCs/>
        </w:rPr>
        <w:fldChar w:fldCharType="begin"/>
      </w:r>
      <w:r w:rsidR="00322AED" w:rsidRPr="00FF5D0D">
        <w:rPr>
          <w:i/>
          <w:iCs/>
        </w:rPr>
        <w:instrText xml:space="preserve"> REF _Ref161508096 \r \h </w:instrText>
      </w:r>
      <w:r w:rsidR="00034945" w:rsidRPr="00FF5D0D">
        <w:rPr>
          <w:i/>
          <w:iCs/>
        </w:rPr>
        <w:instrText xml:space="preserve"> \* MERGEFORMAT </w:instrText>
      </w:r>
      <w:r w:rsidR="00322AED" w:rsidRPr="00FF5D0D">
        <w:rPr>
          <w:i/>
          <w:iCs/>
        </w:rPr>
      </w:r>
      <w:r w:rsidR="00322AED" w:rsidRPr="00FF5D0D">
        <w:rPr>
          <w:i/>
          <w:iCs/>
        </w:rPr>
        <w:fldChar w:fldCharType="separate"/>
      </w:r>
      <w:r w:rsidR="008A227C" w:rsidRPr="00FF5D0D">
        <w:rPr>
          <w:i/>
          <w:iCs/>
          <w:cs/>
        </w:rPr>
        <w:t>‎</w:t>
      </w:r>
      <w:r w:rsidR="008A227C" w:rsidRPr="00FF5D0D">
        <w:rPr>
          <w:i/>
          <w:iCs/>
        </w:rPr>
        <w:t>2.30</w:t>
      </w:r>
      <w:r w:rsidR="00322AED" w:rsidRPr="00FF5D0D">
        <w:rPr>
          <w:i/>
          <w:iCs/>
        </w:rPr>
        <w:fldChar w:fldCharType="end"/>
      </w:r>
      <w:r w:rsidR="00D5785D" w:rsidRPr="00FF5D0D">
        <w:rPr>
          <w:i/>
          <w:iCs/>
        </w:rPr>
        <w:t xml:space="preserve"> papunkčiu</w:t>
      </w:r>
      <w:r w:rsidR="001F7E3E" w:rsidRPr="00FF5D0D">
        <w:rPr>
          <w:i/>
        </w:rPr>
        <w:t>)</w:t>
      </w:r>
      <w:r w:rsidR="008D4841" w:rsidRPr="00FF5D0D">
        <w:t>;</w:t>
      </w:r>
    </w:p>
    <w:p w14:paraId="3143FE09" w14:textId="7B9A8CE3" w:rsidR="00D51256" w:rsidRPr="00FF5D0D" w:rsidRDefault="008D4841" w:rsidP="00013B4F">
      <w:pPr>
        <w:ind w:firstLine="709"/>
        <w:jc w:val="both"/>
      </w:pPr>
      <w:r w:rsidRPr="00FF5D0D">
        <w:t xml:space="preserve">2.1.5. </w:t>
      </w:r>
      <w:r w:rsidR="001D4E35" w:rsidRPr="00FF5D0D">
        <w:t>E</w:t>
      </w:r>
      <w:r w:rsidR="00FC3449" w:rsidRPr="00FF5D0D">
        <w:t>lektrinę sudarančių įrenginių duomenys:</w:t>
      </w:r>
    </w:p>
    <w:tbl>
      <w:tblPr>
        <w:tblStyle w:val="TableGrid"/>
        <w:tblW w:w="9493" w:type="dxa"/>
        <w:tblLook w:val="04A0" w:firstRow="1" w:lastRow="0" w:firstColumn="1" w:lastColumn="0" w:noHBand="0" w:noVBand="1"/>
      </w:tblPr>
      <w:tblGrid>
        <w:gridCol w:w="1304"/>
        <w:gridCol w:w="1526"/>
        <w:gridCol w:w="1276"/>
        <w:gridCol w:w="1230"/>
        <w:gridCol w:w="1230"/>
        <w:gridCol w:w="1509"/>
        <w:gridCol w:w="1418"/>
      </w:tblGrid>
      <w:tr w:rsidR="00B16F89" w:rsidRPr="00FF5D0D" w14:paraId="1E73D94D" w14:textId="6C0194AF" w:rsidTr="00907345">
        <w:tc>
          <w:tcPr>
            <w:tcW w:w="1304" w:type="dxa"/>
          </w:tcPr>
          <w:p w14:paraId="18756A47" w14:textId="77777777" w:rsidR="00B16F89" w:rsidRPr="00FF5D0D" w:rsidRDefault="00B16F89" w:rsidP="00E71B0F">
            <w:pPr>
              <w:jc w:val="both"/>
              <w:rPr>
                <w:rFonts w:ascii="Times New Roman" w:hAnsi="Times New Roman" w:cs="Times New Roman"/>
              </w:rPr>
            </w:pPr>
            <w:r w:rsidRPr="00FF5D0D">
              <w:rPr>
                <w:rFonts w:ascii="Times New Roman" w:hAnsi="Times New Roman" w:cs="Times New Roman"/>
              </w:rPr>
              <w:t>Papunkčio Nr.</w:t>
            </w:r>
          </w:p>
        </w:tc>
        <w:tc>
          <w:tcPr>
            <w:tcW w:w="1526" w:type="dxa"/>
          </w:tcPr>
          <w:p w14:paraId="6B7AD273" w14:textId="731BEB87" w:rsidR="00B16F89" w:rsidRPr="00FF5D0D" w:rsidRDefault="00B16F89" w:rsidP="00E71B0F">
            <w:pPr>
              <w:jc w:val="both"/>
              <w:rPr>
                <w:rFonts w:ascii="Times New Roman" w:hAnsi="Times New Roman" w:cs="Times New Roman"/>
              </w:rPr>
            </w:pPr>
            <w:r w:rsidRPr="00FF5D0D">
              <w:rPr>
                <w:rFonts w:ascii="Times New Roman" w:hAnsi="Times New Roman" w:cs="Times New Roman"/>
              </w:rPr>
              <w:t>Elektros energijos gamybos įrenginys arba energijos kaupimo įrenginys</w:t>
            </w:r>
          </w:p>
        </w:tc>
        <w:tc>
          <w:tcPr>
            <w:tcW w:w="1276" w:type="dxa"/>
          </w:tcPr>
          <w:p w14:paraId="5A8E179D" w14:textId="77777777" w:rsidR="00B16F89" w:rsidRPr="00FF5D0D" w:rsidRDefault="00B16F89" w:rsidP="00E71B0F">
            <w:pPr>
              <w:jc w:val="both"/>
              <w:rPr>
                <w:rFonts w:ascii="Times New Roman" w:hAnsi="Times New Roman" w:cs="Times New Roman"/>
              </w:rPr>
            </w:pPr>
            <w:r w:rsidRPr="00FF5D0D">
              <w:rPr>
                <w:rFonts w:ascii="Times New Roman" w:hAnsi="Times New Roman" w:cs="Times New Roman"/>
              </w:rPr>
              <w:t>Įrengtoji galia, kW</w:t>
            </w:r>
          </w:p>
          <w:p w14:paraId="61E86981" w14:textId="4AC7C292" w:rsidR="00B16F89" w:rsidRPr="00FF5D0D" w:rsidRDefault="00B16F89" w:rsidP="00E71B0F">
            <w:pPr>
              <w:jc w:val="both"/>
              <w:rPr>
                <w:rFonts w:ascii="Times New Roman" w:hAnsi="Times New Roman" w:cs="Times New Roman"/>
              </w:rPr>
            </w:pPr>
            <w:r w:rsidRPr="00FF5D0D">
              <w:rPr>
                <w:rFonts w:ascii="Times New Roman" w:hAnsi="Times New Roman" w:cs="Times New Roman"/>
              </w:rPr>
              <w:t xml:space="preserve">(atskirai nurodoma esama ir nauja) </w:t>
            </w:r>
          </w:p>
        </w:tc>
        <w:tc>
          <w:tcPr>
            <w:tcW w:w="1230" w:type="dxa"/>
          </w:tcPr>
          <w:p w14:paraId="5817C14B" w14:textId="2A68802F" w:rsidR="00B16F89" w:rsidRPr="00FF5D0D" w:rsidRDefault="00B16F89" w:rsidP="00E71B0F">
            <w:pPr>
              <w:jc w:val="both"/>
              <w:rPr>
                <w:rFonts w:ascii="Times New Roman" w:hAnsi="Times New Roman" w:cs="Times New Roman"/>
              </w:rPr>
            </w:pPr>
            <w:r w:rsidRPr="00FF5D0D">
              <w:rPr>
                <w:rFonts w:ascii="Times New Roman" w:hAnsi="Times New Roman" w:cs="Times New Roman"/>
              </w:rPr>
              <w:t>Leistina generuoti galia, kW</w:t>
            </w:r>
          </w:p>
        </w:tc>
        <w:tc>
          <w:tcPr>
            <w:tcW w:w="1230" w:type="dxa"/>
          </w:tcPr>
          <w:p w14:paraId="0D12BF5F" w14:textId="36C90028" w:rsidR="00B16F89" w:rsidRPr="00FF5D0D" w:rsidRDefault="00B16F89" w:rsidP="00E71B0F">
            <w:pPr>
              <w:jc w:val="both"/>
              <w:rPr>
                <w:rFonts w:ascii="Times New Roman" w:hAnsi="Times New Roman" w:cs="Times New Roman"/>
              </w:rPr>
            </w:pPr>
            <w:r w:rsidRPr="00FF5D0D">
              <w:rPr>
                <w:rFonts w:ascii="Times New Roman" w:hAnsi="Times New Roman" w:cs="Times New Roman"/>
              </w:rPr>
              <w:t>Elektros energijos gamybos įrenginio rūšis</w:t>
            </w:r>
          </w:p>
        </w:tc>
        <w:tc>
          <w:tcPr>
            <w:tcW w:w="1509" w:type="dxa"/>
          </w:tcPr>
          <w:p w14:paraId="23444E58" w14:textId="6C6B8436" w:rsidR="00B16F89" w:rsidRPr="00FF5D0D" w:rsidRDefault="00B16F89" w:rsidP="00E71B0F">
            <w:pPr>
              <w:jc w:val="both"/>
              <w:rPr>
                <w:rFonts w:ascii="Times New Roman" w:hAnsi="Times New Roman" w:cs="Times New Roman"/>
              </w:rPr>
            </w:pPr>
            <w:r w:rsidRPr="00FF5D0D">
              <w:rPr>
                <w:rFonts w:ascii="Times New Roman" w:hAnsi="Times New Roman" w:cs="Times New Roman"/>
              </w:rPr>
              <w:t>Elektros energijos gamybos įrenginio naudojamų energijos išteklių rūšis</w:t>
            </w:r>
          </w:p>
        </w:tc>
        <w:tc>
          <w:tcPr>
            <w:tcW w:w="1418" w:type="dxa"/>
          </w:tcPr>
          <w:p w14:paraId="0E7E4D9B" w14:textId="77777777" w:rsidR="00B16F89" w:rsidRPr="00FF5D0D" w:rsidRDefault="00B16F89" w:rsidP="00E71B0F">
            <w:pPr>
              <w:jc w:val="both"/>
              <w:rPr>
                <w:rFonts w:ascii="Times New Roman" w:hAnsi="Times New Roman" w:cs="Times New Roman"/>
              </w:rPr>
            </w:pPr>
            <w:r w:rsidRPr="00FF5D0D">
              <w:rPr>
                <w:rFonts w:ascii="Times New Roman" w:hAnsi="Times New Roman" w:cs="Times New Roman"/>
              </w:rPr>
              <w:t>Energijos kaupimo įrenginio talpa, kWh</w:t>
            </w:r>
          </w:p>
        </w:tc>
      </w:tr>
      <w:tr w:rsidR="00B16F89" w:rsidRPr="00FF5D0D" w14:paraId="5137ED39" w14:textId="3F414F9B" w:rsidTr="00907345">
        <w:tc>
          <w:tcPr>
            <w:tcW w:w="1304" w:type="dxa"/>
          </w:tcPr>
          <w:p w14:paraId="5D6415F8" w14:textId="73BBEDB2" w:rsidR="00B16F89" w:rsidRPr="00FF5D0D" w:rsidRDefault="00B16F89" w:rsidP="00E71B0F">
            <w:pPr>
              <w:jc w:val="both"/>
              <w:rPr>
                <w:rFonts w:ascii="Times New Roman" w:hAnsi="Times New Roman" w:cs="Times New Roman"/>
              </w:rPr>
            </w:pPr>
            <w:r w:rsidRPr="00FF5D0D">
              <w:rPr>
                <w:rFonts w:ascii="Times New Roman" w:hAnsi="Times New Roman" w:cs="Times New Roman"/>
              </w:rPr>
              <w:t>2.1.5.1.</w:t>
            </w:r>
          </w:p>
        </w:tc>
        <w:tc>
          <w:tcPr>
            <w:tcW w:w="1526" w:type="dxa"/>
          </w:tcPr>
          <w:p w14:paraId="63ABB15E" w14:textId="1CCB1076" w:rsidR="00B16F89" w:rsidRPr="00FF5D0D" w:rsidRDefault="00B16F89" w:rsidP="00E71B0F">
            <w:pPr>
              <w:jc w:val="both"/>
              <w:rPr>
                <w:rFonts w:ascii="Times New Roman" w:hAnsi="Times New Roman" w:cs="Times New Roman"/>
              </w:rPr>
            </w:pPr>
          </w:p>
        </w:tc>
        <w:tc>
          <w:tcPr>
            <w:tcW w:w="1276" w:type="dxa"/>
          </w:tcPr>
          <w:p w14:paraId="4CC06107" w14:textId="04466CDD" w:rsidR="00B16F89" w:rsidRPr="00FF5D0D" w:rsidRDefault="00B16F89" w:rsidP="00E71B0F">
            <w:pPr>
              <w:jc w:val="both"/>
              <w:rPr>
                <w:rFonts w:ascii="Times New Roman" w:hAnsi="Times New Roman" w:cs="Times New Roman"/>
              </w:rPr>
            </w:pPr>
          </w:p>
        </w:tc>
        <w:tc>
          <w:tcPr>
            <w:tcW w:w="1230" w:type="dxa"/>
          </w:tcPr>
          <w:p w14:paraId="4DB70F9B" w14:textId="77777777" w:rsidR="00B16F89" w:rsidRPr="00FF5D0D" w:rsidRDefault="00B16F89" w:rsidP="00E71B0F">
            <w:pPr>
              <w:jc w:val="both"/>
              <w:rPr>
                <w:rFonts w:ascii="Times New Roman" w:hAnsi="Times New Roman" w:cs="Times New Roman"/>
              </w:rPr>
            </w:pPr>
          </w:p>
        </w:tc>
        <w:tc>
          <w:tcPr>
            <w:tcW w:w="1230" w:type="dxa"/>
          </w:tcPr>
          <w:p w14:paraId="29DB2DEE" w14:textId="022B2F02" w:rsidR="00B16F89" w:rsidRPr="00FF5D0D" w:rsidRDefault="00B16F89" w:rsidP="00E71B0F">
            <w:pPr>
              <w:jc w:val="both"/>
              <w:rPr>
                <w:rFonts w:ascii="Times New Roman" w:hAnsi="Times New Roman" w:cs="Times New Roman"/>
              </w:rPr>
            </w:pPr>
          </w:p>
        </w:tc>
        <w:tc>
          <w:tcPr>
            <w:tcW w:w="1509" w:type="dxa"/>
          </w:tcPr>
          <w:p w14:paraId="587DC612" w14:textId="7AD7CF04" w:rsidR="00B16F89" w:rsidRPr="00FF5D0D" w:rsidRDefault="00B16F89" w:rsidP="00E71B0F">
            <w:pPr>
              <w:jc w:val="both"/>
              <w:rPr>
                <w:rFonts w:ascii="Times New Roman" w:hAnsi="Times New Roman" w:cs="Times New Roman"/>
              </w:rPr>
            </w:pPr>
          </w:p>
        </w:tc>
        <w:tc>
          <w:tcPr>
            <w:tcW w:w="1418" w:type="dxa"/>
          </w:tcPr>
          <w:p w14:paraId="6C248CBC" w14:textId="52EA1FEE" w:rsidR="00B16F89" w:rsidRPr="00FF5D0D" w:rsidRDefault="00B16F89" w:rsidP="00E71B0F">
            <w:pPr>
              <w:jc w:val="both"/>
              <w:rPr>
                <w:rFonts w:ascii="Times New Roman" w:hAnsi="Times New Roman" w:cs="Times New Roman"/>
              </w:rPr>
            </w:pPr>
          </w:p>
        </w:tc>
      </w:tr>
      <w:tr w:rsidR="00B16F89" w:rsidRPr="00FF5D0D" w14:paraId="64ED0B70" w14:textId="1E88362F" w:rsidTr="00907345">
        <w:tc>
          <w:tcPr>
            <w:tcW w:w="1304" w:type="dxa"/>
          </w:tcPr>
          <w:p w14:paraId="69949752" w14:textId="0B9ABD07" w:rsidR="00B16F89" w:rsidRPr="00FF5D0D" w:rsidRDefault="00B16F89" w:rsidP="00E71B0F">
            <w:pPr>
              <w:jc w:val="both"/>
              <w:rPr>
                <w:rFonts w:ascii="Times New Roman" w:hAnsi="Times New Roman" w:cs="Times New Roman"/>
              </w:rPr>
            </w:pPr>
            <w:r w:rsidRPr="00FF5D0D">
              <w:rPr>
                <w:rFonts w:ascii="Times New Roman" w:hAnsi="Times New Roman" w:cs="Times New Roman"/>
              </w:rPr>
              <w:t>2.1.5.2.</w:t>
            </w:r>
          </w:p>
        </w:tc>
        <w:tc>
          <w:tcPr>
            <w:tcW w:w="1526" w:type="dxa"/>
          </w:tcPr>
          <w:p w14:paraId="047E090C" w14:textId="2522492F" w:rsidR="00B16F89" w:rsidRPr="00FF5D0D" w:rsidRDefault="00B16F89" w:rsidP="00E71B0F">
            <w:pPr>
              <w:jc w:val="both"/>
              <w:rPr>
                <w:rFonts w:ascii="Times New Roman" w:hAnsi="Times New Roman" w:cs="Times New Roman"/>
              </w:rPr>
            </w:pPr>
          </w:p>
        </w:tc>
        <w:tc>
          <w:tcPr>
            <w:tcW w:w="1276" w:type="dxa"/>
          </w:tcPr>
          <w:p w14:paraId="722DC62E" w14:textId="77777777" w:rsidR="00B16F89" w:rsidRPr="00FF5D0D" w:rsidRDefault="00B16F89" w:rsidP="00E71B0F">
            <w:pPr>
              <w:jc w:val="both"/>
              <w:rPr>
                <w:rFonts w:ascii="Times New Roman" w:hAnsi="Times New Roman" w:cs="Times New Roman"/>
              </w:rPr>
            </w:pPr>
          </w:p>
        </w:tc>
        <w:tc>
          <w:tcPr>
            <w:tcW w:w="1230" w:type="dxa"/>
          </w:tcPr>
          <w:p w14:paraId="1C4D99E1" w14:textId="77777777" w:rsidR="00B16F89" w:rsidRPr="00FF5D0D" w:rsidRDefault="00B16F89" w:rsidP="00E71B0F">
            <w:pPr>
              <w:jc w:val="both"/>
              <w:rPr>
                <w:rFonts w:ascii="Times New Roman" w:hAnsi="Times New Roman" w:cs="Times New Roman"/>
              </w:rPr>
            </w:pPr>
          </w:p>
        </w:tc>
        <w:tc>
          <w:tcPr>
            <w:tcW w:w="1230" w:type="dxa"/>
          </w:tcPr>
          <w:p w14:paraId="10B388EF" w14:textId="0AC0AA30" w:rsidR="00B16F89" w:rsidRPr="00FF5D0D" w:rsidRDefault="00B16F89" w:rsidP="00E71B0F">
            <w:pPr>
              <w:jc w:val="both"/>
              <w:rPr>
                <w:rFonts w:ascii="Times New Roman" w:hAnsi="Times New Roman" w:cs="Times New Roman"/>
              </w:rPr>
            </w:pPr>
          </w:p>
        </w:tc>
        <w:tc>
          <w:tcPr>
            <w:tcW w:w="1509" w:type="dxa"/>
          </w:tcPr>
          <w:p w14:paraId="5298E76E" w14:textId="77777777" w:rsidR="00B16F89" w:rsidRPr="00FF5D0D" w:rsidRDefault="00B16F89" w:rsidP="00E71B0F">
            <w:pPr>
              <w:jc w:val="both"/>
              <w:rPr>
                <w:rFonts w:ascii="Times New Roman" w:hAnsi="Times New Roman" w:cs="Times New Roman"/>
              </w:rPr>
            </w:pPr>
          </w:p>
        </w:tc>
        <w:tc>
          <w:tcPr>
            <w:tcW w:w="1418" w:type="dxa"/>
          </w:tcPr>
          <w:p w14:paraId="4EF3400D" w14:textId="6FCF360A" w:rsidR="00B16F89" w:rsidRPr="00FF5D0D" w:rsidRDefault="00B16F89" w:rsidP="00E71B0F">
            <w:pPr>
              <w:jc w:val="both"/>
              <w:rPr>
                <w:rFonts w:ascii="Times New Roman" w:hAnsi="Times New Roman" w:cs="Times New Roman"/>
              </w:rPr>
            </w:pPr>
          </w:p>
        </w:tc>
      </w:tr>
      <w:tr w:rsidR="00B16F89" w:rsidRPr="00FF5D0D" w14:paraId="5B2439D5" w14:textId="36B66E56" w:rsidTr="00907345">
        <w:tc>
          <w:tcPr>
            <w:tcW w:w="1304" w:type="dxa"/>
          </w:tcPr>
          <w:p w14:paraId="74DCA3EC" w14:textId="77777777" w:rsidR="00B16F89" w:rsidRPr="00FF5D0D" w:rsidRDefault="00B16F89" w:rsidP="00E71B0F">
            <w:pPr>
              <w:jc w:val="both"/>
              <w:rPr>
                <w:rFonts w:ascii="Times New Roman" w:hAnsi="Times New Roman" w:cs="Times New Roman"/>
              </w:rPr>
            </w:pPr>
            <w:r w:rsidRPr="00FF5D0D">
              <w:rPr>
                <w:rFonts w:ascii="Times New Roman" w:hAnsi="Times New Roman" w:cs="Times New Roman"/>
              </w:rPr>
              <w:t>...</w:t>
            </w:r>
          </w:p>
        </w:tc>
        <w:tc>
          <w:tcPr>
            <w:tcW w:w="1526" w:type="dxa"/>
          </w:tcPr>
          <w:p w14:paraId="4F898593" w14:textId="77777777" w:rsidR="00B16F89" w:rsidRPr="00FF5D0D" w:rsidRDefault="00B16F89" w:rsidP="00E71B0F">
            <w:pPr>
              <w:jc w:val="both"/>
              <w:rPr>
                <w:rFonts w:ascii="Times New Roman" w:hAnsi="Times New Roman" w:cs="Times New Roman"/>
              </w:rPr>
            </w:pPr>
          </w:p>
        </w:tc>
        <w:tc>
          <w:tcPr>
            <w:tcW w:w="1276" w:type="dxa"/>
          </w:tcPr>
          <w:p w14:paraId="69D64785" w14:textId="77777777" w:rsidR="00B16F89" w:rsidRPr="00FF5D0D" w:rsidRDefault="00B16F89" w:rsidP="00E71B0F">
            <w:pPr>
              <w:jc w:val="both"/>
              <w:rPr>
                <w:rFonts w:ascii="Times New Roman" w:hAnsi="Times New Roman" w:cs="Times New Roman"/>
              </w:rPr>
            </w:pPr>
          </w:p>
        </w:tc>
        <w:tc>
          <w:tcPr>
            <w:tcW w:w="1230" w:type="dxa"/>
          </w:tcPr>
          <w:p w14:paraId="3ACF5788" w14:textId="77777777" w:rsidR="00B16F89" w:rsidRPr="00FF5D0D" w:rsidRDefault="00B16F89" w:rsidP="00E71B0F">
            <w:pPr>
              <w:jc w:val="both"/>
              <w:rPr>
                <w:rFonts w:ascii="Times New Roman" w:hAnsi="Times New Roman" w:cs="Times New Roman"/>
              </w:rPr>
            </w:pPr>
          </w:p>
        </w:tc>
        <w:tc>
          <w:tcPr>
            <w:tcW w:w="1230" w:type="dxa"/>
          </w:tcPr>
          <w:p w14:paraId="1A793E81" w14:textId="5B17CAE3" w:rsidR="00B16F89" w:rsidRPr="00FF5D0D" w:rsidRDefault="00B16F89" w:rsidP="00E71B0F">
            <w:pPr>
              <w:jc w:val="both"/>
              <w:rPr>
                <w:rFonts w:ascii="Times New Roman" w:hAnsi="Times New Roman" w:cs="Times New Roman"/>
              </w:rPr>
            </w:pPr>
          </w:p>
        </w:tc>
        <w:tc>
          <w:tcPr>
            <w:tcW w:w="1509" w:type="dxa"/>
          </w:tcPr>
          <w:p w14:paraId="385FA066" w14:textId="77777777" w:rsidR="00B16F89" w:rsidRPr="00FF5D0D" w:rsidRDefault="00B16F89" w:rsidP="00E71B0F">
            <w:pPr>
              <w:jc w:val="both"/>
              <w:rPr>
                <w:rFonts w:ascii="Times New Roman" w:hAnsi="Times New Roman" w:cs="Times New Roman"/>
              </w:rPr>
            </w:pPr>
          </w:p>
        </w:tc>
        <w:tc>
          <w:tcPr>
            <w:tcW w:w="1418" w:type="dxa"/>
          </w:tcPr>
          <w:p w14:paraId="4799321C" w14:textId="77777777" w:rsidR="00B16F89" w:rsidRPr="00FF5D0D" w:rsidRDefault="00B16F89" w:rsidP="00E71B0F">
            <w:pPr>
              <w:jc w:val="both"/>
              <w:rPr>
                <w:rFonts w:ascii="Times New Roman" w:hAnsi="Times New Roman" w:cs="Times New Roman"/>
              </w:rPr>
            </w:pPr>
          </w:p>
        </w:tc>
      </w:tr>
    </w:tbl>
    <w:p w14:paraId="5347324B" w14:textId="77777777" w:rsidR="002521B5" w:rsidRPr="00FF5D0D" w:rsidRDefault="002521B5" w:rsidP="00146E75">
      <w:pPr>
        <w:ind w:firstLine="567"/>
        <w:jc w:val="both"/>
      </w:pPr>
    </w:p>
    <w:p w14:paraId="104232AD" w14:textId="04959B3F" w:rsidR="005F706D" w:rsidRPr="00FF5D0D" w:rsidRDefault="005F706D" w:rsidP="005F706D">
      <w:pPr>
        <w:tabs>
          <w:tab w:val="left" w:pos="2183"/>
        </w:tabs>
        <w:ind w:firstLine="709"/>
        <w:jc w:val="both"/>
        <w:rPr>
          <w:i/>
          <w:iCs/>
        </w:rPr>
      </w:pPr>
      <w:r w:rsidRPr="00FF5D0D">
        <w:rPr>
          <w:i/>
          <w:iCs/>
        </w:rPr>
        <w:t xml:space="preserve">(2.1 papunkčio redakcija, kai </w:t>
      </w:r>
      <w:r w:rsidR="001F16AD" w:rsidRPr="00FF5D0D">
        <w:rPr>
          <w:i/>
          <w:iCs/>
        </w:rPr>
        <w:t>P</w:t>
      </w:r>
      <w:r w:rsidRPr="00FF5D0D">
        <w:rPr>
          <w:i/>
          <w:iCs/>
        </w:rPr>
        <w:t xml:space="preserve">rotokolas sudaromas dėl hibridinės elektrinės prijungimo prie elektros tinklų, vykdomo </w:t>
      </w:r>
      <w:r w:rsidR="00114300" w:rsidRPr="00FF5D0D">
        <w:rPr>
          <w:i/>
          <w:iCs/>
        </w:rPr>
        <w:t>Pasinaudojimo elektros</w:t>
      </w:r>
      <w:r w:rsidR="00AE60C3" w:rsidRPr="00FF5D0D">
        <w:rPr>
          <w:i/>
          <w:iCs/>
        </w:rPr>
        <w:t xml:space="preserve"> skirstomaisiais</w:t>
      </w:r>
      <w:r w:rsidR="00114300" w:rsidRPr="00FF5D0D">
        <w:rPr>
          <w:i/>
          <w:iCs/>
        </w:rPr>
        <w:t xml:space="preserve"> tinklais tvarkos aprašo </w:t>
      </w:r>
      <w:r w:rsidR="00F5150B" w:rsidRPr="00FF5D0D">
        <w:rPr>
          <w:i/>
          <w:iCs/>
        </w:rPr>
        <w:fldChar w:fldCharType="begin"/>
      </w:r>
      <w:r w:rsidR="00F5150B" w:rsidRPr="00FF5D0D">
        <w:rPr>
          <w:i/>
          <w:iCs/>
        </w:rPr>
        <w:instrText xml:space="preserve"> REF _Ref159509536 \r \h </w:instrText>
      </w:r>
      <w:r w:rsidR="00F71F0C" w:rsidRPr="00FF5D0D">
        <w:rPr>
          <w:i/>
          <w:iCs/>
        </w:rPr>
        <w:instrText xml:space="preserve"> \* MERGEFORMAT </w:instrText>
      </w:r>
      <w:r w:rsidR="00F5150B" w:rsidRPr="00FF5D0D">
        <w:rPr>
          <w:i/>
          <w:iCs/>
        </w:rPr>
      </w:r>
      <w:r w:rsidR="00F5150B" w:rsidRPr="00FF5D0D">
        <w:rPr>
          <w:i/>
          <w:iCs/>
        </w:rPr>
        <w:fldChar w:fldCharType="separate"/>
      </w:r>
      <w:r w:rsidR="008A227C" w:rsidRPr="00FF5D0D">
        <w:rPr>
          <w:i/>
          <w:iCs/>
          <w:cs/>
        </w:rPr>
        <w:t>‎</w:t>
      </w:r>
      <w:r w:rsidR="008A227C" w:rsidRPr="00FF5D0D">
        <w:rPr>
          <w:i/>
          <w:iCs/>
        </w:rPr>
        <w:t>33</w:t>
      </w:r>
      <w:r w:rsidR="00F5150B" w:rsidRPr="00FF5D0D">
        <w:rPr>
          <w:i/>
          <w:iCs/>
        </w:rPr>
        <w:fldChar w:fldCharType="end"/>
      </w:r>
      <w:r w:rsidR="00322AED" w:rsidRPr="00FF5D0D">
        <w:rPr>
          <w:i/>
          <w:iCs/>
        </w:rPr>
        <w:t xml:space="preserve"> </w:t>
      </w:r>
      <w:r w:rsidR="00114300" w:rsidRPr="00FF5D0D">
        <w:rPr>
          <w:i/>
          <w:iCs/>
        </w:rPr>
        <w:t>punkto nustatyta tvarka</w:t>
      </w:r>
      <w:r w:rsidRPr="00FF5D0D">
        <w:rPr>
          <w:i/>
          <w:iCs/>
        </w:rPr>
        <w:t>)</w:t>
      </w:r>
    </w:p>
    <w:p w14:paraId="2131D593" w14:textId="7A7184D1" w:rsidR="00781892" w:rsidRPr="00FF5D0D" w:rsidRDefault="00781892" w:rsidP="00781892">
      <w:pPr>
        <w:ind w:firstLine="709"/>
        <w:jc w:val="both"/>
      </w:pPr>
      <w:r w:rsidRPr="00FF5D0D">
        <w:t>2.1. Tinklų naudotojas</w:t>
      </w:r>
      <w:r w:rsidR="00BC284E" w:rsidRPr="00FF5D0D">
        <w:t xml:space="preserve"> pagal ketinimų protokolą Nr. _________ (toliau – Protokolas Nr. 1), ketinimų protokolą Nr. ___________ (toliau – Protokolas Nr. 2) ir šį Protokolą</w:t>
      </w:r>
      <w:r w:rsidRPr="00FF5D0D">
        <w:t xml:space="preserve"> įsipareigoja pastatyti Elektrinę, adresu </w:t>
      </w:r>
      <w:r w:rsidRPr="00FF5D0D">
        <w:rPr>
          <w:u w:val="single"/>
        </w:rPr>
        <w:t>____________________________</w:t>
      </w:r>
      <w:r w:rsidRPr="00FF5D0D">
        <w:t xml:space="preserve"> </w:t>
      </w:r>
      <w:r w:rsidRPr="00FF5D0D">
        <w:rPr>
          <w:i/>
        </w:rPr>
        <w:t xml:space="preserve">(nurodoma vietovė (teritorija), kur Tinklų naudotojas planuoja statyti </w:t>
      </w:r>
      <w:r w:rsidRPr="00FF5D0D">
        <w:rPr>
          <w:i/>
          <w:iCs/>
        </w:rPr>
        <w:t>Elektrinę, žemės sklypo kad. Nr., plotas)</w:t>
      </w:r>
      <w:r w:rsidRPr="00FF5D0D">
        <w:t>, prijungiant prie Operatoriaus elektros</w:t>
      </w:r>
      <w:r w:rsidRPr="00FF5D0D">
        <w:rPr>
          <w:u w:val="single"/>
        </w:rPr>
        <w:t xml:space="preserve"> </w:t>
      </w:r>
      <w:r w:rsidRPr="00FF5D0D">
        <w:t xml:space="preserve">tinklų                                                                                                         </w:t>
      </w:r>
      <w:r w:rsidRPr="00FF5D0D">
        <w:rPr>
          <w:u w:val="single"/>
        </w:rPr>
        <w:t xml:space="preserve">                       ____________________ </w:t>
      </w:r>
      <w:r w:rsidRPr="00FF5D0D">
        <w:rPr>
          <w:i/>
          <w:iCs/>
        </w:rPr>
        <w:t>(nurodoma</w:t>
      </w:r>
      <w:r w:rsidRPr="00FF5D0D">
        <w:rPr>
          <w:i/>
        </w:rPr>
        <w:t xml:space="preserve"> išankstinėse prijungimo sąlygose nurodyta elektros tinklų linija ar transformatorių pastotė, jei reikalinga</w:t>
      </w:r>
      <w:r w:rsidR="00AD4478" w:rsidRPr="00FF5D0D">
        <w:rPr>
          <w:i/>
        </w:rPr>
        <w:t>s</w:t>
      </w:r>
      <w:r w:rsidRPr="00FF5D0D">
        <w:rPr>
          <w:i/>
        </w:rPr>
        <w:t xml:space="preserve"> ir </w:t>
      </w:r>
      <w:r w:rsidR="00AD4478" w:rsidRPr="00FF5D0D">
        <w:rPr>
          <w:i/>
        </w:rPr>
        <w:t xml:space="preserve">elektros </w:t>
      </w:r>
      <w:r w:rsidRPr="00FF5D0D">
        <w:rPr>
          <w:i/>
        </w:rPr>
        <w:t xml:space="preserve">tinklų </w:t>
      </w:r>
      <w:r w:rsidR="00AD4478" w:rsidRPr="00FF5D0D">
        <w:rPr>
          <w:i/>
        </w:rPr>
        <w:t>pajėgumų padidinimas</w:t>
      </w:r>
      <w:r w:rsidRPr="00FF5D0D">
        <w:rPr>
          <w:i/>
        </w:rPr>
        <w:t>)</w:t>
      </w:r>
      <w:r w:rsidRPr="00FF5D0D">
        <w:t xml:space="preserve">, baigti savo elektros energijos gamybos įrenginių dalyje susijusius darbus ir Valstybinei energetikos reguliavimo tarybai (toliau – Taryba) pateikti reikalingus dokumentus leidimui gaminti elektros energiją gauti per </w:t>
      </w:r>
      <w:r w:rsidRPr="00FF5D0D">
        <w:rPr>
          <w:u w:val="single"/>
        </w:rPr>
        <w:t>_________________________</w:t>
      </w:r>
      <w:r w:rsidRPr="00FF5D0D">
        <w:t xml:space="preserve"> mėnesių </w:t>
      </w:r>
      <w:r w:rsidRPr="00FF5D0D">
        <w:rPr>
          <w:i/>
        </w:rPr>
        <w:t>(nurodomas terminas</w:t>
      </w:r>
      <w:r w:rsidR="005462CF" w:rsidRPr="00FF5D0D">
        <w:rPr>
          <w:i/>
          <w:iCs/>
        </w:rPr>
        <w:t>, kuris negali būti ilgesnis nei ketinimų protokolo galiojimo terminas</w:t>
      </w:r>
      <w:r w:rsidRPr="00FF5D0D">
        <w:rPr>
          <w:i/>
        </w:rPr>
        <w:t>)</w:t>
      </w:r>
      <w:r w:rsidRPr="00FF5D0D">
        <w:t xml:space="preserve"> nuo šio Protokolo pasirašymo dienos. Šis terminas gali būti pratęsiamas Elektros energetikos įstatymo 22 straipsnio 10 dalyje numatytais atvejais. Elektrinės duomenys:</w:t>
      </w:r>
    </w:p>
    <w:p w14:paraId="0FDB325C" w14:textId="4B6A9D5D" w:rsidR="00781892" w:rsidRPr="00FF5D0D" w:rsidRDefault="00781892" w:rsidP="00781892">
      <w:pPr>
        <w:ind w:firstLine="709"/>
        <w:jc w:val="both"/>
      </w:pPr>
      <w:r w:rsidRPr="00FF5D0D">
        <w:t xml:space="preserve">2.1.1. </w:t>
      </w:r>
      <w:r w:rsidRPr="00FF5D0D">
        <w:rPr>
          <w:color w:val="000000"/>
        </w:rPr>
        <w:t xml:space="preserve">bendra įrengtoji galia, lygi hibridinę elektrinę sudarančių elektrinių ir (ar) energijos kaupimo įrenginių įrengtųjų galių sumai: </w:t>
      </w:r>
      <w:r w:rsidRPr="00FF5D0D">
        <w:rPr>
          <w:szCs w:val="24"/>
          <w:u w:val="single"/>
        </w:rPr>
        <w:t xml:space="preserve">                   </w:t>
      </w:r>
      <w:r w:rsidRPr="00FF5D0D">
        <w:t>kW</w:t>
      </w:r>
      <w:r w:rsidR="00AD00C7" w:rsidRPr="00FF5D0D">
        <w:t>, kurią sudaro:</w:t>
      </w:r>
    </w:p>
    <w:p w14:paraId="7F28A0B7" w14:textId="0B902C82" w:rsidR="00AD00C7" w:rsidRPr="00FF5D0D" w:rsidRDefault="00AD00C7" w:rsidP="00781892">
      <w:pPr>
        <w:ind w:firstLine="709"/>
        <w:jc w:val="both"/>
      </w:pPr>
      <w:r w:rsidRPr="00FF5D0D">
        <w:t>2.1.1.1. bendra įrengtoji galia pagal Protokolą Nr. 1</w:t>
      </w:r>
      <w:r w:rsidR="00021CCE" w:rsidRPr="00FF5D0D">
        <w:t>: ________ kW;</w:t>
      </w:r>
    </w:p>
    <w:p w14:paraId="7296ABA3" w14:textId="50DDE7D9" w:rsidR="00021CCE" w:rsidRPr="00FF5D0D" w:rsidRDefault="00021CCE" w:rsidP="00021CCE">
      <w:pPr>
        <w:ind w:firstLine="709"/>
        <w:jc w:val="both"/>
      </w:pPr>
      <w:r w:rsidRPr="00FF5D0D">
        <w:t>2.1.1.2. bendra įrengtoji galia pagal Protokolą Nr. 2: ________ kW;</w:t>
      </w:r>
    </w:p>
    <w:p w14:paraId="161E8445" w14:textId="0F3BA959" w:rsidR="00021CCE" w:rsidRPr="00FF5D0D" w:rsidRDefault="00021CCE" w:rsidP="00021CCE">
      <w:pPr>
        <w:ind w:firstLine="709"/>
        <w:jc w:val="both"/>
      </w:pPr>
      <w:r w:rsidRPr="00FF5D0D">
        <w:t>2.1.1.3. bendra įrengtoji galia pagal Protokolą: ________ kW;</w:t>
      </w:r>
    </w:p>
    <w:p w14:paraId="6389E1D7" w14:textId="73F221BC" w:rsidR="00A2176D" w:rsidRPr="00FF5D0D" w:rsidRDefault="00781892" w:rsidP="00781892">
      <w:pPr>
        <w:pStyle w:val="ListParagraph"/>
        <w:ind w:left="709"/>
        <w:contextualSpacing w:val="0"/>
        <w:jc w:val="both"/>
        <w:rPr>
          <w:szCs w:val="24"/>
        </w:rPr>
      </w:pPr>
      <w:r w:rsidRPr="00FF5D0D">
        <w:t xml:space="preserve">2.1.2. </w:t>
      </w:r>
      <w:r w:rsidRPr="00FF5D0D">
        <w:rPr>
          <w:color w:val="000000"/>
        </w:rPr>
        <w:t>bendra leistina generuoti galia prijungimo taške</w:t>
      </w:r>
      <w:r w:rsidR="00973190" w:rsidRPr="00FF5D0D">
        <w:rPr>
          <w:color w:val="000000"/>
        </w:rPr>
        <w:t xml:space="preserve"> (objekte)</w:t>
      </w:r>
      <w:r w:rsidRPr="00FF5D0D">
        <w:rPr>
          <w:szCs w:val="24"/>
        </w:rPr>
        <w:t xml:space="preserve">: </w:t>
      </w:r>
      <w:r w:rsidRPr="00FF5D0D">
        <w:rPr>
          <w:szCs w:val="24"/>
          <w:u w:val="single"/>
        </w:rPr>
        <w:t xml:space="preserve">                  </w:t>
      </w:r>
      <w:r w:rsidRPr="00FF5D0D">
        <w:rPr>
          <w:szCs w:val="24"/>
        </w:rPr>
        <w:t>kW</w:t>
      </w:r>
      <w:r w:rsidR="00A2176D" w:rsidRPr="00FF5D0D">
        <w:rPr>
          <w:szCs w:val="24"/>
        </w:rPr>
        <w:t>, kurią sudaro:</w:t>
      </w:r>
    </w:p>
    <w:p w14:paraId="08906DCB" w14:textId="2AA80F14" w:rsidR="00A2176D" w:rsidRPr="00FF5D0D" w:rsidRDefault="00A2176D" w:rsidP="00A2176D">
      <w:pPr>
        <w:pStyle w:val="ListParagraph"/>
        <w:ind w:left="709"/>
        <w:contextualSpacing w:val="0"/>
        <w:jc w:val="both"/>
      </w:pPr>
      <w:r w:rsidRPr="00FF5D0D">
        <w:rPr>
          <w:szCs w:val="24"/>
        </w:rPr>
        <w:t xml:space="preserve">2.1.2.1. </w:t>
      </w:r>
      <w:r w:rsidRPr="00FF5D0D">
        <w:rPr>
          <w:color w:val="000000"/>
        </w:rPr>
        <w:t xml:space="preserve">bendra leistina generuoti galia </w:t>
      </w:r>
      <w:r w:rsidRPr="00FF5D0D">
        <w:t>pagal Protokolą Nr. 1: ________ kW;</w:t>
      </w:r>
    </w:p>
    <w:p w14:paraId="39331D43" w14:textId="6CEC5409" w:rsidR="00A2176D" w:rsidRPr="00FF5D0D" w:rsidRDefault="00A2176D" w:rsidP="00A2176D">
      <w:pPr>
        <w:ind w:firstLine="709"/>
        <w:jc w:val="both"/>
      </w:pPr>
      <w:r w:rsidRPr="00FF5D0D">
        <w:rPr>
          <w:szCs w:val="24"/>
        </w:rPr>
        <w:t>2.1.2.2.</w:t>
      </w:r>
      <w:r w:rsidRPr="00FF5D0D">
        <w:rPr>
          <w:color w:val="000000"/>
        </w:rPr>
        <w:t xml:space="preserve"> bendra leistina generuoti galia </w:t>
      </w:r>
      <w:r w:rsidRPr="00FF5D0D">
        <w:t>pagal Protokolą Nr. 2: ________ kW;</w:t>
      </w:r>
    </w:p>
    <w:p w14:paraId="6727B19C" w14:textId="11BD1CC3" w:rsidR="00781892" w:rsidRPr="00FF5D0D" w:rsidRDefault="00A2176D" w:rsidP="53D77637">
      <w:pPr>
        <w:pStyle w:val="ListParagraph"/>
        <w:ind w:left="709"/>
        <w:jc w:val="both"/>
        <w:rPr>
          <w:szCs w:val="24"/>
          <w:u w:val="single"/>
        </w:rPr>
      </w:pPr>
      <w:r w:rsidRPr="00FF5D0D">
        <w:rPr>
          <w:szCs w:val="24"/>
        </w:rPr>
        <w:t xml:space="preserve">2.1.2.3. </w:t>
      </w:r>
      <w:r w:rsidR="00781892" w:rsidRPr="00FF5D0D">
        <w:rPr>
          <w:szCs w:val="24"/>
        </w:rPr>
        <w:t xml:space="preserve"> </w:t>
      </w:r>
      <w:r w:rsidRPr="00FF5D0D">
        <w:rPr>
          <w:color w:val="000000" w:themeColor="text1"/>
        </w:rPr>
        <w:t xml:space="preserve">bendra leistina generuoti galia </w:t>
      </w:r>
      <w:r w:rsidRPr="00FF5D0D">
        <w:t>pagal Protokolą: ________ kW;</w:t>
      </w:r>
    </w:p>
    <w:p w14:paraId="38DA15CC" w14:textId="58FC9C65" w:rsidR="00514010" w:rsidRPr="00FF5D0D" w:rsidRDefault="00781892" w:rsidP="00781892">
      <w:pPr>
        <w:ind w:firstLine="709"/>
        <w:jc w:val="both"/>
      </w:pPr>
      <w:r w:rsidRPr="00FF5D0D">
        <w:t xml:space="preserve">2.1.3. </w:t>
      </w:r>
      <w:r w:rsidR="00514010" w:rsidRPr="00FF5D0D">
        <w:t>bendra Elektrinės leistina naudoti galia prijungimo taške</w:t>
      </w:r>
      <w:r w:rsidR="00514010" w:rsidRPr="00FF5D0D">
        <w:rPr>
          <w:szCs w:val="24"/>
        </w:rPr>
        <w:t xml:space="preserve">: </w:t>
      </w:r>
      <w:r w:rsidR="00514010" w:rsidRPr="00FF5D0D">
        <w:rPr>
          <w:szCs w:val="24"/>
          <w:u w:val="single"/>
        </w:rPr>
        <w:t xml:space="preserve">                  </w:t>
      </w:r>
      <w:r w:rsidR="00514010" w:rsidRPr="00FF5D0D">
        <w:rPr>
          <w:szCs w:val="24"/>
        </w:rPr>
        <w:t>kW;</w:t>
      </w:r>
    </w:p>
    <w:p w14:paraId="1D677EC4" w14:textId="052B3771" w:rsidR="00EB7D82" w:rsidRPr="00FF5D0D" w:rsidRDefault="00514010" w:rsidP="00781892">
      <w:pPr>
        <w:ind w:firstLine="709"/>
        <w:jc w:val="both"/>
      </w:pPr>
      <w:r w:rsidRPr="00FF5D0D">
        <w:t xml:space="preserve">2.1.4. </w:t>
      </w:r>
      <w:r w:rsidR="00EB7D82" w:rsidRPr="00FF5D0D">
        <w:t>elektros energijos gamybos modulio didžiausias pajėgumas (toliau – Pmax) prijungimo taške</w:t>
      </w:r>
      <w:r w:rsidR="00EB7D82" w:rsidRPr="00FF5D0D">
        <w:rPr>
          <w:szCs w:val="24"/>
        </w:rPr>
        <w:t xml:space="preserve">: </w:t>
      </w:r>
      <w:r w:rsidR="00EB7D82" w:rsidRPr="00FF5D0D">
        <w:rPr>
          <w:szCs w:val="24"/>
          <w:u w:val="single"/>
        </w:rPr>
        <w:t xml:space="preserve">                   </w:t>
      </w:r>
      <w:r w:rsidR="00EB7D82" w:rsidRPr="00FF5D0D">
        <w:t>kW</w:t>
      </w:r>
      <w:r w:rsidR="00467772" w:rsidRPr="00FF5D0D">
        <w:t xml:space="preserve"> </w:t>
      </w:r>
      <w:r w:rsidR="00467772" w:rsidRPr="00FF5D0D">
        <w:rPr>
          <w:i/>
          <w:iCs/>
        </w:rPr>
        <w:t>(</w:t>
      </w:r>
      <w:r w:rsidR="00D5785D" w:rsidRPr="00FF5D0D">
        <w:rPr>
          <w:i/>
          <w:iCs/>
        </w:rPr>
        <w:t xml:space="preserve">nurodomas vadovaujantis Pasinaudojimo elektros skirstomaisiais tinklais tvarkos aprašo </w:t>
      </w:r>
      <w:r w:rsidR="007E4B09" w:rsidRPr="00FF5D0D">
        <w:rPr>
          <w:i/>
          <w:iCs/>
        </w:rPr>
        <w:fldChar w:fldCharType="begin"/>
      </w:r>
      <w:r w:rsidR="007E4B09" w:rsidRPr="00FF5D0D">
        <w:rPr>
          <w:i/>
          <w:iCs/>
        </w:rPr>
        <w:instrText xml:space="preserve"> REF _Ref159509679 \r \h </w:instrText>
      </w:r>
      <w:r w:rsidR="00034945" w:rsidRPr="00FF5D0D">
        <w:rPr>
          <w:i/>
          <w:iCs/>
        </w:rPr>
        <w:instrText xml:space="preserve"> \* MERGEFORMAT </w:instrText>
      </w:r>
      <w:r w:rsidR="007E4B09" w:rsidRPr="00FF5D0D">
        <w:rPr>
          <w:i/>
          <w:iCs/>
        </w:rPr>
      </w:r>
      <w:r w:rsidR="007E4B09" w:rsidRPr="00FF5D0D">
        <w:rPr>
          <w:i/>
          <w:iCs/>
        </w:rPr>
        <w:fldChar w:fldCharType="separate"/>
      </w:r>
      <w:r w:rsidR="008A227C" w:rsidRPr="00FF5D0D">
        <w:rPr>
          <w:i/>
          <w:iCs/>
          <w:cs/>
        </w:rPr>
        <w:t>‎</w:t>
      </w:r>
      <w:r w:rsidR="008A227C" w:rsidRPr="00FF5D0D">
        <w:rPr>
          <w:i/>
          <w:iCs/>
        </w:rPr>
        <w:t>2.30</w:t>
      </w:r>
      <w:r w:rsidR="007E4B09" w:rsidRPr="00FF5D0D">
        <w:rPr>
          <w:i/>
          <w:iCs/>
        </w:rPr>
        <w:fldChar w:fldCharType="end"/>
      </w:r>
      <w:r w:rsidR="00D5785D" w:rsidRPr="00FF5D0D">
        <w:rPr>
          <w:i/>
          <w:iCs/>
        </w:rPr>
        <w:t xml:space="preserve"> papunkčiu</w:t>
      </w:r>
      <w:r w:rsidR="00467772" w:rsidRPr="00FF5D0D">
        <w:rPr>
          <w:i/>
          <w:iCs/>
          <w:color w:val="000000"/>
          <w:szCs w:val="24"/>
          <w:lang w:eastAsia="lt-LT"/>
        </w:rPr>
        <w:t>)</w:t>
      </w:r>
      <w:r w:rsidR="00EB7D82" w:rsidRPr="00FF5D0D">
        <w:t>;</w:t>
      </w:r>
    </w:p>
    <w:p w14:paraId="78D5A4BB" w14:textId="3DC2403D" w:rsidR="00781892" w:rsidRPr="00FF5D0D" w:rsidRDefault="00315E35" w:rsidP="00781892">
      <w:pPr>
        <w:ind w:firstLine="709"/>
        <w:jc w:val="both"/>
      </w:pPr>
      <w:r w:rsidRPr="00FF5D0D">
        <w:t xml:space="preserve">2.1.5. </w:t>
      </w:r>
      <w:r w:rsidR="003539E3" w:rsidRPr="00FF5D0D">
        <w:t>E</w:t>
      </w:r>
      <w:r w:rsidR="00781892" w:rsidRPr="00FF5D0D">
        <w:t>lektrinę sudarančių įrenginių duomenys:</w:t>
      </w:r>
    </w:p>
    <w:tbl>
      <w:tblPr>
        <w:tblStyle w:val="TableGrid"/>
        <w:tblW w:w="9493" w:type="dxa"/>
        <w:tblLayout w:type="fixed"/>
        <w:tblLook w:val="04A0" w:firstRow="1" w:lastRow="0" w:firstColumn="1" w:lastColumn="0" w:noHBand="0" w:noVBand="1"/>
      </w:tblPr>
      <w:tblGrid>
        <w:gridCol w:w="846"/>
        <w:gridCol w:w="1134"/>
        <w:gridCol w:w="851"/>
        <w:gridCol w:w="992"/>
        <w:gridCol w:w="992"/>
        <w:gridCol w:w="993"/>
        <w:gridCol w:w="992"/>
        <w:gridCol w:w="1417"/>
        <w:gridCol w:w="1276"/>
      </w:tblGrid>
      <w:tr w:rsidR="00973190" w:rsidRPr="00FF5D0D" w14:paraId="131AA3CB" w14:textId="63897F6F" w:rsidTr="00907345">
        <w:tc>
          <w:tcPr>
            <w:tcW w:w="846" w:type="dxa"/>
          </w:tcPr>
          <w:p w14:paraId="371D8BD3" w14:textId="77777777" w:rsidR="00973190" w:rsidRPr="00FF5D0D" w:rsidRDefault="00973190" w:rsidP="009E4337">
            <w:pPr>
              <w:jc w:val="both"/>
              <w:rPr>
                <w:rFonts w:ascii="Times New Roman" w:hAnsi="Times New Roman" w:cs="Times New Roman"/>
                <w:sz w:val="18"/>
                <w:szCs w:val="18"/>
              </w:rPr>
            </w:pPr>
            <w:r w:rsidRPr="00FF5D0D">
              <w:rPr>
                <w:rFonts w:ascii="Times New Roman" w:hAnsi="Times New Roman" w:cs="Times New Roman"/>
                <w:sz w:val="18"/>
                <w:szCs w:val="18"/>
              </w:rPr>
              <w:t>Papunkčio Nr.</w:t>
            </w:r>
          </w:p>
        </w:tc>
        <w:tc>
          <w:tcPr>
            <w:tcW w:w="1134" w:type="dxa"/>
          </w:tcPr>
          <w:p w14:paraId="0389FB18" w14:textId="20D3AA07" w:rsidR="00973190" w:rsidRPr="00FF5D0D" w:rsidRDefault="00973190" w:rsidP="009E4337">
            <w:pPr>
              <w:jc w:val="both"/>
              <w:rPr>
                <w:rFonts w:ascii="Times New Roman" w:hAnsi="Times New Roman" w:cs="Times New Roman"/>
                <w:sz w:val="18"/>
                <w:szCs w:val="18"/>
              </w:rPr>
            </w:pPr>
            <w:r w:rsidRPr="00FF5D0D">
              <w:rPr>
                <w:rFonts w:ascii="Times New Roman" w:hAnsi="Times New Roman" w:cs="Times New Roman"/>
                <w:sz w:val="18"/>
                <w:szCs w:val="18"/>
              </w:rPr>
              <w:t>Elektros energijos gamybos įrenginys arba energijos kaupimo įrenginys</w:t>
            </w:r>
          </w:p>
        </w:tc>
        <w:tc>
          <w:tcPr>
            <w:tcW w:w="2835" w:type="dxa"/>
            <w:gridSpan w:val="3"/>
          </w:tcPr>
          <w:p w14:paraId="4606EB67" w14:textId="77777777" w:rsidR="00973190" w:rsidRPr="00FF5D0D" w:rsidRDefault="00973190" w:rsidP="004C7BB8">
            <w:pPr>
              <w:jc w:val="both"/>
              <w:rPr>
                <w:rFonts w:ascii="Times New Roman" w:hAnsi="Times New Roman" w:cs="Times New Roman"/>
                <w:sz w:val="18"/>
                <w:szCs w:val="18"/>
              </w:rPr>
            </w:pPr>
            <w:r w:rsidRPr="00FF5D0D">
              <w:rPr>
                <w:rFonts w:ascii="Times New Roman" w:hAnsi="Times New Roman" w:cs="Times New Roman"/>
                <w:sz w:val="18"/>
                <w:szCs w:val="18"/>
              </w:rPr>
              <w:t xml:space="preserve">Įrengtoji galia, kW </w:t>
            </w:r>
          </w:p>
          <w:p w14:paraId="1A09BB15" w14:textId="69320B1F" w:rsidR="00973190" w:rsidRPr="00FF5D0D" w:rsidRDefault="00973190" w:rsidP="004C7BB8">
            <w:pPr>
              <w:jc w:val="both"/>
              <w:rPr>
                <w:rFonts w:ascii="Times New Roman" w:hAnsi="Times New Roman" w:cs="Times New Roman"/>
                <w:sz w:val="18"/>
                <w:szCs w:val="18"/>
              </w:rPr>
            </w:pPr>
            <w:r w:rsidRPr="00FF5D0D">
              <w:rPr>
                <w:rFonts w:ascii="Times New Roman" w:hAnsi="Times New Roman" w:cs="Times New Roman"/>
                <w:sz w:val="18"/>
                <w:szCs w:val="18"/>
              </w:rPr>
              <w:t>(atskirai nurodoma esama ir nauja)</w:t>
            </w:r>
          </w:p>
          <w:p w14:paraId="1281AE8E" w14:textId="77777777" w:rsidR="00973190" w:rsidRPr="00FF5D0D" w:rsidRDefault="00973190" w:rsidP="009E4337">
            <w:pPr>
              <w:jc w:val="both"/>
              <w:rPr>
                <w:rFonts w:ascii="Times New Roman" w:hAnsi="Times New Roman" w:cs="Times New Roman"/>
                <w:sz w:val="18"/>
                <w:szCs w:val="18"/>
              </w:rPr>
            </w:pPr>
          </w:p>
          <w:p w14:paraId="141232CA" w14:textId="77777777" w:rsidR="00973190" w:rsidRPr="00FF5D0D" w:rsidRDefault="00973190" w:rsidP="009E4337">
            <w:pPr>
              <w:jc w:val="both"/>
              <w:rPr>
                <w:rFonts w:ascii="Times New Roman" w:hAnsi="Times New Roman" w:cs="Times New Roman"/>
                <w:sz w:val="18"/>
                <w:szCs w:val="18"/>
              </w:rPr>
            </w:pPr>
          </w:p>
          <w:p w14:paraId="5E2323A0" w14:textId="77777777" w:rsidR="00973190" w:rsidRPr="00FF5D0D" w:rsidRDefault="00973190" w:rsidP="009E4337">
            <w:pPr>
              <w:jc w:val="both"/>
              <w:rPr>
                <w:rFonts w:ascii="Times New Roman" w:hAnsi="Times New Roman" w:cs="Times New Roman"/>
                <w:sz w:val="18"/>
                <w:szCs w:val="18"/>
              </w:rPr>
            </w:pPr>
          </w:p>
        </w:tc>
        <w:tc>
          <w:tcPr>
            <w:tcW w:w="993" w:type="dxa"/>
          </w:tcPr>
          <w:p w14:paraId="7C67AD27" w14:textId="1FB736F8" w:rsidR="00973190" w:rsidRPr="00FF5D0D" w:rsidRDefault="00973190" w:rsidP="009E4337">
            <w:pPr>
              <w:jc w:val="both"/>
              <w:rPr>
                <w:rFonts w:ascii="Times New Roman" w:hAnsi="Times New Roman" w:cs="Times New Roman"/>
                <w:sz w:val="18"/>
                <w:szCs w:val="18"/>
              </w:rPr>
            </w:pPr>
            <w:r w:rsidRPr="00FF5D0D">
              <w:rPr>
                <w:rFonts w:ascii="Times New Roman" w:hAnsi="Times New Roman" w:cs="Times New Roman"/>
                <w:sz w:val="18"/>
                <w:szCs w:val="18"/>
              </w:rPr>
              <w:t>Leistina generuoti galia, kW</w:t>
            </w:r>
          </w:p>
        </w:tc>
        <w:tc>
          <w:tcPr>
            <w:tcW w:w="992" w:type="dxa"/>
          </w:tcPr>
          <w:p w14:paraId="34628ACB" w14:textId="729FED83" w:rsidR="00973190" w:rsidRPr="00FF5D0D" w:rsidRDefault="00973190" w:rsidP="009E4337">
            <w:pPr>
              <w:jc w:val="both"/>
              <w:rPr>
                <w:rFonts w:ascii="Times New Roman" w:hAnsi="Times New Roman" w:cs="Times New Roman"/>
                <w:sz w:val="18"/>
                <w:szCs w:val="18"/>
              </w:rPr>
            </w:pPr>
            <w:r w:rsidRPr="00FF5D0D">
              <w:rPr>
                <w:rFonts w:ascii="Times New Roman" w:hAnsi="Times New Roman" w:cs="Times New Roman"/>
                <w:sz w:val="18"/>
                <w:szCs w:val="18"/>
              </w:rPr>
              <w:t>Elektros energijos gamybos įrenginio rūšis</w:t>
            </w:r>
          </w:p>
        </w:tc>
        <w:tc>
          <w:tcPr>
            <w:tcW w:w="1417" w:type="dxa"/>
          </w:tcPr>
          <w:p w14:paraId="43737047" w14:textId="3556588F" w:rsidR="00973190" w:rsidRPr="00FF5D0D" w:rsidRDefault="00973190" w:rsidP="009E4337">
            <w:pPr>
              <w:jc w:val="both"/>
              <w:rPr>
                <w:rFonts w:ascii="Times New Roman" w:hAnsi="Times New Roman" w:cs="Times New Roman"/>
                <w:sz w:val="18"/>
                <w:szCs w:val="18"/>
              </w:rPr>
            </w:pPr>
            <w:r w:rsidRPr="00FF5D0D">
              <w:rPr>
                <w:rFonts w:ascii="Times New Roman" w:hAnsi="Times New Roman" w:cs="Times New Roman"/>
                <w:sz w:val="18"/>
                <w:szCs w:val="18"/>
              </w:rPr>
              <w:t>Elektros energijos gamybos įrenginio naudojamų energijos išteklių rūšis</w:t>
            </w:r>
          </w:p>
        </w:tc>
        <w:tc>
          <w:tcPr>
            <w:tcW w:w="1276" w:type="dxa"/>
          </w:tcPr>
          <w:p w14:paraId="3EA7282A" w14:textId="77777777" w:rsidR="00973190" w:rsidRPr="00FF5D0D" w:rsidRDefault="00973190" w:rsidP="009E4337">
            <w:pPr>
              <w:jc w:val="both"/>
              <w:rPr>
                <w:rFonts w:ascii="Times New Roman" w:hAnsi="Times New Roman" w:cs="Times New Roman"/>
                <w:sz w:val="18"/>
                <w:szCs w:val="18"/>
              </w:rPr>
            </w:pPr>
            <w:r w:rsidRPr="00FF5D0D">
              <w:rPr>
                <w:rFonts w:ascii="Times New Roman" w:hAnsi="Times New Roman" w:cs="Times New Roman"/>
                <w:sz w:val="18"/>
                <w:szCs w:val="18"/>
              </w:rPr>
              <w:t>Energijos kaupimo įrenginio talpa, kWh</w:t>
            </w:r>
          </w:p>
        </w:tc>
      </w:tr>
      <w:tr w:rsidR="00973190" w:rsidRPr="00FF5D0D" w14:paraId="328231EA" w14:textId="3EF807E2" w:rsidTr="00907345">
        <w:tc>
          <w:tcPr>
            <w:tcW w:w="846" w:type="dxa"/>
          </w:tcPr>
          <w:p w14:paraId="4217EC02" w14:textId="77777777" w:rsidR="00973190" w:rsidRPr="00FF5D0D" w:rsidRDefault="00973190" w:rsidP="009E4337">
            <w:pPr>
              <w:jc w:val="both"/>
              <w:rPr>
                <w:rFonts w:ascii="Times New Roman" w:hAnsi="Times New Roman" w:cs="Times New Roman"/>
                <w:sz w:val="18"/>
                <w:szCs w:val="18"/>
              </w:rPr>
            </w:pPr>
          </w:p>
        </w:tc>
        <w:tc>
          <w:tcPr>
            <w:tcW w:w="1134" w:type="dxa"/>
          </w:tcPr>
          <w:p w14:paraId="2AC5DA53" w14:textId="77777777" w:rsidR="00973190" w:rsidRPr="00FF5D0D" w:rsidRDefault="00973190" w:rsidP="009E4337">
            <w:pPr>
              <w:jc w:val="both"/>
              <w:rPr>
                <w:rFonts w:ascii="Times New Roman" w:hAnsi="Times New Roman" w:cs="Times New Roman"/>
                <w:sz w:val="18"/>
                <w:szCs w:val="18"/>
              </w:rPr>
            </w:pPr>
          </w:p>
        </w:tc>
        <w:tc>
          <w:tcPr>
            <w:tcW w:w="851" w:type="dxa"/>
          </w:tcPr>
          <w:p w14:paraId="04E588EB" w14:textId="7F0C5483" w:rsidR="00973190" w:rsidRPr="00FF5D0D" w:rsidRDefault="00973190" w:rsidP="00315E35">
            <w:pPr>
              <w:ind w:right="36"/>
              <w:jc w:val="both"/>
              <w:rPr>
                <w:rFonts w:ascii="Times New Roman" w:hAnsi="Times New Roman" w:cs="Times New Roman"/>
                <w:sz w:val="18"/>
                <w:szCs w:val="18"/>
              </w:rPr>
            </w:pPr>
            <w:r w:rsidRPr="00FF5D0D">
              <w:rPr>
                <w:rFonts w:ascii="Times New Roman" w:hAnsi="Times New Roman" w:cs="Times New Roman"/>
                <w:sz w:val="18"/>
                <w:szCs w:val="18"/>
              </w:rPr>
              <w:t>Pagal Protokolą Nr. 1</w:t>
            </w:r>
          </w:p>
        </w:tc>
        <w:tc>
          <w:tcPr>
            <w:tcW w:w="992" w:type="dxa"/>
          </w:tcPr>
          <w:p w14:paraId="03557494" w14:textId="221A254F" w:rsidR="00973190" w:rsidRPr="00FF5D0D" w:rsidRDefault="00973190" w:rsidP="004C7BB8">
            <w:pPr>
              <w:jc w:val="both"/>
              <w:rPr>
                <w:rFonts w:ascii="Times New Roman" w:hAnsi="Times New Roman" w:cs="Times New Roman"/>
                <w:sz w:val="18"/>
                <w:szCs w:val="18"/>
              </w:rPr>
            </w:pPr>
            <w:r w:rsidRPr="00FF5D0D">
              <w:rPr>
                <w:rFonts w:ascii="Times New Roman" w:hAnsi="Times New Roman" w:cs="Times New Roman"/>
                <w:sz w:val="18"/>
                <w:szCs w:val="18"/>
              </w:rPr>
              <w:t>Pagal Protokolą Nr. 2</w:t>
            </w:r>
          </w:p>
        </w:tc>
        <w:tc>
          <w:tcPr>
            <w:tcW w:w="992" w:type="dxa"/>
          </w:tcPr>
          <w:p w14:paraId="70CB74F2" w14:textId="4F40E58B" w:rsidR="00973190" w:rsidRPr="00FF5D0D" w:rsidRDefault="00973190" w:rsidP="009E4337">
            <w:pPr>
              <w:jc w:val="both"/>
              <w:rPr>
                <w:rFonts w:ascii="Times New Roman" w:hAnsi="Times New Roman" w:cs="Times New Roman"/>
                <w:sz w:val="18"/>
                <w:szCs w:val="18"/>
              </w:rPr>
            </w:pPr>
            <w:r w:rsidRPr="00FF5D0D">
              <w:rPr>
                <w:rFonts w:ascii="Times New Roman" w:hAnsi="Times New Roman" w:cs="Times New Roman"/>
                <w:sz w:val="18"/>
                <w:szCs w:val="18"/>
              </w:rPr>
              <w:t>Pagal Protokolą</w:t>
            </w:r>
          </w:p>
        </w:tc>
        <w:tc>
          <w:tcPr>
            <w:tcW w:w="993" w:type="dxa"/>
          </w:tcPr>
          <w:p w14:paraId="6F45185D" w14:textId="77777777" w:rsidR="00973190" w:rsidRPr="00FF5D0D" w:rsidRDefault="00973190" w:rsidP="009E4337">
            <w:pPr>
              <w:jc w:val="both"/>
              <w:rPr>
                <w:rFonts w:ascii="Times New Roman" w:hAnsi="Times New Roman" w:cs="Times New Roman"/>
                <w:sz w:val="18"/>
                <w:szCs w:val="18"/>
              </w:rPr>
            </w:pPr>
          </w:p>
        </w:tc>
        <w:tc>
          <w:tcPr>
            <w:tcW w:w="992" w:type="dxa"/>
          </w:tcPr>
          <w:p w14:paraId="63C47A20" w14:textId="5D7BBE6C" w:rsidR="00973190" w:rsidRPr="00FF5D0D" w:rsidRDefault="00973190" w:rsidP="009E4337">
            <w:pPr>
              <w:jc w:val="both"/>
              <w:rPr>
                <w:rFonts w:ascii="Times New Roman" w:hAnsi="Times New Roman" w:cs="Times New Roman"/>
                <w:sz w:val="18"/>
                <w:szCs w:val="18"/>
              </w:rPr>
            </w:pPr>
          </w:p>
        </w:tc>
        <w:tc>
          <w:tcPr>
            <w:tcW w:w="1417" w:type="dxa"/>
          </w:tcPr>
          <w:p w14:paraId="038E137E" w14:textId="77777777" w:rsidR="00973190" w:rsidRPr="00FF5D0D" w:rsidRDefault="00973190" w:rsidP="009E4337">
            <w:pPr>
              <w:jc w:val="both"/>
              <w:rPr>
                <w:rFonts w:ascii="Times New Roman" w:hAnsi="Times New Roman" w:cs="Times New Roman"/>
                <w:sz w:val="18"/>
                <w:szCs w:val="18"/>
              </w:rPr>
            </w:pPr>
          </w:p>
        </w:tc>
        <w:tc>
          <w:tcPr>
            <w:tcW w:w="1276" w:type="dxa"/>
          </w:tcPr>
          <w:p w14:paraId="7C8E7FEB" w14:textId="77777777" w:rsidR="00973190" w:rsidRPr="00FF5D0D" w:rsidRDefault="00973190" w:rsidP="009E4337">
            <w:pPr>
              <w:jc w:val="both"/>
              <w:rPr>
                <w:rFonts w:ascii="Times New Roman" w:hAnsi="Times New Roman" w:cs="Times New Roman"/>
                <w:sz w:val="18"/>
                <w:szCs w:val="18"/>
              </w:rPr>
            </w:pPr>
          </w:p>
        </w:tc>
      </w:tr>
      <w:tr w:rsidR="00973190" w:rsidRPr="00FF5D0D" w14:paraId="63A17028" w14:textId="52EFA279" w:rsidTr="00907345">
        <w:tc>
          <w:tcPr>
            <w:tcW w:w="846" w:type="dxa"/>
          </w:tcPr>
          <w:p w14:paraId="6553DE2F" w14:textId="5B68A458" w:rsidR="00973190" w:rsidRPr="00FF5D0D" w:rsidRDefault="00973190" w:rsidP="00B37358">
            <w:pPr>
              <w:jc w:val="both"/>
              <w:rPr>
                <w:rFonts w:ascii="Times New Roman" w:hAnsi="Times New Roman" w:cs="Times New Roman"/>
                <w:sz w:val="18"/>
                <w:szCs w:val="18"/>
              </w:rPr>
            </w:pPr>
            <w:r w:rsidRPr="00FF5D0D">
              <w:rPr>
                <w:rFonts w:ascii="Times New Roman" w:hAnsi="Times New Roman" w:cs="Times New Roman"/>
                <w:sz w:val="18"/>
                <w:szCs w:val="18"/>
              </w:rPr>
              <w:t>2.1.5.1.</w:t>
            </w:r>
          </w:p>
        </w:tc>
        <w:tc>
          <w:tcPr>
            <w:tcW w:w="1134" w:type="dxa"/>
          </w:tcPr>
          <w:p w14:paraId="5D7F9A59" w14:textId="77777777" w:rsidR="00973190" w:rsidRPr="00FF5D0D" w:rsidRDefault="00973190" w:rsidP="00B37358">
            <w:pPr>
              <w:jc w:val="both"/>
              <w:rPr>
                <w:rFonts w:ascii="Times New Roman" w:hAnsi="Times New Roman" w:cs="Times New Roman"/>
                <w:sz w:val="18"/>
                <w:szCs w:val="18"/>
              </w:rPr>
            </w:pPr>
          </w:p>
        </w:tc>
        <w:tc>
          <w:tcPr>
            <w:tcW w:w="851" w:type="dxa"/>
          </w:tcPr>
          <w:p w14:paraId="0351410C" w14:textId="77777777" w:rsidR="00973190" w:rsidRPr="00FF5D0D" w:rsidRDefault="00973190" w:rsidP="00B37358">
            <w:pPr>
              <w:jc w:val="both"/>
              <w:rPr>
                <w:rFonts w:ascii="Times New Roman" w:hAnsi="Times New Roman" w:cs="Times New Roman"/>
                <w:sz w:val="18"/>
                <w:szCs w:val="18"/>
              </w:rPr>
            </w:pPr>
          </w:p>
        </w:tc>
        <w:tc>
          <w:tcPr>
            <w:tcW w:w="992" w:type="dxa"/>
          </w:tcPr>
          <w:p w14:paraId="5F390E5F" w14:textId="77777777" w:rsidR="00973190" w:rsidRPr="00FF5D0D" w:rsidRDefault="00973190" w:rsidP="00B37358">
            <w:pPr>
              <w:jc w:val="both"/>
              <w:rPr>
                <w:rFonts w:ascii="Times New Roman" w:hAnsi="Times New Roman" w:cs="Times New Roman"/>
                <w:sz w:val="18"/>
                <w:szCs w:val="18"/>
              </w:rPr>
            </w:pPr>
          </w:p>
        </w:tc>
        <w:tc>
          <w:tcPr>
            <w:tcW w:w="992" w:type="dxa"/>
          </w:tcPr>
          <w:p w14:paraId="15D88FBF" w14:textId="77777777" w:rsidR="00973190" w:rsidRPr="00FF5D0D" w:rsidRDefault="00973190" w:rsidP="00B37358">
            <w:pPr>
              <w:jc w:val="both"/>
              <w:rPr>
                <w:rFonts w:ascii="Times New Roman" w:hAnsi="Times New Roman" w:cs="Times New Roman"/>
                <w:strike/>
                <w:sz w:val="18"/>
                <w:szCs w:val="18"/>
              </w:rPr>
            </w:pPr>
          </w:p>
        </w:tc>
        <w:tc>
          <w:tcPr>
            <w:tcW w:w="993" w:type="dxa"/>
          </w:tcPr>
          <w:p w14:paraId="071B67C0" w14:textId="77777777" w:rsidR="00973190" w:rsidRPr="00FF5D0D" w:rsidRDefault="00973190" w:rsidP="00B37358">
            <w:pPr>
              <w:jc w:val="both"/>
              <w:rPr>
                <w:rFonts w:ascii="Times New Roman" w:hAnsi="Times New Roman" w:cs="Times New Roman"/>
                <w:sz w:val="18"/>
                <w:szCs w:val="18"/>
              </w:rPr>
            </w:pPr>
          </w:p>
        </w:tc>
        <w:tc>
          <w:tcPr>
            <w:tcW w:w="992" w:type="dxa"/>
          </w:tcPr>
          <w:p w14:paraId="528A7100" w14:textId="5FF2F7DB" w:rsidR="00973190" w:rsidRPr="00FF5D0D" w:rsidRDefault="00973190" w:rsidP="00B37358">
            <w:pPr>
              <w:jc w:val="both"/>
              <w:rPr>
                <w:rFonts w:ascii="Times New Roman" w:hAnsi="Times New Roman" w:cs="Times New Roman"/>
                <w:sz w:val="18"/>
                <w:szCs w:val="18"/>
              </w:rPr>
            </w:pPr>
          </w:p>
        </w:tc>
        <w:tc>
          <w:tcPr>
            <w:tcW w:w="1417" w:type="dxa"/>
          </w:tcPr>
          <w:p w14:paraId="241DFCF2" w14:textId="77777777" w:rsidR="00973190" w:rsidRPr="00FF5D0D" w:rsidRDefault="00973190" w:rsidP="00B37358">
            <w:pPr>
              <w:jc w:val="both"/>
              <w:rPr>
                <w:rFonts w:ascii="Times New Roman" w:hAnsi="Times New Roman" w:cs="Times New Roman"/>
                <w:sz w:val="18"/>
                <w:szCs w:val="18"/>
              </w:rPr>
            </w:pPr>
          </w:p>
        </w:tc>
        <w:tc>
          <w:tcPr>
            <w:tcW w:w="1276" w:type="dxa"/>
          </w:tcPr>
          <w:p w14:paraId="2D7D91A1" w14:textId="77777777" w:rsidR="00973190" w:rsidRPr="00FF5D0D" w:rsidRDefault="00973190" w:rsidP="00B37358">
            <w:pPr>
              <w:jc w:val="both"/>
              <w:rPr>
                <w:rFonts w:ascii="Times New Roman" w:hAnsi="Times New Roman" w:cs="Times New Roman"/>
                <w:sz w:val="18"/>
                <w:szCs w:val="18"/>
              </w:rPr>
            </w:pPr>
          </w:p>
        </w:tc>
      </w:tr>
      <w:tr w:rsidR="00973190" w:rsidRPr="00FF5D0D" w14:paraId="1EEF5E37" w14:textId="574FFD3F" w:rsidTr="00907345">
        <w:tc>
          <w:tcPr>
            <w:tcW w:w="846" w:type="dxa"/>
          </w:tcPr>
          <w:p w14:paraId="4ECA09D0" w14:textId="362ABDBB" w:rsidR="00973190" w:rsidRPr="00FF5D0D" w:rsidRDefault="00973190" w:rsidP="00B37358">
            <w:pPr>
              <w:jc w:val="both"/>
              <w:rPr>
                <w:rFonts w:ascii="Times New Roman" w:hAnsi="Times New Roman" w:cs="Times New Roman"/>
                <w:sz w:val="18"/>
                <w:szCs w:val="18"/>
              </w:rPr>
            </w:pPr>
            <w:r w:rsidRPr="00FF5D0D">
              <w:rPr>
                <w:rFonts w:ascii="Times New Roman" w:hAnsi="Times New Roman" w:cs="Times New Roman"/>
                <w:sz w:val="18"/>
                <w:szCs w:val="18"/>
              </w:rPr>
              <w:t>2.1.5.2.</w:t>
            </w:r>
          </w:p>
        </w:tc>
        <w:tc>
          <w:tcPr>
            <w:tcW w:w="1134" w:type="dxa"/>
          </w:tcPr>
          <w:p w14:paraId="37E76214" w14:textId="77777777" w:rsidR="00973190" w:rsidRPr="00FF5D0D" w:rsidRDefault="00973190" w:rsidP="00B37358">
            <w:pPr>
              <w:jc w:val="both"/>
              <w:rPr>
                <w:rFonts w:ascii="Times New Roman" w:hAnsi="Times New Roman" w:cs="Times New Roman"/>
                <w:sz w:val="18"/>
                <w:szCs w:val="18"/>
              </w:rPr>
            </w:pPr>
          </w:p>
        </w:tc>
        <w:tc>
          <w:tcPr>
            <w:tcW w:w="851" w:type="dxa"/>
          </w:tcPr>
          <w:p w14:paraId="42AA7A39" w14:textId="77777777" w:rsidR="00973190" w:rsidRPr="00FF5D0D" w:rsidRDefault="00973190" w:rsidP="00B37358">
            <w:pPr>
              <w:jc w:val="both"/>
              <w:rPr>
                <w:rFonts w:ascii="Times New Roman" w:hAnsi="Times New Roman" w:cs="Times New Roman"/>
                <w:sz w:val="18"/>
                <w:szCs w:val="18"/>
              </w:rPr>
            </w:pPr>
          </w:p>
        </w:tc>
        <w:tc>
          <w:tcPr>
            <w:tcW w:w="992" w:type="dxa"/>
          </w:tcPr>
          <w:p w14:paraId="211FB832" w14:textId="77777777" w:rsidR="00973190" w:rsidRPr="00FF5D0D" w:rsidRDefault="00973190" w:rsidP="00B37358">
            <w:pPr>
              <w:jc w:val="both"/>
              <w:rPr>
                <w:rFonts w:ascii="Times New Roman" w:hAnsi="Times New Roman" w:cs="Times New Roman"/>
                <w:sz w:val="18"/>
                <w:szCs w:val="18"/>
              </w:rPr>
            </w:pPr>
          </w:p>
        </w:tc>
        <w:tc>
          <w:tcPr>
            <w:tcW w:w="992" w:type="dxa"/>
          </w:tcPr>
          <w:p w14:paraId="4A517A7C" w14:textId="77777777" w:rsidR="00973190" w:rsidRPr="00FF5D0D" w:rsidRDefault="00973190" w:rsidP="00B37358">
            <w:pPr>
              <w:jc w:val="both"/>
              <w:rPr>
                <w:rFonts w:ascii="Times New Roman" w:hAnsi="Times New Roman" w:cs="Times New Roman"/>
                <w:strike/>
                <w:sz w:val="18"/>
                <w:szCs w:val="18"/>
              </w:rPr>
            </w:pPr>
          </w:p>
        </w:tc>
        <w:tc>
          <w:tcPr>
            <w:tcW w:w="993" w:type="dxa"/>
          </w:tcPr>
          <w:p w14:paraId="7AF5169C" w14:textId="77777777" w:rsidR="00973190" w:rsidRPr="00FF5D0D" w:rsidRDefault="00973190" w:rsidP="00B37358">
            <w:pPr>
              <w:jc w:val="both"/>
              <w:rPr>
                <w:rFonts w:ascii="Times New Roman" w:hAnsi="Times New Roman" w:cs="Times New Roman"/>
                <w:sz w:val="18"/>
                <w:szCs w:val="18"/>
              </w:rPr>
            </w:pPr>
          </w:p>
        </w:tc>
        <w:tc>
          <w:tcPr>
            <w:tcW w:w="992" w:type="dxa"/>
          </w:tcPr>
          <w:p w14:paraId="2A015664" w14:textId="4B258F3E" w:rsidR="00973190" w:rsidRPr="00FF5D0D" w:rsidRDefault="00973190" w:rsidP="00B37358">
            <w:pPr>
              <w:jc w:val="both"/>
              <w:rPr>
                <w:rFonts w:ascii="Times New Roman" w:hAnsi="Times New Roman" w:cs="Times New Roman"/>
                <w:sz w:val="18"/>
                <w:szCs w:val="18"/>
              </w:rPr>
            </w:pPr>
          </w:p>
        </w:tc>
        <w:tc>
          <w:tcPr>
            <w:tcW w:w="1417" w:type="dxa"/>
          </w:tcPr>
          <w:p w14:paraId="105C10CC" w14:textId="77777777" w:rsidR="00973190" w:rsidRPr="00FF5D0D" w:rsidRDefault="00973190" w:rsidP="00B37358">
            <w:pPr>
              <w:jc w:val="both"/>
              <w:rPr>
                <w:rFonts w:ascii="Times New Roman" w:hAnsi="Times New Roman" w:cs="Times New Roman"/>
                <w:sz w:val="18"/>
                <w:szCs w:val="18"/>
              </w:rPr>
            </w:pPr>
          </w:p>
        </w:tc>
        <w:tc>
          <w:tcPr>
            <w:tcW w:w="1276" w:type="dxa"/>
          </w:tcPr>
          <w:p w14:paraId="36FD2D1D" w14:textId="77777777" w:rsidR="00973190" w:rsidRPr="00FF5D0D" w:rsidRDefault="00973190" w:rsidP="00B37358">
            <w:pPr>
              <w:jc w:val="both"/>
              <w:rPr>
                <w:rFonts w:ascii="Times New Roman" w:hAnsi="Times New Roman" w:cs="Times New Roman"/>
                <w:sz w:val="18"/>
                <w:szCs w:val="18"/>
              </w:rPr>
            </w:pPr>
          </w:p>
        </w:tc>
      </w:tr>
      <w:tr w:rsidR="00973190" w:rsidRPr="00FF5D0D" w14:paraId="78D70DFD" w14:textId="1EFC3460" w:rsidTr="00907345">
        <w:tc>
          <w:tcPr>
            <w:tcW w:w="846" w:type="dxa"/>
          </w:tcPr>
          <w:p w14:paraId="198BB650" w14:textId="3DD2DD0A" w:rsidR="00973190" w:rsidRPr="00FF5D0D" w:rsidRDefault="00973190" w:rsidP="00B37358">
            <w:pPr>
              <w:jc w:val="both"/>
              <w:rPr>
                <w:rFonts w:ascii="Times New Roman" w:hAnsi="Times New Roman" w:cs="Times New Roman"/>
                <w:sz w:val="18"/>
                <w:szCs w:val="18"/>
              </w:rPr>
            </w:pPr>
            <w:r w:rsidRPr="00FF5D0D">
              <w:rPr>
                <w:rFonts w:ascii="Times New Roman" w:hAnsi="Times New Roman" w:cs="Times New Roman"/>
                <w:sz w:val="18"/>
                <w:szCs w:val="18"/>
              </w:rPr>
              <w:t>...</w:t>
            </w:r>
          </w:p>
        </w:tc>
        <w:tc>
          <w:tcPr>
            <w:tcW w:w="1134" w:type="dxa"/>
          </w:tcPr>
          <w:p w14:paraId="1FDDE6BE" w14:textId="77777777" w:rsidR="00973190" w:rsidRPr="00FF5D0D" w:rsidRDefault="00973190" w:rsidP="00B37358">
            <w:pPr>
              <w:jc w:val="both"/>
              <w:rPr>
                <w:rFonts w:ascii="Times New Roman" w:hAnsi="Times New Roman" w:cs="Times New Roman"/>
                <w:sz w:val="18"/>
                <w:szCs w:val="18"/>
              </w:rPr>
            </w:pPr>
          </w:p>
        </w:tc>
        <w:tc>
          <w:tcPr>
            <w:tcW w:w="851" w:type="dxa"/>
          </w:tcPr>
          <w:p w14:paraId="1EE9CC09" w14:textId="77777777" w:rsidR="00973190" w:rsidRPr="00FF5D0D" w:rsidRDefault="00973190" w:rsidP="00B37358">
            <w:pPr>
              <w:jc w:val="both"/>
              <w:rPr>
                <w:rFonts w:ascii="Times New Roman" w:hAnsi="Times New Roman" w:cs="Times New Roman"/>
                <w:sz w:val="18"/>
                <w:szCs w:val="18"/>
              </w:rPr>
            </w:pPr>
          </w:p>
        </w:tc>
        <w:tc>
          <w:tcPr>
            <w:tcW w:w="992" w:type="dxa"/>
          </w:tcPr>
          <w:p w14:paraId="0A4533EA" w14:textId="77777777" w:rsidR="00973190" w:rsidRPr="00FF5D0D" w:rsidRDefault="00973190" w:rsidP="00B37358">
            <w:pPr>
              <w:jc w:val="both"/>
              <w:rPr>
                <w:rFonts w:ascii="Times New Roman" w:hAnsi="Times New Roman" w:cs="Times New Roman"/>
                <w:sz w:val="18"/>
                <w:szCs w:val="18"/>
              </w:rPr>
            </w:pPr>
          </w:p>
        </w:tc>
        <w:tc>
          <w:tcPr>
            <w:tcW w:w="992" w:type="dxa"/>
          </w:tcPr>
          <w:p w14:paraId="70CD94C5" w14:textId="77777777" w:rsidR="00973190" w:rsidRPr="00FF5D0D" w:rsidRDefault="00973190" w:rsidP="00B37358">
            <w:pPr>
              <w:jc w:val="both"/>
              <w:rPr>
                <w:rFonts w:ascii="Times New Roman" w:hAnsi="Times New Roman" w:cs="Times New Roman"/>
                <w:strike/>
                <w:sz w:val="18"/>
                <w:szCs w:val="18"/>
              </w:rPr>
            </w:pPr>
          </w:p>
        </w:tc>
        <w:tc>
          <w:tcPr>
            <w:tcW w:w="993" w:type="dxa"/>
          </w:tcPr>
          <w:p w14:paraId="2EAA62EF" w14:textId="77777777" w:rsidR="00973190" w:rsidRPr="00FF5D0D" w:rsidRDefault="00973190" w:rsidP="00B37358">
            <w:pPr>
              <w:jc w:val="both"/>
              <w:rPr>
                <w:rFonts w:ascii="Times New Roman" w:hAnsi="Times New Roman" w:cs="Times New Roman"/>
                <w:sz w:val="18"/>
                <w:szCs w:val="18"/>
              </w:rPr>
            </w:pPr>
          </w:p>
        </w:tc>
        <w:tc>
          <w:tcPr>
            <w:tcW w:w="992" w:type="dxa"/>
          </w:tcPr>
          <w:p w14:paraId="45B32F8C" w14:textId="33E33664" w:rsidR="00973190" w:rsidRPr="00FF5D0D" w:rsidRDefault="00973190" w:rsidP="00B37358">
            <w:pPr>
              <w:jc w:val="both"/>
              <w:rPr>
                <w:rFonts w:ascii="Times New Roman" w:hAnsi="Times New Roman" w:cs="Times New Roman"/>
                <w:sz w:val="18"/>
                <w:szCs w:val="18"/>
              </w:rPr>
            </w:pPr>
          </w:p>
        </w:tc>
        <w:tc>
          <w:tcPr>
            <w:tcW w:w="1417" w:type="dxa"/>
          </w:tcPr>
          <w:p w14:paraId="0633ED8C" w14:textId="77777777" w:rsidR="00973190" w:rsidRPr="00FF5D0D" w:rsidRDefault="00973190" w:rsidP="00B37358">
            <w:pPr>
              <w:jc w:val="both"/>
              <w:rPr>
                <w:rFonts w:ascii="Times New Roman" w:hAnsi="Times New Roman" w:cs="Times New Roman"/>
                <w:sz w:val="18"/>
                <w:szCs w:val="18"/>
              </w:rPr>
            </w:pPr>
          </w:p>
        </w:tc>
        <w:tc>
          <w:tcPr>
            <w:tcW w:w="1276" w:type="dxa"/>
          </w:tcPr>
          <w:p w14:paraId="112CC59D" w14:textId="77777777" w:rsidR="00973190" w:rsidRPr="00FF5D0D" w:rsidRDefault="00973190" w:rsidP="00B37358">
            <w:pPr>
              <w:jc w:val="both"/>
              <w:rPr>
                <w:rFonts w:ascii="Times New Roman" w:hAnsi="Times New Roman" w:cs="Times New Roman"/>
                <w:sz w:val="18"/>
                <w:szCs w:val="18"/>
              </w:rPr>
            </w:pPr>
          </w:p>
        </w:tc>
      </w:tr>
    </w:tbl>
    <w:p w14:paraId="193FA46B" w14:textId="77777777" w:rsidR="00E15580" w:rsidRPr="00FF5D0D" w:rsidRDefault="00E15580" w:rsidP="00046461">
      <w:pPr>
        <w:tabs>
          <w:tab w:val="left" w:pos="2183"/>
        </w:tabs>
        <w:ind w:firstLine="709"/>
        <w:jc w:val="both"/>
        <w:rPr>
          <w:i/>
          <w:iCs/>
        </w:rPr>
      </w:pPr>
    </w:p>
    <w:p w14:paraId="22DC0452" w14:textId="327B1E69" w:rsidR="00046461" w:rsidRPr="00FF5D0D" w:rsidRDefault="00046461" w:rsidP="00046461">
      <w:pPr>
        <w:tabs>
          <w:tab w:val="left" w:pos="2183"/>
        </w:tabs>
        <w:ind w:firstLine="709"/>
        <w:jc w:val="both"/>
        <w:rPr>
          <w:i/>
          <w:iCs/>
        </w:rPr>
      </w:pPr>
      <w:r w:rsidRPr="00FF5D0D">
        <w:rPr>
          <w:i/>
          <w:iCs/>
        </w:rPr>
        <w:t xml:space="preserve">(2.1 papunkčio redakcija, kai </w:t>
      </w:r>
      <w:r w:rsidR="00514010" w:rsidRPr="00FF5D0D">
        <w:rPr>
          <w:i/>
          <w:iCs/>
        </w:rPr>
        <w:t>Protokolas sudaromas dėl elektros energijos gamybos įrenginio ir energijos kaupimo įrenginio</w:t>
      </w:r>
      <w:r w:rsidR="00C1582F" w:rsidRPr="00FF5D0D">
        <w:rPr>
          <w:i/>
          <w:iCs/>
        </w:rPr>
        <w:t>, kartu</w:t>
      </w:r>
      <w:r w:rsidR="00514010" w:rsidRPr="00FF5D0D">
        <w:rPr>
          <w:i/>
          <w:iCs/>
        </w:rPr>
        <w:t xml:space="preserve"> prijungi</w:t>
      </w:r>
      <w:r w:rsidR="00D005D8" w:rsidRPr="00FF5D0D">
        <w:rPr>
          <w:i/>
          <w:iCs/>
        </w:rPr>
        <w:t>a</w:t>
      </w:r>
      <w:r w:rsidR="00514010" w:rsidRPr="00FF5D0D">
        <w:rPr>
          <w:i/>
          <w:iCs/>
        </w:rPr>
        <w:t>m</w:t>
      </w:r>
      <w:r w:rsidR="00C1582F" w:rsidRPr="00FF5D0D">
        <w:rPr>
          <w:i/>
          <w:iCs/>
        </w:rPr>
        <w:t>ų</w:t>
      </w:r>
      <w:r w:rsidR="00514010" w:rsidRPr="00FF5D0D">
        <w:rPr>
          <w:i/>
          <w:iCs/>
        </w:rPr>
        <w:t xml:space="preserve"> prie elektros tinklų</w:t>
      </w:r>
      <w:r w:rsidR="00E37DB7" w:rsidRPr="00FF5D0D">
        <w:rPr>
          <w:i/>
          <w:iCs/>
        </w:rPr>
        <w:t>, kai veikla su abiem šiais įrenginiais reguliuojama leidimais bei dėl abiejų įrenginių sudaromas ketinimų protokolas</w:t>
      </w:r>
      <w:r w:rsidRPr="00FF5D0D">
        <w:rPr>
          <w:i/>
          <w:iCs/>
        </w:rPr>
        <w:t>)</w:t>
      </w:r>
      <w:r w:rsidR="00DE3CC6" w:rsidRPr="00FF5D0D">
        <w:rPr>
          <w:i/>
          <w:iCs/>
        </w:rPr>
        <w:t xml:space="preserve"> </w:t>
      </w:r>
    </w:p>
    <w:p w14:paraId="47B303E0" w14:textId="65FA8D44" w:rsidR="00DA1BA7" w:rsidRPr="00FF5D0D" w:rsidRDefault="00DA1BA7" w:rsidP="00DA1BA7">
      <w:pPr>
        <w:ind w:firstLine="709"/>
        <w:jc w:val="both"/>
      </w:pPr>
      <w:r w:rsidRPr="00FF5D0D">
        <w:t xml:space="preserve">2.1. Tinklų naudotojas įsipareigoja pastatyti Elektrinę, adresu </w:t>
      </w:r>
      <w:r w:rsidRPr="00FF5D0D">
        <w:rPr>
          <w:u w:val="single"/>
        </w:rPr>
        <w:t>____________________________</w:t>
      </w:r>
      <w:r w:rsidRPr="00FF5D0D">
        <w:t xml:space="preserve"> </w:t>
      </w:r>
      <w:r w:rsidRPr="00FF5D0D">
        <w:rPr>
          <w:i/>
        </w:rPr>
        <w:t xml:space="preserve">(nurodoma vietovė (teritorija), kur Tinklų naudotojas planuoja statyti </w:t>
      </w:r>
      <w:r w:rsidRPr="00FF5D0D">
        <w:rPr>
          <w:i/>
          <w:iCs/>
        </w:rPr>
        <w:t>Elektrinę, žemės sklypo kad. Nr., plotas)</w:t>
      </w:r>
      <w:r w:rsidRPr="00FF5D0D">
        <w:t xml:space="preserve">, prijungiant prie Operatoriaus elektros tinklų                                                                                                         </w:t>
      </w:r>
      <w:r w:rsidRPr="00FF5D0D">
        <w:rPr>
          <w:u w:val="single"/>
        </w:rPr>
        <w:t xml:space="preserve">                       </w:t>
      </w:r>
      <w:r w:rsidRPr="00FF5D0D">
        <w:t xml:space="preserve">____________________ </w:t>
      </w:r>
      <w:r w:rsidRPr="00FF5D0D">
        <w:rPr>
          <w:i/>
          <w:iCs/>
        </w:rPr>
        <w:t>(nurodoma</w:t>
      </w:r>
      <w:r w:rsidRPr="00FF5D0D">
        <w:rPr>
          <w:i/>
        </w:rPr>
        <w:t xml:space="preserve"> išankstinėse prijungimo sąlygose nurodyta elektros tinklų linija ar transformatorių pastotė, jei reikalinga</w:t>
      </w:r>
      <w:r w:rsidR="00AD4478" w:rsidRPr="00FF5D0D">
        <w:rPr>
          <w:i/>
        </w:rPr>
        <w:t>s</w:t>
      </w:r>
      <w:r w:rsidRPr="00FF5D0D">
        <w:rPr>
          <w:i/>
        </w:rPr>
        <w:t xml:space="preserve"> ir </w:t>
      </w:r>
      <w:r w:rsidR="00AD4478" w:rsidRPr="00FF5D0D">
        <w:rPr>
          <w:i/>
        </w:rPr>
        <w:t xml:space="preserve">elektros </w:t>
      </w:r>
      <w:r w:rsidRPr="00FF5D0D">
        <w:rPr>
          <w:i/>
        </w:rPr>
        <w:t xml:space="preserve">tinklų </w:t>
      </w:r>
      <w:r w:rsidR="00AD4478" w:rsidRPr="00FF5D0D">
        <w:rPr>
          <w:i/>
        </w:rPr>
        <w:t>pajėgumų padidinimas</w:t>
      </w:r>
      <w:r w:rsidRPr="00FF5D0D">
        <w:rPr>
          <w:i/>
        </w:rPr>
        <w:t>)</w:t>
      </w:r>
      <w:r w:rsidRPr="00FF5D0D">
        <w:t xml:space="preserve">, baigti savo elektros energijos gamybos </w:t>
      </w:r>
      <w:r w:rsidR="004A033A" w:rsidRPr="00FF5D0D">
        <w:t xml:space="preserve">ir energijos kaupimo </w:t>
      </w:r>
      <w:r w:rsidRPr="00FF5D0D">
        <w:t xml:space="preserve">įrenginių dalyje susijusius darbus ir Valstybinei energetikos reguliavimo tarybai (toliau – Taryba) pateikti reikalingus dokumentus leidimui gaminti elektros energiją </w:t>
      </w:r>
      <w:r w:rsidR="00527FAA" w:rsidRPr="00FF5D0D">
        <w:t xml:space="preserve">ir </w:t>
      </w:r>
      <w:r w:rsidR="00651111" w:rsidRPr="00FF5D0D">
        <w:t xml:space="preserve">leidimui </w:t>
      </w:r>
      <w:r w:rsidR="00651111" w:rsidRPr="00FF5D0D">
        <w:rPr>
          <w:color w:val="000000"/>
        </w:rPr>
        <w:t>generuoti elektros energiją iš energijos kaupimo įrenginių</w:t>
      </w:r>
      <w:r w:rsidR="00651111" w:rsidRPr="00FF5D0D">
        <w:t xml:space="preserve"> </w:t>
      </w:r>
      <w:r w:rsidRPr="00FF5D0D">
        <w:t xml:space="preserve">gauti per </w:t>
      </w:r>
      <w:r w:rsidRPr="00FF5D0D">
        <w:rPr>
          <w:u w:val="single"/>
        </w:rPr>
        <w:t>_________________________</w:t>
      </w:r>
      <w:r w:rsidRPr="00FF5D0D">
        <w:t xml:space="preserve"> mėnesių </w:t>
      </w:r>
      <w:r w:rsidRPr="00FF5D0D">
        <w:rPr>
          <w:i/>
        </w:rPr>
        <w:t>(nurodomas terminas</w:t>
      </w:r>
      <w:r w:rsidR="005462CF" w:rsidRPr="00FF5D0D">
        <w:rPr>
          <w:i/>
          <w:iCs/>
        </w:rPr>
        <w:t>, kuris negali būti ilgesnis nei ketinimų protokolo galiojimo terminas</w:t>
      </w:r>
      <w:r w:rsidRPr="00FF5D0D">
        <w:rPr>
          <w:i/>
        </w:rPr>
        <w:t>)</w:t>
      </w:r>
      <w:r w:rsidRPr="00FF5D0D">
        <w:t xml:space="preserve"> nuo šio Protokolo pasirašymo dienos. Šis terminas gali būti pratęsiamas Elektros energetikos įstatymo 22 straipsnio 10 dalyje numatytais atvejais. Elektrinės duomenys:</w:t>
      </w:r>
    </w:p>
    <w:p w14:paraId="39A87687" w14:textId="643B5404" w:rsidR="00DA1BA7" w:rsidRPr="00FF5D0D" w:rsidRDefault="00DA1BA7" w:rsidP="00DA1BA7">
      <w:pPr>
        <w:ind w:firstLine="709"/>
        <w:jc w:val="both"/>
      </w:pPr>
      <w:r w:rsidRPr="00FF5D0D">
        <w:t xml:space="preserve">2.1.1. </w:t>
      </w:r>
      <w:r w:rsidRPr="00FF5D0D">
        <w:rPr>
          <w:color w:val="000000"/>
        </w:rPr>
        <w:t xml:space="preserve">bendra įrengtoji galia, lygi </w:t>
      </w:r>
      <w:r w:rsidR="00514010" w:rsidRPr="00FF5D0D">
        <w:rPr>
          <w:color w:val="000000"/>
        </w:rPr>
        <w:t>E</w:t>
      </w:r>
      <w:r w:rsidRPr="00FF5D0D">
        <w:rPr>
          <w:color w:val="000000"/>
        </w:rPr>
        <w:t xml:space="preserve">lektrinę sudarančių </w:t>
      </w:r>
      <w:r w:rsidR="00514010" w:rsidRPr="00FF5D0D">
        <w:rPr>
          <w:color w:val="000000"/>
        </w:rPr>
        <w:t>elektros energijos gamybos įrenginių</w:t>
      </w:r>
      <w:r w:rsidRPr="00FF5D0D">
        <w:rPr>
          <w:color w:val="000000"/>
        </w:rPr>
        <w:t xml:space="preserve"> ir energijos kaupimo įrenginių įrengtųjų galių sumai: </w:t>
      </w:r>
      <w:r w:rsidRPr="00FF5D0D">
        <w:rPr>
          <w:szCs w:val="24"/>
          <w:u w:val="single"/>
        </w:rPr>
        <w:t xml:space="preserve">                   </w:t>
      </w:r>
      <w:r w:rsidRPr="00FF5D0D">
        <w:t>kW;</w:t>
      </w:r>
    </w:p>
    <w:p w14:paraId="0ED7DDD5" w14:textId="0ADDB35C" w:rsidR="00DA1BA7" w:rsidRPr="00FF5D0D" w:rsidRDefault="00DA1BA7" w:rsidP="53D77637">
      <w:pPr>
        <w:pStyle w:val="ListParagraph"/>
        <w:ind w:left="709"/>
        <w:jc w:val="both"/>
        <w:rPr>
          <w:szCs w:val="24"/>
          <w:u w:val="single"/>
        </w:rPr>
      </w:pPr>
      <w:r w:rsidRPr="00FF5D0D">
        <w:t xml:space="preserve">2.1.2. </w:t>
      </w:r>
      <w:r w:rsidRPr="00FF5D0D">
        <w:rPr>
          <w:color w:val="000000" w:themeColor="text1"/>
        </w:rPr>
        <w:t>bendra leistina generuoti galia prijungimo taške</w:t>
      </w:r>
      <w:r w:rsidR="00973190" w:rsidRPr="00FF5D0D">
        <w:rPr>
          <w:color w:val="000000" w:themeColor="text1"/>
        </w:rPr>
        <w:t xml:space="preserve"> (objekte)</w:t>
      </w:r>
      <w:r w:rsidRPr="00FF5D0D">
        <w:rPr>
          <w:szCs w:val="24"/>
        </w:rPr>
        <w:t xml:space="preserve">: </w:t>
      </w:r>
      <w:r w:rsidRPr="00FF5D0D">
        <w:rPr>
          <w:szCs w:val="24"/>
          <w:u w:val="single"/>
        </w:rPr>
        <w:t xml:space="preserve">                  </w:t>
      </w:r>
      <w:r w:rsidRPr="00FF5D0D">
        <w:rPr>
          <w:szCs w:val="24"/>
        </w:rPr>
        <w:t xml:space="preserve">kW;   </w:t>
      </w:r>
    </w:p>
    <w:p w14:paraId="157399E7" w14:textId="39503D65" w:rsidR="00514010" w:rsidRPr="00FF5D0D" w:rsidRDefault="00DA1BA7" w:rsidP="00514010">
      <w:pPr>
        <w:ind w:firstLine="709"/>
        <w:jc w:val="both"/>
      </w:pPr>
      <w:r w:rsidRPr="00FF5D0D">
        <w:t xml:space="preserve">2.1.3. </w:t>
      </w:r>
      <w:r w:rsidR="00514010" w:rsidRPr="00FF5D0D">
        <w:t>bendra Elektrinės leistina naudoti galia prijungimo taške</w:t>
      </w:r>
      <w:r w:rsidR="00514010" w:rsidRPr="00FF5D0D">
        <w:rPr>
          <w:szCs w:val="24"/>
        </w:rPr>
        <w:t xml:space="preserve">: </w:t>
      </w:r>
      <w:r w:rsidR="00514010" w:rsidRPr="00FF5D0D">
        <w:rPr>
          <w:szCs w:val="24"/>
          <w:u w:val="single"/>
        </w:rPr>
        <w:t xml:space="preserve">                  </w:t>
      </w:r>
      <w:r w:rsidR="00514010" w:rsidRPr="00FF5D0D">
        <w:rPr>
          <w:szCs w:val="24"/>
        </w:rPr>
        <w:t>kW;</w:t>
      </w:r>
    </w:p>
    <w:p w14:paraId="6624B2FE" w14:textId="3559ABD7" w:rsidR="00611101" w:rsidRPr="00FF5D0D" w:rsidRDefault="00514010" w:rsidP="00DA1BA7">
      <w:pPr>
        <w:ind w:firstLine="709"/>
        <w:jc w:val="both"/>
      </w:pPr>
      <w:r w:rsidRPr="00FF5D0D">
        <w:t xml:space="preserve">2.1.4. </w:t>
      </w:r>
      <w:r w:rsidR="000E0822" w:rsidRPr="00FF5D0D">
        <w:t>elektros energijos gamybos modulio didžiausias pajėgumas (</w:t>
      </w:r>
      <w:r w:rsidR="00626B8A" w:rsidRPr="00FF5D0D">
        <w:t xml:space="preserve">toliau – </w:t>
      </w:r>
      <w:r w:rsidR="000E0822" w:rsidRPr="00FF5D0D">
        <w:t>Pmax)</w:t>
      </w:r>
      <w:r w:rsidR="00EB7D82" w:rsidRPr="00FF5D0D">
        <w:t xml:space="preserve"> prijungimo taške</w:t>
      </w:r>
      <w:r w:rsidR="00EB7D82" w:rsidRPr="00FF5D0D">
        <w:rPr>
          <w:szCs w:val="24"/>
        </w:rPr>
        <w:t xml:space="preserve">: </w:t>
      </w:r>
      <w:r w:rsidR="00EB7D82" w:rsidRPr="00FF5D0D">
        <w:rPr>
          <w:szCs w:val="24"/>
          <w:u w:val="single"/>
        </w:rPr>
        <w:t xml:space="preserve">                   </w:t>
      </w:r>
      <w:r w:rsidR="000E0822" w:rsidRPr="00FF5D0D">
        <w:t>kW</w:t>
      </w:r>
      <w:r w:rsidR="003D2352" w:rsidRPr="00FF5D0D">
        <w:t xml:space="preserve"> </w:t>
      </w:r>
      <w:r w:rsidR="003D2352" w:rsidRPr="00FF5D0D">
        <w:rPr>
          <w:i/>
          <w:iCs/>
        </w:rPr>
        <w:t>(</w:t>
      </w:r>
      <w:r w:rsidR="00D5785D" w:rsidRPr="00FF5D0D">
        <w:rPr>
          <w:i/>
          <w:iCs/>
        </w:rPr>
        <w:t xml:space="preserve">nurodomas vadovaujantis Pasinaudojimo elektros skirstomaisiais tinklais tvarkos aprašo </w:t>
      </w:r>
      <w:r w:rsidR="007E4B09" w:rsidRPr="00FF5D0D">
        <w:rPr>
          <w:i/>
          <w:iCs/>
        </w:rPr>
        <w:fldChar w:fldCharType="begin"/>
      </w:r>
      <w:r w:rsidR="007E4B09" w:rsidRPr="00FF5D0D">
        <w:rPr>
          <w:i/>
          <w:iCs/>
        </w:rPr>
        <w:instrText xml:space="preserve"> REF _Ref159509679 \r \h </w:instrText>
      </w:r>
      <w:r w:rsidR="00034945" w:rsidRPr="00FF5D0D">
        <w:rPr>
          <w:i/>
          <w:iCs/>
        </w:rPr>
        <w:instrText xml:space="preserve"> \* MERGEFORMAT </w:instrText>
      </w:r>
      <w:r w:rsidR="007E4B09" w:rsidRPr="00FF5D0D">
        <w:rPr>
          <w:i/>
          <w:iCs/>
        </w:rPr>
      </w:r>
      <w:r w:rsidR="007E4B09" w:rsidRPr="00FF5D0D">
        <w:rPr>
          <w:i/>
          <w:iCs/>
        </w:rPr>
        <w:fldChar w:fldCharType="separate"/>
      </w:r>
      <w:r w:rsidR="008A227C" w:rsidRPr="00FF5D0D">
        <w:rPr>
          <w:i/>
          <w:iCs/>
          <w:cs/>
        </w:rPr>
        <w:t>‎</w:t>
      </w:r>
      <w:r w:rsidR="008A227C" w:rsidRPr="00FF5D0D">
        <w:rPr>
          <w:i/>
          <w:iCs/>
        </w:rPr>
        <w:t>2.30</w:t>
      </w:r>
      <w:r w:rsidR="007E4B09" w:rsidRPr="00FF5D0D">
        <w:rPr>
          <w:i/>
          <w:iCs/>
        </w:rPr>
        <w:fldChar w:fldCharType="end"/>
      </w:r>
      <w:r w:rsidR="00D5785D" w:rsidRPr="00FF5D0D">
        <w:rPr>
          <w:i/>
          <w:iCs/>
        </w:rPr>
        <w:t xml:space="preserve"> papunkčiu</w:t>
      </w:r>
      <w:r w:rsidR="003D2352" w:rsidRPr="00FF5D0D">
        <w:rPr>
          <w:i/>
          <w:iCs/>
          <w:color w:val="000000"/>
          <w:szCs w:val="24"/>
          <w:lang w:eastAsia="lt-LT"/>
        </w:rPr>
        <w:t>)</w:t>
      </w:r>
      <w:r w:rsidR="000E0822" w:rsidRPr="00FF5D0D">
        <w:t>;</w:t>
      </w:r>
    </w:p>
    <w:p w14:paraId="0A65DE1E" w14:textId="4CF05B95" w:rsidR="00DA1BA7" w:rsidRPr="00FF5D0D" w:rsidRDefault="00611101" w:rsidP="00DA1BA7">
      <w:pPr>
        <w:ind w:firstLine="709"/>
        <w:jc w:val="both"/>
      </w:pPr>
      <w:r w:rsidRPr="00FF5D0D">
        <w:t xml:space="preserve">2.1.5. </w:t>
      </w:r>
      <w:r w:rsidR="00DA1BA7" w:rsidRPr="00FF5D0D">
        <w:t>įrenginių duomenys:</w:t>
      </w:r>
    </w:p>
    <w:tbl>
      <w:tblPr>
        <w:tblStyle w:val="TableGrid"/>
        <w:tblW w:w="9488" w:type="dxa"/>
        <w:tblLook w:val="04A0" w:firstRow="1" w:lastRow="0" w:firstColumn="1" w:lastColumn="0" w:noHBand="0" w:noVBand="1"/>
      </w:tblPr>
      <w:tblGrid>
        <w:gridCol w:w="1147"/>
        <w:gridCol w:w="1770"/>
        <w:gridCol w:w="1331"/>
        <w:gridCol w:w="1326"/>
        <w:gridCol w:w="1136"/>
        <w:gridCol w:w="1295"/>
        <w:gridCol w:w="1483"/>
      </w:tblGrid>
      <w:tr w:rsidR="00973190" w:rsidRPr="00FF5D0D" w14:paraId="47063D49" w14:textId="3FF32C22" w:rsidTr="00907345">
        <w:tc>
          <w:tcPr>
            <w:tcW w:w="1147" w:type="dxa"/>
          </w:tcPr>
          <w:p w14:paraId="0106DF0C" w14:textId="77777777" w:rsidR="00973190" w:rsidRPr="00FF5D0D" w:rsidRDefault="00973190" w:rsidP="00DF7F50">
            <w:pPr>
              <w:jc w:val="both"/>
              <w:rPr>
                <w:rFonts w:ascii="Times New Roman" w:hAnsi="Times New Roman" w:cs="Times New Roman"/>
              </w:rPr>
            </w:pPr>
            <w:r w:rsidRPr="00FF5D0D">
              <w:rPr>
                <w:rFonts w:ascii="Times New Roman" w:hAnsi="Times New Roman" w:cs="Times New Roman"/>
              </w:rPr>
              <w:t>Papunkčio Nr.</w:t>
            </w:r>
          </w:p>
        </w:tc>
        <w:tc>
          <w:tcPr>
            <w:tcW w:w="1770" w:type="dxa"/>
          </w:tcPr>
          <w:p w14:paraId="7FA78109" w14:textId="7CF2F47A" w:rsidR="00973190" w:rsidRPr="00FF5D0D" w:rsidRDefault="00973190" w:rsidP="00DF7F50">
            <w:pPr>
              <w:jc w:val="both"/>
              <w:rPr>
                <w:rFonts w:ascii="Times New Roman" w:hAnsi="Times New Roman" w:cs="Times New Roman"/>
              </w:rPr>
            </w:pPr>
            <w:r w:rsidRPr="00FF5D0D">
              <w:rPr>
                <w:rFonts w:ascii="Times New Roman" w:hAnsi="Times New Roman" w:cs="Times New Roman"/>
              </w:rPr>
              <w:t>Elektros energijos gamybos įrenginys arba energijos kaupimo įrenginys</w:t>
            </w:r>
          </w:p>
        </w:tc>
        <w:tc>
          <w:tcPr>
            <w:tcW w:w="1331" w:type="dxa"/>
          </w:tcPr>
          <w:p w14:paraId="66E8B690" w14:textId="77777777" w:rsidR="00973190" w:rsidRPr="00FF5D0D" w:rsidRDefault="00973190" w:rsidP="00DF7F50">
            <w:pPr>
              <w:jc w:val="both"/>
              <w:rPr>
                <w:rFonts w:ascii="Times New Roman" w:hAnsi="Times New Roman" w:cs="Times New Roman"/>
              </w:rPr>
            </w:pPr>
            <w:r w:rsidRPr="00FF5D0D">
              <w:rPr>
                <w:rFonts w:ascii="Times New Roman" w:hAnsi="Times New Roman" w:cs="Times New Roman"/>
              </w:rPr>
              <w:t xml:space="preserve">Įrengtoji galia, kW </w:t>
            </w:r>
          </w:p>
          <w:p w14:paraId="580E2085" w14:textId="7F315423" w:rsidR="00973190" w:rsidRPr="00FF5D0D" w:rsidRDefault="00973190" w:rsidP="00DF7F50">
            <w:pPr>
              <w:jc w:val="both"/>
              <w:rPr>
                <w:rFonts w:ascii="Times New Roman" w:hAnsi="Times New Roman" w:cs="Times New Roman"/>
              </w:rPr>
            </w:pPr>
            <w:r w:rsidRPr="00FF5D0D">
              <w:rPr>
                <w:rFonts w:ascii="Times New Roman" w:hAnsi="Times New Roman" w:cs="Times New Roman"/>
              </w:rPr>
              <w:t>(atskirai nurodoma esama ir nauja)</w:t>
            </w:r>
          </w:p>
        </w:tc>
        <w:tc>
          <w:tcPr>
            <w:tcW w:w="1326" w:type="dxa"/>
          </w:tcPr>
          <w:p w14:paraId="1B08EE91" w14:textId="265CF486" w:rsidR="00973190" w:rsidRPr="00FF5D0D" w:rsidRDefault="00973190" w:rsidP="00DF7F50">
            <w:pPr>
              <w:jc w:val="both"/>
              <w:rPr>
                <w:rFonts w:ascii="Times New Roman" w:hAnsi="Times New Roman" w:cs="Times New Roman"/>
              </w:rPr>
            </w:pPr>
            <w:r w:rsidRPr="00FF5D0D">
              <w:rPr>
                <w:rFonts w:ascii="Times New Roman" w:hAnsi="Times New Roman" w:cs="Times New Roman"/>
              </w:rPr>
              <w:t>Leistina generuoti galia, kW</w:t>
            </w:r>
          </w:p>
        </w:tc>
        <w:tc>
          <w:tcPr>
            <w:tcW w:w="1136" w:type="dxa"/>
          </w:tcPr>
          <w:p w14:paraId="439F20FF" w14:textId="07C13B34" w:rsidR="00973190" w:rsidRPr="00FF5D0D" w:rsidRDefault="00973190" w:rsidP="00DF7F50">
            <w:pPr>
              <w:jc w:val="both"/>
              <w:rPr>
                <w:rFonts w:ascii="Times New Roman" w:hAnsi="Times New Roman" w:cs="Times New Roman"/>
              </w:rPr>
            </w:pPr>
            <w:r w:rsidRPr="00FF5D0D">
              <w:rPr>
                <w:rFonts w:ascii="Times New Roman" w:hAnsi="Times New Roman" w:cs="Times New Roman"/>
              </w:rPr>
              <w:t>Elektros energijos gamybos įrenginio tipas</w:t>
            </w:r>
          </w:p>
        </w:tc>
        <w:tc>
          <w:tcPr>
            <w:tcW w:w="1295" w:type="dxa"/>
          </w:tcPr>
          <w:p w14:paraId="4AC1BBB7" w14:textId="5B5CE7C7" w:rsidR="00973190" w:rsidRPr="00FF5D0D" w:rsidRDefault="00973190" w:rsidP="00DF7F50">
            <w:pPr>
              <w:jc w:val="both"/>
              <w:rPr>
                <w:rFonts w:ascii="Times New Roman" w:hAnsi="Times New Roman" w:cs="Times New Roman"/>
              </w:rPr>
            </w:pPr>
            <w:r w:rsidRPr="00FF5D0D">
              <w:rPr>
                <w:rFonts w:ascii="Times New Roman" w:hAnsi="Times New Roman" w:cs="Times New Roman"/>
              </w:rPr>
              <w:t>Elektros energijos gamybos įrenginio naudojamų energijos išteklių rūšis</w:t>
            </w:r>
          </w:p>
        </w:tc>
        <w:tc>
          <w:tcPr>
            <w:tcW w:w="1483" w:type="dxa"/>
          </w:tcPr>
          <w:p w14:paraId="054B3699" w14:textId="77777777" w:rsidR="00973190" w:rsidRPr="00FF5D0D" w:rsidRDefault="00973190" w:rsidP="00DF7F50">
            <w:pPr>
              <w:jc w:val="both"/>
              <w:rPr>
                <w:rFonts w:ascii="Times New Roman" w:hAnsi="Times New Roman" w:cs="Times New Roman"/>
              </w:rPr>
            </w:pPr>
            <w:r w:rsidRPr="00FF5D0D">
              <w:rPr>
                <w:rFonts w:ascii="Times New Roman" w:hAnsi="Times New Roman" w:cs="Times New Roman"/>
              </w:rPr>
              <w:t>Energijos kaupimo įrenginio talpa, kWh</w:t>
            </w:r>
          </w:p>
        </w:tc>
      </w:tr>
      <w:tr w:rsidR="00973190" w:rsidRPr="00FF5D0D" w14:paraId="1B8B8B2A" w14:textId="5B69EAD0" w:rsidTr="00907345">
        <w:tc>
          <w:tcPr>
            <w:tcW w:w="1147" w:type="dxa"/>
          </w:tcPr>
          <w:p w14:paraId="34F4A9A6" w14:textId="71FAD757" w:rsidR="00973190" w:rsidRPr="00FF5D0D" w:rsidRDefault="00973190" w:rsidP="00DF7F50">
            <w:pPr>
              <w:jc w:val="both"/>
              <w:rPr>
                <w:rFonts w:ascii="Times New Roman" w:hAnsi="Times New Roman" w:cs="Times New Roman"/>
              </w:rPr>
            </w:pPr>
            <w:r w:rsidRPr="00FF5D0D">
              <w:rPr>
                <w:rFonts w:ascii="Times New Roman" w:hAnsi="Times New Roman" w:cs="Times New Roman"/>
              </w:rPr>
              <w:t>2.1.5.1.</w:t>
            </w:r>
          </w:p>
        </w:tc>
        <w:tc>
          <w:tcPr>
            <w:tcW w:w="1770" w:type="dxa"/>
          </w:tcPr>
          <w:p w14:paraId="291D21EB" w14:textId="621177DE" w:rsidR="00973190" w:rsidRPr="00FF5D0D" w:rsidRDefault="00973190" w:rsidP="00DF7F50">
            <w:pPr>
              <w:jc w:val="both"/>
              <w:rPr>
                <w:rFonts w:ascii="Times New Roman" w:hAnsi="Times New Roman" w:cs="Times New Roman"/>
              </w:rPr>
            </w:pPr>
          </w:p>
        </w:tc>
        <w:tc>
          <w:tcPr>
            <w:tcW w:w="1331" w:type="dxa"/>
          </w:tcPr>
          <w:p w14:paraId="5DAAFB54" w14:textId="77777777" w:rsidR="00973190" w:rsidRPr="00FF5D0D" w:rsidRDefault="00973190" w:rsidP="00DF7F50">
            <w:pPr>
              <w:jc w:val="both"/>
              <w:rPr>
                <w:rFonts w:ascii="Times New Roman" w:hAnsi="Times New Roman" w:cs="Times New Roman"/>
              </w:rPr>
            </w:pPr>
          </w:p>
        </w:tc>
        <w:tc>
          <w:tcPr>
            <w:tcW w:w="1326" w:type="dxa"/>
          </w:tcPr>
          <w:p w14:paraId="5EEC6058" w14:textId="77777777" w:rsidR="00973190" w:rsidRPr="00FF5D0D" w:rsidRDefault="00973190" w:rsidP="00DF7F50">
            <w:pPr>
              <w:jc w:val="both"/>
              <w:rPr>
                <w:rFonts w:ascii="Times New Roman" w:hAnsi="Times New Roman" w:cs="Times New Roman"/>
              </w:rPr>
            </w:pPr>
          </w:p>
        </w:tc>
        <w:tc>
          <w:tcPr>
            <w:tcW w:w="1136" w:type="dxa"/>
          </w:tcPr>
          <w:p w14:paraId="459A56D3" w14:textId="180A51AF" w:rsidR="00973190" w:rsidRPr="00FF5D0D" w:rsidRDefault="00973190" w:rsidP="00DF7F50">
            <w:pPr>
              <w:jc w:val="both"/>
              <w:rPr>
                <w:rFonts w:ascii="Times New Roman" w:hAnsi="Times New Roman" w:cs="Times New Roman"/>
              </w:rPr>
            </w:pPr>
          </w:p>
        </w:tc>
        <w:tc>
          <w:tcPr>
            <w:tcW w:w="1295" w:type="dxa"/>
          </w:tcPr>
          <w:p w14:paraId="4D01BF8F" w14:textId="77777777" w:rsidR="00973190" w:rsidRPr="00FF5D0D" w:rsidRDefault="00973190" w:rsidP="00DF7F50">
            <w:pPr>
              <w:jc w:val="both"/>
              <w:rPr>
                <w:rFonts w:ascii="Times New Roman" w:hAnsi="Times New Roman" w:cs="Times New Roman"/>
              </w:rPr>
            </w:pPr>
          </w:p>
        </w:tc>
        <w:tc>
          <w:tcPr>
            <w:tcW w:w="1483" w:type="dxa"/>
          </w:tcPr>
          <w:p w14:paraId="571EA1CC" w14:textId="77777777" w:rsidR="00973190" w:rsidRPr="00FF5D0D" w:rsidRDefault="00973190" w:rsidP="00DF7F50">
            <w:pPr>
              <w:jc w:val="both"/>
              <w:rPr>
                <w:rFonts w:ascii="Times New Roman" w:hAnsi="Times New Roman" w:cs="Times New Roman"/>
              </w:rPr>
            </w:pPr>
          </w:p>
        </w:tc>
      </w:tr>
      <w:tr w:rsidR="00973190" w:rsidRPr="00FF5D0D" w14:paraId="3A2B39A7" w14:textId="73641640" w:rsidTr="00907345">
        <w:tc>
          <w:tcPr>
            <w:tcW w:w="1147" w:type="dxa"/>
          </w:tcPr>
          <w:p w14:paraId="2FECC937" w14:textId="64E1F631" w:rsidR="00973190" w:rsidRPr="00FF5D0D" w:rsidRDefault="00973190" w:rsidP="00DF7F50">
            <w:pPr>
              <w:jc w:val="both"/>
              <w:rPr>
                <w:rFonts w:ascii="Times New Roman" w:hAnsi="Times New Roman" w:cs="Times New Roman"/>
              </w:rPr>
            </w:pPr>
            <w:r w:rsidRPr="00FF5D0D">
              <w:rPr>
                <w:rFonts w:ascii="Times New Roman" w:hAnsi="Times New Roman" w:cs="Times New Roman"/>
              </w:rPr>
              <w:t>2.1.5.2.</w:t>
            </w:r>
          </w:p>
        </w:tc>
        <w:tc>
          <w:tcPr>
            <w:tcW w:w="1770" w:type="dxa"/>
          </w:tcPr>
          <w:p w14:paraId="29F00F56" w14:textId="33C4FDB6" w:rsidR="00973190" w:rsidRPr="00FF5D0D" w:rsidRDefault="00973190" w:rsidP="00DF7F50">
            <w:pPr>
              <w:jc w:val="both"/>
              <w:rPr>
                <w:rFonts w:ascii="Times New Roman" w:hAnsi="Times New Roman" w:cs="Times New Roman"/>
              </w:rPr>
            </w:pPr>
          </w:p>
        </w:tc>
        <w:tc>
          <w:tcPr>
            <w:tcW w:w="1331" w:type="dxa"/>
          </w:tcPr>
          <w:p w14:paraId="79890D3D" w14:textId="77777777" w:rsidR="00973190" w:rsidRPr="00FF5D0D" w:rsidRDefault="00973190" w:rsidP="00DF7F50">
            <w:pPr>
              <w:jc w:val="both"/>
              <w:rPr>
                <w:rFonts w:ascii="Times New Roman" w:hAnsi="Times New Roman" w:cs="Times New Roman"/>
              </w:rPr>
            </w:pPr>
          </w:p>
        </w:tc>
        <w:tc>
          <w:tcPr>
            <w:tcW w:w="1326" w:type="dxa"/>
          </w:tcPr>
          <w:p w14:paraId="646BB94E" w14:textId="77777777" w:rsidR="00973190" w:rsidRPr="00FF5D0D" w:rsidRDefault="00973190" w:rsidP="00DF7F50">
            <w:pPr>
              <w:jc w:val="both"/>
              <w:rPr>
                <w:rFonts w:ascii="Times New Roman" w:hAnsi="Times New Roman" w:cs="Times New Roman"/>
              </w:rPr>
            </w:pPr>
          </w:p>
        </w:tc>
        <w:tc>
          <w:tcPr>
            <w:tcW w:w="1136" w:type="dxa"/>
          </w:tcPr>
          <w:p w14:paraId="05CF7748" w14:textId="40E676E3" w:rsidR="00973190" w:rsidRPr="00FF5D0D" w:rsidRDefault="00973190" w:rsidP="00DF7F50">
            <w:pPr>
              <w:jc w:val="both"/>
              <w:rPr>
                <w:rFonts w:ascii="Times New Roman" w:hAnsi="Times New Roman" w:cs="Times New Roman"/>
              </w:rPr>
            </w:pPr>
          </w:p>
        </w:tc>
        <w:tc>
          <w:tcPr>
            <w:tcW w:w="1295" w:type="dxa"/>
          </w:tcPr>
          <w:p w14:paraId="031FC599" w14:textId="77777777" w:rsidR="00973190" w:rsidRPr="00FF5D0D" w:rsidRDefault="00973190" w:rsidP="00DF7F50">
            <w:pPr>
              <w:jc w:val="both"/>
              <w:rPr>
                <w:rFonts w:ascii="Times New Roman" w:hAnsi="Times New Roman" w:cs="Times New Roman"/>
              </w:rPr>
            </w:pPr>
          </w:p>
        </w:tc>
        <w:tc>
          <w:tcPr>
            <w:tcW w:w="1483" w:type="dxa"/>
          </w:tcPr>
          <w:p w14:paraId="74EC3A26" w14:textId="77777777" w:rsidR="00973190" w:rsidRPr="00FF5D0D" w:rsidRDefault="00973190" w:rsidP="00DF7F50">
            <w:pPr>
              <w:jc w:val="both"/>
              <w:rPr>
                <w:rFonts w:ascii="Times New Roman" w:hAnsi="Times New Roman" w:cs="Times New Roman"/>
              </w:rPr>
            </w:pPr>
          </w:p>
        </w:tc>
      </w:tr>
      <w:tr w:rsidR="00973190" w:rsidRPr="00FF5D0D" w14:paraId="47FDB11A" w14:textId="22A7545F" w:rsidTr="00907345">
        <w:tc>
          <w:tcPr>
            <w:tcW w:w="1147" w:type="dxa"/>
          </w:tcPr>
          <w:p w14:paraId="03EA1BF7" w14:textId="77777777" w:rsidR="00973190" w:rsidRPr="00FF5D0D" w:rsidRDefault="00973190" w:rsidP="00DF7F50">
            <w:pPr>
              <w:jc w:val="both"/>
              <w:rPr>
                <w:rFonts w:ascii="Times New Roman" w:hAnsi="Times New Roman" w:cs="Times New Roman"/>
              </w:rPr>
            </w:pPr>
            <w:r w:rsidRPr="00FF5D0D">
              <w:rPr>
                <w:rFonts w:ascii="Times New Roman" w:hAnsi="Times New Roman" w:cs="Times New Roman"/>
              </w:rPr>
              <w:t>...</w:t>
            </w:r>
          </w:p>
        </w:tc>
        <w:tc>
          <w:tcPr>
            <w:tcW w:w="1770" w:type="dxa"/>
          </w:tcPr>
          <w:p w14:paraId="473F781F" w14:textId="77777777" w:rsidR="00973190" w:rsidRPr="00FF5D0D" w:rsidRDefault="00973190" w:rsidP="00DF7F50">
            <w:pPr>
              <w:jc w:val="both"/>
              <w:rPr>
                <w:rFonts w:ascii="Times New Roman" w:hAnsi="Times New Roman" w:cs="Times New Roman"/>
              </w:rPr>
            </w:pPr>
          </w:p>
        </w:tc>
        <w:tc>
          <w:tcPr>
            <w:tcW w:w="1331" w:type="dxa"/>
          </w:tcPr>
          <w:p w14:paraId="68F0093D" w14:textId="77777777" w:rsidR="00973190" w:rsidRPr="00FF5D0D" w:rsidRDefault="00973190" w:rsidP="00DF7F50">
            <w:pPr>
              <w:jc w:val="both"/>
              <w:rPr>
                <w:rFonts w:ascii="Times New Roman" w:hAnsi="Times New Roman" w:cs="Times New Roman"/>
              </w:rPr>
            </w:pPr>
          </w:p>
        </w:tc>
        <w:tc>
          <w:tcPr>
            <w:tcW w:w="1326" w:type="dxa"/>
          </w:tcPr>
          <w:p w14:paraId="6CAAC59E" w14:textId="77777777" w:rsidR="00973190" w:rsidRPr="00FF5D0D" w:rsidRDefault="00973190" w:rsidP="00DF7F50">
            <w:pPr>
              <w:jc w:val="both"/>
              <w:rPr>
                <w:rFonts w:ascii="Times New Roman" w:hAnsi="Times New Roman" w:cs="Times New Roman"/>
              </w:rPr>
            </w:pPr>
          </w:p>
        </w:tc>
        <w:tc>
          <w:tcPr>
            <w:tcW w:w="1136" w:type="dxa"/>
          </w:tcPr>
          <w:p w14:paraId="08E85C85" w14:textId="4FC25103" w:rsidR="00973190" w:rsidRPr="00FF5D0D" w:rsidRDefault="00973190" w:rsidP="00DF7F50">
            <w:pPr>
              <w:jc w:val="both"/>
              <w:rPr>
                <w:rFonts w:ascii="Times New Roman" w:hAnsi="Times New Roman" w:cs="Times New Roman"/>
              </w:rPr>
            </w:pPr>
          </w:p>
        </w:tc>
        <w:tc>
          <w:tcPr>
            <w:tcW w:w="1295" w:type="dxa"/>
          </w:tcPr>
          <w:p w14:paraId="55320998" w14:textId="77777777" w:rsidR="00973190" w:rsidRPr="00FF5D0D" w:rsidRDefault="00973190" w:rsidP="00DF7F50">
            <w:pPr>
              <w:jc w:val="both"/>
              <w:rPr>
                <w:rFonts w:ascii="Times New Roman" w:hAnsi="Times New Roman" w:cs="Times New Roman"/>
              </w:rPr>
            </w:pPr>
          </w:p>
        </w:tc>
        <w:tc>
          <w:tcPr>
            <w:tcW w:w="1483" w:type="dxa"/>
          </w:tcPr>
          <w:p w14:paraId="7BA6FDA8" w14:textId="77777777" w:rsidR="00973190" w:rsidRPr="00FF5D0D" w:rsidRDefault="00973190" w:rsidP="00DF7F50">
            <w:pPr>
              <w:jc w:val="both"/>
              <w:rPr>
                <w:rFonts w:ascii="Times New Roman" w:hAnsi="Times New Roman" w:cs="Times New Roman"/>
              </w:rPr>
            </w:pPr>
          </w:p>
        </w:tc>
      </w:tr>
    </w:tbl>
    <w:p w14:paraId="63F84F8C" w14:textId="77777777" w:rsidR="00AD6D71" w:rsidRPr="00FF5D0D" w:rsidRDefault="00AD6D71" w:rsidP="00146E75">
      <w:pPr>
        <w:ind w:firstLine="567"/>
        <w:jc w:val="both"/>
      </w:pPr>
    </w:p>
    <w:p w14:paraId="279336E4" w14:textId="77777777" w:rsidR="00E37DB7" w:rsidRPr="00FF5D0D" w:rsidRDefault="00E37DB7" w:rsidP="00E37DB7">
      <w:pPr>
        <w:tabs>
          <w:tab w:val="left" w:pos="2183"/>
        </w:tabs>
        <w:ind w:firstLine="709"/>
        <w:jc w:val="both"/>
        <w:rPr>
          <w:i/>
          <w:iCs/>
        </w:rPr>
      </w:pPr>
      <w:r w:rsidRPr="00FF5D0D">
        <w:rPr>
          <w:i/>
          <w:iCs/>
        </w:rPr>
        <w:t xml:space="preserve">(2.1 papunkčio redakcija, kai Protokolas sudaromas dėl elektros energijos gamybos įrenginio prijungimo prie elektros tinklų, kai tame pačiame prijungimo taške taip pat prijungiamas energijos kaupimo įrenginys, kai dėl šio energijos kaupimo įrenginio ketinimų protokolas nesudaromas ir jo veikla nereguliuojama leidimais) </w:t>
      </w:r>
    </w:p>
    <w:p w14:paraId="55AD94BB" w14:textId="4C223870" w:rsidR="00E37DB7" w:rsidRPr="00FF5D0D" w:rsidRDefault="00E37DB7" w:rsidP="00E37DB7">
      <w:pPr>
        <w:ind w:firstLine="709"/>
        <w:jc w:val="both"/>
      </w:pPr>
      <w:r w:rsidRPr="00FF5D0D">
        <w:t xml:space="preserve">2.1. Tinklų naudotojas įsipareigoja pastatyti Elektrinę, adresu </w:t>
      </w:r>
      <w:r w:rsidRPr="00FF5D0D">
        <w:rPr>
          <w:u w:val="single"/>
        </w:rPr>
        <w:t>____________________________</w:t>
      </w:r>
      <w:r w:rsidRPr="00FF5D0D">
        <w:t xml:space="preserve"> </w:t>
      </w:r>
      <w:r w:rsidRPr="00FF5D0D">
        <w:rPr>
          <w:i/>
        </w:rPr>
        <w:t xml:space="preserve">(nurodoma vietovė (teritorija), kur Tinklų naudotojas planuoja statyti </w:t>
      </w:r>
      <w:r w:rsidRPr="00FF5D0D">
        <w:rPr>
          <w:i/>
          <w:iCs/>
        </w:rPr>
        <w:t>Elektrinę, žemės sklypo kad. Nr., plotas)</w:t>
      </w:r>
      <w:r w:rsidRPr="00FF5D0D">
        <w:t xml:space="preserve">, prijungiant prie Operatoriaus elektros tinklų                                                                                                         </w:t>
      </w:r>
      <w:r w:rsidRPr="00FF5D0D">
        <w:rPr>
          <w:u w:val="single"/>
        </w:rPr>
        <w:t xml:space="preserve">                       </w:t>
      </w:r>
      <w:r w:rsidRPr="00FF5D0D">
        <w:t xml:space="preserve">____________________ </w:t>
      </w:r>
      <w:r w:rsidRPr="00FF5D0D">
        <w:rPr>
          <w:i/>
          <w:iCs/>
        </w:rPr>
        <w:t>(nurodoma</w:t>
      </w:r>
      <w:r w:rsidRPr="00FF5D0D">
        <w:rPr>
          <w:i/>
        </w:rPr>
        <w:t xml:space="preserve"> išankstinėse prijungimo sąlygose nurodyta elektros tinklų linija ar transformatorių pastotė, jei reikalinga</w:t>
      </w:r>
      <w:r w:rsidR="00AD4478" w:rsidRPr="00FF5D0D">
        <w:rPr>
          <w:i/>
        </w:rPr>
        <w:t>s</w:t>
      </w:r>
      <w:r w:rsidRPr="00FF5D0D">
        <w:rPr>
          <w:i/>
        </w:rPr>
        <w:t xml:space="preserve"> ir </w:t>
      </w:r>
      <w:r w:rsidR="00AD4478" w:rsidRPr="00FF5D0D">
        <w:rPr>
          <w:i/>
        </w:rPr>
        <w:t xml:space="preserve">elektros </w:t>
      </w:r>
      <w:r w:rsidRPr="00FF5D0D">
        <w:rPr>
          <w:i/>
        </w:rPr>
        <w:t xml:space="preserve">tinklų </w:t>
      </w:r>
      <w:r w:rsidR="00AD4478" w:rsidRPr="00FF5D0D">
        <w:rPr>
          <w:i/>
        </w:rPr>
        <w:t>pajėgumų padidinimas</w:t>
      </w:r>
      <w:r w:rsidRPr="00FF5D0D">
        <w:rPr>
          <w:i/>
        </w:rPr>
        <w:t>)</w:t>
      </w:r>
      <w:r w:rsidRPr="00FF5D0D">
        <w:t xml:space="preserve">, baigti savo elektros energijos gamybos įrenginių dalyje susijusius darbus ir Valstybinei energetikos reguliavimo tarybai (toliau – Taryba) pateikti reikalingus dokumentus leidimui gaminti elektros energiją gauti per </w:t>
      </w:r>
      <w:r w:rsidRPr="00FF5D0D">
        <w:rPr>
          <w:u w:val="single"/>
        </w:rPr>
        <w:t>_________________________</w:t>
      </w:r>
      <w:r w:rsidRPr="00FF5D0D">
        <w:t xml:space="preserve"> mėnesių </w:t>
      </w:r>
      <w:r w:rsidRPr="00FF5D0D">
        <w:rPr>
          <w:i/>
        </w:rPr>
        <w:t>(nurodomas terminas)</w:t>
      </w:r>
      <w:r w:rsidRPr="00FF5D0D">
        <w:t xml:space="preserve"> nuo šio Protokolo pasirašymo dienos. Šis terminas gali būti pratęsiamas Elektros energetikos įstatymo 22 straipsnio 10 dalyje numatytais atvejais. Tame pačiame prijungimo taške, kaip ir Elektrinė, bus prijungiamas ir energijos kaupimo įrenginys, kuriam, vadovaujantis Elektros energetikos įstatymo </w:t>
      </w:r>
      <w:r w:rsidRPr="00FF5D0D">
        <w:rPr>
          <w:color w:val="000000"/>
        </w:rPr>
        <w:t xml:space="preserve">16 straipsnio 29 dalimi, leidimai plėtoti energijos kaupimo pajėgumus ir generuoti elektros energiją iš energijos kaupimo įrenginių nereikalingi, </w:t>
      </w:r>
      <w:r w:rsidRPr="00FF5D0D">
        <w:t>ir dėl kurio, vadovaujantis Elektros energetikos įstatymo 48</w:t>
      </w:r>
      <w:r w:rsidRPr="00FF5D0D">
        <w:rPr>
          <w:vertAlign w:val="superscript"/>
        </w:rPr>
        <w:t>2</w:t>
      </w:r>
      <w:r w:rsidRPr="00FF5D0D">
        <w:t xml:space="preserve"> straipsnio 22 dalimi, ketinimų protokolas nesudaromas. Elektrinės ir energijos kaupimo įrenginio duomenys:</w:t>
      </w:r>
    </w:p>
    <w:p w14:paraId="7F2FA3D8" w14:textId="77777777" w:rsidR="00E37DB7" w:rsidRPr="00FF5D0D" w:rsidRDefault="00E37DB7" w:rsidP="00E37DB7">
      <w:pPr>
        <w:ind w:firstLine="709"/>
        <w:jc w:val="both"/>
      </w:pPr>
      <w:r w:rsidRPr="00FF5D0D">
        <w:t xml:space="preserve">2.1.1. </w:t>
      </w:r>
      <w:r w:rsidRPr="00FF5D0D">
        <w:rPr>
          <w:color w:val="000000"/>
        </w:rPr>
        <w:t xml:space="preserve">bendra įrengtoji galia, lygi Elektrinės ir  energijos kaupimo įrenginio įrengtųjų galių sumai: </w:t>
      </w:r>
      <w:r w:rsidRPr="00FF5D0D">
        <w:rPr>
          <w:szCs w:val="24"/>
          <w:u w:val="single"/>
        </w:rPr>
        <w:t xml:space="preserve">                   </w:t>
      </w:r>
      <w:r w:rsidRPr="00FF5D0D">
        <w:t>kW;</w:t>
      </w:r>
    </w:p>
    <w:p w14:paraId="61AD9478" w14:textId="6D18842F" w:rsidR="00E37DB7" w:rsidRPr="00FF5D0D" w:rsidRDefault="00E37DB7" w:rsidP="00E37DB7">
      <w:pPr>
        <w:pStyle w:val="ListParagraph"/>
        <w:ind w:left="709"/>
        <w:jc w:val="both"/>
        <w:rPr>
          <w:szCs w:val="24"/>
          <w:u w:val="single"/>
        </w:rPr>
      </w:pPr>
      <w:r w:rsidRPr="00FF5D0D">
        <w:t xml:space="preserve">2.1.2. </w:t>
      </w:r>
      <w:r w:rsidRPr="00FF5D0D">
        <w:rPr>
          <w:color w:val="000000" w:themeColor="text1"/>
        </w:rPr>
        <w:t>bendra leistina generuoti galia prijungimo taške</w:t>
      </w:r>
      <w:r w:rsidR="00973190" w:rsidRPr="00FF5D0D">
        <w:rPr>
          <w:color w:val="000000" w:themeColor="text1"/>
        </w:rPr>
        <w:t xml:space="preserve"> (objekte)</w:t>
      </w:r>
      <w:r w:rsidRPr="00FF5D0D">
        <w:rPr>
          <w:szCs w:val="24"/>
        </w:rPr>
        <w:t xml:space="preserve">: </w:t>
      </w:r>
      <w:r w:rsidRPr="00FF5D0D">
        <w:rPr>
          <w:szCs w:val="24"/>
          <w:u w:val="single"/>
        </w:rPr>
        <w:t xml:space="preserve">                  </w:t>
      </w:r>
      <w:r w:rsidRPr="00FF5D0D">
        <w:rPr>
          <w:szCs w:val="24"/>
        </w:rPr>
        <w:t xml:space="preserve">kW;   </w:t>
      </w:r>
    </w:p>
    <w:p w14:paraId="5B25BB4D" w14:textId="77777777" w:rsidR="00E37DB7" w:rsidRPr="00FF5D0D" w:rsidRDefault="00E37DB7" w:rsidP="00E37DB7">
      <w:pPr>
        <w:ind w:firstLine="709"/>
        <w:jc w:val="both"/>
      </w:pPr>
      <w:r w:rsidRPr="00FF5D0D">
        <w:t>2.1.3. bendra leistina naudoti galia prijungimo taške</w:t>
      </w:r>
      <w:r w:rsidRPr="00FF5D0D">
        <w:rPr>
          <w:szCs w:val="24"/>
        </w:rPr>
        <w:t xml:space="preserve">: </w:t>
      </w:r>
      <w:r w:rsidRPr="00FF5D0D">
        <w:rPr>
          <w:szCs w:val="24"/>
          <w:u w:val="single"/>
        </w:rPr>
        <w:t xml:space="preserve">                  </w:t>
      </w:r>
      <w:r w:rsidRPr="00FF5D0D">
        <w:rPr>
          <w:szCs w:val="24"/>
        </w:rPr>
        <w:t>kW;</w:t>
      </w:r>
    </w:p>
    <w:p w14:paraId="518F4E8A" w14:textId="6803C32A" w:rsidR="00E37DB7" w:rsidRPr="00FF5D0D" w:rsidRDefault="00E37DB7" w:rsidP="00E37DB7">
      <w:pPr>
        <w:ind w:firstLine="709"/>
        <w:jc w:val="both"/>
      </w:pPr>
      <w:r w:rsidRPr="00FF5D0D">
        <w:t>2.1.4. elektros energijos gamybos modulio didžiausias pajėgumas (toliau – Pmax) prijungimo taške</w:t>
      </w:r>
      <w:r w:rsidRPr="00FF5D0D">
        <w:rPr>
          <w:szCs w:val="24"/>
        </w:rPr>
        <w:t xml:space="preserve">: </w:t>
      </w:r>
      <w:r w:rsidRPr="00FF5D0D">
        <w:rPr>
          <w:szCs w:val="24"/>
          <w:u w:val="single"/>
        </w:rPr>
        <w:t xml:space="preserve">                   </w:t>
      </w:r>
      <w:r w:rsidRPr="00FF5D0D">
        <w:t xml:space="preserve">kW </w:t>
      </w:r>
      <w:r w:rsidRPr="00FF5D0D">
        <w:rPr>
          <w:i/>
          <w:iCs/>
        </w:rPr>
        <w:t>(</w:t>
      </w:r>
      <w:r w:rsidR="004E0B8D" w:rsidRPr="00FF5D0D">
        <w:rPr>
          <w:i/>
          <w:iCs/>
        </w:rPr>
        <w:t xml:space="preserve">nurodomas vadovaujantis Pasinaudojimo elektros skirstomaisiais tinklais tvarkos aprašo </w:t>
      </w:r>
      <w:r w:rsidR="004E0B8D" w:rsidRPr="00FF5D0D">
        <w:rPr>
          <w:i/>
          <w:iCs/>
        </w:rPr>
        <w:fldChar w:fldCharType="begin"/>
      </w:r>
      <w:r w:rsidR="004E0B8D" w:rsidRPr="00FF5D0D">
        <w:rPr>
          <w:i/>
          <w:iCs/>
        </w:rPr>
        <w:instrText xml:space="preserve"> REF _Ref159509679 \r \h  \* MERGEFORMAT </w:instrText>
      </w:r>
      <w:r w:rsidR="004E0B8D" w:rsidRPr="00FF5D0D">
        <w:rPr>
          <w:i/>
          <w:iCs/>
        </w:rPr>
      </w:r>
      <w:r w:rsidR="004E0B8D" w:rsidRPr="00FF5D0D">
        <w:rPr>
          <w:i/>
          <w:iCs/>
        </w:rPr>
        <w:fldChar w:fldCharType="separate"/>
      </w:r>
      <w:r w:rsidR="008A227C" w:rsidRPr="00FF5D0D">
        <w:rPr>
          <w:i/>
          <w:iCs/>
          <w:cs/>
        </w:rPr>
        <w:t>‎</w:t>
      </w:r>
      <w:r w:rsidR="008A227C" w:rsidRPr="00FF5D0D">
        <w:rPr>
          <w:i/>
          <w:iCs/>
        </w:rPr>
        <w:t>2.30</w:t>
      </w:r>
      <w:r w:rsidR="004E0B8D" w:rsidRPr="00FF5D0D">
        <w:rPr>
          <w:i/>
          <w:iCs/>
        </w:rPr>
        <w:fldChar w:fldCharType="end"/>
      </w:r>
      <w:r w:rsidR="004E0B8D" w:rsidRPr="00FF5D0D">
        <w:rPr>
          <w:i/>
          <w:iCs/>
        </w:rPr>
        <w:t xml:space="preserve"> papunkčiu</w:t>
      </w:r>
      <w:r w:rsidRPr="00FF5D0D">
        <w:rPr>
          <w:i/>
          <w:iCs/>
          <w:color w:val="000000"/>
          <w:szCs w:val="24"/>
          <w:lang w:eastAsia="lt-LT"/>
        </w:rPr>
        <w:t>)</w:t>
      </w:r>
      <w:r w:rsidRPr="00FF5D0D">
        <w:t>;</w:t>
      </w:r>
    </w:p>
    <w:p w14:paraId="01C4EE9C" w14:textId="77777777" w:rsidR="00E37DB7" w:rsidRPr="00FF5D0D" w:rsidRDefault="00E37DB7" w:rsidP="00E37DB7">
      <w:pPr>
        <w:ind w:firstLine="709"/>
        <w:jc w:val="both"/>
      </w:pPr>
      <w:r w:rsidRPr="00FF5D0D">
        <w:t>2.1.5. įrenginių duomenys:</w:t>
      </w:r>
    </w:p>
    <w:tbl>
      <w:tblPr>
        <w:tblStyle w:val="TableGrid"/>
        <w:tblW w:w="9337" w:type="dxa"/>
        <w:tblLook w:val="04A0" w:firstRow="1" w:lastRow="0" w:firstColumn="1" w:lastColumn="0" w:noHBand="0" w:noVBand="1"/>
      </w:tblPr>
      <w:tblGrid>
        <w:gridCol w:w="1145"/>
        <w:gridCol w:w="1580"/>
        <w:gridCol w:w="1239"/>
        <w:gridCol w:w="1047"/>
        <w:gridCol w:w="1197"/>
        <w:gridCol w:w="1725"/>
        <w:gridCol w:w="1404"/>
      </w:tblGrid>
      <w:tr w:rsidR="00973190" w:rsidRPr="00FF5D0D" w14:paraId="2790750B" w14:textId="77777777" w:rsidTr="00907345">
        <w:tc>
          <w:tcPr>
            <w:tcW w:w="1145" w:type="dxa"/>
          </w:tcPr>
          <w:p w14:paraId="7B028E6A" w14:textId="77777777" w:rsidR="00973190" w:rsidRPr="00FF5D0D" w:rsidRDefault="00973190">
            <w:pPr>
              <w:jc w:val="both"/>
              <w:rPr>
                <w:rFonts w:ascii="Times New Roman" w:hAnsi="Times New Roman" w:cs="Times New Roman"/>
              </w:rPr>
            </w:pPr>
            <w:r w:rsidRPr="00FF5D0D">
              <w:rPr>
                <w:rFonts w:ascii="Times New Roman" w:hAnsi="Times New Roman" w:cs="Times New Roman"/>
              </w:rPr>
              <w:t>Papunkčio Nr.</w:t>
            </w:r>
          </w:p>
        </w:tc>
        <w:tc>
          <w:tcPr>
            <w:tcW w:w="1580" w:type="dxa"/>
          </w:tcPr>
          <w:p w14:paraId="2C1E7E1C" w14:textId="77777777" w:rsidR="00973190" w:rsidRPr="00FF5D0D" w:rsidRDefault="00973190">
            <w:pPr>
              <w:jc w:val="both"/>
              <w:rPr>
                <w:rFonts w:ascii="Times New Roman" w:hAnsi="Times New Roman" w:cs="Times New Roman"/>
              </w:rPr>
            </w:pPr>
            <w:r w:rsidRPr="00FF5D0D">
              <w:rPr>
                <w:rFonts w:ascii="Times New Roman" w:hAnsi="Times New Roman" w:cs="Times New Roman"/>
              </w:rPr>
              <w:t>Elektros energijos gamybos įrenginys arba energijos kaupimo įrenginys</w:t>
            </w:r>
          </w:p>
        </w:tc>
        <w:tc>
          <w:tcPr>
            <w:tcW w:w="1239" w:type="dxa"/>
          </w:tcPr>
          <w:p w14:paraId="28D8BD7B" w14:textId="77777777" w:rsidR="00973190" w:rsidRPr="00FF5D0D" w:rsidRDefault="00973190">
            <w:pPr>
              <w:jc w:val="both"/>
              <w:rPr>
                <w:rFonts w:ascii="Times New Roman" w:hAnsi="Times New Roman" w:cs="Times New Roman"/>
              </w:rPr>
            </w:pPr>
            <w:r w:rsidRPr="00FF5D0D">
              <w:rPr>
                <w:rFonts w:ascii="Times New Roman" w:hAnsi="Times New Roman" w:cs="Times New Roman"/>
              </w:rPr>
              <w:t xml:space="preserve">Įrengtoji galia, kW </w:t>
            </w:r>
          </w:p>
        </w:tc>
        <w:tc>
          <w:tcPr>
            <w:tcW w:w="1047" w:type="dxa"/>
          </w:tcPr>
          <w:p w14:paraId="60B5FDDA" w14:textId="2D4DE627" w:rsidR="00973190" w:rsidRPr="00FF5D0D" w:rsidRDefault="00973190">
            <w:pPr>
              <w:jc w:val="both"/>
              <w:rPr>
                <w:rFonts w:ascii="Times New Roman" w:hAnsi="Times New Roman" w:cs="Times New Roman"/>
              </w:rPr>
            </w:pPr>
            <w:r w:rsidRPr="00FF5D0D">
              <w:rPr>
                <w:rFonts w:ascii="Times New Roman" w:hAnsi="Times New Roman" w:cs="Times New Roman"/>
              </w:rPr>
              <w:t>Leistina generuoti galia, kW</w:t>
            </w:r>
          </w:p>
        </w:tc>
        <w:tc>
          <w:tcPr>
            <w:tcW w:w="1197" w:type="dxa"/>
          </w:tcPr>
          <w:p w14:paraId="1DE9F233" w14:textId="4A2AA2D7" w:rsidR="00973190" w:rsidRPr="00FF5D0D" w:rsidRDefault="00973190">
            <w:pPr>
              <w:jc w:val="both"/>
              <w:rPr>
                <w:rFonts w:ascii="Times New Roman" w:hAnsi="Times New Roman" w:cs="Times New Roman"/>
              </w:rPr>
            </w:pPr>
            <w:r w:rsidRPr="00FF5D0D">
              <w:rPr>
                <w:rFonts w:ascii="Times New Roman" w:hAnsi="Times New Roman" w:cs="Times New Roman"/>
              </w:rPr>
              <w:t>Elektros energijos gamybos įrenginio rūšis</w:t>
            </w:r>
          </w:p>
        </w:tc>
        <w:tc>
          <w:tcPr>
            <w:tcW w:w="1725" w:type="dxa"/>
          </w:tcPr>
          <w:p w14:paraId="32FD5230" w14:textId="77777777" w:rsidR="00973190" w:rsidRPr="00FF5D0D" w:rsidRDefault="00973190">
            <w:pPr>
              <w:jc w:val="both"/>
              <w:rPr>
                <w:rFonts w:ascii="Times New Roman" w:hAnsi="Times New Roman" w:cs="Times New Roman"/>
              </w:rPr>
            </w:pPr>
            <w:r w:rsidRPr="00FF5D0D">
              <w:rPr>
                <w:rFonts w:ascii="Times New Roman" w:hAnsi="Times New Roman" w:cs="Times New Roman"/>
              </w:rPr>
              <w:t>Elektros energijos gamybos įrenginio naudojamų energijos išteklių rūšis</w:t>
            </w:r>
          </w:p>
        </w:tc>
        <w:tc>
          <w:tcPr>
            <w:tcW w:w="1404" w:type="dxa"/>
          </w:tcPr>
          <w:p w14:paraId="3B46D61A" w14:textId="77777777" w:rsidR="00973190" w:rsidRPr="00FF5D0D" w:rsidRDefault="00973190">
            <w:pPr>
              <w:jc w:val="both"/>
              <w:rPr>
                <w:rFonts w:ascii="Times New Roman" w:hAnsi="Times New Roman" w:cs="Times New Roman"/>
              </w:rPr>
            </w:pPr>
            <w:r w:rsidRPr="00FF5D0D">
              <w:rPr>
                <w:rFonts w:ascii="Times New Roman" w:hAnsi="Times New Roman" w:cs="Times New Roman"/>
              </w:rPr>
              <w:t>Energijos kaupimo įrenginio talpa, kWh</w:t>
            </w:r>
          </w:p>
        </w:tc>
      </w:tr>
      <w:tr w:rsidR="00973190" w:rsidRPr="00FF5D0D" w14:paraId="4AD88539" w14:textId="77777777" w:rsidTr="00907345">
        <w:tc>
          <w:tcPr>
            <w:tcW w:w="1145" w:type="dxa"/>
          </w:tcPr>
          <w:p w14:paraId="6BE6F96A" w14:textId="77777777" w:rsidR="00973190" w:rsidRPr="00FF5D0D" w:rsidRDefault="00973190">
            <w:pPr>
              <w:jc w:val="both"/>
              <w:rPr>
                <w:rFonts w:ascii="Times New Roman" w:hAnsi="Times New Roman" w:cs="Times New Roman"/>
              </w:rPr>
            </w:pPr>
            <w:r w:rsidRPr="00FF5D0D">
              <w:rPr>
                <w:rFonts w:ascii="Times New Roman" w:hAnsi="Times New Roman" w:cs="Times New Roman"/>
              </w:rPr>
              <w:t>2.1.5.1.</w:t>
            </w:r>
          </w:p>
        </w:tc>
        <w:tc>
          <w:tcPr>
            <w:tcW w:w="1580" w:type="dxa"/>
          </w:tcPr>
          <w:p w14:paraId="16FB5038" w14:textId="77777777" w:rsidR="00973190" w:rsidRPr="00FF5D0D" w:rsidRDefault="00973190">
            <w:pPr>
              <w:jc w:val="both"/>
              <w:rPr>
                <w:rFonts w:ascii="Times New Roman" w:hAnsi="Times New Roman" w:cs="Times New Roman"/>
              </w:rPr>
            </w:pPr>
          </w:p>
        </w:tc>
        <w:tc>
          <w:tcPr>
            <w:tcW w:w="1239" w:type="dxa"/>
          </w:tcPr>
          <w:p w14:paraId="42413FCC" w14:textId="77777777" w:rsidR="00973190" w:rsidRPr="00FF5D0D" w:rsidRDefault="00973190">
            <w:pPr>
              <w:jc w:val="both"/>
              <w:rPr>
                <w:rFonts w:ascii="Times New Roman" w:hAnsi="Times New Roman" w:cs="Times New Roman"/>
              </w:rPr>
            </w:pPr>
          </w:p>
        </w:tc>
        <w:tc>
          <w:tcPr>
            <w:tcW w:w="1047" w:type="dxa"/>
          </w:tcPr>
          <w:p w14:paraId="1E315E76" w14:textId="77777777" w:rsidR="00973190" w:rsidRPr="00FF5D0D" w:rsidRDefault="00973190">
            <w:pPr>
              <w:jc w:val="both"/>
              <w:rPr>
                <w:rFonts w:ascii="Times New Roman" w:hAnsi="Times New Roman" w:cs="Times New Roman"/>
              </w:rPr>
            </w:pPr>
          </w:p>
        </w:tc>
        <w:tc>
          <w:tcPr>
            <w:tcW w:w="1197" w:type="dxa"/>
          </w:tcPr>
          <w:p w14:paraId="5C394B93" w14:textId="3EC4C7CA" w:rsidR="00973190" w:rsidRPr="00FF5D0D" w:rsidRDefault="00973190">
            <w:pPr>
              <w:jc w:val="both"/>
              <w:rPr>
                <w:rFonts w:ascii="Times New Roman" w:hAnsi="Times New Roman" w:cs="Times New Roman"/>
              </w:rPr>
            </w:pPr>
          </w:p>
        </w:tc>
        <w:tc>
          <w:tcPr>
            <w:tcW w:w="1725" w:type="dxa"/>
          </w:tcPr>
          <w:p w14:paraId="1D1537C5" w14:textId="77777777" w:rsidR="00973190" w:rsidRPr="00FF5D0D" w:rsidRDefault="00973190">
            <w:pPr>
              <w:jc w:val="both"/>
              <w:rPr>
                <w:rFonts w:ascii="Times New Roman" w:hAnsi="Times New Roman" w:cs="Times New Roman"/>
              </w:rPr>
            </w:pPr>
          </w:p>
        </w:tc>
        <w:tc>
          <w:tcPr>
            <w:tcW w:w="1404" w:type="dxa"/>
          </w:tcPr>
          <w:p w14:paraId="52095396" w14:textId="77777777" w:rsidR="00973190" w:rsidRPr="00FF5D0D" w:rsidRDefault="00973190">
            <w:pPr>
              <w:jc w:val="both"/>
              <w:rPr>
                <w:rFonts w:ascii="Times New Roman" w:hAnsi="Times New Roman" w:cs="Times New Roman"/>
              </w:rPr>
            </w:pPr>
          </w:p>
        </w:tc>
      </w:tr>
      <w:tr w:rsidR="00973190" w:rsidRPr="00FF5D0D" w14:paraId="5143D7CD" w14:textId="77777777" w:rsidTr="00907345">
        <w:tc>
          <w:tcPr>
            <w:tcW w:w="1145" w:type="dxa"/>
          </w:tcPr>
          <w:p w14:paraId="6F7BAC7A" w14:textId="77777777" w:rsidR="00973190" w:rsidRPr="00FF5D0D" w:rsidRDefault="00973190">
            <w:pPr>
              <w:jc w:val="both"/>
              <w:rPr>
                <w:rFonts w:ascii="Times New Roman" w:hAnsi="Times New Roman" w:cs="Times New Roman"/>
              </w:rPr>
            </w:pPr>
            <w:r w:rsidRPr="00FF5D0D">
              <w:rPr>
                <w:rFonts w:ascii="Times New Roman" w:hAnsi="Times New Roman" w:cs="Times New Roman"/>
              </w:rPr>
              <w:t>2.1.5.2.</w:t>
            </w:r>
          </w:p>
        </w:tc>
        <w:tc>
          <w:tcPr>
            <w:tcW w:w="1580" w:type="dxa"/>
          </w:tcPr>
          <w:p w14:paraId="7694BD2D" w14:textId="77777777" w:rsidR="00973190" w:rsidRPr="00FF5D0D" w:rsidRDefault="00973190">
            <w:pPr>
              <w:jc w:val="both"/>
              <w:rPr>
                <w:rFonts w:ascii="Times New Roman" w:hAnsi="Times New Roman" w:cs="Times New Roman"/>
              </w:rPr>
            </w:pPr>
          </w:p>
        </w:tc>
        <w:tc>
          <w:tcPr>
            <w:tcW w:w="1239" w:type="dxa"/>
          </w:tcPr>
          <w:p w14:paraId="432A671A" w14:textId="77777777" w:rsidR="00973190" w:rsidRPr="00FF5D0D" w:rsidRDefault="00973190">
            <w:pPr>
              <w:jc w:val="both"/>
              <w:rPr>
                <w:rFonts w:ascii="Times New Roman" w:hAnsi="Times New Roman" w:cs="Times New Roman"/>
              </w:rPr>
            </w:pPr>
          </w:p>
        </w:tc>
        <w:tc>
          <w:tcPr>
            <w:tcW w:w="1047" w:type="dxa"/>
          </w:tcPr>
          <w:p w14:paraId="5364E14D" w14:textId="77777777" w:rsidR="00973190" w:rsidRPr="00FF5D0D" w:rsidRDefault="00973190">
            <w:pPr>
              <w:jc w:val="both"/>
              <w:rPr>
                <w:rFonts w:ascii="Times New Roman" w:hAnsi="Times New Roman" w:cs="Times New Roman"/>
              </w:rPr>
            </w:pPr>
          </w:p>
        </w:tc>
        <w:tc>
          <w:tcPr>
            <w:tcW w:w="1197" w:type="dxa"/>
          </w:tcPr>
          <w:p w14:paraId="4CC21EBF" w14:textId="3B4EA6E1" w:rsidR="00973190" w:rsidRPr="00FF5D0D" w:rsidRDefault="00973190">
            <w:pPr>
              <w:jc w:val="both"/>
              <w:rPr>
                <w:rFonts w:ascii="Times New Roman" w:hAnsi="Times New Roman" w:cs="Times New Roman"/>
              </w:rPr>
            </w:pPr>
          </w:p>
        </w:tc>
        <w:tc>
          <w:tcPr>
            <w:tcW w:w="1725" w:type="dxa"/>
          </w:tcPr>
          <w:p w14:paraId="4E22581B" w14:textId="77777777" w:rsidR="00973190" w:rsidRPr="00FF5D0D" w:rsidRDefault="00973190">
            <w:pPr>
              <w:jc w:val="both"/>
              <w:rPr>
                <w:rFonts w:ascii="Times New Roman" w:hAnsi="Times New Roman" w:cs="Times New Roman"/>
              </w:rPr>
            </w:pPr>
          </w:p>
        </w:tc>
        <w:tc>
          <w:tcPr>
            <w:tcW w:w="1404" w:type="dxa"/>
          </w:tcPr>
          <w:p w14:paraId="169AF208" w14:textId="77777777" w:rsidR="00973190" w:rsidRPr="00FF5D0D" w:rsidRDefault="00973190">
            <w:pPr>
              <w:jc w:val="both"/>
              <w:rPr>
                <w:rFonts w:ascii="Times New Roman" w:hAnsi="Times New Roman" w:cs="Times New Roman"/>
              </w:rPr>
            </w:pPr>
          </w:p>
        </w:tc>
      </w:tr>
      <w:tr w:rsidR="00973190" w:rsidRPr="00FF5D0D" w14:paraId="5BDE62D5" w14:textId="77777777" w:rsidTr="00907345">
        <w:tc>
          <w:tcPr>
            <w:tcW w:w="1145" w:type="dxa"/>
          </w:tcPr>
          <w:p w14:paraId="32BAA479" w14:textId="77777777" w:rsidR="00973190" w:rsidRPr="00FF5D0D" w:rsidRDefault="00973190">
            <w:pPr>
              <w:jc w:val="both"/>
              <w:rPr>
                <w:rFonts w:ascii="Times New Roman" w:hAnsi="Times New Roman" w:cs="Times New Roman"/>
              </w:rPr>
            </w:pPr>
            <w:r w:rsidRPr="00FF5D0D">
              <w:rPr>
                <w:rFonts w:ascii="Times New Roman" w:hAnsi="Times New Roman" w:cs="Times New Roman"/>
              </w:rPr>
              <w:t>...</w:t>
            </w:r>
          </w:p>
        </w:tc>
        <w:tc>
          <w:tcPr>
            <w:tcW w:w="1580" w:type="dxa"/>
          </w:tcPr>
          <w:p w14:paraId="3D4476FF" w14:textId="77777777" w:rsidR="00973190" w:rsidRPr="00FF5D0D" w:rsidRDefault="00973190">
            <w:pPr>
              <w:jc w:val="both"/>
              <w:rPr>
                <w:rFonts w:ascii="Times New Roman" w:hAnsi="Times New Roman" w:cs="Times New Roman"/>
              </w:rPr>
            </w:pPr>
          </w:p>
        </w:tc>
        <w:tc>
          <w:tcPr>
            <w:tcW w:w="1239" w:type="dxa"/>
          </w:tcPr>
          <w:p w14:paraId="0695E198" w14:textId="77777777" w:rsidR="00973190" w:rsidRPr="00FF5D0D" w:rsidRDefault="00973190">
            <w:pPr>
              <w:jc w:val="both"/>
              <w:rPr>
                <w:rFonts w:ascii="Times New Roman" w:hAnsi="Times New Roman" w:cs="Times New Roman"/>
              </w:rPr>
            </w:pPr>
          </w:p>
        </w:tc>
        <w:tc>
          <w:tcPr>
            <w:tcW w:w="1047" w:type="dxa"/>
          </w:tcPr>
          <w:p w14:paraId="0096BC04" w14:textId="77777777" w:rsidR="00973190" w:rsidRPr="00FF5D0D" w:rsidRDefault="00973190">
            <w:pPr>
              <w:jc w:val="both"/>
              <w:rPr>
                <w:rFonts w:ascii="Times New Roman" w:hAnsi="Times New Roman" w:cs="Times New Roman"/>
              </w:rPr>
            </w:pPr>
          </w:p>
        </w:tc>
        <w:tc>
          <w:tcPr>
            <w:tcW w:w="1197" w:type="dxa"/>
          </w:tcPr>
          <w:p w14:paraId="3EFC263D" w14:textId="48A86E27" w:rsidR="00973190" w:rsidRPr="00FF5D0D" w:rsidRDefault="00973190">
            <w:pPr>
              <w:jc w:val="both"/>
              <w:rPr>
                <w:rFonts w:ascii="Times New Roman" w:hAnsi="Times New Roman" w:cs="Times New Roman"/>
              </w:rPr>
            </w:pPr>
          </w:p>
        </w:tc>
        <w:tc>
          <w:tcPr>
            <w:tcW w:w="1725" w:type="dxa"/>
          </w:tcPr>
          <w:p w14:paraId="6A53B777" w14:textId="77777777" w:rsidR="00973190" w:rsidRPr="00FF5D0D" w:rsidRDefault="00973190">
            <w:pPr>
              <w:jc w:val="both"/>
              <w:rPr>
                <w:rFonts w:ascii="Times New Roman" w:hAnsi="Times New Roman" w:cs="Times New Roman"/>
              </w:rPr>
            </w:pPr>
          </w:p>
        </w:tc>
        <w:tc>
          <w:tcPr>
            <w:tcW w:w="1404" w:type="dxa"/>
          </w:tcPr>
          <w:p w14:paraId="28B2511C" w14:textId="77777777" w:rsidR="00973190" w:rsidRPr="00FF5D0D" w:rsidRDefault="00973190">
            <w:pPr>
              <w:jc w:val="both"/>
              <w:rPr>
                <w:rFonts w:ascii="Times New Roman" w:hAnsi="Times New Roman" w:cs="Times New Roman"/>
              </w:rPr>
            </w:pPr>
          </w:p>
        </w:tc>
      </w:tr>
    </w:tbl>
    <w:p w14:paraId="66BACE8F" w14:textId="77777777" w:rsidR="00E37DB7" w:rsidRPr="00FF5D0D" w:rsidRDefault="00E37DB7" w:rsidP="00146E75">
      <w:pPr>
        <w:ind w:firstLine="567"/>
        <w:jc w:val="both"/>
      </w:pPr>
    </w:p>
    <w:p w14:paraId="401A4904" w14:textId="3FEBD936" w:rsidR="00914C4B" w:rsidRPr="00FF5D0D" w:rsidRDefault="005E5BFE" w:rsidP="00CA0BC7">
      <w:pPr>
        <w:ind w:firstLine="709"/>
        <w:jc w:val="both"/>
      </w:pPr>
      <w:r w:rsidRPr="00FF5D0D">
        <w:t xml:space="preserve">2.2. Operatorius nuo Protokolo pasirašymo dienos įsipareigoja rezervuoti </w:t>
      </w:r>
      <w:r w:rsidR="009B3013" w:rsidRPr="00FF5D0D">
        <w:t>Tinklų naudotojui</w:t>
      </w:r>
      <w:r w:rsidRPr="00FF5D0D">
        <w:t>, nedalyvaujančiam skatinimo kvotų aukcione, elektros tinklų galią ir pralaidumus Protokolo 2.1 papunktyje nurodytos leistinos generuoti galios</w:t>
      </w:r>
      <w:r w:rsidR="00CA0BC7" w:rsidRPr="00FF5D0D">
        <w:t xml:space="preserve"> ir kitų</w:t>
      </w:r>
      <w:r w:rsidR="00E27C0A" w:rsidRPr="00FF5D0D">
        <w:t xml:space="preserve"> Protokolo 2.1 papunktyje nurodytų parametrų</w:t>
      </w:r>
      <w:r w:rsidRPr="00FF5D0D">
        <w:t xml:space="preserve"> Elektrinei prijungti iki Protokolo galiojimo pabaigos.</w:t>
      </w:r>
      <w:r w:rsidR="00A04CDF" w:rsidRPr="00FF5D0D">
        <w:t xml:space="preserve"> </w:t>
      </w:r>
    </w:p>
    <w:p w14:paraId="257EE9DA" w14:textId="77777777" w:rsidR="00AA72EB" w:rsidRPr="00FF5D0D" w:rsidRDefault="00AA72EB" w:rsidP="00AA72EB">
      <w:pPr>
        <w:ind w:firstLine="709"/>
        <w:jc w:val="both"/>
      </w:pPr>
    </w:p>
    <w:p w14:paraId="5ED68AA0" w14:textId="0B1E53BB" w:rsidR="00AA72EB" w:rsidRPr="00FF5D0D" w:rsidRDefault="005E5BFE" w:rsidP="00AA72EB">
      <w:pPr>
        <w:ind w:firstLine="709"/>
        <w:jc w:val="both"/>
        <w:rPr>
          <w:color w:val="000000"/>
          <w:lang w:eastAsia="lt-LT"/>
        </w:rPr>
      </w:pPr>
      <w:r w:rsidRPr="00FF5D0D">
        <w:t xml:space="preserve">2.3. </w:t>
      </w:r>
      <w:r w:rsidR="009B3013" w:rsidRPr="00FF5D0D">
        <w:t>Tinklų naudotojas</w:t>
      </w:r>
      <w:r w:rsidRPr="00FF5D0D">
        <w:t xml:space="preserve"> įsipareigoja </w:t>
      </w:r>
      <w:r w:rsidRPr="00FF5D0D">
        <w:rPr>
          <w:szCs w:val="24"/>
          <w:lang w:eastAsia="zh-TW"/>
        </w:rPr>
        <w:t xml:space="preserve">ne vėliau kaip </w:t>
      </w:r>
      <w:r w:rsidRPr="00FF5D0D">
        <w:t xml:space="preserve">per 1 mėnesį nuo Protokolo pasirašymo dienos pateikti Tarybai prašymą išduoti leidimą plėtoti elektros energijos gamybos pajėgumus (esminė Protokolo vykdymo sąlyga). </w:t>
      </w:r>
      <w:r w:rsidR="00933BC7" w:rsidRPr="00FF5D0D">
        <w:t xml:space="preserve">Tinklų naudotojas </w:t>
      </w:r>
      <w:r w:rsidR="006106BF" w:rsidRPr="00FF5D0D">
        <w:rPr>
          <w:color w:val="000000"/>
          <w:lang w:eastAsia="lt-LT"/>
        </w:rPr>
        <w:t xml:space="preserve">raštu informuoja Operatorių apie tai, kad pateikė prašymą išduoti leidimą plėtoti elektros energijos gamybos pajėgumus, pateikdamas Operatoriui </w:t>
      </w:r>
      <w:r w:rsidR="00933BC7" w:rsidRPr="00FF5D0D">
        <w:rPr>
          <w:color w:val="000000"/>
          <w:lang w:eastAsia="lt-LT"/>
        </w:rPr>
        <w:t xml:space="preserve">šio </w:t>
      </w:r>
      <w:r w:rsidR="006106BF" w:rsidRPr="00FF5D0D">
        <w:rPr>
          <w:color w:val="000000"/>
          <w:lang w:eastAsia="lt-LT"/>
        </w:rPr>
        <w:t xml:space="preserve">prašymo kopiją. Jei tinklų naudotojas nepateikia Operatoriui šios prašymo kopijos per vieną mėnesį nuo </w:t>
      </w:r>
      <w:r w:rsidR="008C7F3C" w:rsidRPr="00FF5D0D">
        <w:rPr>
          <w:color w:val="000000"/>
          <w:lang w:eastAsia="lt-LT"/>
        </w:rPr>
        <w:t>P</w:t>
      </w:r>
      <w:r w:rsidR="006106BF" w:rsidRPr="00FF5D0D">
        <w:rPr>
          <w:color w:val="000000"/>
          <w:lang w:eastAsia="lt-LT"/>
        </w:rPr>
        <w:t xml:space="preserve">rotokolo pasirašymo dienos, Operatorius nutraukia </w:t>
      </w:r>
      <w:r w:rsidR="008C7F3C" w:rsidRPr="00FF5D0D">
        <w:rPr>
          <w:color w:val="000000"/>
          <w:lang w:eastAsia="lt-LT"/>
        </w:rPr>
        <w:t>P</w:t>
      </w:r>
      <w:r w:rsidR="006106BF" w:rsidRPr="00FF5D0D">
        <w:rPr>
          <w:color w:val="000000"/>
          <w:lang w:eastAsia="lt-LT"/>
        </w:rPr>
        <w:t>rotokolą</w:t>
      </w:r>
      <w:r w:rsidR="00933BC7" w:rsidRPr="00FF5D0D">
        <w:rPr>
          <w:color w:val="000000"/>
          <w:lang w:eastAsia="lt-LT"/>
        </w:rPr>
        <w:t>.</w:t>
      </w:r>
    </w:p>
    <w:p w14:paraId="341F628A" w14:textId="77777777" w:rsidR="00AA72EB" w:rsidRPr="00FF5D0D" w:rsidRDefault="00AA72EB" w:rsidP="00AA72EB">
      <w:pPr>
        <w:ind w:firstLine="709"/>
        <w:jc w:val="both"/>
        <w:rPr>
          <w:color w:val="000000"/>
          <w:lang w:eastAsia="lt-LT"/>
        </w:rPr>
      </w:pPr>
    </w:p>
    <w:p w14:paraId="496898FC" w14:textId="0061CD50" w:rsidR="00AA72EB" w:rsidRPr="00FF5D0D" w:rsidRDefault="00AA72EB" w:rsidP="00AA72EB">
      <w:pPr>
        <w:tabs>
          <w:tab w:val="left" w:pos="2183"/>
        </w:tabs>
        <w:ind w:firstLine="709"/>
        <w:jc w:val="both"/>
        <w:rPr>
          <w:i/>
          <w:iCs/>
        </w:rPr>
      </w:pPr>
      <w:r w:rsidRPr="00FF5D0D">
        <w:rPr>
          <w:i/>
          <w:iCs/>
        </w:rPr>
        <w:t>(2.3 papunkčio redakcija, kai Protokolas sudaromas dėl elektros energijos gamybos įrenginio ir energijos kaupimo įrenginio, kartu prijungiamų prie elektros tinklų</w:t>
      </w:r>
      <w:r w:rsidR="00270298" w:rsidRPr="00FF5D0D">
        <w:rPr>
          <w:i/>
          <w:iCs/>
        </w:rPr>
        <w:t>, kai veikla su abiem šiais įrenginiais reguliuojama leidimais bei dėl abiejų įrenginių sudaromas ketinimų protokolas</w:t>
      </w:r>
      <w:r w:rsidRPr="00FF5D0D">
        <w:rPr>
          <w:i/>
          <w:iCs/>
        </w:rPr>
        <w:t xml:space="preserve">) </w:t>
      </w:r>
    </w:p>
    <w:p w14:paraId="25FDC3EA" w14:textId="70C5F859" w:rsidR="00AA72EB" w:rsidRPr="00FF5D0D" w:rsidRDefault="00AA72EB" w:rsidP="00AA72EB">
      <w:pPr>
        <w:ind w:firstLine="709"/>
        <w:jc w:val="both"/>
        <w:rPr>
          <w:color w:val="000000"/>
          <w:lang w:eastAsia="lt-LT"/>
        </w:rPr>
      </w:pPr>
      <w:r w:rsidRPr="00FF5D0D">
        <w:t xml:space="preserve">2.3. Tinklų naudotojas įsipareigoja </w:t>
      </w:r>
      <w:r w:rsidRPr="00FF5D0D">
        <w:rPr>
          <w:szCs w:val="24"/>
          <w:lang w:eastAsia="zh-TW"/>
        </w:rPr>
        <w:t xml:space="preserve">ne vėliau kaip </w:t>
      </w:r>
      <w:r w:rsidRPr="00FF5D0D">
        <w:t>per 1 mėnesį nuo Protokolo pasirašymo dienos pateikti Tarybai prašymą išduoti leidimą plėtoti elektros energijos gamybos pajėgumus ir leidim</w:t>
      </w:r>
      <w:r w:rsidR="009D02A6" w:rsidRPr="00FF5D0D">
        <w:t>ą</w:t>
      </w:r>
      <w:r w:rsidRPr="00FF5D0D">
        <w:t xml:space="preserve"> </w:t>
      </w:r>
      <w:r w:rsidR="009D02A6" w:rsidRPr="00FF5D0D">
        <w:rPr>
          <w:color w:val="000000"/>
        </w:rPr>
        <w:t>plėtoti energijos kaupimo pajėgumus</w:t>
      </w:r>
      <w:r w:rsidRPr="00FF5D0D">
        <w:t xml:space="preserve"> (esminė Protokolo vykdymo sąlyga). Tinklų naudotojas </w:t>
      </w:r>
      <w:r w:rsidRPr="00FF5D0D">
        <w:rPr>
          <w:color w:val="000000"/>
          <w:lang w:eastAsia="lt-LT"/>
        </w:rPr>
        <w:t>raštu informuoja Operatorių apie tai, kad pateikė prašymą išduoti leidimą plėtoti elektros energijos gamybos pajėgumus, pateikdamas Operatoriui šio prašymo kopiją. Jei tinklų naudotojas nepateikia Operatoriui šios prašymo kopijos per vieną mėnesį nuo Protokolo pasirašymo dienos, Operatorius nutraukia Protokolą.</w:t>
      </w:r>
    </w:p>
    <w:p w14:paraId="4274B128" w14:textId="77777777" w:rsidR="00AA72EB" w:rsidRPr="00FF5D0D" w:rsidRDefault="00AA72EB" w:rsidP="005E5BFE">
      <w:pPr>
        <w:ind w:firstLine="709"/>
        <w:jc w:val="both"/>
      </w:pPr>
    </w:p>
    <w:p w14:paraId="768A840A" w14:textId="19CA6F75" w:rsidR="005C4802" w:rsidRPr="00FF5D0D" w:rsidRDefault="005C4802" w:rsidP="005C4802">
      <w:pPr>
        <w:ind w:firstLine="709"/>
        <w:jc w:val="both"/>
      </w:pPr>
      <w:r w:rsidRPr="00FF5D0D">
        <w:t xml:space="preserve">2.4. </w:t>
      </w:r>
      <w:r w:rsidR="009B3013" w:rsidRPr="00FF5D0D">
        <w:t>Tinklų naudotojas</w:t>
      </w:r>
      <w:r w:rsidRPr="00FF5D0D">
        <w:t xml:space="preserve"> įsipareigoja Elektros energetikos įstatymo nustatyta tvarka gauti leidimą plėtoti elektros energijos gamybos pajėgumus.</w:t>
      </w:r>
    </w:p>
    <w:p w14:paraId="3A9584DF" w14:textId="77777777" w:rsidR="007C1F00" w:rsidRPr="00FF5D0D" w:rsidRDefault="007C1F00" w:rsidP="005C4802">
      <w:pPr>
        <w:ind w:firstLine="709"/>
        <w:jc w:val="both"/>
      </w:pPr>
    </w:p>
    <w:p w14:paraId="1707B7F6" w14:textId="430E3142" w:rsidR="007C1F00" w:rsidRPr="00FF5D0D" w:rsidRDefault="007C1F00" w:rsidP="007C1F00">
      <w:pPr>
        <w:tabs>
          <w:tab w:val="left" w:pos="2183"/>
        </w:tabs>
        <w:ind w:firstLine="709"/>
        <w:jc w:val="both"/>
        <w:rPr>
          <w:i/>
          <w:iCs/>
        </w:rPr>
      </w:pPr>
      <w:bookmarkStart w:id="533" w:name="_Hlk159479464"/>
      <w:r w:rsidRPr="00FF5D0D">
        <w:rPr>
          <w:i/>
          <w:iCs/>
        </w:rPr>
        <w:t>(2.4 papunkčio redakcija, kai Protokolas sudaromas dėl elektros energijos gamybos įrenginio ir energijos kaupimo įrenginio, kartu prijungiamų prie elektros tinklų</w:t>
      </w:r>
      <w:r w:rsidR="00270298" w:rsidRPr="00FF5D0D">
        <w:rPr>
          <w:i/>
          <w:iCs/>
        </w:rPr>
        <w:t>, kai veikla su abiem šiais įrenginiais reguliuojama leidimais bei dėl abiejų įrenginių sudaromas ketinimų protokolas</w:t>
      </w:r>
      <w:r w:rsidRPr="00FF5D0D">
        <w:rPr>
          <w:i/>
          <w:iCs/>
        </w:rPr>
        <w:t xml:space="preserve">) </w:t>
      </w:r>
    </w:p>
    <w:bookmarkEnd w:id="533"/>
    <w:p w14:paraId="712F5160" w14:textId="4DA2FD56" w:rsidR="007C1F00" w:rsidRPr="00FF5D0D" w:rsidRDefault="007C1F00" w:rsidP="00D13CEF">
      <w:pPr>
        <w:ind w:firstLine="709"/>
        <w:jc w:val="both"/>
      </w:pPr>
      <w:r w:rsidRPr="00FF5D0D">
        <w:t>2.4. Tinklų naudotojas įsipareigoja Elektros energetikos įstatymo nustatyta tvarka gauti leidimą plėtoti elektros energijos gamybos pajėgumus</w:t>
      </w:r>
      <w:r w:rsidR="009D02A6" w:rsidRPr="00FF5D0D">
        <w:t xml:space="preserve"> ir leidimą </w:t>
      </w:r>
      <w:r w:rsidR="009D02A6" w:rsidRPr="00FF5D0D">
        <w:rPr>
          <w:color w:val="000000"/>
        </w:rPr>
        <w:t>plėtoti energijos kaupimo pajėgumus</w:t>
      </w:r>
      <w:r w:rsidRPr="00FF5D0D">
        <w:t>.</w:t>
      </w:r>
    </w:p>
    <w:p w14:paraId="37545036" w14:textId="77777777" w:rsidR="007C1F00" w:rsidRPr="00FF5D0D" w:rsidRDefault="007C1F00" w:rsidP="005C4802">
      <w:pPr>
        <w:ind w:firstLine="709"/>
        <w:jc w:val="both"/>
      </w:pPr>
    </w:p>
    <w:p w14:paraId="3AF85DE2" w14:textId="06228D56" w:rsidR="005E5BFE" w:rsidRPr="00FF5D0D" w:rsidRDefault="005E5BFE" w:rsidP="005E5BFE">
      <w:pPr>
        <w:ind w:firstLine="709"/>
        <w:jc w:val="both"/>
      </w:pPr>
      <w:r w:rsidRPr="00FF5D0D">
        <w:t xml:space="preserve">2.5. </w:t>
      </w:r>
      <w:r w:rsidRPr="00FF5D0D">
        <w:rPr>
          <w:szCs w:val="24"/>
        </w:rPr>
        <w:t xml:space="preserve">Operatoriaus įsipareigoja per ne ilgesnį kaip 1 mėnesio laikotarpį nuo </w:t>
      </w:r>
      <w:r w:rsidR="009B3013" w:rsidRPr="00FF5D0D">
        <w:t xml:space="preserve">Tinklų naudotojo </w:t>
      </w:r>
      <w:r w:rsidRPr="00FF5D0D">
        <w:rPr>
          <w:szCs w:val="24"/>
        </w:rPr>
        <w:t>teisės aktų reikalavimus atitinkančio prašymo išduoti prijungimo sąlygas pateikimo dienos išduoti prijungimo sąlygas.</w:t>
      </w:r>
    </w:p>
    <w:p w14:paraId="65367074" w14:textId="7EACB093" w:rsidR="005E5BFE" w:rsidRPr="00FF5D0D" w:rsidRDefault="005E5BFE" w:rsidP="005E5BFE">
      <w:pPr>
        <w:ind w:firstLine="709"/>
        <w:jc w:val="both"/>
      </w:pPr>
      <w:r w:rsidRPr="00FF5D0D">
        <w:t xml:space="preserve">2.6. </w:t>
      </w:r>
      <w:r w:rsidR="009B3013" w:rsidRPr="00FF5D0D">
        <w:t>Tinklų naudotojas</w:t>
      </w:r>
      <w:r w:rsidRPr="00FF5D0D">
        <w:t xml:space="preserve"> įsipareigoja per 9 mėnesius nuo prijungimo sąlygų išdavimo  pateikti Operatoriui techninį projektą, </w:t>
      </w:r>
      <w:r w:rsidRPr="00FF5D0D">
        <w:rPr>
          <w:szCs w:val="24"/>
        </w:rPr>
        <w:t>kai toks projektas yra privalomas</w:t>
      </w:r>
      <w:r w:rsidR="009413CB" w:rsidRPr="00FF5D0D" w:rsidDel="009413CB">
        <w:rPr>
          <w:szCs w:val="24"/>
        </w:rPr>
        <w:t xml:space="preserve"> </w:t>
      </w:r>
      <w:r w:rsidR="00891743" w:rsidRPr="00FF5D0D">
        <w:t>(esminė Protokolo vykdymo sąlyga)</w:t>
      </w:r>
      <w:r w:rsidR="001B4921" w:rsidRPr="00FF5D0D">
        <w:t xml:space="preserve">. </w:t>
      </w:r>
      <w:r w:rsidRPr="00FF5D0D">
        <w:t>O</w:t>
      </w:r>
      <w:r w:rsidRPr="00FF5D0D">
        <w:rPr>
          <w:szCs w:val="24"/>
        </w:rPr>
        <w:t xml:space="preserve">peratorius visas savo pastabas dėl </w:t>
      </w:r>
      <w:r w:rsidR="009B3013" w:rsidRPr="00FF5D0D">
        <w:t xml:space="preserve">Tinklų naudotojo </w:t>
      </w:r>
      <w:r w:rsidRPr="00FF5D0D">
        <w:rPr>
          <w:szCs w:val="24"/>
        </w:rPr>
        <w:t xml:space="preserve">pateikto techninio projekto įsipareigoja pateikti per ne ilgesnį kaip vieno mėnesio laikotarpį. </w:t>
      </w:r>
      <w:r w:rsidR="009B3013" w:rsidRPr="00FF5D0D">
        <w:t xml:space="preserve">Tinklų naudotojas </w:t>
      </w:r>
      <w:r w:rsidRPr="00FF5D0D">
        <w:rPr>
          <w:szCs w:val="24"/>
        </w:rPr>
        <w:t>įsipareigoja per ne ilgesnį kaip vieno mėnesio laikotarpį įvertinti pateiktas pastabas ir pateikia Operatoriui patikslintą techninį projektą</w:t>
      </w:r>
      <w:r w:rsidR="00282014" w:rsidRPr="00FF5D0D">
        <w:rPr>
          <w:szCs w:val="24"/>
        </w:rPr>
        <w:t xml:space="preserve"> (esminė Protokolo vykdymo sąlyga)</w:t>
      </w:r>
      <w:r w:rsidRPr="00FF5D0D">
        <w:rPr>
          <w:szCs w:val="24"/>
        </w:rPr>
        <w:t>. Patikslintą techninį projektą Operatorius turi suderinti per ne ilgesnį kaip 15 kalendorinių dienų laikotarpį.</w:t>
      </w:r>
      <w:r w:rsidR="0023791A" w:rsidRPr="00FF5D0D">
        <w:rPr>
          <w:szCs w:val="24"/>
        </w:rPr>
        <w:t xml:space="preserve"> </w:t>
      </w:r>
      <w:r w:rsidR="0023791A" w:rsidRPr="00FF5D0D">
        <w:rPr>
          <w:color w:val="000000"/>
          <w:szCs w:val="24"/>
        </w:rPr>
        <w:t xml:space="preserve">Šiame papunktyje nustatytas reikalavimas pateikti techninį projektą Operatoriui per 9 mėnesius nuo prijungimo sąlygų išdavimo netaikomas, kai šio įsipareigojimo Tinklų naudotojas negali įvykdyti dėl valstybės, kitų asmenų veiksmų ir (ar) neveikimo ar nenugalimos jėgos aplinkybių. Jei yra šios aplinkybės, Tinklų naudotojas pateikia Operatoriui tokias aplinkybes įrodančius dokumentus, o Operatorius įvertina pateiktus dokumentus ir priima sprendimą dėl termino pratęsimo laikotarpiui, kuris negali būti ilgesnis, negu nurodytų aplinkybių buvimo laikotarpis. </w:t>
      </w:r>
      <w:r w:rsidR="001D7FB3" w:rsidRPr="00FF5D0D">
        <w:t>Pratęsus terminą techniniam projektui pateikti, pratęsto termino laikymasis laikomas esmine Protokolo vykdymo sąlyga.</w:t>
      </w:r>
    </w:p>
    <w:p w14:paraId="7F432FCB" w14:textId="77777777" w:rsidR="00CA443B" w:rsidRPr="00FF5D0D" w:rsidRDefault="00CA443B" w:rsidP="005E5BFE">
      <w:pPr>
        <w:ind w:firstLine="709"/>
        <w:jc w:val="both"/>
      </w:pPr>
    </w:p>
    <w:p w14:paraId="74850BAC" w14:textId="122EB489" w:rsidR="005E5BFE" w:rsidRPr="00FF5D0D" w:rsidRDefault="005E5BFE" w:rsidP="005E5BFE">
      <w:pPr>
        <w:ind w:firstLine="709"/>
        <w:jc w:val="both"/>
        <w:rPr>
          <w:color w:val="000000"/>
          <w:szCs w:val="24"/>
        </w:rPr>
      </w:pPr>
      <w:r w:rsidRPr="00FF5D0D">
        <w:t xml:space="preserve">2.7. </w:t>
      </w:r>
      <w:r w:rsidR="009B3013" w:rsidRPr="00FF5D0D">
        <w:t>Tinklų naudotojas</w:t>
      </w:r>
      <w:r w:rsidRPr="00FF5D0D">
        <w:t xml:space="preserve"> įsipareigoja ne vėliau nei likus 12 mėnesių </w:t>
      </w:r>
      <w:r w:rsidRPr="00FF5D0D">
        <w:rPr>
          <w:szCs w:val="24"/>
        </w:rPr>
        <w:t>iki leidimo plėtoti elektros energijos gamybos pajėgumus galiojimo pabaigos, įskaitant atvejus, kai leidimo galiojimas yra pratęstas</w:t>
      </w:r>
      <w:r w:rsidRPr="00FF5D0D">
        <w:t xml:space="preserve">, </w:t>
      </w:r>
      <w:r w:rsidR="008219FE" w:rsidRPr="00FF5D0D">
        <w:rPr>
          <w:color w:val="000000" w:themeColor="text1"/>
          <w:szCs w:val="24"/>
        </w:rPr>
        <w:t xml:space="preserve">kai statomi ar įrengiami elektros energijos gamybos įrenginiai, kuriems išduotas </w:t>
      </w:r>
      <w:r w:rsidR="008219FE" w:rsidRPr="00FF5D0D">
        <w:t xml:space="preserve">Elektros energetikos </w:t>
      </w:r>
      <w:r w:rsidR="008219FE" w:rsidRPr="00FF5D0D">
        <w:rPr>
          <w:color w:val="000000" w:themeColor="text1"/>
          <w:szCs w:val="24"/>
        </w:rPr>
        <w:t>įstatymo 16 straipsnio 4</w:t>
      </w:r>
      <w:r w:rsidR="008219FE" w:rsidRPr="00FF5D0D">
        <w:rPr>
          <w:color w:val="000000" w:themeColor="text1"/>
          <w:szCs w:val="24"/>
          <w:vertAlign w:val="superscript"/>
        </w:rPr>
        <w:t>1</w:t>
      </w:r>
      <w:r w:rsidR="008219FE" w:rsidRPr="00FF5D0D">
        <w:rPr>
          <w:color w:val="000000" w:themeColor="text1"/>
          <w:szCs w:val="24"/>
        </w:rPr>
        <w:t xml:space="preserve"> dalies 1 punkte nurodytas leidimas plėtoti elektros energijos gamybos pajėgumus, arba ne vėliau kaip likus 24 mėnesiams iki leidimo plėtoti elektros energijos gamybos pajėgumus galiojimo pabaigos, įskaitant atvejus, kai leidimo galiojimas yra pratęstas, kai statomi ar įrengiami elektros energijos gamybos įrenginiai, kuriems išduotas </w:t>
      </w:r>
      <w:r w:rsidR="008219FE" w:rsidRPr="00FF5D0D">
        <w:t xml:space="preserve">Elektros energetikos </w:t>
      </w:r>
      <w:r w:rsidR="008219FE" w:rsidRPr="00FF5D0D">
        <w:rPr>
          <w:color w:val="000000" w:themeColor="text1"/>
          <w:szCs w:val="24"/>
        </w:rPr>
        <w:t>įstatymo 16 straipsnio 4</w:t>
      </w:r>
      <w:r w:rsidR="008219FE" w:rsidRPr="00FF5D0D">
        <w:rPr>
          <w:color w:val="000000" w:themeColor="text1"/>
          <w:szCs w:val="24"/>
          <w:vertAlign w:val="superscript"/>
        </w:rPr>
        <w:t>1</w:t>
      </w:r>
      <w:r w:rsidR="008219FE" w:rsidRPr="00FF5D0D">
        <w:rPr>
          <w:color w:val="000000" w:themeColor="text1"/>
          <w:szCs w:val="24"/>
        </w:rPr>
        <w:t xml:space="preserve"> dalies 2 punkte nurodytas leidimas plėtoti elektros energijos gamybos pajėgumus,</w:t>
      </w:r>
      <w:r w:rsidR="008219FE" w:rsidRPr="00FF5D0D">
        <w:t xml:space="preserve"> </w:t>
      </w:r>
      <w:r w:rsidRPr="00FF5D0D">
        <w:t>gauti statybą leidžiantį dokumentą, jei toks dokumentas yra reikalingas, ir pateikti Operatoriui (esminė Protokolo vykdymo sąlyga).</w:t>
      </w:r>
      <w:r w:rsidR="00DE14BA" w:rsidRPr="00FF5D0D">
        <w:t xml:space="preserve"> Tinklų naudotojas raštu informuoja Operatorių apie statybą leidžiančio dokumento gavimą, pateikdamas Operatoriui jo kopiją. Jei tinklų naudotojas nepateikia Operatoriui šios kopijos ne vėliau kaip likus 12 mėnesių iki leidimo plėtoti elektros energijos gamybos pajėgumus galiojimo pabaigos, </w:t>
      </w:r>
      <w:r w:rsidR="00BC3F91" w:rsidRPr="00FF5D0D">
        <w:rPr>
          <w:color w:val="000000" w:themeColor="text1"/>
          <w:szCs w:val="24"/>
        </w:rPr>
        <w:t xml:space="preserve">kai statomi ar įrengiami elektros energijos gamybos įrenginiai, kuriems išduotas </w:t>
      </w:r>
      <w:r w:rsidR="009A4985" w:rsidRPr="00FF5D0D">
        <w:t xml:space="preserve">Elektros energetikos </w:t>
      </w:r>
      <w:r w:rsidR="00BC3F91" w:rsidRPr="00FF5D0D">
        <w:rPr>
          <w:color w:val="000000" w:themeColor="text1"/>
          <w:szCs w:val="24"/>
        </w:rPr>
        <w:t>įstatymo 16 straipsnio 4</w:t>
      </w:r>
      <w:r w:rsidR="00BC3F91" w:rsidRPr="00FF5D0D">
        <w:rPr>
          <w:color w:val="000000" w:themeColor="text1"/>
          <w:szCs w:val="24"/>
          <w:vertAlign w:val="superscript"/>
        </w:rPr>
        <w:t>1</w:t>
      </w:r>
      <w:r w:rsidR="00BC3F91" w:rsidRPr="00FF5D0D">
        <w:rPr>
          <w:color w:val="000000" w:themeColor="text1"/>
          <w:szCs w:val="24"/>
        </w:rPr>
        <w:t xml:space="preserve"> dalies 1 punkte nurodytas leidimas plėtoti elektros energijos gamybos pajėgumus, arba ne vėliau kaip likus 24 mėnesiams iki leidimo plėtoti elektros energijos gamybos pajėgumus galiojimo pabaigos, įskaitant atvejus, kai leidimo galiojimas yra pratęstas, kai statomi ar įrengiami elektros energijos gamybos įrenginiai, kuriems išduotas </w:t>
      </w:r>
      <w:r w:rsidR="009A4985" w:rsidRPr="00FF5D0D">
        <w:t xml:space="preserve">Elektros energetikos </w:t>
      </w:r>
      <w:r w:rsidR="00BC3F91" w:rsidRPr="00FF5D0D">
        <w:rPr>
          <w:color w:val="000000" w:themeColor="text1"/>
          <w:szCs w:val="24"/>
        </w:rPr>
        <w:t>įstatymo 16 straipsnio 4</w:t>
      </w:r>
      <w:r w:rsidR="00BC3F91" w:rsidRPr="00FF5D0D">
        <w:rPr>
          <w:color w:val="000000" w:themeColor="text1"/>
          <w:szCs w:val="24"/>
          <w:vertAlign w:val="superscript"/>
        </w:rPr>
        <w:t>1</w:t>
      </w:r>
      <w:r w:rsidR="00BC3F91" w:rsidRPr="00FF5D0D">
        <w:rPr>
          <w:color w:val="000000" w:themeColor="text1"/>
          <w:szCs w:val="24"/>
        </w:rPr>
        <w:t xml:space="preserve"> dalies 2 punkte nurodytas leidimas plėtoti elektros energijos gamybos pajėgumus, </w:t>
      </w:r>
      <w:r w:rsidR="00DE14BA" w:rsidRPr="00FF5D0D">
        <w:t>Operatorius nutraukia Protokolą.</w:t>
      </w:r>
      <w:r w:rsidR="00E96B7B" w:rsidRPr="00FF5D0D">
        <w:t xml:space="preserve"> </w:t>
      </w:r>
      <w:r w:rsidR="00E96B7B" w:rsidRPr="00FF5D0D">
        <w:rPr>
          <w:color w:val="000000" w:themeColor="text1"/>
          <w:szCs w:val="24"/>
        </w:rPr>
        <w:t xml:space="preserve">Kai statybą leidžiantis dokumentas negaunamas dėl valstybės, kitų asmenų veiksmų ar nenugalimos jėgos aplinkybių, Tinklų naudotojas, ne vėliau kaip likus 13 mėnesių iki leidimo plėtoti elektros energijos gamybos pajėgumus galiojimo pabaigos, kai statomi ar įrengiami elektros energijos gamybos įrenginiai, kuriems išduotas </w:t>
      </w:r>
      <w:r w:rsidR="009A4985" w:rsidRPr="00FF5D0D">
        <w:t xml:space="preserve">Elektros energetikos </w:t>
      </w:r>
      <w:r w:rsidR="00E96B7B" w:rsidRPr="00FF5D0D">
        <w:rPr>
          <w:color w:val="000000" w:themeColor="text1"/>
          <w:szCs w:val="24"/>
        </w:rPr>
        <w:t>įstatymo 16 straipsnio 4</w:t>
      </w:r>
      <w:r w:rsidR="00E96B7B" w:rsidRPr="00FF5D0D">
        <w:rPr>
          <w:color w:val="000000" w:themeColor="text1"/>
          <w:szCs w:val="24"/>
          <w:vertAlign w:val="superscript"/>
        </w:rPr>
        <w:t>1</w:t>
      </w:r>
      <w:r w:rsidR="00E96B7B" w:rsidRPr="00FF5D0D">
        <w:rPr>
          <w:color w:val="000000" w:themeColor="text1"/>
          <w:szCs w:val="24"/>
        </w:rPr>
        <w:t xml:space="preserve"> dalies 1 punkte nurodytas leidimas plėtoti elektros energijos gamybos pajėgumus, arba ne vėliau kaip likus 25 mėnesiams iki leidimo plėtoti elektros energijos gamybos pajėgumus galiojimo pabaigos, įskaitant atvejus, kai leidimo galiojimas yra pratęstas, kai statomi ar įrengiami elektros energijos gamybos įrenginiai, kuriems išduotas </w:t>
      </w:r>
      <w:r w:rsidR="009A4985" w:rsidRPr="00FF5D0D">
        <w:t xml:space="preserve">Elektros energetikos </w:t>
      </w:r>
      <w:r w:rsidR="00E96B7B" w:rsidRPr="00FF5D0D">
        <w:rPr>
          <w:color w:val="000000" w:themeColor="text1"/>
          <w:szCs w:val="24"/>
        </w:rPr>
        <w:t>įstatymo 16 straipsnio 4</w:t>
      </w:r>
      <w:r w:rsidR="00E96B7B" w:rsidRPr="00FF5D0D">
        <w:rPr>
          <w:color w:val="000000" w:themeColor="text1"/>
          <w:szCs w:val="24"/>
          <w:vertAlign w:val="superscript"/>
        </w:rPr>
        <w:t>1</w:t>
      </w:r>
      <w:r w:rsidR="00E96B7B" w:rsidRPr="00FF5D0D">
        <w:rPr>
          <w:color w:val="000000" w:themeColor="text1"/>
          <w:szCs w:val="24"/>
        </w:rPr>
        <w:t xml:space="preserve"> dalies 2 punkte nurodytas leidimas plėtoti elektros energijos gamybos pajėgumus, Tarybai pateikia prašymą ir tokį prašymą pagrindžiančius dokumentus pratęsti leidimo plėtoti elektros energijos gamybos pajėgumus galiojimą. </w:t>
      </w:r>
      <w:r w:rsidR="00E96B7B" w:rsidRPr="00FF5D0D">
        <w:rPr>
          <w:color w:val="000000"/>
          <w:szCs w:val="24"/>
        </w:rPr>
        <w:t xml:space="preserve">Tinklų naudotojas pateikia Operatoriui tokias </w:t>
      </w:r>
      <w:r w:rsidR="00E96B7B" w:rsidRPr="00FF5D0D">
        <w:rPr>
          <w:color w:val="000000" w:themeColor="text1"/>
          <w:szCs w:val="24"/>
        </w:rPr>
        <w:t>valstybės, kitų asmenų veiksmus ar nenugalimos jėgos aplinkybes</w:t>
      </w:r>
      <w:r w:rsidR="00E96B7B" w:rsidRPr="00FF5D0D">
        <w:rPr>
          <w:color w:val="000000"/>
          <w:szCs w:val="24"/>
        </w:rPr>
        <w:t xml:space="preserve"> pagrindžiančius dokumentus.</w:t>
      </w:r>
    </w:p>
    <w:p w14:paraId="009435E4" w14:textId="77777777" w:rsidR="00CA443B" w:rsidRPr="00FF5D0D" w:rsidRDefault="00CA443B" w:rsidP="005E5BFE">
      <w:pPr>
        <w:ind w:firstLine="709"/>
        <w:jc w:val="both"/>
      </w:pPr>
    </w:p>
    <w:p w14:paraId="3D297663" w14:textId="1284777D" w:rsidR="00C26D4C" w:rsidRPr="00FF5D0D" w:rsidRDefault="00C26D4C" w:rsidP="00C26D4C">
      <w:pPr>
        <w:tabs>
          <w:tab w:val="left" w:pos="2183"/>
        </w:tabs>
        <w:ind w:firstLine="709"/>
        <w:jc w:val="both"/>
        <w:rPr>
          <w:i/>
          <w:iCs/>
        </w:rPr>
      </w:pPr>
      <w:r w:rsidRPr="00FF5D0D">
        <w:rPr>
          <w:i/>
          <w:iCs/>
        </w:rPr>
        <w:t>(2.7 papunkčio redakcija, kai Protokolas sudaromas dėl elektros energijos gamybos įrenginio ir energijos kaupimo įrenginio, kartu prijungiamų prie elektros tinklų</w:t>
      </w:r>
      <w:r w:rsidR="00270298" w:rsidRPr="00FF5D0D">
        <w:rPr>
          <w:i/>
          <w:iCs/>
        </w:rPr>
        <w:t>, kai veikla su abiem šiais įrenginiais reguliuojama leidimais bei dėl abiejų įrenginių sudaromas ketinimų protokolas</w:t>
      </w:r>
      <w:r w:rsidRPr="00FF5D0D">
        <w:rPr>
          <w:i/>
          <w:iCs/>
        </w:rPr>
        <w:t xml:space="preserve">) </w:t>
      </w:r>
    </w:p>
    <w:p w14:paraId="5D89E291" w14:textId="3859CA06" w:rsidR="00C26D4C" w:rsidRPr="00FF5D0D" w:rsidRDefault="00C26D4C" w:rsidP="00C26D4C">
      <w:pPr>
        <w:ind w:firstLine="709"/>
        <w:jc w:val="both"/>
        <w:rPr>
          <w:color w:val="000000"/>
          <w:szCs w:val="24"/>
        </w:rPr>
      </w:pPr>
      <w:r w:rsidRPr="00FF5D0D">
        <w:t xml:space="preserve">2.7. Tinklų naudotojas įsipareigoja ne vėliau nei likus 12 mėnesių </w:t>
      </w:r>
      <w:r w:rsidRPr="00FF5D0D">
        <w:rPr>
          <w:szCs w:val="24"/>
        </w:rPr>
        <w:t>iki leidimo plėtoti elektros energijos gamybos pajėgumus galiojimo pabaigos, įskaitant atvejus, kai leidimo galiojimas yra pratęstas</w:t>
      </w:r>
      <w:r w:rsidRPr="00FF5D0D">
        <w:t xml:space="preserve">, </w:t>
      </w:r>
      <w:r w:rsidRPr="00FF5D0D">
        <w:rPr>
          <w:color w:val="000000" w:themeColor="text1"/>
          <w:szCs w:val="24"/>
        </w:rPr>
        <w:t xml:space="preserve">kai statomi ar įrengiami elektros energijos gamybos įrenginiai, kuriems išduotas </w:t>
      </w:r>
      <w:r w:rsidRPr="00FF5D0D">
        <w:t xml:space="preserve">Elektros energetikos </w:t>
      </w:r>
      <w:r w:rsidRPr="00FF5D0D">
        <w:rPr>
          <w:color w:val="000000" w:themeColor="text1"/>
          <w:szCs w:val="24"/>
        </w:rPr>
        <w:t>įstatymo 16 straipsnio 4</w:t>
      </w:r>
      <w:r w:rsidRPr="00FF5D0D">
        <w:rPr>
          <w:color w:val="000000" w:themeColor="text1"/>
          <w:szCs w:val="24"/>
          <w:vertAlign w:val="superscript"/>
        </w:rPr>
        <w:t>1</w:t>
      </w:r>
      <w:r w:rsidRPr="00FF5D0D">
        <w:rPr>
          <w:color w:val="000000" w:themeColor="text1"/>
          <w:szCs w:val="24"/>
        </w:rPr>
        <w:t xml:space="preserve"> dalies 1 punkte nurodytas leidimas plėtoti elektros energijos gamybos pajėgumus</w:t>
      </w:r>
      <w:r w:rsidR="003D7224" w:rsidRPr="00FF5D0D">
        <w:rPr>
          <w:color w:val="000000" w:themeColor="text1"/>
          <w:szCs w:val="24"/>
        </w:rPr>
        <w:t xml:space="preserve"> </w:t>
      </w:r>
      <w:r w:rsidR="00600124" w:rsidRPr="00FF5D0D">
        <w:rPr>
          <w:color w:val="000000" w:themeColor="text1"/>
          <w:szCs w:val="24"/>
        </w:rPr>
        <w:t>i</w:t>
      </w:r>
      <w:r w:rsidR="003D7224" w:rsidRPr="00FF5D0D">
        <w:rPr>
          <w:color w:val="000000" w:themeColor="text1"/>
          <w:szCs w:val="24"/>
        </w:rPr>
        <w:t xml:space="preserve">r energijos kaupimo įrenginiai, </w:t>
      </w:r>
      <w:r w:rsidR="003D7224" w:rsidRPr="00FF5D0D">
        <w:t xml:space="preserve">kuriems išduotas </w:t>
      </w:r>
      <w:r w:rsidR="00B07031" w:rsidRPr="00FF5D0D">
        <w:rPr>
          <w:color w:val="000000" w:themeColor="text1"/>
          <w:szCs w:val="24"/>
        </w:rPr>
        <w:t>16 straipsnio 4</w:t>
      </w:r>
      <w:r w:rsidR="00B07031" w:rsidRPr="00FF5D0D">
        <w:rPr>
          <w:color w:val="000000" w:themeColor="text1"/>
          <w:szCs w:val="24"/>
          <w:vertAlign w:val="superscript"/>
        </w:rPr>
        <w:t>1</w:t>
      </w:r>
      <w:r w:rsidR="00B07031" w:rsidRPr="00FF5D0D">
        <w:rPr>
          <w:color w:val="000000" w:themeColor="text1"/>
          <w:szCs w:val="24"/>
        </w:rPr>
        <w:t xml:space="preserve"> dalies 2 punkte </w:t>
      </w:r>
      <w:r w:rsidR="00B07031" w:rsidRPr="00FF5D0D">
        <w:t xml:space="preserve">arba </w:t>
      </w:r>
      <w:r w:rsidR="003D7224" w:rsidRPr="00FF5D0D">
        <w:t>Elektros energetikos įstatymo 16 straipsnio 4</w:t>
      </w:r>
      <w:r w:rsidR="003D7224" w:rsidRPr="00FF5D0D">
        <w:rPr>
          <w:vertAlign w:val="superscript"/>
        </w:rPr>
        <w:t>3</w:t>
      </w:r>
      <w:r w:rsidR="003D7224" w:rsidRPr="00FF5D0D">
        <w:t xml:space="preserve"> dalyje nurodytas leidimas plėtoti energijos kaupimo pajėgumus</w:t>
      </w:r>
      <w:r w:rsidRPr="00FF5D0D">
        <w:rPr>
          <w:color w:val="000000" w:themeColor="text1"/>
          <w:szCs w:val="24"/>
        </w:rPr>
        <w:t>, arba ne vėliau kaip likus 24 mėnesiams iki leidimo plėtoti elektros energijos gamybos pajėgumus galiojimo pabaigos, įskaitant atvejus, kai leidimo galiojimas yra pratęstas, kai statomi ar įrengiami elektros energijos gamybos</w:t>
      </w:r>
      <w:r w:rsidR="00214120" w:rsidRPr="00FF5D0D">
        <w:rPr>
          <w:color w:val="000000" w:themeColor="text1"/>
          <w:szCs w:val="24"/>
        </w:rPr>
        <w:t xml:space="preserve"> įrenginiai</w:t>
      </w:r>
      <w:r w:rsidRPr="00FF5D0D">
        <w:rPr>
          <w:color w:val="000000" w:themeColor="text1"/>
          <w:szCs w:val="24"/>
        </w:rPr>
        <w:t xml:space="preserve">, kuriems išduotas </w:t>
      </w:r>
      <w:r w:rsidRPr="00FF5D0D">
        <w:t xml:space="preserve">Elektros energetikos </w:t>
      </w:r>
      <w:r w:rsidRPr="00FF5D0D">
        <w:rPr>
          <w:color w:val="000000" w:themeColor="text1"/>
          <w:szCs w:val="24"/>
        </w:rPr>
        <w:t>įstatymo 16 straipsnio 4</w:t>
      </w:r>
      <w:r w:rsidRPr="00FF5D0D">
        <w:rPr>
          <w:color w:val="000000" w:themeColor="text1"/>
          <w:szCs w:val="24"/>
          <w:vertAlign w:val="superscript"/>
        </w:rPr>
        <w:t>1</w:t>
      </w:r>
      <w:r w:rsidRPr="00FF5D0D">
        <w:rPr>
          <w:color w:val="000000" w:themeColor="text1"/>
          <w:szCs w:val="24"/>
        </w:rPr>
        <w:t xml:space="preserve"> dalies 2 punkte nurodytas leidimas plėtoti elektros energijos gamybos pajėgumus</w:t>
      </w:r>
      <w:r w:rsidR="003D7224" w:rsidRPr="00FF5D0D">
        <w:rPr>
          <w:color w:val="000000" w:themeColor="text1"/>
          <w:szCs w:val="24"/>
        </w:rPr>
        <w:t>,</w:t>
      </w:r>
      <w:r w:rsidR="00214120" w:rsidRPr="00FF5D0D">
        <w:rPr>
          <w:color w:val="000000" w:themeColor="text1"/>
          <w:szCs w:val="24"/>
        </w:rPr>
        <w:t xml:space="preserve"> </w:t>
      </w:r>
      <w:r w:rsidR="00600124" w:rsidRPr="00FF5D0D">
        <w:rPr>
          <w:color w:val="000000" w:themeColor="text1"/>
          <w:szCs w:val="24"/>
        </w:rPr>
        <w:t>i</w:t>
      </w:r>
      <w:r w:rsidR="003D7224" w:rsidRPr="00FF5D0D">
        <w:rPr>
          <w:color w:val="000000" w:themeColor="text1"/>
          <w:szCs w:val="24"/>
        </w:rPr>
        <w:t xml:space="preserve">r energijos kaupimo įrenginiai, kuriems išduotas </w:t>
      </w:r>
      <w:r w:rsidR="003D7224" w:rsidRPr="00FF5D0D">
        <w:t xml:space="preserve">Elektros energetikos </w:t>
      </w:r>
      <w:r w:rsidR="003D7224" w:rsidRPr="00FF5D0D">
        <w:rPr>
          <w:color w:val="000000" w:themeColor="text1"/>
          <w:szCs w:val="24"/>
        </w:rPr>
        <w:t>įstatymo 16 straipsnio 4</w:t>
      </w:r>
      <w:r w:rsidR="003D7224" w:rsidRPr="00FF5D0D">
        <w:rPr>
          <w:color w:val="000000" w:themeColor="text1"/>
          <w:szCs w:val="24"/>
          <w:vertAlign w:val="superscript"/>
        </w:rPr>
        <w:t>1</w:t>
      </w:r>
      <w:r w:rsidR="003D7224" w:rsidRPr="00FF5D0D">
        <w:rPr>
          <w:color w:val="000000" w:themeColor="text1"/>
          <w:szCs w:val="24"/>
        </w:rPr>
        <w:t xml:space="preserve"> dalies 2 punkte nurodytas leidimas </w:t>
      </w:r>
      <w:r w:rsidR="003D7224" w:rsidRPr="00FF5D0D">
        <w:t>plėtoti energijos kaupimo pajėgumus</w:t>
      </w:r>
      <w:r w:rsidR="00414374" w:rsidRPr="00FF5D0D">
        <w:rPr>
          <w:color w:val="000000" w:themeColor="text1"/>
          <w:szCs w:val="24"/>
        </w:rPr>
        <w:t>,</w:t>
      </w:r>
      <w:r w:rsidR="00414374" w:rsidRPr="00FF5D0D">
        <w:t xml:space="preserve"> gauti statybą leidžiantį dokumentą, jei toks dokumentas yra reikalingas, ir pateikti Operatoriui</w:t>
      </w:r>
      <w:r w:rsidRPr="00FF5D0D">
        <w:t xml:space="preserve"> (esminė Protokolo vykdymo sąlyga).</w:t>
      </w:r>
      <w:r w:rsidR="00EE6F49" w:rsidRPr="00FF5D0D">
        <w:t xml:space="preserve"> </w:t>
      </w:r>
      <w:r w:rsidRPr="00FF5D0D">
        <w:t xml:space="preserve">Tinklų naudotojas raštu informuoja Operatorių apie statybą leidžiančio dokumento gavimą, pateikdamas Operatoriui jo kopiją. Jei tinklų naudotojas nepateikia Operatoriui šios kopijos </w:t>
      </w:r>
      <w:r w:rsidR="006E2B6B" w:rsidRPr="00FF5D0D">
        <w:t>šiame papunktyje nurodytais terminais,</w:t>
      </w:r>
      <w:r w:rsidRPr="00FF5D0D">
        <w:rPr>
          <w:color w:val="000000" w:themeColor="text1"/>
          <w:szCs w:val="24"/>
        </w:rPr>
        <w:t xml:space="preserve"> </w:t>
      </w:r>
      <w:r w:rsidRPr="00FF5D0D">
        <w:t xml:space="preserve">Operatorius nutraukia Protokolą. </w:t>
      </w:r>
      <w:r w:rsidRPr="00FF5D0D">
        <w:rPr>
          <w:color w:val="000000" w:themeColor="text1"/>
          <w:szCs w:val="24"/>
        </w:rPr>
        <w:t xml:space="preserve">Kai statybą leidžiantis dokumentas negaunamas dėl valstybės, kitų asmenų veiksmų ar nenugalimos jėgos aplinkybių, Tinklų naudotojas, ne vėliau kaip likus 13 mėnesių iki leidimo plėtoti elektros energijos gamybos pajėgumus galiojimo pabaigos, kai statomi ar įrengiami elektros energijos gamybos įrenginiai, kuriems išduotas </w:t>
      </w:r>
      <w:r w:rsidRPr="00FF5D0D">
        <w:t xml:space="preserve">Elektros energetikos </w:t>
      </w:r>
      <w:r w:rsidRPr="00FF5D0D">
        <w:rPr>
          <w:color w:val="000000" w:themeColor="text1"/>
          <w:szCs w:val="24"/>
        </w:rPr>
        <w:t>įstatymo 16 straipsnio 4</w:t>
      </w:r>
      <w:r w:rsidRPr="00FF5D0D">
        <w:rPr>
          <w:color w:val="000000" w:themeColor="text1"/>
          <w:szCs w:val="24"/>
          <w:vertAlign w:val="superscript"/>
        </w:rPr>
        <w:t>1</w:t>
      </w:r>
      <w:r w:rsidRPr="00FF5D0D">
        <w:rPr>
          <w:color w:val="000000" w:themeColor="text1"/>
          <w:szCs w:val="24"/>
        </w:rPr>
        <w:t xml:space="preserve"> dalies 1 punkte nurodytas leidimas plėtoti elektros energijos gamybos pajėgumus, arba ne vėliau kaip likus 25 mėnesiams iki leidimo plėtoti elektros energijos gamybos pajėgumus galiojimo pabaigos, įskaitant atvejus, kai leidimo galiojimas yra pratęstas, kai statomi ar įrengiami elektros energijos gamybos įrenginiai, kuriems išduotas </w:t>
      </w:r>
      <w:r w:rsidRPr="00FF5D0D">
        <w:t xml:space="preserve">Elektros energetikos </w:t>
      </w:r>
      <w:r w:rsidRPr="00FF5D0D">
        <w:rPr>
          <w:color w:val="000000" w:themeColor="text1"/>
          <w:szCs w:val="24"/>
        </w:rPr>
        <w:t>įstatymo 16 straipsnio 4</w:t>
      </w:r>
      <w:r w:rsidRPr="00FF5D0D">
        <w:rPr>
          <w:color w:val="000000" w:themeColor="text1"/>
          <w:szCs w:val="24"/>
          <w:vertAlign w:val="superscript"/>
        </w:rPr>
        <w:t>1</w:t>
      </w:r>
      <w:r w:rsidRPr="00FF5D0D">
        <w:rPr>
          <w:color w:val="000000" w:themeColor="text1"/>
          <w:szCs w:val="24"/>
        </w:rPr>
        <w:t xml:space="preserve"> dalies 2 punkte nurodytas leidimas plėtoti elektros energijos gamybos pajėgumus, Tarybai pateikia prašymą ir tokį prašymą pagrindžiančius dokumentus pratęsti leidimo plėtoti elektros energijos gamybos pajėgumus galiojimą. </w:t>
      </w:r>
      <w:r w:rsidRPr="00FF5D0D">
        <w:rPr>
          <w:color w:val="000000"/>
          <w:szCs w:val="24"/>
        </w:rPr>
        <w:t xml:space="preserve">Tinklų naudotojas pateikia Operatoriui tokias </w:t>
      </w:r>
      <w:r w:rsidRPr="00FF5D0D">
        <w:rPr>
          <w:color w:val="000000" w:themeColor="text1"/>
          <w:szCs w:val="24"/>
        </w:rPr>
        <w:t>valstybės, kitų asmenų veiksmus ar nenugalimos jėgos aplinkybes</w:t>
      </w:r>
      <w:r w:rsidRPr="00FF5D0D">
        <w:rPr>
          <w:color w:val="000000"/>
          <w:szCs w:val="24"/>
        </w:rPr>
        <w:t xml:space="preserve"> pagrindžiančius dokumentus.</w:t>
      </w:r>
    </w:p>
    <w:p w14:paraId="3881904E" w14:textId="77777777" w:rsidR="00C26D4C" w:rsidRPr="00FF5D0D" w:rsidRDefault="00C26D4C" w:rsidP="005E5BFE">
      <w:pPr>
        <w:ind w:firstLine="709"/>
        <w:jc w:val="both"/>
      </w:pPr>
    </w:p>
    <w:p w14:paraId="027C20AB" w14:textId="15D9997E" w:rsidR="009B60E3" w:rsidRPr="00FF5D0D" w:rsidRDefault="005E5BFE" w:rsidP="005E5BFE">
      <w:pPr>
        <w:ind w:firstLine="709"/>
        <w:jc w:val="both"/>
      </w:pPr>
      <w:r w:rsidRPr="00FF5D0D">
        <w:t xml:space="preserve">2.8. </w:t>
      </w:r>
      <w:r w:rsidR="009B3013" w:rsidRPr="00FF5D0D">
        <w:t>Tinklų naudotojas</w:t>
      </w:r>
      <w:r w:rsidRPr="00FF5D0D">
        <w:t xml:space="preserve"> įsipareigoja po Protokolo pasirašymo neperleisti teisių ir (ar) pareigų pagal Protokolą ir (ar) prijungimo sąlygas bei techninį projektą kitam asmeniui,</w:t>
      </w:r>
      <w:r w:rsidRPr="00FF5D0D">
        <w:rPr>
          <w:color w:val="000000"/>
          <w:szCs w:val="24"/>
          <w:lang w:eastAsia="lt-LT"/>
        </w:rPr>
        <w:t xml:space="preserve"> išskyrus atvejus, kai </w:t>
      </w:r>
      <w:r w:rsidR="00A03F6C" w:rsidRPr="00FF5D0D">
        <w:rPr>
          <w:color w:val="000000" w:themeColor="text1"/>
          <w:lang w:eastAsia="lt-LT"/>
        </w:rPr>
        <w:t>Tinklų naudotojui, kuris yra juridinis asmuo,</w:t>
      </w:r>
      <w:r w:rsidR="00A03F6C" w:rsidRPr="00FF5D0D">
        <w:rPr>
          <w:color w:val="000000"/>
          <w:szCs w:val="24"/>
          <w:lang w:eastAsia="lt-LT"/>
        </w:rPr>
        <w:t xml:space="preserve"> </w:t>
      </w:r>
      <w:r w:rsidRPr="00FF5D0D">
        <w:rPr>
          <w:color w:val="000000"/>
          <w:szCs w:val="24"/>
          <w:lang w:eastAsia="lt-LT"/>
        </w:rPr>
        <w:t>yra</w:t>
      </w:r>
      <w:r w:rsidR="00A03F6C" w:rsidRPr="00FF5D0D">
        <w:rPr>
          <w:color w:val="000000"/>
          <w:szCs w:val="24"/>
          <w:lang w:eastAsia="lt-LT"/>
        </w:rPr>
        <w:t xml:space="preserve"> </w:t>
      </w:r>
      <w:r w:rsidR="00A03F6C" w:rsidRPr="00FF5D0D">
        <w:rPr>
          <w:color w:val="000000" w:themeColor="text1"/>
          <w:lang w:eastAsia="lt-LT"/>
        </w:rPr>
        <w:t>iškeliama bankroto ar restruktūrizavimo byla, jis yra pertvarkomas, pasibaigia (</w:t>
      </w:r>
      <w:r w:rsidRPr="00FF5D0D">
        <w:rPr>
          <w:color w:val="000000"/>
          <w:szCs w:val="24"/>
          <w:lang w:eastAsia="lt-LT"/>
        </w:rPr>
        <w:t>likviduojamas ar reorganizuojamas</w:t>
      </w:r>
      <w:r w:rsidR="00A03F6C" w:rsidRPr="00FF5D0D">
        <w:rPr>
          <w:color w:val="000000"/>
          <w:szCs w:val="24"/>
          <w:lang w:eastAsia="lt-LT"/>
        </w:rPr>
        <w:t>)</w:t>
      </w:r>
      <w:r w:rsidRPr="00FF5D0D">
        <w:rPr>
          <w:color w:val="000000"/>
          <w:szCs w:val="24"/>
          <w:lang w:eastAsia="lt-LT"/>
        </w:rPr>
        <w:t xml:space="preserve"> ar</w:t>
      </w:r>
      <w:r w:rsidR="00A03F6C" w:rsidRPr="00FF5D0D">
        <w:rPr>
          <w:color w:val="000000"/>
          <w:szCs w:val="24"/>
          <w:lang w:eastAsia="lt-LT"/>
        </w:rPr>
        <w:t xml:space="preserve"> </w:t>
      </w:r>
      <w:r w:rsidR="009F4ACF" w:rsidRPr="00FF5D0D">
        <w:rPr>
          <w:color w:val="000000" w:themeColor="text1"/>
          <w:lang w:eastAsia="lt-LT"/>
        </w:rPr>
        <w:t>T</w:t>
      </w:r>
      <w:r w:rsidR="00A03F6C" w:rsidRPr="00FF5D0D">
        <w:rPr>
          <w:color w:val="000000" w:themeColor="text1"/>
          <w:lang w:eastAsia="lt-LT"/>
        </w:rPr>
        <w:t>inklų naudotojas, kuris yra</w:t>
      </w:r>
      <w:r w:rsidRPr="00FF5D0D">
        <w:rPr>
          <w:color w:val="000000"/>
          <w:szCs w:val="24"/>
          <w:lang w:eastAsia="lt-LT"/>
        </w:rPr>
        <w:t xml:space="preserve"> fizini</w:t>
      </w:r>
      <w:r w:rsidR="00A03F6C" w:rsidRPr="00FF5D0D">
        <w:rPr>
          <w:color w:val="000000"/>
          <w:szCs w:val="24"/>
          <w:lang w:eastAsia="lt-LT"/>
        </w:rPr>
        <w:t>s</w:t>
      </w:r>
      <w:r w:rsidRPr="00FF5D0D">
        <w:rPr>
          <w:color w:val="000000"/>
          <w:szCs w:val="24"/>
          <w:lang w:eastAsia="lt-LT"/>
        </w:rPr>
        <w:t xml:space="preserve"> asm</w:t>
      </w:r>
      <w:r w:rsidR="00A03F6C" w:rsidRPr="00FF5D0D">
        <w:rPr>
          <w:color w:val="000000"/>
          <w:szCs w:val="24"/>
          <w:lang w:eastAsia="lt-LT"/>
        </w:rPr>
        <w:t>uo,</w:t>
      </w:r>
      <w:r w:rsidR="009F4ACF" w:rsidRPr="00FF5D0D">
        <w:rPr>
          <w:color w:val="000000"/>
          <w:szCs w:val="24"/>
          <w:lang w:eastAsia="lt-LT"/>
        </w:rPr>
        <w:t xml:space="preserve"> </w:t>
      </w:r>
      <w:r w:rsidR="00A03F6C" w:rsidRPr="00FF5D0D">
        <w:rPr>
          <w:color w:val="000000"/>
          <w:szCs w:val="24"/>
          <w:lang w:eastAsia="lt-LT"/>
        </w:rPr>
        <w:t>miršta</w:t>
      </w:r>
      <w:r w:rsidR="006F30BD" w:rsidRPr="00FF5D0D">
        <w:rPr>
          <w:color w:val="000000"/>
          <w:szCs w:val="24"/>
          <w:lang w:eastAsia="lt-LT"/>
        </w:rPr>
        <w:t xml:space="preserve"> arba jungtinės veiklos partneriams, jei jungtinės veiklos sutartis buvo pateikta kartu su prašymu gauti išankstines sąlygas</w:t>
      </w:r>
      <w:r w:rsidR="001B4921" w:rsidRPr="00FF5D0D">
        <w:t>, įskaitant atvejus, kai dėl išankstinių prijungimo sąlygų kreipiamasi siekiant vystyti hibridinę elektrinę jungtinės veiklos sutarties pagrindu</w:t>
      </w:r>
      <w:r w:rsidRPr="00FF5D0D">
        <w:t>.</w:t>
      </w:r>
    </w:p>
    <w:p w14:paraId="2F1DB727" w14:textId="4C780986" w:rsidR="005E5BFE" w:rsidRPr="00FF5D0D" w:rsidRDefault="009B60E3" w:rsidP="005E5BFE">
      <w:pPr>
        <w:ind w:firstLine="709"/>
        <w:jc w:val="both"/>
      </w:pPr>
      <w:r w:rsidRPr="00FF5D0D">
        <w:t>2.9.</w:t>
      </w:r>
      <w:r w:rsidR="008E465E" w:rsidRPr="00FF5D0D">
        <w:t xml:space="preserve"> </w:t>
      </w:r>
      <w:r w:rsidRPr="00FF5D0D">
        <w:rPr>
          <w:rFonts w:eastAsia="Calibri"/>
        </w:rPr>
        <w:t xml:space="preserve">Siekiant perleisti Protokolą 2.8 papunktyje nurodytais atvejais, sudaromas susitarimas dėl Protokolo pakeitimo, kuris yra neatskiriama Protokolo dalis, ir Tinklų naudotojas per 10 darbo dienų nuo susitarimo dėl Protokolo pakeitimo sudarymo turi pateikti prievolių įvykdymo užtikrinimą asmens, kuriam perleidžiamas Protokolas, vardu </w:t>
      </w:r>
      <w:r w:rsidRPr="00FF5D0D">
        <w:t>arba kitą p</w:t>
      </w:r>
      <w:r w:rsidRPr="00FF5D0D">
        <w:rPr>
          <w:rFonts w:eastAsia="Calibri"/>
        </w:rPr>
        <w:t>rievolių įvykdymo užtikrinimą asmens, kuriam perleidžiamas ketinimų protokolas, vardu patvirtinantį dokumentą. Tinklų naudotojui per šiame papunktyje nurodytą terminą nepateikus šiame p</w:t>
      </w:r>
      <w:r w:rsidR="00076926" w:rsidRPr="00FF5D0D">
        <w:rPr>
          <w:rFonts w:eastAsia="Calibri"/>
        </w:rPr>
        <w:t>ap</w:t>
      </w:r>
      <w:r w:rsidRPr="00FF5D0D">
        <w:rPr>
          <w:rFonts w:eastAsia="Calibri"/>
        </w:rPr>
        <w:t>unkt</w:t>
      </w:r>
      <w:r w:rsidR="00076926" w:rsidRPr="00FF5D0D">
        <w:rPr>
          <w:rFonts w:eastAsia="Calibri"/>
        </w:rPr>
        <w:t>yj</w:t>
      </w:r>
      <w:r w:rsidRPr="00FF5D0D">
        <w:rPr>
          <w:rFonts w:eastAsia="Calibri"/>
        </w:rPr>
        <w:t xml:space="preserve">e nurodytų dokumentų, laikoma, kad Tinklų naudotojas nutraukė </w:t>
      </w:r>
      <w:r w:rsidR="00203AF4" w:rsidRPr="00FF5D0D">
        <w:rPr>
          <w:rFonts w:eastAsia="Calibri"/>
        </w:rPr>
        <w:t>P</w:t>
      </w:r>
      <w:r w:rsidRPr="00FF5D0D">
        <w:rPr>
          <w:rFonts w:eastAsia="Calibri"/>
        </w:rPr>
        <w:t>rotokolą.</w:t>
      </w:r>
    </w:p>
    <w:p w14:paraId="22081BC7" w14:textId="76C4D23E" w:rsidR="005E5BFE" w:rsidRPr="00FF5D0D" w:rsidRDefault="005E5BFE" w:rsidP="00602DDE">
      <w:pPr>
        <w:ind w:firstLine="709"/>
        <w:jc w:val="both"/>
      </w:pPr>
      <w:r w:rsidRPr="00FF5D0D">
        <w:t>2.</w:t>
      </w:r>
      <w:r w:rsidR="009B60E3" w:rsidRPr="00FF5D0D">
        <w:t>10</w:t>
      </w:r>
      <w:r w:rsidRPr="00FF5D0D">
        <w:t xml:space="preserve">. Operatorius įsipareigoja per ne ilgesnį kaip 15 kalendorinių dienų laikotarpį nuo Operatoriaus patvirtinimo apie su Operatoriumi suderintą techninį projektą pateikimo dienos arba per ne ilgesnį kaip 15 kalendorinių dienų laikotarpį nuo Protokolo pasirašymo dienos, jeigu toks techninis projektas planuojamai statyti Elektrinei yra neprivalomas, parengti Sutarties projektą ir pateikti jį pasirašyti </w:t>
      </w:r>
      <w:r w:rsidR="009B3013" w:rsidRPr="00FF5D0D">
        <w:t>Tinklų naudotojui</w:t>
      </w:r>
      <w:r w:rsidRPr="00FF5D0D">
        <w:t>.</w:t>
      </w:r>
      <w:r w:rsidR="002C5F63" w:rsidRPr="00FF5D0D">
        <w:t xml:space="preserve"> </w:t>
      </w:r>
      <w:r w:rsidR="002C5F63" w:rsidRPr="00FF5D0D">
        <w:rPr>
          <w:color w:val="000000" w:themeColor="text1"/>
          <w:lang w:eastAsia="lt-LT"/>
        </w:rPr>
        <w:t>Jei Tinklų naudotojas</w:t>
      </w:r>
      <w:r w:rsidR="002C5F63" w:rsidRPr="00FF5D0D">
        <w:rPr>
          <w:color w:val="000000"/>
        </w:rPr>
        <w:t>, sudaręs ketinimų protokolą, gavęs prijungimo sąlygas ir suderinęs techninį projektą, kai toks techninis projektas yra privalomas,</w:t>
      </w:r>
      <w:r w:rsidR="002C5F63" w:rsidRPr="00FF5D0D">
        <w:rPr>
          <w:color w:val="000000" w:themeColor="text1"/>
          <w:lang w:eastAsia="lt-LT"/>
        </w:rPr>
        <w:t xml:space="preserve"> Elektros energetikos įstatyme nurodytais atvejais </w:t>
      </w:r>
      <w:r w:rsidR="002C5F63" w:rsidRPr="00FF5D0D">
        <w:rPr>
          <w:color w:val="000000"/>
        </w:rPr>
        <w:t xml:space="preserve">pageidauja </w:t>
      </w:r>
      <w:r w:rsidR="00240D20" w:rsidRPr="00FF5D0D">
        <w:rPr>
          <w:color w:val="000000" w:themeColor="text1"/>
          <w:lang w:eastAsia="lt-LT"/>
        </w:rPr>
        <w:t xml:space="preserve">Elektros energijos gamintojų ir vartotojų elektros įrenginių prijungimo prie elektros tinklų tvarkos apraše, patvirtintame Lietuvos Respublikos energetikos ministro 2012 m. liepos 4 d. įsakymu Nr. 1-127 „Dėl Elektros energijos gamintojų ir vartotojų elektros įrenginių prijungimo prie elektros tinklų tvarkos aprašo patvirtinimo“,  </w:t>
      </w:r>
      <w:r w:rsidR="002C5F63" w:rsidRPr="00FF5D0D">
        <w:rPr>
          <w:color w:val="000000"/>
        </w:rPr>
        <w:t>nustatyta tvarka, suderinęs su Operatoriumi, įrengti elektros tinklus ir organizuoti jų įrengimo darbus, Operatorius pateikia prijungimo paslaugos sutarties projektą per ne ilgesnį kaip 15 kalendorinių dienų laikotarpį nuo dienos, kai tinklų naudotojas informuoja apie pasirinktą rangovą.</w:t>
      </w:r>
      <w:r w:rsidR="002C5F63" w:rsidRPr="00FF5D0D">
        <w:rPr>
          <w:color w:val="000000" w:themeColor="text1"/>
          <w:lang w:eastAsia="lt-LT"/>
        </w:rPr>
        <w:t xml:space="preserve"> Kai dėl Tinklų naudotojo pasirinkto rangovo turi būti atlikta atitikties nacionalinio saugumo interesams patikra, prijungimo paslaugos sutarties pateikimo terminas pratęsiamas tiek, kiek buvo vykdomos patikros procedūros.</w:t>
      </w:r>
    </w:p>
    <w:p w14:paraId="2C1E5525" w14:textId="36F6F46E" w:rsidR="005E5BFE" w:rsidRPr="00FF5D0D" w:rsidRDefault="005E5BFE" w:rsidP="005E5BFE">
      <w:pPr>
        <w:ind w:firstLine="709"/>
        <w:jc w:val="both"/>
      </w:pPr>
      <w:r w:rsidRPr="00FF5D0D">
        <w:t>2.</w:t>
      </w:r>
      <w:r w:rsidR="009B60E3" w:rsidRPr="00FF5D0D">
        <w:t>11</w:t>
      </w:r>
      <w:r w:rsidRPr="00FF5D0D">
        <w:t xml:space="preserve">. </w:t>
      </w:r>
      <w:r w:rsidR="009B3013" w:rsidRPr="00FF5D0D">
        <w:t>Tinklų naudotojas</w:t>
      </w:r>
      <w:r w:rsidRPr="00FF5D0D">
        <w:t xml:space="preserve"> įsipareigoja pasirašyti Sutartį per 15 kalendorinių dienų nuo dienos, kai Operatorius pateikia Sutarties projektą, atitinkantį suderintą techninį projektą, arba Operatoriaus išduotas prijungimo sąlygas, jeigu techninis projektas planuojamai statyti Elektrinei yra neprivalomas.</w:t>
      </w:r>
    </w:p>
    <w:p w14:paraId="386F1AFB" w14:textId="77777777" w:rsidR="0002134C" w:rsidRPr="00FF5D0D" w:rsidRDefault="0002134C" w:rsidP="005E5BFE">
      <w:pPr>
        <w:ind w:firstLine="709"/>
        <w:jc w:val="both"/>
      </w:pPr>
    </w:p>
    <w:p w14:paraId="22B53A98" w14:textId="34124A99" w:rsidR="005E5BFE" w:rsidRPr="00FF5D0D" w:rsidRDefault="005E5BFE" w:rsidP="005E5BFE">
      <w:pPr>
        <w:ind w:firstLine="709"/>
        <w:jc w:val="both"/>
      </w:pPr>
      <w:r w:rsidRPr="00FF5D0D">
        <w:t>2.</w:t>
      </w:r>
      <w:r w:rsidR="009B60E3" w:rsidRPr="00FF5D0D">
        <w:t>12</w:t>
      </w:r>
      <w:r w:rsidRPr="00FF5D0D">
        <w:t xml:space="preserve">. Operatorius įsipareigoja pasirašyti </w:t>
      </w:r>
      <w:r w:rsidR="009B3013" w:rsidRPr="00FF5D0D">
        <w:t xml:space="preserve">Tinklų naudotojo </w:t>
      </w:r>
      <w:r w:rsidRPr="00FF5D0D">
        <w:t xml:space="preserve">pasirašytą Sutartį, kai </w:t>
      </w:r>
      <w:r w:rsidR="009B3013" w:rsidRPr="00FF5D0D">
        <w:t xml:space="preserve">Tinklų naudotojas </w:t>
      </w:r>
      <w:r w:rsidRPr="00FF5D0D">
        <w:t xml:space="preserve">pateikia </w:t>
      </w:r>
      <w:r w:rsidR="009B3013" w:rsidRPr="00FF5D0D">
        <w:t xml:space="preserve">Tinklų naudotojo </w:t>
      </w:r>
      <w:r w:rsidRPr="00FF5D0D">
        <w:t>prievolių įvykdymo užtikrinimą, numatytą Protokolo 2.</w:t>
      </w:r>
      <w:r w:rsidR="000E46D8" w:rsidRPr="00FF5D0D">
        <w:t>20</w:t>
      </w:r>
      <w:r w:rsidRPr="00FF5D0D">
        <w:t xml:space="preserve"> papunktyje, ir leidimą plėtoti elektros energijos gamybos pajėgumus.</w:t>
      </w:r>
    </w:p>
    <w:p w14:paraId="32A5FD71" w14:textId="77777777" w:rsidR="0002134C" w:rsidRPr="00FF5D0D" w:rsidRDefault="0002134C" w:rsidP="005E5BFE">
      <w:pPr>
        <w:ind w:firstLine="709"/>
        <w:jc w:val="both"/>
      </w:pPr>
    </w:p>
    <w:p w14:paraId="7176562A" w14:textId="7EE8B559" w:rsidR="0002134C" w:rsidRPr="00FF5D0D" w:rsidRDefault="0002134C" w:rsidP="0002134C">
      <w:pPr>
        <w:tabs>
          <w:tab w:val="left" w:pos="2183"/>
        </w:tabs>
        <w:ind w:firstLine="709"/>
        <w:jc w:val="both"/>
        <w:rPr>
          <w:i/>
          <w:iCs/>
        </w:rPr>
      </w:pPr>
      <w:r w:rsidRPr="00FF5D0D">
        <w:rPr>
          <w:i/>
          <w:iCs/>
        </w:rPr>
        <w:t>(2.12 papunkčio redakcija, kai Protokolas sudaromas dėl elektros energijos gamybos įrenginio ir energijos kaupimo įrenginio, kartu prijungiamų prie elektros tinklų</w:t>
      </w:r>
      <w:r w:rsidR="00270298" w:rsidRPr="00FF5D0D">
        <w:rPr>
          <w:i/>
          <w:iCs/>
        </w:rPr>
        <w:t>, kai veikla su abiem šiais įrenginiais reguliuojama leidimais bei dėl abiejų įrenginių sudaromas ketinimų protokolas</w:t>
      </w:r>
      <w:r w:rsidRPr="00FF5D0D">
        <w:rPr>
          <w:i/>
          <w:iCs/>
        </w:rPr>
        <w:t xml:space="preserve">) </w:t>
      </w:r>
    </w:p>
    <w:p w14:paraId="0BE03B37" w14:textId="3BC34A0D" w:rsidR="0002134C" w:rsidRPr="00FF5D0D" w:rsidRDefault="0002134C" w:rsidP="0002134C">
      <w:pPr>
        <w:ind w:firstLine="709"/>
        <w:jc w:val="both"/>
      </w:pPr>
      <w:r w:rsidRPr="00FF5D0D">
        <w:t xml:space="preserve">2.12. Operatorius įsipareigoja pasirašyti Tinklų naudotojo pasirašytą Sutartį, kai Tinklų naudotojas pateikia Tinklų naudotojo prievolių įvykdymo užtikrinimą, numatytą Protokolo 2.20 papunktyje, ir leidimą plėtoti elektros energijos gamybos pajėgumus bei </w:t>
      </w:r>
      <w:r w:rsidRPr="00FF5D0D">
        <w:rPr>
          <w:color w:val="000000" w:themeColor="text1"/>
          <w:szCs w:val="24"/>
        </w:rPr>
        <w:t xml:space="preserve">leidimą </w:t>
      </w:r>
      <w:r w:rsidRPr="00FF5D0D">
        <w:t>plėtoti energijos kaupimo pajėgumus.</w:t>
      </w:r>
    </w:p>
    <w:p w14:paraId="7423859E" w14:textId="77777777" w:rsidR="0002134C" w:rsidRPr="00FF5D0D" w:rsidRDefault="0002134C" w:rsidP="005E5BFE">
      <w:pPr>
        <w:ind w:firstLine="709"/>
        <w:jc w:val="both"/>
      </w:pPr>
    </w:p>
    <w:p w14:paraId="1D959E01" w14:textId="4B72182B" w:rsidR="005E5BFE" w:rsidRPr="00FF5D0D" w:rsidRDefault="005E5BFE" w:rsidP="005E5BFE">
      <w:pPr>
        <w:ind w:firstLine="709"/>
        <w:jc w:val="both"/>
      </w:pPr>
      <w:r w:rsidRPr="00FF5D0D">
        <w:t>2.</w:t>
      </w:r>
      <w:r w:rsidR="009B60E3" w:rsidRPr="00FF5D0D">
        <w:t>13</w:t>
      </w:r>
      <w:r w:rsidRPr="00FF5D0D">
        <w:t xml:space="preserve">. </w:t>
      </w:r>
      <w:r w:rsidR="009B3013" w:rsidRPr="00FF5D0D">
        <w:t>Tinklų naudotojas</w:t>
      </w:r>
      <w:r w:rsidRPr="00FF5D0D">
        <w:t xml:space="preserve"> įsipareigoja Sutartyje nustatyta tvarka apmokėti visas faktines Elektrinės prijungimo prie elektros tinklų išlaidas, lygias rangovo laimėjusio Operatoriaus paskelbtą viešąjį pirkimą dėl </w:t>
      </w:r>
      <w:r w:rsidR="009B3013" w:rsidRPr="00FF5D0D">
        <w:t xml:space="preserve">Tinklų naudotojo </w:t>
      </w:r>
      <w:r w:rsidRPr="00FF5D0D">
        <w:t>Elektrinės prijungimo prie elektros tinklų, atliktų darbų faktinei kainai, per 10 kalendorinių dienų nuo Sutarties pasirašymo.</w:t>
      </w:r>
    </w:p>
    <w:p w14:paraId="0FDB5C77" w14:textId="436248B8" w:rsidR="005E5BFE" w:rsidRPr="00FF5D0D" w:rsidRDefault="005E5BFE" w:rsidP="005E5BFE">
      <w:pPr>
        <w:ind w:firstLine="709"/>
        <w:jc w:val="both"/>
      </w:pPr>
      <w:r w:rsidRPr="00FF5D0D">
        <w:t>2.</w:t>
      </w:r>
      <w:r w:rsidR="009B60E3" w:rsidRPr="00FF5D0D">
        <w:t>14</w:t>
      </w:r>
      <w:r w:rsidRPr="00FF5D0D">
        <w:t xml:space="preserve">. Jeigu </w:t>
      </w:r>
      <w:r w:rsidR="009B3013" w:rsidRPr="00FF5D0D">
        <w:t>Tinklų naudotojas</w:t>
      </w:r>
      <w:r w:rsidRPr="00FF5D0D">
        <w:t xml:space="preserve"> pasirenka kitą technologiniu ir ekonominiu požiūriu tinkamą </w:t>
      </w:r>
      <w:r w:rsidR="00C44595" w:rsidRPr="00FF5D0D">
        <w:t>E</w:t>
      </w:r>
      <w:r w:rsidRPr="00FF5D0D">
        <w:t>lektrinės prijungimo tašką</w:t>
      </w:r>
      <w:r w:rsidR="0056163A" w:rsidRPr="00FF5D0D">
        <w:t>,</w:t>
      </w:r>
      <w:r w:rsidRPr="00FF5D0D">
        <w:t xml:space="preserve"> nei paskyrė Operatorius, ir dėl to padidėja </w:t>
      </w:r>
      <w:r w:rsidR="00C44595" w:rsidRPr="00FF5D0D">
        <w:t>E</w:t>
      </w:r>
      <w:r w:rsidRPr="00FF5D0D">
        <w:t xml:space="preserve">lektrinės prijungimo prie elektros tinklų sąnaudos, </w:t>
      </w:r>
      <w:r w:rsidR="009B3013" w:rsidRPr="00FF5D0D">
        <w:t xml:space="preserve">Tinklų naudotojas </w:t>
      </w:r>
      <w:r w:rsidRPr="00FF5D0D">
        <w:t>įsipareigoja apmokėti šias padidėjusias pagrįstas sąnaudas.</w:t>
      </w:r>
      <w:r w:rsidR="00A94C2E" w:rsidRPr="00FF5D0D">
        <w:t xml:space="preserve"> Tinklų naudotojas taip pat įsipareigoja apmokėti padidėjusias išlaidas</w:t>
      </w:r>
      <w:r w:rsidR="00B711BB" w:rsidRPr="00FF5D0D">
        <w:t xml:space="preserve"> perskaičiavus prijungimo įmoką Sutartyje </w:t>
      </w:r>
      <w:r w:rsidR="00671807" w:rsidRPr="00FF5D0D">
        <w:t>nurodytais atvejais, jei pagal Sutartį tokių išlaidų padengimas tenka Tinklų naudotojui</w:t>
      </w:r>
      <w:r w:rsidR="00B711BB" w:rsidRPr="00FF5D0D">
        <w:t>.</w:t>
      </w:r>
    </w:p>
    <w:p w14:paraId="6D76FB5F" w14:textId="3D37A3A6" w:rsidR="005E5BFE" w:rsidRPr="00FF5D0D" w:rsidRDefault="005E5BFE" w:rsidP="005E5BFE">
      <w:pPr>
        <w:ind w:firstLine="709"/>
        <w:jc w:val="both"/>
      </w:pPr>
      <w:r w:rsidRPr="00FF5D0D">
        <w:t>2.</w:t>
      </w:r>
      <w:r w:rsidR="009B60E3" w:rsidRPr="00FF5D0D">
        <w:t>15</w:t>
      </w:r>
      <w:r w:rsidRPr="00FF5D0D">
        <w:t xml:space="preserve">. Jeigu Operatorius iš kelių technologiniu požiūriu lygiaverčių alternatyvų savo nuožiūra, kaip nurodyta Įstatymo 14 straipsnio 6 dalyje, paskiria </w:t>
      </w:r>
      <w:r w:rsidR="009B3013" w:rsidRPr="00FF5D0D">
        <w:t>Tinklų naudotojui</w:t>
      </w:r>
      <w:r w:rsidRPr="00FF5D0D">
        <w:t xml:space="preserve">, elektros energiją gaminančiam iš atsinaujinančių išteklių, ekonomiškai mažiau palankų </w:t>
      </w:r>
      <w:r w:rsidR="00C44595" w:rsidRPr="00FF5D0D">
        <w:t>E</w:t>
      </w:r>
      <w:r w:rsidRPr="00FF5D0D">
        <w:t xml:space="preserve">lektrinės prijungimo prie elektros tinklų tašką, Operatorius įsipareigoja padengti visas pagrįstas </w:t>
      </w:r>
      <w:r w:rsidR="009B3013" w:rsidRPr="00FF5D0D">
        <w:t>Tinklų naudotojo</w:t>
      </w:r>
      <w:r w:rsidRPr="00FF5D0D">
        <w:t>, elektros energijos gamybai naudojančio atsinaujinančių išteklių energiją, dėl to atsirandančias papildomas sąnaudas.</w:t>
      </w:r>
    </w:p>
    <w:p w14:paraId="60D35E18" w14:textId="691F3B6F" w:rsidR="006D210E" w:rsidRPr="00FF5D0D" w:rsidRDefault="005E5BFE" w:rsidP="000632E4">
      <w:pPr>
        <w:ind w:firstLine="709"/>
        <w:jc w:val="both"/>
      </w:pPr>
      <w:r w:rsidRPr="00FF5D0D">
        <w:t>2.</w:t>
      </w:r>
      <w:r w:rsidR="009B60E3" w:rsidRPr="00FF5D0D">
        <w:t>16</w:t>
      </w:r>
      <w:r w:rsidRPr="00FF5D0D">
        <w:t xml:space="preserve">. Operatorius įsipareigoja prijungti Elektrinę prie elektros tinklų ir užtikrinti patikimą joje pagamintos elektros energijos persiuntimą per </w:t>
      </w:r>
      <w:r w:rsidRPr="00FF5D0D">
        <w:rPr>
          <w:u w:val="single"/>
        </w:rPr>
        <w:t xml:space="preserve">          </w:t>
      </w:r>
      <w:r w:rsidRPr="00FF5D0D">
        <w:t>mėnesius nuo Sutarties pasirašymo dienos. Elektrinės prijungimo prie elektros tinklų terminas gali būti pratęstas:</w:t>
      </w:r>
    </w:p>
    <w:p w14:paraId="3450E9E6" w14:textId="77777777" w:rsidR="00974458" w:rsidRPr="00FF5D0D" w:rsidRDefault="00974458" w:rsidP="000632E4">
      <w:pPr>
        <w:ind w:firstLine="709"/>
        <w:jc w:val="both"/>
      </w:pPr>
    </w:p>
    <w:p w14:paraId="7978EB25" w14:textId="017C7FAE" w:rsidR="006D210E" w:rsidRPr="00FF5D0D" w:rsidRDefault="005E5BFE" w:rsidP="000632E4">
      <w:pPr>
        <w:ind w:firstLine="709"/>
        <w:jc w:val="both"/>
      </w:pPr>
      <w:r w:rsidRPr="00FF5D0D">
        <w:t>2.</w:t>
      </w:r>
      <w:r w:rsidR="009B60E3" w:rsidRPr="00FF5D0D">
        <w:t>16</w:t>
      </w:r>
      <w:r w:rsidRPr="00FF5D0D">
        <w:t xml:space="preserve">.1. tais atvejais, kai Operatorius nustatytais terminais negali prijungti </w:t>
      </w:r>
      <w:r w:rsidR="009B3013" w:rsidRPr="00FF5D0D">
        <w:t xml:space="preserve">Tinklų naudotojo </w:t>
      </w:r>
      <w:r w:rsidRPr="00FF5D0D">
        <w:t xml:space="preserve">Elektrinės technologiniams bandymams elektros tinkluose atlikti tuo atveju, kai vėluoja darbai </w:t>
      </w:r>
      <w:r w:rsidR="009B3013" w:rsidRPr="00FF5D0D">
        <w:t xml:space="preserve">Tinklų naudotojo </w:t>
      </w:r>
      <w:r w:rsidRPr="00FF5D0D">
        <w:t xml:space="preserve">elektros tinklų dalyje ar dėl kitų nuo Operatoriaus nepriklausančių priežasčių. Kiekvienu konkrečiu atveju Elektrinės, prijungimo prie elektros tinklų terminas </w:t>
      </w:r>
      <w:r w:rsidRPr="00FF5D0D">
        <w:rPr>
          <w:color w:val="000000"/>
        </w:rPr>
        <w:t>pratęsiamas tokiam laikotarpiui, kuriam pratęstas leidimas plėtoti elektros energijos gamybos pajėgumus</w:t>
      </w:r>
      <w:r w:rsidRPr="00FF5D0D">
        <w:t>;</w:t>
      </w:r>
    </w:p>
    <w:p w14:paraId="0189CCEA" w14:textId="77777777" w:rsidR="00974458" w:rsidRPr="00FF5D0D" w:rsidRDefault="00974458" w:rsidP="000632E4">
      <w:pPr>
        <w:ind w:firstLine="709"/>
        <w:jc w:val="both"/>
      </w:pPr>
    </w:p>
    <w:p w14:paraId="307C6C2A" w14:textId="73631FB0" w:rsidR="00974458" w:rsidRPr="00FF5D0D" w:rsidRDefault="00974458" w:rsidP="00974458">
      <w:pPr>
        <w:tabs>
          <w:tab w:val="left" w:pos="2183"/>
        </w:tabs>
        <w:ind w:firstLine="709"/>
        <w:jc w:val="both"/>
        <w:rPr>
          <w:i/>
          <w:iCs/>
        </w:rPr>
      </w:pPr>
      <w:r w:rsidRPr="00FF5D0D">
        <w:rPr>
          <w:i/>
          <w:iCs/>
        </w:rPr>
        <w:t>(2.1</w:t>
      </w:r>
      <w:r w:rsidR="00493F5E" w:rsidRPr="00FF5D0D">
        <w:rPr>
          <w:i/>
          <w:iCs/>
        </w:rPr>
        <w:t>6.1</w:t>
      </w:r>
      <w:r w:rsidRPr="00FF5D0D">
        <w:rPr>
          <w:i/>
          <w:iCs/>
        </w:rPr>
        <w:t xml:space="preserve"> papunkčio redakcija, kai Protokolas sudaromas dėl elektros energijos gamybos įrenginio ir energijos kaupimo įrenginio, kartu prijungiamų prie elektros tinklų</w:t>
      </w:r>
      <w:r w:rsidR="001943A3" w:rsidRPr="00FF5D0D">
        <w:rPr>
          <w:i/>
          <w:iCs/>
        </w:rPr>
        <w:t>, kai veikla su abiem šiais įrenginiais reguliuojama leidimais bei dėl abiejų įrenginių sudaromas ketinimų protokolas</w:t>
      </w:r>
      <w:r w:rsidRPr="00FF5D0D">
        <w:rPr>
          <w:i/>
          <w:iCs/>
        </w:rPr>
        <w:t xml:space="preserve">) </w:t>
      </w:r>
    </w:p>
    <w:p w14:paraId="25088305" w14:textId="50196F64" w:rsidR="00974458" w:rsidRPr="00FF5D0D" w:rsidRDefault="00974458" w:rsidP="00974458">
      <w:pPr>
        <w:ind w:firstLine="709"/>
        <w:jc w:val="both"/>
      </w:pPr>
      <w:r w:rsidRPr="00FF5D0D">
        <w:t xml:space="preserve">2.16.1. tais atvejais, kai Operatorius nustatytais terminais negali prijungti Tinklų naudotojo Elektrinės technologiniams bandymams elektros tinkluose atlikti tuo atveju, kai vėluoja darbai Tinklų naudotojo elektros tinklų dalyje ar dėl kitų nuo Operatoriaus nepriklausančių priežasčių. Kiekvienu konkrečiu atveju Elektrinės, prijungimo prie elektros tinklų terminas </w:t>
      </w:r>
      <w:r w:rsidRPr="00FF5D0D">
        <w:rPr>
          <w:color w:val="000000"/>
        </w:rPr>
        <w:t xml:space="preserve">pratęsiamas tokiam laikotarpiui, kuriam pratęstas leidimas plėtoti elektros energijos gamybos pajėgumus arba leidimas plėtoti energijos </w:t>
      </w:r>
      <w:r w:rsidR="00253F1B" w:rsidRPr="00FF5D0D">
        <w:rPr>
          <w:color w:val="000000"/>
        </w:rPr>
        <w:t xml:space="preserve">kaupimo pajėgumus, </w:t>
      </w:r>
      <w:r w:rsidR="00C62820" w:rsidRPr="00FF5D0D">
        <w:rPr>
          <w:color w:val="000000"/>
        </w:rPr>
        <w:t>nepažeidžiant Protokolo 5.1 papunktyje nurodytos nuostatos</w:t>
      </w:r>
      <w:r w:rsidRPr="00FF5D0D">
        <w:t>;</w:t>
      </w:r>
    </w:p>
    <w:p w14:paraId="0AF7D861" w14:textId="77777777" w:rsidR="00974458" w:rsidRPr="00FF5D0D" w:rsidRDefault="00974458" w:rsidP="000632E4">
      <w:pPr>
        <w:ind w:firstLine="709"/>
        <w:jc w:val="both"/>
      </w:pPr>
    </w:p>
    <w:p w14:paraId="3B672D0E" w14:textId="0464B46B" w:rsidR="005E5BFE" w:rsidRPr="00FF5D0D" w:rsidRDefault="005E5BFE" w:rsidP="005E5BFE">
      <w:pPr>
        <w:ind w:firstLine="709"/>
        <w:jc w:val="both"/>
      </w:pPr>
      <w:r w:rsidRPr="00FF5D0D">
        <w:t>2.</w:t>
      </w:r>
      <w:r w:rsidR="009B60E3" w:rsidRPr="00FF5D0D">
        <w:t>16</w:t>
      </w:r>
      <w:r w:rsidRPr="00FF5D0D">
        <w:t xml:space="preserve">.2. terminas pratęsiamas Operatoriaus ir </w:t>
      </w:r>
      <w:r w:rsidR="009B3013" w:rsidRPr="00FF5D0D">
        <w:t xml:space="preserve">Tinklų naudotojo </w:t>
      </w:r>
      <w:r w:rsidRPr="00FF5D0D">
        <w:t>susitarimu Sutartyje nustatyta tvarka.</w:t>
      </w:r>
    </w:p>
    <w:p w14:paraId="746ED2FE" w14:textId="77777777" w:rsidR="000632E4" w:rsidRPr="00FF5D0D" w:rsidRDefault="000632E4" w:rsidP="001B4921">
      <w:pPr>
        <w:ind w:firstLine="709"/>
        <w:jc w:val="both"/>
      </w:pPr>
    </w:p>
    <w:p w14:paraId="00383334" w14:textId="1A8DFEEF" w:rsidR="005E5BFE" w:rsidRPr="00FF5D0D" w:rsidRDefault="005E5BFE" w:rsidP="001B4921">
      <w:pPr>
        <w:ind w:firstLine="709"/>
        <w:jc w:val="both"/>
      </w:pPr>
      <w:r w:rsidRPr="00FF5D0D">
        <w:t>2.</w:t>
      </w:r>
      <w:r w:rsidR="009B60E3" w:rsidRPr="00FF5D0D">
        <w:t>17</w:t>
      </w:r>
      <w:r w:rsidRPr="00FF5D0D">
        <w:t xml:space="preserve">. </w:t>
      </w:r>
      <w:r w:rsidR="009B3013" w:rsidRPr="00FF5D0D">
        <w:t>Tinklų naudotojas</w:t>
      </w:r>
      <w:r w:rsidRPr="00FF5D0D">
        <w:t>, pageidaujantis pratęsti leidimo plėtoti elektros energijos gamybos pajėgumus terminą, kaip nustatyta Elektros energetikos įstatymo 16 straipsnio 6 dal</w:t>
      </w:r>
      <w:r w:rsidR="00E1261B" w:rsidRPr="00FF5D0D">
        <w:t>yje</w:t>
      </w:r>
      <w:r w:rsidRPr="00FF5D0D">
        <w:t xml:space="preserve">, įsipareigoja Operatoriui padidinti </w:t>
      </w:r>
      <w:r w:rsidR="009B3013" w:rsidRPr="00FF5D0D">
        <w:t xml:space="preserve">Tinklų naudotojo </w:t>
      </w:r>
      <w:r w:rsidRPr="00FF5D0D">
        <w:t xml:space="preserve">prievolių įvykdymo užtikrinimą dydžiu, kuris apskaičiuojamas Elektros energetikos įstatymo nustatyta tvarka. </w:t>
      </w:r>
      <w:r w:rsidR="001B4921" w:rsidRPr="00FF5D0D">
        <w:t>Įpareigojimas padidinti prievolių įvykdymo užtikrinimo dydį netaikomas tuo atveju, kai leidimo plėtoti elektros energijos gamybos pajėgumus galiojimo terminą siekiama pratęsti valstybės veiksmų ar nenugalimos jėgos aplinkybių buvimo laikotarpiui.</w:t>
      </w:r>
    </w:p>
    <w:p w14:paraId="7C5ABD94" w14:textId="77777777" w:rsidR="000632E4" w:rsidRPr="00FF5D0D" w:rsidRDefault="000632E4" w:rsidP="001B4921">
      <w:pPr>
        <w:ind w:firstLine="709"/>
        <w:jc w:val="both"/>
      </w:pPr>
    </w:p>
    <w:p w14:paraId="5E34F4CF" w14:textId="3AB71202" w:rsidR="000632E4" w:rsidRPr="00FF5D0D" w:rsidRDefault="000632E4" w:rsidP="000632E4">
      <w:pPr>
        <w:tabs>
          <w:tab w:val="left" w:pos="2183"/>
        </w:tabs>
        <w:ind w:firstLine="709"/>
        <w:jc w:val="both"/>
        <w:rPr>
          <w:i/>
          <w:iCs/>
        </w:rPr>
      </w:pPr>
      <w:r w:rsidRPr="00FF5D0D">
        <w:rPr>
          <w:i/>
          <w:iCs/>
        </w:rPr>
        <w:t>(2.17 papunkčio redakcija, kai Protokolas sudaromas dėl elektros energijos gamybos įrenginio ir energijos kaupimo įrenginio, kartu prijungiamų prie elektros tinklų</w:t>
      </w:r>
      <w:r w:rsidR="001943A3" w:rsidRPr="00FF5D0D">
        <w:rPr>
          <w:i/>
          <w:iCs/>
        </w:rPr>
        <w:t>, kai veikla su abiem šiais įrenginiais reguliuojama leidimais bei dėl abiejų įrenginių sudaromas ketinimų protokolas</w:t>
      </w:r>
      <w:r w:rsidRPr="00FF5D0D">
        <w:rPr>
          <w:i/>
          <w:iCs/>
        </w:rPr>
        <w:t xml:space="preserve">) </w:t>
      </w:r>
    </w:p>
    <w:p w14:paraId="6268C178" w14:textId="42FC4B25" w:rsidR="003B7FFA" w:rsidRPr="00FF5D0D" w:rsidRDefault="003B7FFA" w:rsidP="003B7FFA">
      <w:pPr>
        <w:ind w:firstLine="709"/>
        <w:jc w:val="both"/>
      </w:pPr>
      <w:r w:rsidRPr="00FF5D0D">
        <w:t>2.17. Tinklų naudotojas, pageidaujantis pratęsti leidimo plėtoti elektros energijos gamybos pajėgumus terminą</w:t>
      </w:r>
      <w:r w:rsidR="00921FD8" w:rsidRPr="00FF5D0D">
        <w:t xml:space="preserve"> ir (ar) leidimo </w:t>
      </w:r>
      <w:r w:rsidR="005C48B8" w:rsidRPr="00FF5D0D">
        <w:t>plėtoti energijos kaupimo pajėgumus terminą</w:t>
      </w:r>
      <w:r w:rsidRPr="00FF5D0D">
        <w:t>, kaip nustatyta Elektros energetikos įstatymo 16 straipsnio 6 dalyje, įsipareigoja Operatoriui padidinti Tinklų naudotojo prievolių įvykdymo užtikrinimą dydžiu, kuris apskaičiuojamas Elektros energetikos įstatymo nustatyta tvarka. Įpareigojimas padidinti prievolių įvykdymo užtikrinimo dydį netaikomas tuo atveju, kai leidimo plėtoti elektros energijos gamybos pajėgumus galiojimo terminą siekiama pratęsti valstybės veiksmų ar nenugalimos jėgos aplinkybių buvimo laikotarpiui.</w:t>
      </w:r>
    </w:p>
    <w:p w14:paraId="563C311C" w14:textId="77777777" w:rsidR="000632E4" w:rsidRPr="00FF5D0D" w:rsidRDefault="000632E4" w:rsidP="001B4921">
      <w:pPr>
        <w:ind w:firstLine="709"/>
        <w:jc w:val="both"/>
      </w:pPr>
    </w:p>
    <w:p w14:paraId="4C05409F" w14:textId="11B9ED55" w:rsidR="000632E4" w:rsidRPr="00FF5D0D" w:rsidRDefault="00820ECC" w:rsidP="003B7FFA">
      <w:pPr>
        <w:ind w:firstLine="709"/>
        <w:jc w:val="both"/>
        <w:rPr>
          <w:color w:val="000000"/>
          <w:szCs w:val="24"/>
        </w:rPr>
      </w:pPr>
      <w:r w:rsidRPr="00FF5D0D">
        <w:rPr>
          <w:color w:val="000000"/>
          <w:szCs w:val="24"/>
        </w:rPr>
        <w:t>2.1</w:t>
      </w:r>
      <w:r w:rsidR="003C4387" w:rsidRPr="00FF5D0D">
        <w:rPr>
          <w:color w:val="000000"/>
          <w:szCs w:val="24"/>
        </w:rPr>
        <w:t>8</w:t>
      </w:r>
      <w:r w:rsidRPr="00FF5D0D">
        <w:rPr>
          <w:color w:val="000000"/>
          <w:szCs w:val="24"/>
        </w:rPr>
        <w:t>.  Tinklų naudotojas įsipareigoja ne vėliau kaip likus 20 darbo dienų iki leidimo plėtoti elektros energijos gamybos pajėgumus galiojimo pabaigos Tarybai pateikti prašymą ir tokį prašymą pagrindžiančius dokumentus pratęsti leidimo plėtoti elektros energijos gamybos pajėgumus galiojimą, kai statybą leidžiantis dokumentas yra gautas ne vėliau kaip likus vieniems kalendoriniams metams iki leidimo plėtoti elektros energijos gamybos pajėgumus galiojimo pabaigos ir kai planuojama kreiptis dėl leidimo plėtoti elektros energijos gamybos pajėgumus galiojimo pratęsimo. Tinklų naudotojas įsipareigoja</w:t>
      </w:r>
      <w:r w:rsidR="00240D20" w:rsidRPr="00FF5D0D">
        <w:rPr>
          <w:color w:val="000000"/>
          <w:szCs w:val="24"/>
        </w:rPr>
        <w:t xml:space="preserve"> per 5 darbo dienas</w:t>
      </w:r>
      <w:r w:rsidRPr="00FF5D0D">
        <w:rPr>
          <w:color w:val="000000"/>
          <w:szCs w:val="24"/>
        </w:rPr>
        <w:t xml:space="preserve"> informuoti Operatorių apie šiame papunktyje nurodytų įsipareigojimų įvykdymą</w:t>
      </w:r>
      <w:r w:rsidR="00240D20" w:rsidRPr="00FF5D0D">
        <w:rPr>
          <w:color w:val="000000"/>
          <w:szCs w:val="24"/>
        </w:rPr>
        <w:t>, pateikdamas kreipimosi į Tarybą kopiją</w:t>
      </w:r>
      <w:r w:rsidRPr="00FF5D0D">
        <w:rPr>
          <w:color w:val="000000"/>
          <w:szCs w:val="24"/>
        </w:rPr>
        <w:t xml:space="preserve">. </w:t>
      </w:r>
    </w:p>
    <w:p w14:paraId="2A99BA12" w14:textId="77777777" w:rsidR="003B7FFA" w:rsidRPr="00FF5D0D" w:rsidRDefault="003B7FFA" w:rsidP="005E5BFE">
      <w:pPr>
        <w:ind w:firstLine="709"/>
        <w:jc w:val="both"/>
      </w:pPr>
    </w:p>
    <w:p w14:paraId="0710FF73" w14:textId="1BB07EA2" w:rsidR="005E5BFE" w:rsidRPr="00FF5D0D" w:rsidRDefault="005E5BFE" w:rsidP="005E5BFE">
      <w:pPr>
        <w:ind w:firstLine="709"/>
        <w:jc w:val="both"/>
      </w:pPr>
      <w:r w:rsidRPr="00FF5D0D">
        <w:t>2.</w:t>
      </w:r>
      <w:r w:rsidR="009B60E3" w:rsidRPr="00FF5D0D">
        <w:t>1</w:t>
      </w:r>
      <w:r w:rsidR="003C4387" w:rsidRPr="00FF5D0D">
        <w:t>9</w:t>
      </w:r>
      <w:r w:rsidRPr="00FF5D0D">
        <w:t xml:space="preserve">. </w:t>
      </w:r>
      <w:r w:rsidR="009B3013" w:rsidRPr="00FF5D0D">
        <w:t>Tinklų naudotojas</w:t>
      </w:r>
      <w:r w:rsidRPr="00FF5D0D">
        <w:t xml:space="preserve"> įsipareigoja per 30 kalendorinių dienų nuo teisės aktų nustatyta tvarka pratęsto leidimo plėtoti elektros energijos gamybos pajėgumus išdavimo dienos pateikti Operatoriui pratęsto leidimo plėtoti elektros energijos gamybos pajėgumus kopiją.</w:t>
      </w:r>
    </w:p>
    <w:p w14:paraId="72806416" w14:textId="77777777" w:rsidR="003B7FFA" w:rsidRPr="00FF5D0D" w:rsidRDefault="003B7FFA" w:rsidP="005E5BFE">
      <w:pPr>
        <w:ind w:firstLine="709"/>
        <w:jc w:val="both"/>
      </w:pPr>
    </w:p>
    <w:p w14:paraId="4AE920A7" w14:textId="1C3A9CF0" w:rsidR="003B7FFA" w:rsidRPr="00FF5D0D" w:rsidRDefault="003B7FFA" w:rsidP="00AB710D">
      <w:pPr>
        <w:ind w:firstLine="709"/>
        <w:jc w:val="both"/>
        <w:rPr>
          <w:i/>
          <w:iCs/>
        </w:rPr>
      </w:pPr>
      <w:r w:rsidRPr="00FF5D0D">
        <w:rPr>
          <w:i/>
          <w:iCs/>
        </w:rPr>
        <w:t>(2.19 papunkčio redakcija, kai Protokolas sudaromas dėl elektros energijos gamybos įrenginio ir energijos kaupimo įrenginio, kartu prijungiamų prie elektros tinklų</w:t>
      </w:r>
      <w:r w:rsidR="001943A3" w:rsidRPr="00FF5D0D">
        <w:rPr>
          <w:i/>
          <w:iCs/>
        </w:rPr>
        <w:t>, kai veikla su abiem šiais įrenginiais reguliuojama leidimais bei dėl abiejų įrenginių sudaromas ketinimų protokolas</w:t>
      </w:r>
      <w:r w:rsidRPr="00FF5D0D">
        <w:rPr>
          <w:i/>
          <w:iCs/>
        </w:rPr>
        <w:t xml:space="preserve">) </w:t>
      </w:r>
    </w:p>
    <w:p w14:paraId="235B646B" w14:textId="31B6F9D1" w:rsidR="003B7FFA" w:rsidRPr="00FF5D0D" w:rsidRDefault="003B7FFA" w:rsidP="003B7FFA">
      <w:pPr>
        <w:ind w:firstLine="709"/>
        <w:jc w:val="both"/>
      </w:pPr>
      <w:r w:rsidRPr="00FF5D0D">
        <w:t xml:space="preserve">2.19. Tinklų naudotojas įsipareigoja per 30 kalendorinių dienų nuo teisės aktų nustatyta tvarka pratęsto leidimo plėtoti elektros energijos gamybos </w:t>
      </w:r>
      <w:r w:rsidR="00AB710D" w:rsidRPr="00FF5D0D">
        <w:t xml:space="preserve">pajėgumus ar leidimo plėtoti energijos kaupimo pajėgumus </w:t>
      </w:r>
      <w:r w:rsidRPr="00FF5D0D">
        <w:t>išdavimo dienos pateikti Operatoriui pratęsto leidimo plėtoti elektros energijos gamybos pajėgumus kopiją.</w:t>
      </w:r>
    </w:p>
    <w:p w14:paraId="5E8D8F4A" w14:textId="77777777" w:rsidR="001B4921" w:rsidRPr="00FF5D0D" w:rsidRDefault="001B4921" w:rsidP="005E5BFE">
      <w:pPr>
        <w:ind w:firstLine="709"/>
        <w:jc w:val="both"/>
      </w:pPr>
    </w:p>
    <w:p w14:paraId="3224A30A" w14:textId="073CD71E" w:rsidR="005E5BFE" w:rsidRPr="00FF5D0D" w:rsidRDefault="005E5BFE" w:rsidP="005E5BFE">
      <w:pPr>
        <w:ind w:firstLine="709"/>
        <w:jc w:val="both"/>
      </w:pPr>
      <w:r w:rsidRPr="00FF5D0D">
        <w:t>2.</w:t>
      </w:r>
      <w:r w:rsidR="00A838D5" w:rsidRPr="00FF5D0D">
        <w:t>20</w:t>
      </w:r>
      <w:r w:rsidRPr="00FF5D0D">
        <w:t xml:space="preserve">. </w:t>
      </w:r>
      <w:r w:rsidR="009B3013" w:rsidRPr="00FF5D0D">
        <w:t>Tinklų naudotojas</w:t>
      </w:r>
      <w:r w:rsidRPr="00FF5D0D">
        <w:t xml:space="preserve"> įsipareigoja per 10 darbo dienų nuo Protokolo pasirašymo dienos pateikti Operatoriui _____________________ eurų dydžio </w:t>
      </w:r>
      <w:r w:rsidR="009B3013" w:rsidRPr="00FF5D0D">
        <w:t xml:space="preserve">Tinklų naudotojo </w:t>
      </w:r>
      <w:r w:rsidRPr="00FF5D0D">
        <w:t xml:space="preserve">prievolių įvykdymo užtikrinimą, garantuojantį Operatoriui </w:t>
      </w:r>
      <w:r w:rsidR="009B3013" w:rsidRPr="00FF5D0D">
        <w:t xml:space="preserve">Tinklų naudotojo </w:t>
      </w:r>
      <w:r w:rsidRPr="00FF5D0D">
        <w:t xml:space="preserve">įsipareigojimų vykdymą, pastatyti Protokole nurodytos leistinos generuoti galios Elektrinę ir kuris galioja 30 kalendorinių dienų ilgiau, nei Protokolas. </w:t>
      </w:r>
      <w:r w:rsidR="009B3013" w:rsidRPr="00FF5D0D">
        <w:t>Tinklų naudotojas</w:t>
      </w:r>
      <w:r w:rsidRPr="00FF5D0D">
        <w:t xml:space="preserve"> prievolių įvykdymo užtikrinimą pateikia kaip finansų įstaigos garantiją arba laidavimą</w:t>
      </w:r>
      <w:r w:rsidR="00DC4288" w:rsidRPr="00FF5D0D">
        <w:t>. Įstaigai, išduodančiai garantiją arba laidavimą</w:t>
      </w:r>
      <w:r w:rsidRPr="00FF5D0D">
        <w:t xml:space="preserve"> (arba </w:t>
      </w:r>
      <w:r w:rsidR="00DC4288" w:rsidRPr="00FF5D0D">
        <w:t xml:space="preserve">šią įstaigą </w:t>
      </w:r>
      <w:r w:rsidRPr="00FF5D0D">
        <w:t>valdančiam subjektui, turinčiam ne mažiau kaip 50 % to banko akcijų)</w:t>
      </w:r>
      <w:r w:rsidR="00DC4288" w:rsidRPr="00FF5D0D">
        <w:t>, turi būti</w:t>
      </w:r>
      <w:r w:rsidRPr="00FF5D0D">
        <w:t xml:space="preserve"> suteiktas tarptautinės reitingų agentūros ilgalaikio skolinimo reitingas, ne mažesnis kaip Standard &amp; Poor’s reitingo agentūros – „BBB-“ arba Fitch reitingo agentūros – „BBB-“ arba Moody’s reitingo agentūros – „Baa3“. </w:t>
      </w:r>
    </w:p>
    <w:p w14:paraId="4F22F453" w14:textId="77777777" w:rsidR="001B4921" w:rsidRPr="00FF5D0D" w:rsidRDefault="001B4921" w:rsidP="001B4921">
      <w:pPr>
        <w:tabs>
          <w:tab w:val="left" w:pos="2183"/>
        </w:tabs>
        <w:ind w:firstLine="709"/>
        <w:jc w:val="both"/>
        <w:rPr>
          <w:i/>
          <w:iCs/>
        </w:rPr>
      </w:pPr>
    </w:p>
    <w:p w14:paraId="47EADCD6" w14:textId="47B75A80" w:rsidR="001B4921" w:rsidRPr="00FF5D0D" w:rsidRDefault="001B4921" w:rsidP="001B4921">
      <w:pPr>
        <w:tabs>
          <w:tab w:val="left" w:pos="2183"/>
        </w:tabs>
        <w:ind w:firstLine="709"/>
        <w:jc w:val="both"/>
        <w:rPr>
          <w:i/>
          <w:iCs/>
        </w:rPr>
      </w:pPr>
      <w:r w:rsidRPr="00FF5D0D">
        <w:rPr>
          <w:i/>
          <w:iCs/>
        </w:rPr>
        <w:t>(2.</w:t>
      </w:r>
      <w:r w:rsidR="00A838D5" w:rsidRPr="00FF5D0D">
        <w:rPr>
          <w:i/>
          <w:iCs/>
        </w:rPr>
        <w:t>20</w:t>
      </w:r>
      <w:r w:rsidRPr="00FF5D0D">
        <w:rPr>
          <w:i/>
          <w:iCs/>
        </w:rPr>
        <w:t xml:space="preserve"> papunkčio redakcija, kai Protokolas sudaromas dėl hibridinės elektrinės prijungimo prie elektros tinklų, kai hibridinė elektrinė suformuojama jau prie elektros tinklų prijungtos elektrinės pagrindu)</w:t>
      </w:r>
    </w:p>
    <w:p w14:paraId="2A6B4FF9" w14:textId="191D0CA2" w:rsidR="001B4921" w:rsidRPr="00FF5D0D" w:rsidRDefault="001B4921" w:rsidP="00161164">
      <w:pPr>
        <w:ind w:firstLine="709"/>
        <w:jc w:val="both"/>
      </w:pPr>
      <w:r w:rsidRPr="00FF5D0D">
        <w:t>2.</w:t>
      </w:r>
      <w:r w:rsidR="00A838D5" w:rsidRPr="00FF5D0D">
        <w:t>20</w:t>
      </w:r>
      <w:r w:rsidRPr="00FF5D0D">
        <w:t>. Tinklų naudotojas įsipareigoja per 10 darbo dienų nuo Protokolo pasirašymo dienos pateikti Operatoriui _____________________ eurų dydžio Tinklų naudotojo prievolių įvykdymo užtikrinimą, garantuojantį Operatoriui Tinklų naudotojo įsipareigojimų vykdymą, pastatyti Protokole nurodytos įrengtosios galios Elektrinę (prievolių įvykdymo užtikrinimas teikiamas pagal numatomos įrengti naujos atsinaujinančius išteklius naudojančios elektrinės ir (ar) kaupimo įrenginio numatytą įrengtąją galią) ir kuris galioja 30 kalendorinių dienų ilgiau, nei Protokolas. Tinklų naudotojas prievolių įvykdymo užtikrinimą pateikia kaip finansų įstaigos</w:t>
      </w:r>
      <w:r w:rsidR="00BF7FF6" w:rsidRPr="00FF5D0D">
        <w:t xml:space="preserve"> </w:t>
      </w:r>
      <w:r w:rsidRPr="00FF5D0D">
        <w:t>garantiją arba laidavimą</w:t>
      </w:r>
      <w:r w:rsidR="00DC4288" w:rsidRPr="00FF5D0D">
        <w:t>. Įstaigai, išduodančiai garantiją arba laidavimą</w:t>
      </w:r>
      <w:r w:rsidRPr="00FF5D0D">
        <w:t xml:space="preserve"> (arba </w:t>
      </w:r>
      <w:r w:rsidR="00DC4288" w:rsidRPr="00FF5D0D">
        <w:t xml:space="preserve">šią įstaigą </w:t>
      </w:r>
      <w:r w:rsidRPr="00FF5D0D">
        <w:t>valdančiam subjektui, turinčiam ne mažiau kaip 50 % to banko akcijų)</w:t>
      </w:r>
      <w:r w:rsidR="00DC4288" w:rsidRPr="00FF5D0D">
        <w:t>, turi būti</w:t>
      </w:r>
      <w:r w:rsidRPr="00FF5D0D">
        <w:t xml:space="preserve"> suteiktas tarptautinės reitingų agentūros ilgalaikio skolinimo reitingas, ne mažesnis kaip Standard &amp; Poor’s reitingo agentūros – „BBB-“ arba Fitch reitingo agentūros – „BBB-“ arba Moody’s reitingo agentūros – „Baa3“. </w:t>
      </w:r>
    </w:p>
    <w:p w14:paraId="1D658347" w14:textId="77777777" w:rsidR="001B4921" w:rsidRPr="00FF5D0D" w:rsidRDefault="001B4921" w:rsidP="005E5BFE">
      <w:pPr>
        <w:ind w:firstLine="709"/>
        <w:jc w:val="both"/>
      </w:pPr>
    </w:p>
    <w:p w14:paraId="428F8AB1" w14:textId="47C3AA4B" w:rsidR="005E5BFE" w:rsidRPr="00FF5D0D" w:rsidRDefault="005E5BFE" w:rsidP="00262410">
      <w:pPr>
        <w:tabs>
          <w:tab w:val="left" w:pos="8080"/>
        </w:tabs>
        <w:ind w:firstLine="709"/>
        <w:jc w:val="both"/>
      </w:pPr>
      <w:r w:rsidRPr="00FF5D0D">
        <w:t>2.</w:t>
      </w:r>
      <w:r w:rsidR="009B60E3" w:rsidRPr="00FF5D0D">
        <w:t>2</w:t>
      </w:r>
      <w:r w:rsidR="00A838D5" w:rsidRPr="00FF5D0D">
        <w:t>1</w:t>
      </w:r>
      <w:r w:rsidRPr="00FF5D0D">
        <w:t xml:space="preserve">. </w:t>
      </w:r>
      <w:r w:rsidR="009B3013" w:rsidRPr="00FF5D0D">
        <w:t>Tinklų naudotojui</w:t>
      </w:r>
      <w:r w:rsidRPr="00FF5D0D">
        <w:t xml:space="preserve"> </w:t>
      </w:r>
      <w:r w:rsidR="00D963BD" w:rsidRPr="00FF5D0D">
        <w:t xml:space="preserve">savo iniciatyva nutraukus Protokolą arba </w:t>
      </w:r>
      <w:r w:rsidRPr="00FF5D0D">
        <w:t>nepateikus Protokolo 2.</w:t>
      </w:r>
      <w:r w:rsidR="00A838D5" w:rsidRPr="00FF5D0D">
        <w:t>20</w:t>
      </w:r>
      <w:r w:rsidRPr="00FF5D0D">
        <w:t xml:space="preserve"> papunktyje nurodyto prievolių įvykdymo užtikrinimo per Protokolo 2.</w:t>
      </w:r>
      <w:r w:rsidR="00A838D5" w:rsidRPr="00FF5D0D">
        <w:t>20</w:t>
      </w:r>
      <w:r w:rsidRPr="00FF5D0D">
        <w:t xml:space="preserve"> papunktyje nurodytą terminą, Protokolas Operatoriaus nutraukiamas, o </w:t>
      </w:r>
      <w:r w:rsidR="009B3013" w:rsidRPr="00FF5D0D">
        <w:t xml:space="preserve">Tinklų naudotojas </w:t>
      </w:r>
      <w:r w:rsidRPr="00FF5D0D">
        <w:t>6 mėnesius</w:t>
      </w:r>
      <w:r w:rsidR="00E87310" w:rsidRPr="00FF5D0D">
        <w:t xml:space="preserve"> nuo </w:t>
      </w:r>
      <w:r w:rsidR="00A54B0B" w:rsidRPr="00FF5D0D">
        <w:t>P</w:t>
      </w:r>
      <w:r w:rsidR="00E87310" w:rsidRPr="00FF5D0D">
        <w:t>rotokolo nutraukimo dienos</w:t>
      </w:r>
      <w:r w:rsidRPr="00FF5D0D">
        <w:t xml:space="preserve"> praranda teisę teikti naują prašymą dėl </w:t>
      </w:r>
      <w:r w:rsidR="0056163A" w:rsidRPr="00FF5D0D">
        <w:t>bet kokio ketinimų p</w:t>
      </w:r>
      <w:r w:rsidRPr="00FF5D0D">
        <w:t>rotokolo pasirašymo.</w:t>
      </w:r>
    </w:p>
    <w:p w14:paraId="709A6E42" w14:textId="77777777" w:rsidR="00102A15" w:rsidRPr="00FF5D0D" w:rsidRDefault="00102A15" w:rsidP="005E5BFE">
      <w:pPr>
        <w:ind w:firstLine="709"/>
        <w:jc w:val="both"/>
      </w:pPr>
    </w:p>
    <w:p w14:paraId="17C8919E" w14:textId="27ED0338" w:rsidR="005E5BFE" w:rsidRPr="00FF5D0D" w:rsidRDefault="005E5BFE" w:rsidP="005E5BFE">
      <w:pPr>
        <w:ind w:firstLine="709"/>
        <w:jc w:val="both"/>
      </w:pPr>
      <w:r w:rsidRPr="00FF5D0D">
        <w:t>2.</w:t>
      </w:r>
      <w:r w:rsidR="009B60E3" w:rsidRPr="00FF5D0D">
        <w:t>2</w:t>
      </w:r>
      <w:r w:rsidR="00A838D5" w:rsidRPr="00FF5D0D">
        <w:t>2</w:t>
      </w:r>
      <w:r w:rsidRPr="00FF5D0D">
        <w:t xml:space="preserve">. </w:t>
      </w:r>
      <w:r w:rsidR="009B3013" w:rsidRPr="00FF5D0D">
        <w:t>Tinklų naudotojas</w:t>
      </w:r>
      <w:r w:rsidRPr="00FF5D0D">
        <w:rPr>
          <w:szCs w:val="24"/>
          <w:lang w:eastAsia="lt-LT"/>
        </w:rPr>
        <w:t>, gavęs leidimą plėtoti elektros energijos gamybos pajėgumus,</w:t>
      </w:r>
      <w:r w:rsidRPr="00FF5D0D">
        <w:t xml:space="preserve"> įsipareigoja Operatoriui ne vėliau kaip likus 10 kalendorinių dienų iki ketvirčio pabaigos Protokolo 7.3 papunktyje nurodytais informacijos pateikimo būdais teikti informaciją apie vykdomą Elektrinės statybos projekto eigą, Protokolo sąlygų ir Protokole prisiimtų </w:t>
      </w:r>
      <w:r w:rsidR="009B3013" w:rsidRPr="00FF5D0D">
        <w:t xml:space="preserve">Tinklų naudotojo </w:t>
      </w:r>
      <w:r w:rsidRPr="00FF5D0D">
        <w:t xml:space="preserve">įsipareigojimų vykdymą, </w:t>
      </w:r>
      <w:r w:rsidRPr="00FF5D0D">
        <w:rPr>
          <w:szCs w:val="24"/>
          <w:lang w:eastAsia="lt-LT"/>
        </w:rPr>
        <w:t xml:space="preserve">įrodančią, kad </w:t>
      </w:r>
      <w:r w:rsidR="009B3013" w:rsidRPr="00FF5D0D">
        <w:t xml:space="preserve">Tinklų naudotojas </w:t>
      </w:r>
      <w:r w:rsidRPr="00FF5D0D">
        <w:rPr>
          <w:szCs w:val="24"/>
          <w:lang w:eastAsia="lt-LT"/>
        </w:rPr>
        <w:t>vykdo leidime plėtoti elektros energijos gamybos pajėgumus nurodytą veiklą ir ji nebuvo nutrūkusi ilgiau kaip 12 mėnesių</w:t>
      </w:r>
      <w:r w:rsidRPr="00FF5D0D">
        <w:t xml:space="preserve">. Operatoriui kilus įtarimų, kad </w:t>
      </w:r>
      <w:r w:rsidR="009B3013" w:rsidRPr="00FF5D0D">
        <w:t xml:space="preserve">Tinklų naudotojo </w:t>
      </w:r>
      <w:r w:rsidRPr="00FF5D0D">
        <w:t xml:space="preserve">leidime plėtoti elektros energijos gamybos pajėgumus nurodyta veikla buvo nutrūkusi ilgiau kaip 12 mėnesių, Operatorius apie tai informuoja Tarybą. </w:t>
      </w:r>
    </w:p>
    <w:p w14:paraId="560C2FF5" w14:textId="77777777" w:rsidR="00102A15" w:rsidRPr="00FF5D0D" w:rsidRDefault="00102A15" w:rsidP="005E5BFE">
      <w:pPr>
        <w:ind w:firstLine="709"/>
        <w:jc w:val="both"/>
      </w:pPr>
    </w:p>
    <w:p w14:paraId="5911786F" w14:textId="22370CD4" w:rsidR="00102A15" w:rsidRPr="00FF5D0D" w:rsidRDefault="00102A15" w:rsidP="00102A15">
      <w:pPr>
        <w:ind w:firstLine="709"/>
        <w:jc w:val="both"/>
        <w:rPr>
          <w:i/>
          <w:iCs/>
        </w:rPr>
      </w:pPr>
      <w:r w:rsidRPr="00FF5D0D">
        <w:rPr>
          <w:i/>
          <w:iCs/>
        </w:rPr>
        <w:t>(2.22 papunkčio redakcija, kai Protokolas sudaromas dėl elektros energijos gamybos įrenginio ir energijos kaupimo įrenginio, kartu prijungiamų prie elektros tinklų</w:t>
      </w:r>
      <w:r w:rsidR="0059092D" w:rsidRPr="00FF5D0D">
        <w:rPr>
          <w:i/>
          <w:iCs/>
        </w:rPr>
        <w:t>, kai veikla su abiem šiais įrenginiais reguliuojama leidimais bei dėl abiejų įrenginių sudaromas ketinimų protokolas</w:t>
      </w:r>
      <w:r w:rsidRPr="00FF5D0D">
        <w:rPr>
          <w:i/>
          <w:iCs/>
        </w:rPr>
        <w:t xml:space="preserve">) </w:t>
      </w:r>
    </w:p>
    <w:p w14:paraId="79228C7F" w14:textId="3FF16EBE" w:rsidR="00102A15" w:rsidRPr="00FF5D0D" w:rsidRDefault="00102A15" w:rsidP="00102A15">
      <w:pPr>
        <w:ind w:firstLine="709"/>
        <w:jc w:val="both"/>
      </w:pPr>
      <w:r w:rsidRPr="00FF5D0D">
        <w:t>2.22. Tinklų naudotojas</w:t>
      </w:r>
      <w:r w:rsidRPr="00FF5D0D">
        <w:rPr>
          <w:szCs w:val="24"/>
          <w:lang w:eastAsia="lt-LT"/>
        </w:rPr>
        <w:t xml:space="preserve">, gavęs leidimą plėtoti elektros energijos gamybos pajėgumus ir leidimą plėtoti </w:t>
      </w:r>
      <w:r w:rsidRPr="00FF5D0D">
        <w:t>energijos kaupimo pajėgumus</w:t>
      </w:r>
      <w:r w:rsidRPr="00FF5D0D">
        <w:rPr>
          <w:szCs w:val="24"/>
          <w:lang w:eastAsia="lt-LT"/>
        </w:rPr>
        <w:t>,</w:t>
      </w:r>
      <w:r w:rsidRPr="00FF5D0D">
        <w:t xml:space="preserve"> įsipareigoja Operatoriui ne vėliau kaip likus 10 kalendorinių dienų iki ketvirčio pabaigos Protokolo 7.3 papunktyje nurodytais informacijos pateikimo būdais teikti informaciją apie vykdomą Elektrinės statybos projekto eigą, Protokolo sąlygų ir Protokole prisiimtų Tinklų naudotojo įsipareigojimų vykdymą, </w:t>
      </w:r>
      <w:r w:rsidRPr="00FF5D0D">
        <w:rPr>
          <w:szCs w:val="24"/>
          <w:lang w:eastAsia="lt-LT"/>
        </w:rPr>
        <w:t xml:space="preserve">įrodančią, kad </w:t>
      </w:r>
      <w:r w:rsidRPr="00FF5D0D">
        <w:t xml:space="preserve">Tinklų naudotojas </w:t>
      </w:r>
      <w:r w:rsidRPr="00FF5D0D">
        <w:rPr>
          <w:szCs w:val="24"/>
          <w:lang w:eastAsia="lt-LT"/>
        </w:rPr>
        <w:t xml:space="preserve">vykdo leidime plėtoti elektros energijos gamybos pajėgumus ir leidime plėtoti </w:t>
      </w:r>
      <w:r w:rsidRPr="00FF5D0D">
        <w:t>energijos kaupimo pajėgumus</w:t>
      </w:r>
      <w:r w:rsidRPr="00FF5D0D">
        <w:rPr>
          <w:szCs w:val="24"/>
          <w:lang w:eastAsia="lt-LT"/>
        </w:rPr>
        <w:t xml:space="preserve"> nurodytą veiklą ir ji nebuvo nutrūkusi ilgiau kaip 12 mėnesių</w:t>
      </w:r>
      <w:r w:rsidRPr="00FF5D0D">
        <w:t>. Operatoriui kilus įtarimų, kad Tinklų naudotojo leidime plėtoti elektros energijos gamybos pajėgumus ar</w:t>
      </w:r>
      <w:r w:rsidRPr="00FF5D0D">
        <w:rPr>
          <w:szCs w:val="24"/>
          <w:lang w:eastAsia="lt-LT"/>
        </w:rPr>
        <w:t xml:space="preserve"> leidime plėtoti </w:t>
      </w:r>
      <w:r w:rsidRPr="00FF5D0D">
        <w:t xml:space="preserve">energijos kaupimo pajėgumus nurodyta veikla buvo nutrūkusi ilgiau kaip 12 mėnesių, Operatorius apie tai informuoja Tarybą. </w:t>
      </w:r>
    </w:p>
    <w:p w14:paraId="4799B8AA" w14:textId="77777777" w:rsidR="00102A15" w:rsidRPr="00FF5D0D" w:rsidRDefault="00102A15" w:rsidP="005E5BFE">
      <w:pPr>
        <w:ind w:firstLine="709"/>
        <w:jc w:val="both"/>
      </w:pPr>
    </w:p>
    <w:p w14:paraId="4030A4B6" w14:textId="5EB1500D" w:rsidR="00F86D04" w:rsidRPr="00FF5D0D" w:rsidRDefault="005E5BFE" w:rsidP="005E5BFE">
      <w:pPr>
        <w:ind w:firstLine="709"/>
        <w:jc w:val="both"/>
      </w:pPr>
      <w:r w:rsidRPr="00FF5D0D">
        <w:t>2.</w:t>
      </w:r>
      <w:r w:rsidR="009B60E3" w:rsidRPr="00FF5D0D">
        <w:t>2</w:t>
      </w:r>
      <w:r w:rsidR="00435D3D" w:rsidRPr="00FF5D0D">
        <w:t>3</w:t>
      </w:r>
      <w:r w:rsidRPr="00FF5D0D">
        <w:t xml:space="preserve">. </w:t>
      </w:r>
      <w:r w:rsidR="00362A1E" w:rsidRPr="00FF5D0D">
        <w:t xml:space="preserve">Tinklų naudotojas įsipareigoja laikytis </w:t>
      </w:r>
      <w:r w:rsidR="00012D27" w:rsidRPr="00FF5D0D">
        <w:t>įsipareigojimų</w:t>
      </w:r>
      <w:r w:rsidR="00ED3392" w:rsidRPr="00FF5D0D">
        <w:t xml:space="preserve">, susijusių su </w:t>
      </w:r>
      <w:r w:rsidR="00E87466" w:rsidRPr="00FF5D0D">
        <w:t>Pasinaudojimo elektros skirstomaisiais tinklais tvarkos apraše ir kituose teisės aktuose nurodytų leistinos generuoti galios ribojimų taikymu</w:t>
      </w:r>
      <w:r w:rsidR="00012D27" w:rsidRPr="00FF5D0D">
        <w:t>.</w:t>
      </w:r>
    </w:p>
    <w:p w14:paraId="185B633B" w14:textId="5358F523" w:rsidR="005E5BFE" w:rsidRPr="00FF5D0D" w:rsidRDefault="005E5BFE" w:rsidP="005E5BFE">
      <w:pPr>
        <w:ind w:firstLine="709"/>
        <w:jc w:val="both"/>
      </w:pPr>
      <w:r w:rsidRPr="00FF5D0D" w:rsidDel="00510CA4">
        <w:t>2.</w:t>
      </w:r>
      <w:r w:rsidR="009B60E3" w:rsidRPr="00FF5D0D">
        <w:t>2</w:t>
      </w:r>
      <w:r w:rsidR="00435D3D" w:rsidRPr="00FF5D0D">
        <w:t>4</w:t>
      </w:r>
      <w:r w:rsidRPr="00FF5D0D" w:rsidDel="00510CA4">
        <w:t>.</w:t>
      </w:r>
      <w:r w:rsidRPr="00FF5D0D">
        <w:t xml:space="preserve"> Tuo atveju, j</w:t>
      </w:r>
      <w:r w:rsidRPr="00FF5D0D">
        <w:rPr>
          <w:szCs w:val="24"/>
          <w:lang w:eastAsia="lt-LT"/>
        </w:rPr>
        <w:t xml:space="preserve">eigu Protokolo galiojimo laikotarpiu pasikeičia asmenys, kurie tiesiogiai ar netiesiogiai (per juridinį asmenį, kuriame valdo ne mažiau kaip 25 procentus akcijų (teisių, pajų), suteikiančių teisę balsuoti juridinio asmens dalyvių susirinkime) valdo daugiau kaip 25 procentus juridinio asmens akcijų (teisių, pajų), suteikiančių teisę balsuoti šio juridinio asmens dalyvių susirinkime, </w:t>
      </w:r>
      <w:r w:rsidR="009B3013" w:rsidRPr="00FF5D0D">
        <w:t xml:space="preserve">Tinklų naudotojas </w:t>
      </w:r>
      <w:r w:rsidRPr="00FF5D0D">
        <w:rPr>
          <w:color w:val="000000"/>
        </w:rPr>
        <w:t>įsipareigoja per 5 darbo dienas nuo tokio pasikeitimo momento pateikti Operatoriui informaciją apie šių asmenų pasikeitimus</w:t>
      </w:r>
      <w:r w:rsidRPr="00FF5D0D">
        <w:rPr>
          <w:szCs w:val="24"/>
          <w:lang w:eastAsia="lt-LT"/>
        </w:rPr>
        <w:t xml:space="preserve">. </w:t>
      </w:r>
      <w:r w:rsidRPr="00FF5D0D">
        <w:rPr>
          <w:i/>
          <w:iCs/>
          <w:szCs w:val="24"/>
          <w:lang w:eastAsia="lt-LT"/>
        </w:rPr>
        <w:t xml:space="preserve">(Nuostata taikoma </w:t>
      </w:r>
      <w:r w:rsidR="009B3013" w:rsidRPr="00FF5D0D">
        <w:rPr>
          <w:i/>
          <w:iCs/>
          <w:szCs w:val="24"/>
          <w:lang w:eastAsia="lt-LT"/>
        </w:rPr>
        <w:t>Tinklų naudotojui</w:t>
      </w:r>
      <w:r w:rsidRPr="00FF5D0D">
        <w:rPr>
          <w:i/>
          <w:iCs/>
          <w:szCs w:val="24"/>
          <w:lang w:eastAsia="lt-LT"/>
        </w:rPr>
        <w:t>, kuris yra juridinis asmuo ir kurio elektros energijos gamybos įrenginių prijungimo taške planuojama leistina generuoti galia yra ne mažesnė kaip 6 MW</w:t>
      </w:r>
      <w:r w:rsidR="00DD14F2" w:rsidRPr="00FF5D0D">
        <w:rPr>
          <w:i/>
          <w:iCs/>
          <w:szCs w:val="24"/>
          <w:lang w:eastAsia="lt-LT"/>
        </w:rPr>
        <w:t xml:space="preserve"> arba kurio energijos kaupimo įrenginių </w:t>
      </w:r>
      <w:r w:rsidR="0061777D" w:rsidRPr="00FF5D0D">
        <w:rPr>
          <w:i/>
          <w:iCs/>
          <w:szCs w:val="24"/>
          <w:lang w:eastAsia="lt-LT"/>
        </w:rPr>
        <w:t xml:space="preserve">leistina generuoti galia yra ne mažesnė kaip 6 MW, kai </w:t>
      </w:r>
      <w:r w:rsidR="0061777D" w:rsidRPr="00FF5D0D">
        <w:rPr>
          <w:i/>
          <w:iCs/>
        </w:rPr>
        <w:t>Protokolas sudaromas dėl elektros energijos gamybos įrenginio ir energijos kaupimo įrenginio, kartu prijungiamų prie elektros tinklų</w:t>
      </w:r>
      <w:r w:rsidRPr="00FF5D0D">
        <w:rPr>
          <w:i/>
          <w:iCs/>
          <w:szCs w:val="24"/>
          <w:lang w:eastAsia="lt-LT"/>
        </w:rPr>
        <w:t>)</w:t>
      </w:r>
    </w:p>
    <w:p w14:paraId="51A42E7C" w14:textId="77777777" w:rsidR="00DB0DA6" w:rsidRPr="00FF5D0D" w:rsidRDefault="00DB0DA6" w:rsidP="00474DFF">
      <w:pPr>
        <w:ind w:firstLine="709"/>
        <w:jc w:val="both"/>
        <w:rPr>
          <w:color w:val="000000"/>
          <w:szCs w:val="24"/>
        </w:rPr>
      </w:pPr>
    </w:p>
    <w:p w14:paraId="69021E92" w14:textId="22981933" w:rsidR="00DB0DA6" w:rsidRPr="00FF5D0D" w:rsidRDefault="00EB092F" w:rsidP="00474DFF">
      <w:pPr>
        <w:ind w:firstLine="709"/>
        <w:jc w:val="both"/>
        <w:rPr>
          <w:color w:val="000000"/>
          <w:szCs w:val="24"/>
        </w:rPr>
      </w:pPr>
      <w:r w:rsidRPr="00FF5D0D">
        <w:rPr>
          <w:color w:val="000000"/>
          <w:szCs w:val="24"/>
        </w:rPr>
        <w:t>2.2</w:t>
      </w:r>
      <w:r w:rsidR="00790141" w:rsidRPr="00FF5D0D">
        <w:rPr>
          <w:color w:val="000000"/>
          <w:szCs w:val="24"/>
        </w:rPr>
        <w:t>5</w:t>
      </w:r>
      <w:r w:rsidRPr="00FF5D0D">
        <w:rPr>
          <w:color w:val="000000"/>
          <w:szCs w:val="24"/>
        </w:rPr>
        <w:t>. Tinklų naudotojas įsipareigoja leidimo plėtoti elektros energijos gamybos pajėgumus, įskaitant galimus jo pratęsimus, galiojimo laikotarpiu gauti leidimą gaminti elektros energiją.</w:t>
      </w:r>
    </w:p>
    <w:p w14:paraId="0393A547" w14:textId="77777777" w:rsidR="00DB0DA6" w:rsidRPr="00FF5D0D" w:rsidRDefault="00DB0DA6" w:rsidP="00474DFF">
      <w:pPr>
        <w:ind w:firstLine="709"/>
        <w:jc w:val="both"/>
        <w:rPr>
          <w:color w:val="000000"/>
          <w:szCs w:val="24"/>
        </w:rPr>
      </w:pPr>
    </w:p>
    <w:p w14:paraId="37F0FA52" w14:textId="113D63AE" w:rsidR="00DB0DA6" w:rsidRPr="00FF5D0D" w:rsidRDefault="00DB0DA6" w:rsidP="00DB0DA6">
      <w:pPr>
        <w:ind w:firstLine="709"/>
        <w:jc w:val="both"/>
        <w:rPr>
          <w:i/>
          <w:iCs/>
        </w:rPr>
      </w:pPr>
      <w:r w:rsidRPr="00FF5D0D">
        <w:rPr>
          <w:i/>
          <w:iCs/>
        </w:rPr>
        <w:t>(2.25 papunkčio redakcija, kai Protokolas sudaromas dėl elektros energijos gamybos įrenginio ir energijos kaupimo įrenginio, kartu prijungiamų prie elektros tinklų</w:t>
      </w:r>
      <w:r w:rsidR="00470FF3" w:rsidRPr="00FF5D0D">
        <w:rPr>
          <w:i/>
          <w:iCs/>
        </w:rPr>
        <w:t>, kai veikla su abiem šiais įrenginiais reguliuojama leidimais bei dėl abiejų įrenginių sudaromas ketinimų protokolas</w:t>
      </w:r>
      <w:r w:rsidRPr="00FF5D0D">
        <w:rPr>
          <w:i/>
          <w:iCs/>
        </w:rPr>
        <w:t xml:space="preserve">) </w:t>
      </w:r>
    </w:p>
    <w:p w14:paraId="688F6C66" w14:textId="169B0506" w:rsidR="00DB0DA6" w:rsidRPr="00FF5D0D" w:rsidRDefault="00DB0DA6" w:rsidP="00DB0DA6">
      <w:pPr>
        <w:ind w:firstLine="709"/>
        <w:jc w:val="both"/>
        <w:rPr>
          <w:color w:val="000000"/>
          <w:szCs w:val="24"/>
        </w:rPr>
      </w:pPr>
      <w:r w:rsidRPr="00FF5D0D">
        <w:rPr>
          <w:color w:val="000000"/>
          <w:szCs w:val="24"/>
        </w:rPr>
        <w:t xml:space="preserve">2.25. Tinklų naudotojas įsipareigoja leidimo plėtoti elektros energijos gamybos pajėgumus, įskaitant galimus jo pratęsimus, galiojimo laikotarpiu gauti leidimą gaminti elektros energiją ir </w:t>
      </w:r>
      <w:r w:rsidRPr="00FF5D0D">
        <w:rPr>
          <w:szCs w:val="24"/>
          <w:lang w:eastAsia="lt-LT"/>
        </w:rPr>
        <w:t xml:space="preserve">leidimo plėtoti </w:t>
      </w:r>
      <w:r w:rsidRPr="00FF5D0D">
        <w:t>energijos kaupimo pajėgumus</w:t>
      </w:r>
      <w:r w:rsidR="006C7191" w:rsidRPr="00FF5D0D">
        <w:t xml:space="preserve">, įskaitant galimus jo pratęsimus, galiojimo laikotarpiu gauti leidimą </w:t>
      </w:r>
      <w:r w:rsidR="006E0131" w:rsidRPr="00FF5D0D">
        <w:rPr>
          <w:color w:val="000000"/>
        </w:rPr>
        <w:t>generuoti elektros energiją iš energijos kaupimo įrenginių</w:t>
      </w:r>
      <w:r w:rsidRPr="00FF5D0D">
        <w:rPr>
          <w:color w:val="000000"/>
          <w:szCs w:val="24"/>
        </w:rPr>
        <w:t>.</w:t>
      </w:r>
    </w:p>
    <w:p w14:paraId="7CAC271E" w14:textId="115BA347" w:rsidR="00E320D1" w:rsidRPr="00FF5D0D" w:rsidRDefault="00EB092F" w:rsidP="00474DFF">
      <w:pPr>
        <w:ind w:firstLine="709"/>
        <w:jc w:val="both"/>
        <w:rPr>
          <w:color w:val="000000"/>
          <w:szCs w:val="24"/>
        </w:rPr>
      </w:pPr>
      <w:r w:rsidRPr="00FF5D0D">
        <w:rPr>
          <w:color w:val="000000"/>
          <w:szCs w:val="24"/>
        </w:rPr>
        <w:t xml:space="preserve"> </w:t>
      </w:r>
    </w:p>
    <w:p w14:paraId="04FA9BB0" w14:textId="16C12791" w:rsidR="005E5BFE" w:rsidRPr="00FF5D0D" w:rsidRDefault="005E5BFE" w:rsidP="005E5BFE">
      <w:pPr>
        <w:ind w:firstLine="709"/>
        <w:jc w:val="both"/>
      </w:pPr>
      <w:r w:rsidRPr="00FF5D0D">
        <w:t>2.</w:t>
      </w:r>
      <w:r w:rsidR="009B60E3" w:rsidRPr="00FF5D0D">
        <w:t>2</w:t>
      </w:r>
      <w:r w:rsidR="00790141" w:rsidRPr="00FF5D0D">
        <w:t>6</w:t>
      </w:r>
      <w:r w:rsidRPr="00FF5D0D">
        <w:t xml:space="preserve">. </w:t>
      </w:r>
      <w:r w:rsidR="009B3013" w:rsidRPr="00FF5D0D">
        <w:t>Tinklų naudotojo</w:t>
      </w:r>
      <w:r w:rsidRPr="00FF5D0D">
        <w:t xml:space="preserve"> prievolių įvykdymo užtikrinimo panaudojimo sąlygos:</w:t>
      </w:r>
    </w:p>
    <w:p w14:paraId="1D336CD5" w14:textId="157C041C" w:rsidR="005E5BFE" w:rsidRPr="00FF5D0D" w:rsidRDefault="005E5BFE" w:rsidP="005E5BFE">
      <w:pPr>
        <w:ind w:firstLine="709"/>
        <w:jc w:val="both"/>
      </w:pPr>
      <w:r w:rsidRPr="00FF5D0D">
        <w:t>2.</w:t>
      </w:r>
      <w:r w:rsidR="009B60E3" w:rsidRPr="00FF5D0D">
        <w:t>2</w:t>
      </w:r>
      <w:r w:rsidR="00790141" w:rsidRPr="00FF5D0D">
        <w:t>6</w:t>
      </w:r>
      <w:r w:rsidRPr="00FF5D0D">
        <w:t xml:space="preserve">.1. Kai </w:t>
      </w:r>
      <w:r w:rsidR="009B3013" w:rsidRPr="00FF5D0D">
        <w:t>Tinklų naudotojas</w:t>
      </w:r>
      <w:r w:rsidRPr="00FF5D0D">
        <w:t xml:space="preserve"> užbaigia Protokole numatytos įrengtosios galios </w:t>
      </w:r>
      <w:r w:rsidR="00915AEC" w:rsidRPr="00FF5D0D">
        <w:t>E</w:t>
      </w:r>
      <w:r w:rsidRPr="00FF5D0D">
        <w:t xml:space="preserve">lektrinės statybą Statybos įstatyme nustatyta tvarka ir </w:t>
      </w:r>
      <w:r w:rsidR="009B3013" w:rsidRPr="00FF5D0D">
        <w:t xml:space="preserve">Tinklų naudotojui </w:t>
      </w:r>
      <w:r w:rsidRPr="00FF5D0D">
        <w:t xml:space="preserve">Elektros energetikos įstatyme nustatyta tvarka išduodamas leidimas gaminti elektros energiją, Operatorius, gavęs </w:t>
      </w:r>
      <w:r w:rsidR="009B3013" w:rsidRPr="00FF5D0D">
        <w:t xml:space="preserve">Tinklų naudotojo </w:t>
      </w:r>
      <w:r w:rsidRPr="00FF5D0D">
        <w:t>prašymą</w:t>
      </w:r>
      <w:r w:rsidR="00961A1A" w:rsidRPr="00FF5D0D">
        <w:t xml:space="preserve"> arba nustatęs, kad yra išduotas leidimas gaminti elektros energiją</w:t>
      </w:r>
      <w:r w:rsidRPr="00FF5D0D">
        <w:t xml:space="preserve">, ne vėliau kaip per 7 kalendorines dienas atsisako savo teisių pagal </w:t>
      </w:r>
      <w:r w:rsidR="009B3013" w:rsidRPr="00FF5D0D">
        <w:t xml:space="preserve">Tinklų naudotojo </w:t>
      </w:r>
      <w:r w:rsidRPr="00FF5D0D">
        <w:t xml:space="preserve">prievolių įvykdymo užtikrinimą ir grąžina jį šiam </w:t>
      </w:r>
      <w:r w:rsidR="009B3013" w:rsidRPr="00FF5D0D">
        <w:t xml:space="preserve">Tinklų naudotojui </w:t>
      </w:r>
      <w:r w:rsidRPr="00FF5D0D">
        <w:t>ar jo prievolių įvykdymo užtikrinimą išdavusiam asmeniui, o Šalių teisės ir pareigos pagal Protokolą pasibaigia.</w:t>
      </w:r>
    </w:p>
    <w:p w14:paraId="5132DAFC" w14:textId="77777777" w:rsidR="00C5495D" w:rsidRPr="00FF5D0D" w:rsidRDefault="00C5495D" w:rsidP="005E5BFE">
      <w:pPr>
        <w:ind w:firstLine="709"/>
        <w:jc w:val="both"/>
      </w:pPr>
    </w:p>
    <w:p w14:paraId="0DB61089" w14:textId="7B25C4CD" w:rsidR="00C5495D" w:rsidRPr="00FF5D0D" w:rsidRDefault="00C5495D" w:rsidP="00C5495D">
      <w:pPr>
        <w:ind w:firstLine="709"/>
        <w:jc w:val="both"/>
        <w:rPr>
          <w:i/>
          <w:iCs/>
        </w:rPr>
      </w:pPr>
      <w:r w:rsidRPr="00FF5D0D">
        <w:rPr>
          <w:i/>
          <w:iCs/>
        </w:rPr>
        <w:t>(2.26.1 papunkčio redakcija, kai Protokolas sudaromas dėl elektros energijos gamybos įrenginio ir energijos kaupimo įrenginio, kartu prijungiamų prie elektros tinklų</w:t>
      </w:r>
      <w:r w:rsidR="00470FF3" w:rsidRPr="00FF5D0D">
        <w:rPr>
          <w:i/>
          <w:iCs/>
        </w:rPr>
        <w:t>, kai veikla su abiem šiais įrenginiais reguliuojama leidimais bei dėl abiejų įrenginių sudaromas ketinimų protokolas</w:t>
      </w:r>
      <w:r w:rsidRPr="00FF5D0D">
        <w:rPr>
          <w:i/>
          <w:iCs/>
        </w:rPr>
        <w:t xml:space="preserve">) </w:t>
      </w:r>
    </w:p>
    <w:p w14:paraId="7235D46D" w14:textId="3CA3FEE1" w:rsidR="00C5495D" w:rsidRPr="00FF5D0D" w:rsidRDefault="00C5495D" w:rsidP="00C5495D">
      <w:pPr>
        <w:ind w:firstLine="709"/>
        <w:jc w:val="both"/>
      </w:pPr>
      <w:r w:rsidRPr="00FF5D0D">
        <w:t xml:space="preserve">2.26.1. Kai Tinklų naudotojas užbaigia Protokole numatytos įrengtosios galios </w:t>
      </w:r>
      <w:r w:rsidR="00915AEC" w:rsidRPr="00FF5D0D">
        <w:t>E</w:t>
      </w:r>
      <w:r w:rsidRPr="00FF5D0D">
        <w:t xml:space="preserve">lektrinės statybą Statybos įstatyme nustatyta tvarka ir Tinklų naudotojui Elektros energetikos įstatyme nustatyta tvarka išduodamas leidimas gaminti elektros energiją ir </w:t>
      </w:r>
      <w:r w:rsidR="00675E8D" w:rsidRPr="00FF5D0D">
        <w:t xml:space="preserve">Tinklų naudotojas užbaiga Protokole numatytos </w:t>
      </w:r>
      <w:r w:rsidR="00045825" w:rsidRPr="00FF5D0D">
        <w:rPr>
          <w:color w:val="000000"/>
        </w:rPr>
        <w:t xml:space="preserve">leistinos generuoti galios energijos kaupimo įrenginio statybą Statybos įstatyme nustatyta tvarka ir Tinklų naudotojui </w:t>
      </w:r>
      <w:r w:rsidR="00045825" w:rsidRPr="00FF5D0D">
        <w:t xml:space="preserve">Elektros energetikos </w:t>
      </w:r>
      <w:r w:rsidR="00045825" w:rsidRPr="00FF5D0D">
        <w:rPr>
          <w:color w:val="000000"/>
        </w:rPr>
        <w:t>įstatyme nustatyta tvarka išduotas leidimas generuoti elektros energiją iš kaupimo įrenginių</w:t>
      </w:r>
      <w:r w:rsidRPr="00FF5D0D">
        <w:t>, Operatorius, gavęs Tinklų naudotojo prašymą</w:t>
      </w:r>
      <w:r w:rsidR="00961A1A" w:rsidRPr="00FF5D0D">
        <w:t xml:space="preserve"> arba nustatęs, kad yra išduotas leidimas gaminti elektros energiją</w:t>
      </w:r>
      <w:r w:rsidRPr="00FF5D0D">
        <w:t>, ne vėliau kaip per 7 kalendorines dienas atsisako savo teisių pagal Tinklų naudotojo prievolių įvykdymo užtikrinimą ir grąžina jį šiam Tinklų naudotojui ar jo prievolių įvykdymo užtikrinimą išdavusiam asmeniui, o Šalių teisės ir pareigos pagal Protokolą pasibaigia.</w:t>
      </w:r>
    </w:p>
    <w:p w14:paraId="6441AA57" w14:textId="77777777" w:rsidR="00C5495D" w:rsidRPr="00FF5D0D" w:rsidRDefault="00C5495D" w:rsidP="005E5BFE">
      <w:pPr>
        <w:ind w:firstLine="709"/>
        <w:jc w:val="both"/>
      </w:pPr>
    </w:p>
    <w:p w14:paraId="59F6A056" w14:textId="0C1BC4F9" w:rsidR="00E25B4F" w:rsidRPr="00FF5D0D" w:rsidRDefault="005E5BFE" w:rsidP="005E5BFE">
      <w:pPr>
        <w:ind w:firstLine="709"/>
        <w:jc w:val="both"/>
      </w:pPr>
      <w:r w:rsidRPr="00FF5D0D">
        <w:t>2.</w:t>
      </w:r>
      <w:r w:rsidR="009B60E3" w:rsidRPr="00FF5D0D">
        <w:t>2</w:t>
      </w:r>
      <w:r w:rsidR="00790141" w:rsidRPr="00FF5D0D">
        <w:t>6</w:t>
      </w:r>
      <w:r w:rsidRPr="00FF5D0D">
        <w:t>.2. Visu Protokolo 2.</w:t>
      </w:r>
      <w:r w:rsidR="006A524C" w:rsidRPr="00FF5D0D">
        <w:t>20</w:t>
      </w:r>
      <w:r w:rsidRPr="00FF5D0D">
        <w:t xml:space="preserve"> papunktyje nurodytu prievolių įvykdymo užtikrinimo dydžiu Operatorius pasinaudoja tuo atveju, jeigu</w:t>
      </w:r>
      <w:r w:rsidR="00E25B4F" w:rsidRPr="00FF5D0D">
        <w:t>:</w:t>
      </w:r>
    </w:p>
    <w:p w14:paraId="28BC7408" w14:textId="20604400" w:rsidR="00A151AE" w:rsidRPr="00FF5D0D" w:rsidRDefault="00E25B4F" w:rsidP="005E5BFE">
      <w:pPr>
        <w:ind w:firstLine="709"/>
        <w:jc w:val="both"/>
      </w:pPr>
      <w:r w:rsidRPr="00FF5D0D">
        <w:t>2.2</w:t>
      </w:r>
      <w:r w:rsidR="00ED41FC" w:rsidRPr="00FF5D0D">
        <w:t>6</w:t>
      </w:r>
      <w:r w:rsidRPr="00FF5D0D">
        <w:t xml:space="preserve">.2.1. </w:t>
      </w:r>
      <w:r w:rsidR="009B3013" w:rsidRPr="00FF5D0D">
        <w:t xml:space="preserve">Tinklų naudotojas </w:t>
      </w:r>
      <w:r w:rsidR="005E5BFE" w:rsidRPr="00FF5D0D">
        <w:t>per leidimo plėtoti elektros energijos gamybos pajėgumus galiojimo laikotarpį, įskaitant galimus jo pratęsimus, neįvykdo Protokole nustatyto įsipareigojimo pastatyti ar įrengti Protokole nurodytos leistinos generuoti galios elektrinę</w:t>
      </w:r>
      <w:r w:rsidR="003D3B8B" w:rsidRPr="00FF5D0D">
        <w:t xml:space="preserve"> </w:t>
      </w:r>
      <w:r w:rsidR="00A151AE" w:rsidRPr="00FF5D0D">
        <w:t xml:space="preserve">arba hibridinę elektrinę arba hibridinę elektrinę ir energijos kaupimo įrenginio ar įrenginių </w:t>
      </w:r>
      <w:r w:rsidR="003D3B8B" w:rsidRPr="00FF5D0D">
        <w:t>(išskyrus Protokolo 2.</w:t>
      </w:r>
      <w:r w:rsidR="009B60E3" w:rsidRPr="00FF5D0D">
        <w:t>2</w:t>
      </w:r>
      <w:r w:rsidR="00C71D41" w:rsidRPr="00FF5D0D">
        <w:t>6</w:t>
      </w:r>
      <w:r w:rsidR="003D3B8B" w:rsidRPr="00FF5D0D">
        <w:t>.4 papunktyje nurodytą atvejį)</w:t>
      </w:r>
      <w:r w:rsidR="00A151AE" w:rsidRPr="00FF5D0D">
        <w:t>;</w:t>
      </w:r>
    </w:p>
    <w:p w14:paraId="269799CB" w14:textId="77777777" w:rsidR="00B91E4C" w:rsidRPr="00FF5D0D" w:rsidRDefault="00A151AE" w:rsidP="00DF7937">
      <w:pPr>
        <w:ind w:firstLine="709"/>
        <w:jc w:val="both"/>
      </w:pPr>
      <w:r w:rsidRPr="00FF5D0D">
        <w:t>2.2</w:t>
      </w:r>
      <w:r w:rsidR="00ED41FC" w:rsidRPr="00FF5D0D">
        <w:t>6</w:t>
      </w:r>
      <w:r w:rsidRPr="00FF5D0D">
        <w:t>.2.</w:t>
      </w:r>
      <w:r w:rsidR="00CE322C" w:rsidRPr="00FF5D0D">
        <w:t>2</w:t>
      </w:r>
      <w:r w:rsidRPr="00FF5D0D">
        <w:t xml:space="preserve">. </w:t>
      </w:r>
      <w:r w:rsidR="005E5BFE" w:rsidRPr="00FF5D0D">
        <w:t>Protokolas nutraukiamas neįvykdžius Protokolo 2.3, 2.6 arba 2.7 papunktyje nurodytų esminių Protokolo vykdymo sąlygų</w:t>
      </w:r>
      <w:r w:rsidR="00DF7937" w:rsidRPr="00FF5D0D">
        <w:t>;</w:t>
      </w:r>
    </w:p>
    <w:p w14:paraId="658517AC" w14:textId="03246732" w:rsidR="00DF7937" w:rsidRPr="00FF5D0D" w:rsidRDefault="00DF7937" w:rsidP="00DF7937">
      <w:pPr>
        <w:ind w:firstLine="709"/>
        <w:jc w:val="both"/>
      </w:pPr>
      <w:r w:rsidRPr="00FF5D0D">
        <w:t>2.2</w:t>
      </w:r>
      <w:r w:rsidR="00E9198F" w:rsidRPr="00FF5D0D">
        <w:t>6</w:t>
      </w:r>
      <w:r w:rsidRPr="00FF5D0D">
        <w:t>.2.</w:t>
      </w:r>
      <w:r w:rsidR="00CE322C" w:rsidRPr="00FF5D0D">
        <w:t>3</w:t>
      </w:r>
      <w:r w:rsidRPr="00FF5D0D">
        <w:t>. Tinklų naudotojas energetikos sritį reguliuojančių teisės aktų nustatyta tvarka negauna leidimo plėtoti elektros energijos gamybos pajėgumus</w:t>
      </w:r>
      <w:r w:rsidR="00D6048F" w:rsidRPr="00FF5D0D">
        <w:t>;</w:t>
      </w:r>
    </w:p>
    <w:p w14:paraId="090AD7B3" w14:textId="1D75BB83" w:rsidR="00D6048F" w:rsidRPr="00FF5D0D" w:rsidRDefault="00A3006F" w:rsidP="00A3006F">
      <w:pPr>
        <w:ind w:firstLine="709"/>
        <w:jc w:val="both"/>
        <w:rPr>
          <w:color w:val="000000"/>
          <w:szCs w:val="24"/>
        </w:rPr>
      </w:pPr>
      <w:r w:rsidRPr="00FF5D0D">
        <w:rPr>
          <w:color w:val="000000"/>
          <w:szCs w:val="24"/>
        </w:rPr>
        <w:t>2.2</w:t>
      </w:r>
      <w:r w:rsidR="00E9198F" w:rsidRPr="00FF5D0D">
        <w:rPr>
          <w:color w:val="000000"/>
          <w:szCs w:val="24"/>
        </w:rPr>
        <w:t>6</w:t>
      </w:r>
      <w:r w:rsidRPr="00FF5D0D">
        <w:rPr>
          <w:color w:val="000000"/>
          <w:szCs w:val="24"/>
        </w:rPr>
        <w:t>.2.</w:t>
      </w:r>
      <w:r w:rsidR="00CE322C" w:rsidRPr="00FF5D0D">
        <w:rPr>
          <w:color w:val="000000"/>
          <w:szCs w:val="24"/>
        </w:rPr>
        <w:t>4</w:t>
      </w:r>
      <w:r w:rsidRPr="00FF5D0D">
        <w:rPr>
          <w:color w:val="000000"/>
          <w:szCs w:val="24"/>
        </w:rPr>
        <w:t>. Tinklų naudotojas leidimo plėtoti elektros energijos gamybos pajėgumus, įskaitant galimus jo pratęsimus, galiojimo laikotarpiu negauna leidimo gaminti elektros energiją.</w:t>
      </w:r>
    </w:p>
    <w:p w14:paraId="4217D008" w14:textId="77777777" w:rsidR="00030FBD" w:rsidRPr="00FF5D0D" w:rsidRDefault="00030FBD" w:rsidP="00A3006F">
      <w:pPr>
        <w:ind w:firstLine="709"/>
        <w:jc w:val="both"/>
        <w:rPr>
          <w:color w:val="000000"/>
          <w:szCs w:val="24"/>
        </w:rPr>
      </w:pPr>
    </w:p>
    <w:p w14:paraId="562424B6" w14:textId="72FBEE52" w:rsidR="00030FBD" w:rsidRPr="00FF5D0D" w:rsidRDefault="00030FBD" w:rsidP="00030FBD">
      <w:pPr>
        <w:ind w:firstLine="709"/>
        <w:jc w:val="both"/>
        <w:rPr>
          <w:i/>
          <w:iCs/>
        </w:rPr>
      </w:pPr>
      <w:r w:rsidRPr="00FF5D0D">
        <w:rPr>
          <w:i/>
          <w:iCs/>
        </w:rPr>
        <w:t>(2.26.2 papunkčio redakcija, kai Protokolas sudaromas dėl elektros energijos gamybos įrenginio ir energijos kaupimo įrenginio, kartu prijungiamų prie elektros tinklų</w:t>
      </w:r>
      <w:r w:rsidR="00470FF3" w:rsidRPr="00FF5D0D">
        <w:rPr>
          <w:i/>
          <w:iCs/>
        </w:rPr>
        <w:t>, kai veikla su abiem šiais įrenginiais reguliuojama leidimais bei dėl abiejų įrenginių sudaromas ketinimų protokolas</w:t>
      </w:r>
      <w:r w:rsidRPr="00FF5D0D">
        <w:rPr>
          <w:i/>
          <w:iCs/>
        </w:rPr>
        <w:t xml:space="preserve">) </w:t>
      </w:r>
    </w:p>
    <w:p w14:paraId="01466EF8" w14:textId="77777777" w:rsidR="00CA149F" w:rsidRPr="00FF5D0D" w:rsidRDefault="00CA149F" w:rsidP="00CA149F">
      <w:pPr>
        <w:ind w:firstLine="709"/>
        <w:jc w:val="both"/>
      </w:pPr>
      <w:r w:rsidRPr="00FF5D0D">
        <w:t>2.26.2. Visu Protokolo 2.20 papunktyje nurodytu prievolių įvykdymo užtikrinimo dydžiu Operatorius pasinaudoja tuo atveju, jeigu:</w:t>
      </w:r>
    </w:p>
    <w:p w14:paraId="061BCACF" w14:textId="5A480651" w:rsidR="00CA149F" w:rsidRPr="00FF5D0D" w:rsidRDefault="00CA149F" w:rsidP="00CA149F">
      <w:pPr>
        <w:ind w:firstLine="709"/>
        <w:jc w:val="both"/>
      </w:pPr>
      <w:r w:rsidRPr="00FF5D0D">
        <w:t xml:space="preserve">2.26.2.1. Tinklų naudotojas per leidimo plėtoti elektros energijos gamybos pajėgumus galiojimo </w:t>
      </w:r>
      <w:r w:rsidR="00E73EBE" w:rsidRPr="00FF5D0D">
        <w:t xml:space="preserve">ir leidimo plėtoti energijos kaupimo pajėgumus </w:t>
      </w:r>
      <w:r w:rsidR="00F472C4" w:rsidRPr="00FF5D0D">
        <w:t xml:space="preserve">galiojimo </w:t>
      </w:r>
      <w:r w:rsidRPr="00FF5D0D">
        <w:t>laikotarpį, įskaitant galimus j</w:t>
      </w:r>
      <w:r w:rsidR="00F472C4" w:rsidRPr="00FF5D0D">
        <w:t>o</w:t>
      </w:r>
      <w:r w:rsidRPr="00FF5D0D">
        <w:t xml:space="preserve"> pratęsimus, neįvykdo Protokole nustatyto įsipareigojimo pastatyti ar įrengti Protokole nurodytos leistinos generuoti galios </w:t>
      </w:r>
      <w:r w:rsidR="00F472C4" w:rsidRPr="00FF5D0D">
        <w:t>E</w:t>
      </w:r>
      <w:r w:rsidRPr="00FF5D0D">
        <w:t>lektrinę</w:t>
      </w:r>
      <w:r w:rsidR="009966FB" w:rsidRPr="00FF5D0D">
        <w:t xml:space="preserve"> (visų ją sudarančių elektros energijos gamybos ir energijos kaupimo įrenginių)</w:t>
      </w:r>
      <w:r w:rsidRPr="00FF5D0D">
        <w:t xml:space="preserve"> (išskyrus Protokolo 2.26.4 papunktyje nurodytą atvejį);</w:t>
      </w:r>
    </w:p>
    <w:p w14:paraId="78F13980" w14:textId="5A2C471C" w:rsidR="00E73EBE" w:rsidRPr="00FF5D0D" w:rsidRDefault="00CA149F" w:rsidP="00CA149F">
      <w:pPr>
        <w:ind w:firstLine="709"/>
        <w:jc w:val="both"/>
      </w:pPr>
      <w:r w:rsidRPr="00FF5D0D">
        <w:t>2.26.2.</w:t>
      </w:r>
      <w:r w:rsidR="00A45284" w:rsidRPr="00FF5D0D">
        <w:t>2</w:t>
      </w:r>
      <w:r w:rsidRPr="00FF5D0D">
        <w:t>. Protokolas nutraukiamas neįvykdžius Protokolo 2.3, 2.6 arba 2.7 papunktyje nurodytų esminių Protokolo vykdymo sąlygų;</w:t>
      </w:r>
    </w:p>
    <w:p w14:paraId="6B30D3E8" w14:textId="0B3EA393" w:rsidR="00CA149F" w:rsidRPr="00FF5D0D" w:rsidRDefault="00CA149F" w:rsidP="00CA149F">
      <w:pPr>
        <w:ind w:firstLine="709"/>
        <w:jc w:val="both"/>
      </w:pPr>
      <w:r w:rsidRPr="00FF5D0D">
        <w:t>2.26.2.</w:t>
      </w:r>
      <w:r w:rsidR="00495435" w:rsidRPr="00FF5D0D">
        <w:t>3</w:t>
      </w:r>
      <w:r w:rsidRPr="00FF5D0D">
        <w:t>. Tinklų naudotojas energetikos sritį reguliuojančių teisės aktų nustatyta tvarka negauna leidimo plėtoti elektros energijos gamybos pajėgumus</w:t>
      </w:r>
      <w:r w:rsidR="00A45284" w:rsidRPr="00FF5D0D">
        <w:t xml:space="preserve"> </w:t>
      </w:r>
      <w:r w:rsidR="00E87581" w:rsidRPr="00FF5D0D">
        <w:t>ir</w:t>
      </w:r>
      <w:r w:rsidR="00A45284" w:rsidRPr="00FF5D0D">
        <w:t xml:space="preserve"> leidimo plėtoti energijos kaupimo pajėgumus</w:t>
      </w:r>
      <w:r w:rsidRPr="00FF5D0D">
        <w:t>;</w:t>
      </w:r>
    </w:p>
    <w:p w14:paraId="4B3E565A" w14:textId="09E71AAF" w:rsidR="00CA149F" w:rsidRPr="00FF5D0D" w:rsidRDefault="00CA149F" w:rsidP="00CA149F">
      <w:pPr>
        <w:ind w:firstLine="709"/>
        <w:jc w:val="both"/>
        <w:rPr>
          <w:color w:val="000000"/>
          <w:szCs w:val="24"/>
        </w:rPr>
      </w:pPr>
      <w:r w:rsidRPr="00FF5D0D">
        <w:rPr>
          <w:color w:val="000000"/>
          <w:szCs w:val="24"/>
        </w:rPr>
        <w:t>2.26.2.</w:t>
      </w:r>
      <w:r w:rsidR="00495435" w:rsidRPr="00FF5D0D">
        <w:rPr>
          <w:color w:val="000000"/>
          <w:szCs w:val="24"/>
        </w:rPr>
        <w:t>4</w:t>
      </w:r>
      <w:r w:rsidRPr="00FF5D0D">
        <w:rPr>
          <w:color w:val="000000"/>
          <w:szCs w:val="24"/>
        </w:rPr>
        <w:t>. Tinklų naudotojas leidimo plėtoti elektros energijos gamybos pajėgumus, įskaitant galimus jo pratęsimus, galiojimo laikotarpiu negauna leidimo gaminti elektros energiją</w:t>
      </w:r>
      <w:r w:rsidR="00A45284" w:rsidRPr="00FF5D0D">
        <w:rPr>
          <w:color w:val="000000"/>
          <w:szCs w:val="24"/>
        </w:rPr>
        <w:t xml:space="preserve"> </w:t>
      </w:r>
      <w:r w:rsidR="00E87581" w:rsidRPr="00FF5D0D">
        <w:rPr>
          <w:color w:val="000000"/>
          <w:szCs w:val="24"/>
        </w:rPr>
        <w:t>ir</w:t>
      </w:r>
      <w:r w:rsidR="00A45284" w:rsidRPr="00FF5D0D">
        <w:rPr>
          <w:color w:val="000000"/>
          <w:szCs w:val="24"/>
        </w:rPr>
        <w:t xml:space="preserve"> </w:t>
      </w:r>
      <w:r w:rsidR="00A45284" w:rsidRPr="00FF5D0D">
        <w:rPr>
          <w:szCs w:val="24"/>
          <w:lang w:eastAsia="lt-LT"/>
        </w:rPr>
        <w:t xml:space="preserve">leidimo plėtoti </w:t>
      </w:r>
      <w:r w:rsidR="00A45284" w:rsidRPr="00FF5D0D">
        <w:t xml:space="preserve">energijos kaupimo pajėgumus, įskaitant galimus jo pratęsimus, galiojimo laikotarpiu negauna leidimo </w:t>
      </w:r>
      <w:r w:rsidR="00A45284" w:rsidRPr="00FF5D0D">
        <w:rPr>
          <w:color w:val="000000"/>
        </w:rPr>
        <w:t>generuoti elektros energiją iš energijos kaupimo įrenginių</w:t>
      </w:r>
      <w:r w:rsidRPr="00FF5D0D">
        <w:rPr>
          <w:color w:val="000000"/>
          <w:szCs w:val="24"/>
        </w:rPr>
        <w:t>.</w:t>
      </w:r>
    </w:p>
    <w:p w14:paraId="341AB995" w14:textId="77777777" w:rsidR="00030FBD" w:rsidRPr="00FF5D0D" w:rsidRDefault="00030FBD" w:rsidP="00A3006F">
      <w:pPr>
        <w:ind w:firstLine="709"/>
        <w:jc w:val="both"/>
        <w:rPr>
          <w:color w:val="000000"/>
          <w:szCs w:val="24"/>
        </w:rPr>
      </w:pPr>
    </w:p>
    <w:p w14:paraId="122692E8" w14:textId="3CC39654" w:rsidR="005E5BFE" w:rsidRPr="00FF5D0D" w:rsidRDefault="005E5BFE" w:rsidP="00DF7937">
      <w:pPr>
        <w:ind w:firstLine="709"/>
        <w:jc w:val="both"/>
      </w:pPr>
      <w:r w:rsidRPr="00FF5D0D">
        <w:t>2.</w:t>
      </w:r>
      <w:r w:rsidR="009B60E3" w:rsidRPr="00FF5D0D">
        <w:t>2</w:t>
      </w:r>
      <w:r w:rsidR="00E9198F" w:rsidRPr="00FF5D0D">
        <w:t>6</w:t>
      </w:r>
      <w:r w:rsidRPr="00FF5D0D">
        <w:t xml:space="preserve">.3. Jeigu </w:t>
      </w:r>
      <w:r w:rsidR="009B3013" w:rsidRPr="00FF5D0D">
        <w:t>Tinklų naudotojas</w:t>
      </w:r>
      <w:r w:rsidRPr="00FF5D0D">
        <w:t xml:space="preserve"> nutraukia Protokolą</w:t>
      </w:r>
      <w:r w:rsidR="002F6301" w:rsidRPr="00FF5D0D">
        <w:t>, įskaitant atvejus, kai Tinklų naudotojas neįvykdo 2.8,</w:t>
      </w:r>
      <w:r w:rsidR="000E5448" w:rsidRPr="00FF5D0D">
        <w:t xml:space="preserve"> 2.9,</w:t>
      </w:r>
      <w:r w:rsidR="002F6301" w:rsidRPr="00FF5D0D">
        <w:t xml:space="preserve"> 2.</w:t>
      </w:r>
      <w:r w:rsidR="000E5448" w:rsidRPr="00FF5D0D">
        <w:t>11</w:t>
      </w:r>
      <w:r w:rsidR="002F6301" w:rsidRPr="00FF5D0D">
        <w:t>, 2.</w:t>
      </w:r>
      <w:r w:rsidR="000E5448" w:rsidRPr="00FF5D0D">
        <w:t>13</w:t>
      </w:r>
      <w:r w:rsidR="00613228" w:rsidRPr="00FF5D0D">
        <w:t>, 2.</w:t>
      </w:r>
      <w:r w:rsidR="000E5448" w:rsidRPr="00FF5D0D">
        <w:t>14</w:t>
      </w:r>
      <w:r w:rsidR="0024583B" w:rsidRPr="00FF5D0D">
        <w:t xml:space="preserve">, </w:t>
      </w:r>
      <w:r w:rsidR="00B46524" w:rsidRPr="00FF5D0D">
        <w:rPr>
          <w:color w:val="000000"/>
          <w:szCs w:val="24"/>
        </w:rPr>
        <w:t>2.1</w:t>
      </w:r>
      <w:r w:rsidR="00BB69CA" w:rsidRPr="00FF5D0D">
        <w:rPr>
          <w:color w:val="000000"/>
          <w:szCs w:val="24"/>
        </w:rPr>
        <w:t>8</w:t>
      </w:r>
      <w:r w:rsidR="002F6301" w:rsidRPr="00FF5D0D">
        <w:t xml:space="preserve"> papunkčiuose nurodytų Protokolo vykdymo sąlygų</w:t>
      </w:r>
      <w:r w:rsidR="00712DEF" w:rsidRPr="00FF5D0D">
        <w:t xml:space="preserve"> </w:t>
      </w:r>
      <w:r w:rsidR="00790EE6" w:rsidRPr="00FF5D0D">
        <w:t>ar</w:t>
      </w:r>
      <w:r w:rsidR="00712DEF" w:rsidRPr="00FF5D0D">
        <w:t xml:space="preserve"> </w:t>
      </w:r>
      <w:r w:rsidR="005A762C" w:rsidRPr="00FF5D0D">
        <w:t>atsira</w:t>
      </w:r>
      <w:r w:rsidR="00216B5C" w:rsidRPr="00FF5D0D">
        <w:t>nda</w:t>
      </w:r>
      <w:r w:rsidR="00712DEF" w:rsidRPr="00FF5D0D">
        <w:t xml:space="preserve"> 5.</w:t>
      </w:r>
      <w:r w:rsidR="003D70C3" w:rsidRPr="00FF5D0D">
        <w:t>3</w:t>
      </w:r>
      <w:r w:rsidR="00712DEF" w:rsidRPr="00FF5D0D">
        <w:t>.</w:t>
      </w:r>
      <w:r w:rsidR="0015779D" w:rsidRPr="00FF5D0D">
        <w:t>9</w:t>
      </w:r>
      <w:r w:rsidR="001B61DB" w:rsidRPr="00FF5D0D">
        <w:t xml:space="preserve"> ar 5.</w:t>
      </w:r>
      <w:r w:rsidR="003D70C3" w:rsidRPr="00FF5D0D">
        <w:t>3</w:t>
      </w:r>
      <w:r w:rsidR="001B61DB" w:rsidRPr="00FF5D0D">
        <w:t>.</w:t>
      </w:r>
      <w:r w:rsidR="0015779D" w:rsidRPr="00FF5D0D">
        <w:t>10</w:t>
      </w:r>
      <w:r w:rsidR="00712DEF" w:rsidRPr="00FF5D0D">
        <w:t xml:space="preserve"> papunk</w:t>
      </w:r>
      <w:r w:rsidR="001B61DB" w:rsidRPr="00FF5D0D">
        <w:t>čiuose</w:t>
      </w:r>
      <w:r w:rsidR="00712DEF" w:rsidRPr="00FF5D0D">
        <w:t xml:space="preserve"> nurodyt</w:t>
      </w:r>
      <w:r w:rsidR="001B61DB" w:rsidRPr="00FF5D0D">
        <w:t>os</w:t>
      </w:r>
      <w:r w:rsidR="00712DEF" w:rsidRPr="00FF5D0D">
        <w:t xml:space="preserve"> </w:t>
      </w:r>
      <w:r w:rsidR="005A762C" w:rsidRPr="00FF5D0D">
        <w:t>aplinkyb</w:t>
      </w:r>
      <w:r w:rsidR="00216B5C" w:rsidRPr="00FF5D0D">
        <w:t>ė</w:t>
      </w:r>
      <w:r w:rsidR="001B61DB" w:rsidRPr="00FF5D0D">
        <w:t>s</w:t>
      </w:r>
      <w:r w:rsidR="002F6301" w:rsidRPr="00FF5D0D">
        <w:t>,</w:t>
      </w:r>
      <w:r w:rsidRPr="00FF5D0D">
        <w:t xml:space="preserve"> Operatorius pasinaudoja </w:t>
      </w:r>
      <w:r w:rsidR="009B3013" w:rsidRPr="00FF5D0D">
        <w:t xml:space="preserve">Tinklų naudotojo </w:t>
      </w:r>
      <w:r w:rsidRPr="00FF5D0D">
        <w:t xml:space="preserve">pateikto prievolių įvykdymo užtikrinimo dalimi, kuri apskaičiuojama Elektros energetikos įstatymo nustatyta tvarka. </w:t>
      </w:r>
      <w:r w:rsidR="00C62A7A" w:rsidRPr="00FF5D0D">
        <w:rPr>
          <w:color w:val="000000"/>
        </w:rPr>
        <w:t>N</w:t>
      </w:r>
      <w:r w:rsidR="00C62A7A" w:rsidRPr="00FF5D0D">
        <w:rPr>
          <w:color w:val="000000" w:themeColor="text1"/>
          <w:lang w:eastAsia="lt-LT"/>
        </w:rPr>
        <w:t xml:space="preserve">uostata dėl pasinaudojimo </w:t>
      </w:r>
      <w:r w:rsidR="00C62A7A" w:rsidRPr="00FF5D0D">
        <w:t>Tinklų naudotojo pateikto prievolių įvykdymo užtikrinimo dalimi Tinklų naudotojui nutraukus protokolą</w:t>
      </w:r>
      <w:r w:rsidR="00C62A7A" w:rsidRPr="00FF5D0D">
        <w:rPr>
          <w:color w:val="000000" w:themeColor="text1"/>
          <w:lang w:eastAsia="lt-LT"/>
        </w:rPr>
        <w:t xml:space="preserve"> netaikoma</w:t>
      </w:r>
      <w:r w:rsidR="0057362C" w:rsidRPr="00FF5D0D">
        <w:rPr>
          <w:color w:val="000000" w:themeColor="text1"/>
          <w:lang w:eastAsia="lt-LT"/>
        </w:rPr>
        <w:t xml:space="preserve"> (</w:t>
      </w:r>
      <w:r w:rsidR="0057362C" w:rsidRPr="00FF5D0D">
        <w:rPr>
          <w:color w:val="000000"/>
        </w:rPr>
        <w:t>n</w:t>
      </w:r>
      <w:r w:rsidR="0057362C" w:rsidRPr="00FF5D0D">
        <w:rPr>
          <w:color w:val="000000" w:themeColor="text1"/>
          <w:lang w:eastAsia="lt-LT"/>
        </w:rPr>
        <w:t>egali būti laikoma, kad Tinklų naudotojas nutraukė Protokolą)</w:t>
      </w:r>
      <w:r w:rsidR="00C62A7A" w:rsidRPr="00FF5D0D">
        <w:rPr>
          <w:color w:val="000000" w:themeColor="text1"/>
          <w:lang w:eastAsia="lt-LT"/>
        </w:rPr>
        <w:t xml:space="preserve">, kai iki Tinklų naudotojo pranešimo apie Protokolo nutraukimą dienos Tinklų naudotojas įvykdo </w:t>
      </w:r>
      <w:r w:rsidR="00C62A7A" w:rsidRPr="00FF5D0D">
        <w:rPr>
          <w:color w:val="000000"/>
        </w:rPr>
        <w:t>esminių Protokolo vykdymo sąlygų pažeidimą.</w:t>
      </w:r>
      <w:r w:rsidR="00283AC7" w:rsidRPr="00FF5D0D">
        <w:rPr>
          <w:color w:val="000000"/>
        </w:rPr>
        <w:t xml:space="preserve"> </w:t>
      </w:r>
    </w:p>
    <w:p w14:paraId="022880E1" w14:textId="77777777" w:rsidR="005F5A4E" w:rsidRPr="00FF5D0D" w:rsidRDefault="005F5A4E" w:rsidP="00102147">
      <w:pPr>
        <w:ind w:firstLine="709"/>
        <w:jc w:val="both"/>
      </w:pPr>
    </w:p>
    <w:p w14:paraId="6CDE83DA" w14:textId="28C327AB" w:rsidR="005E5BFE" w:rsidRPr="00FF5D0D" w:rsidRDefault="005E5BFE" w:rsidP="00102147">
      <w:pPr>
        <w:ind w:firstLine="709"/>
        <w:jc w:val="both"/>
      </w:pPr>
      <w:r w:rsidRPr="00FF5D0D">
        <w:t>2.</w:t>
      </w:r>
      <w:r w:rsidR="000E5448" w:rsidRPr="00FF5D0D">
        <w:t>2</w:t>
      </w:r>
      <w:r w:rsidR="00E9198F" w:rsidRPr="00FF5D0D">
        <w:t>6</w:t>
      </w:r>
      <w:r w:rsidRPr="00FF5D0D">
        <w:t xml:space="preserve">.4. Jeigu </w:t>
      </w:r>
      <w:r w:rsidR="009B3013" w:rsidRPr="00FF5D0D">
        <w:t>Tinklų naudotojas</w:t>
      </w:r>
      <w:r w:rsidRPr="00FF5D0D">
        <w:t xml:space="preserve"> per leidimo plėtoti elektros energijos gamybos pajėgumus galiojimo laikotarpį, įskaitant galimus jo pratęsimus, pastato ar įrengia </w:t>
      </w:r>
      <w:r w:rsidR="007171D4" w:rsidRPr="00FF5D0D">
        <w:t>E</w:t>
      </w:r>
      <w:r w:rsidRPr="00FF5D0D">
        <w:t xml:space="preserve">lektrinę, kurios leistina generuoti galia </w:t>
      </w:r>
      <w:r w:rsidR="00102147" w:rsidRPr="00FF5D0D">
        <w:t xml:space="preserve">yra mažesnė arba </w:t>
      </w:r>
      <w:r w:rsidRPr="00FF5D0D">
        <w:t>turi būti sumažinta, kad atitiktų Elektros energetikos įstatymo 20</w:t>
      </w:r>
      <w:r w:rsidRPr="00FF5D0D">
        <w:rPr>
          <w:vertAlign w:val="superscript"/>
        </w:rPr>
        <w:t>1</w:t>
      </w:r>
      <w:r w:rsidRPr="00FF5D0D">
        <w:t xml:space="preserve"> straipsnio 2 dalyje nustatytą sąlygą, ir sumažinta leistina generuoti galia yra mažesnė negu nurodyta Protokole, Operatorius</w:t>
      </w:r>
      <w:r w:rsidR="00911157" w:rsidRPr="00FF5D0D">
        <w:rPr>
          <w:color w:val="000000" w:themeColor="text1"/>
          <w:lang w:eastAsia="lt-LT"/>
        </w:rPr>
        <w:t>, iš Tinklų naudotojo gavęs informaciją apie išduodą leidimą gaminti elektros energiją arba nustatęs, kad šis leidimas išduotas,</w:t>
      </w:r>
      <w:r w:rsidRPr="00FF5D0D">
        <w:t xml:space="preserve"> pasinaudoja pateikto prievolių įvykdymo užtikrinimo dalimi proporcingai leistinos generuoti galios sumažinimo dydžiui.</w:t>
      </w:r>
      <w:r w:rsidR="00102147" w:rsidRPr="00FF5D0D">
        <w:t xml:space="preserve"> </w:t>
      </w:r>
      <w:r w:rsidR="00403E9C" w:rsidRPr="00FF5D0D">
        <w:t>Ši nuostata netaikoma tuo atveju, kai Protokolas sudaromas dėl hibridinės elektrinės arba, kai Protokolas sudaromas dėl elektros energijos gamybos įrenginio ir energijos kaupimo įrenginio, kartu prijungiamų prie elektros tinklų</w:t>
      </w:r>
      <w:r w:rsidR="00627562" w:rsidRPr="00FF5D0D">
        <w:t xml:space="preserve"> (tokiu atveju taikomas Protokolo 2.26.5 papunktis)</w:t>
      </w:r>
      <w:r w:rsidR="00403E9C" w:rsidRPr="00FF5D0D">
        <w:t>.</w:t>
      </w:r>
    </w:p>
    <w:p w14:paraId="6E072F01" w14:textId="00187657" w:rsidR="00102147" w:rsidRPr="00FF5D0D" w:rsidRDefault="00102147" w:rsidP="00102147">
      <w:pPr>
        <w:pStyle w:val="ListParagraph"/>
        <w:ind w:left="0" w:firstLine="709"/>
        <w:jc w:val="both"/>
        <w:rPr>
          <w:color w:val="000000"/>
          <w:lang w:eastAsia="lt-LT"/>
        </w:rPr>
      </w:pPr>
      <w:r w:rsidRPr="00FF5D0D">
        <w:rPr>
          <w:color w:val="000000" w:themeColor="text1"/>
          <w:lang w:eastAsia="lt-LT"/>
        </w:rPr>
        <w:t>2.2</w:t>
      </w:r>
      <w:r w:rsidR="00E9198F" w:rsidRPr="00FF5D0D">
        <w:rPr>
          <w:color w:val="000000" w:themeColor="text1"/>
          <w:lang w:eastAsia="lt-LT"/>
        </w:rPr>
        <w:t>6</w:t>
      </w:r>
      <w:r w:rsidRPr="00FF5D0D">
        <w:rPr>
          <w:color w:val="000000" w:themeColor="text1"/>
          <w:lang w:eastAsia="lt-LT"/>
        </w:rPr>
        <w:t>.</w:t>
      </w:r>
      <w:r w:rsidR="00796544" w:rsidRPr="00FF5D0D">
        <w:rPr>
          <w:color w:val="000000" w:themeColor="text1"/>
          <w:lang w:eastAsia="lt-LT"/>
        </w:rPr>
        <w:t>5</w:t>
      </w:r>
      <w:r w:rsidRPr="00FF5D0D">
        <w:rPr>
          <w:color w:val="000000" w:themeColor="text1"/>
          <w:lang w:eastAsia="lt-LT"/>
        </w:rPr>
        <w:t xml:space="preserve">. </w:t>
      </w:r>
      <w:r w:rsidR="00886D83" w:rsidRPr="00FF5D0D">
        <w:rPr>
          <w:color w:val="000000" w:themeColor="text1"/>
          <w:lang w:eastAsia="lt-LT"/>
        </w:rPr>
        <w:t xml:space="preserve">Kai Protokolas sudarytas dėl hibridinės elektrinės prijungimo prie elektros tinklų, </w:t>
      </w:r>
      <w:r w:rsidRPr="00FF5D0D">
        <w:rPr>
          <w:color w:val="000000" w:themeColor="text1"/>
          <w:lang w:eastAsia="lt-LT"/>
        </w:rPr>
        <w:t>Operatorius</w:t>
      </w:r>
      <w:r w:rsidR="00911157" w:rsidRPr="00FF5D0D">
        <w:rPr>
          <w:color w:val="000000" w:themeColor="text1"/>
          <w:lang w:eastAsia="lt-LT"/>
        </w:rPr>
        <w:t>, iš Tinklų naudotojo gavęs informaciją apie išduodą leidimą gaminti elektros energiją arba nustatęs, kad šis leidimas išduotas,</w:t>
      </w:r>
      <w:r w:rsidRPr="00FF5D0D">
        <w:rPr>
          <w:color w:val="000000" w:themeColor="text1"/>
          <w:lang w:eastAsia="lt-LT"/>
        </w:rPr>
        <w:t xml:space="preserve"> pasinaudoja Tinklų naudotojo pateiktu prievolių įvykdymo užtikrinimu, proporcingai nepastatytai ar neįrengtai hibridinės elektrinės įrengtajai galiai, </w:t>
      </w:r>
      <w:r w:rsidR="00EA46F2" w:rsidRPr="00FF5D0D">
        <w:t xml:space="preserve">proporcingą </w:t>
      </w:r>
      <w:r w:rsidR="00EA46F2" w:rsidRPr="00FF5D0D">
        <w:rPr>
          <w:color w:val="000000" w:themeColor="text1"/>
          <w:lang w:eastAsia="lt-LT"/>
        </w:rPr>
        <w:t xml:space="preserve">prievolių įvykdymo užtikrinimo dalį (eurais) už nepastatytą ar neįrengtą hibridinės elektrinės įrengtąją galią apskaičiuojant Pasinaudojimo elektros skirstomaisiais tinklais tvarkos aprašo redakcijos, galiojusios pasirašant Protokolą, nustatyta tvarka, </w:t>
      </w:r>
      <w:r w:rsidRPr="00FF5D0D">
        <w:rPr>
          <w:color w:val="000000" w:themeColor="text1"/>
          <w:lang w:eastAsia="lt-LT"/>
        </w:rPr>
        <w:t>jeigu:</w:t>
      </w:r>
    </w:p>
    <w:p w14:paraId="24A33107" w14:textId="70050D5D" w:rsidR="00102147" w:rsidRPr="00FF5D0D" w:rsidRDefault="00102147" w:rsidP="00102147">
      <w:pPr>
        <w:pStyle w:val="ListParagraph"/>
        <w:ind w:left="0" w:firstLine="709"/>
        <w:jc w:val="both"/>
        <w:rPr>
          <w:color w:val="000000"/>
          <w:lang w:eastAsia="lt-LT"/>
        </w:rPr>
      </w:pPr>
      <w:r w:rsidRPr="00FF5D0D">
        <w:rPr>
          <w:color w:val="000000"/>
          <w:lang w:eastAsia="lt-LT"/>
        </w:rPr>
        <w:t>2.2</w:t>
      </w:r>
      <w:r w:rsidR="00E9198F" w:rsidRPr="00FF5D0D">
        <w:rPr>
          <w:color w:val="000000"/>
          <w:lang w:eastAsia="lt-LT"/>
        </w:rPr>
        <w:t>6</w:t>
      </w:r>
      <w:r w:rsidRPr="00FF5D0D">
        <w:rPr>
          <w:color w:val="000000"/>
          <w:lang w:eastAsia="lt-LT"/>
        </w:rPr>
        <w:t>.</w:t>
      </w:r>
      <w:r w:rsidR="00053C3B" w:rsidRPr="00FF5D0D">
        <w:rPr>
          <w:color w:val="000000"/>
          <w:lang w:eastAsia="lt-LT"/>
        </w:rPr>
        <w:t>5</w:t>
      </w:r>
      <w:r w:rsidRPr="00FF5D0D">
        <w:rPr>
          <w:color w:val="000000"/>
          <w:lang w:eastAsia="lt-LT"/>
        </w:rPr>
        <w:t>.1. Tinklų naudotojas pastato ne visas hibridinę elektrinę sudarančias elektrines arba ne visas hibridinę elektrinę sudarančias elektrines ir ne visus energijos kaupimo įrenginius;</w:t>
      </w:r>
    </w:p>
    <w:p w14:paraId="239C902B" w14:textId="6593D7C8" w:rsidR="00102147" w:rsidRPr="00FF5D0D" w:rsidRDefault="00102147" w:rsidP="00102147">
      <w:pPr>
        <w:pStyle w:val="ListParagraph"/>
        <w:ind w:left="0" w:firstLine="709"/>
        <w:jc w:val="both"/>
        <w:rPr>
          <w:color w:val="000000"/>
          <w:lang w:eastAsia="lt-LT"/>
        </w:rPr>
      </w:pPr>
      <w:r w:rsidRPr="00FF5D0D">
        <w:rPr>
          <w:color w:val="000000"/>
          <w:lang w:eastAsia="lt-LT"/>
        </w:rPr>
        <w:t>2.2</w:t>
      </w:r>
      <w:r w:rsidR="00E9198F" w:rsidRPr="00FF5D0D">
        <w:rPr>
          <w:color w:val="000000"/>
          <w:lang w:eastAsia="lt-LT"/>
        </w:rPr>
        <w:t>6</w:t>
      </w:r>
      <w:r w:rsidRPr="00FF5D0D">
        <w:rPr>
          <w:color w:val="000000"/>
          <w:lang w:eastAsia="lt-LT"/>
        </w:rPr>
        <w:t>.</w:t>
      </w:r>
      <w:r w:rsidR="00053C3B" w:rsidRPr="00FF5D0D">
        <w:rPr>
          <w:color w:val="000000"/>
          <w:lang w:eastAsia="lt-LT"/>
        </w:rPr>
        <w:t>5</w:t>
      </w:r>
      <w:r w:rsidRPr="00FF5D0D">
        <w:rPr>
          <w:color w:val="000000"/>
          <w:lang w:eastAsia="lt-LT"/>
        </w:rPr>
        <w:t>.2. Tinklų naudotojas pastato ar įrengia hibridinę elektrinę arba hibridinę elektrinę ir energijos kaupimo įrenginį ar įrenginius, kurios leistina generuoti galia yra mažesnė arba turi būti sumažinta, kad atitiktų Elektros energetikos įstatymo 20</w:t>
      </w:r>
      <w:r w:rsidRPr="00FF5D0D">
        <w:rPr>
          <w:color w:val="000000"/>
          <w:vertAlign w:val="superscript"/>
          <w:lang w:eastAsia="lt-LT"/>
        </w:rPr>
        <w:t>1</w:t>
      </w:r>
      <w:r w:rsidRPr="00FF5D0D">
        <w:rPr>
          <w:color w:val="000000"/>
          <w:lang w:eastAsia="lt-LT"/>
        </w:rPr>
        <w:t xml:space="preserve"> straipsnio 2 dalyje nustatytą sąlygą, ir sumažinta leistina generuoti galia yra mažesnė, negu nurodyta </w:t>
      </w:r>
      <w:r w:rsidR="00D36DB0" w:rsidRPr="00FF5D0D">
        <w:rPr>
          <w:color w:val="000000"/>
          <w:lang w:eastAsia="lt-LT"/>
        </w:rPr>
        <w:t>P</w:t>
      </w:r>
      <w:r w:rsidRPr="00FF5D0D">
        <w:rPr>
          <w:color w:val="000000"/>
          <w:lang w:eastAsia="lt-LT"/>
        </w:rPr>
        <w:t>rotokole;</w:t>
      </w:r>
    </w:p>
    <w:p w14:paraId="1D36FA76" w14:textId="1990F541" w:rsidR="00102147" w:rsidRPr="00FF5D0D" w:rsidRDefault="00102147" w:rsidP="00017502">
      <w:pPr>
        <w:pStyle w:val="ListParagraph"/>
        <w:ind w:left="0" w:firstLine="709"/>
        <w:jc w:val="both"/>
        <w:rPr>
          <w:color w:val="000000" w:themeColor="text1"/>
          <w:lang w:eastAsia="lt-LT"/>
        </w:rPr>
      </w:pPr>
      <w:r w:rsidRPr="00FF5D0D">
        <w:rPr>
          <w:color w:val="000000"/>
          <w:lang w:eastAsia="lt-LT"/>
        </w:rPr>
        <w:t>2.2</w:t>
      </w:r>
      <w:r w:rsidR="00E9198F" w:rsidRPr="00FF5D0D">
        <w:rPr>
          <w:color w:val="000000"/>
          <w:lang w:eastAsia="lt-LT"/>
        </w:rPr>
        <w:t>6</w:t>
      </w:r>
      <w:r w:rsidRPr="00FF5D0D">
        <w:rPr>
          <w:color w:val="000000"/>
          <w:lang w:eastAsia="lt-LT"/>
        </w:rPr>
        <w:t>.</w:t>
      </w:r>
      <w:r w:rsidR="00053C3B" w:rsidRPr="00FF5D0D">
        <w:rPr>
          <w:color w:val="000000"/>
          <w:lang w:eastAsia="lt-LT"/>
        </w:rPr>
        <w:t>5</w:t>
      </w:r>
      <w:r w:rsidRPr="00FF5D0D">
        <w:rPr>
          <w:color w:val="000000"/>
          <w:lang w:eastAsia="lt-LT"/>
        </w:rPr>
        <w:t xml:space="preserve">.3. </w:t>
      </w:r>
      <w:r w:rsidRPr="00FF5D0D">
        <w:rPr>
          <w:color w:val="000000" w:themeColor="text1"/>
          <w:lang w:eastAsia="lt-LT"/>
        </w:rPr>
        <w:t xml:space="preserve">Tinklų naudotojas pastato ar įrengia mažesnės įrengtosios galios, negu nurodyta </w:t>
      </w:r>
      <w:r w:rsidR="00B37167" w:rsidRPr="00FF5D0D">
        <w:rPr>
          <w:color w:val="000000" w:themeColor="text1"/>
          <w:lang w:eastAsia="lt-LT"/>
        </w:rPr>
        <w:t>P</w:t>
      </w:r>
      <w:r w:rsidRPr="00FF5D0D">
        <w:rPr>
          <w:color w:val="000000" w:themeColor="text1"/>
          <w:lang w:eastAsia="lt-LT"/>
        </w:rPr>
        <w:t xml:space="preserve">rotokole, hibridinę elektrinę sudarančią elektrinę ir (ar) energijos kaupimo įrenginį, kai </w:t>
      </w:r>
      <w:r w:rsidR="00B37167" w:rsidRPr="00FF5D0D">
        <w:rPr>
          <w:color w:val="000000" w:themeColor="text1"/>
          <w:lang w:eastAsia="lt-LT"/>
        </w:rPr>
        <w:t>P</w:t>
      </w:r>
      <w:r w:rsidRPr="00FF5D0D">
        <w:rPr>
          <w:color w:val="000000" w:themeColor="text1"/>
          <w:lang w:eastAsia="lt-LT"/>
        </w:rPr>
        <w:t>rotokole nurodyta hibridinės elektrinės leistina generuoti galia nesikeičia.</w:t>
      </w:r>
    </w:p>
    <w:p w14:paraId="467BB17A" w14:textId="77777777" w:rsidR="001118AC" w:rsidRPr="00FF5D0D" w:rsidRDefault="001118AC" w:rsidP="00017502">
      <w:pPr>
        <w:pStyle w:val="ListParagraph"/>
        <w:ind w:left="0" w:firstLine="709"/>
        <w:jc w:val="both"/>
        <w:rPr>
          <w:color w:val="000000" w:themeColor="text1"/>
          <w:lang w:eastAsia="lt-LT"/>
        </w:rPr>
      </w:pPr>
    </w:p>
    <w:p w14:paraId="29D81A96" w14:textId="45F2B7C0" w:rsidR="001118AC" w:rsidRPr="00FF5D0D" w:rsidRDefault="001118AC" w:rsidP="00B93319">
      <w:pPr>
        <w:pStyle w:val="ListParagraph"/>
        <w:ind w:left="0" w:firstLine="709"/>
        <w:jc w:val="both"/>
        <w:rPr>
          <w:color w:val="000000" w:themeColor="text1"/>
          <w:lang w:eastAsia="lt-LT"/>
        </w:rPr>
      </w:pPr>
      <w:r w:rsidRPr="00FF5D0D">
        <w:rPr>
          <w:rFonts w:eastAsia="MS Mincho"/>
          <w:i/>
          <w:iCs/>
          <w:szCs w:val="24"/>
          <w:lang w:eastAsia="lt-LT"/>
        </w:rPr>
        <w:t>(2.26.</w:t>
      </w:r>
      <w:r w:rsidR="00053C3B" w:rsidRPr="00FF5D0D">
        <w:rPr>
          <w:rFonts w:eastAsia="MS Mincho"/>
          <w:i/>
          <w:iCs/>
          <w:szCs w:val="24"/>
          <w:lang w:eastAsia="lt-LT"/>
        </w:rPr>
        <w:t>5</w:t>
      </w:r>
      <w:r w:rsidRPr="00FF5D0D">
        <w:rPr>
          <w:rFonts w:eastAsia="MS Mincho"/>
          <w:i/>
          <w:iCs/>
          <w:szCs w:val="24"/>
          <w:lang w:eastAsia="lt-LT"/>
        </w:rPr>
        <w:t xml:space="preserve"> </w:t>
      </w:r>
      <w:r w:rsidR="00632EC6" w:rsidRPr="00FF5D0D">
        <w:rPr>
          <w:i/>
          <w:iCs/>
        </w:rPr>
        <w:t xml:space="preserve">papunkčio redakcija, kai </w:t>
      </w:r>
      <w:bookmarkStart w:id="534" w:name="_Hlk159504748"/>
      <w:r w:rsidR="00632EC6" w:rsidRPr="00FF5D0D">
        <w:rPr>
          <w:i/>
          <w:iCs/>
        </w:rPr>
        <w:t>Protokolas sudaromas dėl elektros energijos gamybos įrenginio ir energijos kaupimo įrenginio, kartu prijungiamų prie elektros tinklų</w:t>
      </w:r>
      <w:bookmarkEnd w:id="534"/>
      <w:r w:rsidR="00470FF3" w:rsidRPr="00FF5D0D">
        <w:rPr>
          <w:i/>
          <w:iCs/>
        </w:rPr>
        <w:t>, kai veikla su abiem šiais įrenginiais reguliuojama leidimais bei dėl abiejų įrenginių sudaromas ketinimų protokolas</w:t>
      </w:r>
      <w:r w:rsidRPr="00FF5D0D">
        <w:rPr>
          <w:rFonts w:eastAsia="MS Mincho"/>
          <w:i/>
          <w:iCs/>
          <w:szCs w:val="24"/>
          <w:lang w:eastAsia="lt-LT"/>
        </w:rPr>
        <w:t>)</w:t>
      </w:r>
    </w:p>
    <w:p w14:paraId="6C7817FE" w14:textId="1B37BEF3" w:rsidR="001118AC" w:rsidRPr="00FF5D0D" w:rsidRDefault="001118AC" w:rsidP="00EA5193">
      <w:pPr>
        <w:pStyle w:val="ListParagraph"/>
        <w:ind w:left="0" w:firstLine="709"/>
        <w:jc w:val="both"/>
        <w:rPr>
          <w:color w:val="000000"/>
          <w:lang w:eastAsia="lt-LT"/>
        </w:rPr>
      </w:pPr>
      <w:r w:rsidRPr="00FF5D0D">
        <w:rPr>
          <w:color w:val="000000" w:themeColor="text1"/>
          <w:lang w:eastAsia="lt-LT"/>
        </w:rPr>
        <w:t>2.26.</w:t>
      </w:r>
      <w:r w:rsidR="00CD3B52" w:rsidRPr="00FF5D0D">
        <w:rPr>
          <w:color w:val="000000" w:themeColor="text1"/>
          <w:lang w:eastAsia="lt-LT"/>
        </w:rPr>
        <w:t>5</w:t>
      </w:r>
      <w:r w:rsidRPr="00FF5D0D">
        <w:rPr>
          <w:color w:val="000000" w:themeColor="text1"/>
          <w:lang w:eastAsia="lt-LT"/>
        </w:rPr>
        <w:t xml:space="preserve">. </w:t>
      </w:r>
      <w:r w:rsidR="00B93319" w:rsidRPr="00FF5D0D">
        <w:rPr>
          <w:color w:val="000000" w:themeColor="text1"/>
          <w:lang w:eastAsia="lt-LT"/>
        </w:rPr>
        <w:t>Kai Protokolas sudary</w:t>
      </w:r>
      <w:r w:rsidR="00997A51" w:rsidRPr="00FF5D0D">
        <w:rPr>
          <w:color w:val="000000" w:themeColor="text1"/>
          <w:lang w:eastAsia="lt-LT"/>
        </w:rPr>
        <w:t>t</w:t>
      </w:r>
      <w:r w:rsidR="00B93319" w:rsidRPr="00FF5D0D">
        <w:rPr>
          <w:color w:val="000000" w:themeColor="text1"/>
          <w:lang w:eastAsia="lt-LT"/>
        </w:rPr>
        <w:t>as dėl</w:t>
      </w:r>
      <w:r w:rsidR="00751C3D" w:rsidRPr="00FF5D0D">
        <w:rPr>
          <w:color w:val="000000" w:themeColor="text1"/>
          <w:lang w:eastAsia="lt-LT"/>
        </w:rPr>
        <w:t xml:space="preserve"> Elektrinės, kurią</w:t>
      </w:r>
      <w:r w:rsidR="006B4033" w:rsidRPr="00FF5D0D">
        <w:rPr>
          <w:color w:val="000000" w:themeColor="text1"/>
          <w:lang w:eastAsia="lt-LT"/>
        </w:rPr>
        <w:t xml:space="preserve"> sudaro</w:t>
      </w:r>
      <w:r w:rsidR="00B93319" w:rsidRPr="00FF5D0D">
        <w:rPr>
          <w:color w:val="000000" w:themeColor="text1"/>
          <w:lang w:eastAsia="lt-LT"/>
        </w:rPr>
        <w:t xml:space="preserve"> elektros energijos gamybos įrengin</w:t>
      </w:r>
      <w:r w:rsidR="006B4033" w:rsidRPr="00FF5D0D">
        <w:rPr>
          <w:color w:val="000000" w:themeColor="text1"/>
          <w:lang w:eastAsia="lt-LT"/>
        </w:rPr>
        <w:t>ys</w:t>
      </w:r>
      <w:r w:rsidR="00B93319" w:rsidRPr="00FF5D0D">
        <w:rPr>
          <w:color w:val="000000" w:themeColor="text1"/>
          <w:lang w:eastAsia="lt-LT"/>
        </w:rPr>
        <w:t xml:space="preserve"> ir energijos kaupimo įrengin</w:t>
      </w:r>
      <w:r w:rsidR="006B4033" w:rsidRPr="00FF5D0D">
        <w:rPr>
          <w:color w:val="000000" w:themeColor="text1"/>
          <w:lang w:eastAsia="lt-LT"/>
        </w:rPr>
        <w:t>ys</w:t>
      </w:r>
      <w:r w:rsidR="00B93319" w:rsidRPr="00FF5D0D">
        <w:rPr>
          <w:color w:val="000000" w:themeColor="text1"/>
          <w:lang w:eastAsia="lt-LT"/>
        </w:rPr>
        <w:t>, kartu prijungia</w:t>
      </w:r>
      <w:r w:rsidR="006B4033" w:rsidRPr="00FF5D0D">
        <w:rPr>
          <w:color w:val="000000" w:themeColor="text1"/>
          <w:lang w:eastAsia="lt-LT"/>
        </w:rPr>
        <w:t>mi</w:t>
      </w:r>
      <w:r w:rsidR="00B93319" w:rsidRPr="00FF5D0D">
        <w:rPr>
          <w:color w:val="000000" w:themeColor="text1"/>
          <w:lang w:eastAsia="lt-LT"/>
        </w:rPr>
        <w:t xml:space="preserve"> prie elektros tinklų</w:t>
      </w:r>
      <w:r w:rsidR="00997A51" w:rsidRPr="00FF5D0D">
        <w:rPr>
          <w:color w:val="000000" w:themeColor="text1"/>
          <w:lang w:eastAsia="lt-LT"/>
        </w:rPr>
        <w:t xml:space="preserve">, </w:t>
      </w:r>
      <w:r w:rsidRPr="00FF5D0D">
        <w:rPr>
          <w:color w:val="000000" w:themeColor="text1"/>
          <w:lang w:eastAsia="lt-LT"/>
        </w:rPr>
        <w:t>Operatorius</w:t>
      </w:r>
      <w:r w:rsidR="00911157" w:rsidRPr="00FF5D0D">
        <w:rPr>
          <w:color w:val="000000" w:themeColor="text1"/>
          <w:lang w:eastAsia="lt-LT"/>
        </w:rPr>
        <w:t>, iš Tinklų naudotojo gavęs informaciją apie išduodą leidimą gaminti elektros energiją</w:t>
      </w:r>
      <w:r w:rsidR="00365882" w:rsidRPr="00FF5D0D">
        <w:rPr>
          <w:color w:val="000000" w:themeColor="text1"/>
          <w:lang w:eastAsia="lt-LT"/>
        </w:rPr>
        <w:t xml:space="preserve"> ir (ar) leidimą generuoti elektros energiją iš energijos kaupimo įrenginių</w:t>
      </w:r>
      <w:r w:rsidR="00911157" w:rsidRPr="00FF5D0D">
        <w:rPr>
          <w:color w:val="000000" w:themeColor="text1"/>
          <w:lang w:eastAsia="lt-LT"/>
        </w:rPr>
        <w:t xml:space="preserve"> arba nustatęs, kad šis leidimas išduotas,</w:t>
      </w:r>
      <w:r w:rsidRPr="00FF5D0D">
        <w:rPr>
          <w:color w:val="000000" w:themeColor="text1"/>
          <w:lang w:eastAsia="lt-LT"/>
        </w:rPr>
        <w:t xml:space="preserve"> pasinaudoja Tinklų naudotojo pateiktu prievolių įvykdymo užtikrinimu, proporcingai nepastatytai ar neįrengtai</w:t>
      </w:r>
      <w:r w:rsidR="00632EC6" w:rsidRPr="00FF5D0D">
        <w:rPr>
          <w:color w:val="000000" w:themeColor="text1"/>
          <w:lang w:eastAsia="lt-LT"/>
        </w:rPr>
        <w:t xml:space="preserve"> Elektrin</w:t>
      </w:r>
      <w:r w:rsidR="006B4033" w:rsidRPr="00FF5D0D">
        <w:rPr>
          <w:color w:val="000000" w:themeColor="text1"/>
          <w:lang w:eastAsia="lt-LT"/>
        </w:rPr>
        <w:t>ę sudarančio elektros energijos gamybos įrenginio</w:t>
      </w:r>
      <w:r w:rsidR="00632EC6" w:rsidRPr="00FF5D0D">
        <w:rPr>
          <w:color w:val="000000" w:themeColor="text1"/>
          <w:lang w:eastAsia="lt-LT"/>
        </w:rPr>
        <w:t xml:space="preserve"> ar kaupimo įrenginio</w:t>
      </w:r>
      <w:r w:rsidRPr="00FF5D0D">
        <w:rPr>
          <w:color w:val="000000" w:themeColor="text1"/>
          <w:lang w:eastAsia="lt-LT"/>
        </w:rPr>
        <w:t xml:space="preserve"> įrengtajai galiai, </w:t>
      </w:r>
      <w:r w:rsidRPr="00FF5D0D">
        <w:t xml:space="preserve">proporcingą </w:t>
      </w:r>
      <w:r w:rsidRPr="00FF5D0D">
        <w:rPr>
          <w:color w:val="000000" w:themeColor="text1"/>
          <w:lang w:eastAsia="lt-LT"/>
        </w:rPr>
        <w:t xml:space="preserve">prievolių įvykdymo užtikrinimo dalį (eurais) už nepastatytą ar neįrengtą </w:t>
      </w:r>
      <w:r w:rsidR="00632EC6" w:rsidRPr="00FF5D0D">
        <w:rPr>
          <w:color w:val="000000" w:themeColor="text1"/>
          <w:lang w:eastAsia="lt-LT"/>
        </w:rPr>
        <w:t>Elektrin</w:t>
      </w:r>
      <w:r w:rsidR="006B4033" w:rsidRPr="00FF5D0D">
        <w:rPr>
          <w:color w:val="000000" w:themeColor="text1"/>
          <w:lang w:eastAsia="lt-LT"/>
        </w:rPr>
        <w:t>ę sudarančio elektros energijos gamybos įrenginio</w:t>
      </w:r>
      <w:r w:rsidR="00632EC6" w:rsidRPr="00FF5D0D">
        <w:rPr>
          <w:color w:val="000000" w:themeColor="text1"/>
          <w:lang w:eastAsia="lt-LT"/>
        </w:rPr>
        <w:t xml:space="preserve"> ar </w:t>
      </w:r>
      <w:r w:rsidR="006B4033" w:rsidRPr="00FF5D0D">
        <w:rPr>
          <w:color w:val="000000" w:themeColor="text1"/>
          <w:lang w:eastAsia="lt-LT"/>
        </w:rPr>
        <w:t xml:space="preserve">energijos </w:t>
      </w:r>
      <w:r w:rsidR="00632EC6" w:rsidRPr="00FF5D0D">
        <w:rPr>
          <w:color w:val="000000" w:themeColor="text1"/>
          <w:lang w:eastAsia="lt-LT"/>
        </w:rPr>
        <w:t xml:space="preserve">kaupimo įrenginio </w:t>
      </w:r>
      <w:r w:rsidRPr="00FF5D0D">
        <w:rPr>
          <w:color w:val="000000" w:themeColor="text1"/>
          <w:lang w:eastAsia="lt-LT"/>
        </w:rPr>
        <w:t>įrengtąją galią apskaičiuojant Pasinaudojimo elektros skirstomaisiais tinklais tvarkos aprašo redakcijos, galiojusios pasirašant Protokolą, nustatyta tvarka, jeigu:</w:t>
      </w:r>
    </w:p>
    <w:p w14:paraId="563D6661" w14:textId="1E55304B" w:rsidR="001118AC" w:rsidRPr="00FF5D0D" w:rsidRDefault="001118AC" w:rsidP="001118AC">
      <w:pPr>
        <w:pStyle w:val="ListParagraph"/>
        <w:ind w:left="0" w:firstLine="709"/>
        <w:jc w:val="both"/>
        <w:rPr>
          <w:color w:val="000000"/>
          <w:lang w:eastAsia="lt-LT"/>
        </w:rPr>
      </w:pPr>
      <w:r w:rsidRPr="00FF5D0D">
        <w:rPr>
          <w:color w:val="000000"/>
          <w:lang w:eastAsia="lt-LT"/>
        </w:rPr>
        <w:t>2.26.</w:t>
      </w:r>
      <w:r w:rsidR="00CD3B52" w:rsidRPr="00FF5D0D">
        <w:rPr>
          <w:color w:val="000000"/>
          <w:lang w:eastAsia="lt-LT"/>
        </w:rPr>
        <w:t>5</w:t>
      </w:r>
      <w:r w:rsidRPr="00FF5D0D">
        <w:rPr>
          <w:color w:val="000000"/>
          <w:lang w:eastAsia="lt-LT"/>
        </w:rPr>
        <w:t>.1. Tinklų naudotojas pastato ne vis</w:t>
      </w:r>
      <w:r w:rsidR="006B4033" w:rsidRPr="00FF5D0D">
        <w:rPr>
          <w:color w:val="000000"/>
          <w:lang w:eastAsia="lt-LT"/>
        </w:rPr>
        <w:t>us</w:t>
      </w:r>
      <w:r w:rsidRPr="00FF5D0D">
        <w:rPr>
          <w:color w:val="000000"/>
          <w:lang w:eastAsia="lt-LT"/>
        </w:rPr>
        <w:t xml:space="preserve"> </w:t>
      </w:r>
      <w:r w:rsidR="00886D83" w:rsidRPr="00FF5D0D">
        <w:rPr>
          <w:color w:val="000000"/>
          <w:lang w:eastAsia="lt-LT"/>
        </w:rPr>
        <w:t>E</w:t>
      </w:r>
      <w:r w:rsidRPr="00FF5D0D">
        <w:rPr>
          <w:color w:val="000000"/>
          <w:lang w:eastAsia="lt-LT"/>
        </w:rPr>
        <w:t>lektrin</w:t>
      </w:r>
      <w:r w:rsidR="006B4033" w:rsidRPr="00FF5D0D">
        <w:rPr>
          <w:color w:val="000000"/>
          <w:lang w:eastAsia="lt-LT"/>
        </w:rPr>
        <w:t>ę sudarančius elektros energijos gamybos įrenginius</w:t>
      </w:r>
      <w:r w:rsidRPr="00FF5D0D">
        <w:rPr>
          <w:color w:val="000000"/>
          <w:lang w:eastAsia="lt-LT"/>
        </w:rPr>
        <w:t xml:space="preserve"> </w:t>
      </w:r>
      <w:r w:rsidR="008C4A32" w:rsidRPr="00FF5D0D">
        <w:rPr>
          <w:color w:val="000000"/>
          <w:lang w:eastAsia="lt-LT"/>
        </w:rPr>
        <w:t xml:space="preserve">arba </w:t>
      </w:r>
      <w:r w:rsidRPr="00FF5D0D">
        <w:rPr>
          <w:color w:val="000000"/>
          <w:lang w:eastAsia="lt-LT"/>
        </w:rPr>
        <w:t>ne visus energijos kaupimo įrenginius;</w:t>
      </w:r>
    </w:p>
    <w:p w14:paraId="0C8D81DD" w14:textId="086E0C9F" w:rsidR="001118AC" w:rsidRPr="00FF5D0D" w:rsidRDefault="001118AC" w:rsidP="001118AC">
      <w:pPr>
        <w:pStyle w:val="ListParagraph"/>
        <w:ind w:left="0" w:firstLine="709"/>
        <w:jc w:val="both"/>
        <w:rPr>
          <w:color w:val="000000"/>
          <w:lang w:eastAsia="lt-LT"/>
        </w:rPr>
      </w:pPr>
      <w:r w:rsidRPr="00FF5D0D">
        <w:rPr>
          <w:color w:val="000000"/>
          <w:lang w:eastAsia="lt-LT"/>
        </w:rPr>
        <w:t>2.26.</w:t>
      </w:r>
      <w:r w:rsidR="00CD3B52" w:rsidRPr="00FF5D0D">
        <w:rPr>
          <w:color w:val="000000"/>
          <w:lang w:eastAsia="lt-LT"/>
        </w:rPr>
        <w:t>5</w:t>
      </w:r>
      <w:r w:rsidRPr="00FF5D0D">
        <w:rPr>
          <w:color w:val="000000"/>
          <w:lang w:eastAsia="lt-LT"/>
        </w:rPr>
        <w:t xml:space="preserve">.2. Tinklų naudotojas pastato ar įrengia </w:t>
      </w:r>
      <w:r w:rsidR="00D36DB0" w:rsidRPr="00FF5D0D">
        <w:rPr>
          <w:color w:val="000000"/>
          <w:lang w:eastAsia="lt-LT"/>
        </w:rPr>
        <w:t>E</w:t>
      </w:r>
      <w:r w:rsidRPr="00FF5D0D">
        <w:rPr>
          <w:color w:val="000000"/>
          <w:lang w:eastAsia="lt-LT"/>
        </w:rPr>
        <w:t>lektrinę</w:t>
      </w:r>
      <w:r w:rsidR="003737BA" w:rsidRPr="00FF5D0D">
        <w:rPr>
          <w:color w:val="000000"/>
          <w:lang w:eastAsia="lt-LT"/>
        </w:rPr>
        <w:t xml:space="preserve"> sudarančius elektros energijos gamybos įrenginius</w:t>
      </w:r>
      <w:r w:rsidRPr="00FF5D0D">
        <w:rPr>
          <w:color w:val="000000"/>
          <w:lang w:eastAsia="lt-LT"/>
        </w:rPr>
        <w:t xml:space="preserve"> ir energijos kaupimo įrenginį ar įrenginius, kuri</w:t>
      </w:r>
      <w:r w:rsidR="00D36DB0" w:rsidRPr="00FF5D0D">
        <w:rPr>
          <w:color w:val="000000"/>
          <w:lang w:eastAsia="lt-LT"/>
        </w:rPr>
        <w:t>ų</w:t>
      </w:r>
      <w:r w:rsidRPr="00FF5D0D">
        <w:rPr>
          <w:color w:val="000000"/>
          <w:lang w:eastAsia="lt-LT"/>
        </w:rPr>
        <w:t xml:space="preserve"> leistina generuoti galia yra mažesnė arba turi būti sumažinta, kad atitiktų Elektros energetikos įstatymo 20</w:t>
      </w:r>
      <w:r w:rsidRPr="00FF5D0D">
        <w:rPr>
          <w:color w:val="000000"/>
          <w:vertAlign w:val="superscript"/>
          <w:lang w:eastAsia="lt-LT"/>
        </w:rPr>
        <w:t>1</w:t>
      </w:r>
      <w:r w:rsidRPr="00FF5D0D">
        <w:rPr>
          <w:color w:val="000000"/>
          <w:lang w:eastAsia="lt-LT"/>
        </w:rPr>
        <w:t xml:space="preserve"> straipsnio 2 dalyje nustatytą sąlygą, ir sumažinta leistina generuoti galia yra mažesnė, negu nurodyta </w:t>
      </w:r>
      <w:r w:rsidR="00D36DB0" w:rsidRPr="00FF5D0D">
        <w:rPr>
          <w:color w:val="000000"/>
          <w:lang w:eastAsia="lt-LT"/>
        </w:rPr>
        <w:t>P</w:t>
      </w:r>
      <w:r w:rsidRPr="00FF5D0D">
        <w:rPr>
          <w:color w:val="000000"/>
          <w:lang w:eastAsia="lt-LT"/>
        </w:rPr>
        <w:t>rotokole;</w:t>
      </w:r>
    </w:p>
    <w:p w14:paraId="632E27B2" w14:textId="210D449B" w:rsidR="001118AC" w:rsidRPr="00FF5D0D" w:rsidRDefault="001118AC" w:rsidP="001118AC">
      <w:pPr>
        <w:pStyle w:val="ListParagraph"/>
        <w:ind w:left="0" w:firstLine="709"/>
        <w:jc w:val="both"/>
        <w:rPr>
          <w:color w:val="000000" w:themeColor="text1"/>
          <w:lang w:eastAsia="lt-LT"/>
        </w:rPr>
      </w:pPr>
      <w:r w:rsidRPr="00FF5D0D">
        <w:rPr>
          <w:color w:val="000000"/>
          <w:lang w:eastAsia="lt-LT"/>
        </w:rPr>
        <w:t>2.26.</w:t>
      </w:r>
      <w:r w:rsidR="00CD3B52" w:rsidRPr="00FF5D0D">
        <w:rPr>
          <w:color w:val="000000"/>
          <w:lang w:eastAsia="lt-LT"/>
        </w:rPr>
        <w:t>5</w:t>
      </w:r>
      <w:r w:rsidRPr="00FF5D0D">
        <w:rPr>
          <w:color w:val="000000"/>
          <w:lang w:eastAsia="lt-LT"/>
        </w:rPr>
        <w:t xml:space="preserve">.3. </w:t>
      </w:r>
      <w:r w:rsidRPr="00FF5D0D">
        <w:rPr>
          <w:color w:val="000000" w:themeColor="text1"/>
          <w:lang w:eastAsia="lt-LT"/>
        </w:rPr>
        <w:t xml:space="preserve">Tinklų naudotojas pastato ar įrengia mažesnės įrengtosios galios, negu nurodyta </w:t>
      </w:r>
      <w:r w:rsidR="009F539B" w:rsidRPr="00FF5D0D">
        <w:rPr>
          <w:color w:val="000000" w:themeColor="text1"/>
          <w:lang w:eastAsia="lt-LT"/>
        </w:rPr>
        <w:t>Pr</w:t>
      </w:r>
      <w:r w:rsidRPr="00FF5D0D">
        <w:rPr>
          <w:color w:val="000000" w:themeColor="text1"/>
          <w:lang w:eastAsia="lt-LT"/>
        </w:rPr>
        <w:t xml:space="preserve">otokole, </w:t>
      </w:r>
      <w:r w:rsidR="00400FBD" w:rsidRPr="00FF5D0D">
        <w:rPr>
          <w:color w:val="000000"/>
          <w:lang w:eastAsia="lt-LT"/>
        </w:rPr>
        <w:t>Elektrinę sudarančius elektros energijos gamybos įrenginius ir (ar) energijos kaupimo įrenginį ar įrenginius</w:t>
      </w:r>
      <w:r w:rsidRPr="00FF5D0D">
        <w:rPr>
          <w:color w:val="000000" w:themeColor="text1"/>
          <w:lang w:eastAsia="lt-LT"/>
        </w:rPr>
        <w:t xml:space="preserve">, kai </w:t>
      </w:r>
      <w:r w:rsidR="00114297" w:rsidRPr="00FF5D0D">
        <w:rPr>
          <w:color w:val="000000" w:themeColor="text1"/>
          <w:lang w:eastAsia="lt-LT"/>
        </w:rPr>
        <w:t>P</w:t>
      </w:r>
      <w:r w:rsidRPr="00FF5D0D">
        <w:rPr>
          <w:color w:val="000000" w:themeColor="text1"/>
          <w:lang w:eastAsia="lt-LT"/>
        </w:rPr>
        <w:t>rotokole nurodyta leistina generuoti galia nesikeičia</w:t>
      </w:r>
      <w:r w:rsidR="00B17A19" w:rsidRPr="00FF5D0D">
        <w:rPr>
          <w:color w:val="000000" w:themeColor="text1"/>
          <w:lang w:eastAsia="lt-LT"/>
        </w:rPr>
        <w:t>;</w:t>
      </w:r>
    </w:p>
    <w:p w14:paraId="0E2C13AC" w14:textId="29BC3B7B" w:rsidR="00B17A19" w:rsidRPr="00FF5D0D" w:rsidRDefault="00B17A19" w:rsidP="00B17A19">
      <w:pPr>
        <w:ind w:firstLine="709"/>
        <w:jc w:val="both"/>
      </w:pPr>
      <w:r w:rsidRPr="00FF5D0D">
        <w:t xml:space="preserve">2.26.5.4. Tinklų naudotojas energetikos sritį reguliuojančių teisės aktų nustatyta tvarka negauna leidimo plėtoti elektros energijos gamybos pajėgumus </w:t>
      </w:r>
      <w:r w:rsidR="00155950" w:rsidRPr="00FF5D0D">
        <w:t>arba</w:t>
      </w:r>
      <w:r w:rsidRPr="00FF5D0D">
        <w:t xml:space="preserve"> leidimo plėtoti energijos kaupimo pajėgumus</w:t>
      </w:r>
      <w:r w:rsidR="00155950" w:rsidRPr="00FF5D0D">
        <w:t xml:space="preserve"> ir vadovaujantis Protokolu pastato ar įrengia tik tą elektros įrenginį, kuriam yra gautas leidimas</w:t>
      </w:r>
      <w:r w:rsidRPr="00FF5D0D">
        <w:t>;</w:t>
      </w:r>
    </w:p>
    <w:p w14:paraId="4BB317C3" w14:textId="416B2AEA" w:rsidR="00B17A19" w:rsidRPr="00FF5D0D" w:rsidRDefault="00B17A19" w:rsidP="00B17A19">
      <w:pPr>
        <w:ind w:firstLine="709"/>
        <w:jc w:val="both"/>
        <w:rPr>
          <w:color w:val="000000"/>
          <w:szCs w:val="24"/>
        </w:rPr>
      </w:pPr>
      <w:r w:rsidRPr="00FF5D0D">
        <w:rPr>
          <w:color w:val="000000"/>
          <w:szCs w:val="24"/>
        </w:rPr>
        <w:t xml:space="preserve">2.26.5.5. Tinklų naudotojas leidimo plėtoti elektros energijos gamybos pajėgumus, įskaitant galimus jo pratęsimus, galiojimo laikotarpiu negauna leidimo gaminti elektros energiją </w:t>
      </w:r>
      <w:r w:rsidR="00155950" w:rsidRPr="00FF5D0D">
        <w:rPr>
          <w:color w:val="000000"/>
          <w:szCs w:val="24"/>
        </w:rPr>
        <w:t>arba</w:t>
      </w:r>
      <w:r w:rsidRPr="00FF5D0D">
        <w:rPr>
          <w:color w:val="000000"/>
          <w:szCs w:val="24"/>
        </w:rPr>
        <w:t xml:space="preserve"> </w:t>
      </w:r>
      <w:r w:rsidRPr="00FF5D0D">
        <w:rPr>
          <w:szCs w:val="24"/>
          <w:lang w:eastAsia="lt-LT"/>
        </w:rPr>
        <w:t xml:space="preserve">leidimo plėtoti </w:t>
      </w:r>
      <w:r w:rsidRPr="00FF5D0D">
        <w:t xml:space="preserve">energijos kaupimo pajėgumus, įskaitant galimus jo pratęsimus, galiojimo laikotarpiu negauna leidimo </w:t>
      </w:r>
      <w:r w:rsidRPr="00FF5D0D">
        <w:rPr>
          <w:color w:val="000000"/>
        </w:rPr>
        <w:t>generuoti elektros energiją iš energijos kaupimo įrenginių</w:t>
      </w:r>
      <w:r w:rsidRPr="00FF5D0D">
        <w:rPr>
          <w:color w:val="000000"/>
          <w:szCs w:val="24"/>
        </w:rPr>
        <w:t>.</w:t>
      </w:r>
    </w:p>
    <w:p w14:paraId="1CE7C1DE" w14:textId="77777777" w:rsidR="001118AC" w:rsidRPr="00FF5D0D" w:rsidRDefault="001118AC" w:rsidP="00017502">
      <w:pPr>
        <w:pStyle w:val="ListParagraph"/>
        <w:ind w:left="0" w:firstLine="709"/>
        <w:jc w:val="both"/>
        <w:rPr>
          <w:color w:val="000000"/>
          <w:lang w:eastAsia="lt-LT"/>
        </w:rPr>
      </w:pPr>
    </w:p>
    <w:p w14:paraId="2F753D87" w14:textId="5EE40A25" w:rsidR="005C4802" w:rsidRPr="00FF5D0D" w:rsidRDefault="005E5BFE" w:rsidP="005C4802">
      <w:pPr>
        <w:ind w:firstLine="709"/>
        <w:jc w:val="both"/>
      </w:pPr>
      <w:r w:rsidRPr="00FF5D0D">
        <w:t>2.</w:t>
      </w:r>
      <w:r w:rsidR="000E5448" w:rsidRPr="00FF5D0D">
        <w:t>2</w:t>
      </w:r>
      <w:r w:rsidR="00E9198F" w:rsidRPr="00FF5D0D">
        <w:t>6</w:t>
      </w:r>
      <w:r w:rsidRPr="00FF5D0D">
        <w:t>.</w:t>
      </w:r>
      <w:r w:rsidR="00CD3B52" w:rsidRPr="00FF5D0D">
        <w:t>6</w:t>
      </w:r>
      <w:r w:rsidRPr="00FF5D0D">
        <w:t>.</w:t>
      </w:r>
      <w:r w:rsidR="005C4802" w:rsidRPr="00FF5D0D">
        <w:t xml:space="preserve"> Operatorius pasinaudoja pateiktu prievolių įvykdymo užtikrinimu (ar jo dalimi) kitais Elektros energetikos įstatyme</w:t>
      </w:r>
      <w:r w:rsidR="001C0B06" w:rsidRPr="00FF5D0D">
        <w:t xml:space="preserve"> ar jį įgyvendinančiuose teisės aktuose</w:t>
      </w:r>
      <w:r w:rsidR="005C4802" w:rsidRPr="00FF5D0D">
        <w:t xml:space="preserve"> nurodytais pagrindais.</w:t>
      </w:r>
    </w:p>
    <w:p w14:paraId="5881B84D" w14:textId="0A5AAAA5" w:rsidR="00102147" w:rsidRPr="00FF5D0D" w:rsidRDefault="00102147" w:rsidP="00102147">
      <w:pPr>
        <w:ind w:firstLine="709"/>
        <w:jc w:val="both"/>
        <w:rPr>
          <w:b/>
          <w:bCs/>
        </w:rPr>
      </w:pPr>
      <w:r w:rsidRPr="00FF5D0D">
        <w:t>2.2</w:t>
      </w:r>
      <w:r w:rsidR="00E9198F" w:rsidRPr="00FF5D0D">
        <w:t>6</w:t>
      </w:r>
      <w:r w:rsidRPr="00FF5D0D">
        <w:t>.</w:t>
      </w:r>
      <w:r w:rsidR="00CD3B52" w:rsidRPr="00FF5D0D">
        <w:t>7</w:t>
      </w:r>
      <w:r w:rsidRPr="00FF5D0D">
        <w:t>. Operatorius nepasinaudoja visu pateiktu prievolių įvykdymo užtikrinimu, kaip nurodyta Protokolo 2.2</w:t>
      </w:r>
      <w:r w:rsidR="00E9198F" w:rsidRPr="00FF5D0D">
        <w:t>6</w:t>
      </w:r>
      <w:r w:rsidRPr="00FF5D0D">
        <w:t>.</w:t>
      </w:r>
      <w:r w:rsidR="00B65750" w:rsidRPr="00FF5D0D">
        <w:t>2</w:t>
      </w:r>
      <w:r w:rsidRPr="00FF5D0D">
        <w:t xml:space="preserve"> papunktyje, arba jo dalimi, kaip nurodyta Protokolo 2.2</w:t>
      </w:r>
      <w:r w:rsidR="00E9198F" w:rsidRPr="00FF5D0D">
        <w:t>6</w:t>
      </w:r>
      <w:r w:rsidRPr="00FF5D0D">
        <w:t>.</w:t>
      </w:r>
      <w:r w:rsidR="00B65750" w:rsidRPr="00FF5D0D">
        <w:t>4</w:t>
      </w:r>
      <w:r w:rsidRPr="00FF5D0D">
        <w:t xml:space="preserve">, </w:t>
      </w:r>
      <w:r w:rsidRPr="00FF5D0D">
        <w:rPr>
          <w:color w:val="000000"/>
          <w:lang w:eastAsia="lt-LT"/>
        </w:rPr>
        <w:t>2.2</w:t>
      </w:r>
      <w:r w:rsidR="00E9198F" w:rsidRPr="00FF5D0D">
        <w:rPr>
          <w:color w:val="000000"/>
          <w:lang w:eastAsia="lt-LT"/>
        </w:rPr>
        <w:t>6</w:t>
      </w:r>
      <w:r w:rsidRPr="00FF5D0D">
        <w:rPr>
          <w:color w:val="000000"/>
          <w:lang w:eastAsia="lt-LT"/>
        </w:rPr>
        <w:t>.</w:t>
      </w:r>
      <w:r w:rsidR="00B65750" w:rsidRPr="00FF5D0D">
        <w:rPr>
          <w:color w:val="000000"/>
          <w:lang w:eastAsia="lt-LT"/>
        </w:rPr>
        <w:t>5</w:t>
      </w:r>
      <w:r w:rsidRPr="00FF5D0D">
        <w:rPr>
          <w:color w:val="000000"/>
          <w:lang w:eastAsia="lt-LT"/>
        </w:rPr>
        <w:t xml:space="preserve"> </w:t>
      </w:r>
      <w:r w:rsidRPr="00FF5D0D">
        <w:t>papunkčiuose, kai šiuose Protokolo papunkčiuose nurodyti įsipareigojimai neįvykdomi dėl aplinkybių, kurių Tinklų naudotojas negalėjo kontroliuoti ir numatyti Protokolo ir (ar) Sutarties sudarymo metu ir negalėjo užkirsti kelio šioms aplinkybėms ar jų pasekmėms atsirasti, taip pat dėl įstatymų nustatytų kitų aplinkybių, kai nėra Tinklų naudotojo kaltės. Kai yra šiame papunktyje nurodytos aplinkybės, Tinklų naudotojas pateikia Operatoriui dokumentus, įrodančius, kad yra šiame papunktyje nurodytos aplinkybės, o Operatorius įvertina pateiktus dokumentus ir priima sprendimą dėl pateikto prievolių įvykdymo užtikrinimo</w:t>
      </w:r>
      <w:r w:rsidR="00F821CD" w:rsidRPr="00FF5D0D">
        <w:t xml:space="preserve"> ar jo dalies</w:t>
      </w:r>
      <w:r w:rsidRPr="00FF5D0D">
        <w:t xml:space="preserve"> grąžinimo.</w:t>
      </w:r>
      <w:r w:rsidR="000840B0" w:rsidRPr="00FF5D0D">
        <w:t xml:space="preserve"> Prievolių į</w:t>
      </w:r>
      <w:r w:rsidR="000840B0" w:rsidRPr="00FF5D0D">
        <w:rPr>
          <w:color w:val="000000" w:themeColor="text1"/>
          <w:lang w:eastAsia="lt-LT"/>
        </w:rPr>
        <w:t xml:space="preserve">vykdymo užtikinimo dalimi </w:t>
      </w:r>
      <w:r w:rsidR="000840B0" w:rsidRPr="00FF5D0D">
        <w:t xml:space="preserve">Protokolo 2.26.4, </w:t>
      </w:r>
      <w:r w:rsidR="000840B0" w:rsidRPr="00FF5D0D">
        <w:rPr>
          <w:color w:val="000000"/>
          <w:lang w:eastAsia="lt-LT"/>
        </w:rPr>
        <w:t xml:space="preserve">2.26.5 </w:t>
      </w:r>
      <w:r w:rsidR="000840B0" w:rsidRPr="00FF5D0D">
        <w:t>papunkčiuose</w:t>
      </w:r>
      <w:r w:rsidR="000840B0" w:rsidRPr="00FF5D0D">
        <w:rPr>
          <w:color w:val="000000" w:themeColor="text1"/>
          <w:lang w:eastAsia="lt-LT"/>
        </w:rPr>
        <w:t xml:space="preserve"> nurodytais atvejais taip pat nėra pasinaudojama, jei Elektrinės leistina generuoti galia (kai prievolių įvykdymo užtikrinamas yra pateiktas pagal leistiną generuoti galią) arba įrengtoji galia (kai prievolių įvykdymo užtikrinimas yra pateiktas pagal įrengtąją galią) yra mažesnė ar turi būti sumažinta mažiau nei 1 kW.</w:t>
      </w:r>
    </w:p>
    <w:p w14:paraId="3FC63D48" w14:textId="77777777" w:rsidR="005C4802" w:rsidRPr="00FF5D0D" w:rsidRDefault="005C4802" w:rsidP="005C4802">
      <w:pPr>
        <w:ind w:firstLine="709"/>
        <w:jc w:val="both"/>
        <w:rPr>
          <w:b/>
        </w:rPr>
      </w:pPr>
      <w:r w:rsidRPr="00FF5D0D">
        <w:rPr>
          <w:b/>
        </w:rPr>
        <w:t>3. Šalių pareiškimai ir patvirtinimai.</w:t>
      </w:r>
    </w:p>
    <w:p w14:paraId="3329D9CF" w14:textId="77777777" w:rsidR="005C4802" w:rsidRPr="00FF5D0D" w:rsidRDefault="005C4802" w:rsidP="005C4802">
      <w:pPr>
        <w:ind w:firstLine="709"/>
        <w:jc w:val="both"/>
      </w:pPr>
      <w:r w:rsidRPr="00FF5D0D">
        <w:t>3.1. Šalys patvirtina, kad yra tinkamai įgaliotos derėtis šiame Protokole nurodytais klausimais bei pasirašyti šį Protokolą.</w:t>
      </w:r>
    </w:p>
    <w:p w14:paraId="6795AE31" w14:textId="77777777" w:rsidR="005C4802" w:rsidRPr="00FF5D0D" w:rsidRDefault="005C4802" w:rsidP="005C4802">
      <w:pPr>
        <w:ind w:firstLine="709"/>
        <w:jc w:val="both"/>
      </w:pPr>
      <w:r w:rsidRPr="00FF5D0D">
        <w:t>3.2. Šalys pareiškia, kad joms nėra žinomos jokios aplinkybės ar faktai, dėl kurių Protokolo įgyvendinimas būtų neįmanomas.</w:t>
      </w:r>
    </w:p>
    <w:p w14:paraId="74487F64" w14:textId="37EC5B66" w:rsidR="005C4802" w:rsidRPr="00FF5D0D" w:rsidRDefault="005C4802" w:rsidP="005C4802">
      <w:pPr>
        <w:ind w:firstLine="709"/>
        <w:jc w:val="both"/>
      </w:pPr>
      <w:r w:rsidRPr="00FF5D0D">
        <w:t xml:space="preserve">3.3. </w:t>
      </w:r>
      <w:r w:rsidR="009B3013" w:rsidRPr="00FF5D0D">
        <w:t>Tinklų naudotojas</w:t>
      </w:r>
      <w:r w:rsidRPr="00FF5D0D">
        <w:t xml:space="preserve"> pareiškia ir patvirtina, jog jo vykdoma ar ketinama vykdyti elektros įrenginių pajėgumų plėtros bei gamybos veikla, jo statoma Elektrinė bei jos statyba atitinka ir (ar) yra vykdoma laikantis teisės aktų reikalavimų.</w:t>
      </w:r>
    </w:p>
    <w:p w14:paraId="1C4C0742" w14:textId="00E5BA66" w:rsidR="005C4802" w:rsidRPr="00FF5D0D" w:rsidRDefault="005C4802" w:rsidP="005C4802">
      <w:pPr>
        <w:ind w:firstLine="709"/>
        <w:jc w:val="both"/>
      </w:pPr>
      <w:r w:rsidRPr="00FF5D0D">
        <w:t xml:space="preserve">3.4. </w:t>
      </w:r>
      <w:r w:rsidR="009B3013" w:rsidRPr="00FF5D0D">
        <w:t xml:space="preserve">Tinklų naudotojui </w:t>
      </w:r>
      <w:r w:rsidR="005E5BFE" w:rsidRPr="00FF5D0D">
        <w:t xml:space="preserve">yra žinoma, jog </w:t>
      </w:r>
      <w:r w:rsidR="009B3013" w:rsidRPr="00FF5D0D">
        <w:t xml:space="preserve">Tinklų naudotojo </w:t>
      </w:r>
      <w:r w:rsidR="005E5BFE" w:rsidRPr="00FF5D0D">
        <w:t>Sutartis, remiantis Įstatymo nuostatomis, bus sudaroma tipinėmis prijungimo prie Operatoriaus eksploatuojamo</w:t>
      </w:r>
      <w:r w:rsidRPr="00FF5D0D">
        <w:t xml:space="preserve"> elektros tinklų paslaugos sutarties sąlygomis, kurios viešai skelbiamos Operatoriaus interneto svetainėje, atsižvelgiant į </w:t>
      </w:r>
      <w:r w:rsidR="009B3013" w:rsidRPr="00FF5D0D">
        <w:t xml:space="preserve">Tinklų naudotojo </w:t>
      </w:r>
      <w:r w:rsidRPr="00FF5D0D">
        <w:t xml:space="preserve">reikalavimus ir techninius pajėgumus. </w:t>
      </w:r>
    </w:p>
    <w:p w14:paraId="2BBF200E" w14:textId="425CD296" w:rsidR="005E5BFE" w:rsidRPr="00FF5D0D" w:rsidRDefault="005E5BFE" w:rsidP="005E5BFE">
      <w:pPr>
        <w:ind w:firstLine="709"/>
        <w:jc w:val="both"/>
      </w:pPr>
      <w:r w:rsidRPr="00FF5D0D">
        <w:t xml:space="preserve">3.5. </w:t>
      </w:r>
      <w:r w:rsidR="009B3013" w:rsidRPr="00FF5D0D">
        <w:t>Tinklų naudotojas</w:t>
      </w:r>
      <w:r w:rsidRPr="00FF5D0D">
        <w:t xml:space="preserve"> patvirtina, kad yra gautas _________________________ savivaldybės </w:t>
      </w:r>
      <w:r w:rsidRPr="00FF5D0D">
        <w:rPr>
          <w:i/>
          <w:iCs/>
        </w:rPr>
        <w:t>(nurodyti savivaldybės, kurioje numatoma statyti ir įrengti Elektrinę, pavadinimą)</w:t>
      </w:r>
      <w:r w:rsidRPr="00FF5D0D">
        <w:t xml:space="preserve"> administracijos patvirtinimas, kad planuojamos plėtoti Elektrinės įrengimas ar statyba yra galimi (prie Protokolo pridedamas _______________ savivaldybės administracijos patvirtinimas) arba savivaldybės administracija per 10 darbo dienų nuo </w:t>
      </w:r>
      <w:r w:rsidR="009B3013" w:rsidRPr="00FF5D0D">
        <w:t xml:space="preserve">Tinklų naudotojo </w:t>
      </w:r>
      <w:r w:rsidRPr="00FF5D0D">
        <w:t>prašymo gavimo dienos nepateikė patvirtinimo ar argumentuoto prieštaravimo.</w:t>
      </w:r>
      <w:r w:rsidR="00DE64B7" w:rsidRPr="00FF5D0D">
        <w:t xml:space="preserve"> </w:t>
      </w:r>
    </w:p>
    <w:p w14:paraId="5E3D91F3" w14:textId="552B1317" w:rsidR="005E5BFE" w:rsidRPr="00FF5D0D" w:rsidRDefault="005E5BFE" w:rsidP="005E5BFE">
      <w:pPr>
        <w:ind w:firstLine="709"/>
        <w:jc w:val="both"/>
      </w:pPr>
      <w:r w:rsidRPr="00FF5D0D">
        <w:t>3.6. Šiuo Protokolu Šalys patvirtina, kad yra gautas Lietuvos kariuomenės patvirtinimas, kad teritorijose, kuriose, atsižvelgiant į nacionalinio saugumo reikalavimus, netaikomi apribojimai projektuoti ir statyti vėjo elektrines arba yra apribojimai projektuoti ir statyti vėjo elektrines, tačiau planuojamų statyti vėjo elektrinių keliamų trukdžių nacionaliniam saugumui užtikrinti galima išvengti panaudojant papildomas priemones, kaip tai numatyta Įstatyme (prie Protokolo pridedamas gautas Lietuvos kariuomenės patvirtinimas)</w:t>
      </w:r>
      <w:r w:rsidR="000D5EB4" w:rsidRPr="00FF5D0D">
        <w:t xml:space="preserve"> </w:t>
      </w:r>
      <w:r w:rsidR="000D5EB4" w:rsidRPr="00FF5D0D">
        <w:rPr>
          <w:i/>
          <w:iCs/>
        </w:rPr>
        <w:t>(</w:t>
      </w:r>
      <w:r w:rsidR="00AF5BED" w:rsidRPr="00FF5D0D">
        <w:rPr>
          <w:i/>
          <w:iCs/>
        </w:rPr>
        <w:t xml:space="preserve">Nuostata taikoma, kai planuojama statyti vėjo elektrines </w:t>
      </w:r>
      <w:r w:rsidR="00AF5BED" w:rsidRPr="00FF5D0D">
        <w:rPr>
          <w:i/>
          <w:iCs/>
          <w:color w:val="000000" w:themeColor="text1"/>
        </w:rPr>
        <w:t>arba hibridines elektrinės, kurių bent viena iš elektrinių yra vėjo elektrinė</w:t>
      </w:r>
      <w:r w:rsidR="008B75B2" w:rsidRPr="00FF5D0D">
        <w:rPr>
          <w:i/>
        </w:rPr>
        <w:t xml:space="preserve">, suformuojant hibridinę elektrinę jau </w:t>
      </w:r>
      <w:r w:rsidR="002A729C" w:rsidRPr="00FF5D0D">
        <w:rPr>
          <w:i/>
        </w:rPr>
        <w:t>prie elektros tinklų prijungtos</w:t>
      </w:r>
      <w:r w:rsidR="008B75B2" w:rsidRPr="00FF5D0D">
        <w:rPr>
          <w:i/>
        </w:rPr>
        <w:t xml:space="preserve"> elektrinės pagrindu –  kurių bent viena iš naujai prijungiamų elektrinių yra vėjo elektrinė</w:t>
      </w:r>
      <w:r w:rsidR="000D5EB4" w:rsidRPr="00FF5D0D">
        <w:rPr>
          <w:i/>
          <w:iCs/>
        </w:rPr>
        <w:t>)</w:t>
      </w:r>
      <w:r w:rsidRPr="00FF5D0D">
        <w:t xml:space="preserve">. </w:t>
      </w:r>
    </w:p>
    <w:p w14:paraId="7B150173" w14:textId="77777777" w:rsidR="005E5BFE" w:rsidRPr="00FF5D0D" w:rsidRDefault="005E5BFE" w:rsidP="005E5BFE">
      <w:pPr>
        <w:ind w:firstLine="709"/>
        <w:jc w:val="both"/>
        <w:rPr>
          <w:b/>
        </w:rPr>
      </w:pPr>
      <w:r w:rsidRPr="00FF5D0D">
        <w:rPr>
          <w:b/>
        </w:rPr>
        <w:t>4. Konfidencialumo pareiga ir sąžiningumas.</w:t>
      </w:r>
    </w:p>
    <w:p w14:paraId="6FE58160" w14:textId="366AE3DE" w:rsidR="005C4802" w:rsidRPr="00FF5D0D" w:rsidRDefault="005E5BFE" w:rsidP="005C4802">
      <w:pPr>
        <w:tabs>
          <w:tab w:val="left" w:pos="567"/>
          <w:tab w:val="left" w:pos="851"/>
        </w:tabs>
        <w:ind w:firstLine="709"/>
        <w:jc w:val="both"/>
      </w:pPr>
      <w:r w:rsidRPr="00FF5D0D">
        <w:t xml:space="preserve">4.1. </w:t>
      </w:r>
      <w:r w:rsidR="005C4802" w:rsidRPr="00FF5D0D">
        <w:t>Šalys įsipareigoja griežtai konfidencialia laikyti bet kokią informaciją, susijusią su šiuo Protokolu ir jo vykdymu, neatskleisti jos trečiosioms šalims, išskyrus informaciją, kurią Operatorius</w:t>
      </w:r>
      <w:r w:rsidR="004218AF" w:rsidRPr="00FF5D0D">
        <w:t>, vadovaudamasis teisės aktų nuostatomis,</w:t>
      </w:r>
      <w:r w:rsidR="005C4802" w:rsidRPr="00FF5D0D">
        <w:t xml:space="preserve"> privalo paskelbti viešai savo elektroninėje svetainėje </w:t>
      </w:r>
      <w:r w:rsidR="004218AF" w:rsidRPr="00FF5D0D">
        <w:t>(</w:t>
      </w:r>
      <w:r w:rsidR="005C4802" w:rsidRPr="00FF5D0D">
        <w:t xml:space="preserve">kada sudarytas </w:t>
      </w:r>
      <w:r w:rsidRPr="00FF5D0D">
        <w:t xml:space="preserve">Protokolas, </w:t>
      </w:r>
      <w:r w:rsidR="004218AF" w:rsidRPr="00FF5D0D">
        <w:t xml:space="preserve">Protokolo galiojimo terminą, </w:t>
      </w:r>
      <w:r w:rsidRPr="00FF5D0D">
        <w:t>Protokolą</w:t>
      </w:r>
      <w:r w:rsidR="005C4802" w:rsidRPr="00FF5D0D">
        <w:t xml:space="preserve"> sudariusio asmens pavadinimą / vardą, pavardę (jeigu </w:t>
      </w:r>
      <w:r w:rsidR="009B3013" w:rsidRPr="00FF5D0D">
        <w:t xml:space="preserve">Tinklų naudotojas </w:t>
      </w:r>
      <w:r w:rsidR="005C4802" w:rsidRPr="00FF5D0D">
        <w:t xml:space="preserve">yra fizinis asmuo, skelbiama nuasmeninta informacija), prijungiamos </w:t>
      </w:r>
      <w:r w:rsidR="002933BA" w:rsidRPr="00FF5D0D">
        <w:t>E</w:t>
      </w:r>
      <w:r w:rsidR="005C4802" w:rsidRPr="00FF5D0D">
        <w:t xml:space="preserve">lektrinės / </w:t>
      </w:r>
      <w:r w:rsidR="002933BA" w:rsidRPr="00FF5D0D">
        <w:t>E</w:t>
      </w:r>
      <w:r w:rsidR="005C4802" w:rsidRPr="00FF5D0D">
        <w:t>lektrinių parko atsinaujinančių išteklių rūšį bei įrengtąją ir leistiną generuoti galią ir rezervuojamą pralaidumą</w:t>
      </w:r>
      <w:r w:rsidR="004218AF" w:rsidRPr="00FF5D0D">
        <w:t>)</w:t>
      </w:r>
      <w:r w:rsidR="005C4802" w:rsidRPr="00FF5D0D">
        <w:t xml:space="preserve">, bei </w:t>
      </w:r>
      <w:r w:rsidR="004218AF" w:rsidRPr="00FF5D0D">
        <w:t xml:space="preserve">kitus </w:t>
      </w:r>
      <w:r w:rsidR="005C4802" w:rsidRPr="00FF5D0D">
        <w:t xml:space="preserve">įstatymų numatytus atvejus, </w:t>
      </w:r>
      <w:r w:rsidR="00005FE0" w:rsidRPr="00FF5D0D">
        <w:t xml:space="preserve">kai privaloma atskleisti informaciją, </w:t>
      </w:r>
      <w:r w:rsidR="005C4802" w:rsidRPr="00FF5D0D">
        <w:t xml:space="preserve">ar nenaudoti savo tikslams neteisėtu būdu. Pasirašydamas Protokolą, </w:t>
      </w:r>
      <w:r w:rsidR="009B3013" w:rsidRPr="00FF5D0D">
        <w:t>Tinklų naudotojas</w:t>
      </w:r>
      <w:r w:rsidR="005C4802" w:rsidRPr="00FF5D0D">
        <w:t xml:space="preserve"> besąlygiškai sutinka, jog Operatorius skelbtų informaciją apie Protokolo sudarymo datą, </w:t>
      </w:r>
      <w:r w:rsidR="009B3013" w:rsidRPr="00FF5D0D">
        <w:t xml:space="preserve">Tinklų naudotoją </w:t>
      </w:r>
      <w:r w:rsidR="005C4802" w:rsidRPr="00FF5D0D">
        <w:t xml:space="preserve">(jeigu </w:t>
      </w:r>
      <w:r w:rsidR="009B3013" w:rsidRPr="00FF5D0D">
        <w:t>Tinklų naudotojas</w:t>
      </w:r>
      <w:r w:rsidR="005C4802" w:rsidRPr="00FF5D0D">
        <w:t xml:space="preserve"> yra fizinis asmuo, skelbiama nuasmeninta informacija), prijungiamos </w:t>
      </w:r>
      <w:r w:rsidR="002933BA" w:rsidRPr="00FF5D0D">
        <w:t>E</w:t>
      </w:r>
      <w:r w:rsidR="005C4802" w:rsidRPr="00FF5D0D">
        <w:t xml:space="preserve">lektrinės / </w:t>
      </w:r>
      <w:r w:rsidR="002933BA" w:rsidRPr="00FF5D0D">
        <w:t>E</w:t>
      </w:r>
      <w:r w:rsidR="005C4802" w:rsidRPr="00FF5D0D">
        <w:t xml:space="preserve">lektrinių parko atsinaujinančių išteklių rūšį bei </w:t>
      </w:r>
      <w:r w:rsidR="009A00FB" w:rsidRPr="00FF5D0D">
        <w:t xml:space="preserve">įrengtąją ir leistiną generuoti </w:t>
      </w:r>
      <w:r w:rsidR="005C4802" w:rsidRPr="00FF5D0D">
        <w:t xml:space="preserve">galią ir rezervuojamą pralaidumą Operatoriaus interneto </w:t>
      </w:r>
      <w:r w:rsidR="005E77B5" w:rsidRPr="00FF5D0D">
        <w:t>svetainėje</w:t>
      </w:r>
      <w:r w:rsidR="005C4802" w:rsidRPr="00FF5D0D">
        <w:t xml:space="preserve">. </w:t>
      </w:r>
      <w:r w:rsidR="009B3013" w:rsidRPr="00FF5D0D">
        <w:t>Tinklų naudotojas</w:t>
      </w:r>
      <w:r w:rsidRPr="00FF5D0D">
        <w:t xml:space="preserve"> taip pat patvirtina, jog šiame</w:t>
      </w:r>
      <w:r w:rsidR="005C4802" w:rsidRPr="00FF5D0D">
        <w:t xml:space="preserve"> papunktyje nurodytam veiksmui atlikti atskiras </w:t>
      </w:r>
      <w:r w:rsidR="009B3013" w:rsidRPr="00FF5D0D">
        <w:t xml:space="preserve">Tinklų naudotojo </w:t>
      </w:r>
      <w:r w:rsidR="005C4802" w:rsidRPr="00FF5D0D">
        <w:t>sutikimas nėra reikalingas.</w:t>
      </w:r>
    </w:p>
    <w:p w14:paraId="52A12F98" w14:textId="77777777" w:rsidR="005C4802" w:rsidRPr="00FF5D0D" w:rsidRDefault="005C4802" w:rsidP="005C4802">
      <w:pPr>
        <w:ind w:firstLine="709"/>
        <w:jc w:val="both"/>
      </w:pPr>
      <w:r w:rsidRPr="00FF5D0D">
        <w:t>4.2. Šalių įsipareigojimai dėl konfidencialios informacijos išlieka galioti ir po šio Protokolo galiojimo pabaigos.</w:t>
      </w:r>
    </w:p>
    <w:p w14:paraId="0CABAD78" w14:textId="77777777" w:rsidR="005C4802" w:rsidRPr="00FF5D0D" w:rsidRDefault="005C4802" w:rsidP="005C4802">
      <w:pPr>
        <w:ind w:firstLine="709"/>
        <w:jc w:val="both"/>
      </w:pPr>
      <w:r w:rsidRPr="00FF5D0D">
        <w:t>4.3. Šalys turi pareigą viena kitos atžvilgiu veikti sąžiningai ir ši pareiga galioja neterminuotai.</w:t>
      </w:r>
    </w:p>
    <w:p w14:paraId="312A8081" w14:textId="77777777" w:rsidR="005C4802" w:rsidRPr="00FF5D0D" w:rsidRDefault="005C4802" w:rsidP="005C4802">
      <w:pPr>
        <w:ind w:firstLine="709"/>
        <w:jc w:val="both"/>
        <w:rPr>
          <w:b/>
        </w:rPr>
      </w:pPr>
      <w:r w:rsidRPr="00FF5D0D">
        <w:rPr>
          <w:b/>
        </w:rPr>
        <w:t>5. Protokolo galiojimas.</w:t>
      </w:r>
    </w:p>
    <w:p w14:paraId="444A1DEA" w14:textId="77777777" w:rsidR="00274A84" w:rsidRPr="00FF5D0D" w:rsidRDefault="00274A84" w:rsidP="005C4802">
      <w:pPr>
        <w:ind w:firstLine="709"/>
        <w:jc w:val="both"/>
        <w:rPr>
          <w:b/>
        </w:rPr>
      </w:pPr>
    </w:p>
    <w:p w14:paraId="45FD5208" w14:textId="1E8C1B8B" w:rsidR="006742D7" w:rsidRPr="00FF5D0D" w:rsidRDefault="005C4802" w:rsidP="00E2537C">
      <w:pPr>
        <w:ind w:firstLine="709"/>
        <w:jc w:val="both"/>
        <w:rPr>
          <w:rFonts w:eastAsia="MS Mincho"/>
          <w:szCs w:val="24"/>
          <w:lang w:eastAsia="lt-LT"/>
        </w:rPr>
      </w:pPr>
      <w:r w:rsidRPr="00FF5D0D">
        <w:t xml:space="preserve">5.1. </w:t>
      </w:r>
      <w:r w:rsidR="006D19F3" w:rsidRPr="00FF5D0D">
        <w:t>P</w:t>
      </w:r>
      <w:r w:rsidR="006D19F3" w:rsidRPr="00FF5D0D">
        <w:rPr>
          <w:rFonts w:eastAsia="MS Mincho"/>
          <w:szCs w:val="24"/>
          <w:lang w:eastAsia="lt-LT"/>
        </w:rPr>
        <w:t>rotokolas galioja</w:t>
      </w:r>
      <w:r w:rsidR="00E2537C" w:rsidRPr="00FF5D0D">
        <w:rPr>
          <w:rFonts w:eastAsia="MS Mincho"/>
          <w:szCs w:val="24"/>
          <w:lang w:eastAsia="lt-LT"/>
        </w:rPr>
        <w:t xml:space="preserve"> 50</w:t>
      </w:r>
      <w:r w:rsidR="006D19F3" w:rsidRPr="00FF5D0D">
        <w:rPr>
          <w:rFonts w:eastAsia="MS Mincho"/>
          <w:szCs w:val="24"/>
          <w:lang w:eastAsia="lt-LT"/>
        </w:rPr>
        <w:t xml:space="preserve"> mėnesi</w:t>
      </w:r>
      <w:r w:rsidR="00E2537C" w:rsidRPr="00FF5D0D">
        <w:rPr>
          <w:rFonts w:eastAsia="MS Mincho"/>
          <w:szCs w:val="24"/>
          <w:lang w:eastAsia="lt-LT"/>
        </w:rPr>
        <w:t>ų</w:t>
      </w:r>
      <w:r w:rsidR="006D19F3" w:rsidRPr="00FF5D0D">
        <w:rPr>
          <w:rFonts w:eastAsia="MS Mincho"/>
          <w:szCs w:val="24"/>
          <w:lang w:eastAsia="lt-LT"/>
        </w:rPr>
        <w:t xml:space="preserve"> nuo jo pasirašymo (paskutinės iš šalių) dienos</w:t>
      </w:r>
      <w:r w:rsidR="00927F0F" w:rsidRPr="00FF5D0D">
        <w:rPr>
          <w:rFonts w:eastAsia="MS Mincho"/>
          <w:szCs w:val="24"/>
          <w:lang w:eastAsia="lt-LT"/>
        </w:rPr>
        <w:t xml:space="preserve">, išskyrus Protokolą, pasirašomą dėl </w:t>
      </w:r>
      <w:r w:rsidR="00927F0F" w:rsidRPr="00FF5D0D">
        <w:rPr>
          <w:color w:val="000000"/>
          <w:shd w:val="clear" w:color="auto" w:fill="FFFFFF"/>
        </w:rPr>
        <w:t>saulės šviesos energijos elektrinės, kuri</w:t>
      </w:r>
      <w:r w:rsidR="00E2537C" w:rsidRPr="00FF5D0D">
        <w:rPr>
          <w:color w:val="000000"/>
          <w:shd w:val="clear" w:color="auto" w:fill="FFFFFF"/>
        </w:rPr>
        <w:t>os</w:t>
      </w:r>
      <w:r w:rsidR="00927F0F" w:rsidRPr="00FF5D0D">
        <w:rPr>
          <w:color w:val="000000"/>
          <w:shd w:val="clear" w:color="auto" w:fill="FFFFFF"/>
        </w:rPr>
        <w:t xml:space="preserve"> leistina generuoti galia yra mažesnė negu 6 MW</w:t>
      </w:r>
      <w:r w:rsidRPr="00FF5D0D">
        <w:t>.</w:t>
      </w:r>
      <w:r w:rsidR="00927F0F" w:rsidRPr="00FF5D0D">
        <w:t xml:space="preserve"> Protokolas, pasirašomas dėl </w:t>
      </w:r>
      <w:r w:rsidR="00927F0F" w:rsidRPr="00FF5D0D">
        <w:rPr>
          <w:color w:val="000000"/>
          <w:shd w:val="clear" w:color="auto" w:fill="FFFFFF"/>
        </w:rPr>
        <w:t>saulės šviesos energijos elektrinės, kuri</w:t>
      </w:r>
      <w:r w:rsidR="000745F7" w:rsidRPr="00FF5D0D">
        <w:rPr>
          <w:color w:val="000000"/>
          <w:shd w:val="clear" w:color="auto" w:fill="FFFFFF"/>
        </w:rPr>
        <w:t>os</w:t>
      </w:r>
      <w:r w:rsidR="00927F0F" w:rsidRPr="00FF5D0D">
        <w:rPr>
          <w:color w:val="000000"/>
          <w:shd w:val="clear" w:color="auto" w:fill="FFFFFF"/>
        </w:rPr>
        <w:t xml:space="preserve"> leistina generuoti galia yra mažesnė negu 6 MW, galioja </w:t>
      </w:r>
      <w:r w:rsidR="00254735" w:rsidRPr="00FF5D0D">
        <w:rPr>
          <w:rFonts w:eastAsia="MS Mincho"/>
          <w:szCs w:val="24"/>
          <w:lang w:eastAsia="lt-LT"/>
        </w:rPr>
        <w:t>26 mėnesius nuo jo pasirašymo (paskutinės iš pasirašančių šalių) dienos.</w:t>
      </w:r>
    </w:p>
    <w:p w14:paraId="336D22C9" w14:textId="77777777" w:rsidR="00274A84" w:rsidRPr="00FF5D0D" w:rsidRDefault="00274A84" w:rsidP="00E2537C">
      <w:pPr>
        <w:ind w:firstLine="709"/>
        <w:jc w:val="both"/>
        <w:rPr>
          <w:rFonts w:eastAsia="MS Mincho"/>
          <w:szCs w:val="24"/>
          <w:lang w:eastAsia="lt-LT"/>
        </w:rPr>
      </w:pPr>
    </w:p>
    <w:p w14:paraId="226B4ED8" w14:textId="49864303" w:rsidR="00274A84" w:rsidRPr="00FF5D0D" w:rsidRDefault="00274A84" w:rsidP="00E2537C">
      <w:pPr>
        <w:ind w:firstLine="709"/>
        <w:jc w:val="both"/>
        <w:rPr>
          <w:rFonts w:eastAsia="MS Mincho"/>
          <w:i/>
          <w:iCs/>
          <w:szCs w:val="24"/>
          <w:lang w:eastAsia="lt-LT"/>
        </w:rPr>
      </w:pPr>
      <w:r w:rsidRPr="00FF5D0D">
        <w:rPr>
          <w:rFonts w:eastAsia="MS Mincho"/>
          <w:i/>
          <w:iCs/>
          <w:szCs w:val="24"/>
          <w:lang w:eastAsia="lt-LT"/>
        </w:rPr>
        <w:t xml:space="preserve">(5.1 </w:t>
      </w:r>
      <w:r w:rsidR="00632EC6" w:rsidRPr="00FF5D0D">
        <w:rPr>
          <w:i/>
          <w:iCs/>
        </w:rPr>
        <w:t>papunkčio redakcija, kai Protokolas sudaromas dėl elektros energijos gamybos įrenginio ir energijos kaupimo įrenginio, kartu prijungiamų prie elektros tinklų</w:t>
      </w:r>
      <w:r w:rsidR="001008AF" w:rsidRPr="00FF5D0D">
        <w:rPr>
          <w:i/>
          <w:iCs/>
        </w:rPr>
        <w:t>, kai veikla su abiem šiais įrenginiais reguliuojama leidimais bei dėl abiejų įrenginių sudaromas ketinimų protokolas</w:t>
      </w:r>
      <w:r w:rsidRPr="00FF5D0D">
        <w:rPr>
          <w:rFonts w:eastAsia="MS Mincho"/>
          <w:i/>
          <w:iCs/>
          <w:szCs w:val="24"/>
          <w:lang w:eastAsia="lt-LT"/>
        </w:rPr>
        <w:t>)</w:t>
      </w:r>
    </w:p>
    <w:p w14:paraId="5A6E2E2C" w14:textId="3C86E35C" w:rsidR="006A4B3A" w:rsidRPr="00FF5D0D" w:rsidRDefault="006A4B3A" w:rsidP="006A4B3A">
      <w:pPr>
        <w:ind w:firstLine="709"/>
        <w:jc w:val="both"/>
        <w:rPr>
          <w:rFonts w:eastAsia="MS Mincho"/>
          <w:szCs w:val="24"/>
          <w:lang w:eastAsia="lt-LT"/>
        </w:rPr>
      </w:pPr>
      <w:r w:rsidRPr="00FF5D0D">
        <w:t>5.1. P</w:t>
      </w:r>
      <w:r w:rsidRPr="00FF5D0D">
        <w:rPr>
          <w:rFonts w:eastAsia="MS Mincho"/>
          <w:szCs w:val="24"/>
          <w:lang w:eastAsia="lt-LT"/>
        </w:rPr>
        <w:t xml:space="preserve">rotokolas galioja </w:t>
      </w:r>
      <w:r w:rsidRPr="00FF5D0D">
        <w:rPr>
          <w:rFonts w:eastAsia="MS Mincho"/>
        </w:rPr>
        <w:t>_____</w:t>
      </w:r>
      <w:r w:rsidRPr="00FF5D0D">
        <w:rPr>
          <w:rFonts w:eastAsia="MS Mincho"/>
          <w:szCs w:val="24"/>
          <w:lang w:eastAsia="lt-LT"/>
        </w:rPr>
        <w:t xml:space="preserve"> mėn. </w:t>
      </w:r>
      <w:r w:rsidRPr="00FF5D0D">
        <w:rPr>
          <w:rFonts w:eastAsia="MS Mincho"/>
          <w:i/>
          <w:iCs/>
          <w:szCs w:val="24"/>
          <w:lang w:eastAsia="lt-LT"/>
        </w:rPr>
        <w:t xml:space="preserve">(nustatomas dviem mėnesiais ilgesnis terminas nei </w:t>
      </w:r>
      <w:r w:rsidR="002221CE" w:rsidRPr="00FF5D0D">
        <w:rPr>
          <w:rFonts w:eastAsia="MS Mincho"/>
          <w:i/>
          <w:iCs/>
          <w:szCs w:val="24"/>
          <w:lang w:eastAsia="lt-LT"/>
        </w:rPr>
        <w:t xml:space="preserve">ilgiausias </w:t>
      </w:r>
      <w:r w:rsidR="00E43348" w:rsidRPr="00FF5D0D">
        <w:rPr>
          <w:rFonts w:eastAsia="MS Mincho"/>
          <w:i/>
          <w:iCs/>
          <w:szCs w:val="24"/>
          <w:lang w:eastAsia="lt-LT"/>
        </w:rPr>
        <w:t>iš leidimų plėtoti elektros energijos gamybos pajėgumus ir plėtoti energijos kaupimo pajėgumus terminas</w:t>
      </w:r>
      <w:r w:rsidRPr="00FF5D0D">
        <w:rPr>
          <w:rFonts w:eastAsia="MS Mincho"/>
          <w:i/>
          <w:iCs/>
          <w:szCs w:val="24"/>
          <w:lang w:eastAsia="lt-LT"/>
        </w:rPr>
        <w:t>)</w:t>
      </w:r>
      <w:r w:rsidRPr="00FF5D0D">
        <w:rPr>
          <w:rFonts w:eastAsia="MS Mincho"/>
          <w:szCs w:val="24"/>
          <w:lang w:eastAsia="lt-LT"/>
        </w:rPr>
        <w:t xml:space="preserve"> nuo jo pasirašymo (paskutinės iš šalių) dienos.</w:t>
      </w:r>
    </w:p>
    <w:p w14:paraId="78014558" w14:textId="77777777" w:rsidR="002933BA" w:rsidRPr="00FF5D0D" w:rsidRDefault="002933BA" w:rsidP="002933BA">
      <w:pPr>
        <w:ind w:firstLine="709"/>
        <w:jc w:val="both"/>
        <w:rPr>
          <w:color w:val="000000"/>
          <w:szCs w:val="24"/>
        </w:rPr>
      </w:pPr>
    </w:p>
    <w:p w14:paraId="5AAE60F2" w14:textId="63CE29CB" w:rsidR="006A4B3A" w:rsidRPr="00FF5D0D" w:rsidRDefault="002933BA" w:rsidP="002933BA">
      <w:pPr>
        <w:ind w:firstLine="709"/>
        <w:jc w:val="both"/>
        <w:rPr>
          <w:color w:val="000000"/>
          <w:szCs w:val="24"/>
        </w:rPr>
      </w:pPr>
      <w:r w:rsidRPr="00FF5D0D">
        <w:rPr>
          <w:color w:val="000000"/>
          <w:szCs w:val="24"/>
        </w:rPr>
        <w:t>5.2. Protokolo 5.1 papunktyje nurodyti terminai pratęsiami, kai yra pratęsiamas leidimo plėtoti elektros energijos gamybos pajėgumus galiojimo terminas.</w:t>
      </w:r>
    </w:p>
    <w:p w14:paraId="102030EC" w14:textId="77777777" w:rsidR="002933BA" w:rsidRPr="00FF5D0D" w:rsidRDefault="002933BA" w:rsidP="002933BA">
      <w:pPr>
        <w:ind w:firstLine="709"/>
        <w:jc w:val="both"/>
        <w:rPr>
          <w:rFonts w:eastAsia="MS Mincho"/>
          <w:szCs w:val="24"/>
          <w:lang w:eastAsia="lt-LT"/>
        </w:rPr>
      </w:pPr>
    </w:p>
    <w:p w14:paraId="5C26AFBB" w14:textId="3EC5ACB2" w:rsidR="002933BA" w:rsidRPr="00FF5D0D" w:rsidRDefault="002933BA" w:rsidP="002933BA">
      <w:pPr>
        <w:ind w:firstLine="709"/>
        <w:jc w:val="both"/>
        <w:rPr>
          <w:rFonts w:eastAsia="MS Mincho"/>
          <w:i/>
          <w:iCs/>
          <w:szCs w:val="24"/>
          <w:lang w:eastAsia="lt-LT"/>
        </w:rPr>
      </w:pPr>
      <w:r w:rsidRPr="00FF5D0D">
        <w:rPr>
          <w:rFonts w:eastAsia="MS Mincho"/>
          <w:i/>
          <w:iCs/>
          <w:szCs w:val="24"/>
          <w:lang w:eastAsia="lt-LT"/>
        </w:rPr>
        <w:t xml:space="preserve">(5.2 </w:t>
      </w:r>
      <w:r w:rsidRPr="00FF5D0D">
        <w:rPr>
          <w:i/>
          <w:iCs/>
        </w:rPr>
        <w:t>papunkčio redakcija, kai Protokolas sudaromas dėl elektros energijos gamybos įrenginio ir energijos kaupimo įrenginio, kartu prijungiamų prie elektros tinklų</w:t>
      </w:r>
      <w:r w:rsidR="001008AF" w:rsidRPr="00FF5D0D">
        <w:rPr>
          <w:i/>
          <w:iCs/>
        </w:rPr>
        <w:t>, kai veikla su abiem šiais įrenginiais reguliuojama leidimais bei dėl abiejų įrenginių sudaromas ketinimų protokolas</w:t>
      </w:r>
      <w:r w:rsidRPr="00FF5D0D">
        <w:rPr>
          <w:rFonts w:eastAsia="MS Mincho"/>
          <w:i/>
          <w:iCs/>
          <w:szCs w:val="24"/>
          <w:lang w:eastAsia="lt-LT"/>
        </w:rPr>
        <w:t>)</w:t>
      </w:r>
    </w:p>
    <w:p w14:paraId="0B122B83" w14:textId="0AC23BA3" w:rsidR="002933BA" w:rsidRPr="00FF5D0D" w:rsidRDefault="00BC7016" w:rsidP="00BC7016">
      <w:pPr>
        <w:ind w:firstLine="709"/>
        <w:jc w:val="both"/>
        <w:rPr>
          <w:color w:val="000000"/>
          <w:szCs w:val="24"/>
        </w:rPr>
      </w:pPr>
      <w:r w:rsidRPr="00FF5D0D">
        <w:rPr>
          <w:color w:val="000000"/>
          <w:szCs w:val="24"/>
        </w:rPr>
        <w:t>5.2. Protokolo 5.1 papunktyje nurodyti terminai pratęsiami, kai yra pratęsiamas leidimo plėtoti elektros energijos gamybos pajėgumus ar leidimo plėtoti energijos kaupimo pajėgumus galiojimo terminas</w:t>
      </w:r>
      <w:r w:rsidR="0088275C" w:rsidRPr="00FF5D0D">
        <w:rPr>
          <w:color w:val="000000"/>
          <w:szCs w:val="24"/>
        </w:rPr>
        <w:t>, vadovaujantis kuriuo nustatytas Protokolo 5.1 papunktyje nurodytas terminas</w:t>
      </w:r>
      <w:r w:rsidRPr="00FF5D0D">
        <w:rPr>
          <w:color w:val="000000"/>
          <w:szCs w:val="24"/>
        </w:rPr>
        <w:t>.</w:t>
      </w:r>
    </w:p>
    <w:p w14:paraId="31613456" w14:textId="77777777" w:rsidR="00B706AD" w:rsidRPr="00FF5D0D" w:rsidRDefault="00B706AD" w:rsidP="00BC7016">
      <w:pPr>
        <w:ind w:firstLine="709"/>
        <w:jc w:val="both"/>
        <w:rPr>
          <w:color w:val="000000"/>
          <w:szCs w:val="24"/>
        </w:rPr>
      </w:pPr>
    </w:p>
    <w:p w14:paraId="3454E60D" w14:textId="5876A151" w:rsidR="005C4802" w:rsidRPr="00FF5D0D" w:rsidRDefault="005C4802" w:rsidP="005C4802">
      <w:pPr>
        <w:ind w:firstLine="709"/>
        <w:jc w:val="both"/>
      </w:pPr>
      <w:r w:rsidRPr="00FF5D0D">
        <w:t>5.</w:t>
      </w:r>
      <w:r w:rsidR="0098121E" w:rsidRPr="00FF5D0D">
        <w:t>3</w:t>
      </w:r>
      <w:r w:rsidRPr="00FF5D0D">
        <w:t xml:space="preserve">. Šalys susitaria, kad Protokolas nustoja galioti esant bent vienai iš </w:t>
      </w:r>
      <w:r w:rsidR="00E5216F" w:rsidRPr="00FF5D0D">
        <w:t>šių</w:t>
      </w:r>
      <w:r w:rsidRPr="00FF5D0D">
        <w:t xml:space="preserve"> sąlygų: </w:t>
      </w:r>
    </w:p>
    <w:p w14:paraId="380A4F79" w14:textId="5A17848C" w:rsidR="005E5BFE" w:rsidRPr="00FF5D0D" w:rsidRDefault="005E5BFE" w:rsidP="005E5BFE">
      <w:pPr>
        <w:ind w:firstLine="709"/>
        <w:jc w:val="both"/>
      </w:pPr>
      <w:r w:rsidRPr="00FF5D0D">
        <w:t>5.</w:t>
      </w:r>
      <w:r w:rsidR="0098121E" w:rsidRPr="00FF5D0D">
        <w:t>3</w:t>
      </w:r>
      <w:r w:rsidRPr="00FF5D0D">
        <w:t xml:space="preserve">.1. </w:t>
      </w:r>
      <w:r w:rsidR="009B3013" w:rsidRPr="00FF5D0D">
        <w:t>Tinklų naudotojui</w:t>
      </w:r>
      <w:r w:rsidRPr="00FF5D0D">
        <w:t xml:space="preserve"> per 10 darbo dienų nuo Protokolo pasirašymo dienos nepateikus </w:t>
      </w:r>
      <w:r w:rsidR="009B3013" w:rsidRPr="00FF5D0D">
        <w:t xml:space="preserve">Tinklų naudotojo </w:t>
      </w:r>
      <w:r w:rsidRPr="00FF5D0D">
        <w:t>prievolių įvykdymo užtikrinimo;</w:t>
      </w:r>
    </w:p>
    <w:p w14:paraId="7E97AB1F" w14:textId="5344DA9B" w:rsidR="005C4802" w:rsidRPr="00FF5D0D" w:rsidRDefault="005C4802" w:rsidP="005C4802">
      <w:pPr>
        <w:ind w:firstLine="709"/>
        <w:jc w:val="both"/>
      </w:pPr>
      <w:r w:rsidRPr="00FF5D0D">
        <w:t>5.</w:t>
      </w:r>
      <w:r w:rsidR="0098121E" w:rsidRPr="00FF5D0D">
        <w:t>3</w:t>
      </w:r>
      <w:r w:rsidRPr="00FF5D0D">
        <w:t xml:space="preserve">.2. </w:t>
      </w:r>
      <w:r w:rsidR="009B3013" w:rsidRPr="00FF5D0D">
        <w:t xml:space="preserve">Tinklų naudotojui </w:t>
      </w:r>
      <w:r w:rsidRPr="00FF5D0D">
        <w:t>pateikus prašymą nutraukti Protokolą;</w:t>
      </w:r>
    </w:p>
    <w:p w14:paraId="1B8CC01F" w14:textId="13834DCB" w:rsidR="005E5BFE" w:rsidRPr="00FF5D0D" w:rsidRDefault="005E5BFE" w:rsidP="005E5BFE">
      <w:pPr>
        <w:ind w:firstLine="709"/>
        <w:jc w:val="both"/>
      </w:pPr>
      <w:r w:rsidRPr="00FF5D0D">
        <w:t>5.</w:t>
      </w:r>
      <w:r w:rsidR="0098121E" w:rsidRPr="00FF5D0D">
        <w:t>3</w:t>
      </w:r>
      <w:r w:rsidRPr="00FF5D0D">
        <w:t>.3</w:t>
      </w:r>
      <w:r w:rsidR="009B3013" w:rsidRPr="00FF5D0D">
        <w:t>.</w:t>
      </w:r>
      <w:r w:rsidRPr="00FF5D0D">
        <w:t xml:space="preserve"> </w:t>
      </w:r>
      <w:r w:rsidR="009B3013" w:rsidRPr="00FF5D0D">
        <w:t>Tinklų naudotojui</w:t>
      </w:r>
      <w:r w:rsidRPr="00FF5D0D">
        <w:t xml:space="preserve"> neįvykdžius bent vienos iš Protokolo 2.3, 2.6</w:t>
      </w:r>
      <w:r w:rsidR="00E6738B" w:rsidRPr="00FF5D0D">
        <w:t xml:space="preserve"> </w:t>
      </w:r>
      <w:r w:rsidR="00E6738B" w:rsidRPr="00FF5D0D">
        <w:rPr>
          <w:color w:val="000000"/>
          <w:szCs w:val="24"/>
        </w:rPr>
        <w:t>(išskyrus atvejus, kai techninis projektas per šį terminą nepateikiamas dėl valstybės, kitų asmenų veiksmų ar nenugalimos jėgos aplinkybių)</w:t>
      </w:r>
      <w:r w:rsidRPr="00FF5D0D">
        <w:rPr>
          <w:vertAlign w:val="superscript"/>
        </w:rPr>
        <w:t xml:space="preserve"> </w:t>
      </w:r>
      <w:r w:rsidRPr="00FF5D0D">
        <w:t>arba 2.7</w:t>
      </w:r>
      <w:r w:rsidR="00222A40" w:rsidRPr="00FF5D0D">
        <w:t xml:space="preserve"> </w:t>
      </w:r>
      <w:r w:rsidR="00222A40" w:rsidRPr="00FF5D0D">
        <w:rPr>
          <w:color w:val="000000"/>
          <w:szCs w:val="24"/>
        </w:rPr>
        <w:t>(išskyrus atvejus, kai statybą leidžiantis dokumentas negaunamas dėl valstybės, kitų asmenų veiksmų ar nenugalimos jėgos aplinkybių)</w:t>
      </w:r>
      <w:r w:rsidRPr="00FF5D0D">
        <w:t xml:space="preserve"> papunkčiuose nurodytų esminių Protokolo vykdymo sąlygų ir dėl to netekus elektros tinklų galios ir pralaidumų rezervavimo. Nutraukus Protokolo galiojimą šiame papunktyje nurodytu atveju, Operatorius apie tai informuoja </w:t>
      </w:r>
      <w:r w:rsidR="009B3013" w:rsidRPr="00FF5D0D">
        <w:t xml:space="preserve">Tinklų naudotoją </w:t>
      </w:r>
      <w:r w:rsidRPr="00FF5D0D">
        <w:t>ir Tarybą per 10 kalendorinių dienų nuo šio sprendimo priėmimo;</w:t>
      </w:r>
    </w:p>
    <w:p w14:paraId="01B3227B" w14:textId="1718DF8F" w:rsidR="005E5BFE" w:rsidRPr="00FF5D0D" w:rsidRDefault="005E5BFE" w:rsidP="005E5BFE">
      <w:pPr>
        <w:ind w:firstLine="709"/>
        <w:jc w:val="both"/>
      </w:pPr>
      <w:r w:rsidRPr="00FF5D0D">
        <w:t>5.</w:t>
      </w:r>
      <w:r w:rsidR="0098121E" w:rsidRPr="00FF5D0D">
        <w:t>3</w:t>
      </w:r>
      <w:r w:rsidRPr="00FF5D0D">
        <w:t xml:space="preserve">.4. </w:t>
      </w:r>
      <w:r w:rsidR="009B3013" w:rsidRPr="00FF5D0D">
        <w:t>Tinklų naudotojui</w:t>
      </w:r>
      <w:r w:rsidRPr="00FF5D0D">
        <w:t xml:space="preserve"> neįvykdžius bent vienos iš Protokolo 2.4, 2.8, </w:t>
      </w:r>
      <w:r w:rsidR="00EE30EA" w:rsidRPr="00FF5D0D">
        <w:t xml:space="preserve">2.9, </w:t>
      </w:r>
      <w:r w:rsidRPr="00FF5D0D">
        <w:t>2.</w:t>
      </w:r>
      <w:r w:rsidR="00EE30EA" w:rsidRPr="00FF5D0D">
        <w:t>11</w:t>
      </w:r>
      <w:r w:rsidRPr="00FF5D0D">
        <w:t>, 2.</w:t>
      </w:r>
      <w:r w:rsidR="00EE30EA" w:rsidRPr="00FF5D0D">
        <w:t>13</w:t>
      </w:r>
      <w:r w:rsidR="00613228" w:rsidRPr="00FF5D0D">
        <w:t>, 2.</w:t>
      </w:r>
      <w:r w:rsidR="00EE30EA" w:rsidRPr="00FF5D0D">
        <w:t>14</w:t>
      </w:r>
      <w:r w:rsidR="00D449BD" w:rsidRPr="00FF5D0D">
        <w:t>, 2.18</w:t>
      </w:r>
      <w:r w:rsidRPr="00FF5D0D">
        <w:t xml:space="preserve"> papunkčiuose nurodytų Protokolo vykdymo sąlygų</w:t>
      </w:r>
      <w:r w:rsidR="0039732C" w:rsidRPr="00FF5D0D">
        <w:t xml:space="preserve">. Tinklų naudotojui neįvykdžius bent vienos iš Protokolo 2.8, </w:t>
      </w:r>
      <w:r w:rsidR="00EE30EA" w:rsidRPr="00FF5D0D">
        <w:t xml:space="preserve">2.9, </w:t>
      </w:r>
      <w:r w:rsidR="0039732C" w:rsidRPr="00FF5D0D">
        <w:t>2.</w:t>
      </w:r>
      <w:r w:rsidR="00EE30EA" w:rsidRPr="00FF5D0D">
        <w:t>11</w:t>
      </w:r>
      <w:r w:rsidR="0039732C" w:rsidRPr="00FF5D0D">
        <w:t>, 2.</w:t>
      </w:r>
      <w:r w:rsidR="00EE30EA" w:rsidRPr="00FF5D0D">
        <w:t>13</w:t>
      </w:r>
      <w:r w:rsidR="00613228" w:rsidRPr="00FF5D0D">
        <w:t>, 2.</w:t>
      </w:r>
      <w:r w:rsidR="00EE30EA" w:rsidRPr="00FF5D0D">
        <w:t>14</w:t>
      </w:r>
      <w:r w:rsidR="00D449BD" w:rsidRPr="00FF5D0D">
        <w:t>, 2.18</w:t>
      </w:r>
      <w:r w:rsidR="0039732C" w:rsidRPr="00FF5D0D">
        <w:t xml:space="preserve"> papunkčiuose nurodytų Protokolo vykdymo sąlygų laikoma, kad Tinklų naudotojas nutraukė protokolą</w:t>
      </w:r>
      <w:r w:rsidRPr="00FF5D0D">
        <w:t>;</w:t>
      </w:r>
    </w:p>
    <w:p w14:paraId="7C26695D" w14:textId="77777777" w:rsidR="00523F08" w:rsidRPr="00FF5D0D" w:rsidRDefault="00523F08" w:rsidP="005E5BFE">
      <w:pPr>
        <w:ind w:firstLine="709"/>
        <w:jc w:val="both"/>
      </w:pPr>
    </w:p>
    <w:p w14:paraId="503E8B85" w14:textId="6B8FAD5B" w:rsidR="005E5BFE" w:rsidRPr="00FF5D0D" w:rsidRDefault="005E5BFE" w:rsidP="005E5BFE">
      <w:pPr>
        <w:ind w:firstLine="709"/>
        <w:jc w:val="both"/>
      </w:pPr>
      <w:r w:rsidRPr="00FF5D0D">
        <w:t>5.</w:t>
      </w:r>
      <w:r w:rsidR="0098121E" w:rsidRPr="00FF5D0D">
        <w:t>3</w:t>
      </w:r>
      <w:r w:rsidRPr="00FF5D0D">
        <w:t xml:space="preserve">.5. pasibaigus leidimo plėtoti elektros energijos gamybos pajėgumus galiojimo terminui ir per leidimo plėtoti elektros energijos gamybos pajėgumus galiojimo laikotarpį, įskaitant galimus jo pratęsimus, </w:t>
      </w:r>
      <w:r w:rsidR="009B3013" w:rsidRPr="00FF5D0D">
        <w:t xml:space="preserve">Tinklų naudotojui </w:t>
      </w:r>
      <w:r w:rsidRPr="00FF5D0D">
        <w:t xml:space="preserve">neįvykdžius Protokole nustatyto įsipareigojimo pastatyti ar įrengti Protokole nurodytos leistinos generuoti galios </w:t>
      </w:r>
      <w:r w:rsidR="00B40ADC" w:rsidRPr="00FF5D0D">
        <w:t>E</w:t>
      </w:r>
      <w:r w:rsidRPr="00FF5D0D">
        <w:t>lektrinę</w:t>
      </w:r>
      <w:r w:rsidR="00CE7DE9" w:rsidRPr="00FF5D0D">
        <w:t>, hibridinę elektrinę arba hibridinę elektrinę ir energijos kaupimo įrenginio ar įrenginių, taip pat, neįvykdo Protokole nustatyto įsipareigojimo pastatyti ar įrengti visas hibridinę elektrinę sudarančias elektrines arba visas hibridinę elektrinę sudarančias elektrines ir kaupimo įrenginius</w:t>
      </w:r>
      <w:r w:rsidRPr="00FF5D0D">
        <w:t>;</w:t>
      </w:r>
    </w:p>
    <w:p w14:paraId="1CE724E8" w14:textId="77777777" w:rsidR="00523F08" w:rsidRPr="00FF5D0D" w:rsidRDefault="00523F08" w:rsidP="005E5BFE">
      <w:pPr>
        <w:ind w:firstLine="709"/>
        <w:jc w:val="both"/>
      </w:pPr>
    </w:p>
    <w:p w14:paraId="4CA25034" w14:textId="407F0400" w:rsidR="00523F08" w:rsidRPr="00FF5D0D" w:rsidRDefault="00523F08" w:rsidP="00523F08">
      <w:pPr>
        <w:ind w:firstLine="709"/>
        <w:jc w:val="both"/>
        <w:rPr>
          <w:rFonts w:eastAsia="MS Mincho"/>
          <w:i/>
          <w:iCs/>
          <w:szCs w:val="24"/>
          <w:lang w:eastAsia="lt-LT"/>
        </w:rPr>
      </w:pPr>
      <w:r w:rsidRPr="00FF5D0D">
        <w:rPr>
          <w:rFonts w:eastAsia="MS Mincho"/>
          <w:i/>
          <w:iCs/>
          <w:szCs w:val="24"/>
          <w:lang w:eastAsia="lt-LT"/>
        </w:rPr>
        <w:t xml:space="preserve">(5.3.5 </w:t>
      </w:r>
      <w:r w:rsidRPr="00FF5D0D">
        <w:rPr>
          <w:i/>
          <w:iCs/>
        </w:rPr>
        <w:t>papunkčio redakcija, kai Protokolas sudaromas dėl elektros energijos gamybos įrenginio ir energijos kaupimo įrenginio, kartu prijungiamų prie elektros tinklų</w:t>
      </w:r>
      <w:r w:rsidR="001008AF" w:rsidRPr="00FF5D0D">
        <w:rPr>
          <w:i/>
          <w:iCs/>
        </w:rPr>
        <w:t>, kai veikla su abiem šiais įrenginiais reguliuojama leidimais bei dėl abiejų įrenginių sudaromas ketinimų protokolas</w:t>
      </w:r>
      <w:r w:rsidRPr="00FF5D0D">
        <w:rPr>
          <w:rFonts w:eastAsia="MS Mincho"/>
          <w:i/>
          <w:iCs/>
          <w:szCs w:val="24"/>
          <w:lang w:eastAsia="lt-LT"/>
        </w:rPr>
        <w:t>)</w:t>
      </w:r>
    </w:p>
    <w:p w14:paraId="3ABF7C09" w14:textId="75296566" w:rsidR="00523F08" w:rsidRPr="00FF5D0D" w:rsidRDefault="00523F08" w:rsidP="00523F08">
      <w:pPr>
        <w:ind w:firstLine="709"/>
        <w:jc w:val="both"/>
      </w:pPr>
      <w:r w:rsidRPr="00FF5D0D">
        <w:t>5.3.5. pasibaigus leidimo plėtoti elektros energijos gamybos pajėgumus galiojimo terminui ir per leidimo plėtoti elektros energijos gamybos pajėgumus galiojimo laikotarpį</w:t>
      </w:r>
      <w:r w:rsidR="006C08E2" w:rsidRPr="00FF5D0D">
        <w:t xml:space="preserve"> bei pasibaigus leidimo plėtoti energijos kaupimo pajėgumus galiojimo terminui ir per leidimo plėtoti energijos kaupimo pajėgumus galiojimo laikotarpį, įskaitant galimus jų pratęsimus, </w:t>
      </w:r>
      <w:r w:rsidRPr="00FF5D0D">
        <w:t>Tinklų naudotojui neįvykdžius Protokole nustatyto įsipareigojimo pastatyti ar įrengti Protokole nurodytos leistinos generuoti galios elektrinę</w:t>
      </w:r>
      <w:r w:rsidR="006C08E2" w:rsidRPr="00FF5D0D">
        <w:t xml:space="preserve"> ir</w:t>
      </w:r>
      <w:r w:rsidRPr="00FF5D0D">
        <w:t xml:space="preserve"> energijos kaupimo įrengin</w:t>
      </w:r>
      <w:r w:rsidR="006C08E2" w:rsidRPr="00FF5D0D">
        <w:t>į</w:t>
      </w:r>
      <w:r w:rsidRPr="00FF5D0D">
        <w:t>;</w:t>
      </w:r>
    </w:p>
    <w:p w14:paraId="0E25C18B" w14:textId="77777777" w:rsidR="00523F08" w:rsidRPr="00FF5D0D" w:rsidRDefault="00523F08" w:rsidP="005E5BFE">
      <w:pPr>
        <w:ind w:firstLine="709"/>
        <w:jc w:val="both"/>
      </w:pPr>
    </w:p>
    <w:p w14:paraId="0A7B480F" w14:textId="00A651B7" w:rsidR="005E5BFE" w:rsidRPr="00FF5D0D" w:rsidRDefault="005E5BFE" w:rsidP="0098121E">
      <w:pPr>
        <w:ind w:firstLine="709"/>
        <w:jc w:val="both"/>
      </w:pPr>
      <w:r w:rsidRPr="00FF5D0D">
        <w:t>5.</w:t>
      </w:r>
      <w:r w:rsidR="0098121E" w:rsidRPr="00FF5D0D">
        <w:t>3</w:t>
      </w:r>
      <w:r w:rsidRPr="00FF5D0D">
        <w:t xml:space="preserve">.6. </w:t>
      </w:r>
      <w:r w:rsidR="009B3013" w:rsidRPr="00FF5D0D">
        <w:t>Tinklų naudotojui</w:t>
      </w:r>
      <w:r w:rsidRPr="00FF5D0D">
        <w:t xml:space="preserve"> užbaigus Protokole numatytos įrengtosios galios </w:t>
      </w:r>
      <w:r w:rsidR="00850E49" w:rsidRPr="00FF5D0D">
        <w:t>E</w:t>
      </w:r>
      <w:r w:rsidRPr="00FF5D0D">
        <w:t>lektrinės statybą Lietuvos Respublikos statybos įstatyme nustatyta tvarka ir gavus leidimą gaminti elektros energiją;</w:t>
      </w:r>
    </w:p>
    <w:p w14:paraId="3D0099A8" w14:textId="77777777" w:rsidR="00850E49" w:rsidRPr="00FF5D0D" w:rsidRDefault="00850E49" w:rsidP="0098121E">
      <w:pPr>
        <w:ind w:firstLine="709"/>
        <w:jc w:val="both"/>
      </w:pPr>
    </w:p>
    <w:p w14:paraId="52415AB6" w14:textId="63C95DF2" w:rsidR="00850E49" w:rsidRPr="00FF5D0D" w:rsidRDefault="00850E49" w:rsidP="00850E49">
      <w:pPr>
        <w:ind w:firstLine="709"/>
        <w:jc w:val="both"/>
        <w:rPr>
          <w:rFonts w:eastAsia="MS Mincho"/>
          <w:i/>
          <w:iCs/>
          <w:szCs w:val="24"/>
          <w:lang w:eastAsia="lt-LT"/>
        </w:rPr>
      </w:pPr>
      <w:r w:rsidRPr="00FF5D0D">
        <w:rPr>
          <w:rFonts w:eastAsia="MS Mincho"/>
          <w:i/>
          <w:iCs/>
          <w:szCs w:val="24"/>
          <w:lang w:eastAsia="lt-LT"/>
        </w:rPr>
        <w:t xml:space="preserve">(5.3.6 </w:t>
      </w:r>
      <w:r w:rsidRPr="00FF5D0D">
        <w:rPr>
          <w:i/>
          <w:iCs/>
        </w:rPr>
        <w:t>papunkčio redakcija, kai Protokolas sudaromas dėl elektros energijos gamybos įrenginio ir energijos kaupimo įrenginio, kartu prijungiamų prie elektros tinklų</w:t>
      </w:r>
      <w:r w:rsidR="001008AF" w:rsidRPr="00FF5D0D">
        <w:rPr>
          <w:i/>
          <w:iCs/>
        </w:rPr>
        <w:t>, kai veikla su abiem šiais įrenginiais reguliuojama leidimais bei dėl abiejų įrenginių sudaromas ketinimų protokolas</w:t>
      </w:r>
      <w:r w:rsidRPr="00FF5D0D">
        <w:rPr>
          <w:rFonts w:eastAsia="MS Mincho"/>
          <w:i/>
          <w:iCs/>
          <w:szCs w:val="24"/>
          <w:lang w:eastAsia="lt-LT"/>
        </w:rPr>
        <w:t>)</w:t>
      </w:r>
    </w:p>
    <w:p w14:paraId="18EDFB98" w14:textId="440B7DD4" w:rsidR="00850E49" w:rsidRPr="00FF5D0D" w:rsidRDefault="00850E49" w:rsidP="00850E49">
      <w:pPr>
        <w:ind w:firstLine="709"/>
        <w:jc w:val="both"/>
      </w:pPr>
      <w:r w:rsidRPr="00FF5D0D">
        <w:t>5.3.6. Tinklų naudotojui užbaigus Protokole numatytos įrengtosios galios Elektrinės statybą Lietuvos Respublikos statybos įstatyme nustatyta tvarka ir gavus leidimą gaminti elektros energiją</w:t>
      </w:r>
      <w:r w:rsidR="00BF1CC1" w:rsidRPr="00FF5D0D">
        <w:t xml:space="preserve"> ir Protokole numatytos </w:t>
      </w:r>
      <w:r w:rsidR="00BF1CC1" w:rsidRPr="00FF5D0D">
        <w:rPr>
          <w:color w:val="000000"/>
        </w:rPr>
        <w:t xml:space="preserve">leistinos generuoti galios energijos kaupimo įrenginio statybą Statybos įstatyme nustatyta tvarka ir Tinklų naudotojui </w:t>
      </w:r>
      <w:r w:rsidR="00BF1CC1" w:rsidRPr="00FF5D0D">
        <w:t xml:space="preserve">Elektros energetikos </w:t>
      </w:r>
      <w:r w:rsidR="00BF1CC1" w:rsidRPr="00FF5D0D">
        <w:rPr>
          <w:color w:val="000000"/>
        </w:rPr>
        <w:t>įstatyme nustatyta tvarka gavus leidimą generuoti elektros energiją iš kaupimo įrenginių</w:t>
      </w:r>
      <w:r w:rsidR="00BF1CC1" w:rsidRPr="00FF5D0D">
        <w:t>;</w:t>
      </w:r>
    </w:p>
    <w:p w14:paraId="4677F604" w14:textId="77777777" w:rsidR="00850E49" w:rsidRPr="00FF5D0D" w:rsidRDefault="00850E49" w:rsidP="0098121E">
      <w:pPr>
        <w:ind w:firstLine="709"/>
        <w:jc w:val="both"/>
      </w:pPr>
    </w:p>
    <w:p w14:paraId="75EA69B3" w14:textId="3AB9E3DA" w:rsidR="005E5BFE" w:rsidRPr="00FF5D0D" w:rsidRDefault="005E5BFE" w:rsidP="005E5BFE">
      <w:pPr>
        <w:ind w:firstLine="709"/>
        <w:jc w:val="both"/>
      </w:pPr>
      <w:r w:rsidRPr="00FF5D0D">
        <w:t>5.</w:t>
      </w:r>
      <w:r w:rsidR="0098121E" w:rsidRPr="00FF5D0D">
        <w:t>3</w:t>
      </w:r>
      <w:r w:rsidRPr="00FF5D0D">
        <w:t>.</w:t>
      </w:r>
      <w:r w:rsidR="0015779D" w:rsidRPr="00FF5D0D">
        <w:t>7</w:t>
      </w:r>
      <w:r w:rsidRPr="00FF5D0D">
        <w:t>. kai Protokolo sąlygos prieštarauja imperatyvioms teisės normoms;</w:t>
      </w:r>
    </w:p>
    <w:p w14:paraId="26778174" w14:textId="70FF8107" w:rsidR="00733F9B" w:rsidRPr="00FF5D0D" w:rsidRDefault="005E5BFE" w:rsidP="005E5BFE">
      <w:pPr>
        <w:ind w:firstLine="709"/>
        <w:jc w:val="both"/>
      </w:pPr>
      <w:r w:rsidRPr="00FF5D0D">
        <w:t>5.</w:t>
      </w:r>
      <w:r w:rsidR="0098121E" w:rsidRPr="00FF5D0D">
        <w:t>3</w:t>
      </w:r>
      <w:r w:rsidRPr="00FF5D0D">
        <w:t>.</w:t>
      </w:r>
      <w:r w:rsidR="0015779D" w:rsidRPr="00FF5D0D">
        <w:t>8</w:t>
      </w:r>
      <w:r w:rsidR="00401C57" w:rsidRPr="00FF5D0D">
        <w:t>. pasibaigus Protokolo galiojimo terminui, nurodytam Protokolo 5.1 papunktyje</w:t>
      </w:r>
      <w:r w:rsidR="00733F9B" w:rsidRPr="00FF5D0D">
        <w:t>, įskaitant jo pratęsimo laikotarpį</w:t>
      </w:r>
      <w:r w:rsidR="00401C57" w:rsidRPr="00FF5D0D">
        <w:t>;</w:t>
      </w:r>
    </w:p>
    <w:p w14:paraId="63D3C2BC" w14:textId="1B41C00A" w:rsidR="00D60547" w:rsidRPr="00FF5D0D" w:rsidRDefault="005E5BFE" w:rsidP="005E5BFE">
      <w:pPr>
        <w:ind w:firstLine="709"/>
        <w:jc w:val="both"/>
      </w:pPr>
      <w:r w:rsidRPr="00FF5D0D">
        <w:t>5.</w:t>
      </w:r>
      <w:r w:rsidR="0098121E" w:rsidRPr="00FF5D0D">
        <w:t>3</w:t>
      </w:r>
      <w:r w:rsidRPr="00FF5D0D">
        <w:t>.</w:t>
      </w:r>
      <w:r w:rsidR="0015779D" w:rsidRPr="00FF5D0D">
        <w:t>9</w:t>
      </w:r>
      <w:r w:rsidRPr="00FF5D0D">
        <w:t xml:space="preserve">. </w:t>
      </w:r>
      <w:r w:rsidR="001429B5" w:rsidRPr="00FF5D0D">
        <w:t xml:space="preserve">Tinklų naudotojui </w:t>
      </w:r>
      <w:r w:rsidR="0016323A" w:rsidRPr="00FF5D0D">
        <w:t>nutraukus</w:t>
      </w:r>
      <w:r w:rsidR="0006293D" w:rsidRPr="00FF5D0D">
        <w:t xml:space="preserve"> </w:t>
      </w:r>
      <w:r w:rsidR="00276254" w:rsidRPr="00FF5D0D">
        <w:t>Sutar</w:t>
      </w:r>
      <w:r w:rsidR="0016323A" w:rsidRPr="00FF5D0D">
        <w:t>tį</w:t>
      </w:r>
      <w:r w:rsidR="007A521D" w:rsidRPr="00FF5D0D">
        <w:t>, išskyrus atvejus, kai vietoje</w:t>
      </w:r>
      <w:r w:rsidR="00F31254" w:rsidRPr="00FF5D0D">
        <w:t xml:space="preserve"> </w:t>
      </w:r>
      <w:r w:rsidR="00FC08B0" w:rsidRPr="00FF5D0D">
        <w:t xml:space="preserve">dvišalės </w:t>
      </w:r>
      <w:r w:rsidR="00CF7FF3" w:rsidRPr="00FF5D0D">
        <w:t>Sutarties</w:t>
      </w:r>
      <w:r w:rsidR="00FC08B0" w:rsidRPr="00FF5D0D">
        <w:t xml:space="preserve"> tarp </w:t>
      </w:r>
      <w:r w:rsidR="005E402B" w:rsidRPr="00FF5D0D">
        <w:t>Tinklų naudotojo ir Operatoriaus</w:t>
      </w:r>
      <w:r w:rsidR="00CF7FF3" w:rsidRPr="00FF5D0D">
        <w:t>, ją nutrauktus</w:t>
      </w:r>
      <w:r w:rsidR="00DF6129" w:rsidRPr="00FF5D0D">
        <w:t>, ne vėliau nei kitą darbo dieną</w:t>
      </w:r>
      <w:r w:rsidR="00CF7FF3" w:rsidRPr="00FF5D0D">
        <w:t xml:space="preserve"> </w:t>
      </w:r>
      <w:r w:rsidR="00F31254" w:rsidRPr="00FF5D0D">
        <w:t xml:space="preserve">sudaroma </w:t>
      </w:r>
      <w:r w:rsidR="001A565B" w:rsidRPr="00FF5D0D">
        <w:t xml:space="preserve">ir (ar) galioja </w:t>
      </w:r>
      <w:r w:rsidR="005E402B" w:rsidRPr="00FF5D0D">
        <w:t xml:space="preserve">trišalė </w:t>
      </w:r>
      <w:r w:rsidR="008F0175" w:rsidRPr="00FF5D0D">
        <w:t>ar kit</w:t>
      </w:r>
      <w:r w:rsidR="000D466C" w:rsidRPr="00FF5D0D">
        <w:t>a</w:t>
      </w:r>
      <w:r w:rsidR="008F0175" w:rsidRPr="00FF5D0D">
        <w:t xml:space="preserve"> teisės aktuose </w:t>
      </w:r>
      <w:r w:rsidR="003B4C5A" w:rsidRPr="00FF5D0D">
        <w:t xml:space="preserve">numatyta </w:t>
      </w:r>
      <w:r w:rsidR="00A232C1" w:rsidRPr="00FF5D0D">
        <w:t>Sutartis tarp Tinklų naudotojo</w:t>
      </w:r>
      <w:r w:rsidR="00D51774" w:rsidRPr="00FF5D0D">
        <w:t>, jo pasirinkto rangovo</w:t>
      </w:r>
      <w:r w:rsidR="000D466C" w:rsidRPr="00FF5D0D">
        <w:t>, Operatoriaus</w:t>
      </w:r>
      <w:r w:rsidR="00A232C1" w:rsidRPr="00FF5D0D">
        <w:t xml:space="preserve"> ir</w:t>
      </w:r>
      <w:r w:rsidR="003B4C5A" w:rsidRPr="00FF5D0D">
        <w:t xml:space="preserve"> (ar)</w:t>
      </w:r>
      <w:r w:rsidR="000D466C" w:rsidRPr="00FF5D0D">
        <w:t xml:space="preserve"> perdavimo sistemos operatoriaus</w:t>
      </w:r>
      <w:r w:rsidR="003504DC" w:rsidRPr="00FF5D0D">
        <w:t xml:space="preserve">, arba </w:t>
      </w:r>
      <w:r w:rsidR="00D31E85" w:rsidRPr="00FF5D0D">
        <w:t>S</w:t>
      </w:r>
      <w:r w:rsidR="001E66BC" w:rsidRPr="00FF5D0D">
        <w:t xml:space="preserve">utarčiai netekus galios </w:t>
      </w:r>
      <w:r w:rsidR="00A170E6" w:rsidRPr="00FF5D0D">
        <w:t>dėl Tinklų naudoto kaltės</w:t>
      </w:r>
      <w:r w:rsidR="004A5FAB" w:rsidRPr="00FF5D0D">
        <w:t xml:space="preserve">. </w:t>
      </w:r>
      <w:r w:rsidR="00C2703C" w:rsidRPr="00FF5D0D">
        <w:t>Tinklų naudotojui n</w:t>
      </w:r>
      <w:r w:rsidR="0016323A" w:rsidRPr="00FF5D0D">
        <w:t>utraukus</w:t>
      </w:r>
      <w:r w:rsidR="004A5FAB" w:rsidRPr="00FF5D0D">
        <w:t xml:space="preserve"> Sutar</w:t>
      </w:r>
      <w:r w:rsidR="0016323A" w:rsidRPr="00FF5D0D">
        <w:t>tį</w:t>
      </w:r>
      <w:r w:rsidR="004A5FAB" w:rsidRPr="00FF5D0D">
        <w:t xml:space="preserve"> </w:t>
      </w:r>
      <w:r w:rsidR="002D3C45" w:rsidRPr="00FF5D0D">
        <w:t xml:space="preserve">arba </w:t>
      </w:r>
      <w:r w:rsidR="002F01A3" w:rsidRPr="00FF5D0D">
        <w:t>Sutarčiai netekus galios dėl Tinklų naudoto kaltės</w:t>
      </w:r>
      <w:r w:rsidR="004A5FAB" w:rsidRPr="00FF5D0D">
        <w:t xml:space="preserve"> laikoma, kad </w:t>
      </w:r>
      <w:r w:rsidR="003F029D" w:rsidRPr="00FF5D0D">
        <w:t>Tinklų naudotojas nutraukė Protokolą, išskyrus,</w:t>
      </w:r>
      <w:r w:rsidR="00C2703C" w:rsidRPr="00FF5D0D">
        <w:t xml:space="preserve"> </w:t>
      </w:r>
      <w:r w:rsidR="003F029D" w:rsidRPr="00FF5D0D">
        <w:t xml:space="preserve">jei </w:t>
      </w:r>
      <w:r w:rsidR="00C2703C" w:rsidRPr="00FF5D0D">
        <w:t>Sutartis nutraukta dėl</w:t>
      </w:r>
      <w:r w:rsidR="003F029D" w:rsidRPr="00FF5D0D">
        <w:t xml:space="preserve"> Operatoriaus</w:t>
      </w:r>
      <w:r w:rsidR="001B61DB" w:rsidRPr="00FF5D0D">
        <w:t xml:space="preserve"> kaltės ar perdavimo sistemos operatoriaus</w:t>
      </w:r>
      <w:r w:rsidR="003F029D" w:rsidRPr="00FF5D0D">
        <w:t xml:space="preserve"> kaltės</w:t>
      </w:r>
      <w:r w:rsidR="001B61DB" w:rsidRPr="00FF5D0D">
        <w:t>, kai sudaryta keturšalė prijungimo paslaugos sutartis</w:t>
      </w:r>
      <w:r w:rsidR="00276254" w:rsidRPr="00FF5D0D">
        <w:t>;</w:t>
      </w:r>
    </w:p>
    <w:p w14:paraId="5B7DE6C9" w14:textId="2B165938" w:rsidR="00E85A9A" w:rsidRPr="00FF5D0D" w:rsidRDefault="00E85A9A" w:rsidP="00E85A9A">
      <w:pPr>
        <w:ind w:firstLine="709"/>
        <w:jc w:val="both"/>
        <w:rPr>
          <w:iCs/>
        </w:rPr>
      </w:pPr>
      <w:r w:rsidRPr="00FF5D0D">
        <w:t>5.</w:t>
      </w:r>
      <w:r w:rsidR="0098121E" w:rsidRPr="00FF5D0D">
        <w:t>3</w:t>
      </w:r>
      <w:r w:rsidRPr="00FF5D0D">
        <w:t>.1</w:t>
      </w:r>
      <w:r w:rsidR="0015779D" w:rsidRPr="00FF5D0D">
        <w:t>0</w:t>
      </w:r>
      <w:r w:rsidRPr="00FF5D0D">
        <w:t xml:space="preserve">. Tinklų naudotojas siekia </w:t>
      </w:r>
      <w:r w:rsidRPr="00FF5D0D">
        <w:rPr>
          <w:rStyle w:val="ui-provider"/>
          <w:rFonts w:eastAsia="Calibri"/>
        </w:rPr>
        <w:t xml:space="preserve">pakeisti </w:t>
      </w:r>
      <w:r w:rsidR="00586E61" w:rsidRPr="00FF5D0D">
        <w:rPr>
          <w:rStyle w:val="ui-provider"/>
          <w:rFonts w:eastAsia="Calibri"/>
        </w:rPr>
        <w:t>Į</w:t>
      </w:r>
      <w:r w:rsidRPr="00FF5D0D">
        <w:rPr>
          <w:rStyle w:val="ui-provider"/>
          <w:rFonts w:eastAsia="Calibri"/>
        </w:rPr>
        <w:t>statymo ar Elektros energetikos įstatymo nustatyta tvarka vykdomą ar planuojamą vykdyti veiklą elektros energetikos sektoriuje</w:t>
      </w:r>
      <w:r w:rsidRPr="00FF5D0D">
        <w:rPr>
          <w:iCs/>
        </w:rPr>
        <w:t xml:space="preserve"> į tokią, dėl kurios ketinimų protokolas nėra sudaromas. Šiame papunktyje nurodytu atveju laikoma, kad </w:t>
      </w:r>
      <w:r w:rsidRPr="00FF5D0D">
        <w:t xml:space="preserve">Tinklų naudotojas nutraukė </w:t>
      </w:r>
      <w:r w:rsidR="00811BBF" w:rsidRPr="00FF5D0D">
        <w:t>P</w:t>
      </w:r>
      <w:r w:rsidRPr="00FF5D0D">
        <w:t>rotokolą</w:t>
      </w:r>
      <w:r w:rsidRPr="00FF5D0D">
        <w:rPr>
          <w:iCs/>
        </w:rPr>
        <w:t>;</w:t>
      </w:r>
    </w:p>
    <w:p w14:paraId="423D89BC" w14:textId="77777777" w:rsidR="00CE2071" w:rsidRPr="00FF5D0D" w:rsidRDefault="00CE2071" w:rsidP="00E85A9A">
      <w:pPr>
        <w:ind w:firstLine="709"/>
        <w:jc w:val="both"/>
      </w:pPr>
    </w:p>
    <w:p w14:paraId="7291939C" w14:textId="628BCDF6" w:rsidR="00CE2071" w:rsidRPr="00FF5D0D" w:rsidRDefault="00CE2071" w:rsidP="00CE2071">
      <w:pPr>
        <w:ind w:firstLine="709"/>
        <w:jc w:val="both"/>
        <w:rPr>
          <w:rFonts w:eastAsia="MS Mincho"/>
          <w:i/>
          <w:szCs w:val="24"/>
          <w:lang w:eastAsia="lt-LT"/>
        </w:rPr>
      </w:pPr>
      <w:r w:rsidRPr="00FF5D0D">
        <w:rPr>
          <w:rFonts w:eastAsia="MS Mincho"/>
          <w:i/>
          <w:szCs w:val="24"/>
          <w:lang w:eastAsia="lt-LT"/>
        </w:rPr>
        <w:t xml:space="preserve">(5.3.10 </w:t>
      </w:r>
      <w:r w:rsidRPr="00FF5D0D">
        <w:rPr>
          <w:i/>
        </w:rPr>
        <w:t>papunkčio redakcija, kai Protokolas sudaromas dėl elektros energijos gamybos įrenginio ir energijos kaupimo įrenginio, kartu prijungiamų prie elektros tinklų</w:t>
      </w:r>
      <w:r w:rsidRPr="00FF5D0D">
        <w:rPr>
          <w:i/>
          <w:iCs/>
        </w:rPr>
        <w:t>, kai veikla su abiem šiais įrenginiais reguliuojama leidimais bei dėl abiejų įrenginių sudaromas ketinimų protokolas</w:t>
      </w:r>
      <w:r w:rsidRPr="00FF5D0D">
        <w:rPr>
          <w:rFonts w:eastAsia="MS Mincho"/>
          <w:i/>
          <w:szCs w:val="24"/>
          <w:lang w:eastAsia="lt-LT"/>
        </w:rPr>
        <w:t>)</w:t>
      </w:r>
    </w:p>
    <w:p w14:paraId="15F08AF6" w14:textId="7BCE0406" w:rsidR="00CE2071" w:rsidRPr="00FF5D0D" w:rsidRDefault="00CE2071" w:rsidP="007D0FF9">
      <w:pPr>
        <w:ind w:firstLine="709"/>
        <w:jc w:val="both"/>
        <w:rPr>
          <w:rFonts w:eastAsia="MS Mincho"/>
        </w:rPr>
      </w:pPr>
      <w:r w:rsidRPr="00FF5D0D">
        <w:t xml:space="preserve">5.3.10. Tinklų naudotojas siekia </w:t>
      </w:r>
      <w:r w:rsidRPr="00FF5D0D">
        <w:rPr>
          <w:rStyle w:val="ui-provider"/>
          <w:rFonts w:eastAsia="Calibri"/>
        </w:rPr>
        <w:t>pakeisti Įstatymo ar Elektros energetikos įstatymo nustatyta tvarka vykdomą ar planuojamą vykdyti veiklą elektros energetikos sektoriuje</w:t>
      </w:r>
      <w:r w:rsidRPr="00FF5D0D">
        <w:rPr>
          <w:iCs/>
        </w:rPr>
        <w:t xml:space="preserve"> į tokią, dėl kurios ketinimų protokolas nėra sudaromas. Šiame papunktyje nurodytu atveju laikoma, kad </w:t>
      </w:r>
      <w:r w:rsidRPr="00FF5D0D">
        <w:t xml:space="preserve">Tinklų naudotojas nutraukė Protokolą. Jei tinklų naudotojas siekia pakeisti veiklą į tokią, dėl kurios ketinimų protokolas nesudaromas, tik dėl vieno iš Protokole nurodomų elektros įrenginių, </w:t>
      </w:r>
      <w:r w:rsidR="00E917DE" w:rsidRPr="00FF5D0D">
        <w:t>sudaromas susitarimas dėl Protokolo pakeitimo ir</w:t>
      </w:r>
      <w:r w:rsidR="007D0FF9" w:rsidRPr="00FF5D0D">
        <w:t xml:space="preserve"> pasinaudojama dalimi prievolių įvykdymo užtikrinimo, proporcinga veiklos, kuriai nereikalingas ketinimų protokolas, daliai </w:t>
      </w:r>
      <w:r w:rsidR="007D0FF9" w:rsidRPr="00FF5D0D">
        <w:rPr>
          <w:i/>
          <w:iCs/>
        </w:rPr>
        <w:t>mutatis mutandis</w:t>
      </w:r>
      <w:r w:rsidR="007D0FF9" w:rsidRPr="00FF5D0D">
        <w:t xml:space="preserve"> vadovaujantis Protokolo </w:t>
      </w:r>
      <w:r w:rsidR="007D0FF9" w:rsidRPr="00FF5D0D">
        <w:rPr>
          <w:color w:val="000000" w:themeColor="text1"/>
          <w:lang w:eastAsia="lt-LT"/>
        </w:rPr>
        <w:t>2.26.5 papunkčiu</w:t>
      </w:r>
      <w:r w:rsidRPr="00FF5D0D">
        <w:rPr>
          <w:iCs/>
        </w:rPr>
        <w:t>;</w:t>
      </w:r>
    </w:p>
    <w:p w14:paraId="764BB975" w14:textId="77777777" w:rsidR="001930AF" w:rsidRPr="00FF5D0D" w:rsidRDefault="001930AF" w:rsidP="00E85A9A">
      <w:pPr>
        <w:ind w:firstLine="709"/>
        <w:jc w:val="both"/>
      </w:pPr>
    </w:p>
    <w:p w14:paraId="3ABEAF4F" w14:textId="602308FE" w:rsidR="00DC57DD" w:rsidRPr="00FF5D0D" w:rsidRDefault="00DC57DD" w:rsidP="00DC57DD">
      <w:pPr>
        <w:ind w:firstLine="709"/>
        <w:jc w:val="both"/>
        <w:rPr>
          <w:color w:val="000000"/>
          <w:szCs w:val="24"/>
        </w:rPr>
      </w:pPr>
      <w:r w:rsidRPr="00FF5D0D">
        <w:rPr>
          <w:color w:val="000000"/>
          <w:szCs w:val="24"/>
        </w:rPr>
        <w:t>5.</w:t>
      </w:r>
      <w:r w:rsidR="0098121E" w:rsidRPr="00FF5D0D">
        <w:rPr>
          <w:color w:val="000000"/>
          <w:szCs w:val="24"/>
        </w:rPr>
        <w:t>3</w:t>
      </w:r>
      <w:r w:rsidRPr="00FF5D0D">
        <w:rPr>
          <w:color w:val="000000"/>
          <w:szCs w:val="24"/>
        </w:rPr>
        <w:t>.11. leidimo plėtoti elektros energijos gamybos pajėgumus, įskaitant galimus jo pratęsimus, galiojimo laikotarpiu negavus leidimo gaminti elektros energiją;</w:t>
      </w:r>
    </w:p>
    <w:p w14:paraId="763B8C12" w14:textId="77777777" w:rsidR="001930AF" w:rsidRPr="00FF5D0D" w:rsidRDefault="001930AF" w:rsidP="00DC57DD">
      <w:pPr>
        <w:ind w:firstLine="709"/>
        <w:jc w:val="both"/>
        <w:rPr>
          <w:color w:val="000000"/>
          <w:szCs w:val="24"/>
        </w:rPr>
      </w:pPr>
    </w:p>
    <w:p w14:paraId="018A5ED7" w14:textId="3F2606F9" w:rsidR="001930AF" w:rsidRPr="00FF5D0D" w:rsidRDefault="001930AF" w:rsidP="001930AF">
      <w:pPr>
        <w:ind w:firstLine="709"/>
        <w:jc w:val="both"/>
        <w:rPr>
          <w:rFonts w:eastAsia="MS Mincho"/>
          <w:i/>
          <w:iCs/>
          <w:szCs w:val="24"/>
          <w:lang w:eastAsia="lt-LT"/>
        </w:rPr>
      </w:pPr>
      <w:r w:rsidRPr="00FF5D0D">
        <w:rPr>
          <w:rFonts w:eastAsia="MS Mincho"/>
          <w:i/>
          <w:iCs/>
          <w:szCs w:val="24"/>
          <w:lang w:eastAsia="lt-LT"/>
        </w:rPr>
        <w:t xml:space="preserve">(5.3.11 </w:t>
      </w:r>
      <w:r w:rsidRPr="00FF5D0D">
        <w:rPr>
          <w:i/>
          <w:iCs/>
        </w:rPr>
        <w:t>papunkčio redakcija, kai Protokolas sudaromas dėl elektros energijos gamybos įrenginio ir energijos kaupimo įrenginio, kartu prijungiamų prie elektros tinklų</w:t>
      </w:r>
      <w:r w:rsidR="001008AF" w:rsidRPr="00FF5D0D">
        <w:rPr>
          <w:i/>
          <w:iCs/>
        </w:rPr>
        <w:t>, kai veikla su abiem šiais įrenginiais reguliuojama leidimais bei dėl abiejų įrenginių sudaromas ketinimų protokolas</w:t>
      </w:r>
      <w:r w:rsidRPr="00FF5D0D">
        <w:rPr>
          <w:rFonts w:eastAsia="MS Mincho"/>
          <w:i/>
          <w:iCs/>
          <w:szCs w:val="24"/>
          <w:lang w:eastAsia="lt-LT"/>
        </w:rPr>
        <w:t>)</w:t>
      </w:r>
    </w:p>
    <w:p w14:paraId="4E6F60C2" w14:textId="69D97624" w:rsidR="001930AF" w:rsidRPr="00FF5D0D" w:rsidRDefault="001930AF" w:rsidP="001930AF">
      <w:pPr>
        <w:ind w:firstLine="709"/>
        <w:jc w:val="both"/>
        <w:rPr>
          <w:color w:val="000000"/>
          <w:szCs w:val="24"/>
        </w:rPr>
      </w:pPr>
      <w:r w:rsidRPr="00FF5D0D">
        <w:rPr>
          <w:color w:val="000000"/>
          <w:szCs w:val="24"/>
        </w:rPr>
        <w:t xml:space="preserve">5.3.11. leidimo plėtoti elektros energijos gamybos pajėgumus, įskaitant galimus jo pratęsimus, galiojimo laikotarpiu negavus leidimo gaminti elektros energiją ir </w:t>
      </w:r>
      <w:r w:rsidRPr="00FF5D0D">
        <w:rPr>
          <w:szCs w:val="24"/>
          <w:lang w:eastAsia="lt-LT"/>
        </w:rPr>
        <w:t xml:space="preserve">leidimo plėtoti </w:t>
      </w:r>
      <w:r w:rsidRPr="00FF5D0D">
        <w:t xml:space="preserve">energijos kaupimo pajėgumus, įskaitant galimus jo pratęsimus, galiojimo laikotarpiu negavus leidimo </w:t>
      </w:r>
      <w:r w:rsidRPr="00FF5D0D">
        <w:rPr>
          <w:color w:val="000000"/>
        </w:rPr>
        <w:t>generuoti elektros energiją iš energijos kaupimo įrenginių</w:t>
      </w:r>
      <w:r w:rsidRPr="00FF5D0D">
        <w:rPr>
          <w:color w:val="000000"/>
          <w:szCs w:val="24"/>
        </w:rPr>
        <w:t>;</w:t>
      </w:r>
    </w:p>
    <w:p w14:paraId="1B6C8065" w14:textId="77777777" w:rsidR="00551CC3" w:rsidRPr="00FF5D0D" w:rsidRDefault="00551CC3" w:rsidP="001930AF">
      <w:pPr>
        <w:ind w:firstLine="709"/>
        <w:jc w:val="both"/>
        <w:rPr>
          <w:color w:val="000000"/>
          <w:szCs w:val="24"/>
        </w:rPr>
      </w:pPr>
    </w:p>
    <w:p w14:paraId="1A2611B5" w14:textId="6F83C882" w:rsidR="005E5BFE" w:rsidRPr="00FF5D0D" w:rsidRDefault="00D60547" w:rsidP="005E5BFE">
      <w:pPr>
        <w:ind w:firstLine="709"/>
        <w:jc w:val="both"/>
      </w:pPr>
      <w:r w:rsidRPr="00FF5D0D">
        <w:t>5.</w:t>
      </w:r>
      <w:r w:rsidR="0098121E" w:rsidRPr="00FF5D0D">
        <w:t>3</w:t>
      </w:r>
      <w:r w:rsidRPr="00FF5D0D">
        <w:t>.1</w:t>
      </w:r>
      <w:r w:rsidR="00DC57DD" w:rsidRPr="00FF5D0D">
        <w:t>2</w:t>
      </w:r>
      <w:r w:rsidRPr="00FF5D0D">
        <w:t xml:space="preserve">. </w:t>
      </w:r>
      <w:r w:rsidR="005E5BFE" w:rsidRPr="00FF5D0D">
        <w:t>kitais Elektros energetikos įstatyme</w:t>
      </w:r>
      <w:r w:rsidR="00013382" w:rsidRPr="00FF5D0D">
        <w:t xml:space="preserve"> </w:t>
      </w:r>
      <w:r w:rsidR="00013382" w:rsidRPr="00FF5D0D">
        <w:rPr>
          <w:color w:val="000000"/>
          <w:szCs w:val="24"/>
        </w:rPr>
        <w:t>ar jį įgyvendinančiuose teisės aktuose</w:t>
      </w:r>
      <w:r w:rsidR="005E5BFE" w:rsidRPr="00FF5D0D">
        <w:t xml:space="preserve"> nurodytais atvejais.</w:t>
      </w:r>
    </w:p>
    <w:p w14:paraId="46299E40" w14:textId="77777777" w:rsidR="005C4802" w:rsidRPr="00FF5D0D" w:rsidRDefault="005C4802" w:rsidP="005C4802">
      <w:pPr>
        <w:ind w:firstLine="709"/>
        <w:jc w:val="both"/>
        <w:rPr>
          <w:b/>
        </w:rPr>
      </w:pPr>
      <w:r w:rsidRPr="00FF5D0D">
        <w:rPr>
          <w:b/>
        </w:rPr>
        <w:t>6. Šalių atsakomybė.</w:t>
      </w:r>
    </w:p>
    <w:p w14:paraId="45A8C508" w14:textId="77777777" w:rsidR="005C4802" w:rsidRPr="00FF5D0D" w:rsidRDefault="005C4802" w:rsidP="005C4802">
      <w:pPr>
        <w:ind w:firstLine="709"/>
        <w:jc w:val="both"/>
      </w:pPr>
      <w:r w:rsidRPr="00FF5D0D">
        <w:t>6.1. Už šio Protokolo pažeidimą, nevykdymą ar netinkamą vykdymą Šalys atsako Lietuvos Respublikos teisės aktų nustatyta tvarka.</w:t>
      </w:r>
    </w:p>
    <w:p w14:paraId="769B9E31" w14:textId="6436A680" w:rsidR="005C4802" w:rsidRPr="00FF5D0D" w:rsidRDefault="005C4802" w:rsidP="005C4802">
      <w:pPr>
        <w:ind w:firstLine="709"/>
        <w:jc w:val="both"/>
      </w:pPr>
      <w:r w:rsidRPr="00FF5D0D">
        <w:t xml:space="preserve">6.2. Pasibaigus Protokolo galiojimui, rezervuota elektros tinklų galia ir pralaidumai </w:t>
      </w:r>
      <w:r w:rsidR="009B3013" w:rsidRPr="00FF5D0D">
        <w:t xml:space="preserve">Tinklų naudotojui </w:t>
      </w:r>
      <w:r w:rsidRPr="00FF5D0D">
        <w:t xml:space="preserve">netenka galios, o Operatorius netenka prievolės prijungti </w:t>
      </w:r>
      <w:r w:rsidR="009B3013" w:rsidRPr="00FF5D0D">
        <w:t>Tinklų naudotojo</w:t>
      </w:r>
      <w:r w:rsidR="0014260A" w:rsidRPr="00FF5D0D">
        <w:t xml:space="preserve"> elektros</w:t>
      </w:r>
      <w:r w:rsidR="009B3013" w:rsidRPr="00FF5D0D">
        <w:t xml:space="preserve"> </w:t>
      </w:r>
      <w:r w:rsidRPr="00FF5D0D">
        <w:t>įrenginius.</w:t>
      </w:r>
    </w:p>
    <w:p w14:paraId="0D7492E4" w14:textId="41B4D7CB" w:rsidR="0014260A" w:rsidRPr="00FF5D0D" w:rsidRDefault="0014260A" w:rsidP="0014260A">
      <w:pPr>
        <w:ind w:firstLine="709"/>
        <w:jc w:val="both"/>
      </w:pPr>
      <w:r w:rsidRPr="00FF5D0D">
        <w:t xml:space="preserve">6.3. Jei Protokolo vykdymo metu Tinklų naudotojo elektros įrenginiai buvo prijungti prie elektros tinklų, nutraukus Protokolą šie elektros įrenginiai yra atjungiami nuo elektros tinklų. </w:t>
      </w:r>
      <w:r w:rsidRPr="00FF5D0D">
        <w:rPr>
          <w:color w:val="000000"/>
        </w:rPr>
        <w:t>Operatorius neatsako už jokias Tinklų naudotojui ar kitiems asmenims kilusias pasekmes bei neatlygina Tinklų naudotojui ar kitiems asmenims nuostolių, kilusių dėl šio atjungimo.</w:t>
      </w:r>
    </w:p>
    <w:p w14:paraId="09006AAF" w14:textId="3DB47CD6" w:rsidR="0014260A" w:rsidRPr="00FF5D0D" w:rsidRDefault="005C4802" w:rsidP="0014260A">
      <w:pPr>
        <w:ind w:firstLine="709"/>
        <w:jc w:val="both"/>
      </w:pPr>
      <w:r w:rsidRPr="00FF5D0D">
        <w:t>6.</w:t>
      </w:r>
      <w:r w:rsidR="0014260A" w:rsidRPr="00FF5D0D">
        <w:t>4</w:t>
      </w:r>
      <w:r w:rsidRPr="00FF5D0D">
        <w:t>. Šalis, pažeidusi savo įsipareigojimus pagal šį Protokolą</w:t>
      </w:r>
      <w:r w:rsidR="005E5BFE" w:rsidRPr="00FF5D0D">
        <w:t>,</w:t>
      </w:r>
      <w:r w:rsidRPr="00FF5D0D">
        <w:t xml:space="preserve"> kitos Šalies reikalavimu atlygina jai patirtus pagrįstus tiesioginius nuostolius. </w:t>
      </w:r>
    </w:p>
    <w:p w14:paraId="5BA0E62E" w14:textId="5025F8A1" w:rsidR="005C4802" w:rsidRPr="00FF5D0D" w:rsidRDefault="005C4802" w:rsidP="005C4802">
      <w:pPr>
        <w:ind w:firstLine="709"/>
        <w:jc w:val="both"/>
      </w:pPr>
      <w:r w:rsidRPr="00FF5D0D">
        <w:t>6.</w:t>
      </w:r>
      <w:r w:rsidR="0014260A" w:rsidRPr="00FF5D0D">
        <w:t>5</w:t>
      </w:r>
      <w:r w:rsidRPr="00FF5D0D">
        <w:t xml:space="preserve">. Pasinaudojimas prievolių įvykdymo užtikrinimu nėra siejamas su Operatoriaus teise reikalauti tiesioginių nuostolių atlyginimo. </w:t>
      </w:r>
    </w:p>
    <w:p w14:paraId="41900B70" w14:textId="77777777" w:rsidR="00AF425B" w:rsidRPr="00FF5D0D" w:rsidRDefault="00AF425B" w:rsidP="005C4802">
      <w:pPr>
        <w:ind w:firstLine="709"/>
        <w:jc w:val="both"/>
      </w:pPr>
    </w:p>
    <w:p w14:paraId="46AB698C" w14:textId="5BC01EFD" w:rsidR="005C4802" w:rsidRPr="00FF5D0D" w:rsidRDefault="005C4802" w:rsidP="005C4802">
      <w:pPr>
        <w:ind w:firstLine="709"/>
        <w:jc w:val="both"/>
      </w:pPr>
      <w:r w:rsidRPr="00FF5D0D">
        <w:t>6.</w:t>
      </w:r>
      <w:r w:rsidR="0014260A" w:rsidRPr="00FF5D0D">
        <w:t>6</w:t>
      </w:r>
      <w:r w:rsidRPr="00FF5D0D">
        <w:t xml:space="preserve">. </w:t>
      </w:r>
      <w:r w:rsidR="009B3013" w:rsidRPr="00FF5D0D">
        <w:t>Tinklų naudotojas</w:t>
      </w:r>
      <w:r w:rsidRPr="00FF5D0D">
        <w:t xml:space="preserve"> atsako už leidimo plėtoti elektros energijos gamybos pajėgumus gavimą, t. y. teisės aktų nustatytų sąlygų minėtam leidimui plėtoti elektros energijos gamybos pajėgumus gauti tinkamą įvykdymą bei jo tinkamą galiojimą Protokolo bei Sutarties įgyvendinimo laikotarpiu.</w:t>
      </w:r>
    </w:p>
    <w:p w14:paraId="6309A7E4" w14:textId="77777777" w:rsidR="00AF425B" w:rsidRPr="00FF5D0D" w:rsidRDefault="00AF425B" w:rsidP="00AF425B">
      <w:pPr>
        <w:ind w:firstLine="709"/>
        <w:jc w:val="both"/>
        <w:rPr>
          <w:rFonts w:eastAsia="MS Mincho"/>
          <w:i/>
          <w:szCs w:val="24"/>
          <w:lang w:eastAsia="lt-LT"/>
        </w:rPr>
      </w:pPr>
    </w:p>
    <w:p w14:paraId="643971EB" w14:textId="7471BC54" w:rsidR="00AF425B" w:rsidRPr="00FF5D0D" w:rsidRDefault="00AF425B" w:rsidP="00AF425B">
      <w:pPr>
        <w:ind w:firstLine="709"/>
        <w:jc w:val="both"/>
        <w:rPr>
          <w:rFonts w:eastAsia="MS Mincho"/>
          <w:i/>
          <w:iCs/>
          <w:szCs w:val="24"/>
          <w:lang w:eastAsia="lt-LT"/>
        </w:rPr>
      </w:pPr>
      <w:r w:rsidRPr="00FF5D0D">
        <w:rPr>
          <w:rFonts w:eastAsia="MS Mincho"/>
          <w:i/>
          <w:iCs/>
          <w:szCs w:val="24"/>
          <w:lang w:eastAsia="lt-LT"/>
        </w:rPr>
        <w:t>(6.</w:t>
      </w:r>
      <w:r w:rsidR="0014260A" w:rsidRPr="00FF5D0D">
        <w:rPr>
          <w:rFonts w:eastAsia="MS Mincho"/>
          <w:i/>
          <w:iCs/>
          <w:szCs w:val="24"/>
          <w:lang w:eastAsia="lt-LT"/>
        </w:rPr>
        <w:t>6</w:t>
      </w:r>
      <w:r w:rsidRPr="00FF5D0D">
        <w:rPr>
          <w:rFonts w:eastAsia="MS Mincho"/>
          <w:i/>
          <w:iCs/>
          <w:szCs w:val="24"/>
          <w:lang w:eastAsia="lt-LT"/>
        </w:rPr>
        <w:t xml:space="preserve"> </w:t>
      </w:r>
      <w:r w:rsidRPr="00FF5D0D">
        <w:rPr>
          <w:i/>
          <w:iCs/>
        </w:rPr>
        <w:t>papunkčio redakcija, kai Protokolas sudaromas dėl elektros energijos gamybos įrenginio ir energijos kaupimo įrenginio, kartu prijungiamų prie elektros tinklų</w:t>
      </w:r>
      <w:r w:rsidR="001008AF" w:rsidRPr="00FF5D0D">
        <w:rPr>
          <w:i/>
          <w:iCs/>
        </w:rPr>
        <w:t>, kai veikla su abiem šiais įrenginiais reguliuojama leidimais bei dėl abiejų įrenginių sudaromas ketinimų protokolas</w:t>
      </w:r>
      <w:r w:rsidRPr="00FF5D0D">
        <w:rPr>
          <w:rFonts w:eastAsia="MS Mincho"/>
          <w:i/>
          <w:iCs/>
          <w:szCs w:val="24"/>
          <w:lang w:eastAsia="lt-LT"/>
        </w:rPr>
        <w:t>)</w:t>
      </w:r>
    </w:p>
    <w:p w14:paraId="35089ADA" w14:textId="4A52DC59" w:rsidR="00AF425B" w:rsidRPr="00FF5D0D" w:rsidRDefault="00AF425B" w:rsidP="00AF425B">
      <w:pPr>
        <w:ind w:firstLine="709"/>
        <w:jc w:val="both"/>
      </w:pPr>
      <w:r w:rsidRPr="00FF5D0D">
        <w:t>6.</w:t>
      </w:r>
      <w:r w:rsidR="0014260A" w:rsidRPr="00FF5D0D">
        <w:t>6</w:t>
      </w:r>
      <w:r w:rsidRPr="00FF5D0D">
        <w:t>. Tinklų naudotojas atsako už leidimo plėtoti elektros energijos gamybos pajėgumus ir leidimo plėtoti energijos kaupimo pajėgumus gavimą, t. y. teisės aktų nustatytų sąlygų šiems leidimams gauti tinkamą įvykdymą bei jų tinkamą galiojimą Protokolo bei Sutarties įgyvendinimo laikotarpiu.</w:t>
      </w:r>
    </w:p>
    <w:p w14:paraId="07DF808D" w14:textId="77777777" w:rsidR="00AF425B" w:rsidRPr="00FF5D0D" w:rsidRDefault="00AF425B" w:rsidP="005C4802">
      <w:pPr>
        <w:ind w:firstLine="709"/>
        <w:jc w:val="both"/>
      </w:pPr>
    </w:p>
    <w:p w14:paraId="38FCFCD9" w14:textId="77777777" w:rsidR="005C4802" w:rsidRPr="00FF5D0D" w:rsidRDefault="005C4802" w:rsidP="005C4802">
      <w:pPr>
        <w:ind w:firstLine="709"/>
        <w:jc w:val="both"/>
        <w:rPr>
          <w:b/>
        </w:rPr>
      </w:pPr>
      <w:r w:rsidRPr="00FF5D0D">
        <w:rPr>
          <w:b/>
        </w:rPr>
        <w:t>7. Kitos sąlygos.</w:t>
      </w:r>
    </w:p>
    <w:p w14:paraId="5C7CD444" w14:textId="77777777" w:rsidR="005C4802" w:rsidRPr="00FF5D0D" w:rsidRDefault="005C4802" w:rsidP="005C4802">
      <w:pPr>
        <w:ind w:firstLine="709"/>
        <w:jc w:val="both"/>
      </w:pPr>
      <w:r w:rsidRPr="00FF5D0D">
        <w:t>7.1. Šis Protokolas įsigalioja tada, kai jį Šalys pasirašo. Šalys pasirašo ant kiekvieno Protokolo puslapio bei jo priedų, jei tokių yra, išskyrus, kai abi šalys Protokolą, įskaitant jo priedus, pasirašo kvalifikuotu elektroniniu parašu.</w:t>
      </w:r>
    </w:p>
    <w:p w14:paraId="3BE820D3" w14:textId="77777777" w:rsidR="005C4802" w:rsidRPr="00FF5D0D" w:rsidRDefault="005C4802" w:rsidP="005C4802">
      <w:pPr>
        <w:ind w:firstLine="709"/>
        <w:jc w:val="both"/>
      </w:pPr>
      <w:r w:rsidRPr="00FF5D0D">
        <w:t>7.2. Be šiame Protokole nustatytų sąlygų ir įsipareigojimų, Šalys susitaria atlikti taip pat ir visa kita, kas nėra tiesiogiai aptarta šiame Protokole, tačiau pagal šio Protokolo esmę ir tikslus bei galiojančių teisės aktų reikalavimus reikalinga Sutarties sudarymui ir vėlesniam tinkamam jos vykdymui.</w:t>
      </w:r>
    </w:p>
    <w:p w14:paraId="53401C9D" w14:textId="77777777" w:rsidR="005C4802" w:rsidRPr="00FF5D0D" w:rsidRDefault="005C4802" w:rsidP="005C4802">
      <w:pPr>
        <w:ind w:firstLine="709"/>
        <w:jc w:val="both"/>
      </w:pPr>
      <w:r w:rsidRPr="00FF5D0D">
        <w:t>7.3. Visi pranešimai, ataskaitos ir kitas susirašinėjimas, vykdant Protokolą, įteikiami kitai Šaliai pasirašytinai arba siunčiami paštu, elektroniniu paštu Protokole nurodytais Šalių kontaktais. Šalys susitaria nedelsdamos informuoti viena kitą apie jų rekvizitų pasikeitimus.</w:t>
      </w:r>
    </w:p>
    <w:p w14:paraId="5D968455" w14:textId="77777777" w:rsidR="005C4802" w:rsidRPr="00FF5D0D" w:rsidRDefault="005C4802" w:rsidP="005C4802">
      <w:pPr>
        <w:ind w:firstLine="709"/>
        <w:jc w:val="both"/>
      </w:pPr>
      <w:r w:rsidRPr="00FF5D0D">
        <w:t>7.4. Protokolas sudarytas dviem egzemplioriais, turinčiais vienodą juridinę galią, išskyrus atvejus, kai abi šalys Protokolą pasirašo kvalifikuotu elektroniniu parašu. Kai abi šalys Protokolą pasirašo kvalifikuotu elektroniniu parašu, laikoma, kad Protokolas sudarytas vienu egzemplioriumi panaudojant telekomunikacijų galinius įrenginius (pasirašant abiem Šalims kvalifikuotu elektroniniu parašu).</w:t>
      </w:r>
    </w:p>
    <w:p w14:paraId="725F8DCA" w14:textId="77777777" w:rsidR="005C4802" w:rsidRPr="00FF5D0D" w:rsidRDefault="005C4802" w:rsidP="005C4802">
      <w:pPr>
        <w:ind w:firstLine="709"/>
        <w:jc w:val="both"/>
      </w:pPr>
      <w:r w:rsidRPr="00FF5D0D">
        <w:t>7.</w:t>
      </w:r>
      <w:r w:rsidR="005E5BFE" w:rsidRPr="00FF5D0D">
        <w:t>5.</w:t>
      </w:r>
      <w:r w:rsidRPr="00FF5D0D">
        <w:t xml:space="preserve"> Pasikeitus teisės aktų reikalavimams Šalys įsipareigoja atitinkamai keisti Protokolo sąlygas siekiant užtikrinti, kad šalių sudarytas Protokolas atitiktų naujus teisės aktų reikalavimus.</w:t>
      </w:r>
    </w:p>
    <w:p w14:paraId="56CF6136" w14:textId="77777777" w:rsidR="005E5BFE" w:rsidRPr="00FF5D0D" w:rsidRDefault="005E5BFE" w:rsidP="005E5BFE">
      <w:pPr>
        <w:ind w:firstLine="709"/>
        <w:jc w:val="both"/>
      </w:pPr>
      <w:r w:rsidRPr="00FF5D0D">
        <w:t>7.6. Prie šio Protokolo pridedami priedai:</w:t>
      </w:r>
    </w:p>
    <w:p w14:paraId="6CD144EF" w14:textId="2DB01CC3" w:rsidR="005E5BFE" w:rsidRPr="00FF5D0D" w:rsidRDefault="005E5BFE" w:rsidP="005E5BFE">
      <w:pPr>
        <w:ind w:firstLine="709"/>
        <w:jc w:val="both"/>
      </w:pPr>
      <w:r w:rsidRPr="00FF5D0D">
        <w:t>7.6.1.</w:t>
      </w:r>
      <w:r w:rsidRPr="00FF5D0D">
        <w:tab/>
        <w:t xml:space="preserve">tuo atveju, jei </w:t>
      </w:r>
      <w:r w:rsidR="00957B2D" w:rsidRPr="00FF5D0D">
        <w:t>E</w:t>
      </w:r>
      <w:r w:rsidRPr="00FF5D0D">
        <w:t xml:space="preserve">lektrinės projektas vystomas žemės nuomos </w:t>
      </w:r>
      <w:r w:rsidR="005F3B18" w:rsidRPr="00FF5D0D">
        <w:t xml:space="preserve">ar </w:t>
      </w:r>
      <w:r w:rsidR="005F3B18" w:rsidRPr="00FF5D0D">
        <w:rPr>
          <w:szCs w:val="24"/>
        </w:rPr>
        <w:t>kitais nei nuosavybės teisė teisėtais pagrindais</w:t>
      </w:r>
      <w:r w:rsidRPr="00FF5D0D">
        <w:t>, dokumentai pagrindžiantys, kad žemės nuoma</w:t>
      </w:r>
      <w:r w:rsidR="005F3B18" w:rsidRPr="00FF5D0D">
        <w:t xml:space="preserve"> </w:t>
      </w:r>
      <w:r w:rsidR="005F3B18" w:rsidRPr="00FF5D0D">
        <w:rPr>
          <w:szCs w:val="24"/>
        </w:rPr>
        <w:t>ar kitos teisės</w:t>
      </w:r>
      <w:r w:rsidRPr="00FF5D0D">
        <w:t xml:space="preserve"> galioja ne trumpiau nei Protokolo galiojimo terminas</w:t>
      </w:r>
      <w:r w:rsidR="005F3B18" w:rsidRPr="00FF5D0D">
        <w:t xml:space="preserve">, </w:t>
      </w:r>
      <w:r w:rsidR="009135D0" w:rsidRPr="00FF5D0D">
        <w:rPr>
          <w:szCs w:val="24"/>
        </w:rPr>
        <w:t xml:space="preserve">bei </w:t>
      </w:r>
      <w:r w:rsidR="009135D0" w:rsidRPr="00FF5D0D">
        <w:rPr>
          <w:color w:val="000000" w:themeColor="text1"/>
          <w:lang w:eastAsia="lt-LT"/>
        </w:rPr>
        <w:t>šiuose dokumentuose turi būti aptarta tinklų naudotojo teisė nekilnojamajame turte vykdyti veiklą, susijusią su elektrinių statyba ir eksploatavimu</w:t>
      </w:r>
      <w:r w:rsidRPr="00FF5D0D">
        <w:t>;</w:t>
      </w:r>
    </w:p>
    <w:p w14:paraId="7A972640" w14:textId="77777777" w:rsidR="004C7A25" w:rsidRPr="00FF5D0D" w:rsidRDefault="005E5BFE" w:rsidP="005E5BFE">
      <w:pPr>
        <w:ind w:firstLine="709"/>
        <w:jc w:val="both"/>
      </w:pPr>
      <w:r w:rsidRPr="00FF5D0D">
        <w:t>7.6.2.</w:t>
      </w:r>
      <w:r w:rsidRPr="00FF5D0D">
        <w:tab/>
        <w:t>kiti dokumentai, kuriais nuosavybės teisė ar kito teisėto valdymo teisės būtų įregistruotos viešame registre teisės aktų nustatyta tvarka</w:t>
      </w:r>
      <w:r w:rsidR="004C7A25" w:rsidRPr="00FF5D0D">
        <w:t>;</w:t>
      </w:r>
    </w:p>
    <w:p w14:paraId="334E6961" w14:textId="68FACE7B" w:rsidR="005E5BFE" w:rsidRPr="00FF5D0D" w:rsidRDefault="004C7A25" w:rsidP="005E5BFE">
      <w:pPr>
        <w:ind w:firstLine="709"/>
        <w:jc w:val="both"/>
      </w:pPr>
      <w:r w:rsidRPr="00FF5D0D">
        <w:t>7.6.</w:t>
      </w:r>
      <w:r w:rsidR="002F1259" w:rsidRPr="00FF5D0D">
        <w:t>3</w:t>
      </w:r>
      <w:r w:rsidRPr="00FF5D0D">
        <w:t xml:space="preserve">. </w:t>
      </w:r>
      <w:r w:rsidR="00D026DE" w:rsidRPr="00FF5D0D">
        <w:t xml:space="preserve">kiti dokumentai </w:t>
      </w:r>
      <w:r w:rsidR="00D026DE" w:rsidRPr="00FF5D0D">
        <w:rPr>
          <w:i/>
          <w:iCs/>
        </w:rPr>
        <w:t>(nurodyti, kai taikoma)</w:t>
      </w:r>
      <w:r w:rsidR="005E5BFE" w:rsidRPr="00FF5D0D">
        <w:t>.</w:t>
      </w:r>
    </w:p>
    <w:p w14:paraId="622D7F16" w14:textId="77777777" w:rsidR="005C4802" w:rsidRPr="00FF5D0D" w:rsidRDefault="005C4802" w:rsidP="005C4802">
      <w:pPr>
        <w:spacing w:line="312" w:lineRule="auto"/>
        <w:ind w:firstLine="62"/>
        <w:jc w:val="center"/>
        <w:rPr>
          <w:i/>
        </w:rPr>
      </w:pPr>
      <w:r w:rsidRPr="00FF5D0D">
        <w:rPr>
          <w:i/>
        </w:rPr>
        <w:t>(kitos Šalių sutartos sąlygos)</w:t>
      </w:r>
    </w:p>
    <w:p w14:paraId="06714876" w14:textId="77777777" w:rsidR="005C4802" w:rsidRPr="00FF5D0D" w:rsidRDefault="005C4802" w:rsidP="005C4802">
      <w:pPr>
        <w:spacing w:line="312" w:lineRule="auto"/>
        <w:ind w:firstLine="709"/>
      </w:pPr>
    </w:p>
    <w:p w14:paraId="42F585B3" w14:textId="77777777" w:rsidR="005C4802" w:rsidRPr="00FF5D0D" w:rsidRDefault="005C4802" w:rsidP="005C4802">
      <w:pPr>
        <w:spacing w:line="312" w:lineRule="auto"/>
        <w:ind w:firstLine="709"/>
      </w:pPr>
      <w:r w:rsidRPr="00FF5D0D">
        <w:t>Šalių rekvizitai ir parašai:</w:t>
      </w:r>
    </w:p>
    <w:p w14:paraId="6016EBA8" w14:textId="77777777" w:rsidR="005C4802" w:rsidRPr="00FF5D0D" w:rsidRDefault="005C4802" w:rsidP="005C4802">
      <w:pPr>
        <w:tabs>
          <w:tab w:val="center" w:pos="4153"/>
          <w:tab w:val="right" w:pos="8306"/>
        </w:tabs>
        <w:spacing w:line="312" w:lineRule="auto"/>
        <w:ind w:firstLine="709"/>
      </w:pPr>
    </w:p>
    <w:tbl>
      <w:tblPr>
        <w:tblW w:w="0" w:type="auto"/>
        <w:tblLook w:val="04A0" w:firstRow="1" w:lastRow="0" w:firstColumn="1" w:lastColumn="0" w:noHBand="0" w:noVBand="1"/>
      </w:tblPr>
      <w:tblGrid>
        <w:gridCol w:w="4379"/>
        <w:gridCol w:w="5119"/>
      </w:tblGrid>
      <w:tr w:rsidR="005C4802" w:rsidRPr="00FF5D0D" w14:paraId="03517447" w14:textId="77777777" w:rsidTr="005228EB">
        <w:tc>
          <w:tcPr>
            <w:tcW w:w="4479" w:type="dxa"/>
          </w:tcPr>
          <w:p w14:paraId="6A5B7EBF" w14:textId="77777777" w:rsidR="005C4802" w:rsidRPr="00FF5D0D" w:rsidRDefault="005C4802" w:rsidP="005228EB">
            <w:pPr>
              <w:tabs>
                <w:tab w:val="center" w:pos="4153"/>
                <w:tab w:val="right" w:pos="8306"/>
              </w:tabs>
              <w:spacing w:line="312" w:lineRule="auto"/>
              <w:ind w:firstLine="709"/>
            </w:pPr>
            <w:r w:rsidRPr="00FF5D0D">
              <w:t>Operatorius:</w:t>
            </w:r>
          </w:p>
          <w:p w14:paraId="531A42BF" w14:textId="77777777" w:rsidR="005C4802" w:rsidRPr="00FF5D0D" w:rsidRDefault="005C4802" w:rsidP="005228EB">
            <w:pPr>
              <w:tabs>
                <w:tab w:val="center" w:pos="4153"/>
                <w:tab w:val="right" w:pos="8306"/>
              </w:tabs>
              <w:spacing w:line="312" w:lineRule="auto"/>
              <w:ind w:firstLine="709"/>
            </w:pPr>
          </w:p>
        </w:tc>
        <w:tc>
          <w:tcPr>
            <w:tcW w:w="5160" w:type="dxa"/>
            <w:hideMark/>
          </w:tcPr>
          <w:p w14:paraId="317F7FAA" w14:textId="745DA3B6" w:rsidR="005C4802" w:rsidRPr="00FF5D0D" w:rsidRDefault="009B3013" w:rsidP="0096382B">
            <w:pPr>
              <w:tabs>
                <w:tab w:val="right" w:pos="8306"/>
              </w:tabs>
              <w:ind w:left="17" w:right="2870" w:hanging="17"/>
            </w:pPr>
            <w:r w:rsidRPr="00FF5D0D">
              <w:t>Tinklų naudotojas</w:t>
            </w:r>
            <w:r w:rsidR="005C4802" w:rsidRPr="00FF5D0D">
              <w:t>:</w:t>
            </w:r>
          </w:p>
        </w:tc>
      </w:tr>
    </w:tbl>
    <w:p w14:paraId="4EE52F16" w14:textId="77777777" w:rsidR="000B6F6C" w:rsidRPr="00FF5D0D" w:rsidRDefault="000B6F6C" w:rsidP="000B6F6C">
      <w:pPr>
        <w:jc w:val="center"/>
        <w:rPr>
          <w:szCs w:val="24"/>
        </w:rPr>
      </w:pPr>
    </w:p>
    <w:p w14:paraId="19EF5E95" w14:textId="77777777" w:rsidR="000B6F6C" w:rsidRPr="00FF5D0D" w:rsidRDefault="000B6F6C" w:rsidP="006E7495">
      <w:pPr>
        <w:jc w:val="center"/>
        <w:rPr>
          <w:szCs w:val="24"/>
        </w:rPr>
      </w:pPr>
    </w:p>
    <w:p w14:paraId="4981454B" w14:textId="494FAD37" w:rsidR="009817C2" w:rsidRPr="00FF5D0D" w:rsidRDefault="009817C2" w:rsidP="00042024">
      <w:pPr>
        <w:jc w:val="right"/>
        <w:rPr>
          <w:szCs w:val="24"/>
        </w:rPr>
        <w:sectPr w:rsidR="009817C2" w:rsidRPr="00FF5D0D" w:rsidSect="003D313F">
          <w:pgSz w:w="11907" w:h="16840" w:code="9"/>
          <w:pgMar w:top="1134" w:right="708" w:bottom="1134" w:left="1701" w:header="567" w:footer="284" w:gutter="0"/>
          <w:pgNumType w:start="1"/>
          <w:cols w:space="1296"/>
          <w:titlePg/>
          <w:docGrid w:linePitch="360"/>
        </w:sectPr>
      </w:pPr>
    </w:p>
    <w:p w14:paraId="35A465F8" w14:textId="6301987F" w:rsidR="006D7F45" w:rsidRPr="00FF5D0D" w:rsidRDefault="00EB73B1" w:rsidP="006D7F45">
      <w:pPr>
        <w:ind w:left="6521"/>
        <w:rPr>
          <w:szCs w:val="24"/>
        </w:rPr>
      </w:pPr>
      <w:r w:rsidRPr="00FF5D0D">
        <w:rPr>
          <w:szCs w:val="24"/>
        </w:rPr>
        <w:t>P</w:t>
      </w:r>
      <w:r w:rsidR="006D7F45" w:rsidRPr="00FF5D0D">
        <w:rPr>
          <w:szCs w:val="24"/>
        </w:rPr>
        <w:t>asinaudojimo</w:t>
      </w:r>
    </w:p>
    <w:p w14:paraId="7EE8ADE3" w14:textId="5952049D" w:rsidR="006D7F45" w:rsidRPr="00FF5D0D" w:rsidRDefault="006D7F45" w:rsidP="006D7F45">
      <w:pPr>
        <w:ind w:left="6521"/>
        <w:rPr>
          <w:szCs w:val="24"/>
        </w:rPr>
      </w:pPr>
      <w:r w:rsidRPr="00FF5D0D">
        <w:rPr>
          <w:szCs w:val="24"/>
        </w:rPr>
        <w:t xml:space="preserve">elektros </w:t>
      </w:r>
      <w:r w:rsidR="004B625A" w:rsidRPr="00FF5D0D">
        <w:t>skirstomaisiais</w:t>
      </w:r>
      <w:r w:rsidRPr="00FF5D0D">
        <w:rPr>
          <w:szCs w:val="24"/>
        </w:rPr>
        <w:t xml:space="preserve"> tinklais tvarkos aprašo</w:t>
      </w:r>
    </w:p>
    <w:p w14:paraId="3F63D2A7" w14:textId="67EF413E" w:rsidR="006D7F45" w:rsidRPr="00FF5D0D" w:rsidRDefault="00F21CFB" w:rsidP="006D7F45">
      <w:pPr>
        <w:ind w:left="6521"/>
        <w:rPr>
          <w:szCs w:val="24"/>
        </w:rPr>
      </w:pPr>
      <w:r w:rsidRPr="00FF5D0D">
        <w:rPr>
          <w:szCs w:val="24"/>
        </w:rPr>
        <w:t>5</w:t>
      </w:r>
      <w:r w:rsidR="006D7F45" w:rsidRPr="00FF5D0D">
        <w:rPr>
          <w:szCs w:val="24"/>
        </w:rPr>
        <w:t xml:space="preserve"> priedas</w:t>
      </w:r>
    </w:p>
    <w:p w14:paraId="69887184" w14:textId="73952DCD" w:rsidR="006D7F45" w:rsidRPr="00FF5D0D" w:rsidRDefault="006D7F45" w:rsidP="006D7F45">
      <w:pPr>
        <w:tabs>
          <w:tab w:val="left" w:pos="6950"/>
        </w:tabs>
        <w:rPr>
          <w:szCs w:val="24"/>
        </w:rPr>
      </w:pPr>
    </w:p>
    <w:p w14:paraId="4140D5A6" w14:textId="15DFFD21" w:rsidR="00402051" w:rsidRPr="00FF5D0D" w:rsidRDefault="00402051" w:rsidP="00402051">
      <w:pPr>
        <w:tabs>
          <w:tab w:val="center" w:pos="4153"/>
          <w:tab w:val="right" w:pos="8306"/>
        </w:tabs>
        <w:jc w:val="center"/>
        <w:rPr>
          <w:b/>
          <w:szCs w:val="24"/>
          <w:lang w:eastAsia="lt-LT"/>
        </w:rPr>
      </w:pPr>
      <w:r w:rsidRPr="00FF5D0D">
        <w:rPr>
          <w:szCs w:val="24"/>
        </w:rPr>
        <w:t>(</w:t>
      </w:r>
      <w:r w:rsidRPr="00FF5D0D">
        <w:rPr>
          <w:b/>
          <w:szCs w:val="24"/>
          <w:lang w:eastAsia="lt-LT"/>
        </w:rPr>
        <w:t>Ketinimų protokolo dėl energijos kaupimo įrenginio prijungimo prie elektros skirstymo tinklų pavyzdinė forma)</w:t>
      </w:r>
    </w:p>
    <w:p w14:paraId="2DBC9644" w14:textId="6F512482" w:rsidR="00402051" w:rsidRPr="00FF5D0D" w:rsidRDefault="00402051" w:rsidP="006D7F45">
      <w:pPr>
        <w:tabs>
          <w:tab w:val="left" w:pos="6950"/>
        </w:tabs>
        <w:rPr>
          <w:szCs w:val="24"/>
        </w:rPr>
      </w:pPr>
    </w:p>
    <w:p w14:paraId="5BF52CFE" w14:textId="38DAA190" w:rsidR="008C64CF" w:rsidRPr="00FF5D0D" w:rsidRDefault="008C64CF" w:rsidP="00402051">
      <w:pPr>
        <w:tabs>
          <w:tab w:val="center" w:pos="4153"/>
          <w:tab w:val="right" w:pos="8306"/>
        </w:tabs>
        <w:jc w:val="center"/>
        <w:rPr>
          <w:b/>
          <w:szCs w:val="24"/>
          <w:lang w:eastAsia="lt-LT"/>
        </w:rPr>
      </w:pPr>
      <w:r w:rsidRPr="00FF5D0D">
        <w:rPr>
          <w:b/>
          <w:szCs w:val="24"/>
          <w:lang w:eastAsia="lt-LT"/>
        </w:rPr>
        <w:t>KETINIMŲ PROTOKOL</w:t>
      </w:r>
      <w:r w:rsidR="00402051" w:rsidRPr="00FF5D0D">
        <w:rPr>
          <w:b/>
          <w:szCs w:val="24"/>
          <w:lang w:eastAsia="lt-LT"/>
        </w:rPr>
        <w:t>AS</w:t>
      </w:r>
      <w:r w:rsidR="00FA7CFC" w:rsidRPr="00FF5D0D">
        <w:rPr>
          <w:b/>
          <w:szCs w:val="24"/>
          <w:lang w:eastAsia="lt-LT"/>
        </w:rPr>
        <w:t xml:space="preserve"> DĖL ENERGIJOS KAUPIMO ĮRENGINIO PRIJUNGIMO PRIE ELEKTROS SKIRSTYMO TINKLŲ</w:t>
      </w:r>
    </w:p>
    <w:p w14:paraId="17D9CF16" w14:textId="77777777" w:rsidR="008C64CF" w:rsidRPr="00FF5D0D" w:rsidRDefault="008C64CF" w:rsidP="008C64CF">
      <w:pPr>
        <w:tabs>
          <w:tab w:val="center" w:pos="4153"/>
          <w:tab w:val="right" w:pos="8306"/>
        </w:tabs>
        <w:spacing w:line="312" w:lineRule="auto"/>
        <w:ind w:left="720"/>
        <w:rPr>
          <w:sz w:val="20"/>
          <w:lang w:eastAsia="lt-LT"/>
        </w:rPr>
      </w:pPr>
    </w:p>
    <w:p w14:paraId="19EA2BE0" w14:textId="77777777" w:rsidR="008C64CF" w:rsidRPr="00FF5D0D" w:rsidRDefault="008C64CF" w:rsidP="008C64CF">
      <w:pPr>
        <w:tabs>
          <w:tab w:val="center" w:pos="4153"/>
          <w:tab w:val="right" w:pos="8306"/>
        </w:tabs>
        <w:spacing w:line="312" w:lineRule="auto"/>
        <w:jc w:val="center"/>
      </w:pPr>
      <w:r w:rsidRPr="00FF5D0D">
        <w:t>20___ m. __________________ d.</w:t>
      </w:r>
    </w:p>
    <w:p w14:paraId="47A202A5" w14:textId="77777777" w:rsidR="008C64CF" w:rsidRPr="00FF5D0D" w:rsidRDefault="008C64CF" w:rsidP="008C64CF">
      <w:pPr>
        <w:tabs>
          <w:tab w:val="center" w:pos="4153"/>
          <w:tab w:val="right" w:pos="8306"/>
        </w:tabs>
        <w:spacing w:line="312" w:lineRule="auto"/>
        <w:jc w:val="center"/>
        <w:rPr>
          <w:sz w:val="20"/>
        </w:rPr>
      </w:pPr>
      <w:r w:rsidRPr="00FF5D0D">
        <w:rPr>
          <w:sz w:val="20"/>
        </w:rPr>
        <w:t>Vilnius</w:t>
      </w:r>
    </w:p>
    <w:p w14:paraId="2D4C5EB7" w14:textId="77777777" w:rsidR="008C64CF" w:rsidRPr="00FF5D0D" w:rsidRDefault="008C64CF" w:rsidP="008C64CF">
      <w:pPr>
        <w:tabs>
          <w:tab w:val="center" w:pos="4153"/>
          <w:tab w:val="right" w:pos="8306"/>
        </w:tabs>
        <w:spacing w:line="312" w:lineRule="auto"/>
        <w:rPr>
          <w:sz w:val="20"/>
        </w:rPr>
      </w:pPr>
    </w:p>
    <w:p w14:paraId="4D09EF6F" w14:textId="4319EE7C" w:rsidR="008C64CF" w:rsidRPr="00FF5D0D" w:rsidRDefault="008C64CF" w:rsidP="00290EBD">
      <w:pPr>
        <w:ind w:firstLine="709"/>
        <w:jc w:val="both"/>
      </w:pPr>
      <w:r w:rsidRPr="00FF5D0D">
        <w:t>Šis energijos kaupimo įrenginio (toliau – kaupimo įrenginys) prijungimo prie elektros skirstymo tinklų (toliau − elektros tinkl</w:t>
      </w:r>
      <w:r w:rsidR="00CC34C6" w:rsidRPr="00FF5D0D">
        <w:t>ai</w:t>
      </w:r>
      <w:r w:rsidRPr="00FF5D0D">
        <w:t xml:space="preserve">) ketinimų protokolas (toliau − Protokolas) yra sudarytas tarp elektros skirstymo sistemos operatoriaus AB </w:t>
      </w:r>
      <w:r w:rsidR="00C52253" w:rsidRPr="00FF5D0D">
        <w:t>„</w:t>
      </w:r>
      <w:r w:rsidRPr="00FF5D0D">
        <w:t>Energijos skirstymo operatorius</w:t>
      </w:r>
      <w:r w:rsidR="00C52253" w:rsidRPr="00FF5D0D">
        <w:t>“</w:t>
      </w:r>
      <w:r w:rsidRPr="00FF5D0D">
        <w:t>, registruota buveinė Laisvės pr. 10, Vilnius, 04215, juridinio asmens kodas 304151376 (toliau − Operatorius), atstovaujamo</w:t>
      </w:r>
      <w:r w:rsidR="00715B23" w:rsidRPr="00FF5D0D">
        <w:t>_________________</w:t>
      </w:r>
      <w:r w:rsidRPr="00FF5D0D">
        <w:rPr>
          <w:i/>
          <w:iCs/>
        </w:rPr>
        <w:t>(v., pavardė, pareigos)</w:t>
      </w:r>
      <w:r w:rsidR="00715B23" w:rsidRPr="00FF5D0D">
        <w:t xml:space="preserve"> </w:t>
      </w:r>
      <w:r w:rsidRPr="00FF5D0D">
        <w:t xml:space="preserve">ir kaupimo įrenginį statyti ar įrengti planuojančio asmens </w:t>
      </w:r>
      <w:r w:rsidR="00715B23" w:rsidRPr="00FF5D0D">
        <w:rPr>
          <w:i/>
          <w:iCs/>
          <w:u w:val="single"/>
        </w:rPr>
        <w:t>_____________________________</w:t>
      </w:r>
      <w:r w:rsidRPr="00FF5D0D">
        <w:rPr>
          <w:i/>
          <w:iCs/>
        </w:rPr>
        <w:t>(įmonės pavadinimas)</w:t>
      </w:r>
      <w:r w:rsidRPr="00FF5D0D">
        <w:t xml:space="preserve">, buveinė ___________________________________________ </w:t>
      </w:r>
      <w:r w:rsidRPr="00FF5D0D">
        <w:rPr>
          <w:i/>
          <w:iCs/>
        </w:rPr>
        <w:t>(adresas)</w:t>
      </w:r>
      <w:r w:rsidRPr="00FF5D0D">
        <w:t xml:space="preserve">, įmonės kodas __________________ </w:t>
      </w:r>
      <w:r w:rsidR="00715B23" w:rsidRPr="00FF5D0D">
        <w:t>(</w:t>
      </w:r>
      <w:r w:rsidRPr="00FF5D0D">
        <w:t xml:space="preserve">toliau – </w:t>
      </w:r>
      <w:r w:rsidR="009B3013" w:rsidRPr="00FF5D0D">
        <w:t>Tinklų naudotojas</w:t>
      </w:r>
      <w:r w:rsidRPr="00FF5D0D">
        <w:t xml:space="preserve">), atstovaujamo </w:t>
      </w:r>
      <w:r w:rsidR="00715B23" w:rsidRPr="00FF5D0D">
        <w:t>______________</w:t>
      </w:r>
      <w:r w:rsidRPr="00FF5D0D">
        <w:t xml:space="preserve">  </w:t>
      </w:r>
      <w:r w:rsidRPr="00FF5D0D">
        <w:rPr>
          <w:i/>
          <w:iCs/>
        </w:rPr>
        <w:t>(v., pavardė, pareigos)</w:t>
      </w:r>
      <w:r w:rsidRPr="00FF5D0D">
        <w:t xml:space="preserve">.  </w:t>
      </w:r>
    </w:p>
    <w:p w14:paraId="11334D85" w14:textId="77777777" w:rsidR="008C64CF" w:rsidRPr="00FF5D0D" w:rsidRDefault="008C64CF" w:rsidP="008C64CF">
      <w:pPr>
        <w:ind w:firstLine="2880"/>
        <w:jc w:val="both"/>
      </w:pPr>
    </w:p>
    <w:p w14:paraId="783192C6" w14:textId="7B07DFD3" w:rsidR="008C64CF" w:rsidRPr="00FF5D0D" w:rsidRDefault="008C64CF" w:rsidP="008C64CF">
      <w:pPr>
        <w:ind w:firstLine="709"/>
        <w:jc w:val="both"/>
      </w:pPr>
      <w:r w:rsidRPr="00FF5D0D">
        <w:t xml:space="preserve">Operatorius ir </w:t>
      </w:r>
      <w:r w:rsidR="00B8681E" w:rsidRPr="00FF5D0D">
        <w:t>Tinklų naudotojas</w:t>
      </w:r>
      <w:r w:rsidRPr="00FF5D0D">
        <w:t>, kartu ar atskirai, Protokole dar vadinami Šalimis. Kitos sąvokos, kurios nėra apibrėžtos Protokole, suprantamos taip, kaip jos apibrėžtos Lietuvos Respublikos elektros energetikos įstatyme (toliau − Elektros energetikos įstatymas).</w:t>
      </w:r>
    </w:p>
    <w:p w14:paraId="20D89D42" w14:textId="77777777" w:rsidR="008C64CF" w:rsidRPr="00FF5D0D" w:rsidRDefault="008C64CF" w:rsidP="008C64CF">
      <w:pPr>
        <w:ind w:firstLine="709"/>
        <w:jc w:val="both"/>
        <w:rPr>
          <w:b/>
        </w:rPr>
      </w:pPr>
      <w:r w:rsidRPr="00FF5D0D">
        <w:rPr>
          <w:b/>
        </w:rPr>
        <w:t>1. Ketinimų dalykas.</w:t>
      </w:r>
    </w:p>
    <w:p w14:paraId="3115B309" w14:textId="788AD670" w:rsidR="008C64CF" w:rsidRPr="00FF5D0D" w:rsidRDefault="008C64CF" w:rsidP="008C64CF">
      <w:pPr>
        <w:ind w:firstLine="709"/>
        <w:jc w:val="both"/>
      </w:pPr>
      <w:r w:rsidRPr="00FF5D0D">
        <w:t xml:space="preserve">1.1. </w:t>
      </w:r>
      <w:r w:rsidR="00B8681E" w:rsidRPr="00FF5D0D">
        <w:t>Tinklų naudotojas</w:t>
      </w:r>
      <w:r w:rsidRPr="00FF5D0D">
        <w:t xml:space="preserve">, turintis išankstines prijungimo sąlygas Nr._______, išduotas 20___ m. </w:t>
      </w:r>
      <w:bookmarkStart w:id="535" w:name="_Hlk110950580"/>
      <w:r w:rsidRPr="00FF5D0D">
        <w:t>____________ d.</w:t>
      </w:r>
      <w:r w:rsidR="00B176D4" w:rsidRPr="00FF5D0D">
        <w:t>,</w:t>
      </w:r>
      <w:r w:rsidRPr="00FF5D0D">
        <w:t xml:space="preserve"> </w:t>
      </w:r>
      <w:bookmarkEnd w:id="535"/>
      <w:r w:rsidRPr="00FF5D0D">
        <w:t xml:space="preserve">įsipareigoja parengti savo kaupimo įrenginį prijungti prie elektros tinklų, o Operatorius − prijungti šio </w:t>
      </w:r>
      <w:r w:rsidR="00B8681E" w:rsidRPr="00FF5D0D">
        <w:t>Tinklų naudotojo</w:t>
      </w:r>
      <w:r w:rsidRPr="00FF5D0D">
        <w:t xml:space="preserve"> kaupimo įrenginį prie savo valdomų elektros tinklų</w:t>
      </w:r>
      <w:r w:rsidR="00F10DA0" w:rsidRPr="00FF5D0D">
        <w:t>.</w:t>
      </w:r>
      <w:r w:rsidRPr="00FF5D0D">
        <w:t xml:space="preserve"> </w:t>
      </w:r>
      <w:r w:rsidR="00F10DA0" w:rsidRPr="00FF5D0D">
        <w:t xml:space="preserve">Šis prijungimas vykdomas pagal </w:t>
      </w:r>
      <w:r w:rsidRPr="00FF5D0D">
        <w:t xml:space="preserve">Operatoriaus išduotas prijungimo sąlygas, </w:t>
      </w:r>
      <w:r w:rsidR="00B8681E" w:rsidRPr="00FF5D0D">
        <w:t>Tinklų naudotojo</w:t>
      </w:r>
      <w:r w:rsidRPr="00FF5D0D">
        <w:t xml:space="preserve"> parengtus </w:t>
      </w:r>
      <w:r w:rsidR="00B07CD5" w:rsidRPr="00FF5D0D">
        <w:t xml:space="preserve">ir su Operatoriumi suderintus </w:t>
      </w:r>
      <w:r w:rsidRPr="00FF5D0D">
        <w:t>elektros tinklų dalies (prijungimo) ir kaupimo įrenginio dalies techninius projektus</w:t>
      </w:r>
      <w:r w:rsidR="00B07CD5" w:rsidRPr="00FF5D0D">
        <w:t xml:space="preserve"> ir</w:t>
      </w:r>
      <w:r w:rsidRPr="00FF5D0D">
        <w:t xml:space="preserve"> sudar</w:t>
      </w:r>
      <w:r w:rsidR="00B07CD5" w:rsidRPr="00FF5D0D">
        <w:t>omą</w:t>
      </w:r>
      <w:r w:rsidRPr="00FF5D0D">
        <w:t xml:space="preserve"> kaupimo įrenginio prijungimo prie elektros tinklų paslaugos sutartį (toliau − Sutartis) Protokolo bei teisės aktų nustatyta tvarka ir terminais.</w:t>
      </w:r>
    </w:p>
    <w:p w14:paraId="288233BE" w14:textId="77777777" w:rsidR="008C64CF" w:rsidRPr="00FF5D0D" w:rsidRDefault="008C64CF" w:rsidP="008C64CF">
      <w:pPr>
        <w:ind w:firstLine="709"/>
        <w:jc w:val="both"/>
        <w:rPr>
          <w:b/>
        </w:rPr>
      </w:pPr>
      <w:r w:rsidRPr="00FF5D0D">
        <w:rPr>
          <w:b/>
        </w:rPr>
        <w:t>2. Šalių įsipareigojimai ir terminai.</w:t>
      </w:r>
    </w:p>
    <w:p w14:paraId="5348ADC7" w14:textId="0436FE62" w:rsidR="00CE2C30" w:rsidRPr="00FF5D0D" w:rsidRDefault="008C64CF" w:rsidP="005C6304">
      <w:pPr>
        <w:ind w:firstLine="709"/>
        <w:jc w:val="both"/>
      </w:pPr>
      <w:r w:rsidRPr="00FF5D0D">
        <w:t xml:space="preserve">2.1. </w:t>
      </w:r>
      <w:r w:rsidR="00B8681E" w:rsidRPr="00FF5D0D">
        <w:t>Tinklų naudotojas</w:t>
      </w:r>
      <w:r w:rsidRPr="00FF5D0D">
        <w:t xml:space="preserve"> įsipareigoja pastatyti ar įrengti</w:t>
      </w:r>
      <w:r w:rsidR="00270985" w:rsidRPr="00FF5D0D">
        <w:t xml:space="preserve"> kaupimo įrenginį, kurio</w:t>
      </w:r>
      <w:r w:rsidRPr="00FF5D0D">
        <w:t xml:space="preserve"> </w:t>
      </w:r>
      <w:r w:rsidR="00270985" w:rsidRPr="00FF5D0D">
        <w:t>įrengtoji galia –</w:t>
      </w:r>
      <w:r w:rsidRPr="00FF5D0D">
        <w:t>_______</w:t>
      </w:r>
      <w:r w:rsidR="00270985" w:rsidRPr="00FF5D0D">
        <w:t xml:space="preserve"> </w:t>
      </w:r>
      <w:r w:rsidRPr="00FF5D0D">
        <w:t xml:space="preserve">kW </w:t>
      </w:r>
      <w:r w:rsidRPr="00FF5D0D">
        <w:rPr>
          <w:i/>
          <w:iCs/>
        </w:rPr>
        <w:t xml:space="preserve">(nurodoma </w:t>
      </w:r>
      <w:r w:rsidR="00B8681E" w:rsidRPr="00FF5D0D">
        <w:rPr>
          <w:i/>
          <w:iCs/>
        </w:rPr>
        <w:t>Tinklų naudotojo</w:t>
      </w:r>
      <w:r w:rsidRPr="00FF5D0D">
        <w:rPr>
          <w:i/>
          <w:iCs/>
        </w:rPr>
        <w:t xml:space="preserve"> planuojamo statyti ar įrengti kaupimo įrenginio įrengtoji galia)</w:t>
      </w:r>
      <w:r w:rsidR="00270985" w:rsidRPr="00FF5D0D">
        <w:t xml:space="preserve">, prijungimo taške leistina generuoti galia – _______ kW </w:t>
      </w:r>
      <w:r w:rsidR="00270985" w:rsidRPr="00FF5D0D">
        <w:rPr>
          <w:i/>
          <w:iCs/>
        </w:rPr>
        <w:t xml:space="preserve">(nurodoma </w:t>
      </w:r>
      <w:r w:rsidR="00B8681E" w:rsidRPr="00FF5D0D">
        <w:rPr>
          <w:i/>
          <w:iCs/>
        </w:rPr>
        <w:t>Tinklų naudotojo</w:t>
      </w:r>
      <w:r w:rsidR="00270985" w:rsidRPr="00FF5D0D">
        <w:t xml:space="preserve"> </w:t>
      </w:r>
      <w:r w:rsidR="00270985" w:rsidRPr="00FF5D0D">
        <w:rPr>
          <w:i/>
          <w:iCs/>
        </w:rPr>
        <w:t>planuojamo statyti ar įrengti kaupimo įrenginio prijungimo taške leistina generuoti galia)</w:t>
      </w:r>
      <w:r w:rsidR="00270985" w:rsidRPr="00FF5D0D">
        <w:t xml:space="preserve">, leistina naudoti galia –  _______ kW </w:t>
      </w:r>
      <w:r w:rsidR="00270985" w:rsidRPr="00FF5D0D">
        <w:rPr>
          <w:i/>
          <w:iCs/>
        </w:rPr>
        <w:t xml:space="preserve">(nurodoma </w:t>
      </w:r>
      <w:r w:rsidR="00B8681E" w:rsidRPr="00FF5D0D">
        <w:rPr>
          <w:i/>
          <w:iCs/>
        </w:rPr>
        <w:t>Tinklų naudotojo</w:t>
      </w:r>
      <w:r w:rsidR="00270985" w:rsidRPr="00FF5D0D">
        <w:rPr>
          <w:i/>
          <w:iCs/>
        </w:rPr>
        <w:t xml:space="preserve"> planuojamo statyti ar įrengti kaupimo įrenginio leistina naudoti galia)</w:t>
      </w:r>
      <w:r w:rsidR="00270985" w:rsidRPr="00FF5D0D">
        <w:t xml:space="preserve">, </w:t>
      </w:r>
      <w:r w:rsidR="00A065D3" w:rsidRPr="00FF5D0D">
        <w:t xml:space="preserve">talpa – </w:t>
      </w:r>
      <w:r w:rsidR="00A065D3" w:rsidRPr="00FF5D0D">
        <w:rPr>
          <w:u w:val="single"/>
        </w:rPr>
        <w:t>___</w:t>
      </w:r>
      <w:r w:rsidR="00A065D3" w:rsidRPr="00FF5D0D">
        <w:t xml:space="preserve">kWh </w:t>
      </w:r>
      <w:r w:rsidR="00A065D3" w:rsidRPr="00FF5D0D">
        <w:rPr>
          <w:i/>
          <w:iCs/>
        </w:rPr>
        <w:t>(nurodoma kaupimo įrenginio talpa)</w:t>
      </w:r>
      <w:r w:rsidR="00A065D3" w:rsidRPr="00FF5D0D">
        <w:t xml:space="preserve">, </w:t>
      </w:r>
      <w:r w:rsidRPr="00FF5D0D">
        <w:t xml:space="preserve">adresu </w:t>
      </w:r>
      <w:r w:rsidRPr="00FF5D0D">
        <w:rPr>
          <w:u w:val="single"/>
        </w:rPr>
        <w:t xml:space="preserve">________________________ </w:t>
      </w:r>
      <w:r w:rsidRPr="00FF5D0D">
        <w:rPr>
          <w:i/>
          <w:iCs/>
        </w:rPr>
        <w:t xml:space="preserve">(nurodoma vietovė, kur </w:t>
      </w:r>
      <w:r w:rsidR="00B8681E" w:rsidRPr="00FF5D0D">
        <w:rPr>
          <w:i/>
          <w:iCs/>
        </w:rPr>
        <w:t>Tinklų naudotojas</w:t>
      </w:r>
      <w:r w:rsidRPr="00FF5D0D">
        <w:rPr>
          <w:i/>
          <w:iCs/>
        </w:rPr>
        <w:t xml:space="preserve"> planuoja statyti</w:t>
      </w:r>
      <w:r w:rsidR="00270985" w:rsidRPr="00FF5D0D">
        <w:rPr>
          <w:i/>
          <w:iCs/>
        </w:rPr>
        <w:t xml:space="preserve"> ar įrengti kaupimo įrenginį</w:t>
      </w:r>
      <w:r w:rsidRPr="00FF5D0D">
        <w:rPr>
          <w:i/>
          <w:iCs/>
        </w:rPr>
        <w:t xml:space="preserve">, </w:t>
      </w:r>
      <w:r w:rsidR="00416E31" w:rsidRPr="00FF5D0D">
        <w:rPr>
          <w:i/>
          <w:iCs/>
        </w:rPr>
        <w:t xml:space="preserve">žemės </w:t>
      </w:r>
      <w:r w:rsidRPr="00FF5D0D">
        <w:rPr>
          <w:i/>
          <w:iCs/>
        </w:rPr>
        <w:t>sklypo kad. Nr.)</w:t>
      </w:r>
      <w:r w:rsidRPr="00FF5D0D">
        <w:t>, prijungiant prie Operatoriaus elektros tinklų _________________________________</w:t>
      </w:r>
      <w:r w:rsidR="00270985" w:rsidRPr="00FF5D0D">
        <w:t xml:space="preserve"> </w:t>
      </w:r>
      <w:r w:rsidRPr="00FF5D0D">
        <w:rPr>
          <w:i/>
          <w:iCs/>
        </w:rPr>
        <w:t>(nurodoma išankstinėse prijungimo sąlygose nurodyta elektros tinklų linija ar transformatorių pastotė, jei reikalinga</w:t>
      </w:r>
      <w:r w:rsidR="00AD4478" w:rsidRPr="00FF5D0D">
        <w:rPr>
          <w:i/>
          <w:iCs/>
        </w:rPr>
        <w:t>s</w:t>
      </w:r>
      <w:r w:rsidRPr="00FF5D0D">
        <w:rPr>
          <w:i/>
          <w:iCs/>
        </w:rPr>
        <w:t xml:space="preserve"> ir</w:t>
      </w:r>
      <w:r w:rsidR="00AD4478" w:rsidRPr="00FF5D0D">
        <w:rPr>
          <w:i/>
          <w:iCs/>
        </w:rPr>
        <w:t xml:space="preserve"> elektros</w:t>
      </w:r>
      <w:r w:rsidRPr="00FF5D0D">
        <w:rPr>
          <w:i/>
          <w:iCs/>
        </w:rPr>
        <w:t xml:space="preserve"> tinklų </w:t>
      </w:r>
      <w:r w:rsidR="00AD4478" w:rsidRPr="00FF5D0D">
        <w:rPr>
          <w:i/>
          <w:iCs/>
        </w:rPr>
        <w:t>pajėgumų padidinimas</w:t>
      </w:r>
      <w:r w:rsidRPr="00FF5D0D">
        <w:rPr>
          <w:i/>
          <w:iCs/>
        </w:rPr>
        <w:t>)</w:t>
      </w:r>
      <w:r w:rsidRPr="00FF5D0D">
        <w:t>, baigti savo</w:t>
      </w:r>
      <w:r w:rsidR="00270985" w:rsidRPr="00FF5D0D">
        <w:t xml:space="preserve"> </w:t>
      </w:r>
      <w:r w:rsidR="001952AC" w:rsidRPr="00FF5D0D">
        <w:t>elektros tinklų</w:t>
      </w:r>
      <w:r w:rsidRPr="00FF5D0D">
        <w:t xml:space="preserve"> dalyje susijusius darbus ir Valstybinei energetikos reguliavimo tarybai (toliau – Taryba) pateikti reikalingus dokumentus leidimui </w:t>
      </w:r>
      <w:r w:rsidR="00270985" w:rsidRPr="00FF5D0D">
        <w:rPr>
          <w:color w:val="000000"/>
        </w:rPr>
        <w:t>generuoti elektros energiją iš energijos kaupimo įrenginių</w:t>
      </w:r>
      <w:r w:rsidRPr="00FF5D0D">
        <w:t xml:space="preserve"> gauti per _________________________ mėnesių </w:t>
      </w:r>
      <w:r w:rsidRPr="00FF5D0D">
        <w:rPr>
          <w:i/>
          <w:iCs/>
        </w:rPr>
        <w:t>(nurodomas terminas</w:t>
      </w:r>
      <w:r w:rsidR="005462CF" w:rsidRPr="00FF5D0D">
        <w:rPr>
          <w:i/>
          <w:iCs/>
        </w:rPr>
        <w:t>, kuris negali būti ilgesnis nei ketinimų protokolo galiojimo terminas</w:t>
      </w:r>
      <w:r w:rsidRPr="00FF5D0D">
        <w:rPr>
          <w:i/>
          <w:iCs/>
        </w:rPr>
        <w:t>)</w:t>
      </w:r>
      <w:r w:rsidRPr="00FF5D0D">
        <w:t xml:space="preserve"> nuo šio Protokolo pasirašymo dienos. Šis terminas gali būti pratęsiamas</w:t>
      </w:r>
      <w:r w:rsidR="003B55C8" w:rsidRPr="00FF5D0D">
        <w:t xml:space="preserve"> </w:t>
      </w:r>
      <w:r w:rsidR="00B8681E" w:rsidRPr="00FF5D0D">
        <w:t>Tinklų naudotojo</w:t>
      </w:r>
      <w:r w:rsidR="00EF1610" w:rsidRPr="00FF5D0D">
        <w:t xml:space="preserve"> prašymu</w:t>
      </w:r>
      <w:r w:rsidR="003B55C8" w:rsidRPr="00FF5D0D">
        <w:t xml:space="preserve"> bei S</w:t>
      </w:r>
      <w:r w:rsidR="003B55C8" w:rsidRPr="00FF5D0D">
        <w:rPr>
          <w:szCs w:val="24"/>
        </w:rPr>
        <w:t>utartyje ar kitais teisės aktuose nustatytais atvejais</w:t>
      </w:r>
      <w:r w:rsidR="00C51769" w:rsidRPr="00FF5D0D">
        <w:rPr>
          <w:szCs w:val="24"/>
        </w:rPr>
        <w:t xml:space="preserve">, tačiau </w:t>
      </w:r>
      <w:r w:rsidR="001A7775" w:rsidRPr="00FF5D0D">
        <w:rPr>
          <w:szCs w:val="24"/>
        </w:rPr>
        <w:t xml:space="preserve">pratęstas </w:t>
      </w:r>
      <w:r w:rsidR="00C51769" w:rsidRPr="00FF5D0D">
        <w:rPr>
          <w:szCs w:val="24"/>
        </w:rPr>
        <w:t xml:space="preserve">terminas negali viršyti </w:t>
      </w:r>
      <w:r w:rsidR="00C51769" w:rsidRPr="00FF5D0D">
        <w:t xml:space="preserve">leidimo plėtoti energijos kaupimo pajėgumus </w:t>
      </w:r>
      <w:r w:rsidR="0028066D" w:rsidRPr="00FF5D0D">
        <w:t xml:space="preserve">galiojimo </w:t>
      </w:r>
      <w:r w:rsidR="00C51769" w:rsidRPr="00FF5D0D">
        <w:t>termino</w:t>
      </w:r>
      <w:r w:rsidRPr="00FF5D0D">
        <w:t>.</w:t>
      </w:r>
      <w:r w:rsidR="003457A6" w:rsidRPr="00FF5D0D">
        <w:t xml:space="preserve"> Kaupimo įrenginys yra įrengiamas tame pačiame prijungimo taške, kuriame yra įreng</w:t>
      </w:r>
      <w:r w:rsidR="00562928" w:rsidRPr="00FF5D0D">
        <w:t>t</w:t>
      </w:r>
      <w:r w:rsidR="003457A6" w:rsidRPr="00FF5D0D">
        <w:t>a elektrinė (jei taikoma), elektros energijos gamybai naudojanti _________________________</w:t>
      </w:r>
      <w:r w:rsidR="003457A6" w:rsidRPr="00FF5D0D">
        <w:rPr>
          <w:i/>
          <w:iCs/>
        </w:rPr>
        <w:t xml:space="preserve"> (nurodyti šaltinį)</w:t>
      </w:r>
      <w:r w:rsidR="003457A6" w:rsidRPr="00FF5D0D">
        <w:t xml:space="preserve">, kurios įrengtoji galia _______________ </w:t>
      </w:r>
      <w:r w:rsidR="003457A6" w:rsidRPr="00FF5D0D">
        <w:rPr>
          <w:i/>
          <w:iCs/>
        </w:rPr>
        <w:t>(nurodoma esamos elektrinės įrengtoji galia)</w:t>
      </w:r>
      <w:r w:rsidR="003457A6" w:rsidRPr="00FF5D0D">
        <w:t xml:space="preserve">, leistina generuoti galia – _______________ </w:t>
      </w:r>
      <w:r w:rsidR="003457A6" w:rsidRPr="00FF5D0D">
        <w:rPr>
          <w:i/>
          <w:iCs/>
        </w:rPr>
        <w:t>(nurodoma esamos elektrinės leistina generuoti galia)</w:t>
      </w:r>
      <w:r w:rsidR="003457A6" w:rsidRPr="00FF5D0D">
        <w:t>.</w:t>
      </w:r>
    </w:p>
    <w:p w14:paraId="7ADB9CE9" w14:textId="7BA92DD8" w:rsidR="008C64CF" w:rsidRPr="00FF5D0D" w:rsidRDefault="008C64CF" w:rsidP="008C64CF">
      <w:pPr>
        <w:ind w:firstLine="709"/>
        <w:jc w:val="both"/>
      </w:pPr>
      <w:r w:rsidRPr="00FF5D0D">
        <w:t xml:space="preserve">2.2. Operatorius nuo Protokolo pasirašymo dienos įsipareigoja rezervuoti </w:t>
      </w:r>
      <w:r w:rsidR="00B8681E" w:rsidRPr="00FF5D0D">
        <w:t>Tinklų naudotojui</w:t>
      </w:r>
      <w:r w:rsidR="00270985" w:rsidRPr="00FF5D0D">
        <w:t xml:space="preserve"> </w:t>
      </w:r>
      <w:r w:rsidRPr="00FF5D0D">
        <w:t>elektros tinklų galią ir pralaidumus Protokolo 2.1 papunktyje nurodytos leistinos generuoti galios</w:t>
      </w:r>
      <w:r w:rsidR="000E5DFC" w:rsidRPr="00FF5D0D">
        <w:t xml:space="preserve"> ir kitų Protokolo 2.1 papunktyje nurodytų parametrų</w:t>
      </w:r>
      <w:r w:rsidRPr="00FF5D0D">
        <w:t xml:space="preserve"> </w:t>
      </w:r>
      <w:r w:rsidR="00270985" w:rsidRPr="00FF5D0D">
        <w:t>kaupimo įrenginiui</w:t>
      </w:r>
      <w:r w:rsidRPr="00FF5D0D">
        <w:t xml:space="preserve"> prijungti iki Protokolo galiojimo pabaigos.</w:t>
      </w:r>
    </w:p>
    <w:p w14:paraId="561F8131" w14:textId="6D688CF4" w:rsidR="008C64CF" w:rsidRPr="00FF5D0D" w:rsidRDefault="008C64CF" w:rsidP="00933BC7">
      <w:pPr>
        <w:ind w:firstLine="709"/>
        <w:jc w:val="both"/>
      </w:pPr>
      <w:r w:rsidRPr="00FF5D0D">
        <w:t xml:space="preserve">2.3. </w:t>
      </w:r>
      <w:r w:rsidR="00B8681E" w:rsidRPr="00FF5D0D">
        <w:t>Tinklų naudotojas</w:t>
      </w:r>
      <w:r w:rsidRPr="00FF5D0D">
        <w:t xml:space="preserve"> įsipareigoja </w:t>
      </w:r>
      <w:r w:rsidRPr="00FF5D0D">
        <w:rPr>
          <w:szCs w:val="24"/>
          <w:lang w:eastAsia="zh-TW"/>
        </w:rPr>
        <w:t xml:space="preserve">ne vėliau kaip </w:t>
      </w:r>
      <w:r w:rsidRPr="00FF5D0D">
        <w:t xml:space="preserve">per 1 mėnesį nuo Protokolo pasirašymo dienos pateikti Tarybai prašymą išduoti leidimą plėtoti energijos </w:t>
      </w:r>
      <w:r w:rsidR="00270985" w:rsidRPr="00FF5D0D">
        <w:t>kaupimo</w:t>
      </w:r>
      <w:r w:rsidRPr="00FF5D0D">
        <w:t xml:space="preserve"> pajėgumus</w:t>
      </w:r>
      <w:r w:rsidR="00234083" w:rsidRPr="00FF5D0D">
        <w:t xml:space="preserve"> (esminė Protokolo vykdymo sąlyga)</w:t>
      </w:r>
      <w:r w:rsidRPr="00FF5D0D">
        <w:t>.</w:t>
      </w:r>
      <w:r w:rsidR="00933BC7" w:rsidRPr="00FF5D0D">
        <w:t xml:space="preserve"> Tinklų naudotojas </w:t>
      </w:r>
      <w:r w:rsidR="006106BF" w:rsidRPr="00FF5D0D">
        <w:rPr>
          <w:color w:val="000000"/>
          <w:lang w:eastAsia="lt-LT"/>
        </w:rPr>
        <w:t xml:space="preserve">raštu informuoja Operatorių apie tai, kad pateikė prašymą išduoti leidimą plėtoti energijos </w:t>
      </w:r>
      <w:r w:rsidR="002D4444" w:rsidRPr="00FF5D0D">
        <w:rPr>
          <w:color w:val="000000"/>
          <w:lang w:eastAsia="lt-LT"/>
        </w:rPr>
        <w:t xml:space="preserve">kaupimo </w:t>
      </w:r>
      <w:r w:rsidR="006106BF" w:rsidRPr="00FF5D0D">
        <w:rPr>
          <w:color w:val="000000"/>
          <w:lang w:eastAsia="lt-LT"/>
        </w:rPr>
        <w:t xml:space="preserve">pajėgumus, pateikdamas Operatoriui </w:t>
      </w:r>
      <w:r w:rsidR="00933BC7" w:rsidRPr="00FF5D0D">
        <w:rPr>
          <w:color w:val="000000"/>
          <w:lang w:eastAsia="lt-LT"/>
        </w:rPr>
        <w:t xml:space="preserve">šio </w:t>
      </w:r>
      <w:r w:rsidR="006106BF" w:rsidRPr="00FF5D0D">
        <w:rPr>
          <w:color w:val="000000"/>
          <w:lang w:eastAsia="lt-LT"/>
        </w:rPr>
        <w:t xml:space="preserve">prašymo kopiją. Jei tinklų naudotojas nepateikia Operatoriui šios prašymo kopijos per vieną mėnesį nuo </w:t>
      </w:r>
      <w:r w:rsidR="008C7F3C" w:rsidRPr="00FF5D0D">
        <w:rPr>
          <w:color w:val="000000"/>
          <w:lang w:eastAsia="lt-LT"/>
        </w:rPr>
        <w:t>P</w:t>
      </w:r>
      <w:r w:rsidR="006106BF" w:rsidRPr="00FF5D0D">
        <w:rPr>
          <w:color w:val="000000"/>
          <w:lang w:eastAsia="lt-LT"/>
        </w:rPr>
        <w:t xml:space="preserve">rotokolo pasirašymo dienos, Operatorius nutraukia </w:t>
      </w:r>
      <w:r w:rsidR="008C7F3C" w:rsidRPr="00FF5D0D">
        <w:rPr>
          <w:color w:val="000000"/>
          <w:lang w:eastAsia="lt-LT"/>
        </w:rPr>
        <w:t>P</w:t>
      </w:r>
      <w:r w:rsidR="006106BF" w:rsidRPr="00FF5D0D">
        <w:rPr>
          <w:color w:val="000000"/>
          <w:lang w:eastAsia="lt-LT"/>
        </w:rPr>
        <w:t>rotokolą</w:t>
      </w:r>
      <w:r w:rsidR="00933BC7" w:rsidRPr="00FF5D0D">
        <w:rPr>
          <w:color w:val="000000"/>
          <w:lang w:eastAsia="lt-LT"/>
        </w:rPr>
        <w:t>.</w:t>
      </w:r>
    </w:p>
    <w:p w14:paraId="11AC1A08" w14:textId="3CFD1F99" w:rsidR="008C64CF" w:rsidRPr="00FF5D0D" w:rsidRDefault="008C64CF" w:rsidP="008C64CF">
      <w:pPr>
        <w:ind w:firstLine="709"/>
        <w:jc w:val="both"/>
      </w:pPr>
      <w:r w:rsidRPr="00FF5D0D">
        <w:t xml:space="preserve">2.4. </w:t>
      </w:r>
      <w:r w:rsidR="00B8681E" w:rsidRPr="00FF5D0D">
        <w:t>Tinklų naudotojas</w:t>
      </w:r>
      <w:r w:rsidR="00270985" w:rsidRPr="00FF5D0D">
        <w:t xml:space="preserve"> </w:t>
      </w:r>
      <w:r w:rsidRPr="00FF5D0D">
        <w:t xml:space="preserve">įsipareigoja Elektros energetikos įstatymo nustatyta tvarka gauti leidimą plėtoti energijos </w:t>
      </w:r>
      <w:r w:rsidR="00270985" w:rsidRPr="00FF5D0D">
        <w:t>kaupimo</w:t>
      </w:r>
      <w:r w:rsidRPr="00FF5D0D">
        <w:t xml:space="preserve"> pajėgumus.</w:t>
      </w:r>
    </w:p>
    <w:p w14:paraId="56E5FF05" w14:textId="613E3D76" w:rsidR="008C64CF" w:rsidRPr="00FF5D0D" w:rsidRDefault="008C64CF" w:rsidP="008C64CF">
      <w:pPr>
        <w:ind w:firstLine="709"/>
        <w:jc w:val="both"/>
      </w:pPr>
      <w:r w:rsidRPr="00FF5D0D">
        <w:t xml:space="preserve">2.5. </w:t>
      </w:r>
      <w:r w:rsidRPr="00FF5D0D">
        <w:rPr>
          <w:szCs w:val="24"/>
        </w:rPr>
        <w:t xml:space="preserve">Operatoriaus įsipareigoja </w:t>
      </w:r>
      <w:r w:rsidR="00587D53" w:rsidRPr="00FF5D0D">
        <w:rPr>
          <w:szCs w:val="24"/>
        </w:rPr>
        <w:t xml:space="preserve">išduoti prijungimo sąlygas </w:t>
      </w:r>
      <w:r w:rsidRPr="00FF5D0D">
        <w:rPr>
          <w:szCs w:val="24"/>
        </w:rPr>
        <w:t xml:space="preserve">per ne ilgesnį kaip 1 mėnesio laikotarpį nuo </w:t>
      </w:r>
      <w:r w:rsidR="00B8681E" w:rsidRPr="00FF5D0D">
        <w:t>Tinklų naudotojo</w:t>
      </w:r>
      <w:r w:rsidRPr="00FF5D0D">
        <w:t xml:space="preserve"> </w:t>
      </w:r>
      <w:r w:rsidRPr="00FF5D0D">
        <w:rPr>
          <w:szCs w:val="24"/>
        </w:rPr>
        <w:t xml:space="preserve">teisės aktų reikalavimus atitinkančio prašymo išduoti </w:t>
      </w:r>
      <w:r w:rsidR="00587D53" w:rsidRPr="00FF5D0D">
        <w:rPr>
          <w:szCs w:val="24"/>
        </w:rPr>
        <w:t>šias</w:t>
      </w:r>
      <w:r w:rsidRPr="00FF5D0D">
        <w:rPr>
          <w:szCs w:val="24"/>
        </w:rPr>
        <w:t xml:space="preserve"> sąlygas pateikimo dienos.</w:t>
      </w:r>
    </w:p>
    <w:p w14:paraId="3DB01EAD" w14:textId="242F29CC" w:rsidR="008C64CF" w:rsidRPr="00FF5D0D" w:rsidRDefault="008C64CF" w:rsidP="002756A8">
      <w:pPr>
        <w:ind w:firstLine="709"/>
        <w:jc w:val="both"/>
      </w:pPr>
      <w:r w:rsidRPr="00FF5D0D">
        <w:t xml:space="preserve">2.6. </w:t>
      </w:r>
      <w:r w:rsidR="00B8681E" w:rsidRPr="00FF5D0D">
        <w:t>Tinklų naudotojas</w:t>
      </w:r>
      <w:r w:rsidRPr="00FF5D0D">
        <w:t xml:space="preserve"> įsipareigoja per 9 mėn</w:t>
      </w:r>
      <w:r w:rsidR="009469F2" w:rsidRPr="00FF5D0D">
        <w:t>esius</w:t>
      </w:r>
      <w:r w:rsidRPr="00FF5D0D">
        <w:t xml:space="preserve"> nuo prijungimo sąlygų išdavimo pateikti Operatoriui techninį projektą, </w:t>
      </w:r>
      <w:r w:rsidRPr="00FF5D0D">
        <w:rPr>
          <w:szCs w:val="24"/>
        </w:rPr>
        <w:t>kai toks projektas yra privalomas</w:t>
      </w:r>
      <w:r w:rsidR="00891743" w:rsidRPr="00FF5D0D">
        <w:rPr>
          <w:szCs w:val="24"/>
        </w:rPr>
        <w:t xml:space="preserve"> </w:t>
      </w:r>
      <w:r w:rsidR="00891743" w:rsidRPr="00FF5D0D">
        <w:t>(esminė Protokolo vykdymo sąlyga)</w:t>
      </w:r>
      <w:r w:rsidRPr="00FF5D0D">
        <w:t>. O</w:t>
      </w:r>
      <w:r w:rsidRPr="00FF5D0D">
        <w:rPr>
          <w:szCs w:val="24"/>
        </w:rPr>
        <w:t xml:space="preserve">peratorius visas savo pastabas dėl </w:t>
      </w:r>
      <w:r w:rsidR="00B8681E" w:rsidRPr="00FF5D0D">
        <w:t>Tinklų naudotojo</w:t>
      </w:r>
      <w:r w:rsidRPr="00FF5D0D">
        <w:t xml:space="preserve"> </w:t>
      </w:r>
      <w:r w:rsidRPr="00FF5D0D">
        <w:rPr>
          <w:szCs w:val="24"/>
        </w:rPr>
        <w:t xml:space="preserve">pateikto techninio projekto įsipareigoja pateikti per ne ilgesnį kaip vieno mėnesio laikotarpį. </w:t>
      </w:r>
      <w:r w:rsidR="00B8681E" w:rsidRPr="00FF5D0D">
        <w:t>Tinklų naudotojas</w:t>
      </w:r>
      <w:r w:rsidRPr="00FF5D0D">
        <w:t xml:space="preserve"> </w:t>
      </w:r>
      <w:r w:rsidRPr="00FF5D0D">
        <w:rPr>
          <w:szCs w:val="24"/>
        </w:rPr>
        <w:t>įsipareigoja per ne ilgesnį kaip vieno mėnesio laikotarpį įvertin</w:t>
      </w:r>
      <w:r w:rsidR="00CA2E85" w:rsidRPr="00FF5D0D">
        <w:rPr>
          <w:szCs w:val="24"/>
        </w:rPr>
        <w:t>ti</w:t>
      </w:r>
      <w:r w:rsidRPr="00FF5D0D">
        <w:rPr>
          <w:szCs w:val="24"/>
        </w:rPr>
        <w:t xml:space="preserve"> pateiktas pastabas ir pateik</w:t>
      </w:r>
      <w:r w:rsidR="00CA2E85" w:rsidRPr="00FF5D0D">
        <w:rPr>
          <w:szCs w:val="24"/>
        </w:rPr>
        <w:t>ti</w:t>
      </w:r>
      <w:r w:rsidRPr="00FF5D0D">
        <w:rPr>
          <w:szCs w:val="24"/>
        </w:rPr>
        <w:t xml:space="preserve"> </w:t>
      </w:r>
      <w:r w:rsidR="00CA2E85" w:rsidRPr="00FF5D0D">
        <w:rPr>
          <w:szCs w:val="24"/>
        </w:rPr>
        <w:t>O</w:t>
      </w:r>
      <w:r w:rsidRPr="00FF5D0D">
        <w:rPr>
          <w:szCs w:val="24"/>
        </w:rPr>
        <w:t>peratoriui patikslintą techninį projektą</w:t>
      </w:r>
      <w:r w:rsidR="00282014" w:rsidRPr="00FF5D0D">
        <w:rPr>
          <w:szCs w:val="24"/>
        </w:rPr>
        <w:t xml:space="preserve"> (esminė Protokolo vykdymo sąlyga)</w:t>
      </w:r>
      <w:r w:rsidRPr="00FF5D0D">
        <w:rPr>
          <w:szCs w:val="24"/>
        </w:rPr>
        <w:t xml:space="preserve">. Patikslintą techninį projektą </w:t>
      </w:r>
      <w:r w:rsidR="00CA2E85" w:rsidRPr="00FF5D0D">
        <w:rPr>
          <w:szCs w:val="24"/>
        </w:rPr>
        <w:t>O</w:t>
      </w:r>
      <w:r w:rsidRPr="00FF5D0D">
        <w:rPr>
          <w:szCs w:val="24"/>
        </w:rPr>
        <w:t>peratorius turi suderinti per ne ilgesnį kaip 15 kalendorinių dienų laikotarpį.</w:t>
      </w:r>
      <w:r w:rsidR="002756A8" w:rsidRPr="00FF5D0D">
        <w:rPr>
          <w:szCs w:val="24"/>
        </w:rPr>
        <w:t xml:space="preserve"> </w:t>
      </w:r>
      <w:r w:rsidR="002756A8" w:rsidRPr="00FF5D0D">
        <w:rPr>
          <w:color w:val="000000"/>
          <w:szCs w:val="24"/>
        </w:rPr>
        <w:t xml:space="preserve">Šiame papunktyje nustatytas reikalavimas pateikti techninį projektą Operatoriui per 9 mėnesius nuo prijungimo sąlygų išdavimo netaikomas, kai šio įsipareigojimo Tinklų naudotojas negali įvykdyti dėl valstybės, kitų asmenų veiksmų ir (ar) neveikimo ar nenugalimos jėgos aplinkybių. Jei yra šios aplinkybės, Tinklų naudotojas pateikia Operatoriui tokias aplinkybes įrodančius dokumentus, o Operatorius įvertina pateiktus dokumentus ir priima sprendimą dėl termino pratęsimo laikotarpiui, kuris negali būti ilgesnis, negu nurodytų aplinkybių buvimo laikotarpis. </w:t>
      </w:r>
      <w:r w:rsidR="001D7FB3" w:rsidRPr="00FF5D0D">
        <w:t>Pratęsus terminą techniniam projektui pateikti, pratęsto termino laikymasis laikomas esmine Protokolo vykdymo sąlyga.</w:t>
      </w:r>
    </w:p>
    <w:p w14:paraId="110BCDBE" w14:textId="408B05E8" w:rsidR="008C64CF" w:rsidRPr="00FF5D0D" w:rsidRDefault="008C64CF" w:rsidP="008C64CF">
      <w:pPr>
        <w:ind w:firstLine="709"/>
        <w:jc w:val="both"/>
      </w:pPr>
      <w:r w:rsidRPr="00FF5D0D">
        <w:t xml:space="preserve">2.7. </w:t>
      </w:r>
      <w:r w:rsidR="00B8681E" w:rsidRPr="00FF5D0D">
        <w:t>Tinklų naudotojas</w:t>
      </w:r>
      <w:r w:rsidRPr="00FF5D0D">
        <w:t xml:space="preserve"> įsipareigoja ne vėliau nei likus 12 mėnesių </w:t>
      </w:r>
      <w:r w:rsidRPr="00FF5D0D">
        <w:rPr>
          <w:szCs w:val="24"/>
        </w:rPr>
        <w:t xml:space="preserve">iki leidimo plėtoti </w:t>
      </w:r>
      <w:r w:rsidR="00270985" w:rsidRPr="00FF5D0D">
        <w:rPr>
          <w:szCs w:val="24"/>
        </w:rPr>
        <w:t>kaupimo</w:t>
      </w:r>
      <w:r w:rsidRPr="00FF5D0D">
        <w:rPr>
          <w:szCs w:val="24"/>
        </w:rPr>
        <w:t xml:space="preserve"> pajėgumus galiojimo pabaigos, įskaitant atvejus, kai leidimo galiojimas yra pratęstas</w:t>
      </w:r>
      <w:r w:rsidRPr="00FF5D0D">
        <w:t xml:space="preserve">, </w:t>
      </w:r>
      <w:r w:rsidR="009A4985" w:rsidRPr="00FF5D0D">
        <w:t>kai statomi ar įrengiami kaupimo įrenginiai, kuriems išduotas Elektros energetikos įstatymo 16 straipsnio 4</w:t>
      </w:r>
      <w:r w:rsidR="00ED5460" w:rsidRPr="00FF5D0D">
        <w:rPr>
          <w:vertAlign w:val="superscript"/>
        </w:rPr>
        <w:t>3</w:t>
      </w:r>
      <w:r w:rsidR="009A4985" w:rsidRPr="00FF5D0D">
        <w:t xml:space="preserve"> dal</w:t>
      </w:r>
      <w:r w:rsidR="00ED5460" w:rsidRPr="00FF5D0D">
        <w:t>yje</w:t>
      </w:r>
      <w:r w:rsidR="009A4985" w:rsidRPr="00FF5D0D">
        <w:t xml:space="preserve"> nurodytas leidimas plėtoti energijos kaupimo pajėgumus, arba ne vėliau kaip likus 24 mėnesiams iki leidimo plėtoti energijos kaupimo pajėgumus galiojimo pabaigos, įskaitant atvejus, kai leidimo galiojimas yra pratęstas, kai statomi ar įrengiami kaupimo įrenginiai, kuriems išduotas Elektros energetikos įstatymo 16 straipsnio 4</w:t>
      </w:r>
      <w:r w:rsidR="009A4985" w:rsidRPr="00FF5D0D">
        <w:rPr>
          <w:vertAlign w:val="superscript"/>
        </w:rPr>
        <w:t>1</w:t>
      </w:r>
      <w:r w:rsidR="009A4985" w:rsidRPr="00FF5D0D">
        <w:t xml:space="preserve"> dalies 2 punkte nurodytas leidimas plėtoti energijos kaupimo pajėgumus, </w:t>
      </w:r>
      <w:r w:rsidRPr="00FF5D0D">
        <w:t>gauti statybą leidžiantį dokumentą, jei toks dokumentas yra reikalingas, ir pateikti Operatoriui</w:t>
      </w:r>
      <w:r w:rsidR="00234083" w:rsidRPr="00FF5D0D">
        <w:t xml:space="preserve"> (esminė Protokolo vykdymo sąlyga)</w:t>
      </w:r>
      <w:r w:rsidRPr="00FF5D0D">
        <w:t>.</w:t>
      </w:r>
      <w:r w:rsidR="00DE14BA" w:rsidRPr="00FF5D0D">
        <w:t xml:space="preserve"> Tinklų naudotojas raštu informuoja Operatorių apie statybą leidžiančio dokumento gavimą, pateikdamas Operatoriui jo kopiją. Jei tinklų naudotojas nepateikia Operatoriui šios kopijos ne vėliau kaip likus 12 mėnesių iki leidimo plėtoti elektros energijos gamybos pajėgumus galiojimo pabaigos,</w:t>
      </w:r>
      <w:r w:rsidR="00203AF4" w:rsidRPr="00FF5D0D">
        <w:t xml:space="preserve"> kai statomi ar įrengiami kaupimo įrenginiai, kuriems išduotas Elektros energetikos įstatymo 16 straipsnio 4</w:t>
      </w:r>
      <w:r w:rsidR="00203AF4" w:rsidRPr="00FF5D0D">
        <w:rPr>
          <w:vertAlign w:val="superscript"/>
        </w:rPr>
        <w:t>3</w:t>
      </w:r>
      <w:r w:rsidR="00203AF4" w:rsidRPr="00FF5D0D">
        <w:t xml:space="preserve"> dalyje nurodytas leidimas plėtoti energijos kaupimo pajėgumus, arba ne vėliau kaip likus 24 mėnesiams iki leidimo plėtoti energijos kaupimo pajėgumus galiojimo pabaigos, įskaitant atvejus, kai leidimo galiojimas yra pratęstas, kai statomi ar įrengiami kaupimo įrenginiai, kuriems išduotas Elektros energetikos įstatymo 16 straipsnio 4</w:t>
      </w:r>
      <w:r w:rsidR="00203AF4" w:rsidRPr="00FF5D0D">
        <w:rPr>
          <w:vertAlign w:val="superscript"/>
        </w:rPr>
        <w:t>1</w:t>
      </w:r>
      <w:r w:rsidR="00203AF4" w:rsidRPr="00FF5D0D">
        <w:t xml:space="preserve"> dalies 2 punkte nurodytas leidimas plėtoti energijos kaupimo pajėgumus, </w:t>
      </w:r>
      <w:r w:rsidR="00DE14BA" w:rsidRPr="00FF5D0D">
        <w:t xml:space="preserve"> Operatorius nutraukia Protokolą.</w:t>
      </w:r>
    </w:p>
    <w:p w14:paraId="6320822A" w14:textId="47A4BF81" w:rsidR="00EE30EA" w:rsidRPr="00FF5D0D" w:rsidRDefault="008C64CF" w:rsidP="008C64CF">
      <w:pPr>
        <w:ind w:firstLine="709"/>
        <w:jc w:val="both"/>
      </w:pPr>
      <w:r w:rsidRPr="00FF5D0D">
        <w:t xml:space="preserve">2.8. </w:t>
      </w:r>
      <w:r w:rsidR="00B8681E" w:rsidRPr="00FF5D0D">
        <w:t>Tinklų naudotojas</w:t>
      </w:r>
      <w:r w:rsidRPr="00FF5D0D">
        <w:t xml:space="preserve"> įsipareigoja po Protokolo pasirašymo neperleisti teisių ir </w:t>
      </w:r>
      <w:r w:rsidR="00270985" w:rsidRPr="00FF5D0D">
        <w:t>(</w:t>
      </w:r>
      <w:r w:rsidRPr="00FF5D0D">
        <w:t>ar</w:t>
      </w:r>
      <w:r w:rsidR="00270985" w:rsidRPr="00FF5D0D">
        <w:t>)</w:t>
      </w:r>
      <w:r w:rsidRPr="00FF5D0D">
        <w:t xml:space="preserve"> pareigų pagal Protokolą ir (ar) prijungimo sąlygas bei techninį projektą kitam asmeniui,</w:t>
      </w:r>
      <w:r w:rsidRPr="00FF5D0D">
        <w:rPr>
          <w:color w:val="000000"/>
          <w:szCs w:val="24"/>
          <w:lang w:eastAsia="lt-LT"/>
        </w:rPr>
        <w:t xml:space="preserve"> išskyrus atvejus, kai </w:t>
      </w:r>
      <w:r w:rsidR="009F4ACF" w:rsidRPr="00FF5D0D">
        <w:rPr>
          <w:color w:val="000000" w:themeColor="text1"/>
          <w:lang w:eastAsia="lt-LT"/>
        </w:rPr>
        <w:t xml:space="preserve">Tinklų naudotojui, kuris yra juridinis asmuo, </w:t>
      </w:r>
      <w:r w:rsidRPr="00FF5D0D">
        <w:rPr>
          <w:color w:val="000000"/>
          <w:szCs w:val="24"/>
          <w:lang w:eastAsia="lt-LT"/>
        </w:rPr>
        <w:t xml:space="preserve">yra </w:t>
      </w:r>
      <w:r w:rsidR="009F4ACF" w:rsidRPr="00FF5D0D">
        <w:rPr>
          <w:color w:val="000000" w:themeColor="text1"/>
          <w:lang w:eastAsia="lt-LT"/>
        </w:rPr>
        <w:t>iškeliama bankroto ar restruktūrizavimo byla, jis yra pertvarkomas, pasibaigia (</w:t>
      </w:r>
      <w:r w:rsidRPr="00FF5D0D">
        <w:rPr>
          <w:color w:val="000000"/>
          <w:szCs w:val="24"/>
          <w:lang w:eastAsia="lt-LT"/>
        </w:rPr>
        <w:t>likviduojamas ar reorganizuojamas</w:t>
      </w:r>
      <w:r w:rsidR="009F4ACF" w:rsidRPr="00FF5D0D">
        <w:rPr>
          <w:color w:val="000000"/>
          <w:szCs w:val="24"/>
          <w:lang w:eastAsia="lt-LT"/>
        </w:rPr>
        <w:t>)</w:t>
      </w:r>
      <w:r w:rsidRPr="00FF5D0D">
        <w:rPr>
          <w:color w:val="000000"/>
          <w:szCs w:val="24"/>
          <w:lang w:eastAsia="lt-LT"/>
        </w:rPr>
        <w:t xml:space="preserve"> ar </w:t>
      </w:r>
      <w:r w:rsidR="009F4ACF" w:rsidRPr="00FF5D0D">
        <w:rPr>
          <w:color w:val="000000" w:themeColor="text1"/>
          <w:lang w:eastAsia="lt-LT"/>
        </w:rPr>
        <w:t xml:space="preserve">Tinklų naudotojas, kuris yra </w:t>
      </w:r>
      <w:r w:rsidRPr="00FF5D0D">
        <w:rPr>
          <w:color w:val="000000"/>
          <w:szCs w:val="24"/>
          <w:lang w:eastAsia="lt-LT"/>
        </w:rPr>
        <w:t>fizini</w:t>
      </w:r>
      <w:r w:rsidR="009F4ACF" w:rsidRPr="00FF5D0D">
        <w:rPr>
          <w:color w:val="000000"/>
          <w:szCs w:val="24"/>
          <w:lang w:eastAsia="lt-LT"/>
        </w:rPr>
        <w:t>s</w:t>
      </w:r>
      <w:r w:rsidRPr="00FF5D0D">
        <w:rPr>
          <w:color w:val="000000"/>
          <w:szCs w:val="24"/>
          <w:lang w:eastAsia="lt-LT"/>
        </w:rPr>
        <w:t xml:space="preserve"> asm</w:t>
      </w:r>
      <w:r w:rsidR="009F4ACF" w:rsidRPr="00FF5D0D">
        <w:rPr>
          <w:color w:val="000000"/>
          <w:szCs w:val="24"/>
          <w:lang w:eastAsia="lt-LT"/>
        </w:rPr>
        <w:t>uo, miršta</w:t>
      </w:r>
      <w:r w:rsidR="00902964" w:rsidRPr="00FF5D0D">
        <w:rPr>
          <w:color w:val="000000"/>
          <w:szCs w:val="24"/>
          <w:lang w:eastAsia="lt-LT"/>
        </w:rPr>
        <w:t xml:space="preserve"> arba jungtinės veiklos partneriams, jei jungtinės veiklos sutartis buvo pateikta kartu su prašymu gauti išankstines sąlygas</w:t>
      </w:r>
      <w:r w:rsidR="00DD5C49" w:rsidRPr="00FF5D0D">
        <w:t>, įskaitant atvejus, kai dėl išankstinių prijungimo sąlygų kreipiamasi siekiant vystyti hibridinę elektrinę jungtinės veiklos sutarties pagrindu</w:t>
      </w:r>
      <w:r w:rsidRPr="00FF5D0D">
        <w:t>.</w:t>
      </w:r>
      <w:r w:rsidR="008E465E" w:rsidRPr="00FF5D0D">
        <w:t xml:space="preserve"> </w:t>
      </w:r>
    </w:p>
    <w:p w14:paraId="0CE0A92D" w14:textId="75E5BC17" w:rsidR="008C64CF" w:rsidRPr="00FF5D0D" w:rsidRDefault="00EE30EA" w:rsidP="008C64CF">
      <w:pPr>
        <w:ind w:firstLine="709"/>
        <w:jc w:val="both"/>
      </w:pPr>
      <w:r w:rsidRPr="00FF5D0D">
        <w:t xml:space="preserve">2.9. </w:t>
      </w:r>
      <w:r w:rsidRPr="00FF5D0D">
        <w:rPr>
          <w:rFonts w:eastAsia="Calibri"/>
        </w:rPr>
        <w:t xml:space="preserve">Siekiant perleisti Protokolą 2.8 papunktyje nurodytais atvejais, sudaromas susitarimas dėl Protokolo pakeitimo, kuris yra neatskiriama Protokolo dalis, ir Tinklų naudotojas per 10 darbo dienų nuo susitarimo dėl Protokolo pakeitimo sudarymo turi pateikti prievolių įvykdymo užtikrinimą asmens, kuriam perleidžiamas Protokolas, vardu </w:t>
      </w:r>
      <w:r w:rsidRPr="00FF5D0D">
        <w:t>arba kitą p</w:t>
      </w:r>
      <w:r w:rsidRPr="00FF5D0D">
        <w:rPr>
          <w:rFonts w:eastAsia="Calibri"/>
        </w:rPr>
        <w:t>rievolių įvykdymo užtikrinimą asmens, kuriam perleidžiamas ketinimų protokolas, vardu patvirtinantį dokumentą. Tinklų naudotojui per šiame papunktyje nurodytą terminą nepateikus šiame p</w:t>
      </w:r>
      <w:r w:rsidR="000E5593" w:rsidRPr="00FF5D0D">
        <w:rPr>
          <w:rFonts w:eastAsia="Calibri"/>
        </w:rPr>
        <w:t>ap</w:t>
      </w:r>
      <w:r w:rsidRPr="00FF5D0D">
        <w:rPr>
          <w:rFonts w:eastAsia="Calibri"/>
        </w:rPr>
        <w:t>unkt</w:t>
      </w:r>
      <w:r w:rsidR="000E5593" w:rsidRPr="00FF5D0D">
        <w:rPr>
          <w:rFonts w:eastAsia="Calibri"/>
        </w:rPr>
        <w:t>yj</w:t>
      </w:r>
      <w:r w:rsidRPr="00FF5D0D">
        <w:rPr>
          <w:rFonts w:eastAsia="Calibri"/>
        </w:rPr>
        <w:t xml:space="preserve">e nurodytų dokumentų, laikoma, kad Tinklų naudotojas nutraukė </w:t>
      </w:r>
      <w:r w:rsidR="00203AF4" w:rsidRPr="00FF5D0D">
        <w:rPr>
          <w:rFonts w:eastAsia="Calibri"/>
        </w:rPr>
        <w:t>P</w:t>
      </w:r>
      <w:r w:rsidRPr="00FF5D0D">
        <w:rPr>
          <w:rFonts w:eastAsia="Calibri"/>
        </w:rPr>
        <w:t>rotokolą.</w:t>
      </w:r>
    </w:p>
    <w:p w14:paraId="3B1B2547" w14:textId="0A7A5D4D" w:rsidR="008C64CF" w:rsidRPr="00FF5D0D" w:rsidRDefault="008C64CF" w:rsidP="008C64CF">
      <w:pPr>
        <w:ind w:firstLine="709"/>
        <w:jc w:val="both"/>
      </w:pPr>
      <w:r w:rsidRPr="00FF5D0D">
        <w:t>2.</w:t>
      </w:r>
      <w:r w:rsidR="00EE30EA" w:rsidRPr="00FF5D0D">
        <w:t>10</w:t>
      </w:r>
      <w:r w:rsidRPr="00FF5D0D">
        <w:t xml:space="preserve">. Operatorius įsipareigoja per ne ilgesnį kaip 15 kalendorinių dienų laikotarpį nuo Operatoriaus patvirtinimo apie su Operatoriumi suderintą techninį projektą pateikimo dienos arba per ne ilgesnį kaip 15 kalendorinių dienų laikotarpį nuo Protokolo pasirašymo dienos, jeigu toks techninis projektas </w:t>
      </w:r>
      <w:r w:rsidR="005131CD" w:rsidRPr="00FF5D0D">
        <w:t>planuojamam</w:t>
      </w:r>
      <w:r w:rsidRPr="00FF5D0D">
        <w:t xml:space="preserve"> statyti </w:t>
      </w:r>
      <w:r w:rsidR="005131CD" w:rsidRPr="00FF5D0D">
        <w:t>kaupimo įrenginiui</w:t>
      </w:r>
      <w:r w:rsidRPr="00FF5D0D">
        <w:t xml:space="preserve"> yra neprivalomas, parengti Sutarties projektą ir pateikti jį pasirašyti </w:t>
      </w:r>
      <w:r w:rsidR="00B8681E" w:rsidRPr="00FF5D0D">
        <w:t>Tinklų naudotojui</w:t>
      </w:r>
      <w:r w:rsidRPr="00FF5D0D">
        <w:t>.</w:t>
      </w:r>
      <w:r w:rsidR="002C5F63" w:rsidRPr="00FF5D0D">
        <w:t xml:space="preserve"> </w:t>
      </w:r>
      <w:r w:rsidR="002C5F63" w:rsidRPr="00FF5D0D">
        <w:rPr>
          <w:color w:val="000000" w:themeColor="text1"/>
          <w:lang w:eastAsia="lt-LT"/>
        </w:rPr>
        <w:t>Jei Tinklų naudotojas</w:t>
      </w:r>
      <w:r w:rsidR="002C5F63" w:rsidRPr="00FF5D0D">
        <w:rPr>
          <w:color w:val="000000"/>
        </w:rPr>
        <w:t>, sudaręs ketinimų protokolą, gavęs prijungimo sąlygas ir suderinęs techninį projektą, kai toks techninis projektas yra privalomas,</w:t>
      </w:r>
      <w:r w:rsidR="002C5F63" w:rsidRPr="00FF5D0D">
        <w:rPr>
          <w:color w:val="000000" w:themeColor="text1"/>
          <w:lang w:eastAsia="lt-LT"/>
        </w:rPr>
        <w:t xml:space="preserve"> Elektros energetikos įstatyme nurodytais atvejais </w:t>
      </w:r>
      <w:r w:rsidR="002C5F63" w:rsidRPr="00FF5D0D">
        <w:rPr>
          <w:color w:val="000000"/>
        </w:rPr>
        <w:t xml:space="preserve">pageidauja </w:t>
      </w:r>
      <w:r w:rsidR="00240D20" w:rsidRPr="00FF5D0D">
        <w:rPr>
          <w:color w:val="000000" w:themeColor="text1"/>
          <w:lang w:eastAsia="lt-LT"/>
        </w:rPr>
        <w:t xml:space="preserve">Elektros energijos gamintojų ir vartotojų elektros įrenginių prijungimo prie elektros tinklų tvarkos apraše, patvirtintame Lietuvos Respublikos energetikos ministro 2012 m. liepos 4 d. įsakymu Nr. 1-127 „Dėl Elektros energijos gamintojų ir vartotojų elektros įrenginių prijungimo prie elektros tinklų tvarkos aprašo patvirtinimo“, </w:t>
      </w:r>
      <w:r w:rsidR="002C5F63" w:rsidRPr="00FF5D0D">
        <w:rPr>
          <w:color w:val="000000"/>
        </w:rPr>
        <w:t>nustatyta tvarka, suderinęs su Operatoriumi, įrengti elektros tinklus ir organizuoti jų įrengimo darbus, Operatorius pateikia prijungimo paslaugos sutarties projektą per ne ilgesnį kaip 15 kalendorinių dienų laikotarpį nuo dienos, kai tinklų naudotojas informuoja apie pasirinktą rangovą.</w:t>
      </w:r>
      <w:r w:rsidR="002C5F63" w:rsidRPr="00FF5D0D">
        <w:rPr>
          <w:color w:val="000000" w:themeColor="text1"/>
          <w:lang w:eastAsia="lt-LT"/>
        </w:rPr>
        <w:t xml:space="preserve"> Kai dėl Tinklų naudotojo pasirinkto rangovo turi būti atlikta atitikties nacionalinio saugumo interesams patikra, prijungimo paslaugos sutarties pateikimo terminas pratęsiamas tiek, kiek buvo vykdomos patikros procedūros.</w:t>
      </w:r>
    </w:p>
    <w:p w14:paraId="1B71FAEC" w14:textId="3240140F" w:rsidR="008C64CF" w:rsidRPr="00FF5D0D" w:rsidRDefault="008C64CF" w:rsidP="008C64CF">
      <w:pPr>
        <w:ind w:firstLine="709"/>
        <w:jc w:val="both"/>
      </w:pPr>
      <w:r w:rsidRPr="00FF5D0D">
        <w:t>2.</w:t>
      </w:r>
      <w:r w:rsidR="00EE30EA" w:rsidRPr="00FF5D0D">
        <w:t>11</w:t>
      </w:r>
      <w:r w:rsidRPr="00FF5D0D">
        <w:t xml:space="preserve">. </w:t>
      </w:r>
      <w:r w:rsidR="00B8681E" w:rsidRPr="00FF5D0D">
        <w:t>Tinklų naudotojas</w:t>
      </w:r>
      <w:r w:rsidRPr="00FF5D0D">
        <w:t xml:space="preserve"> įsipareigoja pasirašyti Sutartį per 15 kalendorinių dienų nuo dienos, kai Operatorius pateikia Sutarties projektą, atitinkantį suderintą techninį projektą, arba Operatoriaus išduotas prijungimo sąlygas, jeigu techninis projektas planuojama</w:t>
      </w:r>
      <w:r w:rsidR="00F54E36" w:rsidRPr="00FF5D0D">
        <w:t>m</w:t>
      </w:r>
      <w:r w:rsidRPr="00FF5D0D">
        <w:t xml:space="preserve"> statyti </w:t>
      </w:r>
      <w:r w:rsidR="00F54E36" w:rsidRPr="00FF5D0D">
        <w:t>kaupimo įrenginiui</w:t>
      </w:r>
      <w:r w:rsidRPr="00FF5D0D">
        <w:t xml:space="preserve"> yra neprivalomas.</w:t>
      </w:r>
    </w:p>
    <w:p w14:paraId="7EB3F94F" w14:textId="4F6DEE44" w:rsidR="008C64CF" w:rsidRPr="00FF5D0D" w:rsidRDefault="008C64CF" w:rsidP="008C64CF">
      <w:pPr>
        <w:ind w:firstLine="709"/>
        <w:jc w:val="both"/>
      </w:pPr>
      <w:r w:rsidRPr="00FF5D0D">
        <w:t>2.</w:t>
      </w:r>
      <w:r w:rsidR="00EE30EA" w:rsidRPr="00FF5D0D">
        <w:t>12</w:t>
      </w:r>
      <w:r w:rsidRPr="00FF5D0D">
        <w:t xml:space="preserve">. Operatorius įsipareigoja pasirašyti </w:t>
      </w:r>
      <w:r w:rsidR="00B8681E" w:rsidRPr="00FF5D0D">
        <w:t>Tinklų naudotojo</w:t>
      </w:r>
      <w:r w:rsidRPr="00FF5D0D">
        <w:t xml:space="preserve"> pasirašytą Sutartį, kai </w:t>
      </w:r>
      <w:r w:rsidR="00B8681E" w:rsidRPr="00FF5D0D">
        <w:t>Tinklų naudotojas</w:t>
      </w:r>
      <w:r w:rsidRPr="00FF5D0D">
        <w:t xml:space="preserve"> pateikia </w:t>
      </w:r>
      <w:r w:rsidR="00B8681E" w:rsidRPr="00FF5D0D">
        <w:t>Tinklų naudotojo</w:t>
      </w:r>
      <w:r w:rsidRPr="00FF5D0D">
        <w:t xml:space="preserve"> prievolių įvykdymo užtikrinimą, numatytą Protokolo 2.</w:t>
      </w:r>
      <w:r w:rsidR="00A110ED" w:rsidRPr="00FF5D0D">
        <w:t>18</w:t>
      </w:r>
      <w:r w:rsidRPr="00FF5D0D">
        <w:t xml:space="preserve"> papunktyje, ir leidimą plėtoti </w:t>
      </w:r>
      <w:r w:rsidRPr="00FF5D0D">
        <w:rPr>
          <w:szCs w:val="24"/>
        </w:rPr>
        <w:t xml:space="preserve">energijos </w:t>
      </w:r>
      <w:r w:rsidR="000037EE" w:rsidRPr="00FF5D0D">
        <w:rPr>
          <w:szCs w:val="24"/>
        </w:rPr>
        <w:t>kaupimo</w:t>
      </w:r>
      <w:r w:rsidRPr="00FF5D0D">
        <w:rPr>
          <w:szCs w:val="24"/>
        </w:rPr>
        <w:t xml:space="preserve"> pajėgumus</w:t>
      </w:r>
      <w:r w:rsidRPr="00FF5D0D">
        <w:t>.</w:t>
      </w:r>
    </w:p>
    <w:p w14:paraId="463ED618" w14:textId="77AB9306" w:rsidR="008C64CF" w:rsidRPr="00FF5D0D" w:rsidRDefault="008C64CF" w:rsidP="008C64CF">
      <w:pPr>
        <w:ind w:firstLine="709"/>
        <w:jc w:val="both"/>
      </w:pPr>
      <w:r w:rsidRPr="00FF5D0D">
        <w:t>2.</w:t>
      </w:r>
      <w:r w:rsidR="00EE30EA" w:rsidRPr="00FF5D0D">
        <w:t>13</w:t>
      </w:r>
      <w:r w:rsidRPr="00FF5D0D">
        <w:t xml:space="preserve">. </w:t>
      </w:r>
      <w:r w:rsidR="00B8681E" w:rsidRPr="00FF5D0D">
        <w:t>Tinklų naudotojas</w:t>
      </w:r>
      <w:r w:rsidRPr="00FF5D0D">
        <w:t xml:space="preserve"> įsipareigoja Sutartyje nustatyta tvarka apmokėti visas faktines </w:t>
      </w:r>
      <w:r w:rsidR="005520F4" w:rsidRPr="00FF5D0D">
        <w:t>kaupimo įrenginio</w:t>
      </w:r>
      <w:r w:rsidRPr="00FF5D0D">
        <w:t xml:space="preserve"> prijungimo prie elektros tinklų išlaidas, lygias rangovo laimėjusio Operatoriaus paskelbtą viešąjį pirkimą dėl </w:t>
      </w:r>
      <w:r w:rsidR="00B8681E" w:rsidRPr="00FF5D0D">
        <w:t>Tinklų naudotojo</w:t>
      </w:r>
      <w:r w:rsidRPr="00FF5D0D">
        <w:t xml:space="preserve"> </w:t>
      </w:r>
      <w:r w:rsidR="003B38BB" w:rsidRPr="00FF5D0D">
        <w:t>kaupimo įrenginio</w:t>
      </w:r>
      <w:r w:rsidRPr="00FF5D0D">
        <w:t xml:space="preserve"> prijungimo prie elektros tinklų, atliktų darbų faktinei kainai</w:t>
      </w:r>
      <w:r w:rsidR="003B38BB" w:rsidRPr="00FF5D0D">
        <w:t>,</w:t>
      </w:r>
      <w:r w:rsidRPr="00FF5D0D">
        <w:t xml:space="preserve"> per 10 kalendorinių dienų nuo Sutarties pasirašymo.</w:t>
      </w:r>
    </w:p>
    <w:p w14:paraId="73A82757" w14:textId="4C53E5FE" w:rsidR="008C64CF" w:rsidRPr="00FF5D0D" w:rsidRDefault="008C64CF" w:rsidP="008C64CF">
      <w:pPr>
        <w:ind w:firstLine="709"/>
        <w:jc w:val="both"/>
      </w:pPr>
      <w:r w:rsidRPr="00FF5D0D">
        <w:t>2.</w:t>
      </w:r>
      <w:r w:rsidR="00EE30EA" w:rsidRPr="00FF5D0D">
        <w:t>14</w:t>
      </w:r>
      <w:r w:rsidRPr="00FF5D0D">
        <w:t xml:space="preserve">. Jeigu </w:t>
      </w:r>
      <w:r w:rsidR="00B8681E" w:rsidRPr="00FF5D0D">
        <w:t>Tinklų naudotojas</w:t>
      </w:r>
      <w:r w:rsidRPr="00FF5D0D">
        <w:t xml:space="preserve"> pasirenka kitą technologiniu ir ekonominiu požiūriu tinkamą </w:t>
      </w:r>
      <w:r w:rsidR="006B4BE7" w:rsidRPr="00FF5D0D">
        <w:t>kaupimo įrenginio</w:t>
      </w:r>
      <w:r w:rsidRPr="00FF5D0D">
        <w:t xml:space="preserve"> prijungimo tašką</w:t>
      </w:r>
      <w:r w:rsidR="00AF7248" w:rsidRPr="00FF5D0D">
        <w:t>,</w:t>
      </w:r>
      <w:r w:rsidRPr="00FF5D0D">
        <w:t xml:space="preserve"> nei paskyrė Operatorius, ir dėl to padidėja </w:t>
      </w:r>
      <w:r w:rsidR="006B4BE7" w:rsidRPr="00FF5D0D">
        <w:t>kaupimo įrenginio</w:t>
      </w:r>
      <w:r w:rsidRPr="00FF5D0D">
        <w:t xml:space="preserve"> prijungimo prie elektros tinklų sąnaudos, </w:t>
      </w:r>
      <w:r w:rsidR="00B8681E" w:rsidRPr="00FF5D0D">
        <w:t>Tinklų naudotojas</w:t>
      </w:r>
      <w:r w:rsidRPr="00FF5D0D">
        <w:t xml:space="preserve"> įsipareigoja apmokėti šias padidėjusias pagrįstas sąnaudas.</w:t>
      </w:r>
      <w:r w:rsidR="00B76461" w:rsidRPr="00FF5D0D">
        <w:t xml:space="preserve"> Tinklų naudotojas taip pat įsipareigoja apmokėti padidėjusias išlaidas perskaičiavus prijungimo įmoką Sutartyje nurodytais atvejais, jei pagal Sutartį tokių išlaidų padengimas tenka Tinklų naudotojui.</w:t>
      </w:r>
    </w:p>
    <w:p w14:paraId="5A985FAC" w14:textId="556A21BB" w:rsidR="008C64CF" w:rsidRPr="00FF5D0D" w:rsidRDefault="008C64CF" w:rsidP="008C64CF">
      <w:pPr>
        <w:ind w:firstLine="709"/>
        <w:jc w:val="both"/>
      </w:pPr>
      <w:r w:rsidRPr="00FF5D0D">
        <w:t>2.</w:t>
      </w:r>
      <w:r w:rsidR="00EE30EA" w:rsidRPr="00FF5D0D">
        <w:t>15</w:t>
      </w:r>
      <w:r w:rsidRPr="00FF5D0D">
        <w:t xml:space="preserve">. Operatorius įsipareigoja prijungti </w:t>
      </w:r>
      <w:r w:rsidR="006B4BE7" w:rsidRPr="00FF5D0D">
        <w:t>kaupimo įrenginį</w:t>
      </w:r>
      <w:r w:rsidRPr="00FF5D0D">
        <w:t xml:space="preserve"> prie elektros tinklų ir užtikrinti patikimą </w:t>
      </w:r>
      <w:r w:rsidR="006B4BE7" w:rsidRPr="00FF5D0D">
        <w:t>iš šio įrenginio į elektros tinklus patiekiamos</w:t>
      </w:r>
      <w:r w:rsidRPr="00FF5D0D">
        <w:t xml:space="preserve"> elektros energijos persiuntimą per </w:t>
      </w:r>
      <w:r w:rsidR="00EE30EA" w:rsidRPr="00FF5D0D">
        <w:rPr>
          <w:u w:val="single"/>
        </w:rPr>
        <w:t xml:space="preserve">                    </w:t>
      </w:r>
      <w:r w:rsidRPr="00FF5D0D">
        <w:t>____________ mėnesius nuo Sutarties pasirašymo</w:t>
      </w:r>
      <w:r w:rsidRPr="00FF5D0D">
        <w:rPr>
          <w:b/>
          <w:bCs/>
        </w:rPr>
        <w:t xml:space="preserve"> </w:t>
      </w:r>
      <w:r w:rsidRPr="00FF5D0D">
        <w:t xml:space="preserve">dienos. </w:t>
      </w:r>
      <w:r w:rsidR="006B4BE7" w:rsidRPr="00FF5D0D">
        <w:t>Kaupimo įrenginio</w:t>
      </w:r>
      <w:r w:rsidRPr="00FF5D0D">
        <w:t xml:space="preserve"> prijungimo prie elektros tinklų terminas gali būti pratęstas:</w:t>
      </w:r>
    </w:p>
    <w:p w14:paraId="229B3D53" w14:textId="163B4DAC" w:rsidR="008C64CF" w:rsidRPr="00FF5D0D" w:rsidRDefault="008C64CF" w:rsidP="008C64CF">
      <w:pPr>
        <w:ind w:firstLine="709"/>
        <w:jc w:val="both"/>
      </w:pPr>
      <w:r w:rsidRPr="00FF5D0D">
        <w:t>2.</w:t>
      </w:r>
      <w:r w:rsidR="00EE30EA" w:rsidRPr="00FF5D0D">
        <w:t>15</w:t>
      </w:r>
      <w:r w:rsidRPr="00FF5D0D">
        <w:t xml:space="preserve">.1. tais atvejais, kai Operatorius nustatytais terminais negali prijungti </w:t>
      </w:r>
      <w:r w:rsidR="00B8681E" w:rsidRPr="00FF5D0D">
        <w:t>Tinklų naudotojo</w:t>
      </w:r>
      <w:r w:rsidRPr="00FF5D0D">
        <w:t xml:space="preserve"> </w:t>
      </w:r>
      <w:r w:rsidR="006B4BE7" w:rsidRPr="00FF5D0D">
        <w:t>kaupimo įrenginio</w:t>
      </w:r>
      <w:r w:rsidRPr="00FF5D0D">
        <w:t xml:space="preserve"> technologiniams bandymams elektros tinkluose atlikti tuo atveju, kai vėluoja darbai </w:t>
      </w:r>
      <w:r w:rsidR="00B8681E" w:rsidRPr="00FF5D0D">
        <w:t>Tinklų naudotojo</w:t>
      </w:r>
      <w:r w:rsidRPr="00FF5D0D">
        <w:t xml:space="preserve"> elektros tinklų dalyje ar dėl kitų nuo Operatoriaus nepriklausančių priežasčių. Kiekvienu konkrečiu atveju prijungimo prie elektros tinklų terminas</w:t>
      </w:r>
      <w:r w:rsidRPr="00FF5D0D">
        <w:rPr>
          <w:color w:val="000000"/>
        </w:rPr>
        <w:t xml:space="preserve"> pratęsiamas tokiam laikotarpiui, kuriam pratęstas leidimas plėtoti energijos </w:t>
      </w:r>
      <w:r w:rsidR="005B4DB3" w:rsidRPr="00FF5D0D">
        <w:rPr>
          <w:color w:val="000000"/>
        </w:rPr>
        <w:t>kaupimo</w:t>
      </w:r>
      <w:r w:rsidRPr="00FF5D0D">
        <w:rPr>
          <w:color w:val="000000"/>
        </w:rPr>
        <w:t xml:space="preserve"> pajėgumus;</w:t>
      </w:r>
    </w:p>
    <w:p w14:paraId="388C6BF3" w14:textId="5C4DE743" w:rsidR="008C64CF" w:rsidRPr="00FF5D0D" w:rsidRDefault="008C64CF" w:rsidP="008C64CF">
      <w:pPr>
        <w:ind w:firstLine="709"/>
        <w:jc w:val="both"/>
      </w:pPr>
      <w:r w:rsidRPr="00FF5D0D">
        <w:t>2.</w:t>
      </w:r>
      <w:r w:rsidR="00EE30EA" w:rsidRPr="00FF5D0D">
        <w:t>15</w:t>
      </w:r>
      <w:r w:rsidRPr="00FF5D0D">
        <w:t xml:space="preserve">.2. terminas pratęsiamas Operatoriaus ir </w:t>
      </w:r>
      <w:r w:rsidR="00B8681E" w:rsidRPr="00FF5D0D">
        <w:t>Tinklų naudotojo</w:t>
      </w:r>
      <w:r w:rsidRPr="00FF5D0D">
        <w:t xml:space="preserve"> susitarimu Sutartyje nustatyta tvarka.</w:t>
      </w:r>
    </w:p>
    <w:p w14:paraId="4547B26C" w14:textId="3696DD63" w:rsidR="007D2EFA" w:rsidRPr="00FF5D0D" w:rsidRDefault="008C64CF" w:rsidP="00AE4FC2">
      <w:pPr>
        <w:ind w:firstLine="709"/>
        <w:jc w:val="both"/>
      </w:pPr>
      <w:r w:rsidRPr="00FF5D0D">
        <w:t>2.</w:t>
      </w:r>
      <w:r w:rsidR="00EE30EA" w:rsidRPr="00FF5D0D">
        <w:t>16</w:t>
      </w:r>
      <w:r w:rsidRPr="00FF5D0D">
        <w:t xml:space="preserve">. </w:t>
      </w:r>
      <w:r w:rsidR="00B8681E" w:rsidRPr="00FF5D0D">
        <w:t>Tinklų naudotojas</w:t>
      </w:r>
      <w:r w:rsidRPr="00FF5D0D">
        <w:t xml:space="preserve">, pageidaujantis pratęsti leidimo plėtoti energijos </w:t>
      </w:r>
      <w:r w:rsidR="000B6D0D" w:rsidRPr="00FF5D0D">
        <w:t>kaupimo</w:t>
      </w:r>
      <w:r w:rsidRPr="00FF5D0D">
        <w:t xml:space="preserve"> pajėgumus terminą, kaip nustatyta Elektros energetikos įstatymo 16 straipsnio 6 dalies </w:t>
      </w:r>
      <w:r w:rsidR="00897722" w:rsidRPr="00FF5D0D">
        <w:t xml:space="preserve">1 ar </w:t>
      </w:r>
      <w:r w:rsidRPr="00FF5D0D">
        <w:t xml:space="preserve">2 punkte, įsipareigoja Operatoriui padidinti </w:t>
      </w:r>
      <w:r w:rsidR="00B8681E" w:rsidRPr="00FF5D0D">
        <w:t>Tinklų naudotojo</w:t>
      </w:r>
      <w:r w:rsidRPr="00FF5D0D">
        <w:t xml:space="preserve"> prievolių įvykdymo užtikrinimą dydžiu, kuris apskaičiuojamas Elektros energetikos įstatymo nustatyta tvarka. </w:t>
      </w:r>
      <w:r w:rsidR="00AE4FC2" w:rsidRPr="00FF5D0D">
        <w:t>Įpareigojimas padidinti prievolių įvykdymo užtikrinimo dydį netaikomas tuo atveju, kai leidimo plėtoti energijos kaupimo pajėgumus galiojimo terminą siekiama pratęsti valstybės veiksmų ar nenugalimos jėgos aplinkybių buvimo laikotarpiui.</w:t>
      </w:r>
    </w:p>
    <w:p w14:paraId="30A77A95" w14:textId="5C294B09" w:rsidR="008C64CF" w:rsidRPr="00FF5D0D" w:rsidRDefault="008C64CF" w:rsidP="008C64CF">
      <w:pPr>
        <w:ind w:firstLine="709"/>
        <w:jc w:val="both"/>
      </w:pPr>
      <w:r w:rsidRPr="00FF5D0D">
        <w:t>2.</w:t>
      </w:r>
      <w:r w:rsidR="00EE30EA" w:rsidRPr="00FF5D0D">
        <w:t>17</w:t>
      </w:r>
      <w:r w:rsidRPr="00FF5D0D">
        <w:t xml:space="preserve">. </w:t>
      </w:r>
      <w:r w:rsidR="00B8681E" w:rsidRPr="00FF5D0D">
        <w:t>Tinklų naudotojas</w:t>
      </w:r>
      <w:r w:rsidRPr="00FF5D0D">
        <w:t xml:space="preserve"> įsipareigoja, per 30 kalendorinių dienų nuo teisės aktų nustatyta tvarka pratęsto leidimo plėtoti energijos </w:t>
      </w:r>
      <w:r w:rsidR="00DD4A6C" w:rsidRPr="00FF5D0D">
        <w:t>kaupimo</w:t>
      </w:r>
      <w:r w:rsidRPr="00FF5D0D">
        <w:t xml:space="preserve"> pajėgumus išdavimo dienos, pateikti Operatoriui pratęsto leidimo plėtoti energijos </w:t>
      </w:r>
      <w:r w:rsidR="00DD4A6C" w:rsidRPr="00FF5D0D">
        <w:t>kaupimo</w:t>
      </w:r>
      <w:r w:rsidRPr="00FF5D0D">
        <w:t xml:space="preserve"> pajėgumus kopiją.</w:t>
      </w:r>
    </w:p>
    <w:p w14:paraId="24167794" w14:textId="2668AA89" w:rsidR="008C64CF" w:rsidRPr="00FF5D0D" w:rsidRDefault="008C64CF" w:rsidP="008C64CF">
      <w:pPr>
        <w:ind w:firstLine="709"/>
        <w:jc w:val="both"/>
      </w:pPr>
      <w:r w:rsidRPr="00FF5D0D">
        <w:t>2.</w:t>
      </w:r>
      <w:r w:rsidR="00EE30EA" w:rsidRPr="00FF5D0D">
        <w:t>18</w:t>
      </w:r>
      <w:r w:rsidRPr="00FF5D0D">
        <w:t xml:space="preserve">. </w:t>
      </w:r>
      <w:r w:rsidR="00B8681E" w:rsidRPr="00FF5D0D">
        <w:t>Tinklų naudotojas</w:t>
      </w:r>
      <w:r w:rsidRPr="00FF5D0D">
        <w:t xml:space="preserve"> įsipareigoja per 10 darbo dienų nuo Protokolo pasirašymo dienos pateikti Operatoriui </w:t>
      </w:r>
      <w:r w:rsidRPr="00FF5D0D">
        <w:rPr>
          <w:b/>
        </w:rPr>
        <w:t>_____________________</w:t>
      </w:r>
      <w:r w:rsidRPr="00FF5D0D">
        <w:t xml:space="preserve"> eurų dydžio </w:t>
      </w:r>
      <w:r w:rsidR="00B8681E" w:rsidRPr="00FF5D0D">
        <w:t>Tinklų naudotojo</w:t>
      </w:r>
      <w:r w:rsidRPr="00FF5D0D">
        <w:t xml:space="preserve"> prievolių įvykdymo užtikrinimą, garantuojantį Operatoriui </w:t>
      </w:r>
      <w:r w:rsidR="00B8681E" w:rsidRPr="00FF5D0D">
        <w:t>Tinklų naudotojo</w:t>
      </w:r>
      <w:r w:rsidRPr="00FF5D0D">
        <w:t xml:space="preserve"> įsipareigojimų vykdymą, pastatyti Protokole nurodytos galios </w:t>
      </w:r>
      <w:r w:rsidR="008C78F7" w:rsidRPr="00FF5D0D">
        <w:t>kaupimo įrenginį</w:t>
      </w:r>
      <w:r w:rsidRPr="00FF5D0D">
        <w:t xml:space="preserve"> ir kuris galioja 30 kalendorinių dienų ilgiau, nei Protokolas. </w:t>
      </w:r>
      <w:r w:rsidR="00B8681E" w:rsidRPr="00FF5D0D">
        <w:t>Tinklų naudotojas</w:t>
      </w:r>
      <w:r w:rsidRPr="00FF5D0D">
        <w:t xml:space="preserve"> prievolių įvykdymo užtikrinimą pateikia kaip finansų įstaigos garantiją arba laidavimą</w:t>
      </w:r>
      <w:r w:rsidR="00DC4288" w:rsidRPr="00FF5D0D">
        <w:t>. Įstaigai, išduodančiai garantiją arba laidavimą</w:t>
      </w:r>
      <w:r w:rsidRPr="00FF5D0D">
        <w:t xml:space="preserve"> (arba </w:t>
      </w:r>
      <w:r w:rsidR="00DC4288" w:rsidRPr="00FF5D0D">
        <w:t xml:space="preserve">šią įstaigą </w:t>
      </w:r>
      <w:r w:rsidRPr="00FF5D0D">
        <w:t>valdančiam subjektui, turinčiam ne mažiau kaip 50 % to banko akcijų)</w:t>
      </w:r>
      <w:r w:rsidR="00DC4288" w:rsidRPr="00FF5D0D">
        <w:t>, turi būti</w:t>
      </w:r>
      <w:r w:rsidRPr="00FF5D0D">
        <w:t xml:space="preserve"> suteiktas tarptautinės reitingų agentūros ilgalaikio skolinimo reitingas, ne mažesnis kaip Standard &amp; Poor’s reitingo agentūros – „BBB-“ arba Fitch reitingo agentūros – „BBB-“ arba Moody’s reitingo agentūros – „Baa3“. </w:t>
      </w:r>
    </w:p>
    <w:p w14:paraId="0CF62D41" w14:textId="327E2B11" w:rsidR="008C64CF" w:rsidRPr="00FF5D0D" w:rsidRDefault="008C64CF" w:rsidP="008C64CF">
      <w:pPr>
        <w:ind w:firstLine="709"/>
        <w:jc w:val="both"/>
      </w:pPr>
      <w:r w:rsidRPr="00FF5D0D">
        <w:t>2.</w:t>
      </w:r>
      <w:r w:rsidR="00EE30EA" w:rsidRPr="00FF5D0D">
        <w:t>19</w:t>
      </w:r>
      <w:r w:rsidRPr="00FF5D0D">
        <w:t xml:space="preserve">. </w:t>
      </w:r>
      <w:r w:rsidR="00B8681E" w:rsidRPr="00FF5D0D">
        <w:t>Tinklų naudotojui</w:t>
      </w:r>
      <w:r w:rsidRPr="00FF5D0D">
        <w:t xml:space="preserve"> </w:t>
      </w:r>
      <w:r w:rsidR="00D963BD" w:rsidRPr="00FF5D0D">
        <w:t xml:space="preserve">savo iniciatyva nutraukus Protokolą arba </w:t>
      </w:r>
      <w:r w:rsidRPr="00FF5D0D">
        <w:t>nepateikus Protokolo 2.</w:t>
      </w:r>
      <w:r w:rsidR="00EE30EA" w:rsidRPr="00FF5D0D">
        <w:t>18</w:t>
      </w:r>
      <w:r w:rsidRPr="00FF5D0D">
        <w:t xml:space="preserve"> papunktyje nurodyto prievolių įvykdymo užtikrinimo per Protokolo 2.</w:t>
      </w:r>
      <w:r w:rsidR="00EE30EA" w:rsidRPr="00FF5D0D">
        <w:t>18</w:t>
      </w:r>
      <w:r w:rsidRPr="00FF5D0D">
        <w:t xml:space="preserve"> papunktyje nurodytą terminą, Protokolas Operatoriaus nutraukiamas, o </w:t>
      </w:r>
      <w:r w:rsidR="00B8681E" w:rsidRPr="00FF5D0D">
        <w:t>Tinklų naudotojas</w:t>
      </w:r>
      <w:r w:rsidRPr="00FF5D0D">
        <w:t xml:space="preserve"> 6 mėnesius </w:t>
      </w:r>
      <w:r w:rsidR="00E87310" w:rsidRPr="00FF5D0D">
        <w:t xml:space="preserve">nuo </w:t>
      </w:r>
      <w:r w:rsidR="00A54B0B" w:rsidRPr="00FF5D0D">
        <w:t>P</w:t>
      </w:r>
      <w:r w:rsidR="00E87310" w:rsidRPr="00FF5D0D">
        <w:t>rotokolo nutraukimo dienos</w:t>
      </w:r>
      <w:r w:rsidRPr="00FF5D0D">
        <w:t xml:space="preserve"> praranda teisę teikti naują prašymą dėl </w:t>
      </w:r>
      <w:r w:rsidR="00AF7248" w:rsidRPr="00FF5D0D">
        <w:t>bet kokio ketinimų p</w:t>
      </w:r>
      <w:r w:rsidRPr="00FF5D0D">
        <w:t>rotokolo pasirašymo.</w:t>
      </w:r>
    </w:p>
    <w:p w14:paraId="1D6831F3" w14:textId="01ECF5F4" w:rsidR="00CD0D81" w:rsidRPr="00FF5D0D" w:rsidRDefault="00CD0D81" w:rsidP="00CD0D81">
      <w:pPr>
        <w:ind w:firstLine="709"/>
        <w:jc w:val="both"/>
      </w:pPr>
      <w:r w:rsidRPr="00FF5D0D">
        <w:t>2.</w:t>
      </w:r>
      <w:r w:rsidR="00EE30EA" w:rsidRPr="00FF5D0D">
        <w:t>20</w:t>
      </w:r>
      <w:r w:rsidR="008411E4" w:rsidRPr="00FF5D0D">
        <w:t>.</w:t>
      </w:r>
      <w:r w:rsidRPr="00FF5D0D">
        <w:t xml:space="preserve"> </w:t>
      </w:r>
      <w:r w:rsidR="00B8681E" w:rsidRPr="00FF5D0D">
        <w:t>Tinklų naudotojas</w:t>
      </w:r>
      <w:r w:rsidRPr="00FF5D0D">
        <w:rPr>
          <w:szCs w:val="24"/>
          <w:lang w:eastAsia="lt-LT"/>
        </w:rPr>
        <w:t>, gavęs leidimą plėtoti energijos kaupimo pajėgumus,</w:t>
      </w:r>
      <w:r w:rsidRPr="00FF5D0D">
        <w:t xml:space="preserve"> įsipareigoja Operatoriui ne vėliau kaip likus 10 kalendorinių dienų iki ketvirčio pabaigos Protokolo 7.3 papunktyje nurodytais informacijos pateikimo būdais, teikti informaciją apie vykdomą kaupimo įrenginio statybos projekto eigą, Protokolo sąlygų ir Protokole prisiimtų </w:t>
      </w:r>
      <w:r w:rsidR="00B8681E" w:rsidRPr="00FF5D0D">
        <w:t>Tinklų naudotojo</w:t>
      </w:r>
      <w:r w:rsidRPr="00FF5D0D">
        <w:t xml:space="preserve"> įsipareigojimų vykdymą, </w:t>
      </w:r>
      <w:r w:rsidRPr="00FF5D0D">
        <w:rPr>
          <w:szCs w:val="24"/>
          <w:lang w:eastAsia="lt-LT"/>
        </w:rPr>
        <w:t xml:space="preserve">įrodančią, kad </w:t>
      </w:r>
      <w:r w:rsidR="00B8681E" w:rsidRPr="00FF5D0D">
        <w:t>Tinklų naudotojas</w:t>
      </w:r>
      <w:r w:rsidRPr="00FF5D0D">
        <w:t xml:space="preserve"> </w:t>
      </w:r>
      <w:r w:rsidRPr="00FF5D0D">
        <w:rPr>
          <w:szCs w:val="24"/>
          <w:lang w:eastAsia="lt-LT"/>
        </w:rPr>
        <w:t>vykdo leidime plėtoti energijos kaupimo pajėgumus nurodytą veiklą ir ji nebuvo nutrūkusi ilgiau kaip 12 mėnesių</w:t>
      </w:r>
      <w:r w:rsidRPr="00FF5D0D">
        <w:t>.</w:t>
      </w:r>
      <w:r w:rsidRPr="00FF5D0D">
        <w:rPr>
          <w:b/>
          <w:bCs/>
        </w:rPr>
        <w:t xml:space="preserve"> </w:t>
      </w:r>
      <w:r w:rsidRPr="00FF5D0D">
        <w:t xml:space="preserve">Operatoriui kilus įtarimų, kad </w:t>
      </w:r>
      <w:r w:rsidR="00B8681E" w:rsidRPr="00FF5D0D">
        <w:t>Tinklų naudotojo</w:t>
      </w:r>
      <w:r w:rsidRPr="00FF5D0D">
        <w:t xml:space="preserve"> leidime plėtoti energijos kaupimo pajėgumus nurodyta veikla buvo nutrūkusi ilgiau kaip 12 mėnesių, Operatorius apie tai informuoja Tarybą. </w:t>
      </w:r>
    </w:p>
    <w:p w14:paraId="07355B35" w14:textId="6D6A8989" w:rsidR="00B2385E" w:rsidRPr="00FF5D0D" w:rsidRDefault="00B2385E" w:rsidP="008C64CF">
      <w:pPr>
        <w:ind w:firstLine="709"/>
        <w:jc w:val="both"/>
      </w:pPr>
      <w:r w:rsidRPr="00FF5D0D">
        <w:t>2.</w:t>
      </w:r>
      <w:r w:rsidR="00EE30EA" w:rsidRPr="00FF5D0D">
        <w:t>21</w:t>
      </w:r>
      <w:r w:rsidRPr="00FF5D0D">
        <w:t>. Tuo atveju, j</w:t>
      </w:r>
      <w:r w:rsidRPr="00FF5D0D">
        <w:rPr>
          <w:szCs w:val="24"/>
          <w:lang w:eastAsia="lt-LT"/>
        </w:rPr>
        <w:t xml:space="preserve">eigu Protokolo galiojimo laikotarpiu pasikeičia asmenys, kurie tiesiogiai ar netiesiogiai (per juridinį asmenį, kuriame valdo ne mažiau kaip 25 procentus akcijų (teisių, pajų), suteikiančių teisę balsuoti juridinio asmens dalyvių susirinkime) valdo daugiau kaip 25 procentus juridinio asmens akcijų (teisių, pajų), suteikiančių teisę balsuoti šio juridinio asmens dalyvių susirinkime, </w:t>
      </w:r>
      <w:r w:rsidR="00B8681E" w:rsidRPr="00FF5D0D">
        <w:t>Tinklų naudotojas</w:t>
      </w:r>
      <w:r w:rsidRPr="00FF5D0D">
        <w:t xml:space="preserve"> </w:t>
      </w:r>
      <w:r w:rsidRPr="00FF5D0D">
        <w:rPr>
          <w:color w:val="000000"/>
        </w:rPr>
        <w:t>įsipareigoja per 5 darbo dienas nuo tokio pasikeitimo momento pateikti Operatoriui informaciją apie šių asmenų pasikeitimus</w:t>
      </w:r>
      <w:r w:rsidRPr="00FF5D0D">
        <w:rPr>
          <w:szCs w:val="24"/>
          <w:lang w:eastAsia="lt-LT"/>
        </w:rPr>
        <w:t xml:space="preserve">. </w:t>
      </w:r>
      <w:r w:rsidRPr="00FF5D0D">
        <w:rPr>
          <w:i/>
          <w:iCs/>
          <w:szCs w:val="24"/>
          <w:lang w:eastAsia="lt-LT"/>
        </w:rPr>
        <w:t xml:space="preserve">(Nuostata taikoma </w:t>
      </w:r>
      <w:r w:rsidR="00A5281C" w:rsidRPr="00FF5D0D">
        <w:rPr>
          <w:i/>
          <w:iCs/>
          <w:szCs w:val="24"/>
          <w:lang w:eastAsia="lt-LT"/>
        </w:rPr>
        <w:t>Tinklų naudotojui</w:t>
      </w:r>
      <w:r w:rsidRPr="00FF5D0D">
        <w:rPr>
          <w:i/>
          <w:iCs/>
          <w:szCs w:val="24"/>
          <w:lang w:eastAsia="lt-LT"/>
        </w:rPr>
        <w:t>, kuris yra juridinis asmuo ir kurio elektros energijos gamybos įrenginių prijungimo taške planuojama leistina generuoti galia yra ne mažesnė kaip 6 MW)</w:t>
      </w:r>
    </w:p>
    <w:p w14:paraId="5B32CAD6" w14:textId="322FD7F0" w:rsidR="008C64CF" w:rsidRPr="00FF5D0D" w:rsidRDefault="008C64CF" w:rsidP="008C64CF">
      <w:pPr>
        <w:ind w:firstLine="709"/>
        <w:jc w:val="both"/>
      </w:pPr>
      <w:r w:rsidRPr="00FF5D0D">
        <w:t>2.</w:t>
      </w:r>
      <w:r w:rsidR="00EE30EA" w:rsidRPr="00FF5D0D">
        <w:t>22</w:t>
      </w:r>
      <w:r w:rsidRPr="00FF5D0D">
        <w:t xml:space="preserve">. </w:t>
      </w:r>
      <w:r w:rsidR="00B8681E" w:rsidRPr="00FF5D0D">
        <w:t>Tinklų naudotojo</w:t>
      </w:r>
      <w:r w:rsidRPr="00FF5D0D">
        <w:t xml:space="preserve"> prievolių įvykdymo užtikrinimo panaudojimo sąlygos:</w:t>
      </w:r>
    </w:p>
    <w:p w14:paraId="469C64BC" w14:textId="1D52FE0B" w:rsidR="008C64CF" w:rsidRPr="00FF5D0D" w:rsidRDefault="008C64CF" w:rsidP="008C64CF">
      <w:pPr>
        <w:ind w:firstLine="709"/>
        <w:jc w:val="both"/>
      </w:pPr>
      <w:r w:rsidRPr="00FF5D0D">
        <w:t>2.</w:t>
      </w:r>
      <w:r w:rsidR="00EE30EA" w:rsidRPr="00FF5D0D">
        <w:t>22</w:t>
      </w:r>
      <w:r w:rsidRPr="00FF5D0D">
        <w:t xml:space="preserve">.1. Kai </w:t>
      </w:r>
      <w:r w:rsidR="00B8681E" w:rsidRPr="00FF5D0D">
        <w:t>Tinklų naudotojas</w:t>
      </w:r>
      <w:r w:rsidRPr="00FF5D0D">
        <w:t xml:space="preserve"> užbaigia Protokole numatytos </w:t>
      </w:r>
      <w:r w:rsidR="00CB3816" w:rsidRPr="00FF5D0D">
        <w:t>leistinos generuoti</w:t>
      </w:r>
      <w:r w:rsidRPr="00FF5D0D">
        <w:t xml:space="preserve"> galios </w:t>
      </w:r>
      <w:r w:rsidR="00460200" w:rsidRPr="00FF5D0D">
        <w:t>kaupimo įrenginio</w:t>
      </w:r>
      <w:r w:rsidRPr="00FF5D0D">
        <w:t xml:space="preserve"> statybą Statybos įstatyme nustatyta tvarka ir </w:t>
      </w:r>
      <w:r w:rsidR="00B8681E" w:rsidRPr="00FF5D0D">
        <w:t>Tinklų naudotojui</w:t>
      </w:r>
      <w:r w:rsidRPr="00FF5D0D">
        <w:t xml:space="preserve"> Elektros energetikos įstatyme nustatyta tvarka išduodamas leidimas </w:t>
      </w:r>
      <w:r w:rsidR="00B446EA" w:rsidRPr="00FF5D0D">
        <w:rPr>
          <w:rFonts w:eastAsia="MS Mincho"/>
          <w:szCs w:val="24"/>
          <w:lang w:eastAsia="lt-LT"/>
        </w:rPr>
        <w:t>generuoti</w:t>
      </w:r>
      <w:r w:rsidRPr="00FF5D0D">
        <w:rPr>
          <w:rFonts w:eastAsia="MS Mincho"/>
          <w:szCs w:val="24"/>
          <w:lang w:eastAsia="lt-LT"/>
        </w:rPr>
        <w:t xml:space="preserve"> elektros energiją</w:t>
      </w:r>
      <w:r w:rsidR="00B446EA" w:rsidRPr="00FF5D0D">
        <w:rPr>
          <w:rFonts w:eastAsia="MS Mincho"/>
          <w:szCs w:val="24"/>
          <w:lang w:eastAsia="lt-LT"/>
        </w:rPr>
        <w:t xml:space="preserve"> iš kaupimo įrenginių</w:t>
      </w:r>
      <w:r w:rsidRPr="00FF5D0D">
        <w:t xml:space="preserve">, Operatorius, gavęs </w:t>
      </w:r>
      <w:r w:rsidR="00B8681E" w:rsidRPr="00FF5D0D">
        <w:t>Tinklų naudotojo</w:t>
      </w:r>
      <w:r w:rsidRPr="00FF5D0D">
        <w:t xml:space="preserve"> prašymą</w:t>
      </w:r>
      <w:r w:rsidR="00961A1A" w:rsidRPr="00FF5D0D">
        <w:t xml:space="preserve"> arba nustatęs, kad yra išduotas leidimas gaminti elektros energiją</w:t>
      </w:r>
      <w:r w:rsidRPr="00FF5D0D">
        <w:t xml:space="preserve">, ne vėliau kaip per 7 kalendorines dienas atsisako savo teisių pagal </w:t>
      </w:r>
      <w:r w:rsidR="00B8681E" w:rsidRPr="00FF5D0D">
        <w:t>Tinklų naudotojo</w:t>
      </w:r>
      <w:r w:rsidRPr="00FF5D0D">
        <w:t xml:space="preserve"> prievolių įvykdymo užtikrinimą ir grąžina jį šiam </w:t>
      </w:r>
      <w:r w:rsidR="00B8681E" w:rsidRPr="00FF5D0D">
        <w:t>Tinklų naudotojui</w:t>
      </w:r>
      <w:r w:rsidRPr="00FF5D0D">
        <w:t xml:space="preserve"> ar jo prievolių įvykdymo užtikrinimą išdavusiam asmeniui, o Šalių teisės ir pareigos pagal Protokolą pasibaigia.</w:t>
      </w:r>
    </w:p>
    <w:p w14:paraId="23BCD6BC" w14:textId="77777777" w:rsidR="001731D2" w:rsidRPr="00FF5D0D" w:rsidRDefault="008C64CF" w:rsidP="008C64CF">
      <w:pPr>
        <w:ind w:firstLine="709"/>
        <w:jc w:val="both"/>
      </w:pPr>
      <w:r w:rsidRPr="00FF5D0D">
        <w:t>2.</w:t>
      </w:r>
      <w:r w:rsidR="00EE30EA" w:rsidRPr="00FF5D0D">
        <w:t>22</w:t>
      </w:r>
      <w:r w:rsidRPr="00FF5D0D">
        <w:t>.2. Visu Protokolo 2.</w:t>
      </w:r>
      <w:r w:rsidR="00EE30EA" w:rsidRPr="00FF5D0D">
        <w:t>18</w:t>
      </w:r>
      <w:r w:rsidRPr="00FF5D0D">
        <w:t xml:space="preserve"> papunktyje nurodytu prievolių įvykdymo užtikrinimo dydžiu Operatorius pasinaudoja tuo atveju, jeigu</w:t>
      </w:r>
      <w:r w:rsidR="001731D2" w:rsidRPr="00FF5D0D">
        <w:t>:</w:t>
      </w:r>
    </w:p>
    <w:p w14:paraId="61801412" w14:textId="77777777" w:rsidR="00870B07" w:rsidRPr="00FF5D0D" w:rsidRDefault="001731D2" w:rsidP="008C64CF">
      <w:pPr>
        <w:ind w:firstLine="709"/>
        <w:jc w:val="both"/>
      </w:pPr>
      <w:r w:rsidRPr="00FF5D0D">
        <w:t>2.22.2.1.</w:t>
      </w:r>
      <w:r w:rsidR="008C64CF" w:rsidRPr="00FF5D0D">
        <w:t xml:space="preserve"> </w:t>
      </w:r>
      <w:r w:rsidR="00B8681E" w:rsidRPr="00FF5D0D">
        <w:t>Tinklų naudotojas</w:t>
      </w:r>
      <w:r w:rsidR="008C64CF" w:rsidRPr="00FF5D0D">
        <w:t xml:space="preserve"> per leidimo plėtoti energijos </w:t>
      </w:r>
      <w:r w:rsidR="007C150E" w:rsidRPr="00FF5D0D">
        <w:t>kaupimo</w:t>
      </w:r>
      <w:r w:rsidR="008C64CF" w:rsidRPr="00FF5D0D">
        <w:t xml:space="preserve"> pajėgumus galiojimo laikotarpį, įskaitant galimus jo pratęsimus, neįvykdo Protokole nustatyto įsipareigojimo pastatyti ar įrengti Protokole nurodytos leistinos generuoti galios </w:t>
      </w:r>
      <w:r w:rsidR="00873398" w:rsidRPr="00FF5D0D">
        <w:t>kaupimo įrenginį</w:t>
      </w:r>
      <w:r w:rsidR="00415A38" w:rsidRPr="00FF5D0D">
        <w:t xml:space="preserve"> (išskyrus Protokolo 2.</w:t>
      </w:r>
      <w:r w:rsidR="00EE30EA" w:rsidRPr="00FF5D0D">
        <w:t>22</w:t>
      </w:r>
      <w:r w:rsidR="00415A38" w:rsidRPr="00FF5D0D">
        <w:t>.4 papunktyje nurodytą atvejį)</w:t>
      </w:r>
      <w:r w:rsidR="00870B07" w:rsidRPr="00FF5D0D">
        <w:t>;</w:t>
      </w:r>
    </w:p>
    <w:p w14:paraId="4E84C7E4" w14:textId="68E749B3" w:rsidR="00334036" w:rsidRPr="00FF5D0D" w:rsidRDefault="00334036" w:rsidP="008C64CF">
      <w:pPr>
        <w:ind w:firstLine="709"/>
        <w:jc w:val="both"/>
      </w:pPr>
      <w:r w:rsidRPr="00FF5D0D">
        <w:t>2.22.2.2. Tinklų naudotojas energetikos sritį reguliuojančių teisės aktų nustatyta tvarka negauna leidimo plėtoti energijos kaupimo pajėgumus</w:t>
      </w:r>
      <w:r w:rsidR="00602DDE" w:rsidRPr="00FF5D0D">
        <w:t>;</w:t>
      </w:r>
    </w:p>
    <w:p w14:paraId="78D156D6" w14:textId="09A56570" w:rsidR="008C64CF" w:rsidRPr="00FF5D0D" w:rsidRDefault="00334036" w:rsidP="00334036">
      <w:pPr>
        <w:ind w:firstLine="709"/>
        <w:jc w:val="both"/>
      </w:pPr>
      <w:r w:rsidRPr="00FF5D0D">
        <w:t xml:space="preserve">2.22.2.3. </w:t>
      </w:r>
      <w:r w:rsidR="008C64CF" w:rsidRPr="00FF5D0D">
        <w:t xml:space="preserve">Protokolas nutraukiamas neįvykdžius Protokolo 2.3, 2.6 arba 2.7 papunktyje nurodytų esminių Protokolo vykdymo sąlygų. </w:t>
      </w:r>
    </w:p>
    <w:p w14:paraId="11FD4815" w14:textId="62DD08D5" w:rsidR="008C64CF" w:rsidRPr="00FF5D0D" w:rsidRDefault="008C64CF" w:rsidP="008C64CF">
      <w:pPr>
        <w:ind w:firstLine="709"/>
        <w:jc w:val="both"/>
      </w:pPr>
      <w:r w:rsidRPr="00FF5D0D">
        <w:t>2.</w:t>
      </w:r>
      <w:r w:rsidR="00EE30EA" w:rsidRPr="00FF5D0D">
        <w:t>22</w:t>
      </w:r>
      <w:r w:rsidRPr="00FF5D0D">
        <w:t xml:space="preserve">.3. Jeigu </w:t>
      </w:r>
      <w:r w:rsidR="00B8681E" w:rsidRPr="00FF5D0D">
        <w:t>Tinklų naudotojas</w:t>
      </w:r>
      <w:r w:rsidRPr="00FF5D0D">
        <w:t xml:space="preserve"> nutraukia Protokolą, </w:t>
      </w:r>
      <w:r w:rsidR="00415A38" w:rsidRPr="00FF5D0D">
        <w:t xml:space="preserve">įskaitant atvejus, kai Tinklų naudotojas neįvykdo 2.8, </w:t>
      </w:r>
      <w:r w:rsidR="00EE30EA" w:rsidRPr="00FF5D0D">
        <w:t xml:space="preserve">2.9, </w:t>
      </w:r>
      <w:r w:rsidR="00415A38" w:rsidRPr="00FF5D0D">
        <w:t>2.</w:t>
      </w:r>
      <w:r w:rsidR="00EE30EA" w:rsidRPr="00FF5D0D">
        <w:t>11</w:t>
      </w:r>
      <w:r w:rsidR="00415A38" w:rsidRPr="00FF5D0D">
        <w:t>, 2.</w:t>
      </w:r>
      <w:r w:rsidR="00EE30EA" w:rsidRPr="00FF5D0D">
        <w:t>13</w:t>
      </w:r>
      <w:r w:rsidR="00613228" w:rsidRPr="00FF5D0D">
        <w:t>, 2.</w:t>
      </w:r>
      <w:r w:rsidR="00EE30EA" w:rsidRPr="00FF5D0D">
        <w:t>14</w:t>
      </w:r>
      <w:r w:rsidR="00415A38" w:rsidRPr="00FF5D0D">
        <w:t xml:space="preserve"> papunkčiuose nurodytų Protokolo vykdymo sąlygų</w:t>
      </w:r>
      <w:r w:rsidR="00CF40E8" w:rsidRPr="00FF5D0D">
        <w:t xml:space="preserve"> </w:t>
      </w:r>
      <w:r w:rsidR="00216B5C" w:rsidRPr="00FF5D0D">
        <w:t xml:space="preserve">ar atsiranda Protokolo 5.2.9 </w:t>
      </w:r>
      <w:r w:rsidR="001B61DB" w:rsidRPr="00FF5D0D">
        <w:t xml:space="preserve">ar 5.2.10 </w:t>
      </w:r>
      <w:r w:rsidR="00216B5C" w:rsidRPr="00FF5D0D">
        <w:t>papunk</w:t>
      </w:r>
      <w:r w:rsidR="001B61DB" w:rsidRPr="00FF5D0D">
        <w:t>čiuose</w:t>
      </w:r>
      <w:r w:rsidR="00216B5C" w:rsidRPr="00FF5D0D">
        <w:t xml:space="preserve"> nurodyt</w:t>
      </w:r>
      <w:r w:rsidR="001B61DB" w:rsidRPr="00FF5D0D">
        <w:t>os</w:t>
      </w:r>
      <w:r w:rsidR="00216B5C" w:rsidRPr="00FF5D0D">
        <w:t xml:space="preserve"> aplinkybė</w:t>
      </w:r>
      <w:r w:rsidR="001B61DB" w:rsidRPr="00FF5D0D">
        <w:t>s</w:t>
      </w:r>
      <w:r w:rsidR="00415A38" w:rsidRPr="00FF5D0D">
        <w:t xml:space="preserve">, </w:t>
      </w:r>
      <w:r w:rsidRPr="00FF5D0D">
        <w:t xml:space="preserve">Operatorius pasinaudoja </w:t>
      </w:r>
      <w:r w:rsidR="00A5281C" w:rsidRPr="00FF5D0D">
        <w:t>Tinklų naudotojo</w:t>
      </w:r>
      <w:r w:rsidRPr="00FF5D0D">
        <w:t xml:space="preserve"> pateikto prievolių įvykdymo užtikrinimo dalimi, kuri apskaičiuojama Elektros energetikos įstatymo nustatyta tvarka. </w:t>
      </w:r>
      <w:r w:rsidR="004C532B" w:rsidRPr="00FF5D0D">
        <w:rPr>
          <w:color w:val="000000"/>
        </w:rPr>
        <w:t xml:space="preserve">Ši </w:t>
      </w:r>
      <w:r w:rsidR="004C532B" w:rsidRPr="00FF5D0D">
        <w:rPr>
          <w:color w:val="000000" w:themeColor="text1"/>
          <w:lang w:eastAsia="lt-LT"/>
        </w:rPr>
        <w:t>nuostata netaikoma</w:t>
      </w:r>
      <w:r w:rsidR="00740E9C" w:rsidRPr="00FF5D0D">
        <w:rPr>
          <w:color w:val="000000" w:themeColor="text1"/>
          <w:lang w:eastAsia="lt-LT"/>
        </w:rPr>
        <w:t xml:space="preserve"> (</w:t>
      </w:r>
      <w:r w:rsidR="00740E9C" w:rsidRPr="00FF5D0D">
        <w:rPr>
          <w:color w:val="000000"/>
        </w:rPr>
        <w:t>n</w:t>
      </w:r>
      <w:r w:rsidR="00740E9C" w:rsidRPr="00FF5D0D">
        <w:rPr>
          <w:color w:val="000000" w:themeColor="text1"/>
          <w:lang w:eastAsia="lt-LT"/>
        </w:rPr>
        <w:t>egali būti laikoma, kad Tinklų naudotojas nutraukė Protokolą)</w:t>
      </w:r>
      <w:r w:rsidR="004C532B" w:rsidRPr="00FF5D0D">
        <w:rPr>
          <w:color w:val="000000" w:themeColor="text1"/>
          <w:lang w:eastAsia="lt-LT"/>
        </w:rPr>
        <w:t xml:space="preserve">, kai iki Tinklų naudotojo pranešimo apie Protokolo nutraukimą dienos Tinklų naudotojas įvykdo </w:t>
      </w:r>
      <w:r w:rsidR="004C532B" w:rsidRPr="00FF5D0D">
        <w:rPr>
          <w:color w:val="000000"/>
        </w:rPr>
        <w:t>esminių Protokolo vykdymo sąlygų pažeidimą.</w:t>
      </w:r>
      <w:r w:rsidR="00D9155F" w:rsidRPr="00FF5D0D">
        <w:rPr>
          <w:color w:val="000000"/>
        </w:rPr>
        <w:t xml:space="preserve"> </w:t>
      </w:r>
    </w:p>
    <w:p w14:paraId="3CC2F651" w14:textId="3ABF665F" w:rsidR="008C64CF" w:rsidRPr="00FF5D0D" w:rsidRDefault="008C64CF" w:rsidP="008C7496">
      <w:pPr>
        <w:ind w:firstLine="709"/>
        <w:jc w:val="both"/>
        <w:rPr>
          <w:color w:val="000000" w:themeColor="text1"/>
          <w:lang w:eastAsia="lt-LT"/>
        </w:rPr>
      </w:pPr>
      <w:r w:rsidRPr="00FF5D0D">
        <w:t>2.</w:t>
      </w:r>
      <w:r w:rsidR="00EE30EA" w:rsidRPr="00FF5D0D">
        <w:t>22</w:t>
      </w:r>
      <w:r w:rsidRPr="00FF5D0D">
        <w:t xml:space="preserve">.4. </w:t>
      </w:r>
      <w:r w:rsidRPr="00FF5D0D">
        <w:rPr>
          <w:rFonts w:eastAsia="MS Mincho"/>
          <w:szCs w:val="24"/>
          <w:lang w:eastAsia="lt-LT"/>
        </w:rPr>
        <w:t xml:space="preserve">Jeigu </w:t>
      </w:r>
      <w:r w:rsidR="00B8681E" w:rsidRPr="00FF5D0D">
        <w:t>Tinklų naudotojas</w:t>
      </w:r>
      <w:r w:rsidRPr="00FF5D0D">
        <w:rPr>
          <w:rFonts w:eastAsia="MS Mincho"/>
        </w:rPr>
        <w:t xml:space="preserve"> </w:t>
      </w:r>
      <w:r w:rsidRPr="00FF5D0D">
        <w:rPr>
          <w:rFonts w:eastAsia="MS Mincho"/>
          <w:szCs w:val="24"/>
          <w:lang w:eastAsia="lt-LT"/>
        </w:rPr>
        <w:t xml:space="preserve">per leidimo plėtoti elektros energijos </w:t>
      </w:r>
      <w:r w:rsidR="00915ABB" w:rsidRPr="00FF5D0D">
        <w:rPr>
          <w:rFonts w:eastAsia="MS Mincho"/>
          <w:szCs w:val="24"/>
          <w:lang w:eastAsia="lt-LT"/>
        </w:rPr>
        <w:t>kaupimo</w:t>
      </w:r>
      <w:r w:rsidRPr="00FF5D0D">
        <w:rPr>
          <w:rFonts w:eastAsia="MS Mincho"/>
          <w:szCs w:val="24"/>
          <w:lang w:eastAsia="lt-LT"/>
        </w:rPr>
        <w:t xml:space="preserve"> pajėgumus galiojimo laikotarpį, įskaitant galimus jo pratęsimus, pastato ar įrengia mažesnės </w:t>
      </w:r>
      <w:r w:rsidR="00915ABB" w:rsidRPr="00FF5D0D">
        <w:rPr>
          <w:rFonts w:eastAsia="MS Mincho"/>
          <w:szCs w:val="24"/>
          <w:lang w:eastAsia="lt-LT"/>
        </w:rPr>
        <w:t xml:space="preserve">leistinos generuoti </w:t>
      </w:r>
      <w:r w:rsidRPr="00FF5D0D">
        <w:rPr>
          <w:rFonts w:eastAsia="MS Mincho"/>
          <w:szCs w:val="24"/>
          <w:lang w:eastAsia="lt-LT"/>
        </w:rPr>
        <w:t xml:space="preserve">galios </w:t>
      </w:r>
      <w:r w:rsidR="00915ABB" w:rsidRPr="00FF5D0D">
        <w:rPr>
          <w:rFonts w:eastAsia="MS Mincho"/>
          <w:szCs w:val="24"/>
          <w:lang w:eastAsia="lt-LT"/>
        </w:rPr>
        <w:t>kaupimo įrenginį</w:t>
      </w:r>
      <w:r w:rsidRPr="00FF5D0D">
        <w:rPr>
          <w:rFonts w:eastAsia="MS Mincho"/>
          <w:szCs w:val="24"/>
          <w:lang w:eastAsia="lt-LT"/>
        </w:rPr>
        <w:t xml:space="preserve">, negu buvo įsipareigojęs </w:t>
      </w:r>
      <w:r w:rsidR="00915ABB" w:rsidRPr="00FF5D0D">
        <w:rPr>
          <w:rFonts w:eastAsia="MS Mincho"/>
          <w:szCs w:val="24"/>
          <w:lang w:eastAsia="lt-LT"/>
        </w:rPr>
        <w:t>pagal Protokolą</w:t>
      </w:r>
      <w:r w:rsidRPr="00FF5D0D">
        <w:rPr>
          <w:rFonts w:eastAsia="MS Mincho"/>
          <w:szCs w:val="24"/>
          <w:lang w:eastAsia="lt-LT"/>
        </w:rPr>
        <w:t>, Operatorius</w:t>
      </w:r>
      <w:r w:rsidR="00305CF5" w:rsidRPr="00FF5D0D">
        <w:rPr>
          <w:color w:val="000000" w:themeColor="text1"/>
          <w:lang w:eastAsia="lt-LT"/>
        </w:rPr>
        <w:t xml:space="preserve">, iš Tinklų naudotojo gavęs informaciją apie išduodą leidimą generuoti elektros energiją iš </w:t>
      </w:r>
      <w:r w:rsidR="00DE7051" w:rsidRPr="00FF5D0D">
        <w:rPr>
          <w:color w:val="000000" w:themeColor="text1"/>
          <w:lang w:eastAsia="lt-LT"/>
        </w:rPr>
        <w:t xml:space="preserve">energijos </w:t>
      </w:r>
      <w:r w:rsidR="00305CF5" w:rsidRPr="00FF5D0D">
        <w:rPr>
          <w:color w:val="000000" w:themeColor="text1"/>
          <w:lang w:eastAsia="lt-LT"/>
        </w:rPr>
        <w:t>kaupimo įrengini</w:t>
      </w:r>
      <w:r w:rsidR="00DE7051" w:rsidRPr="00FF5D0D">
        <w:rPr>
          <w:color w:val="000000" w:themeColor="text1"/>
          <w:lang w:eastAsia="lt-LT"/>
        </w:rPr>
        <w:t>ų</w:t>
      </w:r>
      <w:r w:rsidR="00305CF5" w:rsidRPr="00FF5D0D">
        <w:rPr>
          <w:color w:val="000000" w:themeColor="text1"/>
          <w:lang w:eastAsia="lt-LT"/>
        </w:rPr>
        <w:t xml:space="preserve"> arba nustatęs, kad šis leidimas išduotas,</w:t>
      </w:r>
      <w:r w:rsidRPr="00FF5D0D">
        <w:rPr>
          <w:rFonts w:eastAsia="MS Mincho"/>
          <w:szCs w:val="24"/>
          <w:lang w:eastAsia="lt-LT"/>
        </w:rPr>
        <w:t xml:space="preserve"> pasinaudoja pateikto prievolių įvykdymo užtikrinimo dalimi proporcingai neįvykdytiems įsipareigojimams.</w:t>
      </w:r>
      <w:r w:rsidR="00EA7BB3" w:rsidRPr="00FF5D0D">
        <w:rPr>
          <w:rFonts w:eastAsia="MS Mincho"/>
          <w:szCs w:val="24"/>
          <w:lang w:eastAsia="lt-LT"/>
        </w:rPr>
        <w:t xml:space="preserve"> Faktinė leistina generuoti galia nustatoma pagal leidime generuoti elektros energiją iš kaupimo įrenginių nurodytą leistiną generuoti galią, kuri turi atitikti Elektros energetikos įstatymo 20</w:t>
      </w:r>
      <w:r w:rsidR="00EA7BB3" w:rsidRPr="00FF5D0D">
        <w:rPr>
          <w:rFonts w:eastAsia="MS Mincho"/>
          <w:szCs w:val="24"/>
          <w:vertAlign w:val="superscript"/>
          <w:lang w:eastAsia="lt-LT"/>
        </w:rPr>
        <w:t>1</w:t>
      </w:r>
      <w:r w:rsidR="00EA7BB3" w:rsidRPr="00FF5D0D">
        <w:rPr>
          <w:rFonts w:eastAsia="MS Mincho"/>
          <w:szCs w:val="24"/>
          <w:lang w:eastAsia="lt-LT"/>
        </w:rPr>
        <w:t xml:space="preserve"> straipsnio 2 dalyje nurodytą sąlygą</w:t>
      </w:r>
      <w:r w:rsidR="00787BF9" w:rsidRPr="00FF5D0D">
        <w:rPr>
          <w:rFonts w:eastAsia="MS Mincho"/>
          <w:szCs w:val="24"/>
          <w:lang w:eastAsia="lt-LT"/>
        </w:rPr>
        <w:t>.</w:t>
      </w:r>
      <w:r w:rsidR="008C7496" w:rsidRPr="00FF5D0D">
        <w:rPr>
          <w:rFonts w:eastAsia="MS Mincho"/>
          <w:szCs w:val="24"/>
          <w:lang w:eastAsia="lt-LT"/>
        </w:rPr>
        <w:t xml:space="preserve"> </w:t>
      </w:r>
    </w:p>
    <w:p w14:paraId="7167AD7A" w14:textId="06B99AFE" w:rsidR="008C7496" w:rsidRPr="00FF5D0D" w:rsidRDefault="008C7496" w:rsidP="008C7496">
      <w:pPr>
        <w:ind w:firstLine="709"/>
        <w:jc w:val="both"/>
      </w:pPr>
      <w:r w:rsidRPr="00FF5D0D">
        <w:t>2.22.5. Operatorius pasinaudoja pateiktu prievolių įvykdymo užtikrinimu (ar jo dalimi) kitais Elektros energetikos įstatyme</w:t>
      </w:r>
      <w:r w:rsidR="003863A3" w:rsidRPr="00FF5D0D">
        <w:t xml:space="preserve"> ar jį įgyvendinančiuose teisės aktuose</w:t>
      </w:r>
      <w:r w:rsidRPr="00FF5D0D">
        <w:t xml:space="preserve"> nurodytais pagrindais.</w:t>
      </w:r>
    </w:p>
    <w:p w14:paraId="37FB463C" w14:textId="5EF4710A" w:rsidR="008C7496" w:rsidRPr="00FF5D0D" w:rsidRDefault="008C7496" w:rsidP="008C7496">
      <w:pPr>
        <w:ind w:firstLine="709"/>
        <w:jc w:val="both"/>
      </w:pPr>
      <w:r w:rsidRPr="00FF5D0D">
        <w:t>2.2</w:t>
      </w:r>
      <w:r w:rsidR="00344EF3" w:rsidRPr="00FF5D0D">
        <w:t>2</w:t>
      </w:r>
      <w:r w:rsidRPr="00FF5D0D">
        <w:t>.6. Operatorius nepasinaudoja visu pateiktu prievolių įvykdymo užtikrinimu, kaip nurodyta Protokolo 2.2</w:t>
      </w:r>
      <w:r w:rsidR="00344EF3" w:rsidRPr="00FF5D0D">
        <w:t>2</w:t>
      </w:r>
      <w:r w:rsidRPr="00FF5D0D">
        <w:t>.2 papunktyje, arba jo dalimi, kaip nurodyta Protokolo 2.2</w:t>
      </w:r>
      <w:r w:rsidR="00344EF3" w:rsidRPr="00FF5D0D">
        <w:t>2</w:t>
      </w:r>
      <w:r w:rsidRPr="00FF5D0D">
        <w:t>.4 papunktyje, kai šiuose Protokolo papunkčiuose nurodyti įsipareigojimai neįvykdomi dėl aplinkybių, kurių Tinklų naudotojas negalėjo kontroliuoti ir numatyti Protokolo ir (ar) Sutarties sudarymo metu ir negalėjo užkirsti kelio šioms aplinkybėms ar jų pasekmėms atsirasti, taip pat dėl įstatymų nustatytų kitų aplinkybių, kai nėra Tinklų naudotojo kaltės. Kai yra šiame papunktyje nurodytos aplinkybės, Tinklų naudotojas pateikia Operatoriui dokumentus, įrodančius, kad yra šiame papunktyje nurodytos aplinkybės, o Operatorius įvertina pateiktus dokumentus ir priima sprendimą dėl pateikto prievolių įvykdymo užtikrinimo grąžinimo.</w:t>
      </w:r>
      <w:r w:rsidR="000840B0" w:rsidRPr="00FF5D0D">
        <w:t xml:space="preserve"> Prievolių į</w:t>
      </w:r>
      <w:r w:rsidR="000840B0" w:rsidRPr="00FF5D0D">
        <w:rPr>
          <w:color w:val="000000" w:themeColor="text1"/>
          <w:lang w:eastAsia="lt-LT"/>
        </w:rPr>
        <w:t xml:space="preserve">vykdymo užtikinimo dalimi </w:t>
      </w:r>
      <w:r w:rsidR="000840B0" w:rsidRPr="00FF5D0D">
        <w:t>Protokolo 2.2</w:t>
      </w:r>
      <w:r w:rsidR="002D4444" w:rsidRPr="00FF5D0D">
        <w:t>2</w:t>
      </w:r>
      <w:r w:rsidR="000840B0" w:rsidRPr="00FF5D0D">
        <w:t>.4 papunktyje</w:t>
      </w:r>
      <w:r w:rsidR="000840B0" w:rsidRPr="00FF5D0D">
        <w:rPr>
          <w:color w:val="000000" w:themeColor="text1"/>
          <w:lang w:eastAsia="lt-LT"/>
        </w:rPr>
        <w:t xml:space="preserve"> nurodytu atveju taip pat nėra pasinaudojama, jei </w:t>
      </w:r>
      <w:r w:rsidR="007E75DD" w:rsidRPr="00FF5D0D">
        <w:rPr>
          <w:color w:val="000000" w:themeColor="text1"/>
          <w:lang w:eastAsia="lt-LT"/>
        </w:rPr>
        <w:t xml:space="preserve">energijos kaupimo </w:t>
      </w:r>
      <w:r w:rsidR="007D1284" w:rsidRPr="00FF5D0D">
        <w:rPr>
          <w:color w:val="000000" w:themeColor="text1"/>
          <w:lang w:eastAsia="lt-LT"/>
        </w:rPr>
        <w:t>įrenginio</w:t>
      </w:r>
      <w:r w:rsidR="000840B0" w:rsidRPr="00FF5D0D">
        <w:rPr>
          <w:color w:val="000000" w:themeColor="text1"/>
          <w:lang w:eastAsia="lt-LT"/>
        </w:rPr>
        <w:t xml:space="preserve"> leistina generuoti galia yra mažesnė ar turi būti sumažinta mažiau nei 1 kW.</w:t>
      </w:r>
    </w:p>
    <w:p w14:paraId="2F60ED9B" w14:textId="77777777" w:rsidR="008C64CF" w:rsidRPr="00FF5D0D" w:rsidRDefault="008C64CF" w:rsidP="008C64CF">
      <w:pPr>
        <w:ind w:firstLine="709"/>
        <w:jc w:val="both"/>
        <w:rPr>
          <w:b/>
        </w:rPr>
      </w:pPr>
      <w:r w:rsidRPr="00FF5D0D">
        <w:rPr>
          <w:b/>
        </w:rPr>
        <w:t>3. Šalių pareiškimai ir patvirtinimai.</w:t>
      </w:r>
    </w:p>
    <w:p w14:paraId="34882C79" w14:textId="77777777" w:rsidR="008C64CF" w:rsidRPr="00FF5D0D" w:rsidRDefault="008C64CF" w:rsidP="008C64CF">
      <w:pPr>
        <w:ind w:firstLine="709"/>
        <w:jc w:val="both"/>
      </w:pPr>
      <w:r w:rsidRPr="00FF5D0D">
        <w:t>3.1. Šalys patvirtina, kad yra tinkamai įgaliotos derėtis šiame Protokole nurodytais klausimais bei pasirašyti šį Protokolą.</w:t>
      </w:r>
    </w:p>
    <w:p w14:paraId="671EFDA3" w14:textId="77777777" w:rsidR="008C64CF" w:rsidRPr="00FF5D0D" w:rsidRDefault="008C64CF" w:rsidP="008C64CF">
      <w:pPr>
        <w:ind w:firstLine="709"/>
        <w:jc w:val="both"/>
      </w:pPr>
      <w:r w:rsidRPr="00FF5D0D">
        <w:t>3.2. Šalys pareiškia, kad joms nėra žinomos jokios aplinkybės ar faktai, dėl kurių Protokolo įgyvendinimas būtų neįmanomas.</w:t>
      </w:r>
    </w:p>
    <w:p w14:paraId="2AF554B2" w14:textId="2BFA17A9" w:rsidR="008C64CF" w:rsidRPr="00FF5D0D" w:rsidRDefault="008C64CF" w:rsidP="008C64CF">
      <w:pPr>
        <w:ind w:firstLine="709"/>
        <w:jc w:val="both"/>
      </w:pPr>
      <w:r w:rsidRPr="00FF5D0D">
        <w:t xml:space="preserve">3.3. </w:t>
      </w:r>
      <w:r w:rsidR="00B8681E" w:rsidRPr="00FF5D0D">
        <w:t>Tinklų naudotojas</w:t>
      </w:r>
      <w:r w:rsidRPr="00FF5D0D">
        <w:t xml:space="preserve"> pareiškia ir patvirtina, jog jo vykdoma ar ketinama vykdyti </w:t>
      </w:r>
      <w:r w:rsidR="00EA3AFA" w:rsidRPr="00FF5D0D">
        <w:rPr>
          <w:rFonts w:eastAsia="MS Mincho"/>
          <w:szCs w:val="24"/>
          <w:lang w:eastAsia="lt-LT"/>
        </w:rPr>
        <w:t xml:space="preserve">energijos kaupimo pajėgumus plėtojimo ir </w:t>
      </w:r>
      <w:r w:rsidRPr="00FF5D0D">
        <w:rPr>
          <w:rFonts w:eastAsia="MS Mincho"/>
          <w:szCs w:val="24"/>
          <w:lang w:eastAsia="lt-LT"/>
        </w:rPr>
        <w:t xml:space="preserve">elektros </w:t>
      </w:r>
      <w:r w:rsidR="00EA3AFA" w:rsidRPr="00FF5D0D">
        <w:rPr>
          <w:rFonts w:eastAsia="MS Mincho"/>
          <w:szCs w:val="24"/>
          <w:lang w:eastAsia="lt-LT"/>
        </w:rPr>
        <w:t xml:space="preserve">energiją iš energijos kaupimo </w:t>
      </w:r>
      <w:r w:rsidRPr="00FF5D0D">
        <w:rPr>
          <w:rFonts w:eastAsia="MS Mincho"/>
          <w:szCs w:val="24"/>
          <w:lang w:eastAsia="lt-LT"/>
        </w:rPr>
        <w:t xml:space="preserve">įrenginių </w:t>
      </w:r>
      <w:r w:rsidR="00EA3AFA" w:rsidRPr="00FF5D0D">
        <w:rPr>
          <w:rFonts w:eastAsia="MS Mincho"/>
          <w:szCs w:val="24"/>
          <w:lang w:eastAsia="lt-LT"/>
        </w:rPr>
        <w:t>generavimo</w:t>
      </w:r>
      <w:r w:rsidRPr="00FF5D0D">
        <w:rPr>
          <w:rFonts w:eastAsia="MS Mincho"/>
          <w:szCs w:val="24"/>
          <w:lang w:eastAsia="lt-LT"/>
        </w:rPr>
        <w:t xml:space="preserve"> </w:t>
      </w:r>
      <w:r w:rsidRPr="00FF5D0D">
        <w:t>veikla, jo statom</w:t>
      </w:r>
      <w:r w:rsidR="00265CA5" w:rsidRPr="00FF5D0D">
        <w:t xml:space="preserve">as kaupimo įrenginys </w:t>
      </w:r>
      <w:r w:rsidRPr="00FF5D0D">
        <w:t>bei jo statyba atitinka ir (ar) yra vykdoma laikantis teisės aktų reikalavimų.</w:t>
      </w:r>
    </w:p>
    <w:p w14:paraId="20BEFB85" w14:textId="72C3DAF2" w:rsidR="008C64CF" w:rsidRPr="00FF5D0D" w:rsidRDefault="008C64CF" w:rsidP="008C64CF">
      <w:pPr>
        <w:ind w:firstLine="709"/>
        <w:jc w:val="both"/>
      </w:pPr>
      <w:r w:rsidRPr="00FF5D0D">
        <w:t xml:space="preserve">3.4. </w:t>
      </w:r>
      <w:r w:rsidR="00B8681E" w:rsidRPr="00FF5D0D">
        <w:t>Tinklų naudotojui</w:t>
      </w:r>
      <w:r w:rsidRPr="00FF5D0D">
        <w:t xml:space="preserve"> yra žinoma, jog </w:t>
      </w:r>
      <w:r w:rsidR="00B8681E" w:rsidRPr="00FF5D0D">
        <w:t>Tinklų naudotojo</w:t>
      </w:r>
      <w:r w:rsidRPr="00FF5D0D">
        <w:t xml:space="preserve"> Sutartis bus sudaroma tipinėmis prijungimo prie Operatoriaus eksploatuojam</w:t>
      </w:r>
      <w:r w:rsidR="000D342C" w:rsidRPr="00FF5D0D">
        <w:t>ų</w:t>
      </w:r>
      <w:r w:rsidRPr="00FF5D0D">
        <w:t xml:space="preserve"> elektros tinklų paslaugos sutarties sąlygomis, kurios viešai skelbiamos Operatoriaus interneto svetainėje, atsižvelgiant į </w:t>
      </w:r>
      <w:r w:rsidR="00B8681E" w:rsidRPr="00FF5D0D">
        <w:t>Tinklų naudotojo</w:t>
      </w:r>
      <w:r w:rsidRPr="00FF5D0D">
        <w:t xml:space="preserve"> reikalavimus ir techninius pajėgumus. </w:t>
      </w:r>
    </w:p>
    <w:p w14:paraId="5AD18F91" w14:textId="77777777" w:rsidR="008C64CF" w:rsidRPr="00FF5D0D" w:rsidRDefault="008C64CF" w:rsidP="008C64CF">
      <w:pPr>
        <w:ind w:firstLine="709"/>
        <w:jc w:val="both"/>
        <w:rPr>
          <w:b/>
        </w:rPr>
      </w:pPr>
      <w:r w:rsidRPr="00FF5D0D">
        <w:rPr>
          <w:b/>
        </w:rPr>
        <w:t>4. Konfidencialumo pareiga ir sąžiningumas.</w:t>
      </w:r>
    </w:p>
    <w:p w14:paraId="347D8737" w14:textId="62A164F9" w:rsidR="008C64CF" w:rsidRPr="00FF5D0D" w:rsidRDefault="008C64CF" w:rsidP="008C64CF">
      <w:pPr>
        <w:tabs>
          <w:tab w:val="left" w:pos="567"/>
          <w:tab w:val="left" w:pos="851"/>
        </w:tabs>
        <w:ind w:firstLine="709"/>
        <w:jc w:val="both"/>
      </w:pPr>
      <w:r w:rsidRPr="00FF5D0D">
        <w:t>4.1. Šalys įsipareigoja griežtai konfidencialia laikyti bet kokią informaciją, susijusią su šiuo Protokolu ir jo vykdymu, neatskleisti jos trečiosioms šalims, išskyrus informaciją, kurią Operatorius</w:t>
      </w:r>
      <w:r w:rsidR="00005FE0" w:rsidRPr="00FF5D0D">
        <w:t>, vadovaudamasis teisės aktų nuostatomis,</w:t>
      </w:r>
      <w:r w:rsidRPr="00FF5D0D">
        <w:t xml:space="preserve"> privalo paskelbti viešai savo elektroninėje svetainėje</w:t>
      </w:r>
      <w:r w:rsidR="00005FE0" w:rsidRPr="00FF5D0D">
        <w:t xml:space="preserve"> (</w:t>
      </w:r>
      <w:r w:rsidRPr="00FF5D0D">
        <w:t xml:space="preserve">kada sudarytas </w:t>
      </w:r>
      <w:r w:rsidR="00865AE1" w:rsidRPr="00FF5D0D">
        <w:t>P</w:t>
      </w:r>
      <w:r w:rsidRPr="00FF5D0D">
        <w:t xml:space="preserve">rotokolas, </w:t>
      </w:r>
      <w:r w:rsidR="00005FE0" w:rsidRPr="00FF5D0D">
        <w:t xml:space="preserve">Protokolo galiojimo terminą, </w:t>
      </w:r>
      <w:r w:rsidR="00865AE1" w:rsidRPr="00FF5D0D">
        <w:t>P</w:t>
      </w:r>
      <w:r w:rsidRPr="00FF5D0D">
        <w:t xml:space="preserve">rotokolą sudariusio asmens pavadinimą / vardą, pavardę (jeigu </w:t>
      </w:r>
      <w:r w:rsidR="00B8681E" w:rsidRPr="00FF5D0D">
        <w:t>Tinklų naudotojas</w:t>
      </w:r>
      <w:r w:rsidRPr="00FF5D0D">
        <w:t xml:space="preserve"> yra fizinis asmuo, skelbiama nuasmeninta informacija), prijungiamo </w:t>
      </w:r>
      <w:r w:rsidR="009A00FB" w:rsidRPr="00FF5D0D">
        <w:t>kaupimo įrenginio</w:t>
      </w:r>
      <w:r w:rsidRPr="00FF5D0D">
        <w:t xml:space="preserve"> įrengtąją ir leistiną generuoti galią ir rezervuojamą pralaidumą</w:t>
      </w:r>
      <w:r w:rsidR="00005FE0" w:rsidRPr="00FF5D0D">
        <w:t>)</w:t>
      </w:r>
      <w:r w:rsidRPr="00FF5D0D">
        <w:t xml:space="preserve">, bei </w:t>
      </w:r>
      <w:r w:rsidR="00005FE0" w:rsidRPr="00FF5D0D">
        <w:t xml:space="preserve">kitus </w:t>
      </w:r>
      <w:r w:rsidRPr="00FF5D0D">
        <w:t>įstatymų numatytus atvejus,</w:t>
      </w:r>
      <w:r w:rsidR="00005FE0" w:rsidRPr="00FF5D0D">
        <w:t xml:space="preserve"> kai privaloma atskleisti informaciją,</w:t>
      </w:r>
      <w:r w:rsidRPr="00FF5D0D">
        <w:t xml:space="preserve"> ar nenaudoti savo tikslams neteisėtu būdu. Pasirašydamas Protokolą, </w:t>
      </w:r>
      <w:r w:rsidR="00B8681E" w:rsidRPr="00FF5D0D">
        <w:t>Tinklų naudotojas</w:t>
      </w:r>
      <w:r w:rsidRPr="00FF5D0D">
        <w:t xml:space="preserve"> besąlygiškai sutinka, jog Operatorius skelbtų informaciją apie Protokolo sudarymo datą, </w:t>
      </w:r>
      <w:r w:rsidR="00B8681E" w:rsidRPr="00FF5D0D">
        <w:t>Tinklų naudotoją</w:t>
      </w:r>
      <w:r w:rsidRPr="00FF5D0D">
        <w:t xml:space="preserve"> (jeigu </w:t>
      </w:r>
      <w:r w:rsidR="00B8681E" w:rsidRPr="00FF5D0D">
        <w:t>Tinklų naudotojas</w:t>
      </w:r>
      <w:r w:rsidRPr="00FF5D0D">
        <w:t xml:space="preserve"> yra fizinis asmuo, skelbiama nuasmeninta informacija), prijungiamo </w:t>
      </w:r>
      <w:r w:rsidR="009A00FB" w:rsidRPr="00FF5D0D">
        <w:t>kaupimo įrenginio</w:t>
      </w:r>
      <w:r w:rsidRPr="00FF5D0D">
        <w:t xml:space="preserve"> </w:t>
      </w:r>
      <w:r w:rsidR="009A00FB" w:rsidRPr="00FF5D0D">
        <w:t>įrengtąją ir leistiną generuoti</w:t>
      </w:r>
      <w:r w:rsidRPr="00FF5D0D">
        <w:t xml:space="preserve"> galią ir rezervuojamą pralaidumą Operatoriaus interneto </w:t>
      </w:r>
      <w:r w:rsidR="005E77B5" w:rsidRPr="00FF5D0D">
        <w:t>svetainėje</w:t>
      </w:r>
      <w:r w:rsidRPr="00FF5D0D">
        <w:t xml:space="preserve">. </w:t>
      </w:r>
      <w:r w:rsidR="00B8681E" w:rsidRPr="00FF5D0D">
        <w:t>Tinklų naudotojas</w:t>
      </w:r>
      <w:r w:rsidRPr="00FF5D0D">
        <w:t xml:space="preserve"> taip pat patvirtina, jog šiame papunktyje nurodytam veiksmui atlikti atskiras </w:t>
      </w:r>
      <w:r w:rsidR="00B8681E" w:rsidRPr="00FF5D0D">
        <w:t>Tinklų naudotojo</w:t>
      </w:r>
      <w:r w:rsidRPr="00FF5D0D">
        <w:t xml:space="preserve"> sutikimas nėra reikalingas.</w:t>
      </w:r>
    </w:p>
    <w:p w14:paraId="4EB92524" w14:textId="77777777" w:rsidR="008C64CF" w:rsidRPr="00FF5D0D" w:rsidRDefault="008C64CF" w:rsidP="008C64CF">
      <w:pPr>
        <w:ind w:firstLine="709"/>
        <w:jc w:val="both"/>
      </w:pPr>
      <w:r w:rsidRPr="00FF5D0D">
        <w:t>4.2. Šalių įsipareigojimai dėl konfidencialios informacijos išlieka galioti ir po šio Protokolo galiojimo pabaigos.</w:t>
      </w:r>
    </w:p>
    <w:p w14:paraId="2FD2BFF4" w14:textId="77777777" w:rsidR="008C64CF" w:rsidRPr="00FF5D0D" w:rsidRDefault="008C64CF" w:rsidP="008C64CF">
      <w:pPr>
        <w:ind w:firstLine="709"/>
        <w:jc w:val="both"/>
      </w:pPr>
      <w:r w:rsidRPr="00FF5D0D">
        <w:t>4.3. Šalys turi pareigą viena kitos atžvilgiu veikti sąžiningai ir ši pareiga galioja neterminuotai.</w:t>
      </w:r>
    </w:p>
    <w:p w14:paraId="431AC05E" w14:textId="77777777" w:rsidR="008C64CF" w:rsidRPr="00FF5D0D" w:rsidRDefault="008C64CF" w:rsidP="008C64CF">
      <w:pPr>
        <w:ind w:firstLine="709"/>
        <w:jc w:val="both"/>
        <w:rPr>
          <w:b/>
        </w:rPr>
      </w:pPr>
      <w:r w:rsidRPr="00FF5D0D">
        <w:rPr>
          <w:b/>
        </w:rPr>
        <w:t>5. Protokolo galiojimas.</w:t>
      </w:r>
    </w:p>
    <w:p w14:paraId="7452AFFC" w14:textId="1065277F" w:rsidR="008C64CF" w:rsidRPr="00FF5D0D" w:rsidRDefault="008C64CF" w:rsidP="008C64CF">
      <w:pPr>
        <w:ind w:firstLine="709"/>
        <w:jc w:val="both"/>
      </w:pPr>
      <w:r w:rsidRPr="00FF5D0D">
        <w:t xml:space="preserve">5.1. </w:t>
      </w:r>
      <w:r w:rsidR="006D19F3" w:rsidRPr="00FF5D0D">
        <w:t>P</w:t>
      </w:r>
      <w:r w:rsidR="006D19F3" w:rsidRPr="00FF5D0D">
        <w:rPr>
          <w:rFonts w:eastAsia="MS Mincho"/>
          <w:szCs w:val="24"/>
          <w:lang w:eastAsia="lt-LT"/>
        </w:rPr>
        <w:t>rotokolas galioja</w:t>
      </w:r>
      <w:r w:rsidR="0066452B" w:rsidRPr="00FF5D0D">
        <w:rPr>
          <w:rFonts w:eastAsia="MS Mincho"/>
          <w:szCs w:val="24"/>
          <w:lang w:eastAsia="lt-LT"/>
        </w:rPr>
        <w:t xml:space="preserve"> 50 mėnesių nuo jo pasirašymo (paskutinės iš šalių) dienos, išskyrus Protokolą, pasirašomą dėl </w:t>
      </w:r>
      <w:r w:rsidR="0081404C" w:rsidRPr="00FF5D0D">
        <w:rPr>
          <w:rFonts w:eastAsia="MS Mincho"/>
          <w:szCs w:val="24"/>
          <w:lang w:eastAsia="lt-LT"/>
        </w:rPr>
        <w:t>kaupimo įrenginio, kurio leistina generuoti galia yra mažesnė negu 6 MW</w:t>
      </w:r>
      <w:r w:rsidR="00EA2B32" w:rsidRPr="00FF5D0D">
        <w:rPr>
          <w:rFonts w:eastAsia="MS Mincho"/>
          <w:szCs w:val="24"/>
          <w:lang w:eastAsia="lt-LT"/>
        </w:rPr>
        <w:t xml:space="preserve">. Protokolas, pasirašomas dėl kaupimo įrenginio, kurio leistina generuoti galia yra mažesnė negu 6 MW, galioja </w:t>
      </w:r>
      <w:r w:rsidR="006D19F3" w:rsidRPr="00FF5D0D">
        <w:rPr>
          <w:rFonts w:eastAsia="MS Mincho"/>
          <w:szCs w:val="24"/>
          <w:lang w:eastAsia="lt-LT"/>
        </w:rPr>
        <w:t>38 mėnesius nuo jo pasirašymo (paskutinės iš šalių) dienos</w:t>
      </w:r>
      <w:r w:rsidRPr="00FF5D0D">
        <w:t>.</w:t>
      </w:r>
      <w:r w:rsidR="00AC0375" w:rsidRPr="00FF5D0D">
        <w:t xml:space="preserve"> </w:t>
      </w:r>
      <w:r w:rsidR="00AC0375" w:rsidRPr="00FF5D0D">
        <w:rPr>
          <w:color w:val="000000"/>
          <w:lang w:eastAsia="lt-LT"/>
        </w:rPr>
        <w:t>Šiame p</w:t>
      </w:r>
      <w:r w:rsidR="007335FE" w:rsidRPr="00FF5D0D">
        <w:rPr>
          <w:color w:val="000000"/>
          <w:lang w:eastAsia="lt-LT"/>
        </w:rPr>
        <w:t>ap</w:t>
      </w:r>
      <w:r w:rsidR="00AC0375" w:rsidRPr="00FF5D0D">
        <w:rPr>
          <w:color w:val="000000"/>
          <w:lang w:eastAsia="lt-LT"/>
        </w:rPr>
        <w:t>unkt</w:t>
      </w:r>
      <w:r w:rsidR="007335FE" w:rsidRPr="00FF5D0D">
        <w:rPr>
          <w:color w:val="000000"/>
          <w:lang w:eastAsia="lt-LT"/>
        </w:rPr>
        <w:t>yj</w:t>
      </w:r>
      <w:r w:rsidR="00AC0375" w:rsidRPr="00FF5D0D">
        <w:rPr>
          <w:color w:val="000000"/>
          <w:lang w:eastAsia="lt-LT"/>
        </w:rPr>
        <w:t>e nurodyt</w:t>
      </w:r>
      <w:r w:rsidR="005462CF" w:rsidRPr="00FF5D0D">
        <w:rPr>
          <w:color w:val="000000"/>
          <w:lang w:eastAsia="lt-LT"/>
        </w:rPr>
        <w:t>as</w:t>
      </w:r>
      <w:r w:rsidR="00AC0375" w:rsidRPr="00FF5D0D">
        <w:rPr>
          <w:color w:val="000000"/>
          <w:lang w:eastAsia="lt-LT"/>
        </w:rPr>
        <w:t xml:space="preserve"> termina</w:t>
      </w:r>
      <w:r w:rsidR="005462CF" w:rsidRPr="00FF5D0D">
        <w:rPr>
          <w:color w:val="000000"/>
          <w:lang w:eastAsia="lt-LT"/>
        </w:rPr>
        <w:t xml:space="preserve">s </w:t>
      </w:r>
      <w:r w:rsidR="00AC0375" w:rsidRPr="00FF5D0D">
        <w:rPr>
          <w:color w:val="000000"/>
          <w:lang w:eastAsia="lt-LT"/>
        </w:rPr>
        <w:t>pratęsiam</w:t>
      </w:r>
      <w:r w:rsidR="005462CF" w:rsidRPr="00FF5D0D">
        <w:rPr>
          <w:color w:val="000000"/>
          <w:lang w:eastAsia="lt-LT"/>
        </w:rPr>
        <w:t>as</w:t>
      </w:r>
      <w:r w:rsidR="00AC0375" w:rsidRPr="00FF5D0D">
        <w:rPr>
          <w:color w:val="000000"/>
          <w:lang w:eastAsia="lt-LT"/>
        </w:rPr>
        <w:t xml:space="preserve">, kai yra pratęsiamas </w:t>
      </w:r>
      <w:r w:rsidR="00AC0375" w:rsidRPr="00FF5D0D">
        <w:rPr>
          <w:rFonts w:eastAsia="MS Mincho"/>
          <w:lang w:eastAsia="lt-LT"/>
        </w:rPr>
        <w:t xml:space="preserve">leidimo plėtoti energijos kaupimo pajėgumus galiojimo </w:t>
      </w:r>
      <w:r w:rsidR="00AC0375" w:rsidRPr="00FF5D0D">
        <w:rPr>
          <w:color w:val="000000" w:themeColor="text1"/>
          <w:lang w:eastAsia="lt-LT"/>
        </w:rPr>
        <w:t>terminas.</w:t>
      </w:r>
    </w:p>
    <w:p w14:paraId="23364E96" w14:textId="4B2611CB" w:rsidR="008C64CF" w:rsidRPr="00FF5D0D" w:rsidRDefault="008C64CF" w:rsidP="008C64CF">
      <w:pPr>
        <w:ind w:firstLine="709"/>
        <w:jc w:val="both"/>
      </w:pPr>
      <w:r w:rsidRPr="00FF5D0D">
        <w:t xml:space="preserve">5.2. Šalys susitaria, kad Protokolas nustoja galioti esant bent vienai iš sąlygų: </w:t>
      </w:r>
    </w:p>
    <w:p w14:paraId="757183AA" w14:textId="1A92FCD2" w:rsidR="008C64CF" w:rsidRPr="00FF5D0D" w:rsidRDefault="008C64CF" w:rsidP="008C64CF">
      <w:pPr>
        <w:ind w:firstLine="709"/>
        <w:jc w:val="both"/>
      </w:pPr>
      <w:r w:rsidRPr="00FF5D0D">
        <w:t xml:space="preserve">5.2.1. </w:t>
      </w:r>
      <w:r w:rsidR="00B8681E" w:rsidRPr="00FF5D0D">
        <w:t>Tinklų naudotojui</w:t>
      </w:r>
      <w:r w:rsidRPr="00FF5D0D">
        <w:t xml:space="preserve"> per 10 darbo dienų nuo Protokolo pasirašymo dienos nepateik</w:t>
      </w:r>
      <w:r w:rsidR="001E6E30" w:rsidRPr="00FF5D0D">
        <w:t>us</w:t>
      </w:r>
      <w:r w:rsidRPr="00FF5D0D">
        <w:t xml:space="preserve"> </w:t>
      </w:r>
      <w:r w:rsidR="00B8681E" w:rsidRPr="00FF5D0D">
        <w:t>Tinklų naudotojo</w:t>
      </w:r>
      <w:r w:rsidRPr="00FF5D0D">
        <w:t xml:space="preserve"> prievolių įvykdymo užtikrinimo;</w:t>
      </w:r>
    </w:p>
    <w:p w14:paraId="6F519B2D" w14:textId="5FE0A897" w:rsidR="008C64CF" w:rsidRPr="00FF5D0D" w:rsidRDefault="008C64CF" w:rsidP="008C64CF">
      <w:pPr>
        <w:ind w:firstLine="709"/>
        <w:jc w:val="both"/>
      </w:pPr>
      <w:r w:rsidRPr="00FF5D0D">
        <w:t xml:space="preserve">5.2.2. </w:t>
      </w:r>
      <w:r w:rsidR="00B8681E" w:rsidRPr="00FF5D0D">
        <w:t>Tinklų naudotojui</w:t>
      </w:r>
      <w:r w:rsidR="001E6E30" w:rsidRPr="00FF5D0D">
        <w:t xml:space="preserve"> </w:t>
      </w:r>
      <w:r w:rsidRPr="00FF5D0D">
        <w:t>pateikus prašymą nutraukti Protokolą;</w:t>
      </w:r>
    </w:p>
    <w:p w14:paraId="2B234AA0" w14:textId="68BECFD9" w:rsidR="008C64CF" w:rsidRPr="00FF5D0D" w:rsidRDefault="008C64CF" w:rsidP="008C64CF">
      <w:pPr>
        <w:ind w:firstLine="709"/>
        <w:jc w:val="both"/>
      </w:pPr>
      <w:r w:rsidRPr="00FF5D0D">
        <w:t>5.2.</w:t>
      </w:r>
      <w:r w:rsidR="00D6552B" w:rsidRPr="00FF5D0D">
        <w:t>3.</w:t>
      </w:r>
      <w:r w:rsidRPr="00FF5D0D">
        <w:t xml:space="preserve"> </w:t>
      </w:r>
      <w:r w:rsidR="00B8681E" w:rsidRPr="00FF5D0D">
        <w:t>Tinklų naudotojui</w:t>
      </w:r>
      <w:r w:rsidRPr="00FF5D0D">
        <w:t xml:space="preserve"> neįvykdžius bent vieno</w:t>
      </w:r>
      <w:r w:rsidR="008B1102" w:rsidRPr="00FF5D0D">
        <w:t>s</w:t>
      </w:r>
      <w:r w:rsidRPr="00FF5D0D">
        <w:t xml:space="preserve"> iš Protokolo 2.3, 2.6</w:t>
      </w:r>
      <w:r w:rsidR="00EA2B32" w:rsidRPr="00FF5D0D">
        <w:t xml:space="preserve"> </w:t>
      </w:r>
      <w:r w:rsidR="00EA2B32" w:rsidRPr="00FF5D0D">
        <w:rPr>
          <w:color w:val="000000"/>
          <w:szCs w:val="24"/>
        </w:rPr>
        <w:t>(išskyrus atvejus, kai techninis projektas per šį terminą nepateikiamas dėl valstybės, kitų asmenų veiksmų ar nenugalimos jėgos aplinkybių)</w:t>
      </w:r>
      <w:r w:rsidRPr="00FF5D0D">
        <w:rPr>
          <w:vertAlign w:val="superscript"/>
        </w:rPr>
        <w:t xml:space="preserve"> </w:t>
      </w:r>
      <w:r w:rsidRPr="00FF5D0D">
        <w:t xml:space="preserve">arba 2.7 papunkčiuose nurodytų esminių Protokolo vykdymo sąlygų ir dėl to netekus elektros tinklų galios ir pralaidumų rezervavimo. Nutraukus Protokolo galiojimą šiame papunktyje nurodytu atveju, Operatorius apie tai informuoja </w:t>
      </w:r>
      <w:r w:rsidR="00B8681E" w:rsidRPr="00FF5D0D">
        <w:t>Tinklų naudotoją</w:t>
      </w:r>
      <w:r w:rsidRPr="00FF5D0D">
        <w:t xml:space="preserve"> ir Tarybą per 10 kalendorinių dienų nuo šio sprendimo priėmimo;</w:t>
      </w:r>
    </w:p>
    <w:p w14:paraId="3BFA7005" w14:textId="7B38957D" w:rsidR="00241B47" w:rsidRPr="00FF5D0D" w:rsidRDefault="00241B47" w:rsidP="00241B47">
      <w:pPr>
        <w:ind w:firstLine="709"/>
        <w:jc w:val="both"/>
      </w:pPr>
      <w:r w:rsidRPr="00FF5D0D">
        <w:t>5.2.</w:t>
      </w:r>
      <w:r w:rsidR="001E6E30" w:rsidRPr="00FF5D0D">
        <w:t>4</w:t>
      </w:r>
      <w:r w:rsidRPr="00FF5D0D">
        <w:t xml:space="preserve">. </w:t>
      </w:r>
      <w:r w:rsidR="00B8681E" w:rsidRPr="00FF5D0D">
        <w:t>Tinklų naudotojui</w:t>
      </w:r>
      <w:r w:rsidR="001E6E30" w:rsidRPr="00FF5D0D">
        <w:t xml:space="preserve"> </w:t>
      </w:r>
      <w:r w:rsidRPr="00FF5D0D">
        <w:t>neįvykdžius bent vieno</w:t>
      </w:r>
      <w:r w:rsidR="001E6E30" w:rsidRPr="00FF5D0D">
        <w:t>s</w:t>
      </w:r>
      <w:r w:rsidRPr="00FF5D0D">
        <w:t xml:space="preserve"> iš Protokolo 2.4, 2.8, </w:t>
      </w:r>
      <w:r w:rsidR="00EE30EA" w:rsidRPr="00FF5D0D">
        <w:t xml:space="preserve">2.9, </w:t>
      </w:r>
      <w:r w:rsidRPr="00FF5D0D">
        <w:t>2.</w:t>
      </w:r>
      <w:r w:rsidR="00EE30EA" w:rsidRPr="00FF5D0D">
        <w:t>11</w:t>
      </w:r>
      <w:r w:rsidRPr="00FF5D0D">
        <w:t>, 2.</w:t>
      </w:r>
      <w:r w:rsidR="00EE30EA" w:rsidRPr="00FF5D0D">
        <w:t>13</w:t>
      </w:r>
      <w:r w:rsidR="00613228" w:rsidRPr="00FF5D0D">
        <w:t>, 2.</w:t>
      </w:r>
      <w:r w:rsidR="00EE30EA" w:rsidRPr="00FF5D0D">
        <w:t>14</w:t>
      </w:r>
      <w:r w:rsidRPr="00FF5D0D">
        <w:t xml:space="preserve"> papunkčiuose nurodytų Protokolo vykdymo sąlygų</w:t>
      </w:r>
      <w:r w:rsidR="00D90AB7" w:rsidRPr="00FF5D0D">
        <w:t xml:space="preserve">. Tinklų naudotojui neįvykdžius bent vienos iš Protokolo 2.8, </w:t>
      </w:r>
      <w:r w:rsidR="00EE30EA" w:rsidRPr="00FF5D0D">
        <w:t xml:space="preserve">2.9, </w:t>
      </w:r>
      <w:r w:rsidR="00D90AB7" w:rsidRPr="00FF5D0D">
        <w:t>2.</w:t>
      </w:r>
      <w:r w:rsidR="00EE30EA" w:rsidRPr="00FF5D0D">
        <w:t>11</w:t>
      </w:r>
      <w:r w:rsidR="00D90AB7" w:rsidRPr="00FF5D0D">
        <w:t>, 2.</w:t>
      </w:r>
      <w:r w:rsidR="00EE30EA" w:rsidRPr="00FF5D0D">
        <w:t>13</w:t>
      </w:r>
      <w:r w:rsidR="00613228" w:rsidRPr="00FF5D0D">
        <w:t>, 2.</w:t>
      </w:r>
      <w:r w:rsidR="00EE30EA" w:rsidRPr="00FF5D0D">
        <w:t>14</w:t>
      </w:r>
      <w:r w:rsidR="00D90AB7" w:rsidRPr="00FF5D0D">
        <w:t xml:space="preserve"> papunkčiuose nurodytų Protokolo vykdymo sąlygų laikoma, kad Tinklų naudotojas nutraukė protokolą</w:t>
      </w:r>
      <w:r w:rsidRPr="00FF5D0D">
        <w:t>;</w:t>
      </w:r>
    </w:p>
    <w:p w14:paraId="0C75ED5F" w14:textId="35CEB734" w:rsidR="008C64CF" w:rsidRPr="00FF5D0D" w:rsidRDefault="009B3466" w:rsidP="008C64CF">
      <w:pPr>
        <w:ind w:firstLine="709"/>
        <w:jc w:val="both"/>
      </w:pPr>
      <w:r w:rsidRPr="00FF5D0D">
        <w:t>5.2.</w:t>
      </w:r>
      <w:r w:rsidR="001E6E30" w:rsidRPr="00FF5D0D">
        <w:t>5</w:t>
      </w:r>
      <w:r w:rsidR="009F573D" w:rsidRPr="00FF5D0D">
        <w:t>.</w:t>
      </w:r>
      <w:r w:rsidR="008C64CF" w:rsidRPr="00FF5D0D">
        <w:t xml:space="preserve"> pasibaigus leidimo plėtoti energijos </w:t>
      </w:r>
      <w:r w:rsidR="00C05931" w:rsidRPr="00FF5D0D">
        <w:t>kaupimo</w:t>
      </w:r>
      <w:r w:rsidR="008C64CF" w:rsidRPr="00FF5D0D">
        <w:t xml:space="preserve"> pajėgumus galiojimo terminui ir per leidimo plėtoti energijos </w:t>
      </w:r>
      <w:r w:rsidR="00C05931" w:rsidRPr="00FF5D0D">
        <w:t>kaupimo</w:t>
      </w:r>
      <w:r w:rsidR="008C64CF" w:rsidRPr="00FF5D0D">
        <w:t xml:space="preserve"> pajėgumus galiojimo laikotarpį, įskaitant galimus jo pratęsimus, </w:t>
      </w:r>
      <w:r w:rsidR="00B8681E" w:rsidRPr="00FF5D0D">
        <w:t>Tinklų naudotojui</w:t>
      </w:r>
      <w:r w:rsidR="001E6E30" w:rsidRPr="00FF5D0D">
        <w:t xml:space="preserve"> </w:t>
      </w:r>
      <w:r w:rsidR="008C64CF" w:rsidRPr="00FF5D0D">
        <w:t xml:space="preserve">neįvykdžius Protokole nustatyto įsipareigojimo pastatyti ar įrengti Protokole nurodytos leistinos generuoti galios </w:t>
      </w:r>
      <w:r w:rsidR="00C05931" w:rsidRPr="00FF5D0D">
        <w:t>kaupimo įrenginį</w:t>
      </w:r>
      <w:r w:rsidR="008C64CF" w:rsidRPr="00FF5D0D">
        <w:t>;</w:t>
      </w:r>
    </w:p>
    <w:p w14:paraId="231FFB47" w14:textId="732BBB64" w:rsidR="008C64CF" w:rsidRPr="00FF5D0D" w:rsidRDefault="008C64CF" w:rsidP="008C64CF">
      <w:pPr>
        <w:ind w:firstLine="709"/>
        <w:jc w:val="both"/>
      </w:pPr>
      <w:r w:rsidRPr="00FF5D0D">
        <w:t>5.2.</w:t>
      </w:r>
      <w:r w:rsidR="001E6E30" w:rsidRPr="00FF5D0D">
        <w:t>6</w:t>
      </w:r>
      <w:r w:rsidRPr="00FF5D0D">
        <w:t xml:space="preserve">. </w:t>
      </w:r>
      <w:r w:rsidR="00B8681E" w:rsidRPr="00FF5D0D">
        <w:t>Tinklų naudotojui</w:t>
      </w:r>
      <w:r w:rsidRPr="00FF5D0D">
        <w:t xml:space="preserve"> užbaigus Protokole numatytos </w:t>
      </w:r>
      <w:r w:rsidR="00C05931" w:rsidRPr="00FF5D0D">
        <w:t>leistinos generuoti</w:t>
      </w:r>
      <w:r w:rsidRPr="00FF5D0D">
        <w:t xml:space="preserve"> galios </w:t>
      </w:r>
      <w:r w:rsidR="00C05931" w:rsidRPr="00FF5D0D">
        <w:t>kaupimo įrenginio</w:t>
      </w:r>
      <w:r w:rsidRPr="00FF5D0D">
        <w:t xml:space="preserve"> statybą Lietuvos Respublikos statybos įstatyme nustatyta tvarka ir gavus leidimą </w:t>
      </w:r>
      <w:r w:rsidR="00C05931" w:rsidRPr="00FF5D0D">
        <w:rPr>
          <w:rFonts w:eastAsia="MS Mincho"/>
          <w:szCs w:val="24"/>
          <w:lang w:eastAsia="lt-LT"/>
        </w:rPr>
        <w:t>generuoti</w:t>
      </w:r>
      <w:r w:rsidRPr="00FF5D0D">
        <w:rPr>
          <w:rFonts w:eastAsia="MS Mincho"/>
          <w:szCs w:val="24"/>
          <w:lang w:eastAsia="lt-LT"/>
        </w:rPr>
        <w:t xml:space="preserve"> elektros energiją</w:t>
      </w:r>
      <w:r w:rsidR="00C05931" w:rsidRPr="00FF5D0D">
        <w:rPr>
          <w:rFonts w:eastAsia="MS Mincho"/>
          <w:szCs w:val="24"/>
          <w:lang w:eastAsia="lt-LT"/>
        </w:rPr>
        <w:t xml:space="preserve"> iš kaupimo įrenginių</w:t>
      </w:r>
      <w:r w:rsidRPr="00FF5D0D">
        <w:t>;</w:t>
      </w:r>
    </w:p>
    <w:p w14:paraId="620BB286" w14:textId="09A2B89C" w:rsidR="008C64CF" w:rsidRPr="00FF5D0D" w:rsidRDefault="008C64CF" w:rsidP="008C64CF">
      <w:pPr>
        <w:ind w:firstLine="709"/>
        <w:jc w:val="both"/>
      </w:pPr>
      <w:r w:rsidRPr="00FF5D0D">
        <w:t>5.2.</w:t>
      </w:r>
      <w:r w:rsidR="001E6E30" w:rsidRPr="00FF5D0D">
        <w:t>7</w:t>
      </w:r>
      <w:r w:rsidRPr="00FF5D0D">
        <w:t>. kai Protokolo sąlygos prieštarauja imperatyvioms teisės normoms;</w:t>
      </w:r>
    </w:p>
    <w:p w14:paraId="5ADD6469" w14:textId="5671D66A" w:rsidR="0047632B" w:rsidRPr="00FF5D0D" w:rsidRDefault="008C64CF" w:rsidP="008C64CF">
      <w:pPr>
        <w:ind w:firstLine="709"/>
        <w:jc w:val="both"/>
      </w:pPr>
      <w:r w:rsidRPr="00FF5D0D">
        <w:t>5.2.</w:t>
      </w:r>
      <w:r w:rsidR="001E6E30" w:rsidRPr="00FF5D0D">
        <w:t>8</w:t>
      </w:r>
      <w:r w:rsidRPr="00FF5D0D">
        <w:t xml:space="preserve">. </w:t>
      </w:r>
      <w:r w:rsidR="0016595D" w:rsidRPr="00FF5D0D">
        <w:t>pasibaigus Protokolo galiojimo terminui, nurodytam Protokolo 5.1 papunktyje</w:t>
      </w:r>
      <w:r w:rsidR="00733F9B" w:rsidRPr="00FF5D0D">
        <w:t>, įskaitant jo pratęsimo laikotarpį</w:t>
      </w:r>
      <w:r w:rsidR="0016595D" w:rsidRPr="00FF5D0D">
        <w:t>;</w:t>
      </w:r>
    </w:p>
    <w:p w14:paraId="52CC1653" w14:textId="5C80DF5E" w:rsidR="00D75DB5" w:rsidRPr="00FF5D0D" w:rsidRDefault="0016595D" w:rsidP="00A80336">
      <w:pPr>
        <w:ind w:firstLine="709"/>
        <w:jc w:val="both"/>
      </w:pPr>
      <w:r w:rsidRPr="00FF5D0D">
        <w:t xml:space="preserve">5.2.9. </w:t>
      </w:r>
      <w:r w:rsidR="00A80336" w:rsidRPr="00FF5D0D">
        <w:t xml:space="preserve">Tinklų naudotojui nutraukus Sutartį, išskyrus atvejus, kai vietoje dvišalės Sutarties tarp Tinklų naudotojo ir Operatoriaus, ją nutrauktus, ne vėliau nei kitą darbo dieną sudaroma </w:t>
      </w:r>
      <w:r w:rsidR="001A565B" w:rsidRPr="00FF5D0D">
        <w:t xml:space="preserve">ir (ar) galioja </w:t>
      </w:r>
      <w:r w:rsidR="00A80336" w:rsidRPr="00FF5D0D">
        <w:t>trišalė</w:t>
      </w:r>
      <w:r w:rsidR="00AE59D8" w:rsidRPr="00FF5D0D">
        <w:t xml:space="preserve"> ar kita teisės aktuose numatyta</w:t>
      </w:r>
      <w:r w:rsidR="00A80336" w:rsidRPr="00FF5D0D">
        <w:t xml:space="preserve"> Sutartis tarp Tinklų naudotojo, jo pasirinkto rangovo</w:t>
      </w:r>
      <w:r w:rsidR="00AE59D8" w:rsidRPr="00FF5D0D">
        <w:t xml:space="preserve">, </w:t>
      </w:r>
      <w:r w:rsidR="00A80336" w:rsidRPr="00FF5D0D">
        <w:t>Operatoriaus</w:t>
      </w:r>
      <w:r w:rsidR="00AE59D8" w:rsidRPr="00FF5D0D">
        <w:t xml:space="preserve"> ir (ar) perdavimo sistemos operatoriaus</w:t>
      </w:r>
      <w:r w:rsidR="00A80336" w:rsidRPr="00FF5D0D">
        <w:t xml:space="preserve">, arba Sutarčiai netekus galios dėl Tinklų naudoto kaltės. Tinklų naudotojui nutraukus Sutartį </w:t>
      </w:r>
      <w:r w:rsidR="00B9598E" w:rsidRPr="00FF5D0D">
        <w:t>arba Sutarčiai netekus galios dėl Tinklų naudoto kaltės</w:t>
      </w:r>
      <w:r w:rsidR="00A80336" w:rsidRPr="00FF5D0D">
        <w:t xml:space="preserve"> laikoma, kad Tinklų naudotojas nutraukė Protokolą, išskyrus, jei Sutartis nutraukta dėl Operatoriaus kaltės</w:t>
      </w:r>
      <w:r w:rsidR="001B61DB" w:rsidRPr="00FF5D0D">
        <w:t xml:space="preserve"> ar perdavimo sistemos operatoriaus kaltės, kai sudaryta keturšalė prijungimo paslaugos sutartis</w:t>
      </w:r>
      <w:r w:rsidR="00A80336" w:rsidRPr="00FF5D0D">
        <w:t>;</w:t>
      </w:r>
    </w:p>
    <w:p w14:paraId="48F873A9" w14:textId="06298642" w:rsidR="00260411" w:rsidRPr="00FF5D0D" w:rsidRDefault="00260411" w:rsidP="00A80336">
      <w:pPr>
        <w:ind w:firstLine="709"/>
        <w:jc w:val="both"/>
      </w:pPr>
      <w:r w:rsidRPr="00FF5D0D">
        <w:t xml:space="preserve">5.2.10. Tinklų naudotojas siekia </w:t>
      </w:r>
      <w:r w:rsidRPr="00FF5D0D">
        <w:rPr>
          <w:rStyle w:val="ui-provider"/>
          <w:rFonts w:eastAsia="Calibri"/>
        </w:rPr>
        <w:t>pakeisti Elektros energetikos įstatymo nustatyta tvarka vykdomą ar planuojamą vykdyti veiklą elektros energetikos sektoriuje</w:t>
      </w:r>
      <w:r w:rsidRPr="00FF5D0D">
        <w:rPr>
          <w:iCs/>
        </w:rPr>
        <w:t xml:space="preserve"> į tokią, dėl kurios ketinimų protokolas nėra sudaromas. Šiame papunktyje nurodytu atveju laikoma, kad </w:t>
      </w:r>
      <w:r w:rsidRPr="00FF5D0D">
        <w:t xml:space="preserve">Tinklų naudotojas nutraukė </w:t>
      </w:r>
      <w:r w:rsidR="00EA2B32" w:rsidRPr="00FF5D0D">
        <w:t>P</w:t>
      </w:r>
      <w:r w:rsidRPr="00FF5D0D">
        <w:t>rotokolą</w:t>
      </w:r>
      <w:r w:rsidRPr="00FF5D0D">
        <w:rPr>
          <w:iCs/>
        </w:rPr>
        <w:t>;</w:t>
      </w:r>
    </w:p>
    <w:p w14:paraId="75CCBB6F" w14:textId="44CBDE90" w:rsidR="008C64CF" w:rsidRPr="00FF5D0D" w:rsidRDefault="00A80336" w:rsidP="008C64CF">
      <w:pPr>
        <w:ind w:firstLine="709"/>
        <w:jc w:val="both"/>
      </w:pPr>
      <w:r w:rsidRPr="00FF5D0D">
        <w:t>5.2.1</w:t>
      </w:r>
      <w:r w:rsidR="00260411" w:rsidRPr="00FF5D0D">
        <w:t>1</w:t>
      </w:r>
      <w:r w:rsidRPr="00FF5D0D">
        <w:t xml:space="preserve">. </w:t>
      </w:r>
      <w:r w:rsidR="008C64CF" w:rsidRPr="00FF5D0D">
        <w:t xml:space="preserve">kitais Elektros energetikos įstatyme </w:t>
      </w:r>
      <w:r w:rsidR="00013382" w:rsidRPr="00FF5D0D">
        <w:rPr>
          <w:color w:val="000000"/>
          <w:szCs w:val="24"/>
        </w:rPr>
        <w:t xml:space="preserve">ar jį įgyvendinančiuose teisės aktuose </w:t>
      </w:r>
      <w:r w:rsidR="008C64CF" w:rsidRPr="00FF5D0D">
        <w:t>nurodytais atvejais.</w:t>
      </w:r>
    </w:p>
    <w:p w14:paraId="007A3F5A" w14:textId="306B63E4" w:rsidR="008C64CF" w:rsidRPr="00FF5D0D" w:rsidRDefault="008C64CF" w:rsidP="005615AC">
      <w:pPr>
        <w:tabs>
          <w:tab w:val="left" w:pos="6526"/>
        </w:tabs>
        <w:ind w:firstLine="709"/>
        <w:jc w:val="both"/>
        <w:rPr>
          <w:b/>
        </w:rPr>
      </w:pPr>
      <w:r w:rsidRPr="00FF5D0D">
        <w:rPr>
          <w:b/>
        </w:rPr>
        <w:t>6. Šalių atsakomybė</w:t>
      </w:r>
      <w:r w:rsidR="00A00DC1" w:rsidRPr="00FF5D0D">
        <w:rPr>
          <w:b/>
        </w:rPr>
        <w:t>.</w:t>
      </w:r>
    </w:p>
    <w:p w14:paraId="6CDD1CAF" w14:textId="77777777" w:rsidR="008C64CF" w:rsidRPr="00FF5D0D" w:rsidRDefault="008C64CF" w:rsidP="008C64CF">
      <w:pPr>
        <w:ind w:firstLine="709"/>
        <w:jc w:val="both"/>
      </w:pPr>
      <w:r w:rsidRPr="00FF5D0D">
        <w:t>6.1. Už šio Protokolo pažeidimą, nevykdymą ar netinkamą vykdymą Šalys atsako Lietuvos Respublikos teisės aktų nustatyta tvarka.</w:t>
      </w:r>
    </w:p>
    <w:p w14:paraId="79A2603B" w14:textId="23975CA1" w:rsidR="008C64CF" w:rsidRPr="00FF5D0D" w:rsidRDefault="008C64CF" w:rsidP="008C64CF">
      <w:pPr>
        <w:ind w:firstLine="709"/>
        <w:jc w:val="both"/>
      </w:pPr>
      <w:r w:rsidRPr="00FF5D0D">
        <w:t xml:space="preserve">6.2. Pasibaigus Protokolo galiojimui, rezervuota elektros tinklų galia ir pralaidumai </w:t>
      </w:r>
      <w:r w:rsidR="00B8681E" w:rsidRPr="00FF5D0D">
        <w:t>Tinklų naudotojui</w:t>
      </w:r>
      <w:r w:rsidRPr="00FF5D0D">
        <w:t xml:space="preserve"> netenka galios, o Operatorius netenka prievolės prijungti </w:t>
      </w:r>
      <w:r w:rsidR="00B8681E" w:rsidRPr="00FF5D0D">
        <w:t>Tinklų naudotojo</w:t>
      </w:r>
      <w:r w:rsidR="0014260A" w:rsidRPr="00FF5D0D">
        <w:t xml:space="preserve"> elektros</w:t>
      </w:r>
      <w:r w:rsidRPr="00FF5D0D">
        <w:t xml:space="preserve"> įrenginius.</w:t>
      </w:r>
    </w:p>
    <w:p w14:paraId="77E4D285" w14:textId="6EAB8A33" w:rsidR="0014260A" w:rsidRPr="00FF5D0D" w:rsidRDefault="0014260A" w:rsidP="0014260A">
      <w:pPr>
        <w:ind w:firstLine="709"/>
        <w:jc w:val="both"/>
      </w:pPr>
      <w:r w:rsidRPr="00FF5D0D">
        <w:t xml:space="preserve">6.3. Jei Protokolo vykdymo metu Tinklų naudotojo elektros įrenginiai buvo prijungti prie elektros tinklų, nutraukus Protokolą šie elektros įrenginiai yra atjungiami nuo elektros tinklų. </w:t>
      </w:r>
      <w:r w:rsidRPr="00FF5D0D">
        <w:rPr>
          <w:color w:val="000000"/>
        </w:rPr>
        <w:t>Operatorius neatsako už jokias Tinklų naudotojui ar kitiems asmenims kilusias pasekmes bei neatlygina Tinklų naudotojui ar kitiems asmenims nuostolių, kilusių dėl šio atjungimo.</w:t>
      </w:r>
    </w:p>
    <w:p w14:paraId="6552AA26" w14:textId="64AB8437" w:rsidR="008C64CF" w:rsidRPr="00FF5D0D" w:rsidRDefault="008C64CF" w:rsidP="008C64CF">
      <w:pPr>
        <w:ind w:firstLine="709"/>
        <w:jc w:val="both"/>
      </w:pPr>
      <w:r w:rsidRPr="00FF5D0D">
        <w:t>6.</w:t>
      </w:r>
      <w:r w:rsidR="0014260A" w:rsidRPr="00FF5D0D">
        <w:t>4</w:t>
      </w:r>
      <w:r w:rsidRPr="00FF5D0D">
        <w:t xml:space="preserve">. Šalis, pažeidusi savo įsipareigojimus pagal šį Protokolą kitos Šalies reikalavimu atlygina jai patirtus pagrįstus tiesioginius nuostolius. </w:t>
      </w:r>
    </w:p>
    <w:p w14:paraId="2F56513E" w14:textId="22FC1111" w:rsidR="008C64CF" w:rsidRPr="00FF5D0D" w:rsidRDefault="008C64CF" w:rsidP="008C64CF">
      <w:pPr>
        <w:ind w:firstLine="709"/>
        <w:jc w:val="both"/>
      </w:pPr>
      <w:r w:rsidRPr="00FF5D0D">
        <w:t>6.</w:t>
      </w:r>
      <w:r w:rsidR="0014260A" w:rsidRPr="00FF5D0D">
        <w:t>5</w:t>
      </w:r>
      <w:r w:rsidRPr="00FF5D0D">
        <w:t xml:space="preserve">. Pasinaudojimas prievolių įvykdymo užtikrinimu nėra siejamas su Operatoriaus teise reikalauti tiesioginių nuostolių atlyginimo. </w:t>
      </w:r>
    </w:p>
    <w:p w14:paraId="1D777E68" w14:textId="3B277FE9" w:rsidR="008C64CF" w:rsidRPr="00FF5D0D" w:rsidRDefault="008C64CF" w:rsidP="008C64CF">
      <w:pPr>
        <w:ind w:firstLine="709"/>
        <w:jc w:val="both"/>
      </w:pPr>
      <w:r w:rsidRPr="00FF5D0D">
        <w:t>6.</w:t>
      </w:r>
      <w:r w:rsidR="0014260A" w:rsidRPr="00FF5D0D">
        <w:t>6</w:t>
      </w:r>
      <w:r w:rsidRPr="00FF5D0D">
        <w:t xml:space="preserve">. </w:t>
      </w:r>
      <w:r w:rsidR="00B8681E" w:rsidRPr="00FF5D0D">
        <w:t>Tinklų naudotojas</w:t>
      </w:r>
      <w:r w:rsidRPr="00FF5D0D">
        <w:t xml:space="preserve"> atsako už leidimo plėtoti energijos </w:t>
      </w:r>
      <w:r w:rsidR="00C05931" w:rsidRPr="00FF5D0D">
        <w:t>kaupimo</w:t>
      </w:r>
      <w:r w:rsidRPr="00FF5D0D">
        <w:t xml:space="preserve"> pajėgumus gavimą, t. y. teisės aktų nustatytų sąlygų minėtam leidimui plėtoti energijos </w:t>
      </w:r>
      <w:r w:rsidR="00C05931" w:rsidRPr="00FF5D0D">
        <w:t>kaupimo</w:t>
      </w:r>
      <w:r w:rsidRPr="00FF5D0D">
        <w:t xml:space="preserve"> pajėgumus gauti tinkamą įvykdymą bei jo tinkamą galiojimą Protokolo bei Sutarties įgyvendinimo laikotarpiu.</w:t>
      </w:r>
    </w:p>
    <w:p w14:paraId="0C392F2E" w14:textId="1FE71909" w:rsidR="008C64CF" w:rsidRPr="00FF5D0D" w:rsidRDefault="008C64CF" w:rsidP="008C64CF">
      <w:pPr>
        <w:ind w:firstLine="709"/>
        <w:jc w:val="both"/>
        <w:rPr>
          <w:b/>
        </w:rPr>
      </w:pPr>
      <w:r w:rsidRPr="00FF5D0D">
        <w:rPr>
          <w:b/>
        </w:rPr>
        <w:t>7. Kitos sąlygos</w:t>
      </w:r>
      <w:r w:rsidR="00A00DC1" w:rsidRPr="00FF5D0D">
        <w:rPr>
          <w:b/>
        </w:rPr>
        <w:t>.</w:t>
      </w:r>
    </w:p>
    <w:p w14:paraId="08D3B18F" w14:textId="77777777" w:rsidR="008C64CF" w:rsidRPr="00FF5D0D" w:rsidRDefault="008C64CF" w:rsidP="008C64CF">
      <w:pPr>
        <w:ind w:firstLine="709"/>
        <w:jc w:val="both"/>
      </w:pPr>
      <w:r w:rsidRPr="00FF5D0D">
        <w:t>7.1. Šis Protokolas įsigalioja tada, kai jį Šalys pasirašo. Šalys pasirašo ant kiekvieno Protokolo puslapio bei jo priedų, jei tokių yra, išskyrus, kai abi šalys Protokolą, įskaitant jo priedus, pasirašo kvalifikuotu elektroniniu parašu.</w:t>
      </w:r>
    </w:p>
    <w:p w14:paraId="3C4F771E" w14:textId="77777777" w:rsidR="008C64CF" w:rsidRPr="00FF5D0D" w:rsidRDefault="008C64CF" w:rsidP="008C64CF">
      <w:pPr>
        <w:ind w:firstLine="709"/>
        <w:jc w:val="both"/>
      </w:pPr>
      <w:r w:rsidRPr="00FF5D0D">
        <w:t>7.2. Be šiame Protokole nustatytų sąlygų ir įsipareigojimų, Šalys susitaria atlikti taip pat ir visa kita, kas nėra tiesiogiai aptarta šiame Protokole, tačiau pagal šio Protokolo esmę ir tikslus bei galiojančių teisės aktų reikalavimus reikalinga Sutarties sudarymui ir vėlesniam tinkamam jos vykdymui.</w:t>
      </w:r>
    </w:p>
    <w:p w14:paraId="4F998E44" w14:textId="77777777" w:rsidR="008C64CF" w:rsidRPr="00FF5D0D" w:rsidRDefault="008C64CF" w:rsidP="008C64CF">
      <w:pPr>
        <w:ind w:firstLine="709"/>
        <w:jc w:val="both"/>
      </w:pPr>
      <w:r w:rsidRPr="00FF5D0D">
        <w:t>7.3. Visi pranešimai, ataskaitos ir kitas susirašinėjimas, vykdant Protokolą, įteikiami kitai Šaliai pasirašytinai arba siunčiami paštu, elektroniniu paštu Protokole nurodytais Šalių kontaktais. Šalys susitaria nedelsdamos informuoti viena kitą apie jų rekvizitų pasikeitimus.</w:t>
      </w:r>
    </w:p>
    <w:p w14:paraId="50F3B4C6" w14:textId="77777777" w:rsidR="008C64CF" w:rsidRPr="00FF5D0D" w:rsidRDefault="008C64CF" w:rsidP="008C64CF">
      <w:pPr>
        <w:ind w:firstLine="709"/>
        <w:jc w:val="both"/>
      </w:pPr>
      <w:r w:rsidRPr="00FF5D0D">
        <w:t>7.4. Protokolas sudarytas dviem egzemplioriais, turinčiais vienodą juridinę galią, išskyrus atvejus, kai abi šalys Protokolą pasirašo kvalifikuotu elektroniniu parašu. Kai abi šalys Protokolą pasirašo kvalifikuotu elektroniniu parašu, laikoma, kad Protokolas sudarytas vienu egzemplioriumi panaudojant telekomunikacijų galinius įrenginius (pasirašant abiem Šalims kvalifikuotu elektroniniu parašu).</w:t>
      </w:r>
    </w:p>
    <w:p w14:paraId="306AE340" w14:textId="77777777" w:rsidR="008C64CF" w:rsidRPr="00FF5D0D" w:rsidRDefault="008C64CF" w:rsidP="008C64CF">
      <w:pPr>
        <w:ind w:firstLine="709"/>
        <w:jc w:val="both"/>
      </w:pPr>
      <w:r w:rsidRPr="00FF5D0D">
        <w:t>7.5. Pasikeitus teisės aktų reikalavimams Šalys įsipareigoja atitinkamai keisti Protokolo sąlygas siekiant užtikrinti, kad šalių sudarytas Protokolas atitiktų naujus teisės aktų reikalavimus.</w:t>
      </w:r>
    </w:p>
    <w:p w14:paraId="0F9CE77E" w14:textId="77777777" w:rsidR="008C64CF" w:rsidRPr="00FF5D0D" w:rsidRDefault="008C64CF" w:rsidP="008C64CF">
      <w:pPr>
        <w:ind w:firstLine="709"/>
        <w:jc w:val="both"/>
      </w:pPr>
      <w:r w:rsidRPr="00FF5D0D">
        <w:t>7.6. Prie šio Protokolo pridedami priedai:</w:t>
      </w:r>
    </w:p>
    <w:p w14:paraId="11698D11" w14:textId="4199513E" w:rsidR="008C64CF" w:rsidRPr="00FF5D0D" w:rsidRDefault="008C64CF" w:rsidP="008C64CF">
      <w:pPr>
        <w:ind w:firstLine="709"/>
        <w:jc w:val="both"/>
      </w:pPr>
      <w:r w:rsidRPr="00FF5D0D">
        <w:t>7.6.1.</w:t>
      </w:r>
      <w:r w:rsidRPr="00FF5D0D">
        <w:tab/>
        <w:t xml:space="preserve">tuo atveju jei </w:t>
      </w:r>
      <w:r w:rsidR="006B4BE7" w:rsidRPr="00FF5D0D">
        <w:t>kaupimo įrenginio</w:t>
      </w:r>
      <w:r w:rsidRPr="00FF5D0D">
        <w:t xml:space="preserve"> projektas vystomas žemės nuomos </w:t>
      </w:r>
      <w:r w:rsidR="005F3B18" w:rsidRPr="00FF5D0D">
        <w:t xml:space="preserve">ar </w:t>
      </w:r>
      <w:r w:rsidR="005F3B18" w:rsidRPr="00FF5D0D">
        <w:rPr>
          <w:szCs w:val="24"/>
        </w:rPr>
        <w:t>kitais nei nuosavybės teisė teisėtais pagrindais</w:t>
      </w:r>
      <w:r w:rsidRPr="00FF5D0D">
        <w:t xml:space="preserve">, dokumentai pagrindžiantys, kad žemės nuoma </w:t>
      </w:r>
      <w:r w:rsidR="005F3B18" w:rsidRPr="00FF5D0D">
        <w:rPr>
          <w:szCs w:val="24"/>
        </w:rPr>
        <w:t>ar kitos teisės</w:t>
      </w:r>
      <w:r w:rsidR="005F3B18" w:rsidRPr="00FF5D0D">
        <w:t xml:space="preserve"> </w:t>
      </w:r>
      <w:r w:rsidRPr="00FF5D0D">
        <w:t>galioja ne trumpiau nei Protokolo galiojimo terminas</w:t>
      </w:r>
      <w:r w:rsidR="005F3B18" w:rsidRPr="00FF5D0D">
        <w:t xml:space="preserve">, </w:t>
      </w:r>
      <w:r w:rsidR="009135D0" w:rsidRPr="00FF5D0D">
        <w:rPr>
          <w:szCs w:val="24"/>
        </w:rPr>
        <w:t xml:space="preserve">bei </w:t>
      </w:r>
      <w:r w:rsidR="009135D0" w:rsidRPr="00FF5D0D">
        <w:rPr>
          <w:color w:val="000000" w:themeColor="text1"/>
          <w:lang w:eastAsia="lt-LT"/>
        </w:rPr>
        <w:t>šiuose dokumentuose turi būti aptarta tinklų naudotojo teisė nekilnojamajame turte vykdyti veiklą, susijusią su kaupimo įrenginių statyba ir eksploatavimu</w:t>
      </w:r>
      <w:r w:rsidRPr="00FF5D0D">
        <w:t>;</w:t>
      </w:r>
    </w:p>
    <w:p w14:paraId="19B16F80" w14:textId="77777777" w:rsidR="0049559D" w:rsidRPr="00FF5D0D" w:rsidRDefault="008C64CF" w:rsidP="008C64CF">
      <w:pPr>
        <w:ind w:firstLine="709"/>
        <w:jc w:val="both"/>
      </w:pPr>
      <w:r w:rsidRPr="00FF5D0D">
        <w:t>7.6.2.</w:t>
      </w:r>
      <w:r w:rsidRPr="00FF5D0D">
        <w:tab/>
        <w:t>kiti dokumentai, kuriais nuosavybės teisė ar kito teisėto valdymo teisės būtų įregistruotos viešame registre teisės aktų nustatyta tvarka</w:t>
      </w:r>
      <w:r w:rsidR="0049559D" w:rsidRPr="00FF5D0D">
        <w:t>;</w:t>
      </w:r>
    </w:p>
    <w:p w14:paraId="195572CF" w14:textId="5C26016B" w:rsidR="008C64CF" w:rsidRPr="00FF5D0D" w:rsidRDefault="0049559D" w:rsidP="008C64CF">
      <w:pPr>
        <w:ind w:firstLine="709"/>
        <w:jc w:val="both"/>
      </w:pPr>
      <w:r w:rsidRPr="00FF5D0D">
        <w:t xml:space="preserve">7.6.4. kiti dokumentai </w:t>
      </w:r>
      <w:r w:rsidRPr="00FF5D0D">
        <w:rPr>
          <w:i/>
          <w:iCs/>
        </w:rPr>
        <w:t>(nurodyti, kai taikoma)</w:t>
      </w:r>
      <w:r w:rsidRPr="00FF5D0D">
        <w:t>.</w:t>
      </w:r>
    </w:p>
    <w:p w14:paraId="7E223A6C" w14:textId="4C0B59D3" w:rsidR="008C64CF" w:rsidRPr="00FF5D0D" w:rsidRDefault="008C64CF" w:rsidP="008C64CF">
      <w:pPr>
        <w:spacing w:line="312" w:lineRule="auto"/>
        <w:ind w:firstLine="62"/>
        <w:jc w:val="center"/>
        <w:rPr>
          <w:i/>
        </w:rPr>
      </w:pPr>
      <w:r w:rsidRPr="00FF5D0D">
        <w:rPr>
          <w:i/>
        </w:rPr>
        <w:t>(kitos Šalių sutartos sąlygos)</w:t>
      </w:r>
    </w:p>
    <w:p w14:paraId="02284F87" w14:textId="77777777" w:rsidR="008C64CF" w:rsidRPr="00FF5D0D" w:rsidRDefault="008C64CF" w:rsidP="008C64CF">
      <w:pPr>
        <w:spacing w:line="312" w:lineRule="auto"/>
        <w:ind w:firstLine="709"/>
      </w:pPr>
    </w:p>
    <w:p w14:paraId="5F7F9F1F" w14:textId="77777777" w:rsidR="008C64CF" w:rsidRPr="00FF5D0D" w:rsidRDefault="008C64CF" w:rsidP="008C64CF">
      <w:pPr>
        <w:spacing w:line="312" w:lineRule="auto"/>
        <w:ind w:firstLine="709"/>
      </w:pPr>
      <w:r w:rsidRPr="00FF5D0D">
        <w:t>Šalių rekvizitai ir parašai:</w:t>
      </w:r>
    </w:p>
    <w:p w14:paraId="3E084121" w14:textId="77777777" w:rsidR="008C64CF" w:rsidRPr="00FF5D0D" w:rsidRDefault="008C64CF" w:rsidP="008C64CF">
      <w:pPr>
        <w:tabs>
          <w:tab w:val="center" w:pos="4153"/>
          <w:tab w:val="right" w:pos="8306"/>
        </w:tabs>
        <w:spacing w:line="312" w:lineRule="auto"/>
        <w:ind w:firstLine="709"/>
      </w:pPr>
    </w:p>
    <w:tbl>
      <w:tblPr>
        <w:tblW w:w="0" w:type="auto"/>
        <w:tblLook w:val="04A0" w:firstRow="1" w:lastRow="0" w:firstColumn="1" w:lastColumn="0" w:noHBand="0" w:noVBand="1"/>
      </w:tblPr>
      <w:tblGrid>
        <w:gridCol w:w="4373"/>
        <w:gridCol w:w="5125"/>
      </w:tblGrid>
      <w:tr w:rsidR="008C64CF" w:rsidRPr="00FF5D0D" w14:paraId="0920414E" w14:textId="77777777" w:rsidTr="005228EB">
        <w:tc>
          <w:tcPr>
            <w:tcW w:w="4479" w:type="dxa"/>
          </w:tcPr>
          <w:p w14:paraId="5DB769CD" w14:textId="77777777" w:rsidR="008C64CF" w:rsidRPr="00FF5D0D" w:rsidRDefault="008C64CF" w:rsidP="005228EB">
            <w:pPr>
              <w:tabs>
                <w:tab w:val="center" w:pos="4153"/>
                <w:tab w:val="right" w:pos="8306"/>
              </w:tabs>
              <w:spacing w:line="312" w:lineRule="auto"/>
              <w:ind w:firstLine="709"/>
            </w:pPr>
            <w:r w:rsidRPr="00FF5D0D">
              <w:t>Operatorius:</w:t>
            </w:r>
          </w:p>
          <w:p w14:paraId="6062BD01" w14:textId="77777777" w:rsidR="008C64CF" w:rsidRPr="00FF5D0D" w:rsidRDefault="008C64CF" w:rsidP="005228EB">
            <w:pPr>
              <w:tabs>
                <w:tab w:val="center" w:pos="4153"/>
                <w:tab w:val="right" w:pos="8306"/>
              </w:tabs>
              <w:spacing w:line="312" w:lineRule="auto"/>
              <w:ind w:firstLine="709"/>
            </w:pPr>
          </w:p>
        </w:tc>
        <w:tc>
          <w:tcPr>
            <w:tcW w:w="5160" w:type="dxa"/>
            <w:hideMark/>
          </w:tcPr>
          <w:p w14:paraId="46F9BFE8" w14:textId="4EC88683" w:rsidR="008C64CF" w:rsidRPr="00FF5D0D" w:rsidRDefault="00B8681E" w:rsidP="008C64CF">
            <w:pPr>
              <w:tabs>
                <w:tab w:val="right" w:pos="8306"/>
              </w:tabs>
              <w:ind w:right="3062"/>
            </w:pPr>
            <w:r w:rsidRPr="00FF5D0D">
              <w:t>Tinklų naudotojas</w:t>
            </w:r>
            <w:r w:rsidR="008C64CF" w:rsidRPr="00FF5D0D">
              <w:t>:</w:t>
            </w:r>
          </w:p>
        </w:tc>
      </w:tr>
    </w:tbl>
    <w:p w14:paraId="16F05317" w14:textId="77777777" w:rsidR="0049762D" w:rsidRPr="00FF5D0D" w:rsidRDefault="0049762D" w:rsidP="007544CC">
      <w:pPr>
        <w:rPr>
          <w:szCs w:val="24"/>
        </w:rPr>
        <w:sectPr w:rsidR="0049762D" w:rsidRPr="00FF5D0D" w:rsidSect="003D313F">
          <w:pgSz w:w="11907" w:h="16840" w:code="9"/>
          <w:pgMar w:top="1134" w:right="708" w:bottom="1134" w:left="1701" w:header="567" w:footer="284" w:gutter="0"/>
          <w:pgNumType w:start="1"/>
          <w:cols w:space="1296"/>
          <w:titlePg/>
          <w:docGrid w:linePitch="360"/>
        </w:sectPr>
      </w:pPr>
    </w:p>
    <w:p w14:paraId="51E2D138" w14:textId="77777777" w:rsidR="00F56519" w:rsidRPr="00FF5D0D" w:rsidRDefault="00F56519" w:rsidP="00F56519">
      <w:pPr>
        <w:ind w:left="6521"/>
        <w:rPr>
          <w:szCs w:val="24"/>
        </w:rPr>
      </w:pPr>
      <w:r w:rsidRPr="00FF5D0D">
        <w:rPr>
          <w:szCs w:val="24"/>
        </w:rPr>
        <w:t>Pasinaudojimo</w:t>
      </w:r>
    </w:p>
    <w:p w14:paraId="05813F6B" w14:textId="77777777" w:rsidR="00F56519" w:rsidRPr="00FF5D0D" w:rsidRDefault="00F56519" w:rsidP="00F56519">
      <w:pPr>
        <w:ind w:left="6521"/>
        <w:rPr>
          <w:szCs w:val="24"/>
        </w:rPr>
      </w:pPr>
      <w:r w:rsidRPr="00FF5D0D">
        <w:rPr>
          <w:szCs w:val="24"/>
        </w:rPr>
        <w:t xml:space="preserve">elektros </w:t>
      </w:r>
      <w:r w:rsidRPr="00FF5D0D">
        <w:t>skirstomaisiais</w:t>
      </w:r>
      <w:r w:rsidRPr="00FF5D0D">
        <w:rPr>
          <w:szCs w:val="24"/>
        </w:rPr>
        <w:t xml:space="preserve"> tinklais tvarkos aprašo</w:t>
      </w:r>
    </w:p>
    <w:p w14:paraId="4A6A98D4" w14:textId="77777777" w:rsidR="003919FF" w:rsidRPr="00FF5D0D" w:rsidRDefault="003919FF" w:rsidP="003919FF">
      <w:pPr>
        <w:ind w:left="6521"/>
        <w:rPr>
          <w:szCs w:val="24"/>
        </w:rPr>
      </w:pPr>
      <w:r w:rsidRPr="00FF5D0D">
        <w:rPr>
          <w:szCs w:val="24"/>
        </w:rPr>
        <w:t>6 priedas</w:t>
      </w:r>
    </w:p>
    <w:p w14:paraId="7675D641" w14:textId="77777777" w:rsidR="00F56519" w:rsidRPr="00FF5D0D" w:rsidRDefault="00F56519" w:rsidP="00F56519">
      <w:pPr>
        <w:tabs>
          <w:tab w:val="left" w:pos="6950"/>
        </w:tabs>
        <w:rPr>
          <w:szCs w:val="24"/>
        </w:rPr>
      </w:pPr>
    </w:p>
    <w:p w14:paraId="21A96244" w14:textId="77777777" w:rsidR="00F56519" w:rsidRPr="00FF5D0D" w:rsidRDefault="00F56519" w:rsidP="00F56519">
      <w:pPr>
        <w:tabs>
          <w:tab w:val="center" w:pos="4153"/>
          <w:tab w:val="right" w:pos="8306"/>
        </w:tabs>
        <w:jc w:val="center"/>
        <w:rPr>
          <w:b/>
          <w:szCs w:val="24"/>
          <w:lang w:eastAsia="lt-LT"/>
        </w:rPr>
      </w:pPr>
      <w:r w:rsidRPr="00FF5D0D">
        <w:rPr>
          <w:szCs w:val="24"/>
        </w:rPr>
        <w:t>(</w:t>
      </w:r>
      <w:r w:rsidRPr="00FF5D0D">
        <w:rPr>
          <w:b/>
          <w:szCs w:val="24"/>
          <w:lang w:eastAsia="lt-LT"/>
        </w:rPr>
        <w:t>Ketinimų protokolo dėl energijos kaupimo įrenginio prijungimo prie elektros skirstymo tinklų</w:t>
      </w:r>
      <w:r w:rsidR="002E689B" w:rsidRPr="00FF5D0D">
        <w:rPr>
          <w:b/>
          <w:szCs w:val="24"/>
          <w:lang w:eastAsia="lt-LT"/>
        </w:rPr>
        <w:t xml:space="preserve">, kai nėra suteikiama ar didinama leistina generuoti galia, </w:t>
      </w:r>
      <w:r w:rsidRPr="00FF5D0D">
        <w:rPr>
          <w:b/>
          <w:szCs w:val="24"/>
          <w:lang w:eastAsia="lt-LT"/>
        </w:rPr>
        <w:t>pavyzdinė forma)</w:t>
      </w:r>
    </w:p>
    <w:p w14:paraId="7A2B9ED8" w14:textId="77777777" w:rsidR="00F56519" w:rsidRPr="00FF5D0D" w:rsidRDefault="00F56519" w:rsidP="00F56519">
      <w:pPr>
        <w:tabs>
          <w:tab w:val="left" w:pos="6950"/>
        </w:tabs>
        <w:rPr>
          <w:szCs w:val="24"/>
        </w:rPr>
      </w:pPr>
    </w:p>
    <w:p w14:paraId="7679C3FE" w14:textId="77777777" w:rsidR="00F56519" w:rsidRPr="00FF5D0D" w:rsidRDefault="00F56519" w:rsidP="00F56519">
      <w:pPr>
        <w:tabs>
          <w:tab w:val="center" w:pos="4153"/>
          <w:tab w:val="right" w:pos="8306"/>
        </w:tabs>
        <w:jc w:val="center"/>
        <w:rPr>
          <w:b/>
          <w:szCs w:val="24"/>
          <w:lang w:eastAsia="lt-LT"/>
        </w:rPr>
      </w:pPr>
      <w:r w:rsidRPr="00FF5D0D">
        <w:rPr>
          <w:b/>
          <w:szCs w:val="24"/>
          <w:lang w:eastAsia="lt-LT"/>
        </w:rPr>
        <w:t>KETINIMŲ PROTOKOLAS DĖL ENERGIJOS KAUPIMO ĮRENGINIO PRIJUNGIMO PRIE ELEKTROS SKIRSTYMO TINKLŲ</w:t>
      </w:r>
      <w:r w:rsidR="0010431E" w:rsidRPr="00FF5D0D">
        <w:rPr>
          <w:b/>
          <w:szCs w:val="24"/>
          <w:lang w:eastAsia="lt-LT"/>
        </w:rPr>
        <w:t>, KAI NĖRA</w:t>
      </w:r>
      <w:r w:rsidR="00FB6D8F" w:rsidRPr="00FF5D0D">
        <w:rPr>
          <w:b/>
          <w:szCs w:val="24"/>
          <w:lang w:eastAsia="lt-LT"/>
        </w:rPr>
        <w:t xml:space="preserve"> SUTEIKIAMA AR</w:t>
      </w:r>
      <w:r w:rsidR="0010431E" w:rsidRPr="00FF5D0D">
        <w:rPr>
          <w:b/>
          <w:szCs w:val="24"/>
          <w:lang w:eastAsia="lt-LT"/>
        </w:rPr>
        <w:t xml:space="preserve"> </w:t>
      </w:r>
      <w:r w:rsidR="00A0746B" w:rsidRPr="00FF5D0D">
        <w:rPr>
          <w:b/>
          <w:szCs w:val="24"/>
          <w:lang w:eastAsia="lt-LT"/>
        </w:rPr>
        <w:t>DIDINAMA LEISTINA GENERUOTI GALIA</w:t>
      </w:r>
      <w:r w:rsidR="0010431E" w:rsidRPr="00FF5D0D">
        <w:rPr>
          <w:b/>
          <w:szCs w:val="24"/>
          <w:lang w:eastAsia="lt-LT"/>
        </w:rPr>
        <w:t xml:space="preserve"> </w:t>
      </w:r>
    </w:p>
    <w:p w14:paraId="3860ED79" w14:textId="77777777" w:rsidR="00F56519" w:rsidRPr="00FF5D0D" w:rsidRDefault="00F56519" w:rsidP="00F56519">
      <w:pPr>
        <w:tabs>
          <w:tab w:val="center" w:pos="4153"/>
          <w:tab w:val="right" w:pos="8306"/>
        </w:tabs>
        <w:spacing w:line="312" w:lineRule="auto"/>
        <w:ind w:left="720"/>
        <w:rPr>
          <w:sz w:val="20"/>
          <w:lang w:eastAsia="lt-LT"/>
        </w:rPr>
      </w:pPr>
    </w:p>
    <w:p w14:paraId="7982FAB8" w14:textId="77777777" w:rsidR="00F56519" w:rsidRPr="00FF5D0D" w:rsidRDefault="00F56519" w:rsidP="00F56519">
      <w:pPr>
        <w:tabs>
          <w:tab w:val="center" w:pos="4153"/>
          <w:tab w:val="right" w:pos="8306"/>
        </w:tabs>
        <w:spacing w:line="312" w:lineRule="auto"/>
        <w:jc w:val="center"/>
      </w:pPr>
      <w:r w:rsidRPr="00FF5D0D">
        <w:t>20___ m. __________________ d.</w:t>
      </w:r>
    </w:p>
    <w:p w14:paraId="30D954CA" w14:textId="77777777" w:rsidR="00F56519" w:rsidRPr="00FF5D0D" w:rsidRDefault="00F56519" w:rsidP="00F56519">
      <w:pPr>
        <w:tabs>
          <w:tab w:val="center" w:pos="4153"/>
          <w:tab w:val="right" w:pos="8306"/>
        </w:tabs>
        <w:spacing w:line="312" w:lineRule="auto"/>
        <w:jc w:val="center"/>
        <w:rPr>
          <w:sz w:val="20"/>
        </w:rPr>
      </w:pPr>
      <w:r w:rsidRPr="00FF5D0D">
        <w:rPr>
          <w:sz w:val="20"/>
        </w:rPr>
        <w:t>Vilnius</w:t>
      </w:r>
    </w:p>
    <w:p w14:paraId="1C968B3F" w14:textId="77777777" w:rsidR="00F56519" w:rsidRPr="00FF5D0D" w:rsidRDefault="00F56519" w:rsidP="00F56519">
      <w:pPr>
        <w:tabs>
          <w:tab w:val="center" w:pos="4153"/>
          <w:tab w:val="right" w:pos="8306"/>
        </w:tabs>
        <w:spacing w:line="312" w:lineRule="auto"/>
        <w:rPr>
          <w:sz w:val="20"/>
        </w:rPr>
      </w:pPr>
    </w:p>
    <w:p w14:paraId="5668BCC3" w14:textId="77777777" w:rsidR="00F56519" w:rsidRPr="00FF5D0D" w:rsidRDefault="00F56519" w:rsidP="00F56519">
      <w:pPr>
        <w:ind w:firstLine="709"/>
        <w:jc w:val="both"/>
      </w:pPr>
      <w:r w:rsidRPr="00FF5D0D">
        <w:t>Šis energijos kaupimo įrenginio (toliau – kaupimo įrenginys) prijungimo prie elektros skirstymo tinklų (toliau − elektros tinklai) ketinimų protokolas (toliau − Protokolas) yra sudarytas tarp elektros skirstymo sistemos operatoriaus AB „Energijos skirstymo operatorius“, registruota buveinė Laisvės pr. 10, Vilnius, 04215, juridinio asmens kodas 304151376 (toliau − Operatorius), atstovaujamo_________________</w:t>
      </w:r>
      <w:r w:rsidRPr="00FF5D0D">
        <w:rPr>
          <w:i/>
          <w:iCs/>
        </w:rPr>
        <w:t>(v., pavardė, pareigos)</w:t>
      </w:r>
      <w:r w:rsidRPr="00FF5D0D">
        <w:t xml:space="preserve"> ir kaupimo įrenginį statyti ar įrengti planuojančio asmens </w:t>
      </w:r>
      <w:r w:rsidRPr="00FF5D0D">
        <w:rPr>
          <w:i/>
          <w:iCs/>
          <w:u w:val="single"/>
        </w:rPr>
        <w:t>_____________________________</w:t>
      </w:r>
      <w:r w:rsidRPr="00FF5D0D">
        <w:rPr>
          <w:i/>
          <w:iCs/>
        </w:rPr>
        <w:t>(įmonės pavadinimas)</w:t>
      </w:r>
      <w:r w:rsidRPr="00FF5D0D">
        <w:t xml:space="preserve">, buveinė ___________________________________________ </w:t>
      </w:r>
      <w:r w:rsidRPr="00FF5D0D">
        <w:rPr>
          <w:i/>
          <w:iCs/>
        </w:rPr>
        <w:t>(adresas)</w:t>
      </w:r>
      <w:r w:rsidRPr="00FF5D0D">
        <w:t xml:space="preserve">, įmonės kodas __________________ (toliau – Tinklų naudotojas), atstovaujamo ______________  </w:t>
      </w:r>
      <w:r w:rsidRPr="00FF5D0D">
        <w:rPr>
          <w:i/>
          <w:iCs/>
        </w:rPr>
        <w:t>(v., pavardė, pareigos)</w:t>
      </w:r>
      <w:r w:rsidRPr="00FF5D0D">
        <w:t xml:space="preserve">.  </w:t>
      </w:r>
    </w:p>
    <w:p w14:paraId="0B1E6C9E" w14:textId="77777777" w:rsidR="00F56519" w:rsidRPr="00FF5D0D" w:rsidRDefault="00F56519" w:rsidP="00F56519">
      <w:pPr>
        <w:ind w:firstLine="2880"/>
        <w:jc w:val="both"/>
      </w:pPr>
    </w:p>
    <w:p w14:paraId="2939B2D4" w14:textId="77777777" w:rsidR="00F56519" w:rsidRPr="00FF5D0D" w:rsidRDefault="00F56519" w:rsidP="00F56519">
      <w:pPr>
        <w:ind w:firstLine="709"/>
        <w:jc w:val="both"/>
      </w:pPr>
      <w:r w:rsidRPr="00FF5D0D">
        <w:t>Operatorius ir Tinklų naudotojas, kartu ar atskirai, Protokole dar vadinami Šalimis. Kitos sąvokos, kurios nėra apibrėžtos Protokole, suprantamos taip, kaip jos apibrėžtos Lietuvos Respublikos elektros energetikos įstatyme (toliau − Elektros energetikos įstatymas).</w:t>
      </w:r>
    </w:p>
    <w:p w14:paraId="258E4928" w14:textId="77777777" w:rsidR="00F56519" w:rsidRPr="00FF5D0D" w:rsidRDefault="00F56519" w:rsidP="00F56519">
      <w:pPr>
        <w:ind w:firstLine="709"/>
        <w:jc w:val="both"/>
        <w:rPr>
          <w:b/>
        </w:rPr>
      </w:pPr>
      <w:r w:rsidRPr="00FF5D0D">
        <w:rPr>
          <w:b/>
        </w:rPr>
        <w:t>1. Ketinimų dalykas.</w:t>
      </w:r>
    </w:p>
    <w:p w14:paraId="5E994AB6" w14:textId="77777777" w:rsidR="00F56519" w:rsidRPr="00FF5D0D" w:rsidRDefault="00F56519" w:rsidP="00F56519">
      <w:pPr>
        <w:ind w:firstLine="709"/>
        <w:jc w:val="both"/>
      </w:pPr>
      <w:r w:rsidRPr="00FF5D0D">
        <w:t>1.1. Tinklų naudotojas, turintis išankstines prijungimo sąlygas Nr._______, išduotas 20___ m. ____________ d., įsipareigoja parengti savo kaupimo įrenginį prijungti prie elektros tinklų, o Operatorius − prijungti šio Tinklų naudotojo kaupimo įrenginį prie savo valdomų elektros tinklų. Šis prijungimas vykdomas pagal Operatoriaus išduotas prijungimo sąlygas, Tinklų naudotojo parengtus ir su Operatoriumi suderintus elektros tinklų dalies (prijungimo) ir kaupimo įrenginio dalies techninius projektus ir sudaromą kaupimo įrenginio prijungimo prie elektros tinklų paslaugos sutartį (toliau − Sutartis) Protokolo bei teisės aktų nustatyta tvarka ir terminais.</w:t>
      </w:r>
    </w:p>
    <w:p w14:paraId="39D41763" w14:textId="77777777" w:rsidR="00F56519" w:rsidRPr="00FF5D0D" w:rsidRDefault="00F56519" w:rsidP="00F56519">
      <w:pPr>
        <w:ind w:firstLine="709"/>
        <w:jc w:val="both"/>
        <w:rPr>
          <w:b/>
        </w:rPr>
      </w:pPr>
      <w:r w:rsidRPr="00FF5D0D">
        <w:rPr>
          <w:b/>
        </w:rPr>
        <w:t>2. Šalių įsipareigojimai ir terminai.</w:t>
      </w:r>
    </w:p>
    <w:p w14:paraId="189200B1" w14:textId="7C16571F" w:rsidR="00F56519" w:rsidRPr="00FF5D0D" w:rsidRDefault="00F56519" w:rsidP="00F56519">
      <w:pPr>
        <w:ind w:firstLine="709"/>
        <w:jc w:val="both"/>
      </w:pPr>
      <w:r w:rsidRPr="00FF5D0D">
        <w:t xml:space="preserve">2.1. </w:t>
      </w:r>
      <w:r w:rsidR="003919FF" w:rsidRPr="00FF5D0D">
        <w:t xml:space="preserve">Tinklų naudotojas įsipareigoja pastatyti ar įrengti kaupimo įrenginį, kurio įrengtoji galia –_______ kW (esama –_______ kW, naujai suteikiama –_______ kW) </w:t>
      </w:r>
      <w:r w:rsidR="003919FF" w:rsidRPr="00FF5D0D">
        <w:rPr>
          <w:i/>
          <w:iCs/>
        </w:rPr>
        <w:t>(nurodoma Tinklų naudotojo planuojamo statyti ar įrengti kaupimo įrenginio įrengtoji galia)</w:t>
      </w:r>
      <w:r w:rsidR="003919FF" w:rsidRPr="00FF5D0D">
        <w:t xml:space="preserve">, prijungimo taške esama leistina generuoti galia – _______ kW (papildoma/nauja leistina generuoti galia nesuteikiama), leistina naudoti galia –  _______ kW (esama –_______ kW, naujai suteikiama –_______ kW) </w:t>
      </w:r>
      <w:r w:rsidR="003919FF" w:rsidRPr="00FF5D0D">
        <w:rPr>
          <w:i/>
          <w:iCs/>
        </w:rPr>
        <w:t>(nurodoma Tinklų naudotojo planuojamo statyti ar įrengti kaupimo įrenginio leistina naudoti galia)</w:t>
      </w:r>
      <w:r w:rsidR="003919FF" w:rsidRPr="00FF5D0D">
        <w:t xml:space="preserve">, talpa – </w:t>
      </w:r>
      <w:r w:rsidR="003919FF" w:rsidRPr="00FF5D0D">
        <w:rPr>
          <w:u w:val="single"/>
        </w:rPr>
        <w:t>___</w:t>
      </w:r>
      <w:r w:rsidR="003919FF" w:rsidRPr="00FF5D0D">
        <w:t xml:space="preserve">kWh (esama –_______ kWh, naujai suteikiama –_______ kWh) </w:t>
      </w:r>
      <w:r w:rsidR="003919FF" w:rsidRPr="00FF5D0D">
        <w:rPr>
          <w:i/>
          <w:iCs/>
        </w:rPr>
        <w:t>(nurodoma kaupimo įrenginio talpa)</w:t>
      </w:r>
      <w:r w:rsidR="003919FF" w:rsidRPr="00FF5D0D">
        <w:t xml:space="preserve">, adresu </w:t>
      </w:r>
      <w:r w:rsidR="003919FF" w:rsidRPr="00FF5D0D">
        <w:rPr>
          <w:u w:val="single"/>
        </w:rPr>
        <w:t xml:space="preserve">________________________ </w:t>
      </w:r>
      <w:r w:rsidR="003919FF" w:rsidRPr="00FF5D0D">
        <w:rPr>
          <w:i/>
          <w:iCs/>
        </w:rPr>
        <w:t>(nurodoma vietovė, kur Tinklų naudotojas planuoja statyti ar įrengti kaupimo įrenginį, žemės sklypo kad.</w:t>
      </w:r>
      <w:r w:rsidRPr="00FF5D0D">
        <w:rPr>
          <w:i/>
          <w:iCs/>
        </w:rPr>
        <w:t xml:space="preserve"> Nr.)</w:t>
      </w:r>
      <w:r w:rsidRPr="00FF5D0D">
        <w:t xml:space="preserve">, prijungiant prie Operatoriaus elektros tinklų _________________________________ </w:t>
      </w:r>
      <w:r w:rsidRPr="00FF5D0D">
        <w:rPr>
          <w:i/>
          <w:iCs/>
        </w:rPr>
        <w:t>(nurodoma išankstinėse prijungimo sąlygose nurodyta elektros tinklų linija ar transformatorių pastotė, jei reikalinga</w:t>
      </w:r>
      <w:r w:rsidR="00AD4478" w:rsidRPr="00FF5D0D">
        <w:rPr>
          <w:i/>
          <w:iCs/>
        </w:rPr>
        <w:t>s</w:t>
      </w:r>
      <w:r w:rsidRPr="00FF5D0D">
        <w:rPr>
          <w:i/>
          <w:iCs/>
        </w:rPr>
        <w:t xml:space="preserve"> ir </w:t>
      </w:r>
      <w:r w:rsidR="00AD4478" w:rsidRPr="00FF5D0D">
        <w:rPr>
          <w:i/>
          <w:iCs/>
        </w:rPr>
        <w:t xml:space="preserve">elektros </w:t>
      </w:r>
      <w:r w:rsidRPr="00FF5D0D">
        <w:rPr>
          <w:i/>
          <w:iCs/>
        </w:rPr>
        <w:t xml:space="preserve">tinklų </w:t>
      </w:r>
      <w:r w:rsidR="00AD4478" w:rsidRPr="00FF5D0D">
        <w:rPr>
          <w:i/>
          <w:iCs/>
        </w:rPr>
        <w:t>pajėgumų padidinimas</w:t>
      </w:r>
      <w:r w:rsidRPr="00FF5D0D">
        <w:rPr>
          <w:i/>
          <w:iCs/>
        </w:rPr>
        <w:t>)</w:t>
      </w:r>
      <w:r w:rsidRPr="00FF5D0D">
        <w:t xml:space="preserve">, baigti savo elektros tinklų dalyje susijusius darbus ir Valstybinei energetikos reguliavimo tarybai (toliau – Taryba) pateikti reikalingus dokumentus leidimui </w:t>
      </w:r>
      <w:r w:rsidRPr="00FF5D0D">
        <w:rPr>
          <w:color w:val="000000"/>
        </w:rPr>
        <w:t>generuoti elektros energiją iš energijos kaupimo įrenginių</w:t>
      </w:r>
      <w:r w:rsidRPr="00FF5D0D">
        <w:t xml:space="preserve"> gauti per _________________________ mėnesių </w:t>
      </w:r>
      <w:r w:rsidRPr="00FF5D0D">
        <w:rPr>
          <w:i/>
          <w:iCs/>
        </w:rPr>
        <w:t>(nurodomas terminas, kuris negali būti ilgesnis nei ketinimų protokolo galiojimo terminas)</w:t>
      </w:r>
      <w:r w:rsidRPr="00FF5D0D">
        <w:t xml:space="preserve"> nuo šio Protokolo pasirašymo dienos. Šis terminas gali būti pratęsiamas Tinklų naudotojo prašymu bei S</w:t>
      </w:r>
      <w:r w:rsidRPr="00FF5D0D">
        <w:rPr>
          <w:szCs w:val="24"/>
        </w:rPr>
        <w:t xml:space="preserve">utartyje ar kitais teisės aktuose nustatytais atvejais, tačiau pratęstas terminas negali viršyti </w:t>
      </w:r>
      <w:r w:rsidRPr="00FF5D0D">
        <w:t>leidimo plėtoti energijos kaupimo pajėgumus galiojimo termino.</w:t>
      </w:r>
      <w:r w:rsidR="0095316A" w:rsidRPr="00FF5D0D">
        <w:t xml:space="preserve"> </w:t>
      </w:r>
      <w:r w:rsidR="00C55D23" w:rsidRPr="00FF5D0D">
        <w:t>Kaupimo įrenginys yra įrengiamas tam</w:t>
      </w:r>
      <w:r w:rsidR="0054254E" w:rsidRPr="00FF5D0D">
        <w:t>e</w:t>
      </w:r>
      <w:r w:rsidR="00C55D23" w:rsidRPr="00FF5D0D">
        <w:t xml:space="preserve"> pačiame prijungimo taške, kuriame yra įreng</w:t>
      </w:r>
      <w:r w:rsidR="00180C33" w:rsidRPr="00FF5D0D">
        <w:t>t</w:t>
      </w:r>
      <w:r w:rsidR="00C55D23" w:rsidRPr="00FF5D0D">
        <w:t xml:space="preserve">a </w:t>
      </w:r>
      <w:r w:rsidR="0054254E" w:rsidRPr="00FF5D0D">
        <w:t>elektrinė</w:t>
      </w:r>
      <w:r w:rsidR="00887686" w:rsidRPr="00FF5D0D">
        <w:t xml:space="preserve"> (</w:t>
      </w:r>
      <w:r w:rsidR="003457A6" w:rsidRPr="00FF5D0D">
        <w:t>jei taikoma</w:t>
      </w:r>
      <w:r w:rsidR="00887686" w:rsidRPr="00FF5D0D">
        <w:t>)</w:t>
      </w:r>
      <w:r w:rsidR="0054254E" w:rsidRPr="00FF5D0D">
        <w:t>, elektros energijos gamybai naudojanti _________________________</w:t>
      </w:r>
      <w:r w:rsidR="0054254E" w:rsidRPr="00FF5D0D">
        <w:rPr>
          <w:i/>
          <w:iCs/>
        </w:rPr>
        <w:t xml:space="preserve"> (nurodyti šaltinį)</w:t>
      </w:r>
      <w:r w:rsidR="0054254E" w:rsidRPr="00FF5D0D">
        <w:t xml:space="preserve">, kurios įrengtoji galia _______________ </w:t>
      </w:r>
      <w:r w:rsidR="0054254E" w:rsidRPr="00FF5D0D">
        <w:rPr>
          <w:i/>
          <w:iCs/>
        </w:rPr>
        <w:t>(nurodoma esamos elektrinės įrengtoji galia)</w:t>
      </w:r>
      <w:r w:rsidR="0054254E" w:rsidRPr="00FF5D0D">
        <w:t xml:space="preserve">, leistina generuoti galia – _______________ </w:t>
      </w:r>
      <w:r w:rsidR="0054254E" w:rsidRPr="00FF5D0D">
        <w:rPr>
          <w:i/>
          <w:iCs/>
        </w:rPr>
        <w:t>(nurodoma esamos elektrinės leistina generuoti galia)</w:t>
      </w:r>
      <w:r w:rsidR="00C55D23" w:rsidRPr="00FF5D0D">
        <w:t>.</w:t>
      </w:r>
    </w:p>
    <w:p w14:paraId="343143F8" w14:textId="77777777" w:rsidR="003919FF" w:rsidRPr="00FF5D0D" w:rsidDel="008B70E3" w:rsidRDefault="003919FF" w:rsidP="003919FF">
      <w:pPr>
        <w:ind w:firstLine="709"/>
        <w:jc w:val="both"/>
      </w:pPr>
      <w:r w:rsidRPr="00FF5D0D" w:rsidDel="008B70E3">
        <w:t xml:space="preserve">2.2. Operatorius nuo Protokolo pasirašymo dienos įsipareigoja rezervuoti Tinklų naudotojui </w:t>
      </w:r>
      <w:r w:rsidRPr="00FF5D0D">
        <w:t xml:space="preserve">perdavimo </w:t>
      </w:r>
      <w:r w:rsidRPr="00FF5D0D" w:rsidDel="008B70E3">
        <w:t>elektros tinklų galią ir pralaidumus</w:t>
      </w:r>
      <w:r w:rsidRPr="00FF5D0D">
        <w:t>, kuriems taikomi leistinos generuoti galios ribojimai dėl elektros energetikos sistemos balanso,</w:t>
      </w:r>
      <w:r w:rsidRPr="00FF5D0D" w:rsidDel="008B70E3">
        <w:t xml:space="preserve"> Protokolo 2.1 papunktyje nurodytos leistinos generuoti galios ir kitų Protokolo 2.1 papunktyje nurodytų parametrų kaupimo įrenginiui prijungti iki Protokolo galiojimo pabaigos.</w:t>
      </w:r>
    </w:p>
    <w:p w14:paraId="61094760" w14:textId="77777777" w:rsidR="003919FF" w:rsidRPr="00FF5D0D" w:rsidRDefault="003919FF" w:rsidP="003919FF">
      <w:pPr>
        <w:ind w:firstLine="709"/>
        <w:jc w:val="both"/>
      </w:pPr>
      <w:r w:rsidRPr="00FF5D0D">
        <w:t>2.</w:t>
      </w:r>
      <w:r w:rsidRPr="00FF5D0D" w:rsidDel="008B70E3">
        <w:t>3</w:t>
      </w:r>
      <w:r w:rsidRPr="00FF5D0D">
        <w:t xml:space="preserve">. Tinklų naudotojas įsipareigoja </w:t>
      </w:r>
      <w:r w:rsidRPr="00FF5D0D">
        <w:rPr>
          <w:szCs w:val="24"/>
          <w:lang w:eastAsia="zh-TW"/>
        </w:rPr>
        <w:t xml:space="preserve">ne vėliau kaip </w:t>
      </w:r>
      <w:r w:rsidRPr="00FF5D0D">
        <w:t xml:space="preserve">per 1 mėnesį nuo Protokolo pasirašymo dienos pateikti Tarybai prašymą išduoti leidimą plėtoti energijos kaupimo pajėgumus (esminė Protokolo vykdymo sąlyga). Tinklų naudotojas </w:t>
      </w:r>
      <w:r w:rsidRPr="00FF5D0D">
        <w:rPr>
          <w:color w:val="000000"/>
          <w:lang w:eastAsia="lt-LT"/>
        </w:rPr>
        <w:t>raštu informuoja Operatorių apie tai, kad pateikė prašymą išduoti leidimą plėtoti elektros energijos gamybos pajėgumus, pateikdamas Operatoriui šio prašymo kopiją. Jei tinklų naudotojas nepateikia Operatoriui šios prašymo kopijos per vieną mėnesį nuo Protokolo pasirašymo dienos, Operatorius nutraukia Protokolą.</w:t>
      </w:r>
    </w:p>
    <w:p w14:paraId="3C041640" w14:textId="77777777" w:rsidR="003919FF" w:rsidRPr="00FF5D0D" w:rsidRDefault="003919FF" w:rsidP="003919FF">
      <w:pPr>
        <w:ind w:firstLine="709"/>
        <w:jc w:val="both"/>
      </w:pPr>
      <w:r w:rsidRPr="00FF5D0D">
        <w:t>2.</w:t>
      </w:r>
      <w:r w:rsidRPr="00FF5D0D" w:rsidDel="008B70E3">
        <w:t>4</w:t>
      </w:r>
      <w:r w:rsidRPr="00FF5D0D">
        <w:t>. Tinklų naudotojas įsipareigoja Elektros energetikos įstatymo nustatyta tvarka gauti leidimą plėtoti energijos kaupimo pajėgumus.</w:t>
      </w:r>
    </w:p>
    <w:p w14:paraId="03D67011" w14:textId="77777777" w:rsidR="003919FF" w:rsidRPr="00FF5D0D" w:rsidRDefault="003919FF" w:rsidP="003919FF">
      <w:pPr>
        <w:ind w:firstLine="709"/>
        <w:jc w:val="both"/>
      </w:pPr>
      <w:r w:rsidRPr="00FF5D0D">
        <w:t>2.</w:t>
      </w:r>
      <w:r w:rsidRPr="00FF5D0D" w:rsidDel="008B70E3">
        <w:t>5</w:t>
      </w:r>
      <w:r w:rsidRPr="00FF5D0D">
        <w:t xml:space="preserve">. </w:t>
      </w:r>
      <w:r w:rsidRPr="00FF5D0D">
        <w:rPr>
          <w:szCs w:val="24"/>
        </w:rPr>
        <w:t xml:space="preserve">Operatoriaus įsipareigoja išduoti prijungimo sąlygas per ne ilgesnį kaip 1 mėnesio laikotarpį nuo </w:t>
      </w:r>
      <w:r w:rsidRPr="00FF5D0D">
        <w:t xml:space="preserve">Tinklų naudotojo </w:t>
      </w:r>
      <w:r w:rsidRPr="00FF5D0D">
        <w:rPr>
          <w:szCs w:val="24"/>
        </w:rPr>
        <w:t>teisės aktų reikalavimus atitinkančio prašymo išduoti šias sąlygas pateikimo dienos.</w:t>
      </w:r>
    </w:p>
    <w:p w14:paraId="5495F558" w14:textId="137D9CD2" w:rsidR="003919FF" w:rsidRPr="00FF5D0D" w:rsidRDefault="003919FF" w:rsidP="003919FF">
      <w:pPr>
        <w:ind w:firstLine="709"/>
        <w:jc w:val="both"/>
      </w:pPr>
      <w:r w:rsidRPr="00FF5D0D">
        <w:t xml:space="preserve">2.6. Tinklų naudotojas įsipareigoja per 9 mėnesius nuo prijungimo sąlygų išdavimo pateikti Operatoriui techninį projektą, </w:t>
      </w:r>
      <w:r w:rsidRPr="00FF5D0D">
        <w:rPr>
          <w:szCs w:val="24"/>
        </w:rPr>
        <w:t xml:space="preserve">kai toks projektas yra privalomas </w:t>
      </w:r>
      <w:r w:rsidRPr="00FF5D0D">
        <w:t>(esminė Protokolo vykdymo sąlyga). O</w:t>
      </w:r>
      <w:r w:rsidRPr="00FF5D0D">
        <w:rPr>
          <w:szCs w:val="24"/>
        </w:rPr>
        <w:t xml:space="preserve">peratorius visas savo pastabas dėl </w:t>
      </w:r>
      <w:r w:rsidRPr="00FF5D0D">
        <w:t xml:space="preserve">Tinklų naudotojo </w:t>
      </w:r>
      <w:r w:rsidRPr="00FF5D0D">
        <w:rPr>
          <w:szCs w:val="24"/>
        </w:rPr>
        <w:t xml:space="preserve">pateikto techninio projekto įsipareigoja pateikti per ne ilgesnį kaip vieno mėnesio laikotarpį. </w:t>
      </w:r>
      <w:r w:rsidRPr="00FF5D0D">
        <w:t xml:space="preserve">Tinklų naudotojas </w:t>
      </w:r>
      <w:r w:rsidRPr="00FF5D0D">
        <w:rPr>
          <w:szCs w:val="24"/>
        </w:rPr>
        <w:t>įsipareigoja per ne ilgesnį kaip vieno mėnesio laikotarpį įvertinti pateiktas pastabas ir pateikti Operatoriui patikslintą techninį projektą</w:t>
      </w:r>
      <w:r w:rsidR="00282014" w:rsidRPr="00FF5D0D">
        <w:rPr>
          <w:szCs w:val="24"/>
        </w:rPr>
        <w:t xml:space="preserve"> (esminė Protokolo vykdymo sąlyga)</w:t>
      </w:r>
      <w:r w:rsidRPr="00FF5D0D">
        <w:rPr>
          <w:szCs w:val="24"/>
        </w:rPr>
        <w:t xml:space="preserve">. Patikslintą techninį projektą Operatorius turi suderinti per ne ilgesnį kaip 15 kalendorinių dienų laikotarpį. </w:t>
      </w:r>
      <w:r w:rsidRPr="00FF5D0D">
        <w:rPr>
          <w:color w:val="000000"/>
          <w:szCs w:val="24"/>
        </w:rPr>
        <w:t xml:space="preserve">Šiame papunktyje nustatytas reikalavimas pateikti techninį projektą Operatoriui per 9 mėnesius nuo prijungimo sąlygų išdavimo netaikomas, kai šio įsipareigojimo Tinklų naudotojas negali įvykdyti dėl valstybės, kitų asmenų veiksmų ir (ar) neveikimo ar nenugalimos jėgos aplinkybių. Jei yra šios aplinkybės, Tinklų naudotojas pateikia Operatoriui tokias aplinkybes įrodančius dokumentus, o Operatorius įvertina pateiktus dokumentus ir priima sprendimą dėl termino pratęsimo laikotarpiui, kuris negali būti ilgesnis, negu nurodytų aplinkybių buvimo laikotarpis. </w:t>
      </w:r>
      <w:r w:rsidRPr="00FF5D0D">
        <w:t>Pratęsus terminą techniniam projektui pateikti, pratęsto termino laikymasis laikomas esmine Protokolo vykdymo sąlyga.</w:t>
      </w:r>
    </w:p>
    <w:p w14:paraId="17F22184" w14:textId="469E923A" w:rsidR="003919FF" w:rsidRPr="00FF5D0D" w:rsidRDefault="003919FF" w:rsidP="003919FF">
      <w:pPr>
        <w:ind w:firstLine="709"/>
        <w:jc w:val="both"/>
      </w:pPr>
      <w:r w:rsidRPr="00FF5D0D">
        <w:t xml:space="preserve">2.7. Tinklų naudotojas įsipareigoja ne vėliau nei likus 12 mėnesių </w:t>
      </w:r>
      <w:r w:rsidRPr="00FF5D0D">
        <w:rPr>
          <w:szCs w:val="24"/>
        </w:rPr>
        <w:t>iki leidimo plėtoti energijos kaupimo pajėgumus galiojimo pabaigos, įskaitant atvejus, kai leidimo galiojimas yra pratęstas</w:t>
      </w:r>
      <w:r w:rsidRPr="00FF5D0D">
        <w:t>, kai statomi ar įrengiami kaupimo įrenginiai, kuriems išduotas Elektros energetikos įstatymo 16 straipsnio 4</w:t>
      </w:r>
      <w:r w:rsidRPr="00FF5D0D">
        <w:rPr>
          <w:vertAlign w:val="superscript"/>
        </w:rPr>
        <w:t>3</w:t>
      </w:r>
      <w:r w:rsidRPr="00FF5D0D">
        <w:t xml:space="preserve"> dalyje nurodytas leidimas plėtoti energijos kaupimo pajėgumus, arba ne vėliau kaip likus 24 mėnesiams iki leidimo plėtoti energijos kaupimo pajėgumus galiojimo pabaigos, įskaitant atvejus, kai leidimo galiojimas yra pratęstas, kai statomi ar įrengiami kaupimo įrenginiai, kuriems išduotas Elektros energetikos įstatymo 16 straipsnio 4</w:t>
      </w:r>
      <w:r w:rsidRPr="00FF5D0D">
        <w:rPr>
          <w:vertAlign w:val="superscript"/>
        </w:rPr>
        <w:t>1</w:t>
      </w:r>
      <w:r w:rsidRPr="00FF5D0D">
        <w:t xml:space="preserve"> dalies 2 punkte nurodytas leidimas plėtoti energijos kaupimo pajėgumus, gauti statybą leidžiantį dokumentą, jei toks dokumentas yra reikalingas, ir pateikti Operatoriui (esminė Protokolo vykdymo sąlyga). Tinklų naudotojas raštu informuoja Operatorių apie statybą leidžiančio dokumento gavimą, pateikdamas Operatoriui jo kopiją. Jei tinklų naudotojas nepateikia Operatoriui šios kopijos ne vėliau kaip likus 12 mėnesių iki leidimo plėtoti elektros energijos gamybos pajėgumus galiojimo pabaigos, kai statomi ar įrengiami kaupimo įrenginiai, kuriems išduotas Elektros energetikos įstatymo 16 straipsnio 4</w:t>
      </w:r>
      <w:r w:rsidRPr="00FF5D0D">
        <w:rPr>
          <w:vertAlign w:val="superscript"/>
        </w:rPr>
        <w:t>3</w:t>
      </w:r>
      <w:r w:rsidRPr="00FF5D0D">
        <w:t xml:space="preserve"> dalyje nurodytas leidimas plėtoti energijos kaupimo pajėgumus, arba ne vėliau kaip likus 24 mėnesiams iki leidimo plėtoti energijos kaupimo pajėgumus galiojimo pabaigos, įskaitant atvejus, kai leidimo galiojimas yra pratęstas, kai statomi ar įrengiami kaupimo įrenginiai, kuriems išduotas Elektros energetikos įstatymo 16 straipsnio 4</w:t>
      </w:r>
      <w:r w:rsidRPr="00FF5D0D">
        <w:rPr>
          <w:vertAlign w:val="superscript"/>
        </w:rPr>
        <w:t>1</w:t>
      </w:r>
      <w:r w:rsidRPr="00FF5D0D">
        <w:t xml:space="preserve"> dalies 2 punkte nurodytas leidimas plėtoti energijos kaupimo pajėgumus,  Operatorius nutraukia Protokolą.</w:t>
      </w:r>
    </w:p>
    <w:p w14:paraId="3EFC71B0" w14:textId="77777777" w:rsidR="003919FF" w:rsidRPr="00FF5D0D" w:rsidRDefault="003919FF" w:rsidP="003919FF">
      <w:pPr>
        <w:ind w:firstLine="709"/>
        <w:jc w:val="both"/>
      </w:pPr>
      <w:r w:rsidRPr="00FF5D0D">
        <w:t>2.8. Tinklų naudotojas įsipareigoja po Protokolo pasirašymo neperleisti teisių ir (ar) pareigų pagal Protokolą ir (ar) prijungimo sąlygas bei techninį projektą kitam asmeniui,</w:t>
      </w:r>
      <w:r w:rsidRPr="00FF5D0D">
        <w:rPr>
          <w:color w:val="000000"/>
          <w:szCs w:val="24"/>
          <w:lang w:eastAsia="lt-LT"/>
        </w:rPr>
        <w:t xml:space="preserve"> išskyrus atvejus, kai </w:t>
      </w:r>
      <w:r w:rsidRPr="00FF5D0D">
        <w:rPr>
          <w:color w:val="000000" w:themeColor="text1"/>
          <w:lang w:eastAsia="lt-LT"/>
        </w:rPr>
        <w:t xml:space="preserve">Tinklų naudotojui, kuris yra juridinis asmuo, </w:t>
      </w:r>
      <w:r w:rsidRPr="00FF5D0D">
        <w:rPr>
          <w:color w:val="000000"/>
          <w:szCs w:val="24"/>
          <w:lang w:eastAsia="lt-LT"/>
        </w:rPr>
        <w:t xml:space="preserve">yra </w:t>
      </w:r>
      <w:r w:rsidRPr="00FF5D0D">
        <w:rPr>
          <w:color w:val="000000" w:themeColor="text1"/>
          <w:lang w:eastAsia="lt-LT"/>
        </w:rPr>
        <w:t>iškeliama bankroto ar restruktūrizavimo byla, jis yra pertvarkomas, pasibaigia (</w:t>
      </w:r>
      <w:r w:rsidRPr="00FF5D0D">
        <w:rPr>
          <w:color w:val="000000"/>
          <w:szCs w:val="24"/>
          <w:lang w:eastAsia="lt-LT"/>
        </w:rPr>
        <w:t xml:space="preserve">likviduojamas ar reorganizuojamas) ar </w:t>
      </w:r>
      <w:r w:rsidRPr="00FF5D0D">
        <w:rPr>
          <w:color w:val="000000" w:themeColor="text1"/>
          <w:lang w:eastAsia="lt-LT"/>
        </w:rPr>
        <w:t xml:space="preserve">Tinklų naudotojas, kuris yra </w:t>
      </w:r>
      <w:r w:rsidRPr="00FF5D0D">
        <w:rPr>
          <w:color w:val="000000"/>
          <w:szCs w:val="24"/>
          <w:lang w:eastAsia="lt-LT"/>
        </w:rPr>
        <w:t>fizinis asmuo, miršta arba jungtinės veiklos partneriams, jei jungtinės veiklos sutartis buvo pateikta kartu su prašymu gauti išankstines sąlygas</w:t>
      </w:r>
      <w:r w:rsidRPr="00FF5D0D">
        <w:t xml:space="preserve">, įskaitant atvejus, kai dėl išankstinių prijungimo sąlygų kreipiamasi siekiant vystyti hibridinę elektrinę jungtinės veiklos sutarties pagrindu. </w:t>
      </w:r>
      <w:r w:rsidRPr="00FF5D0D">
        <w:rPr>
          <w:rFonts w:eastAsia="Calibri"/>
        </w:rPr>
        <w:t>Siekiant perleisti Protokolą šiame papunktyje nurodytais atvejais, sudaromas susitarimas dėl Protokolo pakeitimo, kuris yra neatskiriama Protokolo dalis.</w:t>
      </w:r>
    </w:p>
    <w:p w14:paraId="75A23145" w14:textId="186300D9" w:rsidR="003919FF" w:rsidRPr="00FF5D0D" w:rsidRDefault="003919FF" w:rsidP="003919FF">
      <w:pPr>
        <w:ind w:firstLine="709"/>
        <w:jc w:val="both"/>
      </w:pPr>
      <w:r w:rsidRPr="00FF5D0D">
        <w:t xml:space="preserve">2.9. Operatorius įsipareigoja per ne ilgesnį kaip 15 kalendorinių dienų laikotarpį nuo Operatoriaus patvirtinimo apie su Operatoriumi suderintą techninį projektą pateikimo dienos arba per ne ilgesnį kaip 15 kalendorinių dienų laikotarpį nuo Protokolo pasirašymo dienos, jeigu toks techninis projektas planuojamam statyti kaupimo įrenginiui yra neprivalomas, parengti Sutarties projektą ir pateikti jį pasirašyti Tinklų naudotojui. </w:t>
      </w:r>
      <w:r w:rsidRPr="00FF5D0D">
        <w:rPr>
          <w:color w:val="000000" w:themeColor="text1"/>
          <w:lang w:eastAsia="lt-LT"/>
        </w:rPr>
        <w:t>Jei Tinklų naudotojas</w:t>
      </w:r>
      <w:r w:rsidRPr="00FF5D0D">
        <w:rPr>
          <w:color w:val="000000"/>
        </w:rPr>
        <w:t>, sudaręs ketinimų protokolą, gavęs prijungimo sąlygas ir suderinęs techninį projektą, kai toks techninis projektas yra privalomas,</w:t>
      </w:r>
      <w:r w:rsidRPr="00FF5D0D">
        <w:rPr>
          <w:color w:val="000000" w:themeColor="text1"/>
          <w:lang w:eastAsia="lt-LT"/>
        </w:rPr>
        <w:t xml:space="preserve"> Elektros energetikos įstatyme nurodytais atvejais </w:t>
      </w:r>
      <w:r w:rsidRPr="00FF5D0D">
        <w:rPr>
          <w:color w:val="000000"/>
        </w:rPr>
        <w:t xml:space="preserve">pageidauja </w:t>
      </w:r>
      <w:r w:rsidR="00240D20" w:rsidRPr="00FF5D0D">
        <w:rPr>
          <w:color w:val="000000" w:themeColor="text1"/>
          <w:lang w:eastAsia="lt-LT"/>
        </w:rPr>
        <w:t xml:space="preserve">Elektros energijos gamintojų ir vartotojų elektros įrenginių prijungimo prie elektros tinklų tvarkos apraše, patvirtintame Lietuvos Respublikos energetikos ministro 2012 m. liepos 4 d. įsakymu Nr. 1-127 „Dėl Elektros energijos gamintojų ir vartotojų elektros įrenginių prijungimo prie elektros tinklų tvarkos aprašo patvirtinimo“, </w:t>
      </w:r>
      <w:r w:rsidRPr="00FF5D0D">
        <w:rPr>
          <w:color w:val="000000"/>
        </w:rPr>
        <w:t>nustatyta tvarka, suderinęs su Operatoriumi, įrengti elektros tinklus ir organizuoti jų įrengimo darbus, Operatorius pateikia prijungimo paslaugos sutarties projektą per ne ilgesnį kaip 15 kalendorinių dienų laikotarpį nuo dienos, kai tinklų naudotojas informuoja apie pasirinktą rangovą.</w:t>
      </w:r>
      <w:r w:rsidRPr="00FF5D0D">
        <w:rPr>
          <w:color w:val="000000" w:themeColor="text1"/>
          <w:lang w:eastAsia="lt-LT"/>
        </w:rPr>
        <w:t xml:space="preserve"> Kai dėl Tinklų naudotojo pasirinkto rangovo turi būti atlikta atitikties nacionalinio saugumo interesams patikra, prijungimo paslaugos sutarties pateikimo terminas pratęsiamas tiek, kiek buvo vykdomos patikros procedūros.</w:t>
      </w:r>
    </w:p>
    <w:p w14:paraId="6A491714" w14:textId="77777777" w:rsidR="003919FF" w:rsidRPr="00FF5D0D" w:rsidRDefault="003919FF" w:rsidP="003919FF">
      <w:pPr>
        <w:ind w:firstLine="709"/>
        <w:jc w:val="both"/>
      </w:pPr>
      <w:r w:rsidRPr="00FF5D0D">
        <w:t>2.10. Tinklų naudotojas įsipareigoja pasirašyti Sutartį per 15 kalendorinių dienų nuo dienos, kai Operatorius pateikia Sutarties projektą, atitinkantį suderintą techninį projektą, arba Operatoriaus išduotas prijungimo sąlygas, jeigu techninis projektas planuojamam statyti kaupimo įrenginiui yra neprivalomas.</w:t>
      </w:r>
    </w:p>
    <w:p w14:paraId="11075394" w14:textId="77777777" w:rsidR="003919FF" w:rsidRPr="00FF5D0D" w:rsidRDefault="003919FF" w:rsidP="003919FF">
      <w:pPr>
        <w:ind w:firstLine="709"/>
        <w:jc w:val="both"/>
      </w:pPr>
      <w:r w:rsidRPr="00FF5D0D">
        <w:t xml:space="preserve">2.11. Operatorius įsipareigoja pasirašyti Tinklų naudotojo pasirašytą Sutartį, kai Tinklų naudotojas yra pateikęs leidimą plėtoti </w:t>
      </w:r>
      <w:r w:rsidRPr="00FF5D0D">
        <w:rPr>
          <w:szCs w:val="24"/>
        </w:rPr>
        <w:t>energijos kaupimo pajėgumus</w:t>
      </w:r>
      <w:r w:rsidRPr="00FF5D0D">
        <w:t>.</w:t>
      </w:r>
    </w:p>
    <w:p w14:paraId="611E0B29" w14:textId="77777777" w:rsidR="003919FF" w:rsidRPr="00FF5D0D" w:rsidRDefault="003919FF" w:rsidP="003919FF">
      <w:pPr>
        <w:ind w:firstLine="709"/>
        <w:jc w:val="both"/>
      </w:pPr>
      <w:r w:rsidRPr="00FF5D0D">
        <w:t>2.12. Tinklų naudotojas įsipareigoja Sutartyje nustatyta tvarka apmokėti visas faktines kaupimo įrenginio prijungimo prie elektros tinklų išlaidas, lygias rangovo laimėjusio Operatoriaus paskelbtą viešąjį pirkimą dėl Tinklų naudotojo kaupimo įrenginio prijungimo prie elektros tinklų, atliktų darbų faktinei kainai, per 10 kalendorinių dienų nuo Sutarties pasirašymo.</w:t>
      </w:r>
    </w:p>
    <w:p w14:paraId="589F1F27" w14:textId="7D5B978D" w:rsidR="003919FF" w:rsidRPr="00FF5D0D" w:rsidRDefault="003919FF" w:rsidP="003919FF">
      <w:pPr>
        <w:ind w:firstLine="709"/>
        <w:jc w:val="both"/>
      </w:pPr>
      <w:r w:rsidRPr="00FF5D0D">
        <w:t>2.13. Jeigu Tinklų naudotojas pasirenka kitą technologiniu ir ekonominiu požiūriu tinkamą kaupimo įrenginio prijungimo tašką, nei paskyrė Operatorius, ir dėl to padidėja kaupimo įrenginio prijungimo prie elektros tinklų sąnaudos, Tinklų naudotojas įsipareigoja apmokėti šias padidėjusias pagrįstas sąnaudas.</w:t>
      </w:r>
      <w:r w:rsidR="00B76461" w:rsidRPr="00FF5D0D">
        <w:t xml:space="preserve"> Tinklų naudotojas taip pat įsipareigoja apmokėti padidėjusias išlaidas perskaičiavus prijungimo įmoką Sutartyje nurodytais atvejais, jei pagal Sutartį tokių išlaidų padengimas tenka Tinklų naudotojui.</w:t>
      </w:r>
    </w:p>
    <w:p w14:paraId="6B7AED49" w14:textId="77777777" w:rsidR="003919FF" w:rsidRPr="00FF5D0D" w:rsidRDefault="003919FF" w:rsidP="003919FF">
      <w:pPr>
        <w:ind w:firstLine="709"/>
        <w:jc w:val="both"/>
      </w:pPr>
      <w:r w:rsidRPr="00FF5D0D">
        <w:t xml:space="preserve">2.14. Operatorius įsipareigoja prijungti kaupimo įrenginį prie elektros tinklų ir užtikrinti patikimą iš šio įrenginio į elektros tinklus patiekiamos elektros energijos persiuntimą per </w:t>
      </w:r>
      <w:r w:rsidRPr="00FF5D0D">
        <w:rPr>
          <w:u w:val="single"/>
        </w:rPr>
        <w:t xml:space="preserve">                    </w:t>
      </w:r>
      <w:r w:rsidRPr="00FF5D0D">
        <w:t>____________ mėnesius nuo Sutarties pasirašymo</w:t>
      </w:r>
      <w:r w:rsidRPr="00FF5D0D">
        <w:rPr>
          <w:b/>
          <w:bCs/>
        </w:rPr>
        <w:t xml:space="preserve"> </w:t>
      </w:r>
      <w:r w:rsidRPr="00FF5D0D">
        <w:t>dienos. Kaupimo įrenginio prijungimo prie elektros tinklų terminas gali būti pratęstas:</w:t>
      </w:r>
    </w:p>
    <w:p w14:paraId="65EE0CB8" w14:textId="77777777" w:rsidR="003919FF" w:rsidRPr="00FF5D0D" w:rsidRDefault="003919FF" w:rsidP="003919FF">
      <w:pPr>
        <w:ind w:firstLine="709"/>
        <w:jc w:val="both"/>
      </w:pPr>
      <w:r w:rsidRPr="00FF5D0D">
        <w:t>2.14.1. tais atvejais, kai Operatorius nustatytais terminais negali prijungti Tinklų naudotojo kaupimo įrenginio technologiniams bandymams elektros tinkluose atlikti tuo atveju, kai vėluoja darbai Tinklų naudotojo elektros tinklų dalyje ar dėl kitų nuo Operatoriaus nepriklausančių priežasčių. Kiekvienu konkrečiu atveju prijungimo prie elektros tinklų terminas</w:t>
      </w:r>
      <w:r w:rsidRPr="00FF5D0D">
        <w:rPr>
          <w:color w:val="000000"/>
        </w:rPr>
        <w:t xml:space="preserve"> pratęsiamas tokiam laikotarpiui, kuriam pratęstas leidimas plėtoti energijos kaupimo pajėgumus;</w:t>
      </w:r>
    </w:p>
    <w:p w14:paraId="786ACAC7" w14:textId="77777777" w:rsidR="003919FF" w:rsidRPr="00FF5D0D" w:rsidRDefault="003919FF" w:rsidP="003919FF">
      <w:pPr>
        <w:ind w:firstLine="709"/>
        <w:jc w:val="both"/>
      </w:pPr>
      <w:r w:rsidRPr="00FF5D0D">
        <w:t>2.14.2. terminas pratęsiamas Operatoriaus ir Tinklų naudotojo susitarimu Sutartyje nustatyta tvarka.</w:t>
      </w:r>
    </w:p>
    <w:p w14:paraId="33F22FA0" w14:textId="77777777" w:rsidR="003919FF" w:rsidRPr="00FF5D0D" w:rsidRDefault="003919FF" w:rsidP="003919FF">
      <w:pPr>
        <w:ind w:firstLine="709"/>
        <w:jc w:val="both"/>
      </w:pPr>
      <w:r w:rsidRPr="00FF5D0D">
        <w:t>2.15. Tinklų naudotojas įsipareigoja, per 30 kalendorinių dienų nuo teisės aktų nustatyta tvarka pratęsto leidimo plėtoti energijos kaupimo pajėgumus išdavimo dienos, pateikti Operatoriui pratęsto leidimo plėtoti energijos kaupimo pajėgumus kopiją, jei Tinklų naudotojas pratęsia šį leidimą.</w:t>
      </w:r>
    </w:p>
    <w:p w14:paraId="6D19E65D" w14:textId="77777777" w:rsidR="003919FF" w:rsidRPr="00FF5D0D" w:rsidRDefault="003919FF" w:rsidP="003919FF">
      <w:pPr>
        <w:ind w:firstLine="709"/>
        <w:jc w:val="both"/>
      </w:pPr>
      <w:r w:rsidRPr="00FF5D0D">
        <w:t>2.16. Tinklų naudotojas</w:t>
      </w:r>
      <w:r w:rsidRPr="00FF5D0D">
        <w:rPr>
          <w:szCs w:val="24"/>
          <w:lang w:eastAsia="lt-LT"/>
        </w:rPr>
        <w:t>, gavęs leidimą plėtoti energijos kaupimo pajėgumus,</w:t>
      </w:r>
      <w:r w:rsidRPr="00FF5D0D">
        <w:t xml:space="preserve"> įsipareigoja Operatoriui ne vėliau kaip likus 10 kalendorinių dienų iki ketvirčio pabaigos Protokolo 7.3 papunktyje nurodytais informacijos pateikimo būdais, teikti informaciją apie vykdomą kaupimo įrenginio statybos projekto eigą, Protokolo sąlygų ir Protokole prisiimtų Tinklų naudotojo įsipareigojimų vykdymą, </w:t>
      </w:r>
      <w:r w:rsidRPr="00FF5D0D">
        <w:rPr>
          <w:szCs w:val="24"/>
          <w:lang w:eastAsia="lt-LT"/>
        </w:rPr>
        <w:t xml:space="preserve">įrodančią, kad </w:t>
      </w:r>
      <w:r w:rsidRPr="00FF5D0D">
        <w:t xml:space="preserve">Tinklų naudotojas </w:t>
      </w:r>
      <w:r w:rsidRPr="00FF5D0D">
        <w:rPr>
          <w:szCs w:val="24"/>
          <w:lang w:eastAsia="lt-LT"/>
        </w:rPr>
        <w:t>vykdo leidime plėtoti energijos kaupimo pajėgumus nurodytą veiklą ir ji nebuvo nutrūkusi ilgiau kaip 12 mėnesių</w:t>
      </w:r>
      <w:r w:rsidRPr="00FF5D0D">
        <w:t>.</w:t>
      </w:r>
      <w:r w:rsidRPr="00FF5D0D">
        <w:rPr>
          <w:b/>
          <w:bCs/>
        </w:rPr>
        <w:t xml:space="preserve"> </w:t>
      </w:r>
      <w:r w:rsidRPr="00FF5D0D">
        <w:t xml:space="preserve">Operatoriui kilus įtarimų, kad Tinklų naudotojo leidime plėtoti energijos kaupimo pajėgumus nurodyta veikla buvo nutrūkusi ilgiau kaip 12 mėnesių, Operatorius apie tai informuoja Tarybą. </w:t>
      </w:r>
    </w:p>
    <w:p w14:paraId="15A76471" w14:textId="77777777" w:rsidR="003919FF" w:rsidRPr="00FF5D0D" w:rsidRDefault="003919FF" w:rsidP="003919FF">
      <w:pPr>
        <w:ind w:firstLine="709"/>
        <w:jc w:val="both"/>
      </w:pPr>
      <w:r w:rsidRPr="00FF5D0D">
        <w:t>2.17. Tuo atveju, j</w:t>
      </w:r>
      <w:r w:rsidRPr="00FF5D0D">
        <w:rPr>
          <w:szCs w:val="24"/>
          <w:lang w:eastAsia="lt-LT"/>
        </w:rPr>
        <w:t xml:space="preserve">eigu Protokolo galiojimo laikotarpiu pasikeičia asmenys, kurie tiesiogiai ar netiesiogiai (per juridinį asmenį, kuriame valdo ne mažiau kaip 25 procentus akcijų (teisių, pajų), suteikiančių teisę balsuoti juridinio asmens dalyvių susirinkime) valdo daugiau kaip 25 procentus juridinio asmens akcijų (teisių, pajų), suteikiančių teisę balsuoti šio juridinio asmens dalyvių susirinkime, </w:t>
      </w:r>
      <w:r w:rsidRPr="00FF5D0D">
        <w:t xml:space="preserve">Tinklų naudotojas </w:t>
      </w:r>
      <w:r w:rsidRPr="00FF5D0D">
        <w:rPr>
          <w:color w:val="000000"/>
        </w:rPr>
        <w:t>įsipareigoja per 5 darbo dienas nuo tokio pasikeitimo momento pateikti Operatoriui informaciją apie šių asmenų pasikeitimus</w:t>
      </w:r>
      <w:r w:rsidRPr="00FF5D0D">
        <w:rPr>
          <w:szCs w:val="24"/>
          <w:lang w:eastAsia="lt-LT"/>
        </w:rPr>
        <w:t xml:space="preserve">. </w:t>
      </w:r>
      <w:r w:rsidRPr="00FF5D0D">
        <w:rPr>
          <w:i/>
          <w:iCs/>
          <w:szCs w:val="24"/>
          <w:lang w:eastAsia="lt-LT"/>
        </w:rPr>
        <w:t>(Nuostata taikoma Tinklų naudotojui, kuris yra juridinis asmuo ir kurio elektros energijos gamybos įrenginių prijungimo taške planuojama leistina generuoti galia yra ne mažesnė kaip 6 MW)</w:t>
      </w:r>
    </w:p>
    <w:p w14:paraId="51C4F0D5" w14:textId="77777777" w:rsidR="00F56519" w:rsidRPr="00FF5D0D" w:rsidRDefault="00F56519" w:rsidP="00F56519">
      <w:pPr>
        <w:ind w:firstLine="709"/>
        <w:jc w:val="both"/>
        <w:rPr>
          <w:b/>
        </w:rPr>
      </w:pPr>
      <w:r w:rsidRPr="00FF5D0D">
        <w:rPr>
          <w:b/>
        </w:rPr>
        <w:t>3. Šalių pareiškimai ir patvirtinimai.</w:t>
      </w:r>
    </w:p>
    <w:p w14:paraId="0B57F48C" w14:textId="77777777" w:rsidR="00F56519" w:rsidRPr="00FF5D0D" w:rsidRDefault="00F56519" w:rsidP="00F56519">
      <w:pPr>
        <w:ind w:firstLine="709"/>
        <w:jc w:val="both"/>
      </w:pPr>
      <w:r w:rsidRPr="00FF5D0D">
        <w:t>3.1. Šalys patvirtina, kad yra tinkamai įgaliotos derėtis šiame Protokole nurodytais klausimais bei pasirašyti šį Protokolą.</w:t>
      </w:r>
    </w:p>
    <w:p w14:paraId="484D582E" w14:textId="77777777" w:rsidR="00F56519" w:rsidRPr="00FF5D0D" w:rsidRDefault="00F56519" w:rsidP="00F56519">
      <w:pPr>
        <w:ind w:firstLine="709"/>
        <w:jc w:val="both"/>
      </w:pPr>
      <w:r w:rsidRPr="00FF5D0D">
        <w:t>3.2. Šalys pareiškia, kad joms nėra žinomos jokios aplinkybės ar faktai, dėl kurių Protokolo įgyvendinimas būtų neįmanomas.</w:t>
      </w:r>
    </w:p>
    <w:p w14:paraId="5A3CB4D3" w14:textId="77777777" w:rsidR="00F56519" w:rsidRPr="00FF5D0D" w:rsidRDefault="00F56519" w:rsidP="00F56519">
      <w:pPr>
        <w:ind w:firstLine="709"/>
        <w:jc w:val="both"/>
      </w:pPr>
      <w:r w:rsidRPr="00FF5D0D">
        <w:t xml:space="preserve">3.3. Tinklų naudotojas pareiškia ir patvirtina, jog jo vykdoma ar ketinama vykdyti </w:t>
      </w:r>
      <w:r w:rsidRPr="00FF5D0D">
        <w:rPr>
          <w:rFonts w:eastAsia="MS Mincho"/>
          <w:szCs w:val="24"/>
          <w:lang w:eastAsia="lt-LT"/>
        </w:rPr>
        <w:t xml:space="preserve">energijos kaupimo pajėgumus plėtojimo ir elektros energiją iš energijos kaupimo įrenginių generavimo </w:t>
      </w:r>
      <w:r w:rsidRPr="00FF5D0D">
        <w:t>veikla, jo statomas kaupimo įrenginys bei jo statyba atitinka ir (ar) yra vykdoma laikantis teisės aktų reikalavimų.</w:t>
      </w:r>
    </w:p>
    <w:p w14:paraId="65F1F3DE" w14:textId="77777777" w:rsidR="00F56519" w:rsidRPr="00FF5D0D" w:rsidRDefault="00F56519" w:rsidP="00F56519">
      <w:pPr>
        <w:ind w:firstLine="709"/>
        <w:jc w:val="both"/>
      </w:pPr>
      <w:r w:rsidRPr="00FF5D0D">
        <w:t xml:space="preserve">3.4. Tinklų naudotojui yra žinoma, jog Tinklų naudotojo Sutartis bus sudaroma tipinėmis prijungimo prie Operatoriaus eksploatuojamų elektros tinklų paslaugos sutarties sąlygomis, kurios viešai skelbiamos Operatoriaus interneto svetainėje, atsižvelgiant į Tinklų naudotojo reikalavimus ir techninius pajėgumus. </w:t>
      </w:r>
    </w:p>
    <w:p w14:paraId="0E257719" w14:textId="77777777" w:rsidR="00F56519" w:rsidRPr="00FF5D0D" w:rsidRDefault="00F56519" w:rsidP="00F56519">
      <w:pPr>
        <w:ind w:firstLine="709"/>
        <w:jc w:val="both"/>
        <w:rPr>
          <w:b/>
        </w:rPr>
      </w:pPr>
      <w:r w:rsidRPr="00FF5D0D">
        <w:rPr>
          <w:b/>
        </w:rPr>
        <w:t>4. Konfidencialumo pareiga ir sąžiningumas.</w:t>
      </w:r>
    </w:p>
    <w:p w14:paraId="4E56BFB1" w14:textId="001929B1" w:rsidR="00F56519" w:rsidRPr="00FF5D0D" w:rsidRDefault="00F56519" w:rsidP="00F56519">
      <w:pPr>
        <w:tabs>
          <w:tab w:val="left" w:pos="567"/>
          <w:tab w:val="left" w:pos="851"/>
        </w:tabs>
        <w:ind w:firstLine="709"/>
        <w:jc w:val="both"/>
      </w:pPr>
      <w:r w:rsidRPr="00FF5D0D">
        <w:t>4.1. Šalys įsipareigoja griežtai konfidencialia laikyti bet kokią informaciją, susijusią su šiuo Protokolu ir jo vykdymu, neatskleisti jos trečiosioms šalims, išskyrus informaciją, kurią Operatorius</w:t>
      </w:r>
      <w:r w:rsidR="00005FE0" w:rsidRPr="00FF5D0D">
        <w:t xml:space="preserve">, vadovaudamasis teisės aktų nuostatomis, </w:t>
      </w:r>
      <w:r w:rsidRPr="00FF5D0D">
        <w:t xml:space="preserve"> privalo paskelbti viešai savo elektroninėje svetainėje </w:t>
      </w:r>
      <w:r w:rsidR="00005FE0" w:rsidRPr="00FF5D0D">
        <w:t>(</w:t>
      </w:r>
      <w:r w:rsidRPr="00FF5D0D">
        <w:t xml:space="preserve">kada sudarytas Protokolas, </w:t>
      </w:r>
      <w:r w:rsidR="00005FE0" w:rsidRPr="00FF5D0D">
        <w:t xml:space="preserve">Protokolo galiojimo terminą, </w:t>
      </w:r>
      <w:r w:rsidRPr="00FF5D0D">
        <w:t>Protokolą sudariusio asmens pavadinimą / vardą, pavardę (jeigu Tinklų naudotojas yra fizinis asmuo, skelbiama nuasmeninta informacija), prijungiamo kaupimo įrenginio įrengtąją ir leistiną generuoti galią ir rezervuojamą pralaidumą</w:t>
      </w:r>
      <w:r w:rsidR="00005FE0" w:rsidRPr="00FF5D0D">
        <w:t>)</w:t>
      </w:r>
      <w:r w:rsidRPr="00FF5D0D">
        <w:t xml:space="preserve">, bei </w:t>
      </w:r>
      <w:r w:rsidR="00005FE0" w:rsidRPr="00FF5D0D">
        <w:t xml:space="preserve">kitus </w:t>
      </w:r>
      <w:r w:rsidRPr="00FF5D0D">
        <w:t xml:space="preserve">įstatymų numatytus atvejus, </w:t>
      </w:r>
      <w:r w:rsidR="00005FE0" w:rsidRPr="00FF5D0D">
        <w:t xml:space="preserve">kai privaloma atskleisti informaciją, </w:t>
      </w:r>
      <w:r w:rsidRPr="00FF5D0D">
        <w:t>ar nenaudoti savo tikslams neteisėtu būdu. Pasirašydamas Protokolą, Tinklų naudotojas besąlygiškai sutinka, jog Operatorius skelbtų informaciją apie Protokolo sudarymo datą, Tinklų naudotoją (jeigu Tinklų naudotojas yra fizinis asmuo, skelbiama nuasmeninta informacija), prijungiamo kaupimo įrenginio įrengtąją ir leistiną generuoti galią ir rezervuojamą pralaidumą Operatoriaus interneto svetainėje. Tinklų naudotojas taip pat patvirtina, jog šiame papunktyje nurodytam veiksmui atlikti atskiras Tinklų naudotojo sutikimas nėra reikalingas.</w:t>
      </w:r>
    </w:p>
    <w:p w14:paraId="7104B952" w14:textId="77777777" w:rsidR="00F56519" w:rsidRPr="00FF5D0D" w:rsidRDefault="00F56519" w:rsidP="00F56519">
      <w:pPr>
        <w:ind w:firstLine="709"/>
        <w:jc w:val="both"/>
      </w:pPr>
      <w:r w:rsidRPr="00FF5D0D">
        <w:t>4.2. Šalių įsipareigojimai dėl konfidencialios informacijos išlieka galioti ir po šio Protokolo galiojimo pabaigos.</w:t>
      </w:r>
    </w:p>
    <w:p w14:paraId="5D467EB1" w14:textId="77777777" w:rsidR="00F56519" w:rsidRPr="00FF5D0D" w:rsidRDefault="00F56519" w:rsidP="00F56519">
      <w:pPr>
        <w:ind w:firstLine="709"/>
        <w:jc w:val="both"/>
      </w:pPr>
      <w:r w:rsidRPr="00FF5D0D">
        <w:t>4.3. Šalys turi pareigą viena kitos atžvilgiu veikti sąžiningai ir ši pareiga galioja neterminuotai.</w:t>
      </w:r>
    </w:p>
    <w:p w14:paraId="74772889" w14:textId="77777777" w:rsidR="00F56519" w:rsidRPr="00FF5D0D" w:rsidRDefault="00F56519" w:rsidP="00F56519">
      <w:pPr>
        <w:ind w:firstLine="709"/>
        <w:jc w:val="both"/>
        <w:rPr>
          <w:b/>
        </w:rPr>
      </w:pPr>
      <w:r w:rsidRPr="00FF5D0D">
        <w:rPr>
          <w:b/>
        </w:rPr>
        <w:t>5. Protokolo galiojimas.</w:t>
      </w:r>
    </w:p>
    <w:p w14:paraId="1A5B009D" w14:textId="77777777" w:rsidR="00F56519" w:rsidRPr="00FF5D0D" w:rsidRDefault="00F56519" w:rsidP="00F56519">
      <w:pPr>
        <w:ind w:firstLine="709"/>
        <w:jc w:val="both"/>
      </w:pPr>
      <w:r w:rsidRPr="00FF5D0D">
        <w:t xml:space="preserve">5.1. </w:t>
      </w:r>
      <w:r w:rsidR="003919FF" w:rsidRPr="00FF5D0D">
        <w:rPr>
          <w:rFonts w:eastAsia="MS Mincho"/>
          <w:szCs w:val="24"/>
          <w:lang w:eastAsia="lt-LT"/>
        </w:rPr>
        <w:t>Protokolas galioja 38 mėnesius nuo jo pasirašymo (paskutinės iš šalių) dienos</w:t>
      </w:r>
      <w:r w:rsidR="003919FF" w:rsidRPr="00FF5D0D">
        <w:t xml:space="preserve">. </w:t>
      </w:r>
      <w:r w:rsidR="003919FF" w:rsidRPr="00FF5D0D">
        <w:rPr>
          <w:color w:val="000000"/>
          <w:lang w:eastAsia="lt-LT"/>
        </w:rPr>
        <w:t xml:space="preserve">Šiame papunktyje nurodytas terminas pratęsiamas, kai yra pratęsiamas </w:t>
      </w:r>
      <w:r w:rsidR="003919FF" w:rsidRPr="00FF5D0D">
        <w:rPr>
          <w:rFonts w:eastAsia="MS Mincho"/>
          <w:lang w:eastAsia="lt-LT"/>
        </w:rPr>
        <w:t xml:space="preserve">leidimo plėtoti energijos kaupimo pajėgumus galiojimo </w:t>
      </w:r>
      <w:r w:rsidR="003919FF" w:rsidRPr="00FF5D0D">
        <w:rPr>
          <w:color w:val="000000" w:themeColor="text1"/>
          <w:lang w:eastAsia="lt-LT"/>
        </w:rPr>
        <w:t>terminas.</w:t>
      </w:r>
    </w:p>
    <w:p w14:paraId="30334FCB" w14:textId="77777777" w:rsidR="00F56519" w:rsidRPr="00FF5D0D" w:rsidRDefault="00F56519" w:rsidP="00F56519">
      <w:pPr>
        <w:ind w:firstLine="709"/>
        <w:jc w:val="both"/>
      </w:pPr>
      <w:r w:rsidRPr="00FF5D0D">
        <w:t xml:space="preserve">5.2. Šalys susitaria, kad Protokolas nustoja galioti esant bent vienai iš sąlygų: </w:t>
      </w:r>
    </w:p>
    <w:p w14:paraId="3B88E089" w14:textId="77777777" w:rsidR="00F56519" w:rsidRPr="00FF5D0D" w:rsidDel="004F59C0" w:rsidRDefault="00F56519" w:rsidP="00F56519">
      <w:pPr>
        <w:ind w:firstLine="709"/>
        <w:jc w:val="both"/>
      </w:pPr>
      <w:r w:rsidRPr="00FF5D0D" w:rsidDel="004F59C0">
        <w:t xml:space="preserve">5.2.1. </w:t>
      </w:r>
      <w:r w:rsidR="003919FF" w:rsidRPr="00FF5D0D">
        <w:t>Tinklų naudotojui pateikus prašymą nutraukti Protokolą</w:t>
      </w:r>
      <w:r w:rsidRPr="00FF5D0D" w:rsidDel="004F59C0">
        <w:t>;</w:t>
      </w:r>
    </w:p>
    <w:p w14:paraId="0D1AADAE" w14:textId="77777777" w:rsidR="00F56519" w:rsidRPr="00FF5D0D" w:rsidRDefault="00F56519" w:rsidP="00F56519">
      <w:pPr>
        <w:ind w:firstLine="709"/>
        <w:jc w:val="both"/>
      </w:pPr>
      <w:r w:rsidRPr="00FF5D0D">
        <w:t>5.2.2. Tinklų naudotojui neįvykdžius bent vienos iš Protokolo 2.</w:t>
      </w:r>
      <w:r w:rsidRPr="00FF5D0D" w:rsidDel="00D5367E">
        <w:t>3</w:t>
      </w:r>
      <w:r w:rsidRPr="00FF5D0D">
        <w:t>, 2.</w:t>
      </w:r>
      <w:r w:rsidRPr="00FF5D0D" w:rsidDel="002262DB">
        <w:t>6</w:t>
      </w:r>
      <w:r w:rsidRPr="00FF5D0D">
        <w:t xml:space="preserve"> </w:t>
      </w:r>
      <w:r w:rsidRPr="00FF5D0D">
        <w:rPr>
          <w:color w:val="000000"/>
          <w:szCs w:val="24"/>
        </w:rPr>
        <w:t>(išskyrus atvejus, kai techninis projektas per šį terminą nepateikiamas dėl valstybės, kitų asmenų veiksmų ar nenugalimos jėgos aplinkybių)</w:t>
      </w:r>
      <w:r w:rsidRPr="00FF5D0D">
        <w:rPr>
          <w:vertAlign w:val="superscript"/>
        </w:rPr>
        <w:t xml:space="preserve"> </w:t>
      </w:r>
      <w:r w:rsidRPr="00FF5D0D">
        <w:t>arba 2.</w:t>
      </w:r>
      <w:r w:rsidRPr="00FF5D0D" w:rsidDel="002262DB">
        <w:t>7</w:t>
      </w:r>
      <w:r w:rsidRPr="00FF5D0D">
        <w:t xml:space="preserve"> papunkčiuose nurodytų esminių Protokolo vykdymo sąlygų</w:t>
      </w:r>
      <w:r w:rsidR="003919FF" w:rsidRPr="00FF5D0D">
        <w:t>.</w:t>
      </w:r>
      <w:r w:rsidRPr="00FF5D0D">
        <w:t xml:space="preserve"> Nutraukus Protokolo galiojimą šiame papunktyje nurodytu atveju, Operatorius apie tai informuoja Tinklų naudotoją ir Tarybą per 10 kalendorinių dienų nuo šio sprendimo priėmimo;</w:t>
      </w:r>
    </w:p>
    <w:p w14:paraId="5385B1BE" w14:textId="77777777" w:rsidR="00F56519" w:rsidRPr="00FF5D0D" w:rsidRDefault="00F56519" w:rsidP="00F56519">
      <w:pPr>
        <w:ind w:firstLine="709"/>
        <w:jc w:val="both"/>
      </w:pPr>
      <w:r w:rsidRPr="00FF5D0D">
        <w:t>5.2.</w:t>
      </w:r>
      <w:r w:rsidR="003919FF" w:rsidRPr="00FF5D0D">
        <w:t>3. Tinklų naudotojui neįvykdžius bent vienos iš Protokolo 2.4, 2.8, 2.10, 2.12, 2.13 papunkčiuose nurodytų Protokolo vykdymo sąlygų. Tinklų naudotojui neįvykdžius bent vienos iš Protokolo 2.8, 2.10, 2.12, 2.13</w:t>
      </w:r>
      <w:r w:rsidRPr="00FF5D0D">
        <w:t xml:space="preserve"> papunkčiuose nurodytų Protokolo vykdymo sąlygų laikoma, kad Tinklų naudotojas nutraukė protokolą;</w:t>
      </w:r>
    </w:p>
    <w:p w14:paraId="4B00B571" w14:textId="77777777" w:rsidR="00F56519" w:rsidRPr="00FF5D0D" w:rsidRDefault="00F56519" w:rsidP="00F56519">
      <w:pPr>
        <w:ind w:firstLine="709"/>
        <w:jc w:val="both"/>
      </w:pPr>
      <w:r w:rsidRPr="00FF5D0D">
        <w:t>5.2.</w:t>
      </w:r>
      <w:r w:rsidR="003919FF" w:rsidRPr="00FF5D0D">
        <w:t>4.</w:t>
      </w:r>
      <w:r w:rsidRPr="00FF5D0D">
        <w:t xml:space="preserve"> pasibaigus leidimo plėtoti energijos kaupimo pajėgumus galiojimo terminui ir per leidimo plėtoti energijos kaupimo pajėgumus galiojimo laikotarpį, įskaitant galimus jo pratęsimus, Tinklų naudotojui neįvykdžius Protokole nustatyto įsipareigojimo pastatyti ar įrengti Protokole nurodytos leistinos generuoti galios kaupimo įrenginį;</w:t>
      </w:r>
    </w:p>
    <w:p w14:paraId="753D8DB5" w14:textId="77777777" w:rsidR="00F56519" w:rsidRPr="00FF5D0D" w:rsidRDefault="00F56519" w:rsidP="00F56519">
      <w:pPr>
        <w:ind w:firstLine="709"/>
        <w:jc w:val="both"/>
      </w:pPr>
      <w:r w:rsidRPr="00FF5D0D">
        <w:t>5.2.</w:t>
      </w:r>
      <w:r w:rsidR="003919FF" w:rsidRPr="00FF5D0D">
        <w:t>5.</w:t>
      </w:r>
      <w:r w:rsidRPr="00FF5D0D">
        <w:t xml:space="preserve"> Tinklų naudotojui užbaigus Protokole numatytos leistinos generuoti galios kaupimo įrenginio statybą Lietuvos Respublikos statybos įstatyme nustatyta tvarka ir gavus leidimą </w:t>
      </w:r>
      <w:r w:rsidRPr="00FF5D0D">
        <w:rPr>
          <w:rFonts w:eastAsia="MS Mincho"/>
          <w:szCs w:val="24"/>
          <w:lang w:eastAsia="lt-LT"/>
        </w:rPr>
        <w:t>generuoti elektros energiją iš kaupimo įrenginių</w:t>
      </w:r>
      <w:r w:rsidRPr="00FF5D0D">
        <w:t>;</w:t>
      </w:r>
    </w:p>
    <w:p w14:paraId="55725AE7" w14:textId="77777777" w:rsidR="00F56519" w:rsidRPr="00FF5D0D" w:rsidRDefault="00F56519" w:rsidP="00F56519">
      <w:pPr>
        <w:ind w:firstLine="709"/>
        <w:jc w:val="both"/>
      </w:pPr>
      <w:r w:rsidRPr="00FF5D0D">
        <w:t>5.2.</w:t>
      </w:r>
      <w:r w:rsidR="003919FF" w:rsidRPr="00FF5D0D">
        <w:t>6.</w:t>
      </w:r>
      <w:r w:rsidRPr="00FF5D0D">
        <w:t xml:space="preserve"> kai Protokolo sąlygos prieštarauja imperatyvioms teisės normoms;</w:t>
      </w:r>
    </w:p>
    <w:p w14:paraId="1F163D64" w14:textId="77777777" w:rsidR="00F56519" w:rsidRPr="00FF5D0D" w:rsidRDefault="00F56519" w:rsidP="00F56519">
      <w:pPr>
        <w:ind w:firstLine="709"/>
        <w:jc w:val="both"/>
      </w:pPr>
      <w:r w:rsidRPr="00FF5D0D">
        <w:t>5.2.</w:t>
      </w:r>
      <w:r w:rsidR="003919FF" w:rsidRPr="00FF5D0D">
        <w:t>7.</w:t>
      </w:r>
      <w:r w:rsidRPr="00FF5D0D">
        <w:t xml:space="preserve"> pasibaigus Protokolo galiojimo terminui, nurodytam Protokolo 5.1 papunktyje, įskaitant jo pratęsimo laikotarpį;</w:t>
      </w:r>
    </w:p>
    <w:p w14:paraId="333DE744" w14:textId="77777777" w:rsidR="00F56519" w:rsidRPr="00FF5D0D" w:rsidRDefault="00F56519" w:rsidP="00F56519">
      <w:pPr>
        <w:ind w:firstLine="709"/>
        <w:jc w:val="both"/>
      </w:pPr>
      <w:r w:rsidRPr="00FF5D0D">
        <w:t>5.2.</w:t>
      </w:r>
      <w:r w:rsidR="003919FF" w:rsidRPr="00FF5D0D">
        <w:t>8.</w:t>
      </w:r>
      <w:r w:rsidRPr="00FF5D0D">
        <w:t xml:space="preserve"> Tinklų naudotojui nutraukus Sutartį, išskyrus atvejus, kai vietoje dvišalės Sutarties tarp Tinklų naudotojo ir Operatoriaus, ją nutrauktus, ne vėliau nei kitą darbo dieną sudaroma ir (ar) galioja trišalė ar kita teisės aktuose numatyta Sutartis tarp Tinklų naudotojo, jo pasirinkto rangovo, Operatoriaus ir (ar) perdavimo sistemos operatoriaus, arba Sutarčiai netekus galios dėl Tinklų naudoto kaltės. Tinklų naudotojui nutraukus Sutartį arba Sutarčiai netekus galios dėl Tinklų naudoto kaltės laikoma, kad Tinklų naudotojas nutraukė Protokolą, išskyrus, jei Sutartis nutraukta dėl Operatoriaus kaltės ar perdavimo sistemos operatoriaus kaltės, kai sudaryta keturšalė prijungimo paslaugos sutartis;</w:t>
      </w:r>
    </w:p>
    <w:p w14:paraId="68DDEF8C" w14:textId="77777777" w:rsidR="00F56519" w:rsidRPr="00FF5D0D" w:rsidRDefault="00F56519" w:rsidP="00F56519">
      <w:pPr>
        <w:ind w:firstLine="709"/>
        <w:jc w:val="both"/>
      </w:pPr>
      <w:r w:rsidRPr="00FF5D0D">
        <w:t>5.2.</w:t>
      </w:r>
      <w:r w:rsidR="003919FF" w:rsidRPr="00FF5D0D">
        <w:t>9.</w:t>
      </w:r>
      <w:r w:rsidRPr="00FF5D0D">
        <w:t xml:space="preserve"> Tinklų naudotojas siekia </w:t>
      </w:r>
      <w:r w:rsidRPr="00FF5D0D">
        <w:rPr>
          <w:rStyle w:val="ui-provider"/>
          <w:rFonts w:eastAsia="Calibri"/>
        </w:rPr>
        <w:t>pakeisti Elektros energetikos įstatymo nustatyta tvarka vykdomą ar planuojamą vykdyti veiklą elektros energetikos sektoriuje</w:t>
      </w:r>
      <w:r w:rsidRPr="00FF5D0D">
        <w:rPr>
          <w:iCs/>
        </w:rPr>
        <w:t xml:space="preserve"> į tokią, dėl kurios ketinimų protokolas nėra sudaromas. Šiame papunktyje nurodytu atveju laikoma, kad </w:t>
      </w:r>
      <w:r w:rsidRPr="00FF5D0D">
        <w:t>Tinklų naudotojas nutraukė Protokolą</w:t>
      </w:r>
      <w:r w:rsidRPr="00FF5D0D">
        <w:rPr>
          <w:iCs/>
        </w:rPr>
        <w:t>;</w:t>
      </w:r>
    </w:p>
    <w:p w14:paraId="253BB184" w14:textId="77777777" w:rsidR="00F56519" w:rsidRPr="00FF5D0D" w:rsidRDefault="003919FF" w:rsidP="00F56519">
      <w:pPr>
        <w:ind w:firstLine="709"/>
        <w:jc w:val="both"/>
      </w:pPr>
      <w:r w:rsidRPr="00FF5D0D">
        <w:t>5.2.10.</w:t>
      </w:r>
      <w:r w:rsidR="00F56519" w:rsidRPr="00FF5D0D">
        <w:t xml:space="preserve"> kitais Elektros energetikos įstatyme </w:t>
      </w:r>
      <w:r w:rsidR="00F56519" w:rsidRPr="00FF5D0D">
        <w:rPr>
          <w:color w:val="000000"/>
          <w:szCs w:val="24"/>
        </w:rPr>
        <w:t xml:space="preserve">ar jį įgyvendinančiuose teisės aktuose </w:t>
      </w:r>
      <w:r w:rsidR="00F56519" w:rsidRPr="00FF5D0D">
        <w:t>nurodytais atvejais.</w:t>
      </w:r>
    </w:p>
    <w:p w14:paraId="7E15DEC1" w14:textId="77777777" w:rsidR="00F56519" w:rsidRPr="00FF5D0D" w:rsidRDefault="00F56519" w:rsidP="00F56519">
      <w:pPr>
        <w:tabs>
          <w:tab w:val="left" w:pos="6526"/>
        </w:tabs>
        <w:ind w:firstLine="709"/>
        <w:jc w:val="both"/>
        <w:rPr>
          <w:b/>
        </w:rPr>
      </w:pPr>
      <w:r w:rsidRPr="00FF5D0D">
        <w:rPr>
          <w:b/>
        </w:rPr>
        <w:t>6. Šalių atsakomybė.</w:t>
      </w:r>
    </w:p>
    <w:p w14:paraId="280F8F18" w14:textId="77777777" w:rsidR="00F56519" w:rsidRPr="00FF5D0D" w:rsidRDefault="00F56519" w:rsidP="00F56519">
      <w:pPr>
        <w:ind w:firstLine="709"/>
        <w:jc w:val="both"/>
      </w:pPr>
      <w:r w:rsidRPr="00FF5D0D">
        <w:t>6.1. Už šio Protokolo pažeidimą, nevykdymą ar netinkamą vykdymą Šalys atsako Lietuvos Respublikos teisės aktų nustatyta tvarka.</w:t>
      </w:r>
    </w:p>
    <w:p w14:paraId="77F164A8" w14:textId="01F29A2B" w:rsidR="00F56519" w:rsidRPr="00FF5D0D" w:rsidRDefault="00F56519" w:rsidP="00F56519">
      <w:pPr>
        <w:ind w:firstLine="709"/>
        <w:jc w:val="both"/>
      </w:pPr>
      <w:r w:rsidRPr="00FF5D0D">
        <w:t xml:space="preserve">6.2. </w:t>
      </w:r>
      <w:r w:rsidR="003919FF" w:rsidRPr="00FF5D0D">
        <w:t>Pasibaigus Protokolo galiojimui, rezervuota perdavimo elektros tinklų galia ir pralaidumai, kuriems taikomi leistinos generuoti galios ribojimai dėl elektros energetikos sistemos balanso, Tinklų naudotojui netenka galios</w:t>
      </w:r>
      <w:r w:rsidRPr="00FF5D0D">
        <w:t>, o Operatorius netenka prievolės prijungti Tinklų naudotojo</w:t>
      </w:r>
      <w:r w:rsidR="00DD5C64" w:rsidRPr="00FF5D0D">
        <w:t xml:space="preserve"> elektros</w:t>
      </w:r>
      <w:r w:rsidRPr="00FF5D0D">
        <w:t xml:space="preserve"> įrenginius.</w:t>
      </w:r>
    </w:p>
    <w:p w14:paraId="1CFA54E4" w14:textId="7BE11CEE" w:rsidR="00DD5C64" w:rsidRPr="00FF5D0D" w:rsidRDefault="00DD5C64" w:rsidP="00DD5C64">
      <w:pPr>
        <w:ind w:firstLine="709"/>
        <w:jc w:val="both"/>
      </w:pPr>
      <w:r w:rsidRPr="00FF5D0D">
        <w:t xml:space="preserve">6.3. Jei Protokolo vykdymo metu Tinklų naudotojo elektros įrenginiai buvo prijungti prie elektros tinklų, nutraukus Protokolą šie elektros įrenginiai yra atjungiami nuo elektros tinklų. </w:t>
      </w:r>
      <w:r w:rsidRPr="00FF5D0D">
        <w:rPr>
          <w:color w:val="000000"/>
        </w:rPr>
        <w:t>Operatorius neatsako už jokias Tinklų naudotojui ar kitiems asmenims kilusias pasekmes bei neatlygina Tinklų naudotojui ar kitiems asmenims nuostolių, kilusių dėl šio atjungimo.</w:t>
      </w:r>
    </w:p>
    <w:p w14:paraId="02AF722D" w14:textId="60610E4A" w:rsidR="00F56519" w:rsidRPr="00FF5D0D" w:rsidRDefault="00F56519" w:rsidP="00F56519">
      <w:pPr>
        <w:ind w:firstLine="709"/>
        <w:jc w:val="both"/>
      </w:pPr>
      <w:r w:rsidRPr="00FF5D0D">
        <w:t>6.</w:t>
      </w:r>
      <w:r w:rsidR="00DD5C64" w:rsidRPr="00FF5D0D">
        <w:t>4</w:t>
      </w:r>
      <w:r w:rsidRPr="00FF5D0D">
        <w:t xml:space="preserve">. Šalis, pažeidusi savo įsipareigojimus pagal šį Protokolą kitos Šalies reikalavimu atlygina jai patirtus pagrįstus tiesioginius nuostolius. </w:t>
      </w:r>
    </w:p>
    <w:p w14:paraId="1FBBE69E" w14:textId="066E266C" w:rsidR="00F56519" w:rsidRPr="00FF5D0D" w:rsidRDefault="00F56519" w:rsidP="00F56519">
      <w:pPr>
        <w:ind w:firstLine="709"/>
        <w:jc w:val="both"/>
      </w:pPr>
      <w:r w:rsidRPr="00FF5D0D" w:rsidDel="00225D27">
        <w:t>6.</w:t>
      </w:r>
      <w:r w:rsidR="00DD5C64" w:rsidRPr="00FF5D0D">
        <w:t>5</w:t>
      </w:r>
      <w:r w:rsidRPr="00FF5D0D" w:rsidDel="00225D27">
        <w:t>.</w:t>
      </w:r>
      <w:r w:rsidRPr="00FF5D0D">
        <w:t xml:space="preserve"> Tinklų naudotojas atsako už leidimo plėtoti energijos kaupimo pajėgumus gavimą, t. y. teisės aktų nustatytų sąlygų minėtam leidimui plėtoti energijos kaupimo pajėgumus gauti tinkamą įvykdymą bei jo tinkamą galiojimą Protokolo bei Sutarties įgyvendinimo laikotarpiu.</w:t>
      </w:r>
    </w:p>
    <w:p w14:paraId="068AECB5" w14:textId="77777777" w:rsidR="00F56519" w:rsidRPr="00FF5D0D" w:rsidRDefault="00F56519" w:rsidP="00F56519">
      <w:pPr>
        <w:ind w:firstLine="709"/>
        <w:jc w:val="both"/>
        <w:rPr>
          <w:b/>
        </w:rPr>
      </w:pPr>
      <w:r w:rsidRPr="00FF5D0D">
        <w:rPr>
          <w:b/>
        </w:rPr>
        <w:t>7. Kitos sąlygos.</w:t>
      </w:r>
    </w:p>
    <w:p w14:paraId="1AA793CE" w14:textId="77777777" w:rsidR="00F56519" w:rsidRPr="00FF5D0D" w:rsidRDefault="00F56519" w:rsidP="00F56519">
      <w:pPr>
        <w:ind w:firstLine="709"/>
        <w:jc w:val="both"/>
      </w:pPr>
      <w:r w:rsidRPr="00FF5D0D">
        <w:t>7.1. Šis Protokolas įsigalioja tada, kai jį Šalys pasirašo. Šalys pasirašo ant kiekvieno Protokolo puslapio bei jo priedų, jei tokių yra, išskyrus, kai abi šalys Protokolą, įskaitant jo priedus, pasirašo kvalifikuotu elektroniniu parašu.</w:t>
      </w:r>
    </w:p>
    <w:p w14:paraId="29DDF438" w14:textId="77777777" w:rsidR="00F56519" w:rsidRPr="00FF5D0D" w:rsidRDefault="00F56519" w:rsidP="00F56519">
      <w:pPr>
        <w:ind w:firstLine="709"/>
        <w:jc w:val="both"/>
      </w:pPr>
      <w:r w:rsidRPr="00FF5D0D">
        <w:t>7.2. Be šiame Protokole nustatytų sąlygų ir įsipareigojimų, Šalys susitaria atlikti taip pat ir visa kita, kas nėra tiesiogiai aptarta šiame Protokole, tačiau pagal šio Protokolo esmę ir tikslus bei galiojančių teisės aktų reikalavimus reikalinga Sutarties sudarymui ir vėlesniam tinkamam jos vykdymui.</w:t>
      </w:r>
    </w:p>
    <w:p w14:paraId="42EECC87" w14:textId="77777777" w:rsidR="00F56519" w:rsidRPr="00FF5D0D" w:rsidRDefault="00F56519" w:rsidP="00F56519">
      <w:pPr>
        <w:ind w:firstLine="709"/>
        <w:jc w:val="both"/>
      </w:pPr>
      <w:r w:rsidRPr="00FF5D0D">
        <w:t>7.3. Visi pranešimai, ataskaitos ir kitas susirašinėjimas, vykdant Protokolą, įteikiami kitai Šaliai pasirašytinai arba siunčiami paštu, elektroniniu paštu Protokole nurodytais Šalių kontaktais. Šalys susitaria nedelsdamos informuoti viena kitą apie jų rekvizitų pasikeitimus.</w:t>
      </w:r>
    </w:p>
    <w:p w14:paraId="5E293C1F" w14:textId="77777777" w:rsidR="00F56519" w:rsidRPr="00FF5D0D" w:rsidRDefault="00F56519" w:rsidP="00F56519">
      <w:pPr>
        <w:ind w:firstLine="709"/>
        <w:jc w:val="both"/>
      </w:pPr>
      <w:r w:rsidRPr="00FF5D0D">
        <w:t>7.4. Protokolas sudarytas dviem egzemplioriais, turinčiais vienodą juridinę galią, išskyrus atvejus, kai abi šalys Protokolą pasirašo kvalifikuotu elektroniniu parašu. Kai abi šalys Protokolą pasirašo kvalifikuotu elektroniniu parašu, laikoma, kad Protokolas sudarytas vienu egzemplioriumi panaudojant telekomunikacijų galinius įrenginius (pasirašant abiem Šalims kvalifikuotu elektroniniu parašu).</w:t>
      </w:r>
    </w:p>
    <w:p w14:paraId="6EF44C5F" w14:textId="77777777" w:rsidR="00F56519" w:rsidRPr="00FF5D0D" w:rsidRDefault="00F56519" w:rsidP="00F56519">
      <w:pPr>
        <w:ind w:firstLine="709"/>
        <w:jc w:val="both"/>
      </w:pPr>
      <w:r w:rsidRPr="00FF5D0D">
        <w:t>7.5. Pasikeitus teisės aktų reikalavimams Šalys įsipareigoja atitinkamai keisti Protokolo sąlygas siekiant užtikrinti, kad šalių sudarytas Protokolas atitiktų naujus teisės aktų reikalavimus.</w:t>
      </w:r>
    </w:p>
    <w:p w14:paraId="2D22D3EC" w14:textId="77777777" w:rsidR="00F56519" w:rsidRPr="00FF5D0D" w:rsidRDefault="00F56519" w:rsidP="00F56519">
      <w:pPr>
        <w:ind w:firstLine="709"/>
        <w:jc w:val="both"/>
      </w:pPr>
      <w:r w:rsidRPr="00FF5D0D">
        <w:t>7.6. Prie šio Protokolo pridedami priedai:</w:t>
      </w:r>
    </w:p>
    <w:p w14:paraId="2C28BE81" w14:textId="77777777" w:rsidR="00F56519" w:rsidRPr="00FF5D0D" w:rsidRDefault="00F56519" w:rsidP="00F56519">
      <w:pPr>
        <w:ind w:firstLine="709"/>
        <w:jc w:val="both"/>
      </w:pPr>
      <w:r w:rsidRPr="00FF5D0D">
        <w:t>7.6.1.</w:t>
      </w:r>
      <w:r w:rsidRPr="00FF5D0D">
        <w:tab/>
        <w:t xml:space="preserve">tuo atveju jei kaupimo įrenginio projektas vystomas žemės nuomos ar </w:t>
      </w:r>
      <w:r w:rsidRPr="00FF5D0D">
        <w:rPr>
          <w:szCs w:val="24"/>
        </w:rPr>
        <w:t>kitais nei nuosavybės teisė teisėtais pagrindais</w:t>
      </w:r>
      <w:r w:rsidRPr="00FF5D0D">
        <w:t xml:space="preserve">, dokumentai pagrindžiantys, kad žemės nuoma </w:t>
      </w:r>
      <w:r w:rsidRPr="00FF5D0D">
        <w:rPr>
          <w:szCs w:val="24"/>
        </w:rPr>
        <w:t>ar kitos teisės</w:t>
      </w:r>
      <w:r w:rsidRPr="00FF5D0D">
        <w:t xml:space="preserve"> galioja ne trumpiau nei Protokolo galiojimo terminas, </w:t>
      </w:r>
      <w:r w:rsidRPr="00FF5D0D">
        <w:rPr>
          <w:szCs w:val="24"/>
        </w:rPr>
        <w:t xml:space="preserve">bei </w:t>
      </w:r>
      <w:r w:rsidRPr="00FF5D0D">
        <w:rPr>
          <w:color w:val="000000" w:themeColor="text1"/>
          <w:lang w:eastAsia="lt-LT"/>
        </w:rPr>
        <w:t>šiuose dokumentuose turi būti aptarta tinklų naudotojo teisė nekilnojamajame turte vykdyti veiklą, susijusią su kaupimo įrenginių statyba ir eksploatavimu</w:t>
      </w:r>
      <w:r w:rsidRPr="00FF5D0D">
        <w:t>;</w:t>
      </w:r>
    </w:p>
    <w:p w14:paraId="3221366D" w14:textId="77777777" w:rsidR="00F56519" w:rsidRPr="00FF5D0D" w:rsidRDefault="00F56519" w:rsidP="00F56519">
      <w:pPr>
        <w:ind w:firstLine="709"/>
        <w:jc w:val="both"/>
      </w:pPr>
      <w:r w:rsidRPr="00FF5D0D">
        <w:t>7.6.2.</w:t>
      </w:r>
      <w:r w:rsidRPr="00FF5D0D">
        <w:tab/>
        <w:t>kiti dokumentai, kuriais nuosavybės teisė ar kito teisėto valdymo teisės būtų įregistruotos viešame registre teisės aktų nustatyta tvarka;</w:t>
      </w:r>
    </w:p>
    <w:p w14:paraId="3F31CC17" w14:textId="77777777" w:rsidR="00F56519" w:rsidRPr="00FF5D0D" w:rsidRDefault="00F56519" w:rsidP="00F56519">
      <w:pPr>
        <w:ind w:firstLine="709"/>
        <w:jc w:val="both"/>
      </w:pPr>
      <w:r w:rsidRPr="00FF5D0D">
        <w:t xml:space="preserve">7.6.4. kiti dokumentai </w:t>
      </w:r>
      <w:r w:rsidRPr="00FF5D0D">
        <w:rPr>
          <w:i/>
          <w:iCs/>
        </w:rPr>
        <w:t>(nurodyti, kai taikoma)</w:t>
      </w:r>
      <w:r w:rsidRPr="00FF5D0D">
        <w:t>.</w:t>
      </w:r>
    </w:p>
    <w:p w14:paraId="746F55AF" w14:textId="77777777" w:rsidR="00F56519" w:rsidRPr="00FF5D0D" w:rsidRDefault="00F56519" w:rsidP="00F56519">
      <w:pPr>
        <w:spacing w:line="312" w:lineRule="auto"/>
        <w:ind w:firstLine="62"/>
        <w:jc w:val="center"/>
        <w:rPr>
          <w:i/>
        </w:rPr>
      </w:pPr>
      <w:r w:rsidRPr="00FF5D0D">
        <w:rPr>
          <w:i/>
        </w:rPr>
        <w:t>(kitos Šalių sutartos sąlygos)</w:t>
      </w:r>
    </w:p>
    <w:p w14:paraId="6E3717C7" w14:textId="77777777" w:rsidR="00F56519" w:rsidRPr="00FF5D0D" w:rsidRDefault="00F56519" w:rsidP="00F56519">
      <w:pPr>
        <w:spacing w:line="312" w:lineRule="auto"/>
        <w:ind w:firstLine="709"/>
      </w:pPr>
    </w:p>
    <w:p w14:paraId="52981B36" w14:textId="77777777" w:rsidR="00F56519" w:rsidRPr="00FF5D0D" w:rsidRDefault="00F56519" w:rsidP="00F56519">
      <w:pPr>
        <w:spacing w:line="312" w:lineRule="auto"/>
        <w:ind w:firstLine="709"/>
      </w:pPr>
      <w:r w:rsidRPr="00FF5D0D">
        <w:t>Šalių rekvizitai ir parašai:</w:t>
      </w:r>
    </w:p>
    <w:p w14:paraId="3058D271" w14:textId="77777777" w:rsidR="00F56519" w:rsidRPr="00FF5D0D" w:rsidRDefault="00F56519" w:rsidP="00F56519">
      <w:pPr>
        <w:tabs>
          <w:tab w:val="center" w:pos="4153"/>
          <w:tab w:val="right" w:pos="8306"/>
        </w:tabs>
        <w:spacing w:line="312" w:lineRule="auto"/>
        <w:ind w:firstLine="709"/>
      </w:pPr>
    </w:p>
    <w:tbl>
      <w:tblPr>
        <w:tblW w:w="0" w:type="auto"/>
        <w:tblLook w:val="04A0" w:firstRow="1" w:lastRow="0" w:firstColumn="1" w:lastColumn="0" w:noHBand="0" w:noVBand="1"/>
      </w:tblPr>
      <w:tblGrid>
        <w:gridCol w:w="4373"/>
        <w:gridCol w:w="5125"/>
      </w:tblGrid>
      <w:tr w:rsidR="00F56519" w:rsidRPr="00FF5D0D" w14:paraId="462269C7" w14:textId="77777777">
        <w:tc>
          <w:tcPr>
            <w:tcW w:w="4479" w:type="dxa"/>
          </w:tcPr>
          <w:p w14:paraId="5A8DFB23" w14:textId="77777777" w:rsidR="00F56519" w:rsidRPr="00FF5D0D" w:rsidRDefault="00F56519">
            <w:pPr>
              <w:tabs>
                <w:tab w:val="center" w:pos="4153"/>
                <w:tab w:val="right" w:pos="8306"/>
              </w:tabs>
              <w:spacing w:line="312" w:lineRule="auto"/>
              <w:ind w:firstLine="709"/>
            </w:pPr>
            <w:r w:rsidRPr="00FF5D0D">
              <w:t>Operatorius:</w:t>
            </w:r>
          </w:p>
          <w:p w14:paraId="13E84F80" w14:textId="77777777" w:rsidR="00F56519" w:rsidRPr="00FF5D0D" w:rsidRDefault="00F56519">
            <w:pPr>
              <w:tabs>
                <w:tab w:val="center" w:pos="4153"/>
                <w:tab w:val="right" w:pos="8306"/>
              </w:tabs>
              <w:spacing w:line="312" w:lineRule="auto"/>
              <w:ind w:firstLine="709"/>
            </w:pPr>
          </w:p>
        </w:tc>
        <w:tc>
          <w:tcPr>
            <w:tcW w:w="5160" w:type="dxa"/>
            <w:hideMark/>
          </w:tcPr>
          <w:p w14:paraId="523E968C" w14:textId="77777777" w:rsidR="00F56519" w:rsidRPr="00FF5D0D" w:rsidRDefault="00F56519">
            <w:pPr>
              <w:tabs>
                <w:tab w:val="right" w:pos="8306"/>
              </w:tabs>
              <w:ind w:right="3062"/>
            </w:pPr>
            <w:r w:rsidRPr="00FF5D0D">
              <w:t>Tinklų naudotojas:</w:t>
            </w:r>
          </w:p>
        </w:tc>
      </w:tr>
    </w:tbl>
    <w:p w14:paraId="38432B52" w14:textId="77777777" w:rsidR="008C64CF" w:rsidRPr="00FF5D0D" w:rsidRDefault="008C64CF" w:rsidP="00377FAB">
      <w:pPr>
        <w:ind w:left="6521"/>
        <w:rPr>
          <w:szCs w:val="24"/>
        </w:rPr>
        <w:sectPr w:rsidR="008C64CF" w:rsidRPr="00FF5D0D" w:rsidSect="003D313F">
          <w:pgSz w:w="11907" w:h="16840" w:code="9"/>
          <w:pgMar w:top="1134" w:right="708" w:bottom="1134" w:left="1701" w:header="567" w:footer="284" w:gutter="0"/>
          <w:pgNumType w:start="1"/>
          <w:cols w:space="1296"/>
          <w:titlePg/>
          <w:docGrid w:linePitch="360"/>
        </w:sectPr>
      </w:pPr>
    </w:p>
    <w:p w14:paraId="459A9635" w14:textId="26665FDF" w:rsidR="00E03CAC" w:rsidRPr="00FF5D0D" w:rsidRDefault="00EB73B1" w:rsidP="00377FAB">
      <w:pPr>
        <w:ind w:left="6521"/>
        <w:rPr>
          <w:szCs w:val="24"/>
        </w:rPr>
      </w:pPr>
      <w:r w:rsidRPr="00FF5D0D">
        <w:rPr>
          <w:szCs w:val="24"/>
        </w:rPr>
        <w:t>P</w:t>
      </w:r>
      <w:r w:rsidR="00E03CAC" w:rsidRPr="00FF5D0D">
        <w:rPr>
          <w:szCs w:val="24"/>
        </w:rPr>
        <w:t>asinaudojimo</w:t>
      </w:r>
    </w:p>
    <w:p w14:paraId="56813E01" w14:textId="68A8753B" w:rsidR="00E03CAC" w:rsidRPr="00FF5D0D" w:rsidRDefault="00E03CAC" w:rsidP="00E03CAC">
      <w:pPr>
        <w:ind w:left="6521"/>
        <w:rPr>
          <w:szCs w:val="24"/>
        </w:rPr>
      </w:pPr>
      <w:r w:rsidRPr="00FF5D0D">
        <w:rPr>
          <w:szCs w:val="24"/>
        </w:rPr>
        <w:t xml:space="preserve">elektros </w:t>
      </w:r>
      <w:r w:rsidR="004B625A" w:rsidRPr="00FF5D0D">
        <w:t>skirstomaisiais</w:t>
      </w:r>
      <w:r w:rsidRPr="00FF5D0D">
        <w:rPr>
          <w:szCs w:val="24"/>
        </w:rPr>
        <w:t xml:space="preserve"> tinklais tvarkos aprašo</w:t>
      </w:r>
    </w:p>
    <w:p w14:paraId="37348288" w14:textId="39114E2C" w:rsidR="00E03CAC" w:rsidRPr="00FF5D0D" w:rsidRDefault="00D775D4" w:rsidP="00E03CAC">
      <w:pPr>
        <w:ind w:left="6521"/>
        <w:rPr>
          <w:szCs w:val="24"/>
        </w:rPr>
      </w:pPr>
      <w:r w:rsidRPr="00FF5D0D">
        <w:rPr>
          <w:szCs w:val="24"/>
        </w:rPr>
        <w:t>7</w:t>
      </w:r>
      <w:r w:rsidR="00E03CAC" w:rsidRPr="00FF5D0D">
        <w:rPr>
          <w:szCs w:val="24"/>
        </w:rPr>
        <w:t xml:space="preserve"> priedas</w:t>
      </w:r>
    </w:p>
    <w:p w14:paraId="6097A1D3" w14:textId="748070E6" w:rsidR="001D6D7B" w:rsidRPr="00FF5D0D" w:rsidRDefault="001D6D7B" w:rsidP="001D6D7B">
      <w:pPr>
        <w:pStyle w:val="NormalWeb"/>
        <w:shd w:val="clear" w:color="auto" w:fill="FFFFFF"/>
        <w:spacing w:before="0" w:beforeAutospacing="0" w:after="0" w:afterAutospacing="0"/>
        <w:ind w:firstLine="709"/>
        <w:jc w:val="both"/>
        <w:rPr>
          <w:lang w:val="lt-LT"/>
        </w:rPr>
      </w:pPr>
    </w:p>
    <w:p w14:paraId="3A07F104" w14:textId="77777777" w:rsidR="00925D34" w:rsidRPr="00FF5D0D" w:rsidRDefault="00925D34" w:rsidP="00925D34">
      <w:pPr>
        <w:pStyle w:val="paragraph"/>
        <w:shd w:val="clear" w:color="auto" w:fill="FFFFFF"/>
        <w:spacing w:before="0" w:beforeAutospacing="0" w:after="0" w:afterAutospacing="0"/>
        <w:ind w:firstLine="705"/>
        <w:jc w:val="both"/>
        <w:textAlignment w:val="baseline"/>
      </w:pPr>
      <w:r w:rsidRPr="00FF5D0D">
        <w:rPr>
          <w:rStyle w:val="eop"/>
        </w:rPr>
        <w:t> </w:t>
      </w:r>
    </w:p>
    <w:p w14:paraId="5DB603E3" w14:textId="704D5A1B" w:rsidR="00925D34" w:rsidRPr="00FF5D0D" w:rsidRDefault="00925D34" w:rsidP="00925D34">
      <w:pPr>
        <w:pStyle w:val="paragraph"/>
        <w:shd w:val="clear" w:color="auto" w:fill="FFFFFF"/>
        <w:spacing w:before="0" w:beforeAutospacing="0" w:after="0" w:afterAutospacing="0"/>
        <w:jc w:val="center"/>
        <w:textAlignment w:val="baseline"/>
      </w:pPr>
      <w:r w:rsidRPr="00FF5D0D">
        <w:rPr>
          <w:rStyle w:val="normaltextrun"/>
          <w:b/>
        </w:rPr>
        <w:t>(Savivaldybės, kurioje numatoma statyti ar įrengti elektrinę, administracijos patvirtinimo dėl planuojamos plėtoti elektrinės įrengimo ar statybos forma)</w:t>
      </w:r>
      <w:r w:rsidRPr="00FF5D0D">
        <w:rPr>
          <w:rStyle w:val="eop"/>
        </w:rPr>
        <w:t> </w:t>
      </w:r>
    </w:p>
    <w:p w14:paraId="2AC008B6" w14:textId="77777777" w:rsidR="00925D34" w:rsidRPr="00FF5D0D" w:rsidRDefault="00925D34" w:rsidP="00925D34">
      <w:pPr>
        <w:rPr>
          <w:szCs w:val="24"/>
        </w:rPr>
      </w:pPr>
    </w:p>
    <w:p w14:paraId="735D5B92" w14:textId="4C746662" w:rsidR="000A779B" w:rsidRPr="00FF5D0D" w:rsidRDefault="000A779B" w:rsidP="000A779B">
      <w:pPr>
        <w:jc w:val="center"/>
        <w:rPr>
          <w:i/>
          <w:iCs/>
          <w:szCs w:val="24"/>
        </w:rPr>
      </w:pPr>
      <w:r w:rsidRPr="00FF5D0D">
        <w:rPr>
          <w:i/>
          <w:iCs/>
          <w:szCs w:val="24"/>
        </w:rPr>
        <w:t>(Savivaldybės administracijos rašto blanko rekvizitai)</w:t>
      </w:r>
    </w:p>
    <w:tbl>
      <w:tblPr>
        <w:tblW w:w="9155" w:type="dxa"/>
        <w:tblInd w:w="108" w:type="dxa"/>
        <w:tblCellMar>
          <w:left w:w="0" w:type="dxa"/>
          <w:right w:w="0" w:type="dxa"/>
        </w:tblCellMar>
        <w:tblLook w:val="04A0" w:firstRow="1" w:lastRow="0" w:firstColumn="1" w:lastColumn="0" w:noHBand="0" w:noVBand="1"/>
      </w:tblPr>
      <w:tblGrid>
        <w:gridCol w:w="9155"/>
      </w:tblGrid>
      <w:tr w:rsidR="000A779B" w:rsidRPr="00FF5D0D" w14:paraId="7BEB1EAF" w14:textId="77777777" w:rsidTr="000A779B">
        <w:trPr>
          <w:trHeight w:val="80"/>
        </w:trPr>
        <w:tc>
          <w:tcPr>
            <w:tcW w:w="9155" w:type="dxa"/>
            <w:tcBorders>
              <w:top w:val="nil"/>
              <w:left w:val="nil"/>
              <w:bottom w:val="single" w:sz="8" w:space="0" w:color="auto"/>
              <w:right w:val="nil"/>
            </w:tcBorders>
            <w:hideMark/>
          </w:tcPr>
          <w:p w14:paraId="750C822E" w14:textId="2888A454" w:rsidR="000A779B" w:rsidRPr="00FF5D0D" w:rsidRDefault="000A779B" w:rsidP="000A779B">
            <w:pPr>
              <w:jc w:val="center"/>
              <w:rPr>
                <w:szCs w:val="24"/>
                <w:lang w:eastAsia="zh-TW"/>
              </w:rPr>
            </w:pPr>
          </w:p>
        </w:tc>
      </w:tr>
    </w:tbl>
    <w:p w14:paraId="5A888E00" w14:textId="6E7D46FF" w:rsidR="000A779B" w:rsidRPr="00FF5D0D" w:rsidRDefault="000A779B" w:rsidP="000A779B">
      <w:pPr>
        <w:jc w:val="both"/>
        <w:rPr>
          <w:iCs/>
          <w:szCs w:val="24"/>
        </w:rPr>
      </w:pPr>
      <w:r w:rsidRPr="00FF5D0D">
        <w:rPr>
          <w:i/>
          <w:szCs w:val="24"/>
        </w:rPr>
        <w:t>(Adresatas)</w:t>
      </w:r>
      <w:r w:rsidRPr="00FF5D0D">
        <w:rPr>
          <w:iCs/>
          <w:szCs w:val="24"/>
        </w:rPr>
        <w:t xml:space="preserve">    </w:t>
      </w:r>
      <w:r w:rsidRPr="00FF5D0D">
        <w:rPr>
          <w:bCs/>
          <w:i/>
          <w:color w:val="000000"/>
          <w:szCs w:val="24"/>
        </w:rPr>
        <w:t xml:space="preserve">                                                                                        (data)   </w:t>
      </w:r>
      <w:r w:rsidRPr="00FF5D0D">
        <w:rPr>
          <w:szCs w:val="24"/>
        </w:rPr>
        <w:t>Nr.</w:t>
      </w:r>
      <w:r w:rsidRPr="00FF5D0D">
        <w:rPr>
          <w:iCs/>
          <w:szCs w:val="24"/>
        </w:rPr>
        <w:t xml:space="preserve"> ______</w:t>
      </w:r>
    </w:p>
    <w:p w14:paraId="43BC6B32" w14:textId="022DF178" w:rsidR="000A779B" w:rsidRPr="00FF5D0D" w:rsidRDefault="000A779B" w:rsidP="000A779B">
      <w:pPr>
        <w:tabs>
          <w:tab w:val="left" w:pos="4080"/>
        </w:tabs>
        <w:suppressAutoHyphens/>
        <w:autoSpaceDE w:val="0"/>
        <w:autoSpaceDN w:val="0"/>
        <w:adjustRightInd w:val="0"/>
        <w:textAlignment w:val="center"/>
        <w:rPr>
          <w:bCs/>
          <w:iCs/>
          <w:color w:val="000000"/>
          <w:szCs w:val="24"/>
        </w:rPr>
      </w:pPr>
      <w:r w:rsidRPr="00FF5D0D">
        <w:rPr>
          <w:bCs/>
          <w:iCs/>
          <w:color w:val="000000"/>
          <w:szCs w:val="24"/>
        </w:rPr>
        <w:tab/>
      </w:r>
      <w:r w:rsidRPr="00FF5D0D">
        <w:rPr>
          <w:bCs/>
          <w:iCs/>
          <w:color w:val="000000"/>
          <w:szCs w:val="24"/>
        </w:rPr>
        <w:tab/>
      </w:r>
      <w:r w:rsidR="00A54CB2" w:rsidRPr="00FF5D0D">
        <w:rPr>
          <w:bCs/>
          <w:iCs/>
          <w:color w:val="000000"/>
          <w:szCs w:val="24"/>
        </w:rPr>
        <w:tab/>
      </w:r>
      <w:r w:rsidRPr="00FF5D0D">
        <w:rPr>
          <w:bCs/>
          <w:iCs/>
          <w:color w:val="000000"/>
          <w:szCs w:val="24"/>
        </w:rPr>
        <w:t xml:space="preserve">Į </w:t>
      </w:r>
      <w:r w:rsidRPr="00FF5D0D">
        <w:rPr>
          <w:bCs/>
          <w:i/>
          <w:color w:val="000000"/>
          <w:szCs w:val="24"/>
        </w:rPr>
        <w:t xml:space="preserve">(data)   </w:t>
      </w:r>
      <w:r w:rsidRPr="00FF5D0D">
        <w:rPr>
          <w:szCs w:val="24"/>
        </w:rPr>
        <w:t>Nr.</w:t>
      </w:r>
      <w:r w:rsidRPr="00FF5D0D">
        <w:rPr>
          <w:iCs/>
          <w:szCs w:val="24"/>
        </w:rPr>
        <w:t xml:space="preserve"> ______</w:t>
      </w:r>
    </w:p>
    <w:p w14:paraId="72AA1629" w14:textId="77777777" w:rsidR="00A54CB2" w:rsidRPr="00FF5D0D" w:rsidRDefault="00A54CB2" w:rsidP="00925D34">
      <w:pPr>
        <w:rPr>
          <w:bCs/>
          <w:iCs/>
          <w:color w:val="000000"/>
          <w:szCs w:val="24"/>
        </w:rPr>
      </w:pPr>
    </w:p>
    <w:p w14:paraId="0F0306F0" w14:textId="379538A0" w:rsidR="00A54CB2" w:rsidRPr="00FF5D0D" w:rsidRDefault="00A54CB2" w:rsidP="00925D34">
      <w:pPr>
        <w:rPr>
          <w:bCs/>
          <w:iCs/>
          <w:color w:val="000000"/>
          <w:szCs w:val="24"/>
        </w:rPr>
      </w:pPr>
      <w:r w:rsidRPr="00FF5D0D">
        <w:rPr>
          <w:bCs/>
          <w:iCs/>
          <w:color w:val="000000"/>
          <w:szCs w:val="24"/>
        </w:rPr>
        <w:t>Kopija</w:t>
      </w:r>
      <w:r w:rsidRPr="00FF5D0D">
        <w:rPr>
          <w:bCs/>
          <w:i/>
          <w:color w:val="000000"/>
          <w:szCs w:val="24"/>
        </w:rPr>
        <w:t xml:space="preserve">                                                               </w:t>
      </w:r>
      <w:r w:rsidRPr="00FF5D0D">
        <w:rPr>
          <w:bCs/>
          <w:iCs/>
          <w:color w:val="000000"/>
          <w:szCs w:val="24"/>
        </w:rPr>
        <w:t xml:space="preserve"> </w:t>
      </w:r>
    </w:p>
    <w:p w14:paraId="58F8ED6C" w14:textId="59B4FAB6" w:rsidR="000A779B" w:rsidRPr="00FF5D0D" w:rsidRDefault="00A54CB2" w:rsidP="00925D34">
      <w:pPr>
        <w:rPr>
          <w:iCs/>
          <w:szCs w:val="24"/>
        </w:rPr>
      </w:pPr>
      <w:r w:rsidRPr="00FF5D0D">
        <w:rPr>
          <w:iCs/>
          <w:szCs w:val="24"/>
        </w:rPr>
        <w:t>AB „Energijos skirstymo operatorius“</w:t>
      </w:r>
    </w:p>
    <w:p w14:paraId="68C82C45" w14:textId="2D5A3526" w:rsidR="00A54CB2" w:rsidRPr="00FF5D0D" w:rsidRDefault="00C521A9" w:rsidP="00925D34">
      <w:pPr>
        <w:rPr>
          <w:iCs/>
          <w:szCs w:val="24"/>
        </w:rPr>
      </w:pPr>
      <w:hyperlink r:id="rId29" w:history="1">
        <w:r w:rsidR="00A54CB2" w:rsidRPr="00FF5D0D">
          <w:rPr>
            <w:rStyle w:val="Hyperlink"/>
            <w:iCs/>
            <w:szCs w:val="24"/>
          </w:rPr>
          <w:t>info</w:t>
        </w:r>
        <w:r w:rsidR="00A54CB2" w:rsidRPr="00FF5D0D">
          <w:rPr>
            <w:rStyle w:val="Hyperlink"/>
          </w:rPr>
          <w:t>@</w:t>
        </w:r>
        <w:r w:rsidR="00A54CB2" w:rsidRPr="00FF5D0D">
          <w:rPr>
            <w:rStyle w:val="Hyperlink"/>
            <w:iCs/>
            <w:szCs w:val="24"/>
          </w:rPr>
          <w:t>eso.lt</w:t>
        </w:r>
      </w:hyperlink>
    </w:p>
    <w:p w14:paraId="4A70AFE1" w14:textId="77777777" w:rsidR="00A54CB2" w:rsidRPr="00FF5D0D" w:rsidRDefault="00A54CB2" w:rsidP="00925D34">
      <w:pPr>
        <w:rPr>
          <w:iCs/>
          <w:szCs w:val="24"/>
        </w:rPr>
      </w:pPr>
    </w:p>
    <w:p w14:paraId="63FAE744" w14:textId="308AEECD" w:rsidR="00094B10" w:rsidRPr="00FF5D0D" w:rsidRDefault="003F20D9" w:rsidP="00902EE3">
      <w:pPr>
        <w:ind w:firstLine="567"/>
        <w:jc w:val="both"/>
        <w:rPr>
          <w:iCs/>
          <w:szCs w:val="24"/>
        </w:rPr>
      </w:pPr>
      <w:r w:rsidRPr="00FF5D0D">
        <w:rPr>
          <w:i/>
          <w:szCs w:val="24"/>
        </w:rPr>
        <w:t>(data)</w:t>
      </w:r>
      <w:r w:rsidRPr="00FF5D0D">
        <w:rPr>
          <w:iCs/>
          <w:szCs w:val="24"/>
        </w:rPr>
        <w:t xml:space="preserve"> buvo gautas</w:t>
      </w:r>
      <w:r w:rsidR="004D54B8" w:rsidRPr="00FF5D0D">
        <w:rPr>
          <w:i/>
          <w:szCs w:val="24"/>
        </w:rPr>
        <w:t xml:space="preserve"> (</w:t>
      </w:r>
      <w:r w:rsidR="00582256" w:rsidRPr="00FF5D0D">
        <w:rPr>
          <w:i/>
          <w:szCs w:val="24"/>
        </w:rPr>
        <w:t>fizinio asmens vardas, pavardė ar juridinio asmens pavadinimas</w:t>
      </w:r>
      <w:r w:rsidR="004D54B8" w:rsidRPr="00FF5D0D">
        <w:rPr>
          <w:i/>
          <w:szCs w:val="24"/>
        </w:rPr>
        <w:t>)</w:t>
      </w:r>
      <w:r w:rsidRPr="00FF5D0D">
        <w:rPr>
          <w:iCs/>
          <w:szCs w:val="24"/>
        </w:rPr>
        <w:t xml:space="preserve"> prašymas </w:t>
      </w:r>
      <w:r w:rsidR="006175CF" w:rsidRPr="00FF5D0D">
        <w:rPr>
          <w:iCs/>
          <w:szCs w:val="24"/>
        </w:rPr>
        <w:t xml:space="preserve">dėl </w:t>
      </w:r>
      <w:r w:rsidR="004D54B8" w:rsidRPr="00FF5D0D">
        <w:rPr>
          <w:iCs/>
          <w:szCs w:val="24"/>
        </w:rPr>
        <w:t>patvirtinimo, jog galima</w:t>
      </w:r>
      <w:r w:rsidR="00582256" w:rsidRPr="00FF5D0D">
        <w:rPr>
          <w:iCs/>
          <w:szCs w:val="24"/>
        </w:rPr>
        <w:t xml:space="preserve"> </w:t>
      </w:r>
      <w:r w:rsidR="00010269" w:rsidRPr="00FF5D0D" w:rsidDel="00632BB1">
        <w:rPr>
          <w:iCs/>
          <w:szCs w:val="24"/>
        </w:rPr>
        <w:t>_______kW leistinos generuoti galios</w:t>
      </w:r>
      <w:r w:rsidR="00582256" w:rsidRPr="00FF5D0D" w:rsidDel="00632BB1">
        <w:rPr>
          <w:iCs/>
          <w:szCs w:val="24"/>
        </w:rPr>
        <w:t xml:space="preserve"> </w:t>
      </w:r>
      <w:r w:rsidR="00BD2E57" w:rsidRPr="00FF5D0D" w:rsidDel="00632BB1">
        <w:rPr>
          <w:iCs/>
          <w:szCs w:val="24"/>
        </w:rPr>
        <w:t xml:space="preserve">ir _______kW </w:t>
      </w:r>
      <w:r w:rsidR="00244FE0" w:rsidRPr="00FF5D0D" w:rsidDel="00632BB1">
        <w:rPr>
          <w:iCs/>
          <w:szCs w:val="24"/>
        </w:rPr>
        <w:t xml:space="preserve">įrengtosios galios </w:t>
      </w:r>
      <w:r w:rsidR="0009322A" w:rsidRPr="00FF5D0D">
        <w:rPr>
          <w:iCs/>
          <w:szCs w:val="24"/>
        </w:rPr>
        <w:t>____________</w:t>
      </w:r>
      <w:r w:rsidR="00244FE0" w:rsidRPr="00FF5D0D">
        <w:rPr>
          <w:iCs/>
          <w:szCs w:val="24"/>
        </w:rPr>
        <w:t xml:space="preserve"> </w:t>
      </w:r>
      <w:r w:rsidR="00BB1341" w:rsidRPr="00FF5D0D">
        <w:rPr>
          <w:i/>
          <w:szCs w:val="24"/>
        </w:rPr>
        <w:t>(</w:t>
      </w:r>
      <w:r w:rsidR="00E9288C" w:rsidRPr="00FF5D0D">
        <w:rPr>
          <w:i/>
          <w:szCs w:val="24"/>
        </w:rPr>
        <w:t>elektrinės</w:t>
      </w:r>
      <w:r w:rsidR="00CE6935" w:rsidRPr="00FF5D0D">
        <w:rPr>
          <w:i/>
          <w:szCs w:val="24"/>
        </w:rPr>
        <w:t xml:space="preserve"> rūšis</w:t>
      </w:r>
      <w:r w:rsidR="00E9288C" w:rsidRPr="00FF5D0D">
        <w:rPr>
          <w:i/>
          <w:szCs w:val="24"/>
        </w:rPr>
        <w:t>, pavyzdžiui, saulės šviesos energijos elektrinė</w:t>
      </w:r>
      <w:r w:rsidR="00BB1341" w:rsidRPr="00FF5D0D">
        <w:rPr>
          <w:i/>
          <w:szCs w:val="24"/>
        </w:rPr>
        <w:t>)</w:t>
      </w:r>
      <w:r w:rsidR="00BB1341" w:rsidRPr="00FF5D0D">
        <w:rPr>
          <w:iCs/>
          <w:szCs w:val="24"/>
        </w:rPr>
        <w:t xml:space="preserve"> </w:t>
      </w:r>
      <w:r w:rsidR="004D54B8" w:rsidRPr="00FF5D0D">
        <w:rPr>
          <w:iCs/>
          <w:szCs w:val="24"/>
        </w:rPr>
        <w:t>elektrinės įrengimas ar statyba</w:t>
      </w:r>
      <w:r w:rsidR="00902EE3" w:rsidRPr="00FF5D0D">
        <w:rPr>
          <w:iCs/>
          <w:szCs w:val="24"/>
        </w:rPr>
        <w:t xml:space="preserve"> </w:t>
      </w:r>
      <w:r w:rsidR="0076183B" w:rsidRPr="00FF5D0D">
        <w:rPr>
          <w:i/>
          <w:szCs w:val="24"/>
        </w:rPr>
        <w:t>(</w:t>
      </w:r>
      <w:r w:rsidR="007D6454" w:rsidRPr="00FF5D0D">
        <w:rPr>
          <w:i/>
          <w:szCs w:val="24"/>
        </w:rPr>
        <w:t>žemės sklypo ar kitos teritorijos, kur planuojama įrengti ar statyti elektrinę, kadastrinis numeris ir adresas</w:t>
      </w:r>
      <w:r w:rsidR="0076183B" w:rsidRPr="00FF5D0D">
        <w:rPr>
          <w:i/>
          <w:szCs w:val="24"/>
        </w:rPr>
        <w:t>)</w:t>
      </w:r>
      <w:r w:rsidR="0076183B" w:rsidRPr="00FF5D0D">
        <w:rPr>
          <w:iCs/>
          <w:szCs w:val="24"/>
        </w:rPr>
        <w:t>.</w:t>
      </w:r>
      <w:r w:rsidR="004D54B8" w:rsidRPr="00FF5D0D">
        <w:rPr>
          <w:iCs/>
          <w:szCs w:val="24"/>
        </w:rPr>
        <w:t xml:space="preserve">  </w:t>
      </w:r>
    </w:p>
    <w:p w14:paraId="28EB209C" w14:textId="2EA72F42" w:rsidR="000A2A89" w:rsidRPr="00FF5D0D" w:rsidRDefault="00F67335" w:rsidP="00094B10">
      <w:pPr>
        <w:ind w:firstLine="567"/>
        <w:jc w:val="both"/>
        <w:rPr>
          <w:iCs/>
          <w:szCs w:val="24"/>
        </w:rPr>
      </w:pPr>
      <w:r w:rsidRPr="00FF5D0D">
        <w:rPr>
          <w:iCs/>
          <w:szCs w:val="24"/>
        </w:rPr>
        <w:t>Vadovaujantis Lietuvos Respublikos elektros energetikos įstatymo</w:t>
      </w:r>
      <w:r w:rsidR="00953C62" w:rsidRPr="00FF5D0D">
        <w:rPr>
          <w:iCs/>
          <w:szCs w:val="24"/>
        </w:rPr>
        <w:t xml:space="preserve"> 22 straipsnio 9 dalies </w:t>
      </w:r>
      <w:r w:rsidR="00E43317" w:rsidRPr="00FF5D0D">
        <w:rPr>
          <w:iCs/>
          <w:szCs w:val="24"/>
        </w:rPr>
        <w:t xml:space="preserve">13 punktu </w:t>
      </w:r>
      <w:r w:rsidR="00E43317" w:rsidRPr="00FF5D0D">
        <w:rPr>
          <w:i/>
          <w:szCs w:val="24"/>
        </w:rPr>
        <w:t>(papildyti kitais pagrindais, jei yra)</w:t>
      </w:r>
      <w:r w:rsidR="00E43317" w:rsidRPr="00FF5D0D">
        <w:rPr>
          <w:iCs/>
          <w:szCs w:val="24"/>
        </w:rPr>
        <w:t xml:space="preserve">, </w:t>
      </w:r>
      <w:r w:rsidR="00A47E14" w:rsidRPr="00FF5D0D">
        <w:rPr>
          <w:iCs/>
          <w:szCs w:val="24"/>
        </w:rPr>
        <w:t>informuojame</w:t>
      </w:r>
      <w:r w:rsidR="004D54B8" w:rsidRPr="00FF5D0D">
        <w:rPr>
          <w:iCs/>
          <w:szCs w:val="24"/>
        </w:rPr>
        <w:t xml:space="preserve">, kad </w:t>
      </w:r>
      <w:r w:rsidR="00A47E14" w:rsidRPr="00FF5D0D">
        <w:rPr>
          <w:i/>
          <w:szCs w:val="24"/>
        </w:rPr>
        <w:t>(pažymėti vieną iš variantų žemiau</w:t>
      </w:r>
      <w:r w:rsidR="005D53B9" w:rsidRPr="00FF5D0D">
        <w:rPr>
          <w:i/>
          <w:szCs w:val="24"/>
        </w:rPr>
        <w:t>)</w:t>
      </w:r>
      <w:r w:rsidR="00A47E14" w:rsidRPr="00FF5D0D">
        <w:rPr>
          <w:iCs/>
          <w:szCs w:val="24"/>
        </w:rPr>
        <w:t>:</w:t>
      </w:r>
    </w:p>
    <w:p w14:paraId="13311F6F" w14:textId="25CFAB3C" w:rsidR="00E43317" w:rsidRPr="00FF5D0D" w:rsidRDefault="00C521A9" w:rsidP="00094B10">
      <w:pPr>
        <w:ind w:firstLine="567"/>
        <w:jc w:val="both"/>
        <w:rPr>
          <w:iCs/>
          <w:szCs w:val="24"/>
        </w:rPr>
      </w:pPr>
      <w:sdt>
        <w:sdtPr>
          <w:rPr>
            <w:iCs/>
            <w:szCs w:val="24"/>
          </w:rPr>
          <w:id w:val="-1482608570"/>
          <w14:checkbox>
            <w14:checked w14:val="0"/>
            <w14:checkedState w14:val="2612" w14:font="MS Gothic"/>
            <w14:uncheckedState w14:val="2610" w14:font="MS Gothic"/>
          </w14:checkbox>
        </w:sdtPr>
        <w:sdtEndPr/>
        <w:sdtContent>
          <w:r w:rsidR="000A2A89" w:rsidRPr="00FF5D0D">
            <w:rPr>
              <w:rFonts w:ascii="Segoe UI Symbol" w:hAnsi="Segoe UI Symbol" w:cs="Segoe UI Symbol"/>
              <w:iCs/>
              <w:szCs w:val="24"/>
            </w:rPr>
            <w:t>☐</w:t>
          </w:r>
        </w:sdtContent>
      </w:sdt>
      <w:r w:rsidR="000A2A89" w:rsidRPr="00FF5D0D">
        <w:rPr>
          <w:iCs/>
          <w:szCs w:val="24"/>
        </w:rPr>
        <w:t xml:space="preserve"> patvirtiname, </w:t>
      </w:r>
      <w:r w:rsidR="004D54B8" w:rsidRPr="00FF5D0D">
        <w:rPr>
          <w:iCs/>
          <w:szCs w:val="24"/>
        </w:rPr>
        <w:t>jog</w:t>
      </w:r>
      <w:r w:rsidR="000A2A89" w:rsidRPr="00FF5D0D">
        <w:rPr>
          <w:iCs/>
          <w:szCs w:val="24"/>
        </w:rPr>
        <w:t xml:space="preserve"> </w:t>
      </w:r>
      <w:r w:rsidR="00A47E14" w:rsidRPr="00FF5D0D">
        <w:rPr>
          <w:iCs/>
          <w:szCs w:val="24"/>
        </w:rPr>
        <w:t xml:space="preserve">aukščiau nurodytos </w:t>
      </w:r>
      <w:r w:rsidR="0023019D" w:rsidRPr="00FF5D0D">
        <w:rPr>
          <w:iCs/>
          <w:szCs w:val="24"/>
        </w:rPr>
        <w:t xml:space="preserve">elektrinės įrengimas ar statyba </w:t>
      </w:r>
      <w:r w:rsidR="0023019D" w:rsidRPr="00FF5D0D">
        <w:rPr>
          <w:b/>
          <w:bCs/>
          <w:iCs/>
          <w:szCs w:val="24"/>
        </w:rPr>
        <w:t>galima</w:t>
      </w:r>
      <w:r w:rsidR="0023019D" w:rsidRPr="00FF5D0D">
        <w:rPr>
          <w:iCs/>
          <w:szCs w:val="24"/>
        </w:rPr>
        <w:t>.</w:t>
      </w:r>
    </w:p>
    <w:p w14:paraId="58BFA7AB" w14:textId="59FE0E81" w:rsidR="00787033" w:rsidRPr="00FF5D0D" w:rsidRDefault="00C521A9" w:rsidP="00094B10">
      <w:pPr>
        <w:ind w:firstLine="567"/>
        <w:jc w:val="both"/>
        <w:rPr>
          <w:iCs/>
          <w:szCs w:val="24"/>
        </w:rPr>
      </w:pPr>
      <w:sdt>
        <w:sdtPr>
          <w:rPr>
            <w:iCs/>
            <w:szCs w:val="24"/>
          </w:rPr>
          <w:id w:val="-935289875"/>
          <w14:checkbox>
            <w14:checked w14:val="0"/>
            <w14:checkedState w14:val="2612" w14:font="MS Gothic"/>
            <w14:uncheckedState w14:val="2610" w14:font="MS Gothic"/>
          </w14:checkbox>
        </w:sdtPr>
        <w:sdtEndPr/>
        <w:sdtContent>
          <w:r w:rsidR="00EC7581" w:rsidRPr="00FF5D0D">
            <w:rPr>
              <w:rFonts w:ascii="Segoe UI Symbol" w:hAnsi="Segoe UI Symbol" w:cs="Segoe UI Symbol"/>
              <w:iCs/>
              <w:szCs w:val="24"/>
            </w:rPr>
            <w:t>☐</w:t>
          </w:r>
        </w:sdtContent>
      </w:sdt>
      <w:r w:rsidR="00EC7581" w:rsidRPr="00FF5D0D">
        <w:rPr>
          <w:iCs/>
          <w:szCs w:val="24"/>
        </w:rPr>
        <w:t xml:space="preserve"> aukščiau nurodytos </w:t>
      </w:r>
      <w:r w:rsidR="00E74061" w:rsidRPr="00FF5D0D">
        <w:rPr>
          <w:iCs/>
          <w:szCs w:val="24"/>
        </w:rPr>
        <w:t xml:space="preserve">elektrinės įrengimas ar statyba </w:t>
      </w:r>
      <w:r w:rsidR="00E74061" w:rsidRPr="00FF5D0D">
        <w:rPr>
          <w:b/>
          <w:bCs/>
          <w:iCs/>
          <w:szCs w:val="24"/>
        </w:rPr>
        <w:t>negalima</w:t>
      </w:r>
      <w:r w:rsidR="002E464D" w:rsidRPr="00FF5D0D">
        <w:rPr>
          <w:iCs/>
          <w:szCs w:val="24"/>
        </w:rPr>
        <w:t xml:space="preserve"> dėl šių priežasčių: </w:t>
      </w:r>
      <w:r w:rsidR="002E464D" w:rsidRPr="00FF5D0D">
        <w:rPr>
          <w:i/>
          <w:szCs w:val="24"/>
        </w:rPr>
        <w:t xml:space="preserve">(nurodomas </w:t>
      </w:r>
      <w:r w:rsidR="00436EE3" w:rsidRPr="00FF5D0D">
        <w:rPr>
          <w:i/>
          <w:szCs w:val="24"/>
        </w:rPr>
        <w:t>argumentuotas prieštaravimas (sprendimo teisinis ir faktinis pagrindas ar kitos sprendimui turėjusios įtakos aplinkybės, motyvai</w:t>
      </w:r>
      <w:r w:rsidR="00787033" w:rsidRPr="00FF5D0D">
        <w:rPr>
          <w:i/>
          <w:szCs w:val="24"/>
        </w:rPr>
        <w:t xml:space="preserve">. Jei elektrinei įrengti ar statyti būtina pakeisti žemės paskirtį, ar atlikti kitus veiksmus, kurių neatlikus elektrinės statyba būtų negalima, ir žemės paskirtis nėra pakeista ar kiti veiksmai nėra atlikti, </w:t>
      </w:r>
      <w:r w:rsidR="00787033" w:rsidRPr="00FF5D0D">
        <w:rPr>
          <w:b/>
          <w:bCs/>
          <w:i/>
          <w:szCs w:val="24"/>
        </w:rPr>
        <w:t>turi būti nurodoma, jog elektrinės įrengimas ar statyba negalima</w:t>
      </w:r>
      <w:r w:rsidR="00787033" w:rsidRPr="00FF5D0D">
        <w:rPr>
          <w:i/>
          <w:szCs w:val="24"/>
        </w:rPr>
        <w:t>).</w:t>
      </w:r>
    </w:p>
    <w:p w14:paraId="20091185" w14:textId="4855F832" w:rsidR="00925D34" w:rsidRPr="00FF5D0D" w:rsidRDefault="00925D34" w:rsidP="00925D34">
      <w:pPr>
        <w:tabs>
          <w:tab w:val="left" w:pos="4080"/>
        </w:tabs>
        <w:suppressAutoHyphens/>
        <w:autoSpaceDE w:val="0"/>
        <w:autoSpaceDN w:val="0"/>
        <w:adjustRightInd w:val="0"/>
        <w:ind w:firstLine="567"/>
        <w:jc w:val="both"/>
        <w:textAlignment w:val="center"/>
      </w:pPr>
      <w:r w:rsidRPr="00FF5D0D">
        <w:t xml:space="preserve">Šis sprendimas gali būti skundžiamas per vieną mėnesį nuo jo įteikimo suinteresuotai šaliai dienos </w:t>
      </w:r>
      <w:r w:rsidR="007B25C9" w:rsidRPr="00FF5D0D">
        <w:t xml:space="preserve">Lietuvos Respublikos ikiteisminio administracinių ginčų nagrinėjimo tvarkos įstatymo arba </w:t>
      </w:r>
      <w:r w:rsidRPr="00FF5D0D">
        <w:t>Lietuvos Respublikos administracinių bylų teisenos įstatymo nustatyta tvarka ____________________________________________________________________________</w:t>
      </w:r>
      <w:r w:rsidR="00E43317" w:rsidRPr="00FF5D0D">
        <w:t>.</w:t>
      </w:r>
    </w:p>
    <w:p w14:paraId="16F1D384" w14:textId="77777777" w:rsidR="00925D34" w:rsidRPr="00FF5D0D" w:rsidRDefault="00925D34" w:rsidP="00925D34">
      <w:pPr>
        <w:suppressAutoHyphens/>
        <w:autoSpaceDE w:val="0"/>
        <w:autoSpaceDN w:val="0"/>
        <w:adjustRightInd w:val="0"/>
        <w:ind w:firstLine="567"/>
        <w:jc w:val="both"/>
        <w:textAlignment w:val="center"/>
        <w:rPr>
          <w:i/>
          <w:iCs/>
          <w:szCs w:val="24"/>
        </w:rPr>
      </w:pPr>
      <w:r w:rsidRPr="00FF5D0D">
        <w:rPr>
          <w:i/>
          <w:iCs/>
          <w:szCs w:val="24"/>
        </w:rPr>
        <w:t>(nurodoma konkreti skundą nagrinėsianti institucija ar įstaiga)</w:t>
      </w:r>
    </w:p>
    <w:p w14:paraId="7D9DF15A" w14:textId="42A746CA" w:rsidR="00925D34" w:rsidRPr="00FF5D0D" w:rsidRDefault="00925D34" w:rsidP="00925D34">
      <w:pPr>
        <w:rPr>
          <w:b/>
          <w:bCs/>
          <w:iCs/>
          <w:szCs w:val="24"/>
        </w:rPr>
      </w:pPr>
    </w:p>
    <w:p w14:paraId="3BC23DF5" w14:textId="77777777" w:rsidR="00903869" w:rsidRPr="00FF5D0D" w:rsidRDefault="00903869" w:rsidP="00925D34">
      <w:pPr>
        <w:tabs>
          <w:tab w:val="center" w:pos="3000"/>
          <w:tab w:val="center" w:pos="4400"/>
          <w:tab w:val="center" w:pos="8100"/>
        </w:tabs>
        <w:suppressAutoHyphens/>
        <w:autoSpaceDE w:val="0"/>
        <w:autoSpaceDN w:val="0"/>
        <w:adjustRightInd w:val="0"/>
        <w:jc w:val="both"/>
        <w:textAlignment w:val="center"/>
        <w:rPr>
          <w:i/>
          <w:iCs/>
          <w:color w:val="000000"/>
          <w:szCs w:val="24"/>
        </w:rPr>
      </w:pPr>
    </w:p>
    <w:p w14:paraId="0E66CFAE" w14:textId="4D4DC66E" w:rsidR="00925D34" w:rsidRPr="00FF5D0D" w:rsidRDefault="00925D34" w:rsidP="00925D34">
      <w:pPr>
        <w:tabs>
          <w:tab w:val="center" w:pos="3000"/>
          <w:tab w:val="center" w:pos="4400"/>
          <w:tab w:val="center" w:pos="8100"/>
        </w:tabs>
        <w:suppressAutoHyphens/>
        <w:autoSpaceDE w:val="0"/>
        <w:autoSpaceDN w:val="0"/>
        <w:adjustRightInd w:val="0"/>
        <w:jc w:val="both"/>
        <w:textAlignment w:val="center"/>
        <w:rPr>
          <w:i/>
          <w:iCs/>
          <w:color w:val="000000"/>
          <w:szCs w:val="24"/>
        </w:rPr>
      </w:pPr>
      <w:r w:rsidRPr="00FF5D0D">
        <w:rPr>
          <w:i/>
          <w:iCs/>
          <w:color w:val="000000"/>
          <w:szCs w:val="24"/>
        </w:rPr>
        <w:t>(vadovo ar jo įgalioto asmens</w:t>
      </w:r>
      <w:r w:rsidRPr="00FF5D0D">
        <w:rPr>
          <w:i/>
          <w:iCs/>
          <w:color w:val="000000"/>
          <w:szCs w:val="24"/>
        </w:rPr>
        <w:tab/>
      </w:r>
    </w:p>
    <w:p w14:paraId="375A73C3" w14:textId="05BD595B" w:rsidR="000A779B" w:rsidRPr="00FF5D0D" w:rsidRDefault="00925D34" w:rsidP="000A779B">
      <w:pPr>
        <w:tabs>
          <w:tab w:val="center" w:pos="3000"/>
          <w:tab w:val="center" w:pos="4400"/>
          <w:tab w:val="center" w:pos="8100"/>
        </w:tabs>
        <w:suppressAutoHyphens/>
        <w:autoSpaceDE w:val="0"/>
        <w:autoSpaceDN w:val="0"/>
        <w:adjustRightInd w:val="0"/>
        <w:jc w:val="both"/>
        <w:textAlignment w:val="center"/>
        <w:rPr>
          <w:i/>
          <w:iCs/>
          <w:color w:val="000000"/>
          <w:szCs w:val="24"/>
        </w:rPr>
      </w:pPr>
      <w:r w:rsidRPr="00FF5D0D">
        <w:rPr>
          <w:i/>
          <w:iCs/>
          <w:color w:val="000000"/>
          <w:szCs w:val="24"/>
        </w:rPr>
        <w:t>pareigų pavadinimas)</w:t>
      </w:r>
      <w:r w:rsidR="000A779B" w:rsidRPr="00FF5D0D">
        <w:rPr>
          <w:i/>
          <w:iCs/>
          <w:color w:val="000000"/>
          <w:szCs w:val="24"/>
        </w:rPr>
        <w:t xml:space="preserve"> </w:t>
      </w:r>
      <w:r w:rsidR="000A779B" w:rsidRPr="00FF5D0D">
        <w:rPr>
          <w:color w:val="000000"/>
          <w:szCs w:val="24"/>
        </w:rPr>
        <w:t xml:space="preserve">                   </w:t>
      </w:r>
      <w:r w:rsidR="000A779B" w:rsidRPr="00FF5D0D">
        <w:rPr>
          <w:i/>
          <w:iCs/>
          <w:color w:val="000000"/>
          <w:szCs w:val="24"/>
        </w:rPr>
        <w:t>(parašas)                             (vardas ir pavardė)</w:t>
      </w:r>
    </w:p>
    <w:p w14:paraId="4C19A41E" w14:textId="4938FA03" w:rsidR="000A779B" w:rsidRPr="00FF5D0D" w:rsidRDefault="000A779B" w:rsidP="000A779B">
      <w:pPr>
        <w:tabs>
          <w:tab w:val="center" w:pos="3000"/>
          <w:tab w:val="center" w:pos="4400"/>
          <w:tab w:val="center" w:pos="8100"/>
        </w:tabs>
        <w:suppressAutoHyphens/>
        <w:autoSpaceDE w:val="0"/>
        <w:autoSpaceDN w:val="0"/>
        <w:adjustRightInd w:val="0"/>
        <w:jc w:val="both"/>
        <w:textAlignment w:val="center"/>
        <w:rPr>
          <w:i/>
          <w:iCs/>
          <w:color w:val="000000"/>
          <w:szCs w:val="24"/>
        </w:rPr>
      </w:pPr>
    </w:p>
    <w:p w14:paraId="29DC1172" w14:textId="77777777" w:rsidR="000A779B" w:rsidRPr="00FF5D0D" w:rsidRDefault="000A779B" w:rsidP="000A779B">
      <w:pPr>
        <w:tabs>
          <w:tab w:val="center" w:pos="3000"/>
          <w:tab w:val="center" w:pos="4400"/>
          <w:tab w:val="center" w:pos="8100"/>
        </w:tabs>
        <w:suppressAutoHyphens/>
        <w:autoSpaceDE w:val="0"/>
        <w:autoSpaceDN w:val="0"/>
        <w:adjustRightInd w:val="0"/>
        <w:jc w:val="both"/>
        <w:textAlignment w:val="center"/>
        <w:rPr>
          <w:i/>
          <w:iCs/>
          <w:color w:val="000000"/>
          <w:szCs w:val="24"/>
        </w:rPr>
      </w:pPr>
    </w:p>
    <w:p w14:paraId="0C9C6D45" w14:textId="69E288C3" w:rsidR="000A779B" w:rsidRPr="00FF5D0D" w:rsidRDefault="000A779B" w:rsidP="000A779B">
      <w:pPr>
        <w:tabs>
          <w:tab w:val="center" w:pos="3000"/>
          <w:tab w:val="center" w:pos="4400"/>
          <w:tab w:val="center" w:pos="8100"/>
        </w:tabs>
        <w:suppressAutoHyphens/>
        <w:autoSpaceDE w:val="0"/>
        <w:autoSpaceDN w:val="0"/>
        <w:adjustRightInd w:val="0"/>
        <w:jc w:val="both"/>
        <w:textAlignment w:val="center"/>
        <w:rPr>
          <w:i/>
          <w:iCs/>
          <w:color w:val="000000"/>
          <w:szCs w:val="24"/>
        </w:rPr>
      </w:pPr>
      <w:r w:rsidRPr="00FF5D0D">
        <w:rPr>
          <w:i/>
          <w:iCs/>
          <w:color w:val="000000"/>
          <w:szCs w:val="24"/>
        </w:rPr>
        <w:t>(Rengėjo nuoroda)</w:t>
      </w:r>
    </w:p>
    <w:p w14:paraId="1939F232" w14:textId="2417CEAB" w:rsidR="00925D34" w:rsidRPr="00FF5D0D" w:rsidRDefault="00925D34" w:rsidP="00925D34">
      <w:pPr>
        <w:suppressAutoHyphens/>
        <w:autoSpaceDE w:val="0"/>
        <w:autoSpaceDN w:val="0"/>
        <w:adjustRightInd w:val="0"/>
        <w:jc w:val="both"/>
        <w:textAlignment w:val="center"/>
        <w:rPr>
          <w:i/>
          <w:iCs/>
          <w:color w:val="000000"/>
          <w:szCs w:val="24"/>
        </w:rPr>
      </w:pPr>
    </w:p>
    <w:p w14:paraId="687452CD" w14:textId="67524485" w:rsidR="001D6D7B" w:rsidRPr="00FF5D0D" w:rsidRDefault="00093A6B" w:rsidP="00F354FB">
      <w:pPr>
        <w:pStyle w:val="NormalWeb"/>
        <w:shd w:val="clear" w:color="auto" w:fill="FFFFFF"/>
        <w:spacing w:before="0" w:beforeAutospacing="0" w:after="0" w:afterAutospacing="0"/>
        <w:jc w:val="center"/>
        <w:rPr>
          <w:lang w:val="lt-LT"/>
        </w:rPr>
      </w:pPr>
      <w:r w:rsidRPr="00FF5D0D">
        <w:rPr>
          <w:lang w:val="lt-LT"/>
        </w:rPr>
        <w:t>_______________</w:t>
      </w:r>
    </w:p>
    <w:p w14:paraId="0B361317" w14:textId="77777777" w:rsidR="006F473B" w:rsidRPr="00FF5D0D" w:rsidRDefault="006F473B" w:rsidP="00F354FB">
      <w:pPr>
        <w:pStyle w:val="NormalWeb"/>
        <w:shd w:val="clear" w:color="auto" w:fill="FFFFFF"/>
        <w:spacing w:before="0" w:beforeAutospacing="0" w:after="0" w:afterAutospacing="0"/>
        <w:jc w:val="center"/>
        <w:rPr>
          <w:sz w:val="20"/>
          <w:szCs w:val="20"/>
          <w:lang w:val="lt-LT"/>
        </w:rPr>
        <w:sectPr w:rsidR="006F473B" w:rsidRPr="00FF5D0D" w:rsidSect="003D313F">
          <w:pgSz w:w="11907" w:h="16840" w:code="9"/>
          <w:pgMar w:top="1134" w:right="708" w:bottom="1134" w:left="1701" w:header="567" w:footer="284" w:gutter="0"/>
          <w:pgNumType w:start="1"/>
          <w:cols w:space="1296"/>
          <w:titlePg/>
          <w:docGrid w:linePitch="360"/>
        </w:sectPr>
      </w:pPr>
    </w:p>
    <w:p w14:paraId="4045B476" w14:textId="77777777" w:rsidR="006F473B" w:rsidRPr="00FF5D0D" w:rsidRDefault="006F473B" w:rsidP="006F473B">
      <w:pPr>
        <w:ind w:left="6521"/>
      </w:pPr>
      <w:r w:rsidRPr="00FF5D0D">
        <w:t>Pasinaudojimo</w:t>
      </w:r>
    </w:p>
    <w:p w14:paraId="1536514C" w14:textId="1E9F9C8F" w:rsidR="006F473B" w:rsidRPr="00FF5D0D" w:rsidRDefault="006F473B" w:rsidP="006F473B">
      <w:pPr>
        <w:ind w:left="6521"/>
        <w:rPr>
          <w:szCs w:val="24"/>
        </w:rPr>
      </w:pPr>
      <w:r w:rsidRPr="00FF5D0D">
        <w:rPr>
          <w:szCs w:val="24"/>
        </w:rPr>
        <w:t xml:space="preserve">elektros </w:t>
      </w:r>
      <w:r w:rsidR="004B625A" w:rsidRPr="00FF5D0D">
        <w:t xml:space="preserve">skirstomaisiais </w:t>
      </w:r>
      <w:r w:rsidRPr="00FF5D0D">
        <w:rPr>
          <w:szCs w:val="24"/>
        </w:rPr>
        <w:t>tinklais tvarkos aprašo</w:t>
      </w:r>
    </w:p>
    <w:p w14:paraId="5FD995B1" w14:textId="22E0EA3A" w:rsidR="006F473B" w:rsidRPr="00FF5D0D" w:rsidRDefault="00D775D4" w:rsidP="006F473B">
      <w:pPr>
        <w:ind w:left="6521"/>
        <w:rPr>
          <w:szCs w:val="24"/>
        </w:rPr>
      </w:pPr>
      <w:r w:rsidRPr="00FF5D0D">
        <w:rPr>
          <w:szCs w:val="24"/>
        </w:rPr>
        <w:t>8</w:t>
      </w:r>
      <w:r w:rsidR="006F473B" w:rsidRPr="00FF5D0D">
        <w:rPr>
          <w:szCs w:val="24"/>
        </w:rPr>
        <w:t xml:space="preserve"> priedas</w:t>
      </w:r>
    </w:p>
    <w:p w14:paraId="5A1B86CB" w14:textId="6EDCB6CB" w:rsidR="006F473B" w:rsidRPr="00FF5D0D" w:rsidRDefault="006F473B" w:rsidP="00F354FB">
      <w:pPr>
        <w:pStyle w:val="NormalWeb"/>
        <w:shd w:val="clear" w:color="auto" w:fill="FFFFFF"/>
        <w:spacing w:before="0" w:beforeAutospacing="0" w:after="0" w:afterAutospacing="0"/>
        <w:jc w:val="center"/>
        <w:rPr>
          <w:sz w:val="20"/>
          <w:szCs w:val="20"/>
          <w:lang w:val="lt-LT"/>
        </w:rPr>
      </w:pPr>
    </w:p>
    <w:p w14:paraId="245D806F" w14:textId="4EF170F8" w:rsidR="006F473B" w:rsidRPr="00FF5D0D" w:rsidRDefault="006F473B" w:rsidP="736DFB32">
      <w:pPr>
        <w:pStyle w:val="NormalWeb"/>
        <w:shd w:val="clear" w:color="auto" w:fill="FFFFFF" w:themeFill="background1"/>
        <w:spacing w:before="0" w:beforeAutospacing="0" w:after="0" w:afterAutospacing="0"/>
        <w:jc w:val="center"/>
        <w:rPr>
          <w:b/>
          <w:bCs/>
          <w:lang w:val="lt-LT"/>
        </w:rPr>
      </w:pPr>
      <w:r w:rsidRPr="00FF5D0D">
        <w:rPr>
          <w:b/>
          <w:bCs/>
          <w:lang w:val="lt-LT"/>
        </w:rPr>
        <w:t>(</w:t>
      </w:r>
      <w:r w:rsidR="23944968" w:rsidRPr="00FF5D0D">
        <w:rPr>
          <w:b/>
          <w:bCs/>
          <w:lang w:val="lt-LT"/>
        </w:rPr>
        <w:t>Deklaracij</w:t>
      </w:r>
      <w:r w:rsidR="000A1771" w:rsidRPr="00FF5D0D">
        <w:rPr>
          <w:b/>
          <w:bCs/>
          <w:lang w:val="lt-LT"/>
        </w:rPr>
        <w:t>os</w:t>
      </w:r>
      <w:r w:rsidRPr="00FF5D0D">
        <w:rPr>
          <w:b/>
          <w:bCs/>
          <w:lang w:val="lt-LT"/>
        </w:rPr>
        <w:t xml:space="preserve"> apie įrengtą </w:t>
      </w:r>
      <w:r w:rsidR="30BCB630" w:rsidRPr="00FF5D0D">
        <w:rPr>
          <w:b/>
          <w:bCs/>
          <w:lang w:val="lt-LT"/>
        </w:rPr>
        <w:t>elektrinę ir</w:t>
      </w:r>
      <w:r w:rsidR="00286467" w:rsidRPr="00FF5D0D">
        <w:rPr>
          <w:b/>
          <w:bCs/>
          <w:lang w:val="lt-LT"/>
        </w:rPr>
        <w:t xml:space="preserve"> (</w:t>
      </w:r>
      <w:r w:rsidR="30BCB630" w:rsidRPr="00FF5D0D">
        <w:rPr>
          <w:b/>
          <w:bCs/>
          <w:lang w:val="lt-LT"/>
        </w:rPr>
        <w:t>ar</w:t>
      </w:r>
      <w:r w:rsidR="00286467" w:rsidRPr="00FF5D0D">
        <w:rPr>
          <w:b/>
          <w:bCs/>
          <w:lang w:val="lt-LT"/>
        </w:rPr>
        <w:t>)</w:t>
      </w:r>
      <w:r w:rsidR="23944968" w:rsidRPr="00FF5D0D">
        <w:rPr>
          <w:b/>
          <w:bCs/>
          <w:lang w:val="lt-LT"/>
        </w:rPr>
        <w:t xml:space="preserve"> </w:t>
      </w:r>
      <w:r w:rsidRPr="00FF5D0D">
        <w:rPr>
          <w:b/>
          <w:bCs/>
          <w:lang w:val="lt-LT"/>
        </w:rPr>
        <w:t>energijos kaupimo įrenginį forma)</w:t>
      </w:r>
    </w:p>
    <w:p w14:paraId="4C778EBB" w14:textId="4789A0B2" w:rsidR="00B72D9A" w:rsidRPr="00FF5D0D" w:rsidRDefault="00B72D9A" w:rsidP="3DBD2B0A">
      <w:pPr>
        <w:pStyle w:val="NormalWeb"/>
        <w:shd w:val="clear" w:color="auto" w:fill="FFFFFF" w:themeFill="background1"/>
        <w:spacing w:before="0" w:beforeAutospacing="0" w:after="0" w:afterAutospacing="0"/>
        <w:jc w:val="center"/>
        <w:rPr>
          <w:b/>
          <w:bCs/>
          <w:lang w:val="lt-LT"/>
        </w:rPr>
      </w:pPr>
    </w:p>
    <w:tbl>
      <w:tblPr>
        <w:tblW w:w="0" w:type="auto"/>
        <w:tblInd w:w="5245" w:type="dxa"/>
        <w:tblCellMar>
          <w:left w:w="0" w:type="dxa"/>
          <w:right w:w="0" w:type="dxa"/>
        </w:tblCellMar>
        <w:tblLook w:val="04A0" w:firstRow="1" w:lastRow="0" w:firstColumn="1" w:lastColumn="0" w:noHBand="0" w:noVBand="1"/>
      </w:tblPr>
      <w:tblGrid>
        <w:gridCol w:w="3686"/>
      </w:tblGrid>
      <w:tr w:rsidR="00193DE1" w:rsidRPr="00FF5D0D" w14:paraId="5632D7E2" w14:textId="77777777" w:rsidTr="000A1771">
        <w:trPr>
          <w:trHeight w:val="174"/>
        </w:trPr>
        <w:tc>
          <w:tcPr>
            <w:tcW w:w="3686" w:type="dxa"/>
            <w:tcBorders>
              <w:top w:val="nil"/>
              <w:left w:val="nil"/>
              <w:bottom w:val="single" w:sz="8" w:space="0" w:color="auto"/>
              <w:right w:val="nil"/>
            </w:tcBorders>
            <w:tcMar>
              <w:top w:w="0" w:type="dxa"/>
              <w:left w:w="108" w:type="dxa"/>
              <w:bottom w:w="0" w:type="dxa"/>
              <w:right w:w="108" w:type="dxa"/>
            </w:tcMar>
            <w:hideMark/>
          </w:tcPr>
          <w:p w14:paraId="0AA4252D" w14:textId="77777777" w:rsidR="00193DE1" w:rsidRPr="00FF5D0D" w:rsidRDefault="00193DE1" w:rsidP="000A1771">
            <w:pPr>
              <w:jc w:val="center"/>
              <w:rPr>
                <w:sz w:val="22"/>
                <w:szCs w:val="22"/>
                <w:lang w:eastAsia="lt-LT"/>
              </w:rPr>
            </w:pPr>
            <w:r w:rsidRPr="00FF5D0D">
              <w:rPr>
                <w:sz w:val="22"/>
                <w:szCs w:val="22"/>
                <w:lang w:eastAsia="lt-LT"/>
              </w:rPr>
              <w:t> </w:t>
            </w:r>
          </w:p>
        </w:tc>
      </w:tr>
      <w:tr w:rsidR="00193DE1" w:rsidRPr="00FF5D0D" w14:paraId="0B830782" w14:textId="77777777" w:rsidTr="000A1771">
        <w:trPr>
          <w:trHeight w:val="74"/>
        </w:trPr>
        <w:tc>
          <w:tcPr>
            <w:tcW w:w="3686" w:type="dxa"/>
            <w:tcBorders>
              <w:top w:val="nil"/>
              <w:left w:val="nil"/>
              <w:bottom w:val="nil"/>
              <w:right w:val="nil"/>
            </w:tcBorders>
            <w:tcMar>
              <w:top w:w="0" w:type="dxa"/>
              <w:left w:w="108" w:type="dxa"/>
              <w:bottom w:w="0" w:type="dxa"/>
              <w:right w:w="108" w:type="dxa"/>
            </w:tcMar>
            <w:hideMark/>
          </w:tcPr>
          <w:p w14:paraId="7790DD34" w14:textId="77777777" w:rsidR="00193DE1" w:rsidRPr="00FF5D0D" w:rsidRDefault="00193DE1" w:rsidP="000A1771">
            <w:pPr>
              <w:jc w:val="center"/>
              <w:rPr>
                <w:sz w:val="18"/>
                <w:szCs w:val="18"/>
                <w:lang w:eastAsia="lt-LT"/>
              </w:rPr>
            </w:pPr>
            <w:r w:rsidRPr="00FF5D0D">
              <w:rPr>
                <w:sz w:val="18"/>
                <w:szCs w:val="18"/>
                <w:lang w:eastAsia="lt-LT"/>
              </w:rPr>
              <w:t>(Elektros įrenginius įrengusio rangovo pavadinimas)</w:t>
            </w:r>
          </w:p>
        </w:tc>
      </w:tr>
      <w:tr w:rsidR="00193DE1" w:rsidRPr="00FF5D0D" w14:paraId="3D4A6DF5" w14:textId="77777777" w:rsidTr="000A1771">
        <w:trPr>
          <w:trHeight w:val="182"/>
        </w:trPr>
        <w:tc>
          <w:tcPr>
            <w:tcW w:w="3686" w:type="dxa"/>
            <w:tcBorders>
              <w:top w:val="nil"/>
              <w:left w:val="nil"/>
              <w:bottom w:val="single" w:sz="8" w:space="0" w:color="auto"/>
              <w:right w:val="nil"/>
            </w:tcBorders>
            <w:tcMar>
              <w:top w:w="0" w:type="dxa"/>
              <w:left w:w="108" w:type="dxa"/>
              <w:bottom w:w="0" w:type="dxa"/>
              <w:right w:w="108" w:type="dxa"/>
            </w:tcMar>
            <w:hideMark/>
          </w:tcPr>
          <w:p w14:paraId="3CC3C431" w14:textId="77777777" w:rsidR="00193DE1" w:rsidRPr="00FF5D0D" w:rsidRDefault="00193DE1" w:rsidP="000A1771">
            <w:pPr>
              <w:jc w:val="center"/>
              <w:rPr>
                <w:sz w:val="18"/>
                <w:szCs w:val="18"/>
                <w:lang w:eastAsia="lt-LT"/>
              </w:rPr>
            </w:pPr>
          </w:p>
        </w:tc>
      </w:tr>
      <w:tr w:rsidR="00193DE1" w:rsidRPr="00FF5D0D" w14:paraId="3C2C5881" w14:textId="77777777" w:rsidTr="000A1771">
        <w:trPr>
          <w:trHeight w:val="194"/>
        </w:trPr>
        <w:tc>
          <w:tcPr>
            <w:tcW w:w="3686" w:type="dxa"/>
            <w:tcBorders>
              <w:top w:val="nil"/>
              <w:left w:val="nil"/>
              <w:bottom w:val="nil"/>
              <w:right w:val="nil"/>
            </w:tcBorders>
            <w:tcMar>
              <w:top w:w="0" w:type="dxa"/>
              <w:left w:w="108" w:type="dxa"/>
              <w:bottom w:w="0" w:type="dxa"/>
              <w:right w:w="108" w:type="dxa"/>
            </w:tcMar>
            <w:hideMark/>
          </w:tcPr>
          <w:p w14:paraId="6B6927E4" w14:textId="77777777" w:rsidR="00193DE1" w:rsidRPr="00FF5D0D" w:rsidRDefault="00193DE1" w:rsidP="000A1771">
            <w:pPr>
              <w:jc w:val="center"/>
              <w:rPr>
                <w:sz w:val="18"/>
                <w:szCs w:val="18"/>
                <w:lang w:eastAsia="lt-LT"/>
              </w:rPr>
            </w:pPr>
            <w:r w:rsidRPr="00FF5D0D">
              <w:rPr>
                <w:sz w:val="18"/>
                <w:szCs w:val="18"/>
                <w:lang w:eastAsia="lt-LT"/>
              </w:rPr>
              <w:t>(Rangovo adresas, tel. Nr., el. paštas)</w:t>
            </w:r>
          </w:p>
        </w:tc>
      </w:tr>
      <w:tr w:rsidR="00193DE1" w:rsidRPr="00FF5D0D" w14:paraId="5F33A78C" w14:textId="77777777" w:rsidTr="000A1771">
        <w:trPr>
          <w:trHeight w:val="204"/>
        </w:trPr>
        <w:tc>
          <w:tcPr>
            <w:tcW w:w="3686" w:type="dxa"/>
            <w:tcBorders>
              <w:top w:val="nil"/>
              <w:left w:val="nil"/>
              <w:bottom w:val="single" w:sz="8" w:space="0" w:color="auto"/>
              <w:right w:val="nil"/>
            </w:tcBorders>
            <w:tcMar>
              <w:top w:w="0" w:type="dxa"/>
              <w:left w:w="108" w:type="dxa"/>
              <w:bottom w:w="0" w:type="dxa"/>
              <w:right w:w="108" w:type="dxa"/>
            </w:tcMar>
            <w:hideMark/>
          </w:tcPr>
          <w:p w14:paraId="0C4C1E50" w14:textId="77777777" w:rsidR="00193DE1" w:rsidRPr="00FF5D0D" w:rsidRDefault="00193DE1" w:rsidP="000A1771">
            <w:pPr>
              <w:jc w:val="center"/>
              <w:rPr>
                <w:sz w:val="18"/>
                <w:szCs w:val="18"/>
                <w:lang w:eastAsia="lt-LT"/>
              </w:rPr>
            </w:pPr>
          </w:p>
        </w:tc>
      </w:tr>
      <w:tr w:rsidR="00193DE1" w:rsidRPr="00FF5D0D" w14:paraId="78341A52" w14:textId="77777777" w:rsidTr="000A1771">
        <w:trPr>
          <w:trHeight w:val="280"/>
        </w:trPr>
        <w:tc>
          <w:tcPr>
            <w:tcW w:w="3686" w:type="dxa"/>
            <w:tcBorders>
              <w:top w:val="nil"/>
              <w:left w:val="nil"/>
              <w:bottom w:val="nil"/>
              <w:right w:val="nil"/>
            </w:tcBorders>
            <w:tcMar>
              <w:top w:w="0" w:type="dxa"/>
              <w:left w:w="108" w:type="dxa"/>
              <w:bottom w:w="0" w:type="dxa"/>
              <w:right w:w="108" w:type="dxa"/>
            </w:tcMar>
            <w:hideMark/>
          </w:tcPr>
          <w:p w14:paraId="5BAF8072" w14:textId="77777777" w:rsidR="00193DE1" w:rsidRPr="00FF5D0D" w:rsidRDefault="00193DE1" w:rsidP="000A1771">
            <w:pPr>
              <w:jc w:val="center"/>
              <w:rPr>
                <w:sz w:val="18"/>
                <w:szCs w:val="18"/>
                <w:lang w:eastAsia="lt-LT"/>
              </w:rPr>
            </w:pPr>
            <w:r w:rsidRPr="00FF5D0D">
              <w:rPr>
                <w:sz w:val="18"/>
                <w:szCs w:val="18"/>
                <w:lang w:eastAsia="lt-LT"/>
              </w:rPr>
              <w:t>(Rangovo elektros įrenginių eksploatavimo ir (ar) įrengimo atestato išdavimo data ir Nr.)</w:t>
            </w:r>
          </w:p>
          <w:p w14:paraId="76DF8667" w14:textId="77777777" w:rsidR="00193DE1" w:rsidRPr="00FF5D0D" w:rsidRDefault="00193DE1" w:rsidP="000A1771">
            <w:pPr>
              <w:jc w:val="center"/>
              <w:rPr>
                <w:sz w:val="18"/>
                <w:szCs w:val="18"/>
                <w:lang w:eastAsia="lt-LT"/>
              </w:rPr>
            </w:pPr>
          </w:p>
        </w:tc>
      </w:tr>
    </w:tbl>
    <w:p w14:paraId="01E2B434" w14:textId="77777777" w:rsidR="00193DE1" w:rsidRPr="00FF5D0D" w:rsidRDefault="00193DE1" w:rsidP="00193DE1">
      <w:pPr>
        <w:pStyle w:val="NormalWeb"/>
        <w:shd w:val="clear" w:color="auto" w:fill="FFFFFF"/>
        <w:spacing w:before="0" w:beforeAutospacing="0" w:after="0" w:afterAutospacing="0"/>
        <w:jc w:val="center"/>
        <w:rPr>
          <w:sz w:val="22"/>
          <w:szCs w:val="22"/>
          <w:lang w:val="lt-LT"/>
        </w:rPr>
      </w:pPr>
    </w:p>
    <w:p w14:paraId="7127DE78" w14:textId="6C47976F" w:rsidR="00193DE1" w:rsidRPr="00FF5D0D" w:rsidRDefault="00193DE1" w:rsidP="00193DE1">
      <w:pPr>
        <w:jc w:val="center"/>
        <w:rPr>
          <w:b/>
          <w:color w:val="000000"/>
          <w:szCs w:val="24"/>
        </w:rPr>
      </w:pPr>
      <w:r w:rsidRPr="00FF5D0D">
        <w:rPr>
          <w:b/>
          <w:caps/>
          <w:color w:val="000000"/>
          <w:szCs w:val="24"/>
        </w:rPr>
        <w:t>DEKLARACIJA</w:t>
      </w:r>
      <w:r w:rsidR="00721865" w:rsidRPr="00FF5D0D">
        <w:rPr>
          <w:b/>
          <w:caps/>
          <w:color w:val="000000"/>
          <w:szCs w:val="24"/>
        </w:rPr>
        <w:t xml:space="preserve"> apie</w:t>
      </w:r>
      <w:r w:rsidRPr="00FF5D0D">
        <w:rPr>
          <w:b/>
          <w:caps/>
          <w:color w:val="000000"/>
          <w:szCs w:val="24"/>
        </w:rPr>
        <w:t xml:space="preserve"> ELEKTRINĖS IR</w:t>
      </w:r>
      <w:r w:rsidR="00E8364C" w:rsidRPr="00FF5D0D">
        <w:rPr>
          <w:b/>
          <w:caps/>
          <w:color w:val="000000"/>
          <w:szCs w:val="24"/>
        </w:rPr>
        <w:t xml:space="preserve"> (</w:t>
      </w:r>
      <w:r w:rsidRPr="00FF5D0D">
        <w:rPr>
          <w:b/>
          <w:caps/>
          <w:color w:val="000000"/>
          <w:szCs w:val="24"/>
        </w:rPr>
        <w:t>AR</w:t>
      </w:r>
      <w:r w:rsidR="00E8364C" w:rsidRPr="00FF5D0D">
        <w:rPr>
          <w:b/>
          <w:caps/>
          <w:color w:val="000000"/>
          <w:szCs w:val="24"/>
        </w:rPr>
        <w:t>)</w:t>
      </w:r>
      <w:r w:rsidRPr="00FF5D0D">
        <w:rPr>
          <w:b/>
          <w:caps/>
          <w:color w:val="000000"/>
          <w:szCs w:val="24"/>
        </w:rPr>
        <w:t xml:space="preserve"> </w:t>
      </w:r>
      <w:r w:rsidRPr="00FF5D0D">
        <w:rPr>
          <w:b/>
          <w:color w:val="000000"/>
          <w:spacing w:val="-2"/>
          <w:szCs w:val="24"/>
        </w:rPr>
        <w:t>ENERGIJOS KAUPIMO ĮRENGINIO ĮRENGIMĄ</w:t>
      </w:r>
    </w:p>
    <w:p w14:paraId="218E888D" w14:textId="77777777" w:rsidR="00193DE1" w:rsidRPr="00FF5D0D" w:rsidRDefault="00193DE1" w:rsidP="00193DE1">
      <w:pPr>
        <w:jc w:val="center"/>
        <w:rPr>
          <w:b/>
          <w:color w:val="000000"/>
          <w:szCs w:val="24"/>
        </w:rPr>
      </w:pPr>
    </w:p>
    <w:p w14:paraId="74194370" w14:textId="77777777" w:rsidR="00193DE1" w:rsidRPr="00FF5D0D" w:rsidRDefault="00193DE1" w:rsidP="00193DE1">
      <w:pPr>
        <w:jc w:val="center"/>
        <w:rPr>
          <w:color w:val="000000"/>
          <w:szCs w:val="24"/>
        </w:rPr>
      </w:pPr>
      <w:r w:rsidRPr="00FF5D0D">
        <w:rPr>
          <w:b/>
          <w:color w:val="000000"/>
          <w:szCs w:val="24"/>
        </w:rPr>
        <w:t>_________________</w:t>
      </w:r>
    </w:p>
    <w:p w14:paraId="083D2510" w14:textId="77777777" w:rsidR="00193DE1" w:rsidRPr="00FF5D0D" w:rsidRDefault="00193DE1" w:rsidP="00193DE1">
      <w:pPr>
        <w:ind w:firstLine="192"/>
        <w:jc w:val="center"/>
        <w:rPr>
          <w:color w:val="000000"/>
          <w:sz w:val="18"/>
          <w:szCs w:val="18"/>
        </w:rPr>
      </w:pPr>
      <w:r w:rsidRPr="00FF5D0D">
        <w:rPr>
          <w:color w:val="000000"/>
          <w:sz w:val="18"/>
          <w:szCs w:val="18"/>
        </w:rPr>
        <w:t>(Data)</w:t>
      </w:r>
    </w:p>
    <w:p w14:paraId="2CC39694" w14:textId="77777777" w:rsidR="00193DE1" w:rsidRPr="00FF5D0D" w:rsidRDefault="00193DE1" w:rsidP="00193DE1">
      <w:pPr>
        <w:rPr>
          <w:color w:val="000000"/>
          <w:szCs w:val="24"/>
        </w:rPr>
      </w:pPr>
    </w:p>
    <w:p w14:paraId="66747558" w14:textId="77777777" w:rsidR="00193DE1" w:rsidRPr="00FF5D0D" w:rsidRDefault="00193DE1" w:rsidP="00193DE1">
      <w:pPr>
        <w:pStyle w:val="ListParagraph"/>
        <w:numPr>
          <w:ilvl w:val="0"/>
          <w:numId w:val="124"/>
        </w:numPr>
        <w:spacing w:line="276" w:lineRule="auto"/>
        <w:ind w:left="284" w:hanging="284"/>
        <w:rPr>
          <w:color w:val="000000"/>
          <w:szCs w:val="24"/>
        </w:rPr>
      </w:pPr>
      <w:r w:rsidRPr="00FF5D0D">
        <w:rPr>
          <w:color w:val="000000"/>
          <w:szCs w:val="24"/>
        </w:rPr>
        <w:t>Objekto informacija:</w:t>
      </w:r>
    </w:p>
    <w:tbl>
      <w:tblPr>
        <w:tblStyle w:val="TableGrid"/>
        <w:tblW w:w="9493" w:type="dxa"/>
        <w:tblLook w:val="04A0" w:firstRow="1" w:lastRow="0" w:firstColumn="1" w:lastColumn="0" w:noHBand="0" w:noVBand="1"/>
      </w:tblPr>
      <w:tblGrid>
        <w:gridCol w:w="4531"/>
        <w:gridCol w:w="4962"/>
      </w:tblGrid>
      <w:tr w:rsidR="00193DE1" w:rsidRPr="00FF5D0D" w14:paraId="75E5F3A0" w14:textId="77777777" w:rsidTr="00907345">
        <w:trPr>
          <w:cantSplit/>
        </w:trPr>
        <w:tc>
          <w:tcPr>
            <w:tcW w:w="4531" w:type="dxa"/>
            <w:vAlign w:val="center"/>
          </w:tcPr>
          <w:p w14:paraId="1CC6990C" w14:textId="77777777" w:rsidR="00193DE1" w:rsidRPr="00FF5D0D" w:rsidRDefault="00193DE1" w:rsidP="000A1771">
            <w:pPr>
              <w:jc w:val="right"/>
              <w:rPr>
                <w:rFonts w:ascii="Times New Roman" w:hAnsi="Times New Roman" w:cs="Times New Roman"/>
                <w:sz w:val="24"/>
                <w:szCs w:val="24"/>
              </w:rPr>
            </w:pPr>
            <w:r w:rsidRPr="00FF5D0D">
              <w:rPr>
                <w:rFonts w:ascii="Times New Roman" w:hAnsi="Times New Roman" w:cs="Times New Roman"/>
                <w:szCs w:val="24"/>
              </w:rPr>
              <w:t>Objekto pavadinimas ir adresas</w:t>
            </w:r>
          </w:p>
        </w:tc>
        <w:tc>
          <w:tcPr>
            <w:tcW w:w="4962" w:type="dxa"/>
            <w:vAlign w:val="center"/>
          </w:tcPr>
          <w:p w14:paraId="09EA204E" w14:textId="77777777" w:rsidR="00193DE1" w:rsidRPr="00FF5D0D" w:rsidRDefault="00193DE1" w:rsidP="000A1771">
            <w:pPr>
              <w:rPr>
                <w:rFonts w:ascii="Times New Roman" w:hAnsi="Times New Roman" w:cs="Times New Roman"/>
                <w:sz w:val="24"/>
                <w:szCs w:val="24"/>
              </w:rPr>
            </w:pPr>
          </w:p>
        </w:tc>
      </w:tr>
      <w:tr w:rsidR="00193DE1" w:rsidRPr="00FF5D0D" w14:paraId="72B7E29B" w14:textId="77777777" w:rsidTr="00907345">
        <w:trPr>
          <w:cantSplit/>
        </w:trPr>
        <w:tc>
          <w:tcPr>
            <w:tcW w:w="4531" w:type="dxa"/>
            <w:vAlign w:val="center"/>
          </w:tcPr>
          <w:p w14:paraId="11C0302C" w14:textId="77777777" w:rsidR="00193DE1" w:rsidRPr="00FF5D0D" w:rsidRDefault="00193DE1" w:rsidP="000A1771">
            <w:pPr>
              <w:autoSpaceDE w:val="0"/>
              <w:autoSpaceDN w:val="0"/>
              <w:adjustRightInd w:val="0"/>
              <w:jc w:val="right"/>
              <w:rPr>
                <w:rFonts w:ascii="Times New Roman" w:hAnsi="Times New Roman" w:cs="Times New Roman"/>
                <w:sz w:val="24"/>
                <w:szCs w:val="24"/>
              </w:rPr>
            </w:pPr>
            <w:r w:rsidRPr="00FF5D0D">
              <w:rPr>
                <w:rFonts w:ascii="Times New Roman" w:hAnsi="Times New Roman" w:cs="Times New Roman"/>
                <w:szCs w:val="24"/>
              </w:rPr>
              <w:t>Objekto savininkas (fizinio asmens vardas, pavardė arba juridinio asmens pavadinimas)</w:t>
            </w:r>
          </w:p>
        </w:tc>
        <w:tc>
          <w:tcPr>
            <w:tcW w:w="4962" w:type="dxa"/>
            <w:vAlign w:val="center"/>
          </w:tcPr>
          <w:p w14:paraId="1504C2F5" w14:textId="77777777" w:rsidR="00193DE1" w:rsidRPr="00FF5D0D" w:rsidRDefault="00193DE1" w:rsidP="000A1771">
            <w:pPr>
              <w:rPr>
                <w:rFonts w:ascii="Times New Roman" w:hAnsi="Times New Roman" w:cs="Times New Roman"/>
                <w:sz w:val="24"/>
                <w:szCs w:val="24"/>
              </w:rPr>
            </w:pPr>
          </w:p>
        </w:tc>
      </w:tr>
      <w:tr w:rsidR="00193DE1" w:rsidRPr="00FF5D0D" w14:paraId="0134D4CF" w14:textId="77777777" w:rsidTr="00907345">
        <w:trPr>
          <w:cantSplit/>
        </w:trPr>
        <w:tc>
          <w:tcPr>
            <w:tcW w:w="4531" w:type="dxa"/>
            <w:vAlign w:val="center"/>
          </w:tcPr>
          <w:p w14:paraId="137D3797" w14:textId="77777777" w:rsidR="00193DE1" w:rsidRPr="00FF5D0D" w:rsidRDefault="00193DE1" w:rsidP="000A1771">
            <w:pPr>
              <w:autoSpaceDE w:val="0"/>
              <w:autoSpaceDN w:val="0"/>
              <w:adjustRightInd w:val="0"/>
              <w:jc w:val="right"/>
              <w:rPr>
                <w:rFonts w:ascii="Times New Roman" w:hAnsi="Times New Roman" w:cs="Times New Roman"/>
                <w:sz w:val="24"/>
                <w:szCs w:val="24"/>
              </w:rPr>
            </w:pPr>
            <w:r w:rsidRPr="00FF5D0D">
              <w:rPr>
                <w:rFonts w:ascii="Times New Roman" w:hAnsi="Times New Roman" w:cs="Times New Roman"/>
                <w:szCs w:val="24"/>
              </w:rPr>
              <w:t>Prijungimo prie energetikos tinklų sąlygų data (jei išduotos)</w:t>
            </w:r>
          </w:p>
        </w:tc>
        <w:tc>
          <w:tcPr>
            <w:tcW w:w="4962" w:type="dxa"/>
            <w:vAlign w:val="center"/>
          </w:tcPr>
          <w:p w14:paraId="45CA6942" w14:textId="77777777" w:rsidR="00193DE1" w:rsidRPr="00FF5D0D" w:rsidRDefault="00193DE1" w:rsidP="000A1771">
            <w:pPr>
              <w:rPr>
                <w:rFonts w:ascii="Times New Roman" w:hAnsi="Times New Roman" w:cs="Times New Roman"/>
                <w:sz w:val="24"/>
                <w:szCs w:val="24"/>
              </w:rPr>
            </w:pPr>
          </w:p>
        </w:tc>
      </w:tr>
      <w:tr w:rsidR="00193DE1" w:rsidRPr="00FF5D0D" w14:paraId="02ED673C" w14:textId="77777777" w:rsidTr="00907345">
        <w:trPr>
          <w:cantSplit/>
        </w:trPr>
        <w:tc>
          <w:tcPr>
            <w:tcW w:w="4531" w:type="dxa"/>
            <w:vAlign w:val="center"/>
          </w:tcPr>
          <w:p w14:paraId="62D4B5C8" w14:textId="77777777" w:rsidR="00193DE1" w:rsidRPr="00FF5D0D" w:rsidRDefault="00193DE1" w:rsidP="000A1771">
            <w:pPr>
              <w:autoSpaceDE w:val="0"/>
              <w:autoSpaceDN w:val="0"/>
              <w:adjustRightInd w:val="0"/>
              <w:jc w:val="right"/>
              <w:rPr>
                <w:rFonts w:ascii="Times New Roman" w:hAnsi="Times New Roman" w:cs="Times New Roman"/>
                <w:sz w:val="24"/>
                <w:szCs w:val="24"/>
              </w:rPr>
            </w:pPr>
            <w:r w:rsidRPr="00FF5D0D">
              <w:rPr>
                <w:rFonts w:ascii="Times New Roman" w:hAnsi="Times New Roman" w:cs="Times New Roman"/>
                <w:szCs w:val="24"/>
              </w:rPr>
              <w:t>Prijungimo prie energetikos tinklų sąlygų numeris (jei išduotos)</w:t>
            </w:r>
          </w:p>
        </w:tc>
        <w:tc>
          <w:tcPr>
            <w:tcW w:w="4962" w:type="dxa"/>
            <w:vAlign w:val="center"/>
          </w:tcPr>
          <w:p w14:paraId="154E966C" w14:textId="77777777" w:rsidR="00193DE1" w:rsidRPr="00FF5D0D" w:rsidRDefault="00193DE1" w:rsidP="000A1771">
            <w:pPr>
              <w:rPr>
                <w:rFonts w:ascii="Times New Roman" w:hAnsi="Times New Roman" w:cs="Times New Roman"/>
                <w:sz w:val="24"/>
                <w:szCs w:val="24"/>
              </w:rPr>
            </w:pPr>
          </w:p>
        </w:tc>
      </w:tr>
    </w:tbl>
    <w:p w14:paraId="689E0C89" w14:textId="77777777" w:rsidR="00193DE1" w:rsidRPr="00FF5D0D" w:rsidRDefault="00193DE1" w:rsidP="00193DE1">
      <w:pPr>
        <w:pStyle w:val="ListParagraph"/>
        <w:ind w:left="360"/>
        <w:jc w:val="both"/>
        <w:rPr>
          <w:color w:val="000000"/>
          <w:szCs w:val="24"/>
        </w:rPr>
      </w:pPr>
    </w:p>
    <w:p w14:paraId="1253D644" w14:textId="77777777" w:rsidR="00193DE1" w:rsidRPr="00FF5D0D" w:rsidRDefault="00193DE1" w:rsidP="00193DE1">
      <w:pPr>
        <w:pStyle w:val="ListParagraph"/>
        <w:numPr>
          <w:ilvl w:val="0"/>
          <w:numId w:val="124"/>
        </w:numPr>
        <w:spacing w:line="276" w:lineRule="auto"/>
        <w:ind w:hanging="284"/>
        <w:jc w:val="both"/>
        <w:rPr>
          <w:color w:val="000000"/>
          <w:szCs w:val="24"/>
        </w:rPr>
      </w:pPr>
      <w:r w:rsidRPr="00FF5D0D">
        <w:rPr>
          <w:color w:val="000000" w:themeColor="text1"/>
          <w:szCs w:val="24"/>
        </w:rPr>
        <w:t>Įtampos keitiklio Nr. X* ir prie jo prijungiamo(-ų) elektros energijos įrenginio(-ių) informacija:</w:t>
      </w:r>
    </w:p>
    <w:tbl>
      <w:tblPr>
        <w:tblW w:w="9493" w:type="dxa"/>
        <w:tblLayout w:type="fixed"/>
        <w:tblLook w:val="04A0" w:firstRow="1" w:lastRow="0" w:firstColumn="1" w:lastColumn="0" w:noHBand="0" w:noVBand="1"/>
      </w:tblPr>
      <w:tblGrid>
        <w:gridCol w:w="3955"/>
        <w:gridCol w:w="1260"/>
        <w:gridCol w:w="1260"/>
        <w:gridCol w:w="1260"/>
        <w:gridCol w:w="1758"/>
      </w:tblGrid>
      <w:tr w:rsidR="00786097" w:rsidRPr="00FF5D0D" w14:paraId="62B4D5B4" w14:textId="77777777" w:rsidTr="001F658D">
        <w:trPr>
          <w:trHeight w:val="320"/>
        </w:trPr>
        <w:tc>
          <w:tcPr>
            <w:tcW w:w="3955" w:type="dxa"/>
            <w:vMerge w:val="restart"/>
            <w:tcBorders>
              <w:top w:val="single" w:sz="4" w:space="0" w:color="auto"/>
              <w:left w:val="single" w:sz="4" w:space="0" w:color="auto"/>
              <w:right w:val="single" w:sz="4" w:space="0" w:color="auto"/>
            </w:tcBorders>
            <w:shd w:val="clear" w:color="auto" w:fill="auto"/>
            <w:vAlign w:val="center"/>
            <w:hideMark/>
          </w:tcPr>
          <w:p w14:paraId="354FA7CD" w14:textId="6694D4AB" w:rsidR="00193DE1" w:rsidRPr="00FF5D0D" w:rsidRDefault="00193DE1" w:rsidP="000A1771">
            <w:pPr>
              <w:rPr>
                <w:b/>
                <w:color w:val="000000"/>
                <w:szCs w:val="24"/>
                <w:lang w:eastAsia="lt-LT"/>
              </w:rPr>
            </w:pPr>
            <w:r w:rsidRPr="00FF5D0D">
              <w:rPr>
                <w:b/>
                <w:color w:val="000000" w:themeColor="text1"/>
                <w:szCs w:val="24"/>
              </w:rPr>
              <w:t>Prie įtampos keitiklio prijungiami elektros energijos gamybos/</w:t>
            </w:r>
            <w:r w:rsidR="00A13724" w:rsidRPr="00FF5D0D">
              <w:rPr>
                <w:b/>
                <w:color w:val="000000" w:themeColor="text1"/>
                <w:szCs w:val="24"/>
              </w:rPr>
              <w:t xml:space="preserve">energijos </w:t>
            </w:r>
            <w:r w:rsidRPr="00FF5D0D">
              <w:rPr>
                <w:b/>
                <w:color w:val="000000" w:themeColor="text1"/>
                <w:szCs w:val="24"/>
              </w:rPr>
              <w:t>kaupimo įrenginiai</w:t>
            </w:r>
          </w:p>
        </w:tc>
        <w:tc>
          <w:tcPr>
            <w:tcW w:w="2520" w:type="dxa"/>
            <w:gridSpan w:val="2"/>
            <w:tcBorders>
              <w:top w:val="single" w:sz="4" w:space="0" w:color="auto"/>
              <w:left w:val="nil"/>
              <w:bottom w:val="single" w:sz="4" w:space="0" w:color="auto"/>
              <w:right w:val="single" w:sz="4" w:space="0" w:color="auto"/>
            </w:tcBorders>
            <w:shd w:val="clear" w:color="auto" w:fill="auto"/>
            <w:vAlign w:val="center"/>
            <w:hideMark/>
          </w:tcPr>
          <w:p w14:paraId="4BE526AF" w14:textId="77777777" w:rsidR="00193DE1" w:rsidRPr="00FF5D0D" w:rsidRDefault="00193DE1" w:rsidP="000A1771">
            <w:pPr>
              <w:jc w:val="center"/>
              <w:rPr>
                <w:b/>
                <w:color w:val="000000" w:themeColor="text1"/>
                <w:szCs w:val="24"/>
              </w:rPr>
            </w:pPr>
            <w:r w:rsidRPr="00FF5D0D">
              <w:rPr>
                <w:b/>
                <w:color w:val="000000" w:themeColor="text1"/>
                <w:szCs w:val="24"/>
              </w:rPr>
              <w:t>Gamybos įrenginys</w:t>
            </w:r>
          </w:p>
        </w:tc>
        <w:tc>
          <w:tcPr>
            <w:tcW w:w="30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9DECB" w14:textId="4179FA8F" w:rsidR="00193DE1" w:rsidRPr="00FF5D0D" w:rsidRDefault="00A13724" w:rsidP="000A1771">
            <w:pPr>
              <w:jc w:val="center"/>
              <w:rPr>
                <w:b/>
                <w:color w:val="000000"/>
                <w:szCs w:val="24"/>
                <w:lang w:eastAsia="lt-LT"/>
              </w:rPr>
            </w:pPr>
            <w:r w:rsidRPr="00FF5D0D">
              <w:rPr>
                <w:b/>
                <w:color w:val="000000" w:themeColor="text1"/>
                <w:szCs w:val="24"/>
              </w:rPr>
              <w:t>Energijos k</w:t>
            </w:r>
            <w:r w:rsidR="00193DE1" w:rsidRPr="00FF5D0D">
              <w:rPr>
                <w:b/>
                <w:color w:val="000000"/>
                <w:szCs w:val="24"/>
                <w:lang w:eastAsia="lt-LT"/>
              </w:rPr>
              <w:t>aupimo įrenginys</w:t>
            </w:r>
          </w:p>
        </w:tc>
      </w:tr>
      <w:tr w:rsidR="009D0FF3" w:rsidRPr="00FF5D0D" w14:paraId="582ABCCB" w14:textId="77777777" w:rsidTr="001F658D">
        <w:trPr>
          <w:trHeight w:val="258"/>
        </w:trPr>
        <w:tc>
          <w:tcPr>
            <w:tcW w:w="3955" w:type="dxa"/>
            <w:vMerge/>
            <w:tcBorders>
              <w:left w:val="single" w:sz="4" w:space="0" w:color="auto"/>
              <w:right w:val="single" w:sz="4" w:space="0" w:color="auto"/>
            </w:tcBorders>
            <w:vAlign w:val="center"/>
            <w:hideMark/>
          </w:tcPr>
          <w:p w14:paraId="4E7750ED" w14:textId="77777777" w:rsidR="00193DE1" w:rsidRPr="00FF5D0D" w:rsidRDefault="00193DE1" w:rsidP="000A1771">
            <w:pPr>
              <w:rPr>
                <w:b/>
                <w:color w:val="000000"/>
                <w:szCs w:val="24"/>
                <w:lang w:eastAsia="lt-LT"/>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687B93" w14:textId="77777777" w:rsidR="00193DE1" w:rsidRPr="00FF5D0D" w:rsidRDefault="00193DE1" w:rsidP="000A1771">
            <w:pPr>
              <w:jc w:val="center"/>
              <w:rPr>
                <w:b/>
                <w:color w:val="000000"/>
                <w:szCs w:val="24"/>
                <w:lang w:eastAsia="lt-LT"/>
              </w:rPr>
            </w:pPr>
            <w:r w:rsidRPr="00FF5D0D">
              <w:rPr>
                <w:b/>
                <w:color w:val="000000"/>
                <w:szCs w:val="24"/>
                <w:lang w:eastAsia="lt-LT"/>
              </w:rPr>
              <w:t>Esama</w:t>
            </w:r>
          </w:p>
        </w:tc>
        <w:tc>
          <w:tcPr>
            <w:tcW w:w="1260" w:type="dxa"/>
            <w:tcBorders>
              <w:top w:val="nil"/>
              <w:left w:val="nil"/>
              <w:bottom w:val="single" w:sz="4" w:space="0" w:color="auto"/>
              <w:right w:val="single" w:sz="4" w:space="0" w:color="auto"/>
            </w:tcBorders>
            <w:shd w:val="clear" w:color="auto" w:fill="auto"/>
            <w:vAlign w:val="center"/>
            <w:hideMark/>
          </w:tcPr>
          <w:p w14:paraId="0D598A53" w14:textId="77777777" w:rsidR="00193DE1" w:rsidRPr="00FF5D0D" w:rsidRDefault="00193DE1" w:rsidP="000A1771">
            <w:pPr>
              <w:jc w:val="center"/>
              <w:rPr>
                <w:b/>
                <w:color w:val="000000"/>
                <w:szCs w:val="24"/>
                <w:lang w:eastAsia="lt-LT"/>
              </w:rPr>
            </w:pPr>
            <w:r w:rsidRPr="00FF5D0D">
              <w:rPr>
                <w:b/>
                <w:color w:val="000000"/>
                <w:szCs w:val="24"/>
                <w:lang w:eastAsia="lt-LT"/>
              </w:rPr>
              <w:t>Nauja</w:t>
            </w:r>
          </w:p>
        </w:tc>
        <w:tc>
          <w:tcPr>
            <w:tcW w:w="1260" w:type="dxa"/>
            <w:tcBorders>
              <w:top w:val="nil"/>
              <w:left w:val="single" w:sz="4" w:space="0" w:color="auto"/>
              <w:bottom w:val="single" w:sz="4" w:space="0" w:color="auto"/>
              <w:right w:val="single" w:sz="4" w:space="0" w:color="auto"/>
            </w:tcBorders>
            <w:shd w:val="clear" w:color="auto" w:fill="auto"/>
            <w:vAlign w:val="center"/>
          </w:tcPr>
          <w:p w14:paraId="3F1C566A" w14:textId="77777777" w:rsidR="00193DE1" w:rsidRPr="00FF5D0D" w:rsidRDefault="00193DE1" w:rsidP="000A1771">
            <w:pPr>
              <w:jc w:val="center"/>
              <w:rPr>
                <w:b/>
                <w:color w:val="000000"/>
                <w:szCs w:val="24"/>
                <w:lang w:eastAsia="lt-LT"/>
              </w:rPr>
            </w:pPr>
            <w:r w:rsidRPr="00FF5D0D">
              <w:rPr>
                <w:b/>
                <w:color w:val="000000"/>
                <w:szCs w:val="24"/>
                <w:lang w:eastAsia="lt-LT"/>
              </w:rPr>
              <w:t>Esama</w:t>
            </w:r>
          </w:p>
        </w:tc>
        <w:tc>
          <w:tcPr>
            <w:tcW w:w="1758" w:type="dxa"/>
            <w:tcBorders>
              <w:top w:val="nil"/>
              <w:left w:val="nil"/>
              <w:bottom w:val="single" w:sz="4" w:space="0" w:color="auto"/>
              <w:right w:val="single" w:sz="4" w:space="0" w:color="auto"/>
            </w:tcBorders>
            <w:shd w:val="clear" w:color="auto" w:fill="auto"/>
            <w:vAlign w:val="center"/>
          </w:tcPr>
          <w:p w14:paraId="3D2BE631" w14:textId="77777777" w:rsidR="00193DE1" w:rsidRPr="00FF5D0D" w:rsidRDefault="00193DE1" w:rsidP="000A1771">
            <w:pPr>
              <w:jc w:val="center"/>
              <w:rPr>
                <w:b/>
                <w:color w:val="000000"/>
                <w:szCs w:val="24"/>
                <w:lang w:eastAsia="lt-LT"/>
              </w:rPr>
            </w:pPr>
            <w:r w:rsidRPr="00FF5D0D">
              <w:rPr>
                <w:b/>
                <w:color w:val="000000"/>
                <w:szCs w:val="24"/>
                <w:lang w:eastAsia="lt-LT"/>
              </w:rPr>
              <w:t>Nauja</w:t>
            </w:r>
          </w:p>
        </w:tc>
      </w:tr>
      <w:tr w:rsidR="00193DE1" w:rsidRPr="00FF5D0D" w14:paraId="706733A2" w14:textId="77777777" w:rsidTr="00907345">
        <w:trPr>
          <w:trHeight w:val="91"/>
        </w:trPr>
        <w:tc>
          <w:tcPr>
            <w:tcW w:w="39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998D29" w14:textId="77777777" w:rsidR="00193DE1" w:rsidRPr="00FF5D0D" w:rsidRDefault="00193DE1" w:rsidP="000A1771">
            <w:pPr>
              <w:rPr>
                <w:color w:val="000000"/>
                <w:szCs w:val="24"/>
                <w:lang w:eastAsia="lt-LT"/>
              </w:rPr>
            </w:pPr>
            <w:r w:rsidRPr="00FF5D0D">
              <w:rPr>
                <w:color w:val="000000"/>
                <w:szCs w:val="24"/>
                <w:lang w:eastAsia="lt-LT"/>
              </w:rPr>
              <w:t xml:space="preserve">Įrenginio įrengtoji galia, kW </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6FC960CB" w14:textId="77777777" w:rsidR="00193DE1" w:rsidRPr="00FF5D0D" w:rsidRDefault="00193DE1" w:rsidP="000A1771">
            <w:pPr>
              <w:jc w:val="center"/>
              <w:rPr>
                <w:color w:val="000000"/>
                <w:szCs w:val="24"/>
                <w:lang w:eastAsia="lt-LT"/>
              </w:rPr>
            </w:pPr>
          </w:p>
        </w:tc>
        <w:tc>
          <w:tcPr>
            <w:tcW w:w="1260" w:type="dxa"/>
            <w:tcBorders>
              <w:top w:val="nil"/>
              <w:left w:val="nil"/>
              <w:bottom w:val="single" w:sz="4" w:space="0" w:color="auto"/>
              <w:right w:val="single" w:sz="4" w:space="0" w:color="auto"/>
            </w:tcBorders>
            <w:shd w:val="clear" w:color="auto" w:fill="auto"/>
            <w:vAlign w:val="center"/>
            <w:hideMark/>
          </w:tcPr>
          <w:p w14:paraId="1B93322D" w14:textId="77777777" w:rsidR="00193DE1" w:rsidRPr="00FF5D0D" w:rsidRDefault="00193DE1" w:rsidP="000A1771">
            <w:pPr>
              <w:jc w:val="center"/>
              <w:rPr>
                <w:color w:val="000000"/>
                <w:szCs w:val="24"/>
                <w:lang w:eastAsia="lt-LT"/>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78F8A782" w14:textId="77777777" w:rsidR="00193DE1" w:rsidRPr="00FF5D0D" w:rsidRDefault="00193DE1" w:rsidP="000A1771">
            <w:pPr>
              <w:jc w:val="center"/>
              <w:rPr>
                <w:color w:val="000000"/>
                <w:szCs w:val="24"/>
                <w:lang w:eastAsia="lt-LT"/>
              </w:rPr>
            </w:pPr>
          </w:p>
        </w:tc>
        <w:tc>
          <w:tcPr>
            <w:tcW w:w="1758" w:type="dxa"/>
            <w:tcBorders>
              <w:top w:val="nil"/>
              <w:left w:val="nil"/>
              <w:bottom w:val="single" w:sz="4" w:space="0" w:color="auto"/>
              <w:right w:val="single" w:sz="4" w:space="0" w:color="auto"/>
            </w:tcBorders>
            <w:shd w:val="clear" w:color="auto" w:fill="auto"/>
            <w:vAlign w:val="center"/>
          </w:tcPr>
          <w:p w14:paraId="763F2B25" w14:textId="77777777" w:rsidR="00193DE1" w:rsidRPr="00FF5D0D" w:rsidRDefault="00193DE1" w:rsidP="000A1771">
            <w:pPr>
              <w:jc w:val="center"/>
              <w:rPr>
                <w:color w:val="000000"/>
                <w:szCs w:val="24"/>
                <w:lang w:eastAsia="lt-LT"/>
              </w:rPr>
            </w:pPr>
          </w:p>
        </w:tc>
      </w:tr>
      <w:tr w:rsidR="00193DE1" w:rsidRPr="00FF5D0D" w14:paraId="799622D1" w14:textId="77777777" w:rsidTr="00907345">
        <w:trPr>
          <w:trHeight w:val="163"/>
        </w:trPr>
        <w:tc>
          <w:tcPr>
            <w:tcW w:w="39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34BE2B" w14:textId="77777777" w:rsidR="00193DE1" w:rsidRPr="00FF5D0D" w:rsidRDefault="00193DE1" w:rsidP="000A1771">
            <w:pPr>
              <w:rPr>
                <w:color w:val="000000"/>
                <w:szCs w:val="24"/>
                <w:lang w:eastAsia="lt-LT"/>
              </w:rPr>
            </w:pPr>
            <w:r w:rsidRPr="00FF5D0D">
              <w:rPr>
                <w:color w:val="000000"/>
                <w:szCs w:val="24"/>
                <w:lang w:eastAsia="lt-LT"/>
              </w:rPr>
              <w:t>Įrenginio leistina generuoti galia, kW</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7C705C3F" w14:textId="77777777" w:rsidR="00193DE1" w:rsidRPr="00FF5D0D" w:rsidRDefault="00193DE1" w:rsidP="000A1771">
            <w:pPr>
              <w:jc w:val="center"/>
              <w:rPr>
                <w:color w:val="000000"/>
                <w:szCs w:val="24"/>
                <w:lang w:eastAsia="lt-LT"/>
              </w:rPr>
            </w:pPr>
          </w:p>
        </w:tc>
        <w:tc>
          <w:tcPr>
            <w:tcW w:w="1260" w:type="dxa"/>
            <w:tcBorders>
              <w:top w:val="nil"/>
              <w:left w:val="nil"/>
              <w:bottom w:val="single" w:sz="4" w:space="0" w:color="auto"/>
              <w:right w:val="single" w:sz="4" w:space="0" w:color="auto"/>
            </w:tcBorders>
            <w:shd w:val="clear" w:color="auto" w:fill="auto"/>
            <w:vAlign w:val="center"/>
            <w:hideMark/>
          </w:tcPr>
          <w:p w14:paraId="7D8FDAEA" w14:textId="77777777" w:rsidR="00193DE1" w:rsidRPr="00FF5D0D" w:rsidRDefault="00193DE1" w:rsidP="000A1771">
            <w:pPr>
              <w:jc w:val="center"/>
              <w:rPr>
                <w:color w:val="000000"/>
                <w:szCs w:val="24"/>
                <w:lang w:eastAsia="lt-LT"/>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12CE30EE" w14:textId="77777777" w:rsidR="00193DE1" w:rsidRPr="00FF5D0D" w:rsidRDefault="00193DE1" w:rsidP="000A1771">
            <w:pPr>
              <w:jc w:val="center"/>
              <w:rPr>
                <w:color w:val="000000"/>
                <w:szCs w:val="24"/>
                <w:lang w:eastAsia="lt-LT"/>
              </w:rPr>
            </w:pPr>
          </w:p>
        </w:tc>
        <w:tc>
          <w:tcPr>
            <w:tcW w:w="1758" w:type="dxa"/>
            <w:tcBorders>
              <w:top w:val="nil"/>
              <w:left w:val="nil"/>
              <w:bottom w:val="single" w:sz="4" w:space="0" w:color="auto"/>
              <w:right w:val="single" w:sz="4" w:space="0" w:color="auto"/>
            </w:tcBorders>
            <w:shd w:val="clear" w:color="auto" w:fill="auto"/>
            <w:vAlign w:val="center"/>
          </w:tcPr>
          <w:p w14:paraId="0B37DFEC" w14:textId="77777777" w:rsidR="00193DE1" w:rsidRPr="00FF5D0D" w:rsidRDefault="00193DE1" w:rsidP="000A1771">
            <w:pPr>
              <w:jc w:val="center"/>
              <w:rPr>
                <w:color w:val="000000"/>
                <w:szCs w:val="24"/>
                <w:lang w:eastAsia="lt-LT"/>
              </w:rPr>
            </w:pPr>
          </w:p>
        </w:tc>
      </w:tr>
      <w:tr w:rsidR="00193DE1" w:rsidRPr="00FF5D0D" w14:paraId="59D93A7D" w14:textId="77777777" w:rsidTr="00907345">
        <w:trPr>
          <w:trHeight w:val="300"/>
        </w:trPr>
        <w:tc>
          <w:tcPr>
            <w:tcW w:w="3955" w:type="dxa"/>
            <w:tcBorders>
              <w:top w:val="single" w:sz="4" w:space="0" w:color="auto"/>
              <w:left w:val="single" w:sz="4" w:space="0" w:color="auto"/>
              <w:bottom w:val="single" w:sz="4" w:space="0" w:color="auto"/>
              <w:right w:val="single" w:sz="4" w:space="0" w:color="auto"/>
            </w:tcBorders>
            <w:shd w:val="clear" w:color="auto" w:fill="auto"/>
            <w:vAlign w:val="center"/>
          </w:tcPr>
          <w:p w14:paraId="0FC2B413" w14:textId="77777777" w:rsidR="00193DE1" w:rsidRPr="00FF5D0D" w:rsidRDefault="00193DE1" w:rsidP="000A1771">
            <w:pPr>
              <w:rPr>
                <w:szCs w:val="24"/>
              </w:rPr>
            </w:pPr>
            <w:r w:rsidRPr="00FF5D0D">
              <w:rPr>
                <w:szCs w:val="24"/>
              </w:rPr>
              <w:t>Fotomodulių tipas</w:t>
            </w:r>
          </w:p>
          <w:p w14:paraId="3B82F207" w14:textId="77777777" w:rsidR="00193DE1" w:rsidRPr="00FF5D0D" w:rsidRDefault="00193DE1" w:rsidP="000A1771">
            <w:pPr>
              <w:rPr>
                <w:color w:val="000000"/>
                <w:szCs w:val="24"/>
                <w:lang w:eastAsia="lt-LT"/>
              </w:rPr>
            </w:pPr>
            <w:r w:rsidRPr="00FF5D0D">
              <w:rPr>
                <w:szCs w:val="24"/>
              </w:rPr>
              <w:t>(jeigu saulės elektrinė)</w:t>
            </w:r>
          </w:p>
        </w:tc>
        <w:tc>
          <w:tcPr>
            <w:tcW w:w="1260" w:type="dxa"/>
            <w:tcBorders>
              <w:top w:val="single" w:sz="4" w:space="0" w:color="auto"/>
              <w:left w:val="nil"/>
              <w:bottom w:val="single" w:sz="4" w:space="0" w:color="auto"/>
              <w:right w:val="single" w:sz="4" w:space="0" w:color="auto"/>
            </w:tcBorders>
            <w:shd w:val="clear" w:color="auto" w:fill="auto"/>
            <w:vAlign w:val="center"/>
          </w:tcPr>
          <w:p w14:paraId="298BC811" w14:textId="77777777" w:rsidR="00193DE1" w:rsidRPr="00FF5D0D" w:rsidRDefault="00193DE1" w:rsidP="000A1771">
            <w:pPr>
              <w:jc w:val="center"/>
              <w:rPr>
                <w:color w:val="000000"/>
                <w:szCs w:val="24"/>
                <w:lang w:eastAsia="lt-LT"/>
              </w:rPr>
            </w:pPr>
          </w:p>
        </w:tc>
        <w:tc>
          <w:tcPr>
            <w:tcW w:w="1260" w:type="dxa"/>
            <w:tcBorders>
              <w:top w:val="nil"/>
              <w:left w:val="nil"/>
              <w:bottom w:val="single" w:sz="4" w:space="0" w:color="auto"/>
              <w:right w:val="single" w:sz="4" w:space="0" w:color="auto"/>
            </w:tcBorders>
            <w:shd w:val="clear" w:color="auto" w:fill="auto"/>
            <w:vAlign w:val="center"/>
          </w:tcPr>
          <w:p w14:paraId="7286FFA0" w14:textId="77777777" w:rsidR="00193DE1" w:rsidRPr="00FF5D0D" w:rsidRDefault="00193DE1" w:rsidP="000A1771">
            <w:pPr>
              <w:jc w:val="center"/>
              <w:rPr>
                <w:color w:val="000000"/>
                <w:szCs w:val="24"/>
                <w:lang w:eastAsia="lt-LT"/>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400999F5" w14:textId="77777777" w:rsidR="00193DE1" w:rsidRPr="00FF5D0D" w:rsidRDefault="00193DE1" w:rsidP="000A1771">
            <w:pPr>
              <w:jc w:val="center"/>
              <w:rPr>
                <w:color w:val="000000"/>
                <w:szCs w:val="24"/>
                <w:lang w:eastAsia="lt-LT"/>
              </w:rPr>
            </w:pPr>
            <w:r w:rsidRPr="00FF5D0D">
              <w:rPr>
                <w:color w:val="000000"/>
                <w:szCs w:val="24"/>
                <w:lang w:eastAsia="lt-LT"/>
              </w:rPr>
              <w:t>-</w:t>
            </w:r>
          </w:p>
        </w:tc>
        <w:tc>
          <w:tcPr>
            <w:tcW w:w="1758" w:type="dxa"/>
            <w:tcBorders>
              <w:top w:val="nil"/>
              <w:left w:val="nil"/>
              <w:bottom w:val="single" w:sz="4" w:space="0" w:color="auto"/>
              <w:right w:val="single" w:sz="4" w:space="0" w:color="auto"/>
            </w:tcBorders>
            <w:shd w:val="clear" w:color="auto" w:fill="auto"/>
            <w:vAlign w:val="center"/>
          </w:tcPr>
          <w:p w14:paraId="4B641728" w14:textId="77777777" w:rsidR="00193DE1" w:rsidRPr="00FF5D0D" w:rsidRDefault="00193DE1" w:rsidP="000A1771">
            <w:pPr>
              <w:jc w:val="center"/>
              <w:rPr>
                <w:color w:val="000000"/>
                <w:szCs w:val="24"/>
                <w:lang w:eastAsia="lt-LT"/>
              </w:rPr>
            </w:pPr>
            <w:r w:rsidRPr="00FF5D0D">
              <w:rPr>
                <w:color w:val="000000"/>
                <w:szCs w:val="24"/>
                <w:lang w:eastAsia="lt-LT"/>
              </w:rPr>
              <w:t>-</w:t>
            </w:r>
          </w:p>
        </w:tc>
      </w:tr>
      <w:tr w:rsidR="00193DE1" w:rsidRPr="00FF5D0D" w14:paraId="00ECE0E6" w14:textId="77777777" w:rsidTr="00907345">
        <w:trPr>
          <w:trHeight w:val="333"/>
        </w:trPr>
        <w:tc>
          <w:tcPr>
            <w:tcW w:w="3955" w:type="dxa"/>
            <w:tcBorders>
              <w:top w:val="single" w:sz="4" w:space="0" w:color="auto"/>
              <w:left w:val="single" w:sz="4" w:space="0" w:color="auto"/>
              <w:bottom w:val="single" w:sz="4" w:space="0" w:color="auto"/>
              <w:right w:val="single" w:sz="4" w:space="0" w:color="auto"/>
            </w:tcBorders>
            <w:shd w:val="clear" w:color="auto" w:fill="auto"/>
            <w:vAlign w:val="center"/>
          </w:tcPr>
          <w:p w14:paraId="7DA5A8E5" w14:textId="77777777" w:rsidR="00193DE1" w:rsidRPr="00FF5D0D" w:rsidRDefault="00193DE1" w:rsidP="000A1771">
            <w:pPr>
              <w:rPr>
                <w:szCs w:val="24"/>
              </w:rPr>
            </w:pPr>
            <w:r w:rsidRPr="00FF5D0D">
              <w:rPr>
                <w:szCs w:val="24"/>
              </w:rPr>
              <w:t>Talpa, kWh</w:t>
            </w:r>
          </w:p>
          <w:p w14:paraId="574D5113" w14:textId="58372721" w:rsidR="00193DE1" w:rsidRPr="00FF5D0D" w:rsidRDefault="00193DE1" w:rsidP="000A1771">
            <w:pPr>
              <w:rPr>
                <w:szCs w:val="24"/>
              </w:rPr>
            </w:pPr>
            <w:r w:rsidRPr="00FF5D0D">
              <w:rPr>
                <w:szCs w:val="24"/>
              </w:rPr>
              <w:t xml:space="preserve">(jeigu </w:t>
            </w:r>
            <w:r w:rsidR="00A13724" w:rsidRPr="00FF5D0D">
              <w:t xml:space="preserve">energijos </w:t>
            </w:r>
            <w:r w:rsidRPr="00FF5D0D">
              <w:rPr>
                <w:szCs w:val="24"/>
              </w:rPr>
              <w:t>kaupimo įrenginys)</w:t>
            </w:r>
          </w:p>
        </w:tc>
        <w:tc>
          <w:tcPr>
            <w:tcW w:w="1260" w:type="dxa"/>
            <w:tcBorders>
              <w:top w:val="single" w:sz="4" w:space="0" w:color="auto"/>
              <w:left w:val="nil"/>
              <w:bottom w:val="single" w:sz="4" w:space="0" w:color="auto"/>
              <w:right w:val="single" w:sz="4" w:space="0" w:color="auto"/>
            </w:tcBorders>
            <w:shd w:val="clear" w:color="auto" w:fill="auto"/>
            <w:vAlign w:val="center"/>
          </w:tcPr>
          <w:p w14:paraId="4C2C37B8" w14:textId="77777777" w:rsidR="00193DE1" w:rsidRPr="00FF5D0D" w:rsidRDefault="00193DE1" w:rsidP="000A1771">
            <w:pPr>
              <w:jc w:val="center"/>
              <w:rPr>
                <w:color w:val="000000"/>
                <w:szCs w:val="24"/>
                <w:lang w:eastAsia="lt-LT"/>
              </w:rPr>
            </w:pPr>
            <w:r w:rsidRPr="00FF5D0D">
              <w:rPr>
                <w:color w:val="000000"/>
                <w:szCs w:val="24"/>
                <w:lang w:eastAsia="lt-LT"/>
              </w:rPr>
              <w:t>-</w:t>
            </w:r>
          </w:p>
        </w:tc>
        <w:tc>
          <w:tcPr>
            <w:tcW w:w="1260" w:type="dxa"/>
            <w:tcBorders>
              <w:top w:val="nil"/>
              <w:left w:val="nil"/>
              <w:bottom w:val="single" w:sz="4" w:space="0" w:color="auto"/>
              <w:right w:val="single" w:sz="4" w:space="0" w:color="auto"/>
            </w:tcBorders>
            <w:shd w:val="clear" w:color="auto" w:fill="auto"/>
            <w:vAlign w:val="center"/>
          </w:tcPr>
          <w:p w14:paraId="5762644F" w14:textId="77777777" w:rsidR="00193DE1" w:rsidRPr="00FF5D0D" w:rsidRDefault="00193DE1" w:rsidP="000A1771">
            <w:pPr>
              <w:jc w:val="center"/>
              <w:rPr>
                <w:color w:val="000000"/>
                <w:szCs w:val="24"/>
                <w:lang w:eastAsia="lt-LT"/>
              </w:rPr>
            </w:pPr>
            <w:r w:rsidRPr="00FF5D0D">
              <w:rPr>
                <w:color w:val="000000"/>
                <w:szCs w:val="24"/>
                <w:lang w:eastAsia="lt-LT"/>
              </w:rPr>
              <w:t>-</w:t>
            </w:r>
          </w:p>
        </w:tc>
        <w:tc>
          <w:tcPr>
            <w:tcW w:w="1260" w:type="dxa"/>
            <w:tcBorders>
              <w:top w:val="nil"/>
              <w:left w:val="single" w:sz="4" w:space="0" w:color="auto"/>
              <w:bottom w:val="single" w:sz="4" w:space="0" w:color="auto"/>
              <w:right w:val="single" w:sz="4" w:space="0" w:color="auto"/>
            </w:tcBorders>
            <w:shd w:val="clear" w:color="auto" w:fill="auto"/>
            <w:vAlign w:val="center"/>
          </w:tcPr>
          <w:p w14:paraId="74AF1C10" w14:textId="77777777" w:rsidR="00193DE1" w:rsidRPr="00FF5D0D" w:rsidRDefault="00193DE1" w:rsidP="000A1771">
            <w:pPr>
              <w:jc w:val="center"/>
              <w:rPr>
                <w:color w:val="000000"/>
                <w:szCs w:val="24"/>
                <w:lang w:eastAsia="lt-LT"/>
              </w:rPr>
            </w:pPr>
          </w:p>
        </w:tc>
        <w:tc>
          <w:tcPr>
            <w:tcW w:w="1758" w:type="dxa"/>
            <w:tcBorders>
              <w:top w:val="nil"/>
              <w:left w:val="nil"/>
              <w:bottom w:val="single" w:sz="4" w:space="0" w:color="auto"/>
              <w:right w:val="single" w:sz="4" w:space="0" w:color="auto"/>
            </w:tcBorders>
            <w:shd w:val="clear" w:color="auto" w:fill="auto"/>
            <w:vAlign w:val="center"/>
          </w:tcPr>
          <w:p w14:paraId="7CD48B31" w14:textId="77777777" w:rsidR="00193DE1" w:rsidRPr="00FF5D0D" w:rsidRDefault="00193DE1" w:rsidP="000A1771">
            <w:pPr>
              <w:jc w:val="center"/>
              <w:rPr>
                <w:color w:val="000000"/>
                <w:szCs w:val="24"/>
                <w:lang w:eastAsia="lt-LT"/>
              </w:rPr>
            </w:pPr>
          </w:p>
        </w:tc>
      </w:tr>
      <w:tr w:rsidR="00193DE1" w:rsidRPr="00FF5D0D" w14:paraId="177854BD" w14:textId="77777777" w:rsidTr="00907345">
        <w:trPr>
          <w:trHeight w:val="300"/>
        </w:trPr>
        <w:tc>
          <w:tcPr>
            <w:tcW w:w="3955" w:type="dxa"/>
            <w:tcBorders>
              <w:top w:val="single" w:sz="4" w:space="0" w:color="auto"/>
              <w:left w:val="single" w:sz="4" w:space="0" w:color="auto"/>
              <w:bottom w:val="single" w:sz="4" w:space="0" w:color="auto"/>
              <w:right w:val="single" w:sz="4" w:space="0" w:color="auto"/>
            </w:tcBorders>
            <w:shd w:val="clear" w:color="auto" w:fill="auto"/>
            <w:vAlign w:val="center"/>
          </w:tcPr>
          <w:p w14:paraId="1A7C820B" w14:textId="77777777" w:rsidR="00193DE1" w:rsidRPr="00FF5D0D" w:rsidRDefault="00193DE1" w:rsidP="000A1771">
            <w:pPr>
              <w:rPr>
                <w:szCs w:val="24"/>
              </w:rPr>
            </w:pPr>
            <w:r w:rsidRPr="00FF5D0D">
              <w:rPr>
                <w:szCs w:val="24"/>
              </w:rPr>
              <w:t>Cheminė sudėtis</w:t>
            </w:r>
          </w:p>
          <w:p w14:paraId="35959319" w14:textId="43D9CF67" w:rsidR="00193DE1" w:rsidRPr="00FF5D0D" w:rsidRDefault="00193DE1" w:rsidP="000A1771">
            <w:pPr>
              <w:rPr>
                <w:szCs w:val="24"/>
              </w:rPr>
            </w:pPr>
            <w:r w:rsidRPr="00FF5D0D">
              <w:rPr>
                <w:szCs w:val="24"/>
              </w:rPr>
              <w:t xml:space="preserve">(jeigu </w:t>
            </w:r>
            <w:r w:rsidR="00A13724" w:rsidRPr="00FF5D0D">
              <w:t xml:space="preserve">energijos </w:t>
            </w:r>
            <w:r w:rsidRPr="00FF5D0D">
              <w:rPr>
                <w:szCs w:val="24"/>
              </w:rPr>
              <w:t>kaupimo įrenginys)</w:t>
            </w:r>
          </w:p>
        </w:tc>
        <w:tc>
          <w:tcPr>
            <w:tcW w:w="1260" w:type="dxa"/>
            <w:tcBorders>
              <w:top w:val="single" w:sz="4" w:space="0" w:color="auto"/>
              <w:left w:val="nil"/>
              <w:bottom w:val="single" w:sz="4" w:space="0" w:color="auto"/>
              <w:right w:val="single" w:sz="4" w:space="0" w:color="auto"/>
            </w:tcBorders>
            <w:shd w:val="clear" w:color="auto" w:fill="auto"/>
            <w:vAlign w:val="center"/>
          </w:tcPr>
          <w:p w14:paraId="463906C7" w14:textId="77777777" w:rsidR="00193DE1" w:rsidRPr="00FF5D0D" w:rsidRDefault="00193DE1" w:rsidP="000A1771">
            <w:pPr>
              <w:jc w:val="center"/>
              <w:rPr>
                <w:color w:val="000000"/>
                <w:szCs w:val="24"/>
                <w:lang w:eastAsia="lt-LT"/>
              </w:rPr>
            </w:pPr>
            <w:r w:rsidRPr="00FF5D0D">
              <w:rPr>
                <w:color w:val="000000"/>
                <w:szCs w:val="24"/>
                <w:lang w:eastAsia="lt-LT"/>
              </w:rPr>
              <w:t>-</w:t>
            </w:r>
          </w:p>
        </w:tc>
        <w:tc>
          <w:tcPr>
            <w:tcW w:w="1260" w:type="dxa"/>
            <w:tcBorders>
              <w:top w:val="nil"/>
              <w:left w:val="nil"/>
              <w:bottom w:val="single" w:sz="4" w:space="0" w:color="auto"/>
              <w:right w:val="single" w:sz="4" w:space="0" w:color="auto"/>
            </w:tcBorders>
            <w:shd w:val="clear" w:color="auto" w:fill="auto"/>
            <w:vAlign w:val="center"/>
          </w:tcPr>
          <w:p w14:paraId="14C5D69D" w14:textId="77777777" w:rsidR="00193DE1" w:rsidRPr="00FF5D0D" w:rsidRDefault="00193DE1" w:rsidP="000A1771">
            <w:pPr>
              <w:jc w:val="center"/>
              <w:rPr>
                <w:color w:val="000000"/>
                <w:szCs w:val="24"/>
                <w:lang w:eastAsia="lt-LT"/>
              </w:rPr>
            </w:pPr>
            <w:r w:rsidRPr="00FF5D0D">
              <w:rPr>
                <w:color w:val="000000"/>
                <w:szCs w:val="24"/>
                <w:lang w:eastAsia="lt-LT"/>
              </w:rPr>
              <w:t>-</w:t>
            </w:r>
          </w:p>
        </w:tc>
        <w:tc>
          <w:tcPr>
            <w:tcW w:w="1260" w:type="dxa"/>
            <w:tcBorders>
              <w:top w:val="nil"/>
              <w:left w:val="single" w:sz="4" w:space="0" w:color="auto"/>
              <w:bottom w:val="single" w:sz="4" w:space="0" w:color="auto"/>
              <w:right w:val="single" w:sz="4" w:space="0" w:color="auto"/>
            </w:tcBorders>
            <w:shd w:val="clear" w:color="auto" w:fill="auto"/>
            <w:vAlign w:val="center"/>
          </w:tcPr>
          <w:p w14:paraId="04C7021B" w14:textId="77777777" w:rsidR="00193DE1" w:rsidRPr="00FF5D0D" w:rsidRDefault="00193DE1" w:rsidP="000A1771">
            <w:pPr>
              <w:jc w:val="center"/>
              <w:rPr>
                <w:color w:val="000000"/>
                <w:szCs w:val="24"/>
                <w:lang w:eastAsia="lt-LT"/>
              </w:rPr>
            </w:pPr>
          </w:p>
        </w:tc>
        <w:tc>
          <w:tcPr>
            <w:tcW w:w="1758" w:type="dxa"/>
            <w:tcBorders>
              <w:top w:val="nil"/>
              <w:left w:val="nil"/>
              <w:bottom w:val="single" w:sz="4" w:space="0" w:color="auto"/>
              <w:right w:val="single" w:sz="4" w:space="0" w:color="auto"/>
            </w:tcBorders>
            <w:shd w:val="clear" w:color="auto" w:fill="auto"/>
            <w:vAlign w:val="center"/>
          </w:tcPr>
          <w:p w14:paraId="61A87AB5" w14:textId="77777777" w:rsidR="00193DE1" w:rsidRPr="00FF5D0D" w:rsidRDefault="00193DE1" w:rsidP="000A1771">
            <w:pPr>
              <w:jc w:val="center"/>
              <w:rPr>
                <w:color w:val="000000"/>
                <w:szCs w:val="24"/>
                <w:lang w:eastAsia="lt-LT"/>
              </w:rPr>
            </w:pPr>
          </w:p>
        </w:tc>
      </w:tr>
      <w:tr w:rsidR="00193DE1" w:rsidRPr="00FF5D0D" w14:paraId="5987D910" w14:textId="77777777" w:rsidTr="00907345">
        <w:trPr>
          <w:trHeight w:val="300"/>
        </w:trPr>
        <w:tc>
          <w:tcPr>
            <w:tcW w:w="3955" w:type="dxa"/>
            <w:tcBorders>
              <w:top w:val="single" w:sz="4" w:space="0" w:color="auto"/>
              <w:left w:val="single" w:sz="4" w:space="0" w:color="auto"/>
              <w:bottom w:val="single" w:sz="4" w:space="0" w:color="auto"/>
              <w:right w:val="single" w:sz="4" w:space="0" w:color="auto"/>
            </w:tcBorders>
            <w:shd w:val="clear" w:color="auto" w:fill="auto"/>
            <w:vAlign w:val="center"/>
          </w:tcPr>
          <w:p w14:paraId="7E57881C" w14:textId="77777777" w:rsidR="00193DE1" w:rsidRPr="00FF5D0D" w:rsidRDefault="00193DE1" w:rsidP="000A1771">
            <w:pPr>
              <w:rPr>
                <w:szCs w:val="24"/>
              </w:rPr>
            </w:pPr>
            <w:r w:rsidRPr="00FF5D0D">
              <w:rPr>
                <w:szCs w:val="24"/>
              </w:rPr>
              <w:t>Modelis (gamintojas)</w:t>
            </w:r>
          </w:p>
          <w:p w14:paraId="7F0D95E0" w14:textId="2E558BBA" w:rsidR="00193DE1" w:rsidRPr="00FF5D0D" w:rsidRDefault="00193DE1" w:rsidP="000A1771">
            <w:pPr>
              <w:rPr>
                <w:szCs w:val="24"/>
              </w:rPr>
            </w:pPr>
            <w:r w:rsidRPr="00FF5D0D">
              <w:rPr>
                <w:szCs w:val="24"/>
              </w:rPr>
              <w:t xml:space="preserve">(jeigu </w:t>
            </w:r>
            <w:r w:rsidR="00A13724" w:rsidRPr="00FF5D0D">
              <w:t xml:space="preserve">energijos </w:t>
            </w:r>
            <w:r w:rsidRPr="00FF5D0D">
              <w:rPr>
                <w:szCs w:val="24"/>
              </w:rPr>
              <w:t>kaupimo įrenginys)</w:t>
            </w:r>
          </w:p>
        </w:tc>
        <w:tc>
          <w:tcPr>
            <w:tcW w:w="1260" w:type="dxa"/>
            <w:tcBorders>
              <w:top w:val="single" w:sz="4" w:space="0" w:color="auto"/>
              <w:left w:val="nil"/>
              <w:bottom w:val="single" w:sz="4" w:space="0" w:color="auto"/>
              <w:right w:val="single" w:sz="4" w:space="0" w:color="auto"/>
            </w:tcBorders>
            <w:shd w:val="clear" w:color="auto" w:fill="auto"/>
            <w:vAlign w:val="center"/>
          </w:tcPr>
          <w:p w14:paraId="473BAE62" w14:textId="77777777" w:rsidR="00193DE1" w:rsidRPr="00FF5D0D" w:rsidRDefault="00193DE1" w:rsidP="000A1771">
            <w:pPr>
              <w:jc w:val="center"/>
              <w:rPr>
                <w:color w:val="000000"/>
                <w:szCs w:val="24"/>
                <w:lang w:eastAsia="lt-LT"/>
              </w:rPr>
            </w:pPr>
            <w:r w:rsidRPr="00FF5D0D">
              <w:rPr>
                <w:color w:val="000000"/>
                <w:szCs w:val="24"/>
                <w:lang w:eastAsia="lt-LT"/>
              </w:rPr>
              <w:t>-</w:t>
            </w:r>
          </w:p>
        </w:tc>
        <w:tc>
          <w:tcPr>
            <w:tcW w:w="1260" w:type="dxa"/>
            <w:tcBorders>
              <w:top w:val="nil"/>
              <w:left w:val="nil"/>
              <w:bottom w:val="single" w:sz="4" w:space="0" w:color="auto"/>
              <w:right w:val="single" w:sz="4" w:space="0" w:color="auto"/>
            </w:tcBorders>
            <w:shd w:val="clear" w:color="auto" w:fill="auto"/>
            <w:vAlign w:val="center"/>
          </w:tcPr>
          <w:p w14:paraId="579DB0C1" w14:textId="77777777" w:rsidR="00193DE1" w:rsidRPr="00FF5D0D" w:rsidRDefault="00193DE1" w:rsidP="000A1771">
            <w:pPr>
              <w:jc w:val="center"/>
              <w:rPr>
                <w:color w:val="000000"/>
                <w:szCs w:val="24"/>
                <w:lang w:eastAsia="lt-LT"/>
              </w:rPr>
            </w:pPr>
            <w:r w:rsidRPr="00FF5D0D">
              <w:rPr>
                <w:color w:val="000000"/>
                <w:szCs w:val="24"/>
                <w:lang w:eastAsia="lt-LT"/>
              </w:rPr>
              <w:t>-</w:t>
            </w:r>
          </w:p>
        </w:tc>
        <w:tc>
          <w:tcPr>
            <w:tcW w:w="1260" w:type="dxa"/>
            <w:tcBorders>
              <w:top w:val="nil"/>
              <w:left w:val="single" w:sz="4" w:space="0" w:color="auto"/>
              <w:bottom w:val="single" w:sz="4" w:space="0" w:color="auto"/>
              <w:right w:val="single" w:sz="4" w:space="0" w:color="auto"/>
            </w:tcBorders>
            <w:shd w:val="clear" w:color="auto" w:fill="auto"/>
            <w:vAlign w:val="center"/>
          </w:tcPr>
          <w:p w14:paraId="5792BD12" w14:textId="77777777" w:rsidR="00193DE1" w:rsidRPr="00FF5D0D" w:rsidRDefault="00193DE1" w:rsidP="000A1771">
            <w:pPr>
              <w:jc w:val="center"/>
              <w:rPr>
                <w:color w:val="000000"/>
                <w:szCs w:val="24"/>
                <w:lang w:eastAsia="lt-LT"/>
              </w:rPr>
            </w:pPr>
          </w:p>
        </w:tc>
        <w:tc>
          <w:tcPr>
            <w:tcW w:w="1758" w:type="dxa"/>
            <w:tcBorders>
              <w:top w:val="nil"/>
              <w:left w:val="nil"/>
              <w:bottom w:val="single" w:sz="4" w:space="0" w:color="auto"/>
              <w:right w:val="single" w:sz="4" w:space="0" w:color="auto"/>
            </w:tcBorders>
            <w:shd w:val="clear" w:color="auto" w:fill="auto"/>
            <w:vAlign w:val="center"/>
          </w:tcPr>
          <w:p w14:paraId="336C3707" w14:textId="77777777" w:rsidR="00193DE1" w:rsidRPr="00FF5D0D" w:rsidRDefault="00193DE1" w:rsidP="000A1771">
            <w:pPr>
              <w:jc w:val="center"/>
              <w:rPr>
                <w:color w:val="000000"/>
                <w:szCs w:val="24"/>
                <w:lang w:eastAsia="lt-LT"/>
              </w:rPr>
            </w:pPr>
          </w:p>
        </w:tc>
      </w:tr>
      <w:tr w:rsidR="00193DE1" w:rsidRPr="00FF5D0D" w14:paraId="11745BC0" w14:textId="77777777" w:rsidTr="00907345">
        <w:trPr>
          <w:trHeight w:val="58"/>
        </w:trPr>
        <w:tc>
          <w:tcPr>
            <w:tcW w:w="3955" w:type="dxa"/>
            <w:tcBorders>
              <w:top w:val="single" w:sz="4" w:space="0" w:color="auto"/>
              <w:left w:val="single" w:sz="4" w:space="0" w:color="auto"/>
              <w:bottom w:val="single" w:sz="4" w:space="0" w:color="auto"/>
              <w:right w:val="single" w:sz="4" w:space="0" w:color="auto"/>
            </w:tcBorders>
            <w:shd w:val="clear" w:color="auto" w:fill="auto"/>
            <w:vAlign w:val="center"/>
          </w:tcPr>
          <w:p w14:paraId="4B9F2CA1" w14:textId="77777777" w:rsidR="00193DE1" w:rsidRPr="00FF5D0D" w:rsidRDefault="00193DE1" w:rsidP="000A1771">
            <w:pPr>
              <w:rPr>
                <w:color w:val="000000"/>
                <w:szCs w:val="24"/>
              </w:rPr>
            </w:pPr>
            <w:r w:rsidRPr="00FF5D0D">
              <w:rPr>
                <w:color w:val="000000"/>
                <w:szCs w:val="24"/>
                <w:lang w:eastAsia="lt-LT"/>
              </w:rPr>
              <w:t>Didžiausias pajėgumas (</w:t>
            </w:r>
            <m:oMath>
              <m:sSub>
                <m:sSubPr>
                  <m:ctrlPr>
                    <w:rPr>
                      <w:rFonts w:ascii="Cambria Math" w:hAnsi="Cambria Math"/>
                      <w:iCs/>
                      <w:color w:val="000000"/>
                      <w:szCs w:val="24"/>
                      <w:lang w:eastAsia="lt-LT"/>
                    </w:rPr>
                  </m:ctrlPr>
                </m:sSubPr>
                <m:e>
                  <m:r>
                    <m:rPr>
                      <m:sty m:val="p"/>
                    </m:rPr>
                    <w:rPr>
                      <w:rFonts w:ascii="Cambria Math" w:hAnsi="Cambria Math"/>
                      <w:color w:val="000000"/>
                      <w:szCs w:val="24"/>
                      <w:lang w:eastAsia="lt-LT"/>
                    </w:rPr>
                    <m:t>P</m:t>
                  </m:r>
                </m:e>
                <m:sub>
                  <m:r>
                    <m:rPr>
                      <m:sty m:val="p"/>
                    </m:rPr>
                    <w:rPr>
                      <w:rFonts w:ascii="Cambria Math" w:hAnsi="Cambria Math"/>
                      <w:color w:val="000000"/>
                      <w:szCs w:val="24"/>
                      <w:lang w:eastAsia="lt-LT"/>
                    </w:rPr>
                    <m:t>max</m:t>
                  </m:r>
                </m:sub>
              </m:sSub>
            </m:oMath>
            <w:r w:rsidRPr="00FF5D0D">
              <w:rPr>
                <w:color w:val="000000"/>
                <w:szCs w:val="24"/>
                <w:lang w:eastAsia="lt-LT"/>
              </w:rPr>
              <w:t>), kW</w:t>
            </w:r>
          </w:p>
        </w:tc>
        <w:tc>
          <w:tcPr>
            <w:tcW w:w="2520" w:type="dxa"/>
            <w:gridSpan w:val="2"/>
            <w:tcBorders>
              <w:top w:val="single" w:sz="4" w:space="0" w:color="auto"/>
              <w:left w:val="nil"/>
              <w:bottom w:val="single" w:sz="4" w:space="0" w:color="auto"/>
              <w:right w:val="single" w:sz="4" w:space="0" w:color="auto"/>
            </w:tcBorders>
          </w:tcPr>
          <w:p w14:paraId="347FF2F5" w14:textId="77777777" w:rsidR="00193DE1" w:rsidRPr="00FF5D0D" w:rsidRDefault="00193DE1" w:rsidP="000A1771">
            <w:pPr>
              <w:jc w:val="center"/>
              <w:rPr>
                <w:color w:val="000000"/>
                <w:szCs w:val="24"/>
                <w:lang w:eastAsia="lt-LT"/>
              </w:rPr>
            </w:pPr>
          </w:p>
        </w:tc>
        <w:tc>
          <w:tcPr>
            <w:tcW w:w="3018" w:type="dxa"/>
            <w:gridSpan w:val="2"/>
            <w:tcBorders>
              <w:top w:val="nil"/>
              <w:left w:val="nil"/>
              <w:bottom w:val="single" w:sz="4" w:space="0" w:color="auto"/>
              <w:right w:val="single" w:sz="4" w:space="0" w:color="auto"/>
            </w:tcBorders>
            <w:shd w:val="clear" w:color="auto" w:fill="auto"/>
            <w:vAlign w:val="center"/>
          </w:tcPr>
          <w:p w14:paraId="2B986C02" w14:textId="77777777" w:rsidR="00193DE1" w:rsidRPr="00FF5D0D" w:rsidRDefault="00193DE1" w:rsidP="000A1771">
            <w:pPr>
              <w:jc w:val="center"/>
              <w:rPr>
                <w:color w:val="000000"/>
                <w:szCs w:val="24"/>
                <w:lang w:eastAsia="lt-LT"/>
              </w:rPr>
            </w:pPr>
          </w:p>
        </w:tc>
      </w:tr>
      <w:tr w:rsidR="00193DE1" w:rsidRPr="00FF5D0D" w14:paraId="77D6EDFA" w14:textId="77777777" w:rsidTr="00907345">
        <w:trPr>
          <w:trHeight w:val="217"/>
        </w:trPr>
        <w:tc>
          <w:tcPr>
            <w:tcW w:w="3955" w:type="dxa"/>
            <w:tcBorders>
              <w:top w:val="single" w:sz="4" w:space="0" w:color="auto"/>
              <w:left w:val="single" w:sz="4" w:space="0" w:color="auto"/>
              <w:bottom w:val="single" w:sz="4" w:space="0" w:color="auto"/>
              <w:right w:val="single" w:sz="4" w:space="0" w:color="auto"/>
            </w:tcBorders>
            <w:shd w:val="clear" w:color="auto" w:fill="auto"/>
            <w:vAlign w:val="center"/>
          </w:tcPr>
          <w:p w14:paraId="37F0921E" w14:textId="77777777" w:rsidR="00193DE1" w:rsidRPr="00FF5D0D" w:rsidRDefault="00193DE1" w:rsidP="000A1771">
            <w:pPr>
              <w:rPr>
                <w:color w:val="000000"/>
                <w:szCs w:val="24"/>
                <w:lang w:eastAsia="lt-LT"/>
              </w:rPr>
            </w:pPr>
            <w:r w:rsidRPr="00FF5D0D">
              <w:rPr>
                <w:color w:val="000000" w:themeColor="text1"/>
                <w:szCs w:val="24"/>
              </w:rPr>
              <w:t>Įtampos keitiklio vardinė a</w:t>
            </w:r>
            <w:r w:rsidRPr="00FF5D0D">
              <w:rPr>
                <w:color w:val="000000" w:themeColor="text1"/>
                <w:szCs w:val="24"/>
                <w:lang w:eastAsia="lt-LT"/>
              </w:rPr>
              <w:t>ktyvioji galia, kW</w:t>
            </w:r>
          </w:p>
        </w:tc>
        <w:tc>
          <w:tcPr>
            <w:tcW w:w="5538" w:type="dxa"/>
            <w:gridSpan w:val="4"/>
            <w:tcBorders>
              <w:top w:val="single" w:sz="4" w:space="0" w:color="auto"/>
              <w:left w:val="nil"/>
              <w:bottom w:val="single" w:sz="4" w:space="0" w:color="auto"/>
              <w:right w:val="single" w:sz="4" w:space="0" w:color="auto"/>
            </w:tcBorders>
          </w:tcPr>
          <w:p w14:paraId="232259AC" w14:textId="77777777" w:rsidR="00193DE1" w:rsidRPr="00FF5D0D" w:rsidRDefault="00193DE1" w:rsidP="000A1771">
            <w:pPr>
              <w:jc w:val="center"/>
              <w:rPr>
                <w:color w:val="000000"/>
                <w:szCs w:val="24"/>
                <w:lang w:eastAsia="lt-LT"/>
              </w:rPr>
            </w:pPr>
          </w:p>
        </w:tc>
      </w:tr>
      <w:tr w:rsidR="00193DE1" w:rsidRPr="00FF5D0D" w14:paraId="713B2A59" w14:textId="77777777" w:rsidTr="00907345">
        <w:trPr>
          <w:trHeight w:val="125"/>
        </w:trPr>
        <w:tc>
          <w:tcPr>
            <w:tcW w:w="3955" w:type="dxa"/>
            <w:tcBorders>
              <w:top w:val="single" w:sz="4" w:space="0" w:color="auto"/>
              <w:left w:val="single" w:sz="4" w:space="0" w:color="auto"/>
              <w:bottom w:val="single" w:sz="4" w:space="0" w:color="auto"/>
              <w:right w:val="single" w:sz="4" w:space="0" w:color="auto"/>
            </w:tcBorders>
            <w:shd w:val="clear" w:color="auto" w:fill="auto"/>
            <w:vAlign w:val="center"/>
          </w:tcPr>
          <w:p w14:paraId="0B748F80" w14:textId="77777777" w:rsidR="00193DE1" w:rsidRPr="00FF5D0D" w:rsidRDefault="00193DE1" w:rsidP="000A1771">
            <w:pPr>
              <w:rPr>
                <w:color w:val="000000"/>
                <w:szCs w:val="24"/>
                <w:lang w:eastAsia="lt-LT"/>
              </w:rPr>
            </w:pPr>
            <w:r w:rsidRPr="00FF5D0D">
              <w:rPr>
                <w:color w:val="000000" w:themeColor="text1"/>
                <w:szCs w:val="24"/>
              </w:rPr>
              <w:t>Įtampos keitiklio n</w:t>
            </w:r>
            <w:r w:rsidRPr="00FF5D0D">
              <w:rPr>
                <w:color w:val="000000" w:themeColor="text1"/>
                <w:szCs w:val="24"/>
                <w:lang w:eastAsia="lt-LT"/>
              </w:rPr>
              <w:t>ominali įtampa (kintamosios srovės dalyje), kV</w:t>
            </w:r>
          </w:p>
        </w:tc>
        <w:tc>
          <w:tcPr>
            <w:tcW w:w="5538" w:type="dxa"/>
            <w:gridSpan w:val="4"/>
            <w:tcBorders>
              <w:top w:val="single" w:sz="4" w:space="0" w:color="auto"/>
              <w:left w:val="nil"/>
              <w:bottom w:val="single" w:sz="4" w:space="0" w:color="auto"/>
              <w:right w:val="single" w:sz="4" w:space="0" w:color="auto"/>
            </w:tcBorders>
          </w:tcPr>
          <w:p w14:paraId="11B1E8C3" w14:textId="77777777" w:rsidR="00193DE1" w:rsidRPr="00FF5D0D" w:rsidRDefault="00193DE1" w:rsidP="000A1771">
            <w:pPr>
              <w:jc w:val="center"/>
              <w:rPr>
                <w:color w:val="000000"/>
                <w:szCs w:val="24"/>
                <w:lang w:eastAsia="lt-LT"/>
              </w:rPr>
            </w:pPr>
          </w:p>
        </w:tc>
      </w:tr>
      <w:tr w:rsidR="00193DE1" w:rsidRPr="00FF5D0D" w14:paraId="0154BE17" w14:textId="77777777" w:rsidTr="00907345">
        <w:trPr>
          <w:trHeight w:val="176"/>
        </w:trPr>
        <w:tc>
          <w:tcPr>
            <w:tcW w:w="3955" w:type="dxa"/>
            <w:tcBorders>
              <w:top w:val="single" w:sz="4" w:space="0" w:color="auto"/>
              <w:left w:val="single" w:sz="4" w:space="0" w:color="auto"/>
              <w:bottom w:val="single" w:sz="4" w:space="0" w:color="auto"/>
              <w:right w:val="single" w:sz="4" w:space="0" w:color="auto"/>
            </w:tcBorders>
            <w:shd w:val="clear" w:color="auto" w:fill="auto"/>
            <w:vAlign w:val="center"/>
          </w:tcPr>
          <w:p w14:paraId="05D48A4D" w14:textId="77777777" w:rsidR="00193DE1" w:rsidRPr="00FF5D0D" w:rsidRDefault="00193DE1" w:rsidP="000A1771">
            <w:pPr>
              <w:rPr>
                <w:color w:val="000000"/>
                <w:szCs w:val="24"/>
                <w:lang w:eastAsia="lt-LT"/>
              </w:rPr>
            </w:pPr>
            <w:r w:rsidRPr="00FF5D0D">
              <w:rPr>
                <w:color w:val="000000"/>
                <w:szCs w:val="24"/>
              </w:rPr>
              <w:t>Įtampos keitiklio m</w:t>
            </w:r>
            <w:r w:rsidRPr="00FF5D0D">
              <w:rPr>
                <w:szCs w:val="24"/>
              </w:rPr>
              <w:t>odelis (gamintojas)</w:t>
            </w:r>
          </w:p>
        </w:tc>
        <w:tc>
          <w:tcPr>
            <w:tcW w:w="5538" w:type="dxa"/>
            <w:gridSpan w:val="4"/>
            <w:tcBorders>
              <w:top w:val="single" w:sz="4" w:space="0" w:color="auto"/>
              <w:left w:val="nil"/>
              <w:bottom w:val="single" w:sz="4" w:space="0" w:color="auto"/>
              <w:right w:val="single" w:sz="4" w:space="0" w:color="auto"/>
            </w:tcBorders>
          </w:tcPr>
          <w:p w14:paraId="45CA6A17" w14:textId="77777777" w:rsidR="00193DE1" w:rsidRPr="00FF5D0D" w:rsidRDefault="00193DE1" w:rsidP="000A1771">
            <w:pPr>
              <w:jc w:val="center"/>
              <w:rPr>
                <w:color w:val="000000"/>
                <w:szCs w:val="24"/>
                <w:lang w:eastAsia="lt-LT"/>
              </w:rPr>
            </w:pPr>
          </w:p>
        </w:tc>
      </w:tr>
    </w:tbl>
    <w:p w14:paraId="2B0D21A4" w14:textId="77777777" w:rsidR="00193DE1" w:rsidRPr="00FF5D0D" w:rsidRDefault="00193DE1" w:rsidP="00193DE1">
      <w:pPr>
        <w:rPr>
          <w:color w:val="000000"/>
          <w:szCs w:val="24"/>
          <w:lang w:eastAsia="zh-TW"/>
        </w:rPr>
      </w:pPr>
    </w:p>
    <w:p w14:paraId="31D06DA4" w14:textId="77777777" w:rsidR="00193DE1" w:rsidRPr="00FF5D0D" w:rsidRDefault="00193DE1" w:rsidP="00193DE1">
      <w:pPr>
        <w:pStyle w:val="ListParagraph"/>
        <w:numPr>
          <w:ilvl w:val="0"/>
          <w:numId w:val="124"/>
        </w:numPr>
        <w:spacing w:line="276" w:lineRule="auto"/>
        <w:rPr>
          <w:color w:val="000000"/>
          <w:szCs w:val="24"/>
          <w:lang w:eastAsia="zh-TW"/>
        </w:rPr>
      </w:pPr>
      <w:r w:rsidRPr="00FF5D0D">
        <w:rPr>
          <w:color w:val="000000" w:themeColor="text1"/>
          <w:szCs w:val="24"/>
          <w:lang w:eastAsia="zh-TW"/>
        </w:rPr>
        <w:t>Bendra objekto ir elektros įrenginių informacija:</w:t>
      </w:r>
    </w:p>
    <w:tbl>
      <w:tblPr>
        <w:tblStyle w:val="TableGrid"/>
        <w:tblW w:w="9498" w:type="dxa"/>
        <w:tblInd w:w="-5" w:type="dxa"/>
        <w:tblLayout w:type="fixed"/>
        <w:tblLook w:val="04A0" w:firstRow="1" w:lastRow="0" w:firstColumn="1" w:lastColumn="0" w:noHBand="0" w:noVBand="1"/>
      </w:tblPr>
      <w:tblGrid>
        <w:gridCol w:w="1134"/>
        <w:gridCol w:w="1134"/>
        <w:gridCol w:w="1985"/>
        <w:gridCol w:w="1701"/>
        <w:gridCol w:w="1134"/>
        <w:gridCol w:w="2410"/>
      </w:tblGrid>
      <w:tr w:rsidR="00193DE1" w:rsidRPr="00FF5D0D" w14:paraId="439958B0" w14:textId="77777777" w:rsidTr="00907345">
        <w:trPr>
          <w:cantSplit/>
        </w:trPr>
        <w:tc>
          <w:tcPr>
            <w:tcW w:w="1134" w:type="dxa"/>
            <w:shd w:val="clear" w:color="auto" w:fill="auto"/>
          </w:tcPr>
          <w:p w14:paraId="240B027C" w14:textId="77777777" w:rsidR="00193DE1" w:rsidRPr="00FF5D0D" w:rsidRDefault="00193DE1" w:rsidP="000A1771">
            <w:pPr>
              <w:pStyle w:val="ListParagraph"/>
              <w:ind w:left="0"/>
              <w:rPr>
                <w:rFonts w:ascii="Times New Roman" w:hAnsi="Times New Roman" w:cs="Times New Roman"/>
                <w:color w:val="000000"/>
                <w:sz w:val="24"/>
                <w:szCs w:val="24"/>
              </w:rPr>
            </w:pPr>
            <w:r w:rsidRPr="00FF5D0D">
              <w:rPr>
                <w:rFonts w:ascii="Times New Roman" w:hAnsi="Times New Roman" w:cs="Times New Roman"/>
                <w:szCs w:val="24"/>
              </w:rPr>
              <w:t xml:space="preserve">Suminė įrengtoji galia, kW </w:t>
            </w:r>
          </w:p>
        </w:tc>
        <w:tc>
          <w:tcPr>
            <w:tcW w:w="1134" w:type="dxa"/>
            <w:shd w:val="clear" w:color="auto" w:fill="auto"/>
          </w:tcPr>
          <w:p w14:paraId="556B1F55" w14:textId="77777777" w:rsidR="00193DE1" w:rsidRPr="00FF5D0D" w:rsidRDefault="00193DE1" w:rsidP="000A1771">
            <w:pPr>
              <w:pStyle w:val="ListParagraph"/>
              <w:ind w:left="0"/>
              <w:rPr>
                <w:rFonts w:ascii="Times New Roman" w:hAnsi="Times New Roman" w:cs="Times New Roman"/>
                <w:color w:val="000000"/>
                <w:sz w:val="24"/>
                <w:szCs w:val="24"/>
              </w:rPr>
            </w:pPr>
            <w:r w:rsidRPr="00FF5D0D">
              <w:rPr>
                <w:rFonts w:ascii="Times New Roman" w:hAnsi="Times New Roman" w:cs="Times New Roman"/>
                <w:szCs w:val="24"/>
              </w:rPr>
              <w:t>Leistina generuoti galia, kW</w:t>
            </w:r>
          </w:p>
        </w:tc>
        <w:tc>
          <w:tcPr>
            <w:tcW w:w="1985" w:type="dxa"/>
            <w:shd w:val="clear" w:color="auto" w:fill="auto"/>
          </w:tcPr>
          <w:p w14:paraId="099DDEA1" w14:textId="77777777" w:rsidR="00193DE1" w:rsidRPr="00FF5D0D" w:rsidRDefault="00193DE1" w:rsidP="000A1771">
            <w:pPr>
              <w:pStyle w:val="ListParagraph"/>
              <w:ind w:left="0"/>
              <w:rPr>
                <w:rFonts w:ascii="Times New Roman" w:hAnsi="Times New Roman" w:cs="Times New Roman"/>
                <w:sz w:val="24"/>
                <w:szCs w:val="24"/>
              </w:rPr>
            </w:pPr>
            <w:r w:rsidRPr="00FF5D0D">
              <w:rPr>
                <w:rFonts w:ascii="Times New Roman" w:hAnsi="Times New Roman" w:cs="Times New Roman"/>
                <w:szCs w:val="24"/>
              </w:rPr>
              <w:t>Suminė įtampos keitiklių vardinė aktyvioji galia, kW</w:t>
            </w:r>
          </w:p>
        </w:tc>
        <w:tc>
          <w:tcPr>
            <w:tcW w:w="1701" w:type="dxa"/>
            <w:shd w:val="clear" w:color="auto" w:fill="auto"/>
          </w:tcPr>
          <w:p w14:paraId="08728116" w14:textId="77777777" w:rsidR="00193DE1" w:rsidRPr="00FF5D0D" w:rsidRDefault="00193DE1" w:rsidP="000A1771">
            <w:pPr>
              <w:pStyle w:val="ListParagraph"/>
              <w:ind w:left="0"/>
              <w:rPr>
                <w:rFonts w:ascii="Times New Roman" w:hAnsi="Times New Roman" w:cs="Times New Roman"/>
                <w:sz w:val="24"/>
                <w:szCs w:val="24"/>
              </w:rPr>
            </w:pPr>
            <w:r w:rsidRPr="00FF5D0D">
              <w:rPr>
                <w:rFonts w:ascii="Times New Roman" w:hAnsi="Times New Roman" w:cs="Times New Roman"/>
                <w:szCs w:val="24"/>
              </w:rPr>
              <w:t>Didžiausias pajėgumas (</w:t>
            </w:r>
            <m:oMath>
              <m:sSub>
                <m:sSubPr>
                  <m:ctrlPr>
                    <w:rPr>
                      <w:rFonts w:ascii="Cambria Math" w:hAnsi="Cambria Math" w:cs="Times New Roman"/>
                      <w:iCs/>
                      <w:color w:val="000000"/>
                      <w:sz w:val="24"/>
                      <w:szCs w:val="24"/>
                      <w:lang w:eastAsia="lt-LT"/>
                    </w:rPr>
                  </m:ctrlPr>
                </m:sSubPr>
                <m:e>
                  <m:r>
                    <m:rPr>
                      <m:sty m:val="p"/>
                    </m:rPr>
                    <w:rPr>
                      <w:rFonts w:ascii="Cambria Math" w:hAnsi="Cambria Math" w:cs="Times New Roman"/>
                      <w:color w:val="000000"/>
                      <w:szCs w:val="24"/>
                      <w:lang w:eastAsia="lt-LT"/>
                    </w:rPr>
                    <m:t>P</m:t>
                  </m:r>
                </m:e>
                <m:sub>
                  <m:r>
                    <m:rPr>
                      <m:sty m:val="p"/>
                    </m:rPr>
                    <w:rPr>
                      <w:rFonts w:ascii="Cambria Math" w:hAnsi="Cambria Math" w:cs="Times New Roman"/>
                      <w:color w:val="000000"/>
                      <w:szCs w:val="24"/>
                      <w:lang w:eastAsia="lt-LT"/>
                    </w:rPr>
                    <m:t>max</m:t>
                  </m:r>
                </m:sub>
              </m:sSub>
            </m:oMath>
            <w:r w:rsidRPr="00FF5D0D">
              <w:rPr>
                <w:rFonts w:ascii="Times New Roman" w:hAnsi="Times New Roman" w:cs="Times New Roman"/>
                <w:szCs w:val="24"/>
              </w:rPr>
              <w:t>), kW</w:t>
            </w:r>
          </w:p>
        </w:tc>
        <w:tc>
          <w:tcPr>
            <w:tcW w:w="1134" w:type="dxa"/>
            <w:shd w:val="clear" w:color="auto" w:fill="auto"/>
          </w:tcPr>
          <w:p w14:paraId="2BCEDE1E" w14:textId="77777777" w:rsidR="00193DE1" w:rsidRPr="00FF5D0D" w:rsidRDefault="00193DE1" w:rsidP="000A1771">
            <w:pPr>
              <w:pStyle w:val="ListParagraph"/>
              <w:ind w:left="0"/>
              <w:rPr>
                <w:rFonts w:ascii="Times New Roman" w:hAnsi="Times New Roman" w:cs="Times New Roman"/>
                <w:color w:val="000000"/>
                <w:sz w:val="24"/>
                <w:szCs w:val="24"/>
              </w:rPr>
            </w:pPr>
            <w:r w:rsidRPr="00FF5D0D">
              <w:rPr>
                <w:rFonts w:ascii="Times New Roman" w:hAnsi="Times New Roman" w:cs="Times New Roman"/>
                <w:szCs w:val="24"/>
              </w:rPr>
              <w:t>Leistina naudoti galia, kW</w:t>
            </w:r>
          </w:p>
        </w:tc>
        <w:tc>
          <w:tcPr>
            <w:tcW w:w="2410" w:type="dxa"/>
          </w:tcPr>
          <w:p w14:paraId="3A2BF66C" w14:textId="33B748C4" w:rsidR="00193DE1" w:rsidRPr="00FF5D0D" w:rsidRDefault="17E41463" w:rsidP="000A1771">
            <w:pPr>
              <w:pStyle w:val="ListParagraph"/>
              <w:ind w:left="0"/>
              <w:rPr>
                <w:rFonts w:ascii="Times New Roman" w:hAnsi="Times New Roman" w:cs="Times New Roman"/>
                <w:sz w:val="24"/>
                <w:szCs w:val="24"/>
              </w:rPr>
            </w:pPr>
            <w:r w:rsidRPr="00FF5D0D">
              <w:rPr>
                <w:rFonts w:ascii="Times New Roman" w:hAnsi="Times New Roman" w:cs="Times New Roman"/>
                <w:szCs w:val="24"/>
              </w:rPr>
              <w:t xml:space="preserve">Įrengtų </w:t>
            </w:r>
            <w:r w:rsidR="435BCDAE" w:rsidRPr="00FF5D0D">
              <w:rPr>
                <w:rFonts w:ascii="Times New Roman" w:hAnsi="Times New Roman" w:cs="Times New Roman"/>
                <w:szCs w:val="24"/>
              </w:rPr>
              <w:t>gamintojų apskaitos spintų</w:t>
            </w:r>
            <w:r w:rsidRPr="00FF5D0D">
              <w:rPr>
                <w:rFonts w:ascii="Times New Roman" w:hAnsi="Times New Roman" w:cs="Times New Roman"/>
                <w:szCs w:val="24"/>
              </w:rPr>
              <w:t xml:space="preserve"> </w:t>
            </w:r>
            <w:r w:rsidR="00193DE1" w:rsidRPr="00FF5D0D">
              <w:rPr>
                <w:rFonts w:ascii="Times New Roman" w:hAnsi="Times New Roman" w:cs="Times New Roman"/>
                <w:szCs w:val="24"/>
              </w:rPr>
              <w:t>kiekis, vnt.</w:t>
            </w:r>
          </w:p>
        </w:tc>
      </w:tr>
      <w:tr w:rsidR="00193DE1" w:rsidRPr="00FF5D0D" w14:paraId="0BB3A51A" w14:textId="77777777" w:rsidTr="00907345">
        <w:trPr>
          <w:cantSplit/>
          <w:trHeight w:val="46"/>
        </w:trPr>
        <w:tc>
          <w:tcPr>
            <w:tcW w:w="1134" w:type="dxa"/>
            <w:shd w:val="clear" w:color="auto" w:fill="auto"/>
            <w:vAlign w:val="center"/>
          </w:tcPr>
          <w:p w14:paraId="6CEC2E67" w14:textId="77777777" w:rsidR="00193DE1" w:rsidRPr="00FF5D0D" w:rsidRDefault="00193DE1" w:rsidP="000A1771">
            <w:pPr>
              <w:pStyle w:val="ListParagraph"/>
              <w:ind w:left="0"/>
              <w:jc w:val="center"/>
              <w:rPr>
                <w:rFonts w:ascii="Times New Roman" w:hAnsi="Times New Roman" w:cs="Times New Roman"/>
                <w:color w:val="000000"/>
                <w:sz w:val="24"/>
                <w:szCs w:val="24"/>
              </w:rPr>
            </w:pPr>
          </w:p>
        </w:tc>
        <w:tc>
          <w:tcPr>
            <w:tcW w:w="1134" w:type="dxa"/>
            <w:shd w:val="clear" w:color="auto" w:fill="auto"/>
            <w:vAlign w:val="center"/>
          </w:tcPr>
          <w:p w14:paraId="3BBD16C9" w14:textId="77777777" w:rsidR="00193DE1" w:rsidRPr="00FF5D0D" w:rsidRDefault="00193DE1" w:rsidP="000A1771">
            <w:pPr>
              <w:pStyle w:val="ListParagraph"/>
              <w:ind w:left="0"/>
              <w:jc w:val="center"/>
              <w:rPr>
                <w:rFonts w:ascii="Times New Roman" w:hAnsi="Times New Roman" w:cs="Times New Roman"/>
                <w:color w:val="000000"/>
                <w:sz w:val="24"/>
                <w:szCs w:val="24"/>
              </w:rPr>
            </w:pPr>
          </w:p>
        </w:tc>
        <w:tc>
          <w:tcPr>
            <w:tcW w:w="1985" w:type="dxa"/>
            <w:shd w:val="clear" w:color="auto" w:fill="auto"/>
            <w:vAlign w:val="center"/>
          </w:tcPr>
          <w:p w14:paraId="601FF01D" w14:textId="77777777" w:rsidR="00193DE1" w:rsidRPr="00FF5D0D" w:rsidRDefault="00193DE1" w:rsidP="000A1771">
            <w:pPr>
              <w:pStyle w:val="ListParagraph"/>
              <w:ind w:left="0"/>
              <w:jc w:val="center"/>
              <w:rPr>
                <w:rFonts w:ascii="Times New Roman" w:hAnsi="Times New Roman" w:cs="Times New Roman"/>
                <w:color w:val="000000"/>
                <w:sz w:val="24"/>
                <w:szCs w:val="24"/>
              </w:rPr>
            </w:pPr>
          </w:p>
        </w:tc>
        <w:tc>
          <w:tcPr>
            <w:tcW w:w="1701" w:type="dxa"/>
            <w:shd w:val="clear" w:color="auto" w:fill="auto"/>
            <w:vAlign w:val="center"/>
          </w:tcPr>
          <w:p w14:paraId="444B733C" w14:textId="77777777" w:rsidR="00193DE1" w:rsidRPr="00FF5D0D" w:rsidRDefault="00193DE1" w:rsidP="000A1771">
            <w:pPr>
              <w:pStyle w:val="ListParagraph"/>
              <w:ind w:left="0"/>
              <w:jc w:val="center"/>
              <w:rPr>
                <w:rFonts w:ascii="Times New Roman" w:hAnsi="Times New Roman" w:cs="Times New Roman"/>
                <w:color w:val="000000"/>
                <w:sz w:val="24"/>
                <w:szCs w:val="24"/>
              </w:rPr>
            </w:pPr>
          </w:p>
        </w:tc>
        <w:tc>
          <w:tcPr>
            <w:tcW w:w="1134" w:type="dxa"/>
            <w:shd w:val="clear" w:color="auto" w:fill="auto"/>
            <w:vAlign w:val="center"/>
          </w:tcPr>
          <w:p w14:paraId="1D909173" w14:textId="77777777" w:rsidR="00193DE1" w:rsidRPr="00FF5D0D" w:rsidRDefault="00193DE1" w:rsidP="000A1771">
            <w:pPr>
              <w:pStyle w:val="ListParagraph"/>
              <w:ind w:left="0"/>
              <w:jc w:val="center"/>
              <w:rPr>
                <w:rFonts w:ascii="Times New Roman" w:hAnsi="Times New Roman" w:cs="Times New Roman"/>
                <w:color w:val="000000"/>
                <w:sz w:val="24"/>
                <w:szCs w:val="24"/>
              </w:rPr>
            </w:pPr>
          </w:p>
        </w:tc>
        <w:tc>
          <w:tcPr>
            <w:tcW w:w="2410" w:type="dxa"/>
          </w:tcPr>
          <w:p w14:paraId="4E28BBA6" w14:textId="77777777" w:rsidR="00193DE1" w:rsidRPr="00FF5D0D" w:rsidRDefault="00193DE1" w:rsidP="000A1771">
            <w:pPr>
              <w:pStyle w:val="ListParagraph"/>
              <w:ind w:left="0"/>
              <w:jc w:val="center"/>
              <w:rPr>
                <w:rFonts w:ascii="Times New Roman" w:hAnsi="Times New Roman" w:cs="Times New Roman"/>
                <w:color w:val="000000"/>
                <w:sz w:val="24"/>
                <w:szCs w:val="24"/>
              </w:rPr>
            </w:pPr>
          </w:p>
        </w:tc>
      </w:tr>
    </w:tbl>
    <w:p w14:paraId="05D1891A" w14:textId="77777777" w:rsidR="00193DE1" w:rsidRPr="00FF5D0D" w:rsidRDefault="00193DE1" w:rsidP="00193DE1">
      <w:pPr>
        <w:pStyle w:val="ListParagraph"/>
        <w:ind w:left="360"/>
        <w:jc w:val="both"/>
        <w:rPr>
          <w:color w:val="000000"/>
          <w:szCs w:val="24"/>
        </w:rPr>
      </w:pPr>
    </w:p>
    <w:p w14:paraId="528555D4" w14:textId="764A80AF" w:rsidR="00193DE1" w:rsidRPr="00FF5D0D" w:rsidRDefault="00193DE1" w:rsidP="00193DE1">
      <w:pPr>
        <w:pStyle w:val="ListParagraph"/>
        <w:numPr>
          <w:ilvl w:val="0"/>
          <w:numId w:val="124"/>
        </w:numPr>
        <w:jc w:val="both"/>
        <w:rPr>
          <w:color w:val="000000"/>
          <w:szCs w:val="24"/>
        </w:rPr>
      </w:pPr>
      <w:r w:rsidRPr="00FF5D0D">
        <w:rPr>
          <w:color w:val="000000" w:themeColor="text1"/>
          <w:szCs w:val="24"/>
        </w:rPr>
        <w:t>Sudaroma ir pateikiama objekto elektros tinklo schema nuo elektrinės ir</w:t>
      </w:r>
      <w:r w:rsidR="00127E07" w:rsidRPr="00FF5D0D">
        <w:rPr>
          <w:color w:val="000000" w:themeColor="text1"/>
          <w:szCs w:val="24"/>
        </w:rPr>
        <w:t xml:space="preserve"> (</w:t>
      </w:r>
      <w:r w:rsidRPr="00FF5D0D">
        <w:rPr>
          <w:color w:val="000000" w:themeColor="text1"/>
          <w:szCs w:val="24"/>
        </w:rPr>
        <w:t>ar</w:t>
      </w:r>
      <w:r w:rsidR="00127E07" w:rsidRPr="00FF5D0D">
        <w:rPr>
          <w:color w:val="000000" w:themeColor="text1"/>
          <w:szCs w:val="24"/>
        </w:rPr>
        <w:t>)</w:t>
      </w:r>
      <w:r w:rsidRPr="00FF5D0D">
        <w:rPr>
          <w:color w:val="000000" w:themeColor="text1"/>
          <w:szCs w:val="24"/>
        </w:rPr>
        <w:t xml:space="preserve"> energijos kaupimo įrenginio (įtampos keitiklio arba generatoriaus gnybtų) iki komercinės apskaitos spintos:</w:t>
      </w:r>
    </w:p>
    <w:p w14:paraId="603A865F" w14:textId="2337A985" w:rsidR="00193DE1" w:rsidRPr="00FF5D0D" w:rsidRDefault="00193DE1" w:rsidP="00193DE1">
      <w:pPr>
        <w:pStyle w:val="ListParagraph"/>
        <w:numPr>
          <w:ilvl w:val="0"/>
          <w:numId w:val="124"/>
        </w:numPr>
        <w:jc w:val="both"/>
        <w:rPr>
          <w:color w:val="000000"/>
          <w:szCs w:val="24"/>
        </w:rPr>
      </w:pPr>
      <w:r w:rsidRPr="00FF5D0D">
        <w:rPr>
          <w:color w:val="000000" w:themeColor="text1"/>
          <w:szCs w:val="24"/>
        </w:rPr>
        <w:t>Elektrinės ir</w:t>
      </w:r>
      <w:r w:rsidR="00EA2989" w:rsidRPr="00FF5D0D">
        <w:rPr>
          <w:color w:val="000000" w:themeColor="text1"/>
          <w:szCs w:val="24"/>
        </w:rPr>
        <w:t xml:space="preserve"> (</w:t>
      </w:r>
      <w:r w:rsidRPr="00FF5D0D">
        <w:rPr>
          <w:color w:val="000000" w:themeColor="text1"/>
          <w:szCs w:val="24"/>
        </w:rPr>
        <w:t>ar</w:t>
      </w:r>
      <w:r w:rsidR="00EA2989" w:rsidRPr="00FF5D0D">
        <w:rPr>
          <w:color w:val="000000" w:themeColor="text1"/>
          <w:szCs w:val="24"/>
        </w:rPr>
        <w:t>)</w:t>
      </w:r>
      <w:r w:rsidRPr="00FF5D0D">
        <w:rPr>
          <w:color w:val="000000" w:themeColor="text1"/>
          <w:szCs w:val="24"/>
        </w:rPr>
        <w:t xml:space="preserve"> energijos kaupimo įrenginio apsaugų ir automatikos nuostatos (pateikiama informacija apie esamas ir naujai įrengiamas apsaugas) („</w:t>
      </w:r>
      <w:r w:rsidRPr="00FF5D0D">
        <w:rPr>
          <w:i/>
          <w:color w:val="000000" w:themeColor="text1"/>
          <w:szCs w:val="24"/>
        </w:rPr>
        <w:t>taip sukonfigūruota“</w:t>
      </w:r>
      <w:r w:rsidRPr="00FF5D0D">
        <w:rPr>
          <w:color w:val="000000" w:themeColor="text1"/>
          <w:szCs w:val="24"/>
        </w:rPr>
        <w:t>):</w:t>
      </w:r>
    </w:p>
    <w:p w14:paraId="4041DAFB" w14:textId="77777777" w:rsidR="00193DE1" w:rsidRPr="00FF5D0D" w:rsidRDefault="00193DE1" w:rsidP="00193DE1">
      <w:pPr>
        <w:pStyle w:val="ListParagraph"/>
        <w:ind w:left="360"/>
        <w:jc w:val="both"/>
        <w:rPr>
          <w:color w:val="000000"/>
          <w:szCs w:val="24"/>
        </w:rPr>
      </w:pPr>
    </w:p>
    <w:tbl>
      <w:tblPr>
        <w:tblStyle w:val="TableGrid"/>
        <w:tblW w:w="5000" w:type="pct"/>
        <w:tblLayout w:type="fixed"/>
        <w:tblLook w:val="04A0" w:firstRow="1" w:lastRow="0" w:firstColumn="1" w:lastColumn="0" w:noHBand="0" w:noVBand="1"/>
      </w:tblPr>
      <w:tblGrid>
        <w:gridCol w:w="597"/>
        <w:gridCol w:w="4642"/>
        <w:gridCol w:w="4249"/>
      </w:tblGrid>
      <w:tr w:rsidR="00193DE1" w:rsidRPr="00FF5D0D" w14:paraId="0603E39D" w14:textId="77777777" w:rsidTr="00907345">
        <w:trPr>
          <w:trHeight w:val="15"/>
        </w:trPr>
        <w:tc>
          <w:tcPr>
            <w:tcW w:w="315" w:type="pct"/>
            <w:hideMark/>
          </w:tcPr>
          <w:p w14:paraId="397A9B50"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Eil. Nr.</w:t>
            </w:r>
          </w:p>
        </w:tc>
        <w:tc>
          <w:tcPr>
            <w:tcW w:w="2446" w:type="pct"/>
            <w:hideMark/>
          </w:tcPr>
          <w:p w14:paraId="2FA51485"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Apsaugos funkcija</w:t>
            </w:r>
          </w:p>
        </w:tc>
        <w:tc>
          <w:tcPr>
            <w:tcW w:w="2239" w:type="pct"/>
            <w:hideMark/>
          </w:tcPr>
          <w:p w14:paraId="6B10FE97" w14:textId="77777777" w:rsidR="00193DE1" w:rsidRPr="00FF5D0D" w:rsidRDefault="00193DE1" w:rsidP="000A1771">
            <w:pPr>
              <w:ind w:left="43"/>
              <w:jc w:val="both"/>
              <w:textAlignment w:val="baseline"/>
              <w:rPr>
                <w:rFonts w:ascii="Times New Roman" w:hAnsi="Times New Roman" w:cs="Times New Roman"/>
                <w:sz w:val="24"/>
                <w:szCs w:val="24"/>
              </w:rPr>
            </w:pPr>
            <w:r w:rsidRPr="00FF5D0D">
              <w:rPr>
                <w:rFonts w:ascii="Times New Roman" w:hAnsi="Times New Roman" w:cs="Times New Roman"/>
                <w:sz w:val="24"/>
                <w:szCs w:val="24"/>
              </w:rPr>
              <w:t>Parametrų vertės </w:t>
            </w:r>
          </w:p>
        </w:tc>
      </w:tr>
      <w:tr w:rsidR="00193DE1" w:rsidRPr="00FF5D0D" w14:paraId="3F40982C" w14:textId="77777777" w:rsidTr="00907345">
        <w:trPr>
          <w:trHeight w:val="15"/>
        </w:trPr>
        <w:tc>
          <w:tcPr>
            <w:tcW w:w="315" w:type="pct"/>
            <w:vAlign w:val="center"/>
          </w:tcPr>
          <w:p w14:paraId="5E3FC225" w14:textId="77777777" w:rsidR="00193DE1" w:rsidRPr="00FF5D0D"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hideMark/>
          </w:tcPr>
          <w:p w14:paraId="4F07E38D"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 xml:space="preserve">Per aukšta įtampa U&gt; </w:t>
            </w:r>
          </w:p>
        </w:tc>
        <w:tc>
          <w:tcPr>
            <w:tcW w:w="2239" w:type="pct"/>
            <w:hideMark/>
          </w:tcPr>
          <w:p w14:paraId="7CB17774"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U = …….V, t = …….s / U = ** </w:t>
            </w:r>
          </w:p>
        </w:tc>
      </w:tr>
      <w:tr w:rsidR="00193DE1" w:rsidRPr="00FF5D0D" w14:paraId="17A1BF7D" w14:textId="77777777" w:rsidTr="00907345">
        <w:trPr>
          <w:trHeight w:val="15"/>
        </w:trPr>
        <w:tc>
          <w:tcPr>
            <w:tcW w:w="315" w:type="pct"/>
          </w:tcPr>
          <w:p w14:paraId="2C1AB3B7" w14:textId="77777777" w:rsidR="00193DE1" w:rsidRPr="00FF5D0D"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tcPr>
          <w:p w14:paraId="176D4442"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Per aukšta įtampa 2 U&gt;&gt;</w:t>
            </w:r>
          </w:p>
        </w:tc>
        <w:tc>
          <w:tcPr>
            <w:tcW w:w="2239" w:type="pct"/>
          </w:tcPr>
          <w:p w14:paraId="55E0441C"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U = …….V, t = …….s</w:t>
            </w:r>
          </w:p>
        </w:tc>
      </w:tr>
      <w:tr w:rsidR="00193DE1" w:rsidRPr="00FF5D0D" w14:paraId="1B1D6291" w14:textId="77777777" w:rsidTr="00907345">
        <w:trPr>
          <w:trHeight w:val="15"/>
        </w:trPr>
        <w:tc>
          <w:tcPr>
            <w:tcW w:w="315" w:type="pct"/>
          </w:tcPr>
          <w:p w14:paraId="333BE5AB" w14:textId="77777777" w:rsidR="00193DE1" w:rsidRPr="00FF5D0D"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hideMark/>
          </w:tcPr>
          <w:p w14:paraId="1BE6A0FF"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Per žema įtampa 1 U&lt;</w:t>
            </w:r>
          </w:p>
        </w:tc>
        <w:tc>
          <w:tcPr>
            <w:tcW w:w="2239" w:type="pct"/>
            <w:hideMark/>
          </w:tcPr>
          <w:p w14:paraId="79BB223C"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U = …….V, t = …….s***</w:t>
            </w:r>
          </w:p>
        </w:tc>
      </w:tr>
      <w:tr w:rsidR="00193DE1" w:rsidRPr="00FF5D0D" w14:paraId="3847C5BA" w14:textId="77777777" w:rsidTr="00907345">
        <w:trPr>
          <w:trHeight w:val="15"/>
        </w:trPr>
        <w:tc>
          <w:tcPr>
            <w:tcW w:w="315" w:type="pct"/>
          </w:tcPr>
          <w:p w14:paraId="515B1770" w14:textId="77777777" w:rsidR="00193DE1" w:rsidRPr="00FF5D0D"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tcPr>
          <w:p w14:paraId="2E9EF775"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Per žema įtampa 2 U&lt;&lt;</w:t>
            </w:r>
          </w:p>
        </w:tc>
        <w:tc>
          <w:tcPr>
            <w:tcW w:w="2239" w:type="pct"/>
          </w:tcPr>
          <w:p w14:paraId="23882031"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U = …….V, t = …….s</w:t>
            </w:r>
          </w:p>
        </w:tc>
      </w:tr>
      <w:tr w:rsidR="00193DE1" w:rsidRPr="00FF5D0D" w14:paraId="40E9ADEB" w14:textId="77777777" w:rsidTr="00907345">
        <w:trPr>
          <w:trHeight w:val="214"/>
        </w:trPr>
        <w:tc>
          <w:tcPr>
            <w:tcW w:w="315" w:type="pct"/>
            <w:vMerge w:val="restart"/>
          </w:tcPr>
          <w:p w14:paraId="347946D0" w14:textId="77777777" w:rsidR="00193DE1" w:rsidRPr="00FF5D0D"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hideMark/>
          </w:tcPr>
          <w:p w14:paraId="2B9E7607"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Per aukštas dažnis 1 f&gt; (kai didžiausias pajėgumas (</w:t>
            </w:r>
            <m:oMath>
              <m:sSub>
                <m:sSubPr>
                  <m:ctrlPr>
                    <w:rPr>
                      <w:rFonts w:ascii="Cambria Math" w:hAnsi="Cambria Math" w:cs="Times New Roman"/>
                      <w:iCs/>
                      <w:color w:val="000000"/>
                      <w:sz w:val="24"/>
                      <w:szCs w:val="24"/>
                      <w:lang w:eastAsia="lt-LT"/>
                    </w:rPr>
                  </m:ctrlPr>
                </m:sSubPr>
                <m:e>
                  <m:r>
                    <m:rPr>
                      <m:sty m:val="p"/>
                    </m:rPr>
                    <w:rPr>
                      <w:rFonts w:ascii="Cambria Math" w:hAnsi="Cambria Math" w:cs="Times New Roman"/>
                      <w:color w:val="000000"/>
                      <w:szCs w:val="24"/>
                      <w:lang w:eastAsia="lt-LT"/>
                    </w:rPr>
                    <m:t>P</m:t>
                  </m:r>
                </m:e>
                <m:sub>
                  <m:r>
                    <m:rPr>
                      <m:sty m:val="p"/>
                    </m:rPr>
                    <w:rPr>
                      <w:rFonts w:ascii="Cambria Math" w:hAnsi="Cambria Math" w:cs="Times New Roman"/>
                      <w:color w:val="000000"/>
                      <w:szCs w:val="24"/>
                      <w:lang w:eastAsia="lt-LT"/>
                    </w:rPr>
                    <m:t>max</m:t>
                  </m:r>
                </m:sub>
              </m:sSub>
            </m:oMath>
            <w:r w:rsidRPr="00FF5D0D">
              <w:rPr>
                <w:rFonts w:ascii="Times New Roman" w:hAnsi="Times New Roman" w:cs="Times New Roman"/>
                <w:sz w:val="24"/>
                <w:szCs w:val="24"/>
              </w:rPr>
              <w:t>) &lt; 10 kW)</w:t>
            </w:r>
          </w:p>
        </w:tc>
        <w:tc>
          <w:tcPr>
            <w:tcW w:w="2239" w:type="pct"/>
            <w:hideMark/>
          </w:tcPr>
          <w:p w14:paraId="7922A38F"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 xml:space="preserve">f = …….Hz, t= …….s </w:t>
            </w:r>
          </w:p>
        </w:tc>
      </w:tr>
      <w:tr w:rsidR="00193DE1" w:rsidRPr="00FF5D0D" w14:paraId="086942B7" w14:textId="77777777" w:rsidTr="00907345">
        <w:trPr>
          <w:trHeight w:val="214"/>
        </w:trPr>
        <w:tc>
          <w:tcPr>
            <w:tcW w:w="315" w:type="pct"/>
            <w:vMerge/>
          </w:tcPr>
          <w:p w14:paraId="5FC1EBB5" w14:textId="77777777" w:rsidR="00193DE1" w:rsidRPr="00FF5D0D"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tcPr>
          <w:p w14:paraId="2D7C68B4"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Per aukštas dažnis 1 f&gt; (kai didžiausias pajėgumas (</w:t>
            </w:r>
            <m:oMath>
              <m:sSub>
                <m:sSubPr>
                  <m:ctrlPr>
                    <w:rPr>
                      <w:rFonts w:ascii="Cambria Math" w:hAnsi="Cambria Math" w:cs="Times New Roman"/>
                      <w:iCs/>
                      <w:color w:val="000000"/>
                      <w:sz w:val="24"/>
                      <w:szCs w:val="24"/>
                      <w:lang w:eastAsia="lt-LT"/>
                    </w:rPr>
                  </m:ctrlPr>
                </m:sSubPr>
                <m:e>
                  <m:r>
                    <m:rPr>
                      <m:sty m:val="p"/>
                    </m:rPr>
                    <w:rPr>
                      <w:rFonts w:ascii="Cambria Math" w:hAnsi="Cambria Math" w:cs="Times New Roman"/>
                      <w:color w:val="000000"/>
                      <w:szCs w:val="24"/>
                      <w:lang w:eastAsia="lt-LT"/>
                    </w:rPr>
                    <m:t>P</m:t>
                  </m:r>
                </m:e>
                <m:sub>
                  <m:r>
                    <m:rPr>
                      <m:sty m:val="p"/>
                    </m:rPr>
                    <w:rPr>
                      <w:rFonts w:ascii="Cambria Math" w:hAnsi="Cambria Math" w:cs="Times New Roman"/>
                      <w:color w:val="000000"/>
                      <w:szCs w:val="24"/>
                      <w:lang w:eastAsia="lt-LT"/>
                    </w:rPr>
                    <m:t>max</m:t>
                  </m:r>
                </m:sub>
              </m:sSub>
            </m:oMath>
            <w:r w:rsidRPr="00FF5D0D">
              <w:rPr>
                <w:rFonts w:ascii="Times New Roman" w:hAnsi="Times New Roman" w:cs="Times New Roman"/>
                <w:sz w:val="24"/>
                <w:szCs w:val="24"/>
              </w:rPr>
              <w:t>) ≥ 10 kW)</w:t>
            </w:r>
          </w:p>
        </w:tc>
        <w:tc>
          <w:tcPr>
            <w:tcW w:w="2239" w:type="pct"/>
          </w:tcPr>
          <w:p w14:paraId="18C99517"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f = …….Hz, t= …….s</w:t>
            </w:r>
          </w:p>
        </w:tc>
      </w:tr>
      <w:tr w:rsidR="00193DE1" w:rsidRPr="00FF5D0D" w14:paraId="2A589060" w14:textId="77777777" w:rsidTr="00907345">
        <w:trPr>
          <w:trHeight w:val="214"/>
        </w:trPr>
        <w:tc>
          <w:tcPr>
            <w:tcW w:w="315" w:type="pct"/>
          </w:tcPr>
          <w:p w14:paraId="4931122A" w14:textId="77777777" w:rsidR="00193DE1" w:rsidRPr="00FF5D0D"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tcPr>
          <w:p w14:paraId="7A92AB1F"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Per aukštas dažnis 2 f&gt;&gt; (kai didžiausias pajėgumas (</w:t>
            </w:r>
            <m:oMath>
              <m:sSub>
                <m:sSubPr>
                  <m:ctrlPr>
                    <w:rPr>
                      <w:rFonts w:ascii="Cambria Math" w:hAnsi="Cambria Math" w:cs="Times New Roman"/>
                      <w:iCs/>
                      <w:color w:val="000000"/>
                      <w:sz w:val="24"/>
                      <w:szCs w:val="24"/>
                      <w:lang w:eastAsia="lt-LT"/>
                    </w:rPr>
                  </m:ctrlPr>
                </m:sSubPr>
                <m:e>
                  <m:r>
                    <m:rPr>
                      <m:sty m:val="p"/>
                    </m:rPr>
                    <w:rPr>
                      <w:rFonts w:ascii="Cambria Math" w:hAnsi="Cambria Math" w:cs="Times New Roman"/>
                      <w:color w:val="000000"/>
                      <w:szCs w:val="24"/>
                      <w:lang w:eastAsia="lt-LT"/>
                    </w:rPr>
                    <m:t>P</m:t>
                  </m:r>
                </m:e>
                <m:sub>
                  <m:r>
                    <m:rPr>
                      <m:sty m:val="p"/>
                    </m:rPr>
                    <w:rPr>
                      <w:rFonts w:ascii="Cambria Math" w:hAnsi="Cambria Math" w:cs="Times New Roman"/>
                      <w:color w:val="000000"/>
                      <w:szCs w:val="24"/>
                      <w:lang w:eastAsia="lt-LT"/>
                    </w:rPr>
                    <m:t>max</m:t>
                  </m:r>
                </m:sub>
              </m:sSub>
            </m:oMath>
            <w:r w:rsidRPr="00FF5D0D">
              <w:rPr>
                <w:rFonts w:ascii="Times New Roman" w:hAnsi="Times New Roman" w:cs="Times New Roman"/>
                <w:sz w:val="24"/>
                <w:szCs w:val="24"/>
              </w:rPr>
              <w:t xml:space="preserve">) ≥ 10 kW) </w:t>
            </w:r>
          </w:p>
        </w:tc>
        <w:tc>
          <w:tcPr>
            <w:tcW w:w="2239" w:type="pct"/>
          </w:tcPr>
          <w:p w14:paraId="67BBCA9B"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f = …….Hz, t= …….s</w:t>
            </w:r>
          </w:p>
        </w:tc>
      </w:tr>
      <w:tr w:rsidR="00193DE1" w:rsidRPr="00FF5D0D" w14:paraId="41BC80DF" w14:textId="77777777" w:rsidTr="00907345">
        <w:trPr>
          <w:trHeight w:val="233"/>
        </w:trPr>
        <w:tc>
          <w:tcPr>
            <w:tcW w:w="315" w:type="pct"/>
          </w:tcPr>
          <w:p w14:paraId="22A77437" w14:textId="77777777" w:rsidR="00193DE1" w:rsidRPr="00FF5D0D"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hideMark/>
          </w:tcPr>
          <w:p w14:paraId="0D222472"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Per žemas dažnis 1 f&lt;</w:t>
            </w:r>
          </w:p>
        </w:tc>
        <w:tc>
          <w:tcPr>
            <w:tcW w:w="2239" w:type="pct"/>
            <w:hideMark/>
          </w:tcPr>
          <w:p w14:paraId="71DCE14F"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 xml:space="preserve">f =………Hz, t=…………s </w:t>
            </w:r>
          </w:p>
        </w:tc>
      </w:tr>
      <w:tr w:rsidR="00193DE1" w:rsidRPr="00FF5D0D" w14:paraId="32E19FC4" w14:textId="77777777" w:rsidTr="00907345">
        <w:trPr>
          <w:trHeight w:val="124"/>
        </w:trPr>
        <w:tc>
          <w:tcPr>
            <w:tcW w:w="315" w:type="pct"/>
          </w:tcPr>
          <w:p w14:paraId="77A8B783" w14:textId="77777777" w:rsidR="00193DE1" w:rsidRPr="00FF5D0D"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hideMark/>
          </w:tcPr>
          <w:p w14:paraId="1E9507E4"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Per žemas dažnis 2 f&lt;&lt;</w:t>
            </w:r>
          </w:p>
        </w:tc>
        <w:tc>
          <w:tcPr>
            <w:tcW w:w="2239" w:type="pct"/>
            <w:hideMark/>
          </w:tcPr>
          <w:p w14:paraId="565C6D80"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 xml:space="preserve">f =………Hz, t= …….s </w:t>
            </w:r>
          </w:p>
        </w:tc>
      </w:tr>
      <w:tr w:rsidR="00193DE1" w:rsidRPr="00FF5D0D" w14:paraId="65A15CF9" w14:textId="77777777" w:rsidTr="00907345">
        <w:trPr>
          <w:trHeight w:val="15"/>
        </w:trPr>
        <w:tc>
          <w:tcPr>
            <w:tcW w:w="315" w:type="pct"/>
          </w:tcPr>
          <w:p w14:paraId="14BAFAFF" w14:textId="77777777" w:rsidR="00193DE1" w:rsidRPr="00FF5D0D"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hideMark/>
          </w:tcPr>
          <w:p w14:paraId="643BC57A"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 xml:space="preserve">Apsauga nuo dažnio kitimo spartos </w:t>
            </w:r>
          </w:p>
        </w:tc>
        <w:tc>
          <w:tcPr>
            <w:tcW w:w="2239" w:type="pct"/>
            <w:hideMark/>
          </w:tcPr>
          <w:p w14:paraId="6413C60A"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Atsparumas iki ±…….Hz/s nustatant pagal 500 ms vidurkį</w:t>
            </w:r>
          </w:p>
        </w:tc>
      </w:tr>
      <w:tr w:rsidR="00193DE1" w:rsidRPr="00FF5D0D" w14:paraId="2CC5BF78" w14:textId="77777777" w:rsidTr="00907345">
        <w:trPr>
          <w:trHeight w:val="848"/>
        </w:trPr>
        <w:tc>
          <w:tcPr>
            <w:tcW w:w="315" w:type="pct"/>
          </w:tcPr>
          <w:p w14:paraId="7A78B982" w14:textId="77777777" w:rsidR="00193DE1" w:rsidRPr="00FF5D0D"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hideMark/>
          </w:tcPr>
          <w:p w14:paraId="0471B681"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Automatinis prisijungimas po dažnio atsistatymo</w:t>
            </w:r>
          </w:p>
        </w:tc>
        <w:tc>
          <w:tcPr>
            <w:tcW w:w="2239" w:type="pct"/>
            <w:hideMark/>
          </w:tcPr>
          <w:p w14:paraId="19731329" w14:textId="77777777" w:rsidR="00193DE1" w:rsidRPr="00FF5D0D" w:rsidRDefault="00193DE1" w:rsidP="000A1771">
            <w:pPr>
              <w:textAlignment w:val="baseline"/>
              <w:rPr>
                <w:rFonts w:ascii="Times New Roman" w:hAnsi="Times New Roman" w:cs="Times New Roman"/>
                <w:strike/>
                <w:sz w:val="24"/>
                <w:szCs w:val="24"/>
              </w:rPr>
            </w:pPr>
            <w:r w:rsidRPr="00FF5D0D">
              <w:rPr>
                <w:rFonts w:ascii="Times New Roman" w:hAnsi="Times New Roman" w:cs="Times New Roman"/>
                <w:sz w:val="24"/>
                <w:szCs w:val="24"/>
              </w:rPr>
              <w:t>…….</w:t>
            </w:r>
            <w:r w:rsidRPr="00FF5D0D">
              <w:rPr>
                <w:rFonts w:ascii="Times New Roman" w:eastAsia="TimesNewRomanPSMT" w:hAnsi="Times New Roman" w:cs="Times New Roman"/>
                <w:sz w:val="24"/>
                <w:szCs w:val="24"/>
              </w:rPr>
              <w:t xml:space="preserve"> – </w:t>
            </w:r>
            <w:r w:rsidRPr="00FF5D0D">
              <w:rPr>
                <w:rFonts w:ascii="Times New Roman" w:hAnsi="Times New Roman" w:cs="Times New Roman"/>
                <w:sz w:val="24"/>
                <w:szCs w:val="24"/>
              </w:rPr>
              <w:t>…….Hz  </w:t>
            </w:r>
          </w:p>
          <w:p w14:paraId="6EB2CA62" w14:textId="77777777" w:rsidR="00193DE1" w:rsidRPr="00FF5D0D" w:rsidRDefault="00193DE1" w:rsidP="000A1771">
            <w:pPr>
              <w:textAlignment w:val="baseline"/>
              <w:rPr>
                <w:rFonts w:ascii="Times New Roman" w:hAnsi="Times New Roman" w:cs="Times New Roman"/>
                <w:sz w:val="24"/>
                <w:szCs w:val="24"/>
              </w:rPr>
            </w:pPr>
            <w:r w:rsidRPr="00FF5D0D">
              <w:rPr>
                <w:rFonts w:ascii="Times New Roman" w:hAnsi="Times New Roman" w:cs="Times New Roman"/>
                <w:sz w:val="24"/>
                <w:szCs w:val="24"/>
              </w:rPr>
              <w:t>t (suveikimo) = …….s </w:t>
            </w:r>
          </w:p>
          <w:p w14:paraId="5C0AFE2C" w14:textId="77777777" w:rsidR="00193DE1" w:rsidRPr="00FF5D0D" w:rsidRDefault="00193DE1" w:rsidP="000A1771">
            <w:pPr>
              <w:jc w:val="both"/>
              <w:textAlignment w:val="baseline"/>
              <w:rPr>
                <w:rFonts w:ascii="Times New Roman" w:hAnsi="Times New Roman" w:cs="Times New Roman"/>
                <w:strike/>
                <w:sz w:val="24"/>
                <w:szCs w:val="24"/>
              </w:rPr>
            </w:pPr>
            <w:r w:rsidRPr="00FF5D0D">
              <w:rPr>
                <w:rFonts w:ascii="Times New Roman" w:hAnsi="Times New Roman" w:cs="Times New Roman"/>
                <w:sz w:val="24"/>
                <w:szCs w:val="24"/>
              </w:rPr>
              <w:t xml:space="preserve">ΔP/min ≤ ……% </w:t>
            </w:r>
          </w:p>
        </w:tc>
      </w:tr>
      <w:tr w:rsidR="00193DE1" w:rsidRPr="00FF5D0D" w14:paraId="5F60FB9B" w14:textId="77777777" w:rsidTr="00907345">
        <w:trPr>
          <w:trHeight w:val="226"/>
        </w:trPr>
        <w:tc>
          <w:tcPr>
            <w:tcW w:w="315" w:type="pct"/>
          </w:tcPr>
          <w:p w14:paraId="394F1E22" w14:textId="77777777" w:rsidR="00193DE1" w:rsidRPr="00FF5D0D"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tcPr>
          <w:p w14:paraId="2B43D964"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Aktyviosios galios atsakas į didėjančio dažnio pokytį (kai didžiausias pajėgumas (</w:t>
            </w:r>
            <m:oMath>
              <m:sSub>
                <m:sSubPr>
                  <m:ctrlPr>
                    <w:rPr>
                      <w:rFonts w:ascii="Cambria Math" w:hAnsi="Cambria Math" w:cs="Times New Roman"/>
                      <w:iCs/>
                      <w:color w:val="000000"/>
                      <w:sz w:val="24"/>
                      <w:szCs w:val="24"/>
                      <w:lang w:eastAsia="lt-LT"/>
                    </w:rPr>
                  </m:ctrlPr>
                </m:sSubPr>
                <m:e>
                  <m:r>
                    <m:rPr>
                      <m:sty m:val="p"/>
                    </m:rPr>
                    <w:rPr>
                      <w:rFonts w:ascii="Cambria Math" w:hAnsi="Cambria Math" w:cs="Times New Roman"/>
                      <w:color w:val="000000"/>
                      <w:szCs w:val="24"/>
                      <w:lang w:eastAsia="lt-LT"/>
                    </w:rPr>
                    <m:t>P</m:t>
                  </m:r>
                </m:e>
                <m:sub>
                  <m:r>
                    <m:rPr>
                      <m:sty m:val="p"/>
                    </m:rPr>
                    <w:rPr>
                      <w:rFonts w:ascii="Cambria Math" w:hAnsi="Cambria Math" w:cs="Times New Roman"/>
                      <w:color w:val="000000"/>
                      <w:szCs w:val="24"/>
                      <w:lang w:eastAsia="lt-LT"/>
                    </w:rPr>
                    <m:t>max</m:t>
                  </m:r>
                </m:sub>
              </m:sSub>
            </m:oMath>
            <w:r w:rsidRPr="00FF5D0D">
              <w:rPr>
                <w:rFonts w:ascii="Times New Roman" w:hAnsi="Times New Roman" w:cs="Times New Roman"/>
                <w:sz w:val="24"/>
                <w:szCs w:val="24"/>
              </w:rPr>
              <w:t>) ≥ 10 kW)</w:t>
            </w:r>
          </w:p>
        </w:tc>
        <w:tc>
          <w:tcPr>
            <w:tcW w:w="2239" w:type="pct"/>
          </w:tcPr>
          <w:p w14:paraId="64F79F67" w14:textId="77777777" w:rsidR="00193DE1" w:rsidRPr="00FF5D0D" w:rsidRDefault="00193DE1" w:rsidP="000A1771">
            <w:pPr>
              <w:textAlignment w:val="baseline"/>
              <w:rPr>
                <w:rFonts w:ascii="Times New Roman" w:hAnsi="Times New Roman" w:cs="Times New Roman"/>
                <w:sz w:val="24"/>
                <w:szCs w:val="24"/>
              </w:rPr>
            </w:pPr>
            <w:r w:rsidRPr="00FF5D0D">
              <w:rPr>
                <w:rFonts w:ascii="Times New Roman" w:hAnsi="Times New Roman" w:cs="Times New Roman"/>
                <w:sz w:val="24"/>
                <w:szCs w:val="24"/>
              </w:rPr>
              <w:t>f (slenksčio) = …….Hz</w:t>
            </w:r>
          </w:p>
          <w:p w14:paraId="0AAB169A" w14:textId="77777777" w:rsidR="00193DE1" w:rsidRPr="00FF5D0D" w:rsidRDefault="00193DE1" w:rsidP="000A1771">
            <w:pPr>
              <w:textAlignment w:val="baseline"/>
              <w:rPr>
                <w:rFonts w:ascii="Times New Roman" w:hAnsi="Times New Roman" w:cs="Times New Roman"/>
                <w:sz w:val="24"/>
                <w:szCs w:val="24"/>
              </w:rPr>
            </w:pPr>
            <w:r w:rsidRPr="00FF5D0D">
              <w:rPr>
                <w:rFonts w:ascii="Times New Roman" w:hAnsi="Times New Roman" w:cs="Times New Roman"/>
                <w:sz w:val="24"/>
                <w:szCs w:val="24"/>
              </w:rPr>
              <w:t xml:space="preserve">Statizmas (angl. </w:t>
            </w:r>
            <w:r w:rsidRPr="00FF5D0D">
              <w:rPr>
                <w:rFonts w:ascii="Times New Roman" w:hAnsi="Times New Roman" w:cs="Times New Roman"/>
                <w:i/>
                <w:sz w:val="24"/>
                <w:szCs w:val="24"/>
              </w:rPr>
              <w:t>droop</w:t>
            </w:r>
            <w:r w:rsidRPr="00FF5D0D">
              <w:rPr>
                <w:rFonts w:ascii="Times New Roman" w:hAnsi="Times New Roman" w:cs="Times New Roman"/>
                <w:sz w:val="24"/>
                <w:szCs w:val="24"/>
              </w:rPr>
              <w:t>) s = 5 %</w:t>
            </w:r>
          </w:p>
          <w:p w14:paraId="608EBFCD" w14:textId="77777777" w:rsidR="00193DE1" w:rsidRPr="00FF5D0D" w:rsidRDefault="00193DE1" w:rsidP="000A1771">
            <w:pPr>
              <w:textAlignment w:val="baseline"/>
              <w:rPr>
                <w:rFonts w:ascii="Times New Roman" w:hAnsi="Times New Roman" w:cs="Times New Roman"/>
                <w:sz w:val="24"/>
                <w:szCs w:val="24"/>
              </w:rPr>
            </w:pPr>
            <w:r w:rsidRPr="00FF5D0D">
              <w:rPr>
                <w:rFonts w:ascii="Times New Roman" w:hAnsi="Times New Roman" w:cs="Times New Roman"/>
                <w:sz w:val="24"/>
                <w:szCs w:val="24"/>
              </w:rPr>
              <w:t>Aktyvavimo delsa ≤ 0,5</w:t>
            </w:r>
          </w:p>
        </w:tc>
      </w:tr>
      <w:tr w:rsidR="00193DE1" w:rsidRPr="00FF5D0D" w14:paraId="07A32772" w14:textId="77777777" w:rsidTr="00907345">
        <w:trPr>
          <w:trHeight w:val="1280"/>
        </w:trPr>
        <w:tc>
          <w:tcPr>
            <w:tcW w:w="315" w:type="pct"/>
          </w:tcPr>
          <w:p w14:paraId="26A144DF" w14:textId="77777777" w:rsidR="00193DE1" w:rsidRPr="00FF5D0D"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hideMark/>
          </w:tcPr>
          <w:p w14:paraId="13DBF781"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Įtampos ir reaktyviosios galios valdymo Q(U) parametrų nuostačiai</w:t>
            </w:r>
          </w:p>
          <w:p w14:paraId="78B2D731" w14:textId="77777777" w:rsidR="00193DE1" w:rsidRPr="00FF5D0D" w:rsidRDefault="00193DE1" w:rsidP="000A1771">
            <w:pPr>
              <w:jc w:val="both"/>
              <w:textAlignment w:val="baseline"/>
              <w:rPr>
                <w:rFonts w:ascii="Times New Roman" w:hAnsi="Times New Roman" w:cs="Times New Roman"/>
                <w:sz w:val="24"/>
                <w:szCs w:val="24"/>
              </w:rPr>
            </w:pPr>
          </w:p>
        </w:tc>
        <w:tc>
          <w:tcPr>
            <w:tcW w:w="2239" w:type="pct"/>
            <w:hideMark/>
          </w:tcPr>
          <w:p w14:paraId="7FF67001"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 xml:space="preserve">Aktyvuota: Taip / ne  </w:t>
            </w:r>
          </w:p>
          <w:p w14:paraId="2C33C449"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X</w:t>
            </w:r>
            <w:r w:rsidRPr="00FF5D0D">
              <w:rPr>
                <w:rFonts w:ascii="Times New Roman" w:hAnsi="Times New Roman" w:cs="Times New Roman"/>
                <w:sz w:val="24"/>
                <w:szCs w:val="24"/>
                <w:vertAlign w:val="subscript"/>
              </w:rPr>
              <w:t>1</w:t>
            </w:r>
            <w:r w:rsidRPr="00FF5D0D">
              <w:rPr>
                <w:rFonts w:ascii="Times New Roman" w:hAnsi="Times New Roman" w:cs="Times New Roman"/>
                <w:sz w:val="24"/>
                <w:szCs w:val="24"/>
              </w:rPr>
              <w:t>: U/U</w:t>
            </w:r>
            <w:r w:rsidRPr="00FF5D0D">
              <w:rPr>
                <w:rFonts w:ascii="Times New Roman" w:hAnsi="Times New Roman" w:cs="Times New Roman"/>
                <w:sz w:val="24"/>
                <w:szCs w:val="24"/>
                <w:vertAlign w:val="subscript"/>
              </w:rPr>
              <w:t>n</w:t>
            </w:r>
            <w:r w:rsidRPr="00FF5D0D">
              <w:rPr>
                <w:rFonts w:ascii="Times New Roman" w:hAnsi="Times New Roman" w:cs="Times New Roman"/>
                <w:sz w:val="24"/>
                <w:szCs w:val="24"/>
              </w:rPr>
              <w:t xml:space="preserve">= ………, </w:t>
            </w:r>
            <m:oMath>
              <m:r>
                <m:rPr>
                  <m:sty m:val="p"/>
                </m:rPr>
                <w:rPr>
                  <w:rFonts w:ascii="Cambria Math" w:hAnsi="Cambria Math" w:cs="Times New Roman"/>
                  <w:sz w:val="24"/>
                  <w:szCs w:val="24"/>
                </w:rPr>
                <m:t>Q</m:t>
              </m:r>
              <m: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Q</m:t>
                  </m:r>
                </m:e>
                <m:sub>
                  <m:r>
                    <m:rPr>
                      <m:sty m:val="p"/>
                    </m:rPr>
                    <w:rPr>
                      <w:rFonts w:ascii="Cambria Math" w:hAnsi="Cambria Math" w:cs="Times New Roman"/>
                      <w:sz w:val="24"/>
                      <w:szCs w:val="24"/>
                    </w:rPr>
                    <m:t>max</m:t>
                  </m:r>
                </m:sub>
              </m:sSub>
            </m:oMath>
            <w:r w:rsidRPr="00FF5D0D">
              <w:rPr>
                <w:rFonts w:ascii="Times New Roman" w:hAnsi="Times New Roman" w:cs="Times New Roman"/>
                <w:sz w:val="24"/>
                <w:szCs w:val="24"/>
              </w:rPr>
              <w:t xml:space="preserve"> = ………;</w:t>
            </w:r>
          </w:p>
          <w:p w14:paraId="58FDE9FA"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X</w:t>
            </w:r>
            <w:r w:rsidRPr="00FF5D0D">
              <w:rPr>
                <w:rFonts w:ascii="Times New Roman" w:hAnsi="Times New Roman" w:cs="Times New Roman"/>
                <w:sz w:val="24"/>
                <w:szCs w:val="24"/>
                <w:vertAlign w:val="subscript"/>
              </w:rPr>
              <w:t>2</w:t>
            </w:r>
            <w:r w:rsidRPr="00FF5D0D">
              <w:rPr>
                <w:rFonts w:ascii="Times New Roman" w:hAnsi="Times New Roman" w:cs="Times New Roman"/>
                <w:sz w:val="24"/>
                <w:szCs w:val="24"/>
              </w:rPr>
              <w:t>: U/U</w:t>
            </w:r>
            <w:r w:rsidRPr="00FF5D0D">
              <w:rPr>
                <w:rFonts w:ascii="Times New Roman" w:hAnsi="Times New Roman" w:cs="Times New Roman"/>
                <w:sz w:val="24"/>
                <w:szCs w:val="24"/>
                <w:vertAlign w:val="subscript"/>
              </w:rPr>
              <w:t>n</w:t>
            </w:r>
            <w:r w:rsidRPr="00FF5D0D">
              <w:rPr>
                <w:rFonts w:ascii="Times New Roman" w:hAnsi="Times New Roman" w:cs="Times New Roman"/>
                <w:sz w:val="24"/>
                <w:szCs w:val="24"/>
              </w:rPr>
              <w:t xml:space="preserve">= ………, </w:t>
            </w:r>
            <m:oMath>
              <m:r>
                <m:rPr>
                  <m:sty m:val="p"/>
                </m:rPr>
                <w:rPr>
                  <w:rFonts w:ascii="Cambria Math" w:hAnsi="Cambria Math" w:cs="Times New Roman"/>
                  <w:sz w:val="24"/>
                  <w:szCs w:val="24"/>
                </w:rPr>
                <m:t>Q</m:t>
              </m:r>
              <m: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Q</m:t>
                  </m:r>
                </m:e>
                <m:sub>
                  <m:r>
                    <m:rPr>
                      <m:sty m:val="p"/>
                    </m:rPr>
                    <w:rPr>
                      <w:rFonts w:ascii="Cambria Math" w:hAnsi="Cambria Math" w:cs="Times New Roman"/>
                      <w:sz w:val="24"/>
                      <w:szCs w:val="24"/>
                    </w:rPr>
                    <m:t>max</m:t>
                  </m:r>
                </m:sub>
              </m:sSub>
            </m:oMath>
            <w:r w:rsidRPr="00FF5D0D">
              <w:rPr>
                <w:rFonts w:ascii="Times New Roman" w:hAnsi="Times New Roman" w:cs="Times New Roman"/>
                <w:sz w:val="24"/>
                <w:szCs w:val="24"/>
              </w:rPr>
              <w:t xml:space="preserve"> = ………;</w:t>
            </w:r>
          </w:p>
          <w:p w14:paraId="20060446"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X</w:t>
            </w:r>
            <w:r w:rsidRPr="00FF5D0D">
              <w:rPr>
                <w:rFonts w:ascii="Times New Roman" w:hAnsi="Times New Roman" w:cs="Times New Roman"/>
                <w:sz w:val="24"/>
                <w:szCs w:val="24"/>
                <w:vertAlign w:val="subscript"/>
              </w:rPr>
              <w:t>3</w:t>
            </w:r>
            <w:r w:rsidRPr="00FF5D0D">
              <w:rPr>
                <w:rFonts w:ascii="Times New Roman" w:hAnsi="Times New Roman" w:cs="Times New Roman"/>
                <w:sz w:val="24"/>
                <w:szCs w:val="24"/>
              </w:rPr>
              <w:t>: U/U</w:t>
            </w:r>
            <w:r w:rsidRPr="00FF5D0D">
              <w:rPr>
                <w:rFonts w:ascii="Times New Roman" w:hAnsi="Times New Roman" w:cs="Times New Roman"/>
                <w:sz w:val="24"/>
                <w:szCs w:val="24"/>
                <w:vertAlign w:val="subscript"/>
              </w:rPr>
              <w:t>n</w:t>
            </w:r>
            <w:r w:rsidRPr="00FF5D0D">
              <w:rPr>
                <w:rFonts w:ascii="Times New Roman" w:hAnsi="Times New Roman" w:cs="Times New Roman"/>
                <w:sz w:val="24"/>
                <w:szCs w:val="24"/>
              </w:rPr>
              <w:t xml:space="preserve">= ………, </w:t>
            </w:r>
            <m:oMath>
              <m:r>
                <m:rPr>
                  <m:sty m:val="p"/>
                </m:rPr>
                <w:rPr>
                  <w:rFonts w:ascii="Cambria Math" w:hAnsi="Cambria Math" w:cs="Times New Roman"/>
                  <w:sz w:val="24"/>
                  <w:szCs w:val="24"/>
                </w:rPr>
                <m:t>Q</m:t>
              </m:r>
              <m: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Q</m:t>
                  </m:r>
                </m:e>
                <m:sub>
                  <m:r>
                    <m:rPr>
                      <m:sty m:val="p"/>
                    </m:rPr>
                    <w:rPr>
                      <w:rFonts w:ascii="Cambria Math" w:hAnsi="Cambria Math" w:cs="Times New Roman"/>
                      <w:sz w:val="24"/>
                      <w:szCs w:val="24"/>
                    </w:rPr>
                    <m:t>max</m:t>
                  </m:r>
                </m:sub>
              </m:sSub>
            </m:oMath>
            <w:r w:rsidRPr="00FF5D0D">
              <w:rPr>
                <w:rFonts w:ascii="Times New Roman" w:hAnsi="Times New Roman" w:cs="Times New Roman"/>
                <w:sz w:val="24"/>
                <w:szCs w:val="24"/>
              </w:rPr>
              <w:t xml:space="preserve"> =………;</w:t>
            </w:r>
          </w:p>
          <w:p w14:paraId="21DEACDA"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X</w:t>
            </w:r>
            <w:r w:rsidRPr="00FF5D0D">
              <w:rPr>
                <w:rFonts w:ascii="Times New Roman" w:hAnsi="Times New Roman" w:cs="Times New Roman"/>
                <w:sz w:val="24"/>
                <w:szCs w:val="24"/>
                <w:vertAlign w:val="subscript"/>
              </w:rPr>
              <w:t>4</w:t>
            </w:r>
            <w:r w:rsidRPr="00FF5D0D">
              <w:rPr>
                <w:rFonts w:ascii="Times New Roman" w:hAnsi="Times New Roman" w:cs="Times New Roman"/>
                <w:sz w:val="24"/>
                <w:szCs w:val="24"/>
              </w:rPr>
              <w:t>: U/U</w:t>
            </w:r>
            <w:r w:rsidRPr="00FF5D0D">
              <w:rPr>
                <w:rFonts w:ascii="Times New Roman" w:hAnsi="Times New Roman" w:cs="Times New Roman"/>
                <w:sz w:val="24"/>
                <w:szCs w:val="24"/>
                <w:vertAlign w:val="subscript"/>
              </w:rPr>
              <w:t>n</w:t>
            </w:r>
            <w:r w:rsidRPr="00FF5D0D">
              <w:rPr>
                <w:rFonts w:ascii="Times New Roman" w:hAnsi="Times New Roman" w:cs="Times New Roman"/>
                <w:sz w:val="24"/>
                <w:szCs w:val="24"/>
              </w:rPr>
              <w:t xml:space="preserve">= ………, </w:t>
            </w:r>
            <m:oMath>
              <m:r>
                <m:rPr>
                  <m:sty m:val="p"/>
                </m:rPr>
                <w:rPr>
                  <w:rFonts w:ascii="Cambria Math" w:hAnsi="Cambria Math" w:cs="Times New Roman"/>
                  <w:sz w:val="24"/>
                  <w:szCs w:val="24"/>
                </w:rPr>
                <m:t>Q</m:t>
              </m:r>
              <m: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Q</m:t>
                  </m:r>
                </m:e>
                <m:sub>
                  <m:r>
                    <m:rPr>
                      <m:sty m:val="p"/>
                    </m:rPr>
                    <w:rPr>
                      <w:rFonts w:ascii="Cambria Math" w:hAnsi="Cambria Math" w:cs="Times New Roman"/>
                      <w:sz w:val="24"/>
                      <w:szCs w:val="24"/>
                    </w:rPr>
                    <m:t>max</m:t>
                  </m:r>
                </m:sub>
              </m:sSub>
            </m:oMath>
            <w:r w:rsidRPr="00FF5D0D">
              <w:rPr>
                <w:rFonts w:ascii="Times New Roman" w:hAnsi="Times New Roman" w:cs="Times New Roman"/>
                <w:sz w:val="24"/>
                <w:szCs w:val="24"/>
              </w:rPr>
              <w:t xml:space="preserve"> = ………;</w:t>
            </w:r>
          </w:p>
          <w:p w14:paraId="7699DC3E" w14:textId="77777777" w:rsidR="00193DE1" w:rsidRPr="00FF5D0D" w:rsidRDefault="00193DE1" w:rsidP="000A1771">
            <w:pPr>
              <w:jc w:val="both"/>
              <w:textAlignment w:val="baseline"/>
              <w:rPr>
                <w:rFonts w:ascii="Times New Roman" w:hAnsi="Times New Roman" w:cs="Times New Roman"/>
                <w:sz w:val="24"/>
                <w:szCs w:val="24"/>
              </w:rPr>
            </w:pPr>
          </w:p>
        </w:tc>
      </w:tr>
      <w:tr w:rsidR="00193DE1" w:rsidRPr="00FF5D0D" w14:paraId="2D1A54B6" w14:textId="77777777" w:rsidTr="00907345">
        <w:trPr>
          <w:trHeight w:val="1031"/>
        </w:trPr>
        <w:tc>
          <w:tcPr>
            <w:tcW w:w="315" w:type="pct"/>
          </w:tcPr>
          <w:p w14:paraId="192CE9B4" w14:textId="77777777" w:rsidR="00193DE1" w:rsidRPr="00FF5D0D"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tcPr>
          <w:p w14:paraId="6B0E5516"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Elektrinės modulių atsparumas triktims (kai didžiausias pajėgumas (</w:t>
            </w:r>
            <m:oMath>
              <m:sSub>
                <m:sSubPr>
                  <m:ctrlPr>
                    <w:rPr>
                      <w:rFonts w:ascii="Cambria Math" w:hAnsi="Cambria Math" w:cs="Times New Roman"/>
                      <w:iCs/>
                      <w:color w:val="000000"/>
                      <w:sz w:val="24"/>
                      <w:szCs w:val="24"/>
                      <w:lang w:eastAsia="lt-LT"/>
                    </w:rPr>
                  </m:ctrlPr>
                </m:sSubPr>
                <m:e>
                  <m:r>
                    <m:rPr>
                      <m:sty m:val="p"/>
                    </m:rPr>
                    <w:rPr>
                      <w:rFonts w:ascii="Cambria Math" w:hAnsi="Cambria Math" w:cs="Times New Roman"/>
                      <w:color w:val="000000"/>
                      <w:szCs w:val="24"/>
                      <w:lang w:eastAsia="lt-LT"/>
                    </w:rPr>
                    <m:t>P</m:t>
                  </m:r>
                </m:e>
                <m:sub>
                  <m:r>
                    <m:rPr>
                      <m:sty m:val="p"/>
                    </m:rPr>
                    <w:rPr>
                      <w:rFonts w:ascii="Cambria Math" w:hAnsi="Cambria Math" w:cs="Times New Roman"/>
                      <w:color w:val="000000"/>
                      <w:szCs w:val="24"/>
                      <w:lang w:eastAsia="lt-LT"/>
                    </w:rPr>
                    <m:t>max</m:t>
                  </m:r>
                </m:sub>
              </m:sSub>
            </m:oMath>
            <w:r w:rsidRPr="00FF5D0D">
              <w:rPr>
                <w:rFonts w:ascii="Times New Roman" w:hAnsi="Times New Roman" w:cs="Times New Roman"/>
                <w:sz w:val="24"/>
                <w:szCs w:val="24"/>
              </w:rPr>
              <w:t>) ≥ 10 kW)</w:t>
            </w:r>
          </w:p>
        </w:tc>
        <w:tc>
          <w:tcPr>
            <w:tcW w:w="2239" w:type="pct"/>
          </w:tcPr>
          <w:p w14:paraId="1FE31DC3" w14:textId="77777777" w:rsidR="00193DE1" w:rsidRPr="00FF5D0D" w:rsidRDefault="00C521A9" w:rsidP="000A1771">
            <w:pPr>
              <w:pStyle w:val="Default"/>
              <w:rPr>
                <w:rFonts w:ascii="Times New Roman" w:hAnsi="Times New Roman" w:cs="Times New Roman"/>
                <w:sz w:val="24"/>
                <w:lang w:val="lt-LT"/>
              </w:rPr>
            </w:pPr>
            <m:oMath>
              <m:sSub>
                <m:sSubPr>
                  <m:ctrlPr>
                    <w:rPr>
                      <w:rFonts w:ascii="Cambria Math" w:eastAsiaTheme="minorEastAsia" w:hAnsi="Cambria Math" w:cs="Times New Roman"/>
                      <w:iCs/>
                      <w:color w:val="auto"/>
                      <w:kern w:val="2"/>
                      <w:sz w:val="24"/>
                      <w:lang w:val="lt-LT"/>
                      <w14:ligatures w14:val="standardContextual"/>
                    </w:rPr>
                  </m:ctrlPr>
                </m:sSubPr>
                <m:e>
                  <m:r>
                    <m:rPr>
                      <m:sty m:val="p"/>
                    </m:rPr>
                    <w:rPr>
                      <w:rFonts w:ascii="Cambria Math" w:eastAsiaTheme="minorEastAsia" w:hAnsi="Cambria Math" w:cs="Times New Roman"/>
                      <w:sz w:val="24"/>
                      <w:lang w:val="lt-LT"/>
                    </w:rPr>
                    <m:t>U</m:t>
                  </m:r>
                </m:e>
                <m:sub>
                  <m:r>
                    <m:rPr>
                      <m:sty m:val="p"/>
                    </m:rPr>
                    <w:rPr>
                      <w:rFonts w:ascii="Cambria Math" w:eastAsiaTheme="minorEastAsia" w:hAnsi="Cambria Math" w:cs="Times New Roman"/>
                      <w:sz w:val="24"/>
                      <w:lang w:val="lt-LT"/>
                    </w:rPr>
                    <m:t>ret</m:t>
                  </m:r>
                </m:sub>
              </m:sSub>
            </m:oMath>
            <w:r w:rsidR="00193DE1" w:rsidRPr="00FF5D0D">
              <w:rPr>
                <w:rFonts w:ascii="Times New Roman" w:hAnsi="Times New Roman" w:cs="Times New Roman"/>
                <w:sz w:val="24"/>
                <w:lang w:val="lt-LT"/>
              </w:rPr>
              <w:t xml:space="preserve">: ……… sant.vnt., </w:t>
            </w:r>
            <m:oMath>
              <m:sSub>
                <m:sSubPr>
                  <m:ctrlPr>
                    <w:rPr>
                      <w:rFonts w:ascii="Cambria Math" w:eastAsiaTheme="minorEastAsia" w:hAnsi="Cambria Math" w:cs="Times New Roman"/>
                      <w:iCs/>
                      <w:color w:val="auto"/>
                      <w:kern w:val="2"/>
                      <w:sz w:val="24"/>
                      <w:lang w:val="lt-LT"/>
                      <w14:ligatures w14:val="standardContextual"/>
                    </w:rPr>
                  </m:ctrlPr>
                </m:sSubPr>
                <m:e>
                  <m:r>
                    <m:rPr>
                      <m:sty m:val="p"/>
                    </m:rPr>
                    <w:rPr>
                      <w:rFonts w:ascii="Cambria Math" w:eastAsiaTheme="minorEastAsia" w:hAnsi="Cambria Math" w:cs="Times New Roman"/>
                      <w:sz w:val="24"/>
                      <w:lang w:val="lt-LT"/>
                    </w:rPr>
                    <m:t>t</m:t>
                  </m:r>
                </m:e>
                <m:sub>
                  <m:r>
                    <m:rPr>
                      <m:sty m:val="p"/>
                    </m:rPr>
                    <w:rPr>
                      <w:rFonts w:ascii="Cambria Math" w:eastAsiaTheme="minorEastAsia" w:hAnsi="Cambria Math" w:cs="Times New Roman"/>
                      <w:sz w:val="24"/>
                      <w:lang w:val="lt-LT"/>
                    </w:rPr>
                    <m:t>clear</m:t>
                  </m:r>
                </m:sub>
              </m:sSub>
            </m:oMath>
            <w:r w:rsidR="00193DE1" w:rsidRPr="00FF5D0D">
              <w:rPr>
                <w:rFonts w:ascii="Times New Roman" w:hAnsi="Times New Roman" w:cs="Times New Roman"/>
                <w:sz w:val="24"/>
                <w:lang w:val="lt-LT"/>
              </w:rPr>
              <w:t xml:space="preserve">: ………s; </w:t>
            </w:r>
          </w:p>
          <w:p w14:paraId="66F9838D" w14:textId="77777777" w:rsidR="00193DE1" w:rsidRPr="00FF5D0D" w:rsidRDefault="00C521A9" w:rsidP="000A1771">
            <w:pPr>
              <w:pStyle w:val="Default"/>
              <w:rPr>
                <w:rFonts w:ascii="Times New Roman" w:hAnsi="Times New Roman" w:cs="Times New Roman"/>
                <w:sz w:val="24"/>
                <w:lang w:val="lt-LT"/>
              </w:rPr>
            </w:pPr>
            <m:oMath>
              <m:sSub>
                <m:sSubPr>
                  <m:ctrlPr>
                    <w:rPr>
                      <w:rFonts w:ascii="Cambria Math" w:eastAsiaTheme="minorEastAsia" w:hAnsi="Cambria Math" w:cs="Times New Roman"/>
                      <w:iCs/>
                      <w:color w:val="auto"/>
                      <w:kern w:val="2"/>
                      <w:sz w:val="24"/>
                      <w:lang w:val="lt-LT"/>
                      <w14:ligatures w14:val="standardContextual"/>
                    </w:rPr>
                  </m:ctrlPr>
                </m:sSubPr>
                <m:e>
                  <m:r>
                    <m:rPr>
                      <m:sty m:val="p"/>
                    </m:rPr>
                    <w:rPr>
                      <w:rFonts w:ascii="Cambria Math" w:eastAsiaTheme="minorEastAsia" w:hAnsi="Cambria Math" w:cs="Times New Roman"/>
                      <w:sz w:val="24"/>
                      <w:lang w:val="lt-LT"/>
                    </w:rPr>
                    <m:t>U</m:t>
                  </m:r>
                </m:e>
                <m:sub>
                  <m:r>
                    <m:rPr>
                      <m:sty m:val="p"/>
                    </m:rPr>
                    <w:rPr>
                      <w:rFonts w:ascii="Cambria Math" w:eastAsiaTheme="minorEastAsia" w:hAnsi="Cambria Math" w:cs="Times New Roman"/>
                      <w:sz w:val="24"/>
                      <w:lang w:val="lt-LT"/>
                    </w:rPr>
                    <m:t>clear</m:t>
                  </m:r>
                </m:sub>
              </m:sSub>
            </m:oMath>
            <w:r w:rsidR="00193DE1" w:rsidRPr="00FF5D0D">
              <w:rPr>
                <w:rFonts w:ascii="Times New Roman" w:hAnsi="Times New Roman" w:cs="Times New Roman"/>
                <w:sz w:val="24"/>
                <w:lang w:val="lt-LT"/>
              </w:rPr>
              <w:t xml:space="preserve">: ……… sant.vnt., </w:t>
            </w:r>
            <m:oMath>
              <m:sSub>
                <m:sSubPr>
                  <m:ctrlPr>
                    <w:rPr>
                      <w:rFonts w:ascii="Cambria Math" w:eastAsiaTheme="minorEastAsia" w:hAnsi="Cambria Math" w:cs="Times New Roman"/>
                      <w:iCs/>
                      <w:color w:val="auto"/>
                      <w:kern w:val="2"/>
                      <w:sz w:val="24"/>
                      <w:lang w:val="lt-LT"/>
                      <w14:ligatures w14:val="standardContextual"/>
                    </w:rPr>
                  </m:ctrlPr>
                </m:sSubPr>
                <m:e>
                  <m:r>
                    <m:rPr>
                      <m:sty m:val="p"/>
                    </m:rPr>
                    <w:rPr>
                      <w:rFonts w:ascii="Cambria Math" w:eastAsiaTheme="minorEastAsia" w:hAnsi="Cambria Math" w:cs="Times New Roman"/>
                      <w:sz w:val="24"/>
                      <w:lang w:val="lt-LT"/>
                    </w:rPr>
                    <m:t>t</m:t>
                  </m:r>
                </m:e>
                <m:sub>
                  <m:r>
                    <m:rPr>
                      <m:sty m:val="p"/>
                    </m:rPr>
                    <w:rPr>
                      <w:rFonts w:ascii="Cambria Math" w:eastAsiaTheme="minorEastAsia" w:hAnsi="Cambria Math" w:cs="Times New Roman"/>
                      <w:sz w:val="24"/>
                      <w:lang w:val="lt-LT"/>
                    </w:rPr>
                    <m:t>rec1</m:t>
                  </m:r>
                </m:sub>
              </m:sSub>
            </m:oMath>
            <w:r w:rsidR="00193DE1" w:rsidRPr="00FF5D0D">
              <w:rPr>
                <w:rFonts w:ascii="Times New Roman" w:hAnsi="Times New Roman" w:cs="Times New Roman"/>
                <w:sz w:val="24"/>
                <w:lang w:val="lt-LT"/>
              </w:rPr>
              <w:t xml:space="preserve">: ………s; </w:t>
            </w:r>
          </w:p>
          <w:p w14:paraId="0D389D87" w14:textId="77777777" w:rsidR="00193DE1" w:rsidRPr="00FF5D0D" w:rsidRDefault="00C521A9" w:rsidP="000A1771">
            <w:pPr>
              <w:pStyle w:val="Default"/>
              <w:rPr>
                <w:rFonts w:ascii="Times New Roman" w:hAnsi="Times New Roman" w:cs="Times New Roman"/>
                <w:sz w:val="24"/>
                <w:lang w:val="lt-LT"/>
              </w:rPr>
            </w:pPr>
            <m:oMath>
              <m:sSub>
                <m:sSubPr>
                  <m:ctrlPr>
                    <w:rPr>
                      <w:rFonts w:ascii="Cambria Math" w:eastAsiaTheme="minorEastAsia" w:hAnsi="Cambria Math" w:cs="Times New Roman"/>
                      <w:iCs/>
                      <w:color w:val="auto"/>
                      <w:kern w:val="2"/>
                      <w:sz w:val="24"/>
                      <w:lang w:val="lt-LT"/>
                      <w14:ligatures w14:val="standardContextual"/>
                    </w:rPr>
                  </m:ctrlPr>
                </m:sSubPr>
                <m:e>
                  <m:r>
                    <m:rPr>
                      <m:sty m:val="p"/>
                    </m:rPr>
                    <w:rPr>
                      <w:rFonts w:ascii="Cambria Math" w:eastAsiaTheme="minorEastAsia" w:hAnsi="Cambria Math" w:cs="Times New Roman"/>
                      <w:sz w:val="24"/>
                      <w:lang w:val="lt-LT"/>
                    </w:rPr>
                    <m:t>U</m:t>
                  </m:r>
                </m:e>
                <m:sub>
                  <m:r>
                    <m:rPr>
                      <m:sty m:val="p"/>
                    </m:rPr>
                    <w:rPr>
                      <w:rFonts w:ascii="Cambria Math" w:eastAsiaTheme="minorEastAsia" w:hAnsi="Cambria Math" w:cs="Times New Roman"/>
                      <w:sz w:val="24"/>
                      <w:lang w:val="lt-LT"/>
                    </w:rPr>
                    <m:t>rec1</m:t>
                  </m:r>
                </m:sub>
              </m:sSub>
            </m:oMath>
            <w:r w:rsidR="00193DE1" w:rsidRPr="00FF5D0D">
              <w:rPr>
                <w:rFonts w:ascii="Times New Roman" w:hAnsi="Times New Roman" w:cs="Times New Roman"/>
                <w:sz w:val="24"/>
                <w:lang w:val="lt-LT"/>
              </w:rPr>
              <w:t xml:space="preserve">: ……… sant.vnt., </w:t>
            </w:r>
            <m:oMath>
              <m:sSub>
                <m:sSubPr>
                  <m:ctrlPr>
                    <w:rPr>
                      <w:rFonts w:ascii="Cambria Math" w:eastAsiaTheme="minorEastAsia" w:hAnsi="Cambria Math" w:cs="Times New Roman"/>
                      <w:iCs/>
                      <w:color w:val="auto"/>
                      <w:kern w:val="2"/>
                      <w:sz w:val="24"/>
                      <w:lang w:val="lt-LT"/>
                      <w14:ligatures w14:val="standardContextual"/>
                    </w:rPr>
                  </m:ctrlPr>
                </m:sSubPr>
                <m:e>
                  <m:r>
                    <m:rPr>
                      <m:sty m:val="p"/>
                    </m:rPr>
                    <w:rPr>
                      <w:rFonts w:ascii="Cambria Math" w:eastAsiaTheme="minorEastAsia" w:hAnsi="Cambria Math" w:cs="Times New Roman"/>
                      <w:sz w:val="24"/>
                      <w:lang w:val="lt-LT"/>
                    </w:rPr>
                    <m:t>t</m:t>
                  </m:r>
                </m:e>
                <m:sub>
                  <m:r>
                    <m:rPr>
                      <m:sty m:val="p"/>
                    </m:rPr>
                    <w:rPr>
                      <w:rFonts w:ascii="Cambria Math" w:eastAsiaTheme="minorEastAsia" w:hAnsi="Cambria Math" w:cs="Times New Roman"/>
                      <w:sz w:val="24"/>
                      <w:lang w:val="lt-LT"/>
                    </w:rPr>
                    <m:t>rec2</m:t>
                  </m:r>
                </m:sub>
              </m:sSub>
            </m:oMath>
            <w:r w:rsidR="00193DE1" w:rsidRPr="00FF5D0D">
              <w:rPr>
                <w:rFonts w:ascii="Times New Roman" w:hAnsi="Times New Roman" w:cs="Times New Roman"/>
                <w:sz w:val="24"/>
                <w:lang w:val="lt-LT"/>
              </w:rPr>
              <w:t xml:space="preserve">:.... s; </w:t>
            </w:r>
          </w:p>
          <w:p w14:paraId="50000DB2" w14:textId="77777777" w:rsidR="00193DE1" w:rsidRPr="00FF5D0D" w:rsidRDefault="00C521A9" w:rsidP="000A1771">
            <w:pPr>
              <w:autoSpaceDE w:val="0"/>
              <w:autoSpaceDN w:val="0"/>
              <w:adjustRightInd w:val="0"/>
              <w:rPr>
                <w:rFonts w:ascii="Times New Roman" w:hAnsi="Times New Roman" w:cs="Times New Roman"/>
                <w:sz w:val="24"/>
                <w:szCs w:val="24"/>
              </w:rPr>
            </w:pPr>
            <m:oMath>
              <m:sSub>
                <m:sSubPr>
                  <m:ctrlPr>
                    <w:rPr>
                      <w:rFonts w:ascii="Cambria Math" w:eastAsiaTheme="minorEastAsia" w:hAnsi="Cambria Math" w:cs="Times New Roman"/>
                      <w:iCs/>
                      <w:kern w:val="2"/>
                      <w:sz w:val="24"/>
                      <w:szCs w:val="24"/>
                      <w14:ligatures w14:val="standardContextual"/>
                    </w:rPr>
                  </m:ctrlPr>
                </m:sSubPr>
                <m:e>
                  <m:r>
                    <m:rPr>
                      <m:sty m:val="p"/>
                    </m:rPr>
                    <w:rPr>
                      <w:rFonts w:ascii="Cambria Math" w:eastAsiaTheme="minorEastAsia" w:hAnsi="Cambria Math" w:cs="Times New Roman"/>
                      <w:sz w:val="24"/>
                      <w:szCs w:val="24"/>
                    </w:rPr>
                    <m:t>U</m:t>
                  </m:r>
                </m:e>
                <m:sub>
                  <m:r>
                    <m:rPr>
                      <m:sty m:val="p"/>
                    </m:rPr>
                    <w:rPr>
                      <w:rFonts w:ascii="Cambria Math" w:eastAsiaTheme="minorEastAsia" w:hAnsi="Cambria Math" w:cs="Times New Roman"/>
                      <w:sz w:val="24"/>
                      <w:szCs w:val="24"/>
                    </w:rPr>
                    <m:t>rec2</m:t>
                  </m:r>
                </m:sub>
              </m:sSub>
            </m:oMath>
            <w:r w:rsidR="00193DE1" w:rsidRPr="00FF5D0D">
              <w:rPr>
                <w:rFonts w:ascii="Times New Roman" w:hAnsi="Times New Roman" w:cs="Times New Roman"/>
                <w:sz w:val="24"/>
                <w:szCs w:val="24"/>
              </w:rPr>
              <w:t xml:space="preserve">: ………sant.vnt., </w:t>
            </w:r>
            <m:oMath>
              <m:sSub>
                <m:sSubPr>
                  <m:ctrlPr>
                    <w:rPr>
                      <w:rFonts w:ascii="Cambria Math" w:eastAsiaTheme="minorEastAsia" w:hAnsi="Cambria Math" w:cs="Times New Roman"/>
                      <w:iCs/>
                      <w:kern w:val="2"/>
                      <w:sz w:val="24"/>
                      <w:szCs w:val="24"/>
                      <w14:ligatures w14:val="standardContextual"/>
                    </w:rPr>
                  </m:ctrlPr>
                </m:sSubPr>
                <m:e>
                  <m:r>
                    <m:rPr>
                      <m:sty m:val="p"/>
                    </m:rPr>
                    <w:rPr>
                      <w:rFonts w:ascii="Cambria Math" w:eastAsiaTheme="minorEastAsia" w:hAnsi="Cambria Math" w:cs="Times New Roman"/>
                      <w:sz w:val="24"/>
                      <w:szCs w:val="24"/>
                    </w:rPr>
                    <m:t>t</m:t>
                  </m:r>
                </m:e>
                <m:sub>
                  <m:r>
                    <m:rPr>
                      <m:sty m:val="p"/>
                    </m:rPr>
                    <w:rPr>
                      <w:rFonts w:ascii="Cambria Math" w:eastAsiaTheme="minorEastAsia" w:hAnsi="Cambria Math" w:cs="Times New Roman"/>
                      <w:sz w:val="24"/>
                      <w:szCs w:val="24"/>
                    </w:rPr>
                    <m:t>rec3</m:t>
                  </m:r>
                </m:sub>
              </m:sSub>
            </m:oMath>
            <w:r w:rsidR="00193DE1" w:rsidRPr="00FF5D0D">
              <w:rPr>
                <w:rFonts w:ascii="Times New Roman" w:hAnsi="Times New Roman" w:cs="Times New Roman"/>
                <w:sz w:val="24"/>
                <w:szCs w:val="24"/>
              </w:rPr>
              <w:t xml:space="preserve">: .... s; </w:t>
            </w:r>
          </w:p>
        </w:tc>
      </w:tr>
      <w:tr w:rsidR="00193DE1" w:rsidRPr="00FF5D0D" w14:paraId="0DD0AB6F" w14:textId="77777777" w:rsidTr="00907345">
        <w:trPr>
          <w:trHeight w:val="1375"/>
        </w:trPr>
        <w:tc>
          <w:tcPr>
            <w:tcW w:w="315" w:type="pct"/>
          </w:tcPr>
          <w:p w14:paraId="663084EF" w14:textId="77777777" w:rsidR="00193DE1" w:rsidRPr="00FF5D0D" w:rsidRDefault="00193DE1" w:rsidP="00193DE1">
            <w:pPr>
              <w:pStyle w:val="ListParagraph"/>
              <w:numPr>
                <w:ilvl w:val="1"/>
                <w:numId w:val="124"/>
              </w:numPr>
              <w:ind w:left="0" w:firstLine="22"/>
              <w:rPr>
                <w:rFonts w:ascii="Times New Roman" w:hAnsi="Times New Roman" w:cs="Times New Roman"/>
                <w:color w:val="000000"/>
                <w:sz w:val="24"/>
                <w:szCs w:val="24"/>
              </w:rPr>
            </w:pPr>
          </w:p>
        </w:tc>
        <w:tc>
          <w:tcPr>
            <w:tcW w:w="2446" w:type="pct"/>
          </w:tcPr>
          <w:p w14:paraId="6E68B537"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Reikalavimai trikties srovės tiekimo valdymui (ši srovė turi būti tiekiama įvykus simetriniam ir nesimetriniam trumpajam jungimui) (kai didžiausias pajėgumas (</w:t>
            </w:r>
            <m:oMath>
              <m:sSub>
                <m:sSubPr>
                  <m:ctrlPr>
                    <w:rPr>
                      <w:rFonts w:ascii="Cambria Math" w:hAnsi="Cambria Math" w:cs="Times New Roman"/>
                      <w:iCs/>
                      <w:color w:val="000000"/>
                      <w:sz w:val="24"/>
                      <w:szCs w:val="24"/>
                      <w:lang w:eastAsia="lt-LT"/>
                    </w:rPr>
                  </m:ctrlPr>
                </m:sSubPr>
                <m:e>
                  <m:r>
                    <m:rPr>
                      <m:sty m:val="p"/>
                    </m:rPr>
                    <w:rPr>
                      <w:rFonts w:ascii="Cambria Math" w:hAnsi="Cambria Math" w:cs="Times New Roman"/>
                      <w:color w:val="000000"/>
                      <w:szCs w:val="24"/>
                      <w:lang w:eastAsia="lt-LT"/>
                    </w:rPr>
                    <m:t>P</m:t>
                  </m:r>
                </m:e>
                <m:sub>
                  <m:r>
                    <m:rPr>
                      <m:sty m:val="p"/>
                    </m:rPr>
                    <w:rPr>
                      <w:rFonts w:ascii="Cambria Math" w:hAnsi="Cambria Math" w:cs="Times New Roman"/>
                      <w:color w:val="000000"/>
                      <w:szCs w:val="24"/>
                      <w:lang w:eastAsia="lt-LT"/>
                    </w:rPr>
                    <m:t>max</m:t>
                  </m:r>
                </m:sub>
              </m:sSub>
            </m:oMath>
            <w:r w:rsidRPr="00FF5D0D">
              <w:rPr>
                <w:rFonts w:ascii="Times New Roman" w:hAnsi="Times New Roman" w:cs="Times New Roman"/>
                <w:sz w:val="24"/>
                <w:szCs w:val="24"/>
              </w:rPr>
              <w:t>) ≥ 12 kW)</w:t>
            </w:r>
          </w:p>
        </w:tc>
        <w:tc>
          <w:tcPr>
            <w:tcW w:w="2239" w:type="pct"/>
          </w:tcPr>
          <w:p w14:paraId="41FCEA81" w14:textId="77777777" w:rsidR="00193DE1" w:rsidRPr="00FF5D0D" w:rsidRDefault="00193DE1" w:rsidP="000A1771">
            <w:pPr>
              <w:autoSpaceDE w:val="0"/>
              <w:autoSpaceDN w:val="0"/>
              <w:adjustRightInd w:val="0"/>
              <w:rPr>
                <w:rFonts w:ascii="Times New Roman" w:hAnsi="Times New Roman" w:cs="Times New Roman"/>
                <w:sz w:val="24"/>
                <w:szCs w:val="24"/>
              </w:rPr>
            </w:pPr>
            <w:r w:rsidRPr="00FF5D0D">
              <w:rPr>
                <w:rFonts w:ascii="Times New Roman" w:hAnsi="Times New Roman" w:cs="Times New Roman"/>
                <w:sz w:val="24"/>
                <w:szCs w:val="24"/>
              </w:rPr>
              <w:t>Keitiklyje įvedami reaktyviosios srovės tiekimo gradiento koeficientai (angl. gradient):</w:t>
            </w:r>
          </w:p>
          <w:p w14:paraId="1EBD2384" w14:textId="77777777" w:rsidR="00193DE1" w:rsidRPr="00FF5D0D" w:rsidRDefault="00C521A9" w:rsidP="000A1771">
            <w:pPr>
              <w:autoSpaceDE w:val="0"/>
              <w:autoSpaceDN w:val="0"/>
              <w:adjustRightInd w:val="0"/>
              <w:rPr>
                <w:rFonts w:ascii="Times New Roman" w:hAnsi="Times New Roman" w:cs="Times New Roman"/>
                <w:sz w:val="24"/>
                <w:szCs w:val="24"/>
              </w:rPr>
            </w:pPr>
            <m:oMath>
              <m:sSub>
                <m:sSubPr>
                  <m:ctrlPr>
                    <w:rPr>
                      <w:rFonts w:ascii="Cambria Math" w:hAnsi="Cambria Math" w:cs="Times New Roman"/>
                      <w:iCs/>
                      <w:sz w:val="24"/>
                      <w:szCs w:val="24"/>
                    </w:rPr>
                  </m:ctrlPr>
                </m:sSubPr>
                <m:e>
                  <m:r>
                    <m:rPr>
                      <m:sty m:val="p"/>
                    </m:rPr>
                    <w:rPr>
                      <w:rFonts w:ascii="Cambria Math" w:hAnsi="Cambria Math" w:cs="Times New Roman"/>
                      <w:sz w:val="24"/>
                      <w:szCs w:val="24"/>
                    </w:rPr>
                    <m:t>k</m:t>
                  </m:r>
                </m:e>
                <m:sub>
                  <m:r>
                    <m:rPr>
                      <m:sty m:val="p"/>
                    </m:rPr>
                    <w:rPr>
                      <w:rFonts w:ascii="Cambria Math" w:hAnsi="Cambria Math" w:cs="Times New Roman"/>
                      <w:sz w:val="24"/>
                      <w:szCs w:val="24"/>
                    </w:rPr>
                    <m:t>1</m:t>
                  </m:r>
                </m:sub>
              </m:sSub>
            </m:oMath>
            <w:r w:rsidR="00193DE1" w:rsidRPr="00FF5D0D">
              <w:rPr>
                <w:rFonts w:ascii="Times New Roman" w:hAnsi="Times New Roman" w:cs="Times New Roman"/>
                <w:sz w:val="24"/>
                <w:szCs w:val="24"/>
              </w:rPr>
              <w:t>= ………;</w:t>
            </w:r>
          </w:p>
          <w:p w14:paraId="590851D3" w14:textId="77777777" w:rsidR="00193DE1" w:rsidRPr="00FF5D0D" w:rsidRDefault="00C521A9" w:rsidP="000A1771">
            <w:pPr>
              <w:autoSpaceDE w:val="0"/>
              <w:autoSpaceDN w:val="0"/>
              <w:adjustRightInd w:val="0"/>
              <w:rPr>
                <w:rFonts w:ascii="Times New Roman" w:hAnsi="Times New Roman" w:cs="Times New Roman"/>
                <w:sz w:val="24"/>
                <w:szCs w:val="24"/>
              </w:rPr>
            </w:pPr>
            <m:oMath>
              <m:sSub>
                <m:sSubPr>
                  <m:ctrlPr>
                    <w:rPr>
                      <w:rFonts w:ascii="Cambria Math" w:hAnsi="Cambria Math" w:cs="Times New Roman"/>
                      <w:iCs/>
                      <w:sz w:val="24"/>
                      <w:szCs w:val="24"/>
                    </w:rPr>
                  </m:ctrlPr>
                </m:sSubPr>
                <m:e>
                  <m:r>
                    <m:rPr>
                      <m:sty m:val="p"/>
                    </m:rPr>
                    <w:rPr>
                      <w:rFonts w:ascii="Cambria Math" w:hAnsi="Cambria Math" w:cs="Times New Roman"/>
                      <w:sz w:val="24"/>
                      <w:szCs w:val="24"/>
                    </w:rPr>
                    <m:t>k</m:t>
                  </m:r>
                </m:e>
                <m:sub>
                  <m:r>
                    <m:rPr>
                      <m:sty m:val="p"/>
                    </m:rPr>
                    <w:rPr>
                      <w:rFonts w:ascii="Cambria Math" w:hAnsi="Cambria Math" w:cs="Times New Roman"/>
                      <w:sz w:val="24"/>
                      <w:szCs w:val="24"/>
                    </w:rPr>
                    <m:t>2</m:t>
                  </m:r>
                </m:sub>
              </m:sSub>
            </m:oMath>
            <w:r w:rsidR="00193DE1" w:rsidRPr="00FF5D0D">
              <w:rPr>
                <w:rFonts w:ascii="Times New Roman" w:hAnsi="Times New Roman" w:cs="Times New Roman"/>
                <w:sz w:val="24"/>
                <w:szCs w:val="24"/>
              </w:rPr>
              <w:t>= ………;</w:t>
            </w:r>
          </w:p>
          <w:p w14:paraId="2F37E172" w14:textId="77777777" w:rsidR="00193DE1" w:rsidRPr="00FF5D0D" w:rsidRDefault="00193DE1" w:rsidP="000A1771">
            <w:pPr>
              <w:jc w:val="both"/>
              <w:textAlignment w:val="baseline"/>
              <w:rPr>
                <w:rFonts w:ascii="Times New Roman" w:hAnsi="Times New Roman" w:cs="Times New Roman"/>
                <w:sz w:val="24"/>
                <w:szCs w:val="24"/>
              </w:rPr>
            </w:pPr>
            <w:r w:rsidRPr="00FF5D0D">
              <w:rPr>
                <w:rFonts w:ascii="Times New Roman" w:hAnsi="Times New Roman" w:cs="Times New Roman"/>
                <w:sz w:val="24"/>
                <w:szCs w:val="24"/>
              </w:rPr>
              <w:t>Trikties srovės tiekimo vėlinimas negali būti ilgesnis nei 100 ms, leistina paklaida - ±20 % IN.</w:t>
            </w:r>
          </w:p>
        </w:tc>
      </w:tr>
    </w:tbl>
    <w:p w14:paraId="194D6CB6" w14:textId="77777777" w:rsidR="00193DE1" w:rsidRPr="00FF5D0D" w:rsidRDefault="00193DE1" w:rsidP="00193DE1">
      <w:pPr>
        <w:jc w:val="both"/>
        <w:rPr>
          <w:color w:val="000000"/>
          <w:szCs w:val="24"/>
        </w:rPr>
      </w:pPr>
    </w:p>
    <w:p w14:paraId="4A503C1D" w14:textId="77777777" w:rsidR="00193DE1" w:rsidRPr="00FF5D0D" w:rsidRDefault="00193DE1" w:rsidP="00193DE1">
      <w:pPr>
        <w:jc w:val="both"/>
        <w:rPr>
          <w:color w:val="000000"/>
          <w:szCs w:val="24"/>
        </w:rPr>
      </w:pPr>
      <w:r w:rsidRPr="00FF5D0D">
        <w:rPr>
          <w:color w:val="000000"/>
          <w:szCs w:val="24"/>
        </w:rPr>
        <w:t xml:space="preserve">Pastabos: </w:t>
      </w:r>
    </w:p>
    <w:p w14:paraId="031EEEA5" w14:textId="77777777" w:rsidR="00193DE1" w:rsidRPr="00FF5D0D" w:rsidRDefault="00193DE1" w:rsidP="00193DE1">
      <w:pPr>
        <w:jc w:val="both"/>
        <w:rPr>
          <w:color w:val="000000"/>
          <w:szCs w:val="24"/>
        </w:rPr>
      </w:pPr>
      <w:r w:rsidRPr="00FF5D0D">
        <w:rPr>
          <w:color w:val="000000"/>
          <w:szCs w:val="24"/>
        </w:rPr>
        <w:t>* 2 punkto lentelių kiekis priklauso nuo įtampos keitiklių kiekio.</w:t>
      </w:r>
    </w:p>
    <w:p w14:paraId="54B5D5B4" w14:textId="77777777" w:rsidR="00193DE1" w:rsidRPr="00FF5D0D" w:rsidRDefault="00193DE1" w:rsidP="00193DE1">
      <w:pPr>
        <w:jc w:val="both"/>
        <w:rPr>
          <w:color w:val="000000"/>
          <w:szCs w:val="24"/>
        </w:rPr>
      </w:pPr>
      <w:r w:rsidRPr="00FF5D0D">
        <w:rPr>
          <w:color w:val="000000"/>
          <w:szCs w:val="24"/>
        </w:rPr>
        <w:t>** U(10 min avg) taikyti vietoj U&gt; apsaugos tik nesant įtampos keitikliuose techninių galimybių nustatyti t = 600s laiko delsą.</w:t>
      </w:r>
    </w:p>
    <w:p w14:paraId="5ED44936" w14:textId="77777777" w:rsidR="00193DE1" w:rsidRPr="00FF5D0D" w:rsidRDefault="00193DE1" w:rsidP="00193DE1">
      <w:pPr>
        <w:jc w:val="both"/>
        <w:rPr>
          <w:color w:val="000000"/>
          <w:szCs w:val="24"/>
        </w:rPr>
      </w:pPr>
      <w:r w:rsidRPr="00FF5D0D">
        <w:rPr>
          <w:color w:val="000000"/>
          <w:szCs w:val="24"/>
        </w:rPr>
        <w:t xml:space="preserve">*** Nustatyti maksimalią laiko delsą pagal įtampos keitiklio technines galimybes, bet ne daugiau nei t = 600s. </w:t>
      </w:r>
    </w:p>
    <w:p w14:paraId="11097FE6" w14:textId="77777777" w:rsidR="00193DE1" w:rsidRPr="00FF5D0D" w:rsidRDefault="00193DE1" w:rsidP="00193DE1">
      <w:pPr>
        <w:rPr>
          <w:color w:val="000000"/>
          <w:szCs w:val="24"/>
        </w:rPr>
      </w:pPr>
      <w:r w:rsidRPr="00FF5D0D">
        <w:rPr>
          <w:color w:val="000000"/>
          <w:szCs w:val="24"/>
        </w:rPr>
        <w:t> </w:t>
      </w:r>
    </w:p>
    <w:p w14:paraId="347C67E2" w14:textId="296F152E" w:rsidR="00193DE1" w:rsidRPr="00FF5D0D" w:rsidRDefault="00193DE1" w:rsidP="00193DE1">
      <w:pPr>
        <w:jc w:val="both"/>
        <w:rPr>
          <w:color w:val="000000" w:themeColor="text1"/>
          <w:szCs w:val="24"/>
        </w:rPr>
      </w:pPr>
      <w:r w:rsidRPr="00FF5D0D">
        <w:rPr>
          <w:color w:val="000000" w:themeColor="text1"/>
          <w:szCs w:val="24"/>
        </w:rPr>
        <w:t xml:space="preserve">Šia deklaracija patvirtiname, kad </w:t>
      </w:r>
      <w:r w:rsidRPr="00FF5D0D">
        <w:rPr>
          <w:szCs w:val="24"/>
        </w:rPr>
        <w:t>elektrinės ir</w:t>
      </w:r>
      <w:r w:rsidR="00951C81" w:rsidRPr="00FF5D0D">
        <w:rPr>
          <w:szCs w:val="24"/>
        </w:rPr>
        <w:t xml:space="preserve"> (</w:t>
      </w:r>
      <w:r w:rsidRPr="00FF5D0D">
        <w:rPr>
          <w:szCs w:val="24"/>
        </w:rPr>
        <w:t>ar</w:t>
      </w:r>
      <w:r w:rsidR="00951C81" w:rsidRPr="00FF5D0D">
        <w:rPr>
          <w:szCs w:val="24"/>
        </w:rPr>
        <w:t>)</w:t>
      </w:r>
      <w:r w:rsidRPr="00FF5D0D">
        <w:rPr>
          <w:szCs w:val="24"/>
        </w:rPr>
        <w:t xml:space="preserve"> </w:t>
      </w:r>
      <w:r w:rsidRPr="00FF5D0D">
        <w:rPr>
          <w:color w:val="000000" w:themeColor="text1"/>
          <w:szCs w:val="24"/>
        </w:rPr>
        <w:t>energijos kaupimo įrenginio</w:t>
      </w:r>
      <w:r w:rsidRPr="00FF5D0D">
        <w:rPr>
          <w:b/>
          <w:color w:val="000000" w:themeColor="text1"/>
          <w:szCs w:val="24"/>
        </w:rPr>
        <w:t xml:space="preserve"> </w:t>
      </w:r>
      <w:r w:rsidRPr="00FF5D0D">
        <w:rPr>
          <w:color w:val="000000" w:themeColor="text1"/>
          <w:szCs w:val="24"/>
        </w:rPr>
        <w:t>įrengimo darbai atlikti kokybiškai, laikantis teisės aktų reikalavimų, įranga suderinta ir išbandyta bei atitinka Elektros įrenginių įrengimo taisyklių reikalavimus ir Prijungimo sąlygas.</w:t>
      </w:r>
    </w:p>
    <w:p w14:paraId="4DE66D6F" w14:textId="77777777" w:rsidR="00193DE1" w:rsidRPr="00FF5D0D" w:rsidRDefault="00193DE1" w:rsidP="00193DE1">
      <w:pPr>
        <w:jc w:val="both"/>
        <w:rPr>
          <w:color w:val="000000" w:themeColor="text1"/>
          <w:sz w:val="22"/>
          <w:szCs w:val="22"/>
        </w:rPr>
      </w:pPr>
    </w:p>
    <w:p w14:paraId="1C0117B7" w14:textId="77777777" w:rsidR="00193DE1" w:rsidRPr="00FF5D0D" w:rsidRDefault="00193DE1" w:rsidP="00193DE1">
      <w:pPr>
        <w:ind w:firstLine="5103"/>
        <w:jc w:val="right"/>
        <w:rPr>
          <w:color w:val="000000"/>
          <w:sz w:val="22"/>
          <w:szCs w:val="22"/>
        </w:rPr>
      </w:pPr>
      <w:r w:rsidRPr="00FF5D0D">
        <w:rPr>
          <w:color w:val="000000"/>
          <w:sz w:val="22"/>
          <w:szCs w:val="22"/>
        </w:rPr>
        <w:t>(Rangovo vardas, pavardė, parašas)</w:t>
      </w:r>
    </w:p>
    <w:p w14:paraId="3C2B881B" w14:textId="77777777" w:rsidR="00315B3A" w:rsidRPr="00FF5D0D" w:rsidRDefault="00315B3A" w:rsidP="00064543">
      <w:pPr>
        <w:ind w:left="6521"/>
        <w:sectPr w:rsidR="00315B3A" w:rsidRPr="00FF5D0D" w:rsidSect="003D313F">
          <w:pgSz w:w="11907" w:h="16840" w:code="9"/>
          <w:pgMar w:top="1134" w:right="708" w:bottom="1134" w:left="1701" w:header="567" w:footer="284" w:gutter="0"/>
          <w:pgNumType w:start="1"/>
          <w:cols w:space="1296"/>
          <w:titlePg/>
          <w:docGrid w:linePitch="360"/>
        </w:sectPr>
      </w:pPr>
    </w:p>
    <w:p w14:paraId="654AC23B" w14:textId="77777777" w:rsidR="00064543" w:rsidRPr="00FF5D0D" w:rsidRDefault="00064543" w:rsidP="00064543">
      <w:pPr>
        <w:ind w:left="6521"/>
      </w:pPr>
      <w:r w:rsidRPr="00FF5D0D">
        <w:t>Pasinaudojimo</w:t>
      </w:r>
    </w:p>
    <w:p w14:paraId="000A43EE" w14:textId="77777777" w:rsidR="00064543" w:rsidRPr="00FF5D0D" w:rsidRDefault="00064543" w:rsidP="00064543">
      <w:pPr>
        <w:ind w:left="6521"/>
        <w:rPr>
          <w:szCs w:val="24"/>
        </w:rPr>
      </w:pPr>
      <w:r w:rsidRPr="00FF5D0D">
        <w:rPr>
          <w:szCs w:val="24"/>
        </w:rPr>
        <w:t>elektros tinklais tvarkos aprašo</w:t>
      </w:r>
    </w:p>
    <w:p w14:paraId="24DCA38E" w14:textId="5FA80B33" w:rsidR="00064543" w:rsidRPr="00FF5D0D" w:rsidRDefault="00D775D4" w:rsidP="00064543">
      <w:pPr>
        <w:ind w:left="6521"/>
        <w:rPr>
          <w:szCs w:val="24"/>
        </w:rPr>
      </w:pPr>
      <w:r w:rsidRPr="00FF5D0D">
        <w:rPr>
          <w:szCs w:val="24"/>
        </w:rPr>
        <w:t>9</w:t>
      </w:r>
      <w:r w:rsidR="00064543" w:rsidRPr="00FF5D0D">
        <w:rPr>
          <w:szCs w:val="24"/>
        </w:rPr>
        <w:t xml:space="preserve"> priedas</w:t>
      </w:r>
    </w:p>
    <w:p w14:paraId="2F7BF170" w14:textId="77777777" w:rsidR="00064543" w:rsidRPr="00FF5D0D" w:rsidRDefault="00064543" w:rsidP="00832669">
      <w:pPr>
        <w:rPr>
          <w:szCs w:val="24"/>
        </w:rPr>
      </w:pPr>
    </w:p>
    <w:p w14:paraId="1898168E" w14:textId="77777777" w:rsidR="00903124" w:rsidRPr="00FF5D0D" w:rsidRDefault="00903124" w:rsidP="00286820">
      <w:pPr>
        <w:pStyle w:val="priedas"/>
        <w:spacing w:before="0" w:after="0" w:line="240" w:lineRule="auto"/>
        <w:ind w:left="0" w:firstLine="0"/>
        <w:jc w:val="center"/>
        <w:rPr>
          <w:rFonts w:ascii="Times New Roman" w:hAnsi="Times New Roman" w:cs="Times New Roman"/>
          <w:sz w:val="24"/>
          <w:szCs w:val="24"/>
        </w:rPr>
      </w:pPr>
      <w:r w:rsidRPr="00FF5D0D">
        <w:rPr>
          <w:rFonts w:ascii="Times New Roman" w:hAnsi="Times New Roman" w:cs="Times New Roman"/>
          <w:sz w:val="24"/>
          <w:szCs w:val="24"/>
        </w:rPr>
        <w:t>(Informacijos apie ketinimų protokole prisiimtų įsipareigojimų vykdymą teikimo forma)</w:t>
      </w:r>
    </w:p>
    <w:p w14:paraId="6896179A" w14:textId="77777777" w:rsidR="00903124" w:rsidRPr="00FF5D0D" w:rsidRDefault="00903124" w:rsidP="00903124">
      <w:pPr>
        <w:pStyle w:val="priedas"/>
        <w:spacing w:before="0" w:after="0" w:line="240" w:lineRule="auto"/>
        <w:ind w:left="0" w:right="330" w:firstLine="0"/>
        <w:jc w:val="center"/>
        <w:rPr>
          <w:rFonts w:ascii="Times New Roman" w:hAnsi="Times New Roman" w:cs="Times New Roman"/>
          <w:sz w:val="24"/>
          <w:szCs w:val="24"/>
        </w:rPr>
      </w:pPr>
    </w:p>
    <w:p w14:paraId="3051E1F8" w14:textId="71478958" w:rsidR="00832669" w:rsidRPr="00FF5D0D" w:rsidRDefault="00903124" w:rsidP="00286820">
      <w:pPr>
        <w:pStyle w:val="priedas"/>
        <w:spacing w:before="0" w:after="0" w:line="240" w:lineRule="auto"/>
        <w:ind w:left="0" w:firstLine="0"/>
        <w:jc w:val="center"/>
        <w:rPr>
          <w:rFonts w:ascii="Times New Roman" w:hAnsi="Times New Roman" w:cs="Times New Roman"/>
          <w:sz w:val="24"/>
          <w:szCs w:val="24"/>
        </w:rPr>
      </w:pPr>
      <w:r w:rsidRPr="00FF5D0D">
        <w:rPr>
          <w:rFonts w:ascii="Times New Roman" w:hAnsi="Times New Roman" w:cs="Times New Roman"/>
          <w:sz w:val="24"/>
          <w:szCs w:val="24"/>
        </w:rPr>
        <w:t>INFORMACI</w:t>
      </w:r>
      <w:r w:rsidR="00B34696" w:rsidRPr="00FF5D0D">
        <w:rPr>
          <w:rFonts w:ascii="Times New Roman" w:hAnsi="Times New Roman" w:cs="Times New Roman"/>
          <w:sz w:val="24"/>
          <w:szCs w:val="24"/>
        </w:rPr>
        <w:t xml:space="preserve">JA </w:t>
      </w:r>
      <w:r w:rsidRPr="00FF5D0D">
        <w:rPr>
          <w:rFonts w:ascii="Times New Roman" w:hAnsi="Times New Roman" w:cs="Times New Roman"/>
          <w:sz w:val="24"/>
          <w:szCs w:val="24"/>
        </w:rPr>
        <w:t>APIE KETINIMŲ PROTOKOLE PRISIIMTŲ ĮSIPAREIGOJIMŲ VYKDYMĄ</w:t>
      </w:r>
    </w:p>
    <w:p w14:paraId="154B5FAE" w14:textId="53BF77DE" w:rsidR="00903124" w:rsidRPr="00FF5D0D" w:rsidDel="00B66008" w:rsidRDefault="00903124" w:rsidP="00903124">
      <w:pPr>
        <w:pStyle w:val="priedas"/>
        <w:spacing w:before="0" w:after="0" w:line="240" w:lineRule="auto"/>
        <w:ind w:left="0" w:right="330" w:firstLine="0"/>
        <w:jc w:val="center"/>
        <w:rPr>
          <w:rFonts w:ascii="Times New Roman" w:hAnsi="Times New Roman" w:cs="Times New Roman"/>
          <w:sz w:val="24"/>
          <w:szCs w:val="24"/>
        </w:rPr>
      </w:pPr>
    </w:p>
    <w:p w14:paraId="19CD2C33" w14:textId="3C9A3302" w:rsidR="00242456" w:rsidRPr="00FF5D0D" w:rsidDel="00B66008" w:rsidRDefault="00286820" w:rsidP="00286820">
      <w:pPr>
        <w:tabs>
          <w:tab w:val="left" w:pos="4290"/>
          <w:tab w:val="left" w:pos="8175"/>
        </w:tabs>
        <w:jc w:val="center"/>
      </w:pPr>
      <w:r w:rsidRPr="00FF5D0D" w:rsidDel="00B66008">
        <w:t>______________________</w:t>
      </w:r>
    </w:p>
    <w:p w14:paraId="2260BC97" w14:textId="5BA56C97" w:rsidR="00286820" w:rsidRPr="00FF5D0D" w:rsidDel="00B66008" w:rsidRDefault="00286820" w:rsidP="00832669">
      <w:pPr>
        <w:tabs>
          <w:tab w:val="left" w:pos="8175"/>
        </w:tabs>
        <w:jc w:val="center"/>
        <w:rPr>
          <w:vertAlign w:val="superscript"/>
        </w:rPr>
      </w:pPr>
      <w:r w:rsidRPr="00FF5D0D" w:rsidDel="00B66008">
        <w:rPr>
          <w:vertAlign w:val="superscript"/>
        </w:rPr>
        <w:t>(Informacijos pateikimo data)</w:t>
      </w:r>
    </w:p>
    <w:p w14:paraId="5F6081EA" w14:textId="64CA7314" w:rsidR="00DA0472" w:rsidRPr="00FF5D0D" w:rsidDel="00B66008" w:rsidRDefault="00DA0472" w:rsidP="0027065E">
      <w:pPr>
        <w:pStyle w:val="ListParagraph"/>
        <w:numPr>
          <w:ilvl w:val="0"/>
          <w:numId w:val="57"/>
        </w:numPr>
        <w:tabs>
          <w:tab w:val="left" w:pos="1134"/>
        </w:tabs>
        <w:ind w:left="0" w:firstLine="567"/>
        <w:jc w:val="both"/>
        <w:rPr>
          <w:szCs w:val="24"/>
        </w:rPr>
      </w:pPr>
      <w:r w:rsidRPr="00FF5D0D" w:rsidDel="00B66008">
        <w:rPr>
          <w:szCs w:val="24"/>
        </w:rPr>
        <w:t xml:space="preserve">Elektrinę ar energijos kaupimo įrenginį statyti ar įrengti planuojantis asmuo (juridinio asmens pavadinimas, įmonės kodas arba fizinio asmens vardas ir pavardė): </w:t>
      </w:r>
    </w:p>
    <w:p w14:paraId="5C52D3E9" w14:textId="33FD59CA" w:rsidR="0009082E" w:rsidRPr="00FF5D0D" w:rsidDel="00B66008" w:rsidRDefault="0009082E" w:rsidP="0027065E">
      <w:pPr>
        <w:pStyle w:val="ListParagraph"/>
        <w:numPr>
          <w:ilvl w:val="0"/>
          <w:numId w:val="57"/>
        </w:numPr>
        <w:tabs>
          <w:tab w:val="left" w:pos="1134"/>
        </w:tabs>
        <w:ind w:left="0" w:firstLine="567"/>
        <w:jc w:val="both"/>
        <w:rPr>
          <w:szCs w:val="24"/>
        </w:rPr>
      </w:pPr>
      <w:r w:rsidRPr="00FF5D0D" w:rsidDel="00B66008">
        <w:rPr>
          <w:szCs w:val="24"/>
        </w:rPr>
        <w:t>Numatoma elektrinės ar energijos kaupimo įrenginio įrengimo ar pastatymo data:</w:t>
      </w:r>
    </w:p>
    <w:p w14:paraId="336EADB5" w14:textId="202DEC18" w:rsidR="00DA0472" w:rsidRPr="00FF5D0D" w:rsidDel="00B66008" w:rsidRDefault="00DA0472" w:rsidP="0027065E">
      <w:pPr>
        <w:pStyle w:val="ListParagraph"/>
        <w:numPr>
          <w:ilvl w:val="0"/>
          <w:numId w:val="57"/>
        </w:numPr>
        <w:tabs>
          <w:tab w:val="left" w:pos="1134"/>
          <w:tab w:val="left" w:pos="5360"/>
        </w:tabs>
        <w:ind w:left="0" w:firstLine="567"/>
        <w:jc w:val="both"/>
        <w:rPr>
          <w:szCs w:val="24"/>
        </w:rPr>
      </w:pPr>
      <w:r w:rsidRPr="00FF5D0D" w:rsidDel="00B66008">
        <w:rPr>
          <w:szCs w:val="24"/>
        </w:rPr>
        <w:t>Ketinimų protokolo registracijos data ir numeris:</w:t>
      </w:r>
    </w:p>
    <w:p w14:paraId="5487B857" w14:textId="1C47242E" w:rsidR="00DA0472" w:rsidRPr="00FF5D0D" w:rsidDel="00B66008" w:rsidRDefault="00DA0472" w:rsidP="0027065E">
      <w:pPr>
        <w:pStyle w:val="ListParagraph"/>
        <w:numPr>
          <w:ilvl w:val="0"/>
          <w:numId w:val="57"/>
        </w:numPr>
        <w:tabs>
          <w:tab w:val="left" w:pos="1134"/>
          <w:tab w:val="left" w:pos="5360"/>
        </w:tabs>
        <w:ind w:left="0" w:firstLine="567"/>
        <w:jc w:val="both"/>
        <w:rPr>
          <w:szCs w:val="24"/>
        </w:rPr>
      </w:pPr>
      <w:r w:rsidRPr="00FF5D0D" w:rsidDel="00B66008">
        <w:rPr>
          <w:szCs w:val="24"/>
        </w:rPr>
        <w:t>Prievolių įvykdymo užtikrinimo pateikimo data:</w:t>
      </w:r>
    </w:p>
    <w:p w14:paraId="5F505168" w14:textId="7D20FF87" w:rsidR="00DA0472" w:rsidRPr="00FF5D0D" w:rsidDel="00B66008" w:rsidRDefault="00DA0472" w:rsidP="0027065E">
      <w:pPr>
        <w:pStyle w:val="ListParagraph"/>
        <w:numPr>
          <w:ilvl w:val="0"/>
          <w:numId w:val="57"/>
        </w:numPr>
        <w:tabs>
          <w:tab w:val="left" w:pos="1134"/>
        </w:tabs>
        <w:ind w:left="0" w:firstLine="567"/>
        <w:jc w:val="both"/>
      </w:pPr>
      <w:r w:rsidRPr="00FF5D0D" w:rsidDel="00B66008">
        <w:rPr>
          <w:szCs w:val="24"/>
        </w:rPr>
        <w:t xml:space="preserve">Prašymo išduoti leidimą </w:t>
      </w:r>
      <w:bookmarkStart w:id="536" w:name="_Hlk113353691"/>
      <w:r w:rsidRPr="00FF5D0D" w:rsidDel="00B66008">
        <w:rPr>
          <w:szCs w:val="24"/>
        </w:rPr>
        <w:t>plėtoti gamybos pajėgumus (elektrinės prijungimo prie elektros tinklų atveju)</w:t>
      </w:r>
      <w:r w:rsidR="00DF78FB" w:rsidRPr="00FF5D0D" w:rsidDel="00B66008">
        <w:rPr>
          <w:szCs w:val="24"/>
        </w:rPr>
        <w:t xml:space="preserve">, prašymo išduoti </w:t>
      </w:r>
      <w:r w:rsidRPr="00FF5D0D" w:rsidDel="00B66008">
        <w:rPr>
          <w:szCs w:val="24"/>
        </w:rPr>
        <w:t>leidimą plėtoti energijos kaupimo pajėgumus (</w:t>
      </w:r>
      <w:r w:rsidR="0027065E" w:rsidRPr="00FF5D0D" w:rsidDel="00B66008">
        <w:rPr>
          <w:szCs w:val="24"/>
        </w:rPr>
        <w:t xml:space="preserve">energijos </w:t>
      </w:r>
      <w:r w:rsidRPr="00FF5D0D" w:rsidDel="00B66008">
        <w:rPr>
          <w:szCs w:val="24"/>
        </w:rPr>
        <w:t>kaupimo įrenginio prijungimo prie elektros tinklų atveju)</w:t>
      </w:r>
      <w:r w:rsidR="00DF78FB" w:rsidRPr="00FF5D0D" w:rsidDel="00B66008">
        <w:rPr>
          <w:szCs w:val="24"/>
        </w:rPr>
        <w:t xml:space="preserve"> arba p</w:t>
      </w:r>
      <w:r w:rsidR="00DF78FB" w:rsidRPr="00FF5D0D" w:rsidDel="00B66008">
        <w:rPr>
          <w:color w:val="000000"/>
        </w:rPr>
        <w:t>rašymo dalyvauti skatinimo kvotų paskirstymo aukcion</w:t>
      </w:r>
      <w:r w:rsidR="0018342E" w:rsidRPr="00FF5D0D" w:rsidDel="00B66008">
        <w:rPr>
          <w:color w:val="000000"/>
        </w:rPr>
        <w:t>e (</w:t>
      </w:r>
      <w:r w:rsidR="00DF78FB" w:rsidRPr="00FF5D0D" w:rsidDel="00B66008">
        <w:rPr>
          <w:color w:val="000000"/>
        </w:rPr>
        <w:t>jeigu asmuo ketina statyti ar įrengti atsinaujinančius energijos išteklius naudojančias elektrines</w:t>
      </w:r>
      <w:r w:rsidR="0018342E" w:rsidRPr="00FF5D0D" w:rsidDel="00B66008">
        <w:rPr>
          <w:color w:val="000000"/>
        </w:rPr>
        <w:t>) pateikimo data</w:t>
      </w:r>
      <w:r w:rsidRPr="00FF5D0D" w:rsidDel="00B66008">
        <w:rPr>
          <w:szCs w:val="24"/>
        </w:rPr>
        <w:t>:</w:t>
      </w:r>
      <w:bookmarkEnd w:id="536"/>
    </w:p>
    <w:p w14:paraId="7C0EF34F" w14:textId="0F2337BF" w:rsidR="0027065E" w:rsidRPr="00FF5D0D" w:rsidDel="00B66008" w:rsidRDefault="0027065E" w:rsidP="0027065E">
      <w:pPr>
        <w:pStyle w:val="ListParagraph"/>
        <w:numPr>
          <w:ilvl w:val="0"/>
          <w:numId w:val="57"/>
        </w:numPr>
        <w:tabs>
          <w:tab w:val="left" w:pos="1134"/>
        </w:tabs>
        <w:ind w:left="0" w:firstLine="567"/>
        <w:jc w:val="both"/>
      </w:pPr>
      <w:r w:rsidRPr="00FF5D0D" w:rsidDel="00B66008">
        <w:t xml:space="preserve">Leidimo </w:t>
      </w:r>
      <w:r w:rsidRPr="00FF5D0D" w:rsidDel="00B66008">
        <w:rPr>
          <w:szCs w:val="24"/>
        </w:rPr>
        <w:t>plėtoti gamybos pajėgumus (elektrinės prijungimo prie elektros tinklų atveju) arba leidimo plėtoti energijos kaupimo pajėgumus (energijos kaupimo įrenginio prijungimo prie elektros tinklų atveju) išdavimo data:</w:t>
      </w:r>
    </w:p>
    <w:p w14:paraId="06BC38D0" w14:textId="06F9E4D3" w:rsidR="00154761" w:rsidRPr="00FF5D0D" w:rsidDel="00B66008" w:rsidRDefault="00154761" w:rsidP="0027065E">
      <w:pPr>
        <w:pStyle w:val="ListParagraph"/>
        <w:numPr>
          <w:ilvl w:val="0"/>
          <w:numId w:val="57"/>
        </w:numPr>
        <w:tabs>
          <w:tab w:val="left" w:pos="1134"/>
        </w:tabs>
        <w:ind w:left="0" w:firstLine="567"/>
        <w:jc w:val="both"/>
      </w:pPr>
      <w:r w:rsidRPr="00FF5D0D" w:rsidDel="00B66008">
        <w:rPr>
          <w:szCs w:val="24"/>
        </w:rPr>
        <w:t>Paraiškos išduoti prijungimo sąlygas data:</w:t>
      </w:r>
    </w:p>
    <w:p w14:paraId="3D7E4F25" w14:textId="1F4A6F68" w:rsidR="003628F2" w:rsidRPr="00FF5D0D" w:rsidDel="00B66008" w:rsidRDefault="003628F2" w:rsidP="0027065E">
      <w:pPr>
        <w:pStyle w:val="ListParagraph"/>
        <w:numPr>
          <w:ilvl w:val="0"/>
          <w:numId w:val="57"/>
        </w:numPr>
        <w:tabs>
          <w:tab w:val="left" w:pos="1134"/>
        </w:tabs>
        <w:ind w:left="0" w:firstLine="567"/>
        <w:jc w:val="both"/>
      </w:pPr>
      <w:r w:rsidRPr="00FF5D0D" w:rsidDel="00B66008">
        <w:rPr>
          <w:szCs w:val="24"/>
        </w:rPr>
        <w:t>Prijungimo sąlygų išdavimo data ir numeris:</w:t>
      </w:r>
    </w:p>
    <w:p w14:paraId="7A64760A" w14:textId="0196B39D" w:rsidR="0027065E" w:rsidRPr="00FF5D0D" w:rsidDel="00B66008" w:rsidRDefault="0086738E" w:rsidP="0027065E">
      <w:pPr>
        <w:pStyle w:val="ListParagraph"/>
        <w:numPr>
          <w:ilvl w:val="0"/>
          <w:numId w:val="57"/>
        </w:numPr>
        <w:tabs>
          <w:tab w:val="left" w:pos="1134"/>
        </w:tabs>
        <w:ind w:left="0" w:firstLine="567"/>
        <w:jc w:val="both"/>
      </w:pPr>
      <w:r w:rsidRPr="00FF5D0D" w:rsidDel="00B66008">
        <w:t>Techninio projekto, kai jis privalomas, pateikimo tinklų operatoriui data:</w:t>
      </w:r>
    </w:p>
    <w:p w14:paraId="2404CA5A" w14:textId="64E96113" w:rsidR="00654DD1" w:rsidRPr="00FF5D0D" w:rsidDel="00B66008" w:rsidRDefault="00654DD1" w:rsidP="00654DD1">
      <w:pPr>
        <w:pStyle w:val="ListParagraph"/>
        <w:numPr>
          <w:ilvl w:val="0"/>
          <w:numId w:val="57"/>
        </w:numPr>
        <w:tabs>
          <w:tab w:val="left" w:pos="1134"/>
        </w:tabs>
        <w:ind w:left="0" w:firstLine="567"/>
        <w:jc w:val="both"/>
      </w:pPr>
      <w:r w:rsidRPr="00FF5D0D" w:rsidDel="00B66008">
        <w:t>Patikslinto techninio projekto, kai jis privalomas ir buvo tikslinamas, pateikimo tinklų operatoriui data:</w:t>
      </w:r>
    </w:p>
    <w:p w14:paraId="785949B7" w14:textId="2C975CFD" w:rsidR="00F95B77" w:rsidRPr="00FF5D0D" w:rsidDel="00B66008" w:rsidRDefault="00F95B77" w:rsidP="00F95B77">
      <w:pPr>
        <w:pStyle w:val="ListParagraph"/>
        <w:numPr>
          <w:ilvl w:val="0"/>
          <w:numId w:val="57"/>
        </w:numPr>
        <w:tabs>
          <w:tab w:val="left" w:pos="1134"/>
        </w:tabs>
        <w:ind w:left="0" w:firstLine="567"/>
        <w:jc w:val="both"/>
      </w:pPr>
      <w:r w:rsidRPr="00FF5D0D" w:rsidDel="00B66008">
        <w:t>Prijungimo paslaugos sutarties pasirašymo data:</w:t>
      </w:r>
    </w:p>
    <w:p w14:paraId="7072B6AC" w14:textId="66872183" w:rsidR="008D0D2D" w:rsidRPr="00FF5D0D" w:rsidDel="00B66008" w:rsidRDefault="008D0D2D" w:rsidP="00F95B77">
      <w:pPr>
        <w:pStyle w:val="ListParagraph"/>
        <w:numPr>
          <w:ilvl w:val="0"/>
          <w:numId w:val="57"/>
        </w:numPr>
        <w:tabs>
          <w:tab w:val="left" w:pos="1134"/>
        </w:tabs>
        <w:ind w:left="0" w:firstLine="567"/>
        <w:jc w:val="both"/>
      </w:pPr>
      <w:r w:rsidRPr="00FF5D0D" w:rsidDel="00B66008">
        <w:t>Prijungimo prie elektros tinklų išlaidų apmokėjimo data:</w:t>
      </w:r>
    </w:p>
    <w:p w14:paraId="20C68B58" w14:textId="2EF1B3F9" w:rsidR="0086738E" w:rsidRPr="00FF5D0D" w:rsidDel="00B66008" w:rsidRDefault="00FF4EBD" w:rsidP="0027065E">
      <w:pPr>
        <w:pStyle w:val="ListParagraph"/>
        <w:numPr>
          <w:ilvl w:val="0"/>
          <w:numId w:val="57"/>
        </w:numPr>
        <w:tabs>
          <w:tab w:val="left" w:pos="1134"/>
        </w:tabs>
        <w:ind w:left="0" w:firstLine="567"/>
        <w:jc w:val="both"/>
      </w:pPr>
      <w:r w:rsidRPr="00FF5D0D" w:rsidDel="00B66008">
        <w:t>Statybą leidžiančio dokumento, kai jis privalomas, data:</w:t>
      </w:r>
    </w:p>
    <w:p w14:paraId="33B34616" w14:textId="36F521A1" w:rsidR="00854994" w:rsidRPr="00FF5D0D" w:rsidDel="00B66008" w:rsidRDefault="00F95B77" w:rsidP="0027065E">
      <w:pPr>
        <w:pStyle w:val="ListParagraph"/>
        <w:numPr>
          <w:ilvl w:val="0"/>
          <w:numId w:val="57"/>
        </w:numPr>
        <w:tabs>
          <w:tab w:val="left" w:pos="1134"/>
        </w:tabs>
        <w:ind w:left="0" w:firstLine="567"/>
        <w:jc w:val="both"/>
      </w:pPr>
      <w:r w:rsidRPr="00FF5D0D" w:rsidDel="00B66008">
        <w:t>Vykdomas</w:t>
      </w:r>
      <w:r w:rsidR="00050BE7" w:rsidRPr="00FF5D0D" w:rsidDel="00B66008">
        <w:t xml:space="preserve"> e</w:t>
      </w:r>
      <w:r w:rsidR="00A11695" w:rsidRPr="00FF5D0D" w:rsidDel="00B66008">
        <w:t xml:space="preserve">lektrinės ar energijos kaupimo įrenginio </w:t>
      </w:r>
      <w:r w:rsidR="005A0133" w:rsidRPr="00FF5D0D" w:rsidDel="00B66008">
        <w:t xml:space="preserve">įrengimo ar statybos </w:t>
      </w:r>
      <w:r w:rsidR="00050BE7" w:rsidRPr="00FF5D0D" w:rsidDel="00B66008">
        <w:t xml:space="preserve">etapas </w:t>
      </w:r>
      <w:r w:rsidR="005A0133" w:rsidRPr="00FF5D0D" w:rsidDel="00B66008">
        <w:t xml:space="preserve">(nurodomas </w:t>
      </w:r>
      <w:r w:rsidRPr="00FF5D0D" w:rsidDel="00B66008">
        <w:t xml:space="preserve">vykdomas </w:t>
      </w:r>
      <w:r w:rsidR="005A0133" w:rsidRPr="00FF5D0D" w:rsidDel="00B66008">
        <w:t>etapas informacijos teikimo dieną</w:t>
      </w:r>
      <w:r w:rsidR="00CF7868" w:rsidRPr="00FF5D0D" w:rsidDel="00B66008">
        <w:t xml:space="preserve">; jei </w:t>
      </w:r>
      <w:r w:rsidR="00496FE5" w:rsidRPr="00FF5D0D" w:rsidDel="00B66008">
        <w:t>tinklų naudotojas vykdo darbus taip pat ir tinklų operatoriaus tinklų dalyje, taip pat pateikiama informacija ir apie šių darbų vykdymo eigą</w:t>
      </w:r>
      <w:r w:rsidR="005A0133" w:rsidRPr="00FF5D0D" w:rsidDel="00B66008">
        <w:t>)</w:t>
      </w:r>
      <w:r w:rsidR="00A11695" w:rsidRPr="00FF5D0D" w:rsidDel="00B66008">
        <w:t>:</w:t>
      </w:r>
      <w:r w:rsidR="00286820" w:rsidRPr="00FF5D0D" w:rsidDel="00B66008">
        <w:t xml:space="preserve"> </w:t>
      </w:r>
    </w:p>
    <w:p w14:paraId="4B86E8E0" w14:textId="7517FE98" w:rsidR="00733F9B" w:rsidRPr="00FF5D0D" w:rsidDel="00B66008" w:rsidRDefault="00733F9B" w:rsidP="0011166D">
      <w:pPr>
        <w:tabs>
          <w:tab w:val="left" w:pos="8175"/>
        </w:tabs>
        <w:jc w:val="both"/>
      </w:pPr>
    </w:p>
    <w:p w14:paraId="45D38729" w14:textId="6307F3C7" w:rsidR="00733F9B" w:rsidRPr="00FF5D0D" w:rsidDel="00B66008" w:rsidRDefault="00733F9B" w:rsidP="0011166D">
      <w:pPr>
        <w:tabs>
          <w:tab w:val="left" w:pos="8175"/>
        </w:tabs>
        <w:jc w:val="both"/>
        <w:rPr>
          <w:szCs w:val="24"/>
        </w:rPr>
      </w:pPr>
      <w:r w:rsidRPr="00FF5D0D" w:rsidDel="00B66008">
        <w:rPr>
          <w:szCs w:val="24"/>
        </w:rPr>
        <w:t>Elektrinę ar energijos kaupimo įrenginį statyti ar įrengti planuojantis asmuo:</w:t>
      </w:r>
    </w:p>
    <w:p w14:paraId="447F8A51" w14:textId="3829CC26" w:rsidR="00733F9B" w:rsidRPr="00FF5D0D" w:rsidDel="00B66008" w:rsidRDefault="00733F9B" w:rsidP="0011166D">
      <w:pPr>
        <w:tabs>
          <w:tab w:val="left" w:pos="8175"/>
        </w:tabs>
        <w:jc w:val="both"/>
        <w:rPr>
          <w:i/>
          <w:iCs/>
          <w:szCs w:val="24"/>
          <w:vertAlign w:val="superscript"/>
        </w:rPr>
      </w:pPr>
      <w:r w:rsidRPr="00FF5D0D" w:rsidDel="00B66008">
        <w:rPr>
          <w:i/>
          <w:iCs/>
          <w:szCs w:val="24"/>
          <w:vertAlign w:val="superscript"/>
        </w:rPr>
        <w:t>(Pareigos)                                                 (Parašas</w:t>
      </w:r>
      <w:r w:rsidR="008F568E" w:rsidRPr="00FF5D0D" w:rsidDel="00B66008">
        <w:rPr>
          <w:i/>
          <w:iCs/>
          <w:szCs w:val="24"/>
          <w:vertAlign w:val="superscript"/>
        </w:rPr>
        <w:t>, jei nėra pasirašoma kvalifikuotu elektroniniu parašu</w:t>
      </w:r>
      <w:r w:rsidRPr="00FF5D0D" w:rsidDel="00B66008">
        <w:rPr>
          <w:i/>
          <w:iCs/>
          <w:szCs w:val="24"/>
          <w:vertAlign w:val="superscript"/>
        </w:rPr>
        <w:t>)                                        (Vardas ir pavardė)</w:t>
      </w:r>
    </w:p>
    <w:p w14:paraId="4D2DA007" w14:textId="3689B189" w:rsidR="008F568E" w:rsidRPr="00FF5D0D" w:rsidDel="00B66008" w:rsidRDefault="008F568E" w:rsidP="0011166D">
      <w:pPr>
        <w:tabs>
          <w:tab w:val="left" w:pos="8175"/>
        </w:tabs>
        <w:jc w:val="both"/>
        <w:rPr>
          <w:i/>
          <w:iCs/>
        </w:rPr>
      </w:pPr>
    </w:p>
    <w:p w14:paraId="0C848F8E" w14:textId="721797FD" w:rsidR="009B7370" w:rsidRPr="00FF5D0D" w:rsidDel="00B66008" w:rsidRDefault="00832669" w:rsidP="00832669">
      <w:pPr>
        <w:tabs>
          <w:tab w:val="left" w:pos="8175"/>
        </w:tabs>
        <w:jc w:val="center"/>
      </w:pPr>
      <w:r w:rsidRPr="00FF5D0D" w:rsidDel="00B66008">
        <w:t>_____________________</w:t>
      </w:r>
    </w:p>
    <w:p w14:paraId="7FD23A9A" w14:textId="0E2EC497" w:rsidR="00EA2FE8" w:rsidRPr="00FF5D0D" w:rsidDel="00B66008" w:rsidRDefault="00EA2FE8" w:rsidP="00832669">
      <w:pPr>
        <w:tabs>
          <w:tab w:val="left" w:pos="8175"/>
        </w:tabs>
        <w:jc w:val="center"/>
      </w:pPr>
    </w:p>
    <w:p w14:paraId="5DF73FD7" w14:textId="1DC9D469" w:rsidR="00EA2FE8" w:rsidRPr="00FF5D0D" w:rsidDel="00B66008" w:rsidRDefault="00EA2FE8" w:rsidP="00EA2FE8">
      <w:pPr>
        <w:ind w:left="6521"/>
        <w:sectPr w:rsidR="00EA2FE8" w:rsidRPr="00FF5D0D" w:rsidDel="00B66008" w:rsidSect="003D313F">
          <w:pgSz w:w="11907" w:h="16840" w:code="9"/>
          <w:pgMar w:top="1134" w:right="708" w:bottom="1134" w:left="1701" w:header="567" w:footer="284" w:gutter="0"/>
          <w:pgNumType w:start="1"/>
          <w:cols w:space="1296"/>
          <w:titlePg/>
          <w:docGrid w:linePitch="360"/>
        </w:sectPr>
      </w:pPr>
    </w:p>
    <w:p w14:paraId="27B7FBD7" w14:textId="1CCDDD60" w:rsidR="007E64F2" w:rsidRPr="00FF5D0D" w:rsidDel="00B66008" w:rsidRDefault="007E64F2" w:rsidP="007E64F2">
      <w:pPr>
        <w:ind w:left="6521"/>
      </w:pPr>
      <w:r w:rsidRPr="00FF5D0D" w:rsidDel="00B66008">
        <w:t>Pasinaudojimo</w:t>
      </w:r>
    </w:p>
    <w:p w14:paraId="58453CD3" w14:textId="18AC9153" w:rsidR="007E64F2" w:rsidRPr="00FF5D0D" w:rsidDel="00B66008" w:rsidRDefault="004B625A" w:rsidP="007E64F2">
      <w:pPr>
        <w:ind w:left="6521"/>
        <w:rPr>
          <w:szCs w:val="24"/>
        </w:rPr>
      </w:pPr>
      <w:r w:rsidRPr="00FF5D0D" w:rsidDel="00B66008">
        <w:rPr>
          <w:szCs w:val="24"/>
        </w:rPr>
        <w:t>e</w:t>
      </w:r>
      <w:r w:rsidR="007E64F2" w:rsidRPr="00FF5D0D" w:rsidDel="00B66008">
        <w:rPr>
          <w:szCs w:val="24"/>
        </w:rPr>
        <w:t>lektros skirstomaisiais tinklais tvarkos aprašo</w:t>
      </w:r>
    </w:p>
    <w:p w14:paraId="733B3CB2" w14:textId="4CC2957E" w:rsidR="007E64F2" w:rsidRPr="00FF5D0D" w:rsidDel="00B66008" w:rsidRDefault="004B625A" w:rsidP="007E64F2">
      <w:pPr>
        <w:ind w:left="6521"/>
        <w:rPr>
          <w:szCs w:val="24"/>
        </w:rPr>
      </w:pPr>
      <w:r w:rsidRPr="00FF5D0D" w:rsidDel="00B66008">
        <w:rPr>
          <w:szCs w:val="24"/>
        </w:rPr>
        <w:t>1</w:t>
      </w:r>
      <w:r w:rsidRPr="00FF5D0D">
        <w:rPr>
          <w:szCs w:val="24"/>
        </w:rPr>
        <w:t>0</w:t>
      </w:r>
      <w:r w:rsidR="007E64F2" w:rsidRPr="00FF5D0D" w:rsidDel="00B66008">
        <w:rPr>
          <w:szCs w:val="24"/>
        </w:rPr>
        <w:t xml:space="preserve"> priedas</w:t>
      </w:r>
    </w:p>
    <w:p w14:paraId="4984DF69" w14:textId="2AA7AE53" w:rsidR="007E64F2" w:rsidRPr="00FF5D0D" w:rsidDel="00B66008" w:rsidRDefault="007E64F2" w:rsidP="00D34035">
      <w:pPr>
        <w:tabs>
          <w:tab w:val="left" w:pos="8175"/>
        </w:tabs>
        <w:jc w:val="right"/>
      </w:pPr>
    </w:p>
    <w:p w14:paraId="74A0B67E" w14:textId="4AE69807" w:rsidR="00D34035" w:rsidRPr="00FF5D0D" w:rsidDel="00B66008" w:rsidRDefault="00D34035" w:rsidP="00D34035">
      <w:pPr>
        <w:ind w:right="96"/>
        <w:jc w:val="center"/>
        <w:rPr>
          <w:b/>
          <w:szCs w:val="24"/>
        </w:rPr>
      </w:pPr>
      <w:r w:rsidRPr="00FF5D0D" w:rsidDel="00B66008">
        <w:rPr>
          <w:b/>
          <w:szCs w:val="24"/>
        </w:rPr>
        <w:t>A TIPO ELEKTRINIŲ PRIJUNGIMO PRIE ELEKTROS TINKLŲ REIKALAVIMAI</w:t>
      </w:r>
    </w:p>
    <w:p w14:paraId="7C146D62" w14:textId="0B632E92" w:rsidR="00514D81" w:rsidRPr="00FF5D0D" w:rsidDel="00B66008" w:rsidRDefault="00514D81" w:rsidP="00D34035">
      <w:pPr>
        <w:ind w:right="96"/>
        <w:jc w:val="center"/>
        <w:rPr>
          <w:b/>
          <w:szCs w:val="24"/>
        </w:rPr>
      </w:pPr>
    </w:p>
    <w:p w14:paraId="3D8C0FD6" w14:textId="149D1A35" w:rsidR="00A90154" w:rsidRPr="00FF5D0D" w:rsidDel="00B66008" w:rsidRDefault="00A90154" w:rsidP="00D34035">
      <w:pPr>
        <w:ind w:right="96"/>
        <w:jc w:val="center"/>
        <w:rPr>
          <w:b/>
          <w:szCs w:val="24"/>
        </w:rPr>
      </w:pPr>
      <w:r w:rsidRPr="00FF5D0D" w:rsidDel="00B66008">
        <w:rPr>
          <w:b/>
          <w:szCs w:val="24"/>
        </w:rPr>
        <w:t>I SKYRIUS</w:t>
      </w:r>
    </w:p>
    <w:p w14:paraId="60D0E8C4" w14:textId="12722248" w:rsidR="00A90154" w:rsidRPr="00FF5D0D" w:rsidDel="00B66008" w:rsidRDefault="00A90154" w:rsidP="00D34035">
      <w:pPr>
        <w:ind w:right="96"/>
        <w:jc w:val="center"/>
        <w:rPr>
          <w:b/>
          <w:szCs w:val="24"/>
        </w:rPr>
      </w:pPr>
      <w:r w:rsidRPr="00FF5D0D" w:rsidDel="00B66008">
        <w:rPr>
          <w:b/>
          <w:szCs w:val="24"/>
        </w:rPr>
        <w:t>BENDROSIOS NUOSTATOS</w:t>
      </w:r>
    </w:p>
    <w:p w14:paraId="64B7F1E8" w14:textId="3F99EB6A" w:rsidR="00A90154" w:rsidRPr="00FF5D0D" w:rsidDel="00B66008" w:rsidRDefault="00A90154" w:rsidP="00D34035">
      <w:pPr>
        <w:ind w:right="96"/>
        <w:jc w:val="center"/>
        <w:rPr>
          <w:b/>
          <w:szCs w:val="24"/>
        </w:rPr>
      </w:pPr>
    </w:p>
    <w:p w14:paraId="3AF404EC" w14:textId="7DDDB74B" w:rsidR="00EE2DED" w:rsidRPr="00FF5D0D" w:rsidDel="00B66008" w:rsidRDefault="00EE2DED" w:rsidP="00EE2DED">
      <w:pPr>
        <w:pStyle w:val="ListParagraph"/>
        <w:numPr>
          <w:ilvl w:val="0"/>
          <w:numId w:val="82"/>
        </w:numPr>
        <w:ind w:left="0" w:right="96" w:firstLine="567"/>
        <w:jc w:val="both"/>
        <w:rPr>
          <w:bCs/>
          <w:szCs w:val="24"/>
        </w:rPr>
      </w:pPr>
      <w:r w:rsidRPr="00FF5D0D" w:rsidDel="00B66008">
        <w:rPr>
          <w:bCs/>
          <w:szCs w:val="24"/>
        </w:rPr>
        <w:t>Šiame priede nustatomi reikalavimai A tipo elektrinių prijungimo prie elektros tinklų.</w:t>
      </w:r>
    </w:p>
    <w:p w14:paraId="2CE23F9C" w14:textId="14B48D5C" w:rsidR="00EE2DED" w:rsidRPr="00FF5D0D" w:rsidDel="00B66008" w:rsidRDefault="00EE2DED" w:rsidP="00A95955">
      <w:pPr>
        <w:pStyle w:val="ListParagraph"/>
        <w:numPr>
          <w:ilvl w:val="0"/>
          <w:numId w:val="82"/>
        </w:numPr>
        <w:ind w:left="0" w:right="96" w:firstLine="567"/>
        <w:jc w:val="both"/>
        <w:rPr>
          <w:bCs/>
          <w:szCs w:val="24"/>
        </w:rPr>
      </w:pPr>
      <w:r w:rsidRPr="00FF5D0D" w:rsidDel="00B66008">
        <w:rPr>
          <w:bCs/>
          <w:szCs w:val="24"/>
        </w:rPr>
        <w:t>Šiame priede vartojamos sąvokos ir jų sutrumpinimai:</w:t>
      </w:r>
    </w:p>
    <w:p w14:paraId="6A54EF72" w14:textId="743BF8B3" w:rsidR="00E97736" w:rsidRPr="00FF5D0D" w:rsidDel="00B66008" w:rsidRDefault="00E97736" w:rsidP="00E97736">
      <w:pPr>
        <w:pStyle w:val="ListParagraph"/>
        <w:numPr>
          <w:ilvl w:val="1"/>
          <w:numId w:val="82"/>
        </w:numPr>
        <w:ind w:left="0" w:right="96" w:firstLine="567"/>
        <w:jc w:val="both"/>
        <w:rPr>
          <w:bCs/>
          <w:szCs w:val="24"/>
        </w:rPr>
      </w:pPr>
      <w:r w:rsidRPr="00FF5D0D" w:rsidDel="00B66008">
        <w:rPr>
          <w:b/>
          <w:szCs w:val="24"/>
        </w:rPr>
        <w:t xml:space="preserve">Bendras prijungimo taškas (angl. </w:t>
      </w:r>
      <w:r w:rsidRPr="00FF5D0D" w:rsidDel="00B66008">
        <w:rPr>
          <w:b/>
          <w:i/>
          <w:iCs/>
          <w:szCs w:val="24"/>
        </w:rPr>
        <w:t>Point of Common Coupling</w:t>
      </w:r>
      <w:r w:rsidRPr="00FF5D0D" w:rsidDel="00B66008">
        <w:rPr>
          <w:b/>
          <w:szCs w:val="24"/>
        </w:rPr>
        <w:t>; toliau – PCC)</w:t>
      </w:r>
      <w:r w:rsidRPr="00FF5D0D" w:rsidDel="00B66008">
        <w:rPr>
          <w:bCs/>
          <w:szCs w:val="24"/>
        </w:rPr>
        <w:t xml:space="preserve"> – sąsaja, kuria elektros energijos gamybos moduliai, apkrovos objektai, skirstomasis tinklas arba aukštos įtampos nuolatinės srovės sistema prijungiami prie perdavimo sistemos, jūrinio elektros tinklo, skirstomojo tinklo, įskaitant uždaruosius skirstomuosius tinklus, arba aukštos įtampos nuolatinės srovės sistemos, kaip nustatyta prijungimo paslaugos sutartyje ir (ar) prijungimo sąlygose.</w:t>
      </w:r>
    </w:p>
    <w:p w14:paraId="6761DD51" w14:textId="15401EDA" w:rsidR="00E97736" w:rsidRPr="00FF5D0D" w:rsidDel="00B66008" w:rsidRDefault="00E97736" w:rsidP="00A95955">
      <w:pPr>
        <w:pStyle w:val="ListParagraph"/>
        <w:numPr>
          <w:ilvl w:val="1"/>
          <w:numId w:val="82"/>
        </w:numPr>
        <w:ind w:left="0" w:right="96" w:firstLine="567"/>
        <w:jc w:val="both"/>
        <w:rPr>
          <w:szCs w:val="24"/>
        </w:rPr>
      </w:pPr>
      <w:r w:rsidRPr="00FF5D0D" w:rsidDel="00B66008">
        <w:rPr>
          <w:b/>
          <w:szCs w:val="24"/>
        </w:rPr>
        <w:t xml:space="preserve">Elektros energijos gamybos vieneto prijungimo taškas (angl. </w:t>
      </w:r>
      <w:r w:rsidRPr="00FF5D0D" w:rsidDel="00B66008">
        <w:rPr>
          <w:b/>
          <w:i/>
          <w:iCs/>
          <w:szCs w:val="24"/>
        </w:rPr>
        <w:t>Point of Generator Connection</w:t>
      </w:r>
      <w:r w:rsidRPr="00FF5D0D" w:rsidDel="00B66008">
        <w:rPr>
          <w:b/>
          <w:szCs w:val="24"/>
        </w:rPr>
        <w:t>; toliau – PGC)</w:t>
      </w:r>
      <w:r w:rsidRPr="00FF5D0D" w:rsidDel="00B66008">
        <w:rPr>
          <w:bCs/>
          <w:szCs w:val="24"/>
        </w:rPr>
        <w:t xml:space="preserve"> – sąsaja, kuria elektros energijos gamybos vieneto pirminė įranga/jėgos grandinės prijungiamos prie kintamos srovės (AC) elektros tinklo, kaip nustatyta </w:t>
      </w:r>
      <w:r w:rsidR="001952B4" w:rsidRPr="00FF5D0D" w:rsidDel="00B66008">
        <w:rPr>
          <w:bCs/>
          <w:szCs w:val="24"/>
        </w:rPr>
        <w:t>prijungimo paslaugos sutartyje ir (ar) prijungimo sąlygose</w:t>
      </w:r>
      <w:r w:rsidRPr="00FF5D0D" w:rsidDel="00B66008">
        <w:rPr>
          <w:bCs/>
          <w:szCs w:val="24"/>
        </w:rPr>
        <w:t>.</w:t>
      </w:r>
    </w:p>
    <w:p w14:paraId="59866DB3" w14:textId="77B29522" w:rsidR="00A95955" w:rsidRPr="00FF5D0D" w:rsidDel="00B66008" w:rsidRDefault="00A95955" w:rsidP="00A95955">
      <w:pPr>
        <w:pStyle w:val="ListParagraph"/>
        <w:numPr>
          <w:ilvl w:val="1"/>
          <w:numId w:val="82"/>
        </w:numPr>
        <w:ind w:left="0" w:right="96" w:firstLine="567"/>
        <w:jc w:val="both"/>
        <w:rPr>
          <w:bCs/>
          <w:szCs w:val="24"/>
        </w:rPr>
      </w:pPr>
      <w:r w:rsidRPr="00FF5D0D" w:rsidDel="00B66008">
        <w:rPr>
          <w:b/>
          <w:szCs w:val="24"/>
        </w:rPr>
        <w:t xml:space="preserve">Įrengimo taškas (angl. </w:t>
      </w:r>
      <w:r w:rsidRPr="00FF5D0D" w:rsidDel="00B66008">
        <w:rPr>
          <w:b/>
          <w:i/>
          <w:iCs/>
          <w:szCs w:val="24"/>
        </w:rPr>
        <w:t>Point of Connection in Installation</w:t>
      </w:r>
      <w:r w:rsidRPr="00FF5D0D" w:rsidDel="00B66008">
        <w:rPr>
          <w:b/>
          <w:szCs w:val="24"/>
        </w:rPr>
        <w:t>; toliau – PCI)</w:t>
      </w:r>
      <w:r w:rsidRPr="00FF5D0D" w:rsidDel="00B66008">
        <w:rPr>
          <w:bCs/>
          <w:szCs w:val="24"/>
        </w:rPr>
        <w:t xml:space="preserve"> – sąsaja, kuria elektros energijos gamybos vienetų pirminė įranga/jėgos grandinės sujungiamos elektriškai į vieną tašką/mazgą ir kuris yra prijungtas prie elektros tinklo, kaip nustatyta prijungimo </w:t>
      </w:r>
      <w:r w:rsidR="004B21CB" w:rsidRPr="00FF5D0D" w:rsidDel="00B66008">
        <w:rPr>
          <w:bCs/>
          <w:szCs w:val="24"/>
        </w:rPr>
        <w:t>paslaugos sutartyje ir (ar) prijungimo sąl</w:t>
      </w:r>
      <w:r w:rsidRPr="00FF5D0D" w:rsidDel="00B66008">
        <w:rPr>
          <w:bCs/>
          <w:szCs w:val="24"/>
        </w:rPr>
        <w:t>ygose.</w:t>
      </w:r>
    </w:p>
    <w:p w14:paraId="152B596D" w14:textId="3C00458C" w:rsidR="00A95955" w:rsidRPr="00FF5D0D" w:rsidDel="00B66008" w:rsidRDefault="00A95955" w:rsidP="00A95955">
      <w:pPr>
        <w:pStyle w:val="ListParagraph"/>
        <w:numPr>
          <w:ilvl w:val="1"/>
          <w:numId w:val="82"/>
        </w:numPr>
        <w:ind w:left="0" w:right="96" w:firstLine="567"/>
        <w:jc w:val="both"/>
        <w:rPr>
          <w:bCs/>
          <w:szCs w:val="24"/>
        </w:rPr>
      </w:pPr>
      <w:r w:rsidRPr="00FF5D0D" w:rsidDel="00B66008">
        <w:rPr>
          <w:b/>
          <w:szCs w:val="24"/>
        </w:rPr>
        <w:t xml:space="preserve">Prijungimo taškas (angl. </w:t>
      </w:r>
      <w:r w:rsidRPr="00FF5D0D" w:rsidDel="00B66008">
        <w:rPr>
          <w:b/>
          <w:i/>
          <w:iCs/>
          <w:szCs w:val="24"/>
        </w:rPr>
        <w:t>Point of Connection</w:t>
      </w:r>
      <w:r w:rsidRPr="00FF5D0D" w:rsidDel="00B66008">
        <w:rPr>
          <w:b/>
          <w:szCs w:val="24"/>
        </w:rPr>
        <w:t>; toliau – POC)</w:t>
      </w:r>
      <w:r w:rsidRPr="00FF5D0D" w:rsidDel="00B66008">
        <w:rPr>
          <w:bCs/>
          <w:szCs w:val="24"/>
        </w:rPr>
        <w:t xml:space="preserve"> – sąsaja, kuria elektros energijos gamybos modulis, apkrovos objektas, skirstomasis tinklas arba aukštos įtampos nuolatinės srovės sistema prijungiami prie perdavimo sistemos, jūrinio elektros tinklo, skirstomojo tinklo, įskaitant uždaruosius skirstomuosius tinklus, arba aukštos įtampos nuolatinės srovės sistemos, kaip nustatyta prijungimo </w:t>
      </w:r>
      <w:r w:rsidR="00FB4182" w:rsidRPr="00FF5D0D" w:rsidDel="00B66008">
        <w:rPr>
          <w:bCs/>
          <w:szCs w:val="24"/>
        </w:rPr>
        <w:t xml:space="preserve">paslaugos sutartyje ir (ar) prijungimo </w:t>
      </w:r>
      <w:r w:rsidRPr="00FF5D0D" w:rsidDel="00B66008">
        <w:rPr>
          <w:bCs/>
          <w:szCs w:val="24"/>
        </w:rPr>
        <w:t>sąlygose.</w:t>
      </w:r>
    </w:p>
    <w:p w14:paraId="453C0EC2" w14:textId="7178DF07" w:rsidR="00AE28E8" w:rsidRPr="00FF5D0D" w:rsidDel="00B66008" w:rsidRDefault="00AE28E8" w:rsidP="006B7E80">
      <w:pPr>
        <w:pStyle w:val="ListParagraph"/>
        <w:ind w:left="0" w:right="96"/>
        <w:jc w:val="both"/>
        <w:rPr>
          <w:bCs/>
          <w:szCs w:val="24"/>
        </w:rPr>
      </w:pPr>
    </w:p>
    <w:p w14:paraId="04983D84" w14:textId="38683D39" w:rsidR="00A90154" w:rsidRPr="00FF5D0D" w:rsidDel="00B66008" w:rsidRDefault="00A90154" w:rsidP="006B7E80">
      <w:pPr>
        <w:pStyle w:val="ListParagraph"/>
        <w:ind w:left="0" w:right="96"/>
        <w:jc w:val="center"/>
        <w:rPr>
          <w:b/>
          <w:szCs w:val="24"/>
        </w:rPr>
      </w:pPr>
      <w:r w:rsidRPr="00FF5D0D" w:rsidDel="00B66008">
        <w:rPr>
          <w:b/>
          <w:szCs w:val="24"/>
        </w:rPr>
        <w:t>II SKYRIUS</w:t>
      </w:r>
    </w:p>
    <w:p w14:paraId="3D8D9A6B" w14:textId="780D5E81" w:rsidR="00A90154" w:rsidRPr="00FF5D0D" w:rsidDel="00B66008" w:rsidRDefault="00A90154" w:rsidP="006B7E80">
      <w:pPr>
        <w:pStyle w:val="ListParagraph"/>
        <w:ind w:left="0" w:right="96"/>
        <w:jc w:val="center"/>
        <w:rPr>
          <w:b/>
          <w:szCs w:val="24"/>
        </w:rPr>
      </w:pPr>
      <w:r w:rsidRPr="00FF5D0D" w:rsidDel="00B66008">
        <w:rPr>
          <w:b/>
          <w:szCs w:val="24"/>
        </w:rPr>
        <w:t>A</w:t>
      </w:r>
      <w:r w:rsidR="007C2A8B" w:rsidRPr="00FF5D0D" w:rsidDel="00B66008">
        <w:rPr>
          <w:b/>
          <w:szCs w:val="24"/>
        </w:rPr>
        <w:t xml:space="preserve"> </w:t>
      </w:r>
      <w:r w:rsidRPr="00FF5D0D" w:rsidDel="00B66008">
        <w:rPr>
          <w:b/>
          <w:szCs w:val="24"/>
        </w:rPr>
        <w:t>TIPO (DIDŽIAUSIAS PAJĖGUMAS (</w:t>
      </w:r>
      <w:r w:rsidR="00976CA4" w:rsidRPr="00FF5D0D" w:rsidDel="00B66008">
        <w:rPr>
          <w:b/>
          <w:szCs w:val="24"/>
        </w:rPr>
        <w:t>Pmax</w:t>
      </w:r>
      <w:r w:rsidRPr="00FF5D0D" w:rsidDel="00B66008">
        <w:rPr>
          <w:b/>
          <w:szCs w:val="24"/>
        </w:rPr>
        <w:t xml:space="preserve">) NUO 0,8 IKI 9,999 </w:t>
      </w:r>
      <w:r w:rsidR="00976CA4" w:rsidRPr="00FF5D0D" w:rsidDel="00B66008">
        <w:rPr>
          <w:b/>
          <w:szCs w:val="24"/>
        </w:rPr>
        <w:t>k</w:t>
      </w:r>
      <w:r w:rsidRPr="00FF5D0D" w:rsidDel="00B66008">
        <w:rPr>
          <w:b/>
          <w:szCs w:val="24"/>
        </w:rPr>
        <w:t>W) ELEKTROS JĖGAINIŲ PARKO MODULIŲ REIKALAVIMAI</w:t>
      </w:r>
    </w:p>
    <w:p w14:paraId="6948F98C" w14:textId="33EF6676" w:rsidR="00A90154" w:rsidRPr="00FF5D0D" w:rsidDel="00B66008" w:rsidRDefault="00A90154" w:rsidP="00AE28E8">
      <w:pPr>
        <w:pStyle w:val="ListParagraph"/>
        <w:ind w:left="567" w:right="96"/>
        <w:jc w:val="both"/>
        <w:rPr>
          <w:bCs/>
          <w:szCs w:val="24"/>
        </w:rPr>
      </w:pPr>
    </w:p>
    <w:p w14:paraId="5485F842" w14:textId="28449FCC" w:rsidR="00D34035" w:rsidRPr="00FF5D0D" w:rsidDel="00B66008" w:rsidRDefault="00D34035" w:rsidP="00EE2DED">
      <w:pPr>
        <w:pStyle w:val="ListParagraph"/>
        <w:numPr>
          <w:ilvl w:val="0"/>
          <w:numId w:val="82"/>
        </w:numPr>
        <w:ind w:left="0" w:right="96" w:firstLine="567"/>
        <w:jc w:val="both"/>
        <w:rPr>
          <w:bCs/>
          <w:szCs w:val="24"/>
        </w:rPr>
      </w:pPr>
      <w:r w:rsidRPr="00FF5D0D" w:rsidDel="00B66008">
        <w:t>A tipo (</w:t>
      </w:r>
      <w:r w:rsidR="00940DC6" w:rsidRPr="00FF5D0D" w:rsidDel="00B66008">
        <w:t>didžiausias pajėgumas (</w:t>
      </w:r>
      <w:r w:rsidR="00182A1D" w:rsidRPr="00FF5D0D" w:rsidDel="00B66008">
        <w:t>Pmax</w:t>
      </w:r>
      <w:r w:rsidR="00940DC6" w:rsidRPr="00FF5D0D" w:rsidDel="00B66008">
        <w:t>)</w:t>
      </w:r>
      <w:r w:rsidR="00976CA4" w:rsidRPr="00FF5D0D" w:rsidDel="00B66008">
        <w:t>,</w:t>
      </w:r>
      <w:r w:rsidR="00940DC6" w:rsidRPr="00FF5D0D" w:rsidDel="00B66008">
        <w:t xml:space="preserve"> toliau </w:t>
      </w:r>
      <w:r w:rsidR="001928AD" w:rsidRPr="00FF5D0D" w:rsidDel="00B66008">
        <w:t>šiame priede – Pmax)</w:t>
      </w:r>
      <w:r w:rsidR="00182A1D" w:rsidRPr="00FF5D0D" w:rsidDel="00B66008">
        <w:t xml:space="preserve"> </w:t>
      </w:r>
      <w:r w:rsidRPr="00FF5D0D" w:rsidDel="00B66008">
        <w:t>nuo 0,8 iki 9,999 kW) elektros jėgainių parko modulių įtampos apsaugų parametr</w:t>
      </w:r>
      <w:r w:rsidR="0045063F" w:rsidRPr="00FF5D0D" w:rsidDel="00B66008">
        <w:t xml:space="preserve">ų </w:t>
      </w:r>
      <w:r w:rsidRPr="00FF5D0D" w:rsidDel="00B66008">
        <w:t>nuostačiai:</w:t>
      </w:r>
    </w:p>
    <w:tbl>
      <w:tblPr>
        <w:tblW w:w="9493" w:type="dxa"/>
        <w:tblLayout w:type="fixed"/>
        <w:tblCellMar>
          <w:left w:w="0" w:type="dxa"/>
          <w:right w:w="0" w:type="dxa"/>
        </w:tblCellMar>
        <w:tblLook w:val="04A0" w:firstRow="1" w:lastRow="0" w:firstColumn="1" w:lastColumn="0" w:noHBand="0" w:noVBand="1"/>
      </w:tblPr>
      <w:tblGrid>
        <w:gridCol w:w="704"/>
        <w:gridCol w:w="2977"/>
        <w:gridCol w:w="2410"/>
        <w:gridCol w:w="3402"/>
      </w:tblGrid>
      <w:tr w:rsidR="00947E77" w:rsidRPr="00FF5D0D" w:rsidDel="00B66008" w14:paraId="1CD53B8D" w14:textId="09397FEC" w:rsidTr="004F73AA">
        <w:trPr>
          <w:trHeight w:val="686"/>
        </w:trPr>
        <w:tc>
          <w:tcPr>
            <w:tcW w:w="704" w:type="dxa"/>
            <w:vMerge w:val="restart"/>
            <w:tcBorders>
              <w:top w:val="single" w:sz="4" w:space="0" w:color="auto"/>
              <w:left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3291D8D0" w14:textId="4F6E47E1" w:rsidR="00947E77" w:rsidRPr="00FF5D0D" w:rsidDel="00B66008" w:rsidRDefault="00947E77" w:rsidP="00D34035">
            <w:pPr>
              <w:jc w:val="center"/>
              <w:rPr>
                <w:szCs w:val="24"/>
              </w:rPr>
            </w:pPr>
            <w:r w:rsidRPr="00FF5D0D" w:rsidDel="00B66008">
              <w:rPr>
                <w:szCs w:val="24"/>
              </w:rPr>
              <w:t xml:space="preserve">Eil. </w:t>
            </w:r>
          </w:p>
          <w:p w14:paraId="20377F6D" w14:textId="245839AA" w:rsidR="00947E77" w:rsidRPr="00FF5D0D" w:rsidDel="00B66008" w:rsidRDefault="00947E77" w:rsidP="00D34035">
            <w:pPr>
              <w:jc w:val="center"/>
              <w:rPr>
                <w:szCs w:val="24"/>
              </w:rPr>
            </w:pPr>
            <w:r w:rsidRPr="00FF5D0D" w:rsidDel="00B66008">
              <w:rPr>
                <w:szCs w:val="24"/>
              </w:rPr>
              <w:t>Nr.</w:t>
            </w:r>
          </w:p>
        </w:tc>
        <w:tc>
          <w:tcPr>
            <w:tcW w:w="2977" w:type="dxa"/>
            <w:vMerge w:val="restart"/>
            <w:tcBorders>
              <w:top w:val="single" w:sz="4" w:space="0" w:color="auto"/>
              <w:left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0C20469A" w14:textId="599C342F" w:rsidR="00947E77" w:rsidRPr="00FF5D0D" w:rsidDel="00B66008" w:rsidRDefault="00947E77" w:rsidP="00D34035">
            <w:pPr>
              <w:jc w:val="center"/>
              <w:rPr>
                <w:szCs w:val="24"/>
              </w:rPr>
            </w:pPr>
            <w:r w:rsidRPr="00FF5D0D" w:rsidDel="00B66008">
              <w:rPr>
                <w:szCs w:val="24"/>
              </w:rPr>
              <w:t>Parametro pavadinimas</w:t>
            </w:r>
          </w:p>
        </w:tc>
        <w:tc>
          <w:tcPr>
            <w:tcW w:w="2410" w:type="dxa"/>
            <w:vMerge w:val="restart"/>
            <w:tcBorders>
              <w:top w:val="single" w:sz="4" w:space="0" w:color="auto"/>
              <w:left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4D4138CB" w14:textId="637D9A4F" w:rsidR="00947E77" w:rsidRPr="00FF5D0D" w:rsidDel="00B66008" w:rsidRDefault="00947E77" w:rsidP="00D34035">
            <w:pPr>
              <w:jc w:val="center"/>
              <w:rPr>
                <w:szCs w:val="24"/>
              </w:rPr>
            </w:pPr>
            <w:r w:rsidRPr="00FF5D0D" w:rsidDel="00B66008">
              <w:rPr>
                <w:szCs w:val="24"/>
              </w:rPr>
              <w:t>Reikalavimo poreikis</w:t>
            </w:r>
          </w:p>
        </w:tc>
        <w:tc>
          <w:tcPr>
            <w:tcW w:w="3402" w:type="dxa"/>
            <w:tcBorders>
              <w:top w:val="single" w:sz="4" w:space="0" w:color="auto"/>
              <w:left w:val="single" w:sz="4" w:space="0" w:color="auto"/>
              <w:right w:val="single" w:sz="4" w:space="0" w:color="auto"/>
            </w:tcBorders>
            <w:shd w:val="clear" w:color="auto" w:fill="FFFFFF" w:themeFill="background1"/>
            <w:tcMar>
              <w:top w:w="15" w:type="dxa"/>
              <w:left w:w="85" w:type="dxa"/>
              <w:bottom w:w="0" w:type="dxa"/>
              <w:right w:w="85" w:type="dxa"/>
            </w:tcMar>
            <w:vAlign w:val="center"/>
          </w:tcPr>
          <w:p w14:paraId="2C3C1B1A" w14:textId="6495C1B5" w:rsidR="00947E77" w:rsidRPr="00FF5D0D" w:rsidDel="00B66008" w:rsidRDefault="00947E77" w:rsidP="000F192A">
            <w:pPr>
              <w:jc w:val="center"/>
              <w:rPr>
                <w:szCs w:val="24"/>
              </w:rPr>
            </w:pPr>
          </w:p>
          <w:p w14:paraId="769DBFD5" w14:textId="3E8180DD" w:rsidR="00947E77" w:rsidRPr="00FF5D0D" w:rsidDel="00B66008" w:rsidRDefault="00947E77" w:rsidP="008F2832">
            <w:pPr>
              <w:jc w:val="center"/>
              <w:rPr>
                <w:szCs w:val="24"/>
              </w:rPr>
            </w:pPr>
            <w:r w:rsidRPr="00FF5D0D" w:rsidDel="00B66008">
              <w:rPr>
                <w:szCs w:val="24"/>
              </w:rPr>
              <w:t xml:space="preserve">A tipas, </w:t>
            </w:r>
            <w:r w:rsidRPr="00FF5D0D" w:rsidDel="00B66008">
              <w:rPr>
                <w:b/>
                <w:bCs/>
                <w:szCs w:val="24"/>
              </w:rPr>
              <w:t>Pmax 0,8–9,999 kW</w:t>
            </w:r>
          </w:p>
        </w:tc>
      </w:tr>
      <w:tr w:rsidR="009E2022" w:rsidRPr="00FF5D0D" w:rsidDel="00B66008" w14:paraId="2EF8107C" w14:textId="306423A3" w:rsidTr="00513178">
        <w:trPr>
          <w:trHeight w:val="236"/>
        </w:trPr>
        <w:tc>
          <w:tcPr>
            <w:tcW w:w="704" w:type="dxa"/>
            <w:vMerge/>
            <w:tcBorders>
              <w:left w:val="single" w:sz="4" w:space="0" w:color="auto"/>
              <w:right w:val="single" w:sz="4" w:space="0" w:color="auto"/>
            </w:tcBorders>
            <w:shd w:val="clear" w:color="auto" w:fill="FFFFFF" w:themeFill="background1"/>
            <w:tcMar>
              <w:top w:w="15" w:type="dxa"/>
              <w:left w:w="85" w:type="dxa"/>
              <w:bottom w:w="0" w:type="dxa"/>
              <w:right w:w="85" w:type="dxa"/>
            </w:tcMar>
            <w:vAlign w:val="center"/>
          </w:tcPr>
          <w:p w14:paraId="64A318BF" w14:textId="7DED27D8" w:rsidR="008F2832" w:rsidRPr="00FF5D0D" w:rsidDel="00B66008" w:rsidRDefault="008F2832" w:rsidP="00D34035">
            <w:pPr>
              <w:jc w:val="center"/>
              <w:rPr>
                <w:szCs w:val="24"/>
              </w:rPr>
            </w:pPr>
          </w:p>
        </w:tc>
        <w:tc>
          <w:tcPr>
            <w:tcW w:w="2977" w:type="dxa"/>
            <w:vMerge/>
            <w:tcBorders>
              <w:left w:val="single" w:sz="4" w:space="0" w:color="auto"/>
              <w:right w:val="single" w:sz="4" w:space="0" w:color="auto"/>
            </w:tcBorders>
            <w:shd w:val="clear" w:color="auto" w:fill="FFFFFF" w:themeFill="background1"/>
            <w:tcMar>
              <w:top w:w="15" w:type="dxa"/>
              <w:left w:w="85" w:type="dxa"/>
              <w:bottom w:w="0" w:type="dxa"/>
              <w:right w:w="85" w:type="dxa"/>
            </w:tcMar>
            <w:vAlign w:val="center"/>
          </w:tcPr>
          <w:p w14:paraId="5FF94E4C" w14:textId="0E1E82A2" w:rsidR="008F2832" w:rsidRPr="00FF5D0D" w:rsidDel="00B66008" w:rsidRDefault="008F2832" w:rsidP="00D34035">
            <w:pPr>
              <w:jc w:val="center"/>
              <w:rPr>
                <w:szCs w:val="24"/>
              </w:rPr>
            </w:pPr>
          </w:p>
        </w:tc>
        <w:tc>
          <w:tcPr>
            <w:tcW w:w="2410" w:type="dxa"/>
            <w:vMerge/>
            <w:tcBorders>
              <w:left w:val="single" w:sz="4" w:space="0" w:color="auto"/>
              <w:right w:val="single" w:sz="4" w:space="0" w:color="auto"/>
            </w:tcBorders>
            <w:shd w:val="clear" w:color="auto" w:fill="FFFFFF" w:themeFill="background1"/>
            <w:tcMar>
              <w:top w:w="15" w:type="dxa"/>
              <w:left w:w="85" w:type="dxa"/>
              <w:bottom w:w="0" w:type="dxa"/>
              <w:right w:w="85" w:type="dxa"/>
            </w:tcMar>
            <w:vAlign w:val="center"/>
          </w:tcPr>
          <w:p w14:paraId="7A3D9D8F" w14:textId="43862963" w:rsidR="008F2832" w:rsidRPr="00FF5D0D" w:rsidDel="00B66008" w:rsidRDefault="008F2832" w:rsidP="00D34035">
            <w:pPr>
              <w:jc w:val="center"/>
              <w:rPr>
                <w:szCs w:val="24"/>
              </w:rPr>
            </w:pPr>
          </w:p>
        </w:tc>
        <w:tc>
          <w:tcPr>
            <w:tcW w:w="3402" w:type="dxa"/>
            <w:tcBorders>
              <w:top w:val="single" w:sz="4" w:space="0" w:color="auto"/>
              <w:left w:val="single" w:sz="4" w:space="0" w:color="auto"/>
              <w:right w:val="single" w:sz="4" w:space="0" w:color="auto"/>
            </w:tcBorders>
            <w:shd w:val="clear" w:color="auto" w:fill="FFFFFF" w:themeFill="background1"/>
            <w:tcMar>
              <w:top w:w="15" w:type="dxa"/>
              <w:left w:w="85" w:type="dxa"/>
              <w:bottom w:w="0" w:type="dxa"/>
              <w:right w:w="85" w:type="dxa"/>
            </w:tcMar>
            <w:vAlign w:val="center"/>
          </w:tcPr>
          <w:p w14:paraId="28D282FE" w14:textId="395942CA" w:rsidR="008F2832" w:rsidRPr="00FF5D0D" w:rsidDel="00B66008" w:rsidRDefault="008F2832" w:rsidP="00D34035">
            <w:pPr>
              <w:jc w:val="center"/>
              <w:rPr>
                <w:szCs w:val="24"/>
              </w:rPr>
            </w:pPr>
            <w:r w:rsidRPr="00FF5D0D" w:rsidDel="00B66008">
              <w:rPr>
                <w:bCs/>
                <w:szCs w:val="24"/>
              </w:rPr>
              <w:t>Nuostačiai</w:t>
            </w:r>
          </w:p>
        </w:tc>
      </w:tr>
      <w:tr w:rsidR="00D34035" w:rsidRPr="00FF5D0D" w:rsidDel="00B66008" w14:paraId="06C27445" w14:textId="37132367" w:rsidTr="003C6982">
        <w:trPr>
          <w:trHeight w:val="279"/>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183DDEE6" w14:textId="3C40CDE6" w:rsidR="00D34035" w:rsidRPr="00FF5D0D" w:rsidDel="00B66008" w:rsidRDefault="00D34035" w:rsidP="00D34035">
            <w:pPr>
              <w:jc w:val="center"/>
              <w:rPr>
                <w:szCs w:val="24"/>
              </w:rPr>
            </w:pPr>
            <w:r w:rsidRPr="00FF5D0D" w:rsidDel="00B66008">
              <w:rPr>
                <w:szCs w:val="24"/>
              </w:rPr>
              <w:t>1</w:t>
            </w:r>
            <w:r w:rsidR="00072053" w:rsidRPr="00FF5D0D" w:rsidDel="00B66008">
              <w:rPr>
                <w:szCs w:val="24"/>
              </w:rPr>
              <w:t>.</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189CE351" w14:textId="14F92449" w:rsidR="00D34035" w:rsidRPr="00FF5D0D" w:rsidDel="00B66008" w:rsidRDefault="00D34035" w:rsidP="00D34035">
            <w:pPr>
              <w:jc w:val="both"/>
              <w:rPr>
                <w:szCs w:val="24"/>
              </w:rPr>
            </w:pPr>
            <w:r w:rsidRPr="00FF5D0D" w:rsidDel="00B66008">
              <w:rPr>
                <w:szCs w:val="24"/>
              </w:rPr>
              <w:t xml:space="preserve">Per aukšta įtampa </w:t>
            </w:r>
            <w:r w:rsidRPr="00FF5D0D" w:rsidDel="00B66008">
              <w:rPr>
                <w:b/>
                <w:bCs/>
                <w:szCs w:val="24"/>
              </w:rPr>
              <w:t xml:space="preserve">U&gt;&gt; </w:t>
            </w:r>
          </w:p>
          <w:p w14:paraId="55C95206" w14:textId="67838396" w:rsidR="00D34035" w:rsidRPr="00FF5D0D" w:rsidDel="00B66008" w:rsidRDefault="00D34035" w:rsidP="00D34035">
            <w:pPr>
              <w:jc w:val="both"/>
              <w:rPr>
                <w:szCs w:val="24"/>
              </w:rPr>
            </w:pPr>
            <w:r w:rsidRPr="00FF5D0D" w:rsidDel="00B66008">
              <w:rPr>
                <w:szCs w:val="24"/>
              </w:rPr>
              <w:t>(II laipto suveikimo laikas)</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275C817B" w14:textId="562E0AB0" w:rsidR="00D34035" w:rsidRPr="00FF5D0D" w:rsidDel="00B66008" w:rsidRDefault="00D34035" w:rsidP="00D34035">
            <w:pPr>
              <w:jc w:val="center"/>
              <w:rPr>
                <w:szCs w:val="24"/>
              </w:rPr>
            </w:pPr>
            <w:r w:rsidRPr="00FF5D0D" w:rsidDel="00B66008">
              <w:rPr>
                <w:szCs w:val="24"/>
              </w:rPr>
              <w:t>Įtampos stabilumas</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22E0023C" w14:textId="11925D54" w:rsidR="00D34035" w:rsidRPr="00FF5D0D" w:rsidDel="00B66008" w:rsidRDefault="00D34035" w:rsidP="00D34035">
            <w:pPr>
              <w:jc w:val="center"/>
              <w:rPr>
                <w:szCs w:val="24"/>
              </w:rPr>
            </w:pPr>
            <w:r w:rsidRPr="00FF5D0D" w:rsidDel="00B66008">
              <w:rPr>
                <w:szCs w:val="24"/>
              </w:rPr>
              <w:t>U=1,15 sant.</w:t>
            </w:r>
            <w:r w:rsidR="00594DC2" w:rsidRPr="00FF5D0D" w:rsidDel="00B66008">
              <w:rPr>
                <w:szCs w:val="24"/>
              </w:rPr>
              <w:t xml:space="preserve"> </w:t>
            </w:r>
            <w:r w:rsidRPr="00FF5D0D" w:rsidDel="00B66008">
              <w:rPr>
                <w:szCs w:val="24"/>
              </w:rPr>
              <w:t>vnt., t= 0,2 s</w:t>
            </w:r>
          </w:p>
        </w:tc>
      </w:tr>
      <w:tr w:rsidR="009E2022" w:rsidRPr="00FF5D0D" w:rsidDel="00B66008" w14:paraId="045CC4D3" w14:textId="1171A30D" w:rsidTr="00072053">
        <w:trPr>
          <w:trHeight w:val="279"/>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6CF31E94" w14:textId="7076A379" w:rsidR="00D34035" w:rsidRPr="00FF5D0D" w:rsidDel="00B66008" w:rsidRDefault="00D34035" w:rsidP="00D34035">
            <w:pPr>
              <w:jc w:val="center"/>
              <w:rPr>
                <w:szCs w:val="24"/>
              </w:rPr>
            </w:pPr>
            <w:r w:rsidRPr="00FF5D0D" w:rsidDel="00B66008">
              <w:rPr>
                <w:szCs w:val="24"/>
              </w:rPr>
              <w:t>2</w:t>
            </w:r>
            <w:r w:rsidR="00072053" w:rsidRPr="00FF5D0D" w:rsidDel="00B66008">
              <w:rPr>
                <w:szCs w:val="24"/>
              </w:rPr>
              <w:t>.</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45E917B7" w14:textId="72C8F118" w:rsidR="00D34035" w:rsidRPr="00FF5D0D" w:rsidDel="00B66008" w:rsidRDefault="00D34035" w:rsidP="00D34035">
            <w:pPr>
              <w:jc w:val="both"/>
              <w:rPr>
                <w:szCs w:val="24"/>
              </w:rPr>
            </w:pPr>
            <w:r w:rsidRPr="00FF5D0D" w:rsidDel="00B66008">
              <w:rPr>
                <w:szCs w:val="24"/>
              </w:rPr>
              <w:t xml:space="preserve">Per aukšta įtampa </w:t>
            </w:r>
            <w:r w:rsidRPr="00FF5D0D" w:rsidDel="00B66008">
              <w:rPr>
                <w:b/>
                <w:bCs/>
                <w:szCs w:val="24"/>
              </w:rPr>
              <w:t xml:space="preserve">U&gt; </w:t>
            </w:r>
          </w:p>
          <w:p w14:paraId="1A3F9C60" w14:textId="2FA1DEAC" w:rsidR="00D34035" w:rsidRPr="00FF5D0D" w:rsidDel="00B66008" w:rsidRDefault="00D34035" w:rsidP="00D34035">
            <w:pPr>
              <w:jc w:val="both"/>
              <w:rPr>
                <w:szCs w:val="24"/>
              </w:rPr>
            </w:pPr>
            <w:r w:rsidRPr="00FF5D0D" w:rsidDel="00B66008">
              <w:rPr>
                <w:szCs w:val="24"/>
              </w:rPr>
              <w:t>(I laipto suveikimo laikas)</w:t>
            </w:r>
          </w:p>
        </w:tc>
        <w:tc>
          <w:tcPr>
            <w:tcW w:w="241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5EE100" w14:textId="6FE83982" w:rsidR="00D34035" w:rsidRPr="00FF5D0D" w:rsidDel="00B66008" w:rsidRDefault="00D34035" w:rsidP="00D34035">
            <w:pPr>
              <w:jc w:val="both"/>
              <w:rPr>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73EA7378" w14:textId="2DF7AB41" w:rsidR="00D34035" w:rsidRPr="00FF5D0D" w:rsidDel="00B66008" w:rsidRDefault="00D34035" w:rsidP="00D34035">
            <w:pPr>
              <w:jc w:val="center"/>
              <w:rPr>
                <w:szCs w:val="24"/>
              </w:rPr>
            </w:pPr>
            <w:r w:rsidRPr="00FF5D0D" w:rsidDel="00B66008">
              <w:rPr>
                <w:szCs w:val="24"/>
              </w:rPr>
              <w:t>U=1,11 sant. vnt., t=</w:t>
            </w:r>
            <w:r w:rsidRPr="00FF5D0D" w:rsidDel="00B66008">
              <w:rPr>
                <w:b/>
                <w:bCs/>
                <w:szCs w:val="24"/>
              </w:rPr>
              <w:t>600*</w:t>
            </w:r>
            <w:r w:rsidRPr="00FF5D0D" w:rsidDel="00B66008">
              <w:rPr>
                <w:szCs w:val="24"/>
              </w:rPr>
              <w:t xml:space="preserve"> s</w:t>
            </w:r>
          </w:p>
        </w:tc>
      </w:tr>
      <w:tr w:rsidR="009E2022" w:rsidRPr="00FF5D0D" w:rsidDel="00B66008" w14:paraId="4DB9388E" w14:textId="5CB52E28" w:rsidTr="00072053">
        <w:trPr>
          <w:trHeight w:val="279"/>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75F77A70" w14:textId="7F574759" w:rsidR="00D34035" w:rsidRPr="00FF5D0D" w:rsidDel="00B66008" w:rsidRDefault="00D34035" w:rsidP="00D34035">
            <w:pPr>
              <w:jc w:val="center"/>
              <w:rPr>
                <w:szCs w:val="24"/>
              </w:rPr>
            </w:pPr>
            <w:r w:rsidRPr="00FF5D0D" w:rsidDel="00B66008">
              <w:rPr>
                <w:szCs w:val="24"/>
              </w:rPr>
              <w:t>3</w:t>
            </w:r>
            <w:r w:rsidR="00072053" w:rsidRPr="00FF5D0D" w:rsidDel="00B66008">
              <w:rPr>
                <w:szCs w:val="24"/>
              </w:rPr>
              <w:t>.</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322105D6" w14:textId="7871B191" w:rsidR="00D34035" w:rsidRPr="00FF5D0D" w:rsidDel="00B66008" w:rsidRDefault="00D34035" w:rsidP="00D34035">
            <w:pPr>
              <w:jc w:val="both"/>
              <w:rPr>
                <w:szCs w:val="24"/>
              </w:rPr>
            </w:pPr>
            <w:r w:rsidRPr="00FF5D0D" w:rsidDel="00B66008">
              <w:rPr>
                <w:szCs w:val="24"/>
              </w:rPr>
              <w:t xml:space="preserve">Per žema įtampa </w:t>
            </w:r>
            <w:r w:rsidRPr="00FF5D0D" w:rsidDel="00B66008">
              <w:rPr>
                <w:b/>
                <w:bCs/>
                <w:szCs w:val="24"/>
              </w:rPr>
              <w:t xml:space="preserve">U&lt; </w:t>
            </w:r>
          </w:p>
          <w:p w14:paraId="37E9B2FE" w14:textId="2CD7E5D1" w:rsidR="00D34035" w:rsidRPr="00FF5D0D" w:rsidDel="00B66008" w:rsidRDefault="00D34035" w:rsidP="00D34035">
            <w:pPr>
              <w:jc w:val="both"/>
              <w:rPr>
                <w:szCs w:val="24"/>
              </w:rPr>
            </w:pPr>
            <w:r w:rsidRPr="00FF5D0D" w:rsidDel="00B66008">
              <w:rPr>
                <w:szCs w:val="24"/>
              </w:rPr>
              <w:t>(I laipto suveikimo laikas)</w:t>
            </w:r>
          </w:p>
        </w:tc>
        <w:tc>
          <w:tcPr>
            <w:tcW w:w="241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84825B" w14:textId="71984C0E" w:rsidR="00D34035" w:rsidRPr="00FF5D0D" w:rsidDel="00B66008" w:rsidRDefault="00D34035" w:rsidP="00D34035">
            <w:pPr>
              <w:jc w:val="both"/>
              <w:rPr>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4589ACDB" w14:textId="7DD7D938" w:rsidR="00D34035" w:rsidRPr="00FF5D0D" w:rsidDel="00B66008" w:rsidRDefault="00D34035" w:rsidP="00D34035">
            <w:pPr>
              <w:jc w:val="center"/>
              <w:rPr>
                <w:szCs w:val="24"/>
              </w:rPr>
            </w:pPr>
            <w:r w:rsidRPr="00FF5D0D" w:rsidDel="00B66008">
              <w:rPr>
                <w:szCs w:val="24"/>
              </w:rPr>
              <w:t>U=0,85 sant. vnt., t=3 s</w:t>
            </w:r>
          </w:p>
        </w:tc>
      </w:tr>
      <w:tr w:rsidR="009E2022" w:rsidRPr="00FF5D0D" w:rsidDel="00B66008" w14:paraId="0C78A495" w14:textId="61591CCF" w:rsidTr="00072053">
        <w:trPr>
          <w:trHeight w:val="508"/>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55BB881C" w14:textId="32078668" w:rsidR="00D34035" w:rsidRPr="00FF5D0D" w:rsidDel="00B66008" w:rsidRDefault="00D34035" w:rsidP="00D34035">
            <w:pPr>
              <w:jc w:val="center"/>
              <w:rPr>
                <w:szCs w:val="24"/>
              </w:rPr>
            </w:pPr>
            <w:r w:rsidRPr="00FF5D0D" w:rsidDel="00B66008">
              <w:rPr>
                <w:szCs w:val="24"/>
              </w:rPr>
              <w:t>4</w:t>
            </w:r>
            <w:r w:rsidR="00072053" w:rsidRPr="00FF5D0D" w:rsidDel="00B66008">
              <w:rPr>
                <w:szCs w:val="24"/>
              </w:rPr>
              <w:t>.</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166182ED" w14:textId="22179259" w:rsidR="00D34035" w:rsidRPr="00FF5D0D" w:rsidDel="00B66008" w:rsidRDefault="00D34035" w:rsidP="00D34035">
            <w:pPr>
              <w:jc w:val="both"/>
              <w:rPr>
                <w:szCs w:val="24"/>
              </w:rPr>
            </w:pPr>
            <w:r w:rsidRPr="00FF5D0D" w:rsidDel="00B66008">
              <w:rPr>
                <w:szCs w:val="24"/>
              </w:rPr>
              <w:t xml:space="preserve">Per žema įtampa </w:t>
            </w:r>
            <w:r w:rsidRPr="00FF5D0D" w:rsidDel="00B66008">
              <w:rPr>
                <w:b/>
                <w:bCs/>
                <w:szCs w:val="24"/>
              </w:rPr>
              <w:t>U&lt;&lt;</w:t>
            </w:r>
          </w:p>
          <w:p w14:paraId="35E86F07" w14:textId="6E2B10DD" w:rsidR="00D34035" w:rsidRPr="00FF5D0D" w:rsidDel="00B66008" w:rsidRDefault="00D34035" w:rsidP="00D34035">
            <w:pPr>
              <w:jc w:val="both"/>
              <w:rPr>
                <w:szCs w:val="24"/>
              </w:rPr>
            </w:pPr>
            <w:r w:rsidRPr="00FF5D0D" w:rsidDel="00B66008">
              <w:rPr>
                <w:szCs w:val="24"/>
              </w:rPr>
              <w:t>(II laipto suveikimo laikas)</w:t>
            </w:r>
          </w:p>
        </w:tc>
        <w:tc>
          <w:tcPr>
            <w:tcW w:w="241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0F82A79" w14:textId="0532DF81" w:rsidR="00D34035" w:rsidRPr="00FF5D0D" w:rsidDel="00B66008" w:rsidRDefault="00D34035" w:rsidP="00D34035">
            <w:pPr>
              <w:jc w:val="both"/>
              <w:rPr>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85" w:type="dxa"/>
              <w:bottom w:w="0" w:type="dxa"/>
              <w:right w:w="85" w:type="dxa"/>
            </w:tcMar>
            <w:vAlign w:val="center"/>
            <w:hideMark/>
          </w:tcPr>
          <w:p w14:paraId="3B823003" w14:textId="78A15C26" w:rsidR="00D34035" w:rsidRPr="00FF5D0D" w:rsidDel="00B66008" w:rsidRDefault="00D34035" w:rsidP="00D34035">
            <w:pPr>
              <w:jc w:val="center"/>
              <w:rPr>
                <w:szCs w:val="24"/>
              </w:rPr>
            </w:pPr>
            <w:r w:rsidRPr="00FF5D0D" w:rsidDel="00B66008">
              <w:rPr>
                <w:szCs w:val="24"/>
              </w:rPr>
              <w:t xml:space="preserve">U= </w:t>
            </w:r>
            <w:r w:rsidRPr="00FF5D0D" w:rsidDel="00B66008">
              <w:rPr>
                <w:b/>
                <w:bCs/>
                <w:szCs w:val="24"/>
              </w:rPr>
              <w:t>0,05**</w:t>
            </w:r>
            <w:r w:rsidRPr="00FF5D0D" w:rsidDel="00B66008">
              <w:rPr>
                <w:szCs w:val="24"/>
              </w:rPr>
              <w:t xml:space="preserve"> sant. vnt., t=0,25 s</w:t>
            </w:r>
          </w:p>
        </w:tc>
      </w:tr>
    </w:tbl>
    <w:p w14:paraId="03D2D119" w14:textId="126CC218" w:rsidR="00CC6319" w:rsidRPr="00FF5D0D" w:rsidDel="00B66008" w:rsidRDefault="00CC6319" w:rsidP="00CC6319">
      <w:pPr>
        <w:ind w:right="95" w:firstLine="567"/>
        <w:contextualSpacing/>
        <w:jc w:val="both"/>
        <w:rPr>
          <w:b/>
          <w:bCs/>
          <w:szCs w:val="24"/>
        </w:rPr>
      </w:pPr>
      <w:r w:rsidRPr="00FF5D0D" w:rsidDel="00B66008">
        <w:rPr>
          <w:b/>
          <w:bCs/>
          <w:szCs w:val="24"/>
        </w:rPr>
        <w:t xml:space="preserve">* </w:t>
      </w:r>
      <w:r w:rsidRPr="00FF5D0D" w:rsidDel="00B66008">
        <w:rPr>
          <w:rFonts w:eastAsia="Symbol"/>
          <w:b/>
          <w:bCs/>
          <w:szCs w:val="24"/>
        </w:rPr>
        <w:t>-</w:t>
      </w:r>
      <w:r w:rsidRPr="00FF5D0D" w:rsidDel="00B66008">
        <w:rPr>
          <w:b/>
          <w:bCs/>
          <w:szCs w:val="24"/>
        </w:rPr>
        <w:t xml:space="preserve"> </w:t>
      </w:r>
      <w:r w:rsidRPr="00FF5D0D" w:rsidDel="00B66008">
        <w:rPr>
          <w:bCs/>
          <w:szCs w:val="24"/>
        </w:rPr>
        <w:t>keitiklyje</w:t>
      </w:r>
      <w:r w:rsidRPr="00FF5D0D" w:rsidDel="00B66008">
        <w:rPr>
          <w:b/>
          <w:bCs/>
          <w:szCs w:val="24"/>
        </w:rPr>
        <w:t xml:space="preserve"> </w:t>
      </w:r>
      <w:r w:rsidRPr="00FF5D0D" w:rsidDel="00B66008">
        <w:rPr>
          <w:szCs w:val="24"/>
        </w:rPr>
        <w:t>įvedama laiko delsa, nesant galimybės įvedamas vidurkinimo langas.</w:t>
      </w:r>
    </w:p>
    <w:p w14:paraId="49AC6879" w14:textId="3A45E12F" w:rsidR="00CC6319" w:rsidRPr="00FF5D0D" w:rsidDel="00B66008" w:rsidRDefault="00CC6319" w:rsidP="00CC6319">
      <w:pPr>
        <w:pStyle w:val="ListParagraph"/>
        <w:ind w:left="0" w:firstLine="567"/>
        <w:jc w:val="both"/>
        <w:rPr>
          <w:szCs w:val="24"/>
        </w:rPr>
      </w:pPr>
      <w:r w:rsidRPr="00FF5D0D" w:rsidDel="00B66008">
        <w:rPr>
          <w:b/>
          <w:bCs/>
          <w:szCs w:val="24"/>
        </w:rPr>
        <w:t xml:space="preserve">** </w:t>
      </w:r>
      <w:r w:rsidRPr="00FF5D0D" w:rsidDel="00B66008">
        <w:rPr>
          <w:bCs/>
          <w:szCs w:val="24"/>
        </w:rPr>
        <w:t>– keitiklyje</w:t>
      </w:r>
      <w:r w:rsidRPr="00FF5D0D" w:rsidDel="00B66008">
        <w:rPr>
          <w:b/>
          <w:bCs/>
          <w:szCs w:val="24"/>
        </w:rPr>
        <w:t xml:space="preserve"> </w:t>
      </w:r>
      <w:r w:rsidRPr="00FF5D0D" w:rsidDel="00B66008">
        <w:rPr>
          <w:szCs w:val="24"/>
        </w:rPr>
        <w:t>nesant galimybės įvesti pateikiamos reikšmės, įvedama minimali reikšmė.</w:t>
      </w:r>
    </w:p>
    <w:p w14:paraId="0B4E922B" w14:textId="607784F9" w:rsidR="00D34035" w:rsidRPr="00FF5D0D" w:rsidDel="00B66008" w:rsidRDefault="006B7E80" w:rsidP="00222A4D">
      <w:pPr>
        <w:pStyle w:val="ListParagraph"/>
        <w:numPr>
          <w:ilvl w:val="0"/>
          <w:numId w:val="82"/>
        </w:numPr>
        <w:ind w:left="0" w:right="96" w:firstLine="567"/>
        <w:jc w:val="both"/>
        <w:rPr>
          <w:szCs w:val="24"/>
        </w:rPr>
      </w:pPr>
      <w:r w:rsidRPr="00FF5D0D" w:rsidDel="00B66008">
        <w:t>3 punkte nurodyti į</w:t>
      </w:r>
      <w:r w:rsidR="00D34035" w:rsidRPr="00FF5D0D" w:rsidDel="00B66008">
        <w:t>tampos</w:t>
      </w:r>
      <w:r w:rsidR="00D34035" w:rsidRPr="00FF5D0D" w:rsidDel="00B66008">
        <w:rPr>
          <w:i/>
        </w:rPr>
        <w:t xml:space="preserve"> </w:t>
      </w:r>
      <w:r w:rsidR="00D34035" w:rsidRPr="00FF5D0D" w:rsidDel="00B66008">
        <w:t xml:space="preserve">apsaugų parametrų nuostačiai nustatomi keitiklyje (angl. </w:t>
      </w:r>
      <w:r w:rsidR="00D34035" w:rsidRPr="00FF5D0D" w:rsidDel="00B66008">
        <w:rPr>
          <w:i/>
          <w:shd w:val="clear" w:color="auto" w:fill="FFFFFF"/>
        </w:rPr>
        <w:t>inverter</w:t>
      </w:r>
      <w:r w:rsidR="00D34035" w:rsidRPr="00FF5D0D" w:rsidDel="00B66008">
        <w:rPr>
          <w:b/>
          <w:color w:val="5F6368"/>
          <w:shd w:val="clear" w:color="auto" w:fill="FFFFFF"/>
        </w:rPr>
        <w:t>)</w:t>
      </w:r>
      <w:r w:rsidR="00D34035" w:rsidRPr="00FF5D0D" w:rsidDel="00B66008">
        <w:t>, kurių reikšmės turi būti pateiktos</w:t>
      </w:r>
      <w:r w:rsidR="00D76100" w:rsidRPr="00FF5D0D" w:rsidDel="00B66008">
        <w:t xml:space="preserve">, </w:t>
      </w:r>
      <w:r w:rsidR="00D34035" w:rsidRPr="00FF5D0D" w:rsidDel="00B66008">
        <w:t>užtikrinamos</w:t>
      </w:r>
      <w:r w:rsidR="00D76100" w:rsidRPr="00FF5D0D" w:rsidDel="00B66008">
        <w:t xml:space="preserve"> ir </w:t>
      </w:r>
      <w:r w:rsidR="00D34035" w:rsidRPr="00FF5D0D" w:rsidDel="00B66008">
        <w:t>palaikomos ties keitiklio išvadais</w:t>
      </w:r>
      <w:r w:rsidR="00DD1516" w:rsidRPr="00FF5D0D" w:rsidDel="00B66008">
        <w:t xml:space="preserve"> (</w:t>
      </w:r>
      <w:r w:rsidR="00D34035" w:rsidRPr="00FF5D0D" w:rsidDel="00B66008">
        <w:t>gnybtais</w:t>
      </w:r>
      <w:r w:rsidR="00DD1516" w:rsidRPr="00FF5D0D" w:rsidDel="00B66008">
        <w:t>)</w:t>
      </w:r>
      <w:r w:rsidR="00D34035" w:rsidRPr="00FF5D0D" w:rsidDel="00B66008">
        <w:t xml:space="preserve"> (PGC taškas).</w:t>
      </w:r>
    </w:p>
    <w:p w14:paraId="5D78E414" w14:textId="64352A35" w:rsidR="00D34035" w:rsidRPr="00FF5D0D" w:rsidDel="00B66008" w:rsidRDefault="00D34035" w:rsidP="00514D81">
      <w:pPr>
        <w:pStyle w:val="ListParagraph"/>
        <w:ind w:left="0" w:firstLine="567"/>
        <w:jc w:val="both"/>
      </w:pPr>
    </w:p>
    <w:p w14:paraId="797087B3" w14:textId="4F573729" w:rsidR="00A90154" w:rsidRPr="00FF5D0D" w:rsidDel="00B66008" w:rsidRDefault="006B7E80" w:rsidP="00222A4D">
      <w:pPr>
        <w:pStyle w:val="ListParagraph"/>
        <w:ind w:left="0"/>
        <w:jc w:val="center"/>
        <w:rPr>
          <w:b/>
          <w:bCs/>
        </w:rPr>
      </w:pPr>
      <w:r w:rsidRPr="00FF5D0D" w:rsidDel="00B66008">
        <w:rPr>
          <w:b/>
          <w:bCs/>
        </w:rPr>
        <w:t>III SKYRIUS</w:t>
      </w:r>
    </w:p>
    <w:p w14:paraId="7C1D8981" w14:textId="116AF5D7" w:rsidR="00A90154" w:rsidRPr="00FF5D0D" w:rsidDel="00B66008" w:rsidRDefault="006B7E80" w:rsidP="00222A4D">
      <w:pPr>
        <w:pStyle w:val="ListParagraph"/>
        <w:ind w:left="0"/>
        <w:jc w:val="center"/>
        <w:rPr>
          <w:b/>
          <w:bCs/>
        </w:rPr>
      </w:pPr>
      <w:r w:rsidRPr="00FF5D0D" w:rsidDel="00B66008">
        <w:rPr>
          <w:rFonts w:eastAsiaTheme="minorHAnsi"/>
          <w:b/>
          <w:bCs/>
          <w:szCs w:val="24"/>
        </w:rPr>
        <w:t>A TIPO (</w:t>
      </w:r>
      <w:r w:rsidR="00976CA4" w:rsidRPr="00FF5D0D" w:rsidDel="00B66008">
        <w:rPr>
          <w:rFonts w:eastAsiaTheme="minorHAnsi"/>
          <w:b/>
          <w:bCs/>
          <w:szCs w:val="24"/>
        </w:rPr>
        <w:t>Pmax</w:t>
      </w:r>
      <w:r w:rsidRPr="00FF5D0D" w:rsidDel="00B66008">
        <w:rPr>
          <w:rFonts w:eastAsiaTheme="minorHAnsi"/>
          <w:b/>
          <w:bCs/>
          <w:szCs w:val="24"/>
        </w:rPr>
        <w:t xml:space="preserve"> NUO 10 IKI 249,999 </w:t>
      </w:r>
      <w:r w:rsidR="00976CA4" w:rsidRPr="00FF5D0D" w:rsidDel="00B66008">
        <w:rPr>
          <w:rFonts w:eastAsiaTheme="minorHAnsi"/>
          <w:b/>
          <w:bCs/>
          <w:szCs w:val="24"/>
        </w:rPr>
        <w:t>k</w:t>
      </w:r>
      <w:r w:rsidRPr="00FF5D0D" w:rsidDel="00B66008">
        <w:rPr>
          <w:rFonts w:eastAsiaTheme="minorHAnsi"/>
          <w:b/>
          <w:bCs/>
          <w:szCs w:val="24"/>
        </w:rPr>
        <w:t>W) ELEKTROS JĖGAINIŲ PARKO MODULIŲ REIKALAVIMAI</w:t>
      </w:r>
    </w:p>
    <w:p w14:paraId="2C16D7E2" w14:textId="4F65F978" w:rsidR="00A90154" w:rsidRPr="00FF5D0D" w:rsidDel="00B66008" w:rsidRDefault="00A90154" w:rsidP="00514D81">
      <w:pPr>
        <w:pStyle w:val="ListParagraph"/>
        <w:ind w:left="0" w:firstLine="567"/>
        <w:jc w:val="both"/>
      </w:pPr>
    </w:p>
    <w:p w14:paraId="01D2B4C0" w14:textId="05FC8B3B" w:rsidR="00D34035" w:rsidRPr="00FF5D0D" w:rsidDel="00B66008" w:rsidRDefault="00D34035" w:rsidP="00514D81">
      <w:pPr>
        <w:pStyle w:val="ListParagraph"/>
        <w:numPr>
          <w:ilvl w:val="0"/>
          <w:numId w:val="82"/>
        </w:numPr>
        <w:ind w:left="0" w:right="96" w:firstLine="567"/>
        <w:contextualSpacing w:val="0"/>
        <w:jc w:val="both"/>
        <w:rPr>
          <w:rFonts w:eastAsiaTheme="minorHAnsi"/>
          <w:szCs w:val="24"/>
        </w:rPr>
      </w:pPr>
      <w:r w:rsidRPr="00FF5D0D" w:rsidDel="00B66008">
        <w:rPr>
          <w:rFonts w:eastAsiaTheme="minorEastAsia"/>
        </w:rPr>
        <w:t>A tipo (</w:t>
      </w:r>
      <w:r w:rsidR="000F192A" w:rsidRPr="00FF5D0D" w:rsidDel="00B66008">
        <w:rPr>
          <w:rFonts w:eastAsiaTheme="minorEastAsia"/>
        </w:rPr>
        <w:t xml:space="preserve">Pmax </w:t>
      </w:r>
      <w:r w:rsidRPr="00FF5D0D" w:rsidDel="00B66008">
        <w:rPr>
          <w:rFonts w:eastAsiaTheme="minorEastAsia"/>
        </w:rPr>
        <w:t>nuo 10 iki 249,999 kW) elektros jėgainių parko modulių, įrengiamų vartotojo vidaus elektros tinkle (šalia gaminančio</w:t>
      </w:r>
      <w:r w:rsidR="0045063F" w:rsidRPr="00FF5D0D" w:rsidDel="00B66008">
        <w:rPr>
          <w:rFonts w:eastAsiaTheme="minorEastAsia"/>
        </w:rPr>
        <w:t xml:space="preserve"> arba </w:t>
      </w:r>
      <w:r w:rsidRPr="00FF5D0D" w:rsidDel="00B66008">
        <w:rPr>
          <w:rFonts w:eastAsiaTheme="minorEastAsia"/>
        </w:rPr>
        <w:t>aktyviojo vartotojo apkrovos, PGC/PCI taške), įtampos apsaugų parametr</w:t>
      </w:r>
      <w:r w:rsidR="0045063F" w:rsidRPr="00FF5D0D" w:rsidDel="00B66008">
        <w:rPr>
          <w:rFonts w:eastAsiaTheme="minorEastAsia"/>
        </w:rPr>
        <w:t xml:space="preserve">ų </w:t>
      </w:r>
      <w:r w:rsidRPr="00FF5D0D" w:rsidDel="00B66008">
        <w:rPr>
          <w:rFonts w:eastAsiaTheme="minorEastAsia"/>
        </w:rPr>
        <w:t>nuostačiai:</w:t>
      </w:r>
    </w:p>
    <w:tbl>
      <w:tblPr>
        <w:tblW w:w="9493" w:type="dxa"/>
        <w:tblLayout w:type="fixed"/>
        <w:tblCellMar>
          <w:left w:w="0" w:type="dxa"/>
          <w:right w:w="0" w:type="dxa"/>
        </w:tblCellMar>
        <w:tblLook w:val="04A0" w:firstRow="1" w:lastRow="0" w:firstColumn="1" w:lastColumn="0" w:noHBand="0" w:noVBand="1"/>
      </w:tblPr>
      <w:tblGrid>
        <w:gridCol w:w="575"/>
        <w:gridCol w:w="3248"/>
        <w:gridCol w:w="2693"/>
        <w:gridCol w:w="2977"/>
      </w:tblGrid>
      <w:tr w:rsidR="00AB0559" w:rsidRPr="00FF5D0D" w:rsidDel="00B66008" w14:paraId="6C5E160A" w14:textId="73FA24F2" w:rsidTr="004F73AA">
        <w:trPr>
          <w:trHeight w:val="684"/>
        </w:trPr>
        <w:tc>
          <w:tcPr>
            <w:tcW w:w="575" w:type="dxa"/>
            <w:vMerge w:val="restart"/>
            <w:tcBorders>
              <w:top w:val="single" w:sz="4" w:space="0" w:color="auto"/>
              <w:left w:val="single" w:sz="4" w:space="0" w:color="auto"/>
              <w:right w:val="single" w:sz="4" w:space="0" w:color="auto"/>
            </w:tcBorders>
            <w:shd w:val="clear" w:color="auto" w:fill="auto"/>
            <w:tcMar>
              <w:top w:w="15" w:type="dxa"/>
              <w:left w:w="85" w:type="dxa"/>
              <w:bottom w:w="0" w:type="dxa"/>
              <w:right w:w="85" w:type="dxa"/>
            </w:tcMar>
            <w:vAlign w:val="center"/>
            <w:hideMark/>
          </w:tcPr>
          <w:p w14:paraId="0B6CE94B" w14:textId="0246E037" w:rsidR="00AB0559" w:rsidRPr="00FF5D0D" w:rsidDel="00B66008" w:rsidRDefault="00AB0559" w:rsidP="00D34035">
            <w:pPr>
              <w:contextualSpacing/>
              <w:jc w:val="center"/>
              <w:rPr>
                <w:rFonts w:eastAsiaTheme="minorHAnsi"/>
                <w:szCs w:val="24"/>
              </w:rPr>
            </w:pPr>
            <w:r w:rsidRPr="00FF5D0D" w:rsidDel="00B66008">
              <w:rPr>
                <w:rFonts w:eastAsiaTheme="minorHAnsi"/>
                <w:szCs w:val="24"/>
              </w:rPr>
              <w:t>Eil. Nr.</w:t>
            </w:r>
          </w:p>
        </w:tc>
        <w:tc>
          <w:tcPr>
            <w:tcW w:w="3248" w:type="dxa"/>
            <w:vMerge w:val="restart"/>
            <w:tcBorders>
              <w:top w:val="single" w:sz="4" w:space="0" w:color="auto"/>
              <w:left w:val="single" w:sz="4" w:space="0" w:color="auto"/>
              <w:right w:val="single" w:sz="4" w:space="0" w:color="auto"/>
            </w:tcBorders>
            <w:shd w:val="clear" w:color="auto" w:fill="auto"/>
            <w:tcMar>
              <w:top w:w="15" w:type="dxa"/>
              <w:left w:w="85" w:type="dxa"/>
              <w:bottom w:w="0" w:type="dxa"/>
              <w:right w:w="85" w:type="dxa"/>
            </w:tcMar>
            <w:vAlign w:val="center"/>
            <w:hideMark/>
          </w:tcPr>
          <w:p w14:paraId="6C3E96EC" w14:textId="4794A910" w:rsidR="00AB0559" w:rsidRPr="00FF5D0D" w:rsidDel="00B66008" w:rsidRDefault="00AB0559" w:rsidP="00D34035">
            <w:pPr>
              <w:contextualSpacing/>
              <w:jc w:val="center"/>
              <w:rPr>
                <w:rFonts w:eastAsiaTheme="minorHAnsi"/>
                <w:szCs w:val="24"/>
              </w:rPr>
            </w:pPr>
            <w:r w:rsidRPr="00FF5D0D" w:rsidDel="00B66008">
              <w:rPr>
                <w:rFonts w:eastAsiaTheme="minorHAnsi"/>
                <w:szCs w:val="24"/>
              </w:rPr>
              <w:t>Parametro pavadinimas</w:t>
            </w:r>
          </w:p>
        </w:tc>
        <w:tc>
          <w:tcPr>
            <w:tcW w:w="2693" w:type="dxa"/>
            <w:vMerge w:val="restart"/>
            <w:tcBorders>
              <w:top w:val="single" w:sz="4" w:space="0" w:color="auto"/>
              <w:left w:val="single" w:sz="4" w:space="0" w:color="auto"/>
              <w:right w:val="single" w:sz="4" w:space="0" w:color="auto"/>
            </w:tcBorders>
            <w:shd w:val="clear" w:color="auto" w:fill="auto"/>
            <w:tcMar>
              <w:top w:w="15" w:type="dxa"/>
              <w:left w:w="85" w:type="dxa"/>
              <w:bottom w:w="0" w:type="dxa"/>
              <w:right w:w="85" w:type="dxa"/>
            </w:tcMar>
            <w:vAlign w:val="center"/>
            <w:hideMark/>
          </w:tcPr>
          <w:p w14:paraId="3830C0CE" w14:textId="3D007DEE" w:rsidR="00AB0559" w:rsidRPr="00FF5D0D" w:rsidDel="00B66008" w:rsidRDefault="00AB0559" w:rsidP="00D34035">
            <w:pPr>
              <w:contextualSpacing/>
              <w:jc w:val="center"/>
              <w:rPr>
                <w:rFonts w:eastAsiaTheme="minorHAnsi"/>
                <w:szCs w:val="24"/>
              </w:rPr>
            </w:pPr>
            <w:r w:rsidRPr="00FF5D0D" w:rsidDel="00B66008">
              <w:rPr>
                <w:rFonts w:eastAsiaTheme="minorHAnsi"/>
                <w:szCs w:val="24"/>
              </w:rPr>
              <w:t>Reikalavimo poreikis</w:t>
            </w:r>
          </w:p>
        </w:tc>
        <w:tc>
          <w:tcPr>
            <w:tcW w:w="2977" w:type="dxa"/>
            <w:tcBorders>
              <w:top w:val="single" w:sz="4" w:space="0" w:color="auto"/>
              <w:left w:val="single" w:sz="4" w:space="0" w:color="auto"/>
              <w:right w:val="single" w:sz="4" w:space="0" w:color="auto"/>
            </w:tcBorders>
            <w:shd w:val="clear" w:color="auto" w:fill="auto"/>
            <w:tcMar>
              <w:top w:w="15" w:type="dxa"/>
              <w:left w:w="85" w:type="dxa"/>
              <w:bottom w:w="0" w:type="dxa"/>
              <w:right w:w="85" w:type="dxa"/>
            </w:tcMar>
            <w:vAlign w:val="center"/>
            <w:hideMark/>
          </w:tcPr>
          <w:p w14:paraId="41616ABD" w14:textId="31AB4F49" w:rsidR="00AB0559" w:rsidRPr="00FF5D0D" w:rsidDel="00B66008" w:rsidRDefault="00AB0559" w:rsidP="00D34035">
            <w:pPr>
              <w:contextualSpacing/>
              <w:jc w:val="center"/>
              <w:rPr>
                <w:rFonts w:eastAsiaTheme="minorHAnsi"/>
                <w:szCs w:val="24"/>
              </w:rPr>
            </w:pPr>
            <w:r w:rsidRPr="00FF5D0D" w:rsidDel="00B66008">
              <w:rPr>
                <w:rFonts w:eastAsiaTheme="minorHAnsi"/>
                <w:szCs w:val="24"/>
              </w:rPr>
              <w:t xml:space="preserve">A tipas, </w:t>
            </w:r>
          </w:p>
          <w:p w14:paraId="5148AE93" w14:textId="2D175A91" w:rsidR="00AB0559" w:rsidRPr="00FF5D0D" w:rsidDel="00B66008" w:rsidRDefault="00AB0559" w:rsidP="00D34035">
            <w:pPr>
              <w:contextualSpacing/>
              <w:jc w:val="center"/>
              <w:rPr>
                <w:rFonts w:eastAsiaTheme="minorHAnsi"/>
                <w:szCs w:val="24"/>
              </w:rPr>
            </w:pPr>
            <w:r w:rsidRPr="00FF5D0D" w:rsidDel="00B66008">
              <w:rPr>
                <w:rFonts w:eastAsiaTheme="minorHAnsi"/>
                <w:b/>
                <w:szCs w:val="24"/>
              </w:rPr>
              <w:t>Pmax 10</w:t>
            </w:r>
            <w:r w:rsidRPr="00FF5D0D" w:rsidDel="00B66008">
              <w:rPr>
                <w:b/>
                <w:bCs/>
                <w:szCs w:val="24"/>
              </w:rPr>
              <w:t>–</w:t>
            </w:r>
            <w:r w:rsidRPr="00FF5D0D" w:rsidDel="00B66008">
              <w:rPr>
                <w:rFonts w:eastAsiaTheme="minorHAnsi"/>
                <w:b/>
                <w:bCs/>
                <w:szCs w:val="24"/>
              </w:rPr>
              <w:t>249,999 kW</w:t>
            </w:r>
          </w:p>
        </w:tc>
      </w:tr>
      <w:tr w:rsidR="00D34035" w:rsidRPr="00FF5D0D" w:rsidDel="00B66008" w14:paraId="46AE95B0" w14:textId="34989A7F" w:rsidTr="000F192A">
        <w:trPr>
          <w:trHeight w:val="236"/>
        </w:trPr>
        <w:tc>
          <w:tcPr>
            <w:tcW w:w="575" w:type="dxa"/>
            <w:vMerge/>
            <w:tcBorders>
              <w:left w:val="single" w:sz="4" w:space="0" w:color="auto"/>
              <w:bottom w:val="single" w:sz="4" w:space="0" w:color="auto"/>
              <w:right w:val="single" w:sz="4" w:space="0" w:color="auto"/>
            </w:tcBorders>
            <w:shd w:val="clear" w:color="auto" w:fill="auto"/>
            <w:vAlign w:val="center"/>
          </w:tcPr>
          <w:p w14:paraId="0E5DA9C6" w14:textId="5E684190" w:rsidR="00D34035" w:rsidRPr="00FF5D0D" w:rsidDel="00B66008" w:rsidRDefault="00D34035" w:rsidP="00D34035">
            <w:pPr>
              <w:contextualSpacing/>
              <w:jc w:val="center"/>
              <w:rPr>
                <w:rFonts w:eastAsiaTheme="minorHAnsi"/>
                <w:szCs w:val="24"/>
              </w:rPr>
            </w:pPr>
          </w:p>
        </w:tc>
        <w:tc>
          <w:tcPr>
            <w:tcW w:w="3248" w:type="dxa"/>
            <w:vMerge/>
            <w:tcBorders>
              <w:left w:val="single" w:sz="4" w:space="0" w:color="auto"/>
              <w:bottom w:val="single" w:sz="4" w:space="0" w:color="auto"/>
              <w:right w:val="single" w:sz="4" w:space="0" w:color="auto"/>
            </w:tcBorders>
            <w:shd w:val="clear" w:color="auto" w:fill="auto"/>
            <w:vAlign w:val="center"/>
          </w:tcPr>
          <w:p w14:paraId="3A46C5E8" w14:textId="60A80FA5" w:rsidR="00D34035" w:rsidRPr="00FF5D0D" w:rsidDel="00B66008" w:rsidRDefault="00D34035" w:rsidP="00D34035">
            <w:pPr>
              <w:contextualSpacing/>
              <w:jc w:val="center"/>
              <w:rPr>
                <w:rFonts w:eastAsiaTheme="minorHAnsi"/>
                <w:szCs w:val="24"/>
              </w:rPr>
            </w:pPr>
          </w:p>
        </w:tc>
        <w:tc>
          <w:tcPr>
            <w:tcW w:w="2693" w:type="dxa"/>
            <w:vMerge/>
            <w:tcBorders>
              <w:left w:val="single" w:sz="4" w:space="0" w:color="auto"/>
              <w:bottom w:val="single" w:sz="4" w:space="0" w:color="auto"/>
              <w:right w:val="single" w:sz="4" w:space="0" w:color="auto"/>
            </w:tcBorders>
            <w:shd w:val="clear" w:color="auto" w:fill="auto"/>
            <w:vAlign w:val="center"/>
          </w:tcPr>
          <w:p w14:paraId="482318DE" w14:textId="2A6D2115" w:rsidR="00D34035" w:rsidRPr="00FF5D0D" w:rsidDel="00B66008" w:rsidRDefault="00D34035" w:rsidP="00D34035">
            <w:pPr>
              <w:contextualSpacing/>
              <w:jc w:val="center"/>
              <w:rPr>
                <w:rFonts w:eastAsiaTheme="minorHAnsi"/>
                <w:szCs w:val="24"/>
              </w:rPr>
            </w:pPr>
          </w:p>
        </w:tc>
        <w:tc>
          <w:tcPr>
            <w:tcW w:w="2977"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tcPr>
          <w:p w14:paraId="057DD059" w14:textId="541494AD" w:rsidR="00D34035" w:rsidRPr="00FF5D0D" w:rsidDel="00B66008" w:rsidRDefault="00D34035" w:rsidP="00D34035">
            <w:pPr>
              <w:contextualSpacing/>
              <w:jc w:val="center"/>
              <w:rPr>
                <w:rFonts w:eastAsiaTheme="minorHAnsi"/>
                <w:b/>
                <w:bCs/>
                <w:szCs w:val="24"/>
              </w:rPr>
            </w:pPr>
            <w:r w:rsidRPr="00FF5D0D" w:rsidDel="00B66008">
              <w:rPr>
                <w:rFonts w:eastAsiaTheme="minorHAnsi"/>
                <w:bCs/>
                <w:szCs w:val="24"/>
              </w:rPr>
              <w:t>Nuosta</w:t>
            </w:r>
            <w:r w:rsidR="00976CA4" w:rsidRPr="00FF5D0D" w:rsidDel="00B66008">
              <w:rPr>
                <w:rFonts w:eastAsiaTheme="minorHAnsi"/>
                <w:bCs/>
                <w:szCs w:val="24"/>
              </w:rPr>
              <w:t>čiai</w:t>
            </w:r>
          </w:p>
        </w:tc>
      </w:tr>
      <w:tr w:rsidR="00D34035" w:rsidRPr="00FF5D0D" w:rsidDel="00B66008" w14:paraId="5AEDF4F7" w14:textId="4371F43A">
        <w:trPr>
          <w:trHeight w:val="296"/>
        </w:trPr>
        <w:tc>
          <w:tcPr>
            <w:tcW w:w="575"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32B152FC" w14:textId="50778BD2" w:rsidR="00D34035" w:rsidRPr="00FF5D0D" w:rsidDel="00B66008" w:rsidRDefault="00D34035" w:rsidP="00D34035">
            <w:pPr>
              <w:contextualSpacing/>
              <w:jc w:val="center"/>
              <w:rPr>
                <w:rFonts w:eastAsiaTheme="minorHAnsi"/>
                <w:szCs w:val="24"/>
              </w:rPr>
            </w:pPr>
            <w:r w:rsidRPr="00FF5D0D" w:rsidDel="00B66008">
              <w:rPr>
                <w:rFonts w:eastAsiaTheme="minorHAnsi"/>
                <w:szCs w:val="24"/>
              </w:rPr>
              <w:t>1</w:t>
            </w:r>
            <w:r w:rsidR="0045063F" w:rsidRPr="00FF5D0D" w:rsidDel="00B66008">
              <w:rPr>
                <w:rFonts w:eastAsiaTheme="minorHAnsi"/>
                <w:szCs w:val="24"/>
              </w:rPr>
              <w:t>.</w:t>
            </w:r>
          </w:p>
        </w:tc>
        <w:tc>
          <w:tcPr>
            <w:tcW w:w="3248"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57C9636A" w14:textId="232B649F" w:rsidR="00D34035" w:rsidRPr="00FF5D0D" w:rsidDel="00B66008" w:rsidRDefault="00D34035" w:rsidP="00D34035">
            <w:pPr>
              <w:contextualSpacing/>
              <w:jc w:val="both"/>
              <w:rPr>
                <w:rFonts w:eastAsiaTheme="minorHAnsi"/>
                <w:szCs w:val="24"/>
              </w:rPr>
            </w:pPr>
            <w:r w:rsidRPr="00FF5D0D" w:rsidDel="00B66008">
              <w:rPr>
                <w:rFonts w:eastAsiaTheme="minorHAnsi"/>
                <w:szCs w:val="24"/>
              </w:rPr>
              <w:t xml:space="preserve">Per aukšta įtampa </w:t>
            </w:r>
            <w:r w:rsidRPr="00FF5D0D" w:rsidDel="00B66008">
              <w:rPr>
                <w:rFonts w:eastAsiaTheme="minorHAnsi"/>
                <w:b/>
                <w:szCs w:val="24"/>
              </w:rPr>
              <w:t>U&gt;&gt;</w:t>
            </w:r>
            <w:r w:rsidRPr="00FF5D0D" w:rsidDel="00B66008">
              <w:rPr>
                <w:rFonts w:eastAsiaTheme="minorHAnsi"/>
                <w:szCs w:val="24"/>
              </w:rPr>
              <w:t xml:space="preserve">    </w:t>
            </w:r>
          </w:p>
          <w:p w14:paraId="63F7B97D" w14:textId="26AEF4CC" w:rsidR="00D34035" w:rsidRPr="00FF5D0D" w:rsidDel="00B66008" w:rsidRDefault="00D34035" w:rsidP="00D34035">
            <w:pPr>
              <w:contextualSpacing/>
              <w:jc w:val="both"/>
              <w:rPr>
                <w:rFonts w:eastAsiaTheme="minorHAnsi"/>
                <w:szCs w:val="24"/>
              </w:rPr>
            </w:pPr>
            <w:r w:rsidRPr="00FF5D0D" w:rsidDel="00B66008">
              <w:rPr>
                <w:rFonts w:eastAsiaTheme="minorHAnsi"/>
                <w:szCs w:val="24"/>
              </w:rPr>
              <w:t>(II laipto suveikimo laikas)</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3193E466" w14:textId="7F7204EE" w:rsidR="00D34035" w:rsidRPr="00FF5D0D" w:rsidDel="00B66008" w:rsidRDefault="00D34035" w:rsidP="00D34035">
            <w:pPr>
              <w:contextualSpacing/>
              <w:jc w:val="center"/>
              <w:rPr>
                <w:rFonts w:eastAsiaTheme="minorHAnsi"/>
                <w:szCs w:val="24"/>
              </w:rPr>
            </w:pPr>
            <w:r w:rsidRPr="00FF5D0D" w:rsidDel="00B66008">
              <w:rPr>
                <w:rFonts w:eastAsiaTheme="minorHAnsi"/>
                <w:szCs w:val="24"/>
              </w:rPr>
              <w:t>Įtampos stabilumas</w:t>
            </w:r>
          </w:p>
        </w:tc>
        <w:tc>
          <w:tcPr>
            <w:tcW w:w="2977"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11ADFDCA" w14:textId="6FF920F3" w:rsidR="00D34035" w:rsidRPr="00FF5D0D" w:rsidDel="00B66008" w:rsidRDefault="00D34035" w:rsidP="00D34035">
            <w:pPr>
              <w:contextualSpacing/>
              <w:jc w:val="center"/>
              <w:rPr>
                <w:rFonts w:eastAsiaTheme="minorHAnsi"/>
                <w:szCs w:val="24"/>
              </w:rPr>
            </w:pPr>
            <w:r w:rsidRPr="00FF5D0D" w:rsidDel="00B66008">
              <w:rPr>
                <w:rFonts w:eastAsiaTheme="minorHAnsi"/>
                <w:szCs w:val="24"/>
              </w:rPr>
              <w:t>1,15 sant. vnt., t=0,2 s</w:t>
            </w:r>
          </w:p>
        </w:tc>
      </w:tr>
      <w:tr w:rsidR="00D34035" w:rsidRPr="00FF5D0D" w:rsidDel="00B66008" w14:paraId="17400A7B" w14:textId="3CF4C15B">
        <w:trPr>
          <w:trHeight w:val="296"/>
        </w:trPr>
        <w:tc>
          <w:tcPr>
            <w:tcW w:w="575"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75DB859D" w14:textId="2FFC4F90" w:rsidR="00D34035" w:rsidRPr="00FF5D0D" w:rsidDel="00B66008" w:rsidRDefault="00D34035" w:rsidP="00D34035">
            <w:pPr>
              <w:contextualSpacing/>
              <w:jc w:val="center"/>
              <w:rPr>
                <w:rFonts w:eastAsiaTheme="minorHAnsi"/>
                <w:szCs w:val="24"/>
              </w:rPr>
            </w:pPr>
            <w:r w:rsidRPr="00FF5D0D" w:rsidDel="00B66008">
              <w:rPr>
                <w:rFonts w:eastAsiaTheme="minorHAnsi"/>
                <w:szCs w:val="24"/>
              </w:rPr>
              <w:t>2</w:t>
            </w:r>
            <w:r w:rsidR="0045063F" w:rsidRPr="00FF5D0D" w:rsidDel="00B66008">
              <w:rPr>
                <w:rFonts w:eastAsiaTheme="minorHAnsi"/>
                <w:szCs w:val="24"/>
              </w:rPr>
              <w:t>.</w:t>
            </w:r>
          </w:p>
        </w:tc>
        <w:tc>
          <w:tcPr>
            <w:tcW w:w="3248"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01A1C8BB" w14:textId="6503C096" w:rsidR="00D34035" w:rsidRPr="00FF5D0D" w:rsidDel="00B66008" w:rsidRDefault="00D34035" w:rsidP="00D34035">
            <w:pPr>
              <w:contextualSpacing/>
              <w:jc w:val="both"/>
              <w:rPr>
                <w:rFonts w:eastAsiaTheme="minorHAnsi"/>
                <w:szCs w:val="24"/>
              </w:rPr>
            </w:pPr>
            <w:r w:rsidRPr="00FF5D0D" w:rsidDel="00B66008">
              <w:rPr>
                <w:rFonts w:eastAsiaTheme="minorHAnsi"/>
                <w:szCs w:val="24"/>
              </w:rPr>
              <w:t xml:space="preserve">Per aukšta įtampa </w:t>
            </w:r>
            <w:r w:rsidRPr="00FF5D0D" w:rsidDel="00B66008">
              <w:rPr>
                <w:rFonts w:eastAsiaTheme="minorHAnsi"/>
                <w:b/>
                <w:szCs w:val="24"/>
              </w:rPr>
              <w:t>U&gt;</w:t>
            </w:r>
            <w:r w:rsidRPr="00FF5D0D" w:rsidDel="00B66008">
              <w:rPr>
                <w:rFonts w:eastAsiaTheme="minorHAnsi"/>
                <w:szCs w:val="24"/>
              </w:rPr>
              <w:t xml:space="preserve">      </w:t>
            </w:r>
          </w:p>
          <w:p w14:paraId="369E689A" w14:textId="0DDBC73B" w:rsidR="00D34035" w:rsidRPr="00FF5D0D" w:rsidDel="00B66008" w:rsidRDefault="00D34035" w:rsidP="00D34035">
            <w:pPr>
              <w:contextualSpacing/>
              <w:jc w:val="both"/>
              <w:rPr>
                <w:rFonts w:eastAsiaTheme="minorHAnsi"/>
                <w:szCs w:val="24"/>
              </w:rPr>
            </w:pPr>
            <w:r w:rsidRPr="00FF5D0D" w:rsidDel="00B66008">
              <w:rPr>
                <w:rFonts w:eastAsiaTheme="minorHAnsi"/>
                <w:szCs w:val="24"/>
              </w:rPr>
              <w:t>(I laipto suveikimo laikas)</w:t>
            </w:r>
          </w:p>
        </w:tc>
        <w:tc>
          <w:tcPr>
            <w:tcW w:w="26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61FBE66" w14:textId="4376D5FC" w:rsidR="00D34035" w:rsidRPr="00FF5D0D" w:rsidDel="00B66008" w:rsidRDefault="00D34035" w:rsidP="00D34035">
            <w:pPr>
              <w:contextualSpacing/>
              <w:jc w:val="both"/>
              <w:rPr>
                <w:rFonts w:eastAsiaTheme="minorHAnsi"/>
                <w:szCs w:val="24"/>
              </w:rPr>
            </w:pPr>
          </w:p>
        </w:tc>
        <w:tc>
          <w:tcPr>
            <w:tcW w:w="2977"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3AD84E49" w14:textId="1E2CEFB5" w:rsidR="00D34035" w:rsidRPr="00FF5D0D" w:rsidDel="00B66008" w:rsidRDefault="00D34035" w:rsidP="00D34035">
            <w:pPr>
              <w:contextualSpacing/>
              <w:jc w:val="center"/>
              <w:rPr>
                <w:rFonts w:eastAsiaTheme="minorHAnsi"/>
                <w:szCs w:val="24"/>
              </w:rPr>
            </w:pPr>
            <w:r w:rsidRPr="00FF5D0D" w:rsidDel="00B66008">
              <w:rPr>
                <w:rFonts w:eastAsiaTheme="minorHAnsi"/>
                <w:szCs w:val="24"/>
              </w:rPr>
              <w:t>1,11 sant. vnt., t=600 s</w:t>
            </w:r>
          </w:p>
        </w:tc>
      </w:tr>
      <w:tr w:rsidR="00D34035" w:rsidRPr="00FF5D0D" w:rsidDel="00B66008" w14:paraId="4781C421" w14:textId="74BA586D">
        <w:trPr>
          <w:trHeight w:val="296"/>
        </w:trPr>
        <w:tc>
          <w:tcPr>
            <w:tcW w:w="575"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0EDEE0DC" w14:textId="195CFC28" w:rsidR="00D34035" w:rsidRPr="00FF5D0D" w:rsidDel="00B66008" w:rsidRDefault="00D34035" w:rsidP="00D34035">
            <w:pPr>
              <w:contextualSpacing/>
              <w:jc w:val="center"/>
              <w:rPr>
                <w:rFonts w:eastAsiaTheme="minorHAnsi"/>
                <w:szCs w:val="24"/>
              </w:rPr>
            </w:pPr>
            <w:r w:rsidRPr="00FF5D0D" w:rsidDel="00B66008">
              <w:rPr>
                <w:rFonts w:eastAsiaTheme="minorHAnsi"/>
                <w:szCs w:val="24"/>
              </w:rPr>
              <w:t>3</w:t>
            </w:r>
            <w:r w:rsidR="0045063F" w:rsidRPr="00FF5D0D" w:rsidDel="00B66008">
              <w:rPr>
                <w:rFonts w:eastAsiaTheme="minorHAnsi"/>
                <w:szCs w:val="24"/>
              </w:rPr>
              <w:t>.</w:t>
            </w:r>
          </w:p>
        </w:tc>
        <w:tc>
          <w:tcPr>
            <w:tcW w:w="3248"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1765190A" w14:textId="14912BD1" w:rsidR="00D34035" w:rsidRPr="00FF5D0D" w:rsidDel="00B66008" w:rsidRDefault="00D34035" w:rsidP="00D34035">
            <w:pPr>
              <w:contextualSpacing/>
              <w:jc w:val="both"/>
              <w:rPr>
                <w:rFonts w:eastAsiaTheme="minorHAnsi"/>
                <w:szCs w:val="24"/>
              </w:rPr>
            </w:pPr>
            <w:r w:rsidRPr="00FF5D0D" w:rsidDel="00B66008">
              <w:rPr>
                <w:rFonts w:eastAsiaTheme="minorHAnsi"/>
                <w:szCs w:val="24"/>
              </w:rPr>
              <w:t xml:space="preserve">Per žema įtampa </w:t>
            </w:r>
            <w:r w:rsidRPr="00FF5D0D" w:rsidDel="00B66008">
              <w:rPr>
                <w:rFonts w:eastAsiaTheme="minorHAnsi"/>
                <w:b/>
                <w:szCs w:val="24"/>
              </w:rPr>
              <w:t>U&lt;</w:t>
            </w:r>
            <w:r w:rsidRPr="00FF5D0D" w:rsidDel="00B66008">
              <w:rPr>
                <w:rFonts w:eastAsiaTheme="minorHAnsi"/>
                <w:szCs w:val="24"/>
              </w:rPr>
              <w:t xml:space="preserve"> </w:t>
            </w:r>
          </w:p>
          <w:p w14:paraId="1C7E4231" w14:textId="6DAB3165" w:rsidR="00D34035" w:rsidRPr="00FF5D0D" w:rsidDel="00B66008" w:rsidRDefault="00D34035" w:rsidP="00D34035">
            <w:pPr>
              <w:contextualSpacing/>
              <w:jc w:val="both"/>
              <w:rPr>
                <w:rFonts w:eastAsiaTheme="minorHAnsi"/>
                <w:szCs w:val="24"/>
              </w:rPr>
            </w:pPr>
            <w:r w:rsidRPr="00FF5D0D" w:rsidDel="00B66008">
              <w:rPr>
                <w:rFonts w:eastAsiaTheme="minorHAnsi"/>
                <w:szCs w:val="24"/>
              </w:rPr>
              <w:t>(I laipto suveikimo laikas)</w:t>
            </w:r>
          </w:p>
        </w:tc>
        <w:tc>
          <w:tcPr>
            <w:tcW w:w="26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2BE1610" w14:textId="5B92D691" w:rsidR="00D34035" w:rsidRPr="00FF5D0D" w:rsidDel="00B66008" w:rsidRDefault="00D34035" w:rsidP="00D34035">
            <w:pPr>
              <w:contextualSpacing/>
              <w:jc w:val="both"/>
              <w:rPr>
                <w:rFonts w:eastAsiaTheme="minorHAnsi"/>
                <w:szCs w:val="24"/>
              </w:rPr>
            </w:pPr>
          </w:p>
        </w:tc>
        <w:tc>
          <w:tcPr>
            <w:tcW w:w="2977"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4161297F" w14:textId="13350981" w:rsidR="00D34035" w:rsidRPr="00FF5D0D" w:rsidDel="00B66008" w:rsidRDefault="00D34035" w:rsidP="00D34035">
            <w:pPr>
              <w:contextualSpacing/>
              <w:jc w:val="center"/>
              <w:rPr>
                <w:rFonts w:eastAsiaTheme="minorHAnsi"/>
                <w:szCs w:val="24"/>
              </w:rPr>
            </w:pPr>
            <w:r w:rsidRPr="00FF5D0D" w:rsidDel="00B66008">
              <w:rPr>
                <w:rFonts w:eastAsiaTheme="minorHAnsi"/>
                <w:szCs w:val="24"/>
              </w:rPr>
              <w:t>U=0,84 sant. vnt., t=3 s</w:t>
            </w:r>
          </w:p>
        </w:tc>
      </w:tr>
      <w:tr w:rsidR="00D34035" w:rsidRPr="00FF5D0D" w:rsidDel="00B66008" w14:paraId="6BF810CA" w14:textId="405A58CA">
        <w:trPr>
          <w:trHeight w:val="296"/>
        </w:trPr>
        <w:tc>
          <w:tcPr>
            <w:tcW w:w="575"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584DFB68" w14:textId="6515D40C" w:rsidR="00D34035" w:rsidRPr="00FF5D0D" w:rsidDel="00B66008" w:rsidRDefault="00D34035" w:rsidP="00D34035">
            <w:pPr>
              <w:contextualSpacing/>
              <w:jc w:val="center"/>
              <w:rPr>
                <w:rFonts w:eastAsiaTheme="minorHAnsi"/>
                <w:szCs w:val="24"/>
              </w:rPr>
            </w:pPr>
            <w:r w:rsidRPr="00FF5D0D" w:rsidDel="00B66008">
              <w:rPr>
                <w:rFonts w:eastAsiaTheme="minorHAnsi"/>
                <w:szCs w:val="24"/>
              </w:rPr>
              <w:t>4</w:t>
            </w:r>
            <w:r w:rsidR="0045063F" w:rsidRPr="00FF5D0D" w:rsidDel="00B66008">
              <w:rPr>
                <w:rFonts w:eastAsiaTheme="minorHAnsi"/>
                <w:szCs w:val="24"/>
              </w:rPr>
              <w:t>.</w:t>
            </w:r>
          </w:p>
        </w:tc>
        <w:tc>
          <w:tcPr>
            <w:tcW w:w="3248"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42B2A151" w14:textId="284F0B57" w:rsidR="00D34035" w:rsidRPr="00FF5D0D" w:rsidDel="00B66008" w:rsidRDefault="00D34035" w:rsidP="00D34035">
            <w:pPr>
              <w:contextualSpacing/>
              <w:jc w:val="both"/>
              <w:rPr>
                <w:rFonts w:eastAsiaTheme="minorHAnsi"/>
                <w:szCs w:val="24"/>
              </w:rPr>
            </w:pPr>
            <w:r w:rsidRPr="00FF5D0D" w:rsidDel="00B66008">
              <w:rPr>
                <w:rFonts w:eastAsiaTheme="minorHAnsi"/>
                <w:szCs w:val="24"/>
              </w:rPr>
              <w:t xml:space="preserve">Per žema įtampa </w:t>
            </w:r>
            <w:r w:rsidRPr="00FF5D0D" w:rsidDel="00B66008">
              <w:rPr>
                <w:rFonts w:eastAsiaTheme="minorHAnsi"/>
                <w:b/>
                <w:szCs w:val="24"/>
              </w:rPr>
              <w:t>U&lt;&lt;</w:t>
            </w:r>
          </w:p>
          <w:p w14:paraId="59E386C7" w14:textId="00942A88" w:rsidR="00D34035" w:rsidRPr="00FF5D0D" w:rsidDel="00B66008" w:rsidRDefault="00D34035" w:rsidP="00D34035">
            <w:pPr>
              <w:contextualSpacing/>
              <w:jc w:val="both"/>
              <w:rPr>
                <w:rFonts w:eastAsiaTheme="minorHAnsi"/>
                <w:szCs w:val="24"/>
              </w:rPr>
            </w:pPr>
            <w:r w:rsidRPr="00FF5D0D" w:rsidDel="00B66008">
              <w:rPr>
                <w:rFonts w:eastAsiaTheme="minorHAnsi"/>
                <w:szCs w:val="24"/>
              </w:rPr>
              <w:t>(II laipto suveikimo laikas)</w:t>
            </w:r>
          </w:p>
        </w:tc>
        <w:tc>
          <w:tcPr>
            <w:tcW w:w="26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8B65EC8" w14:textId="4F305070" w:rsidR="00D34035" w:rsidRPr="00FF5D0D" w:rsidDel="00B66008" w:rsidRDefault="00D34035" w:rsidP="00D34035">
            <w:pPr>
              <w:contextualSpacing/>
              <w:jc w:val="both"/>
              <w:rPr>
                <w:rFonts w:eastAsiaTheme="minorHAnsi"/>
                <w:szCs w:val="24"/>
              </w:rPr>
            </w:pPr>
          </w:p>
        </w:tc>
        <w:tc>
          <w:tcPr>
            <w:tcW w:w="2977" w:type="dxa"/>
            <w:tcBorders>
              <w:top w:val="single" w:sz="4" w:space="0" w:color="auto"/>
              <w:left w:val="single" w:sz="4" w:space="0" w:color="auto"/>
              <w:bottom w:val="single" w:sz="4" w:space="0" w:color="auto"/>
              <w:right w:val="single" w:sz="4" w:space="0" w:color="auto"/>
            </w:tcBorders>
            <w:shd w:val="clear" w:color="auto" w:fill="auto"/>
            <w:tcMar>
              <w:top w:w="15" w:type="dxa"/>
              <w:left w:w="85" w:type="dxa"/>
              <w:bottom w:w="0" w:type="dxa"/>
              <w:right w:w="85" w:type="dxa"/>
            </w:tcMar>
            <w:vAlign w:val="center"/>
            <w:hideMark/>
          </w:tcPr>
          <w:p w14:paraId="575ED401" w14:textId="63E4172F" w:rsidR="00D34035" w:rsidRPr="00FF5D0D" w:rsidDel="00B66008" w:rsidRDefault="00D34035" w:rsidP="00D34035">
            <w:pPr>
              <w:contextualSpacing/>
              <w:jc w:val="center"/>
              <w:rPr>
                <w:rFonts w:eastAsiaTheme="minorHAnsi"/>
                <w:szCs w:val="24"/>
              </w:rPr>
            </w:pPr>
            <w:r w:rsidRPr="00FF5D0D" w:rsidDel="00B66008">
              <w:rPr>
                <w:rFonts w:eastAsiaTheme="minorHAnsi"/>
                <w:szCs w:val="24"/>
              </w:rPr>
              <w:t>U= 0,8 sant. vnt., t=2,9 s</w:t>
            </w:r>
          </w:p>
        </w:tc>
      </w:tr>
    </w:tbl>
    <w:p w14:paraId="3BABBB7C" w14:textId="03007BBC" w:rsidR="00D34035" w:rsidRPr="00FF5D0D" w:rsidDel="00B66008" w:rsidRDefault="006B7E80" w:rsidP="00DF3482">
      <w:pPr>
        <w:pStyle w:val="ListParagraph"/>
        <w:numPr>
          <w:ilvl w:val="0"/>
          <w:numId w:val="82"/>
        </w:numPr>
        <w:ind w:left="0" w:right="96" w:firstLine="567"/>
        <w:jc w:val="both"/>
        <w:rPr>
          <w:rFonts w:eastAsiaTheme="minorHAnsi"/>
          <w:szCs w:val="24"/>
        </w:rPr>
      </w:pPr>
      <w:r w:rsidRPr="00FF5D0D" w:rsidDel="00B66008">
        <w:rPr>
          <w:rFonts w:eastAsiaTheme="minorHAnsi"/>
          <w:szCs w:val="24"/>
        </w:rPr>
        <w:t>5 punkte nurodyti</w:t>
      </w:r>
      <w:r w:rsidR="00D34035" w:rsidRPr="00FF5D0D" w:rsidDel="00B66008">
        <w:rPr>
          <w:rFonts w:eastAsiaTheme="minorHAnsi"/>
          <w:i/>
          <w:iCs/>
          <w:szCs w:val="24"/>
        </w:rPr>
        <w:t xml:space="preserve"> </w:t>
      </w:r>
      <w:r w:rsidR="00D34035" w:rsidRPr="00FF5D0D" w:rsidDel="00B66008">
        <w:rPr>
          <w:rFonts w:eastAsiaTheme="minorHAnsi"/>
          <w:iCs/>
          <w:szCs w:val="24"/>
        </w:rPr>
        <w:t>įtampos</w:t>
      </w:r>
      <w:r w:rsidR="00D34035" w:rsidRPr="00FF5D0D" w:rsidDel="00B66008">
        <w:rPr>
          <w:rFonts w:eastAsiaTheme="minorHAnsi"/>
          <w:i/>
          <w:iCs/>
          <w:szCs w:val="24"/>
        </w:rPr>
        <w:t xml:space="preserve"> </w:t>
      </w:r>
      <w:r w:rsidR="00D34035" w:rsidRPr="00FF5D0D" w:rsidDel="00B66008">
        <w:rPr>
          <w:rFonts w:eastAsiaTheme="minorHAnsi"/>
          <w:szCs w:val="24"/>
        </w:rPr>
        <w:t>apsaugų parametrų nuostačiai nustatomi keitiklyje, kurių reikšmės turi būti pateiktos</w:t>
      </w:r>
      <w:r w:rsidR="00CC6319" w:rsidRPr="00FF5D0D" w:rsidDel="00B66008">
        <w:rPr>
          <w:rFonts w:eastAsiaTheme="minorHAnsi"/>
          <w:szCs w:val="24"/>
        </w:rPr>
        <w:t xml:space="preserve">, </w:t>
      </w:r>
      <w:r w:rsidR="00D34035" w:rsidRPr="00FF5D0D" w:rsidDel="00B66008">
        <w:rPr>
          <w:rFonts w:eastAsiaTheme="minorHAnsi"/>
          <w:szCs w:val="24"/>
        </w:rPr>
        <w:t>užtikrinamos</w:t>
      </w:r>
      <w:r w:rsidR="00CC6319" w:rsidRPr="00FF5D0D" w:rsidDel="00B66008">
        <w:rPr>
          <w:rFonts w:eastAsiaTheme="minorHAnsi"/>
          <w:szCs w:val="24"/>
        </w:rPr>
        <w:t xml:space="preserve"> ir </w:t>
      </w:r>
      <w:r w:rsidR="00D34035" w:rsidRPr="00FF5D0D" w:rsidDel="00B66008">
        <w:rPr>
          <w:rFonts w:eastAsiaTheme="minorHAnsi"/>
          <w:szCs w:val="24"/>
        </w:rPr>
        <w:t>palaikomos ties keitiklio išvadais</w:t>
      </w:r>
      <w:r w:rsidR="00CC6319" w:rsidRPr="00FF5D0D" w:rsidDel="00B66008">
        <w:rPr>
          <w:rFonts w:eastAsiaTheme="minorHAnsi"/>
          <w:szCs w:val="24"/>
        </w:rPr>
        <w:t xml:space="preserve"> (</w:t>
      </w:r>
      <w:r w:rsidR="00D34035" w:rsidRPr="00FF5D0D" w:rsidDel="00B66008">
        <w:rPr>
          <w:rFonts w:eastAsiaTheme="minorHAnsi"/>
          <w:szCs w:val="24"/>
        </w:rPr>
        <w:t>gnybtais</w:t>
      </w:r>
      <w:r w:rsidR="00CC6319" w:rsidRPr="00FF5D0D" w:rsidDel="00B66008">
        <w:rPr>
          <w:rFonts w:eastAsiaTheme="minorHAnsi"/>
          <w:szCs w:val="24"/>
        </w:rPr>
        <w:t>)</w:t>
      </w:r>
      <w:r w:rsidR="00D34035" w:rsidRPr="00FF5D0D" w:rsidDel="00B66008">
        <w:rPr>
          <w:rFonts w:eastAsiaTheme="minorHAnsi"/>
          <w:szCs w:val="24"/>
        </w:rPr>
        <w:t xml:space="preserve"> (PGC taškas).</w:t>
      </w:r>
    </w:p>
    <w:p w14:paraId="4644526C" w14:textId="736A3A49" w:rsidR="00D34035" w:rsidRPr="00FF5D0D" w:rsidDel="00B66008" w:rsidRDefault="00D34035" w:rsidP="00DF3482">
      <w:pPr>
        <w:pStyle w:val="ListParagraph"/>
        <w:numPr>
          <w:ilvl w:val="0"/>
          <w:numId w:val="82"/>
        </w:numPr>
        <w:suppressAutoHyphens/>
        <w:ind w:left="0" w:right="96" w:firstLine="567"/>
        <w:jc w:val="both"/>
        <w:rPr>
          <w:rFonts w:eastAsiaTheme="minorHAnsi"/>
          <w:szCs w:val="24"/>
        </w:rPr>
      </w:pPr>
      <w:r w:rsidRPr="00FF5D0D" w:rsidDel="00B66008">
        <w:rPr>
          <w:rFonts w:eastAsiaTheme="minorEastAsia"/>
        </w:rPr>
        <w:t>A tipo (</w:t>
      </w:r>
      <w:r w:rsidR="001928AD" w:rsidRPr="00FF5D0D" w:rsidDel="00B66008">
        <w:rPr>
          <w:rFonts w:eastAsiaTheme="minorEastAsia"/>
        </w:rPr>
        <w:t xml:space="preserve">Pmax </w:t>
      </w:r>
      <w:r w:rsidRPr="00FF5D0D" w:rsidDel="00B66008">
        <w:rPr>
          <w:rFonts w:eastAsiaTheme="minorEastAsia"/>
        </w:rPr>
        <w:t>nuo 10 iki 249,999 kW)  elektros jėgainių parko modulių, įrengiamų vartotojo vidaus elektros tinkle (šalia gaminančio</w:t>
      </w:r>
      <w:r w:rsidR="00EA759F" w:rsidRPr="00FF5D0D" w:rsidDel="00B66008">
        <w:rPr>
          <w:rFonts w:eastAsiaTheme="minorEastAsia"/>
        </w:rPr>
        <w:t xml:space="preserve"> arba </w:t>
      </w:r>
      <w:r w:rsidRPr="00FF5D0D" w:rsidDel="00B66008">
        <w:rPr>
          <w:rFonts w:eastAsiaTheme="minorEastAsia"/>
        </w:rPr>
        <w:t>aktyviojo  vartotojo apkrovos, PCI/PGC taške), atsparumas triktims: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39"/>
        <w:gridCol w:w="851"/>
        <w:gridCol w:w="3543"/>
        <w:gridCol w:w="1560"/>
      </w:tblGrid>
      <w:tr w:rsidR="00D34035" w:rsidRPr="00FF5D0D" w:rsidDel="00B66008" w14:paraId="2C597A03" w14:textId="09A7C069" w:rsidTr="00451AB7">
        <w:tc>
          <w:tcPr>
            <w:tcW w:w="4390" w:type="dxa"/>
            <w:gridSpan w:val="2"/>
            <w:vAlign w:val="center"/>
          </w:tcPr>
          <w:p w14:paraId="461AD2EC" w14:textId="4D675669" w:rsidR="00D34035" w:rsidRPr="00FF5D0D" w:rsidDel="00B66008" w:rsidRDefault="00D34035" w:rsidP="00D34035">
            <w:pPr>
              <w:jc w:val="center"/>
              <w:rPr>
                <w:rFonts w:eastAsiaTheme="minorHAnsi"/>
                <w:bCs/>
                <w:szCs w:val="24"/>
              </w:rPr>
            </w:pPr>
            <w:bookmarkStart w:id="537" w:name="_Hlk121147229"/>
            <w:r w:rsidRPr="00FF5D0D" w:rsidDel="00B66008">
              <w:rPr>
                <w:rFonts w:eastAsiaTheme="minorHAnsi"/>
                <w:bCs/>
                <w:color w:val="222222"/>
                <w:szCs w:val="24"/>
              </w:rPr>
              <w:t>Įtampos parametrai, sant. vnt.</w:t>
            </w:r>
          </w:p>
        </w:tc>
        <w:tc>
          <w:tcPr>
            <w:tcW w:w="5103" w:type="dxa"/>
            <w:gridSpan w:val="2"/>
            <w:vAlign w:val="center"/>
          </w:tcPr>
          <w:p w14:paraId="0E1A91D6" w14:textId="6E13D38D" w:rsidR="00D34035" w:rsidRPr="00FF5D0D" w:rsidDel="00B66008" w:rsidRDefault="00D34035" w:rsidP="00D34035">
            <w:pPr>
              <w:jc w:val="center"/>
              <w:rPr>
                <w:rFonts w:eastAsiaTheme="minorHAnsi"/>
                <w:bCs/>
                <w:szCs w:val="24"/>
              </w:rPr>
            </w:pPr>
            <w:r w:rsidRPr="00FF5D0D" w:rsidDel="00B66008">
              <w:rPr>
                <w:rFonts w:eastAsiaTheme="minorHAnsi"/>
                <w:bCs/>
                <w:color w:val="222222"/>
                <w:szCs w:val="24"/>
              </w:rPr>
              <w:t>Laiko parametrai, s</w:t>
            </w:r>
          </w:p>
        </w:tc>
      </w:tr>
      <w:tr w:rsidR="00D34035" w:rsidRPr="00FF5D0D" w:rsidDel="00B66008" w14:paraId="4DED6B02" w14:textId="0F3AE8F2" w:rsidTr="00451AB7">
        <w:trPr>
          <w:trHeight w:val="397"/>
        </w:trPr>
        <w:tc>
          <w:tcPr>
            <w:tcW w:w="3539" w:type="dxa"/>
            <w:vAlign w:val="center"/>
          </w:tcPr>
          <w:p w14:paraId="7FAA9290" w14:textId="7B02DA5C" w:rsidR="00D34035" w:rsidRPr="00FF5D0D" w:rsidDel="00B66008" w:rsidRDefault="00D34035" w:rsidP="00D34035">
            <w:pPr>
              <w:jc w:val="center"/>
              <w:rPr>
                <w:rFonts w:eastAsiaTheme="minorHAnsi"/>
                <w:b/>
                <w:bCs/>
                <w:szCs w:val="24"/>
              </w:rPr>
            </w:pPr>
            <w:r w:rsidRPr="00FF5D0D" w:rsidDel="00B66008">
              <w:rPr>
                <w:szCs w:val="24"/>
              </w:rPr>
              <w:t>Trikties metu prijungimo taške išlaikoma įtampa,</w:t>
            </w:r>
            <w:r w:rsidRPr="00FF5D0D" w:rsidDel="00B66008">
              <w:t xml:space="preserve"> </w:t>
            </w:r>
            <w:r w:rsidRPr="00FF5D0D" w:rsidDel="00B66008">
              <w:rPr>
                <w:rFonts w:eastAsiaTheme="minorHAnsi"/>
                <w:szCs w:val="24"/>
              </w:rPr>
              <w:t>U</w:t>
            </w:r>
            <w:r w:rsidRPr="00FF5D0D" w:rsidDel="00B66008">
              <w:rPr>
                <w:rFonts w:eastAsiaTheme="minorHAnsi"/>
                <w:szCs w:val="24"/>
                <w:vertAlign w:val="subscript"/>
              </w:rPr>
              <w:t>ret</w:t>
            </w:r>
            <w:r w:rsidRPr="00FF5D0D" w:rsidDel="00B66008">
              <w:rPr>
                <w:rFonts w:eastAsiaTheme="minorHAnsi"/>
                <w:szCs w:val="24"/>
              </w:rPr>
              <w:t>:</w:t>
            </w:r>
          </w:p>
        </w:tc>
        <w:tc>
          <w:tcPr>
            <w:tcW w:w="851" w:type="dxa"/>
            <w:vAlign w:val="center"/>
          </w:tcPr>
          <w:p w14:paraId="4DC59779" w14:textId="43BCBCAF" w:rsidR="00D34035" w:rsidRPr="00FF5D0D" w:rsidDel="00B66008" w:rsidRDefault="00D34035" w:rsidP="00D34035">
            <w:pPr>
              <w:jc w:val="center"/>
              <w:rPr>
                <w:rFonts w:eastAsiaTheme="minorHAnsi"/>
                <w:szCs w:val="24"/>
              </w:rPr>
            </w:pPr>
            <w:r w:rsidRPr="00FF5D0D" w:rsidDel="00B66008">
              <w:rPr>
                <w:rFonts w:eastAsiaTheme="minorHAnsi"/>
                <w:szCs w:val="24"/>
              </w:rPr>
              <w:t>0,05</w:t>
            </w:r>
          </w:p>
        </w:tc>
        <w:tc>
          <w:tcPr>
            <w:tcW w:w="3543" w:type="dxa"/>
            <w:vAlign w:val="center"/>
          </w:tcPr>
          <w:p w14:paraId="3050CBDC" w14:textId="5B285B9D" w:rsidR="00D34035" w:rsidRPr="00FF5D0D" w:rsidDel="00B66008" w:rsidRDefault="00D34035" w:rsidP="00D34035">
            <w:pPr>
              <w:jc w:val="center"/>
              <w:rPr>
                <w:rFonts w:eastAsiaTheme="minorHAnsi"/>
                <w:szCs w:val="24"/>
              </w:rPr>
            </w:pPr>
            <w:r w:rsidRPr="00FF5D0D" w:rsidDel="00B66008">
              <w:rPr>
                <w:szCs w:val="24"/>
              </w:rPr>
              <w:t xml:space="preserve">Trikties pašalinimo momentas, </w:t>
            </w:r>
            <w:r w:rsidRPr="00FF5D0D" w:rsidDel="00B66008">
              <w:rPr>
                <w:rFonts w:eastAsiaTheme="minorHAnsi"/>
                <w:szCs w:val="24"/>
              </w:rPr>
              <w:t>t</w:t>
            </w:r>
            <w:r w:rsidRPr="00FF5D0D" w:rsidDel="00B66008">
              <w:rPr>
                <w:rFonts w:eastAsiaTheme="minorHAnsi"/>
                <w:szCs w:val="24"/>
                <w:vertAlign w:val="subscript"/>
              </w:rPr>
              <w:t>clear</w:t>
            </w:r>
            <w:r w:rsidRPr="00FF5D0D" w:rsidDel="00B66008">
              <w:rPr>
                <w:rFonts w:eastAsiaTheme="minorHAnsi"/>
                <w:szCs w:val="24"/>
              </w:rPr>
              <w:t>:</w:t>
            </w:r>
          </w:p>
        </w:tc>
        <w:tc>
          <w:tcPr>
            <w:tcW w:w="1560" w:type="dxa"/>
            <w:vAlign w:val="center"/>
          </w:tcPr>
          <w:p w14:paraId="26A974AA" w14:textId="22721FCE" w:rsidR="00D34035" w:rsidRPr="00FF5D0D" w:rsidDel="00B66008" w:rsidRDefault="00D34035" w:rsidP="00D34035">
            <w:pPr>
              <w:jc w:val="center"/>
              <w:rPr>
                <w:rFonts w:eastAsiaTheme="minorHAnsi"/>
                <w:szCs w:val="24"/>
              </w:rPr>
            </w:pPr>
            <w:r w:rsidRPr="00FF5D0D" w:rsidDel="00B66008">
              <w:rPr>
                <w:rFonts w:eastAsiaTheme="minorHAnsi"/>
                <w:szCs w:val="24"/>
              </w:rPr>
              <w:t>0,25</w:t>
            </w:r>
          </w:p>
        </w:tc>
      </w:tr>
      <w:tr w:rsidR="00D34035" w:rsidRPr="00FF5D0D" w:rsidDel="00B66008" w14:paraId="05EA2172" w14:textId="6BAAAB18" w:rsidTr="00451AB7">
        <w:trPr>
          <w:trHeight w:val="397"/>
        </w:trPr>
        <w:tc>
          <w:tcPr>
            <w:tcW w:w="3539" w:type="dxa"/>
            <w:vAlign w:val="center"/>
          </w:tcPr>
          <w:p w14:paraId="282F0FFB" w14:textId="7FAF8586" w:rsidR="00D34035" w:rsidRPr="00FF5D0D" w:rsidDel="00B66008" w:rsidRDefault="00D34035" w:rsidP="00D34035">
            <w:pPr>
              <w:jc w:val="center"/>
              <w:rPr>
                <w:rFonts w:eastAsiaTheme="minorHAnsi"/>
                <w:b/>
                <w:bCs/>
                <w:szCs w:val="24"/>
              </w:rPr>
            </w:pPr>
            <w:r w:rsidRPr="00FF5D0D" w:rsidDel="00B66008">
              <w:rPr>
                <w:szCs w:val="24"/>
              </w:rPr>
              <w:t>Įtampa trikties pašalinimo momentu,</w:t>
            </w:r>
            <w:r w:rsidRPr="00FF5D0D" w:rsidDel="00B66008">
              <w:t xml:space="preserve"> </w:t>
            </w:r>
            <w:r w:rsidRPr="00FF5D0D" w:rsidDel="00B66008">
              <w:rPr>
                <w:rFonts w:eastAsiaTheme="minorHAnsi"/>
                <w:szCs w:val="24"/>
              </w:rPr>
              <w:t>U</w:t>
            </w:r>
            <w:r w:rsidRPr="00FF5D0D" w:rsidDel="00B66008">
              <w:rPr>
                <w:rFonts w:eastAsiaTheme="minorHAnsi"/>
                <w:szCs w:val="24"/>
                <w:vertAlign w:val="subscript"/>
              </w:rPr>
              <w:t>clear</w:t>
            </w:r>
            <w:r w:rsidRPr="00FF5D0D" w:rsidDel="00B66008">
              <w:rPr>
                <w:rFonts w:eastAsiaTheme="minorHAnsi"/>
                <w:szCs w:val="24"/>
              </w:rPr>
              <w:t>:</w:t>
            </w:r>
          </w:p>
        </w:tc>
        <w:tc>
          <w:tcPr>
            <w:tcW w:w="851" w:type="dxa"/>
            <w:vAlign w:val="center"/>
          </w:tcPr>
          <w:p w14:paraId="3084EB5F" w14:textId="6DE99AEA" w:rsidR="00D34035" w:rsidRPr="00FF5D0D" w:rsidDel="00B66008" w:rsidRDefault="00D34035" w:rsidP="00D34035">
            <w:pPr>
              <w:jc w:val="center"/>
              <w:rPr>
                <w:rFonts w:eastAsiaTheme="minorHAnsi"/>
                <w:szCs w:val="24"/>
              </w:rPr>
            </w:pPr>
            <w:r w:rsidRPr="00FF5D0D" w:rsidDel="00B66008">
              <w:rPr>
                <w:rFonts w:eastAsiaTheme="minorHAnsi"/>
                <w:szCs w:val="24"/>
              </w:rPr>
              <w:t>0,15</w:t>
            </w:r>
          </w:p>
        </w:tc>
        <w:tc>
          <w:tcPr>
            <w:tcW w:w="3543" w:type="dxa"/>
            <w:vAlign w:val="center"/>
          </w:tcPr>
          <w:p w14:paraId="76467785" w14:textId="22CFB073" w:rsidR="00D34035" w:rsidRPr="00FF5D0D" w:rsidDel="00B66008" w:rsidRDefault="00D34035" w:rsidP="00D34035">
            <w:pPr>
              <w:jc w:val="center"/>
              <w:rPr>
                <w:rFonts w:eastAsiaTheme="minorHAnsi"/>
                <w:szCs w:val="24"/>
              </w:rPr>
            </w:pPr>
            <w:r w:rsidRPr="00FF5D0D" w:rsidDel="00B66008">
              <w:rPr>
                <w:rFonts w:eastAsiaTheme="minorHAnsi"/>
                <w:szCs w:val="24"/>
              </w:rPr>
              <w:t>Laiko momentas 1, kuriame pasiekta įtampos atkūrimo riba U</w:t>
            </w:r>
            <w:r w:rsidRPr="00FF5D0D" w:rsidDel="00B66008">
              <w:rPr>
                <w:rFonts w:eastAsiaTheme="minorHAnsi"/>
                <w:szCs w:val="24"/>
                <w:vertAlign w:val="subscript"/>
              </w:rPr>
              <w:t>rec1</w:t>
            </w:r>
            <w:r w:rsidRPr="00FF5D0D" w:rsidDel="00B66008">
              <w:rPr>
                <w:rFonts w:eastAsiaTheme="minorHAnsi"/>
                <w:szCs w:val="24"/>
              </w:rPr>
              <w:t xml:space="preserve">  pašalinus triktį, t</w:t>
            </w:r>
            <w:r w:rsidRPr="00FF5D0D" w:rsidDel="00B66008">
              <w:rPr>
                <w:rFonts w:eastAsiaTheme="minorHAnsi"/>
                <w:szCs w:val="24"/>
                <w:vertAlign w:val="subscript"/>
              </w:rPr>
              <w:t>rec1</w:t>
            </w:r>
            <w:r w:rsidRPr="00FF5D0D" w:rsidDel="00B66008">
              <w:rPr>
                <w:rFonts w:eastAsiaTheme="minorHAnsi"/>
                <w:szCs w:val="24"/>
              </w:rPr>
              <w:t>:</w:t>
            </w:r>
          </w:p>
        </w:tc>
        <w:tc>
          <w:tcPr>
            <w:tcW w:w="1560" w:type="dxa"/>
            <w:vAlign w:val="center"/>
          </w:tcPr>
          <w:p w14:paraId="08642B9F" w14:textId="646E045F" w:rsidR="00D34035" w:rsidRPr="00FF5D0D" w:rsidDel="00B66008" w:rsidRDefault="00D34035" w:rsidP="00D34035">
            <w:pPr>
              <w:jc w:val="center"/>
              <w:rPr>
                <w:rFonts w:eastAsiaTheme="minorHAnsi"/>
                <w:szCs w:val="24"/>
              </w:rPr>
            </w:pPr>
            <w:r w:rsidRPr="00FF5D0D" w:rsidDel="00B66008">
              <w:rPr>
                <w:rFonts w:eastAsiaTheme="minorHAnsi"/>
                <w:szCs w:val="24"/>
              </w:rPr>
              <w:t>0,25</w:t>
            </w:r>
          </w:p>
        </w:tc>
      </w:tr>
      <w:tr w:rsidR="00D34035" w:rsidRPr="00FF5D0D" w:rsidDel="00B66008" w14:paraId="2F90C5B5" w14:textId="4FB01E5A" w:rsidTr="00451AB7">
        <w:trPr>
          <w:trHeight w:val="397"/>
        </w:trPr>
        <w:tc>
          <w:tcPr>
            <w:tcW w:w="3539" w:type="dxa"/>
            <w:vAlign w:val="center"/>
          </w:tcPr>
          <w:p w14:paraId="0211CC1D" w14:textId="44E0B703" w:rsidR="00D34035" w:rsidRPr="00FF5D0D" w:rsidDel="00B66008" w:rsidRDefault="00D34035" w:rsidP="00D34035">
            <w:pPr>
              <w:jc w:val="center"/>
              <w:rPr>
                <w:rFonts w:eastAsiaTheme="minorHAnsi"/>
                <w:b/>
                <w:bCs/>
                <w:szCs w:val="24"/>
              </w:rPr>
            </w:pPr>
            <w:r w:rsidRPr="00FF5D0D" w:rsidDel="00B66008">
              <w:t xml:space="preserve">Pirmoji įtampos atkūrimo riba pašalinus triktį, </w:t>
            </w:r>
            <w:r w:rsidRPr="00FF5D0D" w:rsidDel="00B66008">
              <w:rPr>
                <w:rFonts w:eastAsiaTheme="minorHAnsi"/>
                <w:szCs w:val="24"/>
              </w:rPr>
              <w:t>U</w:t>
            </w:r>
            <w:r w:rsidRPr="00FF5D0D" w:rsidDel="00B66008">
              <w:rPr>
                <w:rFonts w:eastAsiaTheme="minorHAnsi"/>
                <w:szCs w:val="24"/>
                <w:vertAlign w:val="subscript"/>
              </w:rPr>
              <w:t>rec1</w:t>
            </w:r>
            <w:r w:rsidRPr="00FF5D0D" w:rsidDel="00B66008">
              <w:rPr>
                <w:rFonts w:eastAsiaTheme="minorHAnsi"/>
                <w:szCs w:val="24"/>
              </w:rPr>
              <w:t>:</w:t>
            </w:r>
          </w:p>
        </w:tc>
        <w:tc>
          <w:tcPr>
            <w:tcW w:w="851" w:type="dxa"/>
            <w:vAlign w:val="center"/>
          </w:tcPr>
          <w:p w14:paraId="7FD022C3" w14:textId="6A064797" w:rsidR="00D34035" w:rsidRPr="00FF5D0D" w:rsidDel="00B66008" w:rsidRDefault="00D34035" w:rsidP="00D34035">
            <w:pPr>
              <w:jc w:val="center"/>
              <w:rPr>
                <w:rFonts w:eastAsiaTheme="minorHAnsi"/>
                <w:szCs w:val="24"/>
              </w:rPr>
            </w:pPr>
            <w:r w:rsidRPr="00FF5D0D" w:rsidDel="00B66008">
              <w:rPr>
                <w:rFonts w:eastAsiaTheme="minorHAnsi"/>
                <w:szCs w:val="24"/>
              </w:rPr>
              <w:t>0,15</w:t>
            </w:r>
          </w:p>
        </w:tc>
        <w:tc>
          <w:tcPr>
            <w:tcW w:w="3543" w:type="dxa"/>
            <w:vAlign w:val="center"/>
          </w:tcPr>
          <w:p w14:paraId="6ED295D0" w14:textId="7E6FC200" w:rsidR="00D34035" w:rsidRPr="00FF5D0D" w:rsidDel="00B66008" w:rsidRDefault="00D34035" w:rsidP="00D34035">
            <w:pPr>
              <w:jc w:val="center"/>
              <w:rPr>
                <w:rFonts w:eastAsiaTheme="minorHAnsi"/>
                <w:szCs w:val="24"/>
              </w:rPr>
            </w:pPr>
            <w:r w:rsidRPr="00FF5D0D" w:rsidDel="00B66008">
              <w:rPr>
                <w:szCs w:val="24"/>
              </w:rPr>
              <w:t>Laiko momentas 2, kuriame pasiekta įtampos atkūrimo riba   U</w:t>
            </w:r>
            <w:r w:rsidRPr="00FF5D0D" w:rsidDel="00B66008">
              <w:rPr>
                <w:szCs w:val="24"/>
                <w:vertAlign w:val="subscript"/>
              </w:rPr>
              <w:t>rec2</w:t>
            </w:r>
            <w:r w:rsidRPr="00FF5D0D" w:rsidDel="00B66008">
              <w:rPr>
                <w:szCs w:val="24"/>
              </w:rPr>
              <w:t xml:space="preserve"> pašalinus triktį, </w:t>
            </w:r>
            <w:r w:rsidRPr="00FF5D0D" w:rsidDel="00B66008">
              <w:rPr>
                <w:rFonts w:eastAsiaTheme="minorHAnsi"/>
                <w:szCs w:val="24"/>
              </w:rPr>
              <w:t>t</w:t>
            </w:r>
            <w:r w:rsidRPr="00FF5D0D" w:rsidDel="00B66008">
              <w:rPr>
                <w:rFonts w:eastAsiaTheme="minorHAnsi"/>
                <w:szCs w:val="24"/>
                <w:vertAlign w:val="subscript"/>
              </w:rPr>
              <w:t>rec2</w:t>
            </w:r>
            <w:r w:rsidRPr="00FF5D0D" w:rsidDel="00B66008">
              <w:rPr>
                <w:rFonts w:eastAsiaTheme="minorHAnsi"/>
                <w:szCs w:val="24"/>
              </w:rPr>
              <w:t>:</w:t>
            </w:r>
          </w:p>
        </w:tc>
        <w:tc>
          <w:tcPr>
            <w:tcW w:w="1560" w:type="dxa"/>
            <w:vAlign w:val="center"/>
          </w:tcPr>
          <w:p w14:paraId="1FCA50F7" w14:textId="6214B6A7" w:rsidR="00D34035" w:rsidRPr="00FF5D0D" w:rsidDel="00B66008" w:rsidRDefault="00D34035" w:rsidP="00D34035">
            <w:pPr>
              <w:jc w:val="center"/>
              <w:rPr>
                <w:rFonts w:eastAsiaTheme="minorHAnsi"/>
                <w:szCs w:val="24"/>
              </w:rPr>
            </w:pPr>
            <w:r w:rsidRPr="00FF5D0D" w:rsidDel="00B66008">
              <w:rPr>
                <w:rFonts w:eastAsiaTheme="minorHAnsi"/>
                <w:szCs w:val="24"/>
              </w:rPr>
              <w:t>0,25</w:t>
            </w:r>
          </w:p>
        </w:tc>
      </w:tr>
      <w:tr w:rsidR="00D34035" w:rsidRPr="00FF5D0D" w:rsidDel="00B66008" w14:paraId="6BB812F1" w14:textId="7492F84C" w:rsidTr="00451AB7">
        <w:trPr>
          <w:trHeight w:val="397"/>
        </w:trPr>
        <w:tc>
          <w:tcPr>
            <w:tcW w:w="3539" w:type="dxa"/>
            <w:vAlign w:val="center"/>
          </w:tcPr>
          <w:p w14:paraId="5FFD9083" w14:textId="12531E99" w:rsidR="00D34035" w:rsidRPr="00FF5D0D" w:rsidDel="00B66008" w:rsidRDefault="00D34035" w:rsidP="00D34035">
            <w:pPr>
              <w:jc w:val="center"/>
              <w:rPr>
                <w:rFonts w:eastAsiaTheme="minorHAnsi"/>
                <w:b/>
                <w:bCs/>
                <w:szCs w:val="24"/>
              </w:rPr>
            </w:pPr>
            <w:r w:rsidRPr="00FF5D0D" w:rsidDel="00B66008">
              <w:rPr>
                <w:szCs w:val="24"/>
              </w:rPr>
              <w:t xml:space="preserve">Antroji įtampos atkūrimo riba  pašalinus triktį, </w:t>
            </w:r>
            <w:r w:rsidRPr="00FF5D0D" w:rsidDel="00B66008">
              <w:rPr>
                <w:rFonts w:eastAsiaTheme="minorHAnsi"/>
                <w:szCs w:val="24"/>
              </w:rPr>
              <w:t>U</w:t>
            </w:r>
            <w:r w:rsidRPr="00FF5D0D" w:rsidDel="00B66008">
              <w:rPr>
                <w:rFonts w:eastAsiaTheme="minorHAnsi"/>
                <w:szCs w:val="24"/>
                <w:vertAlign w:val="subscript"/>
              </w:rPr>
              <w:t>rec2</w:t>
            </w:r>
            <w:r w:rsidRPr="00FF5D0D" w:rsidDel="00B66008">
              <w:rPr>
                <w:rFonts w:eastAsiaTheme="minorHAnsi"/>
                <w:szCs w:val="24"/>
              </w:rPr>
              <w:t>:</w:t>
            </w:r>
          </w:p>
        </w:tc>
        <w:tc>
          <w:tcPr>
            <w:tcW w:w="851" w:type="dxa"/>
            <w:vAlign w:val="center"/>
          </w:tcPr>
          <w:p w14:paraId="1D9DD0AD" w14:textId="62F04063" w:rsidR="00D34035" w:rsidRPr="00FF5D0D" w:rsidDel="00B66008" w:rsidRDefault="00D34035" w:rsidP="00D34035">
            <w:pPr>
              <w:jc w:val="center"/>
              <w:rPr>
                <w:rFonts w:eastAsiaTheme="minorHAnsi"/>
                <w:szCs w:val="24"/>
              </w:rPr>
            </w:pPr>
            <w:r w:rsidRPr="00FF5D0D" w:rsidDel="00B66008">
              <w:rPr>
                <w:rFonts w:eastAsiaTheme="minorHAnsi"/>
                <w:szCs w:val="24"/>
              </w:rPr>
              <w:t>0,85</w:t>
            </w:r>
          </w:p>
        </w:tc>
        <w:tc>
          <w:tcPr>
            <w:tcW w:w="3543" w:type="dxa"/>
            <w:vAlign w:val="center"/>
          </w:tcPr>
          <w:p w14:paraId="4A5B4394" w14:textId="50FAD488" w:rsidR="00D34035" w:rsidRPr="00FF5D0D" w:rsidDel="00B66008" w:rsidRDefault="00D34035" w:rsidP="00D34035">
            <w:pPr>
              <w:jc w:val="center"/>
              <w:rPr>
                <w:rFonts w:eastAsiaTheme="minorHAnsi"/>
                <w:szCs w:val="24"/>
              </w:rPr>
            </w:pPr>
            <w:r w:rsidRPr="00FF5D0D" w:rsidDel="00B66008">
              <w:rPr>
                <w:szCs w:val="24"/>
              </w:rPr>
              <w:t>Laiko momentas 3, kuriame pasiekta įtampos atkūrimo riba U</w:t>
            </w:r>
            <w:r w:rsidRPr="00FF5D0D" w:rsidDel="00B66008">
              <w:rPr>
                <w:szCs w:val="24"/>
                <w:vertAlign w:val="subscript"/>
              </w:rPr>
              <w:t>rec 3</w:t>
            </w:r>
            <w:r w:rsidRPr="00FF5D0D" w:rsidDel="00B66008">
              <w:rPr>
                <w:szCs w:val="24"/>
              </w:rPr>
              <w:t xml:space="preserve"> pašalinus triktį, </w:t>
            </w:r>
            <w:r w:rsidRPr="00FF5D0D" w:rsidDel="00B66008">
              <w:rPr>
                <w:rFonts w:eastAsiaTheme="minorHAnsi"/>
                <w:szCs w:val="24"/>
              </w:rPr>
              <w:t>t</w:t>
            </w:r>
            <w:r w:rsidRPr="00FF5D0D" w:rsidDel="00B66008">
              <w:rPr>
                <w:rFonts w:eastAsiaTheme="minorHAnsi"/>
                <w:szCs w:val="24"/>
                <w:vertAlign w:val="subscript"/>
              </w:rPr>
              <w:t>rec3</w:t>
            </w:r>
            <w:r w:rsidRPr="00FF5D0D" w:rsidDel="00B66008">
              <w:rPr>
                <w:rFonts w:eastAsiaTheme="minorHAnsi"/>
                <w:szCs w:val="24"/>
              </w:rPr>
              <w:t>:</w:t>
            </w:r>
          </w:p>
        </w:tc>
        <w:tc>
          <w:tcPr>
            <w:tcW w:w="1560" w:type="dxa"/>
            <w:vAlign w:val="center"/>
          </w:tcPr>
          <w:p w14:paraId="2A3C7097" w14:textId="56397038" w:rsidR="00D34035" w:rsidRPr="00FF5D0D" w:rsidDel="00B66008" w:rsidRDefault="00D34035" w:rsidP="00D34035">
            <w:pPr>
              <w:jc w:val="center"/>
              <w:rPr>
                <w:rFonts w:eastAsiaTheme="minorHAnsi"/>
                <w:szCs w:val="24"/>
              </w:rPr>
            </w:pPr>
            <w:r w:rsidRPr="00FF5D0D" w:rsidDel="00B66008">
              <w:rPr>
                <w:rFonts w:eastAsiaTheme="minorHAnsi"/>
                <w:szCs w:val="24"/>
              </w:rPr>
              <w:t>3</w:t>
            </w:r>
          </w:p>
        </w:tc>
      </w:tr>
    </w:tbl>
    <w:bookmarkEnd w:id="537"/>
    <w:p w14:paraId="0FBB8956" w14:textId="3B9B714D" w:rsidR="00D34035" w:rsidRPr="00FF5D0D" w:rsidDel="00B66008" w:rsidRDefault="00D34035" w:rsidP="00D519D3">
      <w:pPr>
        <w:pStyle w:val="ListParagraph"/>
        <w:numPr>
          <w:ilvl w:val="0"/>
          <w:numId w:val="82"/>
        </w:numPr>
        <w:ind w:left="0" w:right="96" w:firstLine="567"/>
        <w:jc w:val="both"/>
        <w:rPr>
          <w:rFonts w:eastAsiaTheme="minorHAnsi"/>
          <w:szCs w:val="24"/>
        </w:rPr>
      </w:pPr>
      <w:r w:rsidRPr="00FF5D0D" w:rsidDel="00B66008">
        <w:rPr>
          <w:rFonts w:eastAsiaTheme="minorHAnsi"/>
          <w:szCs w:val="24"/>
        </w:rPr>
        <w:t>A tipo (</w:t>
      </w:r>
      <w:r w:rsidR="001928AD" w:rsidRPr="00FF5D0D" w:rsidDel="00B66008">
        <w:rPr>
          <w:rFonts w:eastAsiaTheme="minorHAnsi"/>
          <w:szCs w:val="24"/>
        </w:rPr>
        <w:t xml:space="preserve">Pmax </w:t>
      </w:r>
      <w:r w:rsidRPr="00FF5D0D" w:rsidDel="00B66008">
        <w:rPr>
          <w:rFonts w:eastAsiaTheme="minorHAnsi"/>
          <w:szCs w:val="24"/>
        </w:rPr>
        <w:t>nuo 10 iki 249,999 kW) elektros jėgainių parko modulių, įrengiamų vartotojo vidaus elektros tinkle (šalia gaminančio</w:t>
      </w:r>
      <w:r w:rsidR="005824B0" w:rsidRPr="00FF5D0D" w:rsidDel="00B66008">
        <w:rPr>
          <w:rFonts w:eastAsiaTheme="minorHAnsi"/>
          <w:szCs w:val="24"/>
        </w:rPr>
        <w:t xml:space="preserve"> arba </w:t>
      </w:r>
      <w:r w:rsidRPr="00FF5D0D" w:rsidDel="00B66008">
        <w:rPr>
          <w:rFonts w:eastAsiaTheme="minorHAnsi"/>
          <w:szCs w:val="24"/>
        </w:rPr>
        <w:t>aktyviojo vartotojo apkrovos, PGC</w:t>
      </w:r>
      <w:r w:rsidR="00D405C2" w:rsidRPr="00FF5D0D" w:rsidDel="00B66008">
        <w:rPr>
          <w:rFonts w:eastAsiaTheme="minorHAnsi"/>
          <w:szCs w:val="24"/>
        </w:rPr>
        <w:t>/PCI</w:t>
      </w:r>
      <w:r w:rsidRPr="00FF5D0D" w:rsidDel="00B66008">
        <w:rPr>
          <w:rFonts w:eastAsiaTheme="minorHAnsi"/>
          <w:szCs w:val="24"/>
        </w:rPr>
        <w:t xml:space="preserve"> taške), atsparumo triktims profilis pateikiamas</w:t>
      </w:r>
      <w:r w:rsidR="00FA497C" w:rsidRPr="00FF5D0D" w:rsidDel="00B66008">
        <w:rPr>
          <w:rFonts w:eastAsiaTheme="minorHAnsi"/>
          <w:szCs w:val="24"/>
        </w:rPr>
        <w:t xml:space="preserve"> A tipo elektrinių prijungimo prie elektros tinklų</w:t>
      </w:r>
      <w:r w:rsidR="00E77632" w:rsidRPr="00FF5D0D" w:rsidDel="00B66008">
        <w:rPr>
          <w:rFonts w:eastAsiaTheme="minorHAnsi"/>
          <w:szCs w:val="24"/>
        </w:rPr>
        <w:t xml:space="preserve"> reikalavimų</w:t>
      </w:r>
      <w:r w:rsidRPr="00FF5D0D" w:rsidDel="00B66008">
        <w:rPr>
          <w:rFonts w:eastAsiaTheme="minorHAnsi"/>
          <w:szCs w:val="24"/>
        </w:rPr>
        <w:t xml:space="preserve"> </w:t>
      </w:r>
      <w:r w:rsidR="00FA497C" w:rsidRPr="00FF5D0D" w:rsidDel="00B66008">
        <w:rPr>
          <w:rFonts w:eastAsiaTheme="minorHAnsi"/>
          <w:szCs w:val="24"/>
        </w:rPr>
        <w:t>1</w:t>
      </w:r>
      <w:r w:rsidRPr="00FF5D0D" w:rsidDel="00B66008">
        <w:rPr>
          <w:rFonts w:eastAsiaTheme="minorHAnsi"/>
          <w:szCs w:val="24"/>
        </w:rPr>
        <w:t xml:space="preserve"> priedo a  paveiksle </w:t>
      </w:r>
      <w:r w:rsidRPr="00FF5D0D" w:rsidDel="00B66008">
        <w:rPr>
          <w:rFonts w:eastAsiaTheme="minorHAnsi"/>
          <w:i/>
          <w:szCs w:val="24"/>
        </w:rPr>
        <w:t>Elektros jėgainių parko modulių atsparumo triktims parametrai</w:t>
      </w:r>
      <w:r w:rsidRPr="00FF5D0D" w:rsidDel="00B66008">
        <w:rPr>
          <w:rFonts w:eastAsiaTheme="minorHAnsi"/>
          <w:szCs w:val="24"/>
        </w:rPr>
        <w:t>.</w:t>
      </w:r>
    </w:p>
    <w:p w14:paraId="28905D5E" w14:textId="4AF66BA1" w:rsidR="00D34035" w:rsidRPr="00FF5D0D" w:rsidDel="00B66008" w:rsidRDefault="00D34035" w:rsidP="00D34035">
      <w:pPr>
        <w:ind w:right="96" w:firstLine="567"/>
        <w:contextualSpacing/>
        <w:jc w:val="both"/>
        <w:rPr>
          <w:rFonts w:eastAsiaTheme="minorHAnsi"/>
          <w:szCs w:val="24"/>
        </w:rPr>
      </w:pPr>
      <w:r w:rsidRPr="00FF5D0D" w:rsidDel="00B66008">
        <w:rPr>
          <w:rFonts w:eastAsiaTheme="minorHAnsi"/>
          <w:szCs w:val="24"/>
        </w:rPr>
        <w:t>Atsparumo triktims profilis turi būti įvedamas taip</w:t>
      </w:r>
      <w:r w:rsidR="00DD14FE" w:rsidRPr="00FF5D0D" w:rsidDel="00B66008">
        <w:rPr>
          <w:rFonts w:eastAsiaTheme="minorHAnsi"/>
          <w:szCs w:val="24"/>
        </w:rPr>
        <w:t>,</w:t>
      </w:r>
      <w:r w:rsidRPr="00FF5D0D" w:rsidDel="00B66008">
        <w:rPr>
          <w:rFonts w:eastAsiaTheme="minorHAnsi"/>
          <w:szCs w:val="24"/>
        </w:rPr>
        <w:t xml:space="preserve"> kad atitiktų</w:t>
      </w:r>
      <w:r w:rsidR="00E77632" w:rsidRPr="00FF5D0D" w:rsidDel="00B66008">
        <w:rPr>
          <w:rFonts w:eastAsiaTheme="minorHAnsi"/>
          <w:szCs w:val="24"/>
        </w:rPr>
        <w:t xml:space="preserve"> A tipo elektrinių prijungimo prie elektros tinklų reikalavimų</w:t>
      </w:r>
      <w:r w:rsidRPr="00FF5D0D" w:rsidDel="00B66008">
        <w:rPr>
          <w:rFonts w:eastAsiaTheme="minorHAnsi"/>
          <w:szCs w:val="24"/>
        </w:rPr>
        <w:t xml:space="preserve"> </w:t>
      </w:r>
      <w:r w:rsidR="00E77632" w:rsidRPr="00FF5D0D" w:rsidDel="00B66008">
        <w:rPr>
          <w:rFonts w:eastAsiaTheme="minorHAnsi"/>
          <w:szCs w:val="24"/>
        </w:rPr>
        <w:t>1</w:t>
      </w:r>
      <w:r w:rsidRPr="00FF5D0D" w:rsidDel="00B66008">
        <w:rPr>
          <w:rFonts w:eastAsiaTheme="minorHAnsi"/>
          <w:szCs w:val="24"/>
        </w:rPr>
        <w:t xml:space="preserve"> priedo a paveiksle </w:t>
      </w:r>
      <w:r w:rsidRPr="00FF5D0D" w:rsidDel="00B66008">
        <w:rPr>
          <w:rFonts w:eastAsiaTheme="minorHAnsi"/>
          <w:i/>
          <w:iCs/>
          <w:szCs w:val="24"/>
        </w:rPr>
        <w:t>Elektros jėgainių parko modulių atsparumo triktims parametrai</w:t>
      </w:r>
      <w:r w:rsidRPr="00FF5D0D" w:rsidDel="00B66008">
        <w:rPr>
          <w:rFonts w:eastAsiaTheme="minorHAnsi"/>
          <w:szCs w:val="24"/>
        </w:rPr>
        <w:t xml:space="preserve"> pateikiamą charakteristiką (p</w:t>
      </w:r>
      <w:r w:rsidR="004469B2" w:rsidRPr="00FF5D0D" w:rsidDel="00B66008">
        <w:rPr>
          <w:rFonts w:eastAsiaTheme="minorHAnsi"/>
          <w:szCs w:val="24"/>
        </w:rPr>
        <w:t>a</w:t>
      </w:r>
      <w:r w:rsidRPr="00FF5D0D" w:rsidDel="00B66008">
        <w:rPr>
          <w:rFonts w:eastAsiaTheme="minorHAnsi"/>
          <w:szCs w:val="24"/>
        </w:rPr>
        <w:t>v</w:t>
      </w:r>
      <w:r w:rsidR="004469B2" w:rsidRPr="00FF5D0D" w:rsidDel="00B66008">
        <w:rPr>
          <w:rFonts w:eastAsiaTheme="minorHAnsi"/>
          <w:szCs w:val="24"/>
        </w:rPr>
        <w:t>y</w:t>
      </w:r>
      <w:r w:rsidRPr="00FF5D0D" w:rsidDel="00B66008">
        <w:rPr>
          <w:rFonts w:eastAsiaTheme="minorHAnsi"/>
          <w:szCs w:val="24"/>
        </w:rPr>
        <w:t>z</w:t>
      </w:r>
      <w:r w:rsidR="004469B2" w:rsidRPr="00FF5D0D" w:rsidDel="00B66008">
        <w:rPr>
          <w:rFonts w:eastAsiaTheme="minorHAnsi"/>
          <w:szCs w:val="24"/>
        </w:rPr>
        <w:t>džiui</w:t>
      </w:r>
      <w:r w:rsidRPr="00FF5D0D" w:rsidDel="00B66008">
        <w:rPr>
          <w:rFonts w:eastAsiaTheme="minorHAnsi"/>
          <w:szCs w:val="24"/>
        </w:rPr>
        <w:t>, jeigu</w:t>
      </w:r>
      <w:r w:rsidR="003E36CD" w:rsidRPr="00FF5D0D" w:rsidDel="00B66008">
        <w:rPr>
          <w:rFonts w:eastAsiaTheme="minorHAnsi"/>
          <w:szCs w:val="24"/>
        </w:rPr>
        <w:t xml:space="preserve"> vadovaujantis 2.1 papunktyje nurodyta</w:t>
      </w:r>
      <w:r w:rsidRPr="00FF5D0D" w:rsidDel="00B66008">
        <w:rPr>
          <w:rFonts w:eastAsiaTheme="minorHAnsi"/>
          <w:szCs w:val="24"/>
        </w:rPr>
        <w:t xml:space="preserve"> lente nėra galimybės</w:t>
      </w:r>
      <w:r w:rsidR="003E36CD" w:rsidRPr="00FF5D0D" w:rsidDel="00B66008">
        <w:rPr>
          <w:rFonts w:eastAsiaTheme="minorHAnsi"/>
          <w:szCs w:val="24"/>
        </w:rPr>
        <w:t xml:space="preserve"> keitiklyje</w:t>
      </w:r>
      <w:r w:rsidRPr="00FF5D0D" w:rsidDel="00B66008">
        <w:rPr>
          <w:rFonts w:eastAsiaTheme="minorHAnsi"/>
          <w:szCs w:val="24"/>
        </w:rPr>
        <w:t xml:space="preserve"> </w:t>
      </w:r>
      <w:r w:rsidR="000E772A" w:rsidRPr="00FF5D0D" w:rsidDel="00B66008">
        <w:rPr>
          <w:rFonts w:eastAsiaTheme="minorHAnsi"/>
          <w:szCs w:val="24"/>
        </w:rPr>
        <w:t>nustatyti</w:t>
      </w:r>
      <w:r w:rsidR="000E772A" w:rsidRPr="00FF5D0D" w:rsidDel="00B66008">
        <w:rPr>
          <w:rFonts w:eastAsiaTheme="minorHAnsi"/>
          <w:i/>
          <w:iCs/>
          <w:szCs w:val="24"/>
        </w:rPr>
        <w:t xml:space="preserve"> </w:t>
      </w:r>
      <w:r w:rsidRPr="00FF5D0D" w:rsidDel="00B66008">
        <w:rPr>
          <w:rFonts w:eastAsiaTheme="minorHAnsi"/>
          <w:szCs w:val="24"/>
        </w:rPr>
        <w:t>U</w:t>
      </w:r>
      <w:r w:rsidRPr="00FF5D0D" w:rsidDel="00B66008">
        <w:rPr>
          <w:rFonts w:eastAsiaTheme="minorHAnsi"/>
          <w:szCs w:val="24"/>
          <w:vertAlign w:val="subscript"/>
        </w:rPr>
        <w:t xml:space="preserve">clear </w:t>
      </w:r>
      <w:r w:rsidRPr="00FF5D0D" w:rsidDel="00B66008">
        <w:rPr>
          <w:rFonts w:eastAsiaTheme="minorHAnsi"/>
          <w:szCs w:val="24"/>
        </w:rPr>
        <w:t xml:space="preserve">= 0,15, tuomet </w:t>
      </w:r>
      <w:r w:rsidR="000E772A" w:rsidRPr="00FF5D0D" w:rsidDel="00B66008">
        <w:rPr>
          <w:rFonts w:eastAsiaTheme="minorHAnsi"/>
          <w:szCs w:val="24"/>
        </w:rPr>
        <w:t xml:space="preserve">nustatoma </w:t>
      </w:r>
      <w:r w:rsidRPr="00FF5D0D" w:rsidDel="00B66008">
        <w:rPr>
          <w:rFonts w:eastAsiaTheme="minorHAnsi"/>
          <w:szCs w:val="24"/>
        </w:rPr>
        <w:t>reikšmė U</w:t>
      </w:r>
      <w:r w:rsidRPr="00FF5D0D" w:rsidDel="00B66008">
        <w:rPr>
          <w:rFonts w:eastAsiaTheme="minorHAnsi"/>
          <w:szCs w:val="24"/>
          <w:vertAlign w:val="subscript"/>
        </w:rPr>
        <w:t>clear</w:t>
      </w:r>
      <w:r w:rsidRPr="00FF5D0D" w:rsidDel="00B66008">
        <w:rPr>
          <w:rFonts w:eastAsiaTheme="minorHAnsi"/>
          <w:szCs w:val="24"/>
        </w:rPr>
        <w:t xml:space="preserve"> = 0,14).</w:t>
      </w:r>
    </w:p>
    <w:p w14:paraId="455AB0AC" w14:textId="14903C57" w:rsidR="00D34035" w:rsidRPr="00FF5D0D" w:rsidDel="00B66008" w:rsidRDefault="00D34035" w:rsidP="00D34035">
      <w:pPr>
        <w:pStyle w:val="ListParagraph"/>
        <w:ind w:left="0" w:firstLine="567"/>
        <w:rPr>
          <w:szCs w:val="24"/>
        </w:rPr>
      </w:pPr>
      <w:r w:rsidRPr="00FF5D0D" w:rsidDel="00B66008">
        <w:rPr>
          <w:szCs w:val="24"/>
        </w:rPr>
        <w:t>Apsaugų atsparumo triktims parametrai/profilis nustatomi keitiklyje, kurių reikšmės turi būti užtikrinamos</w:t>
      </w:r>
      <w:r w:rsidR="00E12633" w:rsidRPr="00FF5D0D" w:rsidDel="00B66008">
        <w:rPr>
          <w:szCs w:val="24"/>
        </w:rPr>
        <w:t xml:space="preserve">, </w:t>
      </w:r>
      <w:r w:rsidRPr="00FF5D0D" w:rsidDel="00B66008">
        <w:rPr>
          <w:szCs w:val="24"/>
        </w:rPr>
        <w:t>palaikomos</w:t>
      </w:r>
      <w:r w:rsidR="00E12633" w:rsidRPr="00FF5D0D" w:rsidDel="00B66008">
        <w:rPr>
          <w:szCs w:val="24"/>
        </w:rPr>
        <w:t xml:space="preserve"> ir (arba) </w:t>
      </w:r>
      <w:r w:rsidRPr="00FF5D0D" w:rsidDel="00B66008">
        <w:rPr>
          <w:szCs w:val="24"/>
        </w:rPr>
        <w:t>pateiktos ties keitiklio išvadais</w:t>
      </w:r>
      <w:r w:rsidR="00E12633" w:rsidRPr="00FF5D0D" w:rsidDel="00B66008">
        <w:rPr>
          <w:szCs w:val="24"/>
        </w:rPr>
        <w:t xml:space="preserve"> (</w:t>
      </w:r>
      <w:r w:rsidRPr="00FF5D0D" w:rsidDel="00B66008">
        <w:rPr>
          <w:szCs w:val="24"/>
        </w:rPr>
        <w:t>gnybtais</w:t>
      </w:r>
      <w:r w:rsidR="00E12633" w:rsidRPr="00FF5D0D" w:rsidDel="00B66008">
        <w:rPr>
          <w:szCs w:val="24"/>
        </w:rPr>
        <w:t>)</w:t>
      </w:r>
      <w:r w:rsidRPr="00FF5D0D" w:rsidDel="00B66008">
        <w:rPr>
          <w:szCs w:val="24"/>
        </w:rPr>
        <w:t xml:space="preserve"> (PGC taškas).</w:t>
      </w:r>
    </w:p>
    <w:p w14:paraId="433881F0" w14:textId="316B0BFA" w:rsidR="00D34035" w:rsidRPr="00FF5D0D" w:rsidDel="00B66008" w:rsidRDefault="00D34035" w:rsidP="00DF3482">
      <w:pPr>
        <w:pStyle w:val="ListParagraph"/>
        <w:numPr>
          <w:ilvl w:val="0"/>
          <w:numId w:val="82"/>
        </w:numPr>
        <w:ind w:left="0" w:right="96" w:firstLine="567"/>
        <w:jc w:val="both"/>
        <w:rPr>
          <w:szCs w:val="24"/>
        </w:rPr>
      </w:pPr>
      <w:r w:rsidRPr="00FF5D0D" w:rsidDel="00B66008">
        <w:t xml:space="preserve">A tipo </w:t>
      </w:r>
      <w:r w:rsidR="00887F58" w:rsidRPr="00FF5D0D" w:rsidDel="00B66008">
        <w:t>(</w:t>
      </w:r>
      <w:r w:rsidR="001928AD" w:rsidRPr="00FF5D0D" w:rsidDel="00B66008">
        <w:t xml:space="preserve">Pmax </w:t>
      </w:r>
      <w:r w:rsidRPr="00FF5D0D" w:rsidDel="00B66008">
        <w:t>nuo 10 iki 249,999 kW) elektros jėgainių parko modulių, prijungiamų prie elektros skirstom</w:t>
      </w:r>
      <w:r w:rsidR="004469B2" w:rsidRPr="00FF5D0D" w:rsidDel="00B66008">
        <w:t>ųjų</w:t>
      </w:r>
      <w:r w:rsidRPr="00FF5D0D" w:rsidDel="00B66008">
        <w:t xml:space="preserve"> tinkl</w:t>
      </w:r>
      <w:r w:rsidR="004469B2" w:rsidRPr="00FF5D0D" w:rsidDel="00B66008">
        <w:t>ų</w:t>
      </w:r>
      <w:r w:rsidRPr="00FF5D0D" w:rsidDel="00B66008">
        <w:t>/prijungimo taško (POC/PCC taškas), įtampos apsaugų parametr</w:t>
      </w:r>
      <w:r w:rsidR="00EF2103" w:rsidRPr="00FF5D0D" w:rsidDel="00B66008">
        <w:t xml:space="preserve">ų </w:t>
      </w:r>
      <w:r w:rsidRPr="00FF5D0D" w:rsidDel="00B66008">
        <w:t>nuostačiai:</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45"/>
        <w:gridCol w:w="3561"/>
        <w:gridCol w:w="2835"/>
        <w:gridCol w:w="2552"/>
      </w:tblGrid>
      <w:tr w:rsidR="00AB0559" w:rsidRPr="00FF5D0D" w:rsidDel="00B66008" w14:paraId="012B72B3" w14:textId="0E5CD78A" w:rsidTr="004F73AA">
        <w:trPr>
          <w:trHeight w:val="827"/>
        </w:trPr>
        <w:tc>
          <w:tcPr>
            <w:tcW w:w="545" w:type="dxa"/>
            <w:vMerge w:val="restart"/>
            <w:shd w:val="clear" w:color="auto" w:fill="auto"/>
            <w:tcMar>
              <w:top w:w="15" w:type="dxa"/>
              <w:left w:w="85" w:type="dxa"/>
              <w:bottom w:w="0" w:type="dxa"/>
              <w:right w:w="85" w:type="dxa"/>
            </w:tcMar>
            <w:vAlign w:val="center"/>
            <w:hideMark/>
          </w:tcPr>
          <w:p w14:paraId="69DDAAA7" w14:textId="78E30CD4" w:rsidR="00AB0559" w:rsidRPr="00FF5D0D" w:rsidDel="00B66008" w:rsidRDefault="00AB0559" w:rsidP="00D34035">
            <w:pPr>
              <w:jc w:val="center"/>
              <w:rPr>
                <w:szCs w:val="24"/>
              </w:rPr>
            </w:pPr>
            <w:r w:rsidRPr="00FF5D0D" w:rsidDel="00B66008">
              <w:rPr>
                <w:szCs w:val="24"/>
              </w:rPr>
              <w:t>Eil. Nr.</w:t>
            </w:r>
          </w:p>
        </w:tc>
        <w:tc>
          <w:tcPr>
            <w:tcW w:w="3561" w:type="dxa"/>
            <w:vMerge w:val="restart"/>
            <w:shd w:val="clear" w:color="auto" w:fill="auto"/>
            <w:tcMar>
              <w:top w:w="15" w:type="dxa"/>
              <w:left w:w="85" w:type="dxa"/>
              <w:bottom w:w="0" w:type="dxa"/>
              <w:right w:w="85" w:type="dxa"/>
            </w:tcMar>
            <w:vAlign w:val="center"/>
            <w:hideMark/>
          </w:tcPr>
          <w:p w14:paraId="77E8BA08" w14:textId="1CAEBEFE" w:rsidR="00AB0559" w:rsidRPr="00FF5D0D" w:rsidDel="00B66008" w:rsidRDefault="00AB0559" w:rsidP="00D34035">
            <w:pPr>
              <w:jc w:val="center"/>
              <w:rPr>
                <w:szCs w:val="24"/>
              </w:rPr>
            </w:pPr>
            <w:r w:rsidRPr="00FF5D0D" w:rsidDel="00B66008">
              <w:rPr>
                <w:szCs w:val="24"/>
              </w:rPr>
              <w:t>Parametro pavadinimas</w:t>
            </w:r>
          </w:p>
        </w:tc>
        <w:tc>
          <w:tcPr>
            <w:tcW w:w="2835" w:type="dxa"/>
            <w:vMerge w:val="restart"/>
            <w:shd w:val="clear" w:color="auto" w:fill="auto"/>
            <w:tcMar>
              <w:top w:w="15" w:type="dxa"/>
              <w:left w:w="85" w:type="dxa"/>
              <w:bottom w:w="0" w:type="dxa"/>
              <w:right w:w="85" w:type="dxa"/>
            </w:tcMar>
            <w:vAlign w:val="center"/>
            <w:hideMark/>
          </w:tcPr>
          <w:p w14:paraId="3635BE4A" w14:textId="4F5338EE" w:rsidR="00AB0559" w:rsidRPr="00FF5D0D" w:rsidDel="00B66008" w:rsidRDefault="00AB0559" w:rsidP="00D34035">
            <w:pPr>
              <w:jc w:val="center"/>
              <w:rPr>
                <w:szCs w:val="24"/>
              </w:rPr>
            </w:pPr>
            <w:r w:rsidRPr="00FF5D0D" w:rsidDel="00B66008">
              <w:rPr>
                <w:szCs w:val="24"/>
              </w:rPr>
              <w:t>Reikalavimo poreikis</w:t>
            </w:r>
          </w:p>
        </w:tc>
        <w:tc>
          <w:tcPr>
            <w:tcW w:w="2552" w:type="dxa"/>
            <w:shd w:val="clear" w:color="auto" w:fill="auto"/>
            <w:tcMar>
              <w:top w:w="15" w:type="dxa"/>
              <w:left w:w="85" w:type="dxa"/>
              <w:bottom w:w="0" w:type="dxa"/>
              <w:right w:w="85" w:type="dxa"/>
            </w:tcMar>
            <w:vAlign w:val="center"/>
            <w:hideMark/>
          </w:tcPr>
          <w:p w14:paraId="46D2009D" w14:textId="308381B2" w:rsidR="00AB0559" w:rsidRPr="00FF5D0D" w:rsidDel="00B66008" w:rsidRDefault="00AB0559" w:rsidP="00D34035">
            <w:pPr>
              <w:jc w:val="center"/>
              <w:rPr>
                <w:szCs w:val="24"/>
              </w:rPr>
            </w:pPr>
            <w:r w:rsidRPr="00FF5D0D" w:rsidDel="00B66008">
              <w:rPr>
                <w:szCs w:val="24"/>
              </w:rPr>
              <w:t xml:space="preserve">A tipas, </w:t>
            </w:r>
          </w:p>
          <w:p w14:paraId="016E57D0" w14:textId="43221A6E" w:rsidR="00AB0559" w:rsidRPr="00FF5D0D" w:rsidDel="00B66008" w:rsidRDefault="00AB0559" w:rsidP="00D34035">
            <w:pPr>
              <w:jc w:val="center"/>
              <w:rPr>
                <w:szCs w:val="24"/>
              </w:rPr>
            </w:pPr>
            <w:r w:rsidRPr="00FF5D0D" w:rsidDel="00B66008">
              <w:rPr>
                <w:b/>
                <w:szCs w:val="24"/>
              </w:rPr>
              <w:t>Pmax 10–249,999 kW</w:t>
            </w:r>
          </w:p>
        </w:tc>
      </w:tr>
      <w:tr w:rsidR="00D34035" w:rsidRPr="00FF5D0D" w:rsidDel="00B66008" w14:paraId="3407055F" w14:textId="15BFBBB4">
        <w:trPr>
          <w:trHeight w:val="430"/>
        </w:trPr>
        <w:tc>
          <w:tcPr>
            <w:tcW w:w="545" w:type="dxa"/>
            <w:vMerge/>
            <w:shd w:val="clear" w:color="auto" w:fill="auto"/>
            <w:vAlign w:val="center"/>
          </w:tcPr>
          <w:p w14:paraId="240DA115" w14:textId="1AC579FD" w:rsidR="00D34035" w:rsidRPr="00FF5D0D" w:rsidDel="00B66008" w:rsidRDefault="00D34035" w:rsidP="00D34035">
            <w:pPr>
              <w:jc w:val="center"/>
              <w:rPr>
                <w:szCs w:val="24"/>
              </w:rPr>
            </w:pPr>
          </w:p>
        </w:tc>
        <w:tc>
          <w:tcPr>
            <w:tcW w:w="3561" w:type="dxa"/>
            <w:vMerge/>
            <w:shd w:val="clear" w:color="auto" w:fill="auto"/>
            <w:vAlign w:val="center"/>
          </w:tcPr>
          <w:p w14:paraId="39E9574E" w14:textId="24E5A2DF" w:rsidR="00D34035" w:rsidRPr="00FF5D0D" w:rsidDel="00B66008" w:rsidRDefault="00D34035" w:rsidP="00D34035">
            <w:pPr>
              <w:jc w:val="both"/>
              <w:rPr>
                <w:szCs w:val="24"/>
              </w:rPr>
            </w:pPr>
          </w:p>
        </w:tc>
        <w:tc>
          <w:tcPr>
            <w:tcW w:w="2835" w:type="dxa"/>
            <w:vMerge/>
            <w:shd w:val="clear" w:color="auto" w:fill="auto"/>
            <w:vAlign w:val="center"/>
          </w:tcPr>
          <w:p w14:paraId="47C71969" w14:textId="18A61530" w:rsidR="00D34035" w:rsidRPr="00FF5D0D" w:rsidDel="00B66008" w:rsidRDefault="00D34035" w:rsidP="00D34035">
            <w:pPr>
              <w:jc w:val="both"/>
              <w:rPr>
                <w:szCs w:val="24"/>
              </w:rPr>
            </w:pPr>
          </w:p>
        </w:tc>
        <w:tc>
          <w:tcPr>
            <w:tcW w:w="2552" w:type="dxa"/>
            <w:shd w:val="clear" w:color="auto" w:fill="auto"/>
            <w:tcMar>
              <w:top w:w="15" w:type="dxa"/>
              <w:left w:w="85" w:type="dxa"/>
              <w:bottom w:w="0" w:type="dxa"/>
              <w:right w:w="85" w:type="dxa"/>
            </w:tcMar>
            <w:vAlign w:val="center"/>
          </w:tcPr>
          <w:p w14:paraId="3C26B553" w14:textId="0A345C25" w:rsidR="00D34035" w:rsidRPr="00FF5D0D" w:rsidDel="00B66008" w:rsidRDefault="00D34035" w:rsidP="00D34035">
            <w:pPr>
              <w:jc w:val="center"/>
              <w:rPr>
                <w:szCs w:val="24"/>
              </w:rPr>
            </w:pPr>
            <w:r w:rsidRPr="00FF5D0D" w:rsidDel="00B66008">
              <w:rPr>
                <w:szCs w:val="24"/>
              </w:rPr>
              <w:t>Nuostačiai</w:t>
            </w:r>
          </w:p>
        </w:tc>
      </w:tr>
      <w:tr w:rsidR="00D34035" w:rsidRPr="00FF5D0D" w:rsidDel="00B66008" w14:paraId="08532F78" w14:textId="21CB4C1C">
        <w:trPr>
          <w:trHeight w:val="311"/>
        </w:trPr>
        <w:tc>
          <w:tcPr>
            <w:tcW w:w="545" w:type="dxa"/>
            <w:shd w:val="clear" w:color="auto" w:fill="auto"/>
            <w:tcMar>
              <w:top w:w="15" w:type="dxa"/>
              <w:left w:w="85" w:type="dxa"/>
              <w:bottom w:w="0" w:type="dxa"/>
              <w:right w:w="85" w:type="dxa"/>
            </w:tcMar>
            <w:vAlign w:val="center"/>
            <w:hideMark/>
          </w:tcPr>
          <w:p w14:paraId="0C65EDA6" w14:textId="46EA57AF" w:rsidR="00D34035" w:rsidRPr="00FF5D0D" w:rsidDel="00B66008" w:rsidRDefault="00D34035" w:rsidP="00D34035">
            <w:pPr>
              <w:jc w:val="center"/>
              <w:rPr>
                <w:szCs w:val="24"/>
              </w:rPr>
            </w:pPr>
            <w:r w:rsidRPr="00FF5D0D" w:rsidDel="00B66008">
              <w:rPr>
                <w:szCs w:val="24"/>
              </w:rPr>
              <w:t>1</w:t>
            </w:r>
            <w:r w:rsidR="00EF2103" w:rsidRPr="00FF5D0D" w:rsidDel="00B66008">
              <w:rPr>
                <w:szCs w:val="24"/>
              </w:rPr>
              <w:t>.</w:t>
            </w:r>
          </w:p>
        </w:tc>
        <w:tc>
          <w:tcPr>
            <w:tcW w:w="3561" w:type="dxa"/>
            <w:shd w:val="clear" w:color="auto" w:fill="auto"/>
            <w:tcMar>
              <w:top w:w="15" w:type="dxa"/>
              <w:left w:w="85" w:type="dxa"/>
              <w:bottom w:w="0" w:type="dxa"/>
              <w:right w:w="85" w:type="dxa"/>
            </w:tcMar>
            <w:vAlign w:val="center"/>
            <w:hideMark/>
          </w:tcPr>
          <w:p w14:paraId="3D5AAE81" w14:textId="153FDDD5" w:rsidR="00D34035" w:rsidRPr="00FF5D0D" w:rsidDel="00B66008" w:rsidRDefault="00D34035" w:rsidP="00D34035">
            <w:pPr>
              <w:jc w:val="both"/>
              <w:rPr>
                <w:szCs w:val="24"/>
              </w:rPr>
            </w:pPr>
            <w:r w:rsidRPr="00FF5D0D" w:rsidDel="00B66008">
              <w:rPr>
                <w:szCs w:val="24"/>
              </w:rPr>
              <w:t xml:space="preserve">Per aukšta įtampa </w:t>
            </w:r>
            <w:r w:rsidRPr="00FF5D0D" w:rsidDel="00B66008">
              <w:rPr>
                <w:b/>
                <w:szCs w:val="24"/>
              </w:rPr>
              <w:t>U&gt;&gt;</w:t>
            </w:r>
            <w:r w:rsidRPr="00FF5D0D" w:rsidDel="00B66008">
              <w:rPr>
                <w:szCs w:val="24"/>
              </w:rPr>
              <w:t xml:space="preserve"> </w:t>
            </w:r>
          </w:p>
          <w:p w14:paraId="5AE5635A" w14:textId="50F0FC11" w:rsidR="00D34035" w:rsidRPr="00FF5D0D" w:rsidDel="00B66008" w:rsidRDefault="00D34035" w:rsidP="00D34035">
            <w:pPr>
              <w:jc w:val="both"/>
              <w:rPr>
                <w:szCs w:val="24"/>
              </w:rPr>
            </w:pPr>
            <w:r w:rsidRPr="00FF5D0D" w:rsidDel="00B66008">
              <w:rPr>
                <w:szCs w:val="24"/>
              </w:rPr>
              <w:t>(II laipto suveikimo laikas)</w:t>
            </w:r>
          </w:p>
        </w:tc>
        <w:tc>
          <w:tcPr>
            <w:tcW w:w="2835" w:type="dxa"/>
            <w:vMerge w:val="restart"/>
            <w:shd w:val="clear" w:color="auto" w:fill="auto"/>
            <w:tcMar>
              <w:top w:w="15" w:type="dxa"/>
              <w:left w:w="85" w:type="dxa"/>
              <w:bottom w:w="0" w:type="dxa"/>
              <w:right w:w="85" w:type="dxa"/>
            </w:tcMar>
            <w:vAlign w:val="center"/>
            <w:hideMark/>
          </w:tcPr>
          <w:p w14:paraId="2D216164" w14:textId="36D1552F" w:rsidR="00D34035" w:rsidRPr="00FF5D0D" w:rsidDel="00B66008" w:rsidRDefault="00D34035" w:rsidP="00D34035">
            <w:pPr>
              <w:jc w:val="center"/>
              <w:rPr>
                <w:szCs w:val="24"/>
              </w:rPr>
            </w:pPr>
            <w:r w:rsidRPr="00FF5D0D" w:rsidDel="00B66008">
              <w:rPr>
                <w:szCs w:val="24"/>
              </w:rPr>
              <w:t>Įtampos stabilumas</w:t>
            </w:r>
          </w:p>
        </w:tc>
        <w:tc>
          <w:tcPr>
            <w:tcW w:w="2552" w:type="dxa"/>
            <w:shd w:val="clear" w:color="auto" w:fill="auto"/>
            <w:tcMar>
              <w:top w:w="15" w:type="dxa"/>
              <w:left w:w="85" w:type="dxa"/>
              <w:bottom w:w="0" w:type="dxa"/>
              <w:right w:w="85" w:type="dxa"/>
            </w:tcMar>
            <w:vAlign w:val="center"/>
            <w:hideMark/>
          </w:tcPr>
          <w:p w14:paraId="74A2102B" w14:textId="633C77C2" w:rsidR="00D34035" w:rsidRPr="00FF5D0D" w:rsidDel="00B66008" w:rsidRDefault="00D34035" w:rsidP="00D34035">
            <w:pPr>
              <w:jc w:val="center"/>
              <w:rPr>
                <w:szCs w:val="24"/>
              </w:rPr>
            </w:pPr>
            <w:r w:rsidRPr="00FF5D0D" w:rsidDel="00B66008">
              <w:rPr>
                <w:szCs w:val="24"/>
              </w:rPr>
              <w:t>1,20 sant. vnt., t= 0,1 s</w:t>
            </w:r>
          </w:p>
        </w:tc>
      </w:tr>
      <w:tr w:rsidR="00D34035" w:rsidRPr="00FF5D0D" w:rsidDel="00B66008" w14:paraId="4498263A" w14:textId="708404DC">
        <w:trPr>
          <w:trHeight w:val="311"/>
        </w:trPr>
        <w:tc>
          <w:tcPr>
            <w:tcW w:w="545" w:type="dxa"/>
            <w:shd w:val="clear" w:color="auto" w:fill="auto"/>
            <w:tcMar>
              <w:top w:w="15" w:type="dxa"/>
              <w:left w:w="85" w:type="dxa"/>
              <w:bottom w:w="0" w:type="dxa"/>
              <w:right w:w="85" w:type="dxa"/>
            </w:tcMar>
            <w:vAlign w:val="center"/>
            <w:hideMark/>
          </w:tcPr>
          <w:p w14:paraId="7A50CD28" w14:textId="3CFD1BBE" w:rsidR="00D34035" w:rsidRPr="00FF5D0D" w:rsidDel="00B66008" w:rsidRDefault="00D34035" w:rsidP="00D34035">
            <w:pPr>
              <w:jc w:val="center"/>
              <w:rPr>
                <w:szCs w:val="24"/>
              </w:rPr>
            </w:pPr>
            <w:r w:rsidRPr="00FF5D0D" w:rsidDel="00B66008">
              <w:rPr>
                <w:szCs w:val="24"/>
              </w:rPr>
              <w:t>2</w:t>
            </w:r>
            <w:r w:rsidR="00EF2103" w:rsidRPr="00FF5D0D" w:rsidDel="00B66008">
              <w:rPr>
                <w:szCs w:val="24"/>
              </w:rPr>
              <w:t>.</w:t>
            </w:r>
          </w:p>
        </w:tc>
        <w:tc>
          <w:tcPr>
            <w:tcW w:w="3561" w:type="dxa"/>
            <w:shd w:val="clear" w:color="auto" w:fill="auto"/>
            <w:tcMar>
              <w:top w:w="15" w:type="dxa"/>
              <w:left w:w="85" w:type="dxa"/>
              <w:bottom w:w="0" w:type="dxa"/>
              <w:right w:w="85" w:type="dxa"/>
            </w:tcMar>
            <w:vAlign w:val="center"/>
            <w:hideMark/>
          </w:tcPr>
          <w:p w14:paraId="08DB6B13" w14:textId="694D0F4B" w:rsidR="00D34035" w:rsidRPr="00FF5D0D" w:rsidDel="00B66008" w:rsidRDefault="00D34035" w:rsidP="00D34035">
            <w:pPr>
              <w:jc w:val="both"/>
              <w:rPr>
                <w:szCs w:val="24"/>
              </w:rPr>
            </w:pPr>
            <w:r w:rsidRPr="00FF5D0D" w:rsidDel="00B66008">
              <w:rPr>
                <w:szCs w:val="24"/>
              </w:rPr>
              <w:t xml:space="preserve">Per aukšta įtampa </w:t>
            </w:r>
            <w:r w:rsidRPr="00FF5D0D" w:rsidDel="00B66008">
              <w:rPr>
                <w:b/>
                <w:szCs w:val="24"/>
              </w:rPr>
              <w:t>U&gt;</w:t>
            </w:r>
            <w:r w:rsidRPr="00FF5D0D" w:rsidDel="00B66008">
              <w:rPr>
                <w:szCs w:val="24"/>
              </w:rPr>
              <w:t xml:space="preserve"> </w:t>
            </w:r>
          </w:p>
          <w:p w14:paraId="64A76EF9" w14:textId="7DDC0412" w:rsidR="00D34035" w:rsidRPr="00FF5D0D" w:rsidDel="00B66008" w:rsidRDefault="00D34035" w:rsidP="00D34035">
            <w:pPr>
              <w:jc w:val="both"/>
              <w:rPr>
                <w:szCs w:val="24"/>
              </w:rPr>
            </w:pPr>
            <w:r w:rsidRPr="00FF5D0D" w:rsidDel="00B66008">
              <w:rPr>
                <w:szCs w:val="24"/>
              </w:rPr>
              <w:t>(I laipto suveikimo laikas)</w:t>
            </w:r>
          </w:p>
        </w:tc>
        <w:tc>
          <w:tcPr>
            <w:tcW w:w="2835" w:type="dxa"/>
            <w:vMerge/>
            <w:shd w:val="clear" w:color="auto" w:fill="auto"/>
            <w:vAlign w:val="center"/>
            <w:hideMark/>
          </w:tcPr>
          <w:p w14:paraId="065933B5" w14:textId="7C952BD5" w:rsidR="00D34035" w:rsidRPr="00FF5D0D" w:rsidDel="00B66008" w:rsidRDefault="00D34035" w:rsidP="00D34035">
            <w:pPr>
              <w:jc w:val="both"/>
              <w:rPr>
                <w:szCs w:val="24"/>
              </w:rPr>
            </w:pPr>
          </w:p>
        </w:tc>
        <w:tc>
          <w:tcPr>
            <w:tcW w:w="2552" w:type="dxa"/>
            <w:shd w:val="clear" w:color="auto" w:fill="auto"/>
            <w:tcMar>
              <w:top w:w="15" w:type="dxa"/>
              <w:left w:w="85" w:type="dxa"/>
              <w:bottom w:w="0" w:type="dxa"/>
              <w:right w:w="85" w:type="dxa"/>
            </w:tcMar>
            <w:vAlign w:val="center"/>
            <w:hideMark/>
          </w:tcPr>
          <w:p w14:paraId="272153CA" w14:textId="2D033E91" w:rsidR="00D34035" w:rsidRPr="00FF5D0D" w:rsidDel="00B66008" w:rsidRDefault="00D34035" w:rsidP="00D34035">
            <w:pPr>
              <w:jc w:val="center"/>
              <w:rPr>
                <w:szCs w:val="24"/>
              </w:rPr>
            </w:pPr>
            <w:r w:rsidRPr="00FF5D0D" w:rsidDel="00B66008">
              <w:rPr>
                <w:szCs w:val="24"/>
              </w:rPr>
              <w:t>1,15 sant. vnt., t= 5 s</w:t>
            </w:r>
          </w:p>
        </w:tc>
      </w:tr>
      <w:tr w:rsidR="00D34035" w:rsidRPr="00FF5D0D" w:rsidDel="00B66008" w14:paraId="33C0B1DC" w14:textId="4F0A55DF">
        <w:trPr>
          <w:trHeight w:val="311"/>
        </w:trPr>
        <w:tc>
          <w:tcPr>
            <w:tcW w:w="545" w:type="dxa"/>
            <w:shd w:val="clear" w:color="auto" w:fill="auto"/>
            <w:tcMar>
              <w:top w:w="15" w:type="dxa"/>
              <w:left w:w="85" w:type="dxa"/>
              <w:bottom w:w="0" w:type="dxa"/>
              <w:right w:w="85" w:type="dxa"/>
            </w:tcMar>
            <w:vAlign w:val="center"/>
            <w:hideMark/>
          </w:tcPr>
          <w:p w14:paraId="1BFF619B" w14:textId="4D8F5203" w:rsidR="00D34035" w:rsidRPr="00FF5D0D" w:rsidDel="00B66008" w:rsidRDefault="00D34035" w:rsidP="00D34035">
            <w:pPr>
              <w:jc w:val="center"/>
              <w:rPr>
                <w:szCs w:val="24"/>
              </w:rPr>
            </w:pPr>
            <w:r w:rsidRPr="00FF5D0D" w:rsidDel="00B66008">
              <w:rPr>
                <w:szCs w:val="24"/>
              </w:rPr>
              <w:t>3</w:t>
            </w:r>
            <w:r w:rsidR="00EF2103" w:rsidRPr="00FF5D0D" w:rsidDel="00B66008">
              <w:rPr>
                <w:szCs w:val="24"/>
              </w:rPr>
              <w:t>.</w:t>
            </w:r>
          </w:p>
        </w:tc>
        <w:tc>
          <w:tcPr>
            <w:tcW w:w="3561" w:type="dxa"/>
            <w:shd w:val="clear" w:color="auto" w:fill="auto"/>
            <w:tcMar>
              <w:top w:w="15" w:type="dxa"/>
              <w:left w:w="85" w:type="dxa"/>
              <w:bottom w:w="0" w:type="dxa"/>
              <w:right w:w="85" w:type="dxa"/>
            </w:tcMar>
            <w:vAlign w:val="center"/>
            <w:hideMark/>
          </w:tcPr>
          <w:p w14:paraId="2F502551" w14:textId="1C254EE1" w:rsidR="00D34035" w:rsidRPr="00FF5D0D" w:rsidDel="00B66008" w:rsidRDefault="00D34035" w:rsidP="00D34035">
            <w:pPr>
              <w:jc w:val="both"/>
              <w:rPr>
                <w:szCs w:val="24"/>
              </w:rPr>
            </w:pPr>
            <w:r w:rsidRPr="00FF5D0D" w:rsidDel="00B66008">
              <w:rPr>
                <w:szCs w:val="24"/>
              </w:rPr>
              <w:t xml:space="preserve">Per žema įtampa </w:t>
            </w:r>
            <w:r w:rsidRPr="00FF5D0D" w:rsidDel="00B66008">
              <w:rPr>
                <w:b/>
                <w:szCs w:val="24"/>
              </w:rPr>
              <w:t>U&lt;</w:t>
            </w:r>
            <w:r w:rsidRPr="00FF5D0D" w:rsidDel="00B66008">
              <w:rPr>
                <w:szCs w:val="24"/>
              </w:rPr>
              <w:t xml:space="preserve"> </w:t>
            </w:r>
          </w:p>
          <w:p w14:paraId="30B45C22" w14:textId="354F65AB" w:rsidR="00D34035" w:rsidRPr="00FF5D0D" w:rsidDel="00B66008" w:rsidRDefault="00D34035" w:rsidP="00D34035">
            <w:pPr>
              <w:jc w:val="both"/>
              <w:rPr>
                <w:szCs w:val="24"/>
              </w:rPr>
            </w:pPr>
            <w:r w:rsidRPr="00FF5D0D" w:rsidDel="00B66008">
              <w:rPr>
                <w:szCs w:val="24"/>
              </w:rPr>
              <w:t>(I laipto suveikimo laikas)</w:t>
            </w:r>
          </w:p>
        </w:tc>
        <w:tc>
          <w:tcPr>
            <w:tcW w:w="2835" w:type="dxa"/>
            <w:vMerge/>
            <w:shd w:val="clear" w:color="auto" w:fill="auto"/>
            <w:vAlign w:val="center"/>
            <w:hideMark/>
          </w:tcPr>
          <w:p w14:paraId="123F57AD" w14:textId="41FC3227" w:rsidR="00D34035" w:rsidRPr="00FF5D0D" w:rsidDel="00B66008" w:rsidRDefault="00D34035" w:rsidP="00D34035">
            <w:pPr>
              <w:jc w:val="both"/>
              <w:rPr>
                <w:szCs w:val="24"/>
              </w:rPr>
            </w:pPr>
          </w:p>
        </w:tc>
        <w:tc>
          <w:tcPr>
            <w:tcW w:w="2552" w:type="dxa"/>
            <w:shd w:val="clear" w:color="auto" w:fill="auto"/>
            <w:tcMar>
              <w:top w:w="15" w:type="dxa"/>
              <w:left w:w="85" w:type="dxa"/>
              <w:bottom w:w="0" w:type="dxa"/>
              <w:right w:w="85" w:type="dxa"/>
            </w:tcMar>
            <w:vAlign w:val="center"/>
            <w:hideMark/>
          </w:tcPr>
          <w:p w14:paraId="23133ABA" w14:textId="067B9B88" w:rsidR="00D34035" w:rsidRPr="00FF5D0D" w:rsidDel="00B66008" w:rsidRDefault="00D34035" w:rsidP="00D34035">
            <w:pPr>
              <w:jc w:val="center"/>
              <w:rPr>
                <w:szCs w:val="24"/>
              </w:rPr>
            </w:pPr>
            <w:r w:rsidRPr="00FF5D0D" w:rsidDel="00B66008">
              <w:rPr>
                <w:szCs w:val="24"/>
              </w:rPr>
              <w:t>U=0,84 sant. vnt., t=3 s</w:t>
            </w:r>
          </w:p>
        </w:tc>
      </w:tr>
      <w:tr w:rsidR="00D34035" w:rsidRPr="00FF5D0D" w:rsidDel="00B66008" w14:paraId="04463D44" w14:textId="5EAFD166">
        <w:trPr>
          <w:trHeight w:val="311"/>
        </w:trPr>
        <w:tc>
          <w:tcPr>
            <w:tcW w:w="545" w:type="dxa"/>
            <w:shd w:val="clear" w:color="auto" w:fill="auto"/>
            <w:tcMar>
              <w:top w:w="15" w:type="dxa"/>
              <w:left w:w="85" w:type="dxa"/>
              <w:bottom w:w="0" w:type="dxa"/>
              <w:right w:w="85" w:type="dxa"/>
            </w:tcMar>
            <w:vAlign w:val="center"/>
            <w:hideMark/>
          </w:tcPr>
          <w:p w14:paraId="027418EC" w14:textId="32984458" w:rsidR="00D34035" w:rsidRPr="00FF5D0D" w:rsidDel="00B66008" w:rsidRDefault="00D34035" w:rsidP="00D34035">
            <w:pPr>
              <w:jc w:val="center"/>
              <w:rPr>
                <w:szCs w:val="24"/>
              </w:rPr>
            </w:pPr>
            <w:r w:rsidRPr="00FF5D0D" w:rsidDel="00B66008">
              <w:rPr>
                <w:szCs w:val="24"/>
              </w:rPr>
              <w:t>4</w:t>
            </w:r>
            <w:r w:rsidR="00EF2103" w:rsidRPr="00FF5D0D" w:rsidDel="00B66008">
              <w:rPr>
                <w:szCs w:val="24"/>
              </w:rPr>
              <w:t>.</w:t>
            </w:r>
          </w:p>
        </w:tc>
        <w:tc>
          <w:tcPr>
            <w:tcW w:w="3561" w:type="dxa"/>
            <w:shd w:val="clear" w:color="auto" w:fill="auto"/>
            <w:tcMar>
              <w:top w:w="15" w:type="dxa"/>
              <w:left w:w="85" w:type="dxa"/>
              <w:bottom w:w="0" w:type="dxa"/>
              <w:right w:w="85" w:type="dxa"/>
            </w:tcMar>
            <w:vAlign w:val="center"/>
            <w:hideMark/>
          </w:tcPr>
          <w:p w14:paraId="3AECBA9A" w14:textId="70592F95" w:rsidR="00D34035" w:rsidRPr="00FF5D0D" w:rsidDel="00B66008" w:rsidRDefault="00D34035" w:rsidP="00D34035">
            <w:pPr>
              <w:jc w:val="both"/>
              <w:rPr>
                <w:szCs w:val="24"/>
              </w:rPr>
            </w:pPr>
            <w:r w:rsidRPr="00FF5D0D" w:rsidDel="00B66008">
              <w:rPr>
                <w:szCs w:val="24"/>
              </w:rPr>
              <w:t xml:space="preserve">Per žema įtampa </w:t>
            </w:r>
            <w:r w:rsidRPr="00FF5D0D" w:rsidDel="00B66008">
              <w:rPr>
                <w:b/>
                <w:szCs w:val="24"/>
              </w:rPr>
              <w:t>U&lt;&lt;</w:t>
            </w:r>
          </w:p>
          <w:p w14:paraId="26BF6783" w14:textId="4FD30B15" w:rsidR="00D34035" w:rsidRPr="00FF5D0D" w:rsidDel="00B66008" w:rsidRDefault="00D34035" w:rsidP="00D34035">
            <w:pPr>
              <w:jc w:val="both"/>
              <w:rPr>
                <w:szCs w:val="24"/>
              </w:rPr>
            </w:pPr>
            <w:r w:rsidRPr="00FF5D0D" w:rsidDel="00B66008">
              <w:rPr>
                <w:szCs w:val="24"/>
              </w:rPr>
              <w:t xml:space="preserve"> (II laipto suveikimo laikas)</w:t>
            </w:r>
          </w:p>
        </w:tc>
        <w:tc>
          <w:tcPr>
            <w:tcW w:w="2835" w:type="dxa"/>
            <w:vMerge/>
            <w:shd w:val="clear" w:color="auto" w:fill="auto"/>
            <w:vAlign w:val="center"/>
            <w:hideMark/>
          </w:tcPr>
          <w:p w14:paraId="17F2D499" w14:textId="6E5D037C" w:rsidR="00D34035" w:rsidRPr="00FF5D0D" w:rsidDel="00B66008" w:rsidRDefault="00D34035" w:rsidP="00D34035">
            <w:pPr>
              <w:jc w:val="both"/>
              <w:rPr>
                <w:szCs w:val="24"/>
              </w:rPr>
            </w:pPr>
          </w:p>
        </w:tc>
        <w:tc>
          <w:tcPr>
            <w:tcW w:w="2552" w:type="dxa"/>
            <w:shd w:val="clear" w:color="auto" w:fill="auto"/>
            <w:tcMar>
              <w:top w:w="15" w:type="dxa"/>
              <w:left w:w="85" w:type="dxa"/>
              <w:bottom w:w="0" w:type="dxa"/>
              <w:right w:w="85" w:type="dxa"/>
            </w:tcMar>
            <w:vAlign w:val="center"/>
            <w:hideMark/>
          </w:tcPr>
          <w:p w14:paraId="59D2BA69" w14:textId="34ACA7D8" w:rsidR="00D34035" w:rsidRPr="00FF5D0D" w:rsidDel="00B66008" w:rsidRDefault="00D34035" w:rsidP="00D34035">
            <w:pPr>
              <w:jc w:val="center"/>
              <w:rPr>
                <w:szCs w:val="24"/>
              </w:rPr>
            </w:pPr>
            <w:r w:rsidRPr="00FF5D0D" w:rsidDel="00B66008">
              <w:rPr>
                <w:szCs w:val="24"/>
              </w:rPr>
              <w:t>U= 0,8 sant. vnt., t=2,9 s</w:t>
            </w:r>
          </w:p>
        </w:tc>
      </w:tr>
    </w:tbl>
    <w:p w14:paraId="15A91B7E" w14:textId="10420DC4" w:rsidR="00D34035" w:rsidRPr="00FF5D0D" w:rsidDel="00B66008" w:rsidRDefault="00D34035" w:rsidP="00A235A1">
      <w:pPr>
        <w:pStyle w:val="ListParagraph"/>
        <w:numPr>
          <w:ilvl w:val="0"/>
          <w:numId w:val="82"/>
        </w:numPr>
        <w:ind w:left="0" w:right="96" w:firstLine="567"/>
        <w:jc w:val="both"/>
        <w:rPr>
          <w:szCs w:val="24"/>
        </w:rPr>
      </w:pPr>
      <w:r w:rsidRPr="00FF5D0D" w:rsidDel="00B66008">
        <w:rPr>
          <w:szCs w:val="24"/>
        </w:rPr>
        <w:t>A tipo (</w:t>
      </w:r>
      <w:r w:rsidR="001928AD" w:rsidRPr="00FF5D0D" w:rsidDel="00B66008">
        <w:rPr>
          <w:szCs w:val="24"/>
        </w:rPr>
        <w:t xml:space="preserve">Pmax </w:t>
      </w:r>
      <w:r w:rsidRPr="00FF5D0D" w:rsidDel="00B66008">
        <w:rPr>
          <w:szCs w:val="24"/>
        </w:rPr>
        <w:t xml:space="preserve">nuo 10 iki </w:t>
      </w:r>
      <w:r w:rsidR="00F748EE" w:rsidRPr="00FF5D0D" w:rsidDel="00B66008">
        <w:rPr>
          <w:szCs w:val="24"/>
        </w:rPr>
        <w:t>30</w:t>
      </w:r>
      <w:r w:rsidRPr="00FF5D0D" w:rsidDel="00B66008">
        <w:rPr>
          <w:szCs w:val="24"/>
        </w:rPr>
        <w:t xml:space="preserve"> kW) elektros jėgainių parko modulių, prijungiamų prie elektros skirstom</w:t>
      </w:r>
      <w:r w:rsidR="004469B2" w:rsidRPr="00FF5D0D" w:rsidDel="00B66008">
        <w:rPr>
          <w:szCs w:val="24"/>
        </w:rPr>
        <w:t>ųjų</w:t>
      </w:r>
      <w:r w:rsidRPr="00FF5D0D" w:rsidDel="00B66008">
        <w:rPr>
          <w:szCs w:val="24"/>
        </w:rPr>
        <w:t xml:space="preserve"> tinkl</w:t>
      </w:r>
      <w:r w:rsidR="004469B2" w:rsidRPr="00FF5D0D" w:rsidDel="00B66008">
        <w:rPr>
          <w:szCs w:val="24"/>
        </w:rPr>
        <w:t>ų</w:t>
      </w:r>
      <w:r w:rsidRPr="00FF5D0D" w:rsidDel="00B66008">
        <w:rPr>
          <w:szCs w:val="24"/>
        </w:rPr>
        <w:t xml:space="preserve">/prijungimo taško (POC/PCC taškas), atsparumo triktims profilis pateikiamas </w:t>
      </w:r>
      <w:r w:rsidR="00E77632" w:rsidRPr="00FF5D0D" w:rsidDel="00B66008">
        <w:rPr>
          <w:rFonts w:eastAsiaTheme="minorHAnsi"/>
          <w:szCs w:val="24"/>
        </w:rPr>
        <w:t>A</w:t>
      </w:r>
      <w:r w:rsidR="00155A6E" w:rsidRPr="00FF5D0D" w:rsidDel="00B66008">
        <w:rPr>
          <w:rFonts w:eastAsiaTheme="minorHAnsi"/>
          <w:szCs w:val="24"/>
        </w:rPr>
        <w:t xml:space="preserve"> </w:t>
      </w:r>
      <w:r w:rsidR="00E77632" w:rsidRPr="00FF5D0D" w:rsidDel="00B66008">
        <w:rPr>
          <w:rFonts w:eastAsiaTheme="minorHAnsi"/>
          <w:szCs w:val="24"/>
        </w:rPr>
        <w:t xml:space="preserve">tipo elektrinių prijungimo prie elektros tinklų reikalavimų </w:t>
      </w:r>
      <w:r w:rsidR="00E77632" w:rsidRPr="00FF5D0D" w:rsidDel="00B66008">
        <w:rPr>
          <w:szCs w:val="24"/>
        </w:rPr>
        <w:t>1</w:t>
      </w:r>
      <w:r w:rsidRPr="00FF5D0D" w:rsidDel="00B66008">
        <w:rPr>
          <w:szCs w:val="24"/>
        </w:rPr>
        <w:t xml:space="preserve"> priedo a paveiksle </w:t>
      </w:r>
      <w:r w:rsidRPr="00FF5D0D" w:rsidDel="00B66008">
        <w:rPr>
          <w:i/>
          <w:iCs/>
          <w:szCs w:val="24"/>
        </w:rPr>
        <w:t>Elektros jėgainių parko modulių atsparumo triktims profilio parametrai</w:t>
      </w:r>
      <w:r w:rsidRPr="00FF5D0D" w:rsidDel="00B66008">
        <w:rPr>
          <w:szCs w:val="24"/>
        </w:rPr>
        <w:t xml:space="preserve">.  </w:t>
      </w:r>
      <w:r w:rsidRPr="00FF5D0D" w:rsidDel="00B66008">
        <w:rPr>
          <w:iCs/>
          <w:szCs w:val="24"/>
        </w:rPr>
        <w:t>Įtampos</w:t>
      </w:r>
      <w:r w:rsidRPr="00FF5D0D" w:rsidDel="00B66008">
        <w:rPr>
          <w:i/>
          <w:iCs/>
          <w:szCs w:val="24"/>
        </w:rPr>
        <w:t xml:space="preserve"> </w:t>
      </w:r>
      <w:r w:rsidRPr="00FF5D0D" w:rsidDel="00B66008">
        <w:rPr>
          <w:szCs w:val="24"/>
        </w:rPr>
        <w:t>apsaugų parametr</w:t>
      </w:r>
      <w:r w:rsidR="00CF35F8" w:rsidRPr="00FF5D0D" w:rsidDel="00B66008">
        <w:rPr>
          <w:szCs w:val="24"/>
        </w:rPr>
        <w:t>ų</w:t>
      </w:r>
      <w:r w:rsidRPr="00FF5D0D" w:rsidDel="00B66008">
        <w:rPr>
          <w:szCs w:val="24"/>
        </w:rPr>
        <w:t xml:space="preserve"> nuostačiai</w:t>
      </w:r>
      <w:r w:rsidR="00CF35F8" w:rsidRPr="00FF5D0D" w:rsidDel="00B66008">
        <w:rPr>
          <w:szCs w:val="24"/>
        </w:rPr>
        <w:t xml:space="preserve"> </w:t>
      </w:r>
      <w:r w:rsidRPr="00FF5D0D" w:rsidDel="00B66008">
        <w:rPr>
          <w:szCs w:val="24"/>
        </w:rPr>
        <w:t>ir apsaugų atsparumo triktims profilio parametr</w:t>
      </w:r>
      <w:r w:rsidR="00055CB0" w:rsidRPr="00FF5D0D" w:rsidDel="00B66008">
        <w:rPr>
          <w:szCs w:val="24"/>
        </w:rPr>
        <w:t xml:space="preserve">ų nuostačiai </w:t>
      </w:r>
      <w:r w:rsidRPr="00FF5D0D" w:rsidDel="00B66008">
        <w:rPr>
          <w:szCs w:val="24"/>
        </w:rPr>
        <w:t>nustatomi keitiklyje, kurių reikšmės turi būti užtikrinamos</w:t>
      </w:r>
      <w:r w:rsidR="00E12633" w:rsidRPr="00FF5D0D" w:rsidDel="00B66008">
        <w:rPr>
          <w:szCs w:val="24"/>
        </w:rPr>
        <w:t xml:space="preserve">, </w:t>
      </w:r>
      <w:r w:rsidRPr="00FF5D0D" w:rsidDel="00B66008">
        <w:rPr>
          <w:szCs w:val="24"/>
        </w:rPr>
        <w:t>palaikomos</w:t>
      </w:r>
      <w:r w:rsidR="00E12633" w:rsidRPr="00FF5D0D" w:rsidDel="00B66008">
        <w:rPr>
          <w:szCs w:val="24"/>
        </w:rPr>
        <w:t xml:space="preserve"> ir (arba) </w:t>
      </w:r>
      <w:r w:rsidRPr="00FF5D0D" w:rsidDel="00B66008">
        <w:rPr>
          <w:szCs w:val="24"/>
        </w:rPr>
        <w:t>pateiktos ties keitiklio išvadais</w:t>
      </w:r>
      <w:r w:rsidR="00E12633" w:rsidRPr="00FF5D0D" w:rsidDel="00B66008">
        <w:rPr>
          <w:szCs w:val="24"/>
        </w:rPr>
        <w:t xml:space="preserve"> (</w:t>
      </w:r>
      <w:r w:rsidRPr="00FF5D0D" w:rsidDel="00B66008">
        <w:rPr>
          <w:szCs w:val="24"/>
        </w:rPr>
        <w:t>gnybtais</w:t>
      </w:r>
      <w:r w:rsidR="00E12633" w:rsidRPr="00FF5D0D" w:rsidDel="00B66008">
        <w:rPr>
          <w:szCs w:val="24"/>
        </w:rPr>
        <w:t>)</w:t>
      </w:r>
      <w:r w:rsidRPr="00FF5D0D" w:rsidDel="00B66008">
        <w:rPr>
          <w:szCs w:val="24"/>
        </w:rPr>
        <w:t xml:space="preserve"> (PGC taškas).</w:t>
      </w:r>
    </w:p>
    <w:p w14:paraId="139076AF" w14:textId="22C2BC75" w:rsidR="00D34035" w:rsidRPr="00FF5D0D" w:rsidDel="00B66008" w:rsidRDefault="00D34035" w:rsidP="00A235A1">
      <w:pPr>
        <w:pStyle w:val="ListParagraph"/>
        <w:numPr>
          <w:ilvl w:val="0"/>
          <w:numId w:val="82"/>
        </w:numPr>
        <w:ind w:left="0" w:right="96" w:firstLine="567"/>
        <w:jc w:val="both"/>
        <w:rPr>
          <w:szCs w:val="24"/>
        </w:rPr>
      </w:pPr>
      <w:r w:rsidRPr="00FF5D0D" w:rsidDel="00B66008">
        <w:t>A tipo (</w:t>
      </w:r>
      <w:r w:rsidR="001928AD" w:rsidRPr="00FF5D0D" w:rsidDel="00B66008">
        <w:t xml:space="preserve">Pmax </w:t>
      </w:r>
      <w:r w:rsidR="00F748EE" w:rsidRPr="00FF5D0D" w:rsidDel="00B66008">
        <w:t>virš</w:t>
      </w:r>
      <w:r w:rsidRPr="00FF5D0D" w:rsidDel="00B66008">
        <w:t xml:space="preserve"> 30 iki 249,999 kW) elektros jėgainių parko modulių, prijungiamų prie elektros skirstomojo tinklo/prijungimo taško (POC/PCC taškas), atsparumo triktims profilis pateikiamas</w:t>
      </w:r>
      <w:r w:rsidR="00E77632" w:rsidRPr="00FF5D0D" w:rsidDel="00B66008">
        <w:t xml:space="preserve"> </w:t>
      </w:r>
      <w:r w:rsidR="00E77632" w:rsidRPr="00FF5D0D" w:rsidDel="00B66008">
        <w:rPr>
          <w:rFonts w:eastAsiaTheme="minorEastAsia"/>
        </w:rPr>
        <w:t>A tipo elektrinių prijungimo prie elektros tinklų reikalavimų</w:t>
      </w:r>
      <w:r w:rsidRPr="00FF5D0D" w:rsidDel="00B66008">
        <w:t xml:space="preserve"> </w:t>
      </w:r>
      <w:r w:rsidR="00E77632" w:rsidRPr="00FF5D0D" w:rsidDel="00B66008">
        <w:t>1</w:t>
      </w:r>
      <w:r w:rsidRPr="00FF5D0D" w:rsidDel="00B66008">
        <w:t xml:space="preserve"> priedo a paveiksle  </w:t>
      </w:r>
      <w:r w:rsidRPr="00FF5D0D" w:rsidDel="00B66008">
        <w:rPr>
          <w:i/>
        </w:rPr>
        <w:t>Elektros jėgainių parko modulių atsparumo triktims parametrai</w:t>
      </w:r>
      <w:r w:rsidRPr="00FF5D0D" w:rsidDel="00B66008">
        <w:t>, kurio reikšmės turi būti pateiktos</w:t>
      </w:r>
      <w:r w:rsidR="00E12633" w:rsidRPr="00FF5D0D" w:rsidDel="00B66008">
        <w:t xml:space="preserve">,   </w:t>
      </w:r>
      <w:r w:rsidRPr="00FF5D0D" w:rsidDel="00B66008">
        <w:t>užtikrinamos</w:t>
      </w:r>
      <w:r w:rsidR="00E12633" w:rsidRPr="00FF5D0D" w:rsidDel="00B66008">
        <w:t xml:space="preserve"> ir (arba) </w:t>
      </w:r>
      <w:r w:rsidRPr="00FF5D0D" w:rsidDel="00B66008">
        <w:t>palaikomos prijungimo taške (POC taškas).</w:t>
      </w:r>
    </w:p>
    <w:p w14:paraId="4FA0443A" w14:textId="5CC2F702" w:rsidR="00D34035" w:rsidRPr="00FF5D0D" w:rsidDel="00B66008" w:rsidRDefault="001928AD" w:rsidP="00A235A1">
      <w:pPr>
        <w:ind w:right="96" w:firstLine="567"/>
        <w:jc w:val="both"/>
        <w:rPr>
          <w:bCs/>
          <w:szCs w:val="24"/>
        </w:rPr>
      </w:pPr>
      <w:r w:rsidRPr="00FF5D0D" w:rsidDel="00B66008">
        <w:rPr>
          <w:bCs/>
          <w:szCs w:val="24"/>
        </w:rPr>
        <w:t xml:space="preserve">Elektros jėgainių parko moduliams, kurių Pmax yra </w:t>
      </w:r>
      <w:r w:rsidR="009571DE" w:rsidRPr="00FF5D0D" w:rsidDel="00B66008">
        <w:rPr>
          <w:szCs w:val="24"/>
        </w:rPr>
        <w:t>virš</w:t>
      </w:r>
      <w:r w:rsidR="00D34035" w:rsidRPr="00FF5D0D" w:rsidDel="00B66008">
        <w:rPr>
          <w:szCs w:val="24"/>
        </w:rPr>
        <w:t>100 kW</w:t>
      </w:r>
      <w:r w:rsidRPr="00FF5D0D" w:rsidDel="00B66008">
        <w:rPr>
          <w:szCs w:val="24"/>
        </w:rPr>
        <w:t>,</w:t>
      </w:r>
      <w:r w:rsidR="00D34035" w:rsidRPr="00FF5D0D" w:rsidDel="00B66008">
        <w:rPr>
          <w:bCs/>
          <w:szCs w:val="24"/>
        </w:rPr>
        <w:t xml:space="preserve"> apsaugų parametrai nustatomi papildomai įrengiamoje relėje/valdiklyje prijungimo taške (POC taškas), atjungimas vykdomas komutavimo aparatu (atjungimas vykdomas ne keitiklyje).</w:t>
      </w:r>
    </w:p>
    <w:p w14:paraId="526642BB" w14:textId="6490FA74" w:rsidR="00D34035" w:rsidRPr="00FF5D0D" w:rsidDel="00B66008" w:rsidRDefault="001928AD" w:rsidP="00A235A1">
      <w:pPr>
        <w:ind w:right="96" w:firstLine="567"/>
        <w:jc w:val="both"/>
        <w:rPr>
          <w:bCs/>
          <w:szCs w:val="24"/>
        </w:rPr>
      </w:pPr>
      <w:r w:rsidRPr="00FF5D0D" w:rsidDel="00B66008">
        <w:rPr>
          <w:bCs/>
          <w:szCs w:val="24"/>
        </w:rPr>
        <w:t xml:space="preserve">Elektros jėgainių parko moduliams, kurių Pmax </w:t>
      </w:r>
      <w:r w:rsidRPr="00FF5D0D" w:rsidDel="00B66008">
        <w:rPr>
          <w:szCs w:val="24"/>
        </w:rPr>
        <w:t xml:space="preserve">yra </w:t>
      </w:r>
      <w:r w:rsidR="009571DE" w:rsidRPr="00FF5D0D" w:rsidDel="00B66008">
        <w:rPr>
          <w:szCs w:val="24"/>
        </w:rPr>
        <w:t xml:space="preserve">virš </w:t>
      </w:r>
      <w:r w:rsidR="00D34035" w:rsidRPr="00FF5D0D" w:rsidDel="00B66008">
        <w:rPr>
          <w:szCs w:val="24"/>
        </w:rPr>
        <w:t>100 kW</w:t>
      </w:r>
      <w:r w:rsidRPr="00FF5D0D" w:rsidDel="00B66008">
        <w:rPr>
          <w:bCs/>
          <w:szCs w:val="24"/>
        </w:rPr>
        <w:t>,</w:t>
      </w:r>
      <w:r w:rsidR="00D34035" w:rsidRPr="00FF5D0D" w:rsidDel="00B66008">
        <w:rPr>
          <w:bCs/>
          <w:szCs w:val="24"/>
        </w:rPr>
        <w:t xml:space="preserve"> apsaugų parametrai</w:t>
      </w:r>
      <w:r w:rsidR="000F310E" w:rsidRPr="00FF5D0D" w:rsidDel="00B66008">
        <w:rPr>
          <w:bCs/>
          <w:szCs w:val="24"/>
        </w:rPr>
        <w:t>,</w:t>
      </w:r>
      <w:r w:rsidR="00D34035" w:rsidRPr="00FF5D0D" w:rsidDel="00B66008">
        <w:rPr>
          <w:bCs/>
          <w:szCs w:val="24"/>
        </w:rPr>
        <w:t xml:space="preserve"> nustatomi keitiklyje (PGC taškas), turi būti perskaičiuoti įvertinant laidininkų ilgius (iki POC taško) ir perskaičiuotos reikšmės</w:t>
      </w:r>
      <w:r w:rsidR="002C6553" w:rsidRPr="00FF5D0D" w:rsidDel="00B66008">
        <w:rPr>
          <w:bCs/>
          <w:szCs w:val="24"/>
        </w:rPr>
        <w:t>, vertinant laidini</w:t>
      </w:r>
      <w:r w:rsidR="004F5DCB" w:rsidRPr="00FF5D0D" w:rsidDel="00B66008">
        <w:rPr>
          <w:bCs/>
          <w:szCs w:val="24"/>
        </w:rPr>
        <w:t>n</w:t>
      </w:r>
      <w:r w:rsidR="002C6553" w:rsidRPr="00FF5D0D" w:rsidDel="00B66008">
        <w:rPr>
          <w:bCs/>
          <w:szCs w:val="24"/>
        </w:rPr>
        <w:t>kų ilgius ir selektyvumą (selektyvumą tarp relinės apsaugos ir keitiklio apsaugų nustato STO</w:t>
      </w:r>
      <w:r w:rsidR="00D34035" w:rsidRPr="00FF5D0D" w:rsidDel="00B66008">
        <w:rPr>
          <w:bCs/>
          <w:szCs w:val="24"/>
        </w:rPr>
        <w:t>).</w:t>
      </w:r>
    </w:p>
    <w:p w14:paraId="381ADBB9" w14:textId="2849AB95" w:rsidR="00D34035" w:rsidRPr="00FF5D0D" w:rsidDel="00B66008" w:rsidRDefault="001928AD" w:rsidP="00A235A1">
      <w:pPr>
        <w:ind w:right="96" w:firstLine="567"/>
        <w:jc w:val="both"/>
        <w:rPr>
          <w:bCs/>
          <w:szCs w:val="24"/>
        </w:rPr>
      </w:pPr>
      <w:r w:rsidRPr="00FF5D0D" w:rsidDel="00B66008">
        <w:rPr>
          <w:bCs/>
          <w:szCs w:val="24"/>
        </w:rPr>
        <w:t xml:space="preserve">Elektros jėgainių parko moduliams, kurių Pmax </w:t>
      </w:r>
      <w:r w:rsidR="009571DE" w:rsidRPr="00FF5D0D" w:rsidDel="00B66008">
        <w:rPr>
          <w:bCs/>
          <w:szCs w:val="24"/>
        </w:rPr>
        <w:t xml:space="preserve">yra </w:t>
      </w:r>
      <w:r w:rsidR="00401993" w:rsidRPr="00FF5D0D" w:rsidDel="00B66008">
        <w:rPr>
          <w:bCs/>
          <w:szCs w:val="24"/>
        </w:rPr>
        <w:t>nuo virš</w:t>
      </w:r>
      <w:r w:rsidR="00740D6F" w:rsidRPr="00FF5D0D" w:rsidDel="00B66008">
        <w:rPr>
          <w:bCs/>
          <w:szCs w:val="24"/>
        </w:rPr>
        <w:t xml:space="preserve"> </w:t>
      </w:r>
      <w:r w:rsidR="00D34035" w:rsidRPr="00FF5D0D" w:rsidDel="00B66008">
        <w:rPr>
          <w:szCs w:val="24"/>
        </w:rPr>
        <w:t>30 iki 100 kW</w:t>
      </w:r>
      <w:r w:rsidR="00401993" w:rsidRPr="00FF5D0D" w:rsidDel="00B66008">
        <w:rPr>
          <w:szCs w:val="24"/>
        </w:rPr>
        <w:t xml:space="preserve"> (įskaitytinai)</w:t>
      </w:r>
      <w:r w:rsidR="003613EE" w:rsidRPr="00FF5D0D" w:rsidDel="00B66008">
        <w:rPr>
          <w:szCs w:val="24"/>
        </w:rPr>
        <w:t>,</w:t>
      </w:r>
      <w:r w:rsidR="00C62B2A" w:rsidRPr="00FF5D0D" w:rsidDel="00B66008">
        <w:rPr>
          <w:bCs/>
          <w:szCs w:val="24"/>
        </w:rPr>
        <w:t xml:space="preserve"> skirstomųjų tinklų operatoriaus</w:t>
      </w:r>
      <w:r w:rsidR="00D34035" w:rsidRPr="00FF5D0D" w:rsidDel="00B66008">
        <w:rPr>
          <w:bCs/>
          <w:szCs w:val="24"/>
        </w:rPr>
        <w:t xml:space="preserve"> sprendim</w:t>
      </w:r>
      <w:r w:rsidR="00C62B2A" w:rsidRPr="00FF5D0D" w:rsidDel="00B66008">
        <w:rPr>
          <w:bCs/>
          <w:szCs w:val="24"/>
        </w:rPr>
        <w:t>u,</w:t>
      </w:r>
      <w:r w:rsidR="00D34035" w:rsidRPr="00FF5D0D" w:rsidDel="00B66008">
        <w:rPr>
          <w:bCs/>
          <w:szCs w:val="24"/>
        </w:rPr>
        <w:t xml:space="preserve"> </w:t>
      </w:r>
      <w:r w:rsidR="00C62B2A" w:rsidRPr="00FF5D0D" w:rsidDel="00B66008">
        <w:rPr>
          <w:bCs/>
          <w:szCs w:val="24"/>
        </w:rPr>
        <w:t>gali būti</w:t>
      </w:r>
      <w:r w:rsidR="00CE3AAF" w:rsidRPr="00FF5D0D" w:rsidDel="00B66008">
        <w:rPr>
          <w:bCs/>
          <w:szCs w:val="24"/>
        </w:rPr>
        <w:t xml:space="preserve"> taikomi </w:t>
      </w:r>
      <w:r w:rsidR="006F1D86" w:rsidRPr="00FF5D0D" w:rsidDel="00B66008">
        <w:rPr>
          <w:bCs/>
          <w:szCs w:val="24"/>
        </w:rPr>
        <w:t xml:space="preserve">šio </w:t>
      </w:r>
      <w:r w:rsidR="00DF3482" w:rsidRPr="00FF5D0D" w:rsidDel="00B66008">
        <w:rPr>
          <w:bCs/>
          <w:szCs w:val="24"/>
        </w:rPr>
        <w:t>punkto</w:t>
      </w:r>
      <w:r w:rsidR="006F1D86" w:rsidRPr="00FF5D0D" w:rsidDel="00B66008">
        <w:rPr>
          <w:bCs/>
          <w:szCs w:val="24"/>
        </w:rPr>
        <w:t xml:space="preserve"> </w:t>
      </w:r>
      <w:r w:rsidR="00DF3482" w:rsidRPr="00FF5D0D" w:rsidDel="00B66008">
        <w:rPr>
          <w:bCs/>
          <w:szCs w:val="24"/>
        </w:rPr>
        <w:t xml:space="preserve">antrojoje </w:t>
      </w:r>
      <w:r w:rsidR="006F1D86" w:rsidRPr="00FF5D0D" w:rsidDel="00B66008">
        <w:rPr>
          <w:bCs/>
          <w:szCs w:val="24"/>
        </w:rPr>
        <w:t xml:space="preserve">arba </w:t>
      </w:r>
      <w:r w:rsidR="00DF3482" w:rsidRPr="00FF5D0D" w:rsidDel="00B66008">
        <w:rPr>
          <w:bCs/>
          <w:szCs w:val="24"/>
        </w:rPr>
        <w:t>trečiojoje</w:t>
      </w:r>
      <w:r w:rsidR="006F1D86" w:rsidRPr="00FF5D0D" w:rsidDel="00B66008">
        <w:rPr>
          <w:bCs/>
          <w:szCs w:val="24"/>
        </w:rPr>
        <w:t xml:space="preserve"> pastraipoje nurodyti</w:t>
      </w:r>
      <w:r w:rsidR="00CE3AAF" w:rsidRPr="00FF5D0D" w:rsidDel="00B66008">
        <w:rPr>
          <w:bCs/>
          <w:szCs w:val="24"/>
        </w:rPr>
        <w:t xml:space="preserve"> reikalavimai</w:t>
      </w:r>
      <w:r w:rsidR="0061394C" w:rsidRPr="00FF5D0D" w:rsidDel="00B66008">
        <w:rPr>
          <w:bCs/>
          <w:szCs w:val="24"/>
        </w:rPr>
        <w:t xml:space="preserve">, </w:t>
      </w:r>
      <w:r w:rsidR="00B4466D" w:rsidRPr="00FF5D0D" w:rsidDel="00B66008">
        <w:rPr>
          <w:bCs/>
          <w:szCs w:val="24"/>
        </w:rPr>
        <w:t xml:space="preserve">atsižvelgiant į </w:t>
      </w:r>
      <w:r w:rsidR="006F1D86" w:rsidRPr="00FF5D0D" w:rsidDel="00B66008">
        <w:rPr>
          <w:bCs/>
          <w:szCs w:val="24"/>
        </w:rPr>
        <w:t xml:space="preserve">skirstomųjų </w:t>
      </w:r>
      <w:r w:rsidR="00B4466D" w:rsidRPr="00FF5D0D" w:rsidDel="00B66008">
        <w:rPr>
          <w:bCs/>
          <w:szCs w:val="24"/>
        </w:rPr>
        <w:t>elektros tinkl</w:t>
      </w:r>
      <w:r w:rsidR="00E95B6B" w:rsidRPr="00FF5D0D" w:rsidDel="00B66008">
        <w:rPr>
          <w:bCs/>
          <w:szCs w:val="24"/>
        </w:rPr>
        <w:t>ų</w:t>
      </w:r>
      <w:r w:rsidR="0000341B" w:rsidRPr="00FF5D0D" w:rsidDel="00B66008">
        <w:rPr>
          <w:bCs/>
          <w:szCs w:val="24"/>
        </w:rPr>
        <w:t xml:space="preserve"> įtampos stabilumą</w:t>
      </w:r>
      <w:r w:rsidR="00E95B6B" w:rsidRPr="00FF5D0D" w:rsidDel="00B66008">
        <w:rPr>
          <w:bCs/>
          <w:szCs w:val="24"/>
        </w:rPr>
        <w:t xml:space="preserve"> prijungimo taške</w:t>
      </w:r>
      <w:r w:rsidR="00D34035" w:rsidRPr="00FF5D0D" w:rsidDel="00B66008">
        <w:rPr>
          <w:bCs/>
          <w:szCs w:val="24"/>
        </w:rPr>
        <w:t xml:space="preserve">. </w:t>
      </w:r>
      <w:r w:rsidR="00482706" w:rsidRPr="00FF5D0D" w:rsidDel="00B66008">
        <w:rPr>
          <w:bCs/>
          <w:szCs w:val="24"/>
        </w:rPr>
        <w:t>R</w:t>
      </w:r>
      <w:r w:rsidR="00D34035" w:rsidRPr="00FF5D0D" w:rsidDel="00B66008">
        <w:rPr>
          <w:bCs/>
          <w:szCs w:val="24"/>
        </w:rPr>
        <w:t xml:space="preserve">ekomenduojama prioritetą teikti </w:t>
      </w:r>
      <w:r w:rsidR="00DF3482" w:rsidRPr="00FF5D0D" w:rsidDel="00B66008">
        <w:rPr>
          <w:bCs/>
          <w:szCs w:val="24"/>
        </w:rPr>
        <w:t>trečiajai</w:t>
      </w:r>
      <w:r w:rsidR="0000341B" w:rsidRPr="00FF5D0D" w:rsidDel="00B66008">
        <w:rPr>
          <w:bCs/>
          <w:szCs w:val="24"/>
        </w:rPr>
        <w:t xml:space="preserve"> pastraipai</w:t>
      </w:r>
      <w:r w:rsidR="00D34035" w:rsidRPr="00FF5D0D" w:rsidDel="00B66008">
        <w:rPr>
          <w:bCs/>
          <w:szCs w:val="24"/>
        </w:rPr>
        <w:t>.</w:t>
      </w:r>
    </w:p>
    <w:p w14:paraId="796C0F3C" w14:textId="2D484C72" w:rsidR="00D34035" w:rsidRPr="00FF5D0D" w:rsidDel="00B66008" w:rsidRDefault="00D34035" w:rsidP="00D34035">
      <w:pPr>
        <w:ind w:right="96"/>
        <w:jc w:val="both"/>
        <w:rPr>
          <w:bCs/>
          <w:szCs w:val="24"/>
        </w:rPr>
      </w:pPr>
    </w:p>
    <w:p w14:paraId="4E749F5B" w14:textId="05872E5D" w:rsidR="008F053C" w:rsidRPr="00FF5D0D" w:rsidDel="00B66008" w:rsidRDefault="008F053C" w:rsidP="004877EC">
      <w:pPr>
        <w:ind w:right="96"/>
        <w:jc w:val="center"/>
        <w:rPr>
          <w:b/>
          <w:szCs w:val="24"/>
        </w:rPr>
      </w:pPr>
      <w:r w:rsidRPr="00FF5D0D" w:rsidDel="00B66008">
        <w:rPr>
          <w:b/>
          <w:szCs w:val="24"/>
        </w:rPr>
        <w:t>IV SKYRIUS</w:t>
      </w:r>
    </w:p>
    <w:p w14:paraId="0C8DF705" w14:textId="7DC49270" w:rsidR="008F053C" w:rsidRPr="00FF5D0D" w:rsidDel="00B66008" w:rsidRDefault="008F053C" w:rsidP="004877EC">
      <w:pPr>
        <w:ind w:right="96"/>
        <w:jc w:val="center"/>
        <w:rPr>
          <w:b/>
          <w:szCs w:val="24"/>
        </w:rPr>
      </w:pPr>
      <w:r w:rsidRPr="00FF5D0D" w:rsidDel="00B66008">
        <w:rPr>
          <w:b/>
          <w:szCs w:val="24"/>
        </w:rPr>
        <w:t>A TIPO (</w:t>
      </w:r>
      <w:r w:rsidR="004F5DCB" w:rsidRPr="00FF5D0D" w:rsidDel="00B66008">
        <w:rPr>
          <w:b/>
          <w:szCs w:val="24"/>
        </w:rPr>
        <w:t>Pmax</w:t>
      </w:r>
      <w:r w:rsidRPr="00FF5D0D" w:rsidDel="00B66008">
        <w:rPr>
          <w:b/>
          <w:szCs w:val="24"/>
        </w:rPr>
        <w:t xml:space="preserve"> NUO 12 IKI 249,999 </w:t>
      </w:r>
      <w:r w:rsidR="004F5DCB" w:rsidRPr="00FF5D0D" w:rsidDel="00B66008">
        <w:rPr>
          <w:b/>
          <w:szCs w:val="24"/>
        </w:rPr>
        <w:t>k</w:t>
      </w:r>
      <w:r w:rsidRPr="00FF5D0D" w:rsidDel="00B66008">
        <w:rPr>
          <w:b/>
          <w:szCs w:val="24"/>
        </w:rPr>
        <w:t>W) ELEKTROS JĖGAINIŲ PARKO MODULIŲ REIKALAVIMAI</w:t>
      </w:r>
    </w:p>
    <w:p w14:paraId="1588382C" w14:textId="7932D582" w:rsidR="008F053C" w:rsidRPr="00FF5D0D" w:rsidDel="00B66008" w:rsidRDefault="008F053C" w:rsidP="00D34035">
      <w:pPr>
        <w:ind w:right="96"/>
        <w:jc w:val="both"/>
        <w:rPr>
          <w:bCs/>
          <w:szCs w:val="24"/>
        </w:rPr>
      </w:pPr>
    </w:p>
    <w:p w14:paraId="4191787E" w14:textId="15C9C6C0" w:rsidR="00D34035" w:rsidRPr="00FF5D0D" w:rsidDel="00B66008" w:rsidRDefault="00D34035" w:rsidP="00C02DD2">
      <w:pPr>
        <w:pStyle w:val="ListParagraph"/>
        <w:numPr>
          <w:ilvl w:val="0"/>
          <w:numId w:val="82"/>
        </w:numPr>
        <w:ind w:left="0" w:right="96" w:firstLine="567"/>
        <w:jc w:val="both"/>
        <w:rPr>
          <w:bCs/>
          <w:szCs w:val="24"/>
        </w:rPr>
      </w:pPr>
      <w:r w:rsidRPr="00FF5D0D" w:rsidDel="00B66008">
        <w:t>A tipo (</w:t>
      </w:r>
      <w:r w:rsidR="001928AD" w:rsidRPr="00FF5D0D" w:rsidDel="00B66008">
        <w:t xml:space="preserve">Pmax </w:t>
      </w:r>
      <w:r w:rsidRPr="00FF5D0D" w:rsidDel="00B66008">
        <w:t>nuo 12 iki 249,999 kW) elektros jėgainių parko modulių trikties srovės reikalavimai</w:t>
      </w:r>
      <w:r w:rsidR="005A6ED5" w:rsidRPr="00FF5D0D" w:rsidDel="00B66008">
        <w:t>:</w:t>
      </w:r>
    </w:p>
    <w:p w14:paraId="04C851D1" w14:textId="6ACEDAFA" w:rsidR="00D34035" w:rsidRPr="00FF5D0D" w:rsidDel="00B66008" w:rsidRDefault="00D34035" w:rsidP="004877EC">
      <w:pPr>
        <w:pStyle w:val="ListParagraph"/>
        <w:numPr>
          <w:ilvl w:val="1"/>
          <w:numId w:val="82"/>
        </w:numPr>
        <w:ind w:left="0" w:right="96" w:firstLine="567"/>
        <w:jc w:val="both"/>
        <w:rPr>
          <w:szCs w:val="24"/>
        </w:rPr>
      </w:pPr>
      <w:r w:rsidRPr="00FF5D0D" w:rsidDel="00B66008">
        <w:rPr>
          <w:szCs w:val="24"/>
        </w:rPr>
        <w:t>Reikalavimai trikties srovės tiekimo valdymui: ši srovė turi būti tiekiama įvykus simetriniam ir nesimetriniam trumpajam jungimui, kai režimas patenka į užbrūkšniuotą zoną, tokiu būdu bandant išlaikyti tinklo stabilumą/įtampą. Trikties srovės tiekimo vėlinimas negali būti ilgesnis nei 100 ms, leistina paklaida – ±20 % I</w:t>
      </w:r>
      <w:r w:rsidRPr="00FF5D0D" w:rsidDel="00B66008">
        <w:rPr>
          <w:szCs w:val="24"/>
          <w:vertAlign w:val="subscript"/>
        </w:rPr>
        <w:t>N</w:t>
      </w:r>
      <w:r w:rsidRPr="00FF5D0D" w:rsidDel="00B66008">
        <w:rPr>
          <w:szCs w:val="24"/>
        </w:rPr>
        <w:t>.</w:t>
      </w:r>
    </w:p>
    <w:p w14:paraId="7C908C04" w14:textId="5316AAD0" w:rsidR="00D34035" w:rsidRPr="00FF5D0D" w:rsidDel="00B66008" w:rsidRDefault="00D34035" w:rsidP="00D74B4C">
      <w:pPr>
        <w:pStyle w:val="ListParagraph"/>
        <w:ind w:left="0" w:right="96" w:firstLine="567"/>
        <w:jc w:val="both"/>
        <w:rPr>
          <w:szCs w:val="24"/>
        </w:rPr>
      </w:pPr>
      <w:r w:rsidRPr="00FF5D0D" w:rsidDel="00B66008">
        <w:rPr>
          <w:szCs w:val="24"/>
        </w:rPr>
        <w:t>Keitiklyje įvedama trikties srovės tiekimo charakteristika (PGC taškas)</w:t>
      </w:r>
      <w:r w:rsidR="00755C70" w:rsidRPr="00FF5D0D" w:rsidDel="00B66008">
        <w:rPr>
          <w:szCs w:val="24"/>
        </w:rPr>
        <w:t>, kaip nurodyta 1 pav</w:t>
      </w:r>
      <w:r w:rsidR="00C02DD2" w:rsidRPr="00FF5D0D" w:rsidDel="00B66008">
        <w:rPr>
          <w:szCs w:val="24"/>
        </w:rPr>
        <w:t>eiksle</w:t>
      </w:r>
      <w:r w:rsidR="00755C70" w:rsidRPr="00FF5D0D" w:rsidDel="00B66008">
        <w:rPr>
          <w:szCs w:val="24"/>
        </w:rPr>
        <w:t xml:space="preserve"> </w:t>
      </w:r>
      <w:r w:rsidRPr="00FF5D0D" w:rsidDel="00B66008">
        <w:rPr>
          <w:iCs/>
          <w:szCs w:val="24"/>
        </w:rPr>
        <w:t>arba</w:t>
      </w:r>
      <w:r w:rsidRPr="00FF5D0D" w:rsidDel="00B66008">
        <w:rPr>
          <w:szCs w:val="24"/>
        </w:rPr>
        <w:t xml:space="preserve"> </w:t>
      </w:r>
      <w:r w:rsidR="00C02DD2" w:rsidRPr="00FF5D0D" w:rsidDel="00B66008">
        <w:rPr>
          <w:szCs w:val="24"/>
        </w:rPr>
        <w:t xml:space="preserve"> </w:t>
      </w:r>
      <w:r w:rsidRPr="00FF5D0D" w:rsidDel="00B66008">
        <w:rPr>
          <w:szCs w:val="24"/>
        </w:rPr>
        <w:t>keitiklyje įvedami reaktyviosios srovės tiekimo gradiento koeficientai</w:t>
      </w:r>
      <w:r w:rsidR="00390736" w:rsidRPr="00FF5D0D" w:rsidDel="00B66008">
        <w:rPr>
          <w:szCs w:val="24"/>
        </w:rPr>
        <w:t xml:space="preserve"> </w:t>
      </w:r>
      <w:r w:rsidRPr="00FF5D0D" w:rsidDel="00B66008">
        <w:rPr>
          <w:szCs w:val="24"/>
        </w:rPr>
        <w:t xml:space="preserve">(angl. </w:t>
      </w:r>
      <w:r w:rsidRPr="00FF5D0D" w:rsidDel="00B66008">
        <w:rPr>
          <w:i/>
          <w:szCs w:val="24"/>
        </w:rPr>
        <w:t>gradient</w:t>
      </w:r>
      <w:r w:rsidR="00390736" w:rsidRPr="00FF5D0D" w:rsidDel="00B66008">
        <w:rPr>
          <w:iCs/>
          <w:szCs w:val="24"/>
        </w:rPr>
        <w:t>)</w:t>
      </w:r>
      <w:r w:rsidR="00244CF1" w:rsidRPr="00FF5D0D" w:rsidDel="00B66008">
        <w:rPr>
          <w:iCs/>
          <w:szCs w:val="24"/>
        </w:rPr>
        <w:t xml:space="preserve"> </w:t>
      </w:r>
      <w:r w:rsidR="00244CF1" w:rsidRPr="00FF5D0D" w:rsidDel="00B66008">
        <w:rPr>
          <w:szCs w:val="24"/>
        </w:rPr>
        <w:t>k</w:t>
      </w:r>
      <w:r w:rsidR="00244CF1" w:rsidRPr="00FF5D0D" w:rsidDel="00B66008">
        <w:rPr>
          <w:szCs w:val="24"/>
          <w:vertAlign w:val="subscript"/>
        </w:rPr>
        <w:t>1</w:t>
      </w:r>
      <w:r w:rsidR="00244CF1" w:rsidRPr="00FF5D0D" w:rsidDel="00B66008">
        <w:rPr>
          <w:szCs w:val="24"/>
        </w:rPr>
        <w:t>=2 ir k</w:t>
      </w:r>
      <w:r w:rsidR="00244CF1" w:rsidRPr="00FF5D0D" w:rsidDel="00B66008">
        <w:rPr>
          <w:szCs w:val="24"/>
          <w:vertAlign w:val="subscript"/>
        </w:rPr>
        <w:t>2</w:t>
      </w:r>
      <w:r w:rsidR="00244CF1" w:rsidRPr="00FF5D0D" w:rsidDel="00B66008">
        <w:rPr>
          <w:szCs w:val="24"/>
        </w:rPr>
        <w:t>=2</w:t>
      </w:r>
      <w:r w:rsidR="00390736" w:rsidRPr="00FF5D0D" w:rsidDel="00B66008">
        <w:rPr>
          <w:iCs/>
          <w:szCs w:val="24"/>
        </w:rPr>
        <w:t xml:space="preserve">, </w:t>
      </w:r>
      <w:r w:rsidR="00A77AA0" w:rsidRPr="00FF5D0D" w:rsidDel="00B66008">
        <w:rPr>
          <w:iCs/>
          <w:szCs w:val="24"/>
        </w:rPr>
        <w:t>kaip jie suprantami</w:t>
      </w:r>
      <w:r w:rsidR="00A77AA0" w:rsidRPr="00FF5D0D" w:rsidDel="00B66008">
        <w:rPr>
          <w:szCs w:val="24"/>
        </w:rPr>
        <w:t xml:space="preserve"> </w:t>
      </w:r>
      <w:r w:rsidR="00AC3AA8" w:rsidRPr="00FF5D0D" w:rsidDel="00B66008">
        <w:rPr>
          <w:szCs w:val="28"/>
        </w:rPr>
        <w:t>Lietuvos standart</w:t>
      </w:r>
      <w:r w:rsidR="00A77AA0" w:rsidRPr="00FF5D0D" w:rsidDel="00B66008">
        <w:rPr>
          <w:szCs w:val="28"/>
        </w:rPr>
        <w:t>e</w:t>
      </w:r>
      <w:r w:rsidR="00AC3AA8" w:rsidRPr="00FF5D0D" w:rsidDel="00B66008">
        <w:rPr>
          <w:szCs w:val="28"/>
        </w:rPr>
        <w:t xml:space="preserve"> LST EN 50549-2:2019 „Reikalavimai, keliami elektrinių prijungimui prie skirstomųjų tinklų. 2 dalis. Prijungimas prie vidutinės įtampos skirstomojo tinklo. Elektrinės iki B tipo imtinai“</w:t>
      </w:r>
      <w:r w:rsidRPr="00FF5D0D" w:rsidDel="00B66008">
        <w:rPr>
          <w:szCs w:val="24"/>
        </w:rPr>
        <w:t>)</w:t>
      </w:r>
      <w:r w:rsidR="00244CF1" w:rsidRPr="00FF5D0D" w:rsidDel="00B66008">
        <w:rPr>
          <w:szCs w:val="24"/>
        </w:rPr>
        <w:t>.</w:t>
      </w:r>
    </w:p>
    <w:p w14:paraId="1DA36F43" w14:textId="1C1A23B5" w:rsidR="00C02DD2" w:rsidRPr="00FF5D0D" w:rsidDel="00B66008" w:rsidRDefault="00C7276E" w:rsidP="00C02DD2">
      <w:pPr>
        <w:pStyle w:val="ListParagraph"/>
        <w:numPr>
          <w:ilvl w:val="0"/>
          <w:numId w:val="76"/>
        </w:numPr>
        <w:jc w:val="center"/>
      </w:pPr>
      <w:r w:rsidRPr="00FF5D0D" w:rsidDel="00B66008">
        <w:object w:dxaOrig="8088" w:dyaOrig="5028" w14:anchorId="49C3F6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4pt;height:241.2pt" o:ole="">
            <v:imagedata r:id="rId30" o:title=""/>
          </v:shape>
          <o:OLEObject Type="Embed" ProgID="PBrush" ShapeID="_x0000_i1025" DrawAspect="Content" ObjectID="_1806412447" r:id="rId31"/>
        </w:object>
      </w:r>
    </w:p>
    <w:p w14:paraId="21F02B58" w14:textId="472C988B" w:rsidR="00C02DD2" w:rsidRPr="00FF5D0D" w:rsidDel="00B66008" w:rsidRDefault="00C02DD2" w:rsidP="00D74B4C">
      <w:pPr>
        <w:pStyle w:val="ListParagraph"/>
        <w:ind w:left="0"/>
        <w:rPr>
          <w:szCs w:val="24"/>
        </w:rPr>
      </w:pPr>
      <w:r w:rsidRPr="00FF5D0D" w:rsidDel="00B66008">
        <w:t>1 paveikslas</w:t>
      </w:r>
      <w:r w:rsidR="00CB35A0" w:rsidRPr="00FF5D0D" w:rsidDel="00B66008">
        <w:t>. Elektros jėgainių parko modulių trikties srovės tiekimo charakteristika</w:t>
      </w:r>
    </w:p>
    <w:p w14:paraId="659F623F" w14:textId="14E4F4F3" w:rsidR="00C02DD2" w:rsidRPr="00FF5D0D" w:rsidDel="00B66008" w:rsidRDefault="00C02DD2" w:rsidP="00514D81">
      <w:pPr>
        <w:ind w:firstLine="567"/>
        <w:rPr>
          <w:i/>
          <w:iCs/>
          <w:szCs w:val="24"/>
        </w:rPr>
      </w:pPr>
    </w:p>
    <w:p w14:paraId="7A3A05DE" w14:textId="5F22B81E" w:rsidR="00D34035" w:rsidRPr="00FF5D0D" w:rsidDel="00B66008" w:rsidRDefault="00C02DD2" w:rsidP="008844E1">
      <w:pPr>
        <w:pStyle w:val="ListParagraph"/>
        <w:numPr>
          <w:ilvl w:val="1"/>
          <w:numId w:val="82"/>
        </w:numPr>
        <w:ind w:left="0" w:firstLine="567"/>
      </w:pPr>
      <w:r w:rsidRPr="00FF5D0D" w:rsidDel="00B66008">
        <w:rPr>
          <w:szCs w:val="24"/>
        </w:rPr>
        <w:t>K</w:t>
      </w:r>
      <w:r w:rsidR="00D34035" w:rsidRPr="00FF5D0D" w:rsidDel="00B66008">
        <w:rPr>
          <w:szCs w:val="24"/>
        </w:rPr>
        <w:t xml:space="preserve">eitiklyje įvedama tik </w:t>
      </w:r>
      <w:r w:rsidR="00D34035" w:rsidRPr="00FF5D0D" w:rsidDel="00B66008">
        <w:rPr>
          <w:iCs/>
          <w:szCs w:val="24"/>
        </w:rPr>
        <w:t xml:space="preserve">trikties srovės tiekimo charakteristika arba tik </w:t>
      </w:r>
      <w:r w:rsidR="00D34035" w:rsidRPr="00FF5D0D" w:rsidDel="00B66008">
        <w:rPr>
          <w:szCs w:val="24"/>
        </w:rPr>
        <w:t>reaktyviosios srovės tiekimo gradiento koeficientai</w:t>
      </w:r>
      <w:r w:rsidR="00D34035" w:rsidRPr="00FF5D0D" w:rsidDel="00B66008">
        <w:rPr>
          <w:iCs/>
          <w:szCs w:val="24"/>
        </w:rPr>
        <w:t xml:space="preserve"> k</w:t>
      </w:r>
      <w:r w:rsidR="00D34035" w:rsidRPr="00FF5D0D" w:rsidDel="00B66008">
        <w:rPr>
          <w:iCs/>
          <w:szCs w:val="24"/>
          <w:vertAlign w:val="subscript"/>
        </w:rPr>
        <w:t>1</w:t>
      </w:r>
      <w:r w:rsidR="00D34035" w:rsidRPr="00FF5D0D" w:rsidDel="00B66008">
        <w:rPr>
          <w:iCs/>
          <w:szCs w:val="24"/>
        </w:rPr>
        <w:t xml:space="preserve"> ir k</w:t>
      </w:r>
      <w:r w:rsidR="00D34035" w:rsidRPr="00FF5D0D" w:rsidDel="00B66008">
        <w:rPr>
          <w:iCs/>
          <w:szCs w:val="24"/>
          <w:vertAlign w:val="subscript"/>
        </w:rPr>
        <w:t>2</w:t>
      </w:r>
      <w:r w:rsidR="00D34035" w:rsidRPr="00FF5D0D" w:rsidDel="00B66008">
        <w:rPr>
          <w:iCs/>
          <w:szCs w:val="24"/>
        </w:rPr>
        <w:t>.</w:t>
      </w:r>
    </w:p>
    <w:p w14:paraId="1F001ACC" w14:textId="51FE511B" w:rsidR="00D34035" w:rsidRPr="00FF5D0D" w:rsidDel="00B66008" w:rsidRDefault="00D34035" w:rsidP="00514D81">
      <w:pPr>
        <w:ind w:firstLine="567"/>
      </w:pPr>
    </w:p>
    <w:p w14:paraId="3CB09D7D" w14:textId="053A0B0A" w:rsidR="008844E1" w:rsidRPr="00FF5D0D" w:rsidDel="00B66008" w:rsidRDefault="007F6625" w:rsidP="007F6625">
      <w:pPr>
        <w:jc w:val="center"/>
        <w:rPr>
          <w:b/>
          <w:bCs/>
        </w:rPr>
      </w:pPr>
      <w:r w:rsidRPr="00FF5D0D" w:rsidDel="00B66008">
        <w:rPr>
          <w:b/>
          <w:bCs/>
        </w:rPr>
        <w:t>V SKYRIUS</w:t>
      </w:r>
    </w:p>
    <w:p w14:paraId="701C9ED9" w14:textId="3B80C78F" w:rsidR="008844E1" w:rsidRPr="00FF5D0D" w:rsidDel="00B66008" w:rsidRDefault="007F6625" w:rsidP="007F6625">
      <w:pPr>
        <w:jc w:val="center"/>
        <w:rPr>
          <w:b/>
          <w:bCs/>
        </w:rPr>
      </w:pPr>
      <w:r w:rsidRPr="00FF5D0D" w:rsidDel="00B66008">
        <w:rPr>
          <w:b/>
          <w:bCs/>
          <w:szCs w:val="24"/>
        </w:rPr>
        <w:t>A TIPO ELEKTROS JĖGAINIŲ PARKO MODULIŲ ĮTAMPOS IR REAKTYVIOS GALIOS REGULIATORIŲ LAIKO PASTOVIOSIOS</w:t>
      </w:r>
    </w:p>
    <w:p w14:paraId="67DFD7D8" w14:textId="56749D6D" w:rsidR="008844E1" w:rsidRPr="00FF5D0D" w:rsidDel="00B66008" w:rsidRDefault="008844E1" w:rsidP="00514D81">
      <w:pPr>
        <w:ind w:firstLine="567"/>
      </w:pPr>
    </w:p>
    <w:p w14:paraId="6210D568" w14:textId="00210C18" w:rsidR="00D34035" w:rsidRPr="00FF5D0D" w:rsidDel="00B66008" w:rsidRDefault="00D34035" w:rsidP="00514D81">
      <w:pPr>
        <w:pStyle w:val="ListParagraph"/>
        <w:numPr>
          <w:ilvl w:val="0"/>
          <w:numId w:val="82"/>
        </w:numPr>
        <w:ind w:left="0" w:firstLine="567"/>
        <w:jc w:val="both"/>
        <w:rPr>
          <w:szCs w:val="24"/>
        </w:rPr>
      </w:pPr>
      <w:r w:rsidRPr="00FF5D0D" w:rsidDel="00B66008">
        <w:t>A tip</w:t>
      </w:r>
      <w:r w:rsidR="00774E2F" w:rsidRPr="00FF5D0D" w:rsidDel="00B66008">
        <w:t>o</w:t>
      </w:r>
      <w:r w:rsidRPr="00FF5D0D" w:rsidDel="00B66008">
        <w:t xml:space="preserve"> elektros jėgainių parko modulių įtampos ir reaktyvios galios reguliatorių laiko pastoviosios (angl. </w:t>
      </w:r>
      <w:r w:rsidRPr="00FF5D0D" w:rsidDel="00B66008">
        <w:rPr>
          <w:i/>
        </w:rPr>
        <w:t>time constant</w:t>
      </w:r>
      <w:r w:rsidR="00DA4F5C" w:rsidRPr="00FF5D0D" w:rsidDel="00B66008">
        <w:t>), kaip jos suprantamos</w:t>
      </w:r>
      <w:r w:rsidRPr="00FF5D0D" w:rsidDel="00B66008">
        <w:t xml:space="preserve"> žr. </w:t>
      </w:r>
      <w:r w:rsidR="00370EEB" w:rsidRPr="00FF5D0D" w:rsidDel="00B66008">
        <w:t>Lietuvos standart</w:t>
      </w:r>
      <w:r w:rsidR="00DA4F5C" w:rsidRPr="00FF5D0D" w:rsidDel="00B66008">
        <w:t>e</w:t>
      </w:r>
      <w:r w:rsidR="00370EEB" w:rsidRPr="00FF5D0D" w:rsidDel="00B66008">
        <w:t xml:space="preserve"> </w:t>
      </w:r>
      <w:r w:rsidRPr="00FF5D0D" w:rsidDel="00B66008">
        <w:t>LST EN 50549-1</w:t>
      </w:r>
      <w:r w:rsidR="00370EEB" w:rsidRPr="00FF5D0D" w:rsidDel="00B66008">
        <w:t xml:space="preserve"> „Reikalavimai, keliami elektrinių prijungimui prie skirstomųjų tinklų. 1 dalis. Prijungimas prie žemosios įtampos skirstomojo tinklo. Elektrinės iki B tipo imtinai“</w:t>
      </w:r>
      <w:r w:rsidRPr="00FF5D0D" w:rsidDel="00B66008">
        <w:t xml:space="preserve"> </w:t>
      </w:r>
      <w:r w:rsidR="00AC3AA8" w:rsidRPr="00FF5D0D" w:rsidDel="00B66008">
        <w:t>ir (</w:t>
      </w:r>
      <w:r w:rsidRPr="00FF5D0D" w:rsidDel="00B66008">
        <w:t>arba</w:t>
      </w:r>
      <w:r w:rsidR="00565893" w:rsidRPr="00FF5D0D" w:rsidDel="00B66008">
        <w:t>)</w:t>
      </w:r>
      <w:r w:rsidRPr="00FF5D0D" w:rsidDel="00B66008">
        <w:t xml:space="preserve"> </w:t>
      </w:r>
      <w:r w:rsidR="00565893" w:rsidRPr="00FF5D0D" w:rsidDel="00B66008">
        <w:t>Lietuvos standartą LST EN 50549-2:2019 „Reikalavimai, keliami elektrinių prijungimui prie skirstomųjų tinklų. 2 dalis. Prijungimas prie vidutinės įtampos skirstomojo tinklo. Elektrinės iki B tipo imtinai“</w:t>
      </w:r>
      <w:r w:rsidR="00DA4F5C" w:rsidRPr="00FF5D0D" w:rsidDel="00B66008">
        <w:t>,</w:t>
      </w:r>
      <w:r w:rsidRPr="00FF5D0D" w:rsidDel="00B66008">
        <w:t xml:space="preserve"> nustatomos</w:t>
      </w:r>
      <w:r w:rsidR="00F13A44" w:rsidRPr="00FF5D0D" w:rsidDel="00B66008">
        <w:t xml:space="preserve"> </w:t>
      </w:r>
      <w:r w:rsidR="00B4307D" w:rsidRPr="00FF5D0D" w:rsidDel="00B66008">
        <w:t>vienu i</w:t>
      </w:r>
      <w:r w:rsidR="000001CB" w:rsidRPr="00FF5D0D" w:rsidDel="00B66008">
        <w:t>š šių būdų</w:t>
      </w:r>
      <w:r w:rsidRPr="00FF5D0D" w:rsidDel="00B66008">
        <w:t>:</w:t>
      </w:r>
    </w:p>
    <w:p w14:paraId="04E11023" w14:textId="47E34DDB" w:rsidR="00D34035" w:rsidRPr="00FF5D0D" w:rsidDel="00B66008" w:rsidRDefault="00D34035" w:rsidP="008844E1">
      <w:pPr>
        <w:pStyle w:val="ListParagraph"/>
        <w:numPr>
          <w:ilvl w:val="1"/>
          <w:numId w:val="82"/>
        </w:numPr>
        <w:ind w:left="0" w:firstLine="567"/>
        <w:jc w:val="both"/>
        <w:rPr>
          <w:szCs w:val="24"/>
        </w:rPr>
      </w:pPr>
      <w:r w:rsidRPr="00FF5D0D" w:rsidDel="00B66008">
        <w:rPr>
          <w:szCs w:val="24"/>
        </w:rPr>
        <w:t xml:space="preserve">Inercinė grandis (pirmos eilės filtras, angl. </w:t>
      </w:r>
      <w:r w:rsidRPr="00FF5D0D" w:rsidDel="00B66008">
        <w:rPr>
          <w:i/>
          <w:szCs w:val="24"/>
        </w:rPr>
        <w:t>first order filter</w:t>
      </w:r>
      <w:r w:rsidRPr="00FF5D0D" w:rsidDel="00B66008">
        <w:rPr>
          <w:szCs w:val="24"/>
        </w:rPr>
        <w:t>)</w:t>
      </w:r>
      <w:r w:rsidR="00EA1817" w:rsidRPr="00FF5D0D" w:rsidDel="00B66008">
        <w:rPr>
          <w:szCs w:val="24"/>
        </w:rPr>
        <w:t xml:space="preserve"> </w:t>
      </w:r>
      <w:r w:rsidRPr="00FF5D0D" w:rsidDel="00B66008">
        <w:rPr>
          <w:szCs w:val="24"/>
        </w:rPr>
        <w:t>nustatoma – 15 s, draudžiama</w:t>
      </w:r>
      <w:r w:rsidR="00EA1817" w:rsidRPr="00FF5D0D" w:rsidDel="00B66008">
        <w:rPr>
          <w:szCs w:val="24"/>
        </w:rPr>
        <w:t xml:space="preserve"> </w:t>
      </w:r>
      <w:r w:rsidRPr="00FF5D0D" w:rsidDel="00B66008">
        <w:rPr>
          <w:rFonts w:eastAsiaTheme="minorEastAsia"/>
          <w:szCs w:val="24"/>
        </w:rPr>
        <w:t>&lt; 10 s</w:t>
      </w:r>
      <w:r w:rsidRPr="00FF5D0D" w:rsidDel="00B66008">
        <w:rPr>
          <w:szCs w:val="24"/>
        </w:rPr>
        <w:t xml:space="preserve"> ir </w:t>
      </w:r>
      <w:r w:rsidRPr="00FF5D0D" w:rsidDel="00B66008">
        <w:rPr>
          <w:rFonts w:eastAsiaTheme="minorEastAsia"/>
          <w:szCs w:val="24"/>
        </w:rPr>
        <w:t>&gt; 20 s</w:t>
      </w:r>
      <w:r w:rsidR="007F6625" w:rsidRPr="00FF5D0D" w:rsidDel="00B66008">
        <w:rPr>
          <w:rFonts w:eastAsiaTheme="minorEastAsia"/>
          <w:szCs w:val="24"/>
        </w:rPr>
        <w:t>;</w:t>
      </w:r>
      <w:r w:rsidRPr="00FF5D0D" w:rsidDel="00B66008">
        <w:rPr>
          <w:szCs w:val="24"/>
        </w:rPr>
        <w:t xml:space="preserve">    </w:t>
      </w:r>
    </w:p>
    <w:p w14:paraId="5A9817A2" w14:textId="4C1B2683" w:rsidR="00D34035" w:rsidRPr="00FF5D0D" w:rsidDel="00B66008" w:rsidRDefault="00D34035" w:rsidP="008844E1">
      <w:pPr>
        <w:pStyle w:val="ListParagraph"/>
        <w:numPr>
          <w:ilvl w:val="1"/>
          <w:numId w:val="82"/>
        </w:numPr>
        <w:ind w:left="0" w:firstLine="567"/>
        <w:jc w:val="both"/>
        <w:rPr>
          <w:szCs w:val="24"/>
        </w:rPr>
      </w:pPr>
      <w:r w:rsidRPr="00FF5D0D" w:rsidDel="00B66008">
        <w:rPr>
          <w:szCs w:val="24"/>
        </w:rPr>
        <w:t>Integruojanti grandis</w:t>
      </w:r>
      <w:r w:rsidR="00EA1817" w:rsidRPr="00FF5D0D" w:rsidDel="00B66008">
        <w:rPr>
          <w:szCs w:val="24"/>
        </w:rPr>
        <w:t xml:space="preserve"> </w:t>
      </w:r>
      <w:r w:rsidRPr="00FF5D0D" w:rsidDel="00B66008">
        <w:rPr>
          <w:szCs w:val="24"/>
        </w:rPr>
        <w:t>nustatoma – 30 s, draudžiama &lt; 10 s ir &gt;50 s</w:t>
      </w:r>
      <w:r w:rsidR="007F6625" w:rsidRPr="00FF5D0D" w:rsidDel="00B66008">
        <w:rPr>
          <w:szCs w:val="24"/>
        </w:rPr>
        <w:t>;</w:t>
      </w:r>
    </w:p>
    <w:p w14:paraId="11555E1C" w14:textId="52D99D6E" w:rsidR="00D34035" w:rsidRPr="00FF5D0D" w:rsidDel="00B66008" w:rsidRDefault="00D34035" w:rsidP="004877EC">
      <w:pPr>
        <w:pStyle w:val="ListParagraph"/>
        <w:numPr>
          <w:ilvl w:val="1"/>
          <w:numId w:val="82"/>
        </w:numPr>
        <w:ind w:left="0" w:firstLine="567"/>
        <w:jc w:val="both"/>
        <w:rPr>
          <w:szCs w:val="24"/>
        </w:rPr>
      </w:pPr>
      <w:r w:rsidRPr="00FF5D0D" w:rsidDel="00B66008">
        <w:rPr>
          <w:szCs w:val="24"/>
        </w:rPr>
        <w:t>Inercinė</w:t>
      </w:r>
      <w:r w:rsidRPr="00FF5D0D" w:rsidDel="00B66008">
        <w:rPr>
          <w:bCs/>
          <w:szCs w:val="24"/>
        </w:rPr>
        <w:t>-integruojanti grandis:</w:t>
      </w:r>
    </w:p>
    <w:p w14:paraId="13080D4D" w14:textId="39954C76" w:rsidR="00D34035" w:rsidRPr="00FF5D0D" w:rsidDel="00B66008" w:rsidRDefault="00D34035" w:rsidP="004877EC">
      <w:pPr>
        <w:pStyle w:val="ListParagraph"/>
        <w:numPr>
          <w:ilvl w:val="2"/>
          <w:numId w:val="82"/>
        </w:numPr>
        <w:ind w:left="0" w:firstLine="567"/>
        <w:jc w:val="both"/>
        <w:rPr>
          <w:szCs w:val="24"/>
        </w:rPr>
      </w:pPr>
      <w:r w:rsidRPr="00FF5D0D" w:rsidDel="00B66008">
        <w:rPr>
          <w:szCs w:val="24"/>
        </w:rPr>
        <w:t>nustatoma</w:t>
      </w:r>
      <w:r w:rsidRPr="00FF5D0D" w:rsidDel="00B66008">
        <w:rPr>
          <w:bCs/>
          <w:szCs w:val="24"/>
        </w:rPr>
        <w:t xml:space="preserve"> inercinė grandis – 15 s, </w:t>
      </w:r>
      <w:r w:rsidRPr="00FF5D0D" w:rsidDel="00B66008">
        <w:rPr>
          <w:szCs w:val="24"/>
        </w:rPr>
        <w:t xml:space="preserve">draudžiama  </w:t>
      </w:r>
      <w:r w:rsidRPr="00FF5D0D" w:rsidDel="00B66008">
        <w:rPr>
          <w:rFonts w:eastAsia="Symbol"/>
          <w:szCs w:val="24"/>
        </w:rPr>
        <w:t>&lt;</w:t>
      </w:r>
      <w:r w:rsidRPr="00FF5D0D" w:rsidDel="00B66008">
        <w:rPr>
          <w:szCs w:val="24"/>
        </w:rPr>
        <w:t xml:space="preserve"> 10 s ir </w:t>
      </w:r>
      <w:r w:rsidRPr="00FF5D0D" w:rsidDel="00B66008">
        <w:rPr>
          <w:rFonts w:eastAsia="Symbol"/>
          <w:szCs w:val="24"/>
        </w:rPr>
        <w:t>&gt;</w:t>
      </w:r>
      <w:r w:rsidRPr="00FF5D0D" w:rsidDel="00B66008">
        <w:rPr>
          <w:szCs w:val="24"/>
        </w:rPr>
        <w:t xml:space="preserve"> 20 s;</w:t>
      </w:r>
      <w:r w:rsidRPr="00FF5D0D" w:rsidDel="00B66008">
        <w:rPr>
          <w:bCs/>
          <w:szCs w:val="24"/>
        </w:rPr>
        <w:t xml:space="preserve">  </w:t>
      </w:r>
    </w:p>
    <w:p w14:paraId="36F2EE22" w14:textId="424AAD74" w:rsidR="00D34035" w:rsidRPr="00FF5D0D" w:rsidDel="00B66008" w:rsidRDefault="00D34035" w:rsidP="004877EC">
      <w:pPr>
        <w:pStyle w:val="ListParagraph"/>
        <w:numPr>
          <w:ilvl w:val="2"/>
          <w:numId w:val="82"/>
        </w:numPr>
        <w:ind w:left="0" w:firstLine="567"/>
        <w:jc w:val="both"/>
        <w:rPr>
          <w:bCs/>
          <w:szCs w:val="24"/>
        </w:rPr>
      </w:pPr>
      <w:r w:rsidRPr="00FF5D0D" w:rsidDel="00B66008">
        <w:rPr>
          <w:szCs w:val="24"/>
        </w:rPr>
        <w:t>nustatoma</w:t>
      </w:r>
      <w:r w:rsidRPr="00FF5D0D" w:rsidDel="00B66008">
        <w:rPr>
          <w:rFonts w:eastAsiaTheme="minorEastAsia"/>
          <w:bCs/>
          <w:szCs w:val="24"/>
        </w:rPr>
        <w:t xml:space="preserve"> integruojanti grandis – 30 s, draudžiama  </w:t>
      </w:r>
      <w:r w:rsidRPr="00FF5D0D" w:rsidDel="00B66008">
        <w:rPr>
          <w:rFonts w:eastAsiaTheme="minorEastAsia"/>
          <w:szCs w:val="24"/>
        </w:rPr>
        <w:t>&lt;</w:t>
      </w:r>
      <w:r w:rsidRPr="00FF5D0D" w:rsidDel="00B66008">
        <w:rPr>
          <w:rFonts w:eastAsiaTheme="minorEastAsia"/>
          <w:bCs/>
          <w:szCs w:val="24"/>
        </w:rPr>
        <w:t xml:space="preserve"> 10 s ir </w:t>
      </w:r>
      <w:r w:rsidRPr="00FF5D0D" w:rsidDel="00B66008">
        <w:rPr>
          <w:rFonts w:eastAsiaTheme="minorEastAsia"/>
          <w:szCs w:val="24"/>
        </w:rPr>
        <w:t>&gt;</w:t>
      </w:r>
      <w:r w:rsidRPr="00FF5D0D" w:rsidDel="00B66008">
        <w:rPr>
          <w:rFonts w:eastAsiaTheme="minorEastAsia"/>
          <w:bCs/>
          <w:szCs w:val="24"/>
        </w:rPr>
        <w:t>50 s.</w:t>
      </w:r>
    </w:p>
    <w:p w14:paraId="20A659CE" w14:textId="2E43278F" w:rsidR="00D34035" w:rsidRPr="00FF5D0D" w:rsidDel="00B66008" w:rsidRDefault="007F6625" w:rsidP="004877EC">
      <w:pPr>
        <w:pStyle w:val="ListParagraph"/>
        <w:numPr>
          <w:ilvl w:val="0"/>
          <w:numId w:val="82"/>
        </w:numPr>
        <w:ind w:left="0" w:firstLine="567"/>
        <w:jc w:val="both"/>
        <w:rPr>
          <w:szCs w:val="24"/>
        </w:rPr>
      </w:pPr>
      <w:r w:rsidRPr="00FF5D0D" w:rsidDel="00B66008">
        <w:t>E</w:t>
      </w:r>
      <w:r w:rsidR="00D34035" w:rsidRPr="00FF5D0D" w:rsidDel="00B66008">
        <w:t>sant poreikiui, elektros skirstomojo tinklo operatorius gali nustatyti kitą laiko pastoviosios reikšmę pateikiamose leistinose ribose.</w:t>
      </w:r>
    </w:p>
    <w:p w14:paraId="28D00A4E" w14:textId="15DD088D" w:rsidR="00D34035" w:rsidRPr="00FF5D0D" w:rsidDel="00B66008" w:rsidRDefault="00D34035" w:rsidP="004877EC">
      <w:pPr>
        <w:pStyle w:val="ListParagraph"/>
        <w:numPr>
          <w:ilvl w:val="0"/>
          <w:numId w:val="82"/>
        </w:numPr>
        <w:ind w:left="0" w:firstLine="567"/>
        <w:jc w:val="both"/>
        <w:rPr>
          <w:szCs w:val="24"/>
        </w:rPr>
      </w:pPr>
      <w:r w:rsidRPr="00FF5D0D" w:rsidDel="00B66008">
        <w:t>Įtampos ir reaktyviosios galios reguliatoriaus laiko pastoviosios gali būti realizuotos</w:t>
      </w:r>
      <w:r w:rsidR="007F6625" w:rsidRPr="00FF5D0D" w:rsidDel="00B66008">
        <w:t xml:space="preserve"> (</w:t>
      </w:r>
      <w:r w:rsidRPr="00FF5D0D" w:rsidDel="00B66008">
        <w:t>aktyvuotos</w:t>
      </w:r>
      <w:r w:rsidR="007F6625" w:rsidRPr="00FF5D0D" w:rsidDel="00B66008">
        <w:t>)</w:t>
      </w:r>
      <w:r w:rsidRPr="00FF5D0D" w:rsidDel="00B66008">
        <w:t xml:space="preserve"> tik keitiklyje arba tik atskirai</w:t>
      </w:r>
      <w:r w:rsidR="007F6625" w:rsidRPr="00FF5D0D" w:rsidDel="00B66008">
        <w:t xml:space="preserve"> (</w:t>
      </w:r>
      <w:r w:rsidRPr="00FF5D0D" w:rsidDel="00B66008">
        <w:t>papildomai</w:t>
      </w:r>
      <w:r w:rsidR="007F6625" w:rsidRPr="00FF5D0D" w:rsidDel="00B66008">
        <w:t>)</w:t>
      </w:r>
      <w:r w:rsidRPr="00FF5D0D" w:rsidDel="00B66008">
        <w:t xml:space="preserve"> įrengiamame įtampos ir reaktyviosios galios valdymo valdiklyje.</w:t>
      </w:r>
    </w:p>
    <w:p w14:paraId="3C21FE01" w14:textId="5B9DCA7C" w:rsidR="00BD11B4" w:rsidRPr="00FF5D0D" w:rsidDel="00B66008" w:rsidRDefault="00BD11B4" w:rsidP="00514D81">
      <w:pPr>
        <w:ind w:firstLine="567"/>
        <w:jc w:val="both"/>
        <w:rPr>
          <w:szCs w:val="24"/>
        </w:rPr>
      </w:pPr>
    </w:p>
    <w:p w14:paraId="6B974BCB" w14:textId="4426F84D" w:rsidR="00BD11B4" w:rsidRPr="00FF5D0D" w:rsidDel="00B66008" w:rsidRDefault="00BD11B4" w:rsidP="00BD11B4">
      <w:pPr>
        <w:jc w:val="center"/>
        <w:rPr>
          <w:b/>
          <w:bCs/>
        </w:rPr>
      </w:pPr>
      <w:r w:rsidRPr="00FF5D0D" w:rsidDel="00B66008">
        <w:rPr>
          <w:b/>
          <w:bCs/>
        </w:rPr>
        <w:t>VI SKYRIUS</w:t>
      </w:r>
    </w:p>
    <w:p w14:paraId="50281D57" w14:textId="6D75A3CC" w:rsidR="00D34035" w:rsidRPr="00FF5D0D" w:rsidDel="00B66008" w:rsidRDefault="00BD11B4" w:rsidP="004877EC">
      <w:pPr>
        <w:jc w:val="center"/>
        <w:rPr>
          <w:b/>
          <w:bCs/>
          <w:szCs w:val="24"/>
        </w:rPr>
      </w:pPr>
      <w:r w:rsidRPr="00FF5D0D" w:rsidDel="00B66008">
        <w:rPr>
          <w:b/>
          <w:bCs/>
          <w:szCs w:val="24"/>
        </w:rPr>
        <w:t>A TIPO (</w:t>
      </w:r>
      <w:r w:rsidR="001B1094" w:rsidRPr="00FF5D0D" w:rsidDel="00B66008">
        <w:rPr>
          <w:b/>
          <w:bCs/>
          <w:szCs w:val="24"/>
        </w:rPr>
        <w:t>Pmax</w:t>
      </w:r>
      <w:r w:rsidRPr="00FF5D0D" w:rsidDel="00B66008">
        <w:rPr>
          <w:b/>
          <w:bCs/>
          <w:szCs w:val="24"/>
        </w:rPr>
        <w:t xml:space="preserve"> NUO 0,8 IKI 3,6 </w:t>
      </w:r>
      <w:r w:rsidR="001B1094" w:rsidRPr="00FF5D0D" w:rsidDel="00B66008">
        <w:rPr>
          <w:b/>
          <w:bCs/>
          <w:szCs w:val="24"/>
        </w:rPr>
        <w:t>k</w:t>
      </w:r>
      <w:r w:rsidRPr="00FF5D0D" w:rsidDel="00B66008">
        <w:rPr>
          <w:b/>
          <w:bCs/>
          <w:szCs w:val="24"/>
        </w:rPr>
        <w:t>W) ELEKTROS JĖGAINIŲ PARKO MODULIO REIKALAVIMAI</w:t>
      </w:r>
    </w:p>
    <w:p w14:paraId="1D5E7178" w14:textId="5519B78E" w:rsidR="00BD11B4" w:rsidRPr="00FF5D0D" w:rsidDel="00B66008" w:rsidRDefault="00BD11B4" w:rsidP="00514D81">
      <w:pPr>
        <w:ind w:firstLine="567"/>
        <w:jc w:val="both"/>
        <w:rPr>
          <w:bCs/>
          <w:szCs w:val="24"/>
        </w:rPr>
      </w:pPr>
    </w:p>
    <w:p w14:paraId="2DFA65A1" w14:textId="4EC95853" w:rsidR="00D34035" w:rsidRPr="00FF5D0D" w:rsidDel="00B66008" w:rsidRDefault="00D34035" w:rsidP="0059369D">
      <w:pPr>
        <w:pStyle w:val="ListParagraph"/>
        <w:numPr>
          <w:ilvl w:val="0"/>
          <w:numId w:val="82"/>
        </w:numPr>
        <w:ind w:left="0" w:firstLine="567"/>
        <w:contextualSpacing w:val="0"/>
        <w:jc w:val="both"/>
        <w:rPr>
          <w:szCs w:val="24"/>
        </w:rPr>
      </w:pPr>
      <w:r w:rsidRPr="00FF5D0D" w:rsidDel="00B66008">
        <w:t>A tipo (</w:t>
      </w:r>
      <w:r w:rsidR="00D972D8" w:rsidRPr="00FF5D0D" w:rsidDel="00B66008">
        <w:t xml:space="preserve">Pmax </w:t>
      </w:r>
      <w:r w:rsidRPr="00FF5D0D" w:rsidDel="00B66008">
        <w:t>nuo 0,8 iki 3,6 kW) elektros jėgainių parko modulio P-Q/Pmax galios charakteristikos profiliai pateikti</w:t>
      </w:r>
      <w:r w:rsidR="00E77632" w:rsidRPr="00FF5D0D" w:rsidDel="00B66008">
        <w:t xml:space="preserve"> </w:t>
      </w:r>
      <w:r w:rsidR="00E77632" w:rsidRPr="00FF5D0D" w:rsidDel="00B66008">
        <w:rPr>
          <w:rFonts w:eastAsiaTheme="minorEastAsia"/>
        </w:rPr>
        <w:t>A elektrinių prijungimo prie elektros tinklų reikalavimų</w:t>
      </w:r>
      <w:r w:rsidRPr="00FF5D0D" w:rsidDel="00B66008">
        <w:t xml:space="preserve"> </w:t>
      </w:r>
      <w:r w:rsidR="00E77632" w:rsidRPr="00FF5D0D" w:rsidDel="00B66008">
        <w:t>2</w:t>
      </w:r>
      <w:r w:rsidRPr="00FF5D0D" w:rsidDel="00B66008">
        <w:t xml:space="preserve"> priedo a, b, c paveiksluose (tik vienas iš trijų charakteristikų profilių pasirinktinai aktyvuojamas keitiklyje).</w:t>
      </w:r>
    </w:p>
    <w:p w14:paraId="7A198EDA" w14:textId="538EC993" w:rsidR="00D34035" w:rsidRPr="00FF5D0D" w:rsidDel="00B66008" w:rsidRDefault="00F177EA" w:rsidP="004877EC">
      <w:pPr>
        <w:pStyle w:val="ListParagraph"/>
        <w:numPr>
          <w:ilvl w:val="0"/>
          <w:numId w:val="82"/>
        </w:numPr>
        <w:ind w:left="0" w:firstLine="567"/>
        <w:contextualSpacing w:val="0"/>
        <w:jc w:val="both"/>
        <w:rPr>
          <w:szCs w:val="24"/>
        </w:rPr>
      </w:pPr>
      <w:r w:rsidRPr="00FF5D0D" w:rsidDel="00B66008">
        <w:t>E</w:t>
      </w:r>
      <w:r w:rsidR="00D34035" w:rsidRPr="00FF5D0D" w:rsidDel="00B66008">
        <w:t>sant galimybei, rekomenduojama keitiklyje aktyvuoti „stačiakampį“ cosφ=0,9 P-Q/Pmax charakteristikos profilį</w:t>
      </w:r>
      <w:r w:rsidR="00D5427D" w:rsidRPr="00FF5D0D" w:rsidDel="00B66008">
        <w:t>,</w:t>
      </w:r>
      <w:r w:rsidR="00D34035" w:rsidRPr="00FF5D0D" w:rsidDel="00B66008">
        <w:t xml:space="preserve">  pateiktą </w:t>
      </w:r>
      <w:r w:rsidR="00D5427D" w:rsidRPr="00FF5D0D" w:rsidDel="00B66008">
        <w:t xml:space="preserve">A tipo elektrinių prijungimo prie elektros tinklų reikalavimų 2 priedo </w:t>
      </w:r>
      <w:r w:rsidR="00D34035" w:rsidRPr="00FF5D0D" w:rsidDel="00B66008">
        <w:t>c paveiksle.</w:t>
      </w:r>
    </w:p>
    <w:p w14:paraId="418A3855" w14:textId="2F082E85" w:rsidR="00D34035" w:rsidRPr="00FF5D0D" w:rsidDel="00B66008" w:rsidRDefault="00112F80" w:rsidP="004877EC">
      <w:pPr>
        <w:pStyle w:val="ListParagraph"/>
        <w:numPr>
          <w:ilvl w:val="0"/>
          <w:numId w:val="82"/>
        </w:numPr>
        <w:ind w:left="0" w:firstLine="567"/>
        <w:contextualSpacing w:val="0"/>
        <w:jc w:val="both"/>
        <w:rPr>
          <w:szCs w:val="24"/>
        </w:rPr>
      </w:pPr>
      <w:r w:rsidRPr="00FF5D0D" w:rsidDel="00B66008">
        <w:t xml:space="preserve">A tipo elektrinių prijungimo prie elektros tinklų reikalavimų 2 priedo c paveiksle nurodyta </w:t>
      </w:r>
      <w:r w:rsidR="00D34035" w:rsidRPr="00FF5D0D" w:rsidDel="00B66008">
        <w:t xml:space="preserve">Smax – gamintojo dokumentacijoje nurodoma maksimali pilnoji galia arba keitiklio vardinė pilnoji galia (jeigu nenurodyta maksimali pilnoji galia). </w:t>
      </w:r>
    </w:p>
    <w:p w14:paraId="6E9FE786" w14:textId="1C753D0F" w:rsidR="00D34035" w:rsidRPr="00FF5D0D" w:rsidDel="00B66008" w:rsidRDefault="00D34035" w:rsidP="00C65EA2">
      <w:pPr>
        <w:pStyle w:val="ListParagraph"/>
        <w:ind w:left="567"/>
        <w:contextualSpacing w:val="0"/>
        <w:jc w:val="both"/>
      </w:pPr>
      <w:r w:rsidRPr="00FF5D0D" w:rsidDel="00B66008">
        <w:t>0,1 Smax zonoje reaktyviosios galios reikalavimai nėra nustatomi.</w:t>
      </w:r>
    </w:p>
    <w:p w14:paraId="643C1107" w14:textId="58B43613" w:rsidR="00EC6EAC" w:rsidRPr="00FF5D0D" w:rsidDel="00B66008" w:rsidRDefault="00EC6EAC" w:rsidP="00EC6EAC">
      <w:pPr>
        <w:pStyle w:val="ListParagraph"/>
        <w:ind w:left="360"/>
        <w:rPr>
          <w:b/>
          <w:bCs/>
        </w:rPr>
      </w:pPr>
    </w:p>
    <w:p w14:paraId="08243819" w14:textId="40ADCECC" w:rsidR="00EC6EAC" w:rsidRPr="00FF5D0D" w:rsidDel="00B66008" w:rsidRDefault="00EC6EAC" w:rsidP="004877EC">
      <w:pPr>
        <w:pStyle w:val="ListParagraph"/>
        <w:ind w:left="0"/>
        <w:jc w:val="center"/>
        <w:rPr>
          <w:b/>
          <w:bCs/>
        </w:rPr>
      </w:pPr>
      <w:r w:rsidRPr="00FF5D0D" w:rsidDel="00B66008">
        <w:rPr>
          <w:b/>
          <w:bCs/>
        </w:rPr>
        <w:t>VII SKYRIUS</w:t>
      </w:r>
    </w:p>
    <w:p w14:paraId="631658E0" w14:textId="4DEA93EB" w:rsidR="00EC6EAC" w:rsidRPr="00FF5D0D" w:rsidDel="00B66008" w:rsidRDefault="00EC6EAC" w:rsidP="004877EC">
      <w:pPr>
        <w:pStyle w:val="ListParagraph"/>
        <w:ind w:left="0"/>
        <w:jc w:val="center"/>
        <w:rPr>
          <w:b/>
          <w:bCs/>
        </w:rPr>
      </w:pPr>
      <w:r w:rsidRPr="00FF5D0D" w:rsidDel="00B66008">
        <w:rPr>
          <w:b/>
          <w:bCs/>
          <w:szCs w:val="24"/>
        </w:rPr>
        <w:t>A TIPO (</w:t>
      </w:r>
      <w:r w:rsidR="001B1094" w:rsidRPr="00FF5D0D" w:rsidDel="00B66008">
        <w:rPr>
          <w:b/>
          <w:bCs/>
          <w:szCs w:val="24"/>
        </w:rPr>
        <w:t>Pmax</w:t>
      </w:r>
      <w:r w:rsidRPr="00FF5D0D" w:rsidDel="00B66008">
        <w:rPr>
          <w:b/>
          <w:bCs/>
          <w:szCs w:val="24"/>
        </w:rPr>
        <w:t xml:space="preserve"> NUO 3,601 IKI 249,999 </w:t>
      </w:r>
      <w:r w:rsidR="001B1094" w:rsidRPr="00FF5D0D" w:rsidDel="00B66008">
        <w:rPr>
          <w:b/>
          <w:bCs/>
          <w:szCs w:val="24"/>
        </w:rPr>
        <w:t>k</w:t>
      </w:r>
      <w:r w:rsidRPr="00FF5D0D" w:rsidDel="00B66008">
        <w:rPr>
          <w:b/>
          <w:bCs/>
          <w:szCs w:val="24"/>
        </w:rPr>
        <w:t>W) ELEKTROS JĖGAINIŲ PARKO MODULIO REIKALAVIMAI</w:t>
      </w:r>
    </w:p>
    <w:p w14:paraId="043AAB1F" w14:textId="3B397151" w:rsidR="006B7E80" w:rsidRPr="00FF5D0D" w:rsidDel="00B66008" w:rsidRDefault="006B7E80" w:rsidP="004877EC">
      <w:pPr>
        <w:pStyle w:val="ListParagraph"/>
        <w:ind w:left="360"/>
        <w:jc w:val="both"/>
      </w:pPr>
    </w:p>
    <w:p w14:paraId="0781E6EF" w14:textId="391D8EE9" w:rsidR="00D34035" w:rsidRPr="00FF5D0D" w:rsidDel="00B66008" w:rsidRDefault="00D34035" w:rsidP="00DF3482">
      <w:pPr>
        <w:pStyle w:val="ListParagraph"/>
        <w:numPr>
          <w:ilvl w:val="0"/>
          <w:numId w:val="82"/>
        </w:numPr>
        <w:ind w:left="0" w:firstLine="567"/>
        <w:jc w:val="both"/>
        <w:rPr>
          <w:szCs w:val="24"/>
        </w:rPr>
      </w:pPr>
      <w:r w:rsidRPr="00FF5D0D" w:rsidDel="00B66008">
        <w:t>A tipo (</w:t>
      </w:r>
      <w:r w:rsidR="00D972D8" w:rsidRPr="00FF5D0D" w:rsidDel="00B66008">
        <w:t xml:space="preserve">Pmax </w:t>
      </w:r>
      <w:r w:rsidRPr="00FF5D0D" w:rsidDel="00B66008">
        <w:t xml:space="preserve">nuo 3,601 iki 249,999 kW) elektros jėgainių parko modulio P-Q/Pmax galios charakteristikos profilis (aktyvuojamas keitiklyje) pateiktas </w:t>
      </w:r>
      <w:r w:rsidR="00E77632" w:rsidRPr="00FF5D0D" w:rsidDel="00B66008">
        <w:rPr>
          <w:rFonts w:eastAsiaTheme="minorEastAsia"/>
        </w:rPr>
        <w:t>A tipo elektrinių prijungimo prie elektros tinklų reikalavimų 2</w:t>
      </w:r>
      <w:r w:rsidRPr="00FF5D0D" w:rsidDel="00B66008">
        <w:t xml:space="preserve"> priedo c paveiksle.</w:t>
      </w:r>
    </w:p>
    <w:p w14:paraId="1D851DFE" w14:textId="17ECDE6C" w:rsidR="00D34035" w:rsidRPr="00FF5D0D" w:rsidDel="00B66008" w:rsidRDefault="00D34035" w:rsidP="00C65EA2">
      <w:pPr>
        <w:pStyle w:val="ListParagraph"/>
        <w:ind w:left="567"/>
        <w:jc w:val="both"/>
        <w:rPr>
          <w:szCs w:val="24"/>
        </w:rPr>
      </w:pPr>
      <w:r w:rsidRPr="00FF5D0D" w:rsidDel="00B66008">
        <w:t>0,1 Smax zonoje reaktyviosios galios reikalavimai nėra nustatomi.</w:t>
      </w:r>
    </w:p>
    <w:p w14:paraId="16DC5179" w14:textId="751D9BF7" w:rsidR="00D34035" w:rsidRPr="00FF5D0D" w:rsidDel="00B66008" w:rsidRDefault="00D34035" w:rsidP="00514D81">
      <w:pPr>
        <w:ind w:firstLine="567"/>
        <w:jc w:val="both"/>
        <w:rPr>
          <w:szCs w:val="24"/>
        </w:rPr>
      </w:pPr>
    </w:p>
    <w:p w14:paraId="4B290FE8" w14:textId="5A6D8FBF" w:rsidR="00EC6EAC" w:rsidRPr="00FF5D0D" w:rsidDel="00B66008" w:rsidRDefault="00EC6EAC" w:rsidP="00EC6EAC">
      <w:pPr>
        <w:pStyle w:val="ListParagraph"/>
        <w:ind w:left="0"/>
        <w:jc w:val="center"/>
        <w:rPr>
          <w:b/>
          <w:bCs/>
        </w:rPr>
      </w:pPr>
      <w:r w:rsidRPr="00FF5D0D" w:rsidDel="00B66008">
        <w:rPr>
          <w:b/>
          <w:bCs/>
        </w:rPr>
        <w:t>VIII SKYRIUS</w:t>
      </w:r>
    </w:p>
    <w:p w14:paraId="7E6820D9" w14:textId="0294C116" w:rsidR="00EC6EAC" w:rsidRPr="00FF5D0D" w:rsidDel="00B66008" w:rsidRDefault="00EC6EAC" w:rsidP="00DF3482">
      <w:pPr>
        <w:jc w:val="center"/>
        <w:rPr>
          <w:b/>
          <w:szCs w:val="24"/>
        </w:rPr>
      </w:pPr>
      <w:r w:rsidRPr="00FF5D0D" w:rsidDel="00B66008">
        <w:rPr>
          <w:rFonts w:eastAsiaTheme="minorHAnsi"/>
          <w:b/>
          <w:szCs w:val="24"/>
        </w:rPr>
        <w:t>A TIPO (</w:t>
      </w:r>
      <w:r w:rsidR="005F4512" w:rsidRPr="00FF5D0D" w:rsidDel="00B66008">
        <w:rPr>
          <w:rFonts w:eastAsiaTheme="minorHAnsi"/>
          <w:b/>
          <w:szCs w:val="24"/>
        </w:rPr>
        <w:t>Pmax</w:t>
      </w:r>
      <w:r w:rsidRPr="00FF5D0D" w:rsidDel="00B66008">
        <w:rPr>
          <w:rFonts w:eastAsiaTheme="minorHAnsi"/>
          <w:b/>
          <w:szCs w:val="24"/>
        </w:rPr>
        <w:t xml:space="preserve"> NUO 0,8 IKI 249,999 </w:t>
      </w:r>
      <w:r w:rsidR="005F4512" w:rsidRPr="00FF5D0D" w:rsidDel="00B66008">
        <w:rPr>
          <w:rFonts w:eastAsiaTheme="minorHAnsi"/>
          <w:b/>
          <w:szCs w:val="24"/>
        </w:rPr>
        <w:t>k</w:t>
      </w:r>
      <w:r w:rsidRPr="00FF5D0D" w:rsidDel="00B66008">
        <w:rPr>
          <w:rFonts w:eastAsiaTheme="minorHAnsi"/>
          <w:b/>
          <w:szCs w:val="24"/>
        </w:rPr>
        <w:t>W) ELEKTROS JĖGAINIŲ PARKO MODULIŲ REIKALAVIMAI</w:t>
      </w:r>
    </w:p>
    <w:p w14:paraId="446BFF11" w14:textId="1FC018A6" w:rsidR="00EC6EAC" w:rsidRPr="00FF5D0D" w:rsidDel="00B66008" w:rsidRDefault="00EC6EAC" w:rsidP="00514D81">
      <w:pPr>
        <w:ind w:firstLine="567"/>
        <w:jc w:val="both"/>
        <w:rPr>
          <w:szCs w:val="24"/>
        </w:rPr>
      </w:pPr>
    </w:p>
    <w:p w14:paraId="1D2E4B47" w14:textId="2B13A8BA" w:rsidR="00D34035" w:rsidRPr="00FF5D0D" w:rsidDel="00B66008" w:rsidRDefault="00D34035" w:rsidP="29167500">
      <w:pPr>
        <w:pStyle w:val="ListParagraph"/>
        <w:numPr>
          <w:ilvl w:val="0"/>
          <w:numId w:val="82"/>
        </w:numPr>
        <w:ind w:left="0" w:firstLine="567"/>
        <w:jc w:val="both"/>
        <w:rPr>
          <w:rFonts w:eastAsiaTheme="minorEastAsia"/>
        </w:rPr>
      </w:pPr>
      <w:r w:rsidRPr="00FF5D0D">
        <w:rPr>
          <w:rFonts w:eastAsiaTheme="minorEastAsia"/>
        </w:rPr>
        <w:t>A tipo (</w:t>
      </w:r>
      <w:r w:rsidR="00D972D8" w:rsidRPr="00FF5D0D">
        <w:rPr>
          <w:rFonts w:eastAsiaTheme="minorEastAsia"/>
        </w:rPr>
        <w:t xml:space="preserve">Pmax </w:t>
      </w:r>
      <w:r w:rsidRPr="00FF5D0D">
        <w:rPr>
          <w:rFonts w:eastAsiaTheme="minorEastAsia"/>
        </w:rPr>
        <w:t>nuo 0,8 iki 249,999 kW) elektros jėgainių parko moduli</w:t>
      </w:r>
      <w:r w:rsidR="0A2CBF79" w:rsidRPr="00FF5D0D">
        <w:rPr>
          <w:rFonts w:eastAsiaTheme="minorEastAsia"/>
        </w:rPr>
        <w:t>ams</w:t>
      </w:r>
      <w:r w:rsidRPr="00FF5D0D">
        <w:rPr>
          <w:rFonts w:eastAsiaTheme="minorEastAsia"/>
        </w:rPr>
        <w:t>, įrengt</w:t>
      </w:r>
      <w:r w:rsidR="4C0AEE70" w:rsidRPr="00FF5D0D">
        <w:rPr>
          <w:rFonts w:eastAsiaTheme="minorEastAsia"/>
        </w:rPr>
        <w:t>iems</w:t>
      </w:r>
      <w:r w:rsidRPr="00FF5D0D">
        <w:rPr>
          <w:rFonts w:eastAsiaTheme="minorEastAsia"/>
        </w:rPr>
        <w:t xml:space="preserve"> </w:t>
      </w:r>
      <w:r w:rsidRPr="00FF5D0D">
        <w:rPr>
          <w:rFonts w:eastAsiaTheme="minorEastAsia"/>
          <w:b/>
          <w:bCs/>
        </w:rPr>
        <w:t>žemos įtampos elektros tinkle</w:t>
      </w:r>
      <w:r w:rsidRPr="00FF5D0D">
        <w:rPr>
          <w:rFonts w:eastAsiaTheme="minorEastAsia"/>
        </w:rPr>
        <w:t xml:space="preserve"> (PGC, PCI, POC, PCC taškai), </w:t>
      </w:r>
      <w:r w:rsidR="5E1E2B6B" w:rsidRPr="00FF5D0D">
        <w:rPr>
          <w:rFonts w:eastAsiaTheme="minorEastAsia"/>
        </w:rPr>
        <w:t xml:space="preserve">turi būti taikoma </w:t>
      </w:r>
      <w:r w:rsidRPr="00FF5D0D">
        <w:rPr>
          <w:rFonts w:eastAsiaTheme="minorEastAsia"/>
        </w:rPr>
        <w:t>įtampos ir reaktyviosios galios valdymo Q(U) statinė charakteristika ir parametr</w:t>
      </w:r>
      <w:r w:rsidR="005F4512" w:rsidRPr="00FF5D0D">
        <w:rPr>
          <w:rFonts w:eastAsiaTheme="minorEastAsia"/>
        </w:rPr>
        <w:t>ų nuostačiai</w:t>
      </w:r>
      <w:r w:rsidRPr="00FF5D0D">
        <w:rPr>
          <w:rFonts w:eastAsiaTheme="minorEastAsia"/>
        </w:rPr>
        <w:t>:</w:t>
      </w:r>
    </w:p>
    <w:p w14:paraId="140A9EBD" w14:textId="541453D0" w:rsidR="00D34035" w:rsidRPr="00FF5D0D" w:rsidDel="00B66008" w:rsidRDefault="00D34035" w:rsidP="00D34035">
      <w:pPr>
        <w:jc w:val="center"/>
        <w:rPr>
          <w:rFonts w:eastAsiaTheme="minorHAnsi"/>
          <w:bCs/>
          <w:szCs w:val="24"/>
        </w:rPr>
      </w:pPr>
      <w:r w:rsidRPr="00FF5D0D" w:rsidDel="00B66008">
        <w:rPr>
          <w:rFonts w:eastAsiaTheme="minorHAnsi"/>
          <w:noProof/>
          <w:szCs w:val="24"/>
          <w:lang w:eastAsia="en-GB" w:bidi="bo-CN"/>
        </w:rPr>
        <w:drawing>
          <wp:inline distT="0" distB="0" distL="0" distR="0" wp14:anchorId="05224CE8" wp14:editId="0FED0539">
            <wp:extent cx="4533900" cy="2163034"/>
            <wp:effectExtent l="0" t="0" r="0" b="8890"/>
            <wp:docPr id="5" name="Picture 5">
              <a:extLst xmlns:a="http://schemas.openxmlformats.org/drawingml/2006/main">
                <a:ext uri="{FF2B5EF4-FFF2-40B4-BE49-F238E27FC236}">
                  <a16:creationId xmlns:a16="http://schemas.microsoft.com/office/drawing/2014/main" id="{BC2CCFB1-57D8-496A-A23F-F08D7AE44B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C2CCFB1-57D8-496A-A23F-F08D7AE44BB4}"/>
                        </a:ext>
                      </a:extLst>
                    </pic:cNvPr>
                    <pic:cNvPicPr>
                      <a:picLocks noChangeAspect="1"/>
                    </pic:cNvPicPr>
                  </pic:nvPicPr>
                  <pic:blipFill>
                    <a:blip r:embed="rId32"/>
                    <a:stretch>
                      <a:fillRect/>
                    </a:stretch>
                  </pic:blipFill>
                  <pic:spPr>
                    <a:xfrm>
                      <a:off x="0" y="0"/>
                      <a:ext cx="4596950" cy="2193114"/>
                    </a:xfrm>
                    <a:prstGeom prst="rect">
                      <a:avLst/>
                    </a:prstGeom>
                  </pic:spPr>
                </pic:pic>
              </a:graphicData>
            </a:graphic>
          </wp:inline>
        </w:drawing>
      </w:r>
    </w:p>
    <w:p w14:paraId="6D1AD79B" w14:textId="33688C16" w:rsidR="00C02DD2" w:rsidRPr="00FF5D0D" w:rsidDel="00B66008" w:rsidRDefault="00C02DD2" w:rsidP="00D34035">
      <w:pPr>
        <w:jc w:val="center"/>
        <w:rPr>
          <w:rFonts w:eastAsiaTheme="minorHAnsi"/>
          <w:szCs w:val="24"/>
        </w:rPr>
      </w:pPr>
      <w:r w:rsidRPr="00FF5D0D" w:rsidDel="00B66008">
        <w:rPr>
          <w:rFonts w:eastAsiaTheme="minorHAnsi"/>
          <w:bCs/>
          <w:szCs w:val="24"/>
        </w:rPr>
        <w:t>2 paveikslas</w:t>
      </w:r>
      <w:r w:rsidR="00864BA7" w:rsidRPr="00FF5D0D" w:rsidDel="00B66008">
        <w:rPr>
          <w:rFonts w:eastAsiaTheme="minorHAnsi"/>
          <w:bCs/>
          <w:szCs w:val="24"/>
        </w:rPr>
        <w:t>. Elektros jėgainių parko modulių įtampos ir reaktyviosios galios valdymo             Q(U) statinė charakteristika</w:t>
      </w:r>
    </w:p>
    <w:p w14:paraId="7678781F" w14:textId="4CD2EFEC" w:rsidR="00D34035" w:rsidRPr="00FF5D0D" w:rsidDel="00B66008" w:rsidRDefault="00D34035" w:rsidP="00D34035">
      <w:pPr>
        <w:jc w:val="center"/>
        <w:rPr>
          <w:rFonts w:eastAsiaTheme="minorHAnsi"/>
          <w:bCs/>
          <w:szCs w:val="24"/>
        </w:rPr>
      </w:pPr>
    </w:p>
    <w:tbl>
      <w:tblPr>
        <w:tblW w:w="7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077"/>
        <w:gridCol w:w="2127"/>
        <w:gridCol w:w="3175"/>
      </w:tblGrid>
      <w:tr w:rsidR="00D34035" w:rsidRPr="00FF5D0D" w:rsidDel="00B66008" w14:paraId="2B1A1B18" w14:textId="3D193DF5">
        <w:trPr>
          <w:trHeight w:val="529"/>
          <w:jc w:val="center"/>
        </w:trPr>
        <w:tc>
          <w:tcPr>
            <w:tcW w:w="2077" w:type="dxa"/>
            <w:shd w:val="clear" w:color="auto" w:fill="auto"/>
            <w:tcMar>
              <w:top w:w="15" w:type="dxa"/>
              <w:left w:w="108" w:type="dxa"/>
              <w:bottom w:w="0" w:type="dxa"/>
              <w:right w:w="108" w:type="dxa"/>
            </w:tcMar>
            <w:vAlign w:val="center"/>
            <w:hideMark/>
          </w:tcPr>
          <w:p w14:paraId="06A537B3" w14:textId="1A0ACC4D" w:rsidR="00D34035" w:rsidRPr="00FF5D0D" w:rsidDel="00B66008" w:rsidRDefault="00D34035" w:rsidP="00D34035">
            <w:pPr>
              <w:contextualSpacing/>
              <w:jc w:val="center"/>
              <w:rPr>
                <w:szCs w:val="24"/>
                <w:lang w:eastAsia="en-GB"/>
              </w:rPr>
            </w:pPr>
            <w:r w:rsidRPr="00FF5D0D" w:rsidDel="00B66008">
              <w:rPr>
                <w:bCs/>
                <w:kern w:val="24"/>
                <w:szCs w:val="24"/>
                <w:lang w:eastAsia="en-GB"/>
              </w:rPr>
              <w:t>Taškas, X</w:t>
            </w:r>
            <w:r w:rsidRPr="00FF5D0D" w:rsidDel="00B66008">
              <w:rPr>
                <w:bCs/>
                <w:kern w:val="24"/>
                <w:szCs w:val="24"/>
                <w:vertAlign w:val="subscript"/>
                <w:lang w:eastAsia="en-GB"/>
              </w:rPr>
              <w:t>n</w:t>
            </w:r>
          </w:p>
        </w:tc>
        <w:tc>
          <w:tcPr>
            <w:tcW w:w="2127" w:type="dxa"/>
            <w:shd w:val="clear" w:color="auto" w:fill="auto"/>
            <w:tcMar>
              <w:top w:w="15" w:type="dxa"/>
              <w:left w:w="108" w:type="dxa"/>
              <w:bottom w:w="0" w:type="dxa"/>
              <w:right w:w="108" w:type="dxa"/>
            </w:tcMar>
            <w:vAlign w:val="center"/>
            <w:hideMark/>
          </w:tcPr>
          <w:p w14:paraId="0B567A04" w14:textId="68A7596D" w:rsidR="00D34035" w:rsidRPr="00FF5D0D" w:rsidDel="00B66008" w:rsidRDefault="00D34035" w:rsidP="00D34035">
            <w:pPr>
              <w:contextualSpacing/>
              <w:jc w:val="center"/>
              <w:rPr>
                <w:szCs w:val="24"/>
                <w:lang w:eastAsia="en-GB"/>
              </w:rPr>
            </w:pPr>
            <w:r w:rsidRPr="00FF5D0D" w:rsidDel="00B66008">
              <w:rPr>
                <w:bCs/>
                <w:kern w:val="24"/>
                <w:szCs w:val="24"/>
                <w:lang w:eastAsia="en-GB"/>
              </w:rPr>
              <w:t>Įtampa U/U</w:t>
            </w:r>
            <w:r w:rsidRPr="00FF5D0D" w:rsidDel="00B66008">
              <w:rPr>
                <w:bCs/>
                <w:kern w:val="24"/>
                <w:position w:val="-7"/>
                <w:szCs w:val="24"/>
                <w:vertAlign w:val="subscript"/>
                <w:lang w:eastAsia="en-GB"/>
              </w:rPr>
              <w:t>n</w:t>
            </w:r>
          </w:p>
        </w:tc>
        <w:tc>
          <w:tcPr>
            <w:tcW w:w="3175" w:type="dxa"/>
            <w:shd w:val="clear" w:color="auto" w:fill="auto"/>
            <w:tcMar>
              <w:top w:w="15" w:type="dxa"/>
              <w:left w:w="108" w:type="dxa"/>
              <w:bottom w:w="0" w:type="dxa"/>
              <w:right w:w="108" w:type="dxa"/>
            </w:tcMar>
            <w:vAlign w:val="center"/>
            <w:hideMark/>
          </w:tcPr>
          <w:p w14:paraId="0F939079" w14:textId="53D2126A" w:rsidR="00D34035" w:rsidRPr="00FF5D0D" w:rsidDel="00B66008" w:rsidRDefault="00D34035" w:rsidP="00D34035">
            <w:pPr>
              <w:contextualSpacing/>
              <w:jc w:val="center"/>
              <w:rPr>
                <w:szCs w:val="24"/>
                <w:lang w:eastAsia="en-GB"/>
              </w:rPr>
            </w:pPr>
            <w:r w:rsidRPr="00FF5D0D" w:rsidDel="00B66008">
              <w:rPr>
                <w:bCs/>
                <w:kern w:val="24"/>
                <w:szCs w:val="24"/>
                <w:lang w:eastAsia="en-GB"/>
              </w:rPr>
              <w:t>Reaktyvioji galia Q/Q</w:t>
            </w:r>
            <w:r w:rsidRPr="00FF5D0D" w:rsidDel="00B66008">
              <w:rPr>
                <w:bCs/>
                <w:kern w:val="24"/>
                <w:position w:val="-7"/>
                <w:szCs w:val="24"/>
                <w:lang w:eastAsia="en-GB"/>
              </w:rPr>
              <w:t>max</w:t>
            </w:r>
          </w:p>
        </w:tc>
      </w:tr>
      <w:tr w:rsidR="00D34035" w:rsidRPr="00FF5D0D" w:rsidDel="00B66008" w14:paraId="11600FAE" w14:textId="6F8EF28E">
        <w:trPr>
          <w:trHeight w:val="381"/>
          <w:jc w:val="center"/>
        </w:trPr>
        <w:tc>
          <w:tcPr>
            <w:tcW w:w="2077" w:type="dxa"/>
            <w:shd w:val="clear" w:color="auto" w:fill="auto"/>
            <w:tcMar>
              <w:top w:w="15" w:type="dxa"/>
              <w:left w:w="108" w:type="dxa"/>
              <w:bottom w:w="0" w:type="dxa"/>
              <w:right w:w="108" w:type="dxa"/>
            </w:tcMar>
            <w:vAlign w:val="center"/>
            <w:hideMark/>
          </w:tcPr>
          <w:p w14:paraId="238E36D8" w14:textId="7C990CA0" w:rsidR="00D34035" w:rsidRPr="00FF5D0D" w:rsidDel="00B66008" w:rsidRDefault="00D34035" w:rsidP="00D34035">
            <w:pPr>
              <w:contextualSpacing/>
              <w:jc w:val="center"/>
              <w:rPr>
                <w:szCs w:val="24"/>
                <w:lang w:eastAsia="en-GB"/>
              </w:rPr>
            </w:pPr>
            <w:r w:rsidRPr="00FF5D0D" w:rsidDel="00B66008">
              <w:rPr>
                <w:bCs/>
                <w:kern w:val="24"/>
                <w:szCs w:val="24"/>
                <w:lang w:eastAsia="en-GB"/>
              </w:rPr>
              <w:t>X</w:t>
            </w:r>
            <w:r w:rsidRPr="00FF5D0D" w:rsidDel="00B66008">
              <w:rPr>
                <w:bCs/>
                <w:kern w:val="24"/>
                <w:position w:val="-7"/>
                <w:szCs w:val="24"/>
                <w:vertAlign w:val="subscript"/>
                <w:lang w:eastAsia="en-GB"/>
              </w:rPr>
              <w:t>1</w:t>
            </w:r>
          </w:p>
        </w:tc>
        <w:tc>
          <w:tcPr>
            <w:tcW w:w="2127" w:type="dxa"/>
            <w:shd w:val="clear" w:color="auto" w:fill="auto"/>
            <w:tcMar>
              <w:top w:w="15" w:type="dxa"/>
              <w:left w:w="108" w:type="dxa"/>
              <w:bottom w:w="0" w:type="dxa"/>
              <w:right w:w="108" w:type="dxa"/>
            </w:tcMar>
            <w:vAlign w:val="center"/>
            <w:hideMark/>
          </w:tcPr>
          <w:p w14:paraId="21DACF1E" w14:textId="3A2C2BF4" w:rsidR="00D34035" w:rsidRPr="00FF5D0D" w:rsidDel="00B66008" w:rsidRDefault="00D34035" w:rsidP="00D34035">
            <w:pPr>
              <w:contextualSpacing/>
              <w:jc w:val="center"/>
              <w:rPr>
                <w:szCs w:val="24"/>
                <w:lang w:eastAsia="en-GB"/>
              </w:rPr>
            </w:pPr>
            <w:r w:rsidRPr="00FF5D0D" w:rsidDel="00B66008">
              <w:rPr>
                <w:kern w:val="24"/>
                <w:szCs w:val="24"/>
                <w:lang w:eastAsia="en-GB"/>
              </w:rPr>
              <w:t xml:space="preserve">0,91 (0,92) </w:t>
            </w:r>
          </w:p>
        </w:tc>
        <w:tc>
          <w:tcPr>
            <w:tcW w:w="3175" w:type="dxa"/>
            <w:shd w:val="clear" w:color="auto" w:fill="auto"/>
            <w:tcMar>
              <w:top w:w="15" w:type="dxa"/>
              <w:left w:w="108" w:type="dxa"/>
              <w:bottom w:w="0" w:type="dxa"/>
              <w:right w:w="108" w:type="dxa"/>
            </w:tcMar>
            <w:vAlign w:val="center"/>
            <w:hideMark/>
          </w:tcPr>
          <w:p w14:paraId="624872C9" w14:textId="2EA32C36" w:rsidR="00D34035" w:rsidRPr="00FF5D0D" w:rsidDel="00B66008" w:rsidRDefault="00D34035" w:rsidP="00D34035">
            <w:pPr>
              <w:contextualSpacing/>
              <w:jc w:val="center"/>
              <w:rPr>
                <w:kern w:val="24"/>
                <w:szCs w:val="24"/>
                <w:lang w:eastAsia="en-GB"/>
              </w:rPr>
            </w:pPr>
            <w:r w:rsidRPr="00FF5D0D" w:rsidDel="00B66008">
              <w:rPr>
                <w:kern w:val="24"/>
                <w:szCs w:val="24"/>
                <w:lang w:eastAsia="en-GB"/>
              </w:rPr>
              <w:t xml:space="preserve">1 </w:t>
            </w:r>
          </w:p>
          <w:p w14:paraId="10686E67" w14:textId="7544E841" w:rsidR="00D34035" w:rsidRPr="00FF5D0D" w:rsidDel="00B66008" w:rsidRDefault="00D34035" w:rsidP="00D34035">
            <w:pPr>
              <w:contextualSpacing/>
              <w:jc w:val="center"/>
              <w:rPr>
                <w:szCs w:val="24"/>
                <w:lang w:eastAsia="en-GB"/>
              </w:rPr>
            </w:pPr>
            <w:r w:rsidRPr="00FF5D0D" w:rsidDel="00B66008">
              <w:rPr>
                <w:kern w:val="24"/>
                <w:szCs w:val="24"/>
                <w:lang w:eastAsia="en-GB"/>
              </w:rPr>
              <w:t>(elektrinė generuoja reaktyviąją galią)</w:t>
            </w:r>
          </w:p>
        </w:tc>
      </w:tr>
      <w:tr w:rsidR="00D34035" w:rsidRPr="00FF5D0D" w:rsidDel="00B66008" w14:paraId="51A54A58" w14:textId="34802CD3">
        <w:trPr>
          <w:jc w:val="center"/>
        </w:trPr>
        <w:tc>
          <w:tcPr>
            <w:tcW w:w="2077" w:type="dxa"/>
            <w:shd w:val="clear" w:color="auto" w:fill="auto"/>
            <w:tcMar>
              <w:top w:w="15" w:type="dxa"/>
              <w:left w:w="108" w:type="dxa"/>
              <w:bottom w:w="0" w:type="dxa"/>
              <w:right w:w="108" w:type="dxa"/>
            </w:tcMar>
            <w:vAlign w:val="center"/>
            <w:hideMark/>
          </w:tcPr>
          <w:p w14:paraId="2D464AC6" w14:textId="64B9D039" w:rsidR="00D34035" w:rsidRPr="00FF5D0D" w:rsidDel="00B66008" w:rsidRDefault="00D34035" w:rsidP="00D34035">
            <w:pPr>
              <w:contextualSpacing/>
              <w:jc w:val="center"/>
              <w:rPr>
                <w:szCs w:val="24"/>
                <w:lang w:eastAsia="en-GB"/>
              </w:rPr>
            </w:pPr>
            <w:r w:rsidRPr="00FF5D0D" w:rsidDel="00B66008">
              <w:rPr>
                <w:bCs/>
                <w:kern w:val="24"/>
                <w:szCs w:val="24"/>
                <w:lang w:eastAsia="en-GB"/>
              </w:rPr>
              <w:t>X</w:t>
            </w:r>
            <w:r w:rsidRPr="00FF5D0D" w:rsidDel="00B66008">
              <w:rPr>
                <w:bCs/>
                <w:kern w:val="24"/>
                <w:position w:val="-7"/>
                <w:szCs w:val="24"/>
                <w:vertAlign w:val="subscript"/>
                <w:lang w:eastAsia="en-GB"/>
              </w:rPr>
              <w:t>2</w:t>
            </w:r>
          </w:p>
        </w:tc>
        <w:tc>
          <w:tcPr>
            <w:tcW w:w="2127" w:type="dxa"/>
            <w:shd w:val="clear" w:color="auto" w:fill="auto"/>
            <w:tcMar>
              <w:top w:w="15" w:type="dxa"/>
              <w:left w:w="108" w:type="dxa"/>
              <w:bottom w:w="0" w:type="dxa"/>
              <w:right w:w="108" w:type="dxa"/>
            </w:tcMar>
            <w:vAlign w:val="center"/>
            <w:hideMark/>
          </w:tcPr>
          <w:p w14:paraId="7CAF491F" w14:textId="13FCA77B" w:rsidR="00D34035" w:rsidRPr="00FF5D0D" w:rsidDel="00B66008" w:rsidRDefault="00D34035" w:rsidP="00D34035">
            <w:pPr>
              <w:contextualSpacing/>
              <w:jc w:val="center"/>
              <w:rPr>
                <w:szCs w:val="24"/>
                <w:lang w:eastAsia="en-GB"/>
              </w:rPr>
            </w:pPr>
            <w:r w:rsidRPr="00FF5D0D" w:rsidDel="00B66008">
              <w:rPr>
                <w:kern w:val="24"/>
                <w:szCs w:val="24"/>
                <w:lang w:eastAsia="en-GB"/>
              </w:rPr>
              <w:t>0,95 (0,96)</w:t>
            </w:r>
          </w:p>
        </w:tc>
        <w:tc>
          <w:tcPr>
            <w:tcW w:w="3175" w:type="dxa"/>
            <w:shd w:val="clear" w:color="auto" w:fill="auto"/>
            <w:tcMar>
              <w:top w:w="15" w:type="dxa"/>
              <w:left w:w="108" w:type="dxa"/>
              <w:bottom w:w="0" w:type="dxa"/>
              <w:right w:w="108" w:type="dxa"/>
            </w:tcMar>
            <w:vAlign w:val="center"/>
            <w:hideMark/>
          </w:tcPr>
          <w:p w14:paraId="6B951721" w14:textId="68CA5087" w:rsidR="00D34035" w:rsidRPr="00FF5D0D" w:rsidDel="00B66008" w:rsidRDefault="00D34035" w:rsidP="00D34035">
            <w:pPr>
              <w:contextualSpacing/>
              <w:jc w:val="center"/>
              <w:rPr>
                <w:szCs w:val="24"/>
                <w:lang w:eastAsia="en-GB"/>
              </w:rPr>
            </w:pPr>
            <w:r w:rsidRPr="00FF5D0D" w:rsidDel="00B66008">
              <w:rPr>
                <w:kern w:val="24"/>
                <w:szCs w:val="24"/>
                <w:lang w:eastAsia="en-GB"/>
              </w:rPr>
              <w:t>0</w:t>
            </w:r>
          </w:p>
        </w:tc>
      </w:tr>
      <w:tr w:rsidR="00D34035" w:rsidRPr="00FF5D0D" w:rsidDel="00B66008" w14:paraId="286362E2" w14:textId="58C9D8A1">
        <w:trPr>
          <w:trHeight w:val="43"/>
          <w:jc w:val="center"/>
        </w:trPr>
        <w:tc>
          <w:tcPr>
            <w:tcW w:w="2077" w:type="dxa"/>
            <w:shd w:val="clear" w:color="auto" w:fill="auto"/>
            <w:tcMar>
              <w:top w:w="15" w:type="dxa"/>
              <w:left w:w="108" w:type="dxa"/>
              <w:bottom w:w="0" w:type="dxa"/>
              <w:right w:w="108" w:type="dxa"/>
            </w:tcMar>
            <w:vAlign w:val="center"/>
            <w:hideMark/>
          </w:tcPr>
          <w:p w14:paraId="4D21E776" w14:textId="555DB982" w:rsidR="00D34035" w:rsidRPr="00FF5D0D" w:rsidDel="00B66008" w:rsidRDefault="00D34035" w:rsidP="00D34035">
            <w:pPr>
              <w:contextualSpacing/>
              <w:jc w:val="center"/>
              <w:rPr>
                <w:szCs w:val="24"/>
                <w:lang w:eastAsia="en-GB"/>
              </w:rPr>
            </w:pPr>
            <w:r w:rsidRPr="00FF5D0D" w:rsidDel="00B66008">
              <w:rPr>
                <w:bCs/>
                <w:kern w:val="24"/>
                <w:szCs w:val="24"/>
                <w:lang w:eastAsia="en-GB"/>
              </w:rPr>
              <w:t>X</w:t>
            </w:r>
            <w:r w:rsidRPr="00FF5D0D" w:rsidDel="00B66008">
              <w:rPr>
                <w:bCs/>
                <w:kern w:val="24"/>
                <w:position w:val="-7"/>
                <w:szCs w:val="24"/>
                <w:vertAlign w:val="subscript"/>
                <w:lang w:eastAsia="en-GB"/>
              </w:rPr>
              <w:t>3</w:t>
            </w:r>
          </w:p>
        </w:tc>
        <w:tc>
          <w:tcPr>
            <w:tcW w:w="2127" w:type="dxa"/>
            <w:shd w:val="clear" w:color="auto" w:fill="auto"/>
            <w:tcMar>
              <w:top w:w="15" w:type="dxa"/>
              <w:left w:w="108" w:type="dxa"/>
              <w:bottom w:w="0" w:type="dxa"/>
              <w:right w:w="108" w:type="dxa"/>
            </w:tcMar>
            <w:vAlign w:val="center"/>
            <w:hideMark/>
          </w:tcPr>
          <w:p w14:paraId="28B97D60" w14:textId="0107C651" w:rsidR="00D34035" w:rsidRPr="00FF5D0D" w:rsidDel="00B66008" w:rsidRDefault="00D34035" w:rsidP="00D34035">
            <w:pPr>
              <w:contextualSpacing/>
              <w:jc w:val="center"/>
              <w:rPr>
                <w:szCs w:val="24"/>
                <w:lang w:eastAsia="en-GB"/>
              </w:rPr>
            </w:pPr>
            <w:r w:rsidRPr="00FF5D0D" w:rsidDel="00B66008">
              <w:rPr>
                <w:kern w:val="24"/>
                <w:szCs w:val="24"/>
                <w:lang w:eastAsia="en-GB"/>
              </w:rPr>
              <w:t>1,05 (1,04)</w:t>
            </w:r>
          </w:p>
        </w:tc>
        <w:tc>
          <w:tcPr>
            <w:tcW w:w="3175" w:type="dxa"/>
            <w:shd w:val="clear" w:color="auto" w:fill="auto"/>
            <w:tcMar>
              <w:top w:w="15" w:type="dxa"/>
              <w:left w:w="108" w:type="dxa"/>
              <w:bottom w:w="0" w:type="dxa"/>
              <w:right w:w="108" w:type="dxa"/>
            </w:tcMar>
            <w:vAlign w:val="center"/>
            <w:hideMark/>
          </w:tcPr>
          <w:p w14:paraId="6F0B87BD" w14:textId="6B528BCB" w:rsidR="00D34035" w:rsidRPr="00FF5D0D" w:rsidDel="00B66008" w:rsidRDefault="00D34035" w:rsidP="00D34035">
            <w:pPr>
              <w:contextualSpacing/>
              <w:jc w:val="center"/>
              <w:rPr>
                <w:szCs w:val="24"/>
                <w:lang w:eastAsia="en-GB"/>
              </w:rPr>
            </w:pPr>
            <w:r w:rsidRPr="00FF5D0D" w:rsidDel="00B66008">
              <w:rPr>
                <w:kern w:val="24"/>
                <w:szCs w:val="24"/>
                <w:lang w:eastAsia="en-GB"/>
              </w:rPr>
              <w:t>0</w:t>
            </w:r>
          </w:p>
        </w:tc>
      </w:tr>
      <w:tr w:rsidR="00D34035" w:rsidRPr="00FF5D0D" w:rsidDel="00B66008" w14:paraId="00D692FE" w14:textId="7A60C3D8">
        <w:trPr>
          <w:trHeight w:val="693"/>
          <w:jc w:val="center"/>
        </w:trPr>
        <w:tc>
          <w:tcPr>
            <w:tcW w:w="2077" w:type="dxa"/>
            <w:shd w:val="clear" w:color="auto" w:fill="auto"/>
            <w:tcMar>
              <w:top w:w="15" w:type="dxa"/>
              <w:left w:w="108" w:type="dxa"/>
              <w:bottom w:w="0" w:type="dxa"/>
              <w:right w:w="108" w:type="dxa"/>
            </w:tcMar>
            <w:vAlign w:val="center"/>
            <w:hideMark/>
          </w:tcPr>
          <w:p w14:paraId="07D55072" w14:textId="1AFCAF9C" w:rsidR="00D34035" w:rsidRPr="00FF5D0D" w:rsidDel="00B66008" w:rsidRDefault="00D34035" w:rsidP="00D34035">
            <w:pPr>
              <w:contextualSpacing/>
              <w:jc w:val="center"/>
              <w:rPr>
                <w:szCs w:val="24"/>
                <w:lang w:eastAsia="en-GB"/>
              </w:rPr>
            </w:pPr>
            <w:r w:rsidRPr="00FF5D0D" w:rsidDel="00B66008">
              <w:rPr>
                <w:bCs/>
                <w:kern w:val="24"/>
                <w:szCs w:val="24"/>
                <w:lang w:eastAsia="en-GB"/>
              </w:rPr>
              <w:t>X</w:t>
            </w:r>
            <w:r w:rsidRPr="00FF5D0D" w:rsidDel="00B66008">
              <w:rPr>
                <w:bCs/>
                <w:kern w:val="24"/>
                <w:position w:val="-7"/>
                <w:szCs w:val="24"/>
                <w:vertAlign w:val="subscript"/>
                <w:lang w:eastAsia="en-GB"/>
              </w:rPr>
              <w:t>4</w:t>
            </w:r>
          </w:p>
        </w:tc>
        <w:tc>
          <w:tcPr>
            <w:tcW w:w="2127" w:type="dxa"/>
            <w:shd w:val="clear" w:color="auto" w:fill="auto"/>
            <w:tcMar>
              <w:top w:w="15" w:type="dxa"/>
              <w:left w:w="108" w:type="dxa"/>
              <w:bottom w:w="0" w:type="dxa"/>
              <w:right w:w="108" w:type="dxa"/>
            </w:tcMar>
            <w:vAlign w:val="center"/>
            <w:hideMark/>
          </w:tcPr>
          <w:p w14:paraId="1D7BDED0" w14:textId="21454867" w:rsidR="00D34035" w:rsidRPr="00FF5D0D" w:rsidDel="00B66008" w:rsidRDefault="00D34035" w:rsidP="00D34035">
            <w:pPr>
              <w:contextualSpacing/>
              <w:jc w:val="center"/>
              <w:rPr>
                <w:szCs w:val="24"/>
                <w:lang w:eastAsia="en-GB"/>
              </w:rPr>
            </w:pPr>
            <w:r w:rsidRPr="00FF5D0D" w:rsidDel="00B66008">
              <w:rPr>
                <w:kern w:val="24"/>
                <w:szCs w:val="24"/>
                <w:lang w:eastAsia="en-GB"/>
              </w:rPr>
              <w:t>1,09 (1,08)</w:t>
            </w:r>
          </w:p>
        </w:tc>
        <w:tc>
          <w:tcPr>
            <w:tcW w:w="3175" w:type="dxa"/>
            <w:shd w:val="clear" w:color="auto" w:fill="auto"/>
            <w:tcMar>
              <w:top w:w="15" w:type="dxa"/>
              <w:left w:w="108" w:type="dxa"/>
              <w:bottom w:w="0" w:type="dxa"/>
              <w:right w:w="108" w:type="dxa"/>
            </w:tcMar>
            <w:vAlign w:val="center"/>
            <w:hideMark/>
          </w:tcPr>
          <w:p w14:paraId="341F8A49" w14:textId="1EAAC8BF" w:rsidR="00D34035" w:rsidRPr="00FF5D0D" w:rsidDel="00B66008" w:rsidRDefault="00D34035" w:rsidP="00D34035">
            <w:pPr>
              <w:jc w:val="center"/>
              <w:rPr>
                <w:kern w:val="24"/>
                <w:szCs w:val="24"/>
                <w:lang w:eastAsia="en-GB"/>
              </w:rPr>
            </w:pPr>
            <w:r w:rsidRPr="00FF5D0D" w:rsidDel="00B66008">
              <w:rPr>
                <w:kern w:val="24"/>
                <w:szCs w:val="24"/>
                <w:lang w:eastAsia="en-GB"/>
              </w:rPr>
              <w:t>-1</w:t>
            </w:r>
          </w:p>
          <w:p w14:paraId="3908D941" w14:textId="7E5233FC" w:rsidR="00D34035" w:rsidRPr="00FF5D0D" w:rsidDel="00B66008" w:rsidRDefault="00D34035" w:rsidP="00D34035">
            <w:pPr>
              <w:contextualSpacing/>
              <w:jc w:val="center"/>
              <w:rPr>
                <w:kern w:val="24"/>
                <w:szCs w:val="24"/>
                <w:lang w:eastAsia="en-GB"/>
              </w:rPr>
            </w:pPr>
            <w:r w:rsidRPr="00FF5D0D" w:rsidDel="00B66008">
              <w:rPr>
                <w:kern w:val="24"/>
                <w:szCs w:val="24"/>
                <w:lang w:eastAsia="en-GB"/>
              </w:rPr>
              <w:t xml:space="preserve">(elektrinė vartoja </w:t>
            </w:r>
          </w:p>
          <w:p w14:paraId="23835813" w14:textId="72F69FE3" w:rsidR="00D34035" w:rsidRPr="00FF5D0D" w:rsidDel="00B66008" w:rsidRDefault="00D34035" w:rsidP="00D34035">
            <w:pPr>
              <w:jc w:val="center"/>
              <w:rPr>
                <w:szCs w:val="24"/>
                <w:lang w:eastAsia="en-GB"/>
              </w:rPr>
            </w:pPr>
            <w:r w:rsidRPr="00FF5D0D" w:rsidDel="00B66008">
              <w:rPr>
                <w:kern w:val="24"/>
                <w:szCs w:val="24"/>
                <w:lang w:eastAsia="en-GB"/>
              </w:rPr>
              <w:t>reaktyviąją galią)</w:t>
            </w:r>
          </w:p>
        </w:tc>
      </w:tr>
    </w:tbl>
    <w:p w14:paraId="42D1D5B1" w14:textId="589A5698" w:rsidR="00D34035" w:rsidRPr="00FF5D0D" w:rsidDel="00B66008" w:rsidRDefault="00DE2AA9" w:rsidP="00514D81">
      <w:pPr>
        <w:ind w:firstLine="567"/>
        <w:jc w:val="both"/>
        <w:rPr>
          <w:rFonts w:eastAsiaTheme="minorHAnsi"/>
          <w:szCs w:val="24"/>
        </w:rPr>
      </w:pPr>
      <w:r w:rsidRPr="00FF5D0D" w:rsidDel="00B66008">
        <w:rPr>
          <w:rFonts w:eastAsiaTheme="minorHAnsi"/>
          <w:szCs w:val="24"/>
        </w:rPr>
        <w:t>E</w:t>
      </w:r>
      <w:r w:rsidR="00D34035" w:rsidRPr="00FF5D0D" w:rsidDel="00B66008">
        <w:rPr>
          <w:rFonts w:eastAsiaTheme="minorHAnsi"/>
          <w:szCs w:val="24"/>
        </w:rPr>
        <w:t>sant poreikiui,</w:t>
      </w:r>
      <w:r w:rsidR="005E1D32" w:rsidRPr="00FF5D0D" w:rsidDel="00B66008">
        <w:rPr>
          <w:rFonts w:eastAsiaTheme="minorHAnsi"/>
          <w:szCs w:val="24"/>
        </w:rPr>
        <w:t xml:space="preserve"> </w:t>
      </w:r>
      <w:r w:rsidR="00DF3482" w:rsidRPr="00FF5D0D" w:rsidDel="00B66008">
        <w:rPr>
          <w:bCs/>
          <w:szCs w:val="24"/>
        </w:rPr>
        <w:t xml:space="preserve">atsižvelgiant į skirstomųjų elektros tinklų įtampos stabilumą prijungimo taške, </w:t>
      </w:r>
      <w:r w:rsidR="00D34035" w:rsidRPr="00FF5D0D" w:rsidDel="00B66008">
        <w:rPr>
          <w:rFonts w:eastAsiaTheme="minorHAnsi"/>
          <w:szCs w:val="24"/>
        </w:rPr>
        <w:t>skirstom</w:t>
      </w:r>
      <w:r w:rsidR="00EE4B3C" w:rsidRPr="00FF5D0D" w:rsidDel="00B66008">
        <w:rPr>
          <w:rFonts w:eastAsiaTheme="minorHAnsi"/>
          <w:szCs w:val="24"/>
        </w:rPr>
        <w:t>ųjų</w:t>
      </w:r>
      <w:r w:rsidR="00D34035" w:rsidRPr="00FF5D0D" w:rsidDel="00B66008">
        <w:rPr>
          <w:rFonts w:eastAsiaTheme="minorHAnsi"/>
          <w:szCs w:val="24"/>
        </w:rPr>
        <w:t xml:space="preserve"> tinkl</w:t>
      </w:r>
      <w:r w:rsidR="00EE4B3C" w:rsidRPr="00FF5D0D" w:rsidDel="00B66008">
        <w:rPr>
          <w:rFonts w:eastAsiaTheme="minorHAnsi"/>
          <w:szCs w:val="24"/>
        </w:rPr>
        <w:t>ų</w:t>
      </w:r>
      <w:r w:rsidR="00D34035" w:rsidRPr="00FF5D0D" w:rsidDel="00B66008">
        <w:rPr>
          <w:rFonts w:eastAsiaTheme="minorHAnsi"/>
          <w:szCs w:val="24"/>
        </w:rPr>
        <w:t xml:space="preserve"> operatorius gali pareikalauti </w:t>
      </w:r>
      <w:r w:rsidR="00E12633" w:rsidRPr="00FF5D0D" w:rsidDel="00B66008">
        <w:rPr>
          <w:rFonts w:eastAsiaTheme="minorHAnsi"/>
          <w:szCs w:val="24"/>
        </w:rPr>
        <w:t xml:space="preserve">nustatyti </w:t>
      </w:r>
      <w:r w:rsidR="00864BA7" w:rsidRPr="00FF5D0D" w:rsidDel="00B66008">
        <w:rPr>
          <w:rFonts w:eastAsiaTheme="minorHAnsi"/>
          <w:szCs w:val="24"/>
        </w:rPr>
        <w:t xml:space="preserve">parametrų </w:t>
      </w:r>
      <w:r w:rsidR="00D34035" w:rsidRPr="00FF5D0D" w:rsidDel="00B66008">
        <w:rPr>
          <w:rFonts w:eastAsiaTheme="minorHAnsi"/>
          <w:szCs w:val="24"/>
        </w:rPr>
        <w:t>reikšmes</w:t>
      </w:r>
      <w:r w:rsidR="00EE4B3C" w:rsidRPr="00FF5D0D" w:rsidDel="00B66008">
        <w:rPr>
          <w:rFonts w:eastAsiaTheme="minorHAnsi"/>
          <w:szCs w:val="24"/>
        </w:rPr>
        <w:t>,</w:t>
      </w:r>
      <w:r w:rsidR="00D34035" w:rsidRPr="00FF5D0D" w:rsidDel="00B66008">
        <w:rPr>
          <w:rFonts w:eastAsiaTheme="minorHAnsi"/>
          <w:szCs w:val="24"/>
        </w:rPr>
        <w:t xml:space="preserve"> pateiktas</w:t>
      </w:r>
      <w:r w:rsidR="00DF3482" w:rsidRPr="00FF5D0D" w:rsidDel="00B66008">
        <w:rPr>
          <w:rFonts w:eastAsiaTheme="minorHAnsi"/>
          <w:szCs w:val="24"/>
        </w:rPr>
        <w:t xml:space="preserve"> šio punkto</w:t>
      </w:r>
      <w:r w:rsidR="00D34035" w:rsidRPr="00FF5D0D" w:rsidDel="00B66008">
        <w:rPr>
          <w:rFonts w:eastAsiaTheme="minorHAnsi"/>
          <w:szCs w:val="24"/>
        </w:rPr>
        <w:t xml:space="preserve"> lentelės skliaustuose (0,92; 0,96; 1,04; 1,08).</w:t>
      </w:r>
    </w:p>
    <w:p w14:paraId="06FFC2B8" w14:textId="31EC25AF" w:rsidR="00D34035" w:rsidRPr="00FF5D0D" w:rsidDel="00B66008" w:rsidRDefault="00D34035" w:rsidP="00514D81">
      <w:pPr>
        <w:ind w:firstLine="567"/>
        <w:jc w:val="both"/>
        <w:rPr>
          <w:rFonts w:eastAsiaTheme="minorHAnsi"/>
          <w:szCs w:val="24"/>
        </w:rPr>
      </w:pPr>
      <w:r w:rsidRPr="00FF5D0D" w:rsidDel="00B66008">
        <w:rPr>
          <w:rFonts w:eastAsiaTheme="minorHAnsi"/>
          <w:szCs w:val="24"/>
        </w:rPr>
        <w:t>Elektros jėgainių parko modulių</w:t>
      </w:r>
      <w:r w:rsidR="00210F3D" w:rsidRPr="00FF5D0D" w:rsidDel="00B66008">
        <w:rPr>
          <w:rFonts w:eastAsiaTheme="minorHAnsi"/>
          <w:szCs w:val="24"/>
        </w:rPr>
        <w:t>,</w:t>
      </w:r>
      <w:r w:rsidRPr="00FF5D0D" w:rsidDel="00B66008">
        <w:rPr>
          <w:rFonts w:eastAsiaTheme="minorHAnsi"/>
          <w:szCs w:val="24"/>
        </w:rPr>
        <w:t xml:space="preserve"> įrengiamų vartotojo vidaus elektros tinkle </w:t>
      </w:r>
      <w:r w:rsidRPr="00FF5D0D" w:rsidDel="00B66008">
        <w:rPr>
          <w:rFonts w:eastAsiaTheme="minorHAnsi"/>
          <w:bCs/>
          <w:szCs w:val="24"/>
        </w:rPr>
        <w:t>(šalia gaminančio</w:t>
      </w:r>
      <w:r w:rsidR="00210F3D" w:rsidRPr="00FF5D0D" w:rsidDel="00B66008">
        <w:rPr>
          <w:rFonts w:eastAsiaTheme="minorHAnsi"/>
          <w:bCs/>
          <w:szCs w:val="24"/>
        </w:rPr>
        <w:t xml:space="preserve"> arba </w:t>
      </w:r>
      <w:r w:rsidRPr="00FF5D0D" w:rsidDel="00B66008">
        <w:rPr>
          <w:rFonts w:eastAsiaTheme="minorHAnsi"/>
          <w:bCs/>
          <w:szCs w:val="24"/>
        </w:rPr>
        <w:t>aktyviojo vartotojo apkrovos, PGC/PCI taške)</w:t>
      </w:r>
      <w:r w:rsidRPr="00FF5D0D" w:rsidDel="00B66008">
        <w:rPr>
          <w:rFonts w:eastAsiaTheme="minorHAnsi"/>
          <w:szCs w:val="24"/>
        </w:rPr>
        <w:t>, įtampos ir reaktyviosios galios valdymo Q(U) statinė charakteristika</w:t>
      </w:r>
      <w:r w:rsidR="004877EC" w:rsidRPr="00FF5D0D" w:rsidDel="00B66008">
        <w:rPr>
          <w:rFonts w:eastAsiaTheme="minorHAnsi"/>
          <w:szCs w:val="24"/>
        </w:rPr>
        <w:t xml:space="preserve"> (</w:t>
      </w:r>
      <w:r w:rsidRPr="00FF5D0D" w:rsidDel="00B66008">
        <w:rPr>
          <w:rFonts w:eastAsiaTheme="minorHAnsi"/>
          <w:szCs w:val="24"/>
        </w:rPr>
        <w:t>parametrai</w:t>
      </w:r>
      <w:r w:rsidR="004877EC" w:rsidRPr="00FF5D0D" w:rsidDel="00B66008">
        <w:rPr>
          <w:rFonts w:eastAsiaTheme="minorHAnsi"/>
          <w:szCs w:val="24"/>
        </w:rPr>
        <w:t>)</w:t>
      </w:r>
      <w:r w:rsidRPr="00FF5D0D" w:rsidDel="00B66008">
        <w:rPr>
          <w:rFonts w:eastAsiaTheme="minorHAnsi"/>
          <w:szCs w:val="24"/>
        </w:rPr>
        <w:t xml:space="preserve"> pateikti ties keitiklio išvadais</w:t>
      </w:r>
      <w:r w:rsidR="004877EC" w:rsidRPr="00FF5D0D" w:rsidDel="00B66008">
        <w:rPr>
          <w:rFonts w:eastAsiaTheme="minorHAnsi"/>
          <w:szCs w:val="24"/>
        </w:rPr>
        <w:t xml:space="preserve"> (</w:t>
      </w:r>
      <w:r w:rsidRPr="00FF5D0D" w:rsidDel="00B66008">
        <w:rPr>
          <w:rFonts w:eastAsiaTheme="minorHAnsi"/>
          <w:szCs w:val="24"/>
        </w:rPr>
        <w:t>gnybtais</w:t>
      </w:r>
      <w:r w:rsidR="004877EC" w:rsidRPr="00FF5D0D" w:rsidDel="00B66008">
        <w:rPr>
          <w:rFonts w:eastAsiaTheme="minorHAnsi"/>
          <w:szCs w:val="24"/>
        </w:rPr>
        <w:t>)</w:t>
      </w:r>
      <w:r w:rsidRPr="00FF5D0D" w:rsidDel="00B66008">
        <w:rPr>
          <w:rFonts w:eastAsiaTheme="minorHAnsi"/>
          <w:szCs w:val="24"/>
        </w:rPr>
        <w:t xml:space="preserve"> (PGC taškas).</w:t>
      </w:r>
    </w:p>
    <w:p w14:paraId="1CDDBC80" w14:textId="3CADC1F4" w:rsidR="00D34035" w:rsidRPr="00FF5D0D" w:rsidDel="00B66008" w:rsidRDefault="00D34035" w:rsidP="00514D81">
      <w:pPr>
        <w:ind w:firstLine="567"/>
        <w:jc w:val="both"/>
        <w:rPr>
          <w:rFonts w:eastAsiaTheme="minorHAnsi"/>
          <w:szCs w:val="24"/>
        </w:rPr>
      </w:pPr>
      <w:r w:rsidRPr="00FF5D0D" w:rsidDel="00B66008">
        <w:rPr>
          <w:rFonts w:eastAsiaTheme="minorHAnsi"/>
          <w:szCs w:val="24"/>
        </w:rPr>
        <w:t>Elektros jėgainių parko modulių</w:t>
      </w:r>
      <w:r w:rsidR="004877EC" w:rsidRPr="00FF5D0D" w:rsidDel="00B66008">
        <w:rPr>
          <w:rFonts w:eastAsiaTheme="minorHAnsi"/>
          <w:szCs w:val="24"/>
        </w:rPr>
        <w:t>,</w:t>
      </w:r>
      <w:r w:rsidRPr="00FF5D0D" w:rsidDel="00B66008">
        <w:rPr>
          <w:rFonts w:eastAsiaTheme="minorHAnsi"/>
          <w:szCs w:val="24"/>
        </w:rPr>
        <w:t xml:space="preserve"> prijungiamų prie elektros skirstom</w:t>
      </w:r>
      <w:r w:rsidR="004877EC" w:rsidRPr="00FF5D0D" w:rsidDel="00B66008">
        <w:rPr>
          <w:rFonts w:eastAsiaTheme="minorHAnsi"/>
          <w:szCs w:val="24"/>
        </w:rPr>
        <w:t>ųjų elektros</w:t>
      </w:r>
      <w:r w:rsidRPr="00FF5D0D" w:rsidDel="00B66008">
        <w:rPr>
          <w:rFonts w:eastAsiaTheme="minorHAnsi"/>
          <w:szCs w:val="24"/>
        </w:rPr>
        <w:t xml:space="preserve"> tinkl</w:t>
      </w:r>
      <w:r w:rsidR="004877EC" w:rsidRPr="00FF5D0D" w:rsidDel="00B66008">
        <w:rPr>
          <w:rFonts w:eastAsiaTheme="minorHAnsi"/>
          <w:szCs w:val="24"/>
        </w:rPr>
        <w:t>ų</w:t>
      </w:r>
      <w:r w:rsidRPr="00FF5D0D" w:rsidDel="00B66008">
        <w:rPr>
          <w:rFonts w:eastAsiaTheme="minorHAnsi"/>
          <w:szCs w:val="24"/>
        </w:rPr>
        <w:t>/prijungimo taško (POC/PCC taškas), įtampos ir reaktyviosios galios valdymo Q(U) statinė charakteristika</w:t>
      </w:r>
      <w:r w:rsidR="004877EC" w:rsidRPr="00FF5D0D" w:rsidDel="00B66008">
        <w:rPr>
          <w:rFonts w:eastAsiaTheme="minorHAnsi"/>
          <w:szCs w:val="24"/>
        </w:rPr>
        <w:t xml:space="preserve"> (</w:t>
      </w:r>
      <w:r w:rsidRPr="00FF5D0D" w:rsidDel="00B66008">
        <w:rPr>
          <w:rFonts w:eastAsiaTheme="minorHAnsi"/>
          <w:szCs w:val="24"/>
        </w:rPr>
        <w:t>parametrai</w:t>
      </w:r>
      <w:r w:rsidR="004877EC" w:rsidRPr="00FF5D0D" w:rsidDel="00B66008">
        <w:rPr>
          <w:rFonts w:eastAsiaTheme="minorHAnsi"/>
          <w:szCs w:val="24"/>
        </w:rPr>
        <w:t>)</w:t>
      </w:r>
      <w:r w:rsidRPr="00FF5D0D" w:rsidDel="00B66008">
        <w:rPr>
          <w:rFonts w:eastAsiaTheme="minorHAnsi"/>
          <w:szCs w:val="24"/>
        </w:rPr>
        <w:t xml:space="preserve"> ir nuostačiai pateikti prie elektros skirstom</w:t>
      </w:r>
      <w:r w:rsidR="004877EC" w:rsidRPr="00FF5D0D" w:rsidDel="00B66008">
        <w:rPr>
          <w:rFonts w:eastAsiaTheme="minorHAnsi"/>
          <w:szCs w:val="24"/>
        </w:rPr>
        <w:t>ųjų elektros</w:t>
      </w:r>
      <w:r w:rsidRPr="00FF5D0D" w:rsidDel="00B66008">
        <w:rPr>
          <w:rFonts w:eastAsiaTheme="minorHAnsi"/>
          <w:szCs w:val="24"/>
        </w:rPr>
        <w:t xml:space="preserve"> tinkl</w:t>
      </w:r>
      <w:r w:rsidR="004877EC" w:rsidRPr="00FF5D0D" w:rsidDel="00B66008">
        <w:rPr>
          <w:rFonts w:eastAsiaTheme="minorHAnsi"/>
          <w:szCs w:val="24"/>
        </w:rPr>
        <w:t>ų</w:t>
      </w:r>
      <w:r w:rsidRPr="00FF5D0D" w:rsidDel="00B66008">
        <w:rPr>
          <w:rFonts w:eastAsiaTheme="minorHAnsi"/>
          <w:szCs w:val="24"/>
        </w:rPr>
        <w:t>/prijungimo taško (POC taškas).</w:t>
      </w:r>
    </w:p>
    <w:p w14:paraId="01954210" w14:textId="307E9A35" w:rsidR="00D34035" w:rsidRPr="00FF5D0D" w:rsidDel="00B66008" w:rsidRDefault="00D34035" w:rsidP="29167500">
      <w:pPr>
        <w:pStyle w:val="ListParagraph"/>
        <w:numPr>
          <w:ilvl w:val="0"/>
          <w:numId w:val="82"/>
        </w:numPr>
        <w:ind w:left="0" w:firstLine="567"/>
        <w:jc w:val="both"/>
        <w:rPr>
          <w:rFonts w:eastAsiaTheme="minorEastAsia"/>
        </w:rPr>
      </w:pPr>
      <w:r w:rsidRPr="00FF5D0D">
        <w:rPr>
          <w:rFonts w:eastAsiaTheme="minorEastAsia"/>
        </w:rPr>
        <w:t>A tipo (</w:t>
      </w:r>
      <w:r w:rsidR="00AE5096" w:rsidRPr="00FF5D0D">
        <w:rPr>
          <w:rFonts w:eastAsiaTheme="minorEastAsia"/>
        </w:rPr>
        <w:t xml:space="preserve">Pmax </w:t>
      </w:r>
      <w:r w:rsidRPr="00FF5D0D">
        <w:rPr>
          <w:rFonts w:eastAsiaTheme="minorEastAsia"/>
        </w:rPr>
        <w:t>nuo 0,8 iki 249,999 kW) elektros jėgainių parko moduli</w:t>
      </w:r>
      <w:r w:rsidR="743D851C" w:rsidRPr="00FF5D0D">
        <w:rPr>
          <w:rFonts w:eastAsiaTheme="minorEastAsia"/>
        </w:rPr>
        <w:t>ams</w:t>
      </w:r>
      <w:r w:rsidR="00210F3D" w:rsidRPr="00FF5D0D">
        <w:rPr>
          <w:rFonts w:eastAsiaTheme="minorEastAsia"/>
        </w:rPr>
        <w:t>,</w:t>
      </w:r>
      <w:r w:rsidRPr="00FF5D0D">
        <w:rPr>
          <w:rFonts w:eastAsiaTheme="minorEastAsia"/>
        </w:rPr>
        <w:t xml:space="preserve"> įrengt</w:t>
      </w:r>
      <w:r w:rsidR="189B391E" w:rsidRPr="00FF5D0D">
        <w:rPr>
          <w:rFonts w:eastAsiaTheme="minorEastAsia"/>
        </w:rPr>
        <w:t>iems</w:t>
      </w:r>
      <w:r w:rsidRPr="00FF5D0D">
        <w:rPr>
          <w:rFonts w:eastAsiaTheme="minorEastAsia"/>
        </w:rPr>
        <w:t xml:space="preserve"> </w:t>
      </w:r>
      <w:r w:rsidRPr="00FF5D0D">
        <w:rPr>
          <w:rFonts w:eastAsiaTheme="minorEastAsia"/>
          <w:b/>
          <w:bCs/>
        </w:rPr>
        <w:t>vidutinės įtampos elektros tinkle</w:t>
      </w:r>
      <w:r w:rsidRPr="00FF5D0D">
        <w:rPr>
          <w:rFonts w:eastAsiaTheme="minorEastAsia"/>
        </w:rPr>
        <w:t xml:space="preserve"> (galimi PCI, POC, PCC taškai), </w:t>
      </w:r>
      <w:r w:rsidR="4AFE4E37" w:rsidRPr="00FF5D0D">
        <w:rPr>
          <w:rFonts w:eastAsiaTheme="minorEastAsia"/>
        </w:rPr>
        <w:t xml:space="preserve">turi būti taikoma </w:t>
      </w:r>
      <w:r w:rsidRPr="00FF5D0D">
        <w:rPr>
          <w:rFonts w:eastAsiaTheme="minorEastAsia"/>
        </w:rPr>
        <w:t>įtampos ir reaktyviosios galios valdymo Q(U) statinė charakteristika ir parametr</w:t>
      </w:r>
      <w:r w:rsidR="00DF3482" w:rsidRPr="00FF5D0D">
        <w:rPr>
          <w:rFonts w:eastAsiaTheme="minorEastAsia"/>
        </w:rPr>
        <w:t xml:space="preserve">ų </w:t>
      </w:r>
      <w:r w:rsidRPr="00FF5D0D">
        <w:rPr>
          <w:rFonts w:eastAsiaTheme="minorEastAsia"/>
        </w:rPr>
        <w:t>nuostačiai:</w:t>
      </w:r>
    </w:p>
    <w:p w14:paraId="5613FED5" w14:textId="57C7E5E2" w:rsidR="00D34035" w:rsidRPr="00FF5D0D" w:rsidDel="00B66008" w:rsidRDefault="00D34035" w:rsidP="00D34035">
      <w:pPr>
        <w:ind w:right="198"/>
        <w:jc w:val="both"/>
        <w:rPr>
          <w:rFonts w:eastAsiaTheme="minorHAnsi"/>
          <w:bCs/>
          <w:szCs w:val="24"/>
        </w:rPr>
      </w:pPr>
    </w:p>
    <w:p w14:paraId="582412DC" w14:textId="68380A47" w:rsidR="00D34035" w:rsidRPr="00FF5D0D" w:rsidDel="00B66008" w:rsidRDefault="00D34035" w:rsidP="00D34035">
      <w:pPr>
        <w:jc w:val="center"/>
        <w:rPr>
          <w:rFonts w:eastAsiaTheme="minorHAnsi"/>
          <w:bCs/>
          <w:szCs w:val="24"/>
        </w:rPr>
      </w:pPr>
      <w:r w:rsidRPr="00FF5D0D" w:rsidDel="00B66008">
        <w:rPr>
          <w:rFonts w:eastAsiaTheme="minorHAnsi"/>
          <w:noProof/>
          <w:szCs w:val="24"/>
          <w:lang w:eastAsia="en-GB" w:bidi="bo-CN"/>
        </w:rPr>
        <w:drawing>
          <wp:inline distT="0" distB="0" distL="0" distR="0" wp14:anchorId="12EE243E" wp14:editId="54F10B68">
            <wp:extent cx="4549140" cy="2224405"/>
            <wp:effectExtent l="0" t="0" r="3810" b="4445"/>
            <wp:docPr id="4" name="Picture 4">
              <a:extLst xmlns:a="http://schemas.openxmlformats.org/drawingml/2006/main">
                <a:ext uri="{FF2B5EF4-FFF2-40B4-BE49-F238E27FC236}">
                  <a16:creationId xmlns:a16="http://schemas.microsoft.com/office/drawing/2014/main" id="{BC2CCFB1-57D8-496A-A23F-F08D7AE44B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C2CCFB1-57D8-496A-A23F-F08D7AE44BB4}"/>
                        </a:ext>
                      </a:extLst>
                    </pic:cNvPr>
                    <pic:cNvPicPr>
                      <a:picLocks noChangeAspect="1"/>
                    </pic:cNvPicPr>
                  </pic:nvPicPr>
                  <pic:blipFill>
                    <a:blip r:embed="rId32"/>
                    <a:stretch>
                      <a:fillRect/>
                    </a:stretch>
                  </pic:blipFill>
                  <pic:spPr>
                    <a:xfrm>
                      <a:off x="0" y="0"/>
                      <a:ext cx="4549140" cy="2224405"/>
                    </a:xfrm>
                    <a:prstGeom prst="rect">
                      <a:avLst/>
                    </a:prstGeom>
                  </pic:spPr>
                </pic:pic>
              </a:graphicData>
            </a:graphic>
          </wp:inline>
        </w:drawing>
      </w:r>
    </w:p>
    <w:p w14:paraId="2E2CF7EB" w14:textId="4377C118" w:rsidR="00C02DD2" w:rsidRPr="00FF5D0D" w:rsidDel="00B66008" w:rsidRDefault="00C02DD2" w:rsidP="00D34035">
      <w:pPr>
        <w:jc w:val="center"/>
        <w:rPr>
          <w:rFonts w:eastAsiaTheme="minorHAnsi"/>
          <w:bCs/>
          <w:szCs w:val="24"/>
        </w:rPr>
      </w:pPr>
      <w:r w:rsidRPr="00FF5D0D" w:rsidDel="00B66008">
        <w:rPr>
          <w:rFonts w:eastAsiaTheme="minorHAnsi"/>
          <w:bCs/>
          <w:szCs w:val="24"/>
        </w:rPr>
        <w:t>3 paveikslas</w:t>
      </w:r>
      <w:r w:rsidR="0030298B" w:rsidRPr="00FF5D0D" w:rsidDel="00B66008">
        <w:rPr>
          <w:rFonts w:eastAsiaTheme="minorHAnsi"/>
          <w:bCs/>
          <w:szCs w:val="24"/>
        </w:rPr>
        <w:t>. Elektros jėgainių parko modulių įtampos ir reaktyviosios galios valdymo             Q(U) statinė charakteristika</w:t>
      </w:r>
    </w:p>
    <w:p w14:paraId="7AF47349" w14:textId="64378EF5" w:rsidR="00D34035" w:rsidRPr="00FF5D0D" w:rsidDel="00B66008" w:rsidRDefault="00D34035" w:rsidP="00D34035">
      <w:pPr>
        <w:jc w:val="center"/>
        <w:rPr>
          <w:rFonts w:eastAsiaTheme="minorHAnsi"/>
          <w:bCs/>
          <w:szCs w:val="24"/>
        </w:rPr>
      </w:pPr>
    </w:p>
    <w:tbl>
      <w:tblPr>
        <w:tblW w:w="7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011"/>
        <w:gridCol w:w="1985"/>
        <w:gridCol w:w="3260"/>
      </w:tblGrid>
      <w:tr w:rsidR="00D34035" w:rsidRPr="00FF5D0D" w:rsidDel="00B66008" w14:paraId="15E6D7C4" w14:textId="70FF2170">
        <w:trPr>
          <w:trHeight w:val="619"/>
          <w:jc w:val="center"/>
        </w:trPr>
        <w:tc>
          <w:tcPr>
            <w:tcW w:w="2011" w:type="dxa"/>
            <w:shd w:val="clear" w:color="auto" w:fill="auto"/>
            <w:tcMar>
              <w:top w:w="15" w:type="dxa"/>
              <w:left w:w="108" w:type="dxa"/>
              <w:bottom w:w="0" w:type="dxa"/>
              <w:right w:w="108" w:type="dxa"/>
            </w:tcMar>
            <w:vAlign w:val="center"/>
            <w:hideMark/>
          </w:tcPr>
          <w:p w14:paraId="0EF7B0E8" w14:textId="1FE53FC6" w:rsidR="00D34035" w:rsidRPr="00FF5D0D" w:rsidDel="00B66008" w:rsidRDefault="00D34035" w:rsidP="00D34035">
            <w:pPr>
              <w:jc w:val="center"/>
              <w:rPr>
                <w:szCs w:val="24"/>
                <w:vertAlign w:val="subscript"/>
                <w:lang w:eastAsia="en-GB"/>
              </w:rPr>
            </w:pPr>
            <w:r w:rsidRPr="00FF5D0D" w:rsidDel="00B66008">
              <w:rPr>
                <w:bCs/>
                <w:kern w:val="24"/>
                <w:szCs w:val="24"/>
                <w:lang w:eastAsia="en-GB"/>
              </w:rPr>
              <w:t>Taškas, X</w:t>
            </w:r>
            <w:r w:rsidRPr="00FF5D0D" w:rsidDel="00B66008">
              <w:rPr>
                <w:bCs/>
                <w:kern w:val="24"/>
                <w:szCs w:val="24"/>
                <w:vertAlign w:val="subscript"/>
                <w:lang w:eastAsia="en-GB"/>
              </w:rPr>
              <w:t>n</w:t>
            </w:r>
          </w:p>
        </w:tc>
        <w:tc>
          <w:tcPr>
            <w:tcW w:w="1985" w:type="dxa"/>
            <w:shd w:val="clear" w:color="auto" w:fill="auto"/>
            <w:tcMar>
              <w:top w:w="15" w:type="dxa"/>
              <w:left w:w="108" w:type="dxa"/>
              <w:bottom w:w="0" w:type="dxa"/>
              <w:right w:w="108" w:type="dxa"/>
            </w:tcMar>
            <w:vAlign w:val="center"/>
            <w:hideMark/>
          </w:tcPr>
          <w:p w14:paraId="4F4A71A6" w14:textId="4A893BF9" w:rsidR="00D34035" w:rsidRPr="00FF5D0D" w:rsidDel="00B66008" w:rsidRDefault="00D34035" w:rsidP="00D34035">
            <w:pPr>
              <w:jc w:val="center"/>
              <w:rPr>
                <w:szCs w:val="24"/>
                <w:lang w:eastAsia="en-GB"/>
              </w:rPr>
            </w:pPr>
            <w:r w:rsidRPr="00FF5D0D" w:rsidDel="00B66008">
              <w:rPr>
                <w:bCs/>
                <w:kern w:val="24"/>
                <w:szCs w:val="24"/>
                <w:lang w:eastAsia="en-GB"/>
              </w:rPr>
              <w:t>Įtampa U/U</w:t>
            </w:r>
            <w:r w:rsidRPr="00FF5D0D" w:rsidDel="00B66008">
              <w:rPr>
                <w:bCs/>
                <w:kern w:val="24"/>
                <w:position w:val="-8"/>
                <w:szCs w:val="24"/>
                <w:vertAlign w:val="subscript"/>
                <w:lang w:eastAsia="en-GB"/>
              </w:rPr>
              <w:t>n</w:t>
            </w:r>
          </w:p>
        </w:tc>
        <w:tc>
          <w:tcPr>
            <w:tcW w:w="3260" w:type="dxa"/>
            <w:shd w:val="clear" w:color="auto" w:fill="auto"/>
            <w:tcMar>
              <w:top w:w="15" w:type="dxa"/>
              <w:left w:w="108" w:type="dxa"/>
              <w:bottom w:w="0" w:type="dxa"/>
              <w:right w:w="108" w:type="dxa"/>
            </w:tcMar>
            <w:vAlign w:val="center"/>
            <w:hideMark/>
          </w:tcPr>
          <w:p w14:paraId="75F6BE13" w14:textId="2902F1B3" w:rsidR="00D34035" w:rsidRPr="00FF5D0D" w:rsidDel="00B66008" w:rsidRDefault="00D34035" w:rsidP="00D34035">
            <w:pPr>
              <w:jc w:val="center"/>
              <w:rPr>
                <w:szCs w:val="24"/>
                <w:lang w:eastAsia="en-GB"/>
              </w:rPr>
            </w:pPr>
            <w:r w:rsidRPr="00FF5D0D" w:rsidDel="00B66008">
              <w:rPr>
                <w:bCs/>
                <w:kern w:val="24"/>
                <w:szCs w:val="24"/>
                <w:lang w:eastAsia="en-GB"/>
              </w:rPr>
              <w:t>Reaktyvioji galia Q/Q</w:t>
            </w:r>
            <w:r w:rsidRPr="00FF5D0D" w:rsidDel="00B66008">
              <w:rPr>
                <w:bCs/>
                <w:kern w:val="24"/>
                <w:position w:val="-8"/>
                <w:szCs w:val="24"/>
                <w:lang w:eastAsia="en-GB"/>
              </w:rPr>
              <w:t>max</w:t>
            </w:r>
          </w:p>
        </w:tc>
      </w:tr>
      <w:tr w:rsidR="00D34035" w:rsidRPr="00FF5D0D" w:rsidDel="00B66008" w14:paraId="7EC58FAF" w14:textId="1BAC68E4">
        <w:trPr>
          <w:jc w:val="center"/>
        </w:trPr>
        <w:tc>
          <w:tcPr>
            <w:tcW w:w="2011" w:type="dxa"/>
            <w:shd w:val="clear" w:color="auto" w:fill="auto"/>
            <w:tcMar>
              <w:top w:w="15" w:type="dxa"/>
              <w:left w:w="108" w:type="dxa"/>
              <w:bottom w:w="0" w:type="dxa"/>
              <w:right w:w="108" w:type="dxa"/>
            </w:tcMar>
            <w:vAlign w:val="center"/>
            <w:hideMark/>
          </w:tcPr>
          <w:p w14:paraId="53F02D3A" w14:textId="572AAAD5" w:rsidR="00D34035" w:rsidRPr="00FF5D0D" w:rsidDel="00B66008" w:rsidRDefault="00D34035" w:rsidP="00D34035">
            <w:pPr>
              <w:jc w:val="center"/>
              <w:rPr>
                <w:szCs w:val="24"/>
                <w:lang w:eastAsia="en-GB"/>
              </w:rPr>
            </w:pPr>
            <w:r w:rsidRPr="00FF5D0D" w:rsidDel="00B66008">
              <w:rPr>
                <w:bCs/>
                <w:kern w:val="24"/>
                <w:szCs w:val="24"/>
                <w:lang w:eastAsia="en-GB"/>
              </w:rPr>
              <w:t>X</w:t>
            </w:r>
            <w:r w:rsidRPr="00FF5D0D" w:rsidDel="00B66008">
              <w:rPr>
                <w:bCs/>
                <w:kern w:val="24"/>
                <w:position w:val="-8"/>
                <w:szCs w:val="24"/>
                <w:vertAlign w:val="subscript"/>
                <w:lang w:eastAsia="en-GB"/>
              </w:rPr>
              <w:t>1</w:t>
            </w:r>
          </w:p>
        </w:tc>
        <w:tc>
          <w:tcPr>
            <w:tcW w:w="1985" w:type="dxa"/>
            <w:shd w:val="clear" w:color="auto" w:fill="auto"/>
            <w:tcMar>
              <w:top w:w="15" w:type="dxa"/>
              <w:left w:w="108" w:type="dxa"/>
              <w:bottom w:w="0" w:type="dxa"/>
              <w:right w:w="108" w:type="dxa"/>
            </w:tcMar>
            <w:vAlign w:val="center"/>
            <w:hideMark/>
          </w:tcPr>
          <w:p w14:paraId="4003FEA9" w14:textId="68CE5C07" w:rsidR="00D34035" w:rsidRPr="00FF5D0D" w:rsidDel="00B66008" w:rsidRDefault="00D34035" w:rsidP="00D34035">
            <w:pPr>
              <w:jc w:val="center"/>
              <w:rPr>
                <w:szCs w:val="24"/>
                <w:lang w:eastAsia="en-GB"/>
              </w:rPr>
            </w:pPr>
            <w:r w:rsidRPr="00FF5D0D" w:rsidDel="00B66008">
              <w:rPr>
                <w:kern w:val="24"/>
                <w:szCs w:val="24"/>
                <w:lang w:eastAsia="en-GB"/>
              </w:rPr>
              <w:t xml:space="preserve">0,92 (0,91) </w:t>
            </w:r>
          </w:p>
        </w:tc>
        <w:tc>
          <w:tcPr>
            <w:tcW w:w="3260" w:type="dxa"/>
            <w:shd w:val="clear" w:color="auto" w:fill="auto"/>
            <w:tcMar>
              <w:top w:w="15" w:type="dxa"/>
              <w:left w:w="108" w:type="dxa"/>
              <w:bottom w:w="0" w:type="dxa"/>
              <w:right w:w="108" w:type="dxa"/>
            </w:tcMar>
            <w:vAlign w:val="center"/>
            <w:hideMark/>
          </w:tcPr>
          <w:p w14:paraId="744D6525" w14:textId="48C539AF" w:rsidR="00D34035" w:rsidRPr="00FF5D0D" w:rsidDel="00B66008" w:rsidRDefault="00D34035" w:rsidP="00D34035">
            <w:pPr>
              <w:contextualSpacing/>
              <w:jc w:val="center"/>
              <w:rPr>
                <w:kern w:val="24"/>
                <w:szCs w:val="24"/>
                <w:lang w:eastAsia="en-GB"/>
              </w:rPr>
            </w:pPr>
            <w:r w:rsidRPr="00FF5D0D" w:rsidDel="00B66008">
              <w:rPr>
                <w:kern w:val="24"/>
                <w:szCs w:val="24"/>
                <w:lang w:eastAsia="en-GB"/>
              </w:rPr>
              <w:t xml:space="preserve">1 </w:t>
            </w:r>
          </w:p>
          <w:p w14:paraId="582E2EC8" w14:textId="0C3D0318" w:rsidR="00D34035" w:rsidRPr="00FF5D0D" w:rsidDel="00B66008" w:rsidRDefault="00D34035" w:rsidP="00D34035">
            <w:pPr>
              <w:jc w:val="center"/>
              <w:rPr>
                <w:szCs w:val="24"/>
                <w:lang w:eastAsia="en-GB"/>
              </w:rPr>
            </w:pPr>
            <w:r w:rsidRPr="00FF5D0D" w:rsidDel="00B66008">
              <w:rPr>
                <w:kern w:val="24"/>
                <w:szCs w:val="24"/>
                <w:lang w:eastAsia="en-GB"/>
              </w:rPr>
              <w:t>(elektrinė generuoja reaktyviąją galią)</w:t>
            </w:r>
          </w:p>
        </w:tc>
      </w:tr>
      <w:tr w:rsidR="00D34035" w:rsidRPr="00FF5D0D" w:rsidDel="00B66008" w14:paraId="29C44E75" w14:textId="0F1D8F82">
        <w:trPr>
          <w:jc w:val="center"/>
        </w:trPr>
        <w:tc>
          <w:tcPr>
            <w:tcW w:w="2011" w:type="dxa"/>
            <w:shd w:val="clear" w:color="auto" w:fill="auto"/>
            <w:tcMar>
              <w:top w:w="15" w:type="dxa"/>
              <w:left w:w="108" w:type="dxa"/>
              <w:bottom w:w="0" w:type="dxa"/>
              <w:right w:w="108" w:type="dxa"/>
            </w:tcMar>
            <w:vAlign w:val="center"/>
            <w:hideMark/>
          </w:tcPr>
          <w:p w14:paraId="7C263564" w14:textId="22E80AFD" w:rsidR="00D34035" w:rsidRPr="00FF5D0D" w:rsidDel="00B66008" w:rsidRDefault="00D34035" w:rsidP="00D34035">
            <w:pPr>
              <w:jc w:val="center"/>
              <w:rPr>
                <w:szCs w:val="24"/>
                <w:lang w:eastAsia="en-GB"/>
              </w:rPr>
            </w:pPr>
            <w:r w:rsidRPr="00FF5D0D" w:rsidDel="00B66008">
              <w:rPr>
                <w:bCs/>
                <w:kern w:val="24"/>
                <w:szCs w:val="24"/>
                <w:lang w:eastAsia="en-GB"/>
              </w:rPr>
              <w:t>X</w:t>
            </w:r>
            <w:r w:rsidRPr="00FF5D0D" w:rsidDel="00B66008">
              <w:rPr>
                <w:bCs/>
                <w:kern w:val="24"/>
                <w:position w:val="-8"/>
                <w:szCs w:val="24"/>
                <w:vertAlign w:val="subscript"/>
                <w:lang w:eastAsia="en-GB"/>
              </w:rPr>
              <w:t>2</w:t>
            </w:r>
          </w:p>
        </w:tc>
        <w:tc>
          <w:tcPr>
            <w:tcW w:w="1985" w:type="dxa"/>
            <w:shd w:val="clear" w:color="auto" w:fill="auto"/>
            <w:tcMar>
              <w:top w:w="15" w:type="dxa"/>
              <w:left w:w="108" w:type="dxa"/>
              <w:bottom w:w="0" w:type="dxa"/>
              <w:right w:w="108" w:type="dxa"/>
            </w:tcMar>
            <w:vAlign w:val="center"/>
            <w:hideMark/>
          </w:tcPr>
          <w:p w14:paraId="60DB313E" w14:textId="31245F2F" w:rsidR="00D34035" w:rsidRPr="00FF5D0D" w:rsidDel="00B66008" w:rsidRDefault="00D34035" w:rsidP="00D34035">
            <w:pPr>
              <w:jc w:val="center"/>
              <w:rPr>
                <w:szCs w:val="24"/>
                <w:lang w:eastAsia="en-GB"/>
              </w:rPr>
            </w:pPr>
            <w:r w:rsidRPr="00FF5D0D" w:rsidDel="00B66008">
              <w:rPr>
                <w:kern w:val="24"/>
                <w:szCs w:val="24"/>
                <w:lang w:eastAsia="en-GB"/>
              </w:rPr>
              <w:t>0,96 (0,95)</w:t>
            </w:r>
          </w:p>
        </w:tc>
        <w:tc>
          <w:tcPr>
            <w:tcW w:w="3260" w:type="dxa"/>
            <w:shd w:val="clear" w:color="auto" w:fill="auto"/>
            <w:tcMar>
              <w:top w:w="15" w:type="dxa"/>
              <w:left w:w="108" w:type="dxa"/>
              <w:bottom w:w="0" w:type="dxa"/>
              <w:right w:w="108" w:type="dxa"/>
            </w:tcMar>
            <w:vAlign w:val="center"/>
            <w:hideMark/>
          </w:tcPr>
          <w:p w14:paraId="53FCF15D" w14:textId="355814AA" w:rsidR="00D34035" w:rsidRPr="00FF5D0D" w:rsidDel="00B66008" w:rsidRDefault="00D34035" w:rsidP="00D34035">
            <w:pPr>
              <w:jc w:val="center"/>
              <w:rPr>
                <w:szCs w:val="24"/>
                <w:lang w:eastAsia="en-GB"/>
              </w:rPr>
            </w:pPr>
            <w:r w:rsidRPr="00FF5D0D" w:rsidDel="00B66008">
              <w:rPr>
                <w:kern w:val="24"/>
                <w:szCs w:val="24"/>
                <w:lang w:eastAsia="en-GB"/>
              </w:rPr>
              <w:t>0</w:t>
            </w:r>
          </w:p>
        </w:tc>
      </w:tr>
      <w:tr w:rsidR="00D34035" w:rsidRPr="00FF5D0D" w:rsidDel="00B66008" w14:paraId="09FDB41B" w14:textId="23F68477">
        <w:trPr>
          <w:trHeight w:val="43"/>
          <w:jc w:val="center"/>
        </w:trPr>
        <w:tc>
          <w:tcPr>
            <w:tcW w:w="2011" w:type="dxa"/>
            <w:shd w:val="clear" w:color="auto" w:fill="auto"/>
            <w:tcMar>
              <w:top w:w="15" w:type="dxa"/>
              <w:left w:w="108" w:type="dxa"/>
              <w:bottom w:w="0" w:type="dxa"/>
              <w:right w:w="108" w:type="dxa"/>
            </w:tcMar>
            <w:vAlign w:val="center"/>
            <w:hideMark/>
          </w:tcPr>
          <w:p w14:paraId="6B02B7E4" w14:textId="7B19E3C3" w:rsidR="00D34035" w:rsidRPr="00FF5D0D" w:rsidDel="00B66008" w:rsidRDefault="00D34035" w:rsidP="00D34035">
            <w:pPr>
              <w:jc w:val="center"/>
              <w:rPr>
                <w:szCs w:val="24"/>
                <w:lang w:eastAsia="en-GB"/>
              </w:rPr>
            </w:pPr>
            <w:r w:rsidRPr="00FF5D0D" w:rsidDel="00B66008">
              <w:rPr>
                <w:bCs/>
                <w:kern w:val="24"/>
                <w:szCs w:val="24"/>
                <w:lang w:eastAsia="en-GB"/>
              </w:rPr>
              <w:t>X</w:t>
            </w:r>
            <w:r w:rsidRPr="00FF5D0D" w:rsidDel="00B66008">
              <w:rPr>
                <w:bCs/>
                <w:kern w:val="24"/>
                <w:position w:val="-8"/>
                <w:szCs w:val="24"/>
                <w:vertAlign w:val="subscript"/>
                <w:lang w:eastAsia="en-GB"/>
              </w:rPr>
              <w:t>3</w:t>
            </w:r>
          </w:p>
        </w:tc>
        <w:tc>
          <w:tcPr>
            <w:tcW w:w="1985" w:type="dxa"/>
            <w:shd w:val="clear" w:color="auto" w:fill="auto"/>
            <w:tcMar>
              <w:top w:w="15" w:type="dxa"/>
              <w:left w:w="108" w:type="dxa"/>
              <w:bottom w:w="0" w:type="dxa"/>
              <w:right w:w="108" w:type="dxa"/>
            </w:tcMar>
            <w:vAlign w:val="center"/>
            <w:hideMark/>
          </w:tcPr>
          <w:p w14:paraId="62559A6A" w14:textId="5D35D9A5" w:rsidR="00D34035" w:rsidRPr="00FF5D0D" w:rsidDel="00B66008" w:rsidRDefault="00D34035" w:rsidP="00D34035">
            <w:pPr>
              <w:jc w:val="center"/>
              <w:rPr>
                <w:szCs w:val="24"/>
                <w:lang w:eastAsia="en-GB"/>
              </w:rPr>
            </w:pPr>
            <w:r w:rsidRPr="00FF5D0D" w:rsidDel="00B66008">
              <w:rPr>
                <w:kern w:val="24"/>
                <w:szCs w:val="24"/>
                <w:lang w:eastAsia="en-GB"/>
              </w:rPr>
              <w:t>1,04 (1,05)</w:t>
            </w:r>
          </w:p>
        </w:tc>
        <w:tc>
          <w:tcPr>
            <w:tcW w:w="3260" w:type="dxa"/>
            <w:shd w:val="clear" w:color="auto" w:fill="auto"/>
            <w:tcMar>
              <w:top w:w="15" w:type="dxa"/>
              <w:left w:w="108" w:type="dxa"/>
              <w:bottom w:w="0" w:type="dxa"/>
              <w:right w:w="108" w:type="dxa"/>
            </w:tcMar>
            <w:vAlign w:val="center"/>
            <w:hideMark/>
          </w:tcPr>
          <w:p w14:paraId="0911C6A1" w14:textId="62A9B7A1" w:rsidR="00D34035" w:rsidRPr="00FF5D0D" w:rsidDel="00B66008" w:rsidRDefault="00D34035" w:rsidP="00D34035">
            <w:pPr>
              <w:jc w:val="center"/>
              <w:rPr>
                <w:szCs w:val="24"/>
                <w:lang w:eastAsia="en-GB"/>
              </w:rPr>
            </w:pPr>
            <w:r w:rsidRPr="00FF5D0D" w:rsidDel="00B66008">
              <w:rPr>
                <w:kern w:val="24"/>
                <w:szCs w:val="24"/>
                <w:lang w:eastAsia="en-GB"/>
              </w:rPr>
              <w:t>0</w:t>
            </w:r>
          </w:p>
        </w:tc>
      </w:tr>
      <w:tr w:rsidR="00D34035" w:rsidRPr="00FF5D0D" w:rsidDel="00B66008" w14:paraId="7A87CCDD" w14:textId="46FEB9FB">
        <w:trPr>
          <w:jc w:val="center"/>
        </w:trPr>
        <w:tc>
          <w:tcPr>
            <w:tcW w:w="2011" w:type="dxa"/>
            <w:shd w:val="clear" w:color="auto" w:fill="auto"/>
            <w:tcMar>
              <w:top w:w="15" w:type="dxa"/>
              <w:left w:w="108" w:type="dxa"/>
              <w:bottom w:w="0" w:type="dxa"/>
              <w:right w:w="108" w:type="dxa"/>
            </w:tcMar>
            <w:vAlign w:val="center"/>
            <w:hideMark/>
          </w:tcPr>
          <w:p w14:paraId="64F32A53" w14:textId="541A6F33" w:rsidR="00D34035" w:rsidRPr="00FF5D0D" w:rsidDel="00B66008" w:rsidRDefault="00D34035" w:rsidP="00D34035">
            <w:pPr>
              <w:jc w:val="center"/>
              <w:rPr>
                <w:szCs w:val="24"/>
                <w:lang w:eastAsia="en-GB"/>
              </w:rPr>
            </w:pPr>
            <w:r w:rsidRPr="00FF5D0D" w:rsidDel="00B66008">
              <w:rPr>
                <w:bCs/>
                <w:kern w:val="24"/>
                <w:szCs w:val="24"/>
                <w:lang w:eastAsia="en-GB"/>
              </w:rPr>
              <w:t>X</w:t>
            </w:r>
            <w:r w:rsidRPr="00FF5D0D" w:rsidDel="00B66008">
              <w:rPr>
                <w:bCs/>
                <w:kern w:val="24"/>
                <w:position w:val="-8"/>
                <w:szCs w:val="24"/>
                <w:vertAlign w:val="subscript"/>
                <w:lang w:eastAsia="en-GB"/>
              </w:rPr>
              <w:t>4</w:t>
            </w:r>
          </w:p>
        </w:tc>
        <w:tc>
          <w:tcPr>
            <w:tcW w:w="1985" w:type="dxa"/>
            <w:shd w:val="clear" w:color="auto" w:fill="auto"/>
            <w:tcMar>
              <w:top w:w="15" w:type="dxa"/>
              <w:left w:w="108" w:type="dxa"/>
              <w:bottom w:w="0" w:type="dxa"/>
              <w:right w:w="108" w:type="dxa"/>
            </w:tcMar>
            <w:vAlign w:val="center"/>
            <w:hideMark/>
          </w:tcPr>
          <w:p w14:paraId="5FABAD08" w14:textId="5A790EDF" w:rsidR="00D34035" w:rsidRPr="00FF5D0D" w:rsidDel="00B66008" w:rsidRDefault="00D34035" w:rsidP="00D34035">
            <w:pPr>
              <w:jc w:val="center"/>
              <w:rPr>
                <w:szCs w:val="24"/>
                <w:lang w:eastAsia="en-GB"/>
              </w:rPr>
            </w:pPr>
            <w:r w:rsidRPr="00FF5D0D" w:rsidDel="00B66008">
              <w:rPr>
                <w:kern w:val="24"/>
                <w:szCs w:val="24"/>
                <w:lang w:eastAsia="en-GB"/>
              </w:rPr>
              <w:t>1,08 (1,09)</w:t>
            </w:r>
          </w:p>
        </w:tc>
        <w:tc>
          <w:tcPr>
            <w:tcW w:w="3260" w:type="dxa"/>
            <w:shd w:val="clear" w:color="auto" w:fill="auto"/>
            <w:tcMar>
              <w:top w:w="15" w:type="dxa"/>
              <w:left w:w="108" w:type="dxa"/>
              <w:bottom w:w="0" w:type="dxa"/>
              <w:right w:w="108" w:type="dxa"/>
            </w:tcMar>
            <w:vAlign w:val="center"/>
            <w:hideMark/>
          </w:tcPr>
          <w:p w14:paraId="581A07E9" w14:textId="33BB2BC4" w:rsidR="00D34035" w:rsidRPr="00FF5D0D" w:rsidDel="00B66008" w:rsidRDefault="00D34035" w:rsidP="00D34035">
            <w:pPr>
              <w:contextualSpacing/>
              <w:jc w:val="center"/>
              <w:rPr>
                <w:kern w:val="24"/>
                <w:szCs w:val="24"/>
                <w:lang w:eastAsia="en-GB"/>
              </w:rPr>
            </w:pPr>
            <w:r w:rsidRPr="00FF5D0D" w:rsidDel="00B66008">
              <w:rPr>
                <w:kern w:val="24"/>
                <w:szCs w:val="24"/>
                <w:lang w:eastAsia="en-GB"/>
              </w:rPr>
              <w:t>-1</w:t>
            </w:r>
          </w:p>
          <w:p w14:paraId="79AE6715" w14:textId="1C309678" w:rsidR="00D34035" w:rsidRPr="00FF5D0D" w:rsidDel="00B66008" w:rsidRDefault="00D34035" w:rsidP="00D34035">
            <w:pPr>
              <w:contextualSpacing/>
              <w:jc w:val="center"/>
              <w:rPr>
                <w:kern w:val="24"/>
                <w:szCs w:val="24"/>
                <w:lang w:eastAsia="en-GB"/>
              </w:rPr>
            </w:pPr>
            <w:r w:rsidRPr="00FF5D0D" w:rsidDel="00B66008">
              <w:rPr>
                <w:kern w:val="24"/>
                <w:szCs w:val="24"/>
                <w:lang w:eastAsia="en-GB"/>
              </w:rPr>
              <w:t xml:space="preserve">(elektrinė vartoja </w:t>
            </w:r>
          </w:p>
          <w:p w14:paraId="32B590FB" w14:textId="6F4F0EFC" w:rsidR="00D34035" w:rsidRPr="00FF5D0D" w:rsidDel="00B66008" w:rsidRDefault="00D34035" w:rsidP="00D34035">
            <w:pPr>
              <w:jc w:val="center"/>
              <w:rPr>
                <w:szCs w:val="24"/>
                <w:lang w:eastAsia="en-GB"/>
              </w:rPr>
            </w:pPr>
            <w:r w:rsidRPr="00FF5D0D" w:rsidDel="00B66008">
              <w:rPr>
                <w:kern w:val="24"/>
                <w:szCs w:val="24"/>
                <w:lang w:eastAsia="en-GB"/>
              </w:rPr>
              <w:t>reaktyviąją galią)</w:t>
            </w:r>
          </w:p>
        </w:tc>
      </w:tr>
    </w:tbl>
    <w:p w14:paraId="46CB38C4" w14:textId="5BB64577" w:rsidR="00D34035" w:rsidRPr="00FF5D0D" w:rsidDel="00B66008" w:rsidRDefault="004877EC" w:rsidP="00514D81">
      <w:pPr>
        <w:ind w:firstLine="567"/>
        <w:jc w:val="both"/>
        <w:rPr>
          <w:rFonts w:eastAsiaTheme="minorHAnsi"/>
          <w:szCs w:val="24"/>
        </w:rPr>
      </w:pPr>
      <w:r w:rsidRPr="00FF5D0D" w:rsidDel="00B66008">
        <w:rPr>
          <w:rFonts w:eastAsiaTheme="minorHAnsi"/>
          <w:szCs w:val="24"/>
        </w:rPr>
        <w:t>J</w:t>
      </w:r>
      <w:r w:rsidR="00D34035" w:rsidRPr="00FF5D0D" w:rsidDel="00B66008">
        <w:rPr>
          <w:rFonts w:eastAsiaTheme="minorHAnsi"/>
          <w:szCs w:val="24"/>
        </w:rPr>
        <w:t>eigu vidutinės įtampos elektros skirstomojo tinklo segmente nėra įrengta 10/0,42 kV galios transformatorių, elektros skirstom</w:t>
      </w:r>
      <w:r w:rsidR="00210F3D" w:rsidRPr="00FF5D0D" w:rsidDel="00B66008">
        <w:rPr>
          <w:rFonts w:eastAsiaTheme="minorHAnsi"/>
          <w:szCs w:val="24"/>
        </w:rPr>
        <w:t>ųjų</w:t>
      </w:r>
      <w:r w:rsidR="00D34035" w:rsidRPr="00FF5D0D" w:rsidDel="00B66008">
        <w:rPr>
          <w:rFonts w:eastAsiaTheme="minorHAnsi"/>
          <w:szCs w:val="24"/>
        </w:rPr>
        <w:t xml:space="preserve"> tinkl</w:t>
      </w:r>
      <w:r w:rsidR="00210F3D" w:rsidRPr="00FF5D0D" w:rsidDel="00B66008">
        <w:rPr>
          <w:rFonts w:eastAsiaTheme="minorHAnsi"/>
          <w:szCs w:val="24"/>
        </w:rPr>
        <w:t>ų</w:t>
      </w:r>
      <w:r w:rsidR="00D34035" w:rsidRPr="00FF5D0D" w:rsidDel="00B66008">
        <w:rPr>
          <w:rFonts w:eastAsiaTheme="minorHAnsi"/>
          <w:szCs w:val="24"/>
        </w:rPr>
        <w:t xml:space="preserve"> operatorius</w:t>
      </w:r>
      <w:r w:rsidR="00DF3482" w:rsidRPr="00FF5D0D" w:rsidDel="00B66008">
        <w:rPr>
          <w:rFonts w:eastAsiaTheme="minorHAnsi"/>
          <w:szCs w:val="24"/>
        </w:rPr>
        <w:t xml:space="preserve">, </w:t>
      </w:r>
      <w:r w:rsidR="00DF3482" w:rsidRPr="00FF5D0D" w:rsidDel="00B66008">
        <w:rPr>
          <w:bCs/>
          <w:szCs w:val="24"/>
        </w:rPr>
        <w:t>atsižvelgiant į skirstomųjų elektros tinklų įtampos stabilumą prijungimo taške,</w:t>
      </w:r>
      <w:r w:rsidR="00D34035" w:rsidRPr="00FF5D0D" w:rsidDel="00B66008">
        <w:rPr>
          <w:rFonts w:eastAsiaTheme="minorHAnsi"/>
          <w:szCs w:val="24"/>
        </w:rPr>
        <w:t xml:space="preserve"> gali pareikalauti </w:t>
      </w:r>
      <w:r w:rsidR="00E12633" w:rsidRPr="00FF5D0D" w:rsidDel="00B66008">
        <w:rPr>
          <w:rFonts w:eastAsiaTheme="minorHAnsi"/>
          <w:szCs w:val="24"/>
        </w:rPr>
        <w:t xml:space="preserve">nustatyti </w:t>
      </w:r>
      <w:r w:rsidR="0030298B" w:rsidRPr="00FF5D0D" w:rsidDel="00B66008">
        <w:rPr>
          <w:rFonts w:eastAsiaTheme="minorHAnsi"/>
          <w:szCs w:val="24"/>
        </w:rPr>
        <w:t>parametrų</w:t>
      </w:r>
      <w:r w:rsidR="00E12633" w:rsidRPr="00FF5D0D" w:rsidDel="00B66008">
        <w:rPr>
          <w:rFonts w:eastAsiaTheme="minorHAnsi"/>
          <w:szCs w:val="24"/>
        </w:rPr>
        <w:t xml:space="preserve"> </w:t>
      </w:r>
      <w:r w:rsidR="00D34035" w:rsidRPr="00FF5D0D" w:rsidDel="00B66008">
        <w:rPr>
          <w:rFonts w:eastAsiaTheme="minorHAnsi"/>
          <w:szCs w:val="24"/>
        </w:rPr>
        <w:t>reikšmes, pateiktas</w:t>
      </w:r>
      <w:r w:rsidR="00DF3482" w:rsidRPr="00FF5D0D" w:rsidDel="00B66008">
        <w:rPr>
          <w:rFonts w:eastAsiaTheme="minorHAnsi"/>
          <w:szCs w:val="24"/>
        </w:rPr>
        <w:t xml:space="preserve"> šio punkto</w:t>
      </w:r>
      <w:r w:rsidR="00D34035" w:rsidRPr="00FF5D0D" w:rsidDel="00B66008">
        <w:rPr>
          <w:rFonts w:eastAsiaTheme="minorHAnsi"/>
          <w:szCs w:val="24"/>
        </w:rPr>
        <w:t xml:space="preserve"> lentelėje skliaustuose (0,91; 0,95; 1,05; 1,09). Jeigu vidutinės įtampos elektros skirstom</w:t>
      </w:r>
      <w:r w:rsidR="00210F3D" w:rsidRPr="00FF5D0D" w:rsidDel="00B66008">
        <w:rPr>
          <w:rFonts w:eastAsiaTheme="minorHAnsi"/>
          <w:szCs w:val="24"/>
        </w:rPr>
        <w:t>ųjų</w:t>
      </w:r>
      <w:r w:rsidR="00D34035" w:rsidRPr="00FF5D0D" w:rsidDel="00B66008">
        <w:rPr>
          <w:rFonts w:eastAsiaTheme="minorHAnsi"/>
          <w:szCs w:val="24"/>
        </w:rPr>
        <w:t xml:space="preserve"> tinkl</w:t>
      </w:r>
      <w:r w:rsidR="00210F3D" w:rsidRPr="00FF5D0D" w:rsidDel="00B66008">
        <w:rPr>
          <w:rFonts w:eastAsiaTheme="minorHAnsi"/>
          <w:szCs w:val="24"/>
        </w:rPr>
        <w:t>ų</w:t>
      </w:r>
      <w:r w:rsidR="00D34035" w:rsidRPr="00FF5D0D" w:rsidDel="00B66008">
        <w:rPr>
          <w:rFonts w:eastAsiaTheme="minorHAnsi"/>
          <w:szCs w:val="24"/>
        </w:rPr>
        <w:t xml:space="preserve"> segmente yra įrengtas 10/0,42 kV galios transformatorius (-iai), tuomet skliaustuose pateiktos reikšmės </w:t>
      </w:r>
      <w:r w:rsidR="001F515A" w:rsidRPr="00FF5D0D" w:rsidDel="00B66008">
        <w:rPr>
          <w:rFonts w:eastAsiaTheme="minorHAnsi"/>
          <w:szCs w:val="24"/>
        </w:rPr>
        <w:t>ne</w:t>
      </w:r>
      <w:r w:rsidR="00D34035" w:rsidRPr="00FF5D0D" w:rsidDel="00B66008">
        <w:rPr>
          <w:rFonts w:eastAsiaTheme="minorHAnsi"/>
          <w:szCs w:val="24"/>
        </w:rPr>
        <w:t>naudojamos.</w:t>
      </w:r>
    </w:p>
    <w:p w14:paraId="7D4D820E" w14:textId="2AA574A9" w:rsidR="00D34035" w:rsidRPr="00FF5D0D" w:rsidDel="00B66008" w:rsidRDefault="00D34035" w:rsidP="00514D81">
      <w:pPr>
        <w:ind w:firstLine="567"/>
        <w:jc w:val="both"/>
        <w:rPr>
          <w:rFonts w:eastAsiaTheme="minorHAnsi"/>
          <w:szCs w:val="24"/>
        </w:rPr>
      </w:pPr>
      <w:r w:rsidRPr="00FF5D0D" w:rsidDel="00B66008">
        <w:rPr>
          <w:rFonts w:eastAsiaTheme="minorHAnsi"/>
          <w:szCs w:val="24"/>
        </w:rPr>
        <w:t xml:space="preserve">Elektros jėgainių parko modulių, įrengiamų vartotojo vidaus elektros tinkle </w:t>
      </w:r>
      <w:r w:rsidRPr="00FF5D0D" w:rsidDel="00B66008">
        <w:rPr>
          <w:rFonts w:eastAsiaTheme="minorHAnsi"/>
          <w:bCs/>
          <w:szCs w:val="24"/>
        </w:rPr>
        <w:t>(šalia gaminančio</w:t>
      </w:r>
      <w:r w:rsidR="00210F3D" w:rsidRPr="00FF5D0D" w:rsidDel="00B66008">
        <w:rPr>
          <w:rFonts w:eastAsiaTheme="minorHAnsi"/>
          <w:bCs/>
          <w:szCs w:val="24"/>
        </w:rPr>
        <w:t xml:space="preserve"> arba </w:t>
      </w:r>
      <w:r w:rsidRPr="00FF5D0D" w:rsidDel="00B66008">
        <w:rPr>
          <w:rFonts w:eastAsiaTheme="minorHAnsi"/>
          <w:bCs/>
          <w:szCs w:val="24"/>
        </w:rPr>
        <w:t xml:space="preserve">aktyviojo  vartotojo apkrovos, PCI taške), </w:t>
      </w:r>
      <w:r w:rsidRPr="00FF5D0D" w:rsidDel="00B66008">
        <w:rPr>
          <w:rFonts w:eastAsiaTheme="minorHAnsi"/>
          <w:szCs w:val="24"/>
        </w:rPr>
        <w:t>įtampos ir reaktyviosios galios valdymo Q(U) statinė charakteristika</w:t>
      </w:r>
      <w:r w:rsidR="00DF3482" w:rsidRPr="00FF5D0D" w:rsidDel="00B66008">
        <w:rPr>
          <w:rFonts w:eastAsiaTheme="minorHAnsi"/>
          <w:szCs w:val="24"/>
        </w:rPr>
        <w:t xml:space="preserve"> (</w:t>
      </w:r>
      <w:r w:rsidRPr="00FF5D0D" w:rsidDel="00B66008">
        <w:rPr>
          <w:rFonts w:eastAsiaTheme="minorHAnsi"/>
          <w:szCs w:val="24"/>
        </w:rPr>
        <w:t>parametrai</w:t>
      </w:r>
      <w:r w:rsidR="00DF3482" w:rsidRPr="00FF5D0D" w:rsidDel="00B66008">
        <w:rPr>
          <w:rFonts w:eastAsiaTheme="minorHAnsi"/>
          <w:szCs w:val="24"/>
        </w:rPr>
        <w:t>)</w:t>
      </w:r>
      <w:r w:rsidRPr="00FF5D0D" w:rsidDel="00B66008">
        <w:rPr>
          <w:rFonts w:eastAsiaTheme="minorHAnsi"/>
          <w:szCs w:val="24"/>
        </w:rPr>
        <w:t xml:space="preserve"> pateikti ties keitiklio išvadais</w:t>
      </w:r>
      <w:r w:rsidR="00DF3482" w:rsidRPr="00FF5D0D" w:rsidDel="00B66008">
        <w:rPr>
          <w:rFonts w:eastAsiaTheme="minorHAnsi"/>
          <w:szCs w:val="24"/>
        </w:rPr>
        <w:t xml:space="preserve"> (</w:t>
      </w:r>
      <w:r w:rsidRPr="00FF5D0D" w:rsidDel="00B66008">
        <w:rPr>
          <w:rFonts w:eastAsiaTheme="minorHAnsi"/>
          <w:szCs w:val="24"/>
        </w:rPr>
        <w:t>gnybtais</w:t>
      </w:r>
      <w:r w:rsidR="00DF3482" w:rsidRPr="00FF5D0D" w:rsidDel="00B66008">
        <w:rPr>
          <w:rFonts w:eastAsiaTheme="minorHAnsi"/>
          <w:szCs w:val="24"/>
        </w:rPr>
        <w:t>)</w:t>
      </w:r>
      <w:r w:rsidRPr="00FF5D0D" w:rsidDel="00B66008">
        <w:rPr>
          <w:rFonts w:eastAsiaTheme="minorHAnsi"/>
          <w:szCs w:val="24"/>
        </w:rPr>
        <w:t xml:space="preserve"> (PGC taškas).</w:t>
      </w:r>
    </w:p>
    <w:p w14:paraId="21833E89" w14:textId="3D41A899" w:rsidR="00D34035" w:rsidRPr="00FF5D0D" w:rsidDel="00B66008" w:rsidRDefault="00D34035" w:rsidP="00514D81">
      <w:pPr>
        <w:ind w:firstLine="567"/>
        <w:jc w:val="both"/>
        <w:rPr>
          <w:lang w:eastAsia="en-GB" w:bidi="bo-CN"/>
        </w:rPr>
      </w:pPr>
      <w:r w:rsidRPr="00FF5D0D" w:rsidDel="00B66008">
        <w:rPr>
          <w:rFonts w:eastAsiaTheme="minorHAnsi"/>
          <w:szCs w:val="24"/>
        </w:rPr>
        <w:t>Elektros jėgainių parko modulių, prijungiamų prie elektros skirstom</w:t>
      </w:r>
      <w:r w:rsidR="00210F3D" w:rsidRPr="00FF5D0D" w:rsidDel="00B66008">
        <w:rPr>
          <w:rFonts w:eastAsiaTheme="minorHAnsi"/>
          <w:szCs w:val="24"/>
        </w:rPr>
        <w:t>ųjų</w:t>
      </w:r>
      <w:r w:rsidRPr="00FF5D0D" w:rsidDel="00B66008">
        <w:rPr>
          <w:rFonts w:eastAsiaTheme="minorHAnsi"/>
          <w:szCs w:val="24"/>
        </w:rPr>
        <w:t xml:space="preserve"> tinkl</w:t>
      </w:r>
      <w:r w:rsidR="00210F3D" w:rsidRPr="00FF5D0D" w:rsidDel="00B66008">
        <w:rPr>
          <w:rFonts w:eastAsiaTheme="minorHAnsi"/>
          <w:szCs w:val="24"/>
        </w:rPr>
        <w:t>ų</w:t>
      </w:r>
      <w:r w:rsidRPr="00FF5D0D" w:rsidDel="00B66008">
        <w:rPr>
          <w:rFonts w:eastAsiaTheme="minorHAnsi"/>
          <w:szCs w:val="24"/>
        </w:rPr>
        <w:t>/prijungimo taško (POC/PCC taškas), įtampos ir reaktyviosios galios valdymo Q(U) statinė charakteristika/parametrai ir nuostačiai pateikti elektros skirstom</w:t>
      </w:r>
      <w:r w:rsidR="00210F3D" w:rsidRPr="00FF5D0D" w:rsidDel="00B66008">
        <w:rPr>
          <w:rFonts w:eastAsiaTheme="minorHAnsi"/>
          <w:szCs w:val="24"/>
        </w:rPr>
        <w:t>ųjų</w:t>
      </w:r>
      <w:r w:rsidRPr="00FF5D0D" w:rsidDel="00B66008">
        <w:rPr>
          <w:rFonts w:eastAsiaTheme="minorHAnsi"/>
          <w:szCs w:val="24"/>
        </w:rPr>
        <w:t xml:space="preserve"> tinkl</w:t>
      </w:r>
      <w:r w:rsidR="00210F3D" w:rsidRPr="00FF5D0D" w:rsidDel="00B66008">
        <w:rPr>
          <w:rFonts w:eastAsiaTheme="minorHAnsi"/>
          <w:szCs w:val="24"/>
        </w:rPr>
        <w:t>ų</w:t>
      </w:r>
      <w:r w:rsidRPr="00FF5D0D" w:rsidDel="00B66008">
        <w:rPr>
          <w:rFonts w:eastAsiaTheme="minorHAnsi"/>
          <w:szCs w:val="24"/>
        </w:rPr>
        <w:t>/prijungimo taškui (POC taškas).</w:t>
      </w:r>
    </w:p>
    <w:p w14:paraId="4302D387" w14:textId="1AEDD618" w:rsidR="00D34035" w:rsidRPr="00FF5D0D" w:rsidDel="00B66008" w:rsidRDefault="00D34035" w:rsidP="00D34035">
      <w:pPr>
        <w:jc w:val="center"/>
        <w:rPr>
          <w:lang w:eastAsia="en-GB" w:bidi="bo-CN"/>
        </w:rPr>
      </w:pPr>
    </w:p>
    <w:p w14:paraId="1076A9B1" w14:textId="40BDF4F1" w:rsidR="00082D15" w:rsidRPr="00FF5D0D" w:rsidDel="00B66008" w:rsidRDefault="00082D15" w:rsidP="00082D15">
      <w:pPr>
        <w:jc w:val="center"/>
        <w:rPr>
          <w:rFonts w:eastAsiaTheme="minorHAnsi"/>
          <w:szCs w:val="24"/>
        </w:rPr>
        <w:sectPr w:rsidR="00082D15" w:rsidRPr="00FF5D0D" w:rsidDel="00B66008" w:rsidSect="003D313F">
          <w:pgSz w:w="11907" w:h="16840" w:code="9"/>
          <w:pgMar w:top="1134" w:right="708" w:bottom="1134" w:left="1701" w:header="567" w:footer="284" w:gutter="0"/>
          <w:pgNumType w:start="1"/>
          <w:cols w:space="1296"/>
          <w:titlePg/>
          <w:docGrid w:linePitch="360"/>
        </w:sectPr>
      </w:pPr>
      <w:r w:rsidRPr="00FF5D0D" w:rsidDel="00B66008">
        <w:rPr>
          <w:rFonts w:eastAsiaTheme="minorHAnsi"/>
          <w:szCs w:val="24"/>
        </w:rPr>
        <w:t>_____________</w:t>
      </w:r>
    </w:p>
    <w:p w14:paraId="3956E5DB" w14:textId="5FEDE72D" w:rsidR="00FA497C" w:rsidRPr="00FF5D0D" w:rsidDel="00B66008" w:rsidRDefault="00FA497C" w:rsidP="00FA497C">
      <w:pPr>
        <w:ind w:left="6521"/>
        <w:rPr>
          <w:rFonts w:eastAsiaTheme="minorHAnsi"/>
          <w:szCs w:val="24"/>
        </w:rPr>
      </w:pPr>
      <w:r w:rsidRPr="00FF5D0D" w:rsidDel="00B66008">
        <w:rPr>
          <w:rFonts w:eastAsiaTheme="minorHAnsi"/>
          <w:szCs w:val="24"/>
        </w:rPr>
        <w:t>A tipo elektrinių prijungimo prie elektros tinklų reikalavimų</w:t>
      </w:r>
      <w:r w:rsidR="0086151A" w:rsidRPr="00FF5D0D" w:rsidDel="00B66008">
        <w:rPr>
          <w:rFonts w:eastAsiaTheme="minorHAnsi"/>
          <w:szCs w:val="24"/>
        </w:rPr>
        <w:t xml:space="preserve"> (1</w:t>
      </w:r>
      <w:r w:rsidR="0086151A" w:rsidRPr="00FF5D0D">
        <w:rPr>
          <w:rFonts w:eastAsiaTheme="minorHAnsi"/>
          <w:szCs w:val="24"/>
        </w:rPr>
        <w:t>0</w:t>
      </w:r>
      <w:r w:rsidR="0086151A" w:rsidRPr="00FF5D0D" w:rsidDel="00B66008">
        <w:rPr>
          <w:rFonts w:eastAsiaTheme="minorHAnsi"/>
          <w:szCs w:val="24"/>
        </w:rPr>
        <w:t xml:space="preserve"> priedo)</w:t>
      </w:r>
      <w:r w:rsidRPr="00FF5D0D" w:rsidDel="00B66008">
        <w:rPr>
          <w:rFonts w:eastAsiaTheme="minorHAnsi"/>
          <w:szCs w:val="24"/>
        </w:rPr>
        <w:t xml:space="preserve"> </w:t>
      </w:r>
    </w:p>
    <w:p w14:paraId="3A94F862" w14:textId="5F7BD01D" w:rsidR="00FA497C" w:rsidRPr="00FF5D0D" w:rsidDel="00B66008" w:rsidRDefault="00FA497C" w:rsidP="006211B7">
      <w:pPr>
        <w:ind w:left="6521"/>
        <w:rPr>
          <w:i/>
          <w:iCs/>
          <w:szCs w:val="24"/>
        </w:rPr>
      </w:pPr>
      <w:r w:rsidRPr="00FF5D0D" w:rsidDel="00B66008">
        <w:rPr>
          <w:rFonts w:eastAsiaTheme="minorHAnsi"/>
          <w:szCs w:val="24"/>
        </w:rPr>
        <w:t>1</w:t>
      </w:r>
      <w:r w:rsidR="00D34035" w:rsidRPr="00FF5D0D" w:rsidDel="00B66008">
        <w:rPr>
          <w:i/>
          <w:iCs/>
          <w:szCs w:val="24"/>
        </w:rPr>
        <w:t xml:space="preserve"> </w:t>
      </w:r>
      <w:r w:rsidR="00D34035" w:rsidRPr="00FF5D0D" w:rsidDel="00B66008">
        <w:rPr>
          <w:szCs w:val="24"/>
        </w:rPr>
        <w:t>priedas</w:t>
      </w:r>
    </w:p>
    <w:p w14:paraId="4419789E" w14:textId="2BEBC573" w:rsidR="00FA497C" w:rsidRPr="00FF5D0D" w:rsidDel="00B66008" w:rsidRDefault="00FA497C" w:rsidP="00D34035">
      <w:pPr>
        <w:rPr>
          <w:i/>
          <w:iCs/>
          <w:szCs w:val="24"/>
        </w:rPr>
      </w:pPr>
    </w:p>
    <w:p w14:paraId="2BDDAB4F" w14:textId="62C51D46" w:rsidR="00D34035" w:rsidRPr="00FF5D0D" w:rsidDel="00B66008" w:rsidRDefault="0030298B" w:rsidP="00D34035">
      <w:pPr>
        <w:rPr>
          <w:b/>
          <w:lang w:eastAsia="en-GB" w:bidi="bo-CN"/>
        </w:rPr>
      </w:pPr>
      <w:r w:rsidRPr="00FF5D0D" w:rsidDel="00B66008">
        <w:rPr>
          <w:b/>
          <w:bCs/>
          <w:szCs w:val="24"/>
        </w:rPr>
        <w:t xml:space="preserve">A TIPO </w:t>
      </w:r>
      <w:r w:rsidR="00E77632" w:rsidRPr="00FF5D0D" w:rsidDel="00B66008">
        <w:rPr>
          <w:b/>
          <w:szCs w:val="24"/>
        </w:rPr>
        <w:t>ELEKTROS ENERGIJOS GAMYBOS MODULIŲ ATSPARUMO TRIKTIMS PROFILIS</w:t>
      </w:r>
    </w:p>
    <w:p w14:paraId="7201B22A" w14:textId="3F00FEEA" w:rsidR="00D34035" w:rsidRPr="00FF5D0D" w:rsidDel="00B66008" w:rsidRDefault="00D34035" w:rsidP="00D34035">
      <w:pPr>
        <w:jc w:val="center"/>
        <w:rPr>
          <w:lang w:eastAsia="en-GB" w:bidi="bo-CN"/>
        </w:rPr>
      </w:pPr>
    </w:p>
    <w:p w14:paraId="461CE580" w14:textId="01FE0A51" w:rsidR="00D34035" w:rsidRPr="00FF5D0D" w:rsidDel="00B66008" w:rsidRDefault="00D34035" w:rsidP="00D34035">
      <w:pPr>
        <w:jc w:val="center"/>
        <w:rPr>
          <w:lang w:eastAsia="en-GB" w:bidi="bo-CN"/>
        </w:rPr>
      </w:pPr>
      <w:r w:rsidRPr="00FF5D0D" w:rsidDel="00B66008">
        <w:rPr>
          <w:noProof/>
          <w:lang w:eastAsia="en-GB" w:bidi="bo-CN"/>
        </w:rPr>
        <w:drawing>
          <wp:inline distT="0" distB="0" distL="0" distR="0" wp14:anchorId="3E4F670E" wp14:editId="07314880">
            <wp:extent cx="6106795" cy="3859642"/>
            <wp:effectExtent l="0" t="0" r="8255" b="7620"/>
            <wp:docPr id="6" name="Picture 6">
              <a:extLst xmlns:a="http://schemas.openxmlformats.org/drawingml/2006/main">
                <a:ext uri="{FF2B5EF4-FFF2-40B4-BE49-F238E27FC236}">
                  <a16:creationId xmlns:a16="http://schemas.microsoft.com/office/drawing/2014/main" id="{3FD5B6B8-13AA-4AF2-9EEB-0A4CD58B4739}"/>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FD5B6B8-13AA-4AF2-9EEB-0A4CD58B4739}"/>
                        </a:ext>
                      </a:extLst>
                    </pic:cNvPr>
                    <pic:cNvPicPr/>
                  </pic:nvPicPr>
                  <pic:blipFill>
                    <a:blip r:embed="rId33" cstate="print"/>
                    <a:srcRect/>
                    <a:stretch>
                      <a:fillRect/>
                    </a:stretch>
                  </pic:blipFill>
                  <pic:spPr bwMode="auto">
                    <a:xfrm>
                      <a:off x="0" y="0"/>
                      <a:ext cx="6106795" cy="3859642"/>
                    </a:xfrm>
                    <a:prstGeom prst="rect">
                      <a:avLst/>
                    </a:prstGeom>
                    <a:noFill/>
                    <a:ln w="9525">
                      <a:noFill/>
                      <a:miter lim="800000"/>
                      <a:headEnd/>
                      <a:tailEnd/>
                    </a:ln>
                  </pic:spPr>
                </pic:pic>
              </a:graphicData>
            </a:graphic>
          </wp:inline>
        </w:drawing>
      </w:r>
    </w:p>
    <w:p w14:paraId="5D9D3D3C" w14:textId="65C323C3" w:rsidR="00D34035" w:rsidRPr="00FF5D0D" w:rsidDel="00B66008" w:rsidRDefault="00D34035" w:rsidP="00D34035">
      <w:pPr>
        <w:jc w:val="center"/>
        <w:rPr>
          <w:lang w:eastAsia="en-GB" w:bidi="bo-CN"/>
        </w:rPr>
      </w:pPr>
    </w:p>
    <w:p w14:paraId="7443098D" w14:textId="7F721DBC" w:rsidR="00D34035" w:rsidRPr="00FF5D0D" w:rsidDel="00B66008" w:rsidRDefault="00E77632" w:rsidP="006211B7">
      <w:pPr>
        <w:pStyle w:val="ListParagraph"/>
        <w:ind w:left="0"/>
        <w:jc w:val="center"/>
        <w:rPr>
          <w:szCs w:val="24"/>
        </w:rPr>
      </w:pPr>
      <w:r w:rsidRPr="00FF5D0D" w:rsidDel="00B66008">
        <w:rPr>
          <w:szCs w:val="24"/>
        </w:rPr>
        <w:t xml:space="preserve">a </w:t>
      </w:r>
      <w:r w:rsidR="00D34035" w:rsidRPr="00FF5D0D" w:rsidDel="00B66008">
        <w:rPr>
          <w:szCs w:val="24"/>
        </w:rPr>
        <w:t>pav</w:t>
      </w:r>
      <w:r w:rsidRPr="00FF5D0D" w:rsidDel="00B66008">
        <w:rPr>
          <w:szCs w:val="24"/>
        </w:rPr>
        <w:t>eikslas</w:t>
      </w:r>
      <w:r w:rsidR="00D34035" w:rsidRPr="00FF5D0D" w:rsidDel="00B66008">
        <w:rPr>
          <w:szCs w:val="24"/>
        </w:rPr>
        <w:t>. A tipo (</w:t>
      </w:r>
      <w:r w:rsidR="00D972D8" w:rsidRPr="00FF5D0D" w:rsidDel="00B66008">
        <w:rPr>
          <w:szCs w:val="24"/>
        </w:rPr>
        <w:t xml:space="preserve">Pmax </w:t>
      </w:r>
      <w:r w:rsidR="00D34035" w:rsidRPr="00FF5D0D" w:rsidDel="00B66008">
        <w:rPr>
          <w:szCs w:val="24"/>
        </w:rPr>
        <w:t>nuo 10 kW) elektros jėgainių parko modulių</w:t>
      </w:r>
      <w:r w:rsidRPr="00FF5D0D" w:rsidDel="00B66008">
        <w:rPr>
          <w:szCs w:val="24"/>
        </w:rPr>
        <w:t xml:space="preserve"> </w:t>
      </w:r>
      <w:r w:rsidR="00D34035" w:rsidRPr="00FF5D0D" w:rsidDel="00B66008">
        <w:rPr>
          <w:szCs w:val="24"/>
        </w:rPr>
        <w:t>atsparumo triktims parametrai</w:t>
      </w:r>
    </w:p>
    <w:p w14:paraId="4AD24F7F" w14:textId="57EBB3ED" w:rsidR="00D34035" w:rsidRPr="00FF5D0D" w:rsidDel="00B66008" w:rsidRDefault="00D34035" w:rsidP="00D34035">
      <w:pPr>
        <w:jc w:val="center"/>
        <w:rPr>
          <w:lang w:eastAsia="en-GB" w:bidi="bo-CN"/>
        </w:rPr>
      </w:pPr>
    </w:p>
    <w:p w14:paraId="6F289BDE" w14:textId="0862640B" w:rsidR="00082D15" w:rsidRPr="00FF5D0D" w:rsidDel="00B66008" w:rsidRDefault="00082D15" w:rsidP="00FA497C">
      <w:pPr>
        <w:ind w:left="6521"/>
        <w:rPr>
          <w:rFonts w:eastAsiaTheme="minorHAnsi"/>
          <w:szCs w:val="24"/>
        </w:rPr>
        <w:sectPr w:rsidR="00082D15" w:rsidRPr="00FF5D0D" w:rsidDel="00B66008" w:rsidSect="003D313F">
          <w:pgSz w:w="11907" w:h="16840" w:code="9"/>
          <w:pgMar w:top="1134" w:right="708" w:bottom="1134" w:left="1701" w:header="567" w:footer="284" w:gutter="0"/>
          <w:pgNumType w:start="1"/>
          <w:cols w:space="1296"/>
          <w:titlePg/>
          <w:docGrid w:linePitch="360"/>
        </w:sectPr>
      </w:pPr>
    </w:p>
    <w:p w14:paraId="60330AF8" w14:textId="44CA9279" w:rsidR="00FA497C" w:rsidRPr="00FF5D0D" w:rsidDel="00B66008" w:rsidRDefault="00FA497C" w:rsidP="00FA497C">
      <w:pPr>
        <w:ind w:left="6521"/>
        <w:rPr>
          <w:rFonts w:eastAsiaTheme="minorHAnsi"/>
          <w:szCs w:val="24"/>
        </w:rPr>
      </w:pPr>
      <w:r w:rsidRPr="00FF5D0D" w:rsidDel="00B66008">
        <w:rPr>
          <w:rFonts w:eastAsiaTheme="minorHAnsi"/>
          <w:szCs w:val="24"/>
        </w:rPr>
        <w:t xml:space="preserve">A tipo elektrinių prijungimo prie elektros tinklų reikalavimų </w:t>
      </w:r>
      <w:r w:rsidR="0086151A" w:rsidRPr="00FF5D0D" w:rsidDel="00B66008">
        <w:rPr>
          <w:rFonts w:eastAsiaTheme="minorHAnsi"/>
          <w:szCs w:val="24"/>
        </w:rPr>
        <w:t>(1</w:t>
      </w:r>
      <w:r w:rsidR="0086151A" w:rsidRPr="00FF5D0D">
        <w:rPr>
          <w:rFonts w:eastAsiaTheme="minorHAnsi"/>
          <w:szCs w:val="24"/>
        </w:rPr>
        <w:t>0</w:t>
      </w:r>
      <w:r w:rsidR="0086151A" w:rsidRPr="00FF5D0D" w:rsidDel="00B66008">
        <w:rPr>
          <w:rFonts w:eastAsiaTheme="minorHAnsi"/>
          <w:szCs w:val="24"/>
        </w:rPr>
        <w:t xml:space="preserve"> priedo)</w:t>
      </w:r>
    </w:p>
    <w:p w14:paraId="2138AAA8" w14:textId="4A6C6A04" w:rsidR="00FA497C" w:rsidRPr="00FF5D0D" w:rsidDel="00B66008" w:rsidRDefault="00FA497C" w:rsidP="00FA497C">
      <w:pPr>
        <w:ind w:left="6521"/>
        <w:rPr>
          <w:i/>
          <w:iCs/>
          <w:szCs w:val="24"/>
        </w:rPr>
      </w:pPr>
      <w:r w:rsidRPr="00FF5D0D" w:rsidDel="00B66008">
        <w:rPr>
          <w:rFonts w:eastAsiaTheme="minorHAnsi"/>
          <w:szCs w:val="24"/>
        </w:rPr>
        <w:t>2</w:t>
      </w:r>
      <w:r w:rsidRPr="00FF5D0D" w:rsidDel="00B66008">
        <w:rPr>
          <w:i/>
          <w:iCs/>
          <w:szCs w:val="24"/>
        </w:rPr>
        <w:t xml:space="preserve"> </w:t>
      </w:r>
      <w:r w:rsidRPr="00FF5D0D" w:rsidDel="00B66008">
        <w:rPr>
          <w:szCs w:val="24"/>
        </w:rPr>
        <w:t>priedas</w:t>
      </w:r>
    </w:p>
    <w:p w14:paraId="01409CEC" w14:textId="3C2BF9CA" w:rsidR="00D34035" w:rsidRPr="00FF5D0D" w:rsidDel="00B66008" w:rsidRDefault="00D34035" w:rsidP="00D34035">
      <w:pPr>
        <w:jc w:val="center"/>
        <w:rPr>
          <w:lang w:eastAsia="en-GB" w:bidi="bo-CN"/>
        </w:rPr>
      </w:pPr>
    </w:p>
    <w:p w14:paraId="144544BC" w14:textId="7E1A8828" w:rsidR="00A9705C" w:rsidRPr="00FF5D0D" w:rsidDel="00B66008" w:rsidRDefault="00A9705C" w:rsidP="00D34035">
      <w:pPr>
        <w:tabs>
          <w:tab w:val="left" w:pos="8175"/>
        </w:tabs>
        <w:jc w:val="center"/>
      </w:pPr>
    </w:p>
    <w:p w14:paraId="2C6D2180" w14:textId="36E66F5F" w:rsidR="001646B6" w:rsidRPr="00FF5D0D" w:rsidDel="00B66008" w:rsidRDefault="00D34836" w:rsidP="00D34836">
      <w:pPr>
        <w:ind w:left="-6" w:hanging="11"/>
        <w:jc w:val="center"/>
        <w:rPr>
          <w:b/>
          <w:bCs/>
        </w:rPr>
      </w:pPr>
      <w:r w:rsidRPr="00FF5D0D" w:rsidDel="00B66008">
        <w:rPr>
          <w:b/>
          <w:bCs/>
        </w:rPr>
        <w:t>A TIPO</w:t>
      </w:r>
      <w:r w:rsidRPr="00FF5D0D" w:rsidDel="00B66008">
        <w:t xml:space="preserve"> </w:t>
      </w:r>
      <w:r w:rsidRPr="00FF5D0D" w:rsidDel="00B66008">
        <w:rPr>
          <w:b/>
          <w:bCs/>
        </w:rPr>
        <w:t>ELEKTROS JĖGAINIŲ PARKO MODULIŲ P- Q/P</w:t>
      </w:r>
      <w:r w:rsidRPr="00FF5D0D" w:rsidDel="00B66008">
        <w:rPr>
          <w:b/>
          <w:bCs/>
          <w:szCs w:val="24"/>
        </w:rPr>
        <w:t>max</w:t>
      </w:r>
      <w:r w:rsidRPr="00FF5D0D" w:rsidDel="00B66008">
        <w:rPr>
          <w:b/>
          <w:bCs/>
          <w:sz w:val="18"/>
        </w:rPr>
        <w:t xml:space="preserve"> </w:t>
      </w:r>
      <w:r w:rsidRPr="00FF5D0D" w:rsidDel="00B66008">
        <w:rPr>
          <w:b/>
          <w:bCs/>
        </w:rPr>
        <w:t>PROFILIAI</w:t>
      </w:r>
    </w:p>
    <w:p w14:paraId="20B5593B" w14:textId="414B4EFA" w:rsidR="008C2411" w:rsidRPr="00FF5D0D" w:rsidDel="00B66008" w:rsidRDefault="008C2411" w:rsidP="008959FB">
      <w:pPr>
        <w:rPr>
          <w:lang w:eastAsia="en-GB" w:bidi="bo-CN"/>
        </w:rPr>
      </w:pPr>
    </w:p>
    <w:p w14:paraId="6E03681E" w14:textId="0121A0E5" w:rsidR="008C2411" w:rsidRPr="00FF5D0D" w:rsidDel="00B66008" w:rsidRDefault="008C2411" w:rsidP="00D34836">
      <w:pPr>
        <w:jc w:val="center"/>
        <w:rPr>
          <w:lang w:eastAsia="en-GB" w:bidi="bo-CN"/>
        </w:rPr>
      </w:pPr>
    </w:p>
    <w:p w14:paraId="5B9F2567" w14:textId="29CC1921" w:rsidR="00D34836" w:rsidRPr="00FF5D0D" w:rsidDel="00B66008" w:rsidRDefault="00BA4A9D" w:rsidP="00D34836">
      <w:pPr>
        <w:jc w:val="center"/>
      </w:pPr>
      <w:r w:rsidRPr="00FF5D0D" w:rsidDel="00B66008">
        <w:rPr>
          <w:noProof/>
        </w:rPr>
        <w:drawing>
          <wp:inline distT="0" distB="0" distL="0" distR="0" wp14:anchorId="540EAF0D" wp14:editId="525E7032">
            <wp:extent cx="3972361" cy="321118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986997" cy="3223019"/>
                    </a:xfrm>
                    <a:prstGeom prst="rect">
                      <a:avLst/>
                    </a:prstGeom>
                    <a:noFill/>
                  </pic:spPr>
                </pic:pic>
              </a:graphicData>
            </a:graphic>
          </wp:inline>
        </w:drawing>
      </w:r>
    </w:p>
    <w:p w14:paraId="20A3D33F" w14:textId="3D93415A" w:rsidR="008D48A8" w:rsidRPr="00FF5D0D" w:rsidDel="00B66008" w:rsidRDefault="00D34836" w:rsidP="003919FF">
      <w:pPr>
        <w:jc w:val="both"/>
        <w:rPr>
          <w:vertAlign w:val="subscript"/>
        </w:rPr>
      </w:pPr>
      <w:r w:rsidRPr="00FF5D0D" w:rsidDel="00B66008">
        <w:rPr>
          <w:szCs w:val="24"/>
        </w:rPr>
        <w:t xml:space="preserve">a paveikslas. </w:t>
      </w:r>
      <w:r w:rsidR="00E0792B" w:rsidRPr="00FF5D0D" w:rsidDel="00B66008">
        <w:rPr>
          <w:szCs w:val="24"/>
        </w:rPr>
        <w:t>A tipo (Pmax nuo 0,8 iki 3,6 kW) elektros jėgainių parko modulio P-Q/Pmax galios charakteristikos profilis,</w:t>
      </w:r>
      <w:r w:rsidR="00E0792B" w:rsidRPr="00FF5D0D" w:rsidDel="00B66008">
        <w:t xml:space="preserve"> kur Pmax=0,9Smax</w:t>
      </w:r>
      <w:r w:rsidR="00E0792B" w:rsidRPr="00FF5D0D" w:rsidDel="00B66008">
        <w:rPr>
          <w:vertAlign w:val="subscript"/>
        </w:rPr>
        <w:t xml:space="preserve"> </w:t>
      </w:r>
      <w:r w:rsidR="00E0792B" w:rsidRPr="00FF5D0D" w:rsidDel="00B66008">
        <w:t>(kai cosφ=±0,90)</w:t>
      </w:r>
      <w:r w:rsidR="00E0792B" w:rsidRPr="00FF5D0D" w:rsidDel="00B66008">
        <w:rPr>
          <w:vertAlign w:val="subscript"/>
        </w:rPr>
        <w:t xml:space="preserve"> </w:t>
      </w:r>
      <w:r w:rsidR="00E0792B" w:rsidRPr="00FF5D0D" w:rsidDel="00B66008">
        <w:rPr>
          <w:szCs w:val="24"/>
        </w:rPr>
        <w:t>–</w:t>
      </w:r>
      <w:r w:rsidR="00E0792B" w:rsidRPr="00FF5D0D" w:rsidDel="00B66008">
        <w:t xml:space="preserve"> privalomasis reikalavimas. Elektros jėgainių parko modulis gali veikti ir </w:t>
      </w:r>
      <w:r w:rsidR="008D48A8" w:rsidRPr="00FF5D0D" w:rsidDel="00B66008">
        <w:t>P</w:t>
      </w:r>
      <w:r w:rsidR="008D48A8" w:rsidRPr="00FF5D0D" w:rsidDel="00B66008">
        <w:rPr>
          <w:vertAlign w:val="subscript"/>
        </w:rPr>
        <w:t>max (cos</w:t>
      </w:r>
      <w:r w:rsidR="008D48A8" w:rsidRPr="00FF5D0D" w:rsidDel="00B66008">
        <w:rPr>
          <w:rFonts w:eastAsiaTheme="majorEastAsia"/>
          <w:szCs w:val="24"/>
          <w:vertAlign w:val="subscript"/>
        </w:rPr>
        <w:t>φ</w:t>
      </w:r>
      <w:r w:rsidR="008D48A8" w:rsidRPr="00FF5D0D" w:rsidDel="00B66008">
        <w:rPr>
          <w:vertAlign w:val="subscript"/>
        </w:rPr>
        <w:t>=</w:t>
      </w:r>
      <w:r w:rsidR="008D48A8" w:rsidRPr="00FF5D0D" w:rsidDel="00B66008">
        <w:rPr>
          <w:rFonts w:eastAsia="Symbol"/>
        </w:rPr>
        <w:t xml:space="preserve"> </w:t>
      </w:r>
      <w:r w:rsidR="008D48A8" w:rsidRPr="00FF5D0D" w:rsidDel="00B66008">
        <w:rPr>
          <w:vertAlign w:val="subscript"/>
        </w:rPr>
        <w:t>0,9)≤</w:t>
      </w:r>
      <w:r w:rsidR="008D48A8" w:rsidRPr="00FF5D0D" w:rsidDel="00B66008">
        <w:t>Pmax≤P</w:t>
      </w:r>
      <w:r w:rsidR="008D48A8" w:rsidRPr="00FF5D0D" w:rsidDel="00B66008">
        <w:rPr>
          <w:vertAlign w:val="subscript"/>
        </w:rPr>
        <w:t>max (cos</w:t>
      </w:r>
      <w:r w:rsidR="008D48A8" w:rsidRPr="00FF5D0D" w:rsidDel="00B66008">
        <w:rPr>
          <w:rFonts w:eastAsiaTheme="majorEastAsia"/>
          <w:szCs w:val="24"/>
          <w:vertAlign w:val="subscript"/>
        </w:rPr>
        <w:t>φ</w:t>
      </w:r>
      <w:r w:rsidR="008D48A8" w:rsidRPr="00FF5D0D" w:rsidDel="00B66008">
        <w:rPr>
          <w:vertAlign w:val="subscript"/>
        </w:rPr>
        <w:t>=</w:t>
      </w:r>
      <w:r w:rsidR="008D48A8" w:rsidRPr="00FF5D0D" w:rsidDel="00B66008">
        <w:rPr>
          <w:rFonts w:eastAsia="Symbol"/>
        </w:rPr>
        <w:t xml:space="preserve"> </w:t>
      </w:r>
      <w:r w:rsidR="008D48A8" w:rsidRPr="00FF5D0D" w:rsidDel="00B66008">
        <w:rPr>
          <w:vertAlign w:val="subscript"/>
        </w:rPr>
        <w:t>1,0)</w:t>
      </w:r>
    </w:p>
    <w:p w14:paraId="036AD0D1" w14:textId="2B530FD6" w:rsidR="00D34836" w:rsidRPr="00FF5D0D" w:rsidDel="00B66008" w:rsidRDefault="00E0792B" w:rsidP="003919FF">
      <w:pPr>
        <w:jc w:val="both"/>
      </w:pPr>
      <w:r w:rsidRPr="00FF5D0D" w:rsidDel="00B66008">
        <w:t>(užbrūkšniuotoje) zonoje, tačiau privalo užtikrinti elektros tinklo įtampos valdymą pagal 1</w:t>
      </w:r>
      <w:r w:rsidRPr="00FF5D0D">
        <w:t>0</w:t>
      </w:r>
      <w:r w:rsidRPr="00FF5D0D" w:rsidDel="00B66008">
        <w:t xml:space="preserve"> priedo 20 punkto reikalavimus.</w:t>
      </w:r>
      <w:r w:rsidRPr="00FF5D0D" w:rsidDel="00B66008">
        <w:rPr>
          <w:iCs/>
          <w:szCs w:val="24"/>
        </w:rPr>
        <w:t xml:space="preserve"> 0,1Smax zonoje reaktyviosios galios reikalavimai nėra nustatomi.</w:t>
      </w:r>
    </w:p>
    <w:p w14:paraId="33D997BA" w14:textId="2FD6FF3E" w:rsidR="00D34836" w:rsidRPr="00FF5D0D" w:rsidDel="00B66008" w:rsidRDefault="00D34836" w:rsidP="00D34836"/>
    <w:p w14:paraId="3D9E7E15" w14:textId="22D5C722" w:rsidR="00D34836" w:rsidRPr="00FF5D0D" w:rsidDel="00B66008" w:rsidRDefault="00A43F09" w:rsidP="00D34836">
      <w:pPr>
        <w:tabs>
          <w:tab w:val="left" w:pos="3103"/>
        </w:tabs>
        <w:jc w:val="center"/>
      </w:pPr>
      <w:r w:rsidRPr="00FF5D0D" w:rsidDel="00B66008">
        <w:rPr>
          <w:noProof/>
        </w:rPr>
        <w:drawing>
          <wp:inline distT="0" distB="0" distL="0" distR="0" wp14:anchorId="13BAD59E" wp14:editId="01A1C660">
            <wp:extent cx="4573544" cy="3801026"/>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608583" cy="3830146"/>
                    </a:xfrm>
                    <a:prstGeom prst="rect">
                      <a:avLst/>
                    </a:prstGeom>
                    <a:noFill/>
                  </pic:spPr>
                </pic:pic>
              </a:graphicData>
            </a:graphic>
          </wp:inline>
        </w:drawing>
      </w:r>
    </w:p>
    <w:p w14:paraId="5BBC9B51" w14:textId="4675156C" w:rsidR="008D48A8" w:rsidRPr="00FF5D0D" w:rsidDel="00B66008" w:rsidRDefault="00D34836" w:rsidP="003919FF">
      <w:pPr>
        <w:jc w:val="both"/>
        <w:rPr>
          <w:vertAlign w:val="subscript"/>
        </w:rPr>
      </w:pPr>
      <w:r w:rsidRPr="00FF5D0D" w:rsidDel="00B66008">
        <w:t xml:space="preserve">b paveikslas. </w:t>
      </w:r>
      <w:r w:rsidR="002F4F4D" w:rsidRPr="00FF5D0D" w:rsidDel="00B66008">
        <w:t>A tipo (Pmax nuo 0,8 iki 3,6 kW) elektros jėgainių parko modulio P-Q/Pmax galios charakteristikos</w:t>
      </w:r>
      <w:r w:rsidR="002F4F4D" w:rsidRPr="00FF5D0D" w:rsidDel="00B66008">
        <w:rPr>
          <w:sz w:val="18"/>
          <w:szCs w:val="18"/>
        </w:rPr>
        <w:t xml:space="preserve"> </w:t>
      </w:r>
      <w:r w:rsidR="002F4F4D" w:rsidRPr="00FF5D0D" w:rsidDel="00B66008">
        <w:t xml:space="preserve">profilis, kur Pmax=0,95Smax (kai cosφ=±0,95) – privalomasis reikalavimas. Elektros jėgainių parko modulis gali veikti ir </w:t>
      </w:r>
      <w:r w:rsidR="008D48A8" w:rsidRPr="00FF5D0D" w:rsidDel="00B66008">
        <w:t xml:space="preserve"> P</w:t>
      </w:r>
      <w:r w:rsidR="008D48A8" w:rsidRPr="00FF5D0D" w:rsidDel="00B66008">
        <w:rPr>
          <w:vertAlign w:val="subscript"/>
        </w:rPr>
        <w:t>max (cos</w:t>
      </w:r>
      <w:r w:rsidR="008D48A8" w:rsidRPr="00FF5D0D" w:rsidDel="00B66008">
        <w:rPr>
          <w:rFonts w:eastAsiaTheme="majorEastAsia"/>
          <w:szCs w:val="24"/>
          <w:vertAlign w:val="subscript"/>
        </w:rPr>
        <w:t>φ</w:t>
      </w:r>
      <w:r w:rsidR="008D48A8" w:rsidRPr="00FF5D0D" w:rsidDel="00B66008">
        <w:rPr>
          <w:vertAlign w:val="subscript"/>
        </w:rPr>
        <w:t>=</w:t>
      </w:r>
      <w:r w:rsidR="008D48A8" w:rsidRPr="00FF5D0D" w:rsidDel="00B66008">
        <w:rPr>
          <w:rFonts w:eastAsia="Symbol"/>
        </w:rPr>
        <w:t xml:space="preserve"> </w:t>
      </w:r>
      <w:r w:rsidR="008D48A8" w:rsidRPr="00FF5D0D" w:rsidDel="00B66008">
        <w:rPr>
          <w:vertAlign w:val="subscript"/>
        </w:rPr>
        <w:t>0,95)≤</w:t>
      </w:r>
      <w:r w:rsidR="008D48A8" w:rsidRPr="00FF5D0D" w:rsidDel="00B66008">
        <w:t>Pmax≤P</w:t>
      </w:r>
      <w:r w:rsidR="008D48A8" w:rsidRPr="00FF5D0D" w:rsidDel="00B66008">
        <w:rPr>
          <w:vertAlign w:val="subscript"/>
        </w:rPr>
        <w:t>max (cos</w:t>
      </w:r>
      <w:r w:rsidR="008D48A8" w:rsidRPr="00FF5D0D" w:rsidDel="00B66008">
        <w:rPr>
          <w:rFonts w:eastAsiaTheme="majorEastAsia"/>
          <w:szCs w:val="24"/>
          <w:vertAlign w:val="subscript"/>
        </w:rPr>
        <w:t>φ</w:t>
      </w:r>
      <w:r w:rsidR="008D48A8" w:rsidRPr="00FF5D0D" w:rsidDel="00B66008">
        <w:rPr>
          <w:vertAlign w:val="subscript"/>
        </w:rPr>
        <w:t>=</w:t>
      </w:r>
      <w:r w:rsidR="008D48A8" w:rsidRPr="00FF5D0D" w:rsidDel="00B66008">
        <w:rPr>
          <w:rFonts w:eastAsia="Symbol"/>
        </w:rPr>
        <w:t xml:space="preserve"> </w:t>
      </w:r>
      <w:r w:rsidR="008D48A8" w:rsidRPr="00FF5D0D" w:rsidDel="00B66008">
        <w:rPr>
          <w:vertAlign w:val="subscript"/>
        </w:rPr>
        <w:t>1,0)</w:t>
      </w:r>
    </w:p>
    <w:p w14:paraId="0457B85C" w14:textId="1C8166D7" w:rsidR="00D34836" w:rsidRPr="00FF5D0D" w:rsidRDefault="002F4F4D" w:rsidP="003919FF">
      <w:pPr>
        <w:keepNext/>
        <w:keepLines/>
        <w:jc w:val="both"/>
        <w:outlineLvl w:val="1"/>
      </w:pPr>
      <w:r w:rsidRPr="00FF5D0D">
        <w:t>(užbrūkšniuotoje) zonoje, tačiau privalo užtikrinti elektros tinklo įtampos valdymą pagal 10 priedo 20 punkto reikalavimus.</w:t>
      </w:r>
      <w:r w:rsidRPr="00FF5D0D" w:rsidDel="00BF5B5D">
        <w:t xml:space="preserve"> </w:t>
      </w:r>
      <w:r w:rsidRPr="00FF5D0D">
        <w:t>0,1Smax zonoje reaktyviosios galios reikalavimai nėra nustatomi.</w:t>
      </w:r>
    </w:p>
    <w:p w14:paraId="344854E6" w14:textId="77777777" w:rsidR="00D34836" w:rsidRPr="00FF5D0D" w:rsidRDefault="00D34836" w:rsidP="00D34836">
      <w:pPr>
        <w:tabs>
          <w:tab w:val="left" w:pos="3103"/>
        </w:tabs>
        <w:jc w:val="center"/>
      </w:pPr>
    </w:p>
    <w:p w14:paraId="55EDCD3A" w14:textId="77777777" w:rsidR="00D34836" w:rsidRPr="00FF5D0D" w:rsidRDefault="00D34836" w:rsidP="00D34836">
      <w:pPr>
        <w:tabs>
          <w:tab w:val="left" w:pos="3103"/>
        </w:tabs>
        <w:jc w:val="center"/>
      </w:pPr>
    </w:p>
    <w:p w14:paraId="1EE70376" w14:textId="77777777" w:rsidR="00D34836" w:rsidRPr="00FF5D0D" w:rsidRDefault="00D34836" w:rsidP="00D34836">
      <w:pPr>
        <w:tabs>
          <w:tab w:val="left" w:pos="3103"/>
        </w:tabs>
        <w:jc w:val="center"/>
      </w:pPr>
    </w:p>
    <w:p w14:paraId="1F7C9418" w14:textId="0628EECB" w:rsidR="00D34836" w:rsidRPr="00FF5D0D" w:rsidRDefault="001D03DE" w:rsidP="00D34836">
      <w:pPr>
        <w:tabs>
          <w:tab w:val="left" w:pos="3103"/>
        </w:tabs>
        <w:jc w:val="center"/>
      </w:pPr>
      <w:r w:rsidRPr="00FF5D0D">
        <w:rPr>
          <w:noProof/>
        </w:rPr>
        <w:drawing>
          <wp:inline distT="0" distB="0" distL="0" distR="0" wp14:anchorId="6182D321" wp14:editId="72EA8467">
            <wp:extent cx="3663373" cy="3170267"/>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681347" cy="3185822"/>
                    </a:xfrm>
                    <a:prstGeom prst="rect">
                      <a:avLst/>
                    </a:prstGeom>
                    <a:noFill/>
                  </pic:spPr>
                </pic:pic>
              </a:graphicData>
            </a:graphic>
          </wp:inline>
        </w:drawing>
      </w:r>
    </w:p>
    <w:p w14:paraId="6CBD3862" w14:textId="77777777" w:rsidR="0039225F" w:rsidRPr="00FF5D0D" w:rsidRDefault="0039225F" w:rsidP="0088204F">
      <w:pPr>
        <w:pStyle w:val="Heading2"/>
        <w:spacing w:before="0" w:line="240" w:lineRule="auto"/>
        <w:jc w:val="center"/>
        <w:rPr>
          <w:rFonts w:ascii="Times New Roman" w:hAnsi="Times New Roman" w:cs="Times New Roman"/>
          <w:color w:val="auto"/>
          <w:sz w:val="24"/>
          <w:szCs w:val="24"/>
        </w:rPr>
      </w:pPr>
    </w:p>
    <w:p w14:paraId="70181893" w14:textId="2A61FFBA" w:rsidR="002D1FC1" w:rsidRPr="00FF5D0D" w:rsidRDefault="00D34836" w:rsidP="00B34E03">
      <w:pPr>
        <w:jc w:val="both"/>
        <w:rPr>
          <w:vertAlign w:val="subscript"/>
        </w:rPr>
      </w:pPr>
      <w:r w:rsidRPr="00FF5D0D">
        <w:rPr>
          <w:szCs w:val="24"/>
        </w:rPr>
        <w:t xml:space="preserve">c paveikslas. </w:t>
      </w:r>
      <w:r w:rsidR="00A20719" w:rsidRPr="00FF5D0D">
        <w:rPr>
          <w:szCs w:val="24"/>
        </w:rPr>
        <w:t xml:space="preserve">A (Pmax nuo 0,8 kW iki 249,999 kW) tipo elektros jėgainių parko modulių P-Q/Pmax </w:t>
      </w:r>
      <w:r w:rsidR="00A20719" w:rsidRPr="00FF5D0D">
        <w:rPr>
          <w:iCs/>
          <w:szCs w:val="24"/>
        </w:rPr>
        <w:t xml:space="preserve">charakteristikos profilis, </w:t>
      </w:r>
      <w:r w:rsidR="00A20719" w:rsidRPr="00FF5D0D">
        <w:rPr>
          <w:rFonts w:eastAsiaTheme="majorEastAsia"/>
          <w:szCs w:val="24"/>
        </w:rPr>
        <w:t>kur Pmax=0,9Smax</w:t>
      </w:r>
      <w:r w:rsidR="00A20719" w:rsidRPr="00FF5D0D">
        <w:rPr>
          <w:rFonts w:eastAsiaTheme="majorEastAsia"/>
          <w:szCs w:val="24"/>
          <w:vertAlign w:val="subscript"/>
        </w:rPr>
        <w:t xml:space="preserve"> </w:t>
      </w:r>
      <w:r w:rsidR="00A20719" w:rsidRPr="00FF5D0D">
        <w:rPr>
          <w:rFonts w:eastAsiaTheme="majorEastAsia"/>
          <w:szCs w:val="24"/>
        </w:rPr>
        <w:t>(kai cosφ=±0,90)</w:t>
      </w:r>
      <w:r w:rsidR="00A20719" w:rsidRPr="00FF5D0D">
        <w:rPr>
          <w:rFonts w:eastAsiaTheme="majorEastAsia"/>
          <w:szCs w:val="24"/>
          <w:vertAlign w:val="subscript"/>
        </w:rPr>
        <w:t xml:space="preserve"> </w:t>
      </w:r>
      <w:r w:rsidR="00A20719" w:rsidRPr="00FF5D0D">
        <w:rPr>
          <w:rFonts w:eastAsiaTheme="majorEastAsia"/>
          <w:szCs w:val="24"/>
        </w:rPr>
        <w:t xml:space="preserve">– privalomasis reikalavimas. Elektros jėgainių parko modulis gali veikti ir </w:t>
      </w:r>
      <w:r w:rsidR="008D48A8" w:rsidRPr="00FF5D0D">
        <w:t>P</w:t>
      </w:r>
      <w:r w:rsidR="008D48A8" w:rsidRPr="00FF5D0D">
        <w:rPr>
          <w:vertAlign w:val="subscript"/>
        </w:rPr>
        <w:t>max (cos</w:t>
      </w:r>
      <w:r w:rsidR="008D48A8" w:rsidRPr="00FF5D0D">
        <w:rPr>
          <w:rFonts w:eastAsiaTheme="majorEastAsia"/>
          <w:szCs w:val="24"/>
          <w:vertAlign w:val="subscript"/>
        </w:rPr>
        <w:t>φ</w:t>
      </w:r>
      <w:r w:rsidR="008D48A8" w:rsidRPr="00FF5D0D">
        <w:rPr>
          <w:vertAlign w:val="subscript"/>
        </w:rPr>
        <w:t>=</w:t>
      </w:r>
      <w:r w:rsidR="008D48A8" w:rsidRPr="00FF5D0D">
        <w:rPr>
          <w:rFonts w:eastAsia="Symbol"/>
        </w:rPr>
        <w:t xml:space="preserve"> </w:t>
      </w:r>
      <w:r w:rsidR="008D48A8" w:rsidRPr="00FF5D0D">
        <w:rPr>
          <w:vertAlign w:val="subscript"/>
        </w:rPr>
        <w:t>0,9)≤</w:t>
      </w:r>
      <w:r w:rsidR="008D48A8" w:rsidRPr="00FF5D0D">
        <w:t>Pmax≤P</w:t>
      </w:r>
      <w:r w:rsidR="008D48A8" w:rsidRPr="00FF5D0D">
        <w:rPr>
          <w:vertAlign w:val="subscript"/>
        </w:rPr>
        <w:t>max (cos</w:t>
      </w:r>
      <w:r w:rsidR="008D48A8" w:rsidRPr="00FF5D0D">
        <w:rPr>
          <w:rFonts w:eastAsiaTheme="majorEastAsia"/>
          <w:szCs w:val="24"/>
          <w:vertAlign w:val="subscript"/>
        </w:rPr>
        <w:t>φ</w:t>
      </w:r>
      <w:r w:rsidR="008D48A8" w:rsidRPr="00FF5D0D">
        <w:rPr>
          <w:vertAlign w:val="subscript"/>
        </w:rPr>
        <w:t>=</w:t>
      </w:r>
      <w:r w:rsidR="008D48A8" w:rsidRPr="00FF5D0D">
        <w:rPr>
          <w:rFonts w:eastAsia="Symbol"/>
        </w:rPr>
        <w:t xml:space="preserve"> </w:t>
      </w:r>
      <w:r w:rsidR="008D48A8" w:rsidRPr="00FF5D0D">
        <w:rPr>
          <w:vertAlign w:val="subscript"/>
        </w:rPr>
        <w:t xml:space="preserve">1,0) </w:t>
      </w:r>
      <w:r w:rsidR="00A20719" w:rsidRPr="00FF5D0D">
        <w:rPr>
          <w:rFonts w:eastAsiaTheme="majorEastAsia"/>
          <w:szCs w:val="24"/>
        </w:rPr>
        <w:t>(užbrūkšniuotoje) zonoje, tačiau privalo užtikrinti elektros tinklo įtampos valdymą pagal</w:t>
      </w:r>
      <w:r w:rsidR="00A20719" w:rsidRPr="00FF5D0D">
        <w:rPr>
          <w:szCs w:val="24"/>
        </w:rPr>
        <w:t xml:space="preserve"> 10 priedo 20 punkto</w:t>
      </w:r>
      <w:r w:rsidR="00A20719" w:rsidRPr="00FF5D0D">
        <w:rPr>
          <w:rFonts w:eastAsiaTheme="majorEastAsia"/>
          <w:szCs w:val="24"/>
        </w:rPr>
        <w:t xml:space="preserve"> arba 21</w:t>
      </w:r>
      <w:r w:rsidR="00A20719" w:rsidRPr="00FF5D0D">
        <w:rPr>
          <w:szCs w:val="24"/>
        </w:rPr>
        <w:t xml:space="preserve"> punkto</w:t>
      </w:r>
      <w:r w:rsidR="00A20719" w:rsidRPr="00FF5D0D">
        <w:rPr>
          <w:rFonts w:eastAsiaTheme="majorEastAsia"/>
          <w:szCs w:val="24"/>
        </w:rPr>
        <w:t xml:space="preserve"> reikalavimus.</w:t>
      </w:r>
      <w:r w:rsidR="00A20719" w:rsidRPr="00FF5D0D" w:rsidDel="00BF5B5D">
        <w:rPr>
          <w:iCs/>
          <w:szCs w:val="24"/>
        </w:rPr>
        <w:t xml:space="preserve"> </w:t>
      </w:r>
      <w:r w:rsidR="00A20719" w:rsidRPr="00FF5D0D">
        <w:rPr>
          <w:iCs/>
          <w:szCs w:val="24"/>
        </w:rPr>
        <w:t xml:space="preserve">0,1Smax zonoje reaktyviosios galios reikalavimai nėra nustatomi. </w:t>
      </w:r>
    </w:p>
    <w:p w14:paraId="15D36D79" w14:textId="04245130" w:rsidR="004F73AA" w:rsidRPr="00FF5D0D" w:rsidRDefault="004F73AA" w:rsidP="00A20719">
      <w:pPr>
        <w:pStyle w:val="Heading2"/>
        <w:spacing w:before="0" w:line="240" w:lineRule="auto"/>
        <w:jc w:val="center"/>
        <w:rPr>
          <w:rFonts w:ascii="Times New Roman" w:hAnsi="Times New Roman" w:cs="Times New Roman"/>
        </w:rPr>
      </w:pPr>
      <w:r w:rsidRPr="00FF5D0D">
        <w:rPr>
          <w:rFonts w:ascii="Times New Roman" w:hAnsi="Times New Roman" w:cs="Times New Roman"/>
        </w:rPr>
        <w:t>____________________</w:t>
      </w:r>
    </w:p>
    <w:p w14:paraId="2E97DF2A" w14:textId="77777777" w:rsidR="00223B56" w:rsidRPr="00FF5D0D" w:rsidRDefault="00223B56" w:rsidP="00223B56"/>
    <w:p w14:paraId="3C771155" w14:textId="77777777" w:rsidR="00223B56" w:rsidRPr="00FF5D0D" w:rsidRDefault="00223B56" w:rsidP="00223B56">
      <w:pPr>
        <w:sectPr w:rsidR="00223B56" w:rsidRPr="00FF5D0D" w:rsidSect="003D313F">
          <w:pgSz w:w="11907" w:h="16840" w:code="9"/>
          <w:pgMar w:top="1134" w:right="708" w:bottom="1134" w:left="1701" w:header="567" w:footer="284" w:gutter="0"/>
          <w:pgNumType w:start="1"/>
          <w:cols w:space="1296"/>
          <w:titlePg/>
          <w:docGrid w:linePitch="360"/>
        </w:sectPr>
      </w:pPr>
    </w:p>
    <w:p w14:paraId="1F11EE1A" w14:textId="77777777" w:rsidR="00223B56" w:rsidRPr="00FF5D0D" w:rsidRDefault="00223B56" w:rsidP="00223B56">
      <w:pPr>
        <w:ind w:left="6521"/>
      </w:pPr>
      <w:r w:rsidRPr="00FF5D0D">
        <w:t>Pasinaudojimo</w:t>
      </w:r>
    </w:p>
    <w:p w14:paraId="0DE81EA9" w14:textId="77777777" w:rsidR="00223B56" w:rsidRPr="00FF5D0D" w:rsidRDefault="00223B56" w:rsidP="00223B56">
      <w:pPr>
        <w:ind w:left="6521"/>
        <w:rPr>
          <w:szCs w:val="24"/>
        </w:rPr>
      </w:pPr>
      <w:r w:rsidRPr="00FF5D0D">
        <w:rPr>
          <w:szCs w:val="24"/>
        </w:rPr>
        <w:t>elektros skirstomaisiais tinklais tvarkos aprašo</w:t>
      </w:r>
    </w:p>
    <w:p w14:paraId="1CECEA40" w14:textId="0C9C5F43" w:rsidR="00223B56" w:rsidRPr="00FF5D0D" w:rsidRDefault="00983B50" w:rsidP="00223B56">
      <w:pPr>
        <w:ind w:left="6521"/>
        <w:rPr>
          <w:szCs w:val="24"/>
        </w:rPr>
      </w:pPr>
      <w:r w:rsidRPr="00FF5D0D">
        <w:rPr>
          <w:szCs w:val="24"/>
        </w:rPr>
        <w:t>1</w:t>
      </w:r>
      <w:r w:rsidR="007927BB" w:rsidRPr="00FF5D0D">
        <w:rPr>
          <w:szCs w:val="24"/>
        </w:rPr>
        <w:t>1</w:t>
      </w:r>
      <w:r w:rsidR="00223B56" w:rsidRPr="00FF5D0D">
        <w:rPr>
          <w:szCs w:val="24"/>
        </w:rPr>
        <w:t xml:space="preserve"> priedas</w:t>
      </w:r>
    </w:p>
    <w:p w14:paraId="213B9E07" w14:textId="77777777" w:rsidR="00223B56" w:rsidRPr="00FF5D0D" w:rsidRDefault="00223B56" w:rsidP="00223B56"/>
    <w:p w14:paraId="1670BFE1" w14:textId="4A90726B" w:rsidR="00223B56" w:rsidRPr="00FF5D0D" w:rsidRDefault="001140A7" w:rsidP="001140A7">
      <w:pPr>
        <w:jc w:val="center"/>
        <w:rPr>
          <w:b/>
          <w:bCs/>
        </w:rPr>
      </w:pPr>
      <w:r w:rsidRPr="00FF5D0D">
        <w:rPr>
          <w:b/>
          <w:bCs/>
        </w:rPr>
        <w:t xml:space="preserve">VALSTYBĖS, KITŲ ASMENŲ VEIKSMŲ IR (AR) NEVEIKIMO </w:t>
      </w:r>
      <w:r w:rsidR="00CB16FA" w:rsidRPr="00FF5D0D">
        <w:rPr>
          <w:b/>
          <w:bCs/>
        </w:rPr>
        <w:t>IR (</w:t>
      </w:r>
      <w:r w:rsidRPr="00FF5D0D">
        <w:rPr>
          <w:b/>
          <w:bCs/>
        </w:rPr>
        <w:t>AR</w:t>
      </w:r>
      <w:r w:rsidR="00CB16FA" w:rsidRPr="00FF5D0D">
        <w:rPr>
          <w:b/>
          <w:bCs/>
        </w:rPr>
        <w:t>)</w:t>
      </w:r>
      <w:r w:rsidRPr="00FF5D0D">
        <w:rPr>
          <w:b/>
          <w:bCs/>
        </w:rPr>
        <w:t xml:space="preserve"> NENUGALIMOS JĖGOS APLINKYBIŲ</w:t>
      </w:r>
      <w:r w:rsidR="009D39E4" w:rsidRPr="00FF5D0D">
        <w:rPr>
          <w:b/>
          <w:bCs/>
        </w:rPr>
        <w:t xml:space="preserve"> </w:t>
      </w:r>
      <w:r w:rsidR="001B163E" w:rsidRPr="00FF5D0D">
        <w:rPr>
          <w:b/>
          <w:bCs/>
        </w:rPr>
        <w:t xml:space="preserve">ARBA </w:t>
      </w:r>
      <w:r w:rsidR="002E3B75" w:rsidRPr="00FF5D0D">
        <w:rPr>
          <w:b/>
          <w:bCs/>
        </w:rPr>
        <w:t xml:space="preserve">APLINKYBIŲ, KURIŲ TINKLŲ NAUDOTOJAS NEGALĖJO KONTROLIUOTI IR NUMATYTI KETINIMŲ PROTOKOLO IR (AR) PRIJUNGIMO PASLAUGOS SUTARTIES SUDARYMO METU IR NEGALĖJO UŽKIRSTI KELIO ŠIOMS APLINKYBĖMS AR JŲ PASEKMĖMS ATSIRASTI, TAIP PAT ĮSTATYMŲ NUSTATYTŲ KITŲ APLINKYBIŲ, KAI NĖRA ŠIO TINKLŲ NAUDOTOJO KALTĖS, </w:t>
      </w:r>
      <w:r w:rsidRPr="00FF5D0D">
        <w:rPr>
          <w:b/>
          <w:bCs/>
        </w:rPr>
        <w:t>VERTINIMO TVARKOS APRAŠAS</w:t>
      </w:r>
    </w:p>
    <w:p w14:paraId="0DD654F0" w14:textId="77777777" w:rsidR="001140A7" w:rsidRPr="00FF5D0D" w:rsidRDefault="001140A7" w:rsidP="001140A7">
      <w:pPr>
        <w:jc w:val="center"/>
        <w:rPr>
          <w:b/>
          <w:bCs/>
        </w:rPr>
      </w:pPr>
    </w:p>
    <w:p w14:paraId="5932DC06" w14:textId="65BA1BF7" w:rsidR="002E4905" w:rsidRPr="00FF5D0D" w:rsidRDefault="008622A5" w:rsidP="00B67DBB">
      <w:pPr>
        <w:pStyle w:val="ListParagraph"/>
        <w:numPr>
          <w:ilvl w:val="0"/>
          <w:numId w:val="92"/>
        </w:numPr>
        <w:ind w:left="0" w:firstLine="567"/>
        <w:jc w:val="both"/>
      </w:pPr>
      <w:r w:rsidRPr="00FF5D0D">
        <w:t>Kai Pasinaudojimo elektros skirstomaisiais tinklais tvarkos apraše</w:t>
      </w:r>
      <w:r w:rsidR="002766AC" w:rsidRPr="00FF5D0D">
        <w:t xml:space="preserve"> (toliau – Aprašas)</w:t>
      </w:r>
      <w:r w:rsidRPr="00FF5D0D">
        <w:t xml:space="preserve"> ar kituose tinklų naudotojų prijungimą prie elektros tinklų </w:t>
      </w:r>
      <w:r w:rsidR="00932D30" w:rsidRPr="00FF5D0D">
        <w:t xml:space="preserve">reglamentuojančiuose teisės aktuose nustatoma, kad </w:t>
      </w:r>
      <w:r w:rsidR="009F23D3" w:rsidRPr="00FF5D0D">
        <w:t>tinklų naudotojas atleidžiamas nuo atsakomybės dėl įsipareigojimų nevykdymo</w:t>
      </w:r>
      <w:r w:rsidR="00D915B7" w:rsidRPr="00FF5D0D">
        <w:t xml:space="preserve"> dėl</w:t>
      </w:r>
      <w:r w:rsidR="009F23D3" w:rsidRPr="00FF5D0D">
        <w:t xml:space="preserve"> </w:t>
      </w:r>
      <w:r w:rsidR="00D915B7" w:rsidRPr="00FF5D0D">
        <w:t>valstybės, kitų asmenų veiksmų ir (ar) neveikimo ir (ar) nenugalimos jėgos aplinkybių</w:t>
      </w:r>
      <w:r w:rsidR="002E3B75" w:rsidRPr="00FF5D0D">
        <w:t xml:space="preserve"> arba </w:t>
      </w:r>
      <w:r w:rsidR="00A86DD7" w:rsidRPr="00FF5D0D">
        <w:t>aplinkybių, kurių tinklų naudotojas negalėjo kontroliuoti ir numatyti ketinimų protokolo ir (ar) prijungimo paslaugos sutarties sudarymo metu ir negalėjo užkirsti kelio šioms aplinkybėms ar jų pasekmėms atsirasti, taip pat įstatymų nustatytų kitų aplinkybių, kai nėra šio tinklų naudotojo kaltės,</w:t>
      </w:r>
      <w:r w:rsidR="00C172E9" w:rsidRPr="00FF5D0D">
        <w:t xml:space="preserve"> ir kai vadovaujantis šiais teisės aktais tokių aplinkybių buvimą privalo vertinti Operatorius</w:t>
      </w:r>
      <w:r w:rsidR="00D915B7" w:rsidRPr="00FF5D0D">
        <w:t xml:space="preserve">, tinklų naudotojas pateikia šiame priede nurodytus dokumentus, o Operatorius priima sprendimą dėl tokių aplinkybių buvimo ar nebuvimo </w:t>
      </w:r>
      <w:r w:rsidR="00D65E11" w:rsidRPr="00FF5D0D">
        <w:t xml:space="preserve">šio priedo nustatyta tvarka. </w:t>
      </w:r>
    </w:p>
    <w:p w14:paraId="59599539" w14:textId="3BC685A4" w:rsidR="006C3C7B" w:rsidRPr="00FF5D0D" w:rsidRDefault="00B67DBB" w:rsidP="00354C79">
      <w:pPr>
        <w:pStyle w:val="ListParagraph"/>
        <w:numPr>
          <w:ilvl w:val="0"/>
          <w:numId w:val="92"/>
        </w:numPr>
        <w:ind w:left="0" w:firstLine="567"/>
        <w:jc w:val="both"/>
      </w:pPr>
      <w:r w:rsidRPr="00FF5D0D">
        <w:rPr>
          <w:color w:val="000000"/>
        </w:rPr>
        <w:t>D</w:t>
      </w:r>
      <w:r w:rsidR="00137161" w:rsidRPr="00FF5D0D">
        <w:rPr>
          <w:color w:val="000000"/>
        </w:rPr>
        <w:t>okument</w:t>
      </w:r>
      <w:r w:rsidRPr="00FF5D0D">
        <w:rPr>
          <w:color w:val="000000"/>
        </w:rPr>
        <w:t>ų</w:t>
      </w:r>
      <w:r w:rsidR="00137161" w:rsidRPr="00FF5D0D">
        <w:rPr>
          <w:color w:val="000000"/>
        </w:rPr>
        <w:t>, įrodan</w:t>
      </w:r>
      <w:r w:rsidRPr="00FF5D0D">
        <w:rPr>
          <w:color w:val="000000"/>
        </w:rPr>
        <w:t>čių</w:t>
      </w:r>
      <w:r w:rsidR="00137161" w:rsidRPr="00FF5D0D">
        <w:rPr>
          <w:color w:val="000000"/>
        </w:rPr>
        <w:t>, kad įsipareigojimų tinklų naudotojas negalėjo įvykdyti dėl valstybės veiksmų ar neveikimo</w:t>
      </w:r>
      <w:r w:rsidRPr="00FF5D0D">
        <w:rPr>
          <w:color w:val="000000"/>
        </w:rPr>
        <w:t>, pateikimas</w:t>
      </w:r>
      <w:r w:rsidR="00354C79" w:rsidRPr="00FF5D0D">
        <w:rPr>
          <w:color w:val="000000"/>
        </w:rPr>
        <w:t xml:space="preserve"> </w:t>
      </w:r>
      <w:r w:rsidR="00FB54DD" w:rsidRPr="00FF5D0D">
        <w:rPr>
          <w:color w:val="000000"/>
        </w:rPr>
        <w:t xml:space="preserve">ir vertinimas </w:t>
      </w:r>
      <w:r w:rsidR="00354C79" w:rsidRPr="00FF5D0D">
        <w:rPr>
          <w:color w:val="000000"/>
        </w:rPr>
        <w:t xml:space="preserve">– </w:t>
      </w:r>
      <w:r w:rsidR="006C3C7B" w:rsidRPr="00FF5D0D">
        <w:t xml:space="preserve">turi būti pateikiami </w:t>
      </w:r>
      <w:r w:rsidR="009F1286" w:rsidRPr="00FF5D0D">
        <w:t xml:space="preserve">atitinkamas aplinkybes įrodantys </w:t>
      </w:r>
      <w:r w:rsidR="006C3C7B" w:rsidRPr="00FF5D0D">
        <w:t>valstybės ar savivaldybių institucijų ar įstaigų oficialūs dokumentai</w:t>
      </w:r>
      <w:r w:rsidR="009F1286" w:rsidRPr="00FF5D0D">
        <w:t>.</w:t>
      </w:r>
      <w:r w:rsidR="007D4310" w:rsidRPr="00FF5D0D">
        <w:t xml:space="preserve"> </w:t>
      </w:r>
    </w:p>
    <w:p w14:paraId="39056D3B" w14:textId="635BEA97" w:rsidR="00B67DBB" w:rsidRPr="00FF5D0D" w:rsidRDefault="00B67DBB" w:rsidP="00B67DBB">
      <w:pPr>
        <w:pStyle w:val="ListParagraph"/>
        <w:numPr>
          <w:ilvl w:val="0"/>
          <w:numId w:val="92"/>
        </w:numPr>
        <w:ind w:left="0" w:firstLine="567"/>
        <w:jc w:val="both"/>
      </w:pPr>
      <w:r w:rsidRPr="00FF5D0D">
        <w:rPr>
          <w:color w:val="000000"/>
        </w:rPr>
        <w:t>D</w:t>
      </w:r>
      <w:r w:rsidR="00137161" w:rsidRPr="00FF5D0D">
        <w:rPr>
          <w:color w:val="000000"/>
        </w:rPr>
        <w:t>okument</w:t>
      </w:r>
      <w:r w:rsidRPr="00FF5D0D">
        <w:rPr>
          <w:color w:val="000000"/>
        </w:rPr>
        <w:t>ų</w:t>
      </w:r>
      <w:r w:rsidR="00137161" w:rsidRPr="00FF5D0D">
        <w:rPr>
          <w:color w:val="000000"/>
        </w:rPr>
        <w:t>, įrodanči</w:t>
      </w:r>
      <w:r w:rsidRPr="00FF5D0D">
        <w:rPr>
          <w:color w:val="000000"/>
        </w:rPr>
        <w:t>ų</w:t>
      </w:r>
      <w:r w:rsidR="00137161" w:rsidRPr="00FF5D0D">
        <w:rPr>
          <w:color w:val="000000"/>
        </w:rPr>
        <w:t>, kad įsipareigojimų tinklų naudotojas negalėjo įvykdyti dėl kitų asmenų veiksmų ir (ar) neveikimo</w:t>
      </w:r>
      <w:r w:rsidRPr="00FF5D0D">
        <w:rPr>
          <w:color w:val="000000"/>
        </w:rPr>
        <w:t>, pateikimas</w:t>
      </w:r>
      <w:r w:rsidR="00FB54DD" w:rsidRPr="00FF5D0D">
        <w:rPr>
          <w:color w:val="000000"/>
        </w:rPr>
        <w:t xml:space="preserve"> ir vertinimas</w:t>
      </w:r>
      <w:r w:rsidRPr="00FF5D0D">
        <w:rPr>
          <w:color w:val="000000"/>
        </w:rPr>
        <w:t>:</w:t>
      </w:r>
    </w:p>
    <w:p w14:paraId="0989E4DA" w14:textId="77777777" w:rsidR="00354C79" w:rsidRPr="00FF5D0D" w:rsidRDefault="00BD082B" w:rsidP="0056180E">
      <w:pPr>
        <w:pStyle w:val="ListParagraph"/>
        <w:numPr>
          <w:ilvl w:val="1"/>
          <w:numId w:val="92"/>
        </w:numPr>
        <w:ind w:left="0" w:firstLine="567"/>
        <w:jc w:val="both"/>
      </w:pPr>
      <w:r w:rsidRPr="00FF5D0D">
        <w:t>turi būti pateikiami atitinkamas aplinkybes įrodantys oficialūs dokumentai</w:t>
      </w:r>
      <w:r w:rsidR="00E52B79" w:rsidRPr="00FF5D0D">
        <w:t xml:space="preserve"> (</w:t>
      </w:r>
      <w:r w:rsidR="00354C79" w:rsidRPr="00FF5D0D">
        <w:t xml:space="preserve">kitų nei valstybės ar savivaldybių institucijų ar įstaigų </w:t>
      </w:r>
      <w:r w:rsidR="00E52B79" w:rsidRPr="00FF5D0D">
        <w:t xml:space="preserve">sutartys, </w:t>
      </w:r>
      <w:r w:rsidR="00516D44" w:rsidRPr="00FF5D0D">
        <w:t>juridinių asmenų išduotos pažymos</w:t>
      </w:r>
      <w:r w:rsidR="00992FC6" w:rsidRPr="00FF5D0D">
        <w:t xml:space="preserve">, </w:t>
      </w:r>
      <w:r w:rsidR="00516D44" w:rsidRPr="00FF5D0D">
        <w:t>raštai</w:t>
      </w:r>
      <w:r w:rsidR="00992FC6" w:rsidRPr="00FF5D0D">
        <w:t xml:space="preserve"> ar kiti oficialūs dokumentai</w:t>
      </w:r>
      <w:r w:rsidR="00516D44" w:rsidRPr="00FF5D0D">
        <w:t>)</w:t>
      </w:r>
      <w:r w:rsidR="00354C79" w:rsidRPr="00FF5D0D">
        <w:t>;</w:t>
      </w:r>
    </w:p>
    <w:p w14:paraId="5C1E0183" w14:textId="77A7735E" w:rsidR="00BD082B" w:rsidRPr="00FF5D0D" w:rsidRDefault="00354C79" w:rsidP="00B84B2C">
      <w:pPr>
        <w:pStyle w:val="ListParagraph"/>
        <w:numPr>
          <w:ilvl w:val="1"/>
          <w:numId w:val="92"/>
        </w:numPr>
        <w:ind w:left="0" w:firstLine="567"/>
        <w:jc w:val="both"/>
      </w:pPr>
      <w:bookmarkStart w:id="538" w:name="_Ref165008430"/>
      <w:r w:rsidRPr="00FF5D0D">
        <w:t>j</w:t>
      </w:r>
      <w:r w:rsidR="00992FC6" w:rsidRPr="00FF5D0D">
        <w:t xml:space="preserve">ei siekiama įrodyti, kad kiti asmenys vėluoja atlikti tam tikrus veiksmus, </w:t>
      </w:r>
      <w:r w:rsidR="00A51610" w:rsidRPr="00FF5D0D">
        <w:t>turi būti pateikiama informacija</w:t>
      </w:r>
      <w:r w:rsidR="0056180E" w:rsidRPr="00FF5D0D">
        <w:t xml:space="preserve"> ir dokumentai, pagrindžiantys veiksmams atlikti nustatytus terminus (jei terminai nustatyti teisės akte – nuoroda į konkrečias teisės aktų nuostatas, o jei terminai nustatyti sutartyje – sutarties </w:t>
      </w:r>
      <w:r w:rsidR="00220B07" w:rsidRPr="00FF5D0D">
        <w:t>nuorašas)</w:t>
      </w:r>
      <w:r w:rsidR="00B84B2C" w:rsidRPr="00FF5D0D">
        <w:rPr>
          <w:color w:val="000000"/>
        </w:rPr>
        <w:t>.</w:t>
      </w:r>
      <w:bookmarkEnd w:id="538"/>
    </w:p>
    <w:p w14:paraId="68C7DF6D" w14:textId="77777777" w:rsidR="00B84B2C" w:rsidRPr="00FF5D0D" w:rsidRDefault="00B84B2C" w:rsidP="008D4C9C">
      <w:pPr>
        <w:pStyle w:val="ListParagraph"/>
        <w:numPr>
          <w:ilvl w:val="0"/>
          <w:numId w:val="92"/>
        </w:numPr>
        <w:ind w:left="0" w:firstLine="567"/>
        <w:jc w:val="both"/>
      </w:pPr>
      <w:r w:rsidRPr="00FF5D0D">
        <w:rPr>
          <w:color w:val="000000" w:themeColor="text1"/>
        </w:rPr>
        <w:t>K</w:t>
      </w:r>
      <w:r w:rsidR="00137161" w:rsidRPr="00FF5D0D">
        <w:rPr>
          <w:color w:val="000000" w:themeColor="text1"/>
        </w:rPr>
        <w:t xml:space="preserve">itų asmenų veiksmais ir (ar) neveikimu, dėl kurių </w:t>
      </w:r>
      <w:r w:rsidR="00B67DBB" w:rsidRPr="00FF5D0D">
        <w:rPr>
          <w:color w:val="000000" w:themeColor="text1"/>
        </w:rPr>
        <w:t>tinklų naudotojas atleidžiamas nuo atsakomybės už įsipareigojimų neįvykdymą,</w:t>
      </w:r>
      <w:r w:rsidR="00137161" w:rsidRPr="00FF5D0D">
        <w:rPr>
          <w:color w:val="000000" w:themeColor="text1"/>
        </w:rPr>
        <w:t xml:space="preserve"> nelaikomi atvejai, kai</w:t>
      </w:r>
      <w:r w:rsidRPr="00FF5D0D">
        <w:rPr>
          <w:color w:val="000000" w:themeColor="text1"/>
        </w:rPr>
        <w:t>:</w:t>
      </w:r>
    </w:p>
    <w:p w14:paraId="74A074C0" w14:textId="5DAC68C6" w:rsidR="002E4905" w:rsidRPr="00FF5D0D" w:rsidRDefault="00137161" w:rsidP="008D4C9C">
      <w:pPr>
        <w:pStyle w:val="ListParagraph"/>
        <w:numPr>
          <w:ilvl w:val="1"/>
          <w:numId w:val="92"/>
        </w:numPr>
        <w:ind w:left="0" w:firstLine="567"/>
        <w:jc w:val="both"/>
      </w:pPr>
      <w:r w:rsidRPr="00FF5D0D">
        <w:rPr>
          <w:color w:val="000000" w:themeColor="text1"/>
        </w:rPr>
        <w:t>tinklų naudotojas įsipareigojimų neįvykdo dėl savo kontroliuojamų asmenų veiksmų ir (ar) neveikimo, įskaitant, bet neapsiribojant, tinklų naudotojo rangovus, subrangovus</w:t>
      </w:r>
      <w:r w:rsidR="00200AAA" w:rsidRPr="00FF5D0D">
        <w:rPr>
          <w:color w:val="000000" w:themeColor="text1"/>
        </w:rPr>
        <w:t>, kitus kontrahentus</w:t>
      </w:r>
      <w:r w:rsidR="00516D44" w:rsidRPr="00FF5D0D">
        <w:rPr>
          <w:color w:val="000000" w:themeColor="text1"/>
        </w:rPr>
        <w:t>;</w:t>
      </w:r>
    </w:p>
    <w:p w14:paraId="6D16EB26" w14:textId="45EE82E0" w:rsidR="002C7515" w:rsidRPr="00FF5D0D" w:rsidRDefault="00DC02D3" w:rsidP="00935E03">
      <w:pPr>
        <w:pStyle w:val="ListParagraph"/>
        <w:numPr>
          <w:ilvl w:val="1"/>
          <w:numId w:val="92"/>
        </w:numPr>
        <w:ind w:left="0" w:firstLine="567"/>
        <w:jc w:val="both"/>
        <w:rPr>
          <w:color w:val="000000" w:themeColor="text1"/>
        </w:rPr>
      </w:pPr>
      <w:r w:rsidRPr="00FF5D0D">
        <w:rPr>
          <w:color w:val="000000" w:themeColor="text1"/>
        </w:rPr>
        <w:t>rinkoje nėra reikalingų prievolei vykdyti prekių, paslaugų, tinklų naudotojas neturi arba jam nėra suteikiami reikiami finansiniai ištekliai (pavyzdžiui, nėra skiriama parama, suteikiama paskola) arba tinklų naudotojo kontrahentai pažeidžia savo prievoles</w:t>
      </w:r>
      <w:r w:rsidR="00FB3FA6" w:rsidRPr="00FF5D0D">
        <w:rPr>
          <w:color w:val="000000" w:themeColor="text1"/>
        </w:rPr>
        <w:t>.</w:t>
      </w:r>
    </w:p>
    <w:p w14:paraId="0B8CCC9F" w14:textId="77777777" w:rsidR="00A76540" w:rsidRPr="00FF5D0D" w:rsidRDefault="00935E03" w:rsidP="008D4C9C">
      <w:pPr>
        <w:pStyle w:val="ListParagraph"/>
        <w:numPr>
          <w:ilvl w:val="0"/>
          <w:numId w:val="92"/>
        </w:numPr>
        <w:ind w:left="0" w:firstLine="567"/>
        <w:jc w:val="both"/>
      </w:pPr>
      <w:bookmarkStart w:id="539" w:name="_Ref165008435"/>
      <w:r w:rsidRPr="00FF5D0D">
        <w:t>K</w:t>
      </w:r>
      <w:r w:rsidR="00B07DD6" w:rsidRPr="00FF5D0D">
        <w:t>itų asmenų veiksmais/neveikimu laikom</w:t>
      </w:r>
      <w:r w:rsidR="00271E34" w:rsidRPr="00FF5D0D">
        <w:t>i atvejai, kai Operatorius vėluoja (pateikia</w:t>
      </w:r>
      <w:r w:rsidR="00EE49C0" w:rsidRPr="00FF5D0D">
        <w:t xml:space="preserve"> atsakymą vėliau nei per teisės aktų nustatytą terminą) tinklų naudotojui pateikti dokumentus (pavyzdžiui, prijungimo sąlygas)</w:t>
      </w:r>
      <w:r w:rsidR="00271E34" w:rsidRPr="00FF5D0D">
        <w:t>.</w:t>
      </w:r>
      <w:r w:rsidR="00EE49C0" w:rsidRPr="00FF5D0D">
        <w:t xml:space="preserve"> Šiame papunktyje nurodytu atveju </w:t>
      </w:r>
      <w:r w:rsidR="003C2894" w:rsidRPr="00FF5D0D">
        <w:t>tinklų naudotoj</w:t>
      </w:r>
      <w:r w:rsidR="002E6994" w:rsidRPr="00FF5D0D">
        <w:t>ui pakanka pateikti prašymą įvertinti šias aplinkybes</w:t>
      </w:r>
      <w:r w:rsidR="007D5B0F" w:rsidRPr="00FF5D0D">
        <w:t>.</w:t>
      </w:r>
      <w:r w:rsidR="0059077A" w:rsidRPr="00FF5D0D">
        <w:t xml:space="preserve"> Operatorius </w:t>
      </w:r>
      <w:r w:rsidR="008F79CC" w:rsidRPr="00FF5D0D">
        <w:t>patikrina</w:t>
      </w:r>
      <w:r w:rsidR="00C32B7C" w:rsidRPr="00FF5D0D">
        <w:t xml:space="preserve"> vėlavimo faktą ir apskaičiuoja vėlavimo laiką </w:t>
      </w:r>
      <w:r w:rsidR="005C2FCC" w:rsidRPr="00FF5D0D">
        <w:t>pagal Operatoriaus informacinėse sistemose saugomus duomenis</w:t>
      </w:r>
      <w:r w:rsidR="00397265" w:rsidRPr="00FF5D0D">
        <w:t>.</w:t>
      </w:r>
      <w:bookmarkEnd w:id="539"/>
      <w:r w:rsidR="00E81A50" w:rsidRPr="00FF5D0D">
        <w:t xml:space="preserve"> </w:t>
      </w:r>
    </w:p>
    <w:p w14:paraId="329DECF5" w14:textId="6EB6105E" w:rsidR="00516D44" w:rsidRPr="00FF5D0D" w:rsidRDefault="00C432E7" w:rsidP="008D4C9C">
      <w:pPr>
        <w:pStyle w:val="ListParagraph"/>
        <w:numPr>
          <w:ilvl w:val="0"/>
          <w:numId w:val="92"/>
        </w:numPr>
        <w:ind w:left="0" w:firstLine="567"/>
        <w:jc w:val="both"/>
      </w:pPr>
      <w:r w:rsidRPr="00FF5D0D">
        <w:t>Vien š</w:t>
      </w:r>
      <w:r w:rsidR="00A76540" w:rsidRPr="00FF5D0D">
        <w:t>io priedo</w:t>
      </w:r>
      <w:r w:rsidR="00384D8A" w:rsidRPr="00FF5D0D">
        <w:t xml:space="preserve"> </w:t>
      </w:r>
      <w:r w:rsidR="00384D8A" w:rsidRPr="00FF5D0D">
        <w:fldChar w:fldCharType="begin"/>
      </w:r>
      <w:r w:rsidR="00384D8A" w:rsidRPr="00FF5D0D">
        <w:instrText xml:space="preserve"> REF _Ref165008430 \r \h </w:instrText>
      </w:r>
      <w:r w:rsidR="00C94ED3" w:rsidRPr="00FF5D0D">
        <w:instrText xml:space="preserve"> \* MERGEFORMAT </w:instrText>
      </w:r>
      <w:r w:rsidR="00384D8A" w:rsidRPr="00FF5D0D">
        <w:fldChar w:fldCharType="separate"/>
      </w:r>
      <w:r w:rsidR="008A227C" w:rsidRPr="00FF5D0D">
        <w:rPr>
          <w:cs/>
        </w:rPr>
        <w:t>‎</w:t>
      </w:r>
      <w:r w:rsidR="008A227C" w:rsidRPr="00FF5D0D">
        <w:t>3.2</w:t>
      </w:r>
      <w:r w:rsidR="00384D8A" w:rsidRPr="00FF5D0D">
        <w:fldChar w:fldCharType="end"/>
      </w:r>
      <w:r w:rsidR="00A76540" w:rsidRPr="00FF5D0D">
        <w:t xml:space="preserve"> </w:t>
      </w:r>
      <w:r w:rsidR="00486805" w:rsidRPr="00FF5D0D">
        <w:t xml:space="preserve">ir </w:t>
      </w:r>
      <w:r w:rsidR="00384D8A" w:rsidRPr="00FF5D0D">
        <w:fldChar w:fldCharType="begin"/>
      </w:r>
      <w:r w:rsidR="00384D8A" w:rsidRPr="00FF5D0D">
        <w:instrText xml:space="preserve"> REF _Ref165008435 \r \h </w:instrText>
      </w:r>
      <w:r w:rsidR="00C94ED3" w:rsidRPr="00FF5D0D">
        <w:instrText xml:space="preserve"> \* MERGEFORMAT </w:instrText>
      </w:r>
      <w:r w:rsidR="00384D8A" w:rsidRPr="00FF5D0D">
        <w:fldChar w:fldCharType="separate"/>
      </w:r>
      <w:r w:rsidR="008A227C" w:rsidRPr="00FF5D0D">
        <w:rPr>
          <w:cs/>
        </w:rPr>
        <w:t>‎</w:t>
      </w:r>
      <w:r w:rsidR="008A227C" w:rsidRPr="00FF5D0D">
        <w:t>5</w:t>
      </w:r>
      <w:r w:rsidR="00384D8A" w:rsidRPr="00FF5D0D">
        <w:fldChar w:fldCharType="end"/>
      </w:r>
      <w:r w:rsidR="00486805" w:rsidRPr="00FF5D0D">
        <w:t xml:space="preserve"> punktuose nurodytas vėlavimas nėra </w:t>
      </w:r>
      <w:r w:rsidRPr="00FF5D0D">
        <w:t xml:space="preserve">laikomas pakankama aplinkybe </w:t>
      </w:r>
      <w:r w:rsidR="001E5878" w:rsidRPr="00FF5D0D">
        <w:t xml:space="preserve">tinklų naudotoją atleisti nuo atsakomybės, jei šis vėlavimas neturėjo esminės reikšmės </w:t>
      </w:r>
      <w:r w:rsidR="00A35EAA" w:rsidRPr="00FF5D0D">
        <w:t xml:space="preserve">tinklų naudotojo </w:t>
      </w:r>
      <w:r w:rsidR="00CE3403" w:rsidRPr="00FF5D0D">
        <w:t>įsipareigojimų vykdymui (neužkirto kelio įvykdyti prievolės, terminai galėjo būti pratęsti ir pan.)</w:t>
      </w:r>
      <w:r w:rsidR="00384D8A" w:rsidRPr="00FF5D0D">
        <w:t>.</w:t>
      </w:r>
    </w:p>
    <w:p w14:paraId="7F0EF1C1" w14:textId="05636DE2" w:rsidR="00B67DBB" w:rsidRPr="00FF5D0D" w:rsidRDefault="00B67DBB" w:rsidP="00B67DBB">
      <w:pPr>
        <w:pStyle w:val="ListParagraph"/>
        <w:numPr>
          <w:ilvl w:val="0"/>
          <w:numId w:val="92"/>
        </w:numPr>
        <w:ind w:left="0" w:firstLine="567"/>
        <w:jc w:val="both"/>
      </w:pPr>
      <w:r w:rsidRPr="00FF5D0D">
        <w:rPr>
          <w:color w:val="000000"/>
        </w:rPr>
        <w:t>D</w:t>
      </w:r>
      <w:r w:rsidR="00137161" w:rsidRPr="00FF5D0D">
        <w:rPr>
          <w:color w:val="000000"/>
        </w:rPr>
        <w:t>okument</w:t>
      </w:r>
      <w:r w:rsidRPr="00FF5D0D">
        <w:rPr>
          <w:color w:val="000000"/>
        </w:rPr>
        <w:t>ų</w:t>
      </w:r>
      <w:r w:rsidR="00137161" w:rsidRPr="00FF5D0D">
        <w:rPr>
          <w:color w:val="000000"/>
        </w:rPr>
        <w:t>, įrodanči</w:t>
      </w:r>
      <w:r w:rsidRPr="00FF5D0D">
        <w:rPr>
          <w:color w:val="000000"/>
        </w:rPr>
        <w:t>ų</w:t>
      </w:r>
      <w:r w:rsidR="00137161" w:rsidRPr="00FF5D0D">
        <w:rPr>
          <w:color w:val="000000"/>
        </w:rPr>
        <w:t>, kad įsipareigojimų tinklų naudotojas negalėjo įvykdyti dėl nenugalimos jėgos aplinkybių</w:t>
      </w:r>
      <w:r w:rsidRPr="00FF5D0D">
        <w:rPr>
          <w:color w:val="000000"/>
        </w:rPr>
        <w:t>, pateikimas</w:t>
      </w:r>
      <w:r w:rsidR="00FB54DD" w:rsidRPr="00FF5D0D">
        <w:rPr>
          <w:color w:val="000000"/>
        </w:rPr>
        <w:t xml:space="preserve"> ir vertinimas</w:t>
      </w:r>
      <w:r w:rsidRPr="00FF5D0D">
        <w:rPr>
          <w:color w:val="000000"/>
        </w:rPr>
        <w:t>:</w:t>
      </w:r>
      <w:r w:rsidR="00137161" w:rsidRPr="00FF5D0D">
        <w:rPr>
          <w:color w:val="000000"/>
        </w:rPr>
        <w:t xml:space="preserve"> </w:t>
      </w:r>
    </w:p>
    <w:p w14:paraId="1CFA0E3F" w14:textId="77777777" w:rsidR="005C2FCC" w:rsidRPr="00FF5D0D" w:rsidRDefault="00B67DBB" w:rsidP="00734ACA">
      <w:pPr>
        <w:pStyle w:val="ListParagraph"/>
        <w:numPr>
          <w:ilvl w:val="1"/>
          <w:numId w:val="92"/>
        </w:numPr>
        <w:ind w:left="0" w:firstLine="567"/>
        <w:jc w:val="both"/>
      </w:pPr>
      <w:r w:rsidRPr="00FF5D0D">
        <w:rPr>
          <w:color w:val="000000"/>
        </w:rPr>
        <w:t>v</w:t>
      </w:r>
      <w:r w:rsidR="00137161" w:rsidRPr="00FF5D0D">
        <w:rPr>
          <w:color w:val="000000"/>
        </w:rPr>
        <w:t>ertinat, ar buvo nenugalimos jėgos aplinkybės, vadovaujamasi Lietuvos Respublikos civilinio kodekso 6.212 straipsniu ir Atleidimo nuo atsakomybės esant nenugalimos jėgos (</w:t>
      </w:r>
      <w:r w:rsidR="00137161" w:rsidRPr="00FF5D0D">
        <w:rPr>
          <w:i/>
          <w:iCs/>
          <w:color w:val="000000"/>
        </w:rPr>
        <w:t>force majeure</w:t>
      </w:r>
      <w:r w:rsidR="00137161" w:rsidRPr="00FF5D0D">
        <w:rPr>
          <w:color w:val="000000"/>
        </w:rPr>
        <w:t>) aplinkybėms taisyklėmis, patvirtintomis Lietuvos Respublikos Vyriausybės 1996 m. liepos 15 d. nutarimu Nr. 840 „Dėl Atleidimo nuo atsakomybės esant nenugalimos jėgos (</w:t>
      </w:r>
      <w:r w:rsidR="00137161" w:rsidRPr="00FF5D0D">
        <w:rPr>
          <w:i/>
          <w:iCs/>
          <w:color w:val="000000"/>
        </w:rPr>
        <w:t>force majeure</w:t>
      </w:r>
      <w:r w:rsidR="00137161" w:rsidRPr="00FF5D0D">
        <w:rPr>
          <w:color w:val="000000"/>
        </w:rPr>
        <w:t>) aplinkybėms taisyklių patvirtinimo“</w:t>
      </w:r>
      <w:r w:rsidR="005C2FCC" w:rsidRPr="00FF5D0D">
        <w:rPr>
          <w:color w:val="000000"/>
        </w:rPr>
        <w:t>;</w:t>
      </w:r>
    </w:p>
    <w:p w14:paraId="5EC564CB" w14:textId="5771AE3C" w:rsidR="00137161" w:rsidRPr="00FF5D0D" w:rsidRDefault="005C2FCC" w:rsidP="002766AC">
      <w:pPr>
        <w:pStyle w:val="ListParagraph"/>
        <w:numPr>
          <w:ilvl w:val="1"/>
          <w:numId w:val="92"/>
        </w:numPr>
        <w:ind w:left="0" w:firstLine="567"/>
        <w:jc w:val="both"/>
      </w:pPr>
      <w:r w:rsidRPr="00FF5D0D">
        <w:rPr>
          <w:color w:val="000000"/>
        </w:rPr>
        <w:t>t</w:t>
      </w:r>
      <w:r w:rsidR="00137161" w:rsidRPr="00FF5D0D">
        <w:rPr>
          <w:color w:val="000000"/>
        </w:rPr>
        <w:t>inklų naudotojas turi pateikti nenugalimos jėgos (</w:t>
      </w:r>
      <w:r w:rsidR="00137161" w:rsidRPr="00FF5D0D">
        <w:rPr>
          <w:i/>
          <w:iCs/>
          <w:color w:val="000000"/>
        </w:rPr>
        <w:t>force majeure</w:t>
      </w:r>
      <w:r w:rsidR="00137161" w:rsidRPr="00FF5D0D">
        <w:rPr>
          <w:color w:val="000000"/>
        </w:rPr>
        <w:t>) aplinkybes liudijančių pažymą, išduotą vadovaujantis Nenugalimos jėgos (</w:t>
      </w:r>
      <w:r w:rsidR="00137161" w:rsidRPr="00FF5D0D">
        <w:rPr>
          <w:i/>
          <w:iCs/>
          <w:color w:val="000000"/>
        </w:rPr>
        <w:t>force majeure</w:t>
      </w:r>
      <w:r w:rsidR="00137161" w:rsidRPr="00FF5D0D">
        <w:rPr>
          <w:color w:val="000000"/>
        </w:rPr>
        <w:t>) aplinkybes liudijančių pažymų išdavimo tvarkos aprašu, patvirtintu Lietuvos Respublikos Vyriausybės 1997 m. kovo 13 d. nutarimu Nr. 222 „Dėl Nenugalimos jėgos (</w:t>
      </w:r>
      <w:r w:rsidR="00137161" w:rsidRPr="00FF5D0D">
        <w:rPr>
          <w:i/>
          <w:iCs/>
          <w:color w:val="000000"/>
        </w:rPr>
        <w:t>force majeure</w:t>
      </w:r>
      <w:r w:rsidR="00137161" w:rsidRPr="00FF5D0D">
        <w:rPr>
          <w:color w:val="000000"/>
        </w:rPr>
        <w:t>) aplinkybes liudijančių pažymų išdavimo tvarkos aprašo patvirtinimo“, arba dokumentus, pagrindžiančius nenugalimos jėgos aplinkybių buvimą ir šių aplinkybių trukmę.</w:t>
      </w:r>
    </w:p>
    <w:p w14:paraId="45771BD1" w14:textId="0EC1A8E4" w:rsidR="002766AC" w:rsidRPr="00FF5D0D" w:rsidRDefault="002766AC" w:rsidP="002766AC">
      <w:pPr>
        <w:pStyle w:val="ListParagraph"/>
        <w:numPr>
          <w:ilvl w:val="0"/>
          <w:numId w:val="92"/>
        </w:numPr>
        <w:ind w:left="0" w:firstLine="567"/>
        <w:jc w:val="both"/>
      </w:pPr>
      <w:r w:rsidRPr="00FF5D0D">
        <w:t xml:space="preserve">Kai Apraše ar kituose tinklų naudotojų prijungimą prie elektros tinklų reglamentuojančiuose teisės aktuose nustatoma, kad tinklų naudotojas atleidžiamas nuo atsakomybės dėl įsipareigojimų nevykdymo dėl aplinkybių, kurių tinklų naudotojas negalėjo kontroliuoti ir numatyti ketinimų protokolo ir (ar) prijungimo paslaugos sutarties sudarymo metu ir negalėjo užkirsti kelio šioms aplinkybėms ar jų pasekmėms atsirasti, taip pat įstatymų nustatytų kitų aplinkybių, kai nėra šio tinklų naudotojo kaltės, tinklų naudotojas </w:t>
      </w:r>
      <w:r w:rsidR="005B356A" w:rsidRPr="00FF5D0D">
        <w:t xml:space="preserve">pateikia </w:t>
      </w:r>
      <w:r w:rsidR="005B356A" w:rsidRPr="00FF5D0D">
        <w:rPr>
          <w:color w:val="000000" w:themeColor="text1"/>
          <w:lang w:eastAsia="lt-LT"/>
        </w:rPr>
        <w:t xml:space="preserve">šio priedo 2, 3 ir 4 punktuose nurodytus dokumentus </w:t>
      </w:r>
      <w:r w:rsidR="00BC6CBC" w:rsidRPr="00FF5D0D">
        <w:rPr>
          <w:color w:val="000000" w:themeColor="text1"/>
          <w:lang w:eastAsia="lt-LT"/>
        </w:rPr>
        <w:t xml:space="preserve">arba kitus </w:t>
      </w:r>
      <w:r w:rsidR="008F7B0C" w:rsidRPr="00FF5D0D">
        <w:rPr>
          <w:color w:val="000000" w:themeColor="text1"/>
          <w:lang w:eastAsia="lt-LT"/>
        </w:rPr>
        <w:t xml:space="preserve">tokias aplinkybės įrodančius oficialius </w:t>
      </w:r>
      <w:r w:rsidR="00BC6CBC" w:rsidRPr="00FF5D0D">
        <w:rPr>
          <w:color w:val="000000" w:themeColor="text1"/>
          <w:lang w:eastAsia="lt-LT"/>
        </w:rPr>
        <w:t>dokumentus</w:t>
      </w:r>
      <w:r w:rsidR="008F7B0C" w:rsidRPr="00FF5D0D">
        <w:rPr>
          <w:color w:val="000000" w:themeColor="text1"/>
          <w:lang w:eastAsia="lt-LT"/>
        </w:rPr>
        <w:t>.</w:t>
      </w:r>
      <w:r w:rsidR="00BC6CBC" w:rsidRPr="00FF5D0D">
        <w:rPr>
          <w:color w:val="000000" w:themeColor="text1"/>
          <w:lang w:eastAsia="lt-LT"/>
        </w:rPr>
        <w:t xml:space="preserve"> </w:t>
      </w:r>
    </w:p>
    <w:p w14:paraId="1F0E6C39" w14:textId="532CD97B" w:rsidR="00942DCA" w:rsidRPr="00FF5D0D" w:rsidRDefault="00A42586" w:rsidP="002766AC">
      <w:pPr>
        <w:pStyle w:val="ListParagraph"/>
        <w:numPr>
          <w:ilvl w:val="0"/>
          <w:numId w:val="92"/>
        </w:numPr>
        <w:ind w:left="0" w:firstLine="567"/>
        <w:jc w:val="both"/>
      </w:pPr>
      <w:r w:rsidRPr="00FF5D0D">
        <w:t xml:space="preserve">Aprašo </w:t>
      </w:r>
      <w:r w:rsidRPr="00FF5D0D">
        <w:fldChar w:fldCharType="begin"/>
      </w:r>
      <w:r w:rsidRPr="00FF5D0D">
        <w:instrText xml:space="preserve"> REF _Ref153358103 \r \h </w:instrText>
      </w:r>
      <w:r w:rsidR="00034945" w:rsidRPr="00FF5D0D">
        <w:instrText xml:space="preserve"> \* MERGEFORMAT </w:instrText>
      </w:r>
      <w:r w:rsidRPr="00FF5D0D">
        <w:fldChar w:fldCharType="separate"/>
      </w:r>
      <w:r w:rsidR="008A227C" w:rsidRPr="00FF5D0D">
        <w:rPr>
          <w:cs/>
        </w:rPr>
        <w:t>‎</w:t>
      </w:r>
      <w:r w:rsidR="008A227C" w:rsidRPr="00FF5D0D">
        <w:t>119.12</w:t>
      </w:r>
      <w:r w:rsidRPr="00FF5D0D">
        <w:fldChar w:fldCharType="end"/>
      </w:r>
      <w:r w:rsidRPr="00FF5D0D">
        <w:t xml:space="preserve"> papunktyje nurodytu atveju </w:t>
      </w:r>
      <w:r w:rsidR="006A12BC" w:rsidRPr="00FF5D0D">
        <w:t>tinklų naudotojas privalo pateikti</w:t>
      </w:r>
      <w:r w:rsidR="00B00E8C" w:rsidRPr="00FF5D0D">
        <w:t xml:space="preserve"> institucijos sprendim</w:t>
      </w:r>
      <w:r w:rsidR="00246676" w:rsidRPr="00FF5D0D">
        <w:t>o</w:t>
      </w:r>
      <w:r w:rsidR="00B00E8C" w:rsidRPr="00FF5D0D">
        <w:t xml:space="preserve"> dėl leidimo </w:t>
      </w:r>
      <w:r w:rsidR="00B00E8C" w:rsidRPr="00FF5D0D">
        <w:rPr>
          <w:color w:val="000000" w:themeColor="text1"/>
          <w:lang w:eastAsia="lt-LT"/>
        </w:rPr>
        <w:t>plėtoti elektros energijos gamybos pajėgumus neišdavimo</w:t>
      </w:r>
      <w:r w:rsidR="00246676" w:rsidRPr="00FF5D0D">
        <w:rPr>
          <w:color w:val="000000" w:themeColor="text1"/>
          <w:lang w:eastAsia="lt-LT"/>
        </w:rPr>
        <w:t xml:space="preserve"> nuorašą, dokumento, kuriame nurodyti šio sprendimo motyvai, nuorašą (jei sprendimo motyvai pateikiami atskirame dokumente)</w:t>
      </w:r>
      <w:r w:rsidR="00B00E8C" w:rsidRPr="00FF5D0D">
        <w:rPr>
          <w:color w:val="000000" w:themeColor="text1"/>
          <w:lang w:eastAsia="lt-LT"/>
        </w:rPr>
        <w:t xml:space="preserve"> ir </w:t>
      </w:r>
      <w:r w:rsidR="00BB681C" w:rsidRPr="00FF5D0D">
        <w:rPr>
          <w:color w:val="000000" w:themeColor="text1"/>
          <w:lang w:eastAsia="lt-LT"/>
        </w:rPr>
        <w:t>šio pried</w:t>
      </w:r>
      <w:r w:rsidR="009C3C71" w:rsidRPr="00FF5D0D">
        <w:rPr>
          <w:color w:val="000000" w:themeColor="text1"/>
          <w:lang w:eastAsia="lt-LT"/>
        </w:rPr>
        <w:t xml:space="preserve">o </w:t>
      </w:r>
      <w:r w:rsidR="00BB681C" w:rsidRPr="00FF5D0D">
        <w:rPr>
          <w:color w:val="000000" w:themeColor="text1"/>
          <w:lang w:eastAsia="lt-LT"/>
        </w:rPr>
        <w:t>2, 3 ir 4 punktuose nurodytus dokumentus</w:t>
      </w:r>
      <w:r w:rsidR="00C65CEE" w:rsidRPr="00FF5D0D">
        <w:rPr>
          <w:color w:val="000000" w:themeColor="text1"/>
          <w:lang w:eastAsia="lt-LT"/>
        </w:rPr>
        <w:t xml:space="preserve"> arba kitus oficialius dokumentus</w:t>
      </w:r>
      <w:r w:rsidR="00BB68A5" w:rsidRPr="00FF5D0D">
        <w:rPr>
          <w:color w:val="000000" w:themeColor="text1"/>
          <w:lang w:eastAsia="lt-LT"/>
        </w:rPr>
        <w:t xml:space="preserve">, įrodančius, kad </w:t>
      </w:r>
      <w:r w:rsidR="007B7654" w:rsidRPr="00FF5D0D">
        <w:rPr>
          <w:color w:val="000000" w:themeColor="text1"/>
          <w:lang w:eastAsia="lt-LT"/>
        </w:rPr>
        <w:t xml:space="preserve">leidimas plėtoti elektros energijos gamybos pajėgumus buvo neišduotas </w:t>
      </w:r>
      <w:r w:rsidR="007B7654" w:rsidRPr="00FF5D0D">
        <w:rPr>
          <w:rFonts w:eastAsia="MS Mincho"/>
          <w:iCs/>
        </w:rPr>
        <w:t xml:space="preserve">dėl </w:t>
      </w:r>
      <w:r w:rsidR="00C65CEE" w:rsidRPr="00FF5D0D">
        <w:t>aplinkybių, kurių tinklų naudotojas negalėjo kontroliuoti ir numatyti ketinimų protokolo ir (ar) prijungimo paslaugos sutarties sudarymo metu ir negalėjo užkirsti kelio šioms aplinkybėms ar jų pasekmėms atsirasti, taip pat įstatymų nustatytų kitų aplinkybių, kai nėra šio tinklų naudotojo kaltės</w:t>
      </w:r>
      <w:r w:rsidR="00BB681C" w:rsidRPr="00FF5D0D">
        <w:rPr>
          <w:color w:val="000000" w:themeColor="text1"/>
          <w:lang w:eastAsia="lt-LT"/>
        </w:rPr>
        <w:t>.</w:t>
      </w:r>
    </w:p>
    <w:p w14:paraId="54FA25B6" w14:textId="03D507C4" w:rsidR="005D3B57" w:rsidRPr="00FF5D0D" w:rsidRDefault="005D3B57" w:rsidP="00942DCA">
      <w:pPr>
        <w:pStyle w:val="ListParagraph"/>
        <w:numPr>
          <w:ilvl w:val="0"/>
          <w:numId w:val="92"/>
        </w:numPr>
        <w:ind w:left="0" w:firstLine="567"/>
        <w:jc w:val="both"/>
      </w:pPr>
      <w:r w:rsidRPr="00FF5D0D">
        <w:t>Tais atvejais, kai dėl valstybės, kitų asmenų veiksmų ir (ar) neveikimo ir (ar) nenugalimos jėgos aplinkybių, tinklų naudotojas siekia pratęsti įsipareigojimams įvykdyti nustatytą terminą</w:t>
      </w:r>
      <w:r w:rsidR="00FB54DD" w:rsidRPr="00FF5D0D">
        <w:t xml:space="preserve"> (tokią galimybę numatant teisės aktams)</w:t>
      </w:r>
      <w:r w:rsidRPr="00FF5D0D">
        <w:t>, tinklų naudotojas turi pateikti:</w:t>
      </w:r>
    </w:p>
    <w:p w14:paraId="25DBF8D6" w14:textId="77777777" w:rsidR="003E680E" w:rsidRPr="00FF5D0D" w:rsidRDefault="003E680E" w:rsidP="00E176DA">
      <w:pPr>
        <w:pStyle w:val="ListParagraph"/>
        <w:numPr>
          <w:ilvl w:val="1"/>
          <w:numId w:val="92"/>
        </w:numPr>
        <w:ind w:left="0" w:firstLine="567"/>
        <w:jc w:val="both"/>
      </w:pPr>
      <w:r w:rsidRPr="00FF5D0D">
        <w:t>informaciją apie šių aplinkybių trukmę;</w:t>
      </w:r>
    </w:p>
    <w:p w14:paraId="2732FA45" w14:textId="2B26E924" w:rsidR="00E176DA" w:rsidRPr="00FF5D0D" w:rsidRDefault="003E680E" w:rsidP="00BF0286">
      <w:pPr>
        <w:pStyle w:val="ListParagraph"/>
        <w:numPr>
          <w:ilvl w:val="1"/>
          <w:numId w:val="92"/>
        </w:numPr>
        <w:ind w:left="0" w:firstLine="567"/>
        <w:jc w:val="both"/>
      </w:pPr>
      <w:r w:rsidRPr="00FF5D0D">
        <w:t>informaciją, pagrindžiančią, jog</w:t>
      </w:r>
      <w:r w:rsidR="00E176DA" w:rsidRPr="00FF5D0D">
        <w:t xml:space="preserve"> </w:t>
      </w:r>
      <w:r w:rsidR="00BF0286" w:rsidRPr="00FF5D0D">
        <w:t>tinklų naudotojas per nustatytą terminą neturėjo objektyvių galimybių įvykdyti įsipareigojimų;</w:t>
      </w:r>
    </w:p>
    <w:p w14:paraId="1DF4F6CC" w14:textId="7C98BC9E" w:rsidR="00BF0286" w:rsidRPr="00FF5D0D" w:rsidRDefault="00BF0286" w:rsidP="00BF0286">
      <w:pPr>
        <w:pStyle w:val="ListParagraph"/>
        <w:numPr>
          <w:ilvl w:val="1"/>
          <w:numId w:val="92"/>
        </w:numPr>
        <w:ind w:left="0" w:firstLine="567"/>
        <w:jc w:val="both"/>
      </w:pPr>
      <w:r w:rsidRPr="00FF5D0D">
        <w:t>informaciją, pagrindžiančią</w:t>
      </w:r>
      <w:r w:rsidR="00330042" w:rsidRPr="00FF5D0D">
        <w:t xml:space="preserve"> prašomo pratęsti ar nustatyti naujo termino pagrįstumą siekiant užtikrinti, kad elektros tinklų galios ir pralaidumų rezervacija nebus tęsiama nepagrįstai ilgą laiką.</w:t>
      </w:r>
    </w:p>
    <w:p w14:paraId="450D123E" w14:textId="2E36AD77" w:rsidR="00FB54DD" w:rsidRPr="00FF5D0D" w:rsidRDefault="00FB54DD" w:rsidP="00E176DA">
      <w:pPr>
        <w:pStyle w:val="ListParagraph"/>
        <w:numPr>
          <w:ilvl w:val="0"/>
          <w:numId w:val="92"/>
        </w:numPr>
        <w:ind w:left="0" w:firstLine="567"/>
        <w:jc w:val="both"/>
      </w:pPr>
      <w:r w:rsidRPr="00FF5D0D">
        <w:t xml:space="preserve">Tais atvejais, kai dėl valstybės, kitų asmenų veiksmų ir (ar) neveikimo ir (ar) nenugalimos jėgos aplinkybių, tinklų naudotojas siekia pratęsti įsipareigojimams įvykdyti nustatytą terminą (tokią galimybę numatant teisės aktams), </w:t>
      </w:r>
      <w:r w:rsidR="00E11E14" w:rsidRPr="00FF5D0D">
        <w:t xml:space="preserve">šiame priede nurodytus dokumentus ir informaciją tinklų naudotojas privalo pateikti </w:t>
      </w:r>
      <w:r w:rsidR="00EE7C14" w:rsidRPr="00FF5D0D">
        <w:t>nepasibaigus siekiama pratęsti terminui, ne vėliau nei 20 darbo dienų iki termino pabaigos</w:t>
      </w:r>
      <w:r w:rsidR="008F43A3" w:rsidRPr="00FF5D0D">
        <w:t>.</w:t>
      </w:r>
    </w:p>
    <w:p w14:paraId="0073B785" w14:textId="51E9E702" w:rsidR="00B200A3" w:rsidRPr="00FF5D0D" w:rsidRDefault="00B200A3" w:rsidP="00E176DA">
      <w:pPr>
        <w:pStyle w:val="ListParagraph"/>
        <w:numPr>
          <w:ilvl w:val="0"/>
          <w:numId w:val="92"/>
        </w:numPr>
        <w:ind w:left="0" w:firstLine="567"/>
        <w:jc w:val="both"/>
      </w:pPr>
      <w:r w:rsidRPr="00FF5D0D">
        <w:t xml:space="preserve">Tinklų naudotojas turi pateikti informaciją ir dokumentus, įrodančius, kad jis ėmėsi visų protingų ir objektyviai įmanomų priemonių siekdamas įvykdyti </w:t>
      </w:r>
      <w:r w:rsidR="00A20C78" w:rsidRPr="00FF5D0D">
        <w:t>savo įsipareigojimus</w:t>
      </w:r>
      <w:r w:rsidR="000E4645" w:rsidRPr="00FF5D0D">
        <w:t xml:space="preserve"> bei užkirsti kelią šio priedo 1 punkte nurodytoms aplinkybėms ar jų pasekmėms atsirasti</w:t>
      </w:r>
      <w:r w:rsidR="00A20C78" w:rsidRPr="00FF5D0D">
        <w:t>.</w:t>
      </w:r>
      <w:r w:rsidR="00DA5F21" w:rsidRPr="00FF5D0D">
        <w:t xml:space="preserve"> </w:t>
      </w:r>
    </w:p>
    <w:p w14:paraId="3C406EAC" w14:textId="04A74BE1" w:rsidR="00200AAA" w:rsidRPr="00FF5D0D" w:rsidRDefault="009C3B14" w:rsidP="00E176DA">
      <w:pPr>
        <w:pStyle w:val="ListParagraph"/>
        <w:numPr>
          <w:ilvl w:val="0"/>
          <w:numId w:val="92"/>
        </w:numPr>
        <w:ind w:left="0" w:firstLine="567"/>
        <w:jc w:val="both"/>
      </w:pPr>
      <w:r w:rsidRPr="00FF5D0D">
        <w:t>Tinklų naudotojas negali būti atleidžiamas nuo atsakomybės už į</w:t>
      </w:r>
      <w:r w:rsidR="00200AAA" w:rsidRPr="00FF5D0D">
        <w:t>sipareigojimų nevykdym</w:t>
      </w:r>
      <w:r w:rsidRPr="00FF5D0D">
        <w:t>ą</w:t>
      </w:r>
      <w:r w:rsidR="00200AAA" w:rsidRPr="00FF5D0D">
        <w:t xml:space="preserve"> dėl </w:t>
      </w:r>
      <w:r w:rsidR="000E4645" w:rsidRPr="00FF5D0D">
        <w:t xml:space="preserve">šio priedo 1 punkte nurodytų </w:t>
      </w:r>
      <w:r w:rsidR="00200AAA" w:rsidRPr="00FF5D0D">
        <w:t>aplinkybių</w:t>
      </w:r>
      <w:r w:rsidRPr="00FF5D0D">
        <w:t xml:space="preserve"> tuo atveju, jei jis </w:t>
      </w:r>
      <w:r w:rsidR="0078163A" w:rsidRPr="00FF5D0D">
        <w:t>apie toki</w:t>
      </w:r>
      <w:r w:rsidR="002C01AF" w:rsidRPr="00FF5D0D">
        <w:t>ų</w:t>
      </w:r>
      <w:r w:rsidR="0078163A" w:rsidRPr="00FF5D0D">
        <w:t xml:space="preserve"> aplinkyb</w:t>
      </w:r>
      <w:r w:rsidR="002C01AF" w:rsidRPr="00FF5D0D">
        <w:t>ių buvimą</w:t>
      </w:r>
      <w:r w:rsidR="0078163A" w:rsidRPr="00FF5D0D">
        <w:t xml:space="preserve"> žinojo arba turėjo žinoti </w:t>
      </w:r>
      <w:r w:rsidR="00F47215" w:rsidRPr="00FF5D0D">
        <w:t>ketinimų protokolo ir (ar) prijungimo paslaugos sutarties sudarymo</w:t>
      </w:r>
      <w:r w:rsidR="0078163A" w:rsidRPr="00FF5D0D">
        <w:t xml:space="preserve"> metu</w:t>
      </w:r>
      <w:r w:rsidR="00200AAA" w:rsidRPr="00FF5D0D">
        <w:t>.</w:t>
      </w:r>
    </w:p>
    <w:p w14:paraId="499E1874" w14:textId="27FD5206" w:rsidR="00E176DA" w:rsidRPr="00FF5D0D" w:rsidRDefault="00E176DA" w:rsidP="00E176DA">
      <w:pPr>
        <w:pStyle w:val="ListParagraph"/>
        <w:numPr>
          <w:ilvl w:val="0"/>
          <w:numId w:val="92"/>
        </w:numPr>
        <w:ind w:left="0" w:firstLine="567"/>
        <w:jc w:val="both"/>
      </w:pPr>
      <w:r w:rsidRPr="00FF5D0D">
        <w:rPr>
          <w:color w:val="000000"/>
        </w:rPr>
        <w:t>Operatorius turi teisę kreiptis į valstybės ar savivaldybių institucijas ar įstaigas, siekiant įsitikinti, kad tinklų naudotojo pateikta informacija yra teisinga.</w:t>
      </w:r>
    </w:p>
    <w:p w14:paraId="57357088" w14:textId="31F1C449" w:rsidR="00137161" w:rsidRPr="00FF5D0D" w:rsidRDefault="00200AAA" w:rsidP="00200AAA">
      <w:pPr>
        <w:jc w:val="center"/>
      </w:pPr>
      <w:r w:rsidRPr="00FF5D0D">
        <w:t>___________________</w:t>
      </w:r>
    </w:p>
    <w:p w14:paraId="633D24F5" w14:textId="77777777" w:rsidR="008E3F0A" w:rsidRPr="00FF5D0D" w:rsidRDefault="008E3F0A" w:rsidP="002D4444">
      <w:pPr>
        <w:sectPr w:rsidR="008E3F0A" w:rsidRPr="00FF5D0D" w:rsidSect="003D313F">
          <w:pgSz w:w="11907" w:h="16840" w:code="9"/>
          <w:pgMar w:top="1134" w:right="708" w:bottom="1134" w:left="1701" w:header="567" w:footer="284" w:gutter="0"/>
          <w:pgNumType w:start="1"/>
          <w:cols w:space="1296"/>
          <w:titlePg/>
          <w:docGrid w:linePitch="360"/>
        </w:sectPr>
      </w:pPr>
    </w:p>
    <w:p w14:paraId="7982FCE9" w14:textId="77777777" w:rsidR="008E3F0A" w:rsidRPr="00FF5D0D" w:rsidRDefault="008E3F0A" w:rsidP="008E3F0A">
      <w:pPr>
        <w:ind w:left="6521"/>
      </w:pPr>
      <w:r w:rsidRPr="00FF5D0D">
        <w:t>Pasinaudojimo</w:t>
      </w:r>
    </w:p>
    <w:p w14:paraId="312D6ED5" w14:textId="77777777" w:rsidR="008E3F0A" w:rsidRPr="00FF5D0D" w:rsidRDefault="008E3F0A" w:rsidP="008E3F0A">
      <w:pPr>
        <w:ind w:left="6521"/>
        <w:rPr>
          <w:szCs w:val="24"/>
        </w:rPr>
      </w:pPr>
      <w:r w:rsidRPr="00FF5D0D">
        <w:rPr>
          <w:szCs w:val="24"/>
        </w:rPr>
        <w:t>elektros skirstomaisiais tinklais tvarkos aprašo</w:t>
      </w:r>
    </w:p>
    <w:p w14:paraId="3701A258" w14:textId="7AA01C65" w:rsidR="008E3F0A" w:rsidRPr="00FF5D0D" w:rsidRDefault="008E3F0A" w:rsidP="008E3F0A">
      <w:pPr>
        <w:ind w:left="6521"/>
        <w:rPr>
          <w:szCs w:val="24"/>
        </w:rPr>
      </w:pPr>
      <w:r w:rsidRPr="00FF5D0D">
        <w:rPr>
          <w:szCs w:val="24"/>
        </w:rPr>
        <w:t>1</w:t>
      </w:r>
      <w:r w:rsidR="00951C81" w:rsidRPr="00FF5D0D">
        <w:rPr>
          <w:szCs w:val="24"/>
        </w:rPr>
        <w:t>2</w:t>
      </w:r>
      <w:r w:rsidRPr="00FF5D0D">
        <w:rPr>
          <w:szCs w:val="24"/>
        </w:rPr>
        <w:t xml:space="preserve"> priedas</w:t>
      </w:r>
    </w:p>
    <w:p w14:paraId="468E4A24" w14:textId="77777777" w:rsidR="00FD0D63" w:rsidRPr="00FF5D0D" w:rsidRDefault="00FD0D63" w:rsidP="002D4444"/>
    <w:p w14:paraId="7CB9A465" w14:textId="772CB405" w:rsidR="008C55CB" w:rsidRPr="00FF5D0D" w:rsidRDefault="008C55CB" w:rsidP="008C55CB">
      <w:pPr>
        <w:tabs>
          <w:tab w:val="center" w:pos="4153"/>
          <w:tab w:val="right" w:pos="8306"/>
        </w:tabs>
        <w:jc w:val="center"/>
        <w:rPr>
          <w:b/>
          <w:szCs w:val="24"/>
          <w:lang w:eastAsia="lt-LT"/>
        </w:rPr>
      </w:pPr>
      <w:r w:rsidRPr="00FF5D0D">
        <w:rPr>
          <w:b/>
          <w:szCs w:val="24"/>
          <w:lang w:eastAsia="lt-LT"/>
        </w:rPr>
        <w:t>(Elektros energetikos įstatymo 73</w:t>
      </w:r>
      <w:r w:rsidRPr="00FF5D0D">
        <w:rPr>
          <w:b/>
          <w:szCs w:val="24"/>
          <w:vertAlign w:val="superscript"/>
          <w:lang w:eastAsia="lt-LT"/>
        </w:rPr>
        <w:t>3</w:t>
      </w:r>
      <w:r w:rsidRPr="00FF5D0D">
        <w:rPr>
          <w:b/>
          <w:szCs w:val="24"/>
          <w:lang w:eastAsia="lt-LT"/>
        </w:rPr>
        <w:t xml:space="preserve"> straipsnio 1 dalyje nurodyt</w:t>
      </w:r>
      <w:r w:rsidR="007F5322" w:rsidRPr="00FF5D0D">
        <w:rPr>
          <w:b/>
          <w:szCs w:val="24"/>
          <w:lang w:eastAsia="lt-LT"/>
        </w:rPr>
        <w:t>o</w:t>
      </w:r>
      <w:r w:rsidRPr="00FF5D0D">
        <w:rPr>
          <w:b/>
          <w:szCs w:val="24"/>
          <w:lang w:eastAsia="lt-LT"/>
        </w:rPr>
        <w:t xml:space="preserve"> reikalavim</w:t>
      </w:r>
      <w:r w:rsidR="007F5322" w:rsidRPr="00FF5D0D">
        <w:rPr>
          <w:b/>
          <w:szCs w:val="24"/>
          <w:lang w:eastAsia="lt-LT"/>
        </w:rPr>
        <w:t>o</w:t>
      </w:r>
      <w:r w:rsidRPr="00FF5D0D">
        <w:rPr>
          <w:b/>
          <w:szCs w:val="24"/>
          <w:lang w:eastAsia="lt-LT"/>
        </w:rPr>
        <w:t xml:space="preserve"> įgyvendinimo deklaracijos forma)</w:t>
      </w:r>
    </w:p>
    <w:p w14:paraId="68973A3F" w14:textId="77777777" w:rsidR="008C55CB" w:rsidRPr="00FF5D0D" w:rsidRDefault="008C55CB" w:rsidP="002D4444">
      <w:pPr>
        <w:rPr>
          <w:szCs w:val="24"/>
        </w:rPr>
      </w:pPr>
    </w:p>
    <w:p w14:paraId="0BAE9F7E" w14:textId="737C22CC" w:rsidR="0062741F" w:rsidRPr="00FF5D0D" w:rsidRDefault="0062741F" w:rsidP="0062741F">
      <w:pPr>
        <w:jc w:val="center"/>
        <w:rPr>
          <w:b/>
        </w:rPr>
      </w:pPr>
      <w:r w:rsidRPr="00FF5D0D">
        <w:rPr>
          <w:b/>
        </w:rPr>
        <w:t>ELEKTROS ENERGETIKOS ĮSTATYMO 73</w:t>
      </w:r>
      <w:r w:rsidRPr="00FF5D0D">
        <w:rPr>
          <w:b/>
          <w:vertAlign w:val="superscript"/>
        </w:rPr>
        <w:t>3</w:t>
      </w:r>
      <w:r w:rsidRPr="00FF5D0D">
        <w:rPr>
          <w:b/>
        </w:rPr>
        <w:t xml:space="preserve"> STRAIPSNIO 1 DALYJE NURODYTO REIKALAVIMO ĮGYVENDINIMO DEKLARACIJA</w:t>
      </w:r>
    </w:p>
    <w:p w14:paraId="3D290171" w14:textId="3F03BEA2" w:rsidR="0062741F" w:rsidRPr="00FF5D0D" w:rsidRDefault="0062741F" w:rsidP="0062741F">
      <w:pPr>
        <w:jc w:val="center"/>
        <w:rPr>
          <w:b/>
        </w:rPr>
      </w:pPr>
    </w:p>
    <w:p w14:paraId="692933D3" w14:textId="47A1048D" w:rsidR="0062741F" w:rsidRPr="00FF5D0D" w:rsidRDefault="0062741F" w:rsidP="0062741F">
      <w:pPr>
        <w:jc w:val="center"/>
      </w:pPr>
      <w:r w:rsidRPr="00FF5D0D">
        <w:t>(data)</w:t>
      </w:r>
    </w:p>
    <w:p w14:paraId="6CB61571" w14:textId="28C960B0" w:rsidR="0062741F" w:rsidRPr="00FF5D0D" w:rsidRDefault="0062741F" w:rsidP="0062741F">
      <w:pPr>
        <w:pStyle w:val="Header"/>
        <w:tabs>
          <w:tab w:val="left" w:pos="567"/>
        </w:tabs>
        <w:ind w:left="284"/>
        <w:jc w:val="center"/>
        <w:rPr>
          <w:b/>
          <w:color w:val="000000" w:themeColor="text1"/>
        </w:rPr>
      </w:pPr>
    </w:p>
    <w:p w14:paraId="015290B3" w14:textId="61583CCC" w:rsidR="0062741F" w:rsidRPr="00FF5D0D" w:rsidRDefault="00ED6140" w:rsidP="00907345">
      <w:pPr>
        <w:jc w:val="center"/>
      </w:pPr>
      <w:bookmarkStart w:id="540" w:name="_Hlk511207440"/>
      <w:r w:rsidRPr="00FF5D0D">
        <w:rPr>
          <w:b/>
        </w:rPr>
        <w:t xml:space="preserve">I </w:t>
      </w:r>
      <w:r w:rsidR="0062741F" w:rsidRPr="00FF5D0D">
        <w:rPr>
          <w:b/>
        </w:rPr>
        <w:t>SKYRIUS</w:t>
      </w:r>
    </w:p>
    <w:p w14:paraId="5785C87E" w14:textId="78ACF0C6" w:rsidR="0062741F" w:rsidRPr="00FF5D0D" w:rsidRDefault="009376FB" w:rsidP="00907345">
      <w:pPr>
        <w:jc w:val="center"/>
      </w:pPr>
      <w:r w:rsidRPr="00FF5D0D">
        <w:rPr>
          <w:b/>
        </w:rPr>
        <w:t>OBJEKTO INFORMACIJA</w:t>
      </w:r>
    </w:p>
    <w:bookmarkEnd w:id="540"/>
    <w:p w14:paraId="688A5457" w14:textId="7CF86DDB" w:rsidR="009568A6" w:rsidRPr="00FF5D0D" w:rsidRDefault="009568A6" w:rsidP="009568A6"/>
    <w:p w14:paraId="1DD27F93" w14:textId="2FAFE13D" w:rsidR="009568A6" w:rsidRPr="00FF5D0D" w:rsidRDefault="009568A6" w:rsidP="03E16DB4">
      <w:pPr>
        <w:pStyle w:val="ListParagraph"/>
        <w:numPr>
          <w:ilvl w:val="0"/>
          <w:numId w:val="114"/>
        </w:numPr>
        <w:ind w:left="0" w:firstLine="567"/>
        <w:jc w:val="both"/>
      </w:pPr>
      <w:r w:rsidRPr="00FF5D0D">
        <w:t xml:space="preserve">Prijungimo sąlygų numeris: _________________________ (pildoma, jei deklaracija teikiama dėl objekto, neprijungto prie elektros tinklų nuolatiniam eksploatavimui). </w:t>
      </w:r>
    </w:p>
    <w:p w14:paraId="2F74E872" w14:textId="3266F48A" w:rsidR="009568A6" w:rsidRPr="00FF5D0D" w:rsidRDefault="009568A6" w:rsidP="03E16DB4">
      <w:pPr>
        <w:pStyle w:val="ListParagraph"/>
        <w:numPr>
          <w:ilvl w:val="0"/>
          <w:numId w:val="114"/>
        </w:numPr>
        <w:ind w:left="0" w:firstLine="567"/>
        <w:jc w:val="both"/>
      </w:pPr>
      <w:r w:rsidRPr="00FF5D0D">
        <w:t>Objekto numeris: _________________________ (pildoma, jei deklaracija teikiama dėl objekto, prijungto prie elektros tinklų).</w:t>
      </w:r>
    </w:p>
    <w:p w14:paraId="3306202D" w14:textId="70CDAF30" w:rsidR="009568A6" w:rsidRPr="00FF5D0D" w:rsidRDefault="009568A6" w:rsidP="03E16DB4">
      <w:pPr>
        <w:pStyle w:val="ListParagraph"/>
        <w:numPr>
          <w:ilvl w:val="0"/>
          <w:numId w:val="114"/>
        </w:numPr>
        <w:ind w:left="0" w:firstLine="567"/>
        <w:jc w:val="both"/>
      </w:pPr>
      <w:r w:rsidRPr="00FF5D0D">
        <w:t>Elektros įrenginiai, dėl kurių teikiama deklaracija (palikti vieną):</w:t>
      </w:r>
    </w:p>
    <w:p w14:paraId="0D0D321F" w14:textId="28BC72CF" w:rsidR="009568A6" w:rsidRPr="00FF5D0D" w:rsidRDefault="00C521A9" w:rsidP="009568A6">
      <w:pPr>
        <w:ind w:firstLine="567"/>
        <w:jc w:val="both"/>
      </w:pPr>
      <w:sdt>
        <w:sdtPr>
          <w:id w:val="-485009125"/>
          <w14:checkbox>
            <w14:checked w14:val="0"/>
            <w14:checkedState w14:val="2612" w14:font="MS Gothic"/>
            <w14:uncheckedState w14:val="2610" w14:font="MS Gothic"/>
          </w14:checkbox>
        </w:sdtPr>
        <w:sdtEndPr>
          <w:rPr>
            <w:szCs w:val="24"/>
          </w:rPr>
        </w:sdtEndPr>
        <w:sdtContent>
          <w:r w:rsidR="009568A6" w:rsidRPr="00FF5D0D">
            <w:rPr>
              <w:rFonts w:ascii="Segoe UI Symbol" w:eastAsia="MS Gothic" w:hAnsi="Segoe UI Symbol" w:cs="Segoe UI Symbol"/>
              <w:szCs w:val="24"/>
            </w:rPr>
            <w:t>☐</w:t>
          </w:r>
        </w:sdtContent>
      </w:sdt>
      <w:r w:rsidR="009568A6" w:rsidRPr="00FF5D0D">
        <w:t xml:space="preserve"> saulės šviesos energijos elektrinė;</w:t>
      </w:r>
    </w:p>
    <w:p w14:paraId="4E488596" w14:textId="5310D453" w:rsidR="009568A6" w:rsidRPr="00FF5D0D" w:rsidRDefault="00C521A9" w:rsidP="009568A6">
      <w:pPr>
        <w:ind w:firstLine="567"/>
        <w:jc w:val="both"/>
      </w:pPr>
      <w:sdt>
        <w:sdtPr>
          <w:id w:val="-733086554"/>
          <w14:checkbox>
            <w14:checked w14:val="0"/>
            <w14:checkedState w14:val="2612" w14:font="MS Gothic"/>
            <w14:uncheckedState w14:val="2610" w14:font="MS Gothic"/>
          </w14:checkbox>
        </w:sdtPr>
        <w:sdtEndPr>
          <w:rPr>
            <w:szCs w:val="24"/>
          </w:rPr>
        </w:sdtEndPr>
        <w:sdtContent>
          <w:r w:rsidR="009568A6" w:rsidRPr="00FF5D0D">
            <w:rPr>
              <w:rFonts w:ascii="Segoe UI Symbol" w:hAnsi="Segoe UI Symbol" w:cs="Segoe UI Symbol"/>
              <w:szCs w:val="24"/>
            </w:rPr>
            <w:t>☐</w:t>
          </w:r>
        </w:sdtContent>
      </w:sdt>
      <w:r w:rsidR="009568A6" w:rsidRPr="00FF5D0D">
        <w:t xml:space="preserve"> vėjo elektrinė;</w:t>
      </w:r>
    </w:p>
    <w:p w14:paraId="4F39996B" w14:textId="1AE4175B" w:rsidR="009568A6" w:rsidRPr="00FF5D0D" w:rsidRDefault="00C521A9" w:rsidP="009568A6">
      <w:pPr>
        <w:ind w:firstLine="567"/>
        <w:jc w:val="both"/>
      </w:pPr>
      <w:sdt>
        <w:sdtPr>
          <w:id w:val="2076547922"/>
          <w14:checkbox>
            <w14:checked w14:val="0"/>
            <w14:checkedState w14:val="2612" w14:font="MS Gothic"/>
            <w14:uncheckedState w14:val="2610" w14:font="MS Gothic"/>
          </w14:checkbox>
        </w:sdtPr>
        <w:sdtEndPr>
          <w:rPr>
            <w:szCs w:val="24"/>
          </w:rPr>
        </w:sdtEndPr>
        <w:sdtContent>
          <w:r w:rsidR="009568A6" w:rsidRPr="00FF5D0D">
            <w:rPr>
              <w:rFonts w:ascii="Segoe UI Symbol" w:hAnsi="Segoe UI Symbol" w:cs="Segoe UI Symbol"/>
              <w:szCs w:val="24"/>
            </w:rPr>
            <w:t>☐</w:t>
          </w:r>
        </w:sdtContent>
      </w:sdt>
      <w:r w:rsidR="009568A6" w:rsidRPr="00FF5D0D">
        <w:t xml:space="preserve"> hibridinė elektrinė, kurią sudaro </w:t>
      </w:r>
      <w:r w:rsidR="009568A6" w:rsidRPr="00FF5D0D">
        <w:rPr>
          <w:color w:val="000000" w:themeColor="text1"/>
        </w:rPr>
        <w:t>kelios skirtingas atsinaujinančių išteklių energijos rūšis naudojančios elektrinės</w:t>
      </w:r>
      <w:r w:rsidR="009568A6" w:rsidRPr="00FF5D0D">
        <w:t>;</w:t>
      </w:r>
    </w:p>
    <w:p w14:paraId="6FBF741C" w14:textId="22CA85F5" w:rsidR="009568A6" w:rsidRPr="00FF5D0D" w:rsidRDefault="00C521A9" w:rsidP="009568A6">
      <w:pPr>
        <w:ind w:firstLine="567"/>
        <w:jc w:val="both"/>
      </w:pPr>
      <w:sdt>
        <w:sdtPr>
          <w:id w:val="-1361126131"/>
          <w14:checkbox>
            <w14:checked w14:val="0"/>
            <w14:checkedState w14:val="2612" w14:font="MS Gothic"/>
            <w14:uncheckedState w14:val="2610" w14:font="MS Gothic"/>
          </w14:checkbox>
        </w:sdtPr>
        <w:sdtEndPr>
          <w:rPr>
            <w:szCs w:val="24"/>
          </w:rPr>
        </w:sdtEndPr>
        <w:sdtContent>
          <w:r w:rsidR="009568A6" w:rsidRPr="00FF5D0D">
            <w:rPr>
              <w:rFonts w:ascii="Segoe UI Symbol" w:hAnsi="Segoe UI Symbol" w:cs="Segoe UI Symbol"/>
              <w:szCs w:val="24"/>
            </w:rPr>
            <w:t>☐</w:t>
          </w:r>
        </w:sdtContent>
      </w:sdt>
      <w:r w:rsidR="009568A6" w:rsidRPr="00FF5D0D">
        <w:t xml:space="preserve"> hibridinė elektrinė, kurią sudaro </w:t>
      </w:r>
      <w:r w:rsidR="009568A6" w:rsidRPr="00FF5D0D">
        <w:rPr>
          <w:color w:val="000000" w:themeColor="text1"/>
        </w:rPr>
        <w:t>kelios skirtingas atsinaujinančių išteklių energijos rūšis naudojančios elektrinės ir energijos kaupimo įrenginys;</w:t>
      </w:r>
    </w:p>
    <w:p w14:paraId="1ED65900" w14:textId="38829115" w:rsidR="009568A6" w:rsidRPr="00FF5D0D" w:rsidRDefault="00C521A9" w:rsidP="009568A6">
      <w:pPr>
        <w:ind w:firstLine="567"/>
        <w:jc w:val="both"/>
      </w:pPr>
      <w:sdt>
        <w:sdtPr>
          <w:id w:val="579802560"/>
          <w14:checkbox>
            <w14:checked w14:val="0"/>
            <w14:checkedState w14:val="2612" w14:font="MS Gothic"/>
            <w14:uncheckedState w14:val="2610" w14:font="MS Gothic"/>
          </w14:checkbox>
        </w:sdtPr>
        <w:sdtEndPr>
          <w:rPr>
            <w:szCs w:val="24"/>
          </w:rPr>
        </w:sdtEndPr>
        <w:sdtContent>
          <w:r w:rsidR="009568A6" w:rsidRPr="00FF5D0D">
            <w:rPr>
              <w:rFonts w:ascii="Segoe UI Symbol" w:hAnsi="Segoe UI Symbol" w:cs="Segoe UI Symbol"/>
              <w:szCs w:val="24"/>
            </w:rPr>
            <w:t>☐</w:t>
          </w:r>
        </w:sdtContent>
      </w:sdt>
      <w:r w:rsidR="009568A6" w:rsidRPr="00FF5D0D">
        <w:t xml:space="preserve"> saulės šviesos energijos elektrinė, prijungiama/prijungta kartu su energijos kaupimo įrenginiu;</w:t>
      </w:r>
    </w:p>
    <w:p w14:paraId="20210E2C" w14:textId="2544CFF4" w:rsidR="009568A6" w:rsidRPr="00FF5D0D" w:rsidRDefault="00C521A9" w:rsidP="009568A6">
      <w:pPr>
        <w:ind w:firstLine="567"/>
        <w:jc w:val="both"/>
      </w:pPr>
      <w:sdt>
        <w:sdtPr>
          <w:id w:val="855234857"/>
          <w14:checkbox>
            <w14:checked w14:val="0"/>
            <w14:checkedState w14:val="2612" w14:font="MS Gothic"/>
            <w14:uncheckedState w14:val="2610" w14:font="MS Gothic"/>
          </w14:checkbox>
        </w:sdtPr>
        <w:sdtEndPr>
          <w:rPr>
            <w:szCs w:val="24"/>
          </w:rPr>
        </w:sdtEndPr>
        <w:sdtContent>
          <w:r w:rsidR="009568A6" w:rsidRPr="00FF5D0D">
            <w:rPr>
              <w:rFonts w:ascii="Segoe UI Symbol" w:hAnsi="Segoe UI Symbol" w:cs="Segoe UI Symbol"/>
              <w:szCs w:val="24"/>
            </w:rPr>
            <w:t>☐</w:t>
          </w:r>
        </w:sdtContent>
      </w:sdt>
      <w:r w:rsidR="009568A6" w:rsidRPr="00FF5D0D">
        <w:t xml:space="preserve"> vėjo elektrinė, prijungiama/prijungta kartu su energijos kaupimo įrenginiu;</w:t>
      </w:r>
    </w:p>
    <w:p w14:paraId="2F29782A" w14:textId="210CBC90" w:rsidR="009568A6" w:rsidRPr="00FF5D0D" w:rsidRDefault="00C521A9" w:rsidP="009568A6">
      <w:pPr>
        <w:ind w:firstLine="567"/>
        <w:jc w:val="both"/>
      </w:pPr>
      <w:sdt>
        <w:sdtPr>
          <w:id w:val="-1326501287"/>
          <w14:checkbox>
            <w14:checked w14:val="0"/>
            <w14:checkedState w14:val="2612" w14:font="MS Gothic"/>
            <w14:uncheckedState w14:val="2610" w14:font="MS Gothic"/>
          </w14:checkbox>
        </w:sdtPr>
        <w:sdtEndPr>
          <w:rPr>
            <w:szCs w:val="24"/>
          </w:rPr>
        </w:sdtEndPr>
        <w:sdtContent>
          <w:r w:rsidR="009568A6" w:rsidRPr="00FF5D0D">
            <w:rPr>
              <w:rFonts w:ascii="Segoe UI Symbol" w:hAnsi="Segoe UI Symbol" w:cs="Segoe UI Symbol"/>
              <w:szCs w:val="24"/>
            </w:rPr>
            <w:t>☐</w:t>
          </w:r>
        </w:sdtContent>
      </w:sdt>
      <w:r w:rsidR="009568A6" w:rsidRPr="00FF5D0D">
        <w:t xml:space="preserve"> energijos kaupimo įrenginys.</w:t>
      </w:r>
    </w:p>
    <w:p w14:paraId="74A78564" w14:textId="64CCEE85" w:rsidR="009568A6" w:rsidRPr="00FF5D0D" w:rsidRDefault="009568A6" w:rsidP="03E16DB4">
      <w:pPr>
        <w:pStyle w:val="ListParagraph"/>
        <w:numPr>
          <w:ilvl w:val="0"/>
          <w:numId w:val="114"/>
        </w:numPr>
        <w:ind w:left="0" w:firstLine="567"/>
        <w:jc w:val="both"/>
      </w:pPr>
      <w:r w:rsidRPr="00FF5D0D">
        <w:t>Objekto pavadinimas: _________________________.</w:t>
      </w:r>
    </w:p>
    <w:p w14:paraId="59B54058" w14:textId="4E614C04" w:rsidR="009568A6" w:rsidRPr="00FF5D0D" w:rsidRDefault="009568A6" w:rsidP="03E16DB4">
      <w:pPr>
        <w:pStyle w:val="ListParagraph"/>
        <w:numPr>
          <w:ilvl w:val="0"/>
          <w:numId w:val="114"/>
        </w:numPr>
        <w:ind w:left="0" w:firstLine="567"/>
        <w:jc w:val="both"/>
      </w:pPr>
      <w:r w:rsidRPr="00FF5D0D">
        <w:t>Operatoriaus objekto, prie kurio jungiamas ar yra prijungtas Objektas, pavadinimas: _________________________.</w:t>
      </w:r>
    </w:p>
    <w:p w14:paraId="197242EB" w14:textId="0AB57AF9" w:rsidR="009568A6" w:rsidRPr="00FF5D0D" w:rsidRDefault="009568A6" w:rsidP="009568A6">
      <w:pPr>
        <w:ind w:firstLine="567"/>
        <w:jc w:val="both"/>
      </w:pPr>
    </w:p>
    <w:p w14:paraId="4F7DE7C5" w14:textId="2F1DFBE9" w:rsidR="009568A6" w:rsidRPr="00FF5D0D" w:rsidRDefault="009568A6" w:rsidP="00907345">
      <w:pPr>
        <w:jc w:val="center"/>
      </w:pPr>
      <w:r w:rsidRPr="00FF5D0D">
        <w:rPr>
          <w:b/>
        </w:rPr>
        <w:t>II SKYRIUS</w:t>
      </w:r>
    </w:p>
    <w:p w14:paraId="2C314576" w14:textId="40D95E75" w:rsidR="009568A6" w:rsidRPr="00FF5D0D" w:rsidRDefault="009568A6" w:rsidP="00907345">
      <w:pPr>
        <w:jc w:val="center"/>
      </w:pPr>
      <w:r w:rsidRPr="00FF5D0D">
        <w:rPr>
          <w:b/>
        </w:rPr>
        <w:t>TINKLŲ NAUDOTOJO ĮSIPAREIGOJIMAI</w:t>
      </w:r>
    </w:p>
    <w:p w14:paraId="794291FC" w14:textId="714254EC" w:rsidR="009568A6" w:rsidRPr="00FF5D0D" w:rsidRDefault="009568A6" w:rsidP="009568A6"/>
    <w:p w14:paraId="09E773C0" w14:textId="046C42AC" w:rsidR="009568A6" w:rsidRPr="00FF5D0D" w:rsidRDefault="009568A6" w:rsidP="03E16DB4">
      <w:pPr>
        <w:pStyle w:val="ListParagraph"/>
        <w:numPr>
          <w:ilvl w:val="0"/>
          <w:numId w:val="114"/>
        </w:numPr>
        <w:ind w:left="0" w:firstLine="567"/>
        <w:jc w:val="both"/>
      </w:pPr>
      <w:r w:rsidRPr="00FF5D0D">
        <w:t>______________________________________________ (</w:t>
      </w:r>
      <w:r w:rsidRPr="00FF5D0D">
        <w:rPr>
          <w:i/>
        </w:rPr>
        <w:t>nurodomas tinklų naudotojo pavadinimas, kai tai juridinis asmuo, arba vardas ir pavardė, kai tai fizinis asmuo</w:t>
      </w:r>
      <w:r w:rsidRPr="00FF5D0D">
        <w:t>) (toliau – Tinklų naudotojas) deklaruoja, kad elektros energijos gamybos ir (ar) energijos kaupimo įrenginiai yra įrengti vadovaujantis Elektros energetikos įstatymo 73</w:t>
      </w:r>
      <w:r w:rsidRPr="00FF5D0D">
        <w:rPr>
          <w:vertAlign w:val="superscript"/>
        </w:rPr>
        <w:t>3</w:t>
      </w:r>
      <w:r w:rsidRPr="00FF5D0D">
        <w:t xml:space="preserve"> straipsnio 1 dalimi, kuri nustato, kad didesnės kaip 100 kW įrengtosios galios elektros energijos gamybos ir (ar) energijos kaupimo įrenginių informacijos valdymo sistemos ir gamybos valdymo sistemos saugumas turi būti užtikrinamas taip, kad prie šių sistemų nebūtų galima valstybių, kurios pagal Lietuvos Respublikos Seimo tvirtinamą nacionalinio saugumo strategiją kelia grėsmę Lietuvos Respublikos nacionaliniam saugumui ir nacionalinio saugumo interesų užtikrinimui, subjektų prieiga, leidžianti nuotoliniu būdu valdyti elektros energijos gamybos ir (ar) energijos kaupimo įrenginių galios keitimo parametrus ir įjungti ar išjungti šiuos įrenginius, ir </w:t>
      </w:r>
      <w:r w:rsidRPr="00FF5D0D">
        <w:rPr>
          <w:color w:val="000000" w:themeColor="text1"/>
          <w:lang w:eastAsia="lt-LT"/>
        </w:rPr>
        <w:t xml:space="preserve">Pasinaudojimo elektros skirstomaisiais tinklais tvarkos apraše nurodytomis šio </w:t>
      </w:r>
      <w:r w:rsidRPr="00FF5D0D">
        <w:rPr>
          <w:color w:val="000000" w:themeColor="text1"/>
        </w:rPr>
        <w:t>reikalavimo įgyvendinimo sąlygomis bei atitiks juos visą eksploatavimo laikotarpį</w:t>
      </w:r>
      <w:r w:rsidRPr="00FF5D0D">
        <w:t>.</w:t>
      </w:r>
    </w:p>
    <w:p w14:paraId="0F504254" w14:textId="4F0C5C7F" w:rsidR="009568A6" w:rsidRPr="00FF5D0D" w:rsidRDefault="009568A6" w:rsidP="03E16DB4">
      <w:pPr>
        <w:pStyle w:val="ListParagraph"/>
        <w:numPr>
          <w:ilvl w:val="0"/>
          <w:numId w:val="114"/>
        </w:numPr>
        <w:ind w:left="0" w:firstLine="567"/>
        <w:jc w:val="both"/>
        <w:rPr>
          <w:color w:val="000000" w:themeColor="text1"/>
          <w:lang w:eastAsia="lt-LT"/>
        </w:rPr>
      </w:pPr>
      <w:r w:rsidRPr="00FF5D0D">
        <w:rPr>
          <w:color w:val="000000" w:themeColor="text1"/>
          <w:lang w:eastAsia="lt-LT"/>
        </w:rPr>
        <w:t>Patvirtinu, kad ši deklaracija taikoma elektros energijos gamybos ir (ar) energijos kaupimo įrenginių valdymo sistema informacijos valdymo sistemoms,  gamybos valdymo sistemoms, kaip jos suprantamos vadovaujantis Pasinaudojimo elektros skirstomaisiais tinklais tvarkos aprašu (toliau – Valdymo sistemos).</w:t>
      </w:r>
    </w:p>
    <w:p w14:paraId="383B615A" w14:textId="2018CF33" w:rsidR="009568A6" w:rsidRPr="00FF5D0D" w:rsidRDefault="009568A6" w:rsidP="03E16DB4">
      <w:pPr>
        <w:pStyle w:val="ListParagraph"/>
        <w:numPr>
          <w:ilvl w:val="0"/>
          <w:numId w:val="114"/>
        </w:numPr>
        <w:ind w:left="0" w:firstLine="567"/>
        <w:jc w:val="both"/>
      </w:pPr>
      <w:r w:rsidRPr="00FF5D0D">
        <w:t>Deklaruoju, kad:</w:t>
      </w:r>
    </w:p>
    <w:p w14:paraId="59129269" w14:textId="44753C8E" w:rsidR="009568A6" w:rsidRPr="00FF5D0D" w:rsidRDefault="009568A6" w:rsidP="009568A6">
      <w:pPr>
        <w:pStyle w:val="ListParagraph"/>
      </w:pPr>
    </w:p>
    <w:tbl>
      <w:tblPr>
        <w:tblStyle w:val="TableGrid"/>
        <w:tblW w:w="0" w:type="auto"/>
        <w:tblInd w:w="-5" w:type="dxa"/>
        <w:tblLook w:val="04A0" w:firstRow="1" w:lastRow="0" w:firstColumn="1" w:lastColumn="0" w:noHBand="0" w:noVBand="1"/>
      </w:tblPr>
      <w:tblGrid>
        <w:gridCol w:w="847"/>
        <w:gridCol w:w="6683"/>
        <w:gridCol w:w="1963"/>
      </w:tblGrid>
      <w:tr w:rsidR="009568A6" w:rsidRPr="00FF5D0D" w14:paraId="7C0E4202" w14:textId="77777777" w:rsidTr="00907345">
        <w:tc>
          <w:tcPr>
            <w:tcW w:w="847" w:type="dxa"/>
          </w:tcPr>
          <w:p w14:paraId="3887A262"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Eil. nr.</w:t>
            </w:r>
          </w:p>
        </w:tc>
        <w:tc>
          <w:tcPr>
            <w:tcW w:w="6683" w:type="dxa"/>
          </w:tcPr>
          <w:p w14:paraId="466D5415"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Deklaruojama reikšmė</w:t>
            </w:r>
          </w:p>
        </w:tc>
        <w:tc>
          <w:tcPr>
            <w:tcW w:w="1963" w:type="dxa"/>
          </w:tcPr>
          <w:p w14:paraId="6B3F723B" w14:textId="77777777" w:rsidR="009568A6" w:rsidRPr="00FF5D0D" w:rsidRDefault="009568A6" w:rsidP="009568A6">
            <w:pPr>
              <w:pStyle w:val="ListParagraph"/>
              <w:ind w:left="0"/>
              <w:jc w:val="center"/>
              <w:rPr>
                <w:rFonts w:ascii="Times New Roman" w:hAnsi="Times New Roman" w:cs="Times New Roman"/>
                <w:sz w:val="24"/>
                <w:szCs w:val="24"/>
              </w:rPr>
            </w:pPr>
            <w:r w:rsidRPr="00FF5D0D">
              <w:rPr>
                <w:rFonts w:ascii="Times New Roman" w:hAnsi="Times New Roman" w:cs="Times New Roman"/>
                <w:sz w:val="24"/>
                <w:szCs w:val="24"/>
              </w:rPr>
              <w:t>Atitikties patvirtinimas</w:t>
            </w:r>
          </w:p>
        </w:tc>
      </w:tr>
      <w:tr w:rsidR="009568A6" w:rsidRPr="00FF5D0D" w14:paraId="01AB1883" w14:textId="77777777" w:rsidTr="00907345">
        <w:tc>
          <w:tcPr>
            <w:tcW w:w="847" w:type="dxa"/>
          </w:tcPr>
          <w:p w14:paraId="4A073B3D"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1.</w:t>
            </w:r>
          </w:p>
        </w:tc>
        <w:tc>
          <w:tcPr>
            <w:tcW w:w="6683" w:type="dxa"/>
          </w:tcPr>
          <w:p w14:paraId="12787E63"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Atitiktis Valdymo sistemai galinčių kilti kibernetinių rizikų valdymo ir sistemos apsaugojimo nuo neteisėto poveikio, kurio metu galėtų būti realizuota nesankcionuota (neleistina, nepatvirtinta) nuotolinio valdymo galimybė, reikalavimams:</w:t>
            </w:r>
          </w:p>
        </w:tc>
        <w:tc>
          <w:tcPr>
            <w:tcW w:w="1963" w:type="dxa"/>
          </w:tcPr>
          <w:p w14:paraId="33954CAB" w14:textId="77777777" w:rsidR="009568A6" w:rsidRPr="00FF5D0D" w:rsidRDefault="009568A6" w:rsidP="009568A6">
            <w:pPr>
              <w:pStyle w:val="ListParagraph"/>
              <w:ind w:left="0"/>
              <w:jc w:val="center"/>
              <w:rPr>
                <w:rFonts w:ascii="Times New Roman" w:hAnsi="Times New Roman" w:cs="Times New Roman"/>
                <w:sz w:val="24"/>
                <w:szCs w:val="24"/>
              </w:rPr>
            </w:pPr>
            <w:r w:rsidRPr="00FF5D0D">
              <w:rPr>
                <w:rFonts w:ascii="Times New Roman" w:hAnsi="Times New Roman" w:cs="Times New Roman"/>
                <w:sz w:val="24"/>
                <w:szCs w:val="24"/>
              </w:rPr>
              <w:t>-</w:t>
            </w:r>
          </w:p>
        </w:tc>
      </w:tr>
      <w:tr w:rsidR="009568A6" w:rsidRPr="00FF5D0D" w14:paraId="01664961" w14:textId="77777777" w:rsidTr="00907345">
        <w:tc>
          <w:tcPr>
            <w:tcW w:w="847" w:type="dxa"/>
          </w:tcPr>
          <w:p w14:paraId="1BD80BA5"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1.1.</w:t>
            </w:r>
          </w:p>
        </w:tc>
        <w:tc>
          <w:tcPr>
            <w:tcW w:w="6683" w:type="dxa"/>
          </w:tcPr>
          <w:p w14:paraId="4A43794F"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Valdymo sistemai, išskyrus jos ugniasienę, uždrausta tiesiogiai pasiekti interneto resursus</w:t>
            </w:r>
          </w:p>
        </w:tc>
        <w:tc>
          <w:tcPr>
            <w:tcW w:w="1963" w:type="dxa"/>
          </w:tcPr>
          <w:p w14:paraId="1991974E" w14:textId="439618CB" w:rsidR="009568A6" w:rsidRPr="00FF5D0D" w:rsidRDefault="00C521A9" w:rsidP="009568A6">
            <w:pPr>
              <w:pStyle w:val="ListParagraph"/>
              <w:ind w:left="0"/>
              <w:jc w:val="center"/>
              <w:rPr>
                <w:rFonts w:ascii="Times New Roman" w:hAnsi="Times New Roman" w:cs="Times New Roman"/>
                <w:sz w:val="24"/>
                <w:szCs w:val="24"/>
              </w:rPr>
            </w:pPr>
            <w:sdt>
              <w:sdtPr>
                <w:rPr>
                  <w:szCs w:val="24"/>
                </w:rPr>
                <w:id w:val="1405256659"/>
                <w14:checkbox>
                  <w14:checked w14:val="0"/>
                  <w14:checkedState w14:val="2612" w14:font="MS Gothic"/>
                  <w14:uncheckedState w14:val="2610" w14:font="MS Gothic"/>
                </w14:checkbox>
              </w:sdtPr>
              <w:sdtEndPr/>
              <w:sdtContent>
                <w:r w:rsidR="009568A6" w:rsidRPr="00FF5D0D">
                  <w:rPr>
                    <w:rFonts w:ascii="Segoe UI Symbol" w:hAnsi="Segoe UI Symbol" w:cs="Segoe UI Symbol"/>
                    <w:sz w:val="24"/>
                    <w:szCs w:val="24"/>
                  </w:rPr>
                  <w:t>☐</w:t>
                </w:r>
              </w:sdtContent>
            </w:sdt>
          </w:p>
        </w:tc>
      </w:tr>
      <w:tr w:rsidR="009568A6" w:rsidRPr="00FF5D0D" w14:paraId="5261B1C0" w14:textId="77777777" w:rsidTr="00907345">
        <w:tc>
          <w:tcPr>
            <w:tcW w:w="847" w:type="dxa"/>
          </w:tcPr>
          <w:p w14:paraId="4C19D100"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1.2.</w:t>
            </w:r>
          </w:p>
        </w:tc>
        <w:tc>
          <w:tcPr>
            <w:tcW w:w="6683" w:type="dxa"/>
          </w:tcPr>
          <w:p w14:paraId="1573C0C6" w14:textId="764513D5"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 xml:space="preserve">nenaudojami Valdymo sistemos ir jos duomenų perdavimo tinklo įrenginių </w:t>
            </w:r>
            <w:r w:rsidR="00241164" w:rsidRPr="00FF5D0D">
              <w:rPr>
                <w:rFonts w:ascii="Times New Roman" w:hAnsi="Times New Roman" w:cs="Times New Roman"/>
                <w:sz w:val="24"/>
                <w:szCs w:val="24"/>
              </w:rPr>
              <w:t xml:space="preserve">loginiai </w:t>
            </w:r>
            <w:r w:rsidRPr="00FF5D0D">
              <w:rPr>
                <w:rFonts w:ascii="Times New Roman" w:hAnsi="Times New Roman" w:cs="Times New Roman"/>
                <w:sz w:val="24"/>
                <w:szCs w:val="24"/>
              </w:rPr>
              <w:t>prievadai ir fizinės jungtys yra deaktyvuotos</w:t>
            </w:r>
          </w:p>
        </w:tc>
        <w:tc>
          <w:tcPr>
            <w:tcW w:w="1963" w:type="dxa"/>
          </w:tcPr>
          <w:p w14:paraId="14B72DB8" w14:textId="6010B78D" w:rsidR="009568A6" w:rsidRPr="00FF5D0D" w:rsidRDefault="00C521A9" w:rsidP="009568A6">
            <w:pPr>
              <w:pStyle w:val="ListParagraph"/>
              <w:ind w:left="0"/>
              <w:jc w:val="center"/>
              <w:rPr>
                <w:rFonts w:ascii="Times New Roman" w:hAnsi="Times New Roman" w:cs="Times New Roman"/>
                <w:sz w:val="24"/>
                <w:szCs w:val="24"/>
              </w:rPr>
            </w:pPr>
            <w:sdt>
              <w:sdtPr>
                <w:rPr>
                  <w:szCs w:val="24"/>
                </w:rPr>
                <w:id w:val="815988616"/>
                <w14:checkbox>
                  <w14:checked w14:val="0"/>
                  <w14:checkedState w14:val="2612" w14:font="MS Gothic"/>
                  <w14:uncheckedState w14:val="2610" w14:font="MS Gothic"/>
                </w14:checkbox>
              </w:sdtPr>
              <w:sdtEndPr/>
              <w:sdtContent>
                <w:r w:rsidR="009568A6" w:rsidRPr="00FF5D0D">
                  <w:rPr>
                    <w:rFonts w:ascii="Segoe UI Symbol" w:hAnsi="Segoe UI Symbol" w:cs="Segoe UI Symbol"/>
                    <w:sz w:val="24"/>
                    <w:szCs w:val="24"/>
                  </w:rPr>
                  <w:t>☐</w:t>
                </w:r>
              </w:sdtContent>
            </w:sdt>
          </w:p>
        </w:tc>
      </w:tr>
      <w:tr w:rsidR="009568A6" w:rsidRPr="00FF5D0D" w14:paraId="4AF0536A" w14:textId="77777777" w:rsidTr="00907345">
        <w:tc>
          <w:tcPr>
            <w:tcW w:w="847" w:type="dxa"/>
          </w:tcPr>
          <w:p w14:paraId="08ECFEA7"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1.3.</w:t>
            </w:r>
          </w:p>
        </w:tc>
        <w:tc>
          <w:tcPr>
            <w:tcW w:w="6683" w:type="dxa"/>
          </w:tcPr>
          <w:p w14:paraId="06F1EF5D"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Valdymo sistemos vidiniame duomenų perdavimo tinkle nėra naudojamos bevielės technologijos</w:t>
            </w:r>
          </w:p>
        </w:tc>
        <w:tc>
          <w:tcPr>
            <w:tcW w:w="1963" w:type="dxa"/>
          </w:tcPr>
          <w:p w14:paraId="0A787A16" w14:textId="0383D7E3" w:rsidR="009568A6" w:rsidRPr="00FF5D0D" w:rsidRDefault="00C521A9" w:rsidP="009568A6">
            <w:pPr>
              <w:pStyle w:val="ListParagraph"/>
              <w:ind w:left="0"/>
              <w:jc w:val="center"/>
              <w:rPr>
                <w:rFonts w:ascii="Times New Roman" w:hAnsi="Times New Roman" w:cs="Times New Roman"/>
                <w:sz w:val="24"/>
                <w:szCs w:val="24"/>
              </w:rPr>
            </w:pPr>
            <w:sdt>
              <w:sdtPr>
                <w:rPr>
                  <w:szCs w:val="24"/>
                </w:rPr>
                <w:id w:val="-433825602"/>
                <w14:checkbox>
                  <w14:checked w14:val="0"/>
                  <w14:checkedState w14:val="2612" w14:font="MS Gothic"/>
                  <w14:uncheckedState w14:val="2610" w14:font="MS Gothic"/>
                </w14:checkbox>
              </w:sdtPr>
              <w:sdtEndPr/>
              <w:sdtContent>
                <w:r w:rsidR="009568A6" w:rsidRPr="00FF5D0D">
                  <w:rPr>
                    <w:rFonts w:ascii="Segoe UI Symbol" w:hAnsi="Segoe UI Symbol" w:cs="Segoe UI Symbol"/>
                    <w:sz w:val="24"/>
                    <w:szCs w:val="24"/>
                  </w:rPr>
                  <w:t>☐</w:t>
                </w:r>
              </w:sdtContent>
            </w:sdt>
          </w:p>
        </w:tc>
      </w:tr>
      <w:tr w:rsidR="009568A6" w:rsidRPr="00FF5D0D" w14:paraId="56A404CC" w14:textId="77777777" w:rsidTr="00907345">
        <w:tc>
          <w:tcPr>
            <w:tcW w:w="847" w:type="dxa"/>
          </w:tcPr>
          <w:p w14:paraId="00BCF6E8"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1.4.</w:t>
            </w:r>
          </w:p>
        </w:tc>
        <w:tc>
          <w:tcPr>
            <w:tcW w:w="6683" w:type="dxa"/>
          </w:tcPr>
          <w:p w14:paraId="6C58DD3F"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Valdymo sistema yra apsaugota unikaliais (nestandartiniais / negamykliniais) identifikatoriais ir slaptažodžiais</w:t>
            </w:r>
          </w:p>
        </w:tc>
        <w:tc>
          <w:tcPr>
            <w:tcW w:w="1963" w:type="dxa"/>
          </w:tcPr>
          <w:p w14:paraId="282CB838" w14:textId="1C50C3C8" w:rsidR="009568A6" w:rsidRPr="00FF5D0D" w:rsidRDefault="00C521A9" w:rsidP="009568A6">
            <w:pPr>
              <w:pStyle w:val="ListParagraph"/>
              <w:ind w:left="0"/>
              <w:jc w:val="center"/>
              <w:rPr>
                <w:rFonts w:ascii="Times New Roman" w:hAnsi="Times New Roman" w:cs="Times New Roman"/>
                <w:sz w:val="24"/>
                <w:szCs w:val="24"/>
              </w:rPr>
            </w:pPr>
            <w:sdt>
              <w:sdtPr>
                <w:rPr>
                  <w:szCs w:val="24"/>
                </w:rPr>
                <w:id w:val="-1382710061"/>
                <w14:checkbox>
                  <w14:checked w14:val="0"/>
                  <w14:checkedState w14:val="2612" w14:font="MS Gothic"/>
                  <w14:uncheckedState w14:val="2610" w14:font="MS Gothic"/>
                </w14:checkbox>
              </w:sdtPr>
              <w:sdtEndPr/>
              <w:sdtContent>
                <w:r w:rsidR="009568A6" w:rsidRPr="00FF5D0D">
                  <w:rPr>
                    <w:rFonts w:ascii="Segoe UI Symbol" w:hAnsi="Segoe UI Symbol" w:cs="Segoe UI Symbol"/>
                    <w:sz w:val="24"/>
                    <w:szCs w:val="24"/>
                  </w:rPr>
                  <w:t>☐</w:t>
                </w:r>
              </w:sdtContent>
            </w:sdt>
          </w:p>
        </w:tc>
      </w:tr>
      <w:tr w:rsidR="009568A6" w:rsidRPr="00FF5D0D" w14:paraId="798161CA" w14:textId="77777777" w:rsidTr="00907345">
        <w:tc>
          <w:tcPr>
            <w:tcW w:w="847" w:type="dxa"/>
          </w:tcPr>
          <w:p w14:paraId="681ACA1C" w14:textId="326098AF"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1.</w:t>
            </w:r>
            <w:r w:rsidR="00421783" w:rsidRPr="00FF5D0D">
              <w:rPr>
                <w:rFonts w:ascii="Times New Roman" w:hAnsi="Times New Roman" w:cs="Times New Roman"/>
                <w:sz w:val="24"/>
                <w:szCs w:val="24"/>
              </w:rPr>
              <w:t>5</w:t>
            </w:r>
            <w:r w:rsidRPr="00FF5D0D">
              <w:rPr>
                <w:rFonts w:ascii="Times New Roman" w:hAnsi="Times New Roman" w:cs="Times New Roman"/>
                <w:sz w:val="24"/>
                <w:szCs w:val="24"/>
              </w:rPr>
              <w:t>.</w:t>
            </w:r>
          </w:p>
        </w:tc>
        <w:tc>
          <w:tcPr>
            <w:tcW w:w="6683" w:type="dxa"/>
          </w:tcPr>
          <w:p w14:paraId="66C88F34" w14:textId="1FD2E34D"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patekimas prie Valdymo sistemos yra kontroliuojamas: Valdymo sistemos patalpos ir spintos turi būti rakinamos, o raktų išdavimas yra kontroliuojamas, t. y., apskaitomas</w:t>
            </w:r>
            <w:r w:rsidR="001E627F" w:rsidRPr="00FF5D0D">
              <w:rPr>
                <w:rFonts w:ascii="Times New Roman" w:hAnsi="Times New Roman" w:cs="Times New Roman"/>
                <w:sz w:val="24"/>
                <w:szCs w:val="24"/>
              </w:rPr>
              <w:t xml:space="preserve"> ir</w:t>
            </w:r>
            <w:r w:rsidRPr="00FF5D0D">
              <w:rPr>
                <w:rFonts w:ascii="Times New Roman" w:hAnsi="Times New Roman" w:cs="Times New Roman"/>
                <w:sz w:val="24"/>
                <w:szCs w:val="24"/>
              </w:rPr>
              <w:t xml:space="preserve"> raktai išduodami tik asmenims, kurie jie yra reikalingi funkcijos vykdyti</w:t>
            </w:r>
          </w:p>
        </w:tc>
        <w:tc>
          <w:tcPr>
            <w:tcW w:w="1963" w:type="dxa"/>
          </w:tcPr>
          <w:p w14:paraId="372AA179" w14:textId="045BD8F8" w:rsidR="009568A6" w:rsidRPr="00FF5D0D" w:rsidRDefault="00C521A9" w:rsidP="009568A6">
            <w:pPr>
              <w:pStyle w:val="ListParagraph"/>
              <w:ind w:left="0"/>
              <w:jc w:val="center"/>
              <w:rPr>
                <w:rFonts w:ascii="Times New Roman" w:hAnsi="Times New Roman" w:cs="Times New Roman"/>
                <w:sz w:val="24"/>
                <w:szCs w:val="24"/>
              </w:rPr>
            </w:pPr>
            <w:sdt>
              <w:sdtPr>
                <w:rPr>
                  <w:szCs w:val="24"/>
                </w:rPr>
                <w:id w:val="-1125382694"/>
                <w14:checkbox>
                  <w14:checked w14:val="0"/>
                  <w14:checkedState w14:val="2612" w14:font="MS Gothic"/>
                  <w14:uncheckedState w14:val="2610" w14:font="MS Gothic"/>
                </w14:checkbox>
              </w:sdtPr>
              <w:sdtEndPr/>
              <w:sdtContent>
                <w:r w:rsidR="009568A6" w:rsidRPr="00FF5D0D">
                  <w:rPr>
                    <w:rFonts w:ascii="Segoe UI Symbol" w:hAnsi="Segoe UI Symbol" w:cs="Segoe UI Symbol"/>
                    <w:sz w:val="24"/>
                    <w:szCs w:val="24"/>
                  </w:rPr>
                  <w:t>☐</w:t>
                </w:r>
              </w:sdtContent>
            </w:sdt>
          </w:p>
        </w:tc>
      </w:tr>
      <w:tr w:rsidR="009568A6" w:rsidRPr="00FF5D0D" w14:paraId="058904BA" w14:textId="77777777" w:rsidTr="00907345">
        <w:tc>
          <w:tcPr>
            <w:tcW w:w="847" w:type="dxa"/>
          </w:tcPr>
          <w:p w14:paraId="7391837B" w14:textId="0F3EED51"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1.</w:t>
            </w:r>
            <w:r w:rsidR="00421783" w:rsidRPr="00FF5D0D">
              <w:rPr>
                <w:rFonts w:ascii="Times New Roman" w:hAnsi="Times New Roman" w:cs="Times New Roman"/>
                <w:sz w:val="24"/>
                <w:szCs w:val="24"/>
              </w:rPr>
              <w:t>6</w:t>
            </w:r>
            <w:r w:rsidRPr="00FF5D0D">
              <w:rPr>
                <w:rFonts w:ascii="Times New Roman" w:hAnsi="Times New Roman" w:cs="Times New Roman"/>
                <w:sz w:val="24"/>
                <w:szCs w:val="24"/>
              </w:rPr>
              <w:t>.</w:t>
            </w:r>
          </w:p>
        </w:tc>
        <w:tc>
          <w:tcPr>
            <w:tcW w:w="6683" w:type="dxa"/>
          </w:tcPr>
          <w:p w14:paraId="306E04B0" w14:textId="6B574CB6"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prieigos prie Valdymo sistemos valdymui, kibernetinio saugumo reikalavimų įgyvendinimui ir stebėsenai, kibernetinio saugumo spragų ir operatyviam kibernetinių incidentų šalinimui yra paskirtas atsakingas asmuo arba tinklų naudotojo pasirinktas paslaugos teikėjas. Jei tinklų naudotojas šioms funkcijoms užtikrinti renkasi paslaugų teikėją, tai</w:t>
            </w:r>
            <w:r w:rsidR="001E627F" w:rsidRPr="00FF5D0D">
              <w:rPr>
                <w:rFonts w:ascii="Times New Roman" w:hAnsi="Times New Roman" w:cs="Times New Roman"/>
              </w:rPr>
              <w:t xml:space="preserve"> </w:t>
            </w:r>
            <w:r w:rsidR="001E627F" w:rsidRPr="00FF5D0D">
              <w:rPr>
                <w:rFonts w:ascii="Times New Roman" w:hAnsi="Times New Roman" w:cs="Times New Roman"/>
                <w:sz w:val="24"/>
                <w:szCs w:val="24"/>
              </w:rPr>
              <w:t>šiame papunktyje nurodytų funkcijų įgyvendinimas</w:t>
            </w:r>
            <w:r w:rsidRPr="00FF5D0D">
              <w:rPr>
                <w:rFonts w:ascii="Times New Roman" w:hAnsi="Times New Roman" w:cs="Times New Roman"/>
                <w:sz w:val="24"/>
                <w:szCs w:val="24"/>
              </w:rPr>
              <w:t xml:space="preserve"> turi būti numatyta</w:t>
            </w:r>
            <w:r w:rsidR="001E627F" w:rsidRPr="00FF5D0D">
              <w:rPr>
                <w:rFonts w:ascii="Times New Roman" w:hAnsi="Times New Roman" w:cs="Times New Roman"/>
                <w:sz w:val="24"/>
                <w:szCs w:val="24"/>
              </w:rPr>
              <w:t>s</w:t>
            </w:r>
            <w:r w:rsidRPr="00FF5D0D">
              <w:rPr>
                <w:rFonts w:ascii="Times New Roman" w:hAnsi="Times New Roman" w:cs="Times New Roman"/>
                <w:sz w:val="24"/>
                <w:szCs w:val="24"/>
              </w:rPr>
              <w:t xml:space="preserve"> su šiuo paslaugų teikėju sudaromoje paslaugų teikimo sutartyje</w:t>
            </w:r>
          </w:p>
        </w:tc>
        <w:tc>
          <w:tcPr>
            <w:tcW w:w="1963" w:type="dxa"/>
          </w:tcPr>
          <w:p w14:paraId="07B6A949" w14:textId="48E3A2FE" w:rsidR="009568A6" w:rsidRPr="00FF5D0D" w:rsidRDefault="00C521A9" w:rsidP="009568A6">
            <w:pPr>
              <w:pStyle w:val="ListParagraph"/>
              <w:ind w:left="0"/>
              <w:jc w:val="center"/>
              <w:rPr>
                <w:rFonts w:ascii="Times New Roman" w:hAnsi="Times New Roman" w:cs="Times New Roman"/>
                <w:sz w:val="24"/>
                <w:szCs w:val="24"/>
              </w:rPr>
            </w:pPr>
            <w:sdt>
              <w:sdtPr>
                <w:rPr>
                  <w:szCs w:val="24"/>
                </w:rPr>
                <w:id w:val="-1078435630"/>
                <w14:checkbox>
                  <w14:checked w14:val="0"/>
                  <w14:checkedState w14:val="2612" w14:font="MS Gothic"/>
                  <w14:uncheckedState w14:val="2610" w14:font="MS Gothic"/>
                </w14:checkbox>
              </w:sdtPr>
              <w:sdtEndPr/>
              <w:sdtContent>
                <w:r w:rsidR="009568A6" w:rsidRPr="00FF5D0D">
                  <w:rPr>
                    <w:rFonts w:ascii="Segoe UI Symbol" w:hAnsi="Segoe UI Symbol" w:cs="Segoe UI Symbol"/>
                    <w:sz w:val="24"/>
                    <w:szCs w:val="24"/>
                  </w:rPr>
                  <w:t>☐</w:t>
                </w:r>
              </w:sdtContent>
            </w:sdt>
          </w:p>
        </w:tc>
      </w:tr>
      <w:tr w:rsidR="009568A6" w:rsidRPr="00FF5D0D" w14:paraId="55634BEC" w14:textId="77777777" w:rsidTr="00907345">
        <w:tc>
          <w:tcPr>
            <w:tcW w:w="847" w:type="dxa"/>
          </w:tcPr>
          <w:p w14:paraId="748717AD" w14:textId="200E5AED"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1.</w:t>
            </w:r>
            <w:r w:rsidR="00421783" w:rsidRPr="00FF5D0D">
              <w:rPr>
                <w:rFonts w:ascii="Times New Roman" w:hAnsi="Times New Roman" w:cs="Times New Roman"/>
                <w:sz w:val="24"/>
                <w:szCs w:val="24"/>
              </w:rPr>
              <w:t>7</w:t>
            </w:r>
            <w:r w:rsidRPr="00FF5D0D">
              <w:rPr>
                <w:rFonts w:ascii="Times New Roman" w:hAnsi="Times New Roman" w:cs="Times New Roman"/>
                <w:sz w:val="24"/>
                <w:szCs w:val="24"/>
              </w:rPr>
              <w:t>.</w:t>
            </w:r>
          </w:p>
        </w:tc>
        <w:tc>
          <w:tcPr>
            <w:tcW w:w="6683" w:type="dxa"/>
          </w:tcPr>
          <w:p w14:paraId="7DA44C51" w14:textId="465FB282"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ne anksčiau kaip prieš 6 mėnesius iki deklaracijos pateikimo yra atliktas Valdymo sistemos kibernetinio saugumo auditas, skirtas identifikuoti galimas saugumo spragas, o aptiktos saugumo spragos pašalintos iki šios deklaracijos pateikimo</w:t>
            </w:r>
            <w:r w:rsidR="004F408A" w:rsidRPr="00FF5D0D">
              <w:rPr>
                <w:rFonts w:ascii="Times New Roman" w:hAnsi="Times New Roman" w:cs="Times New Roman"/>
                <w:sz w:val="24"/>
                <w:szCs w:val="24"/>
              </w:rPr>
              <w:t>. Iki šios spragos pašalinimo, jei nėra galimybės spragos pašalinti šiame papunktyje nurodytais terminais, arba, jei nėra galimybės jos pašalinti, privaloma taikyti pagalbines priemones, mažinančias spragos išnaudojimo galimybę ir išnaudojimo neigiamą poveikį</w:t>
            </w:r>
          </w:p>
        </w:tc>
        <w:tc>
          <w:tcPr>
            <w:tcW w:w="1963" w:type="dxa"/>
          </w:tcPr>
          <w:p w14:paraId="2310C506" w14:textId="2F0189B1" w:rsidR="009568A6" w:rsidRPr="00FF5D0D" w:rsidRDefault="00C521A9" w:rsidP="009568A6">
            <w:pPr>
              <w:pStyle w:val="ListParagraph"/>
              <w:ind w:left="0"/>
              <w:jc w:val="center"/>
              <w:rPr>
                <w:rFonts w:ascii="Times New Roman" w:hAnsi="Times New Roman" w:cs="Times New Roman"/>
                <w:sz w:val="24"/>
                <w:szCs w:val="24"/>
              </w:rPr>
            </w:pPr>
            <w:sdt>
              <w:sdtPr>
                <w:rPr>
                  <w:szCs w:val="24"/>
                </w:rPr>
                <w:id w:val="-1278472818"/>
                <w14:checkbox>
                  <w14:checked w14:val="0"/>
                  <w14:checkedState w14:val="2612" w14:font="MS Gothic"/>
                  <w14:uncheckedState w14:val="2610" w14:font="MS Gothic"/>
                </w14:checkbox>
              </w:sdtPr>
              <w:sdtEndPr/>
              <w:sdtContent>
                <w:r w:rsidR="009568A6" w:rsidRPr="00FF5D0D">
                  <w:rPr>
                    <w:rFonts w:ascii="Segoe UI Symbol" w:hAnsi="Segoe UI Symbol" w:cs="Segoe UI Symbol"/>
                    <w:sz w:val="24"/>
                    <w:szCs w:val="24"/>
                  </w:rPr>
                  <w:t>☐</w:t>
                </w:r>
              </w:sdtContent>
            </w:sdt>
          </w:p>
        </w:tc>
      </w:tr>
      <w:tr w:rsidR="009568A6" w:rsidRPr="00FF5D0D" w14:paraId="246941B1" w14:textId="77777777" w:rsidTr="00907345">
        <w:tc>
          <w:tcPr>
            <w:tcW w:w="847" w:type="dxa"/>
          </w:tcPr>
          <w:p w14:paraId="5D648748" w14:textId="1FE3F00F"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1.</w:t>
            </w:r>
            <w:r w:rsidR="00421783" w:rsidRPr="00FF5D0D">
              <w:rPr>
                <w:rFonts w:ascii="Times New Roman" w:hAnsi="Times New Roman" w:cs="Times New Roman"/>
                <w:sz w:val="24"/>
                <w:szCs w:val="24"/>
              </w:rPr>
              <w:t>8</w:t>
            </w:r>
            <w:r w:rsidRPr="00FF5D0D">
              <w:rPr>
                <w:rFonts w:ascii="Times New Roman" w:hAnsi="Times New Roman" w:cs="Times New Roman"/>
                <w:sz w:val="24"/>
                <w:szCs w:val="24"/>
              </w:rPr>
              <w:t>.</w:t>
            </w:r>
          </w:p>
        </w:tc>
        <w:tc>
          <w:tcPr>
            <w:tcW w:w="6683" w:type="dxa"/>
          </w:tcPr>
          <w:p w14:paraId="74A6BA3B" w14:textId="34A42F39"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 xml:space="preserve">įsipareigoju visu elektros energijos gamybos ir (ar) </w:t>
            </w:r>
            <w:r w:rsidR="00A13724" w:rsidRPr="00FF5D0D">
              <w:rPr>
                <w:rFonts w:ascii="Times New Roman" w:hAnsi="Times New Roman" w:cs="Times New Roman"/>
                <w:sz w:val="24"/>
                <w:szCs w:val="24"/>
              </w:rPr>
              <w:t xml:space="preserve">energijos </w:t>
            </w:r>
            <w:r w:rsidRPr="00FF5D0D">
              <w:rPr>
                <w:rFonts w:ascii="Times New Roman" w:hAnsi="Times New Roman" w:cs="Times New Roman"/>
                <w:sz w:val="24"/>
                <w:szCs w:val="24"/>
              </w:rPr>
              <w:t xml:space="preserve">kaupimo įrenginių eksploatavimo laikotarpiu  periodiškai, tačiau ne rečiau nei 1 kartą per 12 mėnesių (šį terminą skaičiuojant nuo šios deklaracijos pateikimo), atlikti Valdymo sistemos kibernetinio saugumo auditą, kaip numatyta </w:t>
            </w:r>
            <w:r w:rsidRPr="00FF5D0D">
              <w:rPr>
                <w:rFonts w:ascii="Times New Roman" w:hAnsi="Times New Roman" w:cs="Times New Roman"/>
                <w:color w:val="000000" w:themeColor="text1"/>
                <w:sz w:val="24"/>
                <w:szCs w:val="24"/>
                <w:lang w:eastAsia="lt-LT"/>
              </w:rPr>
              <w:t>Pasinaudojimo elektros skirstomaisiais tinklais tvarkos apraše</w:t>
            </w:r>
          </w:p>
        </w:tc>
        <w:tc>
          <w:tcPr>
            <w:tcW w:w="1963" w:type="dxa"/>
          </w:tcPr>
          <w:p w14:paraId="3B436AE9" w14:textId="5D3D21CD" w:rsidR="009568A6" w:rsidRPr="00FF5D0D" w:rsidRDefault="00C521A9" w:rsidP="009568A6">
            <w:pPr>
              <w:pStyle w:val="ListParagraph"/>
              <w:ind w:left="0"/>
              <w:jc w:val="center"/>
              <w:rPr>
                <w:rFonts w:ascii="Times New Roman" w:hAnsi="Times New Roman" w:cs="Times New Roman"/>
                <w:sz w:val="24"/>
                <w:szCs w:val="24"/>
              </w:rPr>
            </w:pPr>
            <w:sdt>
              <w:sdtPr>
                <w:rPr>
                  <w:szCs w:val="24"/>
                </w:rPr>
                <w:id w:val="476113771"/>
                <w14:checkbox>
                  <w14:checked w14:val="0"/>
                  <w14:checkedState w14:val="2612" w14:font="MS Gothic"/>
                  <w14:uncheckedState w14:val="2610" w14:font="MS Gothic"/>
                </w14:checkbox>
              </w:sdtPr>
              <w:sdtEndPr/>
              <w:sdtContent>
                <w:r w:rsidR="009568A6" w:rsidRPr="00FF5D0D">
                  <w:rPr>
                    <w:rFonts w:ascii="Segoe UI Symbol" w:hAnsi="Segoe UI Symbol" w:cs="Segoe UI Symbol"/>
                    <w:sz w:val="24"/>
                    <w:szCs w:val="24"/>
                  </w:rPr>
                  <w:t>☐</w:t>
                </w:r>
              </w:sdtContent>
            </w:sdt>
          </w:p>
        </w:tc>
      </w:tr>
      <w:tr w:rsidR="009568A6" w:rsidRPr="00FF5D0D" w14:paraId="3AEFC630" w14:textId="77777777" w:rsidTr="00907345">
        <w:tc>
          <w:tcPr>
            <w:tcW w:w="847" w:type="dxa"/>
          </w:tcPr>
          <w:p w14:paraId="7509DCFE"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2.</w:t>
            </w:r>
          </w:p>
        </w:tc>
        <w:tc>
          <w:tcPr>
            <w:tcW w:w="6683" w:type="dxa"/>
          </w:tcPr>
          <w:p w14:paraId="166FF73C" w14:textId="7A219194" w:rsidR="009568A6" w:rsidRPr="00FF5D0D" w:rsidRDefault="00724037"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Patvirtiname, kad</w:t>
            </w:r>
            <w:r w:rsidR="009568A6" w:rsidRPr="00FF5D0D">
              <w:rPr>
                <w:rFonts w:ascii="Times New Roman" w:hAnsi="Times New Roman" w:cs="Times New Roman"/>
                <w:sz w:val="24"/>
                <w:szCs w:val="24"/>
              </w:rPr>
              <w:t>:</w:t>
            </w:r>
          </w:p>
        </w:tc>
        <w:tc>
          <w:tcPr>
            <w:tcW w:w="1963" w:type="dxa"/>
          </w:tcPr>
          <w:p w14:paraId="606C6F1E" w14:textId="77777777" w:rsidR="009568A6" w:rsidRPr="00FF5D0D" w:rsidRDefault="009568A6" w:rsidP="009568A6">
            <w:pPr>
              <w:pStyle w:val="ListParagraph"/>
              <w:ind w:left="0"/>
              <w:jc w:val="center"/>
              <w:rPr>
                <w:rFonts w:ascii="Times New Roman" w:hAnsi="Times New Roman" w:cs="Times New Roman"/>
                <w:sz w:val="24"/>
                <w:szCs w:val="24"/>
              </w:rPr>
            </w:pPr>
            <w:r w:rsidRPr="00FF5D0D">
              <w:rPr>
                <w:rFonts w:ascii="Times New Roman" w:hAnsi="Times New Roman" w:cs="Times New Roman"/>
                <w:sz w:val="24"/>
                <w:szCs w:val="24"/>
              </w:rPr>
              <w:t>-</w:t>
            </w:r>
          </w:p>
        </w:tc>
      </w:tr>
      <w:tr w:rsidR="009568A6" w:rsidRPr="00FF5D0D" w14:paraId="5E018854" w14:textId="77777777" w:rsidTr="00907345">
        <w:tc>
          <w:tcPr>
            <w:tcW w:w="847" w:type="dxa"/>
          </w:tcPr>
          <w:p w14:paraId="1B92F5AF"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2.1.</w:t>
            </w:r>
          </w:p>
        </w:tc>
        <w:tc>
          <w:tcPr>
            <w:tcW w:w="6683" w:type="dxa"/>
          </w:tcPr>
          <w:p w14:paraId="6FE7F0AB" w14:textId="63757A99" w:rsidR="009568A6" w:rsidRPr="00FF5D0D" w:rsidRDefault="00321BE9" w:rsidP="009568A6">
            <w:pPr>
              <w:pStyle w:val="ListParagraph"/>
              <w:ind w:left="0"/>
              <w:jc w:val="both"/>
              <w:rPr>
                <w:rFonts w:ascii="Times New Roman" w:hAnsi="Times New Roman" w:cs="Times New Roman"/>
                <w:b/>
                <w:bCs/>
                <w:sz w:val="24"/>
                <w:szCs w:val="24"/>
              </w:rPr>
            </w:pPr>
            <w:r w:rsidRPr="00FF5D0D">
              <w:rPr>
                <w:rFonts w:ascii="Times New Roman" w:hAnsi="Times New Roman" w:cs="Times New Roman"/>
                <w:sz w:val="24"/>
                <w:szCs w:val="24"/>
              </w:rPr>
              <w:t xml:space="preserve">Valdymo sistemos gamintojus, tiekėjus ir (ar) Valdymo sistemos komponentų priežiūrą atliekančius juridinius asmenis kontroliuojantys asmenys nėra registruoti ar nuolat gyvenantys arba Valdymo sistemų gamintojai, tiekėjai ir (ar) Valdymo sistemos komponentų priežiūrą atliekantys fiziniai asmenys nėra nuolat gyvenantys valstybėse, kurios pagal Lietuvos Respublikos Seimo tvirtinamą nacionalinio saugumo strategiją kelia grėsmę Lietuvos Respublikos nacionaliniam saugumui ir nacionalinio saugumo interesų užtikrinimui. </w:t>
            </w:r>
            <w:r w:rsidRPr="00FF5D0D">
              <w:rPr>
                <w:rFonts w:ascii="Times New Roman" w:hAnsi="Times New Roman" w:cs="Times New Roman"/>
                <w:b/>
                <w:sz w:val="24"/>
                <w:szCs w:val="24"/>
              </w:rPr>
              <w:t>Pažymėjus pildyti atitiktį deklaracijos 3 punkte nurodytiems reikalavimams.</w:t>
            </w:r>
          </w:p>
        </w:tc>
        <w:tc>
          <w:tcPr>
            <w:tcW w:w="1963" w:type="dxa"/>
          </w:tcPr>
          <w:p w14:paraId="3008D5DF" w14:textId="502884EA" w:rsidR="009568A6" w:rsidRPr="00FF5D0D" w:rsidRDefault="00C521A9" w:rsidP="009568A6">
            <w:pPr>
              <w:pStyle w:val="ListParagraph"/>
              <w:ind w:left="0"/>
              <w:jc w:val="center"/>
              <w:rPr>
                <w:rFonts w:ascii="Times New Roman" w:hAnsi="Times New Roman" w:cs="Times New Roman"/>
                <w:sz w:val="24"/>
                <w:szCs w:val="24"/>
              </w:rPr>
            </w:pPr>
            <w:sdt>
              <w:sdtPr>
                <w:rPr>
                  <w:szCs w:val="24"/>
                </w:rPr>
                <w:id w:val="-925648011"/>
                <w14:checkbox>
                  <w14:checked w14:val="0"/>
                  <w14:checkedState w14:val="2612" w14:font="MS Gothic"/>
                  <w14:uncheckedState w14:val="2610" w14:font="MS Gothic"/>
                </w14:checkbox>
              </w:sdtPr>
              <w:sdtEndPr/>
              <w:sdtContent>
                <w:r w:rsidR="009568A6" w:rsidRPr="00FF5D0D">
                  <w:rPr>
                    <w:rFonts w:ascii="Segoe UI Symbol" w:eastAsia="MS Gothic" w:hAnsi="Segoe UI Symbol" w:cs="Segoe UI Symbol"/>
                    <w:sz w:val="24"/>
                    <w:szCs w:val="24"/>
                  </w:rPr>
                  <w:t>☐</w:t>
                </w:r>
              </w:sdtContent>
            </w:sdt>
          </w:p>
        </w:tc>
      </w:tr>
      <w:tr w:rsidR="009568A6" w:rsidRPr="00FF5D0D" w14:paraId="6E1ED429" w14:textId="77777777" w:rsidTr="00907345">
        <w:tc>
          <w:tcPr>
            <w:tcW w:w="847" w:type="dxa"/>
          </w:tcPr>
          <w:p w14:paraId="7BD7E0D1"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2.2.</w:t>
            </w:r>
          </w:p>
        </w:tc>
        <w:tc>
          <w:tcPr>
            <w:tcW w:w="6683" w:type="dxa"/>
          </w:tcPr>
          <w:p w14:paraId="23D8BE1E" w14:textId="378B0062" w:rsidR="009568A6" w:rsidRPr="00FF5D0D" w:rsidRDefault="00A80974"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 xml:space="preserve">Valdymo sistemos gamintojus, tiekėjus ir (ar) Valdymo sistemos komponentų priežiūrą atliekančius juridinius asmenis kontroliuojantys asmenys yra registruoti ar nuolat gyvenantys arba Valdymo sistemų gamintojai, tiekėjai ir (ar) Valdymo sistemos komponentų priežiūrą atliekantys fiziniai asmenys yra nuolat gyvenantys valstybėse, kurios pagal Lietuvos Respublikos Seimo tvirtinamą nacionalinio saugumo strategiją kelia grėsmę Lietuvos Respublikos nacionaliniam saugumui ir nacionalinio saugumo interesų užtikrinimui. </w:t>
            </w:r>
            <w:r w:rsidRPr="00FF5D0D">
              <w:rPr>
                <w:rFonts w:ascii="Times New Roman" w:hAnsi="Times New Roman" w:cs="Times New Roman"/>
                <w:b/>
                <w:sz w:val="24"/>
                <w:szCs w:val="24"/>
              </w:rPr>
              <w:t>Pažymėjus pildyti atitiktį deklaracijos 4 punkte nurodytiems reikalavimams.</w:t>
            </w:r>
          </w:p>
        </w:tc>
        <w:tc>
          <w:tcPr>
            <w:tcW w:w="1963" w:type="dxa"/>
          </w:tcPr>
          <w:p w14:paraId="4D02590B" w14:textId="06516750" w:rsidR="009568A6" w:rsidRPr="00FF5D0D" w:rsidRDefault="00C521A9" w:rsidP="009568A6">
            <w:pPr>
              <w:pStyle w:val="ListParagraph"/>
              <w:ind w:left="0"/>
              <w:jc w:val="center"/>
              <w:rPr>
                <w:rFonts w:ascii="Times New Roman" w:hAnsi="Times New Roman" w:cs="Times New Roman"/>
                <w:sz w:val="24"/>
                <w:szCs w:val="24"/>
              </w:rPr>
            </w:pPr>
            <w:sdt>
              <w:sdtPr>
                <w:rPr>
                  <w:szCs w:val="24"/>
                </w:rPr>
                <w:id w:val="-963119515"/>
                <w14:checkbox>
                  <w14:checked w14:val="0"/>
                  <w14:checkedState w14:val="2612" w14:font="MS Gothic"/>
                  <w14:uncheckedState w14:val="2610" w14:font="MS Gothic"/>
                </w14:checkbox>
              </w:sdtPr>
              <w:sdtEndPr/>
              <w:sdtContent>
                <w:r w:rsidR="009568A6" w:rsidRPr="00FF5D0D">
                  <w:rPr>
                    <w:rFonts w:ascii="Segoe UI Symbol" w:hAnsi="Segoe UI Symbol" w:cs="Segoe UI Symbol"/>
                    <w:sz w:val="24"/>
                    <w:szCs w:val="24"/>
                  </w:rPr>
                  <w:t>☐</w:t>
                </w:r>
              </w:sdtContent>
            </w:sdt>
          </w:p>
        </w:tc>
      </w:tr>
      <w:tr w:rsidR="009568A6" w:rsidRPr="00FF5D0D" w14:paraId="378102FB" w14:textId="77777777" w:rsidTr="00907345">
        <w:tc>
          <w:tcPr>
            <w:tcW w:w="847" w:type="dxa"/>
          </w:tcPr>
          <w:p w14:paraId="2FBE0894"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3.</w:t>
            </w:r>
          </w:p>
        </w:tc>
        <w:tc>
          <w:tcPr>
            <w:tcW w:w="6683" w:type="dxa"/>
          </w:tcPr>
          <w:p w14:paraId="285BEDF5" w14:textId="0C0DC227" w:rsidR="009568A6" w:rsidRPr="00FF5D0D" w:rsidRDefault="00277715"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Reikalavimai, keliami Valdymo sistemos nuotolinio valdymo keliamų kibernetinių rizikų suvaldymui, jei Valdymo sistemų gamintojus, tiekėjus ir (ar) Valdymo sistemos komponentų priežiūrą atliekančius juridinius asmenis kontroliuojantys asmenys nėra registruoti ar nuolat gyvenantys arba Valdymo sistemų gamintojai, tiekėjai ir (ar) Valdymo sistemos komponentų priežiūrą atliekantys fiziniai asmenys nėra nuolat gyvenantys valstybėse, kurios pagal Lietuvos Respublikos Seimo tvirtinamą nacionalinio saugumo strategiją kelia grėsmę Lietuvos Respublikos nacionaliniam saugumui ir nacionalinio saugumo interesų užtikrinimui:</w:t>
            </w:r>
          </w:p>
        </w:tc>
        <w:tc>
          <w:tcPr>
            <w:tcW w:w="1963" w:type="dxa"/>
          </w:tcPr>
          <w:p w14:paraId="69C4A1D3" w14:textId="77777777" w:rsidR="009568A6" w:rsidRPr="00FF5D0D" w:rsidRDefault="009568A6" w:rsidP="009568A6">
            <w:pPr>
              <w:pStyle w:val="ListParagraph"/>
              <w:ind w:left="0"/>
              <w:jc w:val="center"/>
              <w:rPr>
                <w:rFonts w:ascii="Times New Roman" w:hAnsi="Times New Roman" w:cs="Times New Roman"/>
                <w:sz w:val="24"/>
                <w:szCs w:val="24"/>
              </w:rPr>
            </w:pPr>
            <w:r w:rsidRPr="00FF5D0D">
              <w:rPr>
                <w:rFonts w:ascii="Times New Roman" w:hAnsi="Times New Roman" w:cs="Times New Roman"/>
                <w:sz w:val="24"/>
                <w:szCs w:val="24"/>
              </w:rPr>
              <w:t>-</w:t>
            </w:r>
          </w:p>
        </w:tc>
      </w:tr>
      <w:tr w:rsidR="009568A6" w:rsidRPr="00FF5D0D" w14:paraId="3B3CBADB" w14:textId="77777777" w:rsidTr="00907345">
        <w:tc>
          <w:tcPr>
            <w:tcW w:w="847" w:type="dxa"/>
          </w:tcPr>
          <w:p w14:paraId="6B5C1D2A"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3.1.</w:t>
            </w:r>
          </w:p>
        </w:tc>
        <w:tc>
          <w:tcPr>
            <w:tcW w:w="6683" w:type="dxa"/>
          </w:tcPr>
          <w:p w14:paraId="47D7C71F"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color w:val="000000"/>
                <w:sz w:val="24"/>
                <w:szCs w:val="24"/>
                <w:lang w:eastAsia="lt-LT"/>
              </w:rPr>
              <w:t>visos nuotolinės prieigos prie Valdymo sistemos</w:t>
            </w:r>
            <w:r w:rsidRPr="00FF5D0D">
              <w:rPr>
                <w:rFonts w:ascii="Times New Roman" w:hAnsi="Times New Roman" w:cs="Times New Roman"/>
                <w:color w:val="000000"/>
                <w:sz w:val="24"/>
                <w:szCs w:val="24"/>
              </w:rPr>
              <w:t xml:space="preserve"> yra </w:t>
            </w:r>
            <w:r w:rsidRPr="00FF5D0D">
              <w:rPr>
                <w:rFonts w:ascii="Times New Roman" w:hAnsi="Times New Roman" w:cs="Times New Roman"/>
                <w:color w:val="000000"/>
                <w:sz w:val="24"/>
                <w:szCs w:val="24"/>
                <w:lang w:eastAsia="lt-LT"/>
              </w:rPr>
              <w:t>dokumentuotos ir valdomos</w:t>
            </w:r>
          </w:p>
        </w:tc>
        <w:tc>
          <w:tcPr>
            <w:tcW w:w="1963" w:type="dxa"/>
          </w:tcPr>
          <w:p w14:paraId="3BFEDBA2" w14:textId="20C9CFC4" w:rsidR="009568A6" w:rsidRPr="00FF5D0D" w:rsidRDefault="00C521A9" w:rsidP="009568A6">
            <w:pPr>
              <w:pStyle w:val="ListParagraph"/>
              <w:ind w:left="0"/>
              <w:jc w:val="center"/>
              <w:rPr>
                <w:rFonts w:ascii="Times New Roman" w:hAnsi="Times New Roman" w:cs="Times New Roman"/>
                <w:sz w:val="24"/>
                <w:szCs w:val="24"/>
              </w:rPr>
            </w:pPr>
            <w:sdt>
              <w:sdtPr>
                <w:rPr>
                  <w:szCs w:val="24"/>
                </w:rPr>
                <w:id w:val="-1595311428"/>
                <w14:checkbox>
                  <w14:checked w14:val="0"/>
                  <w14:checkedState w14:val="2612" w14:font="MS Gothic"/>
                  <w14:uncheckedState w14:val="2610" w14:font="MS Gothic"/>
                </w14:checkbox>
              </w:sdtPr>
              <w:sdtEndPr/>
              <w:sdtContent>
                <w:r w:rsidR="009568A6" w:rsidRPr="00FF5D0D">
                  <w:rPr>
                    <w:rFonts w:ascii="Segoe UI Symbol" w:hAnsi="Segoe UI Symbol" w:cs="Segoe UI Symbol"/>
                    <w:sz w:val="24"/>
                    <w:szCs w:val="24"/>
                  </w:rPr>
                  <w:t>☐</w:t>
                </w:r>
              </w:sdtContent>
            </w:sdt>
          </w:p>
        </w:tc>
      </w:tr>
      <w:tr w:rsidR="009568A6" w:rsidRPr="00FF5D0D" w14:paraId="29CD4F2F" w14:textId="77777777" w:rsidTr="00907345">
        <w:tc>
          <w:tcPr>
            <w:tcW w:w="847" w:type="dxa"/>
          </w:tcPr>
          <w:p w14:paraId="23D937B5"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3.2.</w:t>
            </w:r>
          </w:p>
        </w:tc>
        <w:tc>
          <w:tcPr>
            <w:tcW w:w="6683" w:type="dxa"/>
          </w:tcPr>
          <w:p w14:paraId="5F3ACD8E" w14:textId="7527A403"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Valdymo sistema yra atskirta nuo viešųjų ryšių tinklų (interneto) naudojant ugniasienę, kuri palaiko duomenų srauto turinio analizės (angl. „</w:t>
            </w:r>
            <w:r w:rsidRPr="00FF5D0D">
              <w:rPr>
                <w:rFonts w:ascii="Times New Roman" w:hAnsi="Times New Roman" w:cs="Times New Roman"/>
                <w:i/>
                <w:sz w:val="24"/>
                <w:szCs w:val="24"/>
              </w:rPr>
              <w:t>Deep packet inspection</w:t>
            </w:r>
            <w:r w:rsidRPr="00FF5D0D">
              <w:rPr>
                <w:rFonts w:ascii="Times New Roman" w:hAnsi="Times New Roman" w:cs="Times New Roman"/>
                <w:sz w:val="24"/>
                <w:szCs w:val="24"/>
              </w:rPr>
              <w:t xml:space="preserve">“, </w:t>
            </w:r>
            <w:r w:rsidRPr="00FF5D0D">
              <w:rPr>
                <w:rFonts w:ascii="Times New Roman" w:hAnsi="Times New Roman" w:cs="Times New Roman"/>
                <w:i/>
                <w:sz w:val="24"/>
                <w:szCs w:val="24"/>
              </w:rPr>
              <w:t>DPI</w:t>
            </w:r>
            <w:r w:rsidRPr="00FF5D0D">
              <w:rPr>
                <w:rFonts w:ascii="Times New Roman" w:hAnsi="Times New Roman" w:cs="Times New Roman"/>
                <w:sz w:val="24"/>
                <w:szCs w:val="24"/>
              </w:rPr>
              <w:t>)    technologiją,  apimančią, bet neapsiribojant, įsiskverbimų aptikimo (angl. „</w:t>
            </w:r>
            <w:r w:rsidRPr="00FF5D0D">
              <w:rPr>
                <w:rFonts w:ascii="Times New Roman" w:hAnsi="Times New Roman" w:cs="Times New Roman"/>
                <w:i/>
                <w:sz w:val="24"/>
                <w:szCs w:val="24"/>
              </w:rPr>
              <w:t>intrusion detection system</w:t>
            </w:r>
            <w:r w:rsidRPr="00FF5D0D">
              <w:rPr>
                <w:rFonts w:ascii="Times New Roman" w:hAnsi="Times New Roman" w:cs="Times New Roman"/>
                <w:sz w:val="24"/>
                <w:szCs w:val="24"/>
              </w:rPr>
              <w:t>“, IDS), įsiskverbimo užkardymo (angl. „</w:t>
            </w:r>
            <w:r w:rsidRPr="00FF5D0D">
              <w:rPr>
                <w:rFonts w:ascii="Times New Roman" w:hAnsi="Times New Roman" w:cs="Times New Roman"/>
                <w:i/>
                <w:sz w:val="24"/>
                <w:szCs w:val="24"/>
              </w:rPr>
              <w:t>intrusion prevention system</w:t>
            </w:r>
            <w:r w:rsidRPr="00FF5D0D">
              <w:rPr>
                <w:rFonts w:ascii="Times New Roman" w:hAnsi="Times New Roman" w:cs="Times New Roman"/>
                <w:sz w:val="24"/>
                <w:szCs w:val="24"/>
              </w:rPr>
              <w:t>“, IPS) ir antivirusinės programos ir  funkcijas</w:t>
            </w:r>
            <w:r w:rsidR="00712180" w:rsidRPr="00FF5D0D">
              <w:rPr>
                <w:rFonts w:ascii="Times New Roman" w:hAnsi="Times New Roman" w:cs="Times New Roman"/>
                <w:sz w:val="24"/>
                <w:szCs w:val="24"/>
              </w:rPr>
              <w:t xml:space="preserve">. </w:t>
            </w:r>
            <w:r w:rsidR="00867169" w:rsidRPr="00FF5D0D">
              <w:rPr>
                <w:rFonts w:ascii="Times New Roman" w:hAnsi="Times New Roman" w:cs="Times New Roman"/>
                <w:sz w:val="24"/>
                <w:szCs w:val="24"/>
              </w:rPr>
              <w:t>Visas įeinantis srautas tikrinamas remiantis išvardintais funkcionalumais</w:t>
            </w:r>
          </w:p>
        </w:tc>
        <w:tc>
          <w:tcPr>
            <w:tcW w:w="1963" w:type="dxa"/>
          </w:tcPr>
          <w:p w14:paraId="6DECA044" w14:textId="1FCB893D" w:rsidR="009568A6" w:rsidRPr="00FF5D0D" w:rsidRDefault="00C521A9" w:rsidP="009568A6">
            <w:pPr>
              <w:pStyle w:val="ListParagraph"/>
              <w:ind w:left="0"/>
              <w:jc w:val="center"/>
              <w:rPr>
                <w:rFonts w:ascii="Times New Roman" w:hAnsi="Times New Roman" w:cs="Times New Roman"/>
                <w:sz w:val="24"/>
                <w:szCs w:val="24"/>
              </w:rPr>
            </w:pPr>
            <w:sdt>
              <w:sdtPr>
                <w:rPr>
                  <w:szCs w:val="24"/>
                </w:rPr>
                <w:id w:val="-353197846"/>
                <w14:checkbox>
                  <w14:checked w14:val="0"/>
                  <w14:checkedState w14:val="2612" w14:font="MS Gothic"/>
                  <w14:uncheckedState w14:val="2610" w14:font="MS Gothic"/>
                </w14:checkbox>
              </w:sdtPr>
              <w:sdtEndPr/>
              <w:sdtContent>
                <w:r w:rsidR="009568A6" w:rsidRPr="00FF5D0D">
                  <w:rPr>
                    <w:rFonts w:ascii="Segoe UI Symbol" w:hAnsi="Segoe UI Symbol" w:cs="Segoe UI Symbol"/>
                    <w:sz w:val="24"/>
                    <w:szCs w:val="24"/>
                  </w:rPr>
                  <w:t>☐</w:t>
                </w:r>
              </w:sdtContent>
            </w:sdt>
          </w:p>
        </w:tc>
      </w:tr>
      <w:tr w:rsidR="009568A6" w:rsidRPr="00FF5D0D" w14:paraId="150D5A9F" w14:textId="77777777" w:rsidTr="00907345">
        <w:tc>
          <w:tcPr>
            <w:tcW w:w="847" w:type="dxa"/>
          </w:tcPr>
          <w:p w14:paraId="446388ED"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3.3.</w:t>
            </w:r>
          </w:p>
        </w:tc>
        <w:tc>
          <w:tcPr>
            <w:tcW w:w="6683" w:type="dxa"/>
          </w:tcPr>
          <w:p w14:paraId="3988D78C" w14:textId="0D44ABE9"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 xml:space="preserve">iš išorės pasiekiamų vartotojo sąsajų (svetainių) komunikacija į išorę ir iš išorės yra šifruojama naudojant saugų transporto lygmens saugumo (angl. </w:t>
            </w:r>
            <w:r w:rsidRPr="00FF5D0D">
              <w:rPr>
                <w:rFonts w:ascii="Times New Roman" w:hAnsi="Times New Roman" w:cs="Times New Roman"/>
                <w:i/>
                <w:iCs/>
                <w:sz w:val="24"/>
                <w:szCs w:val="24"/>
              </w:rPr>
              <w:t>Transport Layer Security, TLS</w:t>
            </w:r>
            <w:r w:rsidRPr="00FF5D0D">
              <w:rPr>
                <w:rFonts w:ascii="Times New Roman" w:hAnsi="Times New Roman" w:cs="Times New Roman"/>
                <w:sz w:val="24"/>
                <w:szCs w:val="24"/>
              </w:rPr>
              <w:t xml:space="preserve">) standarto protokolą </w:t>
            </w:r>
          </w:p>
        </w:tc>
        <w:tc>
          <w:tcPr>
            <w:tcW w:w="1963" w:type="dxa"/>
          </w:tcPr>
          <w:p w14:paraId="51C1DB78" w14:textId="471C26D2" w:rsidR="009568A6" w:rsidRPr="00FF5D0D" w:rsidRDefault="00C521A9" w:rsidP="009568A6">
            <w:pPr>
              <w:pStyle w:val="ListParagraph"/>
              <w:ind w:left="0"/>
              <w:jc w:val="center"/>
              <w:rPr>
                <w:rFonts w:ascii="Times New Roman" w:hAnsi="Times New Roman" w:cs="Times New Roman"/>
                <w:sz w:val="24"/>
                <w:szCs w:val="24"/>
              </w:rPr>
            </w:pPr>
            <w:sdt>
              <w:sdtPr>
                <w:rPr>
                  <w:szCs w:val="24"/>
                </w:rPr>
                <w:id w:val="1850290596"/>
                <w14:checkbox>
                  <w14:checked w14:val="0"/>
                  <w14:checkedState w14:val="2612" w14:font="MS Gothic"/>
                  <w14:uncheckedState w14:val="2610" w14:font="MS Gothic"/>
                </w14:checkbox>
              </w:sdtPr>
              <w:sdtEndPr/>
              <w:sdtContent>
                <w:r w:rsidR="009568A6" w:rsidRPr="00FF5D0D">
                  <w:rPr>
                    <w:rFonts w:ascii="Segoe UI Symbol" w:hAnsi="Segoe UI Symbol" w:cs="Segoe UI Symbol"/>
                    <w:sz w:val="24"/>
                    <w:szCs w:val="24"/>
                  </w:rPr>
                  <w:t>☐</w:t>
                </w:r>
              </w:sdtContent>
            </w:sdt>
          </w:p>
        </w:tc>
      </w:tr>
      <w:tr w:rsidR="009568A6" w:rsidRPr="00FF5D0D" w14:paraId="7CBDC10D" w14:textId="77777777" w:rsidTr="00907345">
        <w:tc>
          <w:tcPr>
            <w:tcW w:w="847" w:type="dxa"/>
          </w:tcPr>
          <w:p w14:paraId="3C5A38F0"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3.4.</w:t>
            </w:r>
          </w:p>
        </w:tc>
        <w:tc>
          <w:tcPr>
            <w:tcW w:w="6683" w:type="dxa"/>
          </w:tcPr>
          <w:p w14:paraId="6C472B59"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color w:val="000000" w:themeColor="text1"/>
                <w:sz w:val="24"/>
                <w:szCs w:val="24"/>
              </w:rPr>
              <w:t xml:space="preserve">iš išorės pasiekiamos Valdymo sistemos vartotojo sąsajos (angl. </w:t>
            </w:r>
            <w:r w:rsidRPr="00FF5D0D">
              <w:rPr>
                <w:rFonts w:ascii="Times New Roman" w:hAnsi="Times New Roman" w:cs="Times New Roman"/>
                <w:i/>
                <w:color w:val="000000" w:themeColor="text1"/>
                <w:sz w:val="24"/>
                <w:szCs w:val="24"/>
              </w:rPr>
              <w:t>user interface, UI</w:t>
            </w:r>
            <w:r w:rsidRPr="00FF5D0D">
              <w:rPr>
                <w:rFonts w:ascii="Times New Roman" w:hAnsi="Times New Roman" w:cs="Times New Roman"/>
                <w:color w:val="000000" w:themeColor="text1"/>
                <w:sz w:val="24"/>
                <w:szCs w:val="24"/>
              </w:rPr>
              <w:t>) naudoja dviejų faktorių autentifikaciją</w:t>
            </w:r>
          </w:p>
        </w:tc>
        <w:tc>
          <w:tcPr>
            <w:tcW w:w="1963" w:type="dxa"/>
          </w:tcPr>
          <w:p w14:paraId="0156DF36" w14:textId="6F2683F8" w:rsidR="009568A6" w:rsidRPr="00FF5D0D" w:rsidRDefault="00C521A9" w:rsidP="009568A6">
            <w:pPr>
              <w:pStyle w:val="ListParagraph"/>
              <w:ind w:left="0"/>
              <w:jc w:val="center"/>
              <w:rPr>
                <w:rFonts w:ascii="Times New Roman" w:hAnsi="Times New Roman" w:cs="Times New Roman"/>
                <w:sz w:val="24"/>
                <w:szCs w:val="24"/>
              </w:rPr>
            </w:pPr>
            <w:sdt>
              <w:sdtPr>
                <w:rPr>
                  <w:szCs w:val="24"/>
                </w:rPr>
                <w:id w:val="-1845469894"/>
                <w14:checkbox>
                  <w14:checked w14:val="0"/>
                  <w14:checkedState w14:val="2612" w14:font="MS Gothic"/>
                  <w14:uncheckedState w14:val="2610" w14:font="MS Gothic"/>
                </w14:checkbox>
              </w:sdtPr>
              <w:sdtEndPr/>
              <w:sdtContent>
                <w:r w:rsidR="009568A6" w:rsidRPr="00FF5D0D">
                  <w:rPr>
                    <w:rFonts w:ascii="Segoe UI Symbol" w:hAnsi="Segoe UI Symbol" w:cs="Segoe UI Symbol"/>
                    <w:sz w:val="24"/>
                    <w:szCs w:val="24"/>
                  </w:rPr>
                  <w:t>☐</w:t>
                </w:r>
              </w:sdtContent>
            </w:sdt>
          </w:p>
        </w:tc>
      </w:tr>
      <w:tr w:rsidR="009568A6" w:rsidRPr="00FF5D0D" w14:paraId="10FD087C" w14:textId="77777777" w:rsidTr="00907345">
        <w:tc>
          <w:tcPr>
            <w:tcW w:w="847" w:type="dxa"/>
          </w:tcPr>
          <w:p w14:paraId="2F2426BB" w14:textId="384C1242"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3.</w:t>
            </w:r>
            <w:r w:rsidR="00A46831" w:rsidRPr="00FF5D0D">
              <w:rPr>
                <w:rFonts w:ascii="Times New Roman" w:hAnsi="Times New Roman" w:cs="Times New Roman"/>
                <w:sz w:val="24"/>
                <w:szCs w:val="24"/>
              </w:rPr>
              <w:t>5</w:t>
            </w:r>
            <w:r w:rsidRPr="00FF5D0D">
              <w:rPr>
                <w:rFonts w:ascii="Times New Roman" w:hAnsi="Times New Roman" w:cs="Times New Roman"/>
                <w:sz w:val="24"/>
                <w:szCs w:val="24"/>
              </w:rPr>
              <w:t>.</w:t>
            </w:r>
          </w:p>
        </w:tc>
        <w:tc>
          <w:tcPr>
            <w:tcW w:w="6683" w:type="dxa"/>
          </w:tcPr>
          <w:p w14:paraId="18EE9C8B"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color w:val="000000"/>
                <w:sz w:val="24"/>
                <w:szCs w:val="24"/>
                <w:lang w:eastAsia="lt-LT"/>
              </w:rPr>
              <w:t>nuotolinė prieiga prie Valdymo sistemos nėra ir nebus suteikta asmenims, esantiems valstybėse, kurios pagal Lietuvos Respublikos Seimo tvirtinamą nacionalinio saugumo strategiją kelia grėsmę Lietuvos Respublikos nacionaliniam saugumui ir nacionalinio saugumo interesų užtikrinimui</w:t>
            </w:r>
          </w:p>
        </w:tc>
        <w:tc>
          <w:tcPr>
            <w:tcW w:w="1963" w:type="dxa"/>
          </w:tcPr>
          <w:p w14:paraId="14F83459" w14:textId="21B36DDB" w:rsidR="009568A6" w:rsidRPr="00FF5D0D" w:rsidRDefault="00C521A9" w:rsidP="009568A6">
            <w:pPr>
              <w:pStyle w:val="ListParagraph"/>
              <w:ind w:left="0"/>
              <w:jc w:val="center"/>
              <w:rPr>
                <w:rFonts w:ascii="Times New Roman" w:hAnsi="Times New Roman" w:cs="Times New Roman"/>
                <w:sz w:val="24"/>
                <w:szCs w:val="24"/>
              </w:rPr>
            </w:pPr>
            <w:sdt>
              <w:sdtPr>
                <w:rPr>
                  <w:szCs w:val="24"/>
                </w:rPr>
                <w:id w:val="-201792650"/>
                <w14:checkbox>
                  <w14:checked w14:val="0"/>
                  <w14:checkedState w14:val="2612" w14:font="MS Gothic"/>
                  <w14:uncheckedState w14:val="2610" w14:font="MS Gothic"/>
                </w14:checkbox>
              </w:sdtPr>
              <w:sdtEndPr/>
              <w:sdtContent>
                <w:r w:rsidR="009568A6" w:rsidRPr="00FF5D0D">
                  <w:rPr>
                    <w:rFonts w:ascii="Segoe UI Symbol" w:eastAsia="MS Gothic" w:hAnsi="Segoe UI Symbol" w:cs="Segoe UI Symbol"/>
                    <w:sz w:val="24"/>
                    <w:szCs w:val="24"/>
                  </w:rPr>
                  <w:t>☐</w:t>
                </w:r>
              </w:sdtContent>
            </w:sdt>
          </w:p>
        </w:tc>
      </w:tr>
      <w:tr w:rsidR="009568A6" w:rsidRPr="00FF5D0D" w14:paraId="038C3D0F" w14:textId="77777777" w:rsidTr="00907345">
        <w:tc>
          <w:tcPr>
            <w:tcW w:w="847" w:type="dxa"/>
          </w:tcPr>
          <w:p w14:paraId="563B41D4"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 xml:space="preserve">4. </w:t>
            </w:r>
          </w:p>
        </w:tc>
        <w:tc>
          <w:tcPr>
            <w:tcW w:w="6683" w:type="dxa"/>
          </w:tcPr>
          <w:p w14:paraId="3A59587A" w14:textId="390E1F9F" w:rsidR="009568A6" w:rsidRPr="00FF5D0D" w:rsidRDefault="00381E80"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Reikalavimai, kuriuos taikant ribojamas nuotolinis valdymas išorės tinklais ir valdomos Valdymo sistemos, kurios gamintojus, tiekėjus ir (ar) Valdymo sistemos komponentų priežiūrą atliekančius juridinius asmenis kontroliuojantys asmenys yra registruoti ar nuolat gyvenantys arba Valdymo sistemų gamintojai, tiekėjai ir (ar) Valdymo sistemos komponentų priežiūrą atliekantys fiziniai asmenys yra nuolat gyvenantys valstybėse, kurios pagal Lietuvos Respublikos Seimo tvirtinamą nacionalinio saugumo strategiją kelia grėsmę Lietuvos Respublikos nacionaliniam saugumui ir nacionalinio saugumo interesų užtikrinimui, keliamos rizikos:</w:t>
            </w:r>
          </w:p>
        </w:tc>
        <w:tc>
          <w:tcPr>
            <w:tcW w:w="1963" w:type="dxa"/>
          </w:tcPr>
          <w:p w14:paraId="10A420D5" w14:textId="77777777" w:rsidR="009568A6" w:rsidRPr="00FF5D0D" w:rsidRDefault="009568A6" w:rsidP="009568A6">
            <w:pPr>
              <w:pStyle w:val="ListParagraph"/>
              <w:ind w:left="0"/>
              <w:jc w:val="center"/>
              <w:rPr>
                <w:rFonts w:ascii="Times New Roman" w:hAnsi="Times New Roman" w:cs="Times New Roman"/>
                <w:sz w:val="24"/>
                <w:szCs w:val="24"/>
              </w:rPr>
            </w:pPr>
            <w:r w:rsidRPr="00FF5D0D">
              <w:rPr>
                <w:rFonts w:ascii="Times New Roman" w:hAnsi="Times New Roman" w:cs="Times New Roman"/>
                <w:sz w:val="24"/>
                <w:szCs w:val="24"/>
              </w:rPr>
              <w:t>-</w:t>
            </w:r>
          </w:p>
        </w:tc>
      </w:tr>
      <w:tr w:rsidR="005F7D66" w:rsidRPr="00FF5D0D" w14:paraId="20AAC1FF" w14:textId="77777777" w:rsidTr="00421783">
        <w:tc>
          <w:tcPr>
            <w:tcW w:w="847" w:type="dxa"/>
          </w:tcPr>
          <w:p w14:paraId="34D9BBD8" w14:textId="41221437" w:rsidR="005F7D66" w:rsidRPr="00FF5D0D" w:rsidRDefault="005F7D6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4.1.</w:t>
            </w:r>
          </w:p>
        </w:tc>
        <w:tc>
          <w:tcPr>
            <w:tcW w:w="6683" w:type="dxa"/>
          </w:tcPr>
          <w:p w14:paraId="20082823" w14:textId="7EE84293" w:rsidR="005F7D66" w:rsidRPr="00FF5D0D" w:rsidRDefault="00B60BD0"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 xml:space="preserve">Valdymo sistema </w:t>
            </w:r>
            <w:r w:rsidR="005F7D66" w:rsidRPr="00FF5D0D">
              <w:rPr>
                <w:rFonts w:ascii="Times New Roman" w:hAnsi="Times New Roman" w:cs="Times New Roman"/>
                <w:sz w:val="24"/>
                <w:szCs w:val="24"/>
              </w:rPr>
              <w:t xml:space="preserve">atitinka šiuos reikalavimas (turi atitikti bent vieną iš </w:t>
            </w:r>
            <w:r w:rsidR="009B2391" w:rsidRPr="00FF5D0D">
              <w:rPr>
                <w:rFonts w:ascii="Times New Roman" w:hAnsi="Times New Roman" w:cs="Times New Roman"/>
                <w:sz w:val="24"/>
                <w:szCs w:val="24"/>
              </w:rPr>
              <w:t>nurodytų 4.1.1 arba 4.1.2 papunkčiuose</w:t>
            </w:r>
            <w:r w:rsidR="005F7D66" w:rsidRPr="00FF5D0D">
              <w:rPr>
                <w:rFonts w:ascii="Times New Roman" w:hAnsi="Times New Roman" w:cs="Times New Roman"/>
                <w:sz w:val="24"/>
                <w:szCs w:val="24"/>
              </w:rPr>
              <w:t>):</w:t>
            </w:r>
          </w:p>
        </w:tc>
        <w:tc>
          <w:tcPr>
            <w:tcW w:w="1963" w:type="dxa"/>
          </w:tcPr>
          <w:p w14:paraId="73F888F3" w14:textId="16164923" w:rsidR="005F7D66" w:rsidRPr="00FF5D0D" w:rsidRDefault="005F7D66" w:rsidP="009568A6">
            <w:pPr>
              <w:pStyle w:val="ListParagraph"/>
              <w:ind w:left="0"/>
              <w:jc w:val="center"/>
              <w:rPr>
                <w:rFonts w:ascii="Times New Roman" w:hAnsi="Times New Roman" w:cs="Times New Roman"/>
                <w:sz w:val="24"/>
                <w:szCs w:val="24"/>
              </w:rPr>
            </w:pPr>
            <w:r w:rsidRPr="00FF5D0D">
              <w:rPr>
                <w:rFonts w:ascii="Times New Roman" w:hAnsi="Times New Roman" w:cs="Times New Roman"/>
                <w:sz w:val="24"/>
                <w:szCs w:val="24"/>
              </w:rPr>
              <w:t>-</w:t>
            </w:r>
          </w:p>
        </w:tc>
      </w:tr>
      <w:tr w:rsidR="009568A6" w:rsidRPr="00FF5D0D" w14:paraId="24E98BA3" w14:textId="77777777" w:rsidTr="00907345">
        <w:tc>
          <w:tcPr>
            <w:tcW w:w="847" w:type="dxa"/>
          </w:tcPr>
          <w:p w14:paraId="360F2C56" w14:textId="60140000"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4.1.</w:t>
            </w:r>
            <w:r w:rsidR="005F7D66" w:rsidRPr="00FF5D0D">
              <w:rPr>
                <w:rFonts w:ascii="Times New Roman" w:hAnsi="Times New Roman" w:cs="Times New Roman"/>
                <w:sz w:val="24"/>
                <w:szCs w:val="24"/>
              </w:rPr>
              <w:t>1.</w:t>
            </w:r>
          </w:p>
        </w:tc>
        <w:tc>
          <w:tcPr>
            <w:tcW w:w="6683" w:type="dxa"/>
          </w:tcPr>
          <w:p w14:paraId="7F24A872" w14:textId="384ECF53"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 xml:space="preserve">neprijungta prie išorės duomenų perdavimo tinklo ir nenaudoja nuotolinio valdymo (išskyrus būtiną elektros sistemos operatorių valdymą), t. y. Valdymo sistema sukonfigūruota taip, kad visos pagrindinės funkcijos (nuotolinis elektros energijos gamybos valdymas ir (ar) energijos kaupimo įrenginių galios parametrų keitimas, įrenginių įjungimas ar išjungimas) yra vykdomos tik vietiniu (angl. </w:t>
            </w:r>
            <w:r w:rsidRPr="00FF5D0D">
              <w:rPr>
                <w:rFonts w:ascii="Times New Roman" w:hAnsi="Times New Roman" w:cs="Times New Roman"/>
                <w:i/>
                <w:sz w:val="24"/>
                <w:szCs w:val="24"/>
              </w:rPr>
              <w:t>off-line</w:t>
            </w:r>
            <w:r w:rsidRPr="00FF5D0D">
              <w:rPr>
                <w:rFonts w:ascii="Times New Roman" w:hAnsi="Times New Roman" w:cs="Times New Roman"/>
                <w:sz w:val="24"/>
                <w:szCs w:val="24"/>
              </w:rPr>
              <w:t>) režimu</w:t>
            </w:r>
            <w:r w:rsidR="005F7D66" w:rsidRPr="00FF5D0D">
              <w:rPr>
                <w:rFonts w:ascii="Times New Roman" w:hAnsi="Times New Roman" w:cs="Times New Roman"/>
                <w:sz w:val="24"/>
                <w:szCs w:val="24"/>
              </w:rPr>
              <w:t>;</w:t>
            </w:r>
            <w:r w:rsidRPr="00FF5D0D">
              <w:rPr>
                <w:rFonts w:ascii="Times New Roman" w:hAnsi="Times New Roman" w:cs="Times New Roman"/>
                <w:sz w:val="24"/>
                <w:szCs w:val="24"/>
              </w:rPr>
              <w:t xml:space="preserve"> </w:t>
            </w:r>
          </w:p>
        </w:tc>
        <w:tc>
          <w:tcPr>
            <w:tcW w:w="1963" w:type="dxa"/>
          </w:tcPr>
          <w:p w14:paraId="3C5F0903" w14:textId="0D9DA17E" w:rsidR="009568A6" w:rsidRPr="00FF5D0D" w:rsidRDefault="00C521A9" w:rsidP="009568A6">
            <w:pPr>
              <w:pStyle w:val="ListParagraph"/>
              <w:ind w:left="0"/>
              <w:jc w:val="center"/>
              <w:rPr>
                <w:rFonts w:ascii="Times New Roman" w:hAnsi="Times New Roman" w:cs="Times New Roman"/>
                <w:sz w:val="24"/>
                <w:szCs w:val="24"/>
              </w:rPr>
            </w:pPr>
            <w:sdt>
              <w:sdtPr>
                <w:rPr>
                  <w:szCs w:val="24"/>
                </w:rPr>
                <w:id w:val="-1878078031"/>
                <w14:checkbox>
                  <w14:checked w14:val="0"/>
                  <w14:checkedState w14:val="2612" w14:font="MS Gothic"/>
                  <w14:uncheckedState w14:val="2610" w14:font="MS Gothic"/>
                </w14:checkbox>
              </w:sdtPr>
              <w:sdtEndPr/>
              <w:sdtContent>
                <w:r w:rsidR="009568A6" w:rsidRPr="00FF5D0D">
                  <w:rPr>
                    <w:rFonts w:ascii="Segoe UI Symbol" w:eastAsia="MS Gothic" w:hAnsi="Segoe UI Symbol" w:cs="Segoe UI Symbol"/>
                    <w:sz w:val="24"/>
                    <w:szCs w:val="24"/>
                  </w:rPr>
                  <w:t>☐</w:t>
                </w:r>
              </w:sdtContent>
            </w:sdt>
          </w:p>
        </w:tc>
      </w:tr>
      <w:tr w:rsidR="005F7D66" w:rsidRPr="00FF5D0D" w14:paraId="0586E3F8" w14:textId="77777777" w:rsidTr="00421783">
        <w:tc>
          <w:tcPr>
            <w:tcW w:w="847" w:type="dxa"/>
          </w:tcPr>
          <w:p w14:paraId="1A4BBCBA" w14:textId="2D965A6C" w:rsidR="005F7D66" w:rsidRPr="00FF5D0D" w:rsidRDefault="005F7D6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4.1.2.</w:t>
            </w:r>
          </w:p>
        </w:tc>
        <w:tc>
          <w:tcPr>
            <w:tcW w:w="6683" w:type="dxa"/>
          </w:tcPr>
          <w:p w14:paraId="6693FB5E" w14:textId="634C992B" w:rsidR="005F7D66" w:rsidRPr="00FF5D0D" w:rsidRDefault="005F7D66" w:rsidP="00D02287">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veikia be priklausomybės nuo išorinių nuotolinių paslaugų, kurias teikia asmenys, registruoti arba nuolat gyvenantys valstybėse, kurios pagal Lietuvos Respublikos Seimo tvirtinamą nacionalinio saugumo strategiją kelia grėsmę Lietuvos Respublikos nacionaliniam saugumui ir nacionalinio saugumo interesų užtikrinimui</w:t>
            </w:r>
            <w:r w:rsidR="00FD7169" w:rsidRPr="00FF5D0D">
              <w:rPr>
                <w:rFonts w:ascii="Times New Roman" w:hAnsi="Times New Roman" w:cs="Times New Roman"/>
                <w:sz w:val="24"/>
                <w:szCs w:val="24"/>
              </w:rPr>
              <w:t>. Tuo atveju, jeigu Valdymo sistema veikia be priklausomybės nuo išorinių nuotolinių paslaugų, kurias teikia asmenys, registruoti arba nuolat gyvenantys valstybėse, kurios pagal Lietuvos Respublikos Seimo tvirtinamą nacionalinio saugumo strategiją kelia grėsmę Lietuvos Respublikos nacionaliniam saugumui ir nacionalinio saugumo interesų užtikrinimui, tokia Valdymo sistema atitinka 3</w:t>
            </w:r>
            <w:r w:rsidR="00D02287" w:rsidRPr="00FF5D0D">
              <w:rPr>
                <w:rFonts w:ascii="Times New Roman" w:hAnsi="Times New Roman" w:cs="Times New Roman"/>
                <w:sz w:val="24"/>
                <w:szCs w:val="24"/>
              </w:rPr>
              <w:t>.1–3.5</w:t>
            </w:r>
            <w:r w:rsidR="00FD7169" w:rsidRPr="00FF5D0D">
              <w:rPr>
                <w:rFonts w:ascii="Times New Roman" w:hAnsi="Times New Roman" w:cs="Times New Roman"/>
                <w:sz w:val="24"/>
                <w:szCs w:val="24"/>
              </w:rPr>
              <w:t xml:space="preserve"> </w:t>
            </w:r>
            <w:r w:rsidR="00D02287" w:rsidRPr="00FF5D0D">
              <w:rPr>
                <w:rFonts w:ascii="Times New Roman" w:hAnsi="Times New Roman" w:cs="Times New Roman"/>
                <w:sz w:val="24"/>
                <w:szCs w:val="24"/>
              </w:rPr>
              <w:t>papunkčių</w:t>
            </w:r>
            <w:r w:rsidR="00FD7169" w:rsidRPr="00FF5D0D">
              <w:rPr>
                <w:rFonts w:ascii="Times New Roman" w:hAnsi="Times New Roman" w:cs="Times New Roman"/>
                <w:sz w:val="24"/>
                <w:szCs w:val="24"/>
              </w:rPr>
              <w:t xml:space="preserve"> reikalavimus</w:t>
            </w:r>
          </w:p>
        </w:tc>
        <w:tc>
          <w:tcPr>
            <w:tcW w:w="1963" w:type="dxa"/>
          </w:tcPr>
          <w:p w14:paraId="561F3025" w14:textId="7DAC376B" w:rsidR="005F7D66" w:rsidRPr="00FF5D0D" w:rsidRDefault="00C521A9" w:rsidP="009568A6">
            <w:pPr>
              <w:pStyle w:val="ListParagraph"/>
              <w:ind w:left="0"/>
              <w:jc w:val="center"/>
              <w:rPr>
                <w:rFonts w:ascii="Times New Roman" w:hAnsi="Times New Roman" w:cs="Times New Roman"/>
                <w:sz w:val="24"/>
                <w:szCs w:val="24"/>
              </w:rPr>
            </w:pPr>
            <w:sdt>
              <w:sdtPr>
                <w:rPr>
                  <w:szCs w:val="24"/>
                </w:rPr>
                <w:id w:val="318852711"/>
                <w14:checkbox>
                  <w14:checked w14:val="0"/>
                  <w14:checkedState w14:val="2612" w14:font="MS Gothic"/>
                  <w14:uncheckedState w14:val="2610" w14:font="MS Gothic"/>
                </w14:checkbox>
              </w:sdtPr>
              <w:sdtEndPr/>
              <w:sdtContent>
                <w:r w:rsidR="005F7D66" w:rsidRPr="00FF5D0D">
                  <w:rPr>
                    <w:rFonts w:ascii="Segoe UI Symbol" w:eastAsia="MS Gothic" w:hAnsi="Segoe UI Symbol" w:cs="Segoe UI Symbol"/>
                    <w:sz w:val="24"/>
                    <w:szCs w:val="24"/>
                  </w:rPr>
                  <w:t>☐</w:t>
                </w:r>
              </w:sdtContent>
            </w:sdt>
          </w:p>
        </w:tc>
      </w:tr>
      <w:tr w:rsidR="009568A6" w:rsidRPr="00FF5D0D" w14:paraId="14B48903" w14:textId="77777777" w:rsidTr="00907345">
        <w:tc>
          <w:tcPr>
            <w:tcW w:w="847" w:type="dxa"/>
          </w:tcPr>
          <w:p w14:paraId="2E9EB3FF"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4.2.</w:t>
            </w:r>
          </w:p>
        </w:tc>
        <w:tc>
          <w:tcPr>
            <w:tcW w:w="6683" w:type="dxa"/>
          </w:tcPr>
          <w:p w14:paraId="196C17EE" w14:textId="7E64D13F"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taikomos šios rizikos valdymo priemon</w:t>
            </w:r>
            <w:r w:rsidR="005F7D66" w:rsidRPr="00FF5D0D">
              <w:rPr>
                <w:rFonts w:ascii="Times New Roman" w:hAnsi="Times New Roman" w:cs="Times New Roman"/>
                <w:sz w:val="24"/>
                <w:szCs w:val="24"/>
              </w:rPr>
              <w:t>ė</w:t>
            </w:r>
            <w:r w:rsidRPr="00FF5D0D">
              <w:rPr>
                <w:rFonts w:ascii="Times New Roman" w:hAnsi="Times New Roman" w:cs="Times New Roman"/>
                <w:sz w:val="24"/>
                <w:szCs w:val="24"/>
              </w:rPr>
              <w:t>s:</w:t>
            </w:r>
          </w:p>
        </w:tc>
        <w:tc>
          <w:tcPr>
            <w:tcW w:w="1963" w:type="dxa"/>
          </w:tcPr>
          <w:p w14:paraId="62DEB437" w14:textId="77777777" w:rsidR="009568A6" w:rsidRPr="00FF5D0D" w:rsidRDefault="009568A6" w:rsidP="009568A6">
            <w:pPr>
              <w:pStyle w:val="ListParagraph"/>
              <w:ind w:left="0"/>
              <w:jc w:val="center"/>
              <w:rPr>
                <w:rFonts w:ascii="Times New Roman" w:hAnsi="Times New Roman" w:cs="Times New Roman"/>
                <w:sz w:val="24"/>
                <w:szCs w:val="24"/>
              </w:rPr>
            </w:pPr>
            <w:r w:rsidRPr="00FF5D0D">
              <w:rPr>
                <w:rFonts w:ascii="Times New Roman" w:hAnsi="Times New Roman" w:cs="Times New Roman"/>
                <w:sz w:val="24"/>
                <w:szCs w:val="24"/>
              </w:rPr>
              <w:t>-</w:t>
            </w:r>
          </w:p>
        </w:tc>
      </w:tr>
      <w:tr w:rsidR="009568A6" w:rsidRPr="00FF5D0D" w14:paraId="4755D3F5" w14:textId="77777777" w:rsidTr="00907345">
        <w:tc>
          <w:tcPr>
            <w:tcW w:w="847" w:type="dxa"/>
          </w:tcPr>
          <w:p w14:paraId="6CF8E232"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4.2.1.</w:t>
            </w:r>
          </w:p>
        </w:tc>
        <w:tc>
          <w:tcPr>
            <w:tcW w:w="6683" w:type="dxa"/>
          </w:tcPr>
          <w:p w14:paraId="230A9B84" w14:textId="053C13A4" w:rsidR="009568A6" w:rsidRPr="00FF5D0D" w:rsidRDefault="001E284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visą įrangos naudojimo laikotarpį bus diegiami tik būtini Valdymo sistemos atnaujinimai, prieš tai atlikus jų saugumo analizę, siekiant užkirsti kelią potencialioms kenkėjiškos programinės įrangos grėsmėms, o Valdymo sistemos atnaujinimų būtinumo vertinimas ir jų saugumo analizė – dokumentuoti</w:t>
            </w:r>
          </w:p>
        </w:tc>
        <w:tc>
          <w:tcPr>
            <w:tcW w:w="1963" w:type="dxa"/>
          </w:tcPr>
          <w:p w14:paraId="68FCDA76" w14:textId="35B24124" w:rsidR="009568A6" w:rsidRPr="00FF5D0D" w:rsidRDefault="00C521A9" w:rsidP="009568A6">
            <w:pPr>
              <w:pStyle w:val="ListParagraph"/>
              <w:ind w:left="0"/>
              <w:jc w:val="center"/>
              <w:rPr>
                <w:rFonts w:ascii="Times New Roman" w:hAnsi="Times New Roman" w:cs="Times New Roman"/>
                <w:sz w:val="24"/>
                <w:szCs w:val="24"/>
              </w:rPr>
            </w:pPr>
            <w:sdt>
              <w:sdtPr>
                <w:rPr>
                  <w:szCs w:val="24"/>
                </w:rPr>
                <w:id w:val="-1283804677"/>
                <w14:checkbox>
                  <w14:checked w14:val="0"/>
                  <w14:checkedState w14:val="2612" w14:font="MS Gothic"/>
                  <w14:uncheckedState w14:val="2610" w14:font="MS Gothic"/>
                </w14:checkbox>
              </w:sdtPr>
              <w:sdtEndPr/>
              <w:sdtContent>
                <w:r w:rsidR="005D1CB1" w:rsidRPr="00FF5D0D">
                  <w:rPr>
                    <w:rFonts w:ascii="Segoe UI Symbol" w:eastAsia="MS Gothic" w:hAnsi="Segoe UI Symbol" w:cs="Segoe UI Symbol"/>
                    <w:szCs w:val="24"/>
                  </w:rPr>
                  <w:t>☐</w:t>
                </w:r>
              </w:sdtContent>
            </w:sdt>
          </w:p>
        </w:tc>
      </w:tr>
      <w:tr w:rsidR="009568A6" w:rsidRPr="00FF5D0D" w14:paraId="3E4C12D2" w14:textId="77777777" w:rsidTr="00907345">
        <w:tc>
          <w:tcPr>
            <w:tcW w:w="847" w:type="dxa"/>
          </w:tcPr>
          <w:p w14:paraId="42B137D8"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4.2.2.</w:t>
            </w:r>
          </w:p>
        </w:tc>
        <w:tc>
          <w:tcPr>
            <w:tcW w:w="6683" w:type="dxa"/>
          </w:tcPr>
          <w:p w14:paraId="23B82B25" w14:textId="6F53E9E1"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ne anksčiau kaip prieš 6 mėnesius iki deklaracijos pateikimo yra atliktas ir periodiškai, bet ne rečiau kaip kartą per metus, bus atnaujinamas gamintojų ir tiekėjų rizikos vertinimas (vertinimas, kurio metu vertinama atitinkamų gamintojų ir tiekėjų Valdymo sistemos naudojimo įtaka tinklų naudotojo veiklos, susijusios su elektros energijos gamyba ir (ar) kaupimu, tęstinumui)</w:t>
            </w:r>
          </w:p>
        </w:tc>
        <w:tc>
          <w:tcPr>
            <w:tcW w:w="1963" w:type="dxa"/>
          </w:tcPr>
          <w:p w14:paraId="6B5BDD77" w14:textId="74589204" w:rsidR="009568A6" w:rsidRPr="00FF5D0D" w:rsidRDefault="00C521A9" w:rsidP="009568A6">
            <w:pPr>
              <w:pStyle w:val="ListParagraph"/>
              <w:ind w:left="0"/>
              <w:jc w:val="center"/>
              <w:rPr>
                <w:rFonts w:ascii="Times New Roman" w:hAnsi="Times New Roman" w:cs="Times New Roman"/>
                <w:sz w:val="24"/>
                <w:szCs w:val="24"/>
              </w:rPr>
            </w:pPr>
            <w:sdt>
              <w:sdtPr>
                <w:rPr>
                  <w:szCs w:val="24"/>
                </w:rPr>
                <w:id w:val="-604581181"/>
                <w14:checkbox>
                  <w14:checked w14:val="0"/>
                  <w14:checkedState w14:val="2612" w14:font="MS Gothic"/>
                  <w14:uncheckedState w14:val="2610" w14:font="MS Gothic"/>
                </w14:checkbox>
              </w:sdtPr>
              <w:sdtEndPr/>
              <w:sdtContent>
                <w:r w:rsidR="009568A6" w:rsidRPr="00FF5D0D">
                  <w:rPr>
                    <w:rFonts w:ascii="Segoe UI Symbol" w:eastAsia="MS Gothic" w:hAnsi="Segoe UI Symbol" w:cs="Segoe UI Symbol"/>
                    <w:sz w:val="24"/>
                    <w:szCs w:val="24"/>
                  </w:rPr>
                  <w:t>☐</w:t>
                </w:r>
              </w:sdtContent>
            </w:sdt>
          </w:p>
        </w:tc>
      </w:tr>
      <w:tr w:rsidR="009568A6" w:rsidRPr="00FF5D0D" w14:paraId="06B56A21" w14:textId="77777777" w:rsidTr="00907345">
        <w:tc>
          <w:tcPr>
            <w:tcW w:w="847" w:type="dxa"/>
          </w:tcPr>
          <w:p w14:paraId="077ACE0C"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5.</w:t>
            </w:r>
          </w:p>
        </w:tc>
        <w:tc>
          <w:tcPr>
            <w:tcW w:w="6683" w:type="dxa"/>
          </w:tcPr>
          <w:p w14:paraId="0D3F47FA" w14:textId="71058E8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 xml:space="preserve">Raštu supažindinau (jei prieiga bus suteikiama po deklaracijos pateikimo, supažindinsiu ateityje, visu elektros energijos gamybos ir (ar) </w:t>
            </w:r>
            <w:r w:rsidR="00A13724" w:rsidRPr="00FF5D0D">
              <w:rPr>
                <w:rFonts w:ascii="Times New Roman" w:hAnsi="Times New Roman" w:cs="Times New Roman"/>
                <w:sz w:val="24"/>
                <w:szCs w:val="24"/>
              </w:rPr>
              <w:t xml:space="preserve">energijos </w:t>
            </w:r>
            <w:r w:rsidRPr="00FF5D0D">
              <w:rPr>
                <w:rFonts w:ascii="Times New Roman" w:hAnsi="Times New Roman" w:cs="Times New Roman"/>
                <w:sz w:val="24"/>
                <w:szCs w:val="24"/>
              </w:rPr>
              <w:t>kaupimo įrenginių eksploatavimo laikotarpiu) su Elektros energetikos įstatymo 73</w:t>
            </w:r>
            <w:r w:rsidRPr="00FF5D0D">
              <w:rPr>
                <w:rFonts w:ascii="Times New Roman" w:hAnsi="Times New Roman" w:cs="Times New Roman"/>
                <w:sz w:val="24"/>
                <w:szCs w:val="24"/>
                <w:vertAlign w:val="superscript"/>
              </w:rPr>
              <w:t>3</w:t>
            </w:r>
            <w:r w:rsidRPr="00FF5D0D">
              <w:rPr>
                <w:rFonts w:ascii="Times New Roman" w:hAnsi="Times New Roman" w:cs="Times New Roman"/>
                <w:sz w:val="24"/>
                <w:szCs w:val="24"/>
              </w:rPr>
              <w:t xml:space="preserve"> straipsnio 1 dalyje nurodytu reikalavimu ir Pasinaudojimo elektros skirstomaisiais tinklais tvarkos apraše nurodytomis šio reikalavimo įgyvendinimo sąlygomis asmenis, kurie</w:t>
            </w:r>
            <w:r w:rsidR="008A0766">
              <w:rPr>
                <w:rFonts w:ascii="Times New Roman" w:hAnsi="Times New Roman" w:cs="Times New Roman"/>
                <w:sz w:val="24"/>
                <w:szCs w:val="24"/>
              </w:rPr>
              <w:t xml:space="preserve">ms suteikiama prieiga </w:t>
            </w:r>
            <w:r w:rsidRPr="00FF5D0D">
              <w:rPr>
                <w:rFonts w:ascii="Times New Roman" w:hAnsi="Times New Roman" w:cs="Times New Roman"/>
                <w:sz w:val="24"/>
                <w:szCs w:val="24"/>
              </w:rPr>
              <w:t>prie energijos gamybos ir </w:t>
            </w:r>
            <w:r w:rsidR="001E2846" w:rsidRPr="00FF5D0D">
              <w:rPr>
                <w:rFonts w:ascii="Times New Roman" w:hAnsi="Times New Roman" w:cs="Times New Roman"/>
                <w:sz w:val="24"/>
                <w:szCs w:val="24"/>
              </w:rPr>
              <w:t>(ar)</w:t>
            </w:r>
            <w:r w:rsidRPr="00FF5D0D">
              <w:rPr>
                <w:rFonts w:ascii="Times New Roman" w:hAnsi="Times New Roman" w:cs="Times New Roman"/>
                <w:sz w:val="24"/>
                <w:szCs w:val="24"/>
              </w:rPr>
              <w:t xml:space="preserve"> energijos kaupimo įrenginių Valdymo sistemų ar</w:t>
            </w:r>
            <w:r w:rsidR="00862F11">
              <w:rPr>
                <w:rFonts w:ascii="Times New Roman" w:hAnsi="Times New Roman" w:cs="Times New Roman"/>
                <w:sz w:val="24"/>
                <w:szCs w:val="24"/>
              </w:rPr>
              <w:t xml:space="preserve"> kurie</w:t>
            </w:r>
            <w:r w:rsidRPr="00FF5D0D">
              <w:rPr>
                <w:rFonts w:ascii="Times New Roman" w:hAnsi="Times New Roman" w:cs="Times New Roman"/>
                <w:sz w:val="24"/>
                <w:szCs w:val="24"/>
              </w:rPr>
              <w:t xml:space="preserve"> gali būti susiję su prieigos suteikimu ar šių sistemų naudojimu,  iki jiems suteikiant prieigą</w:t>
            </w:r>
            <w:r w:rsidR="00913AF0" w:rsidRPr="00FF5D0D">
              <w:rPr>
                <w:rFonts w:ascii="Times New Roman" w:hAnsi="Times New Roman" w:cs="Times New Roman"/>
                <w:sz w:val="24"/>
                <w:szCs w:val="24"/>
              </w:rPr>
              <w:t xml:space="preserve"> prie Valdymo sistemos</w:t>
            </w:r>
            <w:r w:rsidRPr="00FF5D0D">
              <w:rPr>
                <w:rFonts w:ascii="Times New Roman" w:hAnsi="Times New Roman" w:cs="Times New Roman"/>
                <w:sz w:val="24"/>
                <w:szCs w:val="24"/>
              </w:rPr>
              <w:t xml:space="preserve"> ir saugau tai įrodančius duomenis.</w:t>
            </w:r>
          </w:p>
        </w:tc>
        <w:tc>
          <w:tcPr>
            <w:tcW w:w="1963" w:type="dxa"/>
          </w:tcPr>
          <w:p w14:paraId="4FB8FC57" w14:textId="4C944E02" w:rsidR="009568A6" w:rsidRPr="00FF5D0D" w:rsidRDefault="00C521A9" w:rsidP="009568A6">
            <w:pPr>
              <w:pStyle w:val="ListParagraph"/>
              <w:ind w:left="0"/>
              <w:jc w:val="center"/>
              <w:rPr>
                <w:rFonts w:ascii="Times New Roman" w:hAnsi="Times New Roman" w:cs="Times New Roman"/>
                <w:sz w:val="24"/>
                <w:szCs w:val="24"/>
              </w:rPr>
            </w:pPr>
            <w:sdt>
              <w:sdtPr>
                <w:rPr>
                  <w:szCs w:val="24"/>
                </w:rPr>
                <w:id w:val="-618910854"/>
                <w14:checkbox>
                  <w14:checked w14:val="0"/>
                  <w14:checkedState w14:val="2612" w14:font="MS Gothic"/>
                  <w14:uncheckedState w14:val="2610" w14:font="MS Gothic"/>
                </w14:checkbox>
              </w:sdtPr>
              <w:sdtEndPr/>
              <w:sdtContent>
                <w:r w:rsidR="009568A6" w:rsidRPr="00FF5D0D">
                  <w:rPr>
                    <w:rFonts w:ascii="Segoe UI Symbol" w:eastAsia="MS Gothic" w:hAnsi="Segoe UI Symbol" w:cs="Segoe UI Symbol"/>
                    <w:sz w:val="24"/>
                    <w:szCs w:val="24"/>
                  </w:rPr>
                  <w:t>☐</w:t>
                </w:r>
              </w:sdtContent>
            </w:sdt>
          </w:p>
        </w:tc>
      </w:tr>
      <w:tr w:rsidR="009568A6" w:rsidRPr="00FF5D0D" w14:paraId="1AF52D50" w14:textId="77777777" w:rsidTr="00907345">
        <w:trPr>
          <w:trHeight w:val="196"/>
        </w:trPr>
        <w:tc>
          <w:tcPr>
            <w:tcW w:w="847" w:type="dxa"/>
          </w:tcPr>
          <w:p w14:paraId="78B52344"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6.</w:t>
            </w:r>
          </w:p>
        </w:tc>
        <w:tc>
          <w:tcPr>
            <w:tcW w:w="6683" w:type="dxa"/>
            <w:vAlign w:val="center"/>
          </w:tcPr>
          <w:p w14:paraId="5816D925" w14:textId="77777777" w:rsidR="009568A6" w:rsidRPr="00FF5D0D" w:rsidRDefault="009568A6" w:rsidP="009568A6">
            <w:pPr>
              <w:pStyle w:val="ListParagraph"/>
              <w:ind w:left="0"/>
              <w:jc w:val="both"/>
              <w:rPr>
                <w:rFonts w:ascii="Times New Roman" w:hAnsi="Times New Roman" w:cs="Times New Roman"/>
                <w:sz w:val="24"/>
                <w:szCs w:val="24"/>
              </w:rPr>
            </w:pPr>
            <w:r w:rsidRPr="00FF5D0D">
              <w:rPr>
                <w:rFonts w:ascii="Times New Roman" w:hAnsi="Times New Roman" w:cs="Times New Roman"/>
                <w:sz w:val="24"/>
                <w:szCs w:val="24"/>
              </w:rPr>
              <w:t>Interneto paslaugai skirtas (-i) išorinis (-iai) IP adresas (-ai) (visos objekte naudojamos išorinių tinklų prieigos):</w:t>
            </w:r>
          </w:p>
        </w:tc>
        <w:tc>
          <w:tcPr>
            <w:tcW w:w="1963" w:type="dxa"/>
            <w:vAlign w:val="center"/>
          </w:tcPr>
          <w:p w14:paraId="7F953A94" w14:textId="77777777" w:rsidR="009568A6" w:rsidRPr="00FF5D0D" w:rsidRDefault="009568A6" w:rsidP="009568A6">
            <w:pPr>
              <w:pStyle w:val="ListParagraph"/>
              <w:ind w:left="0"/>
              <w:jc w:val="center"/>
              <w:rPr>
                <w:rFonts w:ascii="Times New Roman" w:hAnsi="Times New Roman" w:cs="Times New Roman"/>
                <w:sz w:val="24"/>
                <w:szCs w:val="24"/>
              </w:rPr>
            </w:pPr>
            <w:r w:rsidRPr="00FF5D0D">
              <w:rPr>
                <w:rFonts w:ascii="Times New Roman" w:hAnsi="Times New Roman" w:cs="Times New Roman"/>
                <w:i/>
                <w:sz w:val="24"/>
                <w:szCs w:val="24"/>
              </w:rPr>
              <w:t>Nurodyti adresą</w:t>
            </w:r>
          </w:p>
        </w:tc>
      </w:tr>
    </w:tbl>
    <w:p w14:paraId="4AD81F1E" w14:textId="068C65AE" w:rsidR="009568A6" w:rsidRPr="00FF5D0D" w:rsidRDefault="009568A6" w:rsidP="009568A6">
      <w:pPr>
        <w:pStyle w:val="ListParagraph"/>
        <w:ind w:left="567"/>
        <w:jc w:val="both"/>
      </w:pPr>
    </w:p>
    <w:p w14:paraId="602E9F8F" w14:textId="2480FC79" w:rsidR="009568A6" w:rsidRPr="00FF5D0D" w:rsidRDefault="007B77EB" w:rsidP="00907345">
      <w:pPr>
        <w:jc w:val="center"/>
      </w:pPr>
      <w:r w:rsidRPr="00FF5D0D">
        <w:rPr>
          <w:b/>
          <w:bCs/>
        </w:rPr>
        <w:t xml:space="preserve">III </w:t>
      </w:r>
      <w:r w:rsidR="009568A6" w:rsidRPr="00FF5D0D">
        <w:rPr>
          <w:b/>
        </w:rPr>
        <w:t>SKYRIUS</w:t>
      </w:r>
    </w:p>
    <w:p w14:paraId="77AC0CBC" w14:textId="4847E202" w:rsidR="009568A6" w:rsidRPr="00FF5D0D" w:rsidRDefault="007B77EB" w:rsidP="00907345">
      <w:pPr>
        <w:jc w:val="center"/>
      </w:pPr>
      <w:r w:rsidRPr="00FF5D0D">
        <w:rPr>
          <w:b/>
          <w:bCs/>
        </w:rPr>
        <w:t>PATIKRINIMAI</w:t>
      </w:r>
    </w:p>
    <w:p w14:paraId="1E7175B2" w14:textId="71CE77FB" w:rsidR="009568A6" w:rsidRPr="00FF5D0D" w:rsidRDefault="009568A6" w:rsidP="009568A6"/>
    <w:p w14:paraId="01BCE8A3" w14:textId="57DCD0C3" w:rsidR="009568A6" w:rsidRPr="00FF5D0D" w:rsidRDefault="009568A6" w:rsidP="03E16DB4">
      <w:pPr>
        <w:pStyle w:val="ListParagraph"/>
        <w:numPr>
          <w:ilvl w:val="0"/>
          <w:numId w:val="114"/>
        </w:numPr>
        <w:ind w:left="0" w:firstLine="567"/>
        <w:jc w:val="both"/>
      </w:pPr>
      <w:r w:rsidRPr="00FF5D0D">
        <w:t>Tinklų naudotojas suteikia tinklų operatoriui ar tinklų operatoriaus pasirinktai trečiajai šaliai, veikiančiai tinklų operatoriaus pavedimu, galimybę patikrinti šioje deklaracijoje nurodytų duomenų atitiktį Elektros energetikos įstatymo 73</w:t>
      </w:r>
      <w:r w:rsidRPr="00FF5D0D">
        <w:rPr>
          <w:vertAlign w:val="superscript"/>
        </w:rPr>
        <w:t>3</w:t>
      </w:r>
      <w:r w:rsidRPr="00FF5D0D">
        <w:t xml:space="preserve"> straipsnio 1 dalyje nurodytam reikalavimui ir </w:t>
      </w:r>
      <w:r w:rsidRPr="00FF5D0D">
        <w:rPr>
          <w:color w:val="000000" w:themeColor="text1"/>
          <w:lang w:eastAsia="lt-LT"/>
        </w:rPr>
        <w:t xml:space="preserve">Pasinaudojimo elektros skirstomaisiais tinklais tvarkos apraše nurodytoms šio </w:t>
      </w:r>
      <w:r w:rsidRPr="00FF5D0D">
        <w:rPr>
          <w:color w:val="000000" w:themeColor="text1"/>
        </w:rPr>
        <w:t>reikalavimo įgyvendinimo sąlygoms</w:t>
      </w:r>
      <w:r w:rsidRPr="00FF5D0D">
        <w:t xml:space="preserve">. Atliekant tokį vertinimą, tinklų naudotojas turi visapusiškai bendradarbiauti, t. y. suteikti galimybę gauti reikalingą patikrinimui informaciją, susipažinti </w:t>
      </w:r>
      <w:r w:rsidR="00A60A43" w:rsidRPr="00FF5D0D">
        <w:t xml:space="preserve">su </w:t>
      </w:r>
      <w:r w:rsidRPr="00FF5D0D">
        <w:t xml:space="preserve">dokumentais, infrastruktūra, aparatine ir programine įranga, kuri naudojama apdorojant, saugant ar perduodant elektros energijos gamybos ir  energijos kaupimo įrenginių informacijos valdymo sistemų duomenis. Reikiamą informaciją tinklų naudotojas pateikia ne vėliau nei per 5 darbo dienas nuo prašymo gavimo dienos. </w:t>
      </w:r>
    </w:p>
    <w:p w14:paraId="5A9B0DA8" w14:textId="77777777" w:rsidR="006F6F2F" w:rsidRPr="00FF5D0D" w:rsidRDefault="009568A6" w:rsidP="00536B15">
      <w:pPr>
        <w:pStyle w:val="ListParagraph"/>
        <w:numPr>
          <w:ilvl w:val="0"/>
          <w:numId w:val="114"/>
        </w:numPr>
        <w:ind w:left="0" w:firstLine="567"/>
        <w:jc w:val="both"/>
      </w:pPr>
      <w:r w:rsidRPr="00FF5D0D">
        <w:t>Tinklų naudotojas tinklų operatoriui ar tinklų operatoriaus pasirinktai trečiajai šaliai, veikiančiai tinklų operatoriaus pavedimu, pareikalavus, suteikia šią informaciją:</w:t>
      </w:r>
    </w:p>
    <w:p w14:paraId="73006164" w14:textId="41D06961" w:rsidR="009568A6" w:rsidRPr="00FF5D0D" w:rsidRDefault="006F6F2F" w:rsidP="00907345">
      <w:pPr>
        <w:pStyle w:val="ListParagraph"/>
        <w:numPr>
          <w:ilvl w:val="1"/>
          <w:numId w:val="114"/>
        </w:numPr>
        <w:ind w:left="0" w:firstLine="567"/>
        <w:jc w:val="both"/>
      </w:pPr>
      <w:r w:rsidRPr="00FF5D0D">
        <w:t xml:space="preserve">naudojamos elektros energijos gamybos ir </w:t>
      </w:r>
      <w:r w:rsidR="00A13724" w:rsidRPr="00FF5D0D">
        <w:t xml:space="preserve">energijos </w:t>
      </w:r>
      <w:r w:rsidRPr="00FF5D0D">
        <w:t>kaupimo įrenginių Valdymo sistemos komponentų sąrašą, jų gamintojų, tiekėjų, Valdymo sistemos komponentų priežiūrą atliekančių juridinių asmenų pavadinimus arba fizinių asmenų vardus ir pavardes ir duomenis apie tai, kokioje valstybėje šie fiziniai asmenys yra nuolat gyvenantys bei tai, kokioje valstybėje yra registruoti ar nuolat gyvenantys šiuos juridinius asmenis kontroliuojantys asmenys</w:t>
      </w:r>
      <w:r w:rsidR="009568A6" w:rsidRPr="00FF5D0D">
        <w:t>;</w:t>
      </w:r>
    </w:p>
    <w:p w14:paraId="793D2C94" w14:textId="4FD24941" w:rsidR="009568A6" w:rsidRPr="00FF5D0D" w:rsidRDefault="009568A6" w:rsidP="00536B15">
      <w:pPr>
        <w:pStyle w:val="ListParagraph"/>
        <w:numPr>
          <w:ilvl w:val="1"/>
          <w:numId w:val="114"/>
        </w:numPr>
        <w:ind w:left="0" w:firstLine="567"/>
        <w:jc w:val="both"/>
      </w:pPr>
      <w:r w:rsidRPr="00FF5D0D">
        <w:t>Valdymo sistemų duomenų perdavimo tinklo schemas;</w:t>
      </w:r>
    </w:p>
    <w:p w14:paraId="3AE43249" w14:textId="2F29B9C0" w:rsidR="009568A6" w:rsidRPr="00FF5D0D" w:rsidRDefault="009568A6" w:rsidP="00536B15">
      <w:pPr>
        <w:pStyle w:val="ListParagraph"/>
        <w:numPr>
          <w:ilvl w:val="1"/>
          <w:numId w:val="114"/>
        </w:numPr>
        <w:ind w:left="0" w:firstLine="567"/>
        <w:jc w:val="both"/>
      </w:pPr>
      <w:r w:rsidRPr="00FF5D0D">
        <w:t>ugniasienės gamintoją ir naudojamų licencijų pavadinimus;</w:t>
      </w:r>
    </w:p>
    <w:p w14:paraId="5F69F28F" w14:textId="20096735" w:rsidR="009568A6" w:rsidRPr="00FF5D0D" w:rsidRDefault="009568A6" w:rsidP="03E16DB4">
      <w:pPr>
        <w:pStyle w:val="ListParagraph"/>
        <w:numPr>
          <w:ilvl w:val="1"/>
          <w:numId w:val="114"/>
        </w:numPr>
        <w:ind w:left="0" w:firstLine="567"/>
        <w:jc w:val="both"/>
      </w:pPr>
      <w:r w:rsidRPr="00FF5D0D">
        <w:t xml:space="preserve">aktualius asmenų, turinčių </w:t>
      </w:r>
      <w:r w:rsidRPr="00FF5D0D">
        <w:rPr>
          <w:color w:val="000000" w:themeColor="text1"/>
          <w:lang w:eastAsia="lt-LT"/>
        </w:rPr>
        <w:t>nuotolinę ir fizinę prieigą prie Valdymo sistemos,</w:t>
      </w:r>
      <w:r w:rsidRPr="00FF5D0D">
        <w:rPr>
          <w:color w:val="000000" w:themeColor="text1"/>
        </w:rPr>
        <w:t xml:space="preserve"> sąrašus;</w:t>
      </w:r>
    </w:p>
    <w:p w14:paraId="7E8B4232" w14:textId="752582E3" w:rsidR="009568A6" w:rsidRPr="00FF5D0D" w:rsidRDefault="009568A6" w:rsidP="03E16DB4">
      <w:pPr>
        <w:pStyle w:val="ListParagraph"/>
        <w:numPr>
          <w:ilvl w:val="1"/>
          <w:numId w:val="114"/>
        </w:numPr>
        <w:ind w:left="0" w:firstLine="567"/>
        <w:jc w:val="both"/>
      </w:pPr>
      <w:r w:rsidRPr="00FF5D0D">
        <w:t>tinklų naudotojo atliktų Valdymo sistemos auditų rezultatus, jų metu nustatytų trūkumų pašalinimo planus ir šių planų įgyvendinimo rezultatus;</w:t>
      </w:r>
    </w:p>
    <w:p w14:paraId="399B23D9" w14:textId="566BFCD5" w:rsidR="009568A6" w:rsidRPr="00FF5D0D" w:rsidRDefault="00581E16" w:rsidP="00536B15">
      <w:pPr>
        <w:pStyle w:val="ListParagraph"/>
        <w:numPr>
          <w:ilvl w:val="1"/>
          <w:numId w:val="114"/>
        </w:numPr>
        <w:ind w:left="0" w:firstLine="567"/>
        <w:jc w:val="both"/>
      </w:pPr>
      <w:r w:rsidRPr="00FF5D0D">
        <w:t>jeigu Valdymo sistema naudoja komponentus, kurių tiekėjus, gamintojus ir (ar) priežiūrą vykdančius juridinius asmenis kontroliuojantys asmenys yra registruoti ar nuolat gyvenantys arba kurių tiekėjai, gamintojai ir (ar) priežiūrą vykdantys fiziniai asmenys yra nuolat gyvenantys valstybėse, kurios pagal Lietuvos Respublikos Seimo tvirtinamą nacionalinio saugumo strategiją kelia grėsmę Lietuvos Respublikos nacionaliniam saugumui ir nacionalinio saugumo interesų užtikrinimui, turi būti pateikiamas Valdymo sistemos komponentų atnaujinimų diegimo žurnalas su kiekvieno atnaujinimo diegimo būtinumo vertinimu ir saugumo analize, taip pat metiniai gamintojų ir tiekėjų rizikos vertinimai (vertinimai, kurių metu vertinama atitinkamų gamintojų ir tiekėjų Valdymo sistemos naudojimo įtaka tinklų naudotojo veiklos, susijusios su elektros energijos gamyba ir (ar) kaupimu, tęstinumui)</w:t>
      </w:r>
      <w:r w:rsidR="00B60BD0" w:rsidRPr="00FF5D0D">
        <w:t>;</w:t>
      </w:r>
    </w:p>
    <w:p w14:paraId="58A3E253" w14:textId="77777777" w:rsidR="00AC4E26" w:rsidRPr="00FF5D0D" w:rsidRDefault="00AC4E26" w:rsidP="00907345">
      <w:pPr>
        <w:pStyle w:val="ListParagraph"/>
        <w:numPr>
          <w:ilvl w:val="1"/>
          <w:numId w:val="114"/>
        </w:numPr>
        <w:ind w:left="0" w:firstLine="567"/>
        <w:jc w:val="both"/>
      </w:pPr>
      <w:r w:rsidRPr="00FF5D0D">
        <w:t>gamintojų ir tiekėjų rizikos vertinimo rezultatus;</w:t>
      </w:r>
    </w:p>
    <w:p w14:paraId="222E6305" w14:textId="77777777" w:rsidR="00AC4E26" w:rsidRPr="00FF5D0D" w:rsidRDefault="00AC4E26" w:rsidP="00907345">
      <w:pPr>
        <w:pStyle w:val="ListParagraph"/>
        <w:numPr>
          <w:ilvl w:val="1"/>
          <w:numId w:val="114"/>
        </w:numPr>
        <w:ind w:left="0" w:firstLine="567"/>
        <w:jc w:val="both"/>
      </w:pPr>
      <w:r w:rsidRPr="00FF5D0D">
        <w:t>kitą informaciją, reikalingą atitikčiai Elektros energetikos įstatymo 73</w:t>
      </w:r>
      <w:r w:rsidRPr="00FF5D0D">
        <w:rPr>
          <w:vertAlign w:val="superscript"/>
        </w:rPr>
        <w:t>3</w:t>
      </w:r>
      <w:r w:rsidRPr="00FF5D0D">
        <w:t xml:space="preserve"> straipsnio 1 dalyje nurodytam reikalavimui ir Pasinaudojimo elektros skirstomaisiais tinklais tvarkos apraše nurodytoms šio reikalavimo įgyvendinimo sąlygoms pagrįsti.</w:t>
      </w:r>
    </w:p>
    <w:p w14:paraId="0C3F3C2E" w14:textId="77777777" w:rsidR="00581E16" w:rsidRPr="00FF5D0D" w:rsidRDefault="00581E16" w:rsidP="00AC4E26">
      <w:pPr>
        <w:pStyle w:val="ListParagraph"/>
        <w:ind w:left="360"/>
        <w:jc w:val="both"/>
      </w:pPr>
    </w:p>
    <w:p w14:paraId="61B6A97F" w14:textId="77777777" w:rsidR="00AC4E26" w:rsidRPr="00FF5D0D" w:rsidRDefault="00AC4E26" w:rsidP="00907345">
      <w:pPr>
        <w:pStyle w:val="ListParagraph"/>
        <w:ind w:left="360"/>
        <w:jc w:val="both"/>
      </w:pPr>
    </w:p>
    <w:p w14:paraId="7B3A5EB3" w14:textId="6A1F457D" w:rsidR="009568A6" w:rsidRPr="00FF5D0D" w:rsidRDefault="009568A6" w:rsidP="009568A6">
      <w:pPr>
        <w:pStyle w:val="ListParagraph"/>
        <w:ind w:left="567"/>
        <w:jc w:val="both"/>
        <w:rPr>
          <w:i/>
        </w:rPr>
      </w:pPr>
      <w:r w:rsidRPr="00FF5D0D">
        <w:rPr>
          <w:i/>
        </w:rPr>
        <w:t>Pareigos                                                 Parašas                                    Vardas ir pavardė</w:t>
      </w:r>
    </w:p>
    <w:p w14:paraId="29BFC4BD" w14:textId="77777777" w:rsidR="008E3F0A" w:rsidRPr="00FF5D0D" w:rsidRDefault="008E3F0A" w:rsidP="00907345">
      <w:pPr>
        <w:jc w:val="center"/>
      </w:pPr>
      <w:r w:rsidRPr="00FF5D0D">
        <w:t>__________________</w:t>
      </w:r>
    </w:p>
    <w:p w14:paraId="72BC8643" w14:textId="77777777" w:rsidR="008E3F0A" w:rsidRPr="00FF5D0D" w:rsidRDefault="008E3F0A" w:rsidP="002D4444">
      <w:pPr>
        <w:sectPr w:rsidR="008E3F0A" w:rsidRPr="00FF5D0D" w:rsidSect="003D313F">
          <w:pgSz w:w="11907" w:h="16840" w:code="9"/>
          <w:pgMar w:top="1134" w:right="708" w:bottom="1134" w:left="1701" w:header="567" w:footer="284" w:gutter="0"/>
          <w:pgNumType w:start="1"/>
          <w:cols w:space="1296"/>
          <w:titlePg/>
          <w:docGrid w:linePitch="360"/>
        </w:sectPr>
      </w:pPr>
    </w:p>
    <w:p w14:paraId="47007ED3" w14:textId="77777777" w:rsidR="008E3F0A" w:rsidRPr="00FF5D0D" w:rsidRDefault="008E3F0A" w:rsidP="008E3F0A">
      <w:pPr>
        <w:ind w:left="6521"/>
      </w:pPr>
      <w:r w:rsidRPr="00FF5D0D">
        <w:t>Pasinaudojimo</w:t>
      </w:r>
    </w:p>
    <w:p w14:paraId="790E4BAD" w14:textId="77777777" w:rsidR="008E3F0A" w:rsidRPr="00FF5D0D" w:rsidRDefault="008E3F0A" w:rsidP="008E3F0A">
      <w:pPr>
        <w:ind w:left="6521"/>
        <w:rPr>
          <w:szCs w:val="24"/>
        </w:rPr>
      </w:pPr>
      <w:r w:rsidRPr="00FF5D0D">
        <w:rPr>
          <w:szCs w:val="24"/>
        </w:rPr>
        <w:t>elektros skirstomaisiais tinklais tvarkos aprašo</w:t>
      </w:r>
    </w:p>
    <w:p w14:paraId="347A22AF" w14:textId="04AA2BCB" w:rsidR="008E3F0A" w:rsidRPr="00FF5D0D" w:rsidRDefault="008E3F0A" w:rsidP="008E3F0A">
      <w:pPr>
        <w:ind w:left="6521"/>
        <w:rPr>
          <w:szCs w:val="24"/>
        </w:rPr>
      </w:pPr>
      <w:r w:rsidRPr="00FF5D0D">
        <w:rPr>
          <w:szCs w:val="24"/>
        </w:rPr>
        <w:t>1</w:t>
      </w:r>
      <w:r w:rsidR="00951C81" w:rsidRPr="00FF5D0D">
        <w:rPr>
          <w:szCs w:val="24"/>
        </w:rPr>
        <w:t>3</w:t>
      </w:r>
      <w:r w:rsidRPr="00FF5D0D">
        <w:rPr>
          <w:szCs w:val="24"/>
        </w:rPr>
        <w:t xml:space="preserve"> priedas</w:t>
      </w:r>
    </w:p>
    <w:p w14:paraId="55D6879A" w14:textId="77777777" w:rsidR="008E3F0A" w:rsidRPr="00FF5D0D" w:rsidRDefault="008E3F0A" w:rsidP="002D4444"/>
    <w:p w14:paraId="15D38593" w14:textId="2FC27E0A" w:rsidR="00AB5BBD" w:rsidRPr="00FF5D0D" w:rsidRDefault="00AB5BBD" w:rsidP="00907345">
      <w:pPr>
        <w:jc w:val="center"/>
        <w:rPr>
          <w:szCs w:val="24"/>
        </w:rPr>
      </w:pPr>
      <w:r w:rsidRPr="00FF5D0D">
        <w:rPr>
          <w:b/>
          <w:bCs/>
          <w:szCs w:val="24"/>
        </w:rPr>
        <w:t>LIETUVOS RESPUBLIKOS ELEKTROS ENERGETIKOS ĮSTATYMO NR. VIII-1881 16, 22 IR 48</w:t>
      </w:r>
      <w:r w:rsidRPr="00FF5D0D">
        <w:rPr>
          <w:b/>
          <w:bCs/>
          <w:szCs w:val="24"/>
          <w:vertAlign w:val="superscript"/>
        </w:rPr>
        <w:t>2</w:t>
      </w:r>
      <w:r w:rsidRPr="00FF5D0D">
        <w:rPr>
          <w:b/>
          <w:bCs/>
          <w:szCs w:val="24"/>
        </w:rPr>
        <w:t> STRAIPSNIŲ PAKEITIMO IR ĮSTATYMO PAPILDYMO 73</w:t>
      </w:r>
      <w:r w:rsidRPr="00FF5D0D">
        <w:rPr>
          <w:b/>
          <w:bCs/>
          <w:szCs w:val="24"/>
          <w:vertAlign w:val="superscript"/>
        </w:rPr>
        <w:t>3</w:t>
      </w:r>
      <w:r w:rsidRPr="00FF5D0D">
        <w:rPr>
          <w:b/>
          <w:bCs/>
          <w:szCs w:val="24"/>
        </w:rPr>
        <w:t> STRAIPSNIU ĮSTATYMO 5 STRAIPSNIO 4 DALYJE NURODYTO ATITIKTIES ELEKTROS ENERGETIKOS ĮSTATYMO 73</w:t>
      </w:r>
      <w:r w:rsidRPr="00FF5D0D">
        <w:rPr>
          <w:b/>
          <w:bCs/>
          <w:szCs w:val="24"/>
          <w:vertAlign w:val="superscript"/>
        </w:rPr>
        <w:t>3</w:t>
      </w:r>
      <w:r w:rsidRPr="00FF5D0D">
        <w:rPr>
          <w:b/>
          <w:bCs/>
          <w:szCs w:val="24"/>
        </w:rPr>
        <w:t xml:space="preserve"> </w:t>
      </w:r>
      <w:r w:rsidRPr="00FF5D0D">
        <w:rPr>
          <w:b/>
          <w:szCs w:val="24"/>
        </w:rPr>
        <w:t>STRAIPSN</w:t>
      </w:r>
      <w:r w:rsidR="00E56961" w:rsidRPr="00FF5D0D">
        <w:rPr>
          <w:b/>
          <w:bCs/>
          <w:szCs w:val="24"/>
        </w:rPr>
        <w:t>IO 1 DALYJE</w:t>
      </w:r>
      <w:r w:rsidRPr="00FF5D0D">
        <w:rPr>
          <w:b/>
          <w:szCs w:val="24"/>
        </w:rPr>
        <w:t xml:space="preserve"> NURODYT</w:t>
      </w:r>
      <w:r w:rsidR="00E56961" w:rsidRPr="00FF5D0D">
        <w:rPr>
          <w:b/>
          <w:bCs/>
          <w:szCs w:val="24"/>
        </w:rPr>
        <w:t xml:space="preserve">AM </w:t>
      </w:r>
      <w:r w:rsidRPr="00FF5D0D">
        <w:rPr>
          <w:b/>
          <w:szCs w:val="24"/>
        </w:rPr>
        <w:t>REIKALAVI</w:t>
      </w:r>
      <w:r w:rsidR="00E56961" w:rsidRPr="00FF5D0D">
        <w:rPr>
          <w:b/>
          <w:bCs/>
          <w:szCs w:val="24"/>
        </w:rPr>
        <w:t>MUI</w:t>
      </w:r>
      <w:r w:rsidRPr="00FF5D0D">
        <w:rPr>
          <w:b/>
          <w:bCs/>
          <w:szCs w:val="24"/>
        </w:rPr>
        <w:t xml:space="preserve"> TIKRINIMO TVARKOS APRAŠAS</w:t>
      </w:r>
    </w:p>
    <w:p w14:paraId="311C5147" w14:textId="77777777" w:rsidR="00AB5BBD" w:rsidRPr="00FF5D0D" w:rsidRDefault="00AB5BBD" w:rsidP="00AB5BBD">
      <w:pPr>
        <w:jc w:val="center"/>
        <w:rPr>
          <w:szCs w:val="24"/>
        </w:rPr>
      </w:pPr>
    </w:p>
    <w:p w14:paraId="37E5B9D0" w14:textId="77777777" w:rsidR="002D645C" w:rsidRPr="00FF5D0D" w:rsidRDefault="002D645C" w:rsidP="002D645C">
      <w:pPr>
        <w:jc w:val="center"/>
        <w:rPr>
          <w:b/>
          <w:bCs/>
          <w:szCs w:val="24"/>
        </w:rPr>
      </w:pPr>
      <w:r w:rsidRPr="00FF5D0D">
        <w:rPr>
          <w:b/>
          <w:bCs/>
          <w:szCs w:val="24"/>
        </w:rPr>
        <w:t>I SKYRIUS</w:t>
      </w:r>
    </w:p>
    <w:p w14:paraId="031640B3" w14:textId="77777777" w:rsidR="002D645C" w:rsidRPr="00FF5D0D" w:rsidRDefault="002D645C" w:rsidP="002D645C">
      <w:pPr>
        <w:jc w:val="center"/>
        <w:rPr>
          <w:b/>
          <w:bCs/>
          <w:szCs w:val="24"/>
        </w:rPr>
      </w:pPr>
      <w:r w:rsidRPr="00FF5D0D">
        <w:rPr>
          <w:b/>
          <w:bCs/>
          <w:szCs w:val="24"/>
        </w:rPr>
        <w:t>BENDROSIOS NUOSTATOS</w:t>
      </w:r>
    </w:p>
    <w:p w14:paraId="07BCC83B" w14:textId="77777777" w:rsidR="002D645C" w:rsidRPr="00FF5D0D" w:rsidRDefault="002D645C" w:rsidP="002D645C">
      <w:pPr>
        <w:rPr>
          <w:szCs w:val="24"/>
        </w:rPr>
      </w:pPr>
    </w:p>
    <w:p w14:paraId="705A318F" w14:textId="7543C901" w:rsidR="002D645C" w:rsidRPr="00FF5D0D" w:rsidRDefault="002D645C" w:rsidP="002D645C">
      <w:pPr>
        <w:pStyle w:val="ListParagraph"/>
        <w:numPr>
          <w:ilvl w:val="0"/>
          <w:numId w:val="104"/>
        </w:numPr>
        <w:ind w:left="0" w:firstLine="567"/>
        <w:jc w:val="both"/>
        <w:rPr>
          <w:szCs w:val="24"/>
        </w:rPr>
      </w:pPr>
      <w:r w:rsidRPr="00FF5D0D">
        <w:rPr>
          <w:szCs w:val="24"/>
        </w:rPr>
        <w:t>Šiame priede reglamentuojama Lietuvos Respublikos elektros energetikos įstatymo Nr. VIII-1881 16, 22 ir 48</w:t>
      </w:r>
      <w:r w:rsidRPr="00FF5D0D">
        <w:rPr>
          <w:szCs w:val="24"/>
          <w:vertAlign w:val="superscript"/>
        </w:rPr>
        <w:t>2</w:t>
      </w:r>
      <w:r w:rsidRPr="00FF5D0D">
        <w:rPr>
          <w:szCs w:val="24"/>
        </w:rPr>
        <w:t> straipsnių pakeitimo ir Įstatymo papildymo 73</w:t>
      </w:r>
      <w:r w:rsidRPr="00FF5D0D">
        <w:rPr>
          <w:szCs w:val="24"/>
          <w:vertAlign w:val="superscript"/>
        </w:rPr>
        <w:t>3</w:t>
      </w:r>
      <w:r w:rsidRPr="00FF5D0D">
        <w:rPr>
          <w:szCs w:val="24"/>
        </w:rPr>
        <w:t> straipsniu įstatymo 5 straipsnio 4 dalyje nurodyto atitikties Elektros energetikos įstatymo 73</w:t>
      </w:r>
      <w:r w:rsidRPr="00FF5D0D">
        <w:rPr>
          <w:szCs w:val="24"/>
          <w:vertAlign w:val="superscript"/>
        </w:rPr>
        <w:t>3</w:t>
      </w:r>
      <w:r w:rsidRPr="00FF5D0D">
        <w:rPr>
          <w:szCs w:val="24"/>
        </w:rPr>
        <w:t xml:space="preserve"> straipsn</w:t>
      </w:r>
      <w:r w:rsidR="00E56961" w:rsidRPr="00FF5D0D">
        <w:rPr>
          <w:szCs w:val="24"/>
        </w:rPr>
        <w:t>io 1 dalyje</w:t>
      </w:r>
      <w:r w:rsidRPr="00FF5D0D">
        <w:rPr>
          <w:szCs w:val="24"/>
        </w:rPr>
        <w:t xml:space="preserve"> nurodyt</w:t>
      </w:r>
      <w:r w:rsidR="00E56961" w:rsidRPr="00FF5D0D">
        <w:rPr>
          <w:szCs w:val="24"/>
        </w:rPr>
        <w:t>a</w:t>
      </w:r>
      <w:r w:rsidRPr="00FF5D0D">
        <w:rPr>
          <w:szCs w:val="24"/>
        </w:rPr>
        <w:t>m reikalavim</w:t>
      </w:r>
      <w:r w:rsidR="00E56961" w:rsidRPr="00FF5D0D">
        <w:rPr>
          <w:szCs w:val="24"/>
        </w:rPr>
        <w:t>ui</w:t>
      </w:r>
      <w:r w:rsidRPr="00FF5D0D">
        <w:rPr>
          <w:szCs w:val="24"/>
        </w:rPr>
        <w:t xml:space="preserve"> ir j</w:t>
      </w:r>
      <w:r w:rsidR="00E56961" w:rsidRPr="00FF5D0D">
        <w:rPr>
          <w:szCs w:val="24"/>
        </w:rPr>
        <w:t>į</w:t>
      </w:r>
      <w:r w:rsidRPr="00FF5D0D">
        <w:rPr>
          <w:szCs w:val="24"/>
        </w:rPr>
        <w:t xml:space="preserve"> įgyvendinančioms Aprašo nuostatoms tikrinimo tvarka.</w:t>
      </w:r>
    </w:p>
    <w:p w14:paraId="4F2C3FA3" w14:textId="77777777" w:rsidR="002D645C" w:rsidRPr="00FF5D0D" w:rsidRDefault="002D645C" w:rsidP="002D645C">
      <w:pPr>
        <w:rPr>
          <w:szCs w:val="24"/>
        </w:rPr>
      </w:pPr>
    </w:p>
    <w:p w14:paraId="6F923524" w14:textId="77777777" w:rsidR="002D645C" w:rsidRPr="00FF5D0D" w:rsidRDefault="002D645C" w:rsidP="002D645C">
      <w:pPr>
        <w:jc w:val="center"/>
        <w:rPr>
          <w:b/>
          <w:bCs/>
          <w:szCs w:val="24"/>
        </w:rPr>
      </w:pPr>
      <w:r w:rsidRPr="00FF5D0D">
        <w:rPr>
          <w:b/>
          <w:bCs/>
          <w:szCs w:val="24"/>
        </w:rPr>
        <w:t>II SKYRIUS</w:t>
      </w:r>
    </w:p>
    <w:p w14:paraId="570D999E" w14:textId="77777777" w:rsidR="002D645C" w:rsidRPr="00FF5D0D" w:rsidRDefault="002D645C" w:rsidP="002D645C">
      <w:pPr>
        <w:jc w:val="center"/>
        <w:rPr>
          <w:b/>
          <w:bCs/>
          <w:szCs w:val="24"/>
        </w:rPr>
      </w:pPr>
      <w:r w:rsidRPr="00FF5D0D">
        <w:rPr>
          <w:b/>
          <w:bCs/>
          <w:szCs w:val="24"/>
        </w:rPr>
        <w:t>ATITIKTIES TIKRINIMAS</w:t>
      </w:r>
    </w:p>
    <w:p w14:paraId="3FCB1FD6" w14:textId="77777777" w:rsidR="002D645C" w:rsidRPr="00FF5D0D" w:rsidRDefault="002D645C" w:rsidP="002D645C">
      <w:pPr>
        <w:jc w:val="center"/>
        <w:rPr>
          <w:b/>
          <w:bCs/>
          <w:szCs w:val="24"/>
        </w:rPr>
      </w:pPr>
    </w:p>
    <w:p w14:paraId="6E911B9F" w14:textId="0E25D587" w:rsidR="002D645C" w:rsidRPr="00FF5D0D" w:rsidRDefault="002D645C" w:rsidP="19D29F85">
      <w:pPr>
        <w:pStyle w:val="ListParagraph"/>
        <w:numPr>
          <w:ilvl w:val="0"/>
          <w:numId w:val="104"/>
        </w:numPr>
        <w:ind w:left="0" w:firstLine="567"/>
        <w:jc w:val="both"/>
      </w:pPr>
      <w:bookmarkStart w:id="541" w:name="_Ref183278342"/>
      <w:r w:rsidRPr="00FF5D0D">
        <w:t>Iki 2026 m. gegužės 1 d. atitiktį Elektros energetikos įstatymo 73</w:t>
      </w:r>
      <w:r w:rsidRPr="00FF5D0D">
        <w:rPr>
          <w:vertAlign w:val="superscript"/>
        </w:rPr>
        <w:t>3</w:t>
      </w:r>
      <w:r w:rsidRPr="00FF5D0D">
        <w:t xml:space="preserve"> straipsn</w:t>
      </w:r>
      <w:r w:rsidR="00E56961" w:rsidRPr="00FF5D0D">
        <w:t>io 1 dalyje</w:t>
      </w:r>
      <w:r w:rsidRPr="00FF5D0D">
        <w:t xml:space="preserve"> nurodyt</w:t>
      </w:r>
      <w:r w:rsidR="00E56961" w:rsidRPr="00FF5D0D">
        <w:t>am</w:t>
      </w:r>
      <w:r w:rsidRPr="00FF5D0D">
        <w:t xml:space="preserve"> reikalavim</w:t>
      </w:r>
      <w:r w:rsidR="00E56961" w:rsidRPr="00FF5D0D">
        <w:t>ui</w:t>
      </w:r>
      <w:r w:rsidRPr="00FF5D0D">
        <w:t xml:space="preserve"> ir j</w:t>
      </w:r>
      <w:r w:rsidR="00E56961" w:rsidRPr="00FF5D0D">
        <w:t>į</w:t>
      </w:r>
      <w:r w:rsidRPr="00FF5D0D">
        <w:t xml:space="preserve"> įgyvendinančioms Aprašo nuostatoms turi atitikti šie asmenys:</w:t>
      </w:r>
      <w:bookmarkEnd w:id="541"/>
    </w:p>
    <w:p w14:paraId="4FDD9C85" w14:textId="77777777" w:rsidR="002D645C" w:rsidRPr="00FF5D0D" w:rsidRDefault="002D645C" w:rsidP="002D645C">
      <w:pPr>
        <w:pStyle w:val="ListParagraph"/>
        <w:numPr>
          <w:ilvl w:val="1"/>
          <w:numId w:val="104"/>
        </w:numPr>
        <w:ind w:left="0" w:firstLine="567"/>
        <w:jc w:val="both"/>
        <w:rPr>
          <w:szCs w:val="24"/>
        </w:rPr>
      </w:pPr>
      <w:r w:rsidRPr="00FF5D0D">
        <w:rPr>
          <w:szCs w:val="24"/>
        </w:rPr>
        <w:t>asmenys, kurie iki 2025 m. balandžio 30 d. turi išduotus leidimus gaminti elektros energiją ir generuoti elektros energiją iš energijos kaupimo įrenginių;</w:t>
      </w:r>
    </w:p>
    <w:p w14:paraId="03CA7A9A" w14:textId="2401FF0D" w:rsidR="002D645C" w:rsidRPr="00FF5D0D" w:rsidRDefault="002D645C" w:rsidP="19D29F85">
      <w:pPr>
        <w:pStyle w:val="ListParagraph"/>
        <w:numPr>
          <w:ilvl w:val="1"/>
          <w:numId w:val="104"/>
        </w:numPr>
        <w:ind w:left="0" w:firstLine="567"/>
        <w:jc w:val="both"/>
      </w:pPr>
      <w:r w:rsidRPr="00FF5D0D">
        <w:t xml:space="preserve">asmenys, kuriems leidimai gaminti elektros energiją ir generuoti elektros energiją iš energijos kaupimo įrenginių nereikalingi ir kurie iki 2025 m. balandžio 30 d. įrengė elektrines ar </w:t>
      </w:r>
      <w:r w:rsidR="00A13724" w:rsidRPr="00FF5D0D">
        <w:t xml:space="preserve">energijos </w:t>
      </w:r>
      <w:r w:rsidRPr="00FF5D0D">
        <w:t xml:space="preserve">kaupimo įrenginius, kurių įrengtoji galia yra didesnė kaip 100 kW. Laikoma, kad elektrinė ar </w:t>
      </w:r>
      <w:r w:rsidR="00A13724" w:rsidRPr="00FF5D0D">
        <w:t xml:space="preserve">energijos </w:t>
      </w:r>
      <w:r w:rsidRPr="00FF5D0D">
        <w:t xml:space="preserve">kaupimo įrenginys yra įrengti iki 2025 m. balandžio 30 d., jei iki 2025 m. balandžio 30 d. yra </w:t>
      </w:r>
      <w:r w:rsidR="00D74F8A" w:rsidRPr="00FF5D0D">
        <w:t>parengtas nuosavybės ribų aktas (natūriniams bandymams, jei jie reikalingi, arba galutinis, jei natūriniai bandymai nereikalingi)</w:t>
      </w:r>
      <w:r w:rsidRPr="00FF5D0D">
        <w:t>;</w:t>
      </w:r>
    </w:p>
    <w:p w14:paraId="09CE2916" w14:textId="55815A6F" w:rsidR="002D645C" w:rsidRPr="00FF5D0D" w:rsidRDefault="002D645C" w:rsidP="002D645C">
      <w:pPr>
        <w:pStyle w:val="ListParagraph"/>
        <w:numPr>
          <w:ilvl w:val="1"/>
          <w:numId w:val="104"/>
        </w:numPr>
        <w:ind w:left="0" w:firstLine="567"/>
        <w:jc w:val="both"/>
        <w:rPr>
          <w:szCs w:val="24"/>
        </w:rPr>
      </w:pPr>
      <w:r w:rsidRPr="00FF5D0D">
        <w:rPr>
          <w:szCs w:val="24"/>
        </w:rPr>
        <w:t>asmenys, kurie iki 2025 m. balandžio 30 d. kreipėsi dėl išankstinių prijungimo sąlygų, prijungimo sąlygų išdavimo, kreipėsi pasirašyti ketinimų protokolus, kreipėsi gauti leidimus gaminti elektros energiją, plėtoti elektros energijos gamybos pajėgumus, modernizuoti iš atsinaujinančių išteklių elektros energiją gaminančią elektrinę ar elektros energijos gamybos įrenginį, plėtoti energijos kaupimo pajėgumus, generuoti elektros energiją iš energijos kaupimo įrenginių ir iki 2026</w:t>
      </w:r>
      <w:r w:rsidR="00182FDF" w:rsidRPr="00FF5D0D">
        <w:rPr>
          <w:szCs w:val="24"/>
        </w:rPr>
        <w:t xml:space="preserve"> m.</w:t>
      </w:r>
      <w:r w:rsidRPr="00FF5D0D">
        <w:rPr>
          <w:szCs w:val="24"/>
        </w:rPr>
        <w:t xml:space="preserve"> balandžio 30 d. gavo leidimus gaminti elektros energiją, modernizuoti iš atsinaujinančių išteklių elektros energiją gaminančią elektrinę ar elektros energijos gamybos įrenginį, generuoti elektros energiją iš energijos kaupimo įrenginių ar</w:t>
      </w:r>
      <w:r w:rsidR="00C12605" w:rsidRPr="00FF5D0D">
        <w:rPr>
          <w:szCs w:val="24"/>
        </w:rPr>
        <w:t xml:space="preserve">, jei šie leidimai nėra reikalingi, iki 2026 m. balandžio 30 d. </w:t>
      </w:r>
      <w:r w:rsidRPr="00FF5D0D">
        <w:rPr>
          <w:szCs w:val="24"/>
        </w:rPr>
        <w:t xml:space="preserve">buvo </w:t>
      </w:r>
      <w:r w:rsidR="00C12605" w:rsidRPr="00FF5D0D">
        <w:rPr>
          <w:szCs w:val="24"/>
        </w:rPr>
        <w:t>įrengtos (</w:t>
      </w:r>
      <w:r w:rsidR="00FD2ACC" w:rsidRPr="00FF5D0D">
        <w:t>parengtas nuosavybės ribų aktas (natūriniams bandymams, jei jie reikalingi, arba galutinis, jei natūriniai bandymai nereikalingi</w:t>
      </w:r>
      <w:r w:rsidR="00CB680C" w:rsidRPr="00FF5D0D">
        <w:t>)</w:t>
      </w:r>
      <w:r w:rsidRPr="00FF5D0D">
        <w:rPr>
          <w:szCs w:val="24"/>
        </w:rPr>
        <w:t>.</w:t>
      </w:r>
    </w:p>
    <w:p w14:paraId="450ADAE1" w14:textId="464346DD" w:rsidR="002D645C" w:rsidRPr="00FF5D0D" w:rsidRDefault="002D645C" w:rsidP="002D645C">
      <w:pPr>
        <w:pStyle w:val="ListParagraph"/>
        <w:numPr>
          <w:ilvl w:val="0"/>
          <w:numId w:val="104"/>
        </w:numPr>
        <w:ind w:left="0" w:firstLine="567"/>
        <w:jc w:val="both"/>
        <w:rPr>
          <w:szCs w:val="24"/>
        </w:rPr>
      </w:pPr>
      <w:r w:rsidRPr="00FF5D0D">
        <w:rPr>
          <w:szCs w:val="24"/>
        </w:rPr>
        <w:t xml:space="preserve">Šio priedo </w:t>
      </w:r>
      <w:r w:rsidR="00257193" w:rsidRPr="00FF5D0D">
        <w:rPr>
          <w:szCs w:val="24"/>
        </w:rPr>
        <w:fldChar w:fldCharType="begin"/>
      </w:r>
      <w:r w:rsidR="00257193" w:rsidRPr="00FF5D0D">
        <w:rPr>
          <w:szCs w:val="24"/>
        </w:rPr>
        <w:instrText xml:space="preserve"> REF _Ref183278342 \r \h </w:instrText>
      </w:r>
      <w:r w:rsidR="008D3998" w:rsidRPr="00FF5D0D">
        <w:rPr>
          <w:szCs w:val="24"/>
        </w:rPr>
        <w:instrText xml:space="preserve"> \* MERGEFORMAT </w:instrText>
      </w:r>
      <w:r w:rsidR="00257193" w:rsidRPr="00FF5D0D">
        <w:rPr>
          <w:szCs w:val="24"/>
        </w:rPr>
      </w:r>
      <w:r w:rsidR="00257193" w:rsidRPr="00FF5D0D">
        <w:rPr>
          <w:szCs w:val="24"/>
        </w:rPr>
        <w:fldChar w:fldCharType="separate"/>
      </w:r>
      <w:r w:rsidR="008A227C" w:rsidRPr="00FF5D0D">
        <w:rPr>
          <w:szCs w:val="24"/>
          <w:cs/>
        </w:rPr>
        <w:t>‎</w:t>
      </w:r>
      <w:r w:rsidR="008A227C" w:rsidRPr="00FF5D0D">
        <w:rPr>
          <w:szCs w:val="24"/>
        </w:rPr>
        <w:t>2</w:t>
      </w:r>
      <w:r w:rsidR="00257193" w:rsidRPr="00FF5D0D">
        <w:rPr>
          <w:szCs w:val="24"/>
        </w:rPr>
        <w:fldChar w:fldCharType="end"/>
      </w:r>
      <w:r w:rsidRPr="00FF5D0D">
        <w:rPr>
          <w:szCs w:val="24"/>
        </w:rPr>
        <w:t xml:space="preserve"> punkte nurodyti asmenys iki 2026 m. gegužės 31 d. Operatoriui pateikia Aprašo 1</w:t>
      </w:r>
      <w:r w:rsidR="00DE0ACD" w:rsidRPr="00FF5D0D">
        <w:rPr>
          <w:szCs w:val="24"/>
        </w:rPr>
        <w:t>2</w:t>
      </w:r>
      <w:r w:rsidRPr="00FF5D0D">
        <w:rPr>
          <w:szCs w:val="24"/>
        </w:rPr>
        <w:t xml:space="preserve"> priede nurodytą deklaraciją.</w:t>
      </w:r>
    </w:p>
    <w:p w14:paraId="4C7BB1D2" w14:textId="5B53A04F" w:rsidR="002D645C" w:rsidRPr="00FF5D0D" w:rsidRDefault="002D645C" w:rsidP="19D29F85">
      <w:pPr>
        <w:pStyle w:val="ListParagraph"/>
        <w:numPr>
          <w:ilvl w:val="0"/>
          <w:numId w:val="104"/>
        </w:numPr>
        <w:ind w:left="0" w:firstLine="567"/>
        <w:jc w:val="both"/>
      </w:pPr>
      <w:bookmarkStart w:id="542" w:name="_Ref183278372"/>
      <w:r w:rsidRPr="00FF5D0D">
        <w:t xml:space="preserve">Operatorius šio priedo </w:t>
      </w:r>
      <w:r w:rsidRPr="00FF5D0D">
        <w:fldChar w:fldCharType="begin"/>
      </w:r>
      <w:r w:rsidRPr="00FF5D0D">
        <w:instrText xml:space="preserve"> REF _Ref183278342 \r \h </w:instrText>
      </w:r>
      <w:r w:rsidR="008D3998" w:rsidRPr="00FF5D0D">
        <w:instrText xml:space="preserve"> \* MERGEFORMAT </w:instrText>
      </w:r>
      <w:r w:rsidRPr="00FF5D0D">
        <w:rPr>
          <w:szCs w:val="24"/>
        </w:rPr>
        <w:fldChar w:fldCharType="separate"/>
      </w:r>
      <w:r w:rsidR="008A227C" w:rsidRPr="00FF5D0D">
        <w:rPr>
          <w:cs/>
        </w:rPr>
        <w:t>‎</w:t>
      </w:r>
      <w:r w:rsidR="008A227C" w:rsidRPr="00FF5D0D">
        <w:t>2</w:t>
      </w:r>
      <w:r w:rsidRPr="00FF5D0D">
        <w:fldChar w:fldCharType="end"/>
      </w:r>
      <w:r w:rsidR="00257193" w:rsidRPr="00FF5D0D">
        <w:t xml:space="preserve"> </w:t>
      </w:r>
      <w:r w:rsidRPr="00FF5D0D">
        <w:t>punkte nurodytų asmenų pateiktą Aprašo 12 punkte nurodytą deklaraciją įvertina per 30 kalendorinių dienų nuo jos gavimo ir priima vieną iš šių sprendimų:</w:t>
      </w:r>
      <w:bookmarkEnd w:id="542"/>
    </w:p>
    <w:p w14:paraId="40619517" w14:textId="0660636F" w:rsidR="002D645C" w:rsidRPr="00FF5D0D" w:rsidRDefault="00091A18" w:rsidP="002D645C">
      <w:pPr>
        <w:pStyle w:val="ListParagraph"/>
        <w:numPr>
          <w:ilvl w:val="1"/>
          <w:numId w:val="104"/>
        </w:numPr>
        <w:ind w:left="0" w:firstLine="567"/>
        <w:jc w:val="both"/>
        <w:rPr>
          <w:szCs w:val="24"/>
        </w:rPr>
      </w:pPr>
      <w:r w:rsidRPr="00FF5D0D">
        <w:rPr>
          <w:szCs w:val="24"/>
        </w:rPr>
        <w:t>V</w:t>
      </w:r>
      <w:r w:rsidR="002D645C" w:rsidRPr="00FF5D0D">
        <w:rPr>
          <w:szCs w:val="24"/>
        </w:rPr>
        <w:t>aldymo sistem</w:t>
      </w:r>
      <w:r w:rsidRPr="00FF5D0D">
        <w:rPr>
          <w:szCs w:val="24"/>
        </w:rPr>
        <w:t>a</w:t>
      </w:r>
      <w:r w:rsidR="002D645C" w:rsidRPr="00FF5D0D">
        <w:rPr>
          <w:szCs w:val="24"/>
        </w:rPr>
        <w:t xml:space="preserve"> atitinka Elektros energetikos įstatymo 73</w:t>
      </w:r>
      <w:r w:rsidR="002D645C" w:rsidRPr="00FF5D0D">
        <w:rPr>
          <w:szCs w:val="24"/>
          <w:vertAlign w:val="superscript"/>
        </w:rPr>
        <w:t>3</w:t>
      </w:r>
      <w:r w:rsidR="002D645C" w:rsidRPr="00FF5D0D">
        <w:rPr>
          <w:szCs w:val="24"/>
        </w:rPr>
        <w:t xml:space="preserve"> straipsnyje nurodyt</w:t>
      </w:r>
      <w:r w:rsidRPr="00FF5D0D">
        <w:rPr>
          <w:szCs w:val="24"/>
        </w:rPr>
        <w:t>ą</w:t>
      </w:r>
      <w:r w:rsidR="002D645C" w:rsidRPr="00FF5D0D">
        <w:rPr>
          <w:szCs w:val="24"/>
        </w:rPr>
        <w:t xml:space="preserve"> reikalavim</w:t>
      </w:r>
      <w:r w:rsidRPr="00FF5D0D">
        <w:rPr>
          <w:szCs w:val="24"/>
        </w:rPr>
        <w:t>ą</w:t>
      </w:r>
      <w:r w:rsidR="002D645C" w:rsidRPr="00FF5D0D">
        <w:rPr>
          <w:szCs w:val="24"/>
        </w:rPr>
        <w:t xml:space="preserve"> ir Apraš</w:t>
      </w:r>
      <w:r w:rsidRPr="00FF5D0D">
        <w:rPr>
          <w:szCs w:val="24"/>
        </w:rPr>
        <w:t>e nurodytas jo įgyvendinimo sąlygas</w:t>
      </w:r>
      <w:r w:rsidR="002D645C" w:rsidRPr="00FF5D0D">
        <w:rPr>
          <w:szCs w:val="24"/>
        </w:rPr>
        <w:t>;</w:t>
      </w:r>
    </w:p>
    <w:p w14:paraId="7AA157FD" w14:textId="515B9106" w:rsidR="002D645C" w:rsidRPr="00FF5D0D" w:rsidRDefault="00091A18" w:rsidP="001E38C1">
      <w:pPr>
        <w:pStyle w:val="ListParagraph"/>
        <w:numPr>
          <w:ilvl w:val="1"/>
          <w:numId w:val="104"/>
        </w:numPr>
        <w:ind w:left="0" w:firstLine="567"/>
        <w:jc w:val="both"/>
        <w:rPr>
          <w:szCs w:val="24"/>
        </w:rPr>
      </w:pPr>
      <w:bookmarkStart w:id="543" w:name="_Ref183278376"/>
      <w:r w:rsidRPr="00FF5D0D">
        <w:rPr>
          <w:szCs w:val="24"/>
        </w:rPr>
        <w:t>V</w:t>
      </w:r>
      <w:r w:rsidR="002D645C" w:rsidRPr="00FF5D0D">
        <w:rPr>
          <w:szCs w:val="24"/>
        </w:rPr>
        <w:t>aldymo sistem</w:t>
      </w:r>
      <w:r w:rsidRPr="00FF5D0D">
        <w:rPr>
          <w:szCs w:val="24"/>
        </w:rPr>
        <w:t>a</w:t>
      </w:r>
      <w:r w:rsidR="002D645C" w:rsidRPr="00FF5D0D">
        <w:rPr>
          <w:szCs w:val="24"/>
        </w:rPr>
        <w:t xml:space="preserve"> neatitinka Elektros energetikos įstatymo 73</w:t>
      </w:r>
      <w:r w:rsidR="002D645C" w:rsidRPr="00FF5D0D">
        <w:rPr>
          <w:szCs w:val="24"/>
          <w:vertAlign w:val="superscript"/>
        </w:rPr>
        <w:t>3</w:t>
      </w:r>
      <w:r w:rsidR="002D645C" w:rsidRPr="00FF5D0D">
        <w:rPr>
          <w:szCs w:val="24"/>
        </w:rPr>
        <w:t xml:space="preserve"> </w:t>
      </w:r>
      <w:r w:rsidR="00A03C1E" w:rsidRPr="00FF5D0D">
        <w:rPr>
          <w:szCs w:val="24"/>
        </w:rPr>
        <w:t xml:space="preserve">straipsnio </w:t>
      </w:r>
      <w:r w:rsidR="00E56961" w:rsidRPr="00FF5D0D">
        <w:rPr>
          <w:szCs w:val="24"/>
        </w:rPr>
        <w:t>1 dalyje nurodyt</w:t>
      </w:r>
      <w:r w:rsidR="00A03C1E" w:rsidRPr="00FF5D0D">
        <w:rPr>
          <w:szCs w:val="24"/>
        </w:rPr>
        <w:t>o</w:t>
      </w:r>
      <w:r w:rsidR="00E56961" w:rsidRPr="00FF5D0D">
        <w:rPr>
          <w:szCs w:val="24"/>
        </w:rPr>
        <w:t xml:space="preserve"> reikalavim</w:t>
      </w:r>
      <w:r w:rsidR="00A03C1E" w:rsidRPr="00FF5D0D">
        <w:rPr>
          <w:szCs w:val="24"/>
        </w:rPr>
        <w:t>o</w:t>
      </w:r>
      <w:r w:rsidR="002D645C" w:rsidRPr="00FF5D0D">
        <w:rPr>
          <w:szCs w:val="24"/>
        </w:rPr>
        <w:t xml:space="preserve"> ir (ar) </w:t>
      </w:r>
      <w:r w:rsidRPr="00FF5D0D">
        <w:rPr>
          <w:szCs w:val="24"/>
        </w:rPr>
        <w:t>Apraše nurodytų jo įgyvendinimo sąlygų</w:t>
      </w:r>
      <w:r w:rsidR="002D645C" w:rsidRPr="00FF5D0D">
        <w:rPr>
          <w:szCs w:val="24"/>
        </w:rPr>
        <w:t>.</w:t>
      </w:r>
      <w:bookmarkEnd w:id="543"/>
    </w:p>
    <w:p w14:paraId="5BB6EE57" w14:textId="2A9DD9ED" w:rsidR="001E38C1" w:rsidRPr="00FF5D0D" w:rsidRDefault="001E38C1" w:rsidP="00907345">
      <w:pPr>
        <w:pStyle w:val="ListParagraph"/>
        <w:numPr>
          <w:ilvl w:val="0"/>
          <w:numId w:val="104"/>
        </w:numPr>
        <w:ind w:left="0" w:firstLine="567"/>
        <w:jc w:val="both"/>
        <w:rPr>
          <w:szCs w:val="24"/>
        </w:rPr>
      </w:pPr>
      <w:bookmarkStart w:id="544" w:name="_Ref190785374"/>
      <w:r w:rsidRPr="00FF5D0D">
        <w:rPr>
          <w:szCs w:val="24"/>
        </w:rPr>
        <w:t xml:space="preserve">Šio priedo </w:t>
      </w:r>
      <w:r w:rsidR="004D2A60" w:rsidRPr="00FF5D0D">
        <w:rPr>
          <w:szCs w:val="24"/>
        </w:rPr>
        <w:fldChar w:fldCharType="begin"/>
      </w:r>
      <w:r w:rsidR="004D2A60" w:rsidRPr="00FF5D0D">
        <w:rPr>
          <w:szCs w:val="24"/>
        </w:rPr>
        <w:instrText xml:space="preserve"> REF _Ref183278372 \r \h </w:instrText>
      </w:r>
      <w:r w:rsidR="008D3998" w:rsidRPr="00FF5D0D">
        <w:rPr>
          <w:szCs w:val="24"/>
        </w:rPr>
        <w:instrText xml:space="preserve"> \* MERGEFORMAT </w:instrText>
      </w:r>
      <w:r w:rsidR="004D2A60" w:rsidRPr="00FF5D0D">
        <w:rPr>
          <w:szCs w:val="24"/>
        </w:rPr>
      </w:r>
      <w:r w:rsidR="004D2A60" w:rsidRPr="00FF5D0D">
        <w:rPr>
          <w:szCs w:val="24"/>
        </w:rPr>
        <w:fldChar w:fldCharType="separate"/>
      </w:r>
      <w:r w:rsidR="008A227C" w:rsidRPr="00FF5D0D">
        <w:rPr>
          <w:szCs w:val="24"/>
          <w:cs/>
        </w:rPr>
        <w:t>‎</w:t>
      </w:r>
      <w:r w:rsidR="008A227C" w:rsidRPr="00FF5D0D">
        <w:rPr>
          <w:szCs w:val="24"/>
        </w:rPr>
        <w:t>4</w:t>
      </w:r>
      <w:r w:rsidR="004D2A60" w:rsidRPr="00FF5D0D">
        <w:rPr>
          <w:szCs w:val="24"/>
        </w:rPr>
        <w:fldChar w:fldCharType="end"/>
      </w:r>
      <w:r w:rsidRPr="00FF5D0D">
        <w:rPr>
          <w:szCs w:val="24"/>
        </w:rPr>
        <w:t xml:space="preserve"> punkte nurodytas terminas gali būti pratęstas </w:t>
      </w:r>
      <w:r w:rsidR="004D2A60" w:rsidRPr="00FF5D0D">
        <w:rPr>
          <w:szCs w:val="24"/>
        </w:rPr>
        <w:t>ne ilgesniam nei 30 kalendorinių dienų terminui, jei dėl objektyvių aplinkybių Operatorius neturi galimybės priimti sprendimo.</w:t>
      </w:r>
      <w:bookmarkEnd w:id="544"/>
    </w:p>
    <w:p w14:paraId="1AB96D70" w14:textId="6A4769DB" w:rsidR="002D645C" w:rsidRPr="00FF5D0D" w:rsidRDefault="002D645C" w:rsidP="001E38C1">
      <w:pPr>
        <w:pStyle w:val="ListParagraph"/>
        <w:numPr>
          <w:ilvl w:val="0"/>
          <w:numId w:val="104"/>
        </w:numPr>
        <w:ind w:left="0" w:firstLine="567"/>
        <w:jc w:val="both"/>
        <w:rPr>
          <w:szCs w:val="24"/>
        </w:rPr>
      </w:pPr>
      <w:bookmarkStart w:id="545" w:name="_Ref183278390"/>
      <w:r w:rsidRPr="00FF5D0D">
        <w:rPr>
          <w:szCs w:val="24"/>
        </w:rPr>
        <w:t xml:space="preserve">Apie šio priedo </w:t>
      </w:r>
      <w:r w:rsidR="00257193" w:rsidRPr="00FF5D0D">
        <w:rPr>
          <w:szCs w:val="24"/>
        </w:rPr>
        <w:fldChar w:fldCharType="begin"/>
      </w:r>
      <w:r w:rsidR="00257193" w:rsidRPr="00FF5D0D">
        <w:rPr>
          <w:szCs w:val="24"/>
        </w:rPr>
        <w:instrText xml:space="preserve"> REF _Ref183278372 \r \h </w:instrText>
      </w:r>
      <w:r w:rsidR="008D3998" w:rsidRPr="00FF5D0D">
        <w:rPr>
          <w:szCs w:val="24"/>
        </w:rPr>
        <w:instrText xml:space="preserve"> \* MERGEFORMAT </w:instrText>
      </w:r>
      <w:r w:rsidR="00257193" w:rsidRPr="00FF5D0D">
        <w:rPr>
          <w:szCs w:val="24"/>
        </w:rPr>
      </w:r>
      <w:r w:rsidR="00257193" w:rsidRPr="00FF5D0D">
        <w:rPr>
          <w:szCs w:val="24"/>
        </w:rPr>
        <w:fldChar w:fldCharType="separate"/>
      </w:r>
      <w:r w:rsidR="008A227C" w:rsidRPr="00FF5D0D">
        <w:rPr>
          <w:szCs w:val="24"/>
          <w:cs/>
        </w:rPr>
        <w:t>‎</w:t>
      </w:r>
      <w:r w:rsidR="008A227C" w:rsidRPr="00FF5D0D">
        <w:rPr>
          <w:szCs w:val="24"/>
        </w:rPr>
        <w:t>4</w:t>
      </w:r>
      <w:r w:rsidR="00257193" w:rsidRPr="00FF5D0D">
        <w:rPr>
          <w:szCs w:val="24"/>
        </w:rPr>
        <w:fldChar w:fldCharType="end"/>
      </w:r>
      <w:r w:rsidRPr="00FF5D0D">
        <w:rPr>
          <w:szCs w:val="24"/>
        </w:rPr>
        <w:t xml:space="preserve"> punkte nurodytą sprendimą Operatorius ne vėliau kaip per 2 darbo dienas nuo šio sprendimo priėmimo informuoja šio priedo </w:t>
      </w:r>
      <w:r w:rsidR="00257193" w:rsidRPr="00FF5D0D">
        <w:rPr>
          <w:szCs w:val="24"/>
        </w:rPr>
        <w:fldChar w:fldCharType="begin"/>
      </w:r>
      <w:r w:rsidR="00257193" w:rsidRPr="00FF5D0D">
        <w:rPr>
          <w:szCs w:val="24"/>
        </w:rPr>
        <w:instrText xml:space="preserve"> REF _Ref183278342 \r \h </w:instrText>
      </w:r>
      <w:r w:rsidR="008D3998" w:rsidRPr="00FF5D0D">
        <w:rPr>
          <w:szCs w:val="24"/>
        </w:rPr>
        <w:instrText xml:space="preserve"> \* MERGEFORMAT </w:instrText>
      </w:r>
      <w:r w:rsidR="00257193" w:rsidRPr="00FF5D0D">
        <w:rPr>
          <w:szCs w:val="24"/>
        </w:rPr>
      </w:r>
      <w:r w:rsidR="00257193" w:rsidRPr="00FF5D0D">
        <w:rPr>
          <w:szCs w:val="24"/>
        </w:rPr>
        <w:fldChar w:fldCharType="separate"/>
      </w:r>
      <w:r w:rsidR="008A227C" w:rsidRPr="00FF5D0D">
        <w:rPr>
          <w:szCs w:val="24"/>
          <w:cs/>
        </w:rPr>
        <w:t>‎</w:t>
      </w:r>
      <w:r w:rsidR="008A227C" w:rsidRPr="00FF5D0D">
        <w:rPr>
          <w:szCs w:val="24"/>
        </w:rPr>
        <w:t>2</w:t>
      </w:r>
      <w:r w:rsidR="00257193" w:rsidRPr="00FF5D0D">
        <w:rPr>
          <w:szCs w:val="24"/>
        </w:rPr>
        <w:fldChar w:fldCharType="end"/>
      </w:r>
      <w:r w:rsidRPr="00FF5D0D">
        <w:rPr>
          <w:szCs w:val="24"/>
        </w:rPr>
        <w:t xml:space="preserve"> punkte nurodytą asmenį.</w:t>
      </w:r>
      <w:bookmarkEnd w:id="545"/>
    </w:p>
    <w:p w14:paraId="56A82426" w14:textId="08EB7EC6" w:rsidR="002D645C" w:rsidRPr="00FF5D0D" w:rsidRDefault="002D645C" w:rsidP="002D645C">
      <w:pPr>
        <w:pStyle w:val="ListParagraph"/>
        <w:numPr>
          <w:ilvl w:val="0"/>
          <w:numId w:val="104"/>
        </w:numPr>
        <w:ind w:left="0" w:firstLine="567"/>
        <w:jc w:val="both"/>
        <w:rPr>
          <w:szCs w:val="24"/>
        </w:rPr>
      </w:pPr>
      <w:r w:rsidRPr="00FF5D0D">
        <w:rPr>
          <w:szCs w:val="24"/>
        </w:rPr>
        <w:t xml:space="preserve">Apie šio priedo </w:t>
      </w:r>
      <w:r w:rsidR="00257193" w:rsidRPr="00FF5D0D">
        <w:rPr>
          <w:szCs w:val="24"/>
        </w:rPr>
        <w:fldChar w:fldCharType="begin"/>
      </w:r>
      <w:r w:rsidR="00257193" w:rsidRPr="00FF5D0D">
        <w:rPr>
          <w:szCs w:val="24"/>
        </w:rPr>
        <w:instrText xml:space="preserve"> REF _Ref183278376 \r \h </w:instrText>
      </w:r>
      <w:r w:rsidR="008D3998" w:rsidRPr="00FF5D0D">
        <w:rPr>
          <w:szCs w:val="24"/>
        </w:rPr>
        <w:instrText xml:space="preserve"> \* MERGEFORMAT </w:instrText>
      </w:r>
      <w:r w:rsidR="00257193" w:rsidRPr="00FF5D0D">
        <w:rPr>
          <w:szCs w:val="24"/>
        </w:rPr>
      </w:r>
      <w:r w:rsidR="00257193" w:rsidRPr="00FF5D0D">
        <w:rPr>
          <w:szCs w:val="24"/>
        </w:rPr>
        <w:fldChar w:fldCharType="separate"/>
      </w:r>
      <w:r w:rsidR="008A227C" w:rsidRPr="00FF5D0D">
        <w:rPr>
          <w:szCs w:val="24"/>
          <w:cs/>
        </w:rPr>
        <w:t>‎</w:t>
      </w:r>
      <w:r w:rsidR="008A227C" w:rsidRPr="00FF5D0D">
        <w:rPr>
          <w:szCs w:val="24"/>
        </w:rPr>
        <w:t>4.2</w:t>
      </w:r>
      <w:r w:rsidR="00257193" w:rsidRPr="00FF5D0D">
        <w:rPr>
          <w:szCs w:val="24"/>
        </w:rPr>
        <w:fldChar w:fldCharType="end"/>
      </w:r>
      <w:r w:rsidRPr="00FF5D0D">
        <w:rPr>
          <w:szCs w:val="24"/>
        </w:rPr>
        <w:t xml:space="preserve"> papunktyje nurodytą sprendimą Operatorius taip pat informuoja Tarybą</w:t>
      </w:r>
      <w:r w:rsidR="001537BB" w:rsidRPr="00FF5D0D">
        <w:rPr>
          <w:szCs w:val="24"/>
        </w:rPr>
        <w:t xml:space="preserve">, </w:t>
      </w:r>
      <w:r w:rsidR="00AA3283" w:rsidRPr="00FF5D0D">
        <w:rPr>
          <w:szCs w:val="24"/>
        </w:rPr>
        <w:t>pateikdamas tinklų naudotojo</w:t>
      </w:r>
      <w:r w:rsidR="009243F7" w:rsidRPr="00FF5D0D">
        <w:rPr>
          <w:szCs w:val="24"/>
        </w:rPr>
        <w:t xml:space="preserve"> duomenis, įskaitant juridinio asmens pavadinimą, juridinio asmens kodą, fizinio asmens vardą ir pavardę, asmens kodą, elektrinės, </w:t>
      </w:r>
      <w:r w:rsidR="00A13724" w:rsidRPr="00FF5D0D">
        <w:t xml:space="preserve">energijos </w:t>
      </w:r>
      <w:r w:rsidR="009243F7" w:rsidRPr="00FF5D0D">
        <w:rPr>
          <w:szCs w:val="24"/>
        </w:rPr>
        <w:t>kaupimo įrenginio ir (ar) objekto adresą, leidimo gaminti elektros energiją arba leidimo generuoti elektros energiją iš energijos kaupimo įrenginių numerį</w:t>
      </w:r>
      <w:r w:rsidRPr="00FF5D0D">
        <w:rPr>
          <w:szCs w:val="24"/>
        </w:rPr>
        <w:t>.</w:t>
      </w:r>
    </w:p>
    <w:p w14:paraId="0B7FA411" w14:textId="6E883327" w:rsidR="002D645C" w:rsidRPr="00FF5D0D" w:rsidRDefault="002D645C" w:rsidP="002D645C">
      <w:pPr>
        <w:pStyle w:val="ListParagraph"/>
        <w:numPr>
          <w:ilvl w:val="0"/>
          <w:numId w:val="104"/>
        </w:numPr>
        <w:ind w:left="0" w:firstLine="567"/>
        <w:jc w:val="both"/>
        <w:rPr>
          <w:szCs w:val="24"/>
        </w:rPr>
      </w:pPr>
      <w:r w:rsidRPr="00FF5D0D">
        <w:rPr>
          <w:szCs w:val="24"/>
        </w:rPr>
        <w:t xml:space="preserve">Jei šio priedo </w:t>
      </w:r>
      <w:r w:rsidR="00257193" w:rsidRPr="00FF5D0D">
        <w:rPr>
          <w:szCs w:val="24"/>
        </w:rPr>
        <w:fldChar w:fldCharType="begin"/>
      </w:r>
      <w:r w:rsidR="00257193" w:rsidRPr="00FF5D0D">
        <w:rPr>
          <w:szCs w:val="24"/>
        </w:rPr>
        <w:instrText xml:space="preserve"> REF _Ref183278342 \r \h </w:instrText>
      </w:r>
      <w:r w:rsidR="008D3998" w:rsidRPr="00FF5D0D">
        <w:rPr>
          <w:szCs w:val="24"/>
        </w:rPr>
        <w:instrText xml:space="preserve"> \* MERGEFORMAT </w:instrText>
      </w:r>
      <w:r w:rsidR="00257193" w:rsidRPr="00FF5D0D">
        <w:rPr>
          <w:szCs w:val="24"/>
        </w:rPr>
      </w:r>
      <w:r w:rsidR="00257193" w:rsidRPr="00FF5D0D">
        <w:rPr>
          <w:szCs w:val="24"/>
        </w:rPr>
        <w:fldChar w:fldCharType="separate"/>
      </w:r>
      <w:r w:rsidR="008A227C" w:rsidRPr="00FF5D0D">
        <w:rPr>
          <w:szCs w:val="24"/>
          <w:cs/>
        </w:rPr>
        <w:t>‎</w:t>
      </w:r>
      <w:r w:rsidR="008A227C" w:rsidRPr="00FF5D0D">
        <w:rPr>
          <w:szCs w:val="24"/>
        </w:rPr>
        <w:t>2</w:t>
      </w:r>
      <w:r w:rsidR="00257193" w:rsidRPr="00FF5D0D">
        <w:rPr>
          <w:szCs w:val="24"/>
        </w:rPr>
        <w:fldChar w:fldCharType="end"/>
      </w:r>
      <w:r w:rsidRPr="00FF5D0D">
        <w:rPr>
          <w:szCs w:val="24"/>
        </w:rPr>
        <w:t xml:space="preserve"> punkte nurodyti asmenys iki 2026 m. gegužės 31 d. Operatoriui nepateikia</w:t>
      </w:r>
      <w:r w:rsidR="00F2068F" w:rsidRPr="00FF5D0D">
        <w:rPr>
          <w:szCs w:val="24"/>
        </w:rPr>
        <w:t xml:space="preserve"> </w:t>
      </w:r>
      <w:r w:rsidR="00F2068F" w:rsidRPr="00FF5D0D">
        <w:t>Aprašo 12 punkte nurodytos</w:t>
      </w:r>
      <w:r w:rsidRPr="00FF5D0D">
        <w:rPr>
          <w:szCs w:val="24"/>
        </w:rPr>
        <w:t xml:space="preserve"> deklaracijos, Operatorius apie tai informuoja Tarybą, nurodydamas šio asmens duomenis, įskaitant juridinio asmens pavadinimą,</w:t>
      </w:r>
      <w:r w:rsidR="007E2C8A" w:rsidRPr="00FF5D0D">
        <w:rPr>
          <w:szCs w:val="24"/>
        </w:rPr>
        <w:t xml:space="preserve"> juridinio asmens kodą,</w:t>
      </w:r>
      <w:r w:rsidRPr="00FF5D0D">
        <w:rPr>
          <w:szCs w:val="24"/>
        </w:rPr>
        <w:t xml:space="preserve"> fizinio asmens vardą ir pavardę, </w:t>
      </w:r>
      <w:r w:rsidR="00835793" w:rsidRPr="00FF5D0D">
        <w:rPr>
          <w:szCs w:val="24"/>
        </w:rPr>
        <w:t>asmens kodą</w:t>
      </w:r>
      <w:r w:rsidRPr="00FF5D0D">
        <w:rPr>
          <w:szCs w:val="24"/>
        </w:rPr>
        <w:t>, elektrinės</w:t>
      </w:r>
      <w:r w:rsidR="006A2BEE" w:rsidRPr="00FF5D0D">
        <w:rPr>
          <w:szCs w:val="24"/>
        </w:rPr>
        <w:t xml:space="preserve">, </w:t>
      </w:r>
      <w:r w:rsidR="00A13724" w:rsidRPr="00FF5D0D">
        <w:t xml:space="preserve">energijos </w:t>
      </w:r>
      <w:r w:rsidRPr="00FF5D0D">
        <w:rPr>
          <w:szCs w:val="24"/>
        </w:rPr>
        <w:t>kaupimo įrenginio</w:t>
      </w:r>
      <w:r w:rsidR="006A2BEE" w:rsidRPr="00FF5D0D">
        <w:rPr>
          <w:szCs w:val="24"/>
        </w:rPr>
        <w:t xml:space="preserve"> ir (ar) objekto</w:t>
      </w:r>
      <w:r w:rsidRPr="00FF5D0D">
        <w:rPr>
          <w:szCs w:val="24"/>
        </w:rPr>
        <w:t xml:space="preserve"> adresą</w:t>
      </w:r>
      <w:r w:rsidR="005D66BC" w:rsidRPr="00FF5D0D">
        <w:rPr>
          <w:szCs w:val="24"/>
        </w:rPr>
        <w:t xml:space="preserve">, </w:t>
      </w:r>
      <w:r w:rsidR="00965AAA" w:rsidRPr="00FF5D0D">
        <w:rPr>
          <w:szCs w:val="24"/>
        </w:rPr>
        <w:t xml:space="preserve">leidimo gaminti elektros </w:t>
      </w:r>
      <w:r w:rsidR="00D538C4" w:rsidRPr="00FF5D0D">
        <w:rPr>
          <w:szCs w:val="24"/>
        </w:rPr>
        <w:t>energiją arba leidimo generuoti elektros energiją iš</w:t>
      </w:r>
      <w:r w:rsidR="007F17C5" w:rsidRPr="00FF5D0D">
        <w:rPr>
          <w:szCs w:val="24"/>
        </w:rPr>
        <w:t xml:space="preserve"> energijos</w:t>
      </w:r>
      <w:r w:rsidR="00D538C4" w:rsidRPr="00FF5D0D">
        <w:rPr>
          <w:szCs w:val="24"/>
        </w:rPr>
        <w:t xml:space="preserve"> kaupimo įrenginių numerį</w:t>
      </w:r>
      <w:r w:rsidRPr="00FF5D0D">
        <w:rPr>
          <w:szCs w:val="24"/>
        </w:rPr>
        <w:t>.</w:t>
      </w:r>
    </w:p>
    <w:p w14:paraId="3AC5E6FC" w14:textId="77777777" w:rsidR="002D645C" w:rsidRPr="00FF5D0D" w:rsidRDefault="002D645C" w:rsidP="002D645C">
      <w:pPr>
        <w:ind w:firstLine="567"/>
        <w:rPr>
          <w:szCs w:val="24"/>
        </w:rPr>
      </w:pPr>
    </w:p>
    <w:p w14:paraId="553B1DF9" w14:textId="77777777" w:rsidR="002D645C" w:rsidRPr="00FF5D0D" w:rsidRDefault="002D645C" w:rsidP="002D645C">
      <w:pPr>
        <w:jc w:val="center"/>
        <w:rPr>
          <w:b/>
          <w:bCs/>
          <w:szCs w:val="24"/>
        </w:rPr>
      </w:pPr>
      <w:r w:rsidRPr="00FF5D0D">
        <w:rPr>
          <w:b/>
          <w:bCs/>
          <w:szCs w:val="24"/>
        </w:rPr>
        <w:t>III SKYRIUS</w:t>
      </w:r>
    </w:p>
    <w:p w14:paraId="57F9BDC9" w14:textId="728BA8FC" w:rsidR="002D645C" w:rsidRPr="00FF5D0D" w:rsidRDefault="002D645C" w:rsidP="002D645C">
      <w:pPr>
        <w:jc w:val="center"/>
        <w:rPr>
          <w:b/>
          <w:bCs/>
          <w:szCs w:val="24"/>
        </w:rPr>
      </w:pPr>
      <w:r w:rsidRPr="00FF5D0D">
        <w:rPr>
          <w:b/>
          <w:bCs/>
          <w:szCs w:val="24"/>
        </w:rPr>
        <w:t>ATITIKTIES TIKRINIMAS</w:t>
      </w:r>
      <w:r w:rsidR="009D6C62" w:rsidRPr="00FF5D0D">
        <w:rPr>
          <w:b/>
          <w:bCs/>
          <w:szCs w:val="24"/>
        </w:rPr>
        <w:t>, KAI PRAŠYMAI DĖL ELEKTROS ENERGETIKOS ĮSTATYMO 16 STRAIPSNIO 1 DALIES 1 IR 10 PUNKTUOSE NURODYTŲ LEIDIMŲ IŠDAVIMO PATEIKIAMI PO 2026 M. GEGUŽĖS 1 D.</w:t>
      </w:r>
    </w:p>
    <w:p w14:paraId="22F2AA2D" w14:textId="77777777" w:rsidR="002D645C" w:rsidRPr="00FF5D0D" w:rsidRDefault="002D645C" w:rsidP="002D645C">
      <w:pPr>
        <w:rPr>
          <w:szCs w:val="24"/>
        </w:rPr>
      </w:pPr>
    </w:p>
    <w:p w14:paraId="5277583D" w14:textId="2457CF8F" w:rsidR="002D645C" w:rsidRPr="00FF5D0D" w:rsidRDefault="002D645C" w:rsidP="002D645C">
      <w:pPr>
        <w:pStyle w:val="ListParagraph"/>
        <w:numPr>
          <w:ilvl w:val="0"/>
          <w:numId w:val="104"/>
        </w:numPr>
        <w:ind w:left="0" w:firstLine="567"/>
        <w:jc w:val="both"/>
        <w:rPr>
          <w:szCs w:val="24"/>
        </w:rPr>
      </w:pPr>
      <w:bookmarkStart w:id="546" w:name="_Ref183278399"/>
      <w:r w:rsidRPr="00FF5D0D">
        <w:rPr>
          <w:szCs w:val="24"/>
        </w:rPr>
        <w:t>Asmenys, kurie pateikia prašymus dėl Elektros energetikos įstatymo 16 straipsnio 1 dalies 1 ir 10 punktuose nurodytų leidimų išdavimo po 2026 m. gegužės 1 d., Elektros energetikos įstatymo 73</w:t>
      </w:r>
      <w:r w:rsidRPr="00FF5D0D">
        <w:rPr>
          <w:szCs w:val="24"/>
          <w:vertAlign w:val="superscript"/>
        </w:rPr>
        <w:t>3</w:t>
      </w:r>
      <w:r w:rsidRPr="00FF5D0D">
        <w:rPr>
          <w:szCs w:val="24"/>
        </w:rPr>
        <w:t xml:space="preserve"> straipsnyje </w:t>
      </w:r>
      <w:r w:rsidR="00E56961" w:rsidRPr="00FF5D0D">
        <w:rPr>
          <w:szCs w:val="24"/>
        </w:rPr>
        <w:t>1 dalyje nurodytam reikalavimui</w:t>
      </w:r>
      <w:r w:rsidRPr="00FF5D0D">
        <w:rPr>
          <w:szCs w:val="24"/>
        </w:rPr>
        <w:t xml:space="preserve"> ir Apraš</w:t>
      </w:r>
      <w:r w:rsidR="00091A18" w:rsidRPr="00FF5D0D">
        <w:rPr>
          <w:szCs w:val="24"/>
        </w:rPr>
        <w:t>e nurodytoms jo įgyvendinimo sąlygoms</w:t>
      </w:r>
      <w:r w:rsidRPr="00FF5D0D">
        <w:rPr>
          <w:szCs w:val="24"/>
        </w:rPr>
        <w:t xml:space="preserve"> privalo užtikrinti ir Aprašo 1</w:t>
      </w:r>
      <w:r w:rsidR="00DE0ACD" w:rsidRPr="00FF5D0D">
        <w:rPr>
          <w:szCs w:val="24"/>
        </w:rPr>
        <w:t>2</w:t>
      </w:r>
      <w:r w:rsidRPr="00FF5D0D">
        <w:rPr>
          <w:szCs w:val="24"/>
        </w:rPr>
        <w:t xml:space="preserve"> priede nurodytą deklaraciją Operatoriui pateikti iki prašymų išduoti leidimą gaminti elektros energiją ar generuoti elektros energiją iš energijos kaupimo įrenginių pateikimo Tarybai.</w:t>
      </w:r>
      <w:bookmarkEnd w:id="546"/>
    </w:p>
    <w:p w14:paraId="4780F879" w14:textId="54557046" w:rsidR="002D645C" w:rsidRPr="00FF5D0D" w:rsidRDefault="002D645C" w:rsidP="002D645C">
      <w:pPr>
        <w:pStyle w:val="ListParagraph"/>
        <w:numPr>
          <w:ilvl w:val="0"/>
          <w:numId w:val="104"/>
        </w:numPr>
        <w:ind w:left="0" w:firstLine="567"/>
        <w:jc w:val="both"/>
        <w:rPr>
          <w:szCs w:val="24"/>
        </w:rPr>
      </w:pPr>
      <w:r w:rsidRPr="00FF5D0D">
        <w:rPr>
          <w:szCs w:val="24"/>
        </w:rPr>
        <w:t xml:space="preserve">Šio priedo </w:t>
      </w:r>
      <w:r w:rsidR="00257193" w:rsidRPr="00FF5D0D">
        <w:rPr>
          <w:szCs w:val="24"/>
        </w:rPr>
        <w:fldChar w:fldCharType="begin"/>
      </w:r>
      <w:r w:rsidR="00257193" w:rsidRPr="00FF5D0D">
        <w:rPr>
          <w:szCs w:val="24"/>
        </w:rPr>
        <w:instrText xml:space="preserve"> REF _Ref183278399 \r \h  \* MERGEFORMAT </w:instrText>
      </w:r>
      <w:r w:rsidR="00257193" w:rsidRPr="00FF5D0D">
        <w:rPr>
          <w:szCs w:val="24"/>
        </w:rPr>
      </w:r>
      <w:r w:rsidR="00257193" w:rsidRPr="00FF5D0D">
        <w:rPr>
          <w:szCs w:val="24"/>
        </w:rPr>
        <w:fldChar w:fldCharType="separate"/>
      </w:r>
      <w:r w:rsidR="008A227C" w:rsidRPr="00FF5D0D">
        <w:rPr>
          <w:szCs w:val="24"/>
          <w:cs/>
        </w:rPr>
        <w:t>‎</w:t>
      </w:r>
      <w:r w:rsidR="008A227C" w:rsidRPr="00FF5D0D">
        <w:rPr>
          <w:szCs w:val="24"/>
        </w:rPr>
        <w:t>9</w:t>
      </w:r>
      <w:r w:rsidR="00257193" w:rsidRPr="00FF5D0D">
        <w:rPr>
          <w:szCs w:val="24"/>
        </w:rPr>
        <w:fldChar w:fldCharType="end"/>
      </w:r>
      <w:r w:rsidRPr="00FF5D0D">
        <w:rPr>
          <w:szCs w:val="24"/>
        </w:rPr>
        <w:t xml:space="preserve"> punkte nurodytų asmenų pateiktos Aprašo 1</w:t>
      </w:r>
      <w:r w:rsidR="00DE0ACD" w:rsidRPr="00FF5D0D">
        <w:rPr>
          <w:szCs w:val="24"/>
        </w:rPr>
        <w:t>2</w:t>
      </w:r>
      <w:r w:rsidRPr="00FF5D0D">
        <w:rPr>
          <w:szCs w:val="24"/>
        </w:rPr>
        <w:t xml:space="preserve"> priede nurodytos deklaracijos vertinimui taikoma šio priedo</w:t>
      </w:r>
      <w:r w:rsidR="00257193" w:rsidRPr="00FF5D0D">
        <w:rPr>
          <w:szCs w:val="24"/>
        </w:rPr>
        <w:t xml:space="preserve"> </w:t>
      </w:r>
      <w:r w:rsidR="00257193" w:rsidRPr="00FF5D0D">
        <w:rPr>
          <w:szCs w:val="24"/>
        </w:rPr>
        <w:fldChar w:fldCharType="begin"/>
      </w:r>
      <w:r w:rsidR="00257193" w:rsidRPr="00FF5D0D">
        <w:rPr>
          <w:szCs w:val="24"/>
        </w:rPr>
        <w:instrText xml:space="preserve"> REF _Ref183278372 \r \h  \* MERGEFORMAT </w:instrText>
      </w:r>
      <w:r w:rsidR="00257193" w:rsidRPr="00FF5D0D">
        <w:rPr>
          <w:szCs w:val="24"/>
        </w:rPr>
      </w:r>
      <w:r w:rsidR="00257193" w:rsidRPr="00FF5D0D">
        <w:rPr>
          <w:szCs w:val="24"/>
        </w:rPr>
        <w:fldChar w:fldCharType="separate"/>
      </w:r>
      <w:r w:rsidR="008A227C" w:rsidRPr="00FF5D0D">
        <w:rPr>
          <w:szCs w:val="24"/>
          <w:cs/>
        </w:rPr>
        <w:t>‎</w:t>
      </w:r>
      <w:r w:rsidR="008A227C" w:rsidRPr="00FF5D0D">
        <w:rPr>
          <w:szCs w:val="24"/>
        </w:rPr>
        <w:t>4</w:t>
      </w:r>
      <w:r w:rsidR="00257193" w:rsidRPr="00FF5D0D">
        <w:rPr>
          <w:szCs w:val="24"/>
        </w:rPr>
        <w:fldChar w:fldCharType="end"/>
      </w:r>
      <w:r w:rsidR="009D6C62" w:rsidRPr="00FF5D0D">
        <w:rPr>
          <w:szCs w:val="24"/>
        </w:rPr>
        <w:t xml:space="preserve">, </w:t>
      </w:r>
      <w:r w:rsidR="009D6C62" w:rsidRPr="00FF5D0D">
        <w:rPr>
          <w:szCs w:val="24"/>
        </w:rPr>
        <w:fldChar w:fldCharType="begin"/>
      </w:r>
      <w:r w:rsidR="009D6C62" w:rsidRPr="00FF5D0D">
        <w:rPr>
          <w:szCs w:val="24"/>
        </w:rPr>
        <w:instrText xml:space="preserve"> REF _Ref190785374 \r \h </w:instrText>
      </w:r>
      <w:r w:rsidR="00DA3003" w:rsidRPr="00FF5D0D">
        <w:rPr>
          <w:szCs w:val="24"/>
        </w:rPr>
        <w:instrText xml:space="preserve"> \* MERGEFORMAT </w:instrText>
      </w:r>
      <w:r w:rsidR="009D6C62" w:rsidRPr="00FF5D0D">
        <w:rPr>
          <w:szCs w:val="24"/>
        </w:rPr>
      </w:r>
      <w:r w:rsidR="009D6C62" w:rsidRPr="00FF5D0D">
        <w:rPr>
          <w:szCs w:val="24"/>
        </w:rPr>
        <w:fldChar w:fldCharType="separate"/>
      </w:r>
      <w:r w:rsidR="008A227C" w:rsidRPr="00FF5D0D">
        <w:rPr>
          <w:szCs w:val="24"/>
          <w:cs/>
        </w:rPr>
        <w:t>‎</w:t>
      </w:r>
      <w:r w:rsidR="008A227C" w:rsidRPr="00FF5D0D">
        <w:rPr>
          <w:szCs w:val="24"/>
        </w:rPr>
        <w:t>5</w:t>
      </w:r>
      <w:r w:rsidR="009D6C62" w:rsidRPr="00FF5D0D">
        <w:rPr>
          <w:szCs w:val="24"/>
        </w:rPr>
        <w:fldChar w:fldCharType="end"/>
      </w:r>
      <w:r w:rsidRPr="00FF5D0D">
        <w:rPr>
          <w:szCs w:val="24"/>
        </w:rPr>
        <w:t xml:space="preserve"> ir </w:t>
      </w:r>
      <w:r w:rsidR="00257193" w:rsidRPr="00FF5D0D">
        <w:rPr>
          <w:szCs w:val="24"/>
        </w:rPr>
        <w:fldChar w:fldCharType="begin"/>
      </w:r>
      <w:r w:rsidR="00257193" w:rsidRPr="00FF5D0D">
        <w:rPr>
          <w:szCs w:val="24"/>
        </w:rPr>
        <w:instrText xml:space="preserve"> REF _Ref183278390 \r \h  \* MERGEFORMAT </w:instrText>
      </w:r>
      <w:r w:rsidR="00257193" w:rsidRPr="00FF5D0D">
        <w:rPr>
          <w:szCs w:val="24"/>
        </w:rPr>
      </w:r>
      <w:r w:rsidR="00257193" w:rsidRPr="00FF5D0D">
        <w:rPr>
          <w:szCs w:val="24"/>
        </w:rPr>
        <w:fldChar w:fldCharType="separate"/>
      </w:r>
      <w:r w:rsidR="008A227C" w:rsidRPr="00FF5D0D">
        <w:rPr>
          <w:szCs w:val="24"/>
          <w:cs/>
        </w:rPr>
        <w:t>‎</w:t>
      </w:r>
      <w:r w:rsidR="008A227C" w:rsidRPr="00FF5D0D">
        <w:rPr>
          <w:szCs w:val="24"/>
        </w:rPr>
        <w:t>6</w:t>
      </w:r>
      <w:r w:rsidR="00257193" w:rsidRPr="00FF5D0D">
        <w:rPr>
          <w:szCs w:val="24"/>
        </w:rPr>
        <w:fldChar w:fldCharType="end"/>
      </w:r>
      <w:r w:rsidRPr="00FF5D0D">
        <w:rPr>
          <w:szCs w:val="24"/>
        </w:rPr>
        <w:t xml:space="preserve"> punktuose nurodyta tvarka.</w:t>
      </w:r>
    </w:p>
    <w:p w14:paraId="39C90B68" w14:textId="77777777" w:rsidR="002D645C" w:rsidRPr="00FF5D0D" w:rsidRDefault="002D645C" w:rsidP="002D645C">
      <w:pPr>
        <w:jc w:val="center"/>
        <w:rPr>
          <w:szCs w:val="24"/>
        </w:rPr>
      </w:pPr>
      <w:r w:rsidRPr="00FF5D0D">
        <w:rPr>
          <w:szCs w:val="24"/>
        </w:rPr>
        <w:t>_________________</w:t>
      </w:r>
    </w:p>
    <w:p w14:paraId="359C32A1" w14:textId="422AAE59" w:rsidR="008B4E06" w:rsidRPr="00FF5D0D" w:rsidRDefault="008B4E06" w:rsidP="00950F9B">
      <w:pPr>
        <w:jc w:val="center"/>
      </w:pPr>
    </w:p>
    <w:sectPr w:rsidR="008B4E06" w:rsidRPr="00FF5D0D" w:rsidSect="00713156">
      <w:headerReference w:type="even" r:id="rId37"/>
      <w:headerReference w:type="default" r:id="rId38"/>
      <w:headerReference w:type="first" r:id="rId39"/>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0081E" w14:textId="77777777" w:rsidR="00ED2EF4" w:rsidRDefault="00ED2EF4">
      <w:r>
        <w:separator/>
      </w:r>
    </w:p>
  </w:endnote>
  <w:endnote w:type="continuationSeparator" w:id="0">
    <w:p w14:paraId="68C5272D" w14:textId="77777777" w:rsidR="00ED2EF4" w:rsidRDefault="00ED2EF4">
      <w:r>
        <w:continuationSeparator/>
      </w:r>
    </w:p>
  </w:endnote>
  <w:endnote w:type="continuationNotice" w:id="1">
    <w:p w14:paraId="455E42D5" w14:textId="77777777" w:rsidR="00ED2EF4" w:rsidRDefault="00ED2E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rebuchet MS">
    <w:panose1 w:val="020B0603020202020204"/>
    <w:charset w:val="BA"/>
    <w:family w:val="swiss"/>
    <w:pitch w:val="variable"/>
    <w:sig w:usb0="00000687" w:usb1="000000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Times">
    <w:panose1 w:val="02020603050405020304"/>
    <w:charset w:val="BA"/>
    <w:family w:val="roman"/>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BA"/>
    <w:family w:val="roman"/>
    <w:pitch w:val="variable"/>
    <w:sig w:usb0="E00006FF" w:usb1="420024FF" w:usb2="02000000" w:usb3="00000000" w:csb0="0000019F" w:csb1="00000000"/>
  </w:font>
  <w:font w:name="TimesNewRomanPSMT">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DC154" w14:textId="77777777" w:rsidR="00202CCB" w:rsidRDefault="00202CCB">
    <w:pPr>
      <w:pStyle w:val="Footer"/>
    </w:pPr>
  </w:p>
  <w:p w14:paraId="19D8B8D7" w14:textId="1729FEDB" w:rsidR="001105FD" w:rsidRDefault="001105FD">
    <w:pPr>
      <w:pStyle w:val="Footer"/>
    </w:pPr>
  </w:p>
  <w:p w14:paraId="11907487" w14:textId="77777777" w:rsidR="0014684A" w:rsidRDefault="0014684A"/>
  <w:p w14:paraId="52514C3D" w14:textId="4F5714A4" w:rsidR="009C42DF" w:rsidRDefault="001105FD">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B3BB2" w14:textId="77777777" w:rsidR="00202CCB" w:rsidRDefault="00202CCB">
    <w:pPr>
      <w:pStyle w:val="Footer"/>
    </w:pPr>
  </w:p>
  <w:p w14:paraId="3BE913AD" w14:textId="3487A77D" w:rsidR="001105FD" w:rsidRDefault="001105FD">
    <w:pPr>
      <w:pStyle w:val="Footer"/>
    </w:pPr>
  </w:p>
  <w:p w14:paraId="43705E75" w14:textId="77777777" w:rsidR="0014684A" w:rsidRDefault="0014684A"/>
  <w:p w14:paraId="13E6A8C3" w14:textId="5ABFB550" w:rsidR="009C42DF" w:rsidRDefault="001105FD">
    <w:r>
      <w:cr/>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EF5EB" w14:textId="77777777" w:rsidR="00101FBC" w:rsidRDefault="00101FBC">
    <w:pPr>
      <w:tabs>
        <w:tab w:val="center" w:pos="4819"/>
        <w:tab w:val="right" w:pos="9638"/>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20362" w14:textId="77777777" w:rsidR="00101FBC" w:rsidRDefault="00101FBC">
    <w:pPr>
      <w:tabs>
        <w:tab w:val="center" w:pos="4819"/>
        <w:tab w:val="right" w:pos="9638"/>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BA9F4" w14:textId="77777777" w:rsidR="00101FBC" w:rsidRDefault="00101FBC">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00E21" w14:textId="77777777" w:rsidR="00ED2EF4" w:rsidRDefault="00ED2EF4">
      <w:r>
        <w:separator/>
      </w:r>
    </w:p>
  </w:footnote>
  <w:footnote w:type="continuationSeparator" w:id="0">
    <w:p w14:paraId="28ACE6D4" w14:textId="77777777" w:rsidR="00ED2EF4" w:rsidRDefault="00ED2EF4">
      <w:r>
        <w:continuationSeparator/>
      </w:r>
    </w:p>
  </w:footnote>
  <w:footnote w:type="continuationNotice" w:id="1">
    <w:p w14:paraId="48BEE6BB" w14:textId="77777777" w:rsidR="00ED2EF4" w:rsidRDefault="00ED2EF4"/>
  </w:footnote>
  <w:footnote w:id="2">
    <w:p w14:paraId="74B74AD8" w14:textId="64A33606" w:rsidR="00B55A36" w:rsidRPr="002C75A8" w:rsidRDefault="00B55A36">
      <w:pPr>
        <w:pStyle w:val="FootnoteText"/>
        <w:rPr>
          <w:lang w:val="lt-LT"/>
        </w:rPr>
      </w:pPr>
      <w:r>
        <w:rPr>
          <w:rStyle w:val="FootnoteReference"/>
        </w:rPr>
        <w:footnoteRef/>
      </w:r>
      <w:r>
        <w:t xml:space="preserve"> </w:t>
      </w:r>
      <w:r w:rsidRPr="00844DED">
        <w:rPr>
          <w:color w:val="000000" w:themeColor="text1"/>
        </w:rPr>
        <w:t xml:space="preserve">Prašymo </w:t>
      </w:r>
      <w:r>
        <w:rPr>
          <w:color w:val="000000" w:themeColor="text1"/>
        </w:rPr>
        <w:t>pasirašyti</w:t>
      </w:r>
      <w:r w:rsidRPr="00844DED">
        <w:rPr>
          <w:color w:val="000000" w:themeColor="text1"/>
        </w:rPr>
        <w:t xml:space="preserve"> ketinimų protokolą </w:t>
      </w:r>
      <w:r>
        <w:rPr>
          <w:color w:val="000000" w:themeColor="text1"/>
        </w:rPr>
        <w:t>pa</w:t>
      </w:r>
      <w:r w:rsidRPr="00844DED">
        <w:rPr>
          <w:color w:val="000000" w:themeColor="text1"/>
        </w:rPr>
        <w:t xml:space="preserve">teikimo </w:t>
      </w:r>
      <w:r>
        <w:rPr>
          <w:color w:val="000000" w:themeColor="text1"/>
        </w:rPr>
        <w:t>dieną</w:t>
      </w:r>
      <w:r w:rsidRPr="00844DED">
        <w:rPr>
          <w:color w:val="000000" w:themeColor="text1"/>
        </w:rPr>
        <w:t xml:space="preserve"> turi galioti išankstinės</w:t>
      </w:r>
      <w:r w:rsidR="003E1DE5">
        <w:rPr>
          <w:color w:val="000000" w:themeColor="text1"/>
        </w:rPr>
        <w:t xml:space="preserve"> prijungimo</w:t>
      </w:r>
      <w:r w:rsidRPr="00844DED">
        <w:rPr>
          <w:color w:val="000000" w:themeColor="text1"/>
        </w:rPr>
        <w:t xml:space="preserve"> sąlygos</w:t>
      </w:r>
      <w:r>
        <w:rPr>
          <w:color w:val="000000" w:themeColor="text1"/>
        </w:rPr>
        <w:t>.</w:t>
      </w:r>
    </w:p>
  </w:footnote>
  <w:footnote w:id="3">
    <w:p w14:paraId="4C98FC11" w14:textId="435D7D69" w:rsidR="00887486" w:rsidRPr="00907345" w:rsidRDefault="00887486">
      <w:pPr>
        <w:pStyle w:val="FootnoteText"/>
        <w:rPr>
          <w:lang w:val="lt-LT"/>
        </w:rPr>
      </w:pPr>
      <w:r>
        <w:rPr>
          <w:rStyle w:val="FootnoteReference"/>
        </w:rPr>
        <w:footnoteRef/>
      </w:r>
      <w:r w:rsidRPr="00907345">
        <w:rPr>
          <w:lang w:val="lt-LT"/>
        </w:rPr>
        <w:t xml:space="preserve"> </w:t>
      </w:r>
      <w:r w:rsidRPr="00907345">
        <w:rPr>
          <w:color w:val="000000" w:themeColor="text1"/>
          <w:lang w:val="lt-LT"/>
        </w:rPr>
        <w:t xml:space="preserve">Prašymo </w:t>
      </w:r>
      <w:r w:rsidR="00B55A36" w:rsidRPr="00907345">
        <w:rPr>
          <w:color w:val="000000" w:themeColor="text1"/>
          <w:lang w:val="lt-LT"/>
        </w:rPr>
        <w:t>pasirašyti</w:t>
      </w:r>
      <w:r w:rsidRPr="00907345">
        <w:rPr>
          <w:color w:val="000000" w:themeColor="text1"/>
          <w:lang w:val="lt-LT"/>
        </w:rPr>
        <w:t xml:space="preserve"> ketinimų protokolą pateikimo dieną turi galioti išankstinės</w:t>
      </w:r>
      <w:r w:rsidR="003E1DE5" w:rsidRPr="00907345">
        <w:rPr>
          <w:color w:val="000000" w:themeColor="text1"/>
          <w:lang w:val="lt-LT"/>
        </w:rPr>
        <w:t xml:space="preserve"> prijungimo</w:t>
      </w:r>
      <w:r w:rsidRPr="00907345">
        <w:rPr>
          <w:color w:val="000000" w:themeColor="text1"/>
          <w:lang w:val="lt-LT"/>
        </w:rPr>
        <w:t xml:space="preserve"> sąlygos.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66B05" w14:textId="0AA16DF9" w:rsidR="008D3FAA" w:rsidRDefault="008D3FAA"/>
  <w:p w14:paraId="778AC098" w14:textId="77777777" w:rsidR="009C42DF" w:rsidRDefault="00EA21AB">
    <w:pPr>
      <w:pStyle w:val="Header"/>
    </w:pPr>
    <w:r>
      <w:cr/>
    </w:r>
    <w:r>
      <w:cr/>
    </w:r>
    <w:r>
      <w:cr/>
    </w:r>
    <w:r w:rsidR="000E440D">
      <w:cr/>
    </w:r>
    <w:r w:rsidR="00CA5802">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68D75" w14:textId="132B9684" w:rsidR="00101FBC" w:rsidRDefault="00C521A9">
    <w:pPr>
      <w:pStyle w:val="Header"/>
      <w:jc w:val="center"/>
    </w:pPr>
    <w:sdt>
      <w:sdtPr>
        <w:id w:val="-1728070383"/>
        <w:docPartObj>
          <w:docPartGallery w:val="Page Numbers (Top of Page)"/>
          <w:docPartUnique/>
        </w:docPartObj>
      </w:sdtPr>
      <w:sdtEndPr/>
      <w:sdtContent>
        <w:r w:rsidR="00101FBC">
          <w:fldChar w:fldCharType="begin"/>
        </w:r>
        <w:r w:rsidR="00101FBC">
          <w:instrText>PAGE   \* MERGEFORMAT</w:instrText>
        </w:r>
        <w:r w:rsidR="00101FBC">
          <w:fldChar w:fldCharType="separate"/>
        </w:r>
        <w:r w:rsidR="00101FBC">
          <w:rPr>
            <w:noProof/>
          </w:rPr>
          <w:t>2</w:t>
        </w:r>
        <w:r w:rsidR="00101FBC">
          <w:fldChar w:fldCharType="end"/>
        </w:r>
      </w:sdtContent>
    </w:sdt>
  </w:p>
  <w:p w14:paraId="04AC08F8" w14:textId="77777777" w:rsidR="00101FBC" w:rsidRDefault="00101F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4408E" w14:textId="72A8EA3D" w:rsidR="00202CCB" w:rsidRDefault="00202CCB">
    <w:pPr>
      <w:pStyle w:val="Header"/>
    </w:pPr>
  </w:p>
  <w:p w14:paraId="02AB15FE" w14:textId="7C87F5BB" w:rsidR="001105FD" w:rsidRDefault="001105FD" w:rsidP="003F78AD">
    <w:pPr>
      <w:pStyle w:val="Header"/>
      <w:tabs>
        <w:tab w:val="clear" w:pos="4819"/>
        <w:tab w:val="clear" w:pos="9638"/>
        <w:tab w:val="left" w:pos="6248"/>
      </w:tabs>
    </w:pPr>
  </w:p>
  <w:p w14:paraId="3D9A9324" w14:textId="77777777" w:rsidR="0014684A" w:rsidRDefault="0014684A"/>
  <w:p w14:paraId="12E50A33" w14:textId="079BA0D2" w:rsidR="009C42DF" w:rsidRDefault="001105FD">
    <w:r>
      <w:cr/>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839A6" w14:textId="64628170" w:rsidR="00101FBC" w:rsidRDefault="00101FBC">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Pr>
        <w:sz w:val="22"/>
        <w:szCs w:val="22"/>
        <w:lang w:eastAsia="lt-LT"/>
      </w:rPr>
      <w:t>2</w:t>
    </w:r>
    <w:r>
      <w:rPr>
        <w:sz w:val="22"/>
        <w:szCs w:val="22"/>
        <w:lang w:eastAsia="lt-LT"/>
      </w:rPr>
      <w:fldChar w:fldCharType="end"/>
    </w:r>
  </w:p>
  <w:p w14:paraId="2DF8A1DF" w14:textId="77777777" w:rsidR="00101FBC" w:rsidRDefault="00101FBC">
    <w:pPr>
      <w:tabs>
        <w:tab w:val="center" w:pos="4153"/>
        <w:tab w:val="right" w:pos="8306"/>
      </w:tabs>
      <w:rPr>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329E8" w14:textId="622CD7F8" w:rsidR="00101FBC" w:rsidRDefault="00101FBC">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Pr>
        <w:noProof/>
        <w:sz w:val="22"/>
        <w:szCs w:val="22"/>
        <w:lang w:eastAsia="lt-LT"/>
      </w:rPr>
      <w:t>5</w:t>
    </w:r>
    <w:r>
      <w:rPr>
        <w:sz w:val="22"/>
        <w:szCs w:val="22"/>
        <w:lang w:eastAsia="lt-LT"/>
      </w:rPr>
      <w:fldChar w:fldCharType="end"/>
    </w:r>
  </w:p>
  <w:p w14:paraId="632B6898" w14:textId="77777777" w:rsidR="00101FBC" w:rsidRDefault="00101FBC">
    <w:pPr>
      <w:tabs>
        <w:tab w:val="center" w:pos="4153"/>
        <w:tab w:val="right" w:pos="8306"/>
      </w:tabs>
      <w:rPr>
        <w:lang w:val="en-G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54F98" w14:textId="50995937" w:rsidR="00101FBC" w:rsidRDefault="00101FBC">
    <w:pPr>
      <w:tabs>
        <w:tab w:val="center" w:pos="4680"/>
        <w:tab w:val="right" w:pos="9360"/>
      </w:tabs>
      <w:rPr>
        <w:sz w:val="22"/>
        <w:szCs w:val="22"/>
        <w:lang w:eastAsia="lt-LT"/>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8064F" w14:textId="3B6AC242" w:rsidR="00F14BD1" w:rsidRDefault="00F14BD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1C691" w14:textId="20B737BF" w:rsidR="00F14BD1" w:rsidRDefault="00F14BD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E9774" w14:textId="476B53CB" w:rsidR="00F14BD1" w:rsidRDefault="00F14B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1390B"/>
    <w:multiLevelType w:val="hybridMultilevel"/>
    <w:tmpl w:val="9BE2DE94"/>
    <w:lvl w:ilvl="0" w:tplc="64240EF2">
      <w:start w:val="1"/>
      <w:numFmt w:val="lowerLetter"/>
      <w:lvlText w:val="%1)"/>
      <w:lvlJc w:val="left"/>
      <w:pPr>
        <w:ind w:left="720" w:hanging="360"/>
      </w:pPr>
      <w:rPr>
        <w:i w:val="0"/>
        <w:iCs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01C57FAF"/>
    <w:multiLevelType w:val="hybridMultilevel"/>
    <w:tmpl w:val="519C281C"/>
    <w:lvl w:ilvl="0" w:tplc="31CE314C">
      <w:start w:val="1"/>
      <w:numFmt w:val="bullet"/>
      <w:lvlText w:val=""/>
      <w:lvlJc w:val="left"/>
      <w:pPr>
        <w:ind w:left="720" w:hanging="360"/>
      </w:pPr>
      <w:rPr>
        <w:rFonts w:ascii="Symbol" w:hAnsi="Symbol"/>
      </w:rPr>
    </w:lvl>
    <w:lvl w:ilvl="1" w:tplc="7E06164A">
      <w:start w:val="1"/>
      <w:numFmt w:val="bullet"/>
      <w:lvlText w:val=""/>
      <w:lvlJc w:val="left"/>
      <w:pPr>
        <w:ind w:left="720" w:hanging="360"/>
      </w:pPr>
      <w:rPr>
        <w:rFonts w:ascii="Symbol" w:hAnsi="Symbol"/>
      </w:rPr>
    </w:lvl>
    <w:lvl w:ilvl="2" w:tplc="93B29880">
      <w:start w:val="1"/>
      <w:numFmt w:val="bullet"/>
      <w:lvlText w:val=""/>
      <w:lvlJc w:val="left"/>
      <w:pPr>
        <w:ind w:left="720" w:hanging="360"/>
      </w:pPr>
      <w:rPr>
        <w:rFonts w:ascii="Symbol" w:hAnsi="Symbol"/>
      </w:rPr>
    </w:lvl>
    <w:lvl w:ilvl="3" w:tplc="CCCA19C0">
      <w:start w:val="1"/>
      <w:numFmt w:val="bullet"/>
      <w:lvlText w:val=""/>
      <w:lvlJc w:val="left"/>
      <w:pPr>
        <w:ind w:left="720" w:hanging="360"/>
      </w:pPr>
      <w:rPr>
        <w:rFonts w:ascii="Symbol" w:hAnsi="Symbol"/>
      </w:rPr>
    </w:lvl>
    <w:lvl w:ilvl="4" w:tplc="19EE2866">
      <w:start w:val="1"/>
      <w:numFmt w:val="bullet"/>
      <w:lvlText w:val=""/>
      <w:lvlJc w:val="left"/>
      <w:pPr>
        <w:ind w:left="720" w:hanging="360"/>
      </w:pPr>
      <w:rPr>
        <w:rFonts w:ascii="Symbol" w:hAnsi="Symbol"/>
      </w:rPr>
    </w:lvl>
    <w:lvl w:ilvl="5" w:tplc="52ECB2C0">
      <w:start w:val="1"/>
      <w:numFmt w:val="bullet"/>
      <w:lvlText w:val=""/>
      <w:lvlJc w:val="left"/>
      <w:pPr>
        <w:ind w:left="720" w:hanging="360"/>
      </w:pPr>
      <w:rPr>
        <w:rFonts w:ascii="Symbol" w:hAnsi="Symbol"/>
      </w:rPr>
    </w:lvl>
    <w:lvl w:ilvl="6" w:tplc="E8FA558E">
      <w:start w:val="1"/>
      <w:numFmt w:val="bullet"/>
      <w:lvlText w:val=""/>
      <w:lvlJc w:val="left"/>
      <w:pPr>
        <w:ind w:left="720" w:hanging="360"/>
      </w:pPr>
      <w:rPr>
        <w:rFonts w:ascii="Symbol" w:hAnsi="Symbol"/>
      </w:rPr>
    </w:lvl>
    <w:lvl w:ilvl="7" w:tplc="C35AEAA6">
      <w:start w:val="1"/>
      <w:numFmt w:val="bullet"/>
      <w:lvlText w:val=""/>
      <w:lvlJc w:val="left"/>
      <w:pPr>
        <w:ind w:left="720" w:hanging="360"/>
      </w:pPr>
      <w:rPr>
        <w:rFonts w:ascii="Symbol" w:hAnsi="Symbol"/>
      </w:rPr>
    </w:lvl>
    <w:lvl w:ilvl="8" w:tplc="771AB21E">
      <w:start w:val="1"/>
      <w:numFmt w:val="bullet"/>
      <w:lvlText w:val=""/>
      <w:lvlJc w:val="left"/>
      <w:pPr>
        <w:ind w:left="720" w:hanging="360"/>
      </w:pPr>
      <w:rPr>
        <w:rFonts w:ascii="Symbol" w:hAnsi="Symbol"/>
      </w:rPr>
    </w:lvl>
  </w:abstractNum>
  <w:abstractNum w:abstractNumId="2" w15:restartNumberingAfterBreak="0">
    <w:nsid w:val="02B03CDA"/>
    <w:multiLevelType w:val="multilevel"/>
    <w:tmpl w:val="0427001F"/>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32D7ECB"/>
    <w:multiLevelType w:val="multilevel"/>
    <w:tmpl w:val="411E90B6"/>
    <w:lvl w:ilvl="0">
      <w:start w:val="1"/>
      <w:numFmt w:val="decimal"/>
      <w:lvlText w:val="%1."/>
      <w:lvlJc w:val="left"/>
      <w:pPr>
        <w:ind w:left="720" w:hanging="360"/>
      </w:pPr>
    </w:lvl>
    <w:lvl w:ilvl="1">
      <w:start w:val="1"/>
      <w:numFmt w:val="decimal"/>
      <w:isLgl/>
      <w:lvlText w:val="%1.%2."/>
      <w:lvlJc w:val="left"/>
      <w:pPr>
        <w:ind w:left="1057" w:hanging="490"/>
      </w:pPr>
      <w:rPr>
        <w:rFonts w:hint="default"/>
        <w:b w:val="0"/>
        <w:bCs/>
      </w:rPr>
    </w:lvl>
    <w:lvl w:ilvl="2">
      <w:start w:val="1"/>
      <w:numFmt w:val="decimal"/>
      <w:isLgl/>
      <w:lvlText w:val="%1.%2.%3."/>
      <w:lvlJc w:val="left"/>
      <w:pPr>
        <w:ind w:left="1494" w:hanging="720"/>
      </w:pPr>
      <w:rPr>
        <w:rFonts w:hint="default"/>
        <w:b w:val="0"/>
        <w:bCs/>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4" w15:restartNumberingAfterBreak="0">
    <w:nsid w:val="03602B09"/>
    <w:multiLevelType w:val="hybridMultilevel"/>
    <w:tmpl w:val="797E58DC"/>
    <w:lvl w:ilvl="0" w:tplc="83DCF2C6">
      <w:start w:val="1"/>
      <w:numFmt w:val="decimal"/>
      <w:lvlText w:val="%1)"/>
      <w:lvlJc w:val="left"/>
      <w:pPr>
        <w:ind w:left="1020" w:hanging="360"/>
      </w:pPr>
    </w:lvl>
    <w:lvl w:ilvl="1" w:tplc="5E16E370">
      <w:start w:val="1"/>
      <w:numFmt w:val="decimal"/>
      <w:lvlText w:val="%2)"/>
      <w:lvlJc w:val="left"/>
      <w:pPr>
        <w:ind w:left="1020" w:hanging="360"/>
      </w:pPr>
    </w:lvl>
    <w:lvl w:ilvl="2" w:tplc="FF8AEF12">
      <w:start w:val="1"/>
      <w:numFmt w:val="decimal"/>
      <w:lvlText w:val="%3)"/>
      <w:lvlJc w:val="left"/>
      <w:pPr>
        <w:ind w:left="1020" w:hanging="360"/>
      </w:pPr>
    </w:lvl>
    <w:lvl w:ilvl="3" w:tplc="3A7621A8">
      <w:start w:val="1"/>
      <w:numFmt w:val="decimal"/>
      <w:lvlText w:val="%4)"/>
      <w:lvlJc w:val="left"/>
      <w:pPr>
        <w:ind w:left="1020" w:hanging="360"/>
      </w:pPr>
    </w:lvl>
    <w:lvl w:ilvl="4" w:tplc="B248F152">
      <w:start w:val="1"/>
      <w:numFmt w:val="decimal"/>
      <w:lvlText w:val="%5)"/>
      <w:lvlJc w:val="left"/>
      <w:pPr>
        <w:ind w:left="1020" w:hanging="360"/>
      </w:pPr>
    </w:lvl>
    <w:lvl w:ilvl="5" w:tplc="96DCDA7E">
      <w:start w:val="1"/>
      <w:numFmt w:val="decimal"/>
      <w:lvlText w:val="%6)"/>
      <w:lvlJc w:val="left"/>
      <w:pPr>
        <w:ind w:left="1020" w:hanging="360"/>
      </w:pPr>
    </w:lvl>
    <w:lvl w:ilvl="6" w:tplc="8C3EC800">
      <w:start w:val="1"/>
      <w:numFmt w:val="decimal"/>
      <w:lvlText w:val="%7)"/>
      <w:lvlJc w:val="left"/>
      <w:pPr>
        <w:ind w:left="1020" w:hanging="360"/>
      </w:pPr>
    </w:lvl>
    <w:lvl w:ilvl="7" w:tplc="2A429AFC">
      <w:start w:val="1"/>
      <w:numFmt w:val="decimal"/>
      <w:lvlText w:val="%8)"/>
      <w:lvlJc w:val="left"/>
      <w:pPr>
        <w:ind w:left="1020" w:hanging="360"/>
      </w:pPr>
    </w:lvl>
    <w:lvl w:ilvl="8" w:tplc="2A960472">
      <w:start w:val="1"/>
      <w:numFmt w:val="decimal"/>
      <w:lvlText w:val="%9)"/>
      <w:lvlJc w:val="left"/>
      <w:pPr>
        <w:ind w:left="1020" w:hanging="360"/>
      </w:pPr>
    </w:lvl>
  </w:abstractNum>
  <w:abstractNum w:abstractNumId="5" w15:restartNumberingAfterBreak="0">
    <w:nsid w:val="03BD10EE"/>
    <w:multiLevelType w:val="hybridMultilevel"/>
    <w:tmpl w:val="468008CA"/>
    <w:lvl w:ilvl="0" w:tplc="A2424654">
      <w:start w:val="1"/>
      <w:numFmt w:val="decimal"/>
      <w:lvlText w:val="%1)"/>
      <w:lvlJc w:val="left"/>
      <w:pPr>
        <w:ind w:left="1020" w:hanging="360"/>
      </w:pPr>
    </w:lvl>
    <w:lvl w:ilvl="1" w:tplc="7EE80730">
      <w:start w:val="1"/>
      <w:numFmt w:val="decimal"/>
      <w:lvlText w:val="%2)"/>
      <w:lvlJc w:val="left"/>
      <w:pPr>
        <w:ind w:left="1020" w:hanging="360"/>
      </w:pPr>
    </w:lvl>
    <w:lvl w:ilvl="2" w:tplc="0D024AEE">
      <w:start w:val="1"/>
      <w:numFmt w:val="decimal"/>
      <w:lvlText w:val="%3)"/>
      <w:lvlJc w:val="left"/>
      <w:pPr>
        <w:ind w:left="1020" w:hanging="360"/>
      </w:pPr>
    </w:lvl>
    <w:lvl w:ilvl="3" w:tplc="F0A82134">
      <w:start w:val="1"/>
      <w:numFmt w:val="decimal"/>
      <w:lvlText w:val="%4)"/>
      <w:lvlJc w:val="left"/>
      <w:pPr>
        <w:ind w:left="1020" w:hanging="360"/>
      </w:pPr>
    </w:lvl>
    <w:lvl w:ilvl="4" w:tplc="3AF2AA12">
      <w:start w:val="1"/>
      <w:numFmt w:val="decimal"/>
      <w:lvlText w:val="%5)"/>
      <w:lvlJc w:val="left"/>
      <w:pPr>
        <w:ind w:left="1020" w:hanging="360"/>
      </w:pPr>
    </w:lvl>
    <w:lvl w:ilvl="5" w:tplc="0854EC54">
      <w:start w:val="1"/>
      <w:numFmt w:val="decimal"/>
      <w:lvlText w:val="%6)"/>
      <w:lvlJc w:val="left"/>
      <w:pPr>
        <w:ind w:left="1020" w:hanging="360"/>
      </w:pPr>
    </w:lvl>
    <w:lvl w:ilvl="6" w:tplc="F9AAB47A">
      <w:start w:val="1"/>
      <w:numFmt w:val="decimal"/>
      <w:lvlText w:val="%7)"/>
      <w:lvlJc w:val="left"/>
      <w:pPr>
        <w:ind w:left="1020" w:hanging="360"/>
      </w:pPr>
    </w:lvl>
    <w:lvl w:ilvl="7" w:tplc="40CA099C">
      <w:start w:val="1"/>
      <w:numFmt w:val="decimal"/>
      <w:lvlText w:val="%8)"/>
      <w:lvlJc w:val="left"/>
      <w:pPr>
        <w:ind w:left="1020" w:hanging="360"/>
      </w:pPr>
    </w:lvl>
    <w:lvl w:ilvl="8" w:tplc="0694AA8C">
      <w:start w:val="1"/>
      <w:numFmt w:val="decimal"/>
      <w:lvlText w:val="%9)"/>
      <w:lvlJc w:val="left"/>
      <w:pPr>
        <w:ind w:left="1020" w:hanging="360"/>
      </w:pPr>
    </w:lvl>
  </w:abstractNum>
  <w:abstractNum w:abstractNumId="6" w15:restartNumberingAfterBreak="0">
    <w:nsid w:val="05861186"/>
    <w:multiLevelType w:val="multilevel"/>
    <w:tmpl w:val="E438FCC6"/>
    <w:lvl w:ilvl="0">
      <w:start w:val="1"/>
      <w:numFmt w:val="decimal"/>
      <w:lvlText w:val="%1."/>
      <w:lvlJc w:val="left"/>
      <w:pPr>
        <w:ind w:left="1070" w:hanging="360"/>
      </w:pPr>
    </w:lvl>
    <w:lvl w:ilvl="1">
      <w:start w:val="1"/>
      <w:numFmt w:val="decimal"/>
      <w:isLgl/>
      <w:lvlText w:val="%1.%2."/>
      <w:lvlJc w:val="left"/>
      <w:pPr>
        <w:ind w:left="915" w:hanging="490"/>
      </w:pPr>
      <w:rPr>
        <w:rFonts w:hint="default"/>
        <w:b w:val="0"/>
        <w:bCs/>
      </w:rPr>
    </w:lvl>
    <w:lvl w:ilvl="2">
      <w:start w:val="1"/>
      <w:numFmt w:val="decimal"/>
      <w:isLgl/>
      <w:lvlText w:val="%1.%2.%3."/>
      <w:lvlJc w:val="left"/>
      <w:pPr>
        <w:ind w:left="1494" w:hanging="720"/>
      </w:pPr>
      <w:rPr>
        <w:rFonts w:hint="default"/>
        <w:b w:val="0"/>
        <w:bCs/>
      </w:rPr>
    </w:lvl>
    <w:lvl w:ilvl="3">
      <w:start w:val="1"/>
      <w:numFmt w:val="decimal"/>
      <w:isLgl/>
      <w:lvlText w:val="%1.%2.%3.%4."/>
      <w:lvlJc w:val="left"/>
      <w:pPr>
        <w:ind w:left="1701" w:hanging="720"/>
      </w:pPr>
      <w:rPr>
        <w:rFonts w:hint="default"/>
        <w:b w:val="0"/>
        <w:bCs/>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7" w15:restartNumberingAfterBreak="0">
    <w:nsid w:val="05925119"/>
    <w:multiLevelType w:val="multilevel"/>
    <w:tmpl w:val="9C749072"/>
    <w:lvl w:ilvl="0">
      <w:start w:val="1"/>
      <w:numFmt w:val="decimal"/>
      <w:lvlText w:val="%1."/>
      <w:lvlJc w:val="left"/>
      <w:pPr>
        <w:ind w:left="1069" w:hanging="360"/>
      </w:pPr>
      <w:rPr>
        <w:b w:val="0"/>
        <w:bCs/>
      </w:rPr>
    </w:lvl>
    <w:lvl w:ilvl="1">
      <w:start w:val="1"/>
      <w:numFmt w:val="decimal"/>
      <w:isLgl/>
      <w:lvlText w:val="%1.%2."/>
      <w:lvlJc w:val="left"/>
      <w:pPr>
        <w:ind w:left="1058" w:hanging="490"/>
      </w:pPr>
      <w:rPr>
        <w:rFonts w:ascii="Times New Roman" w:hAnsi="Times New Roman" w:cs="Times New Roman" w:hint="default"/>
        <w:b w:val="0"/>
        <w:bCs/>
        <w:i w:val="0"/>
        <w:iCs w:val="0"/>
        <w:sz w:val="24"/>
        <w:szCs w:val="24"/>
      </w:rPr>
    </w:lvl>
    <w:lvl w:ilvl="2">
      <w:start w:val="1"/>
      <w:numFmt w:val="decimal"/>
      <w:lvlText w:val="%1.%2.%3."/>
      <w:lvlJc w:val="left"/>
      <w:pPr>
        <w:ind w:left="1146" w:hanging="720"/>
      </w:pPr>
      <w:rPr>
        <w:b w:val="0"/>
        <w:bCs/>
      </w:rPr>
    </w:lvl>
    <w:lvl w:ilvl="3">
      <w:start w:val="1"/>
      <w:numFmt w:val="decimal"/>
      <w:isLgl/>
      <w:lvlText w:val="%1.%2.%3.%4."/>
      <w:lvlJc w:val="left"/>
      <w:pPr>
        <w:ind w:left="6249" w:hanging="720"/>
      </w:pPr>
      <w:rPr>
        <w:rFonts w:hint="default"/>
        <w:b w:val="0"/>
        <w:bCs/>
      </w:rPr>
    </w:lvl>
    <w:lvl w:ilvl="4">
      <w:start w:val="1"/>
      <w:numFmt w:val="decimal"/>
      <w:isLgl/>
      <w:lvlText w:val="%1.%2.%3.%4.%5."/>
      <w:lvlJc w:val="left"/>
      <w:pPr>
        <w:ind w:left="2268" w:hanging="1080"/>
      </w:pPr>
      <w:rPr>
        <w:rFonts w:hint="default"/>
        <w:b w:val="0"/>
        <w:bCs/>
      </w:rPr>
    </w:lvl>
    <w:lvl w:ilvl="5">
      <w:start w:val="1"/>
      <w:numFmt w:val="decimal"/>
      <w:isLgl/>
      <w:lvlText w:val="%1.%2.%3.%4.%5.%6."/>
      <w:lvlJc w:val="left"/>
      <w:pPr>
        <w:ind w:left="2475" w:hanging="1080"/>
      </w:pPr>
      <w:rPr>
        <w:rFonts w:hint="default"/>
        <w:b w:val="0"/>
        <w:bCs/>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8" w15:restartNumberingAfterBreak="0">
    <w:nsid w:val="06A05260"/>
    <w:multiLevelType w:val="hybridMultilevel"/>
    <w:tmpl w:val="F9E68C7A"/>
    <w:lvl w:ilvl="0" w:tplc="B63CD3A2">
      <w:start w:val="1"/>
      <w:numFmt w:val="decimal"/>
      <w:lvlText w:val="%1)"/>
      <w:lvlJc w:val="left"/>
      <w:pPr>
        <w:ind w:left="1080" w:hanging="360"/>
      </w:pPr>
    </w:lvl>
    <w:lvl w:ilvl="1" w:tplc="744E47F8">
      <w:start w:val="1"/>
      <w:numFmt w:val="decimal"/>
      <w:lvlText w:val="%2)"/>
      <w:lvlJc w:val="left"/>
      <w:pPr>
        <w:ind w:left="1080" w:hanging="360"/>
      </w:pPr>
    </w:lvl>
    <w:lvl w:ilvl="2" w:tplc="4756176A">
      <w:start w:val="1"/>
      <w:numFmt w:val="decimal"/>
      <w:lvlText w:val="%3)"/>
      <w:lvlJc w:val="left"/>
      <w:pPr>
        <w:ind w:left="1080" w:hanging="360"/>
      </w:pPr>
    </w:lvl>
    <w:lvl w:ilvl="3" w:tplc="8154EAA6">
      <w:start w:val="1"/>
      <w:numFmt w:val="decimal"/>
      <w:lvlText w:val="%4)"/>
      <w:lvlJc w:val="left"/>
      <w:pPr>
        <w:ind w:left="1080" w:hanging="360"/>
      </w:pPr>
    </w:lvl>
    <w:lvl w:ilvl="4" w:tplc="A2A65F1A">
      <w:start w:val="1"/>
      <w:numFmt w:val="decimal"/>
      <w:lvlText w:val="%5)"/>
      <w:lvlJc w:val="left"/>
      <w:pPr>
        <w:ind w:left="1080" w:hanging="360"/>
      </w:pPr>
    </w:lvl>
    <w:lvl w:ilvl="5" w:tplc="E280DB28">
      <w:start w:val="1"/>
      <w:numFmt w:val="decimal"/>
      <w:lvlText w:val="%6)"/>
      <w:lvlJc w:val="left"/>
      <w:pPr>
        <w:ind w:left="1080" w:hanging="360"/>
      </w:pPr>
    </w:lvl>
    <w:lvl w:ilvl="6" w:tplc="1F94B48A">
      <w:start w:val="1"/>
      <w:numFmt w:val="decimal"/>
      <w:lvlText w:val="%7)"/>
      <w:lvlJc w:val="left"/>
      <w:pPr>
        <w:ind w:left="1080" w:hanging="360"/>
      </w:pPr>
    </w:lvl>
    <w:lvl w:ilvl="7" w:tplc="9A10C9C4">
      <w:start w:val="1"/>
      <w:numFmt w:val="decimal"/>
      <w:lvlText w:val="%8)"/>
      <w:lvlJc w:val="left"/>
      <w:pPr>
        <w:ind w:left="1080" w:hanging="360"/>
      </w:pPr>
    </w:lvl>
    <w:lvl w:ilvl="8" w:tplc="FF4A758A">
      <w:start w:val="1"/>
      <w:numFmt w:val="decimal"/>
      <w:lvlText w:val="%9)"/>
      <w:lvlJc w:val="left"/>
      <w:pPr>
        <w:ind w:left="1080" w:hanging="360"/>
      </w:pPr>
    </w:lvl>
  </w:abstractNum>
  <w:abstractNum w:abstractNumId="9" w15:restartNumberingAfterBreak="0">
    <w:nsid w:val="06BE4632"/>
    <w:multiLevelType w:val="hybridMultilevel"/>
    <w:tmpl w:val="261C4374"/>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07C66628"/>
    <w:multiLevelType w:val="multilevel"/>
    <w:tmpl w:val="98162834"/>
    <w:lvl w:ilvl="0">
      <w:start w:val="1"/>
      <w:numFmt w:val="decimal"/>
      <w:lvlText w:val="%1."/>
      <w:lvlJc w:val="left"/>
      <w:pPr>
        <w:ind w:left="360" w:hanging="360"/>
      </w:pPr>
      <w:rPr>
        <w:rFonts w:hint="default"/>
      </w:rPr>
    </w:lvl>
    <w:lvl w:ilvl="1">
      <w:start w:val="1"/>
      <w:numFmt w:val="decimal"/>
      <w:lvlText w:val="%2."/>
      <w:lvlJc w:val="left"/>
      <w:pPr>
        <w:ind w:left="1142" w:hanging="432"/>
      </w:pPr>
      <w:rPr>
        <w:rFonts w:ascii="Calibri" w:eastAsia="Times New Roman" w:hAnsi="Calibri" w:hint="default"/>
        <w:b w:val="0"/>
        <w:bCs w:val="0"/>
        <w:sz w:val="24"/>
        <w:szCs w:val="24"/>
      </w:rPr>
    </w:lvl>
    <w:lvl w:ilvl="2">
      <w:start w:val="1"/>
      <w:numFmt w:val="decimal"/>
      <w:lvlText w:val="%2.%3."/>
      <w:lvlJc w:val="left"/>
      <w:pPr>
        <w:ind w:left="1639" w:hanging="504"/>
      </w:pPr>
      <w:rPr>
        <w:rFonts w:hint="default"/>
        <w:b w:val="0"/>
        <w:bCs w:val="0"/>
        <w:sz w:val="24"/>
        <w:szCs w:val="24"/>
      </w:rPr>
    </w:lvl>
    <w:lvl w:ilvl="3">
      <w:start w:val="1"/>
      <w:numFmt w:val="decimal"/>
      <w:lvlText w:val="%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8136A8D"/>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08E67E84"/>
    <w:multiLevelType w:val="hybridMultilevel"/>
    <w:tmpl w:val="E6B40DC8"/>
    <w:lvl w:ilvl="0" w:tplc="EC9E0EBA">
      <w:start w:val="1"/>
      <w:numFmt w:val="bullet"/>
      <w:lvlText w:val=""/>
      <w:lvlJc w:val="left"/>
      <w:pPr>
        <w:tabs>
          <w:tab w:val="num" w:pos="502"/>
        </w:tabs>
        <w:ind w:left="502" w:hanging="360"/>
      </w:pPr>
      <w:rPr>
        <w:rFonts w:ascii="Symbol" w:hAnsi="Symbol" w:hint="default"/>
      </w:rPr>
    </w:lvl>
    <w:lvl w:ilvl="1" w:tplc="7B945B68">
      <w:start w:val="1"/>
      <w:numFmt w:val="bullet"/>
      <w:lvlText w:val=""/>
      <w:lvlJc w:val="left"/>
      <w:pPr>
        <w:tabs>
          <w:tab w:val="num" w:pos="1222"/>
        </w:tabs>
        <w:ind w:left="1222" w:hanging="360"/>
      </w:pPr>
      <w:rPr>
        <w:rFonts w:ascii="Symbol" w:hAnsi="Symbol" w:hint="default"/>
      </w:rPr>
    </w:lvl>
    <w:lvl w:ilvl="2" w:tplc="0150B70A">
      <w:start w:val="1"/>
      <w:numFmt w:val="bullet"/>
      <w:lvlText w:val=""/>
      <w:lvlJc w:val="left"/>
      <w:pPr>
        <w:tabs>
          <w:tab w:val="num" w:pos="1942"/>
        </w:tabs>
        <w:ind w:left="1942" w:hanging="360"/>
      </w:pPr>
      <w:rPr>
        <w:rFonts w:ascii="Symbol" w:hAnsi="Symbol" w:hint="default"/>
      </w:rPr>
    </w:lvl>
    <w:lvl w:ilvl="3" w:tplc="95CAF59C">
      <w:start w:val="1"/>
      <w:numFmt w:val="bullet"/>
      <w:lvlText w:val=""/>
      <w:lvlJc w:val="left"/>
      <w:pPr>
        <w:tabs>
          <w:tab w:val="num" w:pos="2662"/>
        </w:tabs>
        <w:ind w:left="2662" w:hanging="360"/>
      </w:pPr>
      <w:rPr>
        <w:rFonts w:ascii="Symbol" w:hAnsi="Symbol" w:hint="default"/>
      </w:rPr>
    </w:lvl>
    <w:lvl w:ilvl="4" w:tplc="036ECBDC">
      <w:start w:val="1"/>
      <w:numFmt w:val="bullet"/>
      <w:lvlText w:val=""/>
      <w:lvlJc w:val="left"/>
      <w:pPr>
        <w:tabs>
          <w:tab w:val="num" w:pos="3382"/>
        </w:tabs>
        <w:ind w:left="3382" w:hanging="360"/>
      </w:pPr>
      <w:rPr>
        <w:rFonts w:ascii="Symbol" w:hAnsi="Symbol" w:hint="default"/>
      </w:rPr>
    </w:lvl>
    <w:lvl w:ilvl="5" w:tplc="36ACC4C2">
      <w:start w:val="1"/>
      <w:numFmt w:val="bullet"/>
      <w:lvlText w:val=""/>
      <w:lvlJc w:val="left"/>
      <w:pPr>
        <w:tabs>
          <w:tab w:val="num" w:pos="4102"/>
        </w:tabs>
        <w:ind w:left="4102" w:hanging="360"/>
      </w:pPr>
      <w:rPr>
        <w:rFonts w:ascii="Symbol" w:hAnsi="Symbol" w:hint="default"/>
      </w:rPr>
    </w:lvl>
    <w:lvl w:ilvl="6" w:tplc="C33EA274">
      <w:start w:val="1"/>
      <w:numFmt w:val="bullet"/>
      <w:lvlText w:val=""/>
      <w:lvlJc w:val="left"/>
      <w:pPr>
        <w:tabs>
          <w:tab w:val="num" w:pos="4822"/>
        </w:tabs>
        <w:ind w:left="4822" w:hanging="360"/>
      </w:pPr>
      <w:rPr>
        <w:rFonts w:ascii="Symbol" w:hAnsi="Symbol" w:hint="default"/>
      </w:rPr>
    </w:lvl>
    <w:lvl w:ilvl="7" w:tplc="D61C924A">
      <w:start w:val="1"/>
      <w:numFmt w:val="bullet"/>
      <w:lvlText w:val=""/>
      <w:lvlJc w:val="left"/>
      <w:pPr>
        <w:tabs>
          <w:tab w:val="num" w:pos="5542"/>
        </w:tabs>
        <w:ind w:left="5542" w:hanging="360"/>
      </w:pPr>
      <w:rPr>
        <w:rFonts w:ascii="Symbol" w:hAnsi="Symbol" w:hint="default"/>
      </w:rPr>
    </w:lvl>
    <w:lvl w:ilvl="8" w:tplc="CCB86982">
      <w:start w:val="1"/>
      <w:numFmt w:val="bullet"/>
      <w:lvlText w:val=""/>
      <w:lvlJc w:val="left"/>
      <w:pPr>
        <w:tabs>
          <w:tab w:val="num" w:pos="6262"/>
        </w:tabs>
        <w:ind w:left="6262" w:hanging="360"/>
      </w:pPr>
      <w:rPr>
        <w:rFonts w:ascii="Symbol" w:hAnsi="Symbol" w:hint="default"/>
      </w:rPr>
    </w:lvl>
  </w:abstractNum>
  <w:abstractNum w:abstractNumId="13" w15:restartNumberingAfterBreak="0">
    <w:nsid w:val="0D8568C5"/>
    <w:multiLevelType w:val="hybridMultilevel"/>
    <w:tmpl w:val="53A43D72"/>
    <w:lvl w:ilvl="0" w:tplc="DBCCD3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4" w15:restartNumberingAfterBreak="0">
    <w:nsid w:val="0E2132E8"/>
    <w:multiLevelType w:val="multilevel"/>
    <w:tmpl w:val="5A0C0C28"/>
    <w:lvl w:ilvl="0">
      <w:start w:val="1"/>
      <w:numFmt w:val="decimal"/>
      <w:lvlText w:val="%1."/>
      <w:lvlJc w:val="left"/>
      <w:pPr>
        <w:ind w:left="360" w:hanging="360"/>
      </w:pPr>
      <w:rPr>
        <w:rFonts w:ascii="Trebuchet MS" w:eastAsia="Calibri" w:hAnsi="Trebuchet MS" w:cs="Calibri"/>
        <w:b w:val="0"/>
        <w:sz w:val="20"/>
        <w:szCs w:val="2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ECB2590"/>
    <w:multiLevelType w:val="hybridMultilevel"/>
    <w:tmpl w:val="C7CA1CA4"/>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0F2B098E"/>
    <w:multiLevelType w:val="hybridMultilevel"/>
    <w:tmpl w:val="66704B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F8A4F4A"/>
    <w:multiLevelType w:val="hybridMultilevel"/>
    <w:tmpl w:val="1FFEBFA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0FA60A16"/>
    <w:multiLevelType w:val="multilevel"/>
    <w:tmpl w:val="9C749072"/>
    <w:lvl w:ilvl="0">
      <w:start w:val="1"/>
      <w:numFmt w:val="decimal"/>
      <w:lvlText w:val="%1."/>
      <w:lvlJc w:val="left"/>
      <w:pPr>
        <w:ind w:left="3337" w:hanging="360"/>
      </w:pPr>
      <w:rPr>
        <w:b w:val="0"/>
        <w:bCs/>
      </w:rPr>
    </w:lvl>
    <w:lvl w:ilvl="1">
      <w:start w:val="1"/>
      <w:numFmt w:val="decimal"/>
      <w:isLgl/>
      <w:lvlText w:val="%1.%2."/>
      <w:lvlJc w:val="left"/>
      <w:pPr>
        <w:ind w:left="3468" w:hanging="490"/>
      </w:pPr>
      <w:rPr>
        <w:rFonts w:ascii="Times New Roman" w:hAnsi="Times New Roman" w:cs="Times New Roman" w:hint="default"/>
        <w:b w:val="0"/>
        <w:bCs/>
        <w:i w:val="0"/>
        <w:iCs w:val="0"/>
        <w:sz w:val="24"/>
        <w:szCs w:val="24"/>
      </w:rPr>
    </w:lvl>
    <w:lvl w:ilvl="2">
      <w:start w:val="1"/>
      <w:numFmt w:val="decimal"/>
      <w:lvlText w:val="%1.%2.%3."/>
      <w:lvlJc w:val="left"/>
      <w:pPr>
        <w:ind w:left="3414" w:hanging="720"/>
      </w:pPr>
      <w:rPr>
        <w:b w:val="0"/>
        <w:bCs/>
      </w:rPr>
    </w:lvl>
    <w:lvl w:ilvl="3">
      <w:start w:val="1"/>
      <w:numFmt w:val="decimal"/>
      <w:isLgl/>
      <w:lvlText w:val="%1.%2.%3.%4."/>
      <w:lvlJc w:val="left"/>
      <w:pPr>
        <w:ind w:left="8517" w:hanging="720"/>
      </w:pPr>
      <w:rPr>
        <w:rFonts w:hint="default"/>
        <w:b w:val="0"/>
        <w:bCs/>
      </w:rPr>
    </w:lvl>
    <w:lvl w:ilvl="4">
      <w:start w:val="1"/>
      <w:numFmt w:val="decimal"/>
      <w:isLgl/>
      <w:lvlText w:val="%1.%2.%3.%4.%5."/>
      <w:lvlJc w:val="left"/>
      <w:pPr>
        <w:ind w:left="4536" w:hanging="1080"/>
      </w:pPr>
      <w:rPr>
        <w:rFonts w:hint="default"/>
        <w:b w:val="0"/>
        <w:bCs/>
      </w:rPr>
    </w:lvl>
    <w:lvl w:ilvl="5">
      <w:start w:val="1"/>
      <w:numFmt w:val="decimal"/>
      <w:isLgl/>
      <w:lvlText w:val="%1.%2.%3.%4.%5.%6."/>
      <w:lvlJc w:val="left"/>
      <w:pPr>
        <w:ind w:left="4743" w:hanging="1080"/>
      </w:pPr>
      <w:rPr>
        <w:rFonts w:hint="default"/>
        <w:b w:val="0"/>
        <w:bCs/>
      </w:rPr>
    </w:lvl>
    <w:lvl w:ilvl="6">
      <w:start w:val="1"/>
      <w:numFmt w:val="decimal"/>
      <w:isLgl/>
      <w:lvlText w:val="%1.%2.%3.%4.%5.%6.%7."/>
      <w:lvlJc w:val="left"/>
      <w:pPr>
        <w:ind w:left="5310" w:hanging="1440"/>
      </w:pPr>
      <w:rPr>
        <w:rFonts w:hint="default"/>
        <w:b/>
      </w:rPr>
    </w:lvl>
    <w:lvl w:ilvl="7">
      <w:start w:val="1"/>
      <w:numFmt w:val="decimal"/>
      <w:isLgl/>
      <w:lvlText w:val="%1.%2.%3.%4.%5.%6.%7.%8."/>
      <w:lvlJc w:val="left"/>
      <w:pPr>
        <w:ind w:left="5517" w:hanging="1440"/>
      </w:pPr>
      <w:rPr>
        <w:rFonts w:hint="default"/>
        <w:b/>
      </w:rPr>
    </w:lvl>
    <w:lvl w:ilvl="8">
      <w:start w:val="1"/>
      <w:numFmt w:val="decimal"/>
      <w:isLgl/>
      <w:lvlText w:val="%1.%2.%3.%4.%5.%6.%7.%8.%9."/>
      <w:lvlJc w:val="left"/>
      <w:pPr>
        <w:ind w:left="6084" w:hanging="1800"/>
      </w:pPr>
      <w:rPr>
        <w:rFonts w:hint="default"/>
        <w:b/>
      </w:rPr>
    </w:lvl>
  </w:abstractNum>
  <w:abstractNum w:abstractNumId="19" w15:restartNumberingAfterBreak="0">
    <w:nsid w:val="106F142B"/>
    <w:multiLevelType w:val="hybridMultilevel"/>
    <w:tmpl w:val="C4EC172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130A191D"/>
    <w:multiLevelType w:val="hybridMultilevel"/>
    <w:tmpl w:val="0E4A9FAE"/>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13F556B6"/>
    <w:multiLevelType w:val="hybridMultilevel"/>
    <w:tmpl w:val="CC3EE9A4"/>
    <w:lvl w:ilvl="0" w:tplc="CDD04F9E">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14454F0A"/>
    <w:multiLevelType w:val="multilevel"/>
    <w:tmpl w:val="C74C6824"/>
    <w:lvl w:ilvl="0">
      <w:start w:val="1"/>
      <w:numFmt w:val="decimal"/>
      <w:lvlText w:val="%1."/>
      <w:lvlJc w:val="left"/>
      <w:pPr>
        <w:ind w:left="360" w:hanging="360"/>
      </w:pPr>
      <w:rPr>
        <w:b/>
        <w:bCs w:val="0"/>
        <w:i w:val="0"/>
        <w:sz w:val="22"/>
        <w:szCs w:val="22"/>
      </w:rPr>
    </w:lvl>
    <w:lvl w:ilvl="1">
      <w:start w:val="1"/>
      <w:numFmt w:val="decimal"/>
      <w:lvlText w:val="%2."/>
      <w:lvlJc w:val="left"/>
      <w:pPr>
        <w:ind w:left="1142" w:hanging="432"/>
      </w:pPr>
      <w:rPr>
        <w:rFonts w:ascii="Arial" w:hAnsi="Arial" w:cs="Times New Roman" w:hint="default"/>
        <w:b w:val="0"/>
        <w:bCs w:val="0"/>
        <w:i w:val="0"/>
        <w:iCs/>
        <w:strike w:val="0"/>
        <w:dstrike w:val="0"/>
        <w:color w:val="000000"/>
        <w:sz w:val="22"/>
        <w:szCs w:val="22"/>
        <w:u w:val="none"/>
        <w:effect w:val="none"/>
      </w:rPr>
    </w:lvl>
    <w:lvl w:ilvl="2">
      <w:start w:val="1"/>
      <w:numFmt w:val="decimal"/>
      <w:lvlText w:val="%2.%3."/>
      <w:lvlJc w:val="left"/>
      <w:pPr>
        <w:ind w:left="1072" w:hanging="504"/>
      </w:pPr>
      <w:rPr>
        <w:b w:val="0"/>
        <w:bCs w:val="0"/>
        <w:strike w:val="0"/>
        <w:dstrike w:val="0"/>
        <w:color w:val="auto"/>
        <w:sz w:val="22"/>
        <w:szCs w:val="22"/>
        <w:u w:val="none"/>
        <w:effect w:val="none"/>
      </w:rPr>
    </w:lvl>
    <w:lvl w:ilvl="3">
      <w:start w:val="1"/>
      <w:numFmt w:val="decimal"/>
      <w:lvlText w:val="%2.%3.%4."/>
      <w:lvlJc w:val="left"/>
      <w:pPr>
        <w:ind w:left="121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6155A0F"/>
    <w:multiLevelType w:val="multilevel"/>
    <w:tmpl w:val="8C4E108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16BC64C3"/>
    <w:multiLevelType w:val="hybridMultilevel"/>
    <w:tmpl w:val="AB300552"/>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17055700"/>
    <w:multiLevelType w:val="hybridMultilevel"/>
    <w:tmpl w:val="6A047D4C"/>
    <w:lvl w:ilvl="0" w:tplc="5C9E8714">
      <w:start w:val="17"/>
      <w:numFmt w:val="bullet"/>
      <w:lvlText w:val="-"/>
      <w:lvlJc w:val="left"/>
      <w:pPr>
        <w:ind w:left="720" w:hanging="360"/>
      </w:pPr>
      <w:rPr>
        <w:rFonts w:ascii="Times New Roman" w:eastAsia="Arial Unicode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9B90F51"/>
    <w:multiLevelType w:val="multilevel"/>
    <w:tmpl w:val="0427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9C725F9"/>
    <w:multiLevelType w:val="hybridMultilevel"/>
    <w:tmpl w:val="E654BCB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1A5C71BF"/>
    <w:multiLevelType w:val="hybridMultilevel"/>
    <w:tmpl w:val="E6447148"/>
    <w:lvl w:ilvl="0" w:tplc="4CE2CEC4">
      <w:start w:val="1"/>
      <w:numFmt w:val="decimal"/>
      <w:lvlText w:val="%1)"/>
      <w:lvlJc w:val="left"/>
      <w:pPr>
        <w:ind w:left="1020" w:hanging="360"/>
      </w:pPr>
    </w:lvl>
    <w:lvl w:ilvl="1" w:tplc="D830618C">
      <w:start w:val="1"/>
      <w:numFmt w:val="decimal"/>
      <w:lvlText w:val="%2)"/>
      <w:lvlJc w:val="left"/>
      <w:pPr>
        <w:ind w:left="1020" w:hanging="360"/>
      </w:pPr>
    </w:lvl>
    <w:lvl w:ilvl="2" w:tplc="CD32A4BC">
      <w:start w:val="1"/>
      <w:numFmt w:val="decimal"/>
      <w:lvlText w:val="%3)"/>
      <w:lvlJc w:val="left"/>
      <w:pPr>
        <w:ind w:left="1020" w:hanging="360"/>
      </w:pPr>
    </w:lvl>
    <w:lvl w:ilvl="3" w:tplc="6CB85D9C">
      <w:start w:val="1"/>
      <w:numFmt w:val="decimal"/>
      <w:lvlText w:val="%4)"/>
      <w:lvlJc w:val="left"/>
      <w:pPr>
        <w:ind w:left="1020" w:hanging="360"/>
      </w:pPr>
    </w:lvl>
    <w:lvl w:ilvl="4" w:tplc="931C1CEC">
      <w:start w:val="1"/>
      <w:numFmt w:val="decimal"/>
      <w:lvlText w:val="%5)"/>
      <w:lvlJc w:val="left"/>
      <w:pPr>
        <w:ind w:left="1020" w:hanging="360"/>
      </w:pPr>
    </w:lvl>
    <w:lvl w:ilvl="5" w:tplc="DAC077E0">
      <w:start w:val="1"/>
      <w:numFmt w:val="decimal"/>
      <w:lvlText w:val="%6)"/>
      <w:lvlJc w:val="left"/>
      <w:pPr>
        <w:ind w:left="1020" w:hanging="360"/>
      </w:pPr>
    </w:lvl>
    <w:lvl w:ilvl="6" w:tplc="33DC0736">
      <w:start w:val="1"/>
      <w:numFmt w:val="decimal"/>
      <w:lvlText w:val="%7)"/>
      <w:lvlJc w:val="left"/>
      <w:pPr>
        <w:ind w:left="1020" w:hanging="360"/>
      </w:pPr>
    </w:lvl>
    <w:lvl w:ilvl="7" w:tplc="EBB41BA6">
      <w:start w:val="1"/>
      <w:numFmt w:val="decimal"/>
      <w:lvlText w:val="%8)"/>
      <w:lvlJc w:val="left"/>
      <w:pPr>
        <w:ind w:left="1020" w:hanging="360"/>
      </w:pPr>
    </w:lvl>
    <w:lvl w:ilvl="8" w:tplc="0D361E6E">
      <w:start w:val="1"/>
      <w:numFmt w:val="decimal"/>
      <w:lvlText w:val="%9)"/>
      <w:lvlJc w:val="left"/>
      <w:pPr>
        <w:ind w:left="1020" w:hanging="360"/>
      </w:pPr>
    </w:lvl>
  </w:abstractNum>
  <w:abstractNum w:abstractNumId="29" w15:restartNumberingAfterBreak="0">
    <w:nsid w:val="1BB809B4"/>
    <w:multiLevelType w:val="hybridMultilevel"/>
    <w:tmpl w:val="5AB096A4"/>
    <w:lvl w:ilvl="0" w:tplc="EBB64250">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1F454845"/>
    <w:multiLevelType w:val="hybridMultilevel"/>
    <w:tmpl w:val="FFB45430"/>
    <w:lvl w:ilvl="0" w:tplc="9FE8FF2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1" w15:restartNumberingAfterBreak="0">
    <w:nsid w:val="1F924CFB"/>
    <w:multiLevelType w:val="multilevel"/>
    <w:tmpl w:val="0427001F"/>
    <w:lvl w:ilvl="0">
      <w:start w:val="1"/>
      <w:numFmt w:val="decimal"/>
      <w:lvlText w:val="%1."/>
      <w:lvlJc w:val="left"/>
      <w:pPr>
        <w:ind w:left="360" w:hanging="360"/>
      </w:pPr>
    </w:lvl>
    <w:lvl w:ilvl="1">
      <w:start w:val="1"/>
      <w:numFmt w:val="decimal"/>
      <w:lvlText w:val="%1.%2."/>
      <w:lvlJc w:val="left"/>
      <w:pPr>
        <w:ind w:left="35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0D07FE0"/>
    <w:multiLevelType w:val="hybridMultilevel"/>
    <w:tmpl w:val="FE56BB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226A6EDF"/>
    <w:multiLevelType w:val="hybridMultilevel"/>
    <w:tmpl w:val="4C8884A2"/>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34" w15:restartNumberingAfterBreak="0">
    <w:nsid w:val="22D039E8"/>
    <w:multiLevelType w:val="hybridMultilevel"/>
    <w:tmpl w:val="4CFAA6F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24CC6EE6"/>
    <w:multiLevelType w:val="hybridMultilevel"/>
    <w:tmpl w:val="59185E10"/>
    <w:lvl w:ilvl="0" w:tplc="0427000B">
      <w:start w:val="51"/>
      <w:numFmt w:val="bullet"/>
      <w:lvlText w:val=""/>
      <w:lvlJc w:val="left"/>
      <w:pPr>
        <w:ind w:left="720" w:hanging="360"/>
      </w:pPr>
      <w:rPr>
        <w:rFonts w:ascii="Wingdings" w:eastAsia="Times New Roman" w:hAnsi="Wingding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281C76B1"/>
    <w:multiLevelType w:val="multilevel"/>
    <w:tmpl w:val="0427001F"/>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9E3292F"/>
    <w:multiLevelType w:val="hybridMultilevel"/>
    <w:tmpl w:val="221ABBFA"/>
    <w:lvl w:ilvl="0" w:tplc="4AC4D94E">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8" w15:restartNumberingAfterBreak="0">
    <w:nsid w:val="2B615485"/>
    <w:multiLevelType w:val="hybridMultilevel"/>
    <w:tmpl w:val="5C6C0CC0"/>
    <w:lvl w:ilvl="0" w:tplc="0427000F">
      <w:start w:val="8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2C17229A"/>
    <w:multiLevelType w:val="hybridMultilevel"/>
    <w:tmpl w:val="68D65228"/>
    <w:lvl w:ilvl="0" w:tplc="4810DDD2">
      <w:start w:val="1"/>
      <w:numFmt w:val="decimal"/>
      <w:lvlText w:val="%1)"/>
      <w:lvlJc w:val="left"/>
      <w:pPr>
        <w:ind w:left="1020" w:hanging="360"/>
      </w:pPr>
    </w:lvl>
    <w:lvl w:ilvl="1" w:tplc="4F9EC4BA">
      <w:start w:val="1"/>
      <w:numFmt w:val="decimal"/>
      <w:lvlText w:val="%2)"/>
      <w:lvlJc w:val="left"/>
      <w:pPr>
        <w:ind w:left="1020" w:hanging="360"/>
      </w:pPr>
    </w:lvl>
    <w:lvl w:ilvl="2" w:tplc="B5B0C7B4">
      <w:start w:val="1"/>
      <w:numFmt w:val="decimal"/>
      <w:lvlText w:val="%3)"/>
      <w:lvlJc w:val="left"/>
      <w:pPr>
        <w:ind w:left="1020" w:hanging="360"/>
      </w:pPr>
    </w:lvl>
    <w:lvl w:ilvl="3" w:tplc="CE46CE8C">
      <w:start w:val="1"/>
      <w:numFmt w:val="decimal"/>
      <w:lvlText w:val="%4)"/>
      <w:lvlJc w:val="left"/>
      <w:pPr>
        <w:ind w:left="1020" w:hanging="360"/>
      </w:pPr>
    </w:lvl>
    <w:lvl w:ilvl="4" w:tplc="490CE240">
      <w:start w:val="1"/>
      <w:numFmt w:val="decimal"/>
      <w:lvlText w:val="%5)"/>
      <w:lvlJc w:val="left"/>
      <w:pPr>
        <w:ind w:left="1020" w:hanging="360"/>
      </w:pPr>
    </w:lvl>
    <w:lvl w:ilvl="5" w:tplc="5A828834">
      <w:start w:val="1"/>
      <w:numFmt w:val="decimal"/>
      <w:lvlText w:val="%6)"/>
      <w:lvlJc w:val="left"/>
      <w:pPr>
        <w:ind w:left="1020" w:hanging="360"/>
      </w:pPr>
    </w:lvl>
    <w:lvl w:ilvl="6" w:tplc="DB167888">
      <w:start w:val="1"/>
      <w:numFmt w:val="decimal"/>
      <w:lvlText w:val="%7)"/>
      <w:lvlJc w:val="left"/>
      <w:pPr>
        <w:ind w:left="1020" w:hanging="360"/>
      </w:pPr>
    </w:lvl>
    <w:lvl w:ilvl="7" w:tplc="53FAEFE6">
      <w:start w:val="1"/>
      <w:numFmt w:val="decimal"/>
      <w:lvlText w:val="%8)"/>
      <w:lvlJc w:val="left"/>
      <w:pPr>
        <w:ind w:left="1020" w:hanging="360"/>
      </w:pPr>
    </w:lvl>
    <w:lvl w:ilvl="8" w:tplc="E368B432">
      <w:start w:val="1"/>
      <w:numFmt w:val="decimal"/>
      <w:lvlText w:val="%9)"/>
      <w:lvlJc w:val="left"/>
      <w:pPr>
        <w:ind w:left="1020" w:hanging="360"/>
      </w:pPr>
    </w:lvl>
  </w:abstractNum>
  <w:abstractNum w:abstractNumId="40" w15:restartNumberingAfterBreak="0">
    <w:nsid w:val="2CE762A8"/>
    <w:multiLevelType w:val="multilevel"/>
    <w:tmpl w:val="0427001F"/>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2E6F223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2F3E17AA"/>
    <w:multiLevelType w:val="hybridMultilevel"/>
    <w:tmpl w:val="EEAA8BB4"/>
    <w:lvl w:ilvl="0" w:tplc="F5D0F702">
      <w:start w:val="1"/>
      <w:numFmt w:val="decimal"/>
      <w:lvlText w:val="%1)"/>
      <w:lvlJc w:val="left"/>
      <w:pPr>
        <w:ind w:left="1020" w:hanging="360"/>
      </w:pPr>
    </w:lvl>
    <w:lvl w:ilvl="1" w:tplc="972884FE">
      <w:start w:val="1"/>
      <w:numFmt w:val="decimal"/>
      <w:lvlText w:val="%2)"/>
      <w:lvlJc w:val="left"/>
      <w:pPr>
        <w:ind w:left="1020" w:hanging="360"/>
      </w:pPr>
    </w:lvl>
    <w:lvl w:ilvl="2" w:tplc="82B0FCDE">
      <w:start w:val="1"/>
      <w:numFmt w:val="decimal"/>
      <w:lvlText w:val="%3)"/>
      <w:lvlJc w:val="left"/>
      <w:pPr>
        <w:ind w:left="1020" w:hanging="360"/>
      </w:pPr>
    </w:lvl>
    <w:lvl w:ilvl="3" w:tplc="99CA4D64">
      <w:start w:val="1"/>
      <w:numFmt w:val="decimal"/>
      <w:lvlText w:val="%4)"/>
      <w:lvlJc w:val="left"/>
      <w:pPr>
        <w:ind w:left="1020" w:hanging="360"/>
      </w:pPr>
    </w:lvl>
    <w:lvl w:ilvl="4" w:tplc="8468F98C">
      <w:start w:val="1"/>
      <w:numFmt w:val="decimal"/>
      <w:lvlText w:val="%5)"/>
      <w:lvlJc w:val="left"/>
      <w:pPr>
        <w:ind w:left="1020" w:hanging="360"/>
      </w:pPr>
    </w:lvl>
    <w:lvl w:ilvl="5" w:tplc="1F2A160C">
      <w:start w:val="1"/>
      <w:numFmt w:val="decimal"/>
      <w:lvlText w:val="%6)"/>
      <w:lvlJc w:val="left"/>
      <w:pPr>
        <w:ind w:left="1020" w:hanging="360"/>
      </w:pPr>
    </w:lvl>
    <w:lvl w:ilvl="6" w:tplc="51B0651E">
      <w:start w:val="1"/>
      <w:numFmt w:val="decimal"/>
      <w:lvlText w:val="%7)"/>
      <w:lvlJc w:val="left"/>
      <w:pPr>
        <w:ind w:left="1020" w:hanging="360"/>
      </w:pPr>
    </w:lvl>
    <w:lvl w:ilvl="7" w:tplc="CE30A6EE">
      <w:start w:val="1"/>
      <w:numFmt w:val="decimal"/>
      <w:lvlText w:val="%8)"/>
      <w:lvlJc w:val="left"/>
      <w:pPr>
        <w:ind w:left="1020" w:hanging="360"/>
      </w:pPr>
    </w:lvl>
    <w:lvl w:ilvl="8" w:tplc="8DF43C5C">
      <w:start w:val="1"/>
      <w:numFmt w:val="decimal"/>
      <w:lvlText w:val="%9)"/>
      <w:lvlJc w:val="left"/>
      <w:pPr>
        <w:ind w:left="1020" w:hanging="360"/>
      </w:pPr>
    </w:lvl>
  </w:abstractNum>
  <w:abstractNum w:abstractNumId="43" w15:restartNumberingAfterBreak="0">
    <w:nsid w:val="30C375E8"/>
    <w:multiLevelType w:val="hybridMultilevel"/>
    <w:tmpl w:val="26BEBC20"/>
    <w:lvl w:ilvl="0" w:tplc="783AEB9A">
      <w:start w:val="73"/>
      <w:numFmt w:val="decimal"/>
      <w:lvlText w:val="%1."/>
      <w:lvlJc w:val="left"/>
      <w:pPr>
        <w:ind w:left="927" w:hanging="360"/>
      </w:pPr>
      <w:rPr>
        <w:rFonts w:hint="default"/>
        <w:color w:val="000000" w:themeColor="text1"/>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4" w15:restartNumberingAfterBreak="0">
    <w:nsid w:val="31205139"/>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5" w15:restartNumberingAfterBreak="0">
    <w:nsid w:val="320B19D7"/>
    <w:multiLevelType w:val="multilevel"/>
    <w:tmpl w:val="2BDC01DA"/>
    <w:lvl w:ilvl="0">
      <w:start w:val="1"/>
      <w:numFmt w:val="decimal"/>
      <w:lvlText w:val="%1."/>
      <w:lvlJc w:val="left"/>
      <w:pPr>
        <w:ind w:left="360" w:hanging="360"/>
      </w:pPr>
      <w:rPr>
        <w:rFonts w:hint="default"/>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32C86A45"/>
    <w:multiLevelType w:val="hybridMultilevel"/>
    <w:tmpl w:val="C21EA9F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7" w15:restartNumberingAfterBreak="0">
    <w:nsid w:val="33190F49"/>
    <w:multiLevelType w:val="hybridMultilevel"/>
    <w:tmpl w:val="9F365F26"/>
    <w:lvl w:ilvl="0" w:tplc="AE9AC8C4">
      <w:start w:val="1"/>
      <w:numFmt w:val="upperRoman"/>
      <w:lvlText w:val="%1"/>
      <w:lvlJc w:val="right"/>
      <w:pPr>
        <w:ind w:left="3763" w:hanging="360"/>
      </w:pPr>
      <w:rPr>
        <w:rFonts w:hint="default"/>
        <w:b/>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8" w15:restartNumberingAfterBreak="0">
    <w:nsid w:val="345438D8"/>
    <w:multiLevelType w:val="multilevel"/>
    <w:tmpl w:val="411E90B6"/>
    <w:lvl w:ilvl="0">
      <w:start w:val="1"/>
      <w:numFmt w:val="decimal"/>
      <w:lvlText w:val="%1."/>
      <w:lvlJc w:val="left"/>
      <w:pPr>
        <w:ind w:left="720" w:hanging="360"/>
      </w:pPr>
    </w:lvl>
    <w:lvl w:ilvl="1">
      <w:start w:val="1"/>
      <w:numFmt w:val="decimal"/>
      <w:isLgl/>
      <w:lvlText w:val="%1.%2."/>
      <w:lvlJc w:val="left"/>
      <w:pPr>
        <w:ind w:left="1057" w:hanging="490"/>
      </w:pPr>
      <w:rPr>
        <w:rFonts w:hint="default"/>
        <w:b w:val="0"/>
        <w:bCs/>
      </w:rPr>
    </w:lvl>
    <w:lvl w:ilvl="2">
      <w:start w:val="1"/>
      <w:numFmt w:val="decimal"/>
      <w:isLgl/>
      <w:lvlText w:val="%1.%2.%3."/>
      <w:lvlJc w:val="left"/>
      <w:pPr>
        <w:ind w:left="1494" w:hanging="720"/>
      </w:pPr>
      <w:rPr>
        <w:rFonts w:hint="default"/>
        <w:b w:val="0"/>
        <w:bCs/>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49" w15:restartNumberingAfterBreak="0">
    <w:nsid w:val="3505469F"/>
    <w:multiLevelType w:val="multilevel"/>
    <w:tmpl w:val="02943764"/>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7805D81"/>
    <w:multiLevelType w:val="hybridMultilevel"/>
    <w:tmpl w:val="F648D902"/>
    <w:lvl w:ilvl="0" w:tplc="AA7023D6">
      <w:start w:val="1"/>
      <w:numFmt w:val="decimal"/>
      <w:lvlText w:val="%1)"/>
      <w:lvlJc w:val="left"/>
      <w:pPr>
        <w:ind w:left="1020" w:hanging="360"/>
      </w:pPr>
    </w:lvl>
    <w:lvl w:ilvl="1" w:tplc="0F00AF4C">
      <w:start w:val="1"/>
      <w:numFmt w:val="decimal"/>
      <w:lvlText w:val="%2)"/>
      <w:lvlJc w:val="left"/>
      <w:pPr>
        <w:ind w:left="1020" w:hanging="360"/>
      </w:pPr>
    </w:lvl>
    <w:lvl w:ilvl="2" w:tplc="657CE558">
      <w:start w:val="1"/>
      <w:numFmt w:val="decimal"/>
      <w:lvlText w:val="%3)"/>
      <w:lvlJc w:val="left"/>
      <w:pPr>
        <w:ind w:left="1020" w:hanging="360"/>
      </w:pPr>
    </w:lvl>
    <w:lvl w:ilvl="3" w:tplc="2230E48C">
      <w:start w:val="1"/>
      <w:numFmt w:val="decimal"/>
      <w:lvlText w:val="%4)"/>
      <w:lvlJc w:val="left"/>
      <w:pPr>
        <w:ind w:left="1020" w:hanging="360"/>
      </w:pPr>
    </w:lvl>
    <w:lvl w:ilvl="4" w:tplc="5D5CEA36">
      <w:start w:val="1"/>
      <w:numFmt w:val="decimal"/>
      <w:lvlText w:val="%5)"/>
      <w:lvlJc w:val="left"/>
      <w:pPr>
        <w:ind w:left="1020" w:hanging="360"/>
      </w:pPr>
    </w:lvl>
    <w:lvl w:ilvl="5" w:tplc="DD24529E">
      <w:start w:val="1"/>
      <w:numFmt w:val="decimal"/>
      <w:lvlText w:val="%6)"/>
      <w:lvlJc w:val="left"/>
      <w:pPr>
        <w:ind w:left="1020" w:hanging="360"/>
      </w:pPr>
    </w:lvl>
    <w:lvl w:ilvl="6" w:tplc="1038A1E0">
      <w:start w:val="1"/>
      <w:numFmt w:val="decimal"/>
      <w:lvlText w:val="%7)"/>
      <w:lvlJc w:val="left"/>
      <w:pPr>
        <w:ind w:left="1020" w:hanging="360"/>
      </w:pPr>
    </w:lvl>
    <w:lvl w:ilvl="7" w:tplc="9FB2DF38">
      <w:start w:val="1"/>
      <w:numFmt w:val="decimal"/>
      <w:lvlText w:val="%8)"/>
      <w:lvlJc w:val="left"/>
      <w:pPr>
        <w:ind w:left="1020" w:hanging="360"/>
      </w:pPr>
    </w:lvl>
    <w:lvl w:ilvl="8" w:tplc="2B4C51D0">
      <w:start w:val="1"/>
      <w:numFmt w:val="decimal"/>
      <w:lvlText w:val="%9)"/>
      <w:lvlJc w:val="left"/>
      <w:pPr>
        <w:ind w:left="1020" w:hanging="360"/>
      </w:pPr>
    </w:lvl>
  </w:abstractNum>
  <w:abstractNum w:abstractNumId="51" w15:restartNumberingAfterBreak="0">
    <w:nsid w:val="37A14BD6"/>
    <w:multiLevelType w:val="hybridMultilevel"/>
    <w:tmpl w:val="7EF045F2"/>
    <w:lvl w:ilvl="0" w:tplc="3FB8ED6A">
      <w:start w:val="1"/>
      <w:numFmt w:val="upperRoman"/>
      <w:pStyle w:val="Heading1"/>
      <w:lvlText w:val="%1 SKYRIUS."/>
      <w:lvlJc w:val="center"/>
      <w:pPr>
        <w:ind w:left="4188"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2" w15:restartNumberingAfterBreak="0">
    <w:nsid w:val="39036A88"/>
    <w:multiLevelType w:val="hybridMultilevel"/>
    <w:tmpl w:val="5734CD76"/>
    <w:lvl w:ilvl="0" w:tplc="EFF66228">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3" w15:restartNumberingAfterBreak="0">
    <w:nsid w:val="3A0F1899"/>
    <w:multiLevelType w:val="hybridMultilevel"/>
    <w:tmpl w:val="1E589F8A"/>
    <w:lvl w:ilvl="0" w:tplc="D04EFB24">
      <w:start w:val="1"/>
      <w:numFmt w:val="decimal"/>
      <w:lvlText w:val="%1)"/>
      <w:lvlJc w:val="left"/>
      <w:pPr>
        <w:ind w:left="396" w:hanging="360"/>
      </w:pPr>
      <w:rPr>
        <w:rFonts w:hint="default"/>
      </w:rPr>
    </w:lvl>
    <w:lvl w:ilvl="1" w:tplc="04270019" w:tentative="1">
      <w:start w:val="1"/>
      <w:numFmt w:val="lowerLetter"/>
      <w:lvlText w:val="%2."/>
      <w:lvlJc w:val="left"/>
      <w:pPr>
        <w:ind w:left="1116" w:hanging="360"/>
      </w:pPr>
    </w:lvl>
    <w:lvl w:ilvl="2" w:tplc="0427001B" w:tentative="1">
      <w:start w:val="1"/>
      <w:numFmt w:val="lowerRoman"/>
      <w:lvlText w:val="%3."/>
      <w:lvlJc w:val="right"/>
      <w:pPr>
        <w:ind w:left="1836" w:hanging="180"/>
      </w:pPr>
    </w:lvl>
    <w:lvl w:ilvl="3" w:tplc="0427000F" w:tentative="1">
      <w:start w:val="1"/>
      <w:numFmt w:val="decimal"/>
      <w:lvlText w:val="%4."/>
      <w:lvlJc w:val="left"/>
      <w:pPr>
        <w:ind w:left="2556" w:hanging="360"/>
      </w:pPr>
    </w:lvl>
    <w:lvl w:ilvl="4" w:tplc="04270019" w:tentative="1">
      <w:start w:val="1"/>
      <w:numFmt w:val="lowerLetter"/>
      <w:lvlText w:val="%5."/>
      <w:lvlJc w:val="left"/>
      <w:pPr>
        <w:ind w:left="3276" w:hanging="360"/>
      </w:pPr>
    </w:lvl>
    <w:lvl w:ilvl="5" w:tplc="0427001B" w:tentative="1">
      <w:start w:val="1"/>
      <w:numFmt w:val="lowerRoman"/>
      <w:lvlText w:val="%6."/>
      <w:lvlJc w:val="right"/>
      <w:pPr>
        <w:ind w:left="3996" w:hanging="180"/>
      </w:pPr>
    </w:lvl>
    <w:lvl w:ilvl="6" w:tplc="0427000F" w:tentative="1">
      <w:start w:val="1"/>
      <w:numFmt w:val="decimal"/>
      <w:lvlText w:val="%7."/>
      <w:lvlJc w:val="left"/>
      <w:pPr>
        <w:ind w:left="4716" w:hanging="360"/>
      </w:pPr>
    </w:lvl>
    <w:lvl w:ilvl="7" w:tplc="04270019" w:tentative="1">
      <w:start w:val="1"/>
      <w:numFmt w:val="lowerLetter"/>
      <w:lvlText w:val="%8."/>
      <w:lvlJc w:val="left"/>
      <w:pPr>
        <w:ind w:left="5436" w:hanging="360"/>
      </w:pPr>
    </w:lvl>
    <w:lvl w:ilvl="8" w:tplc="0427001B" w:tentative="1">
      <w:start w:val="1"/>
      <w:numFmt w:val="lowerRoman"/>
      <w:lvlText w:val="%9."/>
      <w:lvlJc w:val="right"/>
      <w:pPr>
        <w:ind w:left="6156" w:hanging="180"/>
      </w:pPr>
    </w:lvl>
  </w:abstractNum>
  <w:abstractNum w:abstractNumId="54" w15:restartNumberingAfterBreak="0">
    <w:nsid w:val="3BF72805"/>
    <w:multiLevelType w:val="hybridMultilevel"/>
    <w:tmpl w:val="DF9E64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DA10053"/>
    <w:multiLevelType w:val="multilevel"/>
    <w:tmpl w:val="56BCDF2E"/>
    <w:lvl w:ilvl="0">
      <w:start w:val="1"/>
      <w:numFmt w:val="decimal"/>
      <w:lvlText w:val="%1."/>
      <w:lvlJc w:val="left"/>
      <w:pPr>
        <w:ind w:left="360" w:hanging="360"/>
      </w:pPr>
      <w:rPr>
        <w:rFonts w:hint="default"/>
        <w:b w:val="0"/>
        <w:bCs/>
      </w:rPr>
    </w:lvl>
    <w:lvl w:ilvl="1">
      <w:start w:val="1"/>
      <w:numFmt w:val="decimal"/>
      <w:isLgl/>
      <w:lvlText w:val="%1.%2."/>
      <w:lvlJc w:val="left"/>
      <w:pPr>
        <w:ind w:left="786"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6" w15:restartNumberingAfterBreak="0">
    <w:nsid w:val="3E144A93"/>
    <w:multiLevelType w:val="hybridMultilevel"/>
    <w:tmpl w:val="DC18474C"/>
    <w:lvl w:ilvl="0" w:tplc="0427000F">
      <w:start w:val="8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7" w15:restartNumberingAfterBreak="0">
    <w:nsid w:val="3E200132"/>
    <w:multiLevelType w:val="multilevel"/>
    <w:tmpl w:val="166EBA02"/>
    <w:lvl w:ilvl="0">
      <w:start w:val="1"/>
      <w:numFmt w:val="decimal"/>
      <w:lvlText w:val="%1."/>
      <w:lvlJc w:val="left"/>
      <w:pPr>
        <w:ind w:left="1069" w:hanging="360"/>
      </w:pPr>
    </w:lvl>
    <w:lvl w:ilvl="1">
      <w:start w:val="1"/>
      <w:numFmt w:val="decimal"/>
      <w:isLgl/>
      <w:lvlText w:val="%1.%2."/>
      <w:lvlJc w:val="left"/>
      <w:pPr>
        <w:ind w:left="1624" w:hanging="490"/>
      </w:pPr>
      <w:rPr>
        <w:rFonts w:ascii="Times New Roman" w:hAnsi="Times New Roman" w:cs="Times New Roman" w:hint="default"/>
        <w:b w:val="0"/>
        <w:bCs/>
        <w:i w:val="0"/>
        <w:iCs w:val="0"/>
        <w:sz w:val="24"/>
        <w:szCs w:val="24"/>
      </w:rPr>
    </w:lvl>
    <w:lvl w:ilvl="2">
      <w:start w:val="1"/>
      <w:numFmt w:val="decimal"/>
      <w:isLgl/>
      <w:lvlText w:val="%1.%2.%3."/>
      <w:lvlJc w:val="left"/>
      <w:pPr>
        <w:ind w:left="1146" w:hanging="720"/>
      </w:pPr>
      <w:rPr>
        <w:rFonts w:hint="default"/>
        <w:b w:val="0"/>
        <w:bCs/>
      </w:rPr>
    </w:lvl>
    <w:lvl w:ilvl="3">
      <w:start w:val="1"/>
      <w:numFmt w:val="decimal"/>
      <w:isLgl/>
      <w:lvlText w:val="%1.%2.%3.%4."/>
      <w:lvlJc w:val="left"/>
      <w:pPr>
        <w:ind w:left="6249" w:hanging="720"/>
      </w:pPr>
      <w:rPr>
        <w:rFonts w:hint="default"/>
        <w:b w:val="0"/>
        <w:bCs/>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58" w15:restartNumberingAfterBreak="0">
    <w:nsid w:val="3F7357E3"/>
    <w:multiLevelType w:val="multilevel"/>
    <w:tmpl w:val="AC8E72E2"/>
    <w:lvl w:ilvl="0">
      <w:start w:val="5"/>
      <w:numFmt w:val="decimal"/>
      <w:lvlText w:val="%1."/>
      <w:lvlJc w:val="left"/>
      <w:pPr>
        <w:ind w:left="660" w:hanging="660"/>
      </w:pPr>
      <w:rPr>
        <w:rFonts w:hint="default"/>
        <w:color w:val="000000" w:themeColor="text1"/>
      </w:rPr>
    </w:lvl>
    <w:lvl w:ilvl="1">
      <w:start w:val="2"/>
      <w:numFmt w:val="decimal"/>
      <w:lvlText w:val="%1.%2."/>
      <w:lvlJc w:val="left"/>
      <w:pPr>
        <w:ind w:left="943" w:hanging="660"/>
      </w:pPr>
      <w:rPr>
        <w:rFonts w:hint="default"/>
        <w:color w:val="000000" w:themeColor="text1"/>
      </w:rPr>
    </w:lvl>
    <w:lvl w:ilvl="2">
      <w:start w:val="12"/>
      <w:numFmt w:val="decimal"/>
      <w:lvlText w:val="%1.%2.%3."/>
      <w:lvlJc w:val="left"/>
      <w:pPr>
        <w:ind w:left="1286" w:hanging="720"/>
      </w:pPr>
      <w:rPr>
        <w:rFonts w:hint="default"/>
        <w:color w:val="000000" w:themeColor="text1"/>
      </w:rPr>
    </w:lvl>
    <w:lvl w:ilvl="3">
      <w:start w:val="1"/>
      <w:numFmt w:val="decimal"/>
      <w:lvlText w:val="%1.%2.%3.%4."/>
      <w:lvlJc w:val="left"/>
      <w:pPr>
        <w:ind w:left="1569" w:hanging="720"/>
      </w:pPr>
      <w:rPr>
        <w:rFonts w:hint="default"/>
        <w:color w:val="000000" w:themeColor="text1"/>
      </w:rPr>
    </w:lvl>
    <w:lvl w:ilvl="4">
      <w:start w:val="1"/>
      <w:numFmt w:val="decimal"/>
      <w:lvlText w:val="%1.%2.%3.%4.%5."/>
      <w:lvlJc w:val="left"/>
      <w:pPr>
        <w:ind w:left="2212" w:hanging="1080"/>
      </w:pPr>
      <w:rPr>
        <w:rFonts w:hint="default"/>
        <w:color w:val="000000" w:themeColor="text1"/>
      </w:rPr>
    </w:lvl>
    <w:lvl w:ilvl="5">
      <w:start w:val="1"/>
      <w:numFmt w:val="decimal"/>
      <w:lvlText w:val="%1.%2.%3.%4.%5.%6."/>
      <w:lvlJc w:val="left"/>
      <w:pPr>
        <w:ind w:left="2495" w:hanging="1080"/>
      </w:pPr>
      <w:rPr>
        <w:rFonts w:hint="default"/>
        <w:color w:val="000000" w:themeColor="text1"/>
      </w:rPr>
    </w:lvl>
    <w:lvl w:ilvl="6">
      <w:start w:val="1"/>
      <w:numFmt w:val="decimal"/>
      <w:lvlText w:val="%1.%2.%3.%4.%5.%6.%7."/>
      <w:lvlJc w:val="left"/>
      <w:pPr>
        <w:ind w:left="3138" w:hanging="1440"/>
      </w:pPr>
      <w:rPr>
        <w:rFonts w:hint="default"/>
        <w:color w:val="000000" w:themeColor="text1"/>
      </w:rPr>
    </w:lvl>
    <w:lvl w:ilvl="7">
      <w:start w:val="1"/>
      <w:numFmt w:val="decimal"/>
      <w:lvlText w:val="%1.%2.%3.%4.%5.%6.%7.%8."/>
      <w:lvlJc w:val="left"/>
      <w:pPr>
        <w:ind w:left="3421" w:hanging="1440"/>
      </w:pPr>
      <w:rPr>
        <w:rFonts w:hint="default"/>
        <w:color w:val="000000" w:themeColor="text1"/>
      </w:rPr>
    </w:lvl>
    <w:lvl w:ilvl="8">
      <w:start w:val="1"/>
      <w:numFmt w:val="decimal"/>
      <w:lvlText w:val="%1.%2.%3.%4.%5.%6.%7.%8.%9."/>
      <w:lvlJc w:val="left"/>
      <w:pPr>
        <w:ind w:left="4064" w:hanging="1800"/>
      </w:pPr>
      <w:rPr>
        <w:rFonts w:hint="default"/>
        <w:color w:val="000000" w:themeColor="text1"/>
      </w:rPr>
    </w:lvl>
  </w:abstractNum>
  <w:abstractNum w:abstractNumId="59" w15:restartNumberingAfterBreak="0">
    <w:nsid w:val="407D40C1"/>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0" w15:restartNumberingAfterBreak="0">
    <w:nsid w:val="4258765A"/>
    <w:multiLevelType w:val="multilevel"/>
    <w:tmpl w:val="FB70B186"/>
    <w:lvl w:ilvl="0">
      <w:start w:val="1"/>
      <w:numFmt w:val="decimal"/>
      <w:lvlText w:val="%1."/>
      <w:lvlJc w:val="left"/>
      <w:pPr>
        <w:ind w:left="1069" w:hanging="360"/>
      </w:pPr>
    </w:lvl>
    <w:lvl w:ilvl="1">
      <w:start w:val="1"/>
      <w:numFmt w:val="decimal"/>
      <w:lvlText w:val="%1.%2."/>
      <w:lvlJc w:val="left"/>
      <w:pPr>
        <w:ind w:left="915" w:hanging="490"/>
      </w:pPr>
      <w:rPr>
        <w:b w:val="0"/>
        <w:bCs/>
        <w:i w:val="0"/>
        <w:iCs w:val="0"/>
        <w:color w:val="auto"/>
        <w:sz w:val="24"/>
        <w:szCs w:val="24"/>
      </w:rPr>
    </w:lvl>
    <w:lvl w:ilvl="2">
      <w:start w:val="1"/>
      <w:numFmt w:val="decimal"/>
      <w:isLgl/>
      <w:lvlText w:val="%1.%2.%3."/>
      <w:lvlJc w:val="left"/>
      <w:pPr>
        <w:ind w:left="1145" w:hanging="720"/>
      </w:pPr>
      <w:rPr>
        <w:rFonts w:hint="default"/>
        <w:b w:val="0"/>
        <w:bCs/>
      </w:rPr>
    </w:lvl>
    <w:lvl w:ilvl="3">
      <w:start w:val="1"/>
      <w:numFmt w:val="decimal"/>
      <w:isLgl/>
      <w:lvlText w:val="%1.%2.%3.%4."/>
      <w:lvlJc w:val="left"/>
      <w:pPr>
        <w:ind w:left="6249" w:hanging="720"/>
      </w:pPr>
      <w:rPr>
        <w:rFonts w:hint="default"/>
        <w:b w:val="0"/>
        <w:bCs/>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61" w15:restartNumberingAfterBreak="0">
    <w:nsid w:val="42C53D6C"/>
    <w:multiLevelType w:val="multilevel"/>
    <w:tmpl w:val="0427001F"/>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42F1662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436E2130"/>
    <w:multiLevelType w:val="hybridMultilevel"/>
    <w:tmpl w:val="333017C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4" w15:restartNumberingAfterBreak="0">
    <w:nsid w:val="438A52AF"/>
    <w:multiLevelType w:val="hybridMultilevel"/>
    <w:tmpl w:val="B3763AE8"/>
    <w:lvl w:ilvl="0" w:tplc="0427000B">
      <w:numFmt w:val="bullet"/>
      <w:lvlText w:val=""/>
      <w:lvlJc w:val="left"/>
      <w:pPr>
        <w:ind w:left="720" w:hanging="360"/>
      </w:pPr>
      <w:rPr>
        <w:rFonts w:ascii="Wingdings" w:eastAsia="Times New Roman" w:hAnsi="Wingding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5" w15:restartNumberingAfterBreak="0">
    <w:nsid w:val="44C33EB8"/>
    <w:multiLevelType w:val="hybridMultilevel"/>
    <w:tmpl w:val="9F98F31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6" w15:restartNumberingAfterBreak="0">
    <w:nsid w:val="465C7B8F"/>
    <w:multiLevelType w:val="hybridMultilevel"/>
    <w:tmpl w:val="A5A06330"/>
    <w:lvl w:ilvl="0" w:tplc="47CA6DFA">
      <w:start w:val="9"/>
      <w:numFmt w:val="bullet"/>
      <w:lvlText w:val="-"/>
      <w:lvlJc w:val="left"/>
      <w:pPr>
        <w:ind w:left="720" w:hanging="360"/>
      </w:pPr>
      <w:rPr>
        <w:rFonts w:ascii="Times New Roman" w:eastAsia="Arial Unicode MS"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68B743B"/>
    <w:multiLevelType w:val="hybridMultilevel"/>
    <w:tmpl w:val="9A926E5E"/>
    <w:lvl w:ilvl="0" w:tplc="FFFFFFFF">
      <w:start w:val="1"/>
      <w:numFmt w:val="decimal"/>
      <w:lvlText w:val="%1."/>
      <w:lvlJc w:val="left"/>
      <w:pPr>
        <w:ind w:left="1069" w:hanging="360"/>
      </w:pPr>
      <w:rPr>
        <w:rFonts w:hint="default"/>
        <w:i w:val="0"/>
        <w:iCs w:val="0"/>
        <w:color w:val="auto"/>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68" w15:restartNumberingAfterBreak="0">
    <w:nsid w:val="46B542CD"/>
    <w:multiLevelType w:val="hybridMultilevel"/>
    <w:tmpl w:val="83F4CE48"/>
    <w:lvl w:ilvl="0" w:tplc="5156A26C">
      <w:start w:val="10"/>
      <w:numFmt w:val="decimal"/>
      <w:lvlText w:val="%1"/>
      <w:lvlJc w:val="left"/>
      <w:pPr>
        <w:ind w:left="6881" w:hanging="360"/>
      </w:pPr>
    </w:lvl>
    <w:lvl w:ilvl="1" w:tplc="08090019">
      <w:start w:val="1"/>
      <w:numFmt w:val="lowerLetter"/>
      <w:lvlText w:val="%2."/>
      <w:lvlJc w:val="left"/>
      <w:pPr>
        <w:ind w:left="7601" w:hanging="360"/>
      </w:pPr>
    </w:lvl>
    <w:lvl w:ilvl="2" w:tplc="0809001B">
      <w:start w:val="1"/>
      <w:numFmt w:val="lowerRoman"/>
      <w:lvlText w:val="%3."/>
      <w:lvlJc w:val="right"/>
      <w:pPr>
        <w:ind w:left="8321" w:hanging="180"/>
      </w:pPr>
    </w:lvl>
    <w:lvl w:ilvl="3" w:tplc="0809000F">
      <w:start w:val="1"/>
      <w:numFmt w:val="decimal"/>
      <w:lvlText w:val="%4."/>
      <w:lvlJc w:val="left"/>
      <w:pPr>
        <w:ind w:left="9041" w:hanging="360"/>
      </w:pPr>
    </w:lvl>
    <w:lvl w:ilvl="4" w:tplc="08090019">
      <w:start w:val="1"/>
      <w:numFmt w:val="lowerLetter"/>
      <w:lvlText w:val="%5."/>
      <w:lvlJc w:val="left"/>
      <w:pPr>
        <w:ind w:left="9761" w:hanging="360"/>
      </w:pPr>
    </w:lvl>
    <w:lvl w:ilvl="5" w:tplc="0809001B">
      <w:start w:val="1"/>
      <w:numFmt w:val="lowerRoman"/>
      <w:lvlText w:val="%6."/>
      <w:lvlJc w:val="right"/>
      <w:pPr>
        <w:ind w:left="10481" w:hanging="180"/>
      </w:pPr>
    </w:lvl>
    <w:lvl w:ilvl="6" w:tplc="0809000F">
      <w:start w:val="1"/>
      <w:numFmt w:val="decimal"/>
      <w:lvlText w:val="%7."/>
      <w:lvlJc w:val="left"/>
      <w:pPr>
        <w:ind w:left="11201" w:hanging="360"/>
      </w:pPr>
    </w:lvl>
    <w:lvl w:ilvl="7" w:tplc="08090019">
      <w:start w:val="1"/>
      <w:numFmt w:val="lowerLetter"/>
      <w:lvlText w:val="%8."/>
      <w:lvlJc w:val="left"/>
      <w:pPr>
        <w:ind w:left="11921" w:hanging="360"/>
      </w:pPr>
    </w:lvl>
    <w:lvl w:ilvl="8" w:tplc="0809001B">
      <w:start w:val="1"/>
      <w:numFmt w:val="lowerRoman"/>
      <w:lvlText w:val="%9."/>
      <w:lvlJc w:val="right"/>
      <w:pPr>
        <w:ind w:left="12641" w:hanging="180"/>
      </w:pPr>
    </w:lvl>
  </w:abstractNum>
  <w:abstractNum w:abstractNumId="69" w15:restartNumberingAfterBreak="0">
    <w:nsid w:val="47431745"/>
    <w:multiLevelType w:val="hybridMultilevel"/>
    <w:tmpl w:val="4FB8A586"/>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0" w15:restartNumberingAfterBreak="0">
    <w:nsid w:val="487E58D7"/>
    <w:multiLevelType w:val="multilevel"/>
    <w:tmpl w:val="E438FCC6"/>
    <w:lvl w:ilvl="0">
      <w:start w:val="1"/>
      <w:numFmt w:val="decimal"/>
      <w:lvlText w:val="%1."/>
      <w:lvlJc w:val="left"/>
      <w:pPr>
        <w:ind w:left="1070" w:hanging="360"/>
      </w:pPr>
    </w:lvl>
    <w:lvl w:ilvl="1">
      <w:start w:val="1"/>
      <w:numFmt w:val="decimal"/>
      <w:isLgl/>
      <w:lvlText w:val="%1.%2."/>
      <w:lvlJc w:val="left"/>
      <w:pPr>
        <w:ind w:left="915" w:hanging="490"/>
      </w:pPr>
      <w:rPr>
        <w:rFonts w:hint="default"/>
        <w:b w:val="0"/>
        <w:bCs/>
      </w:rPr>
    </w:lvl>
    <w:lvl w:ilvl="2">
      <w:start w:val="1"/>
      <w:numFmt w:val="decimal"/>
      <w:isLgl/>
      <w:lvlText w:val="%1.%2.%3."/>
      <w:lvlJc w:val="left"/>
      <w:pPr>
        <w:ind w:left="1494" w:hanging="720"/>
      </w:pPr>
      <w:rPr>
        <w:rFonts w:hint="default"/>
        <w:b w:val="0"/>
        <w:bCs/>
      </w:rPr>
    </w:lvl>
    <w:lvl w:ilvl="3">
      <w:start w:val="1"/>
      <w:numFmt w:val="decimal"/>
      <w:isLgl/>
      <w:lvlText w:val="%1.%2.%3.%4."/>
      <w:lvlJc w:val="left"/>
      <w:pPr>
        <w:ind w:left="1701" w:hanging="720"/>
      </w:pPr>
      <w:rPr>
        <w:rFonts w:hint="default"/>
        <w:b w:val="0"/>
        <w:bCs/>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71" w15:restartNumberingAfterBreak="0">
    <w:nsid w:val="497004D7"/>
    <w:multiLevelType w:val="hybridMultilevel"/>
    <w:tmpl w:val="920C738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2" w15:restartNumberingAfterBreak="0">
    <w:nsid w:val="4A47596C"/>
    <w:multiLevelType w:val="hybridMultilevel"/>
    <w:tmpl w:val="33E43A7C"/>
    <w:lvl w:ilvl="0" w:tplc="0427000B">
      <w:numFmt w:val="bullet"/>
      <w:lvlText w:val=""/>
      <w:lvlJc w:val="left"/>
      <w:pPr>
        <w:ind w:left="720" w:hanging="360"/>
      </w:pPr>
      <w:rPr>
        <w:rFonts w:ascii="Wingdings" w:eastAsia="Times New Roman" w:hAnsi="Wingding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3" w15:restartNumberingAfterBreak="0">
    <w:nsid w:val="4BAE216A"/>
    <w:multiLevelType w:val="hybridMultilevel"/>
    <w:tmpl w:val="4D0AF196"/>
    <w:lvl w:ilvl="0" w:tplc="08090003">
      <w:start w:val="1"/>
      <w:numFmt w:val="bullet"/>
      <w:lvlText w:val="o"/>
      <w:lvlJc w:val="left"/>
      <w:pPr>
        <w:ind w:left="720" w:hanging="360"/>
      </w:pPr>
      <w:rPr>
        <w:rFonts w:ascii="Courier New" w:hAnsi="Courier New" w:cs="Courier New" w:hint="default"/>
        <w:i/>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4" w15:restartNumberingAfterBreak="0">
    <w:nsid w:val="4C5E728D"/>
    <w:multiLevelType w:val="hybridMultilevel"/>
    <w:tmpl w:val="BDD0720C"/>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75" w15:restartNumberingAfterBreak="0">
    <w:nsid w:val="4D476447"/>
    <w:multiLevelType w:val="multilevel"/>
    <w:tmpl w:val="0427001F"/>
    <w:lvl w:ilvl="0">
      <w:start w:val="1"/>
      <w:numFmt w:val="decimal"/>
      <w:lvlText w:val="%1."/>
      <w:lvlJc w:val="left"/>
      <w:pPr>
        <w:ind w:left="360" w:hanging="360"/>
      </w:pPr>
    </w:lvl>
    <w:lvl w:ilvl="1">
      <w:start w:val="1"/>
      <w:numFmt w:val="decimal"/>
      <w:lvlText w:val="%1.%2."/>
      <w:lvlJc w:val="left"/>
      <w:pPr>
        <w:ind w:left="35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5444045E"/>
    <w:multiLevelType w:val="multilevel"/>
    <w:tmpl w:val="E438FCC6"/>
    <w:lvl w:ilvl="0">
      <w:start w:val="1"/>
      <w:numFmt w:val="decimal"/>
      <w:lvlText w:val="%1."/>
      <w:lvlJc w:val="left"/>
      <w:pPr>
        <w:ind w:left="720" w:hanging="360"/>
      </w:pPr>
    </w:lvl>
    <w:lvl w:ilvl="1">
      <w:start w:val="1"/>
      <w:numFmt w:val="decimal"/>
      <w:isLgl/>
      <w:lvlText w:val="%1.%2."/>
      <w:lvlJc w:val="left"/>
      <w:pPr>
        <w:ind w:left="1057" w:hanging="490"/>
      </w:pPr>
      <w:rPr>
        <w:rFonts w:hint="default"/>
        <w:b w:val="0"/>
        <w:bCs/>
      </w:rPr>
    </w:lvl>
    <w:lvl w:ilvl="2">
      <w:start w:val="1"/>
      <w:numFmt w:val="decimal"/>
      <w:isLgl/>
      <w:lvlText w:val="%1.%2.%3."/>
      <w:lvlJc w:val="left"/>
      <w:pPr>
        <w:ind w:left="1494" w:hanging="720"/>
      </w:pPr>
      <w:rPr>
        <w:rFonts w:hint="default"/>
        <w:b w:val="0"/>
        <w:bCs/>
      </w:rPr>
    </w:lvl>
    <w:lvl w:ilvl="3">
      <w:start w:val="1"/>
      <w:numFmt w:val="decimal"/>
      <w:isLgl/>
      <w:lvlText w:val="%1.%2.%3.%4."/>
      <w:lvlJc w:val="left"/>
      <w:pPr>
        <w:ind w:left="1701" w:hanging="720"/>
      </w:pPr>
      <w:rPr>
        <w:rFonts w:hint="default"/>
        <w:b w:val="0"/>
        <w:bCs/>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77" w15:restartNumberingAfterBreak="0">
    <w:nsid w:val="545D2DA7"/>
    <w:multiLevelType w:val="hybridMultilevel"/>
    <w:tmpl w:val="1408DDE6"/>
    <w:lvl w:ilvl="0" w:tplc="7E145490">
      <w:start w:val="1"/>
      <w:numFmt w:val="bullet"/>
      <w:lvlText w:val=""/>
      <w:lvlJc w:val="left"/>
      <w:pPr>
        <w:ind w:left="720" w:hanging="360"/>
      </w:pPr>
      <w:rPr>
        <w:rFonts w:ascii="Symbol" w:hAnsi="Symbol"/>
      </w:rPr>
    </w:lvl>
    <w:lvl w:ilvl="1" w:tplc="AAC271E8">
      <w:start w:val="1"/>
      <w:numFmt w:val="bullet"/>
      <w:lvlText w:val=""/>
      <w:lvlJc w:val="left"/>
      <w:pPr>
        <w:ind w:left="720" w:hanging="360"/>
      </w:pPr>
      <w:rPr>
        <w:rFonts w:ascii="Symbol" w:hAnsi="Symbol"/>
      </w:rPr>
    </w:lvl>
    <w:lvl w:ilvl="2" w:tplc="5F8276CA">
      <w:start w:val="1"/>
      <w:numFmt w:val="bullet"/>
      <w:lvlText w:val=""/>
      <w:lvlJc w:val="left"/>
      <w:pPr>
        <w:ind w:left="720" w:hanging="360"/>
      </w:pPr>
      <w:rPr>
        <w:rFonts w:ascii="Symbol" w:hAnsi="Symbol"/>
      </w:rPr>
    </w:lvl>
    <w:lvl w:ilvl="3" w:tplc="94367194">
      <w:start w:val="1"/>
      <w:numFmt w:val="bullet"/>
      <w:lvlText w:val=""/>
      <w:lvlJc w:val="left"/>
      <w:pPr>
        <w:ind w:left="720" w:hanging="360"/>
      </w:pPr>
      <w:rPr>
        <w:rFonts w:ascii="Symbol" w:hAnsi="Symbol"/>
      </w:rPr>
    </w:lvl>
    <w:lvl w:ilvl="4" w:tplc="AC4A1A94">
      <w:start w:val="1"/>
      <w:numFmt w:val="bullet"/>
      <w:lvlText w:val=""/>
      <w:lvlJc w:val="left"/>
      <w:pPr>
        <w:ind w:left="720" w:hanging="360"/>
      </w:pPr>
      <w:rPr>
        <w:rFonts w:ascii="Symbol" w:hAnsi="Symbol"/>
      </w:rPr>
    </w:lvl>
    <w:lvl w:ilvl="5" w:tplc="E7A8BAE0">
      <w:start w:val="1"/>
      <w:numFmt w:val="bullet"/>
      <w:lvlText w:val=""/>
      <w:lvlJc w:val="left"/>
      <w:pPr>
        <w:ind w:left="720" w:hanging="360"/>
      </w:pPr>
      <w:rPr>
        <w:rFonts w:ascii="Symbol" w:hAnsi="Symbol"/>
      </w:rPr>
    </w:lvl>
    <w:lvl w:ilvl="6" w:tplc="B58C718C">
      <w:start w:val="1"/>
      <w:numFmt w:val="bullet"/>
      <w:lvlText w:val=""/>
      <w:lvlJc w:val="left"/>
      <w:pPr>
        <w:ind w:left="720" w:hanging="360"/>
      </w:pPr>
      <w:rPr>
        <w:rFonts w:ascii="Symbol" w:hAnsi="Symbol"/>
      </w:rPr>
    </w:lvl>
    <w:lvl w:ilvl="7" w:tplc="6EE6D616">
      <w:start w:val="1"/>
      <w:numFmt w:val="bullet"/>
      <w:lvlText w:val=""/>
      <w:lvlJc w:val="left"/>
      <w:pPr>
        <w:ind w:left="720" w:hanging="360"/>
      </w:pPr>
      <w:rPr>
        <w:rFonts w:ascii="Symbol" w:hAnsi="Symbol"/>
      </w:rPr>
    </w:lvl>
    <w:lvl w:ilvl="8" w:tplc="A72CCEF2">
      <w:start w:val="1"/>
      <w:numFmt w:val="bullet"/>
      <w:lvlText w:val=""/>
      <w:lvlJc w:val="left"/>
      <w:pPr>
        <w:ind w:left="720" w:hanging="360"/>
      </w:pPr>
      <w:rPr>
        <w:rFonts w:ascii="Symbol" w:hAnsi="Symbol"/>
      </w:rPr>
    </w:lvl>
  </w:abstractNum>
  <w:abstractNum w:abstractNumId="78" w15:restartNumberingAfterBreak="0">
    <w:nsid w:val="559D394F"/>
    <w:multiLevelType w:val="hybridMultilevel"/>
    <w:tmpl w:val="B5842726"/>
    <w:lvl w:ilvl="0" w:tplc="516A9E84">
      <w:start w:val="1"/>
      <w:numFmt w:val="decimal"/>
      <w:pStyle w:val="Quote"/>
      <w:lvlText w:val="%1 SKYRIUS."/>
      <w:lvlJc w:val="left"/>
      <w:pPr>
        <w:ind w:left="1582" w:hanging="360"/>
      </w:pPr>
      <w:rPr>
        <w:rFonts w:hint="default"/>
      </w:rPr>
    </w:lvl>
    <w:lvl w:ilvl="1" w:tplc="04270019" w:tentative="1">
      <w:start w:val="1"/>
      <w:numFmt w:val="lowerLetter"/>
      <w:lvlText w:val="%2."/>
      <w:lvlJc w:val="left"/>
      <w:pPr>
        <w:ind w:left="2302" w:hanging="360"/>
      </w:pPr>
    </w:lvl>
    <w:lvl w:ilvl="2" w:tplc="0427001B" w:tentative="1">
      <w:start w:val="1"/>
      <w:numFmt w:val="lowerRoman"/>
      <w:lvlText w:val="%3."/>
      <w:lvlJc w:val="right"/>
      <w:pPr>
        <w:ind w:left="3022" w:hanging="180"/>
      </w:pPr>
    </w:lvl>
    <w:lvl w:ilvl="3" w:tplc="0427000F" w:tentative="1">
      <w:start w:val="1"/>
      <w:numFmt w:val="decimal"/>
      <w:lvlText w:val="%4."/>
      <w:lvlJc w:val="left"/>
      <w:pPr>
        <w:ind w:left="3742" w:hanging="360"/>
      </w:pPr>
    </w:lvl>
    <w:lvl w:ilvl="4" w:tplc="04270019" w:tentative="1">
      <w:start w:val="1"/>
      <w:numFmt w:val="lowerLetter"/>
      <w:lvlText w:val="%5."/>
      <w:lvlJc w:val="left"/>
      <w:pPr>
        <w:ind w:left="4462" w:hanging="360"/>
      </w:pPr>
    </w:lvl>
    <w:lvl w:ilvl="5" w:tplc="0427001B" w:tentative="1">
      <w:start w:val="1"/>
      <w:numFmt w:val="lowerRoman"/>
      <w:lvlText w:val="%6."/>
      <w:lvlJc w:val="right"/>
      <w:pPr>
        <w:ind w:left="5182" w:hanging="180"/>
      </w:pPr>
    </w:lvl>
    <w:lvl w:ilvl="6" w:tplc="0427000F" w:tentative="1">
      <w:start w:val="1"/>
      <w:numFmt w:val="decimal"/>
      <w:lvlText w:val="%7."/>
      <w:lvlJc w:val="left"/>
      <w:pPr>
        <w:ind w:left="5902" w:hanging="360"/>
      </w:pPr>
    </w:lvl>
    <w:lvl w:ilvl="7" w:tplc="04270019" w:tentative="1">
      <w:start w:val="1"/>
      <w:numFmt w:val="lowerLetter"/>
      <w:lvlText w:val="%8."/>
      <w:lvlJc w:val="left"/>
      <w:pPr>
        <w:ind w:left="6622" w:hanging="360"/>
      </w:pPr>
    </w:lvl>
    <w:lvl w:ilvl="8" w:tplc="0427001B" w:tentative="1">
      <w:start w:val="1"/>
      <w:numFmt w:val="lowerRoman"/>
      <w:lvlText w:val="%9."/>
      <w:lvlJc w:val="right"/>
      <w:pPr>
        <w:ind w:left="7342" w:hanging="180"/>
      </w:pPr>
    </w:lvl>
  </w:abstractNum>
  <w:abstractNum w:abstractNumId="79" w15:restartNumberingAfterBreak="0">
    <w:nsid w:val="55A154DF"/>
    <w:multiLevelType w:val="multilevel"/>
    <w:tmpl w:val="98162834"/>
    <w:lvl w:ilvl="0">
      <w:start w:val="1"/>
      <w:numFmt w:val="decimal"/>
      <w:lvlText w:val="%1."/>
      <w:lvlJc w:val="left"/>
      <w:pPr>
        <w:ind w:left="360" w:hanging="360"/>
      </w:pPr>
      <w:rPr>
        <w:rFonts w:hint="default"/>
      </w:rPr>
    </w:lvl>
    <w:lvl w:ilvl="1">
      <w:start w:val="1"/>
      <w:numFmt w:val="decimal"/>
      <w:lvlText w:val="%2."/>
      <w:lvlJc w:val="left"/>
      <w:pPr>
        <w:ind w:left="1142" w:hanging="432"/>
      </w:pPr>
      <w:rPr>
        <w:rFonts w:ascii="Calibri" w:eastAsia="Times New Roman" w:hAnsi="Calibri" w:hint="default"/>
        <w:b w:val="0"/>
        <w:bCs w:val="0"/>
        <w:sz w:val="24"/>
        <w:szCs w:val="24"/>
      </w:rPr>
    </w:lvl>
    <w:lvl w:ilvl="2">
      <w:start w:val="1"/>
      <w:numFmt w:val="decimal"/>
      <w:lvlText w:val="%2.%3."/>
      <w:lvlJc w:val="left"/>
      <w:pPr>
        <w:ind w:left="1639" w:hanging="504"/>
      </w:pPr>
      <w:rPr>
        <w:rFonts w:hint="default"/>
        <w:b w:val="0"/>
        <w:bCs w:val="0"/>
        <w:sz w:val="24"/>
        <w:szCs w:val="24"/>
      </w:rPr>
    </w:lvl>
    <w:lvl w:ilvl="3">
      <w:start w:val="1"/>
      <w:numFmt w:val="decimal"/>
      <w:lvlText w:val="%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565F4484"/>
    <w:multiLevelType w:val="hybridMultilevel"/>
    <w:tmpl w:val="5A60ADA8"/>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1" w15:restartNumberingAfterBreak="0">
    <w:nsid w:val="56FC4C49"/>
    <w:multiLevelType w:val="hybridMultilevel"/>
    <w:tmpl w:val="20CA47D0"/>
    <w:lvl w:ilvl="0" w:tplc="0427000B">
      <w:start w:val="51"/>
      <w:numFmt w:val="bullet"/>
      <w:lvlText w:val=""/>
      <w:lvlJc w:val="left"/>
      <w:pPr>
        <w:ind w:left="720" w:hanging="360"/>
      </w:pPr>
      <w:rPr>
        <w:rFonts w:ascii="Wingdings" w:eastAsia="Times New Roman" w:hAnsi="Wingding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2" w15:restartNumberingAfterBreak="0">
    <w:nsid w:val="573F5EA8"/>
    <w:multiLevelType w:val="hybridMultilevel"/>
    <w:tmpl w:val="1786B39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3" w15:restartNumberingAfterBreak="0">
    <w:nsid w:val="598F1C17"/>
    <w:multiLevelType w:val="hybridMultilevel"/>
    <w:tmpl w:val="98488DAA"/>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4" w15:restartNumberingAfterBreak="0">
    <w:nsid w:val="5A275F4B"/>
    <w:multiLevelType w:val="multilevel"/>
    <w:tmpl w:val="33E2CEC0"/>
    <w:lvl w:ilvl="0">
      <w:start w:val="8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5" w15:restartNumberingAfterBreak="0">
    <w:nsid w:val="5C782CC7"/>
    <w:multiLevelType w:val="multilevel"/>
    <w:tmpl w:val="F8743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DEA18FF"/>
    <w:multiLevelType w:val="hybridMultilevel"/>
    <w:tmpl w:val="9A926E5E"/>
    <w:lvl w:ilvl="0" w:tplc="93C8F076">
      <w:start w:val="1"/>
      <w:numFmt w:val="decimal"/>
      <w:lvlText w:val="%1."/>
      <w:lvlJc w:val="left"/>
      <w:pPr>
        <w:ind w:left="1069" w:hanging="360"/>
      </w:pPr>
      <w:rPr>
        <w:rFonts w:hint="default"/>
        <w:i w:val="0"/>
        <w:iCs w:val="0"/>
        <w:color w:val="auto"/>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87" w15:restartNumberingAfterBreak="0">
    <w:nsid w:val="5FD243E8"/>
    <w:multiLevelType w:val="hybridMultilevel"/>
    <w:tmpl w:val="73F62F6A"/>
    <w:lvl w:ilvl="0" w:tplc="56F8E27E">
      <w:start w:val="1"/>
      <w:numFmt w:val="lowerLetter"/>
      <w:lvlText w:val="%1)"/>
      <w:lvlJc w:val="left"/>
      <w:pPr>
        <w:ind w:left="343" w:hanging="360"/>
      </w:pPr>
      <w:rPr>
        <w:b w:val="0"/>
        <w:bCs w:val="0"/>
        <w:color w:val="auto"/>
      </w:rPr>
    </w:lvl>
    <w:lvl w:ilvl="1" w:tplc="04270019">
      <w:start w:val="1"/>
      <w:numFmt w:val="lowerLetter"/>
      <w:lvlText w:val="%2."/>
      <w:lvlJc w:val="left"/>
      <w:pPr>
        <w:ind w:left="1063" w:hanging="360"/>
      </w:pPr>
    </w:lvl>
    <w:lvl w:ilvl="2" w:tplc="0427001B">
      <w:start w:val="1"/>
      <w:numFmt w:val="lowerRoman"/>
      <w:lvlText w:val="%3."/>
      <w:lvlJc w:val="right"/>
      <w:pPr>
        <w:ind w:left="1783" w:hanging="180"/>
      </w:pPr>
    </w:lvl>
    <w:lvl w:ilvl="3" w:tplc="0427000F">
      <w:start w:val="1"/>
      <w:numFmt w:val="decimal"/>
      <w:lvlText w:val="%4."/>
      <w:lvlJc w:val="left"/>
      <w:pPr>
        <w:ind w:left="2503" w:hanging="360"/>
      </w:pPr>
    </w:lvl>
    <w:lvl w:ilvl="4" w:tplc="04270019">
      <w:start w:val="1"/>
      <w:numFmt w:val="lowerLetter"/>
      <w:lvlText w:val="%5."/>
      <w:lvlJc w:val="left"/>
      <w:pPr>
        <w:ind w:left="3223" w:hanging="360"/>
      </w:pPr>
    </w:lvl>
    <w:lvl w:ilvl="5" w:tplc="0427001B">
      <w:start w:val="1"/>
      <w:numFmt w:val="lowerRoman"/>
      <w:lvlText w:val="%6."/>
      <w:lvlJc w:val="right"/>
      <w:pPr>
        <w:ind w:left="3943" w:hanging="180"/>
      </w:pPr>
    </w:lvl>
    <w:lvl w:ilvl="6" w:tplc="0427000F">
      <w:start w:val="1"/>
      <w:numFmt w:val="decimal"/>
      <w:lvlText w:val="%7."/>
      <w:lvlJc w:val="left"/>
      <w:pPr>
        <w:ind w:left="4663" w:hanging="360"/>
      </w:pPr>
    </w:lvl>
    <w:lvl w:ilvl="7" w:tplc="04270019">
      <w:start w:val="1"/>
      <w:numFmt w:val="lowerLetter"/>
      <w:lvlText w:val="%8."/>
      <w:lvlJc w:val="left"/>
      <w:pPr>
        <w:ind w:left="5383" w:hanging="360"/>
      </w:pPr>
    </w:lvl>
    <w:lvl w:ilvl="8" w:tplc="0427001B">
      <w:start w:val="1"/>
      <w:numFmt w:val="lowerRoman"/>
      <w:lvlText w:val="%9."/>
      <w:lvlJc w:val="right"/>
      <w:pPr>
        <w:ind w:left="6103" w:hanging="180"/>
      </w:pPr>
    </w:lvl>
  </w:abstractNum>
  <w:abstractNum w:abstractNumId="88" w15:restartNumberingAfterBreak="0">
    <w:nsid w:val="60097398"/>
    <w:multiLevelType w:val="hybridMultilevel"/>
    <w:tmpl w:val="CF5A44AA"/>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89" w15:restartNumberingAfterBreak="0">
    <w:nsid w:val="61041361"/>
    <w:multiLevelType w:val="hybridMultilevel"/>
    <w:tmpl w:val="36A6EB78"/>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90" w15:restartNumberingAfterBreak="0">
    <w:nsid w:val="62232F4A"/>
    <w:multiLevelType w:val="multilevel"/>
    <w:tmpl w:val="E1B22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36B5BF3"/>
    <w:multiLevelType w:val="hybridMultilevel"/>
    <w:tmpl w:val="63C60A0C"/>
    <w:lvl w:ilvl="0" w:tplc="FFFFFFFF">
      <w:start w:val="1"/>
      <w:numFmt w:val="decimal"/>
      <w:lvlText w:val="%1."/>
      <w:lvlJc w:val="left"/>
      <w:pPr>
        <w:ind w:left="720" w:hanging="360"/>
      </w:pPr>
      <w:rPr>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2" w15:restartNumberingAfterBreak="0">
    <w:nsid w:val="64CE0390"/>
    <w:multiLevelType w:val="hybridMultilevel"/>
    <w:tmpl w:val="14A0BB4A"/>
    <w:lvl w:ilvl="0" w:tplc="08090003">
      <w:start w:val="1"/>
      <w:numFmt w:val="bullet"/>
      <w:lvlText w:val="o"/>
      <w:lvlJc w:val="left"/>
      <w:pPr>
        <w:ind w:left="720" w:hanging="360"/>
      </w:pPr>
      <w:rPr>
        <w:rFonts w:ascii="Courier New" w:hAnsi="Courier New" w:cs="Courier New" w:hint="default"/>
        <w:i/>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3" w15:restartNumberingAfterBreak="0">
    <w:nsid w:val="65884CAD"/>
    <w:multiLevelType w:val="multilevel"/>
    <w:tmpl w:val="22580130"/>
    <w:lvl w:ilvl="0">
      <w:start w:val="1"/>
      <w:numFmt w:val="decimal"/>
      <w:lvlText w:val="%1."/>
      <w:lvlJc w:val="left"/>
      <w:pPr>
        <w:ind w:left="720" w:hanging="360"/>
      </w:pPr>
    </w:lvl>
    <w:lvl w:ilvl="1">
      <w:start w:val="1"/>
      <w:numFmt w:val="decimal"/>
      <w:isLgl/>
      <w:lvlText w:val="%1.%2."/>
      <w:lvlJc w:val="left"/>
      <w:pPr>
        <w:ind w:left="1057" w:hanging="490"/>
      </w:pPr>
      <w:rPr>
        <w:rFonts w:hint="default"/>
        <w:b w:val="0"/>
        <w:bCs/>
      </w:rPr>
    </w:lvl>
    <w:lvl w:ilvl="2">
      <w:start w:val="1"/>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94" w15:restartNumberingAfterBreak="0">
    <w:nsid w:val="661511A3"/>
    <w:multiLevelType w:val="multilevel"/>
    <w:tmpl w:val="98162834"/>
    <w:lvl w:ilvl="0">
      <w:start w:val="1"/>
      <w:numFmt w:val="decimal"/>
      <w:lvlText w:val="%1."/>
      <w:lvlJc w:val="left"/>
      <w:pPr>
        <w:ind w:left="360" w:hanging="360"/>
      </w:pPr>
      <w:rPr>
        <w:rFonts w:hint="default"/>
      </w:rPr>
    </w:lvl>
    <w:lvl w:ilvl="1">
      <w:start w:val="1"/>
      <w:numFmt w:val="decimal"/>
      <w:lvlText w:val="%2."/>
      <w:lvlJc w:val="left"/>
      <w:pPr>
        <w:ind w:left="1142" w:hanging="432"/>
      </w:pPr>
      <w:rPr>
        <w:rFonts w:ascii="Calibri" w:eastAsia="Times New Roman" w:hAnsi="Calibri" w:hint="default"/>
        <w:b w:val="0"/>
        <w:bCs w:val="0"/>
        <w:sz w:val="24"/>
        <w:szCs w:val="24"/>
      </w:rPr>
    </w:lvl>
    <w:lvl w:ilvl="2">
      <w:start w:val="1"/>
      <w:numFmt w:val="decimal"/>
      <w:lvlText w:val="%2.%3."/>
      <w:lvlJc w:val="left"/>
      <w:pPr>
        <w:ind w:left="1639" w:hanging="504"/>
      </w:pPr>
      <w:rPr>
        <w:rFonts w:hint="default"/>
        <w:b w:val="0"/>
        <w:bCs w:val="0"/>
        <w:sz w:val="24"/>
        <w:szCs w:val="24"/>
      </w:rPr>
    </w:lvl>
    <w:lvl w:ilvl="3">
      <w:start w:val="1"/>
      <w:numFmt w:val="decimal"/>
      <w:lvlText w:val="%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66F1094E"/>
    <w:multiLevelType w:val="multilevel"/>
    <w:tmpl w:val="3DE02906"/>
    <w:lvl w:ilvl="0">
      <w:start w:val="14"/>
      <w:numFmt w:val="decimal"/>
      <w:lvlText w:val="%1."/>
      <w:lvlJc w:val="left"/>
      <w:pPr>
        <w:ind w:left="520" w:hanging="520"/>
      </w:pPr>
      <w:rPr>
        <w:rFonts w:hint="default"/>
      </w:rPr>
    </w:lvl>
    <w:lvl w:ilvl="1">
      <w:start w:val="3"/>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96" w15:restartNumberingAfterBreak="0">
    <w:nsid w:val="68AF4D40"/>
    <w:multiLevelType w:val="multilevel"/>
    <w:tmpl w:val="E438FCC6"/>
    <w:lvl w:ilvl="0">
      <w:start w:val="1"/>
      <w:numFmt w:val="decimal"/>
      <w:lvlText w:val="%1."/>
      <w:lvlJc w:val="left"/>
      <w:pPr>
        <w:ind w:left="1070" w:hanging="360"/>
      </w:pPr>
    </w:lvl>
    <w:lvl w:ilvl="1">
      <w:start w:val="1"/>
      <w:numFmt w:val="decimal"/>
      <w:isLgl/>
      <w:lvlText w:val="%1.%2."/>
      <w:lvlJc w:val="left"/>
      <w:pPr>
        <w:ind w:left="915" w:hanging="490"/>
      </w:pPr>
      <w:rPr>
        <w:rFonts w:hint="default"/>
        <w:b w:val="0"/>
        <w:bCs/>
      </w:rPr>
    </w:lvl>
    <w:lvl w:ilvl="2">
      <w:start w:val="1"/>
      <w:numFmt w:val="decimal"/>
      <w:isLgl/>
      <w:lvlText w:val="%1.%2.%3."/>
      <w:lvlJc w:val="left"/>
      <w:pPr>
        <w:ind w:left="1494" w:hanging="720"/>
      </w:pPr>
      <w:rPr>
        <w:rFonts w:hint="default"/>
        <w:b w:val="0"/>
        <w:bCs/>
      </w:rPr>
    </w:lvl>
    <w:lvl w:ilvl="3">
      <w:start w:val="1"/>
      <w:numFmt w:val="decimal"/>
      <w:isLgl/>
      <w:lvlText w:val="%1.%2.%3.%4."/>
      <w:lvlJc w:val="left"/>
      <w:pPr>
        <w:ind w:left="1701" w:hanging="720"/>
      </w:pPr>
      <w:rPr>
        <w:rFonts w:hint="default"/>
        <w:b w:val="0"/>
        <w:bCs/>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97" w15:restartNumberingAfterBreak="0">
    <w:nsid w:val="691342EC"/>
    <w:multiLevelType w:val="multilevel"/>
    <w:tmpl w:val="67E652BE"/>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6A767AE4"/>
    <w:multiLevelType w:val="multilevel"/>
    <w:tmpl w:val="0427001F"/>
    <w:lvl w:ilvl="0">
      <w:start w:val="1"/>
      <w:numFmt w:val="decimal"/>
      <w:lvlText w:val="%1."/>
      <w:lvlJc w:val="left"/>
      <w:pPr>
        <w:ind w:left="360" w:hanging="360"/>
      </w:pPr>
    </w:lvl>
    <w:lvl w:ilvl="1">
      <w:start w:val="1"/>
      <w:numFmt w:val="decimal"/>
      <w:lvlText w:val="%1.%2."/>
      <w:lvlJc w:val="left"/>
      <w:pPr>
        <w:ind w:left="35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6AE22C2A"/>
    <w:multiLevelType w:val="hybridMultilevel"/>
    <w:tmpl w:val="178CCA10"/>
    <w:lvl w:ilvl="0" w:tplc="861EC1E6">
      <w:start w:val="1"/>
      <w:numFmt w:val="bullet"/>
      <w:lvlText w:val=""/>
      <w:lvlJc w:val="left"/>
      <w:pPr>
        <w:ind w:left="1780" w:hanging="360"/>
      </w:pPr>
      <w:rPr>
        <w:rFonts w:ascii="Symbol" w:hAnsi="Symbol"/>
      </w:rPr>
    </w:lvl>
    <w:lvl w:ilvl="1" w:tplc="28B02DF4">
      <w:start w:val="1"/>
      <w:numFmt w:val="bullet"/>
      <w:lvlText w:val=""/>
      <w:lvlJc w:val="left"/>
      <w:pPr>
        <w:ind w:left="1780" w:hanging="360"/>
      </w:pPr>
      <w:rPr>
        <w:rFonts w:ascii="Symbol" w:hAnsi="Symbol"/>
      </w:rPr>
    </w:lvl>
    <w:lvl w:ilvl="2" w:tplc="538A427C">
      <w:start w:val="1"/>
      <w:numFmt w:val="bullet"/>
      <w:lvlText w:val=""/>
      <w:lvlJc w:val="left"/>
      <w:pPr>
        <w:ind w:left="1780" w:hanging="360"/>
      </w:pPr>
      <w:rPr>
        <w:rFonts w:ascii="Symbol" w:hAnsi="Symbol"/>
      </w:rPr>
    </w:lvl>
    <w:lvl w:ilvl="3" w:tplc="D9EE3E3A">
      <w:start w:val="1"/>
      <w:numFmt w:val="bullet"/>
      <w:lvlText w:val=""/>
      <w:lvlJc w:val="left"/>
      <w:pPr>
        <w:ind w:left="1780" w:hanging="360"/>
      </w:pPr>
      <w:rPr>
        <w:rFonts w:ascii="Symbol" w:hAnsi="Symbol"/>
      </w:rPr>
    </w:lvl>
    <w:lvl w:ilvl="4" w:tplc="8B2A382E">
      <w:start w:val="1"/>
      <w:numFmt w:val="bullet"/>
      <w:lvlText w:val=""/>
      <w:lvlJc w:val="left"/>
      <w:pPr>
        <w:ind w:left="1780" w:hanging="360"/>
      </w:pPr>
      <w:rPr>
        <w:rFonts w:ascii="Symbol" w:hAnsi="Symbol"/>
      </w:rPr>
    </w:lvl>
    <w:lvl w:ilvl="5" w:tplc="AD32E864">
      <w:start w:val="1"/>
      <w:numFmt w:val="bullet"/>
      <w:lvlText w:val=""/>
      <w:lvlJc w:val="left"/>
      <w:pPr>
        <w:ind w:left="1780" w:hanging="360"/>
      </w:pPr>
      <w:rPr>
        <w:rFonts w:ascii="Symbol" w:hAnsi="Symbol"/>
      </w:rPr>
    </w:lvl>
    <w:lvl w:ilvl="6" w:tplc="E9A85308">
      <w:start w:val="1"/>
      <w:numFmt w:val="bullet"/>
      <w:lvlText w:val=""/>
      <w:lvlJc w:val="left"/>
      <w:pPr>
        <w:ind w:left="1780" w:hanging="360"/>
      </w:pPr>
      <w:rPr>
        <w:rFonts w:ascii="Symbol" w:hAnsi="Symbol"/>
      </w:rPr>
    </w:lvl>
    <w:lvl w:ilvl="7" w:tplc="D7929C7A">
      <w:start w:val="1"/>
      <w:numFmt w:val="bullet"/>
      <w:lvlText w:val=""/>
      <w:lvlJc w:val="left"/>
      <w:pPr>
        <w:ind w:left="1780" w:hanging="360"/>
      </w:pPr>
      <w:rPr>
        <w:rFonts w:ascii="Symbol" w:hAnsi="Symbol"/>
      </w:rPr>
    </w:lvl>
    <w:lvl w:ilvl="8" w:tplc="7F16E35A">
      <w:start w:val="1"/>
      <w:numFmt w:val="bullet"/>
      <w:lvlText w:val=""/>
      <w:lvlJc w:val="left"/>
      <w:pPr>
        <w:ind w:left="1780" w:hanging="360"/>
      </w:pPr>
      <w:rPr>
        <w:rFonts w:ascii="Symbol" w:hAnsi="Symbol"/>
      </w:rPr>
    </w:lvl>
  </w:abstractNum>
  <w:abstractNum w:abstractNumId="100" w15:restartNumberingAfterBreak="0">
    <w:nsid w:val="6CF96533"/>
    <w:multiLevelType w:val="hybridMultilevel"/>
    <w:tmpl w:val="3CFE6248"/>
    <w:lvl w:ilvl="0" w:tplc="08090003">
      <w:start w:val="1"/>
      <w:numFmt w:val="bullet"/>
      <w:lvlText w:val="o"/>
      <w:lvlJc w:val="left"/>
      <w:pPr>
        <w:ind w:left="1080" w:hanging="360"/>
      </w:pPr>
      <w:rPr>
        <w:rFonts w:ascii="Courier New" w:hAnsi="Courier New" w:cs="Courier New" w:hint="default"/>
        <w:i/>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01" w15:restartNumberingAfterBreak="0">
    <w:nsid w:val="6D4118FE"/>
    <w:multiLevelType w:val="multilevel"/>
    <w:tmpl w:val="BFDCDE9C"/>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b w:val="0"/>
        <w: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15:restartNumberingAfterBreak="0">
    <w:nsid w:val="6E504F74"/>
    <w:multiLevelType w:val="multilevel"/>
    <w:tmpl w:val="00A65598"/>
    <w:lvl w:ilvl="0">
      <w:start w:val="1"/>
      <w:numFmt w:val="decimal"/>
      <w:lvlText w:val="%1."/>
      <w:lvlJc w:val="left"/>
      <w:pPr>
        <w:ind w:left="360" w:hanging="360"/>
      </w:pPr>
      <w:rPr>
        <w:rFonts w:hint="default"/>
        <w:b/>
      </w:rPr>
    </w:lvl>
    <w:lvl w:ilvl="1">
      <w:start w:val="1"/>
      <w:numFmt w:val="decimal"/>
      <w:lvlText w:val="%1.%2."/>
      <w:lvlJc w:val="left"/>
      <w:pPr>
        <w:ind w:left="792" w:hanging="432"/>
      </w:pPr>
      <w:rPr>
        <w:i w:val="0"/>
        <w:sz w:val="24"/>
        <w:szCs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6E5F73CE"/>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4" w15:restartNumberingAfterBreak="0">
    <w:nsid w:val="70070F12"/>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70DD2726"/>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6" w15:restartNumberingAfterBreak="0">
    <w:nsid w:val="7253238E"/>
    <w:multiLevelType w:val="hybridMultilevel"/>
    <w:tmpl w:val="DA7EBB0A"/>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7" w15:restartNumberingAfterBreak="0">
    <w:nsid w:val="78E40BEC"/>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8" w15:restartNumberingAfterBreak="0">
    <w:nsid w:val="78F471CD"/>
    <w:multiLevelType w:val="multilevel"/>
    <w:tmpl w:val="9C749072"/>
    <w:lvl w:ilvl="0">
      <w:start w:val="1"/>
      <w:numFmt w:val="decimal"/>
      <w:lvlText w:val="%1."/>
      <w:lvlJc w:val="left"/>
      <w:pPr>
        <w:ind w:left="2203" w:hanging="360"/>
      </w:pPr>
      <w:rPr>
        <w:b w:val="0"/>
        <w:bCs/>
      </w:rPr>
    </w:lvl>
    <w:lvl w:ilvl="1">
      <w:start w:val="1"/>
      <w:numFmt w:val="decimal"/>
      <w:isLgl/>
      <w:lvlText w:val="%1.%2."/>
      <w:lvlJc w:val="left"/>
      <w:pPr>
        <w:ind w:left="2334" w:hanging="490"/>
      </w:pPr>
      <w:rPr>
        <w:rFonts w:ascii="Times New Roman" w:hAnsi="Times New Roman" w:cs="Times New Roman" w:hint="default"/>
        <w:b w:val="0"/>
        <w:bCs/>
        <w:i w:val="0"/>
        <w:iCs w:val="0"/>
        <w:sz w:val="24"/>
        <w:szCs w:val="24"/>
      </w:rPr>
    </w:lvl>
    <w:lvl w:ilvl="2">
      <w:start w:val="1"/>
      <w:numFmt w:val="decimal"/>
      <w:lvlText w:val="%1.%2.%3."/>
      <w:lvlJc w:val="left"/>
      <w:pPr>
        <w:ind w:left="2280" w:hanging="720"/>
      </w:pPr>
      <w:rPr>
        <w:b w:val="0"/>
        <w:bCs/>
      </w:rPr>
    </w:lvl>
    <w:lvl w:ilvl="3">
      <w:start w:val="1"/>
      <w:numFmt w:val="decimal"/>
      <w:isLgl/>
      <w:lvlText w:val="%1.%2.%3.%4."/>
      <w:lvlJc w:val="left"/>
      <w:pPr>
        <w:ind w:left="7383" w:hanging="720"/>
      </w:pPr>
      <w:rPr>
        <w:rFonts w:hint="default"/>
        <w:b w:val="0"/>
        <w:bCs/>
      </w:rPr>
    </w:lvl>
    <w:lvl w:ilvl="4">
      <w:start w:val="1"/>
      <w:numFmt w:val="decimal"/>
      <w:isLgl/>
      <w:lvlText w:val="%1.%2.%3.%4.%5."/>
      <w:lvlJc w:val="left"/>
      <w:pPr>
        <w:ind w:left="3402" w:hanging="1080"/>
      </w:pPr>
      <w:rPr>
        <w:rFonts w:hint="default"/>
        <w:b w:val="0"/>
        <w:bCs/>
      </w:rPr>
    </w:lvl>
    <w:lvl w:ilvl="5">
      <w:start w:val="1"/>
      <w:numFmt w:val="decimal"/>
      <w:isLgl/>
      <w:lvlText w:val="%1.%2.%3.%4.%5.%6."/>
      <w:lvlJc w:val="left"/>
      <w:pPr>
        <w:ind w:left="3609" w:hanging="1080"/>
      </w:pPr>
      <w:rPr>
        <w:rFonts w:hint="default"/>
        <w:b w:val="0"/>
        <w:bCs/>
      </w:rPr>
    </w:lvl>
    <w:lvl w:ilvl="6">
      <w:start w:val="1"/>
      <w:numFmt w:val="decimal"/>
      <w:isLgl/>
      <w:lvlText w:val="%1.%2.%3.%4.%5.%6.%7."/>
      <w:lvlJc w:val="left"/>
      <w:pPr>
        <w:ind w:left="4176" w:hanging="1440"/>
      </w:pPr>
      <w:rPr>
        <w:rFonts w:hint="default"/>
        <w:b/>
      </w:rPr>
    </w:lvl>
    <w:lvl w:ilvl="7">
      <w:start w:val="1"/>
      <w:numFmt w:val="decimal"/>
      <w:isLgl/>
      <w:lvlText w:val="%1.%2.%3.%4.%5.%6.%7.%8."/>
      <w:lvlJc w:val="left"/>
      <w:pPr>
        <w:ind w:left="4383" w:hanging="1440"/>
      </w:pPr>
      <w:rPr>
        <w:rFonts w:hint="default"/>
        <w:b/>
      </w:rPr>
    </w:lvl>
    <w:lvl w:ilvl="8">
      <w:start w:val="1"/>
      <w:numFmt w:val="decimal"/>
      <w:isLgl/>
      <w:lvlText w:val="%1.%2.%3.%4.%5.%6.%7.%8.%9."/>
      <w:lvlJc w:val="left"/>
      <w:pPr>
        <w:ind w:left="4950" w:hanging="1800"/>
      </w:pPr>
      <w:rPr>
        <w:rFonts w:hint="default"/>
        <w:b/>
      </w:rPr>
    </w:lvl>
  </w:abstractNum>
  <w:abstractNum w:abstractNumId="109" w15:restartNumberingAfterBreak="0">
    <w:nsid w:val="7A7246E6"/>
    <w:multiLevelType w:val="multilevel"/>
    <w:tmpl w:val="411E90B6"/>
    <w:lvl w:ilvl="0">
      <w:start w:val="1"/>
      <w:numFmt w:val="decimal"/>
      <w:lvlText w:val="%1."/>
      <w:lvlJc w:val="left"/>
      <w:pPr>
        <w:ind w:left="720" w:hanging="360"/>
      </w:pPr>
    </w:lvl>
    <w:lvl w:ilvl="1">
      <w:start w:val="1"/>
      <w:numFmt w:val="decimal"/>
      <w:isLgl/>
      <w:lvlText w:val="%1.%2."/>
      <w:lvlJc w:val="left"/>
      <w:pPr>
        <w:ind w:left="1057" w:hanging="490"/>
      </w:pPr>
      <w:rPr>
        <w:rFonts w:hint="default"/>
        <w:b w:val="0"/>
        <w:bCs/>
      </w:rPr>
    </w:lvl>
    <w:lvl w:ilvl="2">
      <w:start w:val="1"/>
      <w:numFmt w:val="decimal"/>
      <w:isLgl/>
      <w:lvlText w:val="%1.%2.%3."/>
      <w:lvlJc w:val="left"/>
      <w:pPr>
        <w:ind w:left="1494" w:hanging="720"/>
      </w:pPr>
      <w:rPr>
        <w:rFonts w:hint="default"/>
        <w:b w:val="0"/>
        <w:bCs/>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110" w15:restartNumberingAfterBreak="0">
    <w:nsid w:val="7A916FF1"/>
    <w:multiLevelType w:val="hybridMultilevel"/>
    <w:tmpl w:val="3A1C9170"/>
    <w:lvl w:ilvl="0" w:tplc="2BC20D50">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11" w15:restartNumberingAfterBreak="0">
    <w:nsid w:val="7EC52557"/>
    <w:multiLevelType w:val="hybridMultilevel"/>
    <w:tmpl w:val="8CAC4E6A"/>
    <w:lvl w:ilvl="0" w:tplc="B0789836">
      <w:start w:val="1"/>
      <w:numFmt w:val="decimal"/>
      <w:lvlText w:val="%1)"/>
      <w:lvlJc w:val="left"/>
      <w:pPr>
        <w:ind w:left="1020" w:hanging="360"/>
      </w:pPr>
    </w:lvl>
    <w:lvl w:ilvl="1" w:tplc="C390144E">
      <w:start w:val="1"/>
      <w:numFmt w:val="decimal"/>
      <w:lvlText w:val="%2)"/>
      <w:lvlJc w:val="left"/>
      <w:pPr>
        <w:ind w:left="1020" w:hanging="360"/>
      </w:pPr>
    </w:lvl>
    <w:lvl w:ilvl="2" w:tplc="67C20998">
      <w:start w:val="1"/>
      <w:numFmt w:val="decimal"/>
      <w:lvlText w:val="%3)"/>
      <w:lvlJc w:val="left"/>
      <w:pPr>
        <w:ind w:left="1020" w:hanging="360"/>
      </w:pPr>
    </w:lvl>
    <w:lvl w:ilvl="3" w:tplc="82CEA1B2">
      <w:start w:val="1"/>
      <w:numFmt w:val="decimal"/>
      <w:lvlText w:val="%4)"/>
      <w:lvlJc w:val="left"/>
      <w:pPr>
        <w:ind w:left="1020" w:hanging="360"/>
      </w:pPr>
    </w:lvl>
    <w:lvl w:ilvl="4" w:tplc="908A7AFC">
      <w:start w:val="1"/>
      <w:numFmt w:val="decimal"/>
      <w:lvlText w:val="%5)"/>
      <w:lvlJc w:val="left"/>
      <w:pPr>
        <w:ind w:left="1020" w:hanging="360"/>
      </w:pPr>
    </w:lvl>
    <w:lvl w:ilvl="5" w:tplc="7C2C02F4">
      <w:start w:val="1"/>
      <w:numFmt w:val="decimal"/>
      <w:lvlText w:val="%6)"/>
      <w:lvlJc w:val="left"/>
      <w:pPr>
        <w:ind w:left="1020" w:hanging="360"/>
      </w:pPr>
    </w:lvl>
    <w:lvl w:ilvl="6" w:tplc="96BAD1F0">
      <w:start w:val="1"/>
      <w:numFmt w:val="decimal"/>
      <w:lvlText w:val="%7)"/>
      <w:lvlJc w:val="left"/>
      <w:pPr>
        <w:ind w:left="1020" w:hanging="360"/>
      </w:pPr>
    </w:lvl>
    <w:lvl w:ilvl="7" w:tplc="A16673E0">
      <w:start w:val="1"/>
      <w:numFmt w:val="decimal"/>
      <w:lvlText w:val="%8)"/>
      <w:lvlJc w:val="left"/>
      <w:pPr>
        <w:ind w:left="1020" w:hanging="360"/>
      </w:pPr>
    </w:lvl>
    <w:lvl w:ilvl="8" w:tplc="C2C48502">
      <w:start w:val="1"/>
      <w:numFmt w:val="decimal"/>
      <w:lvlText w:val="%9)"/>
      <w:lvlJc w:val="left"/>
      <w:pPr>
        <w:ind w:left="1020" w:hanging="360"/>
      </w:pPr>
    </w:lvl>
  </w:abstractNum>
  <w:abstractNum w:abstractNumId="112" w15:restartNumberingAfterBreak="0">
    <w:nsid w:val="7FDD1F2C"/>
    <w:multiLevelType w:val="hybridMultilevel"/>
    <w:tmpl w:val="1204619A"/>
    <w:lvl w:ilvl="0" w:tplc="E8AA5908">
      <w:start w:val="1"/>
      <w:numFmt w:val="decimal"/>
      <w:lvlText w:val="%1)"/>
      <w:lvlJc w:val="left"/>
      <w:pPr>
        <w:ind w:left="1440" w:hanging="360"/>
      </w:pPr>
    </w:lvl>
    <w:lvl w:ilvl="1" w:tplc="0066AA76">
      <w:start w:val="1"/>
      <w:numFmt w:val="decimal"/>
      <w:lvlText w:val="%2)"/>
      <w:lvlJc w:val="left"/>
      <w:pPr>
        <w:ind w:left="1440" w:hanging="360"/>
      </w:pPr>
    </w:lvl>
    <w:lvl w:ilvl="2" w:tplc="240C4EA0">
      <w:start w:val="1"/>
      <w:numFmt w:val="decimal"/>
      <w:lvlText w:val="%3)"/>
      <w:lvlJc w:val="left"/>
      <w:pPr>
        <w:ind w:left="1440" w:hanging="360"/>
      </w:pPr>
    </w:lvl>
    <w:lvl w:ilvl="3" w:tplc="AA52B49E">
      <w:start w:val="1"/>
      <w:numFmt w:val="decimal"/>
      <w:lvlText w:val="%4)"/>
      <w:lvlJc w:val="left"/>
      <w:pPr>
        <w:ind w:left="1440" w:hanging="360"/>
      </w:pPr>
    </w:lvl>
    <w:lvl w:ilvl="4" w:tplc="8F1E124A">
      <w:start w:val="1"/>
      <w:numFmt w:val="decimal"/>
      <w:lvlText w:val="%5)"/>
      <w:lvlJc w:val="left"/>
      <w:pPr>
        <w:ind w:left="1440" w:hanging="360"/>
      </w:pPr>
    </w:lvl>
    <w:lvl w:ilvl="5" w:tplc="1244163E">
      <w:start w:val="1"/>
      <w:numFmt w:val="decimal"/>
      <w:lvlText w:val="%6)"/>
      <w:lvlJc w:val="left"/>
      <w:pPr>
        <w:ind w:left="1440" w:hanging="360"/>
      </w:pPr>
    </w:lvl>
    <w:lvl w:ilvl="6" w:tplc="9EB4E5C8">
      <w:start w:val="1"/>
      <w:numFmt w:val="decimal"/>
      <w:lvlText w:val="%7)"/>
      <w:lvlJc w:val="left"/>
      <w:pPr>
        <w:ind w:left="1440" w:hanging="360"/>
      </w:pPr>
    </w:lvl>
    <w:lvl w:ilvl="7" w:tplc="B5AAE40A">
      <w:start w:val="1"/>
      <w:numFmt w:val="decimal"/>
      <w:lvlText w:val="%8)"/>
      <w:lvlJc w:val="left"/>
      <w:pPr>
        <w:ind w:left="1440" w:hanging="360"/>
      </w:pPr>
    </w:lvl>
    <w:lvl w:ilvl="8" w:tplc="D4BA6C48">
      <w:start w:val="1"/>
      <w:numFmt w:val="decimal"/>
      <w:lvlText w:val="%9)"/>
      <w:lvlJc w:val="left"/>
      <w:pPr>
        <w:ind w:left="1440" w:hanging="360"/>
      </w:pPr>
    </w:lvl>
  </w:abstractNum>
  <w:num w:numId="1" w16cid:durableId="1434588907">
    <w:abstractNumId w:val="30"/>
  </w:num>
  <w:num w:numId="2" w16cid:durableId="124279065">
    <w:abstractNumId w:val="94"/>
  </w:num>
  <w:num w:numId="3" w16cid:durableId="542181989">
    <w:abstractNumId w:val="71"/>
  </w:num>
  <w:num w:numId="4" w16cid:durableId="35324736">
    <w:abstractNumId w:val="89"/>
  </w:num>
  <w:num w:numId="5" w16cid:durableId="1494564517">
    <w:abstractNumId w:val="31"/>
  </w:num>
  <w:num w:numId="6" w16cid:durableId="1518888887">
    <w:abstractNumId w:val="101"/>
  </w:num>
  <w:num w:numId="7" w16cid:durableId="1383864854">
    <w:abstractNumId w:val="97"/>
  </w:num>
  <w:num w:numId="8" w16cid:durableId="1535271001">
    <w:abstractNumId w:val="45"/>
  </w:num>
  <w:num w:numId="9" w16cid:durableId="1075469071">
    <w:abstractNumId w:val="13"/>
  </w:num>
  <w:num w:numId="10" w16cid:durableId="974598725">
    <w:abstractNumId w:val="78"/>
  </w:num>
  <w:num w:numId="11" w16cid:durableId="845050489">
    <w:abstractNumId w:val="51"/>
  </w:num>
  <w:num w:numId="12" w16cid:durableId="1254902204">
    <w:abstractNumId w:val="52"/>
  </w:num>
  <w:num w:numId="13" w16cid:durableId="91967983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84187071">
    <w:abstractNumId w:val="98"/>
  </w:num>
  <w:num w:numId="15" w16cid:durableId="2084989613">
    <w:abstractNumId w:val="14"/>
  </w:num>
  <w:num w:numId="16" w16cid:durableId="1520586323">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36475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4065978">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26518774">
    <w:abstractNumId w:val="16"/>
  </w:num>
  <w:num w:numId="20" w16cid:durableId="1019166119">
    <w:abstractNumId w:val="54"/>
  </w:num>
  <w:num w:numId="21" w16cid:durableId="9570146">
    <w:abstractNumId w:val="29"/>
  </w:num>
  <w:num w:numId="22" w16cid:durableId="874003420">
    <w:abstractNumId w:val="65"/>
  </w:num>
  <w:num w:numId="23" w16cid:durableId="1361197249">
    <w:abstractNumId w:val="102"/>
  </w:num>
  <w:num w:numId="24" w16cid:durableId="810710417">
    <w:abstractNumId w:val="88"/>
  </w:num>
  <w:num w:numId="25" w16cid:durableId="1467968348">
    <w:abstractNumId w:val="38"/>
  </w:num>
  <w:num w:numId="26" w16cid:durableId="785780135">
    <w:abstractNumId w:val="56"/>
  </w:num>
  <w:num w:numId="27" w16cid:durableId="1254432279">
    <w:abstractNumId w:val="82"/>
  </w:num>
  <w:num w:numId="28" w16cid:durableId="1699696933">
    <w:abstractNumId w:val="32"/>
  </w:num>
  <w:num w:numId="29" w16cid:durableId="1543324258">
    <w:abstractNumId w:val="18"/>
  </w:num>
  <w:num w:numId="30" w16cid:durableId="1271815133">
    <w:abstractNumId w:val="93"/>
  </w:num>
  <w:num w:numId="31" w16cid:durableId="64573172">
    <w:abstractNumId w:val="109"/>
  </w:num>
  <w:num w:numId="32" w16cid:durableId="1331523919">
    <w:abstractNumId w:val="17"/>
  </w:num>
  <w:num w:numId="33" w16cid:durableId="2127842477">
    <w:abstractNumId w:val="3"/>
  </w:num>
  <w:num w:numId="34" w16cid:durableId="1553030746">
    <w:abstractNumId w:val="48"/>
  </w:num>
  <w:num w:numId="35" w16cid:durableId="1923293344">
    <w:abstractNumId w:val="33"/>
  </w:num>
  <w:num w:numId="36" w16cid:durableId="991639451">
    <w:abstractNumId w:val="63"/>
  </w:num>
  <w:num w:numId="37" w16cid:durableId="664554543">
    <w:abstractNumId w:val="47"/>
  </w:num>
  <w:num w:numId="38" w16cid:durableId="1257908878">
    <w:abstractNumId w:val="49"/>
  </w:num>
  <w:num w:numId="39" w16cid:durableId="175507832">
    <w:abstractNumId w:val="75"/>
  </w:num>
  <w:num w:numId="40" w16cid:durableId="1607419174">
    <w:abstractNumId w:val="106"/>
  </w:num>
  <w:num w:numId="41" w16cid:durableId="107313400">
    <w:abstractNumId w:val="37"/>
  </w:num>
  <w:num w:numId="42" w16cid:durableId="701170384">
    <w:abstractNumId w:val="80"/>
  </w:num>
  <w:num w:numId="43" w16cid:durableId="679965230">
    <w:abstractNumId w:val="76"/>
  </w:num>
  <w:num w:numId="44" w16cid:durableId="1178884200">
    <w:abstractNumId w:val="74"/>
  </w:num>
  <w:num w:numId="45" w16cid:durableId="1897545266">
    <w:abstractNumId w:val="35"/>
  </w:num>
  <w:num w:numId="46" w16cid:durableId="292828317">
    <w:abstractNumId w:val="81"/>
  </w:num>
  <w:num w:numId="47" w16cid:durableId="557474888">
    <w:abstractNumId w:val="110"/>
  </w:num>
  <w:num w:numId="48" w16cid:durableId="208416299">
    <w:abstractNumId w:val="64"/>
  </w:num>
  <w:num w:numId="49" w16cid:durableId="202836724">
    <w:abstractNumId w:val="72"/>
  </w:num>
  <w:num w:numId="50" w16cid:durableId="1987274476">
    <w:abstractNumId w:val="96"/>
  </w:num>
  <w:num w:numId="51" w16cid:durableId="287975003">
    <w:abstractNumId w:val="70"/>
  </w:num>
  <w:num w:numId="52" w16cid:durableId="1953707673">
    <w:abstractNumId w:val="6"/>
  </w:num>
  <w:num w:numId="53" w16cid:durableId="1621573711">
    <w:abstractNumId w:val="90"/>
  </w:num>
  <w:num w:numId="54" w16cid:durableId="508563930">
    <w:abstractNumId w:val="61"/>
  </w:num>
  <w:num w:numId="55" w16cid:durableId="2131124991">
    <w:abstractNumId w:val="85"/>
  </w:num>
  <w:num w:numId="56" w16cid:durableId="1971544624">
    <w:abstractNumId w:val="79"/>
  </w:num>
  <w:num w:numId="57" w16cid:durableId="476530917">
    <w:abstractNumId w:val="34"/>
  </w:num>
  <w:num w:numId="58" w16cid:durableId="1266306277">
    <w:abstractNumId w:val="15"/>
  </w:num>
  <w:num w:numId="59" w16cid:durableId="1921984429">
    <w:abstractNumId w:val="9"/>
  </w:num>
  <w:num w:numId="60" w16cid:durableId="111243102">
    <w:abstractNumId w:val="19"/>
  </w:num>
  <w:num w:numId="61" w16cid:durableId="2145930932">
    <w:abstractNumId w:val="94"/>
    <w:lvlOverride w:ilvl="0">
      <w:startOverride w:val="1"/>
    </w:lvlOverride>
    <w:lvlOverride w:ilvl="1">
      <w:startOverride w:val="2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560484998">
    <w:abstractNumId w:val="10"/>
  </w:num>
  <w:num w:numId="63" w16cid:durableId="1595162943">
    <w:abstractNumId w:val="27"/>
  </w:num>
  <w:num w:numId="64" w16cid:durableId="862090220">
    <w:abstractNumId w:val="95"/>
  </w:num>
  <w:num w:numId="65" w16cid:durableId="1374310572">
    <w:abstractNumId w:val="69"/>
  </w:num>
  <w:num w:numId="66" w16cid:durableId="373895120">
    <w:abstractNumId w:val="86"/>
  </w:num>
  <w:num w:numId="67" w16cid:durableId="92365030">
    <w:abstractNumId w:val="67"/>
  </w:num>
  <w:num w:numId="68" w16cid:durableId="7041425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511794943">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470708816">
    <w:abstractNumId w:val="46"/>
  </w:num>
  <w:num w:numId="71" w16cid:durableId="1055005760">
    <w:abstractNumId w:val="43"/>
  </w:num>
  <w:num w:numId="72" w16cid:durableId="383719663">
    <w:abstractNumId w:val="24"/>
  </w:num>
  <w:num w:numId="73" w16cid:durableId="1340884035">
    <w:abstractNumId w:val="20"/>
  </w:num>
  <w:num w:numId="74" w16cid:durableId="263879703">
    <w:abstractNumId w:val="6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14046469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237402961">
    <w:abstractNumId w:val="12"/>
  </w:num>
  <w:num w:numId="77" w16cid:durableId="1851337949">
    <w:abstractNumId w:val="73"/>
  </w:num>
  <w:num w:numId="78" w16cid:durableId="1342589718">
    <w:abstractNumId w:val="92"/>
  </w:num>
  <w:num w:numId="79" w16cid:durableId="1609852158">
    <w:abstractNumId w:val="100"/>
  </w:num>
  <w:num w:numId="80" w16cid:durableId="19084168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63690726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281182627">
    <w:abstractNumId w:val="62"/>
  </w:num>
  <w:num w:numId="83" w16cid:durableId="1666124361">
    <w:abstractNumId w:val="87"/>
  </w:num>
  <w:num w:numId="84" w16cid:durableId="1043600633">
    <w:abstractNumId w:val="0"/>
  </w:num>
  <w:num w:numId="85" w16cid:durableId="1105148012">
    <w:abstractNumId w:val="83"/>
  </w:num>
  <w:num w:numId="86" w16cid:durableId="895556215">
    <w:abstractNumId w:val="41"/>
  </w:num>
  <w:num w:numId="87" w16cid:durableId="278801725">
    <w:abstractNumId w:val="23"/>
  </w:num>
  <w:num w:numId="88" w16cid:durableId="4254267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519242685">
    <w:abstractNumId w:val="103"/>
  </w:num>
  <w:num w:numId="90" w16cid:durableId="1192186165">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564142484">
    <w:abstractNumId w:val="21"/>
  </w:num>
  <w:num w:numId="92" w16cid:durableId="1662152579">
    <w:abstractNumId w:val="57"/>
  </w:num>
  <w:num w:numId="93" w16cid:durableId="1453010387">
    <w:abstractNumId w:val="58"/>
  </w:num>
  <w:num w:numId="94" w16cid:durableId="1244533472">
    <w:abstractNumId w:val="60"/>
  </w:num>
  <w:num w:numId="95" w16cid:durableId="1509444578">
    <w:abstractNumId w:val="53"/>
  </w:num>
  <w:num w:numId="96" w16cid:durableId="1859853583">
    <w:abstractNumId w:val="26"/>
  </w:num>
  <w:num w:numId="97" w16cid:durableId="1924291673">
    <w:abstractNumId w:val="104"/>
  </w:num>
  <w:num w:numId="98" w16cid:durableId="270623845">
    <w:abstractNumId w:val="99"/>
  </w:num>
  <w:num w:numId="99" w16cid:durableId="1181819709">
    <w:abstractNumId w:val="112"/>
  </w:num>
  <w:num w:numId="100" w16cid:durableId="114296457">
    <w:abstractNumId w:val="111"/>
  </w:num>
  <w:num w:numId="101" w16cid:durableId="1158108187">
    <w:abstractNumId w:val="39"/>
  </w:num>
  <w:num w:numId="102" w16cid:durableId="327173077">
    <w:abstractNumId w:val="50"/>
  </w:num>
  <w:num w:numId="103" w16cid:durableId="1853646147">
    <w:abstractNumId w:val="107"/>
  </w:num>
  <w:num w:numId="104" w16cid:durableId="807867279">
    <w:abstractNumId w:val="2"/>
  </w:num>
  <w:num w:numId="105" w16cid:durableId="94595517">
    <w:abstractNumId w:val="7"/>
  </w:num>
  <w:num w:numId="106" w16cid:durableId="1410955423">
    <w:abstractNumId w:val="77"/>
  </w:num>
  <w:num w:numId="107" w16cid:durableId="1288512859">
    <w:abstractNumId w:val="1"/>
  </w:num>
  <w:num w:numId="108" w16cid:durableId="1665164335">
    <w:abstractNumId w:val="8"/>
  </w:num>
  <w:num w:numId="109" w16cid:durableId="81995864">
    <w:abstractNumId w:val="4"/>
  </w:num>
  <w:num w:numId="110" w16cid:durableId="2010597805">
    <w:abstractNumId w:val="42"/>
  </w:num>
  <w:num w:numId="111" w16cid:durableId="585189343">
    <w:abstractNumId w:val="5"/>
  </w:num>
  <w:num w:numId="112" w16cid:durableId="1361324791">
    <w:abstractNumId w:val="28"/>
  </w:num>
  <w:num w:numId="113" w16cid:durableId="604773240">
    <w:abstractNumId w:val="84"/>
  </w:num>
  <w:num w:numId="114" w16cid:durableId="1984387895">
    <w:abstractNumId w:val="55"/>
  </w:num>
  <w:num w:numId="115" w16cid:durableId="2134588604">
    <w:abstractNumId w:val="25"/>
  </w:num>
  <w:num w:numId="116" w16cid:durableId="525598800">
    <w:abstractNumId w:val="66"/>
  </w:num>
  <w:num w:numId="117" w16cid:durableId="1706099287">
    <w:abstractNumId w:val="108"/>
  </w:num>
  <w:num w:numId="118" w16cid:durableId="958296793">
    <w:abstractNumId w:val="36"/>
  </w:num>
  <w:num w:numId="119" w16cid:durableId="1257445576">
    <w:abstractNumId w:val="91"/>
  </w:num>
  <w:num w:numId="120" w16cid:durableId="1093822312">
    <w:abstractNumId w:val="44"/>
  </w:num>
  <w:num w:numId="121" w16cid:durableId="1533107599">
    <w:abstractNumId w:val="59"/>
  </w:num>
  <w:num w:numId="122" w16cid:durableId="1726103642">
    <w:abstractNumId w:val="11"/>
  </w:num>
  <w:num w:numId="123" w16cid:durableId="679545864">
    <w:abstractNumId w:val="105"/>
  </w:num>
  <w:num w:numId="124" w16cid:durableId="11880827">
    <w:abstractNumId w:val="40"/>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oNotDisplayPageBoundaries/>
  <w:hideSpellingErrors/>
  <w:hideGrammaticalErrors/>
  <w:proofState w:grammar="clean"/>
  <w:defaultTabStop w:val="1298"/>
  <w:hyphenationZone w:val="396"/>
  <w:doNotHyphenateCaps/>
  <w:drawingGridHorizontalSpacing w:val="120"/>
  <w:displayHorizontalDrawingGridEvery w:val="2"/>
  <w:displayVerticalDrawingGridEvery w:val="2"/>
  <w:noPunctuationKerning/>
  <w:characterSpacingControl w:val="doNotCompress"/>
  <w:hdrShapeDefaults>
    <o:shapedefaults v:ext="edit" spidmax="2051"/>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A1F"/>
    <w:rsid w:val="00000148"/>
    <w:rsid w:val="000001CB"/>
    <w:rsid w:val="000002A2"/>
    <w:rsid w:val="000002E3"/>
    <w:rsid w:val="00000317"/>
    <w:rsid w:val="00000344"/>
    <w:rsid w:val="0000037F"/>
    <w:rsid w:val="0000038C"/>
    <w:rsid w:val="000003DB"/>
    <w:rsid w:val="0000044E"/>
    <w:rsid w:val="000004F7"/>
    <w:rsid w:val="0000079D"/>
    <w:rsid w:val="000008F2"/>
    <w:rsid w:val="00000D94"/>
    <w:rsid w:val="00000E27"/>
    <w:rsid w:val="00000E46"/>
    <w:rsid w:val="00000F87"/>
    <w:rsid w:val="00000FE5"/>
    <w:rsid w:val="00001166"/>
    <w:rsid w:val="000012A7"/>
    <w:rsid w:val="000012D7"/>
    <w:rsid w:val="000014A1"/>
    <w:rsid w:val="000014D8"/>
    <w:rsid w:val="00001509"/>
    <w:rsid w:val="00001652"/>
    <w:rsid w:val="000018B3"/>
    <w:rsid w:val="00001934"/>
    <w:rsid w:val="000019D8"/>
    <w:rsid w:val="00001AAB"/>
    <w:rsid w:val="00001C0C"/>
    <w:rsid w:val="00001CCD"/>
    <w:rsid w:val="00001D92"/>
    <w:rsid w:val="00001E5C"/>
    <w:rsid w:val="0000208F"/>
    <w:rsid w:val="0000237A"/>
    <w:rsid w:val="000023B1"/>
    <w:rsid w:val="00002460"/>
    <w:rsid w:val="000024C5"/>
    <w:rsid w:val="000026F7"/>
    <w:rsid w:val="00002904"/>
    <w:rsid w:val="0000294A"/>
    <w:rsid w:val="000029AE"/>
    <w:rsid w:val="000029B0"/>
    <w:rsid w:val="00002B6F"/>
    <w:rsid w:val="00002BBB"/>
    <w:rsid w:val="00002D25"/>
    <w:rsid w:val="00002DBE"/>
    <w:rsid w:val="00002FDC"/>
    <w:rsid w:val="00003141"/>
    <w:rsid w:val="00003411"/>
    <w:rsid w:val="0000341B"/>
    <w:rsid w:val="0000343B"/>
    <w:rsid w:val="000035A2"/>
    <w:rsid w:val="000035AE"/>
    <w:rsid w:val="000035DC"/>
    <w:rsid w:val="00003640"/>
    <w:rsid w:val="000036CB"/>
    <w:rsid w:val="000037EE"/>
    <w:rsid w:val="000037F6"/>
    <w:rsid w:val="0000384A"/>
    <w:rsid w:val="000038AF"/>
    <w:rsid w:val="00003BB0"/>
    <w:rsid w:val="00003C51"/>
    <w:rsid w:val="00003C74"/>
    <w:rsid w:val="00003C90"/>
    <w:rsid w:val="00003C99"/>
    <w:rsid w:val="00003DC2"/>
    <w:rsid w:val="00003EA5"/>
    <w:rsid w:val="0000402F"/>
    <w:rsid w:val="00004045"/>
    <w:rsid w:val="000043CC"/>
    <w:rsid w:val="000043F6"/>
    <w:rsid w:val="0000449B"/>
    <w:rsid w:val="00004590"/>
    <w:rsid w:val="00004879"/>
    <w:rsid w:val="000048B6"/>
    <w:rsid w:val="000049B7"/>
    <w:rsid w:val="00004BC3"/>
    <w:rsid w:val="00004DC0"/>
    <w:rsid w:val="00005185"/>
    <w:rsid w:val="000053B7"/>
    <w:rsid w:val="000053FD"/>
    <w:rsid w:val="00005693"/>
    <w:rsid w:val="000056B5"/>
    <w:rsid w:val="000056C5"/>
    <w:rsid w:val="00005887"/>
    <w:rsid w:val="00005A88"/>
    <w:rsid w:val="00005B6B"/>
    <w:rsid w:val="00005B84"/>
    <w:rsid w:val="00005C2F"/>
    <w:rsid w:val="00005C7D"/>
    <w:rsid w:val="00005CAD"/>
    <w:rsid w:val="00005CAE"/>
    <w:rsid w:val="00005D1A"/>
    <w:rsid w:val="00005D38"/>
    <w:rsid w:val="00005E56"/>
    <w:rsid w:val="00005E8D"/>
    <w:rsid w:val="00005FE0"/>
    <w:rsid w:val="0000600F"/>
    <w:rsid w:val="0000615C"/>
    <w:rsid w:val="0000615F"/>
    <w:rsid w:val="00006322"/>
    <w:rsid w:val="00006354"/>
    <w:rsid w:val="000063EF"/>
    <w:rsid w:val="0000640C"/>
    <w:rsid w:val="00006442"/>
    <w:rsid w:val="0000658B"/>
    <w:rsid w:val="00006682"/>
    <w:rsid w:val="000066A4"/>
    <w:rsid w:val="000067DC"/>
    <w:rsid w:val="00006823"/>
    <w:rsid w:val="000068F3"/>
    <w:rsid w:val="00006997"/>
    <w:rsid w:val="00006AA0"/>
    <w:rsid w:val="00006B3F"/>
    <w:rsid w:val="00006B51"/>
    <w:rsid w:val="00006B81"/>
    <w:rsid w:val="00006BE5"/>
    <w:rsid w:val="00006C15"/>
    <w:rsid w:val="00006C90"/>
    <w:rsid w:val="00006F18"/>
    <w:rsid w:val="00006F31"/>
    <w:rsid w:val="00006F9C"/>
    <w:rsid w:val="0000701C"/>
    <w:rsid w:val="000070AC"/>
    <w:rsid w:val="0000714D"/>
    <w:rsid w:val="00007225"/>
    <w:rsid w:val="0000724B"/>
    <w:rsid w:val="000072EE"/>
    <w:rsid w:val="00007419"/>
    <w:rsid w:val="000076CF"/>
    <w:rsid w:val="00007808"/>
    <w:rsid w:val="00007838"/>
    <w:rsid w:val="0000783A"/>
    <w:rsid w:val="00007928"/>
    <w:rsid w:val="000079B0"/>
    <w:rsid w:val="000079B1"/>
    <w:rsid w:val="00007A21"/>
    <w:rsid w:val="00007A3C"/>
    <w:rsid w:val="00007D55"/>
    <w:rsid w:val="00010096"/>
    <w:rsid w:val="0001023B"/>
    <w:rsid w:val="00010269"/>
    <w:rsid w:val="00010283"/>
    <w:rsid w:val="0001039D"/>
    <w:rsid w:val="00010570"/>
    <w:rsid w:val="0001098E"/>
    <w:rsid w:val="000109F2"/>
    <w:rsid w:val="00010A09"/>
    <w:rsid w:val="00010A83"/>
    <w:rsid w:val="00010A97"/>
    <w:rsid w:val="00010B0F"/>
    <w:rsid w:val="00010B7C"/>
    <w:rsid w:val="00010C38"/>
    <w:rsid w:val="00010C45"/>
    <w:rsid w:val="00010C95"/>
    <w:rsid w:val="00010E1E"/>
    <w:rsid w:val="00011013"/>
    <w:rsid w:val="00011042"/>
    <w:rsid w:val="0001111E"/>
    <w:rsid w:val="0001118E"/>
    <w:rsid w:val="00011303"/>
    <w:rsid w:val="00011594"/>
    <w:rsid w:val="0001176D"/>
    <w:rsid w:val="00011823"/>
    <w:rsid w:val="00011A72"/>
    <w:rsid w:val="00011A95"/>
    <w:rsid w:val="00011A99"/>
    <w:rsid w:val="00011BEB"/>
    <w:rsid w:val="00011C13"/>
    <w:rsid w:val="00011D1A"/>
    <w:rsid w:val="00011D20"/>
    <w:rsid w:val="00011EF1"/>
    <w:rsid w:val="00011FAC"/>
    <w:rsid w:val="00012269"/>
    <w:rsid w:val="000125B0"/>
    <w:rsid w:val="00012670"/>
    <w:rsid w:val="000126B9"/>
    <w:rsid w:val="000127E0"/>
    <w:rsid w:val="00012819"/>
    <w:rsid w:val="0001289D"/>
    <w:rsid w:val="0001295F"/>
    <w:rsid w:val="00012B01"/>
    <w:rsid w:val="00012CE0"/>
    <w:rsid w:val="00012D27"/>
    <w:rsid w:val="00012EC8"/>
    <w:rsid w:val="00012EFA"/>
    <w:rsid w:val="00013129"/>
    <w:rsid w:val="00013233"/>
    <w:rsid w:val="000132B2"/>
    <w:rsid w:val="00013382"/>
    <w:rsid w:val="000133E6"/>
    <w:rsid w:val="00013557"/>
    <w:rsid w:val="000135A1"/>
    <w:rsid w:val="00013610"/>
    <w:rsid w:val="0001362D"/>
    <w:rsid w:val="000136E8"/>
    <w:rsid w:val="00013824"/>
    <w:rsid w:val="00013A5E"/>
    <w:rsid w:val="00013B4F"/>
    <w:rsid w:val="00013B7A"/>
    <w:rsid w:val="00013B89"/>
    <w:rsid w:val="00013BF2"/>
    <w:rsid w:val="00013D1E"/>
    <w:rsid w:val="00013EC6"/>
    <w:rsid w:val="00013EDF"/>
    <w:rsid w:val="00013F33"/>
    <w:rsid w:val="00013F37"/>
    <w:rsid w:val="0001472B"/>
    <w:rsid w:val="00014737"/>
    <w:rsid w:val="00014978"/>
    <w:rsid w:val="00014B4C"/>
    <w:rsid w:val="00014D5F"/>
    <w:rsid w:val="00014DD3"/>
    <w:rsid w:val="00014EFD"/>
    <w:rsid w:val="0001503A"/>
    <w:rsid w:val="000150B8"/>
    <w:rsid w:val="00015127"/>
    <w:rsid w:val="00015241"/>
    <w:rsid w:val="00015405"/>
    <w:rsid w:val="000154F1"/>
    <w:rsid w:val="00015519"/>
    <w:rsid w:val="0001557D"/>
    <w:rsid w:val="00015679"/>
    <w:rsid w:val="00015787"/>
    <w:rsid w:val="0001578F"/>
    <w:rsid w:val="00015845"/>
    <w:rsid w:val="00015849"/>
    <w:rsid w:val="00015860"/>
    <w:rsid w:val="000158F0"/>
    <w:rsid w:val="000159AD"/>
    <w:rsid w:val="00015CE9"/>
    <w:rsid w:val="00015D8A"/>
    <w:rsid w:val="00015EDE"/>
    <w:rsid w:val="00015EF0"/>
    <w:rsid w:val="00015FE4"/>
    <w:rsid w:val="00015FFB"/>
    <w:rsid w:val="0001608B"/>
    <w:rsid w:val="000160CC"/>
    <w:rsid w:val="0001610A"/>
    <w:rsid w:val="000161E5"/>
    <w:rsid w:val="000162B1"/>
    <w:rsid w:val="000164E9"/>
    <w:rsid w:val="00016525"/>
    <w:rsid w:val="00016551"/>
    <w:rsid w:val="00016636"/>
    <w:rsid w:val="000166E9"/>
    <w:rsid w:val="000167BA"/>
    <w:rsid w:val="000167F4"/>
    <w:rsid w:val="0001680B"/>
    <w:rsid w:val="00016967"/>
    <w:rsid w:val="00016BC3"/>
    <w:rsid w:val="00016C3C"/>
    <w:rsid w:val="00016C9F"/>
    <w:rsid w:val="00016D77"/>
    <w:rsid w:val="00016E51"/>
    <w:rsid w:val="00016F31"/>
    <w:rsid w:val="00016F87"/>
    <w:rsid w:val="00016FAF"/>
    <w:rsid w:val="00016FE4"/>
    <w:rsid w:val="0001705D"/>
    <w:rsid w:val="000170D8"/>
    <w:rsid w:val="000170ED"/>
    <w:rsid w:val="00017172"/>
    <w:rsid w:val="000171DB"/>
    <w:rsid w:val="000172AA"/>
    <w:rsid w:val="000172FA"/>
    <w:rsid w:val="0001736B"/>
    <w:rsid w:val="00017387"/>
    <w:rsid w:val="000173E6"/>
    <w:rsid w:val="000174A5"/>
    <w:rsid w:val="00017502"/>
    <w:rsid w:val="00017792"/>
    <w:rsid w:val="000179E8"/>
    <w:rsid w:val="00017B6E"/>
    <w:rsid w:val="00017BB0"/>
    <w:rsid w:val="00017C52"/>
    <w:rsid w:val="00017CD8"/>
    <w:rsid w:val="00017D0E"/>
    <w:rsid w:val="00017E53"/>
    <w:rsid w:val="00017F04"/>
    <w:rsid w:val="0002008E"/>
    <w:rsid w:val="00020374"/>
    <w:rsid w:val="000204B9"/>
    <w:rsid w:val="00020537"/>
    <w:rsid w:val="000207C0"/>
    <w:rsid w:val="000208AA"/>
    <w:rsid w:val="00020ABB"/>
    <w:rsid w:val="00020AC0"/>
    <w:rsid w:val="00020CB2"/>
    <w:rsid w:val="00020D33"/>
    <w:rsid w:val="00020D6A"/>
    <w:rsid w:val="00020D93"/>
    <w:rsid w:val="00020EC6"/>
    <w:rsid w:val="00020F08"/>
    <w:rsid w:val="00020F20"/>
    <w:rsid w:val="00020FE6"/>
    <w:rsid w:val="00021063"/>
    <w:rsid w:val="0002134C"/>
    <w:rsid w:val="000213AD"/>
    <w:rsid w:val="00021638"/>
    <w:rsid w:val="00021711"/>
    <w:rsid w:val="000217D2"/>
    <w:rsid w:val="00021862"/>
    <w:rsid w:val="0002188A"/>
    <w:rsid w:val="00021966"/>
    <w:rsid w:val="00021B62"/>
    <w:rsid w:val="00021BAD"/>
    <w:rsid w:val="00021CCE"/>
    <w:rsid w:val="00021D73"/>
    <w:rsid w:val="00021DE4"/>
    <w:rsid w:val="00021E49"/>
    <w:rsid w:val="00021E8A"/>
    <w:rsid w:val="00021E93"/>
    <w:rsid w:val="00021F2D"/>
    <w:rsid w:val="00022040"/>
    <w:rsid w:val="000220E5"/>
    <w:rsid w:val="0002211D"/>
    <w:rsid w:val="0002217E"/>
    <w:rsid w:val="0002220D"/>
    <w:rsid w:val="000222C6"/>
    <w:rsid w:val="000222EE"/>
    <w:rsid w:val="00022338"/>
    <w:rsid w:val="00022532"/>
    <w:rsid w:val="00022557"/>
    <w:rsid w:val="00022719"/>
    <w:rsid w:val="000227CF"/>
    <w:rsid w:val="00022988"/>
    <w:rsid w:val="00022B98"/>
    <w:rsid w:val="00022CDA"/>
    <w:rsid w:val="00022CE6"/>
    <w:rsid w:val="00022E19"/>
    <w:rsid w:val="00023024"/>
    <w:rsid w:val="00023026"/>
    <w:rsid w:val="000231EC"/>
    <w:rsid w:val="00023385"/>
    <w:rsid w:val="00023395"/>
    <w:rsid w:val="000233AF"/>
    <w:rsid w:val="000234C2"/>
    <w:rsid w:val="00023643"/>
    <w:rsid w:val="00023646"/>
    <w:rsid w:val="000236F8"/>
    <w:rsid w:val="00023856"/>
    <w:rsid w:val="000238FC"/>
    <w:rsid w:val="00023925"/>
    <w:rsid w:val="000239B9"/>
    <w:rsid w:val="00023A42"/>
    <w:rsid w:val="00023AE0"/>
    <w:rsid w:val="000241B5"/>
    <w:rsid w:val="000241EA"/>
    <w:rsid w:val="0002421B"/>
    <w:rsid w:val="000243CD"/>
    <w:rsid w:val="00024514"/>
    <w:rsid w:val="0002454C"/>
    <w:rsid w:val="00024621"/>
    <w:rsid w:val="0002462A"/>
    <w:rsid w:val="00024792"/>
    <w:rsid w:val="000248EB"/>
    <w:rsid w:val="000249D4"/>
    <w:rsid w:val="00024BF6"/>
    <w:rsid w:val="00024CF1"/>
    <w:rsid w:val="00024F86"/>
    <w:rsid w:val="00024F9A"/>
    <w:rsid w:val="00024FB5"/>
    <w:rsid w:val="00025031"/>
    <w:rsid w:val="00025036"/>
    <w:rsid w:val="0002508A"/>
    <w:rsid w:val="000250A2"/>
    <w:rsid w:val="000250BE"/>
    <w:rsid w:val="000252AE"/>
    <w:rsid w:val="000252CC"/>
    <w:rsid w:val="000252DB"/>
    <w:rsid w:val="000253AC"/>
    <w:rsid w:val="0002541F"/>
    <w:rsid w:val="0002543B"/>
    <w:rsid w:val="0002551F"/>
    <w:rsid w:val="00025546"/>
    <w:rsid w:val="00025594"/>
    <w:rsid w:val="000255EF"/>
    <w:rsid w:val="00025620"/>
    <w:rsid w:val="000256D5"/>
    <w:rsid w:val="0002591A"/>
    <w:rsid w:val="00025B60"/>
    <w:rsid w:val="00025C29"/>
    <w:rsid w:val="00025CFA"/>
    <w:rsid w:val="00025CFE"/>
    <w:rsid w:val="00025E75"/>
    <w:rsid w:val="00025E97"/>
    <w:rsid w:val="00025F57"/>
    <w:rsid w:val="00025FBC"/>
    <w:rsid w:val="00026006"/>
    <w:rsid w:val="00026112"/>
    <w:rsid w:val="00026152"/>
    <w:rsid w:val="00026268"/>
    <w:rsid w:val="0002627D"/>
    <w:rsid w:val="00026303"/>
    <w:rsid w:val="00026367"/>
    <w:rsid w:val="0002639D"/>
    <w:rsid w:val="0002650A"/>
    <w:rsid w:val="0002653A"/>
    <w:rsid w:val="00026709"/>
    <w:rsid w:val="00026716"/>
    <w:rsid w:val="000267D5"/>
    <w:rsid w:val="000267E1"/>
    <w:rsid w:val="00026807"/>
    <w:rsid w:val="00026809"/>
    <w:rsid w:val="000268F1"/>
    <w:rsid w:val="00026907"/>
    <w:rsid w:val="00026931"/>
    <w:rsid w:val="00026971"/>
    <w:rsid w:val="000269E2"/>
    <w:rsid w:val="00026A8F"/>
    <w:rsid w:val="00026ACD"/>
    <w:rsid w:val="00026B98"/>
    <w:rsid w:val="00026CB0"/>
    <w:rsid w:val="00026CE9"/>
    <w:rsid w:val="00026DD6"/>
    <w:rsid w:val="00027005"/>
    <w:rsid w:val="0002716E"/>
    <w:rsid w:val="000272B1"/>
    <w:rsid w:val="000273F3"/>
    <w:rsid w:val="00027423"/>
    <w:rsid w:val="000275AA"/>
    <w:rsid w:val="00027945"/>
    <w:rsid w:val="000279FA"/>
    <w:rsid w:val="00027B19"/>
    <w:rsid w:val="00027B4A"/>
    <w:rsid w:val="00027BC4"/>
    <w:rsid w:val="00027C42"/>
    <w:rsid w:val="00027CAE"/>
    <w:rsid w:val="00027CC4"/>
    <w:rsid w:val="00027F58"/>
    <w:rsid w:val="00027F94"/>
    <w:rsid w:val="000302A2"/>
    <w:rsid w:val="00030372"/>
    <w:rsid w:val="000303C2"/>
    <w:rsid w:val="000304B6"/>
    <w:rsid w:val="000304C8"/>
    <w:rsid w:val="00030630"/>
    <w:rsid w:val="00030795"/>
    <w:rsid w:val="000307E0"/>
    <w:rsid w:val="0003081E"/>
    <w:rsid w:val="00030894"/>
    <w:rsid w:val="000308BE"/>
    <w:rsid w:val="00030A57"/>
    <w:rsid w:val="00030DA5"/>
    <w:rsid w:val="00030FBD"/>
    <w:rsid w:val="00031021"/>
    <w:rsid w:val="000310C3"/>
    <w:rsid w:val="000311AC"/>
    <w:rsid w:val="0003124F"/>
    <w:rsid w:val="0003125A"/>
    <w:rsid w:val="00031262"/>
    <w:rsid w:val="00031277"/>
    <w:rsid w:val="00031302"/>
    <w:rsid w:val="000313F4"/>
    <w:rsid w:val="00031535"/>
    <w:rsid w:val="000319A9"/>
    <w:rsid w:val="00031A0B"/>
    <w:rsid w:val="00031A4F"/>
    <w:rsid w:val="00031A70"/>
    <w:rsid w:val="00031AD4"/>
    <w:rsid w:val="00031B2D"/>
    <w:rsid w:val="00031BE9"/>
    <w:rsid w:val="00031C0C"/>
    <w:rsid w:val="00031D48"/>
    <w:rsid w:val="00031F5D"/>
    <w:rsid w:val="00031FA7"/>
    <w:rsid w:val="00031FEA"/>
    <w:rsid w:val="00031FEE"/>
    <w:rsid w:val="00032052"/>
    <w:rsid w:val="0003211E"/>
    <w:rsid w:val="00032199"/>
    <w:rsid w:val="000321EC"/>
    <w:rsid w:val="00032229"/>
    <w:rsid w:val="0003241E"/>
    <w:rsid w:val="00032547"/>
    <w:rsid w:val="000325BA"/>
    <w:rsid w:val="0003262C"/>
    <w:rsid w:val="00032667"/>
    <w:rsid w:val="00032705"/>
    <w:rsid w:val="0003285D"/>
    <w:rsid w:val="00032920"/>
    <w:rsid w:val="00032925"/>
    <w:rsid w:val="00032A7B"/>
    <w:rsid w:val="00032D30"/>
    <w:rsid w:val="00032E56"/>
    <w:rsid w:val="00032FE5"/>
    <w:rsid w:val="000330DF"/>
    <w:rsid w:val="0003319D"/>
    <w:rsid w:val="000331D6"/>
    <w:rsid w:val="0003322C"/>
    <w:rsid w:val="0003342B"/>
    <w:rsid w:val="0003347E"/>
    <w:rsid w:val="00033753"/>
    <w:rsid w:val="0003382F"/>
    <w:rsid w:val="000338C6"/>
    <w:rsid w:val="00033940"/>
    <w:rsid w:val="000339D4"/>
    <w:rsid w:val="000339D6"/>
    <w:rsid w:val="00033A0E"/>
    <w:rsid w:val="00033A94"/>
    <w:rsid w:val="00033B75"/>
    <w:rsid w:val="00033B80"/>
    <w:rsid w:val="00033C03"/>
    <w:rsid w:val="00033CB7"/>
    <w:rsid w:val="00033D8D"/>
    <w:rsid w:val="00033DFC"/>
    <w:rsid w:val="00033F6D"/>
    <w:rsid w:val="00033FA4"/>
    <w:rsid w:val="000341EA"/>
    <w:rsid w:val="000342E0"/>
    <w:rsid w:val="0003437C"/>
    <w:rsid w:val="000344F0"/>
    <w:rsid w:val="00034641"/>
    <w:rsid w:val="00034945"/>
    <w:rsid w:val="00034A04"/>
    <w:rsid w:val="00034A0C"/>
    <w:rsid w:val="00034A8A"/>
    <w:rsid w:val="00034B12"/>
    <w:rsid w:val="00034B80"/>
    <w:rsid w:val="00034C28"/>
    <w:rsid w:val="00034E04"/>
    <w:rsid w:val="00034F59"/>
    <w:rsid w:val="0003503D"/>
    <w:rsid w:val="00035069"/>
    <w:rsid w:val="000351EC"/>
    <w:rsid w:val="000352C9"/>
    <w:rsid w:val="000352D1"/>
    <w:rsid w:val="00035609"/>
    <w:rsid w:val="000356F6"/>
    <w:rsid w:val="00035759"/>
    <w:rsid w:val="000357FB"/>
    <w:rsid w:val="00035A45"/>
    <w:rsid w:val="00035C18"/>
    <w:rsid w:val="00035D8F"/>
    <w:rsid w:val="00035F33"/>
    <w:rsid w:val="00036084"/>
    <w:rsid w:val="00036143"/>
    <w:rsid w:val="0003637B"/>
    <w:rsid w:val="000363B5"/>
    <w:rsid w:val="000364AF"/>
    <w:rsid w:val="000369C0"/>
    <w:rsid w:val="000369E0"/>
    <w:rsid w:val="00036A0E"/>
    <w:rsid w:val="00036C2C"/>
    <w:rsid w:val="00036E72"/>
    <w:rsid w:val="00037031"/>
    <w:rsid w:val="000370C8"/>
    <w:rsid w:val="0003732F"/>
    <w:rsid w:val="00037395"/>
    <w:rsid w:val="00037434"/>
    <w:rsid w:val="0003751E"/>
    <w:rsid w:val="0003764F"/>
    <w:rsid w:val="000376DE"/>
    <w:rsid w:val="000376F0"/>
    <w:rsid w:val="0003795B"/>
    <w:rsid w:val="00037ADD"/>
    <w:rsid w:val="00037C5A"/>
    <w:rsid w:val="00037D08"/>
    <w:rsid w:val="00037EFE"/>
    <w:rsid w:val="00037F14"/>
    <w:rsid w:val="00037F5E"/>
    <w:rsid w:val="000400F6"/>
    <w:rsid w:val="000401DC"/>
    <w:rsid w:val="0004020C"/>
    <w:rsid w:val="00040279"/>
    <w:rsid w:val="000402F3"/>
    <w:rsid w:val="00040647"/>
    <w:rsid w:val="000407B8"/>
    <w:rsid w:val="00040C26"/>
    <w:rsid w:val="00040C54"/>
    <w:rsid w:val="00040DA7"/>
    <w:rsid w:val="00040DB1"/>
    <w:rsid w:val="00040E06"/>
    <w:rsid w:val="00040E7F"/>
    <w:rsid w:val="00040E91"/>
    <w:rsid w:val="00040FE8"/>
    <w:rsid w:val="00040FFD"/>
    <w:rsid w:val="00041042"/>
    <w:rsid w:val="000410E0"/>
    <w:rsid w:val="00041112"/>
    <w:rsid w:val="000412AC"/>
    <w:rsid w:val="000413E3"/>
    <w:rsid w:val="00041437"/>
    <w:rsid w:val="000415AE"/>
    <w:rsid w:val="00041691"/>
    <w:rsid w:val="00041743"/>
    <w:rsid w:val="0004177A"/>
    <w:rsid w:val="0004181F"/>
    <w:rsid w:val="00041856"/>
    <w:rsid w:val="0004185B"/>
    <w:rsid w:val="000418C9"/>
    <w:rsid w:val="000419E2"/>
    <w:rsid w:val="00041A5B"/>
    <w:rsid w:val="00041A6E"/>
    <w:rsid w:val="00041B54"/>
    <w:rsid w:val="00041BC9"/>
    <w:rsid w:val="00041D87"/>
    <w:rsid w:val="00041DB6"/>
    <w:rsid w:val="00041F34"/>
    <w:rsid w:val="00041FB2"/>
    <w:rsid w:val="00041FD3"/>
    <w:rsid w:val="00041FD8"/>
    <w:rsid w:val="00042024"/>
    <w:rsid w:val="00042072"/>
    <w:rsid w:val="00042236"/>
    <w:rsid w:val="0004224B"/>
    <w:rsid w:val="00042294"/>
    <w:rsid w:val="000423FA"/>
    <w:rsid w:val="000424C1"/>
    <w:rsid w:val="000427B1"/>
    <w:rsid w:val="000428D7"/>
    <w:rsid w:val="000428E6"/>
    <w:rsid w:val="0004297B"/>
    <w:rsid w:val="00042A2E"/>
    <w:rsid w:val="00042A82"/>
    <w:rsid w:val="00042BEE"/>
    <w:rsid w:val="00042C57"/>
    <w:rsid w:val="00042C8E"/>
    <w:rsid w:val="00042D42"/>
    <w:rsid w:val="00042F7D"/>
    <w:rsid w:val="0004307F"/>
    <w:rsid w:val="000430AB"/>
    <w:rsid w:val="000430C0"/>
    <w:rsid w:val="000431B9"/>
    <w:rsid w:val="000432C8"/>
    <w:rsid w:val="00043463"/>
    <w:rsid w:val="000434EB"/>
    <w:rsid w:val="000436C8"/>
    <w:rsid w:val="0004377F"/>
    <w:rsid w:val="00043799"/>
    <w:rsid w:val="00043800"/>
    <w:rsid w:val="0004394D"/>
    <w:rsid w:val="00043A51"/>
    <w:rsid w:val="00043ABE"/>
    <w:rsid w:val="00043AE8"/>
    <w:rsid w:val="00043B28"/>
    <w:rsid w:val="00043CBD"/>
    <w:rsid w:val="00043CFF"/>
    <w:rsid w:val="00043D1B"/>
    <w:rsid w:val="00043DA0"/>
    <w:rsid w:val="00043E65"/>
    <w:rsid w:val="00043E92"/>
    <w:rsid w:val="00043F41"/>
    <w:rsid w:val="00043F97"/>
    <w:rsid w:val="00044015"/>
    <w:rsid w:val="00044144"/>
    <w:rsid w:val="0004420E"/>
    <w:rsid w:val="000442D4"/>
    <w:rsid w:val="0004432B"/>
    <w:rsid w:val="000443D6"/>
    <w:rsid w:val="00044652"/>
    <w:rsid w:val="000446F4"/>
    <w:rsid w:val="000446F9"/>
    <w:rsid w:val="0004486D"/>
    <w:rsid w:val="000449CF"/>
    <w:rsid w:val="00044B5D"/>
    <w:rsid w:val="00044B5F"/>
    <w:rsid w:val="00044D85"/>
    <w:rsid w:val="000450F1"/>
    <w:rsid w:val="0004517B"/>
    <w:rsid w:val="0004533B"/>
    <w:rsid w:val="000454D8"/>
    <w:rsid w:val="00045526"/>
    <w:rsid w:val="00045825"/>
    <w:rsid w:val="000458DD"/>
    <w:rsid w:val="000459D2"/>
    <w:rsid w:val="00045B0A"/>
    <w:rsid w:val="00045D6A"/>
    <w:rsid w:val="00045DB7"/>
    <w:rsid w:val="00045E66"/>
    <w:rsid w:val="00045F4C"/>
    <w:rsid w:val="0004603C"/>
    <w:rsid w:val="00046136"/>
    <w:rsid w:val="00046240"/>
    <w:rsid w:val="0004627A"/>
    <w:rsid w:val="00046455"/>
    <w:rsid w:val="00046461"/>
    <w:rsid w:val="0004678B"/>
    <w:rsid w:val="000467D4"/>
    <w:rsid w:val="000467F6"/>
    <w:rsid w:val="000468E1"/>
    <w:rsid w:val="00046994"/>
    <w:rsid w:val="000469E8"/>
    <w:rsid w:val="00046A38"/>
    <w:rsid w:val="00046B69"/>
    <w:rsid w:val="00046C28"/>
    <w:rsid w:val="00046C51"/>
    <w:rsid w:val="00046C85"/>
    <w:rsid w:val="00046D03"/>
    <w:rsid w:val="00046D2D"/>
    <w:rsid w:val="00046E67"/>
    <w:rsid w:val="0004706E"/>
    <w:rsid w:val="0004707F"/>
    <w:rsid w:val="00047134"/>
    <w:rsid w:val="000472BA"/>
    <w:rsid w:val="000472FF"/>
    <w:rsid w:val="0004740A"/>
    <w:rsid w:val="00047410"/>
    <w:rsid w:val="0004757F"/>
    <w:rsid w:val="00047627"/>
    <w:rsid w:val="00047674"/>
    <w:rsid w:val="000476F2"/>
    <w:rsid w:val="00047A3C"/>
    <w:rsid w:val="00047A47"/>
    <w:rsid w:val="00047B75"/>
    <w:rsid w:val="00047C15"/>
    <w:rsid w:val="00047D91"/>
    <w:rsid w:val="00047E17"/>
    <w:rsid w:val="00047F9C"/>
    <w:rsid w:val="0005002F"/>
    <w:rsid w:val="000502FC"/>
    <w:rsid w:val="000503C0"/>
    <w:rsid w:val="000503F4"/>
    <w:rsid w:val="0005042A"/>
    <w:rsid w:val="00050499"/>
    <w:rsid w:val="000504BD"/>
    <w:rsid w:val="0005053B"/>
    <w:rsid w:val="00050756"/>
    <w:rsid w:val="00050795"/>
    <w:rsid w:val="000507C6"/>
    <w:rsid w:val="000507F8"/>
    <w:rsid w:val="00050867"/>
    <w:rsid w:val="00050B6D"/>
    <w:rsid w:val="00050BE7"/>
    <w:rsid w:val="00050BFB"/>
    <w:rsid w:val="00050CB1"/>
    <w:rsid w:val="00050D5A"/>
    <w:rsid w:val="00050EB8"/>
    <w:rsid w:val="00050FF8"/>
    <w:rsid w:val="0005105D"/>
    <w:rsid w:val="000511D8"/>
    <w:rsid w:val="0005123A"/>
    <w:rsid w:val="0005125A"/>
    <w:rsid w:val="00051305"/>
    <w:rsid w:val="000513FE"/>
    <w:rsid w:val="0005149A"/>
    <w:rsid w:val="000515F1"/>
    <w:rsid w:val="0005172F"/>
    <w:rsid w:val="00051760"/>
    <w:rsid w:val="00051824"/>
    <w:rsid w:val="0005183D"/>
    <w:rsid w:val="0005192E"/>
    <w:rsid w:val="00051B0D"/>
    <w:rsid w:val="00051EAE"/>
    <w:rsid w:val="00051F7E"/>
    <w:rsid w:val="000521FE"/>
    <w:rsid w:val="0005228D"/>
    <w:rsid w:val="00052318"/>
    <w:rsid w:val="00052332"/>
    <w:rsid w:val="0005239D"/>
    <w:rsid w:val="000524AD"/>
    <w:rsid w:val="000524DE"/>
    <w:rsid w:val="000524FC"/>
    <w:rsid w:val="0005252D"/>
    <w:rsid w:val="00052570"/>
    <w:rsid w:val="00052739"/>
    <w:rsid w:val="00052797"/>
    <w:rsid w:val="000527C0"/>
    <w:rsid w:val="000527C8"/>
    <w:rsid w:val="000528F4"/>
    <w:rsid w:val="00052951"/>
    <w:rsid w:val="000529E4"/>
    <w:rsid w:val="00052A9A"/>
    <w:rsid w:val="00052C9B"/>
    <w:rsid w:val="00052CEA"/>
    <w:rsid w:val="00052DCD"/>
    <w:rsid w:val="00053060"/>
    <w:rsid w:val="000530B8"/>
    <w:rsid w:val="0005313F"/>
    <w:rsid w:val="00053158"/>
    <w:rsid w:val="00053356"/>
    <w:rsid w:val="000533AB"/>
    <w:rsid w:val="00053446"/>
    <w:rsid w:val="0005352C"/>
    <w:rsid w:val="000535D8"/>
    <w:rsid w:val="00053600"/>
    <w:rsid w:val="0005370F"/>
    <w:rsid w:val="00053717"/>
    <w:rsid w:val="00053768"/>
    <w:rsid w:val="00053932"/>
    <w:rsid w:val="00053A2A"/>
    <w:rsid w:val="00053A45"/>
    <w:rsid w:val="00053A47"/>
    <w:rsid w:val="00053B32"/>
    <w:rsid w:val="00053C04"/>
    <w:rsid w:val="00053C3B"/>
    <w:rsid w:val="00053CFF"/>
    <w:rsid w:val="00053E34"/>
    <w:rsid w:val="00053EF0"/>
    <w:rsid w:val="00053F1D"/>
    <w:rsid w:val="00053F43"/>
    <w:rsid w:val="00053FBB"/>
    <w:rsid w:val="00054228"/>
    <w:rsid w:val="0005431F"/>
    <w:rsid w:val="00054393"/>
    <w:rsid w:val="0005468D"/>
    <w:rsid w:val="00054700"/>
    <w:rsid w:val="0005483D"/>
    <w:rsid w:val="00054886"/>
    <w:rsid w:val="0005489F"/>
    <w:rsid w:val="000549F0"/>
    <w:rsid w:val="00054A17"/>
    <w:rsid w:val="00054B99"/>
    <w:rsid w:val="00054BB2"/>
    <w:rsid w:val="00054C02"/>
    <w:rsid w:val="00054D09"/>
    <w:rsid w:val="00054DF3"/>
    <w:rsid w:val="00054E55"/>
    <w:rsid w:val="00054F4D"/>
    <w:rsid w:val="00055094"/>
    <w:rsid w:val="000550BE"/>
    <w:rsid w:val="000550FF"/>
    <w:rsid w:val="00055115"/>
    <w:rsid w:val="00055194"/>
    <w:rsid w:val="00055296"/>
    <w:rsid w:val="00055333"/>
    <w:rsid w:val="000553BB"/>
    <w:rsid w:val="0005545C"/>
    <w:rsid w:val="0005563E"/>
    <w:rsid w:val="000557BB"/>
    <w:rsid w:val="000558C3"/>
    <w:rsid w:val="000558E0"/>
    <w:rsid w:val="00055960"/>
    <w:rsid w:val="000559BE"/>
    <w:rsid w:val="00055A7E"/>
    <w:rsid w:val="00055B44"/>
    <w:rsid w:val="00055BB9"/>
    <w:rsid w:val="00055CB0"/>
    <w:rsid w:val="00055D61"/>
    <w:rsid w:val="00055F26"/>
    <w:rsid w:val="00055F83"/>
    <w:rsid w:val="00056040"/>
    <w:rsid w:val="00056064"/>
    <w:rsid w:val="000560DA"/>
    <w:rsid w:val="00056351"/>
    <w:rsid w:val="000563C0"/>
    <w:rsid w:val="000564B8"/>
    <w:rsid w:val="000564EE"/>
    <w:rsid w:val="000565D7"/>
    <w:rsid w:val="000565DF"/>
    <w:rsid w:val="00056600"/>
    <w:rsid w:val="0005676A"/>
    <w:rsid w:val="00056866"/>
    <w:rsid w:val="00056998"/>
    <w:rsid w:val="00056A67"/>
    <w:rsid w:val="00056B5B"/>
    <w:rsid w:val="00056CA8"/>
    <w:rsid w:val="00056F41"/>
    <w:rsid w:val="00056FDE"/>
    <w:rsid w:val="0005705A"/>
    <w:rsid w:val="000570FC"/>
    <w:rsid w:val="00057181"/>
    <w:rsid w:val="0005719D"/>
    <w:rsid w:val="000571B9"/>
    <w:rsid w:val="0005729E"/>
    <w:rsid w:val="00057359"/>
    <w:rsid w:val="0005751E"/>
    <w:rsid w:val="00057A05"/>
    <w:rsid w:val="00057B0B"/>
    <w:rsid w:val="00057B66"/>
    <w:rsid w:val="00057B79"/>
    <w:rsid w:val="00057C3A"/>
    <w:rsid w:val="00057FA7"/>
    <w:rsid w:val="000600D0"/>
    <w:rsid w:val="000601EB"/>
    <w:rsid w:val="00060294"/>
    <w:rsid w:val="0006033B"/>
    <w:rsid w:val="0006073E"/>
    <w:rsid w:val="00060740"/>
    <w:rsid w:val="000607E4"/>
    <w:rsid w:val="00060A31"/>
    <w:rsid w:val="00060A57"/>
    <w:rsid w:val="00060B8A"/>
    <w:rsid w:val="00060BCF"/>
    <w:rsid w:val="00060E00"/>
    <w:rsid w:val="00060E5A"/>
    <w:rsid w:val="00060ECB"/>
    <w:rsid w:val="00060EDB"/>
    <w:rsid w:val="00060F37"/>
    <w:rsid w:val="00060FD8"/>
    <w:rsid w:val="000611C8"/>
    <w:rsid w:val="00061288"/>
    <w:rsid w:val="000612A8"/>
    <w:rsid w:val="00061311"/>
    <w:rsid w:val="00061316"/>
    <w:rsid w:val="0006133A"/>
    <w:rsid w:val="00061405"/>
    <w:rsid w:val="0006155F"/>
    <w:rsid w:val="000617CB"/>
    <w:rsid w:val="000617E9"/>
    <w:rsid w:val="00061955"/>
    <w:rsid w:val="0006195E"/>
    <w:rsid w:val="000619B5"/>
    <w:rsid w:val="000619DD"/>
    <w:rsid w:val="00061A9D"/>
    <w:rsid w:val="00061BDB"/>
    <w:rsid w:val="00061C20"/>
    <w:rsid w:val="000620FD"/>
    <w:rsid w:val="00062184"/>
    <w:rsid w:val="00062276"/>
    <w:rsid w:val="00062295"/>
    <w:rsid w:val="000622E4"/>
    <w:rsid w:val="0006236B"/>
    <w:rsid w:val="000623AA"/>
    <w:rsid w:val="000626ED"/>
    <w:rsid w:val="00062704"/>
    <w:rsid w:val="000627F8"/>
    <w:rsid w:val="00062834"/>
    <w:rsid w:val="00062873"/>
    <w:rsid w:val="0006288B"/>
    <w:rsid w:val="000628A6"/>
    <w:rsid w:val="0006293D"/>
    <w:rsid w:val="00062CFB"/>
    <w:rsid w:val="00062D7F"/>
    <w:rsid w:val="00062DB2"/>
    <w:rsid w:val="00062DD1"/>
    <w:rsid w:val="00063125"/>
    <w:rsid w:val="000632E4"/>
    <w:rsid w:val="000632FC"/>
    <w:rsid w:val="00063381"/>
    <w:rsid w:val="00063399"/>
    <w:rsid w:val="000634A9"/>
    <w:rsid w:val="000636F9"/>
    <w:rsid w:val="00063957"/>
    <w:rsid w:val="00063971"/>
    <w:rsid w:val="0006399F"/>
    <w:rsid w:val="00063A82"/>
    <w:rsid w:val="00063CF9"/>
    <w:rsid w:val="00063DC6"/>
    <w:rsid w:val="00063FAE"/>
    <w:rsid w:val="0006410C"/>
    <w:rsid w:val="000641B2"/>
    <w:rsid w:val="0006428B"/>
    <w:rsid w:val="0006442A"/>
    <w:rsid w:val="00064523"/>
    <w:rsid w:val="00064543"/>
    <w:rsid w:val="000645AB"/>
    <w:rsid w:val="0006463D"/>
    <w:rsid w:val="00064785"/>
    <w:rsid w:val="000649B3"/>
    <w:rsid w:val="00064B69"/>
    <w:rsid w:val="00064BB7"/>
    <w:rsid w:val="00064E3D"/>
    <w:rsid w:val="00064E50"/>
    <w:rsid w:val="00064E5C"/>
    <w:rsid w:val="00064FB0"/>
    <w:rsid w:val="0006512A"/>
    <w:rsid w:val="000653EC"/>
    <w:rsid w:val="00065466"/>
    <w:rsid w:val="000654A5"/>
    <w:rsid w:val="000655FB"/>
    <w:rsid w:val="00065616"/>
    <w:rsid w:val="00065634"/>
    <w:rsid w:val="0006568F"/>
    <w:rsid w:val="000656F9"/>
    <w:rsid w:val="00065731"/>
    <w:rsid w:val="000659E4"/>
    <w:rsid w:val="00065C0F"/>
    <w:rsid w:val="00065ECE"/>
    <w:rsid w:val="00065F5E"/>
    <w:rsid w:val="00065F82"/>
    <w:rsid w:val="000662D6"/>
    <w:rsid w:val="00066344"/>
    <w:rsid w:val="00066383"/>
    <w:rsid w:val="0006644A"/>
    <w:rsid w:val="0006648E"/>
    <w:rsid w:val="000664E5"/>
    <w:rsid w:val="00066528"/>
    <w:rsid w:val="0006653F"/>
    <w:rsid w:val="000665F4"/>
    <w:rsid w:val="00066756"/>
    <w:rsid w:val="00066895"/>
    <w:rsid w:val="0006693E"/>
    <w:rsid w:val="0006696B"/>
    <w:rsid w:val="000669FE"/>
    <w:rsid w:val="00066B86"/>
    <w:rsid w:val="00066B95"/>
    <w:rsid w:val="00066CDE"/>
    <w:rsid w:val="00066E56"/>
    <w:rsid w:val="00066EAB"/>
    <w:rsid w:val="00066EAF"/>
    <w:rsid w:val="00066F26"/>
    <w:rsid w:val="00067007"/>
    <w:rsid w:val="0006709C"/>
    <w:rsid w:val="000670C6"/>
    <w:rsid w:val="00067115"/>
    <w:rsid w:val="000672C7"/>
    <w:rsid w:val="00067320"/>
    <w:rsid w:val="00067335"/>
    <w:rsid w:val="000673E8"/>
    <w:rsid w:val="00067412"/>
    <w:rsid w:val="00067453"/>
    <w:rsid w:val="0006754D"/>
    <w:rsid w:val="0006757D"/>
    <w:rsid w:val="00067656"/>
    <w:rsid w:val="00067899"/>
    <w:rsid w:val="00067965"/>
    <w:rsid w:val="000679EF"/>
    <w:rsid w:val="00067A37"/>
    <w:rsid w:val="00067AB6"/>
    <w:rsid w:val="00067B04"/>
    <w:rsid w:val="00067CCC"/>
    <w:rsid w:val="00067D12"/>
    <w:rsid w:val="00067D16"/>
    <w:rsid w:val="00067D77"/>
    <w:rsid w:val="00067D90"/>
    <w:rsid w:val="000701C6"/>
    <w:rsid w:val="000704E4"/>
    <w:rsid w:val="0007052C"/>
    <w:rsid w:val="00070553"/>
    <w:rsid w:val="000705FE"/>
    <w:rsid w:val="00070606"/>
    <w:rsid w:val="000706D6"/>
    <w:rsid w:val="0007070A"/>
    <w:rsid w:val="0007090D"/>
    <w:rsid w:val="00070936"/>
    <w:rsid w:val="00070956"/>
    <w:rsid w:val="000709AB"/>
    <w:rsid w:val="00070A07"/>
    <w:rsid w:val="00070B3F"/>
    <w:rsid w:val="00070C0D"/>
    <w:rsid w:val="00070C5D"/>
    <w:rsid w:val="00070C95"/>
    <w:rsid w:val="00070CFD"/>
    <w:rsid w:val="00071144"/>
    <w:rsid w:val="0007116A"/>
    <w:rsid w:val="000711FA"/>
    <w:rsid w:val="0007149D"/>
    <w:rsid w:val="0007153A"/>
    <w:rsid w:val="00071603"/>
    <w:rsid w:val="000717D2"/>
    <w:rsid w:val="00071C09"/>
    <w:rsid w:val="00071DC6"/>
    <w:rsid w:val="00071ED2"/>
    <w:rsid w:val="00071FAD"/>
    <w:rsid w:val="00072053"/>
    <w:rsid w:val="000720B1"/>
    <w:rsid w:val="00072124"/>
    <w:rsid w:val="00072197"/>
    <w:rsid w:val="0007224F"/>
    <w:rsid w:val="00072276"/>
    <w:rsid w:val="000724B6"/>
    <w:rsid w:val="0007270E"/>
    <w:rsid w:val="00072714"/>
    <w:rsid w:val="000727A3"/>
    <w:rsid w:val="000728F7"/>
    <w:rsid w:val="0007291B"/>
    <w:rsid w:val="000729DA"/>
    <w:rsid w:val="00072B2C"/>
    <w:rsid w:val="00072C3A"/>
    <w:rsid w:val="00072DD4"/>
    <w:rsid w:val="00072E8E"/>
    <w:rsid w:val="000730DE"/>
    <w:rsid w:val="00073189"/>
    <w:rsid w:val="000731AE"/>
    <w:rsid w:val="000731CB"/>
    <w:rsid w:val="00073253"/>
    <w:rsid w:val="000732E8"/>
    <w:rsid w:val="000733E8"/>
    <w:rsid w:val="00073407"/>
    <w:rsid w:val="0007368A"/>
    <w:rsid w:val="00073741"/>
    <w:rsid w:val="000737E6"/>
    <w:rsid w:val="0007398F"/>
    <w:rsid w:val="00073B6E"/>
    <w:rsid w:val="00073CD9"/>
    <w:rsid w:val="000740A4"/>
    <w:rsid w:val="00074157"/>
    <w:rsid w:val="00074215"/>
    <w:rsid w:val="000742E0"/>
    <w:rsid w:val="000743D0"/>
    <w:rsid w:val="00074591"/>
    <w:rsid w:val="000745F7"/>
    <w:rsid w:val="00074610"/>
    <w:rsid w:val="0007463B"/>
    <w:rsid w:val="000746CC"/>
    <w:rsid w:val="000747E9"/>
    <w:rsid w:val="00074A3E"/>
    <w:rsid w:val="00074A55"/>
    <w:rsid w:val="00074AA8"/>
    <w:rsid w:val="00074E41"/>
    <w:rsid w:val="00074E5A"/>
    <w:rsid w:val="00074EDA"/>
    <w:rsid w:val="00074FD0"/>
    <w:rsid w:val="000750FB"/>
    <w:rsid w:val="00075128"/>
    <w:rsid w:val="0007512A"/>
    <w:rsid w:val="00075165"/>
    <w:rsid w:val="000752A8"/>
    <w:rsid w:val="00075347"/>
    <w:rsid w:val="000753AE"/>
    <w:rsid w:val="000753D1"/>
    <w:rsid w:val="00075687"/>
    <w:rsid w:val="000758F5"/>
    <w:rsid w:val="00075BF0"/>
    <w:rsid w:val="00075C6B"/>
    <w:rsid w:val="00075CBF"/>
    <w:rsid w:val="00075D67"/>
    <w:rsid w:val="00075D6F"/>
    <w:rsid w:val="00075D8E"/>
    <w:rsid w:val="00075DB9"/>
    <w:rsid w:val="00075EB9"/>
    <w:rsid w:val="00075F12"/>
    <w:rsid w:val="00075F56"/>
    <w:rsid w:val="00075FAF"/>
    <w:rsid w:val="0007639D"/>
    <w:rsid w:val="000763AD"/>
    <w:rsid w:val="000763B8"/>
    <w:rsid w:val="000763BE"/>
    <w:rsid w:val="000766AE"/>
    <w:rsid w:val="00076926"/>
    <w:rsid w:val="00076E56"/>
    <w:rsid w:val="00076EBA"/>
    <w:rsid w:val="00076F8E"/>
    <w:rsid w:val="00077005"/>
    <w:rsid w:val="000770EA"/>
    <w:rsid w:val="000771B8"/>
    <w:rsid w:val="000771F1"/>
    <w:rsid w:val="000772CB"/>
    <w:rsid w:val="00077376"/>
    <w:rsid w:val="00077402"/>
    <w:rsid w:val="00077424"/>
    <w:rsid w:val="000774BB"/>
    <w:rsid w:val="00077555"/>
    <w:rsid w:val="00077612"/>
    <w:rsid w:val="00077613"/>
    <w:rsid w:val="000776D3"/>
    <w:rsid w:val="0007776E"/>
    <w:rsid w:val="00077A86"/>
    <w:rsid w:val="00077D90"/>
    <w:rsid w:val="00077EA1"/>
    <w:rsid w:val="00077EFA"/>
    <w:rsid w:val="00077F18"/>
    <w:rsid w:val="00077FD6"/>
    <w:rsid w:val="00078CD8"/>
    <w:rsid w:val="000800E4"/>
    <w:rsid w:val="00080220"/>
    <w:rsid w:val="00080257"/>
    <w:rsid w:val="00080305"/>
    <w:rsid w:val="000803B2"/>
    <w:rsid w:val="0008043C"/>
    <w:rsid w:val="000804E3"/>
    <w:rsid w:val="000804F0"/>
    <w:rsid w:val="000804FB"/>
    <w:rsid w:val="000805B9"/>
    <w:rsid w:val="00080744"/>
    <w:rsid w:val="00080976"/>
    <w:rsid w:val="000809B5"/>
    <w:rsid w:val="00080B27"/>
    <w:rsid w:val="00080B52"/>
    <w:rsid w:val="00080DFF"/>
    <w:rsid w:val="00080F11"/>
    <w:rsid w:val="00080F47"/>
    <w:rsid w:val="00080FB6"/>
    <w:rsid w:val="00080FF4"/>
    <w:rsid w:val="000810BC"/>
    <w:rsid w:val="000810F1"/>
    <w:rsid w:val="00081102"/>
    <w:rsid w:val="00081186"/>
    <w:rsid w:val="00081271"/>
    <w:rsid w:val="000813F5"/>
    <w:rsid w:val="00081434"/>
    <w:rsid w:val="00081435"/>
    <w:rsid w:val="0008178E"/>
    <w:rsid w:val="000818BB"/>
    <w:rsid w:val="00081A80"/>
    <w:rsid w:val="00081B0C"/>
    <w:rsid w:val="00081C72"/>
    <w:rsid w:val="00081FAE"/>
    <w:rsid w:val="00081FEF"/>
    <w:rsid w:val="0008210F"/>
    <w:rsid w:val="000821AD"/>
    <w:rsid w:val="00082284"/>
    <w:rsid w:val="0008243D"/>
    <w:rsid w:val="000824F8"/>
    <w:rsid w:val="00082501"/>
    <w:rsid w:val="000825C0"/>
    <w:rsid w:val="000825E6"/>
    <w:rsid w:val="00082608"/>
    <w:rsid w:val="00082700"/>
    <w:rsid w:val="00082883"/>
    <w:rsid w:val="000828C3"/>
    <w:rsid w:val="0008294F"/>
    <w:rsid w:val="00082A0A"/>
    <w:rsid w:val="00082AD9"/>
    <w:rsid w:val="00082AEE"/>
    <w:rsid w:val="00082D15"/>
    <w:rsid w:val="00082F07"/>
    <w:rsid w:val="00082FFC"/>
    <w:rsid w:val="0008301D"/>
    <w:rsid w:val="000830ED"/>
    <w:rsid w:val="0008312F"/>
    <w:rsid w:val="000832B0"/>
    <w:rsid w:val="000834DF"/>
    <w:rsid w:val="00083517"/>
    <w:rsid w:val="0008359D"/>
    <w:rsid w:val="00083831"/>
    <w:rsid w:val="00083841"/>
    <w:rsid w:val="00083ADF"/>
    <w:rsid w:val="00083AF7"/>
    <w:rsid w:val="00083B9F"/>
    <w:rsid w:val="00083BEC"/>
    <w:rsid w:val="00083D49"/>
    <w:rsid w:val="00083E17"/>
    <w:rsid w:val="00083E8E"/>
    <w:rsid w:val="00083EE1"/>
    <w:rsid w:val="00083F98"/>
    <w:rsid w:val="00083FAC"/>
    <w:rsid w:val="000840B0"/>
    <w:rsid w:val="00084199"/>
    <w:rsid w:val="0008428B"/>
    <w:rsid w:val="000843DA"/>
    <w:rsid w:val="00084426"/>
    <w:rsid w:val="000844B3"/>
    <w:rsid w:val="000845E4"/>
    <w:rsid w:val="000846DF"/>
    <w:rsid w:val="000847F4"/>
    <w:rsid w:val="000847FB"/>
    <w:rsid w:val="00084C35"/>
    <w:rsid w:val="00084C8C"/>
    <w:rsid w:val="00084D06"/>
    <w:rsid w:val="00084E34"/>
    <w:rsid w:val="00084EAE"/>
    <w:rsid w:val="00084F4D"/>
    <w:rsid w:val="00084FF2"/>
    <w:rsid w:val="00085049"/>
    <w:rsid w:val="000850C2"/>
    <w:rsid w:val="000850CB"/>
    <w:rsid w:val="000850FA"/>
    <w:rsid w:val="00085167"/>
    <w:rsid w:val="00085170"/>
    <w:rsid w:val="00085283"/>
    <w:rsid w:val="0008529E"/>
    <w:rsid w:val="00085335"/>
    <w:rsid w:val="000853AF"/>
    <w:rsid w:val="000853E9"/>
    <w:rsid w:val="0008544B"/>
    <w:rsid w:val="0008570B"/>
    <w:rsid w:val="0008582B"/>
    <w:rsid w:val="000858C9"/>
    <w:rsid w:val="000858DD"/>
    <w:rsid w:val="00085941"/>
    <w:rsid w:val="00085AF8"/>
    <w:rsid w:val="00085D78"/>
    <w:rsid w:val="00085E4C"/>
    <w:rsid w:val="00085E64"/>
    <w:rsid w:val="00085F2E"/>
    <w:rsid w:val="00086182"/>
    <w:rsid w:val="00086261"/>
    <w:rsid w:val="0008627F"/>
    <w:rsid w:val="000863A2"/>
    <w:rsid w:val="0008647E"/>
    <w:rsid w:val="000864E7"/>
    <w:rsid w:val="0008672F"/>
    <w:rsid w:val="00086751"/>
    <w:rsid w:val="0008697B"/>
    <w:rsid w:val="000869C3"/>
    <w:rsid w:val="00086A0C"/>
    <w:rsid w:val="00086A1E"/>
    <w:rsid w:val="00086AA0"/>
    <w:rsid w:val="00086C44"/>
    <w:rsid w:val="00086C46"/>
    <w:rsid w:val="00087211"/>
    <w:rsid w:val="000872AE"/>
    <w:rsid w:val="0008732A"/>
    <w:rsid w:val="000875B1"/>
    <w:rsid w:val="0008761D"/>
    <w:rsid w:val="0008786D"/>
    <w:rsid w:val="00087901"/>
    <w:rsid w:val="00087AFF"/>
    <w:rsid w:val="00087B31"/>
    <w:rsid w:val="00087CA4"/>
    <w:rsid w:val="00087D99"/>
    <w:rsid w:val="00087E9C"/>
    <w:rsid w:val="00090102"/>
    <w:rsid w:val="0009010B"/>
    <w:rsid w:val="0009021E"/>
    <w:rsid w:val="00090340"/>
    <w:rsid w:val="00090433"/>
    <w:rsid w:val="00090694"/>
    <w:rsid w:val="0009070F"/>
    <w:rsid w:val="0009082E"/>
    <w:rsid w:val="00090B8C"/>
    <w:rsid w:val="00090C29"/>
    <w:rsid w:val="00090DF5"/>
    <w:rsid w:val="00090E12"/>
    <w:rsid w:val="00090E51"/>
    <w:rsid w:val="00090E65"/>
    <w:rsid w:val="00091322"/>
    <w:rsid w:val="0009137B"/>
    <w:rsid w:val="0009148D"/>
    <w:rsid w:val="0009167A"/>
    <w:rsid w:val="000916E4"/>
    <w:rsid w:val="00091745"/>
    <w:rsid w:val="00091945"/>
    <w:rsid w:val="00091A18"/>
    <w:rsid w:val="00091A31"/>
    <w:rsid w:val="00091BC5"/>
    <w:rsid w:val="00091C36"/>
    <w:rsid w:val="00091DB1"/>
    <w:rsid w:val="00091E3F"/>
    <w:rsid w:val="00091F5D"/>
    <w:rsid w:val="00091F6B"/>
    <w:rsid w:val="00091FB4"/>
    <w:rsid w:val="0009204C"/>
    <w:rsid w:val="000920BD"/>
    <w:rsid w:val="0009227F"/>
    <w:rsid w:val="000922CC"/>
    <w:rsid w:val="00092363"/>
    <w:rsid w:val="00092441"/>
    <w:rsid w:val="00092449"/>
    <w:rsid w:val="000925F7"/>
    <w:rsid w:val="00092796"/>
    <w:rsid w:val="000927AD"/>
    <w:rsid w:val="00092949"/>
    <w:rsid w:val="00092987"/>
    <w:rsid w:val="00092B15"/>
    <w:rsid w:val="00092B3E"/>
    <w:rsid w:val="00092CD6"/>
    <w:rsid w:val="00092D3A"/>
    <w:rsid w:val="00092E37"/>
    <w:rsid w:val="00092EDB"/>
    <w:rsid w:val="00092F61"/>
    <w:rsid w:val="00092FC4"/>
    <w:rsid w:val="00093142"/>
    <w:rsid w:val="000931C3"/>
    <w:rsid w:val="000931F5"/>
    <w:rsid w:val="000931FD"/>
    <w:rsid w:val="0009322A"/>
    <w:rsid w:val="0009340D"/>
    <w:rsid w:val="00093502"/>
    <w:rsid w:val="0009357E"/>
    <w:rsid w:val="00093616"/>
    <w:rsid w:val="00093A6B"/>
    <w:rsid w:val="00093AA9"/>
    <w:rsid w:val="00093B89"/>
    <w:rsid w:val="00093C6D"/>
    <w:rsid w:val="00093CA9"/>
    <w:rsid w:val="00093EF2"/>
    <w:rsid w:val="00093F95"/>
    <w:rsid w:val="00094002"/>
    <w:rsid w:val="00094013"/>
    <w:rsid w:val="00094082"/>
    <w:rsid w:val="0009411C"/>
    <w:rsid w:val="0009414F"/>
    <w:rsid w:val="00094332"/>
    <w:rsid w:val="00094466"/>
    <w:rsid w:val="0009453B"/>
    <w:rsid w:val="000948EE"/>
    <w:rsid w:val="000948FF"/>
    <w:rsid w:val="000949A8"/>
    <w:rsid w:val="00094B10"/>
    <w:rsid w:val="00094B12"/>
    <w:rsid w:val="00094C05"/>
    <w:rsid w:val="00094C10"/>
    <w:rsid w:val="00094C22"/>
    <w:rsid w:val="00094DB9"/>
    <w:rsid w:val="00094E80"/>
    <w:rsid w:val="00094E8D"/>
    <w:rsid w:val="00094EBA"/>
    <w:rsid w:val="00094FAE"/>
    <w:rsid w:val="00095099"/>
    <w:rsid w:val="00095178"/>
    <w:rsid w:val="000951C2"/>
    <w:rsid w:val="00095280"/>
    <w:rsid w:val="00095281"/>
    <w:rsid w:val="00095346"/>
    <w:rsid w:val="000954CB"/>
    <w:rsid w:val="000954F9"/>
    <w:rsid w:val="000957EE"/>
    <w:rsid w:val="00095801"/>
    <w:rsid w:val="000959C5"/>
    <w:rsid w:val="00095AE7"/>
    <w:rsid w:val="00095B15"/>
    <w:rsid w:val="00095B33"/>
    <w:rsid w:val="00095B49"/>
    <w:rsid w:val="00095CBD"/>
    <w:rsid w:val="00095F0D"/>
    <w:rsid w:val="0009603D"/>
    <w:rsid w:val="000960E8"/>
    <w:rsid w:val="000962C2"/>
    <w:rsid w:val="000963AF"/>
    <w:rsid w:val="0009642A"/>
    <w:rsid w:val="00096502"/>
    <w:rsid w:val="0009668B"/>
    <w:rsid w:val="00096692"/>
    <w:rsid w:val="00096779"/>
    <w:rsid w:val="000967E1"/>
    <w:rsid w:val="00096863"/>
    <w:rsid w:val="00096A5C"/>
    <w:rsid w:val="00096A5F"/>
    <w:rsid w:val="00096AEB"/>
    <w:rsid w:val="00096B4E"/>
    <w:rsid w:val="00096C44"/>
    <w:rsid w:val="00096CD3"/>
    <w:rsid w:val="00096D64"/>
    <w:rsid w:val="00096DA8"/>
    <w:rsid w:val="00096E98"/>
    <w:rsid w:val="00097021"/>
    <w:rsid w:val="00097130"/>
    <w:rsid w:val="000971A1"/>
    <w:rsid w:val="0009734F"/>
    <w:rsid w:val="00097436"/>
    <w:rsid w:val="0009743F"/>
    <w:rsid w:val="000974CB"/>
    <w:rsid w:val="000974DA"/>
    <w:rsid w:val="0009753A"/>
    <w:rsid w:val="0009754A"/>
    <w:rsid w:val="00097628"/>
    <w:rsid w:val="00097688"/>
    <w:rsid w:val="00097821"/>
    <w:rsid w:val="000979B1"/>
    <w:rsid w:val="00097BB0"/>
    <w:rsid w:val="00097BD8"/>
    <w:rsid w:val="00097C30"/>
    <w:rsid w:val="00097D37"/>
    <w:rsid w:val="00097DBB"/>
    <w:rsid w:val="00097E08"/>
    <w:rsid w:val="00097E3A"/>
    <w:rsid w:val="00097E8E"/>
    <w:rsid w:val="000A00D5"/>
    <w:rsid w:val="000A00DB"/>
    <w:rsid w:val="000A00E1"/>
    <w:rsid w:val="000A018F"/>
    <w:rsid w:val="000A022B"/>
    <w:rsid w:val="000A02C7"/>
    <w:rsid w:val="000A02CF"/>
    <w:rsid w:val="000A0325"/>
    <w:rsid w:val="000A037B"/>
    <w:rsid w:val="000A03CC"/>
    <w:rsid w:val="000A0513"/>
    <w:rsid w:val="000A0546"/>
    <w:rsid w:val="000A086E"/>
    <w:rsid w:val="000A0932"/>
    <w:rsid w:val="000A09E1"/>
    <w:rsid w:val="000A0AAE"/>
    <w:rsid w:val="000A0AFB"/>
    <w:rsid w:val="000A0BD2"/>
    <w:rsid w:val="000A0C17"/>
    <w:rsid w:val="000A0D63"/>
    <w:rsid w:val="000A0E7E"/>
    <w:rsid w:val="000A0E93"/>
    <w:rsid w:val="000A0F7D"/>
    <w:rsid w:val="000A1073"/>
    <w:rsid w:val="000A11F2"/>
    <w:rsid w:val="000A11FA"/>
    <w:rsid w:val="000A1374"/>
    <w:rsid w:val="000A14FF"/>
    <w:rsid w:val="000A1550"/>
    <w:rsid w:val="000A1771"/>
    <w:rsid w:val="000A199F"/>
    <w:rsid w:val="000A1A13"/>
    <w:rsid w:val="000A1B10"/>
    <w:rsid w:val="000A1C55"/>
    <w:rsid w:val="000A1E3A"/>
    <w:rsid w:val="000A1ECE"/>
    <w:rsid w:val="000A1F05"/>
    <w:rsid w:val="000A1F44"/>
    <w:rsid w:val="000A1F9A"/>
    <w:rsid w:val="000A1FF1"/>
    <w:rsid w:val="000A2092"/>
    <w:rsid w:val="000A209F"/>
    <w:rsid w:val="000A2103"/>
    <w:rsid w:val="000A2163"/>
    <w:rsid w:val="000A2203"/>
    <w:rsid w:val="000A2220"/>
    <w:rsid w:val="000A222E"/>
    <w:rsid w:val="000A2530"/>
    <w:rsid w:val="000A2570"/>
    <w:rsid w:val="000A25BD"/>
    <w:rsid w:val="000A25E1"/>
    <w:rsid w:val="000A26DA"/>
    <w:rsid w:val="000A26E8"/>
    <w:rsid w:val="000A2831"/>
    <w:rsid w:val="000A28AF"/>
    <w:rsid w:val="000A2A89"/>
    <w:rsid w:val="000A2B58"/>
    <w:rsid w:val="000A2BE4"/>
    <w:rsid w:val="000A2CDB"/>
    <w:rsid w:val="000A2D5B"/>
    <w:rsid w:val="000A2DBD"/>
    <w:rsid w:val="000A2E16"/>
    <w:rsid w:val="000A2EA5"/>
    <w:rsid w:val="000A2ED8"/>
    <w:rsid w:val="000A312D"/>
    <w:rsid w:val="000A32C4"/>
    <w:rsid w:val="000A3425"/>
    <w:rsid w:val="000A37C8"/>
    <w:rsid w:val="000A3897"/>
    <w:rsid w:val="000A39DF"/>
    <w:rsid w:val="000A3B70"/>
    <w:rsid w:val="000A3D8C"/>
    <w:rsid w:val="000A3DC7"/>
    <w:rsid w:val="000A3DEC"/>
    <w:rsid w:val="000A3E45"/>
    <w:rsid w:val="000A3FBC"/>
    <w:rsid w:val="000A404F"/>
    <w:rsid w:val="000A41C7"/>
    <w:rsid w:val="000A45D9"/>
    <w:rsid w:val="000A47DE"/>
    <w:rsid w:val="000A49E7"/>
    <w:rsid w:val="000A4A6F"/>
    <w:rsid w:val="000A4B52"/>
    <w:rsid w:val="000A4C8A"/>
    <w:rsid w:val="000A4D61"/>
    <w:rsid w:val="000A4FBE"/>
    <w:rsid w:val="000A5128"/>
    <w:rsid w:val="000A515E"/>
    <w:rsid w:val="000A519C"/>
    <w:rsid w:val="000A51FE"/>
    <w:rsid w:val="000A5266"/>
    <w:rsid w:val="000A5298"/>
    <w:rsid w:val="000A5400"/>
    <w:rsid w:val="000A571D"/>
    <w:rsid w:val="000A5771"/>
    <w:rsid w:val="000A5809"/>
    <w:rsid w:val="000A5909"/>
    <w:rsid w:val="000A5983"/>
    <w:rsid w:val="000A5C00"/>
    <w:rsid w:val="000A5C64"/>
    <w:rsid w:val="000A5D4B"/>
    <w:rsid w:val="000A5D8A"/>
    <w:rsid w:val="000A604B"/>
    <w:rsid w:val="000A6087"/>
    <w:rsid w:val="000A609C"/>
    <w:rsid w:val="000A6279"/>
    <w:rsid w:val="000A634E"/>
    <w:rsid w:val="000A6351"/>
    <w:rsid w:val="000A640D"/>
    <w:rsid w:val="000A6485"/>
    <w:rsid w:val="000A6652"/>
    <w:rsid w:val="000A672E"/>
    <w:rsid w:val="000A67EC"/>
    <w:rsid w:val="000A6998"/>
    <w:rsid w:val="000A6A50"/>
    <w:rsid w:val="000A6A5D"/>
    <w:rsid w:val="000A6D5C"/>
    <w:rsid w:val="000A6D9C"/>
    <w:rsid w:val="000A6E96"/>
    <w:rsid w:val="000A6FBB"/>
    <w:rsid w:val="000A70CE"/>
    <w:rsid w:val="000A720C"/>
    <w:rsid w:val="000A7293"/>
    <w:rsid w:val="000A75DA"/>
    <w:rsid w:val="000A779B"/>
    <w:rsid w:val="000A78A2"/>
    <w:rsid w:val="000A7ACF"/>
    <w:rsid w:val="000A7C65"/>
    <w:rsid w:val="000A7D35"/>
    <w:rsid w:val="000A7D6F"/>
    <w:rsid w:val="000A7E37"/>
    <w:rsid w:val="000A7F67"/>
    <w:rsid w:val="000A7F73"/>
    <w:rsid w:val="000B00DA"/>
    <w:rsid w:val="000B0267"/>
    <w:rsid w:val="000B02A7"/>
    <w:rsid w:val="000B0323"/>
    <w:rsid w:val="000B0588"/>
    <w:rsid w:val="000B067B"/>
    <w:rsid w:val="000B06A2"/>
    <w:rsid w:val="000B0918"/>
    <w:rsid w:val="000B095D"/>
    <w:rsid w:val="000B09F7"/>
    <w:rsid w:val="000B0A97"/>
    <w:rsid w:val="000B0CC6"/>
    <w:rsid w:val="000B0F64"/>
    <w:rsid w:val="000B0FFE"/>
    <w:rsid w:val="000B104F"/>
    <w:rsid w:val="000B105B"/>
    <w:rsid w:val="000B123E"/>
    <w:rsid w:val="000B13E7"/>
    <w:rsid w:val="000B13FE"/>
    <w:rsid w:val="000B1518"/>
    <w:rsid w:val="000B1698"/>
    <w:rsid w:val="000B16B8"/>
    <w:rsid w:val="000B1704"/>
    <w:rsid w:val="000B1714"/>
    <w:rsid w:val="000B18EF"/>
    <w:rsid w:val="000B1B93"/>
    <w:rsid w:val="000B1C26"/>
    <w:rsid w:val="000B1E06"/>
    <w:rsid w:val="000B1F23"/>
    <w:rsid w:val="000B1FFD"/>
    <w:rsid w:val="000B21E0"/>
    <w:rsid w:val="000B2201"/>
    <w:rsid w:val="000B2226"/>
    <w:rsid w:val="000B2235"/>
    <w:rsid w:val="000B2276"/>
    <w:rsid w:val="000B2285"/>
    <w:rsid w:val="000B2329"/>
    <w:rsid w:val="000B249E"/>
    <w:rsid w:val="000B24D3"/>
    <w:rsid w:val="000B253C"/>
    <w:rsid w:val="000B26E0"/>
    <w:rsid w:val="000B2A12"/>
    <w:rsid w:val="000B2ABC"/>
    <w:rsid w:val="000B2B9D"/>
    <w:rsid w:val="000B2BAE"/>
    <w:rsid w:val="000B2CE9"/>
    <w:rsid w:val="000B2E54"/>
    <w:rsid w:val="000B2FD5"/>
    <w:rsid w:val="000B3083"/>
    <w:rsid w:val="000B30F5"/>
    <w:rsid w:val="000B30F9"/>
    <w:rsid w:val="000B31B5"/>
    <w:rsid w:val="000B3265"/>
    <w:rsid w:val="000B32C1"/>
    <w:rsid w:val="000B3334"/>
    <w:rsid w:val="000B335F"/>
    <w:rsid w:val="000B3646"/>
    <w:rsid w:val="000B37A1"/>
    <w:rsid w:val="000B3801"/>
    <w:rsid w:val="000B3846"/>
    <w:rsid w:val="000B394B"/>
    <w:rsid w:val="000B396D"/>
    <w:rsid w:val="000B39A7"/>
    <w:rsid w:val="000B3A2B"/>
    <w:rsid w:val="000B3B13"/>
    <w:rsid w:val="000B3C21"/>
    <w:rsid w:val="000B3D32"/>
    <w:rsid w:val="000B3EAF"/>
    <w:rsid w:val="000B3EE5"/>
    <w:rsid w:val="000B40FE"/>
    <w:rsid w:val="000B41C1"/>
    <w:rsid w:val="000B4473"/>
    <w:rsid w:val="000B4493"/>
    <w:rsid w:val="000B454F"/>
    <w:rsid w:val="000B47B1"/>
    <w:rsid w:val="000B4981"/>
    <w:rsid w:val="000B4AC3"/>
    <w:rsid w:val="000B4B83"/>
    <w:rsid w:val="000B4CFA"/>
    <w:rsid w:val="000B4D2E"/>
    <w:rsid w:val="000B4FC5"/>
    <w:rsid w:val="000B5065"/>
    <w:rsid w:val="000B5099"/>
    <w:rsid w:val="000B5129"/>
    <w:rsid w:val="000B5299"/>
    <w:rsid w:val="000B529B"/>
    <w:rsid w:val="000B5365"/>
    <w:rsid w:val="000B545B"/>
    <w:rsid w:val="000B546F"/>
    <w:rsid w:val="000B555C"/>
    <w:rsid w:val="000B5708"/>
    <w:rsid w:val="000B5763"/>
    <w:rsid w:val="000B5774"/>
    <w:rsid w:val="000B5813"/>
    <w:rsid w:val="000B5922"/>
    <w:rsid w:val="000B59D5"/>
    <w:rsid w:val="000B5A65"/>
    <w:rsid w:val="000B5BA9"/>
    <w:rsid w:val="000B5BD8"/>
    <w:rsid w:val="000B5DA7"/>
    <w:rsid w:val="000B5E19"/>
    <w:rsid w:val="000B5E5B"/>
    <w:rsid w:val="000B607F"/>
    <w:rsid w:val="000B61FB"/>
    <w:rsid w:val="000B6335"/>
    <w:rsid w:val="000B644A"/>
    <w:rsid w:val="000B6476"/>
    <w:rsid w:val="000B64C9"/>
    <w:rsid w:val="000B6588"/>
    <w:rsid w:val="000B66FF"/>
    <w:rsid w:val="000B67C1"/>
    <w:rsid w:val="000B680C"/>
    <w:rsid w:val="000B68E9"/>
    <w:rsid w:val="000B6971"/>
    <w:rsid w:val="000B6BAD"/>
    <w:rsid w:val="000B6D0D"/>
    <w:rsid w:val="000B6E97"/>
    <w:rsid w:val="000B6F6C"/>
    <w:rsid w:val="000B6FC6"/>
    <w:rsid w:val="000B7004"/>
    <w:rsid w:val="000B70BD"/>
    <w:rsid w:val="000B71C8"/>
    <w:rsid w:val="000B728D"/>
    <w:rsid w:val="000B73D1"/>
    <w:rsid w:val="000B74F2"/>
    <w:rsid w:val="000B75D9"/>
    <w:rsid w:val="000B76D9"/>
    <w:rsid w:val="000B77AA"/>
    <w:rsid w:val="000B77CA"/>
    <w:rsid w:val="000B7861"/>
    <w:rsid w:val="000B78DE"/>
    <w:rsid w:val="000B78EE"/>
    <w:rsid w:val="000B7978"/>
    <w:rsid w:val="000B7C62"/>
    <w:rsid w:val="000B7CB3"/>
    <w:rsid w:val="000B7D3F"/>
    <w:rsid w:val="000B7D57"/>
    <w:rsid w:val="000B7E2A"/>
    <w:rsid w:val="000B7F94"/>
    <w:rsid w:val="000C009C"/>
    <w:rsid w:val="000C0276"/>
    <w:rsid w:val="000C02E8"/>
    <w:rsid w:val="000C031F"/>
    <w:rsid w:val="000C055B"/>
    <w:rsid w:val="000C085E"/>
    <w:rsid w:val="000C08D8"/>
    <w:rsid w:val="000C0AD5"/>
    <w:rsid w:val="000C0B84"/>
    <w:rsid w:val="000C0C61"/>
    <w:rsid w:val="000C0EC6"/>
    <w:rsid w:val="000C11FD"/>
    <w:rsid w:val="000C12D1"/>
    <w:rsid w:val="000C1302"/>
    <w:rsid w:val="000C132F"/>
    <w:rsid w:val="000C138E"/>
    <w:rsid w:val="000C13D8"/>
    <w:rsid w:val="000C17BA"/>
    <w:rsid w:val="000C183D"/>
    <w:rsid w:val="000C1954"/>
    <w:rsid w:val="000C1A1B"/>
    <w:rsid w:val="000C1AB3"/>
    <w:rsid w:val="000C1D1C"/>
    <w:rsid w:val="000C1D5A"/>
    <w:rsid w:val="000C1E68"/>
    <w:rsid w:val="000C1F1B"/>
    <w:rsid w:val="000C1F54"/>
    <w:rsid w:val="000C1F75"/>
    <w:rsid w:val="000C1FF2"/>
    <w:rsid w:val="000C2038"/>
    <w:rsid w:val="000C21B9"/>
    <w:rsid w:val="000C2244"/>
    <w:rsid w:val="000C2290"/>
    <w:rsid w:val="000C2410"/>
    <w:rsid w:val="000C2544"/>
    <w:rsid w:val="000C2621"/>
    <w:rsid w:val="000C278D"/>
    <w:rsid w:val="000C27F6"/>
    <w:rsid w:val="000C27FB"/>
    <w:rsid w:val="000C282B"/>
    <w:rsid w:val="000C2848"/>
    <w:rsid w:val="000C298D"/>
    <w:rsid w:val="000C2A34"/>
    <w:rsid w:val="000C2A66"/>
    <w:rsid w:val="000C2A8E"/>
    <w:rsid w:val="000C2BF7"/>
    <w:rsid w:val="000C2C37"/>
    <w:rsid w:val="000C2DE9"/>
    <w:rsid w:val="000C2E72"/>
    <w:rsid w:val="000C2FEB"/>
    <w:rsid w:val="000C321D"/>
    <w:rsid w:val="000C3270"/>
    <w:rsid w:val="000C32F4"/>
    <w:rsid w:val="000C333C"/>
    <w:rsid w:val="000C3392"/>
    <w:rsid w:val="000C33A3"/>
    <w:rsid w:val="000C3435"/>
    <w:rsid w:val="000C3521"/>
    <w:rsid w:val="000C359D"/>
    <w:rsid w:val="000C37B2"/>
    <w:rsid w:val="000C387F"/>
    <w:rsid w:val="000C38B9"/>
    <w:rsid w:val="000C38C7"/>
    <w:rsid w:val="000C3947"/>
    <w:rsid w:val="000C39AF"/>
    <w:rsid w:val="000C3A1C"/>
    <w:rsid w:val="000C3B74"/>
    <w:rsid w:val="000C3DB3"/>
    <w:rsid w:val="000C402D"/>
    <w:rsid w:val="000C40F5"/>
    <w:rsid w:val="000C41AF"/>
    <w:rsid w:val="000C41E6"/>
    <w:rsid w:val="000C429F"/>
    <w:rsid w:val="000C42A8"/>
    <w:rsid w:val="000C43FA"/>
    <w:rsid w:val="000C4509"/>
    <w:rsid w:val="000C4586"/>
    <w:rsid w:val="000C4610"/>
    <w:rsid w:val="000C4710"/>
    <w:rsid w:val="000C4717"/>
    <w:rsid w:val="000C479D"/>
    <w:rsid w:val="000C4840"/>
    <w:rsid w:val="000C48B1"/>
    <w:rsid w:val="000C492A"/>
    <w:rsid w:val="000C49A7"/>
    <w:rsid w:val="000C49F2"/>
    <w:rsid w:val="000C49F9"/>
    <w:rsid w:val="000C4A37"/>
    <w:rsid w:val="000C4A40"/>
    <w:rsid w:val="000C4A41"/>
    <w:rsid w:val="000C4C61"/>
    <w:rsid w:val="000C4CD7"/>
    <w:rsid w:val="000C4D16"/>
    <w:rsid w:val="000C4D3B"/>
    <w:rsid w:val="000C4D67"/>
    <w:rsid w:val="000C4DCA"/>
    <w:rsid w:val="000C4F11"/>
    <w:rsid w:val="000C4F99"/>
    <w:rsid w:val="000C4FA3"/>
    <w:rsid w:val="000C4FF2"/>
    <w:rsid w:val="000C50DE"/>
    <w:rsid w:val="000C5142"/>
    <w:rsid w:val="000C53EA"/>
    <w:rsid w:val="000C5497"/>
    <w:rsid w:val="000C55F8"/>
    <w:rsid w:val="000C568F"/>
    <w:rsid w:val="000C57B6"/>
    <w:rsid w:val="000C57CA"/>
    <w:rsid w:val="000C5880"/>
    <w:rsid w:val="000C58BE"/>
    <w:rsid w:val="000C58CD"/>
    <w:rsid w:val="000C5CCA"/>
    <w:rsid w:val="000C5D48"/>
    <w:rsid w:val="000C5DA0"/>
    <w:rsid w:val="000C5DD0"/>
    <w:rsid w:val="000C5ED8"/>
    <w:rsid w:val="000C5EFD"/>
    <w:rsid w:val="000C5F47"/>
    <w:rsid w:val="000C5F8A"/>
    <w:rsid w:val="000C6011"/>
    <w:rsid w:val="000C60EA"/>
    <w:rsid w:val="000C61B6"/>
    <w:rsid w:val="000C622C"/>
    <w:rsid w:val="000C630F"/>
    <w:rsid w:val="000C65CD"/>
    <w:rsid w:val="000C674B"/>
    <w:rsid w:val="000C676D"/>
    <w:rsid w:val="000C6962"/>
    <w:rsid w:val="000C6A60"/>
    <w:rsid w:val="000C6AA5"/>
    <w:rsid w:val="000C6C5F"/>
    <w:rsid w:val="000C6D5F"/>
    <w:rsid w:val="000C6E53"/>
    <w:rsid w:val="000C6F34"/>
    <w:rsid w:val="000C6F3D"/>
    <w:rsid w:val="000C7043"/>
    <w:rsid w:val="000C7088"/>
    <w:rsid w:val="000C70E6"/>
    <w:rsid w:val="000C7210"/>
    <w:rsid w:val="000C7301"/>
    <w:rsid w:val="000C7523"/>
    <w:rsid w:val="000C7532"/>
    <w:rsid w:val="000C75A0"/>
    <w:rsid w:val="000C7656"/>
    <w:rsid w:val="000C7749"/>
    <w:rsid w:val="000C776D"/>
    <w:rsid w:val="000C77CE"/>
    <w:rsid w:val="000C7957"/>
    <w:rsid w:val="000C7A65"/>
    <w:rsid w:val="000C7AF7"/>
    <w:rsid w:val="000C7CAA"/>
    <w:rsid w:val="000C7CB3"/>
    <w:rsid w:val="000C7E89"/>
    <w:rsid w:val="000C7FC2"/>
    <w:rsid w:val="000C89E5"/>
    <w:rsid w:val="000D0026"/>
    <w:rsid w:val="000D0043"/>
    <w:rsid w:val="000D005F"/>
    <w:rsid w:val="000D00B6"/>
    <w:rsid w:val="000D0193"/>
    <w:rsid w:val="000D0363"/>
    <w:rsid w:val="000D0583"/>
    <w:rsid w:val="000D05E2"/>
    <w:rsid w:val="000D05E9"/>
    <w:rsid w:val="000D0878"/>
    <w:rsid w:val="000D0912"/>
    <w:rsid w:val="000D0BE0"/>
    <w:rsid w:val="000D0C15"/>
    <w:rsid w:val="000D0C8D"/>
    <w:rsid w:val="000D0CFB"/>
    <w:rsid w:val="000D0D3B"/>
    <w:rsid w:val="000D0D80"/>
    <w:rsid w:val="000D0E16"/>
    <w:rsid w:val="000D0F76"/>
    <w:rsid w:val="000D0FB4"/>
    <w:rsid w:val="000D1032"/>
    <w:rsid w:val="000D103B"/>
    <w:rsid w:val="000D109A"/>
    <w:rsid w:val="000D1193"/>
    <w:rsid w:val="000D1459"/>
    <w:rsid w:val="000D1484"/>
    <w:rsid w:val="000D1549"/>
    <w:rsid w:val="000D164C"/>
    <w:rsid w:val="000D16E8"/>
    <w:rsid w:val="000D1815"/>
    <w:rsid w:val="000D186F"/>
    <w:rsid w:val="000D188E"/>
    <w:rsid w:val="000D1A2A"/>
    <w:rsid w:val="000D1ABF"/>
    <w:rsid w:val="000D1AFF"/>
    <w:rsid w:val="000D1B90"/>
    <w:rsid w:val="000D1F04"/>
    <w:rsid w:val="000D2157"/>
    <w:rsid w:val="000D221B"/>
    <w:rsid w:val="000D26C6"/>
    <w:rsid w:val="000D27F6"/>
    <w:rsid w:val="000D28BC"/>
    <w:rsid w:val="000D29BB"/>
    <w:rsid w:val="000D29F6"/>
    <w:rsid w:val="000D2A78"/>
    <w:rsid w:val="000D2A8E"/>
    <w:rsid w:val="000D2B52"/>
    <w:rsid w:val="000D2B61"/>
    <w:rsid w:val="000D2BF6"/>
    <w:rsid w:val="000D303B"/>
    <w:rsid w:val="000D3097"/>
    <w:rsid w:val="000D315C"/>
    <w:rsid w:val="000D3230"/>
    <w:rsid w:val="000D342C"/>
    <w:rsid w:val="000D34A6"/>
    <w:rsid w:val="000D366C"/>
    <w:rsid w:val="000D3868"/>
    <w:rsid w:val="000D3884"/>
    <w:rsid w:val="000D3AD4"/>
    <w:rsid w:val="000D3B31"/>
    <w:rsid w:val="000D3C24"/>
    <w:rsid w:val="000D3C8D"/>
    <w:rsid w:val="000D3D95"/>
    <w:rsid w:val="000D3DFA"/>
    <w:rsid w:val="000D3E86"/>
    <w:rsid w:val="000D3ED1"/>
    <w:rsid w:val="000D4077"/>
    <w:rsid w:val="000D40EC"/>
    <w:rsid w:val="000D4215"/>
    <w:rsid w:val="000D433A"/>
    <w:rsid w:val="000D4656"/>
    <w:rsid w:val="000D466A"/>
    <w:rsid w:val="000D466C"/>
    <w:rsid w:val="000D4712"/>
    <w:rsid w:val="000D47EF"/>
    <w:rsid w:val="000D493D"/>
    <w:rsid w:val="000D499D"/>
    <w:rsid w:val="000D4C06"/>
    <w:rsid w:val="000D4CFF"/>
    <w:rsid w:val="000D4D38"/>
    <w:rsid w:val="000D4E4D"/>
    <w:rsid w:val="000D4ED1"/>
    <w:rsid w:val="000D52B0"/>
    <w:rsid w:val="000D5415"/>
    <w:rsid w:val="000D56BD"/>
    <w:rsid w:val="000D59B5"/>
    <w:rsid w:val="000D5A5C"/>
    <w:rsid w:val="000D5A86"/>
    <w:rsid w:val="000D5BAE"/>
    <w:rsid w:val="000D5BDB"/>
    <w:rsid w:val="000D5D33"/>
    <w:rsid w:val="000D5D9F"/>
    <w:rsid w:val="000D5DD4"/>
    <w:rsid w:val="000D5EB4"/>
    <w:rsid w:val="000D5F57"/>
    <w:rsid w:val="000D6039"/>
    <w:rsid w:val="000D604D"/>
    <w:rsid w:val="000D610C"/>
    <w:rsid w:val="000D610D"/>
    <w:rsid w:val="000D613E"/>
    <w:rsid w:val="000D6287"/>
    <w:rsid w:val="000D655D"/>
    <w:rsid w:val="000D65B1"/>
    <w:rsid w:val="000D6781"/>
    <w:rsid w:val="000D6891"/>
    <w:rsid w:val="000D68C4"/>
    <w:rsid w:val="000D68F0"/>
    <w:rsid w:val="000D6A49"/>
    <w:rsid w:val="000D6AD2"/>
    <w:rsid w:val="000D6B9E"/>
    <w:rsid w:val="000D6C18"/>
    <w:rsid w:val="000D6C2D"/>
    <w:rsid w:val="000D6CA4"/>
    <w:rsid w:val="000D6D77"/>
    <w:rsid w:val="000D6EEC"/>
    <w:rsid w:val="000D6F1F"/>
    <w:rsid w:val="000D715B"/>
    <w:rsid w:val="000D770B"/>
    <w:rsid w:val="000D7711"/>
    <w:rsid w:val="000D772B"/>
    <w:rsid w:val="000D7871"/>
    <w:rsid w:val="000D7895"/>
    <w:rsid w:val="000D78A2"/>
    <w:rsid w:val="000D79FA"/>
    <w:rsid w:val="000D7A05"/>
    <w:rsid w:val="000D7A2D"/>
    <w:rsid w:val="000D7D25"/>
    <w:rsid w:val="000D7D4E"/>
    <w:rsid w:val="000D7D73"/>
    <w:rsid w:val="000D7DDF"/>
    <w:rsid w:val="000D7FE5"/>
    <w:rsid w:val="000E0624"/>
    <w:rsid w:val="000E0634"/>
    <w:rsid w:val="000E06CA"/>
    <w:rsid w:val="000E0822"/>
    <w:rsid w:val="000E084B"/>
    <w:rsid w:val="000E0999"/>
    <w:rsid w:val="000E0ACD"/>
    <w:rsid w:val="000E0D1B"/>
    <w:rsid w:val="000E0D6A"/>
    <w:rsid w:val="000E0E4E"/>
    <w:rsid w:val="000E0EC5"/>
    <w:rsid w:val="000E1037"/>
    <w:rsid w:val="000E1090"/>
    <w:rsid w:val="000E1189"/>
    <w:rsid w:val="000E11C9"/>
    <w:rsid w:val="000E11EA"/>
    <w:rsid w:val="000E1201"/>
    <w:rsid w:val="000E120B"/>
    <w:rsid w:val="000E125B"/>
    <w:rsid w:val="000E1291"/>
    <w:rsid w:val="000E12C2"/>
    <w:rsid w:val="000E12DE"/>
    <w:rsid w:val="000E13DE"/>
    <w:rsid w:val="000E1408"/>
    <w:rsid w:val="000E146C"/>
    <w:rsid w:val="000E1820"/>
    <w:rsid w:val="000E18CE"/>
    <w:rsid w:val="000E1925"/>
    <w:rsid w:val="000E1CBB"/>
    <w:rsid w:val="000E1CF5"/>
    <w:rsid w:val="000E2060"/>
    <w:rsid w:val="000E20C4"/>
    <w:rsid w:val="000E20DB"/>
    <w:rsid w:val="000E213D"/>
    <w:rsid w:val="000E217C"/>
    <w:rsid w:val="000E2258"/>
    <w:rsid w:val="000E2269"/>
    <w:rsid w:val="000E22C5"/>
    <w:rsid w:val="000E22F6"/>
    <w:rsid w:val="000E238F"/>
    <w:rsid w:val="000E23E6"/>
    <w:rsid w:val="000E24A9"/>
    <w:rsid w:val="000E2500"/>
    <w:rsid w:val="000E250A"/>
    <w:rsid w:val="000E2591"/>
    <w:rsid w:val="000E2639"/>
    <w:rsid w:val="000E2714"/>
    <w:rsid w:val="000E288D"/>
    <w:rsid w:val="000E28AF"/>
    <w:rsid w:val="000E28C5"/>
    <w:rsid w:val="000E28C8"/>
    <w:rsid w:val="000E29F6"/>
    <w:rsid w:val="000E2F2C"/>
    <w:rsid w:val="000E2FA2"/>
    <w:rsid w:val="000E30C9"/>
    <w:rsid w:val="000E30F7"/>
    <w:rsid w:val="000E32CB"/>
    <w:rsid w:val="000E34AD"/>
    <w:rsid w:val="000E34DA"/>
    <w:rsid w:val="000E365F"/>
    <w:rsid w:val="000E3701"/>
    <w:rsid w:val="000E372E"/>
    <w:rsid w:val="000E3B10"/>
    <w:rsid w:val="000E3B6B"/>
    <w:rsid w:val="000E3DEC"/>
    <w:rsid w:val="000E3E2D"/>
    <w:rsid w:val="000E3E3A"/>
    <w:rsid w:val="000E3EC9"/>
    <w:rsid w:val="000E4023"/>
    <w:rsid w:val="000E4028"/>
    <w:rsid w:val="000E40BF"/>
    <w:rsid w:val="000E420F"/>
    <w:rsid w:val="000E42FF"/>
    <w:rsid w:val="000E435D"/>
    <w:rsid w:val="000E440D"/>
    <w:rsid w:val="000E446B"/>
    <w:rsid w:val="000E449D"/>
    <w:rsid w:val="000E452A"/>
    <w:rsid w:val="000E4645"/>
    <w:rsid w:val="000E46D8"/>
    <w:rsid w:val="000E47D8"/>
    <w:rsid w:val="000E4969"/>
    <w:rsid w:val="000E49A8"/>
    <w:rsid w:val="000E4AD5"/>
    <w:rsid w:val="000E4B4C"/>
    <w:rsid w:val="000E4B77"/>
    <w:rsid w:val="000E4C37"/>
    <w:rsid w:val="000E4CE2"/>
    <w:rsid w:val="000E4D5C"/>
    <w:rsid w:val="000E4DB9"/>
    <w:rsid w:val="000E4F17"/>
    <w:rsid w:val="000E5076"/>
    <w:rsid w:val="000E5274"/>
    <w:rsid w:val="000E5298"/>
    <w:rsid w:val="000E53C0"/>
    <w:rsid w:val="000E5448"/>
    <w:rsid w:val="000E54AA"/>
    <w:rsid w:val="000E54F7"/>
    <w:rsid w:val="000E5593"/>
    <w:rsid w:val="000E55C8"/>
    <w:rsid w:val="000E565F"/>
    <w:rsid w:val="000E578A"/>
    <w:rsid w:val="000E57FE"/>
    <w:rsid w:val="000E588D"/>
    <w:rsid w:val="000E5950"/>
    <w:rsid w:val="000E5A79"/>
    <w:rsid w:val="000E5AC1"/>
    <w:rsid w:val="000E5B45"/>
    <w:rsid w:val="000E5B9D"/>
    <w:rsid w:val="000E5C58"/>
    <w:rsid w:val="000E5C5C"/>
    <w:rsid w:val="000E5C96"/>
    <w:rsid w:val="000E5DFC"/>
    <w:rsid w:val="000E5FEC"/>
    <w:rsid w:val="000E6063"/>
    <w:rsid w:val="000E6203"/>
    <w:rsid w:val="000E6235"/>
    <w:rsid w:val="000E62CD"/>
    <w:rsid w:val="000E632F"/>
    <w:rsid w:val="000E6463"/>
    <w:rsid w:val="000E6485"/>
    <w:rsid w:val="000E6A17"/>
    <w:rsid w:val="000E6B3E"/>
    <w:rsid w:val="000E6D8B"/>
    <w:rsid w:val="000E6F3A"/>
    <w:rsid w:val="000E6FB4"/>
    <w:rsid w:val="000E7245"/>
    <w:rsid w:val="000E751A"/>
    <w:rsid w:val="000E7546"/>
    <w:rsid w:val="000E772A"/>
    <w:rsid w:val="000E7785"/>
    <w:rsid w:val="000E783F"/>
    <w:rsid w:val="000E7917"/>
    <w:rsid w:val="000E792B"/>
    <w:rsid w:val="000E79BD"/>
    <w:rsid w:val="000E7A32"/>
    <w:rsid w:val="000E7A8B"/>
    <w:rsid w:val="000E7DBD"/>
    <w:rsid w:val="000E7FED"/>
    <w:rsid w:val="000F0054"/>
    <w:rsid w:val="000F00D2"/>
    <w:rsid w:val="000F00F4"/>
    <w:rsid w:val="000F01D3"/>
    <w:rsid w:val="000F02BE"/>
    <w:rsid w:val="000F0380"/>
    <w:rsid w:val="000F03FB"/>
    <w:rsid w:val="000F04D8"/>
    <w:rsid w:val="000F050A"/>
    <w:rsid w:val="000F05F0"/>
    <w:rsid w:val="000F0733"/>
    <w:rsid w:val="000F0A78"/>
    <w:rsid w:val="000F0AD6"/>
    <w:rsid w:val="000F0D40"/>
    <w:rsid w:val="000F0E2B"/>
    <w:rsid w:val="000F0E3B"/>
    <w:rsid w:val="000F0FFF"/>
    <w:rsid w:val="000F1055"/>
    <w:rsid w:val="000F136D"/>
    <w:rsid w:val="000F1400"/>
    <w:rsid w:val="000F1516"/>
    <w:rsid w:val="000F1690"/>
    <w:rsid w:val="000F174C"/>
    <w:rsid w:val="000F1756"/>
    <w:rsid w:val="000F1825"/>
    <w:rsid w:val="000F192A"/>
    <w:rsid w:val="000F1A21"/>
    <w:rsid w:val="000F1A29"/>
    <w:rsid w:val="000F1B6C"/>
    <w:rsid w:val="000F1B90"/>
    <w:rsid w:val="000F1C6C"/>
    <w:rsid w:val="000F1CDA"/>
    <w:rsid w:val="000F1D83"/>
    <w:rsid w:val="000F1E52"/>
    <w:rsid w:val="000F1E59"/>
    <w:rsid w:val="000F1E7F"/>
    <w:rsid w:val="000F21EF"/>
    <w:rsid w:val="000F2213"/>
    <w:rsid w:val="000F221C"/>
    <w:rsid w:val="000F222B"/>
    <w:rsid w:val="000F22F4"/>
    <w:rsid w:val="000F250B"/>
    <w:rsid w:val="000F2528"/>
    <w:rsid w:val="000F258B"/>
    <w:rsid w:val="000F258C"/>
    <w:rsid w:val="000F261E"/>
    <w:rsid w:val="000F2663"/>
    <w:rsid w:val="000F27AA"/>
    <w:rsid w:val="000F2846"/>
    <w:rsid w:val="000F2A77"/>
    <w:rsid w:val="000F2AC7"/>
    <w:rsid w:val="000F2B41"/>
    <w:rsid w:val="000F2B84"/>
    <w:rsid w:val="000F2C53"/>
    <w:rsid w:val="000F2D5E"/>
    <w:rsid w:val="000F2E38"/>
    <w:rsid w:val="000F2EA2"/>
    <w:rsid w:val="000F2F3E"/>
    <w:rsid w:val="000F310E"/>
    <w:rsid w:val="000F3141"/>
    <w:rsid w:val="000F32D2"/>
    <w:rsid w:val="000F32E2"/>
    <w:rsid w:val="000F34DF"/>
    <w:rsid w:val="000F353B"/>
    <w:rsid w:val="000F3611"/>
    <w:rsid w:val="000F3620"/>
    <w:rsid w:val="000F3643"/>
    <w:rsid w:val="000F3713"/>
    <w:rsid w:val="000F37A3"/>
    <w:rsid w:val="000F38D6"/>
    <w:rsid w:val="000F3A0F"/>
    <w:rsid w:val="000F3A57"/>
    <w:rsid w:val="000F3A7B"/>
    <w:rsid w:val="000F3B94"/>
    <w:rsid w:val="000F3DD8"/>
    <w:rsid w:val="000F3E98"/>
    <w:rsid w:val="000F4031"/>
    <w:rsid w:val="000F417C"/>
    <w:rsid w:val="000F41FD"/>
    <w:rsid w:val="000F4468"/>
    <w:rsid w:val="000F448E"/>
    <w:rsid w:val="000F44A7"/>
    <w:rsid w:val="000F4531"/>
    <w:rsid w:val="000F4622"/>
    <w:rsid w:val="000F46AF"/>
    <w:rsid w:val="000F4783"/>
    <w:rsid w:val="000F48F5"/>
    <w:rsid w:val="000F4A67"/>
    <w:rsid w:val="000F4B72"/>
    <w:rsid w:val="000F4D7C"/>
    <w:rsid w:val="000F4E78"/>
    <w:rsid w:val="000F4E80"/>
    <w:rsid w:val="000F4ECB"/>
    <w:rsid w:val="000F501A"/>
    <w:rsid w:val="000F5108"/>
    <w:rsid w:val="000F521D"/>
    <w:rsid w:val="000F5297"/>
    <w:rsid w:val="000F5380"/>
    <w:rsid w:val="000F538E"/>
    <w:rsid w:val="000F539D"/>
    <w:rsid w:val="000F551A"/>
    <w:rsid w:val="000F5678"/>
    <w:rsid w:val="000F5683"/>
    <w:rsid w:val="000F568F"/>
    <w:rsid w:val="000F5832"/>
    <w:rsid w:val="000F5932"/>
    <w:rsid w:val="000F5AE5"/>
    <w:rsid w:val="000F5B6A"/>
    <w:rsid w:val="000F5C89"/>
    <w:rsid w:val="000F5DF6"/>
    <w:rsid w:val="000F5F03"/>
    <w:rsid w:val="000F5F9B"/>
    <w:rsid w:val="000F5F9D"/>
    <w:rsid w:val="000F6114"/>
    <w:rsid w:val="000F61C3"/>
    <w:rsid w:val="000F63EC"/>
    <w:rsid w:val="000F6538"/>
    <w:rsid w:val="000F6693"/>
    <w:rsid w:val="000F692F"/>
    <w:rsid w:val="000F6A4F"/>
    <w:rsid w:val="000F6B31"/>
    <w:rsid w:val="000F6BFD"/>
    <w:rsid w:val="000F6D4F"/>
    <w:rsid w:val="000F6E13"/>
    <w:rsid w:val="000F7382"/>
    <w:rsid w:val="000F742A"/>
    <w:rsid w:val="000F7676"/>
    <w:rsid w:val="000F7717"/>
    <w:rsid w:val="000F7747"/>
    <w:rsid w:val="000F7785"/>
    <w:rsid w:val="000F79B8"/>
    <w:rsid w:val="000F7AD2"/>
    <w:rsid w:val="000F7C17"/>
    <w:rsid w:val="000F7D01"/>
    <w:rsid w:val="000F7D7B"/>
    <w:rsid w:val="000F7E43"/>
    <w:rsid w:val="000F7E72"/>
    <w:rsid w:val="000F7E99"/>
    <w:rsid w:val="000F7EA2"/>
    <w:rsid w:val="000F7EA6"/>
    <w:rsid w:val="000F7F04"/>
    <w:rsid w:val="000F7F46"/>
    <w:rsid w:val="000F7F71"/>
    <w:rsid w:val="0010025B"/>
    <w:rsid w:val="0010030D"/>
    <w:rsid w:val="0010042B"/>
    <w:rsid w:val="001004AE"/>
    <w:rsid w:val="00100544"/>
    <w:rsid w:val="0010056B"/>
    <w:rsid w:val="001008AF"/>
    <w:rsid w:val="001008ED"/>
    <w:rsid w:val="0010094B"/>
    <w:rsid w:val="00100AAC"/>
    <w:rsid w:val="00100B92"/>
    <w:rsid w:val="00100CEA"/>
    <w:rsid w:val="00100D5D"/>
    <w:rsid w:val="00100F5B"/>
    <w:rsid w:val="001010D1"/>
    <w:rsid w:val="00101173"/>
    <w:rsid w:val="00101239"/>
    <w:rsid w:val="00101491"/>
    <w:rsid w:val="001015BD"/>
    <w:rsid w:val="0010168F"/>
    <w:rsid w:val="0010179A"/>
    <w:rsid w:val="001017FC"/>
    <w:rsid w:val="00101AFF"/>
    <w:rsid w:val="00101B0D"/>
    <w:rsid w:val="00101B1B"/>
    <w:rsid w:val="00101B9B"/>
    <w:rsid w:val="00101DDF"/>
    <w:rsid w:val="00101E08"/>
    <w:rsid w:val="00101FBC"/>
    <w:rsid w:val="00101FD5"/>
    <w:rsid w:val="00101FE2"/>
    <w:rsid w:val="00102038"/>
    <w:rsid w:val="00102085"/>
    <w:rsid w:val="001020DA"/>
    <w:rsid w:val="00102147"/>
    <w:rsid w:val="001021DE"/>
    <w:rsid w:val="001023B4"/>
    <w:rsid w:val="001024BA"/>
    <w:rsid w:val="00102531"/>
    <w:rsid w:val="00102555"/>
    <w:rsid w:val="00102591"/>
    <w:rsid w:val="001026CC"/>
    <w:rsid w:val="001026D4"/>
    <w:rsid w:val="00102728"/>
    <w:rsid w:val="00102760"/>
    <w:rsid w:val="001027D0"/>
    <w:rsid w:val="001028C7"/>
    <w:rsid w:val="0010294A"/>
    <w:rsid w:val="00102960"/>
    <w:rsid w:val="001029CC"/>
    <w:rsid w:val="00102A15"/>
    <w:rsid w:val="00102A80"/>
    <w:rsid w:val="00102CD6"/>
    <w:rsid w:val="00102FA8"/>
    <w:rsid w:val="001031A3"/>
    <w:rsid w:val="001031D3"/>
    <w:rsid w:val="00103202"/>
    <w:rsid w:val="00103256"/>
    <w:rsid w:val="0010332B"/>
    <w:rsid w:val="00103406"/>
    <w:rsid w:val="001034B9"/>
    <w:rsid w:val="001034CA"/>
    <w:rsid w:val="00103500"/>
    <w:rsid w:val="00103549"/>
    <w:rsid w:val="00103618"/>
    <w:rsid w:val="001036EE"/>
    <w:rsid w:val="0010374F"/>
    <w:rsid w:val="00103B03"/>
    <w:rsid w:val="00103C11"/>
    <w:rsid w:val="00103CF1"/>
    <w:rsid w:val="00103D1E"/>
    <w:rsid w:val="00103D64"/>
    <w:rsid w:val="00103EB1"/>
    <w:rsid w:val="00103F5A"/>
    <w:rsid w:val="00103FF5"/>
    <w:rsid w:val="00104015"/>
    <w:rsid w:val="0010401C"/>
    <w:rsid w:val="00104079"/>
    <w:rsid w:val="0010409D"/>
    <w:rsid w:val="0010419D"/>
    <w:rsid w:val="001041CA"/>
    <w:rsid w:val="0010426A"/>
    <w:rsid w:val="0010431E"/>
    <w:rsid w:val="00104350"/>
    <w:rsid w:val="001043E0"/>
    <w:rsid w:val="00104474"/>
    <w:rsid w:val="001044C3"/>
    <w:rsid w:val="0010466A"/>
    <w:rsid w:val="001047AB"/>
    <w:rsid w:val="0010481A"/>
    <w:rsid w:val="001048B9"/>
    <w:rsid w:val="00104A30"/>
    <w:rsid w:val="00104A75"/>
    <w:rsid w:val="00104C04"/>
    <w:rsid w:val="00104C48"/>
    <w:rsid w:val="00104E01"/>
    <w:rsid w:val="00104E03"/>
    <w:rsid w:val="00104E36"/>
    <w:rsid w:val="00104FC7"/>
    <w:rsid w:val="00105307"/>
    <w:rsid w:val="0010532E"/>
    <w:rsid w:val="001056B5"/>
    <w:rsid w:val="0010585E"/>
    <w:rsid w:val="00105AA3"/>
    <w:rsid w:val="00105AEE"/>
    <w:rsid w:val="00105BEA"/>
    <w:rsid w:val="00105D87"/>
    <w:rsid w:val="00105DC0"/>
    <w:rsid w:val="00105EDD"/>
    <w:rsid w:val="00105F0D"/>
    <w:rsid w:val="0010607B"/>
    <w:rsid w:val="001062D9"/>
    <w:rsid w:val="001063B2"/>
    <w:rsid w:val="0010640B"/>
    <w:rsid w:val="0010662D"/>
    <w:rsid w:val="001066C7"/>
    <w:rsid w:val="001066ED"/>
    <w:rsid w:val="00106706"/>
    <w:rsid w:val="00106726"/>
    <w:rsid w:val="0010674D"/>
    <w:rsid w:val="001067B1"/>
    <w:rsid w:val="00106851"/>
    <w:rsid w:val="0010688C"/>
    <w:rsid w:val="00106970"/>
    <w:rsid w:val="00106998"/>
    <w:rsid w:val="001069AF"/>
    <w:rsid w:val="001069EC"/>
    <w:rsid w:val="00106C76"/>
    <w:rsid w:val="00106CAD"/>
    <w:rsid w:val="00106D38"/>
    <w:rsid w:val="00106D3C"/>
    <w:rsid w:val="00106D9A"/>
    <w:rsid w:val="00106F78"/>
    <w:rsid w:val="00107037"/>
    <w:rsid w:val="00107163"/>
    <w:rsid w:val="001073EB"/>
    <w:rsid w:val="001073F3"/>
    <w:rsid w:val="0010747F"/>
    <w:rsid w:val="001074FE"/>
    <w:rsid w:val="00107520"/>
    <w:rsid w:val="00107557"/>
    <w:rsid w:val="00107559"/>
    <w:rsid w:val="001075B6"/>
    <w:rsid w:val="0010766F"/>
    <w:rsid w:val="0010788E"/>
    <w:rsid w:val="00107BA0"/>
    <w:rsid w:val="00107C7F"/>
    <w:rsid w:val="00107D57"/>
    <w:rsid w:val="00107E12"/>
    <w:rsid w:val="00107E5A"/>
    <w:rsid w:val="00107F0B"/>
    <w:rsid w:val="00107F95"/>
    <w:rsid w:val="0011027E"/>
    <w:rsid w:val="001105AF"/>
    <w:rsid w:val="001105F4"/>
    <w:rsid w:val="001105FD"/>
    <w:rsid w:val="0011070A"/>
    <w:rsid w:val="001107EB"/>
    <w:rsid w:val="001108A2"/>
    <w:rsid w:val="001109A6"/>
    <w:rsid w:val="001109AD"/>
    <w:rsid w:val="00110A29"/>
    <w:rsid w:val="00110C6B"/>
    <w:rsid w:val="00110C80"/>
    <w:rsid w:val="00110CF7"/>
    <w:rsid w:val="00110D0A"/>
    <w:rsid w:val="00110DB1"/>
    <w:rsid w:val="001110E5"/>
    <w:rsid w:val="00111286"/>
    <w:rsid w:val="001112AE"/>
    <w:rsid w:val="001113D7"/>
    <w:rsid w:val="00111573"/>
    <w:rsid w:val="0011157F"/>
    <w:rsid w:val="001115F1"/>
    <w:rsid w:val="00111657"/>
    <w:rsid w:val="0011166D"/>
    <w:rsid w:val="001117FD"/>
    <w:rsid w:val="001118AC"/>
    <w:rsid w:val="00111944"/>
    <w:rsid w:val="00111AEC"/>
    <w:rsid w:val="00111B33"/>
    <w:rsid w:val="00111B46"/>
    <w:rsid w:val="00111B99"/>
    <w:rsid w:val="00111BF2"/>
    <w:rsid w:val="00111C12"/>
    <w:rsid w:val="00111D61"/>
    <w:rsid w:val="00111DCC"/>
    <w:rsid w:val="00111E34"/>
    <w:rsid w:val="00111E8A"/>
    <w:rsid w:val="00111F6E"/>
    <w:rsid w:val="00111FA8"/>
    <w:rsid w:val="00111FC7"/>
    <w:rsid w:val="0011210C"/>
    <w:rsid w:val="00112162"/>
    <w:rsid w:val="001122DD"/>
    <w:rsid w:val="00112410"/>
    <w:rsid w:val="0011255F"/>
    <w:rsid w:val="00112600"/>
    <w:rsid w:val="0011263B"/>
    <w:rsid w:val="00112675"/>
    <w:rsid w:val="00112963"/>
    <w:rsid w:val="0011298F"/>
    <w:rsid w:val="00112A76"/>
    <w:rsid w:val="00112B8E"/>
    <w:rsid w:val="00112BD4"/>
    <w:rsid w:val="00112CF7"/>
    <w:rsid w:val="00112D09"/>
    <w:rsid w:val="00112E94"/>
    <w:rsid w:val="00112F80"/>
    <w:rsid w:val="00112F88"/>
    <w:rsid w:val="00113005"/>
    <w:rsid w:val="001132BE"/>
    <w:rsid w:val="00113382"/>
    <w:rsid w:val="0011339C"/>
    <w:rsid w:val="001133E0"/>
    <w:rsid w:val="00113409"/>
    <w:rsid w:val="00113525"/>
    <w:rsid w:val="0011359A"/>
    <w:rsid w:val="001135DC"/>
    <w:rsid w:val="00113640"/>
    <w:rsid w:val="00113847"/>
    <w:rsid w:val="0011398D"/>
    <w:rsid w:val="00113A9A"/>
    <w:rsid w:val="00113BF8"/>
    <w:rsid w:val="00113C20"/>
    <w:rsid w:val="00113C5E"/>
    <w:rsid w:val="00113D4A"/>
    <w:rsid w:val="00113D53"/>
    <w:rsid w:val="00113EB1"/>
    <w:rsid w:val="00113EEB"/>
    <w:rsid w:val="001140A7"/>
    <w:rsid w:val="001141C3"/>
    <w:rsid w:val="00114297"/>
    <w:rsid w:val="001142EA"/>
    <w:rsid w:val="001142EB"/>
    <w:rsid w:val="00114300"/>
    <w:rsid w:val="0011440F"/>
    <w:rsid w:val="00114491"/>
    <w:rsid w:val="00114639"/>
    <w:rsid w:val="001147D1"/>
    <w:rsid w:val="00114A90"/>
    <w:rsid w:val="00114AC2"/>
    <w:rsid w:val="00114B46"/>
    <w:rsid w:val="00114B49"/>
    <w:rsid w:val="00114BD9"/>
    <w:rsid w:val="00114C77"/>
    <w:rsid w:val="00114C92"/>
    <w:rsid w:val="00114CA1"/>
    <w:rsid w:val="00114D08"/>
    <w:rsid w:val="00114DEA"/>
    <w:rsid w:val="00114FA4"/>
    <w:rsid w:val="00115053"/>
    <w:rsid w:val="00115140"/>
    <w:rsid w:val="001152EA"/>
    <w:rsid w:val="00115409"/>
    <w:rsid w:val="00115594"/>
    <w:rsid w:val="00115793"/>
    <w:rsid w:val="0011581B"/>
    <w:rsid w:val="0011594B"/>
    <w:rsid w:val="00115AC9"/>
    <w:rsid w:val="00115AF7"/>
    <w:rsid w:val="00115BB6"/>
    <w:rsid w:val="00115D03"/>
    <w:rsid w:val="00115EE6"/>
    <w:rsid w:val="00115F11"/>
    <w:rsid w:val="00115F1F"/>
    <w:rsid w:val="001163AA"/>
    <w:rsid w:val="00116405"/>
    <w:rsid w:val="001164ED"/>
    <w:rsid w:val="00116595"/>
    <w:rsid w:val="001165AC"/>
    <w:rsid w:val="0011667A"/>
    <w:rsid w:val="00116766"/>
    <w:rsid w:val="00116917"/>
    <w:rsid w:val="0011697A"/>
    <w:rsid w:val="001169DC"/>
    <w:rsid w:val="00116A76"/>
    <w:rsid w:val="00116A92"/>
    <w:rsid w:val="00116C15"/>
    <w:rsid w:val="00116CF8"/>
    <w:rsid w:val="00116D85"/>
    <w:rsid w:val="00116E97"/>
    <w:rsid w:val="00117067"/>
    <w:rsid w:val="00117231"/>
    <w:rsid w:val="001172B5"/>
    <w:rsid w:val="0011731D"/>
    <w:rsid w:val="001173A3"/>
    <w:rsid w:val="001174EB"/>
    <w:rsid w:val="0011753A"/>
    <w:rsid w:val="00117652"/>
    <w:rsid w:val="00117712"/>
    <w:rsid w:val="00117723"/>
    <w:rsid w:val="00117794"/>
    <w:rsid w:val="001178A7"/>
    <w:rsid w:val="001178BE"/>
    <w:rsid w:val="0011791E"/>
    <w:rsid w:val="00117B27"/>
    <w:rsid w:val="00117B97"/>
    <w:rsid w:val="00117C84"/>
    <w:rsid w:val="00117CA3"/>
    <w:rsid w:val="00117F9F"/>
    <w:rsid w:val="00120119"/>
    <w:rsid w:val="00120166"/>
    <w:rsid w:val="0012020F"/>
    <w:rsid w:val="0012027C"/>
    <w:rsid w:val="00120280"/>
    <w:rsid w:val="001204C8"/>
    <w:rsid w:val="001204FC"/>
    <w:rsid w:val="00120662"/>
    <w:rsid w:val="0012067B"/>
    <w:rsid w:val="001208CA"/>
    <w:rsid w:val="001209CD"/>
    <w:rsid w:val="00120C73"/>
    <w:rsid w:val="00120C84"/>
    <w:rsid w:val="00120D50"/>
    <w:rsid w:val="00120E1B"/>
    <w:rsid w:val="00120F19"/>
    <w:rsid w:val="00120F1B"/>
    <w:rsid w:val="00121180"/>
    <w:rsid w:val="0012145F"/>
    <w:rsid w:val="0012160A"/>
    <w:rsid w:val="001216F6"/>
    <w:rsid w:val="00121A13"/>
    <w:rsid w:val="00121C8B"/>
    <w:rsid w:val="00121CA6"/>
    <w:rsid w:val="00121D7C"/>
    <w:rsid w:val="00121E0B"/>
    <w:rsid w:val="00121F31"/>
    <w:rsid w:val="00122069"/>
    <w:rsid w:val="001220CE"/>
    <w:rsid w:val="00122161"/>
    <w:rsid w:val="0012219D"/>
    <w:rsid w:val="00122364"/>
    <w:rsid w:val="001223D8"/>
    <w:rsid w:val="001225FD"/>
    <w:rsid w:val="001226C4"/>
    <w:rsid w:val="001226E0"/>
    <w:rsid w:val="00122706"/>
    <w:rsid w:val="00122888"/>
    <w:rsid w:val="00122AC7"/>
    <w:rsid w:val="00122AEA"/>
    <w:rsid w:val="00122C3B"/>
    <w:rsid w:val="00122C4A"/>
    <w:rsid w:val="00122D7E"/>
    <w:rsid w:val="00122D85"/>
    <w:rsid w:val="00122E26"/>
    <w:rsid w:val="001230C4"/>
    <w:rsid w:val="00123183"/>
    <w:rsid w:val="0012320E"/>
    <w:rsid w:val="00123418"/>
    <w:rsid w:val="001234BF"/>
    <w:rsid w:val="001237FC"/>
    <w:rsid w:val="00123A66"/>
    <w:rsid w:val="00123A79"/>
    <w:rsid w:val="00123A86"/>
    <w:rsid w:val="00123B8E"/>
    <w:rsid w:val="00123D06"/>
    <w:rsid w:val="00123D31"/>
    <w:rsid w:val="00123D9F"/>
    <w:rsid w:val="00123E65"/>
    <w:rsid w:val="00123EB7"/>
    <w:rsid w:val="00123F66"/>
    <w:rsid w:val="00123F72"/>
    <w:rsid w:val="00124070"/>
    <w:rsid w:val="00124078"/>
    <w:rsid w:val="0012419F"/>
    <w:rsid w:val="001243EC"/>
    <w:rsid w:val="00124466"/>
    <w:rsid w:val="00124610"/>
    <w:rsid w:val="001246F6"/>
    <w:rsid w:val="001248DD"/>
    <w:rsid w:val="00124A06"/>
    <w:rsid w:val="00124B6C"/>
    <w:rsid w:val="00124BDF"/>
    <w:rsid w:val="00124C0A"/>
    <w:rsid w:val="00124C22"/>
    <w:rsid w:val="00124D0B"/>
    <w:rsid w:val="00124E29"/>
    <w:rsid w:val="00124F73"/>
    <w:rsid w:val="001251F6"/>
    <w:rsid w:val="0012524A"/>
    <w:rsid w:val="001252A9"/>
    <w:rsid w:val="00125352"/>
    <w:rsid w:val="001253A6"/>
    <w:rsid w:val="001253CE"/>
    <w:rsid w:val="0012540A"/>
    <w:rsid w:val="00125628"/>
    <w:rsid w:val="00125638"/>
    <w:rsid w:val="0012566F"/>
    <w:rsid w:val="001256D6"/>
    <w:rsid w:val="0012580F"/>
    <w:rsid w:val="00125873"/>
    <w:rsid w:val="00125A14"/>
    <w:rsid w:val="00125A15"/>
    <w:rsid w:val="00125BE2"/>
    <w:rsid w:val="00125D4B"/>
    <w:rsid w:val="00125D7C"/>
    <w:rsid w:val="00125E70"/>
    <w:rsid w:val="00125F1A"/>
    <w:rsid w:val="00125F3D"/>
    <w:rsid w:val="00125FBA"/>
    <w:rsid w:val="00125FF1"/>
    <w:rsid w:val="00125FFE"/>
    <w:rsid w:val="0012611A"/>
    <w:rsid w:val="001262FA"/>
    <w:rsid w:val="00126412"/>
    <w:rsid w:val="00126441"/>
    <w:rsid w:val="00126661"/>
    <w:rsid w:val="0012683C"/>
    <w:rsid w:val="00126891"/>
    <w:rsid w:val="001268A9"/>
    <w:rsid w:val="001269D1"/>
    <w:rsid w:val="00126AE8"/>
    <w:rsid w:val="00126BA1"/>
    <w:rsid w:val="00126BA6"/>
    <w:rsid w:val="00126C90"/>
    <w:rsid w:val="00126CC8"/>
    <w:rsid w:val="00126DBB"/>
    <w:rsid w:val="00126EFB"/>
    <w:rsid w:val="00127048"/>
    <w:rsid w:val="001270F5"/>
    <w:rsid w:val="00127166"/>
    <w:rsid w:val="001274EE"/>
    <w:rsid w:val="00127656"/>
    <w:rsid w:val="00127719"/>
    <w:rsid w:val="0012774E"/>
    <w:rsid w:val="0012795D"/>
    <w:rsid w:val="00127C61"/>
    <w:rsid w:val="00127CF3"/>
    <w:rsid w:val="00127D9D"/>
    <w:rsid w:val="00127E07"/>
    <w:rsid w:val="00127E1B"/>
    <w:rsid w:val="00130062"/>
    <w:rsid w:val="001300B4"/>
    <w:rsid w:val="00130148"/>
    <w:rsid w:val="00130156"/>
    <w:rsid w:val="00130351"/>
    <w:rsid w:val="00130440"/>
    <w:rsid w:val="0013048B"/>
    <w:rsid w:val="0013050A"/>
    <w:rsid w:val="0013051D"/>
    <w:rsid w:val="00130538"/>
    <w:rsid w:val="0013053E"/>
    <w:rsid w:val="001305AE"/>
    <w:rsid w:val="00130639"/>
    <w:rsid w:val="001306B1"/>
    <w:rsid w:val="001306DE"/>
    <w:rsid w:val="00130726"/>
    <w:rsid w:val="00130A1A"/>
    <w:rsid w:val="00130A70"/>
    <w:rsid w:val="00130B4D"/>
    <w:rsid w:val="00130C3C"/>
    <w:rsid w:val="00130CEF"/>
    <w:rsid w:val="00130D00"/>
    <w:rsid w:val="00130D93"/>
    <w:rsid w:val="00130EC1"/>
    <w:rsid w:val="00130ECB"/>
    <w:rsid w:val="00131253"/>
    <w:rsid w:val="0013142A"/>
    <w:rsid w:val="001314B8"/>
    <w:rsid w:val="0013150D"/>
    <w:rsid w:val="001315B0"/>
    <w:rsid w:val="001315DA"/>
    <w:rsid w:val="00131618"/>
    <w:rsid w:val="0013164A"/>
    <w:rsid w:val="00131796"/>
    <w:rsid w:val="00131862"/>
    <w:rsid w:val="001319AD"/>
    <w:rsid w:val="001319DB"/>
    <w:rsid w:val="00131A78"/>
    <w:rsid w:val="00131D97"/>
    <w:rsid w:val="00131E48"/>
    <w:rsid w:val="00131E57"/>
    <w:rsid w:val="00131F46"/>
    <w:rsid w:val="00132156"/>
    <w:rsid w:val="0013225A"/>
    <w:rsid w:val="001323F2"/>
    <w:rsid w:val="00132596"/>
    <w:rsid w:val="001326AE"/>
    <w:rsid w:val="0013276B"/>
    <w:rsid w:val="001328DA"/>
    <w:rsid w:val="00132922"/>
    <w:rsid w:val="00132AF9"/>
    <w:rsid w:val="00132B55"/>
    <w:rsid w:val="00132B8A"/>
    <w:rsid w:val="00132B8B"/>
    <w:rsid w:val="00132D7B"/>
    <w:rsid w:val="00132E05"/>
    <w:rsid w:val="00132E9B"/>
    <w:rsid w:val="00132F8E"/>
    <w:rsid w:val="00132FC1"/>
    <w:rsid w:val="00132FFC"/>
    <w:rsid w:val="0013301D"/>
    <w:rsid w:val="0013314E"/>
    <w:rsid w:val="001331B5"/>
    <w:rsid w:val="001331CE"/>
    <w:rsid w:val="00133205"/>
    <w:rsid w:val="00133269"/>
    <w:rsid w:val="0013340E"/>
    <w:rsid w:val="0013357C"/>
    <w:rsid w:val="00133583"/>
    <w:rsid w:val="0013373D"/>
    <w:rsid w:val="00133887"/>
    <w:rsid w:val="001338B9"/>
    <w:rsid w:val="0013392A"/>
    <w:rsid w:val="00133A4C"/>
    <w:rsid w:val="00133A55"/>
    <w:rsid w:val="00133AB1"/>
    <w:rsid w:val="00133B18"/>
    <w:rsid w:val="00133B47"/>
    <w:rsid w:val="00133B5B"/>
    <w:rsid w:val="00133BF4"/>
    <w:rsid w:val="00133C19"/>
    <w:rsid w:val="00133CFC"/>
    <w:rsid w:val="00133EE4"/>
    <w:rsid w:val="00133F79"/>
    <w:rsid w:val="00133FB4"/>
    <w:rsid w:val="0013411D"/>
    <w:rsid w:val="0013421E"/>
    <w:rsid w:val="001345A6"/>
    <w:rsid w:val="001346F7"/>
    <w:rsid w:val="001347DD"/>
    <w:rsid w:val="001348B4"/>
    <w:rsid w:val="00134969"/>
    <w:rsid w:val="001349A7"/>
    <w:rsid w:val="00134A06"/>
    <w:rsid w:val="00134A1C"/>
    <w:rsid w:val="00134AA4"/>
    <w:rsid w:val="00134B03"/>
    <w:rsid w:val="00134C52"/>
    <w:rsid w:val="00134D43"/>
    <w:rsid w:val="00134F52"/>
    <w:rsid w:val="00134FCE"/>
    <w:rsid w:val="00134FDB"/>
    <w:rsid w:val="0013503F"/>
    <w:rsid w:val="0013504D"/>
    <w:rsid w:val="00135249"/>
    <w:rsid w:val="001352C9"/>
    <w:rsid w:val="00135362"/>
    <w:rsid w:val="001353B7"/>
    <w:rsid w:val="0013559F"/>
    <w:rsid w:val="0013573F"/>
    <w:rsid w:val="0013574C"/>
    <w:rsid w:val="00135838"/>
    <w:rsid w:val="0013584D"/>
    <w:rsid w:val="0013589D"/>
    <w:rsid w:val="0013589E"/>
    <w:rsid w:val="001358D9"/>
    <w:rsid w:val="001358DB"/>
    <w:rsid w:val="00135925"/>
    <w:rsid w:val="00135AB1"/>
    <w:rsid w:val="00135BAC"/>
    <w:rsid w:val="00135BFC"/>
    <w:rsid w:val="00135C03"/>
    <w:rsid w:val="00135C5B"/>
    <w:rsid w:val="00135D3E"/>
    <w:rsid w:val="00135FEA"/>
    <w:rsid w:val="00136070"/>
    <w:rsid w:val="00136264"/>
    <w:rsid w:val="0013641A"/>
    <w:rsid w:val="00136437"/>
    <w:rsid w:val="00136463"/>
    <w:rsid w:val="00136534"/>
    <w:rsid w:val="00136548"/>
    <w:rsid w:val="00136799"/>
    <w:rsid w:val="00136941"/>
    <w:rsid w:val="00136A26"/>
    <w:rsid w:val="00136B81"/>
    <w:rsid w:val="00136BEF"/>
    <w:rsid w:val="00136CA9"/>
    <w:rsid w:val="00136F7A"/>
    <w:rsid w:val="00136FF7"/>
    <w:rsid w:val="0013703C"/>
    <w:rsid w:val="001370D6"/>
    <w:rsid w:val="00137161"/>
    <w:rsid w:val="0013719A"/>
    <w:rsid w:val="00137204"/>
    <w:rsid w:val="00137209"/>
    <w:rsid w:val="00137260"/>
    <w:rsid w:val="00137395"/>
    <w:rsid w:val="001374D2"/>
    <w:rsid w:val="00137653"/>
    <w:rsid w:val="001376A7"/>
    <w:rsid w:val="001376CC"/>
    <w:rsid w:val="001376F3"/>
    <w:rsid w:val="00137897"/>
    <w:rsid w:val="00137A02"/>
    <w:rsid w:val="00137B26"/>
    <w:rsid w:val="00137E2D"/>
    <w:rsid w:val="00137E54"/>
    <w:rsid w:val="00137E61"/>
    <w:rsid w:val="00140193"/>
    <w:rsid w:val="001401CD"/>
    <w:rsid w:val="00140215"/>
    <w:rsid w:val="00140465"/>
    <w:rsid w:val="001404DC"/>
    <w:rsid w:val="00140635"/>
    <w:rsid w:val="001407CD"/>
    <w:rsid w:val="00140A7E"/>
    <w:rsid w:val="00140B09"/>
    <w:rsid w:val="00140B8D"/>
    <w:rsid w:val="00140C10"/>
    <w:rsid w:val="00140CF0"/>
    <w:rsid w:val="00140D40"/>
    <w:rsid w:val="00140E81"/>
    <w:rsid w:val="00140EE7"/>
    <w:rsid w:val="00141025"/>
    <w:rsid w:val="00141109"/>
    <w:rsid w:val="001411EA"/>
    <w:rsid w:val="00141297"/>
    <w:rsid w:val="001412CB"/>
    <w:rsid w:val="00141392"/>
    <w:rsid w:val="00141527"/>
    <w:rsid w:val="001415BC"/>
    <w:rsid w:val="0014181C"/>
    <w:rsid w:val="00141914"/>
    <w:rsid w:val="001419BD"/>
    <w:rsid w:val="00141B93"/>
    <w:rsid w:val="00141C24"/>
    <w:rsid w:val="00141C42"/>
    <w:rsid w:val="00141C5C"/>
    <w:rsid w:val="00141C6F"/>
    <w:rsid w:val="00141CD8"/>
    <w:rsid w:val="00141CFA"/>
    <w:rsid w:val="00141D3A"/>
    <w:rsid w:val="00141DFA"/>
    <w:rsid w:val="0014209C"/>
    <w:rsid w:val="0014260A"/>
    <w:rsid w:val="001427E1"/>
    <w:rsid w:val="00142921"/>
    <w:rsid w:val="001429B5"/>
    <w:rsid w:val="00142A30"/>
    <w:rsid w:val="00142AB1"/>
    <w:rsid w:val="00142D74"/>
    <w:rsid w:val="00142DC3"/>
    <w:rsid w:val="00142EB6"/>
    <w:rsid w:val="001430AD"/>
    <w:rsid w:val="00143309"/>
    <w:rsid w:val="00143341"/>
    <w:rsid w:val="001433C9"/>
    <w:rsid w:val="00143547"/>
    <w:rsid w:val="001435D2"/>
    <w:rsid w:val="001435E1"/>
    <w:rsid w:val="0014366B"/>
    <w:rsid w:val="001436A8"/>
    <w:rsid w:val="00143779"/>
    <w:rsid w:val="00143831"/>
    <w:rsid w:val="001438DB"/>
    <w:rsid w:val="00143938"/>
    <w:rsid w:val="00143A79"/>
    <w:rsid w:val="00143AF1"/>
    <w:rsid w:val="00143C15"/>
    <w:rsid w:val="00143E45"/>
    <w:rsid w:val="00143E95"/>
    <w:rsid w:val="00143FDC"/>
    <w:rsid w:val="00144162"/>
    <w:rsid w:val="0014420F"/>
    <w:rsid w:val="00144348"/>
    <w:rsid w:val="0014435F"/>
    <w:rsid w:val="00144605"/>
    <w:rsid w:val="0014460F"/>
    <w:rsid w:val="001447F3"/>
    <w:rsid w:val="0014485C"/>
    <w:rsid w:val="00144C9C"/>
    <w:rsid w:val="00144CAC"/>
    <w:rsid w:val="00144E31"/>
    <w:rsid w:val="00144E53"/>
    <w:rsid w:val="001450CD"/>
    <w:rsid w:val="00145268"/>
    <w:rsid w:val="0014538D"/>
    <w:rsid w:val="00145393"/>
    <w:rsid w:val="001453C6"/>
    <w:rsid w:val="00145458"/>
    <w:rsid w:val="0014546F"/>
    <w:rsid w:val="001454A9"/>
    <w:rsid w:val="00145567"/>
    <w:rsid w:val="00145568"/>
    <w:rsid w:val="00145618"/>
    <w:rsid w:val="001456EC"/>
    <w:rsid w:val="001457FB"/>
    <w:rsid w:val="00145CB9"/>
    <w:rsid w:val="00145D10"/>
    <w:rsid w:val="00145D62"/>
    <w:rsid w:val="00145E16"/>
    <w:rsid w:val="00145E9D"/>
    <w:rsid w:val="001460A4"/>
    <w:rsid w:val="0014622B"/>
    <w:rsid w:val="0014623E"/>
    <w:rsid w:val="00146346"/>
    <w:rsid w:val="00146360"/>
    <w:rsid w:val="001463B7"/>
    <w:rsid w:val="001463F8"/>
    <w:rsid w:val="0014644C"/>
    <w:rsid w:val="0014652D"/>
    <w:rsid w:val="001465C6"/>
    <w:rsid w:val="00146658"/>
    <w:rsid w:val="0014684A"/>
    <w:rsid w:val="00146894"/>
    <w:rsid w:val="001468C0"/>
    <w:rsid w:val="001469D5"/>
    <w:rsid w:val="00146BBB"/>
    <w:rsid w:val="00146C38"/>
    <w:rsid w:val="00146E75"/>
    <w:rsid w:val="001470B5"/>
    <w:rsid w:val="00147244"/>
    <w:rsid w:val="00147264"/>
    <w:rsid w:val="00147369"/>
    <w:rsid w:val="001475CE"/>
    <w:rsid w:val="001475E8"/>
    <w:rsid w:val="001477C1"/>
    <w:rsid w:val="001477D6"/>
    <w:rsid w:val="001479D9"/>
    <w:rsid w:val="00147B18"/>
    <w:rsid w:val="00147B28"/>
    <w:rsid w:val="00147C2B"/>
    <w:rsid w:val="00147C8E"/>
    <w:rsid w:val="00147CB8"/>
    <w:rsid w:val="00147CF5"/>
    <w:rsid w:val="00147DF9"/>
    <w:rsid w:val="00147F97"/>
    <w:rsid w:val="0015010A"/>
    <w:rsid w:val="0015030D"/>
    <w:rsid w:val="0015041B"/>
    <w:rsid w:val="00150866"/>
    <w:rsid w:val="00150C9C"/>
    <w:rsid w:val="00150F3B"/>
    <w:rsid w:val="00150FD6"/>
    <w:rsid w:val="00151041"/>
    <w:rsid w:val="001511D3"/>
    <w:rsid w:val="001512B2"/>
    <w:rsid w:val="001512B8"/>
    <w:rsid w:val="00151347"/>
    <w:rsid w:val="00151349"/>
    <w:rsid w:val="00151350"/>
    <w:rsid w:val="00151505"/>
    <w:rsid w:val="00151725"/>
    <w:rsid w:val="0015173D"/>
    <w:rsid w:val="00151845"/>
    <w:rsid w:val="00151872"/>
    <w:rsid w:val="00151A18"/>
    <w:rsid w:val="00151B43"/>
    <w:rsid w:val="00151B9D"/>
    <w:rsid w:val="00151C6D"/>
    <w:rsid w:val="00151D2E"/>
    <w:rsid w:val="00151DFA"/>
    <w:rsid w:val="00152056"/>
    <w:rsid w:val="001520B1"/>
    <w:rsid w:val="001521A8"/>
    <w:rsid w:val="001521CE"/>
    <w:rsid w:val="001522E7"/>
    <w:rsid w:val="001523C4"/>
    <w:rsid w:val="001525BE"/>
    <w:rsid w:val="001527B4"/>
    <w:rsid w:val="001528C7"/>
    <w:rsid w:val="00152A46"/>
    <w:rsid w:val="00152A87"/>
    <w:rsid w:val="00152B27"/>
    <w:rsid w:val="00152BE7"/>
    <w:rsid w:val="00152C8B"/>
    <w:rsid w:val="00152DB8"/>
    <w:rsid w:val="00152DC6"/>
    <w:rsid w:val="00152DE7"/>
    <w:rsid w:val="00152E62"/>
    <w:rsid w:val="00152F88"/>
    <w:rsid w:val="00153138"/>
    <w:rsid w:val="00153251"/>
    <w:rsid w:val="0015327A"/>
    <w:rsid w:val="00153319"/>
    <w:rsid w:val="00153439"/>
    <w:rsid w:val="00153498"/>
    <w:rsid w:val="001534BA"/>
    <w:rsid w:val="00153666"/>
    <w:rsid w:val="0015370D"/>
    <w:rsid w:val="001537BB"/>
    <w:rsid w:val="0015380A"/>
    <w:rsid w:val="00153895"/>
    <w:rsid w:val="00153941"/>
    <w:rsid w:val="0015394B"/>
    <w:rsid w:val="00153A1E"/>
    <w:rsid w:val="00153A94"/>
    <w:rsid w:val="00153ACC"/>
    <w:rsid w:val="00153AF9"/>
    <w:rsid w:val="00153B3E"/>
    <w:rsid w:val="00153C96"/>
    <w:rsid w:val="00153D7F"/>
    <w:rsid w:val="00153DA5"/>
    <w:rsid w:val="00153DFB"/>
    <w:rsid w:val="00153EC3"/>
    <w:rsid w:val="00153F2F"/>
    <w:rsid w:val="0015441B"/>
    <w:rsid w:val="001544D7"/>
    <w:rsid w:val="00154761"/>
    <w:rsid w:val="0015480B"/>
    <w:rsid w:val="0015489D"/>
    <w:rsid w:val="001548E7"/>
    <w:rsid w:val="00154BFA"/>
    <w:rsid w:val="00154DDC"/>
    <w:rsid w:val="00154DF8"/>
    <w:rsid w:val="001551DC"/>
    <w:rsid w:val="001552AB"/>
    <w:rsid w:val="00155314"/>
    <w:rsid w:val="00155386"/>
    <w:rsid w:val="001554E6"/>
    <w:rsid w:val="00155790"/>
    <w:rsid w:val="001557B7"/>
    <w:rsid w:val="001557C0"/>
    <w:rsid w:val="001558A3"/>
    <w:rsid w:val="00155950"/>
    <w:rsid w:val="00155A69"/>
    <w:rsid w:val="00155A6E"/>
    <w:rsid w:val="00155A9B"/>
    <w:rsid w:val="00155AFF"/>
    <w:rsid w:val="00155DDD"/>
    <w:rsid w:val="00155F05"/>
    <w:rsid w:val="00155FF6"/>
    <w:rsid w:val="00156118"/>
    <w:rsid w:val="001562AC"/>
    <w:rsid w:val="001562EB"/>
    <w:rsid w:val="00156302"/>
    <w:rsid w:val="0015634B"/>
    <w:rsid w:val="001563AF"/>
    <w:rsid w:val="00156409"/>
    <w:rsid w:val="00156415"/>
    <w:rsid w:val="00156457"/>
    <w:rsid w:val="001564BC"/>
    <w:rsid w:val="001564C0"/>
    <w:rsid w:val="0015664B"/>
    <w:rsid w:val="001566DB"/>
    <w:rsid w:val="00156BA4"/>
    <w:rsid w:val="00156D4E"/>
    <w:rsid w:val="00156DD5"/>
    <w:rsid w:val="00156F05"/>
    <w:rsid w:val="00156FEB"/>
    <w:rsid w:val="00157088"/>
    <w:rsid w:val="001570BA"/>
    <w:rsid w:val="001573AC"/>
    <w:rsid w:val="001573E3"/>
    <w:rsid w:val="00157467"/>
    <w:rsid w:val="0015779D"/>
    <w:rsid w:val="001578DB"/>
    <w:rsid w:val="0015792E"/>
    <w:rsid w:val="001579E6"/>
    <w:rsid w:val="00157A1C"/>
    <w:rsid w:val="00157A42"/>
    <w:rsid w:val="00157AAE"/>
    <w:rsid w:val="00157CD9"/>
    <w:rsid w:val="00157DA5"/>
    <w:rsid w:val="00157E4F"/>
    <w:rsid w:val="00157E5C"/>
    <w:rsid w:val="00160022"/>
    <w:rsid w:val="00160082"/>
    <w:rsid w:val="0016009E"/>
    <w:rsid w:val="001600AA"/>
    <w:rsid w:val="001600E8"/>
    <w:rsid w:val="0016029B"/>
    <w:rsid w:val="0016036F"/>
    <w:rsid w:val="001603C1"/>
    <w:rsid w:val="00160435"/>
    <w:rsid w:val="001604E9"/>
    <w:rsid w:val="001605E9"/>
    <w:rsid w:val="00160670"/>
    <w:rsid w:val="00160733"/>
    <w:rsid w:val="001607CD"/>
    <w:rsid w:val="00160967"/>
    <w:rsid w:val="00160A4D"/>
    <w:rsid w:val="00160C0C"/>
    <w:rsid w:val="00160C71"/>
    <w:rsid w:val="00160D78"/>
    <w:rsid w:val="00160F1B"/>
    <w:rsid w:val="001610A8"/>
    <w:rsid w:val="00161164"/>
    <w:rsid w:val="00161306"/>
    <w:rsid w:val="001615A2"/>
    <w:rsid w:val="00161AF0"/>
    <w:rsid w:val="00161BAA"/>
    <w:rsid w:val="00161CC7"/>
    <w:rsid w:val="00161DBD"/>
    <w:rsid w:val="00161DCE"/>
    <w:rsid w:val="00161DE3"/>
    <w:rsid w:val="00162072"/>
    <w:rsid w:val="001620C5"/>
    <w:rsid w:val="00162112"/>
    <w:rsid w:val="001621BB"/>
    <w:rsid w:val="001624B3"/>
    <w:rsid w:val="001624C9"/>
    <w:rsid w:val="001625A0"/>
    <w:rsid w:val="0016264E"/>
    <w:rsid w:val="001626CD"/>
    <w:rsid w:val="00162704"/>
    <w:rsid w:val="0016273B"/>
    <w:rsid w:val="00162748"/>
    <w:rsid w:val="0016279F"/>
    <w:rsid w:val="001627A3"/>
    <w:rsid w:val="001629B5"/>
    <w:rsid w:val="00162DA5"/>
    <w:rsid w:val="00162E0E"/>
    <w:rsid w:val="00162E49"/>
    <w:rsid w:val="0016323A"/>
    <w:rsid w:val="0016324B"/>
    <w:rsid w:val="0016327B"/>
    <w:rsid w:val="001632C1"/>
    <w:rsid w:val="00163438"/>
    <w:rsid w:val="00163480"/>
    <w:rsid w:val="00163582"/>
    <w:rsid w:val="00163620"/>
    <w:rsid w:val="001637CA"/>
    <w:rsid w:val="00163849"/>
    <w:rsid w:val="00163912"/>
    <w:rsid w:val="0016396A"/>
    <w:rsid w:val="00163A4D"/>
    <w:rsid w:val="00163BE4"/>
    <w:rsid w:val="00163D07"/>
    <w:rsid w:val="00163F2D"/>
    <w:rsid w:val="00163F3D"/>
    <w:rsid w:val="00164281"/>
    <w:rsid w:val="001642B1"/>
    <w:rsid w:val="00164330"/>
    <w:rsid w:val="00164451"/>
    <w:rsid w:val="0016448D"/>
    <w:rsid w:val="001644EE"/>
    <w:rsid w:val="001645D0"/>
    <w:rsid w:val="001646B6"/>
    <w:rsid w:val="001647A9"/>
    <w:rsid w:val="00164843"/>
    <w:rsid w:val="0016484B"/>
    <w:rsid w:val="001648CB"/>
    <w:rsid w:val="00164912"/>
    <w:rsid w:val="00164AFD"/>
    <w:rsid w:val="00164B85"/>
    <w:rsid w:val="00164BDB"/>
    <w:rsid w:val="00164EFA"/>
    <w:rsid w:val="00164F10"/>
    <w:rsid w:val="00165078"/>
    <w:rsid w:val="001651C3"/>
    <w:rsid w:val="00165502"/>
    <w:rsid w:val="00165503"/>
    <w:rsid w:val="00165506"/>
    <w:rsid w:val="0016553B"/>
    <w:rsid w:val="00165665"/>
    <w:rsid w:val="00165734"/>
    <w:rsid w:val="00165879"/>
    <w:rsid w:val="00165893"/>
    <w:rsid w:val="0016595D"/>
    <w:rsid w:val="00165B3B"/>
    <w:rsid w:val="00165C0A"/>
    <w:rsid w:val="00165C99"/>
    <w:rsid w:val="00165CC3"/>
    <w:rsid w:val="00165D77"/>
    <w:rsid w:val="00165DB7"/>
    <w:rsid w:val="00165E4D"/>
    <w:rsid w:val="00165E6F"/>
    <w:rsid w:val="00165E84"/>
    <w:rsid w:val="00165F46"/>
    <w:rsid w:val="0016603F"/>
    <w:rsid w:val="00166277"/>
    <w:rsid w:val="0016646F"/>
    <w:rsid w:val="00166587"/>
    <w:rsid w:val="00166597"/>
    <w:rsid w:val="0016685D"/>
    <w:rsid w:val="001668B4"/>
    <w:rsid w:val="001668E7"/>
    <w:rsid w:val="0016698E"/>
    <w:rsid w:val="00166BE6"/>
    <w:rsid w:val="00166DF8"/>
    <w:rsid w:val="00166E2E"/>
    <w:rsid w:val="001670F8"/>
    <w:rsid w:val="00167388"/>
    <w:rsid w:val="00167457"/>
    <w:rsid w:val="0016768D"/>
    <w:rsid w:val="001676E1"/>
    <w:rsid w:val="001676FA"/>
    <w:rsid w:val="001678DD"/>
    <w:rsid w:val="00167A50"/>
    <w:rsid w:val="00167AEB"/>
    <w:rsid w:val="00167B03"/>
    <w:rsid w:val="00167B20"/>
    <w:rsid w:val="00167CB7"/>
    <w:rsid w:val="00167DA0"/>
    <w:rsid w:val="00167DBB"/>
    <w:rsid w:val="0016B4D4"/>
    <w:rsid w:val="00170005"/>
    <w:rsid w:val="00170189"/>
    <w:rsid w:val="00170434"/>
    <w:rsid w:val="0017044C"/>
    <w:rsid w:val="00170557"/>
    <w:rsid w:val="00170981"/>
    <w:rsid w:val="001709B3"/>
    <w:rsid w:val="001709C3"/>
    <w:rsid w:val="001709F7"/>
    <w:rsid w:val="00170A3F"/>
    <w:rsid w:val="00170A93"/>
    <w:rsid w:val="00170AEA"/>
    <w:rsid w:val="00170C58"/>
    <w:rsid w:val="00170F26"/>
    <w:rsid w:val="00170F43"/>
    <w:rsid w:val="00170FB3"/>
    <w:rsid w:val="0017103F"/>
    <w:rsid w:val="001710FF"/>
    <w:rsid w:val="001711BA"/>
    <w:rsid w:val="0017125B"/>
    <w:rsid w:val="001712B8"/>
    <w:rsid w:val="001713A3"/>
    <w:rsid w:val="001713CD"/>
    <w:rsid w:val="0017145D"/>
    <w:rsid w:val="00171555"/>
    <w:rsid w:val="0017162A"/>
    <w:rsid w:val="00171A38"/>
    <w:rsid w:val="00171B9E"/>
    <w:rsid w:val="00171B9F"/>
    <w:rsid w:val="00171BA2"/>
    <w:rsid w:val="00171D0A"/>
    <w:rsid w:val="00171D33"/>
    <w:rsid w:val="00171D77"/>
    <w:rsid w:val="00171F19"/>
    <w:rsid w:val="00171FD2"/>
    <w:rsid w:val="00171FE7"/>
    <w:rsid w:val="00172094"/>
    <w:rsid w:val="001720AA"/>
    <w:rsid w:val="001720BB"/>
    <w:rsid w:val="001722BF"/>
    <w:rsid w:val="00172357"/>
    <w:rsid w:val="001723F2"/>
    <w:rsid w:val="00172614"/>
    <w:rsid w:val="00172665"/>
    <w:rsid w:val="00172684"/>
    <w:rsid w:val="001726FD"/>
    <w:rsid w:val="0017289A"/>
    <w:rsid w:val="0017292E"/>
    <w:rsid w:val="00172A0A"/>
    <w:rsid w:val="00172AF7"/>
    <w:rsid w:val="00172CA3"/>
    <w:rsid w:val="00172D32"/>
    <w:rsid w:val="00172E4E"/>
    <w:rsid w:val="00172EC6"/>
    <w:rsid w:val="00172ED4"/>
    <w:rsid w:val="00172ED9"/>
    <w:rsid w:val="001730BA"/>
    <w:rsid w:val="001731D2"/>
    <w:rsid w:val="001731DE"/>
    <w:rsid w:val="0017320F"/>
    <w:rsid w:val="00173406"/>
    <w:rsid w:val="00173520"/>
    <w:rsid w:val="0017361C"/>
    <w:rsid w:val="00173688"/>
    <w:rsid w:val="001736D5"/>
    <w:rsid w:val="00173783"/>
    <w:rsid w:val="00173815"/>
    <w:rsid w:val="00173898"/>
    <w:rsid w:val="001738B9"/>
    <w:rsid w:val="00173910"/>
    <w:rsid w:val="00173A2B"/>
    <w:rsid w:val="00173AB2"/>
    <w:rsid w:val="00173AB7"/>
    <w:rsid w:val="00173B45"/>
    <w:rsid w:val="00173BBE"/>
    <w:rsid w:val="00173E5F"/>
    <w:rsid w:val="00173E6A"/>
    <w:rsid w:val="00173EC2"/>
    <w:rsid w:val="00173F69"/>
    <w:rsid w:val="0017404D"/>
    <w:rsid w:val="001740B8"/>
    <w:rsid w:val="00174182"/>
    <w:rsid w:val="00174277"/>
    <w:rsid w:val="00174495"/>
    <w:rsid w:val="001746AF"/>
    <w:rsid w:val="001748FE"/>
    <w:rsid w:val="00174968"/>
    <w:rsid w:val="00174978"/>
    <w:rsid w:val="00174B48"/>
    <w:rsid w:val="00174BF2"/>
    <w:rsid w:val="00174C53"/>
    <w:rsid w:val="00174D9B"/>
    <w:rsid w:val="00174E8F"/>
    <w:rsid w:val="00174FAF"/>
    <w:rsid w:val="0017502E"/>
    <w:rsid w:val="00175259"/>
    <w:rsid w:val="00175267"/>
    <w:rsid w:val="001754C1"/>
    <w:rsid w:val="0017559A"/>
    <w:rsid w:val="00175623"/>
    <w:rsid w:val="001756FE"/>
    <w:rsid w:val="00175764"/>
    <w:rsid w:val="00175889"/>
    <w:rsid w:val="00175A8B"/>
    <w:rsid w:val="00175B10"/>
    <w:rsid w:val="00175B22"/>
    <w:rsid w:val="00175BB4"/>
    <w:rsid w:val="00175BED"/>
    <w:rsid w:val="00175CE5"/>
    <w:rsid w:val="00175D94"/>
    <w:rsid w:val="00175E2F"/>
    <w:rsid w:val="00175F39"/>
    <w:rsid w:val="00175FAD"/>
    <w:rsid w:val="00176105"/>
    <w:rsid w:val="00176109"/>
    <w:rsid w:val="00176169"/>
    <w:rsid w:val="0017636F"/>
    <w:rsid w:val="0017645D"/>
    <w:rsid w:val="001764E0"/>
    <w:rsid w:val="001764F8"/>
    <w:rsid w:val="001765D1"/>
    <w:rsid w:val="001765D8"/>
    <w:rsid w:val="001767AE"/>
    <w:rsid w:val="0017682E"/>
    <w:rsid w:val="00176961"/>
    <w:rsid w:val="00176A14"/>
    <w:rsid w:val="00176AF4"/>
    <w:rsid w:val="00176AFA"/>
    <w:rsid w:val="00176B66"/>
    <w:rsid w:val="00176B6D"/>
    <w:rsid w:val="00176C0C"/>
    <w:rsid w:val="00176C21"/>
    <w:rsid w:val="00176CF1"/>
    <w:rsid w:val="00176E55"/>
    <w:rsid w:val="00176EF9"/>
    <w:rsid w:val="001770F9"/>
    <w:rsid w:val="0017711E"/>
    <w:rsid w:val="0017721B"/>
    <w:rsid w:val="0017722B"/>
    <w:rsid w:val="00177274"/>
    <w:rsid w:val="00177293"/>
    <w:rsid w:val="001773C3"/>
    <w:rsid w:val="00177590"/>
    <w:rsid w:val="0017768A"/>
    <w:rsid w:val="0017774C"/>
    <w:rsid w:val="0017774D"/>
    <w:rsid w:val="001777AB"/>
    <w:rsid w:val="0017786F"/>
    <w:rsid w:val="00177946"/>
    <w:rsid w:val="00177AEE"/>
    <w:rsid w:val="00177CF3"/>
    <w:rsid w:val="00177DFE"/>
    <w:rsid w:val="00177E01"/>
    <w:rsid w:val="00177E48"/>
    <w:rsid w:val="00177F45"/>
    <w:rsid w:val="00180135"/>
    <w:rsid w:val="0018038F"/>
    <w:rsid w:val="001804FD"/>
    <w:rsid w:val="001806AB"/>
    <w:rsid w:val="001806BD"/>
    <w:rsid w:val="001806BF"/>
    <w:rsid w:val="001806EC"/>
    <w:rsid w:val="0018079A"/>
    <w:rsid w:val="0018085B"/>
    <w:rsid w:val="001808D2"/>
    <w:rsid w:val="001808FD"/>
    <w:rsid w:val="00180952"/>
    <w:rsid w:val="001809B8"/>
    <w:rsid w:val="00180A30"/>
    <w:rsid w:val="00180AD8"/>
    <w:rsid w:val="00180C33"/>
    <w:rsid w:val="00180C78"/>
    <w:rsid w:val="00180DF6"/>
    <w:rsid w:val="00180FC7"/>
    <w:rsid w:val="001811BC"/>
    <w:rsid w:val="001811FC"/>
    <w:rsid w:val="001812E1"/>
    <w:rsid w:val="0018133E"/>
    <w:rsid w:val="00181520"/>
    <w:rsid w:val="001816A1"/>
    <w:rsid w:val="0018189F"/>
    <w:rsid w:val="001819F2"/>
    <w:rsid w:val="00181CBC"/>
    <w:rsid w:val="00181DA0"/>
    <w:rsid w:val="00181E2D"/>
    <w:rsid w:val="00182091"/>
    <w:rsid w:val="00182210"/>
    <w:rsid w:val="00182290"/>
    <w:rsid w:val="0018255A"/>
    <w:rsid w:val="00182623"/>
    <w:rsid w:val="001826EE"/>
    <w:rsid w:val="0018277C"/>
    <w:rsid w:val="00182A1D"/>
    <w:rsid w:val="00182A36"/>
    <w:rsid w:val="00182A8A"/>
    <w:rsid w:val="00182CD8"/>
    <w:rsid w:val="00182D3C"/>
    <w:rsid w:val="00182DF3"/>
    <w:rsid w:val="00182EB3"/>
    <w:rsid w:val="00182EC8"/>
    <w:rsid w:val="00182F0D"/>
    <w:rsid w:val="00182FDF"/>
    <w:rsid w:val="00182FFC"/>
    <w:rsid w:val="00183037"/>
    <w:rsid w:val="0018330A"/>
    <w:rsid w:val="0018342E"/>
    <w:rsid w:val="00183527"/>
    <w:rsid w:val="0018359E"/>
    <w:rsid w:val="001835CA"/>
    <w:rsid w:val="0018376A"/>
    <w:rsid w:val="00183830"/>
    <w:rsid w:val="0018395F"/>
    <w:rsid w:val="00183AA4"/>
    <w:rsid w:val="00183D08"/>
    <w:rsid w:val="00183D0C"/>
    <w:rsid w:val="00183D7F"/>
    <w:rsid w:val="00183DD1"/>
    <w:rsid w:val="00183E0D"/>
    <w:rsid w:val="00183E26"/>
    <w:rsid w:val="00183E3E"/>
    <w:rsid w:val="00183E5F"/>
    <w:rsid w:val="00184141"/>
    <w:rsid w:val="001842B1"/>
    <w:rsid w:val="001842F1"/>
    <w:rsid w:val="0018442B"/>
    <w:rsid w:val="00184463"/>
    <w:rsid w:val="00184472"/>
    <w:rsid w:val="001844CB"/>
    <w:rsid w:val="0018472C"/>
    <w:rsid w:val="001847DF"/>
    <w:rsid w:val="00184B12"/>
    <w:rsid w:val="00184C70"/>
    <w:rsid w:val="00184FA7"/>
    <w:rsid w:val="001850AC"/>
    <w:rsid w:val="001851B6"/>
    <w:rsid w:val="00185249"/>
    <w:rsid w:val="0018524D"/>
    <w:rsid w:val="00185310"/>
    <w:rsid w:val="00185580"/>
    <w:rsid w:val="00185644"/>
    <w:rsid w:val="001856DA"/>
    <w:rsid w:val="001856FA"/>
    <w:rsid w:val="00185897"/>
    <w:rsid w:val="001858BF"/>
    <w:rsid w:val="0018590D"/>
    <w:rsid w:val="00185A4D"/>
    <w:rsid w:val="00185A68"/>
    <w:rsid w:val="00185A72"/>
    <w:rsid w:val="00185AF7"/>
    <w:rsid w:val="00185CCE"/>
    <w:rsid w:val="00185F03"/>
    <w:rsid w:val="001860FA"/>
    <w:rsid w:val="00186125"/>
    <w:rsid w:val="00186128"/>
    <w:rsid w:val="00186224"/>
    <w:rsid w:val="001863D1"/>
    <w:rsid w:val="001864E3"/>
    <w:rsid w:val="0018654B"/>
    <w:rsid w:val="00186586"/>
    <w:rsid w:val="001867FF"/>
    <w:rsid w:val="00186A0B"/>
    <w:rsid w:val="00186AF6"/>
    <w:rsid w:val="00186B37"/>
    <w:rsid w:val="00186B86"/>
    <w:rsid w:val="00186D49"/>
    <w:rsid w:val="00186D79"/>
    <w:rsid w:val="00186EA0"/>
    <w:rsid w:val="00186FA2"/>
    <w:rsid w:val="00186FD0"/>
    <w:rsid w:val="00187070"/>
    <w:rsid w:val="001870CC"/>
    <w:rsid w:val="00187209"/>
    <w:rsid w:val="001873D7"/>
    <w:rsid w:val="001875C7"/>
    <w:rsid w:val="00187792"/>
    <w:rsid w:val="001877CF"/>
    <w:rsid w:val="0018781F"/>
    <w:rsid w:val="00187897"/>
    <w:rsid w:val="001878A4"/>
    <w:rsid w:val="00187AA5"/>
    <w:rsid w:val="00187AE7"/>
    <w:rsid w:val="00187BDB"/>
    <w:rsid w:val="0019004A"/>
    <w:rsid w:val="00190078"/>
    <w:rsid w:val="0019027E"/>
    <w:rsid w:val="001903FF"/>
    <w:rsid w:val="00190423"/>
    <w:rsid w:val="00190466"/>
    <w:rsid w:val="00190522"/>
    <w:rsid w:val="0019067F"/>
    <w:rsid w:val="0019074D"/>
    <w:rsid w:val="001907F0"/>
    <w:rsid w:val="001907FA"/>
    <w:rsid w:val="00190A06"/>
    <w:rsid w:val="00190A10"/>
    <w:rsid w:val="00190A3F"/>
    <w:rsid w:val="00190A95"/>
    <w:rsid w:val="00190B4D"/>
    <w:rsid w:val="00190C57"/>
    <w:rsid w:val="00190CD7"/>
    <w:rsid w:val="00190CE6"/>
    <w:rsid w:val="00190D43"/>
    <w:rsid w:val="00190DA1"/>
    <w:rsid w:val="00190DBF"/>
    <w:rsid w:val="00190E32"/>
    <w:rsid w:val="00190FD3"/>
    <w:rsid w:val="001910F5"/>
    <w:rsid w:val="00191184"/>
    <w:rsid w:val="001913B0"/>
    <w:rsid w:val="001913D7"/>
    <w:rsid w:val="00191487"/>
    <w:rsid w:val="001915E3"/>
    <w:rsid w:val="00191699"/>
    <w:rsid w:val="0019169B"/>
    <w:rsid w:val="0019170F"/>
    <w:rsid w:val="00191813"/>
    <w:rsid w:val="00191882"/>
    <w:rsid w:val="00191BF0"/>
    <w:rsid w:val="00191C9A"/>
    <w:rsid w:val="00191CD1"/>
    <w:rsid w:val="00191D7C"/>
    <w:rsid w:val="00191EE0"/>
    <w:rsid w:val="00192031"/>
    <w:rsid w:val="0019230C"/>
    <w:rsid w:val="00192577"/>
    <w:rsid w:val="00192587"/>
    <w:rsid w:val="0019265C"/>
    <w:rsid w:val="001926CE"/>
    <w:rsid w:val="0019283F"/>
    <w:rsid w:val="001928AD"/>
    <w:rsid w:val="001928F7"/>
    <w:rsid w:val="0019290B"/>
    <w:rsid w:val="001929A9"/>
    <w:rsid w:val="001929D0"/>
    <w:rsid w:val="00192E25"/>
    <w:rsid w:val="00193060"/>
    <w:rsid w:val="001930AF"/>
    <w:rsid w:val="0019317A"/>
    <w:rsid w:val="0019326B"/>
    <w:rsid w:val="001932AA"/>
    <w:rsid w:val="001935C0"/>
    <w:rsid w:val="0019363F"/>
    <w:rsid w:val="001936C1"/>
    <w:rsid w:val="0019370C"/>
    <w:rsid w:val="00193745"/>
    <w:rsid w:val="001938EF"/>
    <w:rsid w:val="0019392E"/>
    <w:rsid w:val="001939E7"/>
    <w:rsid w:val="00193B7D"/>
    <w:rsid w:val="00193BF9"/>
    <w:rsid w:val="00193C63"/>
    <w:rsid w:val="00193DE1"/>
    <w:rsid w:val="0019401E"/>
    <w:rsid w:val="0019405F"/>
    <w:rsid w:val="001940E7"/>
    <w:rsid w:val="0019410E"/>
    <w:rsid w:val="001942B2"/>
    <w:rsid w:val="001943A3"/>
    <w:rsid w:val="0019442C"/>
    <w:rsid w:val="00194536"/>
    <w:rsid w:val="0019462E"/>
    <w:rsid w:val="0019472D"/>
    <w:rsid w:val="00194898"/>
    <w:rsid w:val="00194942"/>
    <w:rsid w:val="00194A35"/>
    <w:rsid w:val="00194A7F"/>
    <w:rsid w:val="00194C74"/>
    <w:rsid w:val="00194D59"/>
    <w:rsid w:val="00194E21"/>
    <w:rsid w:val="00194F0F"/>
    <w:rsid w:val="00194F2E"/>
    <w:rsid w:val="00194F70"/>
    <w:rsid w:val="00194FD6"/>
    <w:rsid w:val="00195028"/>
    <w:rsid w:val="001950A1"/>
    <w:rsid w:val="0019516C"/>
    <w:rsid w:val="001952AC"/>
    <w:rsid w:val="001952B4"/>
    <w:rsid w:val="00195340"/>
    <w:rsid w:val="0019549C"/>
    <w:rsid w:val="00195524"/>
    <w:rsid w:val="00195782"/>
    <w:rsid w:val="0019582C"/>
    <w:rsid w:val="00195835"/>
    <w:rsid w:val="00195883"/>
    <w:rsid w:val="00195A15"/>
    <w:rsid w:val="00195A53"/>
    <w:rsid w:val="00195B76"/>
    <w:rsid w:val="00195BA1"/>
    <w:rsid w:val="00195C97"/>
    <w:rsid w:val="00195E54"/>
    <w:rsid w:val="00195F8F"/>
    <w:rsid w:val="00196168"/>
    <w:rsid w:val="0019629C"/>
    <w:rsid w:val="0019637B"/>
    <w:rsid w:val="0019652C"/>
    <w:rsid w:val="0019655A"/>
    <w:rsid w:val="00196591"/>
    <w:rsid w:val="00196598"/>
    <w:rsid w:val="001965F8"/>
    <w:rsid w:val="0019687A"/>
    <w:rsid w:val="0019698F"/>
    <w:rsid w:val="00196994"/>
    <w:rsid w:val="001969B6"/>
    <w:rsid w:val="00196AD8"/>
    <w:rsid w:val="00196BBE"/>
    <w:rsid w:val="00196CA9"/>
    <w:rsid w:val="00196E45"/>
    <w:rsid w:val="00196EDE"/>
    <w:rsid w:val="00196F0B"/>
    <w:rsid w:val="00196F4C"/>
    <w:rsid w:val="00197014"/>
    <w:rsid w:val="00197032"/>
    <w:rsid w:val="001970F8"/>
    <w:rsid w:val="0019714E"/>
    <w:rsid w:val="0019729D"/>
    <w:rsid w:val="0019737E"/>
    <w:rsid w:val="0019746E"/>
    <w:rsid w:val="00197511"/>
    <w:rsid w:val="001975AF"/>
    <w:rsid w:val="001976A6"/>
    <w:rsid w:val="001976B9"/>
    <w:rsid w:val="001978CE"/>
    <w:rsid w:val="001979A0"/>
    <w:rsid w:val="001979C8"/>
    <w:rsid w:val="00197B86"/>
    <w:rsid w:val="00197B87"/>
    <w:rsid w:val="00197BFD"/>
    <w:rsid w:val="00197C0E"/>
    <w:rsid w:val="00197CE0"/>
    <w:rsid w:val="00197D43"/>
    <w:rsid w:val="00197E0D"/>
    <w:rsid w:val="00197E71"/>
    <w:rsid w:val="00197E7D"/>
    <w:rsid w:val="0019EBBE"/>
    <w:rsid w:val="001A0143"/>
    <w:rsid w:val="001A01BA"/>
    <w:rsid w:val="001A01DA"/>
    <w:rsid w:val="001A01EA"/>
    <w:rsid w:val="001A034E"/>
    <w:rsid w:val="001A0375"/>
    <w:rsid w:val="001A0475"/>
    <w:rsid w:val="001A0545"/>
    <w:rsid w:val="001A0595"/>
    <w:rsid w:val="001A064B"/>
    <w:rsid w:val="001A0668"/>
    <w:rsid w:val="001A066D"/>
    <w:rsid w:val="001A06B7"/>
    <w:rsid w:val="001A09CE"/>
    <w:rsid w:val="001A0A07"/>
    <w:rsid w:val="001A0A46"/>
    <w:rsid w:val="001A0B83"/>
    <w:rsid w:val="001A0C2D"/>
    <w:rsid w:val="001A0D63"/>
    <w:rsid w:val="001A0D98"/>
    <w:rsid w:val="001A0EB6"/>
    <w:rsid w:val="001A0F11"/>
    <w:rsid w:val="001A0F5A"/>
    <w:rsid w:val="001A0FC0"/>
    <w:rsid w:val="001A100B"/>
    <w:rsid w:val="001A10D9"/>
    <w:rsid w:val="001A1112"/>
    <w:rsid w:val="001A1122"/>
    <w:rsid w:val="001A11B2"/>
    <w:rsid w:val="001A11C1"/>
    <w:rsid w:val="001A120E"/>
    <w:rsid w:val="001A123D"/>
    <w:rsid w:val="001A124E"/>
    <w:rsid w:val="001A1306"/>
    <w:rsid w:val="001A1315"/>
    <w:rsid w:val="001A141A"/>
    <w:rsid w:val="001A143D"/>
    <w:rsid w:val="001A14FB"/>
    <w:rsid w:val="001A1516"/>
    <w:rsid w:val="001A15D4"/>
    <w:rsid w:val="001A168C"/>
    <w:rsid w:val="001A17E2"/>
    <w:rsid w:val="001A18BC"/>
    <w:rsid w:val="001A1909"/>
    <w:rsid w:val="001A1921"/>
    <w:rsid w:val="001A1A9C"/>
    <w:rsid w:val="001A1BA5"/>
    <w:rsid w:val="001A1BAA"/>
    <w:rsid w:val="001A1BBE"/>
    <w:rsid w:val="001A1BC5"/>
    <w:rsid w:val="001A1C19"/>
    <w:rsid w:val="001A1C40"/>
    <w:rsid w:val="001A1E3A"/>
    <w:rsid w:val="001A1E59"/>
    <w:rsid w:val="001A1FBF"/>
    <w:rsid w:val="001A1FF6"/>
    <w:rsid w:val="001A200A"/>
    <w:rsid w:val="001A219C"/>
    <w:rsid w:val="001A2213"/>
    <w:rsid w:val="001A222E"/>
    <w:rsid w:val="001A227A"/>
    <w:rsid w:val="001A231B"/>
    <w:rsid w:val="001A23E2"/>
    <w:rsid w:val="001A2457"/>
    <w:rsid w:val="001A24D5"/>
    <w:rsid w:val="001A2635"/>
    <w:rsid w:val="001A2777"/>
    <w:rsid w:val="001A28B6"/>
    <w:rsid w:val="001A2A5D"/>
    <w:rsid w:val="001A2A63"/>
    <w:rsid w:val="001A2B37"/>
    <w:rsid w:val="001A2C62"/>
    <w:rsid w:val="001A2CC6"/>
    <w:rsid w:val="001A2F30"/>
    <w:rsid w:val="001A2F5F"/>
    <w:rsid w:val="001A2F91"/>
    <w:rsid w:val="001A32AF"/>
    <w:rsid w:val="001A36AB"/>
    <w:rsid w:val="001A36AD"/>
    <w:rsid w:val="001A3786"/>
    <w:rsid w:val="001A3865"/>
    <w:rsid w:val="001A3997"/>
    <w:rsid w:val="001A3C90"/>
    <w:rsid w:val="001A3DC5"/>
    <w:rsid w:val="001A3F08"/>
    <w:rsid w:val="001A3F2C"/>
    <w:rsid w:val="001A40CB"/>
    <w:rsid w:val="001A4172"/>
    <w:rsid w:val="001A42A4"/>
    <w:rsid w:val="001A440E"/>
    <w:rsid w:val="001A443F"/>
    <w:rsid w:val="001A44C3"/>
    <w:rsid w:val="001A451C"/>
    <w:rsid w:val="001A46C6"/>
    <w:rsid w:val="001A4711"/>
    <w:rsid w:val="001A483A"/>
    <w:rsid w:val="001A4C0D"/>
    <w:rsid w:val="001A4D29"/>
    <w:rsid w:val="001A4E4A"/>
    <w:rsid w:val="001A4EC6"/>
    <w:rsid w:val="001A4F16"/>
    <w:rsid w:val="001A4F7A"/>
    <w:rsid w:val="001A5183"/>
    <w:rsid w:val="001A51E4"/>
    <w:rsid w:val="001A52F1"/>
    <w:rsid w:val="001A5316"/>
    <w:rsid w:val="001A5327"/>
    <w:rsid w:val="001A532F"/>
    <w:rsid w:val="001A5544"/>
    <w:rsid w:val="001A5582"/>
    <w:rsid w:val="001A5636"/>
    <w:rsid w:val="001A565B"/>
    <w:rsid w:val="001A5731"/>
    <w:rsid w:val="001A586D"/>
    <w:rsid w:val="001A587E"/>
    <w:rsid w:val="001A5953"/>
    <w:rsid w:val="001A5B60"/>
    <w:rsid w:val="001A5B93"/>
    <w:rsid w:val="001A5BC6"/>
    <w:rsid w:val="001A5BFF"/>
    <w:rsid w:val="001A5D24"/>
    <w:rsid w:val="001A5D31"/>
    <w:rsid w:val="001A5D97"/>
    <w:rsid w:val="001A5E20"/>
    <w:rsid w:val="001A5E64"/>
    <w:rsid w:val="001A602F"/>
    <w:rsid w:val="001A610B"/>
    <w:rsid w:val="001A615F"/>
    <w:rsid w:val="001A61A5"/>
    <w:rsid w:val="001A6307"/>
    <w:rsid w:val="001A6363"/>
    <w:rsid w:val="001A6451"/>
    <w:rsid w:val="001A66D3"/>
    <w:rsid w:val="001A678F"/>
    <w:rsid w:val="001A6805"/>
    <w:rsid w:val="001A686A"/>
    <w:rsid w:val="001A68A2"/>
    <w:rsid w:val="001A68E5"/>
    <w:rsid w:val="001A68FC"/>
    <w:rsid w:val="001A6958"/>
    <w:rsid w:val="001A6960"/>
    <w:rsid w:val="001A6A3C"/>
    <w:rsid w:val="001A6B6A"/>
    <w:rsid w:val="001A6B7C"/>
    <w:rsid w:val="001A6D1F"/>
    <w:rsid w:val="001A6D61"/>
    <w:rsid w:val="001A6E55"/>
    <w:rsid w:val="001A6F14"/>
    <w:rsid w:val="001A7091"/>
    <w:rsid w:val="001A70F9"/>
    <w:rsid w:val="001A73D2"/>
    <w:rsid w:val="001A741E"/>
    <w:rsid w:val="001A7595"/>
    <w:rsid w:val="001A75B8"/>
    <w:rsid w:val="001A7626"/>
    <w:rsid w:val="001A7775"/>
    <w:rsid w:val="001A7A56"/>
    <w:rsid w:val="001A7A6F"/>
    <w:rsid w:val="001A7B4D"/>
    <w:rsid w:val="001A7B8E"/>
    <w:rsid w:val="001A7BB2"/>
    <w:rsid w:val="001A7F17"/>
    <w:rsid w:val="001B02A5"/>
    <w:rsid w:val="001B0302"/>
    <w:rsid w:val="001B033E"/>
    <w:rsid w:val="001B041C"/>
    <w:rsid w:val="001B0446"/>
    <w:rsid w:val="001B065C"/>
    <w:rsid w:val="001B08FE"/>
    <w:rsid w:val="001B0A41"/>
    <w:rsid w:val="001B0ABD"/>
    <w:rsid w:val="001B0B41"/>
    <w:rsid w:val="001B0C19"/>
    <w:rsid w:val="001B0D9F"/>
    <w:rsid w:val="001B0E59"/>
    <w:rsid w:val="001B1094"/>
    <w:rsid w:val="001B10C1"/>
    <w:rsid w:val="001B12EC"/>
    <w:rsid w:val="001B1342"/>
    <w:rsid w:val="001B135E"/>
    <w:rsid w:val="001B13C9"/>
    <w:rsid w:val="001B147D"/>
    <w:rsid w:val="001B163E"/>
    <w:rsid w:val="001B1688"/>
    <w:rsid w:val="001B18F0"/>
    <w:rsid w:val="001B1A00"/>
    <w:rsid w:val="001B1B88"/>
    <w:rsid w:val="001B1C29"/>
    <w:rsid w:val="001B1C9B"/>
    <w:rsid w:val="001B1D81"/>
    <w:rsid w:val="001B1E7B"/>
    <w:rsid w:val="001B1F23"/>
    <w:rsid w:val="001B2084"/>
    <w:rsid w:val="001B217A"/>
    <w:rsid w:val="001B2192"/>
    <w:rsid w:val="001B2219"/>
    <w:rsid w:val="001B2237"/>
    <w:rsid w:val="001B2290"/>
    <w:rsid w:val="001B22DC"/>
    <w:rsid w:val="001B237D"/>
    <w:rsid w:val="001B23B9"/>
    <w:rsid w:val="001B2416"/>
    <w:rsid w:val="001B24ED"/>
    <w:rsid w:val="001B274E"/>
    <w:rsid w:val="001B27C7"/>
    <w:rsid w:val="001B27F7"/>
    <w:rsid w:val="001B2903"/>
    <w:rsid w:val="001B2A28"/>
    <w:rsid w:val="001B2A55"/>
    <w:rsid w:val="001B2B57"/>
    <w:rsid w:val="001B2D84"/>
    <w:rsid w:val="001B2E50"/>
    <w:rsid w:val="001B3069"/>
    <w:rsid w:val="001B3399"/>
    <w:rsid w:val="001B3422"/>
    <w:rsid w:val="001B3639"/>
    <w:rsid w:val="001B3640"/>
    <w:rsid w:val="001B3749"/>
    <w:rsid w:val="001B3762"/>
    <w:rsid w:val="001B3891"/>
    <w:rsid w:val="001B3975"/>
    <w:rsid w:val="001B39DB"/>
    <w:rsid w:val="001B3B1B"/>
    <w:rsid w:val="001B3B2C"/>
    <w:rsid w:val="001B3D7F"/>
    <w:rsid w:val="001B3EA6"/>
    <w:rsid w:val="001B3F49"/>
    <w:rsid w:val="001B409C"/>
    <w:rsid w:val="001B410A"/>
    <w:rsid w:val="001B411D"/>
    <w:rsid w:val="001B41CD"/>
    <w:rsid w:val="001B41FB"/>
    <w:rsid w:val="001B426A"/>
    <w:rsid w:val="001B4555"/>
    <w:rsid w:val="001B45F6"/>
    <w:rsid w:val="001B470F"/>
    <w:rsid w:val="001B47D7"/>
    <w:rsid w:val="001B48F6"/>
    <w:rsid w:val="001B4921"/>
    <w:rsid w:val="001B4975"/>
    <w:rsid w:val="001B4A8C"/>
    <w:rsid w:val="001B4AF8"/>
    <w:rsid w:val="001B4D26"/>
    <w:rsid w:val="001B4D42"/>
    <w:rsid w:val="001B4FC1"/>
    <w:rsid w:val="001B51C9"/>
    <w:rsid w:val="001B5204"/>
    <w:rsid w:val="001B53D1"/>
    <w:rsid w:val="001B5405"/>
    <w:rsid w:val="001B5501"/>
    <w:rsid w:val="001B5632"/>
    <w:rsid w:val="001B567C"/>
    <w:rsid w:val="001B57A4"/>
    <w:rsid w:val="001B5873"/>
    <w:rsid w:val="001B5983"/>
    <w:rsid w:val="001B5F1E"/>
    <w:rsid w:val="001B5F2D"/>
    <w:rsid w:val="001B5FAD"/>
    <w:rsid w:val="001B61DB"/>
    <w:rsid w:val="001B634D"/>
    <w:rsid w:val="001B63B9"/>
    <w:rsid w:val="001B6438"/>
    <w:rsid w:val="001B6482"/>
    <w:rsid w:val="001B673C"/>
    <w:rsid w:val="001B6793"/>
    <w:rsid w:val="001B67D6"/>
    <w:rsid w:val="001B67E4"/>
    <w:rsid w:val="001B6803"/>
    <w:rsid w:val="001B6A75"/>
    <w:rsid w:val="001B6C4E"/>
    <w:rsid w:val="001B6E92"/>
    <w:rsid w:val="001B709C"/>
    <w:rsid w:val="001B70D2"/>
    <w:rsid w:val="001B70FD"/>
    <w:rsid w:val="001B7265"/>
    <w:rsid w:val="001B7273"/>
    <w:rsid w:val="001B7350"/>
    <w:rsid w:val="001B7409"/>
    <w:rsid w:val="001B74D7"/>
    <w:rsid w:val="001B7541"/>
    <w:rsid w:val="001B78DE"/>
    <w:rsid w:val="001B7C57"/>
    <w:rsid w:val="001B7C88"/>
    <w:rsid w:val="001B7DA1"/>
    <w:rsid w:val="001B7DD5"/>
    <w:rsid w:val="001B7EE9"/>
    <w:rsid w:val="001B7FAD"/>
    <w:rsid w:val="001C00B7"/>
    <w:rsid w:val="001C08EE"/>
    <w:rsid w:val="001C0913"/>
    <w:rsid w:val="001C0AD6"/>
    <w:rsid w:val="001C0AFF"/>
    <w:rsid w:val="001C0B06"/>
    <w:rsid w:val="001C0DF0"/>
    <w:rsid w:val="001C0E0C"/>
    <w:rsid w:val="001C0E8B"/>
    <w:rsid w:val="001C102E"/>
    <w:rsid w:val="001C1197"/>
    <w:rsid w:val="001C1297"/>
    <w:rsid w:val="001C13BD"/>
    <w:rsid w:val="001C13FD"/>
    <w:rsid w:val="001C1401"/>
    <w:rsid w:val="001C1534"/>
    <w:rsid w:val="001C163A"/>
    <w:rsid w:val="001C17A5"/>
    <w:rsid w:val="001C18F9"/>
    <w:rsid w:val="001C1AE6"/>
    <w:rsid w:val="001C1B88"/>
    <w:rsid w:val="001C1C82"/>
    <w:rsid w:val="001C1E42"/>
    <w:rsid w:val="001C1E9F"/>
    <w:rsid w:val="001C1EA6"/>
    <w:rsid w:val="001C1F14"/>
    <w:rsid w:val="001C1FD2"/>
    <w:rsid w:val="001C2029"/>
    <w:rsid w:val="001C2175"/>
    <w:rsid w:val="001C21FA"/>
    <w:rsid w:val="001C2288"/>
    <w:rsid w:val="001C2329"/>
    <w:rsid w:val="001C23D6"/>
    <w:rsid w:val="001C23EF"/>
    <w:rsid w:val="001C240F"/>
    <w:rsid w:val="001C242F"/>
    <w:rsid w:val="001C2615"/>
    <w:rsid w:val="001C2620"/>
    <w:rsid w:val="001C28A0"/>
    <w:rsid w:val="001C299D"/>
    <w:rsid w:val="001C29C1"/>
    <w:rsid w:val="001C29C7"/>
    <w:rsid w:val="001C2BD8"/>
    <w:rsid w:val="001C2E91"/>
    <w:rsid w:val="001C2FF4"/>
    <w:rsid w:val="001C32D9"/>
    <w:rsid w:val="001C3355"/>
    <w:rsid w:val="001C3574"/>
    <w:rsid w:val="001C38A9"/>
    <w:rsid w:val="001C3952"/>
    <w:rsid w:val="001C3AAC"/>
    <w:rsid w:val="001C3BC4"/>
    <w:rsid w:val="001C3C9D"/>
    <w:rsid w:val="001C3F75"/>
    <w:rsid w:val="001C3F79"/>
    <w:rsid w:val="001C406A"/>
    <w:rsid w:val="001C4122"/>
    <w:rsid w:val="001C4141"/>
    <w:rsid w:val="001C4391"/>
    <w:rsid w:val="001C4631"/>
    <w:rsid w:val="001C4650"/>
    <w:rsid w:val="001C4747"/>
    <w:rsid w:val="001C481B"/>
    <w:rsid w:val="001C4831"/>
    <w:rsid w:val="001C48CC"/>
    <w:rsid w:val="001C505D"/>
    <w:rsid w:val="001C534E"/>
    <w:rsid w:val="001C5517"/>
    <w:rsid w:val="001C552F"/>
    <w:rsid w:val="001C55D4"/>
    <w:rsid w:val="001C55DE"/>
    <w:rsid w:val="001C5603"/>
    <w:rsid w:val="001C5654"/>
    <w:rsid w:val="001C5663"/>
    <w:rsid w:val="001C56BC"/>
    <w:rsid w:val="001C56EF"/>
    <w:rsid w:val="001C5866"/>
    <w:rsid w:val="001C59E8"/>
    <w:rsid w:val="001C5BAF"/>
    <w:rsid w:val="001C5C25"/>
    <w:rsid w:val="001C5CFA"/>
    <w:rsid w:val="001C61E6"/>
    <w:rsid w:val="001C6206"/>
    <w:rsid w:val="001C6238"/>
    <w:rsid w:val="001C6262"/>
    <w:rsid w:val="001C62AB"/>
    <w:rsid w:val="001C64EE"/>
    <w:rsid w:val="001C651F"/>
    <w:rsid w:val="001C6647"/>
    <w:rsid w:val="001C66CC"/>
    <w:rsid w:val="001C674A"/>
    <w:rsid w:val="001C68BA"/>
    <w:rsid w:val="001C6ABA"/>
    <w:rsid w:val="001C6AC5"/>
    <w:rsid w:val="001C6AC8"/>
    <w:rsid w:val="001C6AD3"/>
    <w:rsid w:val="001C6BE9"/>
    <w:rsid w:val="001C6CF5"/>
    <w:rsid w:val="001C6D9B"/>
    <w:rsid w:val="001C6E4B"/>
    <w:rsid w:val="001C6F9E"/>
    <w:rsid w:val="001C70EF"/>
    <w:rsid w:val="001C72BF"/>
    <w:rsid w:val="001C754F"/>
    <w:rsid w:val="001C7576"/>
    <w:rsid w:val="001C767C"/>
    <w:rsid w:val="001C76AF"/>
    <w:rsid w:val="001C770D"/>
    <w:rsid w:val="001C77C9"/>
    <w:rsid w:val="001C7820"/>
    <w:rsid w:val="001C788D"/>
    <w:rsid w:val="001C78DA"/>
    <w:rsid w:val="001C7A43"/>
    <w:rsid w:val="001C7A4E"/>
    <w:rsid w:val="001C7B45"/>
    <w:rsid w:val="001C7B68"/>
    <w:rsid w:val="001C7B92"/>
    <w:rsid w:val="001C7D1E"/>
    <w:rsid w:val="001C7DAC"/>
    <w:rsid w:val="001D0106"/>
    <w:rsid w:val="001D02D2"/>
    <w:rsid w:val="001D03B2"/>
    <w:rsid w:val="001D03CC"/>
    <w:rsid w:val="001D03DE"/>
    <w:rsid w:val="001D0409"/>
    <w:rsid w:val="001D05C5"/>
    <w:rsid w:val="001D0720"/>
    <w:rsid w:val="001D0781"/>
    <w:rsid w:val="001D0924"/>
    <w:rsid w:val="001D09A2"/>
    <w:rsid w:val="001D09A6"/>
    <w:rsid w:val="001D09AC"/>
    <w:rsid w:val="001D09F2"/>
    <w:rsid w:val="001D0A3A"/>
    <w:rsid w:val="001D0B5A"/>
    <w:rsid w:val="001D0B8C"/>
    <w:rsid w:val="001D0BEE"/>
    <w:rsid w:val="001D0DC2"/>
    <w:rsid w:val="001D0DE0"/>
    <w:rsid w:val="001D0FF6"/>
    <w:rsid w:val="001D1024"/>
    <w:rsid w:val="001D10BF"/>
    <w:rsid w:val="001D115B"/>
    <w:rsid w:val="001D115F"/>
    <w:rsid w:val="001D12DF"/>
    <w:rsid w:val="001D1387"/>
    <w:rsid w:val="001D1428"/>
    <w:rsid w:val="001D14D0"/>
    <w:rsid w:val="001D151C"/>
    <w:rsid w:val="001D1536"/>
    <w:rsid w:val="001D1589"/>
    <w:rsid w:val="001D15A0"/>
    <w:rsid w:val="001D15A5"/>
    <w:rsid w:val="001D16A2"/>
    <w:rsid w:val="001D171B"/>
    <w:rsid w:val="001D174F"/>
    <w:rsid w:val="001D17C3"/>
    <w:rsid w:val="001D186F"/>
    <w:rsid w:val="001D18E7"/>
    <w:rsid w:val="001D195A"/>
    <w:rsid w:val="001D1AE3"/>
    <w:rsid w:val="001D1D91"/>
    <w:rsid w:val="001D1D97"/>
    <w:rsid w:val="001D1E0E"/>
    <w:rsid w:val="001D1F17"/>
    <w:rsid w:val="001D20F9"/>
    <w:rsid w:val="001D2136"/>
    <w:rsid w:val="001D21B4"/>
    <w:rsid w:val="001D21C9"/>
    <w:rsid w:val="001D2218"/>
    <w:rsid w:val="001D227F"/>
    <w:rsid w:val="001D229A"/>
    <w:rsid w:val="001D239F"/>
    <w:rsid w:val="001D2479"/>
    <w:rsid w:val="001D25F4"/>
    <w:rsid w:val="001D2681"/>
    <w:rsid w:val="001D26D8"/>
    <w:rsid w:val="001D274A"/>
    <w:rsid w:val="001D2827"/>
    <w:rsid w:val="001D2888"/>
    <w:rsid w:val="001D28B6"/>
    <w:rsid w:val="001D28F8"/>
    <w:rsid w:val="001D2A3A"/>
    <w:rsid w:val="001D2A88"/>
    <w:rsid w:val="001D2B1D"/>
    <w:rsid w:val="001D2C32"/>
    <w:rsid w:val="001D2CAA"/>
    <w:rsid w:val="001D2CD4"/>
    <w:rsid w:val="001D2DE6"/>
    <w:rsid w:val="001D2F15"/>
    <w:rsid w:val="001D2F73"/>
    <w:rsid w:val="001D30F4"/>
    <w:rsid w:val="001D3281"/>
    <w:rsid w:val="001D32CF"/>
    <w:rsid w:val="001D331F"/>
    <w:rsid w:val="001D34F9"/>
    <w:rsid w:val="001D351E"/>
    <w:rsid w:val="001D36C2"/>
    <w:rsid w:val="001D385A"/>
    <w:rsid w:val="001D3B3D"/>
    <w:rsid w:val="001D3E8E"/>
    <w:rsid w:val="001D3FDC"/>
    <w:rsid w:val="001D4201"/>
    <w:rsid w:val="001D4233"/>
    <w:rsid w:val="001D423D"/>
    <w:rsid w:val="001D4327"/>
    <w:rsid w:val="001D4362"/>
    <w:rsid w:val="001D43A2"/>
    <w:rsid w:val="001D44A7"/>
    <w:rsid w:val="001D44D2"/>
    <w:rsid w:val="001D459C"/>
    <w:rsid w:val="001D464F"/>
    <w:rsid w:val="001D47FE"/>
    <w:rsid w:val="001D47FF"/>
    <w:rsid w:val="001D4D89"/>
    <w:rsid w:val="001D4E35"/>
    <w:rsid w:val="001D4F9D"/>
    <w:rsid w:val="001D5028"/>
    <w:rsid w:val="001D5171"/>
    <w:rsid w:val="001D51F2"/>
    <w:rsid w:val="001D523D"/>
    <w:rsid w:val="001D528C"/>
    <w:rsid w:val="001D52BD"/>
    <w:rsid w:val="001D537C"/>
    <w:rsid w:val="001D548D"/>
    <w:rsid w:val="001D5509"/>
    <w:rsid w:val="001D552F"/>
    <w:rsid w:val="001D5647"/>
    <w:rsid w:val="001D569E"/>
    <w:rsid w:val="001D5A7C"/>
    <w:rsid w:val="001D5ADD"/>
    <w:rsid w:val="001D5C07"/>
    <w:rsid w:val="001D5E7C"/>
    <w:rsid w:val="001D5EE7"/>
    <w:rsid w:val="001D5F89"/>
    <w:rsid w:val="001D6162"/>
    <w:rsid w:val="001D6245"/>
    <w:rsid w:val="001D62F7"/>
    <w:rsid w:val="001D6357"/>
    <w:rsid w:val="001D6755"/>
    <w:rsid w:val="001D69B2"/>
    <w:rsid w:val="001D6A9F"/>
    <w:rsid w:val="001D6C39"/>
    <w:rsid w:val="001D6C7E"/>
    <w:rsid w:val="001D6D7B"/>
    <w:rsid w:val="001D6E0E"/>
    <w:rsid w:val="001D6E72"/>
    <w:rsid w:val="001D6EA3"/>
    <w:rsid w:val="001D6F3A"/>
    <w:rsid w:val="001D6F47"/>
    <w:rsid w:val="001D6F66"/>
    <w:rsid w:val="001D6F7B"/>
    <w:rsid w:val="001D7047"/>
    <w:rsid w:val="001D724E"/>
    <w:rsid w:val="001D726F"/>
    <w:rsid w:val="001D7425"/>
    <w:rsid w:val="001D74CC"/>
    <w:rsid w:val="001D74E8"/>
    <w:rsid w:val="001D7698"/>
    <w:rsid w:val="001D7710"/>
    <w:rsid w:val="001D786A"/>
    <w:rsid w:val="001D7898"/>
    <w:rsid w:val="001D7A57"/>
    <w:rsid w:val="001D7B8B"/>
    <w:rsid w:val="001D7DD6"/>
    <w:rsid w:val="001D7DF5"/>
    <w:rsid w:val="001D7FB3"/>
    <w:rsid w:val="001D86E0"/>
    <w:rsid w:val="001E0052"/>
    <w:rsid w:val="001E0125"/>
    <w:rsid w:val="001E0139"/>
    <w:rsid w:val="001E0329"/>
    <w:rsid w:val="001E03EC"/>
    <w:rsid w:val="001E043D"/>
    <w:rsid w:val="001E0674"/>
    <w:rsid w:val="001E0762"/>
    <w:rsid w:val="001E07FA"/>
    <w:rsid w:val="001E0A83"/>
    <w:rsid w:val="001E0AB1"/>
    <w:rsid w:val="001E0BF7"/>
    <w:rsid w:val="001E0C10"/>
    <w:rsid w:val="001E0CA9"/>
    <w:rsid w:val="001E0DBD"/>
    <w:rsid w:val="001E0DE5"/>
    <w:rsid w:val="001E0E01"/>
    <w:rsid w:val="001E0E2E"/>
    <w:rsid w:val="001E0F61"/>
    <w:rsid w:val="001E10BB"/>
    <w:rsid w:val="001E11A7"/>
    <w:rsid w:val="001E11D3"/>
    <w:rsid w:val="001E121B"/>
    <w:rsid w:val="001E1438"/>
    <w:rsid w:val="001E1475"/>
    <w:rsid w:val="001E149A"/>
    <w:rsid w:val="001E16FF"/>
    <w:rsid w:val="001E1886"/>
    <w:rsid w:val="001E19BC"/>
    <w:rsid w:val="001E1B0C"/>
    <w:rsid w:val="001E1B60"/>
    <w:rsid w:val="001E1C0C"/>
    <w:rsid w:val="001E1D1F"/>
    <w:rsid w:val="001E1D75"/>
    <w:rsid w:val="001E1D9F"/>
    <w:rsid w:val="001E1E23"/>
    <w:rsid w:val="001E1EB6"/>
    <w:rsid w:val="001E1EF0"/>
    <w:rsid w:val="001E1F36"/>
    <w:rsid w:val="001E2024"/>
    <w:rsid w:val="001E2053"/>
    <w:rsid w:val="001E20E3"/>
    <w:rsid w:val="001E2101"/>
    <w:rsid w:val="001E2113"/>
    <w:rsid w:val="001E21AC"/>
    <w:rsid w:val="001E220F"/>
    <w:rsid w:val="001E261B"/>
    <w:rsid w:val="001E2772"/>
    <w:rsid w:val="001E2836"/>
    <w:rsid w:val="001E2846"/>
    <w:rsid w:val="001E286B"/>
    <w:rsid w:val="001E287D"/>
    <w:rsid w:val="001E296E"/>
    <w:rsid w:val="001E2B7B"/>
    <w:rsid w:val="001E2C45"/>
    <w:rsid w:val="001E2CFB"/>
    <w:rsid w:val="001E2EAA"/>
    <w:rsid w:val="001E2F99"/>
    <w:rsid w:val="001E300D"/>
    <w:rsid w:val="001E317A"/>
    <w:rsid w:val="001E322D"/>
    <w:rsid w:val="001E3250"/>
    <w:rsid w:val="001E32CD"/>
    <w:rsid w:val="001E32EE"/>
    <w:rsid w:val="001E32FF"/>
    <w:rsid w:val="001E3301"/>
    <w:rsid w:val="001E347B"/>
    <w:rsid w:val="001E362E"/>
    <w:rsid w:val="001E38C1"/>
    <w:rsid w:val="001E38D4"/>
    <w:rsid w:val="001E3A08"/>
    <w:rsid w:val="001E3A7F"/>
    <w:rsid w:val="001E3B54"/>
    <w:rsid w:val="001E3B5B"/>
    <w:rsid w:val="001E3CA1"/>
    <w:rsid w:val="001E3CA6"/>
    <w:rsid w:val="001E3DB4"/>
    <w:rsid w:val="001E40AA"/>
    <w:rsid w:val="001E40AB"/>
    <w:rsid w:val="001E4272"/>
    <w:rsid w:val="001E4364"/>
    <w:rsid w:val="001E4407"/>
    <w:rsid w:val="001E46E3"/>
    <w:rsid w:val="001E46FE"/>
    <w:rsid w:val="001E4750"/>
    <w:rsid w:val="001E478C"/>
    <w:rsid w:val="001E47AD"/>
    <w:rsid w:val="001E492A"/>
    <w:rsid w:val="001E4958"/>
    <w:rsid w:val="001E4959"/>
    <w:rsid w:val="001E4998"/>
    <w:rsid w:val="001E49CA"/>
    <w:rsid w:val="001E4B64"/>
    <w:rsid w:val="001E4D5B"/>
    <w:rsid w:val="001E4DCB"/>
    <w:rsid w:val="001E4EC2"/>
    <w:rsid w:val="001E5045"/>
    <w:rsid w:val="001E516E"/>
    <w:rsid w:val="001E52C5"/>
    <w:rsid w:val="001E547C"/>
    <w:rsid w:val="001E5494"/>
    <w:rsid w:val="001E584E"/>
    <w:rsid w:val="001E5876"/>
    <w:rsid w:val="001E5878"/>
    <w:rsid w:val="001E5882"/>
    <w:rsid w:val="001E5A98"/>
    <w:rsid w:val="001E5AE1"/>
    <w:rsid w:val="001E5CEE"/>
    <w:rsid w:val="001E600E"/>
    <w:rsid w:val="001E60C3"/>
    <w:rsid w:val="001E6190"/>
    <w:rsid w:val="001E627F"/>
    <w:rsid w:val="001E6290"/>
    <w:rsid w:val="001E629D"/>
    <w:rsid w:val="001E6367"/>
    <w:rsid w:val="001E6451"/>
    <w:rsid w:val="001E655C"/>
    <w:rsid w:val="001E6601"/>
    <w:rsid w:val="001E6636"/>
    <w:rsid w:val="001E66BC"/>
    <w:rsid w:val="001E6802"/>
    <w:rsid w:val="001E6874"/>
    <w:rsid w:val="001E68FA"/>
    <w:rsid w:val="001E6A26"/>
    <w:rsid w:val="001E6A7C"/>
    <w:rsid w:val="001E6BE1"/>
    <w:rsid w:val="001E6CF0"/>
    <w:rsid w:val="001E6CF8"/>
    <w:rsid w:val="001E6D33"/>
    <w:rsid w:val="001E6DDC"/>
    <w:rsid w:val="001E6E30"/>
    <w:rsid w:val="001E6E59"/>
    <w:rsid w:val="001E6F13"/>
    <w:rsid w:val="001E700C"/>
    <w:rsid w:val="001E7071"/>
    <w:rsid w:val="001E70FF"/>
    <w:rsid w:val="001E71B0"/>
    <w:rsid w:val="001E71E2"/>
    <w:rsid w:val="001E74A6"/>
    <w:rsid w:val="001E7693"/>
    <w:rsid w:val="001E7706"/>
    <w:rsid w:val="001E7725"/>
    <w:rsid w:val="001E79BF"/>
    <w:rsid w:val="001E7B4A"/>
    <w:rsid w:val="001E7B92"/>
    <w:rsid w:val="001E7D18"/>
    <w:rsid w:val="001E7E48"/>
    <w:rsid w:val="001E7F1C"/>
    <w:rsid w:val="001F005E"/>
    <w:rsid w:val="001F01C7"/>
    <w:rsid w:val="001F0330"/>
    <w:rsid w:val="001F0360"/>
    <w:rsid w:val="001F03B7"/>
    <w:rsid w:val="001F0483"/>
    <w:rsid w:val="001F04DB"/>
    <w:rsid w:val="001F0501"/>
    <w:rsid w:val="001F05EC"/>
    <w:rsid w:val="001F072C"/>
    <w:rsid w:val="001F07F2"/>
    <w:rsid w:val="001F0864"/>
    <w:rsid w:val="001F087D"/>
    <w:rsid w:val="001F0A13"/>
    <w:rsid w:val="001F0A82"/>
    <w:rsid w:val="001F0BB8"/>
    <w:rsid w:val="001F0BF0"/>
    <w:rsid w:val="001F0C82"/>
    <w:rsid w:val="001F0E09"/>
    <w:rsid w:val="001F0EA9"/>
    <w:rsid w:val="001F0EBA"/>
    <w:rsid w:val="001F10F2"/>
    <w:rsid w:val="001F1123"/>
    <w:rsid w:val="001F1159"/>
    <w:rsid w:val="001F1219"/>
    <w:rsid w:val="001F123F"/>
    <w:rsid w:val="001F1266"/>
    <w:rsid w:val="001F135D"/>
    <w:rsid w:val="001F1615"/>
    <w:rsid w:val="001F16AD"/>
    <w:rsid w:val="001F16D2"/>
    <w:rsid w:val="001F1776"/>
    <w:rsid w:val="001F1947"/>
    <w:rsid w:val="001F19C9"/>
    <w:rsid w:val="001F1A6B"/>
    <w:rsid w:val="001F1B76"/>
    <w:rsid w:val="001F1BBD"/>
    <w:rsid w:val="001F1BEB"/>
    <w:rsid w:val="001F1CC4"/>
    <w:rsid w:val="001F1CCB"/>
    <w:rsid w:val="001F1D3A"/>
    <w:rsid w:val="001F1DF4"/>
    <w:rsid w:val="001F1F9A"/>
    <w:rsid w:val="001F211B"/>
    <w:rsid w:val="001F221D"/>
    <w:rsid w:val="001F241A"/>
    <w:rsid w:val="001F251B"/>
    <w:rsid w:val="001F25E4"/>
    <w:rsid w:val="001F29BB"/>
    <w:rsid w:val="001F29F0"/>
    <w:rsid w:val="001F2A15"/>
    <w:rsid w:val="001F2B45"/>
    <w:rsid w:val="001F2C6D"/>
    <w:rsid w:val="001F2C87"/>
    <w:rsid w:val="001F2CC1"/>
    <w:rsid w:val="001F2D6C"/>
    <w:rsid w:val="001F2DF3"/>
    <w:rsid w:val="001F2EE7"/>
    <w:rsid w:val="001F30FB"/>
    <w:rsid w:val="001F31CC"/>
    <w:rsid w:val="001F3211"/>
    <w:rsid w:val="001F326D"/>
    <w:rsid w:val="001F33FC"/>
    <w:rsid w:val="001F343C"/>
    <w:rsid w:val="001F38CB"/>
    <w:rsid w:val="001F3900"/>
    <w:rsid w:val="001F3A2A"/>
    <w:rsid w:val="001F3AA2"/>
    <w:rsid w:val="001F40D8"/>
    <w:rsid w:val="001F413C"/>
    <w:rsid w:val="001F41A2"/>
    <w:rsid w:val="001F41E7"/>
    <w:rsid w:val="001F426A"/>
    <w:rsid w:val="001F426D"/>
    <w:rsid w:val="001F4334"/>
    <w:rsid w:val="001F434B"/>
    <w:rsid w:val="001F4445"/>
    <w:rsid w:val="001F4471"/>
    <w:rsid w:val="001F449F"/>
    <w:rsid w:val="001F44D8"/>
    <w:rsid w:val="001F4587"/>
    <w:rsid w:val="001F469A"/>
    <w:rsid w:val="001F475F"/>
    <w:rsid w:val="001F477E"/>
    <w:rsid w:val="001F47EB"/>
    <w:rsid w:val="001F48A4"/>
    <w:rsid w:val="001F48B9"/>
    <w:rsid w:val="001F4B51"/>
    <w:rsid w:val="001F4BBE"/>
    <w:rsid w:val="001F4C04"/>
    <w:rsid w:val="001F4CB3"/>
    <w:rsid w:val="001F4CD6"/>
    <w:rsid w:val="001F4DBC"/>
    <w:rsid w:val="001F4FF9"/>
    <w:rsid w:val="001F5073"/>
    <w:rsid w:val="001F50D3"/>
    <w:rsid w:val="001F5138"/>
    <w:rsid w:val="001F515A"/>
    <w:rsid w:val="001F5245"/>
    <w:rsid w:val="001F5293"/>
    <w:rsid w:val="001F53EA"/>
    <w:rsid w:val="001F5534"/>
    <w:rsid w:val="001F57E3"/>
    <w:rsid w:val="001F5820"/>
    <w:rsid w:val="001F58FF"/>
    <w:rsid w:val="001F592D"/>
    <w:rsid w:val="001F5A5A"/>
    <w:rsid w:val="001F5AC1"/>
    <w:rsid w:val="001F5B1B"/>
    <w:rsid w:val="001F5C35"/>
    <w:rsid w:val="001F5C88"/>
    <w:rsid w:val="001F5EF6"/>
    <w:rsid w:val="001F5F5B"/>
    <w:rsid w:val="001F5FC6"/>
    <w:rsid w:val="001F5FDC"/>
    <w:rsid w:val="001F601D"/>
    <w:rsid w:val="001F6160"/>
    <w:rsid w:val="001F622E"/>
    <w:rsid w:val="001F6231"/>
    <w:rsid w:val="001F62DD"/>
    <w:rsid w:val="001F6497"/>
    <w:rsid w:val="001F64C2"/>
    <w:rsid w:val="001F6586"/>
    <w:rsid w:val="001F658D"/>
    <w:rsid w:val="001F65DF"/>
    <w:rsid w:val="001F65FD"/>
    <w:rsid w:val="001F688E"/>
    <w:rsid w:val="001F68F3"/>
    <w:rsid w:val="001F6938"/>
    <w:rsid w:val="001F6A6E"/>
    <w:rsid w:val="001F6ADD"/>
    <w:rsid w:val="001F6C38"/>
    <w:rsid w:val="001F6E7F"/>
    <w:rsid w:val="001F6F02"/>
    <w:rsid w:val="001F6F68"/>
    <w:rsid w:val="001F70F3"/>
    <w:rsid w:val="001F719E"/>
    <w:rsid w:val="001F721B"/>
    <w:rsid w:val="001F7225"/>
    <w:rsid w:val="001F7369"/>
    <w:rsid w:val="001F736E"/>
    <w:rsid w:val="001F73E6"/>
    <w:rsid w:val="001F742B"/>
    <w:rsid w:val="001F74E5"/>
    <w:rsid w:val="001F74FD"/>
    <w:rsid w:val="001F755B"/>
    <w:rsid w:val="001F7654"/>
    <w:rsid w:val="001F76D9"/>
    <w:rsid w:val="001F775A"/>
    <w:rsid w:val="001F780E"/>
    <w:rsid w:val="001F789C"/>
    <w:rsid w:val="001F79ED"/>
    <w:rsid w:val="001F7B33"/>
    <w:rsid w:val="001F7C52"/>
    <w:rsid w:val="001F7DDD"/>
    <w:rsid w:val="001F7E15"/>
    <w:rsid w:val="001F7E3E"/>
    <w:rsid w:val="0020001E"/>
    <w:rsid w:val="00200040"/>
    <w:rsid w:val="002003C9"/>
    <w:rsid w:val="002007C1"/>
    <w:rsid w:val="002008BC"/>
    <w:rsid w:val="002008FD"/>
    <w:rsid w:val="00200A7B"/>
    <w:rsid w:val="00200A97"/>
    <w:rsid w:val="00200AAA"/>
    <w:rsid w:val="00200AAB"/>
    <w:rsid w:val="00200ACF"/>
    <w:rsid w:val="00200B2D"/>
    <w:rsid w:val="00200E05"/>
    <w:rsid w:val="0020100A"/>
    <w:rsid w:val="002011CF"/>
    <w:rsid w:val="0020131E"/>
    <w:rsid w:val="002013B6"/>
    <w:rsid w:val="00201584"/>
    <w:rsid w:val="002015E8"/>
    <w:rsid w:val="00201681"/>
    <w:rsid w:val="0020170B"/>
    <w:rsid w:val="002018FD"/>
    <w:rsid w:val="0020194D"/>
    <w:rsid w:val="002019D7"/>
    <w:rsid w:val="00201A3B"/>
    <w:rsid w:val="00201A73"/>
    <w:rsid w:val="00201B20"/>
    <w:rsid w:val="00201B32"/>
    <w:rsid w:val="00201E41"/>
    <w:rsid w:val="00201EB5"/>
    <w:rsid w:val="00201FBB"/>
    <w:rsid w:val="00201FD1"/>
    <w:rsid w:val="00201FFD"/>
    <w:rsid w:val="00202235"/>
    <w:rsid w:val="00202282"/>
    <w:rsid w:val="0020228F"/>
    <w:rsid w:val="002024AD"/>
    <w:rsid w:val="0020284B"/>
    <w:rsid w:val="00202A01"/>
    <w:rsid w:val="00202C50"/>
    <w:rsid w:val="00202C57"/>
    <w:rsid w:val="00202C5F"/>
    <w:rsid w:val="00202C6A"/>
    <w:rsid w:val="00202C8F"/>
    <w:rsid w:val="00202C91"/>
    <w:rsid w:val="00202CCB"/>
    <w:rsid w:val="00202D30"/>
    <w:rsid w:val="00202E99"/>
    <w:rsid w:val="00202EB8"/>
    <w:rsid w:val="00202FD6"/>
    <w:rsid w:val="00203066"/>
    <w:rsid w:val="00203110"/>
    <w:rsid w:val="00203275"/>
    <w:rsid w:val="002033BF"/>
    <w:rsid w:val="002033C4"/>
    <w:rsid w:val="002033FE"/>
    <w:rsid w:val="00203507"/>
    <w:rsid w:val="0020350D"/>
    <w:rsid w:val="002035A6"/>
    <w:rsid w:val="0020369A"/>
    <w:rsid w:val="002036D0"/>
    <w:rsid w:val="00203721"/>
    <w:rsid w:val="002037CE"/>
    <w:rsid w:val="0020384F"/>
    <w:rsid w:val="002038AE"/>
    <w:rsid w:val="002038EE"/>
    <w:rsid w:val="00203AF4"/>
    <w:rsid w:val="00203C31"/>
    <w:rsid w:val="00203C37"/>
    <w:rsid w:val="00203D10"/>
    <w:rsid w:val="00203DF3"/>
    <w:rsid w:val="0020419B"/>
    <w:rsid w:val="002042F4"/>
    <w:rsid w:val="002043A9"/>
    <w:rsid w:val="002043AC"/>
    <w:rsid w:val="00204437"/>
    <w:rsid w:val="00204532"/>
    <w:rsid w:val="002045D8"/>
    <w:rsid w:val="00204608"/>
    <w:rsid w:val="00204780"/>
    <w:rsid w:val="00204816"/>
    <w:rsid w:val="00204902"/>
    <w:rsid w:val="0020492D"/>
    <w:rsid w:val="00204A73"/>
    <w:rsid w:val="00204AE7"/>
    <w:rsid w:val="00204E37"/>
    <w:rsid w:val="00204F5B"/>
    <w:rsid w:val="00204FB2"/>
    <w:rsid w:val="00205120"/>
    <w:rsid w:val="002052E0"/>
    <w:rsid w:val="002052E9"/>
    <w:rsid w:val="00205386"/>
    <w:rsid w:val="002053FF"/>
    <w:rsid w:val="00205410"/>
    <w:rsid w:val="0020547F"/>
    <w:rsid w:val="002055E2"/>
    <w:rsid w:val="0020580A"/>
    <w:rsid w:val="00205887"/>
    <w:rsid w:val="00205914"/>
    <w:rsid w:val="002059E3"/>
    <w:rsid w:val="002059F9"/>
    <w:rsid w:val="00205A15"/>
    <w:rsid w:val="00205AC2"/>
    <w:rsid w:val="00205B0F"/>
    <w:rsid w:val="00205C20"/>
    <w:rsid w:val="00205E23"/>
    <w:rsid w:val="00205ECA"/>
    <w:rsid w:val="00205EED"/>
    <w:rsid w:val="00205F42"/>
    <w:rsid w:val="00205F68"/>
    <w:rsid w:val="00205F91"/>
    <w:rsid w:val="0020605C"/>
    <w:rsid w:val="002060B9"/>
    <w:rsid w:val="00206120"/>
    <w:rsid w:val="00206172"/>
    <w:rsid w:val="002061C5"/>
    <w:rsid w:val="002062F7"/>
    <w:rsid w:val="00206379"/>
    <w:rsid w:val="0020638E"/>
    <w:rsid w:val="00206410"/>
    <w:rsid w:val="0020649F"/>
    <w:rsid w:val="002064F5"/>
    <w:rsid w:val="0020657D"/>
    <w:rsid w:val="002065C5"/>
    <w:rsid w:val="00206745"/>
    <w:rsid w:val="0020678A"/>
    <w:rsid w:val="002067FC"/>
    <w:rsid w:val="002068E6"/>
    <w:rsid w:val="00206BD8"/>
    <w:rsid w:val="00206C54"/>
    <w:rsid w:val="00206C81"/>
    <w:rsid w:val="00206CA9"/>
    <w:rsid w:val="00206D6A"/>
    <w:rsid w:val="0020704C"/>
    <w:rsid w:val="002073EF"/>
    <w:rsid w:val="0020740B"/>
    <w:rsid w:val="0020747D"/>
    <w:rsid w:val="002074DE"/>
    <w:rsid w:val="00207502"/>
    <w:rsid w:val="002075A5"/>
    <w:rsid w:val="00207824"/>
    <w:rsid w:val="00207841"/>
    <w:rsid w:val="00207A2A"/>
    <w:rsid w:val="00207B48"/>
    <w:rsid w:val="00207B6B"/>
    <w:rsid w:val="00207BD1"/>
    <w:rsid w:val="00207D5A"/>
    <w:rsid w:val="00207DCE"/>
    <w:rsid w:val="00207F27"/>
    <w:rsid w:val="00207F93"/>
    <w:rsid w:val="00210028"/>
    <w:rsid w:val="00210126"/>
    <w:rsid w:val="00210228"/>
    <w:rsid w:val="0021024A"/>
    <w:rsid w:val="002103A3"/>
    <w:rsid w:val="002104FF"/>
    <w:rsid w:val="00210746"/>
    <w:rsid w:val="0021076C"/>
    <w:rsid w:val="002107AE"/>
    <w:rsid w:val="00210842"/>
    <w:rsid w:val="0021085E"/>
    <w:rsid w:val="00210906"/>
    <w:rsid w:val="0021093F"/>
    <w:rsid w:val="002109AB"/>
    <w:rsid w:val="00210A95"/>
    <w:rsid w:val="00210B70"/>
    <w:rsid w:val="00210C27"/>
    <w:rsid w:val="00210CAA"/>
    <w:rsid w:val="00210F3D"/>
    <w:rsid w:val="00210FB3"/>
    <w:rsid w:val="002110A0"/>
    <w:rsid w:val="00211148"/>
    <w:rsid w:val="002111DE"/>
    <w:rsid w:val="002114A9"/>
    <w:rsid w:val="00211689"/>
    <w:rsid w:val="002118B8"/>
    <w:rsid w:val="002118DA"/>
    <w:rsid w:val="00211A61"/>
    <w:rsid w:val="00211D64"/>
    <w:rsid w:val="00211DC8"/>
    <w:rsid w:val="00211E2A"/>
    <w:rsid w:val="00211FB2"/>
    <w:rsid w:val="00211FEB"/>
    <w:rsid w:val="002120A1"/>
    <w:rsid w:val="0021211E"/>
    <w:rsid w:val="0021214F"/>
    <w:rsid w:val="0021215C"/>
    <w:rsid w:val="002122C7"/>
    <w:rsid w:val="002122EF"/>
    <w:rsid w:val="002125C8"/>
    <w:rsid w:val="00212607"/>
    <w:rsid w:val="002126A5"/>
    <w:rsid w:val="002127BF"/>
    <w:rsid w:val="0021285D"/>
    <w:rsid w:val="002128F7"/>
    <w:rsid w:val="00212AB5"/>
    <w:rsid w:val="00212C72"/>
    <w:rsid w:val="00212CB8"/>
    <w:rsid w:val="00212CFF"/>
    <w:rsid w:val="00213328"/>
    <w:rsid w:val="002133DB"/>
    <w:rsid w:val="00213428"/>
    <w:rsid w:val="002135A3"/>
    <w:rsid w:val="00213733"/>
    <w:rsid w:val="002137AC"/>
    <w:rsid w:val="002137CC"/>
    <w:rsid w:val="00213807"/>
    <w:rsid w:val="00213DC2"/>
    <w:rsid w:val="00213E97"/>
    <w:rsid w:val="00213F4A"/>
    <w:rsid w:val="00214120"/>
    <w:rsid w:val="002141A5"/>
    <w:rsid w:val="00214225"/>
    <w:rsid w:val="0021437A"/>
    <w:rsid w:val="002143C3"/>
    <w:rsid w:val="002146ED"/>
    <w:rsid w:val="0021484D"/>
    <w:rsid w:val="00214992"/>
    <w:rsid w:val="00214A9D"/>
    <w:rsid w:val="00214B1F"/>
    <w:rsid w:val="00214BAA"/>
    <w:rsid w:val="00214BFA"/>
    <w:rsid w:val="00214E10"/>
    <w:rsid w:val="00214E1A"/>
    <w:rsid w:val="00214E76"/>
    <w:rsid w:val="00214F82"/>
    <w:rsid w:val="00215070"/>
    <w:rsid w:val="002151C9"/>
    <w:rsid w:val="002151EE"/>
    <w:rsid w:val="002152AA"/>
    <w:rsid w:val="002152C7"/>
    <w:rsid w:val="00215414"/>
    <w:rsid w:val="0021550C"/>
    <w:rsid w:val="00215516"/>
    <w:rsid w:val="00215524"/>
    <w:rsid w:val="0021559A"/>
    <w:rsid w:val="0021559C"/>
    <w:rsid w:val="002155D2"/>
    <w:rsid w:val="0021560B"/>
    <w:rsid w:val="00215645"/>
    <w:rsid w:val="002156E8"/>
    <w:rsid w:val="002157F0"/>
    <w:rsid w:val="002158BB"/>
    <w:rsid w:val="0021593D"/>
    <w:rsid w:val="0021593E"/>
    <w:rsid w:val="00215AC0"/>
    <w:rsid w:val="00215B5E"/>
    <w:rsid w:val="00215C7A"/>
    <w:rsid w:val="00215D32"/>
    <w:rsid w:val="00215D4B"/>
    <w:rsid w:val="00215F25"/>
    <w:rsid w:val="00215FB5"/>
    <w:rsid w:val="00216051"/>
    <w:rsid w:val="00216184"/>
    <w:rsid w:val="00216307"/>
    <w:rsid w:val="00216308"/>
    <w:rsid w:val="002163F3"/>
    <w:rsid w:val="0021647E"/>
    <w:rsid w:val="0021665A"/>
    <w:rsid w:val="002167D1"/>
    <w:rsid w:val="00216B5C"/>
    <w:rsid w:val="00216BBC"/>
    <w:rsid w:val="00216C36"/>
    <w:rsid w:val="00216CFB"/>
    <w:rsid w:val="00216E9C"/>
    <w:rsid w:val="00216ECE"/>
    <w:rsid w:val="00216F30"/>
    <w:rsid w:val="00216F6F"/>
    <w:rsid w:val="00216F95"/>
    <w:rsid w:val="00216FC3"/>
    <w:rsid w:val="00216FDD"/>
    <w:rsid w:val="0021701B"/>
    <w:rsid w:val="0021706C"/>
    <w:rsid w:val="00217176"/>
    <w:rsid w:val="00217209"/>
    <w:rsid w:val="00217402"/>
    <w:rsid w:val="00217532"/>
    <w:rsid w:val="00217647"/>
    <w:rsid w:val="00217B00"/>
    <w:rsid w:val="00217BCA"/>
    <w:rsid w:val="00217C8B"/>
    <w:rsid w:val="00217CC0"/>
    <w:rsid w:val="00217D1A"/>
    <w:rsid w:val="00217DDD"/>
    <w:rsid w:val="00217FB5"/>
    <w:rsid w:val="00217FC5"/>
    <w:rsid w:val="0021EBBC"/>
    <w:rsid w:val="0022007E"/>
    <w:rsid w:val="0022009F"/>
    <w:rsid w:val="002200F6"/>
    <w:rsid w:val="00220240"/>
    <w:rsid w:val="0022031E"/>
    <w:rsid w:val="002206B8"/>
    <w:rsid w:val="002206FF"/>
    <w:rsid w:val="00220777"/>
    <w:rsid w:val="00220815"/>
    <w:rsid w:val="00220938"/>
    <w:rsid w:val="002209F4"/>
    <w:rsid w:val="00220A44"/>
    <w:rsid w:val="00220A9B"/>
    <w:rsid w:val="00220B07"/>
    <w:rsid w:val="00220B75"/>
    <w:rsid w:val="00220B89"/>
    <w:rsid w:val="00220C44"/>
    <w:rsid w:val="00220CB6"/>
    <w:rsid w:val="00220E44"/>
    <w:rsid w:val="00220E7C"/>
    <w:rsid w:val="00220EC5"/>
    <w:rsid w:val="00221012"/>
    <w:rsid w:val="0022106A"/>
    <w:rsid w:val="00221295"/>
    <w:rsid w:val="002213BE"/>
    <w:rsid w:val="002213D0"/>
    <w:rsid w:val="00221557"/>
    <w:rsid w:val="002215F3"/>
    <w:rsid w:val="00221622"/>
    <w:rsid w:val="002216B6"/>
    <w:rsid w:val="002216CB"/>
    <w:rsid w:val="002217E8"/>
    <w:rsid w:val="0022182A"/>
    <w:rsid w:val="0022185A"/>
    <w:rsid w:val="0022196E"/>
    <w:rsid w:val="00221A45"/>
    <w:rsid w:val="00221D1E"/>
    <w:rsid w:val="00221E11"/>
    <w:rsid w:val="00221FB5"/>
    <w:rsid w:val="00222080"/>
    <w:rsid w:val="002220B7"/>
    <w:rsid w:val="002220C7"/>
    <w:rsid w:val="00222129"/>
    <w:rsid w:val="002221A1"/>
    <w:rsid w:val="002221CE"/>
    <w:rsid w:val="00222526"/>
    <w:rsid w:val="00222592"/>
    <w:rsid w:val="0022269C"/>
    <w:rsid w:val="002227B9"/>
    <w:rsid w:val="002227ED"/>
    <w:rsid w:val="0022280B"/>
    <w:rsid w:val="002228E4"/>
    <w:rsid w:val="002229E0"/>
    <w:rsid w:val="00222A40"/>
    <w:rsid w:val="00222A4D"/>
    <w:rsid w:val="00222B37"/>
    <w:rsid w:val="00222B41"/>
    <w:rsid w:val="00222BC3"/>
    <w:rsid w:val="00222BE2"/>
    <w:rsid w:val="00222CC2"/>
    <w:rsid w:val="00222E91"/>
    <w:rsid w:val="00222EE5"/>
    <w:rsid w:val="0022300C"/>
    <w:rsid w:val="00223074"/>
    <w:rsid w:val="00223077"/>
    <w:rsid w:val="002232B0"/>
    <w:rsid w:val="00223300"/>
    <w:rsid w:val="0022330A"/>
    <w:rsid w:val="002235C7"/>
    <w:rsid w:val="00223799"/>
    <w:rsid w:val="0022382F"/>
    <w:rsid w:val="00223848"/>
    <w:rsid w:val="002238D3"/>
    <w:rsid w:val="0022398A"/>
    <w:rsid w:val="00223A07"/>
    <w:rsid w:val="00223B56"/>
    <w:rsid w:val="00223B5A"/>
    <w:rsid w:val="00223E7F"/>
    <w:rsid w:val="00223E82"/>
    <w:rsid w:val="00223F03"/>
    <w:rsid w:val="00224139"/>
    <w:rsid w:val="0022419A"/>
    <w:rsid w:val="00224299"/>
    <w:rsid w:val="002243E5"/>
    <w:rsid w:val="00224422"/>
    <w:rsid w:val="00224829"/>
    <w:rsid w:val="002248C2"/>
    <w:rsid w:val="002248FF"/>
    <w:rsid w:val="00224958"/>
    <w:rsid w:val="00224C16"/>
    <w:rsid w:val="00224CEC"/>
    <w:rsid w:val="00224E91"/>
    <w:rsid w:val="00224EA1"/>
    <w:rsid w:val="00225000"/>
    <w:rsid w:val="002252AE"/>
    <w:rsid w:val="0022551F"/>
    <w:rsid w:val="002255ED"/>
    <w:rsid w:val="002255F0"/>
    <w:rsid w:val="00225657"/>
    <w:rsid w:val="0022568B"/>
    <w:rsid w:val="00225817"/>
    <w:rsid w:val="00225884"/>
    <w:rsid w:val="00225AA9"/>
    <w:rsid w:val="00225D27"/>
    <w:rsid w:val="00225DA4"/>
    <w:rsid w:val="00225E04"/>
    <w:rsid w:val="00225FB0"/>
    <w:rsid w:val="00225FB4"/>
    <w:rsid w:val="00226185"/>
    <w:rsid w:val="002262A2"/>
    <w:rsid w:val="002262DB"/>
    <w:rsid w:val="00226339"/>
    <w:rsid w:val="002263AC"/>
    <w:rsid w:val="0022645F"/>
    <w:rsid w:val="0022650E"/>
    <w:rsid w:val="00226523"/>
    <w:rsid w:val="00226559"/>
    <w:rsid w:val="00226663"/>
    <w:rsid w:val="00226B71"/>
    <w:rsid w:val="00226BB3"/>
    <w:rsid w:val="00226C02"/>
    <w:rsid w:val="00226F37"/>
    <w:rsid w:val="00227142"/>
    <w:rsid w:val="002271F5"/>
    <w:rsid w:val="002271F6"/>
    <w:rsid w:val="00227380"/>
    <w:rsid w:val="00227589"/>
    <w:rsid w:val="002275D4"/>
    <w:rsid w:val="002276F3"/>
    <w:rsid w:val="002278E8"/>
    <w:rsid w:val="00227B91"/>
    <w:rsid w:val="00227DE1"/>
    <w:rsid w:val="00227E09"/>
    <w:rsid w:val="00227E5C"/>
    <w:rsid w:val="00227E67"/>
    <w:rsid w:val="00227EE3"/>
    <w:rsid w:val="00227FF8"/>
    <w:rsid w:val="002300BC"/>
    <w:rsid w:val="002300C6"/>
    <w:rsid w:val="0023019D"/>
    <w:rsid w:val="002301CD"/>
    <w:rsid w:val="0023025F"/>
    <w:rsid w:val="00230364"/>
    <w:rsid w:val="00230379"/>
    <w:rsid w:val="002305CD"/>
    <w:rsid w:val="002306B3"/>
    <w:rsid w:val="0023076B"/>
    <w:rsid w:val="002307AE"/>
    <w:rsid w:val="002308F9"/>
    <w:rsid w:val="002309D9"/>
    <w:rsid w:val="00230B02"/>
    <w:rsid w:val="00230B72"/>
    <w:rsid w:val="00230BC0"/>
    <w:rsid w:val="00230BF9"/>
    <w:rsid w:val="00230C99"/>
    <w:rsid w:val="00230DBD"/>
    <w:rsid w:val="00230F0E"/>
    <w:rsid w:val="00230FCB"/>
    <w:rsid w:val="00230FE7"/>
    <w:rsid w:val="00231273"/>
    <w:rsid w:val="00231516"/>
    <w:rsid w:val="00231559"/>
    <w:rsid w:val="002315D1"/>
    <w:rsid w:val="0023161F"/>
    <w:rsid w:val="002316D4"/>
    <w:rsid w:val="0023198D"/>
    <w:rsid w:val="002319E5"/>
    <w:rsid w:val="00231A12"/>
    <w:rsid w:val="00231C88"/>
    <w:rsid w:val="00231D2B"/>
    <w:rsid w:val="002323C2"/>
    <w:rsid w:val="0023246F"/>
    <w:rsid w:val="0023249F"/>
    <w:rsid w:val="00232513"/>
    <w:rsid w:val="002326A2"/>
    <w:rsid w:val="00232723"/>
    <w:rsid w:val="00232739"/>
    <w:rsid w:val="002327F9"/>
    <w:rsid w:val="00232878"/>
    <w:rsid w:val="002328AD"/>
    <w:rsid w:val="002328B2"/>
    <w:rsid w:val="00232981"/>
    <w:rsid w:val="002329A0"/>
    <w:rsid w:val="00232AA8"/>
    <w:rsid w:val="00232B7A"/>
    <w:rsid w:val="00232C23"/>
    <w:rsid w:val="00232CDA"/>
    <w:rsid w:val="00232E8E"/>
    <w:rsid w:val="00232F45"/>
    <w:rsid w:val="00233181"/>
    <w:rsid w:val="0023320E"/>
    <w:rsid w:val="00233536"/>
    <w:rsid w:val="0023363D"/>
    <w:rsid w:val="002338B5"/>
    <w:rsid w:val="00233BC0"/>
    <w:rsid w:val="00233BD2"/>
    <w:rsid w:val="0023405D"/>
    <w:rsid w:val="00234083"/>
    <w:rsid w:val="00234086"/>
    <w:rsid w:val="002343C8"/>
    <w:rsid w:val="0023448C"/>
    <w:rsid w:val="00234567"/>
    <w:rsid w:val="0023456E"/>
    <w:rsid w:val="002346BD"/>
    <w:rsid w:val="0023475C"/>
    <w:rsid w:val="00234869"/>
    <w:rsid w:val="00234984"/>
    <w:rsid w:val="002349CC"/>
    <w:rsid w:val="00234A1B"/>
    <w:rsid w:val="00234AE0"/>
    <w:rsid w:val="00234B20"/>
    <w:rsid w:val="00234C1F"/>
    <w:rsid w:val="00234C43"/>
    <w:rsid w:val="00234CB6"/>
    <w:rsid w:val="00234EE7"/>
    <w:rsid w:val="00234F43"/>
    <w:rsid w:val="00234FE1"/>
    <w:rsid w:val="00235060"/>
    <w:rsid w:val="00235080"/>
    <w:rsid w:val="00235083"/>
    <w:rsid w:val="002350B4"/>
    <w:rsid w:val="00235302"/>
    <w:rsid w:val="0023531D"/>
    <w:rsid w:val="002354CE"/>
    <w:rsid w:val="002356F1"/>
    <w:rsid w:val="00235838"/>
    <w:rsid w:val="002359C6"/>
    <w:rsid w:val="00235A7E"/>
    <w:rsid w:val="00235BD8"/>
    <w:rsid w:val="00235BF9"/>
    <w:rsid w:val="00235EB8"/>
    <w:rsid w:val="00235F35"/>
    <w:rsid w:val="00235FBE"/>
    <w:rsid w:val="0023606D"/>
    <w:rsid w:val="0023607F"/>
    <w:rsid w:val="00236155"/>
    <w:rsid w:val="002362B4"/>
    <w:rsid w:val="002362CF"/>
    <w:rsid w:val="0023648C"/>
    <w:rsid w:val="002364BA"/>
    <w:rsid w:val="0023652D"/>
    <w:rsid w:val="002365E9"/>
    <w:rsid w:val="00236907"/>
    <w:rsid w:val="00236C6C"/>
    <w:rsid w:val="00236D61"/>
    <w:rsid w:val="00236E68"/>
    <w:rsid w:val="00237286"/>
    <w:rsid w:val="002372BA"/>
    <w:rsid w:val="002372D5"/>
    <w:rsid w:val="0023744A"/>
    <w:rsid w:val="002374C6"/>
    <w:rsid w:val="002375CE"/>
    <w:rsid w:val="00237627"/>
    <w:rsid w:val="0023766C"/>
    <w:rsid w:val="002376BD"/>
    <w:rsid w:val="0023779C"/>
    <w:rsid w:val="0023791A"/>
    <w:rsid w:val="00237938"/>
    <w:rsid w:val="002379C3"/>
    <w:rsid w:val="00237B85"/>
    <w:rsid w:val="00237C51"/>
    <w:rsid w:val="00237C9C"/>
    <w:rsid w:val="00237CE1"/>
    <w:rsid w:val="00237D50"/>
    <w:rsid w:val="00237EA1"/>
    <w:rsid w:val="0024021D"/>
    <w:rsid w:val="00240284"/>
    <w:rsid w:val="0024030A"/>
    <w:rsid w:val="00240393"/>
    <w:rsid w:val="002403DE"/>
    <w:rsid w:val="00240484"/>
    <w:rsid w:val="0024054A"/>
    <w:rsid w:val="00240605"/>
    <w:rsid w:val="00240692"/>
    <w:rsid w:val="002406A6"/>
    <w:rsid w:val="002408DB"/>
    <w:rsid w:val="00240A64"/>
    <w:rsid w:val="00240AE4"/>
    <w:rsid w:val="00240C0A"/>
    <w:rsid w:val="00240C63"/>
    <w:rsid w:val="00240CFD"/>
    <w:rsid w:val="00240D0D"/>
    <w:rsid w:val="00240D20"/>
    <w:rsid w:val="00240D6F"/>
    <w:rsid w:val="00240DA3"/>
    <w:rsid w:val="00241164"/>
    <w:rsid w:val="002411EF"/>
    <w:rsid w:val="00241432"/>
    <w:rsid w:val="0024151A"/>
    <w:rsid w:val="00241563"/>
    <w:rsid w:val="0024164E"/>
    <w:rsid w:val="0024168F"/>
    <w:rsid w:val="002417FC"/>
    <w:rsid w:val="00241975"/>
    <w:rsid w:val="002419A4"/>
    <w:rsid w:val="002419D8"/>
    <w:rsid w:val="00241AAB"/>
    <w:rsid w:val="00241AD7"/>
    <w:rsid w:val="00241AED"/>
    <w:rsid w:val="00241B47"/>
    <w:rsid w:val="00241BDF"/>
    <w:rsid w:val="00241E04"/>
    <w:rsid w:val="00241F1C"/>
    <w:rsid w:val="00241FD3"/>
    <w:rsid w:val="002421D1"/>
    <w:rsid w:val="0024226E"/>
    <w:rsid w:val="002422DF"/>
    <w:rsid w:val="0024232D"/>
    <w:rsid w:val="00242456"/>
    <w:rsid w:val="002424DD"/>
    <w:rsid w:val="0024255B"/>
    <w:rsid w:val="002425A9"/>
    <w:rsid w:val="002425B8"/>
    <w:rsid w:val="00242643"/>
    <w:rsid w:val="00242762"/>
    <w:rsid w:val="00242783"/>
    <w:rsid w:val="0024278C"/>
    <w:rsid w:val="00242839"/>
    <w:rsid w:val="002428C7"/>
    <w:rsid w:val="002429A7"/>
    <w:rsid w:val="00242C5D"/>
    <w:rsid w:val="00242CF3"/>
    <w:rsid w:val="00242D4A"/>
    <w:rsid w:val="00242D4D"/>
    <w:rsid w:val="00242E50"/>
    <w:rsid w:val="00243003"/>
    <w:rsid w:val="00243040"/>
    <w:rsid w:val="00243276"/>
    <w:rsid w:val="0024329F"/>
    <w:rsid w:val="002432EF"/>
    <w:rsid w:val="00243329"/>
    <w:rsid w:val="00243381"/>
    <w:rsid w:val="002433E1"/>
    <w:rsid w:val="002434F7"/>
    <w:rsid w:val="00243508"/>
    <w:rsid w:val="0024353E"/>
    <w:rsid w:val="002437B0"/>
    <w:rsid w:val="0024380F"/>
    <w:rsid w:val="00243889"/>
    <w:rsid w:val="00243A64"/>
    <w:rsid w:val="00243B0A"/>
    <w:rsid w:val="00243C44"/>
    <w:rsid w:val="00243D39"/>
    <w:rsid w:val="00243DD0"/>
    <w:rsid w:val="002442D2"/>
    <w:rsid w:val="00244395"/>
    <w:rsid w:val="002444B9"/>
    <w:rsid w:val="002445CF"/>
    <w:rsid w:val="002447D9"/>
    <w:rsid w:val="00244978"/>
    <w:rsid w:val="00244ADA"/>
    <w:rsid w:val="00244B38"/>
    <w:rsid w:val="00244B4D"/>
    <w:rsid w:val="00244BBD"/>
    <w:rsid w:val="00244BC8"/>
    <w:rsid w:val="00244C36"/>
    <w:rsid w:val="00244C85"/>
    <w:rsid w:val="00244C9E"/>
    <w:rsid w:val="00244CE7"/>
    <w:rsid w:val="00244CEF"/>
    <w:rsid w:val="00244CF1"/>
    <w:rsid w:val="00244D57"/>
    <w:rsid w:val="00244F7C"/>
    <w:rsid w:val="00244FE0"/>
    <w:rsid w:val="0024528B"/>
    <w:rsid w:val="00245490"/>
    <w:rsid w:val="002455E5"/>
    <w:rsid w:val="0024583B"/>
    <w:rsid w:val="002458D0"/>
    <w:rsid w:val="002458D8"/>
    <w:rsid w:val="00245D2C"/>
    <w:rsid w:val="00245E50"/>
    <w:rsid w:val="00245E72"/>
    <w:rsid w:val="00245EE5"/>
    <w:rsid w:val="00245F9D"/>
    <w:rsid w:val="00246113"/>
    <w:rsid w:val="002463A4"/>
    <w:rsid w:val="002463D0"/>
    <w:rsid w:val="002463DB"/>
    <w:rsid w:val="00246544"/>
    <w:rsid w:val="002465B8"/>
    <w:rsid w:val="00246676"/>
    <w:rsid w:val="00246701"/>
    <w:rsid w:val="002467A3"/>
    <w:rsid w:val="002468BC"/>
    <w:rsid w:val="00246952"/>
    <w:rsid w:val="00246955"/>
    <w:rsid w:val="00246970"/>
    <w:rsid w:val="00246A2A"/>
    <w:rsid w:val="00246A75"/>
    <w:rsid w:val="00246BCE"/>
    <w:rsid w:val="00246D47"/>
    <w:rsid w:val="00246D73"/>
    <w:rsid w:val="00246E6D"/>
    <w:rsid w:val="0024700B"/>
    <w:rsid w:val="00247146"/>
    <w:rsid w:val="00247205"/>
    <w:rsid w:val="0024726B"/>
    <w:rsid w:val="00247303"/>
    <w:rsid w:val="002473A4"/>
    <w:rsid w:val="00247554"/>
    <w:rsid w:val="00247716"/>
    <w:rsid w:val="00247752"/>
    <w:rsid w:val="00247827"/>
    <w:rsid w:val="002479CD"/>
    <w:rsid w:val="00247A29"/>
    <w:rsid w:val="00247F79"/>
    <w:rsid w:val="002500A1"/>
    <w:rsid w:val="0025010F"/>
    <w:rsid w:val="00250130"/>
    <w:rsid w:val="00250142"/>
    <w:rsid w:val="00250216"/>
    <w:rsid w:val="002503DC"/>
    <w:rsid w:val="002504A0"/>
    <w:rsid w:val="00250513"/>
    <w:rsid w:val="0025054C"/>
    <w:rsid w:val="00250944"/>
    <w:rsid w:val="002509FF"/>
    <w:rsid w:val="00250A5F"/>
    <w:rsid w:val="00250AA2"/>
    <w:rsid w:val="00250B74"/>
    <w:rsid w:val="00250BFF"/>
    <w:rsid w:val="00250DA0"/>
    <w:rsid w:val="00250E66"/>
    <w:rsid w:val="00250F4C"/>
    <w:rsid w:val="00251057"/>
    <w:rsid w:val="00251114"/>
    <w:rsid w:val="0025115E"/>
    <w:rsid w:val="00251233"/>
    <w:rsid w:val="0025127A"/>
    <w:rsid w:val="002514EB"/>
    <w:rsid w:val="0025161C"/>
    <w:rsid w:val="00251849"/>
    <w:rsid w:val="002518BC"/>
    <w:rsid w:val="002518FB"/>
    <w:rsid w:val="00251911"/>
    <w:rsid w:val="0025194C"/>
    <w:rsid w:val="00251980"/>
    <w:rsid w:val="00251998"/>
    <w:rsid w:val="002519C8"/>
    <w:rsid w:val="002519E2"/>
    <w:rsid w:val="00251B6C"/>
    <w:rsid w:val="00251C33"/>
    <w:rsid w:val="00251C5B"/>
    <w:rsid w:val="00251CBD"/>
    <w:rsid w:val="00251F9E"/>
    <w:rsid w:val="00252014"/>
    <w:rsid w:val="00252103"/>
    <w:rsid w:val="002521B5"/>
    <w:rsid w:val="002523A4"/>
    <w:rsid w:val="00252409"/>
    <w:rsid w:val="0025249F"/>
    <w:rsid w:val="0025250B"/>
    <w:rsid w:val="00252548"/>
    <w:rsid w:val="0025261C"/>
    <w:rsid w:val="0025263B"/>
    <w:rsid w:val="0025295C"/>
    <w:rsid w:val="00252B0E"/>
    <w:rsid w:val="00252B8A"/>
    <w:rsid w:val="00252BF7"/>
    <w:rsid w:val="00252E66"/>
    <w:rsid w:val="00253239"/>
    <w:rsid w:val="002532DE"/>
    <w:rsid w:val="00253392"/>
    <w:rsid w:val="0025352E"/>
    <w:rsid w:val="002535F4"/>
    <w:rsid w:val="00253893"/>
    <w:rsid w:val="00253C66"/>
    <w:rsid w:val="00253D7F"/>
    <w:rsid w:val="00253F1B"/>
    <w:rsid w:val="00253F1C"/>
    <w:rsid w:val="002540CC"/>
    <w:rsid w:val="002540D8"/>
    <w:rsid w:val="0025412D"/>
    <w:rsid w:val="00254187"/>
    <w:rsid w:val="0025420B"/>
    <w:rsid w:val="0025428B"/>
    <w:rsid w:val="0025449C"/>
    <w:rsid w:val="0025471F"/>
    <w:rsid w:val="00254735"/>
    <w:rsid w:val="00254743"/>
    <w:rsid w:val="002548DD"/>
    <w:rsid w:val="00254CB5"/>
    <w:rsid w:val="00254D64"/>
    <w:rsid w:val="00254DAD"/>
    <w:rsid w:val="00254DD9"/>
    <w:rsid w:val="00254E32"/>
    <w:rsid w:val="00254EF3"/>
    <w:rsid w:val="00254F5A"/>
    <w:rsid w:val="00254FF6"/>
    <w:rsid w:val="0025500B"/>
    <w:rsid w:val="002550F9"/>
    <w:rsid w:val="002551C5"/>
    <w:rsid w:val="002552E1"/>
    <w:rsid w:val="002555FA"/>
    <w:rsid w:val="00255735"/>
    <w:rsid w:val="00255876"/>
    <w:rsid w:val="002558C8"/>
    <w:rsid w:val="00255A4E"/>
    <w:rsid w:val="00255B74"/>
    <w:rsid w:val="00255BB1"/>
    <w:rsid w:val="00255D35"/>
    <w:rsid w:val="00255F98"/>
    <w:rsid w:val="0025609C"/>
    <w:rsid w:val="00256117"/>
    <w:rsid w:val="002562B8"/>
    <w:rsid w:val="002562DE"/>
    <w:rsid w:val="00256508"/>
    <w:rsid w:val="0025654E"/>
    <w:rsid w:val="00256788"/>
    <w:rsid w:val="0025688B"/>
    <w:rsid w:val="00256912"/>
    <w:rsid w:val="00256928"/>
    <w:rsid w:val="002569DA"/>
    <w:rsid w:val="00256AD3"/>
    <w:rsid w:val="00256C98"/>
    <w:rsid w:val="00256D96"/>
    <w:rsid w:val="00256D9B"/>
    <w:rsid w:val="00256EA5"/>
    <w:rsid w:val="00257193"/>
    <w:rsid w:val="0025739F"/>
    <w:rsid w:val="00257480"/>
    <w:rsid w:val="002575D7"/>
    <w:rsid w:val="00257669"/>
    <w:rsid w:val="00257800"/>
    <w:rsid w:val="00257811"/>
    <w:rsid w:val="0025787A"/>
    <w:rsid w:val="0025794D"/>
    <w:rsid w:val="00257962"/>
    <w:rsid w:val="002579D3"/>
    <w:rsid w:val="00257AA0"/>
    <w:rsid w:val="00257AEC"/>
    <w:rsid w:val="00257B83"/>
    <w:rsid w:val="00257D38"/>
    <w:rsid w:val="00257E93"/>
    <w:rsid w:val="00257F69"/>
    <w:rsid w:val="002600FB"/>
    <w:rsid w:val="00260154"/>
    <w:rsid w:val="002601D2"/>
    <w:rsid w:val="00260366"/>
    <w:rsid w:val="002603D5"/>
    <w:rsid w:val="00260411"/>
    <w:rsid w:val="00260776"/>
    <w:rsid w:val="002607A0"/>
    <w:rsid w:val="002607CF"/>
    <w:rsid w:val="00260999"/>
    <w:rsid w:val="002609F6"/>
    <w:rsid w:val="00260BDF"/>
    <w:rsid w:val="00260C3D"/>
    <w:rsid w:val="00260D11"/>
    <w:rsid w:val="00260E3E"/>
    <w:rsid w:val="00260F70"/>
    <w:rsid w:val="00261013"/>
    <w:rsid w:val="00261092"/>
    <w:rsid w:val="00261121"/>
    <w:rsid w:val="00261193"/>
    <w:rsid w:val="002611E3"/>
    <w:rsid w:val="0026127F"/>
    <w:rsid w:val="002612E6"/>
    <w:rsid w:val="002613C6"/>
    <w:rsid w:val="00261430"/>
    <w:rsid w:val="002614DC"/>
    <w:rsid w:val="00261502"/>
    <w:rsid w:val="002617C5"/>
    <w:rsid w:val="002618B5"/>
    <w:rsid w:val="0026193A"/>
    <w:rsid w:val="00261983"/>
    <w:rsid w:val="002619BB"/>
    <w:rsid w:val="00261A3C"/>
    <w:rsid w:val="00261BBD"/>
    <w:rsid w:val="00261C73"/>
    <w:rsid w:val="00261D1D"/>
    <w:rsid w:val="00261E51"/>
    <w:rsid w:val="00261F01"/>
    <w:rsid w:val="00261F94"/>
    <w:rsid w:val="00261FAD"/>
    <w:rsid w:val="00261FD6"/>
    <w:rsid w:val="002621EE"/>
    <w:rsid w:val="002622AA"/>
    <w:rsid w:val="00262410"/>
    <w:rsid w:val="002626CC"/>
    <w:rsid w:val="002627D6"/>
    <w:rsid w:val="002628E7"/>
    <w:rsid w:val="0026291C"/>
    <w:rsid w:val="00262951"/>
    <w:rsid w:val="002629E7"/>
    <w:rsid w:val="00262BF9"/>
    <w:rsid w:val="00262C64"/>
    <w:rsid w:val="00262CB4"/>
    <w:rsid w:val="00262D10"/>
    <w:rsid w:val="00262D9C"/>
    <w:rsid w:val="00262DB0"/>
    <w:rsid w:val="00262DD0"/>
    <w:rsid w:val="00262DDC"/>
    <w:rsid w:val="00262EAC"/>
    <w:rsid w:val="00262ED9"/>
    <w:rsid w:val="00263120"/>
    <w:rsid w:val="00263534"/>
    <w:rsid w:val="0026355A"/>
    <w:rsid w:val="00263612"/>
    <w:rsid w:val="00263705"/>
    <w:rsid w:val="00263751"/>
    <w:rsid w:val="002637D5"/>
    <w:rsid w:val="002638BB"/>
    <w:rsid w:val="00263A38"/>
    <w:rsid w:val="00263A39"/>
    <w:rsid w:val="00263C33"/>
    <w:rsid w:val="00263DF3"/>
    <w:rsid w:val="00263FE8"/>
    <w:rsid w:val="0026408C"/>
    <w:rsid w:val="002640A9"/>
    <w:rsid w:val="002640AB"/>
    <w:rsid w:val="00264198"/>
    <w:rsid w:val="002641B6"/>
    <w:rsid w:val="00264261"/>
    <w:rsid w:val="002642AD"/>
    <w:rsid w:val="00264332"/>
    <w:rsid w:val="002643DD"/>
    <w:rsid w:val="002644EB"/>
    <w:rsid w:val="002644ED"/>
    <w:rsid w:val="00264506"/>
    <w:rsid w:val="00264618"/>
    <w:rsid w:val="002646FE"/>
    <w:rsid w:val="002647FD"/>
    <w:rsid w:val="00264A6E"/>
    <w:rsid w:val="00264B0E"/>
    <w:rsid w:val="00264CE9"/>
    <w:rsid w:val="00264F99"/>
    <w:rsid w:val="00264FFD"/>
    <w:rsid w:val="00265103"/>
    <w:rsid w:val="002652A5"/>
    <w:rsid w:val="002655EF"/>
    <w:rsid w:val="00265755"/>
    <w:rsid w:val="00265768"/>
    <w:rsid w:val="0026583E"/>
    <w:rsid w:val="002658AC"/>
    <w:rsid w:val="00265A22"/>
    <w:rsid w:val="00265A4B"/>
    <w:rsid w:val="00265B7B"/>
    <w:rsid w:val="00265CA5"/>
    <w:rsid w:val="00265E15"/>
    <w:rsid w:val="00265F7F"/>
    <w:rsid w:val="00265FFB"/>
    <w:rsid w:val="00266164"/>
    <w:rsid w:val="0026618B"/>
    <w:rsid w:val="0026619F"/>
    <w:rsid w:val="00266203"/>
    <w:rsid w:val="002662AD"/>
    <w:rsid w:val="002662E5"/>
    <w:rsid w:val="00266370"/>
    <w:rsid w:val="00266495"/>
    <w:rsid w:val="002665B3"/>
    <w:rsid w:val="002666DB"/>
    <w:rsid w:val="0026689C"/>
    <w:rsid w:val="002668E9"/>
    <w:rsid w:val="00266999"/>
    <w:rsid w:val="002669FD"/>
    <w:rsid w:val="00266BBF"/>
    <w:rsid w:val="00266C85"/>
    <w:rsid w:val="00266CAB"/>
    <w:rsid w:val="00266D87"/>
    <w:rsid w:val="00266E28"/>
    <w:rsid w:val="00266E3F"/>
    <w:rsid w:val="00266E57"/>
    <w:rsid w:val="00266EF4"/>
    <w:rsid w:val="00266FDE"/>
    <w:rsid w:val="00267078"/>
    <w:rsid w:val="00267182"/>
    <w:rsid w:val="00267185"/>
    <w:rsid w:val="002671EE"/>
    <w:rsid w:val="0026736E"/>
    <w:rsid w:val="00267490"/>
    <w:rsid w:val="002674F5"/>
    <w:rsid w:val="00267510"/>
    <w:rsid w:val="002675E1"/>
    <w:rsid w:val="00267730"/>
    <w:rsid w:val="00267889"/>
    <w:rsid w:val="00267933"/>
    <w:rsid w:val="002679F7"/>
    <w:rsid w:val="00267A8E"/>
    <w:rsid w:val="00267AF4"/>
    <w:rsid w:val="00267D2F"/>
    <w:rsid w:val="00267DFD"/>
    <w:rsid w:val="00267E01"/>
    <w:rsid w:val="00267EC9"/>
    <w:rsid w:val="00267F57"/>
    <w:rsid w:val="0027001A"/>
    <w:rsid w:val="002700D2"/>
    <w:rsid w:val="00270298"/>
    <w:rsid w:val="00270335"/>
    <w:rsid w:val="0027049C"/>
    <w:rsid w:val="0027065E"/>
    <w:rsid w:val="00270752"/>
    <w:rsid w:val="00270985"/>
    <w:rsid w:val="002709BD"/>
    <w:rsid w:val="00270D79"/>
    <w:rsid w:val="00270E24"/>
    <w:rsid w:val="00270E28"/>
    <w:rsid w:val="00270F26"/>
    <w:rsid w:val="00270FFB"/>
    <w:rsid w:val="00271026"/>
    <w:rsid w:val="00271123"/>
    <w:rsid w:val="00271172"/>
    <w:rsid w:val="00271229"/>
    <w:rsid w:val="00271383"/>
    <w:rsid w:val="002713FE"/>
    <w:rsid w:val="002715C3"/>
    <w:rsid w:val="002716D1"/>
    <w:rsid w:val="0027172D"/>
    <w:rsid w:val="002718D4"/>
    <w:rsid w:val="002718DB"/>
    <w:rsid w:val="0027197F"/>
    <w:rsid w:val="002719B5"/>
    <w:rsid w:val="002719B6"/>
    <w:rsid w:val="00271A04"/>
    <w:rsid w:val="00271AFA"/>
    <w:rsid w:val="00271B70"/>
    <w:rsid w:val="00271B82"/>
    <w:rsid w:val="00271C9C"/>
    <w:rsid w:val="00271CD5"/>
    <w:rsid w:val="00271D3D"/>
    <w:rsid w:val="00271D53"/>
    <w:rsid w:val="00271E34"/>
    <w:rsid w:val="00271F77"/>
    <w:rsid w:val="0027209E"/>
    <w:rsid w:val="0027230E"/>
    <w:rsid w:val="0027231D"/>
    <w:rsid w:val="0027243D"/>
    <w:rsid w:val="0027245B"/>
    <w:rsid w:val="002724DC"/>
    <w:rsid w:val="00272512"/>
    <w:rsid w:val="0027251C"/>
    <w:rsid w:val="00272759"/>
    <w:rsid w:val="00272767"/>
    <w:rsid w:val="00272768"/>
    <w:rsid w:val="002727D0"/>
    <w:rsid w:val="00272840"/>
    <w:rsid w:val="0027288A"/>
    <w:rsid w:val="002728A5"/>
    <w:rsid w:val="002728B7"/>
    <w:rsid w:val="002728E1"/>
    <w:rsid w:val="00272A27"/>
    <w:rsid w:val="00272BA8"/>
    <w:rsid w:val="00272BAE"/>
    <w:rsid w:val="00272C36"/>
    <w:rsid w:val="00272EFD"/>
    <w:rsid w:val="00273196"/>
    <w:rsid w:val="00273279"/>
    <w:rsid w:val="002732EA"/>
    <w:rsid w:val="00273377"/>
    <w:rsid w:val="002735EF"/>
    <w:rsid w:val="002735F5"/>
    <w:rsid w:val="0027365B"/>
    <w:rsid w:val="002736C0"/>
    <w:rsid w:val="002736D8"/>
    <w:rsid w:val="00273737"/>
    <w:rsid w:val="002737FD"/>
    <w:rsid w:val="00273852"/>
    <w:rsid w:val="00273A79"/>
    <w:rsid w:val="00273AC2"/>
    <w:rsid w:val="00273DBD"/>
    <w:rsid w:val="00273DDB"/>
    <w:rsid w:val="00273E5E"/>
    <w:rsid w:val="00273EA2"/>
    <w:rsid w:val="00273EF9"/>
    <w:rsid w:val="00273F4E"/>
    <w:rsid w:val="0027403E"/>
    <w:rsid w:val="0027409C"/>
    <w:rsid w:val="00274304"/>
    <w:rsid w:val="00274480"/>
    <w:rsid w:val="0027464B"/>
    <w:rsid w:val="0027470C"/>
    <w:rsid w:val="0027479C"/>
    <w:rsid w:val="00274800"/>
    <w:rsid w:val="002749ED"/>
    <w:rsid w:val="00274A47"/>
    <w:rsid w:val="00274A84"/>
    <w:rsid w:val="00274C3B"/>
    <w:rsid w:val="00274C8A"/>
    <w:rsid w:val="00274DD5"/>
    <w:rsid w:val="00274F41"/>
    <w:rsid w:val="00274F4F"/>
    <w:rsid w:val="00275051"/>
    <w:rsid w:val="0027513E"/>
    <w:rsid w:val="0027516E"/>
    <w:rsid w:val="00275174"/>
    <w:rsid w:val="002751A7"/>
    <w:rsid w:val="002751B5"/>
    <w:rsid w:val="0027549C"/>
    <w:rsid w:val="002754AA"/>
    <w:rsid w:val="002754C6"/>
    <w:rsid w:val="0027551A"/>
    <w:rsid w:val="0027564A"/>
    <w:rsid w:val="002756A8"/>
    <w:rsid w:val="002756B5"/>
    <w:rsid w:val="002756F0"/>
    <w:rsid w:val="00275708"/>
    <w:rsid w:val="0027595E"/>
    <w:rsid w:val="00275A43"/>
    <w:rsid w:val="00275B4D"/>
    <w:rsid w:val="00275EAA"/>
    <w:rsid w:val="00276105"/>
    <w:rsid w:val="0027617F"/>
    <w:rsid w:val="00276254"/>
    <w:rsid w:val="002762DA"/>
    <w:rsid w:val="00276302"/>
    <w:rsid w:val="002763AC"/>
    <w:rsid w:val="00276485"/>
    <w:rsid w:val="002764B5"/>
    <w:rsid w:val="00276640"/>
    <w:rsid w:val="002766AC"/>
    <w:rsid w:val="00276873"/>
    <w:rsid w:val="0027688A"/>
    <w:rsid w:val="00276990"/>
    <w:rsid w:val="00276991"/>
    <w:rsid w:val="00276BC9"/>
    <w:rsid w:val="00276C1D"/>
    <w:rsid w:val="00276CB2"/>
    <w:rsid w:val="00276D0A"/>
    <w:rsid w:val="00276E05"/>
    <w:rsid w:val="00276EBE"/>
    <w:rsid w:val="00276EFA"/>
    <w:rsid w:val="00276F05"/>
    <w:rsid w:val="00277012"/>
    <w:rsid w:val="0027705F"/>
    <w:rsid w:val="002770EC"/>
    <w:rsid w:val="0027720C"/>
    <w:rsid w:val="00277715"/>
    <w:rsid w:val="00277794"/>
    <w:rsid w:val="002779AE"/>
    <w:rsid w:val="00277C42"/>
    <w:rsid w:val="00277C7F"/>
    <w:rsid w:val="00277D37"/>
    <w:rsid w:val="00277DE6"/>
    <w:rsid w:val="00277E66"/>
    <w:rsid w:val="002800A4"/>
    <w:rsid w:val="0028020D"/>
    <w:rsid w:val="00280226"/>
    <w:rsid w:val="00280228"/>
    <w:rsid w:val="00280360"/>
    <w:rsid w:val="00280364"/>
    <w:rsid w:val="002805FD"/>
    <w:rsid w:val="0028066D"/>
    <w:rsid w:val="00280696"/>
    <w:rsid w:val="002806CC"/>
    <w:rsid w:val="002806FA"/>
    <w:rsid w:val="002807A8"/>
    <w:rsid w:val="00280994"/>
    <w:rsid w:val="00280B4E"/>
    <w:rsid w:val="00281549"/>
    <w:rsid w:val="002815B6"/>
    <w:rsid w:val="002816DB"/>
    <w:rsid w:val="00281739"/>
    <w:rsid w:val="002818A5"/>
    <w:rsid w:val="002818B0"/>
    <w:rsid w:val="00281BDE"/>
    <w:rsid w:val="00281C23"/>
    <w:rsid w:val="00281D15"/>
    <w:rsid w:val="00281F35"/>
    <w:rsid w:val="00282014"/>
    <w:rsid w:val="00282040"/>
    <w:rsid w:val="0028233C"/>
    <w:rsid w:val="00282380"/>
    <w:rsid w:val="002823C5"/>
    <w:rsid w:val="00282569"/>
    <w:rsid w:val="002825C0"/>
    <w:rsid w:val="0028265C"/>
    <w:rsid w:val="00282662"/>
    <w:rsid w:val="002826BD"/>
    <w:rsid w:val="002827A5"/>
    <w:rsid w:val="002827FF"/>
    <w:rsid w:val="00282884"/>
    <w:rsid w:val="00282C52"/>
    <w:rsid w:val="00282E23"/>
    <w:rsid w:val="00282F52"/>
    <w:rsid w:val="00283136"/>
    <w:rsid w:val="0028317C"/>
    <w:rsid w:val="00283230"/>
    <w:rsid w:val="0028323C"/>
    <w:rsid w:val="00283319"/>
    <w:rsid w:val="00283337"/>
    <w:rsid w:val="00283348"/>
    <w:rsid w:val="002833F1"/>
    <w:rsid w:val="00283407"/>
    <w:rsid w:val="00283442"/>
    <w:rsid w:val="002834B4"/>
    <w:rsid w:val="002835A4"/>
    <w:rsid w:val="002835B6"/>
    <w:rsid w:val="0028391C"/>
    <w:rsid w:val="002839EC"/>
    <w:rsid w:val="00283A0E"/>
    <w:rsid w:val="00283A3F"/>
    <w:rsid w:val="00283AC7"/>
    <w:rsid w:val="00283BB9"/>
    <w:rsid w:val="00283F48"/>
    <w:rsid w:val="00283FB1"/>
    <w:rsid w:val="0028400B"/>
    <w:rsid w:val="00284108"/>
    <w:rsid w:val="00284160"/>
    <w:rsid w:val="00284177"/>
    <w:rsid w:val="0028453D"/>
    <w:rsid w:val="0028478C"/>
    <w:rsid w:val="00284931"/>
    <w:rsid w:val="002849BF"/>
    <w:rsid w:val="002849D7"/>
    <w:rsid w:val="00284BE2"/>
    <w:rsid w:val="00284C65"/>
    <w:rsid w:val="00284C97"/>
    <w:rsid w:val="00284DE3"/>
    <w:rsid w:val="00284ED9"/>
    <w:rsid w:val="00284FDD"/>
    <w:rsid w:val="0028507F"/>
    <w:rsid w:val="00285365"/>
    <w:rsid w:val="00285421"/>
    <w:rsid w:val="00285503"/>
    <w:rsid w:val="00285952"/>
    <w:rsid w:val="00285A2E"/>
    <w:rsid w:val="00285B75"/>
    <w:rsid w:val="00285C6B"/>
    <w:rsid w:val="00285C8F"/>
    <w:rsid w:val="00285D0E"/>
    <w:rsid w:val="00285D9C"/>
    <w:rsid w:val="00285FD9"/>
    <w:rsid w:val="0028606D"/>
    <w:rsid w:val="002861E8"/>
    <w:rsid w:val="00286467"/>
    <w:rsid w:val="0028651F"/>
    <w:rsid w:val="0028672C"/>
    <w:rsid w:val="00286820"/>
    <w:rsid w:val="0028694A"/>
    <w:rsid w:val="00286AB2"/>
    <w:rsid w:val="00286B9B"/>
    <w:rsid w:val="00286C12"/>
    <w:rsid w:val="00286C20"/>
    <w:rsid w:val="00286D5B"/>
    <w:rsid w:val="00286E4C"/>
    <w:rsid w:val="00286ED3"/>
    <w:rsid w:val="00286EF4"/>
    <w:rsid w:val="002870E3"/>
    <w:rsid w:val="00287143"/>
    <w:rsid w:val="002871C2"/>
    <w:rsid w:val="0028724A"/>
    <w:rsid w:val="002872F6"/>
    <w:rsid w:val="0028730B"/>
    <w:rsid w:val="00287607"/>
    <w:rsid w:val="002876A0"/>
    <w:rsid w:val="002878BB"/>
    <w:rsid w:val="00287961"/>
    <w:rsid w:val="00287B2F"/>
    <w:rsid w:val="00287BB6"/>
    <w:rsid w:val="00287E66"/>
    <w:rsid w:val="00287EA7"/>
    <w:rsid w:val="00287F63"/>
    <w:rsid w:val="00287FE4"/>
    <w:rsid w:val="00290196"/>
    <w:rsid w:val="00290608"/>
    <w:rsid w:val="0029062C"/>
    <w:rsid w:val="00290656"/>
    <w:rsid w:val="0029082F"/>
    <w:rsid w:val="0029088C"/>
    <w:rsid w:val="00290B07"/>
    <w:rsid w:val="00290B13"/>
    <w:rsid w:val="00290EBD"/>
    <w:rsid w:val="00290EC3"/>
    <w:rsid w:val="00291018"/>
    <w:rsid w:val="002910E8"/>
    <w:rsid w:val="00291331"/>
    <w:rsid w:val="002913FB"/>
    <w:rsid w:val="00291445"/>
    <w:rsid w:val="00291461"/>
    <w:rsid w:val="00291519"/>
    <w:rsid w:val="00291576"/>
    <w:rsid w:val="002915BE"/>
    <w:rsid w:val="0029160F"/>
    <w:rsid w:val="0029165B"/>
    <w:rsid w:val="00291887"/>
    <w:rsid w:val="00291AEE"/>
    <w:rsid w:val="00291B30"/>
    <w:rsid w:val="00291B72"/>
    <w:rsid w:val="00291CBB"/>
    <w:rsid w:val="00291CD0"/>
    <w:rsid w:val="00291E3A"/>
    <w:rsid w:val="00291E53"/>
    <w:rsid w:val="00292093"/>
    <w:rsid w:val="002920B3"/>
    <w:rsid w:val="002920C1"/>
    <w:rsid w:val="00292157"/>
    <w:rsid w:val="00292239"/>
    <w:rsid w:val="002922AB"/>
    <w:rsid w:val="00292460"/>
    <w:rsid w:val="002924A4"/>
    <w:rsid w:val="0029256E"/>
    <w:rsid w:val="00292640"/>
    <w:rsid w:val="002927B8"/>
    <w:rsid w:val="00292855"/>
    <w:rsid w:val="00292926"/>
    <w:rsid w:val="00292A10"/>
    <w:rsid w:val="00292ACF"/>
    <w:rsid w:val="00292AD9"/>
    <w:rsid w:val="00292C2E"/>
    <w:rsid w:val="00292E2E"/>
    <w:rsid w:val="00292E88"/>
    <w:rsid w:val="00292EF3"/>
    <w:rsid w:val="00292F31"/>
    <w:rsid w:val="0029300D"/>
    <w:rsid w:val="0029308D"/>
    <w:rsid w:val="00293092"/>
    <w:rsid w:val="0029312C"/>
    <w:rsid w:val="0029321C"/>
    <w:rsid w:val="002933BA"/>
    <w:rsid w:val="0029343A"/>
    <w:rsid w:val="002934E7"/>
    <w:rsid w:val="00293520"/>
    <w:rsid w:val="002935EE"/>
    <w:rsid w:val="00293684"/>
    <w:rsid w:val="002939BA"/>
    <w:rsid w:val="002939D3"/>
    <w:rsid w:val="00293A1B"/>
    <w:rsid w:val="00293AEA"/>
    <w:rsid w:val="00293D53"/>
    <w:rsid w:val="00293D89"/>
    <w:rsid w:val="00293DD5"/>
    <w:rsid w:val="00293DF8"/>
    <w:rsid w:val="00293E97"/>
    <w:rsid w:val="00293EBF"/>
    <w:rsid w:val="002940F1"/>
    <w:rsid w:val="002942EE"/>
    <w:rsid w:val="002942F9"/>
    <w:rsid w:val="0029442E"/>
    <w:rsid w:val="0029446E"/>
    <w:rsid w:val="0029454A"/>
    <w:rsid w:val="0029471D"/>
    <w:rsid w:val="002948E8"/>
    <w:rsid w:val="00294990"/>
    <w:rsid w:val="002949A9"/>
    <w:rsid w:val="00294A2B"/>
    <w:rsid w:val="00294C7A"/>
    <w:rsid w:val="00294D4E"/>
    <w:rsid w:val="00294E4E"/>
    <w:rsid w:val="00294F95"/>
    <w:rsid w:val="00295084"/>
    <w:rsid w:val="00295180"/>
    <w:rsid w:val="002951E9"/>
    <w:rsid w:val="0029529B"/>
    <w:rsid w:val="00295320"/>
    <w:rsid w:val="00295434"/>
    <w:rsid w:val="0029543E"/>
    <w:rsid w:val="002954B4"/>
    <w:rsid w:val="002954BD"/>
    <w:rsid w:val="002954F9"/>
    <w:rsid w:val="0029551E"/>
    <w:rsid w:val="0029568D"/>
    <w:rsid w:val="00295775"/>
    <w:rsid w:val="002958B8"/>
    <w:rsid w:val="002958C9"/>
    <w:rsid w:val="002958F7"/>
    <w:rsid w:val="0029592A"/>
    <w:rsid w:val="00295998"/>
    <w:rsid w:val="002959CA"/>
    <w:rsid w:val="00295B8A"/>
    <w:rsid w:val="00295F0E"/>
    <w:rsid w:val="00295F16"/>
    <w:rsid w:val="0029601B"/>
    <w:rsid w:val="0029606A"/>
    <w:rsid w:val="002960AB"/>
    <w:rsid w:val="002962DC"/>
    <w:rsid w:val="0029639F"/>
    <w:rsid w:val="00296419"/>
    <w:rsid w:val="002964D7"/>
    <w:rsid w:val="002964DD"/>
    <w:rsid w:val="0029653A"/>
    <w:rsid w:val="00296940"/>
    <w:rsid w:val="00296A98"/>
    <w:rsid w:val="00296AD8"/>
    <w:rsid w:val="00296BF7"/>
    <w:rsid w:val="00296C5A"/>
    <w:rsid w:val="00296FE0"/>
    <w:rsid w:val="00297033"/>
    <w:rsid w:val="00297045"/>
    <w:rsid w:val="00297113"/>
    <w:rsid w:val="00297162"/>
    <w:rsid w:val="00297318"/>
    <w:rsid w:val="002974FC"/>
    <w:rsid w:val="0029756F"/>
    <w:rsid w:val="002976CF"/>
    <w:rsid w:val="002977CE"/>
    <w:rsid w:val="0029781F"/>
    <w:rsid w:val="00297878"/>
    <w:rsid w:val="00297AA6"/>
    <w:rsid w:val="00297B74"/>
    <w:rsid w:val="00297BDD"/>
    <w:rsid w:val="00297BFB"/>
    <w:rsid w:val="00297DD4"/>
    <w:rsid w:val="00297E01"/>
    <w:rsid w:val="00297F29"/>
    <w:rsid w:val="00297F41"/>
    <w:rsid w:val="00297FB5"/>
    <w:rsid w:val="00297FBE"/>
    <w:rsid w:val="002A006E"/>
    <w:rsid w:val="002A0080"/>
    <w:rsid w:val="002A0153"/>
    <w:rsid w:val="002A02F4"/>
    <w:rsid w:val="002A03B9"/>
    <w:rsid w:val="002A047C"/>
    <w:rsid w:val="002A0640"/>
    <w:rsid w:val="002A0692"/>
    <w:rsid w:val="002A091F"/>
    <w:rsid w:val="002A093C"/>
    <w:rsid w:val="002A09E2"/>
    <w:rsid w:val="002A09F9"/>
    <w:rsid w:val="002A0ABE"/>
    <w:rsid w:val="002A0B3D"/>
    <w:rsid w:val="002A0B7C"/>
    <w:rsid w:val="002A0BA8"/>
    <w:rsid w:val="002A0BFB"/>
    <w:rsid w:val="002A0C63"/>
    <w:rsid w:val="002A0D60"/>
    <w:rsid w:val="002A0E77"/>
    <w:rsid w:val="002A1017"/>
    <w:rsid w:val="002A104B"/>
    <w:rsid w:val="002A11C9"/>
    <w:rsid w:val="002A12FC"/>
    <w:rsid w:val="002A1373"/>
    <w:rsid w:val="002A1447"/>
    <w:rsid w:val="002A1546"/>
    <w:rsid w:val="002A168D"/>
    <w:rsid w:val="002A1697"/>
    <w:rsid w:val="002A16CB"/>
    <w:rsid w:val="002A1A24"/>
    <w:rsid w:val="002A1A8D"/>
    <w:rsid w:val="002A1B1C"/>
    <w:rsid w:val="002A1CA1"/>
    <w:rsid w:val="002A1E9A"/>
    <w:rsid w:val="002A205C"/>
    <w:rsid w:val="002A2592"/>
    <w:rsid w:val="002A266D"/>
    <w:rsid w:val="002A2708"/>
    <w:rsid w:val="002A2802"/>
    <w:rsid w:val="002A2882"/>
    <w:rsid w:val="002A292D"/>
    <w:rsid w:val="002A2960"/>
    <w:rsid w:val="002A2B3F"/>
    <w:rsid w:val="002A2BF5"/>
    <w:rsid w:val="002A2C7B"/>
    <w:rsid w:val="002A2DE2"/>
    <w:rsid w:val="002A2E21"/>
    <w:rsid w:val="002A2E7A"/>
    <w:rsid w:val="002A2EDC"/>
    <w:rsid w:val="002A3020"/>
    <w:rsid w:val="002A332A"/>
    <w:rsid w:val="002A3393"/>
    <w:rsid w:val="002A33AB"/>
    <w:rsid w:val="002A34FF"/>
    <w:rsid w:val="002A3583"/>
    <w:rsid w:val="002A359B"/>
    <w:rsid w:val="002A35C4"/>
    <w:rsid w:val="002A3753"/>
    <w:rsid w:val="002A38ED"/>
    <w:rsid w:val="002A38F4"/>
    <w:rsid w:val="002A3AF0"/>
    <w:rsid w:val="002A3CB6"/>
    <w:rsid w:val="002A3CE7"/>
    <w:rsid w:val="002A3D2B"/>
    <w:rsid w:val="002A3D68"/>
    <w:rsid w:val="002A3D87"/>
    <w:rsid w:val="002A3E56"/>
    <w:rsid w:val="002A3E61"/>
    <w:rsid w:val="002A4003"/>
    <w:rsid w:val="002A4059"/>
    <w:rsid w:val="002A4123"/>
    <w:rsid w:val="002A41B1"/>
    <w:rsid w:val="002A422A"/>
    <w:rsid w:val="002A42A5"/>
    <w:rsid w:val="002A43E8"/>
    <w:rsid w:val="002A4469"/>
    <w:rsid w:val="002A44FA"/>
    <w:rsid w:val="002A4564"/>
    <w:rsid w:val="002A4593"/>
    <w:rsid w:val="002A48D3"/>
    <w:rsid w:val="002A496D"/>
    <w:rsid w:val="002A4A74"/>
    <w:rsid w:val="002A4B7C"/>
    <w:rsid w:val="002A4D0A"/>
    <w:rsid w:val="002A4D0C"/>
    <w:rsid w:val="002A4EB7"/>
    <w:rsid w:val="002A4F92"/>
    <w:rsid w:val="002A5009"/>
    <w:rsid w:val="002A5166"/>
    <w:rsid w:val="002A517A"/>
    <w:rsid w:val="002A53C4"/>
    <w:rsid w:val="002A5496"/>
    <w:rsid w:val="002A54AE"/>
    <w:rsid w:val="002A556F"/>
    <w:rsid w:val="002A55E1"/>
    <w:rsid w:val="002A571A"/>
    <w:rsid w:val="002A576A"/>
    <w:rsid w:val="002A57E1"/>
    <w:rsid w:val="002A5955"/>
    <w:rsid w:val="002A59BB"/>
    <w:rsid w:val="002A5A69"/>
    <w:rsid w:val="002A5B18"/>
    <w:rsid w:val="002A5BCB"/>
    <w:rsid w:val="002A5F9F"/>
    <w:rsid w:val="002A5FA5"/>
    <w:rsid w:val="002A60C6"/>
    <w:rsid w:val="002A60EE"/>
    <w:rsid w:val="002A61C1"/>
    <w:rsid w:val="002A61D0"/>
    <w:rsid w:val="002A63AF"/>
    <w:rsid w:val="002A649D"/>
    <w:rsid w:val="002A656D"/>
    <w:rsid w:val="002A66FE"/>
    <w:rsid w:val="002A67EC"/>
    <w:rsid w:val="002A683E"/>
    <w:rsid w:val="002A68D7"/>
    <w:rsid w:val="002A6A6E"/>
    <w:rsid w:val="002A6B83"/>
    <w:rsid w:val="002A6C56"/>
    <w:rsid w:val="002A6CD7"/>
    <w:rsid w:val="002A6DBF"/>
    <w:rsid w:val="002A6F7F"/>
    <w:rsid w:val="002A6FF5"/>
    <w:rsid w:val="002A729C"/>
    <w:rsid w:val="002A742D"/>
    <w:rsid w:val="002A744D"/>
    <w:rsid w:val="002A758B"/>
    <w:rsid w:val="002A75B7"/>
    <w:rsid w:val="002A7662"/>
    <w:rsid w:val="002A7783"/>
    <w:rsid w:val="002A77E0"/>
    <w:rsid w:val="002A780B"/>
    <w:rsid w:val="002A7898"/>
    <w:rsid w:val="002A7902"/>
    <w:rsid w:val="002A796F"/>
    <w:rsid w:val="002A797A"/>
    <w:rsid w:val="002A7BA8"/>
    <w:rsid w:val="002A7C34"/>
    <w:rsid w:val="002A7C7F"/>
    <w:rsid w:val="002A7CB0"/>
    <w:rsid w:val="002A7D73"/>
    <w:rsid w:val="002A7FD5"/>
    <w:rsid w:val="002B0016"/>
    <w:rsid w:val="002B0057"/>
    <w:rsid w:val="002B033B"/>
    <w:rsid w:val="002B0368"/>
    <w:rsid w:val="002B03AD"/>
    <w:rsid w:val="002B03FF"/>
    <w:rsid w:val="002B0400"/>
    <w:rsid w:val="002B0407"/>
    <w:rsid w:val="002B0491"/>
    <w:rsid w:val="002B0592"/>
    <w:rsid w:val="002B0598"/>
    <w:rsid w:val="002B05D8"/>
    <w:rsid w:val="002B06F7"/>
    <w:rsid w:val="002B0803"/>
    <w:rsid w:val="002B08D6"/>
    <w:rsid w:val="002B09AC"/>
    <w:rsid w:val="002B0A51"/>
    <w:rsid w:val="002B0B28"/>
    <w:rsid w:val="002B0CB0"/>
    <w:rsid w:val="002B0DF4"/>
    <w:rsid w:val="002B0E0F"/>
    <w:rsid w:val="002B0E28"/>
    <w:rsid w:val="002B0F5D"/>
    <w:rsid w:val="002B102F"/>
    <w:rsid w:val="002B11AB"/>
    <w:rsid w:val="002B1380"/>
    <w:rsid w:val="002B13DA"/>
    <w:rsid w:val="002B1440"/>
    <w:rsid w:val="002B1491"/>
    <w:rsid w:val="002B1497"/>
    <w:rsid w:val="002B14DC"/>
    <w:rsid w:val="002B1554"/>
    <w:rsid w:val="002B1819"/>
    <w:rsid w:val="002B18C3"/>
    <w:rsid w:val="002B18FE"/>
    <w:rsid w:val="002B191B"/>
    <w:rsid w:val="002B1951"/>
    <w:rsid w:val="002B19C3"/>
    <w:rsid w:val="002B1A83"/>
    <w:rsid w:val="002B1B6E"/>
    <w:rsid w:val="002B1C50"/>
    <w:rsid w:val="002B1CEA"/>
    <w:rsid w:val="002B1CF9"/>
    <w:rsid w:val="002B1D24"/>
    <w:rsid w:val="002B1DC9"/>
    <w:rsid w:val="002B1DDB"/>
    <w:rsid w:val="002B1E1D"/>
    <w:rsid w:val="002B1E55"/>
    <w:rsid w:val="002B1ECF"/>
    <w:rsid w:val="002B1F84"/>
    <w:rsid w:val="002B1F92"/>
    <w:rsid w:val="002B1FEC"/>
    <w:rsid w:val="002B2020"/>
    <w:rsid w:val="002B2073"/>
    <w:rsid w:val="002B20B6"/>
    <w:rsid w:val="002B2242"/>
    <w:rsid w:val="002B225F"/>
    <w:rsid w:val="002B2263"/>
    <w:rsid w:val="002B2284"/>
    <w:rsid w:val="002B231D"/>
    <w:rsid w:val="002B238B"/>
    <w:rsid w:val="002B23AA"/>
    <w:rsid w:val="002B23FB"/>
    <w:rsid w:val="002B24ED"/>
    <w:rsid w:val="002B24FC"/>
    <w:rsid w:val="002B2545"/>
    <w:rsid w:val="002B2569"/>
    <w:rsid w:val="002B27AB"/>
    <w:rsid w:val="002B284A"/>
    <w:rsid w:val="002B2975"/>
    <w:rsid w:val="002B29D5"/>
    <w:rsid w:val="002B2A2B"/>
    <w:rsid w:val="002B2A95"/>
    <w:rsid w:val="002B2AE6"/>
    <w:rsid w:val="002B2D66"/>
    <w:rsid w:val="002B2D7F"/>
    <w:rsid w:val="002B2DB2"/>
    <w:rsid w:val="002B2DD2"/>
    <w:rsid w:val="002B2E3A"/>
    <w:rsid w:val="002B2E5D"/>
    <w:rsid w:val="002B2EF6"/>
    <w:rsid w:val="002B3004"/>
    <w:rsid w:val="002B316A"/>
    <w:rsid w:val="002B333A"/>
    <w:rsid w:val="002B37D7"/>
    <w:rsid w:val="002B381A"/>
    <w:rsid w:val="002B3831"/>
    <w:rsid w:val="002B387F"/>
    <w:rsid w:val="002B3A74"/>
    <w:rsid w:val="002B3B72"/>
    <w:rsid w:val="002B3BB5"/>
    <w:rsid w:val="002B3CC7"/>
    <w:rsid w:val="002B3D07"/>
    <w:rsid w:val="002B3D62"/>
    <w:rsid w:val="002B3DD7"/>
    <w:rsid w:val="002B3E2D"/>
    <w:rsid w:val="002B3E91"/>
    <w:rsid w:val="002B40E9"/>
    <w:rsid w:val="002B41A3"/>
    <w:rsid w:val="002B425D"/>
    <w:rsid w:val="002B43AE"/>
    <w:rsid w:val="002B443B"/>
    <w:rsid w:val="002B44CB"/>
    <w:rsid w:val="002B452A"/>
    <w:rsid w:val="002B45C2"/>
    <w:rsid w:val="002B46A4"/>
    <w:rsid w:val="002B477E"/>
    <w:rsid w:val="002B47E4"/>
    <w:rsid w:val="002B48B8"/>
    <w:rsid w:val="002B48BC"/>
    <w:rsid w:val="002B49AA"/>
    <w:rsid w:val="002B4AB1"/>
    <w:rsid w:val="002B4AF5"/>
    <w:rsid w:val="002B4C21"/>
    <w:rsid w:val="002B4CA8"/>
    <w:rsid w:val="002B4CC3"/>
    <w:rsid w:val="002B4CC9"/>
    <w:rsid w:val="002B4D30"/>
    <w:rsid w:val="002B4D6D"/>
    <w:rsid w:val="002B4ECB"/>
    <w:rsid w:val="002B5137"/>
    <w:rsid w:val="002B5208"/>
    <w:rsid w:val="002B5243"/>
    <w:rsid w:val="002B52B6"/>
    <w:rsid w:val="002B533E"/>
    <w:rsid w:val="002B557A"/>
    <w:rsid w:val="002B57B8"/>
    <w:rsid w:val="002B58EE"/>
    <w:rsid w:val="002B590C"/>
    <w:rsid w:val="002B5A29"/>
    <w:rsid w:val="002B5CFF"/>
    <w:rsid w:val="002B5D20"/>
    <w:rsid w:val="002B5D33"/>
    <w:rsid w:val="002B5E1F"/>
    <w:rsid w:val="002B5F93"/>
    <w:rsid w:val="002B5FB5"/>
    <w:rsid w:val="002B5FBD"/>
    <w:rsid w:val="002B5FD6"/>
    <w:rsid w:val="002B5FDB"/>
    <w:rsid w:val="002B605D"/>
    <w:rsid w:val="002B60E1"/>
    <w:rsid w:val="002B6488"/>
    <w:rsid w:val="002B6A65"/>
    <w:rsid w:val="002B6AD4"/>
    <w:rsid w:val="002B6B53"/>
    <w:rsid w:val="002B6B7C"/>
    <w:rsid w:val="002B6D6F"/>
    <w:rsid w:val="002B6E2C"/>
    <w:rsid w:val="002B6E4E"/>
    <w:rsid w:val="002B6F46"/>
    <w:rsid w:val="002B6F51"/>
    <w:rsid w:val="002B6F68"/>
    <w:rsid w:val="002B70A7"/>
    <w:rsid w:val="002B70EE"/>
    <w:rsid w:val="002B71AB"/>
    <w:rsid w:val="002B7377"/>
    <w:rsid w:val="002B737C"/>
    <w:rsid w:val="002B73C3"/>
    <w:rsid w:val="002B744B"/>
    <w:rsid w:val="002B7619"/>
    <w:rsid w:val="002B7771"/>
    <w:rsid w:val="002B77E0"/>
    <w:rsid w:val="002B78CD"/>
    <w:rsid w:val="002B78F8"/>
    <w:rsid w:val="002B7964"/>
    <w:rsid w:val="002B7A4B"/>
    <w:rsid w:val="002B7A83"/>
    <w:rsid w:val="002B7B1C"/>
    <w:rsid w:val="002B7BF6"/>
    <w:rsid w:val="002B7C60"/>
    <w:rsid w:val="002B7ECD"/>
    <w:rsid w:val="002C0023"/>
    <w:rsid w:val="002C01AF"/>
    <w:rsid w:val="002C01CD"/>
    <w:rsid w:val="002C02E4"/>
    <w:rsid w:val="002C03E7"/>
    <w:rsid w:val="002C043C"/>
    <w:rsid w:val="002C045E"/>
    <w:rsid w:val="002C0521"/>
    <w:rsid w:val="002C062D"/>
    <w:rsid w:val="002C0798"/>
    <w:rsid w:val="002C0873"/>
    <w:rsid w:val="002C0931"/>
    <w:rsid w:val="002C0B61"/>
    <w:rsid w:val="002C0CB1"/>
    <w:rsid w:val="002C0CD1"/>
    <w:rsid w:val="002C0CDD"/>
    <w:rsid w:val="002C0CEB"/>
    <w:rsid w:val="002C0DD0"/>
    <w:rsid w:val="002C0F58"/>
    <w:rsid w:val="002C0F7A"/>
    <w:rsid w:val="002C0F87"/>
    <w:rsid w:val="002C1039"/>
    <w:rsid w:val="002C1137"/>
    <w:rsid w:val="002C1175"/>
    <w:rsid w:val="002C11BB"/>
    <w:rsid w:val="002C1205"/>
    <w:rsid w:val="002C1568"/>
    <w:rsid w:val="002C1689"/>
    <w:rsid w:val="002C16DC"/>
    <w:rsid w:val="002C1706"/>
    <w:rsid w:val="002C17D8"/>
    <w:rsid w:val="002C18A7"/>
    <w:rsid w:val="002C199B"/>
    <w:rsid w:val="002C1B3F"/>
    <w:rsid w:val="002C1CA1"/>
    <w:rsid w:val="002C1D71"/>
    <w:rsid w:val="002C1D7D"/>
    <w:rsid w:val="002C1DE4"/>
    <w:rsid w:val="002C1DF2"/>
    <w:rsid w:val="002C2052"/>
    <w:rsid w:val="002C209B"/>
    <w:rsid w:val="002C2209"/>
    <w:rsid w:val="002C236C"/>
    <w:rsid w:val="002C23D3"/>
    <w:rsid w:val="002C2459"/>
    <w:rsid w:val="002C24E9"/>
    <w:rsid w:val="002C2514"/>
    <w:rsid w:val="002C257A"/>
    <w:rsid w:val="002C25D8"/>
    <w:rsid w:val="002C2696"/>
    <w:rsid w:val="002C276D"/>
    <w:rsid w:val="002C28CA"/>
    <w:rsid w:val="002C29D2"/>
    <w:rsid w:val="002C2AE5"/>
    <w:rsid w:val="002C2AEB"/>
    <w:rsid w:val="002C2CBE"/>
    <w:rsid w:val="002C2CBF"/>
    <w:rsid w:val="002C2CC0"/>
    <w:rsid w:val="002C2CE9"/>
    <w:rsid w:val="002C2E42"/>
    <w:rsid w:val="002C2F68"/>
    <w:rsid w:val="002C3098"/>
    <w:rsid w:val="002C313D"/>
    <w:rsid w:val="002C3167"/>
    <w:rsid w:val="002C3271"/>
    <w:rsid w:val="002C359C"/>
    <w:rsid w:val="002C37E0"/>
    <w:rsid w:val="002C3831"/>
    <w:rsid w:val="002C3A30"/>
    <w:rsid w:val="002C3A89"/>
    <w:rsid w:val="002C3B8B"/>
    <w:rsid w:val="002C3CF2"/>
    <w:rsid w:val="002C3DBD"/>
    <w:rsid w:val="002C3E26"/>
    <w:rsid w:val="002C3F15"/>
    <w:rsid w:val="002C410B"/>
    <w:rsid w:val="002C41B9"/>
    <w:rsid w:val="002C41F2"/>
    <w:rsid w:val="002C41F9"/>
    <w:rsid w:val="002C4259"/>
    <w:rsid w:val="002C4329"/>
    <w:rsid w:val="002C4531"/>
    <w:rsid w:val="002C45E5"/>
    <w:rsid w:val="002C45F7"/>
    <w:rsid w:val="002C46B4"/>
    <w:rsid w:val="002C4739"/>
    <w:rsid w:val="002C4A72"/>
    <w:rsid w:val="002C4D0C"/>
    <w:rsid w:val="002C4E46"/>
    <w:rsid w:val="002C4E4F"/>
    <w:rsid w:val="002C4EF4"/>
    <w:rsid w:val="002C4F6B"/>
    <w:rsid w:val="002C5065"/>
    <w:rsid w:val="002C5071"/>
    <w:rsid w:val="002C5622"/>
    <w:rsid w:val="002C57FA"/>
    <w:rsid w:val="002C5A08"/>
    <w:rsid w:val="002C5A2D"/>
    <w:rsid w:val="002C5A87"/>
    <w:rsid w:val="002C5A8B"/>
    <w:rsid w:val="002C5BBC"/>
    <w:rsid w:val="002C5C08"/>
    <w:rsid w:val="002C5CF9"/>
    <w:rsid w:val="002C5E5D"/>
    <w:rsid w:val="002C5F63"/>
    <w:rsid w:val="002C5FCD"/>
    <w:rsid w:val="002C6001"/>
    <w:rsid w:val="002C6142"/>
    <w:rsid w:val="002C619E"/>
    <w:rsid w:val="002C61CE"/>
    <w:rsid w:val="002C63E1"/>
    <w:rsid w:val="002C6499"/>
    <w:rsid w:val="002C6553"/>
    <w:rsid w:val="002C6572"/>
    <w:rsid w:val="002C6636"/>
    <w:rsid w:val="002C6780"/>
    <w:rsid w:val="002C688F"/>
    <w:rsid w:val="002C6966"/>
    <w:rsid w:val="002C6A02"/>
    <w:rsid w:val="002C6A71"/>
    <w:rsid w:val="002C6C02"/>
    <w:rsid w:val="002C6CD9"/>
    <w:rsid w:val="002C6DE1"/>
    <w:rsid w:val="002C6EE1"/>
    <w:rsid w:val="002C6EEB"/>
    <w:rsid w:val="002C6EF3"/>
    <w:rsid w:val="002C6F4A"/>
    <w:rsid w:val="002C7155"/>
    <w:rsid w:val="002C7398"/>
    <w:rsid w:val="002C73FD"/>
    <w:rsid w:val="002C7420"/>
    <w:rsid w:val="002C746B"/>
    <w:rsid w:val="002C7515"/>
    <w:rsid w:val="002C755D"/>
    <w:rsid w:val="002C75A8"/>
    <w:rsid w:val="002C7602"/>
    <w:rsid w:val="002C7769"/>
    <w:rsid w:val="002C77EE"/>
    <w:rsid w:val="002C7813"/>
    <w:rsid w:val="002C7851"/>
    <w:rsid w:val="002C787B"/>
    <w:rsid w:val="002C7908"/>
    <w:rsid w:val="002C7972"/>
    <w:rsid w:val="002C7B84"/>
    <w:rsid w:val="002C7C09"/>
    <w:rsid w:val="002C7C50"/>
    <w:rsid w:val="002C7CF4"/>
    <w:rsid w:val="002C7D43"/>
    <w:rsid w:val="002C7D45"/>
    <w:rsid w:val="002C7DA4"/>
    <w:rsid w:val="002D0103"/>
    <w:rsid w:val="002D0128"/>
    <w:rsid w:val="002D01AA"/>
    <w:rsid w:val="002D022D"/>
    <w:rsid w:val="002D037E"/>
    <w:rsid w:val="002D03B2"/>
    <w:rsid w:val="002D03FB"/>
    <w:rsid w:val="002D0741"/>
    <w:rsid w:val="002D0833"/>
    <w:rsid w:val="002D0857"/>
    <w:rsid w:val="002D08DD"/>
    <w:rsid w:val="002D0A3C"/>
    <w:rsid w:val="002D0B58"/>
    <w:rsid w:val="002D0C3A"/>
    <w:rsid w:val="002D0E2D"/>
    <w:rsid w:val="002D0E5A"/>
    <w:rsid w:val="002D0F2A"/>
    <w:rsid w:val="002D0FDC"/>
    <w:rsid w:val="002D1116"/>
    <w:rsid w:val="002D1156"/>
    <w:rsid w:val="002D116C"/>
    <w:rsid w:val="002D117B"/>
    <w:rsid w:val="002D1429"/>
    <w:rsid w:val="002D1469"/>
    <w:rsid w:val="002D148D"/>
    <w:rsid w:val="002D1593"/>
    <w:rsid w:val="002D15FB"/>
    <w:rsid w:val="002D16D5"/>
    <w:rsid w:val="002D18AC"/>
    <w:rsid w:val="002D18E6"/>
    <w:rsid w:val="002D1AA8"/>
    <w:rsid w:val="002D1B0E"/>
    <w:rsid w:val="002D1BA8"/>
    <w:rsid w:val="002D1C41"/>
    <w:rsid w:val="002D1D83"/>
    <w:rsid w:val="002D1F3F"/>
    <w:rsid w:val="002D1F69"/>
    <w:rsid w:val="002D1FC1"/>
    <w:rsid w:val="002D213E"/>
    <w:rsid w:val="002D2338"/>
    <w:rsid w:val="002D2456"/>
    <w:rsid w:val="002D2578"/>
    <w:rsid w:val="002D26AD"/>
    <w:rsid w:val="002D2AE0"/>
    <w:rsid w:val="002D2AFE"/>
    <w:rsid w:val="002D2B80"/>
    <w:rsid w:val="002D2D49"/>
    <w:rsid w:val="002D311E"/>
    <w:rsid w:val="002D3203"/>
    <w:rsid w:val="002D3366"/>
    <w:rsid w:val="002D336A"/>
    <w:rsid w:val="002D3412"/>
    <w:rsid w:val="002D355B"/>
    <w:rsid w:val="002D36C1"/>
    <w:rsid w:val="002D399C"/>
    <w:rsid w:val="002D3A1C"/>
    <w:rsid w:val="002D3BBD"/>
    <w:rsid w:val="002D3BE7"/>
    <w:rsid w:val="002D3C45"/>
    <w:rsid w:val="002D3D35"/>
    <w:rsid w:val="002D3E4B"/>
    <w:rsid w:val="002D3EA4"/>
    <w:rsid w:val="002D42AA"/>
    <w:rsid w:val="002D43C1"/>
    <w:rsid w:val="002D4444"/>
    <w:rsid w:val="002D4556"/>
    <w:rsid w:val="002D45CC"/>
    <w:rsid w:val="002D46F4"/>
    <w:rsid w:val="002D477B"/>
    <w:rsid w:val="002D4875"/>
    <w:rsid w:val="002D495F"/>
    <w:rsid w:val="002D49FA"/>
    <w:rsid w:val="002D4A22"/>
    <w:rsid w:val="002D4A95"/>
    <w:rsid w:val="002D4BA3"/>
    <w:rsid w:val="002D4CFE"/>
    <w:rsid w:val="002D4D3F"/>
    <w:rsid w:val="002D4E9E"/>
    <w:rsid w:val="002D510F"/>
    <w:rsid w:val="002D530B"/>
    <w:rsid w:val="002D5448"/>
    <w:rsid w:val="002D54C7"/>
    <w:rsid w:val="002D560C"/>
    <w:rsid w:val="002D560E"/>
    <w:rsid w:val="002D5664"/>
    <w:rsid w:val="002D5675"/>
    <w:rsid w:val="002D579C"/>
    <w:rsid w:val="002D585A"/>
    <w:rsid w:val="002D5874"/>
    <w:rsid w:val="002D5AD6"/>
    <w:rsid w:val="002D5B34"/>
    <w:rsid w:val="002D5B90"/>
    <w:rsid w:val="002D5BA1"/>
    <w:rsid w:val="002D5C34"/>
    <w:rsid w:val="002D5C9B"/>
    <w:rsid w:val="002D5E55"/>
    <w:rsid w:val="002D5EDE"/>
    <w:rsid w:val="002D6173"/>
    <w:rsid w:val="002D61AB"/>
    <w:rsid w:val="002D61CC"/>
    <w:rsid w:val="002D61E4"/>
    <w:rsid w:val="002D632D"/>
    <w:rsid w:val="002D639C"/>
    <w:rsid w:val="002D645C"/>
    <w:rsid w:val="002D64F2"/>
    <w:rsid w:val="002D652B"/>
    <w:rsid w:val="002D65C1"/>
    <w:rsid w:val="002D6729"/>
    <w:rsid w:val="002D6949"/>
    <w:rsid w:val="002D69AB"/>
    <w:rsid w:val="002D6B90"/>
    <w:rsid w:val="002D6E7B"/>
    <w:rsid w:val="002D7011"/>
    <w:rsid w:val="002D70A0"/>
    <w:rsid w:val="002D717C"/>
    <w:rsid w:val="002D7212"/>
    <w:rsid w:val="002D7270"/>
    <w:rsid w:val="002D72D2"/>
    <w:rsid w:val="002D7408"/>
    <w:rsid w:val="002D7415"/>
    <w:rsid w:val="002D74EC"/>
    <w:rsid w:val="002D7515"/>
    <w:rsid w:val="002D7578"/>
    <w:rsid w:val="002D7618"/>
    <w:rsid w:val="002D779E"/>
    <w:rsid w:val="002D7818"/>
    <w:rsid w:val="002D7E92"/>
    <w:rsid w:val="002D7EAA"/>
    <w:rsid w:val="002D7F25"/>
    <w:rsid w:val="002E013D"/>
    <w:rsid w:val="002E02E3"/>
    <w:rsid w:val="002E02F5"/>
    <w:rsid w:val="002E0507"/>
    <w:rsid w:val="002E055F"/>
    <w:rsid w:val="002E05DC"/>
    <w:rsid w:val="002E066E"/>
    <w:rsid w:val="002E0721"/>
    <w:rsid w:val="002E07DB"/>
    <w:rsid w:val="002E0844"/>
    <w:rsid w:val="002E0868"/>
    <w:rsid w:val="002E09B2"/>
    <w:rsid w:val="002E0C12"/>
    <w:rsid w:val="002E0C30"/>
    <w:rsid w:val="002E0CC0"/>
    <w:rsid w:val="002E0CCF"/>
    <w:rsid w:val="002E0DCC"/>
    <w:rsid w:val="002E1014"/>
    <w:rsid w:val="002E1089"/>
    <w:rsid w:val="002E110C"/>
    <w:rsid w:val="002E111C"/>
    <w:rsid w:val="002E12C2"/>
    <w:rsid w:val="002E1303"/>
    <w:rsid w:val="002E133A"/>
    <w:rsid w:val="002E1398"/>
    <w:rsid w:val="002E14DD"/>
    <w:rsid w:val="002E152E"/>
    <w:rsid w:val="002E1581"/>
    <w:rsid w:val="002E159D"/>
    <w:rsid w:val="002E1646"/>
    <w:rsid w:val="002E1808"/>
    <w:rsid w:val="002E1B60"/>
    <w:rsid w:val="002E1C9B"/>
    <w:rsid w:val="002E1CD7"/>
    <w:rsid w:val="002E1E95"/>
    <w:rsid w:val="002E1EC9"/>
    <w:rsid w:val="002E209A"/>
    <w:rsid w:val="002E20D1"/>
    <w:rsid w:val="002E240F"/>
    <w:rsid w:val="002E2453"/>
    <w:rsid w:val="002E2568"/>
    <w:rsid w:val="002E265C"/>
    <w:rsid w:val="002E271F"/>
    <w:rsid w:val="002E274D"/>
    <w:rsid w:val="002E281D"/>
    <w:rsid w:val="002E288C"/>
    <w:rsid w:val="002E28B9"/>
    <w:rsid w:val="002E2932"/>
    <w:rsid w:val="002E2995"/>
    <w:rsid w:val="002E2B2D"/>
    <w:rsid w:val="002E2C9B"/>
    <w:rsid w:val="002E2FB3"/>
    <w:rsid w:val="002E31C8"/>
    <w:rsid w:val="002E31E2"/>
    <w:rsid w:val="002E343D"/>
    <w:rsid w:val="002E34C3"/>
    <w:rsid w:val="002E34EB"/>
    <w:rsid w:val="002E3780"/>
    <w:rsid w:val="002E38D1"/>
    <w:rsid w:val="002E3986"/>
    <w:rsid w:val="002E3A0F"/>
    <w:rsid w:val="002E3A62"/>
    <w:rsid w:val="002E3AE7"/>
    <w:rsid w:val="002E3B75"/>
    <w:rsid w:val="002E3C19"/>
    <w:rsid w:val="002E3C46"/>
    <w:rsid w:val="002E3CD6"/>
    <w:rsid w:val="002E3DBE"/>
    <w:rsid w:val="002E3E81"/>
    <w:rsid w:val="002E3E9B"/>
    <w:rsid w:val="002E3F35"/>
    <w:rsid w:val="002E3F59"/>
    <w:rsid w:val="002E3FD7"/>
    <w:rsid w:val="002E408D"/>
    <w:rsid w:val="002E40D2"/>
    <w:rsid w:val="002E419F"/>
    <w:rsid w:val="002E422A"/>
    <w:rsid w:val="002E4245"/>
    <w:rsid w:val="002E438C"/>
    <w:rsid w:val="002E4393"/>
    <w:rsid w:val="002E453B"/>
    <w:rsid w:val="002E464D"/>
    <w:rsid w:val="002E479B"/>
    <w:rsid w:val="002E4865"/>
    <w:rsid w:val="002E4905"/>
    <w:rsid w:val="002E4A2A"/>
    <w:rsid w:val="002E4A7E"/>
    <w:rsid w:val="002E4B35"/>
    <w:rsid w:val="002E4BE0"/>
    <w:rsid w:val="002E4DD0"/>
    <w:rsid w:val="002E4E41"/>
    <w:rsid w:val="002E4E56"/>
    <w:rsid w:val="002E4F3D"/>
    <w:rsid w:val="002E5031"/>
    <w:rsid w:val="002E507B"/>
    <w:rsid w:val="002E5084"/>
    <w:rsid w:val="002E5086"/>
    <w:rsid w:val="002E510C"/>
    <w:rsid w:val="002E5145"/>
    <w:rsid w:val="002E51D2"/>
    <w:rsid w:val="002E53ED"/>
    <w:rsid w:val="002E54BC"/>
    <w:rsid w:val="002E54D0"/>
    <w:rsid w:val="002E5667"/>
    <w:rsid w:val="002E5864"/>
    <w:rsid w:val="002E5A94"/>
    <w:rsid w:val="002E5AB6"/>
    <w:rsid w:val="002E60BB"/>
    <w:rsid w:val="002E6192"/>
    <w:rsid w:val="002E61FE"/>
    <w:rsid w:val="002E6279"/>
    <w:rsid w:val="002E641F"/>
    <w:rsid w:val="002E666D"/>
    <w:rsid w:val="002E689B"/>
    <w:rsid w:val="002E68A5"/>
    <w:rsid w:val="002E6994"/>
    <w:rsid w:val="002E69F5"/>
    <w:rsid w:val="002E6A6C"/>
    <w:rsid w:val="002E6B74"/>
    <w:rsid w:val="002E6BFD"/>
    <w:rsid w:val="002E6DC3"/>
    <w:rsid w:val="002E6E3D"/>
    <w:rsid w:val="002E6EA6"/>
    <w:rsid w:val="002E6F37"/>
    <w:rsid w:val="002E718A"/>
    <w:rsid w:val="002E772E"/>
    <w:rsid w:val="002E77BD"/>
    <w:rsid w:val="002E78BF"/>
    <w:rsid w:val="002E78D3"/>
    <w:rsid w:val="002E7924"/>
    <w:rsid w:val="002E79B7"/>
    <w:rsid w:val="002E79BF"/>
    <w:rsid w:val="002E79E0"/>
    <w:rsid w:val="002E7A41"/>
    <w:rsid w:val="002E7B4D"/>
    <w:rsid w:val="002E7D7D"/>
    <w:rsid w:val="002E7DA6"/>
    <w:rsid w:val="002E7E5B"/>
    <w:rsid w:val="002E7E80"/>
    <w:rsid w:val="002E7EBD"/>
    <w:rsid w:val="002E7F12"/>
    <w:rsid w:val="002E7F73"/>
    <w:rsid w:val="002E7FBB"/>
    <w:rsid w:val="002F00C3"/>
    <w:rsid w:val="002F01A3"/>
    <w:rsid w:val="002F02E8"/>
    <w:rsid w:val="002F044F"/>
    <w:rsid w:val="002F047A"/>
    <w:rsid w:val="002F0548"/>
    <w:rsid w:val="002F0690"/>
    <w:rsid w:val="002F0A2A"/>
    <w:rsid w:val="002F0B3C"/>
    <w:rsid w:val="002F0DA0"/>
    <w:rsid w:val="002F0E49"/>
    <w:rsid w:val="002F0E99"/>
    <w:rsid w:val="002F0EDA"/>
    <w:rsid w:val="002F11E6"/>
    <w:rsid w:val="002F1259"/>
    <w:rsid w:val="002F126C"/>
    <w:rsid w:val="002F12F2"/>
    <w:rsid w:val="002F1348"/>
    <w:rsid w:val="002F13A0"/>
    <w:rsid w:val="002F16A9"/>
    <w:rsid w:val="002F16CE"/>
    <w:rsid w:val="002F1800"/>
    <w:rsid w:val="002F191E"/>
    <w:rsid w:val="002F196B"/>
    <w:rsid w:val="002F19C7"/>
    <w:rsid w:val="002F19E0"/>
    <w:rsid w:val="002F1A9C"/>
    <w:rsid w:val="002F1AF3"/>
    <w:rsid w:val="002F1B19"/>
    <w:rsid w:val="002F1C7C"/>
    <w:rsid w:val="002F1D88"/>
    <w:rsid w:val="002F1F5B"/>
    <w:rsid w:val="002F2018"/>
    <w:rsid w:val="002F209E"/>
    <w:rsid w:val="002F218A"/>
    <w:rsid w:val="002F21BD"/>
    <w:rsid w:val="002F2280"/>
    <w:rsid w:val="002F2288"/>
    <w:rsid w:val="002F22F6"/>
    <w:rsid w:val="002F2423"/>
    <w:rsid w:val="002F257D"/>
    <w:rsid w:val="002F283C"/>
    <w:rsid w:val="002F289A"/>
    <w:rsid w:val="002F2981"/>
    <w:rsid w:val="002F299A"/>
    <w:rsid w:val="002F2B40"/>
    <w:rsid w:val="002F2B4C"/>
    <w:rsid w:val="002F2C78"/>
    <w:rsid w:val="002F2D43"/>
    <w:rsid w:val="002F2D62"/>
    <w:rsid w:val="002F2E61"/>
    <w:rsid w:val="002F313E"/>
    <w:rsid w:val="002F3306"/>
    <w:rsid w:val="002F3373"/>
    <w:rsid w:val="002F3498"/>
    <w:rsid w:val="002F34C3"/>
    <w:rsid w:val="002F358B"/>
    <w:rsid w:val="002F36D4"/>
    <w:rsid w:val="002F37F5"/>
    <w:rsid w:val="002F3D10"/>
    <w:rsid w:val="002F3ED6"/>
    <w:rsid w:val="002F3EED"/>
    <w:rsid w:val="002F3F24"/>
    <w:rsid w:val="002F4109"/>
    <w:rsid w:val="002F41BA"/>
    <w:rsid w:val="002F42F5"/>
    <w:rsid w:val="002F43E4"/>
    <w:rsid w:val="002F44AA"/>
    <w:rsid w:val="002F44CB"/>
    <w:rsid w:val="002F4613"/>
    <w:rsid w:val="002F461E"/>
    <w:rsid w:val="002F463B"/>
    <w:rsid w:val="002F4655"/>
    <w:rsid w:val="002F46A5"/>
    <w:rsid w:val="002F472B"/>
    <w:rsid w:val="002F4734"/>
    <w:rsid w:val="002F476E"/>
    <w:rsid w:val="002F47E0"/>
    <w:rsid w:val="002F48DE"/>
    <w:rsid w:val="002F49A3"/>
    <w:rsid w:val="002F4ABC"/>
    <w:rsid w:val="002F4B22"/>
    <w:rsid w:val="002F4B7E"/>
    <w:rsid w:val="002F4C56"/>
    <w:rsid w:val="002F4DAC"/>
    <w:rsid w:val="002F4E88"/>
    <w:rsid w:val="002F4E8A"/>
    <w:rsid w:val="002F4EAD"/>
    <w:rsid w:val="002F4F4D"/>
    <w:rsid w:val="002F52D4"/>
    <w:rsid w:val="002F53A4"/>
    <w:rsid w:val="002F5491"/>
    <w:rsid w:val="002F55CE"/>
    <w:rsid w:val="002F5713"/>
    <w:rsid w:val="002F575C"/>
    <w:rsid w:val="002F58C1"/>
    <w:rsid w:val="002F5978"/>
    <w:rsid w:val="002F597F"/>
    <w:rsid w:val="002F5A01"/>
    <w:rsid w:val="002F5A66"/>
    <w:rsid w:val="002F5B01"/>
    <w:rsid w:val="002F5B25"/>
    <w:rsid w:val="002F5B70"/>
    <w:rsid w:val="002F5BB8"/>
    <w:rsid w:val="002F5BC1"/>
    <w:rsid w:val="002F5D34"/>
    <w:rsid w:val="002F5DD0"/>
    <w:rsid w:val="002F5E77"/>
    <w:rsid w:val="002F5EA7"/>
    <w:rsid w:val="002F5FE0"/>
    <w:rsid w:val="002F60A2"/>
    <w:rsid w:val="002F61B3"/>
    <w:rsid w:val="002F6206"/>
    <w:rsid w:val="002F62BA"/>
    <w:rsid w:val="002F6301"/>
    <w:rsid w:val="002F6360"/>
    <w:rsid w:val="002F64C3"/>
    <w:rsid w:val="002F6697"/>
    <w:rsid w:val="002F67E7"/>
    <w:rsid w:val="002F68CD"/>
    <w:rsid w:val="002F69BE"/>
    <w:rsid w:val="002F6A69"/>
    <w:rsid w:val="002F6B56"/>
    <w:rsid w:val="002F6BA0"/>
    <w:rsid w:val="002F6CCC"/>
    <w:rsid w:val="002F6D6E"/>
    <w:rsid w:val="002F70F2"/>
    <w:rsid w:val="002F7522"/>
    <w:rsid w:val="002F7577"/>
    <w:rsid w:val="002F768D"/>
    <w:rsid w:val="002F776C"/>
    <w:rsid w:val="002F786B"/>
    <w:rsid w:val="002F787A"/>
    <w:rsid w:val="002F79A2"/>
    <w:rsid w:val="002F7A41"/>
    <w:rsid w:val="002F7B32"/>
    <w:rsid w:val="002F7C53"/>
    <w:rsid w:val="002F7D76"/>
    <w:rsid w:val="002F7F2F"/>
    <w:rsid w:val="002F7F35"/>
    <w:rsid w:val="003000DC"/>
    <w:rsid w:val="00300191"/>
    <w:rsid w:val="00300272"/>
    <w:rsid w:val="00300368"/>
    <w:rsid w:val="00300838"/>
    <w:rsid w:val="00300AF9"/>
    <w:rsid w:val="00300B39"/>
    <w:rsid w:val="00300B52"/>
    <w:rsid w:val="00300BB1"/>
    <w:rsid w:val="00300C83"/>
    <w:rsid w:val="00300CBB"/>
    <w:rsid w:val="00300D1C"/>
    <w:rsid w:val="00300D49"/>
    <w:rsid w:val="0030112E"/>
    <w:rsid w:val="00301180"/>
    <w:rsid w:val="00301279"/>
    <w:rsid w:val="00301342"/>
    <w:rsid w:val="003013E6"/>
    <w:rsid w:val="00301507"/>
    <w:rsid w:val="0030156B"/>
    <w:rsid w:val="0030161B"/>
    <w:rsid w:val="00301AA8"/>
    <w:rsid w:val="00301B01"/>
    <w:rsid w:val="00301B0E"/>
    <w:rsid w:val="00301BFC"/>
    <w:rsid w:val="00301D16"/>
    <w:rsid w:val="00301D3C"/>
    <w:rsid w:val="00301D80"/>
    <w:rsid w:val="00301FB5"/>
    <w:rsid w:val="00302064"/>
    <w:rsid w:val="003020DC"/>
    <w:rsid w:val="0030214F"/>
    <w:rsid w:val="00302275"/>
    <w:rsid w:val="003022A1"/>
    <w:rsid w:val="00302549"/>
    <w:rsid w:val="00302607"/>
    <w:rsid w:val="0030261C"/>
    <w:rsid w:val="0030263C"/>
    <w:rsid w:val="00302645"/>
    <w:rsid w:val="00302718"/>
    <w:rsid w:val="00302743"/>
    <w:rsid w:val="003027DC"/>
    <w:rsid w:val="0030298B"/>
    <w:rsid w:val="003029A2"/>
    <w:rsid w:val="00302A10"/>
    <w:rsid w:val="00302A3C"/>
    <w:rsid w:val="00302ADE"/>
    <w:rsid w:val="00302C59"/>
    <w:rsid w:val="00302C81"/>
    <w:rsid w:val="00302D9B"/>
    <w:rsid w:val="00302E4A"/>
    <w:rsid w:val="00302EE6"/>
    <w:rsid w:val="0030309D"/>
    <w:rsid w:val="00303281"/>
    <w:rsid w:val="003033FC"/>
    <w:rsid w:val="00303455"/>
    <w:rsid w:val="00303517"/>
    <w:rsid w:val="00303693"/>
    <w:rsid w:val="00303701"/>
    <w:rsid w:val="00303760"/>
    <w:rsid w:val="00303784"/>
    <w:rsid w:val="003037B2"/>
    <w:rsid w:val="00303809"/>
    <w:rsid w:val="00303825"/>
    <w:rsid w:val="0030383B"/>
    <w:rsid w:val="00303C74"/>
    <w:rsid w:val="00303C95"/>
    <w:rsid w:val="00303CEA"/>
    <w:rsid w:val="00303CF3"/>
    <w:rsid w:val="00303D4B"/>
    <w:rsid w:val="00303DAB"/>
    <w:rsid w:val="00303FCA"/>
    <w:rsid w:val="0030402F"/>
    <w:rsid w:val="003040FD"/>
    <w:rsid w:val="00304194"/>
    <w:rsid w:val="00304518"/>
    <w:rsid w:val="003046CE"/>
    <w:rsid w:val="003046D4"/>
    <w:rsid w:val="00304752"/>
    <w:rsid w:val="00304837"/>
    <w:rsid w:val="00304AFE"/>
    <w:rsid w:val="00304B2C"/>
    <w:rsid w:val="00304B8E"/>
    <w:rsid w:val="00304BAE"/>
    <w:rsid w:val="00304BF4"/>
    <w:rsid w:val="00304C04"/>
    <w:rsid w:val="00304EA3"/>
    <w:rsid w:val="00304F0C"/>
    <w:rsid w:val="00304F70"/>
    <w:rsid w:val="0030515A"/>
    <w:rsid w:val="00305171"/>
    <w:rsid w:val="0030540F"/>
    <w:rsid w:val="0030555E"/>
    <w:rsid w:val="0030561B"/>
    <w:rsid w:val="00305712"/>
    <w:rsid w:val="0030589F"/>
    <w:rsid w:val="00305AEF"/>
    <w:rsid w:val="00305BFC"/>
    <w:rsid w:val="00305C2D"/>
    <w:rsid w:val="00305CEB"/>
    <w:rsid w:val="00305CF5"/>
    <w:rsid w:val="00305D5F"/>
    <w:rsid w:val="00305DD0"/>
    <w:rsid w:val="00305F5D"/>
    <w:rsid w:val="00306107"/>
    <w:rsid w:val="003061BB"/>
    <w:rsid w:val="00306303"/>
    <w:rsid w:val="003063E0"/>
    <w:rsid w:val="003063FF"/>
    <w:rsid w:val="003066A2"/>
    <w:rsid w:val="003066AB"/>
    <w:rsid w:val="003066AF"/>
    <w:rsid w:val="003066DA"/>
    <w:rsid w:val="00306718"/>
    <w:rsid w:val="00306789"/>
    <w:rsid w:val="00306881"/>
    <w:rsid w:val="003068BD"/>
    <w:rsid w:val="003068CD"/>
    <w:rsid w:val="00306980"/>
    <w:rsid w:val="003069FD"/>
    <w:rsid w:val="00306B02"/>
    <w:rsid w:val="00306B15"/>
    <w:rsid w:val="00306B71"/>
    <w:rsid w:val="00306C9F"/>
    <w:rsid w:val="00306D57"/>
    <w:rsid w:val="00307015"/>
    <w:rsid w:val="0030712F"/>
    <w:rsid w:val="003071A7"/>
    <w:rsid w:val="00307297"/>
    <w:rsid w:val="003072BE"/>
    <w:rsid w:val="0030738B"/>
    <w:rsid w:val="0030744D"/>
    <w:rsid w:val="0030749B"/>
    <w:rsid w:val="0030773B"/>
    <w:rsid w:val="003077B4"/>
    <w:rsid w:val="00307880"/>
    <w:rsid w:val="003078A4"/>
    <w:rsid w:val="00307967"/>
    <w:rsid w:val="003079A9"/>
    <w:rsid w:val="003079CD"/>
    <w:rsid w:val="00307BB5"/>
    <w:rsid w:val="00307D76"/>
    <w:rsid w:val="00310046"/>
    <w:rsid w:val="00310091"/>
    <w:rsid w:val="00310307"/>
    <w:rsid w:val="003105D2"/>
    <w:rsid w:val="0031068D"/>
    <w:rsid w:val="00310756"/>
    <w:rsid w:val="003108A6"/>
    <w:rsid w:val="00310A13"/>
    <w:rsid w:val="00310AF3"/>
    <w:rsid w:val="00310B5C"/>
    <w:rsid w:val="00310D33"/>
    <w:rsid w:val="00310D89"/>
    <w:rsid w:val="00310F8C"/>
    <w:rsid w:val="003110C4"/>
    <w:rsid w:val="0031116D"/>
    <w:rsid w:val="003113AA"/>
    <w:rsid w:val="003114CA"/>
    <w:rsid w:val="003115E3"/>
    <w:rsid w:val="00311762"/>
    <w:rsid w:val="0031190A"/>
    <w:rsid w:val="0031199C"/>
    <w:rsid w:val="003119AF"/>
    <w:rsid w:val="003119E3"/>
    <w:rsid w:val="00311A11"/>
    <w:rsid w:val="00311C5E"/>
    <w:rsid w:val="00311C8D"/>
    <w:rsid w:val="00311D7F"/>
    <w:rsid w:val="00311DBF"/>
    <w:rsid w:val="00311F25"/>
    <w:rsid w:val="0031217A"/>
    <w:rsid w:val="003121FB"/>
    <w:rsid w:val="003123EF"/>
    <w:rsid w:val="00312415"/>
    <w:rsid w:val="00312444"/>
    <w:rsid w:val="00312612"/>
    <w:rsid w:val="003127A0"/>
    <w:rsid w:val="00312A1E"/>
    <w:rsid w:val="00312AEF"/>
    <w:rsid w:val="00312B25"/>
    <w:rsid w:val="00312D2E"/>
    <w:rsid w:val="00312D91"/>
    <w:rsid w:val="00312DAE"/>
    <w:rsid w:val="00312E26"/>
    <w:rsid w:val="00312FE7"/>
    <w:rsid w:val="00313076"/>
    <w:rsid w:val="00313278"/>
    <w:rsid w:val="003132BC"/>
    <w:rsid w:val="00313376"/>
    <w:rsid w:val="0031342E"/>
    <w:rsid w:val="0031356A"/>
    <w:rsid w:val="003135D7"/>
    <w:rsid w:val="00313610"/>
    <w:rsid w:val="003137B3"/>
    <w:rsid w:val="00313980"/>
    <w:rsid w:val="00313BC4"/>
    <w:rsid w:val="00313BDA"/>
    <w:rsid w:val="00313CAF"/>
    <w:rsid w:val="00313E59"/>
    <w:rsid w:val="00313EC0"/>
    <w:rsid w:val="00313F74"/>
    <w:rsid w:val="003141CD"/>
    <w:rsid w:val="0031424D"/>
    <w:rsid w:val="003142BC"/>
    <w:rsid w:val="00314317"/>
    <w:rsid w:val="003143D3"/>
    <w:rsid w:val="00314509"/>
    <w:rsid w:val="0031450C"/>
    <w:rsid w:val="00314573"/>
    <w:rsid w:val="00314745"/>
    <w:rsid w:val="00314789"/>
    <w:rsid w:val="00314885"/>
    <w:rsid w:val="00314A58"/>
    <w:rsid w:val="00314BFD"/>
    <w:rsid w:val="00314E1E"/>
    <w:rsid w:val="003150A9"/>
    <w:rsid w:val="00315138"/>
    <w:rsid w:val="00315150"/>
    <w:rsid w:val="003151AA"/>
    <w:rsid w:val="00315202"/>
    <w:rsid w:val="0031523E"/>
    <w:rsid w:val="0031527B"/>
    <w:rsid w:val="00315299"/>
    <w:rsid w:val="0031549E"/>
    <w:rsid w:val="00315545"/>
    <w:rsid w:val="0031555B"/>
    <w:rsid w:val="003155F1"/>
    <w:rsid w:val="00315624"/>
    <w:rsid w:val="0031562F"/>
    <w:rsid w:val="00315638"/>
    <w:rsid w:val="003157B8"/>
    <w:rsid w:val="0031586B"/>
    <w:rsid w:val="00315A25"/>
    <w:rsid w:val="00315B3A"/>
    <w:rsid w:val="00315BA6"/>
    <w:rsid w:val="00315CE3"/>
    <w:rsid w:val="00315E35"/>
    <w:rsid w:val="00315F28"/>
    <w:rsid w:val="00315F89"/>
    <w:rsid w:val="00315FB2"/>
    <w:rsid w:val="00315FF0"/>
    <w:rsid w:val="00316065"/>
    <w:rsid w:val="003160BB"/>
    <w:rsid w:val="00316151"/>
    <w:rsid w:val="00316208"/>
    <w:rsid w:val="00316329"/>
    <w:rsid w:val="003164C6"/>
    <w:rsid w:val="0031666A"/>
    <w:rsid w:val="00316984"/>
    <w:rsid w:val="00316C4E"/>
    <w:rsid w:val="00316DB6"/>
    <w:rsid w:val="00316E08"/>
    <w:rsid w:val="00316E11"/>
    <w:rsid w:val="00316ECA"/>
    <w:rsid w:val="00316FED"/>
    <w:rsid w:val="003171E9"/>
    <w:rsid w:val="003171F4"/>
    <w:rsid w:val="00317224"/>
    <w:rsid w:val="003172A8"/>
    <w:rsid w:val="003172C3"/>
    <w:rsid w:val="003172D5"/>
    <w:rsid w:val="00317315"/>
    <w:rsid w:val="003173FB"/>
    <w:rsid w:val="0031756C"/>
    <w:rsid w:val="00317610"/>
    <w:rsid w:val="0031766E"/>
    <w:rsid w:val="00317791"/>
    <w:rsid w:val="00317842"/>
    <w:rsid w:val="0031787D"/>
    <w:rsid w:val="003178AC"/>
    <w:rsid w:val="0031790D"/>
    <w:rsid w:val="00317B32"/>
    <w:rsid w:val="00317B5C"/>
    <w:rsid w:val="00317BDE"/>
    <w:rsid w:val="00317C93"/>
    <w:rsid w:val="00317D7F"/>
    <w:rsid w:val="00317D81"/>
    <w:rsid w:val="00317DE2"/>
    <w:rsid w:val="00317E4C"/>
    <w:rsid w:val="00317FDE"/>
    <w:rsid w:val="00320011"/>
    <w:rsid w:val="00320049"/>
    <w:rsid w:val="003200FB"/>
    <w:rsid w:val="0032011C"/>
    <w:rsid w:val="00320148"/>
    <w:rsid w:val="00320295"/>
    <w:rsid w:val="00320451"/>
    <w:rsid w:val="0032046C"/>
    <w:rsid w:val="00320517"/>
    <w:rsid w:val="0032079E"/>
    <w:rsid w:val="00320824"/>
    <w:rsid w:val="00320897"/>
    <w:rsid w:val="003209DB"/>
    <w:rsid w:val="00320A8A"/>
    <w:rsid w:val="00320B12"/>
    <w:rsid w:val="00320E86"/>
    <w:rsid w:val="003212AA"/>
    <w:rsid w:val="003212D9"/>
    <w:rsid w:val="003214EA"/>
    <w:rsid w:val="0032157C"/>
    <w:rsid w:val="0032164B"/>
    <w:rsid w:val="00321654"/>
    <w:rsid w:val="00321AD7"/>
    <w:rsid w:val="00321BE9"/>
    <w:rsid w:val="00321EA2"/>
    <w:rsid w:val="0032203A"/>
    <w:rsid w:val="0032206A"/>
    <w:rsid w:val="003224DF"/>
    <w:rsid w:val="00322500"/>
    <w:rsid w:val="003225BF"/>
    <w:rsid w:val="0032262E"/>
    <w:rsid w:val="00322854"/>
    <w:rsid w:val="003229B8"/>
    <w:rsid w:val="00322A67"/>
    <w:rsid w:val="00322AED"/>
    <w:rsid w:val="00322B38"/>
    <w:rsid w:val="00322B7A"/>
    <w:rsid w:val="00322B90"/>
    <w:rsid w:val="00322E56"/>
    <w:rsid w:val="00322EAD"/>
    <w:rsid w:val="00322EE2"/>
    <w:rsid w:val="00322FE5"/>
    <w:rsid w:val="00323004"/>
    <w:rsid w:val="00323039"/>
    <w:rsid w:val="00323267"/>
    <w:rsid w:val="0032326D"/>
    <w:rsid w:val="00323309"/>
    <w:rsid w:val="0032332D"/>
    <w:rsid w:val="0032354C"/>
    <w:rsid w:val="00323881"/>
    <w:rsid w:val="00323937"/>
    <w:rsid w:val="00323AF4"/>
    <w:rsid w:val="00323C19"/>
    <w:rsid w:val="00323D03"/>
    <w:rsid w:val="00323E18"/>
    <w:rsid w:val="00323E86"/>
    <w:rsid w:val="00323EF1"/>
    <w:rsid w:val="00323F66"/>
    <w:rsid w:val="0032403A"/>
    <w:rsid w:val="0032431D"/>
    <w:rsid w:val="00324497"/>
    <w:rsid w:val="00324559"/>
    <w:rsid w:val="00324689"/>
    <w:rsid w:val="003246EC"/>
    <w:rsid w:val="003246FE"/>
    <w:rsid w:val="00324714"/>
    <w:rsid w:val="0032475E"/>
    <w:rsid w:val="00324906"/>
    <w:rsid w:val="00324B34"/>
    <w:rsid w:val="00324C2C"/>
    <w:rsid w:val="00324CCD"/>
    <w:rsid w:val="00324DCB"/>
    <w:rsid w:val="00324DDF"/>
    <w:rsid w:val="00324E05"/>
    <w:rsid w:val="00324FC8"/>
    <w:rsid w:val="00325114"/>
    <w:rsid w:val="00325250"/>
    <w:rsid w:val="003252A8"/>
    <w:rsid w:val="003252DD"/>
    <w:rsid w:val="0032533F"/>
    <w:rsid w:val="00325375"/>
    <w:rsid w:val="00325451"/>
    <w:rsid w:val="00325705"/>
    <w:rsid w:val="00325787"/>
    <w:rsid w:val="003257B9"/>
    <w:rsid w:val="0032586D"/>
    <w:rsid w:val="0032591F"/>
    <w:rsid w:val="00325991"/>
    <w:rsid w:val="00325A66"/>
    <w:rsid w:val="00325BA0"/>
    <w:rsid w:val="00325F03"/>
    <w:rsid w:val="00325F08"/>
    <w:rsid w:val="00325F5E"/>
    <w:rsid w:val="003260B0"/>
    <w:rsid w:val="003261D7"/>
    <w:rsid w:val="00326580"/>
    <w:rsid w:val="00326596"/>
    <w:rsid w:val="003266E5"/>
    <w:rsid w:val="00326765"/>
    <w:rsid w:val="0032690A"/>
    <w:rsid w:val="00326A0D"/>
    <w:rsid w:val="00326CC1"/>
    <w:rsid w:val="00326D4D"/>
    <w:rsid w:val="00326E3C"/>
    <w:rsid w:val="00327010"/>
    <w:rsid w:val="00327033"/>
    <w:rsid w:val="00327049"/>
    <w:rsid w:val="003270D8"/>
    <w:rsid w:val="00327363"/>
    <w:rsid w:val="003274A3"/>
    <w:rsid w:val="00327558"/>
    <w:rsid w:val="00327607"/>
    <w:rsid w:val="00327767"/>
    <w:rsid w:val="00327830"/>
    <w:rsid w:val="00327B92"/>
    <w:rsid w:val="00327E02"/>
    <w:rsid w:val="00327EC5"/>
    <w:rsid w:val="00327ED9"/>
    <w:rsid w:val="00327EF2"/>
    <w:rsid w:val="00327F6D"/>
    <w:rsid w:val="00327FC6"/>
    <w:rsid w:val="00330042"/>
    <w:rsid w:val="00330056"/>
    <w:rsid w:val="0033008B"/>
    <w:rsid w:val="003300ED"/>
    <w:rsid w:val="00330382"/>
    <w:rsid w:val="0033045C"/>
    <w:rsid w:val="00330491"/>
    <w:rsid w:val="00330633"/>
    <w:rsid w:val="003307CE"/>
    <w:rsid w:val="00330889"/>
    <w:rsid w:val="00330912"/>
    <w:rsid w:val="00330A73"/>
    <w:rsid w:val="00330AE5"/>
    <w:rsid w:val="00330AF1"/>
    <w:rsid w:val="00330BB9"/>
    <w:rsid w:val="00330CEC"/>
    <w:rsid w:val="00330EC5"/>
    <w:rsid w:val="00330FBF"/>
    <w:rsid w:val="00331148"/>
    <w:rsid w:val="0033119A"/>
    <w:rsid w:val="003311AA"/>
    <w:rsid w:val="003313C3"/>
    <w:rsid w:val="00331435"/>
    <w:rsid w:val="00331549"/>
    <w:rsid w:val="0033154F"/>
    <w:rsid w:val="003315DA"/>
    <w:rsid w:val="003315E2"/>
    <w:rsid w:val="00331765"/>
    <w:rsid w:val="00331882"/>
    <w:rsid w:val="00331952"/>
    <w:rsid w:val="00331A16"/>
    <w:rsid w:val="00331AA2"/>
    <w:rsid w:val="00331BE7"/>
    <w:rsid w:val="00331CE2"/>
    <w:rsid w:val="00331E47"/>
    <w:rsid w:val="00331EDB"/>
    <w:rsid w:val="00331FC9"/>
    <w:rsid w:val="00332082"/>
    <w:rsid w:val="003321D2"/>
    <w:rsid w:val="00332537"/>
    <w:rsid w:val="00332567"/>
    <w:rsid w:val="00332718"/>
    <w:rsid w:val="003327B2"/>
    <w:rsid w:val="00332881"/>
    <w:rsid w:val="00332886"/>
    <w:rsid w:val="00332BDA"/>
    <w:rsid w:val="00332C0D"/>
    <w:rsid w:val="00332C31"/>
    <w:rsid w:val="00332D6B"/>
    <w:rsid w:val="00332ED4"/>
    <w:rsid w:val="00332F09"/>
    <w:rsid w:val="00332F32"/>
    <w:rsid w:val="00333004"/>
    <w:rsid w:val="0033305C"/>
    <w:rsid w:val="00333192"/>
    <w:rsid w:val="003331D8"/>
    <w:rsid w:val="0033327D"/>
    <w:rsid w:val="00333289"/>
    <w:rsid w:val="003332E7"/>
    <w:rsid w:val="0033335B"/>
    <w:rsid w:val="0033338C"/>
    <w:rsid w:val="003333AD"/>
    <w:rsid w:val="003334B5"/>
    <w:rsid w:val="00333519"/>
    <w:rsid w:val="00333598"/>
    <w:rsid w:val="00333605"/>
    <w:rsid w:val="0033363F"/>
    <w:rsid w:val="0033373D"/>
    <w:rsid w:val="0033374A"/>
    <w:rsid w:val="00333753"/>
    <w:rsid w:val="00333863"/>
    <w:rsid w:val="00333A09"/>
    <w:rsid w:val="00333AF9"/>
    <w:rsid w:val="00333BBA"/>
    <w:rsid w:val="00333C24"/>
    <w:rsid w:val="00333DF1"/>
    <w:rsid w:val="00334036"/>
    <w:rsid w:val="003340A7"/>
    <w:rsid w:val="00334170"/>
    <w:rsid w:val="00334180"/>
    <w:rsid w:val="003341A1"/>
    <w:rsid w:val="0033443D"/>
    <w:rsid w:val="0033457F"/>
    <w:rsid w:val="00334657"/>
    <w:rsid w:val="00334681"/>
    <w:rsid w:val="00334982"/>
    <w:rsid w:val="00334AC1"/>
    <w:rsid w:val="00334D4F"/>
    <w:rsid w:val="00334E01"/>
    <w:rsid w:val="00334E22"/>
    <w:rsid w:val="00334F2F"/>
    <w:rsid w:val="00334F6A"/>
    <w:rsid w:val="00335016"/>
    <w:rsid w:val="00335263"/>
    <w:rsid w:val="0033527D"/>
    <w:rsid w:val="00335357"/>
    <w:rsid w:val="00335682"/>
    <w:rsid w:val="003356F0"/>
    <w:rsid w:val="003358F9"/>
    <w:rsid w:val="00335A1E"/>
    <w:rsid w:val="00335DC3"/>
    <w:rsid w:val="00335DFB"/>
    <w:rsid w:val="00335E75"/>
    <w:rsid w:val="00335EB3"/>
    <w:rsid w:val="00335F77"/>
    <w:rsid w:val="00336140"/>
    <w:rsid w:val="00336243"/>
    <w:rsid w:val="003362A1"/>
    <w:rsid w:val="003363C4"/>
    <w:rsid w:val="00336513"/>
    <w:rsid w:val="0033652C"/>
    <w:rsid w:val="00336534"/>
    <w:rsid w:val="00336566"/>
    <w:rsid w:val="0033658E"/>
    <w:rsid w:val="00336666"/>
    <w:rsid w:val="00336741"/>
    <w:rsid w:val="003368C7"/>
    <w:rsid w:val="00336956"/>
    <w:rsid w:val="003369B2"/>
    <w:rsid w:val="00336ABF"/>
    <w:rsid w:val="00336BA6"/>
    <w:rsid w:val="00336C33"/>
    <w:rsid w:val="00336E46"/>
    <w:rsid w:val="00336F75"/>
    <w:rsid w:val="00336F8D"/>
    <w:rsid w:val="00337195"/>
    <w:rsid w:val="003373B6"/>
    <w:rsid w:val="003373FF"/>
    <w:rsid w:val="0033747C"/>
    <w:rsid w:val="00337499"/>
    <w:rsid w:val="003374C6"/>
    <w:rsid w:val="0033769B"/>
    <w:rsid w:val="00337819"/>
    <w:rsid w:val="00337939"/>
    <w:rsid w:val="00337AD4"/>
    <w:rsid w:val="00337BAF"/>
    <w:rsid w:val="00337D97"/>
    <w:rsid w:val="00337D9B"/>
    <w:rsid w:val="00337F4E"/>
    <w:rsid w:val="00337F89"/>
    <w:rsid w:val="00340029"/>
    <w:rsid w:val="00340073"/>
    <w:rsid w:val="0034017E"/>
    <w:rsid w:val="00340226"/>
    <w:rsid w:val="00340259"/>
    <w:rsid w:val="00340386"/>
    <w:rsid w:val="003405A8"/>
    <w:rsid w:val="003407CB"/>
    <w:rsid w:val="00340820"/>
    <w:rsid w:val="00340874"/>
    <w:rsid w:val="0034097E"/>
    <w:rsid w:val="00340AD1"/>
    <w:rsid w:val="00340AD6"/>
    <w:rsid w:val="00340BDD"/>
    <w:rsid w:val="00340C64"/>
    <w:rsid w:val="00340D1E"/>
    <w:rsid w:val="00340D55"/>
    <w:rsid w:val="00340DDE"/>
    <w:rsid w:val="00340EAE"/>
    <w:rsid w:val="00340F39"/>
    <w:rsid w:val="00340F5A"/>
    <w:rsid w:val="00340F60"/>
    <w:rsid w:val="00340F98"/>
    <w:rsid w:val="0034110D"/>
    <w:rsid w:val="003411CD"/>
    <w:rsid w:val="0034126D"/>
    <w:rsid w:val="0034127C"/>
    <w:rsid w:val="003412D9"/>
    <w:rsid w:val="00341372"/>
    <w:rsid w:val="003414D3"/>
    <w:rsid w:val="00341685"/>
    <w:rsid w:val="0034191B"/>
    <w:rsid w:val="00341AFE"/>
    <w:rsid w:val="00341B72"/>
    <w:rsid w:val="00341CDB"/>
    <w:rsid w:val="00341DE0"/>
    <w:rsid w:val="00341DFA"/>
    <w:rsid w:val="00341E50"/>
    <w:rsid w:val="00341E8A"/>
    <w:rsid w:val="00341E90"/>
    <w:rsid w:val="00341FBD"/>
    <w:rsid w:val="00341FC7"/>
    <w:rsid w:val="00342122"/>
    <w:rsid w:val="00342258"/>
    <w:rsid w:val="003422EE"/>
    <w:rsid w:val="0034235D"/>
    <w:rsid w:val="0034240A"/>
    <w:rsid w:val="0034263E"/>
    <w:rsid w:val="003426A4"/>
    <w:rsid w:val="003426D3"/>
    <w:rsid w:val="003427C0"/>
    <w:rsid w:val="0034286B"/>
    <w:rsid w:val="00342875"/>
    <w:rsid w:val="00342971"/>
    <w:rsid w:val="00342A5F"/>
    <w:rsid w:val="00342BDD"/>
    <w:rsid w:val="00342BFA"/>
    <w:rsid w:val="00342C1B"/>
    <w:rsid w:val="00342C25"/>
    <w:rsid w:val="00342CA5"/>
    <w:rsid w:val="00342FE0"/>
    <w:rsid w:val="0034309A"/>
    <w:rsid w:val="003430D4"/>
    <w:rsid w:val="003430DC"/>
    <w:rsid w:val="0034319F"/>
    <w:rsid w:val="0034323E"/>
    <w:rsid w:val="00343364"/>
    <w:rsid w:val="00343512"/>
    <w:rsid w:val="003435F3"/>
    <w:rsid w:val="003436C6"/>
    <w:rsid w:val="003436D1"/>
    <w:rsid w:val="0034371E"/>
    <w:rsid w:val="003437DD"/>
    <w:rsid w:val="00343848"/>
    <w:rsid w:val="003439FA"/>
    <w:rsid w:val="00343B27"/>
    <w:rsid w:val="00343D01"/>
    <w:rsid w:val="00343D1F"/>
    <w:rsid w:val="00343FAB"/>
    <w:rsid w:val="003442CA"/>
    <w:rsid w:val="003442D0"/>
    <w:rsid w:val="003445C0"/>
    <w:rsid w:val="0034465E"/>
    <w:rsid w:val="0034477D"/>
    <w:rsid w:val="003448DB"/>
    <w:rsid w:val="0034492B"/>
    <w:rsid w:val="00344933"/>
    <w:rsid w:val="0034493A"/>
    <w:rsid w:val="0034493C"/>
    <w:rsid w:val="00344A26"/>
    <w:rsid w:val="00344C1E"/>
    <w:rsid w:val="00344CBD"/>
    <w:rsid w:val="00344CE4"/>
    <w:rsid w:val="00344DD4"/>
    <w:rsid w:val="00344EE0"/>
    <w:rsid w:val="00344EF3"/>
    <w:rsid w:val="00345126"/>
    <w:rsid w:val="00345531"/>
    <w:rsid w:val="0034569F"/>
    <w:rsid w:val="0034572B"/>
    <w:rsid w:val="0034573E"/>
    <w:rsid w:val="00345762"/>
    <w:rsid w:val="003457A6"/>
    <w:rsid w:val="003458BB"/>
    <w:rsid w:val="00345B7C"/>
    <w:rsid w:val="00345BD6"/>
    <w:rsid w:val="00345C03"/>
    <w:rsid w:val="00345C69"/>
    <w:rsid w:val="00345CAD"/>
    <w:rsid w:val="003460F4"/>
    <w:rsid w:val="00346342"/>
    <w:rsid w:val="003463C6"/>
    <w:rsid w:val="003464A6"/>
    <w:rsid w:val="003464D5"/>
    <w:rsid w:val="00346584"/>
    <w:rsid w:val="00346627"/>
    <w:rsid w:val="0034664E"/>
    <w:rsid w:val="003467BE"/>
    <w:rsid w:val="00346A5E"/>
    <w:rsid w:val="00346A8C"/>
    <w:rsid w:val="00346CC4"/>
    <w:rsid w:val="00346CC6"/>
    <w:rsid w:val="00346D7F"/>
    <w:rsid w:val="00346D95"/>
    <w:rsid w:val="00346DA6"/>
    <w:rsid w:val="00346DB1"/>
    <w:rsid w:val="00346E23"/>
    <w:rsid w:val="00346E37"/>
    <w:rsid w:val="00346E4F"/>
    <w:rsid w:val="00346E73"/>
    <w:rsid w:val="0034732D"/>
    <w:rsid w:val="00347366"/>
    <w:rsid w:val="00347497"/>
    <w:rsid w:val="00347554"/>
    <w:rsid w:val="003475B6"/>
    <w:rsid w:val="003476C1"/>
    <w:rsid w:val="00347818"/>
    <w:rsid w:val="00347854"/>
    <w:rsid w:val="00347882"/>
    <w:rsid w:val="003478F2"/>
    <w:rsid w:val="00347965"/>
    <w:rsid w:val="00347973"/>
    <w:rsid w:val="00347981"/>
    <w:rsid w:val="00347A30"/>
    <w:rsid w:val="00347A3C"/>
    <w:rsid w:val="00347A80"/>
    <w:rsid w:val="00347AF5"/>
    <w:rsid w:val="00347B80"/>
    <w:rsid w:val="00347E5A"/>
    <w:rsid w:val="003500E2"/>
    <w:rsid w:val="00350166"/>
    <w:rsid w:val="003501A1"/>
    <w:rsid w:val="00350222"/>
    <w:rsid w:val="003502D3"/>
    <w:rsid w:val="003504DC"/>
    <w:rsid w:val="0035076C"/>
    <w:rsid w:val="0035085E"/>
    <w:rsid w:val="003508F1"/>
    <w:rsid w:val="003509FB"/>
    <w:rsid w:val="00350A43"/>
    <w:rsid w:val="00350B76"/>
    <w:rsid w:val="00350CA7"/>
    <w:rsid w:val="00350D29"/>
    <w:rsid w:val="00350EA4"/>
    <w:rsid w:val="00350F6E"/>
    <w:rsid w:val="003510B1"/>
    <w:rsid w:val="00351217"/>
    <w:rsid w:val="0035126A"/>
    <w:rsid w:val="0035168C"/>
    <w:rsid w:val="0035170C"/>
    <w:rsid w:val="00351778"/>
    <w:rsid w:val="003518C3"/>
    <w:rsid w:val="00351907"/>
    <w:rsid w:val="0035196F"/>
    <w:rsid w:val="00351A12"/>
    <w:rsid w:val="00351A6E"/>
    <w:rsid w:val="00351AE1"/>
    <w:rsid w:val="00351BED"/>
    <w:rsid w:val="00351CC5"/>
    <w:rsid w:val="00351E7D"/>
    <w:rsid w:val="00351EA8"/>
    <w:rsid w:val="00351F23"/>
    <w:rsid w:val="00352111"/>
    <w:rsid w:val="003521BF"/>
    <w:rsid w:val="003521C3"/>
    <w:rsid w:val="003522EA"/>
    <w:rsid w:val="003523F9"/>
    <w:rsid w:val="003524D2"/>
    <w:rsid w:val="003524F0"/>
    <w:rsid w:val="0035267D"/>
    <w:rsid w:val="003526AB"/>
    <w:rsid w:val="003526C0"/>
    <w:rsid w:val="00352778"/>
    <w:rsid w:val="00352907"/>
    <w:rsid w:val="00352AD2"/>
    <w:rsid w:val="00352AF5"/>
    <w:rsid w:val="00352C0A"/>
    <w:rsid w:val="00352CC7"/>
    <w:rsid w:val="00352E1C"/>
    <w:rsid w:val="00352E95"/>
    <w:rsid w:val="00352EA7"/>
    <w:rsid w:val="00352EE5"/>
    <w:rsid w:val="003533B4"/>
    <w:rsid w:val="00353494"/>
    <w:rsid w:val="0035350C"/>
    <w:rsid w:val="0035355F"/>
    <w:rsid w:val="00353861"/>
    <w:rsid w:val="00353886"/>
    <w:rsid w:val="003539E3"/>
    <w:rsid w:val="00353AE7"/>
    <w:rsid w:val="00353B6F"/>
    <w:rsid w:val="00353CD5"/>
    <w:rsid w:val="00353CE8"/>
    <w:rsid w:val="00353DB3"/>
    <w:rsid w:val="00353E08"/>
    <w:rsid w:val="00353EFA"/>
    <w:rsid w:val="00353F29"/>
    <w:rsid w:val="00353FB2"/>
    <w:rsid w:val="0035427F"/>
    <w:rsid w:val="0035430C"/>
    <w:rsid w:val="003543CB"/>
    <w:rsid w:val="003544EA"/>
    <w:rsid w:val="0035454C"/>
    <w:rsid w:val="00354629"/>
    <w:rsid w:val="00354799"/>
    <w:rsid w:val="003549AB"/>
    <w:rsid w:val="00354ABA"/>
    <w:rsid w:val="00354B6F"/>
    <w:rsid w:val="00354C79"/>
    <w:rsid w:val="00354D2E"/>
    <w:rsid w:val="00354DCB"/>
    <w:rsid w:val="00354EDE"/>
    <w:rsid w:val="00354EEF"/>
    <w:rsid w:val="00354F2B"/>
    <w:rsid w:val="003550E9"/>
    <w:rsid w:val="0035519C"/>
    <w:rsid w:val="00355268"/>
    <w:rsid w:val="0035529A"/>
    <w:rsid w:val="0035556B"/>
    <w:rsid w:val="003555EF"/>
    <w:rsid w:val="00355675"/>
    <w:rsid w:val="0035567F"/>
    <w:rsid w:val="0035574A"/>
    <w:rsid w:val="00355815"/>
    <w:rsid w:val="00355867"/>
    <w:rsid w:val="00355AAF"/>
    <w:rsid w:val="00355C81"/>
    <w:rsid w:val="00355D25"/>
    <w:rsid w:val="00355E44"/>
    <w:rsid w:val="00356080"/>
    <w:rsid w:val="0035619D"/>
    <w:rsid w:val="003561BE"/>
    <w:rsid w:val="003561C9"/>
    <w:rsid w:val="0035631F"/>
    <w:rsid w:val="0035639C"/>
    <w:rsid w:val="0035644B"/>
    <w:rsid w:val="0035647A"/>
    <w:rsid w:val="003566AE"/>
    <w:rsid w:val="00356734"/>
    <w:rsid w:val="0035690F"/>
    <w:rsid w:val="00356A68"/>
    <w:rsid w:val="00356AE7"/>
    <w:rsid w:val="00356B97"/>
    <w:rsid w:val="00356CB0"/>
    <w:rsid w:val="00356D4C"/>
    <w:rsid w:val="00356D88"/>
    <w:rsid w:val="00356F88"/>
    <w:rsid w:val="00357084"/>
    <w:rsid w:val="003570AE"/>
    <w:rsid w:val="00357113"/>
    <w:rsid w:val="0035727E"/>
    <w:rsid w:val="003572E7"/>
    <w:rsid w:val="00357384"/>
    <w:rsid w:val="003573E2"/>
    <w:rsid w:val="00357417"/>
    <w:rsid w:val="0035751C"/>
    <w:rsid w:val="00357538"/>
    <w:rsid w:val="0035763B"/>
    <w:rsid w:val="003576C5"/>
    <w:rsid w:val="0035776D"/>
    <w:rsid w:val="00357804"/>
    <w:rsid w:val="0035780F"/>
    <w:rsid w:val="003579DD"/>
    <w:rsid w:val="00357AF4"/>
    <w:rsid w:val="00357B55"/>
    <w:rsid w:val="00357C1A"/>
    <w:rsid w:val="00357CF2"/>
    <w:rsid w:val="00357DDC"/>
    <w:rsid w:val="00357F4C"/>
    <w:rsid w:val="00357F61"/>
    <w:rsid w:val="00360246"/>
    <w:rsid w:val="0036024B"/>
    <w:rsid w:val="00360494"/>
    <w:rsid w:val="00360563"/>
    <w:rsid w:val="003606CD"/>
    <w:rsid w:val="00360726"/>
    <w:rsid w:val="003608CE"/>
    <w:rsid w:val="003608ED"/>
    <w:rsid w:val="00360A26"/>
    <w:rsid w:val="00360A33"/>
    <w:rsid w:val="00360D87"/>
    <w:rsid w:val="00360DBC"/>
    <w:rsid w:val="00360E37"/>
    <w:rsid w:val="00360EC1"/>
    <w:rsid w:val="0036100E"/>
    <w:rsid w:val="0036115F"/>
    <w:rsid w:val="0036119D"/>
    <w:rsid w:val="00361280"/>
    <w:rsid w:val="003612CA"/>
    <w:rsid w:val="003612CC"/>
    <w:rsid w:val="0036133E"/>
    <w:rsid w:val="003613C4"/>
    <w:rsid w:val="003613EE"/>
    <w:rsid w:val="00361539"/>
    <w:rsid w:val="003616A0"/>
    <w:rsid w:val="0036172B"/>
    <w:rsid w:val="00361747"/>
    <w:rsid w:val="0036198B"/>
    <w:rsid w:val="00361B62"/>
    <w:rsid w:val="00361C92"/>
    <w:rsid w:val="00361C97"/>
    <w:rsid w:val="00361FBA"/>
    <w:rsid w:val="00361FCA"/>
    <w:rsid w:val="00362013"/>
    <w:rsid w:val="003620C6"/>
    <w:rsid w:val="0036213C"/>
    <w:rsid w:val="003622A4"/>
    <w:rsid w:val="003622C1"/>
    <w:rsid w:val="003622EE"/>
    <w:rsid w:val="0036253B"/>
    <w:rsid w:val="00362680"/>
    <w:rsid w:val="00362767"/>
    <w:rsid w:val="00362775"/>
    <w:rsid w:val="0036277F"/>
    <w:rsid w:val="00362780"/>
    <w:rsid w:val="0036286B"/>
    <w:rsid w:val="003628F2"/>
    <w:rsid w:val="003629E9"/>
    <w:rsid w:val="00362A1E"/>
    <w:rsid w:val="00362AA9"/>
    <w:rsid w:val="00362ABC"/>
    <w:rsid w:val="00362B4A"/>
    <w:rsid w:val="00362C17"/>
    <w:rsid w:val="00362E49"/>
    <w:rsid w:val="00362E78"/>
    <w:rsid w:val="00362F8F"/>
    <w:rsid w:val="00363089"/>
    <w:rsid w:val="0036331A"/>
    <w:rsid w:val="00363411"/>
    <w:rsid w:val="00363535"/>
    <w:rsid w:val="0036353F"/>
    <w:rsid w:val="0036374D"/>
    <w:rsid w:val="00363882"/>
    <w:rsid w:val="0036393E"/>
    <w:rsid w:val="00363A7F"/>
    <w:rsid w:val="00363AD8"/>
    <w:rsid w:val="00363AD9"/>
    <w:rsid w:val="00363AE1"/>
    <w:rsid w:val="00363BBC"/>
    <w:rsid w:val="00363C62"/>
    <w:rsid w:val="00363CD6"/>
    <w:rsid w:val="00364027"/>
    <w:rsid w:val="0036408F"/>
    <w:rsid w:val="00364103"/>
    <w:rsid w:val="003641DF"/>
    <w:rsid w:val="003642AF"/>
    <w:rsid w:val="003642F4"/>
    <w:rsid w:val="003647AE"/>
    <w:rsid w:val="003647FE"/>
    <w:rsid w:val="0036488E"/>
    <w:rsid w:val="003648FC"/>
    <w:rsid w:val="00364C99"/>
    <w:rsid w:val="00364CF5"/>
    <w:rsid w:val="00364D9D"/>
    <w:rsid w:val="00364DA9"/>
    <w:rsid w:val="00364E31"/>
    <w:rsid w:val="00364E75"/>
    <w:rsid w:val="00364EBB"/>
    <w:rsid w:val="00364FA2"/>
    <w:rsid w:val="00364FBD"/>
    <w:rsid w:val="0036528C"/>
    <w:rsid w:val="003652AC"/>
    <w:rsid w:val="00365380"/>
    <w:rsid w:val="00365882"/>
    <w:rsid w:val="003658E8"/>
    <w:rsid w:val="00365948"/>
    <w:rsid w:val="00365BFA"/>
    <w:rsid w:val="00365C7E"/>
    <w:rsid w:val="00365CEA"/>
    <w:rsid w:val="00365D72"/>
    <w:rsid w:val="00365DA6"/>
    <w:rsid w:val="00365DBE"/>
    <w:rsid w:val="00365E90"/>
    <w:rsid w:val="003660D4"/>
    <w:rsid w:val="00366134"/>
    <w:rsid w:val="00366222"/>
    <w:rsid w:val="0036637D"/>
    <w:rsid w:val="00366381"/>
    <w:rsid w:val="003663AC"/>
    <w:rsid w:val="00366527"/>
    <w:rsid w:val="00366555"/>
    <w:rsid w:val="0036655F"/>
    <w:rsid w:val="003665F2"/>
    <w:rsid w:val="00366719"/>
    <w:rsid w:val="00366726"/>
    <w:rsid w:val="0036679B"/>
    <w:rsid w:val="00366896"/>
    <w:rsid w:val="003668F6"/>
    <w:rsid w:val="0036697E"/>
    <w:rsid w:val="003669A8"/>
    <w:rsid w:val="00366A1F"/>
    <w:rsid w:val="00366A69"/>
    <w:rsid w:val="00366AE7"/>
    <w:rsid w:val="00366B9F"/>
    <w:rsid w:val="00366BFD"/>
    <w:rsid w:val="00366D83"/>
    <w:rsid w:val="00366F58"/>
    <w:rsid w:val="00366F96"/>
    <w:rsid w:val="0036709B"/>
    <w:rsid w:val="003670B0"/>
    <w:rsid w:val="003670FB"/>
    <w:rsid w:val="00367219"/>
    <w:rsid w:val="00367238"/>
    <w:rsid w:val="0036726D"/>
    <w:rsid w:val="003672A6"/>
    <w:rsid w:val="003674EB"/>
    <w:rsid w:val="0036750C"/>
    <w:rsid w:val="0036750D"/>
    <w:rsid w:val="003676D9"/>
    <w:rsid w:val="00367745"/>
    <w:rsid w:val="00367746"/>
    <w:rsid w:val="00367820"/>
    <w:rsid w:val="00367A38"/>
    <w:rsid w:val="00367B9C"/>
    <w:rsid w:val="00367BBA"/>
    <w:rsid w:val="00367D3B"/>
    <w:rsid w:val="00368356"/>
    <w:rsid w:val="00370006"/>
    <w:rsid w:val="00370238"/>
    <w:rsid w:val="00370265"/>
    <w:rsid w:val="003703FA"/>
    <w:rsid w:val="00370421"/>
    <w:rsid w:val="00370498"/>
    <w:rsid w:val="003704A3"/>
    <w:rsid w:val="003704CE"/>
    <w:rsid w:val="00370535"/>
    <w:rsid w:val="00370540"/>
    <w:rsid w:val="0037087B"/>
    <w:rsid w:val="003709B2"/>
    <w:rsid w:val="00370A45"/>
    <w:rsid w:val="00370AF0"/>
    <w:rsid w:val="00370C31"/>
    <w:rsid w:val="00370C46"/>
    <w:rsid w:val="00370C58"/>
    <w:rsid w:val="00370D69"/>
    <w:rsid w:val="00370DF7"/>
    <w:rsid w:val="00370EEB"/>
    <w:rsid w:val="00370FCA"/>
    <w:rsid w:val="0037102E"/>
    <w:rsid w:val="00371044"/>
    <w:rsid w:val="003710B2"/>
    <w:rsid w:val="0037112F"/>
    <w:rsid w:val="003711F8"/>
    <w:rsid w:val="00371252"/>
    <w:rsid w:val="003712B8"/>
    <w:rsid w:val="003712F7"/>
    <w:rsid w:val="00371387"/>
    <w:rsid w:val="00371485"/>
    <w:rsid w:val="003714CD"/>
    <w:rsid w:val="00371572"/>
    <w:rsid w:val="00371797"/>
    <w:rsid w:val="0037182D"/>
    <w:rsid w:val="00371917"/>
    <w:rsid w:val="0037196F"/>
    <w:rsid w:val="00371BB7"/>
    <w:rsid w:val="00371C5B"/>
    <w:rsid w:val="00371C9E"/>
    <w:rsid w:val="00371D31"/>
    <w:rsid w:val="00371F8B"/>
    <w:rsid w:val="00371FD5"/>
    <w:rsid w:val="003720A4"/>
    <w:rsid w:val="003720F3"/>
    <w:rsid w:val="00372116"/>
    <w:rsid w:val="00372426"/>
    <w:rsid w:val="00372495"/>
    <w:rsid w:val="003724CA"/>
    <w:rsid w:val="003726B3"/>
    <w:rsid w:val="0037285F"/>
    <w:rsid w:val="00372874"/>
    <w:rsid w:val="0037287C"/>
    <w:rsid w:val="003728F6"/>
    <w:rsid w:val="00372997"/>
    <w:rsid w:val="0037299B"/>
    <w:rsid w:val="00372AAC"/>
    <w:rsid w:val="00372B0C"/>
    <w:rsid w:val="00372B60"/>
    <w:rsid w:val="00372D67"/>
    <w:rsid w:val="00372EE5"/>
    <w:rsid w:val="00372EEE"/>
    <w:rsid w:val="00372F2A"/>
    <w:rsid w:val="00372F70"/>
    <w:rsid w:val="00373138"/>
    <w:rsid w:val="00373169"/>
    <w:rsid w:val="003732C7"/>
    <w:rsid w:val="003732EC"/>
    <w:rsid w:val="00373361"/>
    <w:rsid w:val="0037346F"/>
    <w:rsid w:val="0037350C"/>
    <w:rsid w:val="0037355F"/>
    <w:rsid w:val="003735EE"/>
    <w:rsid w:val="003735EF"/>
    <w:rsid w:val="00373773"/>
    <w:rsid w:val="003737BA"/>
    <w:rsid w:val="0037396E"/>
    <w:rsid w:val="00373981"/>
    <w:rsid w:val="003739AF"/>
    <w:rsid w:val="00373B60"/>
    <w:rsid w:val="00373C97"/>
    <w:rsid w:val="00373CAA"/>
    <w:rsid w:val="00373CCA"/>
    <w:rsid w:val="00373DE8"/>
    <w:rsid w:val="00373E4E"/>
    <w:rsid w:val="003742EA"/>
    <w:rsid w:val="00374310"/>
    <w:rsid w:val="003743AA"/>
    <w:rsid w:val="0037441F"/>
    <w:rsid w:val="003744BF"/>
    <w:rsid w:val="00374511"/>
    <w:rsid w:val="003746A1"/>
    <w:rsid w:val="00374756"/>
    <w:rsid w:val="003747B3"/>
    <w:rsid w:val="0037495D"/>
    <w:rsid w:val="00374A2C"/>
    <w:rsid w:val="00374ABE"/>
    <w:rsid w:val="00374B61"/>
    <w:rsid w:val="00374BAC"/>
    <w:rsid w:val="00374BE6"/>
    <w:rsid w:val="00374CE3"/>
    <w:rsid w:val="00374E3E"/>
    <w:rsid w:val="00375100"/>
    <w:rsid w:val="00375199"/>
    <w:rsid w:val="003751A5"/>
    <w:rsid w:val="00375266"/>
    <w:rsid w:val="0037541E"/>
    <w:rsid w:val="003755AE"/>
    <w:rsid w:val="00375783"/>
    <w:rsid w:val="0037587E"/>
    <w:rsid w:val="003758DA"/>
    <w:rsid w:val="00375AB3"/>
    <w:rsid w:val="00375AD8"/>
    <w:rsid w:val="00375B65"/>
    <w:rsid w:val="00375D68"/>
    <w:rsid w:val="00376034"/>
    <w:rsid w:val="00376073"/>
    <w:rsid w:val="0037615A"/>
    <w:rsid w:val="003761F3"/>
    <w:rsid w:val="003762DC"/>
    <w:rsid w:val="003763A1"/>
    <w:rsid w:val="00376413"/>
    <w:rsid w:val="0037647B"/>
    <w:rsid w:val="0037648E"/>
    <w:rsid w:val="0037655D"/>
    <w:rsid w:val="0037660C"/>
    <w:rsid w:val="0037661E"/>
    <w:rsid w:val="00376782"/>
    <w:rsid w:val="003767DE"/>
    <w:rsid w:val="003768AD"/>
    <w:rsid w:val="003768CF"/>
    <w:rsid w:val="003768EA"/>
    <w:rsid w:val="00376958"/>
    <w:rsid w:val="00376B9D"/>
    <w:rsid w:val="00376B9F"/>
    <w:rsid w:val="00376BF9"/>
    <w:rsid w:val="00376E61"/>
    <w:rsid w:val="00376EEC"/>
    <w:rsid w:val="00376FAD"/>
    <w:rsid w:val="00377582"/>
    <w:rsid w:val="003776AE"/>
    <w:rsid w:val="003776F1"/>
    <w:rsid w:val="0037779D"/>
    <w:rsid w:val="0037790B"/>
    <w:rsid w:val="003779A8"/>
    <w:rsid w:val="003779E2"/>
    <w:rsid w:val="00377A04"/>
    <w:rsid w:val="00377A06"/>
    <w:rsid w:val="00377B78"/>
    <w:rsid w:val="00377BF1"/>
    <w:rsid w:val="00377C1B"/>
    <w:rsid w:val="00377C1E"/>
    <w:rsid w:val="00377F11"/>
    <w:rsid w:val="00377FAB"/>
    <w:rsid w:val="00377FF5"/>
    <w:rsid w:val="0037DACE"/>
    <w:rsid w:val="003800F3"/>
    <w:rsid w:val="0038010E"/>
    <w:rsid w:val="003807C4"/>
    <w:rsid w:val="0038083D"/>
    <w:rsid w:val="003808A4"/>
    <w:rsid w:val="003808F6"/>
    <w:rsid w:val="00380CB5"/>
    <w:rsid w:val="00380CDC"/>
    <w:rsid w:val="00380D52"/>
    <w:rsid w:val="00380E30"/>
    <w:rsid w:val="00381002"/>
    <w:rsid w:val="00381083"/>
    <w:rsid w:val="003810F5"/>
    <w:rsid w:val="00381216"/>
    <w:rsid w:val="00381341"/>
    <w:rsid w:val="0038139A"/>
    <w:rsid w:val="00381457"/>
    <w:rsid w:val="00381555"/>
    <w:rsid w:val="003816A0"/>
    <w:rsid w:val="00381701"/>
    <w:rsid w:val="003817F6"/>
    <w:rsid w:val="003818BE"/>
    <w:rsid w:val="00381AE4"/>
    <w:rsid w:val="00381BB6"/>
    <w:rsid w:val="00381DBD"/>
    <w:rsid w:val="00381E7E"/>
    <w:rsid w:val="00381E80"/>
    <w:rsid w:val="00381F27"/>
    <w:rsid w:val="0038201E"/>
    <w:rsid w:val="00382153"/>
    <w:rsid w:val="00382167"/>
    <w:rsid w:val="00382181"/>
    <w:rsid w:val="003821B1"/>
    <w:rsid w:val="00382237"/>
    <w:rsid w:val="0038231C"/>
    <w:rsid w:val="003824DE"/>
    <w:rsid w:val="00382676"/>
    <w:rsid w:val="003827DD"/>
    <w:rsid w:val="00382873"/>
    <w:rsid w:val="00382A96"/>
    <w:rsid w:val="00382B72"/>
    <w:rsid w:val="00382C89"/>
    <w:rsid w:val="00382DE6"/>
    <w:rsid w:val="00382F83"/>
    <w:rsid w:val="00382FD9"/>
    <w:rsid w:val="003830AD"/>
    <w:rsid w:val="003832FC"/>
    <w:rsid w:val="00383312"/>
    <w:rsid w:val="003833CE"/>
    <w:rsid w:val="00383427"/>
    <w:rsid w:val="0038342E"/>
    <w:rsid w:val="0038344A"/>
    <w:rsid w:val="00383633"/>
    <w:rsid w:val="00383729"/>
    <w:rsid w:val="003837FF"/>
    <w:rsid w:val="0038399B"/>
    <w:rsid w:val="00383B70"/>
    <w:rsid w:val="00383D95"/>
    <w:rsid w:val="00383E28"/>
    <w:rsid w:val="00383E31"/>
    <w:rsid w:val="00383F09"/>
    <w:rsid w:val="00383FA3"/>
    <w:rsid w:val="003840D8"/>
    <w:rsid w:val="00384125"/>
    <w:rsid w:val="00384166"/>
    <w:rsid w:val="00384205"/>
    <w:rsid w:val="003842A7"/>
    <w:rsid w:val="003842BA"/>
    <w:rsid w:val="00384465"/>
    <w:rsid w:val="003844A1"/>
    <w:rsid w:val="00384515"/>
    <w:rsid w:val="003845C9"/>
    <w:rsid w:val="00384636"/>
    <w:rsid w:val="00384A63"/>
    <w:rsid w:val="00384BCB"/>
    <w:rsid w:val="00384C40"/>
    <w:rsid w:val="00384D16"/>
    <w:rsid w:val="00384D5C"/>
    <w:rsid w:val="00384D8A"/>
    <w:rsid w:val="00384D8B"/>
    <w:rsid w:val="00384DBD"/>
    <w:rsid w:val="00384F66"/>
    <w:rsid w:val="00384FD2"/>
    <w:rsid w:val="00384FFE"/>
    <w:rsid w:val="00385464"/>
    <w:rsid w:val="0038547E"/>
    <w:rsid w:val="00385516"/>
    <w:rsid w:val="003855F8"/>
    <w:rsid w:val="00385671"/>
    <w:rsid w:val="003856B2"/>
    <w:rsid w:val="003857DA"/>
    <w:rsid w:val="00385896"/>
    <w:rsid w:val="00385912"/>
    <w:rsid w:val="00385996"/>
    <w:rsid w:val="00385B3A"/>
    <w:rsid w:val="00385B78"/>
    <w:rsid w:val="00385C36"/>
    <w:rsid w:val="00385C74"/>
    <w:rsid w:val="00385C95"/>
    <w:rsid w:val="00385D29"/>
    <w:rsid w:val="00385DC6"/>
    <w:rsid w:val="00385DCB"/>
    <w:rsid w:val="00385F75"/>
    <w:rsid w:val="00385F89"/>
    <w:rsid w:val="00385F90"/>
    <w:rsid w:val="0038607C"/>
    <w:rsid w:val="003861F8"/>
    <w:rsid w:val="00386307"/>
    <w:rsid w:val="003863A3"/>
    <w:rsid w:val="003863E9"/>
    <w:rsid w:val="00386515"/>
    <w:rsid w:val="003865C0"/>
    <w:rsid w:val="0038660F"/>
    <w:rsid w:val="00386611"/>
    <w:rsid w:val="003866DE"/>
    <w:rsid w:val="00386971"/>
    <w:rsid w:val="00386A3A"/>
    <w:rsid w:val="00386B09"/>
    <w:rsid w:val="00386E3A"/>
    <w:rsid w:val="00386E4B"/>
    <w:rsid w:val="00386E69"/>
    <w:rsid w:val="00386EDE"/>
    <w:rsid w:val="00386FAD"/>
    <w:rsid w:val="0038701F"/>
    <w:rsid w:val="00387039"/>
    <w:rsid w:val="003871D9"/>
    <w:rsid w:val="00387399"/>
    <w:rsid w:val="003873F3"/>
    <w:rsid w:val="0038746F"/>
    <w:rsid w:val="0038771D"/>
    <w:rsid w:val="0038786A"/>
    <w:rsid w:val="00387950"/>
    <w:rsid w:val="0038797A"/>
    <w:rsid w:val="00387A42"/>
    <w:rsid w:val="00387A8C"/>
    <w:rsid w:val="00387C3B"/>
    <w:rsid w:val="00387E33"/>
    <w:rsid w:val="00387F9E"/>
    <w:rsid w:val="00387FA7"/>
    <w:rsid w:val="00387FD2"/>
    <w:rsid w:val="00390023"/>
    <w:rsid w:val="00390193"/>
    <w:rsid w:val="003901D5"/>
    <w:rsid w:val="0039042C"/>
    <w:rsid w:val="00390495"/>
    <w:rsid w:val="003904CA"/>
    <w:rsid w:val="0039063C"/>
    <w:rsid w:val="00390675"/>
    <w:rsid w:val="00390682"/>
    <w:rsid w:val="003906A4"/>
    <w:rsid w:val="00390727"/>
    <w:rsid w:val="00390736"/>
    <w:rsid w:val="003907E5"/>
    <w:rsid w:val="003907E7"/>
    <w:rsid w:val="003909D7"/>
    <w:rsid w:val="003909EA"/>
    <w:rsid w:val="00390BA4"/>
    <w:rsid w:val="00390C02"/>
    <w:rsid w:val="00390C8A"/>
    <w:rsid w:val="00390F36"/>
    <w:rsid w:val="00390F94"/>
    <w:rsid w:val="003910D3"/>
    <w:rsid w:val="00391106"/>
    <w:rsid w:val="00391269"/>
    <w:rsid w:val="00391340"/>
    <w:rsid w:val="0039137C"/>
    <w:rsid w:val="00391380"/>
    <w:rsid w:val="003913F1"/>
    <w:rsid w:val="0039151E"/>
    <w:rsid w:val="00391591"/>
    <w:rsid w:val="00391615"/>
    <w:rsid w:val="0039188B"/>
    <w:rsid w:val="003918DF"/>
    <w:rsid w:val="00391901"/>
    <w:rsid w:val="003919FF"/>
    <w:rsid w:val="00391CB7"/>
    <w:rsid w:val="00391CEF"/>
    <w:rsid w:val="00391F37"/>
    <w:rsid w:val="003920E3"/>
    <w:rsid w:val="00392231"/>
    <w:rsid w:val="00392236"/>
    <w:rsid w:val="00392241"/>
    <w:rsid w:val="0039225F"/>
    <w:rsid w:val="00392293"/>
    <w:rsid w:val="00392342"/>
    <w:rsid w:val="00392474"/>
    <w:rsid w:val="0039249D"/>
    <w:rsid w:val="00392687"/>
    <w:rsid w:val="0039288D"/>
    <w:rsid w:val="003929C7"/>
    <w:rsid w:val="00392A28"/>
    <w:rsid w:val="00392A76"/>
    <w:rsid w:val="00392B94"/>
    <w:rsid w:val="00392BE7"/>
    <w:rsid w:val="00392D09"/>
    <w:rsid w:val="00392D2B"/>
    <w:rsid w:val="00392DED"/>
    <w:rsid w:val="00392DEE"/>
    <w:rsid w:val="003931D3"/>
    <w:rsid w:val="003932F1"/>
    <w:rsid w:val="00393383"/>
    <w:rsid w:val="00393495"/>
    <w:rsid w:val="003934FE"/>
    <w:rsid w:val="00393566"/>
    <w:rsid w:val="00393612"/>
    <w:rsid w:val="003936AE"/>
    <w:rsid w:val="00393751"/>
    <w:rsid w:val="00393798"/>
    <w:rsid w:val="003937BC"/>
    <w:rsid w:val="00393A2D"/>
    <w:rsid w:val="00393A34"/>
    <w:rsid w:val="00393BC7"/>
    <w:rsid w:val="00393E0E"/>
    <w:rsid w:val="00393EFF"/>
    <w:rsid w:val="00394013"/>
    <w:rsid w:val="003941CE"/>
    <w:rsid w:val="003941D7"/>
    <w:rsid w:val="003943E7"/>
    <w:rsid w:val="00394450"/>
    <w:rsid w:val="003944EE"/>
    <w:rsid w:val="00394703"/>
    <w:rsid w:val="0039474C"/>
    <w:rsid w:val="0039481D"/>
    <w:rsid w:val="00394B01"/>
    <w:rsid w:val="00394B48"/>
    <w:rsid w:val="00394DA9"/>
    <w:rsid w:val="00394ECE"/>
    <w:rsid w:val="00394FF3"/>
    <w:rsid w:val="00395000"/>
    <w:rsid w:val="00395186"/>
    <w:rsid w:val="00395269"/>
    <w:rsid w:val="00395303"/>
    <w:rsid w:val="003954A7"/>
    <w:rsid w:val="003955EF"/>
    <w:rsid w:val="00395692"/>
    <w:rsid w:val="0039572F"/>
    <w:rsid w:val="00395867"/>
    <w:rsid w:val="00395C1A"/>
    <w:rsid w:val="00395E29"/>
    <w:rsid w:val="00396074"/>
    <w:rsid w:val="00396076"/>
    <w:rsid w:val="003960DB"/>
    <w:rsid w:val="00396239"/>
    <w:rsid w:val="00396358"/>
    <w:rsid w:val="00396388"/>
    <w:rsid w:val="00396400"/>
    <w:rsid w:val="003964EC"/>
    <w:rsid w:val="0039665A"/>
    <w:rsid w:val="003966FB"/>
    <w:rsid w:val="00396857"/>
    <w:rsid w:val="0039697D"/>
    <w:rsid w:val="00396A7F"/>
    <w:rsid w:val="00396BC0"/>
    <w:rsid w:val="00396C99"/>
    <w:rsid w:val="00396DC0"/>
    <w:rsid w:val="00396E0C"/>
    <w:rsid w:val="00396EC3"/>
    <w:rsid w:val="00396FB6"/>
    <w:rsid w:val="00396FF0"/>
    <w:rsid w:val="00397064"/>
    <w:rsid w:val="003970C8"/>
    <w:rsid w:val="00397265"/>
    <w:rsid w:val="0039732C"/>
    <w:rsid w:val="00397344"/>
    <w:rsid w:val="00397362"/>
    <w:rsid w:val="00397465"/>
    <w:rsid w:val="00397591"/>
    <w:rsid w:val="0039765E"/>
    <w:rsid w:val="00397732"/>
    <w:rsid w:val="003977B6"/>
    <w:rsid w:val="003977CF"/>
    <w:rsid w:val="00397809"/>
    <w:rsid w:val="003979EF"/>
    <w:rsid w:val="00397A56"/>
    <w:rsid w:val="00397ABB"/>
    <w:rsid w:val="00397B19"/>
    <w:rsid w:val="00397CD7"/>
    <w:rsid w:val="00397E18"/>
    <w:rsid w:val="00397E2F"/>
    <w:rsid w:val="00397FA4"/>
    <w:rsid w:val="003A00B8"/>
    <w:rsid w:val="003A01F1"/>
    <w:rsid w:val="003A0221"/>
    <w:rsid w:val="003A05B5"/>
    <w:rsid w:val="003A0683"/>
    <w:rsid w:val="003A0686"/>
    <w:rsid w:val="003A072F"/>
    <w:rsid w:val="003A0927"/>
    <w:rsid w:val="003A0997"/>
    <w:rsid w:val="003A0A68"/>
    <w:rsid w:val="003A0A98"/>
    <w:rsid w:val="003A0A99"/>
    <w:rsid w:val="003A0B42"/>
    <w:rsid w:val="003A0BA3"/>
    <w:rsid w:val="003A0BB1"/>
    <w:rsid w:val="003A0D9E"/>
    <w:rsid w:val="003A0E2F"/>
    <w:rsid w:val="003A12CD"/>
    <w:rsid w:val="003A1377"/>
    <w:rsid w:val="003A138C"/>
    <w:rsid w:val="003A13DF"/>
    <w:rsid w:val="003A14B9"/>
    <w:rsid w:val="003A1516"/>
    <w:rsid w:val="003A1564"/>
    <w:rsid w:val="003A15A0"/>
    <w:rsid w:val="003A1627"/>
    <w:rsid w:val="003A16FF"/>
    <w:rsid w:val="003A17D0"/>
    <w:rsid w:val="003A1877"/>
    <w:rsid w:val="003A188F"/>
    <w:rsid w:val="003A18F8"/>
    <w:rsid w:val="003A193B"/>
    <w:rsid w:val="003A1A33"/>
    <w:rsid w:val="003A1A40"/>
    <w:rsid w:val="003A1C87"/>
    <w:rsid w:val="003A1CC3"/>
    <w:rsid w:val="003A20B0"/>
    <w:rsid w:val="003A243D"/>
    <w:rsid w:val="003A29C2"/>
    <w:rsid w:val="003A2A50"/>
    <w:rsid w:val="003A2DDD"/>
    <w:rsid w:val="003A2EF7"/>
    <w:rsid w:val="003A30E0"/>
    <w:rsid w:val="003A3209"/>
    <w:rsid w:val="003A3224"/>
    <w:rsid w:val="003A33F4"/>
    <w:rsid w:val="003A357D"/>
    <w:rsid w:val="003A369F"/>
    <w:rsid w:val="003A3704"/>
    <w:rsid w:val="003A383D"/>
    <w:rsid w:val="003A3852"/>
    <w:rsid w:val="003A3895"/>
    <w:rsid w:val="003A38D9"/>
    <w:rsid w:val="003A3907"/>
    <w:rsid w:val="003A3981"/>
    <w:rsid w:val="003A3987"/>
    <w:rsid w:val="003A3AB7"/>
    <w:rsid w:val="003A3D10"/>
    <w:rsid w:val="003A3EA4"/>
    <w:rsid w:val="003A3F43"/>
    <w:rsid w:val="003A4012"/>
    <w:rsid w:val="003A4067"/>
    <w:rsid w:val="003A40F9"/>
    <w:rsid w:val="003A4108"/>
    <w:rsid w:val="003A4243"/>
    <w:rsid w:val="003A4796"/>
    <w:rsid w:val="003A48BD"/>
    <w:rsid w:val="003A48DB"/>
    <w:rsid w:val="003A4954"/>
    <w:rsid w:val="003A4A59"/>
    <w:rsid w:val="003A4AB4"/>
    <w:rsid w:val="003A4B0E"/>
    <w:rsid w:val="003A4BF5"/>
    <w:rsid w:val="003A4BF7"/>
    <w:rsid w:val="003A4C0E"/>
    <w:rsid w:val="003A4CEC"/>
    <w:rsid w:val="003A5382"/>
    <w:rsid w:val="003A5385"/>
    <w:rsid w:val="003A543F"/>
    <w:rsid w:val="003A5558"/>
    <w:rsid w:val="003A57E6"/>
    <w:rsid w:val="003A58FD"/>
    <w:rsid w:val="003A59CA"/>
    <w:rsid w:val="003A59D1"/>
    <w:rsid w:val="003A59E0"/>
    <w:rsid w:val="003A5AFB"/>
    <w:rsid w:val="003A5B19"/>
    <w:rsid w:val="003A5BA4"/>
    <w:rsid w:val="003A5D31"/>
    <w:rsid w:val="003A5D51"/>
    <w:rsid w:val="003A5DC7"/>
    <w:rsid w:val="003A5E68"/>
    <w:rsid w:val="003A5EF1"/>
    <w:rsid w:val="003A5F71"/>
    <w:rsid w:val="003A6088"/>
    <w:rsid w:val="003A60AD"/>
    <w:rsid w:val="003A6236"/>
    <w:rsid w:val="003A623E"/>
    <w:rsid w:val="003A626F"/>
    <w:rsid w:val="003A63A6"/>
    <w:rsid w:val="003A647F"/>
    <w:rsid w:val="003A649B"/>
    <w:rsid w:val="003A6539"/>
    <w:rsid w:val="003A65F4"/>
    <w:rsid w:val="003A65FA"/>
    <w:rsid w:val="003A66E8"/>
    <w:rsid w:val="003A67E6"/>
    <w:rsid w:val="003A68A8"/>
    <w:rsid w:val="003A68AC"/>
    <w:rsid w:val="003A6A30"/>
    <w:rsid w:val="003A6A4B"/>
    <w:rsid w:val="003A6B5F"/>
    <w:rsid w:val="003A6D0F"/>
    <w:rsid w:val="003A6D19"/>
    <w:rsid w:val="003A6D7B"/>
    <w:rsid w:val="003A6D91"/>
    <w:rsid w:val="003A715D"/>
    <w:rsid w:val="003A725C"/>
    <w:rsid w:val="003A73CD"/>
    <w:rsid w:val="003A7587"/>
    <w:rsid w:val="003A75A9"/>
    <w:rsid w:val="003A76EA"/>
    <w:rsid w:val="003A7716"/>
    <w:rsid w:val="003A777D"/>
    <w:rsid w:val="003A7840"/>
    <w:rsid w:val="003A795F"/>
    <w:rsid w:val="003A79F8"/>
    <w:rsid w:val="003A7C64"/>
    <w:rsid w:val="003A7C7D"/>
    <w:rsid w:val="003A7CEA"/>
    <w:rsid w:val="003A7F84"/>
    <w:rsid w:val="003A7FAE"/>
    <w:rsid w:val="003B0181"/>
    <w:rsid w:val="003B0266"/>
    <w:rsid w:val="003B04DA"/>
    <w:rsid w:val="003B055A"/>
    <w:rsid w:val="003B056F"/>
    <w:rsid w:val="003B05D0"/>
    <w:rsid w:val="003B05EA"/>
    <w:rsid w:val="003B06C3"/>
    <w:rsid w:val="003B074F"/>
    <w:rsid w:val="003B07A0"/>
    <w:rsid w:val="003B07C4"/>
    <w:rsid w:val="003B09C3"/>
    <w:rsid w:val="003B0A98"/>
    <w:rsid w:val="003B0B41"/>
    <w:rsid w:val="003B0BE9"/>
    <w:rsid w:val="003B0CE1"/>
    <w:rsid w:val="003B0D7C"/>
    <w:rsid w:val="003B0E13"/>
    <w:rsid w:val="003B0EDD"/>
    <w:rsid w:val="003B0EEF"/>
    <w:rsid w:val="003B0F7A"/>
    <w:rsid w:val="003B10D7"/>
    <w:rsid w:val="003B1111"/>
    <w:rsid w:val="003B1174"/>
    <w:rsid w:val="003B1236"/>
    <w:rsid w:val="003B1300"/>
    <w:rsid w:val="003B143D"/>
    <w:rsid w:val="003B1520"/>
    <w:rsid w:val="003B15B6"/>
    <w:rsid w:val="003B16EB"/>
    <w:rsid w:val="003B1707"/>
    <w:rsid w:val="003B172F"/>
    <w:rsid w:val="003B1776"/>
    <w:rsid w:val="003B187B"/>
    <w:rsid w:val="003B18BC"/>
    <w:rsid w:val="003B1954"/>
    <w:rsid w:val="003B1A44"/>
    <w:rsid w:val="003B1B7A"/>
    <w:rsid w:val="003B1C58"/>
    <w:rsid w:val="003B1C5A"/>
    <w:rsid w:val="003B1DC9"/>
    <w:rsid w:val="003B1FCF"/>
    <w:rsid w:val="003B1FE7"/>
    <w:rsid w:val="003B2068"/>
    <w:rsid w:val="003B20D0"/>
    <w:rsid w:val="003B20EE"/>
    <w:rsid w:val="003B21C2"/>
    <w:rsid w:val="003B21E3"/>
    <w:rsid w:val="003B22CE"/>
    <w:rsid w:val="003B2329"/>
    <w:rsid w:val="003B238B"/>
    <w:rsid w:val="003B2457"/>
    <w:rsid w:val="003B2533"/>
    <w:rsid w:val="003B26FE"/>
    <w:rsid w:val="003B2806"/>
    <w:rsid w:val="003B284D"/>
    <w:rsid w:val="003B28C0"/>
    <w:rsid w:val="003B28CD"/>
    <w:rsid w:val="003B2D59"/>
    <w:rsid w:val="003B2DA2"/>
    <w:rsid w:val="003B2DE8"/>
    <w:rsid w:val="003B2DEA"/>
    <w:rsid w:val="003B30AE"/>
    <w:rsid w:val="003B3377"/>
    <w:rsid w:val="003B33D2"/>
    <w:rsid w:val="003B341F"/>
    <w:rsid w:val="003B3560"/>
    <w:rsid w:val="003B358B"/>
    <w:rsid w:val="003B35B0"/>
    <w:rsid w:val="003B3764"/>
    <w:rsid w:val="003B38BB"/>
    <w:rsid w:val="003B395C"/>
    <w:rsid w:val="003B3AE6"/>
    <w:rsid w:val="003B3B8E"/>
    <w:rsid w:val="003B3C6C"/>
    <w:rsid w:val="003B3EA3"/>
    <w:rsid w:val="003B3EA5"/>
    <w:rsid w:val="003B3F7F"/>
    <w:rsid w:val="003B3FAB"/>
    <w:rsid w:val="003B4016"/>
    <w:rsid w:val="003B4060"/>
    <w:rsid w:val="003B40AC"/>
    <w:rsid w:val="003B4165"/>
    <w:rsid w:val="003B41F0"/>
    <w:rsid w:val="003B427D"/>
    <w:rsid w:val="003B4291"/>
    <w:rsid w:val="003B4483"/>
    <w:rsid w:val="003B4496"/>
    <w:rsid w:val="003B4543"/>
    <w:rsid w:val="003B47A8"/>
    <w:rsid w:val="003B47D5"/>
    <w:rsid w:val="003B4849"/>
    <w:rsid w:val="003B48D3"/>
    <w:rsid w:val="003B493D"/>
    <w:rsid w:val="003B49A9"/>
    <w:rsid w:val="003B49EA"/>
    <w:rsid w:val="003B49EE"/>
    <w:rsid w:val="003B4A7F"/>
    <w:rsid w:val="003B4A92"/>
    <w:rsid w:val="003B4C5A"/>
    <w:rsid w:val="003B4D87"/>
    <w:rsid w:val="003B4D8C"/>
    <w:rsid w:val="003B4E1E"/>
    <w:rsid w:val="003B4E89"/>
    <w:rsid w:val="003B4F2D"/>
    <w:rsid w:val="003B5013"/>
    <w:rsid w:val="003B508E"/>
    <w:rsid w:val="003B53B4"/>
    <w:rsid w:val="003B55C8"/>
    <w:rsid w:val="003B5601"/>
    <w:rsid w:val="003B569B"/>
    <w:rsid w:val="003B5752"/>
    <w:rsid w:val="003B57B8"/>
    <w:rsid w:val="003B5878"/>
    <w:rsid w:val="003B589E"/>
    <w:rsid w:val="003B5ABE"/>
    <w:rsid w:val="003B5AF1"/>
    <w:rsid w:val="003B5B10"/>
    <w:rsid w:val="003B5C2F"/>
    <w:rsid w:val="003B5D46"/>
    <w:rsid w:val="003B5E1D"/>
    <w:rsid w:val="003B5E4E"/>
    <w:rsid w:val="003B601F"/>
    <w:rsid w:val="003B6297"/>
    <w:rsid w:val="003B62C9"/>
    <w:rsid w:val="003B65C5"/>
    <w:rsid w:val="003B6673"/>
    <w:rsid w:val="003B684D"/>
    <w:rsid w:val="003B69CD"/>
    <w:rsid w:val="003B69D0"/>
    <w:rsid w:val="003B6B80"/>
    <w:rsid w:val="003B6C28"/>
    <w:rsid w:val="003B6D72"/>
    <w:rsid w:val="003B6EAA"/>
    <w:rsid w:val="003B6F86"/>
    <w:rsid w:val="003B6FDC"/>
    <w:rsid w:val="003B7049"/>
    <w:rsid w:val="003B7072"/>
    <w:rsid w:val="003B7087"/>
    <w:rsid w:val="003B716C"/>
    <w:rsid w:val="003B7188"/>
    <w:rsid w:val="003B719A"/>
    <w:rsid w:val="003B728C"/>
    <w:rsid w:val="003B72C6"/>
    <w:rsid w:val="003B72D4"/>
    <w:rsid w:val="003B738B"/>
    <w:rsid w:val="003B7398"/>
    <w:rsid w:val="003B73B1"/>
    <w:rsid w:val="003B73E5"/>
    <w:rsid w:val="003B7476"/>
    <w:rsid w:val="003B749B"/>
    <w:rsid w:val="003B74E4"/>
    <w:rsid w:val="003B7600"/>
    <w:rsid w:val="003B7650"/>
    <w:rsid w:val="003B7670"/>
    <w:rsid w:val="003B781F"/>
    <w:rsid w:val="003B7932"/>
    <w:rsid w:val="003B797C"/>
    <w:rsid w:val="003B79A5"/>
    <w:rsid w:val="003B79C5"/>
    <w:rsid w:val="003B79E5"/>
    <w:rsid w:val="003B7A15"/>
    <w:rsid w:val="003B7A60"/>
    <w:rsid w:val="003B7C26"/>
    <w:rsid w:val="003B7C3F"/>
    <w:rsid w:val="003B7CC8"/>
    <w:rsid w:val="003B7FFA"/>
    <w:rsid w:val="003C0015"/>
    <w:rsid w:val="003C0284"/>
    <w:rsid w:val="003C04F0"/>
    <w:rsid w:val="003C0514"/>
    <w:rsid w:val="003C05CC"/>
    <w:rsid w:val="003C0608"/>
    <w:rsid w:val="003C065A"/>
    <w:rsid w:val="003C06FF"/>
    <w:rsid w:val="003C075D"/>
    <w:rsid w:val="003C07A6"/>
    <w:rsid w:val="003C0843"/>
    <w:rsid w:val="003C08F4"/>
    <w:rsid w:val="003C094C"/>
    <w:rsid w:val="003C0965"/>
    <w:rsid w:val="003C0A6E"/>
    <w:rsid w:val="003C0AA6"/>
    <w:rsid w:val="003C0B40"/>
    <w:rsid w:val="003C0BD7"/>
    <w:rsid w:val="003C0C2F"/>
    <w:rsid w:val="003C0C75"/>
    <w:rsid w:val="003C0CD5"/>
    <w:rsid w:val="003C0CE3"/>
    <w:rsid w:val="003C0DBD"/>
    <w:rsid w:val="003C0E66"/>
    <w:rsid w:val="003C0F0A"/>
    <w:rsid w:val="003C0F23"/>
    <w:rsid w:val="003C11AF"/>
    <w:rsid w:val="003C1477"/>
    <w:rsid w:val="003C14B5"/>
    <w:rsid w:val="003C1671"/>
    <w:rsid w:val="003C18C4"/>
    <w:rsid w:val="003C18CD"/>
    <w:rsid w:val="003C193E"/>
    <w:rsid w:val="003C1A39"/>
    <w:rsid w:val="003C1B08"/>
    <w:rsid w:val="003C1B4B"/>
    <w:rsid w:val="003C1C92"/>
    <w:rsid w:val="003C1D9D"/>
    <w:rsid w:val="003C1F50"/>
    <w:rsid w:val="003C2052"/>
    <w:rsid w:val="003C2121"/>
    <w:rsid w:val="003C231B"/>
    <w:rsid w:val="003C25F5"/>
    <w:rsid w:val="003C2798"/>
    <w:rsid w:val="003C27A2"/>
    <w:rsid w:val="003C27BA"/>
    <w:rsid w:val="003C2877"/>
    <w:rsid w:val="003C2894"/>
    <w:rsid w:val="003C28AB"/>
    <w:rsid w:val="003C28DE"/>
    <w:rsid w:val="003C29E2"/>
    <w:rsid w:val="003C2A4B"/>
    <w:rsid w:val="003C2AE1"/>
    <w:rsid w:val="003C2B5D"/>
    <w:rsid w:val="003C2F68"/>
    <w:rsid w:val="003C305D"/>
    <w:rsid w:val="003C30F2"/>
    <w:rsid w:val="003C3102"/>
    <w:rsid w:val="003C32F9"/>
    <w:rsid w:val="003C35A1"/>
    <w:rsid w:val="003C3680"/>
    <w:rsid w:val="003C3833"/>
    <w:rsid w:val="003C39EF"/>
    <w:rsid w:val="003C3C38"/>
    <w:rsid w:val="003C3DFF"/>
    <w:rsid w:val="003C3E84"/>
    <w:rsid w:val="003C3EDC"/>
    <w:rsid w:val="003C406F"/>
    <w:rsid w:val="003C4081"/>
    <w:rsid w:val="003C409E"/>
    <w:rsid w:val="003C4265"/>
    <w:rsid w:val="003C4323"/>
    <w:rsid w:val="003C4387"/>
    <w:rsid w:val="003C4409"/>
    <w:rsid w:val="003C446D"/>
    <w:rsid w:val="003C44B0"/>
    <w:rsid w:val="003C4513"/>
    <w:rsid w:val="003C460E"/>
    <w:rsid w:val="003C47C7"/>
    <w:rsid w:val="003C48DF"/>
    <w:rsid w:val="003C49BD"/>
    <w:rsid w:val="003C4BC3"/>
    <w:rsid w:val="003C4E8D"/>
    <w:rsid w:val="003C4EAC"/>
    <w:rsid w:val="003C4F04"/>
    <w:rsid w:val="003C506E"/>
    <w:rsid w:val="003C50C0"/>
    <w:rsid w:val="003C513A"/>
    <w:rsid w:val="003C527B"/>
    <w:rsid w:val="003C5312"/>
    <w:rsid w:val="003C54F0"/>
    <w:rsid w:val="003C55BD"/>
    <w:rsid w:val="003C5647"/>
    <w:rsid w:val="003C5756"/>
    <w:rsid w:val="003C5933"/>
    <w:rsid w:val="003C5B64"/>
    <w:rsid w:val="003C5BA2"/>
    <w:rsid w:val="003C5CC6"/>
    <w:rsid w:val="003C5D49"/>
    <w:rsid w:val="003C5EDE"/>
    <w:rsid w:val="003C60ED"/>
    <w:rsid w:val="003C629F"/>
    <w:rsid w:val="003C63A7"/>
    <w:rsid w:val="003C64C6"/>
    <w:rsid w:val="003C64ED"/>
    <w:rsid w:val="003C652D"/>
    <w:rsid w:val="003C6531"/>
    <w:rsid w:val="003C66F5"/>
    <w:rsid w:val="003C6717"/>
    <w:rsid w:val="003C6982"/>
    <w:rsid w:val="003C6B4C"/>
    <w:rsid w:val="003C6B5E"/>
    <w:rsid w:val="003C6C9A"/>
    <w:rsid w:val="003C6E39"/>
    <w:rsid w:val="003C6E6A"/>
    <w:rsid w:val="003C7034"/>
    <w:rsid w:val="003C7097"/>
    <w:rsid w:val="003C71C0"/>
    <w:rsid w:val="003C7684"/>
    <w:rsid w:val="003C784E"/>
    <w:rsid w:val="003C7863"/>
    <w:rsid w:val="003C79B0"/>
    <w:rsid w:val="003C7A4F"/>
    <w:rsid w:val="003C7A7F"/>
    <w:rsid w:val="003C7B62"/>
    <w:rsid w:val="003C7BBC"/>
    <w:rsid w:val="003C7C37"/>
    <w:rsid w:val="003C7D09"/>
    <w:rsid w:val="003C7E62"/>
    <w:rsid w:val="003C7E71"/>
    <w:rsid w:val="003C7ECD"/>
    <w:rsid w:val="003C7F3C"/>
    <w:rsid w:val="003C7FB7"/>
    <w:rsid w:val="003CE5FC"/>
    <w:rsid w:val="003D0089"/>
    <w:rsid w:val="003D008C"/>
    <w:rsid w:val="003D018A"/>
    <w:rsid w:val="003D0233"/>
    <w:rsid w:val="003D0306"/>
    <w:rsid w:val="003D036F"/>
    <w:rsid w:val="003D05A9"/>
    <w:rsid w:val="003D0715"/>
    <w:rsid w:val="003D072F"/>
    <w:rsid w:val="003D079C"/>
    <w:rsid w:val="003D083A"/>
    <w:rsid w:val="003D090B"/>
    <w:rsid w:val="003D0929"/>
    <w:rsid w:val="003D0938"/>
    <w:rsid w:val="003D0A0C"/>
    <w:rsid w:val="003D0A62"/>
    <w:rsid w:val="003D0AB4"/>
    <w:rsid w:val="003D0AEE"/>
    <w:rsid w:val="003D0D14"/>
    <w:rsid w:val="003D0D49"/>
    <w:rsid w:val="003D0F03"/>
    <w:rsid w:val="003D0FD1"/>
    <w:rsid w:val="003D10BB"/>
    <w:rsid w:val="003D1186"/>
    <w:rsid w:val="003D1235"/>
    <w:rsid w:val="003D12D2"/>
    <w:rsid w:val="003D1338"/>
    <w:rsid w:val="003D1432"/>
    <w:rsid w:val="003D169C"/>
    <w:rsid w:val="003D186A"/>
    <w:rsid w:val="003D1A58"/>
    <w:rsid w:val="003D1CCD"/>
    <w:rsid w:val="003D1D24"/>
    <w:rsid w:val="003D1D5F"/>
    <w:rsid w:val="003D1D9F"/>
    <w:rsid w:val="003D1DEF"/>
    <w:rsid w:val="003D1DF9"/>
    <w:rsid w:val="003D1E76"/>
    <w:rsid w:val="003D1F30"/>
    <w:rsid w:val="003D1FD0"/>
    <w:rsid w:val="003D2096"/>
    <w:rsid w:val="003D20F2"/>
    <w:rsid w:val="003D223F"/>
    <w:rsid w:val="003D2251"/>
    <w:rsid w:val="003D22D5"/>
    <w:rsid w:val="003D2352"/>
    <w:rsid w:val="003D23F3"/>
    <w:rsid w:val="003D26F2"/>
    <w:rsid w:val="003D28F4"/>
    <w:rsid w:val="003D2912"/>
    <w:rsid w:val="003D2CEB"/>
    <w:rsid w:val="003D2D39"/>
    <w:rsid w:val="003D2DE3"/>
    <w:rsid w:val="003D2E68"/>
    <w:rsid w:val="003D2EA4"/>
    <w:rsid w:val="003D2F89"/>
    <w:rsid w:val="003D313F"/>
    <w:rsid w:val="003D3443"/>
    <w:rsid w:val="003D3591"/>
    <w:rsid w:val="003D359B"/>
    <w:rsid w:val="003D3963"/>
    <w:rsid w:val="003D39A1"/>
    <w:rsid w:val="003D3B8B"/>
    <w:rsid w:val="003D3C0C"/>
    <w:rsid w:val="003D3C32"/>
    <w:rsid w:val="003D3C37"/>
    <w:rsid w:val="003D3E93"/>
    <w:rsid w:val="003D413D"/>
    <w:rsid w:val="003D419E"/>
    <w:rsid w:val="003D41B8"/>
    <w:rsid w:val="003D41C3"/>
    <w:rsid w:val="003D426E"/>
    <w:rsid w:val="003D42A6"/>
    <w:rsid w:val="003D4479"/>
    <w:rsid w:val="003D461E"/>
    <w:rsid w:val="003D4658"/>
    <w:rsid w:val="003D4934"/>
    <w:rsid w:val="003D4983"/>
    <w:rsid w:val="003D49E9"/>
    <w:rsid w:val="003D4A35"/>
    <w:rsid w:val="003D4B13"/>
    <w:rsid w:val="003D4B63"/>
    <w:rsid w:val="003D4BC9"/>
    <w:rsid w:val="003D4C2B"/>
    <w:rsid w:val="003D4D84"/>
    <w:rsid w:val="003D4DEE"/>
    <w:rsid w:val="003D4E00"/>
    <w:rsid w:val="003D4E0C"/>
    <w:rsid w:val="003D4E39"/>
    <w:rsid w:val="003D4F50"/>
    <w:rsid w:val="003D5006"/>
    <w:rsid w:val="003D502C"/>
    <w:rsid w:val="003D5188"/>
    <w:rsid w:val="003D532C"/>
    <w:rsid w:val="003D5355"/>
    <w:rsid w:val="003D55F7"/>
    <w:rsid w:val="003D56B8"/>
    <w:rsid w:val="003D570B"/>
    <w:rsid w:val="003D575B"/>
    <w:rsid w:val="003D578C"/>
    <w:rsid w:val="003D57CE"/>
    <w:rsid w:val="003D585C"/>
    <w:rsid w:val="003D58C6"/>
    <w:rsid w:val="003D5973"/>
    <w:rsid w:val="003D5A1A"/>
    <w:rsid w:val="003D5A84"/>
    <w:rsid w:val="003D5BD1"/>
    <w:rsid w:val="003D5C41"/>
    <w:rsid w:val="003D5C86"/>
    <w:rsid w:val="003D5FCC"/>
    <w:rsid w:val="003D6054"/>
    <w:rsid w:val="003D615B"/>
    <w:rsid w:val="003D61BD"/>
    <w:rsid w:val="003D6234"/>
    <w:rsid w:val="003D6276"/>
    <w:rsid w:val="003D629F"/>
    <w:rsid w:val="003D6305"/>
    <w:rsid w:val="003D6355"/>
    <w:rsid w:val="003D6377"/>
    <w:rsid w:val="003D6419"/>
    <w:rsid w:val="003D6572"/>
    <w:rsid w:val="003D6641"/>
    <w:rsid w:val="003D6807"/>
    <w:rsid w:val="003D6814"/>
    <w:rsid w:val="003D6849"/>
    <w:rsid w:val="003D68C6"/>
    <w:rsid w:val="003D68C8"/>
    <w:rsid w:val="003D68E8"/>
    <w:rsid w:val="003D6D9D"/>
    <w:rsid w:val="003D6E2F"/>
    <w:rsid w:val="003D6E71"/>
    <w:rsid w:val="003D6E7F"/>
    <w:rsid w:val="003D6F84"/>
    <w:rsid w:val="003D6FBB"/>
    <w:rsid w:val="003D70C3"/>
    <w:rsid w:val="003D7213"/>
    <w:rsid w:val="003D721A"/>
    <w:rsid w:val="003D7224"/>
    <w:rsid w:val="003D74BF"/>
    <w:rsid w:val="003D7646"/>
    <w:rsid w:val="003D7662"/>
    <w:rsid w:val="003D76DA"/>
    <w:rsid w:val="003D77B2"/>
    <w:rsid w:val="003D7A85"/>
    <w:rsid w:val="003D7C98"/>
    <w:rsid w:val="003D7EA7"/>
    <w:rsid w:val="003D7ED1"/>
    <w:rsid w:val="003D7F1A"/>
    <w:rsid w:val="003D7F59"/>
    <w:rsid w:val="003E0000"/>
    <w:rsid w:val="003E0018"/>
    <w:rsid w:val="003E01C2"/>
    <w:rsid w:val="003E01FF"/>
    <w:rsid w:val="003E02AC"/>
    <w:rsid w:val="003E02C5"/>
    <w:rsid w:val="003E0629"/>
    <w:rsid w:val="003E0854"/>
    <w:rsid w:val="003E0E4B"/>
    <w:rsid w:val="003E1102"/>
    <w:rsid w:val="003E1139"/>
    <w:rsid w:val="003E12B6"/>
    <w:rsid w:val="003E12D1"/>
    <w:rsid w:val="003E15E0"/>
    <w:rsid w:val="003E1657"/>
    <w:rsid w:val="003E166B"/>
    <w:rsid w:val="003E1732"/>
    <w:rsid w:val="003E1DB7"/>
    <w:rsid w:val="003E1DE5"/>
    <w:rsid w:val="003E1E55"/>
    <w:rsid w:val="003E1E66"/>
    <w:rsid w:val="003E202F"/>
    <w:rsid w:val="003E2093"/>
    <w:rsid w:val="003E20D6"/>
    <w:rsid w:val="003E2285"/>
    <w:rsid w:val="003E24C0"/>
    <w:rsid w:val="003E2531"/>
    <w:rsid w:val="003E263B"/>
    <w:rsid w:val="003E263D"/>
    <w:rsid w:val="003E2716"/>
    <w:rsid w:val="003E279D"/>
    <w:rsid w:val="003E27AE"/>
    <w:rsid w:val="003E2824"/>
    <w:rsid w:val="003E29DE"/>
    <w:rsid w:val="003E2A23"/>
    <w:rsid w:val="003E2A98"/>
    <w:rsid w:val="003E2BA9"/>
    <w:rsid w:val="003E2C9D"/>
    <w:rsid w:val="003E2EBB"/>
    <w:rsid w:val="003E3027"/>
    <w:rsid w:val="003E30A6"/>
    <w:rsid w:val="003E30F3"/>
    <w:rsid w:val="003E3116"/>
    <w:rsid w:val="003E316B"/>
    <w:rsid w:val="003E31AF"/>
    <w:rsid w:val="003E32AD"/>
    <w:rsid w:val="003E34ED"/>
    <w:rsid w:val="003E34F9"/>
    <w:rsid w:val="003E36CD"/>
    <w:rsid w:val="003E37CB"/>
    <w:rsid w:val="003E3851"/>
    <w:rsid w:val="003E3A49"/>
    <w:rsid w:val="003E3AB6"/>
    <w:rsid w:val="003E3BD2"/>
    <w:rsid w:val="003E3CB6"/>
    <w:rsid w:val="003E3CF5"/>
    <w:rsid w:val="003E3CF6"/>
    <w:rsid w:val="003E3CFF"/>
    <w:rsid w:val="003E3D0C"/>
    <w:rsid w:val="003E3E85"/>
    <w:rsid w:val="003E3E9D"/>
    <w:rsid w:val="003E4100"/>
    <w:rsid w:val="003E41FB"/>
    <w:rsid w:val="003E4266"/>
    <w:rsid w:val="003E440C"/>
    <w:rsid w:val="003E4557"/>
    <w:rsid w:val="003E458E"/>
    <w:rsid w:val="003E46D6"/>
    <w:rsid w:val="003E49A3"/>
    <w:rsid w:val="003E4A65"/>
    <w:rsid w:val="003E4CF1"/>
    <w:rsid w:val="003E4D86"/>
    <w:rsid w:val="003E4DB0"/>
    <w:rsid w:val="003E4F1B"/>
    <w:rsid w:val="003E4FC2"/>
    <w:rsid w:val="003E5140"/>
    <w:rsid w:val="003E51CE"/>
    <w:rsid w:val="003E5408"/>
    <w:rsid w:val="003E5540"/>
    <w:rsid w:val="003E56BE"/>
    <w:rsid w:val="003E5766"/>
    <w:rsid w:val="003E5888"/>
    <w:rsid w:val="003E5915"/>
    <w:rsid w:val="003E59A5"/>
    <w:rsid w:val="003E59A7"/>
    <w:rsid w:val="003E59B6"/>
    <w:rsid w:val="003E5AF7"/>
    <w:rsid w:val="003E5B28"/>
    <w:rsid w:val="003E5C30"/>
    <w:rsid w:val="003E5C82"/>
    <w:rsid w:val="003E5EE5"/>
    <w:rsid w:val="003E5F30"/>
    <w:rsid w:val="003E601F"/>
    <w:rsid w:val="003E6072"/>
    <w:rsid w:val="003E67CC"/>
    <w:rsid w:val="003E680E"/>
    <w:rsid w:val="003E68BE"/>
    <w:rsid w:val="003E68CF"/>
    <w:rsid w:val="003E6916"/>
    <w:rsid w:val="003E698F"/>
    <w:rsid w:val="003E6AC6"/>
    <w:rsid w:val="003E6CB7"/>
    <w:rsid w:val="003E6CC3"/>
    <w:rsid w:val="003E6D47"/>
    <w:rsid w:val="003E6EEA"/>
    <w:rsid w:val="003E6F61"/>
    <w:rsid w:val="003E6FBF"/>
    <w:rsid w:val="003E718B"/>
    <w:rsid w:val="003E71C3"/>
    <w:rsid w:val="003E723A"/>
    <w:rsid w:val="003E7275"/>
    <w:rsid w:val="003E7330"/>
    <w:rsid w:val="003E7385"/>
    <w:rsid w:val="003E73DE"/>
    <w:rsid w:val="003E7512"/>
    <w:rsid w:val="003E76CA"/>
    <w:rsid w:val="003E76FA"/>
    <w:rsid w:val="003E7738"/>
    <w:rsid w:val="003E7915"/>
    <w:rsid w:val="003E7974"/>
    <w:rsid w:val="003E79E7"/>
    <w:rsid w:val="003E7B23"/>
    <w:rsid w:val="003E7C54"/>
    <w:rsid w:val="003E7CE4"/>
    <w:rsid w:val="003E7D14"/>
    <w:rsid w:val="003E7EC1"/>
    <w:rsid w:val="003F01A5"/>
    <w:rsid w:val="003F029D"/>
    <w:rsid w:val="003F0428"/>
    <w:rsid w:val="003F04A4"/>
    <w:rsid w:val="003F0551"/>
    <w:rsid w:val="003F05D5"/>
    <w:rsid w:val="003F0652"/>
    <w:rsid w:val="003F073C"/>
    <w:rsid w:val="003F0791"/>
    <w:rsid w:val="003F07B9"/>
    <w:rsid w:val="003F09DB"/>
    <w:rsid w:val="003F09FF"/>
    <w:rsid w:val="003F0A73"/>
    <w:rsid w:val="003F0B51"/>
    <w:rsid w:val="003F0B57"/>
    <w:rsid w:val="003F0BB9"/>
    <w:rsid w:val="003F0DCF"/>
    <w:rsid w:val="003F107F"/>
    <w:rsid w:val="003F10F3"/>
    <w:rsid w:val="003F10F7"/>
    <w:rsid w:val="003F1101"/>
    <w:rsid w:val="003F1148"/>
    <w:rsid w:val="003F1291"/>
    <w:rsid w:val="003F1420"/>
    <w:rsid w:val="003F142A"/>
    <w:rsid w:val="003F1468"/>
    <w:rsid w:val="003F1739"/>
    <w:rsid w:val="003F18B2"/>
    <w:rsid w:val="003F19DF"/>
    <w:rsid w:val="003F1C59"/>
    <w:rsid w:val="003F1C9E"/>
    <w:rsid w:val="003F1DE4"/>
    <w:rsid w:val="003F1E29"/>
    <w:rsid w:val="003F1ED6"/>
    <w:rsid w:val="003F1F02"/>
    <w:rsid w:val="003F1F3F"/>
    <w:rsid w:val="003F20D9"/>
    <w:rsid w:val="003F2135"/>
    <w:rsid w:val="003F21A9"/>
    <w:rsid w:val="003F2342"/>
    <w:rsid w:val="003F237E"/>
    <w:rsid w:val="003F27AD"/>
    <w:rsid w:val="003F27D1"/>
    <w:rsid w:val="003F28F2"/>
    <w:rsid w:val="003F2944"/>
    <w:rsid w:val="003F296A"/>
    <w:rsid w:val="003F296B"/>
    <w:rsid w:val="003F2D21"/>
    <w:rsid w:val="003F2E69"/>
    <w:rsid w:val="003F301B"/>
    <w:rsid w:val="003F309E"/>
    <w:rsid w:val="003F30E7"/>
    <w:rsid w:val="003F3119"/>
    <w:rsid w:val="003F327C"/>
    <w:rsid w:val="003F3347"/>
    <w:rsid w:val="003F345B"/>
    <w:rsid w:val="003F3474"/>
    <w:rsid w:val="003F35C1"/>
    <w:rsid w:val="003F35E9"/>
    <w:rsid w:val="003F3A63"/>
    <w:rsid w:val="003F3AE5"/>
    <w:rsid w:val="003F3D00"/>
    <w:rsid w:val="003F3D74"/>
    <w:rsid w:val="003F3EB6"/>
    <w:rsid w:val="003F3ED4"/>
    <w:rsid w:val="003F3F2C"/>
    <w:rsid w:val="003F3FB5"/>
    <w:rsid w:val="003F40C7"/>
    <w:rsid w:val="003F42C1"/>
    <w:rsid w:val="003F4307"/>
    <w:rsid w:val="003F434C"/>
    <w:rsid w:val="003F44CF"/>
    <w:rsid w:val="003F4583"/>
    <w:rsid w:val="003F47CF"/>
    <w:rsid w:val="003F47E9"/>
    <w:rsid w:val="003F48C5"/>
    <w:rsid w:val="003F495A"/>
    <w:rsid w:val="003F4A51"/>
    <w:rsid w:val="003F4ACA"/>
    <w:rsid w:val="003F4DCA"/>
    <w:rsid w:val="003F4EDC"/>
    <w:rsid w:val="003F4F66"/>
    <w:rsid w:val="003F4FA8"/>
    <w:rsid w:val="003F5114"/>
    <w:rsid w:val="003F51BE"/>
    <w:rsid w:val="003F51EC"/>
    <w:rsid w:val="003F5269"/>
    <w:rsid w:val="003F5270"/>
    <w:rsid w:val="003F5452"/>
    <w:rsid w:val="003F546D"/>
    <w:rsid w:val="003F54EC"/>
    <w:rsid w:val="003F5631"/>
    <w:rsid w:val="003F56BB"/>
    <w:rsid w:val="003F5705"/>
    <w:rsid w:val="003F574F"/>
    <w:rsid w:val="003F5A80"/>
    <w:rsid w:val="003F5C0F"/>
    <w:rsid w:val="003F5E39"/>
    <w:rsid w:val="003F6087"/>
    <w:rsid w:val="003F624A"/>
    <w:rsid w:val="003F62E7"/>
    <w:rsid w:val="003F639F"/>
    <w:rsid w:val="003F6452"/>
    <w:rsid w:val="003F648E"/>
    <w:rsid w:val="003F64D2"/>
    <w:rsid w:val="003F6568"/>
    <w:rsid w:val="003F6763"/>
    <w:rsid w:val="003F684E"/>
    <w:rsid w:val="003F685D"/>
    <w:rsid w:val="003F69C5"/>
    <w:rsid w:val="003F6A08"/>
    <w:rsid w:val="003F6CB4"/>
    <w:rsid w:val="003F6DC8"/>
    <w:rsid w:val="003F7271"/>
    <w:rsid w:val="003F7451"/>
    <w:rsid w:val="003F747D"/>
    <w:rsid w:val="003F74E1"/>
    <w:rsid w:val="003F7597"/>
    <w:rsid w:val="003F75A3"/>
    <w:rsid w:val="003F77D6"/>
    <w:rsid w:val="003F7800"/>
    <w:rsid w:val="003F78AD"/>
    <w:rsid w:val="003F7962"/>
    <w:rsid w:val="003F7A31"/>
    <w:rsid w:val="003F7DDF"/>
    <w:rsid w:val="003F7E1D"/>
    <w:rsid w:val="003F7E57"/>
    <w:rsid w:val="003F7E7A"/>
    <w:rsid w:val="003F7F69"/>
    <w:rsid w:val="00400037"/>
    <w:rsid w:val="004000EF"/>
    <w:rsid w:val="00400541"/>
    <w:rsid w:val="0040066C"/>
    <w:rsid w:val="004007CC"/>
    <w:rsid w:val="0040084E"/>
    <w:rsid w:val="004008E3"/>
    <w:rsid w:val="0040094B"/>
    <w:rsid w:val="00400983"/>
    <w:rsid w:val="00400B0A"/>
    <w:rsid w:val="00400C1A"/>
    <w:rsid w:val="00400C7A"/>
    <w:rsid w:val="00400CDA"/>
    <w:rsid w:val="00400CFB"/>
    <w:rsid w:val="00400E1F"/>
    <w:rsid w:val="00400F82"/>
    <w:rsid w:val="00400FBD"/>
    <w:rsid w:val="00400FDE"/>
    <w:rsid w:val="00401008"/>
    <w:rsid w:val="00401136"/>
    <w:rsid w:val="004011D9"/>
    <w:rsid w:val="004011F2"/>
    <w:rsid w:val="004012D6"/>
    <w:rsid w:val="004014A6"/>
    <w:rsid w:val="004014CF"/>
    <w:rsid w:val="00401586"/>
    <w:rsid w:val="0040162E"/>
    <w:rsid w:val="00401741"/>
    <w:rsid w:val="00401793"/>
    <w:rsid w:val="00401831"/>
    <w:rsid w:val="00401927"/>
    <w:rsid w:val="00401939"/>
    <w:rsid w:val="00401993"/>
    <w:rsid w:val="00401AAE"/>
    <w:rsid w:val="00401BE0"/>
    <w:rsid w:val="00401C57"/>
    <w:rsid w:val="00401C94"/>
    <w:rsid w:val="00401CB2"/>
    <w:rsid w:val="00401CD3"/>
    <w:rsid w:val="00401EF4"/>
    <w:rsid w:val="00402051"/>
    <w:rsid w:val="00402601"/>
    <w:rsid w:val="00402805"/>
    <w:rsid w:val="00402894"/>
    <w:rsid w:val="004028F9"/>
    <w:rsid w:val="00402947"/>
    <w:rsid w:val="00402A3E"/>
    <w:rsid w:val="00402AAC"/>
    <w:rsid w:val="00402ACF"/>
    <w:rsid w:val="00402B43"/>
    <w:rsid w:val="00402BFE"/>
    <w:rsid w:val="00402C68"/>
    <w:rsid w:val="00402C6F"/>
    <w:rsid w:val="00402D77"/>
    <w:rsid w:val="00402E38"/>
    <w:rsid w:val="00403108"/>
    <w:rsid w:val="00403265"/>
    <w:rsid w:val="004033D2"/>
    <w:rsid w:val="004033F8"/>
    <w:rsid w:val="0040346D"/>
    <w:rsid w:val="00403600"/>
    <w:rsid w:val="0040361B"/>
    <w:rsid w:val="004036E7"/>
    <w:rsid w:val="00403761"/>
    <w:rsid w:val="0040382C"/>
    <w:rsid w:val="0040393D"/>
    <w:rsid w:val="00403A97"/>
    <w:rsid w:val="00403ABD"/>
    <w:rsid w:val="00403C28"/>
    <w:rsid w:val="00403C8D"/>
    <w:rsid w:val="00403D00"/>
    <w:rsid w:val="00403D4E"/>
    <w:rsid w:val="00403D50"/>
    <w:rsid w:val="00403E66"/>
    <w:rsid w:val="00403E9C"/>
    <w:rsid w:val="0040411C"/>
    <w:rsid w:val="004041D5"/>
    <w:rsid w:val="0040429F"/>
    <w:rsid w:val="0040433B"/>
    <w:rsid w:val="004043BD"/>
    <w:rsid w:val="004043E3"/>
    <w:rsid w:val="0040441D"/>
    <w:rsid w:val="004044DE"/>
    <w:rsid w:val="00404540"/>
    <w:rsid w:val="0040456C"/>
    <w:rsid w:val="00404623"/>
    <w:rsid w:val="00404754"/>
    <w:rsid w:val="0040481B"/>
    <w:rsid w:val="0040496B"/>
    <w:rsid w:val="004049BA"/>
    <w:rsid w:val="00404A8E"/>
    <w:rsid w:val="00404B24"/>
    <w:rsid w:val="00404C48"/>
    <w:rsid w:val="00404D34"/>
    <w:rsid w:val="00404E1D"/>
    <w:rsid w:val="00404E55"/>
    <w:rsid w:val="00404EA8"/>
    <w:rsid w:val="00404EAD"/>
    <w:rsid w:val="00404EC1"/>
    <w:rsid w:val="00404ED8"/>
    <w:rsid w:val="00404EEF"/>
    <w:rsid w:val="00404EF6"/>
    <w:rsid w:val="00404F2E"/>
    <w:rsid w:val="00404F92"/>
    <w:rsid w:val="00404FF6"/>
    <w:rsid w:val="004050D1"/>
    <w:rsid w:val="004050D3"/>
    <w:rsid w:val="004050DB"/>
    <w:rsid w:val="0040514C"/>
    <w:rsid w:val="00405192"/>
    <w:rsid w:val="0040519D"/>
    <w:rsid w:val="00405286"/>
    <w:rsid w:val="004052DC"/>
    <w:rsid w:val="004052E2"/>
    <w:rsid w:val="004052E5"/>
    <w:rsid w:val="004055C1"/>
    <w:rsid w:val="004055E8"/>
    <w:rsid w:val="00405664"/>
    <w:rsid w:val="004059E9"/>
    <w:rsid w:val="00405A8C"/>
    <w:rsid w:val="00405C69"/>
    <w:rsid w:val="00405F0D"/>
    <w:rsid w:val="00405F2F"/>
    <w:rsid w:val="00406069"/>
    <w:rsid w:val="004060DA"/>
    <w:rsid w:val="00406242"/>
    <w:rsid w:val="00406293"/>
    <w:rsid w:val="00406428"/>
    <w:rsid w:val="004064A9"/>
    <w:rsid w:val="004064BF"/>
    <w:rsid w:val="00406592"/>
    <w:rsid w:val="004065A5"/>
    <w:rsid w:val="0040664C"/>
    <w:rsid w:val="00406658"/>
    <w:rsid w:val="00406839"/>
    <w:rsid w:val="004068A1"/>
    <w:rsid w:val="00406943"/>
    <w:rsid w:val="00406961"/>
    <w:rsid w:val="004069CD"/>
    <w:rsid w:val="00406BB0"/>
    <w:rsid w:val="00406D8C"/>
    <w:rsid w:val="00406EFC"/>
    <w:rsid w:val="00407278"/>
    <w:rsid w:val="00407460"/>
    <w:rsid w:val="004074C2"/>
    <w:rsid w:val="00407587"/>
    <w:rsid w:val="004076D2"/>
    <w:rsid w:val="00407AF1"/>
    <w:rsid w:val="00407B5F"/>
    <w:rsid w:val="00407C39"/>
    <w:rsid w:val="00407C74"/>
    <w:rsid w:val="00407E64"/>
    <w:rsid w:val="00407F00"/>
    <w:rsid w:val="0041004C"/>
    <w:rsid w:val="004100A1"/>
    <w:rsid w:val="004103A4"/>
    <w:rsid w:val="00410442"/>
    <w:rsid w:val="00410552"/>
    <w:rsid w:val="0041058C"/>
    <w:rsid w:val="00410644"/>
    <w:rsid w:val="004106AD"/>
    <w:rsid w:val="004106C5"/>
    <w:rsid w:val="004108E5"/>
    <w:rsid w:val="0041099E"/>
    <w:rsid w:val="00410A73"/>
    <w:rsid w:val="00410A93"/>
    <w:rsid w:val="00410B05"/>
    <w:rsid w:val="00410BCB"/>
    <w:rsid w:val="00410BED"/>
    <w:rsid w:val="00410D72"/>
    <w:rsid w:val="00410E29"/>
    <w:rsid w:val="00410E2C"/>
    <w:rsid w:val="00410E71"/>
    <w:rsid w:val="00410FD0"/>
    <w:rsid w:val="004111C0"/>
    <w:rsid w:val="0041126B"/>
    <w:rsid w:val="0041142C"/>
    <w:rsid w:val="004114AA"/>
    <w:rsid w:val="004115F3"/>
    <w:rsid w:val="0041191F"/>
    <w:rsid w:val="00411AB4"/>
    <w:rsid w:val="00411B3A"/>
    <w:rsid w:val="00411B74"/>
    <w:rsid w:val="00411C83"/>
    <w:rsid w:val="00411CEF"/>
    <w:rsid w:val="00411D1D"/>
    <w:rsid w:val="00411D6E"/>
    <w:rsid w:val="00411DD8"/>
    <w:rsid w:val="00411F0D"/>
    <w:rsid w:val="00412181"/>
    <w:rsid w:val="00412382"/>
    <w:rsid w:val="00412512"/>
    <w:rsid w:val="00412597"/>
    <w:rsid w:val="0041260C"/>
    <w:rsid w:val="00412645"/>
    <w:rsid w:val="00412780"/>
    <w:rsid w:val="004129B1"/>
    <w:rsid w:val="004129B3"/>
    <w:rsid w:val="00412B90"/>
    <w:rsid w:val="00412BA4"/>
    <w:rsid w:val="00412C7B"/>
    <w:rsid w:val="00412CEA"/>
    <w:rsid w:val="00412D91"/>
    <w:rsid w:val="00412EC8"/>
    <w:rsid w:val="00412EE7"/>
    <w:rsid w:val="00412EF4"/>
    <w:rsid w:val="00412F32"/>
    <w:rsid w:val="00412F39"/>
    <w:rsid w:val="0041308A"/>
    <w:rsid w:val="00413217"/>
    <w:rsid w:val="004132EE"/>
    <w:rsid w:val="00413374"/>
    <w:rsid w:val="004133A2"/>
    <w:rsid w:val="004134BF"/>
    <w:rsid w:val="004134F1"/>
    <w:rsid w:val="00413617"/>
    <w:rsid w:val="00413623"/>
    <w:rsid w:val="00413678"/>
    <w:rsid w:val="0041373F"/>
    <w:rsid w:val="00413956"/>
    <w:rsid w:val="00413B4A"/>
    <w:rsid w:val="00413BEA"/>
    <w:rsid w:val="00413C6E"/>
    <w:rsid w:val="00413CCE"/>
    <w:rsid w:val="00413CD3"/>
    <w:rsid w:val="00413CF7"/>
    <w:rsid w:val="00413CFE"/>
    <w:rsid w:val="00413E42"/>
    <w:rsid w:val="00413F8C"/>
    <w:rsid w:val="00413F90"/>
    <w:rsid w:val="00413FF7"/>
    <w:rsid w:val="004140E6"/>
    <w:rsid w:val="00414170"/>
    <w:rsid w:val="00414309"/>
    <w:rsid w:val="00414374"/>
    <w:rsid w:val="0041451F"/>
    <w:rsid w:val="0041457B"/>
    <w:rsid w:val="00414776"/>
    <w:rsid w:val="004147E0"/>
    <w:rsid w:val="00414948"/>
    <w:rsid w:val="0041496A"/>
    <w:rsid w:val="0041496C"/>
    <w:rsid w:val="00414A3F"/>
    <w:rsid w:val="00414AC1"/>
    <w:rsid w:val="00414D30"/>
    <w:rsid w:val="00414DFE"/>
    <w:rsid w:val="00414F1A"/>
    <w:rsid w:val="0041503A"/>
    <w:rsid w:val="004150ED"/>
    <w:rsid w:val="00415141"/>
    <w:rsid w:val="0041520C"/>
    <w:rsid w:val="0041554E"/>
    <w:rsid w:val="00415608"/>
    <w:rsid w:val="004157B0"/>
    <w:rsid w:val="00415858"/>
    <w:rsid w:val="0041588F"/>
    <w:rsid w:val="00415A38"/>
    <w:rsid w:val="00415A76"/>
    <w:rsid w:val="00415AF7"/>
    <w:rsid w:val="00415BE8"/>
    <w:rsid w:val="00415C3B"/>
    <w:rsid w:val="00415C60"/>
    <w:rsid w:val="00415CD8"/>
    <w:rsid w:val="00415D6F"/>
    <w:rsid w:val="00415E6A"/>
    <w:rsid w:val="00415F21"/>
    <w:rsid w:val="00416008"/>
    <w:rsid w:val="004160EF"/>
    <w:rsid w:val="00416139"/>
    <w:rsid w:val="004162B3"/>
    <w:rsid w:val="004163D5"/>
    <w:rsid w:val="0041646E"/>
    <w:rsid w:val="004164E4"/>
    <w:rsid w:val="00416591"/>
    <w:rsid w:val="0041664D"/>
    <w:rsid w:val="00416695"/>
    <w:rsid w:val="004166B4"/>
    <w:rsid w:val="0041682D"/>
    <w:rsid w:val="00416854"/>
    <w:rsid w:val="0041689C"/>
    <w:rsid w:val="00416B03"/>
    <w:rsid w:val="00416CD6"/>
    <w:rsid w:val="00416E31"/>
    <w:rsid w:val="00416EA3"/>
    <w:rsid w:val="00416F5C"/>
    <w:rsid w:val="00417088"/>
    <w:rsid w:val="00417173"/>
    <w:rsid w:val="00417299"/>
    <w:rsid w:val="004173C3"/>
    <w:rsid w:val="004175F5"/>
    <w:rsid w:val="00417662"/>
    <w:rsid w:val="00417677"/>
    <w:rsid w:val="004177E6"/>
    <w:rsid w:val="004178DF"/>
    <w:rsid w:val="0041799A"/>
    <w:rsid w:val="00417C32"/>
    <w:rsid w:val="00417C8C"/>
    <w:rsid w:val="00417DDA"/>
    <w:rsid w:val="004201CA"/>
    <w:rsid w:val="00420217"/>
    <w:rsid w:val="00420241"/>
    <w:rsid w:val="004202B4"/>
    <w:rsid w:val="00420329"/>
    <w:rsid w:val="0042034D"/>
    <w:rsid w:val="004204A4"/>
    <w:rsid w:val="004204D2"/>
    <w:rsid w:val="0042063A"/>
    <w:rsid w:val="004206F6"/>
    <w:rsid w:val="0042076F"/>
    <w:rsid w:val="00420877"/>
    <w:rsid w:val="00420A2A"/>
    <w:rsid w:val="00420A9F"/>
    <w:rsid w:val="00420D38"/>
    <w:rsid w:val="00420D96"/>
    <w:rsid w:val="004210BB"/>
    <w:rsid w:val="004210DF"/>
    <w:rsid w:val="004213FC"/>
    <w:rsid w:val="00421580"/>
    <w:rsid w:val="004215D0"/>
    <w:rsid w:val="004215E7"/>
    <w:rsid w:val="00421645"/>
    <w:rsid w:val="00421670"/>
    <w:rsid w:val="00421688"/>
    <w:rsid w:val="00421691"/>
    <w:rsid w:val="00421783"/>
    <w:rsid w:val="004218AF"/>
    <w:rsid w:val="004219DB"/>
    <w:rsid w:val="00421A85"/>
    <w:rsid w:val="00421B39"/>
    <w:rsid w:val="00421B4D"/>
    <w:rsid w:val="00421C8F"/>
    <w:rsid w:val="00421EAD"/>
    <w:rsid w:val="00421F8A"/>
    <w:rsid w:val="00422279"/>
    <w:rsid w:val="004222B6"/>
    <w:rsid w:val="0042233E"/>
    <w:rsid w:val="004223D6"/>
    <w:rsid w:val="00422545"/>
    <w:rsid w:val="004225DF"/>
    <w:rsid w:val="0042274B"/>
    <w:rsid w:val="004228BE"/>
    <w:rsid w:val="00422988"/>
    <w:rsid w:val="00422A45"/>
    <w:rsid w:val="00422BAC"/>
    <w:rsid w:val="00422D33"/>
    <w:rsid w:val="00422D53"/>
    <w:rsid w:val="00422E53"/>
    <w:rsid w:val="00422E80"/>
    <w:rsid w:val="00422EFF"/>
    <w:rsid w:val="00422F8E"/>
    <w:rsid w:val="00423064"/>
    <w:rsid w:val="00423123"/>
    <w:rsid w:val="0042315D"/>
    <w:rsid w:val="00423206"/>
    <w:rsid w:val="004234E7"/>
    <w:rsid w:val="0042351B"/>
    <w:rsid w:val="00423581"/>
    <w:rsid w:val="0042368B"/>
    <w:rsid w:val="004236C6"/>
    <w:rsid w:val="004236D6"/>
    <w:rsid w:val="0042378F"/>
    <w:rsid w:val="00423799"/>
    <w:rsid w:val="00423889"/>
    <w:rsid w:val="0042389E"/>
    <w:rsid w:val="00423A89"/>
    <w:rsid w:val="00423BB6"/>
    <w:rsid w:val="00423C4C"/>
    <w:rsid w:val="00423D7F"/>
    <w:rsid w:val="00423D9D"/>
    <w:rsid w:val="00423F72"/>
    <w:rsid w:val="00423F88"/>
    <w:rsid w:val="00424080"/>
    <w:rsid w:val="004241BE"/>
    <w:rsid w:val="00424422"/>
    <w:rsid w:val="00424478"/>
    <w:rsid w:val="00424675"/>
    <w:rsid w:val="0042492F"/>
    <w:rsid w:val="00424981"/>
    <w:rsid w:val="004249BA"/>
    <w:rsid w:val="004249E1"/>
    <w:rsid w:val="00424A74"/>
    <w:rsid w:val="00424ABD"/>
    <w:rsid w:val="00424AC5"/>
    <w:rsid w:val="00424AE4"/>
    <w:rsid w:val="00424BFD"/>
    <w:rsid w:val="00424C26"/>
    <w:rsid w:val="00424D93"/>
    <w:rsid w:val="00424E68"/>
    <w:rsid w:val="00424EED"/>
    <w:rsid w:val="00424F98"/>
    <w:rsid w:val="00424FA6"/>
    <w:rsid w:val="00424FE0"/>
    <w:rsid w:val="004253DD"/>
    <w:rsid w:val="00425518"/>
    <w:rsid w:val="00425552"/>
    <w:rsid w:val="004255B8"/>
    <w:rsid w:val="004255BE"/>
    <w:rsid w:val="004256D9"/>
    <w:rsid w:val="00425717"/>
    <w:rsid w:val="00425744"/>
    <w:rsid w:val="004257A8"/>
    <w:rsid w:val="0042584A"/>
    <w:rsid w:val="004258F8"/>
    <w:rsid w:val="00425A1B"/>
    <w:rsid w:val="00425A31"/>
    <w:rsid w:val="00425A54"/>
    <w:rsid w:val="00425B24"/>
    <w:rsid w:val="00425B9B"/>
    <w:rsid w:val="00425FDB"/>
    <w:rsid w:val="0042619A"/>
    <w:rsid w:val="0042644C"/>
    <w:rsid w:val="00426602"/>
    <w:rsid w:val="0042665D"/>
    <w:rsid w:val="004266F9"/>
    <w:rsid w:val="004267E1"/>
    <w:rsid w:val="00426829"/>
    <w:rsid w:val="00426CC6"/>
    <w:rsid w:val="00426EFB"/>
    <w:rsid w:val="0042713E"/>
    <w:rsid w:val="004271D5"/>
    <w:rsid w:val="00427272"/>
    <w:rsid w:val="00427293"/>
    <w:rsid w:val="004273C8"/>
    <w:rsid w:val="004274D8"/>
    <w:rsid w:val="004274EE"/>
    <w:rsid w:val="00427690"/>
    <w:rsid w:val="004276F2"/>
    <w:rsid w:val="004278DC"/>
    <w:rsid w:val="00427A56"/>
    <w:rsid w:val="00427CDA"/>
    <w:rsid w:val="00427CEA"/>
    <w:rsid w:val="00427D31"/>
    <w:rsid w:val="00427DF0"/>
    <w:rsid w:val="00427E71"/>
    <w:rsid w:val="00427E85"/>
    <w:rsid w:val="00427FBE"/>
    <w:rsid w:val="0043012E"/>
    <w:rsid w:val="004302C5"/>
    <w:rsid w:val="0043032E"/>
    <w:rsid w:val="004305CC"/>
    <w:rsid w:val="0043066F"/>
    <w:rsid w:val="004306F7"/>
    <w:rsid w:val="00430704"/>
    <w:rsid w:val="004307B8"/>
    <w:rsid w:val="00430812"/>
    <w:rsid w:val="004309C8"/>
    <w:rsid w:val="004309F0"/>
    <w:rsid w:val="00430AF8"/>
    <w:rsid w:val="00430B4A"/>
    <w:rsid w:val="00430DE2"/>
    <w:rsid w:val="00430F26"/>
    <w:rsid w:val="00430F28"/>
    <w:rsid w:val="00430F50"/>
    <w:rsid w:val="00430FB1"/>
    <w:rsid w:val="0043109D"/>
    <w:rsid w:val="00431244"/>
    <w:rsid w:val="0043130A"/>
    <w:rsid w:val="0043132E"/>
    <w:rsid w:val="00431346"/>
    <w:rsid w:val="004313B4"/>
    <w:rsid w:val="004313F2"/>
    <w:rsid w:val="00431567"/>
    <w:rsid w:val="0043167C"/>
    <w:rsid w:val="0043174E"/>
    <w:rsid w:val="00431A01"/>
    <w:rsid w:val="00431A8C"/>
    <w:rsid w:val="00431ACE"/>
    <w:rsid w:val="00431AED"/>
    <w:rsid w:val="00431AF1"/>
    <w:rsid w:val="00431BCD"/>
    <w:rsid w:val="00431C13"/>
    <w:rsid w:val="00431D35"/>
    <w:rsid w:val="00432135"/>
    <w:rsid w:val="00432292"/>
    <w:rsid w:val="004323A9"/>
    <w:rsid w:val="004323C8"/>
    <w:rsid w:val="0043299D"/>
    <w:rsid w:val="004329DE"/>
    <w:rsid w:val="00432BCA"/>
    <w:rsid w:val="00432E40"/>
    <w:rsid w:val="00432F0D"/>
    <w:rsid w:val="00432F29"/>
    <w:rsid w:val="0043304A"/>
    <w:rsid w:val="004330A1"/>
    <w:rsid w:val="0043324A"/>
    <w:rsid w:val="00433258"/>
    <w:rsid w:val="00433295"/>
    <w:rsid w:val="0043350F"/>
    <w:rsid w:val="0043355A"/>
    <w:rsid w:val="004335AD"/>
    <w:rsid w:val="004335B0"/>
    <w:rsid w:val="004336DD"/>
    <w:rsid w:val="00433786"/>
    <w:rsid w:val="0043383C"/>
    <w:rsid w:val="00433863"/>
    <w:rsid w:val="0043387B"/>
    <w:rsid w:val="0043393E"/>
    <w:rsid w:val="004339DE"/>
    <w:rsid w:val="00433A6F"/>
    <w:rsid w:val="00433C11"/>
    <w:rsid w:val="00433E90"/>
    <w:rsid w:val="00433EAA"/>
    <w:rsid w:val="00433F24"/>
    <w:rsid w:val="00433FF4"/>
    <w:rsid w:val="00434048"/>
    <w:rsid w:val="00434098"/>
    <w:rsid w:val="004340A7"/>
    <w:rsid w:val="004343C1"/>
    <w:rsid w:val="00434405"/>
    <w:rsid w:val="0043454C"/>
    <w:rsid w:val="004345DE"/>
    <w:rsid w:val="00434667"/>
    <w:rsid w:val="0043467E"/>
    <w:rsid w:val="004348AB"/>
    <w:rsid w:val="004348C6"/>
    <w:rsid w:val="00434949"/>
    <w:rsid w:val="004349EF"/>
    <w:rsid w:val="00434A83"/>
    <w:rsid w:val="00434A8A"/>
    <w:rsid w:val="00434AF3"/>
    <w:rsid w:val="00434EEC"/>
    <w:rsid w:val="00434F93"/>
    <w:rsid w:val="004351EF"/>
    <w:rsid w:val="00435200"/>
    <w:rsid w:val="004352C1"/>
    <w:rsid w:val="00435551"/>
    <w:rsid w:val="00435661"/>
    <w:rsid w:val="00435719"/>
    <w:rsid w:val="00435747"/>
    <w:rsid w:val="0043577E"/>
    <w:rsid w:val="00435796"/>
    <w:rsid w:val="004357CA"/>
    <w:rsid w:val="004357CB"/>
    <w:rsid w:val="00435834"/>
    <w:rsid w:val="00435968"/>
    <w:rsid w:val="0043597C"/>
    <w:rsid w:val="00435D3D"/>
    <w:rsid w:val="00435F26"/>
    <w:rsid w:val="00436024"/>
    <w:rsid w:val="00436059"/>
    <w:rsid w:val="0043605A"/>
    <w:rsid w:val="004361B0"/>
    <w:rsid w:val="004362AD"/>
    <w:rsid w:val="00436542"/>
    <w:rsid w:val="004366C6"/>
    <w:rsid w:val="0043682A"/>
    <w:rsid w:val="00436830"/>
    <w:rsid w:val="00436A49"/>
    <w:rsid w:val="00436C04"/>
    <w:rsid w:val="00436C34"/>
    <w:rsid w:val="00436C88"/>
    <w:rsid w:val="00436D2A"/>
    <w:rsid w:val="00436DC9"/>
    <w:rsid w:val="00436EE3"/>
    <w:rsid w:val="00436F25"/>
    <w:rsid w:val="004370A0"/>
    <w:rsid w:val="004370D4"/>
    <w:rsid w:val="00437172"/>
    <w:rsid w:val="0043733C"/>
    <w:rsid w:val="004373D8"/>
    <w:rsid w:val="004375C2"/>
    <w:rsid w:val="0043782A"/>
    <w:rsid w:val="0043784C"/>
    <w:rsid w:val="004378BB"/>
    <w:rsid w:val="004378CD"/>
    <w:rsid w:val="00437A6D"/>
    <w:rsid w:val="00437A8F"/>
    <w:rsid w:val="00437AAC"/>
    <w:rsid w:val="00437C07"/>
    <w:rsid w:val="00437DD3"/>
    <w:rsid w:val="00437E4F"/>
    <w:rsid w:val="00437FCC"/>
    <w:rsid w:val="00437FDD"/>
    <w:rsid w:val="00440144"/>
    <w:rsid w:val="0044029F"/>
    <w:rsid w:val="004403DA"/>
    <w:rsid w:val="004406EB"/>
    <w:rsid w:val="004407AC"/>
    <w:rsid w:val="004407FD"/>
    <w:rsid w:val="0044082C"/>
    <w:rsid w:val="00440867"/>
    <w:rsid w:val="004408C3"/>
    <w:rsid w:val="004409F2"/>
    <w:rsid w:val="00440B91"/>
    <w:rsid w:val="00440BD8"/>
    <w:rsid w:val="00440E85"/>
    <w:rsid w:val="00441060"/>
    <w:rsid w:val="0044116A"/>
    <w:rsid w:val="004412B7"/>
    <w:rsid w:val="00441371"/>
    <w:rsid w:val="004414A3"/>
    <w:rsid w:val="004415FD"/>
    <w:rsid w:val="00441651"/>
    <w:rsid w:val="00441795"/>
    <w:rsid w:val="004417A2"/>
    <w:rsid w:val="004417D6"/>
    <w:rsid w:val="0044184D"/>
    <w:rsid w:val="0044184E"/>
    <w:rsid w:val="0044193D"/>
    <w:rsid w:val="00441940"/>
    <w:rsid w:val="00441973"/>
    <w:rsid w:val="00441A5B"/>
    <w:rsid w:val="00442333"/>
    <w:rsid w:val="0044234C"/>
    <w:rsid w:val="0044247B"/>
    <w:rsid w:val="0044247F"/>
    <w:rsid w:val="0044252D"/>
    <w:rsid w:val="004425C6"/>
    <w:rsid w:val="004429B2"/>
    <w:rsid w:val="004429F3"/>
    <w:rsid w:val="00442A62"/>
    <w:rsid w:val="00442BD8"/>
    <w:rsid w:val="00442C3E"/>
    <w:rsid w:val="00442E33"/>
    <w:rsid w:val="00442E9A"/>
    <w:rsid w:val="0044315C"/>
    <w:rsid w:val="004431C6"/>
    <w:rsid w:val="004431E5"/>
    <w:rsid w:val="00443347"/>
    <w:rsid w:val="00443364"/>
    <w:rsid w:val="004433D3"/>
    <w:rsid w:val="004434AD"/>
    <w:rsid w:val="004434EE"/>
    <w:rsid w:val="0044371A"/>
    <w:rsid w:val="004437DA"/>
    <w:rsid w:val="0044395F"/>
    <w:rsid w:val="00443A72"/>
    <w:rsid w:val="00443B62"/>
    <w:rsid w:val="00443C04"/>
    <w:rsid w:val="00443D15"/>
    <w:rsid w:val="00443F0F"/>
    <w:rsid w:val="00443F8D"/>
    <w:rsid w:val="00443FA8"/>
    <w:rsid w:val="00443FFA"/>
    <w:rsid w:val="00444010"/>
    <w:rsid w:val="00444069"/>
    <w:rsid w:val="00444308"/>
    <w:rsid w:val="00444453"/>
    <w:rsid w:val="00444490"/>
    <w:rsid w:val="004445C1"/>
    <w:rsid w:val="004446F4"/>
    <w:rsid w:val="00444792"/>
    <w:rsid w:val="0044479E"/>
    <w:rsid w:val="004447DB"/>
    <w:rsid w:val="004448A0"/>
    <w:rsid w:val="004448FB"/>
    <w:rsid w:val="0044490A"/>
    <w:rsid w:val="004449B4"/>
    <w:rsid w:val="00444AD4"/>
    <w:rsid w:val="00444B20"/>
    <w:rsid w:val="00444BDF"/>
    <w:rsid w:val="00444D38"/>
    <w:rsid w:val="00444D5C"/>
    <w:rsid w:val="00444F0A"/>
    <w:rsid w:val="00444F1B"/>
    <w:rsid w:val="00445153"/>
    <w:rsid w:val="00445190"/>
    <w:rsid w:val="00445243"/>
    <w:rsid w:val="00445268"/>
    <w:rsid w:val="00445275"/>
    <w:rsid w:val="0044536A"/>
    <w:rsid w:val="004454D3"/>
    <w:rsid w:val="00445651"/>
    <w:rsid w:val="004457C4"/>
    <w:rsid w:val="004459BA"/>
    <w:rsid w:val="00445A0E"/>
    <w:rsid w:val="00445B50"/>
    <w:rsid w:val="00445B94"/>
    <w:rsid w:val="00445D0A"/>
    <w:rsid w:val="00445D35"/>
    <w:rsid w:val="00446114"/>
    <w:rsid w:val="00446589"/>
    <w:rsid w:val="004465BF"/>
    <w:rsid w:val="004466FF"/>
    <w:rsid w:val="004469B2"/>
    <w:rsid w:val="00446A11"/>
    <w:rsid w:val="00446C6D"/>
    <w:rsid w:val="00446C90"/>
    <w:rsid w:val="00446F9F"/>
    <w:rsid w:val="00447053"/>
    <w:rsid w:val="0044719A"/>
    <w:rsid w:val="0044721D"/>
    <w:rsid w:val="00447237"/>
    <w:rsid w:val="004472C5"/>
    <w:rsid w:val="004473FE"/>
    <w:rsid w:val="004474D9"/>
    <w:rsid w:val="004475F1"/>
    <w:rsid w:val="004476A9"/>
    <w:rsid w:val="00447743"/>
    <w:rsid w:val="0044799D"/>
    <w:rsid w:val="00447A47"/>
    <w:rsid w:val="00447B0F"/>
    <w:rsid w:val="00447B24"/>
    <w:rsid w:val="00447C9A"/>
    <w:rsid w:val="00447D33"/>
    <w:rsid w:val="00447DF2"/>
    <w:rsid w:val="00447EEC"/>
    <w:rsid w:val="00447FB4"/>
    <w:rsid w:val="004500E5"/>
    <w:rsid w:val="004503F7"/>
    <w:rsid w:val="0045063F"/>
    <w:rsid w:val="004506C7"/>
    <w:rsid w:val="0045077C"/>
    <w:rsid w:val="00450784"/>
    <w:rsid w:val="00450825"/>
    <w:rsid w:val="0045090A"/>
    <w:rsid w:val="00450941"/>
    <w:rsid w:val="00450980"/>
    <w:rsid w:val="00450A10"/>
    <w:rsid w:val="00450A6E"/>
    <w:rsid w:val="00450C1E"/>
    <w:rsid w:val="00450C4F"/>
    <w:rsid w:val="00450D5C"/>
    <w:rsid w:val="00450E17"/>
    <w:rsid w:val="00450ED6"/>
    <w:rsid w:val="00450FF4"/>
    <w:rsid w:val="00451017"/>
    <w:rsid w:val="00451077"/>
    <w:rsid w:val="004510E7"/>
    <w:rsid w:val="004511B9"/>
    <w:rsid w:val="004512B2"/>
    <w:rsid w:val="0045159D"/>
    <w:rsid w:val="00451609"/>
    <w:rsid w:val="004517EE"/>
    <w:rsid w:val="00451823"/>
    <w:rsid w:val="0045185F"/>
    <w:rsid w:val="004519B7"/>
    <w:rsid w:val="004519F9"/>
    <w:rsid w:val="00451AB7"/>
    <w:rsid w:val="00451AF7"/>
    <w:rsid w:val="00451BF2"/>
    <w:rsid w:val="00451CF6"/>
    <w:rsid w:val="00451FA1"/>
    <w:rsid w:val="00451FBD"/>
    <w:rsid w:val="00451FC0"/>
    <w:rsid w:val="00451FD9"/>
    <w:rsid w:val="00452022"/>
    <w:rsid w:val="004521F0"/>
    <w:rsid w:val="0045238D"/>
    <w:rsid w:val="004523EC"/>
    <w:rsid w:val="00452566"/>
    <w:rsid w:val="004526E6"/>
    <w:rsid w:val="004527F0"/>
    <w:rsid w:val="00452832"/>
    <w:rsid w:val="004528CE"/>
    <w:rsid w:val="00452A96"/>
    <w:rsid w:val="00452AAB"/>
    <w:rsid w:val="00452B3A"/>
    <w:rsid w:val="00452B82"/>
    <w:rsid w:val="00452C77"/>
    <w:rsid w:val="00452F42"/>
    <w:rsid w:val="00453000"/>
    <w:rsid w:val="0045310B"/>
    <w:rsid w:val="0045311F"/>
    <w:rsid w:val="004531A4"/>
    <w:rsid w:val="004531C1"/>
    <w:rsid w:val="004531CF"/>
    <w:rsid w:val="00453235"/>
    <w:rsid w:val="004532A9"/>
    <w:rsid w:val="004532E2"/>
    <w:rsid w:val="00453431"/>
    <w:rsid w:val="00453688"/>
    <w:rsid w:val="004537A8"/>
    <w:rsid w:val="004537D0"/>
    <w:rsid w:val="0045388A"/>
    <w:rsid w:val="00453BAA"/>
    <w:rsid w:val="00453BE3"/>
    <w:rsid w:val="00453C58"/>
    <w:rsid w:val="00453CFC"/>
    <w:rsid w:val="00453FA4"/>
    <w:rsid w:val="00454029"/>
    <w:rsid w:val="00454182"/>
    <w:rsid w:val="004541BA"/>
    <w:rsid w:val="004541FA"/>
    <w:rsid w:val="0045427E"/>
    <w:rsid w:val="00454303"/>
    <w:rsid w:val="004546FE"/>
    <w:rsid w:val="0045484E"/>
    <w:rsid w:val="00454B7A"/>
    <w:rsid w:val="00454BE6"/>
    <w:rsid w:val="00454C28"/>
    <w:rsid w:val="00454D24"/>
    <w:rsid w:val="00454EF4"/>
    <w:rsid w:val="00454FF1"/>
    <w:rsid w:val="0045504E"/>
    <w:rsid w:val="00455229"/>
    <w:rsid w:val="0045530A"/>
    <w:rsid w:val="00455546"/>
    <w:rsid w:val="0045558D"/>
    <w:rsid w:val="00455648"/>
    <w:rsid w:val="00455654"/>
    <w:rsid w:val="00455744"/>
    <w:rsid w:val="00455790"/>
    <w:rsid w:val="00455D49"/>
    <w:rsid w:val="00455D5E"/>
    <w:rsid w:val="00455FFA"/>
    <w:rsid w:val="0045616F"/>
    <w:rsid w:val="004561CF"/>
    <w:rsid w:val="00456221"/>
    <w:rsid w:val="004563C2"/>
    <w:rsid w:val="004566A9"/>
    <w:rsid w:val="0045671E"/>
    <w:rsid w:val="004567E9"/>
    <w:rsid w:val="0045689A"/>
    <w:rsid w:val="004568E4"/>
    <w:rsid w:val="00456932"/>
    <w:rsid w:val="0045697C"/>
    <w:rsid w:val="00456AC2"/>
    <w:rsid w:val="00456ACA"/>
    <w:rsid w:val="00456AEC"/>
    <w:rsid w:val="00456BC3"/>
    <w:rsid w:val="00456BE2"/>
    <w:rsid w:val="00456D29"/>
    <w:rsid w:val="00456D9F"/>
    <w:rsid w:val="00456F23"/>
    <w:rsid w:val="00457006"/>
    <w:rsid w:val="004570F7"/>
    <w:rsid w:val="00457205"/>
    <w:rsid w:val="00457255"/>
    <w:rsid w:val="004573AE"/>
    <w:rsid w:val="00457432"/>
    <w:rsid w:val="0045758D"/>
    <w:rsid w:val="0045760E"/>
    <w:rsid w:val="0045772A"/>
    <w:rsid w:val="004578DD"/>
    <w:rsid w:val="0045798F"/>
    <w:rsid w:val="004579D6"/>
    <w:rsid w:val="00457B46"/>
    <w:rsid w:val="00457C54"/>
    <w:rsid w:val="00457CD8"/>
    <w:rsid w:val="00457D72"/>
    <w:rsid w:val="00457E11"/>
    <w:rsid w:val="00457E16"/>
    <w:rsid w:val="00457EB0"/>
    <w:rsid w:val="00457F0D"/>
    <w:rsid w:val="0046000D"/>
    <w:rsid w:val="00460083"/>
    <w:rsid w:val="004600B9"/>
    <w:rsid w:val="00460200"/>
    <w:rsid w:val="004602A6"/>
    <w:rsid w:val="00460474"/>
    <w:rsid w:val="00460508"/>
    <w:rsid w:val="0046070A"/>
    <w:rsid w:val="00460749"/>
    <w:rsid w:val="00460837"/>
    <w:rsid w:val="00460A2B"/>
    <w:rsid w:val="00460D42"/>
    <w:rsid w:val="00460DD3"/>
    <w:rsid w:val="00460E23"/>
    <w:rsid w:val="00460E92"/>
    <w:rsid w:val="00460F8A"/>
    <w:rsid w:val="004610B9"/>
    <w:rsid w:val="004611EA"/>
    <w:rsid w:val="00461246"/>
    <w:rsid w:val="00461337"/>
    <w:rsid w:val="0046148C"/>
    <w:rsid w:val="0046163E"/>
    <w:rsid w:val="00461744"/>
    <w:rsid w:val="004618FE"/>
    <w:rsid w:val="00461902"/>
    <w:rsid w:val="00461998"/>
    <w:rsid w:val="00461BF6"/>
    <w:rsid w:val="00461C4A"/>
    <w:rsid w:val="00461EE4"/>
    <w:rsid w:val="0046204B"/>
    <w:rsid w:val="0046212C"/>
    <w:rsid w:val="00462451"/>
    <w:rsid w:val="004625E8"/>
    <w:rsid w:val="00462610"/>
    <w:rsid w:val="004626F4"/>
    <w:rsid w:val="00462735"/>
    <w:rsid w:val="00462A8E"/>
    <w:rsid w:val="00462C0C"/>
    <w:rsid w:val="00462CB6"/>
    <w:rsid w:val="00462CD2"/>
    <w:rsid w:val="00462CE5"/>
    <w:rsid w:val="00462D2B"/>
    <w:rsid w:val="00462FD8"/>
    <w:rsid w:val="00462FEB"/>
    <w:rsid w:val="00463015"/>
    <w:rsid w:val="0046319F"/>
    <w:rsid w:val="0046342C"/>
    <w:rsid w:val="00463495"/>
    <w:rsid w:val="0046350A"/>
    <w:rsid w:val="00463590"/>
    <w:rsid w:val="004635A9"/>
    <w:rsid w:val="00463612"/>
    <w:rsid w:val="00463620"/>
    <w:rsid w:val="00463929"/>
    <w:rsid w:val="0046394C"/>
    <w:rsid w:val="00463A7F"/>
    <w:rsid w:val="00463B7B"/>
    <w:rsid w:val="00463CE7"/>
    <w:rsid w:val="00463E47"/>
    <w:rsid w:val="0046409F"/>
    <w:rsid w:val="004640B9"/>
    <w:rsid w:val="00464250"/>
    <w:rsid w:val="00464303"/>
    <w:rsid w:val="004643AC"/>
    <w:rsid w:val="00464404"/>
    <w:rsid w:val="004644A5"/>
    <w:rsid w:val="004644AC"/>
    <w:rsid w:val="00464608"/>
    <w:rsid w:val="0046470A"/>
    <w:rsid w:val="0046473E"/>
    <w:rsid w:val="004647B6"/>
    <w:rsid w:val="004649DF"/>
    <w:rsid w:val="00464AFF"/>
    <w:rsid w:val="00464B0C"/>
    <w:rsid w:val="00464B63"/>
    <w:rsid w:val="00464CAE"/>
    <w:rsid w:val="00464FCC"/>
    <w:rsid w:val="0046500C"/>
    <w:rsid w:val="00465012"/>
    <w:rsid w:val="0046515B"/>
    <w:rsid w:val="00465166"/>
    <w:rsid w:val="004651B4"/>
    <w:rsid w:val="004651C6"/>
    <w:rsid w:val="0046525E"/>
    <w:rsid w:val="0046565F"/>
    <w:rsid w:val="004656AD"/>
    <w:rsid w:val="004658F9"/>
    <w:rsid w:val="00465941"/>
    <w:rsid w:val="00465956"/>
    <w:rsid w:val="00465976"/>
    <w:rsid w:val="00465C1B"/>
    <w:rsid w:val="00465CB3"/>
    <w:rsid w:val="00465D31"/>
    <w:rsid w:val="00465DD0"/>
    <w:rsid w:val="00465E6D"/>
    <w:rsid w:val="00465EF4"/>
    <w:rsid w:val="00465F61"/>
    <w:rsid w:val="0046612B"/>
    <w:rsid w:val="00466147"/>
    <w:rsid w:val="00466182"/>
    <w:rsid w:val="004663DC"/>
    <w:rsid w:val="004665DD"/>
    <w:rsid w:val="004666DD"/>
    <w:rsid w:val="00466980"/>
    <w:rsid w:val="00466AFD"/>
    <w:rsid w:val="00466C42"/>
    <w:rsid w:val="00466CDB"/>
    <w:rsid w:val="00466CE6"/>
    <w:rsid w:val="00466D6F"/>
    <w:rsid w:val="00466D90"/>
    <w:rsid w:val="00466EBD"/>
    <w:rsid w:val="00466EFA"/>
    <w:rsid w:val="00466F45"/>
    <w:rsid w:val="00467021"/>
    <w:rsid w:val="004670A9"/>
    <w:rsid w:val="004670E4"/>
    <w:rsid w:val="004672BE"/>
    <w:rsid w:val="00467472"/>
    <w:rsid w:val="004674BD"/>
    <w:rsid w:val="00467563"/>
    <w:rsid w:val="00467676"/>
    <w:rsid w:val="00467772"/>
    <w:rsid w:val="004677E5"/>
    <w:rsid w:val="00467839"/>
    <w:rsid w:val="00467CD0"/>
    <w:rsid w:val="00467E00"/>
    <w:rsid w:val="00467EA1"/>
    <w:rsid w:val="00467FD9"/>
    <w:rsid w:val="00470035"/>
    <w:rsid w:val="00470036"/>
    <w:rsid w:val="00470096"/>
    <w:rsid w:val="00470184"/>
    <w:rsid w:val="004701B7"/>
    <w:rsid w:val="0047046B"/>
    <w:rsid w:val="00470475"/>
    <w:rsid w:val="00470537"/>
    <w:rsid w:val="00470630"/>
    <w:rsid w:val="00470660"/>
    <w:rsid w:val="004706ED"/>
    <w:rsid w:val="004707D0"/>
    <w:rsid w:val="00470835"/>
    <w:rsid w:val="0047092E"/>
    <w:rsid w:val="0047094F"/>
    <w:rsid w:val="004709CD"/>
    <w:rsid w:val="00470BC8"/>
    <w:rsid w:val="00470CA5"/>
    <w:rsid w:val="00470E5C"/>
    <w:rsid w:val="00470FF3"/>
    <w:rsid w:val="0047103C"/>
    <w:rsid w:val="00471047"/>
    <w:rsid w:val="00471234"/>
    <w:rsid w:val="004712DC"/>
    <w:rsid w:val="0047140A"/>
    <w:rsid w:val="00471441"/>
    <w:rsid w:val="004714A6"/>
    <w:rsid w:val="004715B2"/>
    <w:rsid w:val="004715D5"/>
    <w:rsid w:val="004716F6"/>
    <w:rsid w:val="0047171A"/>
    <w:rsid w:val="004717B8"/>
    <w:rsid w:val="004717E7"/>
    <w:rsid w:val="004718DA"/>
    <w:rsid w:val="00471CEF"/>
    <w:rsid w:val="004721BE"/>
    <w:rsid w:val="004721D7"/>
    <w:rsid w:val="00472250"/>
    <w:rsid w:val="00472300"/>
    <w:rsid w:val="004723FC"/>
    <w:rsid w:val="00472476"/>
    <w:rsid w:val="0047249D"/>
    <w:rsid w:val="004724BA"/>
    <w:rsid w:val="004726C7"/>
    <w:rsid w:val="00472803"/>
    <w:rsid w:val="0047288F"/>
    <w:rsid w:val="004728F6"/>
    <w:rsid w:val="0047298F"/>
    <w:rsid w:val="00472AA2"/>
    <w:rsid w:val="00472CB0"/>
    <w:rsid w:val="00472D21"/>
    <w:rsid w:val="00472D47"/>
    <w:rsid w:val="00472DA2"/>
    <w:rsid w:val="00472E0A"/>
    <w:rsid w:val="00472F35"/>
    <w:rsid w:val="00472F60"/>
    <w:rsid w:val="00472F7E"/>
    <w:rsid w:val="00473123"/>
    <w:rsid w:val="0047333C"/>
    <w:rsid w:val="0047335A"/>
    <w:rsid w:val="00473387"/>
    <w:rsid w:val="0047358E"/>
    <w:rsid w:val="004735A3"/>
    <w:rsid w:val="00473603"/>
    <w:rsid w:val="00473670"/>
    <w:rsid w:val="004736CE"/>
    <w:rsid w:val="00473710"/>
    <w:rsid w:val="0047372B"/>
    <w:rsid w:val="0047373B"/>
    <w:rsid w:val="0047377D"/>
    <w:rsid w:val="0047389D"/>
    <w:rsid w:val="004738A9"/>
    <w:rsid w:val="00473905"/>
    <w:rsid w:val="0047392A"/>
    <w:rsid w:val="004739B0"/>
    <w:rsid w:val="00473BCA"/>
    <w:rsid w:val="00473C0E"/>
    <w:rsid w:val="00473CB4"/>
    <w:rsid w:val="00473D61"/>
    <w:rsid w:val="00473E53"/>
    <w:rsid w:val="00473F09"/>
    <w:rsid w:val="004743AB"/>
    <w:rsid w:val="004743E3"/>
    <w:rsid w:val="00474428"/>
    <w:rsid w:val="00474446"/>
    <w:rsid w:val="00474477"/>
    <w:rsid w:val="0047448D"/>
    <w:rsid w:val="004744DC"/>
    <w:rsid w:val="00474642"/>
    <w:rsid w:val="0047488A"/>
    <w:rsid w:val="00474962"/>
    <w:rsid w:val="004749FD"/>
    <w:rsid w:val="00474A63"/>
    <w:rsid w:val="00474AF7"/>
    <w:rsid w:val="00474BCD"/>
    <w:rsid w:val="00474CAE"/>
    <w:rsid w:val="00474CF1"/>
    <w:rsid w:val="00474D15"/>
    <w:rsid w:val="00474D31"/>
    <w:rsid w:val="00474D44"/>
    <w:rsid w:val="00474DFF"/>
    <w:rsid w:val="00474EBF"/>
    <w:rsid w:val="00474F0A"/>
    <w:rsid w:val="0047508B"/>
    <w:rsid w:val="004750D8"/>
    <w:rsid w:val="00475334"/>
    <w:rsid w:val="00475798"/>
    <w:rsid w:val="004757A7"/>
    <w:rsid w:val="00475813"/>
    <w:rsid w:val="00475854"/>
    <w:rsid w:val="00475A3A"/>
    <w:rsid w:val="00475A8C"/>
    <w:rsid w:val="00475B78"/>
    <w:rsid w:val="00475C37"/>
    <w:rsid w:val="00475DA0"/>
    <w:rsid w:val="00475E22"/>
    <w:rsid w:val="00475EBF"/>
    <w:rsid w:val="00475F8B"/>
    <w:rsid w:val="00476085"/>
    <w:rsid w:val="004762D7"/>
    <w:rsid w:val="0047632B"/>
    <w:rsid w:val="0047634F"/>
    <w:rsid w:val="004764D0"/>
    <w:rsid w:val="00476568"/>
    <w:rsid w:val="004765CA"/>
    <w:rsid w:val="00476618"/>
    <w:rsid w:val="0047674E"/>
    <w:rsid w:val="00476772"/>
    <w:rsid w:val="004767B6"/>
    <w:rsid w:val="00476A09"/>
    <w:rsid w:val="00476A86"/>
    <w:rsid w:val="00476CFC"/>
    <w:rsid w:val="00476E57"/>
    <w:rsid w:val="004770F7"/>
    <w:rsid w:val="0047713D"/>
    <w:rsid w:val="00477195"/>
    <w:rsid w:val="00477258"/>
    <w:rsid w:val="00477478"/>
    <w:rsid w:val="00477487"/>
    <w:rsid w:val="004774C4"/>
    <w:rsid w:val="0047755D"/>
    <w:rsid w:val="00477589"/>
    <w:rsid w:val="0047759C"/>
    <w:rsid w:val="004775EB"/>
    <w:rsid w:val="0047763D"/>
    <w:rsid w:val="0047784D"/>
    <w:rsid w:val="004779F2"/>
    <w:rsid w:val="004779F8"/>
    <w:rsid w:val="00477AF7"/>
    <w:rsid w:val="00477B5D"/>
    <w:rsid w:val="00477C15"/>
    <w:rsid w:val="00477E6B"/>
    <w:rsid w:val="00477F2D"/>
    <w:rsid w:val="004800A5"/>
    <w:rsid w:val="004801EB"/>
    <w:rsid w:val="0048042B"/>
    <w:rsid w:val="004804F9"/>
    <w:rsid w:val="00480513"/>
    <w:rsid w:val="0048051B"/>
    <w:rsid w:val="00480541"/>
    <w:rsid w:val="00480546"/>
    <w:rsid w:val="0048059D"/>
    <w:rsid w:val="0048074B"/>
    <w:rsid w:val="0048075E"/>
    <w:rsid w:val="00480772"/>
    <w:rsid w:val="004808A0"/>
    <w:rsid w:val="004808D9"/>
    <w:rsid w:val="004809A3"/>
    <w:rsid w:val="004809A8"/>
    <w:rsid w:val="00480AE8"/>
    <w:rsid w:val="00480DA4"/>
    <w:rsid w:val="00480FAC"/>
    <w:rsid w:val="0048121F"/>
    <w:rsid w:val="004812A9"/>
    <w:rsid w:val="0048143A"/>
    <w:rsid w:val="004814E9"/>
    <w:rsid w:val="0048154F"/>
    <w:rsid w:val="0048157E"/>
    <w:rsid w:val="0048194A"/>
    <w:rsid w:val="004819AF"/>
    <w:rsid w:val="004819BD"/>
    <w:rsid w:val="00481A27"/>
    <w:rsid w:val="00481A77"/>
    <w:rsid w:val="00481C27"/>
    <w:rsid w:val="00481C30"/>
    <w:rsid w:val="00481DA7"/>
    <w:rsid w:val="00481DD7"/>
    <w:rsid w:val="00482056"/>
    <w:rsid w:val="004820B5"/>
    <w:rsid w:val="00482226"/>
    <w:rsid w:val="00482398"/>
    <w:rsid w:val="0048245D"/>
    <w:rsid w:val="0048247B"/>
    <w:rsid w:val="0048268C"/>
    <w:rsid w:val="00482702"/>
    <w:rsid w:val="00482706"/>
    <w:rsid w:val="00482867"/>
    <w:rsid w:val="0048289A"/>
    <w:rsid w:val="00482966"/>
    <w:rsid w:val="00482B53"/>
    <w:rsid w:val="00482B7F"/>
    <w:rsid w:val="00482DDA"/>
    <w:rsid w:val="00482E54"/>
    <w:rsid w:val="00482EDF"/>
    <w:rsid w:val="00482F12"/>
    <w:rsid w:val="00482F14"/>
    <w:rsid w:val="00482FA8"/>
    <w:rsid w:val="00482FBD"/>
    <w:rsid w:val="004830D5"/>
    <w:rsid w:val="004833B1"/>
    <w:rsid w:val="00483445"/>
    <w:rsid w:val="00483504"/>
    <w:rsid w:val="00483536"/>
    <w:rsid w:val="004836F5"/>
    <w:rsid w:val="0048370C"/>
    <w:rsid w:val="0048382D"/>
    <w:rsid w:val="0048396A"/>
    <w:rsid w:val="00483AEF"/>
    <w:rsid w:val="00483B75"/>
    <w:rsid w:val="00483BA1"/>
    <w:rsid w:val="00483BB3"/>
    <w:rsid w:val="00483BE1"/>
    <w:rsid w:val="00483BF7"/>
    <w:rsid w:val="00483C9D"/>
    <w:rsid w:val="00483D30"/>
    <w:rsid w:val="00483F6E"/>
    <w:rsid w:val="00483FFC"/>
    <w:rsid w:val="0048406C"/>
    <w:rsid w:val="00484165"/>
    <w:rsid w:val="004843AD"/>
    <w:rsid w:val="004843C9"/>
    <w:rsid w:val="0048445E"/>
    <w:rsid w:val="004845A3"/>
    <w:rsid w:val="004845F6"/>
    <w:rsid w:val="0048462F"/>
    <w:rsid w:val="0048468D"/>
    <w:rsid w:val="004849A2"/>
    <w:rsid w:val="00484B41"/>
    <w:rsid w:val="00484BE8"/>
    <w:rsid w:val="00484D6C"/>
    <w:rsid w:val="00484DE1"/>
    <w:rsid w:val="00484E23"/>
    <w:rsid w:val="00484E4E"/>
    <w:rsid w:val="00484F36"/>
    <w:rsid w:val="00484FDD"/>
    <w:rsid w:val="00484FE3"/>
    <w:rsid w:val="00485052"/>
    <w:rsid w:val="004850E5"/>
    <w:rsid w:val="004850EF"/>
    <w:rsid w:val="00485304"/>
    <w:rsid w:val="00485451"/>
    <w:rsid w:val="00485561"/>
    <w:rsid w:val="0048587A"/>
    <w:rsid w:val="004858EE"/>
    <w:rsid w:val="0048590F"/>
    <w:rsid w:val="00485942"/>
    <w:rsid w:val="00485A93"/>
    <w:rsid w:val="00485C49"/>
    <w:rsid w:val="00485CC7"/>
    <w:rsid w:val="00485E15"/>
    <w:rsid w:val="00485F7A"/>
    <w:rsid w:val="00485FD7"/>
    <w:rsid w:val="0048613E"/>
    <w:rsid w:val="0048667D"/>
    <w:rsid w:val="00486725"/>
    <w:rsid w:val="0048678F"/>
    <w:rsid w:val="00486805"/>
    <w:rsid w:val="004869E3"/>
    <w:rsid w:val="00486A0F"/>
    <w:rsid w:val="00486BDA"/>
    <w:rsid w:val="00486C95"/>
    <w:rsid w:val="00487075"/>
    <w:rsid w:val="00487155"/>
    <w:rsid w:val="0048717B"/>
    <w:rsid w:val="00487384"/>
    <w:rsid w:val="004873D2"/>
    <w:rsid w:val="004873DD"/>
    <w:rsid w:val="004873E8"/>
    <w:rsid w:val="0048749E"/>
    <w:rsid w:val="0048774D"/>
    <w:rsid w:val="004877EC"/>
    <w:rsid w:val="00487820"/>
    <w:rsid w:val="00487C64"/>
    <w:rsid w:val="00487DC9"/>
    <w:rsid w:val="00487DD1"/>
    <w:rsid w:val="00487E7B"/>
    <w:rsid w:val="00487E8B"/>
    <w:rsid w:val="00490058"/>
    <w:rsid w:val="00490188"/>
    <w:rsid w:val="00490193"/>
    <w:rsid w:val="004901C6"/>
    <w:rsid w:val="0049042E"/>
    <w:rsid w:val="00490580"/>
    <w:rsid w:val="004905B5"/>
    <w:rsid w:val="00490801"/>
    <w:rsid w:val="00490805"/>
    <w:rsid w:val="00490958"/>
    <w:rsid w:val="00490BCA"/>
    <w:rsid w:val="00490C05"/>
    <w:rsid w:val="00490C7A"/>
    <w:rsid w:val="00490CB9"/>
    <w:rsid w:val="00490DDC"/>
    <w:rsid w:val="00490E48"/>
    <w:rsid w:val="00490E5A"/>
    <w:rsid w:val="00490E7D"/>
    <w:rsid w:val="00491173"/>
    <w:rsid w:val="00491259"/>
    <w:rsid w:val="004912D9"/>
    <w:rsid w:val="00491323"/>
    <w:rsid w:val="004913B2"/>
    <w:rsid w:val="004914DC"/>
    <w:rsid w:val="00491756"/>
    <w:rsid w:val="00491987"/>
    <w:rsid w:val="00491C79"/>
    <w:rsid w:val="00491CD2"/>
    <w:rsid w:val="00491D88"/>
    <w:rsid w:val="00492083"/>
    <w:rsid w:val="0049211F"/>
    <w:rsid w:val="004926E7"/>
    <w:rsid w:val="004927F5"/>
    <w:rsid w:val="004928E3"/>
    <w:rsid w:val="00492942"/>
    <w:rsid w:val="004929F2"/>
    <w:rsid w:val="00492B58"/>
    <w:rsid w:val="00492BF6"/>
    <w:rsid w:val="00492BF8"/>
    <w:rsid w:val="00492DB9"/>
    <w:rsid w:val="00492DDB"/>
    <w:rsid w:val="00492E3C"/>
    <w:rsid w:val="00492EE1"/>
    <w:rsid w:val="00492EE6"/>
    <w:rsid w:val="0049301C"/>
    <w:rsid w:val="004934F6"/>
    <w:rsid w:val="004935B2"/>
    <w:rsid w:val="004936A8"/>
    <w:rsid w:val="004937AF"/>
    <w:rsid w:val="00493927"/>
    <w:rsid w:val="004939CC"/>
    <w:rsid w:val="00493A11"/>
    <w:rsid w:val="00493A42"/>
    <w:rsid w:val="00493B37"/>
    <w:rsid w:val="00493C06"/>
    <w:rsid w:val="00493C54"/>
    <w:rsid w:val="00493CC9"/>
    <w:rsid w:val="00493D14"/>
    <w:rsid w:val="00493DEA"/>
    <w:rsid w:val="00493F0E"/>
    <w:rsid w:val="00493F5E"/>
    <w:rsid w:val="00493FF9"/>
    <w:rsid w:val="004940CF"/>
    <w:rsid w:val="0049416A"/>
    <w:rsid w:val="004941EA"/>
    <w:rsid w:val="004944F9"/>
    <w:rsid w:val="00494524"/>
    <w:rsid w:val="00494778"/>
    <w:rsid w:val="004947E0"/>
    <w:rsid w:val="004948CF"/>
    <w:rsid w:val="00494ADE"/>
    <w:rsid w:val="00494AE9"/>
    <w:rsid w:val="00494D84"/>
    <w:rsid w:val="00494E4D"/>
    <w:rsid w:val="00494E8E"/>
    <w:rsid w:val="00494F14"/>
    <w:rsid w:val="00494FA4"/>
    <w:rsid w:val="00495066"/>
    <w:rsid w:val="004950FA"/>
    <w:rsid w:val="00495133"/>
    <w:rsid w:val="004952DB"/>
    <w:rsid w:val="004952EB"/>
    <w:rsid w:val="00495322"/>
    <w:rsid w:val="004953A3"/>
    <w:rsid w:val="004953CB"/>
    <w:rsid w:val="004953ED"/>
    <w:rsid w:val="00495435"/>
    <w:rsid w:val="00495564"/>
    <w:rsid w:val="0049559D"/>
    <w:rsid w:val="004955A9"/>
    <w:rsid w:val="004955D8"/>
    <w:rsid w:val="00495609"/>
    <w:rsid w:val="00495625"/>
    <w:rsid w:val="00495793"/>
    <w:rsid w:val="004959C7"/>
    <w:rsid w:val="004959ED"/>
    <w:rsid w:val="00495AAB"/>
    <w:rsid w:val="00495AE2"/>
    <w:rsid w:val="004960E2"/>
    <w:rsid w:val="0049637D"/>
    <w:rsid w:val="0049644C"/>
    <w:rsid w:val="0049658A"/>
    <w:rsid w:val="0049663A"/>
    <w:rsid w:val="004966A8"/>
    <w:rsid w:val="0049676A"/>
    <w:rsid w:val="0049676E"/>
    <w:rsid w:val="004967DB"/>
    <w:rsid w:val="0049685F"/>
    <w:rsid w:val="0049689A"/>
    <w:rsid w:val="00496910"/>
    <w:rsid w:val="0049694A"/>
    <w:rsid w:val="00496958"/>
    <w:rsid w:val="00496962"/>
    <w:rsid w:val="004969C4"/>
    <w:rsid w:val="004969FB"/>
    <w:rsid w:val="00496BB1"/>
    <w:rsid w:val="00496BC8"/>
    <w:rsid w:val="00496C19"/>
    <w:rsid w:val="00496CC5"/>
    <w:rsid w:val="00496CEC"/>
    <w:rsid w:val="00496E1E"/>
    <w:rsid w:val="00496FE5"/>
    <w:rsid w:val="00497355"/>
    <w:rsid w:val="004973BD"/>
    <w:rsid w:val="004974E0"/>
    <w:rsid w:val="00497545"/>
    <w:rsid w:val="0049762D"/>
    <w:rsid w:val="00497666"/>
    <w:rsid w:val="004977AB"/>
    <w:rsid w:val="004977C9"/>
    <w:rsid w:val="004978CA"/>
    <w:rsid w:val="004978CB"/>
    <w:rsid w:val="00497930"/>
    <w:rsid w:val="00497A63"/>
    <w:rsid w:val="00497C75"/>
    <w:rsid w:val="00497CA3"/>
    <w:rsid w:val="00497D20"/>
    <w:rsid w:val="00497D25"/>
    <w:rsid w:val="00497EA5"/>
    <w:rsid w:val="00497F1A"/>
    <w:rsid w:val="00497F31"/>
    <w:rsid w:val="004A0126"/>
    <w:rsid w:val="004A01A3"/>
    <w:rsid w:val="004A02E0"/>
    <w:rsid w:val="004A033A"/>
    <w:rsid w:val="004A0437"/>
    <w:rsid w:val="004A0458"/>
    <w:rsid w:val="004A04B6"/>
    <w:rsid w:val="004A056F"/>
    <w:rsid w:val="004A05E3"/>
    <w:rsid w:val="004A06CA"/>
    <w:rsid w:val="004A06F1"/>
    <w:rsid w:val="004A07CD"/>
    <w:rsid w:val="004A0D64"/>
    <w:rsid w:val="004A0D6D"/>
    <w:rsid w:val="004A1056"/>
    <w:rsid w:val="004A1159"/>
    <w:rsid w:val="004A12C8"/>
    <w:rsid w:val="004A144F"/>
    <w:rsid w:val="004A145F"/>
    <w:rsid w:val="004A1481"/>
    <w:rsid w:val="004A15DA"/>
    <w:rsid w:val="004A174B"/>
    <w:rsid w:val="004A18FB"/>
    <w:rsid w:val="004A197D"/>
    <w:rsid w:val="004A1A52"/>
    <w:rsid w:val="004A1B15"/>
    <w:rsid w:val="004A1BA6"/>
    <w:rsid w:val="004A1C94"/>
    <w:rsid w:val="004A1D57"/>
    <w:rsid w:val="004A1DCD"/>
    <w:rsid w:val="004A1EF1"/>
    <w:rsid w:val="004A1FB7"/>
    <w:rsid w:val="004A1FD7"/>
    <w:rsid w:val="004A21C6"/>
    <w:rsid w:val="004A220A"/>
    <w:rsid w:val="004A23E0"/>
    <w:rsid w:val="004A24A8"/>
    <w:rsid w:val="004A2662"/>
    <w:rsid w:val="004A26B9"/>
    <w:rsid w:val="004A26FD"/>
    <w:rsid w:val="004A2827"/>
    <w:rsid w:val="004A2A29"/>
    <w:rsid w:val="004A2A59"/>
    <w:rsid w:val="004A2CC1"/>
    <w:rsid w:val="004A2CCB"/>
    <w:rsid w:val="004A2D74"/>
    <w:rsid w:val="004A2F7A"/>
    <w:rsid w:val="004A3110"/>
    <w:rsid w:val="004A3159"/>
    <w:rsid w:val="004A33C4"/>
    <w:rsid w:val="004A3434"/>
    <w:rsid w:val="004A3590"/>
    <w:rsid w:val="004A3744"/>
    <w:rsid w:val="004A3793"/>
    <w:rsid w:val="004A384B"/>
    <w:rsid w:val="004A3886"/>
    <w:rsid w:val="004A3975"/>
    <w:rsid w:val="004A3B09"/>
    <w:rsid w:val="004A3BC6"/>
    <w:rsid w:val="004A3BD5"/>
    <w:rsid w:val="004A3C4D"/>
    <w:rsid w:val="004A3E1D"/>
    <w:rsid w:val="004A3F35"/>
    <w:rsid w:val="004A3F3F"/>
    <w:rsid w:val="004A3FE5"/>
    <w:rsid w:val="004A4107"/>
    <w:rsid w:val="004A4172"/>
    <w:rsid w:val="004A421A"/>
    <w:rsid w:val="004A432F"/>
    <w:rsid w:val="004A4559"/>
    <w:rsid w:val="004A45B4"/>
    <w:rsid w:val="004A4688"/>
    <w:rsid w:val="004A46E2"/>
    <w:rsid w:val="004A4730"/>
    <w:rsid w:val="004A4981"/>
    <w:rsid w:val="004A4B13"/>
    <w:rsid w:val="004A4BDD"/>
    <w:rsid w:val="004A4C2D"/>
    <w:rsid w:val="004A4D09"/>
    <w:rsid w:val="004A4D9A"/>
    <w:rsid w:val="004A4E05"/>
    <w:rsid w:val="004A4E9E"/>
    <w:rsid w:val="004A4EAA"/>
    <w:rsid w:val="004A4EAC"/>
    <w:rsid w:val="004A4EB7"/>
    <w:rsid w:val="004A5048"/>
    <w:rsid w:val="004A5198"/>
    <w:rsid w:val="004A5314"/>
    <w:rsid w:val="004A534F"/>
    <w:rsid w:val="004A54A6"/>
    <w:rsid w:val="004A54CB"/>
    <w:rsid w:val="004A5681"/>
    <w:rsid w:val="004A56EE"/>
    <w:rsid w:val="004A5723"/>
    <w:rsid w:val="004A57C7"/>
    <w:rsid w:val="004A57EC"/>
    <w:rsid w:val="004A58BB"/>
    <w:rsid w:val="004A58E1"/>
    <w:rsid w:val="004A598C"/>
    <w:rsid w:val="004A59D2"/>
    <w:rsid w:val="004A5A1E"/>
    <w:rsid w:val="004A5A7A"/>
    <w:rsid w:val="004A5ACA"/>
    <w:rsid w:val="004A5B24"/>
    <w:rsid w:val="004A5B2E"/>
    <w:rsid w:val="004A5BBE"/>
    <w:rsid w:val="004A5C5F"/>
    <w:rsid w:val="004A5E0E"/>
    <w:rsid w:val="004A5F2F"/>
    <w:rsid w:val="004A5FA9"/>
    <w:rsid w:val="004A5FAB"/>
    <w:rsid w:val="004A6111"/>
    <w:rsid w:val="004A61A8"/>
    <w:rsid w:val="004A6344"/>
    <w:rsid w:val="004A63DA"/>
    <w:rsid w:val="004A646B"/>
    <w:rsid w:val="004A6485"/>
    <w:rsid w:val="004A6552"/>
    <w:rsid w:val="004A65FD"/>
    <w:rsid w:val="004A690D"/>
    <w:rsid w:val="004A6972"/>
    <w:rsid w:val="004A6AA4"/>
    <w:rsid w:val="004A6BC2"/>
    <w:rsid w:val="004A6C32"/>
    <w:rsid w:val="004A6C6B"/>
    <w:rsid w:val="004A6C92"/>
    <w:rsid w:val="004A6E35"/>
    <w:rsid w:val="004A6FDB"/>
    <w:rsid w:val="004A6FDC"/>
    <w:rsid w:val="004A717D"/>
    <w:rsid w:val="004A7196"/>
    <w:rsid w:val="004A71A8"/>
    <w:rsid w:val="004A71CB"/>
    <w:rsid w:val="004A735F"/>
    <w:rsid w:val="004A73E1"/>
    <w:rsid w:val="004A75FA"/>
    <w:rsid w:val="004A7795"/>
    <w:rsid w:val="004A77B0"/>
    <w:rsid w:val="004A795F"/>
    <w:rsid w:val="004A7991"/>
    <w:rsid w:val="004A79A3"/>
    <w:rsid w:val="004A79E2"/>
    <w:rsid w:val="004A7B48"/>
    <w:rsid w:val="004A7BD5"/>
    <w:rsid w:val="004A7D96"/>
    <w:rsid w:val="004A7DB5"/>
    <w:rsid w:val="004A7FD8"/>
    <w:rsid w:val="004B01B6"/>
    <w:rsid w:val="004B028E"/>
    <w:rsid w:val="004B044D"/>
    <w:rsid w:val="004B06B6"/>
    <w:rsid w:val="004B0748"/>
    <w:rsid w:val="004B07D1"/>
    <w:rsid w:val="004B08D4"/>
    <w:rsid w:val="004B09C3"/>
    <w:rsid w:val="004B0C3A"/>
    <w:rsid w:val="004B0C54"/>
    <w:rsid w:val="004B0D74"/>
    <w:rsid w:val="004B0E38"/>
    <w:rsid w:val="004B0E48"/>
    <w:rsid w:val="004B1150"/>
    <w:rsid w:val="004B116E"/>
    <w:rsid w:val="004B1207"/>
    <w:rsid w:val="004B121C"/>
    <w:rsid w:val="004B128E"/>
    <w:rsid w:val="004B12E4"/>
    <w:rsid w:val="004B12FE"/>
    <w:rsid w:val="004B14DE"/>
    <w:rsid w:val="004B1556"/>
    <w:rsid w:val="004B15C0"/>
    <w:rsid w:val="004B1603"/>
    <w:rsid w:val="004B169C"/>
    <w:rsid w:val="004B1767"/>
    <w:rsid w:val="004B1940"/>
    <w:rsid w:val="004B1AAC"/>
    <w:rsid w:val="004B1C09"/>
    <w:rsid w:val="004B1CB2"/>
    <w:rsid w:val="004B1D85"/>
    <w:rsid w:val="004B1D8A"/>
    <w:rsid w:val="004B1F6F"/>
    <w:rsid w:val="004B1FE7"/>
    <w:rsid w:val="004B21CB"/>
    <w:rsid w:val="004B24D7"/>
    <w:rsid w:val="004B257B"/>
    <w:rsid w:val="004B25DD"/>
    <w:rsid w:val="004B2656"/>
    <w:rsid w:val="004B265D"/>
    <w:rsid w:val="004B2677"/>
    <w:rsid w:val="004B2799"/>
    <w:rsid w:val="004B29E4"/>
    <w:rsid w:val="004B2AD3"/>
    <w:rsid w:val="004B2B03"/>
    <w:rsid w:val="004B2B67"/>
    <w:rsid w:val="004B2BCA"/>
    <w:rsid w:val="004B2BE0"/>
    <w:rsid w:val="004B2C4E"/>
    <w:rsid w:val="004B2F56"/>
    <w:rsid w:val="004B3070"/>
    <w:rsid w:val="004B30D4"/>
    <w:rsid w:val="004B31EB"/>
    <w:rsid w:val="004B326C"/>
    <w:rsid w:val="004B32BF"/>
    <w:rsid w:val="004B3354"/>
    <w:rsid w:val="004B3542"/>
    <w:rsid w:val="004B35DD"/>
    <w:rsid w:val="004B3741"/>
    <w:rsid w:val="004B3748"/>
    <w:rsid w:val="004B378F"/>
    <w:rsid w:val="004B37FC"/>
    <w:rsid w:val="004B38A7"/>
    <w:rsid w:val="004B392B"/>
    <w:rsid w:val="004B3B70"/>
    <w:rsid w:val="004B3B98"/>
    <w:rsid w:val="004B3D2E"/>
    <w:rsid w:val="004B3D31"/>
    <w:rsid w:val="004B3D3A"/>
    <w:rsid w:val="004B3FC2"/>
    <w:rsid w:val="004B41C3"/>
    <w:rsid w:val="004B4208"/>
    <w:rsid w:val="004B4397"/>
    <w:rsid w:val="004B440F"/>
    <w:rsid w:val="004B44B7"/>
    <w:rsid w:val="004B4522"/>
    <w:rsid w:val="004B460D"/>
    <w:rsid w:val="004B4633"/>
    <w:rsid w:val="004B46F9"/>
    <w:rsid w:val="004B4823"/>
    <w:rsid w:val="004B4855"/>
    <w:rsid w:val="004B4863"/>
    <w:rsid w:val="004B4A0B"/>
    <w:rsid w:val="004B4BB1"/>
    <w:rsid w:val="004B4BD4"/>
    <w:rsid w:val="004B4F23"/>
    <w:rsid w:val="004B5088"/>
    <w:rsid w:val="004B50CC"/>
    <w:rsid w:val="004B51CD"/>
    <w:rsid w:val="004B51DB"/>
    <w:rsid w:val="004B520A"/>
    <w:rsid w:val="004B53E3"/>
    <w:rsid w:val="004B5680"/>
    <w:rsid w:val="004B57C4"/>
    <w:rsid w:val="004B57F0"/>
    <w:rsid w:val="004B587E"/>
    <w:rsid w:val="004B5933"/>
    <w:rsid w:val="004B5B55"/>
    <w:rsid w:val="004B5CA7"/>
    <w:rsid w:val="004B5CEC"/>
    <w:rsid w:val="004B5F2C"/>
    <w:rsid w:val="004B6164"/>
    <w:rsid w:val="004B6176"/>
    <w:rsid w:val="004B61BF"/>
    <w:rsid w:val="004B625A"/>
    <w:rsid w:val="004B6317"/>
    <w:rsid w:val="004B654E"/>
    <w:rsid w:val="004B667A"/>
    <w:rsid w:val="004B67AD"/>
    <w:rsid w:val="004B67B3"/>
    <w:rsid w:val="004B6B89"/>
    <w:rsid w:val="004B6C7A"/>
    <w:rsid w:val="004B6CFB"/>
    <w:rsid w:val="004B6DB5"/>
    <w:rsid w:val="004B6DCA"/>
    <w:rsid w:val="004B6E34"/>
    <w:rsid w:val="004B7022"/>
    <w:rsid w:val="004B7035"/>
    <w:rsid w:val="004B7182"/>
    <w:rsid w:val="004B72B0"/>
    <w:rsid w:val="004B72EA"/>
    <w:rsid w:val="004B740D"/>
    <w:rsid w:val="004B7457"/>
    <w:rsid w:val="004B7582"/>
    <w:rsid w:val="004B75B8"/>
    <w:rsid w:val="004B75D4"/>
    <w:rsid w:val="004B7600"/>
    <w:rsid w:val="004B787D"/>
    <w:rsid w:val="004B78A8"/>
    <w:rsid w:val="004B78DF"/>
    <w:rsid w:val="004B7935"/>
    <w:rsid w:val="004B7A50"/>
    <w:rsid w:val="004B7A51"/>
    <w:rsid w:val="004B7A61"/>
    <w:rsid w:val="004B7C2B"/>
    <w:rsid w:val="004B7D04"/>
    <w:rsid w:val="004B7D58"/>
    <w:rsid w:val="004B7DDD"/>
    <w:rsid w:val="004B7E1A"/>
    <w:rsid w:val="004C004F"/>
    <w:rsid w:val="004C0124"/>
    <w:rsid w:val="004C0145"/>
    <w:rsid w:val="004C019C"/>
    <w:rsid w:val="004C037D"/>
    <w:rsid w:val="004C041B"/>
    <w:rsid w:val="004C048D"/>
    <w:rsid w:val="004C04A1"/>
    <w:rsid w:val="004C04AD"/>
    <w:rsid w:val="004C0762"/>
    <w:rsid w:val="004C0787"/>
    <w:rsid w:val="004C0872"/>
    <w:rsid w:val="004C0A59"/>
    <w:rsid w:val="004C0ACC"/>
    <w:rsid w:val="004C0C0E"/>
    <w:rsid w:val="004C0D22"/>
    <w:rsid w:val="004C0D73"/>
    <w:rsid w:val="004C0EC0"/>
    <w:rsid w:val="004C12B6"/>
    <w:rsid w:val="004C1327"/>
    <w:rsid w:val="004C14FA"/>
    <w:rsid w:val="004C160A"/>
    <w:rsid w:val="004C187C"/>
    <w:rsid w:val="004C18C2"/>
    <w:rsid w:val="004C1AD7"/>
    <w:rsid w:val="004C1ED5"/>
    <w:rsid w:val="004C1F5A"/>
    <w:rsid w:val="004C2103"/>
    <w:rsid w:val="004C2120"/>
    <w:rsid w:val="004C2194"/>
    <w:rsid w:val="004C21EF"/>
    <w:rsid w:val="004C228A"/>
    <w:rsid w:val="004C22C7"/>
    <w:rsid w:val="004C22FE"/>
    <w:rsid w:val="004C2363"/>
    <w:rsid w:val="004C25BA"/>
    <w:rsid w:val="004C2604"/>
    <w:rsid w:val="004C2636"/>
    <w:rsid w:val="004C26A8"/>
    <w:rsid w:val="004C26E1"/>
    <w:rsid w:val="004C270B"/>
    <w:rsid w:val="004C2753"/>
    <w:rsid w:val="004C27E6"/>
    <w:rsid w:val="004C28EF"/>
    <w:rsid w:val="004C28F6"/>
    <w:rsid w:val="004C2960"/>
    <w:rsid w:val="004C2B4E"/>
    <w:rsid w:val="004C2B65"/>
    <w:rsid w:val="004C2BF1"/>
    <w:rsid w:val="004C2F49"/>
    <w:rsid w:val="004C2F88"/>
    <w:rsid w:val="004C3100"/>
    <w:rsid w:val="004C312F"/>
    <w:rsid w:val="004C3189"/>
    <w:rsid w:val="004C31E2"/>
    <w:rsid w:val="004C342A"/>
    <w:rsid w:val="004C3598"/>
    <w:rsid w:val="004C3641"/>
    <w:rsid w:val="004C36D1"/>
    <w:rsid w:val="004C36E5"/>
    <w:rsid w:val="004C375A"/>
    <w:rsid w:val="004C3851"/>
    <w:rsid w:val="004C38EF"/>
    <w:rsid w:val="004C38F0"/>
    <w:rsid w:val="004C3B9A"/>
    <w:rsid w:val="004C40E8"/>
    <w:rsid w:val="004C4261"/>
    <w:rsid w:val="004C42A4"/>
    <w:rsid w:val="004C4349"/>
    <w:rsid w:val="004C448F"/>
    <w:rsid w:val="004C4544"/>
    <w:rsid w:val="004C4598"/>
    <w:rsid w:val="004C4689"/>
    <w:rsid w:val="004C489B"/>
    <w:rsid w:val="004C48CF"/>
    <w:rsid w:val="004C496F"/>
    <w:rsid w:val="004C4A0C"/>
    <w:rsid w:val="004C4A92"/>
    <w:rsid w:val="004C4B0B"/>
    <w:rsid w:val="004C4C5E"/>
    <w:rsid w:val="004C4CFF"/>
    <w:rsid w:val="004C4DAE"/>
    <w:rsid w:val="004C4E53"/>
    <w:rsid w:val="004C5018"/>
    <w:rsid w:val="004C51B8"/>
    <w:rsid w:val="004C51CC"/>
    <w:rsid w:val="004C5289"/>
    <w:rsid w:val="004C532B"/>
    <w:rsid w:val="004C54EA"/>
    <w:rsid w:val="004C5605"/>
    <w:rsid w:val="004C569E"/>
    <w:rsid w:val="004C56EB"/>
    <w:rsid w:val="004C5724"/>
    <w:rsid w:val="004C5734"/>
    <w:rsid w:val="004C5807"/>
    <w:rsid w:val="004C592C"/>
    <w:rsid w:val="004C59BE"/>
    <w:rsid w:val="004C59FE"/>
    <w:rsid w:val="004C5B2B"/>
    <w:rsid w:val="004C5B7B"/>
    <w:rsid w:val="004C5C39"/>
    <w:rsid w:val="004C5C9A"/>
    <w:rsid w:val="004C5E8D"/>
    <w:rsid w:val="004C5ECD"/>
    <w:rsid w:val="004C5F51"/>
    <w:rsid w:val="004C6059"/>
    <w:rsid w:val="004C61CB"/>
    <w:rsid w:val="004C637B"/>
    <w:rsid w:val="004C64C0"/>
    <w:rsid w:val="004C64D3"/>
    <w:rsid w:val="004C65EC"/>
    <w:rsid w:val="004C671B"/>
    <w:rsid w:val="004C6ABB"/>
    <w:rsid w:val="004C6BCD"/>
    <w:rsid w:val="004C6BF5"/>
    <w:rsid w:val="004C6C33"/>
    <w:rsid w:val="004C705F"/>
    <w:rsid w:val="004C7117"/>
    <w:rsid w:val="004C7132"/>
    <w:rsid w:val="004C71B3"/>
    <w:rsid w:val="004C71B8"/>
    <w:rsid w:val="004C7222"/>
    <w:rsid w:val="004C764A"/>
    <w:rsid w:val="004C777E"/>
    <w:rsid w:val="004C778A"/>
    <w:rsid w:val="004C78D9"/>
    <w:rsid w:val="004C7942"/>
    <w:rsid w:val="004C7A25"/>
    <w:rsid w:val="004C7A69"/>
    <w:rsid w:val="004C7AB9"/>
    <w:rsid w:val="004C7B56"/>
    <w:rsid w:val="004C7BB8"/>
    <w:rsid w:val="004C7C10"/>
    <w:rsid w:val="004C7C4C"/>
    <w:rsid w:val="004C7D30"/>
    <w:rsid w:val="004C7D71"/>
    <w:rsid w:val="004D00E9"/>
    <w:rsid w:val="004D021E"/>
    <w:rsid w:val="004D02B5"/>
    <w:rsid w:val="004D0347"/>
    <w:rsid w:val="004D0618"/>
    <w:rsid w:val="004D083B"/>
    <w:rsid w:val="004D09D0"/>
    <w:rsid w:val="004D0AF8"/>
    <w:rsid w:val="004D0BD8"/>
    <w:rsid w:val="004D0BF9"/>
    <w:rsid w:val="004D0C88"/>
    <w:rsid w:val="004D0CA9"/>
    <w:rsid w:val="004D0CEB"/>
    <w:rsid w:val="004D0E48"/>
    <w:rsid w:val="004D0F57"/>
    <w:rsid w:val="004D0F7D"/>
    <w:rsid w:val="004D1120"/>
    <w:rsid w:val="004D1224"/>
    <w:rsid w:val="004D1238"/>
    <w:rsid w:val="004D12E7"/>
    <w:rsid w:val="004D1383"/>
    <w:rsid w:val="004D13F4"/>
    <w:rsid w:val="004D13FD"/>
    <w:rsid w:val="004D1476"/>
    <w:rsid w:val="004D15A1"/>
    <w:rsid w:val="004D1611"/>
    <w:rsid w:val="004D1676"/>
    <w:rsid w:val="004D168E"/>
    <w:rsid w:val="004D17FD"/>
    <w:rsid w:val="004D1836"/>
    <w:rsid w:val="004D18B8"/>
    <w:rsid w:val="004D1AB0"/>
    <w:rsid w:val="004D1AE7"/>
    <w:rsid w:val="004D1CCF"/>
    <w:rsid w:val="004D1FB4"/>
    <w:rsid w:val="004D2037"/>
    <w:rsid w:val="004D20B0"/>
    <w:rsid w:val="004D219C"/>
    <w:rsid w:val="004D21B9"/>
    <w:rsid w:val="004D2292"/>
    <w:rsid w:val="004D229B"/>
    <w:rsid w:val="004D23B2"/>
    <w:rsid w:val="004D2680"/>
    <w:rsid w:val="004D268F"/>
    <w:rsid w:val="004D26B0"/>
    <w:rsid w:val="004D2819"/>
    <w:rsid w:val="004D2877"/>
    <w:rsid w:val="004D29B6"/>
    <w:rsid w:val="004D2A60"/>
    <w:rsid w:val="004D2C3C"/>
    <w:rsid w:val="004D2CBE"/>
    <w:rsid w:val="004D2CCF"/>
    <w:rsid w:val="004D2D7C"/>
    <w:rsid w:val="004D2DF5"/>
    <w:rsid w:val="004D2E42"/>
    <w:rsid w:val="004D2E6D"/>
    <w:rsid w:val="004D2ED7"/>
    <w:rsid w:val="004D30E3"/>
    <w:rsid w:val="004D319F"/>
    <w:rsid w:val="004D32D2"/>
    <w:rsid w:val="004D32FB"/>
    <w:rsid w:val="004D3317"/>
    <w:rsid w:val="004D331C"/>
    <w:rsid w:val="004D33C0"/>
    <w:rsid w:val="004D346F"/>
    <w:rsid w:val="004D350B"/>
    <w:rsid w:val="004D352E"/>
    <w:rsid w:val="004D3DAB"/>
    <w:rsid w:val="004D3DBC"/>
    <w:rsid w:val="004D3EA1"/>
    <w:rsid w:val="004D3F62"/>
    <w:rsid w:val="004D3FAA"/>
    <w:rsid w:val="004D405B"/>
    <w:rsid w:val="004D40D3"/>
    <w:rsid w:val="004D4173"/>
    <w:rsid w:val="004D41D9"/>
    <w:rsid w:val="004D41DC"/>
    <w:rsid w:val="004D43E2"/>
    <w:rsid w:val="004D4401"/>
    <w:rsid w:val="004D4450"/>
    <w:rsid w:val="004D45E9"/>
    <w:rsid w:val="004D467A"/>
    <w:rsid w:val="004D4812"/>
    <w:rsid w:val="004D48CC"/>
    <w:rsid w:val="004D48EA"/>
    <w:rsid w:val="004D495B"/>
    <w:rsid w:val="004D49BA"/>
    <w:rsid w:val="004D4A25"/>
    <w:rsid w:val="004D4C98"/>
    <w:rsid w:val="004D4CD9"/>
    <w:rsid w:val="004D4D57"/>
    <w:rsid w:val="004D4E88"/>
    <w:rsid w:val="004D4EC2"/>
    <w:rsid w:val="004D4F11"/>
    <w:rsid w:val="004D4FDD"/>
    <w:rsid w:val="004D4FF7"/>
    <w:rsid w:val="004D5162"/>
    <w:rsid w:val="004D54B8"/>
    <w:rsid w:val="004D56C7"/>
    <w:rsid w:val="004D5740"/>
    <w:rsid w:val="004D57F4"/>
    <w:rsid w:val="004D589D"/>
    <w:rsid w:val="004D590D"/>
    <w:rsid w:val="004D5918"/>
    <w:rsid w:val="004D5938"/>
    <w:rsid w:val="004D5B7C"/>
    <w:rsid w:val="004D5C4E"/>
    <w:rsid w:val="004D5CF8"/>
    <w:rsid w:val="004D5DDB"/>
    <w:rsid w:val="004D5E62"/>
    <w:rsid w:val="004D5E65"/>
    <w:rsid w:val="004D5E6B"/>
    <w:rsid w:val="004D5F6F"/>
    <w:rsid w:val="004D60C4"/>
    <w:rsid w:val="004D6203"/>
    <w:rsid w:val="004D624F"/>
    <w:rsid w:val="004D6325"/>
    <w:rsid w:val="004D632D"/>
    <w:rsid w:val="004D64FD"/>
    <w:rsid w:val="004D6695"/>
    <w:rsid w:val="004D682A"/>
    <w:rsid w:val="004D68E2"/>
    <w:rsid w:val="004D6985"/>
    <w:rsid w:val="004D69A1"/>
    <w:rsid w:val="004D6AED"/>
    <w:rsid w:val="004D6CFA"/>
    <w:rsid w:val="004D6E8F"/>
    <w:rsid w:val="004D6FD9"/>
    <w:rsid w:val="004D70FB"/>
    <w:rsid w:val="004D72EC"/>
    <w:rsid w:val="004D7306"/>
    <w:rsid w:val="004D7312"/>
    <w:rsid w:val="004D73C4"/>
    <w:rsid w:val="004D7410"/>
    <w:rsid w:val="004D74CC"/>
    <w:rsid w:val="004D7529"/>
    <w:rsid w:val="004D7786"/>
    <w:rsid w:val="004D77A7"/>
    <w:rsid w:val="004D77B9"/>
    <w:rsid w:val="004D7837"/>
    <w:rsid w:val="004D7A05"/>
    <w:rsid w:val="004D7EC6"/>
    <w:rsid w:val="004D7F87"/>
    <w:rsid w:val="004D7FA2"/>
    <w:rsid w:val="004E01D5"/>
    <w:rsid w:val="004E030E"/>
    <w:rsid w:val="004E0357"/>
    <w:rsid w:val="004E0B06"/>
    <w:rsid w:val="004E0B8D"/>
    <w:rsid w:val="004E0BB9"/>
    <w:rsid w:val="004E0C94"/>
    <w:rsid w:val="004E0CED"/>
    <w:rsid w:val="004E0DB6"/>
    <w:rsid w:val="004E122B"/>
    <w:rsid w:val="004E12B3"/>
    <w:rsid w:val="004E1311"/>
    <w:rsid w:val="004E1326"/>
    <w:rsid w:val="004E1333"/>
    <w:rsid w:val="004E139E"/>
    <w:rsid w:val="004E1518"/>
    <w:rsid w:val="004E1540"/>
    <w:rsid w:val="004E17AB"/>
    <w:rsid w:val="004E18AD"/>
    <w:rsid w:val="004E18DC"/>
    <w:rsid w:val="004E1A11"/>
    <w:rsid w:val="004E1B07"/>
    <w:rsid w:val="004E1C86"/>
    <w:rsid w:val="004E1DEE"/>
    <w:rsid w:val="004E1E3B"/>
    <w:rsid w:val="004E1E81"/>
    <w:rsid w:val="004E1ECE"/>
    <w:rsid w:val="004E1FC3"/>
    <w:rsid w:val="004E2097"/>
    <w:rsid w:val="004E22E6"/>
    <w:rsid w:val="004E2301"/>
    <w:rsid w:val="004E2474"/>
    <w:rsid w:val="004E24A2"/>
    <w:rsid w:val="004E251D"/>
    <w:rsid w:val="004E25D9"/>
    <w:rsid w:val="004E2841"/>
    <w:rsid w:val="004E28D7"/>
    <w:rsid w:val="004E299F"/>
    <w:rsid w:val="004E2AD1"/>
    <w:rsid w:val="004E2C03"/>
    <w:rsid w:val="004E2D54"/>
    <w:rsid w:val="004E2D6A"/>
    <w:rsid w:val="004E2D7E"/>
    <w:rsid w:val="004E2F6E"/>
    <w:rsid w:val="004E3251"/>
    <w:rsid w:val="004E3317"/>
    <w:rsid w:val="004E3369"/>
    <w:rsid w:val="004E3509"/>
    <w:rsid w:val="004E3643"/>
    <w:rsid w:val="004E36C5"/>
    <w:rsid w:val="004E36EE"/>
    <w:rsid w:val="004E37C2"/>
    <w:rsid w:val="004E3862"/>
    <w:rsid w:val="004E3893"/>
    <w:rsid w:val="004E392C"/>
    <w:rsid w:val="004E3946"/>
    <w:rsid w:val="004E3AE3"/>
    <w:rsid w:val="004E3B12"/>
    <w:rsid w:val="004E3C19"/>
    <w:rsid w:val="004E3E88"/>
    <w:rsid w:val="004E409F"/>
    <w:rsid w:val="004E4235"/>
    <w:rsid w:val="004E4253"/>
    <w:rsid w:val="004E4276"/>
    <w:rsid w:val="004E4450"/>
    <w:rsid w:val="004E457C"/>
    <w:rsid w:val="004E4605"/>
    <w:rsid w:val="004E467F"/>
    <w:rsid w:val="004E468E"/>
    <w:rsid w:val="004E46F5"/>
    <w:rsid w:val="004E4710"/>
    <w:rsid w:val="004E477A"/>
    <w:rsid w:val="004E49EA"/>
    <w:rsid w:val="004E4BA4"/>
    <w:rsid w:val="004E4C21"/>
    <w:rsid w:val="004E4CB2"/>
    <w:rsid w:val="004E4CDA"/>
    <w:rsid w:val="004E4DCE"/>
    <w:rsid w:val="004E4E2D"/>
    <w:rsid w:val="004E4E36"/>
    <w:rsid w:val="004E5139"/>
    <w:rsid w:val="004E5169"/>
    <w:rsid w:val="004E51E9"/>
    <w:rsid w:val="004E5220"/>
    <w:rsid w:val="004E530C"/>
    <w:rsid w:val="004E534F"/>
    <w:rsid w:val="004E5496"/>
    <w:rsid w:val="004E551F"/>
    <w:rsid w:val="004E580D"/>
    <w:rsid w:val="004E597F"/>
    <w:rsid w:val="004E59A2"/>
    <w:rsid w:val="004E5A60"/>
    <w:rsid w:val="004E5AE4"/>
    <w:rsid w:val="004E5C4A"/>
    <w:rsid w:val="004E5C96"/>
    <w:rsid w:val="004E5CCB"/>
    <w:rsid w:val="004E5D1A"/>
    <w:rsid w:val="004E6099"/>
    <w:rsid w:val="004E6219"/>
    <w:rsid w:val="004E62DA"/>
    <w:rsid w:val="004E633A"/>
    <w:rsid w:val="004E643D"/>
    <w:rsid w:val="004E6575"/>
    <w:rsid w:val="004E676F"/>
    <w:rsid w:val="004E6830"/>
    <w:rsid w:val="004E69AD"/>
    <w:rsid w:val="004E6B67"/>
    <w:rsid w:val="004E6C83"/>
    <w:rsid w:val="004E6CBA"/>
    <w:rsid w:val="004E6E4A"/>
    <w:rsid w:val="004E6E72"/>
    <w:rsid w:val="004E6F66"/>
    <w:rsid w:val="004E6FB6"/>
    <w:rsid w:val="004E7077"/>
    <w:rsid w:val="004E7328"/>
    <w:rsid w:val="004E73F9"/>
    <w:rsid w:val="004E742D"/>
    <w:rsid w:val="004E745D"/>
    <w:rsid w:val="004E7462"/>
    <w:rsid w:val="004E7521"/>
    <w:rsid w:val="004E767E"/>
    <w:rsid w:val="004E7793"/>
    <w:rsid w:val="004E791F"/>
    <w:rsid w:val="004E79CB"/>
    <w:rsid w:val="004E7A2C"/>
    <w:rsid w:val="004E7B4E"/>
    <w:rsid w:val="004E7CCB"/>
    <w:rsid w:val="004E7D3B"/>
    <w:rsid w:val="004E7D45"/>
    <w:rsid w:val="004E7E0F"/>
    <w:rsid w:val="004E7E6D"/>
    <w:rsid w:val="004E7E77"/>
    <w:rsid w:val="004F00B7"/>
    <w:rsid w:val="004F0255"/>
    <w:rsid w:val="004F04C9"/>
    <w:rsid w:val="004F0571"/>
    <w:rsid w:val="004F05BD"/>
    <w:rsid w:val="004F082F"/>
    <w:rsid w:val="004F0912"/>
    <w:rsid w:val="004F0968"/>
    <w:rsid w:val="004F0D13"/>
    <w:rsid w:val="004F0D20"/>
    <w:rsid w:val="004F0DBC"/>
    <w:rsid w:val="004F0E3B"/>
    <w:rsid w:val="004F110F"/>
    <w:rsid w:val="004F1389"/>
    <w:rsid w:val="004F1439"/>
    <w:rsid w:val="004F1453"/>
    <w:rsid w:val="004F14A1"/>
    <w:rsid w:val="004F1622"/>
    <w:rsid w:val="004F165F"/>
    <w:rsid w:val="004F179A"/>
    <w:rsid w:val="004F17FB"/>
    <w:rsid w:val="004F19D6"/>
    <w:rsid w:val="004F19F2"/>
    <w:rsid w:val="004F1B0D"/>
    <w:rsid w:val="004F1B83"/>
    <w:rsid w:val="004F1BC4"/>
    <w:rsid w:val="004F1BFF"/>
    <w:rsid w:val="004F1C71"/>
    <w:rsid w:val="004F1D72"/>
    <w:rsid w:val="004F1F5B"/>
    <w:rsid w:val="004F1F6A"/>
    <w:rsid w:val="004F1F6E"/>
    <w:rsid w:val="004F1F9C"/>
    <w:rsid w:val="004F201B"/>
    <w:rsid w:val="004F2037"/>
    <w:rsid w:val="004F205A"/>
    <w:rsid w:val="004F20BC"/>
    <w:rsid w:val="004F220E"/>
    <w:rsid w:val="004F237C"/>
    <w:rsid w:val="004F23A9"/>
    <w:rsid w:val="004F247F"/>
    <w:rsid w:val="004F255C"/>
    <w:rsid w:val="004F26CC"/>
    <w:rsid w:val="004F2C37"/>
    <w:rsid w:val="004F2C63"/>
    <w:rsid w:val="004F2CB7"/>
    <w:rsid w:val="004F2D33"/>
    <w:rsid w:val="004F2E98"/>
    <w:rsid w:val="004F2EF4"/>
    <w:rsid w:val="004F2F24"/>
    <w:rsid w:val="004F2FCE"/>
    <w:rsid w:val="004F302E"/>
    <w:rsid w:val="004F32A3"/>
    <w:rsid w:val="004F3305"/>
    <w:rsid w:val="004F333E"/>
    <w:rsid w:val="004F33FE"/>
    <w:rsid w:val="004F3606"/>
    <w:rsid w:val="004F3617"/>
    <w:rsid w:val="004F3832"/>
    <w:rsid w:val="004F39F2"/>
    <w:rsid w:val="004F3BF2"/>
    <w:rsid w:val="004F3C5F"/>
    <w:rsid w:val="004F3D6D"/>
    <w:rsid w:val="004F3DF9"/>
    <w:rsid w:val="004F3E0A"/>
    <w:rsid w:val="004F3E6C"/>
    <w:rsid w:val="004F3E88"/>
    <w:rsid w:val="004F3F51"/>
    <w:rsid w:val="004F408A"/>
    <w:rsid w:val="004F414C"/>
    <w:rsid w:val="004F4205"/>
    <w:rsid w:val="004F43C0"/>
    <w:rsid w:val="004F4431"/>
    <w:rsid w:val="004F45E8"/>
    <w:rsid w:val="004F46E4"/>
    <w:rsid w:val="004F4774"/>
    <w:rsid w:val="004F4848"/>
    <w:rsid w:val="004F48D8"/>
    <w:rsid w:val="004F4A55"/>
    <w:rsid w:val="004F4AA1"/>
    <w:rsid w:val="004F4C7B"/>
    <w:rsid w:val="004F4CA4"/>
    <w:rsid w:val="004F4D1B"/>
    <w:rsid w:val="004F4FB7"/>
    <w:rsid w:val="004F5072"/>
    <w:rsid w:val="004F5139"/>
    <w:rsid w:val="004F516B"/>
    <w:rsid w:val="004F5236"/>
    <w:rsid w:val="004F52C8"/>
    <w:rsid w:val="004F53BF"/>
    <w:rsid w:val="004F54E4"/>
    <w:rsid w:val="004F5647"/>
    <w:rsid w:val="004F56B5"/>
    <w:rsid w:val="004F57C7"/>
    <w:rsid w:val="004F58C3"/>
    <w:rsid w:val="004F59C0"/>
    <w:rsid w:val="004F5A75"/>
    <w:rsid w:val="004F5ADE"/>
    <w:rsid w:val="004F5AEF"/>
    <w:rsid w:val="004F5C5F"/>
    <w:rsid w:val="004F5CE7"/>
    <w:rsid w:val="004F5D48"/>
    <w:rsid w:val="004F5D58"/>
    <w:rsid w:val="004F5D9D"/>
    <w:rsid w:val="004F5DCB"/>
    <w:rsid w:val="004F5E7F"/>
    <w:rsid w:val="004F5F25"/>
    <w:rsid w:val="004F6623"/>
    <w:rsid w:val="004F6782"/>
    <w:rsid w:val="004F679C"/>
    <w:rsid w:val="004F686E"/>
    <w:rsid w:val="004F68D6"/>
    <w:rsid w:val="004F693E"/>
    <w:rsid w:val="004F6A20"/>
    <w:rsid w:val="004F6B03"/>
    <w:rsid w:val="004F6E78"/>
    <w:rsid w:val="004F6FC6"/>
    <w:rsid w:val="004F7064"/>
    <w:rsid w:val="004F7145"/>
    <w:rsid w:val="004F7366"/>
    <w:rsid w:val="004F73AA"/>
    <w:rsid w:val="004F7414"/>
    <w:rsid w:val="004F7534"/>
    <w:rsid w:val="004F762A"/>
    <w:rsid w:val="004F7636"/>
    <w:rsid w:val="004F7675"/>
    <w:rsid w:val="004F76FC"/>
    <w:rsid w:val="004F775C"/>
    <w:rsid w:val="004F7915"/>
    <w:rsid w:val="004F7923"/>
    <w:rsid w:val="004F7A35"/>
    <w:rsid w:val="004F7BE6"/>
    <w:rsid w:val="004F7C2B"/>
    <w:rsid w:val="004F7C81"/>
    <w:rsid w:val="004F7D73"/>
    <w:rsid w:val="004F7DB4"/>
    <w:rsid w:val="004F7E5B"/>
    <w:rsid w:val="004F7F8F"/>
    <w:rsid w:val="004F7FAE"/>
    <w:rsid w:val="0050000A"/>
    <w:rsid w:val="005001E1"/>
    <w:rsid w:val="00500212"/>
    <w:rsid w:val="0050023D"/>
    <w:rsid w:val="00500279"/>
    <w:rsid w:val="0050032B"/>
    <w:rsid w:val="00500379"/>
    <w:rsid w:val="0050043C"/>
    <w:rsid w:val="0050047A"/>
    <w:rsid w:val="005004ED"/>
    <w:rsid w:val="00500695"/>
    <w:rsid w:val="0050093C"/>
    <w:rsid w:val="005009A5"/>
    <w:rsid w:val="00500A65"/>
    <w:rsid w:val="00500B23"/>
    <w:rsid w:val="00500BCB"/>
    <w:rsid w:val="00500D99"/>
    <w:rsid w:val="00500E4F"/>
    <w:rsid w:val="00501009"/>
    <w:rsid w:val="00501329"/>
    <w:rsid w:val="00501399"/>
    <w:rsid w:val="00501494"/>
    <w:rsid w:val="00501720"/>
    <w:rsid w:val="0050174C"/>
    <w:rsid w:val="00501776"/>
    <w:rsid w:val="005017A3"/>
    <w:rsid w:val="005017AD"/>
    <w:rsid w:val="00501857"/>
    <w:rsid w:val="00501902"/>
    <w:rsid w:val="00501A2A"/>
    <w:rsid w:val="00501ACD"/>
    <w:rsid w:val="00501C82"/>
    <w:rsid w:val="00501D5C"/>
    <w:rsid w:val="00501E1B"/>
    <w:rsid w:val="00501F8A"/>
    <w:rsid w:val="00501F92"/>
    <w:rsid w:val="0050207E"/>
    <w:rsid w:val="005021D2"/>
    <w:rsid w:val="0050224B"/>
    <w:rsid w:val="0050224C"/>
    <w:rsid w:val="005022B0"/>
    <w:rsid w:val="005022D0"/>
    <w:rsid w:val="00502321"/>
    <w:rsid w:val="00502416"/>
    <w:rsid w:val="0050283F"/>
    <w:rsid w:val="00502887"/>
    <w:rsid w:val="00502B7F"/>
    <w:rsid w:val="00502BC3"/>
    <w:rsid w:val="00502BE9"/>
    <w:rsid w:val="00502C08"/>
    <w:rsid w:val="00502C0C"/>
    <w:rsid w:val="00502F68"/>
    <w:rsid w:val="005030B8"/>
    <w:rsid w:val="005031AF"/>
    <w:rsid w:val="0050330F"/>
    <w:rsid w:val="0050331A"/>
    <w:rsid w:val="00503387"/>
    <w:rsid w:val="005034C3"/>
    <w:rsid w:val="005034C4"/>
    <w:rsid w:val="0050356B"/>
    <w:rsid w:val="005035D1"/>
    <w:rsid w:val="0050364B"/>
    <w:rsid w:val="00503715"/>
    <w:rsid w:val="0050371A"/>
    <w:rsid w:val="005037AC"/>
    <w:rsid w:val="005037BB"/>
    <w:rsid w:val="00503A36"/>
    <w:rsid w:val="00503A3E"/>
    <w:rsid w:val="00503BE9"/>
    <w:rsid w:val="00503C3C"/>
    <w:rsid w:val="00503C52"/>
    <w:rsid w:val="00503C62"/>
    <w:rsid w:val="00503D32"/>
    <w:rsid w:val="00503D63"/>
    <w:rsid w:val="00503DFB"/>
    <w:rsid w:val="00503E20"/>
    <w:rsid w:val="00503E70"/>
    <w:rsid w:val="00503EB7"/>
    <w:rsid w:val="00503EE3"/>
    <w:rsid w:val="00503FA9"/>
    <w:rsid w:val="00503FD1"/>
    <w:rsid w:val="00504143"/>
    <w:rsid w:val="00504264"/>
    <w:rsid w:val="005044C1"/>
    <w:rsid w:val="00504540"/>
    <w:rsid w:val="005045CF"/>
    <w:rsid w:val="005045E2"/>
    <w:rsid w:val="005046BA"/>
    <w:rsid w:val="005046C9"/>
    <w:rsid w:val="005049AF"/>
    <w:rsid w:val="00504A07"/>
    <w:rsid w:val="00504AF8"/>
    <w:rsid w:val="00504B94"/>
    <w:rsid w:val="00504C11"/>
    <w:rsid w:val="00504CA2"/>
    <w:rsid w:val="00504EE2"/>
    <w:rsid w:val="00504F79"/>
    <w:rsid w:val="00505180"/>
    <w:rsid w:val="00505325"/>
    <w:rsid w:val="0050540E"/>
    <w:rsid w:val="0050542F"/>
    <w:rsid w:val="00505644"/>
    <w:rsid w:val="00505683"/>
    <w:rsid w:val="005056DB"/>
    <w:rsid w:val="00505749"/>
    <w:rsid w:val="00505783"/>
    <w:rsid w:val="005058A4"/>
    <w:rsid w:val="005058BF"/>
    <w:rsid w:val="005059F8"/>
    <w:rsid w:val="00505FA7"/>
    <w:rsid w:val="00505FA9"/>
    <w:rsid w:val="00506088"/>
    <w:rsid w:val="00506173"/>
    <w:rsid w:val="00506351"/>
    <w:rsid w:val="005064D5"/>
    <w:rsid w:val="005064F5"/>
    <w:rsid w:val="0050667A"/>
    <w:rsid w:val="00506716"/>
    <w:rsid w:val="0050674C"/>
    <w:rsid w:val="005067B7"/>
    <w:rsid w:val="005067D9"/>
    <w:rsid w:val="005069E1"/>
    <w:rsid w:val="00506C08"/>
    <w:rsid w:val="00506C1B"/>
    <w:rsid w:val="00506D71"/>
    <w:rsid w:val="00506DBD"/>
    <w:rsid w:val="00506E3F"/>
    <w:rsid w:val="00506E8C"/>
    <w:rsid w:val="00506FF3"/>
    <w:rsid w:val="0050714D"/>
    <w:rsid w:val="00507184"/>
    <w:rsid w:val="005071B5"/>
    <w:rsid w:val="0050727C"/>
    <w:rsid w:val="00507451"/>
    <w:rsid w:val="0050751C"/>
    <w:rsid w:val="0050756F"/>
    <w:rsid w:val="0050798A"/>
    <w:rsid w:val="005079C9"/>
    <w:rsid w:val="00507B08"/>
    <w:rsid w:val="00507B29"/>
    <w:rsid w:val="00507C88"/>
    <w:rsid w:val="00507DDA"/>
    <w:rsid w:val="00507FBA"/>
    <w:rsid w:val="00509EA9"/>
    <w:rsid w:val="0050EE8E"/>
    <w:rsid w:val="00510001"/>
    <w:rsid w:val="00510026"/>
    <w:rsid w:val="0051020F"/>
    <w:rsid w:val="0051023D"/>
    <w:rsid w:val="00510243"/>
    <w:rsid w:val="00510331"/>
    <w:rsid w:val="0051041E"/>
    <w:rsid w:val="00510536"/>
    <w:rsid w:val="00510644"/>
    <w:rsid w:val="00510698"/>
    <w:rsid w:val="0051088C"/>
    <w:rsid w:val="00510940"/>
    <w:rsid w:val="005109E9"/>
    <w:rsid w:val="00510AAC"/>
    <w:rsid w:val="00510C13"/>
    <w:rsid w:val="00510CA4"/>
    <w:rsid w:val="00510E18"/>
    <w:rsid w:val="00510FE7"/>
    <w:rsid w:val="00511057"/>
    <w:rsid w:val="00511134"/>
    <w:rsid w:val="0051116C"/>
    <w:rsid w:val="00511395"/>
    <w:rsid w:val="005114FB"/>
    <w:rsid w:val="0051152F"/>
    <w:rsid w:val="00511BBF"/>
    <w:rsid w:val="00511BE5"/>
    <w:rsid w:val="00512159"/>
    <w:rsid w:val="00512222"/>
    <w:rsid w:val="005125DC"/>
    <w:rsid w:val="0051282C"/>
    <w:rsid w:val="0051287D"/>
    <w:rsid w:val="005128CC"/>
    <w:rsid w:val="00512A11"/>
    <w:rsid w:val="00512C7B"/>
    <w:rsid w:val="00512CAD"/>
    <w:rsid w:val="00512CCB"/>
    <w:rsid w:val="00512DA4"/>
    <w:rsid w:val="00512E99"/>
    <w:rsid w:val="00512EC3"/>
    <w:rsid w:val="00512F14"/>
    <w:rsid w:val="00512F23"/>
    <w:rsid w:val="00512F6C"/>
    <w:rsid w:val="00513178"/>
    <w:rsid w:val="005131CD"/>
    <w:rsid w:val="0051321F"/>
    <w:rsid w:val="005132A8"/>
    <w:rsid w:val="005132D2"/>
    <w:rsid w:val="005132E0"/>
    <w:rsid w:val="00513375"/>
    <w:rsid w:val="00513460"/>
    <w:rsid w:val="005136A5"/>
    <w:rsid w:val="00513941"/>
    <w:rsid w:val="00513B32"/>
    <w:rsid w:val="00513B8A"/>
    <w:rsid w:val="00513E74"/>
    <w:rsid w:val="00513FAC"/>
    <w:rsid w:val="00513FFE"/>
    <w:rsid w:val="00514010"/>
    <w:rsid w:val="00514120"/>
    <w:rsid w:val="00514307"/>
    <w:rsid w:val="0051440F"/>
    <w:rsid w:val="005144F0"/>
    <w:rsid w:val="0051464E"/>
    <w:rsid w:val="00514650"/>
    <w:rsid w:val="00514733"/>
    <w:rsid w:val="00514934"/>
    <w:rsid w:val="00514A10"/>
    <w:rsid w:val="00514A64"/>
    <w:rsid w:val="00514A66"/>
    <w:rsid w:val="00514BBF"/>
    <w:rsid w:val="00514C18"/>
    <w:rsid w:val="00514C7D"/>
    <w:rsid w:val="00514D81"/>
    <w:rsid w:val="00514D8E"/>
    <w:rsid w:val="00514E21"/>
    <w:rsid w:val="00514F39"/>
    <w:rsid w:val="00514F93"/>
    <w:rsid w:val="005150CE"/>
    <w:rsid w:val="00515122"/>
    <w:rsid w:val="00515129"/>
    <w:rsid w:val="00515501"/>
    <w:rsid w:val="0051560B"/>
    <w:rsid w:val="00515829"/>
    <w:rsid w:val="0051597C"/>
    <w:rsid w:val="005159F8"/>
    <w:rsid w:val="00515BAC"/>
    <w:rsid w:val="00515BC9"/>
    <w:rsid w:val="00515C65"/>
    <w:rsid w:val="00515CCA"/>
    <w:rsid w:val="00515D03"/>
    <w:rsid w:val="00515F05"/>
    <w:rsid w:val="00516170"/>
    <w:rsid w:val="0051625A"/>
    <w:rsid w:val="00516344"/>
    <w:rsid w:val="00516406"/>
    <w:rsid w:val="00516438"/>
    <w:rsid w:val="0051653D"/>
    <w:rsid w:val="005165A4"/>
    <w:rsid w:val="00516689"/>
    <w:rsid w:val="00516797"/>
    <w:rsid w:val="005168D5"/>
    <w:rsid w:val="00516954"/>
    <w:rsid w:val="00516A6E"/>
    <w:rsid w:val="00516C84"/>
    <w:rsid w:val="00516CC5"/>
    <w:rsid w:val="00516D23"/>
    <w:rsid w:val="00516D27"/>
    <w:rsid w:val="00516D44"/>
    <w:rsid w:val="00516FE3"/>
    <w:rsid w:val="0051707B"/>
    <w:rsid w:val="005170C3"/>
    <w:rsid w:val="005170F8"/>
    <w:rsid w:val="00517127"/>
    <w:rsid w:val="0051740D"/>
    <w:rsid w:val="0051749F"/>
    <w:rsid w:val="005174BF"/>
    <w:rsid w:val="00517613"/>
    <w:rsid w:val="00517705"/>
    <w:rsid w:val="00517816"/>
    <w:rsid w:val="0051782E"/>
    <w:rsid w:val="0051796A"/>
    <w:rsid w:val="005179DD"/>
    <w:rsid w:val="00517A3B"/>
    <w:rsid w:val="00517B0A"/>
    <w:rsid w:val="00517B5D"/>
    <w:rsid w:val="00517E7A"/>
    <w:rsid w:val="00517EAB"/>
    <w:rsid w:val="00517F2C"/>
    <w:rsid w:val="00517F97"/>
    <w:rsid w:val="00517FC3"/>
    <w:rsid w:val="0052028F"/>
    <w:rsid w:val="005202FE"/>
    <w:rsid w:val="0052040E"/>
    <w:rsid w:val="00520578"/>
    <w:rsid w:val="0052059C"/>
    <w:rsid w:val="0052077E"/>
    <w:rsid w:val="005207D0"/>
    <w:rsid w:val="005208ED"/>
    <w:rsid w:val="00520B50"/>
    <w:rsid w:val="00520C4A"/>
    <w:rsid w:val="00520DD1"/>
    <w:rsid w:val="00520DDE"/>
    <w:rsid w:val="00520EF9"/>
    <w:rsid w:val="00520EFB"/>
    <w:rsid w:val="0052117D"/>
    <w:rsid w:val="0052131A"/>
    <w:rsid w:val="00521506"/>
    <w:rsid w:val="0052156F"/>
    <w:rsid w:val="00521738"/>
    <w:rsid w:val="005217BF"/>
    <w:rsid w:val="0052183F"/>
    <w:rsid w:val="00521847"/>
    <w:rsid w:val="005219D5"/>
    <w:rsid w:val="00521A2B"/>
    <w:rsid w:val="00521BEC"/>
    <w:rsid w:val="00521D63"/>
    <w:rsid w:val="00521EE8"/>
    <w:rsid w:val="00521F97"/>
    <w:rsid w:val="00521FC3"/>
    <w:rsid w:val="0052207D"/>
    <w:rsid w:val="00522094"/>
    <w:rsid w:val="0052225A"/>
    <w:rsid w:val="00522278"/>
    <w:rsid w:val="0052246D"/>
    <w:rsid w:val="0052283B"/>
    <w:rsid w:val="0052284B"/>
    <w:rsid w:val="005228EB"/>
    <w:rsid w:val="00522A88"/>
    <w:rsid w:val="00522C11"/>
    <w:rsid w:val="00522C2E"/>
    <w:rsid w:val="00522C7F"/>
    <w:rsid w:val="00522D45"/>
    <w:rsid w:val="00522D63"/>
    <w:rsid w:val="00522EE1"/>
    <w:rsid w:val="00522F17"/>
    <w:rsid w:val="00522F3C"/>
    <w:rsid w:val="00523014"/>
    <w:rsid w:val="00523164"/>
    <w:rsid w:val="005232AC"/>
    <w:rsid w:val="0052346C"/>
    <w:rsid w:val="005234A5"/>
    <w:rsid w:val="005234E7"/>
    <w:rsid w:val="005235B0"/>
    <w:rsid w:val="005235DE"/>
    <w:rsid w:val="00523637"/>
    <w:rsid w:val="00523740"/>
    <w:rsid w:val="00523758"/>
    <w:rsid w:val="0052377B"/>
    <w:rsid w:val="0052391B"/>
    <w:rsid w:val="00523A7C"/>
    <w:rsid w:val="00523BA0"/>
    <w:rsid w:val="00523BCE"/>
    <w:rsid w:val="00523C36"/>
    <w:rsid w:val="00523D0B"/>
    <w:rsid w:val="00523ED1"/>
    <w:rsid w:val="00523F08"/>
    <w:rsid w:val="00523F4A"/>
    <w:rsid w:val="00523F72"/>
    <w:rsid w:val="00524046"/>
    <w:rsid w:val="0052411E"/>
    <w:rsid w:val="0052417A"/>
    <w:rsid w:val="0052423C"/>
    <w:rsid w:val="00524322"/>
    <w:rsid w:val="0052448C"/>
    <w:rsid w:val="005244D3"/>
    <w:rsid w:val="005244F0"/>
    <w:rsid w:val="00524527"/>
    <w:rsid w:val="00524651"/>
    <w:rsid w:val="005246E7"/>
    <w:rsid w:val="005248C2"/>
    <w:rsid w:val="00524A5F"/>
    <w:rsid w:val="00524A6C"/>
    <w:rsid w:val="00524AD8"/>
    <w:rsid w:val="00524D2F"/>
    <w:rsid w:val="00524D6E"/>
    <w:rsid w:val="00524D81"/>
    <w:rsid w:val="00524E32"/>
    <w:rsid w:val="0052516F"/>
    <w:rsid w:val="00525276"/>
    <w:rsid w:val="00525492"/>
    <w:rsid w:val="005254BF"/>
    <w:rsid w:val="00525503"/>
    <w:rsid w:val="00525563"/>
    <w:rsid w:val="00525630"/>
    <w:rsid w:val="0052567F"/>
    <w:rsid w:val="005256BC"/>
    <w:rsid w:val="00525703"/>
    <w:rsid w:val="00525747"/>
    <w:rsid w:val="00525800"/>
    <w:rsid w:val="0052594B"/>
    <w:rsid w:val="00525A39"/>
    <w:rsid w:val="00525B2C"/>
    <w:rsid w:val="00525B78"/>
    <w:rsid w:val="00525BE0"/>
    <w:rsid w:val="00525C16"/>
    <w:rsid w:val="00525E0B"/>
    <w:rsid w:val="00526115"/>
    <w:rsid w:val="0052636F"/>
    <w:rsid w:val="0052647C"/>
    <w:rsid w:val="0052661F"/>
    <w:rsid w:val="00526625"/>
    <w:rsid w:val="00526775"/>
    <w:rsid w:val="0052686F"/>
    <w:rsid w:val="00526A23"/>
    <w:rsid w:val="00526A9F"/>
    <w:rsid w:val="00526B15"/>
    <w:rsid w:val="00526BC6"/>
    <w:rsid w:val="00526E9A"/>
    <w:rsid w:val="00526FD1"/>
    <w:rsid w:val="00527378"/>
    <w:rsid w:val="005273BF"/>
    <w:rsid w:val="0052758D"/>
    <w:rsid w:val="0052761B"/>
    <w:rsid w:val="00527675"/>
    <w:rsid w:val="0052780F"/>
    <w:rsid w:val="005279B4"/>
    <w:rsid w:val="005279DE"/>
    <w:rsid w:val="00527A9A"/>
    <w:rsid w:val="00527AC2"/>
    <w:rsid w:val="00527D22"/>
    <w:rsid w:val="00527EAE"/>
    <w:rsid w:val="00527FAA"/>
    <w:rsid w:val="0053013E"/>
    <w:rsid w:val="005302EB"/>
    <w:rsid w:val="005304B3"/>
    <w:rsid w:val="00530602"/>
    <w:rsid w:val="005306B1"/>
    <w:rsid w:val="005307C2"/>
    <w:rsid w:val="005307E6"/>
    <w:rsid w:val="005308CB"/>
    <w:rsid w:val="005309C7"/>
    <w:rsid w:val="00530BCE"/>
    <w:rsid w:val="00530C99"/>
    <w:rsid w:val="00530DDE"/>
    <w:rsid w:val="00530E0B"/>
    <w:rsid w:val="00530EBF"/>
    <w:rsid w:val="0053100D"/>
    <w:rsid w:val="00531097"/>
    <w:rsid w:val="005310DA"/>
    <w:rsid w:val="0053114E"/>
    <w:rsid w:val="005311A5"/>
    <w:rsid w:val="005311C4"/>
    <w:rsid w:val="0053138A"/>
    <w:rsid w:val="005314DE"/>
    <w:rsid w:val="0053159E"/>
    <w:rsid w:val="00531621"/>
    <w:rsid w:val="005317E8"/>
    <w:rsid w:val="0053180F"/>
    <w:rsid w:val="005318EC"/>
    <w:rsid w:val="00531A35"/>
    <w:rsid w:val="00531B18"/>
    <w:rsid w:val="00531C46"/>
    <w:rsid w:val="00531D69"/>
    <w:rsid w:val="00531D7B"/>
    <w:rsid w:val="00531ED0"/>
    <w:rsid w:val="00531F0C"/>
    <w:rsid w:val="00531F7E"/>
    <w:rsid w:val="00531FAE"/>
    <w:rsid w:val="00531FFA"/>
    <w:rsid w:val="0053209D"/>
    <w:rsid w:val="00532110"/>
    <w:rsid w:val="0053214F"/>
    <w:rsid w:val="00532187"/>
    <w:rsid w:val="00532198"/>
    <w:rsid w:val="005323EA"/>
    <w:rsid w:val="00532479"/>
    <w:rsid w:val="0053253E"/>
    <w:rsid w:val="00532586"/>
    <w:rsid w:val="00532606"/>
    <w:rsid w:val="0053273B"/>
    <w:rsid w:val="00532783"/>
    <w:rsid w:val="00532809"/>
    <w:rsid w:val="00532970"/>
    <w:rsid w:val="00532A51"/>
    <w:rsid w:val="00532AA3"/>
    <w:rsid w:val="00532AD0"/>
    <w:rsid w:val="00532BC4"/>
    <w:rsid w:val="00532BE9"/>
    <w:rsid w:val="00532D6A"/>
    <w:rsid w:val="00532D88"/>
    <w:rsid w:val="00532DD9"/>
    <w:rsid w:val="00532E24"/>
    <w:rsid w:val="00532F00"/>
    <w:rsid w:val="00532FB8"/>
    <w:rsid w:val="0053303F"/>
    <w:rsid w:val="0053308F"/>
    <w:rsid w:val="005330D3"/>
    <w:rsid w:val="005330FC"/>
    <w:rsid w:val="00533102"/>
    <w:rsid w:val="00533110"/>
    <w:rsid w:val="00533147"/>
    <w:rsid w:val="0053319E"/>
    <w:rsid w:val="005332F6"/>
    <w:rsid w:val="005332F9"/>
    <w:rsid w:val="00533411"/>
    <w:rsid w:val="0053346B"/>
    <w:rsid w:val="0053348A"/>
    <w:rsid w:val="0053363F"/>
    <w:rsid w:val="00533755"/>
    <w:rsid w:val="005338EE"/>
    <w:rsid w:val="0053399C"/>
    <w:rsid w:val="00533A07"/>
    <w:rsid w:val="00533B59"/>
    <w:rsid w:val="00533BCC"/>
    <w:rsid w:val="00533EA7"/>
    <w:rsid w:val="00533F5F"/>
    <w:rsid w:val="00534074"/>
    <w:rsid w:val="005340F2"/>
    <w:rsid w:val="005340F3"/>
    <w:rsid w:val="005342DE"/>
    <w:rsid w:val="005343F2"/>
    <w:rsid w:val="00534575"/>
    <w:rsid w:val="00534623"/>
    <w:rsid w:val="00534633"/>
    <w:rsid w:val="005346AC"/>
    <w:rsid w:val="00534817"/>
    <w:rsid w:val="005348E0"/>
    <w:rsid w:val="00534ADF"/>
    <w:rsid w:val="00534BA6"/>
    <w:rsid w:val="00534BA7"/>
    <w:rsid w:val="00534D78"/>
    <w:rsid w:val="00534D83"/>
    <w:rsid w:val="0053503F"/>
    <w:rsid w:val="0053507D"/>
    <w:rsid w:val="00535086"/>
    <w:rsid w:val="005350CA"/>
    <w:rsid w:val="00535324"/>
    <w:rsid w:val="005355DE"/>
    <w:rsid w:val="005355E3"/>
    <w:rsid w:val="005356B9"/>
    <w:rsid w:val="005357A6"/>
    <w:rsid w:val="005357E8"/>
    <w:rsid w:val="00535963"/>
    <w:rsid w:val="005359FD"/>
    <w:rsid w:val="00535B75"/>
    <w:rsid w:val="00535C59"/>
    <w:rsid w:val="00535C69"/>
    <w:rsid w:val="00535CAA"/>
    <w:rsid w:val="00535CC9"/>
    <w:rsid w:val="00535D23"/>
    <w:rsid w:val="00535F48"/>
    <w:rsid w:val="00536014"/>
    <w:rsid w:val="0053616F"/>
    <w:rsid w:val="00536259"/>
    <w:rsid w:val="0053625F"/>
    <w:rsid w:val="00536489"/>
    <w:rsid w:val="005364C5"/>
    <w:rsid w:val="00536672"/>
    <w:rsid w:val="0053695D"/>
    <w:rsid w:val="005369CE"/>
    <w:rsid w:val="00536A24"/>
    <w:rsid w:val="00536A83"/>
    <w:rsid w:val="00536B15"/>
    <w:rsid w:val="00536F3E"/>
    <w:rsid w:val="00536FFD"/>
    <w:rsid w:val="00537231"/>
    <w:rsid w:val="0053723E"/>
    <w:rsid w:val="00537469"/>
    <w:rsid w:val="0053755B"/>
    <w:rsid w:val="005375EF"/>
    <w:rsid w:val="0053760C"/>
    <w:rsid w:val="00537926"/>
    <w:rsid w:val="00537969"/>
    <w:rsid w:val="00537B6B"/>
    <w:rsid w:val="00537BAE"/>
    <w:rsid w:val="00537DB2"/>
    <w:rsid w:val="00537E91"/>
    <w:rsid w:val="00537FB3"/>
    <w:rsid w:val="00540147"/>
    <w:rsid w:val="0054035F"/>
    <w:rsid w:val="005403AC"/>
    <w:rsid w:val="00540471"/>
    <w:rsid w:val="0054049E"/>
    <w:rsid w:val="0054060C"/>
    <w:rsid w:val="00540671"/>
    <w:rsid w:val="00540B0A"/>
    <w:rsid w:val="00540B19"/>
    <w:rsid w:val="00540B8D"/>
    <w:rsid w:val="00540D06"/>
    <w:rsid w:val="00540E31"/>
    <w:rsid w:val="00540E51"/>
    <w:rsid w:val="00540F5D"/>
    <w:rsid w:val="00540F60"/>
    <w:rsid w:val="00541004"/>
    <w:rsid w:val="00541138"/>
    <w:rsid w:val="00541268"/>
    <w:rsid w:val="00541285"/>
    <w:rsid w:val="005412E9"/>
    <w:rsid w:val="005413AE"/>
    <w:rsid w:val="0054160C"/>
    <w:rsid w:val="00541779"/>
    <w:rsid w:val="0054181E"/>
    <w:rsid w:val="005418CD"/>
    <w:rsid w:val="0054196D"/>
    <w:rsid w:val="005419B7"/>
    <w:rsid w:val="005419E3"/>
    <w:rsid w:val="00541A22"/>
    <w:rsid w:val="00541AA6"/>
    <w:rsid w:val="00541B68"/>
    <w:rsid w:val="00541C1F"/>
    <w:rsid w:val="00541DC5"/>
    <w:rsid w:val="00541E75"/>
    <w:rsid w:val="00541E77"/>
    <w:rsid w:val="00541EA0"/>
    <w:rsid w:val="00541FB4"/>
    <w:rsid w:val="0054202F"/>
    <w:rsid w:val="0054203F"/>
    <w:rsid w:val="0054209E"/>
    <w:rsid w:val="00542291"/>
    <w:rsid w:val="00542353"/>
    <w:rsid w:val="005423B7"/>
    <w:rsid w:val="005423D9"/>
    <w:rsid w:val="005424A2"/>
    <w:rsid w:val="0054254E"/>
    <w:rsid w:val="0054267D"/>
    <w:rsid w:val="005426AA"/>
    <w:rsid w:val="00542705"/>
    <w:rsid w:val="0054272D"/>
    <w:rsid w:val="00542799"/>
    <w:rsid w:val="0054284C"/>
    <w:rsid w:val="00542961"/>
    <w:rsid w:val="0054299E"/>
    <w:rsid w:val="00542B11"/>
    <w:rsid w:val="00542B88"/>
    <w:rsid w:val="00542B99"/>
    <w:rsid w:val="00542C46"/>
    <w:rsid w:val="00542D84"/>
    <w:rsid w:val="00542E76"/>
    <w:rsid w:val="0054306D"/>
    <w:rsid w:val="00543286"/>
    <w:rsid w:val="005432F6"/>
    <w:rsid w:val="00543415"/>
    <w:rsid w:val="00543464"/>
    <w:rsid w:val="00543586"/>
    <w:rsid w:val="0054359B"/>
    <w:rsid w:val="005437C5"/>
    <w:rsid w:val="00543866"/>
    <w:rsid w:val="005438F0"/>
    <w:rsid w:val="00543A2E"/>
    <w:rsid w:val="00543AE7"/>
    <w:rsid w:val="00543B8B"/>
    <w:rsid w:val="00543BB9"/>
    <w:rsid w:val="00543BD8"/>
    <w:rsid w:val="00543C66"/>
    <w:rsid w:val="00543C6C"/>
    <w:rsid w:val="00543C7B"/>
    <w:rsid w:val="00543C93"/>
    <w:rsid w:val="00543CCD"/>
    <w:rsid w:val="00543D43"/>
    <w:rsid w:val="00543E63"/>
    <w:rsid w:val="00543F12"/>
    <w:rsid w:val="00543F4B"/>
    <w:rsid w:val="00543FB9"/>
    <w:rsid w:val="00544088"/>
    <w:rsid w:val="00544170"/>
    <w:rsid w:val="00544241"/>
    <w:rsid w:val="005442D3"/>
    <w:rsid w:val="0054435F"/>
    <w:rsid w:val="0054458C"/>
    <w:rsid w:val="00544684"/>
    <w:rsid w:val="005446C8"/>
    <w:rsid w:val="005447CE"/>
    <w:rsid w:val="00544836"/>
    <w:rsid w:val="00544908"/>
    <w:rsid w:val="00544926"/>
    <w:rsid w:val="00544A0B"/>
    <w:rsid w:val="00544AB8"/>
    <w:rsid w:val="00544AEC"/>
    <w:rsid w:val="00544CB2"/>
    <w:rsid w:val="00544D1A"/>
    <w:rsid w:val="00544D5A"/>
    <w:rsid w:val="00544E91"/>
    <w:rsid w:val="00544E97"/>
    <w:rsid w:val="005450AA"/>
    <w:rsid w:val="0054519C"/>
    <w:rsid w:val="005454D6"/>
    <w:rsid w:val="00545567"/>
    <w:rsid w:val="00545659"/>
    <w:rsid w:val="00545970"/>
    <w:rsid w:val="00545B62"/>
    <w:rsid w:val="00545B8C"/>
    <w:rsid w:val="00545CA6"/>
    <w:rsid w:val="00545E27"/>
    <w:rsid w:val="00545F0D"/>
    <w:rsid w:val="00545F1F"/>
    <w:rsid w:val="005461D0"/>
    <w:rsid w:val="005462CF"/>
    <w:rsid w:val="00546543"/>
    <w:rsid w:val="00546835"/>
    <w:rsid w:val="00546AF9"/>
    <w:rsid w:val="00546B3E"/>
    <w:rsid w:val="00546B4C"/>
    <w:rsid w:val="00546C34"/>
    <w:rsid w:val="00546C9F"/>
    <w:rsid w:val="00546DE0"/>
    <w:rsid w:val="00546E4B"/>
    <w:rsid w:val="00547624"/>
    <w:rsid w:val="005479F2"/>
    <w:rsid w:val="00547A34"/>
    <w:rsid w:val="00547AB2"/>
    <w:rsid w:val="00547AE8"/>
    <w:rsid w:val="00547B38"/>
    <w:rsid w:val="00547B40"/>
    <w:rsid w:val="00547C55"/>
    <w:rsid w:val="00547F27"/>
    <w:rsid w:val="00550003"/>
    <w:rsid w:val="00550212"/>
    <w:rsid w:val="0055054B"/>
    <w:rsid w:val="00550597"/>
    <w:rsid w:val="0055059C"/>
    <w:rsid w:val="0055063D"/>
    <w:rsid w:val="005506EF"/>
    <w:rsid w:val="0055070C"/>
    <w:rsid w:val="0055082E"/>
    <w:rsid w:val="0055092E"/>
    <w:rsid w:val="00550950"/>
    <w:rsid w:val="005509FE"/>
    <w:rsid w:val="00550A11"/>
    <w:rsid w:val="00550A95"/>
    <w:rsid w:val="00550C3A"/>
    <w:rsid w:val="00550CD1"/>
    <w:rsid w:val="00550D2C"/>
    <w:rsid w:val="00550EBC"/>
    <w:rsid w:val="00550EEB"/>
    <w:rsid w:val="00550EF9"/>
    <w:rsid w:val="00550FD5"/>
    <w:rsid w:val="005510F0"/>
    <w:rsid w:val="0055138B"/>
    <w:rsid w:val="005513F1"/>
    <w:rsid w:val="005515B6"/>
    <w:rsid w:val="005515D2"/>
    <w:rsid w:val="00551613"/>
    <w:rsid w:val="00551644"/>
    <w:rsid w:val="005518F0"/>
    <w:rsid w:val="00551A2F"/>
    <w:rsid w:val="00551A78"/>
    <w:rsid w:val="00551B8E"/>
    <w:rsid w:val="00551CC2"/>
    <w:rsid w:val="00551CC3"/>
    <w:rsid w:val="00551E6E"/>
    <w:rsid w:val="00551E9C"/>
    <w:rsid w:val="005520F4"/>
    <w:rsid w:val="0055218D"/>
    <w:rsid w:val="005522E2"/>
    <w:rsid w:val="005522ED"/>
    <w:rsid w:val="0055250F"/>
    <w:rsid w:val="0055259D"/>
    <w:rsid w:val="005525A8"/>
    <w:rsid w:val="005525E1"/>
    <w:rsid w:val="005527E2"/>
    <w:rsid w:val="005527F1"/>
    <w:rsid w:val="00552ED0"/>
    <w:rsid w:val="00552F00"/>
    <w:rsid w:val="0055307A"/>
    <w:rsid w:val="005530BA"/>
    <w:rsid w:val="00553122"/>
    <w:rsid w:val="00553127"/>
    <w:rsid w:val="00553138"/>
    <w:rsid w:val="00553385"/>
    <w:rsid w:val="00553496"/>
    <w:rsid w:val="00553562"/>
    <w:rsid w:val="00553744"/>
    <w:rsid w:val="00553918"/>
    <w:rsid w:val="00553965"/>
    <w:rsid w:val="0055399B"/>
    <w:rsid w:val="005539F4"/>
    <w:rsid w:val="00553A7D"/>
    <w:rsid w:val="00553EE9"/>
    <w:rsid w:val="00553F4B"/>
    <w:rsid w:val="00554080"/>
    <w:rsid w:val="0055419C"/>
    <w:rsid w:val="005541AB"/>
    <w:rsid w:val="005541CD"/>
    <w:rsid w:val="005541EA"/>
    <w:rsid w:val="00554271"/>
    <w:rsid w:val="005542A5"/>
    <w:rsid w:val="005542E6"/>
    <w:rsid w:val="00554381"/>
    <w:rsid w:val="00554423"/>
    <w:rsid w:val="00554519"/>
    <w:rsid w:val="0055461E"/>
    <w:rsid w:val="00554702"/>
    <w:rsid w:val="00554816"/>
    <w:rsid w:val="0055484B"/>
    <w:rsid w:val="0055496B"/>
    <w:rsid w:val="00554A81"/>
    <w:rsid w:val="00554B20"/>
    <w:rsid w:val="00554BB9"/>
    <w:rsid w:val="00554C7C"/>
    <w:rsid w:val="00554D60"/>
    <w:rsid w:val="00554E97"/>
    <w:rsid w:val="00555043"/>
    <w:rsid w:val="0055528B"/>
    <w:rsid w:val="00555307"/>
    <w:rsid w:val="005554D1"/>
    <w:rsid w:val="005554E5"/>
    <w:rsid w:val="00555558"/>
    <w:rsid w:val="00555657"/>
    <w:rsid w:val="005557D4"/>
    <w:rsid w:val="0055596B"/>
    <w:rsid w:val="00555984"/>
    <w:rsid w:val="00555A87"/>
    <w:rsid w:val="00555B88"/>
    <w:rsid w:val="00555C14"/>
    <w:rsid w:val="00555C3C"/>
    <w:rsid w:val="00555DAB"/>
    <w:rsid w:val="00555DF3"/>
    <w:rsid w:val="00555DFF"/>
    <w:rsid w:val="0055602D"/>
    <w:rsid w:val="005562AA"/>
    <w:rsid w:val="005562C5"/>
    <w:rsid w:val="00556336"/>
    <w:rsid w:val="0055643B"/>
    <w:rsid w:val="00556496"/>
    <w:rsid w:val="005564B4"/>
    <w:rsid w:val="005565A4"/>
    <w:rsid w:val="0055669D"/>
    <w:rsid w:val="005566EF"/>
    <w:rsid w:val="0055674E"/>
    <w:rsid w:val="005568A5"/>
    <w:rsid w:val="005568E3"/>
    <w:rsid w:val="0055694C"/>
    <w:rsid w:val="00556950"/>
    <w:rsid w:val="00556A11"/>
    <w:rsid w:val="00556A21"/>
    <w:rsid w:val="00556A27"/>
    <w:rsid w:val="00556A4D"/>
    <w:rsid w:val="00556B5B"/>
    <w:rsid w:val="00556C68"/>
    <w:rsid w:val="00556FD7"/>
    <w:rsid w:val="00557025"/>
    <w:rsid w:val="005570F2"/>
    <w:rsid w:val="00557321"/>
    <w:rsid w:val="0055740F"/>
    <w:rsid w:val="00557440"/>
    <w:rsid w:val="005574B1"/>
    <w:rsid w:val="0055753F"/>
    <w:rsid w:val="00557582"/>
    <w:rsid w:val="00557677"/>
    <w:rsid w:val="00557743"/>
    <w:rsid w:val="00557846"/>
    <w:rsid w:val="00557869"/>
    <w:rsid w:val="005579D7"/>
    <w:rsid w:val="005579E3"/>
    <w:rsid w:val="00557A4C"/>
    <w:rsid w:val="00557A9A"/>
    <w:rsid w:val="00557A9C"/>
    <w:rsid w:val="00557AEC"/>
    <w:rsid w:val="00557B23"/>
    <w:rsid w:val="00557C57"/>
    <w:rsid w:val="00557D5C"/>
    <w:rsid w:val="00557E7B"/>
    <w:rsid w:val="00557EAC"/>
    <w:rsid w:val="0056007D"/>
    <w:rsid w:val="00560156"/>
    <w:rsid w:val="005601DC"/>
    <w:rsid w:val="00560245"/>
    <w:rsid w:val="005602A5"/>
    <w:rsid w:val="005602BF"/>
    <w:rsid w:val="0056036C"/>
    <w:rsid w:val="00560487"/>
    <w:rsid w:val="005604B1"/>
    <w:rsid w:val="005604E0"/>
    <w:rsid w:val="00560B31"/>
    <w:rsid w:val="00560C1F"/>
    <w:rsid w:val="00560C2E"/>
    <w:rsid w:val="00560CD1"/>
    <w:rsid w:val="00560D9A"/>
    <w:rsid w:val="0056106A"/>
    <w:rsid w:val="0056114D"/>
    <w:rsid w:val="005613EC"/>
    <w:rsid w:val="0056142A"/>
    <w:rsid w:val="00561450"/>
    <w:rsid w:val="005614EC"/>
    <w:rsid w:val="005615AC"/>
    <w:rsid w:val="0056163A"/>
    <w:rsid w:val="00561676"/>
    <w:rsid w:val="005616F9"/>
    <w:rsid w:val="0056180E"/>
    <w:rsid w:val="005619B0"/>
    <w:rsid w:val="00561B52"/>
    <w:rsid w:val="00561BA0"/>
    <w:rsid w:val="00561C52"/>
    <w:rsid w:val="00561D3D"/>
    <w:rsid w:val="00561EB0"/>
    <w:rsid w:val="00561EF0"/>
    <w:rsid w:val="005621D7"/>
    <w:rsid w:val="00562357"/>
    <w:rsid w:val="00562411"/>
    <w:rsid w:val="0056258E"/>
    <w:rsid w:val="005626F8"/>
    <w:rsid w:val="005627C4"/>
    <w:rsid w:val="00562852"/>
    <w:rsid w:val="00562928"/>
    <w:rsid w:val="0056297B"/>
    <w:rsid w:val="005629FD"/>
    <w:rsid w:val="00562A3E"/>
    <w:rsid w:val="00562BA6"/>
    <w:rsid w:val="00562D28"/>
    <w:rsid w:val="00562E2A"/>
    <w:rsid w:val="00562E35"/>
    <w:rsid w:val="0056327B"/>
    <w:rsid w:val="005636A6"/>
    <w:rsid w:val="005637AB"/>
    <w:rsid w:val="0056383D"/>
    <w:rsid w:val="00563AF1"/>
    <w:rsid w:val="00563FC3"/>
    <w:rsid w:val="0056401D"/>
    <w:rsid w:val="00564098"/>
    <w:rsid w:val="0056410A"/>
    <w:rsid w:val="00564147"/>
    <w:rsid w:val="00564287"/>
    <w:rsid w:val="00564382"/>
    <w:rsid w:val="005643B0"/>
    <w:rsid w:val="0056443B"/>
    <w:rsid w:val="00564912"/>
    <w:rsid w:val="005649A1"/>
    <w:rsid w:val="00564CA5"/>
    <w:rsid w:val="00564CE7"/>
    <w:rsid w:val="00564DBB"/>
    <w:rsid w:val="00564E7E"/>
    <w:rsid w:val="00564ED1"/>
    <w:rsid w:val="005650D7"/>
    <w:rsid w:val="0056530A"/>
    <w:rsid w:val="005654C3"/>
    <w:rsid w:val="00565502"/>
    <w:rsid w:val="0056576D"/>
    <w:rsid w:val="005657B6"/>
    <w:rsid w:val="00565811"/>
    <w:rsid w:val="00565893"/>
    <w:rsid w:val="0056595C"/>
    <w:rsid w:val="005659BA"/>
    <w:rsid w:val="00565AE9"/>
    <w:rsid w:val="00565AF3"/>
    <w:rsid w:val="00565B27"/>
    <w:rsid w:val="00565C18"/>
    <w:rsid w:val="00565C6A"/>
    <w:rsid w:val="00565C86"/>
    <w:rsid w:val="00565DA6"/>
    <w:rsid w:val="00565E04"/>
    <w:rsid w:val="00565E95"/>
    <w:rsid w:val="00565F50"/>
    <w:rsid w:val="00565F9A"/>
    <w:rsid w:val="0056614E"/>
    <w:rsid w:val="00566160"/>
    <w:rsid w:val="005663AC"/>
    <w:rsid w:val="005664FC"/>
    <w:rsid w:val="0056653C"/>
    <w:rsid w:val="00566641"/>
    <w:rsid w:val="00566751"/>
    <w:rsid w:val="00566828"/>
    <w:rsid w:val="00566887"/>
    <w:rsid w:val="005668B1"/>
    <w:rsid w:val="005669E8"/>
    <w:rsid w:val="005669F4"/>
    <w:rsid w:val="00566A39"/>
    <w:rsid w:val="00566ACA"/>
    <w:rsid w:val="00566BF6"/>
    <w:rsid w:val="00566D03"/>
    <w:rsid w:val="00566D29"/>
    <w:rsid w:val="00566E22"/>
    <w:rsid w:val="00566F09"/>
    <w:rsid w:val="0056700D"/>
    <w:rsid w:val="0056706F"/>
    <w:rsid w:val="00567156"/>
    <w:rsid w:val="0056724F"/>
    <w:rsid w:val="005672B4"/>
    <w:rsid w:val="005673E3"/>
    <w:rsid w:val="0056770D"/>
    <w:rsid w:val="00567899"/>
    <w:rsid w:val="00567957"/>
    <w:rsid w:val="00567AE0"/>
    <w:rsid w:val="00567CFE"/>
    <w:rsid w:val="00567D52"/>
    <w:rsid w:val="00567E45"/>
    <w:rsid w:val="00570046"/>
    <w:rsid w:val="00570160"/>
    <w:rsid w:val="00570163"/>
    <w:rsid w:val="005701F3"/>
    <w:rsid w:val="005705DA"/>
    <w:rsid w:val="0057065A"/>
    <w:rsid w:val="00570691"/>
    <w:rsid w:val="00570714"/>
    <w:rsid w:val="00570744"/>
    <w:rsid w:val="005707F2"/>
    <w:rsid w:val="0057087E"/>
    <w:rsid w:val="005709F4"/>
    <w:rsid w:val="00570BB3"/>
    <w:rsid w:val="00570C98"/>
    <w:rsid w:val="00570E52"/>
    <w:rsid w:val="00570ED2"/>
    <w:rsid w:val="00570F19"/>
    <w:rsid w:val="00571080"/>
    <w:rsid w:val="00571184"/>
    <w:rsid w:val="005711BF"/>
    <w:rsid w:val="00571289"/>
    <w:rsid w:val="005712C6"/>
    <w:rsid w:val="00571374"/>
    <w:rsid w:val="005714D4"/>
    <w:rsid w:val="00571569"/>
    <w:rsid w:val="0057159F"/>
    <w:rsid w:val="0057160D"/>
    <w:rsid w:val="0057171A"/>
    <w:rsid w:val="0057184D"/>
    <w:rsid w:val="00571B56"/>
    <w:rsid w:val="00571C09"/>
    <w:rsid w:val="00571D8D"/>
    <w:rsid w:val="00571DAA"/>
    <w:rsid w:val="00571DF9"/>
    <w:rsid w:val="00571DFE"/>
    <w:rsid w:val="00572068"/>
    <w:rsid w:val="0057208A"/>
    <w:rsid w:val="00572123"/>
    <w:rsid w:val="00572208"/>
    <w:rsid w:val="005722F5"/>
    <w:rsid w:val="00572369"/>
    <w:rsid w:val="00572790"/>
    <w:rsid w:val="00572862"/>
    <w:rsid w:val="005729B5"/>
    <w:rsid w:val="005729EC"/>
    <w:rsid w:val="00572A21"/>
    <w:rsid w:val="00572AF9"/>
    <w:rsid w:val="00572C4E"/>
    <w:rsid w:val="00572DC6"/>
    <w:rsid w:val="00572E2C"/>
    <w:rsid w:val="00572E9B"/>
    <w:rsid w:val="00572FCC"/>
    <w:rsid w:val="0057309A"/>
    <w:rsid w:val="005730BB"/>
    <w:rsid w:val="005732FD"/>
    <w:rsid w:val="0057336F"/>
    <w:rsid w:val="00573410"/>
    <w:rsid w:val="005735ED"/>
    <w:rsid w:val="0057362C"/>
    <w:rsid w:val="00573630"/>
    <w:rsid w:val="005738DD"/>
    <w:rsid w:val="00573958"/>
    <w:rsid w:val="00573B31"/>
    <w:rsid w:val="00573DAE"/>
    <w:rsid w:val="00573DFD"/>
    <w:rsid w:val="00573EF1"/>
    <w:rsid w:val="00574291"/>
    <w:rsid w:val="005742FD"/>
    <w:rsid w:val="00574323"/>
    <w:rsid w:val="00574414"/>
    <w:rsid w:val="0057453B"/>
    <w:rsid w:val="005746A2"/>
    <w:rsid w:val="005746C2"/>
    <w:rsid w:val="00574868"/>
    <w:rsid w:val="00574913"/>
    <w:rsid w:val="00574972"/>
    <w:rsid w:val="00574C76"/>
    <w:rsid w:val="00574C90"/>
    <w:rsid w:val="00574CEE"/>
    <w:rsid w:val="00574D6E"/>
    <w:rsid w:val="00574E88"/>
    <w:rsid w:val="0057503C"/>
    <w:rsid w:val="00575049"/>
    <w:rsid w:val="00575075"/>
    <w:rsid w:val="005750E8"/>
    <w:rsid w:val="005751C0"/>
    <w:rsid w:val="0057523F"/>
    <w:rsid w:val="005752A4"/>
    <w:rsid w:val="0057536E"/>
    <w:rsid w:val="005753B1"/>
    <w:rsid w:val="005754E2"/>
    <w:rsid w:val="0057575D"/>
    <w:rsid w:val="00575774"/>
    <w:rsid w:val="00575868"/>
    <w:rsid w:val="00575C15"/>
    <w:rsid w:val="00575C37"/>
    <w:rsid w:val="00575CB8"/>
    <w:rsid w:val="00575D39"/>
    <w:rsid w:val="00575E37"/>
    <w:rsid w:val="00575F01"/>
    <w:rsid w:val="00575F75"/>
    <w:rsid w:val="00575FE2"/>
    <w:rsid w:val="005761C1"/>
    <w:rsid w:val="0057624C"/>
    <w:rsid w:val="0057625F"/>
    <w:rsid w:val="00576300"/>
    <w:rsid w:val="00576532"/>
    <w:rsid w:val="005766DE"/>
    <w:rsid w:val="005767A0"/>
    <w:rsid w:val="00576966"/>
    <w:rsid w:val="005769D3"/>
    <w:rsid w:val="005769FE"/>
    <w:rsid w:val="00576A6D"/>
    <w:rsid w:val="00576BDA"/>
    <w:rsid w:val="00576CE0"/>
    <w:rsid w:val="005770BC"/>
    <w:rsid w:val="00577109"/>
    <w:rsid w:val="00577437"/>
    <w:rsid w:val="00577811"/>
    <w:rsid w:val="005778E2"/>
    <w:rsid w:val="00577995"/>
    <w:rsid w:val="005779D7"/>
    <w:rsid w:val="00577A4C"/>
    <w:rsid w:val="00577AFF"/>
    <w:rsid w:val="00577C0E"/>
    <w:rsid w:val="00577D26"/>
    <w:rsid w:val="00577D3D"/>
    <w:rsid w:val="00577D77"/>
    <w:rsid w:val="00577F38"/>
    <w:rsid w:val="00577F73"/>
    <w:rsid w:val="00577FB8"/>
    <w:rsid w:val="005800C3"/>
    <w:rsid w:val="005803B3"/>
    <w:rsid w:val="0058043E"/>
    <w:rsid w:val="005805AC"/>
    <w:rsid w:val="00580A6D"/>
    <w:rsid w:val="00580D8A"/>
    <w:rsid w:val="00580E16"/>
    <w:rsid w:val="00580E43"/>
    <w:rsid w:val="00580EA8"/>
    <w:rsid w:val="0058100F"/>
    <w:rsid w:val="00581165"/>
    <w:rsid w:val="00581642"/>
    <w:rsid w:val="00581657"/>
    <w:rsid w:val="005818C3"/>
    <w:rsid w:val="005819CA"/>
    <w:rsid w:val="005819DD"/>
    <w:rsid w:val="00581A56"/>
    <w:rsid w:val="00581AC0"/>
    <w:rsid w:val="00581C20"/>
    <w:rsid w:val="00581C66"/>
    <w:rsid w:val="00581E16"/>
    <w:rsid w:val="00581E1C"/>
    <w:rsid w:val="00581F44"/>
    <w:rsid w:val="00582169"/>
    <w:rsid w:val="00582212"/>
    <w:rsid w:val="00582216"/>
    <w:rsid w:val="00582256"/>
    <w:rsid w:val="00582301"/>
    <w:rsid w:val="00582352"/>
    <w:rsid w:val="005824B0"/>
    <w:rsid w:val="005824C5"/>
    <w:rsid w:val="00582502"/>
    <w:rsid w:val="0058250E"/>
    <w:rsid w:val="005826FA"/>
    <w:rsid w:val="005827CE"/>
    <w:rsid w:val="00582841"/>
    <w:rsid w:val="005828C0"/>
    <w:rsid w:val="00582947"/>
    <w:rsid w:val="00582A32"/>
    <w:rsid w:val="00582A57"/>
    <w:rsid w:val="00582B2F"/>
    <w:rsid w:val="00582B7F"/>
    <w:rsid w:val="00582ED0"/>
    <w:rsid w:val="00582F25"/>
    <w:rsid w:val="0058303D"/>
    <w:rsid w:val="005834AD"/>
    <w:rsid w:val="00583744"/>
    <w:rsid w:val="00583876"/>
    <w:rsid w:val="005838E2"/>
    <w:rsid w:val="00583926"/>
    <w:rsid w:val="0058396F"/>
    <w:rsid w:val="00583983"/>
    <w:rsid w:val="00583A03"/>
    <w:rsid w:val="00583A40"/>
    <w:rsid w:val="00583AD1"/>
    <w:rsid w:val="00583C0A"/>
    <w:rsid w:val="00583D68"/>
    <w:rsid w:val="00583DD3"/>
    <w:rsid w:val="00583DEB"/>
    <w:rsid w:val="005841A8"/>
    <w:rsid w:val="005841DF"/>
    <w:rsid w:val="0058435E"/>
    <w:rsid w:val="005844A0"/>
    <w:rsid w:val="005844E1"/>
    <w:rsid w:val="00584784"/>
    <w:rsid w:val="0058499F"/>
    <w:rsid w:val="00584C51"/>
    <w:rsid w:val="00584C65"/>
    <w:rsid w:val="00584FD1"/>
    <w:rsid w:val="0058537D"/>
    <w:rsid w:val="00585430"/>
    <w:rsid w:val="0058553F"/>
    <w:rsid w:val="00585642"/>
    <w:rsid w:val="0058574E"/>
    <w:rsid w:val="005858AD"/>
    <w:rsid w:val="00585906"/>
    <w:rsid w:val="00585987"/>
    <w:rsid w:val="00585A0F"/>
    <w:rsid w:val="00585C3A"/>
    <w:rsid w:val="00585CE3"/>
    <w:rsid w:val="00585F3A"/>
    <w:rsid w:val="005860EF"/>
    <w:rsid w:val="00586188"/>
    <w:rsid w:val="00586252"/>
    <w:rsid w:val="005862CC"/>
    <w:rsid w:val="00586380"/>
    <w:rsid w:val="005864A1"/>
    <w:rsid w:val="00586688"/>
    <w:rsid w:val="005866C1"/>
    <w:rsid w:val="005866DD"/>
    <w:rsid w:val="00586725"/>
    <w:rsid w:val="005867D2"/>
    <w:rsid w:val="005868FF"/>
    <w:rsid w:val="0058698B"/>
    <w:rsid w:val="00586991"/>
    <w:rsid w:val="00586D11"/>
    <w:rsid w:val="00586D24"/>
    <w:rsid w:val="00586D71"/>
    <w:rsid w:val="00586E04"/>
    <w:rsid w:val="00586E23"/>
    <w:rsid w:val="00586E61"/>
    <w:rsid w:val="00586EE7"/>
    <w:rsid w:val="00586F07"/>
    <w:rsid w:val="00587016"/>
    <w:rsid w:val="00587022"/>
    <w:rsid w:val="00587031"/>
    <w:rsid w:val="0058708E"/>
    <w:rsid w:val="00587194"/>
    <w:rsid w:val="0058729F"/>
    <w:rsid w:val="00587366"/>
    <w:rsid w:val="005873FD"/>
    <w:rsid w:val="005874ED"/>
    <w:rsid w:val="005874F4"/>
    <w:rsid w:val="005875C1"/>
    <w:rsid w:val="005878AF"/>
    <w:rsid w:val="00587939"/>
    <w:rsid w:val="00587D53"/>
    <w:rsid w:val="00587D59"/>
    <w:rsid w:val="00587D79"/>
    <w:rsid w:val="00587DF6"/>
    <w:rsid w:val="00587F4F"/>
    <w:rsid w:val="00587FCC"/>
    <w:rsid w:val="005900A3"/>
    <w:rsid w:val="005902F5"/>
    <w:rsid w:val="005903CB"/>
    <w:rsid w:val="005903EE"/>
    <w:rsid w:val="0059045C"/>
    <w:rsid w:val="00590470"/>
    <w:rsid w:val="005904BC"/>
    <w:rsid w:val="00590534"/>
    <w:rsid w:val="0059077A"/>
    <w:rsid w:val="005907D3"/>
    <w:rsid w:val="0059087F"/>
    <w:rsid w:val="0059092D"/>
    <w:rsid w:val="00590939"/>
    <w:rsid w:val="0059095A"/>
    <w:rsid w:val="005909CA"/>
    <w:rsid w:val="00590A09"/>
    <w:rsid w:val="00590A44"/>
    <w:rsid w:val="00590AA3"/>
    <w:rsid w:val="00590B81"/>
    <w:rsid w:val="00590E38"/>
    <w:rsid w:val="00590E5F"/>
    <w:rsid w:val="00590E88"/>
    <w:rsid w:val="00590EF8"/>
    <w:rsid w:val="00590F21"/>
    <w:rsid w:val="00590F2B"/>
    <w:rsid w:val="00590F38"/>
    <w:rsid w:val="00590FE5"/>
    <w:rsid w:val="0059107C"/>
    <w:rsid w:val="005911DF"/>
    <w:rsid w:val="0059121E"/>
    <w:rsid w:val="00591296"/>
    <w:rsid w:val="00591424"/>
    <w:rsid w:val="0059143B"/>
    <w:rsid w:val="00591445"/>
    <w:rsid w:val="00591477"/>
    <w:rsid w:val="0059149E"/>
    <w:rsid w:val="0059155C"/>
    <w:rsid w:val="005915AE"/>
    <w:rsid w:val="00591600"/>
    <w:rsid w:val="00591612"/>
    <w:rsid w:val="00591689"/>
    <w:rsid w:val="00591976"/>
    <w:rsid w:val="0059199E"/>
    <w:rsid w:val="00591AFF"/>
    <w:rsid w:val="00591B25"/>
    <w:rsid w:val="00591C0A"/>
    <w:rsid w:val="00591D06"/>
    <w:rsid w:val="00591E0A"/>
    <w:rsid w:val="00591F31"/>
    <w:rsid w:val="005921FC"/>
    <w:rsid w:val="005925C2"/>
    <w:rsid w:val="005925CA"/>
    <w:rsid w:val="005927B4"/>
    <w:rsid w:val="00592836"/>
    <w:rsid w:val="005928F2"/>
    <w:rsid w:val="00592AD8"/>
    <w:rsid w:val="00592D0E"/>
    <w:rsid w:val="00592DA7"/>
    <w:rsid w:val="00592DD6"/>
    <w:rsid w:val="00592DE8"/>
    <w:rsid w:val="00592DF0"/>
    <w:rsid w:val="00592EA3"/>
    <w:rsid w:val="00592FFF"/>
    <w:rsid w:val="00593037"/>
    <w:rsid w:val="0059306E"/>
    <w:rsid w:val="00593278"/>
    <w:rsid w:val="0059332B"/>
    <w:rsid w:val="00593429"/>
    <w:rsid w:val="00593549"/>
    <w:rsid w:val="00593621"/>
    <w:rsid w:val="0059369D"/>
    <w:rsid w:val="005937E4"/>
    <w:rsid w:val="0059385A"/>
    <w:rsid w:val="005939F5"/>
    <w:rsid w:val="00593A04"/>
    <w:rsid w:val="00593A0C"/>
    <w:rsid w:val="00593A4A"/>
    <w:rsid w:val="00593AFF"/>
    <w:rsid w:val="00593B69"/>
    <w:rsid w:val="00593DDD"/>
    <w:rsid w:val="00593F42"/>
    <w:rsid w:val="00594034"/>
    <w:rsid w:val="00594044"/>
    <w:rsid w:val="005941C5"/>
    <w:rsid w:val="00594240"/>
    <w:rsid w:val="005942FB"/>
    <w:rsid w:val="005943FA"/>
    <w:rsid w:val="005947D6"/>
    <w:rsid w:val="005947FF"/>
    <w:rsid w:val="00594955"/>
    <w:rsid w:val="0059496E"/>
    <w:rsid w:val="00594A28"/>
    <w:rsid w:val="00594BD0"/>
    <w:rsid w:val="00594C08"/>
    <w:rsid w:val="00594C5C"/>
    <w:rsid w:val="00594D19"/>
    <w:rsid w:val="00594DB7"/>
    <w:rsid w:val="00594DC2"/>
    <w:rsid w:val="00594E3F"/>
    <w:rsid w:val="00594EB6"/>
    <w:rsid w:val="00594F86"/>
    <w:rsid w:val="0059500A"/>
    <w:rsid w:val="0059506D"/>
    <w:rsid w:val="00595089"/>
    <w:rsid w:val="005954D2"/>
    <w:rsid w:val="0059569A"/>
    <w:rsid w:val="00595728"/>
    <w:rsid w:val="00595876"/>
    <w:rsid w:val="00595878"/>
    <w:rsid w:val="00595928"/>
    <w:rsid w:val="0059596A"/>
    <w:rsid w:val="005959B1"/>
    <w:rsid w:val="00595A22"/>
    <w:rsid w:val="00595A29"/>
    <w:rsid w:val="00595C50"/>
    <w:rsid w:val="00595D66"/>
    <w:rsid w:val="00595EA6"/>
    <w:rsid w:val="00595F3D"/>
    <w:rsid w:val="00595F82"/>
    <w:rsid w:val="005960F0"/>
    <w:rsid w:val="00596312"/>
    <w:rsid w:val="00596513"/>
    <w:rsid w:val="0059659B"/>
    <w:rsid w:val="005965E3"/>
    <w:rsid w:val="005966BA"/>
    <w:rsid w:val="0059673D"/>
    <w:rsid w:val="00596854"/>
    <w:rsid w:val="00596878"/>
    <w:rsid w:val="00596886"/>
    <w:rsid w:val="005968BF"/>
    <w:rsid w:val="00596919"/>
    <w:rsid w:val="00596923"/>
    <w:rsid w:val="00596973"/>
    <w:rsid w:val="00596A82"/>
    <w:rsid w:val="00596C83"/>
    <w:rsid w:val="00596CAA"/>
    <w:rsid w:val="00597182"/>
    <w:rsid w:val="0059726E"/>
    <w:rsid w:val="00597286"/>
    <w:rsid w:val="0059747A"/>
    <w:rsid w:val="0059750E"/>
    <w:rsid w:val="00597A7E"/>
    <w:rsid w:val="00597AA4"/>
    <w:rsid w:val="00597B58"/>
    <w:rsid w:val="00597CAB"/>
    <w:rsid w:val="00597D1E"/>
    <w:rsid w:val="00597D56"/>
    <w:rsid w:val="00597DA4"/>
    <w:rsid w:val="00597DD9"/>
    <w:rsid w:val="00597E0C"/>
    <w:rsid w:val="00597EAB"/>
    <w:rsid w:val="00597F2D"/>
    <w:rsid w:val="00597FE5"/>
    <w:rsid w:val="005A0133"/>
    <w:rsid w:val="005A01CE"/>
    <w:rsid w:val="005A0396"/>
    <w:rsid w:val="005A03B2"/>
    <w:rsid w:val="005A03C3"/>
    <w:rsid w:val="005A03CE"/>
    <w:rsid w:val="005A0474"/>
    <w:rsid w:val="005A04A4"/>
    <w:rsid w:val="005A04F2"/>
    <w:rsid w:val="005A04FB"/>
    <w:rsid w:val="005A0600"/>
    <w:rsid w:val="005A064C"/>
    <w:rsid w:val="005A065E"/>
    <w:rsid w:val="005A076C"/>
    <w:rsid w:val="005A07A6"/>
    <w:rsid w:val="005A0822"/>
    <w:rsid w:val="005A08EC"/>
    <w:rsid w:val="005A097F"/>
    <w:rsid w:val="005A0A53"/>
    <w:rsid w:val="005A0C9C"/>
    <w:rsid w:val="005A0CA1"/>
    <w:rsid w:val="005A0D54"/>
    <w:rsid w:val="005A0E11"/>
    <w:rsid w:val="005A0EA0"/>
    <w:rsid w:val="005A0ED6"/>
    <w:rsid w:val="005A0EE7"/>
    <w:rsid w:val="005A0F41"/>
    <w:rsid w:val="005A1136"/>
    <w:rsid w:val="005A1241"/>
    <w:rsid w:val="005A1428"/>
    <w:rsid w:val="005A142D"/>
    <w:rsid w:val="005A14AD"/>
    <w:rsid w:val="005A166F"/>
    <w:rsid w:val="005A16E4"/>
    <w:rsid w:val="005A1777"/>
    <w:rsid w:val="005A1829"/>
    <w:rsid w:val="005A1896"/>
    <w:rsid w:val="005A197D"/>
    <w:rsid w:val="005A1A62"/>
    <w:rsid w:val="005A1A87"/>
    <w:rsid w:val="005A1CD5"/>
    <w:rsid w:val="005A1F73"/>
    <w:rsid w:val="005A2195"/>
    <w:rsid w:val="005A21C5"/>
    <w:rsid w:val="005A246B"/>
    <w:rsid w:val="005A26DB"/>
    <w:rsid w:val="005A28F9"/>
    <w:rsid w:val="005A29A8"/>
    <w:rsid w:val="005A29D0"/>
    <w:rsid w:val="005A2D05"/>
    <w:rsid w:val="005A2D7D"/>
    <w:rsid w:val="005A2D8F"/>
    <w:rsid w:val="005A3050"/>
    <w:rsid w:val="005A3088"/>
    <w:rsid w:val="005A30A4"/>
    <w:rsid w:val="005A30A9"/>
    <w:rsid w:val="005A3299"/>
    <w:rsid w:val="005A32A5"/>
    <w:rsid w:val="005A3823"/>
    <w:rsid w:val="005A382F"/>
    <w:rsid w:val="005A3CAD"/>
    <w:rsid w:val="005A3DC4"/>
    <w:rsid w:val="005A3DE8"/>
    <w:rsid w:val="005A3EE2"/>
    <w:rsid w:val="005A3F9C"/>
    <w:rsid w:val="005A407F"/>
    <w:rsid w:val="005A426B"/>
    <w:rsid w:val="005A42C6"/>
    <w:rsid w:val="005A4303"/>
    <w:rsid w:val="005A45F7"/>
    <w:rsid w:val="005A4766"/>
    <w:rsid w:val="005A4927"/>
    <w:rsid w:val="005A4942"/>
    <w:rsid w:val="005A4A28"/>
    <w:rsid w:val="005A4B84"/>
    <w:rsid w:val="005A4C1B"/>
    <w:rsid w:val="005A4C2A"/>
    <w:rsid w:val="005A4D2D"/>
    <w:rsid w:val="005A4D72"/>
    <w:rsid w:val="005A4DC6"/>
    <w:rsid w:val="005A4E43"/>
    <w:rsid w:val="005A4F98"/>
    <w:rsid w:val="005A5065"/>
    <w:rsid w:val="005A5169"/>
    <w:rsid w:val="005A524B"/>
    <w:rsid w:val="005A5561"/>
    <w:rsid w:val="005A5579"/>
    <w:rsid w:val="005A55C6"/>
    <w:rsid w:val="005A563B"/>
    <w:rsid w:val="005A56A5"/>
    <w:rsid w:val="005A56CD"/>
    <w:rsid w:val="005A580E"/>
    <w:rsid w:val="005A5C80"/>
    <w:rsid w:val="005A5D99"/>
    <w:rsid w:val="005A5E18"/>
    <w:rsid w:val="005A5EB1"/>
    <w:rsid w:val="005A5F5B"/>
    <w:rsid w:val="005A60FD"/>
    <w:rsid w:val="005A6175"/>
    <w:rsid w:val="005A632B"/>
    <w:rsid w:val="005A63DD"/>
    <w:rsid w:val="005A64BD"/>
    <w:rsid w:val="005A65A3"/>
    <w:rsid w:val="005A65F5"/>
    <w:rsid w:val="005A661E"/>
    <w:rsid w:val="005A675D"/>
    <w:rsid w:val="005A682F"/>
    <w:rsid w:val="005A6844"/>
    <w:rsid w:val="005A68F9"/>
    <w:rsid w:val="005A6ACD"/>
    <w:rsid w:val="005A6E24"/>
    <w:rsid w:val="005A6E67"/>
    <w:rsid w:val="005A6ED5"/>
    <w:rsid w:val="005A6F64"/>
    <w:rsid w:val="005A713D"/>
    <w:rsid w:val="005A719D"/>
    <w:rsid w:val="005A7330"/>
    <w:rsid w:val="005A74B9"/>
    <w:rsid w:val="005A74E4"/>
    <w:rsid w:val="005A750B"/>
    <w:rsid w:val="005A7519"/>
    <w:rsid w:val="005A7612"/>
    <w:rsid w:val="005A762C"/>
    <w:rsid w:val="005A763C"/>
    <w:rsid w:val="005A7676"/>
    <w:rsid w:val="005A768B"/>
    <w:rsid w:val="005A77D4"/>
    <w:rsid w:val="005A787E"/>
    <w:rsid w:val="005A7897"/>
    <w:rsid w:val="005A78FD"/>
    <w:rsid w:val="005A7A73"/>
    <w:rsid w:val="005A7AD4"/>
    <w:rsid w:val="005A7B24"/>
    <w:rsid w:val="005A7B59"/>
    <w:rsid w:val="005A7C96"/>
    <w:rsid w:val="005A7D16"/>
    <w:rsid w:val="005A7DB9"/>
    <w:rsid w:val="005A7DF2"/>
    <w:rsid w:val="005A7E0E"/>
    <w:rsid w:val="005A7E4A"/>
    <w:rsid w:val="005A7F9E"/>
    <w:rsid w:val="005B013E"/>
    <w:rsid w:val="005B02A5"/>
    <w:rsid w:val="005B0332"/>
    <w:rsid w:val="005B0434"/>
    <w:rsid w:val="005B0A39"/>
    <w:rsid w:val="005B0AFD"/>
    <w:rsid w:val="005B0DD7"/>
    <w:rsid w:val="005B0E08"/>
    <w:rsid w:val="005B0EDC"/>
    <w:rsid w:val="005B1008"/>
    <w:rsid w:val="005B131D"/>
    <w:rsid w:val="005B13A6"/>
    <w:rsid w:val="005B13C5"/>
    <w:rsid w:val="005B14A6"/>
    <w:rsid w:val="005B14EC"/>
    <w:rsid w:val="005B15DA"/>
    <w:rsid w:val="005B1618"/>
    <w:rsid w:val="005B1717"/>
    <w:rsid w:val="005B1889"/>
    <w:rsid w:val="005B18DC"/>
    <w:rsid w:val="005B1D04"/>
    <w:rsid w:val="005B1E3F"/>
    <w:rsid w:val="005B1E8A"/>
    <w:rsid w:val="005B1F56"/>
    <w:rsid w:val="005B2063"/>
    <w:rsid w:val="005B20A0"/>
    <w:rsid w:val="005B20F4"/>
    <w:rsid w:val="005B2109"/>
    <w:rsid w:val="005B2195"/>
    <w:rsid w:val="005B21AA"/>
    <w:rsid w:val="005B21E3"/>
    <w:rsid w:val="005B2288"/>
    <w:rsid w:val="005B22A1"/>
    <w:rsid w:val="005B2365"/>
    <w:rsid w:val="005B247B"/>
    <w:rsid w:val="005B260D"/>
    <w:rsid w:val="005B2624"/>
    <w:rsid w:val="005B2662"/>
    <w:rsid w:val="005B276E"/>
    <w:rsid w:val="005B2948"/>
    <w:rsid w:val="005B29ED"/>
    <w:rsid w:val="005B29F6"/>
    <w:rsid w:val="005B29FC"/>
    <w:rsid w:val="005B2D23"/>
    <w:rsid w:val="005B2D41"/>
    <w:rsid w:val="005B2DAF"/>
    <w:rsid w:val="005B2F90"/>
    <w:rsid w:val="005B3116"/>
    <w:rsid w:val="005B31D0"/>
    <w:rsid w:val="005B3208"/>
    <w:rsid w:val="005B326C"/>
    <w:rsid w:val="005B32D9"/>
    <w:rsid w:val="005B3392"/>
    <w:rsid w:val="005B33C9"/>
    <w:rsid w:val="005B3436"/>
    <w:rsid w:val="005B3564"/>
    <w:rsid w:val="005B356A"/>
    <w:rsid w:val="005B361A"/>
    <w:rsid w:val="005B378E"/>
    <w:rsid w:val="005B387B"/>
    <w:rsid w:val="005B3882"/>
    <w:rsid w:val="005B38A3"/>
    <w:rsid w:val="005B38CE"/>
    <w:rsid w:val="005B38EA"/>
    <w:rsid w:val="005B39A4"/>
    <w:rsid w:val="005B39B8"/>
    <w:rsid w:val="005B3A8F"/>
    <w:rsid w:val="005B3BA6"/>
    <w:rsid w:val="005B3C81"/>
    <w:rsid w:val="005B3D50"/>
    <w:rsid w:val="005B3D71"/>
    <w:rsid w:val="005B3D90"/>
    <w:rsid w:val="005B3E4C"/>
    <w:rsid w:val="005B3F4A"/>
    <w:rsid w:val="005B3FC5"/>
    <w:rsid w:val="005B408A"/>
    <w:rsid w:val="005B40DC"/>
    <w:rsid w:val="005B4408"/>
    <w:rsid w:val="005B444B"/>
    <w:rsid w:val="005B4540"/>
    <w:rsid w:val="005B4615"/>
    <w:rsid w:val="005B4643"/>
    <w:rsid w:val="005B48EB"/>
    <w:rsid w:val="005B4924"/>
    <w:rsid w:val="005B4A6C"/>
    <w:rsid w:val="005B4AFC"/>
    <w:rsid w:val="005B4BF2"/>
    <w:rsid w:val="005B4BF4"/>
    <w:rsid w:val="005B4DA2"/>
    <w:rsid w:val="005B4DB3"/>
    <w:rsid w:val="005B4F1D"/>
    <w:rsid w:val="005B4F53"/>
    <w:rsid w:val="005B4F9B"/>
    <w:rsid w:val="005B4FA1"/>
    <w:rsid w:val="005B506C"/>
    <w:rsid w:val="005B50E5"/>
    <w:rsid w:val="005B51DF"/>
    <w:rsid w:val="005B523D"/>
    <w:rsid w:val="005B5263"/>
    <w:rsid w:val="005B52E7"/>
    <w:rsid w:val="005B52EC"/>
    <w:rsid w:val="005B53D4"/>
    <w:rsid w:val="005B5411"/>
    <w:rsid w:val="005B54B0"/>
    <w:rsid w:val="005B54B9"/>
    <w:rsid w:val="005B54D6"/>
    <w:rsid w:val="005B5534"/>
    <w:rsid w:val="005B55E6"/>
    <w:rsid w:val="005B586B"/>
    <w:rsid w:val="005B5B3D"/>
    <w:rsid w:val="005B5B6D"/>
    <w:rsid w:val="005B5CBB"/>
    <w:rsid w:val="005B5F28"/>
    <w:rsid w:val="005B5F83"/>
    <w:rsid w:val="005B606D"/>
    <w:rsid w:val="005B60A6"/>
    <w:rsid w:val="005B6141"/>
    <w:rsid w:val="005B61CC"/>
    <w:rsid w:val="005B629E"/>
    <w:rsid w:val="005B62AC"/>
    <w:rsid w:val="005B636A"/>
    <w:rsid w:val="005B6496"/>
    <w:rsid w:val="005B65F3"/>
    <w:rsid w:val="005B66A0"/>
    <w:rsid w:val="005B66F9"/>
    <w:rsid w:val="005B6991"/>
    <w:rsid w:val="005B6A81"/>
    <w:rsid w:val="005B6A88"/>
    <w:rsid w:val="005B6A89"/>
    <w:rsid w:val="005B6BC0"/>
    <w:rsid w:val="005B6DAC"/>
    <w:rsid w:val="005B6DF0"/>
    <w:rsid w:val="005B6E2B"/>
    <w:rsid w:val="005B6E4A"/>
    <w:rsid w:val="005B6F3C"/>
    <w:rsid w:val="005B7063"/>
    <w:rsid w:val="005B71EF"/>
    <w:rsid w:val="005B723A"/>
    <w:rsid w:val="005B72E1"/>
    <w:rsid w:val="005B74CE"/>
    <w:rsid w:val="005B766B"/>
    <w:rsid w:val="005B76D0"/>
    <w:rsid w:val="005B78A1"/>
    <w:rsid w:val="005B78AA"/>
    <w:rsid w:val="005B78F5"/>
    <w:rsid w:val="005B798C"/>
    <w:rsid w:val="005B7ADF"/>
    <w:rsid w:val="005B7AF5"/>
    <w:rsid w:val="005B7B45"/>
    <w:rsid w:val="005B7C93"/>
    <w:rsid w:val="005B7D24"/>
    <w:rsid w:val="005B7DE9"/>
    <w:rsid w:val="005B7E19"/>
    <w:rsid w:val="005B7E49"/>
    <w:rsid w:val="005B7F7C"/>
    <w:rsid w:val="005C0053"/>
    <w:rsid w:val="005C006B"/>
    <w:rsid w:val="005C026C"/>
    <w:rsid w:val="005C0298"/>
    <w:rsid w:val="005C0414"/>
    <w:rsid w:val="005C0673"/>
    <w:rsid w:val="005C0678"/>
    <w:rsid w:val="005C0825"/>
    <w:rsid w:val="005C0833"/>
    <w:rsid w:val="005C086F"/>
    <w:rsid w:val="005C09D1"/>
    <w:rsid w:val="005C0A53"/>
    <w:rsid w:val="005C0AA3"/>
    <w:rsid w:val="005C0AB3"/>
    <w:rsid w:val="005C0BA1"/>
    <w:rsid w:val="005C0C2A"/>
    <w:rsid w:val="005C0E58"/>
    <w:rsid w:val="005C11DA"/>
    <w:rsid w:val="005C11DB"/>
    <w:rsid w:val="005C12D9"/>
    <w:rsid w:val="005C1398"/>
    <w:rsid w:val="005C13A2"/>
    <w:rsid w:val="005C14C8"/>
    <w:rsid w:val="005C1507"/>
    <w:rsid w:val="005C169D"/>
    <w:rsid w:val="005C180E"/>
    <w:rsid w:val="005C18CB"/>
    <w:rsid w:val="005C1968"/>
    <w:rsid w:val="005C1A88"/>
    <w:rsid w:val="005C1B7D"/>
    <w:rsid w:val="005C1F61"/>
    <w:rsid w:val="005C1F9D"/>
    <w:rsid w:val="005C2014"/>
    <w:rsid w:val="005C2028"/>
    <w:rsid w:val="005C2363"/>
    <w:rsid w:val="005C243C"/>
    <w:rsid w:val="005C248A"/>
    <w:rsid w:val="005C2574"/>
    <w:rsid w:val="005C2695"/>
    <w:rsid w:val="005C26BC"/>
    <w:rsid w:val="005C27F3"/>
    <w:rsid w:val="005C29FE"/>
    <w:rsid w:val="005C2B6E"/>
    <w:rsid w:val="005C2D3B"/>
    <w:rsid w:val="005C2E1B"/>
    <w:rsid w:val="005C2EB0"/>
    <w:rsid w:val="005C2FCC"/>
    <w:rsid w:val="005C3147"/>
    <w:rsid w:val="005C3188"/>
    <w:rsid w:val="005C32D8"/>
    <w:rsid w:val="005C3305"/>
    <w:rsid w:val="005C3470"/>
    <w:rsid w:val="005C360F"/>
    <w:rsid w:val="005C3720"/>
    <w:rsid w:val="005C37E6"/>
    <w:rsid w:val="005C37FF"/>
    <w:rsid w:val="005C39A7"/>
    <w:rsid w:val="005C39B9"/>
    <w:rsid w:val="005C3D6E"/>
    <w:rsid w:val="005C3DB5"/>
    <w:rsid w:val="005C405C"/>
    <w:rsid w:val="005C406F"/>
    <w:rsid w:val="005C407F"/>
    <w:rsid w:val="005C4297"/>
    <w:rsid w:val="005C4465"/>
    <w:rsid w:val="005C451C"/>
    <w:rsid w:val="005C4528"/>
    <w:rsid w:val="005C4577"/>
    <w:rsid w:val="005C4611"/>
    <w:rsid w:val="005C4802"/>
    <w:rsid w:val="005C485F"/>
    <w:rsid w:val="005C48B8"/>
    <w:rsid w:val="005C4A6D"/>
    <w:rsid w:val="005C4B28"/>
    <w:rsid w:val="005C4D19"/>
    <w:rsid w:val="005C4E65"/>
    <w:rsid w:val="005C4F1D"/>
    <w:rsid w:val="005C4FF7"/>
    <w:rsid w:val="005C5158"/>
    <w:rsid w:val="005C520A"/>
    <w:rsid w:val="005C5485"/>
    <w:rsid w:val="005C54C4"/>
    <w:rsid w:val="005C55F3"/>
    <w:rsid w:val="005C5656"/>
    <w:rsid w:val="005C5816"/>
    <w:rsid w:val="005C58BE"/>
    <w:rsid w:val="005C59EC"/>
    <w:rsid w:val="005C5A17"/>
    <w:rsid w:val="005C5A9E"/>
    <w:rsid w:val="005C5AF4"/>
    <w:rsid w:val="005C5B10"/>
    <w:rsid w:val="005C5DB5"/>
    <w:rsid w:val="005C5F01"/>
    <w:rsid w:val="005C6087"/>
    <w:rsid w:val="005C6185"/>
    <w:rsid w:val="005C6304"/>
    <w:rsid w:val="005C63AB"/>
    <w:rsid w:val="005C654C"/>
    <w:rsid w:val="005C66C6"/>
    <w:rsid w:val="005C6885"/>
    <w:rsid w:val="005C6A93"/>
    <w:rsid w:val="005C6B38"/>
    <w:rsid w:val="005C6C36"/>
    <w:rsid w:val="005C6EBE"/>
    <w:rsid w:val="005C6F40"/>
    <w:rsid w:val="005C6F78"/>
    <w:rsid w:val="005C6FF9"/>
    <w:rsid w:val="005C701F"/>
    <w:rsid w:val="005C70A0"/>
    <w:rsid w:val="005C70A1"/>
    <w:rsid w:val="005C71BD"/>
    <w:rsid w:val="005C725E"/>
    <w:rsid w:val="005C73ED"/>
    <w:rsid w:val="005C73F7"/>
    <w:rsid w:val="005C7608"/>
    <w:rsid w:val="005C76D3"/>
    <w:rsid w:val="005C7739"/>
    <w:rsid w:val="005C789D"/>
    <w:rsid w:val="005C7962"/>
    <w:rsid w:val="005C7AE0"/>
    <w:rsid w:val="005C7B90"/>
    <w:rsid w:val="005C7C46"/>
    <w:rsid w:val="005C7C76"/>
    <w:rsid w:val="005C7E10"/>
    <w:rsid w:val="005D008C"/>
    <w:rsid w:val="005D00C4"/>
    <w:rsid w:val="005D0261"/>
    <w:rsid w:val="005D02CA"/>
    <w:rsid w:val="005D0378"/>
    <w:rsid w:val="005D039B"/>
    <w:rsid w:val="005D054A"/>
    <w:rsid w:val="005D059E"/>
    <w:rsid w:val="005D05D3"/>
    <w:rsid w:val="005D069A"/>
    <w:rsid w:val="005D079A"/>
    <w:rsid w:val="005D0874"/>
    <w:rsid w:val="005D0CA1"/>
    <w:rsid w:val="005D0ED4"/>
    <w:rsid w:val="005D0F6B"/>
    <w:rsid w:val="005D106E"/>
    <w:rsid w:val="005D1078"/>
    <w:rsid w:val="005D1091"/>
    <w:rsid w:val="005D10DE"/>
    <w:rsid w:val="005D143A"/>
    <w:rsid w:val="005D1548"/>
    <w:rsid w:val="005D1642"/>
    <w:rsid w:val="005D16A2"/>
    <w:rsid w:val="005D17F6"/>
    <w:rsid w:val="005D1843"/>
    <w:rsid w:val="005D19C9"/>
    <w:rsid w:val="005D1B56"/>
    <w:rsid w:val="005D1CB1"/>
    <w:rsid w:val="005D1DCA"/>
    <w:rsid w:val="005D1E1E"/>
    <w:rsid w:val="005D1E83"/>
    <w:rsid w:val="005D2034"/>
    <w:rsid w:val="005D20B8"/>
    <w:rsid w:val="005D2127"/>
    <w:rsid w:val="005D218E"/>
    <w:rsid w:val="005D2258"/>
    <w:rsid w:val="005D2259"/>
    <w:rsid w:val="005D24C1"/>
    <w:rsid w:val="005D24D7"/>
    <w:rsid w:val="005D256F"/>
    <w:rsid w:val="005D2593"/>
    <w:rsid w:val="005D2772"/>
    <w:rsid w:val="005D27B3"/>
    <w:rsid w:val="005D27E7"/>
    <w:rsid w:val="005D2853"/>
    <w:rsid w:val="005D285F"/>
    <w:rsid w:val="005D28F7"/>
    <w:rsid w:val="005D2A01"/>
    <w:rsid w:val="005D2A78"/>
    <w:rsid w:val="005D2AD6"/>
    <w:rsid w:val="005D2B75"/>
    <w:rsid w:val="005D2BB6"/>
    <w:rsid w:val="005D2BD0"/>
    <w:rsid w:val="005D2BF7"/>
    <w:rsid w:val="005D2C5C"/>
    <w:rsid w:val="005D2CCF"/>
    <w:rsid w:val="005D2DAD"/>
    <w:rsid w:val="005D2EE7"/>
    <w:rsid w:val="005D30A4"/>
    <w:rsid w:val="005D3180"/>
    <w:rsid w:val="005D31F8"/>
    <w:rsid w:val="005D320A"/>
    <w:rsid w:val="005D328F"/>
    <w:rsid w:val="005D32EC"/>
    <w:rsid w:val="005D3314"/>
    <w:rsid w:val="005D3513"/>
    <w:rsid w:val="005D3540"/>
    <w:rsid w:val="005D3550"/>
    <w:rsid w:val="005D36BF"/>
    <w:rsid w:val="005D36DE"/>
    <w:rsid w:val="005D371C"/>
    <w:rsid w:val="005D3800"/>
    <w:rsid w:val="005D3812"/>
    <w:rsid w:val="005D3877"/>
    <w:rsid w:val="005D3A25"/>
    <w:rsid w:val="005D3B57"/>
    <w:rsid w:val="005D3B61"/>
    <w:rsid w:val="005D3BC9"/>
    <w:rsid w:val="005D3CFD"/>
    <w:rsid w:val="005D3D09"/>
    <w:rsid w:val="005D3F24"/>
    <w:rsid w:val="005D40DF"/>
    <w:rsid w:val="005D417F"/>
    <w:rsid w:val="005D41D3"/>
    <w:rsid w:val="005D439A"/>
    <w:rsid w:val="005D43E1"/>
    <w:rsid w:val="005D44B4"/>
    <w:rsid w:val="005D45EF"/>
    <w:rsid w:val="005D48A4"/>
    <w:rsid w:val="005D49D1"/>
    <w:rsid w:val="005D4A40"/>
    <w:rsid w:val="005D4ADF"/>
    <w:rsid w:val="005D4BE5"/>
    <w:rsid w:val="005D4D33"/>
    <w:rsid w:val="005D50E2"/>
    <w:rsid w:val="005D51EB"/>
    <w:rsid w:val="005D521C"/>
    <w:rsid w:val="005D531C"/>
    <w:rsid w:val="005D53B8"/>
    <w:rsid w:val="005D53B9"/>
    <w:rsid w:val="005D56B1"/>
    <w:rsid w:val="005D56EB"/>
    <w:rsid w:val="005D571D"/>
    <w:rsid w:val="005D582C"/>
    <w:rsid w:val="005D58AA"/>
    <w:rsid w:val="005D5A68"/>
    <w:rsid w:val="005D5A6D"/>
    <w:rsid w:val="005D5B19"/>
    <w:rsid w:val="005D5B7B"/>
    <w:rsid w:val="005D5BCD"/>
    <w:rsid w:val="005D5CBF"/>
    <w:rsid w:val="005D5CD3"/>
    <w:rsid w:val="005D5CE0"/>
    <w:rsid w:val="005D5D13"/>
    <w:rsid w:val="005D5E5F"/>
    <w:rsid w:val="005D5FE8"/>
    <w:rsid w:val="005D6057"/>
    <w:rsid w:val="005D6118"/>
    <w:rsid w:val="005D6131"/>
    <w:rsid w:val="005D622A"/>
    <w:rsid w:val="005D645F"/>
    <w:rsid w:val="005D65B0"/>
    <w:rsid w:val="005D661C"/>
    <w:rsid w:val="005D6628"/>
    <w:rsid w:val="005D6646"/>
    <w:rsid w:val="005D66BC"/>
    <w:rsid w:val="005D67AD"/>
    <w:rsid w:val="005D67CD"/>
    <w:rsid w:val="005D68A4"/>
    <w:rsid w:val="005D68A8"/>
    <w:rsid w:val="005D6940"/>
    <w:rsid w:val="005D6AED"/>
    <w:rsid w:val="005D6D85"/>
    <w:rsid w:val="005D6F79"/>
    <w:rsid w:val="005D6FA0"/>
    <w:rsid w:val="005D7025"/>
    <w:rsid w:val="005D718E"/>
    <w:rsid w:val="005D730B"/>
    <w:rsid w:val="005D7562"/>
    <w:rsid w:val="005D7623"/>
    <w:rsid w:val="005D7A51"/>
    <w:rsid w:val="005D7B40"/>
    <w:rsid w:val="005D7B90"/>
    <w:rsid w:val="005D7CC8"/>
    <w:rsid w:val="005D7D84"/>
    <w:rsid w:val="005D7E22"/>
    <w:rsid w:val="005D7E40"/>
    <w:rsid w:val="005D7EE0"/>
    <w:rsid w:val="005D7F17"/>
    <w:rsid w:val="005E0157"/>
    <w:rsid w:val="005E0183"/>
    <w:rsid w:val="005E027D"/>
    <w:rsid w:val="005E02B2"/>
    <w:rsid w:val="005E041C"/>
    <w:rsid w:val="005E05A2"/>
    <w:rsid w:val="005E0785"/>
    <w:rsid w:val="005E079F"/>
    <w:rsid w:val="005E0888"/>
    <w:rsid w:val="005E0A34"/>
    <w:rsid w:val="005E0B53"/>
    <w:rsid w:val="005E0CBC"/>
    <w:rsid w:val="005E0D66"/>
    <w:rsid w:val="005E0DBC"/>
    <w:rsid w:val="005E0E1C"/>
    <w:rsid w:val="005E0E66"/>
    <w:rsid w:val="005E0E83"/>
    <w:rsid w:val="005E0F01"/>
    <w:rsid w:val="005E0F3D"/>
    <w:rsid w:val="005E1016"/>
    <w:rsid w:val="005E10B8"/>
    <w:rsid w:val="005E152A"/>
    <w:rsid w:val="005E1666"/>
    <w:rsid w:val="005E16B3"/>
    <w:rsid w:val="005E178E"/>
    <w:rsid w:val="005E18E2"/>
    <w:rsid w:val="005E1A83"/>
    <w:rsid w:val="005E1AB7"/>
    <w:rsid w:val="005E1B15"/>
    <w:rsid w:val="005E1B26"/>
    <w:rsid w:val="005E1B81"/>
    <w:rsid w:val="005E1BB3"/>
    <w:rsid w:val="005E1D32"/>
    <w:rsid w:val="005E1DCE"/>
    <w:rsid w:val="005E1DF0"/>
    <w:rsid w:val="005E1EED"/>
    <w:rsid w:val="005E1F04"/>
    <w:rsid w:val="005E1F8F"/>
    <w:rsid w:val="005E2006"/>
    <w:rsid w:val="005E2168"/>
    <w:rsid w:val="005E217D"/>
    <w:rsid w:val="005E249B"/>
    <w:rsid w:val="005E25E2"/>
    <w:rsid w:val="005E25EB"/>
    <w:rsid w:val="005E27C3"/>
    <w:rsid w:val="005E29B6"/>
    <w:rsid w:val="005E2AC7"/>
    <w:rsid w:val="005E2B0F"/>
    <w:rsid w:val="005E2D3B"/>
    <w:rsid w:val="005E2E45"/>
    <w:rsid w:val="005E2E5B"/>
    <w:rsid w:val="005E2F07"/>
    <w:rsid w:val="005E30C1"/>
    <w:rsid w:val="005E30E7"/>
    <w:rsid w:val="005E3343"/>
    <w:rsid w:val="005E334C"/>
    <w:rsid w:val="005E349B"/>
    <w:rsid w:val="005E370F"/>
    <w:rsid w:val="005E3838"/>
    <w:rsid w:val="005E3C45"/>
    <w:rsid w:val="005E3C7F"/>
    <w:rsid w:val="005E3D42"/>
    <w:rsid w:val="005E3F5A"/>
    <w:rsid w:val="005E3F6E"/>
    <w:rsid w:val="005E402B"/>
    <w:rsid w:val="005E419C"/>
    <w:rsid w:val="005E4657"/>
    <w:rsid w:val="005E4690"/>
    <w:rsid w:val="005E46BA"/>
    <w:rsid w:val="005E4958"/>
    <w:rsid w:val="005E4AD6"/>
    <w:rsid w:val="005E4BC1"/>
    <w:rsid w:val="005E4C13"/>
    <w:rsid w:val="005E4D22"/>
    <w:rsid w:val="005E4DBD"/>
    <w:rsid w:val="005E4EC1"/>
    <w:rsid w:val="005E5035"/>
    <w:rsid w:val="005E52D5"/>
    <w:rsid w:val="005E5743"/>
    <w:rsid w:val="005E583F"/>
    <w:rsid w:val="005E585E"/>
    <w:rsid w:val="005E5943"/>
    <w:rsid w:val="005E59B3"/>
    <w:rsid w:val="005E5B04"/>
    <w:rsid w:val="005E5B71"/>
    <w:rsid w:val="005E5B81"/>
    <w:rsid w:val="005E5BBB"/>
    <w:rsid w:val="005E5BFE"/>
    <w:rsid w:val="005E5D93"/>
    <w:rsid w:val="005E5F3C"/>
    <w:rsid w:val="005E6007"/>
    <w:rsid w:val="005E6041"/>
    <w:rsid w:val="005E6051"/>
    <w:rsid w:val="005E609C"/>
    <w:rsid w:val="005E60EF"/>
    <w:rsid w:val="005E634A"/>
    <w:rsid w:val="005E63C1"/>
    <w:rsid w:val="005E6454"/>
    <w:rsid w:val="005E65E6"/>
    <w:rsid w:val="005E66AA"/>
    <w:rsid w:val="005E6801"/>
    <w:rsid w:val="005E6843"/>
    <w:rsid w:val="005E684A"/>
    <w:rsid w:val="005E6966"/>
    <w:rsid w:val="005E69B4"/>
    <w:rsid w:val="005E6A71"/>
    <w:rsid w:val="005E6BE4"/>
    <w:rsid w:val="005E6D4F"/>
    <w:rsid w:val="005E6DFE"/>
    <w:rsid w:val="005E6FCF"/>
    <w:rsid w:val="005E7005"/>
    <w:rsid w:val="005E7071"/>
    <w:rsid w:val="005E708B"/>
    <w:rsid w:val="005E715A"/>
    <w:rsid w:val="005E71C4"/>
    <w:rsid w:val="005E7556"/>
    <w:rsid w:val="005E7661"/>
    <w:rsid w:val="005E766D"/>
    <w:rsid w:val="005E777F"/>
    <w:rsid w:val="005E77B5"/>
    <w:rsid w:val="005E7900"/>
    <w:rsid w:val="005E79F8"/>
    <w:rsid w:val="005E7A30"/>
    <w:rsid w:val="005E7A76"/>
    <w:rsid w:val="005E7B54"/>
    <w:rsid w:val="005E7B8E"/>
    <w:rsid w:val="005E7BBC"/>
    <w:rsid w:val="005E7CF0"/>
    <w:rsid w:val="005E7D04"/>
    <w:rsid w:val="005E7D61"/>
    <w:rsid w:val="005E7E07"/>
    <w:rsid w:val="005E7EDB"/>
    <w:rsid w:val="005E7F33"/>
    <w:rsid w:val="005E7FC5"/>
    <w:rsid w:val="005EF155"/>
    <w:rsid w:val="005F00F6"/>
    <w:rsid w:val="005F0164"/>
    <w:rsid w:val="005F01AB"/>
    <w:rsid w:val="005F0318"/>
    <w:rsid w:val="005F0396"/>
    <w:rsid w:val="005F044F"/>
    <w:rsid w:val="005F047E"/>
    <w:rsid w:val="005F04F9"/>
    <w:rsid w:val="005F0649"/>
    <w:rsid w:val="005F0696"/>
    <w:rsid w:val="005F06BE"/>
    <w:rsid w:val="005F0BC6"/>
    <w:rsid w:val="005F0D5A"/>
    <w:rsid w:val="005F0E9F"/>
    <w:rsid w:val="005F0EFA"/>
    <w:rsid w:val="005F1232"/>
    <w:rsid w:val="005F132E"/>
    <w:rsid w:val="005F13F3"/>
    <w:rsid w:val="005F140C"/>
    <w:rsid w:val="005F14B8"/>
    <w:rsid w:val="005F1799"/>
    <w:rsid w:val="005F1903"/>
    <w:rsid w:val="005F1955"/>
    <w:rsid w:val="005F198F"/>
    <w:rsid w:val="005F1A98"/>
    <w:rsid w:val="005F1B07"/>
    <w:rsid w:val="005F1BCD"/>
    <w:rsid w:val="005F1BDF"/>
    <w:rsid w:val="005F1DC0"/>
    <w:rsid w:val="005F2036"/>
    <w:rsid w:val="005F2070"/>
    <w:rsid w:val="005F2306"/>
    <w:rsid w:val="005F2340"/>
    <w:rsid w:val="005F248F"/>
    <w:rsid w:val="005F25BF"/>
    <w:rsid w:val="005F25FA"/>
    <w:rsid w:val="005F2698"/>
    <w:rsid w:val="005F285C"/>
    <w:rsid w:val="005F29A8"/>
    <w:rsid w:val="005F29B6"/>
    <w:rsid w:val="005F2A85"/>
    <w:rsid w:val="005F2DC5"/>
    <w:rsid w:val="005F2FDB"/>
    <w:rsid w:val="005F2FDF"/>
    <w:rsid w:val="005F3094"/>
    <w:rsid w:val="005F31A9"/>
    <w:rsid w:val="005F3245"/>
    <w:rsid w:val="005F334C"/>
    <w:rsid w:val="005F3544"/>
    <w:rsid w:val="005F35E0"/>
    <w:rsid w:val="005F3848"/>
    <w:rsid w:val="005F3870"/>
    <w:rsid w:val="005F3914"/>
    <w:rsid w:val="005F3B18"/>
    <w:rsid w:val="005F3BE0"/>
    <w:rsid w:val="005F3D9D"/>
    <w:rsid w:val="005F3DC0"/>
    <w:rsid w:val="005F3DE5"/>
    <w:rsid w:val="005F3EE3"/>
    <w:rsid w:val="005F3FA3"/>
    <w:rsid w:val="005F4065"/>
    <w:rsid w:val="005F416F"/>
    <w:rsid w:val="005F4282"/>
    <w:rsid w:val="005F42FC"/>
    <w:rsid w:val="005F4471"/>
    <w:rsid w:val="005F44C2"/>
    <w:rsid w:val="005F4512"/>
    <w:rsid w:val="005F45A6"/>
    <w:rsid w:val="005F46BF"/>
    <w:rsid w:val="005F46C7"/>
    <w:rsid w:val="005F483B"/>
    <w:rsid w:val="005F48A3"/>
    <w:rsid w:val="005F48CB"/>
    <w:rsid w:val="005F4963"/>
    <w:rsid w:val="005F4A9A"/>
    <w:rsid w:val="005F4B13"/>
    <w:rsid w:val="005F4B22"/>
    <w:rsid w:val="005F4B3C"/>
    <w:rsid w:val="005F4E98"/>
    <w:rsid w:val="005F4F8C"/>
    <w:rsid w:val="005F4F90"/>
    <w:rsid w:val="005F4FF6"/>
    <w:rsid w:val="005F5017"/>
    <w:rsid w:val="005F50B0"/>
    <w:rsid w:val="005F5190"/>
    <w:rsid w:val="005F53A5"/>
    <w:rsid w:val="005F5636"/>
    <w:rsid w:val="005F5656"/>
    <w:rsid w:val="005F569C"/>
    <w:rsid w:val="005F56B5"/>
    <w:rsid w:val="005F5764"/>
    <w:rsid w:val="005F5775"/>
    <w:rsid w:val="005F58B6"/>
    <w:rsid w:val="005F5931"/>
    <w:rsid w:val="005F5946"/>
    <w:rsid w:val="005F5A4E"/>
    <w:rsid w:val="005F5B1E"/>
    <w:rsid w:val="005F5CA3"/>
    <w:rsid w:val="005F5CB5"/>
    <w:rsid w:val="005F5D33"/>
    <w:rsid w:val="005F6035"/>
    <w:rsid w:val="005F6043"/>
    <w:rsid w:val="005F60FF"/>
    <w:rsid w:val="005F61B8"/>
    <w:rsid w:val="005F6292"/>
    <w:rsid w:val="005F631F"/>
    <w:rsid w:val="005F6351"/>
    <w:rsid w:val="005F6495"/>
    <w:rsid w:val="005F68AA"/>
    <w:rsid w:val="005F6A0C"/>
    <w:rsid w:val="005F6B4B"/>
    <w:rsid w:val="005F6B69"/>
    <w:rsid w:val="005F6B6E"/>
    <w:rsid w:val="005F6C41"/>
    <w:rsid w:val="005F6C7B"/>
    <w:rsid w:val="005F6CB9"/>
    <w:rsid w:val="005F6F27"/>
    <w:rsid w:val="005F706D"/>
    <w:rsid w:val="005F70D1"/>
    <w:rsid w:val="005F7193"/>
    <w:rsid w:val="005F71E5"/>
    <w:rsid w:val="005F724B"/>
    <w:rsid w:val="005F7274"/>
    <w:rsid w:val="005F72C8"/>
    <w:rsid w:val="005F7374"/>
    <w:rsid w:val="005F74B5"/>
    <w:rsid w:val="005F74DD"/>
    <w:rsid w:val="005F755F"/>
    <w:rsid w:val="005F76D4"/>
    <w:rsid w:val="005F7794"/>
    <w:rsid w:val="005F7860"/>
    <w:rsid w:val="005F7867"/>
    <w:rsid w:val="005F786D"/>
    <w:rsid w:val="005F7878"/>
    <w:rsid w:val="005F7C55"/>
    <w:rsid w:val="005F7D66"/>
    <w:rsid w:val="005F7EAD"/>
    <w:rsid w:val="005F7EF2"/>
    <w:rsid w:val="0060003A"/>
    <w:rsid w:val="00600124"/>
    <w:rsid w:val="00600150"/>
    <w:rsid w:val="0060016E"/>
    <w:rsid w:val="006001C0"/>
    <w:rsid w:val="006002C6"/>
    <w:rsid w:val="00600354"/>
    <w:rsid w:val="00600366"/>
    <w:rsid w:val="00600493"/>
    <w:rsid w:val="00600540"/>
    <w:rsid w:val="00600541"/>
    <w:rsid w:val="006005D4"/>
    <w:rsid w:val="00600632"/>
    <w:rsid w:val="00600748"/>
    <w:rsid w:val="0060077D"/>
    <w:rsid w:val="0060079A"/>
    <w:rsid w:val="006007B3"/>
    <w:rsid w:val="0060082F"/>
    <w:rsid w:val="006008E7"/>
    <w:rsid w:val="006009EC"/>
    <w:rsid w:val="00600D58"/>
    <w:rsid w:val="00600FA3"/>
    <w:rsid w:val="0060120B"/>
    <w:rsid w:val="0060124B"/>
    <w:rsid w:val="00601330"/>
    <w:rsid w:val="006013B1"/>
    <w:rsid w:val="00601403"/>
    <w:rsid w:val="0060145E"/>
    <w:rsid w:val="00601500"/>
    <w:rsid w:val="00601552"/>
    <w:rsid w:val="006015CF"/>
    <w:rsid w:val="00601A42"/>
    <w:rsid w:val="00601B14"/>
    <w:rsid w:val="00601BBC"/>
    <w:rsid w:val="00601BE9"/>
    <w:rsid w:val="00601D95"/>
    <w:rsid w:val="00601EA2"/>
    <w:rsid w:val="00601EB0"/>
    <w:rsid w:val="00601FCE"/>
    <w:rsid w:val="00601FDB"/>
    <w:rsid w:val="0060205A"/>
    <w:rsid w:val="0060223A"/>
    <w:rsid w:val="00602272"/>
    <w:rsid w:val="00602278"/>
    <w:rsid w:val="00602321"/>
    <w:rsid w:val="0060243A"/>
    <w:rsid w:val="00602530"/>
    <w:rsid w:val="00602531"/>
    <w:rsid w:val="0060253C"/>
    <w:rsid w:val="00602720"/>
    <w:rsid w:val="00602805"/>
    <w:rsid w:val="0060282E"/>
    <w:rsid w:val="006028FE"/>
    <w:rsid w:val="00602AA0"/>
    <w:rsid w:val="00602B7A"/>
    <w:rsid w:val="00602BF0"/>
    <w:rsid w:val="00602DDE"/>
    <w:rsid w:val="00602E22"/>
    <w:rsid w:val="006030A0"/>
    <w:rsid w:val="006030B5"/>
    <w:rsid w:val="00603232"/>
    <w:rsid w:val="00603324"/>
    <w:rsid w:val="00603469"/>
    <w:rsid w:val="00603487"/>
    <w:rsid w:val="0060352C"/>
    <w:rsid w:val="0060353C"/>
    <w:rsid w:val="006038D3"/>
    <w:rsid w:val="0060391C"/>
    <w:rsid w:val="00603D81"/>
    <w:rsid w:val="00603F41"/>
    <w:rsid w:val="00604106"/>
    <w:rsid w:val="00604138"/>
    <w:rsid w:val="006041B1"/>
    <w:rsid w:val="006041E6"/>
    <w:rsid w:val="00604382"/>
    <w:rsid w:val="006044A9"/>
    <w:rsid w:val="00604547"/>
    <w:rsid w:val="00604616"/>
    <w:rsid w:val="00604717"/>
    <w:rsid w:val="00604ACC"/>
    <w:rsid w:val="00604B2D"/>
    <w:rsid w:val="00604B43"/>
    <w:rsid w:val="00604BA6"/>
    <w:rsid w:val="00604C4C"/>
    <w:rsid w:val="00604CA7"/>
    <w:rsid w:val="00604CBA"/>
    <w:rsid w:val="00604D7C"/>
    <w:rsid w:val="00604F28"/>
    <w:rsid w:val="00604F9D"/>
    <w:rsid w:val="00604FB0"/>
    <w:rsid w:val="00605032"/>
    <w:rsid w:val="0060519D"/>
    <w:rsid w:val="006052CA"/>
    <w:rsid w:val="00605488"/>
    <w:rsid w:val="0060554D"/>
    <w:rsid w:val="006055B4"/>
    <w:rsid w:val="006055C4"/>
    <w:rsid w:val="006055C7"/>
    <w:rsid w:val="0060568E"/>
    <w:rsid w:val="006056B4"/>
    <w:rsid w:val="0060577F"/>
    <w:rsid w:val="006057B3"/>
    <w:rsid w:val="00605818"/>
    <w:rsid w:val="00605963"/>
    <w:rsid w:val="00605A91"/>
    <w:rsid w:val="00605AF5"/>
    <w:rsid w:val="00605BCD"/>
    <w:rsid w:val="00605EB2"/>
    <w:rsid w:val="00605ED7"/>
    <w:rsid w:val="00606018"/>
    <w:rsid w:val="00606141"/>
    <w:rsid w:val="006061A7"/>
    <w:rsid w:val="00606240"/>
    <w:rsid w:val="006062CB"/>
    <w:rsid w:val="00606341"/>
    <w:rsid w:val="00606347"/>
    <w:rsid w:val="00606559"/>
    <w:rsid w:val="00606592"/>
    <w:rsid w:val="0060666A"/>
    <w:rsid w:val="00606831"/>
    <w:rsid w:val="00606911"/>
    <w:rsid w:val="006069B3"/>
    <w:rsid w:val="00606A2A"/>
    <w:rsid w:val="00606B9A"/>
    <w:rsid w:val="00606C29"/>
    <w:rsid w:val="00606D17"/>
    <w:rsid w:val="00606D68"/>
    <w:rsid w:val="00606EC6"/>
    <w:rsid w:val="00607052"/>
    <w:rsid w:val="00607141"/>
    <w:rsid w:val="006072C6"/>
    <w:rsid w:val="006073D4"/>
    <w:rsid w:val="006073D6"/>
    <w:rsid w:val="00607557"/>
    <w:rsid w:val="00607747"/>
    <w:rsid w:val="006078D6"/>
    <w:rsid w:val="00607C24"/>
    <w:rsid w:val="00607C33"/>
    <w:rsid w:val="00607C54"/>
    <w:rsid w:val="00607C5B"/>
    <w:rsid w:val="00607EA5"/>
    <w:rsid w:val="00607EBB"/>
    <w:rsid w:val="00607FA8"/>
    <w:rsid w:val="00610192"/>
    <w:rsid w:val="00610218"/>
    <w:rsid w:val="0061031A"/>
    <w:rsid w:val="0061036E"/>
    <w:rsid w:val="00610397"/>
    <w:rsid w:val="00610411"/>
    <w:rsid w:val="00610466"/>
    <w:rsid w:val="006104E6"/>
    <w:rsid w:val="00610585"/>
    <w:rsid w:val="006106BF"/>
    <w:rsid w:val="006107E7"/>
    <w:rsid w:val="006108FD"/>
    <w:rsid w:val="006109DD"/>
    <w:rsid w:val="00610A27"/>
    <w:rsid w:val="00610A4A"/>
    <w:rsid w:val="00610A92"/>
    <w:rsid w:val="00610C40"/>
    <w:rsid w:val="00610C43"/>
    <w:rsid w:val="00610F12"/>
    <w:rsid w:val="00611101"/>
    <w:rsid w:val="006114B1"/>
    <w:rsid w:val="006114F2"/>
    <w:rsid w:val="0061187D"/>
    <w:rsid w:val="006118CF"/>
    <w:rsid w:val="006118DE"/>
    <w:rsid w:val="00611A24"/>
    <w:rsid w:val="00611A31"/>
    <w:rsid w:val="00611E59"/>
    <w:rsid w:val="00611EC6"/>
    <w:rsid w:val="00611F74"/>
    <w:rsid w:val="00611F7E"/>
    <w:rsid w:val="006120A1"/>
    <w:rsid w:val="006120C8"/>
    <w:rsid w:val="006121FC"/>
    <w:rsid w:val="00612214"/>
    <w:rsid w:val="0061227A"/>
    <w:rsid w:val="00612483"/>
    <w:rsid w:val="006124F0"/>
    <w:rsid w:val="00612676"/>
    <w:rsid w:val="00612682"/>
    <w:rsid w:val="006126E7"/>
    <w:rsid w:val="006126ED"/>
    <w:rsid w:val="006127E1"/>
    <w:rsid w:val="00612B06"/>
    <w:rsid w:val="00612BB8"/>
    <w:rsid w:val="00612BFD"/>
    <w:rsid w:val="00612D79"/>
    <w:rsid w:val="0061305C"/>
    <w:rsid w:val="0061312A"/>
    <w:rsid w:val="006131CD"/>
    <w:rsid w:val="00613228"/>
    <w:rsid w:val="006132CE"/>
    <w:rsid w:val="0061338C"/>
    <w:rsid w:val="00613655"/>
    <w:rsid w:val="006136C5"/>
    <w:rsid w:val="00613752"/>
    <w:rsid w:val="0061382B"/>
    <w:rsid w:val="00613838"/>
    <w:rsid w:val="006138B4"/>
    <w:rsid w:val="0061394C"/>
    <w:rsid w:val="0061398B"/>
    <w:rsid w:val="00613991"/>
    <w:rsid w:val="00613B28"/>
    <w:rsid w:val="00613B42"/>
    <w:rsid w:val="00613B5F"/>
    <w:rsid w:val="00613C13"/>
    <w:rsid w:val="00613CB4"/>
    <w:rsid w:val="00613CF8"/>
    <w:rsid w:val="00613DA2"/>
    <w:rsid w:val="00613ED5"/>
    <w:rsid w:val="00613F50"/>
    <w:rsid w:val="00614344"/>
    <w:rsid w:val="006143F8"/>
    <w:rsid w:val="0061447A"/>
    <w:rsid w:val="00614707"/>
    <w:rsid w:val="0061472B"/>
    <w:rsid w:val="00614738"/>
    <w:rsid w:val="00614765"/>
    <w:rsid w:val="006147D0"/>
    <w:rsid w:val="0061485A"/>
    <w:rsid w:val="00614A86"/>
    <w:rsid w:val="00614BD3"/>
    <w:rsid w:val="00614D36"/>
    <w:rsid w:val="00614EC7"/>
    <w:rsid w:val="00614F74"/>
    <w:rsid w:val="006151C3"/>
    <w:rsid w:val="00615260"/>
    <w:rsid w:val="006152B7"/>
    <w:rsid w:val="00615359"/>
    <w:rsid w:val="00615484"/>
    <w:rsid w:val="00615540"/>
    <w:rsid w:val="006155B9"/>
    <w:rsid w:val="00615713"/>
    <w:rsid w:val="00615A4B"/>
    <w:rsid w:val="00615A86"/>
    <w:rsid w:val="00615DF4"/>
    <w:rsid w:val="00615FBB"/>
    <w:rsid w:val="00616135"/>
    <w:rsid w:val="00616287"/>
    <w:rsid w:val="00616556"/>
    <w:rsid w:val="006165D0"/>
    <w:rsid w:val="0061667A"/>
    <w:rsid w:val="0061670A"/>
    <w:rsid w:val="006168B0"/>
    <w:rsid w:val="00616948"/>
    <w:rsid w:val="006169C2"/>
    <w:rsid w:val="00616A48"/>
    <w:rsid w:val="00616AA1"/>
    <w:rsid w:val="00616CCE"/>
    <w:rsid w:val="00616D72"/>
    <w:rsid w:val="00616E46"/>
    <w:rsid w:val="00616F9D"/>
    <w:rsid w:val="00616FD9"/>
    <w:rsid w:val="0061704C"/>
    <w:rsid w:val="00617184"/>
    <w:rsid w:val="006172BC"/>
    <w:rsid w:val="00617405"/>
    <w:rsid w:val="0061748E"/>
    <w:rsid w:val="006175CF"/>
    <w:rsid w:val="0061777D"/>
    <w:rsid w:val="006177A9"/>
    <w:rsid w:val="00617829"/>
    <w:rsid w:val="006179E4"/>
    <w:rsid w:val="00617A2C"/>
    <w:rsid w:val="00617CDE"/>
    <w:rsid w:val="00617DDF"/>
    <w:rsid w:val="00617EED"/>
    <w:rsid w:val="00617F55"/>
    <w:rsid w:val="00620046"/>
    <w:rsid w:val="006200EA"/>
    <w:rsid w:val="00620152"/>
    <w:rsid w:val="006201CF"/>
    <w:rsid w:val="006204CC"/>
    <w:rsid w:val="006204E4"/>
    <w:rsid w:val="006205CB"/>
    <w:rsid w:val="0062081C"/>
    <w:rsid w:val="006208D4"/>
    <w:rsid w:val="006209CB"/>
    <w:rsid w:val="006209E3"/>
    <w:rsid w:val="00620A60"/>
    <w:rsid w:val="00620AA1"/>
    <w:rsid w:val="00620D12"/>
    <w:rsid w:val="00620E12"/>
    <w:rsid w:val="00620F9E"/>
    <w:rsid w:val="00621001"/>
    <w:rsid w:val="00621049"/>
    <w:rsid w:val="00621187"/>
    <w:rsid w:val="006211B7"/>
    <w:rsid w:val="0062131E"/>
    <w:rsid w:val="0062143B"/>
    <w:rsid w:val="00621498"/>
    <w:rsid w:val="006216AD"/>
    <w:rsid w:val="00621828"/>
    <w:rsid w:val="00621C38"/>
    <w:rsid w:val="00621CBA"/>
    <w:rsid w:val="00621D4F"/>
    <w:rsid w:val="00621DA3"/>
    <w:rsid w:val="00621DF6"/>
    <w:rsid w:val="00621E2A"/>
    <w:rsid w:val="00621FE9"/>
    <w:rsid w:val="00622003"/>
    <w:rsid w:val="0062211E"/>
    <w:rsid w:val="00622317"/>
    <w:rsid w:val="0062239A"/>
    <w:rsid w:val="00622411"/>
    <w:rsid w:val="00622491"/>
    <w:rsid w:val="006226BF"/>
    <w:rsid w:val="006226E0"/>
    <w:rsid w:val="006227ED"/>
    <w:rsid w:val="006228B2"/>
    <w:rsid w:val="006228C4"/>
    <w:rsid w:val="006228FC"/>
    <w:rsid w:val="0062298A"/>
    <w:rsid w:val="006229A1"/>
    <w:rsid w:val="00622A7B"/>
    <w:rsid w:val="00622B70"/>
    <w:rsid w:val="00622C28"/>
    <w:rsid w:val="00622D3B"/>
    <w:rsid w:val="00622D63"/>
    <w:rsid w:val="00622E6E"/>
    <w:rsid w:val="00622FA0"/>
    <w:rsid w:val="00623042"/>
    <w:rsid w:val="006230FC"/>
    <w:rsid w:val="006231DC"/>
    <w:rsid w:val="006231F7"/>
    <w:rsid w:val="00623272"/>
    <w:rsid w:val="00623334"/>
    <w:rsid w:val="00623368"/>
    <w:rsid w:val="00623417"/>
    <w:rsid w:val="0062350F"/>
    <w:rsid w:val="00623625"/>
    <w:rsid w:val="006236A0"/>
    <w:rsid w:val="00623AE0"/>
    <w:rsid w:val="00623AF6"/>
    <w:rsid w:val="00623B80"/>
    <w:rsid w:val="00623D8A"/>
    <w:rsid w:val="00623DE1"/>
    <w:rsid w:val="00623E21"/>
    <w:rsid w:val="00623E93"/>
    <w:rsid w:val="00623FCC"/>
    <w:rsid w:val="006240D8"/>
    <w:rsid w:val="006241E3"/>
    <w:rsid w:val="006242F3"/>
    <w:rsid w:val="00624375"/>
    <w:rsid w:val="006244BB"/>
    <w:rsid w:val="0062469F"/>
    <w:rsid w:val="00624757"/>
    <w:rsid w:val="006247A5"/>
    <w:rsid w:val="006247E4"/>
    <w:rsid w:val="00624922"/>
    <w:rsid w:val="006249B4"/>
    <w:rsid w:val="006249DF"/>
    <w:rsid w:val="00624A0E"/>
    <w:rsid w:val="00624A2F"/>
    <w:rsid w:val="00624A91"/>
    <w:rsid w:val="00624CFB"/>
    <w:rsid w:val="00624E09"/>
    <w:rsid w:val="00624E96"/>
    <w:rsid w:val="00624F4F"/>
    <w:rsid w:val="006252DF"/>
    <w:rsid w:val="006252E4"/>
    <w:rsid w:val="00625301"/>
    <w:rsid w:val="0062534D"/>
    <w:rsid w:val="006255A7"/>
    <w:rsid w:val="006255B8"/>
    <w:rsid w:val="00625606"/>
    <w:rsid w:val="0062561E"/>
    <w:rsid w:val="00625B05"/>
    <w:rsid w:val="00625B19"/>
    <w:rsid w:val="00625E52"/>
    <w:rsid w:val="00625EC1"/>
    <w:rsid w:val="00625FE8"/>
    <w:rsid w:val="00626090"/>
    <w:rsid w:val="0062612D"/>
    <w:rsid w:val="00626140"/>
    <w:rsid w:val="00626192"/>
    <w:rsid w:val="006261E1"/>
    <w:rsid w:val="0062631D"/>
    <w:rsid w:val="00626381"/>
    <w:rsid w:val="006263FA"/>
    <w:rsid w:val="00626517"/>
    <w:rsid w:val="00626579"/>
    <w:rsid w:val="00626708"/>
    <w:rsid w:val="006267CB"/>
    <w:rsid w:val="00626988"/>
    <w:rsid w:val="006269DB"/>
    <w:rsid w:val="00626AB1"/>
    <w:rsid w:val="00626B8A"/>
    <w:rsid w:val="00626CE4"/>
    <w:rsid w:val="00626CF5"/>
    <w:rsid w:val="00626EBA"/>
    <w:rsid w:val="00626F08"/>
    <w:rsid w:val="00627252"/>
    <w:rsid w:val="00627304"/>
    <w:rsid w:val="00627403"/>
    <w:rsid w:val="0062741F"/>
    <w:rsid w:val="00627458"/>
    <w:rsid w:val="006274B6"/>
    <w:rsid w:val="00627562"/>
    <w:rsid w:val="00627612"/>
    <w:rsid w:val="006276C5"/>
    <w:rsid w:val="0062772C"/>
    <w:rsid w:val="00627775"/>
    <w:rsid w:val="0062777C"/>
    <w:rsid w:val="00627828"/>
    <w:rsid w:val="006278C0"/>
    <w:rsid w:val="00627A79"/>
    <w:rsid w:val="00627A95"/>
    <w:rsid w:val="00627B66"/>
    <w:rsid w:val="00627CF6"/>
    <w:rsid w:val="00627DBF"/>
    <w:rsid w:val="00627DF2"/>
    <w:rsid w:val="00627E91"/>
    <w:rsid w:val="00627ED7"/>
    <w:rsid w:val="00630056"/>
    <w:rsid w:val="0063016E"/>
    <w:rsid w:val="00630286"/>
    <w:rsid w:val="00630628"/>
    <w:rsid w:val="0063082E"/>
    <w:rsid w:val="006308C4"/>
    <w:rsid w:val="006309BB"/>
    <w:rsid w:val="00630C05"/>
    <w:rsid w:val="00630C96"/>
    <w:rsid w:val="00630D76"/>
    <w:rsid w:val="00630E45"/>
    <w:rsid w:val="00630FB3"/>
    <w:rsid w:val="00631063"/>
    <w:rsid w:val="00631130"/>
    <w:rsid w:val="006311EA"/>
    <w:rsid w:val="00631589"/>
    <w:rsid w:val="006315DE"/>
    <w:rsid w:val="006317B0"/>
    <w:rsid w:val="006319E3"/>
    <w:rsid w:val="00631B3E"/>
    <w:rsid w:val="00631B81"/>
    <w:rsid w:val="00631C21"/>
    <w:rsid w:val="00631D1F"/>
    <w:rsid w:val="00632060"/>
    <w:rsid w:val="00632172"/>
    <w:rsid w:val="0063219D"/>
    <w:rsid w:val="006321AE"/>
    <w:rsid w:val="006321BB"/>
    <w:rsid w:val="00632246"/>
    <w:rsid w:val="00632378"/>
    <w:rsid w:val="006325DF"/>
    <w:rsid w:val="00632878"/>
    <w:rsid w:val="00632894"/>
    <w:rsid w:val="006328FF"/>
    <w:rsid w:val="00632B24"/>
    <w:rsid w:val="00632BB1"/>
    <w:rsid w:val="00632BDA"/>
    <w:rsid w:val="00632CB6"/>
    <w:rsid w:val="00632E4E"/>
    <w:rsid w:val="00632EC6"/>
    <w:rsid w:val="006330BE"/>
    <w:rsid w:val="006330C3"/>
    <w:rsid w:val="006330DC"/>
    <w:rsid w:val="00633128"/>
    <w:rsid w:val="006332A1"/>
    <w:rsid w:val="006332CA"/>
    <w:rsid w:val="00633364"/>
    <w:rsid w:val="00633427"/>
    <w:rsid w:val="0063354F"/>
    <w:rsid w:val="006335EC"/>
    <w:rsid w:val="00633671"/>
    <w:rsid w:val="006336C6"/>
    <w:rsid w:val="006336F9"/>
    <w:rsid w:val="00633A59"/>
    <w:rsid w:val="00633B05"/>
    <w:rsid w:val="00633B81"/>
    <w:rsid w:val="00633B9D"/>
    <w:rsid w:val="00633D1A"/>
    <w:rsid w:val="00633D7C"/>
    <w:rsid w:val="00633EF2"/>
    <w:rsid w:val="00634286"/>
    <w:rsid w:val="006342D8"/>
    <w:rsid w:val="00634358"/>
    <w:rsid w:val="006343B9"/>
    <w:rsid w:val="00634491"/>
    <w:rsid w:val="006344C4"/>
    <w:rsid w:val="006344D4"/>
    <w:rsid w:val="0063468B"/>
    <w:rsid w:val="0063474E"/>
    <w:rsid w:val="006347C8"/>
    <w:rsid w:val="00634C24"/>
    <w:rsid w:val="00634CFA"/>
    <w:rsid w:val="00634DEB"/>
    <w:rsid w:val="00634EF5"/>
    <w:rsid w:val="00634EF8"/>
    <w:rsid w:val="00634FF1"/>
    <w:rsid w:val="00635040"/>
    <w:rsid w:val="00635053"/>
    <w:rsid w:val="006350AA"/>
    <w:rsid w:val="0063527F"/>
    <w:rsid w:val="0063528C"/>
    <w:rsid w:val="006352E3"/>
    <w:rsid w:val="00635341"/>
    <w:rsid w:val="00635474"/>
    <w:rsid w:val="00635543"/>
    <w:rsid w:val="0063558E"/>
    <w:rsid w:val="006355D6"/>
    <w:rsid w:val="0063565B"/>
    <w:rsid w:val="00635772"/>
    <w:rsid w:val="00635796"/>
    <w:rsid w:val="006358E6"/>
    <w:rsid w:val="0063599C"/>
    <w:rsid w:val="00635C09"/>
    <w:rsid w:val="00635C5D"/>
    <w:rsid w:val="00635C81"/>
    <w:rsid w:val="00635DBA"/>
    <w:rsid w:val="00635F77"/>
    <w:rsid w:val="0063611F"/>
    <w:rsid w:val="0063618A"/>
    <w:rsid w:val="006361E0"/>
    <w:rsid w:val="00636429"/>
    <w:rsid w:val="00636782"/>
    <w:rsid w:val="0063684A"/>
    <w:rsid w:val="00636901"/>
    <w:rsid w:val="00636919"/>
    <w:rsid w:val="00636C09"/>
    <w:rsid w:val="00636D50"/>
    <w:rsid w:val="00636D51"/>
    <w:rsid w:val="00636E26"/>
    <w:rsid w:val="00636EFB"/>
    <w:rsid w:val="00636F45"/>
    <w:rsid w:val="00636FAC"/>
    <w:rsid w:val="00637003"/>
    <w:rsid w:val="0063709F"/>
    <w:rsid w:val="006370C5"/>
    <w:rsid w:val="00637142"/>
    <w:rsid w:val="0063729F"/>
    <w:rsid w:val="006372D1"/>
    <w:rsid w:val="00637442"/>
    <w:rsid w:val="0063760D"/>
    <w:rsid w:val="00637702"/>
    <w:rsid w:val="00637716"/>
    <w:rsid w:val="00637805"/>
    <w:rsid w:val="0063783D"/>
    <w:rsid w:val="0063786F"/>
    <w:rsid w:val="00637988"/>
    <w:rsid w:val="006379D8"/>
    <w:rsid w:val="00637BA5"/>
    <w:rsid w:val="00637BAB"/>
    <w:rsid w:val="00637C3C"/>
    <w:rsid w:val="00637CB2"/>
    <w:rsid w:val="00637DDA"/>
    <w:rsid w:val="00637DEC"/>
    <w:rsid w:val="00637FB7"/>
    <w:rsid w:val="006400F2"/>
    <w:rsid w:val="0064014D"/>
    <w:rsid w:val="00640295"/>
    <w:rsid w:val="006402C1"/>
    <w:rsid w:val="00640395"/>
    <w:rsid w:val="00640531"/>
    <w:rsid w:val="006405AE"/>
    <w:rsid w:val="006405CE"/>
    <w:rsid w:val="00640609"/>
    <w:rsid w:val="0064074E"/>
    <w:rsid w:val="00640815"/>
    <w:rsid w:val="00640836"/>
    <w:rsid w:val="00640873"/>
    <w:rsid w:val="00640920"/>
    <w:rsid w:val="0064098C"/>
    <w:rsid w:val="00640B0E"/>
    <w:rsid w:val="00640B38"/>
    <w:rsid w:val="00640B4A"/>
    <w:rsid w:val="00640C45"/>
    <w:rsid w:val="00640C86"/>
    <w:rsid w:val="00640D41"/>
    <w:rsid w:val="00640D4B"/>
    <w:rsid w:val="00640F1C"/>
    <w:rsid w:val="00640FF1"/>
    <w:rsid w:val="00641013"/>
    <w:rsid w:val="00641166"/>
    <w:rsid w:val="006411E1"/>
    <w:rsid w:val="0064129B"/>
    <w:rsid w:val="006412A1"/>
    <w:rsid w:val="006412D9"/>
    <w:rsid w:val="0064131B"/>
    <w:rsid w:val="0064150A"/>
    <w:rsid w:val="006415FB"/>
    <w:rsid w:val="00641A1A"/>
    <w:rsid w:val="00641A2C"/>
    <w:rsid w:val="00641AA3"/>
    <w:rsid w:val="00641C01"/>
    <w:rsid w:val="00641CFC"/>
    <w:rsid w:val="00641DD3"/>
    <w:rsid w:val="00641F2C"/>
    <w:rsid w:val="00641FAD"/>
    <w:rsid w:val="00641FF9"/>
    <w:rsid w:val="006420C6"/>
    <w:rsid w:val="00642201"/>
    <w:rsid w:val="0064239B"/>
    <w:rsid w:val="006423C6"/>
    <w:rsid w:val="006423EA"/>
    <w:rsid w:val="00642486"/>
    <w:rsid w:val="00642487"/>
    <w:rsid w:val="00642736"/>
    <w:rsid w:val="00642907"/>
    <w:rsid w:val="0064290B"/>
    <w:rsid w:val="00642BD2"/>
    <w:rsid w:val="00642C79"/>
    <w:rsid w:val="00642C8A"/>
    <w:rsid w:val="00642D5E"/>
    <w:rsid w:val="00643103"/>
    <w:rsid w:val="0064320F"/>
    <w:rsid w:val="006432F3"/>
    <w:rsid w:val="006434D3"/>
    <w:rsid w:val="00643585"/>
    <w:rsid w:val="0064362F"/>
    <w:rsid w:val="006437B5"/>
    <w:rsid w:val="00643936"/>
    <w:rsid w:val="00643A75"/>
    <w:rsid w:val="00643AF3"/>
    <w:rsid w:val="00643CB0"/>
    <w:rsid w:val="00643D75"/>
    <w:rsid w:val="00643F50"/>
    <w:rsid w:val="0064431B"/>
    <w:rsid w:val="0064440B"/>
    <w:rsid w:val="00644745"/>
    <w:rsid w:val="006449E1"/>
    <w:rsid w:val="00644A64"/>
    <w:rsid w:val="00644AAD"/>
    <w:rsid w:val="00644B05"/>
    <w:rsid w:val="00644BD0"/>
    <w:rsid w:val="0064514C"/>
    <w:rsid w:val="00645179"/>
    <w:rsid w:val="0064551C"/>
    <w:rsid w:val="006456A4"/>
    <w:rsid w:val="00645762"/>
    <w:rsid w:val="006458D9"/>
    <w:rsid w:val="006459CC"/>
    <w:rsid w:val="00645BBD"/>
    <w:rsid w:val="00645BC1"/>
    <w:rsid w:val="00645CDD"/>
    <w:rsid w:val="00645D0B"/>
    <w:rsid w:val="00645D7C"/>
    <w:rsid w:val="00645E36"/>
    <w:rsid w:val="00645E96"/>
    <w:rsid w:val="00645F04"/>
    <w:rsid w:val="00645FF6"/>
    <w:rsid w:val="0064600D"/>
    <w:rsid w:val="00646069"/>
    <w:rsid w:val="006462D7"/>
    <w:rsid w:val="006462F1"/>
    <w:rsid w:val="00646337"/>
    <w:rsid w:val="0064656E"/>
    <w:rsid w:val="006465FE"/>
    <w:rsid w:val="00646605"/>
    <w:rsid w:val="006466B5"/>
    <w:rsid w:val="0064675E"/>
    <w:rsid w:val="0064694A"/>
    <w:rsid w:val="006469B8"/>
    <w:rsid w:val="00646FB2"/>
    <w:rsid w:val="006471E0"/>
    <w:rsid w:val="006471EB"/>
    <w:rsid w:val="00647322"/>
    <w:rsid w:val="006474C4"/>
    <w:rsid w:val="0064758F"/>
    <w:rsid w:val="00647604"/>
    <w:rsid w:val="006477B9"/>
    <w:rsid w:val="006477E6"/>
    <w:rsid w:val="00647AE1"/>
    <w:rsid w:val="00647B0C"/>
    <w:rsid w:val="00647B72"/>
    <w:rsid w:val="00647CF4"/>
    <w:rsid w:val="00647D46"/>
    <w:rsid w:val="00647D52"/>
    <w:rsid w:val="00647D90"/>
    <w:rsid w:val="00647DD2"/>
    <w:rsid w:val="00647E53"/>
    <w:rsid w:val="00647E69"/>
    <w:rsid w:val="00647E91"/>
    <w:rsid w:val="00647F18"/>
    <w:rsid w:val="00650006"/>
    <w:rsid w:val="00650083"/>
    <w:rsid w:val="00650156"/>
    <w:rsid w:val="0065020F"/>
    <w:rsid w:val="0065047D"/>
    <w:rsid w:val="0065048A"/>
    <w:rsid w:val="0065057F"/>
    <w:rsid w:val="0065064B"/>
    <w:rsid w:val="006506AC"/>
    <w:rsid w:val="006506C9"/>
    <w:rsid w:val="006508D0"/>
    <w:rsid w:val="006509E2"/>
    <w:rsid w:val="00650AD8"/>
    <w:rsid w:val="00650BFD"/>
    <w:rsid w:val="00650E1E"/>
    <w:rsid w:val="00650E3D"/>
    <w:rsid w:val="00650EA4"/>
    <w:rsid w:val="00650EF6"/>
    <w:rsid w:val="00651073"/>
    <w:rsid w:val="00651111"/>
    <w:rsid w:val="006513FD"/>
    <w:rsid w:val="006514CC"/>
    <w:rsid w:val="006514EE"/>
    <w:rsid w:val="00651520"/>
    <w:rsid w:val="00651546"/>
    <w:rsid w:val="0065155B"/>
    <w:rsid w:val="00651578"/>
    <w:rsid w:val="00651656"/>
    <w:rsid w:val="00651710"/>
    <w:rsid w:val="006519D7"/>
    <w:rsid w:val="00651A07"/>
    <w:rsid w:val="00651C07"/>
    <w:rsid w:val="00651CB3"/>
    <w:rsid w:val="00651CD4"/>
    <w:rsid w:val="00651DF5"/>
    <w:rsid w:val="00651EC9"/>
    <w:rsid w:val="00651F00"/>
    <w:rsid w:val="00651F94"/>
    <w:rsid w:val="00651FCB"/>
    <w:rsid w:val="00652017"/>
    <w:rsid w:val="0065213F"/>
    <w:rsid w:val="00652305"/>
    <w:rsid w:val="00652400"/>
    <w:rsid w:val="0065244A"/>
    <w:rsid w:val="006524F4"/>
    <w:rsid w:val="00652504"/>
    <w:rsid w:val="006525D5"/>
    <w:rsid w:val="00652616"/>
    <w:rsid w:val="00652707"/>
    <w:rsid w:val="0065293B"/>
    <w:rsid w:val="00652A01"/>
    <w:rsid w:val="00652ACC"/>
    <w:rsid w:val="00652BC6"/>
    <w:rsid w:val="00652C35"/>
    <w:rsid w:val="00652F0F"/>
    <w:rsid w:val="00652FBD"/>
    <w:rsid w:val="00653030"/>
    <w:rsid w:val="0065328D"/>
    <w:rsid w:val="006532F7"/>
    <w:rsid w:val="00653452"/>
    <w:rsid w:val="006534EC"/>
    <w:rsid w:val="0065355B"/>
    <w:rsid w:val="00653680"/>
    <w:rsid w:val="0065388A"/>
    <w:rsid w:val="00653935"/>
    <w:rsid w:val="0065399A"/>
    <w:rsid w:val="006539EC"/>
    <w:rsid w:val="00653A19"/>
    <w:rsid w:val="00653AFF"/>
    <w:rsid w:val="00653B2B"/>
    <w:rsid w:val="00653D1A"/>
    <w:rsid w:val="00653DF2"/>
    <w:rsid w:val="00653E10"/>
    <w:rsid w:val="00654039"/>
    <w:rsid w:val="00654141"/>
    <w:rsid w:val="00654490"/>
    <w:rsid w:val="006544D0"/>
    <w:rsid w:val="0065453D"/>
    <w:rsid w:val="006545DB"/>
    <w:rsid w:val="00654694"/>
    <w:rsid w:val="006547B7"/>
    <w:rsid w:val="0065481C"/>
    <w:rsid w:val="00654A52"/>
    <w:rsid w:val="00654BAE"/>
    <w:rsid w:val="00654BE9"/>
    <w:rsid w:val="00654C8D"/>
    <w:rsid w:val="00654DD1"/>
    <w:rsid w:val="00654EFE"/>
    <w:rsid w:val="00654FAA"/>
    <w:rsid w:val="00654FB4"/>
    <w:rsid w:val="00655179"/>
    <w:rsid w:val="006552E3"/>
    <w:rsid w:val="006552EA"/>
    <w:rsid w:val="00655616"/>
    <w:rsid w:val="0065561E"/>
    <w:rsid w:val="006556AB"/>
    <w:rsid w:val="00655733"/>
    <w:rsid w:val="00655834"/>
    <w:rsid w:val="00655875"/>
    <w:rsid w:val="00655A3D"/>
    <w:rsid w:val="00655B2D"/>
    <w:rsid w:val="00655B74"/>
    <w:rsid w:val="00655CDF"/>
    <w:rsid w:val="00655D5A"/>
    <w:rsid w:val="00655DF5"/>
    <w:rsid w:val="00655E3C"/>
    <w:rsid w:val="00655EE9"/>
    <w:rsid w:val="00655F5F"/>
    <w:rsid w:val="00655F67"/>
    <w:rsid w:val="00655F68"/>
    <w:rsid w:val="00655FE4"/>
    <w:rsid w:val="00656161"/>
    <w:rsid w:val="00656289"/>
    <w:rsid w:val="006562A2"/>
    <w:rsid w:val="0065649D"/>
    <w:rsid w:val="006564BD"/>
    <w:rsid w:val="0065663E"/>
    <w:rsid w:val="006567D5"/>
    <w:rsid w:val="006568D1"/>
    <w:rsid w:val="00656986"/>
    <w:rsid w:val="00656A77"/>
    <w:rsid w:val="00656DF9"/>
    <w:rsid w:val="00656F6C"/>
    <w:rsid w:val="006571F4"/>
    <w:rsid w:val="006571FE"/>
    <w:rsid w:val="0065726A"/>
    <w:rsid w:val="0065727D"/>
    <w:rsid w:val="006572C9"/>
    <w:rsid w:val="006572EE"/>
    <w:rsid w:val="0065739C"/>
    <w:rsid w:val="006573B0"/>
    <w:rsid w:val="0065745A"/>
    <w:rsid w:val="006575BB"/>
    <w:rsid w:val="00657610"/>
    <w:rsid w:val="00657778"/>
    <w:rsid w:val="006579E4"/>
    <w:rsid w:val="00657A87"/>
    <w:rsid w:val="00657B22"/>
    <w:rsid w:val="00657C55"/>
    <w:rsid w:val="00657D26"/>
    <w:rsid w:val="00657E12"/>
    <w:rsid w:val="00657E26"/>
    <w:rsid w:val="00657EC5"/>
    <w:rsid w:val="00657EEA"/>
    <w:rsid w:val="00657F4D"/>
    <w:rsid w:val="00660030"/>
    <w:rsid w:val="006600A8"/>
    <w:rsid w:val="006600E6"/>
    <w:rsid w:val="00660153"/>
    <w:rsid w:val="006602BC"/>
    <w:rsid w:val="00660449"/>
    <w:rsid w:val="00660469"/>
    <w:rsid w:val="00660481"/>
    <w:rsid w:val="006604A1"/>
    <w:rsid w:val="006605DD"/>
    <w:rsid w:val="006605E3"/>
    <w:rsid w:val="006605EE"/>
    <w:rsid w:val="006606B1"/>
    <w:rsid w:val="00660740"/>
    <w:rsid w:val="006608DB"/>
    <w:rsid w:val="00660C0A"/>
    <w:rsid w:val="00660C32"/>
    <w:rsid w:val="00660C39"/>
    <w:rsid w:val="00660DA4"/>
    <w:rsid w:val="00660DBF"/>
    <w:rsid w:val="00660F6E"/>
    <w:rsid w:val="0066100E"/>
    <w:rsid w:val="006610B5"/>
    <w:rsid w:val="006611B5"/>
    <w:rsid w:val="006611C2"/>
    <w:rsid w:val="00661272"/>
    <w:rsid w:val="006613A2"/>
    <w:rsid w:val="006613A4"/>
    <w:rsid w:val="006613E9"/>
    <w:rsid w:val="0066140E"/>
    <w:rsid w:val="0066143D"/>
    <w:rsid w:val="0066144C"/>
    <w:rsid w:val="006614B0"/>
    <w:rsid w:val="00661523"/>
    <w:rsid w:val="0066155E"/>
    <w:rsid w:val="00661A56"/>
    <w:rsid w:val="00661C01"/>
    <w:rsid w:val="00661F10"/>
    <w:rsid w:val="00661F51"/>
    <w:rsid w:val="00662027"/>
    <w:rsid w:val="0066208B"/>
    <w:rsid w:val="006620A8"/>
    <w:rsid w:val="00662140"/>
    <w:rsid w:val="006621A7"/>
    <w:rsid w:val="006621C9"/>
    <w:rsid w:val="006622BD"/>
    <w:rsid w:val="00662498"/>
    <w:rsid w:val="006624C3"/>
    <w:rsid w:val="00662535"/>
    <w:rsid w:val="00662802"/>
    <w:rsid w:val="00662926"/>
    <w:rsid w:val="00662954"/>
    <w:rsid w:val="00662A61"/>
    <w:rsid w:val="00662CC7"/>
    <w:rsid w:val="00662DC6"/>
    <w:rsid w:val="00662EED"/>
    <w:rsid w:val="00662F29"/>
    <w:rsid w:val="00662FA4"/>
    <w:rsid w:val="00662FB1"/>
    <w:rsid w:val="00663062"/>
    <w:rsid w:val="006630B6"/>
    <w:rsid w:val="006630FA"/>
    <w:rsid w:val="0066326F"/>
    <w:rsid w:val="00663285"/>
    <w:rsid w:val="006633DE"/>
    <w:rsid w:val="00663456"/>
    <w:rsid w:val="00663559"/>
    <w:rsid w:val="0066376B"/>
    <w:rsid w:val="00663912"/>
    <w:rsid w:val="00663B86"/>
    <w:rsid w:val="00663C82"/>
    <w:rsid w:val="00663EF6"/>
    <w:rsid w:val="00663F42"/>
    <w:rsid w:val="00663F62"/>
    <w:rsid w:val="00664070"/>
    <w:rsid w:val="0066415D"/>
    <w:rsid w:val="0066424B"/>
    <w:rsid w:val="006643F3"/>
    <w:rsid w:val="00664405"/>
    <w:rsid w:val="0066441E"/>
    <w:rsid w:val="00664436"/>
    <w:rsid w:val="0066452B"/>
    <w:rsid w:val="0066452C"/>
    <w:rsid w:val="006645DD"/>
    <w:rsid w:val="00664839"/>
    <w:rsid w:val="00664A90"/>
    <w:rsid w:val="00664DD5"/>
    <w:rsid w:val="00664F9E"/>
    <w:rsid w:val="00665022"/>
    <w:rsid w:val="0066527A"/>
    <w:rsid w:val="006652B7"/>
    <w:rsid w:val="00665333"/>
    <w:rsid w:val="006653E0"/>
    <w:rsid w:val="00665585"/>
    <w:rsid w:val="0066559C"/>
    <w:rsid w:val="0066569B"/>
    <w:rsid w:val="00665768"/>
    <w:rsid w:val="00665769"/>
    <w:rsid w:val="0066581B"/>
    <w:rsid w:val="0066588E"/>
    <w:rsid w:val="00665894"/>
    <w:rsid w:val="0066591A"/>
    <w:rsid w:val="006659A3"/>
    <w:rsid w:val="006659BB"/>
    <w:rsid w:val="00665A82"/>
    <w:rsid w:val="00665B60"/>
    <w:rsid w:val="00665BA3"/>
    <w:rsid w:val="00665BCF"/>
    <w:rsid w:val="00665D8C"/>
    <w:rsid w:val="00665E47"/>
    <w:rsid w:val="00665FB5"/>
    <w:rsid w:val="00666072"/>
    <w:rsid w:val="00666118"/>
    <w:rsid w:val="006661B5"/>
    <w:rsid w:val="0066621B"/>
    <w:rsid w:val="006663A1"/>
    <w:rsid w:val="00666436"/>
    <w:rsid w:val="0066645A"/>
    <w:rsid w:val="00666558"/>
    <w:rsid w:val="00666744"/>
    <w:rsid w:val="00666767"/>
    <w:rsid w:val="00666808"/>
    <w:rsid w:val="006668C8"/>
    <w:rsid w:val="006668CB"/>
    <w:rsid w:val="0066692C"/>
    <w:rsid w:val="00666B6E"/>
    <w:rsid w:val="00666BB6"/>
    <w:rsid w:val="00666C00"/>
    <w:rsid w:val="00666C3C"/>
    <w:rsid w:val="00666C93"/>
    <w:rsid w:val="00666E5F"/>
    <w:rsid w:val="00666EDE"/>
    <w:rsid w:val="00667112"/>
    <w:rsid w:val="00667560"/>
    <w:rsid w:val="006675EB"/>
    <w:rsid w:val="00667649"/>
    <w:rsid w:val="006676EC"/>
    <w:rsid w:val="006676F1"/>
    <w:rsid w:val="006678AA"/>
    <w:rsid w:val="006678AC"/>
    <w:rsid w:val="00667ADF"/>
    <w:rsid w:val="00667C4A"/>
    <w:rsid w:val="00667C8C"/>
    <w:rsid w:val="00667CA3"/>
    <w:rsid w:val="00667D5C"/>
    <w:rsid w:val="00667DBA"/>
    <w:rsid w:val="00667E0E"/>
    <w:rsid w:val="0066A986"/>
    <w:rsid w:val="0067002B"/>
    <w:rsid w:val="0067005B"/>
    <w:rsid w:val="006700FD"/>
    <w:rsid w:val="006701E4"/>
    <w:rsid w:val="00670256"/>
    <w:rsid w:val="00670276"/>
    <w:rsid w:val="006704B2"/>
    <w:rsid w:val="006704FB"/>
    <w:rsid w:val="0067060C"/>
    <w:rsid w:val="0067062E"/>
    <w:rsid w:val="00670684"/>
    <w:rsid w:val="006707AB"/>
    <w:rsid w:val="006707B2"/>
    <w:rsid w:val="006707DB"/>
    <w:rsid w:val="00670894"/>
    <w:rsid w:val="00670928"/>
    <w:rsid w:val="00670997"/>
    <w:rsid w:val="006709F4"/>
    <w:rsid w:val="00670A20"/>
    <w:rsid w:val="00670A8E"/>
    <w:rsid w:val="00670A92"/>
    <w:rsid w:val="00670B77"/>
    <w:rsid w:val="00670B9A"/>
    <w:rsid w:val="00670CD9"/>
    <w:rsid w:val="00670DC3"/>
    <w:rsid w:val="00670E3A"/>
    <w:rsid w:val="00670FD0"/>
    <w:rsid w:val="006711B0"/>
    <w:rsid w:val="00671296"/>
    <w:rsid w:val="006713B3"/>
    <w:rsid w:val="00671615"/>
    <w:rsid w:val="0067166A"/>
    <w:rsid w:val="00671742"/>
    <w:rsid w:val="00671766"/>
    <w:rsid w:val="00671807"/>
    <w:rsid w:val="0067186E"/>
    <w:rsid w:val="006718A2"/>
    <w:rsid w:val="00671B18"/>
    <w:rsid w:val="00671B54"/>
    <w:rsid w:val="00671C6B"/>
    <w:rsid w:val="00671E2D"/>
    <w:rsid w:val="00671EE4"/>
    <w:rsid w:val="00671F43"/>
    <w:rsid w:val="00671FA0"/>
    <w:rsid w:val="006720FF"/>
    <w:rsid w:val="00672199"/>
    <w:rsid w:val="006721C9"/>
    <w:rsid w:val="00672397"/>
    <w:rsid w:val="0067248D"/>
    <w:rsid w:val="006724E7"/>
    <w:rsid w:val="00672636"/>
    <w:rsid w:val="00672649"/>
    <w:rsid w:val="0067265D"/>
    <w:rsid w:val="006726F6"/>
    <w:rsid w:val="0067273D"/>
    <w:rsid w:val="00672782"/>
    <w:rsid w:val="006727C4"/>
    <w:rsid w:val="0067292F"/>
    <w:rsid w:val="00672D56"/>
    <w:rsid w:val="00672D5B"/>
    <w:rsid w:val="00672DF3"/>
    <w:rsid w:val="00672E48"/>
    <w:rsid w:val="00672E79"/>
    <w:rsid w:val="00672F40"/>
    <w:rsid w:val="0067308B"/>
    <w:rsid w:val="00673143"/>
    <w:rsid w:val="006733C8"/>
    <w:rsid w:val="00673665"/>
    <w:rsid w:val="00673779"/>
    <w:rsid w:val="006737D9"/>
    <w:rsid w:val="006737F5"/>
    <w:rsid w:val="006738C0"/>
    <w:rsid w:val="00673A3F"/>
    <w:rsid w:val="00673A41"/>
    <w:rsid w:val="00673C90"/>
    <w:rsid w:val="00673CD4"/>
    <w:rsid w:val="00673DC3"/>
    <w:rsid w:val="00673FB6"/>
    <w:rsid w:val="0067409A"/>
    <w:rsid w:val="00674285"/>
    <w:rsid w:val="006742D7"/>
    <w:rsid w:val="0067437D"/>
    <w:rsid w:val="006743EA"/>
    <w:rsid w:val="00674409"/>
    <w:rsid w:val="0067440E"/>
    <w:rsid w:val="00674761"/>
    <w:rsid w:val="00674831"/>
    <w:rsid w:val="006748BA"/>
    <w:rsid w:val="00674BD1"/>
    <w:rsid w:val="00674BD4"/>
    <w:rsid w:val="00674D0C"/>
    <w:rsid w:val="00674FD9"/>
    <w:rsid w:val="00675052"/>
    <w:rsid w:val="0067513D"/>
    <w:rsid w:val="0067515D"/>
    <w:rsid w:val="006751AC"/>
    <w:rsid w:val="00675291"/>
    <w:rsid w:val="00675373"/>
    <w:rsid w:val="00675471"/>
    <w:rsid w:val="0067549E"/>
    <w:rsid w:val="0067557B"/>
    <w:rsid w:val="00675581"/>
    <w:rsid w:val="00675721"/>
    <w:rsid w:val="006757C2"/>
    <w:rsid w:val="00675839"/>
    <w:rsid w:val="00675C9B"/>
    <w:rsid w:val="00675DD6"/>
    <w:rsid w:val="00675E8D"/>
    <w:rsid w:val="006761E3"/>
    <w:rsid w:val="006762D3"/>
    <w:rsid w:val="00676456"/>
    <w:rsid w:val="00676491"/>
    <w:rsid w:val="0067655F"/>
    <w:rsid w:val="006766D8"/>
    <w:rsid w:val="00676847"/>
    <w:rsid w:val="00676949"/>
    <w:rsid w:val="00676991"/>
    <w:rsid w:val="00676A3F"/>
    <w:rsid w:val="00676A77"/>
    <w:rsid w:val="00676B4F"/>
    <w:rsid w:val="00676CDA"/>
    <w:rsid w:val="00676D47"/>
    <w:rsid w:val="00676F80"/>
    <w:rsid w:val="00676FA5"/>
    <w:rsid w:val="00677111"/>
    <w:rsid w:val="0067716E"/>
    <w:rsid w:val="00677170"/>
    <w:rsid w:val="0067758E"/>
    <w:rsid w:val="006775B5"/>
    <w:rsid w:val="0067769F"/>
    <w:rsid w:val="006777EB"/>
    <w:rsid w:val="0067781E"/>
    <w:rsid w:val="0067787C"/>
    <w:rsid w:val="00677914"/>
    <w:rsid w:val="00677972"/>
    <w:rsid w:val="00677A75"/>
    <w:rsid w:val="00677AE0"/>
    <w:rsid w:val="00677B79"/>
    <w:rsid w:val="00677D3A"/>
    <w:rsid w:val="00677DD2"/>
    <w:rsid w:val="00677E54"/>
    <w:rsid w:val="00677EB2"/>
    <w:rsid w:val="00680068"/>
    <w:rsid w:val="00680083"/>
    <w:rsid w:val="00680133"/>
    <w:rsid w:val="0068018F"/>
    <w:rsid w:val="006801FA"/>
    <w:rsid w:val="00680259"/>
    <w:rsid w:val="006803C2"/>
    <w:rsid w:val="006803CA"/>
    <w:rsid w:val="0068049D"/>
    <w:rsid w:val="0068051D"/>
    <w:rsid w:val="006805F0"/>
    <w:rsid w:val="00680610"/>
    <w:rsid w:val="0068080A"/>
    <w:rsid w:val="00680C5B"/>
    <w:rsid w:val="00680C7D"/>
    <w:rsid w:val="00680C85"/>
    <w:rsid w:val="00680CC1"/>
    <w:rsid w:val="00680EF4"/>
    <w:rsid w:val="006812E4"/>
    <w:rsid w:val="00681402"/>
    <w:rsid w:val="0068159A"/>
    <w:rsid w:val="006815CD"/>
    <w:rsid w:val="006817D6"/>
    <w:rsid w:val="00681898"/>
    <w:rsid w:val="00681911"/>
    <w:rsid w:val="00681997"/>
    <w:rsid w:val="00681A5F"/>
    <w:rsid w:val="00681B43"/>
    <w:rsid w:val="00681BBB"/>
    <w:rsid w:val="00681D89"/>
    <w:rsid w:val="00681FDD"/>
    <w:rsid w:val="006820A9"/>
    <w:rsid w:val="006822B9"/>
    <w:rsid w:val="00682676"/>
    <w:rsid w:val="0068269E"/>
    <w:rsid w:val="00682712"/>
    <w:rsid w:val="006829DA"/>
    <w:rsid w:val="00682B3A"/>
    <w:rsid w:val="00682BD2"/>
    <w:rsid w:val="00682C6E"/>
    <w:rsid w:val="00682C83"/>
    <w:rsid w:val="00682C8E"/>
    <w:rsid w:val="00682E01"/>
    <w:rsid w:val="00682E6C"/>
    <w:rsid w:val="00682EA7"/>
    <w:rsid w:val="00682FB9"/>
    <w:rsid w:val="006831D5"/>
    <w:rsid w:val="00683251"/>
    <w:rsid w:val="006832D9"/>
    <w:rsid w:val="006834C5"/>
    <w:rsid w:val="0068351D"/>
    <w:rsid w:val="0068377C"/>
    <w:rsid w:val="00683863"/>
    <w:rsid w:val="006839E7"/>
    <w:rsid w:val="00683E9A"/>
    <w:rsid w:val="0068401F"/>
    <w:rsid w:val="00684061"/>
    <w:rsid w:val="0068418B"/>
    <w:rsid w:val="006844A7"/>
    <w:rsid w:val="006844EF"/>
    <w:rsid w:val="00684662"/>
    <w:rsid w:val="006847EB"/>
    <w:rsid w:val="006848BD"/>
    <w:rsid w:val="006848FB"/>
    <w:rsid w:val="0068492C"/>
    <w:rsid w:val="00684A6F"/>
    <w:rsid w:val="00684A7C"/>
    <w:rsid w:val="00684CDF"/>
    <w:rsid w:val="00684D42"/>
    <w:rsid w:val="00684E2B"/>
    <w:rsid w:val="00684F3D"/>
    <w:rsid w:val="00685026"/>
    <w:rsid w:val="0068516D"/>
    <w:rsid w:val="00685273"/>
    <w:rsid w:val="00685471"/>
    <w:rsid w:val="006854A6"/>
    <w:rsid w:val="00685654"/>
    <w:rsid w:val="00685670"/>
    <w:rsid w:val="00685691"/>
    <w:rsid w:val="006858C5"/>
    <w:rsid w:val="00685931"/>
    <w:rsid w:val="0068598B"/>
    <w:rsid w:val="00685A10"/>
    <w:rsid w:val="00685D31"/>
    <w:rsid w:val="00685E0D"/>
    <w:rsid w:val="00685E3D"/>
    <w:rsid w:val="00685F38"/>
    <w:rsid w:val="00685FEF"/>
    <w:rsid w:val="006861BD"/>
    <w:rsid w:val="00686239"/>
    <w:rsid w:val="0068631F"/>
    <w:rsid w:val="006863EC"/>
    <w:rsid w:val="0068642B"/>
    <w:rsid w:val="00686461"/>
    <w:rsid w:val="006864EB"/>
    <w:rsid w:val="0068667C"/>
    <w:rsid w:val="00686729"/>
    <w:rsid w:val="0068683F"/>
    <w:rsid w:val="006869A2"/>
    <w:rsid w:val="00686A50"/>
    <w:rsid w:val="00686BC6"/>
    <w:rsid w:val="00686C16"/>
    <w:rsid w:val="00686D25"/>
    <w:rsid w:val="0068711D"/>
    <w:rsid w:val="0068722C"/>
    <w:rsid w:val="0068726B"/>
    <w:rsid w:val="0068733F"/>
    <w:rsid w:val="00687389"/>
    <w:rsid w:val="006875F4"/>
    <w:rsid w:val="006876A4"/>
    <w:rsid w:val="00687729"/>
    <w:rsid w:val="006877CA"/>
    <w:rsid w:val="00687873"/>
    <w:rsid w:val="006879A8"/>
    <w:rsid w:val="00687A3D"/>
    <w:rsid w:val="00687A47"/>
    <w:rsid w:val="00687B12"/>
    <w:rsid w:val="00687B89"/>
    <w:rsid w:val="00690053"/>
    <w:rsid w:val="00690067"/>
    <w:rsid w:val="006900B8"/>
    <w:rsid w:val="00690221"/>
    <w:rsid w:val="006903A3"/>
    <w:rsid w:val="00690511"/>
    <w:rsid w:val="0069079D"/>
    <w:rsid w:val="00690993"/>
    <w:rsid w:val="00690A95"/>
    <w:rsid w:val="00690C3D"/>
    <w:rsid w:val="00690D04"/>
    <w:rsid w:val="00690E86"/>
    <w:rsid w:val="00690F01"/>
    <w:rsid w:val="00690F7B"/>
    <w:rsid w:val="00690F99"/>
    <w:rsid w:val="00691062"/>
    <w:rsid w:val="006910F9"/>
    <w:rsid w:val="0069117A"/>
    <w:rsid w:val="0069137E"/>
    <w:rsid w:val="00691467"/>
    <w:rsid w:val="00691753"/>
    <w:rsid w:val="00691863"/>
    <w:rsid w:val="00691878"/>
    <w:rsid w:val="00691B97"/>
    <w:rsid w:val="00691CFC"/>
    <w:rsid w:val="00691E2B"/>
    <w:rsid w:val="00691F49"/>
    <w:rsid w:val="00692081"/>
    <w:rsid w:val="006920B0"/>
    <w:rsid w:val="006920E2"/>
    <w:rsid w:val="00692141"/>
    <w:rsid w:val="00692188"/>
    <w:rsid w:val="0069248C"/>
    <w:rsid w:val="00692505"/>
    <w:rsid w:val="006926C2"/>
    <w:rsid w:val="0069278E"/>
    <w:rsid w:val="006929F5"/>
    <w:rsid w:val="00692CE9"/>
    <w:rsid w:val="00692D2E"/>
    <w:rsid w:val="00692F48"/>
    <w:rsid w:val="00693046"/>
    <w:rsid w:val="006930C8"/>
    <w:rsid w:val="00693119"/>
    <w:rsid w:val="0069311C"/>
    <w:rsid w:val="00693195"/>
    <w:rsid w:val="006931A1"/>
    <w:rsid w:val="006932AE"/>
    <w:rsid w:val="00693429"/>
    <w:rsid w:val="0069342C"/>
    <w:rsid w:val="00693491"/>
    <w:rsid w:val="00693494"/>
    <w:rsid w:val="006934C4"/>
    <w:rsid w:val="00693599"/>
    <w:rsid w:val="006936A5"/>
    <w:rsid w:val="00693748"/>
    <w:rsid w:val="0069377B"/>
    <w:rsid w:val="00693795"/>
    <w:rsid w:val="00693909"/>
    <w:rsid w:val="00693984"/>
    <w:rsid w:val="006939DC"/>
    <w:rsid w:val="00693A04"/>
    <w:rsid w:val="00693A85"/>
    <w:rsid w:val="00693BF1"/>
    <w:rsid w:val="00693CFD"/>
    <w:rsid w:val="00693F5C"/>
    <w:rsid w:val="0069403B"/>
    <w:rsid w:val="0069410E"/>
    <w:rsid w:val="00694112"/>
    <w:rsid w:val="00694125"/>
    <w:rsid w:val="0069413C"/>
    <w:rsid w:val="00694164"/>
    <w:rsid w:val="00694215"/>
    <w:rsid w:val="00694257"/>
    <w:rsid w:val="00694276"/>
    <w:rsid w:val="006945AC"/>
    <w:rsid w:val="00694718"/>
    <w:rsid w:val="00694757"/>
    <w:rsid w:val="00694826"/>
    <w:rsid w:val="00694942"/>
    <w:rsid w:val="00694A88"/>
    <w:rsid w:val="00694AB1"/>
    <w:rsid w:val="00694B32"/>
    <w:rsid w:val="00694F58"/>
    <w:rsid w:val="00694FF2"/>
    <w:rsid w:val="00695108"/>
    <w:rsid w:val="00695232"/>
    <w:rsid w:val="006952C7"/>
    <w:rsid w:val="0069532E"/>
    <w:rsid w:val="00695336"/>
    <w:rsid w:val="00695370"/>
    <w:rsid w:val="006954A6"/>
    <w:rsid w:val="006957EA"/>
    <w:rsid w:val="006957EF"/>
    <w:rsid w:val="00695910"/>
    <w:rsid w:val="006959A1"/>
    <w:rsid w:val="00695BCA"/>
    <w:rsid w:val="00695CBC"/>
    <w:rsid w:val="00695DC5"/>
    <w:rsid w:val="00695E47"/>
    <w:rsid w:val="00695F1C"/>
    <w:rsid w:val="00696013"/>
    <w:rsid w:val="0069606C"/>
    <w:rsid w:val="006961D8"/>
    <w:rsid w:val="00696287"/>
    <w:rsid w:val="00696303"/>
    <w:rsid w:val="006963F0"/>
    <w:rsid w:val="006964E9"/>
    <w:rsid w:val="0069657D"/>
    <w:rsid w:val="006965A2"/>
    <w:rsid w:val="006966A7"/>
    <w:rsid w:val="006966F7"/>
    <w:rsid w:val="00696767"/>
    <w:rsid w:val="00696808"/>
    <w:rsid w:val="00696992"/>
    <w:rsid w:val="00696B7C"/>
    <w:rsid w:val="00696BAF"/>
    <w:rsid w:val="00696C17"/>
    <w:rsid w:val="00696C5A"/>
    <w:rsid w:val="00696CB0"/>
    <w:rsid w:val="00696D84"/>
    <w:rsid w:val="00696D8A"/>
    <w:rsid w:val="00696F09"/>
    <w:rsid w:val="00696F33"/>
    <w:rsid w:val="00696FFD"/>
    <w:rsid w:val="006971A8"/>
    <w:rsid w:val="00697206"/>
    <w:rsid w:val="00697291"/>
    <w:rsid w:val="0069734D"/>
    <w:rsid w:val="00697390"/>
    <w:rsid w:val="006974CB"/>
    <w:rsid w:val="006974D9"/>
    <w:rsid w:val="006974FD"/>
    <w:rsid w:val="0069765C"/>
    <w:rsid w:val="0069780B"/>
    <w:rsid w:val="00697A43"/>
    <w:rsid w:val="00697B1A"/>
    <w:rsid w:val="00697C36"/>
    <w:rsid w:val="00697CBD"/>
    <w:rsid w:val="00697D14"/>
    <w:rsid w:val="00697DA6"/>
    <w:rsid w:val="006983F2"/>
    <w:rsid w:val="006A0134"/>
    <w:rsid w:val="006A019A"/>
    <w:rsid w:val="006A01A7"/>
    <w:rsid w:val="006A024E"/>
    <w:rsid w:val="006A02A7"/>
    <w:rsid w:val="006A0397"/>
    <w:rsid w:val="006A0510"/>
    <w:rsid w:val="006A0548"/>
    <w:rsid w:val="006A069B"/>
    <w:rsid w:val="006A06F4"/>
    <w:rsid w:val="006A0793"/>
    <w:rsid w:val="006A0836"/>
    <w:rsid w:val="006A0DE4"/>
    <w:rsid w:val="006A0EAD"/>
    <w:rsid w:val="006A0F50"/>
    <w:rsid w:val="006A10D9"/>
    <w:rsid w:val="006A116C"/>
    <w:rsid w:val="006A12BC"/>
    <w:rsid w:val="006A13CF"/>
    <w:rsid w:val="006A13D6"/>
    <w:rsid w:val="006A1460"/>
    <w:rsid w:val="006A15E1"/>
    <w:rsid w:val="006A173D"/>
    <w:rsid w:val="006A1879"/>
    <w:rsid w:val="006A1883"/>
    <w:rsid w:val="006A18AB"/>
    <w:rsid w:val="006A1BA4"/>
    <w:rsid w:val="006A1C74"/>
    <w:rsid w:val="006A1D93"/>
    <w:rsid w:val="006A1DC3"/>
    <w:rsid w:val="006A1DC4"/>
    <w:rsid w:val="006A2141"/>
    <w:rsid w:val="006A2273"/>
    <w:rsid w:val="006A227C"/>
    <w:rsid w:val="006A2322"/>
    <w:rsid w:val="006A2433"/>
    <w:rsid w:val="006A2611"/>
    <w:rsid w:val="006A2790"/>
    <w:rsid w:val="006A2AE1"/>
    <w:rsid w:val="006A2B18"/>
    <w:rsid w:val="006A2BEE"/>
    <w:rsid w:val="006A302C"/>
    <w:rsid w:val="006A3156"/>
    <w:rsid w:val="006A31A7"/>
    <w:rsid w:val="006A32FB"/>
    <w:rsid w:val="006A3413"/>
    <w:rsid w:val="006A34CB"/>
    <w:rsid w:val="006A34F3"/>
    <w:rsid w:val="006A355B"/>
    <w:rsid w:val="006A364F"/>
    <w:rsid w:val="006A3727"/>
    <w:rsid w:val="006A378C"/>
    <w:rsid w:val="006A37BD"/>
    <w:rsid w:val="006A3819"/>
    <w:rsid w:val="006A3BA4"/>
    <w:rsid w:val="006A3BA6"/>
    <w:rsid w:val="006A3BB3"/>
    <w:rsid w:val="006A3D0C"/>
    <w:rsid w:val="006A3D3A"/>
    <w:rsid w:val="006A3E53"/>
    <w:rsid w:val="006A3F77"/>
    <w:rsid w:val="006A4155"/>
    <w:rsid w:val="006A42A3"/>
    <w:rsid w:val="006A447F"/>
    <w:rsid w:val="006A4687"/>
    <w:rsid w:val="006A46C2"/>
    <w:rsid w:val="006A4720"/>
    <w:rsid w:val="006A47D3"/>
    <w:rsid w:val="006A483D"/>
    <w:rsid w:val="006A4893"/>
    <w:rsid w:val="006A4A3F"/>
    <w:rsid w:val="006A4AAA"/>
    <w:rsid w:val="006A4AFD"/>
    <w:rsid w:val="006A4B3A"/>
    <w:rsid w:val="006A4B7D"/>
    <w:rsid w:val="006A4C6F"/>
    <w:rsid w:val="006A4C7B"/>
    <w:rsid w:val="006A4ED2"/>
    <w:rsid w:val="006A504A"/>
    <w:rsid w:val="006A5065"/>
    <w:rsid w:val="006A522C"/>
    <w:rsid w:val="006A524C"/>
    <w:rsid w:val="006A529A"/>
    <w:rsid w:val="006A5421"/>
    <w:rsid w:val="006A54E1"/>
    <w:rsid w:val="006A58E2"/>
    <w:rsid w:val="006A5A78"/>
    <w:rsid w:val="006A5AD0"/>
    <w:rsid w:val="006A5CED"/>
    <w:rsid w:val="006A5D13"/>
    <w:rsid w:val="006A5D7A"/>
    <w:rsid w:val="006A5E48"/>
    <w:rsid w:val="006A5E4B"/>
    <w:rsid w:val="006A5F28"/>
    <w:rsid w:val="006A5F59"/>
    <w:rsid w:val="006A610A"/>
    <w:rsid w:val="006A6135"/>
    <w:rsid w:val="006A6166"/>
    <w:rsid w:val="006A61B3"/>
    <w:rsid w:val="006A61F1"/>
    <w:rsid w:val="006A6275"/>
    <w:rsid w:val="006A62D0"/>
    <w:rsid w:val="006A6305"/>
    <w:rsid w:val="006A680E"/>
    <w:rsid w:val="006A69C2"/>
    <w:rsid w:val="006A6AE9"/>
    <w:rsid w:val="006A6B18"/>
    <w:rsid w:val="006A6D98"/>
    <w:rsid w:val="006A6FD3"/>
    <w:rsid w:val="006A6FDA"/>
    <w:rsid w:val="006A708A"/>
    <w:rsid w:val="006A70DD"/>
    <w:rsid w:val="006A70E8"/>
    <w:rsid w:val="006A70EB"/>
    <w:rsid w:val="006A7190"/>
    <w:rsid w:val="006A71E6"/>
    <w:rsid w:val="006A71F7"/>
    <w:rsid w:val="006A7481"/>
    <w:rsid w:val="006A74C6"/>
    <w:rsid w:val="006A77BD"/>
    <w:rsid w:val="006A78C0"/>
    <w:rsid w:val="006A79C6"/>
    <w:rsid w:val="006A7A05"/>
    <w:rsid w:val="006A7B30"/>
    <w:rsid w:val="006A7C6B"/>
    <w:rsid w:val="006A7C91"/>
    <w:rsid w:val="006A7DDD"/>
    <w:rsid w:val="006AB8D5"/>
    <w:rsid w:val="006B0203"/>
    <w:rsid w:val="006B02F4"/>
    <w:rsid w:val="006B031C"/>
    <w:rsid w:val="006B0512"/>
    <w:rsid w:val="006B0576"/>
    <w:rsid w:val="006B07B6"/>
    <w:rsid w:val="006B0A1D"/>
    <w:rsid w:val="006B0C2A"/>
    <w:rsid w:val="006B0DD0"/>
    <w:rsid w:val="006B0E16"/>
    <w:rsid w:val="006B0E46"/>
    <w:rsid w:val="006B0E9D"/>
    <w:rsid w:val="006B0FD7"/>
    <w:rsid w:val="006B1085"/>
    <w:rsid w:val="006B109A"/>
    <w:rsid w:val="006B1246"/>
    <w:rsid w:val="006B13E5"/>
    <w:rsid w:val="006B1402"/>
    <w:rsid w:val="006B1504"/>
    <w:rsid w:val="006B151C"/>
    <w:rsid w:val="006B1760"/>
    <w:rsid w:val="006B17C0"/>
    <w:rsid w:val="006B17E9"/>
    <w:rsid w:val="006B1909"/>
    <w:rsid w:val="006B1960"/>
    <w:rsid w:val="006B19C0"/>
    <w:rsid w:val="006B1A65"/>
    <w:rsid w:val="006B1AE7"/>
    <w:rsid w:val="006B1C37"/>
    <w:rsid w:val="006B1CEF"/>
    <w:rsid w:val="006B1D7B"/>
    <w:rsid w:val="006B1D89"/>
    <w:rsid w:val="006B1E90"/>
    <w:rsid w:val="006B1EB0"/>
    <w:rsid w:val="006B1F0A"/>
    <w:rsid w:val="006B2114"/>
    <w:rsid w:val="006B213F"/>
    <w:rsid w:val="006B2144"/>
    <w:rsid w:val="006B21FA"/>
    <w:rsid w:val="006B22E3"/>
    <w:rsid w:val="006B23B5"/>
    <w:rsid w:val="006B2538"/>
    <w:rsid w:val="006B265D"/>
    <w:rsid w:val="006B2780"/>
    <w:rsid w:val="006B28DD"/>
    <w:rsid w:val="006B2ACB"/>
    <w:rsid w:val="006B2AFE"/>
    <w:rsid w:val="006B2B4A"/>
    <w:rsid w:val="006B2D35"/>
    <w:rsid w:val="006B2E14"/>
    <w:rsid w:val="006B2E47"/>
    <w:rsid w:val="006B30A2"/>
    <w:rsid w:val="006B3146"/>
    <w:rsid w:val="006B316A"/>
    <w:rsid w:val="006B3285"/>
    <w:rsid w:val="006B32A0"/>
    <w:rsid w:val="006B342B"/>
    <w:rsid w:val="006B3487"/>
    <w:rsid w:val="006B3493"/>
    <w:rsid w:val="006B353D"/>
    <w:rsid w:val="006B39A9"/>
    <w:rsid w:val="006B3AF9"/>
    <w:rsid w:val="006B3B34"/>
    <w:rsid w:val="006B3E6D"/>
    <w:rsid w:val="006B3F33"/>
    <w:rsid w:val="006B3F4E"/>
    <w:rsid w:val="006B3F84"/>
    <w:rsid w:val="006B3FA0"/>
    <w:rsid w:val="006B4015"/>
    <w:rsid w:val="006B4033"/>
    <w:rsid w:val="006B403A"/>
    <w:rsid w:val="006B4067"/>
    <w:rsid w:val="006B4112"/>
    <w:rsid w:val="006B418D"/>
    <w:rsid w:val="006B4215"/>
    <w:rsid w:val="006B433E"/>
    <w:rsid w:val="006B439E"/>
    <w:rsid w:val="006B4556"/>
    <w:rsid w:val="006B4659"/>
    <w:rsid w:val="006B4685"/>
    <w:rsid w:val="006B4701"/>
    <w:rsid w:val="006B4726"/>
    <w:rsid w:val="006B486D"/>
    <w:rsid w:val="006B495E"/>
    <w:rsid w:val="006B4963"/>
    <w:rsid w:val="006B4B3F"/>
    <w:rsid w:val="006B4B44"/>
    <w:rsid w:val="006B4BE7"/>
    <w:rsid w:val="006B4D3B"/>
    <w:rsid w:val="006B4D76"/>
    <w:rsid w:val="006B4E3C"/>
    <w:rsid w:val="006B4EC0"/>
    <w:rsid w:val="006B4FD1"/>
    <w:rsid w:val="006B5054"/>
    <w:rsid w:val="006B529E"/>
    <w:rsid w:val="006B52A2"/>
    <w:rsid w:val="006B52C3"/>
    <w:rsid w:val="006B5497"/>
    <w:rsid w:val="006B55F7"/>
    <w:rsid w:val="006B59BE"/>
    <w:rsid w:val="006B5A22"/>
    <w:rsid w:val="006B5A55"/>
    <w:rsid w:val="006B5BA9"/>
    <w:rsid w:val="006B5CE3"/>
    <w:rsid w:val="006B5DC7"/>
    <w:rsid w:val="006B5DCF"/>
    <w:rsid w:val="006B5EC2"/>
    <w:rsid w:val="006B5EDD"/>
    <w:rsid w:val="006B5EEC"/>
    <w:rsid w:val="006B5F0B"/>
    <w:rsid w:val="006B5F16"/>
    <w:rsid w:val="006B5F66"/>
    <w:rsid w:val="006B6017"/>
    <w:rsid w:val="006B602C"/>
    <w:rsid w:val="006B6203"/>
    <w:rsid w:val="006B6263"/>
    <w:rsid w:val="006B6276"/>
    <w:rsid w:val="006B634B"/>
    <w:rsid w:val="006B6560"/>
    <w:rsid w:val="006B6629"/>
    <w:rsid w:val="006B662A"/>
    <w:rsid w:val="006B6683"/>
    <w:rsid w:val="006B686E"/>
    <w:rsid w:val="006B6896"/>
    <w:rsid w:val="006B68F3"/>
    <w:rsid w:val="006B6944"/>
    <w:rsid w:val="006B6AAB"/>
    <w:rsid w:val="006B6BE1"/>
    <w:rsid w:val="006B6FAC"/>
    <w:rsid w:val="006B706C"/>
    <w:rsid w:val="006B70AA"/>
    <w:rsid w:val="006B7161"/>
    <w:rsid w:val="006B717E"/>
    <w:rsid w:val="006B72B5"/>
    <w:rsid w:val="006B72D2"/>
    <w:rsid w:val="006B732A"/>
    <w:rsid w:val="006B733E"/>
    <w:rsid w:val="006B7412"/>
    <w:rsid w:val="006B75E6"/>
    <w:rsid w:val="006B7718"/>
    <w:rsid w:val="006B7792"/>
    <w:rsid w:val="006B7C40"/>
    <w:rsid w:val="006B7E0B"/>
    <w:rsid w:val="006B7E80"/>
    <w:rsid w:val="006B7E8E"/>
    <w:rsid w:val="006B7F0C"/>
    <w:rsid w:val="006B7F4F"/>
    <w:rsid w:val="006B7FD0"/>
    <w:rsid w:val="006C01B4"/>
    <w:rsid w:val="006C01B8"/>
    <w:rsid w:val="006C01C0"/>
    <w:rsid w:val="006C0224"/>
    <w:rsid w:val="006C02C0"/>
    <w:rsid w:val="006C03FB"/>
    <w:rsid w:val="006C0751"/>
    <w:rsid w:val="006C0844"/>
    <w:rsid w:val="006C08E2"/>
    <w:rsid w:val="006C0BD2"/>
    <w:rsid w:val="006C0C9D"/>
    <w:rsid w:val="006C0D56"/>
    <w:rsid w:val="006C0DEE"/>
    <w:rsid w:val="006C0E36"/>
    <w:rsid w:val="006C0E60"/>
    <w:rsid w:val="006C0E80"/>
    <w:rsid w:val="006C0EAC"/>
    <w:rsid w:val="006C10A8"/>
    <w:rsid w:val="006C11C0"/>
    <w:rsid w:val="006C1347"/>
    <w:rsid w:val="006C14BD"/>
    <w:rsid w:val="006C161B"/>
    <w:rsid w:val="006C1BD9"/>
    <w:rsid w:val="006C1D0D"/>
    <w:rsid w:val="006C1D2C"/>
    <w:rsid w:val="006C1DC0"/>
    <w:rsid w:val="006C1EB3"/>
    <w:rsid w:val="006C1EB7"/>
    <w:rsid w:val="006C20C4"/>
    <w:rsid w:val="006C2140"/>
    <w:rsid w:val="006C2230"/>
    <w:rsid w:val="006C237C"/>
    <w:rsid w:val="006C24ED"/>
    <w:rsid w:val="006C2644"/>
    <w:rsid w:val="006C2726"/>
    <w:rsid w:val="006C273C"/>
    <w:rsid w:val="006C28B5"/>
    <w:rsid w:val="006C2A39"/>
    <w:rsid w:val="006C2A46"/>
    <w:rsid w:val="006C2B6A"/>
    <w:rsid w:val="006C2F69"/>
    <w:rsid w:val="006C2F73"/>
    <w:rsid w:val="006C2FC7"/>
    <w:rsid w:val="006C3215"/>
    <w:rsid w:val="006C3228"/>
    <w:rsid w:val="006C32E6"/>
    <w:rsid w:val="006C3474"/>
    <w:rsid w:val="006C3573"/>
    <w:rsid w:val="006C3691"/>
    <w:rsid w:val="006C3698"/>
    <w:rsid w:val="006C374D"/>
    <w:rsid w:val="006C3989"/>
    <w:rsid w:val="006C3A10"/>
    <w:rsid w:val="006C3A32"/>
    <w:rsid w:val="006C3A36"/>
    <w:rsid w:val="006C3A6D"/>
    <w:rsid w:val="006C3AAF"/>
    <w:rsid w:val="006C3C46"/>
    <w:rsid w:val="006C3C7B"/>
    <w:rsid w:val="006C3DAC"/>
    <w:rsid w:val="006C40AD"/>
    <w:rsid w:val="006C4154"/>
    <w:rsid w:val="006C41EE"/>
    <w:rsid w:val="006C427D"/>
    <w:rsid w:val="006C42FB"/>
    <w:rsid w:val="006C4353"/>
    <w:rsid w:val="006C43B0"/>
    <w:rsid w:val="006C442A"/>
    <w:rsid w:val="006C4493"/>
    <w:rsid w:val="006C4495"/>
    <w:rsid w:val="006C4713"/>
    <w:rsid w:val="006C4A76"/>
    <w:rsid w:val="006C4C7E"/>
    <w:rsid w:val="006C4CEB"/>
    <w:rsid w:val="006C4DB7"/>
    <w:rsid w:val="006C4E28"/>
    <w:rsid w:val="006C4FD2"/>
    <w:rsid w:val="006C5094"/>
    <w:rsid w:val="006C529E"/>
    <w:rsid w:val="006C53F4"/>
    <w:rsid w:val="006C5585"/>
    <w:rsid w:val="006C56F3"/>
    <w:rsid w:val="006C57EA"/>
    <w:rsid w:val="006C5853"/>
    <w:rsid w:val="006C590C"/>
    <w:rsid w:val="006C59F2"/>
    <w:rsid w:val="006C5EE2"/>
    <w:rsid w:val="006C6033"/>
    <w:rsid w:val="006C6045"/>
    <w:rsid w:val="006C60B6"/>
    <w:rsid w:val="006C61DE"/>
    <w:rsid w:val="006C6382"/>
    <w:rsid w:val="006C6439"/>
    <w:rsid w:val="006C64A8"/>
    <w:rsid w:val="006C64AD"/>
    <w:rsid w:val="006C6578"/>
    <w:rsid w:val="006C65E1"/>
    <w:rsid w:val="006C6660"/>
    <w:rsid w:val="006C6756"/>
    <w:rsid w:val="006C677C"/>
    <w:rsid w:val="006C6945"/>
    <w:rsid w:val="006C6A3A"/>
    <w:rsid w:val="006C6BA9"/>
    <w:rsid w:val="006C6F60"/>
    <w:rsid w:val="006C70FE"/>
    <w:rsid w:val="006C714B"/>
    <w:rsid w:val="006C7191"/>
    <w:rsid w:val="006C72E0"/>
    <w:rsid w:val="006C74C2"/>
    <w:rsid w:val="006C75F2"/>
    <w:rsid w:val="006C761D"/>
    <w:rsid w:val="006C7790"/>
    <w:rsid w:val="006C77ED"/>
    <w:rsid w:val="006C7828"/>
    <w:rsid w:val="006C78DA"/>
    <w:rsid w:val="006C7B92"/>
    <w:rsid w:val="006C7C43"/>
    <w:rsid w:val="006D0025"/>
    <w:rsid w:val="006D0257"/>
    <w:rsid w:val="006D027B"/>
    <w:rsid w:val="006D027C"/>
    <w:rsid w:val="006D0317"/>
    <w:rsid w:val="006D0417"/>
    <w:rsid w:val="006D0546"/>
    <w:rsid w:val="006D05FD"/>
    <w:rsid w:val="006D067F"/>
    <w:rsid w:val="006D0709"/>
    <w:rsid w:val="006D082E"/>
    <w:rsid w:val="006D0865"/>
    <w:rsid w:val="006D0907"/>
    <w:rsid w:val="006D097B"/>
    <w:rsid w:val="006D0B70"/>
    <w:rsid w:val="006D0D6A"/>
    <w:rsid w:val="006D0F4B"/>
    <w:rsid w:val="006D0FAC"/>
    <w:rsid w:val="006D0FBA"/>
    <w:rsid w:val="006D1002"/>
    <w:rsid w:val="006D10F7"/>
    <w:rsid w:val="006D11A6"/>
    <w:rsid w:val="006D12E4"/>
    <w:rsid w:val="006D13A4"/>
    <w:rsid w:val="006D1541"/>
    <w:rsid w:val="006D15D3"/>
    <w:rsid w:val="006D1744"/>
    <w:rsid w:val="006D17A7"/>
    <w:rsid w:val="006D17C1"/>
    <w:rsid w:val="006D17ED"/>
    <w:rsid w:val="006D1913"/>
    <w:rsid w:val="006D193C"/>
    <w:rsid w:val="006D1968"/>
    <w:rsid w:val="006D19F3"/>
    <w:rsid w:val="006D1ADF"/>
    <w:rsid w:val="006D1BB8"/>
    <w:rsid w:val="006D1C07"/>
    <w:rsid w:val="006D1C0C"/>
    <w:rsid w:val="006D1C13"/>
    <w:rsid w:val="006D1D42"/>
    <w:rsid w:val="006D1E46"/>
    <w:rsid w:val="006D210D"/>
    <w:rsid w:val="006D210E"/>
    <w:rsid w:val="006D2224"/>
    <w:rsid w:val="006D22A4"/>
    <w:rsid w:val="006D22A9"/>
    <w:rsid w:val="006D2390"/>
    <w:rsid w:val="006D23A1"/>
    <w:rsid w:val="006D244E"/>
    <w:rsid w:val="006D2499"/>
    <w:rsid w:val="006D24CC"/>
    <w:rsid w:val="006D25C9"/>
    <w:rsid w:val="006D25E4"/>
    <w:rsid w:val="006D2614"/>
    <w:rsid w:val="006D2642"/>
    <w:rsid w:val="006D2896"/>
    <w:rsid w:val="006D28C6"/>
    <w:rsid w:val="006D2970"/>
    <w:rsid w:val="006D299F"/>
    <w:rsid w:val="006D2AD0"/>
    <w:rsid w:val="006D2AE2"/>
    <w:rsid w:val="006D2AEA"/>
    <w:rsid w:val="006D2B8E"/>
    <w:rsid w:val="006D2C52"/>
    <w:rsid w:val="006D2C5C"/>
    <w:rsid w:val="006D2C95"/>
    <w:rsid w:val="006D2EBF"/>
    <w:rsid w:val="006D2F74"/>
    <w:rsid w:val="006D2FD4"/>
    <w:rsid w:val="006D3050"/>
    <w:rsid w:val="006D309F"/>
    <w:rsid w:val="006D30FC"/>
    <w:rsid w:val="006D3146"/>
    <w:rsid w:val="006D3216"/>
    <w:rsid w:val="006D3295"/>
    <w:rsid w:val="006D33F6"/>
    <w:rsid w:val="006D3544"/>
    <w:rsid w:val="006D361B"/>
    <w:rsid w:val="006D37D2"/>
    <w:rsid w:val="006D3906"/>
    <w:rsid w:val="006D3995"/>
    <w:rsid w:val="006D3B4A"/>
    <w:rsid w:val="006D3BDC"/>
    <w:rsid w:val="006D3C22"/>
    <w:rsid w:val="006D3D14"/>
    <w:rsid w:val="006D3D37"/>
    <w:rsid w:val="006D3DB2"/>
    <w:rsid w:val="006D40E3"/>
    <w:rsid w:val="006D4256"/>
    <w:rsid w:val="006D4444"/>
    <w:rsid w:val="006D4566"/>
    <w:rsid w:val="006D4572"/>
    <w:rsid w:val="006D47D5"/>
    <w:rsid w:val="006D48C8"/>
    <w:rsid w:val="006D49CA"/>
    <w:rsid w:val="006D4B14"/>
    <w:rsid w:val="006D4B63"/>
    <w:rsid w:val="006D4B9F"/>
    <w:rsid w:val="006D4E26"/>
    <w:rsid w:val="006D4E33"/>
    <w:rsid w:val="006D4F1C"/>
    <w:rsid w:val="006D5115"/>
    <w:rsid w:val="006D5121"/>
    <w:rsid w:val="006D523C"/>
    <w:rsid w:val="006D5253"/>
    <w:rsid w:val="006D530B"/>
    <w:rsid w:val="006D55BB"/>
    <w:rsid w:val="006D57B2"/>
    <w:rsid w:val="006D5919"/>
    <w:rsid w:val="006D593E"/>
    <w:rsid w:val="006D5B77"/>
    <w:rsid w:val="006D5BCC"/>
    <w:rsid w:val="006D5CA6"/>
    <w:rsid w:val="006D5D39"/>
    <w:rsid w:val="006D5E66"/>
    <w:rsid w:val="006D5EF7"/>
    <w:rsid w:val="006D6079"/>
    <w:rsid w:val="006D618D"/>
    <w:rsid w:val="006D62B6"/>
    <w:rsid w:val="006D6465"/>
    <w:rsid w:val="006D647E"/>
    <w:rsid w:val="006D64AE"/>
    <w:rsid w:val="006D6691"/>
    <w:rsid w:val="006D66F4"/>
    <w:rsid w:val="006D670B"/>
    <w:rsid w:val="006D676F"/>
    <w:rsid w:val="006D67B8"/>
    <w:rsid w:val="006D67D7"/>
    <w:rsid w:val="006D698B"/>
    <w:rsid w:val="006D6BE4"/>
    <w:rsid w:val="006D6C07"/>
    <w:rsid w:val="006D6C08"/>
    <w:rsid w:val="006D6C84"/>
    <w:rsid w:val="006D6D62"/>
    <w:rsid w:val="006D6E99"/>
    <w:rsid w:val="006D6EEC"/>
    <w:rsid w:val="006D6F12"/>
    <w:rsid w:val="006D6FBA"/>
    <w:rsid w:val="006D6FF4"/>
    <w:rsid w:val="006D72FD"/>
    <w:rsid w:val="006D73A3"/>
    <w:rsid w:val="006D73EA"/>
    <w:rsid w:val="006D744C"/>
    <w:rsid w:val="006D7579"/>
    <w:rsid w:val="006D76BB"/>
    <w:rsid w:val="006D774F"/>
    <w:rsid w:val="006D78D0"/>
    <w:rsid w:val="006D79E6"/>
    <w:rsid w:val="006D79FC"/>
    <w:rsid w:val="006D7AED"/>
    <w:rsid w:val="006D7B07"/>
    <w:rsid w:val="006D7B8C"/>
    <w:rsid w:val="006D7C0F"/>
    <w:rsid w:val="006D7C97"/>
    <w:rsid w:val="006D7D75"/>
    <w:rsid w:val="006D7E51"/>
    <w:rsid w:val="006D7F45"/>
    <w:rsid w:val="006D7F6F"/>
    <w:rsid w:val="006E004B"/>
    <w:rsid w:val="006E00B5"/>
    <w:rsid w:val="006E0131"/>
    <w:rsid w:val="006E0178"/>
    <w:rsid w:val="006E026F"/>
    <w:rsid w:val="006E02E1"/>
    <w:rsid w:val="006E0350"/>
    <w:rsid w:val="006E03F6"/>
    <w:rsid w:val="006E0484"/>
    <w:rsid w:val="006E049F"/>
    <w:rsid w:val="006E0895"/>
    <w:rsid w:val="006E0A75"/>
    <w:rsid w:val="006E0AF7"/>
    <w:rsid w:val="006E0D09"/>
    <w:rsid w:val="006E0D3F"/>
    <w:rsid w:val="006E0DC6"/>
    <w:rsid w:val="006E0E26"/>
    <w:rsid w:val="006E0F13"/>
    <w:rsid w:val="006E0F5D"/>
    <w:rsid w:val="006E121B"/>
    <w:rsid w:val="006E122F"/>
    <w:rsid w:val="006E123A"/>
    <w:rsid w:val="006E1419"/>
    <w:rsid w:val="006E1537"/>
    <w:rsid w:val="006E1548"/>
    <w:rsid w:val="006E15E4"/>
    <w:rsid w:val="006E15EB"/>
    <w:rsid w:val="006E160C"/>
    <w:rsid w:val="006E1614"/>
    <w:rsid w:val="006E1623"/>
    <w:rsid w:val="006E1684"/>
    <w:rsid w:val="006E175B"/>
    <w:rsid w:val="006E18BB"/>
    <w:rsid w:val="006E1B6F"/>
    <w:rsid w:val="006E1BF0"/>
    <w:rsid w:val="006E1DCF"/>
    <w:rsid w:val="006E1DD3"/>
    <w:rsid w:val="006E1F64"/>
    <w:rsid w:val="006E2127"/>
    <w:rsid w:val="006E2293"/>
    <w:rsid w:val="006E2441"/>
    <w:rsid w:val="006E2473"/>
    <w:rsid w:val="006E2505"/>
    <w:rsid w:val="006E2574"/>
    <w:rsid w:val="006E26C7"/>
    <w:rsid w:val="006E2726"/>
    <w:rsid w:val="006E27A7"/>
    <w:rsid w:val="006E2AB8"/>
    <w:rsid w:val="006E2B6B"/>
    <w:rsid w:val="006E2CF3"/>
    <w:rsid w:val="006E2D32"/>
    <w:rsid w:val="006E2DE5"/>
    <w:rsid w:val="006E3089"/>
    <w:rsid w:val="006E30DF"/>
    <w:rsid w:val="006E30EE"/>
    <w:rsid w:val="006E31FA"/>
    <w:rsid w:val="006E33A5"/>
    <w:rsid w:val="006E346F"/>
    <w:rsid w:val="006E365E"/>
    <w:rsid w:val="006E36FC"/>
    <w:rsid w:val="006E3784"/>
    <w:rsid w:val="006E399A"/>
    <w:rsid w:val="006E39E7"/>
    <w:rsid w:val="006E3D47"/>
    <w:rsid w:val="006E3ECD"/>
    <w:rsid w:val="006E3FAD"/>
    <w:rsid w:val="006E40AE"/>
    <w:rsid w:val="006E42FC"/>
    <w:rsid w:val="006E4318"/>
    <w:rsid w:val="006E4319"/>
    <w:rsid w:val="006E436C"/>
    <w:rsid w:val="006E436E"/>
    <w:rsid w:val="006E43A3"/>
    <w:rsid w:val="006E4434"/>
    <w:rsid w:val="006E45AA"/>
    <w:rsid w:val="006E45E6"/>
    <w:rsid w:val="006E45F6"/>
    <w:rsid w:val="006E469E"/>
    <w:rsid w:val="006E471B"/>
    <w:rsid w:val="006E482E"/>
    <w:rsid w:val="006E485C"/>
    <w:rsid w:val="006E4903"/>
    <w:rsid w:val="006E495B"/>
    <w:rsid w:val="006E4965"/>
    <w:rsid w:val="006E4A37"/>
    <w:rsid w:val="006E4A73"/>
    <w:rsid w:val="006E4B36"/>
    <w:rsid w:val="006E4EDC"/>
    <w:rsid w:val="006E4FF3"/>
    <w:rsid w:val="006E52F2"/>
    <w:rsid w:val="006E55B0"/>
    <w:rsid w:val="006E56AF"/>
    <w:rsid w:val="006E57E6"/>
    <w:rsid w:val="006E5821"/>
    <w:rsid w:val="006E5A93"/>
    <w:rsid w:val="006E5AB7"/>
    <w:rsid w:val="006E5B05"/>
    <w:rsid w:val="006E5B47"/>
    <w:rsid w:val="006E5C5E"/>
    <w:rsid w:val="006E5D14"/>
    <w:rsid w:val="006E5D1F"/>
    <w:rsid w:val="006E5D43"/>
    <w:rsid w:val="006E5E5B"/>
    <w:rsid w:val="006E5ED6"/>
    <w:rsid w:val="006E605D"/>
    <w:rsid w:val="006E6060"/>
    <w:rsid w:val="006E60D6"/>
    <w:rsid w:val="006E6180"/>
    <w:rsid w:val="006E6336"/>
    <w:rsid w:val="006E6374"/>
    <w:rsid w:val="006E6483"/>
    <w:rsid w:val="006E64C6"/>
    <w:rsid w:val="006E6583"/>
    <w:rsid w:val="006E65F3"/>
    <w:rsid w:val="006E6783"/>
    <w:rsid w:val="006E6824"/>
    <w:rsid w:val="006E6913"/>
    <w:rsid w:val="006E6A17"/>
    <w:rsid w:val="006E6AF0"/>
    <w:rsid w:val="006E6BED"/>
    <w:rsid w:val="006E6D11"/>
    <w:rsid w:val="006E6D1E"/>
    <w:rsid w:val="006E6D7E"/>
    <w:rsid w:val="006E6DAC"/>
    <w:rsid w:val="006E708A"/>
    <w:rsid w:val="006E712C"/>
    <w:rsid w:val="006E713A"/>
    <w:rsid w:val="006E71EC"/>
    <w:rsid w:val="006E723F"/>
    <w:rsid w:val="006E73C6"/>
    <w:rsid w:val="006E7403"/>
    <w:rsid w:val="006E7495"/>
    <w:rsid w:val="006E75C5"/>
    <w:rsid w:val="006E76E2"/>
    <w:rsid w:val="006E780C"/>
    <w:rsid w:val="006E7BE7"/>
    <w:rsid w:val="006E7C55"/>
    <w:rsid w:val="006E7CD7"/>
    <w:rsid w:val="006E7DAF"/>
    <w:rsid w:val="006E7DC7"/>
    <w:rsid w:val="006F0009"/>
    <w:rsid w:val="006F0032"/>
    <w:rsid w:val="006F0042"/>
    <w:rsid w:val="006F0094"/>
    <w:rsid w:val="006F02EF"/>
    <w:rsid w:val="006F0363"/>
    <w:rsid w:val="006F044B"/>
    <w:rsid w:val="006F045E"/>
    <w:rsid w:val="006F04A3"/>
    <w:rsid w:val="006F04A7"/>
    <w:rsid w:val="006F0733"/>
    <w:rsid w:val="006F0AE0"/>
    <w:rsid w:val="006F0C1A"/>
    <w:rsid w:val="006F0CC3"/>
    <w:rsid w:val="006F0D77"/>
    <w:rsid w:val="006F0DAB"/>
    <w:rsid w:val="006F0EBF"/>
    <w:rsid w:val="006F0F4E"/>
    <w:rsid w:val="006F1122"/>
    <w:rsid w:val="006F1181"/>
    <w:rsid w:val="006F12D7"/>
    <w:rsid w:val="006F13A2"/>
    <w:rsid w:val="006F14D5"/>
    <w:rsid w:val="006F15FF"/>
    <w:rsid w:val="006F163C"/>
    <w:rsid w:val="006F183C"/>
    <w:rsid w:val="006F184D"/>
    <w:rsid w:val="006F18D0"/>
    <w:rsid w:val="006F19FF"/>
    <w:rsid w:val="006F1A49"/>
    <w:rsid w:val="006F1B49"/>
    <w:rsid w:val="006F1C50"/>
    <w:rsid w:val="006F1D20"/>
    <w:rsid w:val="006F1D7C"/>
    <w:rsid w:val="006F1D86"/>
    <w:rsid w:val="006F1E3F"/>
    <w:rsid w:val="006F1F6C"/>
    <w:rsid w:val="006F1FCD"/>
    <w:rsid w:val="006F2012"/>
    <w:rsid w:val="006F2107"/>
    <w:rsid w:val="006F213C"/>
    <w:rsid w:val="006F218C"/>
    <w:rsid w:val="006F2289"/>
    <w:rsid w:val="006F22B3"/>
    <w:rsid w:val="006F239B"/>
    <w:rsid w:val="006F23F2"/>
    <w:rsid w:val="006F24BA"/>
    <w:rsid w:val="006F2863"/>
    <w:rsid w:val="006F2A01"/>
    <w:rsid w:val="006F2A72"/>
    <w:rsid w:val="006F2BD5"/>
    <w:rsid w:val="006F2C99"/>
    <w:rsid w:val="006F2F9D"/>
    <w:rsid w:val="006F30BD"/>
    <w:rsid w:val="006F31B9"/>
    <w:rsid w:val="006F330F"/>
    <w:rsid w:val="006F3464"/>
    <w:rsid w:val="006F3495"/>
    <w:rsid w:val="006F3578"/>
    <w:rsid w:val="006F38B5"/>
    <w:rsid w:val="006F3950"/>
    <w:rsid w:val="006F3A6F"/>
    <w:rsid w:val="006F3AA3"/>
    <w:rsid w:val="006F3AA8"/>
    <w:rsid w:val="006F3B59"/>
    <w:rsid w:val="006F3C6C"/>
    <w:rsid w:val="006F3C6E"/>
    <w:rsid w:val="006F3DD1"/>
    <w:rsid w:val="006F3E6A"/>
    <w:rsid w:val="006F3E78"/>
    <w:rsid w:val="006F4071"/>
    <w:rsid w:val="006F4094"/>
    <w:rsid w:val="006F4096"/>
    <w:rsid w:val="006F40B7"/>
    <w:rsid w:val="006F4130"/>
    <w:rsid w:val="006F414E"/>
    <w:rsid w:val="006F4182"/>
    <w:rsid w:val="006F4189"/>
    <w:rsid w:val="006F4224"/>
    <w:rsid w:val="006F448C"/>
    <w:rsid w:val="006F4520"/>
    <w:rsid w:val="006F4521"/>
    <w:rsid w:val="006F4578"/>
    <w:rsid w:val="006F4639"/>
    <w:rsid w:val="006F46E3"/>
    <w:rsid w:val="006F4724"/>
    <w:rsid w:val="006F473B"/>
    <w:rsid w:val="006F48AC"/>
    <w:rsid w:val="006F48B4"/>
    <w:rsid w:val="006F4AC0"/>
    <w:rsid w:val="006F4C35"/>
    <w:rsid w:val="006F4CA1"/>
    <w:rsid w:val="006F4D62"/>
    <w:rsid w:val="006F4D90"/>
    <w:rsid w:val="006F5171"/>
    <w:rsid w:val="006F5281"/>
    <w:rsid w:val="006F52C3"/>
    <w:rsid w:val="006F53EC"/>
    <w:rsid w:val="006F547A"/>
    <w:rsid w:val="006F5689"/>
    <w:rsid w:val="006F56E1"/>
    <w:rsid w:val="006F56E6"/>
    <w:rsid w:val="006F5771"/>
    <w:rsid w:val="006F5806"/>
    <w:rsid w:val="006F581D"/>
    <w:rsid w:val="006F582D"/>
    <w:rsid w:val="006F5897"/>
    <w:rsid w:val="006F590F"/>
    <w:rsid w:val="006F5A81"/>
    <w:rsid w:val="006F5AED"/>
    <w:rsid w:val="006F5BB8"/>
    <w:rsid w:val="006F5C20"/>
    <w:rsid w:val="006F5C2E"/>
    <w:rsid w:val="006F5C4B"/>
    <w:rsid w:val="006F5CB6"/>
    <w:rsid w:val="006F5E47"/>
    <w:rsid w:val="006F5E79"/>
    <w:rsid w:val="006F5F5A"/>
    <w:rsid w:val="006F5FC6"/>
    <w:rsid w:val="006F60D9"/>
    <w:rsid w:val="006F616D"/>
    <w:rsid w:val="006F62A3"/>
    <w:rsid w:val="006F6492"/>
    <w:rsid w:val="006F6635"/>
    <w:rsid w:val="006F6696"/>
    <w:rsid w:val="006F680F"/>
    <w:rsid w:val="006F6A37"/>
    <w:rsid w:val="006F6BBF"/>
    <w:rsid w:val="006F6C0E"/>
    <w:rsid w:val="006F6D48"/>
    <w:rsid w:val="006F6DE6"/>
    <w:rsid w:val="006F6F2F"/>
    <w:rsid w:val="006F6F8B"/>
    <w:rsid w:val="006F707A"/>
    <w:rsid w:val="006F7082"/>
    <w:rsid w:val="006F7148"/>
    <w:rsid w:val="006F721F"/>
    <w:rsid w:val="006F72C7"/>
    <w:rsid w:val="006F73FA"/>
    <w:rsid w:val="006F7442"/>
    <w:rsid w:val="006F7450"/>
    <w:rsid w:val="006F74AC"/>
    <w:rsid w:val="006F7564"/>
    <w:rsid w:val="006F7579"/>
    <w:rsid w:val="006F75AD"/>
    <w:rsid w:val="006F75AE"/>
    <w:rsid w:val="006F761E"/>
    <w:rsid w:val="006F7661"/>
    <w:rsid w:val="006F7663"/>
    <w:rsid w:val="006F77B3"/>
    <w:rsid w:val="006F7850"/>
    <w:rsid w:val="006F792B"/>
    <w:rsid w:val="006F797C"/>
    <w:rsid w:val="006F7D9B"/>
    <w:rsid w:val="006F7E4B"/>
    <w:rsid w:val="006F7F1A"/>
    <w:rsid w:val="00700059"/>
    <w:rsid w:val="007001D5"/>
    <w:rsid w:val="007001F0"/>
    <w:rsid w:val="00700268"/>
    <w:rsid w:val="0070037D"/>
    <w:rsid w:val="00700404"/>
    <w:rsid w:val="007004CE"/>
    <w:rsid w:val="00700512"/>
    <w:rsid w:val="00700649"/>
    <w:rsid w:val="00700660"/>
    <w:rsid w:val="007006DB"/>
    <w:rsid w:val="00700714"/>
    <w:rsid w:val="00700752"/>
    <w:rsid w:val="007008B7"/>
    <w:rsid w:val="007008F0"/>
    <w:rsid w:val="00700B4F"/>
    <w:rsid w:val="00700DCA"/>
    <w:rsid w:val="00700DDC"/>
    <w:rsid w:val="00700EDD"/>
    <w:rsid w:val="00701036"/>
    <w:rsid w:val="0070124C"/>
    <w:rsid w:val="00701331"/>
    <w:rsid w:val="00701449"/>
    <w:rsid w:val="007014EB"/>
    <w:rsid w:val="00701503"/>
    <w:rsid w:val="0070150F"/>
    <w:rsid w:val="00701838"/>
    <w:rsid w:val="0070186E"/>
    <w:rsid w:val="0070189B"/>
    <w:rsid w:val="007018C8"/>
    <w:rsid w:val="00701944"/>
    <w:rsid w:val="0070198F"/>
    <w:rsid w:val="00701AA4"/>
    <w:rsid w:val="00701CD2"/>
    <w:rsid w:val="00701DEC"/>
    <w:rsid w:val="00701E22"/>
    <w:rsid w:val="00701EE1"/>
    <w:rsid w:val="00701EEF"/>
    <w:rsid w:val="007022B9"/>
    <w:rsid w:val="007022FA"/>
    <w:rsid w:val="0070238B"/>
    <w:rsid w:val="007023B6"/>
    <w:rsid w:val="007023C4"/>
    <w:rsid w:val="007024FF"/>
    <w:rsid w:val="00702518"/>
    <w:rsid w:val="00702586"/>
    <w:rsid w:val="00702636"/>
    <w:rsid w:val="007027C0"/>
    <w:rsid w:val="0070285C"/>
    <w:rsid w:val="0070285E"/>
    <w:rsid w:val="007028C3"/>
    <w:rsid w:val="007029CC"/>
    <w:rsid w:val="007029D6"/>
    <w:rsid w:val="007029EF"/>
    <w:rsid w:val="00702A51"/>
    <w:rsid w:val="00702BCA"/>
    <w:rsid w:val="00702C17"/>
    <w:rsid w:val="00702D50"/>
    <w:rsid w:val="00702EF2"/>
    <w:rsid w:val="00702F55"/>
    <w:rsid w:val="0070300F"/>
    <w:rsid w:val="007030E2"/>
    <w:rsid w:val="00703195"/>
    <w:rsid w:val="00703202"/>
    <w:rsid w:val="007032C2"/>
    <w:rsid w:val="0070332F"/>
    <w:rsid w:val="00703374"/>
    <w:rsid w:val="007033F7"/>
    <w:rsid w:val="0070366D"/>
    <w:rsid w:val="00703672"/>
    <w:rsid w:val="007038F8"/>
    <w:rsid w:val="0070398F"/>
    <w:rsid w:val="00703A3A"/>
    <w:rsid w:val="00703A72"/>
    <w:rsid w:val="00703A82"/>
    <w:rsid w:val="00703A92"/>
    <w:rsid w:val="00703BDF"/>
    <w:rsid w:val="00703E53"/>
    <w:rsid w:val="00703E74"/>
    <w:rsid w:val="00703F0B"/>
    <w:rsid w:val="00704020"/>
    <w:rsid w:val="0070409E"/>
    <w:rsid w:val="0070428D"/>
    <w:rsid w:val="007042D9"/>
    <w:rsid w:val="00704521"/>
    <w:rsid w:val="00704541"/>
    <w:rsid w:val="007045AA"/>
    <w:rsid w:val="007046CC"/>
    <w:rsid w:val="007047C9"/>
    <w:rsid w:val="0070493D"/>
    <w:rsid w:val="00704984"/>
    <w:rsid w:val="007049E5"/>
    <w:rsid w:val="00704A78"/>
    <w:rsid w:val="00704A84"/>
    <w:rsid w:val="00704B60"/>
    <w:rsid w:val="00704C1E"/>
    <w:rsid w:val="00704CFB"/>
    <w:rsid w:val="00704D64"/>
    <w:rsid w:val="00704DA6"/>
    <w:rsid w:val="00704E0C"/>
    <w:rsid w:val="00704EA3"/>
    <w:rsid w:val="00704F2C"/>
    <w:rsid w:val="00704FBB"/>
    <w:rsid w:val="00705057"/>
    <w:rsid w:val="00705161"/>
    <w:rsid w:val="007052BE"/>
    <w:rsid w:val="0070543B"/>
    <w:rsid w:val="007055C3"/>
    <w:rsid w:val="0070568F"/>
    <w:rsid w:val="0070585C"/>
    <w:rsid w:val="00705865"/>
    <w:rsid w:val="0070595C"/>
    <w:rsid w:val="007059F4"/>
    <w:rsid w:val="00705A04"/>
    <w:rsid w:val="00705C37"/>
    <w:rsid w:val="00705CAE"/>
    <w:rsid w:val="00705D61"/>
    <w:rsid w:val="00705DC7"/>
    <w:rsid w:val="00705E6C"/>
    <w:rsid w:val="0070624B"/>
    <w:rsid w:val="00706389"/>
    <w:rsid w:val="00706403"/>
    <w:rsid w:val="00706417"/>
    <w:rsid w:val="00706861"/>
    <w:rsid w:val="00706982"/>
    <w:rsid w:val="00706A0B"/>
    <w:rsid w:val="00706A77"/>
    <w:rsid w:val="00706ABB"/>
    <w:rsid w:val="00706BAD"/>
    <w:rsid w:val="00706C72"/>
    <w:rsid w:val="00706C89"/>
    <w:rsid w:val="00706CE1"/>
    <w:rsid w:val="00706E04"/>
    <w:rsid w:val="00706E34"/>
    <w:rsid w:val="00706E97"/>
    <w:rsid w:val="00706F64"/>
    <w:rsid w:val="00706FDF"/>
    <w:rsid w:val="0070705C"/>
    <w:rsid w:val="00707085"/>
    <w:rsid w:val="00707184"/>
    <w:rsid w:val="007071AC"/>
    <w:rsid w:val="007072C9"/>
    <w:rsid w:val="00707328"/>
    <w:rsid w:val="007073F1"/>
    <w:rsid w:val="007074A4"/>
    <w:rsid w:val="007074C9"/>
    <w:rsid w:val="0070750B"/>
    <w:rsid w:val="0070757F"/>
    <w:rsid w:val="007075E1"/>
    <w:rsid w:val="0070771B"/>
    <w:rsid w:val="00707841"/>
    <w:rsid w:val="00707875"/>
    <w:rsid w:val="00707893"/>
    <w:rsid w:val="007078FA"/>
    <w:rsid w:val="00707AA8"/>
    <w:rsid w:val="00707B30"/>
    <w:rsid w:val="00707B7B"/>
    <w:rsid w:val="00707BDC"/>
    <w:rsid w:val="00707C79"/>
    <w:rsid w:val="00707CC3"/>
    <w:rsid w:val="00707D06"/>
    <w:rsid w:val="00707E1E"/>
    <w:rsid w:val="0070D6C0"/>
    <w:rsid w:val="00710003"/>
    <w:rsid w:val="007100C4"/>
    <w:rsid w:val="0071019C"/>
    <w:rsid w:val="00710229"/>
    <w:rsid w:val="00710251"/>
    <w:rsid w:val="00710267"/>
    <w:rsid w:val="00710321"/>
    <w:rsid w:val="00710381"/>
    <w:rsid w:val="0071062A"/>
    <w:rsid w:val="007106C1"/>
    <w:rsid w:val="007106D8"/>
    <w:rsid w:val="007108E8"/>
    <w:rsid w:val="00710922"/>
    <w:rsid w:val="007109B8"/>
    <w:rsid w:val="00710AEF"/>
    <w:rsid w:val="00710B90"/>
    <w:rsid w:val="00710BBA"/>
    <w:rsid w:val="00710D02"/>
    <w:rsid w:val="00710D2E"/>
    <w:rsid w:val="00710EC3"/>
    <w:rsid w:val="00711080"/>
    <w:rsid w:val="00711452"/>
    <w:rsid w:val="0071151C"/>
    <w:rsid w:val="00711683"/>
    <w:rsid w:val="0071175F"/>
    <w:rsid w:val="007117F0"/>
    <w:rsid w:val="007118D8"/>
    <w:rsid w:val="007119A2"/>
    <w:rsid w:val="00711AD8"/>
    <w:rsid w:val="00711ED4"/>
    <w:rsid w:val="00712180"/>
    <w:rsid w:val="00712186"/>
    <w:rsid w:val="00712217"/>
    <w:rsid w:val="007122C5"/>
    <w:rsid w:val="007124B5"/>
    <w:rsid w:val="007124CE"/>
    <w:rsid w:val="007125AA"/>
    <w:rsid w:val="0071275E"/>
    <w:rsid w:val="007127F8"/>
    <w:rsid w:val="007129B2"/>
    <w:rsid w:val="007129D6"/>
    <w:rsid w:val="00712B3E"/>
    <w:rsid w:val="00712BEA"/>
    <w:rsid w:val="00712C29"/>
    <w:rsid w:val="00712C67"/>
    <w:rsid w:val="00712CBF"/>
    <w:rsid w:val="00712DEF"/>
    <w:rsid w:val="00712EE0"/>
    <w:rsid w:val="00712F36"/>
    <w:rsid w:val="00713024"/>
    <w:rsid w:val="0071302B"/>
    <w:rsid w:val="0071304F"/>
    <w:rsid w:val="00713098"/>
    <w:rsid w:val="00713156"/>
    <w:rsid w:val="0071315A"/>
    <w:rsid w:val="0071318D"/>
    <w:rsid w:val="007132AC"/>
    <w:rsid w:val="007136E3"/>
    <w:rsid w:val="00713728"/>
    <w:rsid w:val="00713739"/>
    <w:rsid w:val="00713773"/>
    <w:rsid w:val="00713810"/>
    <w:rsid w:val="0071386A"/>
    <w:rsid w:val="007138A5"/>
    <w:rsid w:val="007139A4"/>
    <w:rsid w:val="007139E1"/>
    <w:rsid w:val="00713ACA"/>
    <w:rsid w:val="00713F2B"/>
    <w:rsid w:val="00713FFC"/>
    <w:rsid w:val="00714052"/>
    <w:rsid w:val="00714076"/>
    <w:rsid w:val="00714095"/>
    <w:rsid w:val="007140AD"/>
    <w:rsid w:val="007141B8"/>
    <w:rsid w:val="00714330"/>
    <w:rsid w:val="00714504"/>
    <w:rsid w:val="007146E1"/>
    <w:rsid w:val="0071473F"/>
    <w:rsid w:val="00714743"/>
    <w:rsid w:val="00714980"/>
    <w:rsid w:val="007149AC"/>
    <w:rsid w:val="007149CA"/>
    <w:rsid w:val="00714A56"/>
    <w:rsid w:val="00714B7F"/>
    <w:rsid w:val="00714BCE"/>
    <w:rsid w:val="00714C50"/>
    <w:rsid w:val="00714D53"/>
    <w:rsid w:val="00714ED0"/>
    <w:rsid w:val="00714EFE"/>
    <w:rsid w:val="007150F2"/>
    <w:rsid w:val="0071513F"/>
    <w:rsid w:val="007151AA"/>
    <w:rsid w:val="007151E4"/>
    <w:rsid w:val="007151F1"/>
    <w:rsid w:val="00715261"/>
    <w:rsid w:val="00715265"/>
    <w:rsid w:val="007152F9"/>
    <w:rsid w:val="00715310"/>
    <w:rsid w:val="007154AD"/>
    <w:rsid w:val="00715522"/>
    <w:rsid w:val="00715657"/>
    <w:rsid w:val="007156A6"/>
    <w:rsid w:val="007156E6"/>
    <w:rsid w:val="007157F4"/>
    <w:rsid w:val="00715A20"/>
    <w:rsid w:val="00715AAD"/>
    <w:rsid w:val="00715B23"/>
    <w:rsid w:val="00715BAC"/>
    <w:rsid w:val="00715C78"/>
    <w:rsid w:val="00715CA1"/>
    <w:rsid w:val="00715D6E"/>
    <w:rsid w:val="00715E3A"/>
    <w:rsid w:val="00715E4B"/>
    <w:rsid w:val="00715F52"/>
    <w:rsid w:val="00716009"/>
    <w:rsid w:val="0071607D"/>
    <w:rsid w:val="0071608E"/>
    <w:rsid w:val="007160AE"/>
    <w:rsid w:val="007160F8"/>
    <w:rsid w:val="0071625D"/>
    <w:rsid w:val="0071638F"/>
    <w:rsid w:val="00716403"/>
    <w:rsid w:val="00716435"/>
    <w:rsid w:val="0071648D"/>
    <w:rsid w:val="007164E7"/>
    <w:rsid w:val="0071652C"/>
    <w:rsid w:val="00716844"/>
    <w:rsid w:val="00716881"/>
    <w:rsid w:val="00716B84"/>
    <w:rsid w:val="00716B96"/>
    <w:rsid w:val="00716BB6"/>
    <w:rsid w:val="00716C0F"/>
    <w:rsid w:val="00716DCC"/>
    <w:rsid w:val="00716E2A"/>
    <w:rsid w:val="00716FE0"/>
    <w:rsid w:val="0071710C"/>
    <w:rsid w:val="00717137"/>
    <w:rsid w:val="007171D4"/>
    <w:rsid w:val="007172C7"/>
    <w:rsid w:val="007173CD"/>
    <w:rsid w:val="00717532"/>
    <w:rsid w:val="0071766E"/>
    <w:rsid w:val="007176E6"/>
    <w:rsid w:val="007179C8"/>
    <w:rsid w:val="00717A26"/>
    <w:rsid w:val="00717AC8"/>
    <w:rsid w:val="00717D1C"/>
    <w:rsid w:val="00717E4D"/>
    <w:rsid w:val="00717F7D"/>
    <w:rsid w:val="00720040"/>
    <w:rsid w:val="007200B3"/>
    <w:rsid w:val="0072018D"/>
    <w:rsid w:val="00720258"/>
    <w:rsid w:val="00720320"/>
    <w:rsid w:val="007203C6"/>
    <w:rsid w:val="0072041C"/>
    <w:rsid w:val="00720556"/>
    <w:rsid w:val="0072056A"/>
    <w:rsid w:val="007205E0"/>
    <w:rsid w:val="00720691"/>
    <w:rsid w:val="007206C9"/>
    <w:rsid w:val="007208CB"/>
    <w:rsid w:val="00720940"/>
    <w:rsid w:val="00720988"/>
    <w:rsid w:val="00720B24"/>
    <w:rsid w:val="00720BF4"/>
    <w:rsid w:val="00720C99"/>
    <w:rsid w:val="00720D03"/>
    <w:rsid w:val="00720E1A"/>
    <w:rsid w:val="00720F0D"/>
    <w:rsid w:val="007213E3"/>
    <w:rsid w:val="00721432"/>
    <w:rsid w:val="007214C2"/>
    <w:rsid w:val="007214DA"/>
    <w:rsid w:val="0072163E"/>
    <w:rsid w:val="0072166A"/>
    <w:rsid w:val="007216AE"/>
    <w:rsid w:val="0072170A"/>
    <w:rsid w:val="0072170F"/>
    <w:rsid w:val="00721770"/>
    <w:rsid w:val="00721781"/>
    <w:rsid w:val="007217EC"/>
    <w:rsid w:val="00721865"/>
    <w:rsid w:val="007218B8"/>
    <w:rsid w:val="0072194E"/>
    <w:rsid w:val="007219BF"/>
    <w:rsid w:val="00721B62"/>
    <w:rsid w:val="00721BC1"/>
    <w:rsid w:val="00721BDF"/>
    <w:rsid w:val="00721C11"/>
    <w:rsid w:val="00721C24"/>
    <w:rsid w:val="00721D3C"/>
    <w:rsid w:val="00721EE8"/>
    <w:rsid w:val="00721F8D"/>
    <w:rsid w:val="00721FE3"/>
    <w:rsid w:val="00721FF7"/>
    <w:rsid w:val="0072203D"/>
    <w:rsid w:val="007220A5"/>
    <w:rsid w:val="00722295"/>
    <w:rsid w:val="007223B6"/>
    <w:rsid w:val="00722429"/>
    <w:rsid w:val="0072260E"/>
    <w:rsid w:val="00722615"/>
    <w:rsid w:val="00722738"/>
    <w:rsid w:val="00722750"/>
    <w:rsid w:val="007229DF"/>
    <w:rsid w:val="007229ED"/>
    <w:rsid w:val="00722A1C"/>
    <w:rsid w:val="00722B16"/>
    <w:rsid w:val="00722B86"/>
    <w:rsid w:val="00722B95"/>
    <w:rsid w:val="00722D15"/>
    <w:rsid w:val="00722E06"/>
    <w:rsid w:val="0072303C"/>
    <w:rsid w:val="007231BF"/>
    <w:rsid w:val="007231E3"/>
    <w:rsid w:val="00723206"/>
    <w:rsid w:val="00723218"/>
    <w:rsid w:val="00723235"/>
    <w:rsid w:val="00723378"/>
    <w:rsid w:val="007233B2"/>
    <w:rsid w:val="007233E8"/>
    <w:rsid w:val="007234BB"/>
    <w:rsid w:val="0072353C"/>
    <w:rsid w:val="007237A5"/>
    <w:rsid w:val="007237AA"/>
    <w:rsid w:val="00723801"/>
    <w:rsid w:val="0072384B"/>
    <w:rsid w:val="00723961"/>
    <w:rsid w:val="00723997"/>
    <w:rsid w:val="007239DC"/>
    <w:rsid w:val="00723A33"/>
    <w:rsid w:val="00723B60"/>
    <w:rsid w:val="00723C3F"/>
    <w:rsid w:val="00723D11"/>
    <w:rsid w:val="00723E58"/>
    <w:rsid w:val="00723FCF"/>
    <w:rsid w:val="00724037"/>
    <w:rsid w:val="00724053"/>
    <w:rsid w:val="00724155"/>
    <w:rsid w:val="00724274"/>
    <w:rsid w:val="00724277"/>
    <w:rsid w:val="007243F6"/>
    <w:rsid w:val="007244EC"/>
    <w:rsid w:val="007245E2"/>
    <w:rsid w:val="0072460F"/>
    <w:rsid w:val="007249B9"/>
    <w:rsid w:val="007249D2"/>
    <w:rsid w:val="00724B69"/>
    <w:rsid w:val="00724BD6"/>
    <w:rsid w:val="00724BF6"/>
    <w:rsid w:val="00724D2F"/>
    <w:rsid w:val="00724E7D"/>
    <w:rsid w:val="00724F33"/>
    <w:rsid w:val="00724F84"/>
    <w:rsid w:val="00724F9E"/>
    <w:rsid w:val="00724FDC"/>
    <w:rsid w:val="007250E6"/>
    <w:rsid w:val="00725137"/>
    <w:rsid w:val="0072531A"/>
    <w:rsid w:val="0072535F"/>
    <w:rsid w:val="007253C7"/>
    <w:rsid w:val="007254F7"/>
    <w:rsid w:val="00725514"/>
    <w:rsid w:val="00725565"/>
    <w:rsid w:val="007255A8"/>
    <w:rsid w:val="0072564E"/>
    <w:rsid w:val="00725680"/>
    <w:rsid w:val="007256E8"/>
    <w:rsid w:val="007256EE"/>
    <w:rsid w:val="007256F7"/>
    <w:rsid w:val="007257A6"/>
    <w:rsid w:val="007258F7"/>
    <w:rsid w:val="00725988"/>
    <w:rsid w:val="00725B0E"/>
    <w:rsid w:val="00725DF9"/>
    <w:rsid w:val="00725F6D"/>
    <w:rsid w:val="00726120"/>
    <w:rsid w:val="00726270"/>
    <w:rsid w:val="0072629B"/>
    <w:rsid w:val="00726412"/>
    <w:rsid w:val="00726440"/>
    <w:rsid w:val="007267B0"/>
    <w:rsid w:val="00726860"/>
    <w:rsid w:val="007268E2"/>
    <w:rsid w:val="00726A4F"/>
    <w:rsid w:val="00726A9D"/>
    <w:rsid w:val="00726B08"/>
    <w:rsid w:val="00726B45"/>
    <w:rsid w:val="00726B83"/>
    <w:rsid w:val="00726DF0"/>
    <w:rsid w:val="00726ED6"/>
    <w:rsid w:val="00726FB7"/>
    <w:rsid w:val="00727002"/>
    <w:rsid w:val="0072706A"/>
    <w:rsid w:val="0072709C"/>
    <w:rsid w:val="007271A0"/>
    <w:rsid w:val="00727346"/>
    <w:rsid w:val="00727382"/>
    <w:rsid w:val="007273CD"/>
    <w:rsid w:val="007277E5"/>
    <w:rsid w:val="00727883"/>
    <w:rsid w:val="007278F5"/>
    <w:rsid w:val="007279CD"/>
    <w:rsid w:val="00727ABC"/>
    <w:rsid w:val="00727BC4"/>
    <w:rsid w:val="00727C5C"/>
    <w:rsid w:val="00727E91"/>
    <w:rsid w:val="00727E94"/>
    <w:rsid w:val="007301B7"/>
    <w:rsid w:val="00730292"/>
    <w:rsid w:val="007302EE"/>
    <w:rsid w:val="007302F7"/>
    <w:rsid w:val="0073065D"/>
    <w:rsid w:val="007306CA"/>
    <w:rsid w:val="007306E1"/>
    <w:rsid w:val="00730971"/>
    <w:rsid w:val="00730AC8"/>
    <w:rsid w:val="00730BBA"/>
    <w:rsid w:val="00730C1A"/>
    <w:rsid w:val="00730CAA"/>
    <w:rsid w:val="00730D1D"/>
    <w:rsid w:val="00730D75"/>
    <w:rsid w:val="00730F85"/>
    <w:rsid w:val="0073106A"/>
    <w:rsid w:val="0073109E"/>
    <w:rsid w:val="00731111"/>
    <w:rsid w:val="00731211"/>
    <w:rsid w:val="00731217"/>
    <w:rsid w:val="007312DE"/>
    <w:rsid w:val="0073130E"/>
    <w:rsid w:val="00731404"/>
    <w:rsid w:val="00731538"/>
    <w:rsid w:val="007316AC"/>
    <w:rsid w:val="00731737"/>
    <w:rsid w:val="007317B6"/>
    <w:rsid w:val="007319DD"/>
    <w:rsid w:val="00731A8A"/>
    <w:rsid w:val="00731B86"/>
    <w:rsid w:val="00731C0A"/>
    <w:rsid w:val="00731C3D"/>
    <w:rsid w:val="00731D32"/>
    <w:rsid w:val="00731DDE"/>
    <w:rsid w:val="00731EA7"/>
    <w:rsid w:val="00731EB8"/>
    <w:rsid w:val="00731F83"/>
    <w:rsid w:val="00732169"/>
    <w:rsid w:val="00732335"/>
    <w:rsid w:val="0073247A"/>
    <w:rsid w:val="007324FD"/>
    <w:rsid w:val="00732505"/>
    <w:rsid w:val="00732594"/>
    <w:rsid w:val="00732602"/>
    <w:rsid w:val="0073283A"/>
    <w:rsid w:val="0073285F"/>
    <w:rsid w:val="007328D7"/>
    <w:rsid w:val="00732974"/>
    <w:rsid w:val="00732994"/>
    <w:rsid w:val="007329CF"/>
    <w:rsid w:val="00732A94"/>
    <w:rsid w:val="00732ABC"/>
    <w:rsid w:val="00732D6D"/>
    <w:rsid w:val="00732F26"/>
    <w:rsid w:val="0073304C"/>
    <w:rsid w:val="00733142"/>
    <w:rsid w:val="00733180"/>
    <w:rsid w:val="00733197"/>
    <w:rsid w:val="007332EC"/>
    <w:rsid w:val="007332F7"/>
    <w:rsid w:val="007333E2"/>
    <w:rsid w:val="00733470"/>
    <w:rsid w:val="007335FE"/>
    <w:rsid w:val="007336DE"/>
    <w:rsid w:val="00733846"/>
    <w:rsid w:val="007339F9"/>
    <w:rsid w:val="00733B50"/>
    <w:rsid w:val="00733C96"/>
    <w:rsid w:val="00733CD8"/>
    <w:rsid w:val="00733F0F"/>
    <w:rsid w:val="00733F9B"/>
    <w:rsid w:val="00734102"/>
    <w:rsid w:val="00734131"/>
    <w:rsid w:val="0073413D"/>
    <w:rsid w:val="007341B8"/>
    <w:rsid w:val="007341C8"/>
    <w:rsid w:val="0073420F"/>
    <w:rsid w:val="0073428A"/>
    <w:rsid w:val="007343F4"/>
    <w:rsid w:val="007344C2"/>
    <w:rsid w:val="00734510"/>
    <w:rsid w:val="00734516"/>
    <w:rsid w:val="0073459F"/>
    <w:rsid w:val="0073465A"/>
    <w:rsid w:val="00734738"/>
    <w:rsid w:val="00734786"/>
    <w:rsid w:val="00734ACA"/>
    <w:rsid w:val="00734C37"/>
    <w:rsid w:val="00734DA4"/>
    <w:rsid w:val="00734DD6"/>
    <w:rsid w:val="00734E3E"/>
    <w:rsid w:val="0073519D"/>
    <w:rsid w:val="007352E9"/>
    <w:rsid w:val="00735330"/>
    <w:rsid w:val="007353F8"/>
    <w:rsid w:val="007354AF"/>
    <w:rsid w:val="00735599"/>
    <w:rsid w:val="00735610"/>
    <w:rsid w:val="00735705"/>
    <w:rsid w:val="0073577E"/>
    <w:rsid w:val="0073581A"/>
    <w:rsid w:val="00735876"/>
    <w:rsid w:val="00735A64"/>
    <w:rsid w:val="00735AD0"/>
    <w:rsid w:val="00735B18"/>
    <w:rsid w:val="00735B54"/>
    <w:rsid w:val="00735C03"/>
    <w:rsid w:val="00735D62"/>
    <w:rsid w:val="00735D86"/>
    <w:rsid w:val="00735F7A"/>
    <w:rsid w:val="00735F98"/>
    <w:rsid w:val="00735FFB"/>
    <w:rsid w:val="007360A1"/>
    <w:rsid w:val="007361C2"/>
    <w:rsid w:val="007362CD"/>
    <w:rsid w:val="007365F6"/>
    <w:rsid w:val="00736823"/>
    <w:rsid w:val="0073694C"/>
    <w:rsid w:val="00736A02"/>
    <w:rsid w:val="00736A3F"/>
    <w:rsid w:val="00736ABA"/>
    <w:rsid w:val="00736C87"/>
    <w:rsid w:val="00736CC8"/>
    <w:rsid w:val="00736D02"/>
    <w:rsid w:val="00736D87"/>
    <w:rsid w:val="00736DB4"/>
    <w:rsid w:val="00736E1E"/>
    <w:rsid w:val="0073709E"/>
    <w:rsid w:val="007370FD"/>
    <w:rsid w:val="007371B3"/>
    <w:rsid w:val="00737336"/>
    <w:rsid w:val="00737346"/>
    <w:rsid w:val="0073740C"/>
    <w:rsid w:val="0073749A"/>
    <w:rsid w:val="00737584"/>
    <w:rsid w:val="007375B1"/>
    <w:rsid w:val="007375D6"/>
    <w:rsid w:val="00737631"/>
    <w:rsid w:val="0073765A"/>
    <w:rsid w:val="007376C1"/>
    <w:rsid w:val="007379A9"/>
    <w:rsid w:val="007379E4"/>
    <w:rsid w:val="007379EC"/>
    <w:rsid w:val="00737A41"/>
    <w:rsid w:val="00737A86"/>
    <w:rsid w:val="00737B3F"/>
    <w:rsid w:val="00737BB7"/>
    <w:rsid w:val="00737E22"/>
    <w:rsid w:val="00737EFA"/>
    <w:rsid w:val="00737FB4"/>
    <w:rsid w:val="00740041"/>
    <w:rsid w:val="00740128"/>
    <w:rsid w:val="00740185"/>
    <w:rsid w:val="00740207"/>
    <w:rsid w:val="007403A3"/>
    <w:rsid w:val="0074048B"/>
    <w:rsid w:val="007405DB"/>
    <w:rsid w:val="007407C1"/>
    <w:rsid w:val="007408D8"/>
    <w:rsid w:val="007408F0"/>
    <w:rsid w:val="00740B68"/>
    <w:rsid w:val="00740B6C"/>
    <w:rsid w:val="00740B8D"/>
    <w:rsid w:val="00740C86"/>
    <w:rsid w:val="00740CB4"/>
    <w:rsid w:val="00740D6F"/>
    <w:rsid w:val="00740E1E"/>
    <w:rsid w:val="00740E9C"/>
    <w:rsid w:val="00740EE9"/>
    <w:rsid w:val="007410C3"/>
    <w:rsid w:val="0074113B"/>
    <w:rsid w:val="0074117E"/>
    <w:rsid w:val="00741427"/>
    <w:rsid w:val="007414DB"/>
    <w:rsid w:val="007416F1"/>
    <w:rsid w:val="00741738"/>
    <w:rsid w:val="007418CA"/>
    <w:rsid w:val="00741AAC"/>
    <w:rsid w:val="00741C13"/>
    <w:rsid w:val="00741C53"/>
    <w:rsid w:val="00741CA9"/>
    <w:rsid w:val="00741CEB"/>
    <w:rsid w:val="00741E2F"/>
    <w:rsid w:val="00741E58"/>
    <w:rsid w:val="007420BD"/>
    <w:rsid w:val="0074226F"/>
    <w:rsid w:val="0074228F"/>
    <w:rsid w:val="0074234B"/>
    <w:rsid w:val="0074241D"/>
    <w:rsid w:val="007424C7"/>
    <w:rsid w:val="007424E8"/>
    <w:rsid w:val="007427D7"/>
    <w:rsid w:val="00742961"/>
    <w:rsid w:val="00742A01"/>
    <w:rsid w:val="00742BFE"/>
    <w:rsid w:val="00742DE6"/>
    <w:rsid w:val="00742F14"/>
    <w:rsid w:val="00742F65"/>
    <w:rsid w:val="00742FEF"/>
    <w:rsid w:val="007430BE"/>
    <w:rsid w:val="00743205"/>
    <w:rsid w:val="00743262"/>
    <w:rsid w:val="0074326B"/>
    <w:rsid w:val="00743405"/>
    <w:rsid w:val="007435CE"/>
    <w:rsid w:val="007435D8"/>
    <w:rsid w:val="0074373C"/>
    <w:rsid w:val="007437A0"/>
    <w:rsid w:val="007439B2"/>
    <w:rsid w:val="00743CF9"/>
    <w:rsid w:val="00743E2E"/>
    <w:rsid w:val="00743E31"/>
    <w:rsid w:val="00743F43"/>
    <w:rsid w:val="00744032"/>
    <w:rsid w:val="0074408E"/>
    <w:rsid w:val="007441E2"/>
    <w:rsid w:val="0074427C"/>
    <w:rsid w:val="00744425"/>
    <w:rsid w:val="007444AD"/>
    <w:rsid w:val="00744503"/>
    <w:rsid w:val="00744556"/>
    <w:rsid w:val="00744660"/>
    <w:rsid w:val="0074480A"/>
    <w:rsid w:val="00744838"/>
    <w:rsid w:val="007448E6"/>
    <w:rsid w:val="00744938"/>
    <w:rsid w:val="00744AC9"/>
    <w:rsid w:val="00744BE2"/>
    <w:rsid w:val="00744C1A"/>
    <w:rsid w:val="00744CB3"/>
    <w:rsid w:val="00744E6D"/>
    <w:rsid w:val="00744F4B"/>
    <w:rsid w:val="00744F7E"/>
    <w:rsid w:val="00745171"/>
    <w:rsid w:val="007451DB"/>
    <w:rsid w:val="00745292"/>
    <w:rsid w:val="0074530D"/>
    <w:rsid w:val="00745355"/>
    <w:rsid w:val="00745361"/>
    <w:rsid w:val="007453D8"/>
    <w:rsid w:val="0074540F"/>
    <w:rsid w:val="00745484"/>
    <w:rsid w:val="0074557A"/>
    <w:rsid w:val="00745658"/>
    <w:rsid w:val="007457C0"/>
    <w:rsid w:val="00745904"/>
    <w:rsid w:val="00745A69"/>
    <w:rsid w:val="00745A80"/>
    <w:rsid w:val="00745A84"/>
    <w:rsid w:val="00745ADF"/>
    <w:rsid w:val="00745B18"/>
    <w:rsid w:val="00745B73"/>
    <w:rsid w:val="00745D92"/>
    <w:rsid w:val="00745DBC"/>
    <w:rsid w:val="00745E39"/>
    <w:rsid w:val="00745E79"/>
    <w:rsid w:val="00746095"/>
    <w:rsid w:val="0074609E"/>
    <w:rsid w:val="007460FE"/>
    <w:rsid w:val="00746412"/>
    <w:rsid w:val="007464B6"/>
    <w:rsid w:val="0074661D"/>
    <w:rsid w:val="007466D8"/>
    <w:rsid w:val="007467C3"/>
    <w:rsid w:val="0074680E"/>
    <w:rsid w:val="00746815"/>
    <w:rsid w:val="007469B0"/>
    <w:rsid w:val="00746A04"/>
    <w:rsid w:val="00746A27"/>
    <w:rsid w:val="00746A59"/>
    <w:rsid w:val="00746B13"/>
    <w:rsid w:val="00746BA5"/>
    <w:rsid w:val="00746BDA"/>
    <w:rsid w:val="00746C68"/>
    <w:rsid w:val="00746D31"/>
    <w:rsid w:val="00746D5D"/>
    <w:rsid w:val="00746D89"/>
    <w:rsid w:val="00746DBF"/>
    <w:rsid w:val="00746E0C"/>
    <w:rsid w:val="00746F64"/>
    <w:rsid w:val="00746F99"/>
    <w:rsid w:val="00747157"/>
    <w:rsid w:val="007471A5"/>
    <w:rsid w:val="00747285"/>
    <w:rsid w:val="007472F1"/>
    <w:rsid w:val="00747487"/>
    <w:rsid w:val="00747520"/>
    <w:rsid w:val="00747598"/>
    <w:rsid w:val="0074768D"/>
    <w:rsid w:val="00747757"/>
    <w:rsid w:val="00747A05"/>
    <w:rsid w:val="00747A83"/>
    <w:rsid w:val="00747AAE"/>
    <w:rsid w:val="00747B49"/>
    <w:rsid w:val="00747CCB"/>
    <w:rsid w:val="00747D0A"/>
    <w:rsid w:val="00747D61"/>
    <w:rsid w:val="0075029B"/>
    <w:rsid w:val="0075041E"/>
    <w:rsid w:val="00750528"/>
    <w:rsid w:val="00750678"/>
    <w:rsid w:val="007507BF"/>
    <w:rsid w:val="00750992"/>
    <w:rsid w:val="00750A9B"/>
    <w:rsid w:val="00750AF1"/>
    <w:rsid w:val="00750BAA"/>
    <w:rsid w:val="00750BB5"/>
    <w:rsid w:val="00750BB8"/>
    <w:rsid w:val="00750BF5"/>
    <w:rsid w:val="00750DEE"/>
    <w:rsid w:val="00750E32"/>
    <w:rsid w:val="00750ECA"/>
    <w:rsid w:val="00750EF8"/>
    <w:rsid w:val="00750F6A"/>
    <w:rsid w:val="00750FF1"/>
    <w:rsid w:val="00751002"/>
    <w:rsid w:val="007510C2"/>
    <w:rsid w:val="00751140"/>
    <w:rsid w:val="0075119D"/>
    <w:rsid w:val="007512C9"/>
    <w:rsid w:val="007513F1"/>
    <w:rsid w:val="00751402"/>
    <w:rsid w:val="00751459"/>
    <w:rsid w:val="007514BA"/>
    <w:rsid w:val="00751502"/>
    <w:rsid w:val="007517D5"/>
    <w:rsid w:val="007517F0"/>
    <w:rsid w:val="0075181C"/>
    <w:rsid w:val="0075191E"/>
    <w:rsid w:val="007519B2"/>
    <w:rsid w:val="00751A9C"/>
    <w:rsid w:val="00751BB0"/>
    <w:rsid w:val="00751C3D"/>
    <w:rsid w:val="00751C4A"/>
    <w:rsid w:val="00751C86"/>
    <w:rsid w:val="00751CB5"/>
    <w:rsid w:val="00751ED1"/>
    <w:rsid w:val="007520D2"/>
    <w:rsid w:val="00752133"/>
    <w:rsid w:val="00752156"/>
    <w:rsid w:val="00752167"/>
    <w:rsid w:val="00752194"/>
    <w:rsid w:val="00752204"/>
    <w:rsid w:val="0075229D"/>
    <w:rsid w:val="007522B5"/>
    <w:rsid w:val="007524FC"/>
    <w:rsid w:val="00752760"/>
    <w:rsid w:val="0075296C"/>
    <w:rsid w:val="007529E2"/>
    <w:rsid w:val="00752A3B"/>
    <w:rsid w:val="00752A47"/>
    <w:rsid w:val="00752AA1"/>
    <w:rsid w:val="00752B6D"/>
    <w:rsid w:val="00752BC2"/>
    <w:rsid w:val="00752C62"/>
    <w:rsid w:val="00752D09"/>
    <w:rsid w:val="00752E80"/>
    <w:rsid w:val="00752F4F"/>
    <w:rsid w:val="00752FF3"/>
    <w:rsid w:val="0075311D"/>
    <w:rsid w:val="00753184"/>
    <w:rsid w:val="0075322F"/>
    <w:rsid w:val="007532AC"/>
    <w:rsid w:val="00753315"/>
    <w:rsid w:val="00753321"/>
    <w:rsid w:val="00753371"/>
    <w:rsid w:val="0075352E"/>
    <w:rsid w:val="00753595"/>
    <w:rsid w:val="007535D7"/>
    <w:rsid w:val="0075377B"/>
    <w:rsid w:val="0075382C"/>
    <w:rsid w:val="00753A0A"/>
    <w:rsid w:val="00753A4A"/>
    <w:rsid w:val="00753B51"/>
    <w:rsid w:val="00753B90"/>
    <w:rsid w:val="00753C5C"/>
    <w:rsid w:val="00753DE2"/>
    <w:rsid w:val="00753E0C"/>
    <w:rsid w:val="00753EDB"/>
    <w:rsid w:val="00753EE6"/>
    <w:rsid w:val="00753FC2"/>
    <w:rsid w:val="0075423D"/>
    <w:rsid w:val="007542D9"/>
    <w:rsid w:val="007542FC"/>
    <w:rsid w:val="00754344"/>
    <w:rsid w:val="007543B0"/>
    <w:rsid w:val="007544CC"/>
    <w:rsid w:val="007544D3"/>
    <w:rsid w:val="007544D7"/>
    <w:rsid w:val="00754598"/>
    <w:rsid w:val="0075466E"/>
    <w:rsid w:val="00754858"/>
    <w:rsid w:val="0075492F"/>
    <w:rsid w:val="00754AAD"/>
    <w:rsid w:val="00754AB1"/>
    <w:rsid w:val="00754C94"/>
    <w:rsid w:val="00754DB2"/>
    <w:rsid w:val="00754F5D"/>
    <w:rsid w:val="00754F95"/>
    <w:rsid w:val="00755043"/>
    <w:rsid w:val="0075512B"/>
    <w:rsid w:val="007551D4"/>
    <w:rsid w:val="007553B4"/>
    <w:rsid w:val="00755432"/>
    <w:rsid w:val="00755500"/>
    <w:rsid w:val="00755540"/>
    <w:rsid w:val="007555D6"/>
    <w:rsid w:val="00755654"/>
    <w:rsid w:val="00755861"/>
    <w:rsid w:val="0075588C"/>
    <w:rsid w:val="00755A48"/>
    <w:rsid w:val="00755A5D"/>
    <w:rsid w:val="00755C70"/>
    <w:rsid w:val="00755CEB"/>
    <w:rsid w:val="00755E29"/>
    <w:rsid w:val="00755F9D"/>
    <w:rsid w:val="0075617A"/>
    <w:rsid w:val="007563A9"/>
    <w:rsid w:val="00756460"/>
    <w:rsid w:val="00756487"/>
    <w:rsid w:val="00756625"/>
    <w:rsid w:val="0075675D"/>
    <w:rsid w:val="0075677B"/>
    <w:rsid w:val="00756798"/>
    <w:rsid w:val="0075682D"/>
    <w:rsid w:val="0075684D"/>
    <w:rsid w:val="00756925"/>
    <w:rsid w:val="00756A96"/>
    <w:rsid w:val="00756BCD"/>
    <w:rsid w:val="00756D05"/>
    <w:rsid w:val="00756EC6"/>
    <w:rsid w:val="00756F26"/>
    <w:rsid w:val="00756FAD"/>
    <w:rsid w:val="0075703A"/>
    <w:rsid w:val="007570B8"/>
    <w:rsid w:val="007570EA"/>
    <w:rsid w:val="00757176"/>
    <w:rsid w:val="007571F7"/>
    <w:rsid w:val="007571FF"/>
    <w:rsid w:val="007575E6"/>
    <w:rsid w:val="0075764E"/>
    <w:rsid w:val="00757774"/>
    <w:rsid w:val="0075781D"/>
    <w:rsid w:val="00757850"/>
    <w:rsid w:val="00757A48"/>
    <w:rsid w:val="00757A51"/>
    <w:rsid w:val="00757BFD"/>
    <w:rsid w:val="00757C7B"/>
    <w:rsid w:val="00757C96"/>
    <w:rsid w:val="00757CB0"/>
    <w:rsid w:val="00757CB4"/>
    <w:rsid w:val="00757CFD"/>
    <w:rsid w:val="00757F2A"/>
    <w:rsid w:val="0076017D"/>
    <w:rsid w:val="00760187"/>
    <w:rsid w:val="007601FE"/>
    <w:rsid w:val="0076030B"/>
    <w:rsid w:val="00760321"/>
    <w:rsid w:val="007603A0"/>
    <w:rsid w:val="00760441"/>
    <w:rsid w:val="007604E5"/>
    <w:rsid w:val="00760541"/>
    <w:rsid w:val="0076084A"/>
    <w:rsid w:val="00760850"/>
    <w:rsid w:val="0076096F"/>
    <w:rsid w:val="00760C7A"/>
    <w:rsid w:val="00760CAF"/>
    <w:rsid w:val="00760D6E"/>
    <w:rsid w:val="00760DCF"/>
    <w:rsid w:val="00760DEC"/>
    <w:rsid w:val="00760E16"/>
    <w:rsid w:val="00760E3D"/>
    <w:rsid w:val="00760EB1"/>
    <w:rsid w:val="0076102D"/>
    <w:rsid w:val="00761053"/>
    <w:rsid w:val="007611EF"/>
    <w:rsid w:val="00761225"/>
    <w:rsid w:val="00761449"/>
    <w:rsid w:val="0076144A"/>
    <w:rsid w:val="00761465"/>
    <w:rsid w:val="007614A1"/>
    <w:rsid w:val="007615DA"/>
    <w:rsid w:val="0076183B"/>
    <w:rsid w:val="007618A6"/>
    <w:rsid w:val="0076194E"/>
    <w:rsid w:val="007619BC"/>
    <w:rsid w:val="00761B3F"/>
    <w:rsid w:val="00761CB9"/>
    <w:rsid w:val="00761DA5"/>
    <w:rsid w:val="00761DB0"/>
    <w:rsid w:val="00761EE9"/>
    <w:rsid w:val="00762017"/>
    <w:rsid w:val="007620BB"/>
    <w:rsid w:val="007620C2"/>
    <w:rsid w:val="007620FA"/>
    <w:rsid w:val="00762247"/>
    <w:rsid w:val="007622A3"/>
    <w:rsid w:val="0076242B"/>
    <w:rsid w:val="0076297A"/>
    <w:rsid w:val="00762AD0"/>
    <w:rsid w:val="00762AD8"/>
    <w:rsid w:val="00762BAB"/>
    <w:rsid w:val="00762BCB"/>
    <w:rsid w:val="00762DAA"/>
    <w:rsid w:val="00762E7A"/>
    <w:rsid w:val="00762E8D"/>
    <w:rsid w:val="00762FAF"/>
    <w:rsid w:val="0076313C"/>
    <w:rsid w:val="0076333E"/>
    <w:rsid w:val="0076339F"/>
    <w:rsid w:val="0076346C"/>
    <w:rsid w:val="0076359A"/>
    <w:rsid w:val="00763608"/>
    <w:rsid w:val="00763654"/>
    <w:rsid w:val="0076367B"/>
    <w:rsid w:val="007637FA"/>
    <w:rsid w:val="00763812"/>
    <w:rsid w:val="0076381B"/>
    <w:rsid w:val="007638B7"/>
    <w:rsid w:val="007638C0"/>
    <w:rsid w:val="00763907"/>
    <w:rsid w:val="00763A47"/>
    <w:rsid w:val="00763DC8"/>
    <w:rsid w:val="00763DC9"/>
    <w:rsid w:val="00763E51"/>
    <w:rsid w:val="00763EA4"/>
    <w:rsid w:val="0076408F"/>
    <w:rsid w:val="00764110"/>
    <w:rsid w:val="00764190"/>
    <w:rsid w:val="007641BF"/>
    <w:rsid w:val="007642D0"/>
    <w:rsid w:val="00764358"/>
    <w:rsid w:val="0076448E"/>
    <w:rsid w:val="007644D5"/>
    <w:rsid w:val="0076455A"/>
    <w:rsid w:val="00764739"/>
    <w:rsid w:val="007647A7"/>
    <w:rsid w:val="007647E7"/>
    <w:rsid w:val="00764868"/>
    <w:rsid w:val="007648AC"/>
    <w:rsid w:val="00764AA3"/>
    <w:rsid w:val="00764C4B"/>
    <w:rsid w:val="00764CB1"/>
    <w:rsid w:val="00764CF2"/>
    <w:rsid w:val="00764D5D"/>
    <w:rsid w:val="00764D6F"/>
    <w:rsid w:val="00764EB6"/>
    <w:rsid w:val="00765301"/>
    <w:rsid w:val="0076553C"/>
    <w:rsid w:val="0076587A"/>
    <w:rsid w:val="00765AD6"/>
    <w:rsid w:val="00765AD7"/>
    <w:rsid w:val="00765B18"/>
    <w:rsid w:val="00765B4C"/>
    <w:rsid w:val="00765C17"/>
    <w:rsid w:val="00765CC1"/>
    <w:rsid w:val="00765D3A"/>
    <w:rsid w:val="00765D72"/>
    <w:rsid w:val="00765EF6"/>
    <w:rsid w:val="00765F82"/>
    <w:rsid w:val="00765FB8"/>
    <w:rsid w:val="00765FBC"/>
    <w:rsid w:val="00766321"/>
    <w:rsid w:val="00766348"/>
    <w:rsid w:val="00766448"/>
    <w:rsid w:val="00766549"/>
    <w:rsid w:val="00766688"/>
    <w:rsid w:val="007667D8"/>
    <w:rsid w:val="00766A7B"/>
    <w:rsid w:val="00766C59"/>
    <w:rsid w:val="00766CB0"/>
    <w:rsid w:val="00766D79"/>
    <w:rsid w:val="00766EE5"/>
    <w:rsid w:val="00766FCF"/>
    <w:rsid w:val="007670AB"/>
    <w:rsid w:val="00767210"/>
    <w:rsid w:val="00767555"/>
    <w:rsid w:val="00767563"/>
    <w:rsid w:val="00767986"/>
    <w:rsid w:val="007679E8"/>
    <w:rsid w:val="00767B0E"/>
    <w:rsid w:val="00767C35"/>
    <w:rsid w:val="00767DB5"/>
    <w:rsid w:val="00767DED"/>
    <w:rsid w:val="00767F29"/>
    <w:rsid w:val="00767F7B"/>
    <w:rsid w:val="00770030"/>
    <w:rsid w:val="0077014C"/>
    <w:rsid w:val="007701D8"/>
    <w:rsid w:val="007701F2"/>
    <w:rsid w:val="0077027B"/>
    <w:rsid w:val="007702DF"/>
    <w:rsid w:val="007703A7"/>
    <w:rsid w:val="007704D8"/>
    <w:rsid w:val="007704DA"/>
    <w:rsid w:val="0077051F"/>
    <w:rsid w:val="0077053A"/>
    <w:rsid w:val="0077066C"/>
    <w:rsid w:val="007706BB"/>
    <w:rsid w:val="007706E1"/>
    <w:rsid w:val="007706E9"/>
    <w:rsid w:val="00770736"/>
    <w:rsid w:val="007707F4"/>
    <w:rsid w:val="00770865"/>
    <w:rsid w:val="00770A55"/>
    <w:rsid w:val="00770ABF"/>
    <w:rsid w:val="00770BA4"/>
    <w:rsid w:val="00770C29"/>
    <w:rsid w:val="00770D9D"/>
    <w:rsid w:val="00770E1C"/>
    <w:rsid w:val="0077117A"/>
    <w:rsid w:val="0077138D"/>
    <w:rsid w:val="007714D2"/>
    <w:rsid w:val="00771576"/>
    <w:rsid w:val="0077157E"/>
    <w:rsid w:val="007715A6"/>
    <w:rsid w:val="007717A7"/>
    <w:rsid w:val="00771A29"/>
    <w:rsid w:val="00771BAA"/>
    <w:rsid w:val="00771C28"/>
    <w:rsid w:val="00771E96"/>
    <w:rsid w:val="00771EDF"/>
    <w:rsid w:val="00771EE5"/>
    <w:rsid w:val="00771FCE"/>
    <w:rsid w:val="00772092"/>
    <w:rsid w:val="00772379"/>
    <w:rsid w:val="00772423"/>
    <w:rsid w:val="00772497"/>
    <w:rsid w:val="007726B7"/>
    <w:rsid w:val="00772743"/>
    <w:rsid w:val="007727C4"/>
    <w:rsid w:val="0077299A"/>
    <w:rsid w:val="00772A49"/>
    <w:rsid w:val="00772D0C"/>
    <w:rsid w:val="00772FA0"/>
    <w:rsid w:val="00772FD4"/>
    <w:rsid w:val="00772FDA"/>
    <w:rsid w:val="00773065"/>
    <w:rsid w:val="0077310B"/>
    <w:rsid w:val="0077321B"/>
    <w:rsid w:val="007732B1"/>
    <w:rsid w:val="007732E0"/>
    <w:rsid w:val="00773431"/>
    <w:rsid w:val="007734B0"/>
    <w:rsid w:val="007734D1"/>
    <w:rsid w:val="00773507"/>
    <w:rsid w:val="0077355D"/>
    <w:rsid w:val="00773663"/>
    <w:rsid w:val="00773670"/>
    <w:rsid w:val="007736B3"/>
    <w:rsid w:val="007736C3"/>
    <w:rsid w:val="007736CD"/>
    <w:rsid w:val="00773719"/>
    <w:rsid w:val="0077386F"/>
    <w:rsid w:val="00773A0A"/>
    <w:rsid w:val="00773B05"/>
    <w:rsid w:val="00773C57"/>
    <w:rsid w:val="00773D51"/>
    <w:rsid w:val="00773E90"/>
    <w:rsid w:val="00773E9F"/>
    <w:rsid w:val="00773F35"/>
    <w:rsid w:val="00773FBB"/>
    <w:rsid w:val="0077405E"/>
    <w:rsid w:val="0077408F"/>
    <w:rsid w:val="0077410D"/>
    <w:rsid w:val="00774167"/>
    <w:rsid w:val="0077430A"/>
    <w:rsid w:val="0077441E"/>
    <w:rsid w:val="00774547"/>
    <w:rsid w:val="007745C8"/>
    <w:rsid w:val="00774824"/>
    <w:rsid w:val="0077484E"/>
    <w:rsid w:val="007749A8"/>
    <w:rsid w:val="007749CE"/>
    <w:rsid w:val="00774AD8"/>
    <w:rsid w:val="00774B0A"/>
    <w:rsid w:val="00774B76"/>
    <w:rsid w:val="00774B8D"/>
    <w:rsid w:val="00774BF4"/>
    <w:rsid w:val="00774C85"/>
    <w:rsid w:val="00774CC0"/>
    <w:rsid w:val="00774D2B"/>
    <w:rsid w:val="00774E2F"/>
    <w:rsid w:val="00774FC2"/>
    <w:rsid w:val="00774FF0"/>
    <w:rsid w:val="007752B9"/>
    <w:rsid w:val="00775446"/>
    <w:rsid w:val="007755F2"/>
    <w:rsid w:val="0077568C"/>
    <w:rsid w:val="007758E1"/>
    <w:rsid w:val="007759C7"/>
    <w:rsid w:val="00775A4A"/>
    <w:rsid w:val="00775A90"/>
    <w:rsid w:val="00775B4F"/>
    <w:rsid w:val="00775B6D"/>
    <w:rsid w:val="00775D2E"/>
    <w:rsid w:val="00775D9C"/>
    <w:rsid w:val="00775E76"/>
    <w:rsid w:val="00775E7D"/>
    <w:rsid w:val="00775E93"/>
    <w:rsid w:val="00775F6A"/>
    <w:rsid w:val="00775FBF"/>
    <w:rsid w:val="00776074"/>
    <w:rsid w:val="00776108"/>
    <w:rsid w:val="0077610A"/>
    <w:rsid w:val="007762E5"/>
    <w:rsid w:val="00776339"/>
    <w:rsid w:val="00776387"/>
    <w:rsid w:val="0077644C"/>
    <w:rsid w:val="00776515"/>
    <w:rsid w:val="0077660E"/>
    <w:rsid w:val="0077678E"/>
    <w:rsid w:val="0077686C"/>
    <w:rsid w:val="00776B27"/>
    <w:rsid w:val="00776B3B"/>
    <w:rsid w:val="00776BEA"/>
    <w:rsid w:val="00776EBC"/>
    <w:rsid w:val="00776FDD"/>
    <w:rsid w:val="00776FE6"/>
    <w:rsid w:val="00777090"/>
    <w:rsid w:val="007770C5"/>
    <w:rsid w:val="00777138"/>
    <w:rsid w:val="00777178"/>
    <w:rsid w:val="00777465"/>
    <w:rsid w:val="007774E6"/>
    <w:rsid w:val="00777515"/>
    <w:rsid w:val="0077778E"/>
    <w:rsid w:val="0077781D"/>
    <w:rsid w:val="0077782C"/>
    <w:rsid w:val="00777856"/>
    <w:rsid w:val="0077786B"/>
    <w:rsid w:val="00777918"/>
    <w:rsid w:val="007779E0"/>
    <w:rsid w:val="00777B94"/>
    <w:rsid w:val="00777C24"/>
    <w:rsid w:val="00777DBA"/>
    <w:rsid w:val="00777E1B"/>
    <w:rsid w:val="00777E63"/>
    <w:rsid w:val="00777EDF"/>
    <w:rsid w:val="00780085"/>
    <w:rsid w:val="007800AD"/>
    <w:rsid w:val="00780153"/>
    <w:rsid w:val="007801CA"/>
    <w:rsid w:val="007802F6"/>
    <w:rsid w:val="007804C4"/>
    <w:rsid w:val="007804FC"/>
    <w:rsid w:val="00780638"/>
    <w:rsid w:val="00780956"/>
    <w:rsid w:val="00780B2C"/>
    <w:rsid w:val="00780C3C"/>
    <w:rsid w:val="00780C58"/>
    <w:rsid w:val="00780D4D"/>
    <w:rsid w:val="00780EC6"/>
    <w:rsid w:val="00780EEA"/>
    <w:rsid w:val="00780F3D"/>
    <w:rsid w:val="00780F5F"/>
    <w:rsid w:val="00780FAB"/>
    <w:rsid w:val="00781042"/>
    <w:rsid w:val="00781088"/>
    <w:rsid w:val="00781112"/>
    <w:rsid w:val="00781126"/>
    <w:rsid w:val="00781168"/>
    <w:rsid w:val="007813DA"/>
    <w:rsid w:val="007814AB"/>
    <w:rsid w:val="007814D7"/>
    <w:rsid w:val="007814EF"/>
    <w:rsid w:val="00781589"/>
    <w:rsid w:val="007815EF"/>
    <w:rsid w:val="007815FE"/>
    <w:rsid w:val="0078163A"/>
    <w:rsid w:val="0078166E"/>
    <w:rsid w:val="007816E5"/>
    <w:rsid w:val="007817DB"/>
    <w:rsid w:val="0078184E"/>
    <w:rsid w:val="00781892"/>
    <w:rsid w:val="007819A6"/>
    <w:rsid w:val="007819E3"/>
    <w:rsid w:val="007819FB"/>
    <w:rsid w:val="00781A89"/>
    <w:rsid w:val="00781A97"/>
    <w:rsid w:val="00781AA7"/>
    <w:rsid w:val="00781AB8"/>
    <w:rsid w:val="00781CD2"/>
    <w:rsid w:val="00781CD8"/>
    <w:rsid w:val="00781D85"/>
    <w:rsid w:val="00781DAD"/>
    <w:rsid w:val="00781DAE"/>
    <w:rsid w:val="00781E2A"/>
    <w:rsid w:val="00781E55"/>
    <w:rsid w:val="00781EBE"/>
    <w:rsid w:val="00781FB5"/>
    <w:rsid w:val="00781FC0"/>
    <w:rsid w:val="00781FE6"/>
    <w:rsid w:val="00782092"/>
    <w:rsid w:val="0078210A"/>
    <w:rsid w:val="007821FE"/>
    <w:rsid w:val="007822F5"/>
    <w:rsid w:val="00782431"/>
    <w:rsid w:val="007828EA"/>
    <w:rsid w:val="0078294A"/>
    <w:rsid w:val="00782A4C"/>
    <w:rsid w:val="00782AC5"/>
    <w:rsid w:val="00782B1D"/>
    <w:rsid w:val="00782B31"/>
    <w:rsid w:val="00782DA0"/>
    <w:rsid w:val="00782DC5"/>
    <w:rsid w:val="00782E8A"/>
    <w:rsid w:val="00782F9A"/>
    <w:rsid w:val="00782FE2"/>
    <w:rsid w:val="00783097"/>
    <w:rsid w:val="007831EB"/>
    <w:rsid w:val="0078335F"/>
    <w:rsid w:val="007833F4"/>
    <w:rsid w:val="00783588"/>
    <w:rsid w:val="00783636"/>
    <w:rsid w:val="00783770"/>
    <w:rsid w:val="007838CF"/>
    <w:rsid w:val="007839F9"/>
    <w:rsid w:val="00783B9C"/>
    <w:rsid w:val="00783C0C"/>
    <w:rsid w:val="00783C3E"/>
    <w:rsid w:val="00783C98"/>
    <w:rsid w:val="00783E91"/>
    <w:rsid w:val="00783ED8"/>
    <w:rsid w:val="00783FFC"/>
    <w:rsid w:val="00784074"/>
    <w:rsid w:val="007840E0"/>
    <w:rsid w:val="00784128"/>
    <w:rsid w:val="00784159"/>
    <w:rsid w:val="007841C7"/>
    <w:rsid w:val="00784203"/>
    <w:rsid w:val="0078428D"/>
    <w:rsid w:val="00784512"/>
    <w:rsid w:val="00784553"/>
    <w:rsid w:val="00784658"/>
    <w:rsid w:val="007846E7"/>
    <w:rsid w:val="00784707"/>
    <w:rsid w:val="0078473A"/>
    <w:rsid w:val="007847A5"/>
    <w:rsid w:val="007847BC"/>
    <w:rsid w:val="00784966"/>
    <w:rsid w:val="00784A7A"/>
    <w:rsid w:val="00784ADF"/>
    <w:rsid w:val="00784BBB"/>
    <w:rsid w:val="00784C93"/>
    <w:rsid w:val="00784E26"/>
    <w:rsid w:val="00784E75"/>
    <w:rsid w:val="00785029"/>
    <w:rsid w:val="007850C3"/>
    <w:rsid w:val="007850C6"/>
    <w:rsid w:val="007851BC"/>
    <w:rsid w:val="00785351"/>
    <w:rsid w:val="00785378"/>
    <w:rsid w:val="00785394"/>
    <w:rsid w:val="007853DE"/>
    <w:rsid w:val="0078557D"/>
    <w:rsid w:val="00785621"/>
    <w:rsid w:val="0078576B"/>
    <w:rsid w:val="0078577C"/>
    <w:rsid w:val="007857AD"/>
    <w:rsid w:val="0078585B"/>
    <w:rsid w:val="007858FA"/>
    <w:rsid w:val="007859E4"/>
    <w:rsid w:val="00785A64"/>
    <w:rsid w:val="00785AD6"/>
    <w:rsid w:val="00785C5F"/>
    <w:rsid w:val="00785CE5"/>
    <w:rsid w:val="00785DB8"/>
    <w:rsid w:val="00785F4E"/>
    <w:rsid w:val="00785F86"/>
    <w:rsid w:val="00785FA0"/>
    <w:rsid w:val="00785FE5"/>
    <w:rsid w:val="00786097"/>
    <w:rsid w:val="007861A0"/>
    <w:rsid w:val="007862DF"/>
    <w:rsid w:val="0078636C"/>
    <w:rsid w:val="00786520"/>
    <w:rsid w:val="00786544"/>
    <w:rsid w:val="007865FD"/>
    <w:rsid w:val="00786623"/>
    <w:rsid w:val="007866E4"/>
    <w:rsid w:val="00786778"/>
    <w:rsid w:val="00786A88"/>
    <w:rsid w:val="00786AB0"/>
    <w:rsid w:val="00786ADE"/>
    <w:rsid w:val="00786EDB"/>
    <w:rsid w:val="00786EFF"/>
    <w:rsid w:val="00786FB4"/>
    <w:rsid w:val="00786FCC"/>
    <w:rsid w:val="0078700C"/>
    <w:rsid w:val="00787033"/>
    <w:rsid w:val="00787074"/>
    <w:rsid w:val="00787139"/>
    <w:rsid w:val="0078715A"/>
    <w:rsid w:val="0078730F"/>
    <w:rsid w:val="00787484"/>
    <w:rsid w:val="007874BD"/>
    <w:rsid w:val="007874FF"/>
    <w:rsid w:val="007875A3"/>
    <w:rsid w:val="007876B5"/>
    <w:rsid w:val="00787715"/>
    <w:rsid w:val="007879EC"/>
    <w:rsid w:val="00787A13"/>
    <w:rsid w:val="00787B30"/>
    <w:rsid w:val="00787BF9"/>
    <w:rsid w:val="00787D18"/>
    <w:rsid w:val="00787DC6"/>
    <w:rsid w:val="00787F42"/>
    <w:rsid w:val="00787F4B"/>
    <w:rsid w:val="00787F61"/>
    <w:rsid w:val="00787F97"/>
    <w:rsid w:val="00790031"/>
    <w:rsid w:val="00790037"/>
    <w:rsid w:val="0079005B"/>
    <w:rsid w:val="0079007D"/>
    <w:rsid w:val="00790121"/>
    <w:rsid w:val="00790141"/>
    <w:rsid w:val="0079014A"/>
    <w:rsid w:val="00790274"/>
    <w:rsid w:val="007902B3"/>
    <w:rsid w:val="007904B6"/>
    <w:rsid w:val="0079050F"/>
    <w:rsid w:val="00790599"/>
    <w:rsid w:val="007906A1"/>
    <w:rsid w:val="0079075F"/>
    <w:rsid w:val="00790762"/>
    <w:rsid w:val="0079084E"/>
    <w:rsid w:val="00790974"/>
    <w:rsid w:val="00790993"/>
    <w:rsid w:val="00790B15"/>
    <w:rsid w:val="00790C32"/>
    <w:rsid w:val="00790D02"/>
    <w:rsid w:val="00790EE6"/>
    <w:rsid w:val="00790F23"/>
    <w:rsid w:val="00790F77"/>
    <w:rsid w:val="00791066"/>
    <w:rsid w:val="00791164"/>
    <w:rsid w:val="0079132C"/>
    <w:rsid w:val="0079154C"/>
    <w:rsid w:val="007915E6"/>
    <w:rsid w:val="007915F4"/>
    <w:rsid w:val="00791726"/>
    <w:rsid w:val="0079179D"/>
    <w:rsid w:val="007918B7"/>
    <w:rsid w:val="00791A6D"/>
    <w:rsid w:val="00791AD3"/>
    <w:rsid w:val="00791AE8"/>
    <w:rsid w:val="00791B44"/>
    <w:rsid w:val="00791B76"/>
    <w:rsid w:val="00791B97"/>
    <w:rsid w:val="00791BDB"/>
    <w:rsid w:val="00791CCC"/>
    <w:rsid w:val="00791CE4"/>
    <w:rsid w:val="00791D49"/>
    <w:rsid w:val="00791D8C"/>
    <w:rsid w:val="00791F85"/>
    <w:rsid w:val="00792032"/>
    <w:rsid w:val="00792051"/>
    <w:rsid w:val="0079214F"/>
    <w:rsid w:val="007922E8"/>
    <w:rsid w:val="00792385"/>
    <w:rsid w:val="00792413"/>
    <w:rsid w:val="00792452"/>
    <w:rsid w:val="00792484"/>
    <w:rsid w:val="00792493"/>
    <w:rsid w:val="00792574"/>
    <w:rsid w:val="007927BB"/>
    <w:rsid w:val="007927F4"/>
    <w:rsid w:val="00792A58"/>
    <w:rsid w:val="00792ABB"/>
    <w:rsid w:val="00792B23"/>
    <w:rsid w:val="00792B7A"/>
    <w:rsid w:val="00792BA6"/>
    <w:rsid w:val="00792BB9"/>
    <w:rsid w:val="00792C59"/>
    <w:rsid w:val="00792C6E"/>
    <w:rsid w:val="00792E31"/>
    <w:rsid w:val="00792E7C"/>
    <w:rsid w:val="00792F4A"/>
    <w:rsid w:val="00792FB5"/>
    <w:rsid w:val="00793171"/>
    <w:rsid w:val="0079322E"/>
    <w:rsid w:val="00793258"/>
    <w:rsid w:val="00793263"/>
    <w:rsid w:val="0079326F"/>
    <w:rsid w:val="00793350"/>
    <w:rsid w:val="007933D4"/>
    <w:rsid w:val="0079344F"/>
    <w:rsid w:val="00793495"/>
    <w:rsid w:val="0079357D"/>
    <w:rsid w:val="007937D9"/>
    <w:rsid w:val="007939B8"/>
    <w:rsid w:val="00793A45"/>
    <w:rsid w:val="00793AEE"/>
    <w:rsid w:val="00793B32"/>
    <w:rsid w:val="00793C0F"/>
    <w:rsid w:val="00793C4D"/>
    <w:rsid w:val="00793CAE"/>
    <w:rsid w:val="00793E38"/>
    <w:rsid w:val="00793E5F"/>
    <w:rsid w:val="00793E82"/>
    <w:rsid w:val="007940DE"/>
    <w:rsid w:val="007940E7"/>
    <w:rsid w:val="00794108"/>
    <w:rsid w:val="00794151"/>
    <w:rsid w:val="0079416A"/>
    <w:rsid w:val="0079422B"/>
    <w:rsid w:val="00794410"/>
    <w:rsid w:val="0079457D"/>
    <w:rsid w:val="007946CE"/>
    <w:rsid w:val="0079472D"/>
    <w:rsid w:val="007947F5"/>
    <w:rsid w:val="00794928"/>
    <w:rsid w:val="0079492B"/>
    <w:rsid w:val="00794947"/>
    <w:rsid w:val="00794AE3"/>
    <w:rsid w:val="00794C4B"/>
    <w:rsid w:val="00794DE2"/>
    <w:rsid w:val="00794EF0"/>
    <w:rsid w:val="00794FE2"/>
    <w:rsid w:val="00795072"/>
    <w:rsid w:val="00795176"/>
    <w:rsid w:val="0079518F"/>
    <w:rsid w:val="00795225"/>
    <w:rsid w:val="00795296"/>
    <w:rsid w:val="007952A3"/>
    <w:rsid w:val="007952DA"/>
    <w:rsid w:val="00795457"/>
    <w:rsid w:val="0079547C"/>
    <w:rsid w:val="00795582"/>
    <w:rsid w:val="007956B4"/>
    <w:rsid w:val="00795769"/>
    <w:rsid w:val="00795843"/>
    <w:rsid w:val="0079587A"/>
    <w:rsid w:val="00795906"/>
    <w:rsid w:val="00795958"/>
    <w:rsid w:val="00795A02"/>
    <w:rsid w:val="00795A51"/>
    <w:rsid w:val="00795B6D"/>
    <w:rsid w:val="00795EA7"/>
    <w:rsid w:val="00795F52"/>
    <w:rsid w:val="00795FD7"/>
    <w:rsid w:val="00795FD9"/>
    <w:rsid w:val="0079614A"/>
    <w:rsid w:val="00796151"/>
    <w:rsid w:val="0079627A"/>
    <w:rsid w:val="007962BF"/>
    <w:rsid w:val="00796340"/>
    <w:rsid w:val="0079639B"/>
    <w:rsid w:val="00796504"/>
    <w:rsid w:val="00796544"/>
    <w:rsid w:val="0079676F"/>
    <w:rsid w:val="0079695A"/>
    <w:rsid w:val="007969DD"/>
    <w:rsid w:val="00796C1D"/>
    <w:rsid w:val="00796CC9"/>
    <w:rsid w:val="00796E28"/>
    <w:rsid w:val="0079704E"/>
    <w:rsid w:val="00797164"/>
    <w:rsid w:val="00797249"/>
    <w:rsid w:val="007973F1"/>
    <w:rsid w:val="0079759F"/>
    <w:rsid w:val="007976E5"/>
    <w:rsid w:val="007976EA"/>
    <w:rsid w:val="00797760"/>
    <w:rsid w:val="00797763"/>
    <w:rsid w:val="00797803"/>
    <w:rsid w:val="00797805"/>
    <w:rsid w:val="007978EF"/>
    <w:rsid w:val="00797ABB"/>
    <w:rsid w:val="00797CBE"/>
    <w:rsid w:val="00797E31"/>
    <w:rsid w:val="007A0065"/>
    <w:rsid w:val="007A0107"/>
    <w:rsid w:val="007A0181"/>
    <w:rsid w:val="007A05CA"/>
    <w:rsid w:val="007A06EB"/>
    <w:rsid w:val="007A080B"/>
    <w:rsid w:val="007A089C"/>
    <w:rsid w:val="007A08BD"/>
    <w:rsid w:val="007A0948"/>
    <w:rsid w:val="007A0982"/>
    <w:rsid w:val="007A0BD0"/>
    <w:rsid w:val="007A0BD5"/>
    <w:rsid w:val="007A0D2E"/>
    <w:rsid w:val="007A0E6F"/>
    <w:rsid w:val="007A0FA2"/>
    <w:rsid w:val="007A10B5"/>
    <w:rsid w:val="007A11A7"/>
    <w:rsid w:val="007A12BE"/>
    <w:rsid w:val="007A12EF"/>
    <w:rsid w:val="007A1410"/>
    <w:rsid w:val="007A145B"/>
    <w:rsid w:val="007A162A"/>
    <w:rsid w:val="007A16BC"/>
    <w:rsid w:val="007A16D3"/>
    <w:rsid w:val="007A18A9"/>
    <w:rsid w:val="007A1944"/>
    <w:rsid w:val="007A19B9"/>
    <w:rsid w:val="007A1A2A"/>
    <w:rsid w:val="007A1B85"/>
    <w:rsid w:val="007A1BE5"/>
    <w:rsid w:val="007A1C20"/>
    <w:rsid w:val="007A1C36"/>
    <w:rsid w:val="007A1CD5"/>
    <w:rsid w:val="007A1DAC"/>
    <w:rsid w:val="007A1E52"/>
    <w:rsid w:val="007A1F87"/>
    <w:rsid w:val="007A1FE4"/>
    <w:rsid w:val="007A2058"/>
    <w:rsid w:val="007A2158"/>
    <w:rsid w:val="007A22CE"/>
    <w:rsid w:val="007A22FB"/>
    <w:rsid w:val="007A24B9"/>
    <w:rsid w:val="007A264C"/>
    <w:rsid w:val="007A2668"/>
    <w:rsid w:val="007A2922"/>
    <w:rsid w:val="007A2ACC"/>
    <w:rsid w:val="007A2B24"/>
    <w:rsid w:val="007A2B4A"/>
    <w:rsid w:val="007A2D57"/>
    <w:rsid w:val="007A2D83"/>
    <w:rsid w:val="007A2DA8"/>
    <w:rsid w:val="007A2E9F"/>
    <w:rsid w:val="007A2FCE"/>
    <w:rsid w:val="007A30ED"/>
    <w:rsid w:val="007A313E"/>
    <w:rsid w:val="007A3232"/>
    <w:rsid w:val="007A3236"/>
    <w:rsid w:val="007A3287"/>
    <w:rsid w:val="007A33FD"/>
    <w:rsid w:val="007A35CD"/>
    <w:rsid w:val="007A3660"/>
    <w:rsid w:val="007A3781"/>
    <w:rsid w:val="007A383E"/>
    <w:rsid w:val="007A392B"/>
    <w:rsid w:val="007A3933"/>
    <w:rsid w:val="007A3958"/>
    <w:rsid w:val="007A3A01"/>
    <w:rsid w:val="007A3AB4"/>
    <w:rsid w:val="007A3BFE"/>
    <w:rsid w:val="007A3C7B"/>
    <w:rsid w:val="007A3DC6"/>
    <w:rsid w:val="007A3F80"/>
    <w:rsid w:val="007A40A5"/>
    <w:rsid w:val="007A421E"/>
    <w:rsid w:val="007A4270"/>
    <w:rsid w:val="007A4283"/>
    <w:rsid w:val="007A42CF"/>
    <w:rsid w:val="007A4558"/>
    <w:rsid w:val="007A45C0"/>
    <w:rsid w:val="007A462D"/>
    <w:rsid w:val="007A467F"/>
    <w:rsid w:val="007A4894"/>
    <w:rsid w:val="007A48E9"/>
    <w:rsid w:val="007A4A19"/>
    <w:rsid w:val="007A4A50"/>
    <w:rsid w:val="007A5076"/>
    <w:rsid w:val="007A50F1"/>
    <w:rsid w:val="007A520D"/>
    <w:rsid w:val="007A521D"/>
    <w:rsid w:val="007A5464"/>
    <w:rsid w:val="007A556F"/>
    <w:rsid w:val="007A56A3"/>
    <w:rsid w:val="007A56BB"/>
    <w:rsid w:val="007A56E8"/>
    <w:rsid w:val="007A5700"/>
    <w:rsid w:val="007A57C3"/>
    <w:rsid w:val="007A57D7"/>
    <w:rsid w:val="007A58CA"/>
    <w:rsid w:val="007A59FB"/>
    <w:rsid w:val="007A5C65"/>
    <w:rsid w:val="007A5D7B"/>
    <w:rsid w:val="007A5DBE"/>
    <w:rsid w:val="007A5E34"/>
    <w:rsid w:val="007A5E6C"/>
    <w:rsid w:val="007A609D"/>
    <w:rsid w:val="007A634A"/>
    <w:rsid w:val="007A640E"/>
    <w:rsid w:val="007A652B"/>
    <w:rsid w:val="007A66C8"/>
    <w:rsid w:val="007A6708"/>
    <w:rsid w:val="007A696A"/>
    <w:rsid w:val="007A6A18"/>
    <w:rsid w:val="007A6B90"/>
    <w:rsid w:val="007A6B98"/>
    <w:rsid w:val="007A6D39"/>
    <w:rsid w:val="007A6DC7"/>
    <w:rsid w:val="007A6EE6"/>
    <w:rsid w:val="007A700D"/>
    <w:rsid w:val="007A70CF"/>
    <w:rsid w:val="007A71AF"/>
    <w:rsid w:val="007A71CC"/>
    <w:rsid w:val="007A73F2"/>
    <w:rsid w:val="007A74CE"/>
    <w:rsid w:val="007A7692"/>
    <w:rsid w:val="007A7731"/>
    <w:rsid w:val="007A7949"/>
    <w:rsid w:val="007A79DD"/>
    <w:rsid w:val="007A7AF4"/>
    <w:rsid w:val="007A7C9D"/>
    <w:rsid w:val="007A7D65"/>
    <w:rsid w:val="007A7D7A"/>
    <w:rsid w:val="007A7E35"/>
    <w:rsid w:val="007AC9A0"/>
    <w:rsid w:val="007B00AD"/>
    <w:rsid w:val="007B0112"/>
    <w:rsid w:val="007B0194"/>
    <w:rsid w:val="007B035E"/>
    <w:rsid w:val="007B03A8"/>
    <w:rsid w:val="007B03E7"/>
    <w:rsid w:val="007B0440"/>
    <w:rsid w:val="007B05D4"/>
    <w:rsid w:val="007B05E2"/>
    <w:rsid w:val="007B0698"/>
    <w:rsid w:val="007B0760"/>
    <w:rsid w:val="007B076E"/>
    <w:rsid w:val="007B0783"/>
    <w:rsid w:val="007B0982"/>
    <w:rsid w:val="007B09C6"/>
    <w:rsid w:val="007B0A11"/>
    <w:rsid w:val="007B0A9B"/>
    <w:rsid w:val="007B0AA7"/>
    <w:rsid w:val="007B0AF1"/>
    <w:rsid w:val="007B0CC0"/>
    <w:rsid w:val="007B117E"/>
    <w:rsid w:val="007B1181"/>
    <w:rsid w:val="007B1199"/>
    <w:rsid w:val="007B12D5"/>
    <w:rsid w:val="007B1496"/>
    <w:rsid w:val="007B15A6"/>
    <w:rsid w:val="007B1729"/>
    <w:rsid w:val="007B1735"/>
    <w:rsid w:val="007B17C0"/>
    <w:rsid w:val="007B1965"/>
    <w:rsid w:val="007B19D0"/>
    <w:rsid w:val="007B1A26"/>
    <w:rsid w:val="007B1A35"/>
    <w:rsid w:val="007B1A48"/>
    <w:rsid w:val="007B1A9F"/>
    <w:rsid w:val="007B1AC2"/>
    <w:rsid w:val="007B1C09"/>
    <w:rsid w:val="007B1CCB"/>
    <w:rsid w:val="007B1D09"/>
    <w:rsid w:val="007B1D4B"/>
    <w:rsid w:val="007B1E00"/>
    <w:rsid w:val="007B2069"/>
    <w:rsid w:val="007B20FA"/>
    <w:rsid w:val="007B22AE"/>
    <w:rsid w:val="007B241C"/>
    <w:rsid w:val="007B2544"/>
    <w:rsid w:val="007B256F"/>
    <w:rsid w:val="007B2580"/>
    <w:rsid w:val="007B25C9"/>
    <w:rsid w:val="007B27F2"/>
    <w:rsid w:val="007B29EF"/>
    <w:rsid w:val="007B2AAA"/>
    <w:rsid w:val="007B2B9C"/>
    <w:rsid w:val="007B2E6D"/>
    <w:rsid w:val="007B2FF5"/>
    <w:rsid w:val="007B300B"/>
    <w:rsid w:val="007B3093"/>
    <w:rsid w:val="007B3238"/>
    <w:rsid w:val="007B3240"/>
    <w:rsid w:val="007B334A"/>
    <w:rsid w:val="007B334F"/>
    <w:rsid w:val="007B35CD"/>
    <w:rsid w:val="007B3836"/>
    <w:rsid w:val="007B385C"/>
    <w:rsid w:val="007B3954"/>
    <w:rsid w:val="007B3B17"/>
    <w:rsid w:val="007B3D58"/>
    <w:rsid w:val="007B415B"/>
    <w:rsid w:val="007B4175"/>
    <w:rsid w:val="007B4179"/>
    <w:rsid w:val="007B427A"/>
    <w:rsid w:val="007B42D1"/>
    <w:rsid w:val="007B4375"/>
    <w:rsid w:val="007B4495"/>
    <w:rsid w:val="007B4578"/>
    <w:rsid w:val="007B4964"/>
    <w:rsid w:val="007B4B76"/>
    <w:rsid w:val="007B4C03"/>
    <w:rsid w:val="007B4F29"/>
    <w:rsid w:val="007B4F4F"/>
    <w:rsid w:val="007B4FCC"/>
    <w:rsid w:val="007B5058"/>
    <w:rsid w:val="007B511B"/>
    <w:rsid w:val="007B513A"/>
    <w:rsid w:val="007B5264"/>
    <w:rsid w:val="007B539C"/>
    <w:rsid w:val="007B5474"/>
    <w:rsid w:val="007B5589"/>
    <w:rsid w:val="007B5602"/>
    <w:rsid w:val="007B569A"/>
    <w:rsid w:val="007B57C1"/>
    <w:rsid w:val="007B5A49"/>
    <w:rsid w:val="007B5AA0"/>
    <w:rsid w:val="007B5B85"/>
    <w:rsid w:val="007B5C63"/>
    <w:rsid w:val="007B5CE9"/>
    <w:rsid w:val="007B5D75"/>
    <w:rsid w:val="007B5DC7"/>
    <w:rsid w:val="007B5E5D"/>
    <w:rsid w:val="007B5FA2"/>
    <w:rsid w:val="007B5FC4"/>
    <w:rsid w:val="007B602C"/>
    <w:rsid w:val="007B608F"/>
    <w:rsid w:val="007B61D7"/>
    <w:rsid w:val="007B632C"/>
    <w:rsid w:val="007B63EF"/>
    <w:rsid w:val="007B64B0"/>
    <w:rsid w:val="007B64D9"/>
    <w:rsid w:val="007B64F7"/>
    <w:rsid w:val="007B6575"/>
    <w:rsid w:val="007B693F"/>
    <w:rsid w:val="007B6A9D"/>
    <w:rsid w:val="007B6BB8"/>
    <w:rsid w:val="007B6E42"/>
    <w:rsid w:val="007B6FB2"/>
    <w:rsid w:val="007B6FE0"/>
    <w:rsid w:val="007B70D2"/>
    <w:rsid w:val="007B7388"/>
    <w:rsid w:val="007B7443"/>
    <w:rsid w:val="007B75E1"/>
    <w:rsid w:val="007B7654"/>
    <w:rsid w:val="007B7661"/>
    <w:rsid w:val="007B76DE"/>
    <w:rsid w:val="007B77EB"/>
    <w:rsid w:val="007B7828"/>
    <w:rsid w:val="007B787C"/>
    <w:rsid w:val="007B78AF"/>
    <w:rsid w:val="007B7904"/>
    <w:rsid w:val="007B7943"/>
    <w:rsid w:val="007B7952"/>
    <w:rsid w:val="007B7972"/>
    <w:rsid w:val="007B79D8"/>
    <w:rsid w:val="007B7B68"/>
    <w:rsid w:val="007B7BDF"/>
    <w:rsid w:val="007B7C52"/>
    <w:rsid w:val="007B7D7C"/>
    <w:rsid w:val="007B7D9E"/>
    <w:rsid w:val="007B7F69"/>
    <w:rsid w:val="007B7FEA"/>
    <w:rsid w:val="007C0035"/>
    <w:rsid w:val="007C0062"/>
    <w:rsid w:val="007C0074"/>
    <w:rsid w:val="007C00EE"/>
    <w:rsid w:val="007C01A3"/>
    <w:rsid w:val="007C02F3"/>
    <w:rsid w:val="007C034A"/>
    <w:rsid w:val="007C06C7"/>
    <w:rsid w:val="007C0745"/>
    <w:rsid w:val="007C075C"/>
    <w:rsid w:val="007C0845"/>
    <w:rsid w:val="007C093A"/>
    <w:rsid w:val="007C0D45"/>
    <w:rsid w:val="007C0D8F"/>
    <w:rsid w:val="007C0E0F"/>
    <w:rsid w:val="007C0E1F"/>
    <w:rsid w:val="007C0E4D"/>
    <w:rsid w:val="007C0F3C"/>
    <w:rsid w:val="007C0F8C"/>
    <w:rsid w:val="007C0FE6"/>
    <w:rsid w:val="007C0FF7"/>
    <w:rsid w:val="007C10D8"/>
    <w:rsid w:val="007C11F5"/>
    <w:rsid w:val="007C1205"/>
    <w:rsid w:val="007C138F"/>
    <w:rsid w:val="007C142A"/>
    <w:rsid w:val="007C14D4"/>
    <w:rsid w:val="007C150E"/>
    <w:rsid w:val="007C1661"/>
    <w:rsid w:val="007C1684"/>
    <w:rsid w:val="007C16F0"/>
    <w:rsid w:val="007C174E"/>
    <w:rsid w:val="007C17D7"/>
    <w:rsid w:val="007C186B"/>
    <w:rsid w:val="007C18B8"/>
    <w:rsid w:val="007C18CF"/>
    <w:rsid w:val="007C19B5"/>
    <w:rsid w:val="007C19FB"/>
    <w:rsid w:val="007C1A2F"/>
    <w:rsid w:val="007C1AC2"/>
    <w:rsid w:val="007C1BA7"/>
    <w:rsid w:val="007C1C90"/>
    <w:rsid w:val="007C1CDD"/>
    <w:rsid w:val="007C1DE3"/>
    <w:rsid w:val="007C1E1C"/>
    <w:rsid w:val="007C1F00"/>
    <w:rsid w:val="007C1F30"/>
    <w:rsid w:val="007C1FF0"/>
    <w:rsid w:val="007C20BF"/>
    <w:rsid w:val="007C2250"/>
    <w:rsid w:val="007C225C"/>
    <w:rsid w:val="007C25AD"/>
    <w:rsid w:val="007C279A"/>
    <w:rsid w:val="007C27F7"/>
    <w:rsid w:val="007C28D9"/>
    <w:rsid w:val="007C2954"/>
    <w:rsid w:val="007C297E"/>
    <w:rsid w:val="007C29E8"/>
    <w:rsid w:val="007C29F8"/>
    <w:rsid w:val="007C2A89"/>
    <w:rsid w:val="007C2A8B"/>
    <w:rsid w:val="007C2AFA"/>
    <w:rsid w:val="007C2BC0"/>
    <w:rsid w:val="007C2CF6"/>
    <w:rsid w:val="007C2FCB"/>
    <w:rsid w:val="007C300E"/>
    <w:rsid w:val="007C3045"/>
    <w:rsid w:val="007C30F3"/>
    <w:rsid w:val="007C3291"/>
    <w:rsid w:val="007C35A0"/>
    <w:rsid w:val="007C3728"/>
    <w:rsid w:val="007C3775"/>
    <w:rsid w:val="007C37A0"/>
    <w:rsid w:val="007C37EA"/>
    <w:rsid w:val="007C37EF"/>
    <w:rsid w:val="007C399C"/>
    <w:rsid w:val="007C3AEB"/>
    <w:rsid w:val="007C3C97"/>
    <w:rsid w:val="007C3CEC"/>
    <w:rsid w:val="007C3FDA"/>
    <w:rsid w:val="007C402F"/>
    <w:rsid w:val="007C40A9"/>
    <w:rsid w:val="007C4184"/>
    <w:rsid w:val="007C41B4"/>
    <w:rsid w:val="007C4280"/>
    <w:rsid w:val="007C42E0"/>
    <w:rsid w:val="007C4396"/>
    <w:rsid w:val="007C450D"/>
    <w:rsid w:val="007C45C9"/>
    <w:rsid w:val="007C464A"/>
    <w:rsid w:val="007C4A83"/>
    <w:rsid w:val="007C4CE5"/>
    <w:rsid w:val="007C4CF5"/>
    <w:rsid w:val="007C4CF7"/>
    <w:rsid w:val="007C4DCE"/>
    <w:rsid w:val="007C4E5E"/>
    <w:rsid w:val="007C4EB3"/>
    <w:rsid w:val="007C4F40"/>
    <w:rsid w:val="007C4FDF"/>
    <w:rsid w:val="007C53DF"/>
    <w:rsid w:val="007C5451"/>
    <w:rsid w:val="007C55A1"/>
    <w:rsid w:val="007C569C"/>
    <w:rsid w:val="007C57B3"/>
    <w:rsid w:val="007C57C7"/>
    <w:rsid w:val="007C5B06"/>
    <w:rsid w:val="007C5C23"/>
    <w:rsid w:val="007C5DC3"/>
    <w:rsid w:val="007C6269"/>
    <w:rsid w:val="007C6387"/>
    <w:rsid w:val="007C63D7"/>
    <w:rsid w:val="007C63F6"/>
    <w:rsid w:val="007C64D3"/>
    <w:rsid w:val="007C64EC"/>
    <w:rsid w:val="007C6597"/>
    <w:rsid w:val="007C6672"/>
    <w:rsid w:val="007C66FC"/>
    <w:rsid w:val="007C687A"/>
    <w:rsid w:val="007C691B"/>
    <w:rsid w:val="007C6ACF"/>
    <w:rsid w:val="007C6B00"/>
    <w:rsid w:val="007C6BCA"/>
    <w:rsid w:val="007C6C10"/>
    <w:rsid w:val="007C6C3A"/>
    <w:rsid w:val="007C6C49"/>
    <w:rsid w:val="007C6C6C"/>
    <w:rsid w:val="007C6C75"/>
    <w:rsid w:val="007C6D1A"/>
    <w:rsid w:val="007C6D27"/>
    <w:rsid w:val="007C6DD9"/>
    <w:rsid w:val="007C6E61"/>
    <w:rsid w:val="007C710A"/>
    <w:rsid w:val="007C72B0"/>
    <w:rsid w:val="007C7375"/>
    <w:rsid w:val="007C73EE"/>
    <w:rsid w:val="007C741A"/>
    <w:rsid w:val="007C755F"/>
    <w:rsid w:val="007C759F"/>
    <w:rsid w:val="007C75AC"/>
    <w:rsid w:val="007C767B"/>
    <w:rsid w:val="007C7691"/>
    <w:rsid w:val="007C7750"/>
    <w:rsid w:val="007C77E7"/>
    <w:rsid w:val="007C7871"/>
    <w:rsid w:val="007C7872"/>
    <w:rsid w:val="007C794F"/>
    <w:rsid w:val="007C7BA4"/>
    <w:rsid w:val="007C7C68"/>
    <w:rsid w:val="007C7D37"/>
    <w:rsid w:val="007C7E2A"/>
    <w:rsid w:val="007C7E2C"/>
    <w:rsid w:val="007C7EDE"/>
    <w:rsid w:val="007C7F2A"/>
    <w:rsid w:val="007D0037"/>
    <w:rsid w:val="007D0064"/>
    <w:rsid w:val="007D0254"/>
    <w:rsid w:val="007D03C4"/>
    <w:rsid w:val="007D0455"/>
    <w:rsid w:val="007D04A4"/>
    <w:rsid w:val="007D056C"/>
    <w:rsid w:val="007D05BB"/>
    <w:rsid w:val="007D066D"/>
    <w:rsid w:val="007D06BE"/>
    <w:rsid w:val="007D06D0"/>
    <w:rsid w:val="007D084B"/>
    <w:rsid w:val="007D0880"/>
    <w:rsid w:val="007D08DC"/>
    <w:rsid w:val="007D09CC"/>
    <w:rsid w:val="007D0B91"/>
    <w:rsid w:val="007D0BC5"/>
    <w:rsid w:val="007D0C20"/>
    <w:rsid w:val="007D0D21"/>
    <w:rsid w:val="007D0FF9"/>
    <w:rsid w:val="007D10E0"/>
    <w:rsid w:val="007D1284"/>
    <w:rsid w:val="007D13DA"/>
    <w:rsid w:val="007D144B"/>
    <w:rsid w:val="007D1455"/>
    <w:rsid w:val="007D162E"/>
    <w:rsid w:val="007D1647"/>
    <w:rsid w:val="007D16FC"/>
    <w:rsid w:val="007D176B"/>
    <w:rsid w:val="007D17EE"/>
    <w:rsid w:val="007D180E"/>
    <w:rsid w:val="007D1B02"/>
    <w:rsid w:val="007D1BB5"/>
    <w:rsid w:val="007D1BF1"/>
    <w:rsid w:val="007D1D04"/>
    <w:rsid w:val="007D1D4D"/>
    <w:rsid w:val="007D1F72"/>
    <w:rsid w:val="007D21C2"/>
    <w:rsid w:val="007D22CA"/>
    <w:rsid w:val="007D24CD"/>
    <w:rsid w:val="007D25C0"/>
    <w:rsid w:val="007D26A2"/>
    <w:rsid w:val="007D2739"/>
    <w:rsid w:val="007D27CD"/>
    <w:rsid w:val="007D28AA"/>
    <w:rsid w:val="007D2A79"/>
    <w:rsid w:val="007D2CF5"/>
    <w:rsid w:val="007D2EFA"/>
    <w:rsid w:val="007D2F74"/>
    <w:rsid w:val="007D30F0"/>
    <w:rsid w:val="007D3190"/>
    <w:rsid w:val="007D31C7"/>
    <w:rsid w:val="007D3384"/>
    <w:rsid w:val="007D3397"/>
    <w:rsid w:val="007D3494"/>
    <w:rsid w:val="007D3521"/>
    <w:rsid w:val="007D3704"/>
    <w:rsid w:val="007D37C5"/>
    <w:rsid w:val="007D3942"/>
    <w:rsid w:val="007D3B45"/>
    <w:rsid w:val="007D3C00"/>
    <w:rsid w:val="007D3C44"/>
    <w:rsid w:val="007D3C66"/>
    <w:rsid w:val="007D3D32"/>
    <w:rsid w:val="007D407C"/>
    <w:rsid w:val="007D40ED"/>
    <w:rsid w:val="007D41D3"/>
    <w:rsid w:val="007D421D"/>
    <w:rsid w:val="007D4310"/>
    <w:rsid w:val="007D43F1"/>
    <w:rsid w:val="007D4422"/>
    <w:rsid w:val="007D455F"/>
    <w:rsid w:val="007D463E"/>
    <w:rsid w:val="007D4AD6"/>
    <w:rsid w:val="007D4B14"/>
    <w:rsid w:val="007D4D93"/>
    <w:rsid w:val="007D4E73"/>
    <w:rsid w:val="007D4E74"/>
    <w:rsid w:val="007D4F43"/>
    <w:rsid w:val="007D50C0"/>
    <w:rsid w:val="007D50D2"/>
    <w:rsid w:val="007D50F1"/>
    <w:rsid w:val="007D529F"/>
    <w:rsid w:val="007D5423"/>
    <w:rsid w:val="007D54F3"/>
    <w:rsid w:val="007D57FC"/>
    <w:rsid w:val="007D5AD4"/>
    <w:rsid w:val="007D5AD5"/>
    <w:rsid w:val="007D5B0F"/>
    <w:rsid w:val="007D5BDD"/>
    <w:rsid w:val="007D5C24"/>
    <w:rsid w:val="007D5C8D"/>
    <w:rsid w:val="007D5DE4"/>
    <w:rsid w:val="007D5E95"/>
    <w:rsid w:val="007D5FC3"/>
    <w:rsid w:val="007D5FE7"/>
    <w:rsid w:val="007D6002"/>
    <w:rsid w:val="007D608B"/>
    <w:rsid w:val="007D60DE"/>
    <w:rsid w:val="007D60F0"/>
    <w:rsid w:val="007D6111"/>
    <w:rsid w:val="007D644E"/>
    <w:rsid w:val="007D6454"/>
    <w:rsid w:val="007D65E2"/>
    <w:rsid w:val="007D665A"/>
    <w:rsid w:val="007D66D1"/>
    <w:rsid w:val="007D6701"/>
    <w:rsid w:val="007D6730"/>
    <w:rsid w:val="007D6A50"/>
    <w:rsid w:val="007D6DCB"/>
    <w:rsid w:val="007D6DF8"/>
    <w:rsid w:val="007D6E38"/>
    <w:rsid w:val="007D6E4D"/>
    <w:rsid w:val="007D700F"/>
    <w:rsid w:val="007D7075"/>
    <w:rsid w:val="007D709C"/>
    <w:rsid w:val="007D718A"/>
    <w:rsid w:val="007D7193"/>
    <w:rsid w:val="007D71FE"/>
    <w:rsid w:val="007D721C"/>
    <w:rsid w:val="007D77E5"/>
    <w:rsid w:val="007D785F"/>
    <w:rsid w:val="007D7A3D"/>
    <w:rsid w:val="007D7ADC"/>
    <w:rsid w:val="007D7C3D"/>
    <w:rsid w:val="007D7D5D"/>
    <w:rsid w:val="007E009B"/>
    <w:rsid w:val="007E0119"/>
    <w:rsid w:val="007E01E9"/>
    <w:rsid w:val="007E0203"/>
    <w:rsid w:val="007E0247"/>
    <w:rsid w:val="007E02CC"/>
    <w:rsid w:val="007E0365"/>
    <w:rsid w:val="007E047E"/>
    <w:rsid w:val="007E0493"/>
    <w:rsid w:val="007E0514"/>
    <w:rsid w:val="007E0528"/>
    <w:rsid w:val="007E05B5"/>
    <w:rsid w:val="007E05E7"/>
    <w:rsid w:val="007E0664"/>
    <w:rsid w:val="007E067B"/>
    <w:rsid w:val="007E06FB"/>
    <w:rsid w:val="007E0A68"/>
    <w:rsid w:val="007E0A79"/>
    <w:rsid w:val="007E0C4A"/>
    <w:rsid w:val="007E0D05"/>
    <w:rsid w:val="007E0DE7"/>
    <w:rsid w:val="007E0E09"/>
    <w:rsid w:val="007E0E46"/>
    <w:rsid w:val="007E0F51"/>
    <w:rsid w:val="007E1038"/>
    <w:rsid w:val="007E1161"/>
    <w:rsid w:val="007E120E"/>
    <w:rsid w:val="007E13DC"/>
    <w:rsid w:val="007E147A"/>
    <w:rsid w:val="007E15D5"/>
    <w:rsid w:val="007E15DA"/>
    <w:rsid w:val="007E1678"/>
    <w:rsid w:val="007E178D"/>
    <w:rsid w:val="007E17A5"/>
    <w:rsid w:val="007E1852"/>
    <w:rsid w:val="007E186D"/>
    <w:rsid w:val="007E187A"/>
    <w:rsid w:val="007E1934"/>
    <w:rsid w:val="007E1954"/>
    <w:rsid w:val="007E19E4"/>
    <w:rsid w:val="007E1A1F"/>
    <w:rsid w:val="007E1A57"/>
    <w:rsid w:val="007E1A99"/>
    <w:rsid w:val="007E1B3C"/>
    <w:rsid w:val="007E1BC7"/>
    <w:rsid w:val="007E1C06"/>
    <w:rsid w:val="007E1E43"/>
    <w:rsid w:val="007E1E5F"/>
    <w:rsid w:val="007E1E91"/>
    <w:rsid w:val="007E1EBA"/>
    <w:rsid w:val="007E1EC5"/>
    <w:rsid w:val="007E1F1A"/>
    <w:rsid w:val="007E1FCB"/>
    <w:rsid w:val="007E24DB"/>
    <w:rsid w:val="007E24F1"/>
    <w:rsid w:val="007E2525"/>
    <w:rsid w:val="007E2572"/>
    <w:rsid w:val="007E2830"/>
    <w:rsid w:val="007E2A05"/>
    <w:rsid w:val="007E2A9C"/>
    <w:rsid w:val="007E2B01"/>
    <w:rsid w:val="007E2B26"/>
    <w:rsid w:val="007E2B63"/>
    <w:rsid w:val="007E2C14"/>
    <w:rsid w:val="007E2C8A"/>
    <w:rsid w:val="007E2D12"/>
    <w:rsid w:val="007E2E9B"/>
    <w:rsid w:val="007E2EB9"/>
    <w:rsid w:val="007E2F49"/>
    <w:rsid w:val="007E3009"/>
    <w:rsid w:val="007E3109"/>
    <w:rsid w:val="007E314E"/>
    <w:rsid w:val="007E31F4"/>
    <w:rsid w:val="007E3253"/>
    <w:rsid w:val="007E33AB"/>
    <w:rsid w:val="007E3647"/>
    <w:rsid w:val="007E3789"/>
    <w:rsid w:val="007E37F9"/>
    <w:rsid w:val="007E38CE"/>
    <w:rsid w:val="007E3A4C"/>
    <w:rsid w:val="007E3A65"/>
    <w:rsid w:val="007E3AB7"/>
    <w:rsid w:val="007E3B04"/>
    <w:rsid w:val="007E3B1D"/>
    <w:rsid w:val="007E3C1A"/>
    <w:rsid w:val="007E3D1A"/>
    <w:rsid w:val="007E3D31"/>
    <w:rsid w:val="007E3D7D"/>
    <w:rsid w:val="007E3D93"/>
    <w:rsid w:val="007E3F9C"/>
    <w:rsid w:val="007E42C8"/>
    <w:rsid w:val="007E4459"/>
    <w:rsid w:val="007E4589"/>
    <w:rsid w:val="007E45BB"/>
    <w:rsid w:val="007E46B3"/>
    <w:rsid w:val="007E48E2"/>
    <w:rsid w:val="007E49D9"/>
    <w:rsid w:val="007E4A0C"/>
    <w:rsid w:val="007E4A57"/>
    <w:rsid w:val="007E4A99"/>
    <w:rsid w:val="007E4B09"/>
    <w:rsid w:val="007E4CE0"/>
    <w:rsid w:val="007E4D12"/>
    <w:rsid w:val="007E4D69"/>
    <w:rsid w:val="007E4D9B"/>
    <w:rsid w:val="007E4E3F"/>
    <w:rsid w:val="007E4E5A"/>
    <w:rsid w:val="007E4E5B"/>
    <w:rsid w:val="007E4F91"/>
    <w:rsid w:val="007E5052"/>
    <w:rsid w:val="007E510B"/>
    <w:rsid w:val="007E511E"/>
    <w:rsid w:val="007E52F7"/>
    <w:rsid w:val="007E54D3"/>
    <w:rsid w:val="007E5603"/>
    <w:rsid w:val="007E567A"/>
    <w:rsid w:val="007E56E9"/>
    <w:rsid w:val="007E5798"/>
    <w:rsid w:val="007E59F7"/>
    <w:rsid w:val="007E5A50"/>
    <w:rsid w:val="007E5BD5"/>
    <w:rsid w:val="007E5CAA"/>
    <w:rsid w:val="007E5DD7"/>
    <w:rsid w:val="007E5FDA"/>
    <w:rsid w:val="007E6028"/>
    <w:rsid w:val="007E6047"/>
    <w:rsid w:val="007E60E0"/>
    <w:rsid w:val="007E6215"/>
    <w:rsid w:val="007E62AA"/>
    <w:rsid w:val="007E631F"/>
    <w:rsid w:val="007E6395"/>
    <w:rsid w:val="007E64F2"/>
    <w:rsid w:val="007E653E"/>
    <w:rsid w:val="007E682F"/>
    <w:rsid w:val="007E68DC"/>
    <w:rsid w:val="007E6962"/>
    <w:rsid w:val="007E69A2"/>
    <w:rsid w:val="007E6B0C"/>
    <w:rsid w:val="007E6B45"/>
    <w:rsid w:val="007E6B4A"/>
    <w:rsid w:val="007E6B7D"/>
    <w:rsid w:val="007E6E99"/>
    <w:rsid w:val="007E6F11"/>
    <w:rsid w:val="007E7037"/>
    <w:rsid w:val="007E7079"/>
    <w:rsid w:val="007E7399"/>
    <w:rsid w:val="007E7548"/>
    <w:rsid w:val="007E75A6"/>
    <w:rsid w:val="007E75DD"/>
    <w:rsid w:val="007E79BA"/>
    <w:rsid w:val="007E7A12"/>
    <w:rsid w:val="007E7C99"/>
    <w:rsid w:val="007E7D7D"/>
    <w:rsid w:val="007E7F18"/>
    <w:rsid w:val="007F001E"/>
    <w:rsid w:val="007F0025"/>
    <w:rsid w:val="007F018A"/>
    <w:rsid w:val="007F01ED"/>
    <w:rsid w:val="007F023B"/>
    <w:rsid w:val="007F0268"/>
    <w:rsid w:val="007F030D"/>
    <w:rsid w:val="007F0471"/>
    <w:rsid w:val="007F04C8"/>
    <w:rsid w:val="007F05EB"/>
    <w:rsid w:val="007F0642"/>
    <w:rsid w:val="007F0646"/>
    <w:rsid w:val="007F06B9"/>
    <w:rsid w:val="007F06C8"/>
    <w:rsid w:val="007F086C"/>
    <w:rsid w:val="007F0953"/>
    <w:rsid w:val="007F09F6"/>
    <w:rsid w:val="007F0A3B"/>
    <w:rsid w:val="007F0A8F"/>
    <w:rsid w:val="007F0B24"/>
    <w:rsid w:val="007F0BC7"/>
    <w:rsid w:val="007F0BDE"/>
    <w:rsid w:val="007F0D5A"/>
    <w:rsid w:val="007F0E06"/>
    <w:rsid w:val="007F0EEA"/>
    <w:rsid w:val="007F10B3"/>
    <w:rsid w:val="007F1147"/>
    <w:rsid w:val="007F117C"/>
    <w:rsid w:val="007F11CF"/>
    <w:rsid w:val="007F120E"/>
    <w:rsid w:val="007F1215"/>
    <w:rsid w:val="007F139C"/>
    <w:rsid w:val="007F1490"/>
    <w:rsid w:val="007F1499"/>
    <w:rsid w:val="007F15C6"/>
    <w:rsid w:val="007F162D"/>
    <w:rsid w:val="007F1639"/>
    <w:rsid w:val="007F1767"/>
    <w:rsid w:val="007F1791"/>
    <w:rsid w:val="007F17C5"/>
    <w:rsid w:val="007F1891"/>
    <w:rsid w:val="007F1A04"/>
    <w:rsid w:val="007F1A11"/>
    <w:rsid w:val="007F1A36"/>
    <w:rsid w:val="007F1BD8"/>
    <w:rsid w:val="007F1C14"/>
    <w:rsid w:val="007F1C42"/>
    <w:rsid w:val="007F1CB0"/>
    <w:rsid w:val="007F1ED6"/>
    <w:rsid w:val="007F1FA4"/>
    <w:rsid w:val="007F2014"/>
    <w:rsid w:val="007F202B"/>
    <w:rsid w:val="007F2075"/>
    <w:rsid w:val="007F20FA"/>
    <w:rsid w:val="007F22DB"/>
    <w:rsid w:val="007F2402"/>
    <w:rsid w:val="007F257C"/>
    <w:rsid w:val="007F2607"/>
    <w:rsid w:val="007F2643"/>
    <w:rsid w:val="007F26EF"/>
    <w:rsid w:val="007F27F3"/>
    <w:rsid w:val="007F283E"/>
    <w:rsid w:val="007F29DE"/>
    <w:rsid w:val="007F2CCB"/>
    <w:rsid w:val="007F2D8F"/>
    <w:rsid w:val="007F2E9E"/>
    <w:rsid w:val="007F2F15"/>
    <w:rsid w:val="007F303F"/>
    <w:rsid w:val="007F30C1"/>
    <w:rsid w:val="007F318B"/>
    <w:rsid w:val="007F32D5"/>
    <w:rsid w:val="007F3465"/>
    <w:rsid w:val="007F35D7"/>
    <w:rsid w:val="007F3614"/>
    <w:rsid w:val="007F3682"/>
    <w:rsid w:val="007F36E1"/>
    <w:rsid w:val="007F372C"/>
    <w:rsid w:val="007F37D5"/>
    <w:rsid w:val="007F37E7"/>
    <w:rsid w:val="007F3974"/>
    <w:rsid w:val="007F39F2"/>
    <w:rsid w:val="007F3A83"/>
    <w:rsid w:val="007F3AAD"/>
    <w:rsid w:val="007F3C1D"/>
    <w:rsid w:val="007F3C55"/>
    <w:rsid w:val="007F3CA1"/>
    <w:rsid w:val="007F3D47"/>
    <w:rsid w:val="007F3D4F"/>
    <w:rsid w:val="007F3ECA"/>
    <w:rsid w:val="007F4061"/>
    <w:rsid w:val="007F4089"/>
    <w:rsid w:val="007F425B"/>
    <w:rsid w:val="007F42BD"/>
    <w:rsid w:val="007F4300"/>
    <w:rsid w:val="007F439E"/>
    <w:rsid w:val="007F45A3"/>
    <w:rsid w:val="007F45FF"/>
    <w:rsid w:val="007F47CE"/>
    <w:rsid w:val="007F4864"/>
    <w:rsid w:val="007F49FF"/>
    <w:rsid w:val="007F4B73"/>
    <w:rsid w:val="007F4BCB"/>
    <w:rsid w:val="007F4EDA"/>
    <w:rsid w:val="007F5107"/>
    <w:rsid w:val="007F5197"/>
    <w:rsid w:val="007F5322"/>
    <w:rsid w:val="007F53B9"/>
    <w:rsid w:val="007F53CE"/>
    <w:rsid w:val="007F554B"/>
    <w:rsid w:val="007F558D"/>
    <w:rsid w:val="007F55AF"/>
    <w:rsid w:val="007F56E8"/>
    <w:rsid w:val="007F5711"/>
    <w:rsid w:val="007F57BE"/>
    <w:rsid w:val="007F5B08"/>
    <w:rsid w:val="007F5B5E"/>
    <w:rsid w:val="007F5BFA"/>
    <w:rsid w:val="007F5CF8"/>
    <w:rsid w:val="007F5D4F"/>
    <w:rsid w:val="007F5D9E"/>
    <w:rsid w:val="007F5E38"/>
    <w:rsid w:val="007F5F00"/>
    <w:rsid w:val="007F5F84"/>
    <w:rsid w:val="007F6133"/>
    <w:rsid w:val="007F6189"/>
    <w:rsid w:val="007F61EC"/>
    <w:rsid w:val="007F621A"/>
    <w:rsid w:val="007F630B"/>
    <w:rsid w:val="007F63AE"/>
    <w:rsid w:val="007F655A"/>
    <w:rsid w:val="007F6625"/>
    <w:rsid w:val="007F6659"/>
    <w:rsid w:val="007F66E0"/>
    <w:rsid w:val="007F68AF"/>
    <w:rsid w:val="007F68CD"/>
    <w:rsid w:val="007F6947"/>
    <w:rsid w:val="007F6B6E"/>
    <w:rsid w:val="007F6BC0"/>
    <w:rsid w:val="007F6D0C"/>
    <w:rsid w:val="007F6DD4"/>
    <w:rsid w:val="007F6F27"/>
    <w:rsid w:val="007F6FBD"/>
    <w:rsid w:val="007F7004"/>
    <w:rsid w:val="007F7121"/>
    <w:rsid w:val="007F71DC"/>
    <w:rsid w:val="007F7204"/>
    <w:rsid w:val="007F732A"/>
    <w:rsid w:val="007F743B"/>
    <w:rsid w:val="007F7494"/>
    <w:rsid w:val="007F74A7"/>
    <w:rsid w:val="007F7598"/>
    <w:rsid w:val="007F788E"/>
    <w:rsid w:val="007F79E3"/>
    <w:rsid w:val="007F7AA7"/>
    <w:rsid w:val="007F7ACF"/>
    <w:rsid w:val="007F7EE9"/>
    <w:rsid w:val="007F7F94"/>
    <w:rsid w:val="00800031"/>
    <w:rsid w:val="0080023D"/>
    <w:rsid w:val="00800394"/>
    <w:rsid w:val="00800405"/>
    <w:rsid w:val="008005B8"/>
    <w:rsid w:val="0080082D"/>
    <w:rsid w:val="00800996"/>
    <w:rsid w:val="00800A33"/>
    <w:rsid w:val="00800CE0"/>
    <w:rsid w:val="00800DF4"/>
    <w:rsid w:val="00801037"/>
    <w:rsid w:val="00801084"/>
    <w:rsid w:val="008010A7"/>
    <w:rsid w:val="00801297"/>
    <w:rsid w:val="008013BF"/>
    <w:rsid w:val="0080154E"/>
    <w:rsid w:val="008015A2"/>
    <w:rsid w:val="0080188B"/>
    <w:rsid w:val="00801983"/>
    <w:rsid w:val="00801A15"/>
    <w:rsid w:val="00801B45"/>
    <w:rsid w:val="00801E06"/>
    <w:rsid w:val="00801F54"/>
    <w:rsid w:val="00801FB9"/>
    <w:rsid w:val="00801FC7"/>
    <w:rsid w:val="0080207A"/>
    <w:rsid w:val="008020EC"/>
    <w:rsid w:val="00802367"/>
    <w:rsid w:val="00802428"/>
    <w:rsid w:val="00802496"/>
    <w:rsid w:val="008024CF"/>
    <w:rsid w:val="008026EC"/>
    <w:rsid w:val="00802A76"/>
    <w:rsid w:val="00802C6B"/>
    <w:rsid w:val="00802D0D"/>
    <w:rsid w:val="00802EAC"/>
    <w:rsid w:val="00802ED4"/>
    <w:rsid w:val="00802F48"/>
    <w:rsid w:val="0080316A"/>
    <w:rsid w:val="0080326B"/>
    <w:rsid w:val="00803296"/>
    <w:rsid w:val="008033EA"/>
    <w:rsid w:val="008035A5"/>
    <w:rsid w:val="0080368B"/>
    <w:rsid w:val="00803744"/>
    <w:rsid w:val="00803755"/>
    <w:rsid w:val="00803A32"/>
    <w:rsid w:val="00803A3D"/>
    <w:rsid w:val="00803B8A"/>
    <w:rsid w:val="00803B9D"/>
    <w:rsid w:val="00803C55"/>
    <w:rsid w:val="00803CEA"/>
    <w:rsid w:val="00803D51"/>
    <w:rsid w:val="008040ED"/>
    <w:rsid w:val="00804253"/>
    <w:rsid w:val="00804333"/>
    <w:rsid w:val="00804406"/>
    <w:rsid w:val="0080447D"/>
    <w:rsid w:val="0080459E"/>
    <w:rsid w:val="0080461B"/>
    <w:rsid w:val="008046D2"/>
    <w:rsid w:val="008048DD"/>
    <w:rsid w:val="00804978"/>
    <w:rsid w:val="00804A2F"/>
    <w:rsid w:val="00804BD1"/>
    <w:rsid w:val="00804C92"/>
    <w:rsid w:val="00804D9C"/>
    <w:rsid w:val="00804EA1"/>
    <w:rsid w:val="00804F37"/>
    <w:rsid w:val="0080508C"/>
    <w:rsid w:val="00805419"/>
    <w:rsid w:val="00805558"/>
    <w:rsid w:val="008055B9"/>
    <w:rsid w:val="00805800"/>
    <w:rsid w:val="0080584B"/>
    <w:rsid w:val="00805891"/>
    <w:rsid w:val="0080591D"/>
    <w:rsid w:val="00805AAD"/>
    <w:rsid w:val="00805B2D"/>
    <w:rsid w:val="00805D00"/>
    <w:rsid w:val="00805D0D"/>
    <w:rsid w:val="00805D23"/>
    <w:rsid w:val="00805D50"/>
    <w:rsid w:val="00805F4F"/>
    <w:rsid w:val="00805F8A"/>
    <w:rsid w:val="00806172"/>
    <w:rsid w:val="00806293"/>
    <w:rsid w:val="00806302"/>
    <w:rsid w:val="0080639E"/>
    <w:rsid w:val="00806405"/>
    <w:rsid w:val="008064CF"/>
    <w:rsid w:val="0080675E"/>
    <w:rsid w:val="00806799"/>
    <w:rsid w:val="00806AF3"/>
    <w:rsid w:val="00806CE8"/>
    <w:rsid w:val="00806D14"/>
    <w:rsid w:val="00806E39"/>
    <w:rsid w:val="00806EA2"/>
    <w:rsid w:val="00806EB3"/>
    <w:rsid w:val="00807089"/>
    <w:rsid w:val="008070BD"/>
    <w:rsid w:val="0080713E"/>
    <w:rsid w:val="00807170"/>
    <w:rsid w:val="008073E8"/>
    <w:rsid w:val="00807467"/>
    <w:rsid w:val="0080762F"/>
    <w:rsid w:val="00807741"/>
    <w:rsid w:val="008078AF"/>
    <w:rsid w:val="008078E8"/>
    <w:rsid w:val="00807B3D"/>
    <w:rsid w:val="00807BD3"/>
    <w:rsid w:val="00807CF2"/>
    <w:rsid w:val="00807D2E"/>
    <w:rsid w:val="00807E92"/>
    <w:rsid w:val="0081000C"/>
    <w:rsid w:val="008100FC"/>
    <w:rsid w:val="008101B1"/>
    <w:rsid w:val="0081025E"/>
    <w:rsid w:val="008102D0"/>
    <w:rsid w:val="00810376"/>
    <w:rsid w:val="00810437"/>
    <w:rsid w:val="008104D6"/>
    <w:rsid w:val="008104F0"/>
    <w:rsid w:val="00810559"/>
    <w:rsid w:val="008105FF"/>
    <w:rsid w:val="008107E8"/>
    <w:rsid w:val="00810809"/>
    <w:rsid w:val="00810832"/>
    <w:rsid w:val="00810BB1"/>
    <w:rsid w:val="00810CFB"/>
    <w:rsid w:val="00810D6B"/>
    <w:rsid w:val="00810E2E"/>
    <w:rsid w:val="00810F9F"/>
    <w:rsid w:val="008110DE"/>
    <w:rsid w:val="0081113D"/>
    <w:rsid w:val="008111DC"/>
    <w:rsid w:val="0081126A"/>
    <w:rsid w:val="0081133E"/>
    <w:rsid w:val="00811343"/>
    <w:rsid w:val="008113DA"/>
    <w:rsid w:val="008114B6"/>
    <w:rsid w:val="008114BA"/>
    <w:rsid w:val="00811702"/>
    <w:rsid w:val="00811742"/>
    <w:rsid w:val="0081193A"/>
    <w:rsid w:val="008119CF"/>
    <w:rsid w:val="00811A38"/>
    <w:rsid w:val="00811BBF"/>
    <w:rsid w:val="00811FE7"/>
    <w:rsid w:val="008123F3"/>
    <w:rsid w:val="00812423"/>
    <w:rsid w:val="00812565"/>
    <w:rsid w:val="00812743"/>
    <w:rsid w:val="0081275A"/>
    <w:rsid w:val="008127E3"/>
    <w:rsid w:val="008128D7"/>
    <w:rsid w:val="008129C3"/>
    <w:rsid w:val="00812AEA"/>
    <w:rsid w:val="00812B0B"/>
    <w:rsid w:val="00812B48"/>
    <w:rsid w:val="00812C1E"/>
    <w:rsid w:val="00812CFB"/>
    <w:rsid w:val="008130C0"/>
    <w:rsid w:val="00813236"/>
    <w:rsid w:val="00813350"/>
    <w:rsid w:val="00813446"/>
    <w:rsid w:val="00813459"/>
    <w:rsid w:val="00813495"/>
    <w:rsid w:val="008134E3"/>
    <w:rsid w:val="0081356A"/>
    <w:rsid w:val="008135ED"/>
    <w:rsid w:val="008136C6"/>
    <w:rsid w:val="008136E1"/>
    <w:rsid w:val="00813709"/>
    <w:rsid w:val="00813720"/>
    <w:rsid w:val="008139BE"/>
    <w:rsid w:val="00813B20"/>
    <w:rsid w:val="00813BF1"/>
    <w:rsid w:val="00813C89"/>
    <w:rsid w:val="00813F75"/>
    <w:rsid w:val="00813FB1"/>
    <w:rsid w:val="0081403A"/>
    <w:rsid w:val="0081404C"/>
    <w:rsid w:val="008140C9"/>
    <w:rsid w:val="00814160"/>
    <w:rsid w:val="00814198"/>
    <w:rsid w:val="008143C8"/>
    <w:rsid w:val="008143F4"/>
    <w:rsid w:val="008144FA"/>
    <w:rsid w:val="008147B1"/>
    <w:rsid w:val="008147F8"/>
    <w:rsid w:val="008148A9"/>
    <w:rsid w:val="00814964"/>
    <w:rsid w:val="00814B4A"/>
    <w:rsid w:val="00814C54"/>
    <w:rsid w:val="00814F6F"/>
    <w:rsid w:val="00814FD2"/>
    <w:rsid w:val="0081505C"/>
    <w:rsid w:val="00815125"/>
    <w:rsid w:val="00815259"/>
    <w:rsid w:val="00815290"/>
    <w:rsid w:val="00815304"/>
    <w:rsid w:val="008154F1"/>
    <w:rsid w:val="008154FA"/>
    <w:rsid w:val="008155BA"/>
    <w:rsid w:val="008156B4"/>
    <w:rsid w:val="00815883"/>
    <w:rsid w:val="00815A11"/>
    <w:rsid w:val="00815AB1"/>
    <w:rsid w:val="00815BBF"/>
    <w:rsid w:val="00815C29"/>
    <w:rsid w:val="00815CCE"/>
    <w:rsid w:val="00815DA5"/>
    <w:rsid w:val="00815DB8"/>
    <w:rsid w:val="00815EB7"/>
    <w:rsid w:val="00815F90"/>
    <w:rsid w:val="008160AC"/>
    <w:rsid w:val="00816260"/>
    <w:rsid w:val="00816408"/>
    <w:rsid w:val="00816619"/>
    <w:rsid w:val="008166D8"/>
    <w:rsid w:val="008167EC"/>
    <w:rsid w:val="0081683D"/>
    <w:rsid w:val="008168D5"/>
    <w:rsid w:val="008169EE"/>
    <w:rsid w:val="00816D04"/>
    <w:rsid w:val="00816D38"/>
    <w:rsid w:val="00816D79"/>
    <w:rsid w:val="00816D90"/>
    <w:rsid w:val="00816E85"/>
    <w:rsid w:val="00816FCB"/>
    <w:rsid w:val="008170A5"/>
    <w:rsid w:val="00817139"/>
    <w:rsid w:val="008171C0"/>
    <w:rsid w:val="008171F1"/>
    <w:rsid w:val="00817298"/>
    <w:rsid w:val="00817633"/>
    <w:rsid w:val="008176B1"/>
    <w:rsid w:val="008177C4"/>
    <w:rsid w:val="008177DB"/>
    <w:rsid w:val="0081781E"/>
    <w:rsid w:val="008178E1"/>
    <w:rsid w:val="00817AF7"/>
    <w:rsid w:val="00817BF1"/>
    <w:rsid w:val="00817D99"/>
    <w:rsid w:val="00817E61"/>
    <w:rsid w:val="00817EF6"/>
    <w:rsid w:val="00817F4A"/>
    <w:rsid w:val="0081BD5C"/>
    <w:rsid w:val="008200A2"/>
    <w:rsid w:val="008200EA"/>
    <w:rsid w:val="0082025D"/>
    <w:rsid w:val="00820298"/>
    <w:rsid w:val="008202C7"/>
    <w:rsid w:val="0082032A"/>
    <w:rsid w:val="00820518"/>
    <w:rsid w:val="008205CD"/>
    <w:rsid w:val="00820632"/>
    <w:rsid w:val="0082069B"/>
    <w:rsid w:val="0082080C"/>
    <w:rsid w:val="0082087B"/>
    <w:rsid w:val="008208C8"/>
    <w:rsid w:val="0082095A"/>
    <w:rsid w:val="008209EC"/>
    <w:rsid w:val="00820B32"/>
    <w:rsid w:val="00820B55"/>
    <w:rsid w:val="00820C40"/>
    <w:rsid w:val="00820C4E"/>
    <w:rsid w:val="00820C8D"/>
    <w:rsid w:val="00820CFC"/>
    <w:rsid w:val="00820D02"/>
    <w:rsid w:val="00820DB2"/>
    <w:rsid w:val="00820ECC"/>
    <w:rsid w:val="00820FBC"/>
    <w:rsid w:val="00821004"/>
    <w:rsid w:val="0082100D"/>
    <w:rsid w:val="00821304"/>
    <w:rsid w:val="008213CA"/>
    <w:rsid w:val="008213F4"/>
    <w:rsid w:val="0082141F"/>
    <w:rsid w:val="00821536"/>
    <w:rsid w:val="0082170C"/>
    <w:rsid w:val="008217D2"/>
    <w:rsid w:val="008219FE"/>
    <w:rsid w:val="00821A34"/>
    <w:rsid w:val="00821ADD"/>
    <w:rsid w:val="00821BBD"/>
    <w:rsid w:val="00821BF7"/>
    <w:rsid w:val="00821D7E"/>
    <w:rsid w:val="00821DC8"/>
    <w:rsid w:val="00821DDD"/>
    <w:rsid w:val="00822009"/>
    <w:rsid w:val="00822032"/>
    <w:rsid w:val="00822045"/>
    <w:rsid w:val="00822060"/>
    <w:rsid w:val="00822103"/>
    <w:rsid w:val="008221CE"/>
    <w:rsid w:val="0082234C"/>
    <w:rsid w:val="00822588"/>
    <w:rsid w:val="008226ED"/>
    <w:rsid w:val="00822748"/>
    <w:rsid w:val="0082276C"/>
    <w:rsid w:val="008227E5"/>
    <w:rsid w:val="008227FD"/>
    <w:rsid w:val="008228A5"/>
    <w:rsid w:val="00822925"/>
    <w:rsid w:val="00822AAE"/>
    <w:rsid w:val="00822BE4"/>
    <w:rsid w:val="00822C78"/>
    <w:rsid w:val="00822D90"/>
    <w:rsid w:val="00822DB3"/>
    <w:rsid w:val="00822DF4"/>
    <w:rsid w:val="00822E29"/>
    <w:rsid w:val="00822F21"/>
    <w:rsid w:val="00822F3C"/>
    <w:rsid w:val="00822F59"/>
    <w:rsid w:val="00822F64"/>
    <w:rsid w:val="008230B6"/>
    <w:rsid w:val="00823160"/>
    <w:rsid w:val="00823166"/>
    <w:rsid w:val="00823419"/>
    <w:rsid w:val="00823445"/>
    <w:rsid w:val="00823471"/>
    <w:rsid w:val="0082369C"/>
    <w:rsid w:val="008236A6"/>
    <w:rsid w:val="008236E8"/>
    <w:rsid w:val="00823784"/>
    <w:rsid w:val="00823847"/>
    <w:rsid w:val="0082387D"/>
    <w:rsid w:val="00823D08"/>
    <w:rsid w:val="00823E32"/>
    <w:rsid w:val="00823EE5"/>
    <w:rsid w:val="00823F6C"/>
    <w:rsid w:val="0082402C"/>
    <w:rsid w:val="0082406C"/>
    <w:rsid w:val="00824176"/>
    <w:rsid w:val="00824250"/>
    <w:rsid w:val="008242A5"/>
    <w:rsid w:val="008243AD"/>
    <w:rsid w:val="008244C7"/>
    <w:rsid w:val="00824582"/>
    <w:rsid w:val="008246E8"/>
    <w:rsid w:val="00824771"/>
    <w:rsid w:val="00824863"/>
    <w:rsid w:val="00824960"/>
    <w:rsid w:val="00824A58"/>
    <w:rsid w:val="00824BF2"/>
    <w:rsid w:val="00824BFE"/>
    <w:rsid w:val="00824E40"/>
    <w:rsid w:val="00824E51"/>
    <w:rsid w:val="00824FC0"/>
    <w:rsid w:val="0082503B"/>
    <w:rsid w:val="008251D2"/>
    <w:rsid w:val="008252DA"/>
    <w:rsid w:val="008253B0"/>
    <w:rsid w:val="008253FE"/>
    <w:rsid w:val="00825653"/>
    <w:rsid w:val="0082579F"/>
    <w:rsid w:val="008258F5"/>
    <w:rsid w:val="008259C1"/>
    <w:rsid w:val="00825BAD"/>
    <w:rsid w:val="00825DD9"/>
    <w:rsid w:val="00825F6B"/>
    <w:rsid w:val="00825FDC"/>
    <w:rsid w:val="00826119"/>
    <w:rsid w:val="008261A6"/>
    <w:rsid w:val="008261D2"/>
    <w:rsid w:val="0082628C"/>
    <w:rsid w:val="008263C0"/>
    <w:rsid w:val="00826504"/>
    <w:rsid w:val="00826530"/>
    <w:rsid w:val="00826590"/>
    <w:rsid w:val="008266CD"/>
    <w:rsid w:val="00826716"/>
    <w:rsid w:val="0082677D"/>
    <w:rsid w:val="00826818"/>
    <w:rsid w:val="00826878"/>
    <w:rsid w:val="00826898"/>
    <w:rsid w:val="0082690A"/>
    <w:rsid w:val="00826994"/>
    <w:rsid w:val="00826A98"/>
    <w:rsid w:val="00826B40"/>
    <w:rsid w:val="00826B78"/>
    <w:rsid w:val="00826CA8"/>
    <w:rsid w:val="00826F48"/>
    <w:rsid w:val="00826F4E"/>
    <w:rsid w:val="00826F7E"/>
    <w:rsid w:val="00827011"/>
    <w:rsid w:val="0082701F"/>
    <w:rsid w:val="0082703C"/>
    <w:rsid w:val="008270C9"/>
    <w:rsid w:val="008271D0"/>
    <w:rsid w:val="008272AF"/>
    <w:rsid w:val="008274A7"/>
    <w:rsid w:val="008274A8"/>
    <w:rsid w:val="00827589"/>
    <w:rsid w:val="00827598"/>
    <w:rsid w:val="0082759C"/>
    <w:rsid w:val="0082763B"/>
    <w:rsid w:val="00827685"/>
    <w:rsid w:val="00827748"/>
    <w:rsid w:val="008277B2"/>
    <w:rsid w:val="008278C3"/>
    <w:rsid w:val="00827945"/>
    <w:rsid w:val="00827A17"/>
    <w:rsid w:val="00827AD1"/>
    <w:rsid w:val="00827AE0"/>
    <w:rsid w:val="00827BD8"/>
    <w:rsid w:val="00827C5C"/>
    <w:rsid w:val="00827D66"/>
    <w:rsid w:val="00827E03"/>
    <w:rsid w:val="00827E57"/>
    <w:rsid w:val="00827EBA"/>
    <w:rsid w:val="00827F4D"/>
    <w:rsid w:val="00830177"/>
    <w:rsid w:val="008302F8"/>
    <w:rsid w:val="008303D1"/>
    <w:rsid w:val="008303D9"/>
    <w:rsid w:val="008303FF"/>
    <w:rsid w:val="00830429"/>
    <w:rsid w:val="008306F8"/>
    <w:rsid w:val="008308FE"/>
    <w:rsid w:val="0083099A"/>
    <w:rsid w:val="00830B2E"/>
    <w:rsid w:val="00830B94"/>
    <w:rsid w:val="00830C32"/>
    <w:rsid w:val="00830C4A"/>
    <w:rsid w:val="00830C9A"/>
    <w:rsid w:val="00830EA0"/>
    <w:rsid w:val="00830FA9"/>
    <w:rsid w:val="00831033"/>
    <w:rsid w:val="00831566"/>
    <w:rsid w:val="00831775"/>
    <w:rsid w:val="008318A6"/>
    <w:rsid w:val="00831933"/>
    <w:rsid w:val="00831B97"/>
    <w:rsid w:val="00831BFB"/>
    <w:rsid w:val="00831FEC"/>
    <w:rsid w:val="008320FA"/>
    <w:rsid w:val="008321F0"/>
    <w:rsid w:val="00832316"/>
    <w:rsid w:val="00832544"/>
    <w:rsid w:val="008325CC"/>
    <w:rsid w:val="0083265B"/>
    <w:rsid w:val="00832669"/>
    <w:rsid w:val="0083269B"/>
    <w:rsid w:val="008328FE"/>
    <w:rsid w:val="00832966"/>
    <w:rsid w:val="008329B1"/>
    <w:rsid w:val="00832AE5"/>
    <w:rsid w:val="00832BC6"/>
    <w:rsid w:val="00832DD4"/>
    <w:rsid w:val="00832E4D"/>
    <w:rsid w:val="00832E5F"/>
    <w:rsid w:val="00832E97"/>
    <w:rsid w:val="00832EA1"/>
    <w:rsid w:val="00832ED4"/>
    <w:rsid w:val="00832F5F"/>
    <w:rsid w:val="0083307C"/>
    <w:rsid w:val="008330A0"/>
    <w:rsid w:val="0083310C"/>
    <w:rsid w:val="008331E8"/>
    <w:rsid w:val="008331FD"/>
    <w:rsid w:val="008332C5"/>
    <w:rsid w:val="008332CA"/>
    <w:rsid w:val="008334E9"/>
    <w:rsid w:val="008335A8"/>
    <w:rsid w:val="008336AD"/>
    <w:rsid w:val="008336EE"/>
    <w:rsid w:val="00833704"/>
    <w:rsid w:val="008338A4"/>
    <w:rsid w:val="008338CE"/>
    <w:rsid w:val="00833A00"/>
    <w:rsid w:val="00833A45"/>
    <w:rsid w:val="00833BC8"/>
    <w:rsid w:val="00833CC2"/>
    <w:rsid w:val="00833DF9"/>
    <w:rsid w:val="00833EDE"/>
    <w:rsid w:val="00833EE8"/>
    <w:rsid w:val="0083400B"/>
    <w:rsid w:val="0083402A"/>
    <w:rsid w:val="00834063"/>
    <w:rsid w:val="0083417F"/>
    <w:rsid w:val="00834242"/>
    <w:rsid w:val="008342BC"/>
    <w:rsid w:val="008343D8"/>
    <w:rsid w:val="0083446B"/>
    <w:rsid w:val="008344D6"/>
    <w:rsid w:val="00834662"/>
    <w:rsid w:val="00834AD5"/>
    <w:rsid w:val="00834B0F"/>
    <w:rsid w:val="00834C81"/>
    <w:rsid w:val="00834D2A"/>
    <w:rsid w:val="00835006"/>
    <w:rsid w:val="00835026"/>
    <w:rsid w:val="0083504D"/>
    <w:rsid w:val="00835174"/>
    <w:rsid w:val="00835183"/>
    <w:rsid w:val="008352D5"/>
    <w:rsid w:val="008352DB"/>
    <w:rsid w:val="00835403"/>
    <w:rsid w:val="00835438"/>
    <w:rsid w:val="00835734"/>
    <w:rsid w:val="0083577B"/>
    <w:rsid w:val="00835786"/>
    <w:rsid w:val="00835793"/>
    <w:rsid w:val="008359AA"/>
    <w:rsid w:val="008359E9"/>
    <w:rsid w:val="00835A68"/>
    <w:rsid w:val="00835AA0"/>
    <w:rsid w:val="00835CA5"/>
    <w:rsid w:val="00835D13"/>
    <w:rsid w:val="00835DC3"/>
    <w:rsid w:val="00835E3B"/>
    <w:rsid w:val="00835FE0"/>
    <w:rsid w:val="00836012"/>
    <w:rsid w:val="008361F8"/>
    <w:rsid w:val="00836221"/>
    <w:rsid w:val="0083633A"/>
    <w:rsid w:val="00836570"/>
    <w:rsid w:val="0083661C"/>
    <w:rsid w:val="008367F8"/>
    <w:rsid w:val="0083684B"/>
    <w:rsid w:val="008368B2"/>
    <w:rsid w:val="008368DD"/>
    <w:rsid w:val="00836DBA"/>
    <w:rsid w:val="00837019"/>
    <w:rsid w:val="00837040"/>
    <w:rsid w:val="0083710A"/>
    <w:rsid w:val="0083734A"/>
    <w:rsid w:val="0083744C"/>
    <w:rsid w:val="008375CF"/>
    <w:rsid w:val="008376EA"/>
    <w:rsid w:val="00837764"/>
    <w:rsid w:val="008377DC"/>
    <w:rsid w:val="00837861"/>
    <w:rsid w:val="00837946"/>
    <w:rsid w:val="008379DA"/>
    <w:rsid w:val="00837A46"/>
    <w:rsid w:val="00837AA8"/>
    <w:rsid w:val="00837C20"/>
    <w:rsid w:val="00837D14"/>
    <w:rsid w:val="00837D8E"/>
    <w:rsid w:val="00837F53"/>
    <w:rsid w:val="0084000B"/>
    <w:rsid w:val="0084003E"/>
    <w:rsid w:val="0084018C"/>
    <w:rsid w:val="00840343"/>
    <w:rsid w:val="00840373"/>
    <w:rsid w:val="00840537"/>
    <w:rsid w:val="008405EC"/>
    <w:rsid w:val="0084080C"/>
    <w:rsid w:val="0084081B"/>
    <w:rsid w:val="0084085C"/>
    <w:rsid w:val="00840891"/>
    <w:rsid w:val="00840C2E"/>
    <w:rsid w:val="00840DC0"/>
    <w:rsid w:val="00840EC1"/>
    <w:rsid w:val="00840EDD"/>
    <w:rsid w:val="008411E4"/>
    <w:rsid w:val="0084135E"/>
    <w:rsid w:val="008413F2"/>
    <w:rsid w:val="0084153A"/>
    <w:rsid w:val="008415F5"/>
    <w:rsid w:val="0084163F"/>
    <w:rsid w:val="00841A5F"/>
    <w:rsid w:val="00841AF5"/>
    <w:rsid w:val="00841B94"/>
    <w:rsid w:val="00841BF2"/>
    <w:rsid w:val="00841C2E"/>
    <w:rsid w:val="00841C93"/>
    <w:rsid w:val="00841DEA"/>
    <w:rsid w:val="00841F5D"/>
    <w:rsid w:val="00842056"/>
    <w:rsid w:val="008420EF"/>
    <w:rsid w:val="0084235C"/>
    <w:rsid w:val="00842386"/>
    <w:rsid w:val="0084251E"/>
    <w:rsid w:val="008425FC"/>
    <w:rsid w:val="00842692"/>
    <w:rsid w:val="0084271F"/>
    <w:rsid w:val="00842896"/>
    <w:rsid w:val="008428BB"/>
    <w:rsid w:val="00842A0C"/>
    <w:rsid w:val="00842A23"/>
    <w:rsid w:val="00842A69"/>
    <w:rsid w:val="00842AE5"/>
    <w:rsid w:val="00843123"/>
    <w:rsid w:val="0084320D"/>
    <w:rsid w:val="00843214"/>
    <w:rsid w:val="00843325"/>
    <w:rsid w:val="00843356"/>
    <w:rsid w:val="008434D9"/>
    <w:rsid w:val="008435E5"/>
    <w:rsid w:val="00843633"/>
    <w:rsid w:val="00843648"/>
    <w:rsid w:val="0084389E"/>
    <w:rsid w:val="0084393B"/>
    <w:rsid w:val="00843984"/>
    <w:rsid w:val="00843AA9"/>
    <w:rsid w:val="00843AD5"/>
    <w:rsid w:val="00843CF4"/>
    <w:rsid w:val="00843D0C"/>
    <w:rsid w:val="00843DB7"/>
    <w:rsid w:val="00843E5A"/>
    <w:rsid w:val="00843EBE"/>
    <w:rsid w:val="00843F5E"/>
    <w:rsid w:val="00844056"/>
    <w:rsid w:val="008440D3"/>
    <w:rsid w:val="00844194"/>
    <w:rsid w:val="0084419A"/>
    <w:rsid w:val="008441AE"/>
    <w:rsid w:val="00844225"/>
    <w:rsid w:val="00844325"/>
    <w:rsid w:val="00844333"/>
    <w:rsid w:val="0084437E"/>
    <w:rsid w:val="008443B9"/>
    <w:rsid w:val="00844440"/>
    <w:rsid w:val="0084446B"/>
    <w:rsid w:val="008445CD"/>
    <w:rsid w:val="00844706"/>
    <w:rsid w:val="0084483C"/>
    <w:rsid w:val="0084484C"/>
    <w:rsid w:val="008448DC"/>
    <w:rsid w:val="008449E0"/>
    <w:rsid w:val="00844AAF"/>
    <w:rsid w:val="00844B52"/>
    <w:rsid w:val="00844B91"/>
    <w:rsid w:val="00844BC1"/>
    <w:rsid w:val="00844DED"/>
    <w:rsid w:val="00844E40"/>
    <w:rsid w:val="00844F2B"/>
    <w:rsid w:val="00844F39"/>
    <w:rsid w:val="00844F85"/>
    <w:rsid w:val="0084513B"/>
    <w:rsid w:val="00845565"/>
    <w:rsid w:val="00845578"/>
    <w:rsid w:val="00845665"/>
    <w:rsid w:val="00845695"/>
    <w:rsid w:val="0084571D"/>
    <w:rsid w:val="00845823"/>
    <w:rsid w:val="0084584B"/>
    <w:rsid w:val="008458CB"/>
    <w:rsid w:val="0084591D"/>
    <w:rsid w:val="008459A8"/>
    <w:rsid w:val="00845BD7"/>
    <w:rsid w:val="00845C25"/>
    <w:rsid w:val="00845CC0"/>
    <w:rsid w:val="00845E03"/>
    <w:rsid w:val="00846095"/>
    <w:rsid w:val="008460E9"/>
    <w:rsid w:val="008461E7"/>
    <w:rsid w:val="00846350"/>
    <w:rsid w:val="00846387"/>
    <w:rsid w:val="008464AD"/>
    <w:rsid w:val="00846545"/>
    <w:rsid w:val="008466A8"/>
    <w:rsid w:val="0084681E"/>
    <w:rsid w:val="0084683C"/>
    <w:rsid w:val="0084685A"/>
    <w:rsid w:val="00846921"/>
    <w:rsid w:val="00846A81"/>
    <w:rsid w:val="00846B85"/>
    <w:rsid w:val="00846C74"/>
    <w:rsid w:val="00846C91"/>
    <w:rsid w:val="00846C94"/>
    <w:rsid w:val="00846CE4"/>
    <w:rsid w:val="00846E28"/>
    <w:rsid w:val="00846F63"/>
    <w:rsid w:val="00846F87"/>
    <w:rsid w:val="00847090"/>
    <w:rsid w:val="008470B3"/>
    <w:rsid w:val="00847165"/>
    <w:rsid w:val="00847365"/>
    <w:rsid w:val="00847380"/>
    <w:rsid w:val="00847647"/>
    <w:rsid w:val="008476C6"/>
    <w:rsid w:val="0084780B"/>
    <w:rsid w:val="008478C0"/>
    <w:rsid w:val="008479CC"/>
    <w:rsid w:val="00847AC0"/>
    <w:rsid w:val="00847B27"/>
    <w:rsid w:val="00847B7E"/>
    <w:rsid w:val="00847D31"/>
    <w:rsid w:val="00847E7B"/>
    <w:rsid w:val="00847FAD"/>
    <w:rsid w:val="00850005"/>
    <w:rsid w:val="00850024"/>
    <w:rsid w:val="00850142"/>
    <w:rsid w:val="008502EB"/>
    <w:rsid w:val="00850307"/>
    <w:rsid w:val="008505A3"/>
    <w:rsid w:val="008506D1"/>
    <w:rsid w:val="00850725"/>
    <w:rsid w:val="0085076D"/>
    <w:rsid w:val="008508FF"/>
    <w:rsid w:val="00850B3A"/>
    <w:rsid w:val="00850BA9"/>
    <w:rsid w:val="00850BBA"/>
    <w:rsid w:val="00850D35"/>
    <w:rsid w:val="00850D66"/>
    <w:rsid w:val="00850D9A"/>
    <w:rsid w:val="00850DB2"/>
    <w:rsid w:val="00850DC3"/>
    <w:rsid w:val="00850E49"/>
    <w:rsid w:val="0085105D"/>
    <w:rsid w:val="0085108C"/>
    <w:rsid w:val="00851111"/>
    <w:rsid w:val="008511D0"/>
    <w:rsid w:val="0085121A"/>
    <w:rsid w:val="0085123E"/>
    <w:rsid w:val="0085128A"/>
    <w:rsid w:val="008513A6"/>
    <w:rsid w:val="0085149C"/>
    <w:rsid w:val="00851721"/>
    <w:rsid w:val="008517A4"/>
    <w:rsid w:val="00851828"/>
    <w:rsid w:val="00851839"/>
    <w:rsid w:val="00851847"/>
    <w:rsid w:val="008518F2"/>
    <w:rsid w:val="00851BF2"/>
    <w:rsid w:val="00851DD7"/>
    <w:rsid w:val="00851DEA"/>
    <w:rsid w:val="00851E6E"/>
    <w:rsid w:val="00851E7D"/>
    <w:rsid w:val="00851EBD"/>
    <w:rsid w:val="00851F18"/>
    <w:rsid w:val="00852052"/>
    <w:rsid w:val="0085219D"/>
    <w:rsid w:val="008522CA"/>
    <w:rsid w:val="008522F5"/>
    <w:rsid w:val="00852429"/>
    <w:rsid w:val="00852456"/>
    <w:rsid w:val="00852535"/>
    <w:rsid w:val="0085254D"/>
    <w:rsid w:val="00852637"/>
    <w:rsid w:val="00852684"/>
    <w:rsid w:val="00852932"/>
    <w:rsid w:val="00852B23"/>
    <w:rsid w:val="00852BC8"/>
    <w:rsid w:val="00852BF1"/>
    <w:rsid w:val="00852C12"/>
    <w:rsid w:val="00852D02"/>
    <w:rsid w:val="008530DB"/>
    <w:rsid w:val="00853215"/>
    <w:rsid w:val="0085327F"/>
    <w:rsid w:val="008532D2"/>
    <w:rsid w:val="0085351B"/>
    <w:rsid w:val="008535AB"/>
    <w:rsid w:val="008535C1"/>
    <w:rsid w:val="0085384C"/>
    <w:rsid w:val="00853907"/>
    <w:rsid w:val="00853C5C"/>
    <w:rsid w:val="00853D42"/>
    <w:rsid w:val="00853E76"/>
    <w:rsid w:val="00853F1C"/>
    <w:rsid w:val="00853F6B"/>
    <w:rsid w:val="008540AC"/>
    <w:rsid w:val="008540F3"/>
    <w:rsid w:val="00854146"/>
    <w:rsid w:val="0085419B"/>
    <w:rsid w:val="0085449E"/>
    <w:rsid w:val="008544D2"/>
    <w:rsid w:val="008545BA"/>
    <w:rsid w:val="0085464C"/>
    <w:rsid w:val="008548DB"/>
    <w:rsid w:val="00854925"/>
    <w:rsid w:val="00854994"/>
    <w:rsid w:val="00854AD9"/>
    <w:rsid w:val="00854AF5"/>
    <w:rsid w:val="00854C24"/>
    <w:rsid w:val="00854C25"/>
    <w:rsid w:val="00854C4E"/>
    <w:rsid w:val="00854C74"/>
    <w:rsid w:val="00854D81"/>
    <w:rsid w:val="00854FD0"/>
    <w:rsid w:val="008550A4"/>
    <w:rsid w:val="00855143"/>
    <w:rsid w:val="00855368"/>
    <w:rsid w:val="008553CB"/>
    <w:rsid w:val="008553E7"/>
    <w:rsid w:val="008553F4"/>
    <w:rsid w:val="00855433"/>
    <w:rsid w:val="0085543E"/>
    <w:rsid w:val="00855690"/>
    <w:rsid w:val="00855717"/>
    <w:rsid w:val="008559DB"/>
    <w:rsid w:val="00855ABC"/>
    <w:rsid w:val="00855ABD"/>
    <w:rsid w:val="00855AD0"/>
    <w:rsid w:val="00855C34"/>
    <w:rsid w:val="00855C8B"/>
    <w:rsid w:val="00855E46"/>
    <w:rsid w:val="00855F2C"/>
    <w:rsid w:val="00855F57"/>
    <w:rsid w:val="00855FAC"/>
    <w:rsid w:val="008560C0"/>
    <w:rsid w:val="0085622E"/>
    <w:rsid w:val="0085631A"/>
    <w:rsid w:val="00856426"/>
    <w:rsid w:val="0085646E"/>
    <w:rsid w:val="008564E1"/>
    <w:rsid w:val="00856512"/>
    <w:rsid w:val="00856633"/>
    <w:rsid w:val="0085671F"/>
    <w:rsid w:val="008567A1"/>
    <w:rsid w:val="00856A51"/>
    <w:rsid w:val="00856BF4"/>
    <w:rsid w:val="008571DA"/>
    <w:rsid w:val="008572F6"/>
    <w:rsid w:val="00857342"/>
    <w:rsid w:val="00857374"/>
    <w:rsid w:val="0085737E"/>
    <w:rsid w:val="00857452"/>
    <w:rsid w:val="00857759"/>
    <w:rsid w:val="00857987"/>
    <w:rsid w:val="008579A9"/>
    <w:rsid w:val="00857B48"/>
    <w:rsid w:val="00857BFD"/>
    <w:rsid w:val="00857C78"/>
    <w:rsid w:val="00857D41"/>
    <w:rsid w:val="00857D59"/>
    <w:rsid w:val="00857F9D"/>
    <w:rsid w:val="0086000F"/>
    <w:rsid w:val="00860245"/>
    <w:rsid w:val="0086059B"/>
    <w:rsid w:val="008605CF"/>
    <w:rsid w:val="00860671"/>
    <w:rsid w:val="00860746"/>
    <w:rsid w:val="00860770"/>
    <w:rsid w:val="00860804"/>
    <w:rsid w:val="008608B3"/>
    <w:rsid w:val="008609B6"/>
    <w:rsid w:val="00860C32"/>
    <w:rsid w:val="00860E78"/>
    <w:rsid w:val="00860EBD"/>
    <w:rsid w:val="00860EBF"/>
    <w:rsid w:val="00860F64"/>
    <w:rsid w:val="00861019"/>
    <w:rsid w:val="00861063"/>
    <w:rsid w:val="008610C0"/>
    <w:rsid w:val="00861119"/>
    <w:rsid w:val="00861135"/>
    <w:rsid w:val="0086151A"/>
    <w:rsid w:val="00861542"/>
    <w:rsid w:val="008615FE"/>
    <w:rsid w:val="008616EA"/>
    <w:rsid w:val="00861720"/>
    <w:rsid w:val="00861832"/>
    <w:rsid w:val="00861A97"/>
    <w:rsid w:val="00861B0F"/>
    <w:rsid w:val="00861DE9"/>
    <w:rsid w:val="00861EA7"/>
    <w:rsid w:val="00861F1E"/>
    <w:rsid w:val="008621ED"/>
    <w:rsid w:val="008622A5"/>
    <w:rsid w:val="00862311"/>
    <w:rsid w:val="00862457"/>
    <w:rsid w:val="008624BE"/>
    <w:rsid w:val="0086258B"/>
    <w:rsid w:val="00862596"/>
    <w:rsid w:val="0086268A"/>
    <w:rsid w:val="008626C4"/>
    <w:rsid w:val="00862789"/>
    <w:rsid w:val="00862817"/>
    <w:rsid w:val="008629DA"/>
    <w:rsid w:val="00862C7F"/>
    <w:rsid w:val="00862C93"/>
    <w:rsid w:val="00862CCE"/>
    <w:rsid w:val="00862D4B"/>
    <w:rsid w:val="00862DDC"/>
    <w:rsid w:val="00862F11"/>
    <w:rsid w:val="0086307F"/>
    <w:rsid w:val="008630D2"/>
    <w:rsid w:val="0086317E"/>
    <w:rsid w:val="008633D1"/>
    <w:rsid w:val="008636C4"/>
    <w:rsid w:val="008636C5"/>
    <w:rsid w:val="00863760"/>
    <w:rsid w:val="008638BF"/>
    <w:rsid w:val="00863A28"/>
    <w:rsid w:val="00863A7F"/>
    <w:rsid w:val="00863B94"/>
    <w:rsid w:val="00863C0C"/>
    <w:rsid w:val="00863C8C"/>
    <w:rsid w:val="00863CAF"/>
    <w:rsid w:val="00863CC6"/>
    <w:rsid w:val="00863D0E"/>
    <w:rsid w:val="00863D44"/>
    <w:rsid w:val="00863EA7"/>
    <w:rsid w:val="00864053"/>
    <w:rsid w:val="00864115"/>
    <w:rsid w:val="00864288"/>
    <w:rsid w:val="00864313"/>
    <w:rsid w:val="00864481"/>
    <w:rsid w:val="008644B8"/>
    <w:rsid w:val="008644EC"/>
    <w:rsid w:val="00864608"/>
    <w:rsid w:val="00864984"/>
    <w:rsid w:val="0086498D"/>
    <w:rsid w:val="008649D0"/>
    <w:rsid w:val="008649FD"/>
    <w:rsid w:val="00864A69"/>
    <w:rsid w:val="00864A6C"/>
    <w:rsid w:val="00864BA7"/>
    <w:rsid w:val="00864D1C"/>
    <w:rsid w:val="00864E48"/>
    <w:rsid w:val="00865000"/>
    <w:rsid w:val="0086502D"/>
    <w:rsid w:val="008650E5"/>
    <w:rsid w:val="00865101"/>
    <w:rsid w:val="00865123"/>
    <w:rsid w:val="008651B8"/>
    <w:rsid w:val="008651F4"/>
    <w:rsid w:val="008654B2"/>
    <w:rsid w:val="008658AF"/>
    <w:rsid w:val="008658F7"/>
    <w:rsid w:val="00865968"/>
    <w:rsid w:val="00865AE1"/>
    <w:rsid w:val="00865EEC"/>
    <w:rsid w:val="00865F5C"/>
    <w:rsid w:val="0086605A"/>
    <w:rsid w:val="00866138"/>
    <w:rsid w:val="00866179"/>
    <w:rsid w:val="008662C3"/>
    <w:rsid w:val="00866320"/>
    <w:rsid w:val="00866524"/>
    <w:rsid w:val="0086670E"/>
    <w:rsid w:val="0086670F"/>
    <w:rsid w:val="008668BF"/>
    <w:rsid w:val="00866A1B"/>
    <w:rsid w:val="00866AAB"/>
    <w:rsid w:val="00866B4B"/>
    <w:rsid w:val="00866D71"/>
    <w:rsid w:val="00866DA9"/>
    <w:rsid w:val="00866FD0"/>
    <w:rsid w:val="00867169"/>
    <w:rsid w:val="008671EB"/>
    <w:rsid w:val="00867362"/>
    <w:rsid w:val="00867363"/>
    <w:rsid w:val="0086738E"/>
    <w:rsid w:val="0086747E"/>
    <w:rsid w:val="00867548"/>
    <w:rsid w:val="0086754D"/>
    <w:rsid w:val="00867582"/>
    <w:rsid w:val="008676DE"/>
    <w:rsid w:val="008677C1"/>
    <w:rsid w:val="00867E88"/>
    <w:rsid w:val="00867E89"/>
    <w:rsid w:val="00867EBE"/>
    <w:rsid w:val="00867EDA"/>
    <w:rsid w:val="00870070"/>
    <w:rsid w:val="008700BD"/>
    <w:rsid w:val="00870182"/>
    <w:rsid w:val="00870263"/>
    <w:rsid w:val="008705D1"/>
    <w:rsid w:val="00870624"/>
    <w:rsid w:val="00870715"/>
    <w:rsid w:val="00870723"/>
    <w:rsid w:val="00870773"/>
    <w:rsid w:val="008707C7"/>
    <w:rsid w:val="008707EF"/>
    <w:rsid w:val="00870877"/>
    <w:rsid w:val="00870890"/>
    <w:rsid w:val="00870A32"/>
    <w:rsid w:val="00870B07"/>
    <w:rsid w:val="00870B88"/>
    <w:rsid w:val="00870BC8"/>
    <w:rsid w:val="00870BFC"/>
    <w:rsid w:val="00870EBA"/>
    <w:rsid w:val="00870F1F"/>
    <w:rsid w:val="00870F6F"/>
    <w:rsid w:val="00871042"/>
    <w:rsid w:val="008710DA"/>
    <w:rsid w:val="0087125B"/>
    <w:rsid w:val="0087134E"/>
    <w:rsid w:val="0087137E"/>
    <w:rsid w:val="00871443"/>
    <w:rsid w:val="0087157B"/>
    <w:rsid w:val="00871623"/>
    <w:rsid w:val="00871653"/>
    <w:rsid w:val="00871677"/>
    <w:rsid w:val="00871747"/>
    <w:rsid w:val="008717F9"/>
    <w:rsid w:val="00871817"/>
    <w:rsid w:val="00871827"/>
    <w:rsid w:val="00871959"/>
    <w:rsid w:val="008719AB"/>
    <w:rsid w:val="00871B5B"/>
    <w:rsid w:val="00871BBB"/>
    <w:rsid w:val="00871CE6"/>
    <w:rsid w:val="00871FEC"/>
    <w:rsid w:val="00872087"/>
    <w:rsid w:val="008723E8"/>
    <w:rsid w:val="008726D2"/>
    <w:rsid w:val="0087273F"/>
    <w:rsid w:val="00872793"/>
    <w:rsid w:val="0087287B"/>
    <w:rsid w:val="008728CC"/>
    <w:rsid w:val="00872A54"/>
    <w:rsid w:val="00872D65"/>
    <w:rsid w:val="00872E80"/>
    <w:rsid w:val="00872EF0"/>
    <w:rsid w:val="00873060"/>
    <w:rsid w:val="00873214"/>
    <w:rsid w:val="00873298"/>
    <w:rsid w:val="00873381"/>
    <w:rsid w:val="00873398"/>
    <w:rsid w:val="008733B2"/>
    <w:rsid w:val="00873445"/>
    <w:rsid w:val="00873560"/>
    <w:rsid w:val="008735BF"/>
    <w:rsid w:val="00873A2D"/>
    <w:rsid w:val="00873AEB"/>
    <w:rsid w:val="00873B0C"/>
    <w:rsid w:val="00873BDE"/>
    <w:rsid w:val="00873C8D"/>
    <w:rsid w:val="00873DDD"/>
    <w:rsid w:val="00873ED2"/>
    <w:rsid w:val="00873F0D"/>
    <w:rsid w:val="00873FB1"/>
    <w:rsid w:val="00873FD3"/>
    <w:rsid w:val="00874139"/>
    <w:rsid w:val="00874236"/>
    <w:rsid w:val="0087428A"/>
    <w:rsid w:val="008742E4"/>
    <w:rsid w:val="00874312"/>
    <w:rsid w:val="00874448"/>
    <w:rsid w:val="008744FA"/>
    <w:rsid w:val="00874656"/>
    <w:rsid w:val="00874661"/>
    <w:rsid w:val="008746AD"/>
    <w:rsid w:val="008748DD"/>
    <w:rsid w:val="00874903"/>
    <w:rsid w:val="008749CA"/>
    <w:rsid w:val="00874A1D"/>
    <w:rsid w:val="00874B2D"/>
    <w:rsid w:val="00874F29"/>
    <w:rsid w:val="00874F84"/>
    <w:rsid w:val="00874F9A"/>
    <w:rsid w:val="00875029"/>
    <w:rsid w:val="00875207"/>
    <w:rsid w:val="008752A6"/>
    <w:rsid w:val="0087540D"/>
    <w:rsid w:val="00875505"/>
    <w:rsid w:val="00875524"/>
    <w:rsid w:val="00875528"/>
    <w:rsid w:val="008755AE"/>
    <w:rsid w:val="008755E5"/>
    <w:rsid w:val="0087574F"/>
    <w:rsid w:val="00875A2B"/>
    <w:rsid w:val="00875A8B"/>
    <w:rsid w:val="00875AAA"/>
    <w:rsid w:val="00875B2F"/>
    <w:rsid w:val="00875BDB"/>
    <w:rsid w:val="00875C01"/>
    <w:rsid w:val="00875CB8"/>
    <w:rsid w:val="00875D3B"/>
    <w:rsid w:val="00875DDF"/>
    <w:rsid w:val="00875E09"/>
    <w:rsid w:val="00875F57"/>
    <w:rsid w:val="008761B3"/>
    <w:rsid w:val="00876272"/>
    <w:rsid w:val="008762B2"/>
    <w:rsid w:val="008762CF"/>
    <w:rsid w:val="0087636D"/>
    <w:rsid w:val="00876664"/>
    <w:rsid w:val="00876787"/>
    <w:rsid w:val="0087688E"/>
    <w:rsid w:val="00876A64"/>
    <w:rsid w:val="00876B3C"/>
    <w:rsid w:val="00876B6F"/>
    <w:rsid w:val="00876B98"/>
    <w:rsid w:val="00876C29"/>
    <w:rsid w:val="00876C73"/>
    <w:rsid w:val="00876CAE"/>
    <w:rsid w:val="00876CF9"/>
    <w:rsid w:val="00876DF0"/>
    <w:rsid w:val="00876E21"/>
    <w:rsid w:val="00876FC8"/>
    <w:rsid w:val="00876FE3"/>
    <w:rsid w:val="00877086"/>
    <w:rsid w:val="00877119"/>
    <w:rsid w:val="008771A3"/>
    <w:rsid w:val="008772C3"/>
    <w:rsid w:val="008772ED"/>
    <w:rsid w:val="008775B5"/>
    <w:rsid w:val="008775C7"/>
    <w:rsid w:val="00877699"/>
    <w:rsid w:val="008776AE"/>
    <w:rsid w:val="008777FE"/>
    <w:rsid w:val="008778CA"/>
    <w:rsid w:val="0087797E"/>
    <w:rsid w:val="008779D7"/>
    <w:rsid w:val="00877B6D"/>
    <w:rsid w:val="00877C05"/>
    <w:rsid w:val="00877F12"/>
    <w:rsid w:val="00877F7B"/>
    <w:rsid w:val="00877FCA"/>
    <w:rsid w:val="008800A0"/>
    <w:rsid w:val="00880168"/>
    <w:rsid w:val="0088028D"/>
    <w:rsid w:val="00880441"/>
    <w:rsid w:val="008804FA"/>
    <w:rsid w:val="00880564"/>
    <w:rsid w:val="008805CF"/>
    <w:rsid w:val="008806A7"/>
    <w:rsid w:val="008807A8"/>
    <w:rsid w:val="008808E0"/>
    <w:rsid w:val="008809AE"/>
    <w:rsid w:val="00880A01"/>
    <w:rsid w:val="00880A1E"/>
    <w:rsid w:val="00880B68"/>
    <w:rsid w:val="00880D28"/>
    <w:rsid w:val="00880E34"/>
    <w:rsid w:val="00880E8F"/>
    <w:rsid w:val="00880ECE"/>
    <w:rsid w:val="00880F5B"/>
    <w:rsid w:val="00880F7B"/>
    <w:rsid w:val="00880FA3"/>
    <w:rsid w:val="00880FDC"/>
    <w:rsid w:val="00881213"/>
    <w:rsid w:val="0088138A"/>
    <w:rsid w:val="008814FE"/>
    <w:rsid w:val="00881634"/>
    <w:rsid w:val="00881689"/>
    <w:rsid w:val="008817A1"/>
    <w:rsid w:val="00881868"/>
    <w:rsid w:val="008818EB"/>
    <w:rsid w:val="008819E2"/>
    <w:rsid w:val="00881B19"/>
    <w:rsid w:val="00881D2C"/>
    <w:rsid w:val="00881E7A"/>
    <w:rsid w:val="00881ECB"/>
    <w:rsid w:val="00881F2E"/>
    <w:rsid w:val="00881F61"/>
    <w:rsid w:val="00882012"/>
    <w:rsid w:val="0088204F"/>
    <w:rsid w:val="00882153"/>
    <w:rsid w:val="008821B9"/>
    <w:rsid w:val="008822B3"/>
    <w:rsid w:val="008822F0"/>
    <w:rsid w:val="00882334"/>
    <w:rsid w:val="008823D1"/>
    <w:rsid w:val="0088241B"/>
    <w:rsid w:val="0088251C"/>
    <w:rsid w:val="00882719"/>
    <w:rsid w:val="0088275C"/>
    <w:rsid w:val="00882885"/>
    <w:rsid w:val="008828C2"/>
    <w:rsid w:val="00882B40"/>
    <w:rsid w:val="00882C0A"/>
    <w:rsid w:val="00882C76"/>
    <w:rsid w:val="00882E38"/>
    <w:rsid w:val="00882E7C"/>
    <w:rsid w:val="00883056"/>
    <w:rsid w:val="0088313F"/>
    <w:rsid w:val="00883248"/>
    <w:rsid w:val="008832E9"/>
    <w:rsid w:val="008833CD"/>
    <w:rsid w:val="0088348D"/>
    <w:rsid w:val="008834A1"/>
    <w:rsid w:val="008836B2"/>
    <w:rsid w:val="0088389D"/>
    <w:rsid w:val="008838DE"/>
    <w:rsid w:val="00883921"/>
    <w:rsid w:val="0088392C"/>
    <w:rsid w:val="00883A15"/>
    <w:rsid w:val="00883B60"/>
    <w:rsid w:val="00883C36"/>
    <w:rsid w:val="00883C40"/>
    <w:rsid w:val="00883C7B"/>
    <w:rsid w:val="00883DB1"/>
    <w:rsid w:val="00883DD0"/>
    <w:rsid w:val="00883E83"/>
    <w:rsid w:val="00883EDC"/>
    <w:rsid w:val="00883EDF"/>
    <w:rsid w:val="00883F1A"/>
    <w:rsid w:val="00884051"/>
    <w:rsid w:val="0088408E"/>
    <w:rsid w:val="0088424C"/>
    <w:rsid w:val="008842B2"/>
    <w:rsid w:val="008842F6"/>
    <w:rsid w:val="00884393"/>
    <w:rsid w:val="0088446A"/>
    <w:rsid w:val="008844E1"/>
    <w:rsid w:val="008845C4"/>
    <w:rsid w:val="008845EF"/>
    <w:rsid w:val="0088466C"/>
    <w:rsid w:val="00884875"/>
    <w:rsid w:val="008849AF"/>
    <w:rsid w:val="008849BC"/>
    <w:rsid w:val="00884A72"/>
    <w:rsid w:val="00884ABC"/>
    <w:rsid w:val="00884D73"/>
    <w:rsid w:val="00884E0F"/>
    <w:rsid w:val="00884F86"/>
    <w:rsid w:val="008850CD"/>
    <w:rsid w:val="00885113"/>
    <w:rsid w:val="0088528D"/>
    <w:rsid w:val="008853ED"/>
    <w:rsid w:val="008854DA"/>
    <w:rsid w:val="008854EF"/>
    <w:rsid w:val="00885667"/>
    <w:rsid w:val="008859DC"/>
    <w:rsid w:val="00885A24"/>
    <w:rsid w:val="00885AAE"/>
    <w:rsid w:val="00885B57"/>
    <w:rsid w:val="00885B9B"/>
    <w:rsid w:val="00885BB6"/>
    <w:rsid w:val="00885BBD"/>
    <w:rsid w:val="00885C20"/>
    <w:rsid w:val="00885D27"/>
    <w:rsid w:val="00885E09"/>
    <w:rsid w:val="00885F87"/>
    <w:rsid w:val="0088600C"/>
    <w:rsid w:val="008860CC"/>
    <w:rsid w:val="008861C2"/>
    <w:rsid w:val="0088642C"/>
    <w:rsid w:val="00886556"/>
    <w:rsid w:val="008865C7"/>
    <w:rsid w:val="00886625"/>
    <w:rsid w:val="0088664D"/>
    <w:rsid w:val="008866C2"/>
    <w:rsid w:val="0088675A"/>
    <w:rsid w:val="00886797"/>
    <w:rsid w:val="00886835"/>
    <w:rsid w:val="008868FB"/>
    <w:rsid w:val="00886B4B"/>
    <w:rsid w:val="00886B8C"/>
    <w:rsid w:val="00886D83"/>
    <w:rsid w:val="00886ED1"/>
    <w:rsid w:val="00886EFC"/>
    <w:rsid w:val="00886F4B"/>
    <w:rsid w:val="00886F55"/>
    <w:rsid w:val="00886FEA"/>
    <w:rsid w:val="00886FF6"/>
    <w:rsid w:val="0088718B"/>
    <w:rsid w:val="0088727C"/>
    <w:rsid w:val="008872CA"/>
    <w:rsid w:val="008872E5"/>
    <w:rsid w:val="0088734A"/>
    <w:rsid w:val="00887385"/>
    <w:rsid w:val="00887486"/>
    <w:rsid w:val="008875AA"/>
    <w:rsid w:val="00887686"/>
    <w:rsid w:val="008877C4"/>
    <w:rsid w:val="00887862"/>
    <w:rsid w:val="008878A8"/>
    <w:rsid w:val="00887BB3"/>
    <w:rsid w:val="00887BC1"/>
    <w:rsid w:val="00887BC3"/>
    <w:rsid w:val="00887C5B"/>
    <w:rsid w:val="00887E22"/>
    <w:rsid w:val="00887E97"/>
    <w:rsid w:val="00887F4D"/>
    <w:rsid w:val="00887F58"/>
    <w:rsid w:val="00887FCE"/>
    <w:rsid w:val="0089007D"/>
    <w:rsid w:val="00890136"/>
    <w:rsid w:val="008901AD"/>
    <w:rsid w:val="0089037B"/>
    <w:rsid w:val="00890390"/>
    <w:rsid w:val="008903BE"/>
    <w:rsid w:val="00890421"/>
    <w:rsid w:val="00890613"/>
    <w:rsid w:val="0089076E"/>
    <w:rsid w:val="00890843"/>
    <w:rsid w:val="0089088E"/>
    <w:rsid w:val="0089097F"/>
    <w:rsid w:val="00890A72"/>
    <w:rsid w:val="00890D34"/>
    <w:rsid w:val="00890D6E"/>
    <w:rsid w:val="00890D7C"/>
    <w:rsid w:val="00890F2B"/>
    <w:rsid w:val="00890F2E"/>
    <w:rsid w:val="00890FD0"/>
    <w:rsid w:val="00891050"/>
    <w:rsid w:val="00891083"/>
    <w:rsid w:val="00891362"/>
    <w:rsid w:val="00891369"/>
    <w:rsid w:val="008913D6"/>
    <w:rsid w:val="008914EC"/>
    <w:rsid w:val="008915B1"/>
    <w:rsid w:val="00891743"/>
    <w:rsid w:val="008918F3"/>
    <w:rsid w:val="008918FE"/>
    <w:rsid w:val="00891941"/>
    <w:rsid w:val="00891998"/>
    <w:rsid w:val="008919AD"/>
    <w:rsid w:val="008919D7"/>
    <w:rsid w:val="00891A5F"/>
    <w:rsid w:val="00891A6C"/>
    <w:rsid w:val="00891AC8"/>
    <w:rsid w:val="00891ACC"/>
    <w:rsid w:val="00891B62"/>
    <w:rsid w:val="00891BCB"/>
    <w:rsid w:val="00891C1A"/>
    <w:rsid w:val="00891E67"/>
    <w:rsid w:val="00892045"/>
    <w:rsid w:val="008921EA"/>
    <w:rsid w:val="008922AA"/>
    <w:rsid w:val="008923AF"/>
    <w:rsid w:val="008923C8"/>
    <w:rsid w:val="0089258F"/>
    <w:rsid w:val="00892680"/>
    <w:rsid w:val="008926B2"/>
    <w:rsid w:val="00892819"/>
    <w:rsid w:val="008928FC"/>
    <w:rsid w:val="00892979"/>
    <w:rsid w:val="00892A57"/>
    <w:rsid w:val="00892AA3"/>
    <w:rsid w:val="00892AF2"/>
    <w:rsid w:val="00892BE7"/>
    <w:rsid w:val="00892C20"/>
    <w:rsid w:val="00892D23"/>
    <w:rsid w:val="00892D96"/>
    <w:rsid w:val="00892E60"/>
    <w:rsid w:val="00892F2E"/>
    <w:rsid w:val="00892F94"/>
    <w:rsid w:val="00892FF1"/>
    <w:rsid w:val="00893385"/>
    <w:rsid w:val="008933CA"/>
    <w:rsid w:val="00893584"/>
    <w:rsid w:val="00893703"/>
    <w:rsid w:val="0089380F"/>
    <w:rsid w:val="00893898"/>
    <w:rsid w:val="00893997"/>
    <w:rsid w:val="008939D0"/>
    <w:rsid w:val="00893B24"/>
    <w:rsid w:val="00893EFC"/>
    <w:rsid w:val="00893FDE"/>
    <w:rsid w:val="008940D2"/>
    <w:rsid w:val="0089410A"/>
    <w:rsid w:val="00894146"/>
    <w:rsid w:val="00894211"/>
    <w:rsid w:val="0089426C"/>
    <w:rsid w:val="0089428F"/>
    <w:rsid w:val="0089438B"/>
    <w:rsid w:val="008945B6"/>
    <w:rsid w:val="00894613"/>
    <w:rsid w:val="0089463B"/>
    <w:rsid w:val="008947CC"/>
    <w:rsid w:val="00894846"/>
    <w:rsid w:val="0089484B"/>
    <w:rsid w:val="00894878"/>
    <w:rsid w:val="008949AC"/>
    <w:rsid w:val="00894A44"/>
    <w:rsid w:val="00894CA5"/>
    <w:rsid w:val="00894D89"/>
    <w:rsid w:val="00894EA3"/>
    <w:rsid w:val="00894F7D"/>
    <w:rsid w:val="00894FB1"/>
    <w:rsid w:val="00894FDA"/>
    <w:rsid w:val="008950C1"/>
    <w:rsid w:val="008950CA"/>
    <w:rsid w:val="00895156"/>
    <w:rsid w:val="008951FE"/>
    <w:rsid w:val="00895221"/>
    <w:rsid w:val="008953B8"/>
    <w:rsid w:val="0089549E"/>
    <w:rsid w:val="00895519"/>
    <w:rsid w:val="008955EA"/>
    <w:rsid w:val="00895874"/>
    <w:rsid w:val="00895999"/>
    <w:rsid w:val="008959FB"/>
    <w:rsid w:val="008959FF"/>
    <w:rsid w:val="00895A19"/>
    <w:rsid w:val="00895AAB"/>
    <w:rsid w:val="00895AC3"/>
    <w:rsid w:val="00895B9D"/>
    <w:rsid w:val="00895CA2"/>
    <w:rsid w:val="00895CB9"/>
    <w:rsid w:val="00895CE5"/>
    <w:rsid w:val="00895D3E"/>
    <w:rsid w:val="00895EB7"/>
    <w:rsid w:val="00895FAC"/>
    <w:rsid w:val="008960BA"/>
    <w:rsid w:val="00896144"/>
    <w:rsid w:val="00896227"/>
    <w:rsid w:val="00896230"/>
    <w:rsid w:val="00896247"/>
    <w:rsid w:val="0089666E"/>
    <w:rsid w:val="00896734"/>
    <w:rsid w:val="00896839"/>
    <w:rsid w:val="00896887"/>
    <w:rsid w:val="008968B3"/>
    <w:rsid w:val="00896B0B"/>
    <w:rsid w:val="00896C90"/>
    <w:rsid w:val="00896D8B"/>
    <w:rsid w:val="00896DBF"/>
    <w:rsid w:val="00896E56"/>
    <w:rsid w:val="00896F7F"/>
    <w:rsid w:val="00897336"/>
    <w:rsid w:val="0089743A"/>
    <w:rsid w:val="00897558"/>
    <w:rsid w:val="0089756D"/>
    <w:rsid w:val="00897722"/>
    <w:rsid w:val="0089779F"/>
    <w:rsid w:val="008977D7"/>
    <w:rsid w:val="008978E4"/>
    <w:rsid w:val="0089796D"/>
    <w:rsid w:val="00897C2A"/>
    <w:rsid w:val="00897C2F"/>
    <w:rsid w:val="00897C5C"/>
    <w:rsid w:val="00897D2B"/>
    <w:rsid w:val="00897DAB"/>
    <w:rsid w:val="00897E40"/>
    <w:rsid w:val="00897F97"/>
    <w:rsid w:val="0089EAF6"/>
    <w:rsid w:val="008A0198"/>
    <w:rsid w:val="008A01B4"/>
    <w:rsid w:val="008A0766"/>
    <w:rsid w:val="008A0B73"/>
    <w:rsid w:val="008A0BB6"/>
    <w:rsid w:val="008A0BDA"/>
    <w:rsid w:val="008A0C49"/>
    <w:rsid w:val="008A0DDE"/>
    <w:rsid w:val="008A0F24"/>
    <w:rsid w:val="008A0FFE"/>
    <w:rsid w:val="008A1261"/>
    <w:rsid w:val="008A143A"/>
    <w:rsid w:val="008A1533"/>
    <w:rsid w:val="008A15CD"/>
    <w:rsid w:val="008A164A"/>
    <w:rsid w:val="008A1809"/>
    <w:rsid w:val="008A189F"/>
    <w:rsid w:val="008A1964"/>
    <w:rsid w:val="008A1989"/>
    <w:rsid w:val="008A1A0D"/>
    <w:rsid w:val="008A1A85"/>
    <w:rsid w:val="008A1AB3"/>
    <w:rsid w:val="008A1B48"/>
    <w:rsid w:val="008A1C95"/>
    <w:rsid w:val="008A1E48"/>
    <w:rsid w:val="008A1F96"/>
    <w:rsid w:val="008A205B"/>
    <w:rsid w:val="008A2100"/>
    <w:rsid w:val="008A2200"/>
    <w:rsid w:val="008A2271"/>
    <w:rsid w:val="008A227A"/>
    <w:rsid w:val="008A227C"/>
    <w:rsid w:val="008A22CE"/>
    <w:rsid w:val="008A23BE"/>
    <w:rsid w:val="008A2591"/>
    <w:rsid w:val="008A279E"/>
    <w:rsid w:val="008A28DF"/>
    <w:rsid w:val="008A2986"/>
    <w:rsid w:val="008A2A81"/>
    <w:rsid w:val="008A2BF0"/>
    <w:rsid w:val="008A2C28"/>
    <w:rsid w:val="008A2D70"/>
    <w:rsid w:val="008A2EBE"/>
    <w:rsid w:val="008A2ECF"/>
    <w:rsid w:val="008A2F2B"/>
    <w:rsid w:val="008A2FED"/>
    <w:rsid w:val="008A3100"/>
    <w:rsid w:val="008A321F"/>
    <w:rsid w:val="008A32F9"/>
    <w:rsid w:val="008A34CA"/>
    <w:rsid w:val="008A354F"/>
    <w:rsid w:val="008A36CB"/>
    <w:rsid w:val="008A3782"/>
    <w:rsid w:val="008A3845"/>
    <w:rsid w:val="008A3917"/>
    <w:rsid w:val="008A39AC"/>
    <w:rsid w:val="008A39D6"/>
    <w:rsid w:val="008A3A3F"/>
    <w:rsid w:val="008A3E2C"/>
    <w:rsid w:val="008A41DE"/>
    <w:rsid w:val="008A4331"/>
    <w:rsid w:val="008A4422"/>
    <w:rsid w:val="008A4433"/>
    <w:rsid w:val="008A46B4"/>
    <w:rsid w:val="008A48FF"/>
    <w:rsid w:val="008A4918"/>
    <w:rsid w:val="008A4AA3"/>
    <w:rsid w:val="008A4C65"/>
    <w:rsid w:val="008A4C82"/>
    <w:rsid w:val="008A4D66"/>
    <w:rsid w:val="008A4D7F"/>
    <w:rsid w:val="008A4DB8"/>
    <w:rsid w:val="008A4DC0"/>
    <w:rsid w:val="008A4F1C"/>
    <w:rsid w:val="008A5053"/>
    <w:rsid w:val="008A514E"/>
    <w:rsid w:val="008A533D"/>
    <w:rsid w:val="008A534E"/>
    <w:rsid w:val="008A5456"/>
    <w:rsid w:val="008A56C6"/>
    <w:rsid w:val="008A56CD"/>
    <w:rsid w:val="008A5761"/>
    <w:rsid w:val="008A593C"/>
    <w:rsid w:val="008A594A"/>
    <w:rsid w:val="008A5975"/>
    <w:rsid w:val="008A59F3"/>
    <w:rsid w:val="008A5B25"/>
    <w:rsid w:val="008A5E06"/>
    <w:rsid w:val="008A5E1F"/>
    <w:rsid w:val="008A5EDE"/>
    <w:rsid w:val="008A5F09"/>
    <w:rsid w:val="008A5F18"/>
    <w:rsid w:val="008A5F64"/>
    <w:rsid w:val="008A5F6D"/>
    <w:rsid w:val="008A5FA3"/>
    <w:rsid w:val="008A5FA5"/>
    <w:rsid w:val="008A6080"/>
    <w:rsid w:val="008A6086"/>
    <w:rsid w:val="008A60ED"/>
    <w:rsid w:val="008A6219"/>
    <w:rsid w:val="008A62EE"/>
    <w:rsid w:val="008A635E"/>
    <w:rsid w:val="008A63DD"/>
    <w:rsid w:val="008A6454"/>
    <w:rsid w:val="008A65E3"/>
    <w:rsid w:val="008A65F9"/>
    <w:rsid w:val="008A66AB"/>
    <w:rsid w:val="008A66C6"/>
    <w:rsid w:val="008A674B"/>
    <w:rsid w:val="008A6752"/>
    <w:rsid w:val="008A6828"/>
    <w:rsid w:val="008A688F"/>
    <w:rsid w:val="008A6901"/>
    <w:rsid w:val="008A6B40"/>
    <w:rsid w:val="008A6B88"/>
    <w:rsid w:val="008A6CFA"/>
    <w:rsid w:val="008A6DD0"/>
    <w:rsid w:val="008A6E9A"/>
    <w:rsid w:val="008A6EBB"/>
    <w:rsid w:val="008A6ECF"/>
    <w:rsid w:val="008A6F60"/>
    <w:rsid w:val="008A70CA"/>
    <w:rsid w:val="008A71FF"/>
    <w:rsid w:val="008A7210"/>
    <w:rsid w:val="008A728C"/>
    <w:rsid w:val="008A773F"/>
    <w:rsid w:val="008A7B0A"/>
    <w:rsid w:val="008A7C92"/>
    <w:rsid w:val="008A7C9B"/>
    <w:rsid w:val="008A7CDE"/>
    <w:rsid w:val="008B0117"/>
    <w:rsid w:val="008B01CE"/>
    <w:rsid w:val="008B04CE"/>
    <w:rsid w:val="008B0643"/>
    <w:rsid w:val="008B091B"/>
    <w:rsid w:val="008B0A27"/>
    <w:rsid w:val="008B0C57"/>
    <w:rsid w:val="008B0D05"/>
    <w:rsid w:val="008B0D0A"/>
    <w:rsid w:val="008B0D90"/>
    <w:rsid w:val="008B0E39"/>
    <w:rsid w:val="008B0F0B"/>
    <w:rsid w:val="008B0F6A"/>
    <w:rsid w:val="008B0F8C"/>
    <w:rsid w:val="008B1055"/>
    <w:rsid w:val="008B1059"/>
    <w:rsid w:val="008B1081"/>
    <w:rsid w:val="008B10B6"/>
    <w:rsid w:val="008B1102"/>
    <w:rsid w:val="008B123A"/>
    <w:rsid w:val="008B126B"/>
    <w:rsid w:val="008B1358"/>
    <w:rsid w:val="008B13DF"/>
    <w:rsid w:val="008B1525"/>
    <w:rsid w:val="008B154D"/>
    <w:rsid w:val="008B15B8"/>
    <w:rsid w:val="008B1748"/>
    <w:rsid w:val="008B1777"/>
    <w:rsid w:val="008B186E"/>
    <w:rsid w:val="008B1983"/>
    <w:rsid w:val="008B19B7"/>
    <w:rsid w:val="008B19C3"/>
    <w:rsid w:val="008B1A5E"/>
    <w:rsid w:val="008B1B1E"/>
    <w:rsid w:val="008B1D7F"/>
    <w:rsid w:val="008B1E5F"/>
    <w:rsid w:val="008B1F54"/>
    <w:rsid w:val="008B1FCB"/>
    <w:rsid w:val="008B21F4"/>
    <w:rsid w:val="008B2336"/>
    <w:rsid w:val="008B2341"/>
    <w:rsid w:val="008B2370"/>
    <w:rsid w:val="008B239D"/>
    <w:rsid w:val="008B24CB"/>
    <w:rsid w:val="008B25EA"/>
    <w:rsid w:val="008B2654"/>
    <w:rsid w:val="008B26B1"/>
    <w:rsid w:val="008B26ED"/>
    <w:rsid w:val="008B26EF"/>
    <w:rsid w:val="008B28DB"/>
    <w:rsid w:val="008B2A00"/>
    <w:rsid w:val="008B2AB4"/>
    <w:rsid w:val="008B2C27"/>
    <w:rsid w:val="008B2C93"/>
    <w:rsid w:val="008B2CC2"/>
    <w:rsid w:val="008B2D38"/>
    <w:rsid w:val="008B2D4C"/>
    <w:rsid w:val="008B2D92"/>
    <w:rsid w:val="008B2EE0"/>
    <w:rsid w:val="008B3155"/>
    <w:rsid w:val="008B3287"/>
    <w:rsid w:val="008B3398"/>
    <w:rsid w:val="008B3447"/>
    <w:rsid w:val="008B3450"/>
    <w:rsid w:val="008B36B6"/>
    <w:rsid w:val="008B36ED"/>
    <w:rsid w:val="008B3796"/>
    <w:rsid w:val="008B38E6"/>
    <w:rsid w:val="008B39DB"/>
    <w:rsid w:val="008B3A96"/>
    <w:rsid w:val="008B3BA0"/>
    <w:rsid w:val="008B3BE5"/>
    <w:rsid w:val="008B3C4B"/>
    <w:rsid w:val="008B3C84"/>
    <w:rsid w:val="008B3D8B"/>
    <w:rsid w:val="008B3DD8"/>
    <w:rsid w:val="008B405B"/>
    <w:rsid w:val="008B4116"/>
    <w:rsid w:val="008B41AC"/>
    <w:rsid w:val="008B476E"/>
    <w:rsid w:val="008B482C"/>
    <w:rsid w:val="008B4837"/>
    <w:rsid w:val="008B49B5"/>
    <w:rsid w:val="008B49D8"/>
    <w:rsid w:val="008B4A71"/>
    <w:rsid w:val="008B4AE3"/>
    <w:rsid w:val="008B4B8D"/>
    <w:rsid w:val="008B4BB9"/>
    <w:rsid w:val="008B4E06"/>
    <w:rsid w:val="008B4EC5"/>
    <w:rsid w:val="008B4ED3"/>
    <w:rsid w:val="008B4F15"/>
    <w:rsid w:val="008B516C"/>
    <w:rsid w:val="008B5175"/>
    <w:rsid w:val="008B5236"/>
    <w:rsid w:val="008B537A"/>
    <w:rsid w:val="008B540A"/>
    <w:rsid w:val="008B545A"/>
    <w:rsid w:val="008B55A5"/>
    <w:rsid w:val="008B573C"/>
    <w:rsid w:val="008B5759"/>
    <w:rsid w:val="008B57A3"/>
    <w:rsid w:val="008B59C8"/>
    <w:rsid w:val="008B5A54"/>
    <w:rsid w:val="008B5B0C"/>
    <w:rsid w:val="008B5B85"/>
    <w:rsid w:val="008B5BDD"/>
    <w:rsid w:val="008B5C5F"/>
    <w:rsid w:val="008B5D1E"/>
    <w:rsid w:val="008B5EF4"/>
    <w:rsid w:val="008B5F90"/>
    <w:rsid w:val="008B5FF6"/>
    <w:rsid w:val="008B60C1"/>
    <w:rsid w:val="008B60D6"/>
    <w:rsid w:val="008B6168"/>
    <w:rsid w:val="008B616C"/>
    <w:rsid w:val="008B63CB"/>
    <w:rsid w:val="008B6574"/>
    <w:rsid w:val="008B6644"/>
    <w:rsid w:val="008B6746"/>
    <w:rsid w:val="008B69E1"/>
    <w:rsid w:val="008B6DDF"/>
    <w:rsid w:val="008B6E6F"/>
    <w:rsid w:val="008B6EE1"/>
    <w:rsid w:val="008B6FB4"/>
    <w:rsid w:val="008B7018"/>
    <w:rsid w:val="008B70E3"/>
    <w:rsid w:val="008B70ED"/>
    <w:rsid w:val="008B71B3"/>
    <w:rsid w:val="008B71FE"/>
    <w:rsid w:val="008B7271"/>
    <w:rsid w:val="008B73A7"/>
    <w:rsid w:val="008B73C6"/>
    <w:rsid w:val="008B73E2"/>
    <w:rsid w:val="008B7469"/>
    <w:rsid w:val="008B74B1"/>
    <w:rsid w:val="008B75B2"/>
    <w:rsid w:val="008B76B0"/>
    <w:rsid w:val="008B777E"/>
    <w:rsid w:val="008B7925"/>
    <w:rsid w:val="008B7B66"/>
    <w:rsid w:val="008B7B91"/>
    <w:rsid w:val="008B7BCE"/>
    <w:rsid w:val="008B7C0A"/>
    <w:rsid w:val="008B7CD4"/>
    <w:rsid w:val="008C02A1"/>
    <w:rsid w:val="008C03EB"/>
    <w:rsid w:val="008C0502"/>
    <w:rsid w:val="008C05C0"/>
    <w:rsid w:val="008C05CF"/>
    <w:rsid w:val="008C0630"/>
    <w:rsid w:val="008C0723"/>
    <w:rsid w:val="008C0816"/>
    <w:rsid w:val="008C0943"/>
    <w:rsid w:val="008C09C8"/>
    <w:rsid w:val="008C0A57"/>
    <w:rsid w:val="008C0A6E"/>
    <w:rsid w:val="008C0AAD"/>
    <w:rsid w:val="008C0B2E"/>
    <w:rsid w:val="008C0B94"/>
    <w:rsid w:val="008C0BB1"/>
    <w:rsid w:val="008C0C25"/>
    <w:rsid w:val="008C0D1E"/>
    <w:rsid w:val="008C0E18"/>
    <w:rsid w:val="008C0FEA"/>
    <w:rsid w:val="008C1544"/>
    <w:rsid w:val="008C15EE"/>
    <w:rsid w:val="008C16A4"/>
    <w:rsid w:val="008C1747"/>
    <w:rsid w:val="008C18E1"/>
    <w:rsid w:val="008C1C51"/>
    <w:rsid w:val="008C1D4B"/>
    <w:rsid w:val="008C1DB9"/>
    <w:rsid w:val="008C1E62"/>
    <w:rsid w:val="008C1E86"/>
    <w:rsid w:val="008C20EC"/>
    <w:rsid w:val="008C2197"/>
    <w:rsid w:val="008C2349"/>
    <w:rsid w:val="008C2411"/>
    <w:rsid w:val="008C2632"/>
    <w:rsid w:val="008C27D0"/>
    <w:rsid w:val="008C2867"/>
    <w:rsid w:val="008C2873"/>
    <w:rsid w:val="008C29ED"/>
    <w:rsid w:val="008C29F9"/>
    <w:rsid w:val="008C2A2E"/>
    <w:rsid w:val="008C2A89"/>
    <w:rsid w:val="008C2BE0"/>
    <w:rsid w:val="008C2D68"/>
    <w:rsid w:val="008C2E1C"/>
    <w:rsid w:val="008C2EBF"/>
    <w:rsid w:val="008C2ED1"/>
    <w:rsid w:val="008C2F2D"/>
    <w:rsid w:val="008C3045"/>
    <w:rsid w:val="008C3147"/>
    <w:rsid w:val="008C3189"/>
    <w:rsid w:val="008C3252"/>
    <w:rsid w:val="008C3478"/>
    <w:rsid w:val="008C349C"/>
    <w:rsid w:val="008C3572"/>
    <w:rsid w:val="008C3585"/>
    <w:rsid w:val="008C35C1"/>
    <w:rsid w:val="008C3755"/>
    <w:rsid w:val="008C37D6"/>
    <w:rsid w:val="008C3934"/>
    <w:rsid w:val="008C3982"/>
    <w:rsid w:val="008C3AC5"/>
    <w:rsid w:val="008C3B6A"/>
    <w:rsid w:val="008C3B87"/>
    <w:rsid w:val="008C3C07"/>
    <w:rsid w:val="008C3EA0"/>
    <w:rsid w:val="008C3ECB"/>
    <w:rsid w:val="008C3FE1"/>
    <w:rsid w:val="008C3FFD"/>
    <w:rsid w:val="008C409F"/>
    <w:rsid w:val="008C40F4"/>
    <w:rsid w:val="008C41BD"/>
    <w:rsid w:val="008C42D6"/>
    <w:rsid w:val="008C439A"/>
    <w:rsid w:val="008C4452"/>
    <w:rsid w:val="008C4535"/>
    <w:rsid w:val="008C462D"/>
    <w:rsid w:val="008C46C0"/>
    <w:rsid w:val="008C4708"/>
    <w:rsid w:val="008C47F7"/>
    <w:rsid w:val="008C4801"/>
    <w:rsid w:val="008C48F4"/>
    <w:rsid w:val="008C498D"/>
    <w:rsid w:val="008C49F3"/>
    <w:rsid w:val="008C4A32"/>
    <w:rsid w:val="008C4A61"/>
    <w:rsid w:val="008C4E3F"/>
    <w:rsid w:val="008C4EB1"/>
    <w:rsid w:val="008C4EF3"/>
    <w:rsid w:val="008C4F18"/>
    <w:rsid w:val="008C4FF4"/>
    <w:rsid w:val="008C5007"/>
    <w:rsid w:val="008C5190"/>
    <w:rsid w:val="008C5299"/>
    <w:rsid w:val="008C52C7"/>
    <w:rsid w:val="008C5302"/>
    <w:rsid w:val="008C53A0"/>
    <w:rsid w:val="008C545F"/>
    <w:rsid w:val="008C54BE"/>
    <w:rsid w:val="008C551F"/>
    <w:rsid w:val="008C55CB"/>
    <w:rsid w:val="008C5635"/>
    <w:rsid w:val="008C572B"/>
    <w:rsid w:val="008C589C"/>
    <w:rsid w:val="008C59B3"/>
    <w:rsid w:val="008C59C7"/>
    <w:rsid w:val="008C59DC"/>
    <w:rsid w:val="008C5A9B"/>
    <w:rsid w:val="008C5B08"/>
    <w:rsid w:val="008C5B86"/>
    <w:rsid w:val="008C5C42"/>
    <w:rsid w:val="008C5C64"/>
    <w:rsid w:val="008C5E55"/>
    <w:rsid w:val="008C5F11"/>
    <w:rsid w:val="008C5F46"/>
    <w:rsid w:val="008C604D"/>
    <w:rsid w:val="008C60E7"/>
    <w:rsid w:val="008C6123"/>
    <w:rsid w:val="008C6136"/>
    <w:rsid w:val="008C6188"/>
    <w:rsid w:val="008C62B5"/>
    <w:rsid w:val="008C63F3"/>
    <w:rsid w:val="008C64CF"/>
    <w:rsid w:val="008C64E6"/>
    <w:rsid w:val="008C667A"/>
    <w:rsid w:val="008C66EF"/>
    <w:rsid w:val="008C671A"/>
    <w:rsid w:val="008C671F"/>
    <w:rsid w:val="008C67E4"/>
    <w:rsid w:val="008C69F1"/>
    <w:rsid w:val="008C6A44"/>
    <w:rsid w:val="008C6A96"/>
    <w:rsid w:val="008C6AC5"/>
    <w:rsid w:val="008C6AF2"/>
    <w:rsid w:val="008C6AFF"/>
    <w:rsid w:val="008C6BF4"/>
    <w:rsid w:val="008C6C10"/>
    <w:rsid w:val="008C6C78"/>
    <w:rsid w:val="008C6E26"/>
    <w:rsid w:val="008C6EBA"/>
    <w:rsid w:val="008C701A"/>
    <w:rsid w:val="008C7106"/>
    <w:rsid w:val="008C7253"/>
    <w:rsid w:val="008C7286"/>
    <w:rsid w:val="008C7496"/>
    <w:rsid w:val="008C7683"/>
    <w:rsid w:val="008C76AE"/>
    <w:rsid w:val="008C77A4"/>
    <w:rsid w:val="008C78F7"/>
    <w:rsid w:val="008C7979"/>
    <w:rsid w:val="008C79B4"/>
    <w:rsid w:val="008C79C6"/>
    <w:rsid w:val="008C7D60"/>
    <w:rsid w:val="008C7E90"/>
    <w:rsid w:val="008C7EFB"/>
    <w:rsid w:val="008C7F3C"/>
    <w:rsid w:val="008D004B"/>
    <w:rsid w:val="008D00CE"/>
    <w:rsid w:val="008D019C"/>
    <w:rsid w:val="008D0205"/>
    <w:rsid w:val="008D0239"/>
    <w:rsid w:val="008D0354"/>
    <w:rsid w:val="008D0434"/>
    <w:rsid w:val="008D0876"/>
    <w:rsid w:val="008D08ED"/>
    <w:rsid w:val="008D0A17"/>
    <w:rsid w:val="008D0A1D"/>
    <w:rsid w:val="008D0BAE"/>
    <w:rsid w:val="008D0C57"/>
    <w:rsid w:val="008D0D2D"/>
    <w:rsid w:val="008D0DF8"/>
    <w:rsid w:val="008D0E24"/>
    <w:rsid w:val="008D0E76"/>
    <w:rsid w:val="008D0ED3"/>
    <w:rsid w:val="008D0ED8"/>
    <w:rsid w:val="008D1036"/>
    <w:rsid w:val="008D1150"/>
    <w:rsid w:val="008D1201"/>
    <w:rsid w:val="008D122F"/>
    <w:rsid w:val="008D1328"/>
    <w:rsid w:val="008D1387"/>
    <w:rsid w:val="008D14AA"/>
    <w:rsid w:val="008D1632"/>
    <w:rsid w:val="008D17C1"/>
    <w:rsid w:val="008D1805"/>
    <w:rsid w:val="008D183F"/>
    <w:rsid w:val="008D1870"/>
    <w:rsid w:val="008D189C"/>
    <w:rsid w:val="008D18B4"/>
    <w:rsid w:val="008D18FE"/>
    <w:rsid w:val="008D1998"/>
    <w:rsid w:val="008D1A28"/>
    <w:rsid w:val="008D1ABE"/>
    <w:rsid w:val="008D1B1E"/>
    <w:rsid w:val="008D1B46"/>
    <w:rsid w:val="008D1B81"/>
    <w:rsid w:val="008D1D12"/>
    <w:rsid w:val="008D1D1B"/>
    <w:rsid w:val="008D1E14"/>
    <w:rsid w:val="008D1EEF"/>
    <w:rsid w:val="008D1F63"/>
    <w:rsid w:val="008D1FD1"/>
    <w:rsid w:val="008D20C9"/>
    <w:rsid w:val="008D215C"/>
    <w:rsid w:val="008D22FB"/>
    <w:rsid w:val="008D2406"/>
    <w:rsid w:val="008D258E"/>
    <w:rsid w:val="008D2590"/>
    <w:rsid w:val="008D263C"/>
    <w:rsid w:val="008D2669"/>
    <w:rsid w:val="008D2976"/>
    <w:rsid w:val="008D2A04"/>
    <w:rsid w:val="008D2C6A"/>
    <w:rsid w:val="008D2C77"/>
    <w:rsid w:val="008D2CAB"/>
    <w:rsid w:val="008D2D35"/>
    <w:rsid w:val="008D2D3F"/>
    <w:rsid w:val="008D2D9F"/>
    <w:rsid w:val="008D2EC6"/>
    <w:rsid w:val="008D3297"/>
    <w:rsid w:val="008D334B"/>
    <w:rsid w:val="008D3493"/>
    <w:rsid w:val="008D3525"/>
    <w:rsid w:val="008D3572"/>
    <w:rsid w:val="008D36CE"/>
    <w:rsid w:val="008D383F"/>
    <w:rsid w:val="008D3998"/>
    <w:rsid w:val="008D39D3"/>
    <w:rsid w:val="008D3ADE"/>
    <w:rsid w:val="008D3B26"/>
    <w:rsid w:val="008D3B82"/>
    <w:rsid w:val="008D3C30"/>
    <w:rsid w:val="008D3CD2"/>
    <w:rsid w:val="008D3D88"/>
    <w:rsid w:val="008D3DF4"/>
    <w:rsid w:val="008D3E06"/>
    <w:rsid w:val="008D3E71"/>
    <w:rsid w:val="008D3F11"/>
    <w:rsid w:val="008D3FAA"/>
    <w:rsid w:val="008D42F2"/>
    <w:rsid w:val="008D4441"/>
    <w:rsid w:val="008D45A2"/>
    <w:rsid w:val="008D45B0"/>
    <w:rsid w:val="008D4699"/>
    <w:rsid w:val="008D4841"/>
    <w:rsid w:val="008D48A8"/>
    <w:rsid w:val="008D4961"/>
    <w:rsid w:val="008D4B28"/>
    <w:rsid w:val="008D4C7D"/>
    <w:rsid w:val="008D4C7F"/>
    <w:rsid w:val="008D4C9C"/>
    <w:rsid w:val="008D4CB9"/>
    <w:rsid w:val="008D4DBC"/>
    <w:rsid w:val="008D4E08"/>
    <w:rsid w:val="008D4E37"/>
    <w:rsid w:val="008D4FCB"/>
    <w:rsid w:val="008D5073"/>
    <w:rsid w:val="008D50E1"/>
    <w:rsid w:val="008D5164"/>
    <w:rsid w:val="008D522A"/>
    <w:rsid w:val="008D54E9"/>
    <w:rsid w:val="008D557C"/>
    <w:rsid w:val="008D578F"/>
    <w:rsid w:val="008D57C4"/>
    <w:rsid w:val="008D57E3"/>
    <w:rsid w:val="008D5B7A"/>
    <w:rsid w:val="008D5C37"/>
    <w:rsid w:val="008D5C4F"/>
    <w:rsid w:val="008D5C90"/>
    <w:rsid w:val="008D5D5A"/>
    <w:rsid w:val="008D5E93"/>
    <w:rsid w:val="008D5FAF"/>
    <w:rsid w:val="008D60C9"/>
    <w:rsid w:val="008D60D8"/>
    <w:rsid w:val="008D611B"/>
    <w:rsid w:val="008D6141"/>
    <w:rsid w:val="008D615D"/>
    <w:rsid w:val="008D62A2"/>
    <w:rsid w:val="008D6304"/>
    <w:rsid w:val="008D6306"/>
    <w:rsid w:val="008D6518"/>
    <w:rsid w:val="008D6539"/>
    <w:rsid w:val="008D658F"/>
    <w:rsid w:val="008D6598"/>
    <w:rsid w:val="008D661B"/>
    <w:rsid w:val="008D665D"/>
    <w:rsid w:val="008D66CB"/>
    <w:rsid w:val="008D6728"/>
    <w:rsid w:val="008D6A50"/>
    <w:rsid w:val="008D6BEA"/>
    <w:rsid w:val="008D6C64"/>
    <w:rsid w:val="008D6CF2"/>
    <w:rsid w:val="008D6D46"/>
    <w:rsid w:val="008D6D74"/>
    <w:rsid w:val="008D6E16"/>
    <w:rsid w:val="008D6E52"/>
    <w:rsid w:val="008D6F2D"/>
    <w:rsid w:val="008D6FD9"/>
    <w:rsid w:val="008D71DA"/>
    <w:rsid w:val="008D7249"/>
    <w:rsid w:val="008D7253"/>
    <w:rsid w:val="008D7261"/>
    <w:rsid w:val="008D73B7"/>
    <w:rsid w:val="008D73BF"/>
    <w:rsid w:val="008D74A9"/>
    <w:rsid w:val="008D74B7"/>
    <w:rsid w:val="008D75C0"/>
    <w:rsid w:val="008D7665"/>
    <w:rsid w:val="008D7A51"/>
    <w:rsid w:val="008D7AB4"/>
    <w:rsid w:val="008D7AFC"/>
    <w:rsid w:val="008D7B59"/>
    <w:rsid w:val="008D7C58"/>
    <w:rsid w:val="008D7D61"/>
    <w:rsid w:val="008D7E11"/>
    <w:rsid w:val="008D7EAC"/>
    <w:rsid w:val="008D7F12"/>
    <w:rsid w:val="008D7F70"/>
    <w:rsid w:val="008DF63F"/>
    <w:rsid w:val="008E00C1"/>
    <w:rsid w:val="008E012B"/>
    <w:rsid w:val="008E01C1"/>
    <w:rsid w:val="008E02DB"/>
    <w:rsid w:val="008E0327"/>
    <w:rsid w:val="008E0439"/>
    <w:rsid w:val="008E0464"/>
    <w:rsid w:val="008E04B7"/>
    <w:rsid w:val="008E05D9"/>
    <w:rsid w:val="008E0691"/>
    <w:rsid w:val="008E08B0"/>
    <w:rsid w:val="008E08C8"/>
    <w:rsid w:val="008E0A1C"/>
    <w:rsid w:val="008E0A23"/>
    <w:rsid w:val="008E0A74"/>
    <w:rsid w:val="008E0D93"/>
    <w:rsid w:val="008E0FB5"/>
    <w:rsid w:val="008E1073"/>
    <w:rsid w:val="008E10BD"/>
    <w:rsid w:val="008E13A6"/>
    <w:rsid w:val="008E13FA"/>
    <w:rsid w:val="008E1606"/>
    <w:rsid w:val="008E17F8"/>
    <w:rsid w:val="008E18C7"/>
    <w:rsid w:val="008E19E7"/>
    <w:rsid w:val="008E1CE7"/>
    <w:rsid w:val="008E1F23"/>
    <w:rsid w:val="008E1F88"/>
    <w:rsid w:val="008E1FBD"/>
    <w:rsid w:val="008E2261"/>
    <w:rsid w:val="008E22C1"/>
    <w:rsid w:val="008E230D"/>
    <w:rsid w:val="008E268F"/>
    <w:rsid w:val="008E26B1"/>
    <w:rsid w:val="008E2732"/>
    <w:rsid w:val="008E2808"/>
    <w:rsid w:val="008E28B5"/>
    <w:rsid w:val="008E28B9"/>
    <w:rsid w:val="008E2932"/>
    <w:rsid w:val="008E2A89"/>
    <w:rsid w:val="008E2A92"/>
    <w:rsid w:val="008E2AC3"/>
    <w:rsid w:val="008E2C29"/>
    <w:rsid w:val="008E2C6D"/>
    <w:rsid w:val="008E2DDD"/>
    <w:rsid w:val="008E2E1C"/>
    <w:rsid w:val="008E2E5E"/>
    <w:rsid w:val="008E2EA5"/>
    <w:rsid w:val="008E2FFE"/>
    <w:rsid w:val="008E3112"/>
    <w:rsid w:val="008E315C"/>
    <w:rsid w:val="008E3298"/>
    <w:rsid w:val="008E3734"/>
    <w:rsid w:val="008E374C"/>
    <w:rsid w:val="008E39BA"/>
    <w:rsid w:val="008E3B58"/>
    <w:rsid w:val="008E3C52"/>
    <w:rsid w:val="008E3E31"/>
    <w:rsid w:val="008E3F0A"/>
    <w:rsid w:val="008E4249"/>
    <w:rsid w:val="008E4299"/>
    <w:rsid w:val="008E42B7"/>
    <w:rsid w:val="008E431C"/>
    <w:rsid w:val="008E4336"/>
    <w:rsid w:val="008E457B"/>
    <w:rsid w:val="008E45C2"/>
    <w:rsid w:val="008E465E"/>
    <w:rsid w:val="008E4695"/>
    <w:rsid w:val="008E46B3"/>
    <w:rsid w:val="008E49B9"/>
    <w:rsid w:val="008E4A4A"/>
    <w:rsid w:val="008E4AF2"/>
    <w:rsid w:val="008E4F47"/>
    <w:rsid w:val="008E5091"/>
    <w:rsid w:val="008E5391"/>
    <w:rsid w:val="008E558A"/>
    <w:rsid w:val="008E56E2"/>
    <w:rsid w:val="008E5760"/>
    <w:rsid w:val="008E5A33"/>
    <w:rsid w:val="008E5B07"/>
    <w:rsid w:val="008E5C39"/>
    <w:rsid w:val="008E5D68"/>
    <w:rsid w:val="008E5E23"/>
    <w:rsid w:val="008E5F02"/>
    <w:rsid w:val="008E603A"/>
    <w:rsid w:val="008E603F"/>
    <w:rsid w:val="008E60B6"/>
    <w:rsid w:val="008E61C0"/>
    <w:rsid w:val="008E6237"/>
    <w:rsid w:val="008E6392"/>
    <w:rsid w:val="008E63F8"/>
    <w:rsid w:val="008E6531"/>
    <w:rsid w:val="008E6568"/>
    <w:rsid w:val="008E65A5"/>
    <w:rsid w:val="008E666F"/>
    <w:rsid w:val="008E66D7"/>
    <w:rsid w:val="008E6705"/>
    <w:rsid w:val="008E67FB"/>
    <w:rsid w:val="008E68C5"/>
    <w:rsid w:val="008E6924"/>
    <w:rsid w:val="008E6A27"/>
    <w:rsid w:val="008E6C6E"/>
    <w:rsid w:val="008E6F2B"/>
    <w:rsid w:val="008E6F99"/>
    <w:rsid w:val="008E6FEE"/>
    <w:rsid w:val="008E7085"/>
    <w:rsid w:val="008E70A8"/>
    <w:rsid w:val="008E719A"/>
    <w:rsid w:val="008E7309"/>
    <w:rsid w:val="008E7469"/>
    <w:rsid w:val="008E766B"/>
    <w:rsid w:val="008E769D"/>
    <w:rsid w:val="008E772C"/>
    <w:rsid w:val="008E778C"/>
    <w:rsid w:val="008E7838"/>
    <w:rsid w:val="008E7927"/>
    <w:rsid w:val="008E7A99"/>
    <w:rsid w:val="008E7B88"/>
    <w:rsid w:val="008E7B99"/>
    <w:rsid w:val="008E7C66"/>
    <w:rsid w:val="008E7CE6"/>
    <w:rsid w:val="008E7D07"/>
    <w:rsid w:val="008E7D1B"/>
    <w:rsid w:val="008F0175"/>
    <w:rsid w:val="008F0261"/>
    <w:rsid w:val="008F0361"/>
    <w:rsid w:val="008F0450"/>
    <w:rsid w:val="008F053C"/>
    <w:rsid w:val="008F05C0"/>
    <w:rsid w:val="008F05CB"/>
    <w:rsid w:val="008F07B6"/>
    <w:rsid w:val="008F0B0B"/>
    <w:rsid w:val="008F0B95"/>
    <w:rsid w:val="008F0CED"/>
    <w:rsid w:val="008F0D6B"/>
    <w:rsid w:val="008F0DD7"/>
    <w:rsid w:val="008F0E56"/>
    <w:rsid w:val="008F1129"/>
    <w:rsid w:val="008F11E0"/>
    <w:rsid w:val="008F11ED"/>
    <w:rsid w:val="008F1251"/>
    <w:rsid w:val="008F12DB"/>
    <w:rsid w:val="008F1548"/>
    <w:rsid w:val="008F156C"/>
    <w:rsid w:val="008F1637"/>
    <w:rsid w:val="008F16E8"/>
    <w:rsid w:val="008F1725"/>
    <w:rsid w:val="008F1745"/>
    <w:rsid w:val="008F176C"/>
    <w:rsid w:val="008F18D8"/>
    <w:rsid w:val="008F1A1C"/>
    <w:rsid w:val="008F1A76"/>
    <w:rsid w:val="008F1D44"/>
    <w:rsid w:val="008F1D47"/>
    <w:rsid w:val="008F1D89"/>
    <w:rsid w:val="008F1E0C"/>
    <w:rsid w:val="008F1EDD"/>
    <w:rsid w:val="008F1F2F"/>
    <w:rsid w:val="008F2089"/>
    <w:rsid w:val="008F20C9"/>
    <w:rsid w:val="008F2113"/>
    <w:rsid w:val="008F2137"/>
    <w:rsid w:val="008F214E"/>
    <w:rsid w:val="008F2152"/>
    <w:rsid w:val="008F21BF"/>
    <w:rsid w:val="008F222F"/>
    <w:rsid w:val="008F23E6"/>
    <w:rsid w:val="008F243D"/>
    <w:rsid w:val="008F2465"/>
    <w:rsid w:val="008F25BC"/>
    <w:rsid w:val="008F27E3"/>
    <w:rsid w:val="008F2809"/>
    <w:rsid w:val="008F2832"/>
    <w:rsid w:val="008F295C"/>
    <w:rsid w:val="008F2A65"/>
    <w:rsid w:val="008F2AD1"/>
    <w:rsid w:val="008F2AD5"/>
    <w:rsid w:val="008F2BDB"/>
    <w:rsid w:val="008F2D1F"/>
    <w:rsid w:val="008F2D63"/>
    <w:rsid w:val="008F2DEF"/>
    <w:rsid w:val="008F2E48"/>
    <w:rsid w:val="008F2ED5"/>
    <w:rsid w:val="008F2F4E"/>
    <w:rsid w:val="008F2F5B"/>
    <w:rsid w:val="008F3068"/>
    <w:rsid w:val="008F33D6"/>
    <w:rsid w:val="008F34D9"/>
    <w:rsid w:val="008F34E6"/>
    <w:rsid w:val="008F35AB"/>
    <w:rsid w:val="008F362D"/>
    <w:rsid w:val="008F36ED"/>
    <w:rsid w:val="008F3765"/>
    <w:rsid w:val="008F3770"/>
    <w:rsid w:val="008F386A"/>
    <w:rsid w:val="008F3BC1"/>
    <w:rsid w:val="008F3C43"/>
    <w:rsid w:val="008F3E39"/>
    <w:rsid w:val="008F3E5F"/>
    <w:rsid w:val="008F3FE2"/>
    <w:rsid w:val="008F413E"/>
    <w:rsid w:val="008F4217"/>
    <w:rsid w:val="008F4225"/>
    <w:rsid w:val="008F4313"/>
    <w:rsid w:val="008F43A3"/>
    <w:rsid w:val="008F43EF"/>
    <w:rsid w:val="008F4710"/>
    <w:rsid w:val="008F4752"/>
    <w:rsid w:val="008F4764"/>
    <w:rsid w:val="008F4CAF"/>
    <w:rsid w:val="008F4D21"/>
    <w:rsid w:val="008F4D39"/>
    <w:rsid w:val="008F4EB5"/>
    <w:rsid w:val="008F4FD0"/>
    <w:rsid w:val="008F4FD6"/>
    <w:rsid w:val="008F4FE7"/>
    <w:rsid w:val="008F5089"/>
    <w:rsid w:val="008F5230"/>
    <w:rsid w:val="008F5287"/>
    <w:rsid w:val="008F528D"/>
    <w:rsid w:val="008F52EF"/>
    <w:rsid w:val="008F533C"/>
    <w:rsid w:val="008F53EB"/>
    <w:rsid w:val="008F5458"/>
    <w:rsid w:val="008F54E0"/>
    <w:rsid w:val="008F562A"/>
    <w:rsid w:val="008F567B"/>
    <w:rsid w:val="008F568E"/>
    <w:rsid w:val="008F56F6"/>
    <w:rsid w:val="008F582A"/>
    <w:rsid w:val="008F5869"/>
    <w:rsid w:val="008F5AC0"/>
    <w:rsid w:val="008F5B11"/>
    <w:rsid w:val="008F5CD6"/>
    <w:rsid w:val="008F5D32"/>
    <w:rsid w:val="008F5D4C"/>
    <w:rsid w:val="008F5D54"/>
    <w:rsid w:val="008F5EB1"/>
    <w:rsid w:val="008F5EF3"/>
    <w:rsid w:val="008F60BD"/>
    <w:rsid w:val="008F6213"/>
    <w:rsid w:val="008F626A"/>
    <w:rsid w:val="008F62A3"/>
    <w:rsid w:val="008F62ED"/>
    <w:rsid w:val="008F6360"/>
    <w:rsid w:val="008F63A0"/>
    <w:rsid w:val="008F6439"/>
    <w:rsid w:val="008F6456"/>
    <w:rsid w:val="008F652F"/>
    <w:rsid w:val="008F6C99"/>
    <w:rsid w:val="008F6CCB"/>
    <w:rsid w:val="008F6D33"/>
    <w:rsid w:val="008F6ED7"/>
    <w:rsid w:val="008F745C"/>
    <w:rsid w:val="008F74E2"/>
    <w:rsid w:val="008F750C"/>
    <w:rsid w:val="008F7590"/>
    <w:rsid w:val="008F75CB"/>
    <w:rsid w:val="008F75E3"/>
    <w:rsid w:val="008F76DF"/>
    <w:rsid w:val="008F776C"/>
    <w:rsid w:val="008F791F"/>
    <w:rsid w:val="008F79CC"/>
    <w:rsid w:val="008F7A69"/>
    <w:rsid w:val="008F7B02"/>
    <w:rsid w:val="008F7B0C"/>
    <w:rsid w:val="008F7C58"/>
    <w:rsid w:val="008F7D51"/>
    <w:rsid w:val="008F7DCD"/>
    <w:rsid w:val="008F7FA5"/>
    <w:rsid w:val="0090060B"/>
    <w:rsid w:val="0090061F"/>
    <w:rsid w:val="00900670"/>
    <w:rsid w:val="009006E3"/>
    <w:rsid w:val="0090076A"/>
    <w:rsid w:val="0090082C"/>
    <w:rsid w:val="00900B0B"/>
    <w:rsid w:val="00900B2F"/>
    <w:rsid w:val="00900B4E"/>
    <w:rsid w:val="00900BDA"/>
    <w:rsid w:val="00900BFA"/>
    <w:rsid w:val="00900BFB"/>
    <w:rsid w:val="00900C27"/>
    <w:rsid w:val="00900C67"/>
    <w:rsid w:val="00900C73"/>
    <w:rsid w:val="00900D0A"/>
    <w:rsid w:val="00900D39"/>
    <w:rsid w:val="00900D93"/>
    <w:rsid w:val="00900DF6"/>
    <w:rsid w:val="00900EB2"/>
    <w:rsid w:val="00900FBE"/>
    <w:rsid w:val="0090128F"/>
    <w:rsid w:val="0090131E"/>
    <w:rsid w:val="00901339"/>
    <w:rsid w:val="00901483"/>
    <w:rsid w:val="0090151F"/>
    <w:rsid w:val="00901650"/>
    <w:rsid w:val="009017FE"/>
    <w:rsid w:val="00901814"/>
    <w:rsid w:val="009018D9"/>
    <w:rsid w:val="0090193D"/>
    <w:rsid w:val="00901AAC"/>
    <w:rsid w:val="00901BF1"/>
    <w:rsid w:val="00901DB4"/>
    <w:rsid w:val="00901FBB"/>
    <w:rsid w:val="00901FE9"/>
    <w:rsid w:val="00902034"/>
    <w:rsid w:val="00902051"/>
    <w:rsid w:val="009020CD"/>
    <w:rsid w:val="009021FA"/>
    <w:rsid w:val="00902347"/>
    <w:rsid w:val="00902374"/>
    <w:rsid w:val="00902964"/>
    <w:rsid w:val="00902AA5"/>
    <w:rsid w:val="00902D3E"/>
    <w:rsid w:val="00902D5B"/>
    <w:rsid w:val="00902D65"/>
    <w:rsid w:val="00902D73"/>
    <w:rsid w:val="00902E84"/>
    <w:rsid w:val="00902EE3"/>
    <w:rsid w:val="00903011"/>
    <w:rsid w:val="009030AE"/>
    <w:rsid w:val="00903124"/>
    <w:rsid w:val="0090312D"/>
    <w:rsid w:val="009032EA"/>
    <w:rsid w:val="0090347C"/>
    <w:rsid w:val="009034DC"/>
    <w:rsid w:val="0090367A"/>
    <w:rsid w:val="00903869"/>
    <w:rsid w:val="0090393C"/>
    <w:rsid w:val="00903BCF"/>
    <w:rsid w:val="00903C04"/>
    <w:rsid w:val="00903CCB"/>
    <w:rsid w:val="00903CD5"/>
    <w:rsid w:val="00903DC1"/>
    <w:rsid w:val="00903E21"/>
    <w:rsid w:val="00903E29"/>
    <w:rsid w:val="00903E86"/>
    <w:rsid w:val="0090401F"/>
    <w:rsid w:val="009040C2"/>
    <w:rsid w:val="009040D4"/>
    <w:rsid w:val="00904215"/>
    <w:rsid w:val="009046CA"/>
    <w:rsid w:val="0090472A"/>
    <w:rsid w:val="00904A01"/>
    <w:rsid w:val="00904A20"/>
    <w:rsid w:val="00904B22"/>
    <w:rsid w:val="00904B39"/>
    <w:rsid w:val="00904CDB"/>
    <w:rsid w:val="00904DD0"/>
    <w:rsid w:val="00904EB5"/>
    <w:rsid w:val="00904F4B"/>
    <w:rsid w:val="00904FD5"/>
    <w:rsid w:val="009050F4"/>
    <w:rsid w:val="009051D4"/>
    <w:rsid w:val="00905281"/>
    <w:rsid w:val="00905373"/>
    <w:rsid w:val="009054FB"/>
    <w:rsid w:val="009055C6"/>
    <w:rsid w:val="00905669"/>
    <w:rsid w:val="009056A5"/>
    <w:rsid w:val="009057CF"/>
    <w:rsid w:val="00905836"/>
    <w:rsid w:val="00905845"/>
    <w:rsid w:val="0090585F"/>
    <w:rsid w:val="00905956"/>
    <w:rsid w:val="00905A3E"/>
    <w:rsid w:val="00905BAB"/>
    <w:rsid w:val="00905BE4"/>
    <w:rsid w:val="00905C1B"/>
    <w:rsid w:val="00905C30"/>
    <w:rsid w:val="00905C70"/>
    <w:rsid w:val="00905DB9"/>
    <w:rsid w:val="00905DF9"/>
    <w:rsid w:val="00905F55"/>
    <w:rsid w:val="00906147"/>
    <w:rsid w:val="00906180"/>
    <w:rsid w:val="00906197"/>
    <w:rsid w:val="00906267"/>
    <w:rsid w:val="00906326"/>
    <w:rsid w:val="00906351"/>
    <w:rsid w:val="009063DD"/>
    <w:rsid w:val="0090649B"/>
    <w:rsid w:val="0090652B"/>
    <w:rsid w:val="0090652E"/>
    <w:rsid w:val="00906665"/>
    <w:rsid w:val="009066D2"/>
    <w:rsid w:val="00906810"/>
    <w:rsid w:val="00906B2A"/>
    <w:rsid w:val="00906B9E"/>
    <w:rsid w:val="00906BCA"/>
    <w:rsid w:val="00906BCB"/>
    <w:rsid w:val="00906D25"/>
    <w:rsid w:val="0090704C"/>
    <w:rsid w:val="00907090"/>
    <w:rsid w:val="0090716A"/>
    <w:rsid w:val="009072ED"/>
    <w:rsid w:val="00907345"/>
    <w:rsid w:val="00907452"/>
    <w:rsid w:val="00907566"/>
    <w:rsid w:val="009075AE"/>
    <w:rsid w:val="00907647"/>
    <w:rsid w:val="00907807"/>
    <w:rsid w:val="009078F8"/>
    <w:rsid w:val="0090795D"/>
    <w:rsid w:val="00907A64"/>
    <w:rsid w:val="00907ADA"/>
    <w:rsid w:val="00907ADC"/>
    <w:rsid w:val="00907D12"/>
    <w:rsid w:val="00907DC3"/>
    <w:rsid w:val="00907E87"/>
    <w:rsid w:val="0091018F"/>
    <w:rsid w:val="009101EA"/>
    <w:rsid w:val="0091024D"/>
    <w:rsid w:val="009103B5"/>
    <w:rsid w:val="009106FC"/>
    <w:rsid w:val="00910727"/>
    <w:rsid w:val="009107C6"/>
    <w:rsid w:val="009108C8"/>
    <w:rsid w:val="00910AC6"/>
    <w:rsid w:val="00910B17"/>
    <w:rsid w:val="00910B86"/>
    <w:rsid w:val="00910C3F"/>
    <w:rsid w:val="00910DA9"/>
    <w:rsid w:val="00910EF5"/>
    <w:rsid w:val="00911033"/>
    <w:rsid w:val="009110A1"/>
    <w:rsid w:val="00911157"/>
    <w:rsid w:val="009111BA"/>
    <w:rsid w:val="00911415"/>
    <w:rsid w:val="0091146F"/>
    <w:rsid w:val="009114C8"/>
    <w:rsid w:val="00911571"/>
    <w:rsid w:val="0091159A"/>
    <w:rsid w:val="0091166A"/>
    <w:rsid w:val="0091168F"/>
    <w:rsid w:val="009116B4"/>
    <w:rsid w:val="009117B8"/>
    <w:rsid w:val="00911861"/>
    <w:rsid w:val="0091199F"/>
    <w:rsid w:val="00911B65"/>
    <w:rsid w:val="00911C24"/>
    <w:rsid w:val="00911CC3"/>
    <w:rsid w:val="00911CF0"/>
    <w:rsid w:val="00911E2C"/>
    <w:rsid w:val="00911E6D"/>
    <w:rsid w:val="00911EDB"/>
    <w:rsid w:val="00912071"/>
    <w:rsid w:val="009120FC"/>
    <w:rsid w:val="009120FD"/>
    <w:rsid w:val="009122C7"/>
    <w:rsid w:val="009124F7"/>
    <w:rsid w:val="009125A7"/>
    <w:rsid w:val="0091260D"/>
    <w:rsid w:val="0091261C"/>
    <w:rsid w:val="00912651"/>
    <w:rsid w:val="00912694"/>
    <w:rsid w:val="00912707"/>
    <w:rsid w:val="00912854"/>
    <w:rsid w:val="009128AA"/>
    <w:rsid w:val="009128B7"/>
    <w:rsid w:val="00912A84"/>
    <w:rsid w:val="00912ADA"/>
    <w:rsid w:val="00912AEA"/>
    <w:rsid w:val="00912B41"/>
    <w:rsid w:val="00912B6D"/>
    <w:rsid w:val="00912CAE"/>
    <w:rsid w:val="00912D3E"/>
    <w:rsid w:val="00912F66"/>
    <w:rsid w:val="00912FC6"/>
    <w:rsid w:val="00912FEF"/>
    <w:rsid w:val="00913179"/>
    <w:rsid w:val="009131AA"/>
    <w:rsid w:val="009131ED"/>
    <w:rsid w:val="00913233"/>
    <w:rsid w:val="00913325"/>
    <w:rsid w:val="009133BF"/>
    <w:rsid w:val="00913416"/>
    <w:rsid w:val="009134DE"/>
    <w:rsid w:val="009135AD"/>
    <w:rsid w:val="009135D0"/>
    <w:rsid w:val="009136B1"/>
    <w:rsid w:val="00913789"/>
    <w:rsid w:val="009137AB"/>
    <w:rsid w:val="009137F7"/>
    <w:rsid w:val="0091392C"/>
    <w:rsid w:val="0091394C"/>
    <w:rsid w:val="00913994"/>
    <w:rsid w:val="00913A1B"/>
    <w:rsid w:val="00913ADD"/>
    <w:rsid w:val="00913AF0"/>
    <w:rsid w:val="00913CA5"/>
    <w:rsid w:val="00913DDB"/>
    <w:rsid w:val="00913E06"/>
    <w:rsid w:val="00913EBE"/>
    <w:rsid w:val="00913F0C"/>
    <w:rsid w:val="00913F4D"/>
    <w:rsid w:val="00914263"/>
    <w:rsid w:val="00914312"/>
    <w:rsid w:val="009143BD"/>
    <w:rsid w:val="00914493"/>
    <w:rsid w:val="009144D6"/>
    <w:rsid w:val="0091451B"/>
    <w:rsid w:val="009145E4"/>
    <w:rsid w:val="0091462D"/>
    <w:rsid w:val="009148CE"/>
    <w:rsid w:val="00914916"/>
    <w:rsid w:val="0091496A"/>
    <w:rsid w:val="00914981"/>
    <w:rsid w:val="00914BE3"/>
    <w:rsid w:val="00914C2D"/>
    <w:rsid w:val="00914C4B"/>
    <w:rsid w:val="00914CA9"/>
    <w:rsid w:val="00914D0F"/>
    <w:rsid w:val="00914D44"/>
    <w:rsid w:val="00914E4A"/>
    <w:rsid w:val="00914F73"/>
    <w:rsid w:val="00914F9D"/>
    <w:rsid w:val="009150C2"/>
    <w:rsid w:val="0091532A"/>
    <w:rsid w:val="00915434"/>
    <w:rsid w:val="00915444"/>
    <w:rsid w:val="0091551F"/>
    <w:rsid w:val="00915656"/>
    <w:rsid w:val="009156D1"/>
    <w:rsid w:val="00915819"/>
    <w:rsid w:val="00915A5A"/>
    <w:rsid w:val="00915A85"/>
    <w:rsid w:val="00915A86"/>
    <w:rsid w:val="00915ABB"/>
    <w:rsid w:val="00915AEC"/>
    <w:rsid w:val="00915B29"/>
    <w:rsid w:val="00915B5C"/>
    <w:rsid w:val="00915C40"/>
    <w:rsid w:val="00915C98"/>
    <w:rsid w:val="00915D50"/>
    <w:rsid w:val="00915D6C"/>
    <w:rsid w:val="00915EEA"/>
    <w:rsid w:val="00915F30"/>
    <w:rsid w:val="0091611A"/>
    <w:rsid w:val="00916136"/>
    <w:rsid w:val="00916174"/>
    <w:rsid w:val="00916259"/>
    <w:rsid w:val="00916420"/>
    <w:rsid w:val="0091653C"/>
    <w:rsid w:val="0091658F"/>
    <w:rsid w:val="00916593"/>
    <w:rsid w:val="00916710"/>
    <w:rsid w:val="00916767"/>
    <w:rsid w:val="009168A2"/>
    <w:rsid w:val="009168C1"/>
    <w:rsid w:val="00916916"/>
    <w:rsid w:val="00916943"/>
    <w:rsid w:val="00916A66"/>
    <w:rsid w:val="00916D1F"/>
    <w:rsid w:val="00916D2F"/>
    <w:rsid w:val="00916E0C"/>
    <w:rsid w:val="00916E2A"/>
    <w:rsid w:val="00916F54"/>
    <w:rsid w:val="00916F7D"/>
    <w:rsid w:val="00916F9C"/>
    <w:rsid w:val="009170E1"/>
    <w:rsid w:val="00917155"/>
    <w:rsid w:val="0091715F"/>
    <w:rsid w:val="00917258"/>
    <w:rsid w:val="00917283"/>
    <w:rsid w:val="00917327"/>
    <w:rsid w:val="00917668"/>
    <w:rsid w:val="00917693"/>
    <w:rsid w:val="009176E5"/>
    <w:rsid w:val="00917870"/>
    <w:rsid w:val="00917AEA"/>
    <w:rsid w:val="00917AEF"/>
    <w:rsid w:val="00917D05"/>
    <w:rsid w:val="00917D56"/>
    <w:rsid w:val="00917DB5"/>
    <w:rsid w:val="00917EE4"/>
    <w:rsid w:val="00917F22"/>
    <w:rsid w:val="00920177"/>
    <w:rsid w:val="00920192"/>
    <w:rsid w:val="009201C6"/>
    <w:rsid w:val="0092021F"/>
    <w:rsid w:val="00920263"/>
    <w:rsid w:val="00920357"/>
    <w:rsid w:val="009203D9"/>
    <w:rsid w:val="0092052E"/>
    <w:rsid w:val="00920567"/>
    <w:rsid w:val="0092059E"/>
    <w:rsid w:val="009205AA"/>
    <w:rsid w:val="0092064B"/>
    <w:rsid w:val="009207CA"/>
    <w:rsid w:val="00920833"/>
    <w:rsid w:val="009208A8"/>
    <w:rsid w:val="0092090F"/>
    <w:rsid w:val="009209F3"/>
    <w:rsid w:val="00920A4D"/>
    <w:rsid w:val="00920D66"/>
    <w:rsid w:val="00920E39"/>
    <w:rsid w:val="00921059"/>
    <w:rsid w:val="009210D7"/>
    <w:rsid w:val="0092120A"/>
    <w:rsid w:val="00921216"/>
    <w:rsid w:val="009213BC"/>
    <w:rsid w:val="009215ED"/>
    <w:rsid w:val="009216C3"/>
    <w:rsid w:val="00921821"/>
    <w:rsid w:val="0092183F"/>
    <w:rsid w:val="00921921"/>
    <w:rsid w:val="009219F2"/>
    <w:rsid w:val="00921C7D"/>
    <w:rsid w:val="00921CC7"/>
    <w:rsid w:val="00921E45"/>
    <w:rsid w:val="00921E63"/>
    <w:rsid w:val="00921F5F"/>
    <w:rsid w:val="00921FD8"/>
    <w:rsid w:val="0092200A"/>
    <w:rsid w:val="0092217A"/>
    <w:rsid w:val="009222F6"/>
    <w:rsid w:val="00922390"/>
    <w:rsid w:val="00922441"/>
    <w:rsid w:val="00922694"/>
    <w:rsid w:val="009226CE"/>
    <w:rsid w:val="009227A1"/>
    <w:rsid w:val="00922850"/>
    <w:rsid w:val="00922A49"/>
    <w:rsid w:val="00922B27"/>
    <w:rsid w:val="00922B64"/>
    <w:rsid w:val="00922CAA"/>
    <w:rsid w:val="00922CCA"/>
    <w:rsid w:val="00922DE0"/>
    <w:rsid w:val="00922EBC"/>
    <w:rsid w:val="00923028"/>
    <w:rsid w:val="00923035"/>
    <w:rsid w:val="0092315F"/>
    <w:rsid w:val="00923740"/>
    <w:rsid w:val="0092383B"/>
    <w:rsid w:val="00923D62"/>
    <w:rsid w:val="00923DCF"/>
    <w:rsid w:val="00923ED6"/>
    <w:rsid w:val="00923F15"/>
    <w:rsid w:val="00923FAB"/>
    <w:rsid w:val="00923FBA"/>
    <w:rsid w:val="00924036"/>
    <w:rsid w:val="009241D8"/>
    <w:rsid w:val="0092429A"/>
    <w:rsid w:val="009242BA"/>
    <w:rsid w:val="009242F7"/>
    <w:rsid w:val="009243C3"/>
    <w:rsid w:val="009243F7"/>
    <w:rsid w:val="00924449"/>
    <w:rsid w:val="00924478"/>
    <w:rsid w:val="00924509"/>
    <w:rsid w:val="00924677"/>
    <w:rsid w:val="00924701"/>
    <w:rsid w:val="0092483B"/>
    <w:rsid w:val="00924A29"/>
    <w:rsid w:val="00924A31"/>
    <w:rsid w:val="00924BCC"/>
    <w:rsid w:val="00924CE0"/>
    <w:rsid w:val="00924E16"/>
    <w:rsid w:val="00924EAB"/>
    <w:rsid w:val="00924EB1"/>
    <w:rsid w:val="00924EE8"/>
    <w:rsid w:val="00924F35"/>
    <w:rsid w:val="00924FEA"/>
    <w:rsid w:val="00925155"/>
    <w:rsid w:val="009251C5"/>
    <w:rsid w:val="00925259"/>
    <w:rsid w:val="009252A8"/>
    <w:rsid w:val="009252BB"/>
    <w:rsid w:val="0092539D"/>
    <w:rsid w:val="0092547F"/>
    <w:rsid w:val="0092553B"/>
    <w:rsid w:val="009255B2"/>
    <w:rsid w:val="0092580C"/>
    <w:rsid w:val="00925881"/>
    <w:rsid w:val="00925A0F"/>
    <w:rsid w:val="00925AC2"/>
    <w:rsid w:val="00925B3B"/>
    <w:rsid w:val="00925C0E"/>
    <w:rsid w:val="00925C8A"/>
    <w:rsid w:val="00925CCD"/>
    <w:rsid w:val="00925D34"/>
    <w:rsid w:val="00925F63"/>
    <w:rsid w:val="00925F6E"/>
    <w:rsid w:val="00925F97"/>
    <w:rsid w:val="0092607E"/>
    <w:rsid w:val="009261AF"/>
    <w:rsid w:val="009265C6"/>
    <w:rsid w:val="00926786"/>
    <w:rsid w:val="0092697D"/>
    <w:rsid w:val="00926A4E"/>
    <w:rsid w:val="00926A81"/>
    <w:rsid w:val="00926C66"/>
    <w:rsid w:val="00926D1F"/>
    <w:rsid w:val="00926D2F"/>
    <w:rsid w:val="00926EC9"/>
    <w:rsid w:val="00926F6F"/>
    <w:rsid w:val="00927005"/>
    <w:rsid w:val="00927048"/>
    <w:rsid w:val="00927161"/>
    <w:rsid w:val="0092731E"/>
    <w:rsid w:val="00927578"/>
    <w:rsid w:val="0092764E"/>
    <w:rsid w:val="00927656"/>
    <w:rsid w:val="0092767E"/>
    <w:rsid w:val="009276D9"/>
    <w:rsid w:val="009276DF"/>
    <w:rsid w:val="0092779D"/>
    <w:rsid w:val="009277B0"/>
    <w:rsid w:val="009277B6"/>
    <w:rsid w:val="00927934"/>
    <w:rsid w:val="009279A3"/>
    <w:rsid w:val="00927A48"/>
    <w:rsid w:val="00927AAC"/>
    <w:rsid w:val="00927BF0"/>
    <w:rsid w:val="00927CCA"/>
    <w:rsid w:val="00927E4E"/>
    <w:rsid w:val="00927F0F"/>
    <w:rsid w:val="00930065"/>
    <w:rsid w:val="00930136"/>
    <w:rsid w:val="00930441"/>
    <w:rsid w:val="009304B2"/>
    <w:rsid w:val="0093074C"/>
    <w:rsid w:val="0093097A"/>
    <w:rsid w:val="00930A98"/>
    <w:rsid w:val="00930AA8"/>
    <w:rsid w:val="00930B06"/>
    <w:rsid w:val="00930B11"/>
    <w:rsid w:val="00930CBB"/>
    <w:rsid w:val="00930D93"/>
    <w:rsid w:val="00930DFF"/>
    <w:rsid w:val="00930E66"/>
    <w:rsid w:val="00930EC0"/>
    <w:rsid w:val="00931076"/>
    <w:rsid w:val="0093119C"/>
    <w:rsid w:val="009311DE"/>
    <w:rsid w:val="00931323"/>
    <w:rsid w:val="00931510"/>
    <w:rsid w:val="009316C2"/>
    <w:rsid w:val="009316F5"/>
    <w:rsid w:val="009317BC"/>
    <w:rsid w:val="00931903"/>
    <w:rsid w:val="009319B9"/>
    <w:rsid w:val="00931B39"/>
    <w:rsid w:val="00931B91"/>
    <w:rsid w:val="00931BC8"/>
    <w:rsid w:val="00931C57"/>
    <w:rsid w:val="00931DB4"/>
    <w:rsid w:val="00931E99"/>
    <w:rsid w:val="009320E2"/>
    <w:rsid w:val="00932129"/>
    <w:rsid w:val="00932162"/>
    <w:rsid w:val="00932187"/>
    <w:rsid w:val="0093219D"/>
    <w:rsid w:val="009323C3"/>
    <w:rsid w:val="00932615"/>
    <w:rsid w:val="0093272D"/>
    <w:rsid w:val="00932AA3"/>
    <w:rsid w:val="00932AF7"/>
    <w:rsid w:val="00932B02"/>
    <w:rsid w:val="00932C16"/>
    <w:rsid w:val="00932D21"/>
    <w:rsid w:val="00932D30"/>
    <w:rsid w:val="00932F39"/>
    <w:rsid w:val="00932FCC"/>
    <w:rsid w:val="0093308E"/>
    <w:rsid w:val="009331A1"/>
    <w:rsid w:val="009331E5"/>
    <w:rsid w:val="00933288"/>
    <w:rsid w:val="0093339D"/>
    <w:rsid w:val="00933474"/>
    <w:rsid w:val="009335BB"/>
    <w:rsid w:val="00933633"/>
    <w:rsid w:val="009336A9"/>
    <w:rsid w:val="00933711"/>
    <w:rsid w:val="0093372C"/>
    <w:rsid w:val="0093372D"/>
    <w:rsid w:val="009339E7"/>
    <w:rsid w:val="009339F3"/>
    <w:rsid w:val="00933A1C"/>
    <w:rsid w:val="00933A84"/>
    <w:rsid w:val="00933AD0"/>
    <w:rsid w:val="00933BC7"/>
    <w:rsid w:val="00933BD7"/>
    <w:rsid w:val="00933C58"/>
    <w:rsid w:val="00933D9F"/>
    <w:rsid w:val="00933DF0"/>
    <w:rsid w:val="00933F80"/>
    <w:rsid w:val="00934083"/>
    <w:rsid w:val="0093423A"/>
    <w:rsid w:val="00934264"/>
    <w:rsid w:val="00934338"/>
    <w:rsid w:val="00934342"/>
    <w:rsid w:val="009343A2"/>
    <w:rsid w:val="00934468"/>
    <w:rsid w:val="009345A4"/>
    <w:rsid w:val="009347B4"/>
    <w:rsid w:val="009347D1"/>
    <w:rsid w:val="009348F6"/>
    <w:rsid w:val="00934A5D"/>
    <w:rsid w:val="00934A8A"/>
    <w:rsid w:val="00934CF7"/>
    <w:rsid w:val="00934D4A"/>
    <w:rsid w:val="00934F2C"/>
    <w:rsid w:val="009350AA"/>
    <w:rsid w:val="009350EE"/>
    <w:rsid w:val="00935521"/>
    <w:rsid w:val="0093577A"/>
    <w:rsid w:val="00935830"/>
    <w:rsid w:val="009359CC"/>
    <w:rsid w:val="00935A01"/>
    <w:rsid w:val="00935A97"/>
    <w:rsid w:val="00935C03"/>
    <w:rsid w:val="00935C79"/>
    <w:rsid w:val="00935CCA"/>
    <w:rsid w:val="00935D46"/>
    <w:rsid w:val="00935D88"/>
    <w:rsid w:val="00935E02"/>
    <w:rsid w:val="00935E03"/>
    <w:rsid w:val="00935E76"/>
    <w:rsid w:val="00935F2D"/>
    <w:rsid w:val="00935FC1"/>
    <w:rsid w:val="00935FD1"/>
    <w:rsid w:val="00936040"/>
    <w:rsid w:val="00936111"/>
    <w:rsid w:val="0093617E"/>
    <w:rsid w:val="009361CD"/>
    <w:rsid w:val="009361E2"/>
    <w:rsid w:val="00936657"/>
    <w:rsid w:val="00936658"/>
    <w:rsid w:val="0093666A"/>
    <w:rsid w:val="00936687"/>
    <w:rsid w:val="00936852"/>
    <w:rsid w:val="00936873"/>
    <w:rsid w:val="009368D4"/>
    <w:rsid w:val="009368DF"/>
    <w:rsid w:val="0093697E"/>
    <w:rsid w:val="0093698D"/>
    <w:rsid w:val="00936A04"/>
    <w:rsid w:val="00936AFA"/>
    <w:rsid w:val="00936BE5"/>
    <w:rsid w:val="00936D2A"/>
    <w:rsid w:val="00936DCA"/>
    <w:rsid w:val="00936E80"/>
    <w:rsid w:val="00936F52"/>
    <w:rsid w:val="00936F6B"/>
    <w:rsid w:val="009370F5"/>
    <w:rsid w:val="00937365"/>
    <w:rsid w:val="009373F9"/>
    <w:rsid w:val="0093745F"/>
    <w:rsid w:val="0093746E"/>
    <w:rsid w:val="009374B2"/>
    <w:rsid w:val="009376E5"/>
    <w:rsid w:val="009376FB"/>
    <w:rsid w:val="0093786A"/>
    <w:rsid w:val="00937886"/>
    <w:rsid w:val="009378F8"/>
    <w:rsid w:val="00937959"/>
    <w:rsid w:val="00937A44"/>
    <w:rsid w:val="00937B62"/>
    <w:rsid w:val="00937BD1"/>
    <w:rsid w:val="00937E0A"/>
    <w:rsid w:val="00937E31"/>
    <w:rsid w:val="00937EC5"/>
    <w:rsid w:val="00937EE8"/>
    <w:rsid w:val="00937F38"/>
    <w:rsid w:val="0094002A"/>
    <w:rsid w:val="00940158"/>
    <w:rsid w:val="009401B6"/>
    <w:rsid w:val="009401D2"/>
    <w:rsid w:val="00940303"/>
    <w:rsid w:val="0094030B"/>
    <w:rsid w:val="00940383"/>
    <w:rsid w:val="009404A6"/>
    <w:rsid w:val="0094053E"/>
    <w:rsid w:val="009406D7"/>
    <w:rsid w:val="009406F4"/>
    <w:rsid w:val="00940734"/>
    <w:rsid w:val="009407BD"/>
    <w:rsid w:val="0094087A"/>
    <w:rsid w:val="00940899"/>
    <w:rsid w:val="009408CC"/>
    <w:rsid w:val="009408D9"/>
    <w:rsid w:val="0094094E"/>
    <w:rsid w:val="00940B70"/>
    <w:rsid w:val="00940C8B"/>
    <w:rsid w:val="00940CDF"/>
    <w:rsid w:val="00940DC6"/>
    <w:rsid w:val="00940DF2"/>
    <w:rsid w:val="00940E3B"/>
    <w:rsid w:val="00940F4F"/>
    <w:rsid w:val="009410E9"/>
    <w:rsid w:val="00941285"/>
    <w:rsid w:val="009413CB"/>
    <w:rsid w:val="009414DF"/>
    <w:rsid w:val="0094176C"/>
    <w:rsid w:val="009418B9"/>
    <w:rsid w:val="009419D7"/>
    <w:rsid w:val="00941AA9"/>
    <w:rsid w:val="00941AED"/>
    <w:rsid w:val="00941D14"/>
    <w:rsid w:val="00941D2E"/>
    <w:rsid w:val="00941D8E"/>
    <w:rsid w:val="00941E26"/>
    <w:rsid w:val="00941EC1"/>
    <w:rsid w:val="009421F4"/>
    <w:rsid w:val="00942386"/>
    <w:rsid w:val="009424AE"/>
    <w:rsid w:val="009424CF"/>
    <w:rsid w:val="0094257E"/>
    <w:rsid w:val="009425A1"/>
    <w:rsid w:val="009425DD"/>
    <w:rsid w:val="009425F7"/>
    <w:rsid w:val="0094261D"/>
    <w:rsid w:val="009426A0"/>
    <w:rsid w:val="009426A5"/>
    <w:rsid w:val="00942771"/>
    <w:rsid w:val="009427EB"/>
    <w:rsid w:val="00942917"/>
    <w:rsid w:val="009429BC"/>
    <w:rsid w:val="00942AD5"/>
    <w:rsid w:val="00942B1A"/>
    <w:rsid w:val="00942BB3"/>
    <w:rsid w:val="00942DAE"/>
    <w:rsid w:val="00942DB8"/>
    <w:rsid w:val="00942DCA"/>
    <w:rsid w:val="00942E04"/>
    <w:rsid w:val="00942E75"/>
    <w:rsid w:val="00942EAF"/>
    <w:rsid w:val="00942FEA"/>
    <w:rsid w:val="00942FEC"/>
    <w:rsid w:val="00943078"/>
    <w:rsid w:val="009431C1"/>
    <w:rsid w:val="009432BA"/>
    <w:rsid w:val="009437B0"/>
    <w:rsid w:val="009437FB"/>
    <w:rsid w:val="00943832"/>
    <w:rsid w:val="009438DC"/>
    <w:rsid w:val="00943911"/>
    <w:rsid w:val="009439C5"/>
    <w:rsid w:val="00943A41"/>
    <w:rsid w:val="00943A75"/>
    <w:rsid w:val="00943AD1"/>
    <w:rsid w:val="00943C0F"/>
    <w:rsid w:val="00943DF0"/>
    <w:rsid w:val="00944061"/>
    <w:rsid w:val="009440C4"/>
    <w:rsid w:val="00944105"/>
    <w:rsid w:val="0094417E"/>
    <w:rsid w:val="0094441C"/>
    <w:rsid w:val="0094446A"/>
    <w:rsid w:val="00944584"/>
    <w:rsid w:val="009446AB"/>
    <w:rsid w:val="00944754"/>
    <w:rsid w:val="00944B50"/>
    <w:rsid w:val="00944B8F"/>
    <w:rsid w:val="00944C26"/>
    <w:rsid w:val="00944CF0"/>
    <w:rsid w:val="0094507E"/>
    <w:rsid w:val="00945091"/>
    <w:rsid w:val="00945218"/>
    <w:rsid w:val="00945519"/>
    <w:rsid w:val="009455A1"/>
    <w:rsid w:val="009455D8"/>
    <w:rsid w:val="00945878"/>
    <w:rsid w:val="009459F6"/>
    <w:rsid w:val="00945A85"/>
    <w:rsid w:val="00945A8F"/>
    <w:rsid w:val="00945B6B"/>
    <w:rsid w:val="00945BAB"/>
    <w:rsid w:val="00945DA3"/>
    <w:rsid w:val="00945DBB"/>
    <w:rsid w:val="00945F67"/>
    <w:rsid w:val="00946101"/>
    <w:rsid w:val="0094618B"/>
    <w:rsid w:val="00946287"/>
    <w:rsid w:val="00946538"/>
    <w:rsid w:val="009465AB"/>
    <w:rsid w:val="009465D6"/>
    <w:rsid w:val="00946686"/>
    <w:rsid w:val="0094669A"/>
    <w:rsid w:val="0094672E"/>
    <w:rsid w:val="009467EB"/>
    <w:rsid w:val="00946813"/>
    <w:rsid w:val="009469E8"/>
    <w:rsid w:val="009469F2"/>
    <w:rsid w:val="00946C25"/>
    <w:rsid w:val="00946C50"/>
    <w:rsid w:val="00946D31"/>
    <w:rsid w:val="00946E89"/>
    <w:rsid w:val="00946ECA"/>
    <w:rsid w:val="00946EDF"/>
    <w:rsid w:val="00947273"/>
    <w:rsid w:val="00947321"/>
    <w:rsid w:val="00947341"/>
    <w:rsid w:val="00947465"/>
    <w:rsid w:val="0094752C"/>
    <w:rsid w:val="009475B1"/>
    <w:rsid w:val="00947607"/>
    <w:rsid w:val="009476DD"/>
    <w:rsid w:val="009476ED"/>
    <w:rsid w:val="009477E6"/>
    <w:rsid w:val="009478B4"/>
    <w:rsid w:val="00947950"/>
    <w:rsid w:val="00947A5E"/>
    <w:rsid w:val="00947B98"/>
    <w:rsid w:val="00947D0C"/>
    <w:rsid w:val="00947E77"/>
    <w:rsid w:val="00947F95"/>
    <w:rsid w:val="00950048"/>
    <w:rsid w:val="0095005F"/>
    <w:rsid w:val="009500C7"/>
    <w:rsid w:val="009500E5"/>
    <w:rsid w:val="009501A8"/>
    <w:rsid w:val="00950376"/>
    <w:rsid w:val="0095043A"/>
    <w:rsid w:val="009504BE"/>
    <w:rsid w:val="0095067B"/>
    <w:rsid w:val="009506EA"/>
    <w:rsid w:val="009506FE"/>
    <w:rsid w:val="00950940"/>
    <w:rsid w:val="009509C5"/>
    <w:rsid w:val="00950A84"/>
    <w:rsid w:val="00950AC9"/>
    <w:rsid w:val="00950BA8"/>
    <w:rsid w:val="00950EC9"/>
    <w:rsid w:val="00950F9B"/>
    <w:rsid w:val="00950FEB"/>
    <w:rsid w:val="009512C7"/>
    <w:rsid w:val="00951364"/>
    <w:rsid w:val="009514CC"/>
    <w:rsid w:val="00951542"/>
    <w:rsid w:val="00951564"/>
    <w:rsid w:val="0095167E"/>
    <w:rsid w:val="00951776"/>
    <w:rsid w:val="00951947"/>
    <w:rsid w:val="009519DF"/>
    <w:rsid w:val="00951C81"/>
    <w:rsid w:val="00951FAD"/>
    <w:rsid w:val="009522E6"/>
    <w:rsid w:val="0095230D"/>
    <w:rsid w:val="00952376"/>
    <w:rsid w:val="009524FE"/>
    <w:rsid w:val="0095250C"/>
    <w:rsid w:val="00952564"/>
    <w:rsid w:val="009525BB"/>
    <w:rsid w:val="009526F3"/>
    <w:rsid w:val="00952846"/>
    <w:rsid w:val="00952A39"/>
    <w:rsid w:val="00952B3D"/>
    <w:rsid w:val="009530DE"/>
    <w:rsid w:val="0095310C"/>
    <w:rsid w:val="00953149"/>
    <w:rsid w:val="0095316A"/>
    <w:rsid w:val="00953353"/>
    <w:rsid w:val="0095345C"/>
    <w:rsid w:val="00953534"/>
    <w:rsid w:val="00953763"/>
    <w:rsid w:val="009538A0"/>
    <w:rsid w:val="00953A6E"/>
    <w:rsid w:val="00953C60"/>
    <w:rsid w:val="00953C62"/>
    <w:rsid w:val="00953C7C"/>
    <w:rsid w:val="00953D35"/>
    <w:rsid w:val="00953D61"/>
    <w:rsid w:val="00953EEB"/>
    <w:rsid w:val="00953F54"/>
    <w:rsid w:val="00954375"/>
    <w:rsid w:val="00954483"/>
    <w:rsid w:val="009544F8"/>
    <w:rsid w:val="00954657"/>
    <w:rsid w:val="0095478D"/>
    <w:rsid w:val="00954812"/>
    <w:rsid w:val="00954853"/>
    <w:rsid w:val="00954898"/>
    <w:rsid w:val="009549C1"/>
    <w:rsid w:val="00954EF9"/>
    <w:rsid w:val="00955001"/>
    <w:rsid w:val="00955023"/>
    <w:rsid w:val="00955058"/>
    <w:rsid w:val="0095508F"/>
    <w:rsid w:val="00955098"/>
    <w:rsid w:val="0095509F"/>
    <w:rsid w:val="009550BA"/>
    <w:rsid w:val="00955104"/>
    <w:rsid w:val="00955308"/>
    <w:rsid w:val="0095533B"/>
    <w:rsid w:val="00955346"/>
    <w:rsid w:val="0095539E"/>
    <w:rsid w:val="009553A4"/>
    <w:rsid w:val="009553E6"/>
    <w:rsid w:val="00955486"/>
    <w:rsid w:val="009554A2"/>
    <w:rsid w:val="00955761"/>
    <w:rsid w:val="00955828"/>
    <w:rsid w:val="00955896"/>
    <w:rsid w:val="009558CF"/>
    <w:rsid w:val="009559E0"/>
    <w:rsid w:val="009559F8"/>
    <w:rsid w:val="00955A04"/>
    <w:rsid w:val="00955A43"/>
    <w:rsid w:val="00955B9E"/>
    <w:rsid w:val="00955D51"/>
    <w:rsid w:val="00955DDE"/>
    <w:rsid w:val="00956059"/>
    <w:rsid w:val="009560A4"/>
    <w:rsid w:val="009560C3"/>
    <w:rsid w:val="009560C9"/>
    <w:rsid w:val="00956224"/>
    <w:rsid w:val="0095631D"/>
    <w:rsid w:val="009565C2"/>
    <w:rsid w:val="00956637"/>
    <w:rsid w:val="0095667B"/>
    <w:rsid w:val="00956694"/>
    <w:rsid w:val="009566DC"/>
    <w:rsid w:val="00956704"/>
    <w:rsid w:val="009568A6"/>
    <w:rsid w:val="009569A1"/>
    <w:rsid w:val="009569B8"/>
    <w:rsid w:val="009569BE"/>
    <w:rsid w:val="009569FA"/>
    <w:rsid w:val="00956DA5"/>
    <w:rsid w:val="00956E0B"/>
    <w:rsid w:val="00956F1D"/>
    <w:rsid w:val="00956FC8"/>
    <w:rsid w:val="0095703E"/>
    <w:rsid w:val="009571DE"/>
    <w:rsid w:val="009571F4"/>
    <w:rsid w:val="0095725C"/>
    <w:rsid w:val="00957328"/>
    <w:rsid w:val="0095735B"/>
    <w:rsid w:val="0095745B"/>
    <w:rsid w:val="0095750B"/>
    <w:rsid w:val="00957539"/>
    <w:rsid w:val="009575C2"/>
    <w:rsid w:val="009577C9"/>
    <w:rsid w:val="00957B2D"/>
    <w:rsid w:val="00957BD2"/>
    <w:rsid w:val="00957C03"/>
    <w:rsid w:val="00957D42"/>
    <w:rsid w:val="00957D53"/>
    <w:rsid w:val="00957D83"/>
    <w:rsid w:val="00960073"/>
    <w:rsid w:val="00960084"/>
    <w:rsid w:val="009600AA"/>
    <w:rsid w:val="0096018B"/>
    <w:rsid w:val="009601CA"/>
    <w:rsid w:val="009602CC"/>
    <w:rsid w:val="009602F6"/>
    <w:rsid w:val="0096044C"/>
    <w:rsid w:val="00960484"/>
    <w:rsid w:val="009604E0"/>
    <w:rsid w:val="0096054F"/>
    <w:rsid w:val="00960575"/>
    <w:rsid w:val="00960630"/>
    <w:rsid w:val="0096070C"/>
    <w:rsid w:val="00960781"/>
    <w:rsid w:val="0096084D"/>
    <w:rsid w:val="009608F3"/>
    <w:rsid w:val="0096091A"/>
    <w:rsid w:val="0096092F"/>
    <w:rsid w:val="0096096F"/>
    <w:rsid w:val="00960A65"/>
    <w:rsid w:val="00960B36"/>
    <w:rsid w:val="00960CA1"/>
    <w:rsid w:val="00960E2B"/>
    <w:rsid w:val="009613CC"/>
    <w:rsid w:val="009614DF"/>
    <w:rsid w:val="009615C9"/>
    <w:rsid w:val="00961607"/>
    <w:rsid w:val="00961691"/>
    <w:rsid w:val="009618A6"/>
    <w:rsid w:val="009618D6"/>
    <w:rsid w:val="0096194D"/>
    <w:rsid w:val="00961A1A"/>
    <w:rsid w:val="00961A36"/>
    <w:rsid w:val="00961BEC"/>
    <w:rsid w:val="00961C35"/>
    <w:rsid w:val="00961C60"/>
    <w:rsid w:val="00961C8E"/>
    <w:rsid w:val="00961C97"/>
    <w:rsid w:val="00961D01"/>
    <w:rsid w:val="00961E2E"/>
    <w:rsid w:val="00961F14"/>
    <w:rsid w:val="00961F51"/>
    <w:rsid w:val="00961FAB"/>
    <w:rsid w:val="00961FD0"/>
    <w:rsid w:val="0096224C"/>
    <w:rsid w:val="009622F8"/>
    <w:rsid w:val="00962316"/>
    <w:rsid w:val="00962421"/>
    <w:rsid w:val="0096242D"/>
    <w:rsid w:val="00962496"/>
    <w:rsid w:val="00962525"/>
    <w:rsid w:val="009625E0"/>
    <w:rsid w:val="009625F0"/>
    <w:rsid w:val="00962613"/>
    <w:rsid w:val="009626B5"/>
    <w:rsid w:val="00962713"/>
    <w:rsid w:val="0096280E"/>
    <w:rsid w:val="00962862"/>
    <w:rsid w:val="00962AD4"/>
    <w:rsid w:val="00962B58"/>
    <w:rsid w:val="00962B71"/>
    <w:rsid w:val="00962BAD"/>
    <w:rsid w:val="00962C0E"/>
    <w:rsid w:val="00962C93"/>
    <w:rsid w:val="00962DE5"/>
    <w:rsid w:val="009632A8"/>
    <w:rsid w:val="009632C7"/>
    <w:rsid w:val="009632FC"/>
    <w:rsid w:val="00963557"/>
    <w:rsid w:val="0096382B"/>
    <w:rsid w:val="0096389B"/>
    <w:rsid w:val="009638BB"/>
    <w:rsid w:val="0096397C"/>
    <w:rsid w:val="00963AC0"/>
    <w:rsid w:val="00963D1D"/>
    <w:rsid w:val="00963D25"/>
    <w:rsid w:val="00963D36"/>
    <w:rsid w:val="00963D7D"/>
    <w:rsid w:val="00963F21"/>
    <w:rsid w:val="00963F5A"/>
    <w:rsid w:val="00963F74"/>
    <w:rsid w:val="00963FC5"/>
    <w:rsid w:val="0096412A"/>
    <w:rsid w:val="00964167"/>
    <w:rsid w:val="00964387"/>
    <w:rsid w:val="009643F5"/>
    <w:rsid w:val="0096445A"/>
    <w:rsid w:val="0096459D"/>
    <w:rsid w:val="009645B1"/>
    <w:rsid w:val="00964727"/>
    <w:rsid w:val="00964965"/>
    <w:rsid w:val="00964974"/>
    <w:rsid w:val="00964AB1"/>
    <w:rsid w:val="00964B5A"/>
    <w:rsid w:val="00964D60"/>
    <w:rsid w:val="00964DAE"/>
    <w:rsid w:val="00964EA5"/>
    <w:rsid w:val="00964EF0"/>
    <w:rsid w:val="00964FD1"/>
    <w:rsid w:val="00965189"/>
    <w:rsid w:val="0096518C"/>
    <w:rsid w:val="009651FE"/>
    <w:rsid w:val="0096521D"/>
    <w:rsid w:val="00965346"/>
    <w:rsid w:val="00965358"/>
    <w:rsid w:val="009653A5"/>
    <w:rsid w:val="009653F7"/>
    <w:rsid w:val="009655D4"/>
    <w:rsid w:val="009656B4"/>
    <w:rsid w:val="00965829"/>
    <w:rsid w:val="00965861"/>
    <w:rsid w:val="00965977"/>
    <w:rsid w:val="00965AAA"/>
    <w:rsid w:val="00965C1F"/>
    <w:rsid w:val="00965D33"/>
    <w:rsid w:val="00965D77"/>
    <w:rsid w:val="00965E5E"/>
    <w:rsid w:val="00965E62"/>
    <w:rsid w:val="00965F1B"/>
    <w:rsid w:val="00965F47"/>
    <w:rsid w:val="00966084"/>
    <w:rsid w:val="009661EE"/>
    <w:rsid w:val="00966395"/>
    <w:rsid w:val="009663E2"/>
    <w:rsid w:val="00966430"/>
    <w:rsid w:val="0096647E"/>
    <w:rsid w:val="00966511"/>
    <w:rsid w:val="00966713"/>
    <w:rsid w:val="0096685C"/>
    <w:rsid w:val="009668AB"/>
    <w:rsid w:val="00966A18"/>
    <w:rsid w:val="00966ACE"/>
    <w:rsid w:val="00966CEE"/>
    <w:rsid w:val="00966DA9"/>
    <w:rsid w:val="0096701B"/>
    <w:rsid w:val="00967232"/>
    <w:rsid w:val="00967234"/>
    <w:rsid w:val="00967300"/>
    <w:rsid w:val="009673E6"/>
    <w:rsid w:val="009676BC"/>
    <w:rsid w:val="00967928"/>
    <w:rsid w:val="00967988"/>
    <w:rsid w:val="00967C25"/>
    <w:rsid w:val="00967EF5"/>
    <w:rsid w:val="00967F32"/>
    <w:rsid w:val="0097000B"/>
    <w:rsid w:val="00970017"/>
    <w:rsid w:val="0097012A"/>
    <w:rsid w:val="009701C4"/>
    <w:rsid w:val="00970326"/>
    <w:rsid w:val="009704C7"/>
    <w:rsid w:val="009705B4"/>
    <w:rsid w:val="009706AB"/>
    <w:rsid w:val="00970990"/>
    <w:rsid w:val="009709F1"/>
    <w:rsid w:val="00970A44"/>
    <w:rsid w:val="00970A6A"/>
    <w:rsid w:val="00970AF2"/>
    <w:rsid w:val="00970BA2"/>
    <w:rsid w:val="00970C44"/>
    <w:rsid w:val="00970C9F"/>
    <w:rsid w:val="00970E04"/>
    <w:rsid w:val="00970FB4"/>
    <w:rsid w:val="00971217"/>
    <w:rsid w:val="00971404"/>
    <w:rsid w:val="00971452"/>
    <w:rsid w:val="0097163F"/>
    <w:rsid w:val="00971642"/>
    <w:rsid w:val="00971882"/>
    <w:rsid w:val="009718B1"/>
    <w:rsid w:val="009718B7"/>
    <w:rsid w:val="00971C19"/>
    <w:rsid w:val="00971CD8"/>
    <w:rsid w:val="00971D14"/>
    <w:rsid w:val="00971F12"/>
    <w:rsid w:val="00972080"/>
    <w:rsid w:val="009720F0"/>
    <w:rsid w:val="00972112"/>
    <w:rsid w:val="00972198"/>
    <w:rsid w:val="0097220C"/>
    <w:rsid w:val="00972226"/>
    <w:rsid w:val="00972336"/>
    <w:rsid w:val="00972358"/>
    <w:rsid w:val="00972420"/>
    <w:rsid w:val="00972443"/>
    <w:rsid w:val="00972496"/>
    <w:rsid w:val="009726D1"/>
    <w:rsid w:val="009728B7"/>
    <w:rsid w:val="00972980"/>
    <w:rsid w:val="00972C50"/>
    <w:rsid w:val="00972E78"/>
    <w:rsid w:val="00972FBD"/>
    <w:rsid w:val="00972FC1"/>
    <w:rsid w:val="00973052"/>
    <w:rsid w:val="00973190"/>
    <w:rsid w:val="009731B3"/>
    <w:rsid w:val="0097320B"/>
    <w:rsid w:val="00973266"/>
    <w:rsid w:val="0097329F"/>
    <w:rsid w:val="009732A4"/>
    <w:rsid w:val="009733F0"/>
    <w:rsid w:val="00973418"/>
    <w:rsid w:val="0097346F"/>
    <w:rsid w:val="00973523"/>
    <w:rsid w:val="00973563"/>
    <w:rsid w:val="00973577"/>
    <w:rsid w:val="009735F2"/>
    <w:rsid w:val="00973794"/>
    <w:rsid w:val="00973835"/>
    <w:rsid w:val="0097383E"/>
    <w:rsid w:val="0097389F"/>
    <w:rsid w:val="00973A3A"/>
    <w:rsid w:val="00973B70"/>
    <w:rsid w:val="00973CAE"/>
    <w:rsid w:val="00973CEC"/>
    <w:rsid w:val="00973D64"/>
    <w:rsid w:val="00973F03"/>
    <w:rsid w:val="00974005"/>
    <w:rsid w:val="0097401F"/>
    <w:rsid w:val="009740F1"/>
    <w:rsid w:val="00974130"/>
    <w:rsid w:val="0097440A"/>
    <w:rsid w:val="00974458"/>
    <w:rsid w:val="0097445D"/>
    <w:rsid w:val="0097461E"/>
    <w:rsid w:val="0097472B"/>
    <w:rsid w:val="00974761"/>
    <w:rsid w:val="0097477A"/>
    <w:rsid w:val="00974A2E"/>
    <w:rsid w:val="00974A5B"/>
    <w:rsid w:val="00974D82"/>
    <w:rsid w:val="00974E2C"/>
    <w:rsid w:val="00974E67"/>
    <w:rsid w:val="00974F57"/>
    <w:rsid w:val="00974F94"/>
    <w:rsid w:val="0097501F"/>
    <w:rsid w:val="00975035"/>
    <w:rsid w:val="009750B5"/>
    <w:rsid w:val="009750BA"/>
    <w:rsid w:val="00975456"/>
    <w:rsid w:val="009754DE"/>
    <w:rsid w:val="00975530"/>
    <w:rsid w:val="00975609"/>
    <w:rsid w:val="00975633"/>
    <w:rsid w:val="009756FE"/>
    <w:rsid w:val="00975915"/>
    <w:rsid w:val="00975952"/>
    <w:rsid w:val="00975B45"/>
    <w:rsid w:val="00975C2B"/>
    <w:rsid w:val="00975D23"/>
    <w:rsid w:val="00975E59"/>
    <w:rsid w:val="00975FC6"/>
    <w:rsid w:val="00976027"/>
    <w:rsid w:val="0097602B"/>
    <w:rsid w:val="00976190"/>
    <w:rsid w:val="00976196"/>
    <w:rsid w:val="0097633E"/>
    <w:rsid w:val="00976718"/>
    <w:rsid w:val="00976962"/>
    <w:rsid w:val="0097698E"/>
    <w:rsid w:val="00976AC6"/>
    <w:rsid w:val="00976BA2"/>
    <w:rsid w:val="00976CA4"/>
    <w:rsid w:val="00976DA9"/>
    <w:rsid w:val="00976F94"/>
    <w:rsid w:val="00977054"/>
    <w:rsid w:val="009770A6"/>
    <w:rsid w:val="009770C0"/>
    <w:rsid w:val="00977407"/>
    <w:rsid w:val="0097764E"/>
    <w:rsid w:val="0097768A"/>
    <w:rsid w:val="0097783F"/>
    <w:rsid w:val="00977844"/>
    <w:rsid w:val="0097787B"/>
    <w:rsid w:val="009779EE"/>
    <w:rsid w:val="00977AAD"/>
    <w:rsid w:val="00977B0B"/>
    <w:rsid w:val="00977B36"/>
    <w:rsid w:val="00977B5F"/>
    <w:rsid w:val="00977D21"/>
    <w:rsid w:val="00977DA1"/>
    <w:rsid w:val="00977DF3"/>
    <w:rsid w:val="009800A0"/>
    <w:rsid w:val="009801C2"/>
    <w:rsid w:val="009802A8"/>
    <w:rsid w:val="009802DC"/>
    <w:rsid w:val="00980374"/>
    <w:rsid w:val="0098051D"/>
    <w:rsid w:val="0098059F"/>
    <w:rsid w:val="009805B2"/>
    <w:rsid w:val="009806C7"/>
    <w:rsid w:val="009807EA"/>
    <w:rsid w:val="00980B14"/>
    <w:rsid w:val="00980B79"/>
    <w:rsid w:val="00980BBE"/>
    <w:rsid w:val="00980C24"/>
    <w:rsid w:val="00980D7A"/>
    <w:rsid w:val="00980DF6"/>
    <w:rsid w:val="00980F55"/>
    <w:rsid w:val="00980F6E"/>
    <w:rsid w:val="00981082"/>
    <w:rsid w:val="009810E9"/>
    <w:rsid w:val="0098121E"/>
    <w:rsid w:val="00981292"/>
    <w:rsid w:val="009812BB"/>
    <w:rsid w:val="009812ED"/>
    <w:rsid w:val="0098141A"/>
    <w:rsid w:val="00981427"/>
    <w:rsid w:val="00981475"/>
    <w:rsid w:val="0098179C"/>
    <w:rsid w:val="009817C2"/>
    <w:rsid w:val="009817CC"/>
    <w:rsid w:val="00981CE6"/>
    <w:rsid w:val="00981D25"/>
    <w:rsid w:val="00981D69"/>
    <w:rsid w:val="00981E51"/>
    <w:rsid w:val="00981FAC"/>
    <w:rsid w:val="00981FD3"/>
    <w:rsid w:val="0098224E"/>
    <w:rsid w:val="00982310"/>
    <w:rsid w:val="009824AE"/>
    <w:rsid w:val="009824FA"/>
    <w:rsid w:val="009825A2"/>
    <w:rsid w:val="009825B6"/>
    <w:rsid w:val="00982660"/>
    <w:rsid w:val="0098282F"/>
    <w:rsid w:val="0098289E"/>
    <w:rsid w:val="009829DF"/>
    <w:rsid w:val="00982A1A"/>
    <w:rsid w:val="00982D9F"/>
    <w:rsid w:val="00982E70"/>
    <w:rsid w:val="00983030"/>
    <w:rsid w:val="00983044"/>
    <w:rsid w:val="0098315D"/>
    <w:rsid w:val="009831F5"/>
    <w:rsid w:val="00983208"/>
    <w:rsid w:val="00983312"/>
    <w:rsid w:val="00983366"/>
    <w:rsid w:val="00983372"/>
    <w:rsid w:val="00983374"/>
    <w:rsid w:val="009833CD"/>
    <w:rsid w:val="009837D9"/>
    <w:rsid w:val="0098380A"/>
    <w:rsid w:val="00983952"/>
    <w:rsid w:val="00983A58"/>
    <w:rsid w:val="00983AD2"/>
    <w:rsid w:val="00983B50"/>
    <w:rsid w:val="00983B9E"/>
    <w:rsid w:val="00983C0F"/>
    <w:rsid w:val="00983C57"/>
    <w:rsid w:val="00983DDC"/>
    <w:rsid w:val="00983DF5"/>
    <w:rsid w:val="00983EDC"/>
    <w:rsid w:val="00983FB9"/>
    <w:rsid w:val="00984000"/>
    <w:rsid w:val="00984027"/>
    <w:rsid w:val="0098418E"/>
    <w:rsid w:val="009841C3"/>
    <w:rsid w:val="00984416"/>
    <w:rsid w:val="009845C2"/>
    <w:rsid w:val="0098464D"/>
    <w:rsid w:val="009846DF"/>
    <w:rsid w:val="00984771"/>
    <w:rsid w:val="009847D7"/>
    <w:rsid w:val="00984878"/>
    <w:rsid w:val="009848C1"/>
    <w:rsid w:val="00984977"/>
    <w:rsid w:val="00984A2A"/>
    <w:rsid w:val="00984D07"/>
    <w:rsid w:val="00984E84"/>
    <w:rsid w:val="00984EF7"/>
    <w:rsid w:val="00984F06"/>
    <w:rsid w:val="00984F4A"/>
    <w:rsid w:val="00985268"/>
    <w:rsid w:val="0098533E"/>
    <w:rsid w:val="0098557A"/>
    <w:rsid w:val="00985679"/>
    <w:rsid w:val="00985769"/>
    <w:rsid w:val="009857C4"/>
    <w:rsid w:val="00985AA1"/>
    <w:rsid w:val="00985EFB"/>
    <w:rsid w:val="00985F2E"/>
    <w:rsid w:val="00985F9B"/>
    <w:rsid w:val="0098603B"/>
    <w:rsid w:val="0098605F"/>
    <w:rsid w:val="00986215"/>
    <w:rsid w:val="00986241"/>
    <w:rsid w:val="0098645D"/>
    <w:rsid w:val="00986470"/>
    <w:rsid w:val="00986530"/>
    <w:rsid w:val="009865EC"/>
    <w:rsid w:val="00986834"/>
    <w:rsid w:val="00986A65"/>
    <w:rsid w:val="00986AFA"/>
    <w:rsid w:val="00986BA0"/>
    <w:rsid w:val="00986BEB"/>
    <w:rsid w:val="00986DEA"/>
    <w:rsid w:val="00986DED"/>
    <w:rsid w:val="00986DF3"/>
    <w:rsid w:val="00986F8E"/>
    <w:rsid w:val="00987125"/>
    <w:rsid w:val="00987148"/>
    <w:rsid w:val="009872F4"/>
    <w:rsid w:val="0098730E"/>
    <w:rsid w:val="009874C3"/>
    <w:rsid w:val="00987562"/>
    <w:rsid w:val="009877F3"/>
    <w:rsid w:val="00987974"/>
    <w:rsid w:val="00987A0B"/>
    <w:rsid w:val="00987A54"/>
    <w:rsid w:val="00987AC6"/>
    <w:rsid w:val="00987BEA"/>
    <w:rsid w:val="00987DBC"/>
    <w:rsid w:val="00987E08"/>
    <w:rsid w:val="009900D4"/>
    <w:rsid w:val="00990106"/>
    <w:rsid w:val="009901FF"/>
    <w:rsid w:val="00990287"/>
    <w:rsid w:val="00990403"/>
    <w:rsid w:val="009905DC"/>
    <w:rsid w:val="009906A0"/>
    <w:rsid w:val="009906DA"/>
    <w:rsid w:val="00990741"/>
    <w:rsid w:val="0099081E"/>
    <w:rsid w:val="00990888"/>
    <w:rsid w:val="0099095D"/>
    <w:rsid w:val="0099099E"/>
    <w:rsid w:val="00990A33"/>
    <w:rsid w:val="00990CA3"/>
    <w:rsid w:val="00990D18"/>
    <w:rsid w:val="00990D4E"/>
    <w:rsid w:val="00990DCD"/>
    <w:rsid w:val="00990EB4"/>
    <w:rsid w:val="00990FDE"/>
    <w:rsid w:val="00991321"/>
    <w:rsid w:val="009914EF"/>
    <w:rsid w:val="00991724"/>
    <w:rsid w:val="009918D6"/>
    <w:rsid w:val="00991A0E"/>
    <w:rsid w:val="00991AA1"/>
    <w:rsid w:val="00991C78"/>
    <w:rsid w:val="00991D62"/>
    <w:rsid w:val="00991E14"/>
    <w:rsid w:val="00991FC3"/>
    <w:rsid w:val="00992272"/>
    <w:rsid w:val="00992362"/>
    <w:rsid w:val="00992372"/>
    <w:rsid w:val="00992373"/>
    <w:rsid w:val="00992459"/>
    <w:rsid w:val="0099248A"/>
    <w:rsid w:val="009926BC"/>
    <w:rsid w:val="009928AB"/>
    <w:rsid w:val="00992971"/>
    <w:rsid w:val="00992C47"/>
    <w:rsid w:val="00992C74"/>
    <w:rsid w:val="00992D3D"/>
    <w:rsid w:val="00992DF4"/>
    <w:rsid w:val="00992FC6"/>
    <w:rsid w:val="0099309B"/>
    <w:rsid w:val="0099320E"/>
    <w:rsid w:val="0099324E"/>
    <w:rsid w:val="00993262"/>
    <w:rsid w:val="0099331A"/>
    <w:rsid w:val="009933C3"/>
    <w:rsid w:val="009934F1"/>
    <w:rsid w:val="009936FD"/>
    <w:rsid w:val="00993723"/>
    <w:rsid w:val="009937A4"/>
    <w:rsid w:val="00993B04"/>
    <w:rsid w:val="00993CC1"/>
    <w:rsid w:val="00993CC7"/>
    <w:rsid w:val="00993CE2"/>
    <w:rsid w:val="00993ED0"/>
    <w:rsid w:val="00994067"/>
    <w:rsid w:val="00994068"/>
    <w:rsid w:val="009940D3"/>
    <w:rsid w:val="009940EC"/>
    <w:rsid w:val="0099416E"/>
    <w:rsid w:val="009941B7"/>
    <w:rsid w:val="0099431C"/>
    <w:rsid w:val="009943EC"/>
    <w:rsid w:val="00994561"/>
    <w:rsid w:val="0099467A"/>
    <w:rsid w:val="009946C7"/>
    <w:rsid w:val="00994762"/>
    <w:rsid w:val="0099476B"/>
    <w:rsid w:val="0099480B"/>
    <w:rsid w:val="00994841"/>
    <w:rsid w:val="00994A16"/>
    <w:rsid w:val="00994B14"/>
    <w:rsid w:val="00994B48"/>
    <w:rsid w:val="00994B5C"/>
    <w:rsid w:val="00994B75"/>
    <w:rsid w:val="00994CA6"/>
    <w:rsid w:val="00994D29"/>
    <w:rsid w:val="00994F24"/>
    <w:rsid w:val="009951D5"/>
    <w:rsid w:val="009951EF"/>
    <w:rsid w:val="0099525B"/>
    <w:rsid w:val="0099538B"/>
    <w:rsid w:val="00995529"/>
    <w:rsid w:val="0099569C"/>
    <w:rsid w:val="0099592C"/>
    <w:rsid w:val="009959B6"/>
    <w:rsid w:val="00995A4B"/>
    <w:rsid w:val="00995A71"/>
    <w:rsid w:val="00995B04"/>
    <w:rsid w:val="00995B57"/>
    <w:rsid w:val="00995BD7"/>
    <w:rsid w:val="00995C33"/>
    <w:rsid w:val="00995D41"/>
    <w:rsid w:val="00995F02"/>
    <w:rsid w:val="00995FA4"/>
    <w:rsid w:val="00995FD7"/>
    <w:rsid w:val="00995FFC"/>
    <w:rsid w:val="009960DA"/>
    <w:rsid w:val="00996226"/>
    <w:rsid w:val="009966FB"/>
    <w:rsid w:val="00996735"/>
    <w:rsid w:val="00996BB3"/>
    <w:rsid w:val="00996C5C"/>
    <w:rsid w:val="00996C63"/>
    <w:rsid w:val="00996C72"/>
    <w:rsid w:val="00996F2C"/>
    <w:rsid w:val="009971B0"/>
    <w:rsid w:val="009971EE"/>
    <w:rsid w:val="009973BC"/>
    <w:rsid w:val="009973C4"/>
    <w:rsid w:val="009973DB"/>
    <w:rsid w:val="00997422"/>
    <w:rsid w:val="00997541"/>
    <w:rsid w:val="009978D4"/>
    <w:rsid w:val="0099798F"/>
    <w:rsid w:val="00997A51"/>
    <w:rsid w:val="00997A77"/>
    <w:rsid w:val="00997AEF"/>
    <w:rsid w:val="00997B09"/>
    <w:rsid w:val="00997BB5"/>
    <w:rsid w:val="00997C03"/>
    <w:rsid w:val="00997E3C"/>
    <w:rsid w:val="00997E6E"/>
    <w:rsid w:val="00997EBC"/>
    <w:rsid w:val="00997FCF"/>
    <w:rsid w:val="00997FD9"/>
    <w:rsid w:val="009A008C"/>
    <w:rsid w:val="009A00FB"/>
    <w:rsid w:val="009A013E"/>
    <w:rsid w:val="009A0204"/>
    <w:rsid w:val="009A02F1"/>
    <w:rsid w:val="009A0315"/>
    <w:rsid w:val="009A03F1"/>
    <w:rsid w:val="009A0545"/>
    <w:rsid w:val="009A05A2"/>
    <w:rsid w:val="009A05EC"/>
    <w:rsid w:val="009A069E"/>
    <w:rsid w:val="009A06FF"/>
    <w:rsid w:val="009A0765"/>
    <w:rsid w:val="009A07FF"/>
    <w:rsid w:val="009A0810"/>
    <w:rsid w:val="009A0EDE"/>
    <w:rsid w:val="009A10F4"/>
    <w:rsid w:val="009A1167"/>
    <w:rsid w:val="009A129B"/>
    <w:rsid w:val="009A1406"/>
    <w:rsid w:val="009A166F"/>
    <w:rsid w:val="009A17C6"/>
    <w:rsid w:val="009A17C9"/>
    <w:rsid w:val="009A1A65"/>
    <w:rsid w:val="009A1A9E"/>
    <w:rsid w:val="009A1B78"/>
    <w:rsid w:val="009A1B89"/>
    <w:rsid w:val="009A1E1A"/>
    <w:rsid w:val="009A1EBE"/>
    <w:rsid w:val="009A1F19"/>
    <w:rsid w:val="009A20DB"/>
    <w:rsid w:val="009A2198"/>
    <w:rsid w:val="009A21AC"/>
    <w:rsid w:val="009A21B0"/>
    <w:rsid w:val="009A224D"/>
    <w:rsid w:val="009A228D"/>
    <w:rsid w:val="009A2393"/>
    <w:rsid w:val="009A2554"/>
    <w:rsid w:val="009A2561"/>
    <w:rsid w:val="009A2563"/>
    <w:rsid w:val="009A2708"/>
    <w:rsid w:val="009A27E2"/>
    <w:rsid w:val="009A2807"/>
    <w:rsid w:val="009A2AC2"/>
    <w:rsid w:val="009A2AC9"/>
    <w:rsid w:val="009A2C82"/>
    <w:rsid w:val="009A2CA7"/>
    <w:rsid w:val="009A2D01"/>
    <w:rsid w:val="009A2E09"/>
    <w:rsid w:val="009A2E6F"/>
    <w:rsid w:val="009A3001"/>
    <w:rsid w:val="009A30E7"/>
    <w:rsid w:val="009A30F6"/>
    <w:rsid w:val="009A30FB"/>
    <w:rsid w:val="009A3191"/>
    <w:rsid w:val="009A31CF"/>
    <w:rsid w:val="009A3238"/>
    <w:rsid w:val="009A329C"/>
    <w:rsid w:val="009A331C"/>
    <w:rsid w:val="009A336F"/>
    <w:rsid w:val="009A34EB"/>
    <w:rsid w:val="009A36D5"/>
    <w:rsid w:val="009A3928"/>
    <w:rsid w:val="009A39AD"/>
    <w:rsid w:val="009A3AE7"/>
    <w:rsid w:val="009A3B01"/>
    <w:rsid w:val="009A3C41"/>
    <w:rsid w:val="009A3D1A"/>
    <w:rsid w:val="009A3D1C"/>
    <w:rsid w:val="009A3E01"/>
    <w:rsid w:val="009A3E02"/>
    <w:rsid w:val="009A3E16"/>
    <w:rsid w:val="009A3EBC"/>
    <w:rsid w:val="009A3FB7"/>
    <w:rsid w:val="009A3FE3"/>
    <w:rsid w:val="009A4022"/>
    <w:rsid w:val="009A40A9"/>
    <w:rsid w:val="009A412A"/>
    <w:rsid w:val="009A4193"/>
    <w:rsid w:val="009A4220"/>
    <w:rsid w:val="009A422D"/>
    <w:rsid w:val="009A4258"/>
    <w:rsid w:val="009A4400"/>
    <w:rsid w:val="009A4442"/>
    <w:rsid w:val="009A450B"/>
    <w:rsid w:val="009A4532"/>
    <w:rsid w:val="009A45F3"/>
    <w:rsid w:val="009A4764"/>
    <w:rsid w:val="009A47C9"/>
    <w:rsid w:val="009A488B"/>
    <w:rsid w:val="009A48FE"/>
    <w:rsid w:val="009A492C"/>
    <w:rsid w:val="009A4985"/>
    <w:rsid w:val="009A4A02"/>
    <w:rsid w:val="009A4A33"/>
    <w:rsid w:val="009A4A99"/>
    <w:rsid w:val="009A4B1F"/>
    <w:rsid w:val="009A4EC7"/>
    <w:rsid w:val="009A4F92"/>
    <w:rsid w:val="009A4FD2"/>
    <w:rsid w:val="009A5196"/>
    <w:rsid w:val="009A5228"/>
    <w:rsid w:val="009A52CF"/>
    <w:rsid w:val="009A548C"/>
    <w:rsid w:val="009A5626"/>
    <w:rsid w:val="009A562D"/>
    <w:rsid w:val="009A5715"/>
    <w:rsid w:val="009A573D"/>
    <w:rsid w:val="009A57A4"/>
    <w:rsid w:val="009A58D7"/>
    <w:rsid w:val="009A5BEC"/>
    <w:rsid w:val="009A5CBE"/>
    <w:rsid w:val="009A5E1C"/>
    <w:rsid w:val="009A6055"/>
    <w:rsid w:val="009A60F5"/>
    <w:rsid w:val="009A6315"/>
    <w:rsid w:val="009A63D1"/>
    <w:rsid w:val="009A640E"/>
    <w:rsid w:val="009A664A"/>
    <w:rsid w:val="009A6661"/>
    <w:rsid w:val="009A668B"/>
    <w:rsid w:val="009A67B4"/>
    <w:rsid w:val="009A68E8"/>
    <w:rsid w:val="009A699D"/>
    <w:rsid w:val="009A6A80"/>
    <w:rsid w:val="009A6AA5"/>
    <w:rsid w:val="009A6BF0"/>
    <w:rsid w:val="009A6C9A"/>
    <w:rsid w:val="009A6ED1"/>
    <w:rsid w:val="009A6FC4"/>
    <w:rsid w:val="009A7015"/>
    <w:rsid w:val="009A70DC"/>
    <w:rsid w:val="009A7132"/>
    <w:rsid w:val="009A71C5"/>
    <w:rsid w:val="009A72BB"/>
    <w:rsid w:val="009A72F3"/>
    <w:rsid w:val="009A736F"/>
    <w:rsid w:val="009A7439"/>
    <w:rsid w:val="009A75DC"/>
    <w:rsid w:val="009A78C1"/>
    <w:rsid w:val="009A79CF"/>
    <w:rsid w:val="009A79F5"/>
    <w:rsid w:val="009A7A24"/>
    <w:rsid w:val="009A7A9D"/>
    <w:rsid w:val="009A7BB1"/>
    <w:rsid w:val="009A7DCC"/>
    <w:rsid w:val="009A7E32"/>
    <w:rsid w:val="009B0158"/>
    <w:rsid w:val="009B020C"/>
    <w:rsid w:val="009B0273"/>
    <w:rsid w:val="009B0304"/>
    <w:rsid w:val="009B03B9"/>
    <w:rsid w:val="009B05FE"/>
    <w:rsid w:val="009B07FB"/>
    <w:rsid w:val="009B09A6"/>
    <w:rsid w:val="009B09C2"/>
    <w:rsid w:val="009B0A6D"/>
    <w:rsid w:val="009B0B78"/>
    <w:rsid w:val="009B0C1D"/>
    <w:rsid w:val="009B0D77"/>
    <w:rsid w:val="009B0D9A"/>
    <w:rsid w:val="009B0EE5"/>
    <w:rsid w:val="009B103E"/>
    <w:rsid w:val="009B1067"/>
    <w:rsid w:val="009B1087"/>
    <w:rsid w:val="009B118C"/>
    <w:rsid w:val="009B119E"/>
    <w:rsid w:val="009B120C"/>
    <w:rsid w:val="009B137A"/>
    <w:rsid w:val="009B137D"/>
    <w:rsid w:val="009B158C"/>
    <w:rsid w:val="009B1759"/>
    <w:rsid w:val="009B1768"/>
    <w:rsid w:val="009B1921"/>
    <w:rsid w:val="009B19A0"/>
    <w:rsid w:val="009B1AD2"/>
    <w:rsid w:val="009B1B64"/>
    <w:rsid w:val="009B1CCF"/>
    <w:rsid w:val="009B1DE2"/>
    <w:rsid w:val="009B1EB5"/>
    <w:rsid w:val="009B1F40"/>
    <w:rsid w:val="009B1F52"/>
    <w:rsid w:val="009B204E"/>
    <w:rsid w:val="009B20CF"/>
    <w:rsid w:val="009B2391"/>
    <w:rsid w:val="009B244A"/>
    <w:rsid w:val="009B245A"/>
    <w:rsid w:val="009B2500"/>
    <w:rsid w:val="009B25E2"/>
    <w:rsid w:val="009B27D5"/>
    <w:rsid w:val="009B2B46"/>
    <w:rsid w:val="009B2DDA"/>
    <w:rsid w:val="009B2E0B"/>
    <w:rsid w:val="009B2F7A"/>
    <w:rsid w:val="009B3013"/>
    <w:rsid w:val="009B311A"/>
    <w:rsid w:val="009B323A"/>
    <w:rsid w:val="009B3328"/>
    <w:rsid w:val="009B3401"/>
    <w:rsid w:val="009B3466"/>
    <w:rsid w:val="009B368A"/>
    <w:rsid w:val="009B36EF"/>
    <w:rsid w:val="009B3712"/>
    <w:rsid w:val="009B37A0"/>
    <w:rsid w:val="009B37A2"/>
    <w:rsid w:val="009B3BC9"/>
    <w:rsid w:val="009B3D9D"/>
    <w:rsid w:val="009B3E37"/>
    <w:rsid w:val="009B3F24"/>
    <w:rsid w:val="009B3F4F"/>
    <w:rsid w:val="009B407C"/>
    <w:rsid w:val="009B40A2"/>
    <w:rsid w:val="009B4273"/>
    <w:rsid w:val="009B43F1"/>
    <w:rsid w:val="009B44B0"/>
    <w:rsid w:val="009B456A"/>
    <w:rsid w:val="009B45D8"/>
    <w:rsid w:val="009B4650"/>
    <w:rsid w:val="009B46CD"/>
    <w:rsid w:val="009B480B"/>
    <w:rsid w:val="009B4881"/>
    <w:rsid w:val="009B49A5"/>
    <w:rsid w:val="009B4ACD"/>
    <w:rsid w:val="009B4B3F"/>
    <w:rsid w:val="009B4BD8"/>
    <w:rsid w:val="009B4BE0"/>
    <w:rsid w:val="009B4CC8"/>
    <w:rsid w:val="009B4D3A"/>
    <w:rsid w:val="009B4F5C"/>
    <w:rsid w:val="009B4F90"/>
    <w:rsid w:val="009B503E"/>
    <w:rsid w:val="009B5080"/>
    <w:rsid w:val="009B50F0"/>
    <w:rsid w:val="009B516B"/>
    <w:rsid w:val="009B5200"/>
    <w:rsid w:val="009B534F"/>
    <w:rsid w:val="009B546A"/>
    <w:rsid w:val="009B548A"/>
    <w:rsid w:val="009B54BA"/>
    <w:rsid w:val="009B552D"/>
    <w:rsid w:val="009B561A"/>
    <w:rsid w:val="009B569F"/>
    <w:rsid w:val="009B5814"/>
    <w:rsid w:val="009B58F8"/>
    <w:rsid w:val="009B5933"/>
    <w:rsid w:val="009B5939"/>
    <w:rsid w:val="009B5A98"/>
    <w:rsid w:val="009B5AAE"/>
    <w:rsid w:val="009B5B1C"/>
    <w:rsid w:val="009B5B1E"/>
    <w:rsid w:val="009B5B6F"/>
    <w:rsid w:val="009B5C5B"/>
    <w:rsid w:val="009B5CCF"/>
    <w:rsid w:val="009B5D0B"/>
    <w:rsid w:val="009B5D0C"/>
    <w:rsid w:val="009B5D57"/>
    <w:rsid w:val="009B5E35"/>
    <w:rsid w:val="009B5E65"/>
    <w:rsid w:val="009B5F40"/>
    <w:rsid w:val="009B600C"/>
    <w:rsid w:val="009B60AD"/>
    <w:rsid w:val="009B60E3"/>
    <w:rsid w:val="009B61F9"/>
    <w:rsid w:val="009B6340"/>
    <w:rsid w:val="009B64E3"/>
    <w:rsid w:val="009B6697"/>
    <w:rsid w:val="009B66B3"/>
    <w:rsid w:val="009B696B"/>
    <w:rsid w:val="009B69DE"/>
    <w:rsid w:val="009B69F2"/>
    <w:rsid w:val="009B6AF5"/>
    <w:rsid w:val="009B6B4D"/>
    <w:rsid w:val="009B6B5F"/>
    <w:rsid w:val="009B6B92"/>
    <w:rsid w:val="009B6C3C"/>
    <w:rsid w:val="009B6C8F"/>
    <w:rsid w:val="009B6EB4"/>
    <w:rsid w:val="009B6EF8"/>
    <w:rsid w:val="009B707E"/>
    <w:rsid w:val="009B7083"/>
    <w:rsid w:val="009B7089"/>
    <w:rsid w:val="009B718C"/>
    <w:rsid w:val="009B718D"/>
    <w:rsid w:val="009B721B"/>
    <w:rsid w:val="009B7370"/>
    <w:rsid w:val="009B7435"/>
    <w:rsid w:val="009B7454"/>
    <w:rsid w:val="009B74D8"/>
    <w:rsid w:val="009B7605"/>
    <w:rsid w:val="009B765B"/>
    <w:rsid w:val="009B76D5"/>
    <w:rsid w:val="009B78C8"/>
    <w:rsid w:val="009B799B"/>
    <w:rsid w:val="009B7A45"/>
    <w:rsid w:val="009B7F21"/>
    <w:rsid w:val="009C011F"/>
    <w:rsid w:val="009C023E"/>
    <w:rsid w:val="009C02A1"/>
    <w:rsid w:val="009C02F4"/>
    <w:rsid w:val="009C03FF"/>
    <w:rsid w:val="009C04CB"/>
    <w:rsid w:val="009C0533"/>
    <w:rsid w:val="009C05A2"/>
    <w:rsid w:val="009C05B1"/>
    <w:rsid w:val="009C0682"/>
    <w:rsid w:val="009C0714"/>
    <w:rsid w:val="009C07F3"/>
    <w:rsid w:val="009C0809"/>
    <w:rsid w:val="009C093F"/>
    <w:rsid w:val="009C09E2"/>
    <w:rsid w:val="009C0B0B"/>
    <w:rsid w:val="009C0B4C"/>
    <w:rsid w:val="009C0C2B"/>
    <w:rsid w:val="009C0EAC"/>
    <w:rsid w:val="009C0F26"/>
    <w:rsid w:val="009C1036"/>
    <w:rsid w:val="009C1137"/>
    <w:rsid w:val="009C1279"/>
    <w:rsid w:val="009C1295"/>
    <w:rsid w:val="009C13D5"/>
    <w:rsid w:val="009C13ED"/>
    <w:rsid w:val="009C1481"/>
    <w:rsid w:val="009C1561"/>
    <w:rsid w:val="009C189A"/>
    <w:rsid w:val="009C196E"/>
    <w:rsid w:val="009C1B4A"/>
    <w:rsid w:val="009C1C01"/>
    <w:rsid w:val="009C1D4C"/>
    <w:rsid w:val="009C1D60"/>
    <w:rsid w:val="009C1E0B"/>
    <w:rsid w:val="009C1E79"/>
    <w:rsid w:val="009C1FE4"/>
    <w:rsid w:val="009C2080"/>
    <w:rsid w:val="009C2310"/>
    <w:rsid w:val="009C2342"/>
    <w:rsid w:val="009C243B"/>
    <w:rsid w:val="009C252C"/>
    <w:rsid w:val="009C25B7"/>
    <w:rsid w:val="009C25C8"/>
    <w:rsid w:val="009C2708"/>
    <w:rsid w:val="009C273E"/>
    <w:rsid w:val="009C2793"/>
    <w:rsid w:val="009C2799"/>
    <w:rsid w:val="009C27DE"/>
    <w:rsid w:val="009C27E2"/>
    <w:rsid w:val="009C29D4"/>
    <w:rsid w:val="009C2B61"/>
    <w:rsid w:val="009C2C56"/>
    <w:rsid w:val="009C2D47"/>
    <w:rsid w:val="009C2FAE"/>
    <w:rsid w:val="009C330F"/>
    <w:rsid w:val="009C341B"/>
    <w:rsid w:val="009C35BF"/>
    <w:rsid w:val="009C3828"/>
    <w:rsid w:val="009C3838"/>
    <w:rsid w:val="009C383A"/>
    <w:rsid w:val="009C383E"/>
    <w:rsid w:val="009C39D0"/>
    <w:rsid w:val="009C3A79"/>
    <w:rsid w:val="009C3AD9"/>
    <w:rsid w:val="009C3B14"/>
    <w:rsid w:val="009C3B2F"/>
    <w:rsid w:val="009C3C32"/>
    <w:rsid w:val="009C3C71"/>
    <w:rsid w:val="009C3D4B"/>
    <w:rsid w:val="009C3D6A"/>
    <w:rsid w:val="009C3F63"/>
    <w:rsid w:val="009C426B"/>
    <w:rsid w:val="009C42DF"/>
    <w:rsid w:val="009C4466"/>
    <w:rsid w:val="009C4525"/>
    <w:rsid w:val="009C4709"/>
    <w:rsid w:val="009C47E0"/>
    <w:rsid w:val="009C4930"/>
    <w:rsid w:val="009C49AD"/>
    <w:rsid w:val="009C4A0E"/>
    <w:rsid w:val="009C4B2E"/>
    <w:rsid w:val="009C4B33"/>
    <w:rsid w:val="009C4C6B"/>
    <w:rsid w:val="009C4C88"/>
    <w:rsid w:val="009C4D6F"/>
    <w:rsid w:val="009C4E07"/>
    <w:rsid w:val="009C4FE1"/>
    <w:rsid w:val="009C50CB"/>
    <w:rsid w:val="009C512E"/>
    <w:rsid w:val="009C514E"/>
    <w:rsid w:val="009C522C"/>
    <w:rsid w:val="009C5261"/>
    <w:rsid w:val="009C551F"/>
    <w:rsid w:val="009C56B7"/>
    <w:rsid w:val="009C5B9A"/>
    <w:rsid w:val="009C5BD9"/>
    <w:rsid w:val="009C5F14"/>
    <w:rsid w:val="009C5F6B"/>
    <w:rsid w:val="009C5FDD"/>
    <w:rsid w:val="009C60AE"/>
    <w:rsid w:val="009C615E"/>
    <w:rsid w:val="009C6384"/>
    <w:rsid w:val="009C63EE"/>
    <w:rsid w:val="009C6571"/>
    <w:rsid w:val="009C65B9"/>
    <w:rsid w:val="009C6638"/>
    <w:rsid w:val="009C67D7"/>
    <w:rsid w:val="009C680A"/>
    <w:rsid w:val="009C696E"/>
    <w:rsid w:val="009C6B34"/>
    <w:rsid w:val="009C6B61"/>
    <w:rsid w:val="009C6CBB"/>
    <w:rsid w:val="009C6CC0"/>
    <w:rsid w:val="009C6CDE"/>
    <w:rsid w:val="009C6D70"/>
    <w:rsid w:val="009C6E98"/>
    <w:rsid w:val="009C6FC6"/>
    <w:rsid w:val="009C7139"/>
    <w:rsid w:val="009C71C3"/>
    <w:rsid w:val="009C71CF"/>
    <w:rsid w:val="009C7260"/>
    <w:rsid w:val="009C73B2"/>
    <w:rsid w:val="009C74CF"/>
    <w:rsid w:val="009C74D4"/>
    <w:rsid w:val="009C7500"/>
    <w:rsid w:val="009C753D"/>
    <w:rsid w:val="009C77C4"/>
    <w:rsid w:val="009C7825"/>
    <w:rsid w:val="009C7BC4"/>
    <w:rsid w:val="009C7D8A"/>
    <w:rsid w:val="009C7DE4"/>
    <w:rsid w:val="009C7E02"/>
    <w:rsid w:val="009C7E2F"/>
    <w:rsid w:val="009C7EEB"/>
    <w:rsid w:val="009C7F11"/>
    <w:rsid w:val="009D0121"/>
    <w:rsid w:val="009D013A"/>
    <w:rsid w:val="009D01AD"/>
    <w:rsid w:val="009D01C7"/>
    <w:rsid w:val="009D0240"/>
    <w:rsid w:val="009D0296"/>
    <w:rsid w:val="009D02A6"/>
    <w:rsid w:val="009D03B2"/>
    <w:rsid w:val="009D0435"/>
    <w:rsid w:val="009D04B0"/>
    <w:rsid w:val="009D0528"/>
    <w:rsid w:val="009D06E5"/>
    <w:rsid w:val="009D07F1"/>
    <w:rsid w:val="009D09A8"/>
    <w:rsid w:val="009D09B8"/>
    <w:rsid w:val="009D0AF0"/>
    <w:rsid w:val="009D0BC8"/>
    <w:rsid w:val="009D0C28"/>
    <w:rsid w:val="009D0CD8"/>
    <w:rsid w:val="009D0E0C"/>
    <w:rsid w:val="009D0E80"/>
    <w:rsid w:val="009D0EC2"/>
    <w:rsid w:val="009D0FF3"/>
    <w:rsid w:val="009D1179"/>
    <w:rsid w:val="009D1270"/>
    <w:rsid w:val="009D12F9"/>
    <w:rsid w:val="009D137C"/>
    <w:rsid w:val="009D13E2"/>
    <w:rsid w:val="009D1419"/>
    <w:rsid w:val="009D15B6"/>
    <w:rsid w:val="009D1658"/>
    <w:rsid w:val="009D172F"/>
    <w:rsid w:val="009D1BD6"/>
    <w:rsid w:val="009D1C12"/>
    <w:rsid w:val="009D1D88"/>
    <w:rsid w:val="009D1DEA"/>
    <w:rsid w:val="009D1F95"/>
    <w:rsid w:val="009D2082"/>
    <w:rsid w:val="009D209D"/>
    <w:rsid w:val="009D20D8"/>
    <w:rsid w:val="009D2157"/>
    <w:rsid w:val="009D21A4"/>
    <w:rsid w:val="009D224E"/>
    <w:rsid w:val="009D2261"/>
    <w:rsid w:val="009D2295"/>
    <w:rsid w:val="009D22E1"/>
    <w:rsid w:val="009D240E"/>
    <w:rsid w:val="009D24C1"/>
    <w:rsid w:val="009D24E0"/>
    <w:rsid w:val="009D2540"/>
    <w:rsid w:val="009D2642"/>
    <w:rsid w:val="009D2811"/>
    <w:rsid w:val="009D2912"/>
    <w:rsid w:val="009D2B1A"/>
    <w:rsid w:val="009D2C79"/>
    <w:rsid w:val="009D2CB3"/>
    <w:rsid w:val="009D2CD4"/>
    <w:rsid w:val="009D2EA0"/>
    <w:rsid w:val="009D2EEF"/>
    <w:rsid w:val="009D2FDF"/>
    <w:rsid w:val="009D3270"/>
    <w:rsid w:val="009D329A"/>
    <w:rsid w:val="009D33EF"/>
    <w:rsid w:val="009D34BD"/>
    <w:rsid w:val="009D3502"/>
    <w:rsid w:val="009D355C"/>
    <w:rsid w:val="009D359B"/>
    <w:rsid w:val="009D35CC"/>
    <w:rsid w:val="009D362B"/>
    <w:rsid w:val="009D378E"/>
    <w:rsid w:val="009D37AD"/>
    <w:rsid w:val="009D38B7"/>
    <w:rsid w:val="009D38C0"/>
    <w:rsid w:val="009D39B8"/>
    <w:rsid w:val="009D39E4"/>
    <w:rsid w:val="009D3A60"/>
    <w:rsid w:val="009D3A86"/>
    <w:rsid w:val="009D3BE9"/>
    <w:rsid w:val="009D3C0E"/>
    <w:rsid w:val="009D3C54"/>
    <w:rsid w:val="009D3DE3"/>
    <w:rsid w:val="009D4341"/>
    <w:rsid w:val="009D4533"/>
    <w:rsid w:val="009D45E1"/>
    <w:rsid w:val="009D4881"/>
    <w:rsid w:val="009D48D0"/>
    <w:rsid w:val="009D4B5F"/>
    <w:rsid w:val="009D4BDD"/>
    <w:rsid w:val="009D4E6F"/>
    <w:rsid w:val="009D4ED8"/>
    <w:rsid w:val="009D4FAC"/>
    <w:rsid w:val="009D5143"/>
    <w:rsid w:val="009D52E9"/>
    <w:rsid w:val="009D532B"/>
    <w:rsid w:val="009D53F1"/>
    <w:rsid w:val="009D54D4"/>
    <w:rsid w:val="009D54EA"/>
    <w:rsid w:val="009D5654"/>
    <w:rsid w:val="009D592C"/>
    <w:rsid w:val="009D59D1"/>
    <w:rsid w:val="009D5BAD"/>
    <w:rsid w:val="009D5C3B"/>
    <w:rsid w:val="009D5C81"/>
    <w:rsid w:val="009D5DD4"/>
    <w:rsid w:val="009D5E6B"/>
    <w:rsid w:val="009D5F3F"/>
    <w:rsid w:val="009D5F5C"/>
    <w:rsid w:val="009D5F63"/>
    <w:rsid w:val="009D60FA"/>
    <w:rsid w:val="009D6173"/>
    <w:rsid w:val="009D6482"/>
    <w:rsid w:val="009D648D"/>
    <w:rsid w:val="009D6513"/>
    <w:rsid w:val="009D6979"/>
    <w:rsid w:val="009D6999"/>
    <w:rsid w:val="009D6A21"/>
    <w:rsid w:val="009D6ADA"/>
    <w:rsid w:val="009D6C62"/>
    <w:rsid w:val="009D6DCA"/>
    <w:rsid w:val="009D71B0"/>
    <w:rsid w:val="009D7242"/>
    <w:rsid w:val="009D72E4"/>
    <w:rsid w:val="009D7359"/>
    <w:rsid w:val="009D73FF"/>
    <w:rsid w:val="009D74E0"/>
    <w:rsid w:val="009D7514"/>
    <w:rsid w:val="009D76DB"/>
    <w:rsid w:val="009D782A"/>
    <w:rsid w:val="009D786C"/>
    <w:rsid w:val="009D7875"/>
    <w:rsid w:val="009D788C"/>
    <w:rsid w:val="009D78B3"/>
    <w:rsid w:val="009D7BE9"/>
    <w:rsid w:val="009D7DB7"/>
    <w:rsid w:val="009D7DFC"/>
    <w:rsid w:val="009D7E56"/>
    <w:rsid w:val="009D7F12"/>
    <w:rsid w:val="009D7FE6"/>
    <w:rsid w:val="009E0031"/>
    <w:rsid w:val="009E00B0"/>
    <w:rsid w:val="009E00BA"/>
    <w:rsid w:val="009E02A1"/>
    <w:rsid w:val="009E039E"/>
    <w:rsid w:val="009E04BC"/>
    <w:rsid w:val="009E0514"/>
    <w:rsid w:val="009E053F"/>
    <w:rsid w:val="009E056C"/>
    <w:rsid w:val="009E056D"/>
    <w:rsid w:val="009E06A5"/>
    <w:rsid w:val="009E0889"/>
    <w:rsid w:val="009E08CA"/>
    <w:rsid w:val="009E0B0E"/>
    <w:rsid w:val="009E0DD4"/>
    <w:rsid w:val="009E0E07"/>
    <w:rsid w:val="009E0F57"/>
    <w:rsid w:val="009E10D9"/>
    <w:rsid w:val="009E1315"/>
    <w:rsid w:val="009E159D"/>
    <w:rsid w:val="009E15D0"/>
    <w:rsid w:val="009E1606"/>
    <w:rsid w:val="009E16DF"/>
    <w:rsid w:val="009E1740"/>
    <w:rsid w:val="009E187D"/>
    <w:rsid w:val="009E1AC5"/>
    <w:rsid w:val="009E1C2E"/>
    <w:rsid w:val="009E1C80"/>
    <w:rsid w:val="009E1CFD"/>
    <w:rsid w:val="009E1E3A"/>
    <w:rsid w:val="009E1E59"/>
    <w:rsid w:val="009E1EE5"/>
    <w:rsid w:val="009E1F8B"/>
    <w:rsid w:val="009E2022"/>
    <w:rsid w:val="009E20E6"/>
    <w:rsid w:val="009E213D"/>
    <w:rsid w:val="009E22DB"/>
    <w:rsid w:val="009E2323"/>
    <w:rsid w:val="009E2724"/>
    <w:rsid w:val="009E27A8"/>
    <w:rsid w:val="009E28D5"/>
    <w:rsid w:val="009E296A"/>
    <w:rsid w:val="009E2970"/>
    <w:rsid w:val="009E29CD"/>
    <w:rsid w:val="009E2B7C"/>
    <w:rsid w:val="009E2BA1"/>
    <w:rsid w:val="009E2BCA"/>
    <w:rsid w:val="009E2E04"/>
    <w:rsid w:val="009E2E2F"/>
    <w:rsid w:val="009E2E6A"/>
    <w:rsid w:val="009E306F"/>
    <w:rsid w:val="009E30CA"/>
    <w:rsid w:val="009E30EB"/>
    <w:rsid w:val="009E32EE"/>
    <w:rsid w:val="009E3333"/>
    <w:rsid w:val="009E337E"/>
    <w:rsid w:val="009E33C6"/>
    <w:rsid w:val="009E3505"/>
    <w:rsid w:val="009E357B"/>
    <w:rsid w:val="009E3603"/>
    <w:rsid w:val="009E3688"/>
    <w:rsid w:val="009E3788"/>
    <w:rsid w:val="009E38B3"/>
    <w:rsid w:val="009E39CF"/>
    <w:rsid w:val="009E3B43"/>
    <w:rsid w:val="009E3D1A"/>
    <w:rsid w:val="009E3E12"/>
    <w:rsid w:val="009E3EC4"/>
    <w:rsid w:val="009E3FD6"/>
    <w:rsid w:val="009E412A"/>
    <w:rsid w:val="009E420D"/>
    <w:rsid w:val="009E425A"/>
    <w:rsid w:val="009E428A"/>
    <w:rsid w:val="009E4337"/>
    <w:rsid w:val="009E4401"/>
    <w:rsid w:val="009E4408"/>
    <w:rsid w:val="009E4468"/>
    <w:rsid w:val="009E4476"/>
    <w:rsid w:val="009E4552"/>
    <w:rsid w:val="009E4671"/>
    <w:rsid w:val="009E46BA"/>
    <w:rsid w:val="009E476D"/>
    <w:rsid w:val="009E4772"/>
    <w:rsid w:val="009E4791"/>
    <w:rsid w:val="009E4808"/>
    <w:rsid w:val="009E494B"/>
    <w:rsid w:val="009E49DE"/>
    <w:rsid w:val="009E49E0"/>
    <w:rsid w:val="009E49F0"/>
    <w:rsid w:val="009E4C45"/>
    <w:rsid w:val="009E4C76"/>
    <w:rsid w:val="009E4DF5"/>
    <w:rsid w:val="009E4E3D"/>
    <w:rsid w:val="009E4ECD"/>
    <w:rsid w:val="009E50BA"/>
    <w:rsid w:val="009E52D3"/>
    <w:rsid w:val="009E54F2"/>
    <w:rsid w:val="009E5576"/>
    <w:rsid w:val="009E55DF"/>
    <w:rsid w:val="009E5708"/>
    <w:rsid w:val="009E57C1"/>
    <w:rsid w:val="009E57EF"/>
    <w:rsid w:val="009E58B2"/>
    <w:rsid w:val="009E5994"/>
    <w:rsid w:val="009E5AA7"/>
    <w:rsid w:val="009E5B38"/>
    <w:rsid w:val="009E5C05"/>
    <w:rsid w:val="009E5CB3"/>
    <w:rsid w:val="009E5DB4"/>
    <w:rsid w:val="009E5DD6"/>
    <w:rsid w:val="009E5E1D"/>
    <w:rsid w:val="009E5F9E"/>
    <w:rsid w:val="009E6054"/>
    <w:rsid w:val="009E6122"/>
    <w:rsid w:val="009E63AE"/>
    <w:rsid w:val="009E64B7"/>
    <w:rsid w:val="009E64F0"/>
    <w:rsid w:val="009E656B"/>
    <w:rsid w:val="009E661C"/>
    <w:rsid w:val="009E66DF"/>
    <w:rsid w:val="009E679E"/>
    <w:rsid w:val="009E67AC"/>
    <w:rsid w:val="009E67BA"/>
    <w:rsid w:val="009E6880"/>
    <w:rsid w:val="009E691D"/>
    <w:rsid w:val="009E699E"/>
    <w:rsid w:val="009E6A0E"/>
    <w:rsid w:val="009E6C0F"/>
    <w:rsid w:val="009E6C4D"/>
    <w:rsid w:val="009E6DB4"/>
    <w:rsid w:val="009E6E3A"/>
    <w:rsid w:val="009E6E85"/>
    <w:rsid w:val="009E6EA9"/>
    <w:rsid w:val="009E6EBC"/>
    <w:rsid w:val="009E6F52"/>
    <w:rsid w:val="009E6FBE"/>
    <w:rsid w:val="009E6FC4"/>
    <w:rsid w:val="009E70D2"/>
    <w:rsid w:val="009E70F8"/>
    <w:rsid w:val="009E71E3"/>
    <w:rsid w:val="009E7203"/>
    <w:rsid w:val="009E73F9"/>
    <w:rsid w:val="009E7468"/>
    <w:rsid w:val="009E7487"/>
    <w:rsid w:val="009E74B9"/>
    <w:rsid w:val="009E7576"/>
    <w:rsid w:val="009E75AD"/>
    <w:rsid w:val="009E75EE"/>
    <w:rsid w:val="009E75FA"/>
    <w:rsid w:val="009E77DC"/>
    <w:rsid w:val="009E7810"/>
    <w:rsid w:val="009E781A"/>
    <w:rsid w:val="009E7848"/>
    <w:rsid w:val="009E7854"/>
    <w:rsid w:val="009E7A66"/>
    <w:rsid w:val="009E7A96"/>
    <w:rsid w:val="009E7AF7"/>
    <w:rsid w:val="009E7C27"/>
    <w:rsid w:val="009E7E61"/>
    <w:rsid w:val="009E7FA0"/>
    <w:rsid w:val="009F000F"/>
    <w:rsid w:val="009F02E4"/>
    <w:rsid w:val="009F02F5"/>
    <w:rsid w:val="009F0493"/>
    <w:rsid w:val="009F04AF"/>
    <w:rsid w:val="009F05BC"/>
    <w:rsid w:val="009F063E"/>
    <w:rsid w:val="009F06C8"/>
    <w:rsid w:val="009F073D"/>
    <w:rsid w:val="009F08B1"/>
    <w:rsid w:val="009F0922"/>
    <w:rsid w:val="009F0933"/>
    <w:rsid w:val="009F0944"/>
    <w:rsid w:val="009F0955"/>
    <w:rsid w:val="009F095E"/>
    <w:rsid w:val="009F09BC"/>
    <w:rsid w:val="009F0D99"/>
    <w:rsid w:val="009F0E90"/>
    <w:rsid w:val="009F0EEF"/>
    <w:rsid w:val="009F1101"/>
    <w:rsid w:val="009F123F"/>
    <w:rsid w:val="009F1286"/>
    <w:rsid w:val="009F1390"/>
    <w:rsid w:val="009F14F5"/>
    <w:rsid w:val="009F159B"/>
    <w:rsid w:val="009F15DA"/>
    <w:rsid w:val="009F15EB"/>
    <w:rsid w:val="009F161A"/>
    <w:rsid w:val="009F1842"/>
    <w:rsid w:val="009F1947"/>
    <w:rsid w:val="009F19B7"/>
    <w:rsid w:val="009F1A3C"/>
    <w:rsid w:val="009F1AC4"/>
    <w:rsid w:val="009F1B43"/>
    <w:rsid w:val="009F1CB0"/>
    <w:rsid w:val="009F1D01"/>
    <w:rsid w:val="009F1DC4"/>
    <w:rsid w:val="009F1E4E"/>
    <w:rsid w:val="009F1EDF"/>
    <w:rsid w:val="009F1F0D"/>
    <w:rsid w:val="009F1FB1"/>
    <w:rsid w:val="009F2157"/>
    <w:rsid w:val="009F224F"/>
    <w:rsid w:val="009F2274"/>
    <w:rsid w:val="009F2288"/>
    <w:rsid w:val="009F2312"/>
    <w:rsid w:val="009F23D3"/>
    <w:rsid w:val="009F23F4"/>
    <w:rsid w:val="009F243F"/>
    <w:rsid w:val="009F2578"/>
    <w:rsid w:val="009F26CF"/>
    <w:rsid w:val="009F2769"/>
    <w:rsid w:val="009F28E8"/>
    <w:rsid w:val="009F2902"/>
    <w:rsid w:val="009F2913"/>
    <w:rsid w:val="009F2A16"/>
    <w:rsid w:val="009F2A26"/>
    <w:rsid w:val="009F2A4B"/>
    <w:rsid w:val="009F2B82"/>
    <w:rsid w:val="009F2C61"/>
    <w:rsid w:val="009F2D37"/>
    <w:rsid w:val="009F2E70"/>
    <w:rsid w:val="009F2F49"/>
    <w:rsid w:val="009F317B"/>
    <w:rsid w:val="009F31DA"/>
    <w:rsid w:val="009F3207"/>
    <w:rsid w:val="009F36C1"/>
    <w:rsid w:val="009F3704"/>
    <w:rsid w:val="009F38FD"/>
    <w:rsid w:val="009F392E"/>
    <w:rsid w:val="009F3A5F"/>
    <w:rsid w:val="009F3B64"/>
    <w:rsid w:val="009F3CEE"/>
    <w:rsid w:val="009F3D1D"/>
    <w:rsid w:val="009F3D5A"/>
    <w:rsid w:val="009F3FEF"/>
    <w:rsid w:val="009F4025"/>
    <w:rsid w:val="009F416E"/>
    <w:rsid w:val="009F417D"/>
    <w:rsid w:val="009F41B2"/>
    <w:rsid w:val="009F4205"/>
    <w:rsid w:val="009F4245"/>
    <w:rsid w:val="009F43D7"/>
    <w:rsid w:val="009F4658"/>
    <w:rsid w:val="009F46FC"/>
    <w:rsid w:val="009F47FD"/>
    <w:rsid w:val="009F48D3"/>
    <w:rsid w:val="009F4927"/>
    <w:rsid w:val="009F49CD"/>
    <w:rsid w:val="009F49D4"/>
    <w:rsid w:val="009F4ACF"/>
    <w:rsid w:val="009F4B1E"/>
    <w:rsid w:val="009F4BC8"/>
    <w:rsid w:val="009F4C32"/>
    <w:rsid w:val="009F4C39"/>
    <w:rsid w:val="009F4E08"/>
    <w:rsid w:val="009F4E47"/>
    <w:rsid w:val="009F4E51"/>
    <w:rsid w:val="009F50E7"/>
    <w:rsid w:val="009F5164"/>
    <w:rsid w:val="009F5189"/>
    <w:rsid w:val="009F5195"/>
    <w:rsid w:val="009F52E1"/>
    <w:rsid w:val="009F5360"/>
    <w:rsid w:val="009F539B"/>
    <w:rsid w:val="009F5445"/>
    <w:rsid w:val="009F54F8"/>
    <w:rsid w:val="009F5604"/>
    <w:rsid w:val="009F563C"/>
    <w:rsid w:val="009F573D"/>
    <w:rsid w:val="009F57B4"/>
    <w:rsid w:val="009F57B9"/>
    <w:rsid w:val="009F583F"/>
    <w:rsid w:val="009F5E34"/>
    <w:rsid w:val="009F5ED5"/>
    <w:rsid w:val="009F5F8C"/>
    <w:rsid w:val="009F6085"/>
    <w:rsid w:val="009F6252"/>
    <w:rsid w:val="009F626E"/>
    <w:rsid w:val="009F6315"/>
    <w:rsid w:val="009F63DC"/>
    <w:rsid w:val="009F643D"/>
    <w:rsid w:val="009F646A"/>
    <w:rsid w:val="009F65E7"/>
    <w:rsid w:val="009F66CF"/>
    <w:rsid w:val="009F6719"/>
    <w:rsid w:val="009F68E3"/>
    <w:rsid w:val="009F698D"/>
    <w:rsid w:val="009F69DD"/>
    <w:rsid w:val="009F6AB7"/>
    <w:rsid w:val="009F6B7C"/>
    <w:rsid w:val="009F6BB4"/>
    <w:rsid w:val="009F6C6F"/>
    <w:rsid w:val="009F6D73"/>
    <w:rsid w:val="009F6F69"/>
    <w:rsid w:val="009F6FEF"/>
    <w:rsid w:val="009F7026"/>
    <w:rsid w:val="009F70B2"/>
    <w:rsid w:val="009F73BB"/>
    <w:rsid w:val="009F73EA"/>
    <w:rsid w:val="009F74DE"/>
    <w:rsid w:val="009F7598"/>
    <w:rsid w:val="009F75A4"/>
    <w:rsid w:val="009F75E0"/>
    <w:rsid w:val="009F7656"/>
    <w:rsid w:val="009F76B1"/>
    <w:rsid w:val="009F77A9"/>
    <w:rsid w:val="009F77BB"/>
    <w:rsid w:val="009F77DB"/>
    <w:rsid w:val="009F7884"/>
    <w:rsid w:val="009F78B6"/>
    <w:rsid w:val="009F78BA"/>
    <w:rsid w:val="009F7951"/>
    <w:rsid w:val="009F7A04"/>
    <w:rsid w:val="009F7B1E"/>
    <w:rsid w:val="009F7B20"/>
    <w:rsid w:val="009F7B95"/>
    <w:rsid w:val="009F7BAD"/>
    <w:rsid w:val="009F7C0E"/>
    <w:rsid w:val="009F7C7C"/>
    <w:rsid w:val="009F7CFE"/>
    <w:rsid w:val="009F7FDE"/>
    <w:rsid w:val="009FA861"/>
    <w:rsid w:val="00A00103"/>
    <w:rsid w:val="00A003AA"/>
    <w:rsid w:val="00A00592"/>
    <w:rsid w:val="00A00608"/>
    <w:rsid w:val="00A0075E"/>
    <w:rsid w:val="00A008A7"/>
    <w:rsid w:val="00A008B9"/>
    <w:rsid w:val="00A008D6"/>
    <w:rsid w:val="00A008F7"/>
    <w:rsid w:val="00A0092D"/>
    <w:rsid w:val="00A00B6C"/>
    <w:rsid w:val="00A00BB2"/>
    <w:rsid w:val="00A00C85"/>
    <w:rsid w:val="00A00DC1"/>
    <w:rsid w:val="00A01034"/>
    <w:rsid w:val="00A0108B"/>
    <w:rsid w:val="00A0110C"/>
    <w:rsid w:val="00A011F3"/>
    <w:rsid w:val="00A01207"/>
    <w:rsid w:val="00A0125A"/>
    <w:rsid w:val="00A013DC"/>
    <w:rsid w:val="00A01672"/>
    <w:rsid w:val="00A016C0"/>
    <w:rsid w:val="00A017FF"/>
    <w:rsid w:val="00A0185D"/>
    <w:rsid w:val="00A018AC"/>
    <w:rsid w:val="00A018B7"/>
    <w:rsid w:val="00A018C5"/>
    <w:rsid w:val="00A018E6"/>
    <w:rsid w:val="00A01C23"/>
    <w:rsid w:val="00A01D82"/>
    <w:rsid w:val="00A01E07"/>
    <w:rsid w:val="00A01ED6"/>
    <w:rsid w:val="00A01EE7"/>
    <w:rsid w:val="00A02229"/>
    <w:rsid w:val="00A02371"/>
    <w:rsid w:val="00A02504"/>
    <w:rsid w:val="00A02531"/>
    <w:rsid w:val="00A025BF"/>
    <w:rsid w:val="00A0273F"/>
    <w:rsid w:val="00A0288E"/>
    <w:rsid w:val="00A0295D"/>
    <w:rsid w:val="00A02AD7"/>
    <w:rsid w:val="00A02B91"/>
    <w:rsid w:val="00A02BF9"/>
    <w:rsid w:val="00A02D4A"/>
    <w:rsid w:val="00A02D77"/>
    <w:rsid w:val="00A02EBB"/>
    <w:rsid w:val="00A02FC4"/>
    <w:rsid w:val="00A03126"/>
    <w:rsid w:val="00A031E5"/>
    <w:rsid w:val="00A03220"/>
    <w:rsid w:val="00A034C9"/>
    <w:rsid w:val="00A03628"/>
    <w:rsid w:val="00A03644"/>
    <w:rsid w:val="00A03660"/>
    <w:rsid w:val="00A03664"/>
    <w:rsid w:val="00A036A3"/>
    <w:rsid w:val="00A038E0"/>
    <w:rsid w:val="00A03A89"/>
    <w:rsid w:val="00A03B25"/>
    <w:rsid w:val="00A03B82"/>
    <w:rsid w:val="00A03C1E"/>
    <w:rsid w:val="00A03F59"/>
    <w:rsid w:val="00A03F6C"/>
    <w:rsid w:val="00A04065"/>
    <w:rsid w:val="00A04090"/>
    <w:rsid w:val="00A044D6"/>
    <w:rsid w:val="00A045D6"/>
    <w:rsid w:val="00A046BA"/>
    <w:rsid w:val="00A0470E"/>
    <w:rsid w:val="00A04866"/>
    <w:rsid w:val="00A0493E"/>
    <w:rsid w:val="00A04A37"/>
    <w:rsid w:val="00A04B05"/>
    <w:rsid w:val="00A04CDF"/>
    <w:rsid w:val="00A04D06"/>
    <w:rsid w:val="00A04E92"/>
    <w:rsid w:val="00A04EFF"/>
    <w:rsid w:val="00A04F43"/>
    <w:rsid w:val="00A04FCD"/>
    <w:rsid w:val="00A050CD"/>
    <w:rsid w:val="00A05111"/>
    <w:rsid w:val="00A051B2"/>
    <w:rsid w:val="00A052CE"/>
    <w:rsid w:val="00A053F5"/>
    <w:rsid w:val="00A054A4"/>
    <w:rsid w:val="00A0552E"/>
    <w:rsid w:val="00A05865"/>
    <w:rsid w:val="00A059B7"/>
    <w:rsid w:val="00A059F1"/>
    <w:rsid w:val="00A05A6E"/>
    <w:rsid w:val="00A05AED"/>
    <w:rsid w:val="00A05AF9"/>
    <w:rsid w:val="00A05B14"/>
    <w:rsid w:val="00A05B17"/>
    <w:rsid w:val="00A05CCE"/>
    <w:rsid w:val="00A05D1F"/>
    <w:rsid w:val="00A05E1C"/>
    <w:rsid w:val="00A05E29"/>
    <w:rsid w:val="00A05EAB"/>
    <w:rsid w:val="00A0601E"/>
    <w:rsid w:val="00A060F9"/>
    <w:rsid w:val="00A06281"/>
    <w:rsid w:val="00A0644B"/>
    <w:rsid w:val="00A06592"/>
    <w:rsid w:val="00A065D3"/>
    <w:rsid w:val="00A065D6"/>
    <w:rsid w:val="00A066F7"/>
    <w:rsid w:val="00A0677F"/>
    <w:rsid w:val="00A068A3"/>
    <w:rsid w:val="00A068F5"/>
    <w:rsid w:val="00A06A3B"/>
    <w:rsid w:val="00A06C10"/>
    <w:rsid w:val="00A06C2B"/>
    <w:rsid w:val="00A06D7F"/>
    <w:rsid w:val="00A06E12"/>
    <w:rsid w:val="00A06E3D"/>
    <w:rsid w:val="00A06ECA"/>
    <w:rsid w:val="00A06F31"/>
    <w:rsid w:val="00A06FEA"/>
    <w:rsid w:val="00A0705B"/>
    <w:rsid w:val="00A07109"/>
    <w:rsid w:val="00A07140"/>
    <w:rsid w:val="00A0723A"/>
    <w:rsid w:val="00A07282"/>
    <w:rsid w:val="00A0730C"/>
    <w:rsid w:val="00A073F5"/>
    <w:rsid w:val="00A0743B"/>
    <w:rsid w:val="00A0746B"/>
    <w:rsid w:val="00A0752D"/>
    <w:rsid w:val="00A076B2"/>
    <w:rsid w:val="00A076CE"/>
    <w:rsid w:val="00A0788A"/>
    <w:rsid w:val="00A078EB"/>
    <w:rsid w:val="00A07A3A"/>
    <w:rsid w:val="00A07B67"/>
    <w:rsid w:val="00A07D86"/>
    <w:rsid w:val="00A07E4F"/>
    <w:rsid w:val="00A07EDD"/>
    <w:rsid w:val="00A07F64"/>
    <w:rsid w:val="00A1005A"/>
    <w:rsid w:val="00A100D0"/>
    <w:rsid w:val="00A10113"/>
    <w:rsid w:val="00A10151"/>
    <w:rsid w:val="00A10197"/>
    <w:rsid w:val="00A1026D"/>
    <w:rsid w:val="00A1027F"/>
    <w:rsid w:val="00A102B1"/>
    <w:rsid w:val="00A102ED"/>
    <w:rsid w:val="00A10610"/>
    <w:rsid w:val="00A107AC"/>
    <w:rsid w:val="00A10822"/>
    <w:rsid w:val="00A10901"/>
    <w:rsid w:val="00A10910"/>
    <w:rsid w:val="00A1097B"/>
    <w:rsid w:val="00A10A0C"/>
    <w:rsid w:val="00A10A8B"/>
    <w:rsid w:val="00A10B4D"/>
    <w:rsid w:val="00A10B88"/>
    <w:rsid w:val="00A10BC0"/>
    <w:rsid w:val="00A10C65"/>
    <w:rsid w:val="00A10C7C"/>
    <w:rsid w:val="00A110ED"/>
    <w:rsid w:val="00A11134"/>
    <w:rsid w:val="00A11245"/>
    <w:rsid w:val="00A11318"/>
    <w:rsid w:val="00A113C0"/>
    <w:rsid w:val="00A1141F"/>
    <w:rsid w:val="00A114F2"/>
    <w:rsid w:val="00A11588"/>
    <w:rsid w:val="00A11695"/>
    <w:rsid w:val="00A11855"/>
    <w:rsid w:val="00A11952"/>
    <w:rsid w:val="00A119F8"/>
    <w:rsid w:val="00A11ADD"/>
    <w:rsid w:val="00A11B33"/>
    <w:rsid w:val="00A11B90"/>
    <w:rsid w:val="00A11BC0"/>
    <w:rsid w:val="00A11DEF"/>
    <w:rsid w:val="00A120C0"/>
    <w:rsid w:val="00A120F5"/>
    <w:rsid w:val="00A1213A"/>
    <w:rsid w:val="00A124BB"/>
    <w:rsid w:val="00A12506"/>
    <w:rsid w:val="00A1257A"/>
    <w:rsid w:val="00A125C8"/>
    <w:rsid w:val="00A1267C"/>
    <w:rsid w:val="00A12720"/>
    <w:rsid w:val="00A12794"/>
    <w:rsid w:val="00A12878"/>
    <w:rsid w:val="00A12900"/>
    <w:rsid w:val="00A12BA4"/>
    <w:rsid w:val="00A12BA7"/>
    <w:rsid w:val="00A12BC2"/>
    <w:rsid w:val="00A12CA3"/>
    <w:rsid w:val="00A12CD3"/>
    <w:rsid w:val="00A12CDA"/>
    <w:rsid w:val="00A12E59"/>
    <w:rsid w:val="00A12ED5"/>
    <w:rsid w:val="00A12FBC"/>
    <w:rsid w:val="00A1326F"/>
    <w:rsid w:val="00A13307"/>
    <w:rsid w:val="00A1336C"/>
    <w:rsid w:val="00A1336F"/>
    <w:rsid w:val="00A1344C"/>
    <w:rsid w:val="00A136FF"/>
    <w:rsid w:val="00A13702"/>
    <w:rsid w:val="00A13724"/>
    <w:rsid w:val="00A1374C"/>
    <w:rsid w:val="00A13870"/>
    <w:rsid w:val="00A13951"/>
    <w:rsid w:val="00A13A5E"/>
    <w:rsid w:val="00A13A7D"/>
    <w:rsid w:val="00A13A83"/>
    <w:rsid w:val="00A13BBA"/>
    <w:rsid w:val="00A13BF6"/>
    <w:rsid w:val="00A13C39"/>
    <w:rsid w:val="00A13CB7"/>
    <w:rsid w:val="00A13D1D"/>
    <w:rsid w:val="00A13E15"/>
    <w:rsid w:val="00A13E34"/>
    <w:rsid w:val="00A13ECA"/>
    <w:rsid w:val="00A140B3"/>
    <w:rsid w:val="00A14130"/>
    <w:rsid w:val="00A14241"/>
    <w:rsid w:val="00A142AB"/>
    <w:rsid w:val="00A142DA"/>
    <w:rsid w:val="00A14369"/>
    <w:rsid w:val="00A14386"/>
    <w:rsid w:val="00A14607"/>
    <w:rsid w:val="00A148B4"/>
    <w:rsid w:val="00A14A7B"/>
    <w:rsid w:val="00A14AC2"/>
    <w:rsid w:val="00A14BB8"/>
    <w:rsid w:val="00A14C8C"/>
    <w:rsid w:val="00A14CE4"/>
    <w:rsid w:val="00A14DE6"/>
    <w:rsid w:val="00A14EA3"/>
    <w:rsid w:val="00A14F1C"/>
    <w:rsid w:val="00A14F76"/>
    <w:rsid w:val="00A15013"/>
    <w:rsid w:val="00A150E8"/>
    <w:rsid w:val="00A150EE"/>
    <w:rsid w:val="00A1514C"/>
    <w:rsid w:val="00A151AE"/>
    <w:rsid w:val="00A1521A"/>
    <w:rsid w:val="00A15254"/>
    <w:rsid w:val="00A15339"/>
    <w:rsid w:val="00A15352"/>
    <w:rsid w:val="00A153D0"/>
    <w:rsid w:val="00A15595"/>
    <w:rsid w:val="00A155CF"/>
    <w:rsid w:val="00A15725"/>
    <w:rsid w:val="00A15782"/>
    <w:rsid w:val="00A15B02"/>
    <w:rsid w:val="00A15BB3"/>
    <w:rsid w:val="00A15C8A"/>
    <w:rsid w:val="00A15CAB"/>
    <w:rsid w:val="00A15D47"/>
    <w:rsid w:val="00A15D9E"/>
    <w:rsid w:val="00A15E0B"/>
    <w:rsid w:val="00A15E33"/>
    <w:rsid w:val="00A160A8"/>
    <w:rsid w:val="00A1618C"/>
    <w:rsid w:val="00A16196"/>
    <w:rsid w:val="00A161A6"/>
    <w:rsid w:val="00A161F5"/>
    <w:rsid w:val="00A1621C"/>
    <w:rsid w:val="00A16237"/>
    <w:rsid w:val="00A16295"/>
    <w:rsid w:val="00A1637D"/>
    <w:rsid w:val="00A163EA"/>
    <w:rsid w:val="00A163EB"/>
    <w:rsid w:val="00A1644F"/>
    <w:rsid w:val="00A164FA"/>
    <w:rsid w:val="00A16544"/>
    <w:rsid w:val="00A165CF"/>
    <w:rsid w:val="00A16607"/>
    <w:rsid w:val="00A1672C"/>
    <w:rsid w:val="00A16844"/>
    <w:rsid w:val="00A168D9"/>
    <w:rsid w:val="00A1692F"/>
    <w:rsid w:val="00A16A0B"/>
    <w:rsid w:val="00A16AF5"/>
    <w:rsid w:val="00A16B1F"/>
    <w:rsid w:val="00A16B49"/>
    <w:rsid w:val="00A16C17"/>
    <w:rsid w:val="00A16D4C"/>
    <w:rsid w:val="00A16F8E"/>
    <w:rsid w:val="00A1701F"/>
    <w:rsid w:val="00A170E6"/>
    <w:rsid w:val="00A17128"/>
    <w:rsid w:val="00A1722F"/>
    <w:rsid w:val="00A1726B"/>
    <w:rsid w:val="00A17310"/>
    <w:rsid w:val="00A1735B"/>
    <w:rsid w:val="00A174D0"/>
    <w:rsid w:val="00A175A4"/>
    <w:rsid w:val="00A176DD"/>
    <w:rsid w:val="00A1771A"/>
    <w:rsid w:val="00A17863"/>
    <w:rsid w:val="00A1787E"/>
    <w:rsid w:val="00A178F7"/>
    <w:rsid w:val="00A178F8"/>
    <w:rsid w:val="00A179F1"/>
    <w:rsid w:val="00A17CB6"/>
    <w:rsid w:val="00A17CEB"/>
    <w:rsid w:val="00A17D7B"/>
    <w:rsid w:val="00A17DDF"/>
    <w:rsid w:val="00A17E46"/>
    <w:rsid w:val="00A17EDA"/>
    <w:rsid w:val="00A17FB1"/>
    <w:rsid w:val="00A2022C"/>
    <w:rsid w:val="00A202CB"/>
    <w:rsid w:val="00A202E4"/>
    <w:rsid w:val="00A2034A"/>
    <w:rsid w:val="00A20699"/>
    <w:rsid w:val="00A206AE"/>
    <w:rsid w:val="00A20719"/>
    <w:rsid w:val="00A2071C"/>
    <w:rsid w:val="00A20794"/>
    <w:rsid w:val="00A2080F"/>
    <w:rsid w:val="00A208B7"/>
    <w:rsid w:val="00A20A2B"/>
    <w:rsid w:val="00A20AEF"/>
    <w:rsid w:val="00A20B3C"/>
    <w:rsid w:val="00A20C78"/>
    <w:rsid w:val="00A20D13"/>
    <w:rsid w:val="00A2114D"/>
    <w:rsid w:val="00A21190"/>
    <w:rsid w:val="00A2127B"/>
    <w:rsid w:val="00A21286"/>
    <w:rsid w:val="00A212A6"/>
    <w:rsid w:val="00A213B0"/>
    <w:rsid w:val="00A213DC"/>
    <w:rsid w:val="00A21451"/>
    <w:rsid w:val="00A214EB"/>
    <w:rsid w:val="00A216B9"/>
    <w:rsid w:val="00A216F0"/>
    <w:rsid w:val="00A2171A"/>
    <w:rsid w:val="00A2176D"/>
    <w:rsid w:val="00A217A4"/>
    <w:rsid w:val="00A218D1"/>
    <w:rsid w:val="00A21A47"/>
    <w:rsid w:val="00A21AAD"/>
    <w:rsid w:val="00A21C4D"/>
    <w:rsid w:val="00A21C72"/>
    <w:rsid w:val="00A21F06"/>
    <w:rsid w:val="00A22078"/>
    <w:rsid w:val="00A220B9"/>
    <w:rsid w:val="00A2238F"/>
    <w:rsid w:val="00A22449"/>
    <w:rsid w:val="00A22551"/>
    <w:rsid w:val="00A229AA"/>
    <w:rsid w:val="00A229C6"/>
    <w:rsid w:val="00A229D6"/>
    <w:rsid w:val="00A229E6"/>
    <w:rsid w:val="00A22A43"/>
    <w:rsid w:val="00A22AAD"/>
    <w:rsid w:val="00A22B3F"/>
    <w:rsid w:val="00A22B4C"/>
    <w:rsid w:val="00A22FE0"/>
    <w:rsid w:val="00A23053"/>
    <w:rsid w:val="00A231D0"/>
    <w:rsid w:val="00A232C1"/>
    <w:rsid w:val="00A23379"/>
    <w:rsid w:val="00A23597"/>
    <w:rsid w:val="00A235A1"/>
    <w:rsid w:val="00A236D7"/>
    <w:rsid w:val="00A23766"/>
    <w:rsid w:val="00A237BB"/>
    <w:rsid w:val="00A237F6"/>
    <w:rsid w:val="00A23803"/>
    <w:rsid w:val="00A238EE"/>
    <w:rsid w:val="00A23A46"/>
    <w:rsid w:val="00A23A7E"/>
    <w:rsid w:val="00A23B6B"/>
    <w:rsid w:val="00A23D4D"/>
    <w:rsid w:val="00A2407A"/>
    <w:rsid w:val="00A24097"/>
    <w:rsid w:val="00A2418A"/>
    <w:rsid w:val="00A242D0"/>
    <w:rsid w:val="00A2430F"/>
    <w:rsid w:val="00A243B1"/>
    <w:rsid w:val="00A24498"/>
    <w:rsid w:val="00A24519"/>
    <w:rsid w:val="00A24624"/>
    <w:rsid w:val="00A246AB"/>
    <w:rsid w:val="00A24747"/>
    <w:rsid w:val="00A24805"/>
    <w:rsid w:val="00A24829"/>
    <w:rsid w:val="00A24891"/>
    <w:rsid w:val="00A24B7E"/>
    <w:rsid w:val="00A24B9F"/>
    <w:rsid w:val="00A24C20"/>
    <w:rsid w:val="00A24C86"/>
    <w:rsid w:val="00A24E01"/>
    <w:rsid w:val="00A24E0F"/>
    <w:rsid w:val="00A24E25"/>
    <w:rsid w:val="00A24EC0"/>
    <w:rsid w:val="00A2500F"/>
    <w:rsid w:val="00A2507B"/>
    <w:rsid w:val="00A2511E"/>
    <w:rsid w:val="00A25197"/>
    <w:rsid w:val="00A2571B"/>
    <w:rsid w:val="00A257C8"/>
    <w:rsid w:val="00A25A89"/>
    <w:rsid w:val="00A25BBA"/>
    <w:rsid w:val="00A25BCC"/>
    <w:rsid w:val="00A25E2B"/>
    <w:rsid w:val="00A26020"/>
    <w:rsid w:val="00A26381"/>
    <w:rsid w:val="00A264DB"/>
    <w:rsid w:val="00A264ED"/>
    <w:rsid w:val="00A266E7"/>
    <w:rsid w:val="00A2678B"/>
    <w:rsid w:val="00A2692D"/>
    <w:rsid w:val="00A2693A"/>
    <w:rsid w:val="00A26AC7"/>
    <w:rsid w:val="00A26AFB"/>
    <w:rsid w:val="00A26B57"/>
    <w:rsid w:val="00A26B91"/>
    <w:rsid w:val="00A26C6A"/>
    <w:rsid w:val="00A26CC6"/>
    <w:rsid w:val="00A26E4F"/>
    <w:rsid w:val="00A26E58"/>
    <w:rsid w:val="00A26E98"/>
    <w:rsid w:val="00A271B5"/>
    <w:rsid w:val="00A2722C"/>
    <w:rsid w:val="00A272AB"/>
    <w:rsid w:val="00A2737C"/>
    <w:rsid w:val="00A2743E"/>
    <w:rsid w:val="00A27494"/>
    <w:rsid w:val="00A2755B"/>
    <w:rsid w:val="00A27601"/>
    <w:rsid w:val="00A2767A"/>
    <w:rsid w:val="00A276BB"/>
    <w:rsid w:val="00A27746"/>
    <w:rsid w:val="00A27914"/>
    <w:rsid w:val="00A27920"/>
    <w:rsid w:val="00A27C81"/>
    <w:rsid w:val="00A27CD5"/>
    <w:rsid w:val="00A27FD5"/>
    <w:rsid w:val="00A3006F"/>
    <w:rsid w:val="00A300CD"/>
    <w:rsid w:val="00A300FF"/>
    <w:rsid w:val="00A30289"/>
    <w:rsid w:val="00A302D9"/>
    <w:rsid w:val="00A302F5"/>
    <w:rsid w:val="00A303E7"/>
    <w:rsid w:val="00A303E8"/>
    <w:rsid w:val="00A30489"/>
    <w:rsid w:val="00A304A7"/>
    <w:rsid w:val="00A3068D"/>
    <w:rsid w:val="00A307F8"/>
    <w:rsid w:val="00A30879"/>
    <w:rsid w:val="00A30937"/>
    <w:rsid w:val="00A309E0"/>
    <w:rsid w:val="00A30A2B"/>
    <w:rsid w:val="00A30B3A"/>
    <w:rsid w:val="00A30C08"/>
    <w:rsid w:val="00A30D45"/>
    <w:rsid w:val="00A30D72"/>
    <w:rsid w:val="00A30DD4"/>
    <w:rsid w:val="00A30E0F"/>
    <w:rsid w:val="00A30E26"/>
    <w:rsid w:val="00A30FA7"/>
    <w:rsid w:val="00A30FCD"/>
    <w:rsid w:val="00A31193"/>
    <w:rsid w:val="00A31242"/>
    <w:rsid w:val="00A31484"/>
    <w:rsid w:val="00A314DB"/>
    <w:rsid w:val="00A31544"/>
    <w:rsid w:val="00A3169D"/>
    <w:rsid w:val="00A317BA"/>
    <w:rsid w:val="00A317E4"/>
    <w:rsid w:val="00A3191C"/>
    <w:rsid w:val="00A31938"/>
    <w:rsid w:val="00A31B18"/>
    <w:rsid w:val="00A31B81"/>
    <w:rsid w:val="00A31C4F"/>
    <w:rsid w:val="00A31D86"/>
    <w:rsid w:val="00A31DF9"/>
    <w:rsid w:val="00A31F3E"/>
    <w:rsid w:val="00A31F4F"/>
    <w:rsid w:val="00A31F93"/>
    <w:rsid w:val="00A32002"/>
    <w:rsid w:val="00A321EB"/>
    <w:rsid w:val="00A3230D"/>
    <w:rsid w:val="00A3239B"/>
    <w:rsid w:val="00A32478"/>
    <w:rsid w:val="00A32513"/>
    <w:rsid w:val="00A32691"/>
    <w:rsid w:val="00A328EC"/>
    <w:rsid w:val="00A32910"/>
    <w:rsid w:val="00A32943"/>
    <w:rsid w:val="00A32B86"/>
    <w:rsid w:val="00A32C17"/>
    <w:rsid w:val="00A32D14"/>
    <w:rsid w:val="00A32DCE"/>
    <w:rsid w:val="00A32DFE"/>
    <w:rsid w:val="00A32ECB"/>
    <w:rsid w:val="00A3340B"/>
    <w:rsid w:val="00A334E6"/>
    <w:rsid w:val="00A33822"/>
    <w:rsid w:val="00A3384B"/>
    <w:rsid w:val="00A33898"/>
    <w:rsid w:val="00A338A5"/>
    <w:rsid w:val="00A33952"/>
    <w:rsid w:val="00A33CE2"/>
    <w:rsid w:val="00A33DB1"/>
    <w:rsid w:val="00A33E77"/>
    <w:rsid w:val="00A33EB9"/>
    <w:rsid w:val="00A33FB2"/>
    <w:rsid w:val="00A33FF3"/>
    <w:rsid w:val="00A34000"/>
    <w:rsid w:val="00A3404D"/>
    <w:rsid w:val="00A34063"/>
    <w:rsid w:val="00A340E3"/>
    <w:rsid w:val="00A340E6"/>
    <w:rsid w:val="00A3411C"/>
    <w:rsid w:val="00A34149"/>
    <w:rsid w:val="00A34152"/>
    <w:rsid w:val="00A34237"/>
    <w:rsid w:val="00A34456"/>
    <w:rsid w:val="00A3445F"/>
    <w:rsid w:val="00A344FA"/>
    <w:rsid w:val="00A345EF"/>
    <w:rsid w:val="00A34701"/>
    <w:rsid w:val="00A34914"/>
    <w:rsid w:val="00A34953"/>
    <w:rsid w:val="00A34A2D"/>
    <w:rsid w:val="00A34BED"/>
    <w:rsid w:val="00A34D9D"/>
    <w:rsid w:val="00A34EB9"/>
    <w:rsid w:val="00A34EE8"/>
    <w:rsid w:val="00A34F6E"/>
    <w:rsid w:val="00A350E5"/>
    <w:rsid w:val="00A3511E"/>
    <w:rsid w:val="00A352C2"/>
    <w:rsid w:val="00A352F8"/>
    <w:rsid w:val="00A3542A"/>
    <w:rsid w:val="00A35477"/>
    <w:rsid w:val="00A354D3"/>
    <w:rsid w:val="00A356A4"/>
    <w:rsid w:val="00A3582A"/>
    <w:rsid w:val="00A359B3"/>
    <w:rsid w:val="00A35A99"/>
    <w:rsid w:val="00A35AC9"/>
    <w:rsid w:val="00A35CAE"/>
    <w:rsid w:val="00A35D23"/>
    <w:rsid w:val="00A35D88"/>
    <w:rsid w:val="00A35E01"/>
    <w:rsid w:val="00A35E34"/>
    <w:rsid w:val="00A35EAA"/>
    <w:rsid w:val="00A35ECC"/>
    <w:rsid w:val="00A360CE"/>
    <w:rsid w:val="00A361A7"/>
    <w:rsid w:val="00A361C6"/>
    <w:rsid w:val="00A36204"/>
    <w:rsid w:val="00A36511"/>
    <w:rsid w:val="00A36632"/>
    <w:rsid w:val="00A3666F"/>
    <w:rsid w:val="00A366D6"/>
    <w:rsid w:val="00A3670D"/>
    <w:rsid w:val="00A367F6"/>
    <w:rsid w:val="00A36875"/>
    <w:rsid w:val="00A36878"/>
    <w:rsid w:val="00A3697C"/>
    <w:rsid w:val="00A369A6"/>
    <w:rsid w:val="00A36DC8"/>
    <w:rsid w:val="00A36E04"/>
    <w:rsid w:val="00A36EF3"/>
    <w:rsid w:val="00A36F98"/>
    <w:rsid w:val="00A370AE"/>
    <w:rsid w:val="00A37134"/>
    <w:rsid w:val="00A3718B"/>
    <w:rsid w:val="00A37251"/>
    <w:rsid w:val="00A372A5"/>
    <w:rsid w:val="00A372C6"/>
    <w:rsid w:val="00A3731E"/>
    <w:rsid w:val="00A3741D"/>
    <w:rsid w:val="00A3747B"/>
    <w:rsid w:val="00A37499"/>
    <w:rsid w:val="00A374F1"/>
    <w:rsid w:val="00A3770A"/>
    <w:rsid w:val="00A377E8"/>
    <w:rsid w:val="00A3786E"/>
    <w:rsid w:val="00A37978"/>
    <w:rsid w:val="00A379D7"/>
    <w:rsid w:val="00A37B79"/>
    <w:rsid w:val="00A37D80"/>
    <w:rsid w:val="00A37E10"/>
    <w:rsid w:val="00A37E79"/>
    <w:rsid w:val="00A37F2E"/>
    <w:rsid w:val="00A37F6B"/>
    <w:rsid w:val="00A37FAA"/>
    <w:rsid w:val="00A4013A"/>
    <w:rsid w:val="00A40241"/>
    <w:rsid w:val="00A40496"/>
    <w:rsid w:val="00A4069A"/>
    <w:rsid w:val="00A4076B"/>
    <w:rsid w:val="00A40836"/>
    <w:rsid w:val="00A40A07"/>
    <w:rsid w:val="00A40AA2"/>
    <w:rsid w:val="00A40B20"/>
    <w:rsid w:val="00A40B51"/>
    <w:rsid w:val="00A40BC7"/>
    <w:rsid w:val="00A40BFF"/>
    <w:rsid w:val="00A40CB4"/>
    <w:rsid w:val="00A40CD0"/>
    <w:rsid w:val="00A40D30"/>
    <w:rsid w:val="00A40E3A"/>
    <w:rsid w:val="00A40E50"/>
    <w:rsid w:val="00A40EA3"/>
    <w:rsid w:val="00A40F7C"/>
    <w:rsid w:val="00A40F95"/>
    <w:rsid w:val="00A410CB"/>
    <w:rsid w:val="00A41241"/>
    <w:rsid w:val="00A412CD"/>
    <w:rsid w:val="00A41712"/>
    <w:rsid w:val="00A417F8"/>
    <w:rsid w:val="00A41857"/>
    <w:rsid w:val="00A418F9"/>
    <w:rsid w:val="00A4196C"/>
    <w:rsid w:val="00A41A0F"/>
    <w:rsid w:val="00A41A96"/>
    <w:rsid w:val="00A41AB3"/>
    <w:rsid w:val="00A41BD7"/>
    <w:rsid w:val="00A41BE2"/>
    <w:rsid w:val="00A41C1C"/>
    <w:rsid w:val="00A41C8B"/>
    <w:rsid w:val="00A41C90"/>
    <w:rsid w:val="00A41CD3"/>
    <w:rsid w:val="00A41EAB"/>
    <w:rsid w:val="00A41F33"/>
    <w:rsid w:val="00A420FD"/>
    <w:rsid w:val="00A4246A"/>
    <w:rsid w:val="00A42543"/>
    <w:rsid w:val="00A42586"/>
    <w:rsid w:val="00A42588"/>
    <w:rsid w:val="00A426A8"/>
    <w:rsid w:val="00A42899"/>
    <w:rsid w:val="00A429E6"/>
    <w:rsid w:val="00A429E9"/>
    <w:rsid w:val="00A42B43"/>
    <w:rsid w:val="00A42BF4"/>
    <w:rsid w:val="00A42D63"/>
    <w:rsid w:val="00A42E4E"/>
    <w:rsid w:val="00A42E89"/>
    <w:rsid w:val="00A43222"/>
    <w:rsid w:val="00A433D5"/>
    <w:rsid w:val="00A43430"/>
    <w:rsid w:val="00A43516"/>
    <w:rsid w:val="00A43525"/>
    <w:rsid w:val="00A4379E"/>
    <w:rsid w:val="00A4393F"/>
    <w:rsid w:val="00A439DA"/>
    <w:rsid w:val="00A43E06"/>
    <w:rsid w:val="00A43ED9"/>
    <w:rsid w:val="00A43EF0"/>
    <w:rsid w:val="00A43F09"/>
    <w:rsid w:val="00A43F5A"/>
    <w:rsid w:val="00A4402D"/>
    <w:rsid w:val="00A44175"/>
    <w:rsid w:val="00A441E3"/>
    <w:rsid w:val="00A442AB"/>
    <w:rsid w:val="00A443A7"/>
    <w:rsid w:val="00A443DF"/>
    <w:rsid w:val="00A44674"/>
    <w:rsid w:val="00A4485B"/>
    <w:rsid w:val="00A448AF"/>
    <w:rsid w:val="00A44A6F"/>
    <w:rsid w:val="00A44B1A"/>
    <w:rsid w:val="00A44D44"/>
    <w:rsid w:val="00A44E96"/>
    <w:rsid w:val="00A44EED"/>
    <w:rsid w:val="00A45062"/>
    <w:rsid w:val="00A450E6"/>
    <w:rsid w:val="00A451C1"/>
    <w:rsid w:val="00A45284"/>
    <w:rsid w:val="00A452C0"/>
    <w:rsid w:val="00A45328"/>
    <w:rsid w:val="00A4539C"/>
    <w:rsid w:val="00A4554E"/>
    <w:rsid w:val="00A455DA"/>
    <w:rsid w:val="00A4562A"/>
    <w:rsid w:val="00A45712"/>
    <w:rsid w:val="00A4574F"/>
    <w:rsid w:val="00A4589E"/>
    <w:rsid w:val="00A459DB"/>
    <w:rsid w:val="00A45BD6"/>
    <w:rsid w:val="00A45EA0"/>
    <w:rsid w:val="00A45EB6"/>
    <w:rsid w:val="00A45EE0"/>
    <w:rsid w:val="00A45F33"/>
    <w:rsid w:val="00A46073"/>
    <w:rsid w:val="00A460B1"/>
    <w:rsid w:val="00A461F2"/>
    <w:rsid w:val="00A4666B"/>
    <w:rsid w:val="00A4668E"/>
    <w:rsid w:val="00A46831"/>
    <w:rsid w:val="00A46850"/>
    <w:rsid w:val="00A46B7B"/>
    <w:rsid w:val="00A46E2C"/>
    <w:rsid w:val="00A471E4"/>
    <w:rsid w:val="00A47376"/>
    <w:rsid w:val="00A473C2"/>
    <w:rsid w:val="00A473CA"/>
    <w:rsid w:val="00A47480"/>
    <w:rsid w:val="00A474FD"/>
    <w:rsid w:val="00A47517"/>
    <w:rsid w:val="00A4755C"/>
    <w:rsid w:val="00A4757F"/>
    <w:rsid w:val="00A4773C"/>
    <w:rsid w:val="00A47881"/>
    <w:rsid w:val="00A4794B"/>
    <w:rsid w:val="00A47E14"/>
    <w:rsid w:val="00A47E5F"/>
    <w:rsid w:val="00A47EF9"/>
    <w:rsid w:val="00A47F3E"/>
    <w:rsid w:val="00A50027"/>
    <w:rsid w:val="00A50192"/>
    <w:rsid w:val="00A502E3"/>
    <w:rsid w:val="00A50369"/>
    <w:rsid w:val="00A50480"/>
    <w:rsid w:val="00A5064E"/>
    <w:rsid w:val="00A5077B"/>
    <w:rsid w:val="00A508F6"/>
    <w:rsid w:val="00A50AE4"/>
    <w:rsid w:val="00A50B31"/>
    <w:rsid w:val="00A50B43"/>
    <w:rsid w:val="00A50BB7"/>
    <w:rsid w:val="00A50BEA"/>
    <w:rsid w:val="00A50CA1"/>
    <w:rsid w:val="00A50E71"/>
    <w:rsid w:val="00A50EA6"/>
    <w:rsid w:val="00A50F8F"/>
    <w:rsid w:val="00A51332"/>
    <w:rsid w:val="00A5136E"/>
    <w:rsid w:val="00A51610"/>
    <w:rsid w:val="00A51664"/>
    <w:rsid w:val="00A5178E"/>
    <w:rsid w:val="00A517A4"/>
    <w:rsid w:val="00A51894"/>
    <w:rsid w:val="00A51946"/>
    <w:rsid w:val="00A51AAF"/>
    <w:rsid w:val="00A51BDF"/>
    <w:rsid w:val="00A51C44"/>
    <w:rsid w:val="00A51F39"/>
    <w:rsid w:val="00A51F76"/>
    <w:rsid w:val="00A522E5"/>
    <w:rsid w:val="00A52484"/>
    <w:rsid w:val="00A525AD"/>
    <w:rsid w:val="00A5281C"/>
    <w:rsid w:val="00A52830"/>
    <w:rsid w:val="00A528FB"/>
    <w:rsid w:val="00A52B6C"/>
    <w:rsid w:val="00A52D7C"/>
    <w:rsid w:val="00A52F15"/>
    <w:rsid w:val="00A52F9D"/>
    <w:rsid w:val="00A52F9F"/>
    <w:rsid w:val="00A533DF"/>
    <w:rsid w:val="00A53407"/>
    <w:rsid w:val="00A53475"/>
    <w:rsid w:val="00A5355B"/>
    <w:rsid w:val="00A536B3"/>
    <w:rsid w:val="00A536EE"/>
    <w:rsid w:val="00A53811"/>
    <w:rsid w:val="00A538B9"/>
    <w:rsid w:val="00A538BD"/>
    <w:rsid w:val="00A538CC"/>
    <w:rsid w:val="00A538D1"/>
    <w:rsid w:val="00A539ED"/>
    <w:rsid w:val="00A53A5F"/>
    <w:rsid w:val="00A53AB4"/>
    <w:rsid w:val="00A53D58"/>
    <w:rsid w:val="00A53D5A"/>
    <w:rsid w:val="00A53FB1"/>
    <w:rsid w:val="00A53FDA"/>
    <w:rsid w:val="00A541D5"/>
    <w:rsid w:val="00A542BC"/>
    <w:rsid w:val="00A54510"/>
    <w:rsid w:val="00A5454B"/>
    <w:rsid w:val="00A545D6"/>
    <w:rsid w:val="00A54634"/>
    <w:rsid w:val="00A546D9"/>
    <w:rsid w:val="00A54826"/>
    <w:rsid w:val="00A549CB"/>
    <w:rsid w:val="00A54A47"/>
    <w:rsid w:val="00A54AC6"/>
    <w:rsid w:val="00A54B0B"/>
    <w:rsid w:val="00A54B68"/>
    <w:rsid w:val="00A54C29"/>
    <w:rsid w:val="00A54CB2"/>
    <w:rsid w:val="00A54CDF"/>
    <w:rsid w:val="00A54ED8"/>
    <w:rsid w:val="00A5500D"/>
    <w:rsid w:val="00A55047"/>
    <w:rsid w:val="00A5517A"/>
    <w:rsid w:val="00A552B0"/>
    <w:rsid w:val="00A55341"/>
    <w:rsid w:val="00A55434"/>
    <w:rsid w:val="00A556E5"/>
    <w:rsid w:val="00A558A2"/>
    <w:rsid w:val="00A558B2"/>
    <w:rsid w:val="00A55946"/>
    <w:rsid w:val="00A559EF"/>
    <w:rsid w:val="00A55A0D"/>
    <w:rsid w:val="00A55A7B"/>
    <w:rsid w:val="00A55B44"/>
    <w:rsid w:val="00A55BF8"/>
    <w:rsid w:val="00A55D14"/>
    <w:rsid w:val="00A55D84"/>
    <w:rsid w:val="00A55DE3"/>
    <w:rsid w:val="00A55DEE"/>
    <w:rsid w:val="00A55EF8"/>
    <w:rsid w:val="00A55F03"/>
    <w:rsid w:val="00A55F3D"/>
    <w:rsid w:val="00A55F8F"/>
    <w:rsid w:val="00A56110"/>
    <w:rsid w:val="00A561EA"/>
    <w:rsid w:val="00A561FD"/>
    <w:rsid w:val="00A56221"/>
    <w:rsid w:val="00A56238"/>
    <w:rsid w:val="00A56495"/>
    <w:rsid w:val="00A564BE"/>
    <w:rsid w:val="00A5673B"/>
    <w:rsid w:val="00A5686F"/>
    <w:rsid w:val="00A5689F"/>
    <w:rsid w:val="00A568B2"/>
    <w:rsid w:val="00A568DE"/>
    <w:rsid w:val="00A5695C"/>
    <w:rsid w:val="00A56A07"/>
    <w:rsid w:val="00A56C81"/>
    <w:rsid w:val="00A56CED"/>
    <w:rsid w:val="00A56D65"/>
    <w:rsid w:val="00A56E47"/>
    <w:rsid w:val="00A57032"/>
    <w:rsid w:val="00A570A8"/>
    <w:rsid w:val="00A570FF"/>
    <w:rsid w:val="00A57103"/>
    <w:rsid w:val="00A57294"/>
    <w:rsid w:val="00A572B5"/>
    <w:rsid w:val="00A57364"/>
    <w:rsid w:val="00A5740F"/>
    <w:rsid w:val="00A57451"/>
    <w:rsid w:val="00A57486"/>
    <w:rsid w:val="00A5751B"/>
    <w:rsid w:val="00A575D7"/>
    <w:rsid w:val="00A575E0"/>
    <w:rsid w:val="00A575EC"/>
    <w:rsid w:val="00A5769F"/>
    <w:rsid w:val="00A577A3"/>
    <w:rsid w:val="00A57834"/>
    <w:rsid w:val="00A57910"/>
    <w:rsid w:val="00A5796F"/>
    <w:rsid w:val="00A57AB5"/>
    <w:rsid w:val="00A57AC4"/>
    <w:rsid w:val="00A57B9D"/>
    <w:rsid w:val="00A57C4F"/>
    <w:rsid w:val="00A57D0A"/>
    <w:rsid w:val="00A57D4F"/>
    <w:rsid w:val="00A57D75"/>
    <w:rsid w:val="00A57E8F"/>
    <w:rsid w:val="00A60051"/>
    <w:rsid w:val="00A600DD"/>
    <w:rsid w:val="00A60187"/>
    <w:rsid w:val="00A6026C"/>
    <w:rsid w:val="00A603AD"/>
    <w:rsid w:val="00A60446"/>
    <w:rsid w:val="00A60484"/>
    <w:rsid w:val="00A60A43"/>
    <w:rsid w:val="00A60BB1"/>
    <w:rsid w:val="00A60DA8"/>
    <w:rsid w:val="00A60DBA"/>
    <w:rsid w:val="00A61080"/>
    <w:rsid w:val="00A610C0"/>
    <w:rsid w:val="00A612F6"/>
    <w:rsid w:val="00A614A2"/>
    <w:rsid w:val="00A6159C"/>
    <w:rsid w:val="00A615B7"/>
    <w:rsid w:val="00A61721"/>
    <w:rsid w:val="00A6186D"/>
    <w:rsid w:val="00A619AE"/>
    <w:rsid w:val="00A61C44"/>
    <w:rsid w:val="00A61C91"/>
    <w:rsid w:val="00A61CB5"/>
    <w:rsid w:val="00A61DD2"/>
    <w:rsid w:val="00A61E93"/>
    <w:rsid w:val="00A61ECD"/>
    <w:rsid w:val="00A61F4F"/>
    <w:rsid w:val="00A61FCB"/>
    <w:rsid w:val="00A62128"/>
    <w:rsid w:val="00A62182"/>
    <w:rsid w:val="00A62336"/>
    <w:rsid w:val="00A623E1"/>
    <w:rsid w:val="00A6249A"/>
    <w:rsid w:val="00A62501"/>
    <w:rsid w:val="00A62628"/>
    <w:rsid w:val="00A6262F"/>
    <w:rsid w:val="00A62772"/>
    <w:rsid w:val="00A62816"/>
    <w:rsid w:val="00A6298D"/>
    <w:rsid w:val="00A62ACD"/>
    <w:rsid w:val="00A62AD9"/>
    <w:rsid w:val="00A62B33"/>
    <w:rsid w:val="00A62BA8"/>
    <w:rsid w:val="00A62C73"/>
    <w:rsid w:val="00A62C92"/>
    <w:rsid w:val="00A62DD4"/>
    <w:rsid w:val="00A62DEC"/>
    <w:rsid w:val="00A62ED1"/>
    <w:rsid w:val="00A62F64"/>
    <w:rsid w:val="00A62F9E"/>
    <w:rsid w:val="00A6310B"/>
    <w:rsid w:val="00A6313F"/>
    <w:rsid w:val="00A6325C"/>
    <w:rsid w:val="00A634C0"/>
    <w:rsid w:val="00A637CF"/>
    <w:rsid w:val="00A63A0C"/>
    <w:rsid w:val="00A63A24"/>
    <w:rsid w:val="00A63A60"/>
    <w:rsid w:val="00A63BB0"/>
    <w:rsid w:val="00A63D37"/>
    <w:rsid w:val="00A63DCC"/>
    <w:rsid w:val="00A63DF5"/>
    <w:rsid w:val="00A64032"/>
    <w:rsid w:val="00A64099"/>
    <w:rsid w:val="00A64337"/>
    <w:rsid w:val="00A644E4"/>
    <w:rsid w:val="00A644F6"/>
    <w:rsid w:val="00A645C3"/>
    <w:rsid w:val="00A64930"/>
    <w:rsid w:val="00A64971"/>
    <w:rsid w:val="00A64987"/>
    <w:rsid w:val="00A64AEB"/>
    <w:rsid w:val="00A64B3F"/>
    <w:rsid w:val="00A64D02"/>
    <w:rsid w:val="00A64D81"/>
    <w:rsid w:val="00A64E82"/>
    <w:rsid w:val="00A64ECB"/>
    <w:rsid w:val="00A64F0D"/>
    <w:rsid w:val="00A64F89"/>
    <w:rsid w:val="00A64F8D"/>
    <w:rsid w:val="00A65212"/>
    <w:rsid w:val="00A6525E"/>
    <w:rsid w:val="00A65424"/>
    <w:rsid w:val="00A655C5"/>
    <w:rsid w:val="00A655D4"/>
    <w:rsid w:val="00A6561A"/>
    <w:rsid w:val="00A656EF"/>
    <w:rsid w:val="00A657B3"/>
    <w:rsid w:val="00A657D5"/>
    <w:rsid w:val="00A65A83"/>
    <w:rsid w:val="00A65CD3"/>
    <w:rsid w:val="00A65DA4"/>
    <w:rsid w:val="00A65DCD"/>
    <w:rsid w:val="00A660A1"/>
    <w:rsid w:val="00A66152"/>
    <w:rsid w:val="00A6619D"/>
    <w:rsid w:val="00A661CC"/>
    <w:rsid w:val="00A66215"/>
    <w:rsid w:val="00A662D6"/>
    <w:rsid w:val="00A662EF"/>
    <w:rsid w:val="00A6632B"/>
    <w:rsid w:val="00A6633B"/>
    <w:rsid w:val="00A66377"/>
    <w:rsid w:val="00A66465"/>
    <w:rsid w:val="00A66580"/>
    <w:rsid w:val="00A666BD"/>
    <w:rsid w:val="00A666F0"/>
    <w:rsid w:val="00A66704"/>
    <w:rsid w:val="00A66792"/>
    <w:rsid w:val="00A66858"/>
    <w:rsid w:val="00A6687B"/>
    <w:rsid w:val="00A66D10"/>
    <w:rsid w:val="00A66D76"/>
    <w:rsid w:val="00A66EB3"/>
    <w:rsid w:val="00A66FB4"/>
    <w:rsid w:val="00A67082"/>
    <w:rsid w:val="00A67185"/>
    <w:rsid w:val="00A671AB"/>
    <w:rsid w:val="00A67342"/>
    <w:rsid w:val="00A673A5"/>
    <w:rsid w:val="00A6763D"/>
    <w:rsid w:val="00A67730"/>
    <w:rsid w:val="00A67A1B"/>
    <w:rsid w:val="00A67AAA"/>
    <w:rsid w:val="00A67B41"/>
    <w:rsid w:val="00A67C6E"/>
    <w:rsid w:val="00A67DC9"/>
    <w:rsid w:val="00A70017"/>
    <w:rsid w:val="00A7003B"/>
    <w:rsid w:val="00A704CD"/>
    <w:rsid w:val="00A704D1"/>
    <w:rsid w:val="00A70664"/>
    <w:rsid w:val="00A7079C"/>
    <w:rsid w:val="00A7093E"/>
    <w:rsid w:val="00A7094F"/>
    <w:rsid w:val="00A7099E"/>
    <w:rsid w:val="00A70A31"/>
    <w:rsid w:val="00A70BD1"/>
    <w:rsid w:val="00A70C95"/>
    <w:rsid w:val="00A70CF7"/>
    <w:rsid w:val="00A70DC3"/>
    <w:rsid w:val="00A70E3A"/>
    <w:rsid w:val="00A70E8F"/>
    <w:rsid w:val="00A71161"/>
    <w:rsid w:val="00A7116A"/>
    <w:rsid w:val="00A71294"/>
    <w:rsid w:val="00A712BD"/>
    <w:rsid w:val="00A713F5"/>
    <w:rsid w:val="00A714A1"/>
    <w:rsid w:val="00A715AA"/>
    <w:rsid w:val="00A715E2"/>
    <w:rsid w:val="00A71664"/>
    <w:rsid w:val="00A716C8"/>
    <w:rsid w:val="00A71764"/>
    <w:rsid w:val="00A717C0"/>
    <w:rsid w:val="00A717C1"/>
    <w:rsid w:val="00A71801"/>
    <w:rsid w:val="00A7196E"/>
    <w:rsid w:val="00A71A96"/>
    <w:rsid w:val="00A71AD1"/>
    <w:rsid w:val="00A71B14"/>
    <w:rsid w:val="00A71B4B"/>
    <w:rsid w:val="00A71B5C"/>
    <w:rsid w:val="00A72067"/>
    <w:rsid w:val="00A72088"/>
    <w:rsid w:val="00A72129"/>
    <w:rsid w:val="00A722BF"/>
    <w:rsid w:val="00A722F3"/>
    <w:rsid w:val="00A725C7"/>
    <w:rsid w:val="00A72657"/>
    <w:rsid w:val="00A72926"/>
    <w:rsid w:val="00A729E5"/>
    <w:rsid w:val="00A72A9C"/>
    <w:rsid w:val="00A72BAC"/>
    <w:rsid w:val="00A72E5C"/>
    <w:rsid w:val="00A72E76"/>
    <w:rsid w:val="00A72FB8"/>
    <w:rsid w:val="00A73060"/>
    <w:rsid w:val="00A730B7"/>
    <w:rsid w:val="00A7314E"/>
    <w:rsid w:val="00A731BC"/>
    <w:rsid w:val="00A732B7"/>
    <w:rsid w:val="00A733CE"/>
    <w:rsid w:val="00A733F9"/>
    <w:rsid w:val="00A7361A"/>
    <w:rsid w:val="00A7362A"/>
    <w:rsid w:val="00A73645"/>
    <w:rsid w:val="00A736AF"/>
    <w:rsid w:val="00A736CA"/>
    <w:rsid w:val="00A73750"/>
    <w:rsid w:val="00A73763"/>
    <w:rsid w:val="00A738D5"/>
    <w:rsid w:val="00A73C9C"/>
    <w:rsid w:val="00A73CF8"/>
    <w:rsid w:val="00A73FE5"/>
    <w:rsid w:val="00A7405A"/>
    <w:rsid w:val="00A740D5"/>
    <w:rsid w:val="00A740E9"/>
    <w:rsid w:val="00A7423A"/>
    <w:rsid w:val="00A7428A"/>
    <w:rsid w:val="00A742E1"/>
    <w:rsid w:val="00A74370"/>
    <w:rsid w:val="00A7437C"/>
    <w:rsid w:val="00A7437E"/>
    <w:rsid w:val="00A7448E"/>
    <w:rsid w:val="00A744A4"/>
    <w:rsid w:val="00A744C6"/>
    <w:rsid w:val="00A74699"/>
    <w:rsid w:val="00A74859"/>
    <w:rsid w:val="00A74893"/>
    <w:rsid w:val="00A7496A"/>
    <w:rsid w:val="00A74B4E"/>
    <w:rsid w:val="00A74B6C"/>
    <w:rsid w:val="00A74B9F"/>
    <w:rsid w:val="00A74C64"/>
    <w:rsid w:val="00A74FF0"/>
    <w:rsid w:val="00A75047"/>
    <w:rsid w:val="00A75088"/>
    <w:rsid w:val="00A750C5"/>
    <w:rsid w:val="00A75288"/>
    <w:rsid w:val="00A75572"/>
    <w:rsid w:val="00A75864"/>
    <w:rsid w:val="00A75B27"/>
    <w:rsid w:val="00A75C8E"/>
    <w:rsid w:val="00A75CB6"/>
    <w:rsid w:val="00A75CC5"/>
    <w:rsid w:val="00A75D44"/>
    <w:rsid w:val="00A75DC4"/>
    <w:rsid w:val="00A75E9A"/>
    <w:rsid w:val="00A75F11"/>
    <w:rsid w:val="00A7627A"/>
    <w:rsid w:val="00A762B4"/>
    <w:rsid w:val="00A7633C"/>
    <w:rsid w:val="00A76540"/>
    <w:rsid w:val="00A76587"/>
    <w:rsid w:val="00A76705"/>
    <w:rsid w:val="00A76746"/>
    <w:rsid w:val="00A767ED"/>
    <w:rsid w:val="00A768A3"/>
    <w:rsid w:val="00A7690C"/>
    <w:rsid w:val="00A769E5"/>
    <w:rsid w:val="00A76A4C"/>
    <w:rsid w:val="00A76F1C"/>
    <w:rsid w:val="00A76FCB"/>
    <w:rsid w:val="00A77278"/>
    <w:rsid w:val="00A7729C"/>
    <w:rsid w:val="00A773B0"/>
    <w:rsid w:val="00A7748F"/>
    <w:rsid w:val="00A777A4"/>
    <w:rsid w:val="00A77943"/>
    <w:rsid w:val="00A779A1"/>
    <w:rsid w:val="00A77AA0"/>
    <w:rsid w:val="00A77AD4"/>
    <w:rsid w:val="00A77B1D"/>
    <w:rsid w:val="00A77BCC"/>
    <w:rsid w:val="00A77D27"/>
    <w:rsid w:val="00A77DE0"/>
    <w:rsid w:val="00A801CC"/>
    <w:rsid w:val="00A80336"/>
    <w:rsid w:val="00A80385"/>
    <w:rsid w:val="00A80646"/>
    <w:rsid w:val="00A80746"/>
    <w:rsid w:val="00A808F1"/>
    <w:rsid w:val="00A80930"/>
    <w:rsid w:val="00A80974"/>
    <w:rsid w:val="00A80992"/>
    <w:rsid w:val="00A80C96"/>
    <w:rsid w:val="00A80CC8"/>
    <w:rsid w:val="00A80D77"/>
    <w:rsid w:val="00A80DA5"/>
    <w:rsid w:val="00A80DDE"/>
    <w:rsid w:val="00A80EC6"/>
    <w:rsid w:val="00A81201"/>
    <w:rsid w:val="00A8129E"/>
    <w:rsid w:val="00A812CC"/>
    <w:rsid w:val="00A81312"/>
    <w:rsid w:val="00A813E6"/>
    <w:rsid w:val="00A81442"/>
    <w:rsid w:val="00A814BE"/>
    <w:rsid w:val="00A814DE"/>
    <w:rsid w:val="00A816DB"/>
    <w:rsid w:val="00A81892"/>
    <w:rsid w:val="00A81AB3"/>
    <w:rsid w:val="00A81BD5"/>
    <w:rsid w:val="00A81C89"/>
    <w:rsid w:val="00A81D09"/>
    <w:rsid w:val="00A81E47"/>
    <w:rsid w:val="00A81E82"/>
    <w:rsid w:val="00A81E95"/>
    <w:rsid w:val="00A81F32"/>
    <w:rsid w:val="00A81F93"/>
    <w:rsid w:val="00A82133"/>
    <w:rsid w:val="00A82357"/>
    <w:rsid w:val="00A82448"/>
    <w:rsid w:val="00A82465"/>
    <w:rsid w:val="00A824E1"/>
    <w:rsid w:val="00A82518"/>
    <w:rsid w:val="00A8251F"/>
    <w:rsid w:val="00A82528"/>
    <w:rsid w:val="00A82682"/>
    <w:rsid w:val="00A827EE"/>
    <w:rsid w:val="00A829D2"/>
    <w:rsid w:val="00A82A08"/>
    <w:rsid w:val="00A82A1C"/>
    <w:rsid w:val="00A82A52"/>
    <w:rsid w:val="00A82AD6"/>
    <w:rsid w:val="00A82AF8"/>
    <w:rsid w:val="00A82B9D"/>
    <w:rsid w:val="00A82F34"/>
    <w:rsid w:val="00A83131"/>
    <w:rsid w:val="00A8314F"/>
    <w:rsid w:val="00A8319D"/>
    <w:rsid w:val="00A831EA"/>
    <w:rsid w:val="00A831FF"/>
    <w:rsid w:val="00A8331C"/>
    <w:rsid w:val="00A83331"/>
    <w:rsid w:val="00A833C8"/>
    <w:rsid w:val="00A8348A"/>
    <w:rsid w:val="00A834FB"/>
    <w:rsid w:val="00A8352E"/>
    <w:rsid w:val="00A83585"/>
    <w:rsid w:val="00A83612"/>
    <w:rsid w:val="00A838D5"/>
    <w:rsid w:val="00A839A1"/>
    <w:rsid w:val="00A839D9"/>
    <w:rsid w:val="00A83B32"/>
    <w:rsid w:val="00A83DE6"/>
    <w:rsid w:val="00A83DF2"/>
    <w:rsid w:val="00A83F5C"/>
    <w:rsid w:val="00A8406E"/>
    <w:rsid w:val="00A840E3"/>
    <w:rsid w:val="00A8424E"/>
    <w:rsid w:val="00A842F5"/>
    <w:rsid w:val="00A84336"/>
    <w:rsid w:val="00A84371"/>
    <w:rsid w:val="00A843AD"/>
    <w:rsid w:val="00A843B7"/>
    <w:rsid w:val="00A843BD"/>
    <w:rsid w:val="00A843E1"/>
    <w:rsid w:val="00A84605"/>
    <w:rsid w:val="00A84746"/>
    <w:rsid w:val="00A847B6"/>
    <w:rsid w:val="00A84866"/>
    <w:rsid w:val="00A8486A"/>
    <w:rsid w:val="00A8486E"/>
    <w:rsid w:val="00A84A41"/>
    <w:rsid w:val="00A84B6B"/>
    <w:rsid w:val="00A84C2D"/>
    <w:rsid w:val="00A84C51"/>
    <w:rsid w:val="00A84D17"/>
    <w:rsid w:val="00A84DA0"/>
    <w:rsid w:val="00A84F47"/>
    <w:rsid w:val="00A84F8F"/>
    <w:rsid w:val="00A850A8"/>
    <w:rsid w:val="00A85480"/>
    <w:rsid w:val="00A85664"/>
    <w:rsid w:val="00A85693"/>
    <w:rsid w:val="00A8573C"/>
    <w:rsid w:val="00A85828"/>
    <w:rsid w:val="00A859CC"/>
    <w:rsid w:val="00A85B61"/>
    <w:rsid w:val="00A85B7B"/>
    <w:rsid w:val="00A85D4C"/>
    <w:rsid w:val="00A85DB7"/>
    <w:rsid w:val="00A85E52"/>
    <w:rsid w:val="00A85F03"/>
    <w:rsid w:val="00A85F72"/>
    <w:rsid w:val="00A85FD1"/>
    <w:rsid w:val="00A86295"/>
    <w:rsid w:val="00A86344"/>
    <w:rsid w:val="00A863F8"/>
    <w:rsid w:val="00A86637"/>
    <w:rsid w:val="00A866E1"/>
    <w:rsid w:val="00A86730"/>
    <w:rsid w:val="00A86811"/>
    <w:rsid w:val="00A86A0A"/>
    <w:rsid w:val="00A86A31"/>
    <w:rsid w:val="00A86BAA"/>
    <w:rsid w:val="00A86DD7"/>
    <w:rsid w:val="00A86F26"/>
    <w:rsid w:val="00A86F2F"/>
    <w:rsid w:val="00A86F9D"/>
    <w:rsid w:val="00A8705E"/>
    <w:rsid w:val="00A87088"/>
    <w:rsid w:val="00A87201"/>
    <w:rsid w:val="00A872F5"/>
    <w:rsid w:val="00A87438"/>
    <w:rsid w:val="00A8772F"/>
    <w:rsid w:val="00A877A7"/>
    <w:rsid w:val="00A878E1"/>
    <w:rsid w:val="00A8791D"/>
    <w:rsid w:val="00A87961"/>
    <w:rsid w:val="00A87A6F"/>
    <w:rsid w:val="00A87A80"/>
    <w:rsid w:val="00A87C51"/>
    <w:rsid w:val="00A87D15"/>
    <w:rsid w:val="00A87F1A"/>
    <w:rsid w:val="00A87F92"/>
    <w:rsid w:val="00A87FE8"/>
    <w:rsid w:val="00A90026"/>
    <w:rsid w:val="00A90057"/>
    <w:rsid w:val="00A90154"/>
    <w:rsid w:val="00A9019F"/>
    <w:rsid w:val="00A901FE"/>
    <w:rsid w:val="00A9045F"/>
    <w:rsid w:val="00A90B44"/>
    <w:rsid w:val="00A90C27"/>
    <w:rsid w:val="00A90D6E"/>
    <w:rsid w:val="00A90D78"/>
    <w:rsid w:val="00A90E15"/>
    <w:rsid w:val="00A90E43"/>
    <w:rsid w:val="00A91067"/>
    <w:rsid w:val="00A911D5"/>
    <w:rsid w:val="00A91403"/>
    <w:rsid w:val="00A914DC"/>
    <w:rsid w:val="00A915DA"/>
    <w:rsid w:val="00A91749"/>
    <w:rsid w:val="00A9179C"/>
    <w:rsid w:val="00A918B4"/>
    <w:rsid w:val="00A91950"/>
    <w:rsid w:val="00A91983"/>
    <w:rsid w:val="00A91BF1"/>
    <w:rsid w:val="00A91BF5"/>
    <w:rsid w:val="00A91D72"/>
    <w:rsid w:val="00A91ED9"/>
    <w:rsid w:val="00A91F0A"/>
    <w:rsid w:val="00A91FBC"/>
    <w:rsid w:val="00A92003"/>
    <w:rsid w:val="00A920F2"/>
    <w:rsid w:val="00A921CC"/>
    <w:rsid w:val="00A923C6"/>
    <w:rsid w:val="00A924E3"/>
    <w:rsid w:val="00A925C6"/>
    <w:rsid w:val="00A92691"/>
    <w:rsid w:val="00A9278F"/>
    <w:rsid w:val="00A92821"/>
    <w:rsid w:val="00A92897"/>
    <w:rsid w:val="00A928B4"/>
    <w:rsid w:val="00A92B5E"/>
    <w:rsid w:val="00A92C8E"/>
    <w:rsid w:val="00A92D7B"/>
    <w:rsid w:val="00A92E21"/>
    <w:rsid w:val="00A92EB6"/>
    <w:rsid w:val="00A93141"/>
    <w:rsid w:val="00A93219"/>
    <w:rsid w:val="00A9330D"/>
    <w:rsid w:val="00A934CD"/>
    <w:rsid w:val="00A9384C"/>
    <w:rsid w:val="00A93958"/>
    <w:rsid w:val="00A93A56"/>
    <w:rsid w:val="00A93AEB"/>
    <w:rsid w:val="00A93B50"/>
    <w:rsid w:val="00A93C85"/>
    <w:rsid w:val="00A93D99"/>
    <w:rsid w:val="00A93DD9"/>
    <w:rsid w:val="00A93E5F"/>
    <w:rsid w:val="00A93EB4"/>
    <w:rsid w:val="00A93F30"/>
    <w:rsid w:val="00A9404C"/>
    <w:rsid w:val="00A9416F"/>
    <w:rsid w:val="00A9434D"/>
    <w:rsid w:val="00A944D7"/>
    <w:rsid w:val="00A944F3"/>
    <w:rsid w:val="00A94639"/>
    <w:rsid w:val="00A946D2"/>
    <w:rsid w:val="00A9477B"/>
    <w:rsid w:val="00A94899"/>
    <w:rsid w:val="00A948C5"/>
    <w:rsid w:val="00A949F1"/>
    <w:rsid w:val="00A94A04"/>
    <w:rsid w:val="00A94C2E"/>
    <w:rsid w:val="00A94D47"/>
    <w:rsid w:val="00A94D90"/>
    <w:rsid w:val="00A94DBF"/>
    <w:rsid w:val="00A94DF8"/>
    <w:rsid w:val="00A94E1A"/>
    <w:rsid w:val="00A94FBA"/>
    <w:rsid w:val="00A95032"/>
    <w:rsid w:val="00A950D4"/>
    <w:rsid w:val="00A95138"/>
    <w:rsid w:val="00A95345"/>
    <w:rsid w:val="00A953A6"/>
    <w:rsid w:val="00A953B1"/>
    <w:rsid w:val="00A9552C"/>
    <w:rsid w:val="00A955FA"/>
    <w:rsid w:val="00A9560A"/>
    <w:rsid w:val="00A956BE"/>
    <w:rsid w:val="00A95832"/>
    <w:rsid w:val="00A9586C"/>
    <w:rsid w:val="00A95955"/>
    <w:rsid w:val="00A95973"/>
    <w:rsid w:val="00A95C1A"/>
    <w:rsid w:val="00A95CAD"/>
    <w:rsid w:val="00A95CF4"/>
    <w:rsid w:val="00A95E33"/>
    <w:rsid w:val="00A960AF"/>
    <w:rsid w:val="00A960C2"/>
    <w:rsid w:val="00A9618B"/>
    <w:rsid w:val="00A96191"/>
    <w:rsid w:val="00A9637A"/>
    <w:rsid w:val="00A963F8"/>
    <w:rsid w:val="00A964BF"/>
    <w:rsid w:val="00A967E9"/>
    <w:rsid w:val="00A96999"/>
    <w:rsid w:val="00A96A3B"/>
    <w:rsid w:val="00A96CE4"/>
    <w:rsid w:val="00A96D4A"/>
    <w:rsid w:val="00A96E13"/>
    <w:rsid w:val="00A96E78"/>
    <w:rsid w:val="00A96E8A"/>
    <w:rsid w:val="00A97055"/>
    <w:rsid w:val="00A9705C"/>
    <w:rsid w:val="00A9708E"/>
    <w:rsid w:val="00A970C0"/>
    <w:rsid w:val="00A97263"/>
    <w:rsid w:val="00A97282"/>
    <w:rsid w:val="00A9728C"/>
    <w:rsid w:val="00A97302"/>
    <w:rsid w:val="00A9736C"/>
    <w:rsid w:val="00A974D4"/>
    <w:rsid w:val="00A97577"/>
    <w:rsid w:val="00A97770"/>
    <w:rsid w:val="00A977DB"/>
    <w:rsid w:val="00A97910"/>
    <w:rsid w:val="00A97A64"/>
    <w:rsid w:val="00A97B34"/>
    <w:rsid w:val="00A97B7A"/>
    <w:rsid w:val="00A97B8C"/>
    <w:rsid w:val="00A97C31"/>
    <w:rsid w:val="00A97CB5"/>
    <w:rsid w:val="00A97CD5"/>
    <w:rsid w:val="00A97D5C"/>
    <w:rsid w:val="00A97E6B"/>
    <w:rsid w:val="00AA0087"/>
    <w:rsid w:val="00AA008E"/>
    <w:rsid w:val="00AA0125"/>
    <w:rsid w:val="00AA0193"/>
    <w:rsid w:val="00AA0477"/>
    <w:rsid w:val="00AA06C1"/>
    <w:rsid w:val="00AA08B4"/>
    <w:rsid w:val="00AA0A84"/>
    <w:rsid w:val="00AA0B0C"/>
    <w:rsid w:val="00AA0BDA"/>
    <w:rsid w:val="00AA0C85"/>
    <w:rsid w:val="00AA0E55"/>
    <w:rsid w:val="00AA0F14"/>
    <w:rsid w:val="00AA0F85"/>
    <w:rsid w:val="00AA0F8C"/>
    <w:rsid w:val="00AA113F"/>
    <w:rsid w:val="00AA1228"/>
    <w:rsid w:val="00AA1339"/>
    <w:rsid w:val="00AA1343"/>
    <w:rsid w:val="00AA13A4"/>
    <w:rsid w:val="00AA15C8"/>
    <w:rsid w:val="00AA168B"/>
    <w:rsid w:val="00AA1766"/>
    <w:rsid w:val="00AA17F1"/>
    <w:rsid w:val="00AA17F4"/>
    <w:rsid w:val="00AA181C"/>
    <w:rsid w:val="00AA1837"/>
    <w:rsid w:val="00AA1881"/>
    <w:rsid w:val="00AA1A64"/>
    <w:rsid w:val="00AA1ADA"/>
    <w:rsid w:val="00AA1AFA"/>
    <w:rsid w:val="00AA1BD0"/>
    <w:rsid w:val="00AA1C0F"/>
    <w:rsid w:val="00AA1C24"/>
    <w:rsid w:val="00AA1F42"/>
    <w:rsid w:val="00AA1F88"/>
    <w:rsid w:val="00AA1FEF"/>
    <w:rsid w:val="00AA2088"/>
    <w:rsid w:val="00AA2215"/>
    <w:rsid w:val="00AA227F"/>
    <w:rsid w:val="00AA22CE"/>
    <w:rsid w:val="00AA25EF"/>
    <w:rsid w:val="00AA2635"/>
    <w:rsid w:val="00AA2712"/>
    <w:rsid w:val="00AA27D1"/>
    <w:rsid w:val="00AA27DD"/>
    <w:rsid w:val="00AA28DD"/>
    <w:rsid w:val="00AA2969"/>
    <w:rsid w:val="00AA2AB4"/>
    <w:rsid w:val="00AA2AE8"/>
    <w:rsid w:val="00AA2CAB"/>
    <w:rsid w:val="00AA2CF1"/>
    <w:rsid w:val="00AA2E92"/>
    <w:rsid w:val="00AA2FFE"/>
    <w:rsid w:val="00AA313F"/>
    <w:rsid w:val="00AA3202"/>
    <w:rsid w:val="00AA322C"/>
    <w:rsid w:val="00AA3283"/>
    <w:rsid w:val="00AA3322"/>
    <w:rsid w:val="00AA3324"/>
    <w:rsid w:val="00AA3442"/>
    <w:rsid w:val="00AA34E7"/>
    <w:rsid w:val="00AA34FE"/>
    <w:rsid w:val="00AA364A"/>
    <w:rsid w:val="00AA370B"/>
    <w:rsid w:val="00AA372E"/>
    <w:rsid w:val="00AA381E"/>
    <w:rsid w:val="00AA385D"/>
    <w:rsid w:val="00AA3A79"/>
    <w:rsid w:val="00AA3A81"/>
    <w:rsid w:val="00AA3AAE"/>
    <w:rsid w:val="00AA3AE3"/>
    <w:rsid w:val="00AA3B30"/>
    <w:rsid w:val="00AA3C01"/>
    <w:rsid w:val="00AA3C0B"/>
    <w:rsid w:val="00AA3D82"/>
    <w:rsid w:val="00AA3E6F"/>
    <w:rsid w:val="00AA400B"/>
    <w:rsid w:val="00AA4024"/>
    <w:rsid w:val="00AA4096"/>
    <w:rsid w:val="00AA417F"/>
    <w:rsid w:val="00AA4293"/>
    <w:rsid w:val="00AA4466"/>
    <w:rsid w:val="00AA4566"/>
    <w:rsid w:val="00AA45B7"/>
    <w:rsid w:val="00AA45BE"/>
    <w:rsid w:val="00AA4862"/>
    <w:rsid w:val="00AA4914"/>
    <w:rsid w:val="00AA4A0C"/>
    <w:rsid w:val="00AA4B21"/>
    <w:rsid w:val="00AA4CBB"/>
    <w:rsid w:val="00AA4D5B"/>
    <w:rsid w:val="00AA5040"/>
    <w:rsid w:val="00AA50FE"/>
    <w:rsid w:val="00AA52CB"/>
    <w:rsid w:val="00AA531F"/>
    <w:rsid w:val="00AA53C7"/>
    <w:rsid w:val="00AA5583"/>
    <w:rsid w:val="00AA578A"/>
    <w:rsid w:val="00AA57B2"/>
    <w:rsid w:val="00AA57CB"/>
    <w:rsid w:val="00AA58EA"/>
    <w:rsid w:val="00AA5971"/>
    <w:rsid w:val="00AA5C52"/>
    <w:rsid w:val="00AA5D7A"/>
    <w:rsid w:val="00AA5E38"/>
    <w:rsid w:val="00AA5ED2"/>
    <w:rsid w:val="00AA5F27"/>
    <w:rsid w:val="00AA6047"/>
    <w:rsid w:val="00AA6147"/>
    <w:rsid w:val="00AA62CA"/>
    <w:rsid w:val="00AA6337"/>
    <w:rsid w:val="00AA6342"/>
    <w:rsid w:val="00AA63A5"/>
    <w:rsid w:val="00AA64C8"/>
    <w:rsid w:val="00AA6764"/>
    <w:rsid w:val="00AA6786"/>
    <w:rsid w:val="00AA6861"/>
    <w:rsid w:val="00AA6865"/>
    <w:rsid w:val="00AA6911"/>
    <w:rsid w:val="00AA6944"/>
    <w:rsid w:val="00AA6C27"/>
    <w:rsid w:val="00AA6D5E"/>
    <w:rsid w:val="00AA6D80"/>
    <w:rsid w:val="00AA6DC6"/>
    <w:rsid w:val="00AA6FFA"/>
    <w:rsid w:val="00AA709E"/>
    <w:rsid w:val="00AA71DE"/>
    <w:rsid w:val="00AA727C"/>
    <w:rsid w:val="00AA72EB"/>
    <w:rsid w:val="00AA7487"/>
    <w:rsid w:val="00AA75F2"/>
    <w:rsid w:val="00AA7615"/>
    <w:rsid w:val="00AA766E"/>
    <w:rsid w:val="00AA7680"/>
    <w:rsid w:val="00AA76B0"/>
    <w:rsid w:val="00AA76B5"/>
    <w:rsid w:val="00AA76FB"/>
    <w:rsid w:val="00AA785A"/>
    <w:rsid w:val="00AA78B2"/>
    <w:rsid w:val="00AA79E4"/>
    <w:rsid w:val="00AA7A7E"/>
    <w:rsid w:val="00AA7A92"/>
    <w:rsid w:val="00AA7B02"/>
    <w:rsid w:val="00AA7BF7"/>
    <w:rsid w:val="00AA7C0A"/>
    <w:rsid w:val="00AA7CB1"/>
    <w:rsid w:val="00AA7D03"/>
    <w:rsid w:val="00AA7E46"/>
    <w:rsid w:val="00AB03AE"/>
    <w:rsid w:val="00AB04E7"/>
    <w:rsid w:val="00AB0518"/>
    <w:rsid w:val="00AB0532"/>
    <w:rsid w:val="00AB0559"/>
    <w:rsid w:val="00AB05B0"/>
    <w:rsid w:val="00AB05B4"/>
    <w:rsid w:val="00AB05C7"/>
    <w:rsid w:val="00AB05F7"/>
    <w:rsid w:val="00AB072F"/>
    <w:rsid w:val="00AB0870"/>
    <w:rsid w:val="00AB0D65"/>
    <w:rsid w:val="00AB0DC6"/>
    <w:rsid w:val="00AB0DCE"/>
    <w:rsid w:val="00AB0E2E"/>
    <w:rsid w:val="00AB0E74"/>
    <w:rsid w:val="00AB11BC"/>
    <w:rsid w:val="00AB12CB"/>
    <w:rsid w:val="00AB1429"/>
    <w:rsid w:val="00AB1456"/>
    <w:rsid w:val="00AB1460"/>
    <w:rsid w:val="00AB167C"/>
    <w:rsid w:val="00AB16BC"/>
    <w:rsid w:val="00AB16DE"/>
    <w:rsid w:val="00AB1790"/>
    <w:rsid w:val="00AB185B"/>
    <w:rsid w:val="00AB19C1"/>
    <w:rsid w:val="00AB1BDF"/>
    <w:rsid w:val="00AB1CFF"/>
    <w:rsid w:val="00AB1D4A"/>
    <w:rsid w:val="00AB1D5F"/>
    <w:rsid w:val="00AB1DE4"/>
    <w:rsid w:val="00AB1E5C"/>
    <w:rsid w:val="00AB1F4E"/>
    <w:rsid w:val="00AB1F6C"/>
    <w:rsid w:val="00AB1F9C"/>
    <w:rsid w:val="00AB21A0"/>
    <w:rsid w:val="00AB245E"/>
    <w:rsid w:val="00AB260F"/>
    <w:rsid w:val="00AB264B"/>
    <w:rsid w:val="00AB266C"/>
    <w:rsid w:val="00AB27CC"/>
    <w:rsid w:val="00AB27E1"/>
    <w:rsid w:val="00AB2ACD"/>
    <w:rsid w:val="00AB2AD4"/>
    <w:rsid w:val="00AB2DF0"/>
    <w:rsid w:val="00AB2FC7"/>
    <w:rsid w:val="00AB2FE1"/>
    <w:rsid w:val="00AB2FFF"/>
    <w:rsid w:val="00AB300B"/>
    <w:rsid w:val="00AB3048"/>
    <w:rsid w:val="00AB3085"/>
    <w:rsid w:val="00AB30E0"/>
    <w:rsid w:val="00AB3262"/>
    <w:rsid w:val="00AB33DC"/>
    <w:rsid w:val="00AB3441"/>
    <w:rsid w:val="00AB3670"/>
    <w:rsid w:val="00AB37F0"/>
    <w:rsid w:val="00AB3800"/>
    <w:rsid w:val="00AB3A15"/>
    <w:rsid w:val="00AB3B3B"/>
    <w:rsid w:val="00AB3BED"/>
    <w:rsid w:val="00AB3CF3"/>
    <w:rsid w:val="00AB3D6C"/>
    <w:rsid w:val="00AB3EC4"/>
    <w:rsid w:val="00AB3EFA"/>
    <w:rsid w:val="00AB3F5E"/>
    <w:rsid w:val="00AB4196"/>
    <w:rsid w:val="00AB4245"/>
    <w:rsid w:val="00AB432C"/>
    <w:rsid w:val="00AB4421"/>
    <w:rsid w:val="00AB4474"/>
    <w:rsid w:val="00AB4481"/>
    <w:rsid w:val="00AB44A0"/>
    <w:rsid w:val="00AB4546"/>
    <w:rsid w:val="00AB4587"/>
    <w:rsid w:val="00AB4601"/>
    <w:rsid w:val="00AB469B"/>
    <w:rsid w:val="00AB46B2"/>
    <w:rsid w:val="00AB47A1"/>
    <w:rsid w:val="00AB4815"/>
    <w:rsid w:val="00AB483F"/>
    <w:rsid w:val="00AB48E8"/>
    <w:rsid w:val="00AB4975"/>
    <w:rsid w:val="00AB4B0C"/>
    <w:rsid w:val="00AB4C26"/>
    <w:rsid w:val="00AB4C33"/>
    <w:rsid w:val="00AB4C3E"/>
    <w:rsid w:val="00AB4EE7"/>
    <w:rsid w:val="00AB4FDD"/>
    <w:rsid w:val="00AB51F6"/>
    <w:rsid w:val="00AB526E"/>
    <w:rsid w:val="00AB53C5"/>
    <w:rsid w:val="00AB5445"/>
    <w:rsid w:val="00AB5474"/>
    <w:rsid w:val="00AB5505"/>
    <w:rsid w:val="00AB5548"/>
    <w:rsid w:val="00AB574E"/>
    <w:rsid w:val="00AB584A"/>
    <w:rsid w:val="00AB5889"/>
    <w:rsid w:val="00AB58F9"/>
    <w:rsid w:val="00AB59B1"/>
    <w:rsid w:val="00AB5B39"/>
    <w:rsid w:val="00AB5BBD"/>
    <w:rsid w:val="00AB5BF1"/>
    <w:rsid w:val="00AB5DB6"/>
    <w:rsid w:val="00AB5EE7"/>
    <w:rsid w:val="00AB6279"/>
    <w:rsid w:val="00AB62A0"/>
    <w:rsid w:val="00AB638C"/>
    <w:rsid w:val="00AB6556"/>
    <w:rsid w:val="00AB65F5"/>
    <w:rsid w:val="00AB65FD"/>
    <w:rsid w:val="00AB67EA"/>
    <w:rsid w:val="00AB68D2"/>
    <w:rsid w:val="00AB68F1"/>
    <w:rsid w:val="00AB6A0D"/>
    <w:rsid w:val="00AB6AB9"/>
    <w:rsid w:val="00AB6C56"/>
    <w:rsid w:val="00AB6C72"/>
    <w:rsid w:val="00AB6D61"/>
    <w:rsid w:val="00AB6DE1"/>
    <w:rsid w:val="00AB6E3F"/>
    <w:rsid w:val="00AB6E9A"/>
    <w:rsid w:val="00AB6F7A"/>
    <w:rsid w:val="00AB700A"/>
    <w:rsid w:val="00AB7046"/>
    <w:rsid w:val="00AB70B8"/>
    <w:rsid w:val="00AB710D"/>
    <w:rsid w:val="00AB7153"/>
    <w:rsid w:val="00AB71CF"/>
    <w:rsid w:val="00AB729A"/>
    <w:rsid w:val="00AB7357"/>
    <w:rsid w:val="00AB73A4"/>
    <w:rsid w:val="00AB740F"/>
    <w:rsid w:val="00AB74BA"/>
    <w:rsid w:val="00AB766A"/>
    <w:rsid w:val="00AB7783"/>
    <w:rsid w:val="00AB77AF"/>
    <w:rsid w:val="00AB7818"/>
    <w:rsid w:val="00AB7956"/>
    <w:rsid w:val="00AB7A99"/>
    <w:rsid w:val="00AB7AE1"/>
    <w:rsid w:val="00AB7B64"/>
    <w:rsid w:val="00AB7CDF"/>
    <w:rsid w:val="00AB7D25"/>
    <w:rsid w:val="00AB7EED"/>
    <w:rsid w:val="00AC0014"/>
    <w:rsid w:val="00AC0029"/>
    <w:rsid w:val="00AC0046"/>
    <w:rsid w:val="00AC0256"/>
    <w:rsid w:val="00AC02BB"/>
    <w:rsid w:val="00AC0375"/>
    <w:rsid w:val="00AC03F2"/>
    <w:rsid w:val="00AC062B"/>
    <w:rsid w:val="00AC0750"/>
    <w:rsid w:val="00AC07DA"/>
    <w:rsid w:val="00AC09B9"/>
    <w:rsid w:val="00AC0BF9"/>
    <w:rsid w:val="00AC0CAB"/>
    <w:rsid w:val="00AC0CBE"/>
    <w:rsid w:val="00AC0F6C"/>
    <w:rsid w:val="00AC101B"/>
    <w:rsid w:val="00AC1164"/>
    <w:rsid w:val="00AC12A9"/>
    <w:rsid w:val="00AC12B7"/>
    <w:rsid w:val="00AC13E0"/>
    <w:rsid w:val="00AC14EC"/>
    <w:rsid w:val="00AC1578"/>
    <w:rsid w:val="00AC15BE"/>
    <w:rsid w:val="00AC188B"/>
    <w:rsid w:val="00AC192F"/>
    <w:rsid w:val="00AC199E"/>
    <w:rsid w:val="00AC1A67"/>
    <w:rsid w:val="00AC1BC4"/>
    <w:rsid w:val="00AC1C8A"/>
    <w:rsid w:val="00AC1CC0"/>
    <w:rsid w:val="00AC1D6B"/>
    <w:rsid w:val="00AC1D91"/>
    <w:rsid w:val="00AC1E9C"/>
    <w:rsid w:val="00AC1EA8"/>
    <w:rsid w:val="00AC1FAE"/>
    <w:rsid w:val="00AC205A"/>
    <w:rsid w:val="00AC215B"/>
    <w:rsid w:val="00AC2162"/>
    <w:rsid w:val="00AC2312"/>
    <w:rsid w:val="00AC2372"/>
    <w:rsid w:val="00AC2533"/>
    <w:rsid w:val="00AC28BD"/>
    <w:rsid w:val="00AC2934"/>
    <w:rsid w:val="00AC295B"/>
    <w:rsid w:val="00AC2BDE"/>
    <w:rsid w:val="00AC2C3F"/>
    <w:rsid w:val="00AC2D05"/>
    <w:rsid w:val="00AC2EC5"/>
    <w:rsid w:val="00AC2F03"/>
    <w:rsid w:val="00AC2F0F"/>
    <w:rsid w:val="00AC2F8F"/>
    <w:rsid w:val="00AC2FA0"/>
    <w:rsid w:val="00AC3195"/>
    <w:rsid w:val="00AC32B7"/>
    <w:rsid w:val="00AC3464"/>
    <w:rsid w:val="00AC3661"/>
    <w:rsid w:val="00AC38D5"/>
    <w:rsid w:val="00AC398C"/>
    <w:rsid w:val="00AC3AA8"/>
    <w:rsid w:val="00AC3B26"/>
    <w:rsid w:val="00AC3B57"/>
    <w:rsid w:val="00AC3BC7"/>
    <w:rsid w:val="00AC3C37"/>
    <w:rsid w:val="00AC3CAB"/>
    <w:rsid w:val="00AC3D07"/>
    <w:rsid w:val="00AC3D6A"/>
    <w:rsid w:val="00AC3D6B"/>
    <w:rsid w:val="00AC413D"/>
    <w:rsid w:val="00AC4167"/>
    <w:rsid w:val="00AC42D4"/>
    <w:rsid w:val="00AC439D"/>
    <w:rsid w:val="00AC442B"/>
    <w:rsid w:val="00AC4622"/>
    <w:rsid w:val="00AC4782"/>
    <w:rsid w:val="00AC4788"/>
    <w:rsid w:val="00AC479E"/>
    <w:rsid w:val="00AC48F7"/>
    <w:rsid w:val="00AC4A32"/>
    <w:rsid w:val="00AC4BAB"/>
    <w:rsid w:val="00AC4C39"/>
    <w:rsid w:val="00AC4E26"/>
    <w:rsid w:val="00AC4E51"/>
    <w:rsid w:val="00AC4E52"/>
    <w:rsid w:val="00AC5065"/>
    <w:rsid w:val="00AC5222"/>
    <w:rsid w:val="00AC525D"/>
    <w:rsid w:val="00AC5425"/>
    <w:rsid w:val="00AC5430"/>
    <w:rsid w:val="00AC5436"/>
    <w:rsid w:val="00AC552E"/>
    <w:rsid w:val="00AC557B"/>
    <w:rsid w:val="00AC57FC"/>
    <w:rsid w:val="00AC5D92"/>
    <w:rsid w:val="00AC5E58"/>
    <w:rsid w:val="00AC5FA2"/>
    <w:rsid w:val="00AC626D"/>
    <w:rsid w:val="00AC6424"/>
    <w:rsid w:val="00AC6426"/>
    <w:rsid w:val="00AC64CD"/>
    <w:rsid w:val="00AC6506"/>
    <w:rsid w:val="00AC685D"/>
    <w:rsid w:val="00AC68B5"/>
    <w:rsid w:val="00AC69B5"/>
    <w:rsid w:val="00AC6A96"/>
    <w:rsid w:val="00AC6AF9"/>
    <w:rsid w:val="00AC6CDB"/>
    <w:rsid w:val="00AC6CEB"/>
    <w:rsid w:val="00AC6E76"/>
    <w:rsid w:val="00AC6F4B"/>
    <w:rsid w:val="00AC6F99"/>
    <w:rsid w:val="00AC70EE"/>
    <w:rsid w:val="00AC718C"/>
    <w:rsid w:val="00AC720D"/>
    <w:rsid w:val="00AC7222"/>
    <w:rsid w:val="00AC734C"/>
    <w:rsid w:val="00AC73B8"/>
    <w:rsid w:val="00AC74C9"/>
    <w:rsid w:val="00AC7511"/>
    <w:rsid w:val="00AC75D9"/>
    <w:rsid w:val="00AC7754"/>
    <w:rsid w:val="00AC78C2"/>
    <w:rsid w:val="00AC7946"/>
    <w:rsid w:val="00AC795D"/>
    <w:rsid w:val="00AC798A"/>
    <w:rsid w:val="00AC79DB"/>
    <w:rsid w:val="00AC7B25"/>
    <w:rsid w:val="00AC7BF5"/>
    <w:rsid w:val="00AC7C37"/>
    <w:rsid w:val="00AC7DD8"/>
    <w:rsid w:val="00AC7EBE"/>
    <w:rsid w:val="00AC7F18"/>
    <w:rsid w:val="00AD00C7"/>
    <w:rsid w:val="00AD0172"/>
    <w:rsid w:val="00AD0239"/>
    <w:rsid w:val="00AD028E"/>
    <w:rsid w:val="00AD045E"/>
    <w:rsid w:val="00AD061C"/>
    <w:rsid w:val="00AD06DC"/>
    <w:rsid w:val="00AD06E7"/>
    <w:rsid w:val="00AD06EE"/>
    <w:rsid w:val="00AD07D4"/>
    <w:rsid w:val="00AD09E9"/>
    <w:rsid w:val="00AD0C33"/>
    <w:rsid w:val="00AD0C46"/>
    <w:rsid w:val="00AD0E94"/>
    <w:rsid w:val="00AD0EB3"/>
    <w:rsid w:val="00AD0EBB"/>
    <w:rsid w:val="00AD0FD5"/>
    <w:rsid w:val="00AD1178"/>
    <w:rsid w:val="00AD12F6"/>
    <w:rsid w:val="00AD13F0"/>
    <w:rsid w:val="00AD14FB"/>
    <w:rsid w:val="00AD17A4"/>
    <w:rsid w:val="00AD18AF"/>
    <w:rsid w:val="00AD1A2C"/>
    <w:rsid w:val="00AD1AAE"/>
    <w:rsid w:val="00AD1B6D"/>
    <w:rsid w:val="00AD1C46"/>
    <w:rsid w:val="00AD1C89"/>
    <w:rsid w:val="00AD1CB0"/>
    <w:rsid w:val="00AD1D6B"/>
    <w:rsid w:val="00AD1EED"/>
    <w:rsid w:val="00AD1F0F"/>
    <w:rsid w:val="00AD1F13"/>
    <w:rsid w:val="00AD20B4"/>
    <w:rsid w:val="00AD2491"/>
    <w:rsid w:val="00AD252E"/>
    <w:rsid w:val="00AD2591"/>
    <w:rsid w:val="00AD259C"/>
    <w:rsid w:val="00AD25B0"/>
    <w:rsid w:val="00AD272A"/>
    <w:rsid w:val="00AD280E"/>
    <w:rsid w:val="00AD28DA"/>
    <w:rsid w:val="00AD2B86"/>
    <w:rsid w:val="00AD2D3F"/>
    <w:rsid w:val="00AD2DEF"/>
    <w:rsid w:val="00AD2E35"/>
    <w:rsid w:val="00AD3121"/>
    <w:rsid w:val="00AD31BC"/>
    <w:rsid w:val="00AD31F3"/>
    <w:rsid w:val="00AD33A5"/>
    <w:rsid w:val="00AD3497"/>
    <w:rsid w:val="00AD3549"/>
    <w:rsid w:val="00AD3728"/>
    <w:rsid w:val="00AD396F"/>
    <w:rsid w:val="00AD39E3"/>
    <w:rsid w:val="00AD3A30"/>
    <w:rsid w:val="00AD3A68"/>
    <w:rsid w:val="00AD3B58"/>
    <w:rsid w:val="00AD3B8D"/>
    <w:rsid w:val="00AD3C95"/>
    <w:rsid w:val="00AD3CBE"/>
    <w:rsid w:val="00AD3CF2"/>
    <w:rsid w:val="00AD3D4D"/>
    <w:rsid w:val="00AD3D86"/>
    <w:rsid w:val="00AD3F3F"/>
    <w:rsid w:val="00AD3F5B"/>
    <w:rsid w:val="00AD404D"/>
    <w:rsid w:val="00AD426A"/>
    <w:rsid w:val="00AD4478"/>
    <w:rsid w:val="00AD4557"/>
    <w:rsid w:val="00AD45BD"/>
    <w:rsid w:val="00AD460D"/>
    <w:rsid w:val="00AD4867"/>
    <w:rsid w:val="00AD4899"/>
    <w:rsid w:val="00AD48C9"/>
    <w:rsid w:val="00AD49A4"/>
    <w:rsid w:val="00AD4A62"/>
    <w:rsid w:val="00AD4BDE"/>
    <w:rsid w:val="00AD4E46"/>
    <w:rsid w:val="00AD4E9D"/>
    <w:rsid w:val="00AD5109"/>
    <w:rsid w:val="00AD5117"/>
    <w:rsid w:val="00AD5211"/>
    <w:rsid w:val="00AD52CE"/>
    <w:rsid w:val="00AD5362"/>
    <w:rsid w:val="00AD53FC"/>
    <w:rsid w:val="00AD5514"/>
    <w:rsid w:val="00AD57BD"/>
    <w:rsid w:val="00AD5A32"/>
    <w:rsid w:val="00AD5ABF"/>
    <w:rsid w:val="00AD5BBB"/>
    <w:rsid w:val="00AD5CE2"/>
    <w:rsid w:val="00AD5DBB"/>
    <w:rsid w:val="00AD6005"/>
    <w:rsid w:val="00AD60D9"/>
    <w:rsid w:val="00AD626C"/>
    <w:rsid w:val="00AD639F"/>
    <w:rsid w:val="00AD6509"/>
    <w:rsid w:val="00AD65E0"/>
    <w:rsid w:val="00AD6925"/>
    <w:rsid w:val="00AD69E3"/>
    <w:rsid w:val="00AD6A08"/>
    <w:rsid w:val="00AD6A0D"/>
    <w:rsid w:val="00AD6B02"/>
    <w:rsid w:val="00AD6BBB"/>
    <w:rsid w:val="00AD6CD4"/>
    <w:rsid w:val="00AD6D71"/>
    <w:rsid w:val="00AD6DC5"/>
    <w:rsid w:val="00AD6F32"/>
    <w:rsid w:val="00AD6F44"/>
    <w:rsid w:val="00AD6FE6"/>
    <w:rsid w:val="00AD71D4"/>
    <w:rsid w:val="00AD71F7"/>
    <w:rsid w:val="00AD71F9"/>
    <w:rsid w:val="00AD7253"/>
    <w:rsid w:val="00AD7295"/>
    <w:rsid w:val="00AD735B"/>
    <w:rsid w:val="00AD755F"/>
    <w:rsid w:val="00AD774A"/>
    <w:rsid w:val="00AD79E7"/>
    <w:rsid w:val="00AD7C86"/>
    <w:rsid w:val="00AD7C8B"/>
    <w:rsid w:val="00AD7CBC"/>
    <w:rsid w:val="00AD7D1C"/>
    <w:rsid w:val="00AD7D96"/>
    <w:rsid w:val="00AD7FC5"/>
    <w:rsid w:val="00AE00CC"/>
    <w:rsid w:val="00AE0128"/>
    <w:rsid w:val="00AE0284"/>
    <w:rsid w:val="00AE028A"/>
    <w:rsid w:val="00AE02E1"/>
    <w:rsid w:val="00AE02F6"/>
    <w:rsid w:val="00AE037F"/>
    <w:rsid w:val="00AE03EC"/>
    <w:rsid w:val="00AE042F"/>
    <w:rsid w:val="00AE04F0"/>
    <w:rsid w:val="00AE050A"/>
    <w:rsid w:val="00AE0528"/>
    <w:rsid w:val="00AE069E"/>
    <w:rsid w:val="00AE06D9"/>
    <w:rsid w:val="00AE07B6"/>
    <w:rsid w:val="00AE07C2"/>
    <w:rsid w:val="00AE0B47"/>
    <w:rsid w:val="00AE0BE0"/>
    <w:rsid w:val="00AE0E1E"/>
    <w:rsid w:val="00AE0FD9"/>
    <w:rsid w:val="00AE1064"/>
    <w:rsid w:val="00AE1099"/>
    <w:rsid w:val="00AE1150"/>
    <w:rsid w:val="00AE121B"/>
    <w:rsid w:val="00AE1262"/>
    <w:rsid w:val="00AE128B"/>
    <w:rsid w:val="00AE133F"/>
    <w:rsid w:val="00AE151A"/>
    <w:rsid w:val="00AE153D"/>
    <w:rsid w:val="00AE155C"/>
    <w:rsid w:val="00AE1617"/>
    <w:rsid w:val="00AE1664"/>
    <w:rsid w:val="00AE172C"/>
    <w:rsid w:val="00AE17C0"/>
    <w:rsid w:val="00AE17E7"/>
    <w:rsid w:val="00AE1863"/>
    <w:rsid w:val="00AE18ED"/>
    <w:rsid w:val="00AE198D"/>
    <w:rsid w:val="00AE1C19"/>
    <w:rsid w:val="00AE1C6A"/>
    <w:rsid w:val="00AE1CCF"/>
    <w:rsid w:val="00AE1EAE"/>
    <w:rsid w:val="00AE1FC9"/>
    <w:rsid w:val="00AE206B"/>
    <w:rsid w:val="00AE20F6"/>
    <w:rsid w:val="00AE219A"/>
    <w:rsid w:val="00AE2342"/>
    <w:rsid w:val="00AE2372"/>
    <w:rsid w:val="00AE2423"/>
    <w:rsid w:val="00AE2491"/>
    <w:rsid w:val="00AE25C8"/>
    <w:rsid w:val="00AE2604"/>
    <w:rsid w:val="00AE262C"/>
    <w:rsid w:val="00AE2813"/>
    <w:rsid w:val="00AE281A"/>
    <w:rsid w:val="00AE28E8"/>
    <w:rsid w:val="00AE2ACE"/>
    <w:rsid w:val="00AE2B72"/>
    <w:rsid w:val="00AE2BF7"/>
    <w:rsid w:val="00AE2BFE"/>
    <w:rsid w:val="00AE2CA2"/>
    <w:rsid w:val="00AE2EC6"/>
    <w:rsid w:val="00AE313F"/>
    <w:rsid w:val="00AE3153"/>
    <w:rsid w:val="00AE321E"/>
    <w:rsid w:val="00AE3313"/>
    <w:rsid w:val="00AE339C"/>
    <w:rsid w:val="00AE361B"/>
    <w:rsid w:val="00AE3737"/>
    <w:rsid w:val="00AE3895"/>
    <w:rsid w:val="00AE3952"/>
    <w:rsid w:val="00AE39DC"/>
    <w:rsid w:val="00AE3A67"/>
    <w:rsid w:val="00AE3ACE"/>
    <w:rsid w:val="00AE3B70"/>
    <w:rsid w:val="00AE3B90"/>
    <w:rsid w:val="00AE3BDC"/>
    <w:rsid w:val="00AE3C32"/>
    <w:rsid w:val="00AE3D15"/>
    <w:rsid w:val="00AE3D63"/>
    <w:rsid w:val="00AE3DE5"/>
    <w:rsid w:val="00AE3E84"/>
    <w:rsid w:val="00AE4028"/>
    <w:rsid w:val="00AE4156"/>
    <w:rsid w:val="00AE415C"/>
    <w:rsid w:val="00AE41F1"/>
    <w:rsid w:val="00AE4508"/>
    <w:rsid w:val="00AE474A"/>
    <w:rsid w:val="00AE4793"/>
    <w:rsid w:val="00AE4872"/>
    <w:rsid w:val="00AE48B7"/>
    <w:rsid w:val="00AE48BB"/>
    <w:rsid w:val="00AE490E"/>
    <w:rsid w:val="00AE493A"/>
    <w:rsid w:val="00AE4A36"/>
    <w:rsid w:val="00AE4CFB"/>
    <w:rsid w:val="00AE4E88"/>
    <w:rsid w:val="00AE4FC2"/>
    <w:rsid w:val="00AE504F"/>
    <w:rsid w:val="00AE5096"/>
    <w:rsid w:val="00AE50BB"/>
    <w:rsid w:val="00AE5125"/>
    <w:rsid w:val="00AE5227"/>
    <w:rsid w:val="00AE5241"/>
    <w:rsid w:val="00AE52FB"/>
    <w:rsid w:val="00AE5304"/>
    <w:rsid w:val="00AE5365"/>
    <w:rsid w:val="00AE53C9"/>
    <w:rsid w:val="00AE559E"/>
    <w:rsid w:val="00AE563E"/>
    <w:rsid w:val="00AE574A"/>
    <w:rsid w:val="00AE580F"/>
    <w:rsid w:val="00AE59D8"/>
    <w:rsid w:val="00AE5A5A"/>
    <w:rsid w:val="00AE5A87"/>
    <w:rsid w:val="00AE5DDC"/>
    <w:rsid w:val="00AE5E38"/>
    <w:rsid w:val="00AE5EAD"/>
    <w:rsid w:val="00AE6076"/>
    <w:rsid w:val="00AE60C3"/>
    <w:rsid w:val="00AE6132"/>
    <w:rsid w:val="00AE6234"/>
    <w:rsid w:val="00AE629C"/>
    <w:rsid w:val="00AE630D"/>
    <w:rsid w:val="00AE6351"/>
    <w:rsid w:val="00AE6400"/>
    <w:rsid w:val="00AE642A"/>
    <w:rsid w:val="00AE6533"/>
    <w:rsid w:val="00AE6534"/>
    <w:rsid w:val="00AE65A0"/>
    <w:rsid w:val="00AE6613"/>
    <w:rsid w:val="00AE67C3"/>
    <w:rsid w:val="00AE6886"/>
    <w:rsid w:val="00AE6982"/>
    <w:rsid w:val="00AE6A23"/>
    <w:rsid w:val="00AE6BF8"/>
    <w:rsid w:val="00AE6DFF"/>
    <w:rsid w:val="00AE6F0A"/>
    <w:rsid w:val="00AE6F43"/>
    <w:rsid w:val="00AE6F97"/>
    <w:rsid w:val="00AE70EB"/>
    <w:rsid w:val="00AE7269"/>
    <w:rsid w:val="00AE72BD"/>
    <w:rsid w:val="00AE72F7"/>
    <w:rsid w:val="00AE7323"/>
    <w:rsid w:val="00AE740C"/>
    <w:rsid w:val="00AE7473"/>
    <w:rsid w:val="00AE7554"/>
    <w:rsid w:val="00AE76BA"/>
    <w:rsid w:val="00AE7716"/>
    <w:rsid w:val="00AE7770"/>
    <w:rsid w:val="00AE78B0"/>
    <w:rsid w:val="00AE7930"/>
    <w:rsid w:val="00AE79FE"/>
    <w:rsid w:val="00AE7A29"/>
    <w:rsid w:val="00AE7B6E"/>
    <w:rsid w:val="00AE7BC1"/>
    <w:rsid w:val="00AE7BDD"/>
    <w:rsid w:val="00AE7C13"/>
    <w:rsid w:val="00AE7C91"/>
    <w:rsid w:val="00AE7D40"/>
    <w:rsid w:val="00AE7E48"/>
    <w:rsid w:val="00AE7E5A"/>
    <w:rsid w:val="00AE7F69"/>
    <w:rsid w:val="00AE7F6D"/>
    <w:rsid w:val="00AE7F84"/>
    <w:rsid w:val="00AF00FA"/>
    <w:rsid w:val="00AF010E"/>
    <w:rsid w:val="00AF0270"/>
    <w:rsid w:val="00AF0271"/>
    <w:rsid w:val="00AF0348"/>
    <w:rsid w:val="00AF0356"/>
    <w:rsid w:val="00AF0592"/>
    <w:rsid w:val="00AF05A5"/>
    <w:rsid w:val="00AF0633"/>
    <w:rsid w:val="00AF064C"/>
    <w:rsid w:val="00AF0795"/>
    <w:rsid w:val="00AF08E5"/>
    <w:rsid w:val="00AF09A8"/>
    <w:rsid w:val="00AF0A29"/>
    <w:rsid w:val="00AF0A46"/>
    <w:rsid w:val="00AF0A53"/>
    <w:rsid w:val="00AF0BF8"/>
    <w:rsid w:val="00AF0C1D"/>
    <w:rsid w:val="00AF0E5B"/>
    <w:rsid w:val="00AF0E72"/>
    <w:rsid w:val="00AF0F57"/>
    <w:rsid w:val="00AF10FF"/>
    <w:rsid w:val="00AF11E9"/>
    <w:rsid w:val="00AF1394"/>
    <w:rsid w:val="00AF14D5"/>
    <w:rsid w:val="00AF151A"/>
    <w:rsid w:val="00AF1627"/>
    <w:rsid w:val="00AF1687"/>
    <w:rsid w:val="00AF16DF"/>
    <w:rsid w:val="00AF1A26"/>
    <w:rsid w:val="00AF1B34"/>
    <w:rsid w:val="00AF1C0C"/>
    <w:rsid w:val="00AF201A"/>
    <w:rsid w:val="00AF2078"/>
    <w:rsid w:val="00AF2207"/>
    <w:rsid w:val="00AF231A"/>
    <w:rsid w:val="00AF231B"/>
    <w:rsid w:val="00AF245D"/>
    <w:rsid w:val="00AF24DA"/>
    <w:rsid w:val="00AF251C"/>
    <w:rsid w:val="00AF2653"/>
    <w:rsid w:val="00AF2726"/>
    <w:rsid w:val="00AF28B0"/>
    <w:rsid w:val="00AF28FF"/>
    <w:rsid w:val="00AF29B1"/>
    <w:rsid w:val="00AF29D4"/>
    <w:rsid w:val="00AF2AD3"/>
    <w:rsid w:val="00AF2B1B"/>
    <w:rsid w:val="00AF2BEF"/>
    <w:rsid w:val="00AF2C0D"/>
    <w:rsid w:val="00AF2CB2"/>
    <w:rsid w:val="00AF2DC7"/>
    <w:rsid w:val="00AF2E1D"/>
    <w:rsid w:val="00AF2FC5"/>
    <w:rsid w:val="00AF3046"/>
    <w:rsid w:val="00AF3255"/>
    <w:rsid w:val="00AF3268"/>
    <w:rsid w:val="00AF3305"/>
    <w:rsid w:val="00AF332F"/>
    <w:rsid w:val="00AF3366"/>
    <w:rsid w:val="00AF33F9"/>
    <w:rsid w:val="00AF3508"/>
    <w:rsid w:val="00AF3565"/>
    <w:rsid w:val="00AF35BF"/>
    <w:rsid w:val="00AF3914"/>
    <w:rsid w:val="00AF392D"/>
    <w:rsid w:val="00AF39CA"/>
    <w:rsid w:val="00AF3B29"/>
    <w:rsid w:val="00AF3B2C"/>
    <w:rsid w:val="00AF3BAF"/>
    <w:rsid w:val="00AF3D3B"/>
    <w:rsid w:val="00AF3D5A"/>
    <w:rsid w:val="00AF3DC2"/>
    <w:rsid w:val="00AF3DCA"/>
    <w:rsid w:val="00AF3E34"/>
    <w:rsid w:val="00AF3F0D"/>
    <w:rsid w:val="00AF3F82"/>
    <w:rsid w:val="00AF4136"/>
    <w:rsid w:val="00AF414B"/>
    <w:rsid w:val="00AF422E"/>
    <w:rsid w:val="00AF425B"/>
    <w:rsid w:val="00AF42BD"/>
    <w:rsid w:val="00AF440D"/>
    <w:rsid w:val="00AF4420"/>
    <w:rsid w:val="00AF46FB"/>
    <w:rsid w:val="00AF477C"/>
    <w:rsid w:val="00AF47F2"/>
    <w:rsid w:val="00AF4B46"/>
    <w:rsid w:val="00AF4BCC"/>
    <w:rsid w:val="00AF4C3A"/>
    <w:rsid w:val="00AF4D12"/>
    <w:rsid w:val="00AF4E5B"/>
    <w:rsid w:val="00AF4EAF"/>
    <w:rsid w:val="00AF4EDE"/>
    <w:rsid w:val="00AF5083"/>
    <w:rsid w:val="00AF50B3"/>
    <w:rsid w:val="00AF5143"/>
    <w:rsid w:val="00AF5369"/>
    <w:rsid w:val="00AF5542"/>
    <w:rsid w:val="00AF55FB"/>
    <w:rsid w:val="00AF5753"/>
    <w:rsid w:val="00AF57FF"/>
    <w:rsid w:val="00AF584A"/>
    <w:rsid w:val="00AF584D"/>
    <w:rsid w:val="00AF5966"/>
    <w:rsid w:val="00AF5A94"/>
    <w:rsid w:val="00AF5B6C"/>
    <w:rsid w:val="00AF5BED"/>
    <w:rsid w:val="00AF5C60"/>
    <w:rsid w:val="00AF5CE0"/>
    <w:rsid w:val="00AF5DDC"/>
    <w:rsid w:val="00AF5DE9"/>
    <w:rsid w:val="00AF5DF1"/>
    <w:rsid w:val="00AF5E17"/>
    <w:rsid w:val="00AF5E59"/>
    <w:rsid w:val="00AF5F05"/>
    <w:rsid w:val="00AF5F20"/>
    <w:rsid w:val="00AF5F70"/>
    <w:rsid w:val="00AF5FC1"/>
    <w:rsid w:val="00AF6026"/>
    <w:rsid w:val="00AF60C0"/>
    <w:rsid w:val="00AF6131"/>
    <w:rsid w:val="00AF621D"/>
    <w:rsid w:val="00AF63B8"/>
    <w:rsid w:val="00AF6426"/>
    <w:rsid w:val="00AF6497"/>
    <w:rsid w:val="00AF64D7"/>
    <w:rsid w:val="00AF6698"/>
    <w:rsid w:val="00AF67DD"/>
    <w:rsid w:val="00AF68A0"/>
    <w:rsid w:val="00AF68B8"/>
    <w:rsid w:val="00AF6958"/>
    <w:rsid w:val="00AF6A2F"/>
    <w:rsid w:val="00AF6A68"/>
    <w:rsid w:val="00AF6BAB"/>
    <w:rsid w:val="00AF6D5A"/>
    <w:rsid w:val="00AF6DAD"/>
    <w:rsid w:val="00AF6E1D"/>
    <w:rsid w:val="00AF6E28"/>
    <w:rsid w:val="00AF6ECF"/>
    <w:rsid w:val="00AF6FD5"/>
    <w:rsid w:val="00AF7065"/>
    <w:rsid w:val="00AF70B9"/>
    <w:rsid w:val="00AF711E"/>
    <w:rsid w:val="00AF723D"/>
    <w:rsid w:val="00AF7248"/>
    <w:rsid w:val="00AF725C"/>
    <w:rsid w:val="00AF735A"/>
    <w:rsid w:val="00AF736E"/>
    <w:rsid w:val="00AF73EB"/>
    <w:rsid w:val="00AF7609"/>
    <w:rsid w:val="00AF774B"/>
    <w:rsid w:val="00AF7805"/>
    <w:rsid w:val="00AF784E"/>
    <w:rsid w:val="00AF79AB"/>
    <w:rsid w:val="00AF7A04"/>
    <w:rsid w:val="00AF7BF9"/>
    <w:rsid w:val="00AF7C67"/>
    <w:rsid w:val="00AF7D2C"/>
    <w:rsid w:val="00AF7E1F"/>
    <w:rsid w:val="00AF7E7E"/>
    <w:rsid w:val="00AF7FBB"/>
    <w:rsid w:val="00AF7FD1"/>
    <w:rsid w:val="00B00054"/>
    <w:rsid w:val="00B00059"/>
    <w:rsid w:val="00B000BA"/>
    <w:rsid w:val="00B000D5"/>
    <w:rsid w:val="00B001A1"/>
    <w:rsid w:val="00B001DA"/>
    <w:rsid w:val="00B0029A"/>
    <w:rsid w:val="00B002FD"/>
    <w:rsid w:val="00B003F5"/>
    <w:rsid w:val="00B00527"/>
    <w:rsid w:val="00B00621"/>
    <w:rsid w:val="00B00623"/>
    <w:rsid w:val="00B0063A"/>
    <w:rsid w:val="00B00739"/>
    <w:rsid w:val="00B00986"/>
    <w:rsid w:val="00B009E3"/>
    <w:rsid w:val="00B00A30"/>
    <w:rsid w:val="00B00AC8"/>
    <w:rsid w:val="00B00BEC"/>
    <w:rsid w:val="00B00CB3"/>
    <w:rsid w:val="00B00D04"/>
    <w:rsid w:val="00B00D61"/>
    <w:rsid w:val="00B00E57"/>
    <w:rsid w:val="00B00E8C"/>
    <w:rsid w:val="00B01073"/>
    <w:rsid w:val="00B0108C"/>
    <w:rsid w:val="00B010C0"/>
    <w:rsid w:val="00B010F8"/>
    <w:rsid w:val="00B01170"/>
    <w:rsid w:val="00B011CA"/>
    <w:rsid w:val="00B014AA"/>
    <w:rsid w:val="00B014F9"/>
    <w:rsid w:val="00B0150D"/>
    <w:rsid w:val="00B01767"/>
    <w:rsid w:val="00B017D3"/>
    <w:rsid w:val="00B0188A"/>
    <w:rsid w:val="00B018FD"/>
    <w:rsid w:val="00B01977"/>
    <w:rsid w:val="00B01DFC"/>
    <w:rsid w:val="00B01FB5"/>
    <w:rsid w:val="00B02050"/>
    <w:rsid w:val="00B0210D"/>
    <w:rsid w:val="00B02345"/>
    <w:rsid w:val="00B02438"/>
    <w:rsid w:val="00B025A9"/>
    <w:rsid w:val="00B0266E"/>
    <w:rsid w:val="00B02A9F"/>
    <w:rsid w:val="00B02B97"/>
    <w:rsid w:val="00B02BC2"/>
    <w:rsid w:val="00B02CD7"/>
    <w:rsid w:val="00B02DA2"/>
    <w:rsid w:val="00B02E99"/>
    <w:rsid w:val="00B02F39"/>
    <w:rsid w:val="00B03190"/>
    <w:rsid w:val="00B0319E"/>
    <w:rsid w:val="00B03249"/>
    <w:rsid w:val="00B032ED"/>
    <w:rsid w:val="00B034CB"/>
    <w:rsid w:val="00B035BE"/>
    <w:rsid w:val="00B0363E"/>
    <w:rsid w:val="00B03662"/>
    <w:rsid w:val="00B0377F"/>
    <w:rsid w:val="00B037D1"/>
    <w:rsid w:val="00B0383B"/>
    <w:rsid w:val="00B038D2"/>
    <w:rsid w:val="00B03B2E"/>
    <w:rsid w:val="00B03B4E"/>
    <w:rsid w:val="00B03BA1"/>
    <w:rsid w:val="00B03CB5"/>
    <w:rsid w:val="00B03D09"/>
    <w:rsid w:val="00B03D37"/>
    <w:rsid w:val="00B03D7B"/>
    <w:rsid w:val="00B03D80"/>
    <w:rsid w:val="00B03DCF"/>
    <w:rsid w:val="00B03DFE"/>
    <w:rsid w:val="00B04444"/>
    <w:rsid w:val="00B04459"/>
    <w:rsid w:val="00B0457B"/>
    <w:rsid w:val="00B046D7"/>
    <w:rsid w:val="00B0489B"/>
    <w:rsid w:val="00B048D7"/>
    <w:rsid w:val="00B04A2A"/>
    <w:rsid w:val="00B04A66"/>
    <w:rsid w:val="00B04A8B"/>
    <w:rsid w:val="00B04C8B"/>
    <w:rsid w:val="00B04CED"/>
    <w:rsid w:val="00B04D25"/>
    <w:rsid w:val="00B04DE3"/>
    <w:rsid w:val="00B04F8A"/>
    <w:rsid w:val="00B05042"/>
    <w:rsid w:val="00B0505E"/>
    <w:rsid w:val="00B05118"/>
    <w:rsid w:val="00B05250"/>
    <w:rsid w:val="00B05334"/>
    <w:rsid w:val="00B05421"/>
    <w:rsid w:val="00B05488"/>
    <w:rsid w:val="00B054EF"/>
    <w:rsid w:val="00B05666"/>
    <w:rsid w:val="00B05690"/>
    <w:rsid w:val="00B0592E"/>
    <w:rsid w:val="00B05C96"/>
    <w:rsid w:val="00B05F9C"/>
    <w:rsid w:val="00B05F9E"/>
    <w:rsid w:val="00B060D3"/>
    <w:rsid w:val="00B0611E"/>
    <w:rsid w:val="00B06266"/>
    <w:rsid w:val="00B06346"/>
    <w:rsid w:val="00B064C3"/>
    <w:rsid w:val="00B064F9"/>
    <w:rsid w:val="00B06522"/>
    <w:rsid w:val="00B06570"/>
    <w:rsid w:val="00B0659A"/>
    <w:rsid w:val="00B066BF"/>
    <w:rsid w:val="00B066FC"/>
    <w:rsid w:val="00B06718"/>
    <w:rsid w:val="00B067E8"/>
    <w:rsid w:val="00B06968"/>
    <w:rsid w:val="00B06D3D"/>
    <w:rsid w:val="00B06E51"/>
    <w:rsid w:val="00B07012"/>
    <w:rsid w:val="00B07031"/>
    <w:rsid w:val="00B07109"/>
    <w:rsid w:val="00B07232"/>
    <w:rsid w:val="00B07320"/>
    <w:rsid w:val="00B07426"/>
    <w:rsid w:val="00B07542"/>
    <w:rsid w:val="00B07546"/>
    <w:rsid w:val="00B0760B"/>
    <w:rsid w:val="00B076BC"/>
    <w:rsid w:val="00B07750"/>
    <w:rsid w:val="00B0788D"/>
    <w:rsid w:val="00B07893"/>
    <w:rsid w:val="00B07927"/>
    <w:rsid w:val="00B0792B"/>
    <w:rsid w:val="00B07959"/>
    <w:rsid w:val="00B07A19"/>
    <w:rsid w:val="00B07B0B"/>
    <w:rsid w:val="00B07BB7"/>
    <w:rsid w:val="00B07CD5"/>
    <w:rsid w:val="00B07D6D"/>
    <w:rsid w:val="00B07DD6"/>
    <w:rsid w:val="00B07E9A"/>
    <w:rsid w:val="00B07EEE"/>
    <w:rsid w:val="00B07F0C"/>
    <w:rsid w:val="00B10109"/>
    <w:rsid w:val="00B10343"/>
    <w:rsid w:val="00B10371"/>
    <w:rsid w:val="00B1042A"/>
    <w:rsid w:val="00B1083D"/>
    <w:rsid w:val="00B10884"/>
    <w:rsid w:val="00B10968"/>
    <w:rsid w:val="00B109A1"/>
    <w:rsid w:val="00B10AAF"/>
    <w:rsid w:val="00B10BDD"/>
    <w:rsid w:val="00B10C1D"/>
    <w:rsid w:val="00B10CF2"/>
    <w:rsid w:val="00B10DC2"/>
    <w:rsid w:val="00B10F91"/>
    <w:rsid w:val="00B11017"/>
    <w:rsid w:val="00B111B2"/>
    <w:rsid w:val="00B11235"/>
    <w:rsid w:val="00B1135A"/>
    <w:rsid w:val="00B113AD"/>
    <w:rsid w:val="00B11466"/>
    <w:rsid w:val="00B114DA"/>
    <w:rsid w:val="00B11564"/>
    <w:rsid w:val="00B11573"/>
    <w:rsid w:val="00B1159B"/>
    <w:rsid w:val="00B1165B"/>
    <w:rsid w:val="00B117C4"/>
    <w:rsid w:val="00B117EB"/>
    <w:rsid w:val="00B11876"/>
    <w:rsid w:val="00B11982"/>
    <w:rsid w:val="00B11983"/>
    <w:rsid w:val="00B11A6F"/>
    <w:rsid w:val="00B11B40"/>
    <w:rsid w:val="00B11C49"/>
    <w:rsid w:val="00B11C69"/>
    <w:rsid w:val="00B11D26"/>
    <w:rsid w:val="00B11D9A"/>
    <w:rsid w:val="00B11DCD"/>
    <w:rsid w:val="00B11F1E"/>
    <w:rsid w:val="00B11FC7"/>
    <w:rsid w:val="00B1200B"/>
    <w:rsid w:val="00B121A8"/>
    <w:rsid w:val="00B121C1"/>
    <w:rsid w:val="00B12270"/>
    <w:rsid w:val="00B123D9"/>
    <w:rsid w:val="00B123E1"/>
    <w:rsid w:val="00B1241E"/>
    <w:rsid w:val="00B124CE"/>
    <w:rsid w:val="00B125E9"/>
    <w:rsid w:val="00B12678"/>
    <w:rsid w:val="00B1277F"/>
    <w:rsid w:val="00B1279C"/>
    <w:rsid w:val="00B1284A"/>
    <w:rsid w:val="00B1285A"/>
    <w:rsid w:val="00B12914"/>
    <w:rsid w:val="00B12A38"/>
    <w:rsid w:val="00B12A83"/>
    <w:rsid w:val="00B12B1D"/>
    <w:rsid w:val="00B12B60"/>
    <w:rsid w:val="00B12CF5"/>
    <w:rsid w:val="00B12D86"/>
    <w:rsid w:val="00B12DAD"/>
    <w:rsid w:val="00B12E40"/>
    <w:rsid w:val="00B12F2A"/>
    <w:rsid w:val="00B12F9D"/>
    <w:rsid w:val="00B13113"/>
    <w:rsid w:val="00B1325F"/>
    <w:rsid w:val="00B13286"/>
    <w:rsid w:val="00B132C3"/>
    <w:rsid w:val="00B133E7"/>
    <w:rsid w:val="00B133F9"/>
    <w:rsid w:val="00B13453"/>
    <w:rsid w:val="00B13492"/>
    <w:rsid w:val="00B13532"/>
    <w:rsid w:val="00B1367F"/>
    <w:rsid w:val="00B136F9"/>
    <w:rsid w:val="00B13732"/>
    <w:rsid w:val="00B137CF"/>
    <w:rsid w:val="00B137D3"/>
    <w:rsid w:val="00B13990"/>
    <w:rsid w:val="00B13AEB"/>
    <w:rsid w:val="00B13B2A"/>
    <w:rsid w:val="00B13B5F"/>
    <w:rsid w:val="00B13B8E"/>
    <w:rsid w:val="00B13C10"/>
    <w:rsid w:val="00B13C1D"/>
    <w:rsid w:val="00B13CD1"/>
    <w:rsid w:val="00B13CD6"/>
    <w:rsid w:val="00B13D74"/>
    <w:rsid w:val="00B13F03"/>
    <w:rsid w:val="00B13F38"/>
    <w:rsid w:val="00B140F4"/>
    <w:rsid w:val="00B1421E"/>
    <w:rsid w:val="00B143B1"/>
    <w:rsid w:val="00B145B9"/>
    <w:rsid w:val="00B14614"/>
    <w:rsid w:val="00B1465D"/>
    <w:rsid w:val="00B146C1"/>
    <w:rsid w:val="00B1470F"/>
    <w:rsid w:val="00B1475D"/>
    <w:rsid w:val="00B147C2"/>
    <w:rsid w:val="00B14804"/>
    <w:rsid w:val="00B148AE"/>
    <w:rsid w:val="00B14B03"/>
    <w:rsid w:val="00B14F02"/>
    <w:rsid w:val="00B14FDF"/>
    <w:rsid w:val="00B1514B"/>
    <w:rsid w:val="00B151E8"/>
    <w:rsid w:val="00B15211"/>
    <w:rsid w:val="00B152B2"/>
    <w:rsid w:val="00B1541C"/>
    <w:rsid w:val="00B15434"/>
    <w:rsid w:val="00B1557C"/>
    <w:rsid w:val="00B1559C"/>
    <w:rsid w:val="00B1559E"/>
    <w:rsid w:val="00B15674"/>
    <w:rsid w:val="00B15678"/>
    <w:rsid w:val="00B158C7"/>
    <w:rsid w:val="00B15A12"/>
    <w:rsid w:val="00B15DFB"/>
    <w:rsid w:val="00B15E56"/>
    <w:rsid w:val="00B16244"/>
    <w:rsid w:val="00B162C9"/>
    <w:rsid w:val="00B163D5"/>
    <w:rsid w:val="00B16464"/>
    <w:rsid w:val="00B1668B"/>
    <w:rsid w:val="00B167BA"/>
    <w:rsid w:val="00B1680F"/>
    <w:rsid w:val="00B16A04"/>
    <w:rsid w:val="00B16E59"/>
    <w:rsid w:val="00B16F29"/>
    <w:rsid w:val="00B16F89"/>
    <w:rsid w:val="00B1712B"/>
    <w:rsid w:val="00B1719F"/>
    <w:rsid w:val="00B17331"/>
    <w:rsid w:val="00B17444"/>
    <w:rsid w:val="00B17476"/>
    <w:rsid w:val="00B174C1"/>
    <w:rsid w:val="00B17502"/>
    <w:rsid w:val="00B175F2"/>
    <w:rsid w:val="00B17643"/>
    <w:rsid w:val="00B176D4"/>
    <w:rsid w:val="00B17890"/>
    <w:rsid w:val="00B178A4"/>
    <w:rsid w:val="00B179E6"/>
    <w:rsid w:val="00B17A19"/>
    <w:rsid w:val="00B17AAD"/>
    <w:rsid w:val="00B17ACC"/>
    <w:rsid w:val="00B17ADA"/>
    <w:rsid w:val="00B17C52"/>
    <w:rsid w:val="00B17D10"/>
    <w:rsid w:val="00B17E14"/>
    <w:rsid w:val="00B17EDA"/>
    <w:rsid w:val="00B17F9A"/>
    <w:rsid w:val="00B2000A"/>
    <w:rsid w:val="00B20040"/>
    <w:rsid w:val="00B200A3"/>
    <w:rsid w:val="00B20259"/>
    <w:rsid w:val="00B204BB"/>
    <w:rsid w:val="00B2067E"/>
    <w:rsid w:val="00B20786"/>
    <w:rsid w:val="00B20946"/>
    <w:rsid w:val="00B20B25"/>
    <w:rsid w:val="00B20CF2"/>
    <w:rsid w:val="00B20D1C"/>
    <w:rsid w:val="00B20D8E"/>
    <w:rsid w:val="00B20DB5"/>
    <w:rsid w:val="00B20ED4"/>
    <w:rsid w:val="00B20ED8"/>
    <w:rsid w:val="00B20F97"/>
    <w:rsid w:val="00B211AA"/>
    <w:rsid w:val="00B2128B"/>
    <w:rsid w:val="00B21342"/>
    <w:rsid w:val="00B21539"/>
    <w:rsid w:val="00B216B3"/>
    <w:rsid w:val="00B216F9"/>
    <w:rsid w:val="00B21AEF"/>
    <w:rsid w:val="00B21B1E"/>
    <w:rsid w:val="00B21BEC"/>
    <w:rsid w:val="00B21C2F"/>
    <w:rsid w:val="00B21C7C"/>
    <w:rsid w:val="00B21D00"/>
    <w:rsid w:val="00B21D76"/>
    <w:rsid w:val="00B21F05"/>
    <w:rsid w:val="00B21F49"/>
    <w:rsid w:val="00B21F8E"/>
    <w:rsid w:val="00B22106"/>
    <w:rsid w:val="00B22130"/>
    <w:rsid w:val="00B2237B"/>
    <w:rsid w:val="00B224B0"/>
    <w:rsid w:val="00B22543"/>
    <w:rsid w:val="00B225C8"/>
    <w:rsid w:val="00B22605"/>
    <w:rsid w:val="00B22681"/>
    <w:rsid w:val="00B226BB"/>
    <w:rsid w:val="00B226BF"/>
    <w:rsid w:val="00B227A8"/>
    <w:rsid w:val="00B227BF"/>
    <w:rsid w:val="00B22A99"/>
    <w:rsid w:val="00B22BB6"/>
    <w:rsid w:val="00B22C55"/>
    <w:rsid w:val="00B22F0F"/>
    <w:rsid w:val="00B230BB"/>
    <w:rsid w:val="00B2317A"/>
    <w:rsid w:val="00B232EF"/>
    <w:rsid w:val="00B23344"/>
    <w:rsid w:val="00B233B3"/>
    <w:rsid w:val="00B233C1"/>
    <w:rsid w:val="00B23477"/>
    <w:rsid w:val="00B234EA"/>
    <w:rsid w:val="00B2355F"/>
    <w:rsid w:val="00B2362D"/>
    <w:rsid w:val="00B23757"/>
    <w:rsid w:val="00B2384D"/>
    <w:rsid w:val="00B2385E"/>
    <w:rsid w:val="00B23B19"/>
    <w:rsid w:val="00B23B2D"/>
    <w:rsid w:val="00B240F4"/>
    <w:rsid w:val="00B24149"/>
    <w:rsid w:val="00B24186"/>
    <w:rsid w:val="00B241A7"/>
    <w:rsid w:val="00B24255"/>
    <w:rsid w:val="00B24260"/>
    <w:rsid w:val="00B24263"/>
    <w:rsid w:val="00B2442D"/>
    <w:rsid w:val="00B24551"/>
    <w:rsid w:val="00B2459E"/>
    <w:rsid w:val="00B2466C"/>
    <w:rsid w:val="00B24698"/>
    <w:rsid w:val="00B246C9"/>
    <w:rsid w:val="00B2470B"/>
    <w:rsid w:val="00B247B1"/>
    <w:rsid w:val="00B248D7"/>
    <w:rsid w:val="00B24A72"/>
    <w:rsid w:val="00B24AAC"/>
    <w:rsid w:val="00B24AE1"/>
    <w:rsid w:val="00B24AE4"/>
    <w:rsid w:val="00B24DEE"/>
    <w:rsid w:val="00B2502D"/>
    <w:rsid w:val="00B251EF"/>
    <w:rsid w:val="00B2540B"/>
    <w:rsid w:val="00B25575"/>
    <w:rsid w:val="00B2567F"/>
    <w:rsid w:val="00B25809"/>
    <w:rsid w:val="00B25844"/>
    <w:rsid w:val="00B25957"/>
    <w:rsid w:val="00B25984"/>
    <w:rsid w:val="00B259BC"/>
    <w:rsid w:val="00B25AA1"/>
    <w:rsid w:val="00B25BB6"/>
    <w:rsid w:val="00B25C1D"/>
    <w:rsid w:val="00B25D10"/>
    <w:rsid w:val="00B25D16"/>
    <w:rsid w:val="00B25D24"/>
    <w:rsid w:val="00B25D99"/>
    <w:rsid w:val="00B25EBE"/>
    <w:rsid w:val="00B25F15"/>
    <w:rsid w:val="00B25F2A"/>
    <w:rsid w:val="00B26057"/>
    <w:rsid w:val="00B26117"/>
    <w:rsid w:val="00B2619A"/>
    <w:rsid w:val="00B261FB"/>
    <w:rsid w:val="00B26271"/>
    <w:rsid w:val="00B262AF"/>
    <w:rsid w:val="00B263BD"/>
    <w:rsid w:val="00B263C5"/>
    <w:rsid w:val="00B264FB"/>
    <w:rsid w:val="00B26518"/>
    <w:rsid w:val="00B26583"/>
    <w:rsid w:val="00B26617"/>
    <w:rsid w:val="00B26712"/>
    <w:rsid w:val="00B2674E"/>
    <w:rsid w:val="00B267F8"/>
    <w:rsid w:val="00B26839"/>
    <w:rsid w:val="00B2684C"/>
    <w:rsid w:val="00B26874"/>
    <w:rsid w:val="00B268B8"/>
    <w:rsid w:val="00B268E0"/>
    <w:rsid w:val="00B269C6"/>
    <w:rsid w:val="00B269FA"/>
    <w:rsid w:val="00B26BE9"/>
    <w:rsid w:val="00B26C67"/>
    <w:rsid w:val="00B26CFA"/>
    <w:rsid w:val="00B26D02"/>
    <w:rsid w:val="00B26D80"/>
    <w:rsid w:val="00B26EC6"/>
    <w:rsid w:val="00B2716B"/>
    <w:rsid w:val="00B2716D"/>
    <w:rsid w:val="00B271B9"/>
    <w:rsid w:val="00B2722B"/>
    <w:rsid w:val="00B27232"/>
    <w:rsid w:val="00B273F2"/>
    <w:rsid w:val="00B273F9"/>
    <w:rsid w:val="00B27504"/>
    <w:rsid w:val="00B275BC"/>
    <w:rsid w:val="00B275FA"/>
    <w:rsid w:val="00B277B1"/>
    <w:rsid w:val="00B277C7"/>
    <w:rsid w:val="00B277C9"/>
    <w:rsid w:val="00B27C66"/>
    <w:rsid w:val="00B27D13"/>
    <w:rsid w:val="00B27D5C"/>
    <w:rsid w:val="00B27F06"/>
    <w:rsid w:val="00B27FBF"/>
    <w:rsid w:val="00B27FE4"/>
    <w:rsid w:val="00B300BD"/>
    <w:rsid w:val="00B300C4"/>
    <w:rsid w:val="00B30177"/>
    <w:rsid w:val="00B30306"/>
    <w:rsid w:val="00B3039E"/>
    <w:rsid w:val="00B3041C"/>
    <w:rsid w:val="00B304DA"/>
    <w:rsid w:val="00B3059F"/>
    <w:rsid w:val="00B305CE"/>
    <w:rsid w:val="00B305F4"/>
    <w:rsid w:val="00B306B0"/>
    <w:rsid w:val="00B3073F"/>
    <w:rsid w:val="00B30775"/>
    <w:rsid w:val="00B30781"/>
    <w:rsid w:val="00B309A5"/>
    <w:rsid w:val="00B30A39"/>
    <w:rsid w:val="00B30A57"/>
    <w:rsid w:val="00B30A92"/>
    <w:rsid w:val="00B30FAB"/>
    <w:rsid w:val="00B31114"/>
    <w:rsid w:val="00B31127"/>
    <w:rsid w:val="00B31169"/>
    <w:rsid w:val="00B3127E"/>
    <w:rsid w:val="00B312CB"/>
    <w:rsid w:val="00B31316"/>
    <w:rsid w:val="00B313CC"/>
    <w:rsid w:val="00B313EE"/>
    <w:rsid w:val="00B31519"/>
    <w:rsid w:val="00B3156B"/>
    <w:rsid w:val="00B315F1"/>
    <w:rsid w:val="00B315F9"/>
    <w:rsid w:val="00B315FD"/>
    <w:rsid w:val="00B31912"/>
    <w:rsid w:val="00B31E93"/>
    <w:rsid w:val="00B3210F"/>
    <w:rsid w:val="00B32267"/>
    <w:rsid w:val="00B3245B"/>
    <w:rsid w:val="00B32562"/>
    <w:rsid w:val="00B326B6"/>
    <w:rsid w:val="00B326D5"/>
    <w:rsid w:val="00B3290B"/>
    <w:rsid w:val="00B32A89"/>
    <w:rsid w:val="00B32B88"/>
    <w:rsid w:val="00B32DEF"/>
    <w:rsid w:val="00B33061"/>
    <w:rsid w:val="00B33066"/>
    <w:rsid w:val="00B33265"/>
    <w:rsid w:val="00B33333"/>
    <w:rsid w:val="00B33389"/>
    <w:rsid w:val="00B33555"/>
    <w:rsid w:val="00B335F4"/>
    <w:rsid w:val="00B335F6"/>
    <w:rsid w:val="00B3363C"/>
    <w:rsid w:val="00B33692"/>
    <w:rsid w:val="00B33A62"/>
    <w:rsid w:val="00B33BDD"/>
    <w:rsid w:val="00B33D9C"/>
    <w:rsid w:val="00B33DA5"/>
    <w:rsid w:val="00B33F32"/>
    <w:rsid w:val="00B33F90"/>
    <w:rsid w:val="00B33FA1"/>
    <w:rsid w:val="00B34088"/>
    <w:rsid w:val="00B3414D"/>
    <w:rsid w:val="00B341D9"/>
    <w:rsid w:val="00B34267"/>
    <w:rsid w:val="00B34548"/>
    <w:rsid w:val="00B3467D"/>
    <w:rsid w:val="00B34696"/>
    <w:rsid w:val="00B346D3"/>
    <w:rsid w:val="00B34704"/>
    <w:rsid w:val="00B348FA"/>
    <w:rsid w:val="00B34901"/>
    <w:rsid w:val="00B34A2D"/>
    <w:rsid w:val="00B34B3B"/>
    <w:rsid w:val="00B34B7E"/>
    <w:rsid w:val="00B34BAA"/>
    <w:rsid w:val="00B34BFA"/>
    <w:rsid w:val="00B34CB6"/>
    <w:rsid w:val="00B34DE5"/>
    <w:rsid w:val="00B34E03"/>
    <w:rsid w:val="00B34E07"/>
    <w:rsid w:val="00B34E82"/>
    <w:rsid w:val="00B34F2A"/>
    <w:rsid w:val="00B34FA6"/>
    <w:rsid w:val="00B34FDE"/>
    <w:rsid w:val="00B3523A"/>
    <w:rsid w:val="00B352AA"/>
    <w:rsid w:val="00B3535A"/>
    <w:rsid w:val="00B35364"/>
    <w:rsid w:val="00B353EA"/>
    <w:rsid w:val="00B3542C"/>
    <w:rsid w:val="00B35499"/>
    <w:rsid w:val="00B3559B"/>
    <w:rsid w:val="00B3559E"/>
    <w:rsid w:val="00B355C1"/>
    <w:rsid w:val="00B35607"/>
    <w:rsid w:val="00B3574D"/>
    <w:rsid w:val="00B358AD"/>
    <w:rsid w:val="00B35A4B"/>
    <w:rsid w:val="00B35BD3"/>
    <w:rsid w:val="00B35C20"/>
    <w:rsid w:val="00B35CD6"/>
    <w:rsid w:val="00B35D48"/>
    <w:rsid w:val="00B35DCE"/>
    <w:rsid w:val="00B3600C"/>
    <w:rsid w:val="00B3619C"/>
    <w:rsid w:val="00B361C9"/>
    <w:rsid w:val="00B3620B"/>
    <w:rsid w:val="00B362B5"/>
    <w:rsid w:val="00B36540"/>
    <w:rsid w:val="00B36557"/>
    <w:rsid w:val="00B3665E"/>
    <w:rsid w:val="00B366A7"/>
    <w:rsid w:val="00B36731"/>
    <w:rsid w:val="00B36881"/>
    <w:rsid w:val="00B3689D"/>
    <w:rsid w:val="00B36936"/>
    <w:rsid w:val="00B36BE2"/>
    <w:rsid w:val="00B36C62"/>
    <w:rsid w:val="00B36E45"/>
    <w:rsid w:val="00B370C9"/>
    <w:rsid w:val="00B37138"/>
    <w:rsid w:val="00B37167"/>
    <w:rsid w:val="00B3716E"/>
    <w:rsid w:val="00B371F5"/>
    <w:rsid w:val="00B37358"/>
    <w:rsid w:val="00B373BF"/>
    <w:rsid w:val="00B3743A"/>
    <w:rsid w:val="00B3751F"/>
    <w:rsid w:val="00B3753D"/>
    <w:rsid w:val="00B37659"/>
    <w:rsid w:val="00B376CE"/>
    <w:rsid w:val="00B3784C"/>
    <w:rsid w:val="00B37CAD"/>
    <w:rsid w:val="00B37D8C"/>
    <w:rsid w:val="00B37F48"/>
    <w:rsid w:val="00B4005F"/>
    <w:rsid w:val="00B40250"/>
    <w:rsid w:val="00B40277"/>
    <w:rsid w:val="00B40428"/>
    <w:rsid w:val="00B40757"/>
    <w:rsid w:val="00B40A1D"/>
    <w:rsid w:val="00B40A40"/>
    <w:rsid w:val="00B40A67"/>
    <w:rsid w:val="00B40ABE"/>
    <w:rsid w:val="00B40ADC"/>
    <w:rsid w:val="00B40B09"/>
    <w:rsid w:val="00B40BB4"/>
    <w:rsid w:val="00B40D10"/>
    <w:rsid w:val="00B40D40"/>
    <w:rsid w:val="00B4100C"/>
    <w:rsid w:val="00B4118B"/>
    <w:rsid w:val="00B41204"/>
    <w:rsid w:val="00B41237"/>
    <w:rsid w:val="00B4124D"/>
    <w:rsid w:val="00B412F5"/>
    <w:rsid w:val="00B4134B"/>
    <w:rsid w:val="00B41395"/>
    <w:rsid w:val="00B413F4"/>
    <w:rsid w:val="00B415B1"/>
    <w:rsid w:val="00B415CC"/>
    <w:rsid w:val="00B416A0"/>
    <w:rsid w:val="00B41759"/>
    <w:rsid w:val="00B417F6"/>
    <w:rsid w:val="00B4184E"/>
    <w:rsid w:val="00B41998"/>
    <w:rsid w:val="00B41CC5"/>
    <w:rsid w:val="00B41E22"/>
    <w:rsid w:val="00B41E44"/>
    <w:rsid w:val="00B41F2E"/>
    <w:rsid w:val="00B41F94"/>
    <w:rsid w:val="00B42155"/>
    <w:rsid w:val="00B42190"/>
    <w:rsid w:val="00B421A1"/>
    <w:rsid w:val="00B421E9"/>
    <w:rsid w:val="00B4227A"/>
    <w:rsid w:val="00B42386"/>
    <w:rsid w:val="00B42417"/>
    <w:rsid w:val="00B42503"/>
    <w:rsid w:val="00B4250F"/>
    <w:rsid w:val="00B425F3"/>
    <w:rsid w:val="00B426FB"/>
    <w:rsid w:val="00B427CD"/>
    <w:rsid w:val="00B4281E"/>
    <w:rsid w:val="00B428AE"/>
    <w:rsid w:val="00B428EC"/>
    <w:rsid w:val="00B4292C"/>
    <w:rsid w:val="00B42C2A"/>
    <w:rsid w:val="00B42C47"/>
    <w:rsid w:val="00B42CC3"/>
    <w:rsid w:val="00B42D2A"/>
    <w:rsid w:val="00B42D76"/>
    <w:rsid w:val="00B42E50"/>
    <w:rsid w:val="00B42F7C"/>
    <w:rsid w:val="00B42FE0"/>
    <w:rsid w:val="00B42FF4"/>
    <w:rsid w:val="00B4305D"/>
    <w:rsid w:val="00B4307D"/>
    <w:rsid w:val="00B43418"/>
    <w:rsid w:val="00B43495"/>
    <w:rsid w:val="00B434EF"/>
    <w:rsid w:val="00B4380B"/>
    <w:rsid w:val="00B438FF"/>
    <w:rsid w:val="00B43A6C"/>
    <w:rsid w:val="00B43B11"/>
    <w:rsid w:val="00B43B5F"/>
    <w:rsid w:val="00B43C05"/>
    <w:rsid w:val="00B43C27"/>
    <w:rsid w:val="00B43E8B"/>
    <w:rsid w:val="00B43F3F"/>
    <w:rsid w:val="00B44216"/>
    <w:rsid w:val="00B4427D"/>
    <w:rsid w:val="00B44388"/>
    <w:rsid w:val="00B443DD"/>
    <w:rsid w:val="00B44437"/>
    <w:rsid w:val="00B444AA"/>
    <w:rsid w:val="00B445FE"/>
    <w:rsid w:val="00B4466D"/>
    <w:rsid w:val="00B446B1"/>
    <w:rsid w:val="00B446EA"/>
    <w:rsid w:val="00B446F2"/>
    <w:rsid w:val="00B448E0"/>
    <w:rsid w:val="00B44AF3"/>
    <w:rsid w:val="00B44BAF"/>
    <w:rsid w:val="00B44C33"/>
    <w:rsid w:val="00B44E37"/>
    <w:rsid w:val="00B44EC5"/>
    <w:rsid w:val="00B44F42"/>
    <w:rsid w:val="00B450E5"/>
    <w:rsid w:val="00B451C0"/>
    <w:rsid w:val="00B45200"/>
    <w:rsid w:val="00B45218"/>
    <w:rsid w:val="00B4531E"/>
    <w:rsid w:val="00B4543F"/>
    <w:rsid w:val="00B454D9"/>
    <w:rsid w:val="00B45628"/>
    <w:rsid w:val="00B4565D"/>
    <w:rsid w:val="00B456A0"/>
    <w:rsid w:val="00B45746"/>
    <w:rsid w:val="00B458B1"/>
    <w:rsid w:val="00B458F1"/>
    <w:rsid w:val="00B45912"/>
    <w:rsid w:val="00B45AAF"/>
    <w:rsid w:val="00B45C4B"/>
    <w:rsid w:val="00B45CF9"/>
    <w:rsid w:val="00B46087"/>
    <w:rsid w:val="00B460E9"/>
    <w:rsid w:val="00B46262"/>
    <w:rsid w:val="00B46373"/>
    <w:rsid w:val="00B463C8"/>
    <w:rsid w:val="00B46423"/>
    <w:rsid w:val="00B46524"/>
    <w:rsid w:val="00B465BF"/>
    <w:rsid w:val="00B4695F"/>
    <w:rsid w:val="00B46B75"/>
    <w:rsid w:val="00B46C56"/>
    <w:rsid w:val="00B46DB0"/>
    <w:rsid w:val="00B470BE"/>
    <w:rsid w:val="00B470C0"/>
    <w:rsid w:val="00B471C3"/>
    <w:rsid w:val="00B472F4"/>
    <w:rsid w:val="00B47414"/>
    <w:rsid w:val="00B47487"/>
    <w:rsid w:val="00B474BC"/>
    <w:rsid w:val="00B475BE"/>
    <w:rsid w:val="00B475DA"/>
    <w:rsid w:val="00B47661"/>
    <w:rsid w:val="00B47689"/>
    <w:rsid w:val="00B476BD"/>
    <w:rsid w:val="00B477E1"/>
    <w:rsid w:val="00B477EA"/>
    <w:rsid w:val="00B4784D"/>
    <w:rsid w:val="00B478EA"/>
    <w:rsid w:val="00B479C5"/>
    <w:rsid w:val="00B47AC3"/>
    <w:rsid w:val="00B47B5F"/>
    <w:rsid w:val="00B47C42"/>
    <w:rsid w:val="00B47E7F"/>
    <w:rsid w:val="00B47FC9"/>
    <w:rsid w:val="00B500CE"/>
    <w:rsid w:val="00B50148"/>
    <w:rsid w:val="00B5031B"/>
    <w:rsid w:val="00B50330"/>
    <w:rsid w:val="00B50387"/>
    <w:rsid w:val="00B50417"/>
    <w:rsid w:val="00B50481"/>
    <w:rsid w:val="00B50496"/>
    <w:rsid w:val="00B5049D"/>
    <w:rsid w:val="00B50D65"/>
    <w:rsid w:val="00B50D83"/>
    <w:rsid w:val="00B50E51"/>
    <w:rsid w:val="00B50FB8"/>
    <w:rsid w:val="00B51082"/>
    <w:rsid w:val="00B51115"/>
    <w:rsid w:val="00B51265"/>
    <w:rsid w:val="00B51476"/>
    <w:rsid w:val="00B516E3"/>
    <w:rsid w:val="00B51787"/>
    <w:rsid w:val="00B51844"/>
    <w:rsid w:val="00B51888"/>
    <w:rsid w:val="00B519B1"/>
    <w:rsid w:val="00B519C3"/>
    <w:rsid w:val="00B51CEF"/>
    <w:rsid w:val="00B51D27"/>
    <w:rsid w:val="00B51D46"/>
    <w:rsid w:val="00B51E21"/>
    <w:rsid w:val="00B51E67"/>
    <w:rsid w:val="00B51EAB"/>
    <w:rsid w:val="00B51F32"/>
    <w:rsid w:val="00B520FF"/>
    <w:rsid w:val="00B52115"/>
    <w:rsid w:val="00B52123"/>
    <w:rsid w:val="00B52126"/>
    <w:rsid w:val="00B5214A"/>
    <w:rsid w:val="00B52209"/>
    <w:rsid w:val="00B524CE"/>
    <w:rsid w:val="00B525B9"/>
    <w:rsid w:val="00B525CE"/>
    <w:rsid w:val="00B5268D"/>
    <w:rsid w:val="00B52697"/>
    <w:rsid w:val="00B52975"/>
    <w:rsid w:val="00B52987"/>
    <w:rsid w:val="00B529A8"/>
    <w:rsid w:val="00B529F6"/>
    <w:rsid w:val="00B52AA4"/>
    <w:rsid w:val="00B52B4B"/>
    <w:rsid w:val="00B52B5A"/>
    <w:rsid w:val="00B52C1C"/>
    <w:rsid w:val="00B52C26"/>
    <w:rsid w:val="00B52D92"/>
    <w:rsid w:val="00B52F1E"/>
    <w:rsid w:val="00B5309B"/>
    <w:rsid w:val="00B531ED"/>
    <w:rsid w:val="00B53225"/>
    <w:rsid w:val="00B53289"/>
    <w:rsid w:val="00B53348"/>
    <w:rsid w:val="00B53438"/>
    <w:rsid w:val="00B53458"/>
    <w:rsid w:val="00B535D5"/>
    <w:rsid w:val="00B5372E"/>
    <w:rsid w:val="00B538D9"/>
    <w:rsid w:val="00B539B2"/>
    <w:rsid w:val="00B53A8E"/>
    <w:rsid w:val="00B53AA4"/>
    <w:rsid w:val="00B53CB6"/>
    <w:rsid w:val="00B53D42"/>
    <w:rsid w:val="00B53DCA"/>
    <w:rsid w:val="00B53DD1"/>
    <w:rsid w:val="00B53E19"/>
    <w:rsid w:val="00B53F0E"/>
    <w:rsid w:val="00B53F5A"/>
    <w:rsid w:val="00B5403F"/>
    <w:rsid w:val="00B5412E"/>
    <w:rsid w:val="00B541B4"/>
    <w:rsid w:val="00B541EE"/>
    <w:rsid w:val="00B547A8"/>
    <w:rsid w:val="00B548CF"/>
    <w:rsid w:val="00B5490F"/>
    <w:rsid w:val="00B54A7D"/>
    <w:rsid w:val="00B54A93"/>
    <w:rsid w:val="00B54BA1"/>
    <w:rsid w:val="00B54CAD"/>
    <w:rsid w:val="00B54CF0"/>
    <w:rsid w:val="00B54D15"/>
    <w:rsid w:val="00B54DB9"/>
    <w:rsid w:val="00B54EA0"/>
    <w:rsid w:val="00B54FD3"/>
    <w:rsid w:val="00B54FE4"/>
    <w:rsid w:val="00B55026"/>
    <w:rsid w:val="00B55143"/>
    <w:rsid w:val="00B5538C"/>
    <w:rsid w:val="00B553B5"/>
    <w:rsid w:val="00B553C2"/>
    <w:rsid w:val="00B55532"/>
    <w:rsid w:val="00B5562B"/>
    <w:rsid w:val="00B55656"/>
    <w:rsid w:val="00B5565F"/>
    <w:rsid w:val="00B556B2"/>
    <w:rsid w:val="00B558B6"/>
    <w:rsid w:val="00B558D0"/>
    <w:rsid w:val="00B5591E"/>
    <w:rsid w:val="00B55A36"/>
    <w:rsid w:val="00B55AD7"/>
    <w:rsid w:val="00B55B0F"/>
    <w:rsid w:val="00B55B49"/>
    <w:rsid w:val="00B55BD5"/>
    <w:rsid w:val="00B55C8E"/>
    <w:rsid w:val="00B55CCA"/>
    <w:rsid w:val="00B55F37"/>
    <w:rsid w:val="00B56024"/>
    <w:rsid w:val="00B56186"/>
    <w:rsid w:val="00B56197"/>
    <w:rsid w:val="00B561E4"/>
    <w:rsid w:val="00B5629E"/>
    <w:rsid w:val="00B56462"/>
    <w:rsid w:val="00B567BC"/>
    <w:rsid w:val="00B568F2"/>
    <w:rsid w:val="00B5698C"/>
    <w:rsid w:val="00B56A40"/>
    <w:rsid w:val="00B56AC6"/>
    <w:rsid w:val="00B56C25"/>
    <w:rsid w:val="00B56C5F"/>
    <w:rsid w:val="00B56ECB"/>
    <w:rsid w:val="00B56F18"/>
    <w:rsid w:val="00B56F95"/>
    <w:rsid w:val="00B56FAF"/>
    <w:rsid w:val="00B56FC4"/>
    <w:rsid w:val="00B57013"/>
    <w:rsid w:val="00B570E4"/>
    <w:rsid w:val="00B57231"/>
    <w:rsid w:val="00B574DE"/>
    <w:rsid w:val="00B5761F"/>
    <w:rsid w:val="00B57717"/>
    <w:rsid w:val="00B5785E"/>
    <w:rsid w:val="00B5788B"/>
    <w:rsid w:val="00B578B8"/>
    <w:rsid w:val="00B579A5"/>
    <w:rsid w:val="00B57D0A"/>
    <w:rsid w:val="00B57EAA"/>
    <w:rsid w:val="00B600BF"/>
    <w:rsid w:val="00B6025D"/>
    <w:rsid w:val="00B602FD"/>
    <w:rsid w:val="00B60563"/>
    <w:rsid w:val="00B605FC"/>
    <w:rsid w:val="00B6068C"/>
    <w:rsid w:val="00B606B4"/>
    <w:rsid w:val="00B60759"/>
    <w:rsid w:val="00B60823"/>
    <w:rsid w:val="00B609E8"/>
    <w:rsid w:val="00B60AE1"/>
    <w:rsid w:val="00B60B19"/>
    <w:rsid w:val="00B60BD0"/>
    <w:rsid w:val="00B60D28"/>
    <w:rsid w:val="00B60E19"/>
    <w:rsid w:val="00B60E75"/>
    <w:rsid w:val="00B60EF7"/>
    <w:rsid w:val="00B61007"/>
    <w:rsid w:val="00B61222"/>
    <w:rsid w:val="00B61236"/>
    <w:rsid w:val="00B61259"/>
    <w:rsid w:val="00B6126E"/>
    <w:rsid w:val="00B6128F"/>
    <w:rsid w:val="00B613D2"/>
    <w:rsid w:val="00B6143C"/>
    <w:rsid w:val="00B6157D"/>
    <w:rsid w:val="00B615E4"/>
    <w:rsid w:val="00B61681"/>
    <w:rsid w:val="00B616F6"/>
    <w:rsid w:val="00B6176D"/>
    <w:rsid w:val="00B61795"/>
    <w:rsid w:val="00B617C2"/>
    <w:rsid w:val="00B61B6E"/>
    <w:rsid w:val="00B61B9A"/>
    <w:rsid w:val="00B61BDE"/>
    <w:rsid w:val="00B61CB2"/>
    <w:rsid w:val="00B61EA2"/>
    <w:rsid w:val="00B61FD9"/>
    <w:rsid w:val="00B62175"/>
    <w:rsid w:val="00B62177"/>
    <w:rsid w:val="00B62188"/>
    <w:rsid w:val="00B621F7"/>
    <w:rsid w:val="00B62210"/>
    <w:rsid w:val="00B623F1"/>
    <w:rsid w:val="00B62437"/>
    <w:rsid w:val="00B625DA"/>
    <w:rsid w:val="00B6264C"/>
    <w:rsid w:val="00B62879"/>
    <w:rsid w:val="00B62898"/>
    <w:rsid w:val="00B62A9D"/>
    <w:rsid w:val="00B62D10"/>
    <w:rsid w:val="00B62D38"/>
    <w:rsid w:val="00B62E78"/>
    <w:rsid w:val="00B62E8E"/>
    <w:rsid w:val="00B62F3B"/>
    <w:rsid w:val="00B62FD9"/>
    <w:rsid w:val="00B62FEF"/>
    <w:rsid w:val="00B63111"/>
    <w:rsid w:val="00B63117"/>
    <w:rsid w:val="00B63198"/>
    <w:rsid w:val="00B631B9"/>
    <w:rsid w:val="00B631EE"/>
    <w:rsid w:val="00B63239"/>
    <w:rsid w:val="00B632DB"/>
    <w:rsid w:val="00B63307"/>
    <w:rsid w:val="00B6339A"/>
    <w:rsid w:val="00B6339B"/>
    <w:rsid w:val="00B633B2"/>
    <w:rsid w:val="00B633E7"/>
    <w:rsid w:val="00B634E0"/>
    <w:rsid w:val="00B635FB"/>
    <w:rsid w:val="00B6384C"/>
    <w:rsid w:val="00B638E6"/>
    <w:rsid w:val="00B63B3B"/>
    <w:rsid w:val="00B63BCB"/>
    <w:rsid w:val="00B63C01"/>
    <w:rsid w:val="00B63F46"/>
    <w:rsid w:val="00B641A0"/>
    <w:rsid w:val="00B6430D"/>
    <w:rsid w:val="00B643A6"/>
    <w:rsid w:val="00B6451E"/>
    <w:rsid w:val="00B64619"/>
    <w:rsid w:val="00B6478A"/>
    <w:rsid w:val="00B64806"/>
    <w:rsid w:val="00B6492F"/>
    <w:rsid w:val="00B64991"/>
    <w:rsid w:val="00B649AF"/>
    <w:rsid w:val="00B64B21"/>
    <w:rsid w:val="00B64BFE"/>
    <w:rsid w:val="00B64F12"/>
    <w:rsid w:val="00B64F4D"/>
    <w:rsid w:val="00B65082"/>
    <w:rsid w:val="00B65165"/>
    <w:rsid w:val="00B6518C"/>
    <w:rsid w:val="00B651E3"/>
    <w:rsid w:val="00B6531F"/>
    <w:rsid w:val="00B65391"/>
    <w:rsid w:val="00B654E3"/>
    <w:rsid w:val="00B654E7"/>
    <w:rsid w:val="00B655D8"/>
    <w:rsid w:val="00B65630"/>
    <w:rsid w:val="00B65638"/>
    <w:rsid w:val="00B65663"/>
    <w:rsid w:val="00B6574B"/>
    <w:rsid w:val="00B65750"/>
    <w:rsid w:val="00B657E6"/>
    <w:rsid w:val="00B65859"/>
    <w:rsid w:val="00B658C2"/>
    <w:rsid w:val="00B658D8"/>
    <w:rsid w:val="00B65939"/>
    <w:rsid w:val="00B659BC"/>
    <w:rsid w:val="00B659F0"/>
    <w:rsid w:val="00B65BD0"/>
    <w:rsid w:val="00B65C13"/>
    <w:rsid w:val="00B66008"/>
    <w:rsid w:val="00B6614E"/>
    <w:rsid w:val="00B661CC"/>
    <w:rsid w:val="00B66358"/>
    <w:rsid w:val="00B66454"/>
    <w:rsid w:val="00B664B7"/>
    <w:rsid w:val="00B66514"/>
    <w:rsid w:val="00B66713"/>
    <w:rsid w:val="00B66726"/>
    <w:rsid w:val="00B6674B"/>
    <w:rsid w:val="00B66759"/>
    <w:rsid w:val="00B66B8C"/>
    <w:rsid w:val="00B66BB3"/>
    <w:rsid w:val="00B66E79"/>
    <w:rsid w:val="00B66ED4"/>
    <w:rsid w:val="00B6701B"/>
    <w:rsid w:val="00B6703C"/>
    <w:rsid w:val="00B67235"/>
    <w:rsid w:val="00B673E5"/>
    <w:rsid w:val="00B67538"/>
    <w:rsid w:val="00B675FF"/>
    <w:rsid w:val="00B6767B"/>
    <w:rsid w:val="00B676AB"/>
    <w:rsid w:val="00B67B9F"/>
    <w:rsid w:val="00B67C51"/>
    <w:rsid w:val="00B67DBB"/>
    <w:rsid w:val="00B67F54"/>
    <w:rsid w:val="00B70173"/>
    <w:rsid w:val="00B70341"/>
    <w:rsid w:val="00B703CC"/>
    <w:rsid w:val="00B7041B"/>
    <w:rsid w:val="00B70489"/>
    <w:rsid w:val="00B705DD"/>
    <w:rsid w:val="00B70605"/>
    <w:rsid w:val="00B706AD"/>
    <w:rsid w:val="00B706BD"/>
    <w:rsid w:val="00B706CF"/>
    <w:rsid w:val="00B70943"/>
    <w:rsid w:val="00B70AD6"/>
    <w:rsid w:val="00B70B32"/>
    <w:rsid w:val="00B70B95"/>
    <w:rsid w:val="00B70C87"/>
    <w:rsid w:val="00B70CC9"/>
    <w:rsid w:val="00B70DC7"/>
    <w:rsid w:val="00B70FA2"/>
    <w:rsid w:val="00B710AE"/>
    <w:rsid w:val="00B711BB"/>
    <w:rsid w:val="00B711FC"/>
    <w:rsid w:val="00B71203"/>
    <w:rsid w:val="00B71295"/>
    <w:rsid w:val="00B712D9"/>
    <w:rsid w:val="00B713F9"/>
    <w:rsid w:val="00B71482"/>
    <w:rsid w:val="00B714D1"/>
    <w:rsid w:val="00B7182A"/>
    <w:rsid w:val="00B7184C"/>
    <w:rsid w:val="00B71A37"/>
    <w:rsid w:val="00B71B01"/>
    <w:rsid w:val="00B71BC4"/>
    <w:rsid w:val="00B71C5B"/>
    <w:rsid w:val="00B71CE6"/>
    <w:rsid w:val="00B71E10"/>
    <w:rsid w:val="00B71F1C"/>
    <w:rsid w:val="00B7210A"/>
    <w:rsid w:val="00B721B4"/>
    <w:rsid w:val="00B722D1"/>
    <w:rsid w:val="00B72407"/>
    <w:rsid w:val="00B72415"/>
    <w:rsid w:val="00B726E1"/>
    <w:rsid w:val="00B72D38"/>
    <w:rsid w:val="00B72D9A"/>
    <w:rsid w:val="00B72F28"/>
    <w:rsid w:val="00B73019"/>
    <w:rsid w:val="00B73140"/>
    <w:rsid w:val="00B731BC"/>
    <w:rsid w:val="00B73298"/>
    <w:rsid w:val="00B73339"/>
    <w:rsid w:val="00B73429"/>
    <w:rsid w:val="00B73465"/>
    <w:rsid w:val="00B734E7"/>
    <w:rsid w:val="00B73505"/>
    <w:rsid w:val="00B7357E"/>
    <w:rsid w:val="00B73806"/>
    <w:rsid w:val="00B73929"/>
    <w:rsid w:val="00B73941"/>
    <w:rsid w:val="00B73A2D"/>
    <w:rsid w:val="00B73A74"/>
    <w:rsid w:val="00B73D50"/>
    <w:rsid w:val="00B73D88"/>
    <w:rsid w:val="00B73F54"/>
    <w:rsid w:val="00B73F7D"/>
    <w:rsid w:val="00B740BE"/>
    <w:rsid w:val="00B74106"/>
    <w:rsid w:val="00B74197"/>
    <w:rsid w:val="00B741C3"/>
    <w:rsid w:val="00B74204"/>
    <w:rsid w:val="00B742C5"/>
    <w:rsid w:val="00B7462E"/>
    <w:rsid w:val="00B74740"/>
    <w:rsid w:val="00B74794"/>
    <w:rsid w:val="00B747A1"/>
    <w:rsid w:val="00B74803"/>
    <w:rsid w:val="00B748A3"/>
    <w:rsid w:val="00B74C45"/>
    <w:rsid w:val="00B74CA1"/>
    <w:rsid w:val="00B74CE6"/>
    <w:rsid w:val="00B74DE3"/>
    <w:rsid w:val="00B74E1E"/>
    <w:rsid w:val="00B74E20"/>
    <w:rsid w:val="00B74F4A"/>
    <w:rsid w:val="00B75074"/>
    <w:rsid w:val="00B750A5"/>
    <w:rsid w:val="00B750AE"/>
    <w:rsid w:val="00B75322"/>
    <w:rsid w:val="00B7542B"/>
    <w:rsid w:val="00B75451"/>
    <w:rsid w:val="00B756F4"/>
    <w:rsid w:val="00B75A00"/>
    <w:rsid w:val="00B75D77"/>
    <w:rsid w:val="00B75DFC"/>
    <w:rsid w:val="00B75E8A"/>
    <w:rsid w:val="00B76077"/>
    <w:rsid w:val="00B760C5"/>
    <w:rsid w:val="00B760D9"/>
    <w:rsid w:val="00B76118"/>
    <w:rsid w:val="00B76192"/>
    <w:rsid w:val="00B76461"/>
    <w:rsid w:val="00B7646F"/>
    <w:rsid w:val="00B764E8"/>
    <w:rsid w:val="00B76587"/>
    <w:rsid w:val="00B76594"/>
    <w:rsid w:val="00B76716"/>
    <w:rsid w:val="00B76728"/>
    <w:rsid w:val="00B768E2"/>
    <w:rsid w:val="00B76979"/>
    <w:rsid w:val="00B76A83"/>
    <w:rsid w:val="00B76AC5"/>
    <w:rsid w:val="00B76B0E"/>
    <w:rsid w:val="00B76B2D"/>
    <w:rsid w:val="00B76C14"/>
    <w:rsid w:val="00B76CC3"/>
    <w:rsid w:val="00B76E24"/>
    <w:rsid w:val="00B7708D"/>
    <w:rsid w:val="00B77098"/>
    <w:rsid w:val="00B770A9"/>
    <w:rsid w:val="00B770FA"/>
    <w:rsid w:val="00B77152"/>
    <w:rsid w:val="00B771A9"/>
    <w:rsid w:val="00B775C0"/>
    <w:rsid w:val="00B775EA"/>
    <w:rsid w:val="00B7774F"/>
    <w:rsid w:val="00B77765"/>
    <w:rsid w:val="00B7784A"/>
    <w:rsid w:val="00B7785A"/>
    <w:rsid w:val="00B779D3"/>
    <w:rsid w:val="00B77ABB"/>
    <w:rsid w:val="00B77AEA"/>
    <w:rsid w:val="00B77BE8"/>
    <w:rsid w:val="00B77C23"/>
    <w:rsid w:val="00B77E18"/>
    <w:rsid w:val="00B77E3B"/>
    <w:rsid w:val="00B80108"/>
    <w:rsid w:val="00B80237"/>
    <w:rsid w:val="00B80344"/>
    <w:rsid w:val="00B80385"/>
    <w:rsid w:val="00B803B7"/>
    <w:rsid w:val="00B8044D"/>
    <w:rsid w:val="00B8054D"/>
    <w:rsid w:val="00B80577"/>
    <w:rsid w:val="00B805F0"/>
    <w:rsid w:val="00B8068E"/>
    <w:rsid w:val="00B806E9"/>
    <w:rsid w:val="00B80A20"/>
    <w:rsid w:val="00B80A5B"/>
    <w:rsid w:val="00B80DA0"/>
    <w:rsid w:val="00B80DD8"/>
    <w:rsid w:val="00B80E93"/>
    <w:rsid w:val="00B81057"/>
    <w:rsid w:val="00B8110B"/>
    <w:rsid w:val="00B81135"/>
    <w:rsid w:val="00B81194"/>
    <w:rsid w:val="00B811E2"/>
    <w:rsid w:val="00B811E4"/>
    <w:rsid w:val="00B8127B"/>
    <w:rsid w:val="00B812B0"/>
    <w:rsid w:val="00B8133A"/>
    <w:rsid w:val="00B8136C"/>
    <w:rsid w:val="00B8138C"/>
    <w:rsid w:val="00B813A4"/>
    <w:rsid w:val="00B814FD"/>
    <w:rsid w:val="00B81528"/>
    <w:rsid w:val="00B815D3"/>
    <w:rsid w:val="00B815FA"/>
    <w:rsid w:val="00B8166D"/>
    <w:rsid w:val="00B8167A"/>
    <w:rsid w:val="00B816B6"/>
    <w:rsid w:val="00B816E9"/>
    <w:rsid w:val="00B81762"/>
    <w:rsid w:val="00B817AB"/>
    <w:rsid w:val="00B8189A"/>
    <w:rsid w:val="00B818E1"/>
    <w:rsid w:val="00B81979"/>
    <w:rsid w:val="00B819E5"/>
    <w:rsid w:val="00B81A5D"/>
    <w:rsid w:val="00B81C32"/>
    <w:rsid w:val="00B81DBA"/>
    <w:rsid w:val="00B81E31"/>
    <w:rsid w:val="00B81E68"/>
    <w:rsid w:val="00B81EC4"/>
    <w:rsid w:val="00B81EE9"/>
    <w:rsid w:val="00B81FC3"/>
    <w:rsid w:val="00B82015"/>
    <w:rsid w:val="00B820CE"/>
    <w:rsid w:val="00B82109"/>
    <w:rsid w:val="00B82418"/>
    <w:rsid w:val="00B82430"/>
    <w:rsid w:val="00B8243E"/>
    <w:rsid w:val="00B824B3"/>
    <w:rsid w:val="00B8250D"/>
    <w:rsid w:val="00B82520"/>
    <w:rsid w:val="00B826AD"/>
    <w:rsid w:val="00B826CF"/>
    <w:rsid w:val="00B829ED"/>
    <w:rsid w:val="00B82A0C"/>
    <w:rsid w:val="00B82AB3"/>
    <w:rsid w:val="00B82BB7"/>
    <w:rsid w:val="00B82C0F"/>
    <w:rsid w:val="00B82ED9"/>
    <w:rsid w:val="00B82FAE"/>
    <w:rsid w:val="00B830D6"/>
    <w:rsid w:val="00B830D7"/>
    <w:rsid w:val="00B83158"/>
    <w:rsid w:val="00B832A8"/>
    <w:rsid w:val="00B834B9"/>
    <w:rsid w:val="00B835B5"/>
    <w:rsid w:val="00B835FF"/>
    <w:rsid w:val="00B83638"/>
    <w:rsid w:val="00B83641"/>
    <w:rsid w:val="00B836B1"/>
    <w:rsid w:val="00B838B2"/>
    <w:rsid w:val="00B838CC"/>
    <w:rsid w:val="00B839CE"/>
    <w:rsid w:val="00B839F3"/>
    <w:rsid w:val="00B83A74"/>
    <w:rsid w:val="00B83BE8"/>
    <w:rsid w:val="00B83C25"/>
    <w:rsid w:val="00B83CCB"/>
    <w:rsid w:val="00B83F83"/>
    <w:rsid w:val="00B83F89"/>
    <w:rsid w:val="00B83F93"/>
    <w:rsid w:val="00B83FD9"/>
    <w:rsid w:val="00B840C8"/>
    <w:rsid w:val="00B841E8"/>
    <w:rsid w:val="00B844D8"/>
    <w:rsid w:val="00B84596"/>
    <w:rsid w:val="00B8473B"/>
    <w:rsid w:val="00B848EC"/>
    <w:rsid w:val="00B84938"/>
    <w:rsid w:val="00B84942"/>
    <w:rsid w:val="00B84A5F"/>
    <w:rsid w:val="00B84B2C"/>
    <w:rsid w:val="00B84C6E"/>
    <w:rsid w:val="00B84DA6"/>
    <w:rsid w:val="00B84DF4"/>
    <w:rsid w:val="00B84FFE"/>
    <w:rsid w:val="00B852BA"/>
    <w:rsid w:val="00B85343"/>
    <w:rsid w:val="00B8545D"/>
    <w:rsid w:val="00B85585"/>
    <w:rsid w:val="00B85621"/>
    <w:rsid w:val="00B85699"/>
    <w:rsid w:val="00B85939"/>
    <w:rsid w:val="00B8599E"/>
    <w:rsid w:val="00B859B7"/>
    <w:rsid w:val="00B859BB"/>
    <w:rsid w:val="00B85BE5"/>
    <w:rsid w:val="00B85D4C"/>
    <w:rsid w:val="00B85E79"/>
    <w:rsid w:val="00B86030"/>
    <w:rsid w:val="00B86087"/>
    <w:rsid w:val="00B860B1"/>
    <w:rsid w:val="00B8610D"/>
    <w:rsid w:val="00B861E2"/>
    <w:rsid w:val="00B86258"/>
    <w:rsid w:val="00B86428"/>
    <w:rsid w:val="00B8646E"/>
    <w:rsid w:val="00B8651D"/>
    <w:rsid w:val="00B86520"/>
    <w:rsid w:val="00B866E0"/>
    <w:rsid w:val="00B867B9"/>
    <w:rsid w:val="00B86819"/>
    <w:rsid w:val="00B8681E"/>
    <w:rsid w:val="00B86951"/>
    <w:rsid w:val="00B869E5"/>
    <w:rsid w:val="00B86AA2"/>
    <w:rsid w:val="00B86B39"/>
    <w:rsid w:val="00B86C71"/>
    <w:rsid w:val="00B86E6A"/>
    <w:rsid w:val="00B86EE5"/>
    <w:rsid w:val="00B87146"/>
    <w:rsid w:val="00B87152"/>
    <w:rsid w:val="00B87454"/>
    <w:rsid w:val="00B87534"/>
    <w:rsid w:val="00B8762C"/>
    <w:rsid w:val="00B87687"/>
    <w:rsid w:val="00B8774E"/>
    <w:rsid w:val="00B87A1E"/>
    <w:rsid w:val="00B87B13"/>
    <w:rsid w:val="00B87C66"/>
    <w:rsid w:val="00B87F06"/>
    <w:rsid w:val="00B87F12"/>
    <w:rsid w:val="00B87F37"/>
    <w:rsid w:val="00B87F63"/>
    <w:rsid w:val="00B90183"/>
    <w:rsid w:val="00B90237"/>
    <w:rsid w:val="00B902CE"/>
    <w:rsid w:val="00B902DD"/>
    <w:rsid w:val="00B9031E"/>
    <w:rsid w:val="00B90500"/>
    <w:rsid w:val="00B9051F"/>
    <w:rsid w:val="00B90551"/>
    <w:rsid w:val="00B9076E"/>
    <w:rsid w:val="00B9081D"/>
    <w:rsid w:val="00B9086E"/>
    <w:rsid w:val="00B90902"/>
    <w:rsid w:val="00B90A8C"/>
    <w:rsid w:val="00B90B81"/>
    <w:rsid w:val="00B90C0B"/>
    <w:rsid w:val="00B90FEB"/>
    <w:rsid w:val="00B910B7"/>
    <w:rsid w:val="00B9117D"/>
    <w:rsid w:val="00B9138F"/>
    <w:rsid w:val="00B9154D"/>
    <w:rsid w:val="00B916B4"/>
    <w:rsid w:val="00B916DD"/>
    <w:rsid w:val="00B916E9"/>
    <w:rsid w:val="00B916F7"/>
    <w:rsid w:val="00B9193F"/>
    <w:rsid w:val="00B91A15"/>
    <w:rsid w:val="00B91B03"/>
    <w:rsid w:val="00B91B7E"/>
    <w:rsid w:val="00B91BC7"/>
    <w:rsid w:val="00B91D3A"/>
    <w:rsid w:val="00B91D91"/>
    <w:rsid w:val="00B91E4C"/>
    <w:rsid w:val="00B9200F"/>
    <w:rsid w:val="00B92063"/>
    <w:rsid w:val="00B92092"/>
    <w:rsid w:val="00B92106"/>
    <w:rsid w:val="00B92294"/>
    <w:rsid w:val="00B9247E"/>
    <w:rsid w:val="00B924DE"/>
    <w:rsid w:val="00B924EF"/>
    <w:rsid w:val="00B925E9"/>
    <w:rsid w:val="00B92652"/>
    <w:rsid w:val="00B92688"/>
    <w:rsid w:val="00B92713"/>
    <w:rsid w:val="00B92884"/>
    <w:rsid w:val="00B92C65"/>
    <w:rsid w:val="00B92D0A"/>
    <w:rsid w:val="00B93258"/>
    <w:rsid w:val="00B93319"/>
    <w:rsid w:val="00B93355"/>
    <w:rsid w:val="00B93409"/>
    <w:rsid w:val="00B93474"/>
    <w:rsid w:val="00B9353C"/>
    <w:rsid w:val="00B935A5"/>
    <w:rsid w:val="00B936AB"/>
    <w:rsid w:val="00B9371F"/>
    <w:rsid w:val="00B93739"/>
    <w:rsid w:val="00B93876"/>
    <w:rsid w:val="00B938EC"/>
    <w:rsid w:val="00B93A39"/>
    <w:rsid w:val="00B93A43"/>
    <w:rsid w:val="00B93D58"/>
    <w:rsid w:val="00B93EDD"/>
    <w:rsid w:val="00B9402D"/>
    <w:rsid w:val="00B94075"/>
    <w:rsid w:val="00B940BD"/>
    <w:rsid w:val="00B940D5"/>
    <w:rsid w:val="00B9410F"/>
    <w:rsid w:val="00B94111"/>
    <w:rsid w:val="00B941DA"/>
    <w:rsid w:val="00B9420C"/>
    <w:rsid w:val="00B9423C"/>
    <w:rsid w:val="00B9427E"/>
    <w:rsid w:val="00B94332"/>
    <w:rsid w:val="00B94338"/>
    <w:rsid w:val="00B94451"/>
    <w:rsid w:val="00B9450A"/>
    <w:rsid w:val="00B9466A"/>
    <w:rsid w:val="00B947B5"/>
    <w:rsid w:val="00B9485A"/>
    <w:rsid w:val="00B948AD"/>
    <w:rsid w:val="00B949AB"/>
    <w:rsid w:val="00B949FE"/>
    <w:rsid w:val="00B94ADF"/>
    <w:rsid w:val="00B94C55"/>
    <w:rsid w:val="00B94D53"/>
    <w:rsid w:val="00B94D90"/>
    <w:rsid w:val="00B94F26"/>
    <w:rsid w:val="00B94F3B"/>
    <w:rsid w:val="00B94FAE"/>
    <w:rsid w:val="00B9502B"/>
    <w:rsid w:val="00B95068"/>
    <w:rsid w:val="00B950C2"/>
    <w:rsid w:val="00B95122"/>
    <w:rsid w:val="00B95384"/>
    <w:rsid w:val="00B95389"/>
    <w:rsid w:val="00B953C6"/>
    <w:rsid w:val="00B958BC"/>
    <w:rsid w:val="00B9598E"/>
    <w:rsid w:val="00B95A53"/>
    <w:rsid w:val="00B95AE0"/>
    <w:rsid w:val="00B95B99"/>
    <w:rsid w:val="00B95BED"/>
    <w:rsid w:val="00B95CFE"/>
    <w:rsid w:val="00B95F4A"/>
    <w:rsid w:val="00B95FCD"/>
    <w:rsid w:val="00B9611E"/>
    <w:rsid w:val="00B96126"/>
    <w:rsid w:val="00B9616E"/>
    <w:rsid w:val="00B963D7"/>
    <w:rsid w:val="00B963E5"/>
    <w:rsid w:val="00B96557"/>
    <w:rsid w:val="00B96631"/>
    <w:rsid w:val="00B968F1"/>
    <w:rsid w:val="00B96A9E"/>
    <w:rsid w:val="00B96D08"/>
    <w:rsid w:val="00B96E18"/>
    <w:rsid w:val="00B96E6F"/>
    <w:rsid w:val="00B96F10"/>
    <w:rsid w:val="00B96F90"/>
    <w:rsid w:val="00B96FF5"/>
    <w:rsid w:val="00B9709D"/>
    <w:rsid w:val="00B970B1"/>
    <w:rsid w:val="00B971A5"/>
    <w:rsid w:val="00B971AE"/>
    <w:rsid w:val="00B97299"/>
    <w:rsid w:val="00B972E4"/>
    <w:rsid w:val="00B97495"/>
    <w:rsid w:val="00B9753E"/>
    <w:rsid w:val="00B9754C"/>
    <w:rsid w:val="00B97564"/>
    <w:rsid w:val="00B97627"/>
    <w:rsid w:val="00B97642"/>
    <w:rsid w:val="00B97666"/>
    <w:rsid w:val="00B978FA"/>
    <w:rsid w:val="00B97A55"/>
    <w:rsid w:val="00B97AB6"/>
    <w:rsid w:val="00B97C4E"/>
    <w:rsid w:val="00B97D80"/>
    <w:rsid w:val="00B97E47"/>
    <w:rsid w:val="00B97ED6"/>
    <w:rsid w:val="00B97F65"/>
    <w:rsid w:val="00B990B7"/>
    <w:rsid w:val="00BA006F"/>
    <w:rsid w:val="00BA009E"/>
    <w:rsid w:val="00BA00E4"/>
    <w:rsid w:val="00BA01ED"/>
    <w:rsid w:val="00BA0259"/>
    <w:rsid w:val="00BA0382"/>
    <w:rsid w:val="00BA0533"/>
    <w:rsid w:val="00BA05E1"/>
    <w:rsid w:val="00BA05E4"/>
    <w:rsid w:val="00BA08B9"/>
    <w:rsid w:val="00BA0954"/>
    <w:rsid w:val="00BA0C50"/>
    <w:rsid w:val="00BA0D3A"/>
    <w:rsid w:val="00BA0DE7"/>
    <w:rsid w:val="00BA0EE0"/>
    <w:rsid w:val="00BA0FE1"/>
    <w:rsid w:val="00BA101A"/>
    <w:rsid w:val="00BA1033"/>
    <w:rsid w:val="00BA13C8"/>
    <w:rsid w:val="00BA15F9"/>
    <w:rsid w:val="00BA1661"/>
    <w:rsid w:val="00BA16DB"/>
    <w:rsid w:val="00BA18B8"/>
    <w:rsid w:val="00BA18C2"/>
    <w:rsid w:val="00BA19F7"/>
    <w:rsid w:val="00BA1C3B"/>
    <w:rsid w:val="00BA1D49"/>
    <w:rsid w:val="00BA1E08"/>
    <w:rsid w:val="00BA1EC0"/>
    <w:rsid w:val="00BA1F20"/>
    <w:rsid w:val="00BA1F28"/>
    <w:rsid w:val="00BA2002"/>
    <w:rsid w:val="00BA2065"/>
    <w:rsid w:val="00BA2141"/>
    <w:rsid w:val="00BA2345"/>
    <w:rsid w:val="00BA246D"/>
    <w:rsid w:val="00BA2603"/>
    <w:rsid w:val="00BA2606"/>
    <w:rsid w:val="00BA2658"/>
    <w:rsid w:val="00BA2684"/>
    <w:rsid w:val="00BA26F0"/>
    <w:rsid w:val="00BA29A8"/>
    <w:rsid w:val="00BA2A29"/>
    <w:rsid w:val="00BA2AFC"/>
    <w:rsid w:val="00BA2DF4"/>
    <w:rsid w:val="00BA2F6F"/>
    <w:rsid w:val="00BA2FD5"/>
    <w:rsid w:val="00BA325A"/>
    <w:rsid w:val="00BA3285"/>
    <w:rsid w:val="00BA32DA"/>
    <w:rsid w:val="00BA334C"/>
    <w:rsid w:val="00BA3544"/>
    <w:rsid w:val="00BA35AD"/>
    <w:rsid w:val="00BA3677"/>
    <w:rsid w:val="00BA3694"/>
    <w:rsid w:val="00BA3706"/>
    <w:rsid w:val="00BA3712"/>
    <w:rsid w:val="00BA3729"/>
    <w:rsid w:val="00BA39D1"/>
    <w:rsid w:val="00BA3A55"/>
    <w:rsid w:val="00BA3AD4"/>
    <w:rsid w:val="00BA3CC4"/>
    <w:rsid w:val="00BA3D8B"/>
    <w:rsid w:val="00BA3E15"/>
    <w:rsid w:val="00BA3EFC"/>
    <w:rsid w:val="00BA3F1A"/>
    <w:rsid w:val="00BA4062"/>
    <w:rsid w:val="00BA40DA"/>
    <w:rsid w:val="00BA4186"/>
    <w:rsid w:val="00BA418F"/>
    <w:rsid w:val="00BA43B2"/>
    <w:rsid w:val="00BA43F2"/>
    <w:rsid w:val="00BA44B2"/>
    <w:rsid w:val="00BA464F"/>
    <w:rsid w:val="00BA46CA"/>
    <w:rsid w:val="00BA46E9"/>
    <w:rsid w:val="00BA4937"/>
    <w:rsid w:val="00BA4A9D"/>
    <w:rsid w:val="00BA4ACE"/>
    <w:rsid w:val="00BA4BE9"/>
    <w:rsid w:val="00BA4D53"/>
    <w:rsid w:val="00BA4D56"/>
    <w:rsid w:val="00BA4DFF"/>
    <w:rsid w:val="00BA504E"/>
    <w:rsid w:val="00BA508A"/>
    <w:rsid w:val="00BA50C8"/>
    <w:rsid w:val="00BA524A"/>
    <w:rsid w:val="00BA528F"/>
    <w:rsid w:val="00BA538B"/>
    <w:rsid w:val="00BA541B"/>
    <w:rsid w:val="00BA547F"/>
    <w:rsid w:val="00BA5520"/>
    <w:rsid w:val="00BA556C"/>
    <w:rsid w:val="00BA5593"/>
    <w:rsid w:val="00BA5614"/>
    <w:rsid w:val="00BA5643"/>
    <w:rsid w:val="00BA56B6"/>
    <w:rsid w:val="00BA5774"/>
    <w:rsid w:val="00BA587A"/>
    <w:rsid w:val="00BA59F2"/>
    <w:rsid w:val="00BA5B0E"/>
    <w:rsid w:val="00BA5D17"/>
    <w:rsid w:val="00BA5D59"/>
    <w:rsid w:val="00BA5EE8"/>
    <w:rsid w:val="00BA5EF7"/>
    <w:rsid w:val="00BA5F21"/>
    <w:rsid w:val="00BA5F2C"/>
    <w:rsid w:val="00BA6023"/>
    <w:rsid w:val="00BA6079"/>
    <w:rsid w:val="00BA60DD"/>
    <w:rsid w:val="00BA617E"/>
    <w:rsid w:val="00BA61AA"/>
    <w:rsid w:val="00BA623F"/>
    <w:rsid w:val="00BA6260"/>
    <w:rsid w:val="00BA626A"/>
    <w:rsid w:val="00BA64B5"/>
    <w:rsid w:val="00BA64D9"/>
    <w:rsid w:val="00BA6506"/>
    <w:rsid w:val="00BA6557"/>
    <w:rsid w:val="00BA673E"/>
    <w:rsid w:val="00BA68AC"/>
    <w:rsid w:val="00BA6919"/>
    <w:rsid w:val="00BA69E9"/>
    <w:rsid w:val="00BA6A40"/>
    <w:rsid w:val="00BA6A83"/>
    <w:rsid w:val="00BA6BBE"/>
    <w:rsid w:val="00BA6D09"/>
    <w:rsid w:val="00BA7225"/>
    <w:rsid w:val="00BA72E0"/>
    <w:rsid w:val="00BA73C9"/>
    <w:rsid w:val="00BA73E0"/>
    <w:rsid w:val="00BA74B7"/>
    <w:rsid w:val="00BA74D2"/>
    <w:rsid w:val="00BA74EE"/>
    <w:rsid w:val="00BA7509"/>
    <w:rsid w:val="00BA7738"/>
    <w:rsid w:val="00BA7913"/>
    <w:rsid w:val="00BA79AF"/>
    <w:rsid w:val="00BA7A1C"/>
    <w:rsid w:val="00BA7A31"/>
    <w:rsid w:val="00BA7A6F"/>
    <w:rsid w:val="00BA7B3B"/>
    <w:rsid w:val="00BA7C40"/>
    <w:rsid w:val="00BA7CDC"/>
    <w:rsid w:val="00BA7D31"/>
    <w:rsid w:val="00BA7DE5"/>
    <w:rsid w:val="00BB00CF"/>
    <w:rsid w:val="00BB022C"/>
    <w:rsid w:val="00BB0255"/>
    <w:rsid w:val="00BB028F"/>
    <w:rsid w:val="00BB02CB"/>
    <w:rsid w:val="00BB030F"/>
    <w:rsid w:val="00BB031B"/>
    <w:rsid w:val="00BB0499"/>
    <w:rsid w:val="00BB0566"/>
    <w:rsid w:val="00BB08DA"/>
    <w:rsid w:val="00BB0A7C"/>
    <w:rsid w:val="00BB0ACD"/>
    <w:rsid w:val="00BB0B8B"/>
    <w:rsid w:val="00BB0D20"/>
    <w:rsid w:val="00BB0DBC"/>
    <w:rsid w:val="00BB0DE8"/>
    <w:rsid w:val="00BB0E32"/>
    <w:rsid w:val="00BB0F2A"/>
    <w:rsid w:val="00BB0F31"/>
    <w:rsid w:val="00BB0F8B"/>
    <w:rsid w:val="00BB0F9A"/>
    <w:rsid w:val="00BB1011"/>
    <w:rsid w:val="00BB106C"/>
    <w:rsid w:val="00BB113C"/>
    <w:rsid w:val="00BB133F"/>
    <w:rsid w:val="00BB1341"/>
    <w:rsid w:val="00BB13D1"/>
    <w:rsid w:val="00BB15A3"/>
    <w:rsid w:val="00BB165F"/>
    <w:rsid w:val="00BB16A0"/>
    <w:rsid w:val="00BB16DB"/>
    <w:rsid w:val="00BB1726"/>
    <w:rsid w:val="00BB1750"/>
    <w:rsid w:val="00BB17B4"/>
    <w:rsid w:val="00BB1886"/>
    <w:rsid w:val="00BB1CBD"/>
    <w:rsid w:val="00BB1DDB"/>
    <w:rsid w:val="00BB1EB3"/>
    <w:rsid w:val="00BB1F74"/>
    <w:rsid w:val="00BB2090"/>
    <w:rsid w:val="00BB20D4"/>
    <w:rsid w:val="00BB20FF"/>
    <w:rsid w:val="00BB2269"/>
    <w:rsid w:val="00BB2532"/>
    <w:rsid w:val="00BB2552"/>
    <w:rsid w:val="00BB2576"/>
    <w:rsid w:val="00BB26CC"/>
    <w:rsid w:val="00BB2783"/>
    <w:rsid w:val="00BB29F9"/>
    <w:rsid w:val="00BB2AF0"/>
    <w:rsid w:val="00BB2C17"/>
    <w:rsid w:val="00BB2D05"/>
    <w:rsid w:val="00BB2D66"/>
    <w:rsid w:val="00BB2DE7"/>
    <w:rsid w:val="00BB2E72"/>
    <w:rsid w:val="00BB2E77"/>
    <w:rsid w:val="00BB2EC0"/>
    <w:rsid w:val="00BB2EFB"/>
    <w:rsid w:val="00BB2F5B"/>
    <w:rsid w:val="00BB2F63"/>
    <w:rsid w:val="00BB2F7E"/>
    <w:rsid w:val="00BB30AA"/>
    <w:rsid w:val="00BB31B9"/>
    <w:rsid w:val="00BB338E"/>
    <w:rsid w:val="00BB3426"/>
    <w:rsid w:val="00BB34F3"/>
    <w:rsid w:val="00BB3575"/>
    <w:rsid w:val="00BB3678"/>
    <w:rsid w:val="00BB368B"/>
    <w:rsid w:val="00BB3CD5"/>
    <w:rsid w:val="00BB3E0E"/>
    <w:rsid w:val="00BB3E39"/>
    <w:rsid w:val="00BB3F58"/>
    <w:rsid w:val="00BB3F92"/>
    <w:rsid w:val="00BB407B"/>
    <w:rsid w:val="00BB40CA"/>
    <w:rsid w:val="00BB4188"/>
    <w:rsid w:val="00BB41F5"/>
    <w:rsid w:val="00BB457D"/>
    <w:rsid w:val="00BB4651"/>
    <w:rsid w:val="00BB46B2"/>
    <w:rsid w:val="00BB4857"/>
    <w:rsid w:val="00BB4942"/>
    <w:rsid w:val="00BB4AB6"/>
    <w:rsid w:val="00BB4B88"/>
    <w:rsid w:val="00BB4BC6"/>
    <w:rsid w:val="00BB4BFB"/>
    <w:rsid w:val="00BB4DD1"/>
    <w:rsid w:val="00BB4F2F"/>
    <w:rsid w:val="00BB5224"/>
    <w:rsid w:val="00BB5356"/>
    <w:rsid w:val="00BB5421"/>
    <w:rsid w:val="00BB5451"/>
    <w:rsid w:val="00BB5528"/>
    <w:rsid w:val="00BB5631"/>
    <w:rsid w:val="00BB56A8"/>
    <w:rsid w:val="00BB56B2"/>
    <w:rsid w:val="00BB56C3"/>
    <w:rsid w:val="00BB5729"/>
    <w:rsid w:val="00BB5917"/>
    <w:rsid w:val="00BB5A5C"/>
    <w:rsid w:val="00BB5A6C"/>
    <w:rsid w:val="00BB5B03"/>
    <w:rsid w:val="00BB5C0E"/>
    <w:rsid w:val="00BB5E60"/>
    <w:rsid w:val="00BB5E97"/>
    <w:rsid w:val="00BB614A"/>
    <w:rsid w:val="00BB636F"/>
    <w:rsid w:val="00BB6398"/>
    <w:rsid w:val="00BB64AB"/>
    <w:rsid w:val="00BB64DD"/>
    <w:rsid w:val="00BB6586"/>
    <w:rsid w:val="00BB65AB"/>
    <w:rsid w:val="00BB666A"/>
    <w:rsid w:val="00BB681C"/>
    <w:rsid w:val="00BB68A5"/>
    <w:rsid w:val="00BB69CA"/>
    <w:rsid w:val="00BB6A1B"/>
    <w:rsid w:val="00BB6A8A"/>
    <w:rsid w:val="00BB6B2D"/>
    <w:rsid w:val="00BB6C35"/>
    <w:rsid w:val="00BB6DC3"/>
    <w:rsid w:val="00BB6E97"/>
    <w:rsid w:val="00BB6F06"/>
    <w:rsid w:val="00BB6F32"/>
    <w:rsid w:val="00BB7145"/>
    <w:rsid w:val="00BB75AA"/>
    <w:rsid w:val="00BB7711"/>
    <w:rsid w:val="00BB7728"/>
    <w:rsid w:val="00BB79B8"/>
    <w:rsid w:val="00BB7C1B"/>
    <w:rsid w:val="00BB7C69"/>
    <w:rsid w:val="00BB7D1D"/>
    <w:rsid w:val="00BB7E06"/>
    <w:rsid w:val="00BC0094"/>
    <w:rsid w:val="00BC010C"/>
    <w:rsid w:val="00BC02B1"/>
    <w:rsid w:val="00BC03C2"/>
    <w:rsid w:val="00BC0417"/>
    <w:rsid w:val="00BC0687"/>
    <w:rsid w:val="00BC06CD"/>
    <w:rsid w:val="00BC07E5"/>
    <w:rsid w:val="00BC0879"/>
    <w:rsid w:val="00BC087A"/>
    <w:rsid w:val="00BC09C3"/>
    <w:rsid w:val="00BC0A4D"/>
    <w:rsid w:val="00BC0AB8"/>
    <w:rsid w:val="00BC0B3A"/>
    <w:rsid w:val="00BC0BB1"/>
    <w:rsid w:val="00BC0CCB"/>
    <w:rsid w:val="00BC0D61"/>
    <w:rsid w:val="00BC0DB2"/>
    <w:rsid w:val="00BC100A"/>
    <w:rsid w:val="00BC10C1"/>
    <w:rsid w:val="00BC1149"/>
    <w:rsid w:val="00BC12A1"/>
    <w:rsid w:val="00BC12B9"/>
    <w:rsid w:val="00BC1325"/>
    <w:rsid w:val="00BC18B3"/>
    <w:rsid w:val="00BC19B6"/>
    <w:rsid w:val="00BC19D1"/>
    <w:rsid w:val="00BC1A31"/>
    <w:rsid w:val="00BC1B6A"/>
    <w:rsid w:val="00BC1C4C"/>
    <w:rsid w:val="00BC1CC9"/>
    <w:rsid w:val="00BC1D6C"/>
    <w:rsid w:val="00BC1FEE"/>
    <w:rsid w:val="00BC20DE"/>
    <w:rsid w:val="00BC236F"/>
    <w:rsid w:val="00BC23C8"/>
    <w:rsid w:val="00BC23E1"/>
    <w:rsid w:val="00BC265D"/>
    <w:rsid w:val="00BC284E"/>
    <w:rsid w:val="00BC291E"/>
    <w:rsid w:val="00BC2A30"/>
    <w:rsid w:val="00BC2BD2"/>
    <w:rsid w:val="00BC2D62"/>
    <w:rsid w:val="00BC2E18"/>
    <w:rsid w:val="00BC2F8C"/>
    <w:rsid w:val="00BC2FD1"/>
    <w:rsid w:val="00BC30D5"/>
    <w:rsid w:val="00BC3145"/>
    <w:rsid w:val="00BC32AA"/>
    <w:rsid w:val="00BC3581"/>
    <w:rsid w:val="00BC369D"/>
    <w:rsid w:val="00BC36DE"/>
    <w:rsid w:val="00BC38D2"/>
    <w:rsid w:val="00BC38E5"/>
    <w:rsid w:val="00BC39C0"/>
    <w:rsid w:val="00BC3A20"/>
    <w:rsid w:val="00BC3A81"/>
    <w:rsid w:val="00BC3B05"/>
    <w:rsid w:val="00BC3BCA"/>
    <w:rsid w:val="00BC3C3E"/>
    <w:rsid w:val="00BC3C89"/>
    <w:rsid w:val="00BC3C8D"/>
    <w:rsid w:val="00BC3CC7"/>
    <w:rsid w:val="00BC3D1D"/>
    <w:rsid w:val="00BC3DAD"/>
    <w:rsid w:val="00BC3EC1"/>
    <w:rsid w:val="00BC3EF9"/>
    <w:rsid w:val="00BC3F91"/>
    <w:rsid w:val="00BC3FD7"/>
    <w:rsid w:val="00BC412D"/>
    <w:rsid w:val="00BC41BD"/>
    <w:rsid w:val="00BC42C4"/>
    <w:rsid w:val="00BC4392"/>
    <w:rsid w:val="00BC4551"/>
    <w:rsid w:val="00BC461C"/>
    <w:rsid w:val="00BC4781"/>
    <w:rsid w:val="00BC47F8"/>
    <w:rsid w:val="00BC493E"/>
    <w:rsid w:val="00BC4B85"/>
    <w:rsid w:val="00BC4BEB"/>
    <w:rsid w:val="00BC4C94"/>
    <w:rsid w:val="00BC4D1D"/>
    <w:rsid w:val="00BC4D67"/>
    <w:rsid w:val="00BC4E11"/>
    <w:rsid w:val="00BC503E"/>
    <w:rsid w:val="00BC5058"/>
    <w:rsid w:val="00BC50D6"/>
    <w:rsid w:val="00BC51F4"/>
    <w:rsid w:val="00BC5294"/>
    <w:rsid w:val="00BC52F8"/>
    <w:rsid w:val="00BC53BD"/>
    <w:rsid w:val="00BC5433"/>
    <w:rsid w:val="00BC54E8"/>
    <w:rsid w:val="00BC555D"/>
    <w:rsid w:val="00BC5779"/>
    <w:rsid w:val="00BC58ED"/>
    <w:rsid w:val="00BC5A47"/>
    <w:rsid w:val="00BC5B2C"/>
    <w:rsid w:val="00BC5BAC"/>
    <w:rsid w:val="00BC5BC4"/>
    <w:rsid w:val="00BC5CCA"/>
    <w:rsid w:val="00BC5E44"/>
    <w:rsid w:val="00BC5EBD"/>
    <w:rsid w:val="00BC5F0A"/>
    <w:rsid w:val="00BC5F14"/>
    <w:rsid w:val="00BC5FDB"/>
    <w:rsid w:val="00BC610D"/>
    <w:rsid w:val="00BC622C"/>
    <w:rsid w:val="00BC63DD"/>
    <w:rsid w:val="00BC6441"/>
    <w:rsid w:val="00BC64A8"/>
    <w:rsid w:val="00BC652B"/>
    <w:rsid w:val="00BC66B3"/>
    <w:rsid w:val="00BC672F"/>
    <w:rsid w:val="00BC67B3"/>
    <w:rsid w:val="00BC6809"/>
    <w:rsid w:val="00BC6949"/>
    <w:rsid w:val="00BC695D"/>
    <w:rsid w:val="00BC6964"/>
    <w:rsid w:val="00BC6CBC"/>
    <w:rsid w:val="00BC6D08"/>
    <w:rsid w:val="00BC6DD5"/>
    <w:rsid w:val="00BC6DEB"/>
    <w:rsid w:val="00BC6E96"/>
    <w:rsid w:val="00BC7016"/>
    <w:rsid w:val="00BC7063"/>
    <w:rsid w:val="00BC7163"/>
    <w:rsid w:val="00BC71BE"/>
    <w:rsid w:val="00BC72C4"/>
    <w:rsid w:val="00BC7447"/>
    <w:rsid w:val="00BC7493"/>
    <w:rsid w:val="00BC752B"/>
    <w:rsid w:val="00BC764B"/>
    <w:rsid w:val="00BC76C6"/>
    <w:rsid w:val="00BC7985"/>
    <w:rsid w:val="00BC7AED"/>
    <w:rsid w:val="00BC7B51"/>
    <w:rsid w:val="00BC7CBB"/>
    <w:rsid w:val="00BC7D32"/>
    <w:rsid w:val="00BC7D35"/>
    <w:rsid w:val="00BC7DD2"/>
    <w:rsid w:val="00BD0063"/>
    <w:rsid w:val="00BD0159"/>
    <w:rsid w:val="00BD0161"/>
    <w:rsid w:val="00BD016E"/>
    <w:rsid w:val="00BD027D"/>
    <w:rsid w:val="00BD0718"/>
    <w:rsid w:val="00BD082B"/>
    <w:rsid w:val="00BD0832"/>
    <w:rsid w:val="00BD0AD1"/>
    <w:rsid w:val="00BD0BBC"/>
    <w:rsid w:val="00BD0C0A"/>
    <w:rsid w:val="00BD0C26"/>
    <w:rsid w:val="00BD0C2C"/>
    <w:rsid w:val="00BD0C69"/>
    <w:rsid w:val="00BD1161"/>
    <w:rsid w:val="00BD11B4"/>
    <w:rsid w:val="00BD1247"/>
    <w:rsid w:val="00BD1280"/>
    <w:rsid w:val="00BD1309"/>
    <w:rsid w:val="00BD1499"/>
    <w:rsid w:val="00BD1519"/>
    <w:rsid w:val="00BD1567"/>
    <w:rsid w:val="00BD16EA"/>
    <w:rsid w:val="00BD1862"/>
    <w:rsid w:val="00BD1B7C"/>
    <w:rsid w:val="00BD1BFE"/>
    <w:rsid w:val="00BD1CF8"/>
    <w:rsid w:val="00BD1D24"/>
    <w:rsid w:val="00BD1D43"/>
    <w:rsid w:val="00BD1DA9"/>
    <w:rsid w:val="00BD1F8F"/>
    <w:rsid w:val="00BD1FDF"/>
    <w:rsid w:val="00BD2009"/>
    <w:rsid w:val="00BD20DC"/>
    <w:rsid w:val="00BD2145"/>
    <w:rsid w:val="00BD2184"/>
    <w:rsid w:val="00BD220D"/>
    <w:rsid w:val="00BD2218"/>
    <w:rsid w:val="00BD22D1"/>
    <w:rsid w:val="00BD236B"/>
    <w:rsid w:val="00BD2398"/>
    <w:rsid w:val="00BD248D"/>
    <w:rsid w:val="00BD250C"/>
    <w:rsid w:val="00BD2537"/>
    <w:rsid w:val="00BD25C9"/>
    <w:rsid w:val="00BD2749"/>
    <w:rsid w:val="00BD2932"/>
    <w:rsid w:val="00BD29C8"/>
    <w:rsid w:val="00BD2AAF"/>
    <w:rsid w:val="00BD2ADD"/>
    <w:rsid w:val="00BD2AFF"/>
    <w:rsid w:val="00BD2C2C"/>
    <w:rsid w:val="00BD2D20"/>
    <w:rsid w:val="00BD2E3E"/>
    <w:rsid w:val="00BD2E57"/>
    <w:rsid w:val="00BD2F27"/>
    <w:rsid w:val="00BD2FDC"/>
    <w:rsid w:val="00BD30C6"/>
    <w:rsid w:val="00BD3165"/>
    <w:rsid w:val="00BD316F"/>
    <w:rsid w:val="00BD353C"/>
    <w:rsid w:val="00BD3628"/>
    <w:rsid w:val="00BD37A1"/>
    <w:rsid w:val="00BD37B7"/>
    <w:rsid w:val="00BD3953"/>
    <w:rsid w:val="00BD39E9"/>
    <w:rsid w:val="00BD39EF"/>
    <w:rsid w:val="00BD3AF8"/>
    <w:rsid w:val="00BD3B6A"/>
    <w:rsid w:val="00BD3CBC"/>
    <w:rsid w:val="00BD3D92"/>
    <w:rsid w:val="00BD3DAA"/>
    <w:rsid w:val="00BD3EC8"/>
    <w:rsid w:val="00BD3EE4"/>
    <w:rsid w:val="00BD3FF1"/>
    <w:rsid w:val="00BD4171"/>
    <w:rsid w:val="00BD41E0"/>
    <w:rsid w:val="00BD42A7"/>
    <w:rsid w:val="00BD432E"/>
    <w:rsid w:val="00BD4376"/>
    <w:rsid w:val="00BD450C"/>
    <w:rsid w:val="00BD4925"/>
    <w:rsid w:val="00BD492E"/>
    <w:rsid w:val="00BD4B79"/>
    <w:rsid w:val="00BD4BA4"/>
    <w:rsid w:val="00BD4CFE"/>
    <w:rsid w:val="00BD5143"/>
    <w:rsid w:val="00BD514D"/>
    <w:rsid w:val="00BD52F3"/>
    <w:rsid w:val="00BD5427"/>
    <w:rsid w:val="00BD548C"/>
    <w:rsid w:val="00BD548D"/>
    <w:rsid w:val="00BD54E9"/>
    <w:rsid w:val="00BD55B8"/>
    <w:rsid w:val="00BD56BE"/>
    <w:rsid w:val="00BD572C"/>
    <w:rsid w:val="00BD5791"/>
    <w:rsid w:val="00BD58AE"/>
    <w:rsid w:val="00BD5907"/>
    <w:rsid w:val="00BD5A86"/>
    <w:rsid w:val="00BD5D36"/>
    <w:rsid w:val="00BD5EDA"/>
    <w:rsid w:val="00BD5F04"/>
    <w:rsid w:val="00BD5F6F"/>
    <w:rsid w:val="00BD5FA1"/>
    <w:rsid w:val="00BD610E"/>
    <w:rsid w:val="00BD61FF"/>
    <w:rsid w:val="00BD6228"/>
    <w:rsid w:val="00BD6479"/>
    <w:rsid w:val="00BD64D7"/>
    <w:rsid w:val="00BD658A"/>
    <w:rsid w:val="00BD662C"/>
    <w:rsid w:val="00BD674E"/>
    <w:rsid w:val="00BD6868"/>
    <w:rsid w:val="00BD6960"/>
    <w:rsid w:val="00BD6974"/>
    <w:rsid w:val="00BD69A1"/>
    <w:rsid w:val="00BD6A1C"/>
    <w:rsid w:val="00BD6A93"/>
    <w:rsid w:val="00BD6B39"/>
    <w:rsid w:val="00BD6C68"/>
    <w:rsid w:val="00BD6CB0"/>
    <w:rsid w:val="00BD6D63"/>
    <w:rsid w:val="00BD6DD7"/>
    <w:rsid w:val="00BD6E76"/>
    <w:rsid w:val="00BD6EBF"/>
    <w:rsid w:val="00BD6FC2"/>
    <w:rsid w:val="00BD6FD8"/>
    <w:rsid w:val="00BD70C4"/>
    <w:rsid w:val="00BD7468"/>
    <w:rsid w:val="00BD74A4"/>
    <w:rsid w:val="00BD74FF"/>
    <w:rsid w:val="00BD7542"/>
    <w:rsid w:val="00BD7681"/>
    <w:rsid w:val="00BD7719"/>
    <w:rsid w:val="00BD7769"/>
    <w:rsid w:val="00BD79EB"/>
    <w:rsid w:val="00BD7BE4"/>
    <w:rsid w:val="00BD7D02"/>
    <w:rsid w:val="00BD7EF0"/>
    <w:rsid w:val="00BD7F9A"/>
    <w:rsid w:val="00BE006F"/>
    <w:rsid w:val="00BE0086"/>
    <w:rsid w:val="00BE01CA"/>
    <w:rsid w:val="00BE01F4"/>
    <w:rsid w:val="00BE041B"/>
    <w:rsid w:val="00BE060C"/>
    <w:rsid w:val="00BE0625"/>
    <w:rsid w:val="00BE06CB"/>
    <w:rsid w:val="00BE0878"/>
    <w:rsid w:val="00BE09AA"/>
    <w:rsid w:val="00BE0D18"/>
    <w:rsid w:val="00BE0D8C"/>
    <w:rsid w:val="00BE101A"/>
    <w:rsid w:val="00BE10D9"/>
    <w:rsid w:val="00BE10FA"/>
    <w:rsid w:val="00BE11BC"/>
    <w:rsid w:val="00BE1218"/>
    <w:rsid w:val="00BE123C"/>
    <w:rsid w:val="00BE130B"/>
    <w:rsid w:val="00BE13EC"/>
    <w:rsid w:val="00BE1645"/>
    <w:rsid w:val="00BE16F3"/>
    <w:rsid w:val="00BE1A9B"/>
    <w:rsid w:val="00BE1AAB"/>
    <w:rsid w:val="00BE1ADB"/>
    <w:rsid w:val="00BE1B18"/>
    <w:rsid w:val="00BE1C36"/>
    <w:rsid w:val="00BE1DA4"/>
    <w:rsid w:val="00BE1E9A"/>
    <w:rsid w:val="00BE2129"/>
    <w:rsid w:val="00BE232D"/>
    <w:rsid w:val="00BE239C"/>
    <w:rsid w:val="00BE2698"/>
    <w:rsid w:val="00BE26F3"/>
    <w:rsid w:val="00BE274E"/>
    <w:rsid w:val="00BE27BE"/>
    <w:rsid w:val="00BE2815"/>
    <w:rsid w:val="00BE28A6"/>
    <w:rsid w:val="00BE2901"/>
    <w:rsid w:val="00BE2A9C"/>
    <w:rsid w:val="00BE2B53"/>
    <w:rsid w:val="00BE2C93"/>
    <w:rsid w:val="00BE2CD4"/>
    <w:rsid w:val="00BE2CF5"/>
    <w:rsid w:val="00BE2E5C"/>
    <w:rsid w:val="00BE2E8B"/>
    <w:rsid w:val="00BE2EF7"/>
    <w:rsid w:val="00BE2F8F"/>
    <w:rsid w:val="00BE2FD8"/>
    <w:rsid w:val="00BE2FF2"/>
    <w:rsid w:val="00BE30E3"/>
    <w:rsid w:val="00BE32A5"/>
    <w:rsid w:val="00BE33C5"/>
    <w:rsid w:val="00BE340D"/>
    <w:rsid w:val="00BE34B8"/>
    <w:rsid w:val="00BE34EA"/>
    <w:rsid w:val="00BE35A1"/>
    <w:rsid w:val="00BE37BD"/>
    <w:rsid w:val="00BE37FC"/>
    <w:rsid w:val="00BE3915"/>
    <w:rsid w:val="00BE3940"/>
    <w:rsid w:val="00BE3954"/>
    <w:rsid w:val="00BE3ABF"/>
    <w:rsid w:val="00BE3AEA"/>
    <w:rsid w:val="00BE3BF6"/>
    <w:rsid w:val="00BE3C87"/>
    <w:rsid w:val="00BE3DC6"/>
    <w:rsid w:val="00BE3E15"/>
    <w:rsid w:val="00BE3E6E"/>
    <w:rsid w:val="00BE3F4C"/>
    <w:rsid w:val="00BE3FA9"/>
    <w:rsid w:val="00BE41A0"/>
    <w:rsid w:val="00BE4294"/>
    <w:rsid w:val="00BE433D"/>
    <w:rsid w:val="00BE433F"/>
    <w:rsid w:val="00BE451B"/>
    <w:rsid w:val="00BE45ED"/>
    <w:rsid w:val="00BE4720"/>
    <w:rsid w:val="00BE47CB"/>
    <w:rsid w:val="00BE4A79"/>
    <w:rsid w:val="00BE4B24"/>
    <w:rsid w:val="00BE4B39"/>
    <w:rsid w:val="00BE4B9A"/>
    <w:rsid w:val="00BE4CDE"/>
    <w:rsid w:val="00BE4E54"/>
    <w:rsid w:val="00BE4E98"/>
    <w:rsid w:val="00BE4EA0"/>
    <w:rsid w:val="00BE4F41"/>
    <w:rsid w:val="00BE509F"/>
    <w:rsid w:val="00BE5414"/>
    <w:rsid w:val="00BE5419"/>
    <w:rsid w:val="00BE541C"/>
    <w:rsid w:val="00BE552F"/>
    <w:rsid w:val="00BE55CE"/>
    <w:rsid w:val="00BE565D"/>
    <w:rsid w:val="00BE5686"/>
    <w:rsid w:val="00BE56AE"/>
    <w:rsid w:val="00BE57D8"/>
    <w:rsid w:val="00BE58F4"/>
    <w:rsid w:val="00BE5ACD"/>
    <w:rsid w:val="00BE5EB0"/>
    <w:rsid w:val="00BE5F19"/>
    <w:rsid w:val="00BE5F21"/>
    <w:rsid w:val="00BE5F4E"/>
    <w:rsid w:val="00BE5F69"/>
    <w:rsid w:val="00BE627F"/>
    <w:rsid w:val="00BE6314"/>
    <w:rsid w:val="00BE63D3"/>
    <w:rsid w:val="00BE6402"/>
    <w:rsid w:val="00BE652F"/>
    <w:rsid w:val="00BE6990"/>
    <w:rsid w:val="00BE69A6"/>
    <w:rsid w:val="00BE6A15"/>
    <w:rsid w:val="00BE6A2B"/>
    <w:rsid w:val="00BE6A31"/>
    <w:rsid w:val="00BE6A51"/>
    <w:rsid w:val="00BE6ACD"/>
    <w:rsid w:val="00BE6AD6"/>
    <w:rsid w:val="00BE6B1E"/>
    <w:rsid w:val="00BE6BFD"/>
    <w:rsid w:val="00BE6C18"/>
    <w:rsid w:val="00BE6D96"/>
    <w:rsid w:val="00BE6E2A"/>
    <w:rsid w:val="00BE6E7E"/>
    <w:rsid w:val="00BE6E89"/>
    <w:rsid w:val="00BE70A9"/>
    <w:rsid w:val="00BE70EA"/>
    <w:rsid w:val="00BE73D8"/>
    <w:rsid w:val="00BE742C"/>
    <w:rsid w:val="00BE74D7"/>
    <w:rsid w:val="00BE763B"/>
    <w:rsid w:val="00BE775E"/>
    <w:rsid w:val="00BE77E0"/>
    <w:rsid w:val="00BE77EA"/>
    <w:rsid w:val="00BE7855"/>
    <w:rsid w:val="00BE7938"/>
    <w:rsid w:val="00BE79A7"/>
    <w:rsid w:val="00BE7A0A"/>
    <w:rsid w:val="00BE7B33"/>
    <w:rsid w:val="00BE7C43"/>
    <w:rsid w:val="00BE7C72"/>
    <w:rsid w:val="00BE7C8A"/>
    <w:rsid w:val="00BE7C93"/>
    <w:rsid w:val="00BE7CDA"/>
    <w:rsid w:val="00BE7F1E"/>
    <w:rsid w:val="00BE7F50"/>
    <w:rsid w:val="00BF0070"/>
    <w:rsid w:val="00BF01CE"/>
    <w:rsid w:val="00BF0275"/>
    <w:rsid w:val="00BF0286"/>
    <w:rsid w:val="00BF0338"/>
    <w:rsid w:val="00BF0412"/>
    <w:rsid w:val="00BF0587"/>
    <w:rsid w:val="00BF0665"/>
    <w:rsid w:val="00BF06B2"/>
    <w:rsid w:val="00BF06C0"/>
    <w:rsid w:val="00BF0727"/>
    <w:rsid w:val="00BF08BD"/>
    <w:rsid w:val="00BF09DB"/>
    <w:rsid w:val="00BF0A81"/>
    <w:rsid w:val="00BF0B27"/>
    <w:rsid w:val="00BF0B92"/>
    <w:rsid w:val="00BF0BB1"/>
    <w:rsid w:val="00BF0C1D"/>
    <w:rsid w:val="00BF0C22"/>
    <w:rsid w:val="00BF0C54"/>
    <w:rsid w:val="00BF0C6B"/>
    <w:rsid w:val="00BF0E30"/>
    <w:rsid w:val="00BF0EAD"/>
    <w:rsid w:val="00BF0EE5"/>
    <w:rsid w:val="00BF110B"/>
    <w:rsid w:val="00BF1165"/>
    <w:rsid w:val="00BF11A7"/>
    <w:rsid w:val="00BF126C"/>
    <w:rsid w:val="00BF1347"/>
    <w:rsid w:val="00BF17A4"/>
    <w:rsid w:val="00BF17DB"/>
    <w:rsid w:val="00BF182E"/>
    <w:rsid w:val="00BF1940"/>
    <w:rsid w:val="00BF1A54"/>
    <w:rsid w:val="00BF1A9E"/>
    <w:rsid w:val="00BF1C55"/>
    <w:rsid w:val="00BF1CC1"/>
    <w:rsid w:val="00BF1D1A"/>
    <w:rsid w:val="00BF1EF7"/>
    <w:rsid w:val="00BF2173"/>
    <w:rsid w:val="00BF21BD"/>
    <w:rsid w:val="00BF2380"/>
    <w:rsid w:val="00BF248A"/>
    <w:rsid w:val="00BF2572"/>
    <w:rsid w:val="00BF285C"/>
    <w:rsid w:val="00BF28E3"/>
    <w:rsid w:val="00BF2929"/>
    <w:rsid w:val="00BF2A77"/>
    <w:rsid w:val="00BF2D3C"/>
    <w:rsid w:val="00BF2F27"/>
    <w:rsid w:val="00BF2F2C"/>
    <w:rsid w:val="00BF308A"/>
    <w:rsid w:val="00BF33EA"/>
    <w:rsid w:val="00BF34B5"/>
    <w:rsid w:val="00BF358E"/>
    <w:rsid w:val="00BF35F8"/>
    <w:rsid w:val="00BF3666"/>
    <w:rsid w:val="00BF371D"/>
    <w:rsid w:val="00BF3743"/>
    <w:rsid w:val="00BF3875"/>
    <w:rsid w:val="00BF3995"/>
    <w:rsid w:val="00BF3A9F"/>
    <w:rsid w:val="00BF3CB5"/>
    <w:rsid w:val="00BF3E6C"/>
    <w:rsid w:val="00BF3F21"/>
    <w:rsid w:val="00BF3F92"/>
    <w:rsid w:val="00BF3FC8"/>
    <w:rsid w:val="00BF407F"/>
    <w:rsid w:val="00BF4117"/>
    <w:rsid w:val="00BF4490"/>
    <w:rsid w:val="00BF4498"/>
    <w:rsid w:val="00BF44F5"/>
    <w:rsid w:val="00BF4945"/>
    <w:rsid w:val="00BF4A80"/>
    <w:rsid w:val="00BF4D5E"/>
    <w:rsid w:val="00BF4DCD"/>
    <w:rsid w:val="00BF4FE9"/>
    <w:rsid w:val="00BF504F"/>
    <w:rsid w:val="00BF506D"/>
    <w:rsid w:val="00BF5199"/>
    <w:rsid w:val="00BF534C"/>
    <w:rsid w:val="00BF5470"/>
    <w:rsid w:val="00BF548E"/>
    <w:rsid w:val="00BF54B4"/>
    <w:rsid w:val="00BF54CA"/>
    <w:rsid w:val="00BF551C"/>
    <w:rsid w:val="00BF55B4"/>
    <w:rsid w:val="00BF564D"/>
    <w:rsid w:val="00BF56A6"/>
    <w:rsid w:val="00BF56E0"/>
    <w:rsid w:val="00BF5701"/>
    <w:rsid w:val="00BF570B"/>
    <w:rsid w:val="00BF5717"/>
    <w:rsid w:val="00BF572E"/>
    <w:rsid w:val="00BF5891"/>
    <w:rsid w:val="00BF58E6"/>
    <w:rsid w:val="00BF590D"/>
    <w:rsid w:val="00BF5A8C"/>
    <w:rsid w:val="00BF5B5D"/>
    <w:rsid w:val="00BF5C9B"/>
    <w:rsid w:val="00BF5CCC"/>
    <w:rsid w:val="00BF5E2F"/>
    <w:rsid w:val="00BF600C"/>
    <w:rsid w:val="00BF6053"/>
    <w:rsid w:val="00BF60A3"/>
    <w:rsid w:val="00BF6126"/>
    <w:rsid w:val="00BF617B"/>
    <w:rsid w:val="00BF64B1"/>
    <w:rsid w:val="00BF64FB"/>
    <w:rsid w:val="00BF6700"/>
    <w:rsid w:val="00BF676D"/>
    <w:rsid w:val="00BF69CE"/>
    <w:rsid w:val="00BF6B92"/>
    <w:rsid w:val="00BF6DFC"/>
    <w:rsid w:val="00BF7005"/>
    <w:rsid w:val="00BF7041"/>
    <w:rsid w:val="00BF71A9"/>
    <w:rsid w:val="00BF71B4"/>
    <w:rsid w:val="00BF71DE"/>
    <w:rsid w:val="00BF7448"/>
    <w:rsid w:val="00BF7538"/>
    <w:rsid w:val="00BF7582"/>
    <w:rsid w:val="00BF75D0"/>
    <w:rsid w:val="00BF768D"/>
    <w:rsid w:val="00BF7886"/>
    <w:rsid w:val="00BF7C60"/>
    <w:rsid w:val="00BF7EDB"/>
    <w:rsid w:val="00BF7F3B"/>
    <w:rsid w:val="00BF7FF6"/>
    <w:rsid w:val="00BF8B64"/>
    <w:rsid w:val="00C000B2"/>
    <w:rsid w:val="00C00191"/>
    <w:rsid w:val="00C00276"/>
    <w:rsid w:val="00C0031E"/>
    <w:rsid w:val="00C003B6"/>
    <w:rsid w:val="00C003C3"/>
    <w:rsid w:val="00C004E6"/>
    <w:rsid w:val="00C00600"/>
    <w:rsid w:val="00C0062C"/>
    <w:rsid w:val="00C00675"/>
    <w:rsid w:val="00C00717"/>
    <w:rsid w:val="00C00742"/>
    <w:rsid w:val="00C00788"/>
    <w:rsid w:val="00C007AF"/>
    <w:rsid w:val="00C00A64"/>
    <w:rsid w:val="00C00AB4"/>
    <w:rsid w:val="00C00BA3"/>
    <w:rsid w:val="00C00BE9"/>
    <w:rsid w:val="00C00CC9"/>
    <w:rsid w:val="00C00CDD"/>
    <w:rsid w:val="00C00D16"/>
    <w:rsid w:val="00C00EB0"/>
    <w:rsid w:val="00C00F6F"/>
    <w:rsid w:val="00C00FE2"/>
    <w:rsid w:val="00C00FFC"/>
    <w:rsid w:val="00C01001"/>
    <w:rsid w:val="00C0106E"/>
    <w:rsid w:val="00C01345"/>
    <w:rsid w:val="00C01369"/>
    <w:rsid w:val="00C01428"/>
    <w:rsid w:val="00C0161F"/>
    <w:rsid w:val="00C0166A"/>
    <w:rsid w:val="00C0177D"/>
    <w:rsid w:val="00C017A8"/>
    <w:rsid w:val="00C01851"/>
    <w:rsid w:val="00C01870"/>
    <w:rsid w:val="00C019F4"/>
    <w:rsid w:val="00C01A0E"/>
    <w:rsid w:val="00C01A34"/>
    <w:rsid w:val="00C01AC3"/>
    <w:rsid w:val="00C01AD2"/>
    <w:rsid w:val="00C01B80"/>
    <w:rsid w:val="00C01B91"/>
    <w:rsid w:val="00C01BDC"/>
    <w:rsid w:val="00C01C91"/>
    <w:rsid w:val="00C01D32"/>
    <w:rsid w:val="00C01D95"/>
    <w:rsid w:val="00C01DC8"/>
    <w:rsid w:val="00C01F6C"/>
    <w:rsid w:val="00C01FF4"/>
    <w:rsid w:val="00C022BF"/>
    <w:rsid w:val="00C022EC"/>
    <w:rsid w:val="00C02324"/>
    <w:rsid w:val="00C0238F"/>
    <w:rsid w:val="00C024F9"/>
    <w:rsid w:val="00C02572"/>
    <w:rsid w:val="00C02605"/>
    <w:rsid w:val="00C02722"/>
    <w:rsid w:val="00C0278C"/>
    <w:rsid w:val="00C02803"/>
    <w:rsid w:val="00C02820"/>
    <w:rsid w:val="00C0290B"/>
    <w:rsid w:val="00C02952"/>
    <w:rsid w:val="00C02992"/>
    <w:rsid w:val="00C029B2"/>
    <w:rsid w:val="00C02B0A"/>
    <w:rsid w:val="00C02B12"/>
    <w:rsid w:val="00C02B5D"/>
    <w:rsid w:val="00C02BA7"/>
    <w:rsid w:val="00C02C86"/>
    <w:rsid w:val="00C02D05"/>
    <w:rsid w:val="00C02DD2"/>
    <w:rsid w:val="00C02FAE"/>
    <w:rsid w:val="00C0306F"/>
    <w:rsid w:val="00C031F2"/>
    <w:rsid w:val="00C032C6"/>
    <w:rsid w:val="00C03310"/>
    <w:rsid w:val="00C0335F"/>
    <w:rsid w:val="00C03361"/>
    <w:rsid w:val="00C033B6"/>
    <w:rsid w:val="00C03411"/>
    <w:rsid w:val="00C03444"/>
    <w:rsid w:val="00C0345A"/>
    <w:rsid w:val="00C034F9"/>
    <w:rsid w:val="00C035E5"/>
    <w:rsid w:val="00C03713"/>
    <w:rsid w:val="00C038D8"/>
    <w:rsid w:val="00C039C5"/>
    <w:rsid w:val="00C03DED"/>
    <w:rsid w:val="00C04025"/>
    <w:rsid w:val="00C0404B"/>
    <w:rsid w:val="00C0406F"/>
    <w:rsid w:val="00C040D8"/>
    <w:rsid w:val="00C04101"/>
    <w:rsid w:val="00C0423D"/>
    <w:rsid w:val="00C042BA"/>
    <w:rsid w:val="00C04404"/>
    <w:rsid w:val="00C044B7"/>
    <w:rsid w:val="00C045A0"/>
    <w:rsid w:val="00C0467F"/>
    <w:rsid w:val="00C046F8"/>
    <w:rsid w:val="00C047B5"/>
    <w:rsid w:val="00C0481A"/>
    <w:rsid w:val="00C048EB"/>
    <w:rsid w:val="00C04AF2"/>
    <w:rsid w:val="00C04B72"/>
    <w:rsid w:val="00C04B8E"/>
    <w:rsid w:val="00C04C37"/>
    <w:rsid w:val="00C04D77"/>
    <w:rsid w:val="00C04D98"/>
    <w:rsid w:val="00C04E4E"/>
    <w:rsid w:val="00C04F56"/>
    <w:rsid w:val="00C04FFE"/>
    <w:rsid w:val="00C052C3"/>
    <w:rsid w:val="00C053A4"/>
    <w:rsid w:val="00C05644"/>
    <w:rsid w:val="00C058EE"/>
    <w:rsid w:val="00C05931"/>
    <w:rsid w:val="00C0598C"/>
    <w:rsid w:val="00C05BBF"/>
    <w:rsid w:val="00C05BFD"/>
    <w:rsid w:val="00C05D26"/>
    <w:rsid w:val="00C05E9A"/>
    <w:rsid w:val="00C05F99"/>
    <w:rsid w:val="00C05FF8"/>
    <w:rsid w:val="00C060C2"/>
    <w:rsid w:val="00C06169"/>
    <w:rsid w:val="00C06170"/>
    <w:rsid w:val="00C063B8"/>
    <w:rsid w:val="00C06486"/>
    <w:rsid w:val="00C06521"/>
    <w:rsid w:val="00C0670E"/>
    <w:rsid w:val="00C06750"/>
    <w:rsid w:val="00C0675A"/>
    <w:rsid w:val="00C06823"/>
    <w:rsid w:val="00C0687D"/>
    <w:rsid w:val="00C06922"/>
    <w:rsid w:val="00C06B89"/>
    <w:rsid w:val="00C06BA0"/>
    <w:rsid w:val="00C06C4D"/>
    <w:rsid w:val="00C06D82"/>
    <w:rsid w:val="00C06D9E"/>
    <w:rsid w:val="00C06DB8"/>
    <w:rsid w:val="00C06F14"/>
    <w:rsid w:val="00C06F16"/>
    <w:rsid w:val="00C075FC"/>
    <w:rsid w:val="00C0761D"/>
    <w:rsid w:val="00C0783F"/>
    <w:rsid w:val="00C0792E"/>
    <w:rsid w:val="00C07A4D"/>
    <w:rsid w:val="00C07B05"/>
    <w:rsid w:val="00C07C4A"/>
    <w:rsid w:val="00C07DA0"/>
    <w:rsid w:val="00C07F80"/>
    <w:rsid w:val="00C10007"/>
    <w:rsid w:val="00C10173"/>
    <w:rsid w:val="00C1018B"/>
    <w:rsid w:val="00C101B2"/>
    <w:rsid w:val="00C10492"/>
    <w:rsid w:val="00C104CE"/>
    <w:rsid w:val="00C105FF"/>
    <w:rsid w:val="00C10669"/>
    <w:rsid w:val="00C1066B"/>
    <w:rsid w:val="00C10675"/>
    <w:rsid w:val="00C10722"/>
    <w:rsid w:val="00C1079F"/>
    <w:rsid w:val="00C1082F"/>
    <w:rsid w:val="00C10B63"/>
    <w:rsid w:val="00C10CBE"/>
    <w:rsid w:val="00C10EC8"/>
    <w:rsid w:val="00C110B9"/>
    <w:rsid w:val="00C110E1"/>
    <w:rsid w:val="00C111B2"/>
    <w:rsid w:val="00C112A3"/>
    <w:rsid w:val="00C11393"/>
    <w:rsid w:val="00C114C1"/>
    <w:rsid w:val="00C116E0"/>
    <w:rsid w:val="00C11735"/>
    <w:rsid w:val="00C11751"/>
    <w:rsid w:val="00C11764"/>
    <w:rsid w:val="00C118E8"/>
    <w:rsid w:val="00C119A4"/>
    <w:rsid w:val="00C11A6B"/>
    <w:rsid w:val="00C11AF2"/>
    <w:rsid w:val="00C11B29"/>
    <w:rsid w:val="00C11B53"/>
    <w:rsid w:val="00C11C42"/>
    <w:rsid w:val="00C11CD3"/>
    <w:rsid w:val="00C11D36"/>
    <w:rsid w:val="00C11E41"/>
    <w:rsid w:val="00C11FB1"/>
    <w:rsid w:val="00C120AB"/>
    <w:rsid w:val="00C120B6"/>
    <w:rsid w:val="00C1213C"/>
    <w:rsid w:val="00C12221"/>
    <w:rsid w:val="00C122FB"/>
    <w:rsid w:val="00C123DF"/>
    <w:rsid w:val="00C1249C"/>
    <w:rsid w:val="00C124C7"/>
    <w:rsid w:val="00C124FD"/>
    <w:rsid w:val="00C12605"/>
    <w:rsid w:val="00C1265D"/>
    <w:rsid w:val="00C1268D"/>
    <w:rsid w:val="00C127D3"/>
    <w:rsid w:val="00C12846"/>
    <w:rsid w:val="00C12882"/>
    <w:rsid w:val="00C128BF"/>
    <w:rsid w:val="00C12A2D"/>
    <w:rsid w:val="00C12C0F"/>
    <w:rsid w:val="00C12C22"/>
    <w:rsid w:val="00C12C33"/>
    <w:rsid w:val="00C12C9A"/>
    <w:rsid w:val="00C12CDA"/>
    <w:rsid w:val="00C12D18"/>
    <w:rsid w:val="00C12DEE"/>
    <w:rsid w:val="00C12F4A"/>
    <w:rsid w:val="00C1327F"/>
    <w:rsid w:val="00C132F5"/>
    <w:rsid w:val="00C13330"/>
    <w:rsid w:val="00C133A7"/>
    <w:rsid w:val="00C13468"/>
    <w:rsid w:val="00C135A7"/>
    <w:rsid w:val="00C136C1"/>
    <w:rsid w:val="00C136DE"/>
    <w:rsid w:val="00C136F2"/>
    <w:rsid w:val="00C136FC"/>
    <w:rsid w:val="00C137A5"/>
    <w:rsid w:val="00C137C7"/>
    <w:rsid w:val="00C13851"/>
    <w:rsid w:val="00C13885"/>
    <w:rsid w:val="00C139EA"/>
    <w:rsid w:val="00C13A0E"/>
    <w:rsid w:val="00C13A3C"/>
    <w:rsid w:val="00C13A94"/>
    <w:rsid w:val="00C13B79"/>
    <w:rsid w:val="00C13C1E"/>
    <w:rsid w:val="00C13C71"/>
    <w:rsid w:val="00C13CC4"/>
    <w:rsid w:val="00C13EE6"/>
    <w:rsid w:val="00C13F66"/>
    <w:rsid w:val="00C13FFD"/>
    <w:rsid w:val="00C140C2"/>
    <w:rsid w:val="00C144E5"/>
    <w:rsid w:val="00C144E9"/>
    <w:rsid w:val="00C14544"/>
    <w:rsid w:val="00C145AE"/>
    <w:rsid w:val="00C1474D"/>
    <w:rsid w:val="00C148C1"/>
    <w:rsid w:val="00C149B9"/>
    <w:rsid w:val="00C14A99"/>
    <w:rsid w:val="00C14B13"/>
    <w:rsid w:val="00C14B6C"/>
    <w:rsid w:val="00C14CBB"/>
    <w:rsid w:val="00C14E0C"/>
    <w:rsid w:val="00C14E7D"/>
    <w:rsid w:val="00C14F89"/>
    <w:rsid w:val="00C15212"/>
    <w:rsid w:val="00C155D3"/>
    <w:rsid w:val="00C15605"/>
    <w:rsid w:val="00C156D6"/>
    <w:rsid w:val="00C1582F"/>
    <w:rsid w:val="00C15978"/>
    <w:rsid w:val="00C159EB"/>
    <w:rsid w:val="00C15BDA"/>
    <w:rsid w:val="00C15CB8"/>
    <w:rsid w:val="00C15CE0"/>
    <w:rsid w:val="00C15CF9"/>
    <w:rsid w:val="00C15D02"/>
    <w:rsid w:val="00C15E54"/>
    <w:rsid w:val="00C15F17"/>
    <w:rsid w:val="00C15F81"/>
    <w:rsid w:val="00C162A8"/>
    <w:rsid w:val="00C16314"/>
    <w:rsid w:val="00C163DE"/>
    <w:rsid w:val="00C16438"/>
    <w:rsid w:val="00C16527"/>
    <w:rsid w:val="00C16531"/>
    <w:rsid w:val="00C165AD"/>
    <w:rsid w:val="00C165B2"/>
    <w:rsid w:val="00C16690"/>
    <w:rsid w:val="00C16825"/>
    <w:rsid w:val="00C1683C"/>
    <w:rsid w:val="00C16871"/>
    <w:rsid w:val="00C16941"/>
    <w:rsid w:val="00C16B07"/>
    <w:rsid w:val="00C16B25"/>
    <w:rsid w:val="00C16B70"/>
    <w:rsid w:val="00C16B8F"/>
    <w:rsid w:val="00C16C0C"/>
    <w:rsid w:val="00C16C1B"/>
    <w:rsid w:val="00C16C49"/>
    <w:rsid w:val="00C16FE8"/>
    <w:rsid w:val="00C1705B"/>
    <w:rsid w:val="00C170B2"/>
    <w:rsid w:val="00C171CB"/>
    <w:rsid w:val="00C172E9"/>
    <w:rsid w:val="00C1733B"/>
    <w:rsid w:val="00C17437"/>
    <w:rsid w:val="00C175CA"/>
    <w:rsid w:val="00C17605"/>
    <w:rsid w:val="00C1760D"/>
    <w:rsid w:val="00C17822"/>
    <w:rsid w:val="00C17918"/>
    <w:rsid w:val="00C179B0"/>
    <w:rsid w:val="00C179D0"/>
    <w:rsid w:val="00C17A34"/>
    <w:rsid w:val="00C17A9E"/>
    <w:rsid w:val="00C17BA5"/>
    <w:rsid w:val="00C17BC1"/>
    <w:rsid w:val="00C17C04"/>
    <w:rsid w:val="00C17C39"/>
    <w:rsid w:val="00C17C5B"/>
    <w:rsid w:val="00C17FB1"/>
    <w:rsid w:val="00C20052"/>
    <w:rsid w:val="00C2022C"/>
    <w:rsid w:val="00C204DC"/>
    <w:rsid w:val="00C204E3"/>
    <w:rsid w:val="00C204FB"/>
    <w:rsid w:val="00C20638"/>
    <w:rsid w:val="00C20753"/>
    <w:rsid w:val="00C207E9"/>
    <w:rsid w:val="00C207EF"/>
    <w:rsid w:val="00C2089F"/>
    <w:rsid w:val="00C20A29"/>
    <w:rsid w:val="00C20AAD"/>
    <w:rsid w:val="00C20AD9"/>
    <w:rsid w:val="00C20B7A"/>
    <w:rsid w:val="00C20BA7"/>
    <w:rsid w:val="00C20D1C"/>
    <w:rsid w:val="00C20D71"/>
    <w:rsid w:val="00C20EAC"/>
    <w:rsid w:val="00C20EDE"/>
    <w:rsid w:val="00C20F14"/>
    <w:rsid w:val="00C20F96"/>
    <w:rsid w:val="00C20FD4"/>
    <w:rsid w:val="00C20FE5"/>
    <w:rsid w:val="00C211F6"/>
    <w:rsid w:val="00C21770"/>
    <w:rsid w:val="00C217CF"/>
    <w:rsid w:val="00C2184E"/>
    <w:rsid w:val="00C21B15"/>
    <w:rsid w:val="00C21CAF"/>
    <w:rsid w:val="00C21D59"/>
    <w:rsid w:val="00C21EF5"/>
    <w:rsid w:val="00C21FCC"/>
    <w:rsid w:val="00C2201B"/>
    <w:rsid w:val="00C2203F"/>
    <w:rsid w:val="00C22179"/>
    <w:rsid w:val="00C221AC"/>
    <w:rsid w:val="00C221F2"/>
    <w:rsid w:val="00C22252"/>
    <w:rsid w:val="00C224DE"/>
    <w:rsid w:val="00C22508"/>
    <w:rsid w:val="00C2259C"/>
    <w:rsid w:val="00C225E3"/>
    <w:rsid w:val="00C225E6"/>
    <w:rsid w:val="00C2299A"/>
    <w:rsid w:val="00C229DD"/>
    <w:rsid w:val="00C22E09"/>
    <w:rsid w:val="00C22FE6"/>
    <w:rsid w:val="00C230A8"/>
    <w:rsid w:val="00C230C8"/>
    <w:rsid w:val="00C2316C"/>
    <w:rsid w:val="00C231F6"/>
    <w:rsid w:val="00C2338C"/>
    <w:rsid w:val="00C233D8"/>
    <w:rsid w:val="00C23441"/>
    <w:rsid w:val="00C23473"/>
    <w:rsid w:val="00C2351C"/>
    <w:rsid w:val="00C23538"/>
    <w:rsid w:val="00C2361D"/>
    <w:rsid w:val="00C23633"/>
    <w:rsid w:val="00C236AF"/>
    <w:rsid w:val="00C237F4"/>
    <w:rsid w:val="00C2395B"/>
    <w:rsid w:val="00C23963"/>
    <w:rsid w:val="00C23A58"/>
    <w:rsid w:val="00C23B81"/>
    <w:rsid w:val="00C23DAB"/>
    <w:rsid w:val="00C24048"/>
    <w:rsid w:val="00C241A0"/>
    <w:rsid w:val="00C24233"/>
    <w:rsid w:val="00C2434C"/>
    <w:rsid w:val="00C2439B"/>
    <w:rsid w:val="00C24420"/>
    <w:rsid w:val="00C2453A"/>
    <w:rsid w:val="00C245E3"/>
    <w:rsid w:val="00C24747"/>
    <w:rsid w:val="00C248D1"/>
    <w:rsid w:val="00C24950"/>
    <w:rsid w:val="00C24C62"/>
    <w:rsid w:val="00C24D89"/>
    <w:rsid w:val="00C24D8A"/>
    <w:rsid w:val="00C24E34"/>
    <w:rsid w:val="00C24E38"/>
    <w:rsid w:val="00C24E40"/>
    <w:rsid w:val="00C24E66"/>
    <w:rsid w:val="00C24F05"/>
    <w:rsid w:val="00C2504A"/>
    <w:rsid w:val="00C25129"/>
    <w:rsid w:val="00C25288"/>
    <w:rsid w:val="00C252CC"/>
    <w:rsid w:val="00C252D8"/>
    <w:rsid w:val="00C2535A"/>
    <w:rsid w:val="00C253BD"/>
    <w:rsid w:val="00C253E8"/>
    <w:rsid w:val="00C253EA"/>
    <w:rsid w:val="00C2547B"/>
    <w:rsid w:val="00C25489"/>
    <w:rsid w:val="00C2548F"/>
    <w:rsid w:val="00C255E5"/>
    <w:rsid w:val="00C25601"/>
    <w:rsid w:val="00C25719"/>
    <w:rsid w:val="00C258D8"/>
    <w:rsid w:val="00C25952"/>
    <w:rsid w:val="00C2598E"/>
    <w:rsid w:val="00C25BC2"/>
    <w:rsid w:val="00C25BD5"/>
    <w:rsid w:val="00C25C41"/>
    <w:rsid w:val="00C25EC9"/>
    <w:rsid w:val="00C2604B"/>
    <w:rsid w:val="00C2616E"/>
    <w:rsid w:val="00C26357"/>
    <w:rsid w:val="00C26417"/>
    <w:rsid w:val="00C266A3"/>
    <w:rsid w:val="00C26849"/>
    <w:rsid w:val="00C26D4C"/>
    <w:rsid w:val="00C26D53"/>
    <w:rsid w:val="00C26FFB"/>
    <w:rsid w:val="00C2703C"/>
    <w:rsid w:val="00C2704A"/>
    <w:rsid w:val="00C27158"/>
    <w:rsid w:val="00C27176"/>
    <w:rsid w:val="00C271C3"/>
    <w:rsid w:val="00C272BA"/>
    <w:rsid w:val="00C273B0"/>
    <w:rsid w:val="00C27400"/>
    <w:rsid w:val="00C27447"/>
    <w:rsid w:val="00C274B2"/>
    <w:rsid w:val="00C275AD"/>
    <w:rsid w:val="00C27657"/>
    <w:rsid w:val="00C27753"/>
    <w:rsid w:val="00C27848"/>
    <w:rsid w:val="00C279D3"/>
    <w:rsid w:val="00C27C8F"/>
    <w:rsid w:val="00C27F79"/>
    <w:rsid w:val="00C30243"/>
    <w:rsid w:val="00C30444"/>
    <w:rsid w:val="00C304B9"/>
    <w:rsid w:val="00C3084E"/>
    <w:rsid w:val="00C3090B"/>
    <w:rsid w:val="00C309DB"/>
    <w:rsid w:val="00C30A92"/>
    <w:rsid w:val="00C30BAB"/>
    <w:rsid w:val="00C30BF2"/>
    <w:rsid w:val="00C30C74"/>
    <w:rsid w:val="00C30D95"/>
    <w:rsid w:val="00C30EB8"/>
    <w:rsid w:val="00C30EC0"/>
    <w:rsid w:val="00C30FFF"/>
    <w:rsid w:val="00C3104F"/>
    <w:rsid w:val="00C31092"/>
    <w:rsid w:val="00C311F7"/>
    <w:rsid w:val="00C31347"/>
    <w:rsid w:val="00C31472"/>
    <w:rsid w:val="00C315BA"/>
    <w:rsid w:val="00C316BE"/>
    <w:rsid w:val="00C316C6"/>
    <w:rsid w:val="00C319CE"/>
    <w:rsid w:val="00C31AA0"/>
    <w:rsid w:val="00C31AFB"/>
    <w:rsid w:val="00C31D29"/>
    <w:rsid w:val="00C31F15"/>
    <w:rsid w:val="00C31F3D"/>
    <w:rsid w:val="00C32095"/>
    <w:rsid w:val="00C32107"/>
    <w:rsid w:val="00C323B1"/>
    <w:rsid w:val="00C325A3"/>
    <w:rsid w:val="00C325FA"/>
    <w:rsid w:val="00C3272D"/>
    <w:rsid w:val="00C327E1"/>
    <w:rsid w:val="00C32941"/>
    <w:rsid w:val="00C32988"/>
    <w:rsid w:val="00C32A66"/>
    <w:rsid w:val="00C32AD0"/>
    <w:rsid w:val="00C32B54"/>
    <w:rsid w:val="00C32B78"/>
    <w:rsid w:val="00C32B7C"/>
    <w:rsid w:val="00C32D12"/>
    <w:rsid w:val="00C32D6E"/>
    <w:rsid w:val="00C32EE4"/>
    <w:rsid w:val="00C32FD0"/>
    <w:rsid w:val="00C33012"/>
    <w:rsid w:val="00C33191"/>
    <w:rsid w:val="00C33253"/>
    <w:rsid w:val="00C33275"/>
    <w:rsid w:val="00C332A9"/>
    <w:rsid w:val="00C33357"/>
    <w:rsid w:val="00C333B0"/>
    <w:rsid w:val="00C333B8"/>
    <w:rsid w:val="00C3352F"/>
    <w:rsid w:val="00C335B1"/>
    <w:rsid w:val="00C335BC"/>
    <w:rsid w:val="00C3361E"/>
    <w:rsid w:val="00C33643"/>
    <w:rsid w:val="00C336F3"/>
    <w:rsid w:val="00C33833"/>
    <w:rsid w:val="00C33962"/>
    <w:rsid w:val="00C339C5"/>
    <w:rsid w:val="00C339D9"/>
    <w:rsid w:val="00C33A30"/>
    <w:rsid w:val="00C33B3A"/>
    <w:rsid w:val="00C33B97"/>
    <w:rsid w:val="00C33C17"/>
    <w:rsid w:val="00C33E2C"/>
    <w:rsid w:val="00C33F1C"/>
    <w:rsid w:val="00C34091"/>
    <w:rsid w:val="00C3414A"/>
    <w:rsid w:val="00C34279"/>
    <w:rsid w:val="00C3427A"/>
    <w:rsid w:val="00C343E3"/>
    <w:rsid w:val="00C3441A"/>
    <w:rsid w:val="00C34575"/>
    <w:rsid w:val="00C345F8"/>
    <w:rsid w:val="00C346C2"/>
    <w:rsid w:val="00C347A8"/>
    <w:rsid w:val="00C34867"/>
    <w:rsid w:val="00C349CD"/>
    <w:rsid w:val="00C34A0F"/>
    <w:rsid w:val="00C34A85"/>
    <w:rsid w:val="00C34D27"/>
    <w:rsid w:val="00C34E25"/>
    <w:rsid w:val="00C34FB7"/>
    <w:rsid w:val="00C35128"/>
    <w:rsid w:val="00C3539D"/>
    <w:rsid w:val="00C3546D"/>
    <w:rsid w:val="00C354B3"/>
    <w:rsid w:val="00C3562A"/>
    <w:rsid w:val="00C3565B"/>
    <w:rsid w:val="00C35674"/>
    <w:rsid w:val="00C35815"/>
    <w:rsid w:val="00C358A7"/>
    <w:rsid w:val="00C35942"/>
    <w:rsid w:val="00C3598E"/>
    <w:rsid w:val="00C35A45"/>
    <w:rsid w:val="00C35BC4"/>
    <w:rsid w:val="00C35D6D"/>
    <w:rsid w:val="00C35D76"/>
    <w:rsid w:val="00C35DCE"/>
    <w:rsid w:val="00C35E29"/>
    <w:rsid w:val="00C3614C"/>
    <w:rsid w:val="00C3629C"/>
    <w:rsid w:val="00C363BD"/>
    <w:rsid w:val="00C363C1"/>
    <w:rsid w:val="00C363F4"/>
    <w:rsid w:val="00C36735"/>
    <w:rsid w:val="00C36852"/>
    <w:rsid w:val="00C369AF"/>
    <w:rsid w:val="00C36A9A"/>
    <w:rsid w:val="00C36B84"/>
    <w:rsid w:val="00C36B86"/>
    <w:rsid w:val="00C36BB1"/>
    <w:rsid w:val="00C36C2B"/>
    <w:rsid w:val="00C36D96"/>
    <w:rsid w:val="00C36EBB"/>
    <w:rsid w:val="00C36EF0"/>
    <w:rsid w:val="00C36F8D"/>
    <w:rsid w:val="00C36FC8"/>
    <w:rsid w:val="00C3705F"/>
    <w:rsid w:val="00C37079"/>
    <w:rsid w:val="00C371BD"/>
    <w:rsid w:val="00C37548"/>
    <w:rsid w:val="00C37679"/>
    <w:rsid w:val="00C3790D"/>
    <w:rsid w:val="00C37ADD"/>
    <w:rsid w:val="00C37C33"/>
    <w:rsid w:val="00C37CD9"/>
    <w:rsid w:val="00C37CE1"/>
    <w:rsid w:val="00C37E66"/>
    <w:rsid w:val="00C37E83"/>
    <w:rsid w:val="00C40020"/>
    <w:rsid w:val="00C4027D"/>
    <w:rsid w:val="00C40303"/>
    <w:rsid w:val="00C403A5"/>
    <w:rsid w:val="00C4048F"/>
    <w:rsid w:val="00C40903"/>
    <w:rsid w:val="00C40960"/>
    <w:rsid w:val="00C40B8F"/>
    <w:rsid w:val="00C40D3C"/>
    <w:rsid w:val="00C40E0C"/>
    <w:rsid w:val="00C40F2E"/>
    <w:rsid w:val="00C40F90"/>
    <w:rsid w:val="00C412A7"/>
    <w:rsid w:val="00C41408"/>
    <w:rsid w:val="00C4147E"/>
    <w:rsid w:val="00C41516"/>
    <w:rsid w:val="00C41547"/>
    <w:rsid w:val="00C415C4"/>
    <w:rsid w:val="00C41951"/>
    <w:rsid w:val="00C419E5"/>
    <w:rsid w:val="00C41A0E"/>
    <w:rsid w:val="00C41B09"/>
    <w:rsid w:val="00C41C1A"/>
    <w:rsid w:val="00C420F7"/>
    <w:rsid w:val="00C4219A"/>
    <w:rsid w:val="00C421BE"/>
    <w:rsid w:val="00C422F0"/>
    <w:rsid w:val="00C4233C"/>
    <w:rsid w:val="00C424FA"/>
    <w:rsid w:val="00C4261D"/>
    <w:rsid w:val="00C42643"/>
    <w:rsid w:val="00C42644"/>
    <w:rsid w:val="00C42785"/>
    <w:rsid w:val="00C427AE"/>
    <w:rsid w:val="00C427D9"/>
    <w:rsid w:val="00C4285F"/>
    <w:rsid w:val="00C42AD7"/>
    <w:rsid w:val="00C42B04"/>
    <w:rsid w:val="00C42B3C"/>
    <w:rsid w:val="00C42C8A"/>
    <w:rsid w:val="00C42D38"/>
    <w:rsid w:val="00C42EE5"/>
    <w:rsid w:val="00C42F29"/>
    <w:rsid w:val="00C42F83"/>
    <w:rsid w:val="00C43027"/>
    <w:rsid w:val="00C4307A"/>
    <w:rsid w:val="00C430BD"/>
    <w:rsid w:val="00C430FD"/>
    <w:rsid w:val="00C43171"/>
    <w:rsid w:val="00C431A9"/>
    <w:rsid w:val="00C432E7"/>
    <w:rsid w:val="00C43450"/>
    <w:rsid w:val="00C4352A"/>
    <w:rsid w:val="00C435EF"/>
    <w:rsid w:val="00C43618"/>
    <w:rsid w:val="00C43654"/>
    <w:rsid w:val="00C4365D"/>
    <w:rsid w:val="00C43678"/>
    <w:rsid w:val="00C43702"/>
    <w:rsid w:val="00C43745"/>
    <w:rsid w:val="00C43776"/>
    <w:rsid w:val="00C439D9"/>
    <w:rsid w:val="00C43B56"/>
    <w:rsid w:val="00C43E42"/>
    <w:rsid w:val="00C44211"/>
    <w:rsid w:val="00C443B7"/>
    <w:rsid w:val="00C44595"/>
    <w:rsid w:val="00C447AA"/>
    <w:rsid w:val="00C44B1B"/>
    <w:rsid w:val="00C44D23"/>
    <w:rsid w:val="00C44D80"/>
    <w:rsid w:val="00C44D9E"/>
    <w:rsid w:val="00C44DC8"/>
    <w:rsid w:val="00C44E6F"/>
    <w:rsid w:val="00C44E8E"/>
    <w:rsid w:val="00C44FCC"/>
    <w:rsid w:val="00C44FDF"/>
    <w:rsid w:val="00C44FE7"/>
    <w:rsid w:val="00C45047"/>
    <w:rsid w:val="00C4505A"/>
    <w:rsid w:val="00C451AB"/>
    <w:rsid w:val="00C451D4"/>
    <w:rsid w:val="00C452BC"/>
    <w:rsid w:val="00C4537F"/>
    <w:rsid w:val="00C453BD"/>
    <w:rsid w:val="00C453E6"/>
    <w:rsid w:val="00C4548E"/>
    <w:rsid w:val="00C454BE"/>
    <w:rsid w:val="00C454D3"/>
    <w:rsid w:val="00C454D8"/>
    <w:rsid w:val="00C45708"/>
    <w:rsid w:val="00C45738"/>
    <w:rsid w:val="00C457AA"/>
    <w:rsid w:val="00C458BB"/>
    <w:rsid w:val="00C458C0"/>
    <w:rsid w:val="00C45941"/>
    <w:rsid w:val="00C45A6D"/>
    <w:rsid w:val="00C45B1B"/>
    <w:rsid w:val="00C45B41"/>
    <w:rsid w:val="00C45BAC"/>
    <w:rsid w:val="00C45BE3"/>
    <w:rsid w:val="00C45C20"/>
    <w:rsid w:val="00C45CCA"/>
    <w:rsid w:val="00C45DCD"/>
    <w:rsid w:val="00C461F0"/>
    <w:rsid w:val="00C4639A"/>
    <w:rsid w:val="00C46408"/>
    <w:rsid w:val="00C46459"/>
    <w:rsid w:val="00C464E5"/>
    <w:rsid w:val="00C4660D"/>
    <w:rsid w:val="00C4663C"/>
    <w:rsid w:val="00C46761"/>
    <w:rsid w:val="00C46814"/>
    <w:rsid w:val="00C46970"/>
    <w:rsid w:val="00C46977"/>
    <w:rsid w:val="00C46A63"/>
    <w:rsid w:val="00C46B58"/>
    <w:rsid w:val="00C46B9A"/>
    <w:rsid w:val="00C46C2B"/>
    <w:rsid w:val="00C46E2D"/>
    <w:rsid w:val="00C46E50"/>
    <w:rsid w:val="00C46ED3"/>
    <w:rsid w:val="00C46F2A"/>
    <w:rsid w:val="00C46F66"/>
    <w:rsid w:val="00C47130"/>
    <w:rsid w:val="00C47206"/>
    <w:rsid w:val="00C4732B"/>
    <w:rsid w:val="00C473E9"/>
    <w:rsid w:val="00C47464"/>
    <w:rsid w:val="00C474D8"/>
    <w:rsid w:val="00C474FB"/>
    <w:rsid w:val="00C47589"/>
    <w:rsid w:val="00C475C5"/>
    <w:rsid w:val="00C475E5"/>
    <w:rsid w:val="00C47807"/>
    <w:rsid w:val="00C4787F"/>
    <w:rsid w:val="00C478A3"/>
    <w:rsid w:val="00C47910"/>
    <w:rsid w:val="00C47920"/>
    <w:rsid w:val="00C4793E"/>
    <w:rsid w:val="00C47CB6"/>
    <w:rsid w:val="00C47CE3"/>
    <w:rsid w:val="00C47D0E"/>
    <w:rsid w:val="00C47F62"/>
    <w:rsid w:val="00C500CA"/>
    <w:rsid w:val="00C50172"/>
    <w:rsid w:val="00C50274"/>
    <w:rsid w:val="00C503B5"/>
    <w:rsid w:val="00C505ED"/>
    <w:rsid w:val="00C506A1"/>
    <w:rsid w:val="00C5073F"/>
    <w:rsid w:val="00C50749"/>
    <w:rsid w:val="00C508BE"/>
    <w:rsid w:val="00C509C4"/>
    <w:rsid w:val="00C509F1"/>
    <w:rsid w:val="00C50A67"/>
    <w:rsid w:val="00C50B4C"/>
    <w:rsid w:val="00C50C2C"/>
    <w:rsid w:val="00C50D6C"/>
    <w:rsid w:val="00C51060"/>
    <w:rsid w:val="00C51103"/>
    <w:rsid w:val="00C51152"/>
    <w:rsid w:val="00C51390"/>
    <w:rsid w:val="00C514FD"/>
    <w:rsid w:val="00C51716"/>
    <w:rsid w:val="00C51769"/>
    <w:rsid w:val="00C51839"/>
    <w:rsid w:val="00C518F4"/>
    <w:rsid w:val="00C51AAC"/>
    <w:rsid w:val="00C51AD3"/>
    <w:rsid w:val="00C51B37"/>
    <w:rsid w:val="00C51C98"/>
    <w:rsid w:val="00C51D16"/>
    <w:rsid w:val="00C5204D"/>
    <w:rsid w:val="00C52181"/>
    <w:rsid w:val="00C521FE"/>
    <w:rsid w:val="00C52237"/>
    <w:rsid w:val="00C52253"/>
    <w:rsid w:val="00C523C6"/>
    <w:rsid w:val="00C52438"/>
    <w:rsid w:val="00C52518"/>
    <w:rsid w:val="00C525F9"/>
    <w:rsid w:val="00C526A4"/>
    <w:rsid w:val="00C526E8"/>
    <w:rsid w:val="00C5288F"/>
    <w:rsid w:val="00C5293E"/>
    <w:rsid w:val="00C52A98"/>
    <w:rsid w:val="00C52BBD"/>
    <w:rsid w:val="00C52C21"/>
    <w:rsid w:val="00C52C48"/>
    <w:rsid w:val="00C52C5F"/>
    <w:rsid w:val="00C52D2F"/>
    <w:rsid w:val="00C52D82"/>
    <w:rsid w:val="00C52F1F"/>
    <w:rsid w:val="00C52F24"/>
    <w:rsid w:val="00C53034"/>
    <w:rsid w:val="00C53170"/>
    <w:rsid w:val="00C531BD"/>
    <w:rsid w:val="00C53301"/>
    <w:rsid w:val="00C5336B"/>
    <w:rsid w:val="00C53399"/>
    <w:rsid w:val="00C533C5"/>
    <w:rsid w:val="00C53520"/>
    <w:rsid w:val="00C5371C"/>
    <w:rsid w:val="00C537A0"/>
    <w:rsid w:val="00C537B1"/>
    <w:rsid w:val="00C53887"/>
    <w:rsid w:val="00C538A1"/>
    <w:rsid w:val="00C53A0D"/>
    <w:rsid w:val="00C53A36"/>
    <w:rsid w:val="00C53D0E"/>
    <w:rsid w:val="00C53FCD"/>
    <w:rsid w:val="00C541CF"/>
    <w:rsid w:val="00C54213"/>
    <w:rsid w:val="00C54297"/>
    <w:rsid w:val="00C5429B"/>
    <w:rsid w:val="00C542C5"/>
    <w:rsid w:val="00C543D2"/>
    <w:rsid w:val="00C5440B"/>
    <w:rsid w:val="00C54426"/>
    <w:rsid w:val="00C54475"/>
    <w:rsid w:val="00C544A6"/>
    <w:rsid w:val="00C5450C"/>
    <w:rsid w:val="00C545BB"/>
    <w:rsid w:val="00C545FD"/>
    <w:rsid w:val="00C54640"/>
    <w:rsid w:val="00C54684"/>
    <w:rsid w:val="00C5474F"/>
    <w:rsid w:val="00C54863"/>
    <w:rsid w:val="00C54883"/>
    <w:rsid w:val="00C54933"/>
    <w:rsid w:val="00C5495D"/>
    <w:rsid w:val="00C54B9F"/>
    <w:rsid w:val="00C54BBF"/>
    <w:rsid w:val="00C54BF1"/>
    <w:rsid w:val="00C55269"/>
    <w:rsid w:val="00C55297"/>
    <w:rsid w:val="00C552CE"/>
    <w:rsid w:val="00C55481"/>
    <w:rsid w:val="00C5565C"/>
    <w:rsid w:val="00C556EA"/>
    <w:rsid w:val="00C55729"/>
    <w:rsid w:val="00C55835"/>
    <w:rsid w:val="00C558A4"/>
    <w:rsid w:val="00C55A88"/>
    <w:rsid w:val="00C55B5C"/>
    <w:rsid w:val="00C55D23"/>
    <w:rsid w:val="00C55DE9"/>
    <w:rsid w:val="00C55ED8"/>
    <w:rsid w:val="00C55FAC"/>
    <w:rsid w:val="00C561A2"/>
    <w:rsid w:val="00C561C6"/>
    <w:rsid w:val="00C561F2"/>
    <w:rsid w:val="00C562E3"/>
    <w:rsid w:val="00C56507"/>
    <w:rsid w:val="00C565DC"/>
    <w:rsid w:val="00C565E5"/>
    <w:rsid w:val="00C56696"/>
    <w:rsid w:val="00C567AD"/>
    <w:rsid w:val="00C568E4"/>
    <w:rsid w:val="00C569CE"/>
    <w:rsid w:val="00C569FF"/>
    <w:rsid w:val="00C56AC2"/>
    <w:rsid w:val="00C56BA6"/>
    <w:rsid w:val="00C56C42"/>
    <w:rsid w:val="00C56CE9"/>
    <w:rsid w:val="00C57015"/>
    <w:rsid w:val="00C570F0"/>
    <w:rsid w:val="00C572C4"/>
    <w:rsid w:val="00C57489"/>
    <w:rsid w:val="00C574CE"/>
    <w:rsid w:val="00C574E6"/>
    <w:rsid w:val="00C5752B"/>
    <w:rsid w:val="00C57531"/>
    <w:rsid w:val="00C5763E"/>
    <w:rsid w:val="00C577A7"/>
    <w:rsid w:val="00C57897"/>
    <w:rsid w:val="00C578C2"/>
    <w:rsid w:val="00C57902"/>
    <w:rsid w:val="00C5793A"/>
    <w:rsid w:val="00C57950"/>
    <w:rsid w:val="00C579E9"/>
    <w:rsid w:val="00C57A47"/>
    <w:rsid w:val="00C57AC9"/>
    <w:rsid w:val="00C57D67"/>
    <w:rsid w:val="00C57DDB"/>
    <w:rsid w:val="00C57F03"/>
    <w:rsid w:val="00C60228"/>
    <w:rsid w:val="00C603EC"/>
    <w:rsid w:val="00C604CF"/>
    <w:rsid w:val="00C605CF"/>
    <w:rsid w:val="00C6062B"/>
    <w:rsid w:val="00C60645"/>
    <w:rsid w:val="00C60717"/>
    <w:rsid w:val="00C60735"/>
    <w:rsid w:val="00C6096F"/>
    <w:rsid w:val="00C609C3"/>
    <w:rsid w:val="00C60A65"/>
    <w:rsid w:val="00C60A7F"/>
    <w:rsid w:val="00C60AB5"/>
    <w:rsid w:val="00C60ABB"/>
    <w:rsid w:val="00C60B06"/>
    <w:rsid w:val="00C60C58"/>
    <w:rsid w:val="00C60CE3"/>
    <w:rsid w:val="00C60D67"/>
    <w:rsid w:val="00C60ECE"/>
    <w:rsid w:val="00C60F0B"/>
    <w:rsid w:val="00C61021"/>
    <w:rsid w:val="00C611F2"/>
    <w:rsid w:val="00C612B9"/>
    <w:rsid w:val="00C61481"/>
    <w:rsid w:val="00C61490"/>
    <w:rsid w:val="00C61723"/>
    <w:rsid w:val="00C61772"/>
    <w:rsid w:val="00C61807"/>
    <w:rsid w:val="00C6192F"/>
    <w:rsid w:val="00C6196E"/>
    <w:rsid w:val="00C61A68"/>
    <w:rsid w:val="00C61A73"/>
    <w:rsid w:val="00C61B4F"/>
    <w:rsid w:val="00C61C46"/>
    <w:rsid w:val="00C61C54"/>
    <w:rsid w:val="00C61CFB"/>
    <w:rsid w:val="00C61D7A"/>
    <w:rsid w:val="00C61EDD"/>
    <w:rsid w:val="00C61EEC"/>
    <w:rsid w:val="00C61F30"/>
    <w:rsid w:val="00C62518"/>
    <w:rsid w:val="00C626C0"/>
    <w:rsid w:val="00C62820"/>
    <w:rsid w:val="00C62959"/>
    <w:rsid w:val="00C62A26"/>
    <w:rsid w:val="00C62A7A"/>
    <w:rsid w:val="00C62B2A"/>
    <w:rsid w:val="00C62B65"/>
    <w:rsid w:val="00C62B84"/>
    <w:rsid w:val="00C62F47"/>
    <w:rsid w:val="00C62FD5"/>
    <w:rsid w:val="00C6309C"/>
    <w:rsid w:val="00C634D7"/>
    <w:rsid w:val="00C634E5"/>
    <w:rsid w:val="00C6355C"/>
    <w:rsid w:val="00C635DA"/>
    <w:rsid w:val="00C635F2"/>
    <w:rsid w:val="00C6369B"/>
    <w:rsid w:val="00C638A6"/>
    <w:rsid w:val="00C63946"/>
    <w:rsid w:val="00C63A29"/>
    <w:rsid w:val="00C63BB5"/>
    <w:rsid w:val="00C63BDA"/>
    <w:rsid w:val="00C63BEB"/>
    <w:rsid w:val="00C63C52"/>
    <w:rsid w:val="00C63D16"/>
    <w:rsid w:val="00C63E27"/>
    <w:rsid w:val="00C63E60"/>
    <w:rsid w:val="00C63EC9"/>
    <w:rsid w:val="00C63F64"/>
    <w:rsid w:val="00C63FE4"/>
    <w:rsid w:val="00C64040"/>
    <w:rsid w:val="00C642E4"/>
    <w:rsid w:val="00C64418"/>
    <w:rsid w:val="00C645F2"/>
    <w:rsid w:val="00C64680"/>
    <w:rsid w:val="00C646AF"/>
    <w:rsid w:val="00C64AB9"/>
    <w:rsid w:val="00C64AC5"/>
    <w:rsid w:val="00C64BAE"/>
    <w:rsid w:val="00C64CD9"/>
    <w:rsid w:val="00C64D48"/>
    <w:rsid w:val="00C64F53"/>
    <w:rsid w:val="00C65024"/>
    <w:rsid w:val="00C6507A"/>
    <w:rsid w:val="00C65319"/>
    <w:rsid w:val="00C65359"/>
    <w:rsid w:val="00C6543D"/>
    <w:rsid w:val="00C654E3"/>
    <w:rsid w:val="00C6551E"/>
    <w:rsid w:val="00C65546"/>
    <w:rsid w:val="00C655AD"/>
    <w:rsid w:val="00C656A2"/>
    <w:rsid w:val="00C656AE"/>
    <w:rsid w:val="00C656B1"/>
    <w:rsid w:val="00C6589F"/>
    <w:rsid w:val="00C658CF"/>
    <w:rsid w:val="00C65A89"/>
    <w:rsid w:val="00C65AE0"/>
    <w:rsid w:val="00C65CEE"/>
    <w:rsid w:val="00C65D8D"/>
    <w:rsid w:val="00C65EA2"/>
    <w:rsid w:val="00C65EC4"/>
    <w:rsid w:val="00C65FBB"/>
    <w:rsid w:val="00C6606A"/>
    <w:rsid w:val="00C66099"/>
    <w:rsid w:val="00C660F1"/>
    <w:rsid w:val="00C66148"/>
    <w:rsid w:val="00C66320"/>
    <w:rsid w:val="00C6634E"/>
    <w:rsid w:val="00C66543"/>
    <w:rsid w:val="00C665B2"/>
    <w:rsid w:val="00C665DC"/>
    <w:rsid w:val="00C6661A"/>
    <w:rsid w:val="00C66777"/>
    <w:rsid w:val="00C66796"/>
    <w:rsid w:val="00C66872"/>
    <w:rsid w:val="00C66B81"/>
    <w:rsid w:val="00C66C89"/>
    <w:rsid w:val="00C66CA5"/>
    <w:rsid w:val="00C66DD0"/>
    <w:rsid w:val="00C66DDA"/>
    <w:rsid w:val="00C66F25"/>
    <w:rsid w:val="00C670A1"/>
    <w:rsid w:val="00C67128"/>
    <w:rsid w:val="00C67199"/>
    <w:rsid w:val="00C6721A"/>
    <w:rsid w:val="00C6729A"/>
    <w:rsid w:val="00C67391"/>
    <w:rsid w:val="00C67483"/>
    <w:rsid w:val="00C67693"/>
    <w:rsid w:val="00C67755"/>
    <w:rsid w:val="00C67BBE"/>
    <w:rsid w:val="00C67EFC"/>
    <w:rsid w:val="00C7008B"/>
    <w:rsid w:val="00C7012A"/>
    <w:rsid w:val="00C703D4"/>
    <w:rsid w:val="00C7043F"/>
    <w:rsid w:val="00C70597"/>
    <w:rsid w:val="00C705B3"/>
    <w:rsid w:val="00C706A1"/>
    <w:rsid w:val="00C7078F"/>
    <w:rsid w:val="00C708AF"/>
    <w:rsid w:val="00C709B6"/>
    <w:rsid w:val="00C70ED6"/>
    <w:rsid w:val="00C70FD1"/>
    <w:rsid w:val="00C71052"/>
    <w:rsid w:val="00C710EB"/>
    <w:rsid w:val="00C71135"/>
    <w:rsid w:val="00C71194"/>
    <w:rsid w:val="00C71235"/>
    <w:rsid w:val="00C712C7"/>
    <w:rsid w:val="00C7131F"/>
    <w:rsid w:val="00C71430"/>
    <w:rsid w:val="00C71470"/>
    <w:rsid w:val="00C714AA"/>
    <w:rsid w:val="00C714E8"/>
    <w:rsid w:val="00C715D6"/>
    <w:rsid w:val="00C71613"/>
    <w:rsid w:val="00C71744"/>
    <w:rsid w:val="00C71797"/>
    <w:rsid w:val="00C71828"/>
    <w:rsid w:val="00C7184C"/>
    <w:rsid w:val="00C718CC"/>
    <w:rsid w:val="00C71920"/>
    <w:rsid w:val="00C71926"/>
    <w:rsid w:val="00C71B39"/>
    <w:rsid w:val="00C71D41"/>
    <w:rsid w:val="00C71E39"/>
    <w:rsid w:val="00C71E6D"/>
    <w:rsid w:val="00C71F59"/>
    <w:rsid w:val="00C71FF7"/>
    <w:rsid w:val="00C720F2"/>
    <w:rsid w:val="00C722AC"/>
    <w:rsid w:val="00C722F3"/>
    <w:rsid w:val="00C72311"/>
    <w:rsid w:val="00C7232A"/>
    <w:rsid w:val="00C7232D"/>
    <w:rsid w:val="00C7242F"/>
    <w:rsid w:val="00C725DA"/>
    <w:rsid w:val="00C72748"/>
    <w:rsid w:val="00C7276E"/>
    <w:rsid w:val="00C727EC"/>
    <w:rsid w:val="00C72A08"/>
    <w:rsid w:val="00C72A0C"/>
    <w:rsid w:val="00C72A76"/>
    <w:rsid w:val="00C72AFC"/>
    <w:rsid w:val="00C72E7D"/>
    <w:rsid w:val="00C72F0E"/>
    <w:rsid w:val="00C72FA9"/>
    <w:rsid w:val="00C73037"/>
    <w:rsid w:val="00C73042"/>
    <w:rsid w:val="00C734BA"/>
    <w:rsid w:val="00C73606"/>
    <w:rsid w:val="00C73689"/>
    <w:rsid w:val="00C737C5"/>
    <w:rsid w:val="00C737D8"/>
    <w:rsid w:val="00C73930"/>
    <w:rsid w:val="00C7398E"/>
    <w:rsid w:val="00C73A77"/>
    <w:rsid w:val="00C73AE6"/>
    <w:rsid w:val="00C73BDD"/>
    <w:rsid w:val="00C73BF1"/>
    <w:rsid w:val="00C73BFB"/>
    <w:rsid w:val="00C73D43"/>
    <w:rsid w:val="00C73D62"/>
    <w:rsid w:val="00C73FB2"/>
    <w:rsid w:val="00C73FF8"/>
    <w:rsid w:val="00C74130"/>
    <w:rsid w:val="00C7446C"/>
    <w:rsid w:val="00C74550"/>
    <w:rsid w:val="00C74563"/>
    <w:rsid w:val="00C74694"/>
    <w:rsid w:val="00C749C5"/>
    <w:rsid w:val="00C74C4A"/>
    <w:rsid w:val="00C74CA9"/>
    <w:rsid w:val="00C74D69"/>
    <w:rsid w:val="00C74DE2"/>
    <w:rsid w:val="00C7505B"/>
    <w:rsid w:val="00C75109"/>
    <w:rsid w:val="00C7523F"/>
    <w:rsid w:val="00C752C5"/>
    <w:rsid w:val="00C753C6"/>
    <w:rsid w:val="00C7549B"/>
    <w:rsid w:val="00C758A1"/>
    <w:rsid w:val="00C75A48"/>
    <w:rsid w:val="00C75A8A"/>
    <w:rsid w:val="00C75AA7"/>
    <w:rsid w:val="00C75B57"/>
    <w:rsid w:val="00C75B93"/>
    <w:rsid w:val="00C75C86"/>
    <w:rsid w:val="00C75F28"/>
    <w:rsid w:val="00C76253"/>
    <w:rsid w:val="00C762EE"/>
    <w:rsid w:val="00C7636F"/>
    <w:rsid w:val="00C76476"/>
    <w:rsid w:val="00C764C0"/>
    <w:rsid w:val="00C764F2"/>
    <w:rsid w:val="00C7656E"/>
    <w:rsid w:val="00C76664"/>
    <w:rsid w:val="00C76787"/>
    <w:rsid w:val="00C7679C"/>
    <w:rsid w:val="00C7687C"/>
    <w:rsid w:val="00C769BE"/>
    <w:rsid w:val="00C76A0B"/>
    <w:rsid w:val="00C76C8D"/>
    <w:rsid w:val="00C76CF5"/>
    <w:rsid w:val="00C76D66"/>
    <w:rsid w:val="00C76DA0"/>
    <w:rsid w:val="00C76EEC"/>
    <w:rsid w:val="00C7710F"/>
    <w:rsid w:val="00C772DC"/>
    <w:rsid w:val="00C77346"/>
    <w:rsid w:val="00C77450"/>
    <w:rsid w:val="00C77542"/>
    <w:rsid w:val="00C7759C"/>
    <w:rsid w:val="00C775A5"/>
    <w:rsid w:val="00C77685"/>
    <w:rsid w:val="00C77709"/>
    <w:rsid w:val="00C77736"/>
    <w:rsid w:val="00C778E3"/>
    <w:rsid w:val="00C779EA"/>
    <w:rsid w:val="00C77B1E"/>
    <w:rsid w:val="00C77C09"/>
    <w:rsid w:val="00C77C1B"/>
    <w:rsid w:val="00C77C2F"/>
    <w:rsid w:val="00C77C37"/>
    <w:rsid w:val="00C77D03"/>
    <w:rsid w:val="00C77D9A"/>
    <w:rsid w:val="00C77E71"/>
    <w:rsid w:val="00C77E9B"/>
    <w:rsid w:val="00C77EC7"/>
    <w:rsid w:val="00C77F6F"/>
    <w:rsid w:val="00C800F9"/>
    <w:rsid w:val="00C80299"/>
    <w:rsid w:val="00C802E8"/>
    <w:rsid w:val="00C80321"/>
    <w:rsid w:val="00C803B1"/>
    <w:rsid w:val="00C804C2"/>
    <w:rsid w:val="00C806A7"/>
    <w:rsid w:val="00C80906"/>
    <w:rsid w:val="00C809C4"/>
    <w:rsid w:val="00C80BCB"/>
    <w:rsid w:val="00C80D04"/>
    <w:rsid w:val="00C80D93"/>
    <w:rsid w:val="00C80EB7"/>
    <w:rsid w:val="00C80EC3"/>
    <w:rsid w:val="00C811FA"/>
    <w:rsid w:val="00C81257"/>
    <w:rsid w:val="00C812C2"/>
    <w:rsid w:val="00C81378"/>
    <w:rsid w:val="00C81553"/>
    <w:rsid w:val="00C817CB"/>
    <w:rsid w:val="00C817EC"/>
    <w:rsid w:val="00C81A0E"/>
    <w:rsid w:val="00C81CA7"/>
    <w:rsid w:val="00C81CCB"/>
    <w:rsid w:val="00C81D06"/>
    <w:rsid w:val="00C81F21"/>
    <w:rsid w:val="00C81F3E"/>
    <w:rsid w:val="00C81F42"/>
    <w:rsid w:val="00C81FE7"/>
    <w:rsid w:val="00C821F9"/>
    <w:rsid w:val="00C82206"/>
    <w:rsid w:val="00C82269"/>
    <w:rsid w:val="00C8228B"/>
    <w:rsid w:val="00C822A4"/>
    <w:rsid w:val="00C822B2"/>
    <w:rsid w:val="00C829C5"/>
    <w:rsid w:val="00C82AA9"/>
    <w:rsid w:val="00C82AE2"/>
    <w:rsid w:val="00C82B1E"/>
    <w:rsid w:val="00C82B7A"/>
    <w:rsid w:val="00C82CE7"/>
    <w:rsid w:val="00C82D44"/>
    <w:rsid w:val="00C82D5C"/>
    <w:rsid w:val="00C82E7A"/>
    <w:rsid w:val="00C82E82"/>
    <w:rsid w:val="00C83049"/>
    <w:rsid w:val="00C83167"/>
    <w:rsid w:val="00C832ED"/>
    <w:rsid w:val="00C83440"/>
    <w:rsid w:val="00C8345A"/>
    <w:rsid w:val="00C83557"/>
    <w:rsid w:val="00C835C8"/>
    <w:rsid w:val="00C83612"/>
    <w:rsid w:val="00C83752"/>
    <w:rsid w:val="00C837EC"/>
    <w:rsid w:val="00C83918"/>
    <w:rsid w:val="00C8394E"/>
    <w:rsid w:val="00C8397D"/>
    <w:rsid w:val="00C83A21"/>
    <w:rsid w:val="00C83ABB"/>
    <w:rsid w:val="00C83B3F"/>
    <w:rsid w:val="00C83E3E"/>
    <w:rsid w:val="00C83EE7"/>
    <w:rsid w:val="00C83EED"/>
    <w:rsid w:val="00C83F7E"/>
    <w:rsid w:val="00C84000"/>
    <w:rsid w:val="00C8411E"/>
    <w:rsid w:val="00C84177"/>
    <w:rsid w:val="00C84348"/>
    <w:rsid w:val="00C84446"/>
    <w:rsid w:val="00C844FD"/>
    <w:rsid w:val="00C8451C"/>
    <w:rsid w:val="00C84599"/>
    <w:rsid w:val="00C847ED"/>
    <w:rsid w:val="00C84840"/>
    <w:rsid w:val="00C848AB"/>
    <w:rsid w:val="00C84B04"/>
    <w:rsid w:val="00C84BD6"/>
    <w:rsid w:val="00C84C59"/>
    <w:rsid w:val="00C84C9C"/>
    <w:rsid w:val="00C84D14"/>
    <w:rsid w:val="00C84F33"/>
    <w:rsid w:val="00C85137"/>
    <w:rsid w:val="00C8515B"/>
    <w:rsid w:val="00C85214"/>
    <w:rsid w:val="00C853B7"/>
    <w:rsid w:val="00C85450"/>
    <w:rsid w:val="00C8559A"/>
    <w:rsid w:val="00C855A7"/>
    <w:rsid w:val="00C8570F"/>
    <w:rsid w:val="00C857E1"/>
    <w:rsid w:val="00C858ED"/>
    <w:rsid w:val="00C85AC3"/>
    <w:rsid w:val="00C85BFC"/>
    <w:rsid w:val="00C85CB3"/>
    <w:rsid w:val="00C85CD3"/>
    <w:rsid w:val="00C85DD4"/>
    <w:rsid w:val="00C85E30"/>
    <w:rsid w:val="00C85F07"/>
    <w:rsid w:val="00C85FC6"/>
    <w:rsid w:val="00C8629F"/>
    <w:rsid w:val="00C863CF"/>
    <w:rsid w:val="00C8644E"/>
    <w:rsid w:val="00C86483"/>
    <w:rsid w:val="00C8657B"/>
    <w:rsid w:val="00C8661B"/>
    <w:rsid w:val="00C86988"/>
    <w:rsid w:val="00C869C7"/>
    <w:rsid w:val="00C86BCA"/>
    <w:rsid w:val="00C86C08"/>
    <w:rsid w:val="00C86C69"/>
    <w:rsid w:val="00C86D30"/>
    <w:rsid w:val="00C86D70"/>
    <w:rsid w:val="00C86DC3"/>
    <w:rsid w:val="00C86DFC"/>
    <w:rsid w:val="00C86FE8"/>
    <w:rsid w:val="00C8704A"/>
    <w:rsid w:val="00C8725A"/>
    <w:rsid w:val="00C872EE"/>
    <w:rsid w:val="00C8731C"/>
    <w:rsid w:val="00C8741F"/>
    <w:rsid w:val="00C87499"/>
    <w:rsid w:val="00C87561"/>
    <w:rsid w:val="00C87758"/>
    <w:rsid w:val="00C877FA"/>
    <w:rsid w:val="00C878E7"/>
    <w:rsid w:val="00C87B2A"/>
    <w:rsid w:val="00C87BA2"/>
    <w:rsid w:val="00C87E86"/>
    <w:rsid w:val="00C900B5"/>
    <w:rsid w:val="00C900ED"/>
    <w:rsid w:val="00C90187"/>
    <w:rsid w:val="00C901CE"/>
    <w:rsid w:val="00C9022D"/>
    <w:rsid w:val="00C90237"/>
    <w:rsid w:val="00C90317"/>
    <w:rsid w:val="00C90381"/>
    <w:rsid w:val="00C903DA"/>
    <w:rsid w:val="00C904D6"/>
    <w:rsid w:val="00C90534"/>
    <w:rsid w:val="00C90586"/>
    <w:rsid w:val="00C90609"/>
    <w:rsid w:val="00C90675"/>
    <w:rsid w:val="00C906A2"/>
    <w:rsid w:val="00C906FA"/>
    <w:rsid w:val="00C90BBD"/>
    <w:rsid w:val="00C90CA3"/>
    <w:rsid w:val="00C90D4E"/>
    <w:rsid w:val="00C90F3E"/>
    <w:rsid w:val="00C90FEF"/>
    <w:rsid w:val="00C91022"/>
    <w:rsid w:val="00C910C7"/>
    <w:rsid w:val="00C9117A"/>
    <w:rsid w:val="00C91289"/>
    <w:rsid w:val="00C912EE"/>
    <w:rsid w:val="00C91466"/>
    <w:rsid w:val="00C91714"/>
    <w:rsid w:val="00C91A51"/>
    <w:rsid w:val="00C91B7A"/>
    <w:rsid w:val="00C91CAA"/>
    <w:rsid w:val="00C91CCC"/>
    <w:rsid w:val="00C91DBD"/>
    <w:rsid w:val="00C91FF7"/>
    <w:rsid w:val="00C91FFF"/>
    <w:rsid w:val="00C920A6"/>
    <w:rsid w:val="00C92183"/>
    <w:rsid w:val="00C922FD"/>
    <w:rsid w:val="00C92370"/>
    <w:rsid w:val="00C923DA"/>
    <w:rsid w:val="00C9247D"/>
    <w:rsid w:val="00C925E1"/>
    <w:rsid w:val="00C92629"/>
    <w:rsid w:val="00C926F3"/>
    <w:rsid w:val="00C92871"/>
    <w:rsid w:val="00C9299D"/>
    <w:rsid w:val="00C92B9E"/>
    <w:rsid w:val="00C92C9E"/>
    <w:rsid w:val="00C92D5C"/>
    <w:rsid w:val="00C92DE8"/>
    <w:rsid w:val="00C92F1B"/>
    <w:rsid w:val="00C92F85"/>
    <w:rsid w:val="00C92FBD"/>
    <w:rsid w:val="00C9303A"/>
    <w:rsid w:val="00C9308E"/>
    <w:rsid w:val="00C930C2"/>
    <w:rsid w:val="00C93111"/>
    <w:rsid w:val="00C93148"/>
    <w:rsid w:val="00C93226"/>
    <w:rsid w:val="00C9328D"/>
    <w:rsid w:val="00C93310"/>
    <w:rsid w:val="00C93382"/>
    <w:rsid w:val="00C933B1"/>
    <w:rsid w:val="00C9348B"/>
    <w:rsid w:val="00C934FB"/>
    <w:rsid w:val="00C9358C"/>
    <w:rsid w:val="00C937C0"/>
    <w:rsid w:val="00C93840"/>
    <w:rsid w:val="00C9394C"/>
    <w:rsid w:val="00C93BE6"/>
    <w:rsid w:val="00C93CD7"/>
    <w:rsid w:val="00C93D4B"/>
    <w:rsid w:val="00C93ECF"/>
    <w:rsid w:val="00C93F1E"/>
    <w:rsid w:val="00C94031"/>
    <w:rsid w:val="00C94084"/>
    <w:rsid w:val="00C94087"/>
    <w:rsid w:val="00C940D4"/>
    <w:rsid w:val="00C94107"/>
    <w:rsid w:val="00C94393"/>
    <w:rsid w:val="00C943C6"/>
    <w:rsid w:val="00C9443E"/>
    <w:rsid w:val="00C94483"/>
    <w:rsid w:val="00C945BC"/>
    <w:rsid w:val="00C945F6"/>
    <w:rsid w:val="00C9479C"/>
    <w:rsid w:val="00C947E7"/>
    <w:rsid w:val="00C948BE"/>
    <w:rsid w:val="00C94929"/>
    <w:rsid w:val="00C94947"/>
    <w:rsid w:val="00C949D4"/>
    <w:rsid w:val="00C94A02"/>
    <w:rsid w:val="00C94A68"/>
    <w:rsid w:val="00C94D6F"/>
    <w:rsid w:val="00C94D7C"/>
    <w:rsid w:val="00C94E75"/>
    <w:rsid w:val="00C94ED3"/>
    <w:rsid w:val="00C95056"/>
    <w:rsid w:val="00C95290"/>
    <w:rsid w:val="00C95318"/>
    <w:rsid w:val="00C9539D"/>
    <w:rsid w:val="00C95409"/>
    <w:rsid w:val="00C95433"/>
    <w:rsid w:val="00C9548B"/>
    <w:rsid w:val="00C95535"/>
    <w:rsid w:val="00C9562B"/>
    <w:rsid w:val="00C9566B"/>
    <w:rsid w:val="00C9567F"/>
    <w:rsid w:val="00C957E6"/>
    <w:rsid w:val="00C9590C"/>
    <w:rsid w:val="00C95950"/>
    <w:rsid w:val="00C95A5A"/>
    <w:rsid w:val="00C95A8B"/>
    <w:rsid w:val="00C95C65"/>
    <w:rsid w:val="00C95F74"/>
    <w:rsid w:val="00C95FA7"/>
    <w:rsid w:val="00C96144"/>
    <w:rsid w:val="00C96211"/>
    <w:rsid w:val="00C963E2"/>
    <w:rsid w:val="00C964BB"/>
    <w:rsid w:val="00C964EA"/>
    <w:rsid w:val="00C965D1"/>
    <w:rsid w:val="00C968C9"/>
    <w:rsid w:val="00C968D1"/>
    <w:rsid w:val="00C96BAD"/>
    <w:rsid w:val="00C96D4A"/>
    <w:rsid w:val="00C96DE2"/>
    <w:rsid w:val="00C96E47"/>
    <w:rsid w:val="00C96E64"/>
    <w:rsid w:val="00C96F0A"/>
    <w:rsid w:val="00C96F32"/>
    <w:rsid w:val="00C96FF0"/>
    <w:rsid w:val="00C97132"/>
    <w:rsid w:val="00C97143"/>
    <w:rsid w:val="00C97188"/>
    <w:rsid w:val="00C97255"/>
    <w:rsid w:val="00C97368"/>
    <w:rsid w:val="00C97694"/>
    <w:rsid w:val="00C976A0"/>
    <w:rsid w:val="00C978A1"/>
    <w:rsid w:val="00C97912"/>
    <w:rsid w:val="00C97951"/>
    <w:rsid w:val="00C97A08"/>
    <w:rsid w:val="00C97A34"/>
    <w:rsid w:val="00C97B72"/>
    <w:rsid w:val="00C97CAA"/>
    <w:rsid w:val="00C97CDC"/>
    <w:rsid w:val="00C97E2B"/>
    <w:rsid w:val="00CA032A"/>
    <w:rsid w:val="00CA0528"/>
    <w:rsid w:val="00CA0693"/>
    <w:rsid w:val="00CA0A63"/>
    <w:rsid w:val="00CA0B39"/>
    <w:rsid w:val="00CA0BC3"/>
    <w:rsid w:val="00CA0BC7"/>
    <w:rsid w:val="00CA0BF2"/>
    <w:rsid w:val="00CA0C31"/>
    <w:rsid w:val="00CA0D44"/>
    <w:rsid w:val="00CA0DEF"/>
    <w:rsid w:val="00CA0E4A"/>
    <w:rsid w:val="00CA0F13"/>
    <w:rsid w:val="00CA0F41"/>
    <w:rsid w:val="00CA1199"/>
    <w:rsid w:val="00CA1202"/>
    <w:rsid w:val="00CA13DC"/>
    <w:rsid w:val="00CA144F"/>
    <w:rsid w:val="00CA149F"/>
    <w:rsid w:val="00CA1754"/>
    <w:rsid w:val="00CA1781"/>
    <w:rsid w:val="00CA17A8"/>
    <w:rsid w:val="00CA1852"/>
    <w:rsid w:val="00CA1A3A"/>
    <w:rsid w:val="00CA1B64"/>
    <w:rsid w:val="00CA1B8B"/>
    <w:rsid w:val="00CA1BAA"/>
    <w:rsid w:val="00CA1BE5"/>
    <w:rsid w:val="00CA1C4B"/>
    <w:rsid w:val="00CA1C65"/>
    <w:rsid w:val="00CA1CFD"/>
    <w:rsid w:val="00CA1D09"/>
    <w:rsid w:val="00CA1E41"/>
    <w:rsid w:val="00CA1F27"/>
    <w:rsid w:val="00CA2227"/>
    <w:rsid w:val="00CA223C"/>
    <w:rsid w:val="00CA227E"/>
    <w:rsid w:val="00CA22B1"/>
    <w:rsid w:val="00CA22FB"/>
    <w:rsid w:val="00CA2498"/>
    <w:rsid w:val="00CA249C"/>
    <w:rsid w:val="00CA2531"/>
    <w:rsid w:val="00CA2582"/>
    <w:rsid w:val="00CA259B"/>
    <w:rsid w:val="00CA2717"/>
    <w:rsid w:val="00CA277A"/>
    <w:rsid w:val="00CA28B6"/>
    <w:rsid w:val="00CA2937"/>
    <w:rsid w:val="00CA297E"/>
    <w:rsid w:val="00CA2993"/>
    <w:rsid w:val="00CA2A78"/>
    <w:rsid w:val="00CA2AB9"/>
    <w:rsid w:val="00CA2B90"/>
    <w:rsid w:val="00CA2C98"/>
    <w:rsid w:val="00CA2D05"/>
    <w:rsid w:val="00CA2D35"/>
    <w:rsid w:val="00CA2E85"/>
    <w:rsid w:val="00CA2F8B"/>
    <w:rsid w:val="00CA2FB5"/>
    <w:rsid w:val="00CA3042"/>
    <w:rsid w:val="00CA30F7"/>
    <w:rsid w:val="00CA320F"/>
    <w:rsid w:val="00CA32AD"/>
    <w:rsid w:val="00CA32E6"/>
    <w:rsid w:val="00CA3405"/>
    <w:rsid w:val="00CA3458"/>
    <w:rsid w:val="00CA3571"/>
    <w:rsid w:val="00CA3850"/>
    <w:rsid w:val="00CA387B"/>
    <w:rsid w:val="00CA38D3"/>
    <w:rsid w:val="00CA3A52"/>
    <w:rsid w:val="00CA3C5D"/>
    <w:rsid w:val="00CA3C73"/>
    <w:rsid w:val="00CA3C76"/>
    <w:rsid w:val="00CA3C9E"/>
    <w:rsid w:val="00CA3CE2"/>
    <w:rsid w:val="00CA3D37"/>
    <w:rsid w:val="00CA3D48"/>
    <w:rsid w:val="00CA3D5C"/>
    <w:rsid w:val="00CA3FC5"/>
    <w:rsid w:val="00CA422F"/>
    <w:rsid w:val="00CA427C"/>
    <w:rsid w:val="00CA43AD"/>
    <w:rsid w:val="00CA443B"/>
    <w:rsid w:val="00CA44D8"/>
    <w:rsid w:val="00CA4525"/>
    <w:rsid w:val="00CA454E"/>
    <w:rsid w:val="00CA45AD"/>
    <w:rsid w:val="00CA462D"/>
    <w:rsid w:val="00CA4825"/>
    <w:rsid w:val="00CA4936"/>
    <w:rsid w:val="00CA494A"/>
    <w:rsid w:val="00CA4B15"/>
    <w:rsid w:val="00CA4B61"/>
    <w:rsid w:val="00CA4BA6"/>
    <w:rsid w:val="00CA4FCC"/>
    <w:rsid w:val="00CA5018"/>
    <w:rsid w:val="00CA50A9"/>
    <w:rsid w:val="00CA50C4"/>
    <w:rsid w:val="00CA50E5"/>
    <w:rsid w:val="00CA520B"/>
    <w:rsid w:val="00CA52C5"/>
    <w:rsid w:val="00CA52E1"/>
    <w:rsid w:val="00CA5397"/>
    <w:rsid w:val="00CA5420"/>
    <w:rsid w:val="00CA5603"/>
    <w:rsid w:val="00CA5664"/>
    <w:rsid w:val="00CA5802"/>
    <w:rsid w:val="00CA59FC"/>
    <w:rsid w:val="00CA5A38"/>
    <w:rsid w:val="00CA5AD1"/>
    <w:rsid w:val="00CA5B12"/>
    <w:rsid w:val="00CA5CA9"/>
    <w:rsid w:val="00CA5CF7"/>
    <w:rsid w:val="00CA5D99"/>
    <w:rsid w:val="00CA5F7F"/>
    <w:rsid w:val="00CA6038"/>
    <w:rsid w:val="00CA6053"/>
    <w:rsid w:val="00CA618A"/>
    <w:rsid w:val="00CA6203"/>
    <w:rsid w:val="00CA632C"/>
    <w:rsid w:val="00CA665C"/>
    <w:rsid w:val="00CA6695"/>
    <w:rsid w:val="00CA66BD"/>
    <w:rsid w:val="00CA6808"/>
    <w:rsid w:val="00CA69A3"/>
    <w:rsid w:val="00CA69A6"/>
    <w:rsid w:val="00CA6A0B"/>
    <w:rsid w:val="00CA6A54"/>
    <w:rsid w:val="00CA6A73"/>
    <w:rsid w:val="00CA6AC8"/>
    <w:rsid w:val="00CA6B3D"/>
    <w:rsid w:val="00CA6B46"/>
    <w:rsid w:val="00CA6BA2"/>
    <w:rsid w:val="00CA6BAC"/>
    <w:rsid w:val="00CA6E4D"/>
    <w:rsid w:val="00CA6E87"/>
    <w:rsid w:val="00CA6EBE"/>
    <w:rsid w:val="00CA6F64"/>
    <w:rsid w:val="00CA6FC4"/>
    <w:rsid w:val="00CA6FC9"/>
    <w:rsid w:val="00CA6FE0"/>
    <w:rsid w:val="00CA7434"/>
    <w:rsid w:val="00CA745E"/>
    <w:rsid w:val="00CA7480"/>
    <w:rsid w:val="00CA7507"/>
    <w:rsid w:val="00CA7560"/>
    <w:rsid w:val="00CA77F2"/>
    <w:rsid w:val="00CA7816"/>
    <w:rsid w:val="00CA78BA"/>
    <w:rsid w:val="00CA7D1E"/>
    <w:rsid w:val="00CA7D6C"/>
    <w:rsid w:val="00CA7E9F"/>
    <w:rsid w:val="00CA7ECC"/>
    <w:rsid w:val="00CB00B7"/>
    <w:rsid w:val="00CB00C3"/>
    <w:rsid w:val="00CB00CF"/>
    <w:rsid w:val="00CB0270"/>
    <w:rsid w:val="00CB02C3"/>
    <w:rsid w:val="00CB046C"/>
    <w:rsid w:val="00CB05B4"/>
    <w:rsid w:val="00CB05F0"/>
    <w:rsid w:val="00CB0746"/>
    <w:rsid w:val="00CB07EC"/>
    <w:rsid w:val="00CB0B3B"/>
    <w:rsid w:val="00CB0E70"/>
    <w:rsid w:val="00CB0FC5"/>
    <w:rsid w:val="00CB10E4"/>
    <w:rsid w:val="00CB111A"/>
    <w:rsid w:val="00CB1228"/>
    <w:rsid w:val="00CB136D"/>
    <w:rsid w:val="00CB139B"/>
    <w:rsid w:val="00CB13F4"/>
    <w:rsid w:val="00CB13F6"/>
    <w:rsid w:val="00CB1521"/>
    <w:rsid w:val="00CB15D2"/>
    <w:rsid w:val="00CB16FA"/>
    <w:rsid w:val="00CB183A"/>
    <w:rsid w:val="00CB1A62"/>
    <w:rsid w:val="00CB1BBE"/>
    <w:rsid w:val="00CB1CD5"/>
    <w:rsid w:val="00CB1DC9"/>
    <w:rsid w:val="00CB1DF1"/>
    <w:rsid w:val="00CB1EFE"/>
    <w:rsid w:val="00CB1F85"/>
    <w:rsid w:val="00CB2179"/>
    <w:rsid w:val="00CB21BE"/>
    <w:rsid w:val="00CB2273"/>
    <w:rsid w:val="00CB22CA"/>
    <w:rsid w:val="00CB22ED"/>
    <w:rsid w:val="00CB2509"/>
    <w:rsid w:val="00CB2516"/>
    <w:rsid w:val="00CB25DF"/>
    <w:rsid w:val="00CB2A3B"/>
    <w:rsid w:val="00CB2CBD"/>
    <w:rsid w:val="00CB2D52"/>
    <w:rsid w:val="00CB2D5B"/>
    <w:rsid w:val="00CB2EAE"/>
    <w:rsid w:val="00CB2EF9"/>
    <w:rsid w:val="00CB3027"/>
    <w:rsid w:val="00CB3348"/>
    <w:rsid w:val="00CB350D"/>
    <w:rsid w:val="00CB3537"/>
    <w:rsid w:val="00CB3591"/>
    <w:rsid w:val="00CB35A0"/>
    <w:rsid w:val="00CB35AB"/>
    <w:rsid w:val="00CB3816"/>
    <w:rsid w:val="00CB38AE"/>
    <w:rsid w:val="00CB38B6"/>
    <w:rsid w:val="00CB3925"/>
    <w:rsid w:val="00CB3A14"/>
    <w:rsid w:val="00CB3BB7"/>
    <w:rsid w:val="00CB3C18"/>
    <w:rsid w:val="00CB3E66"/>
    <w:rsid w:val="00CB4089"/>
    <w:rsid w:val="00CB41C3"/>
    <w:rsid w:val="00CB427D"/>
    <w:rsid w:val="00CB435C"/>
    <w:rsid w:val="00CB4386"/>
    <w:rsid w:val="00CB4643"/>
    <w:rsid w:val="00CB47B0"/>
    <w:rsid w:val="00CB47E3"/>
    <w:rsid w:val="00CB4823"/>
    <w:rsid w:val="00CB48E8"/>
    <w:rsid w:val="00CB4917"/>
    <w:rsid w:val="00CB4992"/>
    <w:rsid w:val="00CB4A6C"/>
    <w:rsid w:val="00CB4C70"/>
    <w:rsid w:val="00CB4D6E"/>
    <w:rsid w:val="00CB4E30"/>
    <w:rsid w:val="00CB4F31"/>
    <w:rsid w:val="00CB4FDC"/>
    <w:rsid w:val="00CB509F"/>
    <w:rsid w:val="00CB510B"/>
    <w:rsid w:val="00CB5223"/>
    <w:rsid w:val="00CB5319"/>
    <w:rsid w:val="00CB5500"/>
    <w:rsid w:val="00CB5587"/>
    <w:rsid w:val="00CB5602"/>
    <w:rsid w:val="00CB5666"/>
    <w:rsid w:val="00CB56E0"/>
    <w:rsid w:val="00CB5737"/>
    <w:rsid w:val="00CB58D6"/>
    <w:rsid w:val="00CB5C3E"/>
    <w:rsid w:val="00CB5E39"/>
    <w:rsid w:val="00CB5ED1"/>
    <w:rsid w:val="00CB5FF4"/>
    <w:rsid w:val="00CB60A6"/>
    <w:rsid w:val="00CB6214"/>
    <w:rsid w:val="00CB6247"/>
    <w:rsid w:val="00CB62F9"/>
    <w:rsid w:val="00CB6430"/>
    <w:rsid w:val="00CB6440"/>
    <w:rsid w:val="00CB64A1"/>
    <w:rsid w:val="00CB64AC"/>
    <w:rsid w:val="00CB64DA"/>
    <w:rsid w:val="00CB6607"/>
    <w:rsid w:val="00CB66FD"/>
    <w:rsid w:val="00CB67C0"/>
    <w:rsid w:val="00CB680C"/>
    <w:rsid w:val="00CB683A"/>
    <w:rsid w:val="00CB687D"/>
    <w:rsid w:val="00CB6BDD"/>
    <w:rsid w:val="00CB6C4B"/>
    <w:rsid w:val="00CB6C9F"/>
    <w:rsid w:val="00CB6D1A"/>
    <w:rsid w:val="00CB6EC3"/>
    <w:rsid w:val="00CB6ECD"/>
    <w:rsid w:val="00CB6EDB"/>
    <w:rsid w:val="00CB6F31"/>
    <w:rsid w:val="00CB6F6D"/>
    <w:rsid w:val="00CB7039"/>
    <w:rsid w:val="00CB70A2"/>
    <w:rsid w:val="00CB70CF"/>
    <w:rsid w:val="00CB70D6"/>
    <w:rsid w:val="00CB70F4"/>
    <w:rsid w:val="00CB71D0"/>
    <w:rsid w:val="00CB7201"/>
    <w:rsid w:val="00CB72FF"/>
    <w:rsid w:val="00CB7358"/>
    <w:rsid w:val="00CB735A"/>
    <w:rsid w:val="00CB74A1"/>
    <w:rsid w:val="00CB74F8"/>
    <w:rsid w:val="00CB76BA"/>
    <w:rsid w:val="00CB7769"/>
    <w:rsid w:val="00CB782A"/>
    <w:rsid w:val="00CB7A58"/>
    <w:rsid w:val="00CB7A64"/>
    <w:rsid w:val="00CB7C72"/>
    <w:rsid w:val="00CB7C97"/>
    <w:rsid w:val="00CB7F5D"/>
    <w:rsid w:val="00CC005D"/>
    <w:rsid w:val="00CC0091"/>
    <w:rsid w:val="00CC0176"/>
    <w:rsid w:val="00CC020A"/>
    <w:rsid w:val="00CC0221"/>
    <w:rsid w:val="00CC0292"/>
    <w:rsid w:val="00CC02B5"/>
    <w:rsid w:val="00CC03C3"/>
    <w:rsid w:val="00CC03C9"/>
    <w:rsid w:val="00CC05CD"/>
    <w:rsid w:val="00CC069C"/>
    <w:rsid w:val="00CC06A9"/>
    <w:rsid w:val="00CC0736"/>
    <w:rsid w:val="00CC0759"/>
    <w:rsid w:val="00CC07C9"/>
    <w:rsid w:val="00CC0830"/>
    <w:rsid w:val="00CC08B3"/>
    <w:rsid w:val="00CC0998"/>
    <w:rsid w:val="00CC0D21"/>
    <w:rsid w:val="00CC0D79"/>
    <w:rsid w:val="00CC0E3B"/>
    <w:rsid w:val="00CC0E87"/>
    <w:rsid w:val="00CC10A8"/>
    <w:rsid w:val="00CC11A0"/>
    <w:rsid w:val="00CC129D"/>
    <w:rsid w:val="00CC13D5"/>
    <w:rsid w:val="00CC146F"/>
    <w:rsid w:val="00CC157D"/>
    <w:rsid w:val="00CC16A9"/>
    <w:rsid w:val="00CC177E"/>
    <w:rsid w:val="00CC192F"/>
    <w:rsid w:val="00CC1A7F"/>
    <w:rsid w:val="00CC1B8D"/>
    <w:rsid w:val="00CC1ED5"/>
    <w:rsid w:val="00CC1F25"/>
    <w:rsid w:val="00CC1F5E"/>
    <w:rsid w:val="00CC1F80"/>
    <w:rsid w:val="00CC235B"/>
    <w:rsid w:val="00CC23F3"/>
    <w:rsid w:val="00CC2450"/>
    <w:rsid w:val="00CC2673"/>
    <w:rsid w:val="00CC26A4"/>
    <w:rsid w:val="00CC297D"/>
    <w:rsid w:val="00CC2A33"/>
    <w:rsid w:val="00CC2AE5"/>
    <w:rsid w:val="00CC2B34"/>
    <w:rsid w:val="00CC2B59"/>
    <w:rsid w:val="00CC2BA4"/>
    <w:rsid w:val="00CC2CB5"/>
    <w:rsid w:val="00CC2CD6"/>
    <w:rsid w:val="00CC2D35"/>
    <w:rsid w:val="00CC2DDC"/>
    <w:rsid w:val="00CC2E86"/>
    <w:rsid w:val="00CC30C5"/>
    <w:rsid w:val="00CC3258"/>
    <w:rsid w:val="00CC328C"/>
    <w:rsid w:val="00CC32A4"/>
    <w:rsid w:val="00CC332F"/>
    <w:rsid w:val="00CC3396"/>
    <w:rsid w:val="00CC34C6"/>
    <w:rsid w:val="00CC3759"/>
    <w:rsid w:val="00CC37D8"/>
    <w:rsid w:val="00CC37E1"/>
    <w:rsid w:val="00CC3963"/>
    <w:rsid w:val="00CC39D7"/>
    <w:rsid w:val="00CC3AB2"/>
    <w:rsid w:val="00CC3B11"/>
    <w:rsid w:val="00CC3BCA"/>
    <w:rsid w:val="00CC3BF4"/>
    <w:rsid w:val="00CC42FD"/>
    <w:rsid w:val="00CC438E"/>
    <w:rsid w:val="00CC4517"/>
    <w:rsid w:val="00CC4626"/>
    <w:rsid w:val="00CC4987"/>
    <w:rsid w:val="00CC4AB5"/>
    <w:rsid w:val="00CC4DFA"/>
    <w:rsid w:val="00CC4ECF"/>
    <w:rsid w:val="00CC4F49"/>
    <w:rsid w:val="00CC4FE4"/>
    <w:rsid w:val="00CC501C"/>
    <w:rsid w:val="00CC5026"/>
    <w:rsid w:val="00CC522C"/>
    <w:rsid w:val="00CC524E"/>
    <w:rsid w:val="00CC52C7"/>
    <w:rsid w:val="00CC5334"/>
    <w:rsid w:val="00CC544C"/>
    <w:rsid w:val="00CC5908"/>
    <w:rsid w:val="00CC5986"/>
    <w:rsid w:val="00CC59D2"/>
    <w:rsid w:val="00CC5A27"/>
    <w:rsid w:val="00CC5A40"/>
    <w:rsid w:val="00CC5C17"/>
    <w:rsid w:val="00CC5DE3"/>
    <w:rsid w:val="00CC5DED"/>
    <w:rsid w:val="00CC5DF7"/>
    <w:rsid w:val="00CC5F5D"/>
    <w:rsid w:val="00CC5FD3"/>
    <w:rsid w:val="00CC60CE"/>
    <w:rsid w:val="00CC60D3"/>
    <w:rsid w:val="00CC6185"/>
    <w:rsid w:val="00CC6303"/>
    <w:rsid w:val="00CC6319"/>
    <w:rsid w:val="00CC6481"/>
    <w:rsid w:val="00CC683A"/>
    <w:rsid w:val="00CC687C"/>
    <w:rsid w:val="00CC69FF"/>
    <w:rsid w:val="00CC6AEC"/>
    <w:rsid w:val="00CC6BB6"/>
    <w:rsid w:val="00CC6F78"/>
    <w:rsid w:val="00CC6FB6"/>
    <w:rsid w:val="00CC6FE4"/>
    <w:rsid w:val="00CC71A9"/>
    <w:rsid w:val="00CC71C2"/>
    <w:rsid w:val="00CC720F"/>
    <w:rsid w:val="00CC72B5"/>
    <w:rsid w:val="00CC73D8"/>
    <w:rsid w:val="00CC74EB"/>
    <w:rsid w:val="00CC75C9"/>
    <w:rsid w:val="00CC75D6"/>
    <w:rsid w:val="00CC76B9"/>
    <w:rsid w:val="00CC77A8"/>
    <w:rsid w:val="00CC794C"/>
    <w:rsid w:val="00CC7965"/>
    <w:rsid w:val="00CC7A92"/>
    <w:rsid w:val="00CC7B51"/>
    <w:rsid w:val="00CC7BE9"/>
    <w:rsid w:val="00CC7C74"/>
    <w:rsid w:val="00CC7D07"/>
    <w:rsid w:val="00CC7D8C"/>
    <w:rsid w:val="00CC7F81"/>
    <w:rsid w:val="00CD0147"/>
    <w:rsid w:val="00CD0346"/>
    <w:rsid w:val="00CD041C"/>
    <w:rsid w:val="00CD0430"/>
    <w:rsid w:val="00CD047E"/>
    <w:rsid w:val="00CD063B"/>
    <w:rsid w:val="00CD06F4"/>
    <w:rsid w:val="00CD0819"/>
    <w:rsid w:val="00CD08DE"/>
    <w:rsid w:val="00CD099F"/>
    <w:rsid w:val="00CD0C13"/>
    <w:rsid w:val="00CD0D61"/>
    <w:rsid w:val="00CD0D81"/>
    <w:rsid w:val="00CD0E4E"/>
    <w:rsid w:val="00CD0E70"/>
    <w:rsid w:val="00CD0F4B"/>
    <w:rsid w:val="00CD0F7E"/>
    <w:rsid w:val="00CD1026"/>
    <w:rsid w:val="00CD103C"/>
    <w:rsid w:val="00CD1193"/>
    <w:rsid w:val="00CD1286"/>
    <w:rsid w:val="00CD1323"/>
    <w:rsid w:val="00CD137E"/>
    <w:rsid w:val="00CD1667"/>
    <w:rsid w:val="00CD1787"/>
    <w:rsid w:val="00CD18E5"/>
    <w:rsid w:val="00CD1920"/>
    <w:rsid w:val="00CD1A57"/>
    <w:rsid w:val="00CD1C2C"/>
    <w:rsid w:val="00CD1C3A"/>
    <w:rsid w:val="00CD1C75"/>
    <w:rsid w:val="00CD1C79"/>
    <w:rsid w:val="00CD1C89"/>
    <w:rsid w:val="00CD1DF1"/>
    <w:rsid w:val="00CD1F45"/>
    <w:rsid w:val="00CD2065"/>
    <w:rsid w:val="00CD2119"/>
    <w:rsid w:val="00CD211C"/>
    <w:rsid w:val="00CD219C"/>
    <w:rsid w:val="00CD24E1"/>
    <w:rsid w:val="00CD276B"/>
    <w:rsid w:val="00CD2777"/>
    <w:rsid w:val="00CD29B9"/>
    <w:rsid w:val="00CD2A58"/>
    <w:rsid w:val="00CD2A77"/>
    <w:rsid w:val="00CD2AAC"/>
    <w:rsid w:val="00CD2B79"/>
    <w:rsid w:val="00CD2B98"/>
    <w:rsid w:val="00CD2F2A"/>
    <w:rsid w:val="00CD2FEA"/>
    <w:rsid w:val="00CD33DA"/>
    <w:rsid w:val="00CD340D"/>
    <w:rsid w:val="00CD3668"/>
    <w:rsid w:val="00CD36E2"/>
    <w:rsid w:val="00CD3715"/>
    <w:rsid w:val="00CD3774"/>
    <w:rsid w:val="00CD37B1"/>
    <w:rsid w:val="00CD37BA"/>
    <w:rsid w:val="00CD38F0"/>
    <w:rsid w:val="00CD393F"/>
    <w:rsid w:val="00CD3A47"/>
    <w:rsid w:val="00CD3AD6"/>
    <w:rsid w:val="00CD3B23"/>
    <w:rsid w:val="00CD3B52"/>
    <w:rsid w:val="00CD3CD7"/>
    <w:rsid w:val="00CD3CE8"/>
    <w:rsid w:val="00CD3D86"/>
    <w:rsid w:val="00CD3DA8"/>
    <w:rsid w:val="00CD3F3C"/>
    <w:rsid w:val="00CD3F5A"/>
    <w:rsid w:val="00CD3FDF"/>
    <w:rsid w:val="00CD406D"/>
    <w:rsid w:val="00CD410D"/>
    <w:rsid w:val="00CD4143"/>
    <w:rsid w:val="00CD422B"/>
    <w:rsid w:val="00CD4284"/>
    <w:rsid w:val="00CD4331"/>
    <w:rsid w:val="00CD446A"/>
    <w:rsid w:val="00CD44B1"/>
    <w:rsid w:val="00CD455A"/>
    <w:rsid w:val="00CD477D"/>
    <w:rsid w:val="00CD4786"/>
    <w:rsid w:val="00CD4B95"/>
    <w:rsid w:val="00CD4C7F"/>
    <w:rsid w:val="00CD4C90"/>
    <w:rsid w:val="00CD4CA4"/>
    <w:rsid w:val="00CD4D2E"/>
    <w:rsid w:val="00CD4D6B"/>
    <w:rsid w:val="00CD4DAA"/>
    <w:rsid w:val="00CD4F11"/>
    <w:rsid w:val="00CD5033"/>
    <w:rsid w:val="00CD5110"/>
    <w:rsid w:val="00CD519D"/>
    <w:rsid w:val="00CD519F"/>
    <w:rsid w:val="00CD5238"/>
    <w:rsid w:val="00CD528B"/>
    <w:rsid w:val="00CD531E"/>
    <w:rsid w:val="00CD5326"/>
    <w:rsid w:val="00CD53FF"/>
    <w:rsid w:val="00CD5602"/>
    <w:rsid w:val="00CD56BF"/>
    <w:rsid w:val="00CD56D9"/>
    <w:rsid w:val="00CD5960"/>
    <w:rsid w:val="00CD5A20"/>
    <w:rsid w:val="00CD5B6B"/>
    <w:rsid w:val="00CD5BE7"/>
    <w:rsid w:val="00CD5C24"/>
    <w:rsid w:val="00CD5C53"/>
    <w:rsid w:val="00CD5DD2"/>
    <w:rsid w:val="00CD5E59"/>
    <w:rsid w:val="00CD5F13"/>
    <w:rsid w:val="00CD6137"/>
    <w:rsid w:val="00CD61BC"/>
    <w:rsid w:val="00CD6380"/>
    <w:rsid w:val="00CD6397"/>
    <w:rsid w:val="00CD6544"/>
    <w:rsid w:val="00CD654B"/>
    <w:rsid w:val="00CD659B"/>
    <w:rsid w:val="00CD66B1"/>
    <w:rsid w:val="00CD66BC"/>
    <w:rsid w:val="00CD66DA"/>
    <w:rsid w:val="00CD67BC"/>
    <w:rsid w:val="00CD6809"/>
    <w:rsid w:val="00CD6833"/>
    <w:rsid w:val="00CD6A67"/>
    <w:rsid w:val="00CD6B61"/>
    <w:rsid w:val="00CD6CCD"/>
    <w:rsid w:val="00CD6E2F"/>
    <w:rsid w:val="00CD6E80"/>
    <w:rsid w:val="00CD6EA3"/>
    <w:rsid w:val="00CD6F27"/>
    <w:rsid w:val="00CD6FC6"/>
    <w:rsid w:val="00CD70EC"/>
    <w:rsid w:val="00CD7143"/>
    <w:rsid w:val="00CD727E"/>
    <w:rsid w:val="00CD7510"/>
    <w:rsid w:val="00CD7537"/>
    <w:rsid w:val="00CD75E9"/>
    <w:rsid w:val="00CD76B8"/>
    <w:rsid w:val="00CD77DE"/>
    <w:rsid w:val="00CD78C0"/>
    <w:rsid w:val="00CD79C1"/>
    <w:rsid w:val="00CD7AE0"/>
    <w:rsid w:val="00CD7B8C"/>
    <w:rsid w:val="00CD7CF0"/>
    <w:rsid w:val="00CD7E1E"/>
    <w:rsid w:val="00CD7E84"/>
    <w:rsid w:val="00CDEA3D"/>
    <w:rsid w:val="00CE021E"/>
    <w:rsid w:val="00CE0222"/>
    <w:rsid w:val="00CE0251"/>
    <w:rsid w:val="00CE03E2"/>
    <w:rsid w:val="00CE043D"/>
    <w:rsid w:val="00CE07E6"/>
    <w:rsid w:val="00CE07F8"/>
    <w:rsid w:val="00CE0807"/>
    <w:rsid w:val="00CE09B2"/>
    <w:rsid w:val="00CE0A09"/>
    <w:rsid w:val="00CE0A55"/>
    <w:rsid w:val="00CE0AD4"/>
    <w:rsid w:val="00CE0F45"/>
    <w:rsid w:val="00CE0F67"/>
    <w:rsid w:val="00CE0F84"/>
    <w:rsid w:val="00CE1250"/>
    <w:rsid w:val="00CE129F"/>
    <w:rsid w:val="00CE1336"/>
    <w:rsid w:val="00CE1396"/>
    <w:rsid w:val="00CE142C"/>
    <w:rsid w:val="00CE148A"/>
    <w:rsid w:val="00CE1607"/>
    <w:rsid w:val="00CE1669"/>
    <w:rsid w:val="00CE16A1"/>
    <w:rsid w:val="00CE178B"/>
    <w:rsid w:val="00CE179B"/>
    <w:rsid w:val="00CE17DB"/>
    <w:rsid w:val="00CE186C"/>
    <w:rsid w:val="00CE191D"/>
    <w:rsid w:val="00CE1A2F"/>
    <w:rsid w:val="00CE1CD0"/>
    <w:rsid w:val="00CE1CE6"/>
    <w:rsid w:val="00CE1DA8"/>
    <w:rsid w:val="00CE1EDF"/>
    <w:rsid w:val="00CE1F48"/>
    <w:rsid w:val="00CE1F51"/>
    <w:rsid w:val="00CE1FA5"/>
    <w:rsid w:val="00CE2050"/>
    <w:rsid w:val="00CE2071"/>
    <w:rsid w:val="00CE22A7"/>
    <w:rsid w:val="00CE27B5"/>
    <w:rsid w:val="00CE2A07"/>
    <w:rsid w:val="00CE2AFC"/>
    <w:rsid w:val="00CE2C02"/>
    <w:rsid w:val="00CE2C2E"/>
    <w:rsid w:val="00CE2C30"/>
    <w:rsid w:val="00CE2C3A"/>
    <w:rsid w:val="00CE2CB1"/>
    <w:rsid w:val="00CE2DAC"/>
    <w:rsid w:val="00CE2EF5"/>
    <w:rsid w:val="00CE2FF9"/>
    <w:rsid w:val="00CE304F"/>
    <w:rsid w:val="00CE30AD"/>
    <w:rsid w:val="00CE322C"/>
    <w:rsid w:val="00CE3403"/>
    <w:rsid w:val="00CE3449"/>
    <w:rsid w:val="00CE34FE"/>
    <w:rsid w:val="00CE352D"/>
    <w:rsid w:val="00CE3577"/>
    <w:rsid w:val="00CE3593"/>
    <w:rsid w:val="00CE35A0"/>
    <w:rsid w:val="00CE35DB"/>
    <w:rsid w:val="00CE3711"/>
    <w:rsid w:val="00CE3761"/>
    <w:rsid w:val="00CE3812"/>
    <w:rsid w:val="00CE3AAF"/>
    <w:rsid w:val="00CE3AB9"/>
    <w:rsid w:val="00CE3B04"/>
    <w:rsid w:val="00CE3C4F"/>
    <w:rsid w:val="00CE3C74"/>
    <w:rsid w:val="00CE3C9F"/>
    <w:rsid w:val="00CE3D13"/>
    <w:rsid w:val="00CE41D1"/>
    <w:rsid w:val="00CE429F"/>
    <w:rsid w:val="00CE431E"/>
    <w:rsid w:val="00CE4366"/>
    <w:rsid w:val="00CE4378"/>
    <w:rsid w:val="00CE43D4"/>
    <w:rsid w:val="00CE4655"/>
    <w:rsid w:val="00CE467D"/>
    <w:rsid w:val="00CE49A0"/>
    <w:rsid w:val="00CE4A0F"/>
    <w:rsid w:val="00CE4A45"/>
    <w:rsid w:val="00CE4A67"/>
    <w:rsid w:val="00CE4A94"/>
    <w:rsid w:val="00CE4AFF"/>
    <w:rsid w:val="00CE4B3D"/>
    <w:rsid w:val="00CE4CBC"/>
    <w:rsid w:val="00CE4CDF"/>
    <w:rsid w:val="00CE4DD2"/>
    <w:rsid w:val="00CE4E0B"/>
    <w:rsid w:val="00CE4E26"/>
    <w:rsid w:val="00CE4E87"/>
    <w:rsid w:val="00CE4EF7"/>
    <w:rsid w:val="00CE4F66"/>
    <w:rsid w:val="00CE4FAF"/>
    <w:rsid w:val="00CE5055"/>
    <w:rsid w:val="00CE507F"/>
    <w:rsid w:val="00CE50B1"/>
    <w:rsid w:val="00CE5185"/>
    <w:rsid w:val="00CE52C2"/>
    <w:rsid w:val="00CE52C9"/>
    <w:rsid w:val="00CE536E"/>
    <w:rsid w:val="00CE5407"/>
    <w:rsid w:val="00CE55E8"/>
    <w:rsid w:val="00CE55FC"/>
    <w:rsid w:val="00CE564C"/>
    <w:rsid w:val="00CE5838"/>
    <w:rsid w:val="00CE5936"/>
    <w:rsid w:val="00CE593A"/>
    <w:rsid w:val="00CE596D"/>
    <w:rsid w:val="00CE5CB9"/>
    <w:rsid w:val="00CE5CD5"/>
    <w:rsid w:val="00CE5CDA"/>
    <w:rsid w:val="00CE5D99"/>
    <w:rsid w:val="00CE5E21"/>
    <w:rsid w:val="00CE5E93"/>
    <w:rsid w:val="00CE5F7A"/>
    <w:rsid w:val="00CE6006"/>
    <w:rsid w:val="00CE615C"/>
    <w:rsid w:val="00CE6171"/>
    <w:rsid w:val="00CE62CC"/>
    <w:rsid w:val="00CE6348"/>
    <w:rsid w:val="00CE638A"/>
    <w:rsid w:val="00CE63FE"/>
    <w:rsid w:val="00CE6419"/>
    <w:rsid w:val="00CE649F"/>
    <w:rsid w:val="00CE659D"/>
    <w:rsid w:val="00CE6739"/>
    <w:rsid w:val="00CE6796"/>
    <w:rsid w:val="00CE67B1"/>
    <w:rsid w:val="00CE67FB"/>
    <w:rsid w:val="00CE6823"/>
    <w:rsid w:val="00CE6884"/>
    <w:rsid w:val="00CE6891"/>
    <w:rsid w:val="00CE6899"/>
    <w:rsid w:val="00CE6935"/>
    <w:rsid w:val="00CE6969"/>
    <w:rsid w:val="00CE698C"/>
    <w:rsid w:val="00CE6A0A"/>
    <w:rsid w:val="00CE6A52"/>
    <w:rsid w:val="00CE6BE3"/>
    <w:rsid w:val="00CE6C8C"/>
    <w:rsid w:val="00CE6CA6"/>
    <w:rsid w:val="00CE6F03"/>
    <w:rsid w:val="00CE6F1A"/>
    <w:rsid w:val="00CE705C"/>
    <w:rsid w:val="00CE7200"/>
    <w:rsid w:val="00CE724D"/>
    <w:rsid w:val="00CE745A"/>
    <w:rsid w:val="00CE7570"/>
    <w:rsid w:val="00CE75BB"/>
    <w:rsid w:val="00CE7610"/>
    <w:rsid w:val="00CE772B"/>
    <w:rsid w:val="00CE7806"/>
    <w:rsid w:val="00CE7918"/>
    <w:rsid w:val="00CE79AB"/>
    <w:rsid w:val="00CE7A46"/>
    <w:rsid w:val="00CE7A57"/>
    <w:rsid w:val="00CE7A98"/>
    <w:rsid w:val="00CE7B2C"/>
    <w:rsid w:val="00CE7BB8"/>
    <w:rsid w:val="00CE7DE9"/>
    <w:rsid w:val="00CE7DF6"/>
    <w:rsid w:val="00CE7EB8"/>
    <w:rsid w:val="00CE7F67"/>
    <w:rsid w:val="00CE7FBE"/>
    <w:rsid w:val="00CF01C7"/>
    <w:rsid w:val="00CF0247"/>
    <w:rsid w:val="00CF0519"/>
    <w:rsid w:val="00CF0532"/>
    <w:rsid w:val="00CF0635"/>
    <w:rsid w:val="00CF084B"/>
    <w:rsid w:val="00CF0A5D"/>
    <w:rsid w:val="00CF0B69"/>
    <w:rsid w:val="00CF0BE8"/>
    <w:rsid w:val="00CF0E90"/>
    <w:rsid w:val="00CF1010"/>
    <w:rsid w:val="00CF1122"/>
    <w:rsid w:val="00CF12C4"/>
    <w:rsid w:val="00CF1351"/>
    <w:rsid w:val="00CF1596"/>
    <w:rsid w:val="00CF164D"/>
    <w:rsid w:val="00CF18BE"/>
    <w:rsid w:val="00CF19B2"/>
    <w:rsid w:val="00CF1B8E"/>
    <w:rsid w:val="00CF1C04"/>
    <w:rsid w:val="00CF1DD7"/>
    <w:rsid w:val="00CF1EB2"/>
    <w:rsid w:val="00CF1FDE"/>
    <w:rsid w:val="00CF2065"/>
    <w:rsid w:val="00CF212A"/>
    <w:rsid w:val="00CF2289"/>
    <w:rsid w:val="00CF2326"/>
    <w:rsid w:val="00CF28A8"/>
    <w:rsid w:val="00CF2974"/>
    <w:rsid w:val="00CF29E4"/>
    <w:rsid w:val="00CF2A09"/>
    <w:rsid w:val="00CF2B03"/>
    <w:rsid w:val="00CF2C34"/>
    <w:rsid w:val="00CF2DB5"/>
    <w:rsid w:val="00CF2F58"/>
    <w:rsid w:val="00CF305C"/>
    <w:rsid w:val="00CF3063"/>
    <w:rsid w:val="00CF3091"/>
    <w:rsid w:val="00CF3272"/>
    <w:rsid w:val="00CF32CA"/>
    <w:rsid w:val="00CF3319"/>
    <w:rsid w:val="00CF333B"/>
    <w:rsid w:val="00CF33DB"/>
    <w:rsid w:val="00CF3434"/>
    <w:rsid w:val="00CF3541"/>
    <w:rsid w:val="00CF3546"/>
    <w:rsid w:val="00CF35F8"/>
    <w:rsid w:val="00CF3807"/>
    <w:rsid w:val="00CF38A5"/>
    <w:rsid w:val="00CF3931"/>
    <w:rsid w:val="00CF39AD"/>
    <w:rsid w:val="00CF3B0C"/>
    <w:rsid w:val="00CF3B5C"/>
    <w:rsid w:val="00CF3C37"/>
    <w:rsid w:val="00CF3C3A"/>
    <w:rsid w:val="00CF3CB9"/>
    <w:rsid w:val="00CF3E5A"/>
    <w:rsid w:val="00CF4058"/>
    <w:rsid w:val="00CF40E8"/>
    <w:rsid w:val="00CF4181"/>
    <w:rsid w:val="00CF41E1"/>
    <w:rsid w:val="00CF4251"/>
    <w:rsid w:val="00CF4394"/>
    <w:rsid w:val="00CF439C"/>
    <w:rsid w:val="00CF4528"/>
    <w:rsid w:val="00CF4654"/>
    <w:rsid w:val="00CF46D3"/>
    <w:rsid w:val="00CF4714"/>
    <w:rsid w:val="00CF48DF"/>
    <w:rsid w:val="00CF4901"/>
    <w:rsid w:val="00CF4A56"/>
    <w:rsid w:val="00CF4B49"/>
    <w:rsid w:val="00CF4B88"/>
    <w:rsid w:val="00CF4BE7"/>
    <w:rsid w:val="00CF50A8"/>
    <w:rsid w:val="00CF5149"/>
    <w:rsid w:val="00CF52E5"/>
    <w:rsid w:val="00CF5459"/>
    <w:rsid w:val="00CF54A0"/>
    <w:rsid w:val="00CF5634"/>
    <w:rsid w:val="00CF5AC8"/>
    <w:rsid w:val="00CF5B27"/>
    <w:rsid w:val="00CF5DA1"/>
    <w:rsid w:val="00CF5DD3"/>
    <w:rsid w:val="00CF5E67"/>
    <w:rsid w:val="00CF5EAD"/>
    <w:rsid w:val="00CF5EF2"/>
    <w:rsid w:val="00CF60ED"/>
    <w:rsid w:val="00CF6281"/>
    <w:rsid w:val="00CF6385"/>
    <w:rsid w:val="00CF6605"/>
    <w:rsid w:val="00CF67EA"/>
    <w:rsid w:val="00CF6A4B"/>
    <w:rsid w:val="00CF6C24"/>
    <w:rsid w:val="00CF6F7C"/>
    <w:rsid w:val="00CF6F8C"/>
    <w:rsid w:val="00CF7334"/>
    <w:rsid w:val="00CF7356"/>
    <w:rsid w:val="00CF7425"/>
    <w:rsid w:val="00CF7470"/>
    <w:rsid w:val="00CF7517"/>
    <w:rsid w:val="00CF75A8"/>
    <w:rsid w:val="00CF75AC"/>
    <w:rsid w:val="00CF7666"/>
    <w:rsid w:val="00CF76D4"/>
    <w:rsid w:val="00CF7868"/>
    <w:rsid w:val="00CF7B0A"/>
    <w:rsid w:val="00CF7B70"/>
    <w:rsid w:val="00CF7E09"/>
    <w:rsid w:val="00CF7FCB"/>
    <w:rsid w:val="00CF7FF3"/>
    <w:rsid w:val="00D000B0"/>
    <w:rsid w:val="00D00125"/>
    <w:rsid w:val="00D001A0"/>
    <w:rsid w:val="00D00295"/>
    <w:rsid w:val="00D002E8"/>
    <w:rsid w:val="00D00328"/>
    <w:rsid w:val="00D005D8"/>
    <w:rsid w:val="00D0065F"/>
    <w:rsid w:val="00D00721"/>
    <w:rsid w:val="00D00782"/>
    <w:rsid w:val="00D007B1"/>
    <w:rsid w:val="00D00A1C"/>
    <w:rsid w:val="00D00B09"/>
    <w:rsid w:val="00D00B87"/>
    <w:rsid w:val="00D00C06"/>
    <w:rsid w:val="00D00C18"/>
    <w:rsid w:val="00D00CE4"/>
    <w:rsid w:val="00D00D1E"/>
    <w:rsid w:val="00D00DA1"/>
    <w:rsid w:val="00D00DD0"/>
    <w:rsid w:val="00D01164"/>
    <w:rsid w:val="00D011E2"/>
    <w:rsid w:val="00D013A1"/>
    <w:rsid w:val="00D01626"/>
    <w:rsid w:val="00D01638"/>
    <w:rsid w:val="00D01847"/>
    <w:rsid w:val="00D019B4"/>
    <w:rsid w:val="00D01D8A"/>
    <w:rsid w:val="00D01DC8"/>
    <w:rsid w:val="00D01E5D"/>
    <w:rsid w:val="00D020F1"/>
    <w:rsid w:val="00D02206"/>
    <w:rsid w:val="00D02253"/>
    <w:rsid w:val="00D02287"/>
    <w:rsid w:val="00D02314"/>
    <w:rsid w:val="00D0248D"/>
    <w:rsid w:val="00D02594"/>
    <w:rsid w:val="00D025BD"/>
    <w:rsid w:val="00D02622"/>
    <w:rsid w:val="00D026DE"/>
    <w:rsid w:val="00D02792"/>
    <w:rsid w:val="00D027C1"/>
    <w:rsid w:val="00D02A9C"/>
    <w:rsid w:val="00D02AA0"/>
    <w:rsid w:val="00D02AF4"/>
    <w:rsid w:val="00D02AFD"/>
    <w:rsid w:val="00D02B99"/>
    <w:rsid w:val="00D02CED"/>
    <w:rsid w:val="00D02DC8"/>
    <w:rsid w:val="00D02E1E"/>
    <w:rsid w:val="00D030A3"/>
    <w:rsid w:val="00D030C0"/>
    <w:rsid w:val="00D030D9"/>
    <w:rsid w:val="00D0334A"/>
    <w:rsid w:val="00D03430"/>
    <w:rsid w:val="00D0358F"/>
    <w:rsid w:val="00D03911"/>
    <w:rsid w:val="00D03A1F"/>
    <w:rsid w:val="00D03C2A"/>
    <w:rsid w:val="00D03C2C"/>
    <w:rsid w:val="00D03D31"/>
    <w:rsid w:val="00D03E67"/>
    <w:rsid w:val="00D03FCF"/>
    <w:rsid w:val="00D04169"/>
    <w:rsid w:val="00D04285"/>
    <w:rsid w:val="00D042B3"/>
    <w:rsid w:val="00D044D1"/>
    <w:rsid w:val="00D045F9"/>
    <w:rsid w:val="00D0473A"/>
    <w:rsid w:val="00D048F0"/>
    <w:rsid w:val="00D0491B"/>
    <w:rsid w:val="00D04973"/>
    <w:rsid w:val="00D04A2D"/>
    <w:rsid w:val="00D04A60"/>
    <w:rsid w:val="00D04C98"/>
    <w:rsid w:val="00D04DAC"/>
    <w:rsid w:val="00D04E6F"/>
    <w:rsid w:val="00D04E97"/>
    <w:rsid w:val="00D04EC3"/>
    <w:rsid w:val="00D04F97"/>
    <w:rsid w:val="00D04FB5"/>
    <w:rsid w:val="00D0523B"/>
    <w:rsid w:val="00D0547D"/>
    <w:rsid w:val="00D055B7"/>
    <w:rsid w:val="00D0565B"/>
    <w:rsid w:val="00D058AC"/>
    <w:rsid w:val="00D05AC9"/>
    <w:rsid w:val="00D05B34"/>
    <w:rsid w:val="00D05C10"/>
    <w:rsid w:val="00D05CC8"/>
    <w:rsid w:val="00D05CD1"/>
    <w:rsid w:val="00D05E9A"/>
    <w:rsid w:val="00D06000"/>
    <w:rsid w:val="00D06030"/>
    <w:rsid w:val="00D06184"/>
    <w:rsid w:val="00D0619F"/>
    <w:rsid w:val="00D06323"/>
    <w:rsid w:val="00D0668A"/>
    <w:rsid w:val="00D0674D"/>
    <w:rsid w:val="00D06762"/>
    <w:rsid w:val="00D067B0"/>
    <w:rsid w:val="00D06991"/>
    <w:rsid w:val="00D069C7"/>
    <w:rsid w:val="00D06AA8"/>
    <w:rsid w:val="00D06B60"/>
    <w:rsid w:val="00D06BA9"/>
    <w:rsid w:val="00D06C38"/>
    <w:rsid w:val="00D06C91"/>
    <w:rsid w:val="00D06D28"/>
    <w:rsid w:val="00D06DFF"/>
    <w:rsid w:val="00D06E7A"/>
    <w:rsid w:val="00D0723E"/>
    <w:rsid w:val="00D07259"/>
    <w:rsid w:val="00D07297"/>
    <w:rsid w:val="00D072B3"/>
    <w:rsid w:val="00D07367"/>
    <w:rsid w:val="00D074E3"/>
    <w:rsid w:val="00D075B6"/>
    <w:rsid w:val="00D07638"/>
    <w:rsid w:val="00D07651"/>
    <w:rsid w:val="00D07947"/>
    <w:rsid w:val="00D07A01"/>
    <w:rsid w:val="00D07AA2"/>
    <w:rsid w:val="00D07EDD"/>
    <w:rsid w:val="00D07F1E"/>
    <w:rsid w:val="00D1020D"/>
    <w:rsid w:val="00D1030F"/>
    <w:rsid w:val="00D10456"/>
    <w:rsid w:val="00D10483"/>
    <w:rsid w:val="00D10598"/>
    <w:rsid w:val="00D106B1"/>
    <w:rsid w:val="00D106DE"/>
    <w:rsid w:val="00D1071C"/>
    <w:rsid w:val="00D10734"/>
    <w:rsid w:val="00D107C9"/>
    <w:rsid w:val="00D10AA0"/>
    <w:rsid w:val="00D10BCA"/>
    <w:rsid w:val="00D10C15"/>
    <w:rsid w:val="00D10E66"/>
    <w:rsid w:val="00D10E72"/>
    <w:rsid w:val="00D10E7A"/>
    <w:rsid w:val="00D10ECB"/>
    <w:rsid w:val="00D10F80"/>
    <w:rsid w:val="00D110B8"/>
    <w:rsid w:val="00D11228"/>
    <w:rsid w:val="00D11231"/>
    <w:rsid w:val="00D1139F"/>
    <w:rsid w:val="00D113E9"/>
    <w:rsid w:val="00D113FB"/>
    <w:rsid w:val="00D11410"/>
    <w:rsid w:val="00D1153A"/>
    <w:rsid w:val="00D11696"/>
    <w:rsid w:val="00D116B9"/>
    <w:rsid w:val="00D1171B"/>
    <w:rsid w:val="00D117C6"/>
    <w:rsid w:val="00D1199C"/>
    <w:rsid w:val="00D11B0B"/>
    <w:rsid w:val="00D11D8E"/>
    <w:rsid w:val="00D11DA3"/>
    <w:rsid w:val="00D11E6A"/>
    <w:rsid w:val="00D11F54"/>
    <w:rsid w:val="00D11FB4"/>
    <w:rsid w:val="00D12095"/>
    <w:rsid w:val="00D12257"/>
    <w:rsid w:val="00D12301"/>
    <w:rsid w:val="00D12362"/>
    <w:rsid w:val="00D12439"/>
    <w:rsid w:val="00D1254B"/>
    <w:rsid w:val="00D1257B"/>
    <w:rsid w:val="00D125A5"/>
    <w:rsid w:val="00D128A0"/>
    <w:rsid w:val="00D128A3"/>
    <w:rsid w:val="00D129F7"/>
    <w:rsid w:val="00D12B76"/>
    <w:rsid w:val="00D12C1E"/>
    <w:rsid w:val="00D12C60"/>
    <w:rsid w:val="00D12E39"/>
    <w:rsid w:val="00D12F57"/>
    <w:rsid w:val="00D13114"/>
    <w:rsid w:val="00D131E0"/>
    <w:rsid w:val="00D1322F"/>
    <w:rsid w:val="00D13528"/>
    <w:rsid w:val="00D13686"/>
    <w:rsid w:val="00D1387E"/>
    <w:rsid w:val="00D138AF"/>
    <w:rsid w:val="00D13B02"/>
    <w:rsid w:val="00D13C0D"/>
    <w:rsid w:val="00D13C3A"/>
    <w:rsid w:val="00D13CB0"/>
    <w:rsid w:val="00D13CEF"/>
    <w:rsid w:val="00D13D00"/>
    <w:rsid w:val="00D13D10"/>
    <w:rsid w:val="00D13E17"/>
    <w:rsid w:val="00D13E21"/>
    <w:rsid w:val="00D13EE2"/>
    <w:rsid w:val="00D140AB"/>
    <w:rsid w:val="00D1414D"/>
    <w:rsid w:val="00D14376"/>
    <w:rsid w:val="00D1439E"/>
    <w:rsid w:val="00D14426"/>
    <w:rsid w:val="00D145BB"/>
    <w:rsid w:val="00D149A4"/>
    <w:rsid w:val="00D14C89"/>
    <w:rsid w:val="00D14CDB"/>
    <w:rsid w:val="00D14DFD"/>
    <w:rsid w:val="00D14F8A"/>
    <w:rsid w:val="00D14FE5"/>
    <w:rsid w:val="00D1509E"/>
    <w:rsid w:val="00D1523F"/>
    <w:rsid w:val="00D152BC"/>
    <w:rsid w:val="00D1538D"/>
    <w:rsid w:val="00D15590"/>
    <w:rsid w:val="00D155AD"/>
    <w:rsid w:val="00D15875"/>
    <w:rsid w:val="00D15A75"/>
    <w:rsid w:val="00D15B06"/>
    <w:rsid w:val="00D15B24"/>
    <w:rsid w:val="00D15B27"/>
    <w:rsid w:val="00D15C7E"/>
    <w:rsid w:val="00D15C95"/>
    <w:rsid w:val="00D15D1B"/>
    <w:rsid w:val="00D15E33"/>
    <w:rsid w:val="00D15FC3"/>
    <w:rsid w:val="00D16006"/>
    <w:rsid w:val="00D161BE"/>
    <w:rsid w:val="00D16399"/>
    <w:rsid w:val="00D163B0"/>
    <w:rsid w:val="00D163D3"/>
    <w:rsid w:val="00D16584"/>
    <w:rsid w:val="00D165D8"/>
    <w:rsid w:val="00D1664E"/>
    <w:rsid w:val="00D1690B"/>
    <w:rsid w:val="00D1692C"/>
    <w:rsid w:val="00D169DE"/>
    <w:rsid w:val="00D16A64"/>
    <w:rsid w:val="00D16AE3"/>
    <w:rsid w:val="00D16B07"/>
    <w:rsid w:val="00D16C6F"/>
    <w:rsid w:val="00D16CE4"/>
    <w:rsid w:val="00D16D10"/>
    <w:rsid w:val="00D16D3F"/>
    <w:rsid w:val="00D16DCE"/>
    <w:rsid w:val="00D16F96"/>
    <w:rsid w:val="00D16FD2"/>
    <w:rsid w:val="00D17113"/>
    <w:rsid w:val="00D173C1"/>
    <w:rsid w:val="00D174B0"/>
    <w:rsid w:val="00D175F6"/>
    <w:rsid w:val="00D176F9"/>
    <w:rsid w:val="00D177DA"/>
    <w:rsid w:val="00D17899"/>
    <w:rsid w:val="00D1791F"/>
    <w:rsid w:val="00D17A64"/>
    <w:rsid w:val="00D17B0D"/>
    <w:rsid w:val="00D17BB6"/>
    <w:rsid w:val="00D17BD3"/>
    <w:rsid w:val="00D17C11"/>
    <w:rsid w:val="00D17CB7"/>
    <w:rsid w:val="00D17CBB"/>
    <w:rsid w:val="00D17D2E"/>
    <w:rsid w:val="00D17D8C"/>
    <w:rsid w:val="00D17DFA"/>
    <w:rsid w:val="00D17FEF"/>
    <w:rsid w:val="00D2009F"/>
    <w:rsid w:val="00D200DF"/>
    <w:rsid w:val="00D203EC"/>
    <w:rsid w:val="00D20429"/>
    <w:rsid w:val="00D2058E"/>
    <w:rsid w:val="00D20749"/>
    <w:rsid w:val="00D2074D"/>
    <w:rsid w:val="00D208F9"/>
    <w:rsid w:val="00D20A9A"/>
    <w:rsid w:val="00D20BDA"/>
    <w:rsid w:val="00D20C38"/>
    <w:rsid w:val="00D20DC0"/>
    <w:rsid w:val="00D20E7C"/>
    <w:rsid w:val="00D211D4"/>
    <w:rsid w:val="00D211EF"/>
    <w:rsid w:val="00D215C7"/>
    <w:rsid w:val="00D21611"/>
    <w:rsid w:val="00D2168D"/>
    <w:rsid w:val="00D216F2"/>
    <w:rsid w:val="00D219D0"/>
    <w:rsid w:val="00D21D55"/>
    <w:rsid w:val="00D21E66"/>
    <w:rsid w:val="00D21E9A"/>
    <w:rsid w:val="00D21EB1"/>
    <w:rsid w:val="00D21EBD"/>
    <w:rsid w:val="00D22002"/>
    <w:rsid w:val="00D220E8"/>
    <w:rsid w:val="00D222B5"/>
    <w:rsid w:val="00D22325"/>
    <w:rsid w:val="00D22465"/>
    <w:rsid w:val="00D224D5"/>
    <w:rsid w:val="00D2258B"/>
    <w:rsid w:val="00D2271D"/>
    <w:rsid w:val="00D22779"/>
    <w:rsid w:val="00D227E1"/>
    <w:rsid w:val="00D22828"/>
    <w:rsid w:val="00D22964"/>
    <w:rsid w:val="00D2297D"/>
    <w:rsid w:val="00D22ABE"/>
    <w:rsid w:val="00D22D81"/>
    <w:rsid w:val="00D22E45"/>
    <w:rsid w:val="00D22EC5"/>
    <w:rsid w:val="00D23076"/>
    <w:rsid w:val="00D232C8"/>
    <w:rsid w:val="00D23329"/>
    <w:rsid w:val="00D23369"/>
    <w:rsid w:val="00D23532"/>
    <w:rsid w:val="00D2358E"/>
    <w:rsid w:val="00D2370D"/>
    <w:rsid w:val="00D2371B"/>
    <w:rsid w:val="00D23751"/>
    <w:rsid w:val="00D2376F"/>
    <w:rsid w:val="00D23945"/>
    <w:rsid w:val="00D239F1"/>
    <w:rsid w:val="00D23A66"/>
    <w:rsid w:val="00D23CE2"/>
    <w:rsid w:val="00D23F18"/>
    <w:rsid w:val="00D23F77"/>
    <w:rsid w:val="00D24000"/>
    <w:rsid w:val="00D24083"/>
    <w:rsid w:val="00D24165"/>
    <w:rsid w:val="00D243DC"/>
    <w:rsid w:val="00D24464"/>
    <w:rsid w:val="00D24603"/>
    <w:rsid w:val="00D24B5A"/>
    <w:rsid w:val="00D24B84"/>
    <w:rsid w:val="00D24CBE"/>
    <w:rsid w:val="00D2508E"/>
    <w:rsid w:val="00D250AE"/>
    <w:rsid w:val="00D2517F"/>
    <w:rsid w:val="00D251D9"/>
    <w:rsid w:val="00D2539A"/>
    <w:rsid w:val="00D255D8"/>
    <w:rsid w:val="00D25908"/>
    <w:rsid w:val="00D25A41"/>
    <w:rsid w:val="00D25C8F"/>
    <w:rsid w:val="00D25DC1"/>
    <w:rsid w:val="00D25FAF"/>
    <w:rsid w:val="00D25FBE"/>
    <w:rsid w:val="00D25FD9"/>
    <w:rsid w:val="00D260CF"/>
    <w:rsid w:val="00D2620A"/>
    <w:rsid w:val="00D2626B"/>
    <w:rsid w:val="00D26576"/>
    <w:rsid w:val="00D26610"/>
    <w:rsid w:val="00D2661C"/>
    <w:rsid w:val="00D266E0"/>
    <w:rsid w:val="00D267F5"/>
    <w:rsid w:val="00D269CE"/>
    <w:rsid w:val="00D26C38"/>
    <w:rsid w:val="00D26D57"/>
    <w:rsid w:val="00D26DD3"/>
    <w:rsid w:val="00D26E2D"/>
    <w:rsid w:val="00D26EF3"/>
    <w:rsid w:val="00D26F19"/>
    <w:rsid w:val="00D27043"/>
    <w:rsid w:val="00D27057"/>
    <w:rsid w:val="00D270BB"/>
    <w:rsid w:val="00D270F6"/>
    <w:rsid w:val="00D2722A"/>
    <w:rsid w:val="00D27268"/>
    <w:rsid w:val="00D27273"/>
    <w:rsid w:val="00D272AF"/>
    <w:rsid w:val="00D273FF"/>
    <w:rsid w:val="00D2740A"/>
    <w:rsid w:val="00D2743E"/>
    <w:rsid w:val="00D27498"/>
    <w:rsid w:val="00D27532"/>
    <w:rsid w:val="00D275B0"/>
    <w:rsid w:val="00D275E5"/>
    <w:rsid w:val="00D2767E"/>
    <w:rsid w:val="00D27711"/>
    <w:rsid w:val="00D278F4"/>
    <w:rsid w:val="00D27903"/>
    <w:rsid w:val="00D27997"/>
    <w:rsid w:val="00D279BD"/>
    <w:rsid w:val="00D279BF"/>
    <w:rsid w:val="00D279C1"/>
    <w:rsid w:val="00D27A17"/>
    <w:rsid w:val="00D27C1B"/>
    <w:rsid w:val="00D27C65"/>
    <w:rsid w:val="00D27DBC"/>
    <w:rsid w:val="00D27E73"/>
    <w:rsid w:val="00D27E9B"/>
    <w:rsid w:val="00D27EAF"/>
    <w:rsid w:val="00D27F48"/>
    <w:rsid w:val="00D27F4A"/>
    <w:rsid w:val="00D30083"/>
    <w:rsid w:val="00D3033F"/>
    <w:rsid w:val="00D30356"/>
    <w:rsid w:val="00D30548"/>
    <w:rsid w:val="00D30625"/>
    <w:rsid w:val="00D30684"/>
    <w:rsid w:val="00D30899"/>
    <w:rsid w:val="00D30984"/>
    <w:rsid w:val="00D30A6B"/>
    <w:rsid w:val="00D30A6C"/>
    <w:rsid w:val="00D30B8A"/>
    <w:rsid w:val="00D30CA8"/>
    <w:rsid w:val="00D30D5E"/>
    <w:rsid w:val="00D30DC3"/>
    <w:rsid w:val="00D310A9"/>
    <w:rsid w:val="00D315EE"/>
    <w:rsid w:val="00D31635"/>
    <w:rsid w:val="00D31647"/>
    <w:rsid w:val="00D31970"/>
    <w:rsid w:val="00D31998"/>
    <w:rsid w:val="00D31A37"/>
    <w:rsid w:val="00D31AC6"/>
    <w:rsid w:val="00D31B09"/>
    <w:rsid w:val="00D31B2A"/>
    <w:rsid w:val="00D31C0B"/>
    <w:rsid w:val="00D31CFC"/>
    <w:rsid w:val="00D31D48"/>
    <w:rsid w:val="00D31E75"/>
    <w:rsid w:val="00D31E7F"/>
    <w:rsid w:val="00D31E85"/>
    <w:rsid w:val="00D31EF5"/>
    <w:rsid w:val="00D31F84"/>
    <w:rsid w:val="00D320F2"/>
    <w:rsid w:val="00D3213B"/>
    <w:rsid w:val="00D32206"/>
    <w:rsid w:val="00D3228A"/>
    <w:rsid w:val="00D322E9"/>
    <w:rsid w:val="00D3250F"/>
    <w:rsid w:val="00D326FA"/>
    <w:rsid w:val="00D32727"/>
    <w:rsid w:val="00D32830"/>
    <w:rsid w:val="00D3286E"/>
    <w:rsid w:val="00D32891"/>
    <w:rsid w:val="00D32A64"/>
    <w:rsid w:val="00D32AAE"/>
    <w:rsid w:val="00D32AB6"/>
    <w:rsid w:val="00D32CA8"/>
    <w:rsid w:val="00D32DA0"/>
    <w:rsid w:val="00D32FB1"/>
    <w:rsid w:val="00D33131"/>
    <w:rsid w:val="00D33369"/>
    <w:rsid w:val="00D33415"/>
    <w:rsid w:val="00D33625"/>
    <w:rsid w:val="00D336C0"/>
    <w:rsid w:val="00D33729"/>
    <w:rsid w:val="00D33827"/>
    <w:rsid w:val="00D338C5"/>
    <w:rsid w:val="00D33900"/>
    <w:rsid w:val="00D3394F"/>
    <w:rsid w:val="00D33A23"/>
    <w:rsid w:val="00D33A59"/>
    <w:rsid w:val="00D33AC9"/>
    <w:rsid w:val="00D33B85"/>
    <w:rsid w:val="00D33BA7"/>
    <w:rsid w:val="00D33BF3"/>
    <w:rsid w:val="00D33D00"/>
    <w:rsid w:val="00D33D5C"/>
    <w:rsid w:val="00D33E1E"/>
    <w:rsid w:val="00D34035"/>
    <w:rsid w:val="00D3410E"/>
    <w:rsid w:val="00D34192"/>
    <w:rsid w:val="00D342FD"/>
    <w:rsid w:val="00D345D6"/>
    <w:rsid w:val="00D3461C"/>
    <w:rsid w:val="00D3471C"/>
    <w:rsid w:val="00D3474F"/>
    <w:rsid w:val="00D34836"/>
    <w:rsid w:val="00D349C6"/>
    <w:rsid w:val="00D349F1"/>
    <w:rsid w:val="00D34A3C"/>
    <w:rsid w:val="00D34BFC"/>
    <w:rsid w:val="00D34C66"/>
    <w:rsid w:val="00D34D08"/>
    <w:rsid w:val="00D34D1D"/>
    <w:rsid w:val="00D34E14"/>
    <w:rsid w:val="00D3500C"/>
    <w:rsid w:val="00D350A7"/>
    <w:rsid w:val="00D350DB"/>
    <w:rsid w:val="00D353D7"/>
    <w:rsid w:val="00D353E6"/>
    <w:rsid w:val="00D35477"/>
    <w:rsid w:val="00D354F8"/>
    <w:rsid w:val="00D355FB"/>
    <w:rsid w:val="00D3566D"/>
    <w:rsid w:val="00D356E0"/>
    <w:rsid w:val="00D3575A"/>
    <w:rsid w:val="00D35827"/>
    <w:rsid w:val="00D3582E"/>
    <w:rsid w:val="00D3584A"/>
    <w:rsid w:val="00D35900"/>
    <w:rsid w:val="00D35A52"/>
    <w:rsid w:val="00D35C00"/>
    <w:rsid w:val="00D35CD4"/>
    <w:rsid w:val="00D35DEC"/>
    <w:rsid w:val="00D35E1D"/>
    <w:rsid w:val="00D35EFF"/>
    <w:rsid w:val="00D35FCE"/>
    <w:rsid w:val="00D36064"/>
    <w:rsid w:val="00D3608A"/>
    <w:rsid w:val="00D360EB"/>
    <w:rsid w:val="00D36311"/>
    <w:rsid w:val="00D3638F"/>
    <w:rsid w:val="00D3665B"/>
    <w:rsid w:val="00D366D2"/>
    <w:rsid w:val="00D36975"/>
    <w:rsid w:val="00D36B36"/>
    <w:rsid w:val="00D36B95"/>
    <w:rsid w:val="00D36C66"/>
    <w:rsid w:val="00D36D18"/>
    <w:rsid w:val="00D36DB0"/>
    <w:rsid w:val="00D36E77"/>
    <w:rsid w:val="00D36E89"/>
    <w:rsid w:val="00D36F02"/>
    <w:rsid w:val="00D370A8"/>
    <w:rsid w:val="00D37141"/>
    <w:rsid w:val="00D371CA"/>
    <w:rsid w:val="00D371D2"/>
    <w:rsid w:val="00D371FA"/>
    <w:rsid w:val="00D37229"/>
    <w:rsid w:val="00D373C7"/>
    <w:rsid w:val="00D37470"/>
    <w:rsid w:val="00D37697"/>
    <w:rsid w:val="00D376C8"/>
    <w:rsid w:val="00D3777B"/>
    <w:rsid w:val="00D378CB"/>
    <w:rsid w:val="00D37942"/>
    <w:rsid w:val="00D37A18"/>
    <w:rsid w:val="00D37B33"/>
    <w:rsid w:val="00D37BCE"/>
    <w:rsid w:val="00D37BD6"/>
    <w:rsid w:val="00D37D55"/>
    <w:rsid w:val="00D37DD7"/>
    <w:rsid w:val="00D37DDE"/>
    <w:rsid w:val="00D37E38"/>
    <w:rsid w:val="00D37E9F"/>
    <w:rsid w:val="00D37FD3"/>
    <w:rsid w:val="00D400FE"/>
    <w:rsid w:val="00D40277"/>
    <w:rsid w:val="00D4028D"/>
    <w:rsid w:val="00D4038A"/>
    <w:rsid w:val="00D40418"/>
    <w:rsid w:val="00D4042B"/>
    <w:rsid w:val="00D4049D"/>
    <w:rsid w:val="00D405C2"/>
    <w:rsid w:val="00D4074D"/>
    <w:rsid w:val="00D40759"/>
    <w:rsid w:val="00D4079F"/>
    <w:rsid w:val="00D40838"/>
    <w:rsid w:val="00D4088C"/>
    <w:rsid w:val="00D40941"/>
    <w:rsid w:val="00D40C34"/>
    <w:rsid w:val="00D40CAA"/>
    <w:rsid w:val="00D40ED7"/>
    <w:rsid w:val="00D4113C"/>
    <w:rsid w:val="00D41149"/>
    <w:rsid w:val="00D411D4"/>
    <w:rsid w:val="00D412B6"/>
    <w:rsid w:val="00D412F9"/>
    <w:rsid w:val="00D41305"/>
    <w:rsid w:val="00D4132F"/>
    <w:rsid w:val="00D414BF"/>
    <w:rsid w:val="00D416C1"/>
    <w:rsid w:val="00D41743"/>
    <w:rsid w:val="00D417A4"/>
    <w:rsid w:val="00D4191A"/>
    <w:rsid w:val="00D419D1"/>
    <w:rsid w:val="00D41A88"/>
    <w:rsid w:val="00D41B0A"/>
    <w:rsid w:val="00D41B2B"/>
    <w:rsid w:val="00D41CF7"/>
    <w:rsid w:val="00D41D2B"/>
    <w:rsid w:val="00D42004"/>
    <w:rsid w:val="00D420A3"/>
    <w:rsid w:val="00D420AA"/>
    <w:rsid w:val="00D420AE"/>
    <w:rsid w:val="00D420EC"/>
    <w:rsid w:val="00D422F6"/>
    <w:rsid w:val="00D4235F"/>
    <w:rsid w:val="00D42797"/>
    <w:rsid w:val="00D42881"/>
    <w:rsid w:val="00D4289F"/>
    <w:rsid w:val="00D4290E"/>
    <w:rsid w:val="00D42913"/>
    <w:rsid w:val="00D429E8"/>
    <w:rsid w:val="00D42D6D"/>
    <w:rsid w:val="00D42E0B"/>
    <w:rsid w:val="00D42EA1"/>
    <w:rsid w:val="00D42FAB"/>
    <w:rsid w:val="00D4303B"/>
    <w:rsid w:val="00D4326D"/>
    <w:rsid w:val="00D432EE"/>
    <w:rsid w:val="00D433A7"/>
    <w:rsid w:val="00D433CE"/>
    <w:rsid w:val="00D436B0"/>
    <w:rsid w:val="00D43816"/>
    <w:rsid w:val="00D43836"/>
    <w:rsid w:val="00D4386A"/>
    <w:rsid w:val="00D4388F"/>
    <w:rsid w:val="00D4399B"/>
    <w:rsid w:val="00D43C1E"/>
    <w:rsid w:val="00D43CDB"/>
    <w:rsid w:val="00D43D74"/>
    <w:rsid w:val="00D43F08"/>
    <w:rsid w:val="00D4411B"/>
    <w:rsid w:val="00D4413A"/>
    <w:rsid w:val="00D441B2"/>
    <w:rsid w:val="00D4422A"/>
    <w:rsid w:val="00D44303"/>
    <w:rsid w:val="00D443D8"/>
    <w:rsid w:val="00D44408"/>
    <w:rsid w:val="00D4462A"/>
    <w:rsid w:val="00D44666"/>
    <w:rsid w:val="00D4475C"/>
    <w:rsid w:val="00D4477D"/>
    <w:rsid w:val="00D44834"/>
    <w:rsid w:val="00D4488F"/>
    <w:rsid w:val="00D44968"/>
    <w:rsid w:val="00D449BD"/>
    <w:rsid w:val="00D44A41"/>
    <w:rsid w:val="00D44BCA"/>
    <w:rsid w:val="00D44C7D"/>
    <w:rsid w:val="00D44C97"/>
    <w:rsid w:val="00D44D75"/>
    <w:rsid w:val="00D44DAF"/>
    <w:rsid w:val="00D44DD6"/>
    <w:rsid w:val="00D44EF4"/>
    <w:rsid w:val="00D44F2A"/>
    <w:rsid w:val="00D450D2"/>
    <w:rsid w:val="00D453CA"/>
    <w:rsid w:val="00D4567F"/>
    <w:rsid w:val="00D456CF"/>
    <w:rsid w:val="00D457A6"/>
    <w:rsid w:val="00D458F5"/>
    <w:rsid w:val="00D45914"/>
    <w:rsid w:val="00D45A56"/>
    <w:rsid w:val="00D45AAE"/>
    <w:rsid w:val="00D45B6C"/>
    <w:rsid w:val="00D45CA0"/>
    <w:rsid w:val="00D45EB6"/>
    <w:rsid w:val="00D45F9C"/>
    <w:rsid w:val="00D46144"/>
    <w:rsid w:val="00D46187"/>
    <w:rsid w:val="00D461D5"/>
    <w:rsid w:val="00D461F8"/>
    <w:rsid w:val="00D462C7"/>
    <w:rsid w:val="00D4638A"/>
    <w:rsid w:val="00D46599"/>
    <w:rsid w:val="00D465A0"/>
    <w:rsid w:val="00D465FF"/>
    <w:rsid w:val="00D4663B"/>
    <w:rsid w:val="00D4664D"/>
    <w:rsid w:val="00D4680B"/>
    <w:rsid w:val="00D46A22"/>
    <w:rsid w:val="00D46AD6"/>
    <w:rsid w:val="00D46C61"/>
    <w:rsid w:val="00D46D13"/>
    <w:rsid w:val="00D46EB8"/>
    <w:rsid w:val="00D470B5"/>
    <w:rsid w:val="00D471A3"/>
    <w:rsid w:val="00D472CF"/>
    <w:rsid w:val="00D473AD"/>
    <w:rsid w:val="00D473F9"/>
    <w:rsid w:val="00D47400"/>
    <w:rsid w:val="00D47643"/>
    <w:rsid w:val="00D47700"/>
    <w:rsid w:val="00D4776E"/>
    <w:rsid w:val="00D47771"/>
    <w:rsid w:val="00D477D4"/>
    <w:rsid w:val="00D4798B"/>
    <w:rsid w:val="00D479D7"/>
    <w:rsid w:val="00D479EA"/>
    <w:rsid w:val="00D47A24"/>
    <w:rsid w:val="00D47A40"/>
    <w:rsid w:val="00D47A65"/>
    <w:rsid w:val="00D47B29"/>
    <w:rsid w:val="00D47CDB"/>
    <w:rsid w:val="00D47CFD"/>
    <w:rsid w:val="00D47D6F"/>
    <w:rsid w:val="00D47DB4"/>
    <w:rsid w:val="00D47EBB"/>
    <w:rsid w:val="00D47EDC"/>
    <w:rsid w:val="00D4B17E"/>
    <w:rsid w:val="00D501B3"/>
    <w:rsid w:val="00D50372"/>
    <w:rsid w:val="00D503C8"/>
    <w:rsid w:val="00D50410"/>
    <w:rsid w:val="00D50445"/>
    <w:rsid w:val="00D504E8"/>
    <w:rsid w:val="00D504EA"/>
    <w:rsid w:val="00D5054F"/>
    <w:rsid w:val="00D505A7"/>
    <w:rsid w:val="00D5066B"/>
    <w:rsid w:val="00D50806"/>
    <w:rsid w:val="00D50972"/>
    <w:rsid w:val="00D509B1"/>
    <w:rsid w:val="00D50BCB"/>
    <w:rsid w:val="00D50C46"/>
    <w:rsid w:val="00D50D9E"/>
    <w:rsid w:val="00D50F52"/>
    <w:rsid w:val="00D510D9"/>
    <w:rsid w:val="00D510E1"/>
    <w:rsid w:val="00D51144"/>
    <w:rsid w:val="00D51190"/>
    <w:rsid w:val="00D51256"/>
    <w:rsid w:val="00D51276"/>
    <w:rsid w:val="00D51327"/>
    <w:rsid w:val="00D51347"/>
    <w:rsid w:val="00D513C2"/>
    <w:rsid w:val="00D51558"/>
    <w:rsid w:val="00D51590"/>
    <w:rsid w:val="00D515BC"/>
    <w:rsid w:val="00D5165A"/>
    <w:rsid w:val="00D5176B"/>
    <w:rsid w:val="00D51774"/>
    <w:rsid w:val="00D519D3"/>
    <w:rsid w:val="00D51B25"/>
    <w:rsid w:val="00D51BF7"/>
    <w:rsid w:val="00D51D15"/>
    <w:rsid w:val="00D51E30"/>
    <w:rsid w:val="00D51EF7"/>
    <w:rsid w:val="00D51F66"/>
    <w:rsid w:val="00D522B0"/>
    <w:rsid w:val="00D525E0"/>
    <w:rsid w:val="00D52709"/>
    <w:rsid w:val="00D52905"/>
    <w:rsid w:val="00D52925"/>
    <w:rsid w:val="00D52DD0"/>
    <w:rsid w:val="00D52F07"/>
    <w:rsid w:val="00D53045"/>
    <w:rsid w:val="00D5305A"/>
    <w:rsid w:val="00D530F8"/>
    <w:rsid w:val="00D53374"/>
    <w:rsid w:val="00D533EC"/>
    <w:rsid w:val="00D53573"/>
    <w:rsid w:val="00D5367E"/>
    <w:rsid w:val="00D53743"/>
    <w:rsid w:val="00D537A8"/>
    <w:rsid w:val="00D537B4"/>
    <w:rsid w:val="00D538C4"/>
    <w:rsid w:val="00D5398C"/>
    <w:rsid w:val="00D53B92"/>
    <w:rsid w:val="00D53D67"/>
    <w:rsid w:val="00D53EC7"/>
    <w:rsid w:val="00D54076"/>
    <w:rsid w:val="00D540ED"/>
    <w:rsid w:val="00D5427D"/>
    <w:rsid w:val="00D5441A"/>
    <w:rsid w:val="00D54508"/>
    <w:rsid w:val="00D54539"/>
    <w:rsid w:val="00D546D5"/>
    <w:rsid w:val="00D54710"/>
    <w:rsid w:val="00D54724"/>
    <w:rsid w:val="00D5472B"/>
    <w:rsid w:val="00D54791"/>
    <w:rsid w:val="00D548D7"/>
    <w:rsid w:val="00D5490E"/>
    <w:rsid w:val="00D54966"/>
    <w:rsid w:val="00D549B5"/>
    <w:rsid w:val="00D54B79"/>
    <w:rsid w:val="00D54BD5"/>
    <w:rsid w:val="00D54C4B"/>
    <w:rsid w:val="00D54C6A"/>
    <w:rsid w:val="00D54E33"/>
    <w:rsid w:val="00D54FAE"/>
    <w:rsid w:val="00D5519F"/>
    <w:rsid w:val="00D5520E"/>
    <w:rsid w:val="00D55317"/>
    <w:rsid w:val="00D554D8"/>
    <w:rsid w:val="00D554E0"/>
    <w:rsid w:val="00D5553D"/>
    <w:rsid w:val="00D5569D"/>
    <w:rsid w:val="00D55795"/>
    <w:rsid w:val="00D557D9"/>
    <w:rsid w:val="00D55B1C"/>
    <w:rsid w:val="00D55CCC"/>
    <w:rsid w:val="00D55D51"/>
    <w:rsid w:val="00D561E2"/>
    <w:rsid w:val="00D5621C"/>
    <w:rsid w:val="00D5641E"/>
    <w:rsid w:val="00D56462"/>
    <w:rsid w:val="00D56556"/>
    <w:rsid w:val="00D5655C"/>
    <w:rsid w:val="00D5659F"/>
    <w:rsid w:val="00D56697"/>
    <w:rsid w:val="00D566B0"/>
    <w:rsid w:val="00D56702"/>
    <w:rsid w:val="00D56706"/>
    <w:rsid w:val="00D567B1"/>
    <w:rsid w:val="00D5686F"/>
    <w:rsid w:val="00D568E2"/>
    <w:rsid w:val="00D56923"/>
    <w:rsid w:val="00D5699B"/>
    <w:rsid w:val="00D569F9"/>
    <w:rsid w:val="00D56B7A"/>
    <w:rsid w:val="00D56C14"/>
    <w:rsid w:val="00D56E5C"/>
    <w:rsid w:val="00D572F2"/>
    <w:rsid w:val="00D5738B"/>
    <w:rsid w:val="00D573EB"/>
    <w:rsid w:val="00D57409"/>
    <w:rsid w:val="00D57579"/>
    <w:rsid w:val="00D57611"/>
    <w:rsid w:val="00D5768F"/>
    <w:rsid w:val="00D57773"/>
    <w:rsid w:val="00D5785D"/>
    <w:rsid w:val="00D57918"/>
    <w:rsid w:val="00D579D5"/>
    <w:rsid w:val="00D57A22"/>
    <w:rsid w:val="00D57A2B"/>
    <w:rsid w:val="00D57B71"/>
    <w:rsid w:val="00D57D14"/>
    <w:rsid w:val="00D57D72"/>
    <w:rsid w:val="00D57EED"/>
    <w:rsid w:val="00D57EFE"/>
    <w:rsid w:val="00D600AD"/>
    <w:rsid w:val="00D60251"/>
    <w:rsid w:val="00D6048F"/>
    <w:rsid w:val="00D604A6"/>
    <w:rsid w:val="00D60547"/>
    <w:rsid w:val="00D605F9"/>
    <w:rsid w:val="00D6066E"/>
    <w:rsid w:val="00D6080A"/>
    <w:rsid w:val="00D608A5"/>
    <w:rsid w:val="00D6096A"/>
    <w:rsid w:val="00D609BE"/>
    <w:rsid w:val="00D60A49"/>
    <w:rsid w:val="00D60C61"/>
    <w:rsid w:val="00D60C6D"/>
    <w:rsid w:val="00D60CBA"/>
    <w:rsid w:val="00D60F38"/>
    <w:rsid w:val="00D6100E"/>
    <w:rsid w:val="00D6112C"/>
    <w:rsid w:val="00D61372"/>
    <w:rsid w:val="00D61434"/>
    <w:rsid w:val="00D615F3"/>
    <w:rsid w:val="00D61781"/>
    <w:rsid w:val="00D618FB"/>
    <w:rsid w:val="00D61A3D"/>
    <w:rsid w:val="00D61A92"/>
    <w:rsid w:val="00D61BE4"/>
    <w:rsid w:val="00D61BE8"/>
    <w:rsid w:val="00D61C6C"/>
    <w:rsid w:val="00D61E0B"/>
    <w:rsid w:val="00D61E17"/>
    <w:rsid w:val="00D61FDA"/>
    <w:rsid w:val="00D6207B"/>
    <w:rsid w:val="00D6218F"/>
    <w:rsid w:val="00D621A7"/>
    <w:rsid w:val="00D6230D"/>
    <w:rsid w:val="00D6231B"/>
    <w:rsid w:val="00D626A2"/>
    <w:rsid w:val="00D62948"/>
    <w:rsid w:val="00D629B4"/>
    <w:rsid w:val="00D62AE0"/>
    <w:rsid w:val="00D62C69"/>
    <w:rsid w:val="00D62E89"/>
    <w:rsid w:val="00D62EAF"/>
    <w:rsid w:val="00D62EC4"/>
    <w:rsid w:val="00D62ED7"/>
    <w:rsid w:val="00D62EE5"/>
    <w:rsid w:val="00D62F19"/>
    <w:rsid w:val="00D62F29"/>
    <w:rsid w:val="00D62F35"/>
    <w:rsid w:val="00D62F39"/>
    <w:rsid w:val="00D62F92"/>
    <w:rsid w:val="00D62FDA"/>
    <w:rsid w:val="00D63044"/>
    <w:rsid w:val="00D6311E"/>
    <w:rsid w:val="00D6314F"/>
    <w:rsid w:val="00D63295"/>
    <w:rsid w:val="00D632A4"/>
    <w:rsid w:val="00D632CD"/>
    <w:rsid w:val="00D632DA"/>
    <w:rsid w:val="00D633AD"/>
    <w:rsid w:val="00D63465"/>
    <w:rsid w:val="00D634CB"/>
    <w:rsid w:val="00D63526"/>
    <w:rsid w:val="00D63552"/>
    <w:rsid w:val="00D635E6"/>
    <w:rsid w:val="00D6376A"/>
    <w:rsid w:val="00D6392C"/>
    <w:rsid w:val="00D639FC"/>
    <w:rsid w:val="00D63A5A"/>
    <w:rsid w:val="00D63CF0"/>
    <w:rsid w:val="00D63EBE"/>
    <w:rsid w:val="00D63F21"/>
    <w:rsid w:val="00D63F2B"/>
    <w:rsid w:val="00D6414E"/>
    <w:rsid w:val="00D641EA"/>
    <w:rsid w:val="00D64202"/>
    <w:rsid w:val="00D64319"/>
    <w:rsid w:val="00D643E5"/>
    <w:rsid w:val="00D64504"/>
    <w:rsid w:val="00D6461B"/>
    <w:rsid w:val="00D64663"/>
    <w:rsid w:val="00D64696"/>
    <w:rsid w:val="00D646B8"/>
    <w:rsid w:val="00D64925"/>
    <w:rsid w:val="00D649A7"/>
    <w:rsid w:val="00D649E3"/>
    <w:rsid w:val="00D64A01"/>
    <w:rsid w:val="00D64F2E"/>
    <w:rsid w:val="00D6536F"/>
    <w:rsid w:val="00D6549B"/>
    <w:rsid w:val="00D654D8"/>
    <w:rsid w:val="00D654EC"/>
    <w:rsid w:val="00D6552B"/>
    <w:rsid w:val="00D656D1"/>
    <w:rsid w:val="00D65784"/>
    <w:rsid w:val="00D65804"/>
    <w:rsid w:val="00D65924"/>
    <w:rsid w:val="00D659F1"/>
    <w:rsid w:val="00D65ADB"/>
    <w:rsid w:val="00D65BC1"/>
    <w:rsid w:val="00D65D91"/>
    <w:rsid w:val="00D65E11"/>
    <w:rsid w:val="00D65E23"/>
    <w:rsid w:val="00D65F8A"/>
    <w:rsid w:val="00D65FB3"/>
    <w:rsid w:val="00D661CC"/>
    <w:rsid w:val="00D66210"/>
    <w:rsid w:val="00D66255"/>
    <w:rsid w:val="00D66303"/>
    <w:rsid w:val="00D6643C"/>
    <w:rsid w:val="00D6662A"/>
    <w:rsid w:val="00D6690B"/>
    <w:rsid w:val="00D66976"/>
    <w:rsid w:val="00D66ACC"/>
    <w:rsid w:val="00D66B09"/>
    <w:rsid w:val="00D66B7B"/>
    <w:rsid w:val="00D66B86"/>
    <w:rsid w:val="00D66EEF"/>
    <w:rsid w:val="00D66F2C"/>
    <w:rsid w:val="00D67012"/>
    <w:rsid w:val="00D671C0"/>
    <w:rsid w:val="00D6736E"/>
    <w:rsid w:val="00D673F6"/>
    <w:rsid w:val="00D6740B"/>
    <w:rsid w:val="00D67458"/>
    <w:rsid w:val="00D674B2"/>
    <w:rsid w:val="00D67533"/>
    <w:rsid w:val="00D67604"/>
    <w:rsid w:val="00D676A0"/>
    <w:rsid w:val="00D67714"/>
    <w:rsid w:val="00D67720"/>
    <w:rsid w:val="00D6775F"/>
    <w:rsid w:val="00D67808"/>
    <w:rsid w:val="00D6780A"/>
    <w:rsid w:val="00D67894"/>
    <w:rsid w:val="00D678EF"/>
    <w:rsid w:val="00D678FD"/>
    <w:rsid w:val="00D67CB9"/>
    <w:rsid w:val="00D67D4A"/>
    <w:rsid w:val="00D67EC8"/>
    <w:rsid w:val="00D67F32"/>
    <w:rsid w:val="00D700B4"/>
    <w:rsid w:val="00D702C5"/>
    <w:rsid w:val="00D70328"/>
    <w:rsid w:val="00D7042B"/>
    <w:rsid w:val="00D70470"/>
    <w:rsid w:val="00D70593"/>
    <w:rsid w:val="00D70617"/>
    <w:rsid w:val="00D7064B"/>
    <w:rsid w:val="00D706CE"/>
    <w:rsid w:val="00D70715"/>
    <w:rsid w:val="00D707B7"/>
    <w:rsid w:val="00D707D6"/>
    <w:rsid w:val="00D707FA"/>
    <w:rsid w:val="00D708D7"/>
    <w:rsid w:val="00D70D1B"/>
    <w:rsid w:val="00D70DA1"/>
    <w:rsid w:val="00D71067"/>
    <w:rsid w:val="00D710F3"/>
    <w:rsid w:val="00D71191"/>
    <w:rsid w:val="00D711AB"/>
    <w:rsid w:val="00D71264"/>
    <w:rsid w:val="00D71339"/>
    <w:rsid w:val="00D714A5"/>
    <w:rsid w:val="00D71677"/>
    <w:rsid w:val="00D717E7"/>
    <w:rsid w:val="00D7182A"/>
    <w:rsid w:val="00D71854"/>
    <w:rsid w:val="00D719CE"/>
    <w:rsid w:val="00D71A66"/>
    <w:rsid w:val="00D71ADF"/>
    <w:rsid w:val="00D71B5B"/>
    <w:rsid w:val="00D71EF7"/>
    <w:rsid w:val="00D72149"/>
    <w:rsid w:val="00D72166"/>
    <w:rsid w:val="00D72286"/>
    <w:rsid w:val="00D723A0"/>
    <w:rsid w:val="00D724C9"/>
    <w:rsid w:val="00D72658"/>
    <w:rsid w:val="00D72880"/>
    <w:rsid w:val="00D72887"/>
    <w:rsid w:val="00D729BA"/>
    <w:rsid w:val="00D72A17"/>
    <w:rsid w:val="00D72DC1"/>
    <w:rsid w:val="00D72EBB"/>
    <w:rsid w:val="00D72FEF"/>
    <w:rsid w:val="00D731AC"/>
    <w:rsid w:val="00D731C7"/>
    <w:rsid w:val="00D731DE"/>
    <w:rsid w:val="00D73365"/>
    <w:rsid w:val="00D73486"/>
    <w:rsid w:val="00D7357D"/>
    <w:rsid w:val="00D73607"/>
    <w:rsid w:val="00D7363C"/>
    <w:rsid w:val="00D73664"/>
    <w:rsid w:val="00D736E5"/>
    <w:rsid w:val="00D736F2"/>
    <w:rsid w:val="00D73703"/>
    <w:rsid w:val="00D7375B"/>
    <w:rsid w:val="00D7391D"/>
    <w:rsid w:val="00D73C07"/>
    <w:rsid w:val="00D73CA5"/>
    <w:rsid w:val="00D73CBC"/>
    <w:rsid w:val="00D73DA8"/>
    <w:rsid w:val="00D73DBD"/>
    <w:rsid w:val="00D73E35"/>
    <w:rsid w:val="00D73E9C"/>
    <w:rsid w:val="00D73EA2"/>
    <w:rsid w:val="00D73F0E"/>
    <w:rsid w:val="00D741DC"/>
    <w:rsid w:val="00D74300"/>
    <w:rsid w:val="00D743D2"/>
    <w:rsid w:val="00D7441F"/>
    <w:rsid w:val="00D74432"/>
    <w:rsid w:val="00D7448E"/>
    <w:rsid w:val="00D744EF"/>
    <w:rsid w:val="00D7452D"/>
    <w:rsid w:val="00D745AE"/>
    <w:rsid w:val="00D745E6"/>
    <w:rsid w:val="00D746EC"/>
    <w:rsid w:val="00D74726"/>
    <w:rsid w:val="00D7474B"/>
    <w:rsid w:val="00D74765"/>
    <w:rsid w:val="00D748A7"/>
    <w:rsid w:val="00D74AAA"/>
    <w:rsid w:val="00D74B01"/>
    <w:rsid w:val="00D74B13"/>
    <w:rsid w:val="00D74B4C"/>
    <w:rsid w:val="00D74B61"/>
    <w:rsid w:val="00D74EEB"/>
    <w:rsid w:val="00D74F8A"/>
    <w:rsid w:val="00D75011"/>
    <w:rsid w:val="00D75185"/>
    <w:rsid w:val="00D75261"/>
    <w:rsid w:val="00D7526F"/>
    <w:rsid w:val="00D752A8"/>
    <w:rsid w:val="00D752DE"/>
    <w:rsid w:val="00D75409"/>
    <w:rsid w:val="00D75524"/>
    <w:rsid w:val="00D75746"/>
    <w:rsid w:val="00D757B8"/>
    <w:rsid w:val="00D758A9"/>
    <w:rsid w:val="00D75B10"/>
    <w:rsid w:val="00D75BDE"/>
    <w:rsid w:val="00D75C0A"/>
    <w:rsid w:val="00D75C68"/>
    <w:rsid w:val="00D75CA9"/>
    <w:rsid w:val="00D75CB7"/>
    <w:rsid w:val="00D75D7C"/>
    <w:rsid w:val="00D75DB5"/>
    <w:rsid w:val="00D75E44"/>
    <w:rsid w:val="00D75F84"/>
    <w:rsid w:val="00D76075"/>
    <w:rsid w:val="00D76100"/>
    <w:rsid w:val="00D7623E"/>
    <w:rsid w:val="00D7632B"/>
    <w:rsid w:val="00D76385"/>
    <w:rsid w:val="00D764AF"/>
    <w:rsid w:val="00D76622"/>
    <w:rsid w:val="00D766F2"/>
    <w:rsid w:val="00D7674B"/>
    <w:rsid w:val="00D767D3"/>
    <w:rsid w:val="00D768AA"/>
    <w:rsid w:val="00D768F5"/>
    <w:rsid w:val="00D76980"/>
    <w:rsid w:val="00D76A07"/>
    <w:rsid w:val="00D76CD7"/>
    <w:rsid w:val="00D76CEB"/>
    <w:rsid w:val="00D76EA4"/>
    <w:rsid w:val="00D76FB0"/>
    <w:rsid w:val="00D77005"/>
    <w:rsid w:val="00D771C6"/>
    <w:rsid w:val="00D773ED"/>
    <w:rsid w:val="00D77419"/>
    <w:rsid w:val="00D774C8"/>
    <w:rsid w:val="00D77572"/>
    <w:rsid w:val="00D775D4"/>
    <w:rsid w:val="00D77603"/>
    <w:rsid w:val="00D776B3"/>
    <w:rsid w:val="00D776DE"/>
    <w:rsid w:val="00D777BA"/>
    <w:rsid w:val="00D777E5"/>
    <w:rsid w:val="00D77890"/>
    <w:rsid w:val="00D77ACE"/>
    <w:rsid w:val="00D77C81"/>
    <w:rsid w:val="00D77CC3"/>
    <w:rsid w:val="00D77D8D"/>
    <w:rsid w:val="00D77DF1"/>
    <w:rsid w:val="00D77F00"/>
    <w:rsid w:val="00D79295"/>
    <w:rsid w:val="00D8010F"/>
    <w:rsid w:val="00D801C9"/>
    <w:rsid w:val="00D80243"/>
    <w:rsid w:val="00D80271"/>
    <w:rsid w:val="00D80280"/>
    <w:rsid w:val="00D80324"/>
    <w:rsid w:val="00D803E4"/>
    <w:rsid w:val="00D803F4"/>
    <w:rsid w:val="00D8041F"/>
    <w:rsid w:val="00D8046B"/>
    <w:rsid w:val="00D8048F"/>
    <w:rsid w:val="00D804CD"/>
    <w:rsid w:val="00D805CB"/>
    <w:rsid w:val="00D80904"/>
    <w:rsid w:val="00D80A63"/>
    <w:rsid w:val="00D80A74"/>
    <w:rsid w:val="00D80ADB"/>
    <w:rsid w:val="00D80CCE"/>
    <w:rsid w:val="00D80CE7"/>
    <w:rsid w:val="00D80DAF"/>
    <w:rsid w:val="00D80F09"/>
    <w:rsid w:val="00D80F46"/>
    <w:rsid w:val="00D80FE1"/>
    <w:rsid w:val="00D810F0"/>
    <w:rsid w:val="00D81254"/>
    <w:rsid w:val="00D812AA"/>
    <w:rsid w:val="00D81425"/>
    <w:rsid w:val="00D81434"/>
    <w:rsid w:val="00D81540"/>
    <w:rsid w:val="00D81546"/>
    <w:rsid w:val="00D81790"/>
    <w:rsid w:val="00D81793"/>
    <w:rsid w:val="00D81856"/>
    <w:rsid w:val="00D81866"/>
    <w:rsid w:val="00D81944"/>
    <w:rsid w:val="00D819B5"/>
    <w:rsid w:val="00D81A53"/>
    <w:rsid w:val="00D81BB3"/>
    <w:rsid w:val="00D82006"/>
    <w:rsid w:val="00D8206B"/>
    <w:rsid w:val="00D820AF"/>
    <w:rsid w:val="00D821EF"/>
    <w:rsid w:val="00D82258"/>
    <w:rsid w:val="00D822A2"/>
    <w:rsid w:val="00D8243A"/>
    <w:rsid w:val="00D8244E"/>
    <w:rsid w:val="00D824AF"/>
    <w:rsid w:val="00D825C3"/>
    <w:rsid w:val="00D825F2"/>
    <w:rsid w:val="00D82631"/>
    <w:rsid w:val="00D82714"/>
    <w:rsid w:val="00D82735"/>
    <w:rsid w:val="00D8284D"/>
    <w:rsid w:val="00D8287A"/>
    <w:rsid w:val="00D829F7"/>
    <w:rsid w:val="00D82B34"/>
    <w:rsid w:val="00D82B7E"/>
    <w:rsid w:val="00D82BAE"/>
    <w:rsid w:val="00D82D79"/>
    <w:rsid w:val="00D82E72"/>
    <w:rsid w:val="00D82ECF"/>
    <w:rsid w:val="00D82F91"/>
    <w:rsid w:val="00D8303F"/>
    <w:rsid w:val="00D830B1"/>
    <w:rsid w:val="00D830C2"/>
    <w:rsid w:val="00D8316F"/>
    <w:rsid w:val="00D833CE"/>
    <w:rsid w:val="00D8340B"/>
    <w:rsid w:val="00D83411"/>
    <w:rsid w:val="00D8349A"/>
    <w:rsid w:val="00D836C2"/>
    <w:rsid w:val="00D8384A"/>
    <w:rsid w:val="00D83865"/>
    <w:rsid w:val="00D83871"/>
    <w:rsid w:val="00D83979"/>
    <w:rsid w:val="00D83B34"/>
    <w:rsid w:val="00D83E07"/>
    <w:rsid w:val="00D83F32"/>
    <w:rsid w:val="00D83F7E"/>
    <w:rsid w:val="00D84055"/>
    <w:rsid w:val="00D84062"/>
    <w:rsid w:val="00D840CC"/>
    <w:rsid w:val="00D8410C"/>
    <w:rsid w:val="00D84121"/>
    <w:rsid w:val="00D84154"/>
    <w:rsid w:val="00D841B3"/>
    <w:rsid w:val="00D842EE"/>
    <w:rsid w:val="00D84411"/>
    <w:rsid w:val="00D84461"/>
    <w:rsid w:val="00D84501"/>
    <w:rsid w:val="00D8467F"/>
    <w:rsid w:val="00D8471E"/>
    <w:rsid w:val="00D84975"/>
    <w:rsid w:val="00D849BD"/>
    <w:rsid w:val="00D84C0E"/>
    <w:rsid w:val="00D84EC4"/>
    <w:rsid w:val="00D84F79"/>
    <w:rsid w:val="00D84F9E"/>
    <w:rsid w:val="00D84FD4"/>
    <w:rsid w:val="00D84FF0"/>
    <w:rsid w:val="00D851D6"/>
    <w:rsid w:val="00D852DF"/>
    <w:rsid w:val="00D85303"/>
    <w:rsid w:val="00D854D9"/>
    <w:rsid w:val="00D854EA"/>
    <w:rsid w:val="00D85577"/>
    <w:rsid w:val="00D85592"/>
    <w:rsid w:val="00D855F3"/>
    <w:rsid w:val="00D8560D"/>
    <w:rsid w:val="00D85640"/>
    <w:rsid w:val="00D856BA"/>
    <w:rsid w:val="00D85AAC"/>
    <w:rsid w:val="00D85B52"/>
    <w:rsid w:val="00D85B63"/>
    <w:rsid w:val="00D85C88"/>
    <w:rsid w:val="00D85E9B"/>
    <w:rsid w:val="00D85EAE"/>
    <w:rsid w:val="00D85EB1"/>
    <w:rsid w:val="00D85EBD"/>
    <w:rsid w:val="00D85FF4"/>
    <w:rsid w:val="00D860DB"/>
    <w:rsid w:val="00D8614A"/>
    <w:rsid w:val="00D8623F"/>
    <w:rsid w:val="00D86245"/>
    <w:rsid w:val="00D86372"/>
    <w:rsid w:val="00D863EE"/>
    <w:rsid w:val="00D86599"/>
    <w:rsid w:val="00D866C8"/>
    <w:rsid w:val="00D866E9"/>
    <w:rsid w:val="00D86799"/>
    <w:rsid w:val="00D86A2C"/>
    <w:rsid w:val="00D86A34"/>
    <w:rsid w:val="00D86B1A"/>
    <w:rsid w:val="00D86CE7"/>
    <w:rsid w:val="00D86D42"/>
    <w:rsid w:val="00D86D58"/>
    <w:rsid w:val="00D86D75"/>
    <w:rsid w:val="00D86E02"/>
    <w:rsid w:val="00D86E40"/>
    <w:rsid w:val="00D86E95"/>
    <w:rsid w:val="00D87051"/>
    <w:rsid w:val="00D870E6"/>
    <w:rsid w:val="00D8733D"/>
    <w:rsid w:val="00D8741F"/>
    <w:rsid w:val="00D87492"/>
    <w:rsid w:val="00D874BF"/>
    <w:rsid w:val="00D874ED"/>
    <w:rsid w:val="00D8751C"/>
    <w:rsid w:val="00D87563"/>
    <w:rsid w:val="00D8765C"/>
    <w:rsid w:val="00D8775F"/>
    <w:rsid w:val="00D87791"/>
    <w:rsid w:val="00D878A2"/>
    <w:rsid w:val="00D878F0"/>
    <w:rsid w:val="00D87BA1"/>
    <w:rsid w:val="00D87C3B"/>
    <w:rsid w:val="00D87CA8"/>
    <w:rsid w:val="00D87D2E"/>
    <w:rsid w:val="00D87DE9"/>
    <w:rsid w:val="00D87DFC"/>
    <w:rsid w:val="00D900CB"/>
    <w:rsid w:val="00D900F8"/>
    <w:rsid w:val="00D9010D"/>
    <w:rsid w:val="00D901DA"/>
    <w:rsid w:val="00D90212"/>
    <w:rsid w:val="00D903F0"/>
    <w:rsid w:val="00D9045A"/>
    <w:rsid w:val="00D9059C"/>
    <w:rsid w:val="00D907E9"/>
    <w:rsid w:val="00D9081E"/>
    <w:rsid w:val="00D9091B"/>
    <w:rsid w:val="00D909DF"/>
    <w:rsid w:val="00D90AB7"/>
    <w:rsid w:val="00D90B1A"/>
    <w:rsid w:val="00D90B20"/>
    <w:rsid w:val="00D90C95"/>
    <w:rsid w:val="00D90D58"/>
    <w:rsid w:val="00D911BB"/>
    <w:rsid w:val="00D912BC"/>
    <w:rsid w:val="00D912CE"/>
    <w:rsid w:val="00D91403"/>
    <w:rsid w:val="00D91412"/>
    <w:rsid w:val="00D9151B"/>
    <w:rsid w:val="00D9155F"/>
    <w:rsid w:val="00D915B7"/>
    <w:rsid w:val="00D9165E"/>
    <w:rsid w:val="00D91678"/>
    <w:rsid w:val="00D91728"/>
    <w:rsid w:val="00D917E2"/>
    <w:rsid w:val="00D91873"/>
    <w:rsid w:val="00D9187C"/>
    <w:rsid w:val="00D918BD"/>
    <w:rsid w:val="00D91938"/>
    <w:rsid w:val="00D91948"/>
    <w:rsid w:val="00D91A2D"/>
    <w:rsid w:val="00D91BC7"/>
    <w:rsid w:val="00D91DBE"/>
    <w:rsid w:val="00D91E16"/>
    <w:rsid w:val="00D91E27"/>
    <w:rsid w:val="00D91EC7"/>
    <w:rsid w:val="00D91F7F"/>
    <w:rsid w:val="00D920E9"/>
    <w:rsid w:val="00D92223"/>
    <w:rsid w:val="00D924C3"/>
    <w:rsid w:val="00D92500"/>
    <w:rsid w:val="00D925F1"/>
    <w:rsid w:val="00D92753"/>
    <w:rsid w:val="00D927DB"/>
    <w:rsid w:val="00D92806"/>
    <w:rsid w:val="00D9285F"/>
    <w:rsid w:val="00D92A5F"/>
    <w:rsid w:val="00D92A81"/>
    <w:rsid w:val="00D92E7A"/>
    <w:rsid w:val="00D93117"/>
    <w:rsid w:val="00D9318F"/>
    <w:rsid w:val="00D931BD"/>
    <w:rsid w:val="00D933AD"/>
    <w:rsid w:val="00D93439"/>
    <w:rsid w:val="00D93554"/>
    <w:rsid w:val="00D935F6"/>
    <w:rsid w:val="00D935F9"/>
    <w:rsid w:val="00D9369F"/>
    <w:rsid w:val="00D936D6"/>
    <w:rsid w:val="00D936E4"/>
    <w:rsid w:val="00D93724"/>
    <w:rsid w:val="00D93760"/>
    <w:rsid w:val="00D9380F"/>
    <w:rsid w:val="00D938C3"/>
    <w:rsid w:val="00D938D4"/>
    <w:rsid w:val="00D93907"/>
    <w:rsid w:val="00D93909"/>
    <w:rsid w:val="00D93A25"/>
    <w:rsid w:val="00D93B11"/>
    <w:rsid w:val="00D93C22"/>
    <w:rsid w:val="00D93CB7"/>
    <w:rsid w:val="00D93D25"/>
    <w:rsid w:val="00D93D84"/>
    <w:rsid w:val="00D93DC1"/>
    <w:rsid w:val="00D93F1B"/>
    <w:rsid w:val="00D93F3A"/>
    <w:rsid w:val="00D93F52"/>
    <w:rsid w:val="00D94123"/>
    <w:rsid w:val="00D94231"/>
    <w:rsid w:val="00D9431E"/>
    <w:rsid w:val="00D94472"/>
    <w:rsid w:val="00D945EE"/>
    <w:rsid w:val="00D94675"/>
    <w:rsid w:val="00D946AB"/>
    <w:rsid w:val="00D94777"/>
    <w:rsid w:val="00D94A68"/>
    <w:rsid w:val="00D94B86"/>
    <w:rsid w:val="00D9500A"/>
    <w:rsid w:val="00D95147"/>
    <w:rsid w:val="00D95155"/>
    <w:rsid w:val="00D95313"/>
    <w:rsid w:val="00D95341"/>
    <w:rsid w:val="00D9548C"/>
    <w:rsid w:val="00D95522"/>
    <w:rsid w:val="00D955B5"/>
    <w:rsid w:val="00D95646"/>
    <w:rsid w:val="00D95655"/>
    <w:rsid w:val="00D95AC0"/>
    <w:rsid w:val="00D95B28"/>
    <w:rsid w:val="00D95B65"/>
    <w:rsid w:val="00D95BD6"/>
    <w:rsid w:val="00D95BF9"/>
    <w:rsid w:val="00D95D2F"/>
    <w:rsid w:val="00D96049"/>
    <w:rsid w:val="00D961F2"/>
    <w:rsid w:val="00D96366"/>
    <w:rsid w:val="00D9639E"/>
    <w:rsid w:val="00D963AA"/>
    <w:rsid w:val="00D963BA"/>
    <w:rsid w:val="00D963BD"/>
    <w:rsid w:val="00D9649F"/>
    <w:rsid w:val="00D9668B"/>
    <w:rsid w:val="00D966B0"/>
    <w:rsid w:val="00D966D0"/>
    <w:rsid w:val="00D9673A"/>
    <w:rsid w:val="00D96745"/>
    <w:rsid w:val="00D96881"/>
    <w:rsid w:val="00D968F0"/>
    <w:rsid w:val="00D9690D"/>
    <w:rsid w:val="00D9690F"/>
    <w:rsid w:val="00D96C6B"/>
    <w:rsid w:val="00D96CF9"/>
    <w:rsid w:val="00D96D81"/>
    <w:rsid w:val="00D96E0F"/>
    <w:rsid w:val="00D9709F"/>
    <w:rsid w:val="00D9711C"/>
    <w:rsid w:val="00D9712D"/>
    <w:rsid w:val="00D971B4"/>
    <w:rsid w:val="00D971F9"/>
    <w:rsid w:val="00D972CD"/>
    <w:rsid w:val="00D972D8"/>
    <w:rsid w:val="00D97304"/>
    <w:rsid w:val="00D97306"/>
    <w:rsid w:val="00D97321"/>
    <w:rsid w:val="00D973D0"/>
    <w:rsid w:val="00D975B5"/>
    <w:rsid w:val="00D975CB"/>
    <w:rsid w:val="00D9771E"/>
    <w:rsid w:val="00D977BE"/>
    <w:rsid w:val="00D977ED"/>
    <w:rsid w:val="00D97AE7"/>
    <w:rsid w:val="00D97C97"/>
    <w:rsid w:val="00DA016C"/>
    <w:rsid w:val="00DA0274"/>
    <w:rsid w:val="00DA0322"/>
    <w:rsid w:val="00DA0348"/>
    <w:rsid w:val="00DA03D2"/>
    <w:rsid w:val="00DA045B"/>
    <w:rsid w:val="00DA0472"/>
    <w:rsid w:val="00DA0474"/>
    <w:rsid w:val="00DA04DD"/>
    <w:rsid w:val="00DA0583"/>
    <w:rsid w:val="00DA06B3"/>
    <w:rsid w:val="00DA08D6"/>
    <w:rsid w:val="00DA0957"/>
    <w:rsid w:val="00DA0A86"/>
    <w:rsid w:val="00DA0B8E"/>
    <w:rsid w:val="00DA0CE1"/>
    <w:rsid w:val="00DA0CFB"/>
    <w:rsid w:val="00DA0D49"/>
    <w:rsid w:val="00DA0D58"/>
    <w:rsid w:val="00DA0D7B"/>
    <w:rsid w:val="00DA0E0A"/>
    <w:rsid w:val="00DA0F1A"/>
    <w:rsid w:val="00DA0FB2"/>
    <w:rsid w:val="00DA0FBC"/>
    <w:rsid w:val="00DA1086"/>
    <w:rsid w:val="00DA1203"/>
    <w:rsid w:val="00DA1288"/>
    <w:rsid w:val="00DA12A7"/>
    <w:rsid w:val="00DA1324"/>
    <w:rsid w:val="00DA149A"/>
    <w:rsid w:val="00DA1528"/>
    <w:rsid w:val="00DA178D"/>
    <w:rsid w:val="00DA1AB5"/>
    <w:rsid w:val="00DA1BA7"/>
    <w:rsid w:val="00DA1BE1"/>
    <w:rsid w:val="00DA1C60"/>
    <w:rsid w:val="00DA1E62"/>
    <w:rsid w:val="00DA1FCC"/>
    <w:rsid w:val="00DA203A"/>
    <w:rsid w:val="00DA20FD"/>
    <w:rsid w:val="00DA2119"/>
    <w:rsid w:val="00DA2191"/>
    <w:rsid w:val="00DA219B"/>
    <w:rsid w:val="00DA2318"/>
    <w:rsid w:val="00DA23DA"/>
    <w:rsid w:val="00DA2409"/>
    <w:rsid w:val="00DA247C"/>
    <w:rsid w:val="00DA24EC"/>
    <w:rsid w:val="00DA25E6"/>
    <w:rsid w:val="00DA2DBC"/>
    <w:rsid w:val="00DA2DE8"/>
    <w:rsid w:val="00DA2E2A"/>
    <w:rsid w:val="00DA2E71"/>
    <w:rsid w:val="00DA2ECC"/>
    <w:rsid w:val="00DA3003"/>
    <w:rsid w:val="00DA3079"/>
    <w:rsid w:val="00DA3088"/>
    <w:rsid w:val="00DA31E6"/>
    <w:rsid w:val="00DA3286"/>
    <w:rsid w:val="00DA328C"/>
    <w:rsid w:val="00DA329E"/>
    <w:rsid w:val="00DA3316"/>
    <w:rsid w:val="00DA34A3"/>
    <w:rsid w:val="00DA35DE"/>
    <w:rsid w:val="00DA3835"/>
    <w:rsid w:val="00DA3948"/>
    <w:rsid w:val="00DA3A45"/>
    <w:rsid w:val="00DA3BB9"/>
    <w:rsid w:val="00DA3D29"/>
    <w:rsid w:val="00DA3F05"/>
    <w:rsid w:val="00DA4246"/>
    <w:rsid w:val="00DA425B"/>
    <w:rsid w:val="00DA4265"/>
    <w:rsid w:val="00DA43E8"/>
    <w:rsid w:val="00DA4499"/>
    <w:rsid w:val="00DA469B"/>
    <w:rsid w:val="00DA4784"/>
    <w:rsid w:val="00DA488D"/>
    <w:rsid w:val="00DA4982"/>
    <w:rsid w:val="00DA49A7"/>
    <w:rsid w:val="00DA4A55"/>
    <w:rsid w:val="00DA4AD6"/>
    <w:rsid w:val="00DA4C07"/>
    <w:rsid w:val="00DA4D18"/>
    <w:rsid w:val="00DA4E78"/>
    <w:rsid w:val="00DA4EDD"/>
    <w:rsid w:val="00DA4EE2"/>
    <w:rsid w:val="00DA4F5C"/>
    <w:rsid w:val="00DA5058"/>
    <w:rsid w:val="00DA50DE"/>
    <w:rsid w:val="00DA5118"/>
    <w:rsid w:val="00DA51AA"/>
    <w:rsid w:val="00DA51B1"/>
    <w:rsid w:val="00DA53D9"/>
    <w:rsid w:val="00DA541A"/>
    <w:rsid w:val="00DA5469"/>
    <w:rsid w:val="00DA5550"/>
    <w:rsid w:val="00DA5559"/>
    <w:rsid w:val="00DA55A6"/>
    <w:rsid w:val="00DA55C6"/>
    <w:rsid w:val="00DA56C2"/>
    <w:rsid w:val="00DA56EA"/>
    <w:rsid w:val="00DA57D6"/>
    <w:rsid w:val="00DA5807"/>
    <w:rsid w:val="00DA593D"/>
    <w:rsid w:val="00DA59A1"/>
    <w:rsid w:val="00DA5A3A"/>
    <w:rsid w:val="00DA5AD6"/>
    <w:rsid w:val="00DA5B23"/>
    <w:rsid w:val="00DA5B75"/>
    <w:rsid w:val="00DA5D2B"/>
    <w:rsid w:val="00DA5D34"/>
    <w:rsid w:val="00DA5D93"/>
    <w:rsid w:val="00DA5DC7"/>
    <w:rsid w:val="00DA5F21"/>
    <w:rsid w:val="00DA6322"/>
    <w:rsid w:val="00DA647B"/>
    <w:rsid w:val="00DA64B5"/>
    <w:rsid w:val="00DA6651"/>
    <w:rsid w:val="00DA6700"/>
    <w:rsid w:val="00DA671F"/>
    <w:rsid w:val="00DA673B"/>
    <w:rsid w:val="00DA6A25"/>
    <w:rsid w:val="00DA6AB2"/>
    <w:rsid w:val="00DA6CB5"/>
    <w:rsid w:val="00DA6F18"/>
    <w:rsid w:val="00DA703C"/>
    <w:rsid w:val="00DA7115"/>
    <w:rsid w:val="00DA714A"/>
    <w:rsid w:val="00DA7228"/>
    <w:rsid w:val="00DA7242"/>
    <w:rsid w:val="00DA7335"/>
    <w:rsid w:val="00DA739A"/>
    <w:rsid w:val="00DA742A"/>
    <w:rsid w:val="00DA7699"/>
    <w:rsid w:val="00DA7742"/>
    <w:rsid w:val="00DA783C"/>
    <w:rsid w:val="00DA78A2"/>
    <w:rsid w:val="00DA791B"/>
    <w:rsid w:val="00DA7B62"/>
    <w:rsid w:val="00DA7D38"/>
    <w:rsid w:val="00DB007C"/>
    <w:rsid w:val="00DB01DC"/>
    <w:rsid w:val="00DB02AA"/>
    <w:rsid w:val="00DB02CD"/>
    <w:rsid w:val="00DB0420"/>
    <w:rsid w:val="00DB04A0"/>
    <w:rsid w:val="00DB0682"/>
    <w:rsid w:val="00DB0A42"/>
    <w:rsid w:val="00DB0A53"/>
    <w:rsid w:val="00DB0B09"/>
    <w:rsid w:val="00DB0B6A"/>
    <w:rsid w:val="00DB0B8E"/>
    <w:rsid w:val="00DB0BBD"/>
    <w:rsid w:val="00DB0DA6"/>
    <w:rsid w:val="00DB0F2A"/>
    <w:rsid w:val="00DB10D9"/>
    <w:rsid w:val="00DB11B2"/>
    <w:rsid w:val="00DB11CD"/>
    <w:rsid w:val="00DB11DB"/>
    <w:rsid w:val="00DB123E"/>
    <w:rsid w:val="00DB125A"/>
    <w:rsid w:val="00DB127D"/>
    <w:rsid w:val="00DB1307"/>
    <w:rsid w:val="00DB1385"/>
    <w:rsid w:val="00DB13E3"/>
    <w:rsid w:val="00DB15DE"/>
    <w:rsid w:val="00DB1749"/>
    <w:rsid w:val="00DB177C"/>
    <w:rsid w:val="00DB1C26"/>
    <w:rsid w:val="00DB1C39"/>
    <w:rsid w:val="00DB1CAF"/>
    <w:rsid w:val="00DB1E48"/>
    <w:rsid w:val="00DB1EBD"/>
    <w:rsid w:val="00DB1EF7"/>
    <w:rsid w:val="00DB1FA7"/>
    <w:rsid w:val="00DB2019"/>
    <w:rsid w:val="00DB2030"/>
    <w:rsid w:val="00DB20B4"/>
    <w:rsid w:val="00DB2314"/>
    <w:rsid w:val="00DB239D"/>
    <w:rsid w:val="00DB23D6"/>
    <w:rsid w:val="00DB244F"/>
    <w:rsid w:val="00DB254D"/>
    <w:rsid w:val="00DB2654"/>
    <w:rsid w:val="00DB272B"/>
    <w:rsid w:val="00DB2750"/>
    <w:rsid w:val="00DB28CA"/>
    <w:rsid w:val="00DB2A1F"/>
    <w:rsid w:val="00DB2D09"/>
    <w:rsid w:val="00DB2E2E"/>
    <w:rsid w:val="00DB2E9E"/>
    <w:rsid w:val="00DB2EEC"/>
    <w:rsid w:val="00DB2F6B"/>
    <w:rsid w:val="00DB3052"/>
    <w:rsid w:val="00DB30C7"/>
    <w:rsid w:val="00DB33AB"/>
    <w:rsid w:val="00DB3457"/>
    <w:rsid w:val="00DB3501"/>
    <w:rsid w:val="00DB35E7"/>
    <w:rsid w:val="00DB371A"/>
    <w:rsid w:val="00DB3793"/>
    <w:rsid w:val="00DB3808"/>
    <w:rsid w:val="00DB3950"/>
    <w:rsid w:val="00DB39C1"/>
    <w:rsid w:val="00DB3C65"/>
    <w:rsid w:val="00DB3D64"/>
    <w:rsid w:val="00DB3D82"/>
    <w:rsid w:val="00DB3F10"/>
    <w:rsid w:val="00DB3FD7"/>
    <w:rsid w:val="00DB40AF"/>
    <w:rsid w:val="00DB4108"/>
    <w:rsid w:val="00DB4160"/>
    <w:rsid w:val="00DB42A7"/>
    <w:rsid w:val="00DB42C4"/>
    <w:rsid w:val="00DB438C"/>
    <w:rsid w:val="00DB441F"/>
    <w:rsid w:val="00DB44EF"/>
    <w:rsid w:val="00DB4510"/>
    <w:rsid w:val="00DB462D"/>
    <w:rsid w:val="00DB46F3"/>
    <w:rsid w:val="00DB47EA"/>
    <w:rsid w:val="00DB490F"/>
    <w:rsid w:val="00DB4926"/>
    <w:rsid w:val="00DB4A5C"/>
    <w:rsid w:val="00DB4B72"/>
    <w:rsid w:val="00DB4BC4"/>
    <w:rsid w:val="00DB4BC6"/>
    <w:rsid w:val="00DB4DE1"/>
    <w:rsid w:val="00DB4E04"/>
    <w:rsid w:val="00DB4EFC"/>
    <w:rsid w:val="00DB4FFC"/>
    <w:rsid w:val="00DB502C"/>
    <w:rsid w:val="00DB50E3"/>
    <w:rsid w:val="00DB525C"/>
    <w:rsid w:val="00DB52C4"/>
    <w:rsid w:val="00DB52D1"/>
    <w:rsid w:val="00DB52EC"/>
    <w:rsid w:val="00DB545D"/>
    <w:rsid w:val="00DB5469"/>
    <w:rsid w:val="00DB55D1"/>
    <w:rsid w:val="00DB55D5"/>
    <w:rsid w:val="00DB56C1"/>
    <w:rsid w:val="00DB56C7"/>
    <w:rsid w:val="00DB58A9"/>
    <w:rsid w:val="00DB59FF"/>
    <w:rsid w:val="00DB5A6B"/>
    <w:rsid w:val="00DB5A9C"/>
    <w:rsid w:val="00DB5AAD"/>
    <w:rsid w:val="00DB5B3C"/>
    <w:rsid w:val="00DB5B6A"/>
    <w:rsid w:val="00DB5D1C"/>
    <w:rsid w:val="00DB5DC5"/>
    <w:rsid w:val="00DB5E1A"/>
    <w:rsid w:val="00DB5E90"/>
    <w:rsid w:val="00DB5FA7"/>
    <w:rsid w:val="00DB5FDA"/>
    <w:rsid w:val="00DB6058"/>
    <w:rsid w:val="00DB60B4"/>
    <w:rsid w:val="00DB6261"/>
    <w:rsid w:val="00DB6268"/>
    <w:rsid w:val="00DB638F"/>
    <w:rsid w:val="00DB63B0"/>
    <w:rsid w:val="00DB63B2"/>
    <w:rsid w:val="00DB6475"/>
    <w:rsid w:val="00DB659B"/>
    <w:rsid w:val="00DB66A0"/>
    <w:rsid w:val="00DB6774"/>
    <w:rsid w:val="00DB67F4"/>
    <w:rsid w:val="00DB680B"/>
    <w:rsid w:val="00DB680F"/>
    <w:rsid w:val="00DB6881"/>
    <w:rsid w:val="00DB6946"/>
    <w:rsid w:val="00DB69CA"/>
    <w:rsid w:val="00DB6A29"/>
    <w:rsid w:val="00DB6AB4"/>
    <w:rsid w:val="00DB6CFD"/>
    <w:rsid w:val="00DB6ECC"/>
    <w:rsid w:val="00DB719B"/>
    <w:rsid w:val="00DB7205"/>
    <w:rsid w:val="00DB7288"/>
    <w:rsid w:val="00DB733A"/>
    <w:rsid w:val="00DB7432"/>
    <w:rsid w:val="00DB74A9"/>
    <w:rsid w:val="00DB75D2"/>
    <w:rsid w:val="00DB7601"/>
    <w:rsid w:val="00DB7794"/>
    <w:rsid w:val="00DB784A"/>
    <w:rsid w:val="00DB789F"/>
    <w:rsid w:val="00DB78D6"/>
    <w:rsid w:val="00DB7952"/>
    <w:rsid w:val="00DB7A15"/>
    <w:rsid w:val="00DB7B0C"/>
    <w:rsid w:val="00DB7B16"/>
    <w:rsid w:val="00DB7BC3"/>
    <w:rsid w:val="00DB7E21"/>
    <w:rsid w:val="00DB7ED1"/>
    <w:rsid w:val="00DB7F00"/>
    <w:rsid w:val="00DB7FF3"/>
    <w:rsid w:val="00DC01F9"/>
    <w:rsid w:val="00DC020F"/>
    <w:rsid w:val="00DC02AE"/>
    <w:rsid w:val="00DC02D3"/>
    <w:rsid w:val="00DC0411"/>
    <w:rsid w:val="00DC04A9"/>
    <w:rsid w:val="00DC0699"/>
    <w:rsid w:val="00DC06C1"/>
    <w:rsid w:val="00DC06D0"/>
    <w:rsid w:val="00DC0894"/>
    <w:rsid w:val="00DC089F"/>
    <w:rsid w:val="00DC0CB2"/>
    <w:rsid w:val="00DC0CB4"/>
    <w:rsid w:val="00DC0E1A"/>
    <w:rsid w:val="00DC0E30"/>
    <w:rsid w:val="00DC0F46"/>
    <w:rsid w:val="00DC0F4C"/>
    <w:rsid w:val="00DC106B"/>
    <w:rsid w:val="00DC1176"/>
    <w:rsid w:val="00DC11CC"/>
    <w:rsid w:val="00DC1425"/>
    <w:rsid w:val="00DC150E"/>
    <w:rsid w:val="00DC1543"/>
    <w:rsid w:val="00DC18CB"/>
    <w:rsid w:val="00DC1A58"/>
    <w:rsid w:val="00DC1AE5"/>
    <w:rsid w:val="00DC1D0B"/>
    <w:rsid w:val="00DC1D3C"/>
    <w:rsid w:val="00DC1DD1"/>
    <w:rsid w:val="00DC1DEF"/>
    <w:rsid w:val="00DC1E0B"/>
    <w:rsid w:val="00DC1EA4"/>
    <w:rsid w:val="00DC1FD2"/>
    <w:rsid w:val="00DC205E"/>
    <w:rsid w:val="00DC2081"/>
    <w:rsid w:val="00DC21AD"/>
    <w:rsid w:val="00DC231E"/>
    <w:rsid w:val="00DC238C"/>
    <w:rsid w:val="00DC2519"/>
    <w:rsid w:val="00DC2828"/>
    <w:rsid w:val="00DC285C"/>
    <w:rsid w:val="00DC289C"/>
    <w:rsid w:val="00DC2B57"/>
    <w:rsid w:val="00DC2B65"/>
    <w:rsid w:val="00DC2E65"/>
    <w:rsid w:val="00DC2F67"/>
    <w:rsid w:val="00DC2F84"/>
    <w:rsid w:val="00DC2FAA"/>
    <w:rsid w:val="00DC3105"/>
    <w:rsid w:val="00DC31C6"/>
    <w:rsid w:val="00DC31FD"/>
    <w:rsid w:val="00DC32AA"/>
    <w:rsid w:val="00DC34BE"/>
    <w:rsid w:val="00DC36E9"/>
    <w:rsid w:val="00DC3815"/>
    <w:rsid w:val="00DC39C3"/>
    <w:rsid w:val="00DC3AA9"/>
    <w:rsid w:val="00DC3DE6"/>
    <w:rsid w:val="00DC3DF6"/>
    <w:rsid w:val="00DC3E58"/>
    <w:rsid w:val="00DC3F20"/>
    <w:rsid w:val="00DC3F2F"/>
    <w:rsid w:val="00DC3F77"/>
    <w:rsid w:val="00DC4090"/>
    <w:rsid w:val="00DC4144"/>
    <w:rsid w:val="00DC4288"/>
    <w:rsid w:val="00DC44D6"/>
    <w:rsid w:val="00DC4805"/>
    <w:rsid w:val="00DC4849"/>
    <w:rsid w:val="00DC4912"/>
    <w:rsid w:val="00DC4A3B"/>
    <w:rsid w:val="00DC4BD5"/>
    <w:rsid w:val="00DC4C9A"/>
    <w:rsid w:val="00DC4CE9"/>
    <w:rsid w:val="00DC4D68"/>
    <w:rsid w:val="00DC4E90"/>
    <w:rsid w:val="00DC4EBF"/>
    <w:rsid w:val="00DC4FAF"/>
    <w:rsid w:val="00DC5101"/>
    <w:rsid w:val="00DC51C1"/>
    <w:rsid w:val="00DC5271"/>
    <w:rsid w:val="00DC536C"/>
    <w:rsid w:val="00DC53B8"/>
    <w:rsid w:val="00DC53BB"/>
    <w:rsid w:val="00DC53E8"/>
    <w:rsid w:val="00DC5469"/>
    <w:rsid w:val="00DC555D"/>
    <w:rsid w:val="00DC556E"/>
    <w:rsid w:val="00DC5695"/>
    <w:rsid w:val="00DC57DD"/>
    <w:rsid w:val="00DC599B"/>
    <w:rsid w:val="00DC59D4"/>
    <w:rsid w:val="00DC5A2C"/>
    <w:rsid w:val="00DC5A4C"/>
    <w:rsid w:val="00DC5CA2"/>
    <w:rsid w:val="00DC5DE3"/>
    <w:rsid w:val="00DC5E8E"/>
    <w:rsid w:val="00DC5EC1"/>
    <w:rsid w:val="00DC5EE5"/>
    <w:rsid w:val="00DC5F60"/>
    <w:rsid w:val="00DC611E"/>
    <w:rsid w:val="00DC62BF"/>
    <w:rsid w:val="00DC662F"/>
    <w:rsid w:val="00DC66CB"/>
    <w:rsid w:val="00DC67FC"/>
    <w:rsid w:val="00DC6817"/>
    <w:rsid w:val="00DC6A84"/>
    <w:rsid w:val="00DC6B84"/>
    <w:rsid w:val="00DC6D78"/>
    <w:rsid w:val="00DC6DC3"/>
    <w:rsid w:val="00DC6E27"/>
    <w:rsid w:val="00DC6E30"/>
    <w:rsid w:val="00DC6EC4"/>
    <w:rsid w:val="00DC6F3A"/>
    <w:rsid w:val="00DC709D"/>
    <w:rsid w:val="00DC716E"/>
    <w:rsid w:val="00DC7175"/>
    <w:rsid w:val="00DC71E2"/>
    <w:rsid w:val="00DC7227"/>
    <w:rsid w:val="00DC7254"/>
    <w:rsid w:val="00DC726C"/>
    <w:rsid w:val="00DC738E"/>
    <w:rsid w:val="00DC73CB"/>
    <w:rsid w:val="00DC74BF"/>
    <w:rsid w:val="00DC7680"/>
    <w:rsid w:val="00DC778F"/>
    <w:rsid w:val="00DC7790"/>
    <w:rsid w:val="00DC7879"/>
    <w:rsid w:val="00DC7893"/>
    <w:rsid w:val="00DC7990"/>
    <w:rsid w:val="00DC79BE"/>
    <w:rsid w:val="00DC7AB6"/>
    <w:rsid w:val="00DC7B98"/>
    <w:rsid w:val="00DC7C55"/>
    <w:rsid w:val="00DC7CE7"/>
    <w:rsid w:val="00DC7D61"/>
    <w:rsid w:val="00DC7E97"/>
    <w:rsid w:val="00DC7FB4"/>
    <w:rsid w:val="00DD0049"/>
    <w:rsid w:val="00DD0178"/>
    <w:rsid w:val="00DD01A7"/>
    <w:rsid w:val="00DD01A8"/>
    <w:rsid w:val="00DD0339"/>
    <w:rsid w:val="00DD0452"/>
    <w:rsid w:val="00DD0479"/>
    <w:rsid w:val="00DD05A3"/>
    <w:rsid w:val="00DD05BA"/>
    <w:rsid w:val="00DD05E4"/>
    <w:rsid w:val="00DD0D47"/>
    <w:rsid w:val="00DD0DD3"/>
    <w:rsid w:val="00DD0DEA"/>
    <w:rsid w:val="00DD0F4A"/>
    <w:rsid w:val="00DD1064"/>
    <w:rsid w:val="00DD1076"/>
    <w:rsid w:val="00DD11A2"/>
    <w:rsid w:val="00DD12E5"/>
    <w:rsid w:val="00DD13D8"/>
    <w:rsid w:val="00DD14F2"/>
    <w:rsid w:val="00DD14FE"/>
    <w:rsid w:val="00DD1516"/>
    <w:rsid w:val="00DD157D"/>
    <w:rsid w:val="00DD15AA"/>
    <w:rsid w:val="00DD1782"/>
    <w:rsid w:val="00DD1859"/>
    <w:rsid w:val="00DD193E"/>
    <w:rsid w:val="00DD194D"/>
    <w:rsid w:val="00DD1A5F"/>
    <w:rsid w:val="00DD1ABF"/>
    <w:rsid w:val="00DD1C1B"/>
    <w:rsid w:val="00DD1C3C"/>
    <w:rsid w:val="00DD1CF3"/>
    <w:rsid w:val="00DD206E"/>
    <w:rsid w:val="00DD2161"/>
    <w:rsid w:val="00DD2278"/>
    <w:rsid w:val="00DD2369"/>
    <w:rsid w:val="00DD2417"/>
    <w:rsid w:val="00DD24EF"/>
    <w:rsid w:val="00DD25BA"/>
    <w:rsid w:val="00DD264F"/>
    <w:rsid w:val="00DD2688"/>
    <w:rsid w:val="00DD26F5"/>
    <w:rsid w:val="00DD280A"/>
    <w:rsid w:val="00DD2948"/>
    <w:rsid w:val="00DD29CC"/>
    <w:rsid w:val="00DD2E7C"/>
    <w:rsid w:val="00DD2EA7"/>
    <w:rsid w:val="00DD2ECA"/>
    <w:rsid w:val="00DD2FBE"/>
    <w:rsid w:val="00DD2FF0"/>
    <w:rsid w:val="00DD3040"/>
    <w:rsid w:val="00DD3091"/>
    <w:rsid w:val="00DD318E"/>
    <w:rsid w:val="00DD3210"/>
    <w:rsid w:val="00DD326D"/>
    <w:rsid w:val="00DD32EF"/>
    <w:rsid w:val="00DD33A8"/>
    <w:rsid w:val="00DD35AD"/>
    <w:rsid w:val="00DD35CA"/>
    <w:rsid w:val="00DD368B"/>
    <w:rsid w:val="00DD36C9"/>
    <w:rsid w:val="00DD371B"/>
    <w:rsid w:val="00DD3918"/>
    <w:rsid w:val="00DD398D"/>
    <w:rsid w:val="00DD3A40"/>
    <w:rsid w:val="00DD3A68"/>
    <w:rsid w:val="00DD3A99"/>
    <w:rsid w:val="00DD3AC8"/>
    <w:rsid w:val="00DD3C47"/>
    <w:rsid w:val="00DD3CAC"/>
    <w:rsid w:val="00DD3D17"/>
    <w:rsid w:val="00DD3DC0"/>
    <w:rsid w:val="00DD3E27"/>
    <w:rsid w:val="00DD3E8B"/>
    <w:rsid w:val="00DD3EA1"/>
    <w:rsid w:val="00DD3FBA"/>
    <w:rsid w:val="00DD3FFE"/>
    <w:rsid w:val="00DD40CE"/>
    <w:rsid w:val="00DD4119"/>
    <w:rsid w:val="00DD4176"/>
    <w:rsid w:val="00DD41DE"/>
    <w:rsid w:val="00DD42D0"/>
    <w:rsid w:val="00DD42D5"/>
    <w:rsid w:val="00DD44B3"/>
    <w:rsid w:val="00DD4519"/>
    <w:rsid w:val="00DD453A"/>
    <w:rsid w:val="00DD4558"/>
    <w:rsid w:val="00DD46C7"/>
    <w:rsid w:val="00DD481C"/>
    <w:rsid w:val="00DD4A2C"/>
    <w:rsid w:val="00DD4A6C"/>
    <w:rsid w:val="00DD4A6D"/>
    <w:rsid w:val="00DD4A86"/>
    <w:rsid w:val="00DD4A8E"/>
    <w:rsid w:val="00DD4AFA"/>
    <w:rsid w:val="00DD4B7D"/>
    <w:rsid w:val="00DD4F7E"/>
    <w:rsid w:val="00DD4FD7"/>
    <w:rsid w:val="00DD500A"/>
    <w:rsid w:val="00DD50AF"/>
    <w:rsid w:val="00DD51DD"/>
    <w:rsid w:val="00DD5475"/>
    <w:rsid w:val="00DD55AE"/>
    <w:rsid w:val="00DD566E"/>
    <w:rsid w:val="00DD5753"/>
    <w:rsid w:val="00DD577E"/>
    <w:rsid w:val="00DD584A"/>
    <w:rsid w:val="00DD5927"/>
    <w:rsid w:val="00DD59BC"/>
    <w:rsid w:val="00DD5C49"/>
    <w:rsid w:val="00DD5C64"/>
    <w:rsid w:val="00DD5C94"/>
    <w:rsid w:val="00DD5D06"/>
    <w:rsid w:val="00DD5DC7"/>
    <w:rsid w:val="00DD5EB2"/>
    <w:rsid w:val="00DD5FFD"/>
    <w:rsid w:val="00DD6002"/>
    <w:rsid w:val="00DD60F2"/>
    <w:rsid w:val="00DD6145"/>
    <w:rsid w:val="00DD6321"/>
    <w:rsid w:val="00DD67E5"/>
    <w:rsid w:val="00DD68E6"/>
    <w:rsid w:val="00DD6D1A"/>
    <w:rsid w:val="00DD6D1C"/>
    <w:rsid w:val="00DD6E8A"/>
    <w:rsid w:val="00DD6EEC"/>
    <w:rsid w:val="00DD7223"/>
    <w:rsid w:val="00DD72A5"/>
    <w:rsid w:val="00DD7444"/>
    <w:rsid w:val="00DD7475"/>
    <w:rsid w:val="00DD74F7"/>
    <w:rsid w:val="00DD76B8"/>
    <w:rsid w:val="00DD7732"/>
    <w:rsid w:val="00DD7789"/>
    <w:rsid w:val="00DD7904"/>
    <w:rsid w:val="00DD7919"/>
    <w:rsid w:val="00DD7A5B"/>
    <w:rsid w:val="00DD7B54"/>
    <w:rsid w:val="00DD7C63"/>
    <w:rsid w:val="00DD7C72"/>
    <w:rsid w:val="00DD7EBE"/>
    <w:rsid w:val="00DDF78C"/>
    <w:rsid w:val="00DE00F9"/>
    <w:rsid w:val="00DE01D9"/>
    <w:rsid w:val="00DE01FC"/>
    <w:rsid w:val="00DE02E8"/>
    <w:rsid w:val="00DE0433"/>
    <w:rsid w:val="00DE0439"/>
    <w:rsid w:val="00DE049F"/>
    <w:rsid w:val="00DE0749"/>
    <w:rsid w:val="00DE0829"/>
    <w:rsid w:val="00DE0873"/>
    <w:rsid w:val="00DE09A6"/>
    <w:rsid w:val="00DE09C1"/>
    <w:rsid w:val="00DE09DA"/>
    <w:rsid w:val="00DE0ACD"/>
    <w:rsid w:val="00DE0B36"/>
    <w:rsid w:val="00DE0B84"/>
    <w:rsid w:val="00DE0E48"/>
    <w:rsid w:val="00DE11D9"/>
    <w:rsid w:val="00DE1207"/>
    <w:rsid w:val="00DE124D"/>
    <w:rsid w:val="00DE12F6"/>
    <w:rsid w:val="00DE1347"/>
    <w:rsid w:val="00DE13D9"/>
    <w:rsid w:val="00DE144A"/>
    <w:rsid w:val="00DE14AF"/>
    <w:rsid w:val="00DE14BA"/>
    <w:rsid w:val="00DE157D"/>
    <w:rsid w:val="00DE1646"/>
    <w:rsid w:val="00DE16E9"/>
    <w:rsid w:val="00DE19F9"/>
    <w:rsid w:val="00DE1B4A"/>
    <w:rsid w:val="00DE1D34"/>
    <w:rsid w:val="00DE1E09"/>
    <w:rsid w:val="00DE1E50"/>
    <w:rsid w:val="00DE1E5A"/>
    <w:rsid w:val="00DE1F22"/>
    <w:rsid w:val="00DE1FDD"/>
    <w:rsid w:val="00DE1FDE"/>
    <w:rsid w:val="00DE2062"/>
    <w:rsid w:val="00DE2074"/>
    <w:rsid w:val="00DE20FA"/>
    <w:rsid w:val="00DE2109"/>
    <w:rsid w:val="00DE22C7"/>
    <w:rsid w:val="00DE23FC"/>
    <w:rsid w:val="00DE241F"/>
    <w:rsid w:val="00DE2435"/>
    <w:rsid w:val="00DE2463"/>
    <w:rsid w:val="00DE25DB"/>
    <w:rsid w:val="00DE25F5"/>
    <w:rsid w:val="00DE2783"/>
    <w:rsid w:val="00DE27C5"/>
    <w:rsid w:val="00DE2AA9"/>
    <w:rsid w:val="00DE2AAD"/>
    <w:rsid w:val="00DE2AE2"/>
    <w:rsid w:val="00DE2D36"/>
    <w:rsid w:val="00DE2DA1"/>
    <w:rsid w:val="00DE2E11"/>
    <w:rsid w:val="00DE2EF4"/>
    <w:rsid w:val="00DE329A"/>
    <w:rsid w:val="00DE32CA"/>
    <w:rsid w:val="00DE3414"/>
    <w:rsid w:val="00DE364A"/>
    <w:rsid w:val="00DE36A5"/>
    <w:rsid w:val="00DE37AF"/>
    <w:rsid w:val="00DE381B"/>
    <w:rsid w:val="00DE3861"/>
    <w:rsid w:val="00DE39C2"/>
    <w:rsid w:val="00DE3A25"/>
    <w:rsid w:val="00DE3A6C"/>
    <w:rsid w:val="00DE3A96"/>
    <w:rsid w:val="00DE3ABB"/>
    <w:rsid w:val="00DE3CC6"/>
    <w:rsid w:val="00DE3CEF"/>
    <w:rsid w:val="00DE3DDE"/>
    <w:rsid w:val="00DE3EDD"/>
    <w:rsid w:val="00DE401D"/>
    <w:rsid w:val="00DE4148"/>
    <w:rsid w:val="00DE4617"/>
    <w:rsid w:val="00DE463D"/>
    <w:rsid w:val="00DE46A1"/>
    <w:rsid w:val="00DE4A81"/>
    <w:rsid w:val="00DE4AD0"/>
    <w:rsid w:val="00DE4BE4"/>
    <w:rsid w:val="00DE4E1B"/>
    <w:rsid w:val="00DE4E1E"/>
    <w:rsid w:val="00DE4F96"/>
    <w:rsid w:val="00DE51B9"/>
    <w:rsid w:val="00DE520A"/>
    <w:rsid w:val="00DE52C2"/>
    <w:rsid w:val="00DE52FC"/>
    <w:rsid w:val="00DE541C"/>
    <w:rsid w:val="00DE5459"/>
    <w:rsid w:val="00DE559B"/>
    <w:rsid w:val="00DE560A"/>
    <w:rsid w:val="00DE570C"/>
    <w:rsid w:val="00DE577B"/>
    <w:rsid w:val="00DE57FC"/>
    <w:rsid w:val="00DE58B8"/>
    <w:rsid w:val="00DE5B50"/>
    <w:rsid w:val="00DE5BAA"/>
    <w:rsid w:val="00DE5BD3"/>
    <w:rsid w:val="00DE5C06"/>
    <w:rsid w:val="00DE5E30"/>
    <w:rsid w:val="00DE5F16"/>
    <w:rsid w:val="00DE60C6"/>
    <w:rsid w:val="00DE6132"/>
    <w:rsid w:val="00DE647B"/>
    <w:rsid w:val="00DE64B7"/>
    <w:rsid w:val="00DE67D7"/>
    <w:rsid w:val="00DE6837"/>
    <w:rsid w:val="00DE6853"/>
    <w:rsid w:val="00DE69B8"/>
    <w:rsid w:val="00DE69FF"/>
    <w:rsid w:val="00DE6ACE"/>
    <w:rsid w:val="00DE6D06"/>
    <w:rsid w:val="00DE7051"/>
    <w:rsid w:val="00DE70D3"/>
    <w:rsid w:val="00DE70FF"/>
    <w:rsid w:val="00DE7162"/>
    <w:rsid w:val="00DE73CF"/>
    <w:rsid w:val="00DE762D"/>
    <w:rsid w:val="00DE77BD"/>
    <w:rsid w:val="00DE77E3"/>
    <w:rsid w:val="00DE77E5"/>
    <w:rsid w:val="00DE7863"/>
    <w:rsid w:val="00DE7869"/>
    <w:rsid w:val="00DE7AD1"/>
    <w:rsid w:val="00DE7B0F"/>
    <w:rsid w:val="00DE7C74"/>
    <w:rsid w:val="00DF0068"/>
    <w:rsid w:val="00DF0201"/>
    <w:rsid w:val="00DF02B2"/>
    <w:rsid w:val="00DF0335"/>
    <w:rsid w:val="00DF0397"/>
    <w:rsid w:val="00DF04A3"/>
    <w:rsid w:val="00DF0557"/>
    <w:rsid w:val="00DF05DC"/>
    <w:rsid w:val="00DF07DC"/>
    <w:rsid w:val="00DF0997"/>
    <w:rsid w:val="00DF0AF1"/>
    <w:rsid w:val="00DF0B1B"/>
    <w:rsid w:val="00DF0BE4"/>
    <w:rsid w:val="00DF0C97"/>
    <w:rsid w:val="00DF0CD5"/>
    <w:rsid w:val="00DF0DDB"/>
    <w:rsid w:val="00DF0DE9"/>
    <w:rsid w:val="00DF0E08"/>
    <w:rsid w:val="00DF0E1A"/>
    <w:rsid w:val="00DF0E3B"/>
    <w:rsid w:val="00DF0EB4"/>
    <w:rsid w:val="00DF0F8B"/>
    <w:rsid w:val="00DF109C"/>
    <w:rsid w:val="00DF1243"/>
    <w:rsid w:val="00DF12EC"/>
    <w:rsid w:val="00DF14AF"/>
    <w:rsid w:val="00DF1579"/>
    <w:rsid w:val="00DF15E9"/>
    <w:rsid w:val="00DF168A"/>
    <w:rsid w:val="00DF1826"/>
    <w:rsid w:val="00DF18BC"/>
    <w:rsid w:val="00DF19E1"/>
    <w:rsid w:val="00DF1DA7"/>
    <w:rsid w:val="00DF1DBB"/>
    <w:rsid w:val="00DF1DC2"/>
    <w:rsid w:val="00DF1E88"/>
    <w:rsid w:val="00DF20B0"/>
    <w:rsid w:val="00DF22BC"/>
    <w:rsid w:val="00DF2443"/>
    <w:rsid w:val="00DF24F6"/>
    <w:rsid w:val="00DF2527"/>
    <w:rsid w:val="00DF2624"/>
    <w:rsid w:val="00DF2705"/>
    <w:rsid w:val="00DF27BA"/>
    <w:rsid w:val="00DF27C9"/>
    <w:rsid w:val="00DF27FC"/>
    <w:rsid w:val="00DF2812"/>
    <w:rsid w:val="00DF29D1"/>
    <w:rsid w:val="00DF29D6"/>
    <w:rsid w:val="00DF2A9E"/>
    <w:rsid w:val="00DF2C1B"/>
    <w:rsid w:val="00DF2C6A"/>
    <w:rsid w:val="00DF2F04"/>
    <w:rsid w:val="00DF2F78"/>
    <w:rsid w:val="00DF2FFB"/>
    <w:rsid w:val="00DF3004"/>
    <w:rsid w:val="00DF3053"/>
    <w:rsid w:val="00DF30AD"/>
    <w:rsid w:val="00DF3105"/>
    <w:rsid w:val="00DF32FF"/>
    <w:rsid w:val="00DF3482"/>
    <w:rsid w:val="00DF356F"/>
    <w:rsid w:val="00DF36F9"/>
    <w:rsid w:val="00DF3864"/>
    <w:rsid w:val="00DF38B0"/>
    <w:rsid w:val="00DF396B"/>
    <w:rsid w:val="00DF3A45"/>
    <w:rsid w:val="00DF3B05"/>
    <w:rsid w:val="00DF3B36"/>
    <w:rsid w:val="00DF3B39"/>
    <w:rsid w:val="00DF3BE6"/>
    <w:rsid w:val="00DF3C64"/>
    <w:rsid w:val="00DF3CDE"/>
    <w:rsid w:val="00DF3E06"/>
    <w:rsid w:val="00DF3E45"/>
    <w:rsid w:val="00DF3E58"/>
    <w:rsid w:val="00DF3F37"/>
    <w:rsid w:val="00DF3FC4"/>
    <w:rsid w:val="00DF4068"/>
    <w:rsid w:val="00DF4086"/>
    <w:rsid w:val="00DF40C9"/>
    <w:rsid w:val="00DF437A"/>
    <w:rsid w:val="00DF44B1"/>
    <w:rsid w:val="00DF46B1"/>
    <w:rsid w:val="00DF470D"/>
    <w:rsid w:val="00DF4823"/>
    <w:rsid w:val="00DF494F"/>
    <w:rsid w:val="00DF4AB5"/>
    <w:rsid w:val="00DF4AD9"/>
    <w:rsid w:val="00DF4BB1"/>
    <w:rsid w:val="00DF4CA6"/>
    <w:rsid w:val="00DF4DA4"/>
    <w:rsid w:val="00DF4EC4"/>
    <w:rsid w:val="00DF4F8C"/>
    <w:rsid w:val="00DF4FB8"/>
    <w:rsid w:val="00DF505E"/>
    <w:rsid w:val="00DF508C"/>
    <w:rsid w:val="00DF50A7"/>
    <w:rsid w:val="00DF50A9"/>
    <w:rsid w:val="00DF511A"/>
    <w:rsid w:val="00DF52B8"/>
    <w:rsid w:val="00DF53CF"/>
    <w:rsid w:val="00DF53DD"/>
    <w:rsid w:val="00DF5475"/>
    <w:rsid w:val="00DF564B"/>
    <w:rsid w:val="00DF5770"/>
    <w:rsid w:val="00DF57FA"/>
    <w:rsid w:val="00DF589A"/>
    <w:rsid w:val="00DF5A15"/>
    <w:rsid w:val="00DF5A3A"/>
    <w:rsid w:val="00DF5A60"/>
    <w:rsid w:val="00DF5B42"/>
    <w:rsid w:val="00DF5C2E"/>
    <w:rsid w:val="00DF5C5D"/>
    <w:rsid w:val="00DF5DED"/>
    <w:rsid w:val="00DF5E24"/>
    <w:rsid w:val="00DF5EAF"/>
    <w:rsid w:val="00DF5F61"/>
    <w:rsid w:val="00DF5FE6"/>
    <w:rsid w:val="00DF6066"/>
    <w:rsid w:val="00DF608C"/>
    <w:rsid w:val="00DF6112"/>
    <w:rsid w:val="00DF6129"/>
    <w:rsid w:val="00DF61EE"/>
    <w:rsid w:val="00DF639E"/>
    <w:rsid w:val="00DF63CE"/>
    <w:rsid w:val="00DF666E"/>
    <w:rsid w:val="00DF675C"/>
    <w:rsid w:val="00DF6909"/>
    <w:rsid w:val="00DF69AD"/>
    <w:rsid w:val="00DF69D9"/>
    <w:rsid w:val="00DF6AD5"/>
    <w:rsid w:val="00DF6BCA"/>
    <w:rsid w:val="00DF6D17"/>
    <w:rsid w:val="00DF6D51"/>
    <w:rsid w:val="00DF6DEC"/>
    <w:rsid w:val="00DF6E9B"/>
    <w:rsid w:val="00DF6ED8"/>
    <w:rsid w:val="00DF6EE6"/>
    <w:rsid w:val="00DF73D7"/>
    <w:rsid w:val="00DF745C"/>
    <w:rsid w:val="00DF7466"/>
    <w:rsid w:val="00DF74CA"/>
    <w:rsid w:val="00DF7595"/>
    <w:rsid w:val="00DF7638"/>
    <w:rsid w:val="00DF766B"/>
    <w:rsid w:val="00DF7715"/>
    <w:rsid w:val="00DF7809"/>
    <w:rsid w:val="00DF78FB"/>
    <w:rsid w:val="00DF7907"/>
    <w:rsid w:val="00DF7926"/>
    <w:rsid w:val="00DF7937"/>
    <w:rsid w:val="00DF79B3"/>
    <w:rsid w:val="00DF7ABA"/>
    <w:rsid w:val="00DF7B02"/>
    <w:rsid w:val="00DF7C5F"/>
    <w:rsid w:val="00DF7C8D"/>
    <w:rsid w:val="00DF7CA3"/>
    <w:rsid w:val="00DF7CDD"/>
    <w:rsid w:val="00DF7DFB"/>
    <w:rsid w:val="00DF7E45"/>
    <w:rsid w:val="00DF7ED9"/>
    <w:rsid w:val="00DF7F46"/>
    <w:rsid w:val="00DF7F50"/>
    <w:rsid w:val="00DF7F62"/>
    <w:rsid w:val="00DF7F72"/>
    <w:rsid w:val="00DF7FEC"/>
    <w:rsid w:val="00E000C0"/>
    <w:rsid w:val="00E00154"/>
    <w:rsid w:val="00E001E5"/>
    <w:rsid w:val="00E00326"/>
    <w:rsid w:val="00E0046E"/>
    <w:rsid w:val="00E004ED"/>
    <w:rsid w:val="00E0068F"/>
    <w:rsid w:val="00E006A9"/>
    <w:rsid w:val="00E006BF"/>
    <w:rsid w:val="00E006D5"/>
    <w:rsid w:val="00E006E4"/>
    <w:rsid w:val="00E008D0"/>
    <w:rsid w:val="00E00D19"/>
    <w:rsid w:val="00E00D77"/>
    <w:rsid w:val="00E00F7C"/>
    <w:rsid w:val="00E0109B"/>
    <w:rsid w:val="00E0113B"/>
    <w:rsid w:val="00E012A6"/>
    <w:rsid w:val="00E014C5"/>
    <w:rsid w:val="00E0163B"/>
    <w:rsid w:val="00E01A96"/>
    <w:rsid w:val="00E01AD8"/>
    <w:rsid w:val="00E01B2F"/>
    <w:rsid w:val="00E01BDC"/>
    <w:rsid w:val="00E01C9B"/>
    <w:rsid w:val="00E01D1E"/>
    <w:rsid w:val="00E01D44"/>
    <w:rsid w:val="00E02081"/>
    <w:rsid w:val="00E022FC"/>
    <w:rsid w:val="00E024C6"/>
    <w:rsid w:val="00E02502"/>
    <w:rsid w:val="00E02504"/>
    <w:rsid w:val="00E02534"/>
    <w:rsid w:val="00E02734"/>
    <w:rsid w:val="00E02744"/>
    <w:rsid w:val="00E027F6"/>
    <w:rsid w:val="00E02817"/>
    <w:rsid w:val="00E02833"/>
    <w:rsid w:val="00E0292C"/>
    <w:rsid w:val="00E029B9"/>
    <w:rsid w:val="00E02AC8"/>
    <w:rsid w:val="00E02B7D"/>
    <w:rsid w:val="00E02B89"/>
    <w:rsid w:val="00E02DE5"/>
    <w:rsid w:val="00E02E7F"/>
    <w:rsid w:val="00E02F6E"/>
    <w:rsid w:val="00E03050"/>
    <w:rsid w:val="00E03092"/>
    <w:rsid w:val="00E030FA"/>
    <w:rsid w:val="00E0317B"/>
    <w:rsid w:val="00E03211"/>
    <w:rsid w:val="00E033D4"/>
    <w:rsid w:val="00E03431"/>
    <w:rsid w:val="00E0344D"/>
    <w:rsid w:val="00E03458"/>
    <w:rsid w:val="00E03463"/>
    <w:rsid w:val="00E03635"/>
    <w:rsid w:val="00E036A1"/>
    <w:rsid w:val="00E036BA"/>
    <w:rsid w:val="00E03893"/>
    <w:rsid w:val="00E038E5"/>
    <w:rsid w:val="00E039C8"/>
    <w:rsid w:val="00E03A2F"/>
    <w:rsid w:val="00E03BF7"/>
    <w:rsid w:val="00E03C42"/>
    <w:rsid w:val="00E03C69"/>
    <w:rsid w:val="00E03CAC"/>
    <w:rsid w:val="00E03DF2"/>
    <w:rsid w:val="00E03F81"/>
    <w:rsid w:val="00E04092"/>
    <w:rsid w:val="00E04124"/>
    <w:rsid w:val="00E04158"/>
    <w:rsid w:val="00E041AE"/>
    <w:rsid w:val="00E043E9"/>
    <w:rsid w:val="00E044FE"/>
    <w:rsid w:val="00E0454E"/>
    <w:rsid w:val="00E04650"/>
    <w:rsid w:val="00E0469C"/>
    <w:rsid w:val="00E04717"/>
    <w:rsid w:val="00E04799"/>
    <w:rsid w:val="00E0479E"/>
    <w:rsid w:val="00E047CC"/>
    <w:rsid w:val="00E047D3"/>
    <w:rsid w:val="00E04857"/>
    <w:rsid w:val="00E04A36"/>
    <w:rsid w:val="00E04A97"/>
    <w:rsid w:val="00E04AAC"/>
    <w:rsid w:val="00E04B5D"/>
    <w:rsid w:val="00E04BB4"/>
    <w:rsid w:val="00E04BE5"/>
    <w:rsid w:val="00E04C8A"/>
    <w:rsid w:val="00E04CED"/>
    <w:rsid w:val="00E04CFE"/>
    <w:rsid w:val="00E04D81"/>
    <w:rsid w:val="00E04DCD"/>
    <w:rsid w:val="00E04E5F"/>
    <w:rsid w:val="00E04FE5"/>
    <w:rsid w:val="00E05089"/>
    <w:rsid w:val="00E05113"/>
    <w:rsid w:val="00E05246"/>
    <w:rsid w:val="00E054E5"/>
    <w:rsid w:val="00E055E9"/>
    <w:rsid w:val="00E056D9"/>
    <w:rsid w:val="00E05734"/>
    <w:rsid w:val="00E057B5"/>
    <w:rsid w:val="00E057CA"/>
    <w:rsid w:val="00E058D6"/>
    <w:rsid w:val="00E05962"/>
    <w:rsid w:val="00E05A68"/>
    <w:rsid w:val="00E05A82"/>
    <w:rsid w:val="00E05BE3"/>
    <w:rsid w:val="00E05C29"/>
    <w:rsid w:val="00E05C82"/>
    <w:rsid w:val="00E05CDD"/>
    <w:rsid w:val="00E05E75"/>
    <w:rsid w:val="00E05E8A"/>
    <w:rsid w:val="00E05EBE"/>
    <w:rsid w:val="00E05F0A"/>
    <w:rsid w:val="00E0624A"/>
    <w:rsid w:val="00E062FB"/>
    <w:rsid w:val="00E0634A"/>
    <w:rsid w:val="00E063F7"/>
    <w:rsid w:val="00E06591"/>
    <w:rsid w:val="00E066DE"/>
    <w:rsid w:val="00E067C2"/>
    <w:rsid w:val="00E0681A"/>
    <w:rsid w:val="00E069B5"/>
    <w:rsid w:val="00E06A7F"/>
    <w:rsid w:val="00E06BA2"/>
    <w:rsid w:val="00E06D0E"/>
    <w:rsid w:val="00E06D36"/>
    <w:rsid w:val="00E06D84"/>
    <w:rsid w:val="00E06D9D"/>
    <w:rsid w:val="00E06E6C"/>
    <w:rsid w:val="00E06F0F"/>
    <w:rsid w:val="00E07000"/>
    <w:rsid w:val="00E070CB"/>
    <w:rsid w:val="00E07255"/>
    <w:rsid w:val="00E07282"/>
    <w:rsid w:val="00E072FB"/>
    <w:rsid w:val="00E07419"/>
    <w:rsid w:val="00E075E4"/>
    <w:rsid w:val="00E076C9"/>
    <w:rsid w:val="00E0773B"/>
    <w:rsid w:val="00E077CA"/>
    <w:rsid w:val="00E07882"/>
    <w:rsid w:val="00E0792B"/>
    <w:rsid w:val="00E0796D"/>
    <w:rsid w:val="00E07A5B"/>
    <w:rsid w:val="00E07B1A"/>
    <w:rsid w:val="00E07B71"/>
    <w:rsid w:val="00E07BAC"/>
    <w:rsid w:val="00E07E39"/>
    <w:rsid w:val="00E07E3E"/>
    <w:rsid w:val="00E07E74"/>
    <w:rsid w:val="00E07F21"/>
    <w:rsid w:val="00E07F4B"/>
    <w:rsid w:val="00E10087"/>
    <w:rsid w:val="00E1009B"/>
    <w:rsid w:val="00E10123"/>
    <w:rsid w:val="00E1017A"/>
    <w:rsid w:val="00E101E1"/>
    <w:rsid w:val="00E101F6"/>
    <w:rsid w:val="00E10419"/>
    <w:rsid w:val="00E104DF"/>
    <w:rsid w:val="00E1063F"/>
    <w:rsid w:val="00E106F9"/>
    <w:rsid w:val="00E1071B"/>
    <w:rsid w:val="00E107AB"/>
    <w:rsid w:val="00E107ED"/>
    <w:rsid w:val="00E10827"/>
    <w:rsid w:val="00E10948"/>
    <w:rsid w:val="00E1094A"/>
    <w:rsid w:val="00E10986"/>
    <w:rsid w:val="00E109C0"/>
    <w:rsid w:val="00E109F9"/>
    <w:rsid w:val="00E10A50"/>
    <w:rsid w:val="00E10AC8"/>
    <w:rsid w:val="00E10BA9"/>
    <w:rsid w:val="00E10C2B"/>
    <w:rsid w:val="00E10CC0"/>
    <w:rsid w:val="00E111F5"/>
    <w:rsid w:val="00E11224"/>
    <w:rsid w:val="00E1125B"/>
    <w:rsid w:val="00E114F4"/>
    <w:rsid w:val="00E11572"/>
    <w:rsid w:val="00E1158A"/>
    <w:rsid w:val="00E1183D"/>
    <w:rsid w:val="00E11B11"/>
    <w:rsid w:val="00E11CAD"/>
    <w:rsid w:val="00E11D57"/>
    <w:rsid w:val="00E11E14"/>
    <w:rsid w:val="00E11E2E"/>
    <w:rsid w:val="00E12124"/>
    <w:rsid w:val="00E12168"/>
    <w:rsid w:val="00E121A8"/>
    <w:rsid w:val="00E121F8"/>
    <w:rsid w:val="00E122AA"/>
    <w:rsid w:val="00E122B5"/>
    <w:rsid w:val="00E12347"/>
    <w:rsid w:val="00E123B5"/>
    <w:rsid w:val="00E12430"/>
    <w:rsid w:val="00E12437"/>
    <w:rsid w:val="00E1248D"/>
    <w:rsid w:val="00E125D6"/>
    <w:rsid w:val="00E1261B"/>
    <w:rsid w:val="00E12633"/>
    <w:rsid w:val="00E12660"/>
    <w:rsid w:val="00E12758"/>
    <w:rsid w:val="00E129F8"/>
    <w:rsid w:val="00E12A31"/>
    <w:rsid w:val="00E12B61"/>
    <w:rsid w:val="00E12D2B"/>
    <w:rsid w:val="00E12E16"/>
    <w:rsid w:val="00E1307B"/>
    <w:rsid w:val="00E13104"/>
    <w:rsid w:val="00E13199"/>
    <w:rsid w:val="00E1322B"/>
    <w:rsid w:val="00E1326B"/>
    <w:rsid w:val="00E13394"/>
    <w:rsid w:val="00E13419"/>
    <w:rsid w:val="00E135B9"/>
    <w:rsid w:val="00E1364E"/>
    <w:rsid w:val="00E1366C"/>
    <w:rsid w:val="00E1370A"/>
    <w:rsid w:val="00E137A3"/>
    <w:rsid w:val="00E13B7B"/>
    <w:rsid w:val="00E13CF5"/>
    <w:rsid w:val="00E13D70"/>
    <w:rsid w:val="00E13D90"/>
    <w:rsid w:val="00E1413B"/>
    <w:rsid w:val="00E144F2"/>
    <w:rsid w:val="00E14503"/>
    <w:rsid w:val="00E145B1"/>
    <w:rsid w:val="00E1466D"/>
    <w:rsid w:val="00E14687"/>
    <w:rsid w:val="00E146F0"/>
    <w:rsid w:val="00E14765"/>
    <w:rsid w:val="00E14793"/>
    <w:rsid w:val="00E14973"/>
    <w:rsid w:val="00E14A46"/>
    <w:rsid w:val="00E14A53"/>
    <w:rsid w:val="00E14B7C"/>
    <w:rsid w:val="00E14BA7"/>
    <w:rsid w:val="00E14CA4"/>
    <w:rsid w:val="00E14D4E"/>
    <w:rsid w:val="00E14DED"/>
    <w:rsid w:val="00E14FDF"/>
    <w:rsid w:val="00E14FED"/>
    <w:rsid w:val="00E15055"/>
    <w:rsid w:val="00E150E6"/>
    <w:rsid w:val="00E151CE"/>
    <w:rsid w:val="00E15224"/>
    <w:rsid w:val="00E153C8"/>
    <w:rsid w:val="00E153E0"/>
    <w:rsid w:val="00E15580"/>
    <w:rsid w:val="00E155D1"/>
    <w:rsid w:val="00E156C7"/>
    <w:rsid w:val="00E15911"/>
    <w:rsid w:val="00E15A52"/>
    <w:rsid w:val="00E15A58"/>
    <w:rsid w:val="00E15AC0"/>
    <w:rsid w:val="00E15B38"/>
    <w:rsid w:val="00E15B9E"/>
    <w:rsid w:val="00E15C6A"/>
    <w:rsid w:val="00E15D3D"/>
    <w:rsid w:val="00E15EB8"/>
    <w:rsid w:val="00E15F40"/>
    <w:rsid w:val="00E15FDD"/>
    <w:rsid w:val="00E16053"/>
    <w:rsid w:val="00E160CD"/>
    <w:rsid w:val="00E161D7"/>
    <w:rsid w:val="00E162A8"/>
    <w:rsid w:val="00E16362"/>
    <w:rsid w:val="00E16515"/>
    <w:rsid w:val="00E1673F"/>
    <w:rsid w:val="00E1675C"/>
    <w:rsid w:val="00E1688C"/>
    <w:rsid w:val="00E168BD"/>
    <w:rsid w:val="00E168F0"/>
    <w:rsid w:val="00E169BB"/>
    <w:rsid w:val="00E169DD"/>
    <w:rsid w:val="00E16B4A"/>
    <w:rsid w:val="00E16C54"/>
    <w:rsid w:val="00E16EAD"/>
    <w:rsid w:val="00E16F16"/>
    <w:rsid w:val="00E1711D"/>
    <w:rsid w:val="00E1715C"/>
    <w:rsid w:val="00E171E7"/>
    <w:rsid w:val="00E17221"/>
    <w:rsid w:val="00E17233"/>
    <w:rsid w:val="00E17262"/>
    <w:rsid w:val="00E17309"/>
    <w:rsid w:val="00E1743E"/>
    <w:rsid w:val="00E17580"/>
    <w:rsid w:val="00E176DA"/>
    <w:rsid w:val="00E178F8"/>
    <w:rsid w:val="00E179BE"/>
    <w:rsid w:val="00E17A4E"/>
    <w:rsid w:val="00E17BAB"/>
    <w:rsid w:val="00E17CC7"/>
    <w:rsid w:val="00E17CCA"/>
    <w:rsid w:val="00E17EF1"/>
    <w:rsid w:val="00E17F91"/>
    <w:rsid w:val="00E203BA"/>
    <w:rsid w:val="00E20415"/>
    <w:rsid w:val="00E20445"/>
    <w:rsid w:val="00E205CB"/>
    <w:rsid w:val="00E20867"/>
    <w:rsid w:val="00E2098D"/>
    <w:rsid w:val="00E20B75"/>
    <w:rsid w:val="00E20D2E"/>
    <w:rsid w:val="00E20F49"/>
    <w:rsid w:val="00E20FEA"/>
    <w:rsid w:val="00E21121"/>
    <w:rsid w:val="00E21126"/>
    <w:rsid w:val="00E213FA"/>
    <w:rsid w:val="00E2142E"/>
    <w:rsid w:val="00E21499"/>
    <w:rsid w:val="00E215B2"/>
    <w:rsid w:val="00E21709"/>
    <w:rsid w:val="00E217CC"/>
    <w:rsid w:val="00E21868"/>
    <w:rsid w:val="00E21A43"/>
    <w:rsid w:val="00E21BCE"/>
    <w:rsid w:val="00E21CD8"/>
    <w:rsid w:val="00E21D84"/>
    <w:rsid w:val="00E22428"/>
    <w:rsid w:val="00E224BC"/>
    <w:rsid w:val="00E22754"/>
    <w:rsid w:val="00E2282B"/>
    <w:rsid w:val="00E2299B"/>
    <w:rsid w:val="00E22BF5"/>
    <w:rsid w:val="00E22D09"/>
    <w:rsid w:val="00E22F44"/>
    <w:rsid w:val="00E2312B"/>
    <w:rsid w:val="00E2336C"/>
    <w:rsid w:val="00E23412"/>
    <w:rsid w:val="00E23485"/>
    <w:rsid w:val="00E234EC"/>
    <w:rsid w:val="00E2368A"/>
    <w:rsid w:val="00E2381D"/>
    <w:rsid w:val="00E2388D"/>
    <w:rsid w:val="00E2393C"/>
    <w:rsid w:val="00E239C9"/>
    <w:rsid w:val="00E23C04"/>
    <w:rsid w:val="00E23C5A"/>
    <w:rsid w:val="00E23C61"/>
    <w:rsid w:val="00E23CE4"/>
    <w:rsid w:val="00E23D49"/>
    <w:rsid w:val="00E23F5C"/>
    <w:rsid w:val="00E24061"/>
    <w:rsid w:val="00E24185"/>
    <w:rsid w:val="00E243DE"/>
    <w:rsid w:val="00E2453F"/>
    <w:rsid w:val="00E24542"/>
    <w:rsid w:val="00E246D8"/>
    <w:rsid w:val="00E24794"/>
    <w:rsid w:val="00E24A06"/>
    <w:rsid w:val="00E24A1B"/>
    <w:rsid w:val="00E24A6E"/>
    <w:rsid w:val="00E24BFA"/>
    <w:rsid w:val="00E24C1D"/>
    <w:rsid w:val="00E24C44"/>
    <w:rsid w:val="00E24CC0"/>
    <w:rsid w:val="00E24D79"/>
    <w:rsid w:val="00E24DA2"/>
    <w:rsid w:val="00E24DBA"/>
    <w:rsid w:val="00E24FAC"/>
    <w:rsid w:val="00E250C4"/>
    <w:rsid w:val="00E25104"/>
    <w:rsid w:val="00E252E7"/>
    <w:rsid w:val="00E2537C"/>
    <w:rsid w:val="00E2549B"/>
    <w:rsid w:val="00E255AD"/>
    <w:rsid w:val="00E255D9"/>
    <w:rsid w:val="00E256B7"/>
    <w:rsid w:val="00E25A9F"/>
    <w:rsid w:val="00E25ACD"/>
    <w:rsid w:val="00E25AE6"/>
    <w:rsid w:val="00E25B4F"/>
    <w:rsid w:val="00E25BD0"/>
    <w:rsid w:val="00E25BD1"/>
    <w:rsid w:val="00E25DFD"/>
    <w:rsid w:val="00E25FA9"/>
    <w:rsid w:val="00E260F8"/>
    <w:rsid w:val="00E261C8"/>
    <w:rsid w:val="00E261D9"/>
    <w:rsid w:val="00E26381"/>
    <w:rsid w:val="00E263BB"/>
    <w:rsid w:val="00E26455"/>
    <w:rsid w:val="00E2645A"/>
    <w:rsid w:val="00E26463"/>
    <w:rsid w:val="00E2646E"/>
    <w:rsid w:val="00E26676"/>
    <w:rsid w:val="00E26759"/>
    <w:rsid w:val="00E26828"/>
    <w:rsid w:val="00E269F0"/>
    <w:rsid w:val="00E26A30"/>
    <w:rsid w:val="00E26A83"/>
    <w:rsid w:val="00E26B6F"/>
    <w:rsid w:val="00E26E09"/>
    <w:rsid w:val="00E26E99"/>
    <w:rsid w:val="00E26F7F"/>
    <w:rsid w:val="00E2709A"/>
    <w:rsid w:val="00E270F6"/>
    <w:rsid w:val="00E273BF"/>
    <w:rsid w:val="00E2757C"/>
    <w:rsid w:val="00E27591"/>
    <w:rsid w:val="00E27884"/>
    <w:rsid w:val="00E27943"/>
    <w:rsid w:val="00E27984"/>
    <w:rsid w:val="00E27A72"/>
    <w:rsid w:val="00E27AF5"/>
    <w:rsid w:val="00E27BD0"/>
    <w:rsid w:val="00E27C0A"/>
    <w:rsid w:val="00E27CA7"/>
    <w:rsid w:val="00E27CE2"/>
    <w:rsid w:val="00E27CEB"/>
    <w:rsid w:val="00E27D3E"/>
    <w:rsid w:val="00E27D7F"/>
    <w:rsid w:val="00E27DD9"/>
    <w:rsid w:val="00E27E0E"/>
    <w:rsid w:val="00E27E5E"/>
    <w:rsid w:val="00E27E7D"/>
    <w:rsid w:val="00E27EA5"/>
    <w:rsid w:val="00E3005B"/>
    <w:rsid w:val="00E300EE"/>
    <w:rsid w:val="00E303AC"/>
    <w:rsid w:val="00E30414"/>
    <w:rsid w:val="00E3041B"/>
    <w:rsid w:val="00E30559"/>
    <w:rsid w:val="00E3060B"/>
    <w:rsid w:val="00E306EA"/>
    <w:rsid w:val="00E307A2"/>
    <w:rsid w:val="00E30853"/>
    <w:rsid w:val="00E3088F"/>
    <w:rsid w:val="00E30A8A"/>
    <w:rsid w:val="00E30AC7"/>
    <w:rsid w:val="00E30BF6"/>
    <w:rsid w:val="00E30C25"/>
    <w:rsid w:val="00E30C50"/>
    <w:rsid w:val="00E30D54"/>
    <w:rsid w:val="00E30D98"/>
    <w:rsid w:val="00E30DA8"/>
    <w:rsid w:val="00E30E10"/>
    <w:rsid w:val="00E30E1C"/>
    <w:rsid w:val="00E30EA0"/>
    <w:rsid w:val="00E30EE3"/>
    <w:rsid w:val="00E30FBF"/>
    <w:rsid w:val="00E310A2"/>
    <w:rsid w:val="00E3112D"/>
    <w:rsid w:val="00E3125A"/>
    <w:rsid w:val="00E313C7"/>
    <w:rsid w:val="00E31550"/>
    <w:rsid w:val="00E3169E"/>
    <w:rsid w:val="00E317A5"/>
    <w:rsid w:val="00E31B5D"/>
    <w:rsid w:val="00E31B8E"/>
    <w:rsid w:val="00E31C0D"/>
    <w:rsid w:val="00E31C68"/>
    <w:rsid w:val="00E31DA9"/>
    <w:rsid w:val="00E31E15"/>
    <w:rsid w:val="00E31E5A"/>
    <w:rsid w:val="00E31EFC"/>
    <w:rsid w:val="00E31FD0"/>
    <w:rsid w:val="00E31FE6"/>
    <w:rsid w:val="00E32040"/>
    <w:rsid w:val="00E320D1"/>
    <w:rsid w:val="00E32116"/>
    <w:rsid w:val="00E322D5"/>
    <w:rsid w:val="00E3241D"/>
    <w:rsid w:val="00E32561"/>
    <w:rsid w:val="00E325E8"/>
    <w:rsid w:val="00E326E1"/>
    <w:rsid w:val="00E32730"/>
    <w:rsid w:val="00E32848"/>
    <w:rsid w:val="00E32893"/>
    <w:rsid w:val="00E32AD9"/>
    <w:rsid w:val="00E32B19"/>
    <w:rsid w:val="00E32B47"/>
    <w:rsid w:val="00E32CCA"/>
    <w:rsid w:val="00E32E5D"/>
    <w:rsid w:val="00E32E5E"/>
    <w:rsid w:val="00E32E8A"/>
    <w:rsid w:val="00E33025"/>
    <w:rsid w:val="00E33050"/>
    <w:rsid w:val="00E33165"/>
    <w:rsid w:val="00E33168"/>
    <w:rsid w:val="00E33240"/>
    <w:rsid w:val="00E332F0"/>
    <w:rsid w:val="00E33346"/>
    <w:rsid w:val="00E33356"/>
    <w:rsid w:val="00E335E6"/>
    <w:rsid w:val="00E337CE"/>
    <w:rsid w:val="00E338B4"/>
    <w:rsid w:val="00E33A11"/>
    <w:rsid w:val="00E33AAE"/>
    <w:rsid w:val="00E33C44"/>
    <w:rsid w:val="00E33D2F"/>
    <w:rsid w:val="00E33E2E"/>
    <w:rsid w:val="00E33ED0"/>
    <w:rsid w:val="00E34107"/>
    <w:rsid w:val="00E34220"/>
    <w:rsid w:val="00E342A1"/>
    <w:rsid w:val="00E342B0"/>
    <w:rsid w:val="00E34424"/>
    <w:rsid w:val="00E3446C"/>
    <w:rsid w:val="00E34689"/>
    <w:rsid w:val="00E346C1"/>
    <w:rsid w:val="00E347BE"/>
    <w:rsid w:val="00E3484C"/>
    <w:rsid w:val="00E34B61"/>
    <w:rsid w:val="00E34D02"/>
    <w:rsid w:val="00E34E40"/>
    <w:rsid w:val="00E34EA4"/>
    <w:rsid w:val="00E34ED5"/>
    <w:rsid w:val="00E34F11"/>
    <w:rsid w:val="00E3506B"/>
    <w:rsid w:val="00E35101"/>
    <w:rsid w:val="00E3514E"/>
    <w:rsid w:val="00E35191"/>
    <w:rsid w:val="00E351A5"/>
    <w:rsid w:val="00E351BE"/>
    <w:rsid w:val="00E35266"/>
    <w:rsid w:val="00E35681"/>
    <w:rsid w:val="00E357C7"/>
    <w:rsid w:val="00E357D0"/>
    <w:rsid w:val="00E3585B"/>
    <w:rsid w:val="00E3595F"/>
    <w:rsid w:val="00E35986"/>
    <w:rsid w:val="00E35AD8"/>
    <w:rsid w:val="00E35CF9"/>
    <w:rsid w:val="00E35D90"/>
    <w:rsid w:val="00E35E2D"/>
    <w:rsid w:val="00E35ED5"/>
    <w:rsid w:val="00E35EE7"/>
    <w:rsid w:val="00E36035"/>
    <w:rsid w:val="00E360C7"/>
    <w:rsid w:val="00E363B8"/>
    <w:rsid w:val="00E363CD"/>
    <w:rsid w:val="00E363E0"/>
    <w:rsid w:val="00E3644C"/>
    <w:rsid w:val="00E36537"/>
    <w:rsid w:val="00E3654C"/>
    <w:rsid w:val="00E3654E"/>
    <w:rsid w:val="00E36583"/>
    <w:rsid w:val="00E3661E"/>
    <w:rsid w:val="00E36844"/>
    <w:rsid w:val="00E36888"/>
    <w:rsid w:val="00E3691D"/>
    <w:rsid w:val="00E36ADE"/>
    <w:rsid w:val="00E36D8E"/>
    <w:rsid w:val="00E36E0E"/>
    <w:rsid w:val="00E36E10"/>
    <w:rsid w:val="00E36F2D"/>
    <w:rsid w:val="00E36FD2"/>
    <w:rsid w:val="00E370BD"/>
    <w:rsid w:val="00E37111"/>
    <w:rsid w:val="00E37280"/>
    <w:rsid w:val="00E37298"/>
    <w:rsid w:val="00E3731E"/>
    <w:rsid w:val="00E37410"/>
    <w:rsid w:val="00E374B3"/>
    <w:rsid w:val="00E37545"/>
    <w:rsid w:val="00E37595"/>
    <w:rsid w:val="00E375C7"/>
    <w:rsid w:val="00E375F7"/>
    <w:rsid w:val="00E3773E"/>
    <w:rsid w:val="00E37804"/>
    <w:rsid w:val="00E37966"/>
    <w:rsid w:val="00E37BEF"/>
    <w:rsid w:val="00E37CF4"/>
    <w:rsid w:val="00E37D7B"/>
    <w:rsid w:val="00E37DB7"/>
    <w:rsid w:val="00E37DDB"/>
    <w:rsid w:val="00E37FD4"/>
    <w:rsid w:val="00E40137"/>
    <w:rsid w:val="00E40187"/>
    <w:rsid w:val="00E401AE"/>
    <w:rsid w:val="00E401F8"/>
    <w:rsid w:val="00E40237"/>
    <w:rsid w:val="00E40339"/>
    <w:rsid w:val="00E4039E"/>
    <w:rsid w:val="00E403A2"/>
    <w:rsid w:val="00E403C2"/>
    <w:rsid w:val="00E403F3"/>
    <w:rsid w:val="00E40444"/>
    <w:rsid w:val="00E40456"/>
    <w:rsid w:val="00E40510"/>
    <w:rsid w:val="00E40565"/>
    <w:rsid w:val="00E405E4"/>
    <w:rsid w:val="00E405FB"/>
    <w:rsid w:val="00E406AB"/>
    <w:rsid w:val="00E406E0"/>
    <w:rsid w:val="00E408BC"/>
    <w:rsid w:val="00E40A94"/>
    <w:rsid w:val="00E40C3E"/>
    <w:rsid w:val="00E40D26"/>
    <w:rsid w:val="00E40E0D"/>
    <w:rsid w:val="00E40E60"/>
    <w:rsid w:val="00E40F18"/>
    <w:rsid w:val="00E40FB9"/>
    <w:rsid w:val="00E4121E"/>
    <w:rsid w:val="00E412B9"/>
    <w:rsid w:val="00E412DD"/>
    <w:rsid w:val="00E413D5"/>
    <w:rsid w:val="00E41429"/>
    <w:rsid w:val="00E41567"/>
    <w:rsid w:val="00E41595"/>
    <w:rsid w:val="00E4164F"/>
    <w:rsid w:val="00E416D5"/>
    <w:rsid w:val="00E416EF"/>
    <w:rsid w:val="00E417AB"/>
    <w:rsid w:val="00E417BD"/>
    <w:rsid w:val="00E417C3"/>
    <w:rsid w:val="00E41947"/>
    <w:rsid w:val="00E419D7"/>
    <w:rsid w:val="00E41AE8"/>
    <w:rsid w:val="00E41B9B"/>
    <w:rsid w:val="00E41C94"/>
    <w:rsid w:val="00E41CA4"/>
    <w:rsid w:val="00E41D07"/>
    <w:rsid w:val="00E4209F"/>
    <w:rsid w:val="00E421DF"/>
    <w:rsid w:val="00E42232"/>
    <w:rsid w:val="00E424BE"/>
    <w:rsid w:val="00E424FD"/>
    <w:rsid w:val="00E4253D"/>
    <w:rsid w:val="00E42544"/>
    <w:rsid w:val="00E4259F"/>
    <w:rsid w:val="00E425EF"/>
    <w:rsid w:val="00E42639"/>
    <w:rsid w:val="00E4275F"/>
    <w:rsid w:val="00E4291C"/>
    <w:rsid w:val="00E42A8A"/>
    <w:rsid w:val="00E42ABB"/>
    <w:rsid w:val="00E42ABC"/>
    <w:rsid w:val="00E42B1E"/>
    <w:rsid w:val="00E42CAF"/>
    <w:rsid w:val="00E42CB7"/>
    <w:rsid w:val="00E42D58"/>
    <w:rsid w:val="00E43112"/>
    <w:rsid w:val="00E43154"/>
    <w:rsid w:val="00E431D6"/>
    <w:rsid w:val="00E431D8"/>
    <w:rsid w:val="00E43227"/>
    <w:rsid w:val="00E43237"/>
    <w:rsid w:val="00E43270"/>
    <w:rsid w:val="00E432C4"/>
    <w:rsid w:val="00E43310"/>
    <w:rsid w:val="00E43317"/>
    <w:rsid w:val="00E43348"/>
    <w:rsid w:val="00E4358F"/>
    <w:rsid w:val="00E435B1"/>
    <w:rsid w:val="00E435DB"/>
    <w:rsid w:val="00E435F6"/>
    <w:rsid w:val="00E4360A"/>
    <w:rsid w:val="00E43641"/>
    <w:rsid w:val="00E43664"/>
    <w:rsid w:val="00E4366C"/>
    <w:rsid w:val="00E4374C"/>
    <w:rsid w:val="00E4384F"/>
    <w:rsid w:val="00E43925"/>
    <w:rsid w:val="00E43A07"/>
    <w:rsid w:val="00E43A45"/>
    <w:rsid w:val="00E43BC5"/>
    <w:rsid w:val="00E43BC7"/>
    <w:rsid w:val="00E43CA5"/>
    <w:rsid w:val="00E43CAC"/>
    <w:rsid w:val="00E43D13"/>
    <w:rsid w:val="00E43D6E"/>
    <w:rsid w:val="00E43EB7"/>
    <w:rsid w:val="00E43EC3"/>
    <w:rsid w:val="00E43F55"/>
    <w:rsid w:val="00E43F7C"/>
    <w:rsid w:val="00E44051"/>
    <w:rsid w:val="00E44066"/>
    <w:rsid w:val="00E44111"/>
    <w:rsid w:val="00E4429C"/>
    <w:rsid w:val="00E4438C"/>
    <w:rsid w:val="00E443A9"/>
    <w:rsid w:val="00E443E2"/>
    <w:rsid w:val="00E44491"/>
    <w:rsid w:val="00E446AE"/>
    <w:rsid w:val="00E446B1"/>
    <w:rsid w:val="00E446BE"/>
    <w:rsid w:val="00E44AD3"/>
    <w:rsid w:val="00E44CC7"/>
    <w:rsid w:val="00E44F9C"/>
    <w:rsid w:val="00E45088"/>
    <w:rsid w:val="00E451AA"/>
    <w:rsid w:val="00E4543B"/>
    <w:rsid w:val="00E4548B"/>
    <w:rsid w:val="00E45495"/>
    <w:rsid w:val="00E45500"/>
    <w:rsid w:val="00E45544"/>
    <w:rsid w:val="00E456E5"/>
    <w:rsid w:val="00E4576B"/>
    <w:rsid w:val="00E4578D"/>
    <w:rsid w:val="00E4598A"/>
    <w:rsid w:val="00E45B86"/>
    <w:rsid w:val="00E45BD0"/>
    <w:rsid w:val="00E45C24"/>
    <w:rsid w:val="00E45C70"/>
    <w:rsid w:val="00E45C93"/>
    <w:rsid w:val="00E45DEC"/>
    <w:rsid w:val="00E45F0B"/>
    <w:rsid w:val="00E45F76"/>
    <w:rsid w:val="00E45FA0"/>
    <w:rsid w:val="00E45FB4"/>
    <w:rsid w:val="00E4601A"/>
    <w:rsid w:val="00E460AD"/>
    <w:rsid w:val="00E462D7"/>
    <w:rsid w:val="00E464F0"/>
    <w:rsid w:val="00E46609"/>
    <w:rsid w:val="00E46631"/>
    <w:rsid w:val="00E467F5"/>
    <w:rsid w:val="00E46909"/>
    <w:rsid w:val="00E46947"/>
    <w:rsid w:val="00E469AE"/>
    <w:rsid w:val="00E469D4"/>
    <w:rsid w:val="00E46A06"/>
    <w:rsid w:val="00E46BDE"/>
    <w:rsid w:val="00E46D0E"/>
    <w:rsid w:val="00E47039"/>
    <w:rsid w:val="00E470ED"/>
    <w:rsid w:val="00E472EC"/>
    <w:rsid w:val="00E47375"/>
    <w:rsid w:val="00E473C4"/>
    <w:rsid w:val="00E47442"/>
    <w:rsid w:val="00E474A9"/>
    <w:rsid w:val="00E475B7"/>
    <w:rsid w:val="00E476DF"/>
    <w:rsid w:val="00E47734"/>
    <w:rsid w:val="00E4774D"/>
    <w:rsid w:val="00E47764"/>
    <w:rsid w:val="00E4782C"/>
    <w:rsid w:val="00E478E7"/>
    <w:rsid w:val="00E4795C"/>
    <w:rsid w:val="00E47B22"/>
    <w:rsid w:val="00E47B76"/>
    <w:rsid w:val="00E47DCF"/>
    <w:rsid w:val="00E47DFF"/>
    <w:rsid w:val="00E47F16"/>
    <w:rsid w:val="00E47FEF"/>
    <w:rsid w:val="00E50010"/>
    <w:rsid w:val="00E5019C"/>
    <w:rsid w:val="00E50260"/>
    <w:rsid w:val="00E5033F"/>
    <w:rsid w:val="00E5036E"/>
    <w:rsid w:val="00E5038A"/>
    <w:rsid w:val="00E503BF"/>
    <w:rsid w:val="00E5049C"/>
    <w:rsid w:val="00E504BC"/>
    <w:rsid w:val="00E50565"/>
    <w:rsid w:val="00E5059A"/>
    <w:rsid w:val="00E5066E"/>
    <w:rsid w:val="00E50ADE"/>
    <w:rsid w:val="00E50C06"/>
    <w:rsid w:val="00E50C2E"/>
    <w:rsid w:val="00E50C3A"/>
    <w:rsid w:val="00E50E28"/>
    <w:rsid w:val="00E50E96"/>
    <w:rsid w:val="00E50EF2"/>
    <w:rsid w:val="00E50FF3"/>
    <w:rsid w:val="00E510CC"/>
    <w:rsid w:val="00E511FE"/>
    <w:rsid w:val="00E5145B"/>
    <w:rsid w:val="00E5146C"/>
    <w:rsid w:val="00E514FA"/>
    <w:rsid w:val="00E51772"/>
    <w:rsid w:val="00E518FE"/>
    <w:rsid w:val="00E51B95"/>
    <w:rsid w:val="00E51E5F"/>
    <w:rsid w:val="00E51E67"/>
    <w:rsid w:val="00E51ECB"/>
    <w:rsid w:val="00E5206D"/>
    <w:rsid w:val="00E52138"/>
    <w:rsid w:val="00E5216F"/>
    <w:rsid w:val="00E52212"/>
    <w:rsid w:val="00E524A2"/>
    <w:rsid w:val="00E5250C"/>
    <w:rsid w:val="00E52540"/>
    <w:rsid w:val="00E52571"/>
    <w:rsid w:val="00E52732"/>
    <w:rsid w:val="00E528BB"/>
    <w:rsid w:val="00E528F6"/>
    <w:rsid w:val="00E5298D"/>
    <w:rsid w:val="00E52B79"/>
    <w:rsid w:val="00E52CCB"/>
    <w:rsid w:val="00E52F56"/>
    <w:rsid w:val="00E52F62"/>
    <w:rsid w:val="00E52FB8"/>
    <w:rsid w:val="00E53259"/>
    <w:rsid w:val="00E53381"/>
    <w:rsid w:val="00E53683"/>
    <w:rsid w:val="00E536DA"/>
    <w:rsid w:val="00E53746"/>
    <w:rsid w:val="00E53777"/>
    <w:rsid w:val="00E538E2"/>
    <w:rsid w:val="00E53952"/>
    <w:rsid w:val="00E539E3"/>
    <w:rsid w:val="00E53B23"/>
    <w:rsid w:val="00E53B27"/>
    <w:rsid w:val="00E53B4D"/>
    <w:rsid w:val="00E53B55"/>
    <w:rsid w:val="00E53BBB"/>
    <w:rsid w:val="00E53F0B"/>
    <w:rsid w:val="00E53FAB"/>
    <w:rsid w:val="00E5400B"/>
    <w:rsid w:val="00E5418A"/>
    <w:rsid w:val="00E542D9"/>
    <w:rsid w:val="00E54338"/>
    <w:rsid w:val="00E54370"/>
    <w:rsid w:val="00E54404"/>
    <w:rsid w:val="00E54544"/>
    <w:rsid w:val="00E5459C"/>
    <w:rsid w:val="00E545CA"/>
    <w:rsid w:val="00E54600"/>
    <w:rsid w:val="00E546A7"/>
    <w:rsid w:val="00E54747"/>
    <w:rsid w:val="00E5476E"/>
    <w:rsid w:val="00E5480D"/>
    <w:rsid w:val="00E54D14"/>
    <w:rsid w:val="00E55095"/>
    <w:rsid w:val="00E55158"/>
    <w:rsid w:val="00E5515A"/>
    <w:rsid w:val="00E55199"/>
    <w:rsid w:val="00E55266"/>
    <w:rsid w:val="00E553DC"/>
    <w:rsid w:val="00E555D8"/>
    <w:rsid w:val="00E55935"/>
    <w:rsid w:val="00E559A8"/>
    <w:rsid w:val="00E55AFE"/>
    <w:rsid w:val="00E55B97"/>
    <w:rsid w:val="00E55B9D"/>
    <w:rsid w:val="00E55C7B"/>
    <w:rsid w:val="00E55DA3"/>
    <w:rsid w:val="00E55DC7"/>
    <w:rsid w:val="00E55ECC"/>
    <w:rsid w:val="00E55FA0"/>
    <w:rsid w:val="00E56113"/>
    <w:rsid w:val="00E56118"/>
    <w:rsid w:val="00E56135"/>
    <w:rsid w:val="00E5624C"/>
    <w:rsid w:val="00E562C9"/>
    <w:rsid w:val="00E563B1"/>
    <w:rsid w:val="00E56625"/>
    <w:rsid w:val="00E5679B"/>
    <w:rsid w:val="00E5683A"/>
    <w:rsid w:val="00E5689A"/>
    <w:rsid w:val="00E56918"/>
    <w:rsid w:val="00E56961"/>
    <w:rsid w:val="00E56B64"/>
    <w:rsid w:val="00E56BC3"/>
    <w:rsid w:val="00E56DAF"/>
    <w:rsid w:val="00E56E28"/>
    <w:rsid w:val="00E56EF4"/>
    <w:rsid w:val="00E56FB4"/>
    <w:rsid w:val="00E56FDD"/>
    <w:rsid w:val="00E57147"/>
    <w:rsid w:val="00E571A7"/>
    <w:rsid w:val="00E57292"/>
    <w:rsid w:val="00E57397"/>
    <w:rsid w:val="00E573F0"/>
    <w:rsid w:val="00E57409"/>
    <w:rsid w:val="00E5745E"/>
    <w:rsid w:val="00E57534"/>
    <w:rsid w:val="00E57769"/>
    <w:rsid w:val="00E577BD"/>
    <w:rsid w:val="00E577C1"/>
    <w:rsid w:val="00E57A75"/>
    <w:rsid w:val="00E57BD8"/>
    <w:rsid w:val="00E57E03"/>
    <w:rsid w:val="00E57F1B"/>
    <w:rsid w:val="00E6006E"/>
    <w:rsid w:val="00E60170"/>
    <w:rsid w:val="00E6024E"/>
    <w:rsid w:val="00E6027C"/>
    <w:rsid w:val="00E6052D"/>
    <w:rsid w:val="00E607CA"/>
    <w:rsid w:val="00E60898"/>
    <w:rsid w:val="00E608CF"/>
    <w:rsid w:val="00E60981"/>
    <w:rsid w:val="00E60BD0"/>
    <w:rsid w:val="00E60BED"/>
    <w:rsid w:val="00E60C60"/>
    <w:rsid w:val="00E60F97"/>
    <w:rsid w:val="00E611D4"/>
    <w:rsid w:val="00E612F0"/>
    <w:rsid w:val="00E613B2"/>
    <w:rsid w:val="00E613BF"/>
    <w:rsid w:val="00E613E4"/>
    <w:rsid w:val="00E615E3"/>
    <w:rsid w:val="00E617A3"/>
    <w:rsid w:val="00E617E9"/>
    <w:rsid w:val="00E61868"/>
    <w:rsid w:val="00E61B5F"/>
    <w:rsid w:val="00E61BDF"/>
    <w:rsid w:val="00E61BF5"/>
    <w:rsid w:val="00E61C7D"/>
    <w:rsid w:val="00E61CF8"/>
    <w:rsid w:val="00E61D96"/>
    <w:rsid w:val="00E61DA2"/>
    <w:rsid w:val="00E61E37"/>
    <w:rsid w:val="00E61E5C"/>
    <w:rsid w:val="00E61FD4"/>
    <w:rsid w:val="00E62138"/>
    <w:rsid w:val="00E62143"/>
    <w:rsid w:val="00E625DE"/>
    <w:rsid w:val="00E626E0"/>
    <w:rsid w:val="00E62770"/>
    <w:rsid w:val="00E62974"/>
    <w:rsid w:val="00E62A66"/>
    <w:rsid w:val="00E62C8C"/>
    <w:rsid w:val="00E62D4E"/>
    <w:rsid w:val="00E62EF5"/>
    <w:rsid w:val="00E62F16"/>
    <w:rsid w:val="00E62FE8"/>
    <w:rsid w:val="00E63035"/>
    <w:rsid w:val="00E631A9"/>
    <w:rsid w:val="00E631B7"/>
    <w:rsid w:val="00E63451"/>
    <w:rsid w:val="00E634C8"/>
    <w:rsid w:val="00E634E2"/>
    <w:rsid w:val="00E6366D"/>
    <w:rsid w:val="00E636DA"/>
    <w:rsid w:val="00E637EB"/>
    <w:rsid w:val="00E638EE"/>
    <w:rsid w:val="00E6393A"/>
    <w:rsid w:val="00E6396B"/>
    <w:rsid w:val="00E639EC"/>
    <w:rsid w:val="00E63B50"/>
    <w:rsid w:val="00E63CA6"/>
    <w:rsid w:val="00E63CC8"/>
    <w:rsid w:val="00E63D00"/>
    <w:rsid w:val="00E63D5D"/>
    <w:rsid w:val="00E63EBA"/>
    <w:rsid w:val="00E6405F"/>
    <w:rsid w:val="00E6417A"/>
    <w:rsid w:val="00E6427C"/>
    <w:rsid w:val="00E64280"/>
    <w:rsid w:val="00E6428E"/>
    <w:rsid w:val="00E644A6"/>
    <w:rsid w:val="00E644CE"/>
    <w:rsid w:val="00E64659"/>
    <w:rsid w:val="00E6482B"/>
    <w:rsid w:val="00E64848"/>
    <w:rsid w:val="00E648B8"/>
    <w:rsid w:val="00E64907"/>
    <w:rsid w:val="00E64B97"/>
    <w:rsid w:val="00E64BA8"/>
    <w:rsid w:val="00E64E29"/>
    <w:rsid w:val="00E64E50"/>
    <w:rsid w:val="00E64EFC"/>
    <w:rsid w:val="00E64FCC"/>
    <w:rsid w:val="00E64FD9"/>
    <w:rsid w:val="00E65129"/>
    <w:rsid w:val="00E651BC"/>
    <w:rsid w:val="00E651E7"/>
    <w:rsid w:val="00E652EC"/>
    <w:rsid w:val="00E6534A"/>
    <w:rsid w:val="00E654F9"/>
    <w:rsid w:val="00E6554D"/>
    <w:rsid w:val="00E65550"/>
    <w:rsid w:val="00E655F9"/>
    <w:rsid w:val="00E65660"/>
    <w:rsid w:val="00E65688"/>
    <w:rsid w:val="00E65692"/>
    <w:rsid w:val="00E656C4"/>
    <w:rsid w:val="00E65993"/>
    <w:rsid w:val="00E659BD"/>
    <w:rsid w:val="00E65A3F"/>
    <w:rsid w:val="00E65B30"/>
    <w:rsid w:val="00E65BE4"/>
    <w:rsid w:val="00E65C4C"/>
    <w:rsid w:val="00E65FDE"/>
    <w:rsid w:val="00E66097"/>
    <w:rsid w:val="00E66247"/>
    <w:rsid w:val="00E66270"/>
    <w:rsid w:val="00E66509"/>
    <w:rsid w:val="00E665E2"/>
    <w:rsid w:val="00E66604"/>
    <w:rsid w:val="00E6676B"/>
    <w:rsid w:val="00E667CA"/>
    <w:rsid w:val="00E667EE"/>
    <w:rsid w:val="00E668C2"/>
    <w:rsid w:val="00E66902"/>
    <w:rsid w:val="00E66952"/>
    <w:rsid w:val="00E6695B"/>
    <w:rsid w:val="00E669CA"/>
    <w:rsid w:val="00E66AF6"/>
    <w:rsid w:val="00E66DE1"/>
    <w:rsid w:val="00E66E7A"/>
    <w:rsid w:val="00E66E7E"/>
    <w:rsid w:val="00E66F03"/>
    <w:rsid w:val="00E6717C"/>
    <w:rsid w:val="00E67207"/>
    <w:rsid w:val="00E6738B"/>
    <w:rsid w:val="00E673F6"/>
    <w:rsid w:val="00E67429"/>
    <w:rsid w:val="00E6746A"/>
    <w:rsid w:val="00E674B5"/>
    <w:rsid w:val="00E67526"/>
    <w:rsid w:val="00E6752F"/>
    <w:rsid w:val="00E67689"/>
    <w:rsid w:val="00E676BB"/>
    <w:rsid w:val="00E678B9"/>
    <w:rsid w:val="00E67A42"/>
    <w:rsid w:val="00E67ADF"/>
    <w:rsid w:val="00E67B91"/>
    <w:rsid w:val="00E67C95"/>
    <w:rsid w:val="00E67EF6"/>
    <w:rsid w:val="00E67EF8"/>
    <w:rsid w:val="00E70044"/>
    <w:rsid w:val="00E70082"/>
    <w:rsid w:val="00E7039F"/>
    <w:rsid w:val="00E7047C"/>
    <w:rsid w:val="00E7059E"/>
    <w:rsid w:val="00E705E1"/>
    <w:rsid w:val="00E7061C"/>
    <w:rsid w:val="00E707DE"/>
    <w:rsid w:val="00E70911"/>
    <w:rsid w:val="00E70A80"/>
    <w:rsid w:val="00E70B13"/>
    <w:rsid w:val="00E70B58"/>
    <w:rsid w:val="00E70CD3"/>
    <w:rsid w:val="00E70D98"/>
    <w:rsid w:val="00E70E40"/>
    <w:rsid w:val="00E711E8"/>
    <w:rsid w:val="00E711EE"/>
    <w:rsid w:val="00E71274"/>
    <w:rsid w:val="00E71336"/>
    <w:rsid w:val="00E714D3"/>
    <w:rsid w:val="00E715EB"/>
    <w:rsid w:val="00E71640"/>
    <w:rsid w:val="00E71692"/>
    <w:rsid w:val="00E716D2"/>
    <w:rsid w:val="00E719B6"/>
    <w:rsid w:val="00E71B0F"/>
    <w:rsid w:val="00E71BE8"/>
    <w:rsid w:val="00E71CA2"/>
    <w:rsid w:val="00E71DDC"/>
    <w:rsid w:val="00E71E5B"/>
    <w:rsid w:val="00E71ED0"/>
    <w:rsid w:val="00E71EFB"/>
    <w:rsid w:val="00E72190"/>
    <w:rsid w:val="00E72286"/>
    <w:rsid w:val="00E72377"/>
    <w:rsid w:val="00E7248F"/>
    <w:rsid w:val="00E72579"/>
    <w:rsid w:val="00E72597"/>
    <w:rsid w:val="00E728D5"/>
    <w:rsid w:val="00E7296B"/>
    <w:rsid w:val="00E729AA"/>
    <w:rsid w:val="00E729CF"/>
    <w:rsid w:val="00E72A86"/>
    <w:rsid w:val="00E72B26"/>
    <w:rsid w:val="00E72B29"/>
    <w:rsid w:val="00E72DE3"/>
    <w:rsid w:val="00E72E87"/>
    <w:rsid w:val="00E73051"/>
    <w:rsid w:val="00E73090"/>
    <w:rsid w:val="00E73139"/>
    <w:rsid w:val="00E73151"/>
    <w:rsid w:val="00E7320B"/>
    <w:rsid w:val="00E73276"/>
    <w:rsid w:val="00E7331D"/>
    <w:rsid w:val="00E7347C"/>
    <w:rsid w:val="00E73568"/>
    <w:rsid w:val="00E73696"/>
    <w:rsid w:val="00E736A7"/>
    <w:rsid w:val="00E73742"/>
    <w:rsid w:val="00E737C6"/>
    <w:rsid w:val="00E73884"/>
    <w:rsid w:val="00E739C7"/>
    <w:rsid w:val="00E73A26"/>
    <w:rsid w:val="00E73A8F"/>
    <w:rsid w:val="00E73ABD"/>
    <w:rsid w:val="00E73B0C"/>
    <w:rsid w:val="00E73B5A"/>
    <w:rsid w:val="00E73B7E"/>
    <w:rsid w:val="00E73C49"/>
    <w:rsid w:val="00E73D9B"/>
    <w:rsid w:val="00E73E46"/>
    <w:rsid w:val="00E73EBE"/>
    <w:rsid w:val="00E73F2C"/>
    <w:rsid w:val="00E73FE3"/>
    <w:rsid w:val="00E74058"/>
    <w:rsid w:val="00E74061"/>
    <w:rsid w:val="00E74098"/>
    <w:rsid w:val="00E7412D"/>
    <w:rsid w:val="00E74167"/>
    <w:rsid w:val="00E741B4"/>
    <w:rsid w:val="00E7434D"/>
    <w:rsid w:val="00E74411"/>
    <w:rsid w:val="00E744B8"/>
    <w:rsid w:val="00E744DD"/>
    <w:rsid w:val="00E74523"/>
    <w:rsid w:val="00E7465E"/>
    <w:rsid w:val="00E747AB"/>
    <w:rsid w:val="00E747D8"/>
    <w:rsid w:val="00E74875"/>
    <w:rsid w:val="00E7487A"/>
    <w:rsid w:val="00E74A4C"/>
    <w:rsid w:val="00E74A7E"/>
    <w:rsid w:val="00E74B6B"/>
    <w:rsid w:val="00E74D33"/>
    <w:rsid w:val="00E74D7F"/>
    <w:rsid w:val="00E74FE8"/>
    <w:rsid w:val="00E750F3"/>
    <w:rsid w:val="00E75137"/>
    <w:rsid w:val="00E75140"/>
    <w:rsid w:val="00E751A4"/>
    <w:rsid w:val="00E75212"/>
    <w:rsid w:val="00E7534D"/>
    <w:rsid w:val="00E753C8"/>
    <w:rsid w:val="00E754D2"/>
    <w:rsid w:val="00E75522"/>
    <w:rsid w:val="00E755B2"/>
    <w:rsid w:val="00E75660"/>
    <w:rsid w:val="00E75755"/>
    <w:rsid w:val="00E757D3"/>
    <w:rsid w:val="00E75BAC"/>
    <w:rsid w:val="00E75BDF"/>
    <w:rsid w:val="00E75D30"/>
    <w:rsid w:val="00E75DCD"/>
    <w:rsid w:val="00E75E3E"/>
    <w:rsid w:val="00E7606D"/>
    <w:rsid w:val="00E76330"/>
    <w:rsid w:val="00E76388"/>
    <w:rsid w:val="00E7638F"/>
    <w:rsid w:val="00E765B4"/>
    <w:rsid w:val="00E76652"/>
    <w:rsid w:val="00E766A5"/>
    <w:rsid w:val="00E766DF"/>
    <w:rsid w:val="00E76783"/>
    <w:rsid w:val="00E76A69"/>
    <w:rsid w:val="00E76B23"/>
    <w:rsid w:val="00E76C1C"/>
    <w:rsid w:val="00E76C41"/>
    <w:rsid w:val="00E770B4"/>
    <w:rsid w:val="00E771E0"/>
    <w:rsid w:val="00E7720F"/>
    <w:rsid w:val="00E77250"/>
    <w:rsid w:val="00E7747D"/>
    <w:rsid w:val="00E7748A"/>
    <w:rsid w:val="00E774A0"/>
    <w:rsid w:val="00E7762B"/>
    <w:rsid w:val="00E77632"/>
    <w:rsid w:val="00E777BF"/>
    <w:rsid w:val="00E77948"/>
    <w:rsid w:val="00E77A6E"/>
    <w:rsid w:val="00E77A99"/>
    <w:rsid w:val="00E77BCB"/>
    <w:rsid w:val="00E77D83"/>
    <w:rsid w:val="00E77E93"/>
    <w:rsid w:val="00E77FEE"/>
    <w:rsid w:val="00E802E1"/>
    <w:rsid w:val="00E80332"/>
    <w:rsid w:val="00E80717"/>
    <w:rsid w:val="00E8074D"/>
    <w:rsid w:val="00E80814"/>
    <w:rsid w:val="00E80B11"/>
    <w:rsid w:val="00E80B1E"/>
    <w:rsid w:val="00E80B7B"/>
    <w:rsid w:val="00E80BEA"/>
    <w:rsid w:val="00E80CAC"/>
    <w:rsid w:val="00E80CDA"/>
    <w:rsid w:val="00E80F12"/>
    <w:rsid w:val="00E8105D"/>
    <w:rsid w:val="00E81156"/>
    <w:rsid w:val="00E811BA"/>
    <w:rsid w:val="00E81671"/>
    <w:rsid w:val="00E81716"/>
    <w:rsid w:val="00E817BE"/>
    <w:rsid w:val="00E817C3"/>
    <w:rsid w:val="00E81986"/>
    <w:rsid w:val="00E81987"/>
    <w:rsid w:val="00E81A50"/>
    <w:rsid w:val="00E81B9C"/>
    <w:rsid w:val="00E81C94"/>
    <w:rsid w:val="00E81E97"/>
    <w:rsid w:val="00E81EF6"/>
    <w:rsid w:val="00E82053"/>
    <w:rsid w:val="00E8212E"/>
    <w:rsid w:val="00E823C5"/>
    <w:rsid w:val="00E82961"/>
    <w:rsid w:val="00E829FF"/>
    <w:rsid w:val="00E82B48"/>
    <w:rsid w:val="00E82BAF"/>
    <w:rsid w:val="00E82DFA"/>
    <w:rsid w:val="00E82E40"/>
    <w:rsid w:val="00E8320E"/>
    <w:rsid w:val="00E83269"/>
    <w:rsid w:val="00E83275"/>
    <w:rsid w:val="00E83364"/>
    <w:rsid w:val="00E833FF"/>
    <w:rsid w:val="00E83459"/>
    <w:rsid w:val="00E8364C"/>
    <w:rsid w:val="00E8385C"/>
    <w:rsid w:val="00E83A41"/>
    <w:rsid w:val="00E83B1B"/>
    <w:rsid w:val="00E83B33"/>
    <w:rsid w:val="00E83CDA"/>
    <w:rsid w:val="00E83E88"/>
    <w:rsid w:val="00E83FEA"/>
    <w:rsid w:val="00E84110"/>
    <w:rsid w:val="00E84495"/>
    <w:rsid w:val="00E84583"/>
    <w:rsid w:val="00E845AD"/>
    <w:rsid w:val="00E845DE"/>
    <w:rsid w:val="00E8484C"/>
    <w:rsid w:val="00E8488A"/>
    <w:rsid w:val="00E84894"/>
    <w:rsid w:val="00E848FE"/>
    <w:rsid w:val="00E84907"/>
    <w:rsid w:val="00E849C5"/>
    <w:rsid w:val="00E84BEB"/>
    <w:rsid w:val="00E84D46"/>
    <w:rsid w:val="00E84F48"/>
    <w:rsid w:val="00E8500F"/>
    <w:rsid w:val="00E85110"/>
    <w:rsid w:val="00E8522A"/>
    <w:rsid w:val="00E8533B"/>
    <w:rsid w:val="00E85417"/>
    <w:rsid w:val="00E8550D"/>
    <w:rsid w:val="00E85544"/>
    <w:rsid w:val="00E85650"/>
    <w:rsid w:val="00E856EA"/>
    <w:rsid w:val="00E85811"/>
    <w:rsid w:val="00E85935"/>
    <w:rsid w:val="00E859BD"/>
    <w:rsid w:val="00E85A9A"/>
    <w:rsid w:val="00E85B75"/>
    <w:rsid w:val="00E85D02"/>
    <w:rsid w:val="00E85D8D"/>
    <w:rsid w:val="00E85D98"/>
    <w:rsid w:val="00E85E62"/>
    <w:rsid w:val="00E85F1D"/>
    <w:rsid w:val="00E85F67"/>
    <w:rsid w:val="00E85FE6"/>
    <w:rsid w:val="00E8602E"/>
    <w:rsid w:val="00E86057"/>
    <w:rsid w:val="00E86142"/>
    <w:rsid w:val="00E8627A"/>
    <w:rsid w:val="00E862A6"/>
    <w:rsid w:val="00E86348"/>
    <w:rsid w:val="00E863B8"/>
    <w:rsid w:val="00E863B9"/>
    <w:rsid w:val="00E8658A"/>
    <w:rsid w:val="00E86613"/>
    <w:rsid w:val="00E866B7"/>
    <w:rsid w:val="00E866F5"/>
    <w:rsid w:val="00E86760"/>
    <w:rsid w:val="00E867A2"/>
    <w:rsid w:val="00E8682B"/>
    <w:rsid w:val="00E86953"/>
    <w:rsid w:val="00E86B9F"/>
    <w:rsid w:val="00E86CD1"/>
    <w:rsid w:val="00E86D46"/>
    <w:rsid w:val="00E86DB9"/>
    <w:rsid w:val="00E86E9A"/>
    <w:rsid w:val="00E86EDF"/>
    <w:rsid w:val="00E86EFF"/>
    <w:rsid w:val="00E86F12"/>
    <w:rsid w:val="00E86FBB"/>
    <w:rsid w:val="00E871C1"/>
    <w:rsid w:val="00E872EA"/>
    <w:rsid w:val="00E87310"/>
    <w:rsid w:val="00E87373"/>
    <w:rsid w:val="00E87466"/>
    <w:rsid w:val="00E87581"/>
    <w:rsid w:val="00E875B9"/>
    <w:rsid w:val="00E875FC"/>
    <w:rsid w:val="00E87658"/>
    <w:rsid w:val="00E87765"/>
    <w:rsid w:val="00E879B1"/>
    <w:rsid w:val="00E87A68"/>
    <w:rsid w:val="00E87B03"/>
    <w:rsid w:val="00E87B27"/>
    <w:rsid w:val="00E87B7B"/>
    <w:rsid w:val="00E87BB0"/>
    <w:rsid w:val="00E87D05"/>
    <w:rsid w:val="00E87E17"/>
    <w:rsid w:val="00E87FCD"/>
    <w:rsid w:val="00E900B5"/>
    <w:rsid w:val="00E901E4"/>
    <w:rsid w:val="00E90373"/>
    <w:rsid w:val="00E904D9"/>
    <w:rsid w:val="00E90538"/>
    <w:rsid w:val="00E90611"/>
    <w:rsid w:val="00E90727"/>
    <w:rsid w:val="00E90765"/>
    <w:rsid w:val="00E907FC"/>
    <w:rsid w:val="00E908CD"/>
    <w:rsid w:val="00E908CF"/>
    <w:rsid w:val="00E908E4"/>
    <w:rsid w:val="00E908F0"/>
    <w:rsid w:val="00E90B06"/>
    <w:rsid w:val="00E90B89"/>
    <w:rsid w:val="00E90DD2"/>
    <w:rsid w:val="00E90E56"/>
    <w:rsid w:val="00E90EFF"/>
    <w:rsid w:val="00E90F53"/>
    <w:rsid w:val="00E90F90"/>
    <w:rsid w:val="00E91045"/>
    <w:rsid w:val="00E91092"/>
    <w:rsid w:val="00E91238"/>
    <w:rsid w:val="00E912CD"/>
    <w:rsid w:val="00E91391"/>
    <w:rsid w:val="00E91425"/>
    <w:rsid w:val="00E9148E"/>
    <w:rsid w:val="00E915A9"/>
    <w:rsid w:val="00E917C2"/>
    <w:rsid w:val="00E917DE"/>
    <w:rsid w:val="00E9187A"/>
    <w:rsid w:val="00E91925"/>
    <w:rsid w:val="00E9198F"/>
    <w:rsid w:val="00E91A04"/>
    <w:rsid w:val="00E91AE3"/>
    <w:rsid w:val="00E91B28"/>
    <w:rsid w:val="00E91C27"/>
    <w:rsid w:val="00E91D10"/>
    <w:rsid w:val="00E91E2F"/>
    <w:rsid w:val="00E91E7B"/>
    <w:rsid w:val="00E91F0D"/>
    <w:rsid w:val="00E91F20"/>
    <w:rsid w:val="00E91FB7"/>
    <w:rsid w:val="00E92096"/>
    <w:rsid w:val="00E92276"/>
    <w:rsid w:val="00E92296"/>
    <w:rsid w:val="00E922FC"/>
    <w:rsid w:val="00E9231C"/>
    <w:rsid w:val="00E925A0"/>
    <w:rsid w:val="00E9266C"/>
    <w:rsid w:val="00E926B1"/>
    <w:rsid w:val="00E92834"/>
    <w:rsid w:val="00E9288C"/>
    <w:rsid w:val="00E928A0"/>
    <w:rsid w:val="00E928C8"/>
    <w:rsid w:val="00E92935"/>
    <w:rsid w:val="00E92971"/>
    <w:rsid w:val="00E92A0B"/>
    <w:rsid w:val="00E92AF5"/>
    <w:rsid w:val="00E92B22"/>
    <w:rsid w:val="00E92B6F"/>
    <w:rsid w:val="00E92C87"/>
    <w:rsid w:val="00E92D04"/>
    <w:rsid w:val="00E92DC6"/>
    <w:rsid w:val="00E92DF5"/>
    <w:rsid w:val="00E92E7D"/>
    <w:rsid w:val="00E92F4D"/>
    <w:rsid w:val="00E92FDC"/>
    <w:rsid w:val="00E9309A"/>
    <w:rsid w:val="00E93317"/>
    <w:rsid w:val="00E93455"/>
    <w:rsid w:val="00E9351C"/>
    <w:rsid w:val="00E935D8"/>
    <w:rsid w:val="00E93699"/>
    <w:rsid w:val="00E93757"/>
    <w:rsid w:val="00E93764"/>
    <w:rsid w:val="00E93A0B"/>
    <w:rsid w:val="00E93AAD"/>
    <w:rsid w:val="00E93C88"/>
    <w:rsid w:val="00E93D01"/>
    <w:rsid w:val="00E93E55"/>
    <w:rsid w:val="00E93E5B"/>
    <w:rsid w:val="00E93ED6"/>
    <w:rsid w:val="00E93FC1"/>
    <w:rsid w:val="00E94030"/>
    <w:rsid w:val="00E94137"/>
    <w:rsid w:val="00E941EF"/>
    <w:rsid w:val="00E94226"/>
    <w:rsid w:val="00E9425B"/>
    <w:rsid w:val="00E94280"/>
    <w:rsid w:val="00E943E3"/>
    <w:rsid w:val="00E94464"/>
    <w:rsid w:val="00E944F6"/>
    <w:rsid w:val="00E9454B"/>
    <w:rsid w:val="00E94593"/>
    <w:rsid w:val="00E945BD"/>
    <w:rsid w:val="00E94669"/>
    <w:rsid w:val="00E94820"/>
    <w:rsid w:val="00E9485B"/>
    <w:rsid w:val="00E94986"/>
    <w:rsid w:val="00E949FB"/>
    <w:rsid w:val="00E94D1F"/>
    <w:rsid w:val="00E94DD6"/>
    <w:rsid w:val="00E94E84"/>
    <w:rsid w:val="00E94E9F"/>
    <w:rsid w:val="00E94F2A"/>
    <w:rsid w:val="00E9509E"/>
    <w:rsid w:val="00E950BC"/>
    <w:rsid w:val="00E950DC"/>
    <w:rsid w:val="00E950E5"/>
    <w:rsid w:val="00E95209"/>
    <w:rsid w:val="00E952B2"/>
    <w:rsid w:val="00E952E8"/>
    <w:rsid w:val="00E9543A"/>
    <w:rsid w:val="00E954F5"/>
    <w:rsid w:val="00E955C4"/>
    <w:rsid w:val="00E955E1"/>
    <w:rsid w:val="00E956E8"/>
    <w:rsid w:val="00E957B9"/>
    <w:rsid w:val="00E958B3"/>
    <w:rsid w:val="00E95A02"/>
    <w:rsid w:val="00E95A22"/>
    <w:rsid w:val="00E95B6B"/>
    <w:rsid w:val="00E95BA6"/>
    <w:rsid w:val="00E95C71"/>
    <w:rsid w:val="00E95C8B"/>
    <w:rsid w:val="00E95DA7"/>
    <w:rsid w:val="00E95DD0"/>
    <w:rsid w:val="00E95DE4"/>
    <w:rsid w:val="00E95EDB"/>
    <w:rsid w:val="00E95F1A"/>
    <w:rsid w:val="00E95F25"/>
    <w:rsid w:val="00E95F61"/>
    <w:rsid w:val="00E95FFA"/>
    <w:rsid w:val="00E9606B"/>
    <w:rsid w:val="00E96101"/>
    <w:rsid w:val="00E96102"/>
    <w:rsid w:val="00E96146"/>
    <w:rsid w:val="00E962BA"/>
    <w:rsid w:val="00E964AD"/>
    <w:rsid w:val="00E9668B"/>
    <w:rsid w:val="00E96739"/>
    <w:rsid w:val="00E967B0"/>
    <w:rsid w:val="00E967C4"/>
    <w:rsid w:val="00E967D8"/>
    <w:rsid w:val="00E96860"/>
    <w:rsid w:val="00E96894"/>
    <w:rsid w:val="00E96972"/>
    <w:rsid w:val="00E969BC"/>
    <w:rsid w:val="00E96AE3"/>
    <w:rsid w:val="00E96B18"/>
    <w:rsid w:val="00E96B7B"/>
    <w:rsid w:val="00E96CED"/>
    <w:rsid w:val="00E96EE9"/>
    <w:rsid w:val="00E96F08"/>
    <w:rsid w:val="00E9714A"/>
    <w:rsid w:val="00E9716A"/>
    <w:rsid w:val="00E9718E"/>
    <w:rsid w:val="00E971C0"/>
    <w:rsid w:val="00E972F5"/>
    <w:rsid w:val="00E97358"/>
    <w:rsid w:val="00E97399"/>
    <w:rsid w:val="00E97423"/>
    <w:rsid w:val="00E97499"/>
    <w:rsid w:val="00E976E0"/>
    <w:rsid w:val="00E97736"/>
    <w:rsid w:val="00E9773E"/>
    <w:rsid w:val="00E9779C"/>
    <w:rsid w:val="00E977BF"/>
    <w:rsid w:val="00E9786A"/>
    <w:rsid w:val="00E97887"/>
    <w:rsid w:val="00E97975"/>
    <w:rsid w:val="00E97AA4"/>
    <w:rsid w:val="00E97B63"/>
    <w:rsid w:val="00E97BAF"/>
    <w:rsid w:val="00E97BC1"/>
    <w:rsid w:val="00E97BE8"/>
    <w:rsid w:val="00E97DAF"/>
    <w:rsid w:val="00E97E53"/>
    <w:rsid w:val="00E97F56"/>
    <w:rsid w:val="00E97F95"/>
    <w:rsid w:val="00E97FCD"/>
    <w:rsid w:val="00EA01C6"/>
    <w:rsid w:val="00EA0205"/>
    <w:rsid w:val="00EA026A"/>
    <w:rsid w:val="00EA0314"/>
    <w:rsid w:val="00EA050A"/>
    <w:rsid w:val="00EA0691"/>
    <w:rsid w:val="00EA06A3"/>
    <w:rsid w:val="00EA06CA"/>
    <w:rsid w:val="00EA06DE"/>
    <w:rsid w:val="00EA071A"/>
    <w:rsid w:val="00EA081A"/>
    <w:rsid w:val="00EA08B2"/>
    <w:rsid w:val="00EA092B"/>
    <w:rsid w:val="00EA0A4F"/>
    <w:rsid w:val="00EA0B2E"/>
    <w:rsid w:val="00EA0B9A"/>
    <w:rsid w:val="00EA0C63"/>
    <w:rsid w:val="00EA0E50"/>
    <w:rsid w:val="00EA0E82"/>
    <w:rsid w:val="00EA1151"/>
    <w:rsid w:val="00EA11CD"/>
    <w:rsid w:val="00EA11E8"/>
    <w:rsid w:val="00EA12FE"/>
    <w:rsid w:val="00EA14EE"/>
    <w:rsid w:val="00EA1524"/>
    <w:rsid w:val="00EA1550"/>
    <w:rsid w:val="00EA15C6"/>
    <w:rsid w:val="00EA16BA"/>
    <w:rsid w:val="00EA1715"/>
    <w:rsid w:val="00EA17C6"/>
    <w:rsid w:val="00EA1817"/>
    <w:rsid w:val="00EA189D"/>
    <w:rsid w:val="00EA1998"/>
    <w:rsid w:val="00EA19A2"/>
    <w:rsid w:val="00EA1A24"/>
    <w:rsid w:val="00EA1B1E"/>
    <w:rsid w:val="00EA1C11"/>
    <w:rsid w:val="00EA1CF6"/>
    <w:rsid w:val="00EA1E5C"/>
    <w:rsid w:val="00EA2003"/>
    <w:rsid w:val="00EA2019"/>
    <w:rsid w:val="00EA20A8"/>
    <w:rsid w:val="00EA218C"/>
    <w:rsid w:val="00EA21AB"/>
    <w:rsid w:val="00EA2506"/>
    <w:rsid w:val="00EA2507"/>
    <w:rsid w:val="00EA25EE"/>
    <w:rsid w:val="00EA2678"/>
    <w:rsid w:val="00EA26AD"/>
    <w:rsid w:val="00EA26AE"/>
    <w:rsid w:val="00EA27A9"/>
    <w:rsid w:val="00EA27D5"/>
    <w:rsid w:val="00EA2802"/>
    <w:rsid w:val="00EA284B"/>
    <w:rsid w:val="00EA2918"/>
    <w:rsid w:val="00EA2989"/>
    <w:rsid w:val="00EA2A22"/>
    <w:rsid w:val="00EA2B32"/>
    <w:rsid w:val="00EA2BF8"/>
    <w:rsid w:val="00EA2FE8"/>
    <w:rsid w:val="00EA3093"/>
    <w:rsid w:val="00EA3145"/>
    <w:rsid w:val="00EA345A"/>
    <w:rsid w:val="00EA35A9"/>
    <w:rsid w:val="00EA370E"/>
    <w:rsid w:val="00EA3750"/>
    <w:rsid w:val="00EA389C"/>
    <w:rsid w:val="00EA3929"/>
    <w:rsid w:val="00EA392E"/>
    <w:rsid w:val="00EA3A3C"/>
    <w:rsid w:val="00EA3AFA"/>
    <w:rsid w:val="00EA3BE5"/>
    <w:rsid w:val="00EA3BF2"/>
    <w:rsid w:val="00EA3CE3"/>
    <w:rsid w:val="00EA3FDC"/>
    <w:rsid w:val="00EA4326"/>
    <w:rsid w:val="00EA445C"/>
    <w:rsid w:val="00EA4528"/>
    <w:rsid w:val="00EA4569"/>
    <w:rsid w:val="00EA457C"/>
    <w:rsid w:val="00EA4611"/>
    <w:rsid w:val="00EA46F2"/>
    <w:rsid w:val="00EA473B"/>
    <w:rsid w:val="00EA47A2"/>
    <w:rsid w:val="00EA47E3"/>
    <w:rsid w:val="00EA4886"/>
    <w:rsid w:val="00EA48A6"/>
    <w:rsid w:val="00EA4952"/>
    <w:rsid w:val="00EA4B48"/>
    <w:rsid w:val="00EA4C0D"/>
    <w:rsid w:val="00EA4C84"/>
    <w:rsid w:val="00EA4C8D"/>
    <w:rsid w:val="00EA4D95"/>
    <w:rsid w:val="00EA4DB0"/>
    <w:rsid w:val="00EA4F09"/>
    <w:rsid w:val="00EA4F45"/>
    <w:rsid w:val="00EA4F8A"/>
    <w:rsid w:val="00EA509A"/>
    <w:rsid w:val="00EA5193"/>
    <w:rsid w:val="00EA5278"/>
    <w:rsid w:val="00EA52CF"/>
    <w:rsid w:val="00EA533D"/>
    <w:rsid w:val="00EA5356"/>
    <w:rsid w:val="00EA5399"/>
    <w:rsid w:val="00EA54F4"/>
    <w:rsid w:val="00EA55CC"/>
    <w:rsid w:val="00EA564E"/>
    <w:rsid w:val="00EA5735"/>
    <w:rsid w:val="00EA57A7"/>
    <w:rsid w:val="00EA57D7"/>
    <w:rsid w:val="00EA5AC8"/>
    <w:rsid w:val="00EA5B11"/>
    <w:rsid w:val="00EA5B18"/>
    <w:rsid w:val="00EA5B70"/>
    <w:rsid w:val="00EA5CB2"/>
    <w:rsid w:val="00EA5DC5"/>
    <w:rsid w:val="00EA5F73"/>
    <w:rsid w:val="00EA5FB5"/>
    <w:rsid w:val="00EA6205"/>
    <w:rsid w:val="00EA6237"/>
    <w:rsid w:val="00EA624F"/>
    <w:rsid w:val="00EA62C6"/>
    <w:rsid w:val="00EA62D4"/>
    <w:rsid w:val="00EA6351"/>
    <w:rsid w:val="00EA63C7"/>
    <w:rsid w:val="00EA65E9"/>
    <w:rsid w:val="00EA67DF"/>
    <w:rsid w:val="00EA68A0"/>
    <w:rsid w:val="00EA68AE"/>
    <w:rsid w:val="00EA69D9"/>
    <w:rsid w:val="00EA6A18"/>
    <w:rsid w:val="00EA6A63"/>
    <w:rsid w:val="00EA6C66"/>
    <w:rsid w:val="00EA6D4A"/>
    <w:rsid w:val="00EA6DF2"/>
    <w:rsid w:val="00EA6F62"/>
    <w:rsid w:val="00EA730D"/>
    <w:rsid w:val="00EA759F"/>
    <w:rsid w:val="00EA75BF"/>
    <w:rsid w:val="00EA7602"/>
    <w:rsid w:val="00EA760C"/>
    <w:rsid w:val="00EA77DD"/>
    <w:rsid w:val="00EA7AAD"/>
    <w:rsid w:val="00EA7AEE"/>
    <w:rsid w:val="00EA7BB3"/>
    <w:rsid w:val="00EA7C4F"/>
    <w:rsid w:val="00EA7D95"/>
    <w:rsid w:val="00EA7DFD"/>
    <w:rsid w:val="00EA7F8C"/>
    <w:rsid w:val="00EA7FD8"/>
    <w:rsid w:val="00EB00F8"/>
    <w:rsid w:val="00EB025F"/>
    <w:rsid w:val="00EB0277"/>
    <w:rsid w:val="00EB0333"/>
    <w:rsid w:val="00EB03B7"/>
    <w:rsid w:val="00EB049E"/>
    <w:rsid w:val="00EB0535"/>
    <w:rsid w:val="00EB0607"/>
    <w:rsid w:val="00EB061E"/>
    <w:rsid w:val="00EB062F"/>
    <w:rsid w:val="00EB092F"/>
    <w:rsid w:val="00EB0977"/>
    <w:rsid w:val="00EB09A8"/>
    <w:rsid w:val="00EB0C0B"/>
    <w:rsid w:val="00EB0E97"/>
    <w:rsid w:val="00EB0FA1"/>
    <w:rsid w:val="00EB0FC0"/>
    <w:rsid w:val="00EB11F7"/>
    <w:rsid w:val="00EB121A"/>
    <w:rsid w:val="00EB122B"/>
    <w:rsid w:val="00EB1260"/>
    <w:rsid w:val="00EB1285"/>
    <w:rsid w:val="00EB12F4"/>
    <w:rsid w:val="00EB13BB"/>
    <w:rsid w:val="00EB1503"/>
    <w:rsid w:val="00EB18AB"/>
    <w:rsid w:val="00EB1907"/>
    <w:rsid w:val="00EB1995"/>
    <w:rsid w:val="00EB19BD"/>
    <w:rsid w:val="00EB1AAE"/>
    <w:rsid w:val="00EB1AEE"/>
    <w:rsid w:val="00EB1BC5"/>
    <w:rsid w:val="00EB1CA9"/>
    <w:rsid w:val="00EB1D92"/>
    <w:rsid w:val="00EB1D9E"/>
    <w:rsid w:val="00EB1DBF"/>
    <w:rsid w:val="00EB1E27"/>
    <w:rsid w:val="00EB1E31"/>
    <w:rsid w:val="00EB1E80"/>
    <w:rsid w:val="00EB1E91"/>
    <w:rsid w:val="00EB207C"/>
    <w:rsid w:val="00EB2251"/>
    <w:rsid w:val="00EB2268"/>
    <w:rsid w:val="00EB2370"/>
    <w:rsid w:val="00EB2477"/>
    <w:rsid w:val="00EB24A5"/>
    <w:rsid w:val="00EB24E4"/>
    <w:rsid w:val="00EB26AA"/>
    <w:rsid w:val="00EB2721"/>
    <w:rsid w:val="00EB2812"/>
    <w:rsid w:val="00EB2A76"/>
    <w:rsid w:val="00EB2B33"/>
    <w:rsid w:val="00EB2D0B"/>
    <w:rsid w:val="00EB2D13"/>
    <w:rsid w:val="00EB2D19"/>
    <w:rsid w:val="00EB2FCF"/>
    <w:rsid w:val="00EB31CD"/>
    <w:rsid w:val="00EB341E"/>
    <w:rsid w:val="00EB35BC"/>
    <w:rsid w:val="00EB35C1"/>
    <w:rsid w:val="00EB3851"/>
    <w:rsid w:val="00EB385B"/>
    <w:rsid w:val="00EB3A1B"/>
    <w:rsid w:val="00EB3BBF"/>
    <w:rsid w:val="00EB3D34"/>
    <w:rsid w:val="00EB3D4A"/>
    <w:rsid w:val="00EB3E2A"/>
    <w:rsid w:val="00EB3FEE"/>
    <w:rsid w:val="00EB4017"/>
    <w:rsid w:val="00EB406C"/>
    <w:rsid w:val="00EB40EC"/>
    <w:rsid w:val="00EB411E"/>
    <w:rsid w:val="00EB41AD"/>
    <w:rsid w:val="00EB41F3"/>
    <w:rsid w:val="00EB41F5"/>
    <w:rsid w:val="00EB431D"/>
    <w:rsid w:val="00EB435C"/>
    <w:rsid w:val="00EB43A4"/>
    <w:rsid w:val="00EB440D"/>
    <w:rsid w:val="00EB44B3"/>
    <w:rsid w:val="00EB45AC"/>
    <w:rsid w:val="00EB45DC"/>
    <w:rsid w:val="00EB4669"/>
    <w:rsid w:val="00EB4671"/>
    <w:rsid w:val="00EB4865"/>
    <w:rsid w:val="00EB489D"/>
    <w:rsid w:val="00EB4E8B"/>
    <w:rsid w:val="00EB4F6F"/>
    <w:rsid w:val="00EB525B"/>
    <w:rsid w:val="00EB52CF"/>
    <w:rsid w:val="00EB5341"/>
    <w:rsid w:val="00EB54C7"/>
    <w:rsid w:val="00EB54DE"/>
    <w:rsid w:val="00EB55F6"/>
    <w:rsid w:val="00EB5601"/>
    <w:rsid w:val="00EB5666"/>
    <w:rsid w:val="00EB571C"/>
    <w:rsid w:val="00EB5755"/>
    <w:rsid w:val="00EB5AE4"/>
    <w:rsid w:val="00EB5C1A"/>
    <w:rsid w:val="00EB5D03"/>
    <w:rsid w:val="00EB5D4B"/>
    <w:rsid w:val="00EB5D4F"/>
    <w:rsid w:val="00EB5E57"/>
    <w:rsid w:val="00EB5F6F"/>
    <w:rsid w:val="00EB603B"/>
    <w:rsid w:val="00EB6093"/>
    <w:rsid w:val="00EB6195"/>
    <w:rsid w:val="00EB6220"/>
    <w:rsid w:val="00EB64B4"/>
    <w:rsid w:val="00EB65B2"/>
    <w:rsid w:val="00EB660C"/>
    <w:rsid w:val="00EB67A7"/>
    <w:rsid w:val="00EB6973"/>
    <w:rsid w:val="00EB6B63"/>
    <w:rsid w:val="00EB6BAA"/>
    <w:rsid w:val="00EB6C42"/>
    <w:rsid w:val="00EB6CF8"/>
    <w:rsid w:val="00EB6D2D"/>
    <w:rsid w:val="00EB6DC6"/>
    <w:rsid w:val="00EB6ED5"/>
    <w:rsid w:val="00EB7100"/>
    <w:rsid w:val="00EB722B"/>
    <w:rsid w:val="00EB723E"/>
    <w:rsid w:val="00EB73B1"/>
    <w:rsid w:val="00EB749C"/>
    <w:rsid w:val="00EB74BF"/>
    <w:rsid w:val="00EB766F"/>
    <w:rsid w:val="00EB7773"/>
    <w:rsid w:val="00EB7894"/>
    <w:rsid w:val="00EB7920"/>
    <w:rsid w:val="00EB79FA"/>
    <w:rsid w:val="00EB7A78"/>
    <w:rsid w:val="00EB7B58"/>
    <w:rsid w:val="00EB7BCF"/>
    <w:rsid w:val="00EB7C49"/>
    <w:rsid w:val="00EB7D14"/>
    <w:rsid w:val="00EB7D82"/>
    <w:rsid w:val="00EB7DE5"/>
    <w:rsid w:val="00EB7ED4"/>
    <w:rsid w:val="00EB7F75"/>
    <w:rsid w:val="00EB7F83"/>
    <w:rsid w:val="00EB7F8D"/>
    <w:rsid w:val="00EC0017"/>
    <w:rsid w:val="00EC0035"/>
    <w:rsid w:val="00EC0073"/>
    <w:rsid w:val="00EC016A"/>
    <w:rsid w:val="00EC0226"/>
    <w:rsid w:val="00EC0235"/>
    <w:rsid w:val="00EC038B"/>
    <w:rsid w:val="00EC0432"/>
    <w:rsid w:val="00EC0487"/>
    <w:rsid w:val="00EC050A"/>
    <w:rsid w:val="00EC0635"/>
    <w:rsid w:val="00EC06BE"/>
    <w:rsid w:val="00EC06D3"/>
    <w:rsid w:val="00EC075C"/>
    <w:rsid w:val="00EC07B1"/>
    <w:rsid w:val="00EC07FD"/>
    <w:rsid w:val="00EC0812"/>
    <w:rsid w:val="00EC0832"/>
    <w:rsid w:val="00EC0904"/>
    <w:rsid w:val="00EC097E"/>
    <w:rsid w:val="00EC0A1A"/>
    <w:rsid w:val="00EC0DDE"/>
    <w:rsid w:val="00EC0F05"/>
    <w:rsid w:val="00EC0F89"/>
    <w:rsid w:val="00EC0F8A"/>
    <w:rsid w:val="00EC10C0"/>
    <w:rsid w:val="00EC10CA"/>
    <w:rsid w:val="00EC10DF"/>
    <w:rsid w:val="00EC1272"/>
    <w:rsid w:val="00EC12FB"/>
    <w:rsid w:val="00EC135F"/>
    <w:rsid w:val="00EC13F7"/>
    <w:rsid w:val="00EC144A"/>
    <w:rsid w:val="00EC15AA"/>
    <w:rsid w:val="00EC186B"/>
    <w:rsid w:val="00EC198A"/>
    <w:rsid w:val="00EC1A13"/>
    <w:rsid w:val="00EC1A68"/>
    <w:rsid w:val="00EC1AD7"/>
    <w:rsid w:val="00EC1F20"/>
    <w:rsid w:val="00EC1F25"/>
    <w:rsid w:val="00EC2064"/>
    <w:rsid w:val="00EC2085"/>
    <w:rsid w:val="00EC21AC"/>
    <w:rsid w:val="00EC2249"/>
    <w:rsid w:val="00EC2386"/>
    <w:rsid w:val="00EC23E1"/>
    <w:rsid w:val="00EC24CE"/>
    <w:rsid w:val="00EC27FC"/>
    <w:rsid w:val="00EC282F"/>
    <w:rsid w:val="00EC2878"/>
    <w:rsid w:val="00EC28A6"/>
    <w:rsid w:val="00EC2929"/>
    <w:rsid w:val="00EC2A9B"/>
    <w:rsid w:val="00EC2B32"/>
    <w:rsid w:val="00EC2C78"/>
    <w:rsid w:val="00EC2CD7"/>
    <w:rsid w:val="00EC2D30"/>
    <w:rsid w:val="00EC2DA8"/>
    <w:rsid w:val="00EC2EA1"/>
    <w:rsid w:val="00EC301A"/>
    <w:rsid w:val="00EC30DE"/>
    <w:rsid w:val="00EC3104"/>
    <w:rsid w:val="00EC31BA"/>
    <w:rsid w:val="00EC31EF"/>
    <w:rsid w:val="00EC3495"/>
    <w:rsid w:val="00EC34D2"/>
    <w:rsid w:val="00EC3678"/>
    <w:rsid w:val="00EC3798"/>
    <w:rsid w:val="00EC3827"/>
    <w:rsid w:val="00EC3971"/>
    <w:rsid w:val="00EC3A8E"/>
    <w:rsid w:val="00EC3B86"/>
    <w:rsid w:val="00EC3BDD"/>
    <w:rsid w:val="00EC3C97"/>
    <w:rsid w:val="00EC3D30"/>
    <w:rsid w:val="00EC3F45"/>
    <w:rsid w:val="00EC482D"/>
    <w:rsid w:val="00EC492B"/>
    <w:rsid w:val="00EC4B4C"/>
    <w:rsid w:val="00EC4CE5"/>
    <w:rsid w:val="00EC4CED"/>
    <w:rsid w:val="00EC4CF1"/>
    <w:rsid w:val="00EC4D5F"/>
    <w:rsid w:val="00EC5039"/>
    <w:rsid w:val="00EC5069"/>
    <w:rsid w:val="00EC51FF"/>
    <w:rsid w:val="00EC5355"/>
    <w:rsid w:val="00EC5406"/>
    <w:rsid w:val="00EC5454"/>
    <w:rsid w:val="00EC5498"/>
    <w:rsid w:val="00EC562D"/>
    <w:rsid w:val="00EC5A34"/>
    <w:rsid w:val="00EC5B0A"/>
    <w:rsid w:val="00EC5C29"/>
    <w:rsid w:val="00EC5D2E"/>
    <w:rsid w:val="00EC5E57"/>
    <w:rsid w:val="00EC5F3D"/>
    <w:rsid w:val="00EC60BB"/>
    <w:rsid w:val="00EC6153"/>
    <w:rsid w:val="00EC6203"/>
    <w:rsid w:val="00EC624E"/>
    <w:rsid w:val="00EC6299"/>
    <w:rsid w:val="00EC6329"/>
    <w:rsid w:val="00EC634C"/>
    <w:rsid w:val="00EC63EC"/>
    <w:rsid w:val="00EC6408"/>
    <w:rsid w:val="00EC651A"/>
    <w:rsid w:val="00EC656E"/>
    <w:rsid w:val="00EC6581"/>
    <w:rsid w:val="00EC6633"/>
    <w:rsid w:val="00EC6668"/>
    <w:rsid w:val="00EC666D"/>
    <w:rsid w:val="00EC6698"/>
    <w:rsid w:val="00EC6939"/>
    <w:rsid w:val="00EC6944"/>
    <w:rsid w:val="00EC6A73"/>
    <w:rsid w:val="00EC6D56"/>
    <w:rsid w:val="00EC6DDA"/>
    <w:rsid w:val="00EC6EAC"/>
    <w:rsid w:val="00EC6ED7"/>
    <w:rsid w:val="00EC6F88"/>
    <w:rsid w:val="00EC7039"/>
    <w:rsid w:val="00EC7120"/>
    <w:rsid w:val="00EC7198"/>
    <w:rsid w:val="00EC7285"/>
    <w:rsid w:val="00EC7581"/>
    <w:rsid w:val="00EC75B4"/>
    <w:rsid w:val="00EC765C"/>
    <w:rsid w:val="00EC7C1B"/>
    <w:rsid w:val="00EC7CF2"/>
    <w:rsid w:val="00EC7F93"/>
    <w:rsid w:val="00ED00A7"/>
    <w:rsid w:val="00ED0129"/>
    <w:rsid w:val="00ED02A5"/>
    <w:rsid w:val="00ED03D1"/>
    <w:rsid w:val="00ED0421"/>
    <w:rsid w:val="00ED0592"/>
    <w:rsid w:val="00ED05BC"/>
    <w:rsid w:val="00ED0620"/>
    <w:rsid w:val="00ED0648"/>
    <w:rsid w:val="00ED079D"/>
    <w:rsid w:val="00ED08FC"/>
    <w:rsid w:val="00ED08FF"/>
    <w:rsid w:val="00ED0A08"/>
    <w:rsid w:val="00ED0A64"/>
    <w:rsid w:val="00ED0B0D"/>
    <w:rsid w:val="00ED0B9E"/>
    <w:rsid w:val="00ED0CEC"/>
    <w:rsid w:val="00ED0E3F"/>
    <w:rsid w:val="00ED124D"/>
    <w:rsid w:val="00ED12FC"/>
    <w:rsid w:val="00ED14BC"/>
    <w:rsid w:val="00ED1759"/>
    <w:rsid w:val="00ED186E"/>
    <w:rsid w:val="00ED1904"/>
    <w:rsid w:val="00ED196E"/>
    <w:rsid w:val="00ED1A4E"/>
    <w:rsid w:val="00ED1AB3"/>
    <w:rsid w:val="00ED1B2D"/>
    <w:rsid w:val="00ED1BA8"/>
    <w:rsid w:val="00ED1D99"/>
    <w:rsid w:val="00ED2023"/>
    <w:rsid w:val="00ED221B"/>
    <w:rsid w:val="00ED2474"/>
    <w:rsid w:val="00ED2659"/>
    <w:rsid w:val="00ED2699"/>
    <w:rsid w:val="00ED2BBA"/>
    <w:rsid w:val="00ED2BC6"/>
    <w:rsid w:val="00ED2BCD"/>
    <w:rsid w:val="00ED2C08"/>
    <w:rsid w:val="00ED2D0C"/>
    <w:rsid w:val="00ED2E8F"/>
    <w:rsid w:val="00ED2EF4"/>
    <w:rsid w:val="00ED2F17"/>
    <w:rsid w:val="00ED304E"/>
    <w:rsid w:val="00ED3107"/>
    <w:rsid w:val="00ED3354"/>
    <w:rsid w:val="00ED3390"/>
    <w:rsid w:val="00ED3392"/>
    <w:rsid w:val="00ED3409"/>
    <w:rsid w:val="00ED35F4"/>
    <w:rsid w:val="00ED36AD"/>
    <w:rsid w:val="00ED3AFD"/>
    <w:rsid w:val="00ED3F3D"/>
    <w:rsid w:val="00ED3F48"/>
    <w:rsid w:val="00ED3F61"/>
    <w:rsid w:val="00ED3FD1"/>
    <w:rsid w:val="00ED41FC"/>
    <w:rsid w:val="00ED4252"/>
    <w:rsid w:val="00ED425B"/>
    <w:rsid w:val="00ED42A1"/>
    <w:rsid w:val="00ED4327"/>
    <w:rsid w:val="00ED437A"/>
    <w:rsid w:val="00ED4469"/>
    <w:rsid w:val="00ED4725"/>
    <w:rsid w:val="00ED472C"/>
    <w:rsid w:val="00ED4737"/>
    <w:rsid w:val="00ED47E1"/>
    <w:rsid w:val="00ED4888"/>
    <w:rsid w:val="00ED49D7"/>
    <w:rsid w:val="00ED4AB5"/>
    <w:rsid w:val="00ED4C8F"/>
    <w:rsid w:val="00ED4CB8"/>
    <w:rsid w:val="00ED4CF9"/>
    <w:rsid w:val="00ED4CFC"/>
    <w:rsid w:val="00ED4D49"/>
    <w:rsid w:val="00ED4DC1"/>
    <w:rsid w:val="00ED4DEA"/>
    <w:rsid w:val="00ED4E13"/>
    <w:rsid w:val="00ED4EFC"/>
    <w:rsid w:val="00ED4F21"/>
    <w:rsid w:val="00ED53A9"/>
    <w:rsid w:val="00ED53D8"/>
    <w:rsid w:val="00ED5442"/>
    <w:rsid w:val="00ED5460"/>
    <w:rsid w:val="00ED5501"/>
    <w:rsid w:val="00ED5504"/>
    <w:rsid w:val="00ED560D"/>
    <w:rsid w:val="00ED5635"/>
    <w:rsid w:val="00ED5684"/>
    <w:rsid w:val="00ED5766"/>
    <w:rsid w:val="00ED5859"/>
    <w:rsid w:val="00ED5A29"/>
    <w:rsid w:val="00ED5A72"/>
    <w:rsid w:val="00ED5D69"/>
    <w:rsid w:val="00ED5D81"/>
    <w:rsid w:val="00ED5E71"/>
    <w:rsid w:val="00ED5FA5"/>
    <w:rsid w:val="00ED6113"/>
    <w:rsid w:val="00ED6140"/>
    <w:rsid w:val="00ED61FB"/>
    <w:rsid w:val="00ED62FA"/>
    <w:rsid w:val="00ED63C2"/>
    <w:rsid w:val="00ED64CD"/>
    <w:rsid w:val="00ED651D"/>
    <w:rsid w:val="00ED6556"/>
    <w:rsid w:val="00ED65A2"/>
    <w:rsid w:val="00ED65E8"/>
    <w:rsid w:val="00ED6713"/>
    <w:rsid w:val="00ED6A2C"/>
    <w:rsid w:val="00ED6B99"/>
    <w:rsid w:val="00ED6C12"/>
    <w:rsid w:val="00ED6DE3"/>
    <w:rsid w:val="00ED7024"/>
    <w:rsid w:val="00ED7077"/>
    <w:rsid w:val="00ED70D6"/>
    <w:rsid w:val="00ED7267"/>
    <w:rsid w:val="00ED7542"/>
    <w:rsid w:val="00ED75DF"/>
    <w:rsid w:val="00ED76C1"/>
    <w:rsid w:val="00ED7AD3"/>
    <w:rsid w:val="00ED7D08"/>
    <w:rsid w:val="00ED7E33"/>
    <w:rsid w:val="00EE00CC"/>
    <w:rsid w:val="00EE018E"/>
    <w:rsid w:val="00EE0255"/>
    <w:rsid w:val="00EE03B5"/>
    <w:rsid w:val="00EE03B8"/>
    <w:rsid w:val="00EE03DD"/>
    <w:rsid w:val="00EE041F"/>
    <w:rsid w:val="00EE0573"/>
    <w:rsid w:val="00EE0618"/>
    <w:rsid w:val="00EE0722"/>
    <w:rsid w:val="00EE0A28"/>
    <w:rsid w:val="00EE0A6E"/>
    <w:rsid w:val="00EE0A77"/>
    <w:rsid w:val="00EE0AAD"/>
    <w:rsid w:val="00EE0AE8"/>
    <w:rsid w:val="00EE0B21"/>
    <w:rsid w:val="00EE0B68"/>
    <w:rsid w:val="00EE0BEE"/>
    <w:rsid w:val="00EE0C62"/>
    <w:rsid w:val="00EE0CB5"/>
    <w:rsid w:val="00EE0F07"/>
    <w:rsid w:val="00EE114F"/>
    <w:rsid w:val="00EE12EF"/>
    <w:rsid w:val="00EE14C3"/>
    <w:rsid w:val="00EE15C8"/>
    <w:rsid w:val="00EE1939"/>
    <w:rsid w:val="00EE1B2D"/>
    <w:rsid w:val="00EE1B49"/>
    <w:rsid w:val="00EE1C8E"/>
    <w:rsid w:val="00EE1CB0"/>
    <w:rsid w:val="00EE1E4B"/>
    <w:rsid w:val="00EE1F40"/>
    <w:rsid w:val="00EE1FF4"/>
    <w:rsid w:val="00EE22EA"/>
    <w:rsid w:val="00EE234F"/>
    <w:rsid w:val="00EE2450"/>
    <w:rsid w:val="00EE24C0"/>
    <w:rsid w:val="00EE29B7"/>
    <w:rsid w:val="00EE2A84"/>
    <w:rsid w:val="00EE2B2F"/>
    <w:rsid w:val="00EE2DB3"/>
    <w:rsid w:val="00EE2DED"/>
    <w:rsid w:val="00EE2E23"/>
    <w:rsid w:val="00EE2EDC"/>
    <w:rsid w:val="00EE30D3"/>
    <w:rsid w:val="00EE30EA"/>
    <w:rsid w:val="00EE3119"/>
    <w:rsid w:val="00EE314E"/>
    <w:rsid w:val="00EE334C"/>
    <w:rsid w:val="00EE3483"/>
    <w:rsid w:val="00EE35E9"/>
    <w:rsid w:val="00EE37A0"/>
    <w:rsid w:val="00EE3AD9"/>
    <w:rsid w:val="00EE3B03"/>
    <w:rsid w:val="00EE3B06"/>
    <w:rsid w:val="00EE3B87"/>
    <w:rsid w:val="00EE3D1C"/>
    <w:rsid w:val="00EE3DA6"/>
    <w:rsid w:val="00EE3EA9"/>
    <w:rsid w:val="00EE41C4"/>
    <w:rsid w:val="00EE4253"/>
    <w:rsid w:val="00EE4264"/>
    <w:rsid w:val="00EE43D7"/>
    <w:rsid w:val="00EE4451"/>
    <w:rsid w:val="00EE4509"/>
    <w:rsid w:val="00EE451D"/>
    <w:rsid w:val="00EE4548"/>
    <w:rsid w:val="00EE455A"/>
    <w:rsid w:val="00EE4665"/>
    <w:rsid w:val="00EE472E"/>
    <w:rsid w:val="00EE4914"/>
    <w:rsid w:val="00EE4921"/>
    <w:rsid w:val="00EE49C0"/>
    <w:rsid w:val="00EE49DF"/>
    <w:rsid w:val="00EE4B3C"/>
    <w:rsid w:val="00EE4B47"/>
    <w:rsid w:val="00EE4B71"/>
    <w:rsid w:val="00EE4BCF"/>
    <w:rsid w:val="00EE4C57"/>
    <w:rsid w:val="00EE4C76"/>
    <w:rsid w:val="00EE4C83"/>
    <w:rsid w:val="00EE4CFA"/>
    <w:rsid w:val="00EE4D7F"/>
    <w:rsid w:val="00EE4E5B"/>
    <w:rsid w:val="00EE4EAD"/>
    <w:rsid w:val="00EE5077"/>
    <w:rsid w:val="00EE50A1"/>
    <w:rsid w:val="00EE50F9"/>
    <w:rsid w:val="00EE5330"/>
    <w:rsid w:val="00EE5359"/>
    <w:rsid w:val="00EE53EB"/>
    <w:rsid w:val="00EE553A"/>
    <w:rsid w:val="00EE5549"/>
    <w:rsid w:val="00EE557C"/>
    <w:rsid w:val="00EE5723"/>
    <w:rsid w:val="00EE5946"/>
    <w:rsid w:val="00EE5A82"/>
    <w:rsid w:val="00EE5AB1"/>
    <w:rsid w:val="00EE5D82"/>
    <w:rsid w:val="00EE5DE2"/>
    <w:rsid w:val="00EE5E27"/>
    <w:rsid w:val="00EE5E7A"/>
    <w:rsid w:val="00EE5F0F"/>
    <w:rsid w:val="00EE612D"/>
    <w:rsid w:val="00EE61A4"/>
    <w:rsid w:val="00EE6236"/>
    <w:rsid w:val="00EE63B8"/>
    <w:rsid w:val="00EE64D8"/>
    <w:rsid w:val="00EE6693"/>
    <w:rsid w:val="00EE6705"/>
    <w:rsid w:val="00EE6718"/>
    <w:rsid w:val="00EE68EA"/>
    <w:rsid w:val="00EE690F"/>
    <w:rsid w:val="00EE6995"/>
    <w:rsid w:val="00EE69AB"/>
    <w:rsid w:val="00EE6B18"/>
    <w:rsid w:val="00EE6B24"/>
    <w:rsid w:val="00EE6C6F"/>
    <w:rsid w:val="00EE6D9F"/>
    <w:rsid w:val="00EE6DE2"/>
    <w:rsid w:val="00EE6ECC"/>
    <w:rsid w:val="00EE6F49"/>
    <w:rsid w:val="00EE70E0"/>
    <w:rsid w:val="00EE7183"/>
    <w:rsid w:val="00EE7211"/>
    <w:rsid w:val="00EE723F"/>
    <w:rsid w:val="00EE7251"/>
    <w:rsid w:val="00EE7301"/>
    <w:rsid w:val="00EE736E"/>
    <w:rsid w:val="00EE74CE"/>
    <w:rsid w:val="00EE753F"/>
    <w:rsid w:val="00EE7606"/>
    <w:rsid w:val="00EE7628"/>
    <w:rsid w:val="00EE76C9"/>
    <w:rsid w:val="00EE7930"/>
    <w:rsid w:val="00EE79F0"/>
    <w:rsid w:val="00EE7A4F"/>
    <w:rsid w:val="00EE7AF0"/>
    <w:rsid w:val="00EE7B3D"/>
    <w:rsid w:val="00EE7BD9"/>
    <w:rsid w:val="00EE7C14"/>
    <w:rsid w:val="00EE7CC3"/>
    <w:rsid w:val="00EE7CD1"/>
    <w:rsid w:val="00EE7CDF"/>
    <w:rsid w:val="00EE7D2E"/>
    <w:rsid w:val="00EE7F54"/>
    <w:rsid w:val="00EE7FAF"/>
    <w:rsid w:val="00EF0081"/>
    <w:rsid w:val="00EF010E"/>
    <w:rsid w:val="00EF028A"/>
    <w:rsid w:val="00EF0343"/>
    <w:rsid w:val="00EF048B"/>
    <w:rsid w:val="00EF05A6"/>
    <w:rsid w:val="00EF0747"/>
    <w:rsid w:val="00EF085E"/>
    <w:rsid w:val="00EF0959"/>
    <w:rsid w:val="00EF09AD"/>
    <w:rsid w:val="00EF0C7A"/>
    <w:rsid w:val="00EF0D45"/>
    <w:rsid w:val="00EF0DE6"/>
    <w:rsid w:val="00EF0E24"/>
    <w:rsid w:val="00EF0E56"/>
    <w:rsid w:val="00EF14D5"/>
    <w:rsid w:val="00EF1610"/>
    <w:rsid w:val="00EF1665"/>
    <w:rsid w:val="00EF1674"/>
    <w:rsid w:val="00EF1ABF"/>
    <w:rsid w:val="00EF1E7E"/>
    <w:rsid w:val="00EF1F7C"/>
    <w:rsid w:val="00EF204C"/>
    <w:rsid w:val="00EF2103"/>
    <w:rsid w:val="00EF2135"/>
    <w:rsid w:val="00EF21DB"/>
    <w:rsid w:val="00EF2254"/>
    <w:rsid w:val="00EF283B"/>
    <w:rsid w:val="00EF2970"/>
    <w:rsid w:val="00EF29EB"/>
    <w:rsid w:val="00EF2AC4"/>
    <w:rsid w:val="00EF2FDF"/>
    <w:rsid w:val="00EF3150"/>
    <w:rsid w:val="00EF3196"/>
    <w:rsid w:val="00EF336C"/>
    <w:rsid w:val="00EF33FA"/>
    <w:rsid w:val="00EF3422"/>
    <w:rsid w:val="00EF347B"/>
    <w:rsid w:val="00EF3481"/>
    <w:rsid w:val="00EF3494"/>
    <w:rsid w:val="00EF35D9"/>
    <w:rsid w:val="00EF3703"/>
    <w:rsid w:val="00EF383B"/>
    <w:rsid w:val="00EF39BC"/>
    <w:rsid w:val="00EF3A66"/>
    <w:rsid w:val="00EF3AA9"/>
    <w:rsid w:val="00EF3B21"/>
    <w:rsid w:val="00EF3BCA"/>
    <w:rsid w:val="00EF3C04"/>
    <w:rsid w:val="00EF3C37"/>
    <w:rsid w:val="00EF3C8B"/>
    <w:rsid w:val="00EF3FB0"/>
    <w:rsid w:val="00EF417B"/>
    <w:rsid w:val="00EF41DB"/>
    <w:rsid w:val="00EF4410"/>
    <w:rsid w:val="00EF4431"/>
    <w:rsid w:val="00EF47B4"/>
    <w:rsid w:val="00EF47BA"/>
    <w:rsid w:val="00EF48A5"/>
    <w:rsid w:val="00EF49B8"/>
    <w:rsid w:val="00EF4A56"/>
    <w:rsid w:val="00EF4B88"/>
    <w:rsid w:val="00EF4D17"/>
    <w:rsid w:val="00EF4D22"/>
    <w:rsid w:val="00EF4DB4"/>
    <w:rsid w:val="00EF4EB8"/>
    <w:rsid w:val="00EF503B"/>
    <w:rsid w:val="00EF50B1"/>
    <w:rsid w:val="00EF511F"/>
    <w:rsid w:val="00EF514D"/>
    <w:rsid w:val="00EF53C7"/>
    <w:rsid w:val="00EF547D"/>
    <w:rsid w:val="00EF566E"/>
    <w:rsid w:val="00EF56AC"/>
    <w:rsid w:val="00EF5706"/>
    <w:rsid w:val="00EF57AE"/>
    <w:rsid w:val="00EF587C"/>
    <w:rsid w:val="00EF58DB"/>
    <w:rsid w:val="00EF599D"/>
    <w:rsid w:val="00EF5A86"/>
    <w:rsid w:val="00EF5B33"/>
    <w:rsid w:val="00EF5B64"/>
    <w:rsid w:val="00EF5BB2"/>
    <w:rsid w:val="00EF5D18"/>
    <w:rsid w:val="00EF5D34"/>
    <w:rsid w:val="00EF5D5D"/>
    <w:rsid w:val="00EF5DDA"/>
    <w:rsid w:val="00EF5E71"/>
    <w:rsid w:val="00EF5E7B"/>
    <w:rsid w:val="00EF5E90"/>
    <w:rsid w:val="00EF5ECE"/>
    <w:rsid w:val="00EF5FF3"/>
    <w:rsid w:val="00EF607F"/>
    <w:rsid w:val="00EF619C"/>
    <w:rsid w:val="00EF64CD"/>
    <w:rsid w:val="00EF6557"/>
    <w:rsid w:val="00EF6670"/>
    <w:rsid w:val="00EF673B"/>
    <w:rsid w:val="00EF6A79"/>
    <w:rsid w:val="00EF6CCE"/>
    <w:rsid w:val="00EF6CCF"/>
    <w:rsid w:val="00EF6D5B"/>
    <w:rsid w:val="00EF6D77"/>
    <w:rsid w:val="00EF6E5A"/>
    <w:rsid w:val="00EF7072"/>
    <w:rsid w:val="00EF7085"/>
    <w:rsid w:val="00EF708B"/>
    <w:rsid w:val="00EF70F0"/>
    <w:rsid w:val="00EF7179"/>
    <w:rsid w:val="00EF7205"/>
    <w:rsid w:val="00EF72EC"/>
    <w:rsid w:val="00EF7365"/>
    <w:rsid w:val="00EF73CA"/>
    <w:rsid w:val="00EF744D"/>
    <w:rsid w:val="00EF7548"/>
    <w:rsid w:val="00EF7636"/>
    <w:rsid w:val="00EF76E1"/>
    <w:rsid w:val="00EF7753"/>
    <w:rsid w:val="00EF77E8"/>
    <w:rsid w:val="00EF7963"/>
    <w:rsid w:val="00EF797B"/>
    <w:rsid w:val="00EF7AE3"/>
    <w:rsid w:val="00EF7B7D"/>
    <w:rsid w:val="00EF7BFA"/>
    <w:rsid w:val="00EF7C39"/>
    <w:rsid w:val="00EF7C99"/>
    <w:rsid w:val="00EF7CDE"/>
    <w:rsid w:val="00EF7DC6"/>
    <w:rsid w:val="00EF7E35"/>
    <w:rsid w:val="00EF7E93"/>
    <w:rsid w:val="00EF7EAD"/>
    <w:rsid w:val="00EF7F0E"/>
    <w:rsid w:val="00EF7FDB"/>
    <w:rsid w:val="00F0003E"/>
    <w:rsid w:val="00F000C1"/>
    <w:rsid w:val="00F00217"/>
    <w:rsid w:val="00F002BD"/>
    <w:rsid w:val="00F00304"/>
    <w:rsid w:val="00F0030A"/>
    <w:rsid w:val="00F00346"/>
    <w:rsid w:val="00F00457"/>
    <w:rsid w:val="00F004A7"/>
    <w:rsid w:val="00F005A8"/>
    <w:rsid w:val="00F00624"/>
    <w:rsid w:val="00F00855"/>
    <w:rsid w:val="00F00880"/>
    <w:rsid w:val="00F00969"/>
    <w:rsid w:val="00F0098E"/>
    <w:rsid w:val="00F009E7"/>
    <w:rsid w:val="00F00AED"/>
    <w:rsid w:val="00F011CC"/>
    <w:rsid w:val="00F01211"/>
    <w:rsid w:val="00F01255"/>
    <w:rsid w:val="00F013C3"/>
    <w:rsid w:val="00F013F8"/>
    <w:rsid w:val="00F01475"/>
    <w:rsid w:val="00F01498"/>
    <w:rsid w:val="00F01545"/>
    <w:rsid w:val="00F01771"/>
    <w:rsid w:val="00F0195E"/>
    <w:rsid w:val="00F019A6"/>
    <w:rsid w:val="00F01A33"/>
    <w:rsid w:val="00F01BBE"/>
    <w:rsid w:val="00F01C7D"/>
    <w:rsid w:val="00F01CD3"/>
    <w:rsid w:val="00F01E84"/>
    <w:rsid w:val="00F0217F"/>
    <w:rsid w:val="00F02388"/>
    <w:rsid w:val="00F023C3"/>
    <w:rsid w:val="00F023CB"/>
    <w:rsid w:val="00F02419"/>
    <w:rsid w:val="00F02502"/>
    <w:rsid w:val="00F02521"/>
    <w:rsid w:val="00F02659"/>
    <w:rsid w:val="00F027A6"/>
    <w:rsid w:val="00F02826"/>
    <w:rsid w:val="00F02989"/>
    <w:rsid w:val="00F02A23"/>
    <w:rsid w:val="00F02A54"/>
    <w:rsid w:val="00F02B36"/>
    <w:rsid w:val="00F02BCF"/>
    <w:rsid w:val="00F02D48"/>
    <w:rsid w:val="00F02F00"/>
    <w:rsid w:val="00F03013"/>
    <w:rsid w:val="00F031E5"/>
    <w:rsid w:val="00F032FB"/>
    <w:rsid w:val="00F033F9"/>
    <w:rsid w:val="00F03472"/>
    <w:rsid w:val="00F03580"/>
    <w:rsid w:val="00F038AE"/>
    <w:rsid w:val="00F03A37"/>
    <w:rsid w:val="00F03B3C"/>
    <w:rsid w:val="00F03B42"/>
    <w:rsid w:val="00F03B83"/>
    <w:rsid w:val="00F03B98"/>
    <w:rsid w:val="00F03BFC"/>
    <w:rsid w:val="00F03D14"/>
    <w:rsid w:val="00F03E71"/>
    <w:rsid w:val="00F03F48"/>
    <w:rsid w:val="00F04065"/>
    <w:rsid w:val="00F04075"/>
    <w:rsid w:val="00F0412D"/>
    <w:rsid w:val="00F04186"/>
    <w:rsid w:val="00F041FE"/>
    <w:rsid w:val="00F04386"/>
    <w:rsid w:val="00F044A9"/>
    <w:rsid w:val="00F04657"/>
    <w:rsid w:val="00F0483E"/>
    <w:rsid w:val="00F048B6"/>
    <w:rsid w:val="00F048CE"/>
    <w:rsid w:val="00F04A28"/>
    <w:rsid w:val="00F04A82"/>
    <w:rsid w:val="00F04ABE"/>
    <w:rsid w:val="00F04CA4"/>
    <w:rsid w:val="00F04CE5"/>
    <w:rsid w:val="00F04E8B"/>
    <w:rsid w:val="00F052E8"/>
    <w:rsid w:val="00F053AF"/>
    <w:rsid w:val="00F0573F"/>
    <w:rsid w:val="00F0574B"/>
    <w:rsid w:val="00F0583B"/>
    <w:rsid w:val="00F058B7"/>
    <w:rsid w:val="00F05B7A"/>
    <w:rsid w:val="00F05D75"/>
    <w:rsid w:val="00F05E65"/>
    <w:rsid w:val="00F05E7D"/>
    <w:rsid w:val="00F05EBD"/>
    <w:rsid w:val="00F05FB8"/>
    <w:rsid w:val="00F06087"/>
    <w:rsid w:val="00F060F3"/>
    <w:rsid w:val="00F0625B"/>
    <w:rsid w:val="00F06336"/>
    <w:rsid w:val="00F065B6"/>
    <w:rsid w:val="00F067B9"/>
    <w:rsid w:val="00F0692C"/>
    <w:rsid w:val="00F0699F"/>
    <w:rsid w:val="00F069EB"/>
    <w:rsid w:val="00F06A5F"/>
    <w:rsid w:val="00F06B4C"/>
    <w:rsid w:val="00F06C26"/>
    <w:rsid w:val="00F06CCA"/>
    <w:rsid w:val="00F06DD9"/>
    <w:rsid w:val="00F06DFF"/>
    <w:rsid w:val="00F07228"/>
    <w:rsid w:val="00F072C0"/>
    <w:rsid w:val="00F07448"/>
    <w:rsid w:val="00F0744E"/>
    <w:rsid w:val="00F0751F"/>
    <w:rsid w:val="00F07548"/>
    <w:rsid w:val="00F075B1"/>
    <w:rsid w:val="00F077ED"/>
    <w:rsid w:val="00F0783A"/>
    <w:rsid w:val="00F07979"/>
    <w:rsid w:val="00F07E5E"/>
    <w:rsid w:val="00F07FB3"/>
    <w:rsid w:val="00F07FBD"/>
    <w:rsid w:val="00F100C9"/>
    <w:rsid w:val="00F10106"/>
    <w:rsid w:val="00F1016B"/>
    <w:rsid w:val="00F1038E"/>
    <w:rsid w:val="00F1058A"/>
    <w:rsid w:val="00F1061A"/>
    <w:rsid w:val="00F10638"/>
    <w:rsid w:val="00F10767"/>
    <w:rsid w:val="00F10876"/>
    <w:rsid w:val="00F1095D"/>
    <w:rsid w:val="00F10B34"/>
    <w:rsid w:val="00F10B7A"/>
    <w:rsid w:val="00F10BC5"/>
    <w:rsid w:val="00F10C1C"/>
    <w:rsid w:val="00F10D56"/>
    <w:rsid w:val="00F10DA0"/>
    <w:rsid w:val="00F10DAE"/>
    <w:rsid w:val="00F10E84"/>
    <w:rsid w:val="00F10EB3"/>
    <w:rsid w:val="00F10F15"/>
    <w:rsid w:val="00F10F36"/>
    <w:rsid w:val="00F10F40"/>
    <w:rsid w:val="00F10F63"/>
    <w:rsid w:val="00F10F9C"/>
    <w:rsid w:val="00F10FC1"/>
    <w:rsid w:val="00F1103E"/>
    <w:rsid w:val="00F1114D"/>
    <w:rsid w:val="00F111F3"/>
    <w:rsid w:val="00F11272"/>
    <w:rsid w:val="00F11373"/>
    <w:rsid w:val="00F11395"/>
    <w:rsid w:val="00F11547"/>
    <w:rsid w:val="00F1161A"/>
    <w:rsid w:val="00F116C1"/>
    <w:rsid w:val="00F118AD"/>
    <w:rsid w:val="00F118CA"/>
    <w:rsid w:val="00F118D4"/>
    <w:rsid w:val="00F11B31"/>
    <w:rsid w:val="00F11B53"/>
    <w:rsid w:val="00F11C21"/>
    <w:rsid w:val="00F11CD7"/>
    <w:rsid w:val="00F11D06"/>
    <w:rsid w:val="00F11E64"/>
    <w:rsid w:val="00F11E8D"/>
    <w:rsid w:val="00F11F27"/>
    <w:rsid w:val="00F11F9B"/>
    <w:rsid w:val="00F121ED"/>
    <w:rsid w:val="00F12325"/>
    <w:rsid w:val="00F12455"/>
    <w:rsid w:val="00F127C7"/>
    <w:rsid w:val="00F1283E"/>
    <w:rsid w:val="00F1290D"/>
    <w:rsid w:val="00F129A5"/>
    <w:rsid w:val="00F12A3F"/>
    <w:rsid w:val="00F12ABF"/>
    <w:rsid w:val="00F12AC5"/>
    <w:rsid w:val="00F12AEC"/>
    <w:rsid w:val="00F12BD2"/>
    <w:rsid w:val="00F12C0A"/>
    <w:rsid w:val="00F12D76"/>
    <w:rsid w:val="00F12D97"/>
    <w:rsid w:val="00F12E3B"/>
    <w:rsid w:val="00F12EBF"/>
    <w:rsid w:val="00F13087"/>
    <w:rsid w:val="00F1319B"/>
    <w:rsid w:val="00F13281"/>
    <w:rsid w:val="00F1340D"/>
    <w:rsid w:val="00F13808"/>
    <w:rsid w:val="00F13977"/>
    <w:rsid w:val="00F139EC"/>
    <w:rsid w:val="00F13A0A"/>
    <w:rsid w:val="00F13A44"/>
    <w:rsid w:val="00F13C67"/>
    <w:rsid w:val="00F13C7F"/>
    <w:rsid w:val="00F13C84"/>
    <w:rsid w:val="00F13CE2"/>
    <w:rsid w:val="00F13D48"/>
    <w:rsid w:val="00F13E88"/>
    <w:rsid w:val="00F13EA2"/>
    <w:rsid w:val="00F13EC6"/>
    <w:rsid w:val="00F14112"/>
    <w:rsid w:val="00F14169"/>
    <w:rsid w:val="00F1437C"/>
    <w:rsid w:val="00F144C0"/>
    <w:rsid w:val="00F144D3"/>
    <w:rsid w:val="00F14505"/>
    <w:rsid w:val="00F1451E"/>
    <w:rsid w:val="00F1459B"/>
    <w:rsid w:val="00F145F9"/>
    <w:rsid w:val="00F146C3"/>
    <w:rsid w:val="00F1476E"/>
    <w:rsid w:val="00F148ED"/>
    <w:rsid w:val="00F14983"/>
    <w:rsid w:val="00F149A6"/>
    <w:rsid w:val="00F14A3E"/>
    <w:rsid w:val="00F14B6D"/>
    <w:rsid w:val="00F14BD1"/>
    <w:rsid w:val="00F14CD9"/>
    <w:rsid w:val="00F14D9F"/>
    <w:rsid w:val="00F14F79"/>
    <w:rsid w:val="00F150DD"/>
    <w:rsid w:val="00F1511B"/>
    <w:rsid w:val="00F15132"/>
    <w:rsid w:val="00F15199"/>
    <w:rsid w:val="00F151A3"/>
    <w:rsid w:val="00F15288"/>
    <w:rsid w:val="00F153E8"/>
    <w:rsid w:val="00F15480"/>
    <w:rsid w:val="00F155DC"/>
    <w:rsid w:val="00F15611"/>
    <w:rsid w:val="00F1570E"/>
    <w:rsid w:val="00F15797"/>
    <w:rsid w:val="00F15887"/>
    <w:rsid w:val="00F158C8"/>
    <w:rsid w:val="00F15929"/>
    <w:rsid w:val="00F159DB"/>
    <w:rsid w:val="00F15A95"/>
    <w:rsid w:val="00F15C6F"/>
    <w:rsid w:val="00F15C9F"/>
    <w:rsid w:val="00F15DDB"/>
    <w:rsid w:val="00F15E35"/>
    <w:rsid w:val="00F15E51"/>
    <w:rsid w:val="00F16070"/>
    <w:rsid w:val="00F16229"/>
    <w:rsid w:val="00F16233"/>
    <w:rsid w:val="00F16243"/>
    <w:rsid w:val="00F163B1"/>
    <w:rsid w:val="00F1642D"/>
    <w:rsid w:val="00F1644E"/>
    <w:rsid w:val="00F165F0"/>
    <w:rsid w:val="00F16699"/>
    <w:rsid w:val="00F16766"/>
    <w:rsid w:val="00F168B4"/>
    <w:rsid w:val="00F169AB"/>
    <w:rsid w:val="00F169D9"/>
    <w:rsid w:val="00F169DB"/>
    <w:rsid w:val="00F16AF7"/>
    <w:rsid w:val="00F16CE6"/>
    <w:rsid w:val="00F16D6C"/>
    <w:rsid w:val="00F16DBC"/>
    <w:rsid w:val="00F16FE6"/>
    <w:rsid w:val="00F1702C"/>
    <w:rsid w:val="00F17053"/>
    <w:rsid w:val="00F171B0"/>
    <w:rsid w:val="00F17357"/>
    <w:rsid w:val="00F1738E"/>
    <w:rsid w:val="00F17693"/>
    <w:rsid w:val="00F1769C"/>
    <w:rsid w:val="00F17744"/>
    <w:rsid w:val="00F177A3"/>
    <w:rsid w:val="00F177EA"/>
    <w:rsid w:val="00F17A33"/>
    <w:rsid w:val="00F17B54"/>
    <w:rsid w:val="00F17B8D"/>
    <w:rsid w:val="00F17BE5"/>
    <w:rsid w:val="00F17BEA"/>
    <w:rsid w:val="00F17D4D"/>
    <w:rsid w:val="00F17E8D"/>
    <w:rsid w:val="00F17E9A"/>
    <w:rsid w:val="00F17EFD"/>
    <w:rsid w:val="00F17F1C"/>
    <w:rsid w:val="00F20196"/>
    <w:rsid w:val="00F201A3"/>
    <w:rsid w:val="00F20382"/>
    <w:rsid w:val="00F203AC"/>
    <w:rsid w:val="00F20499"/>
    <w:rsid w:val="00F2054F"/>
    <w:rsid w:val="00F20597"/>
    <w:rsid w:val="00F2066A"/>
    <w:rsid w:val="00F2068F"/>
    <w:rsid w:val="00F206D3"/>
    <w:rsid w:val="00F20701"/>
    <w:rsid w:val="00F20733"/>
    <w:rsid w:val="00F2077C"/>
    <w:rsid w:val="00F20792"/>
    <w:rsid w:val="00F20844"/>
    <w:rsid w:val="00F20980"/>
    <w:rsid w:val="00F20BC0"/>
    <w:rsid w:val="00F20D3E"/>
    <w:rsid w:val="00F21030"/>
    <w:rsid w:val="00F21151"/>
    <w:rsid w:val="00F21385"/>
    <w:rsid w:val="00F2150A"/>
    <w:rsid w:val="00F2155B"/>
    <w:rsid w:val="00F215E4"/>
    <w:rsid w:val="00F215EC"/>
    <w:rsid w:val="00F217BE"/>
    <w:rsid w:val="00F217E7"/>
    <w:rsid w:val="00F2192C"/>
    <w:rsid w:val="00F21962"/>
    <w:rsid w:val="00F21B65"/>
    <w:rsid w:val="00F21BF6"/>
    <w:rsid w:val="00F21BF8"/>
    <w:rsid w:val="00F21C43"/>
    <w:rsid w:val="00F21C74"/>
    <w:rsid w:val="00F21CFB"/>
    <w:rsid w:val="00F21E7C"/>
    <w:rsid w:val="00F21F65"/>
    <w:rsid w:val="00F21F8F"/>
    <w:rsid w:val="00F22097"/>
    <w:rsid w:val="00F22184"/>
    <w:rsid w:val="00F221B7"/>
    <w:rsid w:val="00F221D5"/>
    <w:rsid w:val="00F221F8"/>
    <w:rsid w:val="00F222C0"/>
    <w:rsid w:val="00F2231F"/>
    <w:rsid w:val="00F2234B"/>
    <w:rsid w:val="00F22367"/>
    <w:rsid w:val="00F223EE"/>
    <w:rsid w:val="00F22444"/>
    <w:rsid w:val="00F2263B"/>
    <w:rsid w:val="00F226D9"/>
    <w:rsid w:val="00F2273E"/>
    <w:rsid w:val="00F228D9"/>
    <w:rsid w:val="00F229CE"/>
    <w:rsid w:val="00F22C7F"/>
    <w:rsid w:val="00F22D40"/>
    <w:rsid w:val="00F22EA9"/>
    <w:rsid w:val="00F22EC3"/>
    <w:rsid w:val="00F230FF"/>
    <w:rsid w:val="00F233B5"/>
    <w:rsid w:val="00F2341A"/>
    <w:rsid w:val="00F23535"/>
    <w:rsid w:val="00F2355A"/>
    <w:rsid w:val="00F2371C"/>
    <w:rsid w:val="00F23720"/>
    <w:rsid w:val="00F237B5"/>
    <w:rsid w:val="00F239A1"/>
    <w:rsid w:val="00F239CD"/>
    <w:rsid w:val="00F23B33"/>
    <w:rsid w:val="00F23B5D"/>
    <w:rsid w:val="00F23BC5"/>
    <w:rsid w:val="00F23D95"/>
    <w:rsid w:val="00F23D9D"/>
    <w:rsid w:val="00F23E4E"/>
    <w:rsid w:val="00F23E54"/>
    <w:rsid w:val="00F23ED9"/>
    <w:rsid w:val="00F23EDC"/>
    <w:rsid w:val="00F23F56"/>
    <w:rsid w:val="00F23FA8"/>
    <w:rsid w:val="00F24598"/>
    <w:rsid w:val="00F245A0"/>
    <w:rsid w:val="00F245B7"/>
    <w:rsid w:val="00F24672"/>
    <w:rsid w:val="00F246AF"/>
    <w:rsid w:val="00F248E6"/>
    <w:rsid w:val="00F24AA5"/>
    <w:rsid w:val="00F24AAC"/>
    <w:rsid w:val="00F24AE4"/>
    <w:rsid w:val="00F24AFC"/>
    <w:rsid w:val="00F24CB0"/>
    <w:rsid w:val="00F24CBC"/>
    <w:rsid w:val="00F24CC3"/>
    <w:rsid w:val="00F24CD9"/>
    <w:rsid w:val="00F24D46"/>
    <w:rsid w:val="00F24EB8"/>
    <w:rsid w:val="00F24EC9"/>
    <w:rsid w:val="00F24ED4"/>
    <w:rsid w:val="00F250F6"/>
    <w:rsid w:val="00F2513D"/>
    <w:rsid w:val="00F25201"/>
    <w:rsid w:val="00F252A1"/>
    <w:rsid w:val="00F252B6"/>
    <w:rsid w:val="00F2559F"/>
    <w:rsid w:val="00F255CA"/>
    <w:rsid w:val="00F25681"/>
    <w:rsid w:val="00F257B2"/>
    <w:rsid w:val="00F258B7"/>
    <w:rsid w:val="00F25AC4"/>
    <w:rsid w:val="00F25B24"/>
    <w:rsid w:val="00F25C8E"/>
    <w:rsid w:val="00F25CD5"/>
    <w:rsid w:val="00F25E64"/>
    <w:rsid w:val="00F25F1D"/>
    <w:rsid w:val="00F25F43"/>
    <w:rsid w:val="00F26061"/>
    <w:rsid w:val="00F26181"/>
    <w:rsid w:val="00F26196"/>
    <w:rsid w:val="00F2634D"/>
    <w:rsid w:val="00F263A9"/>
    <w:rsid w:val="00F2648B"/>
    <w:rsid w:val="00F2649E"/>
    <w:rsid w:val="00F26516"/>
    <w:rsid w:val="00F26541"/>
    <w:rsid w:val="00F266EA"/>
    <w:rsid w:val="00F26724"/>
    <w:rsid w:val="00F2673A"/>
    <w:rsid w:val="00F26998"/>
    <w:rsid w:val="00F269F8"/>
    <w:rsid w:val="00F26A2B"/>
    <w:rsid w:val="00F26A37"/>
    <w:rsid w:val="00F26A74"/>
    <w:rsid w:val="00F26CC5"/>
    <w:rsid w:val="00F27003"/>
    <w:rsid w:val="00F27162"/>
    <w:rsid w:val="00F271BE"/>
    <w:rsid w:val="00F27458"/>
    <w:rsid w:val="00F277C3"/>
    <w:rsid w:val="00F279D9"/>
    <w:rsid w:val="00F279E4"/>
    <w:rsid w:val="00F27A07"/>
    <w:rsid w:val="00F27E7B"/>
    <w:rsid w:val="00F27E8A"/>
    <w:rsid w:val="00F27ECD"/>
    <w:rsid w:val="00F27FDB"/>
    <w:rsid w:val="00F300B4"/>
    <w:rsid w:val="00F30253"/>
    <w:rsid w:val="00F30330"/>
    <w:rsid w:val="00F303A1"/>
    <w:rsid w:val="00F3048A"/>
    <w:rsid w:val="00F3059F"/>
    <w:rsid w:val="00F305EE"/>
    <w:rsid w:val="00F3067E"/>
    <w:rsid w:val="00F307D3"/>
    <w:rsid w:val="00F30B7B"/>
    <w:rsid w:val="00F30C04"/>
    <w:rsid w:val="00F30C59"/>
    <w:rsid w:val="00F30D57"/>
    <w:rsid w:val="00F30D8E"/>
    <w:rsid w:val="00F30D9F"/>
    <w:rsid w:val="00F30FAA"/>
    <w:rsid w:val="00F310E8"/>
    <w:rsid w:val="00F31129"/>
    <w:rsid w:val="00F31254"/>
    <w:rsid w:val="00F3129A"/>
    <w:rsid w:val="00F3131D"/>
    <w:rsid w:val="00F313D3"/>
    <w:rsid w:val="00F314C1"/>
    <w:rsid w:val="00F316A6"/>
    <w:rsid w:val="00F316DD"/>
    <w:rsid w:val="00F316FC"/>
    <w:rsid w:val="00F318F8"/>
    <w:rsid w:val="00F31933"/>
    <w:rsid w:val="00F31A41"/>
    <w:rsid w:val="00F31AD4"/>
    <w:rsid w:val="00F31C0C"/>
    <w:rsid w:val="00F31CA3"/>
    <w:rsid w:val="00F31CB7"/>
    <w:rsid w:val="00F31DC0"/>
    <w:rsid w:val="00F31DCC"/>
    <w:rsid w:val="00F32144"/>
    <w:rsid w:val="00F321E5"/>
    <w:rsid w:val="00F322FC"/>
    <w:rsid w:val="00F32382"/>
    <w:rsid w:val="00F3248D"/>
    <w:rsid w:val="00F32612"/>
    <w:rsid w:val="00F32705"/>
    <w:rsid w:val="00F3277B"/>
    <w:rsid w:val="00F32842"/>
    <w:rsid w:val="00F3289A"/>
    <w:rsid w:val="00F328AB"/>
    <w:rsid w:val="00F32A53"/>
    <w:rsid w:val="00F32A69"/>
    <w:rsid w:val="00F32A92"/>
    <w:rsid w:val="00F32AC6"/>
    <w:rsid w:val="00F32C7E"/>
    <w:rsid w:val="00F32F5D"/>
    <w:rsid w:val="00F32FCC"/>
    <w:rsid w:val="00F3305C"/>
    <w:rsid w:val="00F330A8"/>
    <w:rsid w:val="00F33180"/>
    <w:rsid w:val="00F33376"/>
    <w:rsid w:val="00F333D1"/>
    <w:rsid w:val="00F3356B"/>
    <w:rsid w:val="00F33597"/>
    <w:rsid w:val="00F3361F"/>
    <w:rsid w:val="00F33958"/>
    <w:rsid w:val="00F33999"/>
    <w:rsid w:val="00F339E0"/>
    <w:rsid w:val="00F33A81"/>
    <w:rsid w:val="00F33C2E"/>
    <w:rsid w:val="00F33C2F"/>
    <w:rsid w:val="00F33D45"/>
    <w:rsid w:val="00F33DA9"/>
    <w:rsid w:val="00F33DE5"/>
    <w:rsid w:val="00F33F5C"/>
    <w:rsid w:val="00F34080"/>
    <w:rsid w:val="00F340A0"/>
    <w:rsid w:val="00F34384"/>
    <w:rsid w:val="00F34435"/>
    <w:rsid w:val="00F3451F"/>
    <w:rsid w:val="00F3461E"/>
    <w:rsid w:val="00F34B28"/>
    <w:rsid w:val="00F34B75"/>
    <w:rsid w:val="00F34BF9"/>
    <w:rsid w:val="00F34D6C"/>
    <w:rsid w:val="00F34D8B"/>
    <w:rsid w:val="00F34E81"/>
    <w:rsid w:val="00F34EC5"/>
    <w:rsid w:val="00F34F0F"/>
    <w:rsid w:val="00F35258"/>
    <w:rsid w:val="00F35286"/>
    <w:rsid w:val="00F3545D"/>
    <w:rsid w:val="00F354A0"/>
    <w:rsid w:val="00F354F4"/>
    <w:rsid w:val="00F354FB"/>
    <w:rsid w:val="00F3568A"/>
    <w:rsid w:val="00F35885"/>
    <w:rsid w:val="00F35B0E"/>
    <w:rsid w:val="00F35C2A"/>
    <w:rsid w:val="00F35C82"/>
    <w:rsid w:val="00F35D05"/>
    <w:rsid w:val="00F35D7A"/>
    <w:rsid w:val="00F35E5C"/>
    <w:rsid w:val="00F36062"/>
    <w:rsid w:val="00F360DB"/>
    <w:rsid w:val="00F3644D"/>
    <w:rsid w:val="00F3661C"/>
    <w:rsid w:val="00F36620"/>
    <w:rsid w:val="00F3662B"/>
    <w:rsid w:val="00F366D9"/>
    <w:rsid w:val="00F36765"/>
    <w:rsid w:val="00F36839"/>
    <w:rsid w:val="00F36872"/>
    <w:rsid w:val="00F36927"/>
    <w:rsid w:val="00F36969"/>
    <w:rsid w:val="00F3696D"/>
    <w:rsid w:val="00F36970"/>
    <w:rsid w:val="00F36983"/>
    <w:rsid w:val="00F36A01"/>
    <w:rsid w:val="00F36A1C"/>
    <w:rsid w:val="00F36A7F"/>
    <w:rsid w:val="00F36A88"/>
    <w:rsid w:val="00F36C6B"/>
    <w:rsid w:val="00F37048"/>
    <w:rsid w:val="00F3707D"/>
    <w:rsid w:val="00F3723D"/>
    <w:rsid w:val="00F3726B"/>
    <w:rsid w:val="00F37664"/>
    <w:rsid w:val="00F37715"/>
    <w:rsid w:val="00F37838"/>
    <w:rsid w:val="00F37918"/>
    <w:rsid w:val="00F3791F"/>
    <w:rsid w:val="00F37B4B"/>
    <w:rsid w:val="00F37C33"/>
    <w:rsid w:val="00F37CC9"/>
    <w:rsid w:val="00F37D6A"/>
    <w:rsid w:val="00F37D98"/>
    <w:rsid w:val="00F37DA5"/>
    <w:rsid w:val="00F37F06"/>
    <w:rsid w:val="00F402CE"/>
    <w:rsid w:val="00F402D2"/>
    <w:rsid w:val="00F40482"/>
    <w:rsid w:val="00F40641"/>
    <w:rsid w:val="00F406B8"/>
    <w:rsid w:val="00F406CA"/>
    <w:rsid w:val="00F40702"/>
    <w:rsid w:val="00F40742"/>
    <w:rsid w:val="00F407EF"/>
    <w:rsid w:val="00F40846"/>
    <w:rsid w:val="00F409DC"/>
    <w:rsid w:val="00F40A0E"/>
    <w:rsid w:val="00F40AE4"/>
    <w:rsid w:val="00F40C58"/>
    <w:rsid w:val="00F40DAF"/>
    <w:rsid w:val="00F40DFB"/>
    <w:rsid w:val="00F41006"/>
    <w:rsid w:val="00F41062"/>
    <w:rsid w:val="00F41107"/>
    <w:rsid w:val="00F41167"/>
    <w:rsid w:val="00F411DE"/>
    <w:rsid w:val="00F41280"/>
    <w:rsid w:val="00F414E3"/>
    <w:rsid w:val="00F4150A"/>
    <w:rsid w:val="00F415C1"/>
    <w:rsid w:val="00F417C4"/>
    <w:rsid w:val="00F417C7"/>
    <w:rsid w:val="00F417CC"/>
    <w:rsid w:val="00F417F7"/>
    <w:rsid w:val="00F41866"/>
    <w:rsid w:val="00F41874"/>
    <w:rsid w:val="00F41898"/>
    <w:rsid w:val="00F41AB9"/>
    <w:rsid w:val="00F41B5A"/>
    <w:rsid w:val="00F41B77"/>
    <w:rsid w:val="00F41BBD"/>
    <w:rsid w:val="00F41D71"/>
    <w:rsid w:val="00F41D87"/>
    <w:rsid w:val="00F41DA3"/>
    <w:rsid w:val="00F41E75"/>
    <w:rsid w:val="00F41F02"/>
    <w:rsid w:val="00F421C2"/>
    <w:rsid w:val="00F42324"/>
    <w:rsid w:val="00F4238D"/>
    <w:rsid w:val="00F42401"/>
    <w:rsid w:val="00F4255F"/>
    <w:rsid w:val="00F426BC"/>
    <w:rsid w:val="00F428EE"/>
    <w:rsid w:val="00F42953"/>
    <w:rsid w:val="00F429ED"/>
    <w:rsid w:val="00F42B2C"/>
    <w:rsid w:val="00F42B93"/>
    <w:rsid w:val="00F42C0B"/>
    <w:rsid w:val="00F42C29"/>
    <w:rsid w:val="00F42C31"/>
    <w:rsid w:val="00F42E77"/>
    <w:rsid w:val="00F42ED7"/>
    <w:rsid w:val="00F42EF9"/>
    <w:rsid w:val="00F43035"/>
    <w:rsid w:val="00F43037"/>
    <w:rsid w:val="00F43177"/>
    <w:rsid w:val="00F431FF"/>
    <w:rsid w:val="00F434E3"/>
    <w:rsid w:val="00F43647"/>
    <w:rsid w:val="00F436A1"/>
    <w:rsid w:val="00F43724"/>
    <w:rsid w:val="00F43A5F"/>
    <w:rsid w:val="00F43AF4"/>
    <w:rsid w:val="00F43BEC"/>
    <w:rsid w:val="00F43C7D"/>
    <w:rsid w:val="00F43E04"/>
    <w:rsid w:val="00F43FAF"/>
    <w:rsid w:val="00F43FFC"/>
    <w:rsid w:val="00F4401C"/>
    <w:rsid w:val="00F44099"/>
    <w:rsid w:val="00F441DF"/>
    <w:rsid w:val="00F4433C"/>
    <w:rsid w:val="00F44437"/>
    <w:rsid w:val="00F4443B"/>
    <w:rsid w:val="00F44643"/>
    <w:rsid w:val="00F44762"/>
    <w:rsid w:val="00F449EF"/>
    <w:rsid w:val="00F44A3F"/>
    <w:rsid w:val="00F44D92"/>
    <w:rsid w:val="00F44E13"/>
    <w:rsid w:val="00F44EBB"/>
    <w:rsid w:val="00F44F35"/>
    <w:rsid w:val="00F44F8A"/>
    <w:rsid w:val="00F4526E"/>
    <w:rsid w:val="00F45369"/>
    <w:rsid w:val="00F45372"/>
    <w:rsid w:val="00F453B4"/>
    <w:rsid w:val="00F453ED"/>
    <w:rsid w:val="00F453F8"/>
    <w:rsid w:val="00F455F8"/>
    <w:rsid w:val="00F457F0"/>
    <w:rsid w:val="00F45884"/>
    <w:rsid w:val="00F45A50"/>
    <w:rsid w:val="00F45AFB"/>
    <w:rsid w:val="00F45B20"/>
    <w:rsid w:val="00F45D8C"/>
    <w:rsid w:val="00F4605E"/>
    <w:rsid w:val="00F46066"/>
    <w:rsid w:val="00F460AC"/>
    <w:rsid w:val="00F460C9"/>
    <w:rsid w:val="00F461B7"/>
    <w:rsid w:val="00F461C1"/>
    <w:rsid w:val="00F463C9"/>
    <w:rsid w:val="00F463EF"/>
    <w:rsid w:val="00F46489"/>
    <w:rsid w:val="00F46499"/>
    <w:rsid w:val="00F4658D"/>
    <w:rsid w:val="00F46643"/>
    <w:rsid w:val="00F46754"/>
    <w:rsid w:val="00F4691C"/>
    <w:rsid w:val="00F46936"/>
    <w:rsid w:val="00F46979"/>
    <w:rsid w:val="00F469E8"/>
    <w:rsid w:val="00F46B67"/>
    <w:rsid w:val="00F46BE6"/>
    <w:rsid w:val="00F46CC0"/>
    <w:rsid w:val="00F46D30"/>
    <w:rsid w:val="00F46DE7"/>
    <w:rsid w:val="00F47045"/>
    <w:rsid w:val="00F4712A"/>
    <w:rsid w:val="00F47215"/>
    <w:rsid w:val="00F472C4"/>
    <w:rsid w:val="00F47384"/>
    <w:rsid w:val="00F473FA"/>
    <w:rsid w:val="00F47729"/>
    <w:rsid w:val="00F4776A"/>
    <w:rsid w:val="00F478CA"/>
    <w:rsid w:val="00F47940"/>
    <w:rsid w:val="00F47970"/>
    <w:rsid w:val="00F47B56"/>
    <w:rsid w:val="00F47B9F"/>
    <w:rsid w:val="00F47C5E"/>
    <w:rsid w:val="00F47C80"/>
    <w:rsid w:val="00F47CF8"/>
    <w:rsid w:val="00F47E73"/>
    <w:rsid w:val="00F47F6D"/>
    <w:rsid w:val="00F47FAC"/>
    <w:rsid w:val="00F47FC3"/>
    <w:rsid w:val="00F5003F"/>
    <w:rsid w:val="00F500C9"/>
    <w:rsid w:val="00F5019C"/>
    <w:rsid w:val="00F50424"/>
    <w:rsid w:val="00F50511"/>
    <w:rsid w:val="00F50637"/>
    <w:rsid w:val="00F50743"/>
    <w:rsid w:val="00F507A7"/>
    <w:rsid w:val="00F50868"/>
    <w:rsid w:val="00F50A3F"/>
    <w:rsid w:val="00F50A73"/>
    <w:rsid w:val="00F50DEC"/>
    <w:rsid w:val="00F50FF2"/>
    <w:rsid w:val="00F50FFC"/>
    <w:rsid w:val="00F511D5"/>
    <w:rsid w:val="00F51271"/>
    <w:rsid w:val="00F512E6"/>
    <w:rsid w:val="00F51309"/>
    <w:rsid w:val="00F5132A"/>
    <w:rsid w:val="00F51336"/>
    <w:rsid w:val="00F51456"/>
    <w:rsid w:val="00F51462"/>
    <w:rsid w:val="00F5150B"/>
    <w:rsid w:val="00F5152C"/>
    <w:rsid w:val="00F51726"/>
    <w:rsid w:val="00F51855"/>
    <w:rsid w:val="00F51B9C"/>
    <w:rsid w:val="00F51CDF"/>
    <w:rsid w:val="00F51D11"/>
    <w:rsid w:val="00F51DA0"/>
    <w:rsid w:val="00F51DD9"/>
    <w:rsid w:val="00F51E89"/>
    <w:rsid w:val="00F51F8B"/>
    <w:rsid w:val="00F5217D"/>
    <w:rsid w:val="00F52180"/>
    <w:rsid w:val="00F5226C"/>
    <w:rsid w:val="00F522AD"/>
    <w:rsid w:val="00F5243F"/>
    <w:rsid w:val="00F52690"/>
    <w:rsid w:val="00F52906"/>
    <w:rsid w:val="00F52A01"/>
    <w:rsid w:val="00F52A0F"/>
    <w:rsid w:val="00F52CAC"/>
    <w:rsid w:val="00F52EA4"/>
    <w:rsid w:val="00F52F82"/>
    <w:rsid w:val="00F53045"/>
    <w:rsid w:val="00F5308E"/>
    <w:rsid w:val="00F5311E"/>
    <w:rsid w:val="00F532A6"/>
    <w:rsid w:val="00F535B0"/>
    <w:rsid w:val="00F5375C"/>
    <w:rsid w:val="00F53899"/>
    <w:rsid w:val="00F53C9B"/>
    <w:rsid w:val="00F53D0A"/>
    <w:rsid w:val="00F53D49"/>
    <w:rsid w:val="00F53DC9"/>
    <w:rsid w:val="00F53F55"/>
    <w:rsid w:val="00F53F79"/>
    <w:rsid w:val="00F5405F"/>
    <w:rsid w:val="00F5421C"/>
    <w:rsid w:val="00F543E3"/>
    <w:rsid w:val="00F54458"/>
    <w:rsid w:val="00F544CA"/>
    <w:rsid w:val="00F54546"/>
    <w:rsid w:val="00F54551"/>
    <w:rsid w:val="00F5460C"/>
    <w:rsid w:val="00F546BB"/>
    <w:rsid w:val="00F54884"/>
    <w:rsid w:val="00F548D2"/>
    <w:rsid w:val="00F5490C"/>
    <w:rsid w:val="00F54915"/>
    <w:rsid w:val="00F549A5"/>
    <w:rsid w:val="00F54B9C"/>
    <w:rsid w:val="00F54CC4"/>
    <w:rsid w:val="00F54E36"/>
    <w:rsid w:val="00F54F3E"/>
    <w:rsid w:val="00F54FBD"/>
    <w:rsid w:val="00F5503A"/>
    <w:rsid w:val="00F5514B"/>
    <w:rsid w:val="00F551BD"/>
    <w:rsid w:val="00F55518"/>
    <w:rsid w:val="00F55525"/>
    <w:rsid w:val="00F5555B"/>
    <w:rsid w:val="00F5571F"/>
    <w:rsid w:val="00F55A3A"/>
    <w:rsid w:val="00F55ADB"/>
    <w:rsid w:val="00F55B4C"/>
    <w:rsid w:val="00F55C4E"/>
    <w:rsid w:val="00F55DBF"/>
    <w:rsid w:val="00F56019"/>
    <w:rsid w:val="00F5630D"/>
    <w:rsid w:val="00F563A0"/>
    <w:rsid w:val="00F56519"/>
    <w:rsid w:val="00F56697"/>
    <w:rsid w:val="00F56754"/>
    <w:rsid w:val="00F5699D"/>
    <w:rsid w:val="00F56B8A"/>
    <w:rsid w:val="00F56B94"/>
    <w:rsid w:val="00F56BD1"/>
    <w:rsid w:val="00F56D5E"/>
    <w:rsid w:val="00F56DC4"/>
    <w:rsid w:val="00F5700E"/>
    <w:rsid w:val="00F570A0"/>
    <w:rsid w:val="00F570AA"/>
    <w:rsid w:val="00F5718D"/>
    <w:rsid w:val="00F571DB"/>
    <w:rsid w:val="00F573A9"/>
    <w:rsid w:val="00F573B6"/>
    <w:rsid w:val="00F5748A"/>
    <w:rsid w:val="00F5762D"/>
    <w:rsid w:val="00F57732"/>
    <w:rsid w:val="00F5773C"/>
    <w:rsid w:val="00F5774E"/>
    <w:rsid w:val="00F577DD"/>
    <w:rsid w:val="00F578F4"/>
    <w:rsid w:val="00F57A6C"/>
    <w:rsid w:val="00F57AFB"/>
    <w:rsid w:val="00F57B3C"/>
    <w:rsid w:val="00F57BB9"/>
    <w:rsid w:val="00F57BE6"/>
    <w:rsid w:val="00F57D33"/>
    <w:rsid w:val="00F57FA6"/>
    <w:rsid w:val="00F600D8"/>
    <w:rsid w:val="00F600F2"/>
    <w:rsid w:val="00F6018F"/>
    <w:rsid w:val="00F601E2"/>
    <w:rsid w:val="00F601F6"/>
    <w:rsid w:val="00F602C7"/>
    <w:rsid w:val="00F6030F"/>
    <w:rsid w:val="00F6043C"/>
    <w:rsid w:val="00F604FC"/>
    <w:rsid w:val="00F60664"/>
    <w:rsid w:val="00F60716"/>
    <w:rsid w:val="00F60757"/>
    <w:rsid w:val="00F6075C"/>
    <w:rsid w:val="00F607A2"/>
    <w:rsid w:val="00F6086C"/>
    <w:rsid w:val="00F608AD"/>
    <w:rsid w:val="00F60914"/>
    <w:rsid w:val="00F60B6F"/>
    <w:rsid w:val="00F60B70"/>
    <w:rsid w:val="00F60BF7"/>
    <w:rsid w:val="00F60C34"/>
    <w:rsid w:val="00F60CB4"/>
    <w:rsid w:val="00F60D8C"/>
    <w:rsid w:val="00F60D8E"/>
    <w:rsid w:val="00F60DAF"/>
    <w:rsid w:val="00F60F78"/>
    <w:rsid w:val="00F61014"/>
    <w:rsid w:val="00F61050"/>
    <w:rsid w:val="00F6111C"/>
    <w:rsid w:val="00F612DE"/>
    <w:rsid w:val="00F6133A"/>
    <w:rsid w:val="00F61447"/>
    <w:rsid w:val="00F614F1"/>
    <w:rsid w:val="00F6159A"/>
    <w:rsid w:val="00F615F3"/>
    <w:rsid w:val="00F616A0"/>
    <w:rsid w:val="00F6177D"/>
    <w:rsid w:val="00F617BA"/>
    <w:rsid w:val="00F619B1"/>
    <w:rsid w:val="00F61B27"/>
    <w:rsid w:val="00F61B6F"/>
    <w:rsid w:val="00F61C77"/>
    <w:rsid w:val="00F61D91"/>
    <w:rsid w:val="00F6206E"/>
    <w:rsid w:val="00F620D3"/>
    <w:rsid w:val="00F62263"/>
    <w:rsid w:val="00F6232F"/>
    <w:rsid w:val="00F625C1"/>
    <w:rsid w:val="00F62663"/>
    <w:rsid w:val="00F628E5"/>
    <w:rsid w:val="00F62925"/>
    <w:rsid w:val="00F62A3E"/>
    <w:rsid w:val="00F62B56"/>
    <w:rsid w:val="00F62C90"/>
    <w:rsid w:val="00F62C91"/>
    <w:rsid w:val="00F62CCE"/>
    <w:rsid w:val="00F62D2F"/>
    <w:rsid w:val="00F62D3F"/>
    <w:rsid w:val="00F62E9E"/>
    <w:rsid w:val="00F62FD4"/>
    <w:rsid w:val="00F632C9"/>
    <w:rsid w:val="00F63487"/>
    <w:rsid w:val="00F6349F"/>
    <w:rsid w:val="00F634CD"/>
    <w:rsid w:val="00F63763"/>
    <w:rsid w:val="00F63770"/>
    <w:rsid w:val="00F6377F"/>
    <w:rsid w:val="00F638B1"/>
    <w:rsid w:val="00F639BD"/>
    <w:rsid w:val="00F63B6E"/>
    <w:rsid w:val="00F63C6A"/>
    <w:rsid w:val="00F63DB9"/>
    <w:rsid w:val="00F63FEB"/>
    <w:rsid w:val="00F64134"/>
    <w:rsid w:val="00F64277"/>
    <w:rsid w:val="00F64287"/>
    <w:rsid w:val="00F643FD"/>
    <w:rsid w:val="00F64411"/>
    <w:rsid w:val="00F6456D"/>
    <w:rsid w:val="00F64642"/>
    <w:rsid w:val="00F64781"/>
    <w:rsid w:val="00F647D9"/>
    <w:rsid w:val="00F64AD7"/>
    <w:rsid w:val="00F64BB6"/>
    <w:rsid w:val="00F64CDD"/>
    <w:rsid w:val="00F64CEF"/>
    <w:rsid w:val="00F64DDC"/>
    <w:rsid w:val="00F64E4E"/>
    <w:rsid w:val="00F6518E"/>
    <w:rsid w:val="00F65212"/>
    <w:rsid w:val="00F65280"/>
    <w:rsid w:val="00F652BC"/>
    <w:rsid w:val="00F6539A"/>
    <w:rsid w:val="00F6553F"/>
    <w:rsid w:val="00F65B1C"/>
    <w:rsid w:val="00F65B5F"/>
    <w:rsid w:val="00F65C1D"/>
    <w:rsid w:val="00F65D5C"/>
    <w:rsid w:val="00F65DE0"/>
    <w:rsid w:val="00F65E4E"/>
    <w:rsid w:val="00F65ED7"/>
    <w:rsid w:val="00F65EE3"/>
    <w:rsid w:val="00F66065"/>
    <w:rsid w:val="00F66181"/>
    <w:rsid w:val="00F661F5"/>
    <w:rsid w:val="00F662DF"/>
    <w:rsid w:val="00F6633F"/>
    <w:rsid w:val="00F6634B"/>
    <w:rsid w:val="00F663CC"/>
    <w:rsid w:val="00F663F1"/>
    <w:rsid w:val="00F663F5"/>
    <w:rsid w:val="00F6648E"/>
    <w:rsid w:val="00F66517"/>
    <w:rsid w:val="00F6663D"/>
    <w:rsid w:val="00F666BD"/>
    <w:rsid w:val="00F66814"/>
    <w:rsid w:val="00F6694A"/>
    <w:rsid w:val="00F6696C"/>
    <w:rsid w:val="00F66A96"/>
    <w:rsid w:val="00F66B24"/>
    <w:rsid w:val="00F66CC0"/>
    <w:rsid w:val="00F66D3D"/>
    <w:rsid w:val="00F66DF7"/>
    <w:rsid w:val="00F66F43"/>
    <w:rsid w:val="00F66F71"/>
    <w:rsid w:val="00F67106"/>
    <w:rsid w:val="00F6714E"/>
    <w:rsid w:val="00F67200"/>
    <w:rsid w:val="00F67237"/>
    <w:rsid w:val="00F672AE"/>
    <w:rsid w:val="00F6732A"/>
    <w:rsid w:val="00F67335"/>
    <w:rsid w:val="00F674EF"/>
    <w:rsid w:val="00F675B0"/>
    <w:rsid w:val="00F6762B"/>
    <w:rsid w:val="00F67690"/>
    <w:rsid w:val="00F6772B"/>
    <w:rsid w:val="00F6777C"/>
    <w:rsid w:val="00F67798"/>
    <w:rsid w:val="00F678DE"/>
    <w:rsid w:val="00F67979"/>
    <w:rsid w:val="00F67B3A"/>
    <w:rsid w:val="00F67BB7"/>
    <w:rsid w:val="00F67E02"/>
    <w:rsid w:val="00F702B5"/>
    <w:rsid w:val="00F70326"/>
    <w:rsid w:val="00F70628"/>
    <w:rsid w:val="00F707B7"/>
    <w:rsid w:val="00F70843"/>
    <w:rsid w:val="00F708F8"/>
    <w:rsid w:val="00F709AE"/>
    <w:rsid w:val="00F70B35"/>
    <w:rsid w:val="00F70B37"/>
    <w:rsid w:val="00F70C49"/>
    <w:rsid w:val="00F70D1D"/>
    <w:rsid w:val="00F70D67"/>
    <w:rsid w:val="00F710B7"/>
    <w:rsid w:val="00F71116"/>
    <w:rsid w:val="00F712C7"/>
    <w:rsid w:val="00F7133B"/>
    <w:rsid w:val="00F7134D"/>
    <w:rsid w:val="00F713F7"/>
    <w:rsid w:val="00F715EF"/>
    <w:rsid w:val="00F71616"/>
    <w:rsid w:val="00F71760"/>
    <w:rsid w:val="00F71895"/>
    <w:rsid w:val="00F718F1"/>
    <w:rsid w:val="00F719C7"/>
    <w:rsid w:val="00F71B53"/>
    <w:rsid w:val="00F71B64"/>
    <w:rsid w:val="00F71C21"/>
    <w:rsid w:val="00F71CCA"/>
    <w:rsid w:val="00F71F0C"/>
    <w:rsid w:val="00F72026"/>
    <w:rsid w:val="00F72078"/>
    <w:rsid w:val="00F720F3"/>
    <w:rsid w:val="00F721B4"/>
    <w:rsid w:val="00F7225C"/>
    <w:rsid w:val="00F722BF"/>
    <w:rsid w:val="00F723C0"/>
    <w:rsid w:val="00F72456"/>
    <w:rsid w:val="00F72624"/>
    <w:rsid w:val="00F726FA"/>
    <w:rsid w:val="00F72745"/>
    <w:rsid w:val="00F72752"/>
    <w:rsid w:val="00F727F5"/>
    <w:rsid w:val="00F729A3"/>
    <w:rsid w:val="00F729B9"/>
    <w:rsid w:val="00F72A2D"/>
    <w:rsid w:val="00F72BCA"/>
    <w:rsid w:val="00F72BEC"/>
    <w:rsid w:val="00F72DB3"/>
    <w:rsid w:val="00F72DF0"/>
    <w:rsid w:val="00F73025"/>
    <w:rsid w:val="00F7317C"/>
    <w:rsid w:val="00F731C5"/>
    <w:rsid w:val="00F73374"/>
    <w:rsid w:val="00F733A9"/>
    <w:rsid w:val="00F733F9"/>
    <w:rsid w:val="00F73437"/>
    <w:rsid w:val="00F7351A"/>
    <w:rsid w:val="00F735E2"/>
    <w:rsid w:val="00F735EF"/>
    <w:rsid w:val="00F7368B"/>
    <w:rsid w:val="00F73770"/>
    <w:rsid w:val="00F7388B"/>
    <w:rsid w:val="00F738DA"/>
    <w:rsid w:val="00F739D1"/>
    <w:rsid w:val="00F73A3F"/>
    <w:rsid w:val="00F73C58"/>
    <w:rsid w:val="00F73C5D"/>
    <w:rsid w:val="00F73CB7"/>
    <w:rsid w:val="00F740AF"/>
    <w:rsid w:val="00F74183"/>
    <w:rsid w:val="00F7439F"/>
    <w:rsid w:val="00F74509"/>
    <w:rsid w:val="00F74607"/>
    <w:rsid w:val="00F74621"/>
    <w:rsid w:val="00F746A1"/>
    <w:rsid w:val="00F746BA"/>
    <w:rsid w:val="00F74711"/>
    <w:rsid w:val="00F74787"/>
    <w:rsid w:val="00F74808"/>
    <w:rsid w:val="00F748C8"/>
    <w:rsid w:val="00F748EE"/>
    <w:rsid w:val="00F74928"/>
    <w:rsid w:val="00F74A12"/>
    <w:rsid w:val="00F74A7A"/>
    <w:rsid w:val="00F74BD3"/>
    <w:rsid w:val="00F74BD8"/>
    <w:rsid w:val="00F74C23"/>
    <w:rsid w:val="00F74C62"/>
    <w:rsid w:val="00F74D40"/>
    <w:rsid w:val="00F74DC5"/>
    <w:rsid w:val="00F74F55"/>
    <w:rsid w:val="00F75110"/>
    <w:rsid w:val="00F75504"/>
    <w:rsid w:val="00F75551"/>
    <w:rsid w:val="00F7569B"/>
    <w:rsid w:val="00F75900"/>
    <w:rsid w:val="00F75A85"/>
    <w:rsid w:val="00F75B06"/>
    <w:rsid w:val="00F75BD4"/>
    <w:rsid w:val="00F75C58"/>
    <w:rsid w:val="00F75C6E"/>
    <w:rsid w:val="00F75D35"/>
    <w:rsid w:val="00F75DFC"/>
    <w:rsid w:val="00F75E3D"/>
    <w:rsid w:val="00F75FF4"/>
    <w:rsid w:val="00F76121"/>
    <w:rsid w:val="00F7620F"/>
    <w:rsid w:val="00F76310"/>
    <w:rsid w:val="00F764F1"/>
    <w:rsid w:val="00F7687A"/>
    <w:rsid w:val="00F768BF"/>
    <w:rsid w:val="00F768D4"/>
    <w:rsid w:val="00F769DD"/>
    <w:rsid w:val="00F769F1"/>
    <w:rsid w:val="00F76AFE"/>
    <w:rsid w:val="00F76B4F"/>
    <w:rsid w:val="00F76C08"/>
    <w:rsid w:val="00F76CA8"/>
    <w:rsid w:val="00F76D2F"/>
    <w:rsid w:val="00F76D52"/>
    <w:rsid w:val="00F76DB6"/>
    <w:rsid w:val="00F7719F"/>
    <w:rsid w:val="00F772F4"/>
    <w:rsid w:val="00F77413"/>
    <w:rsid w:val="00F7747E"/>
    <w:rsid w:val="00F774FF"/>
    <w:rsid w:val="00F775E3"/>
    <w:rsid w:val="00F776C2"/>
    <w:rsid w:val="00F7771A"/>
    <w:rsid w:val="00F778BA"/>
    <w:rsid w:val="00F778D2"/>
    <w:rsid w:val="00F77A89"/>
    <w:rsid w:val="00F77AD5"/>
    <w:rsid w:val="00F77B71"/>
    <w:rsid w:val="00F77C3A"/>
    <w:rsid w:val="00F77CAB"/>
    <w:rsid w:val="00F80250"/>
    <w:rsid w:val="00F8044D"/>
    <w:rsid w:val="00F804A7"/>
    <w:rsid w:val="00F804B6"/>
    <w:rsid w:val="00F805E0"/>
    <w:rsid w:val="00F8062C"/>
    <w:rsid w:val="00F80784"/>
    <w:rsid w:val="00F80828"/>
    <w:rsid w:val="00F80B4A"/>
    <w:rsid w:val="00F80B82"/>
    <w:rsid w:val="00F80DAF"/>
    <w:rsid w:val="00F80E09"/>
    <w:rsid w:val="00F80E67"/>
    <w:rsid w:val="00F80ED5"/>
    <w:rsid w:val="00F81145"/>
    <w:rsid w:val="00F812EF"/>
    <w:rsid w:val="00F814E0"/>
    <w:rsid w:val="00F815A2"/>
    <w:rsid w:val="00F815FD"/>
    <w:rsid w:val="00F81769"/>
    <w:rsid w:val="00F81854"/>
    <w:rsid w:val="00F818B9"/>
    <w:rsid w:val="00F818C4"/>
    <w:rsid w:val="00F818C6"/>
    <w:rsid w:val="00F818DD"/>
    <w:rsid w:val="00F8193E"/>
    <w:rsid w:val="00F8199B"/>
    <w:rsid w:val="00F81AB9"/>
    <w:rsid w:val="00F81BAA"/>
    <w:rsid w:val="00F81BE0"/>
    <w:rsid w:val="00F81C23"/>
    <w:rsid w:val="00F81E31"/>
    <w:rsid w:val="00F81FD2"/>
    <w:rsid w:val="00F82053"/>
    <w:rsid w:val="00F820A3"/>
    <w:rsid w:val="00F821CD"/>
    <w:rsid w:val="00F82248"/>
    <w:rsid w:val="00F822D1"/>
    <w:rsid w:val="00F8241B"/>
    <w:rsid w:val="00F82467"/>
    <w:rsid w:val="00F8247A"/>
    <w:rsid w:val="00F824F1"/>
    <w:rsid w:val="00F8257D"/>
    <w:rsid w:val="00F82666"/>
    <w:rsid w:val="00F8292A"/>
    <w:rsid w:val="00F82994"/>
    <w:rsid w:val="00F829A9"/>
    <w:rsid w:val="00F829E6"/>
    <w:rsid w:val="00F82AE4"/>
    <w:rsid w:val="00F82B3D"/>
    <w:rsid w:val="00F82C3E"/>
    <w:rsid w:val="00F82C94"/>
    <w:rsid w:val="00F82EB7"/>
    <w:rsid w:val="00F82ECA"/>
    <w:rsid w:val="00F82EDD"/>
    <w:rsid w:val="00F82F16"/>
    <w:rsid w:val="00F82F17"/>
    <w:rsid w:val="00F82F33"/>
    <w:rsid w:val="00F82F5D"/>
    <w:rsid w:val="00F82F63"/>
    <w:rsid w:val="00F83181"/>
    <w:rsid w:val="00F83197"/>
    <w:rsid w:val="00F8334E"/>
    <w:rsid w:val="00F83376"/>
    <w:rsid w:val="00F83442"/>
    <w:rsid w:val="00F834E3"/>
    <w:rsid w:val="00F83689"/>
    <w:rsid w:val="00F83698"/>
    <w:rsid w:val="00F83961"/>
    <w:rsid w:val="00F83B7D"/>
    <w:rsid w:val="00F83BB4"/>
    <w:rsid w:val="00F83C0E"/>
    <w:rsid w:val="00F83C53"/>
    <w:rsid w:val="00F83CB4"/>
    <w:rsid w:val="00F83DD0"/>
    <w:rsid w:val="00F840D8"/>
    <w:rsid w:val="00F84105"/>
    <w:rsid w:val="00F84263"/>
    <w:rsid w:val="00F8427E"/>
    <w:rsid w:val="00F8452D"/>
    <w:rsid w:val="00F84541"/>
    <w:rsid w:val="00F84558"/>
    <w:rsid w:val="00F845CD"/>
    <w:rsid w:val="00F8462B"/>
    <w:rsid w:val="00F847BD"/>
    <w:rsid w:val="00F8481A"/>
    <w:rsid w:val="00F8484B"/>
    <w:rsid w:val="00F84884"/>
    <w:rsid w:val="00F84887"/>
    <w:rsid w:val="00F848A6"/>
    <w:rsid w:val="00F848D2"/>
    <w:rsid w:val="00F84A58"/>
    <w:rsid w:val="00F84A88"/>
    <w:rsid w:val="00F84AF9"/>
    <w:rsid w:val="00F84BEB"/>
    <w:rsid w:val="00F84D9A"/>
    <w:rsid w:val="00F84FBC"/>
    <w:rsid w:val="00F85143"/>
    <w:rsid w:val="00F85264"/>
    <w:rsid w:val="00F852BE"/>
    <w:rsid w:val="00F8533D"/>
    <w:rsid w:val="00F8549C"/>
    <w:rsid w:val="00F854ED"/>
    <w:rsid w:val="00F85524"/>
    <w:rsid w:val="00F85552"/>
    <w:rsid w:val="00F855E3"/>
    <w:rsid w:val="00F85728"/>
    <w:rsid w:val="00F85752"/>
    <w:rsid w:val="00F857D9"/>
    <w:rsid w:val="00F85813"/>
    <w:rsid w:val="00F85865"/>
    <w:rsid w:val="00F85867"/>
    <w:rsid w:val="00F858A1"/>
    <w:rsid w:val="00F858AC"/>
    <w:rsid w:val="00F85936"/>
    <w:rsid w:val="00F85A19"/>
    <w:rsid w:val="00F85A7E"/>
    <w:rsid w:val="00F85AD6"/>
    <w:rsid w:val="00F85AEE"/>
    <w:rsid w:val="00F85B17"/>
    <w:rsid w:val="00F85BC4"/>
    <w:rsid w:val="00F85CF9"/>
    <w:rsid w:val="00F85E1A"/>
    <w:rsid w:val="00F85EBD"/>
    <w:rsid w:val="00F85ECA"/>
    <w:rsid w:val="00F860D0"/>
    <w:rsid w:val="00F8616F"/>
    <w:rsid w:val="00F8617B"/>
    <w:rsid w:val="00F862D0"/>
    <w:rsid w:val="00F8649A"/>
    <w:rsid w:val="00F864F1"/>
    <w:rsid w:val="00F8660F"/>
    <w:rsid w:val="00F86716"/>
    <w:rsid w:val="00F86730"/>
    <w:rsid w:val="00F867CA"/>
    <w:rsid w:val="00F8687B"/>
    <w:rsid w:val="00F868AB"/>
    <w:rsid w:val="00F868C6"/>
    <w:rsid w:val="00F868F4"/>
    <w:rsid w:val="00F86926"/>
    <w:rsid w:val="00F869DE"/>
    <w:rsid w:val="00F86B9F"/>
    <w:rsid w:val="00F86CA3"/>
    <w:rsid w:val="00F86CB9"/>
    <w:rsid w:val="00F86D04"/>
    <w:rsid w:val="00F86E31"/>
    <w:rsid w:val="00F86EC5"/>
    <w:rsid w:val="00F86EF0"/>
    <w:rsid w:val="00F86F34"/>
    <w:rsid w:val="00F86F5E"/>
    <w:rsid w:val="00F870C6"/>
    <w:rsid w:val="00F870EE"/>
    <w:rsid w:val="00F87135"/>
    <w:rsid w:val="00F87231"/>
    <w:rsid w:val="00F87329"/>
    <w:rsid w:val="00F8748B"/>
    <w:rsid w:val="00F874D9"/>
    <w:rsid w:val="00F87567"/>
    <w:rsid w:val="00F8758B"/>
    <w:rsid w:val="00F875D8"/>
    <w:rsid w:val="00F87621"/>
    <w:rsid w:val="00F87666"/>
    <w:rsid w:val="00F87675"/>
    <w:rsid w:val="00F87856"/>
    <w:rsid w:val="00F87930"/>
    <w:rsid w:val="00F87A2B"/>
    <w:rsid w:val="00F87B3C"/>
    <w:rsid w:val="00F87BE9"/>
    <w:rsid w:val="00F87C04"/>
    <w:rsid w:val="00F87D9B"/>
    <w:rsid w:val="00F87E90"/>
    <w:rsid w:val="00F90033"/>
    <w:rsid w:val="00F9005A"/>
    <w:rsid w:val="00F9008C"/>
    <w:rsid w:val="00F902DA"/>
    <w:rsid w:val="00F904C1"/>
    <w:rsid w:val="00F9050B"/>
    <w:rsid w:val="00F9051F"/>
    <w:rsid w:val="00F90552"/>
    <w:rsid w:val="00F90559"/>
    <w:rsid w:val="00F90595"/>
    <w:rsid w:val="00F9062B"/>
    <w:rsid w:val="00F9062C"/>
    <w:rsid w:val="00F907FD"/>
    <w:rsid w:val="00F90993"/>
    <w:rsid w:val="00F909A1"/>
    <w:rsid w:val="00F90ABA"/>
    <w:rsid w:val="00F90ABE"/>
    <w:rsid w:val="00F90B65"/>
    <w:rsid w:val="00F90C6C"/>
    <w:rsid w:val="00F90CCD"/>
    <w:rsid w:val="00F90D90"/>
    <w:rsid w:val="00F90DD6"/>
    <w:rsid w:val="00F90ECB"/>
    <w:rsid w:val="00F90EF4"/>
    <w:rsid w:val="00F90F64"/>
    <w:rsid w:val="00F90F8F"/>
    <w:rsid w:val="00F9106D"/>
    <w:rsid w:val="00F91161"/>
    <w:rsid w:val="00F912E4"/>
    <w:rsid w:val="00F912EC"/>
    <w:rsid w:val="00F91368"/>
    <w:rsid w:val="00F91371"/>
    <w:rsid w:val="00F9143A"/>
    <w:rsid w:val="00F9160C"/>
    <w:rsid w:val="00F917F3"/>
    <w:rsid w:val="00F918AE"/>
    <w:rsid w:val="00F918B0"/>
    <w:rsid w:val="00F91AB6"/>
    <w:rsid w:val="00F91BAC"/>
    <w:rsid w:val="00F91C35"/>
    <w:rsid w:val="00F91E13"/>
    <w:rsid w:val="00F91EFD"/>
    <w:rsid w:val="00F91FCC"/>
    <w:rsid w:val="00F9207E"/>
    <w:rsid w:val="00F9226B"/>
    <w:rsid w:val="00F92652"/>
    <w:rsid w:val="00F926E4"/>
    <w:rsid w:val="00F9280C"/>
    <w:rsid w:val="00F928B7"/>
    <w:rsid w:val="00F92A09"/>
    <w:rsid w:val="00F92AB2"/>
    <w:rsid w:val="00F92AC4"/>
    <w:rsid w:val="00F92E19"/>
    <w:rsid w:val="00F92E65"/>
    <w:rsid w:val="00F92E72"/>
    <w:rsid w:val="00F92EBD"/>
    <w:rsid w:val="00F92F27"/>
    <w:rsid w:val="00F92F6A"/>
    <w:rsid w:val="00F92FCB"/>
    <w:rsid w:val="00F9305C"/>
    <w:rsid w:val="00F930E2"/>
    <w:rsid w:val="00F930EE"/>
    <w:rsid w:val="00F932E2"/>
    <w:rsid w:val="00F934A1"/>
    <w:rsid w:val="00F934F0"/>
    <w:rsid w:val="00F934FB"/>
    <w:rsid w:val="00F935C8"/>
    <w:rsid w:val="00F936CB"/>
    <w:rsid w:val="00F93A01"/>
    <w:rsid w:val="00F93C6D"/>
    <w:rsid w:val="00F93D34"/>
    <w:rsid w:val="00F93E4D"/>
    <w:rsid w:val="00F9406E"/>
    <w:rsid w:val="00F940DB"/>
    <w:rsid w:val="00F940DF"/>
    <w:rsid w:val="00F942F9"/>
    <w:rsid w:val="00F94313"/>
    <w:rsid w:val="00F943C1"/>
    <w:rsid w:val="00F94443"/>
    <w:rsid w:val="00F9468E"/>
    <w:rsid w:val="00F9473F"/>
    <w:rsid w:val="00F9475C"/>
    <w:rsid w:val="00F947C9"/>
    <w:rsid w:val="00F949BD"/>
    <w:rsid w:val="00F94B1B"/>
    <w:rsid w:val="00F94C6A"/>
    <w:rsid w:val="00F94DDC"/>
    <w:rsid w:val="00F94EBB"/>
    <w:rsid w:val="00F950E7"/>
    <w:rsid w:val="00F9528F"/>
    <w:rsid w:val="00F952E5"/>
    <w:rsid w:val="00F955F6"/>
    <w:rsid w:val="00F95691"/>
    <w:rsid w:val="00F95989"/>
    <w:rsid w:val="00F95996"/>
    <w:rsid w:val="00F959EC"/>
    <w:rsid w:val="00F95A0A"/>
    <w:rsid w:val="00F95AEE"/>
    <w:rsid w:val="00F95B77"/>
    <w:rsid w:val="00F95B81"/>
    <w:rsid w:val="00F95BB7"/>
    <w:rsid w:val="00F95BC6"/>
    <w:rsid w:val="00F95BD8"/>
    <w:rsid w:val="00F95BE8"/>
    <w:rsid w:val="00F95C79"/>
    <w:rsid w:val="00F95C8B"/>
    <w:rsid w:val="00F95E40"/>
    <w:rsid w:val="00F95F2E"/>
    <w:rsid w:val="00F95FC4"/>
    <w:rsid w:val="00F96016"/>
    <w:rsid w:val="00F9609B"/>
    <w:rsid w:val="00F960D2"/>
    <w:rsid w:val="00F96177"/>
    <w:rsid w:val="00F9625A"/>
    <w:rsid w:val="00F9631F"/>
    <w:rsid w:val="00F96348"/>
    <w:rsid w:val="00F9643E"/>
    <w:rsid w:val="00F964D7"/>
    <w:rsid w:val="00F964F2"/>
    <w:rsid w:val="00F96637"/>
    <w:rsid w:val="00F9672C"/>
    <w:rsid w:val="00F96830"/>
    <w:rsid w:val="00F96894"/>
    <w:rsid w:val="00F968D8"/>
    <w:rsid w:val="00F9691F"/>
    <w:rsid w:val="00F96A9F"/>
    <w:rsid w:val="00F96CA9"/>
    <w:rsid w:val="00F96FAC"/>
    <w:rsid w:val="00F96FDD"/>
    <w:rsid w:val="00F97208"/>
    <w:rsid w:val="00F972A5"/>
    <w:rsid w:val="00F972BB"/>
    <w:rsid w:val="00F972BD"/>
    <w:rsid w:val="00F9743D"/>
    <w:rsid w:val="00F97539"/>
    <w:rsid w:val="00F97578"/>
    <w:rsid w:val="00F9765F"/>
    <w:rsid w:val="00F976F6"/>
    <w:rsid w:val="00F977AC"/>
    <w:rsid w:val="00F977D6"/>
    <w:rsid w:val="00F977DE"/>
    <w:rsid w:val="00F97925"/>
    <w:rsid w:val="00F97A7A"/>
    <w:rsid w:val="00F97ACD"/>
    <w:rsid w:val="00F97BC4"/>
    <w:rsid w:val="00F97C19"/>
    <w:rsid w:val="00F97F8E"/>
    <w:rsid w:val="00FA02A9"/>
    <w:rsid w:val="00FA041F"/>
    <w:rsid w:val="00FA0440"/>
    <w:rsid w:val="00FA0566"/>
    <w:rsid w:val="00FA0591"/>
    <w:rsid w:val="00FA05E6"/>
    <w:rsid w:val="00FA083F"/>
    <w:rsid w:val="00FA085E"/>
    <w:rsid w:val="00FA08CC"/>
    <w:rsid w:val="00FA08F3"/>
    <w:rsid w:val="00FA090E"/>
    <w:rsid w:val="00FA096B"/>
    <w:rsid w:val="00FA0A5A"/>
    <w:rsid w:val="00FA0AA6"/>
    <w:rsid w:val="00FA0B09"/>
    <w:rsid w:val="00FA0C75"/>
    <w:rsid w:val="00FA0EC7"/>
    <w:rsid w:val="00FA0EEC"/>
    <w:rsid w:val="00FA0F0B"/>
    <w:rsid w:val="00FA0F0F"/>
    <w:rsid w:val="00FA101E"/>
    <w:rsid w:val="00FA108B"/>
    <w:rsid w:val="00FA1146"/>
    <w:rsid w:val="00FA1249"/>
    <w:rsid w:val="00FA1291"/>
    <w:rsid w:val="00FA12AC"/>
    <w:rsid w:val="00FA1447"/>
    <w:rsid w:val="00FA1449"/>
    <w:rsid w:val="00FA14D0"/>
    <w:rsid w:val="00FA14DF"/>
    <w:rsid w:val="00FA1625"/>
    <w:rsid w:val="00FA18B3"/>
    <w:rsid w:val="00FA18F8"/>
    <w:rsid w:val="00FA1963"/>
    <w:rsid w:val="00FA1ABC"/>
    <w:rsid w:val="00FA1BBE"/>
    <w:rsid w:val="00FA1C99"/>
    <w:rsid w:val="00FA1D8C"/>
    <w:rsid w:val="00FA1E62"/>
    <w:rsid w:val="00FA1E96"/>
    <w:rsid w:val="00FA2035"/>
    <w:rsid w:val="00FA20A3"/>
    <w:rsid w:val="00FA2198"/>
    <w:rsid w:val="00FA21B9"/>
    <w:rsid w:val="00FA2209"/>
    <w:rsid w:val="00FA2225"/>
    <w:rsid w:val="00FA23C7"/>
    <w:rsid w:val="00FA23C9"/>
    <w:rsid w:val="00FA251B"/>
    <w:rsid w:val="00FA2583"/>
    <w:rsid w:val="00FA25EA"/>
    <w:rsid w:val="00FA2616"/>
    <w:rsid w:val="00FA267F"/>
    <w:rsid w:val="00FA26CA"/>
    <w:rsid w:val="00FA275F"/>
    <w:rsid w:val="00FA285F"/>
    <w:rsid w:val="00FA28AA"/>
    <w:rsid w:val="00FA292B"/>
    <w:rsid w:val="00FA2A10"/>
    <w:rsid w:val="00FA2BEC"/>
    <w:rsid w:val="00FA2C6F"/>
    <w:rsid w:val="00FA2CBF"/>
    <w:rsid w:val="00FA2CC9"/>
    <w:rsid w:val="00FA2DEA"/>
    <w:rsid w:val="00FA2E9E"/>
    <w:rsid w:val="00FA2EA9"/>
    <w:rsid w:val="00FA30C1"/>
    <w:rsid w:val="00FA34DB"/>
    <w:rsid w:val="00FA3722"/>
    <w:rsid w:val="00FA3814"/>
    <w:rsid w:val="00FA38BB"/>
    <w:rsid w:val="00FA3A54"/>
    <w:rsid w:val="00FA3A83"/>
    <w:rsid w:val="00FA3A9E"/>
    <w:rsid w:val="00FA3B1A"/>
    <w:rsid w:val="00FA3BCC"/>
    <w:rsid w:val="00FA3C15"/>
    <w:rsid w:val="00FA3D23"/>
    <w:rsid w:val="00FA3E78"/>
    <w:rsid w:val="00FA3FD0"/>
    <w:rsid w:val="00FA41CA"/>
    <w:rsid w:val="00FA497C"/>
    <w:rsid w:val="00FA4AAB"/>
    <w:rsid w:val="00FA4CDF"/>
    <w:rsid w:val="00FA503E"/>
    <w:rsid w:val="00FA521A"/>
    <w:rsid w:val="00FA529B"/>
    <w:rsid w:val="00FA52A8"/>
    <w:rsid w:val="00FA52CA"/>
    <w:rsid w:val="00FA54B5"/>
    <w:rsid w:val="00FA55DC"/>
    <w:rsid w:val="00FA579A"/>
    <w:rsid w:val="00FA59B7"/>
    <w:rsid w:val="00FA5B54"/>
    <w:rsid w:val="00FA5C24"/>
    <w:rsid w:val="00FA5C5F"/>
    <w:rsid w:val="00FA5E9C"/>
    <w:rsid w:val="00FA5EE0"/>
    <w:rsid w:val="00FA6137"/>
    <w:rsid w:val="00FA61CE"/>
    <w:rsid w:val="00FA6582"/>
    <w:rsid w:val="00FA6919"/>
    <w:rsid w:val="00FA6972"/>
    <w:rsid w:val="00FA69F0"/>
    <w:rsid w:val="00FA6A22"/>
    <w:rsid w:val="00FA6A9C"/>
    <w:rsid w:val="00FA6BA3"/>
    <w:rsid w:val="00FA6BB1"/>
    <w:rsid w:val="00FA6DAA"/>
    <w:rsid w:val="00FA6E15"/>
    <w:rsid w:val="00FA6F91"/>
    <w:rsid w:val="00FA7014"/>
    <w:rsid w:val="00FA7110"/>
    <w:rsid w:val="00FA717A"/>
    <w:rsid w:val="00FA7237"/>
    <w:rsid w:val="00FA7366"/>
    <w:rsid w:val="00FA739D"/>
    <w:rsid w:val="00FA7409"/>
    <w:rsid w:val="00FA746E"/>
    <w:rsid w:val="00FA7589"/>
    <w:rsid w:val="00FA7674"/>
    <w:rsid w:val="00FA7905"/>
    <w:rsid w:val="00FA7949"/>
    <w:rsid w:val="00FA79EC"/>
    <w:rsid w:val="00FA7C00"/>
    <w:rsid w:val="00FA7C3C"/>
    <w:rsid w:val="00FA7CFC"/>
    <w:rsid w:val="00FA7DA3"/>
    <w:rsid w:val="00FA7EC1"/>
    <w:rsid w:val="00FA7F45"/>
    <w:rsid w:val="00FB0069"/>
    <w:rsid w:val="00FB0070"/>
    <w:rsid w:val="00FB00DC"/>
    <w:rsid w:val="00FB010E"/>
    <w:rsid w:val="00FB0189"/>
    <w:rsid w:val="00FB0295"/>
    <w:rsid w:val="00FB02C8"/>
    <w:rsid w:val="00FB02E7"/>
    <w:rsid w:val="00FB0332"/>
    <w:rsid w:val="00FB03D7"/>
    <w:rsid w:val="00FB03EF"/>
    <w:rsid w:val="00FB0568"/>
    <w:rsid w:val="00FB07EC"/>
    <w:rsid w:val="00FB0991"/>
    <w:rsid w:val="00FB0B77"/>
    <w:rsid w:val="00FB0BB1"/>
    <w:rsid w:val="00FB0BED"/>
    <w:rsid w:val="00FB0C33"/>
    <w:rsid w:val="00FB0C6A"/>
    <w:rsid w:val="00FB0EF3"/>
    <w:rsid w:val="00FB0FE3"/>
    <w:rsid w:val="00FB0FFF"/>
    <w:rsid w:val="00FB106B"/>
    <w:rsid w:val="00FB1129"/>
    <w:rsid w:val="00FB128E"/>
    <w:rsid w:val="00FB133E"/>
    <w:rsid w:val="00FB143C"/>
    <w:rsid w:val="00FB148B"/>
    <w:rsid w:val="00FB1544"/>
    <w:rsid w:val="00FB15B0"/>
    <w:rsid w:val="00FB18A1"/>
    <w:rsid w:val="00FB18AF"/>
    <w:rsid w:val="00FB1911"/>
    <w:rsid w:val="00FB19A4"/>
    <w:rsid w:val="00FB1A00"/>
    <w:rsid w:val="00FB1B80"/>
    <w:rsid w:val="00FB1BE7"/>
    <w:rsid w:val="00FB1CBB"/>
    <w:rsid w:val="00FB1D80"/>
    <w:rsid w:val="00FB1F01"/>
    <w:rsid w:val="00FB1F62"/>
    <w:rsid w:val="00FB20DF"/>
    <w:rsid w:val="00FB221F"/>
    <w:rsid w:val="00FB2252"/>
    <w:rsid w:val="00FB23C5"/>
    <w:rsid w:val="00FB23F0"/>
    <w:rsid w:val="00FB246D"/>
    <w:rsid w:val="00FB253B"/>
    <w:rsid w:val="00FB2582"/>
    <w:rsid w:val="00FB25FE"/>
    <w:rsid w:val="00FB262C"/>
    <w:rsid w:val="00FB263D"/>
    <w:rsid w:val="00FB26DA"/>
    <w:rsid w:val="00FB2824"/>
    <w:rsid w:val="00FB28CD"/>
    <w:rsid w:val="00FB298A"/>
    <w:rsid w:val="00FB2BEE"/>
    <w:rsid w:val="00FB2D14"/>
    <w:rsid w:val="00FB2DA6"/>
    <w:rsid w:val="00FB2F7F"/>
    <w:rsid w:val="00FB3113"/>
    <w:rsid w:val="00FB31E5"/>
    <w:rsid w:val="00FB3335"/>
    <w:rsid w:val="00FB339B"/>
    <w:rsid w:val="00FB33C5"/>
    <w:rsid w:val="00FB3585"/>
    <w:rsid w:val="00FB36D6"/>
    <w:rsid w:val="00FB3701"/>
    <w:rsid w:val="00FB3803"/>
    <w:rsid w:val="00FB397D"/>
    <w:rsid w:val="00FB39BB"/>
    <w:rsid w:val="00FB3AA1"/>
    <w:rsid w:val="00FB3B69"/>
    <w:rsid w:val="00FB3BFE"/>
    <w:rsid w:val="00FB3CCA"/>
    <w:rsid w:val="00FB3D55"/>
    <w:rsid w:val="00FB3EBC"/>
    <w:rsid w:val="00FB3FA6"/>
    <w:rsid w:val="00FB40F7"/>
    <w:rsid w:val="00FB4128"/>
    <w:rsid w:val="00FB4182"/>
    <w:rsid w:val="00FB4406"/>
    <w:rsid w:val="00FB4595"/>
    <w:rsid w:val="00FB45B4"/>
    <w:rsid w:val="00FB45F1"/>
    <w:rsid w:val="00FB4631"/>
    <w:rsid w:val="00FB49BF"/>
    <w:rsid w:val="00FB4AD9"/>
    <w:rsid w:val="00FB4B4E"/>
    <w:rsid w:val="00FB4C51"/>
    <w:rsid w:val="00FB4DB3"/>
    <w:rsid w:val="00FB4DC9"/>
    <w:rsid w:val="00FB4E13"/>
    <w:rsid w:val="00FB4EB1"/>
    <w:rsid w:val="00FB4ED3"/>
    <w:rsid w:val="00FB5081"/>
    <w:rsid w:val="00FB526B"/>
    <w:rsid w:val="00FB5294"/>
    <w:rsid w:val="00FB52C7"/>
    <w:rsid w:val="00FB539E"/>
    <w:rsid w:val="00FB53BC"/>
    <w:rsid w:val="00FB543F"/>
    <w:rsid w:val="00FB54DD"/>
    <w:rsid w:val="00FB5527"/>
    <w:rsid w:val="00FB57D1"/>
    <w:rsid w:val="00FB586C"/>
    <w:rsid w:val="00FB58EE"/>
    <w:rsid w:val="00FB5935"/>
    <w:rsid w:val="00FB5989"/>
    <w:rsid w:val="00FB59C9"/>
    <w:rsid w:val="00FB5A30"/>
    <w:rsid w:val="00FB5A7A"/>
    <w:rsid w:val="00FB5B25"/>
    <w:rsid w:val="00FB5C76"/>
    <w:rsid w:val="00FB5D4C"/>
    <w:rsid w:val="00FB5E67"/>
    <w:rsid w:val="00FB5EE0"/>
    <w:rsid w:val="00FB5F6C"/>
    <w:rsid w:val="00FB5F84"/>
    <w:rsid w:val="00FB6022"/>
    <w:rsid w:val="00FB6065"/>
    <w:rsid w:val="00FB6218"/>
    <w:rsid w:val="00FB621E"/>
    <w:rsid w:val="00FB62DA"/>
    <w:rsid w:val="00FB64C0"/>
    <w:rsid w:val="00FB65CE"/>
    <w:rsid w:val="00FB65DA"/>
    <w:rsid w:val="00FB672F"/>
    <w:rsid w:val="00FB67FE"/>
    <w:rsid w:val="00FB68DB"/>
    <w:rsid w:val="00FB69CD"/>
    <w:rsid w:val="00FB6A81"/>
    <w:rsid w:val="00FB6C52"/>
    <w:rsid w:val="00FB6D8F"/>
    <w:rsid w:val="00FB6E62"/>
    <w:rsid w:val="00FB6F3D"/>
    <w:rsid w:val="00FB6F97"/>
    <w:rsid w:val="00FB6FBC"/>
    <w:rsid w:val="00FB7030"/>
    <w:rsid w:val="00FB7095"/>
    <w:rsid w:val="00FB7135"/>
    <w:rsid w:val="00FB7209"/>
    <w:rsid w:val="00FB72D7"/>
    <w:rsid w:val="00FB7358"/>
    <w:rsid w:val="00FB73AD"/>
    <w:rsid w:val="00FB7650"/>
    <w:rsid w:val="00FB7889"/>
    <w:rsid w:val="00FB79E2"/>
    <w:rsid w:val="00FB7B1F"/>
    <w:rsid w:val="00FB7B75"/>
    <w:rsid w:val="00FB7BBA"/>
    <w:rsid w:val="00FB7C31"/>
    <w:rsid w:val="00FB7CC2"/>
    <w:rsid w:val="00FB7E11"/>
    <w:rsid w:val="00FB7E6D"/>
    <w:rsid w:val="00FB7ECF"/>
    <w:rsid w:val="00FB7F0F"/>
    <w:rsid w:val="00FB7F9C"/>
    <w:rsid w:val="00FC0072"/>
    <w:rsid w:val="00FC022E"/>
    <w:rsid w:val="00FC0253"/>
    <w:rsid w:val="00FC027E"/>
    <w:rsid w:val="00FC031B"/>
    <w:rsid w:val="00FC044A"/>
    <w:rsid w:val="00FC049B"/>
    <w:rsid w:val="00FC04DE"/>
    <w:rsid w:val="00FC05E1"/>
    <w:rsid w:val="00FC07AF"/>
    <w:rsid w:val="00FC083D"/>
    <w:rsid w:val="00FC0892"/>
    <w:rsid w:val="00FC08B0"/>
    <w:rsid w:val="00FC0900"/>
    <w:rsid w:val="00FC09D1"/>
    <w:rsid w:val="00FC09E1"/>
    <w:rsid w:val="00FC0BF0"/>
    <w:rsid w:val="00FC0C2E"/>
    <w:rsid w:val="00FC0C91"/>
    <w:rsid w:val="00FC0D3B"/>
    <w:rsid w:val="00FC0D4A"/>
    <w:rsid w:val="00FC0E06"/>
    <w:rsid w:val="00FC0F53"/>
    <w:rsid w:val="00FC1011"/>
    <w:rsid w:val="00FC10E1"/>
    <w:rsid w:val="00FC10E8"/>
    <w:rsid w:val="00FC12DF"/>
    <w:rsid w:val="00FC13AB"/>
    <w:rsid w:val="00FC1415"/>
    <w:rsid w:val="00FC14BD"/>
    <w:rsid w:val="00FC1531"/>
    <w:rsid w:val="00FC15FC"/>
    <w:rsid w:val="00FC1634"/>
    <w:rsid w:val="00FC1674"/>
    <w:rsid w:val="00FC16CB"/>
    <w:rsid w:val="00FC17FF"/>
    <w:rsid w:val="00FC1856"/>
    <w:rsid w:val="00FC1AD4"/>
    <w:rsid w:val="00FC1D20"/>
    <w:rsid w:val="00FC1D84"/>
    <w:rsid w:val="00FC1E03"/>
    <w:rsid w:val="00FC1EF4"/>
    <w:rsid w:val="00FC1FCA"/>
    <w:rsid w:val="00FC2068"/>
    <w:rsid w:val="00FC21AF"/>
    <w:rsid w:val="00FC228D"/>
    <w:rsid w:val="00FC232C"/>
    <w:rsid w:val="00FC24E7"/>
    <w:rsid w:val="00FC251B"/>
    <w:rsid w:val="00FC26E5"/>
    <w:rsid w:val="00FC27EA"/>
    <w:rsid w:val="00FC27F7"/>
    <w:rsid w:val="00FC2884"/>
    <w:rsid w:val="00FC28D2"/>
    <w:rsid w:val="00FC2930"/>
    <w:rsid w:val="00FC296B"/>
    <w:rsid w:val="00FC2A2B"/>
    <w:rsid w:val="00FC2A68"/>
    <w:rsid w:val="00FC2B47"/>
    <w:rsid w:val="00FC2FFF"/>
    <w:rsid w:val="00FC31DE"/>
    <w:rsid w:val="00FC3221"/>
    <w:rsid w:val="00FC3279"/>
    <w:rsid w:val="00FC32CE"/>
    <w:rsid w:val="00FC3449"/>
    <w:rsid w:val="00FC349A"/>
    <w:rsid w:val="00FC35A3"/>
    <w:rsid w:val="00FC3753"/>
    <w:rsid w:val="00FC384B"/>
    <w:rsid w:val="00FC3949"/>
    <w:rsid w:val="00FC39BC"/>
    <w:rsid w:val="00FC39F0"/>
    <w:rsid w:val="00FC3A68"/>
    <w:rsid w:val="00FC3B03"/>
    <w:rsid w:val="00FC3BAB"/>
    <w:rsid w:val="00FC3BE8"/>
    <w:rsid w:val="00FC3BED"/>
    <w:rsid w:val="00FC3BF8"/>
    <w:rsid w:val="00FC3C65"/>
    <w:rsid w:val="00FC3EA3"/>
    <w:rsid w:val="00FC3F3E"/>
    <w:rsid w:val="00FC4211"/>
    <w:rsid w:val="00FC46D6"/>
    <w:rsid w:val="00FC4A27"/>
    <w:rsid w:val="00FC4BCA"/>
    <w:rsid w:val="00FC4CC9"/>
    <w:rsid w:val="00FC4D7A"/>
    <w:rsid w:val="00FC4FEE"/>
    <w:rsid w:val="00FC5041"/>
    <w:rsid w:val="00FC524B"/>
    <w:rsid w:val="00FC529B"/>
    <w:rsid w:val="00FC5341"/>
    <w:rsid w:val="00FC53C6"/>
    <w:rsid w:val="00FC53E9"/>
    <w:rsid w:val="00FC555C"/>
    <w:rsid w:val="00FC55B6"/>
    <w:rsid w:val="00FC55D7"/>
    <w:rsid w:val="00FC5761"/>
    <w:rsid w:val="00FC57F0"/>
    <w:rsid w:val="00FC59AA"/>
    <w:rsid w:val="00FC5A25"/>
    <w:rsid w:val="00FC5C6F"/>
    <w:rsid w:val="00FC5CA8"/>
    <w:rsid w:val="00FC5E14"/>
    <w:rsid w:val="00FC5F7B"/>
    <w:rsid w:val="00FC60D5"/>
    <w:rsid w:val="00FC61C0"/>
    <w:rsid w:val="00FC62C1"/>
    <w:rsid w:val="00FC63D6"/>
    <w:rsid w:val="00FC647A"/>
    <w:rsid w:val="00FC64DA"/>
    <w:rsid w:val="00FC65A0"/>
    <w:rsid w:val="00FC67B9"/>
    <w:rsid w:val="00FC6873"/>
    <w:rsid w:val="00FC688B"/>
    <w:rsid w:val="00FC6A08"/>
    <w:rsid w:val="00FC6A3B"/>
    <w:rsid w:val="00FC6A87"/>
    <w:rsid w:val="00FC6B1B"/>
    <w:rsid w:val="00FC6B45"/>
    <w:rsid w:val="00FC6BDF"/>
    <w:rsid w:val="00FC6BF2"/>
    <w:rsid w:val="00FC6CD4"/>
    <w:rsid w:val="00FC6D0B"/>
    <w:rsid w:val="00FC6D29"/>
    <w:rsid w:val="00FC70F0"/>
    <w:rsid w:val="00FC711D"/>
    <w:rsid w:val="00FC729E"/>
    <w:rsid w:val="00FC7303"/>
    <w:rsid w:val="00FC733F"/>
    <w:rsid w:val="00FC76B6"/>
    <w:rsid w:val="00FC7775"/>
    <w:rsid w:val="00FC77DD"/>
    <w:rsid w:val="00FC7805"/>
    <w:rsid w:val="00FC7952"/>
    <w:rsid w:val="00FC7A6D"/>
    <w:rsid w:val="00FC7F5F"/>
    <w:rsid w:val="00FD0058"/>
    <w:rsid w:val="00FD025D"/>
    <w:rsid w:val="00FD029E"/>
    <w:rsid w:val="00FD02DB"/>
    <w:rsid w:val="00FD02E9"/>
    <w:rsid w:val="00FD04B0"/>
    <w:rsid w:val="00FD04CB"/>
    <w:rsid w:val="00FD05AA"/>
    <w:rsid w:val="00FD0719"/>
    <w:rsid w:val="00FD0A7D"/>
    <w:rsid w:val="00FD0BDF"/>
    <w:rsid w:val="00FD0D03"/>
    <w:rsid w:val="00FD0D63"/>
    <w:rsid w:val="00FD0DA1"/>
    <w:rsid w:val="00FD0FEB"/>
    <w:rsid w:val="00FD1054"/>
    <w:rsid w:val="00FD107B"/>
    <w:rsid w:val="00FD1166"/>
    <w:rsid w:val="00FD136A"/>
    <w:rsid w:val="00FD1433"/>
    <w:rsid w:val="00FD14EA"/>
    <w:rsid w:val="00FD151E"/>
    <w:rsid w:val="00FD155B"/>
    <w:rsid w:val="00FD15A7"/>
    <w:rsid w:val="00FD1763"/>
    <w:rsid w:val="00FD19FE"/>
    <w:rsid w:val="00FD1A66"/>
    <w:rsid w:val="00FD1AAD"/>
    <w:rsid w:val="00FD1B5E"/>
    <w:rsid w:val="00FD1BC8"/>
    <w:rsid w:val="00FD1C4F"/>
    <w:rsid w:val="00FD1E31"/>
    <w:rsid w:val="00FD1E48"/>
    <w:rsid w:val="00FD1EF9"/>
    <w:rsid w:val="00FD211C"/>
    <w:rsid w:val="00FD21B1"/>
    <w:rsid w:val="00FD21C8"/>
    <w:rsid w:val="00FD2242"/>
    <w:rsid w:val="00FD2262"/>
    <w:rsid w:val="00FD22A8"/>
    <w:rsid w:val="00FD23BA"/>
    <w:rsid w:val="00FD24B1"/>
    <w:rsid w:val="00FD2507"/>
    <w:rsid w:val="00FD2530"/>
    <w:rsid w:val="00FD253C"/>
    <w:rsid w:val="00FD2571"/>
    <w:rsid w:val="00FD25FB"/>
    <w:rsid w:val="00FD2754"/>
    <w:rsid w:val="00FD289F"/>
    <w:rsid w:val="00FD28E4"/>
    <w:rsid w:val="00FD29D6"/>
    <w:rsid w:val="00FD29E3"/>
    <w:rsid w:val="00FD2A94"/>
    <w:rsid w:val="00FD2ACC"/>
    <w:rsid w:val="00FD2B12"/>
    <w:rsid w:val="00FD2DE4"/>
    <w:rsid w:val="00FD2E95"/>
    <w:rsid w:val="00FD3021"/>
    <w:rsid w:val="00FD305B"/>
    <w:rsid w:val="00FD30B3"/>
    <w:rsid w:val="00FD30B9"/>
    <w:rsid w:val="00FD311E"/>
    <w:rsid w:val="00FD3144"/>
    <w:rsid w:val="00FD316F"/>
    <w:rsid w:val="00FD31E3"/>
    <w:rsid w:val="00FD32D7"/>
    <w:rsid w:val="00FD3467"/>
    <w:rsid w:val="00FD38F6"/>
    <w:rsid w:val="00FD398E"/>
    <w:rsid w:val="00FD39EF"/>
    <w:rsid w:val="00FD3BA8"/>
    <w:rsid w:val="00FD3C28"/>
    <w:rsid w:val="00FD3C6D"/>
    <w:rsid w:val="00FD43F9"/>
    <w:rsid w:val="00FD440F"/>
    <w:rsid w:val="00FD4579"/>
    <w:rsid w:val="00FD459B"/>
    <w:rsid w:val="00FD4628"/>
    <w:rsid w:val="00FD471A"/>
    <w:rsid w:val="00FD48CC"/>
    <w:rsid w:val="00FD492E"/>
    <w:rsid w:val="00FD49F2"/>
    <w:rsid w:val="00FD4AB7"/>
    <w:rsid w:val="00FD4B5F"/>
    <w:rsid w:val="00FD4C2A"/>
    <w:rsid w:val="00FD4D20"/>
    <w:rsid w:val="00FD4D36"/>
    <w:rsid w:val="00FD4EF2"/>
    <w:rsid w:val="00FD5073"/>
    <w:rsid w:val="00FD54CC"/>
    <w:rsid w:val="00FD5534"/>
    <w:rsid w:val="00FD570F"/>
    <w:rsid w:val="00FD573A"/>
    <w:rsid w:val="00FD57EE"/>
    <w:rsid w:val="00FD5A6F"/>
    <w:rsid w:val="00FD5B45"/>
    <w:rsid w:val="00FD5B4F"/>
    <w:rsid w:val="00FD5B5C"/>
    <w:rsid w:val="00FD5BC0"/>
    <w:rsid w:val="00FD5D27"/>
    <w:rsid w:val="00FD5D7C"/>
    <w:rsid w:val="00FD5DE1"/>
    <w:rsid w:val="00FD5ECE"/>
    <w:rsid w:val="00FD5F4F"/>
    <w:rsid w:val="00FD5F58"/>
    <w:rsid w:val="00FD5FE5"/>
    <w:rsid w:val="00FD6014"/>
    <w:rsid w:val="00FD607C"/>
    <w:rsid w:val="00FD60C1"/>
    <w:rsid w:val="00FD6352"/>
    <w:rsid w:val="00FD6382"/>
    <w:rsid w:val="00FD6390"/>
    <w:rsid w:val="00FD6687"/>
    <w:rsid w:val="00FD6867"/>
    <w:rsid w:val="00FD6873"/>
    <w:rsid w:val="00FD68CF"/>
    <w:rsid w:val="00FD68E0"/>
    <w:rsid w:val="00FD6934"/>
    <w:rsid w:val="00FD69B7"/>
    <w:rsid w:val="00FD6AC1"/>
    <w:rsid w:val="00FD6AF7"/>
    <w:rsid w:val="00FD6B12"/>
    <w:rsid w:val="00FD6C3A"/>
    <w:rsid w:val="00FD6DB8"/>
    <w:rsid w:val="00FD6FD2"/>
    <w:rsid w:val="00FD6FF7"/>
    <w:rsid w:val="00FD7169"/>
    <w:rsid w:val="00FD71DF"/>
    <w:rsid w:val="00FD720E"/>
    <w:rsid w:val="00FD7311"/>
    <w:rsid w:val="00FD7380"/>
    <w:rsid w:val="00FD74B3"/>
    <w:rsid w:val="00FD74F5"/>
    <w:rsid w:val="00FD7518"/>
    <w:rsid w:val="00FD7520"/>
    <w:rsid w:val="00FD7531"/>
    <w:rsid w:val="00FD754B"/>
    <w:rsid w:val="00FD7684"/>
    <w:rsid w:val="00FD778A"/>
    <w:rsid w:val="00FD7852"/>
    <w:rsid w:val="00FD787A"/>
    <w:rsid w:val="00FD788A"/>
    <w:rsid w:val="00FD7B20"/>
    <w:rsid w:val="00FD7B3F"/>
    <w:rsid w:val="00FD7D23"/>
    <w:rsid w:val="00FD7D40"/>
    <w:rsid w:val="00FD7FBE"/>
    <w:rsid w:val="00FE005C"/>
    <w:rsid w:val="00FE0162"/>
    <w:rsid w:val="00FE0230"/>
    <w:rsid w:val="00FE0238"/>
    <w:rsid w:val="00FE02D4"/>
    <w:rsid w:val="00FE056A"/>
    <w:rsid w:val="00FE05AA"/>
    <w:rsid w:val="00FE0619"/>
    <w:rsid w:val="00FE06E1"/>
    <w:rsid w:val="00FE08D1"/>
    <w:rsid w:val="00FE0B7B"/>
    <w:rsid w:val="00FE0FB3"/>
    <w:rsid w:val="00FE1008"/>
    <w:rsid w:val="00FE1228"/>
    <w:rsid w:val="00FE128E"/>
    <w:rsid w:val="00FE1407"/>
    <w:rsid w:val="00FE143C"/>
    <w:rsid w:val="00FE155E"/>
    <w:rsid w:val="00FE156D"/>
    <w:rsid w:val="00FE15DB"/>
    <w:rsid w:val="00FE1770"/>
    <w:rsid w:val="00FE1804"/>
    <w:rsid w:val="00FE18A7"/>
    <w:rsid w:val="00FE1A9F"/>
    <w:rsid w:val="00FE1AEC"/>
    <w:rsid w:val="00FE1B09"/>
    <w:rsid w:val="00FE1C36"/>
    <w:rsid w:val="00FE1CE4"/>
    <w:rsid w:val="00FE1DAA"/>
    <w:rsid w:val="00FE1E78"/>
    <w:rsid w:val="00FE1F0B"/>
    <w:rsid w:val="00FE1F1A"/>
    <w:rsid w:val="00FE20F1"/>
    <w:rsid w:val="00FE211F"/>
    <w:rsid w:val="00FE244F"/>
    <w:rsid w:val="00FE248A"/>
    <w:rsid w:val="00FE274B"/>
    <w:rsid w:val="00FE277A"/>
    <w:rsid w:val="00FE27CE"/>
    <w:rsid w:val="00FE27F3"/>
    <w:rsid w:val="00FE29BF"/>
    <w:rsid w:val="00FE29C0"/>
    <w:rsid w:val="00FE2A33"/>
    <w:rsid w:val="00FE2A98"/>
    <w:rsid w:val="00FE2B1C"/>
    <w:rsid w:val="00FE2BAC"/>
    <w:rsid w:val="00FE2F76"/>
    <w:rsid w:val="00FE3056"/>
    <w:rsid w:val="00FE306A"/>
    <w:rsid w:val="00FE30DF"/>
    <w:rsid w:val="00FE315B"/>
    <w:rsid w:val="00FE3304"/>
    <w:rsid w:val="00FE336F"/>
    <w:rsid w:val="00FE344D"/>
    <w:rsid w:val="00FE3483"/>
    <w:rsid w:val="00FE3492"/>
    <w:rsid w:val="00FE3498"/>
    <w:rsid w:val="00FE3502"/>
    <w:rsid w:val="00FE35F1"/>
    <w:rsid w:val="00FE3604"/>
    <w:rsid w:val="00FE3624"/>
    <w:rsid w:val="00FE3A2D"/>
    <w:rsid w:val="00FE3A3F"/>
    <w:rsid w:val="00FE3A76"/>
    <w:rsid w:val="00FE3C08"/>
    <w:rsid w:val="00FE3D9A"/>
    <w:rsid w:val="00FE3DC6"/>
    <w:rsid w:val="00FE3E41"/>
    <w:rsid w:val="00FE3E45"/>
    <w:rsid w:val="00FE3F40"/>
    <w:rsid w:val="00FE3FFD"/>
    <w:rsid w:val="00FE412A"/>
    <w:rsid w:val="00FE4540"/>
    <w:rsid w:val="00FE45E7"/>
    <w:rsid w:val="00FE4654"/>
    <w:rsid w:val="00FE46A3"/>
    <w:rsid w:val="00FE4725"/>
    <w:rsid w:val="00FE48EB"/>
    <w:rsid w:val="00FE4A18"/>
    <w:rsid w:val="00FE4AC5"/>
    <w:rsid w:val="00FE4C5B"/>
    <w:rsid w:val="00FE4F0E"/>
    <w:rsid w:val="00FE4F46"/>
    <w:rsid w:val="00FE4FD0"/>
    <w:rsid w:val="00FE50D2"/>
    <w:rsid w:val="00FE50F6"/>
    <w:rsid w:val="00FE5112"/>
    <w:rsid w:val="00FE51BE"/>
    <w:rsid w:val="00FE523C"/>
    <w:rsid w:val="00FE525D"/>
    <w:rsid w:val="00FE53D2"/>
    <w:rsid w:val="00FE545F"/>
    <w:rsid w:val="00FE5930"/>
    <w:rsid w:val="00FE59E5"/>
    <w:rsid w:val="00FE5B25"/>
    <w:rsid w:val="00FE5BA1"/>
    <w:rsid w:val="00FE5BC1"/>
    <w:rsid w:val="00FE5DC6"/>
    <w:rsid w:val="00FE5E09"/>
    <w:rsid w:val="00FE5E6D"/>
    <w:rsid w:val="00FE5F2B"/>
    <w:rsid w:val="00FE609A"/>
    <w:rsid w:val="00FE60B7"/>
    <w:rsid w:val="00FE6125"/>
    <w:rsid w:val="00FE613C"/>
    <w:rsid w:val="00FE61E0"/>
    <w:rsid w:val="00FE623C"/>
    <w:rsid w:val="00FE63B7"/>
    <w:rsid w:val="00FE6522"/>
    <w:rsid w:val="00FE6657"/>
    <w:rsid w:val="00FE6667"/>
    <w:rsid w:val="00FE670B"/>
    <w:rsid w:val="00FE6929"/>
    <w:rsid w:val="00FE6930"/>
    <w:rsid w:val="00FE6A32"/>
    <w:rsid w:val="00FE6AE4"/>
    <w:rsid w:val="00FE6AE6"/>
    <w:rsid w:val="00FE6B8A"/>
    <w:rsid w:val="00FE6F6A"/>
    <w:rsid w:val="00FE7027"/>
    <w:rsid w:val="00FE7088"/>
    <w:rsid w:val="00FE721D"/>
    <w:rsid w:val="00FE7520"/>
    <w:rsid w:val="00FE75BB"/>
    <w:rsid w:val="00FE7806"/>
    <w:rsid w:val="00FE7850"/>
    <w:rsid w:val="00FE78A1"/>
    <w:rsid w:val="00FE798E"/>
    <w:rsid w:val="00FE79FA"/>
    <w:rsid w:val="00FE7A17"/>
    <w:rsid w:val="00FE7A5E"/>
    <w:rsid w:val="00FE7A7E"/>
    <w:rsid w:val="00FE7AE4"/>
    <w:rsid w:val="00FE7AF3"/>
    <w:rsid w:val="00FE7B87"/>
    <w:rsid w:val="00FE7CB0"/>
    <w:rsid w:val="00FE7F5B"/>
    <w:rsid w:val="00FE7FD8"/>
    <w:rsid w:val="00FF02F5"/>
    <w:rsid w:val="00FF0385"/>
    <w:rsid w:val="00FF03E3"/>
    <w:rsid w:val="00FF0404"/>
    <w:rsid w:val="00FF046A"/>
    <w:rsid w:val="00FF04CF"/>
    <w:rsid w:val="00FF04D0"/>
    <w:rsid w:val="00FF050C"/>
    <w:rsid w:val="00FF09D4"/>
    <w:rsid w:val="00FF09FE"/>
    <w:rsid w:val="00FF0A02"/>
    <w:rsid w:val="00FF0D63"/>
    <w:rsid w:val="00FF0D93"/>
    <w:rsid w:val="00FF1255"/>
    <w:rsid w:val="00FF128E"/>
    <w:rsid w:val="00FF12EE"/>
    <w:rsid w:val="00FF14A0"/>
    <w:rsid w:val="00FF1637"/>
    <w:rsid w:val="00FF168C"/>
    <w:rsid w:val="00FF16DD"/>
    <w:rsid w:val="00FF17C5"/>
    <w:rsid w:val="00FF1A04"/>
    <w:rsid w:val="00FF1B90"/>
    <w:rsid w:val="00FF1BF9"/>
    <w:rsid w:val="00FF1C38"/>
    <w:rsid w:val="00FF1CCA"/>
    <w:rsid w:val="00FF1D0D"/>
    <w:rsid w:val="00FF1EF2"/>
    <w:rsid w:val="00FF1FF7"/>
    <w:rsid w:val="00FF2154"/>
    <w:rsid w:val="00FF21FD"/>
    <w:rsid w:val="00FF2231"/>
    <w:rsid w:val="00FF23A7"/>
    <w:rsid w:val="00FF24F9"/>
    <w:rsid w:val="00FF253A"/>
    <w:rsid w:val="00FF26EA"/>
    <w:rsid w:val="00FF26ED"/>
    <w:rsid w:val="00FF27A2"/>
    <w:rsid w:val="00FF284D"/>
    <w:rsid w:val="00FF28B0"/>
    <w:rsid w:val="00FF29C2"/>
    <w:rsid w:val="00FF2B73"/>
    <w:rsid w:val="00FF2BBF"/>
    <w:rsid w:val="00FF2D45"/>
    <w:rsid w:val="00FF2F79"/>
    <w:rsid w:val="00FF314E"/>
    <w:rsid w:val="00FF32DE"/>
    <w:rsid w:val="00FF3426"/>
    <w:rsid w:val="00FF3499"/>
    <w:rsid w:val="00FF36CE"/>
    <w:rsid w:val="00FF3941"/>
    <w:rsid w:val="00FF3A03"/>
    <w:rsid w:val="00FF3B45"/>
    <w:rsid w:val="00FF3C3F"/>
    <w:rsid w:val="00FF3D24"/>
    <w:rsid w:val="00FF40F8"/>
    <w:rsid w:val="00FF4131"/>
    <w:rsid w:val="00FF41BE"/>
    <w:rsid w:val="00FF41C4"/>
    <w:rsid w:val="00FF423D"/>
    <w:rsid w:val="00FF4260"/>
    <w:rsid w:val="00FF427E"/>
    <w:rsid w:val="00FF43CE"/>
    <w:rsid w:val="00FF45B6"/>
    <w:rsid w:val="00FF45DA"/>
    <w:rsid w:val="00FF476E"/>
    <w:rsid w:val="00FF47E0"/>
    <w:rsid w:val="00FF47E2"/>
    <w:rsid w:val="00FF4902"/>
    <w:rsid w:val="00FF4972"/>
    <w:rsid w:val="00FF4A08"/>
    <w:rsid w:val="00FF4B55"/>
    <w:rsid w:val="00FF4C09"/>
    <w:rsid w:val="00FF4E17"/>
    <w:rsid w:val="00FF4EBD"/>
    <w:rsid w:val="00FF4F00"/>
    <w:rsid w:val="00FF4FFA"/>
    <w:rsid w:val="00FF5070"/>
    <w:rsid w:val="00FF50C9"/>
    <w:rsid w:val="00FF52C9"/>
    <w:rsid w:val="00FF53E3"/>
    <w:rsid w:val="00FF5406"/>
    <w:rsid w:val="00FF544E"/>
    <w:rsid w:val="00FF54DF"/>
    <w:rsid w:val="00FF54FC"/>
    <w:rsid w:val="00FF5631"/>
    <w:rsid w:val="00FF5739"/>
    <w:rsid w:val="00FF580C"/>
    <w:rsid w:val="00FF59B8"/>
    <w:rsid w:val="00FF5A24"/>
    <w:rsid w:val="00FF5A3C"/>
    <w:rsid w:val="00FF5A9B"/>
    <w:rsid w:val="00FF5C7D"/>
    <w:rsid w:val="00FF5CFD"/>
    <w:rsid w:val="00FF5D0D"/>
    <w:rsid w:val="00FF5DEE"/>
    <w:rsid w:val="00FF5EAC"/>
    <w:rsid w:val="00FF5EFB"/>
    <w:rsid w:val="00FF6074"/>
    <w:rsid w:val="00FF60F6"/>
    <w:rsid w:val="00FF6152"/>
    <w:rsid w:val="00FF629B"/>
    <w:rsid w:val="00FF629D"/>
    <w:rsid w:val="00FF63D3"/>
    <w:rsid w:val="00FF640C"/>
    <w:rsid w:val="00FF64BF"/>
    <w:rsid w:val="00FF66A2"/>
    <w:rsid w:val="00FF6A0F"/>
    <w:rsid w:val="00FF6DE2"/>
    <w:rsid w:val="00FF70AE"/>
    <w:rsid w:val="00FF70F7"/>
    <w:rsid w:val="00FF71A5"/>
    <w:rsid w:val="00FF71EE"/>
    <w:rsid w:val="00FF7228"/>
    <w:rsid w:val="00FF725E"/>
    <w:rsid w:val="00FF73C6"/>
    <w:rsid w:val="00FF7496"/>
    <w:rsid w:val="00FF75AC"/>
    <w:rsid w:val="00FF75E3"/>
    <w:rsid w:val="00FF776D"/>
    <w:rsid w:val="00FF77A4"/>
    <w:rsid w:val="00FF77C8"/>
    <w:rsid w:val="00FF7875"/>
    <w:rsid w:val="00FF7BC0"/>
    <w:rsid w:val="00FF7C54"/>
    <w:rsid w:val="00FF7C96"/>
    <w:rsid w:val="00FF7D12"/>
    <w:rsid w:val="00FF7DE4"/>
    <w:rsid w:val="0100F24D"/>
    <w:rsid w:val="010131FF"/>
    <w:rsid w:val="01114977"/>
    <w:rsid w:val="011AF9D6"/>
    <w:rsid w:val="0120D6EE"/>
    <w:rsid w:val="01245456"/>
    <w:rsid w:val="0125697A"/>
    <w:rsid w:val="012665D8"/>
    <w:rsid w:val="0127BE27"/>
    <w:rsid w:val="01297C3A"/>
    <w:rsid w:val="012A26EE"/>
    <w:rsid w:val="012D3AED"/>
    <w:rsid w:val="01328E5B"/>
    <w:rsid w:val="0135F116"/>
    <w:rsid w:val="013A18CC"/>
    <w:rsid w:val="013AF3D7"/>
    <w:rsid w:val="01437A2F"/>
    <w:rsid w:val="0144B8DA"/>
    <w:rsid w:val="0144E85B"/>
    <w:rsid w:val="01522085"/>
    <w:rsid w:val="015469FA"/>
    <w:rsid w:val="0154A1F6"/>
    <w:rsid w:val="01580992"/>
    <w:rsid w:val="015D7AA9"/>
    <w:rsid w:val="015E5AA3"/>
    <w:rsid w:val="0166D819"/>
    <w:rsid w:val="01671F84"/>
    <w:rsid w:val="01687E78"/>
    <w:rsid w:val="0169784D"/>
    <w:rsid w:val="0169B2B2"/>
    <w:rsid w:val="016DC31C"/>
    <w:rsid w:val="016E14B5"/>
    <w:rsid w:val="01749AF1"/>
    <w:rsid w:val="01804670"/>
    <w:rsid w:val="01884D02"/>
    <w:rsid w:val="01906AFA"/>
    <w:rsid w:val="0190F236"/>
    <w:rsid w:val="019124E1"/>
    <w:rsid w:val="01935E3C"/>
    <w:rsid w:val="0194B29C"/>
    <w:rsid w:val="019A1982"/>
    <w:rsid w:val="019F6A84"/>
    <w:rsid w:val="01A0032B"/>
    <w:rsid w:val="01A35A9E"/>
    <w:rsid w:val="01AC0FA4"/>
    <w:rsid w:val="01AFB173"/>
    <w:rsid w:val="01B45C8F"/>
    <w:rsid w:val="01B80237"/>
    <w:rsid w:val="01B9227E"/>
    <w:rsid w:val="01BAB9C2"/>
    <w:rsid w:val="01C0D601"/>
    <w:rsid w:val="01CAE7EE"/>
    <w:rsid w:val="01D48C9F"/>
    <w:rsid w:val="01D92E39"/>
    <w:rsid w:val="01E04AD2"/>
    <w:rsid w:val="01E15788"/>
    <w:rsid w:val="01EA26C5"/>
    <w:rsid w:val="01EF3ECB"/>
    <w:rsid w:val="01F10FB9"/>
    <w:rsid w:val="01F6A10A"/>
    <w:rsid w:val="01F72F50"/>
    <w:rsid w:val="01F99C9C"/>
    <w:rsid w:val="01FA8A4C"/>
    <w:rsid w:val="01FC8F69"/>
    <w:rsid w:val="02047CCF"/>
    <w:rsid w:val="020694ED"/>
    <w:rsid w:val="020FD77F"/>
    <w:rsid w:val="021075B3"/>
    <w:rsid w:val="0211C445"/>
    <w:rsid w:val="021B9448"/>
    <w:rsid w:val="021CC42D"/>
    <w:rsid w:val="022885E7"/>
    <w:rsid w:val="022A70F4"/>
    <w:rsid w:val="022E3E16"/>
    <w:rsid w:val="023010A7"/>
    <w:rsid w:val="02314C09"/>
    <w:rsid w:val="0231776A"/>
    <w:rsid w:val="0233403C"/>
    <w:rsid w:val="02346EEB"/>
    <w:rsid w:val="023E6005"/>
    <w:rsid w:val="023FE286"/>
    <w:rsid w:val="02507A34"/>
    <w:rsid w:val="025675E9"/>
    <w:rsid w:val="0257E074"/>
    <w:rsid w:val="025F1937"/>
    <w:rsid w:val="0260E933"/>
    <w:rsid w:val="0264D570"/>
    <w:rsid w:val="02734C64"/>
    <w:rsid w:val="0277BAA2"/>
    <w:rsid w:val="0284B503"/>
    <w:rsid w:val="02879DBD"/>
    <w:rsid w:val="028B13AC"/>
    <w:rsid w:val="029040DF"/>
    <w:rsid w:val="029846CB"/>
    <w:rsid w:val="0298AA34"/>
    <w:rsid w:val="029E284E"/>
    <w:rsid w:val="02A1F567"/>
    <w:rsid w:val="02A345AF"/>
    <w:rsid w:val="02AA1952"/>
    <w:rsid w:val="02ACFD81"/>
    <w:rsid w:val="02B386A1"/>
    <w:rsid w:val="02BABC57"/>
    <w:rsid w:val="02BF80B5"/>
    <w:rsid w:val="02C1888F"/>
    <w:rsid w:val="02C5B57D"/>
    <w:rsid w:val="02C9CCF0"/>
    <w:rsid w:val="02CE5029"/>
    <w:rsid w:val="02D08B06"/>
    <w:rsid w:val="02D0FD63"/>
    <w:rsid w:val="02D360B6"/>
    <w:rsid w:val="02D78EA9"/>
    <w:rsid w:val="02DA4869"/>
    <w:rsid w:val="02DEC3CA"/>
    <w:rsid w:val="02E00D8B"/>
    <w:rsid w:val="02E2F138"/>
    <w:rsid w:val="02E5BBC8"/>
    <w:rsid w:val="02E5D920"/>
    <w:rsid w:val="02E8E002"/>
    <w:rsid w:val="02F3430C"/>
    <w:rsid w:val="02FC24E1"/>
    <w:rsid w:val="02FDB6AD"/>
    <w:rsid w:val="0301C920"/>
    <w:rsid w:val="03091A63"/>
    <w:rsid w:val="030AD406"/>
    <w:rsid w:val="030B1A26"/>
    <w:rsid w:val="030F2163"/>
    <w:rsid w:val="03122D27"/>
    <w:rsid w:val="03148909"/>
    <w:rsid w:val="0316079D"/>
    <w:rsid w:val="03198709"/>
    <w:rsid w:val="0319ED82"/>
    <w:rsid w:val="03214DD2"/>
    <w:rsid w:val="0322C762"/>
    <w:rsid w:val="032E0E79"/>
    <w:rsid w:val="03317548"/>
    <w:rsid w:val="033F7674"/>
    <w:rsid w:val="0341CD7F"/>
    <w:rsid w:val="034750DF"/>
    <w:rsid w:val="034C447E"/>
    <w:rsid w:val="034DA7AE"/>
    <w:rsid w:val="0352812A"/>
    <w:rsid w:val="0365129C"/>
    <w:rsid w:val="03682F8B"/>
    <w:rsid w:val="0373C92F"/>
    <w:rsid w:val="037727F7"/>
    <w:rsid w:val="0378B6BC"/>
    <w:rsid w:val="0378C108"/>
    <w:rsid w:val="0379AEA7"/>
    <w:rsid w:val="037C6E20"/>
    <w:rsid w:val="037F4699"/>
    <w:rsid w:val="038653C7"/>
    <w:rsid w:val="0389137C"/>
    <w:rsid w:val="0389A146"/>
    <w:rsid w:val="038D96C5"/>
    <w:rsid w:val="038E7B25"/>
    <w:rsid w:val="038EC71D"/>
    <w:rsid w:val="038F29A0"/>
    <w:rsid w:val="039C3D25"/>
    <w:rsid w:val="039CE9FE"/>
    <w:rsid w:val="039FFB92"/>
    <w:rsid w:val="03A24701"/>
    <w:rsid w:val="03A5DBE3"/>
    <w:rsid w:val="03A70B14"/>
    <w:rsid w:val="03A7C940"/>
    <w:rsid w:val="03A9C113"/>
    <w:rsid w:val="03B36CDE"/>
    <w:rsid w:val="03BB776E"/>
    <w:rsid w:val="03C29DB8"/>
    <w:rsid w:val="03C7DC95"/>
    <w:rsid w:val="03C8A2D8"/>
    <w:rsid w:val="03CBBE11"/>
    <w:rsid w:val="03CC1942"/>
    <w:rsid w:val="03D13BD6"/>
    <w:rsid w:val="03D36EB0"/>
    <w:rsid w:val="03D4BDA4"/>
    <w:rsid w:val="03D95F1C"/>
    <w:rsid w:val="03DEF568"/>
    <w:rsid w:val="03E16DB4"/>
    <w:rsid w:val="03E4615E"/>
    <w:rsid w:val="03E6E5D1"/>
    <w:rsid w:val="03E9C3F1"/>
    <w:rsid w:val="03E9E112"/>
    <w:rsid w:val="03EB34C1"/>
    <w:rsid w:val="03EB6EA8"/>
    <w:rsid w:val="03ED5C12"/>
    <w:rsid w:val="03FD0ECD"/>
    <w:rsid w:val="03FF8EE9"/>
    <w:rsid w:val="04002623"/>
    <w:rsid w:val="040132EE"/>
    <w:rsid w:val="0403CCD0"/>
    <w:rsid w:val="0406468B"/>
    <w:rsid w:val="0406CD2A"/>
    <w:rsid w:val="04093221"/>
    <w:rsid w:val="0412E0D1"/>
    <w:rsid w:val="04130ED5"/>
    <w:rsid w:val="04169521"/>
    <w:rsid w:val="04199034"/>
    <w:rsid w:val="04218A85"/>
    <w:rsid w:val="0424FA1C"/>
    <w:rsid w:val="042969DE"/>
    <w:rsid w:val="042BFF11"/>
    <w:rsid w:val="042C7FDA"/>
    <w:rsid w:val="043757F6"/>
    <w:rsid w:val="0437C937"/>
    <w:rsid w:val="043D47CD"/>
    <w:rsid w:val="043FCC9D"/>
    <w:rsid w:val="0441FB87"/>
    <w:rsid w:val="044699F6"/>
    <w:rsid w:val="044B1709"/>
    <w:rsid w:val="044F8A07"/>
    <w:rsid w:val="0450E306"/>
    <w:rsid w:val="04587448"/>
    <w:rsid w:val="045A923D"/>
    <w:rsid w:val="045F5CA7"/>
    <w:rsid w:val="0462DD03"/>
    <w:rsid w:val="04654ACA"/>
    <w:rsid w:val="04660A08"/>
    <w:rsid w:val="046A1FE2"/>
    <w:rsid w:val="046E6385"/>
    <w:rsid w:val="047120AE"/>
    <w:rsid w:val="04769A86"/>
    <w:rsid w:val="047B5B8A"/>
    <w:rsid w:val="047FB512"/>
    <w:rsid w:val="0481EB6B"/>
    <w:rsid w:val="0486487B"/>
    <w:rsid w:val="048C06C3"/>
    <w:rsid w:val="048ED8CB"/>
    <w:rsid w:val="0495D183"/>
    <w:rsid w:val="0498998D"/>
    <w:rsid w:val="049C1655"/>
    <w:rsid w:val="04A350A6"/>
    <w:rsid w:val="04A5FBF5"/>
    <w:rsid w:val="04A7DB70"/>
    <w:rsid w:val="04A848AE"/>
    <w:rsid w:val="04A8CFAB"/>
    <w:rsid w:val="04B0FF07"/>
    <w:rsid w:val="04BC765C"/>
    <w:rsid w:val="04C03CAA"/>
    <w:rsid w:val="04C30D82"/>
    <w:rsid w:val="04CDC247"/>
    <w:rsid w:val="04CF813B"/>
    <w:rsid w:val="04D0F69C"/>
    <w:rsid w:val="04D197B7"/>
    <w:rsid w:val="04D74D1A"/>
    <w:rsid w:val="04D92080"/>
    <w:rsid w:val="04DBAD53"/>
    <w:rsid w:val="04DD7A7F"/>
    <w:rsid w:val="04DD8EA3"/>
    <w:rsid w:val="04E442F3"/>
    <w:rsid w:val="04E9B1FD"/>
    <w:rsid w:val="04F2177A"/>
    <w:rsid w:val="04F996F2"/>
    <w:rsid w:val="04FA9B42"/>
    <w:rsid w:val="0502507A"/>
    <w:rsid w:val="050566FC"/>
    <w:rsid w:val="0505DF32"/>
    <w:rsid w:val="050786C1"/>
    <w:rsid w:val="05099F18"/>
    <w:rsid w:val="050BAD53"/>
    <w:rsid w:val="050C5CD0"/>
    <w:rsid w:val="050E3489"/>
    <w:rsid w:val="0510FB0F"/>
    <w:rsid w:val="0515DE75"/>
    <w:rsid w:val="05166FA1"/>
    <w:rsid w:val="051703E1"/>
    <w:rsid w:val="051ACDB5"/>
    <w:rsid w:val="05283454"/>
    <w:rsid w:val="052A00BB"/>
    <w:rsid w:val="0530DC9B"/>
    <w:rsid w:val="0530DF76"/>
    <w:rsid w:val="0532B6E2"/>
    <w:rsid w:val="0539DBD1"/>
    <w:rsid w:val="0542B5F0"/>
    <w:rsid w:val="0543E33A"/>
    <w:rsid w:val="0549C89E"/>
    <w:rsid w:val="054B950B"/>
    <w:rsid w:val="0551192B"/>
    <w:rsid w:val="0552B542"/>
    <w:rsid w:val="05653E2A"/>
    <w:rsid w:val="056DDCEE"/>
    <w:rsid w:val="057BAE87"/>
    <w:rsid w:val="0580372B"/>
    <w:rsid w:val="05841EA5"/>
    <w:rsid w:val="05877C2F"/>
    <w:rsid w:val="058DF252"/>
    <w:rsid w:val="05954257"/>
    <w:rsid w:val="05965E3E"/>
    <w:rsid w:val="05969818"/>
    <w:rsid w:val="0596F83D"/>
    <w:rsid w:val="05973FC2"/>
    <w:rsid w:val="0598D7F7"/>
    <w:rsid w:val="059AFBF1"/>
    <w:rsid w:val="05A96C65"/>
    <w:rsid w:val="05AEAB1A"/>
    <w:rsid w:val="05B030B9"/>
    <w:rsid w:val="05B2F9FF"/>
    <w:rsid w:val="05B7553C"/>
    <w:rsid w:val="05B76099"/>
    <w:rsid w:val="05B85E01"/>
    <w:rsid w:val="05BB2CB4"/>
    <w:rsid w:val="05BEA778"/>
    <w:rsid w:val="05CC290A"/>
    <w:rsid w:val="05CDDADD"/>
    <w:rsid w:val="05D0E57F"/>
    <w:rsid w:val="05D45554"/>
    <w:rsid w:val="05D4DF84"/>
    <w:rsid w:val="05D8111B"/>
    <w:rsid w:val="05D8DF17"/>
    <w:rsid w:val="05E5866C"/>
    <w:rsid w:val="05E80CB1"/>
    <w:rsid w:val="05E8EEA8"/>
    <w:rsid w:val="05EFDE84"/>
    <w:rsid w:val="05F16B13"/>
    <w:rsid w:val="05F26301"/>
    <w:rsid w:val="05F31757"/>
    <w:rsid w:val="0603CF08"/>
    <w:rsid w:val="06050CFE"/>
    <w:rsid w:val="060CFB6D"/>
    <w:rsid w:val="060F89D5"/>
    <w:rsid w:val="060FA458"/>
    <w:rsid w:val="061190DC"/>
    <w:rsid w:val="061432CA"/>
    <w:rsid w:val="0615AA0A"/>
    <w:rsid w:val="061C9372"/>
    <w:rsid w:val="062072DD"/>
    <w:rsid w:val="0621E9B7"/>
    <w:rsid w:val="06262045"/>
    <w:rsid w:val="0627CF06"/>
    <w:rsid w:val="062AF581"/>
    <w:rsid w:val="06360707"/>
    <w:rsid w:val="0637FAE0"/>
    <w:rsid w:val="06387242"/>
    <w:rsid w:val="064089D5"/>
    <w:rsid w:val="0643726A"/>
    <w:rsid w:val="0643EA13"/>
    <w:rsid w:val="0645E14D"/>
    <w:rsid w:val="0646FF61"/>
    <w:rsid w:val="0647C58D"/>
    <w:rsid w:val="064E1AEA"/>
    <w:rsid w:val="06574C5D"/>
    <w:rsid w:val="0658E933"/>
    <w:rsid w:val="065D1E82"/>
    <w:rsid w:val="065EAC0C"/>
    <w:rsid w:val="065F8C7D"/>
    <w:rsid w:val="06623F91"/>
    <w:rsid w:val="0666C0EE"/>
    <w:rsid w:val="066D5EDC"/>
    <w:rsid w:val="0670475D"/>
    <w:rsid w:val="0673E50A"/>
    <w:rsid w:val="0673F179"/>
    <w:rsid w:val="06807730"/>
    <w:rsid w:val="06812BDA"/>
    <w:rsid w:val="0682128B"/>
    <w:rsid w:val="068218DA"/>
    <w:rsid w:val="068B9B71"/>
    <w:rsid w:val="068CFF92"/>
    <w:rsid w:val="0691E3E5"/>
    <w:rsid w:val="0697767C"/>
    <w:rsid w:val="0697A1CF"/>
    <w:rsid w:val="0697BECC"/>
    <w:rsid w:val="06988239"/>
    <w:rsid w:val="0699857B"/>
    <w:rsid w:val="069A424D"/>
    <w:rsid w:val="069D07EA"/>
    <w:rsid w:val="06A30CB0"/>
    <w:rsid w:val="06A9E7A7"/>
    <w:rsid w:val="06B19F8C"/>
    <w:rsid w:val="06C247D0"/>
    <w:rsid w:val="06C50779"/>
    <w:rsid w:val="06CA9529"/>
    <w:rsid w:val="06CC7147"/>
    <w:rsid w:val="06D21E27"/>
    <w:rsid w:val="06D43940"/>
    <w:rsid w:val="06DCFCC2"/>
    <w:rsid w:val="06DD7950"/>
    <w:rsid w:val="06DE7BCF"/>
    <w:rsid w:val="06DF502A"/>
    <w:rsid w:val="06E0A3CE"/>
    <w:rsid w:val="06E748F0"/>
    <w:rsid w:val="06E90C10"/>
    <w:rsid w:val="06F0F85F"/>
    <w:rsid w:val="06F2083B"/>
    <w:rsid w:val="06F2634E"/>
    <w:rsid w:val="06F919A9"/>
    <w:rsid w:val="07064A18"/>
    <w:rsid w:val="07085ABD"/>
    <w:rsid w:val="07091F1C"/>
    <w:rsid w:val="070B645A"/>
    <w:rsid w:val="070F6D34"/>
    <w:rsid w:val="07156DCC"/>
    <w:rsid w:val="07240558"/>
    <w:rsid w:val="0731DD81"/>
    <w:rsid w:val="07341B45"/>
    <w:rsid w:val="07349F8A"/>
    <w:rsid w:val="073B55DC"/>
    <w:rsid w:val="0742149A"/>
    <w:rsid w:val="07448003"/>
    <w:rsid w:val="07460B6F"/>
    <w:rsid w:val="074B8613"/>
    <w:rsid w:val="074C2105"/>
    <w:rsid w:val="075044BA"/>
    <w:rsid w:val="07552CB5"/>
    <w:rsid w:val="07594085"/>
    <w:rsid w:val="075BE67A"/>
    <w:rsid w:val="075D5B26"/>
    <w:rsid w:val="07667253"/>
    <w:rsid w:val="0767B5F1"/>
    <w:rsid w:val="076B2FCC"/>
    <w:rsid w:val="0776D8B8"/>
    <w:rsid w:val="0776DFA7"/>
    <w:rsid w:val="077EAE70"/>
    <w:rsid w:val="0781B158"/>
    <w:rsid w:val="0781E2C0"/>
    <w:rsid w:val="0783CFF4"/>
    <w:rsid w:val="0789B118"/>
    <w:rsid w:val="078D0824"/>
    <w:rsid w:val="079802D2"/>
    <w:rsid w:val="079FE859"/>
    <w:rsid w:val="07A737F6"/>
    <w:rsid w:val="07C0EFEC"/>
    <w:rsid w:val="07C1788A"/>
    <w:rsid w:val="07C500FE"/>
    <w:rsid w:val="07C718C7"/>
    <w:rsid w:val="07D47BDC"/>
    <w:rsid w:val="07D60956"/>
    <w:rsid w:val="07D783F9"/>
    <w:rsid w:val="07DAD3EA"/>
    <w:rsid w:val="07E6F617"/>
    <w:rsid w:val="07E86DA6"/>
    <w:rsid w:val="07EF7129"/>
    <w:rsid w:val="07F77B13"/>
    <w:rsid w:val="0801C0F6"/>
    <w:rsid w:val="08024C77"/>
    <w:rsid w:val="08051DBD"/>
    <w:rsid w:val="0805CD92"/>
    <w:rsid w:val="0807A4DE"/>
    <w:rsid w:val="080D0A9B"/>
    <w:rsid w:val="0810B76A"/>
    <w:rsid w:val="08127465"/>
    <w:rsid w:val="0815B013"/>
    <w:rsid w:val="0817D9EF"/>
    <w:rsid w:val="081AA184"/>
    <w:rsid w:val="081AEF0E"/>
    <w:rsid w:val="08227AFC"/>
    <w:rsid w:val="082315C5"/>
    <w:rsid w:val="082DCA91"/>
    <w:rsid w:val="083223DE"/>
    <w:rsid w:val="08347685"/>
    <w:rsid w:val="0836A080"/>
    <w:rsid w:val="08396859"/>
    <w:rsid w:val="0840F9BC"/>
    <w:rsid w:val="084164D2"/>
    <w:rsid w:val="08446F4C"/>
    <w:rsid w:val="0845003A"/>
    <w:rsid w:val="08491521"/>
    <w:rsid w:val="084DC007"/>
    <w:rsid w:val="084EF8FD"/>
    <w:rsid w:val="085A6837"/>
    <w:rsid w:val="08603649"/>
    <w:rsid w:val="086062C1"/>
    <w:rsid w:val="086116EF"/>
    <w:rsid w:val="08618FEF"/>
    <w:rsid w:val="08629EA8"/>
    <w:rsid w:val="087399CD"/>
    <w:rsid w:val="08785C37"/>
    <w:rsid w:val="0879AA01"/>
    <w:rsid w:val="087BA6E7"/>
    <w:rsid w:val="087C156E"/>
    <w:rsid w:val="087D8EEC"/>
    <w:rsid w:val="087D9D67"/>
    <w:rsid w:val="087EDBD8"/>
    <w:rsid w:val="08817ECC"/>
    <w:rsid w:val="088C1077"/>
    <w:rsid w:val="088DD585"/>
    <w:rsid w:val="088E90D4"/>
    <w:rsid w:val="088F3B6F"/>
    <w:rsid w:val="0893E65B"/>
    <w:rsid w:val="0898ADAF"/>
    <w:rsid w:val="0899D10F"/>
    <w:rsid w:val="08A09DB9"/>
    <w:rsid w:val="08A24065"/>
    <w:rsid w:val="08A6859F"/>
    <w:rsid w:val="08AC4F69"/>
    <w:rsid w:val="08AE50ED"/>
    <w:rsid w:val="08B4E76A"/>
    <w:rsid w:val="08B6B30D"/>
    <w:rsid w:val="08B8EAF9"/>
    <w:rsid w:val="08C3AE4F"/>
    <w:rsid w:val="08C6BFDB"/>
    <w:rsid w:val="08CAA1E9"/>
    <w:rsid w:val="08CED4A7"/>
    <w:rsid w:val="08CFDD8A"/>
    <w:rsid w:val="08D09622"/>
    <w:rsid w:val="08D7819A"/>
    <w:rsid w:val="08D9DD96"/>
    <w:rsid w:val="08E640A4"/>
    <w:rsid w:val="08EF07C4"/>
    <w:rsid w:val="08F0BECC"/>
    <w:rsid w:val="08F677B2"/>
    <w:rsid w:val="08FEAAEC"/>
    <w:rsid w:val="08FFB82A"/>
    <w:rsid w:val="09026D02"/>
    <w:rsid w:val="0903CD79"/>
    <w:rsid w:val="090459B5"/>
    <w:rsid w:val="0904BCF1"/>
    <w:rsid w:val="090698B1"/>
    <w:rsid w:val="0907B967"/>
    <w:rsid w:val="0908F3AC"/>
    <w:rsid w:val="090A8128"/>
    <w:rsid w:val="090B8C6D"/>
    <w:rsid w:val="09152852"/>
    <w:rsid w:val="091911B9"/>
    <w:rsid w:val="091B2EFC"/>
    <w:rsid w:val="091CC786"/>
    <w:rsid w:val="091FA8A2"/>
    <w:rsid w:val="09212454"/>
    <w:rsid w:val="092479A8"/>
    <w:rsid w:val="0926F8B9"/>
    <w:rsid w:val="093166CE"/>
    <w:rsid w:val="0932D56C"/>
    <w:rsid w:val="09390BC5"/>
    <w:rsid w:val="093E359E"/>
    <w:rsid w:val="093F5BD5"/>
    <w:rsid w:val="09406778"/>
    <w:rsid w:val="094A4111"/>
    <w:rsid w:val="094A8C01"/>
    <w:rsid w:val="094DAF54"/>
    <w:rsid w:val="094FD5E2"/>
    <w:rsid w:val="0954A587"/>
    <w:rsid w:val="095C08E9"/>
    <w:rsid w:val="0961DE97"/>
    <w:rsid w:val="0966FD0E"/>
    <w:rsid w:val="096704E0"/>
    <w:rsid w:val="096AD9C2"/>
    <w:rsid w:val="096B9888"/>
    <w:rsid w:val="096BCE89"/>
    <w:rsid w:val="097D9068"/>
    <w:rsid w:val="0982A3ED"/>
    <w:rsid w:val="098C8848"/>
    <w:rsid w:val="098DEF1A"/>
    <w:rsid w:val="099F8879"/>
    <w:rsid w:val="09A16828"/>
    <w:rsid w:val="09A3E5E0"/>
    <w:rsid w:val="09AAD4C9"/>
    <w:rsid w:val="09ABEA0F"/>
    <w:rsid w:val="09AC1276"/>
    <w:rsid w:val="09AC570C"/>
    <w:rsid w:val="09AED0E7"/>
    <w:rsid w:val="09B17668"/>
    <w:rsid w:val="09B3AEBB"/>
    <w:rsid w:val="09B77D80"/>
    <w:rsid w:val="09C784ED"/>
    <w:rsid w:val="09CEEDCB"/>
    <w:rsid w:val="09CF9039"/>
    <w:rsid w:val="09D094D0"/>
    <w:rsid w:val="09DB4800"/>
    <w:rsid w:val="09DCA3A1"/>
    <w:rsid w:val="09E26A45"/>
    <w:rsid w:val="09E42360"/>
    <w:rsid w:val="09E5C306"/>
    <w:rsid w:val="09E74340"/>
    <w:rsid w:val="09E7F70B"/>
    <w:rsid w:val="09F3AFD2"/>
    <w:rsid w:val="09F45F97"/>
    <w:rsid w:val="09F80D67"/>
    <w:rsid w:val="09F8748B"/>
    <w:rsid w:val="0A019B7F"/>
    <w:rsid w:val="0A0BDF56"/>
    <w:rsid w:val="0A0E2475"/>
    <w:rsid w:val="0A0EDA36"/>
    <w:rsid w:val="0A167E2C"/>
    <w:rsid w:val="0A180435"/>
    <w:rsid w:val="0A19CB1E"/>
    <w:rsid w:val="0A1B212D"/>
    <w:rsid w:val="0A1DB9D3"/>
    <w:rsid w:val="0A269616"/>
    <w:rsid w:val="0A2CBF79"/>
    <w:rsid w:val="0A324FFF"/>
    <w:rsid w:val="0A32970A"/>
    <w:rsid w:val="0A351E7F"/>
    <w:rsid w:val="0A364FDC"/>
    <w:rsid w:val="0A369052"/>
    <w:rsid w:val="0A386635"/>
    <w:rsid w:val="0A3C8414"/>
    <w:rsid w:val="0A3D3C43"/>
    <w:rsid w:val="0A46F2C3"/>
    <w:rsid w:val="0A47CF4D"/>
    <w:rsid w:val="0A48A23E"/>
    <w:rsid w:val="0A4DF871"/>
    <w:rsid w:val="0A4FB6AA"/>
    <w:rsid w:val="0A577D90"/>
    <w:rsid w:val="0A68710C"/>
    <w:rsid w:val="0A740B01"/>
    <w:rsid w:val="0A77870E"/>
    <w:rsid w:val="0A785D45"/>
    <w:rsid w:val="0A7D6299"/>
    <w:rsid w:val="0A7DCFAA"/>
    <w:rsid w:val="0A82F201"/>
    <w:rsid w:val="0A876888"/>
    <w:rsid w:val="0A8A1F05"/>
    <w:rsid w:val="0A8E47FC"/>
    <w:rsid w:val="0A94CB8C"/>
    <w:rsid w:val="0A9572D5"/>
    <w:rsid w:val="0A97707B"/>
    <w:rsid w:val="0A9810AC"/>
    <w:rsid w:val="0A9C1F64"/>
    <w:rsid w:val="0A9D94A6"/>
    <w:rsid w:val="0AA0D42A"/>
    <w:rsid w:val="0AA38EF7"/>
    <w:rsid w:val="0AA39339"/>
    <w:rsid w:val="0AA52E88"/>
    <w:rsid w:val="0AABE08F"/>
    <w:rsid w:val="0AB163C1"/>
    <w:rsid w:val="0AB1BB99"/>
    <w:rsid w:val="0AB1C29A"/>
    <w:rsid w:val="0AB1C2FB"/>
    <w:rsid w:val="0AB27698"/>
    <w:rsid w:val="0AB59D04"/>
    <w:rsid w:val="0AB79C9A"/>
    <w:rsid w:val="0ABC232C"/>
    <w:rsid w:val="0ABC868E"/>
    <w:rsid w:val="0AC004E6"/>
    <w:rsid w:val="0AC39B13"/>
    <w:rsid w:val="0AC7C243"/>
    <w:rsid w:val="0AC88B42"/>
    <w:rsid w:val="0AD42177"/>
    <w:rsid w:val="0AD48D3A"/>
    <w:rsid w:val="0ADE64B8"/>
    <w:rsid w:val="0AE22C72"/>
    <w:rsid w:val="0AE683AF"/>
    <w:rsid w:val="0AF09651"/>
    <w:rsid w:val="0AF6137F"/>
    <w:rsid w:val="0AF8BE5C"/>
    <w:rsid w:val="0AFAE1F0"/>
    <w:rsid w:val="0AFE787C"/>
    <w:rsid w:val="0B00E222"/>
    <w:rsid w:val="0B0573F1"/>
    <w:rsid w:val="0B07902F"/>
    <w:rsid w:val="0B0C2505"/>
    <w:rsid w:val="0B14D802"/>
    <w:rsid w:val="0B153732"/>
    <w:rsid w:val="0B179A29"/>
    <w:rsid w:val="0B19F5C2"/>
    <w:rsid w:val="0B1DF520"/>
    <w:rsid w:val="0B1F65CB"/>
    <w:rsid w:val="0B21D148"/>
    <w:rsid w:val="0B254900"/>
    <w:rsid w:val="0B25CD8F"/>
    <w:rsid w:val="0B2813D7"/>
    <w:rsid w:val="0B3CCB72"/>
    <w:rsid w:val="0B412967"/>
    <w:rsid w:val="0B41BD7D"/>
    <w:rsid w:val="0B421C54"/>
    <w:rsid w:val="0B423CBF"/>
    <w:rsid w:val="0B43450D"/>
    <w:rsid w:val="0B4A0F56"/>
    <w:rsid w:val="0B4D4A81"/>
    <w:rsid w:val="0B4FA483"/>
    <w:rsid w:val="0B598CF9"/>
    <w:rsid w:val="0B5A18FC"/>
    <w:rsid w:val="0B5A1C1E"/>
    <w:rsid w:val="0B5BCDA6"/>
    <w:rsid w:val="0B687990"/>
    <w:rsid w:val="0B705FB0"/>
    <w:rsid w:val="0B7808FB"/>
    <w:rsid w:val="0B7AC127"/>
    <w:rsid w:val="0B7B77A2"/>
    <w:rsid w:val="0B7E8E9A"/>
    <w:rsid w:val="0B83C2B1"/>
    <w:rsid w:val="0B86413B"/>
    <w:rsid w:val="0B882DAF"/>
    <w:rsid w:val="0B896F40"/>
    <w:rsid w:val="0B9587CF"/>
    <w:rsid w:val="0BA5B51B"/>
    <w:rsid w:val="0BA8CBD1"/>
    <w:rsid w:val="0BB11A1C"/>
    <w:rsid w:val="0BB9067F"/>
    <w:rsid w:val="0BBFCF70"/>
    <w:rsid w:val="0BC0A058"/>
    <w:rsid w:val="0BC4CFA2"/>
    <w:rsid w:val="0BC68270"/>
    <w:rsid w:val="0BCBD95B"/>
    <w:rsid w:val="0BD172A6"/>
    <w:rsid w:val="0BD68A81"/>
    <w:rsid w:val="0BD7B831"/>
    <w:rsid w:val="0BD9D136"/>
    <w:rsid w:val="0BDC2DED"/>
    <w:rsid w:val="0BDEA452"/>
    <w:rsid w:val="0BDFFD24"/>
    <w:rsid w:val="0BE74A39"/>
    <w:rsid w:val="0BE77C30"/>
    <w:rsid w:val="0BE77F27"/>
    <w:rsid w:val="0BE91305"/>
    <w:rsid w:val="0BE9410D"/>
    <w:rsid w:val="0BEB2061"/>
    <w:rsid w:val="0BEE0DB2"/>
    <w:rsid w:val="0BF13EEF"/>
    <w:rsid w:val="0BF2AD39"/>
    <w:rsid w:val="0BF43E8C"/>
    <w:rsid w:val="0C06EF5B"/>
    <w:rsid w:val="0C07BD89"/>
    <w:rsid w:val="0C07EF54"/>
    <w:rsid w:val="0C0C7422"/>
    <w:rsid w:val="0C0E7ABB"/>
    <w:rsid w:val="0C10EACC"/>
    <w:rsid w:val="0C175AC5"/>
    <w:rsid w:val="0C17AC78"/>
    <w:rsid w:val="0C20F65D"/>
    <w:rsid w:val="0C279044"/>
    <w:rsid w:val="0C31AC62"/>
    <w:rsid w:val="0C32C60B"/>
    <w:rsid w:val="0C3E356A"/>
    <w:rsid w:val="0C446B08"/>
    <w:rsid w:val="0C4A84F7"/>
    <w:rsid w:val="0C4D8440"/>
    <w:rsid w:val="0C4E025F"/>
    <w:rsid w:val="0C4E7741"/>
    <w:rsid w:val="0C4FD47D"/>
    <w:rsid w:val="0C52073A"/>
    <w:rsid w:val="0C52C810"/>
    <w:rsid w:val="0C564C99"/>
    <w:rsid w:val="0C577101"/>
    <w:rsid w:val="0C587B23"/>
    <w:rsid w:val="0C5FB973"/>
    <w:rsid w:val="0C612740"/>
    <w:rsid w:val="0C69E985"/>
    <w:rsid w:val="0C6A17AE"/>
    <w:rsid w:val="0C6B6CAD"/>
    <w:rsid w:val="0C6B8566"/>
    <w:rsid w:val="0C749324"/>
    <w:rsid w:val="0C7B55F7"/>
    <w:rsid w:val="0C7B6643"/>
    <w:rsid w:val="0C7FDDB7"/>
    <w:rsid w:val="0C80E94F"/>
    <w:rsid w:val="0C844C5A"/>
    <w:rsid w:val="0C89200D"/>
    <w:rsid w:val="0C8FB467"/>
    <w:rsid w:val="0C94C069"/>
    <w:rsid w:val="0CA07CE9"/>
    <w:rsid w:val="0CA3CA54"/>
    <w:rsid w:val="0CB02D63"/>
    <w:rsid w:val="0CB4ACFD"/>
    <w:rsid w:val="0CBE6293"/>
    <w:rsid w:val="0CCA8CE9"/>
    <w:rsid w:val="0CD27E0F"/>
    <w:rsid w:val="0CD38335"/>
    <w:rsid w:val="0CD54020"/>
    <w:rsid w:val="0CDA238E"/>
    <w:rsid w:val="0CDC39C1"/>
    <w:rsid w:val="0CDD632B"/>
    <w:rsid w:val="0CDD6CA7"/>
    <w:rsid w:val="0CE40B3E"/>
    <w:rsid w:val="0CE4B82F"/>
    <w:rsid w:val="0CF00CAB"/>
    <w:rsid w:val="0CF2055F"/>
    <w:rsid w:val="0CF2FDF2"/>
    <w:rsid w:val="0CF7453B"/>
    <w:rsid w:val="0CF7808A"/>
    <w:rsid w:val="0CF80203"/>
    <w:rsid w:val="0D014C74"/>
    <w:rsid w:val="0D0289B8"/>
    <w:rsid w:val="0D055EF1"/>
    <w:rsid w:val="0D07F1F3"/>
    <w:rsid w:val="0D107427"/>
    <w:rsid w:val="0D12040B"/>
    <w:rsid w:val="0D12050C"/>
    <w:rsid w:val="0D17FE02"/>
    <w:rsid w:val="0D1CA5D9"/>
    <w:rsid w:val="0D1CF92F"/>
    <w:rsid w:val="0D22A702"/>
    <w:rsid w:val="0D287F46"/>
    <w:rsid w:val="0D2ACEF7"/>
    <w:rsid w:val="0D2AD344"/>
    <w:rsid w:val="0D3B9613"/>
    <w:rsid w:val="0D4E33FC"/>
    <w:rsid w:val="0D4E3ACF"/>
    <w:rsid w:val="0D5ACBDD"/>
    <w:rsid w:val="0D5B0D40"/>
    <w:rsid w:val="0D5DA45C"/>
    <w:rsid w:val="0D61F3D4"/>
    <w:rsid w:val="0D650A5A"/>
    <w:rsid w:val="0D689B9F"/>
    <w:rsid w:val="0D6DE0F3"/>
    <w:rsid w:val="0D70E2F4"/>
    <w:rsid w:val="0D7845DF"/>
    <w:rsid w:val="0D8027F2"/>
    <w:rsid w:val="0D8DC4EE"/>
    <w:rsid w:val="0D910905"/>
    <w:rsid w:val="0D9168D1"/>
    <w:rsid w:val="0DA0138B"/>
    <w:rsid w:val="0DAE7BE0"/>
    <w:rsid w:val="0DAF92F2"/>
    <w:rsid w:val="0DB06655"/>
    <w:rsid w:val="0DB23614"/>
    <w:rsid w:val="0DB70F4E"/>
    <w:rsid w:val="0DBAA377"/>
    <w:rsid w:val="0DBE74F3"/>
    <w:rsid w:val="0DC0B6FD"/>
    <w:rsid w:val="0DC8136D"/>
    <w:rsid w:val="0DC89576"/>
    <w:rsid w:val="0DD2B620"/>
    <w:rsid w:val="0DD72184"/>
    <w:rsid w:val="0DD756E0"/>
    <w:rsid w:val="0DD9D03C"/>
    <w:rsid w:val="0DD9D214"/>
    <w:rsid w:val="0DDAA407"/>
    <w:rsid w:val="0DE29186"/>
    <w:rsid w:val="0DF07C60"/>
    <w:rsid w:val="0DFA739F"/>
    <w:rsid w:val="0DFADF8A"/>
    <w:rsid w:val="0E076E89"/>
    <w:rsid w:val="0E08CD37"/>
    <w:rsid w:val="0E0B149A"/>
    <w:rsid w:val="0E0D87D5"/>
    <w:rsid w:val="0E0F1942"/>
    <w:rsid w:val="0E0F9FF6"/>
    <w:rsid w:val="0E118732"/>
    <w:rsid w:val="0E150F20"/>
    <w:rsid w:val="0E164F46"/>
    <w:rsid w:val="0E1D843F"/>
    <w:rsid w:val="0E2015CE"/>
    <w:rsid w:val="0E2A325E"/>
    <w:rsid w:val="0E2B92C5"/>
    <w:rsid w:val="0E2CA0A0"/>
    <w:rsid w:val="0E35F024"/>
    <w:rsid w:val="0E3AE2D1"/>
    <w:rsid w:val="0E3BC39D"/>
    <w:rsid w:val="0E3CDA24"/>
    <w:rsid w:val="0E3DD55C"/>
    <w:rsid w:val="0E410BCD"/>
    <w:rsid w:val="0E416B74"/>
    <w:rsid w:val="0E429693"/>
    <w:rsid w:val="0E431AAA"/>
    <w:rsid w:val="0E44C2D1"/>
    <w:rsid w:val="0E46919A"/>
    <w:rsid w:val="0E46E726"/>
    <w:rsid w:val="0E4DC80A"/>
    <w:rsid w:val="0E4E8059"/>
    <w:rsid w:val="0E50F06F"/>
    <w:rsid w:val="0E541781"/>
    <w:rsid w:val="0E550A13"/>
    <w:rsid w:val="0E55B8AF"/>
    <w:rsid w:val="0E5A0F31"/>
    <w:rsid w:val="0E5B2FB3"/>
    <w:rsid w:val="0E5F4261"/>
    <w:rsid w:val="0E6B0DD2"/>
    <w:rsid w:val="0E6E4742"/>
    <w:rsid w:val="0E71659A"/>
    <w:rsid w:val="0E71EFA9"/>
    <w:rsid w:val="0E74A3E8"/>
    <w:rsid w:val="0E7591CE"/>
    <w:rsid w:val="0E76D8C4"/>
    <w:rsid w:val="0E78670C"/>
    <w:rsid w:val="0E82A242"/>
    <w:rsid w:val="0E853D07"/>
    <w:rsid w:val="0E85D582"/>
    <w:rsid w:val="0E86030E"/>
    <w:rsid w:val="0E86A753"/>
    <w:rsid w:val="0E897FFF"/>
    <w:rsid w:val="0E93C5AC"/>
    <w:rsid w:val="0E9B7B9F"/>
    <w:rsid w:val="0E9F83F0"/>
    <w:rsid w:val="0EA3D462"/>
    <w:rsid w:val="0EA4D898"/>
    <w:rsid w:val="0EA67C59"/>
    <w:rsid w:val="0EA986F6"/>
    <w:rsid w:val="0EAB0717"/>
    <w:rsid w:val="0EAFD7CF"/>
    <w:rsid w:val="0EB37E1D"/>
    <w:rsid w:val="0EB5A098"/>
    <w:rsid w:val="0EB6291D"/>
    <w:rsid w:val="0EBC03E2"/>
    <w:rsid w:val="0EBD02B0"/>
    <w:rsid w:val="0EC08EB9"/>
    <w:rsid w:val="0EC18521"/>
    <w:rsid w:val="0EC3D872"/>
    <w:rsid w:val="0ED17103"/>
    <w:rsid w:val="0EDA4CE1"/>
    <w:rsid w:val="0EDFB077"/>
    <w:rsid w:val="0EE15DB7"/>
    <w:rsid w:val="0EE51DD5"/>
    <w:rsid w:val="0EEE2A6B"/>
    <w:rsid w:val="0EF4C86C"/>
    <w:rsid w:val="0EFBF1DD"/>
    <w:rsid w:val="0F009FC0"/>
    <w:rsid w:val="0F022AF7"/>
    <w:rsid w:val="0F077010"/>
    <w:rsid w:val="0F0AB403"/>
    <w:rsid w:val="0F0C097C"/>
    <w:rsid w:val="0F0D7A5A"/>
    <w:rsid w:val="0F0E0417"/>
    <w:rsid w:val="0F1CA97A"/>
    <w:rsid w:val="0F1CE0BC"/>
    <w:rsid w:val="0F224646"/>
    <w:rsid w:val="0F284C39"/>
    <w:rsid w:val="0F3CB102"/>
    <w:rsid w:val="0F40701B"/>
    <w:rsid w:val="0F52066A"/>
    <w:rsid w:val="0F53A12B"/>
    <w:rsid w:val="0F620191"/>
    <w:rsid w:val="0F68C935"/>
    <w:rsid w:val="0F68F115"/>
    <w:rsid w:val="0F6FE8BF"/>
    <w:rsid w:val="0F71D33C"/>
    <w:rsid w:val="0F7D8477"/>
    <w:rsid w:val="0F83B80A"/>
    <w:rsid w:val="0F8FB222"/>
    <w:rsid w:val="0F969456"/>
    <w:rsid w:val="0F9ADD33"/>
    <w:rsid w:val="0F9B4106"/>
    <w:rsid w:val="0F9BE2A9"/>
    <w:rsid w:val="0F9E5B2C"/>
    <w:rsid w:val="0FA0687E"/>
    <w:rsid w:val="0FA54F77"/>
    <w:rsid w:val="0FB85F5E"/>
    <w:rsid w:val="0FBE46B6"/>
    <w:rsid w:val="0FBE808B"/>
    <w:rsid w:val="0FBFF03F"/>
    <w:rsid w:val="0FC41941"/>
    <w:rsid w:val="0FCAF081"/>
    <w:rsid w:val="0FCC515C"/>
    <w:rsid w:val="0FCE8398"/>
    <w:rsid w:val="0FD8790C"/>
    <w:rsid w:val="0FDEA3B1"/>
    <w:rsid w:val="0FE6F74D"/>
    <w:rsid w:val="0FE770E9"/>
    <w:rsid w:val="0FEAE645"/>
    <w:rsid w:val="0FF39B4C"/>
    <w:rsid w:val="0FF6E476"/>
    <w:rsid w:val="1004DE73"/>
    <w:rsid w:val="10052605"/>
    <w:rsid w:val="10068404"/>
    <w:rsid w:val="1009BE5A"/>
    <w:rsid w:val="100CB2C5"/>
    <w:rsid w:val="100D89A5"/>
    <w:rsid w:val="100E88F6"/>
    <w:rsid w:val="100F1A2A"/>
    <w:rsid w:val="10112B72"/>
    <w:rsid w:val="1011333B"/>
    <w:rsid w:val="101BA885"/>
    <w:rsid w:val="101EE7AC"/>
    <w:rsid w:val="101FD8A9"/>
    <w:rsid w:val="1021C2D2"/>
    <w:rsid w:val="102311ED"/>
    <w:rsid w:val="10248A8F"/>
    <w:rsid w:val="1027D4CA"/>
    <w:rsid w:val="102DEAF1"/>
    <w:rsid w:val="1033FADA"/>
    <w:rsid w:val="10354221"/>
    <w:rsid w:val="1036A76D"/>
    <w:rsid w:val="103A3815"/>
    <w:rsid w:val="103F3FAB"/>
    <w:rsid w:val="10463B3B"/>
    <w:rsid w:val="10489BB5"/>
    <w:rsid w:val="10507ABA"/>
    <w:rsid w:val="105127C9"/>
    <w:rsid w:val="10517F36"/>
    <w:rsid w:val="1051F01B"/>
    <w:rsid w:val="10573DBD"/>
    <w:rsid w:val="1057E802"/>
    <w:rsid w:val="1059C81F"/>
    <w:rsid w:val="105EBB2D"/>
    <w:rsid w:val="10606E15"/>
    <w:rsid w:val="1063891F"/>
    <w:rsid w:val="1064DA25"/>
    <w:rsid w:val="10703966"/>
    <w:rsid w:val="107144F3"/>
    <w:rsid w:val="1074FF7B"/>
    <w:rsid w:val="1076B161"/>
    <w:rsid w:val="10809717"/>
    <w:rsid w:val="1087E0EC"/>
    <w:rsid w:val="10885E4D"/>
    <w:rsid w:val="10910E69"/>
    <w:rsid w:val="10948BDF"/>
    <w:rsid w:val="1094946E"/>
    <w:rsid w:val="1096572F"/>
    <w:rsid w:val="1098204B"/>
    <w:rsid w:val="109D0036"/>
    <w:rsid w:val="109F88D0"/>
    <w:rsid w:val="109FE842"/>
    <w:rsid w:val="10A1E9B0"/>
    <w:rsid w:val="10A64A25"/>
    <w:rsid w:val="10AAA3CB"/>
    <w:rsid w:val="10ADCCE2"/>
    <w:rsid w:val="10AE2112"/>
    <w:rsid w:val="10B9FA55"/>
    <w:rsid w:val="10BD479B"/>
    <w:rsid w:val="10C7EA38"/>
    <w:rsid w:val="10CBC00F"/>
    <w:rsid w:val="10CD1D54"/>
    <w:rsid w:val="10CEF100"/>
    <w:rsid w:val="10D6C0B5"/>
    <w:rsid w:val="10D7C989"/>
    <w:rsid w:val="10E56BDA"/>
    <w:rsid w:val="10E82EE5"/>
    <w:rsid w:val="10E83F76"/>
    <w:rsid w:val="10F406F0"/>
    <w:rsid w:val="10F47858"/>
    <w:rsid w:val="10F70751"/>
    <w:rsid w:val="10FB0818"/>
    <w:rsid w:val="11105570"/>
    <w:rsid w:val="1117EEEA"/>
    <w:rsid w:val="112E4C27"/>
    <w:rsid w:val="1139447E"/>
    <w:rsid w:val="113C8087"/>
    <w:rsid w:val="11418300"/>
    <w:rsid w:val="1141B968"/>
    <w:rsid w:val="114B77BA"/>
    <w:rsid w:val="114E1724"/>
    <w:rsid w:val="11539DAD"/>
    <w:rsid w:val="11594AEE"/>
    <w:rsid w:val="115D7583"/>
    <w:rsid w:val="115FFBEE"/>
    <w:rsid w:val="11630D21"/>
    <w:rsid w:val="11654A51"/>
    <w:rsid w:val="1166E2E8"/>
    <w:rsid w:val="116B0D2C"/>
    <w:rsid w:val="116EF2B3"/>
    <w:rsid w:val="1175181A"/>
    <w:rsid w:val="117AB67A"/>
    <w:rsid w:val="117EE185"/>
    <w:rsid w:val="118BEA12"/>
    <w:rsid w:val="118C4026"/>
    <w:rsid w:val="118D0ADF"/>
    <w:rsid w:val="1193DD8E"/>
    <w:rsid w:val="11A0005B"/>
    <w:rsid w:val="11A3054F"/>
    <w:rsid w:val="11A6956F"/>
    <w:rsid w:val="11B32267"/>
    <w:rsid w:val="11BAFCD4"/>
    <w:rsid w:val="11BD37F5"/>
    <w:rsid w:val="11BD7644"/>
    <w:rsid w:val="11BE39D2"/>
    <w:rsid w:val="11C03D6A"/>
    <w:rsid w:val="11C14BF8"/>
    <w:rsid w:val="11CEF9F4"/>
    <w:rsid w:val="11CF54EC"/>
    <w:rsid w:val="11CF8411"/>
    <w:rsid w:val="11D191A7"/>
    <w:rsid w:val="11DA6029"/>
    <w:rsid w:val="11E032F8"/>
    <w:rsid w:val="11E27815"/>
    <w:rsid w:val="11E3E276"/>
    <w:rsid w:val="11E5BC86"/>
    <w:rsid w:val="11E7E104"/>
    <w:rsid w:val="11E819CA"/>
    <w:rsid w:val="11EB2A58"/>
    <w:rsid w:val="11FBA9F3"/>
    <w:rsid w:val="11FE371B"/>
    <w:rsid w:val="1204C90B"/>
    <w:rsid w:val="120C055E"/>
    <w:rsid w:val="121015EA"/>
    <w:rsid w:val="1211C618"/>
    <w:rsid w:val="1213D87E"/>
    <w:rsid w:val="121ACDD1"/>
    <w:rsid w:val="121B198B"/>
    <w:rsid w:val="121D9D78"/>
    <w:rsid w:val="121E6E96"/>
    <w:rsid w:val="122246BE"/>
    <w:rsid w:val="12247080"/>
    <w:rsid w:val="12247203"/>
    <w:rsid w:val="122955C4"/>
    <w:rsid w:val="122E1A4C"/>
    <w:rsid w:val="122FB7C0"/>
    <w:rsid w:val="1231BA7D"/>
    <w:rsid w:val="12341440"/>
    <w:rsid w:val="12350D13"/>
    <w:rsid w:val="1236A20F"/>
    <w:rsid w:val="123AC6B9"/>
    <w:rsid w:val="124B28A4"/>
    <w:rsid w:val="124C4BC2"/>
    <w:rsid w:val="12529EC9"/>
    <w:rsid w:val="125748F2"/>
    <w:rsid w:val="125A3B01"/>
    <w:rsid w:val="125C1A7A"/>
    <w:rsid w:val="1263B82E"/>
    <w:rsid w:val="1265EF59"/>
    <w:rsid w:val="1265F11D"/>
    <w:rsid w:val="1268B56E"/>
    <w:rsid w:val="12699060"/>
    <w:rsid w:val="12714565"/>
    <w:rsid w:val="12783EBF"/>
    <w:rsid w:val="1278C392"/>
    <w:rsid w:val="12793AD6"/>
    <w:rsid w:val="127BC449"/>
    <w:rsid w:val="127BE97A"/>
    <w:rsid w:val="127D3945"/>
    <w:rsid w:val="127D86B3"/>
    <w:rsid w:val="127F019D"/>
    <w:rsid w:val="12804382"/>
    <w:rsid w:val="1285801A"/>
    <w:rsid w:val="1286A705"/>
    <w:rsid w:val="128C4FF8"/>
    <w:rsid w:val="128E7647"/>
    <w:rsid w:val="1293329B"/>
    <w:rsid w:val="1298FB28"/>
    <w:rsid w:val="129AC012"/>
    <w:rsid w:val="129AD7DC"/>
    <w:rsid w:val="129B1775"/>
    <w:rsid w:val="129F1021"/>
    <w:rsid w:val="12A08CA2"/>
    <w:rsid w:val="12B2A68D"/>
    <w:rsid w:val="12B30A1F"/>
    <w:rsid w:val="12B5AD45"/>
    <w:rsid w:val="12BABDC0"/>
    <w:rsid w:val="12BABFEB"/>
    <w:rsid w:val="12BB890C"/>
    <w:rsid w:val="12C39EE9"/>
    <w:rsid w:val="12C71012"/>
    <w:rsid w:val="12CA1161"/>
    <w:rsid w:val="12CAC61A"/>
    <w:rsid w:val="12D0BDA1"/>
    <w:rsid w:val="12D276DF"/>
    <w:rsid w:val="12D746DD"/>
    <w:rsid w:val="12DC20B6"/>
    <w:rsid w:val="12DD7274"/>
    <w:rsid w:val="12ED5062"/>
    <w:rsid w:val="12EEE8E5"/>
    <w:rsid w:val="12F4DA63"/>
    <w:rsid w:val="12F52CA6"/>
    <w:rsid w:val="12FF332C"/>
    <w:rsid w:val="13040217"/>
    <w:rsid w:val="130B7347"/>
    <w:rsid w:val="130B7DD3"/>
    <w:rsid w:val="130DEFA6"/>
    <w:rsid w:val="130FE2BB"/>
    <w:rsid w:val="13130821"/>
    <w:rsid w:val="131B3675"/>
    <w:rsid w:val="131CFDB1"/>
    <w:rsid w:val="13246AE6"/>
    <w:rsid w:val="132A4AF4"/>
    <w:rsid w:val="132D7C01"/>
    <w:rsid w:val="132DF9F1"/>
    <w:rsid w:val="133264FA"/>
    <w:rsid w:val="133A4DFD"/>
    <w:rsid w:val="133BE6D7"/>
    <w:rsid w:val="133D772E"/>
    <w:rsid w:val="1342D10D"/>
    <w:rsid w:val="1344638A"/>
    <w:rsid w:val="1344B201"/>
    <w:rsid w:val="13490CC0"/>
    <w:rsid w:val="134DC10F"/>
    <w:rsid w:val="135018F2"/>
    <w:rsid w:val="1352187D"/>
    <w:rsid w:val="1352590C"/>
    <w:rsid w:val="1352B8F4"/>
    <w:rsid w:val="1358450E"/>
    <w:rsid w:val="135DDA05"/>
    <w:rsid w:val="135F8F6B"/>
    <w:rsid w:val="1360EB64"/>
    <w:rsid w:val="136122B7"/>
    <w:rsid w:val="13653718"/>
    <w:rsid w:val="13654769"/>
    <w:rsid w:val="136BCF68"/>
    <w:rsid w:val="136EF0C7"/>
    <w:rsid w:val="1377F60D"/>
    <w:rsid w:val="138178E5"/>
    <w:rsid w:val="138D525F"/>
    <w:rsid w:val="138EC5E7"/>
    <w:rsid w:val="1396CD97"/>
    <w:rsid w:val="13984169"/>
    <w:rsid w:val="13A025A4"/>
    <w:rsid w:val="13A10396"/>
    <w:rsid w:val="13A88EFD"/>
    <w:rsid w:val="13A964D3"/>
    <w:rsid w:val="13A9E621"/>
    <w:rsid w:val="13AB4589"/>
    <w:rsid w:val="13ABCB41"/>
    <w:rsid w:val="13ACEA74"/>
    <w:rsid w:val="13B4EAE5"/>
    <w:rsid w:val="13B4EE24"/>
    <w:rsid w:val="13B794E5"/>
    <w:rsid w:val="13C03FAB"/>
    <w:rsid w:val="13C6999A"/>
    <w:rsid w:val="13C730A6"/>
    <w:rsid w:val="13CAB390"/>
    <w:rsid w:val="13CAC5C2"/>
    <w:rsid w:val="13CF1D0C"/>
    <w:rsid w:val="13D01FA1"/>
    <w:rsid w:val="13D53AA9"/>
    <w:rsid w:val="13D9546C"/>
    <w:rsid w:val="13DEC628"/>
    <w:rsid w:val="13E3CD2D"/>
    <w:rsid w:val="13E5FD05"/>
    <w:rsid w:val="13E67E26"/>
    <w:rsid w:val="13E8DF7C"/>
    <w:rsid w:val="13EB20C8"/>
    <w:rsid w:val="13EF1EE9"/>
    <w:rsid w:val="13FB769A"/>
    <w:rsid w:val="1405486F"/>
    <w:rsid w:val="140EEA3B"/>
    <w:rsid w:val="140FC66C"/>
    <w:rsid w:val="1415DA8F"/>
    <w:rsid w:val="141E5C33"/>
    <w:rsid w:val="14236232"/>
    <w:rsid w:val="142A63E9"/>
    <w:rsid w:val="142D1759"/>
    <w:rsid w:val="1439AD63"/>
    <w:rsid w:val="143CA27B"/>
    <w:rsid w:val="144B306B"/>
    <w:rsid w:val="144B5116"/>
    <w:rsid w:val="144E557D"/>
    <w:rsid w:val="144F9E8E"/>
    <w:rsid w:val="1457A518"/>
    <w:rsid w:val="14585979"/>
    <w:rsid w:val="145C5D77"/>
    <w:rsid w:val="145D560B"/>
    <w:rsid w:val="145D5B1F"/>
    <w:rsid w:val="145ED90C"/>
    <w:rsid w:val="14603193"/>
    <w:rsid w:val="146098B7"/>
    <w:rsid w:val="1465F092"/>
    <w:rsid w:val="146A4BD6"/>
    <w:rsid w:val="146BCADD"/>
    <w:rsid w:val="14773284"/>
    <w:rsid w:val="147D9F35"/>
    <w:rsid w:val="147FB364"/>
    <w:rsid w:val="147FFBAC"/>
    <w:rsid w:val="147FFDC6"/>
    <w:rsid w:val="1480EA4A"/>
    <w:rsid w:val="148258E4"/>
    <w:rsid w:val="148373D7"/>
    <w:rsid w:val="14846B4E"/>
    <w:rsid w:val="148B6012"/>
    <w:rsid w:val="148B6DF3"/>
    <w:rsid w:val="148BB4E2"/>
    <w:rsid w:val="1490FF77"/>
    <w:rsid w:val="14918059"/>
    <w:rsid w:val="14927F0F"/>
    <w:rsid w:val="14940317"/>
    <w:rsid w:val="14951D70"/>
    <w:rsid w:val="1495C157"/>
    <w:rsid w:val="149BAA91"/>
    <w:rsid w:val="149BB4A3"/>
    <w:rsid w:val="149C3D4B"/>
    <w:rsid w:val="149F1BE4"/>
    <w:rsid w:val="149FF41A"/>
    <w:rsid w:val="14A29F94"/>
    <w:rsid w:val="14AA235A"/>
    <w:rsid w:val="14AA7148"/>
    <w:rsid w:val="14AA9164"/>
    <w:rsid w:val="14AEDAB2"/>
    <w:rsid w:val="14B1B5D7"/>
    <w:rsid w:val="14B2361E"/>
    <w:rsid w:val="14B4261C"/>
    <w:rsid w:val="14B58B78"/>
    <w:rsid w:val="14C1BABB"/>
    <w:rsid w:val="14C80D12"/>
    <w:rsid w:val="14C8542F"/>
    <w:rsid w:val="14CB5A10"/>
    <w:rsid w:val="14CF09E5"/>
    <w:rsid w:val="14D3F448"/>
    <w:rsid w:val="14D611D8"/>
    <w:rsid w:val="14DE4445"/>
    <w:rsid w:val="14DFAA15"/>
    <w:rsid w:val="14E25065"/>
    <w:rsid w:val="14EA4979"/>
    <w:rsid w:val="14ECC8FE"/>
    <w:rsid w:val="14ED7A96"/>
    <w:rsid w:val="14F10752"/>
    <w:rsid w:val="14F29178"/>
    <w:rsid w:val="14F3CBD8"/>
    <w:rsid w:val="14F41119"/>
    <w:rsid w:val="14F4499C"/>
    <w:rsid w:val="14FAE4CB"/>
    <w:rsid w:val="14FD0413"/>
    <w:rsid w:val="15001821"/>
    <w:rsid w:val="150071BE"/>
    <w:rsid w:val="15010B3C"/>
    <w:rsid w:val="15086B44"/>
    <w:rsid w:val="1509B709"/>
    <w:rsid w:val="150A4DAD"/>
    <w:rsid w:val="150C74FD"/>
    <w:rsid w:val="1510EA91"/>
    <w:rsid w:val="151AE487"/>
    <w:rsid w:val="151B83F7"/>
    <w:rsid w:val="151F36FA"/>
    <w:rsid w:val="1521021C"/>
    <w:rsid w:val="152AF8E4"/>
    <w:rsid w:val="1530F989"/>
    <w:rsid w:val="15330D63"/>
    <w:rsid w:val="15334669"/>
    <w:rsid w:val="15339CBD"/>
    <w:rsid w:val="15372E8B"/>
    <w:rsid w:val="1537EBC6"/>
    <w:rsid w:val="153E3681"/>
    <w:rsid w:val="153F5DED"/>
    <w:rsid w:val="1545160F"/>
    <w:rsid w:val="1545AF2B"/>
    <w:rsid w:val="1548A49D"/>
    <w:rsid w:val="1549B920"/>
    <w:rsid w:val="154AEB6C"/>
    <w:rsid w:val="154B5F54"/>
    <w:rsid w:val="154F91FF"/>
    <w:rsid w:val="1551131F"/>
    <w:rsid w:val="15542147"/>
    <w:rsid w:val="1554A7A9"/>
    <w:rsid w:val="15602999"/>
    <w:rsid w:val="1561D6E8"/>
    <w:rsid w:val="156BB322"/>
    <w:rsid w:val="1572A4BB"/>
    <w:rsid w:val="157576BD"/>
    <w:rsid w:val="1576E7DE"/>
    <w:rsid w:val="1577CE7C"/>
    <w:rsid w:val="157F5F5D"/>
    <w:rsid w:val="15875053"/>
    <w:rsid w:val="15897626"/>
    <w:rsid w:val="159A7C7F"/>
    <w:rsid w:val="159D6A9A"/>
    <w:rsid w:val="159F9CF5"/>
    <w:rsid w:val="15A082EE"/>
    <w:rsid w:val="15A3B796"/>
    <w:rsid w:val="15A79DDE"/>
    <w:rsid w:val="15A7C372"/>
    <w:rsid w:val="15A968F9"/>
    <w:rsid w:val="15AA2A47"/>
    <w:rsid w:val="15AB2CA5"/>
    <w:rsid w:val="15ADBD59"/>
    <w:rsid w:val="15B1AF3A"/>
    <w:rsid w:val="15B36120"/>
    <w:rsid w:val="15B3A64A"/>
    <w:rsid w:val="15B6541A"/>
    <w:rsid w:val="15B8B9CB"/>
    <w:rsid w:val="15BC3ACC"/>
    <w:rsid w:val="15BD9429"/>
    <w:rsid w:val="15BDCC60"/>
    <w:rsid w:val="15C0D00B"/>
    <w:rsid w:val="15C5853F"/>
    <w:rsid w:val="15D6FA46"/>
    <w:rsid w:val="15DAD8FA"/>
    <w:rsid w:val="15E1CAAA"/>
    <w:rsid w:val="15E6CDB4"/>
    <w:rsid w:val="15F97ACB"/>
    <w:rsid w:val="16001012"/>
    <w:rsid w:val="160409DD"/>
    <w:rsid w:val="1609832B"/>
    <w:rsid w:val="160A44DB"/>
    <w:rsid w:val="16112AAB"/>
    <w:rsid w:val="1617A9DC"/>
    <w:rsid w:val="161FD3DB"/>
    <w:rsid w:val="16217E8C"/>
    <w:rsid w:val="16218698"/>
    <w:rsid w:val="16230A0E"/>
    <w:rsid w:val="16256FA0"/>
    <w:rsid w:val="1625C6D0"/>
    <w:rsid w:val="1626BB58"/>
    <w:rsid w:val="162AA600"/>
    <w:rsid w:val="162B45A3"/>
    <w:rsid w:val="162D41A5"/>
    <w:rsid w:val="162D9A02"/>
    <w:rsid w:val="1631BEC0"/>
    <w:rsid w:val="16326308"/>
    <w:rsid w:val="16328909"/>
    <w:rsid w:val="1636B8AC"/>
    <w:rsid w:val="163A2902"/>
    <w:rsid w:val="163E1D98"/>
    <w:rsid w:val="16463EB6"/>
    <w:rsid w:val="16467947"/>
    <w:rsid w:val="16469C6E"/>
    <w:rsid w:val="16531153"/>
    <w:rsid w:val="16539E4E"/>
    <w:rsid w:val="1657068F"/>
    <w:rsid w:val="16572E13"/>
    <w:rsid w:val="1662EB50"/>
    <w:rsid w:val="16656AFA"/>
    <w:rsid w:val="16752E41"/>
    <w:rsid w:val="167919A8"/>
    <w:rsid w:val="167BD94B"/>
    <w:rsid w:val="167D14CA"/>
    <w:rsid w:val="167E1BC5"/>
    <w:rsid w:val="167E8659"/>
    <w:rsid w:val="168292B7"/>
    <w:rsid w:val="168688F6"/>
    <w:rsid w:val="1687EE42"/>
    <w:rsid w:val="168931B9"/>
    <w:rsid w:val="168B6457"/>
    <w:rsid w:val="16933F60"/>
    <w:rsid w:val="1696A8FC"/>
    <w:rsid w:val="16A52535"/>
    <w:rsid w:val="16A53807"/>
    <w:rsid w:val="16A5F662"/>
    <w:rsid w:val="16ABFC1C"/>
    <w:rsid w:val="16B88C52"/>
    <w:rsid w:val="16BF2F14"/>
    <w:rsid w:val="16BFE0CF"/>
    <w:rsid w:val="16C354B1"/>
    <w:rsid w:val="16C9F249"/>
    <w:rsid w:val="16CAADF4"/>
    <w:rsid w:val="16D1DB61"/>
    <w:rsid w:val="16D23A83"/>
    <w:rsid w:val="16D8C9E2"/>
    <w:rsid w:val="16D9D535"/>
    <w:rsid w:val="16DB7CAB"/>
    <w:rsid w:val="16DBE3D0"/>
    <w:rsid w:val="16DF6E61"/>
    <w:rsid w:val="16E116F8"/>
    <w:rsid w:val="16E3811F"/>
    <w:rsid w:val="16E48D0F"/>
    <w:rsid w:val="16E4EFC0"/>
    <w:rsid w:val="16E87D95"/>
    <w:rsid w:val="16EAD8BC"/>
    <w:rsid w:val="16EB4DE3"/>
    <w:rsid w:val="16EFB922"/>
    <w:rsid w:val="16F34C5C"/>
    <w:rsid w:val="16F3BFFB"/>
    <w:rsid w:val="16F7C8F5"/>
    <w:rsid w:val="16F801C7"/>
    <w:rsid w:val="16F912B1"/>
    <w:rsid w:val="1701CD17"/>
    <w:rsid w:val="17069CD2"/>
    <w:rsid w:val="1713E1FB"/>
    <w:rsid w:val="17213C1B"/>
    <w:rsid w:val="1723E884"/>
    <w:rsid w:val="172435D0"/>
    <w:rsid w:val="17247409"/>
    <w:rsid w:val="1724C945"/>
    <w:rsid w:val="17287FCD"/>
    <w:rsid w:val="172D1EF0"/>
    <w:rsid w:val="1735FA90"/>
    <w:rsid w:val="1747F933"/>
    <w:rsid w:val="175C3871"/>
    <w:rsid w:val="175EEDB4"/>
    <w:rsid w:val="17626BAE"/>
    <w:rsid w:val="17639A8A"/>
    <w:rsid w:val="176DBD07"/>
    <w:rsid w:val="176ED8F2"/>
    <w:rsid w:val="176ED9CD"/>
    <w:rsid w:val="1771C5E3"/>
    <w:rsid w:val="17771773"/>
    <w:rsid w:val="178545F8"/>
    <w:rsid w:val="178BCBB1"/>
    <w:rsid w:val="178D09A4"/>
    <w:rsid w:val="17935AD4"/>
    <w:rsid w:val="1793C40A"/>
    <w:rsid w:val="179605CD"/>
    <w:rsid w:val="179BB999"/>
    <w:rsid w:val="17A597C1"/>
    <w:rsid w:val="17AA4622"/>
    <w:rsid w:val="17AF1A9C"/>
    <w:rsid w:val="17B012A8"/>
    <w:rsid w:val="17B0BA8A"/>
    <w:rsid w:val="17B2AD49"/>
    <w:rsid w:val="17B86C9E"/>
    <w:rsid w:val="17B8F801"/>
    <w:rsid w:val="17BF38CF"/>
    <w:rsid w:val="17BF5B12"/>
    <w:rsid w:val="17C11527"/>
    <w:rsid w:val="17C66A86"/>
    <w:rsid w:val="17CD10E3"/>
    <w:rsid w:val="17CD263F"/>
    <w:rsid w:val="17CE2099"/>
    <w:rsid w:val="17CF5B6E"/>
    <w:rsid w:val="17DACDE9"/>
    <w:rsid w:val="17DF5FBA"/>
    <w:rsid w:val="17E41463"/>
    <w:rsid w:val="17E6F066"/>
    <w:rsid w:val="17EC6487"/>
    <w:rsid w:val="17EFF093"/>
    <w:rsid w:val="17F81540"/>
    <w:rsid w:val="17F8192A"/>
    <w:rsid w:val="17F8D89F"/>
    <w:rsid w:val="17FA6873"/>
    <w:rsid w:val="17FD81B5"/>
    <w:rsid w:val="18013D39"/>
    <w:rsid w:val="180A2600"/>
    <w:rsid w:val="18105ACE"/>
    <w:rsid w:val="18119F5B"/>
    <w:rsid w:val="1821AE7F"/>
    <w:rsid w:val="18223429"/>
    <w:rsid w:val="1823A67C"/>
    <w:rsid w:val="18277A71"/>
    <w:rsid w:val="182DB5AC"/>
    <w:rsid w:val="1831AAA9"/>
    <w:rsid w:val="183333EA"/>
    <w:rsid w:val="1833414A"/>
    <w:rsid w:val="1835E2D8"/>
    <w:rsid w:val="183CB39E"/>
    <w:rsid w:val="18404C6A"/>
    <w:rsid w:val="1842287D"/>
    <w:rsid w:val="18469FDB"/>
    <w:rsid w:val="1848363B"/>
    <w:rsid w:val="1848EAF8"/>
    <w:rsid w:val="18560630"/>
    <w:rsid w:val="185B4BDD"/>
    <w:rsid w:val="185F9498"/>
    <w:rsid w:val="1862CD38"/>
    <w:rsid w:val="18637FFE"/>
    <w:rsid w:val="1868DA1D"/>
    <w:rsid w:val="186BF680"/>
    <w:rsid w:val="186C3CAD"/>
    <w:rsid w:val="186EDCC3"/>
    <w:rsid w:val="186EEE0E"/>
    <w:rsid w:val="1873D0E0"/>
    <w:rsid w:val="1877ECF8"/>
    <w:rsid w:val="187D4918"/>
    <w:rsid w:val="188130BF"/>
    <w:rsid w:val="1882788E"/>
    <w:rsid w:val="188B1F32"/>
    <w:rsid w:val="188D7DEF"/>
    <w:rsid w:val="188DFB9C"/>
    <w:rsid w:val="1891E3FC"/>
    <w:rsid w:val="189B391E"/>
    <w:rsid w:val="18A4D2B1"/>
    <w:rsid w:val="18A788A4"/>
    <w:rsid w:val="18A826A5"/>
    <w:rsid w:val="18ADFD13"/>
    <w:rsid w:val="18B127BE"/>
    <w:rsid w:val="18B412CC"/>
    <w:rsid w:val="18B57806"/>
    <w:rsid w:val="18B67543"/>
    <w:rsid w:val="18B6BA38"/>
    <w:rsid w:val="18B6BA54"/>
    <w:rsid w:val="18B6F2D9"/>
    <w:rsid w:val="18BBA084"/>
    <w:rsid w:val="18C037AE"/>
    <w:rsid w:val="18C2DF71"/>
    <w:rsid w:val="18C4715B"/>
    <w:rsid w:val="18C6167D"/>
    <w:rsid w:val="18D4D83F"/>
    <w:rsid w:val="18DA002F"/>
    <w:rsid w:val="18DD454D"/>
    <w:rsid w:val="18DDDD66"/>
    <w:rsid w:val="18DDED98"/>
    <w:rsid w:val="18F520B1"/>
    <w:rsid w:val="18F7CCA7"/>
    <w:rsid w:val="18FE61E6"/>
    <w:rsid w:val="18FFDFA8"/>
    <w:rsid w:val="190B7559"/>
    <w:rsid w:val="19100F5D"/>
    <w:rsid w:val="19162078"/>
    <w:rsid w:val="19169BE1"/>
    <w:rsid w:val="192143A9"/>
    <w:rsid w:val="1927BB29"/>
    <w:rsid w:val="19292DD3"/>
    <w:rsid w:val="192BE420"/>
    <w:rsid w:val="1930DAF8"/>
    <w:rsid w:val="1935FE22"/>
    <w:rsid w:val="1936447E"/>
    <w:rsid w:val="193A494F"/>
    <w:rsid w:val="193B6E89"/>
    <w:rsid w:val="193E50C9"/>
    <w:rsid w:val="194312D6"/>
    <w:rsid w:val="1943DD93"/>
    <w:rsid w:val="19464690"/>
    <w:rsid w:val="19534387"/>
    <w:rsid w:val="1953BB91"/>
    <w:rsid w:val="1955EF49"/>
    <w:rsid w:val="195B9422"/>
    <w:rsid w:val="195D1BBF"/>
    <w:rsid w:val="195E006E"/>
    <w:rsid w:val="19670AD7"/>
    <w:rsid w:val="196BF622"/>
    <w:rsid w:val="1973B17B"/>
    <w:rsid w:val="19767EAF"/>
    <w:rsid w:val="1979331B"/>
    <w:rsid w:val="197D935E"/>
    <w:rsid w:val="197E031E"/>
    <w:rsid w:val="1981FEE2"/>
    <w:rsid w:val="19888CC8"/>
    <w:rsid w:val="198B39EE"/>
    <w:rsid w:val="198B59EF"/>
    <w:rsid w:val="198CBFF7"/>
    <w:rsid w:val="1993ECCB"/>
    <w:rsid w:val="199EAF31"/>
    <w:rsid w:val="199F76BB"/>
    <w:rsid w:val="199F8589"/>
    <w:rsid w:val="19ACFD98"/>
    <w:rsid w:val="19B12672"/>
    <w:rsid w:val="19B8BD70"/>
    <w:rsid w:val="19BFDED3"/>
    <w:rsid w:val="19C08294"/>
    <w:rsid w:val="19C60E71"/>
    <w:rsid w:val="19C8BEBD"/>
    <w:rsid w:val="19C97604"/>
    <w:rsid w:val="19CA79A8"/>
    <w:rsid w:val="19CCD05D"/>
    <w:rsid w:val="19D2465C"/>
    <w:rsid w:val="19D29F85"/>
    <w:rsid w:val="19D357EF"/>
    <w:rsid w:val="19D5E502"/>
    <w:rsid w:val="19DBAF1C"/>
    <w:rsid w:val="19DDCB23"/>
    <w:rsid w:val="19DE56B2"/>
    <w:rsid w:val="19DEE701"/>
    <w:rsid w:val="19DF1C40"/>
    <w:rsid w:val="19E2F9D8"/>
    <w:rsid w:val="19E775A9"/>
    <w:rsid w:val="19EA0176"/>
    <w:rsid w:val="19EB1D00"/>
    <w:rsid w:val="19F026BB"/>
    <w:rsid w:val="19F0FD52"/>
    <w:rsid w:val="19F5E0BC"/>
    <w:rsid w:val="19FD38F9"/>
    <w:rsid w:val="19FF6123"/>
    <w:rsid w:val="1A020E38"/>
    <w:rsid w:val="1A043BDA"/>
    <w:rsid w:val="1A0BEFBE"/>
    <w:rsid w:val="1A0C93FE"/>
    <w:rsid w:val="1A121023"/>
    <w:rsid w:val="1A1294BA"/>
    <w:rsid w:val="1A141010"/>
    <w:rsid w:val="1A1B7CFB"/>
    <w:rsid w:val="1A1D3041"/>
    <w:rsid w:val="1A1EF013"/>
    <w:rsid w:val="1A1EF9DB"/>
    <w:rsid w:val="1A270710"/>
    <w:rsid w:val="1A29F2EA"/>
    <w:rsid w:val="1A2B5EC5"/>
    <w:rsid w:val="1A32FA22"/>
    <w:rsid w:val="1A38AFC5"/>
    <w:rsid w:val="1A3B2860"/>
    <w:rsid w:val="1A3CDAF5"/>
    <w:rsid w:val="1A3FBCE7"/>
    <w:rsid w:val="1A442EE2"/>
    <w:rsid w:val="1A47B5E3"/>
    <w:rsid w:val="1A4B95F2"/>
    <w:rsid w:val="1A4D1B0E"/>
    <w:rsid w:val="1A52A008"/>
    <w:rsid w:val="1A58D297"/>
    <w:rsid w:val="1A5A10AB"/>
    <w:rsid w:val="1A5C5E43"/>
    <w:rsid w:val="1A675844"/>
    <w:rsid w:val="1A678ED6"/>
    <w:rsid w:val="1A683947"/>
    <w:rsid w:val="1A6C3B64"/>
    <w:rsid w:val="1A715070"/>
    <w:rsid w:val="1A76EC2D"/>
    <w:rsid w:val="1A79F5CE"/>
    <w:rsid w:val="1A7AAF44"/>
    <w:rsid w:val="1A81203C"/>
    <w:rsid w:val="1A821C68"/>
    <w:rsid w:val="1A8371AF"/>
    <w:rsid w:val="1A8AA029"/>
    <w:rsid w:val="1A8B1EAF"/>
    <w:rsid w:val="1A90698B"/>
    <w:rsid w:val="1A926CD3"/>
    <w:rsid w:val="1A95C2EE"/>
    <w:rsid w:val="1A966394"/>
    <w:rsid w:val="1A998531"/>
    <w:rsid w:val="1A99F08B"/>
    <w:rsid w:val="1AA7E3FE"/>
    <w:rsid w:val="1AB7DB06"/>
    <w:rsid w:val="1AC6B7CE"/>
    <w:rsid w:val="1AC7DD95"/>
    <w:rsid w:val="1ACBA9E1"/>
    <w:rsid w:val="1ACD1AB6"/>
    <w:rsid w:val="1AD04412"/>
    <w:rsid w:val="1ADB5724"/>
    <w:rsid w:val="1AEB06F4"/>
    <w:rsid w:val="1AED927E"/>
    <w:rsid w:val="1AEEE87E"/>
    <w:rsid w:val="1AF08BF4"/>
    <w:rsid w:val="1AF0E531"/>
    <w:rsid w:val="1AF1B643"/>
    <w:rsid w:val="1AFD28B7"/>
    <w:rsid w:val="1B005108"/>
    <w:rsid w:val="1B01BABE"/>
    <w:rsid w:val="1B094250"/>
    <w:rsid w:val="1B09F841"/>
    <w:rsid w:val="1B0A5C65"/>
    <w:rsid w:val="1B0C12CC"/>
    <w:rsid w:val="1B0D4F3F"/>
    <w:rsid w:val="1B1253AC"/>
    <w:rsid w:val="1B1CDB2D"/>
    <w:rsid w:val="1B1DB71C"/>
    <w:rsid w:val="1B1E2E32"/>
    <w:rsid w:val="1B279B1C"/>
    <w:rsid w:val="1B29F45F"/>
    <w:rsid w:val="1B2CF661"/>
    <w:rsid w:val="1B36F336"/>
    <w:rsid w:val="1B38E488"/>
    <w:rsid w:val="1B3C0787"/>
    <w:rsid w:val="1B402F34"/>
    <w:rsid w:val="1B46DED8"/>
    <w:rsid w:val="1B4C876E"/>
    <w:rsid w:val="1B4D77D7"/>
    <w:rsid w:val="1B5FE9A0"/>
    <w:rsid w:val="1B60167F"/>
    <w:rsid w:val="1B601C3E"/>
    <w:rsid w:val="1B617894"/>
    <w:rsid w:val="1B6C1A94"/>
    <w:rsid w:val="1B6F4F5F"/>
    <w:rsid w:val="1B6F9C70"/>
    <w:rsid w:val="1B702351"/>
    <w:rsid w:val="1B7091E9"/>
    <w:rsid w:val="1B7DC18C"/>
    <w:rsid w:val="1B81D2B1"/>
    <w:rsid w:val="1B960E64"/>
    <w:rsid w:val="1B961EDA"/>
    <w:rsid w:val="1B9A92E6"/>
    <w:rsid w:val="1B9B08B8"/>
    <w:rsid w:val="1B9D1BFB"/>
    <w:rsid w:val="1B9E6CBF"/>
    <w:rsid w:val="1BA07E0A"/>
    <w:rsid w:val="1BA1950F"/>
    <w:rsid w:val="1BA3DD57"/>
    <w:rsid w:val="1BA425C2"/>
    <w:rsid w:val="1BAA2956"/>
    <w:rsid w:val="1BAB1F98"/>
    <w:rsid w:val="1BAB7C4B"/>
    <w:rsid w:val="1BAE1011"/>
    <w:rsid w:val="1BB16E33"/>
    <w:rsid w:val="1BB601AF"/>
    <w:rsid w:val="1BB6AC51"/>
    <w:rsid w:val="1BB8CD8B"/>
    <w:rsid w:val="1BBB3908"/>
    <w:rsid w:val="1BBC39A7"/>
    <w:rsid w:val="1BBE171B"/>
    <w:rsid w:val="1BC0548E"/>
    <w:rsid w:val="1BC1EBF8"/>
    <w:rsid w:val="1BC8E554"/>
    <w:rsid w:val="1BD0415D"/>
    <w:rsid w:val="1BD402F9"/>
    <w:rsid w:val="1BD7F1BE"/>
    <w:rsid w:val="1BD9945C"/>
    <w:rsid w:val="1BDA114E"/>
    <w:rsid w:val="1BDE45F6"/>
    <w:rsid w:val="1BE4218F"/>
    <w:rsid w:val="1BE64DF6"/>
    <w:rsid w:val="1BE77332"/>
    <w:rsid w:val="1BEB98AE"/>
    <w:rsid w:val="1BEEE36A"/>
    <w:rsid w:val="1BF64A47"/>
    <w:rsid w:val="1BF6A2B8"/>
    <w:rsid w:val="1BFD3E64"/>
    <w:rsid w:val="1BFD8FF7"/>
    <w:rsid w:val="1C00095E"/>
    <w:rsid w:val="1C066983"/>
    <w:rsid w:val="1C06963E"/>
    <w:rsid w:val="1C069C56"/>
    <w:rsid w:val="1C0F25F8"/>
    <w:rsid w:val="1C10706E"/>
    <w:rsid w:val="1C11487B"/>
    <w:rsid w:val="1C135E0F"/>
    <w:rsid w:val="1C142F02"/>
    <w:rsid w:val="1C14726A"/>
    <w:rsid w:val="1C16332A"/>
    <w:rsid w:val="1C282C6C"/>
    <w:rsid w:val="1C2E0B71"/>
    <w:rsid w:val="1C2E85F8"/>
    <w:rsid w:val="1C3243A7"/>
    <w:rsid w:val="1C344396"/>
    <w:rsid w:val="1C399705"/>
    <w:rsid w:val="1C462818"/>
    <w:rsid w:val="1C49FF21"/>
    <w:rsid w:val="1C4C6005"/>
    <w:rsid w:val="1C526F49"/>
    <w:rsid w:val="1C52DF9D"/>
    <w:rsid w:val="1C54D73E"/>
    <w:rsid w:val="1C57E0E5"/>
    <w:rsid w:val="1C5B264B"/>
    <w:rsid w:val="1C67E761"/>
    <w:rsid w:val="1C6B60EE"/>
    <w:rsid w:val="1C6EB4A1"/>
    <w:rsid w:val="1C745C36"/>
    <w:rsid w:val="1C757BE1"/>
    <w:rsid w:val="1C76F417"/>
    <w:rsid w:val="1C7B5D53"/>
    <w:rsid w:val="1C7E705B"/>
    <w:rsid w:val="1C7EEEE8"/>
    <w:rsid w:val="1C80D913"/>
    <w:rsid w:val="1C82BA6C"/>
    <w:rsid w:val="1C85438D"/>
    <w:rsid w:val="1C8A5338"/>
    <w:rsid w:val="1C8C752D"/>
    <w:rsid w:val="1C8E872B"/>
    <w:rsid w:val="1C8FF7D5"/>
    <w:rsid w:val="1C948150"/>
    <w:rsid w:val="1C97B870"/>
    <w:rsid w:val="1CA27D2C"/>
    <w:rsid w:val="1CA33200"/>
    <w:rsid w:val="1CA3511D"/>
    <w:rsid w:val="1CADD484"/>
    <w:rsid w:val="1CBD5668"/>
    <w:rsid w:val="1CC0A5B1"/>
    <w:rsid w:val="1CC2A320"/>
    <w:rsid w:val="1CC3BCE2"/>
    <w:rsid w:val="1CC9D7E5"/>
    <w:rsid w:val="1CD2C984"/>
    <w:rsid w:val="1CD62F88"/>
    <w:rsid w:val="1CD6E454"/>
    <w:rsid w:val="1CD930AC"/>
    <w:rsid w:val="1CDA0619"/>
    <w:rsid w:val="1CDC56DF"/>
    <w:rsid w:val="1CE0E75B"/>
    <w:rsid w:val="1CE59987"/>
    <w:rsid w:val="1CE6B6ED"/>
    <w:rsid w:val="1CE99E0F"/>
    <w:rsid w:val="1CF1EF7C"/>
    <w:rsid w:val="1CF2D9BB"/>
    <w:rsid w:val="1CF511F9"/>
    <w:rsid w:val="1CFAE09C"/>
    <w:rsid w:val="1CFD3C46"/>
    <w:rsid w:val="1D0016B9"/>
    <w:rsid w:val="1D0864E4"/>
    <w:rsid w:val="1D0C6F7F"/>
    <w:rsid w:val="1D1036BB"/>
    <w:rsid w:val="1D1522B5"/>
    <w:rsid w:val="1D16F39A"/>
    <w:rsid w:val="1D203A8A"/>
    <w:rsid w:val="1D212843"/>
    <w:rsid w:val="1D363BDA"/>
    <w:rsid w:val="1D39BD40"/>
    <w:rsid w:val="1D3A618B"/>
    <w:rsid w:val="1D3E4C8F"/>
    <w:rsid w:val="1D3FF502"/>
    <w:rsid w:val="1D40590B"/>
    <w:rsid w:val="1D413810"/>
    <w:rsid w:val="1D42EEA9"/>
    <w:rsid w:val="1D4AF14C"/>
    <w:rsid w:val="1D5019A2"/>
    <w:rsid w:val="1D52A6CA"/>
    <w:rsid w:val="1D56601F"/>
    <w:rsid w:val="1D582852"/>
    <w:rsid w:val="1D5E8E4F"/>
    <w:rsid w:val="1D6354CE"/>
    <w:rsid w:val="1D64B6E4"/>
    <w:rsid w:val="1D7859FF"/>
    <w:rsid w:val="1D78BB02"/>
    <w:rsid w:val="1D79F806"/>
    <w:rsid w:val="1D7BADBD"/>
    <w:rsid w:val="1D81BD5D"/>
    <w:rsid w:val="1D81F812"/>
    <w:rsid w:val="1D835DC0"/>
    <w:rsid w:val="1D83D3AC"/>
    <w:rsid w:val="1D87836D"/>
    <w:rsid w:val="1D880100"/>
    <w:rsid w:val="1D8B6AE7"/>
    <w:rsid w:val="1D8B9594"/>
    <w:rsid w:val="1D8D320B"/>
    <w:rsid w:val="1D8E44A5"/>
    <w:rsid w:val="1D938DB5"/>
    <w:rsid w:val="1D93AAC1"/>
    <w:rsid w:val="1D93AE3A"/>
    <w:rsid w:val="1D9765A9"/>
    <w:rsid w:val="1D9869D2"/>
    <w:rsid w:val="1DA0D2F2"/>
    <w:rsid w:val="1DA2EE4E"/>
    <w:rsid w:val="1DA485E9"/>
    <w:rsid w:val="1DA74580"/>
    <w:rsid w:val="1DA7E3E0"/>
    <w:rsid w:val="1DA93828"/>
    <w:rsid w:val="1DB18605"/>
    <w:rsid w:val="1DB2B21A"/>
    <w:rsid w:val="1DB87576"/>
    <w:rsid w:val="1DB973EB"/>
    <w:rsid w:val="1DBCB79B"/>
    <w:rsid w:val="1DBFADE1"/>
    <w:rsid w:val="1DBFEAB0"/>
    <w:rsid w:val="1DC668A6"/>
    <w:rsid w:val="1DC7859C"/>
    <w:rsid w:val="1DD0E428"/>
    <w:rsid w:val="1DD7350E"/>
    <w:rsid w:val="1DD82C6A"/>
    <w:rsid w:val="1DDAFEE8"/>
    <w:rsid w:val="1DDFC1B7"/>
    <w:rsid w:val="1DE2282C"/>
    <w:rsid w:val="1DE2F742"/>
    <w:rsid w:val="1DE3C299"/>
    <w:rsid w:val="1DF02269"/>
    <w:rsid w:val="1DF832E2"/>
    <w:rsid w:val="1DFABBDA"/>
    <w:rsid w:val="1DFBEC36"/>
    <w:rsid w:val="1E021A09"/>
    <w:rsid w:val="1E03F222"/>
    <w:rsid w:val="1E0FC0E1"/>
    <w:rsid w:val="1E156179"/>
    <w:rsid w:val="1E1F0619"/>
    <w:rsid w:val="1E220BE1"/>
    <w:rsid w:val="1E2237AB"/>
    <w:rsid w:val="1E2EB3F4"/>
    <w:rsid w:val="1E3203E7"/>
    <w:rsid w:val="1E32ABD0"/>
    <w:rsid w:val="1E353D80"/>
    <w:rsid w:val="1E3B7C4D"/>
    <w:rsid w:val="1E3DF113"/>
    <w:rsid w:val="1E48E56D"/>
    <w:rsid w:val="1E4A6C05"/>
    <w:rsid w:val="1E4EF9E8"/>
    <w:rsid w:val="1E501263"/>
    <w:rsid w:val="1E5E38D0"/>
    <w:rsid w:val="1E5E85F4"/>
    <w:rsid w:val="1E600CC5"/>
    <w:rsid w:val="1E68C1C4"/>
    <w:rsid w:val="1E6DD9B7"/>
    <w:rsid w:val="1E6FA70F"/>
    <w:rsid w:val="1E705F86"/>
    <w:rsid w:val="1E7835C8"/>
    <w:rsid w:val="1E792F94"/>
    <w:rsid w:val="1E7A9E0F"/>
    <w:rsid w:val="1E83EC15"/>
    <w:rsid w:val="1E87CB92"/>
    <w:rsid w:val="1E90AE0B"/>
    <w:rsid w:val="1E915345"/>
    <w:rsid w:val="1E91AE0B"/>
    <w:rsid w:val="1E958F0B"/>
    <w:rsid w:val="1E968B4E"/>
    <w:rsid w:val="1E9C7A81"/>
    <w:rsid w:val="1E9F706C"/>
    <w:rsid w:val="1E9F9C22"/>
    <w:rsid w:val="1EA0BAE8"/>
    <w:rsid w:val="1EA19B45"/>
    <w:rsid w:val="1EA6C4F5"/>
    <w:rsid w:val="1EA90B79"/>
    <w:rsid w:val="1EA96E16"/>
    <w:rsid w:val="1EB03405"/>
    <w:rsid w:val="1EB8D44A"/>
    <w:rsid w:val="1EBC3B0D"/>
    <w:rsid w:val="1EBD2965"/>
    <w:rsid w:val="1EBE42B4"/>
    <w:rsid w:val="1EC49E46"/>
    <w:rsid w:val="1EC6DF34"/>
    <w:rsid w:val="1ECC8C88"/>
    <w:rsid w:val="1ED21ACC"/>
    <w:rsid w:val="1EE6D295"/>
    <w:rsid w:val="1EEA2FF0"/>
    <w:rsid w:val="1EEA43DF"/>
    <w:rsid w:val="1EEF5986"/>
    <w:rsid w:val="1EF098EB"/>
    <w:rsid w:val="1EF11318"/>
    <w:rsid w:val="1EF83331"/>
    <w:rsid w:val="1F0248E8"/>
    <w:rsid w:val="1F0C7564"/>
    <w:rsid w:val="1F0D5FA6"/>
    <w:rsid w:val="1F0E0800"/>
    <w:rsid w:val="1F129251"/>
    <w:rsid w:val="1F1F446F"/>
    <w:rsid w:val="1F236307"/>
    <w:rsid w:val="1F27900A"/>
    <w:rsid w:val="1F28FB1C"/>
    <w:rsid w:val="1F2A5134"/>
    <w:rsid w:val="1F2DD3AE"/>
    <w:rsid w:val="1F30694D"/>
    <w:rsid w:val="1F3389FB"/>
    <w:rsid w:val="1F35D2C2"/>
    <w:rsid w:val="1F362855"/>
    <w:rsid w:val="1F39ADD7"/>
    <w:rsid w:val="1F3E3636"/>
    <w:rsid w:val="1F3F7981"/>
    <w:rsid w:val="1F3FBD40"/>
    <w:rsid w:val="1F45BEB0"/>
    <w:rsid w:val="1F470E49"/>
    <w:rsid w:val="1F558DD1"/>
    <w:rsid w:val="1F5DEBBE"/>
    <w:rsid w:val="1F5E1522"/>
    <w:rsid w:val="1F5F08FD"/>
    <w:rsid w:val="1F62E0C6"/>
    <w:rsid w:val="1F648C13"/>
    <w:rsid w:val="1F6B2218"/>
    <w:rsid w:val="1F6BD858"/>
    <w:rsid w:val="1F6D3CDE"/>
    <w:rsid w:val="1F7573DA"/>
    <w:rsid w:val="1F78B343"/>
    <w:rsid w:val="1F7A08BA"/>
    <w:rsid w:val="1F7B8903"/>
    <w:rsid w:val="1F7F8436"/>
    <w:rsid w:val="1F852647"/>
    <w:rsid w:val="1F8FBA73"/>
    <w:rsid w:val="1F9C5D53"/>
    <w:rsid w:val="1F9E94CA"/>
    <w:rsid w:val="1F9ECAB5"/>
    <w:rsid w:val="1FA2DA90"/>
    <w:rsid w:val="1FA32298"/>
    <w:rsid w:val="1FA4687A"/>
    <w:rsid w:val="1FAB1371"/>
    <w:rsid w:val="1FBB7A04"/>
    <w:rsid w:val="1FBF18BE"/>
    <w:rsid w:val="1FBF68DA"/>
    <w:rsid w:val="1FC3A0A0"/>
    <w:rsid w:val="1FC886DB"/>
    <w:rsid w:val="1FCC2AE7"/>
    <w:rsid w:val="1FCD227B"/>
    <w:rsid w:val="1FCF3CC4"/>
    <w:rsid w:val="1FCF668A"/>
    <w:rsid w:val="1FD860D7"/>
    <w:rsid w:val="1FDE1D15"/>
    <w:rsid w:val="1FDE2EFE"/>
    <w:rsid w:val="1FE2DDAD"/>
    <w:rsid w:val="1FE9102F"/>
    <w:rsid w:val="1FFA7F60"/>
    <w:rsid w:val="2000D445"/>
    <w:rsid w:val="200416F1"/>
    <w:rsid w:val="200E785C"/>
    <w:rsid w:val="20189BFE"/>
    <w:rsid w:val="20192F41"/>
    <w:rsid w:val="201E82D2"/>
    <w:rsid w:val="20200B47"/>
    <w:rsid w:val="202033FA"/>
    <w:rsid w:val="2027DFB0"/>
    <w:rsid w:val="202B9978"/>
    <w:rsid w:val="2033AB30"/>
    <w:rsid w:val="203A5B74"/>
    <w:rsid w:val="203B5A89"/>
    <w:rsid w:val="203C4EFB"/>
    <w:rsid w:val="2040B3CC"/>
    <w:rsid w:val="2042398C"/>
    <w:rsid w:val="204B34DA"/>
    <w:rsid w:val="204CF551"/>
    <w:rsid w:val="2051B8EE"/>
    <w:rsid w:val="2057D16A"/>
    <w:rsid w:val="205D2E30"/>
    <w:rsid w:val="20606546"/>
    <w:rsid w:val="206400FB"/>
    <w:rsid w:val="206EFFF4"/>
    <w:rsid w:val="206F017C"/>
    <w:rsid w:val="207D457F"/>
    <w:rsid w:val="207DB872"/>
    <w:rsid w:val="207EE480"/>
    <w:rsid w:val="2089F35E"/>
    <w:rsid w:val="208FA839"/>
    <w:rsid w:val="2091BD9E"/>
    <w:rsid w:val="2093660E"/>
    <w:rsid w:val="20944510"/>
    <w:rsid w:val="2096BD3D"/>
    <w:rsid w:val="209886B8"/>
    <w:rsid w:val="2099B89A"/>
    <w:rsid w:val="209F2A00"/>
    <w:rsid w:val="209F4545"/>
    <w:rsid w:val="20A4780B"/>
    <w:rsid w:val="20A6EE5B"/>
    <w:rsid w:val="20AD761C"/>
    <w:rsid w:val="20B38C7A"/>
    <w:rsid w:val="20B5F2CA"/>
    <w:rsid w:val="20BEF3CF"/>
    <w:rsid w:val="20BF6937"/>
    <w:rsid w:val="20C1B4CD"/>
    <w:rsid w:val="20C24D94"/>
    <w:rsid w:val="20C37617"/>
    <w:rsid w:val="20C6704B"/>
    <w:rsid w:val="20C826E7"/>
    <w:rsid w:val="20CF8309"/>
    <w:rsid w:val="20CFF2B9"/>
    <w:rsid w:val="20D12AD2"/>
    <w:rsid w:val="20D2BBFE"/>
    <w:rsid w:val="20D64258"/>
    <w:rsid w:val="20D753F2"/>
    <w:rsid w:val="20DD79D7"/>
    <w:rsid w:val="20E23698"/>
    <w:rsid w:val="20E45E54"/>
    <w:rsid w:val="20E746BC"/>
    <w:rsid w:val="20E7A41C"/>
    <w:rsid w:val="20EC6A6F"/>
    <w:rsid w:val="20EEE996"/>
    <w:rsid w:val="20F18A8B"/>
    <w:rsid w:val="20F8DF82"/>
    <w:rsid w:val="20FC6305"/>
    <w:rsid w:val="20FD9336"/>
    <w:rsid w:val="2101DB6A"/>
    <w:rsid w:val="21023C2B"/>
    <w:rsid w:val="21031200"/>
    <w:rsid w:val="2109E00F"/>
    <w:rsid w:val="210A187D"/>
    <w:rsid w:val="210A37E8"/>
    <w:rsid w:val="210A4E2A"/>
    <w:rsid w:val="210C5718"/>
    <w:rsid w:val="2113A90B"/>
    <w:rsid w:val="2114BE44"/>
    <w:rsid w:val="21152A66"/>
    <w:rsid w:val="211747DF"/>
    <w:rsid w:val="211A0A32"/>
    <w:rsid w:val="211A7B8B"/>
    <w:rsid w:val="211CC18A"/>
    <w:rsid w:val="21285DCE"/>
    <w:rsid w:val="212E2AA9"/>
    <w:rsid w:val="212EE2A9"/>
    <w:rsid w:val="21336B92"/>
    <w:rsid w:val="2133B9C1"/>
    <w:rsid w:val="21343D5D"/>
    <w:rsid w:val="21370D24"/>
    <w:rsid w:val="2138194C"/>
    <w:rsid w:val="2138F813"/>
    <w:rsid w:val="213D0CB2"/>
    <w:rsid w:val="214215C6"/>
    <w:rsid w:val="2149F74E"/>
    <w:rsid w:val="2152ADFE"/>
    <w:rsid w:val="215E6AAC"/>
    <w:rsid w:val="21633331"/>
    <w:rsid w:val="216685AE"/>
    <w:rsid w:val="216C010B"/>
    <w:rsid w:val="218030D5"/>
    <w:rsid w:val="21847D0B"/>
    <w:rsid w:val="2186EAF4"/>
    <w:rsid w:val="218C4194"/>
    <w:rsid w:val="219056AB"/>
    <w:rsid w:val="219073C4"/>
    <w:rsid w:val="2191A42C"/>
    <w:rsid w:val="21989EDB"/>
    <w:rsid w:val="219C541D"/>
    <w:rsid w:val="21A6F0C2"/>
    <w:rsid w:val="21AAB47F"/>
    <w:rsid w:val="21AAD10A"/>
    <w:rsid w:val="21AD34D8"/>
    <w:rsid w:val="21AFC477"/>
    <w:rsid w:val="21BA7764"/>
    <w:rsid w:val="21BDB417"/>
    <w:rsid w:val="21C0C8A0"/>
    <w:rsid w:val="21C0E8AC"/>
    <w:rsid w:val="21C26545"/>
    <w:rsid w:val="21C51943"/>
    <w:rsid w:val="21C51C98"/>
    <w:rsid w:val="21C61583"/>
    <w:rsid w:val="21C88BC1"/>
    <w:rsid w:val="21CC2FD7"/>
    <w:rsid w:val="21CD7BF7"/>
    <w:rsid w:val="21D1EE75"/>
    <w:rsid w:val="21D49B99"/>
    <w:rsid w:val="21D93565"/>
    <w:rsid w:val="21DB5B97"/>
    <w:rsid w:val="21E291B5"/>
    <w:rsid w:val="21F42ECA"/>
    <w:rsid w:val="21F8739E"/>
    <w:rsid w:val="21FC268A"/>
    <w:rsid w:val="21FFBBD2"/>
    <w:rsid w:val="22078A5E"/>
    <w:rsid w:val="2208598C"/>
    <w:rsid w:val="220A725A"/>
    <w:rsid w:val="220AF56F"/>
    <w:rsid w:val="220F9627"/>
    <w:rsid w:val="2213D936"/>
    <w:rsid w:val="22163A58"/>
    <w:rsid w:val="221DA5F8"/>
    <w:rsid w:val="22248817"/>
    <w:rsid w:val="2225E71E"/>
    <w:rsid w:val="222984B2"/>
    <w:rsid w:val="222BFEBB"/>
    <w:rsid w:val="2233DB11"/>
    <w:rsid w:val="2236A479"/>
    <w:rsid w:val="223E97FC"/>
    <w:rsid w:val="22473841"/>
    <w:rsid w:val="224D01CD"/>
    <w:rsid w:val="2250D524"/>
    <w:rsid w:val="225C6D66"/>
    <w:rsid w:val="225F878A"/>
    <w:rsid w:val="2262C7E9"/>
    <w:rsid w:val="22678951"/>
    <w:rsid w:val="2279DB09"/>
    <w:rsid w:val="227AA073"/>
    <w:rsid w:val="227F4C56"/>
    <w:rsid w:val="22835416"/>
    <w:rsid w:val="2286240B"/>
    <w:rsid w:val="228CF0D1"/>
    <w:rsid w:val="228EB2AA"/>
    <w:rsid w:val="22901C48"/>
    <w:rsid w:val="22925BB0"/>
    <w:rsid w:val="22927BB9"/>
    <w:rsid w:val="22953265"/>
    <w:rsid w:val="2298DA69"/>
    <w:rsid w:val="22997DC6"/>
    <w:rsid w:val="229A695A"/>
    <w:rsid w:val="229ACC94"/>
    <w:rsid w:val="229D35C4"/>
    <w:rsid w:val="229D64B5"/>
    <w:rsid w:val="22A16489"/>
    <w:rsid w:val="22A7C7D3"/>
    <w:rsid w:val="22A84783"/>
    <w:rsid w:val="22A9F929"/>
    <w:rsid w:val="22ABBE6E"/>
    <w:rsid w:val="22ADCC37"/>
    <w:rsid w:val="22B2E9A1"/>
    <w:rsid w:val="22B3E681"/>
    <w:rsid w:val="22B8A6E5"/>
    <w:rsid w:val="22C26AC7"/>
    <w:rsid w:val="22C79996"/>
    <w:rsid w:val="22C7A2CB"/>
    <w:rsid w:val="22D0BFA2"/>
    <w:rsid w:val="22D8E6DC"/>
    <w:rsid w:val="22DB533B"/>
    <w:rsid w:val="22DD1093"/>
    <w:rsid w:val="22F314E7"/>
    <w:rsid w:val="22F51FE1"/>
    <w:rsid w:val="22F7F995"/>
    <w:rsid w:val="23035840"/>
    <w:rsid w:val="2306EC6B"/>
    <w:rsid w:val="2307EE84"/>
    <w:rsid w:val="2315B7D6"/>
    <w:rsid w:val="231B3A24"/>
    <w:rsid w:val="231BAA3D"/>
    <w:rsid w:val="231C200D"/>
    <w:rsid w:val="231FA8CB"/>
    <w:rsid w:val="23241BA6"/>
    <w:rsid w:val="2326742E"/>
    <w:rsid w:val="23272C09"/>
    <w:rsid w:val="23295CB6"/>
    <w:rsid w:val="232D8B26"/>
    <w:rsid w:val="23347E35"/>
    <w:rsid w:val="2335C470"/>
    <w:rsid w:val="23374A15"/>
    <w:rsid w:val="233811E6"/>
    <w:rsid w:val="233C197A"/>
    <w:rsid w:val="2341AF23"/>
    <w:rsid w:val="23432181"/>
    <w:rsid w:val="234B5D88"/>
    <w:rsid w:val="234B6595"/>
    <w:rsid w:val="234B8B8D"/>
    <w:rsid w:val="23514AF4"/>
    <w:rsid w:val="235852BE"/>
    <w:rsid w:val="236AA553"/>
    <w:rsid w:val="236B5113"/>
    <w:rsid w:val="23706BFA"/>
    <w:rsid w:val="2370FA93"/>
    <w:rsid w:val="23717B24"/>
    <w:rsid w:val="2373A110"/>
    <w:rsid w:val="2376A6C8"/>
    <w:rsid w:val="237C18CD"/>
    <w:rsid w:val="237CAC07"/>
    <w:rsid w:val="23857F78"/>
    <w:rsid w:val="238885A7"/>
    <w:rsid w:val="238E7926"/>
    <w:rsid w:val="2392EE00"/>
    <w:rsid w:val="23944968"/>
    <w:rsid w:val="239474EA"/>
    <w:rsid w:val="23984309"/>
    <w:rsid w:val="239A7225"/>
    <w:rsid w:val="23A47B10"/>
    <w:rsid w:val="23A4B61C"/>
    <w:rsid w:val="23ABDDC5"/>
    <w:rsid w:val="23AC0310"/>
    <w:rsid w:val="23BB2711"/>
    <w:rsid w:val="23C2B1C4"/>
    <w:rsid w:val="23C519EB"/>
    <w:rsid w:val="23C67E4D"/>
    <w:rsid w:val="23C9006E"/>
    <w:rsid w:val="23CABAE7"/>
    <w:rsid w:val="23CAEBBE"/>
    <w:rsid w:val="23CD6068"/>
    <w:rsid w:val="23CE88D9"/>
    <w:rsid w:val="23CEAAF7"/>
    <w:rsid w:val="23D26803"/>
    <w:rsid w:val="23D290F6"/>
    <w:rsid w:val="23D4CB4D"/>
    <w:rsid w:val="23DF11BC"/>
    <w:rsid w:val="23E152DC"/>
    <w:rsid w:val="23E37F5C"/>
    <w:rsid w:val="23E3EF21"/>
    <w:rsid w:val="23E5C582"/>
    <w:rsid w:val="23E5E1B7"/>
    <w:rsid w:val="23E6E9AF"/>
    <w:rsid w:val="23E7AD31"/>
    <w:rsid w:val="23EC7EB4"/>
    <w:rsid w:val="23EE1CA8"/>
    <w:rsid w:val="23F1F8A8"/>
    <w:rsid w:val="23F52F5B"/>
    <w:rsid w:val="23F615B7"/>
    <w:rsid w:val="23F688B6"/>
    <w:rsid w:val="23F8B32E"/>
    <w:rsid w:val="23F99BDB"/>
    <w:rsid w:val="23FFDC6E"/>
    <w:rsid w:val="24011E7F"/>
    <w:rsid w:val="24012E73"/>
    <w:rsid w:val="240210B1"/>
    <w:rsid w:val="240DA93B"/>
    <w:rsid w:val="240EE757"/>
    <w:rsid w:val="240F7833"/>
    <w:rsid w:val="24121B9F"/>
    <w:rsid w:val="241AD3CA"/>
    <w:rsid w:val="241D870E"/>
    <w:rsid w:val="242015EC"/>
    <w:rsid w:val="24224443"/>
    <w:rsid w:val="2423CD05"/>
    <w:rsid w:val="242479C9"/>
    <w:rsid w:val="2432BC64"/>
    <w:rsid w:val="2440D96F"/>
    <w:rsid w:val="244B299A"/>
    <w:rsid w:val="244CA0BE"/>
    <w:rsid w:val="244F0799"/>
    <w:rsid w:val="245088BC"/>
    <w:rsid w:val="24511F53"/>
    <w:rsid w:val="2458909E"/>
    <w:rsid w:val="245F083C"/>
    <w:rsid w:val="245F44C4"/>
    <w:rsid w:val="24620D92"/>
    <w:rsid w:val="24651A83"/>
    <w:rsid w:val="2469D12F"/>
    <w:rsid w:val="246EE726"/>
    <w:rsid w:val="24731196"/>
    <w:rsid w:val="2473F68D"/>
    <w:rsid w:val="247C2941"/>
    <w:rsid w:val="247FAE68"/>
    <w:rsid w:val="2482CD1A"/>
    <w:rsid w:val="24839AE9"/>
    <w:rsid w:val="248497B0"/>
    <w:rsid w:val="24850853"/>
    <w:rsid w:val="2490FB0B"/>
    <w:rsid w:val="2493A67F"/>
    <w:rsid w:val="24951CA7"/>
    <w:rsid w:val="2496C6C4"/>
    <w:rsid w:val="2498BB29"/>
    <w:rsid w:val="249A48B8"/>
    <w:rsid w:val="24A14139"/>
    <w:rsid w:val="24A1611A"/>
    <w:rsid w:val="24AD1E16"/>
    <w:rsid w:val="24AD3F51"/>
    <w:rsid w:val="24B13D16"/>
    <w:rsid w:val="24B27F53"/>
    <w:rsid w:val="24B67200"/>
    <w:rsid w:val="24D138BB"/>
    <w:rsid w:val="24D33E80"/>
    <w:rsid w:val="24E10171"/>
    <w:rsid w:val="24E377BB"/>
    <w:rsid w:val="24E5CF1A"/>
    <w:rsid w:val="24E625D1"/>
    <w:rsid w:val="24EFB9C9"/>
    <w:rsid w:val="24F46FF6"/>
    <w:rsid w:val="24F7F8CB"/>
    <w:rsid w:val="25023F1B"/>
    <w:rsid w:val="2506C803"/>
    <w:rsid w:val="250777DD"/>
    <w:rsid w:val="250A7A89"/>
    <w:rsid w:val="250A80D2"/>
    <w:rsid w:val="250AC19C"/>
    <w:rsid w:val="2520EF8E"/>
    <w:rsid w:val="252333A6"/>
    <w:rsid w:val="2523F920"/>
    <w:rsid w:val="2528B406"/>
    <w:rsid w:val="252EC1CB"/>
    <w:rsid w:val="2532FA07"/>
    <w:rsid w:val="253ACA58"/>
    <w:rsid w:val="253CE236"/>
    <w:rsid w:val="25441F3D"/>
    <w:rsid w:val="254A81E3"/>
    <w:rsid w:val="254AE1BD"/>
    <w:rsid w:val="2550574B"/>
    <w:rsid w:val="255133F4"/>
    <w:rsid w:val="25544937"/>
    <w:rsid w:val="25548715"/>
    <w:rsid w:val="25597E7D"/>
    <w:rsid w:val="255E5460"/>
    <w:rsid w:val="25625BB2"/>
    <w:rsid w:val="25662B8A"/>
    <w:rsid w:val="256A7C68"/>
    <w:rsid w:val="256BDB9A"/>
    <w:rsid w:val="256CE8C9"/>
    <w:rsid w:val="2571F2DF"/>
    <w:rsid w:val="2572F339"/>
    <w:rsid w:val="2575541B"/>
    <w:rsid w:val="2576ADED"/>
    <w:rsid w:val="257A1D6F"/>
    <w:rsid w:val="257AA293"/>
    <w:rsid w:val="25826FF2"/>
    <w:rsid w:val="2583BD2B"/>
    <w:rsid w:val="258447AC"/>
    <w:rsid w:val="258A33D8"/>
    <w:rsid w:val="258B8B9E"/>
    <w:rsid w:val="2594500C"/>
    <w:rsid w:val="259DA282"/>
    <w:rsid w:val="259EF574"/>
    <w:rsid w:val="25ACB702"/>
    <w:rsid w:val="25AD1EA3"/>
    <w:rsid w:val="25AFC4E5"/>
    <w:rsid w:val="25B4451C"/>
    <w:rsid w:val="25B483A6"/>
    <w:rsid w:val="25B6A10D"/>
    <w:rsid w:val="25B87AA4"/>
    <w:rsid w:val="25B9BCCB"/>
    <w:rsid w:val="25BC4456"/>
    <w:rsid w:val="25C1AFCB"/>
    <w:rsid w:val="25CBD514"/>
    <w:rsid w:val="25CFEA07"/>
    <w:rsid w:val="25D30600"/>
    <w:rsid w:val="25D4360C"/>
    <w:rsid w:val="25D544B6"/>
    <w:rsid w:val="25D5DF64"/>
    <w:rsid w:val="25DD16EA"/>
    <w:rsid w:val="25E14C97"/>
    <w:rsid w:val="25FA2A1F"/>
    <w:rsid w:val="25FD3B06"/>
    <w:rsid w:val="25FD90D1"/>
    <w:rsid w:val="25FD9937"/>
    <w:rsid w:val="26009052"/>
    <w:rsid w:val="26052972"/>
    <w:rsid w:val="26059B83"/>
    <w:rsid w:val="261FBBD3"/>
    <w:rsid w:val="26255315"/>
    <w:rsid w:val="26274125"/>
    <w:rsid w:val="2627FD3E"/>
    <w:rsid w:val="262C66FA"/>
    <w:rsid w:val="262C7432"/>
    <w:rsid w:val="262FCDBC"/>
    <w:rsid w:val="2630DFD1"/>
    <w:rsid w:val="26343DB5"/>
    <w:rsid w:val="2641E86F"/>
    <w:rsid w:val="2647923F"/>
    <w:rsid w:val="264EE5E6"/>
    <w:rsid w:val="26586982"/>
    <w:rsid w:val="265A382D"/>
    <w:rsid w:val="265E19C1"/>
    <w:rsid w:val="26607E87"/>
    <w:rsid w:val="2660D5F7"/>
    <w:rsid w:val="2661BD44"/>
    <w:rsid w:val="2666371A"/>
    <w:rsid w:val="26663F19"/>
    <w:rsid w:val="2677E316"/>
    <w:rsid w:val="267B1711"/>
    <w:rsid w:val="267BB633"/>
    <w:rsid w:val="26813C1C"/>
    <w:rsid w:val="2696FFB4"/>
    <w:rsid w:val="26973F63"/>
    <w:rsid w:val="26998957"/>
    <w:rsid w:val="26A4219C"/>
    <w:rsid w:val="26A843E7"/>
    <w:rsid w:val="26A894F9"/>
    <w:rsid w:val="26AA12D0"/>
    <w:rsid w:val="26AF5EF3"/>
    <w:rsid w:val="26B02694"/>
    <w:rsid w:val="26C0F753"/>
    <w:rsid w:val="26C975A3"/>
    <w:rsid w:val="26CEA702"/>
    <w:rsid w:val="26D24D5E"/>
    <w:rsid w:val="26D2C657"/>
    <w:rsid w:val="26D2FBA1"/>
    <w:rsid w:val="26E1443A"/>
    <w:rsid w:val="26E2F9D8"/>
    <w:rsid w:val="26E4BB28"/>
    <w:rsid w:val="26E5BE8A"/>
    <w:rsid w:val="26ED0CA6"/>
    <w:rsid w:val="26F09E44"/>
    <w:rsid w:val="26F48918"/>
    <w:rsid w:val="26FB908B"/>
    <w:rsid w:val="27010D47"/>
    <w:rsid w:val="270124A2"/>
    <w:rsid w:val="270131F5"/>
    <w:rsid w:val="2702A541"/>
    <w:rsid w:val="2702B6AA"/>
    <w:rsid w:val="270F33D5"/>
    <w:rsid w:val="270FA47D"/>
    <w:rsid w:val="27128F6D"/>
    <w:rsid w:val="27135BD9"/>
    <w:rsid w:val="271AC35F"/>
    <w:rsid w:val="271B587F"/>
    <w:rsid w:val="27223443"/>
    <w:rsid w:val="2727DA56"/>
    <w:rsid w:val="272E240F"/>
    <w:rsid w:val="272EF107"/>
    <w:rsid w:val="27379A03"/>
    <w:rsid w:val="2737B80E"/>
    <w:rsid w:val="2738EBF3"/>
    <w:rsid w:val="2739A7E5"/>
    <w:rsid w:val="273D41F0"/>
    <w:rsid w:val="2743CDD0"/>
    <w:rsid w:val="27464B6A"/>
    <w:rsid w:val="27473F98"/>
    <w:rsid w:val="2748C9C9"/>
    <w:rsid w:val="274B2BCB"/>
    <w:rsid w:val="274BE9C6"/>
    <w:rsid w:val="275046DD"/>
    <w:rsid w:val="2753D88B"/>
    <w:rsid w:val="27547132"/>
    <w:rsid w:val="27561B13"/>
    <w:rsid w:val="275E0AFB"/>
    <w:rsid w:val="275EC7B9"/>
    <w:rsid w:val="275F51C5"/>
    <w:rsid w:val="2764B5C1"/>
    <w:rsid w:val="2769A51E"/>
    <w:rsid w:val="2769E83C"/>
    <w:rsid w:val="27702162"/>
    <w:rsid w:val="27719950"/>
    <w:rsid w:val="2774D40B"/>
    <w:rsid w:val="278D0BCA"/>
    <w:rsid w:val="278E3565"/>
    <w:rsid w:val="2798993A"/>
    <w:rsid w:val="27A9F6AF"/>
    <w:rsid w:val="27AAD378"/>
    <w:rsid w:val="27AE7591"/>
    <w:rsid w:val="27B4017E"/>
    <w:rsid w:val="27B7A35A"/>
    <w:rsid w:val="27B7E16D"/>
    <w:rsid w:val="27C12DDD"/>
    <w:rsid w:val="27C6B035"/>
    <w:rsid w:val="27C8C9FE"/>
    <w:rsid w:val="27D11AD7"/>
    <w:rsid w:val="27DC76A7"/>
    <w:rsid w:val="27E4887A"/>
    <w:rsid w:val="27E7EEEA"/>
    <w:rsid w:val="27EE65A5"/>
    <w:rsid w:val="27FAE9AB"/>
    <w:rsid w:val="2801923D"/>
    <w:rsid w:val="28067F69"/>
    <w:rsid w:val="280C8F6B"/>
    <w:rsid w:val="28140B36"/>
    <w:rsid w:val="28161AFA"/>
    <w:rsid w:val="28163D8E"/>
    <w:rsid w:val="2816EF65"/>
    <w:rsid w:val="281BCDF1"/>
    <w:rsid w:val="281DC448"/>
    <w:rsid w:val="281EB0A7"/>
    <w:rsid w:val="283B74DB"/>
    <w:rsid w:val="2843AABA"/>
    <w:rsid w:val="28467664"/>
    <w:rsid w:val="28494EE7"/>
    <w:rsid w:val="284E56EC"/>
    <w:rsid w:val="2850189D"/>
    <w:rsid w:val="28510AB1"/>
    <w:rsid w:val="2860BC00"/>
    <w:rsid w:val="2862014A"/>
    <w:rsid w:val="2865DA8C"/>
    <w:rsid w:val="2866D5C7"/>
    <w:rsid w:val="2869F549"/>
    <w:rsid w:val="286B13DF"/>
    <w:rsid w:val="286CEDCD"/>
    <w:rsid w:val="286D5F84"/>
    <w:rsid w:val="286EFDA6"/>
    <w:rsid w:val="2874D16B"/>
    <w:rsid w:val="28769D92"/>
    <w:rsid w:val="28775E9D"/>
    <w:rsid w:val="287E0309"/>
    <w:rsid w:val="28834098"/>
    <w:rsid w:val="288896A0"/>
    <w:rsid w:val="288A1F05"/>
    <w:rsid w:val="288C19CE"/>
    <w:rsid w:val="288C899F"/>
    <w:rsid w:val="28905D03"/>
    <w:rsid w:val="2899A074"/>
    <w:rsid w:val="2899DDEF"/>
    <w:rsid w:val="2899E7A5"/>
    <w:rsid w:val="289BB727"/>
    <w:rsid w:val="289BF2DD"/>
    <w:rsid w:val="28A48851"/>
    <w:rsid w:val="28A52ED0"/>
    <w:rsid w:val="28A90DF1"/>
    <w:rsid w:val="28AB6360"/>
    <w:rsid w:val="28ADCE4E"/>
    <w:rsid w:val="28B4A593"/>
    <w:rsid w:val="28B98B20"/>
    <w:rsid w:val="28BB18F3"/>
    <w:rsid w:val="28C23FAC"/>
    <w:rsid w:val="28CF9BB9"/>
    <w:rsid w:val="28D3F1B8"/>
    <w:rsid w:val="28D446E4"/>
    <w:rsid w:val="28D4D18F"/>
    <w:rsid w:val="28D6BDA8"/>
    <w:rsid w:val="28E05DF7"/>
    <w:rsid w:val="28E2D9EB"/>
    <w:rsid w:val="28E2DE83"/>
    <w:rsid w:val="28E5DBC2"/>
    <w:rsid w:val="28E86B33"/>
    <w:rsid w:val="28EC2F62"/>
    <w:rsid w:val="28EDE5DE"/>
    <w:rsid w:val="28EE6CCB"/>
    <w:rsid w:val="28F57F2F"/>
    <w:rsid w:val="28F5B1F1"/>
    <w:rsid w:val="28F6F5F9"/>
    <w:rsid w:val="2904B8A9"/>
    <w:rsid w:val="2905CBEA"/>
    <w:rsid w:val="29155036"/>
    <w:rsid w:val="291605EC"/>
    <w:rsid w:val="29167500"/>
    <w:rsid w:val="29192253"/>
    <w:rsid w:val="2919495F"/>
    <w:rsid w:val="2922941B"/>
    <w:rsid w:val="29229918"/>
    <w:rsid w:val="292548B4"/>
    <w:rsid w:val="2926837C"/>
    <w:rsid w:val="2935B816"/>
    <w:rsid w:val="293D9268"/>
    <w:rsid w:val="29533003"/>
    <w:rsid w:val="2955D74D"/>
    <w:rsid w:val="2961C2AF"/>
    <w:rsid w:val="29732E36"/>
    <w:rsid w:val="29743F9A"/>
    <w:rsid w:val="29789666"/>
    <w:rsid w:val="29790F85"/>
    <w:rsid w:val="297A9BC4"/>
    <w:rsid w:val="298124C3"/>
    <w:rsid w:val="2982905F"/>
    <w:rsid w:val="298621D3"/>
    <w:rsid w:val="2990E33E"/>
    <w:rsid w:val="29941B56"/>
    <w:rsid w:val="2994FEBC"/>
    <w:rsid w:val="29952B96"/>
    <w:rsid w:val="299DC916"/>
    <w:rsid w:val="29A26B71"/>
    <w:rsid w:val="29A48B7A"/>
    <w:rsid w:val="29A61FE2"/>
    <w:rsid w:val="29A7A34E"/>
    <w:rsid w:val="29AC4372"/>
    <w:rsid w:val="29AC52D1"/>
    <w:rsid w:val="29B1903B"/>
    <w:rsid w:val="29B2E6D4"/>
    <w:rsid w:val="29B41117"/>
    <w:rsid w:val="29B5D91D"/>
    <w:rsid w:val="29BB23F0"/>
    <w:rsid w:val="29C96CB0"/>
    <w:rsid w:val="29CD16DE"/>
    <w:rsid w:val="29CF1A10"/>
    <w:rsid w:val="29D2BC99"/>
    <w:rsid w:val="29D7A931"/>
    <w:rsid w:val="29DBF380"/>
    <w:rsid w:val="29DF5DAF"/>
    <w:rsid w:val="29E5681B"/>
    <w:rsid w:val="29EB282F"/>
    <w:rsid w:val="29EBFBDD"/>
    <w:rsid w:val="29F3C9A0"/>
    <w:rsid w:val="29FC5E4C"/>
    <w:rsid w:val="2A00CBDF"/>
    <w:rsid w:val="2A09A0E7"/>
    <w:rsid w:val="2A0EF379"/>
    <w:rsid w:val="2A184C27"/>
    <w:rsid w:val="2A194BE0"/>
    <w:rsid w:val="2A1D787F"/>
    <w:rsid w:val="2A2A2047"/>
    <w:rsid w:val="2A31F8F9"/>
    <w:rsid w:val="2A33AF4D"/>
    <w:rsid w:val="2A34AA4B"/>
    <w:rsid w:val="2A3B2B97"/>
    <w:rsid w:val="2A4519EE"/>
    <w:rsid w:val="2A459ADB"/>
    <w:rsid w:val="2A535CE9"/>
    <w:rsid w:val="2A55BF9B"/>
    <w:rsid w:val="2A562BF5"/>
    <w:rsid w:val="2A656E4F"/>
    <w:rsid w:val="2A68FD3E"/>
    <w:rsid w:val="2A6BDDA5"/>
    <w:rsid w:val="2A6F8729"/>
    <w:rsid w:val="2A71DF72"/>
    <w:rsid w:val="2A73C3FC"/>
    <w:rsid w:val="2A7991E9"/>
    <w:rsid w:val="2A8043B8"/>
    <w:rsid w:val="2A80F421"/>
    <w:rsid w:val="2A86C364"/>
    <w:rsid w:val="2A86EE3A"/>
    <w:rsid w:val="2A884B87"/>
    <w:rsid w:val="2A8A1488"/>
    <w:rsid w:val="2A94D6E1"/>
    <w:rsid w:val="2A9562D7"/>
    <w:rsid w:val="2A97F01B"/>
    <w:rsid w:val="2A981012"/>
    <w:rsid w:val="2A994911"/>
    <w:rsid w:val="2A9A031D"/>
    <w:rsid w:val="2A9B01D5"/>
    <w:rsid w:val="2AA5C0CC"/>
    <w:rsid w:val="2AA71CF2"/>
    <w:rsid w:val="2AAA3934"/>
    <w:rsid w:val="2AAA8B65"/>
    <w:rsid w:val="2AB8C2EC"/>
    <w:rsid w:val="2AC7815D"/>
    <w:rsid w:val="2AC8FEA7"/>
    <w:rsid w:val="2AC9F735"/>
    <w:rsid w:val="2AD586FD"/>
    <w:rsid w:val="2AD76C05"/>
    <w:rsid w:val="2AD94EC0"/>
    <w:rsid w:val="2ADBD466"/>
    <w:rsid w:val="2ADC3ED0"/>
    <w:rsid w:val="2ADEAF68"/>
    <w:rsid w:val="2AE0C067"/>
    <w:rsid w:val="2AE30BA9"/>
    <w:rsid w:val="2AE37528"/>
    <w:rsid w:val="2AE37EC8"/>
    <w:rsid w:val="2AE50A99"/>
    <w:rsid w:val="2AEC62D1"/>
    <w:rsid w:val="2AF042D8"/>
    <w:rsid w:val="2AF901D4"/>
    <w:rsid w:val="2B000C7E"/>
    <w:rsid w:val="2B016A67"/>
    <w:rsid w:val="2B10618B"/>
    <w:rsid w:val="2B11BCF0"/>
    <w:rsid w:val="2B13073C"/>
    <w:rsid w:val="2B1BFD86"/>
    <w:rsid w:val="2B1DA5AD"/>
    <w:rsid w:val="2B1E6451"/>
    <w:rsid w:val="2B23CABE"/>
    <w:rsid w:val="2B278CAD"/>
    <w:rsid w:val="2B29ADAE"/>
    <w:rsid w:val="2B2AD401"/>
    <w:rsid w:val="2B2BB623"/>
    <w:rsid w:val="2B322493"/>
    <w:rsid w:val="2B33201F"/>
    <w:rsid w:val="2B333255"/>
    <w:rsid w:val="2B3530B8"/>
    <w:rsid w:val="2B3BC69D"/>
    <w:rsid w:val="2B3EC281"/>
    <w:rsid w:val="2B407412"/>
    <w:rsid w:val="2B437EFB"/>
    <w:rsid w:val="2B4482CB"/>
    <w:rsid w:val="2B452277"/>
    <w:rsid w:val="2B47CD30"/>
    <w:rsid w:val="2B4FC57B"/>
    <w:rsid w:val="2B5D99BC"/>
    <w:rsid w:val="2B654A7D"/>
    <w:rsid w:val="2B65EE77"/>
    <w:rsid w:val="2B6EA5E1"/>
    <w:rsid w:val="2B6FD5D8"/>
    <w:rsid w:val="2B73B7C0"/>
    <w:rsid w:val="2B7499E6"/>
    <w:rsid w:val="2B74D877"/>
    <w:rsid w:val="2B7687D3"/>
    <w:rsid w:val="2B777773"/>
    <w:rsid w:val="2B77B940"/>
    <w:rsid w:val="2B7D256E"/>
    <w:rsid w:val="2B855BD2"/>
    <w:rsid w:val="2B88D4C4"/>
    <w:rsid w:val="2B8B6DE9"/>
    <w:rsid w:val="2B95BD17"/>
    <w:rsid w:val="2BA58CA7"/>
    <w:rsid w:val="2BA67015"/>
    <w:rsid w:val="2BAFF048"/>
    <w:rsid w:val="2BB0FBCB"/>
    <w:rsid w:val="2BB22DF8"/>
    <w:rsid w:val="2BB7AFFC"/>
    <w:rsid w:val="2BB89DD1"/>
    <w:rsid w:val="2BC6BED0"/>
    <w:rsid w:val="2BC7679A"/>
    <w:rsid w:val="2BCCADDB"/>
    <w:rsid w:val="2BCF767F"/>
    <w:rsid w:val="2BD1ADFF"/>
    <w:rsid w:val="2BD40C94"/>
    <w:rsid w:val="2BE53687"/>
    <w:rsid w:val="2BE944A3"/>
    <w:rsid w:val="2BEDE12B"/>
    <w:rsid w:val="2BEE711E"/>
    <w:rsid w:val="2BEF18A5"/>
    <w:rsid w:val="2BF26A9B"/>
    <w:rsid w:val="2BF65346"/>
    <w:rsid w:val="2BF87794"/>
    <w:rsid w:val="2BF99783"/>
    <w:rsid w:val="2BFB46F8"/>
    <w:rsid w:val="2BFDFA3D"/>
    <w:rsid w:val="2C067274"/>
    <w:rsid w:val="2C0C8B0C"/>
    <w:rsid w:val="2C107CF2"/>
    <w:rsid w:val="2C14B251"/>
    <w:rsid w:val="2C14EAE6"/>
    <w:rsid w:val="2C1BCB35"/>
    <w:rsid w:val="2C1C7E8F"/>
    <w:rsid w:val="2C24377B"/>
    <w:rsid w:val="2C30B614"/>
    <w:rsid w:val="2C312B60"/>
    <w:rsid w:val="2C39D684"/>
    <w:rsid w:val="2C40C55B"/>
    <w:rsid w:val="2C40D878"/>
    <w:rsid w:val="2C430173"/>
    <w:rsid w:val="2C4B87FD"/>
    <w:rsid w:val="2C5203A2"/>
    <w:rsid w:val="2C53C6D3"/>
    <w:rsid w:val="2C5D8E98"/>
    <w:rsid w:val="2C5DBC99"/>
    <w:rsid w:val="2C5EC81A"/>
    <w:rsid w:val="2C5F38AB"/>
    <w:rsid w:val="2C617A6E"/>
    <w:rsid w:val="2C61F217"/>
    <w:rsid w:val="2C639F83"/>
    <w:rsid w:val="2C697C34"/>
    <w:rsid w:val="2C7685C9"/>
    <w:rsid w:val="2C786859"/>
    <w:rsid w:val="2C7A5EBB"/>
    <w:rsid w:val="2C7CC8A3"/>
    <w:rsid w:val="2C825C26"/>
    <w:rsid w:val="2C830826"/>
    <w:rsid w:val="2C83E6C5"/>
    <w:rsid w:val="2C908F99"/>
    <w:rsid w:val="2C98806A"/>
    <w:rsid w:val="2C9FEF29"/>
    <w:rsid w:val="2CA37F7B"/>
    <w:rsid w:val="2CAAD172"/>
    <w:rsid w:val="2CAD9D5F"/>
    <w:rsid w:val="2CB0F9F5"/>
    <w:rsid w:val="2CB20DF3"/>
    <w:rsid w:val="2CB269ED"/>
    <w:rsid w:val="2CBF5426"/>
    <w:rsid w:val="2CC25F1D"/>
    <w:rsid w:val="2CC6990E"/>
    <w:rsid w:val="2CC9B0D9"/>
    <w:rsid w:val="2CD5E050"/>
    <w:rsid w:val="2CDA9E1E"/>
    <w:rsid w:val="2CDB4DAC"/>
    <w:rsid w:val="2CDDE1CF"/>
    <w:rsid w:val="2CDE9066"/>
    <w:rsid w:val="2CE0632E"/>
    <w:rsid w:val="2CE4F617"/>
    <w:rsid w:val="2CE71CF4"/>
    <w:rsid w:val="2CEBD099"/>
    <w:rsid w:val="2CF0F314"/>
    <w:rsid w:val="2CF4E093"/>
    <w:rsid w:val="2CF5E481"/>
    <w:rsid w:val="2CF94D31"/>
    <w:rsid w:val="2CFD9268"/>
    <w:rsid w:val="2CFFC2BD"/>
    <w:rsid w:val="2D0814CD"/>
    <w:rsid w:val="2D096C64"/>
    <w:rsid w:val="2D0A6DDE"/>
    <w:rsid w:val="2D0D3B0C"/>
    <w:rsid w:val="2D12E887"/>
    <w:rsid w:val="2D15A301"/>
    <w:rsid w:val="2D1ECD12"/>
    <w:rsid w:val="2D2B3113"/>
    <w:rsid w:val="2D2C6AB6"/>
    <w:rsid w:val="2D2D9775"/>
    <w:rsid w:val="2D2DDDDC"/>
    <w:rsid w:val="2D2EE87B"/>
    <w:rsid w:val="2D32BA86"/>
    <w:rsid w:val="2D349D4D"/>
    <w:rsid w:val="2D35E2D2"/>
    <w:rsid w:val="2D40641B"/>
    <w:rsid w:val="2D4345D1"/>
    <w:rsid w:val="2D444512"/>
    <w:rsid w:val="2D44C3BC"/>
    <w:rsid w:val="2D47C503"/>
    <w:rsid w:val="2D4CA590"/>
    <w:rsid w:val="2D50A9C2"/>
    <w:rsid w:val="2D593B84"/>
    <w:rsid w:val="2D5F99C9"/>
    <w:rsid w:val="2D652FF7"/>
    <w:rsid w:val="2D667D27"/>
    <w:rsid w:val="2D67A4FC"/>
    <w:rsid w:val="2D6E1221"/>
    <w:rsid w:val="2D72A6B5"/>
    <w:rsid w:val="2D7E939F"/>
    <w:rsid w:val="2D8070BB"/>
    <w:rsid w:val="2D8B7239"/>
    <w:rsid w:val="2D9178BA"/>
    <w:rsid w:val="2D944750"/>
    <w:rsid w:val="2D962D30"/>
    <w:rsid w:val="2D99BADF"/>
    <w:rsid w:val="2DA0F7A1"/>
    <w:rsid w:val="2DA8C5CA"/>
    <w:rsid w:val="2DAA68B2"/>
    <w:rsid w:val="2DB185A1"/>
    <w:rsid w:val="2DB2538F"/>
    <w:rsid w:val="2DC7D101"/>
    <w:rsid w:val="2DC90E22"/>
    <w:rsid w:val="2DCB398E"/>
    <w:rsid w:val="2DCC1D9E"/>
    <w:rsid w:val="2DCE1148"/>
    <w:rsid w:val="2DCF6CDE"/>
    <w:rsid w:val="2DD5BB10"/>
    <w:rsid w:val="2DD5DC29"/>
    <w:rsid w:val="2DE10A76"/>
    <w:rsid w:val="2DE284D9"/>
    <w:rsid w:val="2DE4116D"/>
    <w:rsid w:val="2DE5AF31"/>
    <w:rsid w:val="2DE6D214"/>
    <w:rsid w:val="2DF8D740"/>
    <w:rsid w:val="2DFF2BDF"/>
    <w:rsid w:val="2DFF999A"/>
    <w:rsid w:val="2E007064"/>
    <w:rsid w:val="2E00CC8D"/>
    <w:rsid w:val="2E0C065D"/>
    <w:rsid w:val="2E0D03F5"/>
    <w:rsid w:val="2E1A2DA6"/>
    <w:rsid w:val="2E23DD52"/>
    <w:rsid w:val="2E2D7AD9"/>
    <w:rsid w:val="2E413A68"/>
    <w:rsid w:val="2E48B1A7"/>
    <w:rsid w:val="2E495645"/>
    <w:rsid w:val="2E4B3FC3"/>
    <w:rsid w:val="2E5311E4"/>
    <w:rsid w:val="2E5E90FC"/>
    <w:rsid w:val="2E63C3C2"/>
    <w:rsid w:val="2E64DB76"/>
    <w:rsid w:val="2E6980F9"/>
    <w:rsid w:val="2E6A6B76"/>
    <w:rsid w:val="2E7B59B8"/>
    <w:rsid w:val="2E7C89CC"/>
    <w:rsid w:val="2E7E6943"/>
    <w:rsid w:val="2E7F4BD6"/>
    <w:rsid w:val="2E82DD3B"/>
    <w:rsid w:val="2E84200E"/>
    <w:rsid w:val="2E868779"/>
    <w:rsid w:val="2E876608"/>
    <w:rsid w:val="2E8821AC"/>
    <w:rsid w:val="2E88DC8A"/>
    <w:rsid w:val="2E903A06"/>
    <w:rsid w:val="2E98C294"/>
    <w:rsid w:val="2EA2DC31"/>
    <w:rsid w:val="2EA7E9BB"/>
    <w:rsid w:val="2EAB97A0"/>
    <w:rsid w:val="2EB396F4"/>
    <w:rsid w:val="2EB5F6EC"/>
    <w:rsid w:val="2EB69BD1"/>
    <w:rsid w:val="2EB6B64D"/>
    <w:rsid w:val="2EBBDAA1"/>
    <w:rsid w:val="2EBC0E90"/>
    <w:rsid w:val="2EBCD9AC"/>
    <w:rsid w:val="2EBDFDCC"/>
    <w:rsid w:val="2EC78C39"/>
    <w:rsid w:val="2EC79378"/>
    <w:rsid w:val="2EC9A769"/>
    <w:rsid w:val="2EDAFAD3"/>
    <w:rsid w:val="2EE30A6A"/>
    <w:rsid w:val="2EE3EFD6"/>
    <w:rsid w:val="2EE5F3F8"/>
    <w:rsid w:val="2EECC456"/>
    <w:rsid w:val="2EF28652"/>
    <w:rsid w:val="2EF3986F"/>
    <w:rsid w:val="2F024B1E"/>
    <w:rsid w:val="2F0F0686"/>
    <w:rsid w:val="2F16D9E6"/>
    <w:rsid w:val="2F183795"/>
    <w:rsid w:val="2F1B7140"/>
    <w:rsid w:val="2F1D465B"/>
    <w:rsid w:val="2F1E30BE"/>
    <w:rsid w:val="2F1E8873"/>
    <w:rsid w:val="2F22E138"/>
    <w:rsid w:val="2F250F51"/>
    <w:rsid w:val="2F2F4FC6"/>
    <w:rsid w:val="2F32143A"/>
    <w:rsid w:val="2F340142"/>
    <w:rsid w:val="2F3A33F7"/>
    <w:rsid w:val="2F3FF78C"/>
    <w:rsid w:val="2F418129"/>
    <w:rsid w:val="2F42B73F"/>
    <w:rsid w:val="2F45C17C"/>
    <w:rsid w:val="2F46D4EF"/>
    <w:rsid w:val="2F471939"/>
    <w:rsid w:val="2F49FB81"/>
    <w:rsid w:val="2F4B0351"/>
    <w:rsid w:val="2F4BC2C5"/>
    <w:rsid w:val="2F4CC4DA"/>
    <w:rsid w:val="2F4F0EC6"/>
    <w:rsid w:val="2F529B4C"/>
    <w:rsid w:val="2F56CA2F"/>
    <w:rsid w:val="2F5913C5"/>
    <w:rsid w:val="2F61FCC3"/>
    <w:rsid w:val="2F662666"/>
    <w:rsid w:val="2F684D7B"/>
    <w:rsid w:val="2F703327"/>
    <w:rsid w:val="2F7D22A5"/>
    <w:rsid w:val="2F83A06F"/>
    <w:rsid w:val="2F83FEEB"/>
    <w:rsid w:val="2F86711B"/>
    <w:rsid w:val="2F881536"/>
    <w:rsid w:val="2F8819C5"/>
    <w:rsid w:val="2F8922E4"/>
    <w:rsid w:val="2F8DA500"/>
    <w:rsid w:val="2F9D5FED"/>
    <w:rsid w:val="2F9EE387"/>
    <w:rsid w:val="2FAAF062"/>
    <w:rsid w:val="2FAB93D7"/>
    <w:rsid w:val="2FB0F0C7"/>
    <w:rsid w:val="2FB3CC0B"/>
    <w:rsid w:val="2FB623FC"/>
    <w:rsid w:val="2FB9A66C"/>
    <w:rsid w:val="2FC21C89"/>
    <w:rsid w:val="2FC503CE"/>
    <w:rsid w:val="2FC8D73F"/>
    <w:rsid w:val="2FCD98E5"/>
    <w:rsid w:val="2FD29500"/>
    <w:rsid w:val="2FE04864"/>
    <w:rsid w:val="2FE66C1A"/>
    <w:rsid w:val="2FE9F0AC"/>
    <w:rsid w:val="2FEAADEB"/>
    <w:rsid w:val="2FEC0876"/>
    <w:rsid w:val="2FECEDC6"/>
    <w:rsid w:val="2FED52F9"/>
    <w:rsid w:val="2FF02F1D"/>
    <w:rsid w:val="2FFABEC9"/>
    <w:rsid w:val="2FFE5FE4"/>
    <w:rsid w:val="30064652"/>
    <w:rsid w:val="300B1EAA"/>
    <w:rsid w:val="300B6511"/>
    <w:rsid w:val="3014604C"/>
    <w:rsid w:val="3014B724"/>
    <w:rsid w:val="30190E34"/>
    <w:rsid w:val="301BE819"/>
    <w:rsid w:val="301C2EB7"/>
    <w:rsid w:val="301E3CF6"/>
    <w:rsid w:val="301E443C"/>
    <w:rsid w:val="3020143B"/>
    <w:rsid w:val="30207659"/>
    <w:rsid w:val="30209C0C"/>
    <w:rsid w:val="302D53DE"/>
    <w:rsid w:val="30303C96"/>
    <w:rsid w:val="30329EFE"/>
    <w:rsid w:val="303422E3"/>
    <w:rsid w:val="303EC455"/>
    <w:rsid w:val="3043BE90"/>
    <w:rsid w:val="304470AA"/>
    <w:rsid w:val="304592AF"/>
    <w:rsid w:val="30461E7C"/>
    <w:rsid w:val="304EB421"/>
    <w:rsid w:val="30503412"/>
    <w:rsid w:val="3053C581"/>
    <w:rsid w:val="305493F2"/>
    <w:rsid w:val="3059B302"/>
    <w:rsid w:val="305A2973"/>
    <w:rsid w:val="305A54B0"/>
    <w:rsid w:val="305E556E"/>
    <w:rsid w:val="30643596"/>
    <w:rsid w:val="30657F38"/>
    <w:rsid w:val="3065F24E"/>
    <w:rsid w:val="30677E3C"/>
    <w:rsid w:val="3076D8CD"/>
    <w:rsid w:val="307EB2C6"/>
    <w:rsid w:val="3082DDAD"/>
    <w:rsid w:val="308CA95B"/>
    <w:rsid w:val="308DB832"/>
    <w:rsid w:val="308FE4E6"/>
    <w:rsid w:val="30917DB4"/>
    <w:rsid w:val="30989B3D"/>
    <w:rsid w:val="30A00AD8"/>
    <w:rsid w:val="30A33087"/>
    <w:rsid w:val="30A6B5C3"/>
    <w:rsid w:val="30A85AE3"/>
    <w:rsid w:val="30A89414"/>
    <w:rsid w:val="30AC50C5"/>
    <w:rsid w:val="30B13384"/>
    <w:rsid w:val="30B32717"/>
    <w:rsid w:val="30B5E4C7"/>
    <w:rsid w:val="30BAC3F1"/>
    <w:rsid w:val="30BCA6A9"/>
    <w:rsid w:val="30BCB630"/>
    <w:rsid w:val="30C267AF"/>
    <w:rsid w:val="30C5CC99"/>
    <w:rsid w:val="30C5F1F8"/>
    <w:rsid w:val="30C79F5D"/>
    <w:rsid w:val="30CEBF46"/>
    <w:rsid w:val="30CF14F8"/>
    <w:rsid w:val="30D6CCEC"/>
    <w:rsid w:val="30D94843"/>
    <w:rsid w:val="30DB65A2"/>
    <w:rsid w:val="30DBEBFE"/>
    <w:rsid w:val="30DE18DF"/>
    <w:rsid w:val="30E14DA1"/>
    <w:rsid w:val="30E3FDF7"/>
    <w:rsid w:val="30E5AE92"/>
    <w:rsid w:val="30E641F7"/>
    <w:rsid w:val="30E7C54F"/>
    <w:rsid w:val="30EFB6D9"/>
    <w:rsid w:val="30FA88F1"/>
    <w:rsid w:val="30FF3275"/>
    <w:rsid w:val="3102C685"/>
    <w:rsid w:val="31057FAD"/>
    <w:rsid w:val="3105ED4F"/>
    <w:rsid w:val="310860F9"/>
    <w:rsid w:val="310A3E5F"/>
    <w:rsid w:val="3111E964"/>
    <w:rsid w:val="3117B2A3"/>
    <w:rsid w:val="31202B51"/>
    <w:rsid w:val="31208A9D"/>
    <w:rsid w:val="3123A074"/>
    <w:rsid w:val="3125680D"/>
    <w:rsid w:val="31283B10"/>
    <w:rsid w:val="312E185C"/>
    <w:rsid w:val="3135D138"/>
    <w:rsid w:val="313724C8"/>
    <w:rsid w:val="313DD91C"/>
    <w:rsid w:val="313E76AB"/>
    <w:rsid w:val="313EC3E6"/>
    <w:rsid w:val="313EF49D"/>
    <w:rsid w:val="31436716"/>
    <w:rsid w:val="31456524"/>
    <w:rsid w:val="31476D43"/>
    <w:rsid w:val="3147BDD5"/>
    <w:rsid w:val="314A2A7E"/>
    <w:rsid w:val="3151B16A"/>
    <w:rsid w:val="315205E4"/>
    <w:rsid w:val="31525624"/>
    <w:rsid w:val="31561101"/>
    <w:rsid w:val="315B5E28"/>
    <w:rsid w:val="315C61CE"/>
    <w:rsid w:val="315F51A5"/>
    <w:rsid w:val="3160E842"/>
    <w:rsid w:val="3164DF9F"/>
    <w:rsid w:val="31652FF1"/>
    <w:rsid w:val="31656E67"/>
    <w:rsid w:val="3167F5F1"/>
    <w:rsid w:val="316B4ABE"/>
    <w:rsid w:val="3177F547"/>
    <w:rsid w:val="3178F29E"/>
    <w:rsid w:val="317BD398"/>
    <w:rsid w:val="31834F2E"/>
    <w:rsid w:val="31849B72"/>
    <w:rsid w:val="3186D914"/>
    <w:rsid w:val="318BB55F"/>
    <w:rsid w:val="318C8106"/>
    <w:rsid w:val="318EFB04"/>
    <w:rsid w:val="319078F6"/>
    <w:rsid w:val="3191A469"/>
    <w:rsid w:val="3192C8F0"/>
    <w:rsid w:val="319A79D8"/>
    <w:rsid w:val="319CE0E6"/>
    <w:rsid w:val="31A006DD"/>
    <w:rsid w:val="31A0369B"/>
    <w:rsid w:val="31A1EE91"/>
    <w:rsid w:val="31A2D07E"/>
    <w:rsid w:val="31A763B5"/>
    <w:rsid w:val="31A796C3"/>
    <w:rsid w:val="31A80C3B"/>
    <w:rsid w:val="31AA5F37"/>
    <w:rsid w:val="31AAB18C"/>
    <w:rsid w:val="31AD1F3F"/>
    <w:rsid w:val="31AD9A9E"/>
    <w:rsid w:val="31B1B348"/>
    <w:rsid w:val="31B4094F"/>
    <w:rsid w:val="31C04B39"/>
    <w:rsid w:val="31C2933B"/>
    <w:rsid w:val="31C3E8FF"/>
    <w:rsid w:val="31C7BA6F"/>
    <w:rsid w:val="31CC2F64"/>
    <w:rsid w:val="31D9D538"/>
    <w:rsid w:val="31DE245E"/>
    <w:rsid w:val="31E0C789"/>
    <w:rsid w:val="31EEC410"/>
    <w:rsid w:val="31F33604"/>
    <w:rsid w:val="31F589D1"/>
    <w:rsid w:val="31FAD57F"/>
    <w:rsid w:val="31FDC089"/>
    <w:rsid w:val="3202B5D4"/>
    <w:rsid w:val="32074DE7"/>
    <w:rsid w:val="320A6C74"/>
    <w:rsid w:val="320BF4A7"/>
    <w:rsid w:val="320E4F30"/>
    <w:rsid w:val="320EF969"/>
    <w:rsid w:val="321A4375"/>
    <w:rsid w:val="321FBDD3"/>
    <w:rsid w:val="321FBE0E"/>
    <w:rsid w:val="3221DF05"/>
    <w:rsid w:val="32225B75"/>
    <w:rsid w:val="3223DCD5"/>
    <w:rsid w:val="322FCD87"/>
    <w:rsid w:val="3230ABC1"/>
    <w:rsid w:val="323FEB4D"/>
    <w:rsid w:val="32403FC9"/>
    <w:rsid w:val="3241AFCE"/>
    <w:rsid w:val="3243C440"/>
    <w:rsid w:val="32464240"/>
    <w:rsid w:val="3248C379"/>
    <w:rsid w:val="324C305F"/>
    <w:rsid w:val="3250E8C3"/>
    <w:rsid w:val="3251CD19"/>
    <w:rsid w:val="325A0D3A"/>
    <w:rsid w:val="325A943E"/>
    <w:rsid w:val="32623993"/>
    <w:rsid w:val="32666C26"/>
    <w:rsid w:val="32680214"/>
    <w:rsid w:val="326A6D8B"/>
    <w:rsid w:val="326B21A7"/>
    <w:rsid w:val="32728030"/>
    <w:rsid w:val="3275C216"/>
    <w:rsid w:val="327876BB"/>
    <w:rsid w:val="3281848B"/>
    <w:rsid w:val="32832A3F"/>
    <w:rsid w:val="32851C97"/>
    <w:rsid w:val="328A0DED"/>
    <w:rsid w:val="328AF869"/>
    <w:rsid w:val="32917A3A"/>
    <w:rsid w:val="32927954"/>
    <w:rsid w:val="32947986"/>
    <w:rsid w:val="329C9DA6"/>
    <w:rsid w:val="32A38C5D"/>
    <w:rsid w:val="32A60E12"/>
    <w:rsid w:val="32AA0A38"/>
    <w:rsid w:val="32B1C4F8"/>
    <w:rsid w:val="32B5CC04"/>
    <w:rsid w:val="32B98E83"/>
    <w:rsid w:val="32B9FC33"/>
    <w:rsid w:val="32BA2D74"/>
    <w:rsid w:val="32C76DA9"/>
    <w:rsid w:val="32C7BDC6"/>
    <w:rsid w:val="32D5E2EC"/>
    <w:rsid w:val="32D6D2FC"/>
    <w:rsid w:val="32DAC3BC"/>
    <w:rsid w:val="32DB7736"/>
    <w:rsid w:val="32DC7197"/>
    <w:rsid w:val="32E225D3"/>
    <w:rsid w:val="32EADC8D"/>
    <w:rsid w:val="32F922DA"/>
    <w:rsid w:val="32FAB437"/>
    <w:rsid w:val="32FECA9E"/>
    <w:rsid w:val="33009D59"/>
    <w:rsid w:val="3305BAF5"/>
    <w:rsid w:val="33063E60"/>
    <w:rsid w:val="3307C450"/>
    <w:rsid w:val="330A3DBB"/>
    <w:rsid w:val="330B729E"/>
    <w:rsid w:val="330C1686"/>
    <w:rsid w:val="330CE99B"/>
    <w:rsid w:val="330D32AB"/>
    <w:rsid w:val="330E1228"/>
    <w:rsid w:val="33101154"/>
    <w:rsid w:val="3312BD04"/>
    <w:rsid w:val="331AF134"/>
    <w:rsid w:val="331E8CCE"/>
    <w:rsid w:val="332FF24B"/>
    <w:rsid w:val="3336345F"/>
    <w:rsid w:val="3337ADF5"/>
    <w:rsid w:val="333A4A65"/>
    <w:rsid w:val="3349F611"/>
    <w:rsid w:val="334B0C44"/>
    <w:rsid w:val="33513086"/>
    <w:rsid w:val="335D3348"/>
    <w:rsid w:val="33611597"/>
    <w:rsid w:val="3362FBA7"/>
    <w:rsid w:val="3369C56F"/>
    <w:rsid w:val="336E680D"/>
    <w:rsid w:val="3383BABC"/>
    <w:rsid w:val="339125B3"/>
    <w:rsid w:val="33939380"/>
    <w:rsid w:val="3393F394"/>
    <w:rsid w:val="33998477"/>
    <w:rsid w:val="339ADE87"/>
    <w:rsid w:val="33A827EC"/>
    <w:rsid w:val="33ABF4F4"/>
    <w:rsid w:val="33AE9646"/>
    <w:rsid w:val="33AEABB1"/>
    <w:rsid w:val="33B58C2B"/>
    <w:rsid w:val="33BA1B8C"/>
    <w:rsid w:val="33BB880D"/>
    <w:rsid w:val="33BCEBDA"/>
    <w:rsid w:val="33BEA5D5"/>
    <w:rsid w:val="33BF6D56"/>
    <w:rsid w:val="33C6F192"/>
    <w:rsid w:val="33C95917"/>
    <w:rsid w:val="33CB24C5"/>
    <w:rsid w:val="33D28181"/>
    <w:rsid w:val="33D32E42"/>
    <w:rsid w:val="33D3CFEF"/>
    <w:rsid w:val="33D8CF7B"/>
    <w:rsid w:val="33DC2CEA"/>
    <w:rsid w:val="33DEA6AB"/>
    <w:rsid w:val="33E2BCB0"/>
    <w:rsid w:val="33E7602B"/>
    <w:rsid w:val="33EDE5C1"/>
    <w:rsid w:val="33F31173"/>
    <w:rsid w:val="33F6001A"/>
    <w:rsid w:val="33FF0CAB"/>
    <w:rsid w:val="340331D7"/>
    <w:rsid w:val="34041B29"/>
    <w:rsid w:val="3409C233"/>
    <w:rsid w:val="340D1D9F"/>
    <w:rsid w:val="340DC441"/>
    <w:rsid w:val="3411A61C"/>
    <w:rsid w:val="34194BF8"/>
    <w:rsid w:val="341A7255"/>
    <w:rsid w:val="342344D2"/>
    <w:rsid w:val="3423EF55"/>
    <w:rsid w:val="34249AA3"/>
    <w:rsid w:val="3424D7D9"/>
    <w:rsid w:val="342A018D"/>
    <w:rsid w:val="342D2E1D"/>
    <w:rsid w:val="34333C34"/>
    <w:rsid w:val="343345DF"/>
    <w:rsid w:val="3437842A"/>
    <w:rsid w:val="34399078"/>
    <w:rsid w:val="3439CD62"/>
    <w:rsid w:val="343AEE95"/>
    <w:rsid w:val="344BD454"/>
    <w:rsid w:val="344E2FEB"/>
    <w:rsid w:val="344F37C1"/>
    <w:rsid w:val="344FB81F"/>
    <w:rsid w:val="34524D4D"/>
    <w:rsid w:val="345BADC2"/>
    <w:rsid w:val="345E9382"/>
    <w:rsid w:val="346183A9"/>
    <w:rsid w:val="3468C6C2"/>
    <w:rsid w:val="34692EC4"/>
    <w:rsid w:val="346A920E"/>
    <w:rsid w:val="346C4DC3"/>
    <w:rsid w:val="346D5600"/>
    <w:rsid w:val="3470C6A8"/>
    <w:rsid w:val="34760BDC"/>
    <w:rsid w:val="347756C1"/>
    <w:rsid w:val="347928AE"/>
    <w:rsid w:val="3480784C"/>
    <w:rsid w:val="34815125"/>
    <w:rsid w:val="3482482C"/>
    <w:rsid w:val="348A8692"/>
    <w:rsid w:val="348C0085"/>
    <w:rsid w:val="348D059D"/>
    <w:rsid w:val="34994159"/>
    <w:rsid w:val="34999154"/>
    <w:rsid w:val="349C595F"/>
    <w:rsid w:val="349C8819"/>
    <w:rsid w:val="34A219B4"/>
    <w:rsid w:val="34A4EFE8"/>
    <w:rsid w:val="34A829E2"/>
    <w:rsid w:val="34A93B58"/>
    <w:rsid w:val="34B2B921"/>
    <w:rsid w:val="34BB1B6A"/>
    <w:rsid w:val="34BB9F3F"/>
    <w:rsid w:val="34C418F7"/>
    <w:rsid w:val="34C9E9A4"/>
    <w:rsid w:val="34CA02FB"/>
    <w:rsid w:val="34CFDA11"/>
    <w:rsid w:val="34D0F542"/>
    <w:rsid w:val="34EA0E7A"/>
    <w:rsid w:val="34EBFCD4"/>
    <w:rsid w:val="34EE2271"/>
    <w:rsid w:val="34F02AC7"/>
    <w:rsid w:val="34F20C68"/>
    <w:rsid w:val="34F5769D"/>
    <w:rsid w:val="3512B666"/>
    <w:rsid w:val="35180D46"/>
    <w:rsid w:val="35185145"/>
    <w:rsid w:val="351ACD47"/>
    <w:rsid w:val="351BE8D0"/>
    <w:rsid w:val="351F1D45"/>
    <w:rsid w:val="351F24D4"/>
    <w:rsid w:val="35282DBB"/>
    <w:rsid w:val="352B642D"/>
    <w:rsid w:val="352FF4DB"/>
    <w:rsid w:val="3532F770"/>
    <w:rsid w:val="35345FD6"/>
    <w:rsid w:val="3538BCA9"/>
    <w:rsid w:val="353CE976"/>
    <w:rsid w:val="353EFD80"/>
    <w:rsid w:val="3541058F"/>
    <w:rsid w:val="3545BC76"/>
    <w:rsid w:val="354B679C"/>
    <w:rsid w:val="355C34DD"/>
    <w:rsid w:val="3563AA80"/>
    <w:rsid w:val="356B729B"/>
    <w:rsid w:val="356C6F79"/>
    <w:rsid w:val="3576AAB1"/>
    <w:rsid w:val="357B143B"/>
    <w:rsid w:val="357C14E7"/>
    <w:rsid w:val="35812453"/>
    <w:rsid w:val="3583AC75"/>
    <w:rsid w:val="3584C761"/>
    <w:rsid w:val="358BE000"/>
    <w:rsid w:val="359A4E01"/>
    <w:rsid w:val="35A0C227"/>
    <w:rsid w:val="35A62553"/>
    <w:rsid w:val="35ABB100"/>
    <w:rsid w:val="35AE8858"/>
    <w:rsid w:val="35AFFF2A"/>
    <w:rsid w:val="35B2AD03"/>
    <w:rsid w:val="35B477F7"/>
    <w:rsid w:val="35C1F80E"/>
    <w:rsid w:val="35C38AA8"/>
    <w:rsid w:val="35C443E0"/>
    <w:rsid w:val="35C573CF"/>
    <w:rsid w:val="35CAD561"/>
    <w:rsid w:val="35CB3F1A"/>
    <w:rsid w:val="35CCA64B"/>
    <w:rsid w:val="35CEB436"/>
    <w:rsid w:val="35D0DE92"/>
    <w:rsid w:val="35D579C9"/>
    <w:rsid w:val="35D6B603"/>
    <w:rsid w:val="35DD2AA8"/>
    <w:rsid w:val="35E01A64"/>
    <w:rsid w:val="35EA774D"/>
    <w:rsid w:val="35EAF375"/>
    <w:rsid w:val="35EB848B"/>
    <w:rsid w:val="35EE10FB"/>
    <w:rsid w:val="35EE5F88"/>
    <w:rsid w:val="35EE878F"/>
    <w:rsid w:val="35F63EFB"/>
    <w:rsid w:val="35F9A2EA"/>
    <w:rsid w:val="35FAA517"/>
    <w:rsid w:val="35FE53FB"/>
    <w:rsid w:val="36023CFF"/>
    <w:rsid w:val="360414B0"/>
    <w:rsid w:val="36066996"/>
    <w:rsid w:val="360CF056"/>
    <w:rsid w:val="36131A3B"/>
    <w:rsid w:val="3614C3D7"/>
    <w:rsid w:val="3618764D"/>
    <w:rsid w:val="361E09C8"/>
    <w:rsid w:val="361F12BB"/>
    <w:rsid w:val="3623BFA8"/>
    <w:rsid w:val="36263BD1"/>
    <w:rsid w:val="3627E5A0"/>
    <w:rsid w:val="36291961"/>
    <w:rsid w:val="362A3602"/>
    <w:rsid w:val="362F4601"/>
    <w:rsid w:val="36330696"/>
    <w:rsid w:val="36348076"/>
    <w:rsid w:val="363D5A56"/>
    <w:rsid w:val="3641A689"/>
    <w:rsid w:val="364547AC"/>
    <w:rsid w:val="3645EAB9"/>
    <w:rsid w:val="3649D89F"/>
    <w:rsid w:val="364BA98A"/>
    <w:rsid w:val="364DC707"/>
    <w:rsid w:val="365188A3"/>
    <w:rsid w:val="36526978"/>
    <w:rsid w:val="36543EF5"/>
    <w:rsid w:val="36544359"/>
    <w:rsid w:val="3659D1A1"/>
    <w:rsid w:val="365B36FD"/>
    <w:rsid w:val="365E8CAA"/>
    <w:rsid w:val="3664501A"/>
    <w:rsid w:val="36676AB7"/>
    <w:rsid w:val="366BDF0B"/>
    <w:rsid w:val="36776292"/>
    <w:rsid w:val="36784A01"/>
    <w:rsid w:val="367BA3C5"/>
    <w:rsid w:val="367C2781"/>
    <w:rsid w:val="368162E7"/>
    <w:rsid w:val="36837EFC"/>
    <w:rsid w:val="3683DC00"/>
    <w:rsid w:val="3684339B"/>
    <w:rsid w:val="368731A8"/>
    <w:rsid w:val="368F8F23"/>
    <w:rsid w:val="3697BD91"/>
    <w:rsid w:val="3697F99F"/>
    <w:rsid w:val="369D256C"/>
    <w:rsid w:val="36A2F3B5"/>
    <w:rsid w:val="36A2F5F6"/>
    <w:rsid w:val="36A68DCD"/>
    <w:rsid w:val="36A8D669"/>
    <w:rsid w:val="36A94FBF"/>
    <w:rsid w:val="36A9E720"/>
    <w:rsid w:val="36AA0E05"/>
    <w:rsid w:val="36BE8FDD"/>
    <w:rsid w:val="36C8FD76"/>
    <w:rsid w:val="36CAB76D"/>
    <w:rsid w:val="36CED8B7"/>
    <w:rsid w:val="36CF0229"/>
    <w:rsid w:val="36CFB10A"/>
    <w:rsid w:val="36D04510"/>
    <w:rsid w:val="36DA2DEE"/>
    <w:rsid w:val="36DCE68C"/>
    <w:rsid w:val="36DEF7CE"/>
    <w:rsid w:val="36E20844"/>
    <w:rsid w:val="36EB2275"/>
    <w:rsid w:val="36EDD51C"/>
    <w:rsid w:val="36EE4E6A"/>
    <w:rsid w:val="36F75C34"/>
    <w:rsid w:val="3704D0ED"/>
    <w:rsid w:val="3708CAD0"/>
    <w:rsid w:val="370A6D23"/>
    <w:rsid w:val="370B353C"/>
    <w:rsid w:val="370EEEF6"/>
    <w:rsid w:val="370EF3F5"/>
    <w:rsid w:val="37128CC2"/>
    <w:rsid w:val="3719983B"/>
    <w:rsid w:val="3719AF8E"/>
    <w:rsid w:val="3721854B"/>
    <w:rsid w:val="3729F520"/>
    <w:rsid w:val="372BDB29"/>
    <w:rsid w:val="372F127F"/>
    <w:rsid w:val="37326654"/>
    <w:rsid w:val="3732E0E5"/>
    <w:rsid w:val="3733ACB4"/>
    <w:rsid w:val="373AC4F9"/>
    <w:rsid w:val="3741CE3C"/>
    <w:rsid w:val="3746AAE2"/>
    <w:rsid w:val="3747ABEE"/>
    <w:rsid w:val="37484897"/>
    <w:rsid w:val="374D8A43"/>
    <w:rsid w:val="37518FF2"/>
    <w:rsid w:val="3756C4E0"/>
    <w:rsid w:val="37575DF9"/>
    <w:rsid w:val="37578C53"/>
    <w:rsid w:val="3757A42E"/>
    <w:rsid w:val="3759A244"/>
    <w:rsid w:val="375CF039"/>
    <w:rsid w:val="375F6E3B"/>
    <w:rsid w:val="3766800B"/>
    <w:rsid w:val="376ABFF5"/>
    <w:rsid w:val="376B3EE4"/>
    <w:rsid w:val="376D1430"/>
    <w:rsid w:val="376E9CD7"/>
    <w:rsid w:val="376EE322"/>
    <w:rsid w:val="3771EFCD"/>
    <w:rsid w:val="37739CC8"/>
    <w:rsid w:val="377B8742"/>
    <w:rsid w:val="377E1DC4"/>
    <w:rsid w:val="377E524B"/>
    <w:rsid w:val="377F9675"/>
    <w:rsid w:val="3785AC1D"/>
    <w:rsid w:val="378F7B46"/>
    <w:rsid w:val="3793D62E"/>
    <w:rsid w:val="3794216A"/>
    <w:rsid w:val="3794ADF5"/>
    <w:rsid w:val="3794AE7E"/>
    <w:rsid w:val="3796B8A2"/>
    <w:rsid w:val="37A0E873"/>
    <w:rsid w:val="37A6CBF3"/>
    <w:rsid w:val="37A6CC66"/>
    <w:rsid w:val="37A73EB8"/>
    <w:rsid w:val="37A7597B"/>
    <w:rsid w:val="37A976DA"/>
    <w:rsid w:val="37A9BA56"/>
    <w:rsid w:val="37A9EAED"/>
    <w:rsid w:val="37ADB80A"/>
    <w:rsid w:val="37AF7AB5"/>
    <w:rsid w:val="37B44797"/>
    <w:rsid w:val="37B8F87F"/>
    <w:rsid w:val="37B98009"/>
    <w:rsid w:val="37BD275F"/>
    <w:rsid w:val="37BE339C"/>
    <w:rsid w:val="37C0E889"/>
    <w:rsid w:val="37C163FA"/>
    <w:rsid w:val="37CE6765"/>
    <w:rsid w:val="37CF7B3B"/>
    <w:rsid w:val="37D114C1"/>
    <w:rsid w:val="37D18E93"/>
    <w:rsid w:val="37D57392"/>
    <w:rsid w:val="37DB88DE"/>
    <w:rsid w:val="37E458BB"/>
    <w:rsid w:val="37ED8DE8"/>
    <w:rsid w:val="37EEBB08"/>
    <w:rsid w:val="37EF7B64"/>
    <w:rsid w:val="37F07B21"/>
    <w:rsid w:val="37F1065A"/>
    <w:rsid w:val="38022787"/>
    <w:rsid w:val="3803E052"/>
    <w:rsid w:val="3806D696"/>
    <w:rsid w:val="38081D2F"/>
    <w:rsid w:val="38082DFC"/>
    <w:rsid w:val="3808CD0D"/>
    <w:rsid w:val="380D8720"/>
    <w:rsid w:val="3810547E"/>
    <w:rsid w:val="3813D18C"/>
    <w:rsid w:val="38141E24"/>
    <w:rsid w:val="3814A23D"/>
    <w:rsid w:val="38153901"/>
    <w:rsid w:val="3817E38A"/>
    <w:rsid w:val="38198315"/>
    <w:rsid w:val="381D0257"/>
    <w:rsid w:val="381EC7AE"/>
    <w:rsid w:val="38247BA6"/>
    <w:rsid w:val="382BDD78"/>
    <w:rsid w:val="382F2882"/>
    <w:rsid w:val="3833159B"/>
    <w:rsid w:val="383353FB"/>
    <w:rsid w:val="38336D64"/>
    <w:rsid w:val="38370B03"/>
    <w:rsid w:val="383D6B1F"/>
    <w:rsid w:val="383E6CEB"/>
    <w:rsid w:val="38449D8C"/>
    <w:rsid w:val="38482DC4"/>
    <w:rsid w:val="38497609"/>
    <w:rsid w:val="384B1720"/>
    <w:rsid w:val="384B92E8"/>
    <w:rsid w:val="384BB614"/>
    <w:rsid w:val="384FE509"/>
    <w:rsid w:val="3852C851"/>
    <w:rsid w:val="385A1457"/>
    <w:rsid w:val="385EE6BE"/>
    <w:rsid w:val="38632480"/>
    <w:rsid w:val="3865B283"/>
    <w:rsid w:val="386C60A6"/>
    <w:rsid w:val="386F40A9"/>
    <w:rsid w:val="386FFDAC"/>
    <w:rsid w:val="38751755"/>
    <w:rsid w:val="3875CBE7"/>
    <w:rsid w:val="3878F58C"/>
    <w:rsid w:val="387DE435"/>
    <w:rsid w:val="387EA344"/>
    <w:rsid w:val="388A66F0"/>
    <w:rsid w:val="388EBA85"/>
    <w:rsid w:val="389166DD"/>
    <w:rsid w:val="389548BD"/>
    <w:rsid w:val="38955EBF"/>
    <w:rsid w:val="3897C2D3"/>
    <w:rsid w:val="38998FF5"/>
    <w:rsid w:val="389D8C0E"/>
    <w:rsid w:val="389DA9BE"/>
    <w:rsid w:val="38A12E86"/>
    <w:rsid w:val="38A32476"/>
    <w:rsid w:val="38A46D77"/>
    <w:rsid w:val="38A54938"/>
    <w:rsid w:val="38A5649D"/>
    <w:rsid w:val="38A7C889"/>
    <w:rsid w:val="38AA186C"/>
    <w:rsid w:val="38AD2160"/>
    <w:rsid w:val="38AE4DAF"/>
    <w:rsid w:val="38B36862"/>
    <w:rsid w:val="38B4D265"/>
    <w:rsid w:val="38B97744"/>
    <w:rsid w:val="38BA8F66"/>
    <w:rsid w:val="38D1CFF1"/>
    <w:rsid w:val="38D21E17"/>
    <w:rsid w:val="38D408F0"/>
    <w:rsid w:val="38D89BF6"/>
    <w:rsid w:val="38DC4C21"/>
    <w:rsid w:val="38DCD25D"/>
    <w:rsid w:val="38DD5265"/>
    <w:rsid w:val="38DDA035"/>
    <w:rsid w:val="38E04316"/>
    <w:rsid w:val="38E3C103"/>
    <w:rsid w:val="38E67F1C"/>
    <w:rsid w:val="38E74ADD"/>
    <w:rsid w:val="38E9DB5D"/>
    <w:rsid w:val="38EFE390"/>
    <w:rsid w:val="38F8BE4B"/>
    <w:rsid w:val="38FDF07F"/>
    <w:rsid w:val="3900F79A"/>
    <w:rsid w:val="3902492D"/>
    <w:rsid w:val="390C48D6"/>
    <w:rsid w:val="390D99AD"/>
    <w:rsid w:val="3916572C"/>
    <w:rsid w:val="39169BFA"/>
    <w:rsid w:val="391B6C08"/>
    <w:rsid w:val="391DEDFA"/>
    <w:rsid w:val="39283A8C"/>
    <w:rsid w:val="392BD9DC"/>
    <w:rsid w:val="392F30FD"/>
    <w:rsid w:val="392FE5C3"/>
    <w:rsid w:val="3939A47D"/>
    <w:rsid w:val="3940A4D6"/>
    <w:rsid w:val="3947ACB4"/>
    <w:rsid w:val="39517520"/>
    <w:rsid w:val="395554D1"/>
    <w:rsid w:val="395B3E75"/>
    <w:rsid w:val="395FA12E"/>
    <w:rsid w:val="39645D7E"/>
    <w:rsid w:val="3969FF53"/>
    <w:rsid w:val="396BD670"/>
    <w:rsid w:val="396BF7CE"/>
    <w:rsid w:val="3971413A"/>
    <w:rsid w:val="3975A3CA"/>
    <w:rsid w:val="3976A258"/>
    <w:rsid w:val="39793504"/>
    <w:rsid w:val="397DB92F"/>
    <w:rsid w:val="397FED1E"/>
    <w:rsid w:val="3983617E"/>
    <w:rsid w:val="3985D2D3"/>
    <w:rsid w:val="3987771A"/>
    <w:rsid w:val="398899C9"/>
    <w:rsid w:val="39893CD7"/>
    <w:rsid w:val="398A55A5"/>
    <w:rsid w:val="398E6249"/>
    <w:rsid w:val="398FDEA7"/>
    <w:rsid w:val="399060BC"/>
    <w:rsid w:val="3995BBC1"/>
    <w:rsid w:val="399BAFAA"/>
    <w:rsid w:val="399DDCEC"/>
    <w:rsid w:val="399EE035"/>
    <w:rsid w:val="39A58E7A"/>
    <w:rsid w:val="39A70D55"/>
    <w:rsid w:val="39A8D7DA"/>
    <w:rsid w:val="39ABEF4D"/>
    <w:rsid w:val="39B2D9A3"/>
    <w:rsid w:val="39B3B661"/>
    <w:rsid w:val="39B61383"/>
    <w:rsid w:val="39B77322"/>
    <w:rsid w:val="39C4C9E6"/>
    <w:rsid w:val="39C65A4E"/>
    <w:rsid w:val="39C97D80"/>
    <w:rsid w:val="39D1B192"/>
    <w:rsid w:val="39D5CB78"/>
    <w:rsid w:val="39DB736D"/>
    <w:rsid w:val="39E78CC2"/>
    <w:rsid w:val="39E800A1"/>
    <w:rsid w:val="39EB8005"/>
    <w:rsid w:val="39F89824"/>
    <w:rsid w:val="39FAD58A"/>
    <w:rsid w:val="39FB11A3"/>
    <w:rsid w:val="3A05E2DD"/>
    <w:rsid w:val="3A0A6524"/>
    <w:rsid w:val="3A0CFB17"/>
    <w:rsid w:val="3A142BB1"/>
    <w:rsid w:val="3A15B53A"/>
    <w:rsid w:val="3A197DE3"/>
    <w:rsid w:val="3A1B7B25"/>
    <w:rsid w:val="3A1B8A9A"/>
    <w:rsid w:val="3A1B97E6"/>
    <w:rsid w:val="3A1C537A"/>
    <w:rsid w:val="3A22434A"/>
    <w:rsid w:val="3A383ACD"/>
    <w:rsid w:val="3A3993C9"/>
    <w:rsid w:val="3A400D7D"/>
    <w:rsid w:val="3A420889"/>
    <w:rsid w:val="3A4A4278"/>
    <w:rsid w:val="3A4B92BC"/>
    <w:rsid w:val="3A4BF1A1"/>
    <w:rsid w:val="3A4FCA40"/>
    <w:rsid w:val="3A58832A"/>
    <w:rsid w:val="3A5B0138"/>
    <w:rsid w:val="3A5DAAD9"/>
    <w:rsid w:val="3A6052BF"/>
    <w:rsid w:val="3A64387C"/>
    <w:rsid w:val="3A6EC502"/>
    <w:rsid w:val="3A776F05"/>
    <w:rsid w:val="3A7D7CF9"/>
    <w:rsid w:val="3A8D718C"/>
    <w:rsid w:val="3A955A46"/>
    <w:rsid w:val="3A9681D8"/>
    <w:rsid w:val="3A9C4B37"/>
    <w:rsid w:val="3AA2091B"/>
    <w:rsid w:val="3AA9CA27"/>
    <w:rsid w:val="3AAFD540"/>
    <w:rsid w:val="3AB671B9"/>
    <w:rsid w:val="3AB9714F"/>
    <w:rsid w:val="3AB9B4ED"/>
    <w:rsid w:val="3AC02952"/>
    <w:rsid w:val="3AC5057C"/>
    <w:rsid w:val="3AC7782D"/>
    <w:rsid w:val="3ACF3EEB"/>
    <w:rsid w:val="3ACF53DC"/>
    <w:rsid w:val="3ADFB49B"/>
    <w:rsid w:val="3AE009B4"/>
    <w:rsid w:val="3AEFC9FF"/>
    <w:rsid w:val="3AF3CA40"/>
    <w:rsid w:val="3AF7A93E"/>
    <w:rsid w:val="3AF846BE"/>
    <w:rsid w:val="3AF8B4A4"/>
    <w:rsid w:val="3AFD9DF0"/>
    <w:rsid w:val="3AFEADC1"/>
    <w:rsid w:val="3B02B524"/>
    <w:rsid w:val="3B0491F8"/>
    <w:rsid w:val="3B08D7D3"/>
    <w:rsid w:val="3B1A7C32"/>
    <w:rsid w:val="3B1B9C06"/>
    <w:rsid w:val="3B1DA513"/>
    <w:rsid w:val="3B1FDA8C"/>
    <w:rsid w:val="3B24FBAF"/>
    <w:rsid w:val="3B284911"/>
    <w:rsid w:val="3B2AA12F"/>
    <w:rsid w:val="3B2C8404"/>
    <w:rsid w:val="3B2F9B51"/>
    <w:rsid w:val="3B38CE20"/>
    <w:rsid w:val="3B3A1108"/>
    <w:rsid w:val="3B3B8879"/>
    <w:rsid w:val="3B3E7DAB"/>
    <w:rsid w:val="3B42E269"/>
    <w:rsid w:val="3B456131"/>
    <w:rsid w:val="3B4DC683"/>
    <w:rsid w:val="3B4E5D2D"/>
    <w:rsid w:val="3B5C8DA9"/>
    <w:rsid w:val="3B5E1398"/>
    <w:rsid w:val="3B5EF9DE"/>
    <w:rsid w:val="3B600D4C"/>
    <w:rsid w:val="3B6760D7"/>
    <w:rsid w:val="3B68961C"/>
    <w:rsid w:val="3B6D7336"/>
    <w:rsid w:val="3B71DE91"/>
    <w:rsid w:val="3B81CC10"/>
    <w:rsid w:val="3B826938"/>
    <w:rsid w:val="3B8F134B"/>
    <w:rsid w:val="3B909940"/>
    <w:rsid w:val="3B99CBF7"/>
    <w:rsid w:val="3BA06E18"/>
    <w:rsid w:val="3BA20487"/>
    <w:rsid w:val="3BA3D704"/>
    <w:rsid w:val="3BA76758"/>
    <w:rsid w:val="3BAC5BA6"/>
    <w:rsid w:val="3BAD04AC"/>
    <w:rsid w:val="3BAE8B34"/>
    <w:rsid w:val="3BAFED35"/>
    <w:rsid w:val="3BB1705D"/>
    <w:rsid w:val="3BB3A0BC"/>
    <w:rsid w:val="3BB4F73E"/>
    <w:rsid w:val="3BB6522A"/>
    <w:rsid w:val="3BB6B62B"/>
    <w:rsid w:val="3BB720E9"/>
    <w:rsid w:val="3BBA3A4B"/>
    <w:rsid w:val="3BC2139C"/>
    <w:rsid w:val="3BC3763F"/>
    <w:rsid w:val="3BC3A1DE"/>
    <w:rsid w:val="3BC41CA4"/>
    <w:rsid w:val="3BC5679E"/>
    <w:rsid w:val="3BC78067"/>
    <w:rsid w:val="3BCC97FE"/>
    <w:rsid w:val="3BD37740"/>
    <w:rsid w:val="3BD53CB4"/>
    <w:rsid w:val="3BD80B32"/>
    <w:rsid w:val="3BD9F6A9"/>
    <w:rsid w:val="3BE449C8"/>
    <w:rsid w:val="3BF215E6"/>
    <w:rsid w:val="3BFA0B18"/>
    <w:rsid w:val="3BFC3AA5"/>
    <w:rsid w:val="3BFCA3C5"/>
    <w:rsid w:val="3C0008DD"/>
    <w:rsid w:val="3C02C1F4"/>
    <w:rsid w:val="3C1565EE"/>
    <w:rsid w:val="3C20BBFD"/>
    <w:rsid w:val="3C28ADA9"/>
    <w:rsid w:val="3C2D5D00"/>
    <w:rsid w:val="3C2DE283"/>
    <w:rsid w:val="3C3679E2"/>
    <w:rsid w:val="3C37C98D"/>
    <w:rsid w:val="3C396F37"/>
    <w:rsid w:val="3C3C2CD6"/>
    <w:rsid w:val="3C3CAD5B"/>
    <w:rsid w:val="3C3CCDAC"/>
    <w:rsid w:val="3C4117D0"/>
    <w:rsid w:val="3C4B8CC8"/>
    <w:rsid w:val="3C4CFC88"/>
    <w:rsid w:val="3C4EFCB0"/>
    <w:rsid w:val="3C4F2CEE"/>
    <w:rsid w:val="3C59ACB0"/>
    <w:rsid w:val="3C5EFBF1"/>
    <w:rsid w:val="3C606A2E"/>
    <w:rsid w:val="3C64221B"/>
    <w:rsid w:val="3C64755D"/>
    <w:rsid w:val="3C681D7A"/>
    <w:rsid w:val="3C7858D7"/>
    <w:rsid w:val="3C7A721F"/>
    <w:rsid w:val="3C7E5550"/>
    <w:rsid w:val="3C85B1CA"/>
    <w:rsid w:val="3C882903"/>
    <w:rsid w:val="3C8CD3B2"/>
    <w:rsid w:val="3C8EC5A6"/>
    <w:rsid w:val="3C96E006"/>
    <w:rsid w:val="3C9A5BDC"/>
    <w:rsid w:val="3CA26A27"/>
    <w:rsid w:val="3CA51CEF"/>
    <w:rsid w:val="3CA7AB26"/>
    <w:rsid w:val="3CA9F898"/>
    <w:rsid w:val="3CAB9B78"/>
    <w:rsid w:val="3CBD60CF"/>
    <w:rsid w:val="3CC76949"/>
    <w:rsid w:val="3CCC7C86"/>
    <w:rsid w:val="3CD24296"/>
    <w:rsid w:val="3CD256F0"/>
    <w:rsid w:val="3CD351C9"/>
    <w:rsid w:val="3CDEF259"/>
    <w:rsid w:val="3CDF572B"/>
    <w:rsid w:val="3CE5D73C"/>
    <w:rsid w:val="3CE804B5"/>
    <w:rsid w:val="3CEACAFA"/>
    <w:rsid w:val="3CF5257A"/>
    <w:rsid w:val="3CF6423B"/>
    <w:rsid w:val="3CF83B45"/>
    <w:rsid w:val="3D039551"/>
    <w:rsid w:val="3D06EEAE"/>
    <w:rsid w:val="3D0C5197"/>
    <w:rsid w:val="3D0DD38B"/>
    <w:rsid w:val="3D106333"/>
    <w:rsid w:val="3D172233"/>
    <w:rsid w:val="3D1AFE1F"/>
    <w:rsid w:val="3D21C52B"/>
    <w:rsid w:val="3D2700A0"/>
    <w:rsid w:val="3D2F3CD5"/>
    <w:rsid w:val="3D300574"/>
    <w:rsid w:val="3D410F85"/>
    <w:rsid w:val="3D441960"/>
    <w:rsid w:val="3D44626B"/>
    <w:rsid w:val="3D4E7B35"/>
    <w:rsid w:val="3D4F59B8"/>
    <w:rsid w:val="3D51605D"/>
    <w:rsid w:val="3D549145"/>
    <w:rsid w:val="3D5D9318"/>
    <w:rsid w:val="3D63E899"/>
    <w:rsid w:val="3D7136D4"/>
    <w:rsid w:val="3D7772F9"/>
    <w:rsid w:val="3D819849"/>
    <w:rsid w:val="3D8534A3"/>
    <w:rsid w:val="3D85353D"/>
    <w:rsid w:val="3D8A5F7F"/>
    <w:rsid w:val="3D8B6073"/>
    <w:rsid w:val="3D8FD51B"/>
    <w:rsid w:val="3D92FDA0"/>
    <w:rsid w:val="3D942EAD"/>
    <w:rsid w:val="3D970C3E"/>
    <w:rsid w:val="3D9A3046"/>
    <w:rsid w:val="3D9B5104"/>
    <w:rsid w:val="3D9BE6AB"/>
    <w:rsid w:val="3D9EEAC1"/>
    <w:rsid w:val="3D9F0A02"/>
    <w:rsid w:val="3DA194AE"/>
    <w:rsid w:val="3DA4A38B"/>
    <w:rsid w:val="3DA725F6"/>
    <w:rsid w:val="3DB1118C"/>
    <w:rsid w:val="3DBA58B5"/>
    <w:rsid w:val="3DBD2B0A"/>
    <w:rsid w:val="3DC461D7"/>
    <w:rsid w:val="3DC55A43"/>
    <w:rsid w:val="3DC577C2"/>
    <w:rsid w:val="3DC964BC"/>
    <w:rsid w:val="3DCBE8F6"/>
    <w:rsid w:val="3DD4CF26"/>
    <w:rsid w:val="3DD4FB50"/>
    <w:rsid w:val="3DD54538"/>
    <w:rsid w:val="3DD89248"/>
    <w:rsid w:val="3DDAC4F3"/>
    <w:rsid w:val="3DDF9B39"/>
    <w:rsid w:val="3DE0DDEE"/>
    <w:rsid w:val="3DF112C1"/>
    <w:rsid w:val="3DF3ED9A"/>
    <w:rsid w:val="3DF70DB1"/>
    <w:rsid w:val="3E015246"/>
    <w:rsid w:val="3E0B3FBF"/>
    <w:rsid w:val="3E10863B"/>
    <w:rsid w:val="3E185A74"/>
    <w:rsid w:val="3E18B478"/>
    <w:rsid w:val="3E1D9F7E"/>
    <w:rsid w:val="3E1E5A8A"/>
    <w:rsid w:val="3E29FDF4"/>
    <w:rsid w:val="3E30932B"/>
    <w:rsid w:val="3E30A100"/>
    <w:rsid w:val="3E3208B7"/>
    <w:rsid w:val="3E32D2FA"/>
    <w:rsid w:val="3E35A074"/>
    <w:rsid w:val="3E39664C"/>
    <w:rsid w:val="3E3C0E89"/>
    <w:rsid w:val="3E3D8F81"/>
    <w:rsid w:val="3E401D68"/>
    <w:rsid w:val="3E41C4E5"/>
    <w:rsid w:val="3E42BF21"/>
    <w:rsid w:val="3E434687"/>
    <w:rsid w:val="3E455B0F"/>
    <w:rsid w:val="3E475F21"/>
    <w:rsid w:val="3E47EFE8"/>
    <w:rsid w:val="3E4DFAAC"/>
    <w:rsid w:val="3E4EEAE7"/>
    <w:rsid w:val="3E605455"/>
    <w:rsid w:val="3E620084"/>
    <w:rsid w:val="3E62D95C"/>
    <w:rsid w:val="3E6A2E87"/>
    <w:rsid w:val="3E7A2A47"/>
    <w:rsid w:val="3E7AF8F1"/>
    <w:rsid w:val="3E80A870"/>
    <w:rsid w:val="3E81DEFF"/>
    <w:rsid w:val="3E8406CD"/>
    <w:rsid w:val="3E878602"/>
    <w:rsid w:val="3E894084"/>
    <w:rsid w:val="3E8E1893"/>
    <w:rsid w:val="3E91FDEB"/>
    <w:rsid w:val="3E92B810"/>
    <w:rsid w:val="3E92D5EE"/>
    <w:rsid w:val="3E9531AF"/>
    <w:rsid w:val="3E9B6F83"/>
    <w:rsid w:val="3EA29600"/>
    <w:rsid w:val="3EAAFAA2"/>
    <w:rsid w:val="3EB4154E"/>
    <w:rsid w:val="3EB6457C"/>
    <w:rsid w:val="3EBCFFA1"/>
    <w:rsid w:val="3EC0DE7E"/>
    <w:rsid w:val="3EC41970"/>
    <w:rsid w:val="3ECA180E"/>
    <w:rsid w:val="3ECE3D39"/>
    <w:rsid w:val="3ED3F65A"/>
    <w:rsid w:val="3EDBD643"/>
    <w:rsid w:val="3EE5A505"/>
    <w:rsid w:val="3EE5B2DF"/>
    <w:rsid w:val="3EEAE22A"/>
    <w:rsid w:val="3EEB96AE"/>
    <w:rsid w:val="3EF16568"/>
    <w:rsid w:val="3EF39871"/>
    <w:rsid w:val="3F017868"/>
    <w:rsid w:val="3F02141A"/>
    <w:rsid w:val="3F0358B8"/>
    <w:rsid w:val="3F040AC9"/>
    <w:rsid w:val="3F041E51"/>
    <w:rsid w:val="3F054021"/>
    <w:rsid w:val="3F1544BF"/>
    <w:rsid w:val="3F162723"/>
    <w:rsid w:val="3F1ACBFE"/>
    <w:rsid w:val="3F230371"/>
    <w:rsid w:val="3F24D917"/>
    <w:rsid w:val="3F27BEF6"/>
    <w:rsid w:val="3F2AA43A"/>
    <w:rsid w:val="3F31C385"/>
    <w:rsid w:val="3F33407D"/>
    <w:rsid w:val="3F34E37E"/>
    <w:rsid w:val="3F378C11"/>
    <w:rsid w:val="3F388382"/>
    <w:rsid w:val="3F395FB3"/>
    <w:rsid w:val="3F3BEDE1"/>
    <w:rsid w:val="3F41BCA6"/>
    <w:rsid w:val="3F432D8C"/>
    <w:rsid w:val="3F463444"/>
    <w:rsid w:val="3F49BF81"/>
    <w:rsid w:val="3F4A0F66"/>
    <w:rsid w:val="3F5352C4"/>
    <w:rsid w:val="3F561E17"/>
    <w:rsid w:val="3F569015"/>
    <w:rsid w:val="3F5F028C"/>
    <w:rsid w:val="3F5F8961"/>
    <w:rsid w:val="3F62F282"/>
    <w:rsid w:val="3F6B0C20"/>
    <w:rsid w:val="3F6C4AFA"/>
    <w:rsid w:val="3F720651"/>
    <w:rsid w:val="3F72DBDA"/>
    <w:rsid w:val="3F7511E6"/>
    <w:rsid w:val="3F7F17A4"/>
    <w:rsid w:val="3F82B1A1"/>
    <w:rsid w:val="3F8619F0"/>
    <w:rsid w:val="3F88EA58"/>
    <w:rsid w:val="3F89924F"/>
    <w:rsid w:val="3F8A6B11"/>
    <w:rsid w:val="3F8CD2D0"/>
    <w:rsid w:val="3F8D1836"/>
    <w:rsid w:val="3F9448A3"/>
    <w:rsid w:val="3F967512"/>
    <w:rsid w:val="3F97C07D"/>
    <w:rsid w:val="3F9C42C9"/>
    <w:rsid w:val="3F9C6268"/>
    <w:rsid w:val="3F9E2DB8"/>
    <w:rsid w:val="3FA0D16F"/>
    <w:rsid w:val="3FA77864"/>
    <w:rsid w:val="3FB92063"/>
    <w:rsid w:val="3FC1AF19"/>
    <w:rsid w:val="3FC46EE8"/>
    <w:rsid w:val="3FC4F7C6"/>
    <w:rsid w:val="3FC59D58"/>
    <w:rsid w:val="3FCCFD0C"/>
    <w:rsid w:val="3FDD07A1"/>
    <w:rsid w:val="3FDE96DF"/>
    <w:rsid w:val="3FE0A194"/>
    <w:rsid w:val="3FE1CE24"/>
    <w:rsid w:val="3FE49DFB"/>
    <w:rsid w:val="3FEC36AD"/>
    <w:rsid w:val="3FF11B9C"/>
    <w:rsid w:val="3FFC2354"/>
    <w:rsid w:val="3FFCCBC4"/>
    <w:rsid w:val="3FFDBAE3"/>
    <w:rsid w:val="3FFF3D75"/>
    <w:rsid w:val="40068AEF"/>
    <w:rsid w:val="400A2730"/>
    <w:rsid w:val="400B5FEE"/>
    <w:rsid w:val="401047D4"/>
    <w:rsid w:val="4011CE67"/>
    <w:rsid w:val="401411CA"/>
    <w:rsid w:val="401D731E"/>
    <w:rsid w:val="401EDC57"/>
    <w:rsid w:val="401EDF5E"/>
    <w:rsid w:val="401F366A"/>
    <w:rsid w:val="4024B2FA"/>
    <w:rsid w:val="4024CFB5"/>
    <w:rsid w:val="402730FE"/>
    <w:rsid w:val="402994EA"/>
    <w:rsid w:val="403169EA"/>
    <w:rsid w:val="403405E5"/>
    <w:rsid w:val="40379314"/>
    <w:rsid w:val="404465C9"/>
    <w:rsid w:val="40489FF4"/>
    <w:rsid w:val="404DA235"/>
    <w:rsid w:val="4055445A"/>
    <w:rsid w:val="405A78B2"/>
    <w:rsid w:val="405CA82D"/>
    <w:rsid w:val="40664C19"/>
    <w:rsid w:val="4069A63E"/>
    <w:rsid w:val="406C07E6"/>
    <w:rsid w:val="406DF829"/>
    <w:rsid w:val="406E7CFF"/>
    <w:rsid w:val="40751DEA"/>
    <w:rsid w:val="4076FA6E"/>
    <w:rsid w:val="4077C80E"/>
    <w:rsid w:val="407FA56A"/>
    <w:rsid w:val="40837666"/>
    <w:rsid w:val="408F2422"/>
    <w:rsid w:val="409584DB"/>
    <w:rsid w:val="40967336"/>
    <w:rsid w:val="4097ADD8"/>
    <w:rsid w:val="4097DAC7"/>
    <w:rsid w:val="40A14784"/>
    <w:rsid w:val="40A8DB16"/>
    <w:rsid w:val="40A9BB36"/>
    <w:rsid w:val="40AAB85E"/>
    <w:rsid w:val="40AAE5C7"/>
    <w:rsid w:val="40ADDB95"/>
    <w:rsid w:val="40B0E48E"/>
    <w:rsid w:val="40B385E1"/>
    <w:rsid w:val="40B622F5"/>
    <w:rsid w:val="40BE78F0"/>
    <w:rsid w:val="40C63043"/>
    <w:rsid w:val="40C6FF05"/>
    <w:rsid w:val="40C81778"/>
    <w:rsid w:val="40CA471D"/>
    <w:rsid w:val="40CFEEA0"/>
    <w:rsid w:val="40D27ED3"/>
    <w:rsid w:val="40D6FBE4"/>
    <w:rsid w:val="40D77554"/>
    <w:rsid w:val="40D790E5"/>
    <w:rsid w:val="40E3E6DF"/>
    <w:rsid w:val="40EB0F3D"/>
    <w:rsid w:val="40ED7407"/>
    <w:rsid w:val="40F1772A"/>
    <w:rsid w:val="40F3BABC"/>
    <w:rsid w:val="40F95779"/>
    <w:rsid w:val="40FB2447"/>
    <w:rsid w:val="40FCD7B8"/>
    <w:rsid w:val="4100568A"/>
    <w:rsid w:val="4100D357"/>
    <w:rsid w:val="4106F207"/>
    <w:rsid w:val="410DE7B5"/>
    <w:rsid w:val="410F1343"/>
    <w:rsid w:val="4114EA04"/>
    <w:rsid w:val="41159467"/>
    <w:rsid w:val="4115FAA2"/>
    <w:rsid w:val="4129D6F4"/>
    <w:rsid w:val="413619A3"/>
    <w:rsid w:val="413EFB6C"/>
    <w:rsid w:val="41417DB2"/>
    <w:rsid w:val="4142C79A"/>
    <w:rsid w:val="4142FF51"/>
    <w:rsid w:val="41477F46"/>
    <w:rsid w:val="414EB7F3"/>
    <w:rsid w:val="414F4A7C"/>
    <w:rsid w:val="415A6B23"/>
    <w:rsid w:val="4167A0A0"/>
    <w:rsid w:val="4167BF31"/>
    <w:rsid w:val="416B5278"/>
    <w:rsid w:val="416C6490"/>
    <w:rsid w:val="416D3394"/>
    <w:rsid w:val="416F2943"/>
    <w:rsid w:val="4174D2A6"/>
    <w:rsid w:val="4178E44D"/>
    <w:rsid w:val="417ADD0D"/>
    <w:rsid w:val="417B0A2A"/>
    <w:rsid w:val="417F9782"/>
    <w:rsid w:val="4180EAD8"/>
    <w:rsid w:val="4183D4A3"/>
    <w:rsid w:val="418645F6"/>
    <w:rsid w:val="4186643D"/>
    <w:rsid w:val="41873BE3"/>
    <w:rsid w:val="4188D175"/>
    <w:rsid w:val="418B4E0B"/>
    <w:rsid w:val="418F02FD"/>
    <w:rsid w:val="419082B7"/>
    <w:rsid w:val="41965B4A"/>
    <w:rsid w:val="4198D1E2"/>
    <w:rsid w:val="4199E610"/>
    <w:rsid w:val="419B6608"/>
    <w:rsid w:val="41A45B3B"/>
    <w:rsid w:val="41A5AB95"/>
    <w:rsid w:val="41A6CB0F"/>
    <w:rsid w:val="41AC0A1D"/>
    <w:rsid w:val="41ACAB11"/>
    <w:rsid w:val="41B1EDF1"/>
    <w:rsid w:val="41B1F4A5"/>
    <w:rsid w:val="41B83BB6"/>
    <w:rsid w:val="41BAE438"/>
    <w:rsid w:val="41D7AF89"/>
    <w:rsid w:val="41DAFB0C"/>
    <w:rsid w:val="41DAFE9B"/>
    <w:rsid w:val="41DF3AE5"/>
    <w:rsid w:val="41DF688C"/>
    <w:rsid w:val="41E31848"/>
    <w:rsid w:val="41E6177E"/>
    <w:rsid w:val="41EA1714"/>
    <w:rsid w:val="41EA954F"/>
    <w:rsid w:val="41ECA216"/>
    <w:rsid w:val="41EF1411"/>
    <w:rsid w:val="41FA0CBB"/>
    <w:rsid w:val="41FA66E0"/>
    <w:rsid w:val="42059041"/>
    <w:rsid w:val="420590E6"/>
    <w:rsid w:val="4206C018"/>
    <w:rsid w:val="4207DA3F"/>
    <w:rsid w:val="420A8B62"/>
    <w:rsid w:val="420F0758"/>
    <w:rsid w:val="420FBD02"/>
    <w:rsid w:val="4210021E"/>
    <w:rsid w:val="4210EA9B"/>
    <w:rsid w:val="421195EF"/>
    <w:rsid w:val="42121EDC"/>
    <w:rsid w:val="42125D8B"/>
    <w:rsid w:val="42140BE1"/>
    <w:rsid w:val="4215E8F3"/>
    <w:rsid w:val="4217F602"/>
    <w:rsid w:val="4218BED6"/>
    <w:rsid w:val="421A8CA3"/>
    <w:rsid w:val="421BCC85"/>
    <w:rsid w:val="4223BD3D"/>
    <w:rsid w:val="4223E45B"/>
    <w:rsid w:val="422544D0"/>
    <w:rsid w:val="422686AC"/>
    <w:rsid w:val="4227901E"/>
    <w:rsid w:val="422B3C49"/>
    <w:rsid w:val="422D5994"/>
    <w:rsid w:val="422E8C8E"/>
    <w:rsid w:val="42310029"/>
    <w:rsid w:val="42338EE8"/>
    <w:rsid w:val="423676C4"/>
    <w:rsid w:val="4236E766"/>
    <w:rsid w:val="423A61F6"/>
    <w:rsid w:val="423EF895"/>
    <w:rsid w:val="4244A219"/>
    <w:rsid w:val="4244A4C8"/>
    <w:rsid w:val="424526D2"/>
    <w:rsid w:val="424DA174"/>
    <w:rsid w:val="4262E936"/>
    <w:rsid w:val="427192F6"/>
    <w:rsid w:val="427B2A01"/>
    <w:rsid w:val="427C442E"/>
    <w:rsid w:val="427FE248"/>
    <w:rsid w:val="42838738"/>
    <w:rsid w:val="428D3F3D"/>
    <w:rsid w:val="429C226F"/>
    <w:rsid w:val="42A56B61"/>
    <w:rsid w:val="42A68256"/>
    <w:rsid w:val="42B75E0C"/>
    <w:rsid w:val="42BB41BB"/>
    <w:rsid w:val="42BEA5BD"/>
    <w:rsid w:val="42C3E8BF"/>
    <w:rsid w:val="42C57184"/>
    <w:rsid w:val="42CD8EF9"/>
    <w:rsid w:val="42CF79AA"/>
    <w:rsid w:val="42CFDFFA"/>
    <w:rsid w:val="42D121EF"/>
    <w:rsid w:val="42D56AC8"/>
    <w:rsid w:val="42D6B0C5"/>
    <w:rsid w:val="42D809D8"/>
    <w:rsid w:val="42D89DF5"/>
    <w:rsid w:val="42D9F273"/>
    <w:rsid w:val="42DB3E42"/>
    <w:rsid w:val="42DEE68C"/>
    <w:rsid w:val="42E0C9C5"/>
    <w:rsid w:val="42E1FE5D"/>
    <w:rsid w:val="42E46D02"/>
    <w:rsid w:val="42E9229A"/>
    <w:rsid w:val="42EA5E5B"/>
    <w:rsid w:val="42F3CAAD"/>
    <w:rsid w:val="42F6A85C"/>
    <w:rsid w:val="42F7BC04"/>
    <w:rsid w:val="42FF6283"/>
    <w:rsid w:val="43047746"/>
    <w:rsid w:val="4305E7D7"/>
    <w:rsid w:val="430AEF12"/>
    <w:rsid w:val="430F0456"/>
    <w:rsid w:val="4312B184"/>
    <w:rsid w:val="43190386"/>
    <w:rsid w:val="431C0E79"/>
    <w:rsid w:val="431D7E4A"/>
    <w:rsid w:val="431F3142"/>
    <w:rsid w:val="432168C1"/>
    <w:rsid w:val="43231C70"/>
    <w:rsid w:val="4325C9F7"/>
    <w:rsid w:val="432B1FBA"/>
    <w:rsid w:val="432B36F5"/>
    <w:rsid w:val="4333915A"/>
    <w:rsid w:val="433629DB"/>
    <w:rsid w:val="433C0793"/>
    <w:rsid w:val="433EF2A8"/>
    <w:rsid w:val="4340FAE4"/>
    <w:rsid w:val="4342C33D"/>
    <w:rsid w:val="434896F2"/>
    <w:rsid w:val="43499E02"/>
    <w:rsid w:val="434B1794"/>
    <w:rsid w:val="434C7D01"/>
    <w:rsid w:val="4350C23E"/>
    <w:rsid w:val="43549ECA"/>
    <w:rsid w:val="43559BAD"/>
    <w:rsid w:val="43567C96"/>
    <w:rsid w:val="4356B845"/>
    <w:rsid w:val="43573FC8"/>
    <w:rsid w:val="43576C64"/>
    <w:rsid w:val="4358BE76"/>
    <w:rsid w:val="435BCDAE"/>
    <w:rsid w:val="435C2582"/>
    <w:rsid w:val="435CE636"/>
    <w:rsid w:val="43611FC7"/>
    <w:rsid w:val="43630F3F"/>
    <w:rsid w:val="4363A9D2"/>
    <w:rsid w:val="43654ECB"/>
    <w:rsid w:val="43654FE5"/>
    <w:rsid w:val="436ABF97"/>
    <w:rsid w:val="437175B9"/>
    <w:rsid w:val="43745785"/>
    <w:rsid w:val="43754F47"/>
    <w:rsid w:val="4377124F"/>
    <w:rsid w:val="43798167"/>
    <w:rsid w:val="4379AC16"/>
    <w:rsid w:val="437F4EA2"/>
    <w:rsid w:val="4383333D"/>
    <w:rsid w:val="438499A1"/>
    <w:rsid w:val="438DB52E"/>
    <w:rsid w:val="438F23AD"/>
    <w:rsid w:val="43923CB4"/>
    <w:rsid w:val="4392A74D"/>
    <w:rsid w:val="439F5E5E"/>
    <w:rsid w:val="43A18C1F"/>
    <w:rsid w:val="43B02975"/>
    <w:rsid w:val="43B27BA1"/>
    <w:rsid w:val="43BBC986"/>
    <w:rsid w:val="43BC7240"/>
    <w:rsid w:val="43BD6A05"/>
    <w:rsid w:val="43CC09F6"/>
    <w:rsid w:val="43CC9B39"/>
    <w:rsid w:val="43CE4734"/>
    <w:rsid w:val="43D4C8DB"/>
    <w:rsid w:val="43DA1A89"/>
    <w:rsid w:val="43E13205"/>
    <w:rsid w:val="43E40B46"/>
    <w:rsid w:val="43E57879"/>
    <w:rsid w:val="43EBA1FC"/>
    <w:rsid w:val="43ED674B"/>
    <w:rsid w:val="43EE7B4F"/>
    <w:rsid w:val="43F1358E"/>
    <w:rsid w:val="43F34D65"/>
    <w:rsid w:val="43F40A4A"/>
    <w:rsid w:val="43F60F0A"/>
    <w:rsid w:val="4400EEEC"/>
    <w:rsid w:val="44016C61"/>
    <w:rsid w:val="4402B90E"/>
    <w:rsid w:val="44076AB0"/>
    <w:rsid w:val="440B7206"/>
    <w:rsid w:val="440F62E2"/>
    <w:rsid w:val="44158C57"/>
    <w:rsid w:val="441A39E6"/>
    <w:rsid w:val="441C613F"/>
    <w:rsid w:val="442CB849"/>
    <w:rsid w:val="442DA606"/>
    <w:rsid w:val="442DF4F5"/>
    <w:rsid w:val="4434EAF4"/>
    <w:rsid w:val="4437420A"/>
    <w:rsid w:val="4437C525"/>
    <w:rsid w:val="4438D8C3"/>
    <w:rsid w:val="444009AD"/>
    <w:rsid w:val="44400C15"/>
    <w:rsid w:val="4441C204"/>
    <w:rsid w:val="44431FC8"/>
    <w:rsid w:val="44463C59"/>
    <w:rsid w:val="4449CAEE"/>
    <w:rsid w:val="444A2DEA"/>
    <w:rsid w:val="4454B7E5"/>
    <w:rsid w:val="445807F9"/>
    <w:rsid w:val="4458B9C0"/>
    <w:rsid w:val="445A48AA"/>
    <w:rsid w:val="4461F914"/>
    <w:rsid w:val="4468DE40"/>
    <w:rsid w:val="446A97EC"/>
    <w:rsid w:val="446AAB34"/>
    <w:rsid w:val="446B5C40"/>
    <w:rsid w:val="4486C6A2"/>
    <w:rsid w:val="4488E216"/>
    <w:rsid w:val="449D201F"/>
    <w:rsid w:val="449D34C1"/>
    <w:rsid w:val="449E90AD"/>
    <w:rsid w:val="44A0BFD1"/>
    <w:rsid w:val="44A4945C"/>
    <w:rsid w:val="44A78D44"/>
    <w:rsid w:val="44A8F4A1"/>
    <w:rsid w:val="44A9AAE9"/>
    <w:rsid w:val="44AB3A0F"/>
    <w:rsid w:val="44ACC35D"/>
    <w:rsid w:val="44AFEE10"/>
    <w:rsid w:val="44B137C1"/>
    <w:rsid w:val="44B7627E"/>
    <w:rsid w:val="44BF08FD"/>
    <w:rsid w:val="44C07A35"/>
    <w:rsid w:val="44C18E3E"/>
    <w:rsid w:val="44C354D7"/>
    <w:rsid w:val="44C44EB5"/>
    <w:rsid w:val="44CB81F7"/>
    <w:rsid w:val="44CC7C6D"/>
    <w:rsid w:val="44D0F2FB"/>
    <w:rsid w:val="44D25A8B"/>
    <w:rsid w:val="44D2B695"/>
    <w:rsid w:val="44D3A977"/>
    <w:rsid w:val="44D6FFFE"/>
    <w:rsid w:val="44E51A3C"/>
    <w:rsid w:val="44E80F8C"/>
    <w:rsid w:val="44EB7B6A"/>
    <w:rsid w:val="44EDDBCF"/>
    <w:rsid w:val="44F3517F"/>
    <w:rsid w:val="4502DDE9"/>
    <w:rsid w:val="45067B0A"/>
    <w:rsid w:val="4514DD1D"/>
    <w:rsid w:val="451A9B45"/>
    <w:rsid w:val="451ADE03"/>
    <w:rsid w:val="451BC8B5"/>
    <w:rsid w:val="451CF663"/>
    <w:rsid w:val="451DC8A0"/>
    <w:rsid w:val="4523CD13"/>
    <w:rsid w:val="4524947E"/>
    <w:rsid w:val="4529F448"/>
    <w:rsid w:val="452B40DC"/>
    <w:rsid w:val="4535F5FA"/>
    <w:rsid w:val="4538FAB8"/>
    <w:rsid w:val="453C46AE"/>
    <w:rsid w:val="453E4E8C"/>
    <w:rsid w:val="45453490"/>
    <w:rsid w:val="45474836"/>
    <w:rsid w:val="45479564"/>
    <w:rsid w:val="454BB0B4"/>
    <w:rsid w:val="454BB3A4"/>
    <w:rsid w:val="45508DA1"/>
    <w:rsid w:val="4553946B"/>
    <w:rsid w:val="4556760B"/>
    <w:rsid w:val="455DC36A"/>
    <w:rsid w:val="455E9E68"/>
    <w:rsid w:val="455EC9D0"/>
    <w:rsid w:val="455F1874"/>
    <w:rsid w:val="456395B5"/>
    <w:rsid w:val="4566295D"/>
    <w:rsid w:val="4573C193"/>
    <w:rsid w:val="45767542"/>
    <w:rsid w:val="457830BF"/>
    <w:rsid w:val="457AB078"/>
    <w:rsid w:val="45811C95"/>
    <w:rsid w:val="4588BF8F"/>
    <w:rsid w:val="458A02D4"/>
    <w:rsid w:val="4591AB63"/>
    <w:rsid w:val="459389F9"/>
    <w:rsid w:val="4594996C"/>
    <w:rsid w:val="4597E43A"/>
    <w:rsid w:val="459AE4F1"/>
    <w:rsid w:val="459B7330"/>
    <w:rsid w:val="459D6F87"/>
    <w:rsid w:val="459D9237"/>
    <w:rsid w:val="45A1A1CF"/>
    <w:rsid w:val="45A4DEE8"/>
    <w:rsid w:val="45A50EAA"/>
    <w:rsid w:val="45A8C810"/>
    <w:rsid w:val="45AC7AAA"/>
    <w:rsid w:val="45B277A7"/>
    <w:rsid w:val="45B6C766"/>
    <w:rsid w:val="45BAE394"/>
    <w:rsid w:val="45BF9101"/>
    <w:rsid w:val="45C1792A"/>
    <w:rsid w:val="45CB0B40"/>
    <w:rsid w:val="45CC931C"/>
    <w:rsid w:val="45CF20A5"/>
    <w:rsid w:val="45CFF0F7"/>
    <w:rsid w:val="45D13A34"/>
    <w:rsid w:val="45D35FBA"/>
    <w:rsid w:val="45D56697"/>
    <w:rsid w:val="45DBF7A0"/>
    <w:rsid w:val="45E2D474"/>
    <w:rsid w:val="45E41C7F"/>
    <w:rsid w:val="45E48164"/>
    <w:rsid w:val="45ED895B"/>
    <w:rsid w:val="45EDC326"/>
    <w:rsid w:val="45EDE0B4"/>
    <w:rsid w:val="45F22F3A"/>
    <w:rsid w:val="45FD83C8"/>
    <w:rsid w:val="45FEE465"/>
    <w:rsid w:val="45FFE202"/>
    <w:rsid w:val="4602D930"/>
    <w:rsid w:val="460B8905"/>
    <w:rsid w:val="460F7244"/>
    <w:rsid w:val="46102AD6"/>
    <w:rsid w:val="4612C717"/>
    <w:rsid w:val="46179E1A"/>
    <w:rsid w:val="4618CE6A"/>
    <w:rsid w:val="461B4AEF"/>
    <w:rsid w:val="4621DEEF"/>
    <w:rsid w:val="4625F7FE"/>
    <w:rsid w:val="462DF10C"/>
    <w:rsid w:val="4632029B"/>
    <w:rsid w:val="4633A5F2"/>
    <w:rsid w:val="463452DB"/>
    <w:rsid w:val="4635E899"/>
    <w:rsid w:val="463C840D"/>
    <w:rsid w:val="4645E8D0"/>
    <w:rsid w:val="464AFA39"/>
    <w:rsid w:val="464CB442"/>
    <w:rsid w:val="464F00F5"/>
    <w:rsid w:val="46516D84"/>
    <w:rsid w:val="46566B2B"/>
    <w:rsid w:val="4660920D"/>
    <w:rsid w:val="4663E451"/>
    <w:rsid w:val="4666E03F"/>
    <w:rsid w:val="466840BC"/>
    <w:rsid w:val="46684875"/>
    <w:rsid w:val="4668C796"/>
    <w:rsid w:val="4669255D"/>
    <w:rsid w:val="466A93EE"/>
    <w:rsid w:val="4670D802"/>
    <w:rsid w:val="46741A74"/>
    <w:rsid w:val="467AE9DA"/>
    <w:rsid w:val="46844276"/>
    <w:rsid w:val="46883E33"/>
    <w:rsid w:val="4689CF61"/>
    <w:rsid w:val="468B30AF"/>
    <w:rsid w:val="468DD5F5"/>
    <w:rsid w:val="468F39B7"/>
    <w:rsid w:val="469842E7"/>
    <w:rsid w:val="469D0F74"/>
    <w:rsid w:val="46B519EE"/>
    <w:rsid w:val="46B61B42"/>
    <w:rsid w:val="46CCD7E6"/>
    <w:rsid w:val="46CD31C7"/>
    <w:rsid w:val="46CF5C3A"/>
    <w:rsid w:val="46D02B98"/>
    <w:rsid w:val="46D0A0A0"/>
    <w:rsid w:val="46D9C634"/>
    <w:rsid w:val="46DAFEC6"/>
    <w:rsid w:val="46DC5917"/>
    <w:rsid w:val="46DCD85F"/>
    <w:rsid w:val="46E067EF"/>
    <w:rsid w:val="46EB0C74"/>
    <w:rsid w:val="46F27C8C"/>
    <w:rsid w:val="46F3B62C"/>
    <w:rsid w:val="4700554F"/>
    <w:rsid w:val="4702BC19"/>
    <w:rsid w:val="470A3BF3"/>
    <w:rsid w:val="470AC2F2"/>
    <w:rsid w:val="4718AA3E"/>
    <w:rsid w:val="4718E1BB"/>
    <w:rsid w:val="471D0ABF"/>
    <w:rsid w:val="471D7BC3"/>
    <w:rsid w:val="4722978D"/>
    <w:rsid w:val="47247355"/>
    <w:rsid w:val="4725A247"/>
    <w:rsid w:val="47294F47"/>
    <w:rsid w:val="472D6D98"/>
    <w:rsid w:val="472E654D"/>
    <w:rsid w:val="47307656"/>
    <w:rsid w:val="4733E6A4"/>
    <w:rsid w:val="473E06EA"/>
    <w:rsid w:val="473F836C"/>
    <w:rsid w:val="474A7EFF"/>
    <w:rsid w:val="475302F8"/>
    <w:rsid w:val="475330C0"/>
    <w:rsid w:val="475EBF5B"/>
    <w:rsid w:val="475EF75A"/>
    <w:rsid w:val="4761258C"/>
    <w:rsid w:val="47683492"/>
    <w:rsid w:val="476F3124"/>
    <w:rsid w:val="47714220"/>
    <w:rsid w:val="47740619"/>
    <w:rsid w:val="4777D884"/>
    <w:rsid w:val="477E8D4D"/>
    <w:rsid w:val="4786B703"/>
    <w:rsid w:val="478A98B1"/>
    <w:rsid w:val="478B254D"/>
    <w:rsid w:val="478ED216"/>
    <w:rsid w:val="47917FF5"/>
    <w:rsid w:val="479E10DE"/>
    <w:rsid w:val="47A62A3E"/>
    <w:rsid w:val="47A689BF"/>
    <w:rsid w:val="47A88664"/>
    <w:rsid w:val="47AFA64E"/>
    <w:rsid w:val="47B26F3E"/>
    <w:rsid w:val="47B5737D"/>
    <w:rsid w:val="47C06708"/>
    <w:rsid w:val="47C0796B"/>
    <w:rsid w:val="47C580C0"/>
    <w:rsid w:val="47C77231"/>
    <w:rsid w:val="47CD1DA8"/>
    <w:rsid w:val="47CD802E"/>
    <w:rsid w:val="47CF6FBB"/>
    <w:rsid w:val="47D5B750"/>
    <w:rsid w:val="47DAD0E4"/>
    <w:rsid w:val="47E20F7F"/>
    <w:rsid w:val="47E2BE87"/>
    <w:rsid w:val="47E49353"/>
    <w:rsid w:val="47E8082E"/>
    <w:rsid w:val="47EB9BC5"/>
    <w:rsid w:val="47F1DCB4"/>
    <w:rsid w:val="47F34960"/>
    <w:rsid w:val="47F35684"/>
    <w:rsid w:val="47F43A2E"/>
    <w:rsid w:val="47F8A83D"/>
    <w:rsid w:val="47FB299E"/>
    <w:rsid w:val="4801D7B1"/>
    <w:rsid w:val="4806165D"/>
    <w:rsid w:val="48080BEF"/>
    <w:rsid w:val="48103E95"/>
    <w:rsid w:val="4817651B"/>
    <w:rsid w:val="48194381"/>
    <w:rsid w:val="481FF422"/>
    <w:rsid w:val="48292563"/>
    <w:rsid w:val="482C826D"/>
    <w:rsid w:val="483479DD"/>
    <w:rsid w:val="483E57A4"/>
    <w:rsid w:val="4840EE7C"/>
    <w:rsid w:val="4853EC83"/>
    <w:rsid w:val="485580A7"/>
    <w:rsid w:val="48593841"/>
    <w:rsid w:val="485A2F15"/>
    <w:rsid w:val="485B766D"/>
    <w:rsid w:val="4862D1FD"/>
    <w:rsid w:val="4863AF85"/>
    <w:rsid w:val="48694CF6"/>
    <w:rsid w:val="486A6C5C"/>
    <w:rsid w:val="486BCADA"/>
    <w:rsid w:val="4875617C"/>
    <w:rsid w:val="48829067"/>
    <w:rsid w:val="4885301A"/>
    <w:rsid w:val="48864502"/>
    <w:rsid w:val="4888B045"/>
    <w:rsid w:val="488B5F26"/>
    <w:rsid w:val="48918994"/>
    <w:rsid w:val="4897E505"/>
    <w:rsid w:val="489D002C"/>
    <w:rsid w:val="48A22A14"/>
    <w:rsid w:val="48A6B80B"/>
    <w:rsid w:val="48B63739"/>
    <w:rsid w:val="48B70DF8"/>
    <w:rsid w:val="48BE6A26"/>
    <w:rsid w:val="48C083A6"/>
    <w:rsid w:val="48C87013"/>
    <w:rsid w:val="48CC4FF0"/>
    <w:rsid w:val="48CC6F94"/>
    <w:rsid w:val="48CCE706"/>
    <w:rsid w:val="48CEB977"/>
    <w:rsid w:val="48D0971D"/>
    <w:rsid w:val="48D75212"/>
    <w:rsid w:val="48D8CD38"/>
    <w:rsid w:val="48E082EA"/>
    <w:rsid w:val="48EBF56A"/>
    <w:rsid w:val="48F20E9F"/>
    <w:rsid w:val="48F53191"/>
    <w:rsid w:val="48FB0E98"/>
    <w:rsid w:val="48FFECA5"/>
    <w:rsid w:val="4902BE97"/>
    <w:rsid w:val="49049C07"/>
    <w:rsid w:val="49049FFB"/>
    <w:rsid w:val="490770FC"/>
    <w:rsid w:val="4909C752"/>
    <w:rsid w:val="490E35FF"/>
    <w:rsid w:val="490E59F3"/>
    <w:rsid w:val="4912C428"/>
    <w:rsid w:val="4913B220"/>
    <w:rsid w:val="4914567C"/>
    <w:rsid w:val="4917F839"/>
    <w:rsid w:val="491CDD76"/>
    <w:rsid w:val="491D3406"/>
    <w:rsid w:val="49202688"/>
    <w:rsid w:val="4923FC70"/>
    <w:rsid w:val="4924259F"/>
    <w:rsid w:val="49259C58"/>
    <w:rsid w:val="492812A1"/>
    <w:rsid w:val="492A75C4"/>
    <w:rsid w:val="4937102C"/>
    <w:rsid w:val="493F16BA"/>
    <w:rsid w:val="4949DBD2"/>
    <w:rsid w:val="4952A82B"/>
    <w:rsid w:val="4955305A"/>
    <w:rsid w:val="4955902A"/>
    <w:rsid w:val="495726C6"/>
    <w:rsid w:val="495C5D77"/>
    <w:rsid w:val="495EBA0E"/>
    <w:rsid w:val="496BF880"/>
    <w:rsid w:val="496C1546"/>
    <w:rsid w:val="496CD0B4"/>
    <w:rsid w:val="4973D4CB"/>
    <w:rsid w:val="4975C8DB"/>
    <w:rsid w:val="49779F8F"/>
    <w:rsid w:val="49790E51"/>
    <w:rsid w:val="497A7249"/>
    <w:rsid w:val="497A8D4B"/>
    <w:rsid w:val="497BA386"/>
    <w:rsid w:val="497F2B06"/>
    <w:rsid w:val="498115A0"/>
    <w:rsid w:val="4983F0BE"/>
    <w:rsid w:val="498BAC13"/>
    <w:rsid w:val="498E42D2"/>
    <w:rsid w:val="498E5D3F"/>
    <w:rsid w:val="498EE6DF"/>
    <w:rsid w:val="49923CC4"/>
    <w:rsid w:val="49944E02"/>
    <w:rsid w:val="499ADECE"/>
    <w:rsid w:val="499BEDB4"/>
    <w:rsid w:val="499BFDA8"/>
    <w:rsid w:val="49A0AFEE"/>
    <w:rsid w:val="49A2EE51"/>
    <w:rsid w:val="49A32DA4"/>
    <w:rsid w:val="49A9E68A"/>
    <w:rsid w:val="49AC7F1E"/>
    <w:rsid w:val="49B13664"/>
    <w:rsid w:val="49BB2052"/>
    <w:rsid w:val="49BBA5B0"/>
    <w:rsid w:val="49BE3463"/>
    <w:rsid w:val="49C19052"/>
    <w:rsid w:val="49C9E47F"/>
    <w:rsid w:val="49D3B321"/>
    <w:rsid w:val="49D9E80C"/>
    <w:rsid w:val="49DA6D62"/>
    <w:rsid w:val="49DB0A95"/>
    <w:rsid w:val="49DD8FAE"/>
    <w:rsid w:val="49DF2115"/>
    <w:rsid w:val="49DFA3DB"/>
    <w:rsid w:val="49E149B6"/>
    <w:rsid w:val="49E3600C"/>
    <w:rsid w:val="49EF2B0F"/>
    <w:rsid w:val="49F1A4FA"/>
    <w:rsid w:val="49F47A13"/>
    <w:rsid w:val="49F4A681"/>
    <w:rsid w:val="49F953A2"/>
    <w:rsid w:val="49FB2D71"/>
    <w:rsid w:val="4A0956DE"/>
    <w:rsid w:val="4A0F9D90"/>
    <w:rsid w:val="4A11B222"/>
    <w:rsid w:val="4A120C9E"/>
    <w:rsid w:val="4A176B1B"/>
    <w:rsid w:val="4A1AF05A"/>
    <w:rsid w:val="4A2C2016"/>
    <w:rsid w:val="4A2D23A0"/>
    <w:rsid w:val="4A2E40EA"/>
    <w:rsid w:val="4A3060B9"/>
    <w:rsid w:val="4A316D6F"/>
    <w:rsid w:val="4A32F9EF"/>
    <w:rsid w:val="4A3A3A02"/>
    <w:rsid w:val="4A3E8FAC"/>
    <w:rsid w:val="4A483E00"/>
    <w:rsid w:val="4A491CCC"/>
    <w:rsid w:val="4A4A2582"/>
    <w:rsid w:val="4A4D1E81"/>
    <w:rsid w:val="4A502C74"/>
    <w:rsid w:val="4A561DED"/>
    <w:rsid w:val="4A5C7503"/>
    <w:rsid w:val="4A5FDF54"/>
    <w:rsid w:val="4A6128B5"/>
    <w:rsid w:val="4A6178C9"/>
    <w:rsid w:val="4A66840A"/>
    <w:rsid w:val="4A67270C"/>
    <w:rsid w:val="4A70B9B4"/>
    <w:rsid w:val="4A74A0BE"/>
    <w:rsid w:val="4A74DBF3"/>
    <w:rsid w:val="4A75CB47"/>
    <w:rsid w:val="4A775C05"/>
    <w:rsid w:val="4A7E4EFE"/>
    <w:rsid w:val="4A80387D"/>
    <w:rsid w:val="4A8320D5"/>
    <w:rsid w:val="4A88E525"/>
    <w:rsid w:val="4A91C0CB"/>
    <w:rsid w:val="4A9443FA"/>
    <w:rsid w:val="4A96221C"/>
    <w:rsid w:val="4A9F56F7"/>
    <w:rsid w:val="4AA3B318"/>
    <w:rsid w:val="4AA79D4B"/>
    <w:rsid w:val="4AA8BC60"/>
    <w:rsid w:val="4AA9DA3C"/>
    <w:rsid w:val="4AAA4DE9"/>
    <w:rsid w:val="4AAACDE1"/>
    <w:rsid w:val="4AAE85B7"/>
    <w:rsid w:val="4AB6DD35"/>
    <w:rsid w:val="4AB91078"/>
    <w:rsid w:val="4ABEDEF5"/>
    <w:rsid w:val="4ABF3B19"/>
    <w:rsid w:val="4AC30FD2"/>
    <w:rsid w:val="4AC7E673"/>
    <w:rsid w:val="4AC96BEB"/>
    <w:rsid w:val="4ACDF4CE"/>
    <w:rsid w:val="4AD1362E"/>
    <w:rsid w:val="4AD48BE9"/>
    <w:rsid w:val="4AD831DD"/>
    <w:rsid w:val="4ADAE573"/>
    <w:rsid w:val="4AE1AFE2"/>
    <w:rsid w:val="4AE27A5A"/>
    <w:rsid w:val="4AE3955C"/>
    <w:rsid w:val="4AE93EE0"/>
    <w:rsid w:val="4AEA6CF7"/>
    <w:rsid w:val="4AF1855C"/>
    <w:rsid w:val="4AF751CB"/>
    <w:rsid w:val="4AF7EEE3"/>
    <w:rsid w:val="4AFE4E37"/>
    <w:rsid w:val="4B047F74"/>
    <w:rsid w:val="4B05924E"/>
    <w:rsid w:val="4B05FABC"/>
    <w:rsid w:val="4B063E49"/>
    <w:rsid w:val="4B070285"/>
    <w:rsid w:val="4B074A81"/>
    <w:rsid w:val="4B081E8F"/>
    <w:rsid w:val="4B0DF8DB"/>
    <w:rsid w:val="4B0F9969"/>
    <w:rsid w:val="4B17043A"/>
    <w:rsid w:val="4B20D273"/>
    <w:rsid w:val="4B25207C"/>
    <w:rsid w:val="4B2AEDC1"/>
    <w:rsid w:val="4B2DC3F7"/>
    <w:rsid w:val="4B2F184D"/>
    <w:rsid w:val="4B39D8B7"/>
    <w:rsid w:val="4B3FB2B2"/>
    <w:rsid w:val="4B401A72"/>
    <w:rsid w:val="4B41B8B0"/>
    <w:rsid w:val="4B461D59"/>
    <w:rsid w:val="4B464FB4"/>
    <w:rsid w:val="4B48BC8B"/>
    <w:rsid w:val="4B4A93B5"/>
    <w:rsid w:val="4B4B23C8"/>
    <w:rsid w:val="4B4C35D1"/>
    <w:rsid w:val="4B533EB2"/>
    <w:rsid w:val="4B54A5B0"/>
    <w:rsid w:val="4B5659E5"/>
    <w:rsid w:val="4B589E9B"/>
    <w:rsid w:val="4B5B14D1"/>
    <w:rsid w:val="4B67CE22"/>
    <w:rsid w:val="4B75D936"/>
    <w:rsid w:val="4B7791D4"/>
    <w:rsid w:val="4B786FFF"/>
    <w:rsid w:val="4B7BF91D"/>
    <w:rsid w:val="4B807107"/>
    <w:rsid w:val="4B81080B"/>
    <w:rsid w:val="4B817E0D"/>
    <w:rsid w:val="4B857C17"/>
    <w:rsid w:val="4B8B24E5"/>
    <w:rsid w:val="4B8DEB4B"/>
    <w:rsid w:val="4B93FFCF"/>
    <w:rsid w:val="4B946FF4"/>
    <w:rsid w:val="4BA4579B"/>
    <w:rsid w:val="4BAA4CAF"/>
    <w:rsid w:val="4BAC60E7"/>
    <w:rsid w:val="4BACA3FB"/>
    <w:rsid w:val="4BACB2C9"/>
    <w:rsid w:val="4BAE2747"/>
    <w:rsid w:val="4BAF1CAB"/>
    <w:rsid w:val="4BAFBCC8"/>
    <w:rsid w:val="4BB4DF5E"/>
    <w:rsid w:val="4BBA3EA0"/>
    <w:rsid w:val="4BC1BCAD"/>
    <w:rsid w:val="4BC231B6"/>
    <w:rsid w:val="4BC5BCF6"/>
    <w:rsid w:val="4BC6F2B2"/>
    <w:rsid w:val="4BC738C1"/>
    <w:rsid w:val="4BCBF0F7"/>
    <w:rsid w:val="4BCD4923"/>
    <w:rsid w:val="4BCD56C7"/>
    <w:rsid w:val="4BD25A9D"/>
    <w:rsid w:val="4BD301F5"/>
    <w:rsid w:val="4BDC610C"/>
    <w:rsid w:val="4BDD0371"/>
    <w:rsid w:val="4BE2D0D7"/>
    <w:rsid w:val="4BE6A99A"/>
    <w:rsid w:val="4BE6BB68"/>
    <w:rsid w:val="4BEBC678"/>
    <w:rsid w:val="4BF2F2D5"/>
    <w:rsid w:val="4BFB3737"/>
    <w:rsid w:val="4C0006A1"/>
    <w:rsid w:val="4C053F60"/>
    <w:rsid w:val="4C0AEE70"/>
    <w:rsid w:val="4C0EBF49"/>
    <w:rsid w:val="4C18F843"/>
    <w:rsid w:val="4C1B3AB3"/>
    <w:rsid w:val="4C1D0C69"/>
    <w:rsid w:val="4C2BE691"/>
    <w:rsid w:val="4C30A047"/>
    <w:rsid w:val="4C32BD43"/>
    <w:rsid w:val="4C32CBD3"/>
    <w:rsid w:val="4C391AC9"/>
    <w:rsid w:val="4C39CBA8"/>
    <w:rsid w:val="4C3CC8A6"/>
    <w:rsid w:val="4C3F4B79"/>
    <w:rsid w:val="4C407A07"/>
    <w:rsid w:val="4C41AF0E"/>
    <w:rsid w:val="4C42BC67"/>
    <w:rsid w:val="4C45373E"/>
    <w:rsid w:val="4C458CF1"/>
    <w:rsid w:val="4C46B46E"/>
    <w:rsid w:val="4C479F4A"/>
    <w:rsid w:val="4C495EEF"/>
    <w:rsid w:val="4C5AD60C"/>
    <w:rsid w:val="4C696E9B"/>
    <w:rsid w:val="4C7B8596"/>
    <w:rsid w:val="4C819FD4"/>
    <w:rsid w:val="4C8CB2B0"/>
    <w:rsid w:val="4C9341F2"/>
    <w:rsid w:val="4C940519"/>
    <w:rsid w:val="4C9C4E70"/>
    <w:rsid w:val="4C9D6EC8"/>
    <w:rsid w:val="4C9E3F59"/>
    <w:rsid w:val="4CA356C7"/>
    <w:rsid w:val="4CA8DA75"/>
    <w:rsid w:val="4CAB3A3E"/>
    <w:rsid w:val="4CAB7C5C"/>
    <w:rsid w:val="4CAE57D7"/>
    <w:rsid w:val="4CAF6B07"/>
    <w:rsid w:val="4CB1588F"/>
    <w:rsid w:val="4CB1E964"/>
    <w:rsid w:val="4CB45CAE"/>
    <w:rsid w:val="4CB640F8"/>
    <w:rsid w:val="4CBE8834"/>
    <w:rsid w:val="4CBF5F21"/>
    <w:rsid w:val="4CC0CE8C"/>
    <w:rsid w:val="4CC1DE6E"/>
    <w:rsid w:val="4CC24EA7"/>
    <w:rsid w:val="4CC2B6C0"/>
    <w:rsid w:val="4CC356FD"/>
    <w:rsid w:val="4CC7B687"/>
    <w:rsid w:val="4CD088A9"/>
    <w:rsid w:val="4CD15833"/>
    <w:rsid w:val="4CD670F6"/>
    <w:rsid w:val="4CD72EA2"/>
    <w:rsid w:val="4CE0530B"/>
    <w:rsid w:val="4CEEBD31"/>
    <w:rsid w:val="4CF453D4"/>
    <w:rsid w:val="4CFB649F"/>
    <w:rsid w:val="4CFFA08A"/>
    <w:rsid w:val="4D035123"/>
    <w:rsid w:val="4D0BBC20"/>
    <w:rsid w:val="4D0BEBE5"/>
    <w:rsid w:val="4D14F4C1"/>
    <w:rsid w:val="4D1812F5"/>
    <w:rsid w:val="4D1F8E94"/>
    <w:rsid w:val="4D28558B"/>
    <w:rsid w:val="4D289A86"/>
    <w:rsid w:val="4D2945C0"/>
    <w:rsid w:val="4D2C062C"/>
    <w:rsid w:val="4D2CCCDE"/>
    <w:rsid w:val="4D2D60B3"/>
    <w:rsid w:val="4D2E03BC"/>
    <w:rsid w:val="4D32220D"/>
    <w:rsid w:val="4D36DEEF"/>
    <w:rsid w:val="4D3A230B"/>
    <w:rsid w:val="4D3A76AF"/>
    <w:rsid w:val="4D3A989C"/>
    <w:rsid w:val="4D40A614"/>
    <w:rsid w:val="4D45F691"/>
    <w:rsid w:val="4D4D8061"/>
    <w:rsid w:val="4D4DACB3"/>
    <w:rsid w:val="4D4F79D3"/>
    <w:rsid w:val="4D508BFC"/>
    <w:rsid w:val="4D54DE36"/>
    <w:rsid w:val="4D55DF5E"/>
    <w:rsid w:val="4D5744BA"/>
    <w:rsid w:val="4D58C6FC"/>
    <w:rsid w:val="4D5AC864"/>
    <w:rsid w:val="4D5FDA0C"/>
    <w:rsid w:val="4D60E406"/>
    <w:rsid w:val="4D62AC73"/>
    <w:rsid w:val="4D694BEC"/>
    <w:rsid w:val="4D6D18F3"/>
    <w:rsid w:val="4D78C930"/>
    <w:rsid w:val="4D7C4CD6"/>
    <w:rsid w:val="4D7FC0F3"/>
    <w:rsid w:val="4D80B5BC"/>
    <w:rsid w:val="4D869D31"/>
    <w:rsid w:val="4D887C80"/>
    <w:rsid w:val="4D8DADEF"/>
    <w:rsid w:val="4D8E00E5"/>
    <w:rsid w:val="4D8F5082"/>
    <w:rsid w:val="4D94F2BA"/>
    <w:rsid w:val="4D958A34"/>
    <w:rsid w:val="4D95C467"/>
    <w:rsid w:val="4D9AF9F4"/>
    <w:rsid w:val="4D9CC31C"/>
    <w:rsid w:val="4D9E4DA8"/>
    <w:rsid w:val="4D9FEF1E"/>
    <w:rsid w:val="4DA19FAD"/>
    <w:rsid w:val="4DA3EE70"/>
    <w:rsid w:val="4DA5E0A2"/>
    <w:rsid w:val="4DA7B5AF"/>
    <w:rsid w:val="4DB234F3"/>
    <w:rsid w:val="4DB2E9BC"/>
    <w:rsid w:val="4DC33178"/>
    <w:rsid w:val="4DC346DD"/>
    <w:rsid w:val="4DCB88C2"/>
    <w:rsid w:val="4DCED620"/>
    <w:rsid w:val="4DD64C97"/>
    <w:rsid w:val="4DD6ABAC"/>
    <w:rsid w:val="4DE2D8BE"/>
    <w:rsid w:val="4DE84DD0"/>
    <w:rsid w:val="4DF2BAD1"/>
    <w:rsid w:val="4DF720AF"/>
    <w:rsid w:val="4DF8F443"/>
    <w:rsid w:val="4DFCF831"/>
    <w:rsid w:val="4DFE37C3"/>
    <w:rsid w:val="4DFF58A9"/>
    <w:rsid w:val="4E009268"/>
    <w:rsid w:val="4E095E5F"/>
    <w:rsid w:val="4E1454B9"/>
    <w:rsid w:val="4E149A2E"/>
    <w:rsid w:val="4E16BCCC"/>
    <w:rsid w:val="4E211DBB"/>
    <w:rsid w:val="4E2130EB"/>
    <w:rsid w:val="4E2EA9DC"/>
    <w:rsid w:val="4E2F3ADD"/>
    <w:rsid w:val="4E3022AA"/>
    <w:rsid w:val="4E3033BB"/>
    <w:rsid w:val="4E3E1B6C"/>
    <w:rsid w:val="4E3ECE3B"/>
    <w:rsid w:val="4E3FD96C"/>
    <w:rsid w:val="4E4036CA"/>
    <w:rsid w:val="4E403AA8"/>
    <w:rsid w:val="4E490F09"/>
    <w:rsid w:val="4E4B38B8"/>
    <w:rsid w:val="4E4E40AD"/>
    <w:rsid w:val="4E4F3F13"/>
    <w:rsid w:val="4E5A060F"/>
    <w:rsid w:val="4E5B65B5"/>
    <w:rsid w:val="4E5DAD47"/>
    <w:rsid w:val="4E5E67A7"/>
    <w:rsid w:val="4E5F6C05"/>
    <w:rsid w:val="4E65EF2A"/>
    <w:rsid w:val="4E6B5213"/>
    <w:rsid w:val="4E6E9292"/>
    <w:rsid w:val="4E73E89C"/>
    <w:rsid w:val="4E741863"/>
    <w:rsid w:val="4E782FCC"/>
    <w:rsid w:val="4E797F83"/>
    <w:rsid w:val="4E7A4A1D"/>
    <w:rsid w:val="4E7D781D"/>
    <w:rsid w:val="4E84E5C2"/>
    <w:rsid w:val="4E9E1609"/>
    <w:rsid w:val="4EA29A35"/>
    <w:rsid w:val="4EA6E050"/>
    <w:rsid w:val="4EACDE04"/>
    <w:rsid w:val="4EAF5AB8"/>
    <w:rsid w:val="4EB20F27"/>
    <w:rsid w:val="4EBAB6E7"/>
    <w:rsid w:val="4EBB22AE"/>
    <w:rsid w:val="4EBC5183"/>
    <w:rsid w:val="4EBD713D"/>
    <w:rsid w:val="4EC2815A"/>
    <w:rsid w:val="4EC66899"/>
    <w:rsid w:val="4ECF3E67"/>
    <w:rsid w:val="4ED8FEAC"/>
    <w:rsid w:val="4EDC9512"/>
    <w:rsid w:val="4EDDADF9"/>
    <w:rsid w:val="4EE17024"/>
    <w:rsid w:val="4EE826BE"/>
    <w:rsid w:val="4EE9CAA9"/>
    <w:rsid w:val="4EF0389D"/>
    <w:rsid w:val="4EF0BF69"/>
    <w:rsid w:val="4EF41470"/>
    <w:rsid w:val="4EF6C8B0"/>
    <w:rsid w:val="4F099A95"/>
    <w:rsid w:val="4F0D64FE"/>
    <w:rsid w:val="4F0F3C30"/>
    <w:rsid w:val="4F10A2E8"/>
    <w:rsid w:val="4F184901"/>
    <w:rsid w:val="4F21515A"/>
    <w:rsid w:val="4F2279D7"/>
    <w:rsid w:val="4F234AE4"/>
    <w:rsid w:val="4F30593D"/>
    <w:rsid w:val="4F320415"/>
    <w:rsid w:val="4F369499"/>
    <w:rsid w:val="4F376B9C"/>
    <w:rsid w:val="4F3DE3C8"/>
    <w:rsid w:val="4F465C91"/>
    <w:rsid w:val="4F48886B"/>
    <w:rsid w:val="4F49D6B5"/>
    <w:rsid w:val="4F4D5FE3"/>
    <w:rsid w:val="4F50BB1E"/>
    <w:rsid w:val="4F56E8BC"/>
    <w:rsid w:val="4F5841A9"/>
    <w:rsid w:val="4F5BF01F"/>
    <w:rsid w:val="4F5F7BBE"/>
    <w:rsid w:val="4F612634"/>
    <w:rsid w:val="4F63D1D7"/>
    <w:rsid w:val="4F654B1A"/>
    <w:rsid w:val="4F6DEB18"/>
    <w:rsid w:val="4F74F83F"/>
    <w:rsid w:val="4F77A908"/>
    <w:rsid w:val="4F7DA119"/>
    <w:rsid w:val="4F809ECE"/>
    <w:rsid w:val="4F870A31"/>
    <w:rsid w:val="4F89408E"/>
    <w:rsid w:val="4F8D92B1"/>
    <w:rsid w:val="4F958D5D"/>
    <w:rsid w:val="4F95B20D"/>
    <w:rsid w:val="4F974043"/>
    <w:rsid w:val="4F9CF4FA"/>
    <w:rsid w:val="4FA642D0"/>
    <w:rsid w:val="4FA8AC6D"/>
    <w:rsid w:val="4FAA3AEB"/>
    <w:rsid w:val="4FAE8C1B"/>
    <w:rsid w:val="4FAF8CE8"/>
    <w:rsid w:val="4FB0811D"/>
    <w:rsid w:val="4FB1F394"/>
    <w:rsid w:val="4FB4C9DA"/>
    <w:rsid w:val="4FB70FA6"/>
    <w:rsid w:val="4FB7730F"/>
    <w:rsid w:val="4FB8545B"/>
    <w:rsid w:val="4FB9DAB7"/>
    <w:rsid w:val="4FBF9B16"/>
    <w:rsid w:val="4FC039BD"/>
    <w:rsid w:val="4FC15903"/>
    <w:rsid w:val="4FC1B6D3"/>
    <w:rsid w:val="4FC960A5"/>
    <w:rsid w:val="4FD6FFCC"/>
    <w:rsid w:val="4FD970A3"/>
    <w:rsid w:val="4FE07DF8"/>
    <w:rsid w:val="4FE25285"/>
    <w:rsid w:val="4FE45246"/>
    <w:rsid w:val="4FEACF22"/>
    <w:rsid w:val="4FEBCE87"/>
    <w:rsid w:val="4FEC0AAA"/>
    <w:rsid w:val="4FEC15AA"/>
    <w:rsid w:val="4FF1F938"/>
    <w:rsid w:val="4FF5DA38"/>
    <w:rsid w:val="4FFF17A5"/>
    <w:rsid w:val="500142A9"/>
    <w:rsid w:val="500753CC"/>
    <w:rsid w:val="50084FCA"/>
    <w:rsid w:val="500F72DE"/>
    <w:rsid w:val="5015D4A3"/>
    <w:rsid w:val="5018FBB1"/>
    <w:rsid w:val="5022E5B4"/>
    <w:rsid w:val="502F994C"/>
    <w:rsid w:val="50305E5C"/>
    <w:rsid w:val="5030E398"/>
    <w:rsid w:val="503ADB4C"/>
    <w:rsid w:val="503C2832"/>
    <w:rsid w:val="503C3FA0"/>
    <w:rsid w:val="503EE4D2"/>
    <w:rsid w:val="503F14AD"/>
    <w:rsid w:val="50443571"/>
    <w:rsid w:val="50470581"/>
    <w:rsid w:val="505A9E98"/>
    <w:rsid w:val="505CC2A1"/>
    <w:rsid w:val="50684FB3"/>
    <w:rsid w:val="506F559A"/>
    <w:rsid w:val="5073C79B"/>
    <w:rsid w:val="507AF67B"/>
    <w:rsid w:val="507C95FF"/>
    <w:rsid w:val="5083C8FB"/>
    <w:rsid w:val="508852C9"/>
    <w:rsid w:val="508BBFDD"/>
    <w:rsid w:val="5093AF3C"/>
    <w:rsid w:val="50958493"/>
    <w:rsid w:val="5097E512"/>
    <w:rsid w:val="509B1DC6"/>
    <w:rsid w:val="509B87FB"/>
    <w:rsid w:val="509C6AEC"/>
    <w:rsid w:val="50A3E4FA"/>
    <w:rsid w:val="50B0B721"/>
    <w:rsid w:val="50B0FE3D"/>
    <w:rsid w:val="50B2500A"/>
    <w:rsid w:val="50CB66B8"/>
    <w:rsid w:val="50CC96C6"/>
    <w:rsid w:val="50CFE7D5"/>
    <w:rsid w:val="50D35619"/>
    <w:rsid w:val="50D43E49"/>
    <w:rsid w:val="50D4C730"/>
    <w:rsid w:val="50D5750E"/>
    <w:rsid w:val="50DBF1FD"/>
    <w:rsid w:val="50E10F53"/>
    <w:rsid w:val="50E312E9"/>
    <w:rsid w:val="50EA2F8D"/>
    <w:rsid w:val="50EF094B"/>
    <w:rsid w:val="50F2DB91"/>
    <w:rsid w:val="50F3F845"/>
    <w:rsid w:val="50F77BD2"/>
    <w:rsid w:val="50FBC0D0"/>
    <w:rsid w:val="50FE16E5"/>
    <w:rsid w:val="51005260"/>
    <w:rsid w:val="51018F2A"/>
    <w:rsid w:val="5104F2EA"/>
    <w:rsid w:val="510E7326"/>
    <w:rsid w:val="5112368C"/>
    <w:rsid w:val="5116A9A7"/>
    <w:rsid w:val="51183324"/>
    <w:rsid w:val="5118E22D"/>
    <w:rsid w:val="512A5B61"/>
    <w:rsid w:val="51380412"/>
    <w:rsid w:val="5138D18E"/>
    <w:rsid w:val="5141D3EA"/>
    <w:rsid w:val="51426CAA"/>
    <w:rsid w:val="5144D5A6"/>
    <w:rsid w:val="51499A10"/>
    <w:rsid w:val="5155D856"/>
    <w:rsid w:val="5156BB9D"/>
    <w:rsid w:val="51621615"/>
    <w:rsid w:val="516FABBF"/>
    <w:rsid w:val="517A53C9"/>
    <w:rsid w:val="51811167"/>
    <w:rsid w:val="5183F4E6"/>
    <w:rsid w:val="519B88B7"/>
    <w:rsid w:val="51A2F42E"/>
    <w:rsid w:val="51A4E22A"/>
    <w:rsid w:val="51A7D117"/>
    <w:rsid w:val="51B1279F"/>
    <w:rsid w:val="51B24B81"/>
    <w:rsid w:val="51B345AD"/>
    <w:rsid w:val="51B84E09"/>
    <w:rsid w:val="51BE22D5"/>
    <w:rsid w:val="51BE7A69"/>
    <w:rsid w:val="51C704FD"/>
    <w:rsid w:val="51CF90DB"/>
    <w:rsid w:val="51D10E09"/>
    <w:rsid w:val="51D552F6"/>
    <w:rsid w:val="51DA5127"/>
    <w:rsid w:val="51E214DA"/>
    <w:rsid w:val="51E5BF62"/>
    <w:rsid w:val="51E64CC3"/>
    <w:rsid w:val="51EA5360"/>
    <w:rsid w:val="51EC13F4"/>
    <w:rsid w:val="51F1F304"/>
    <w:rsid w:val="51F48732"/>
    <w:rsid w:val="51FA0D0F"/>
    <w:rsid w:val="51FB486F"/>
    <w:rsid w:val="51FE4FD7"/>
    <w:rsid w:val="520927BD"/>
    <w:rsid w:val="520D5454"/>
    <w:rsid w:val="52179257"/>
    <w:rsid w:val="52184D16"/>
    <w:rsid w:val="521A91BA"/>
    <w:rsid w:val="521BB001"/>
    <w:rsid w:val="521DD3DB"/>
    <w:rsid w:val="521DE852"/>
    <w:rsid w:val="521E7244"/>
    <w:rsid w:val="5221656F"/>
    <w:rsid w:val="5222085A"/>
    <w:rsid w:val="5225F3B0"/>
    <w:rsid w:val="5227C3D0"/>
    <w:rsid w:val="5227FBF5"/>
    <w:rsid w:val="52284D61"/>
    <w:rsid w:val="52284F00"/>
    <w:rsid w:val="522B54A2"/>
    <w:rsid w:val="522C9E97"/>
    <w:rsid w:val="522D3D4A"/>
    <w:rsid w:val="523037E6"/>
    <w:rsid w:val="523A3B89"/>
    <w:rsid w:val="5240C7FA"/>
    <w:rsid w:val="52464479"/>
    <w:rsid w:val="524C652D"/>
    <w:rsid w:val="524DA4AF"/>
    <w:rsid w:val="524DEC3B"/>
    <w:rsid w:val="52517337"/>
    <w:rsid w:val="5251970D"/>
    <w:rsid w:val="5252E26B"/>
    <w:rsid w:val="5252F15B"/>
    <w:rsid w:val="525375EB"/>
    <w:rsid w:val="52548869"/>
    <w:rsid w:val="525E5F96"/>
    <w:rsid w:val="526CCD66"/>
    <w:rsid w:val="5271919C"/>
    <w:rsid w:val="52724D51"/>
    <w:rsid w:val="527ACA69"/>
    <w:rsid w:val="527CDDA9"/>
    <w:rsid w:val="527E9C13"/>
    <w:rsid w:val="5287DDF8"/>
    <w:rsid w:val="529134E0"/>
    <w:rsid w:val="529311D4"/>
    <w:rsid w:val="5294204A"/>
    <w:rsid w:val="5295F4A0"/>
    <w:rsid w:val="5297C6D9"/>
    <w:rsid w:val="529D7C91"/>
    <w:rsid w:val="52AE3CF1"/>
    <w:rsid w:val="52B68852"/>
    <w:rsid w:val="52B6FE3B"/>
    <w:rsid w:val="52B93C1F"/>
    <w:rsid w:val="52BD36FA"/>
    <w:rsid w:val="52C2FF73"/>
    <w:rsid w:val="52C66786"/>
    <w:rsid w:val="52CCDCFC"/>
    <w:rsid w:val="52CCE6DB"/>
    <w:rsid w:val="52CD85A0"/>
    <w:rsid w:val="52CE1C46"/>
    <w:rsid w:val="52D8A0D7"/>
    <w:rsid w:val="52DAC2B3"/>
    <w:rsid w:val="52DE605B"/>
    <w:rsid w:val="52DECC4C"/>
    <w:rsid w:val="52E27EDF"/>
    <w:rsid w:val="52E649A2"/>
    <w:rsid w:val="52EFD438"/>
    <w:rsid w:val="5302586A"/>
    <w:rsid w:val="5302630C"/>
    <w:rsid w:val="5306B830"/>
    <w:rsid w:val="53087B50"/>
    <w:rsid w:val="530D4513"/>
    <w:rsid w:val="530DC813"/>
    <w:rsid w:val="530F018F"/>
    <w:rsid w:val="5310165C"/>
    <w:rsid w:val="5316D3E7"/>
    <w:rsid w:val="531BC7A7"/>
    <w:rsid w:val="531F1D86"/>
    <w:rsid w:val="531F5137"/>
    <w:rsid w:val="531F7F20"/>
    <w:rsid w:val="532D3C41"/>
    <w:rsid w:val="532F454C"/>
    <w:rsid w:val="532F97C2"/>
    <w:rsid w:val="532FE583"/>
    <w:rsid w:val="53336B1A"/>
    <w:rsid w:val="5340F873"/>
    <w:rsid w:val="53494B46"/>
    <w:rsid w:val="5349CEE9"/>
    <w:rsid w:val="534DD32E"/>
    <w:rsid w:val="5357DFC5"/>
    <w:rsid w:val="535A587F"/>
    <w:rsid w:val="536118CB"/>
    <w:rsid w:val="536215BB"/>
    <w:rsid w:val="5362F17D"/>
    <w:rsid w:val="5363AE63"/>
    <w:rsid w:val="53644027"/>
    <w:rsid w:val="5369C8FA"/>
    <w:rsid w:val="536CD62B"/>
    <w:rsid w:val="536E16FD"/>
    <w:rsid w:val="5379D548"/>
    <w:rsid w:val="5379EB73"/>
    <w:rsid w:val="53940E1A"/>
    <w:rsid w:val="539ABADC"/>
    <w:rsid w:val="539CB080"/>
    <w:rsid w:val="53A0DB15"/>
    <w:rsid w:val="53A68D8B"/>
    <w:rsid w:val="53B05D76"/>
    <w:rsid w:val="53B6733C"/>
    <w:rsid w:val="53B90DDA"/>
    <w:rsid w:val="53BBEBA7"/>
    <w:rsid w:val="53C29CE9"/>
    <w:rsid w:val="53C2A256"/>
    <w:rsid w:val="53C496E8"/>
    <w:rsid w:val="53C8B5F3"/>
    <w:rsid w:val="53CA5452"/>
    <w:rsid w:val="53CE2C29"/>
    <w:rsid w:val="53CFE258"/>
    <w:rsid w:val="53D213BB"/>
    <w:rsid w:val="53D27603"/>
    <w:rsid w:val="53D77637"/>
    <w:rsid w:val="53DA5032"/>
    <w:rsid w:val="53DCA2C5"/>
    <w:rsid w:val="53DE05FE"/>
    <w:rsid w:val="53DE548B"/>
    <w:rsid w:val="53E73C20"/>
    <w:rsid w:val="53E79D29"/>
    <w:rsid w:val="53EA70F2"/>
    <w:rsid w:val="53ED7813"/>
    <w:rsid w:val="53F245A0"/>
    <w:rsid w:val="53F26C7C"/>
    <w:rsid w:val="53F30C3E"/>
    <w:rsid w:val="53F65E3C"/>
    <w:rsid w:val="53F70F05"/>
    <w:rsid w:val="53FF91CE"/>
    <w:rsid w:val="5408BC56"/>
    <w:rsid w:val="5409167B"/>
    <w:rsid w:val="540B8DAF"/>
    <w:rsid w:val="540BAC3A"/>
    <w:rsid w:val="540D3060"/>
    <w:rsid w:val="5413583B"/>
    <w:rsid w:val="5419CF0F"/>
    <w:rsid w:val="541A3B02"/>
    <w:rsid w:val="5428375E"/>
    <w:rsid w:val="542A707F"/>
    <w:rsid w:val="543059B9"/>
    <w:rsid w:val="54345BE1"/>
    <w:rsid w:val="5446269E"/>
    <w:rsid w:val="54557C9E"/>
    <w:rsid w:val="545880CB"/>
    <w:rsid w:val="545B6CD6"/>
    <w:rsid w:val="545FC2DD"/>
    <w:rsid w:val="54610B03"/>
    <w:rsid w:val="546117ED"/>
    <w:rsid w:val="546124A8"/>
    <w:rsid w:val="546DC9BE"/>
    <w:rsid w:val="546E3E50"/>
    <w:rsid w:val="54711E9E"/>
    <w:rsid w:val="54737B54"/>
    <w:rsid w:val="5473BF7C"/>
    <w:rsid w:val="547B45C4"/>
    <w:rsid w:val="547DECD6"/>
    <w:rsid w:val="54802E7A"/>
    <w:rsid w:val="54834CD4"/>
    <w:rsid w:val="5484B3FD"/>
    <w:rsid w:val="54857ED8"/>
    <w:rsid w:val="5486AC80"/>
    <w:rsid w:val="548962BE"/>
    <w:rsid w:val="54948188"/>
    <w:rsid w:val="5494E017"/>
    <w:rsid w:val="54962388"/>
    <w:rsid w:val="549750C9"/>
    <w:rsid w:val="5498C40B"/>
    <w:rsid w:val="5499FC2B"/>
    <w:rsid w:val="549D0C4A"/>
    <w:rsid w:val="54A5CEDF"/>
    <w:rsid w:val="54A91E48"/>
    <w:rsid w:val="54AD1E00"/>
    <w:rsid w:val="54AFDADE"/>
    <w:rsid w:val="54B0F9F8"/>
    <w:rsid w:val="54B46D80"/>
    <w:rsid w:val="54B83BBD"/>
    <w:rsid w:val="54B892AE"/>
    <w:rsid w:val="54BA0357"/>
    <w:rsid w:val="54BBE9CB"/>
    <w:rsid w:val="54BE9887"/>
    <w:rsid w:val="54BFD46E"/>
    <w:rsid w:val="54C2773B"/>
    <w:rsid w:val="54C2A4A3"/>
    <w:rsid w:val="54C33B7D"/>
    <w:rsid w:val="54C49CF9"/>
    <w:rsid w:val="54C86026"/>
    <w:rsid w:val="54C9737B"/>
    <w:rsid w:val="54CD500F"/>
    <w:rsid w:val="54CEC89A"/>
    <w:rsid w:val="54D3927E"/>
    <w:rsid w:val="54D666B8"/>
    <w:rsid w:val="54DA0F5A"/>
    <w:rsid w:val="54DA4E2F"/>
    <w:rsid w:val="54DAEA4F"/>
    <w:rsid w:val="54DE506C"/>
    <w:rsid w:val="54E22210"/>
    <w:rsid w:val="54E2B876"/>
    <w:rsid w:val="54E3BE1E"/>
    <w:rsid w:val="54E6E3EA"/>
    <w:rsid w:val="54E9180F"/>
    <w:rsid w:val="54EC90F1"/>
    <w:rsid w:val="54F06C95"/>
    <w:rsid w:val="54F3101D"/>
    <w:rsid w:val="54F45FD3"/>
    <w:rsid w:val="54FC66AF"/>
    <w:rsid w:val="54FD1575"/>
    <w:rsid w:val="54FDFA46"/>
    <w:rsid w:val="54FE1F2B"/>
    <w:rsid w:val="5500794F"/>
    <w:rsid w:val="550206E3"/>
    <w:rsid w:val="55026A89"/>
    <w:rsid w:val="550800FA"/>
    <w:rsid w:val="5508D515"/>
    <w:rsid w:val="550F34DE"/>
    <w:rsid w:val="55155D96"/>
    <w:rsid w:val="551829A1"/>
    <w:rsid w:val="55183260"/>
    <w:rsid w:val="551A77CB"/>
    <w:rsid w:val="551DAAD2"/>
    <w:rsid w:val="55214AA0"/>
    <w:rsid w:val="5526D2CE"/>
    <w:rsid w:val="552D8FFD"/>
    <w:rsid w:val="5534F5CD"/>
    <w:rsid w:val="553958E7"/>
    <w:rsid w:val="553A57E9"/>
    <w:rsid w:val="554180F2"/>
    <w:rsid w:val="55474651"/>
    <w:rsid w:val="554ACFCB"/>
    <w:rsid w:val="5553E30E"/>
    <w:rsid w:val="55567389"/>
    <w:rsid w:val="5559ABEC"/>
    <w:rsid w:val="555DC991"/>
    <w:rsid w:val="555DE142"/>
    <w:rsid w:val="555FD530"/>
    <w:rsid w:val="5564FDA7"/>
    <w:rsid w:val="5568B4AA"/>
    <w:rsid w:val="5571D1D0"/>
    <w:rsid w:val="557E1F7B"/>
    <w:rsid w:val="5584B056"/>
    <w:rsid w:val="5586A22C"/>
    <w:rsid w:val="558906A0"/>
    <w:rsid w:val="5590F150"/>
    <w:rsid w:val="55919D8A"/>
    <w:rsid w:val="5591ACC7"/>
    <w:rsid w:val="559B70C5"/>
    <w:rsid w:val="559C7ADA"/>
    <w:rsid w:val="55A24136"/>
    <w:rsid w:val="55A2D484"/>
    <w:rsid w:val="55A6A91A"/>
    <w:rsid w:val="55A88EC7"/>
    <w:rsid w:val="55A9D931"/>
    <w:rsid w:val="55AB633C"/>
    <w:rsid w:val="55BCFF37"/>
    <w:rsid w:val="55BD21CB"/>
    <w:rsid w:val="55BEBFF3"/>
    <w:rsid w:val="55BFE0D1"/>
    <w:rsid w:val="55C4FC73"/>
    <w:rsid w:val="55C52771"/>
    <w:rsid w:val="55C75A4E"/>
    <w:rsid w:val="55C98795"/>
    <w:rsid w:val="55C9B5CC"/>
    <w:rsid w:val="55CE49DC"/>
    <w:rsid w:val="55D356C8"/>
    <w:rsid w:val="55D57B31"/>
    <w:rsid w:val="55DB0A80"/>
    <w:rsid w:val="55DD3FAB"/>
    <w:rsid w:val="55E634DE"/>
    <w:rsid w:val="55F148A9"/>
    <w:rsid w:val="55F323AB"/>
    <w:rsid w:val="55F65E1E"/>
    <w:rsid w:val="55F74500"/>
    <w:rsid w:val="560159BF"/>
    <w:rsid w:val="560D34A4"/>
    <w:rsid w:val="560F2A8B"/>
    <w:rsid w:val="561825BC"/>
    <w:rsid w:val="5618A746"/>
    <w:rsid w:val="561960F0"/>
    <w:rsid w:val="5622A4C4"/>
    <w:rsid w:val="562DA9FF"/>
    <w:rsid w:val="562E3D7F"/>
    <w:rsid w:val="56322013"/>
    <w:rsid w:val="56341C4A"/>
    <w:rsid w:val="563C8C66"/>
    <w:rsid w:val="564711E9"/>
    <w:rsid w:val="564D2236"/>
    <w:rsid w:val="5650EFC3"/>
    <w:rsid w:val="56585210"/>
    <w:rsid w:val="565E3F2B"/>
    <w:rsid w:val="565E4C37"/>
    <w:rsid w:val="566CBBC8"/>
    <w:rsid w:val="566DF551"/>
    <w:rsid w:val="5671E7A5"/>
    <w:rsid w:val="56745A0A"/>
    <w:rsid w:val="5682F1CE"/>
    <w:rsid w:val="5684A1EC"/>
    <w:rsid w:val="568B3A94"/>
    <w:rsid w:val="56947D54"/>
    <w:rsid w:val="56966A56"/>
    <w:rsid w:val="569B649C"/>
    <w:rsid w:val="56A0157C"/>
    <w:rsid w:val="56ACE0F4"/>
    <w:rsid w:val="56AE082C"/>
    <w:rsid w:val="56B28F62"/>
    <w:rsid w:val="56B5CB76"/>
    <w:rsid w:val="56B7E2E4"/>
    <w:rsid w:val="56BBE60B"/>
    <w:rsid w:val="56C231D4"/>
    <w:rsid w:val="56C266A7"/>
    <w:rsid w:val="56C848A5"/>
    <w:rsid w:val="56CB3E77"/>
    <w:rsid w:val="56CD5D3B"/>
    <w:rsid w:val="56CE8CB8"/>
    <w:rsid w:val="56CF3979"/>
    <w:rsid w:val="56D1F39E"/>
    <w:rsid w:val="56D34108"/>
    <w:rsid w:val="56D3B012"/>
    <w:rsid w:val="56D69762"/>
    <w:rsid w:val="56D72081"/>
    <w:rsid w:val="56D76F01"/>
    <w:rsid w:val="56D7BF28"/>
    <w:rsid w:val="56E387E4"/>
    <w:rsid w:val="56EBD515"/>
    <w:rsid w:val="56EEDD6B"/>
    <w:rsid w:val="56F101ED"/>
    <w:rsid w:val="56F7665D"/>
    <w:rsid w:val="56FA1F5F"/>
    <w:rsid w:val="56FA9C20"/>
    <w:rsid w:val="56FB997C"/>
    <w:rsid w:val="57080D9F"/>
    <w:rsid w:val="5714EDA9"/>
    <w:rsid w:val="5715118C"/>
    <w:rsid w:val="571940FC"/>
    <w:rsid w:val="571DFBE4"/>
    <w:rsid w:val="5721014A"/>
    <w:rsid w:val="57240B12"/>
    <w:rsid w:val="57251926"/>
    <w:rsid w:val="5727D4D1"/>
    <w:rsid w:val="5727E238"/>
    <w:rsid w:val="572FAEEF"/>
    <w:rsid w:val="5732D600"/>
    <w:rsid w:val="57378D82"/>
    <w:rsid w:val="5744C835"/>
    <w:rsid w:val="574BC5D4"/>
    <w:rsid w:val="574E44F8"/>
    <w:rsid w:val="574F8AF1"/>
    <w:rsid w:val="5753B1E3"/>
    <w:rsid w:val="57553287"/>
    <w:rsid w:val="575D8A83"/>
    <w:rsid w:val="576162DC"/>
    <w:rsid w:val="576376F8"/>
    <w:rsid w:val="57675916"/>
    <w:rsid w:val="576E81AB"/>
    <w:rsid w:val="577898B1"/>
    <w:rsid w:val="577D31FC"/>
    <w:rsid w:val="5789A776"/>
    <w:rsid w:val="578F1238"/>
    <w:rsid w:val="5790DB84"/>
    <w:rsid w:val="57918DE3"/>
    <w:rsid w:val="579CC3FD"/>
    <w:rsid w:val="579D6B6C"/>
    <w:rsid w:val="57A077A3"/>
    <w:rsid w:val="57A71F37"/>
    <w:rsid w:val="57A96135"/>
    <w:rsid w:val="57AEB6D7"/>
    <w:rsid w:val="57B21E3A"/>
    <w:rsid w:val="57B9626F"/>
    <w:rsid w:val="57C04EA3"/>
    <w:rsid w:val="57C687D5"/>
    <w:rsid w:val="57C7F592"/>
    <w:rsid w:val="57C826CF"/>
    <w:rsid w:val="57C9DE91"/>
    <w:rsid w:val="57CBDDE1"/>
    <w:rsid w:val="57CFF3C6"/>
    <w:rsid w:val="57D8324E"/>
    <w:rsid w:val="57D8406E"/>
    <w:rsid w:val="57DEA289"/>
    <w:rsid w:val="57E049C3"/>
    <w:rsid w:val="57EE60A5"/>
    <w:rsid w:val="57F21F44"/>
    <w:rsid w:val="57F256B8"/>
    <w:rsid w:val="57F3E0D7"/>
    <w:rsid w:val="57F426C1"/>
    <w:rsid w:val="57FAFEFF"/>
    <w:rsid w:val="57FBC827"/>
    <w:rsid w:val="5804DFE2"/>
    <w:rsid w:val="580BC37E"/>
    <w:rsid w:val="580CA4E8"/>
    <w:rsid w:val="580EA4D7"/>
    <w:rsid w:val="5813E2DE"/>
    <w:rsid w:val="58183B10"/>
    <w:rsid w:val="5819BA93"/>
    <w:rsid w:val="5819DEF7"/>
    <w:rsid w:val="581EAF43"/>
    <w:rsid w:val="58244687"/>
    <w:rsid w:val="58280341"/>
    <w:rsid w:val="5831C922"/>
    <w:rsid w:val="583B4E15"/>
    <w:rsid w:val="584183B5"/>
    <w:rsid w:val="58445965"/>
    <w:rsid w:val="584D19B9"/>
    <w:rsid w:val="584E0159"/>
    <w:rsid w:val="5850A06E"/>
    <w:rsid w:val="5851833D"/>
    <w:rsid w:val="5851D3F3"/>
    <w:rsid w:val="5860A97E"/>
    <w:rsid w:val="586398A6"/>
    <w:rsid w:val="5865CD17"/>
    <w:rsid w:val="58709163"/>
    <w:rsid w:val="587215FC"/>
    <w:rsid w:val="5876BB3A"/>
    <w:rsid w:val="58787AC4"/>
    <w:rsid w:val="5878FE32"/>
    <w:rsid w:val="588B8D3A"/>
    <w:rsid w:val="588BCAEC"/>
    <w:rsid w:val="589515C1"/>
    <w:rsid w:val="589788A1"/>
    <w:rsid w:val="589BC63B"/>
    <w:rsid w:val="58A133F3"/>
    <w:rsid w:val="58A69F1E"/>
    <w:rsid w:val="58A74931"/>
    <w:rsid w:val="58AAEFD1"/>
    <w:rsid w:val="58B122A5"/>
    <w:rsid w:val="58B19F36"/>
    <w:rsid w:val="58BD4C1B"/>
    <w:rsid w:val="58C16366"/>
    <w:rsid w:val="58C1C3B6"/>
    <w:rsid w:val="58C335F2"/>
    <w:rsid w:val="58C547F2"/>
    <w:rsid w:val="58C80D05"/>
    <w:rsid w:val="58C88D45"/>
    <w:rsid w:val="58CBBE2C"/>
    <w:rsid w:val="58CCEC52"/>
    <w:rsid w:val="58CEE477"/>
    <w:rsid w:val="58D983A5"/>
    <w:rsid w:val="58DC1D64"/>
    <w:rsid w:val="58DD9C08"/>
    <w:rsid w:val="58E55031"/>
    <w:rsid w:val="58E70364"/>
    <w:rsid w:val="58ECECC7"/>
    <w:rsid w:val="58F056C4"/>
    <w:rsid w:val="58F80066"/>
    <w:rsid w:val="58FC6734"/>
    <w:rsid w:val="5900BDA6"/>
    <w:rsid w:val="590346DA"/>
    <w:rsid w:val="590B66D4"/>
    <w:rsid w:val="590DE15D"/>
    <w:rsid w:val="590FE978"/>
    <w:rsid w:val="59112F1B"/>
    <w:rsid w:val="5912D9E7"/>
    <w:rsid w:val="5913C7F9"/>
    <w:rsid w:val="5915DF69"/>
    <w:rsid w:val="59160E36"/>
    <w:rsid w:val="59193A46"/>
    <w:rsid w:val="591D3822"/>
    <w:rsid w:val="592DB10F"/>
    <w:rsid w:val="59391D23"/>
    <w:rsid w:val="593AA676"/>
    <w:rsid w:val="593BD541"/>
    <w:rsid w:val="593DA488"/>
    <w:rsid w:val="593FAAA6"/>
    <w:rsid w:val="59410B91"/>
    <w:rsid w:val="5941304D"/>
    <w:rsid w:val="5957928B"/>
    <w:rsid w:val="59593E02"/>
    <w:rsid w:val="595DDB23"/>
    <w:rsid w:val="59618D55"/>
    <w:rsid w:val="59621D6E"/>
    <w:rsid w:val="59646EDF"/>
    <w:rsid w:val="596694D9"/>
    <w:rsid w:val="59726CD5"/>
    <w:rsid w:val="59797BE9"/>
    <w:rsid w:val="597B01CD"/>
    <w:rsid w:val="597FDC79"/>
    <w:rsid w:val="59863EFB"/>
    <w:rsid w:val="598B3699"/>
    <w:rsid w:val="5991740F"/>
    <w:rsid w:val="599431F3"/>
    <w:rsid w:val="59996F70"/>
    <w:rsid w:val="599A087F"/>
    <w:rsid w:val="599FF800"/>
    <w:rsid w:val="59A160C6"/>
    <w:rsid w:val="59A245A7"/>
    <w:rsid w:val="59A44DD1"/>
    <w:rsid w:val="59A97C11"/>
    <w:rsid w:val="59AAFA6F"/>
    <w:rsid w:val="59B5E7B6"/>
    <w:rsid w:val="59BB2925"/>
    <w:rsid w:val="59C6FB9A"/>
    <w:rsid w:val="59CA377E"/>
    <w:rsid w:val="59DD6476"/>
    <w:rsid w:val="59DD7C22"/>
    <w:rsid w:val="59E6961C"/>
    <w:rsid w:val="59E7314E"/>
    <w:rsid w:val="59EA0607"/>
    <w:rsid w:val="59EBA398"/>
    <w:rsid w:val="59F88422"/>
    <w:rsid w:val="59FD6EB3"/>
    <w:rsid w:val="5A030669"/>
    <w:rsid w:val="5A113B06"/>
    <w:rsid w:val="5A119551"/>
    <w:rsid w:val="5A15B5DE"/>
    <w:rsid w:val="5A18179C"/>
    <w:rsid w:val="5A197B9D"/>
    <w:rsid w:val="5A1CA582"/>
    <w:rsid w:val="5A1E709B"/>
    <w:rsid w:val="5A248B76"/>
    <w:rsid w:val="5A26BEAE"/>
    <w:rsid w:val="5A2BFC9A"/>
    <w:rsid w:val="5A3391C5"/>
    <w:rsid w:val="5A3EF7B6"/>
    <w:rsid w:val="5A426965"/>
    <w:rsid w:val="5A452235"/>
    <w:rsid w:val="5A46869D"/>
    <w:rsid w:val="5A48DA57"/>
    <w:rsid w:val="5A4E122F"/>
    <w:rsid w:val="5A4ED35C"/>
    <w:rsid w:val="5A4FB846"/>
    <w:rsid w:val="5A54641D"/>
    <w:rsid w:val="5A559945"/>
    <w:rsid w:val="5A5E89CB"/>
    <w:rsid w:val="5A6509F2"/>
    <w:rsid w:val="5A667A58"/>
    <w:rsid w:val="5A6C7734"/>
    <w:rsid w:val="5A6E55E1"/>
    <w:rsid w:val="5A737E32"/>
    <w:rsid w:val="5A748E1A"/>
    <w:rsid w:val="5A7A18FA"/>
    <w:rsid w:val="5A85F821"/>
    <w:rsid w:val="5A9061D1"/>
    <w:rsid w:val="5A90B258"/>
    <w:rsid w:val="5A94132D"/>
    <w:rsid w:val="5A944DCA"/>
    <w:rsid w:val="5A9A5D25"/>
    <w:rsid w:val="5A9C2216"/>
    <w:rsid w:val="5A9FEE15"/>
    <w:rsid w:val="5AA8B849"/>
    <w:rsid w:val="5AB42D24"/>
    <w:rsid w:val="5ABEBB59"/>
    <w:rsid w:val="5ABF3092"/>
    <w:rsid w:val="5AC5E97E"/>
    <w:rsid w:val="5AC8917B"/>
    <w:rsid w:val="5ACDBA4E"/>
    <w:rsid w:val="5ACE4DB1"/>
    <w:rsid w:val="5ADA4C9A"/>
    <w:rsid w:val="5AE473C8"/>
    <w:rsid w:val="5AEAC731"/>
    <w:rsid w:val="5AEAFEE3"/>
    <w:rsid w:val="5AEB3416"/>
    <w:rsid w:val="5AEE975F"/>
    <w:rsid w:val="5AEE99CA"/>
    <w:rsid w:val="5AEF0831"/>
    <w:rsid w:val="5AF9B311"/>
    <w:rsid w:val="5B0039B8"/>
    <w:rsid w:val="5B0612F8"/>
    <w:rsid w:val="5B08A4C2"/>
    <w:rsid w:val="5B09A3E2"/>
    <w:rsid w:val="5B09FD7B"/>
    <w:rsid w:val="5B0ADDEE"/>
    <w:rsid w:val="5B0E0A09"/>
    <w:rsid w:val="5B11BBA0"/>
    <w:rsid w:val="5B1468D8"/>
    <w:rsid w:val="5B1FB559"/>
    <w:rsid w:val="5B2887A1"/>
    <w:rsid w:val="5B2B72AE"/>
    <w:rsid w:val="5B3155E5"/>
    <w:rsid w:val="5B361AAE"/>
    <w:rsid w:val="5B39AAC8"/>
    <w:rsid w:val="5B3D26C5"/>
    <w:rsid w:val="5B42EE6B"/>
    <w:rsid w:val="5B48967E"/>
    <w:rsid w:val="5B4C550E"/>
    <w:rsid w:val="5B4DA6EE"/>
    <w:rsid w:val="5B4F1A7D"/>
    <w:rsid w:val="5B5292E3"/>
    <w:rsid w:val="5B5DA725"/>
    <w:rsid w:val="5B5E3B3D"/>
    <w:rsid w:val="5B607AAB"/>
    <w:rsid w:val="5B636EE5"/>
    <w:rsid w:val="5B6432B7"/>
    <w:rsid w:val="5B685F13"/>
    <w:rsid w:val="5B68BE92"/>
    <w:rsid w:val="5B707EE1"/>
    <w:rsid w:val="5B711910"/>
    <w:rsid w:val="5B75E560"/>
    <w:rsid w:val="5B773AEB"/>
    <w:rsid w:val="5B78A92B"/>
    <w:rsid w:val="5B7A77DA"/>
    <w:rsid w:val="5B7C6359"/>
    <w:rsid w:val="5B8C63AE"/>
    <w:rsid w:val="5B8C7943"/>
    <w:rsid w:val="5B8CEA1D"/>
    <w:rsid w:val="5B8D2650"/>
    <w:rsid w:val="5B9115EF"/>
    <w:rsid w:val="5B98A55A"/>
    <w:rsid w:val="5B995127"/>
    <w:rsid w:val="5B9E8CC0"/>
    <w:rsid w:val="5B9F356E"/>
    <w:rsid w:val="5BA930A5"/>
    <w:rsid w:val="5BAD7967"/>
    <w:rsid w:val="5BBBA61F"/>
    <w:rsid w:val="5BBC98DA"/>
    <w:rsid w:val="5BBD903A"/>
    <w:rsid w:val="5BBE6DF5"/>
    <w:rsid w:val="5BC21BCD"/>
    <w:rsid w:val="5BC252E5"/>
    <w:rsid w:val="5BC75030"/>
    <w:rsid w:val="5BCE96A5"/>
    <w:rsid w:val="5BD36F40"/>
    <w:rsid w:val="5BDBFCF0"/>
    <w:rsid w:val="5BDCD4C5"/>
    <w:rsid w:val="5BE416CD"/>
    <w:rsid w:val="5BE75FAE"/>
    <w:rsid w:val="5BE91676"/>
    <w:rsid w:val="5BE93D71"/>
    <w:rsid w:val="5BF04870"/>
    <w:rsid w:val="5BF0F5AF"/>
    <w:rsid w:val="5BF15CA1"/>
    <w:rsid w:val="5BF62420"/>
    <w:rsid w:val="5BFCE189"/>
    <w:rsid w:val="5C01ADB8"/>
    <w:rsid w:val="5C01E623"/>
    <w:rsid w:val="5C02FFFE"/>
    <w:rsid w:val="5C0EF5AC"/>
    <w:rsid w:val="5C1200FA"/>
    <w:rsid w:val="5C144456"/>
    <w:rsid w:val="5C149306"/>
    <w:rsid w:val="5C14E34F"/>
    <w:rsid w:val="5C1E0797"/>
    <w:rsid w:val="5C217C60"/>
    <w:rsid w:val="5C2C9210"/>
    <w:rsid w:val="5C328D5E"/>
    <w:rsid w:val="5C346308"/>
    <w:rsid w:val="5C38EB36"/>
    <w:rsid w:val="5C429323"/>
    <w:rsid w:val="5C450C90"/>
    <w:rsid w:val="5C4C833C"/>
    <w:rsid w:val="5C525E63"/>
    <w:rsid w:val="5C53B1A6"/>
    <w:rsid w:val="5C580275"/>
    <w:rsid w:val="5C6455CF"/>
    <w:rsid w:val="5C68554D"/>
    <w:rsid w:val="5C6B221E"/>
    <w:rsid w:val="5C70850B"/>
    <w:rsid w:val="5C7A131F"/>
    <w:rsid w:val="5C80C45A"/>
    <w:rsid w:val="5C82C15B"/>
    <w:rsid w:val="5C82CD5D"/>
    <w:rsid w:val="5C902B82"/>
    <w:rsid w:val="5C90FC28"/>
    <w:rsid w:val="5C9847F6"/>
    <w:rsid w:val="5C987524"/>
    <w:rsid w:val="5C9908B1"/>
    <w:rsid w:val="5C9A4C78"/>
    <w:rsid w:val="5C9DA623"/>
    <w:rsid w:val="5CA2FD5A"/>
    <w:rsid w:val="5CB28492"/>
    <w:rsid w:val="5CB3B6A8"/>
    <w:rsid w:val="5CB42F16"/>
    <w:rsid w:val="5CBF5FAD"/>
    <w:rsid w:val="5CC22E9B"/>
    <w:rsid w:val="5CC53E8B"/>
    <w:rsid w:val="5CC5B411"/>
    <w:rsid w:val="5CC90A75"/>
    <w:rsid w:val="5CD382A9"/>
    <w:rsid w:val="5CD8FD64"/>
    <w:rsid w:val="5CDA0299"/>
    <w:rsid w:val="5CDACC19"/>
    <w:rsid w:val="5CDB56D6"/>
    <w:rsid w:val="5CE277BC"/>
    <w:rsid w:val="5CE2CDED"/>
    <w:rsid w:val="5CE5BCC8"/>
    <w:rsid w:val="5CE78905"/>
    <w:rsid w:val="5CEF4301"/>
    <w:rsid w:val="5CF21733"/>
    <w:rsid w:val="5CF9D479"/>
    <w:rsid w:val="5D03B790"/>
    <w:rsid w:val="5D04DE4C"/>
    <w:rsid w:val="5D086324"/>
    <w:rsid w:val="5D09A271"/>
    <w:rsid w:val="5D189011"/>
    <w:rsid w:val="5D1E2E74"/>
    <w:rsid w:val="5D1EA42B"/>
    <w:rsid w:val="5D1F9DF4"/>
    <w:rsid w:val="5D246648"/>
    <w:rsid w:val="5D27B6BE"/>
    <w:rsid w:val="5D2A995E"/>
    <w:rsid w:val="5D33300A"/>
    <w:rsid w:val="5D33E93B"/>
    <w:rsid w:val="5D35F0C1"/>
    <w:rsid w:val="5D3979A8"/>
    <w:rsid w:val="5D41A2EF"/>
    <w:rsid w:val="5D46B752"/>
    <w:rsid w:val="5D575DDC"/>
    <w:rsid w:val="5D5D3283"/>
    <w:rsid w:val="5D606489"/>
    <w:rsid w:val="5D60E990"/>
    <w:rsid w:val="5D61BFAB"/>
    <w:rsid w:val="5D6354FD"/>
    <w:rsid w:val="5D66C6CE"/>
    <w:rsid w:val="5D69E264"/>
    <w:rsid w:val="5D6BA765"/>
    <w:rsid w:val="5D6C8C0E"/>
    <w:rsid w:val="5D6E3FD0"/>
    <w:rsid w:val="5D713569"/>
    <w:rsid w:val="5D72915E"/>
    <w:rsid w:val="5D78C41D"/>
    <w:rsid w:val="5D7A5383"/>
    <w:rsid w:val="5D80041D"/>
    <w:rsid w:val="5D801FA9"/>
    <w:rsid w:val="5D8A6E25"/>
    <w:rsid w:val="5D8B6432"/>
    <w:rsid w:val="5D8C0330"/>
    <w:rsid w:val="5D8EDB1D"/>
    <w:rsid w:val="5D8FFAAF"/>
    <w:rsid w:val="5D94FC77"/>
    <w:rsid w:val="5D996A43"/>
    <w:rsid w:val="5DA63248"/>
    <w:rsid w:val="5DA9D6C7"/>
    <w:rsid w:val="5DAEB1C7"/>
    <w:rsid w:val="5DBC6ED5"/>
    <w:rsid w:val="5DC26782"/>
    <w:rsid w:val="5DC3E494"/>
    <w:rsid w:val="5DCA173B"/>
    <w:rsid w:val="5DCB43B2"/>
    <w:rsid w:val="5DCC45BA"/>
    <w:rsid w:val="5DCEBC58"/>
    <w:rsid w:val="5DCF313C"/>
    <w:rsid w:val="5DD1D2F0"/>
    <w:rsid w:val="5DD4A4F4"/>
    <w:rsid w:val="5DE11217"/>
    <w:rsid w:val="5DE7C279"/>
    <w:rsid w:val="5DED7291"/>
    <w:rsid w:val="5DF6DA02"/>
    <w:rsid w:val="5DF96752"/>
    <w:rsid w:val="5DFF3AC9"/>
    <w:rsid w:val="5E0205D0"/>
    <w:rsid w:val="5E05AA10"/>
    <w:rsid w:val="5E060208"/>
    <w:rsid w:val="5E06CD17"/>
    <w:rsid w:val="5E0AF44E"/>
    <w:rsid w:val="5E0B64E9"/>
    <w:rsid w:val="5E0C0DA7"/>
    <w:rsid w:val="5E14A467"/>
    <w:rsid w:val="5E174A0E"/>
    <w:rsid w:val="5E17B8F5"/>
    <w:rsid w:val="5E185550"/>
    <w:rsid w:val="5E1CF7E9"/>
    <w:rsid w:val="5E1D71DD"/>
    <w:rsid w:val="5E1E2B6B"/>
    <w:rsid w:val="5E1F8542"/>
    <w:rsid w:val="5E21DDD5"/>
    <w:rsid w:val="5E22C790"/>
    <w:rsid w:val="5E2340EE"/>
    <w:rsid w:val="5E29C5E3"/>
    <w:rsid w:val="5E2E0BF1"/>
    <w:rsid w:val="5E2F2E86"/>
    <w:rsid w:val="5E323249"/>
    <w:rsid w:val="5E37BC82"/>
    <w:rsid w:val="5E4005C0"/>
    <w:rsid w:val="5E4646BA"/>
    <w:rsid w:val="5E46EB09"/>
    <w:rsid w:val="5E49E18C"/>
    <w:rsid w:val="5E4ACBC7"/>
    <w:rsid w:val="5E4B5D9B"/>
    <w:rsid w:val="5E4BF392"/>
    <w:rsid w:val="5E5188B3"/>
    <w:rsid w:val="5E567ED9"/>
    <w:rsid w:val="5E597B38"/>
    <w:rsid w:val="5E5D960B"/>
    <w:rsid w:val="5E5FF2BA"/>
    <w:rsid w:val="5E637310"/>
    <w:rsid w:val="5E69E5DD"/>
    <w:rsid w:val="5E6C63CC"/>
    <w:rsid w:val="5E74E8DB"/>
    <w:rsid w:val="5E7719E1"/>
    <w:rsid w:val="5E775F89"/>
    <w:rsid w:val="5E791746"/>
    <w:rsid w:val="5E7E72C2"/>
    <w:rsid w:val="5E8097C4"/>
    <w:rsid w:val="5E819420"/>
    <w:rsid w:val="5E84388F"/>
    <w:rsid w:val="5E8C5010"/>
    <w:rsid w:val="5E985DA8"/>
    <w:rsid w:val="5E9C0D13"/>
    <w:rsid w:val="5EA25D01"/>
    <w:rsid w:val="5EA3C3FB"/>
    <w:rsid w:val="5EA4D38D"/>
    <w:rsid w:val="5EA57B33"/>
    <w:rsid w:val="5EA8FA3D"/>
    <w:rsid w:val="5EA9FAE8"/>
    <w:rsid w:val="5EABDE41"/>
    <w:rsid w:val="5EAC484F"/>
    <w:rsid w:val="5EB5E72D"/>
    <w:rsid w:val="5EB8966E"/>
    <w:rsid w:val="5EB8B7EA"/>
    <w:rsid w:val="5EC3A926"/>
    <w:rsid w:val="5EC89AE8"/>
    <w:rsid w:val="5EC92FEA"/>
    <w:rsid w:val="5ECBB313"/>
    <w:rsid w:val="5ECDB9AA"/>
    <w:rsid w:val="5ECECE96"/>
    <w:rsid w:val="5ED05B4F"/>
    <w:rsid w:val="5EE39701"/>
    <w:rsid w:val="5EE4E739"/>
    <w:rsid w:val="5EE6E581"/>
    <w:rsid w:val="5EE879FC"/>
    <w:rsid w:val="5EEA4AF9"/>
    <w:rsid w:val="5EEB8330"/>
    <w:rsid w:val="5EEE233C"/>
    <w:rsid w:val="5EF06446"/>
    <w:rsid w:val="5EF0EF29"/>
    <w:rsid w:val="5EF156F9"/>
    <w:rsid w:val="5EF42A93"/>
    <w:rsid w:val="5EFA1206"/>
    <w:rsid w:val="5F104D34"/>
    <w:rsid w:val="5F133F66"/>
    <w:rsid w:val="5F144CAC"/>
    <w:rsid w:val="5F1A1ED0"/>
    <w:rsid w:val="5F1AB39B"/>
    <w:rsid w:val="5F1D2BDF"/>
    <w:rsid w:val="5F1D70F5"/>
    <w:rsid w:val="5F1E0008"/>
    <w:rsid w:val="5F2096EC"/>
    <w:rsid w:val="5F27A614"/>
    <w:rsid w:val="5F2B279C"/>
    <w:rsid w:val="5F2D86D2"/>
    <w:rsid w:val="5F3134C0"/>
    <w:rsid w:val="5F37133F"/>
    <w:rsid w:val="5F379BFD"/>
    <w:rsid w:val="5F3A77CE"/>
    <w:rsid w:val="5F3E23CD"/>
    <w:rsid w:val="5F40D0F2"/>
    <w:rsid w:val="5F50195B"/>
    <w:rsid w:val="5F54B220"/>
    <w:rsid w:val="5F5CFF23"/>
    <w:rsid w:val="5F605691"/>
    <w:rsid w:val="5F65F4CC"/>
    <w:rsid w:val="5F660ED5"/>
    <w:rsid w:val="5F662FAF"/>
    <w:rsid w:val="5F66B1EE"/>
    <w:rsid w:val="5F66BDD1"/>
    <w:rsid w:val="5F67D69A"/>
    <w:rsid w:val="5F6C33FA"/>
    <w:rsid w:val="5F6D0100"/>
    <w:rsid w:val="5F73C564"/>
    <w:rsid w:val="5F7555FD"/>
    <w:rsid w:val="5F75AEAE"/>
    <w:rsid w:val="5F75E789"/>
    <w:rsid w:val="5F77AAD2"/>
    <w:rsid w:val="5F79DD12"/>
    <w:rsid w:val="5F7CC6E3"/>
    <w:rsid w:val="5F7DB9F9"/>
    <w:rsid w:val="5F83D564"/>
    <w:rsid w:val="5F892D39"/>
    <w:rsid w:val="5F8F442A"/>
    <w:rsid w:val="5F962762"/>
    <w:rsid w:val="5F9A2CB8"/>
    <w:rsid w:val="5F9D665F"/>
    <w:rsid w:val="5F9EACCA"/>
    <w:rsid w:val="5F9EEF7F"/>
    <w:rsid w:val="5FA369F0"/>
    <w:rsid w:val="5FA5B97E"/>
    <w:rsid w:val="5FA6ECD5"/>
    <w:rsid w:val="5FB24C89"/>
    <w:rsid w:val="5FB48D14"/>
    <w:rsid w:val="5FB54D4F"/>
    <w:rsid w:val="5FB9847F"/>
    <w:rsid w:val="5FC455A7"/>
    <w:rsid w:val="5FC5B4A9"/>
    <w:rsid w:val="5FCC77DB"/>
    <w:rsid w:val="5FD1D810"/>
    <w:rsid w:val="5FD2714B"/>
    <w:rsid w:val="5FDBEAE7"/>
    <w:rsid w:val="5FDED6E1"/>
    <w:rsid w:val="5FE2D746"/>
    <w:rsid w:val="5FE3A814"/>
    <w:rsid w:val="5FEC4A27"/>
    <w:rsid w:val="5FF01430"/>
    <w:rsid w:val="5FF36FB9"/>
    <w:rsid w:val="5FF44C4A"/>
    <w:rsid w:val="6001F050"/>
    <w:rsid w:val="600379BB"/>
    <w:rsid w:val="600635D6"/>
    <w:rsid w:val="600916F1"/>
    <w:rsid w:val="600AE139"/>
    <w:rsid w:val="60116486"/>
    <w:rsid w:val="601B01F7"/>
    <w:rsid w:val="602153B2"/>
    <w:rsid w:val="602238B2"/>
    <w:rsid w:val="6025173A"/>
    <w:rsid w:val="60256123"/>
    <w:rsid w:val="602AF9AC"/>
    <w:rsid w:val="602BFA62"/>
    <w:rsid w:val="602C8A37"/>
    <w:rsid w:val="602C9457"/>
    <w:rsid w:val="602DCCBD"/>
    <w:rsid w:val="602FDFDF"/>
    <w:rsid w:val="6031A5B4"/>
    <w:rsid w:val="6036A16F"/>
    <w:rsid w:val="60370CC1"/>
    <w:rsid w:val="603DC57D"/>
    <w:rsid w:val="6043D75E"/>
    <w:rsid w:val="6046C57E"/>
    <w:rsid w:val="6048BA74"/>
    <w:rsid w:val="604A864E"/>
    <w:rsid w:val="604B8156"/>
    <w:rsid w:val="60506449"/>
    <w:rsid w:val="60510B09"/>
    <w:rsid w:val="6053BCB3"/>
    <w:rsid w:val="6055D72B"/>
    <w:rsid w:val="60598131"/>
    <w:rsid w:val="605B52BC"/>
    <w:rsid w:val="605C8D1A"/>
    <w:rsid w:val="6062FCA5"/>
    <w:rsid w:val="60668058"/>
    <w:rsid w:val="606A85ED"/>
    <w:rsid w:val="606C75BF"/>
    <w:rsid w:val="60746094"/>
    <w:rsid w:val="6076D8A6"/>
    <w:rsid w:val="60835F47"/>
    <w:rsid w:val="608541F9"/>
    <w:rsid w:val="608740EE"/>
    <w:rsid w:val="608C170A"/>
    <w:rsid w:val="608EB544"/>
    <w:rsid w:val="609392E1"/>
    <w:rsid w:val="6093B72B"/>
    <w:rsid w:val="609704DE"/>
    <w:rsid w:val="6097EC19"/>
    <w:rsid w:val="609B707B"/>
    <w:rsid w:val="609C1270"/>
    <w:rsid w:val="60A953CE"/>
    <w:rsid w:val="60A9643B"/>
    <w:rsid w:val="60A96A08"/>
    <w:rsid w:val="60AA9293"/>
    <w:rsid w:val="60B3D477"/>
    <w:rsid w:val="60B3EA3B"/>
    <w:rsid w:val="60B6F3FC"/>
    <w:rsid w:val="60B9F689"/>
    <w:rsid w:val="60C19514"/>
    <w:rsid w:val="60C685E2"/>
    <w:rsid w:val="60C871FD"/>
    <w:rsid w:val="60CCC5E0"/>
    <w:rsid w:val="60CD6EED"/>
    <w:rsid w:val="60D05127"/>
    <w:rsid w:val="60D2F35A"/>
    <w:rsid w:val="60D8B515"/>
    <w:rsid w:val="60D8E89E"/>
    <w:rsid w:val="60DE745B"/>
    <w:rsid w:val="60E52D23"/>
    <w:rsid w:val="60ECB2F6"/>
    <w:rsid w:val="60EDD644"/>
    <w:rsid w:val="60F3FD84"/>
    <w:rsid w:val="60F5D995"/>
    <w:rsid w:val="60F739D8"/>
    <w:rsid w:val="60F7E5B8"/>
    <w:rsid w:val="60F8D2FF"/>
    <w:rsid w:val="60F8E870"/>
    <w:rsid w:val="60F9AB5A"/>
    <w:rsid w:val="60FB4954"/>
    <w:rsid w:val="60FD7356"/>
    <w:rsid w:val="60FFF7B8"/>
    <w:rsid w:val="61021AB0"/>
    <w:rsid w:val="61052C02"/>
    <w:rsid w:val="6107B3E7"/>
    <w:rsid w:val="610857B1"/>
    <w:rsid w:val="610C33C7"/>
    <w:rsid w:val="6111A4C9"/>
    <w:rsid w:val="61161725"/>
    <w:rsid w:val="6119EFF8"/>
    <w:rsid w:val="611B841F"/>
    <w:rsid w:val="611C20B9"/>
    <w:rsid w:val="6122687B"/>
    <w:rsid w:val="61239C4C"/>
    <w:rsid w:val="612833DA"/>
    <w:rsid w:val="612FCF70"/>
    <w:rsid w:val="613ACEFA"/>
    <w:rsid w:val="61400342"/>
    <w:rsid w:val="61439319"/>
    <w:rsid w:val="6143C669"/>
    <w:rsid w:val="614549D4"/>
    <w:rsid w:val="614D82D7"/>
    <w:rsid w:val="614FACF5"/>
    <w:rsid w:val="61592483"/>
    <w:rsid w:val="615B1D5E"/>
    <w:rsid w:val="615BD6D3"/>
    <w:rsid w:val="615FD268"/>
    <w:rsid w:val="6165CF0B"/>
    <w:rsid w:val="6169F56C"/>
    <w:rsid w:val="617DEA77"/>
    <w:rsid w:val="6182431C"/>
    <w:rsid w:val="6186CBB1"/>
    <w:rsid w:val="618CBCBA"/>
    <w:rsid w:val="618E9C1A"/>
    <w:rsid w:val="619BAB4C"/>
    <w:rsid w:val="619E3A0B"/>
    <w:rsid w:val="61A35A5E"/>
    <w:rsid w:val="61A46C04"/>
    <w:rsid w:val="61A87DD6"/>
    <w:rsid w:val="61AD7A8F"/>
    <w:rsid w:val="61AF883A"/>
    <w:rsid w:val="61B10617"/>
    <w:rsid w:val="61B4A662"/>
    <w:rsid w:val="61B95A50"/>
    <w:rsid w:val="61BD3CF2"/>
    <w:rsid w:val="61C0DE9B"/>
    <w:rsid w:val="61C9A16A"/>
    <w:rsid w:val="61D7A077"/>
    <w:rsid w:val="61E06344"/>
    <w:rsid w:val="61E70B7E"/>
    <w:rsid w:val="61E8752D"/>
    <w:rsid w:val="61EC19F9"/>
    <w:rsid w:val="61EDB2D4"/>
    <w:rsid w:val="61EEB273"/>
    <w:rsid w:val="61F62E68"/>
    <w:rsid w:val="61F89024"/>
    <w:rsid w:val="61F9BCB8"/>
    <w:rsid w:val="61FB2997"/>
    <w:rsid w:val="61FD22F0"/>
    <w:rsid w:val="61FE64C1"/>
    <w:rsid w:val="61FF0228"/>
    <w:rsid w:val="6202FCE1"/>
    <w:rsid w:val="620FBEC9"/>
    <w:rsid w:val="6219417F"/>
    <w:rsid w:val="621AB409"/>
    <w:rsid w:val="621EB4F5"/>
    <w:rsid w:val="6222D7C8"/>
    <w:rsid w:val="6224F36B"/>
    <w:rsid w:val="62275587"/>
    <w:rsid w:val="62287D0C"/>
    <w:rsid w:val="622BA8D7"/>
    <w:rsid w:val="622FEA09"/>
    <w:rsid w:val="62346C0D"/>
    <w:rsid w:val="6238F002"/>
    <w:rsid w:val="623A63FC"/>
    <w:rsid w:val="623D9318"/>
    <w:rsid w:val="62401DEC"/>
    <w:rsid w:val="62402F76"/>
    <w:rsid w:val="6245FD78"/>
    <w:rsid w:val="624691B2"/>
    <w:rsid w:val="6249087B"/>
    <w:rsid w:val="624A2B39"/>
    <w:rsid w:val="624C3467"/>
    <w:rsid w:val="624E33A0"/>
    <w:rsid w:val="625E59F1"/>
    <w:rsid w:val="62624F1D"/>
    <w:rsid w:val="626D0425"/>
    <w:rsid w:val="626D2876"/>
    <w:rsid w:val="62715F1C"/>
    <w:rsid w:val="62732C4F"/>
    <w:rsid w:val="6274A032"/>
    <w:rsid w:val="6278AD30"/>
    <w:rsid w:val="6279B46F"/>
    <w:rsid w:val="627D42C8"/>
    <w:rsid w:val="6285BCEF"/>
    <w:rsid w:val="628983F5"/>
    <w:rsid w:val="628AFF9F"/>
    <w:rsid w:val="628D6712"/>
    <w:rsid w:val="628F5400"/>
    <w:rsid w:val="6291DBE3"/>
    <w:rsid w:val="6296F781"/>
    <w:rsid w:val="629BB0C3"/>
    <w:rsid w:val="629BC2D6"/>
    <w:rsid w:val="629D939D"/>
    <w:rsid w:val="62A535D2"/>
    <w:rsid w:val="62A88085"/>
    <w:rsid w:val="62A8C78E"/>
    <w:rsid w:val="62AB1F0B"/>
    <w:rsid w:val="62B25DDF"/>
    <w:rsid w:val="62B35143"/>
    <w:rsid w:val="62B79A62"/>
    <w:rsid w:val="62C01C40"/>
    <w:rsid w:val="62C06973"/>
    <w:rsid w:val="62C2319E"/>
    <w:rsid w:val="62C46B33"/>
    <w:rsid w:val="62C58EC0"/>
    <w:rsid w:val="62C98D6E"/>
    <w:rsid w:val="62CBDFE2"/>
    <w:rsid w:val="62D028C1"/>
    <w:rsid w:val="62D55AE0"/>
    <w:rsid w:val="62E30FC1"/>
    <w:rsid w:val="62E42946"/>
    <w:rsid w:val="62F77CDD"/>
    <w:rsid w:val="62F913DA"/>
    <w:rsid w:val="6308A035"/>
    <w:rsid w:val="6309283C"/>
    <w:rsid w:val="630A2895"/>
    <w:rsid w:val="6312F38B"/>
    <w:rsid w:val="63137C48"/>
    <w:rsid w:val="6313A006"/>
    <w:rsid w:val="6313CEDD"/>
    <w:rsid w:val="63154853"/>
    <w:rsid w:val="6315C0EA"/>
    <w:rsid w:val="63166C44"/>
    <w:rsid w:val="632028B8"/>
    <w:rsid w:val="6325738A"/>
    <w:rsid w:val="6325E878"/>
    <w:rsid w:val="6326C5F0"/>
    <w:rsid w:val="632A2728"/>
    <w:rsid w:val="632C56A0"/>
    <w:rsid w:val="632EEE41"/>
    <w:rsid w:val="633355C2"/>
    <w:rsid w:val="63380BE7"/>
    <w:rsid w:val="633CE16A"/>
    <w:rsid w:val="6344D90F"/>
    <w:rsid w:val="634A0335"/>
    <w:rsid w:val="634B012C"/>
    <w:rsid w:val="634BA494"/>
    <w:rsid w:val="634C1B34"/>
    <w:rsid w:val="634C3F6E"/>
    <w:rsid w:val="634C604A"/>
    <w:rsid w:val="63549984"/>
    <w:rsid w:val="63590476"/>
    <w:rsid w:val="63606532"/>
    <w:rsid w:val="636375F9"/>
    <w:rsid w:val="6363A89F"/>
    <w:rsid w:val="6364202B"/>
    <w:rsid w:val="63655E22"/>
    <w:rsid w:val="636AA2F2"/>
    <w:rsid w:val="636D8AFB"/>
    <w:rsid w:val="636FA0E5"/>
    <w:rsid w:val="63728F46"/>
    <w:rsid w:val="6375A532"/>
    <w:rsid w:val="6376B209"/>
    <w:rsid w:val="637EEDF5"/>
    <w:rsid w:val="637F1F5A"/>
    <w:rsid w:val="63829EE8"/>
    <w:rsid w:val="63884C58"/>
    <w:rsid w:val="63889E92"/>
    <w:rsid w:val="6388B772"/>
    <w:rsid w:val="6388E02C"/>
    <w:rsid w:val="6389E729"/>
    <w:rsid w:val="63913D04"/>
    <w:rsid w:val="63936621"/>
    <w:rsid w:val="639FB98F"/>
    <w:rsid w:val="63A07A76"/>
    <w:rsid w:val="63A720E0"/>
    <w:rsid w:val="63A7944A"/>
    <w:rsid w:val="63A9B817"/>
    <w:rsid w:val="63AA4CF3"/>
    <w:rsid w:val="63B3A8BC"/>
    <w:rsid w:val="63B3F76C"/>
    <w:rsid w:val="63B44CB8"/>
    <w:rsid w:val="63B59D55"/>
    <w:rsid w:val="63B9152A"/>
    <w:rsid w:val="63BA4106"/>
    <w:rsid w:val="63BCA6B6"/>
    <w:rsid w:val="63BFE4AF"/>
    <w:rsid w:val="63C15441"/>
    <w:rsid w:val="63C4CC4D"/>
    <w:rsid w:val="63CA9F2E"/>
    <w:rsid w:val="63CC9ECB"/>
    <w:rsid w:val="63D0F4CD"/>
    <w:rsid w:val="63D1EF12"/>
    <w:rsid w:val="63D895D6"/>
    <w:rsid w:val="63DB4206"/>
    <w:rsid w:val="63E347B3"/>
    <w:rsid w:val="63EAD3F0"/>
    <w:rsid w:val="63F3C7F9"/>
    <w:rsid w:val="63F50C8B"/>
    <w:rsid w:val="63FAA1DD"/>
    <w:rsid w:val="63FD6C8F"/>
    <w:rsid w:val="6400B4D1"/>
    <w:rsid w:val="6406BF6E"/>
    <w:rsid w:val="64077DCF"/>
    <w:rsid w:val="6409707A"/>
    <w:rsid w:val="640C2C6F"/>
    <w:rsid w:val="640E632E"/>
    <w:rsid w:val="64119AC0"/>
    <w:rsid w:val="641CE96C"/>
    <w:rsid w:val="641E4FA7"/>
    <w:rsid w:val="6425AF17"/>
    <w:rsid w:val="6427C8D0"/>
    <w:rsid w:val="642DF487"/>
    <w:rsid w:val="64301886"/>
    <w:rsid w:val="6434EA6F"/>
    <w:rsid w:val="6440D715"/>
    <w:rsid w:val="644A5312"/>
    <w:rsid w:val="6453A6DD"/>
    <w:rsid w:val="6459AF3A"/>
    <w:rsid w:val="6459BBA4"/>
    <w:rsid w:val="645FC6A2"/>
    <w:rsid w:val="6460185F"/>
    <w:rsid w:val="6463CE85"/>
    <w:rsid w:val="64662682"/>
    <w:rsid w:val="646974BF"/>
    <w:rsid w:val="646A3642"/>
    <w:rsid w:val="646E7299"/>
    <w:rsid w:val="6471EB14"/>
    <w:rsid w:val="64726FCC"/>
    <w:rsid w:val="6479272C"/>
    <w:rsid w:val="64808F95"/>
    <w:rsid w:val="64811568"/>
    <w:rsid w:val="6481D735"/>
    <w:rsid w:val="6484825E"/>
    <w:rsid w:val="648A187F"/>
    <w:rsid w:val="64904A63"/>
    <w:rsid w:val="64933070"/>
    <w:rsid w:val="649735DA"/>
    <w:rsid w:val="649B5A0B"/>
    <w:rsid w:val="649BE73F"/>
    <w:rsid w:val="64A47E7B"/>
    <w:rsid w:val="64A63D9D"/>
    <w:rsid w:val="64A83750"/>
    <w:rsid w:val="64AB7B2E"/>
    <w:rsid w:val="64B7A89E"/>
    <w:rsid w:val="64B88F63"/>
    <w:rsid w:val="64BBC746"/>
    <w:rsid w:val="64C70583"/>
    <w:rsid w:val="64C8F5E8"/>
    <w:rsid w:val="64CDF87B"/>
    <w:rsid w:val="64D06B45"/>
    <w:rsid w:val="64D77E7F"/>
    <w:rsid w:val="64D98EBD"/>
    <w:rsid w:val="64DCE495"/>
    <w:rsid w:val="64E2116F"/>
    <w:rsid w:val="64EB2612"/>
    <w:rsid w:val="64EB9FBF"/>
    <w:rsid w:val="64F3E5A4"/>
    <w:rsid w:val="64F463C5"/>
    <w:rsid w:val="64F985C0"/>
    <w:rsid w:val="64F9D096"/>
    <w:rsid w:val="64FB98D5"/>
    <w:rsid w:val="64FBBC9A"/>
    <w:rsid w:val="64FBCC82"/>
    <w:rsid w:val="65019FA0"/>
    <w:rsid w:val="6509C643"/>
    <w:rsid w:val="6509ED29"/>
    <w:rsid w:val="650BE4E9"/>
    <w:rsid w:val="651302A5"/>
    <w:rsid w:val="65158A7B"/>
    <w:rsid w:val="6516D8EA"/>
    <w:rsid w:val="65173500"/>
    <w:rsid w:val="6518163C"/>
    <w:rsid w:val="65196B9E"/>
    <w:rsid w:val="651C546E"/>
    <w:rsid w:val="651E6AA2"/>
    <w:rsid w:val="652001F7"/>
    <w:rsid w:val="65217834"/>
    <w:rsid w:val="6528F91B"/>
    <w:rsid w:val="652BD09C"/>
    <w:rsid w:val="652F56D6"/>
    <w:rsid w:val="6531D0F5"/>
    <w:rsid w:val="6533C02A"/>
    <w:rsid w:val="6539939B"/>
    <w:rsid w:val="654144CF"/>
    <w:rsid w:val="6542BDA6"/>
    <w:rsid w:val="65444603"/>
    <w:rsid w:val="6549552E"/>
    <w:rsid w:val="6549DB91"/>
    <w:rsid w:val="65506B03"/>
    <w:rsid w:val="655291A3"/>
    <w:rsid w:val="655328A4"/>
    <w:rsid w:val="65582977"/>
    <w:rsid w:val="65589654"/>
    <w:rsid w:val="6558970C"/>
    <w:rsid w:val="655D2DF1"/>
    <w:rsid w:val="656073ED"/>
    <w:rsid w:val="6561C871"/>
    <w:rsid w:val="656221A4"/>
    <w:rsid w:val="65636274"/>
    <w:rsid w:val="656D0647"/>
    <w:rsid w:val="65714385"/>
    <w:rsid w:val="657233B6"/>
    <w:rsid w:val="65729F5D"/>
    <w:rsid w:val="65756C5C"/>
    <w:rsid w:val="657AD5BD"/>
    <w:rsid w:val="657F447F"/>
    <w:rsid w:val="65803E6E"/>
    <w:rsid w:val="658D36C4"/>
    <w:rsid w:val="65969F0B"/>
    <w:rsid w:val="659F6FB3"/>
    <w:rsid w:val="65A03A40"/>
    <w:rsid w:val="65A124DA"/>
    <w:rsid w:val="65A1EE69"/>
    <w:rsid w:val="65A1F9E6"/>
    <w:rsid w:val="65A9E4C7"/>
    <w:rsid w:val="65B15990"/>
    <w:rsid w:val="65B21155"/>
    <w:rsid w:val="65B3DBB7"/>
    <w:rsid w:val="65B45907"/>
    <w:rsid w:val="65B85B84"/>
    <w:rsid w:val="65BCF2F7"/>
    <w:rsid w:val="65C39CE3"/>
    <w:rsid w:val="65CE6E34"/>
    <w:rsid w:val="65DAECAF"/>
    <w:rsid w:val="65DD9085"/>
    <w:rsid w:val="65DEFA29"/>
    <w:rsid w:val="65E660E6"/>
    <w:rsid w:val="65ECB913"/>
    <w:rsid w:val="65F3A21E"/>
    <w:rsid w:val="65F85D58"/>
    <w:rsid w:val="660325C1"/>
    <w:rsid w:val="660597E2"/>
    <w:rsid w:val="660891BC"/>
    <w:rsid w:val="660B6733"/>
    <w:rsid w:val="66122786"/>
    <w:rsid w:val="6614AB40"/>
    <w:rsid w:val="6614C822"/>
    <w:rsid w:val="661808A1"/>
    <w:rsid w:val="661E3851"/>
    <w:rsid w:val="6621D552"/>
    <w:rsid w:val="66256968"/>
    <w:rsid w:val="662774AB"/>
    <w:rsid w:val="6628D30F"/>
    <w:rsid w:val="662BE93A"/>
    <w:rsid w:val="662E4F39"/>
    <w:rsid w:val="662F118A"/>
    <w:rsid w:val="66315304"/>
    <w:rsid w:val="6634BF55"/>
    <w:rsid w:val="663711D6"/>
    <w:rsid w:val="663DE272"/>
    <w:rsid w:val="6643BE52"/>
    <w:rsid w:val="66481825"/>
    <w:rsid w:val="664C20D5"/>
    <w:rsid w:val="664DD72F"/>
    <w:rsid w:val="664E5520"/>
    <w:rsid w:val="66518A27"/>
    <w:rsid w:val="6651A920"/>
    <w:rsid w:val="6653AA7B"/>
    <w:rsid w:val="665CF040"/>
    <w:rsid w:val="665F779C"/>
    <w:rsid w:val="66605DE9"/>
    <w:rsid w:val="66605E6F"/>
    <w:rsid w:val="6665405E"/>
    <w:rsid w:val="66681D25"/>
    <w:rsid w:val="66682F39"/>
    <w:rsid w:val="666B3B6C"/>
    <w:rsid w:val="666C0AD0"/>
    <w:rsid w:val="666D00A3"/>
    <w:rsid w:val="666D9096"/>
    <w:rsid w:val="6675559C"/>
    <w:rsid w:val="6677B316"/>
    <w:rsid w:val="667E411B"/>
    <w:rsid w:val="6685ED83"/>
    <w:rsid w:val="6688A0AE"/>
    <w:rsid w:val="668DB9A5"/>
    <w:rsid w:val="6690AF03"/>
    <w:rsid w:val="6692C754"/>
    <w:rsid w:val="6693468C"/>
    <w:rsid w:val="6699D0C1"/>
    <w:rsid w:val="669B10FD"/>
    <w:rsid w:val="66A92D4C"/>
    <w:rsid w:val="66B409C7"/>
    <w:rsid w:val="66B4CDBC"/>
    <w:rsid w:val="66B5BB40"/>
    <w:rsid w:val="66BBDBDD"/>
    <w:rsid w:val="66C6945A"/>
    <w:rsid w:val="66C7805B"/>
    <w:rsid w:val="66CBC820"/>
    <w:rsid w:val="66CD803C"/>
    <w:rsid w:val="66CEC664"/>
    <w:rsid w:val="66CF23A8"/>
    <w:rsid w:val="66CF6E3F"/>
    <w:rsid w:val="66D1F95B"/>
    <w:rsid w:val="66D289F5"/>
    <w:rsid w:val="66D2FD19"/>
    <w:rsid w:val="66D8002D"/>
    <w:rsid w:val="66D94DD5"/>
    <w:rsid w:val="66DA2F40"/>
    <w:rsid w:val="66DB83F1"/>
    <w:rsid w:val="66E1C427"/>
    <w:rsid w:val="66F53582"/>
    <w:rsid w:val="66FA7894"/>
    <w:rsid w:val="67036602"/>
    <w:rsid w:val="670468CE"/>
    <w:rsid w:val="67050B72"/>
    <w:rsid w:val="670D2DEC"/>
    <w:rsid w:val="670E9D6E"/>
    <w:rsid w:val="670FBC23"/>
    <w:rsid w:val="6710D6BB"/>
    <w:rsid w:val="67156528"/>
    <w:rsid w:val="671CFA80"/>
    <w:rsid w:val="671F5950"/>
    <w:rsid w:val="672104D4"/>
    <w:rsid w:val="6724B3EB"/>
    <w:rsid w:val="6725490D"/>
    <w:rsid w:val="6728AF55"/>
    <w:rsid w:val="672940E4"/>
    <w:rsid w:val="672FF362"/>
    <w:rsid w:val="6733A554"/>
    <w:rsid w:val="6734805A"/>
    <w:rsid w:val="6734BCE2"/>
    <w:rsid w:val="67358D92"/>
    <w:rsid w:val="67382C26"/>
    <w:rsid w:val="6740E518"/>
    <w:rsid w:val="674393DE"/>
    <w:rsid w:val="674471BA"/>
    <w:rsid w:val="674C2653"/>
    <w:rsid w:val="674DA8CB"/>
    <w:rsid w:val="674EE5A2"/>
    <w:rsid w:val="6754455B"/>
    <w:rsid w:val="675B7D35"/>
    <w:rsid w:val="675C2120"/>
    <w:rsid w:val="675CF2CA"/>
    <w:rsid w:val="675DE834"/>
    <w:rsid w:val="6762F56B"/>
    <w:rsid w:val="67658CE4"/>
    <w:rsid w:val="67704C2B"/>
    <w:rsid w:val="67742049"/>
    <w:rsid w:val="677723F8"/>
    <w:rsid w:val="677A38CE"/>
    <w:rsid w:val="677BACC9"/>
    <w:rsid w:val="677CDE08"/>
    <w:rsid w:val="677F506D"/>
    <w:rsid w:val="677FFABD"/>
    <w:rsid w:val="67867EDE"/>
    <w:rsid w:val="67898834"/>
    <w:rsid w:val="67977EEC"/>
    <w:rsid w:val="6798EDFF"/>
    <w:rsid w:val="67A40D9A"/>
    <w:rsid w:val="67B1E774"/>
    <w:rsid w:val="67B9E3CA"/>
    <w:rsid w:val="67BEBF19"/>
    <w:rsid w:val="67C19850"/>
    <w:rsid w:val="67C32D4A"/>
    <w:rsid w:val="67C4F96C"/>
    <w:rsid w:val="67C635F4"/>
    <w:rsid w:val="67D1F083"/>
    <w:rsid w:val="67D23756"/>
    <w:rsid w:val="67DD5A6A"/>
    <w:rsid w:val="67E6279E"/>
    <w:rsid w:val="67EB1223"/>
    <w:rsid w:val="67ECDEFB"/>
    <w:rsid w:val="67ECF4F9"/>
    <w:rsid w:val="67F02398"/>
    <w:rsid w:val="67F36BD9"/>
    <w:rsid w:val="67F66349"/>
    <w:rsid w:val="67F78E63"/>
    <w:rsid w:val="67F8FDE6"/>
    <w:rsid w:val="680BF556"/>
    <w:rsid w:val="681ABFD0"/>
    <w:rsid w:val="6839D897"/>
    <w:rsid w:val="683A552F"/>
    <w:rsid w:val="683A6080"/>
    <w:rsid w:val="683BDFC0"/>
    <w:rsid w:val="683FB153"/>
    <w:rsid w:val="6840537B"/>
    <w:rsid w:val="6844D62B"/>
    <w:rsid w:val="684C778E"/>
    <w:rsid w:val="684D424C"/>
    <w:rsid w:val="68502AAB"/>
    <w:rsid w:val="6850D00C"/>
    <w:rsid w:val="68569204"/>
    <w:rsid w:val="6856D2C9"/>
    <w:rsid w:val="6860243C"/>
    <w:rsid w:val="6861021F"/>
    <w:rsid w:val="6862678F"/>
    <w:rsid w:val="6864D998"/>
    <w:rsid w:val="6866909E"/>
    <w:rsid w:val="6866F819"/>
    <w:rsid w:val="68670644"/>
    <w:rsid w:val="686D0A28"/>
    <w:rsid w:val="686D7642"/>
    <w:rsid w:val="6872B26A"/>
    <w:rsid w:val="687C90E5"/>
    <w:rsid w:val="687F4746"/>
    <w:rsid w:val="68801B8D"/>
    <w:rsid w:val="68852572"/>
    <w:rsid w:val="6889CD9B"/>
    <w:rsid w:val="688E0E9A"/>
    <w:rsid w:val="688F66F3"/>
    <w:rsid w:val="68906BAF"/>
    <w:rsid w:val="68930661"/>
    <w:rsid w:val="689378AF"/>
    <w:rsid w:val="68961AE8"/>
    <w:rsid w:val="68974F74"/>
    <w:rsid w:val="68996BE5"/>
    <w:rsid w:val="689A1EF2"/>
    <w:rsid w:val="68A4B317"/>
    <w:rsid w:val="68A84AC5"/>
    <w:rsid w:val="68AA4AB3"/>
    <w:rsid w:val="68AE3F15"/>
    <w:rsid w:val="68B1321D"/>
    <w:rsid w:val="68B84C0A"/>
    <w:rsid w:val="68BDEBFB"/>
    <w:rsid w:val="68BE576C"/>
    <w:rsid w:val="68BF22EA"/>
    <w:rsid w:val="68C2401B"/>
    <w:rsid w:val="68C2B57E"/>
    <w:rsid w:val="68C45C82"/>
    <w:rsid w:val="68CD874D"/>
    <w:rsid w:val="68D3BDF6"/>
    <w:rsid w:val="68D8C0B1"/>
    <w:rsid w:val="68D9AAFD"/>
    <w:rsid w:val="68DE1151"/>
    <w:rsid w:val="68E0458A"/>
    <w:rsid w:val="68E15B56"/>
    <w:rsid w:val="68E5680A"/>
    <w:rsid w:val="68E83651"/>
    <w:rsid w:val="68E9C602"/>
    <w:rsid w:val="68EB071C"/>
    <w:rsid w:val="68EC39B0"/>
    <w:rsid w:val="68EEB869"/>
    <w:rsid w:val="68F5D728"/>
    <w:rsid w:val="68F9FF76"/>
    <w:rsid w:val="68FD2C2B"/>
    <w:rsid w:val="69058609"/>
    <w:rsid w:val="6905E575"/>
    <w:rsid w:val="69069311"/>
    <w:rsid w:val="69091C0E"/>
    <w:rsid w:val="690E1013"/>
    <w:rsid w:val="690F7C61"/>
    <w:rsid w:val="690F95CD"/>
    <w:rsid w:val="6914A90D"/>
    <w:rsid w:val="6916BE6F"/>
    <w:rsid w:val="6921F82E"/>
    <w:rsid w:val="69239737"/>
    <w:rsid w:val="69276A42"/>
    <w:rsid w:val="692AE2F3"/>
    <w:rsid w:val="692DD7C3"/>
    <w:rsid w:val="6932BC68"/>
    <w:rsid w:val="6934C204"/>
    <w:rsid w:val="6936398F"/>
    <w:rsid w:val="6936D3DE"/>
    <w:rsid w:val="693E1C7E"/>
    <w:rsid w:val="694035E6"/>
    <w:rsid w:val="694C68C5"/>
    <w:rsid w:val="694D121D"/>
    <w:rsid w:val="6950DCEE"/>
    <w:rsid w:val="6952C536"/>
    <w:rsid w:val="6955E0BB"/>
    <w:rsid w:val="6956E71E"/>
    <w:rsid w:val="695D7808"/>
    <w:rsid w:val="695F1BC3"/>
    <w:rsid w:val="6966B969"/>
    <w:rsid w:val="69673AF2"/>
    <w:rsid w:val="696B464C"/>
    <w:rsid w:val="696E5E72"/>
    <w:rsid w:val="69770AA2"/>
    <w:rsid w:val="697A6B57"/>
    <w:rsid w:val="697A9069"/>
    <w:rsid w:val="69819355"/>
    <w:rsid w:val="69873CB4"/>
    <w:rsid w:val="699F28D6"/>
    <w:rsid w:val="69A01A8A"/>
    <w:rsid w:val="69A61EB0"/>
    <w:rsid w:val="69A89E05"/>
    <w:rsid w:val="69A8AE2D"/>
    <w:rsid w:val="69AC4D00"/>
    <w:rsid w:val="69B1E96B"/>
    <w:rsid w:val="69B5BA0E"/>
    <w:rsid w:val="69B8E507"/>
    <w:rsid w:val="69BA5344"/>
    <w:rsid w:val="69BB1F9C"/>
    <w:rsid w:val="69BFE274"/>
    <w:rsid w:val="69C60774"/>
    <w:rsid w:val="69CD39DF"/>
    <w:rsid w:val="69CDF5EA"/>
    <w:rsid w:val="69CF5B4E"/>
    <w:rsid w:val="69D67AB6"/>
    <w:rsid w:val="69D7F797"/>
    <w:rsid w:val="69DDDF2D"/>
    <w:rsid w:val="69E275CE"/>
    <w:rsid w:val="69E3CCFC"/>
    <w:rsid w:val="69E522BD"/>
    <w:rsid w:val="69EBF676"/>
    <w:rsid w:val="69EF36C2"/>
    <w:rsid w:val="69F746C5"/>
    <w:rsid w:val="6A0295BC"/>
    <w:rsid w:val="6A10DE5B"/>
    <w:rsid w:val="6A1238F4"/>
    <w:rsid w:val="6A154809"/>
    <w:rsid w:val="6A1BB6D7"/>
    <w:rsid w:val="6A2A9123"/>
    <w:rsid w:val="6A2C93B8"/>
    <w:rsid w:val="6A2E101C"/>
    <w:rsid w:val="6A31A43B"/>
    <w:rsid w:val="6A354D81"/>
    <w:rsid w:val="6A3ED3B4"/>
    <w:rsid w:val="6A3FBCBF"/>
    <w:rsid w:val="6A43848E"/>
    <w:rsid w:val="6A43AB31"/>
    <w:rsid w:val="6A45F640"/>
    <w:rsid w:val="6A4E6AAA"/>
    <w:rsid w:val="6A4F4A18"/>
    <w:rsid w:val="6A5373BC"/>
    <w:rsid w:val="6A557C40"/>
    <w:rsid w:val="6A564D68"/>
    <w:rsid w:val="6A578B2A"/>
    <w:rsid w:val="6A5B220D"/>
    <w:rsid w:val="6A650C35"/>
    <w:rsid w:val="6A66290D"/>
    <w:rsid w:val="6A6729AE"/>
    <w:rsid w:val="6A7661BA"/>
    <w:rsid w:val="6A76B6E2"/>
    <w:rsid w:val="6A7835CB"/>
    <w:rsid w:val="6A869BDD"/>
    <w:rsid w:val="6A8E7BE1"/>
    <w:rsid w:val="6A908AE3"/>
    <w:rsid w:val="6A92654E"/>
    <w:rsid w:val="6A92C1A5"/>
    <w:rsid w:val="6AA77170"/>
    <w:rsid w:val="6AAA0339"/>
    <w:rsid w:val="6AC45447"/>
    <w:rsid w:val="6AD8329B"/>
    <w:rsid w:val="6AD97DCD"/>
    <w:rsid w:val="6ADBA74A"/>
    <w:rsid w:val="6AE2A494"/>
    <w:rsid w:val="6AE5C6D2"/>
    <w:rsid w:val="6AE616DC"/>
    <w:rsid w:val="6AEC32A8"/>
    <w:rsid w:val="6AEDA3D3"/>
    <w:rsid w:val="6AEDC072"/>
    <w:rsid w:val="6AF36314"/>
    <w:rsid w:val="6AF63234"/>
    <w:rsid w:val="6AF78451"/>
    <w:rsid w:val="6AF99456"/>
    <w:rsid w:val="6AFBB1FB"/>
    <w:rsid w:val="6AFBE9EE"/>
    <w:rsid w:val="6AFDB270"/>
    <w:rsid w:val="6B004063"/>
    <w:rsid w:val="6B00D8A9"/>
    <w:rsid w:val="6B02C523"/>
    <w:rsid w:val="6B090AAE"/>
    <w:rsid w:val="6B0D2F5A"/>
    <w:rsid w:val="6B0D55B9"/>
    <w:rsid w:val="6B0E0083"/>
    <w:rsid w:val="6B0F41C3"/>
    <w:rsid w:val="6B11439F"/>
    <w:rsid w:val="6B13C35A"/>
    <w:rsid w:val="6B15082A"/>
    <w:rsid w:val="6B15B4A5"/>
    <w:rsid w:val="6B1648E4"/>
    <w:rsid w:val="6B1E95C0"/>
    <w:rsid w:val="6B2E7B64"/>
    <w:rsid w:val="6B3A19FB"/>
    <w:rsid w:val="6B3E03C3"/>
    <w:rsid w:val="6B5B79D0"/>
    <w:rsid w:val="6B5EB3F4"/>
    <w:rsid w:val="6B616798"/>
    <w:rsid w:val="6B6C1538"/>
    <w:rsid w:val="6B6D17CF"/>
    <w:rsid w:val="6B6FB888"/>
    <w:rsid w:val="6B7AD24A"/>
    <w:rsid w:val="6B7B0A3E"/>
    <w:rsid w:val="6B7C1EE4"/>
    <w:rsid w:val="6B7FAD9E"/>
    <w:rsid w:val="6B82EFA5"/>
    <w:rsid w:val="6B84C9E8"/>
    <w:rsid w:val="6B89D67F"/>
    <w:rsid w:val="6B8CE59A"/>
    <w:rsid w:val="6B8D25A9"/>
    <w:rsid w:val="6B8EC20D"/>
    <w:rsid w:val="6B933DAE"/>
    <w:rsid w:val="6B958C30"/>
    <w:rsid w:val="6B95EEAC"/>
    <w:rsid w:val="6B9F6D4D"/>
    <w:rsid w:val="6BB8705C"/>
    <w:rsid w:val="6BC1EA67"/>
    <w:rsid w:val="6BC30E28"/>
    <w:rsid w:val="6BC4A006"/>
    <w:rsid w:val="6BC5E48D"/>
    <w:rsid w:val="6BC699D8"/>
    <w:rsid w:val="6BD0AC47"/>
    <w:rsid w:val="6BD1828E"/>
    <w:rsid w:val="6BD6B8B9"/>
    <w:rsid w:val="6BDFEC3B"/>
    <w:rsid w:val="6BE0DBF5"/>
    <w:rsid w:val="6BE4DD2F"/>
    <w:rsid w:val="6BE6A9B5"/>
    <w:rsid w:val="6BEA40EF"/>
    <w:rsid w:val="6BF12A53"/>
    <w:rsid w:val="6BF1825F"/>
    <w:rsid w:val="6BF7A63F"/>
    <w:rsid w:val="6BFD2789"/>
    <w:rsid w:val="6BFE8702"/>
    <w:rsid w:val="6BFF9556"/>
    <w:rsid w:val="6C001B4A"/>
    <w:rsid w:val="6C06E86C"/>
    <w:rsid w:val="6C080F26"/>
    <w:rsid w:val="6C0A6B21"/>
    <w:rsid w:val="6C110D2A"/>
    <w:rsid w:val="6C1534A8"/>
    <w:rsid w:val="6C1916AA"/>
    <w:rsid w:val="6C193377"/>
    <w:rsid w:val="6C1A2C75"/>
    <w:rsid w:val="6C1AF3EE"/>
    <w:rsid w:val="6C259F48"/>
    <w:rsid w:val="6C265F34"/>
    <w:rsid w:val="6C2B1331"/>
    <w:rsid w:val="6C383C3E"/>
    <w:rsid w:val="6C38517C"/>
    <w:rsid w:val="6C385CE4"/>
    <w:rsid w:val="6C3A6795"/>
    <w:rsid w:val="6C3BC9D3"/>
    <w:rsid w:val="6C41F320"/>
    <w:rsid w:val="6C469E50"/>
    <w:rsid w:val="6C47473A"/>
    <w:rsid w:val="6C48A59D"/>
    <w:rsid w:val="6C4C48A1"/>
    <w:rsid w:val="6C547F2D"/>
    <w:rsid w:val="6C55018C"/>
    <w:rsid w:val="6C5C71E6"/>
    <w:rsid w:val="6C6E2ADC"/>
    <w:rsid w:val="6C6EA8D2"/>
    <w:rsid w:val="6C713DCE"/>
    <w:rsid w:val="6C7293A3"/>
    <w:rsid w:val="6C7CFC8F"/>
    <w:rsid w:val="6C825022"/>
    <w:rsid w:val="6C8362D5"/>
    <w:rsid w:val="6C837D20"/>
    <w:rsid w:val="6C86D8A4"/>
    <w:rsid w:val="6C872685"/>
    <w:rsid w:val="6C87BF83"/>
    <w:rsid w:val="6C8BF82B"/>
    <w:rsid w:val="6C8DF239"/>
    <w:rsid w:val="6C9174FF"/>
    <w:rsid w:val="6C925911"/>
    <w:rsid w:val="6C95287D"/>
    <w:rsid w:val="6C995A6A"/>
    <w:rsid w:val="6C9DC7A7"/>
    <w:rsid w:val="6C9DE609"/>
    <w:rsid w:val="6CA188F5"/>
    <w:rsid w:val="6CA5B4EC"/>
    <w:rsid w:val="6CA88021"/>
    <w:rsid w:val="6CB1C0BE"/>
    <w:rsid w:val="6CB6D806"/>
    <w:rsid w:val="6CBBC16A"/>
    <w:rsid w:val="6CBDD8F9"/>
    <w:rsid w:val="6CC8DAD0"/>
    <w:rsid w:val="6CCC8D47"/>
    <w:rsid w:val="6CCE3686"/>
    <w:rsid w:val="6CD71555"/>
    <w:rsid w:val="6CDA8FAB"/>
    <w:rsid w:val="6CDAC2A9"/>
    <w:rsid w:val="6CDC6174"/>
    <w:rsid w:val="6CDF9B46"/>
    <w:rsid w:val="6CE55355"/>
    <w:rsid w:val="6CEA6567"/>
    <w:rsid w:val="6CECFC75"/>
    <w:rsid w:val="6CFD9355"/>
    <w:rsid w:val="6CFF1755"/>
    <w:rsid w:val="6D04A20E"/>
    <w:rsid w:val="6D087B63"/>
    <w:rsid w:val="6D0C7D70"/>
    <w:rsid w:val="6D0CAA22"/>
    <w:rsid w:val="6D189DDE"/>
    <w:rsid w:val="6D1A62B3"/>
    <w:rsid w:val="6D1C5FE3"/>
    <w:rsid w:val="6D1DB025"/>
    <w:rsid w:val="6D21BC1A"/>
    <w:rsid w:val="6D28380D"/>
    <w:rsid w:val="6D2957F4"/>
    <w:rsid w:val="6D2F7C1F"/>
    <w:rsid w:val="6D3042E5"/>
    <w:rsid w:val="6D36B5C7"/>
    <w:rsid w:val="6D3A0A65"/>
    <w:rsid w:val="6D3FEFDE"/>
    <w:rsid w:val="6D408739"/>
    <w:rsid w:val="6D424760"/>
    <w:rsid w:val="6D479101"/>
    <w:rsid w:val="6D48D95A"/>
    <w:rsid w:val="6D4A362D"/>
    <w:rsid w:val="6D4AA821"/>
    <w:rsid w:val="6D4B72B6"/>
    <w:rsid w:val="6D4D0FAC"/>
    <w:rsid w:val="6D4E0772"/>
    <w:rsid w:val="6D4E3F27"/>
    <w:rsid w:val="6D512D97"/>
    <w:rsid w:val="6D51E0C9"/>
    <w:rsid w:val="6D5A57E7"/>
    <w:rsid w:val="6D5D70C8"/>
    <w:rsid w:val="6D5E4794"/>
    <w:rsid w:val="6D5E9C31"/>
    <w:rsid w:val="6D62D8B0"/>
    <w:rsid w:val="6D633FA8"/>
    <w:rsid w:val="6D64FA2A"/>
    <w:rsid w:val="6D660E1D"/>
    <w:rsid w:val="6D691547"/>
    <w:rsid w:val="6D6A5E13"/>
    <w:rsid w:val="6D6DFFD1"/>
    <w:rsid w:val="6D6FABDF"/>
    <w:rsid w:val="6D785AAF"/>
    <w:rsid w:val="6D7945B4"/>
    <w:rsid w:val="6D7C4380"/>
    <w:rsid w:val="6D7C6F6A"/>
    <w:rsid w:val="6D7D4117"/>
    <w:rsid w:val="6D80C7E6"/>
    <w:rsid w:val="6D87DAEC"/>
    <w:rsid w:val="6D8B44AE"/>
    <w:rsid w:val="6D8D5DCE"/>
    <w:rsid w:val="6D91C15C"/>
    <w:rsid w:val="6D97132F"/>
    <w:rsid w:val="6D987B34"/>
    <w:rsid w:val="6DAA1317"/>
    <w:rsid w:val="6DB1CAAB"/>
    <w:rsid w:val="6DB377AE"/>
    <w:rsid w:val="6DB7ECC0"/>
    <w:rsid w:val="6DB878FE"/>
    <w:rsid w:val="6DB92CFD"/>
    <w:rsid w:val="6DBCB95A"/>
    <w:rsid w:val="6DBD2EE0"/>
    <w:rsid w:val="6DC34033"/>
    <w:rsid w:val="6DC3E4D0"/>
    <w:rsid w:val="6DC4433E"/>
    <w:rsid w:val="6DCBA014"/>
    <w:rsid w:val="6DD0F322"/>
    <w:rsid w:val="6DD485A0"/>
    <w:rsid w:val="6DD4E5B7"/>
    <w:rsid w:val="6DD762DB"/>
    <w:rsid w:val="6DD8D6B3"/>
    <w:rsid w:val="6DE35FB1"/>
    <w:rsid w:val="6DE36634"/>
    <w:rsid w:val="6DE61263"/>
    <w:rsid w:val="6DE7F25C"/>
    <w:rsid w:val="6DED2614"/>
    <w:rsid w:val="6DEF7E1A"/>
    <w:rsid w:val="6DF0898E"/>
    <w:rsid w:val="6DF37005"/>
    <w:rsid w:val="6DF3D6B5"/>
    <w:rsid w:val="6DF5932E"/>
    <w:rsid w:val="6DF628E2"/>
    <w:rsid w:val="6DF8851F"/>
    <w:rsid w:val="6DF88B7C"/>
    <w:rsid w:val="6E043CB8"/>
    <w:rsid w:val="6E05C733"/>
    <w:rsid w:val="6E09F0BF"/>
    <w:rsid w:val="6E0A179E"/>
    <w:rsid w:val="6E0ABBA8"/>
    <w:rsid w:val="6E11EE89"/>
    <w:rsid w:val="6E13354A"/>
    <w:rsid w:val="6E13CBD1"/>
    <w:rsid w:val="6E1AD04B"/>
    <w:rsid w:val="6E282AA5"/>
    <w:rsid w:val="6E29AB91"/>
    <w:rsid w:val="6E2AB453"/>
    <w:rsid w:val="6E2D4F86"/>
    <w:rsid w:val="6E30ED58"/>
    <w:rsid w:val="6E31421D"/>
    <w:rsid w:val="6E36A1A3"/>
    <w:rsid w:val="6E36E1B7"/>
    <w:rsid w:val="6E3E9A9A"/>
    <w:rsid w:val="6E411616"/>
    <w:rsid w:val="6E45833C"/>
    <w:rsid w:val="6E45A2AE"/>
    <w:rsid w:val="6E45BD13"/>
    <w:rsid w:val="6E4D1D22"/>
    <w:rsid w:val="6E4E7C78"/>
    <w:rsid w:val="6E4F1315"/>
    <w:rsid w:val="6E54D48C"/>
    <w:rsid w:val="6E5B0E1E"/>
    <w:rsid w:val="6E61909F"/>
    <w:rsid w:val="6E6289BA"/>
    <w:rsid w:val="6E6673C0"/>
    <w:rsid w:val="6E66D4F0"/>
    <w:rsid w:val="6E6AD388"/>
    <w:rsid w:val="6E6C03A0"/>
    <w:rsid w:val="6E6CBFC4"/>
    <w:rsid w:val="6E705FCE"/>
    <w:rsid w:val="6E7398A6"/>
    <w:rsid w:val="6E76EF75"/>
    <w:rsid w:val="6E7B4D7D"/>
    <w:rsid w:val="6E7F2825"/>
    <w:rsid w:val="6E8069BD"/>
    <w:rsid w:val="6E82F977"/>
    <w:rsid w:val="6E83F8E0"/>
    <w:rsid w:val="6E884E11"/>
    <w:rsid w:val="6E8A9D84"/>
    <w:rsid w:val="6E8D578F"/>
    <w:rsid w:val="6E8E1CFE"/>
    <w:rsid w:val="6E8E629D"/>
    <w:rsid w:val="6E90BFF4"/>
    <w:rsid w:val="6E92957D"/>
    <w:rsid w:val="6E970EA3"/>
    <w:rsid w:val="6E9DD7F7"/>
    <w:rsid w:val="6E9ED328"/>
    <w:rsid w:val="6EA534DA"/>
    <w:rsid w:val="6EA71531"/>
    <w:rsid w:val="6EA83D3B"/>
    <w:rsid w:val="6EA8F377"/>
    <w:rsid w:val="6EAE22D7"/>
    <w:rsid w:val="6EAE544F"/>
    <w:rsid w:val="6EAEACA3"/>
    <w:rsid w:val="6EB40DDF"/>
    <w:rsid w:val="6EBAF8D6"/>
    <w:rsid w:val="6EBB1816"/>
    <w:rsid w:val="6EBD4B4F"/>
    <w:rsid w:val="6EBEDFC8"/>
    <w:rsid w:val="6EC76935"/>
    <w:rsid w:val="6ECBE87C"/>
    <w:rsid w:val="6ECC7C7F"/>
    <w:rsid w:val="6ED4977C"/>
    <w:rsid w:val="6ED7D52F"/>
    <w:rsid w:val="6EDA8F99"/>
    <w:rsid w:val="6EDB2658"/>
    <w:rsid w:val="6EDDF638"/>
    <w:rsid w:val="6EE2C6E0"/>
    <w:rsid w:val="6EE457C6"/>
    <w:rsid w:val="6EE4C7FA"/>
    <w:rsid w:val="6EE6BE9E"/>
    <w:rsid w:val="6EF3924E"/>
    <w:rsid w:val="6EFB2854"/>
    <w:rsid w:val="6F00CC3C"/>
    <w:rsid w:val="6F03E9FB"/>
    <w:rsid w:val="6F05EBBE"/>
    <w:rsid w:val="6F0957CB"/>
    <w:rsid w:val="6F0BCFE6"/>
    <w:rsid w:val="6F15705A"/>
    <w:rsid w:val="6F1890FC"/>
    <w:rsid w:val="6F19D097"/>
    <w:rsid w:val="6F1E51D1"/>
    <w:rsid w:val="6F224988"/>
    <w:rsid w:val="6F232D17"/>
    <w:rsid w:val="6F242711"/>
    <w:rsid w:val="6F2744A2"/>
    <w:rsid w:val="6F2B05EA"/>
    <w:rsid w:val="6F2C35D0"/>
    <w:rsid w:val="6F321420"/>
    <w:rsid w:val="6F361050"/>
    <w:rsid w:val="6F389985"/>
    <w:rsid w:val="6F3949B4"/>
    <w:rsid w:val="6F426456"/>
    <w:rsid w:val="6F5F9700"/>
    <w:rsid w:val="6F69518B"/>
    <w:rsid w:val="6F6E3B51"/>
    <w:rsid w:val="6F81052D"/>
    <w:rsid w:val="6F8A965C"/>
    <w:rsid w:val="6F903225"/>
    <w:rsid w:val="6F92DF12"/>
    <w:rsid w:val="6F942FFF"/>
    <w:rsid w:val="6F955EEE"/>
    <w:rsid w:val="6F9BD224"/>
    <w:rsid w:val="6F9DD0E3"/>
    <w:rsid w:val="6FA151E3"/>
    <w:rsid w:val="6FAA6716"/>
    <w:rsid w:val="6FADA890"/>
    <w:rsid w:val="6FAEFA62"/>
    <w:rsid w:val="6FB3B775"/>
    <w:rsid w:val="6FB56F47"/>
    <w:rsid w:val="6FB65688"/>
    <w:rsid w:val="6FC29081"/>
    <w:rsid w:val="6FC5444C"/>
    <w:rsid w:val="6FC5D8B6"/>
    <w:rsid w:val="6FC89AF9"/>
    <w:rsid w:val="6FC8B7C5"/>
    <w:rsid w:val="6FCA74D1"/>
    <w:rsid w:val="6FCA9AA6"/>
    <w:rsid w:val="6FCC8C34"/>
    <w:rsid w:val="6FCCAA5B"/>
    <w:rsid w:val="6FCDC5AA"/>
    <w:rsid w:val="6FD3A687"/>
    <w:rsid w:val="6FD74424"/>
    <w:rsid w:val="6FDA65D8"/>
    <w:rsid w:val="6FDA833D"/>
    <w:rsid w:val="6FDB1A5B"/>
    <w:rsid w:val="6FDBDB38"/>
    <w:rsid w:val="6FDBFF7B"/>
    <w:rsid w:val="6FDCCBAF"/>
    <w:rsid w:val="6FDDE271"/>
    <w:rsid w:val="6FDFC97B"/>
    <w:rsid w:val="6FE109FD"/>
    <w:rsid w:val="6FE47841"/>
    <w:rsid w:val="6FE91F0C"/>
    <w:rsid w:val="6FEC9469"/>
    <w:rsid w:val="6FF2E22A"/>
    <w:rsid w:val="6FF48C3C"/>
    <w:rsid w:val="6FFB1A1F"/>
    <w:rsid w:val="6FFDD82D"/>
    <w:rsid w:val="700620CC"/>
    <w:rsid w:val="701170BE"/>
    <w:rsid w:val="70151F47"/>
    <w:rsid w:val="701F1F52"/>
    <w:rsid w:val="702BE5D3"/>
    <w:rsid w:val="70354FD8"/>
    <w:rsid w:val="70385D6B"/>
    <w:rsid w:val="7038D21E"/>
    <w:rsid w:val="703E5912"/>
    <w:rsid w:val="7041C7DF"/>
    <w:rsid w:val="704319AE"/>
    <w:rsid w:val="70464E55"/>
    <w:rsid w:val="704990E5"/>
    <w:rsid w:val="704CFE7F"/>
    <w:rsid w:val="704EC9A9"/>
    <w:rsid w:val="70501571"/>
    <w:rsid w:val="70549CA3"/>
    <w:rsid w:val="705772D9"/>
    <w:rsid w:val="705B4987"/>
    <w:rsid w:val="705CE031"/>
    <w:rsid w:val="705D3401"/>
    <w:rsid w:val="7061022C"/>
    <w:rsid w:val="7062F91E"/>
    <w:rsid w:val="70633C24"/>
    <w:rsid w:val="7064CF6E"/>
    <w:rsid w:val="7065FF1D"/>
    <w:rsid w:val="70677B4B"/>
    <w:rsid w:val="7073DA7A"/>
    <w:rsid w:val="7074466B"/>
    <w:rsid w:val="707A5F29"/>
    <w:rsid w:val="707AA848"/>
    <w:rsid w:val="707D5D51"/>
    <w:rsid w:val="7080A42B"/>
    <w:rsid w:val="7081A864"/>
    <w:rsid w:val="70844028"/>
    <w:rsid w:val="70845877"/>
    <w:rsid w:val="70886DAA"/>
    <w:rsid w:val="708A9569"/>
    <w:rsid w:val="708CCA5D"/>
    <w:rsid w:val="7097C5D6"/>
    <w:rsid w:val="7099E90C"/>
    <w:rsid w:val="709C938A"/>
    <w:rsid w:val="70A2AC84"/>
    <w:rsid w:val="70A3A6BA"/>
    <w:rsid w:val="70A46320"/>
    <w:rsid w:val="70A5A98C"/>
    <w:rsid w:val="70A71E86"/>
    <w:rsid w:val="70AF7751"/>
    <w:rsid w:val="70B1D372"/>
    <w:rsid w:val="70B4AB72"/>
    <w:rsid w:val="70B9AF2F"/>
    <w:rsid w:val="70BBDD0F"/>
    <w:rsid w:val="70C141A2"/>
    <w:rsid w:val="70C521A8"/>
    <w:rsid w:val="70C56BA8"/>
    <w:rsid w:val="70D1966D"/>
    <w:rsid w:val="70D1BE34"/>
    <w:rsid w:val="70D689A3"/>
    <w:rsid w:val="70D79148"/>
    <w:rsid w:val="70D95C39"/>
    <w:rsid w:val="70D96CD3"/>
    <w:rsid w:val="70DAD186"/>
    <w:rsid w:val="70E08C7E"/>
    <w:rsid w:val="70E8A63D"/>
    <w:rsid w:val="70EA5B77"/>
    <w:rsid w:val="70F34E7A"/>
    <w:rsid w:val="70F3F8E2"/>
    <w:rsid w:val="70F818A0"/>
    <w:rsid w:val="70F97412"/>
    <w:rsid w:val="70FA5B4D"/>
    <w:rsid w:val="70FAEDE4"/>
    <w:rsid w:val="70FB10D1"/>
    <w:rsid w:val="71044735"/>
    <w:rsid w:val="710A60A9"/>
    <w:rsid w:val="710ECD75"/>
    <w:rsid w:val="710FAFEF"/>
    <w:rsid w:val="7115ACAB"/>
    <w:rsid w:val="7118C9CF"/>
    <w:rsid w:val="711A729D"/>
    <w:rsid w:val="7124BB14"/>
    <w:rsid w:val="7129126E"/>
    <w:rsid w:val="712C747A"/>
    <w:rsid w:val="712E71F1"/>
    <w:rsid w:val="71326DC5"/>
    <w:rsid w:val="713476BD"/>
    <w:rsid w:val="71349200"/>
    <w:rsid w:val="7134C99B"/>
    <w:rsid w:val="713642A2"/>
    <w:rsid w:val="713A5A81"/>
    <w:rsid w:val="713CA15B"/>
    <w:rsid w:val="713D72C9"/>
    <w:rsid w:val="713E5750"/>
    <w:rsid w:val="71481C75"/>
    <w:rsid w:val="714CCF71"/>
    <w:rsid w:val="7159A72F"/>
    <w:rsid w:val="716084F7"/>
    <w:rsid w:val="7163DF5F"/>
    <w:rsid w:val="7165A5D1"/>
    <w:rsid w:val="71685C22"/>
    <w:rsid w:val="716A70AA"/>
    <w:rsid w:val="716C67AE"/>
    <w:rsid w:val="71754500"/>
    <w:rsid w:val="717609BF"/>
    <w:rsid w:val="7178FD2C"/>
    <w:rsid w:val="717B5052"/>
    <w:rsid w:val="718B85B0"/>
    <w:rsid w:val="718DD3D4"/>
    <w:rsid w:val="7195EFFF"/>
    <w:rsid w:val="719F97A1"/>
    <w:rsid w:val="71A26B1E"/>
    <w:rsid w:val="71A5FE0D"/>
    <w:rsid w:val="71AF33DC"/>
    <w:rsid w:val="71B648EC"/>
    <w:rsid w:val="71BC5152"/>
    <w:rsid w:val="71BF4F5C"/>
    <w:rsid w:val="71C557ED"/>
    <w:rsid w:val="71C83236"/>
    <w:rsid w:val="71C8AE14"/>
    <w:rsid w:val="71CC10B2"/>
    <w:rsid w:val="71CCA77B"/>
    <w:rsid w:val="71CFCC91"/>
    <w:rsid w:val="71D39645"/>
    <w:rsid w:val="71D757F5"/>
    <w:rsid w:val="71D9B931"/>
    <w:rsid w:val="71DD9262"/>
    <w:rsid w:val="71EFB544"/>
    <w:rsid w:val="71F68AB3"/>
    <w:rsid w:val="71F8849D"/>
    <w:rsid w:val="71F93CA5"/>
    <w:rsid w:val="71FBE17D"/>
    <w:rsid w:val="7201B511"/>
    <w:rsid w:val="720AEAF1"/>
    <w:rsid w:val="720B934E"/>
    <w:rsid w:val="720F35C6"/>
    <w:rsid w:val="7210A866"/>
    <w:rsid w:val="721391DA"/>
    <w:rsid w:val="722355CD"/>
    <w:rsid w:val="7227268D"/>
    <w:rsid w:val="7227DF02"/>
    <w:rsid w:val="72375A20"/>
    <w:rsid w:val="72389915"/>
    <w:rsid w:val="723F7D65"/>
    <w:rsid w:val="7240A27B"/>
    <w:rsid w:val="724BA853"/>
    <w:rsid w:val="7252A39F"/>
    <w:rsid w:val="72545380"/>
    <w:rsid w:val="725E3094"/>
    <w:rsid w:val="72648E0D"/>
    <w:rsid w:val="72654C2A"/>
    <w:rsid w:val="72662C63"/>
    <w:rsid w:val="72764A86"/>
    <w:rsid w:val="727B3164"/>
    <w:rsid w:val="72833EA8"/>
    <w:rsid w:val="7285DDDE"/>
    <w:rsid w:val="728BD845"/>
    <w:rsid w:val="728F54AB"/>
    <w:rsid w:val="728F7E2F"/>
    <w:rsid w:val="728FC8BB"/>
    <w:rsid w:val="72946829"/>
    <w:rsid w:val="7294D8EC"/>
    <w:rsid w:val="72979E5E"/>
    <w:rsid w:val="7299179A"/>
    <w:rsid w:val="729F0DCC"/>
    <w:rsid w:val="72A0CBF1"/>
    <w:rsid w:val="72A1DBE9"/>
    <w:rsid w:val="72A390BF"/>
    <w:rsid w:val="72A41025"/>
    <w:rsid w:val="72A4839E"/>
    <w:rsid w:val="72AB2352"/>
    <w:rsid w:val="72AF4403"/>
    <w:rsid w:val="72B1106D"/>
    <w:rsid w:val="72B5E499"/>
    <w:rsid w:val="72B8BAAD"/>
    <w:rsid w:val="72C2D9FA"/>
    <w:rsid w:val="72C3816C"/>
    <w:rsid w:val="72C423A1"/>
    <w:rsid w:val="72C511B1"/>
    <w:rsid w:val="72C8DEEC"/>
    <w:rsid w:val="72D44E90"/>
    <w:rsid w:val="72D5101C"/>
    <w:rsid w:val="72D55A6A"/>
    <w:rsid w:val="72E1AE22"/>
    <w:rsid w:val="72F4AB5B"/>
    <w:rsid w:val="72F69669"/>
    <w:rsid w:val="72FD7C6D"/>
    <w:rsid w:val="72FEDC76"/>
    <w:rsid w:val="730662E7"/>
    <w:rsid w:val="7307E8FA"/>
    <w:rsid w:val="730BA6DF"/>
    <w:rsid w:val="731A299C"/>
    <w:rsid w:val="731E9B35"/>
    <w:rsid w:val="7321C259"/>
    <w:rsid w:val="7326F59C"/>
    <w:rsid w:val="732A4EAB"/>
    <w:rsid w:val="732C49F2"/>
    <w:rsid w:val="732E3B46"/>
    <w:rsid w:val="7334B5FF"/>
    <w:rsid w:val="7337FB26"/>
    <w:rsid w:val="733D38F8"/>
    <w:rsid w:val="7340C801"/>
    <w:rsid w:val="734201F4"/>
    <w:rsid w:val="7350BC47"/>
    <w:rsid w:val="7357BFF3"/>
    <w:rsid w:val="735863CF"/>
    <w:rsid w:val="7359CA50"/>
    <w:rsid w:val="735B42B4"/>
    <w:rsid w:val="7368D9AE"/>
    <w:rsid w:val="736C6C0A"/>
    <w:rsid w:val="736DFB32"/>
    <w:rsid w:val="736F4040"/>
    <w:rsid w:val="736F83BB"/>
    <w:rsid w:val="7377EBB8"/>
    <w:rsid w:val="737D99A4"/>
    <w:rsid w:val="7380751D"/>
    <w:rsid w:val="738439C1"/>
    <w:rsid w:val="7385751A"/>
    <w:rsid w:val="7390122B"/>
    <w:rsid w:val="7394E774"/>
    <w:rsid w:val="739B2A96"/>
    <w:rsid w:val="73A72417"/>
    <w:rsid w:val="73AAB020"/>
    <w:rsid w:val="73AD6D82"/>
    <w:rsid w:val="73AFFCF1"/>
    <w:rsid w:val="73B819F0"/>
    <w:rsid w:val="73C3D7FC"/>
    <w:rsid w:val="73C7175F"/>
    <w:rsid w:val="73CCE50F"/>
    <w:rsid w:val="73CDC2FF"/>
    <w:rsid w:val="73D22DAC"/>
    <w:rsid w:val="73D3AFBC"/>
    <w:rsid w:val="73D91246"/>
    <w:rsid w:val="73D964EE"/>
    <w:rsid w:val="73D97F2B"/>
    <w:rsid w:val="73DDEE0F"/>
    <w:rsid w:val="73DF8D54"/>
    <w:rsid w:val="73E07F27"/>
    <w:rsid w:val="73E0B134"/>
    <w:rsid w:val="73E144EC"/>
    <w:rsid w:val="73E66FC5"/>
    <w:rsid w:val="73EBCD13"/>
    <w:rsid w:val="73EBD6B7"/>
    <w:rsid w:val="73ECA7B1"/>
    <w:rsid w:val="73ECACBF"/>
    <w:rsid w:val="73F03BE9"/>
    <w:rsid w:val="73F6FD99"/>
    <w:rsid w:val="73FE3642"/>
    <w:rsid w:val="73FF0474"/>
    <w:rsid w:val="7403FBC3"/>
    <w:rsid w:val="7404DA09"/>
    <w:rsid w:val="74083508"/>
    <w:rsid w:val="740A5322"/>
    <w:rsid w:val="740FD4F9"/>
    <w:rsid w:val="7412FFD9"/>
    <w:rsid w:val="741358F1"/>
    <w:rsid w:val="7419B8E6"/>
    <w:rsid w:val="741BC751"/>
    <w:rsid w:val="741CBA87"/>
    <w:rsid w:val="741D6716"/>
    <w:rsid w:val="7420E69D"/>
    <w:rsid w:val="7421BE5B"/>
    <w:rsid w:val="7422FA96"/>
    <w:rsid w:val="742570A2"/>
    <w:rsid w:val="74267FA5"/>
    <w:rsid w:val="7428622F"/>
    <w:rsid w:val="742BB524"/>
    <w:rsid w:val="742E45D4"/>
    <w:rsid w:val="74307C35"/>
    <w:rsid w:val="7433536E"/>
    <w:rsid w:val="74368BF1"/>
    <w:rsid w:val="7438C082"/>
    <w:rsid w:val="743ABB29"/>
    <w:rsid w:val="743CD725"/>
    <w:rsid w:val="743D851C"/>
    <w:rsid w:val="74407DEB"/>
    <w:rsid w:val="7442E167"/>
    <w:rsid w:val="744547B0"/>
    <w:rsid w:val="74484DA2"/>
    <w:rsid w:val="74495174"/>
    <w:rsid w:val="744C96DE"/>
    <w:rsid w:val="744EDE5D"/>
    <w:rsid w:val="745240A3"/>
    <w:rsid w:val="7452F37D"/>
    <w:rsid w:val="74560E9D"/>
    <w:rsid w:val="7456205E"/>
    <w:rsid w:val="74566B57"/>
    <w:rsid w:val="74586234"/>
    <w:rsid w:val="74595E59"/>
    <w:rsid w:val="7459C132"/>
    <w:rsid w:val="745A01B3"/>
    <w:rsid w:val="7462B60F"/>
    <w:rsid w:val="7463B934"/>
    <w:rsid w:val="7469CDDD"/>
    <w:rsid w:val="746B27AD"/>
    <w:rsid w:val="746D5BD9"/>
    <w:rsid w:val="7473C910"/>
    <w:rsid w:val="7475D740"/>
    <w:rsid w:val="74813EC5"/>
    <w:rsid w:val="748800CE"/>
    <w:rsid w:val="748A4FA0"/>
    <w:rsid w:val="748CF2D2"/>
    <w:rsid w:val="749121DB"/>
    <w:rsid w:val="7491B5AF"/>
    <w:rsid w:val="74929C7E"/>
    <w:rsid w:val="7494B54F"/>
    <w:rsid w:val="7499AA81"/>
    <w:rsid w:val="749C8B3C"/>
    <w:rsid w:val="749E2672"/>
    <w:rsid w:val="749FBF62"/>
    <w:rsid w:val="74A15474"/>
    <w:rsid w:val="74A1E07C"/>
    <w:rsid w:val="74A9D7DF"/>
    <w:rsid w:val="74AB22ED"/>
    <w:rsid w:val="74AB45AA"/>
    <w:rsid w:val="74ACCCDC"/>
    <w:rsid w:val="74B4AB7C"/>
    <w:rsid w:val="74B661B3"/>
    <w:rsid w:val="74B8623E"/>
    <w:rsid w:val="74BAB6C3"/>
    <w:rsid w:val="74C04380"/>
    <w:rsid w:val="74C16A50"/>
    <w:rsid w:val="74C26DE6"/>
    <w:rsid w:val="74CDAFC7"/>
    <w:rsid w:val="74CF9FF3"/>
    <w:rsid w:val="74D4C9AC"/>
    <w:rsid w:val="74E07C76"/>
    <w:rsid w:val="74E0A7BD"/>
    <w:rsid w:val="74E68DAF"/>
    <w:rsid w:val="74E6E599"/>
    <w:rsid w:val="74E73B65"/>
    <w:rsid w:val="74ED8858"/>
    <w:rsid w:val="74EE474A"/>
    <w:rsid w:val="74F686FD"/>
    <w:rsid w:val="74F78C0A"/>
    <w:rsid w:val="74F7F7B1"/>
    <w:rsid w:val="74FE259F"/>
    <w:rsid w:val="74FE9503"/>
    <w:rsid w:val="74FF57B2"/>
    <w:rsid w:val="74FFCAFD"/>
    <w:rsid w:val="75081405"/>
    <w:rsid w:val="7509E1C6"/>
    <w:rsid w:val="750AA2A1"/>
    <w:rsid w:val="750B25D0"/>
    <w:rsid w:val="750B2EE4"/>
    <w:rsid w:val="75145CE8"/>
    <w:rsid w:val="7518CFA3"/>
    <w:rsid w:val="7518E6C3"/>
    <w:rsid w:val="751C5E81"/>
    <w:rsid w:val="751D6064"/>
    <w:rsid w:val="751E91DD"/>
    <w:rsid w:val="75234CCD"/>
    <w:rsid w:val="75277572"/>
    <w:rsid w:val="752B17A4"/>
    <w:rsid w:val="7533256B"/>
    <w:rsid w:val="7536606F"/>
    <w:rsid w:val="753F5ADA"/>
    <w:rsid w:val="75422C85"/>
    <w:rsid w:val="75424367"/>
    <w:rsid w:val="7542A33A"/>
    <w:rsid w:val="7546058C"/>
    <w:rsid w:val="7546EFA9"/>
    <w:rsid w:val="754807A9"/>
    <w:rsid w:val="754B31A5"/>
    <w:rsid w:val="754B8DBF"/>
    <w:rsid w:val="754C39F5"/>
    <w:rsid w:val="754F2EC2"/>
    <w:rsid w:val="75537563"/>
    <w:rsid w:val="7566BCB1"/>
    <w:rsid w:val="756A7999"/>
    <w:rsid w:val="756B24D8"/>
    <w:rsid w:val="756D5226"/>
    <w:rsid w:val="7583EFD9"/>
    <w:rsid w:val="75881366"/>
    <w:rsid w:val="7588E30A"/>
    <w:rsid w:val="758A3FB4"/>
    <w:rsid w:val="758B9A29"/>
    <w:rsid w:val="758E7B6E"/>
    <w:rsid w:val="75904609"/>
    <w:rsid w:val="75907F21"/>
    <w:rsid w:val="75917CDF"/>
    <w:rsid w:val="7592F202"/>
    <w:rsid w:val="7593909B"/>
    <w:rsid w:val="7593FB4B"/>
    <w:rsid w:val="759E7833"/>
    <w:rsid w:val="75A512C5"/>
    <w:rsid w:val="75A6EE06"/>
    <w:rsid w:val="75C04B66"/>
    <w:rsid w:val="75C48383"/>
    <w:rsid w:val="75CCD61D"/>
    <w:rsid w:val="75D1788C"/>
    <w:rsid w:val="75D6851A"/>
    <w:rsid w:val="75D97776"/>
    <w:rsid w:val="75D9E641"/>
    <w:rsid w:val="75DA0F58"/>
    <w:rsid w:val="75DDD381"/>
    <w:rsid w:val="75E2D09D"/>
    <w:rsid w:val="75E3E984"/>
    <w:rsid w:val="75E543D1"/>
    <w:rsid w:val="75E740DA"/>
    <w:rsid w:val="75ED4E8D"/>
    <w:rsid w:val="75EEE36B"/>
    <w:rsid w:val="75F28742"/>
    <w:rsid w:val="75F44704"/>
    <w:rsid w:val="75F5556A"/>
    <w:rsid w:val="75F756C7"/>
    <w:rsid w:val="75FCC7A2"/>
    <w:rsid w:val="7609667B"/>
    <w:rsid w:val="7609F1EF"/>
    <w:rsid w:val="760DE1F4"/>
    <w:rsid w:val="761A3B5C"/>
    <w:rsid w:val="761B30B9"/>
    <w:rsid w:val="761BEC3C"/>
    <w:rsid w:val="761DB3C7"/>
    <w:rsid w:val="762538FD"/>
    <w:rsid w:val="762CCA6E"/>
    <w:rsid w:val="762CDC36"/>
    <w:rsid w:val="762E50B8"/>
    <w:rsid w:val="76320E94"/>
    <w:rsid w:val="763287DA"/>
    <w:rsid w:val="76335AA2"/>
    <w:rsid w:val="763BFA7F"/>
    <w:rsid w:val="763CD9A1"/>
    <w:rsid w:val="7641330C"/>
    <w:rsid w:val="76422CF9"/>
    <w:rsid w:val="76456740"/>
    <w:rsid w:val="764653C3"/>
    <w:rsid w:val="764A12B4"/>
    <w:rsid w:val="764C3628"/>
    <w:rsid w:val="764DD2B7"/>
    <w:rsid w:val="764DD380"/>
    <w:rsid w:val="764DE4AA"/>
    <w:rsid w:val="764FB71A"/>
    <w:rsid w:val="7657BA00"/>
    <w:rsid w:val="7667F374"/>
    <w:rsid w:val="766E4954"/>
    <w:rsid w:val="767070C3"/>
    <w:rsid w:val="76742D34"/>
    <w:rsid w:val="767B5D13"/>
    <w:rsid w:val="7685F8F7"/>
    <w:rsid w:val="7688D8AF"/>
    <w:rsid w:val="76943F1E"/>
    <w:rsid w:val="769516D0"/>
    <w:rsid w:val="769D0963"/>
    <w:rsid w:val="76AB30FA"/>
    <w:rsid w:val="76AD3984"/>
    <w:rsid w:val="76B0F949"/>
    <w:rsid w:val="76B42DFD"/>
    <w:rsid w:val="76B4F1FB"/>
    <w:rsid w:val="76B57AF7"/>
    <w:rsid w:val="76B7039C"/>
    <w:rsid w:val="76B801B3"/>
    <w:rsid w:val="76BC5CC4"/>
    <w:rsid w:val="76C0C3F4"/>
    <w:rsid w:val="76C42F99"/>
    <w:rsid w:val="76C49D5E"/>
    <w:rsid w:val="76C90C18"/>
    <w:rsid w:val="76CB52C5"/>
    <w:rsid w:val="76CB679C"/>
    <w:rsid w:val="76CBC5F5"/>
    <w:rsid w:val="76D14701"/>
    <w:rsid w:val="76D2BFA5"/>
    <w:rsid w:val="76D42EAA"/>
    <w:rsid w:val="76D882E4"/>
    <w:rsid w:val="76D8B20B"/>
    <w:rsid w:val="76DBD36C"/>
    <w:rsid w:val="76DF6F64"/>
    <w:rsid w:val="76E0D7EE"/>
    <w:rsid w:val="76E245BF"/>
    <w:rsid w:val="76F3A368"/>
    <w:rsid w:val="76F3BDA3"/>
    <w:rsid w:val="76F61F60"/>
    <w:rsid w:val="76F7D875"/>
    <w:rsid w:val="76F81431"/>
    <w:rsid w:val="76F9415A"/>
    <w:rsid w:val="76FD7F90"/>
    <w:rsid w:val="76FF1E5F"/>
    <w:rsid w:val="7704A497"/>
    <w:rsid w:val="7708CFE7"/>
    <w:rsid w:val="770A4357"/>
    <w:rsid w:val="770BC190"/>
    <w:rsid w:val="77107F14"/>
    <w:rsid w:val="77144E02"/>
    <w:rsid w:val="77195C87"/>
    <w:rsid w:val="771B2D16"/>
    <w:rsid w:val="771B7D56"/>
    <w:rsid w:val="771D6C63"/>
    <w:rsid w:val="7723B0CA"/>
    <w:rsid w:val="77270C3B"/>
    <w:rsid w:val="772A1CB2"/>
    <w:rsid w:val="7731CEF8"/>
    <w:rsid w:val="77335A5F"/>
    <w:rsid w:val="7733D94D"/>
    <w:rsid w:val="77344363"/>
    <w:rsid w:val="773B314C"/>
    <w:rsid w:val="773ED2C7"/>
    <w:rsid w:val="77411244"/>
    <w:rsid w:val="774338AE"/>
    <w:rsid w:val="77440142"/>
    <w:rsid w:val="7749268A"/>
    <w:rsid w:val="774B2AB8"/>
    <w:rsid w:val="774DE002"/>
    <w:rsid w:val="7759358F"/>
    <w:rsid w:val="775A9046"/>
    <w:rsid w:val="77636163"/>
    <w:rsid w:val="77649FE3"/>
    <w:rsid w:val="776F2C0F"/>
    <w:rsid w:val="77759227"/>
    <w:rsid w:val="7776AD3B"/>
    <w:rsid w:val="777EACEB"/>
    <w:rsid w:val="777F2C64"/>
    <w:rsid w:val="7782922B"/>
    <w:rsid w:val="77844629"/>
    <w:rsid w:val="77886FB7"/>
    <w:rsid w:val="778A8180"/>
    <w:rsid w:val="778FDC13"/>
    <w:rsid w:val="779C5CD1"/>
    <w:rsid w:val="779F5306"/>
    <w:rsid w:val="77A289AC"/>
    <w:rsid w:val="77B9140F"/>
    <w:rsid w:val="77BB0EF6"/>
    <w:rsid w:val="77BCE45B"/>
    <w:rsid w:val="77BD1876"/>
    <w:rsid w:val="77C4E408"/>
    <w:rsid w:val="77C7D579"/>
    <w:rsid w:val="77CF8D48"/>
    <w:rsid w:val="77D16913"/>
    <w:rsid w:val="77D19F92"/>
    <w:rsid w:val="77E28AB8"/>
    <w:rsid w:val="77E73277"/>
    <w:rsid w:val="77E8CA90"/>
    <w:rsid w:val="77F1526E"/>
    <w:rsid w:val="77F4E687"/>
    <w:rsid w:val="77F68056"/>
    <w:rsid w:val="77F9BE62"/>
    <w:rsid w:val="77FA6306"/>
    <w:rsid w:val="77FBBA3D"/>
    <w:rsid w:val="7809A42A"/>
    <w:rsid w:val="780AB965"/>
    <w:rsid w:val="7812E7F2"/>
    <w:rsid w:val="7814187E"/>
    <w:rsid w:val="78142CFB"/>
    <w:rsid w:val="78166BD0"/>
    <w:rsid w:val="7818961A"/>
    <w:rsid w:val="78213BEF"/>
    <w:rsid w:val="78272F31"/>
    <w:rsid w:val="7828A109"/>
    <w:rsid w:val="782A6F81"/>
    <w:rsid w:val="7830C388"/>
    <w:rsid w:val="78337570"/>
    <w:rsid w:val="7836803B"/>
    <w:rsid w:val="783BAA0B"/>
    <w:rsid w:val="7845B24E"/>
    <w:rsid w:val="78471345"/>
    <w:rsid w:val="784B5FEB"/>
    <w:rsid w:val="784BE66C"/>
    <w:rsid w:val="784C32B3"/>
    <w:rsid w:val="784E9F60"/>
    <w:rsid w:val="78501687"/>
    <w:rsid w:val="7852AACC"/>
    <w:rsid w:val="78530EFC"/>
    <w:rsid w:val="7855E590"/>
    <w:rsid w:val="7856203F"/>
    <w:rsid w:val="785F3FC9"/>
    <w:rsid w:val="786395C2"/>
    <w:rsid w:val="786495F8"/>
    <w:rsid w:val="78670766"/>
    <w:rsid w:val="78696CE5"/>
    <w:rsid w:val="786A755E"/>
    <w:rsid w:val="786B9C80"/>
    <w:rsid w:val="786B9F6A"/>
    <w:rsid w:val="786CC000"/>
    <w:rsid w:val="786EF137"/>
    <w:rsid w:val="7870FA2C"/>
    <w:rsid w:val="787205DB"/>
    <w:rsid w:val="787B557F"/>
    <w:rsid w:val="787DE554"/>
    <w:rsid w:val="7881A427"/>
    <w:rsid w:val="788A109E"/>
    <w:rsid w:val="788B2E0E"/>
    <w:rsid w:val="788CBF3D"/>
    <w:rsid w:val="7893C9AE"/>
    <w:rsid w:val="789B914D"/>
    <w:rsid w:val="78A3435C"/>
    <w:rsid w:val="78A7F9C3"/>
    <w:rsid w:val="78A93DB1"/>
    <w:rsid w:val="78B83135"/>
    <w:rsid w:val="78BB8E88"/>
    <w:rsid w:val="78BE3EC3"/>
    <w:rsid w:val="78BFBF7F"/>
    <w:rsid w:val="78C7A95D"/>
    <w:rsid w:val="78C8B93A"/>
    <w:rsid w:val="78CC45A0"/>
    <w:rsid w:val="78CFCC5C"/>
    <w:rsid w:val="78D9A647"/>
    <w:rsid w:val="78E46253"/>
    <w:rsid w:val="78E7D91F"/>
    <w:rsid w:val="78EDC325"/>
    <w:rsid w:val="78EE95CD"/>
    <w:rsid w:val="78F07709"/>
    <w:rsid w:val="78F0B44D"/>
    <w:rsid w:val="78FDEEB5"/>
    <w:rsid w:val="78FE4873"/>
    <w:rsid w:val="7901378F"/>
    <w:rsid w:val="790A57D2"/>
    <w:rsid w:val="790C3EAC"/>
    <w:rsid w:val="790EEB8C"/>
    <w:rsid w:val="7913B39D"/>
    <w:rsid w:val="7915A6C4"/>
    <w:rsid w:val="7915B42B"/>
    <w:rsid w:val="791FD9A9"/>
    <w:rsid w:val="7923B8C7"/>
    <w:rsid w:val="792C68ED"/>
    <w:rsid w:val="792D519D"/>
    <w:rsid w:val="7933CC1C"/>
    <w:rsid w:val="793C13D3"/>
    <w:rsid w:val="794028DD"/>
    <w:rsid w:val="7940EF3F"/>
    <w:rsid w:val="794728CC"/>
    <w:rsid w:val="794B44A6"/>
    <w:rsid w:val="794CE320"/>
    <w:rsid w:val="7957745A"/>
    <w:rsid w:val="795AC227"/>
    <w:rsid w:val="795BC9F8"/>
    <w:rsid w:val="795C35BE"/>
    <w:rsid w:val="795D937F"/>
    <w:rsid w:val="795EC1E1"/>
    <w:rsid w:val="795ECF0B"/>
    <w:rsid w:val="795F3C36"/>
    <w:rsid w:val="7961AB6D"/>
    <w:rsid w:val="796245ED"/>
    <w:rsid w:val="79656A67"/>
    <w:rsid w:val="7967C18C"/>
    <w:rsid w:val="7972F9C2"/>
    <w:rsid w:val="797C8433"/>
    <w:rsid w:val="797D80D2"/>
    <w:rsid w:val="797F891A"/>
    <w:rsid w:val="7981E262"/>
    <w:rsid w:val="79837C32"/>
    <w:rsid w:val="798AFC76"/>
    <w:rsid w:val="798C3DA3"/>
    <w:rsid w:val="798CA52D"/>
    <w:rsid w:val="798F9D8F"/>
    <w:rsid w:val="79932A86"/>
    <w:rsid w:val="79A7681B"/>
    <w:rsid w:val="79A855DD"/>
    <w:rsid w:val="79AF7C33"/>
    <w:rsid w:val="79B120B9"/>
    <w:rsid w:val="79B4A457"/>
    <w:rsid w:val="79B68B06"/>
    <w:rsid w:val="79BCE1E1"/>
    <w:rsid w:val="79BFC7E7"/>
    <w:rsid w:val="79C2774A"/>
    <w:rsid w:val="79C7D146"/>
    <w:rsid w:val="79CC89BF"/>
    <w:rsid w:val="79D95FFE"/>
    <w:rsid w:val="79E8A55E"/>
    <w:rsid w:val="79E9D397"/>
    <w:rsid w:val="79ED35A9"/>
    <w:rsid w:val="79F0C19C"/>
    <w:rsid w:val="79F28F16"/>
    <w:rsid w:val="79F68C25"/>
    <w:rsid w:val="79F72713"/>
    <w:rsid w:val="79F8A761"/>
    <w:rsid w:val="79FAD207"/>
    <w:rsid w:val="79FE6EDA"/>
    <w:rsid w:val="79FFCB7E"/>
    <w:rsid w:val="7A023C89"/>
    <w:rsid w:val="7A042E76"/>
    <w:rsid w:val="7A072334"/>
    <w:rsid w:val="7A0751F0"/>
    <w:rsid w:val="7A09937A"/>
    <w:rsid w:val="7A0F6A25"/>
    <w:rsid w:val="7A1169B9"/>
    <w:rsid w:val="7A138856"/>
    <w:rsid w:val="7A17268E"/>
    <w:rsid w:val="7A189638"/>
    <w:rsid w:val="7A1FBB5A"/>
    <w:rsid w:val="7A24C4F2"/>
    <w:rsid w:val="7A277C5F"/>
    <w:rsid w:val="7A2E887A"/>
    <w:rsid w:val="7A3060DE"/>
    <w:rsid w:val="7A3624BE"/>
    <w:rsid w:val="7A3A54ED"/>
    <w:rsid w:val="7A46F624"/>
    <w:rsid w:val="7A47CDBC"/>
    <w:rsid w:val="7A4C3ABD"/>
    <w:rsid w:val="7A4CCD1A"/>
    <w:rsid w:val="7A4DC85D"/>
    <w:rsid w:val="7A552EC1"/>
    <w:rsid w:val="7A59786E"/>
    <w:rsid w:val="7A62F253"/>
    <w:rsid w:val="7A69F863"/>
    <w:rsid w:val="7A714449"/>
    <w:rsid w:val="7A78E51D"/>
    <w:rsid w:val="7A7C8BBB"/>
    <w:rsid w:val="7A979642"/>
    <w:rsid w:val="7A97EACB"/>
    <w:rsid w:val="7A9CB7EC"/>
    <w:rsid w:val="7A9D5046"/>
    <w:rsid w:val="7A9EABC4"/>
    <w:rsid w:val="7AA2325B"/>
    <w:rsid w:val="7AA41892"/>
    <w:rsid w:val="7AA7F4EF"/>
    <w:rsid w:val="7AAA6D35"/>
    <w:rsid w:val="7AAB9D52"/>
    <w:rsid w:val="7AAD5C89"/>
    <w:rsid w:val="7AB079F7"/>
    <w:rsid w:val="7AB5247E"/>
    <w:rsid w:val="7ABA8E09"/>
    <w:rsid w:val="7ABC2984"/>
    <w:rsid w:val="7ABE7C24"/>
    <w:rsid w:val="7AC01A5D"/>
    <w:rsid w:val="7AC11B1C"/>
    <w:rsid w:val="7AC1775D"/>
    <w:rsid w:val="7AC7D10E"/>
    <w:rsid w:val="7AC7DDBF"/>
    <w:rsid w:val="7ACAA1D4"/>
    <w:rsid w:val="7ACBBD36"/>
    <w:rsid w:val="7AD37122"/>
    <w:rsid w:val="7AD81AB4"/>
    <w:rsid w:val="7AD82B14"/>
    <w:rsid w:val="7AD83ADA"/>
    <w:rsid w:val="7ADEFECF"/>
    <w:rsid w:val="7ADF5A9D"/>
    <w:rsid w:val="7AE1DD87"/>
    <w:rsid w:val="7AE29EBC"/>
    <w:rsid w:val="7AE63BB1"/>
    <w:rsid w:val="7AEF6474"/>
    <w:rsid w:val="7AF53944"/>
    <w:rsid w:val="7AF6EF8A"/>
    <w:rsid w:val="7B01D9C9"/>
    <w:rsid w:val="7B068050"/>
    <w:rsid w:val="7B06FCFF"/>
    <w:rsid w:val="7B0906E9"/>
    <w:rsid w:val="7B092863"/>
    <w:rsid w:val="7B097BEC"/>
    <w:rsid w:val="7B0A88DC"/>
    <w:rsid w:val="7B0B25A6"/>
    <w:rsid w:val="7B1B8C9C"/>
    <w:rsid w:val="7B1CCDCA"/>
    <w:rsid w:val="7B1E3D27"/>
    <w:rsid w:val="7B1EFE76"/>
    <w:rsid w:val="7B2442B0"/>
    <w:rsid w:val="7B27CC43"/>
    <w:rsid w:val="7B27CD43"/>
    <w:rsid w:val="7B2D2F75"/>
    <w:rsid w:val="7B35B3D4"/>
    <w:rsid w:val="7B35CCBA"/>
    <w:rsid w:val="7B38EB91"/>
    <w:rsid w:val="7B442C01"/>
    <w:rsid w:val="7B51780B"/>
    <w:rsid w:val="7B520F5F"/>
    <w:rsid w:val="7B53FEA9"/>
    <w:rsid w:val="7B56DB87"/>
    <w:rsid w:val="7B5DE17F"/>
    <w:rsid w:val="7B66A29C"/>
    <w:rsid w:val="7B6AFD8A"/>
    <w:rsid w:val="7B6BD1C9"/>
    <w:rsid w:val="7B7D9C4F"/>
    <w:rsid w:val="7B7FC28C"/>
    <w:rsid w:val="7B802EC4"/>
    <w:rsid w:val="7B92C5D9"/>
    <w:rsid w:val="7B94B15C"/>
    <w:rsid w:val="7B96D376"/>
    <w:rsid w:val="7B9A1BA9"/>
    <w:rsid w:val="7B9EECAB"/>
    <w:rsid w:val="7BAC02B8"/>
    <w:rsid w:val="7BACA98A"/>
    <w:rsid w:val="7BAD2D3D"/>
    <w:rsid w:val="7BBCC554"/>
    <w:rsid w:val="7BBFC617"/>
    <w:rsid w:val="7BD0A681"/>
    <w:rsid w:val="7BD30E2E"/>
    <w:rsid w:val="7BD80682"/>
    <w:rsid w:val="7BDCEFB7"/>
    <w:rsid w:val="7BE3DB79"/>
    <w:rsid w:val="7BE69BE7"/>
    <w:rsid w:val="7BF6B04E"/>
    <w:rsid w:val="7C2FD974"/>
    <w:rsid w:val="7C3B6486"/>
    <w:rsid w:val="7C3BA3B4"/>
    <w:rsid w:val="7C3FFE26"/>
    <w:rsid w:val="7C43EEF9"/>
    <w:rsid w:val="7C444D7E"/>
    <w:rsid w:val="7C4C7FEB"/>
    <w:rsid w:val="7C5689F2"/>
    <w:rsid w:val="7C5BA4F6"/>
    <w:rsid w:val="7C5F3818"/>
    <w:rsid w:val="7C678123"/>
    <w:rsid w:val="7C7A1FDF"/>
    <w:rsid w:val="7C80FBAD"/>
    <w:rsid w:val="7C8160C3"/>
    <w:rsid w:val="7C822E72"/>
    <w:rsid w:val="7C850079"/>
    <w:rsid w:val="7C85592A"/>
    <w:rsid w:val="7C89AAAA"/>
    <w:rsid w:val="7C8CDC28"/>
    <w:rsid w:val="7C8EB591"/>
    <w:rsid w:val="7C97B8C9"/>
    <w:rsid w:val="7C9BB316"/>
    <w:rsid w:val="7C9BCD17"/>
    <w:rsid w:val="7C9E74B1"/>
    <w:rsid w:val="7C9EF4F5"/>
    <w:rsid w:val="7C9FBEE8"/>
    <w:rsid w:val="7CA81830"/>
    <w:rsid w:val="7CAB3875"/>
    <w:rsid w:val="7CB35F42"/>
    <w:rsid w:val="7CBEB0C6"/>
    <w:rsid w:val="7CC46E24"/>
    <w:rsid w:val="7CC694EB"/>
    <w:rsid w:val="7CC71D86"/>
    <w:rsid w:val="7CC93D8F"/>
    <w:rsid w:val="7CCD89F7"/>
    <w:rsid w:val="7CCF5364"/>
    <w:rsid w:val="7CD22B3E"/>
    <w:rsid w:val="7CE8D82F"/>
    <w:rsid w:val="7CE9701F"/>
    <w:rsid w:val="7CF4F53D"/>
    <w:rsid w:val="7CF8FF80"/>
    <w:rsid w:val="7CFDCEB0"/>
    <w:rsid w:val="7CFECC98"/>
    <w:rsid w:val="7CFF9549"/>
    <w:rsid w:val="7D01825F"/>
    <w:rsid w:val="7D01D94E"/>
    <w:rsid w:val="7D0885D7"/>
    <w:rsid w:val="7D117F3D"/>
    <w:rsid w:val="7D12D3C2"/>
    <w:rsid w:val="7D1694F3"/>
    <w:rsid w:val="7D173A6C"/>
    <w:rsid w:val="7D19060A"/>
    <w:rsid w:val="7D1B3D46"/>
    <w:rsid w:val="7D2BB6F9"/>
    <w:rsid w:val="7D2F5E7F"/>
    <w:rsid w:val="7D303FA6"/>
    <w:rsid w:val="7D306C00"/>
    <w:rsid w:val="7D338F4A"/>
    <w:rsid w:val="7D397C56"/>
    <w:rsid w:val="7D415A5F"/>
    <w:rsid w:val="7D422DE1"/>
    <w:rsid w:val="7D44845F"/>
    <w:rsid w:val="7D520787"/>
    <w:rsid w:val="7D5456D9"/>
    <w:rsid w:val="7D54FA8C"/>
    <w:rsid w:val="7D5AF258"/>
    <w:rsid w:val="7D6524E6"/>
    <w:rsid w:val="7D6E9C88"/>
    <w:rsid w:val="7D78BA01"/>
    <w:rsid w:val="7D79007F"/>
    <w:rsid w:val="7D7DBCE0"/>
    <w:rsid w:val="7D7EC810"/>
    <w:rsid w:val="7D831597"/>
    <w:rsid w:val="7D8B0481"/>
    <w:rsid w:val="7D92829A"/>
    <w:rsid w:val="7D96767A"/>
    <w:rsid w:val="7D97D609"/>
    <w:rsid w:val="7D97F133"/>
    <w:rsid w:val="7DA55712"/>
    <w:rsid w:val="7DA5EF10"/>
    <w:rsid w:val="7DA71AAA"/>
    <w:rsid w:val="7DA82671"/>
    <w:rsid w:val="7DAC667D"/>
    <w:rsid w:val="7DAE75D7"/>
    <w:rsid w:val="7DAF069E"/>
    <w:rsid w:val="7DB134D3"/>
    <w:rsid w:val="7DB1453B"/>
    <w:rsid w:val="7DB329C2"/>
    <w:rsid w:val="7DB416A3"/>
    <w:rsid w:val="7DB54597"/>
    <w:rsid w:val="7DB84319"/>
    <w:rsid w:val="7DBA41BA"/>
    <w:rsid w:val="7DBBA108"/>
    <w:rsid w:val="7DBF5BA5"/>
    <w:rsid w:val="7DBFCBD4"/>
    <w:rsid w:val="7DC1D6C4"/>
    <w:rsid w:val="7DC32E78"/>
    <w:rsid w:val="7DCB9479"/>
    <w:rsid w:val="7DCC8FF1"/>
    <w:rsid w:val="7DCF7D04"/>
    <w:rsid w:val="7DD27A9E"/>
    <w:rsid w:val="7DD8D1C2"/>
    <w:rsid w:val="7DDFA942"/>
    <w:rsid w:val="7DE51AB1"/>
    <w:rsid w:val="7DE8057B"/>
    <w:rsid w:val="7DEAE51B"/>
    <w:rsid w:val="7DF65175"/>
    <w:rsid w:val="7DF69445"/>
    <w:rsid w:val="7DFDC8C9"/>
    <w:rsid w:val="7DFFCD28"/>
    <w:rsid w:val="7E0028EA"/>
    <w:rsid w:val="7E009DBB"/>
    <w:rsid w:val="7E0130F6"/>
    <w:rsid w:val="7E014501"/>
    <w:rsid w:val="7E016B7B"/>
    <w:rsid w:val="7E0285C0"/>
    <w:rsid w:val="7E04B940"/>
    <w:rsid w:val="7E05BC69"/>
    <w:rsid w:val="7E0F6B9E"/>
    <w:rsid w:val="7E17D3DD"/>
    <w:rsid w:val="7E18E55C"/>
    <w:rsid w:val="7E193509"/>
    <w:rsid w:val="7E1F8F87"/>
    <w:rsid w:val="7E23DAA0"/>
    <w:rsid w:val="7E2A0567"/>
    <w:rsid w:val="7E2DA1C0"/>
    <w:rsid w:val="7E3383D7"/>
    <w:rsid w:val="7E37C08B"/>
    <w:rsid w:val="7E382E00"/>
    <w:rsid w:val="7E38897B"/>
    <w:rsid w:val="7E40A4D9"/>
    <w:rsid w:val="7E41BD82"/>
    <w:rsid w:val="7E431FFD"/>
    <w:rsid w:val="7E44B72D"/>
    <w:rsid w:val="7E494093"/>
    <w:rsid w:val="7E4BD56E"/>
    <w:rsid w:val="7E4C20AE"/>
    <w:rsid w:val="7E4F208A"/>
    <w:rsid w:val="7E52B20D"/>
    <w:rsid w:val="7E52FD02"/>
    <w:rsid w:val="7E573044"/>
    <w:rsid w:val="7E5DE597"/>
    <w:rsid w:val="7E5F0313"/>
    <w:rsid w:val="7E65FFFE"/>
    <w:rsid w:val="7E685CAD"/>
    <w:rsid w:val="7E6ACE52"/>
    <w:rsid w:val="7E6FA3B2"/>
    <w:rsid w:val="7E7DC07D"/>
    <w:rsid w:val="7E7FDBA0"/>
    <w:rsid w:val="7E80F8D4"/>
    <w:rsid w:val="7E826E7B"/>
    <w:rsid w:val="7E82B5D4"/>
    <w:rsid w:val="7E853F83"/>
    <w:rsid w:val="7E89FB2C"/>
    <w:rsid w:val="7E8B72FB"/>
    <w:rsid w:val="7E9094AF"/>
    <w:rsid w:val="7E98D25D"/>
    <w:rsid w:val="7E9BF116"/>
    <w:rsid w:val="7E9C0F92"/>
    <w:rsid w:val="7E9DC2BA"/>
    <w:rsid w:val="7EA3330A"/>
    <w:rsid w:val="7EA50537"/>
    <w:rsid w:val="7EAE5064"/>
    <w:rsid w:val="7EAF44E0"/>
    <w:rsid w:val="7EB21D37"/>
    <w:rsid w:val="7EB466B4"/>
    <w:rsid w:val="7EB91E36"/>
    <w:rsid w:val="7EB92E0A"/>
    <w:rsid w:val="7EBC5076"/>
    <w:rsid w:val="7EBCEDA3"/>
    <w:rsid w:val="7EC53A61"/>
    <w:rsid w:val="7EC6014F"/>
    <w:rsid w:val="7ECB0B48"/>
    <w:rsid w:val="7ECB7AF1"/>
    <w:rsid w:val="7ECDE043"/>
    <w:rsid w:val="7ECF2EA4"/>
    <w:rsid w:val="7ED1F733"/>
    <w:rsid w:val="7ED2B8B5"/>
    <w:rsid w:val="7ED2CCF1"/>
    <w:rsid w:val="7ED52287"/>
    <w:rsid w:val="7ED64983"/>
    <w:rsid w:val="7ED77604"/>
    <w:rsid w:val="7EDD11A6"/>
    <w:rsid w:val="7EDFE9A8"/>
    <w:rsid w:val="7EE2E483"/>
    <w:rsid w:val="7EE69EC7"/>
    <w:rsid w:val="7EE78D39"/>
    <w:rsid w:val="7EEBE3F4"/>
    <w:rsid w:val="7EEFF88B"/>
    <w:rsid w:val="7EF5201F"/>
    <w:rsid w:val="7EFF49D3"/>
    <w:rsid w:val="7F061A5C"/>
    <w:rsid w:val="7F064849"/>
    <w:rsid w:val="7F07F1E1"/>
    <w:rsid w:val="7F0BF419"/>
    <w:rsid w:val="7F0E7913"/>
    <w:rsid w:val="7F0F98B6"/>
    <w:rsid w:val="7F12A9AF"/>
    <w:rsid w:val="7F153351"/>
    <w:rsid w:val="7F168127"/>
    <w:rsid w:val="7F18E8C8"/>
    <w:rsid w:val="7F1A9724"/>
    <w:rsid w:val="7F1BAD48"/>
    <w:rsid w:val="7F1F8016"/>
    <w:rsid w:val="7F230329"/>
    <w:rsid w:val="7F2755B2"/>
    <w:rsid w:val="7F285A05"/>
    <w:rsid w:val="7F290986"/>
    <w:rsid w:val="7F2F0290"/>
    <w:rsid w:val="7F320837"/>
    <w:rsid w:val="7F328D64"/>
    <w:rsid w:val="7F38F619"/>
    <w:rsid w:val="7F3BB3CE"/>
    <w:rsid w:val="7F49B7E6"/>
    <w:rsid w:val="7F4B125D"/>
    <w:rsid w:val="7F4C8A13"/>
    <w:rsid w:val="7F4E7E2D"/>
    <w:rsid w:val="7F5097A6"/>
    <w:rsid w:val="7F536720"/>
    <w:rsid w:val="7F5ADCF4"/>
    <w:rsid w:val="7F642B00"/>
    <w:rsid w:val="7F667886"/>
    <w:rsid w:val="7F6816CF"/>
    <w:rsid w:val="7F6AEC66"/>
    <w:rsid w:val="7F717D25"/>
    <w:rsid w:val="7F781FA4"/>
    <w:rsid w:val="7F7AF738"/>
    <w:rsid w:val="7F7D44BA"/>
    <w:rsid w:val="7F7D55FA"/>
    <w:rsid w:val="7F84C5E8"/>
    <w:rsid w:val="7F859BA4"/>
    <w:rsid w:val="7F85C7FB"/>
    <w:rsid w:val="7F870470"/>
    <w:rsid w:val="7F8B6A8A"/>
    <w:rsid w:val="7F8C07FE"/>
    <w:rsid w:val="7F8DDF4C"/>
    <w:rsid w:val="7F91C006"/>
    <w:rsid w:val="7F929727"/>
    <w:rsid w:val="7F9715BC"/>
    <w:rsid w:val="7F9775D6"/>
    <w:rsid w:val="7F980F1C"/>
    <w:rsid w:val="7F9A5CBE"/>
    <w:rsid w:val="7F9EC230"/>
    <w:rsid w:val="7F9F38F9"/>
    <w:rsid w:val="7FA1B815"/>
    <w:rsid w:val="7FAA4403"/>
    <w:rsid w:val="7FAA4BB1"/>
    <w:rsid w:val="7FADC814"/>
    <w:rsid w:val="7FAFBDBF"/>
    <w:rsid w:val="7FB07869"/>
    <w:rsid w:val="7FB4E9FF"/>
    <w:rsid w:val="7FB505A0"/>
    <w:rsid w:val="7FB918F1"/>
    <w:rsid w:val="7FBADDCB"/>
    <w:rsid w:val="7FBF686C"/>
    <w:rsid w:val="7FC2EBC4"/>
    <w:rsid w:val="7FCA4C76"/>
    <w:rsid w:val="7FCFB80A"/>
    <w:rsid w:val="7FD9E16A"/>
    <w:rsid w:val="7FDA5A15"/>
    <w:rsid w:val="7FDDFF2D"/>
    <w:rsid w:val="7FE0C65E"/>
    <w:rsid w:val="7FEB87A4"/>
    <w:rsid w:val="7FEB88F6"/>
    <w:rsid w:val="7FF94F5E"/>
    <w:rsid w:val="7FF99D59"/>
  </w:rsids>
  <m:mathPr>
    <m:mathFont m:val="Cambria Math"/>
    <m:brkBin m:val="before"/>
    <m:brkBinSub m:val="--"/>
    <m:smallFrac m:val="0"/>
    <m:dispDef/>
    <m:lMargin m:val="0"/>
    <m:rMargin m:val="0"/>
    <m:defJc m:val="centerGroup"/>
    <m:wrapIndent m:val="1440"/>
    <m:intLim m:val="subSup"/>
    <m:naryLim m:val="undOvr"/>
  </m:mathPr>
  <w:themeFontLang w:val="lt-LT" w:eastAsia="zh-TW" w:bidi="bn-I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48E3EFA"/>
  <w15:docId w15:val="{6A6B2C87-B9A5-4FE6-9497-F9D8E8A0C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Quote" w:uiPriority="2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E596D"/>
  </w:style>
  <w:style w:type="paragraph" w:styleId="Heading1">
    <w:name w:val="heading 1"/>
    <w:basedOn w:val="Normal"/>
    <w:link w:val="Heading1Char"/>
    <w:qFormat/>
    <w:rsid w:val="009B7370"/>
    <w:pPr>
      <w:numPr>
        <w:numId w:val="11"/>
      </w:numPr>
      <w:spacing w:before="100" w:beforeAutospacing="1" w:after="100" w:afterAutospacing="1"/>
      <w:ind w:left="0" w:firstLine="0"/>
      <w:outlineLvl w:val="0"/>
    </w:pPr>
    <w:rPr>
      <w:b/>
      <w:bCs/>
      <w:kern w:val="36"/>
      <w:sz w:val="48"/>
      <w:szCs w:val="48"/>
      <w:lang w:eastAsia="lt-LT"/>
    </w:rPr>
  </w:style>
  <w:style w:type="paragraph" w:styleId="Heading2">
    <w:name w:val="heading 2"/>
    <w:basedOn w:val="Normal"/>
    <w:next w:val="Normal"/>
    <w:link w:val="Heading2Char"/>
    <w:unhideWhenUsed/>
    <w:qFormat/>
    <w:rsid w:val="009B7370"/>
    <w:pPr>
      <w:keepNext/>
      <w:keepLines/>
      <w:spacing w:before="40" w:line="360" w:lineRule="auto"/>
      <w:jc w:val="both"/>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unhideWhenUsed/>
    <w:rsid w:val="00472F7E"/>
    <w:rPr>
      <w:sz w:val="16"/>
      <w:szCs w:val="16"/>
    </w:rPr>
  </w:style>
  <w:style w:type="paragraph" w:styleId="CommentText">
    <w:name w:val="annotation text"/>
    <w:basedOn w:val="Normal"/>
    <w:link w:val="CommentTextChar"/>
    <w:uiPriority w:val="99"/>
    <w:unhideWhenUsed/>
    <w:rsid w:val="00472F7E"/>
    <w:rPr>
      <w:sz w:val="20"/>
    </w:rPr>
  </w:style>
  <w:style w:type="character" w:customStyle="1" w:styleId="CommentTextChar">
    <w:name w:val="Comment Text Char"/>
    <w:basedOn w:val="DefaultParagraphFont"/>
    <w:link w:val="CommentText"/>
    <w:uiPriority w:val="99"/>
    <w:rsid w:val="00472F7E"/>
    <w:rPr>
      <w:sz w:val="20"/>
    </w:rPr>
  </w:style>
  <w:style w:type="paragraph" w:styleId="CommentSubject">
    <w:name w:val="annotation subject"/>
    <w:basedOn w:val="CommentText"/>
    <w:next w:val="CommentText"/>
    <w:link w:val="CommentSubjectChar"/>
    <w:unhideWhenUsed/>
    <w:rsid w:val="00472F7E"/>
    <w:rPr>
      <w:b/>
      <w:bCs/>
    </w:rPr>
  </w:style>
  <w:style w:type="character" w:customStyle="1" w:styleId="CommentSubjectChar">
    <w:name w:val="Comment Subject Char"/>
    <w:basedOn w:val="CommentTextChar"/>
    <w:link w:val="CommentSubject"/>
    <w:rsid w:val="00472F7E"/>
    <w:rPr>
      <w:b/>
      <w:bCs/>
      <w:sz w:val="20"/>
    </w:rPr>
  </w:style>
  <w:style w:type="paragraph" w:styleId="BalloonText">
    <w:name w:val="Balloon Text"/>
    <w:basedOn w:val="Normal"/>
    <w:link w:val="BalloonTextChar"/>
    <w:rsid w:val="00472F7E"/>
    <w:rPr>
      <w:rFonts w:ascii="Segoe UI" w:hAnsi="Segoe UI" w:cs="Segoe UI"/>
      <w:sz w:val="18"/>
      <w:szCs w:val="18"/>
    </w:rPr>
  </w:style>
  <w:style w:type="character" w:customStyle="1" w:styleId="BalloonTextChar">
    <w:name w:val="Balloon Text Char"/>
    <w:basedOn w:val="DefaultParagraphFont"/>
    <w:link w:val="BalloonText"/>
    <w:rsid w:val="00472F7E"/>
    <w:rPr>
      <w:rFonts w:ascii="Segoe UI" w:hAnsi="Segoe UI" w:cs="Segoe UI"/>
      <w:sz w:val="18"/>
      <w:szCs w:val="18"/>
    </w:rPr>
  </w:style>
  <w:style w:type="character" w:styleId="Hyperlink">
    <w:name w:val="Hyperlink"/>
    <w:basedOn w:val="DefaultParagraphFont"/>
    <w:uiPriority w:val="99"/>
    <w:unhideWhenUsed/>
    <w:rsid w:val="00406BB0"/>
    <w:rPr>
      <w:color w:val="0000FF" w:themeColor="hyperlink"/>
      <w:u w:val="single"/>
    </w:rPr>
  </w:style>
  <w:style w:type="character" w:customStyle="1" w:styleId="UnresolvedMention1">
    <w:name w:val="Unresolved Mention1"/>
    <w:basedOn w:val="DefaultParagraphFont"/>
    <w:uiPriority w:val="99"/>
    <w:semiHidden/>
    <w:unhideWhenUsed/>
    <w:rsid w:val="00406BB0"/>
    <w:rPr>
      <w:color w:val="605E5C"/>
      <w:shd w:val="clear" w:color="auto" w:fill="E1DFDD"/>
    </w:rPr>
  </w:style>
  <w:style w:type="paragraph" w:styleId="Header">
    <w:name w:val="header"/>
    <w:aliases w:val="HEADER_EN"/>
    <w:basedOn w:val="Normal"/>
    <w:link w:val="HeaderChar"/>
    <w:unhideWhenUsed/>
    <w:rsid w:val="00F36A7F"/>
    <w:pPr>
      <w:tabs>
        <w:tab w:val="center" w:pos="4819"/>
        <w:tab w:val="right" w:pos="9638"/>
      </w:tabs>
    </w:pPr>
  </w:style>
  <w:style w:type="character" w:customStyle="1" w:styleId="HeaderChar">
    <w:name w:val="Header Char"/>
    <w:aliases w:val="HEADER_EN Char"/>
    <w:basedOn w:val="DefaultParagraphFont"/>
    <w:link w:val="Header"/>
    <w:rsid w:val="00F36A7F"/>
  </w:style>
  <w:style w:type="paragraph" w:styleId="Footer">
    <w:name w:val="footer"/>
    <w:basedOn w:val="Normal"/>
    <w:link w:val="FooterChar"/>
    <w:unhideWhenUsed/>
    <w:rsid w:val="00F36A7F"/>
    <w:pPr>
      <w:tabs>
        <w:tab w:val="center" w:pos="4819"/>
        <w:tab w:val="right" w:pos="9638"/>
      </w:tabs>
    </w:pPr>
  </w:style>
  <w:style w:type="character" w:customStyle="1" w:styleId="FooterChar">
    <w:name w:val="Footer Char"/>
    <w:basedOn w:val="DefaultParagraphFont"/>
    <w:link w:val="Footer"/>
    <w:rsid w:val="00F36A7F"/>
  </w:style>
  <w:style w:type="paragraph" w:styleId="ListParagraph">
    <w:name w:val="List Paragraph"/>
    <w:aliases w:val="H&amp;P List Paragraph,2,#Listenabsatz,Párrafo de lista1,Liststycke,Listenabsatz1,List Paragraph11,Paragraphe de liste1,P?rrafo de lista,P?rrafo de lista1,Párrafo de lista,List not in Table,Buletai,Bullet EY,List Paragraph21,lp1,Bullet 1"/>
    <w:basedOn w:val="Normal"/>
    <w:link w:val="ListParagraphChar"/>
    <w:uiPriority w:val="34"/>
    <w:qFormat/>
    <w:rsid w:val="003C527B"/>
    <w:pPr>
      <w:ind w:left="720"/>
      <w:contextualSpacing/>
    </w:pPr>
  </w:style>
  <w:style w:type="character" w:customStyle="1" w:styleId="Heading1Char">
    <w:name w:val="Heading 1 Char"/>
    <w:basedOn w:val="DefaultParagraphFont"/>
    <w:link w:val="Heading1"/>
    <w:rsid w:val="009B7370"/>
    <w:rPr>
      <w:b/>
      <w:bCs/>
      <w:kern w:val="36"/>
      <w:sz w:val="48"/>
      <w:szCs w:val="48"/>
      <w:lang w:eastAsia="lt-LT"/>
    </w:rPr>
  </w:style>
  <w:style w:type="character" w:customStyle="1" w:styleId="Heading2Char">
    <w:name w:val="Heading 2 Char"/>
    <w:basedOn w:val="DefaultParagraphFont"/>
    <w:link w:val="Heading2"/>
    <w:rsid w:val="009B7370"/>
    <w:rPr>
      <w:rFonts w:asciiTheme="majorHAnsi" w:eastAsiaTheme="majorEastAsia" w:hAnsiTheme="majorHAnsi" w:cstheme="majorBidi"/>
      <w:color w:val="365F91" w:themeColor="accent1" w:themeShade="BF"/>
      <w:sz w:val="26"/>
      <w:szCs w:val="26"/>
    </w:rPr>
  </w:style>
  <w:style w:type="paragraph" w:styleId="BodyText">
    <w:name w:val="Body Text"/>
    <w:basedOn w:val="Normal"/>
    <w:link w:val="BodyTextChar"/>
    <w:rsid w:val="009B7370"/>
    <w:pPr>
      <w:widowControl w:val="0"/>
      <w:suppressAutoHyphens/>
      <w:spacing w:after="120"/>
    </w:pPr>
    <w:rPr>
      <w:rFonts w:ascii="Calibri" w:eastAsia="Calibri" w:hAnsi="Calibri" w:cs="Calibri"/>
      <w:szCs w:val="24"/>
      <w:lang w:val="en-US"/>
    </w:rPr>
  </w:style>
  <w:style w:type="character" w:customStyle="1" w:styleId="BodyTextChar">
    <w:name w:val="Body Text Char"/>
    <w:basedOn w:val="DefaultParagraphFont"/>
    <w:link w:val="BodyText"/>
    <w:rsid w:val="009B7370"/>
    <w:rPr>
      <w:rFonts w:ascii="Calibri" w:eastAsia="Calibri" w:hAnsi="Calibri" w:cs="Calibri"/>
      <w:szCs w:val="24"/>
      <w:lang w:val="en-US"/>
    </w:rPr>
  </w:style>
  <w:style w:type="paragraph" w:customStyle="1" w:styleId="ListParagraph2">
    <w:name w:val="List Paragraph2"/>
    <w:basedOn w:val="Normal"/>
    <w:uiPriority w:val="99"/>
    <w:rsid w:val="009B7370"/>
    <w:pPr>
      <w:ind w:left="1296"/>
    </w:pPr>
    <w:rPr>
      <w:szCs w:val="24"/>
      <w:lang w:eastAsia="lt-LT"/>
    </w:rPr>
  </w:style>
  <w:style w:type="paragraph" w:customStyle="1" w:styleId="statymopavad">
    <w:name w:val="Įstatymo pavad."/>
    <w:basedOn w:val="Normal"/>
    <w:uiPriority w:val="99"/>
    <w:rsid w:val="009B7370"/>
    <w:pPr>
      <w:spacing w:line="360" w:lineRule="auto"/>
      <w:ind w:firstLine="720"/>
      <w:jc w:val="center"/>
    </w:pPr>
    <w:rPr>
      <w:rFonts w:ascii="TimesLT" w:hAnsi="TimesLT" w:cs="TimesLT"/>
      <w:caps/>
      <w:szCs w:val="24"/>
    </w:rPr>
  </w:style>
  <w:style w:type="paragraph" w:customStyle="1" w:styleId="Point0">
    <w:name w:val="Point 0"/>
    <w:basedOn w:val="Normal"/>
    <w:uiPriority w:val="99"/>
    <w:rsid w:val="009B7370"/>
    <w:pPr>
      <w:spacing w:before="120" w:after="120" w:line="360" w:lineRule="auto"/>
      <w:ind w:left="850" w:hanging="850"/>
    </w:pPr>
    <w:rPr>
      <w:szCs w:val="24"/>
    </w:rPr>
  </w:style>
  <w:style w:type="paragraph" w:customStyle="1" w:styleId="BodyText1">
    <w:name w:val="Body Text1"/>
    <w:basedOn w:val="Normal"/>
    <w:uiPriority w:val="99"/>
    <w:rsid w:val="009B7370"/>
    <w:pPr>
      <w:suppressAutoHyphens/>
      <w:autoSpaceDE w:val="0"/>
      <w:autoSpaceDN w:val="0"/>
      <w:adjustRightInd w:val="0"/>
      <w:spacing w:line="298" w:lineRule="auto"/>
      <w:ind w:firstLine="312"/>
      <w:jc w:val="both"/>
      <w:textAlignment w:val="center"/>
    </w:pPr>
    <w:rPr>
      <w:color w:val="000000"/>
      <w:sz w:val="20"/>
    </w:rPr>
  </w:style>
  <w:style w:type="character" w:customStyle="1" w:styleId="apple-style-span">
    <w:name w:val="apple-style-span"/>
    <w:basedOn w:val="DefaultParagraphFont"/>
    <w:uiPriority w:val="99"/>
    <w:rsid w:val="009B7370"/>
  </w:style>
  <w:style w:type="paragraph" w:styleId="Revision">
    <w:name w:val="Revision"/>
    <w:hidden/>
    <w:uiPriority w:val="99"/>
    <w:semiHidden/>
    <w:rsid w:val="009B7370"/>
    <w:rPr>
      <w:rFonts w:ascii="Calibri" w:eastAsia="Calibri" w:hAnsi="Calibri" w:cs="Calibri"/>
      <w:sz w:val="22"/>
      <w:szCs w:val="22"/>
    </w:rPr>
  </w:style>
  <w:style w:type="character" w:customStyle="1" w:styleId="zinlist">
    <w:name w:val="zin_list"/>
    <w:basedOn w:val="DefaultParagraphFont"/>
    <w:rsid w:val="009B7370"/>
  </w:style>
  <w:style w:type="character" w:styleId="FollowedHyperlink">
    <w:name w:val="FollowedHyperlink"/>
    <w:uiPriority w:val="99"/>
    <w:semiHidden/>
    <w:unhideWhenUsed/>
    <w:rsid w:val="009B7370"/>
    <w:rPr>
      <w:color w:val="800080"/>
      <w:u w:val="single"/>
    </w:rPr>
  </w:style>
  <w:style w:type="paragraph" w:styleId="FootnoteText">
    <w:name w:val="footnote text"/>
    <w:basedOn w:val="Normal"/>
    <w:link w:val="FootnoteTextChar"/>
    <w:unhideWhenUsed/>
    <w:rsid w:val="009B7370"/>
    <w:rPr>
      <w:rFonts w:ascii="Times" w:hAnsi="Times"/>
      <w:sz w:val="20"/>
      <w:lang w:val="da-DK" w:eastAsia="lt-LT"/>
    </w:rPr>
  </w:style>
  <w:style w:type="character" w:customStyle="1" w:styleId="FootnoteTextChar">
    <w:name w:val="Footnote Text Char"/>
    <w:basedOn w:val="DefaultParagraphFont"/>
    <w:link w:val="FootnoteText"/>
    <w:rsid w:val="009B7370"/>
    <w:rPr>
      <w:rFonts w:ascii="Times" w:hAnsi="Times"/>
      <w:sz w:val="20"/>
      <w:lang w:val="da-DK" w:eastAsia="lt-LT"/>
    </w:rPr>
  </w:style>
  <w:style w:type="character" w:styleId="FootnoteReference">
    <w:name w:val="footnote reference"/>
    <w:unhideWhenUsed/>
    <w:rsid w:val="009B7370"/>
    <w:rPr>
      <w:vertAlign w:val="superscript"/>
    </w:rPr>
  </w:style>
  <w:style w:type="paragraph" w:customStyle="1" w:styleId="BodyText2">
    <w:name w:val="Body Text2"/>
    <w:basedOn w:val="Normal"/>
    <w:rsid w:val="009B7370"/>
    <w:pPr>
      <w:autoSpaceDE w:val="0"/>
      <w:autoSpaceDN w:val="0"/>
      <w:spacing w:line="292" w:lineRule="auto"/>
      <w:ind w:firstLine="312"/>
      <w:jc w:val="both"/>
    </w:pPr>
    <w:rPr>
      <w:rFonts w:eastAsia="Calibri"/>
      <w:color w:val="000000"/>
      <w:sz w:val="20"/>
      <w:lang w:eastAsia="lt-LT"/>
    </w:rPr>
  </w:style>
  <w:style w:type="paragraph" w:styleId="Quote">
    <w:name w:val="Quote"/>
    <w:aliases w:val="SKYRIUS"/>
    <w:basedOn w:val="Normal"/>
    <w:next w:val="Normal"/>
    <w:link w:val="QuoteChar"/>
    <w:uiPriority w:val="29"/>
    <w:qFormat/>
    <w:rsid w:val="009B7370"/>
    <w:pPr>
      <w:numPr>
        <w:numId w:val="10"/>
      </w:numPr>
      <w:spacing w:before="200" w:after="160" w:line="360" w:lineRule="auto"/>
      <w:ind w:left="0" w:firstLine="0"/>
      <w:jc w:val="center"/>
    </w:pPr>
    <w:rPr>
      <w:rFonts w:ascii="Trebuchet MS" w:eastAsia="Calibri" w:hAnsi="Trebuchet MS" w:cs="Calibri"/>
      <w:b/>
      <w:iCs/>
      <w:color w:val="404040" w:themeColor="text1" w:themeTint="BF"/>
      <w:sz w:val="22"/>
      <w:szCs w:val="22"/>
    </w:rPr>
  </w:style>
  <w:style w:type="character" w:customStyle="1" w:styleId="QuoteChar">
    <w:name w:val="Quote Char"/>
    <w:aliases w:val="SKYRIUS Char"/>
    <w:basedOn w:val="DefaultParagraphFont"/>
    <w:link w:val="Quote"/>
    <w:uiPriority w:val="29"/>
    <w:rsid w:val="009B7370"/>
    <w:rPr>
      <w:rFonts w:ascii="Trebuchet MS" w:eastAsia="Calibri" w:hAnsi="Trebuchet MS" w:cs="Calibri"/>
      <w:b/>
      <w:iCs/>
      <w:color w:val="404040" w:themeColor="text1" w:themeTint="BF"/>
      <w:sz w:val="22"/>
      <w:szCs w:val="22"/>
    </w:rPr>
  </w:style>
  <w:style w:type="paragraph" w:styleId="TOCHeading">
    <w:name w:val="TOC Heading"/>
    <w:basedOn w:val="Heading1"/>
    <w:next w:val="Normal"/>
    <w:uiPriority w:val="39"/>
    <w:unhideWhenUsed/>
    <w:qFormat/>
    <w:rsid w:val="009B7370"/>
    <w:pPr>
      <w:keepNext/>
      <w:keepLines/>
      <w:spacing w:before="240" w:beforeAutospacing="0" w:after="0" w:afterAutospacing="0" w:line="259" w:lineRule="auto"/>
      <w:ind w:left="360" w:hanging="360"/>
      <w:jc w:val="center"/>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TOC1">
    <w:name w:val="toc 1"/>
    <w:basedOn w:val="Normal"/>
    <w:next w:val="Normal"/>
    <w:autoRedefine/>
    <w:uiPriority w:val="39"/>
    <w:unhideWhenUsed/>
    <w:rsid w:val="009B7370"/>
    <w:pPr>
      <w:spacing w:after="100" w:line="360" w:lineRule="auto"/>
      <w:jc w:val="both"/>
    </w:pPr>
    <w:rPr>
      <w:rFonts w:ascii="Calibri" w:eastAsia="Calibri" w:hAnsi="Calibri" w:cs="Calibri"/>
      <w:sz w:val="22"/>
      <w:szCs w:val="22"/>
    </w:rPr>
  </w:style>
  <w:style w:type="character" w:customStyle="1" w:styleId="UnresolvedMention2">
    <w:name w:val="Unresolved Mention2"/>
    <w:basedOn w:val="DefaultParagraphFont"/>
    <w:uiPriority w:val="99"/>
    <w:semiHidden/>
    <w:unhideWhenUsed/>
    <w:rsid w:val="009B7370"/>
    <w:rPr>
      <w:color w:val="605E5C"/>
      <w:shd w:val="clear" w:color="auto" w:fill="E1DFDD"/>
    </w:rPr>
  </w:style>
  <w:style w:type="table" w:styleId="TableGrid">
    <w:name w:val="Table Grid"/>
    <w:basedOn w:val="TableNormal"/>
    <w:uiPriority w:val="39"/>
    <w:rsid w:val="009B737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jtip">
    <w:name w:val="tajtip"/>
    <w:basedOn w:val="Normal"/>
    <w:rsid w:val="009B7370"/>
    <w:pPr>
      <w:spacing w:after="150"/>
    </w:pPr>
    <w:rPr>
      <w:szCs w:val="24"/>
      <w:lang w:eastAsia="lt-LT"/>
    </w:rPr>
  </w:style>
  <w:style w:type="paragraph" w:customStyle="1" w:styleId="Punktas">
    <w:name w:val="Punktas"/>
    <w:basedOn w:val="Heading2"/>
    <w:link w:val="PunktasChar"/>
    <w:qFormat/>
    <w:rsid w:val="009B7370"/>
    <w:pPr>
      <w:spacing w:before="120" w:after="120" w:line="276" w:lineRule="auto"/>
      <w:ind w:left="644" w:hanging="360"/>
    </w:pPr>
    <w:rPr>
      <w:rFonts w:ascii="Trebuchet MS" w:hAnsi="Trebuchet MS"/>
      <w:b/>
      <w:sz w:val="20"/>
      <w:lang w:eastAsia="lt-LT"/>
    </w:rPr>
  </w:style>
  <w:style w:type="character" w:customStyle="1" w:styleId="PunktasChar">
    <w:name w:val="Punktas Char"/>
    <w:basedOn w:val="Heading2Char"/>
    <w:link w:val="Punktas"/>
    <w:rsid w:val="009B7370"/>
    <w:rPr>
      <w:rFonts w:ascii="Trebuchet MS" w:eastAsiaTheme="majorEastAsia" w:hAnsi="Trebuchet MS" w:cstheme="majorBidi"/>
      <w:b/>
      <w:color w:val="365F91" w:themeColor="accent1" w:themeShade="BF"/>
      <w:sz w:val="20"/>
      <w:szCs w:val="26"/>
      <w:lang w:eastAsia="lt-LT"/>
    </w:rPr>
  </w:style>
  <w:style w:type="paragraph" w:styleId="TOC2">
    <w:name w:val="toc 2"/>
    <w:basedOn w:val="Normal"/>
    <w:next w:val="Normal"/>
    <w:autoRedefine/>
    <w:uiPriority w:val="39"/>
    <w:unhideWhenUsed/>
    <w:rsid w:val="009B7370"/>
    <w:pPr>
      <w:spacing w:after="100" w:line="360" w:lineRule="auto"/>
      <w:ind w:left="220"/>
      <w:jc w:val="both"/>
    </w:pPr>
    <w:rPr>
      <w:rFonts w:ascii="Calibri" w:eastAsia="Calibri" w:hAnsi="Calibri" w:cs="Calibri"/>
      <w:sz w:val="22"/>
      <w:szCs w:val="22"/>
    </w:rPr>
  </w:style>
  <w:style w:type="paragraph" w:styleId="EndnoteText">
    <w:name w:val="endnote text"/>
    <w:basedOn w:val="Normal"/>
    <w:link w:val="EndnoteTextChar"/>
    <w:uiPriority w:val="99"/>
    <w:semiHidden/>
    <w:unhideWhenUsed/>
    <w:rsid w:val="009B7370"/>
    <w:pPr>
      <w:jc w:val="both"/>
    </w:pPr>
    <w:rPr>
      <w:rFonts w:ascii="Calibri" w:eastAsia="Calibri" w:hAnsi="Calibri" w:cs="Calibri"/>
      <w:sz w:val="20"/>
    </w:rPr>
  </w:style>
  <w:style w:type="character" w:customStyle="1" w:styleId="EndnoteTextChar">
    <w:name w:val="Endnote Text Char"/>
    <w:basedOn w:val="DefaultParagraphFont"/>
    <w:link w:val="EndnoteText"/>
    <w:uiPriority w:val="99"/>
    <w:semiHidden/>
    <w:rsid w:val="009B7370"/>
    <w:rPr>
      <w:rFonts w:ascii="Calibri" w:eastAsia="Calibri" w:hAnsi="Calibri" w:cs="Calibri"/>
      <w:sz w:val="20"/>
    </w:rPr>
  </w:style>
  <w:style w:type="character" w:styleId="EndnoteReference">
    <w:name w:val="endnote reference"/>
    <w:basedOn w:val="DefaultParagraphFont"/>
    <w:uiPriority w:val="99"/>
    <w:semiHidden/>
    <w:unhideWhenUsed/>
    <w:rsid w:val="009B7370"/>
    <w:rPr>
      <w:vertAlign w:val="superscript"/>
    </w:rPr>
  </w:style>
  <w:style w:type="paragraph" w:customStyle="1" w:styleId="Header1">
    <w:name w:val="Header1"/>
    <w:rsid w:val="001D6D7B"/>
    <w:pPr>
      <w:tabs>
        <w:tab w:val="center" w:pos="4320"/>
        <w:tab w:val="right" w:pos="8640"/>
      </w:tabs>
    </w:pPr>
    <w:rPr>
      <w:rFonts w:eastAsia="ヒラギノ角ゴ Pro W3"/>
      <w:color w:val="000000"/>
      <w:lang w:val="en-US"/>
    </w:rPr>
  </w:style>
  <w:style w:type="paragraph" w:styleId="NormalWeb">
    <w:name w:val="Normal (Web)"/>
    <w:basedOn w:val="Normal"/>
    <w:uiPriority w:val="99"/>
    <w:unhideWhenUsed/>
    <w:rsid w:val="001D6D7B"/>
    <w:pPr>
      <w:spacing w:before="100" w:beforeAutospacing="1" w:after="100" w:afterAutospacing="1"/>
    </w:pPr>
    <w:rPr>
      <w:szCs w:val="24"/>
      <w:lang w:val="en-US"/>
    </w:rPr>
  </w:style>
  <w:style w:type="paragraph" w:customStyle="1" w:styleId="parasas">
    <w:name w:val="parasas"/>
    <w:basedOn w:val="Normal"/>
    <w:link w:val="parasasChar"/>
    <w:uiPriority w:val="99"/>
    <w:rsid w:val="001D6D7B"/>
    <w:pPr>
      <w:jc w:val="both"/>
    </w:pPr>
  </w:style>
  <w:style w:type="character" w:customStyle="1" w:styleId="parasasChar">
    <w:name w:val="parasas Char"/>
    <w:link w:val="parasas"/>
    <w:uiPriority w:val="99"/>
    <w:locked/>
    <w:rsid w:val="001D6D7B"/>
  </w:style>
  <w:style w:type="character" w:styleId="PageNumber">
    <w:name w:val="page number"/>
    <w:basedOn w:val="DefaultParagraphFont"/>
    <w:rsid w:val="001D6D7B"/>
  </w:style>
  <w:style w:type="paragraph" w:customStyle="1" w:styleId="ListParagraph1">
    <w:name w:val="List Paragraph1"/>
    <w:basedOn w:val="Normal"/>
    <w:rsid w:val="001D6D7B"/>
    <w:pPr>
      <w:ind w:left="1296"/>
    </w:pPr>
    <w:rPr>
      <w:szCs w:val="24"/>
    </w:rPr>
  </w:style>
  <w:style w:type="character" w:styleId="Strong">
    <w:name w:val="Strong"/>
    <w:uiPriority w:val="22"/>
    <w:qFormat/>
    <w:rsid w:val="001D6D7B"/>
    <w:rPr>
      <w:b/>
      <w:bCs/>
    </w:rPr>
  </w:style>
  <w:style w:type="character" w:styleId="Emphasis">
    <w:name w:val="Emphasis"/>
    <w:uiPriority w:val="20"/>
    <w:qFormat/>
    <w:rsid w:val="001D6D7B"/>
    <w:rPr>
      <w:i/>
      <w:iCs/>
    </w:rPr>
  </w:style>
  <w:style w:type="paragraph" w:customStyle="1" w:styleId="Default">
    <w:name w:val="Default"/>
    <w:rsid w:val="001D6D7B"/>
    <w:pPr>
      <w:autoSpaceDE w:val="0"/>
      <w:autoSpaceDN w:val="0"/>
      <w:adjustRightInd w:val="0"/>
    </w:pPr>
    <w:rPr>
      <w:color w:val="000000"/>
      <w:szCs w:val="24"/>
      <w:lang w:val="en-US"/>
    </w:rPr>
  </w:style>
  <w:style w:type="character" w:styleId="UnresolvedMention">
    <w:name w:val="Unresolved Mention"/>
    <w:basedOn w:val="DefaultParagraphFont"/>
    <w:uiPriority w:val="99"/>
    <w:unhideWhenUsed/>
    <w:rsid w:val="00FA7110"/>
    <w:rPr>
      <w:color w:val="605E5C"/>
      <w:shd w:val="clear" w:color="auto" w:fill="E1DFDD"/>
    </w:rPr>
  </w:style>
  <w:style w:type="paragraph" w:customStyle="1" w:styleId="paragraph">
    <w:name w:val="paragraph"/>
    <w:basedOn w:val="Normal"/>
    <w:rsid w:val="00925D34"/>
    <w:pPr>
      <w:spacing w:before="100" w:beforeAutospacing="1" w:after="100" w:afterAutospacing="1"/>
    </w:pPr>
    <w:rPr>
      <w:szCs w:val="24"/>
      <w:lang w:eastAsia="lt-LT"/>
    </w:rPr>
  </w:style>
  <w:style w:type="character" w:customStyle="1" w:styleId="normaltextrun">
    <w:name w:val="normaltextrun"/>
    <w:basedOn w:val="DefaultParagraphFont"/>
    <w:rsid w:val="00925D34"/>
  </w:style>
  <w:style w:type="character" w:customStyle="1" w:styleId="eop">
    <w:name w:val="eop"/>
    <w:basedOn w:val="DefaultParagraphFont"/>
    <w:rsid w:val="00925D34"/>
  </w:style>
  <w:style w:type="character" w:styleId="PlaceholderText">
    <w:name w:val="Placeholder Text"/>
    <w:basedOn w:val="DefaultParagraphFont"/>
    <w:semiHidden/>
    <w:rsid w:val="003D0929"/>
    <w:rPr>
      <w:color w:val="808080"/>
    </w:rPr>
  </w:style>
  <w:style w:type="character" w:styleId="Mention">
    <w:name w:val="Mention"/>
    <w:basedOn w:val="DefaultParagraphFont"/>
    <w:uiPriority w:val="99"/>
    <w:unhideWhenUsed/>
    <w:rsid w:val="002647FD"/>
    <w:rPr>
      <w:color w:val="2B579A"/>
      <w:shd w:val="clear" w:color="auto" w:fill="E1DFDD"/>
    </w:rPr>
  </w:style>
  <w:style w:type="paragraph" w:customStyle="1" w:styleId="priedas">
    <w:name w:val="priedas"/>
    <w:basedOn w:val="Heading2"/>
    <w:link w:val="priedasDiagrama"/>
    <w:qFormat/>
    <w:rsid w:val="006F3AA8"/>
    <w:pPr>
      <w:spacing w:before="120" w:after="120" w:line="276" w:lineRule="auto"/>
      <w:ind w:left="5180" w:hanging="360"/>
      <w:jc w:val="right"/>
    </w:pPr>
    <w:rPr>
      <w:rFonts w:ascii="Arial" w:eastAsia="Times New Roman" w:hAnsi="Arial"/>
      <w:b/>
      <w:color w:val="auto"/>
      <w:sz w:val="22"/>
      <w:szCs w:val="20"/>
      <w:lang w:eastAsia="lt-LT"/>
    </w:rPr>
  </w:style>
  <w:style w:type="character" w:customStyle="1" w:styleId="priedasDiagrama">
    <w:name w:val="priedas Diagrama"/>
    <w:basedOn w:val="DefaultParagraphFont"/>
    <w:link w:val="priedas"/>
    <w:rsid w:val="006F3AA8"/>
    <w:rPr>
      <w:rFonts w:ascii="Arial" w:hAnsi="Arial" w:cstheme="majorBidi"/>
      <w:b/>
      <w:sz w:val="22"/>
      <w:lang w:eastAsia="lt-LT"/>
    </w:rPr>
  </w:style>
  <w:style w:type="character" w:customStyle="1" w:styleId="ListParagraphChar">
    <w:name w:val="List Paragraph Char"/>
    <w:aliases w:val="H&amp;P List Paragraph Char,2 Char,#Listenabsatz Char,Párrafo de lista1 Char,Liststycke Char,Listenabsatz1 Char,List Paragraph11 Char,Paragraphe de liste1 Char,P?rrafo de lista Char,P?rrafo de lista1 Char,Párrafo de lista Char,lp1 Char"/>
    <w:basedOn w:val="DefaultParagraphFont"/>
    <w:link w:val="ListParagraph"/>
    <w:uiPriority w:val="34"/>
    <w:qFormat/>
    <w:rsid w:val="00FE1E78"/>
  </w:style>
  <w:style w:type="character" w:customStyle="1" w:styleId="ui-provider">
    <w:name w:val="ui-provider"/>
    <w:basedOn w:val="DefaultParagraphFont"/>
    <w:rsid w:val="004B5F2C"/>
  </w:style>
  <w:style w:type="character" w:styleId="LineNumber">
    <w:name w:val="line number"/>
    <w:basedOn w:val="DefaultParagraphFont"/>
    <w:semiHidden/>
    <w:unhideWhenUsed/>
    <w:rsid w:val="00B13CD1"/>
  </w:style>
  <w:style w:type="paragraph" w:styleId="BodyText3">
    <w:name w:val="Body Text 3"/>
    <w:basedOn w:val="Normal"/>
    <w:link w:val="BodyText3Char"/>
    <w:unhideWhenUsed/>
    <w:rsid w:val="0062741F"/>
    <w:pPr>
      <w:spacing w:after="120"/>
    </w:pPr>
    <w:rPr>
      <w:sz w:val="16"/>
      <w:szCs w:val="16"/>
    </w:rPr>
  </w:style>
  <w:style w:type="character" w:customStyle="1" w:styleId="BodyText3Char">
    <w:name w:val="Body Text 3 Char"/>
    <w:basedOn w:val="DefaultParagraphFont"/>
    <w:link w:val="BodyText3"/>
    <w:rsid w:val="0062741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69988">
      <w:bodyDiv w:val="1"/>
      <w:marLeft w:val="0"/>
      <w:marRight w:val="0"/>
      <w:marTop w:val="0"/>
      <w:marBottom w:val="0"/>
      <w:divBdr>
        <w:top w:val="none" w:sz="0" w:space="0" w:color="auto"/>
        <w:left w:val="none" w:sz="0" w:space="0" w:color="auto"/>
        <w:bottom w:val="none" w:sz="0" w:space="0" w:color="auto"/>
        <w:right w:val="none" w:sz="0" w:space="0" w:color="auto"/>
      </w:divBdr>
    </w:div>
    <w:div w:id="65760910">
      <w:bodyDiv w:val="1"/>
      <w:marLeft w:val="0"/>
      <w:marRight w:val="0"/>
      <w:marTop w:val="0"/>
      <w:marBottom w:val="0"/>
      <w:divBdr>
        <w:top w:val="none" w:sz="0" w:space="0" w:color="auto"/>
        <w:left w:val="none" w:sz="0" w:space="0" w:color="auto"/>
        <w:bottom w:val="none" w:sz="0" w:space="0" w:color="auto"/>
        <w:right w:val="none" w:sz="0" w:space="0" w:color="auto"/>
      </w:divBdr>
    </w:div>
    <w:div w:id="82655201">
      <w:bodyDiv w:val="1"/>
      <w:marLeft w:val="0"/>
      <w:marRight w:val="0"/>
      <w:marTop w:val="0"/>
      <w:marBottom w:val="0"/>
      <w:divBdr>
        <w:top w:val="none" w:sz="0" w:space="0" w:color="auto"/>
        <w:left w:val="none" w:sz="0" w:space="0" w:color="auto"/>
        <w:bottom w:val="none" w:sz="0" w:space="0" w:color="auto"/>
        <w:right w:val="none" w:sz="0" w:space="0" w:color="auto"/>
      </w:divBdr>
      <w:divsChild>
        <w:div w:id="116220826">
          <w:marLeft w:val="0"/>
          <w:marRight w:val="0"/>
          <w:marTop w:val="0"/>
          <w:marBottom w:val="0"/>
          <w:divBdr>
            <w:top w:val="none" w:sz="0" w:space="0" w:color="auto"/>
            <w:left w:val="none" w:sz="0" w:space="0" w:color="auto"/>
            <w:bottom w:val="none" w:sz="0" w:space="0" w:color="auto"/>
            <w:right w:val="none" w:sz="0" w:space="0" w:color="auto"/>
          </w:divBdr>
        </w:div>
        <w:div w:id="422772873">
          <w:marLeft w:val="0"/>
          <w:marRight w:val="0"/>
          <w:marTop w:val="0"/>
          <w:marBottom w:val="0"/>
          <w:divBdr>
            <w:top w:val="none" w:sz="0" w:space="0" w:color="auto"/>
            <w:left w:val="none" w:sz="0" w:space="0" w:color="auto"/>
            <w:bottom w:val="none" w:sz="0" w:space="0" w:color="auto"/>
            <w:right w:val="none" w:sz="0" w:space="0" w:color="auto"/>
          </w:divBdr>
        </w:div>
        <w:div w:id="436994585">
          <w:marLeft w:val="0"/>
          <w:marRight w:val="0"/>
          <w:marTop w:val="0"/>
          <w:marBottom w:val="0"/>
          <w:divBdr>
            <w:top w:val="none" w:sz="0" w:space="0" w:color="auto"/>
            <w:left w:val="none" w:sz="0" w:space="0" w:color="auto"/>
            <w:bottom w:val="none" w:sz="0" w:space="0" w:color="auto"/>
            <w:right w:val="none" w:sz="0" w:space="0" w:color="auto"/>
          </w:divBdr>
        </w:div>
        <w:div w:id="682052152">
          <w:marLeft w:val="0"/>
          <w:marRight w:val="0"/>
          <w:marTop w:val="0"/>
          <w:marBottom w:val="0"/>
          <w:divBdr>
            <w:top w:val="none" w:sz="0" w:space="0" w:color="auto"/>
            <w:left w:val="none" w:sz="0" w:space="0" w:color="auto"/>
            <w:bottom w:val="none" w:sz="0" w:space="0" w:color="auto"/>
            <w:right w:val="none" w:sz="0" w:space="0" w:color="auto"/>
          </w:divBdr>
        </w:div>
        <w:div w:id="1617103523">
          <w:marLeft w:val="0"/>
          <w:marRight w:val="0"/>
          <w:marTop w:val="0"/>
          <w:marBottom w:val="0"/>
          <w:divBdr>
            <w:top w:val="none" w:sz="0" w:space="0" w:color="auto"/>
            <w:left w:val="none" w:sz="0" w:space="0" w:color="auto"/>
            <w:bottom w:val="none" w:sz="0" w:space="0" w:color="auto"/>
            <w:right w:val="none" w:sz="0" w:space="0" w:color="auto"/>
          </w:divBdr>
        </w:div>
        <w:div w:id="1915553890">
          <w:marLeft w:val="0"/>
          <w:marRight w:val="0"/>
          <w:marTop w:val="0"/>
          <w:marBottom w:val="0"/>
          <w:divBdr>
            <w:top w:val="none" w:sz="0" w:space="0" w:color="auto"/>
            <w:left w:val="none" w:sz="0" w:space="0" w:color="auto"/>
            <w:bottom w:val="none" w:sz="0" w:space="0" w:color="auto"/>
            <w:right w:val="none" w:sz="0" w:space="0" w:color="auto"/>
          </w:divBdr>
        </w:div>
      </w:divsChild>
    </w:div>
    <w:div w:id="94328770">
      <w:bodyDiv w:val="1"/>
      <w:marLeft w:val="0"/>
      <w:marRight w:val="0"/>
      <w:marTop w:val="0"/>
      <w:marBottom w:val="0"/>
      <w:divBdr>
        <w:top w:val="none" w:sz="0" w:space="0" w:color="auto"/>
        <w:left w:val="none" w:sz="0" w:space="0" w:color="auto"/>
        <w:bottom w:val="none" w:sz="0" w:space="0" w:color="auto"/>
        <w:right w:val="none" w:sz="0" w:space="0" w:color="auto"/>
      </w:divBdr>
    </w:div>
    <w:div w:id="115762871">
      <w:bodyDiv w:val="1"/>
      <w:marLeft w:val="0"/>
      <w:marRight w:val="0"/>
      <w:marTop w:val="0"/>
      <w:marBottom w:val="0"/>
      <w:divBdr>
        <w:top w:val="none" w:sz="0" w:space="0" w:color="auto"/>
        <w:left w:val="none" w:sz="0" w:space="0" w:color="auto"/>
        <w:bottom w:val="none" w:sz="0" w:space="0" w:color="auto"/>
        <w:right w:val="none" w:sz="0" w:space="0" w:color="auto"/>
      </w:divBdr>
    </w:div>
    <w:div w:id="137496775">
      <w:bodyDiv w:val="1"/>
      <w:marLeft w:val="0"/>
      <w:marRight w:val="0"/>
      <w:marTop w:val="0"/>
      <w:marBottom w:val="0"/>
      <w:divBdr>
        <w:top w:val="none" w:sz="0" w:space="0" w:color="auto"/>
        <w:left w:val="none" w:sz="0" w:space="0" w:color="auto"/>
        <w:bottom w:val="none" w:sz="0" w:space="0" w:color="auto"/>
        <w:right w:val="none" w:sz="0" w:space="0" w:color="auto"/>
      </w:divBdr>
    </w:div>
    <w:div w:id="288585081">
      <w:bodyDiv w:val="1"/>
      <w:marLeft w:val="0"/>
      <w:marRight w:val="0"/>
      <w:marTop w:val="0"/>
      <w:marBottom w:val="0"/>
      <w:divBdr>
        <w:top w:val="none" w:sz="0" w:space="0" w:color="auto"/>
        <w:left w:val="none" w:sz="0" w:space="0" w:color="auto"/>
        <w:bottom w:val="none" w:sz="0" w:space="0" w:color="auto"/>
        <w:right w:val="none" w:sz="0" w:space="0" w:color="auto"/>
      </w:divBdr>
    </w:div>
    <w:div w:id="311327119">
      <w:bodyDiv w:val="1"/>
      <w:marLeft w:val="0"/>
      <w:marRight w:val="0"/>
      <w:marTop w:val="0"/>
      <w:marBottom w:val="0"/>
      <w:divBdr>
        <w:top w:val="none" w:sz="0" w:space="0" w:color="auto"/>
        <w:left w:val="none" w:sz="0" w:space="0" w:color="auto"/>
        <w:bottom w:val="none" w:sz="0" w:space="0" w:color="auto"/>
        <w:right w:val="none" w:sz="0" w:space="0" w:color="auto"/>
      </w:divBdr>
    </w:div>
    <w:div w:id="332728546">
      <w:bodyDiv w:val="1"/>
      <w:marLeft w:val="0"/>
      <w:marRight w:val="0"/>
      <w:marTop w:val="0"/>
      <w:marBottom w:val="0"/>
      <w:divBdr>
        <w:top w:val="none" w:sz="0" w:space="0" w:color="auto"/>
        <w:left w:val="none" w:sz="0" w:space="0" w:color="auto"/>
        <w:bottom w:val="none" w:sz="0" w:space="0" w:color="auto"/>
        <w:right w:val="none" w:sz="0" w:space="0" w:color="auto"/>
      </w:divBdr>
    </w:div>
    <w:div w:id="336735821">
      <w:bodyDiv w:val="1"/>
      <w:marLeft w:val="0"/>
      <w:marRight w:val="0"/>
      <w:marTop w:val="0"/>
      <w:marBottom w:val="0"/>
      <w:divBdr>
        <w:top w:val="none" w:sz="0" w:space="0" w:color="auto"/>
        <w:left w:val="none" w:sz="0" w:space="0" w:color="auto"/>
        <w:bottom w:val="none" w:sz="0" w:space="0" w:color="auto"/>
        <w:right w:val="none" w:sz="0" w:space="0" w:color="auto"/>
      </w:divBdr>
    </w:div>
    <w:div w:id="350911880">
      <w:bodyDiv w:val="1"/>
      <w:marLeft w:val="0"/>
      <w:marRight w:val="0"/>
      <w:marTop w:val="0"/>
      <w:marBottom w:val="0"/>
      <w:divBdr>
        <w:top w:val="none" w:sz="0" w:space="0" w:color="auto"/>
        <w:left w:val="none" w:sz="0" w:space="0" w:color="auto"/>
        <w:bottom w:val="none" w:sz="0" w:space="0" w:color="auto"/>
        <w:right w:val="none" w:sz="0" w:space="0" w:color="auto"/>
      </w:divBdr>
      <w:divsChild>
        <w:div w:id="6375059">
          <w:marLeft w:val="0"/>
          <w:marRight w:val="0"/>
          <w:marTop w:val="0"/>
          <w:marBottom w:val="0"/>
          <w:divBdr>
            <w:top w:val="none" w:sz="0" w:space="0" w:color="auto"/>
            <w:left w:val="none" w:sz="0" w:space="0" w:color="auto"/>
            <w:bottom w:val="none" w:sz="0" w:space="0" w:color="auto"/>
            <w:right w:val="none" w:sz="0" w:space="0" w:color="auto"/>
          </w:divBdr>
        </w:div>
        <w:div w:id="516311892">
          <w:marLeft w:val="0"/>
          <w:marRight w:val="0"/>
          <w:marTop w:val="0"/>
          <w:marBottom w:val="0"/>
          <w:divBdr>
            <w:top w:val="none" w:sz="0" w:space="0" w:color="auto"/>
            <w:left w:val="none" w:sz="0" w:space="0" w:color="auto"/>
            <w:bottom w:val="none" w:sz="0" w:space="0" w:color="auto"/>
            <w:right w:val="none" w:sz="0" w:space="0" w:color="auto"/>
          </w:divBdr>
        </w:div>
        <w:div w:id="739644896">
          <w:marLeft w:val="0"/>
          <w:marRight w:val="0"/>
          <w:marTop w:val="0"/>
          <w:marBottom w:val="0"/>
          <w:divBdr>
            <w:top w:val="none" w:sz="0" w:space="0" w:color="auto"/>
            <w:left w:val="none" w:sz="0" w:space="0" w:color="auto"/>
            <w:bottom w:val="none" w:sz="0" w:space="0" w:color="auto"/>
            <w:right w:val="none" w:sz="0" w:space="0" w:color="auto"/>
          </w:divBdr>
        </w:div>
        <w:div w:id="777598493">
          <w:marLeft w:val="0"/>
          <w:marRight w:val="0"/>
          <w:marTop w:val="0"/>
          <w:marBottom w:val="0"/>
          <w:divBdr>
            <w:top w:val="none" w:sz="0" w:space="0" w:color="auto"/>
            <w:left w:val="none" w:sz="0" w:space="0" w:color="auto"/>
            <w:bottom w:val="none" w:sz="0" w:space="0" w:color="auto"/>
            <w:right w:val="none" w:sz="0" w:space="0" w:color="auto"/>
          </w:divBdr>
        </w:div>
        <w:div w:id="1344819010">
          <w:marLeft w:val="0"/>
          <w:marRight w:val="0"/>
          <w:marTop w:val="0"/>
          <w:marBottom w:val="0"/>
          <w:divBdr>
            <w:top w:val="none" w:sz="0" w:space="0" w:color="auto"/>
            <w:left w:val="none" w:sz="0" w:space="0" w:color="auto"/>
            <w:bottom w:val="none" w:sz="0" w:space="0" w:color="auto"/>
            <w:right w:val="none" w:sz="0" w:space="0" w:color="auto"/>
          </w:divBdr>
        </w:div>
        <w:div w:id="1370882180">
          <w:marLeft w:val="0"/>
          <w:marRight w:val="0"/>
          <w:marTop w:val="0"/>
          <w:marBottom w:val="0"/>
          <w:divBdr>
            <w:top w:val="none" w:sz="0" w:space="0" w:color="auto"/>
            <w:left w:val="none" w:sz="0" w:space="0" w:color="auto"/>
            <w:bottom w:val="none" w:sz="0" w:space="0" w:color="auto"/>
            <w:right w:val="none" w:sz="0" w:space="0" w:color="auto"/>
          </w:divBdr>
        </w:div>
      </w:divsChild>
    </w:div>
    <w:div w:id="369454618">
      <w:bodyDiv w:val="1"/>
      <w:marLeft w:val="0"/>
      <w:marRight w:val="0"/>
      <w:marTop w:val="0"/>
      <w:marBottom w:val="0"/>
      <w:divBdr>
        <w:top w:val="none" w:sz="0" w:space="0" w:color="auto"/>
        <w:left w:val="none" w:sz="0" w:space="0" w:color="auto"/>
        <w:bottom w:val="none" w:sz="0" w:space="0" w:color="auto"/>
        <w:right w:val="none" w:sz="0" w:space="0" w:color="auto"/>
      </w:divBdr>
    </w:div>
    <w:div w:id="372585166">
      <w:bodyDiv w:val="1"/>
      <w:marLeft w:val="0"/>
      <w:marRight w:val="0"/>
      <w:marTop w:val="0"/>
      <w:marBottom w:val="0"/>
      <w:divBdr>
        <w:top w:val="none" w:sz="0" w:space="0" w:color="auto"/>
        <w:left w:val="none" w:sz="0" w:space="0" w:color="auto"/>
        <w:bottom w:val="none" w:sz="0" w:space="0" w:color="auto"/>
        <w:right w:val="none" w:sz="0" w:space="0" w:color="auto"/>
      </w:divBdr>
    </w:div>
    <w:div w:id="391121199">
      <w:bodyDiv w:val="1"/>
      <w:marLeft w:val="0"/>
      <w:marRight w:val="0"/>
      <w:marTop w:val="0"/>
      <w:marBottom w:val="0"/>
      <w:divBdr>
        <w:top w:val="none" w:sz="0" w:space="0" w:color="auto"/>
        <w:left w:val="none" w:sz="0" w:space="0" w:color="auto"/>
        <w:bottom w:val="none" w:sz="0" w:space="0" w:color="auto"/>
        <w:right w:val="none" w:sz="0" w:space="0" w:color="auto"/>
      </w:divBdr>
    </w:div>
    <w:div w:id="426736341">
      <w:bodyDiv w:val="1"/>
      <w:marLeft w:val="0"/>
      <w:marRight w:val="0"/>
      <w:marTop w:val="0"/>
      <w:marBottom w:val="0"/>
      <w:divBdr>
        <w:top w:val="none" w:sz="0" w:space="0" w:color="auto"/>
        <w:left w:val="none" w:sz="0" w:space="0" w:color="auto"/>
        <w:bottom w:val="none" w:sz="0" w:space="0" w:color="auto"/>
        <w:right w:val="none" w:sz="0" w:space="0" w:color="auto"/>
      </w:divBdr>
    </w:div>
    <w:div w:id="433790945">
      <w:bodyDiv w:val="1"/>
      <w:marLeft w:val="0"/>
      <w:marRight w:val="0"/>
      <w:marTop w:val="0"/>
      <w:marBottom w:val="0"/>
      <w:divBdr>
        <w:top w:val="none" w:sz="0" w:space="0" w:color="auto"/>
        <w:left w:val="none" w:sz="0" w:space="0" w:color="auto"/>
        <w:bottom w:val="none" w:sz="0" w:space="0" w:color="auto"/>
        <w:right w:val="none" w:sz="0" w:space="0" w:color="auto"/>
      </w:divBdr>
    </w:div>
    <w:div w:id="486826834">
      <w:bodyDiv w:val="1"/>
      <w:marLeft w:val="0"/>
      <w:marRight w:val="0"/>
      <w:marTop w:val="0"/>
      <w:marBottom w:val="0"/>
      <w:divBdr>
        <w:top w:val="none" w:sz="0" w:space="0" w:color="auto"/>
        <w:left w:val="none" w:sz="0" w:space="0" w:color="auto"/>
        <w:bottom w:val="none" w:sz="0" w:space="0" w:color="auto"/>
        <w:right w:val="none" w:sz="0" w:space="0" w:color="auto"/>
      </w:divBdr>
    </w:div>
    <w:div w:id="494803348">
      <w:bodyDiv w:val="1"/>
      <w:marLeft w:val="0"/>
      <w:marRight w:val="0"/>
      <w:marTop w:val="0"/>
      <w:marBottom w:val="0"/>
      <w:divBdr>
        <w:top w:val="none" w:sz="0" w:space="0" w:color="auto"/>
        <w:left w:val="none" w:sz="0" w:space="0" w:color="auto"/>
        <w:bottom w:val="none" w:sz="0" w:space="0" w:color="auto"/>
        <w:right w:val="none" w:sz="0" w:space="0" w:color="auto"/>
      </w:divBdr>
    </w:div>
    <w:div w:id="508452058">
      <w:bodyDiv w:val="1"/>
      <w:marLeft w:val="0"/>
      <w:marRight w:val="0"/>
      <w:marTop w:val="0"/>
      <w:marBottom w:val="0"/>
      <w:divBdr>
        <w:top w:val="none" w:sz="0" w:space="0" w:color="auto"/>
        <w:left w:val="none" w:sz="0" w:space="0" w:color="auto"/>
        <w:bottom w:val="none" w:sz="0" w:space="0" w:color="auto"/>
        <w:right w:val="none" w:sz="0" w:space="0" w:color="auto"/>
      </w:divBdr>
    </w:div>
    <w:div w:id="534081234">
      <w:bodyDiv w:val="1"/>
      <w:marLeft w:val="0"/>
      <w:marRight w:val="0"/>
      <w:marTop w:val="0"/>
      <w:marBottom w:val="0"/>
      <w:divBdr>
        <w:top w:val="none" w:sz="0" w:space="0" w:color="auto"/>
        <w:left w:val="none" w:sz="0" w:space="0" w:color="auto"/>
        <w:bottom w:val="none" w:sz="0" w:space="0" w:color="auto"/>
        <w:right w:val="none" w:sz="0" w:space="0" w:color="auto"/>
      </w:divBdr>
    </w:div>
    <w:div w:id="554705390">
      <w:bodyDiv w:val="1"/>
      <w:marLeft w:val="0"/>
      <w:marRight w:val="0"/>
      <w:marTop w:val="0"/>
      <w:marBottom w:val="0"/>
      <w:divBdr>
        <w:top w:val="none" w:sz="0" w:space="0" w:color="auto"/>
        <w:left w:val="none" w:sz="0" w:space="0" w:color="auto"/>
        <w:bottom w:val="none" w:sz="0" w:space="0" w:color="auto"/>
        <w:right w:val="none" w:sz="0" w:space="0" w:color="auto"/>
      </w:divBdr>
    </w:div>
    <w:div w:id="578755398">
      <w:bodyDiv w:val="1"/>
      <w:marLeft w:val="0"/>
      <w:marRight w:val="0"/>
      <w:marTop w:val="0"/>
      <w:marBottom w:val="0"/>
      <w:divBdr>
        <w:top w:val="none" w:sz="0" w:space="0" w:color="auto"/>
        <w:left w:val="none" w:sz="0" w:space="0" w:color="auto"/>
        <w:bottom w:val="none" w:sz="0" w:space="0" w:color="auto"/>
        <w:right w:val="none" w:sz="0" w:space="0" w:color="auto"/>
      </w:divBdr>
      <w:divsChild>
        <w:div w:id="731122209">
          <w:marLeft w:val="0"/>
          <w:marRight w:val="0"/>
          <w:marTop w:val="0"/>
          <w:marBottom w:val="0"/>
          <w:divBdr>
            <w:top w:val="none" w:sz="0" w:space="0" w:color="auto"/>
            <w:left w:val="none" w:sz="0" w:space="0" w:color="auto"/>
            <w:bottom w:val="none" w:sz="0" w:space="0" w:color="auto"/>
            <w:right w:val="none" w:sz="0" w:space="0" w:color="auto"/>
          </w:divBdr>
          <w:divsChild>
            <w:div w:id="715617210">
              <w:marLeft w:val="0"/>
              <w:marRight w:val="0"/>
              <w:marTop w:val="0"/>
              <w:marBottom w:val="0"/>
              <w:divBdr>
                <w:top w:val="none" w:sz="0" w:space="0" w:color="auto"/>
                <w:left w:val="none" w:sz="0" w:space="0" w:color="auto"/>
                <w:bottom w:val="none" w:sz="0" w:space="0" w:color="auto"/>
                <w:right w:val="none" w:sz="0" w:space="0" w:color="auto"/>
              </w:divBdr>
            </w:div>
            <w:div w:id="86502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031346">
      <w:bodyDiv w:val="1"/>
      <w:marLeft w:val="0"/>
      <w:marRight w:val="0"/>
      <w:marTop w:val="0"/>
      <w:marBottom w:val="0"/>
      <w:divBdr>
        <w:top w:val="none" w:sz="0" w:space="0" w:color="auto"/>
        <w:left w:val="none" w:sz="0" w:space="0" w:color="auto"/>
        <w:bottom w:val="none" w:sz="0" w:space="0" w:color="auto"/>
        <w:right w:val="none" w:sz="0" w:space="0" w:color="auto"/>
      </w:divBdr>
    </w:div>
    <w:div w:id="701327116">
      <w:bodyDiv w:val="1"/>
      <w:marLeft w:val="0"/>
      <w:marRight w:val="0"/>
      <w:marTop w:val="0"/>
      <w:marBottom w:val="0"/>
      <w:divBdr>
        <w:top w:val="none" w:sz="0" w:space="0" w:color="auto"/>
        <w:left w:val="none" w:sz="0" w:space="0" w:color="auto"/>
        <w:bottom w:val="none" w:sz="0" w:space="0" w:color="auto"/>
        <w:right w:val="none" w:sz="0" w:space="0" w:color="auto"/>
      </w:divBdr>
    </w:div>
    <w:div w:id="766466145">
      <w:bodyDiv w:val="1"/>
      <w:marLeft w:val="0"/>
      <w:marRight w:val="0"/>
      <w:marTop w:val="0"/>
      <w:marBottom w:val="0"/>
      <w:divBdr>
        <w:top w:val="none" w:sz="0" w:space="0" w:color="auto"/>
        <w:left w:val="none" w:sz="0" w:space="0" w:color="auto"/>
        <w:bottom w:val="none" w:sz="0" w:space="0" w:color="auto"/>
        <w:right w:val="none" w:sz="0" w:space="0" w:color="auto"/>
      </w:divBdr>
    </w:div>
    <w:div w:id="771169222">
      <w:bodyDiv w:val="1"/>
      <w:marLeft w:val="0"/>
      <w:marRight w:val="0"/>
      <w:marTop w:val="0"/>
      <w:marBottom w:val="0"/>
      <w:divBdr>
        <w:top w:val="none" w:sz="0" w:space="0" w:color="auto"/>
        <w:left w:val="none" w:sz="0" w:space="0" w:color="auto"/>
        <w:bottom w:val="none" w:sz="0" w:space="0" w:color="auto"/>
        <w:right w:val="none" w:sz="0" w:space="0" w:color="auto"/>
      </w:divBdr>
    </w:div>
    <w:div w:id="783692672">
      <w:bodyDiv w:val="1"/>
      <w:marLeft w:val="0"/>
      <w:marRight w:val="0"/>
      <w:marTop w:val="0"/>
      <w:marBottom w:val="0"/>
      <w:divBdr>
        <w:top w:val="none" w:sz="0" w:space="0" w:color="auto"/>
        <w:left w:val="none" w:sz="0" w:space="0" w:color="auto"/>
        <w:bottom w:val="none" w:sz="0" w:space="0" w:color="auto"/>
        <w:right w:val="none" w:sz="0" w:space="0" w:color="auto"/>
      </w:divBdr>
    </w:div>
    <w:div w:id="790392805">
      <w:bodyDiv w:val="1"/>
      <w:marLeft w:val="0"/>
      <w:marRight w:val="0"/>
      <w:marTop w:val="0"/>
      <w:marBottom w:val="0"/>
      <w:divBdr>
        <w:top w:val="none" w:sz="0" w:space="0" w:color="auto"/>
        <w:left w:val="none" w:sz="0" w:space="0" w:color="auto"/>
        <w:bottom w:val="none" w:sz="0" w:space="0" w:color="auto"/>
        <w:right w:val="none" w:sz="0" w:space="0" w:color="auto"/>
      </w:divBdr>
    </w:div>
    <w:div w:id="796485352">
      <w:bodyDiv w:val="1"/>
      <w:marLeft w:val="0"/>
      <w:marRight w:val="0"/>
      <w:marTop w:val="0"/>
      <w:marBottom w:val="0"/>
      <w:divBdr>
        <w:top w:val="none" w:sz="0" w:space="0" w:color="auto"/>
        <w:left w:val="none" w:sz="0" w:space="0" w:color="auto"/>
        <w:bottom w:val="none" w:sz="0" w:space="0" w:color="auto"/>
        <w:right w:val="none" w:sz="0" w:space="0" w:color="auto"/>
      </w:divBdr>
    </w:div>
    <w:div w:id="814688735">
      <w:bodyDiv w:val="1"/>
      <w:marLeft w:val="0"/>
      <w:marRight w:val="0"/>
      <w:marTop w:val="0"/>
      <w:marBottom w:val="0"/>
      <w:divBdr>
        <w:top w:val="none" w:sz="0" w:space="0" w:color="auto"/>
        <w:left w:val="none" w:sz="0" w:space="0" w:color="auto"/>
        <w:bottom w:val="none" w:sz="0" w:space="0" w:color="auto"/>
        <w:right w:val="none" w:sz="0" w:space="0" w:color="auto"/>
      </w:divBdr>
    </w:div>
    <w:div w:id="823738542">
      <w:bodyDiv w:val="1"/>
      <w:marLeft w:val="0"/>
      <w:marRight w:val="0"/>
      <w:marTop w:val="0"/>
      <w:marBottom w:val="0"/>
      <w:divBdr>
        <w:top w:val="none" w:sz="0" w:space="0" w:color="auto"/>
        <w:left w:val="none" w:sz="0" w:space="0" w:color="auto"/>
        <w:bottom w:val="none" w:sz="0" w:space="0" w:color="auto"/>
        <w:right w:val="none" w:sz="0" w:space="0" w:color="auto"/>
      </w:divBdr>
    </w:div>
    <w:div w:id="825900476">
      <w:bodyDiv w:val="1"/>
      <w:marLeft w:val="0"/>
      <w:marRight w:val="0"/>
      <w:marTop w:val="0"/>
      <w:marBottom w:val="0"/>
      <w:divBdr>
        <w:top w:val="none" w:sz="0" w:space="0" w:color="auto"/>
        <w:left w:val="none" w:sz="0" w:space="0" w:color="auto"/>
        <w:bottom w:val="none" w:sz="0" w:space="0" w:color="auto"/>
        <w:right w:val="none" w:sz="0" w:space="0" w:color="auto"/>
      </w:divBdr>
    </w:div>
    <w:div w:id="841747874">
      <w:bodyDiv w:val="1"/>
      <w:marLeft w:val="0"/>
      <w:marRight w:val="0"/>
      <w:marTop w:val="0"/>
      <w:marBottom w:val="0"/>
      <w:divBdr>
        <w:top w:val="none" w:sz="0" w:space="0" w:color="auto"/>
        <w:left w:val="none" w:sz="0" w:space="0" w:color="auto"/>
        <w:bottom w:val="none" w:sz="0" w:space="0" w:color="auto"/>
        <w:right w:val="none" w:sz="0" w:space="0" w:color="auto"/>
      </w:divBdr>
    </w:div>
    <w:div w:id="882595150">
      <w:bodyDiv w:val="1"/>
      <w:marLeft w:val="0"/>
      <w:marRight w:val="0"/>
      <w:marTop w:val="0"/>
      <w:marBottom w:val="0"/>
      <w:divBdr>
        <w:top w:val="none" w:sz="0" w:space="0" w:color="auto"/>
        <w:left w:val="none" w:sz="0" w:space="0" w:color="auto"/>
        <w:bottom w:val="none" w:sz="0" w:space="0" w:color="auto"/>
        <w:right w:val="none" w:sz="0" w:space="0" w:color="auto"/>
      </w:divBdr>
    </w:div>
    <w:div w:id="964968785">
      <w:bodyDiv w:val="1"/>
      <w:marLeft w:val="0"/>
      <w:marRight w:val="0"/>
      <w:marTop w:val="0"/>
      <w:marBottom w:val="0"/>
      <w:divBdr>
        <w:top w:val="none" w:sz="0" w:space="0" w:color="auto"/>
        <w:left w:val="none" w:sz="0" w:space="0" w:color="auto"/>
        <w:bottom w:val="none" w:sz="0" w:space="0" w:color="auto"/>
        <w:right w:val="none" w:sz="0" w:space="0" w:color="auto"/>
      </w:divBdr>
    </w:div>
    <w:div w:id="987320008">
      <w:bodyDiv w:val="1"/>
      <w:marLeft w:val="0"/>
      <w:marRight w:val="0"/>
      <w:marTop w:val="0"/>
      <w:marBottom w:val="0"/>
      <w:divBdr>
        <w:top w:val="none" w:sz="0" w:space="0" w:color="auto"/>
        <w:left w:val="none" w:sz="0" w:space="0" w:color="auto"/>
        <w:bottom w:val="none" w:sz="0" w:space="0" w:color="auto"/>
        <w:right w:val="none" w:sz="0" w:space="0" w:color="auto"/>
      </w:divBdr>
    </w:div>
    <w:div w:id="1026640799">
      <w:bodyDiv w:val="1"/>
      <w:marLeft w:val="0"/>
      <w:marRight w:val="0"/>
      <w:marTop w:val="0"/>
      <w:marBottom w:val="0"/>
      <w:divBdr>
        <w:top w:val="none" w:sz="0" w:space="0" w:color="auto"/>
        <w:left w:val="none" w:sz="0" w:space="0" w:color="auto"/>
        <w:bottom w:val="none" w:sz="0" w:space="0" w:color="auto"/>
        <w:right w:val="none" w:sz="0" w:space="0" w:color="auto"/>
      </w:divBdr>
    </w:div>
    <w:div w:id="1031295743">
      <w:bodyDiv w:val="1"/>
      <w:marLeft w:val="0"/>
      <w:marRight w:val="0"/>
      <w:marTop w:val="0"/>
      <w:marBottom w:val="0"/>
      <w:divBdr>
        <w:top w:val="none" w:sz="0" w:space="0" w:color="auto"/>
        <w:left w:val="none" w:sz="0" w:space="0" w:color="auto"/>
        <w:bottom w:val="none" w:sz="0" w:space="0" w:color="auto"/>
        <w:right w:val="none" w:sz="0" w:space="0" w:color="auto"/>
      </w:divBdr>
      <w:divsChild>
        <w:div w:id="131600557">
          <w:marLeft w:val="0"/>
          <w:marRight w:val="0"/>
          <w:marTop w:val="0"/>
          <w:marBottom w:val="0"/>
          <w:divBdr>
            <w:top w:val="none" w:sz="0" w:space="0" w:color="auto"/>
            <w:left w:val="none" w:sz="0" w:space="0" w:color="auto"/>
            <w:bottom w:val="none" w:sz="0" w:space="0" w:color="auto"/>
            <w:right w:val="none" w:sz="0" w:space="0" w:color="auto"/>
          </w:divBdr>
        </w:div>
        <w:div w:id="2108455574">
          <w:marLeft w:val="0"/>
          <w:marRight w:val="0"/>
          <w:marTop w:val="0"/>
          <w:marBottom w:val="0"/>
          <w:divBdr>
            <w:top w:val="none" w:sz="0" w:space="0" w:color="auto"/>
            <w:left w:val="none" w:sz="0" w:space="0" w:color="auto"/>
            <w:bottom w:val="none" w:sz="0" w:space="0" w:color="auto"/>
            <w:right w:val="none" w:sz="0" w:space="0" w:color="auto"/>
          </w:divBdr>
        </w:div>
      </w:divsChild>
    </w:div>
    <w:div w:id="1042169573">
      <w:bodyDiv w:val="1"/>
      <w:marLeft w:val="0"/>
      <w:marRight w:val="0"/>
      <w:marTop w:val="0"/>
      <w:marBottom w:val="0"/>
      <w:divBdr>
        <w:top w:val="none" w:sz="0" w:space="0" w:color="auto"/>
        <w:left w:val="none" w:sz="0" w:space="0" w:color="auto"/>
        <w:bottom w:val="none" w:sz="0" w:space="0" w:color="auto"/>
        <w:right w:val="none" w:sz="0" w:space="0" w:color="auto"/>
      </w:divBdr>
    </w:div>
    <w:div w:id="1071655380">
      <w:bodyDiv w:val="1"/>
      <w:marLeft w:val="0"/>
      <w:marRight w:val="0"/>
      <w:marTop w:val="0"/>
      <w:marBottom w:val="0"/>
      <w:divBdr>
        <w:top w:val="none" w:sz="0" w:space="0" w:color="auto"/>
        <w:left w:val="none" w:sz="0" w:space="0" w:color="auto"/>
        <w:bottom w:val="none" w:sz="0" w:space="0" w:color="auto"/>
        <w:right w:val="none" w:sz="0" w:space="0" w:color="auto"/>
      </w:divBdr>
    </w:div>
    <w:div w:id="1090540901">
      <w:bodyDiv w:val="1"/>
      <w:marLeft w:val="0"/>
      <w:marRight w:val="0"/>
      <w:marTop w:val="0"/>
      <w:marBottom w:val="0"/>
      <w:divBdr>
        <w:top w:val="none" w:sz="0" w:space="0" w:color="auto"/>
        <w:left w:val="none" w:sz="0" w:space="0" w:color="auto"/>
        <w:bottom w:val="none" w:sz="0" w:space="0" w:color="auto"/>
        <w:right w:val="none" w:sz="0" w:space="0" w:color="auto"/>
      </w:divBdr>
    </w:div>
    <w:div w:id="1125732276">
      <w:bodyDiv w:val="1"/>
      <w:marLeft w:val="0"/>
      <w:marRight w:val="0"/>
      <w:marTop w:val="0"/>
      <w:marBottom w:val="0"/>
      <w:divBdr>
        <w:top w:val="none" w:sz="0" w:space="0" w:color="auto"/>
        <w:left w:val="none" w:sz="0" w:space="0" w:color="auto"/>
        <w:bottom w:val="none" w:sz="0" w:space="0" w:color="auto"/>
        <w:right w:val="none" w:sz="0" w:space="0" w:color="auto"/>
      </w:divBdr>
    </w:div>
    <w:div w:id="1146317493">
      <w:bodyDiv w:val="1"/>
      <w:marLeft w:val="0"/>
      <w:marRight w:val="0"/>
      <w:marTop w:val="0"/>
      <w:marBottom w:val="0"/>
      <w:divBdr>
        <w:top w:val="none" w:sz="0" w:space="0" w:color="auto"/>
        <w:left w:val="none" w:sz="0" w:space="0" w:color="auto"/>
        <w:bottom w:val="none" w:sz="0" w:space="0" w:color="auto"/>
        <w:right w:val="none" w:sz="0" w:space="0" w:color="auto"/>
      </w:divBdr>
    </w:div>
    <w:div w:id="1155032536">
      <w:bodyDiv w:val="1"/>
      <w:marLeft w:val="0"/>
      <w:marRight w:val="0"/>
      <w:marTop w:val="0"/>
      <w:marBottom w:val="0"/>
      <w:divBdr>
        <w:top w:val="none" w:sz="0" w:space="0" w:color="auto"/>
        <w:left w:val="none" w:sz="0" w:space="0" w:color="auto"/>
        <w:bottom w:val="none" w:sz="0" w:space="0" w:color="auto"/>
        <w:right w:val="none" w:sz="0" w:space="0" w:color="auto"/>
      </w:divBdr>
    </w:div>
    <w:div w:id="1180465283">
      <w:bodyDiv w:val="1"/>
      <w:marLeft w:val="0"/>
      <w:marRight w:val="0"/>
      <w:marTop w:val="0"/>
      <w:marBottom w:val="0"/>
      <w:divBdr>
        <w:top w:val="none" w:sz="0" w:space="0" w:color="auto"/>
        <w:left w:val="none" w:sz="0" w:space="0" w:color="auto"/>
        <w:bottom w:val="none" w:sz="0" w:space="0" w:color="auto"/>
        <w:right w:val="none" w:sz="0" w:space="0" w:color="auto"/>
      </w:divBdr>
    </w:div>
    <w:div w:id="1180512186">
      <w:bodyDiv w:val="1"/>
      <w:marLeft w:val="0"/>
      <w:marRight w:val="0"/>
      <w:marTop w:val="0"/>
      <w:marBottom w:val="0"/>
      <w:divBdr>
        <w:top w:val="none" w:sz="0" w:space="0" w:color="auto"/>
        <w:left w:val="none" w:sz="0" w:space="0" w:color="auto"/>
        <w:bottom w:val="none" w:sz="0" w:space="0" w:color="auto"/>
        <w:right w:val="none" w:sz="0" w:space="0" w:color="auto"/>
      </w:divBdr>
    </w:div>
    <w:div w:id="1181042523">
      <w:bodyDiv w:val="1"/>
      <w:marLeft w:val="0"/>
      <w:marRight w:val="0"/>
      <w:marTop w:val="0"/>
      <w:marBottom w:val="0"/>
      <w:divBdr>
        <w:top w:val="none" w:sz="0" w:space="0" w:color="auto"/>
        <w:left w:val="none" w:sz="0" w:space="0" w:color="auto"/>
        <w:bottom w:val="none" w:sz="0" w:space="0" w:color="auto"/>
        <w:right w:val="none" w:sz="0" w:space="0" w:color="auto"/>
      </w:divBdr>
    </w:div>
    <w:div w:id="1211381971">
      <w:bodyDiv w:val="1"/>
      <w:marLeft w:val="0"/>
      <w:marRight w:val="0"/>
      <w:marTop w:val="0"/>
      <w:marBottom w:val="0"/>
      <w:divBdr>
        <w:top w:val="none" w:sz="0" w:space="0" w:color="auto"/>
        <w:left w:val="none" w:sz="0" w:space="0" w:color="auto"/>
        <w:bottom w:val="none" w:sz="0" w:space="0" w:color="auto"/>
        <w:right w:val="none" w:sz="0" w:space="0" w:color="auto"/>
      </w:divBdr>
    </w:div>
    <w:div w:id="1212814388">
      <w:bodyDiv w:val="1"/>
      <w:marLeft w:val="0"/>
      <w:marRight w:val="0"/>
      <w:marTop w:val="0"/>
      <w:marBottom w:val="0"/>
      <w:divBdr>
        <w:top w:val="none" w:sz="0" w:space="0" w:color="auto"/>
        <w:left w:val="none" w:sz="0" w:space="0" w:color="auto"/>
        <w:bottom w:val="none" w:sz="0" w:space="0" w:color="auto"/>
        <w:right w:val="none" w:sz="0" w:space="0" w:color="auto"/>
      </w:divBdr>
    </w:div>
    <w:div w:id="1226264217">
      <w:bodyDiv w:val="1"/>
      <w:marLeft w:val="0"/>
      <w:marRight w:val="0"/>
      <w:marTop w:val="0"/>
      <w:marBottom w:val="0"/>
      <w:divBdr>
        <w:top w:val="none" w:sz="0" w:space="0" w:color="auto"/>
        <w:left w:val="none" w:sz="0" w:space="0" w:color="auto"/>
        <w:bottom w:val="none" w:sz="0" w:space="0" w:color="auto"/>
        <w:right w:val="none" w:sz="0" w:space="0" w:color="auto"/>
      </w:divBdr>
    </w:div>
    <w:div w:id="1262376737">
      <w:bodyDiv w:val="1"/>
      <w:marLeft w:val="0"/>
      <w:marRight w:val="0"/>
      <w:marTop w:val="0"/>
      <w:marBottom w:val="0"/>
      <w:divBdr>
        <w:top w:val="none" w:sz="0" w:space="0" w:color="auto"/>
        <w:left w:val="none" w:sz="0" w:space="0" w:color="auto"/>
        <w:bottom w:val="none" w:sz="0" w:space="0" w:color="auto"/>
        <w:right w:val="none" w:sz="0" w:space="0" w:color="auto"/>
      </w:divBdr>
      <w:divsChild>
        <w:div w:id="840971716">
          <w:marLeft w:val="0"/>
          <w:marRight w:val="0"/>
          <w:marTop w:val="0"/>
          <w:marBottom w:val="0"/>
          <w:divBdr>
            <w:top w:val="none" w:sz="0" w:space="0" w:color="auto"/>
            <w:left w:val="none" w:sz="0" w:space="0" w:color="auto"/>
            <w:bottom w:val="none" w:sz="0" w:space="0" w:color="auto"/>
            <w:right w:val="none" w:sz="0" w:space="0" w:color="auto"/>
          </w:divBdr>
          <w:divsChild>
            <w:div w:id="1605379393">
              <w:marLeft w:val="0"/>
              <w:marRight w:val="0"/>
              <w:marTop w:val="0"/>
              <w:marBottom w:val="0"/>
              <w:divBdr>
                <w:top w:val="none" w:sz="0" w:space="0" w:color="auto"/>
                <w:left w:val="none" w:sz="0" w:space="0" w:color="auto"/>
                <w:bottom w:val="none" w:sz="0" w:space="0" w:color="auto"/>
                <w:right w:val="none" w:sz="0" w:space="0" w:color="auto"/>
              </w:divBdr>
              <w:divsChild>
                <w:div w:id="860096091">
                  <w:marLeft w:val="0"/>
                  <w:marRight w:val="0"/>
                  <w:marTop w:val="0"/>
                  <w:marBottom w:val="0"/>
                  <w:divBdr>
                    <w:top w:val="none" w:sz="0" w:space="0" w:color="auto"/>
                    <w:left w:val="none" w:sz="0" w:space="0" w:color="auto"/>
                    <w:bottom w:val="none" w:sz="0" w:space="0" w:color="auto"/>
                    <w:right w:val="none" w:sz="0" w:space="0" w:color="auto"/>
                  </w:divBdr>
                  <w:divsChild>
                    <w:div w:id="88776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610504">
      <w:bodyDiv w:val="1"/>
      <w:marLeft w:val="0"/>
      <w:marRight w:val="0"/>
      <w:marTop w:val="0"/>
      <w:marBottom w:val="0"/>
      <w:divBdr>
        <w:top w:val="none" w:sz="0" w:space="0" w:color="auto"/>
        <w:left w:val="none" w:sz="0" w:space="0" w:color="auto"/>
        <w:bottom w:val="none" w:sz="0" w:space="0" w:color="auto"/>
        <w:right w:val="none" w:sz="0" w:space="0" w:color="auto"/>
      </w:divBdr>
    </w:div>
    <w:div w:id="1422483164">
      <w:bodyDiv w:val="1"/>
      <w:marLeft w:val="0"/>
      <w:marRight w:val="0"/>
      <w:marTop w:val="0"/>
      <w:marBottom w:val="0"/>
      <w:divBdr>
        <w:top w:val="none" w:sz="0" w:space="0" w:color="auto"/>
        <w:left w:val="none" w:sz="0" w:space="0" w:color="auto"/>
        <w:bottom w:val="none" w:sz="0" w:space="0" w:color="auto"/>
        <w:right w:val="none" w:sz="0" w:space="0" w:color="auto"/>
      </w:divBdr>
    </w:div>
    <w:div w:id="1502961894">
      <w:bodyDiv w:val="1"/>
      <w:marLeft w:val="0"/>
      <w:marRight w:val="0"/>
      <w:marTop w:val="0"/>
      <w:marBottom w:val="0"/>
      <w:divBdr>
        <w:top w:val="none" w:sz="0" w:space="0" w:color="auto"/>
        <w:left w:val="none" w:sz="0" w:space="0" w:color="auto"/>
        <w:bottom w:val="none" w:sz="0" w:space="0" w:color="auto"/>
        <w:right w:val="none" w:sz="0" w:space="0" w:color="auto"/>
      </w:divBdr>
      <w:divsChild>
        <w:div w:id="416631318">
          <w:marLeft w:val="0"/>
          <w:marRight w:val="0"/>
          <w:marTop w:val="0"/>
          <w:marBottom w:val="0"/>
          <w:divBdr>
            <w:top w:val="none" w:sz="0" w:space="0" w:color="auto"/>
            <w:left w:val="none" w:sz="0" w:space="0" w:color="auto"/>
            <w:bottom w:val="none" w:sz="0" w:space="0" w:color="auto"/>
            <w:right w:val="none" w:sz="0" w:space="0" w:color="auto"/>
          </w:divBdr>
          <w:divsChild>
            <w:div w:id="795637793">
              <w:marLeft w:val="0"/>
              <w:marRight w:val="0"/>
              <w:marTop w:val="0"/>
              <w:marBottom w:val="0"/>
              <w:divBdr>
                <w:top w:val="none" w:sz="0" w:space="0" w:color="auto"/>
                <w:left w:val="none" w:sz="0" w:space="0" w:color="auto"/>
                <w:bottom w:val="none" w:sz="0" w:space="0" w:color="auto"/>
                <w:right w:val="none" w:sz="0" w:space="0" w:color="auto"/>
              </w:divBdr>
            </w:div>
            <w:div w:id="186666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039149">
      <w:bodyDiv w:val="1"/>
      <w:marLeft w:val="0"/>
      <w:marRight w:val="0"/>
      <w:marTop w:val="0"/>
      <w:marBottom w:val="0"/>
      <w:divBdr>
        <w:top w:val="none" w:sz="0" w:space="0" w:color="auto"/>
        <w:left w:val="none" w:sz="0" w:space="0" w:color="auto"/>
        <w:bottom w:val="none" w:sz="0" w:space="0" w:color="auto"/>
        <w:right w:val="none" w:sz="0" w:space="0" w:color="auto"/>
      </w:divBdr>
    </w:div>
    <w:div w:id="1522552718">
      <w:bodyDiv w:val="1"/>
      <w:marLeft w:val="0"/>
      <w:marRight w:val="0"/>
      <w:marTop w:val="0"/>
      <w:marBottom w:val="0"/>
      <w:divBdr>
        <w:top w:val="none" w:sz="0" w:space="0" w:color="auto"/>
        <w:left w:val="none" w:sz="0" w:space="0" w:color="auto"/>
        <w:bottom w:val="none" w:sz="0" w:space="0" w:color="auto"/>
        <w:right w:val="none" w:sz="0" w:space="0" w:color="auto"/>
      </w:divBdr>
    </w:div>
    <w:div w:id="1535728312">
      <w:bodyDiv w:val="1"/>
      <w:marLeft w:val="0"/>
      <w:marRight w:val="0"/>
      <w:marTop w:val="0"/>
      <w:marBottom w:val="0"/>
      <w:divBdr>
        <w:top w:val="none" w:sz="0" w:space="0" w:color="auto"/>
        <w:left w:val="none" w:sz="0" w:space="0" w:color="auto"/>
        <w:bottom w:val="none" w:sz="0" w:space="0" w:color="auto"/>
        <w:right w:val="none" w:sz="0" w:space="0" w:color="auto"/>
      </w:divBdr>
    </w:div>
    <w:div w:id="1537501303">
      <w:bodyDiv w:val="1"/>
      <w:marLeft w:val="0"/>
      <w:marRight w:val="0"/>
      <w:marTop w:val="0"/>
      <w:marBottom w:val="0"/>
      <w:divBdr>
        <w:top w:val="none" w:sz="0" w:space="0" w:color="auto"/>
        <w:left w:val="none" w:sz="0" w:space="0" w:color="auto"/>
        <w:bottom w:val="none" w:sz="0" w:space="0" w:color="auto"/>
        <w:right w:val="none" w:sz="0" w:space="0" w:color="auto"/>
      </w:divBdr>
      <w:divsChild>
        <w:div w:id="230389287">
          <w:marLeft w:val="0"/>
          <w:marRight w:val="0"/>
          <w:marTop w:val="0"/>
          <w:marBottom w:val="0"/>
          <w:divBdr>
            <w:top w:val="none" w:sz="0" w:space="0" w:color="auto"/>
            <w:left w:val="none" w:sz="0" w:space="0" w:color="auto"/>
            <w:bottom w:val="none" w:sz="0" w:space="0" w:color="auto"/>
            <w:right w:val="none" w:sz="0" w:space="0" w:color="auto"/>
          </w:divBdr>
        </w:div>
        <w:div w:id="1431512871">
          <w:marLeft w:val="0"/>
          <w:marRight w:val="0"/>
          <w:marTop w:val="0"/>
          <w:marBottom w:val="0"/>
          <w:divBdr>
            <w:top w:val="none" w:sz="0" w:space="0" w:color="auto"/>
            <w:left w:val="none" w:sz="0" w:space="0" w:color="auto"/>
            <w:bottom w:val="none" w:sz="0" w:space="0" w:color="auto"/>
            <w:right w:val="none" w:sz="0" w:space="0" w:color="auto"/>
          </w:divBdr>
          <w:divsChild>
            <w:div w:id="218978881">
              <w:marLeft w:val="0"/>
              <w:marRight w:val="0"/>
              <w:marTop w:val="0"/>
              <w:marBottom w:val="0"/>
              <w:divBdr>
                <w:top w:val="none" w:sz="0" w:space="0" w:color="auto"/>
                <w:left w:val="none" w:sz="0" w:space="0" w:color="auto"/>
                <w:bottom w:val="none" w:sz="0" w:space="0" w:color="auto"/>
                <w:right w:val="none" w:sz="0" w:space="0" w:color="auto"/>
              </w:divBdr>
            </w:div>
            <w:div w:id="331879483">
              <w:marLeft w:val="0"/>
              <w:marRight w:val="0"/>
              <w:marTop w:val="0"/>
              <w:marBottom w:val="0"/>
              <w:divBdr>
                <w:top w:val="none" w:sz="0" w:space="0" w:color="auto"/>
                <w:left w:val="none" w:sz="0" w:space="0" w:color="auto"/>
                <w:bottom w:val="none" w:sz="0" w:space="0" w:color="auto"/>
                <w:right w:val="none" w:sz="0" w:space="0" w:color="auto"/>
              </w:divBdr>
            </w:div>
            <w:div w:id="498665251">
              <w:marLeft w:val="0"/>
              <w:marRight w:val="0"/>
              <w:marTop w:val="0"/>
              <w:marBottom w:val="0"/>
              <w:divBdr>
                <w:top w:val="none" w:sz="0" w:space="0" w:color="auto"/>
                <w:left w:val="none" w:sz="0" w:space="0" w:color="auto"/>
                <w:bottom w:val="none" w:sz="0" w:space="0" w:color="auto"/>
                <w:right w:val="none" w:sz="0" w:space="0" w:color="auto"/>
              </w:divBdr>
            </w:div>
            <w:div w:id="71605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022964">
      <w:bodyDiv w:val="1"/>
      <w:marLeft w:val="0"/>
      <w:marRight w:val="0"/>
      <w:marTop w:val="0"/>
      <w:marBottom w:val="0"/>
      <w:divBdr>
        <w:top w:val="none" w:sz="0" w:space="0" w:color="auto"/>
        <w:left w:val="none" w:sz="0" w:space="0" w:color="auto"/>
        <w:bottom w:val="none" w:sz="0" w:space="0" w:color="auto"/>
        <w:right w:val="none" w:sz="0" w:space="0" w:color="auto"/>
      </w:divBdr>
      <w:divsChild>
        <w:div w:id="248778986">
          <w:marLeft w:val="0"/>
          <w:marRight w:val="0"/>
          <w:marTop w:val="0"/>
          <w:marBottom w:val="0"/>
          <w:divBdr>
            <w:top w:val="none" w:sz="0" w:space="0" w:color="auto"/>
            <w:left w:val="none" w:sz="0" w:space="0" w:color="auto"/>
            <w:bottom w:val="none" w:sz="0" w:space="0" w:color="auto"/>
            <w:right w:val="none" w:sz="0" w:space="0" w:color="auto"/>
          </w:divBdr>
          <w:divsChild>
            <w:div w:id="535393212">
              <w:marLeft w:val="0"/>
              <w:marRight w:val="0"/>
              <w:marTop w:val="0"/>
              <w:marBottom w:val="0"/>
              <w:divBdr>
                <w:top w:val="none" w:sz="0" w:space="0" w:color="auto"/>
                <w:left w:val="none" w:sz="0" w:space="0" w:color="auto"/>
                <w:bottom w:val="none" w:sz="0" w:space="0" w:color="auto"/>
                <w:right w:val="none" w:sz="0" w:space="0" w:color="auto"/>
              </w:divBdr>
            </w:div>
            <w:div w:id="125181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432441">
      <w:bodyDiv w:val="1"/>
      <w:marLeft w:val="0"/>
      <w:marRight w:val="0"/>
      <w:marTop w:val="0"/>
      <w:marBottom w:val="0"/>
      <w:divBdr>
        <w:top w:val="none" w:sz="0" w:space="0" w:color="auto"/>
        <w:left w:val="none" w:sz="0" w:space="0" w:color="auto"/>
        <w:bottom w:val="none" w:sz="0" w:space="0" w:color="auto"/>
        <w:right w:val="none" w:sz="0" w:space="0" w:color="auto"/>
      </w:divBdr>
    </w:div>
    <w:div w:id="1703360298">
      <w:bodyDiv w:val="1"/>
      <w:marLeft w:val="0"/>
      <w:marRight w:val="0"/>
      <w:marTop w:val="0"/>
      <w:marBottom w:val="0"/>
      <w:divBdr>
        <w:top w:val="none" w:sz="0" w:space="0" w:color="auto"/>
        <w:left w:val="none" w:sz="0" w:space="0" w:color="auto"/>
        <w:bottom w:val="none" w:sz="0" w:space="0" w:color="auto"/>
        <w:right w:val="none" w:sz="0" w:space="0" w:color="auto"/>
      </w:divBdr>
      <w:divsChild>
        <w:div w:id="370804386">
          <w:marLeft w:val="0"/>
          <w:marRight w:val="0"/>
          <w:marTop w:val="0"/>
          <w:marBottom w:val="0"/>
          <w:divBdr>
            <w:top w:val="none" w:sz="0" w:space="0" w:color="auto"/>
            <w:left w:val="none" w:sz="0" w:space="0" w:color="auto"/>
            <w:bottom w:val="none" w:sz="0" w:space="0" w:color="auto"/>
            <w:right w:val="none" w:sz="0" w:space="0" w:color="auto"/>
          </w:divBdr>
        </w:div>
        <w:div w:id="666636504">
          <w:marLeft w:val="0"/>
          <w:marRight w:val="0"/>
          <w:marTop w:val="0"/>
          <w:marBottom w:val="0"/>
          <w:divBdr>
            <w:top w:val="none" w:sz="0" w:space="0" w:color="auto"/>
            <w:left w:val="none" w:sz="0" w:space="0" w:color="auto"/>
            <w:bottom w:val="none" w:sz="0" w:space="0" w:color="auto"/>
            <w:right w:val="none" w:sz="0" w:space="0" w:color="auto"/>
          </w:divBdr>
        </w:div>
        <w:div w:id="1071349177">
          <w:marLeft w:val="0"/>
          <w:marRight w:val="0"/>
          <w:marTop w:val="0"/>
          <w:marBottom w:val="0"/>
          <w:divBdr>
            <w:top w:val="none" w:sz="0" w:space="0" w:color="auto"/>
            <w:left w:val="none" w:sz="0" w:space="0" w:color="auto"/>
            <w:bottom w:val="none" w:sz="0" w:space="0" w:color="auto"/>
            <w:right w:val="none" w:sz="0" w:space="0" w:color="auto"/>
          </w:divBdr>
        </w:div>
        <w:div w:id="1205026491">
          <w:marLeft w:val="0"/>
          <w:marRight w:val="0"/>
          <w:marTop w:val="0"/>
          <w:marBottom w:val="0"/>
          <w:divBdr>
            <w:top w:val="none" w:sz="0" w:space="0" w:color="auto"/>
            <w:left w:val="none" w:sz="0" w:space="0" w:color="auto"/>
            <w:bottom w:val="none" w:sz="0" w:space="0" w:color="auto"/>
            <w:right w:val="none" w:sz="0" w:space="0" w:color="auto"/>
          </w:divBdr>
        </w:div>
        <w:div w:id="1850214003">
          <w:marLeft w:val="0"/>
          <w:marRight w:val="0"/>
          <w:marTop w:val="0"/>
          <w:marBottom w:val="0"/>
          <w:divBdr>
            <w:top w:val="none" w:sz="0" w:space="0" w:color="auto"/>
            <w:left w:val="none" w:sz="0" w:space="0" w:color="auto"/>
            <w:bottom w:val="none" w:sz="0" w:space="0" w:color="auto"/>
            <w:right w:val="none" w:sz="0" w:space="0" w:color="auto"/>
          </w:divBdr>
        </w:div>
      </w:divsChild>
    </w:div>
    <w:div w:id="1715158320">
      <w:bodyDiv w:val="1"/>
      <w:marLeft w:val="0"/>
      <w:marRight w:val="0"/>
      <w:marTop w:val="0"/>
      <w:marBottom w:val="0"/>
      <w:divBdr>
        <w:top w:val="none" w:sz="0" w:space="0" w:color="auto"/>
        <w:left w:val="none" w:sz="0" w:space="0" w:color="auto"/>
        <w:bottom w:val="none" w:sz="0" w:space="0" w:color="auto"/>
        <w:right w:val="none" w:sz="0" w:space="0" w:color="auto"/>
      </w:divBdr>
    </w:div>
    <w:div w:id="1728605392">
      <w:bodyDiv w:val="1"/>
      <w:marLeft w:val="0"/>
      <w:marRight w:val="0"/>
      <w:marTop w:val="0"/>
      <w:marBottom w:val="0"/>
      <w:divBdr>
        <w:top w:val="none" w:sz="0" w:space="0" w:color="auto"/>
        <w:left w:val="none" w:sz="0" w:space="0" w:color="auto"/>
        <w:bottom w:val="none" w:sz="0" w:space="0" w:color="auto"/>
        <w:right w:val="none" w:sz="0" w:space="0" w:color="auto"/>
      </w:divBdr>
    </w:div>
    <w:div w:id="1742097938">
      <w:bodyDiv w:val="1"/>
      <w:marLeft w:val="0"/>
      <w:marRight w:val="0"/>
      <w:marTop w:val="0"/>
      <w:marBottom w:val="0"/>
      <w:divBdr>
        <w:top w:val="none" w:sz="0" w:space="0" w:color="auto"/>
        <w:left w:val="none" w:sz="0" w:space="0" w:color="auto"/>
        <w:bottom w:val="none" w:sz="0" w:space="0" w:color="auto"/>
        <w:right w:val="none" w:sz="0" w:space="0" w:color="auto"/>
      </w:divBdr>
    </w:div>
    <w:div w:id="1749762669">
      <w:bodyDiv w:val="1"/>
      <w:marLeft w:val="0"/>
      <w:marRight w:val="0"/>
      <w:marTop w:val="0"/>
      <w:marBottom w:val="0"/>
      <w:divBdr>
        <w:top w:val="none" w:sz="0" w:space="0" w:color="auto"/>
        <w:left w:val="none" w:sz="0" w:space="0" w:color="auto"/>
        <w:bottom w:val="none" w:sz="0" w:space="0" w:color="auto"/>
        <w:right w:val="none" w:sz="0" w:space="0" w:color="auto"/>
      </w:divBdr>
    </w:div>
    <w:div w:id="1773670022">
      <w:bodyDiv w:val="1"/>
      <w:marLeft w:val="0"/>
      <w:marRight w:val="0"/>
      <w:marTop w:val="0"/>
      <w:marBottom w:val="0"/>
      <w:divBdr>
        <w:top w:val="none" w:sz="0" w:space="0" w:color="auto"/>
        <w:left w:val="none" w:sz="0" w:space="0" w:color="auto"/>
        <w:bottom w:val="none" w:sz="0" w:space="0" w:color="auto"/>
        <w:right w:val="none" w:sz="0" w:space="0" w:color="auto"/>
      </w:divBdr>
    </w:div>
    <w:div w:id="1784957307">
      <w:bodyDiv w:val="1"/>
      <w:marLeft w:val="0"/>
      <w:marRight w:val="0"/>
      <w:marTop w:val="0"/>
      <w:marBottom w:val="0"/>
      <w:divBdr>
        <w:top w:val="none" w:sz="0" w:space="0" w:color="auto"/>
        <w:left w:val="none" w:sz="0" w:space="0" w:color="auto"/>
        <w:bottom w:val="none" w:sz="0" w:space="0" w:color="auto"/>
        <w:right w:val="none" w:sz="0" w:space="0" w:color="auto"/>
      </w:divBdr>
    </w:div>
    <w:div w:id="1824539352">
      <w:bodyDiv w:val="1"/>
      <w:marLeft w:val="0"/>
      <w:marRight w:val="0"/>
      <w:marTop w:val="0"/>
      <w:marBottom w:val="0"/>
      <w:divBdr>
        <w:top w:val="none" w:sz="0" w:space="0" w:color="auto"/>
        <w:left w:val="none" w:sz="0" w:space="0" w:color="auto"/>
        <w:bottom w:val="none" w:sz="0" w:space="0" w:color="auto"/>
        <w:right w:val="none" w:sz="0" w:space="0" w:color="auto"/>
      </w:divBdr>
    </w:div>
    <w:div w:id="1855458642">
      <w:bodyDiv w:val="1"/>
      <w:marLeft w:val="0"/>
      <w:marRight w:val="0"/>
      <w:marTop w:val="0"/>
      <w:marBottom w:val="0"/>
      <w:divBdr>
        <w:top w:val="none" w:sz="0" w:space="0" w:color="auto"/>
        <w:left w:val="none" w:sz="0" w:space="0" w:color="auto"/>
        <w:bottom w:val="none" w:sz="0" w:space="0" w:color="auto"/>
        <w:right w:val="none" w:sz="0" w:space="0" w:color="auto"/>
      </w:divBdr>
      <w:divsChild>
        <w:div w:id="664363928">
          <w:marLeft w:val="0"/>
          <w:marRight w:val="0"/>
          <w:marTop w:val="0"/>
          <w:marBottom w:val="0"/>
          <w:divBdr>
            <w:top w:val="none" w:sz="0" w:space="0" w:color="auto"/>
            <w:left w:val="none" w:sz="0" w:space="0" w:color="auto"/>
            <w:bottom w:val="none" w:sz="0" w:space="0" w:color="auto"/>
            <w:right w:val="none" w:sz="0" w:space="0" w:color="auto"/>
          </w:divBdr>
        </w:div>
        <w:div w:id="840506079">
          <w:marLeft w:val="0"/>
          <w:marRight w:val="0"/>
          <w:marTop w:val="0"/>
          <w:marBottom w:val="0"/>
          <w:divBdr>
            <w:top w:val="none" w:sz="0" w:space="0" w:color="auto"/>
            <w:left w:val="none" w:sz="0" w:space="0" w:color="auto"/>
            <w:bottom w:val="none" w:sz="0" w:space="0" w:color="auto"/>
            <w:right w:val="none" w:sz="0" w:space="0" w:color="auto"/>
          </w:divBdr>
        </w:div>
        <w:div w:id="1460684993">
          <w:marLeft w:val="0"/>
          <w:marRight w:val="0"/>
          <w:marTop w:val="0"/>
          <w:marBottom w:val="0"/>
          <w:divBdr>
            <w:top w:val="none" w:sz="0" w:space="0" w:color="auto"/>
            <w:left w:val="none" w:sz="0" w:space="0" w:color="auto"/>
            <w:bottom w:val="none" w:sz="0" w:space="0" w:color="auto"/>
            <w:right w:val="none" w:sz="0" w:space="0" w:color="auto"/>
          </w:divBdr>
        </w:div>
        <w:div w:id="1526746275">
          <w:marLeft w:val="0"/>
          <w:marRight w:val="0"/>
          <w:marTop w:val="0"/>
          <w:marBottom w:val="0"/>
          <w:divBdr>
            <w:top w:val="none" w:sz="0" w:space="0" w:color="auto"/>
            <w:left w:val="none" w:sz="0" w:space="0" w:color="auto"/>
            <w:bottom w:val="none" w:sz="0" w:space="0" w:color="auto"/>
            <w:right w:val="none" w:sz="0" w:space="0" w:color="auto"/>
          </w:divBdr>
        </w:div>
      </w:divsChild>
    </w:div>
    <w:div w:id="1884751654">
      <w:bodyDiv w:val="1"/>
      <w:marLeft w:val="0"/>
      <w:marRight w:val="0"/>
      <w:marTop w:val="0"/>
      <w:marBottom w:val="0"/>
      <w:divBdr>
        <w:top w:val="none" w:sz="0" w:space="0" w:color="auto"/>
        <w:left w:val="none" w:sz="0" w:space="0" w:color="auto"/>
        <w:bottom w:val="none" w:sz="0" w:space="0" w:color="auto"/>
        <w:right w:val="none" w:sz="0" w:space="0" w:color="auto"/>
      </w:divBdr>
    </w:div>
    <w:div w:id="1886790843">
      <w:bodyDiv w:val="1"/>
      <w:marLeft w:val="0"/>
      <w:marRight w:val="0"/>
      <w:marTop w:val="0"/>
      <w:marBottom w:val="0"/>
      <w:divBdr>
        <w:top w:val="none" w:sz="0" w:space="0" w:color="auto"/>
        <w:left w:val="none" w:sz="0" w:space="0" w:color="auto"/>
        <w:bottom w:val="none" w:sz="0" w:space="0" w:color="auto"/>
        <w:right w:val="none" w:sz="0" w:space="0" w:color="auto"/>
      </w:divBdr>
      <w:divsChild>
        <w:div w:id="108596474">
          <w:marLeft w:val="0"/>
          <w:marRight w:val="0"/>
          <w:marTop w:val="0"/>
          <w:marBottom w:val="0"/>
          <w:divBdr>
            <w:top w:val="none" w:sz="0" w:space="0" w:color="auto"/>
            <w:left w:val="none" w:sz="0" w:space="0" w:color="auto"/>
            <w:bottom w:val="none" w:sz="0" w:space="0" w:color="auto"/>
            <w:right w:val="none" w:sz="0" w:space="0" w:color="auto"/>
          </w:divBdr>
        </w:div>
      </w:divsChild>
    </w:div>
    <w:div w:id="1912110597">
      <w:bodyDiv w:val="1"/>
      <w:marLeft w:val="0"/>
      <w:marRight w:val="0"/>
      <w:marTop w:val="0"/>
      <w:marBottom w:val="0"/>
      <w:divBdr>
        <w:top w:val="none" w:sz="0" w:space="0" w:color="auto"/>
        <w:left w:val="none" w:sz="0" w:space="0" w:color="auto"/>
        <w:bottom w:val="none" w:sz="0" w:space="0" w:color="auto"/>
        <w:right w:val="none" w:sz="0" w:space="0" w:color="auto"/>
      </w:divBdr>
      <w:divsChild>
        <w:div w:id="1809401026">
          <w:marLeft w:val="0"/>
          <w:marRight w:val="0"/>
          <w:marTop w:val="0"/>
          <w:marBottom w:val="0"/>
          <w:divBdr>
            <w:top w:val="none" w:sz="0" w:space="0" w:color="auto"/>
            <w:left w:val="none" w:sz="0" w:space="0" w:color="auto"/>
            <w:bottom w:val="none" w:sz="0" w:space="0" w:color="auto"/>
            <w:right w:val="none" w:sz="0" w:space="0" w:color="auto"/>
          </w:divBdr>
          <w:divsChild>
            <w:div w:id="1221676570">
              <w:marLeft w:val="0"/>
              <w:marRight w:val="0"/>
              <w:marTop w:val="0"/>
              <w:marBottom w:val="0"/>
              <w:divBdr>
                <w:top w:val="none" w:sz="0" w:space="0" w:color="auto"/>
                <w:left w:val="none" w:sz="0" w:space="0" w:color="auto"/>
                <w:bottom w:val="none" w:sz="0" w:space="0" w:color="auto"/>
                <w:right w:val="none" w:sz="0" w:space="0" w:color="auto"/>
              </w:divBdr>
              <w:divsChild>
                <w:div w:id="819806054">
                  <w:marLeft w:val="0"/>
                  <w:marRight w:val="0"/>
                  <w:marTop w:val="0"/>
                  <w:marBottom w:val="0"/>
                  <w:divBdr>
                    <w:top w:val="none" w:sz="0" w:space="0" w:color="auto"/>
                    <w:left w:val="none" w:sz="0" w:space="0" w:color="auto"/>
                    <w:bottom w:val="none" w:sz="0" w:space="0" w:color="auto"/>
                    <w:right w:val="none" w:sz="0" w:space="0" w:color="auto"/>
                  </w:divBdr>
                  <w:divsChild>
                    <w:div w:id="891578760">
                      <w:marLeft w:val="0"/>
                      <w:marRight w:val="0"/>
                      <w:marTop w:val="0"/>
                      <w:marBottom w:val="0"/>
                      <w:divBdr>
                        <w:top w:val="none" w:sz="0" w:space="0" w:color="auto"/>
                        <w:left w:val="none" w:sz="0" w:space="0" w:color="auto"/>
                        <w:bottom w:val="none" w:sz="0" w:space="0" w:color="auto"/>
                        <w:right w:val="none" w:sz="0" w:space="0" w:color="auto"/>
                      </w:divBdr>
                      <w:divsChild>
                        <w:div w:id="1569921791">
                          <w:marLeft w:val="0"/>
                          <w:marRight w:val="0"/>
                          <w:marTop w:val="0"/>
                          <w:marBottom w:val="0"/>
                          <w:divBdr>
                            <w:top w:val="none" w:sz="0" w:space="0" w:color="auto"/>
                            <w:left w:val="none" w:sz="0" w:space="0" w:color="auto"/>
                            <w:bottom w:val="none" w:sz="0" w:space="0" w:color="auto"/>
                            <w:right w:val="none" w:sz="0" w:space="0" w:color="auto"/>
                          </w:divBdr>
                          <w:divsChild>
                            <w:div w:id="160218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2007190">
      <w:bodyDiv w:val="1"/>
      <w:marLeft w:val="0"/>
      <w:marRight w:val="0"/>
      <w:marTop w:val="0"/>
      <w:marBottom w:val="0"/>
      <w:divBdr>
        <w:top w:val="none" w:sz="0" w:space="0" w:color="auto"/>
        <w:left w:val="none" w:sz="0" w:space="0" w:color="auto"/>
        <w:bottom w:val="none" w:sz="0" w:space="0" w:color="auto"/>
        <w:right w:val="none" w:sz="0" w:space="0" w:color="auto"/>
      </w:divBdr>
    </w:div>
    <w:div w:id="1945847660">
      <w:bodyDiv w:val="1"/>
      <w:marLeft w:val="0"/>
      <w:marRight w:val="0"/>
      <w:marTop w:val="0"/>
      <w:marBottom w:val="0"/>
      <w:divBdr>
        <w:top w:val="none" w:sz="0" w:space="0" w:color="auto"/>
        <w:left w:val="none" w:sz="0" w:space="0" w:color="auto"/>
        <w:bottom w:val="none" w:sz="0" w:space="0" w:color="auto"/>
        <w:right w:val="none" w:sz="0" w:space="0" w:color="auto"/>
      </w:divBdr>
    </w:div>
    <w:div w:id="1952861575">
      <w:bodyDiv w:val="1"/>
      <w:marLeft w:val="0"/>
      <w:marRight w:val="0"/>
      <w:marTop w:val="0"/>
      <w:marBottom w:val="0"/>
      <w:divBdr>
        <w:top w:val="none" w:sz="0" w:space="0" w:color="auto"/>
        <w:left w:val="none" w:sz="0" w:space="0" w:color="auto"/>
        <w:bottom w:val="none" w:sz="0" w:space="0" w:color="auto"/>
        <w:right w:val="none" w:sz="0" w:space="0" w:color="auto"/>
      </w:divBdr>
    </w:div>
    <w:div w:id="1960144689">
      <w:bodyDiv w:val="1"/>
      <w:marLeft w:val="0"/>
      <w:marRight w:val="0"/>
      <w:marTop w:val="0"/>
      <w:marBottom w:val="0"/>
      <w:divBdr>
        <w:top w:val="none" w:sz="0" w:space="0" w:color="auto"/>
        <w:left w:val="none" w:sz="0" w:space="0" w:color="auto"/>
        <w:bottom w:val="none" w:sz="0" w:space="0" w:color="auto"/>
        <w:right w:val="none" w:sz="0" w:space="0" w:color="auto"/>
      </w:divBdr>
      <w:divsChild>
        <w:div w:id="1012342609">
          <w:marLeft w:val="0"/>
          <w:marRight w:val="0"/>
          <w:marTop w:val="0"/>
          <w:marBottom w:val="0"/>
          <w:divBdr>
            <w:top w:val="none" w:sz="0" w:space="0" w:color="auto"/>
            <w:left w:val="none" w:sz="0" w:space="0" w:color="auto"/>
            <w:bottom w:val="none" w:sz="0" w:space="0" w:color="auto"/>
            <w:right w:val="none" w:sz="0" w:space="0" w:color="auto"/>
          </w:divBdr>
        </w:div>
        <w:div w:id="1541360880">
          <w:marLeft w:val="0"/>
          <w:marRight w:val="0"/>
          <w:marTop w:val="0"/>
          <w:marBottom w:val="0"/>
          <w:divBdr>
            <w:top w:val="none" w:sz="0" w:space="0" w:color="auto"/>
            <w:left w:val="none" w:sz="0" w:space="0" w:color="auto"/>
            <w:bottom w:val="none" w:sz="0" w:space="0" w:color="auto"/>
            <w:right w:val="none" w:sz="0" w:space="0" w:color="auto"/>
          </w:divBdr>
        </w:div>
      </w:divsChild>
    </w:div>
    <w:div w:id="1965967871">
      <w:bodyDiv w:val="1"/>
      <w:marLeft w:val="0"/>
      <w:marRight w:val="0"/>
      <w:marTop w:val="0"/>
      <w:marBottom w:val="0"/>
      <w:divBdr>
        <w:top w:val="none" w:sz="0" w:space="0" w:color="auto"/>
        <w:left w:val="none" w:sz="0" w:space="0" w:color="auto"/>
        <w:bottom w:val="none" w:sz="0" w:space="0" w:color="auto"/>
        <w:right w:val="none" w:sz="0" w:space="0" w:color="auto"/>
      </w:divBdr>
    </w:div>
    <w:div w:id="2003121136">
      <w:bodyDiv w:val="1"/>
      <w:marLeft w:val="0"/>
      <w:marRight w:val="0"/>
      <w:marTop w:val="0"/>
      <w:marBottom w:val="0"/>
      <w:divBdr>
        <w:top w:val="none" w:sz="0" w:space="0" w:color="auto"/>
        <w:left w:val="none" w:sz="0" w:space="0" w:color="auto"/>
        <w:bottom w:val="none" w:sz="0" w:space="0" w:color="auto"/>
        <w:right w:val="none" w:sz="0" w:space="0" w:color="auto"/>
      </w:divBdr>
      <w:divsChild>
        <w:div w:id="972322290">
          <w:marLeft w:val="0"/>
          <w:marRight w:val="0"/>
          <w:marTop w:val="0"/>
          <w:marBottom w:val="0"/>
          <w:divBdr>
            <w:top w:val="none" w:sz="0" w:space="0" w:color="auto"/>
            <w:left w:val="none" w:sz="0" w:space="0" w:color="auto"/>
            <w:bottom w:val="none" w:sz="0" w:space="0" w:color="auto"/>
            <w:right w:val="none" w:sz="0" w:space="0" w:color="auto"/>
          </w:divBdr>
        </w:div>
        <w:div w:id="2059474453">
          <w:marLeft w:val="0"/>
          <w:marRight w:val="0"/>
          <w:marTop w:val="0"/>
          <w:marBottom w:val="0"/>
          <w:divBdr>
            <w:top w:val="none" w:sz="0" w:space="0" w:color="auto"/>
            <w:left w:val="none" w:sz="0" w:space="0" w:color="auto"/>
            <w:bottom w:val="none" w:sz="0" w:space="0" w:color="auto"/>
            <w:right w:val="none" w:sz="0" w:space="0" w:color="auto"/>
          </w:divBdr>
        </w:div>
      </w:divsChild>
    </w:div>
    <w:div w:id="2007247597">
      <w:bodyDiv w:val="1"/>
      <w:marLeft w:val="0"/>
      <w:marRight w:val="0"/>
      <w:marTop w:val="0"/>
      <w:marBottom w:val="0"/>
      <w:divBdr>
        <w:top w:val="none" w:sz="0" w:space="0" w:color="auto"/>
        <w:left w:val="none" w:sz="0" w:space="0" w:color="auto"/>
        <w:bottom w:val="none" w:sz="0" w:space="0" w:color="auto"/>
        <w:right w:val="none" w:sz="0" w:space="0" w:color="auto"/>
      </w:divBdr>
    </w:div>
    <w:div w:id="2027293187">
      <w:bodyDiv w:val="1"/>
      <w:marLeft w:val="0"/>
      <w:marRight w:val="0"/>
      <w:marTop w:val="0"/>
      <w:marBottom w:val="0"/>
      <w:divBdr>
        <w:top w:val="none" w:sz="0" w:space="0" w:color="auto"/>
        <w:left w:val="none" w:sz="0" w:space="0" w:color="auto"/>
        <w:bottom w:val="none" w:sz="0" w:space="0" w:color="auto"/>
        <w:right w:val="none" w:sz="0" w:space="0" w:color="auto"/>
      </w:divBdr>
    </w:div>
    <w:div w:id="2064282458">
      <w:bodyDiv w:val="1"/>
      <w:marLeft w:val="0"/>
      <w:marRight w:val="0"/>
      <w:marTop w:val="0"/>
      <w:marBottom w:val="0"/>
      <w:divBdr>
        <w:top w:val="none" w:sz="0" w:space="0" w:color="auto"/>
        <w:left w:val="none" w:sz="0" w:space="0" w:color="auto"/>
        <w:bottom w:val="none" w:sz="0" w:space="0" w:color="auto"/>
        <w:right w:val="none" w:sz="0" w:space="0" w:color="auto"/>
      </w:divBdr>
      <w:divsChild>
        <w:div w:id="915939299">
          <w:marLeft w:val="0"/>
          <w:marRight w:val="0"/>
          <w:marTop w:val="0"/>
          <w:marBottom w:val="0"/>
          <w:divBdr>
            <w:top w:val="none" w:sz="0" w:space="0" w:color="auto"/>
            <w:left w:val="none" w:sz="0" w:space="0" w:color="auto"/>
            <w:bottom w:val="none" w:sz="0" w:space="0" w:color="auto"/>
            <w:right w:val="none" w:sz="0" w:space="0" w:color="auto"/>
          </w:divBdr>
          <w:divsChild>
            <w:div w:id="35735946">
              <w:marLeft w:val="0"/>
              <w:marRight w:val="0"/>
              <w:marTop w:val="0"/>
              <w:marBottom w:val="0"/>
              <w:divBdr>
                <w:top w:val="none" w:sz="0" w:space="0" w:color="auto"/>
                <w:left w:val="none" w:sz="0" w:space="0" w:color="auto"/>
                <w:bottom w:val="none" w:sz="0" w:space="0" w:color="auto"/>
                <w:right w:val="none" w:sz="0" w:space="0" w:color="auto"/>
              </w:divBdr>
            </w:div>
            <w:div w:id="478691054">
              <w:marLeft w:val="0"/>
              <w:marRight w:val="0"/>
              <w:marTop w:val="0"/>
              <w:marBottom w:val="0"/>
              <w:divBdr>
                <w:top w:val="none" w:sz="0" w:space="0" w:color="auto"/>
                <w:left w:val="none" w:sz="0" w:space="0" w:color="auto"/>
                <w:bottom w:val="none" w:sz="0" w:space="0" w:color="auto"/>
                <w:right w:val="none" w:sz="0" w:space="0" w:color="auto"/>
              </w:divBdr>
            </w:div>
            <w:div w:id="1196233576">
              <w:marLeft w:val="0"/>
              <w:marRight w:val="0"/>
              <w:marTop w:val="0"/>
              <w:marBottom w:val="0"/>
              <w:divBdr>
                <w:top w:val="none" w:sz="0" w:space="0" w:color="auto"/>
                <w:left w:val="none" w:sz="0" w:space="0" w:color="auto"/>
                <w:bottom w:val="none" w:sz="0" w:space="0" w:color="auto"/>
                <w:right w:val="none" w:sz="0" w:space="0" w:color="auto"/>
              </w:divBdr>
            </w:div>
            <w:div w:id="1334064125">
              <w:marLeft w:val="0"/>
              <w:marRight w:val="0"/>
              <w:marTop w:val="0"/>
              <w:marBottom w:val="0"/>
              <w:divBdr>
                <w:top w:val="none" w:sz="0" w:space="0" w:color="auto"/>
                <w:left w:val="none" w:sz="0" w:space="0" w:color="auto"/>
                <w:bottom w:val="none" w:sz="0" w:space="0" w:color="auto"/>
                <w:right w:val="none" w:sz="0" w:space="0" w:color="auto"/>
              </w:divBdr>
            </w:div>
            <w:div w:id="1443958844">
              <w:marLeft w:val="0"/>
              <w:marRight w:val="0"/>
              <w:marTop w:val="0"/>
              <w:marBottom w:val="0"/>
              <w:divBdr>
                <w:top w:val="none" w:sz="0" w:space="0" w:color="auto"/>
                <w:left w:val="none" w:sz="0" w:space="0" w:color="auto"/>
                <w:bottom w:val="none" w:sz="0" w:space="0" w:color="auto"/>
                <w:right w:val="none" w:sz="0" w:space="0" w:color="auto"/>
              </w:divBdr>
            </w:div>
            <w:div w:id="1652295208">
              <w:marLeft w:val="0"/>
              <w:marRight w:val="0"/>
              <w:marTop w:val="0"/>
              <w:marBottom w:val="0"/>
              <w:divBdr>
                <w:top w:val="none" w:sz="0" w:space="0" w:color="auto"/>
                <w:left w:val="none" w:sz="0" w:space="0" w:color="auto"/>
                <w:bottom w:val="none" w:sz="0" w:space="0" w:color="auto"/>
                <w:right w:val="none" w:sz="0" w:space="0" w:color="auto"/>
              </w:divBdr>
            </w:div>
          </w:divsChild>
        </w:div>
        <w:div w:id="1034422771">
          <w:marLeft w:val="0"/>
          <w:marRight w:val="0"/>
          <w:marTop w:val="0"/>
          <w:marBottom w:val="0"/>
          <w:divBdr>
            <w:top w:val="none" w:sz="0" w:space="0" w:color="auto"/>
            <w:left w:val="none" w:sz="0" w:space="0" w:color="auto"/>
            <w:bottom w:val="none" w:sz="0" w:space="0" w:color="auto"/>
            <w:right w:val="none" w:sz="0" w:space="0" w:color="auto"/>
          </w:divBdr>
        </w:div>
        <w:div w:id="1057581779">
          <w:marLeft w:val="0"/>
          <w:marRight w:val="0"/>
          <w:marTop w:val="0"/>
          <w:marBottom w:val="0"/>
          <w:divBdr>
            <w:top w:val="none" w:sz="0" w:space="0" w:color="auto"/>
            <w:left w:val="none" w:sz="0" w:space="0" w:color="auto"/>
            <w:bottom w:val="none" w:sz="0" w:space="0" w:color="auto"/>
            <w:right w:val="none" w:sz="0" w:space="0" w:color="auto"/>
          </w:divBdr>
        </w:div>
        <w:div w:id="1113748968">
          <w:marLeft w:val="0"/>
          <w:marRight w:val="0"/>
          <w:marTop w:val="0"/>
          <w:marBottom w:val="0"/>
          <w:divBdr>
            <w:top w:val="none" w:sz="0" w:space="0" w:color="auto"/>
            <w:left w:val="none" w:sz="0" w:space="0" w:color="auto"/>
            <w:bottom w:val="none" w:sz="0" w:space="0" w:color="auto"/>
            <w:right w:val="none" w:sz="0" w:space="0" w:color="auto"/>
          </w:divBdr>
        </w:div>
        <w:div w:id="1198468798">
          <w:marLeft w:val="0"/>
          <w:marRight w:val="0"/>
          <w:marTop w:val="0"/>
          <w:marBottom w:val="0"/>
          <w:divBdr>
            <w:top w:val="none" w:sz="0" w:space="0" w:color="auto"/>
            <w:left w:val="none" w:sz="0" w:space="0" w:color="auto"/>
            <w:bottom w:val="none" w:sz="0" w:space="0" w:color="auto"/>
            <w:right w:val="none" w:sz="0" w:space="0" w:color="auto"/>
          </w:divBdr>
        </w:div>
        <w:div w:id="1223299018">
          <w:marLeft w:val="0"/>
          <w:marRight w:val="0"/>
          <w:marTop w:val="0"/>
          <w:marBottom w:val="0"/>
          <w:divBdr>
            <w:top w:val="none" w:sz="0" w:space="0" w:color="auto"/>
            <w:left w:val="none" w:sz="0" w:space="0" w:color="auto"/>
            <w:bottom w:val="none" w:sz="0" w:space="0" w:color="auto"/>
            <w:right w:val="none" w:sz="0" w:space="0" w:color="auto"/>
          </w:divBdr>
        </w:div>
        <w:div w:id="1418675604">
          <w:marLeft w:val="0"/>
          <w:marRight w:val="0"/>
          <w:marTop w:val="0"/>
          <w:marBottom w:val="0"/>
          <w:divBdr>
            <w:top w:val="none" w:sz="0" w:space="0" w:color="auto"/>
            <w:left w:val="none" w:sz="0" w:space="0" w:color="auto"/>
            <w:bottom w:val="none" w:sz="0" w:space="0" w:color="auto"/>
            <w:right w:val="none" w:sz="0" w:space="0" w:color="auto"/>
          </w:divBdr>
        </w:div>
      </w:divsChild>
    </w:div>
    <w:div w:id="2078161794">
      <w:bodyDiv w:val="1"/>
      <w:marLeft w:val="0"/>
      <w:marRight w:val="0"/>
      <w:marTop w:val="0"/>
      <w:marBottom w:val="0"/>
      <w:divBdr>
        <w:top w:val="none" w:sz="0" w:space="0" w:color="auto"/>
        <w:left w:val="none" w:sz="0" w:space="0" w:color="auto"/>
        <w:bottom w:val="none" w:sz="0" w:space="0" w:color="auto"/>
        <w:right w:val="none" w:sz="0" w:space="0" w:color="auto"/>
      </w:divBdr>
      <w:divsChild>
        <w:div w:id="715128915">
          <w:marLeft w:val="0"/>
          <w:marRight w:val="0"/>
          <w:marTop w:val="0"/>
          <w:marBottom w:val="0"/>
          <w:divBdr>
            <w:top w:val="none" w:sz="0" w:space="0" w:color="auto"/>
            <w:left w:val="none" w:sz="0" w:space="0" w:color="auto"/>
            <w:bottom w:val="none" w:sz="0" w:space="0" w:color="auto"/>
            <w:right w:val="none" w:sz="0" w:space="0" w:color="auto"/>
          </w:divBdr>
        </w:div>
        <w:div w:id="779833728">
          <w:marLeft w:val="0"/>
          <w:marRight w:val="0"/>
          <w:marTop w:val="0"/>
          <w:marBottom w:val="0"/>
          <w:divBdr>
            <w:top w:val="none" w:sz="0" w:space="0" w:color="auto"/>
            <w:left w:val="none" w:sz="0" w:space="0" w:color="auto"/>
            <w:bottom w:val="none" w:sz="0" w:space="0" w:color="auto"/>
            <w:right w:val="none" w:sz="0" w:space="0" w:color="auto"/>
          </w:divBdr>
        </w:div>
      </w:divsChild>
    </w:div>
    <w:div w:id="2093509050">
      <w:bodyDiv w:val="1"/>
      <w:marLeft w:val="0"/>
      <w:marRight w:val="0"/>
      <w:marTop w:val="0"/>
      <w:marBottom w:val="0"/>
      <w:divBdr>
        <w:top w:val="none" w:sz="0" w:space="0" w:color="auto"/>
        <w:left w:val="none" w:sz="0" w:space="0" w:color="auto"/>
        <w:bottom w:val="none" w:sz="0" w:space="0" w:color="auto"/>
        <w:right w:val="none" w:sz="0" w:space="0" w:color="auto"/>
      </w:divBdr>
      <w:divsChild>
        <w:div w:id="444621827">
          <w:marLeft w:val="0"/>
          <w:marRight w:val="0"/>
          <w:marTop w:val="0"/>
          <w:marBottom w:val="0"/>
          <w:divBdr>
            <w:top w:val="none" w:sz="0" w:space="0" w:color="auto"/>
            <w:left w:val="none" w:sz="0" w:space="0" w:color="auto"/>
            <w:bottom w:val="none" w:sz="0" w:space="0" w:color="auto"/>
            <w:right w:val="none" w:sz="0" w:space="0" w:color="auto"/>
          </w:divBdr>
        </w:div>
        <w:div w:id="570430831">
          <w:marLeft w:val="0"/>
          <w:marRight w:val="0"/>
          <w:marTop w:val="0"/>
          <w:marBottom w:val="0"/>
          <w:divBdr>
            <w:top w:val="none" w:sz="0" w:space="0" w:color="auto"/>
            <w:left w:val="none" w:sz="0" w:space="0" w:color="auto"/>
            <w:bottom w:val="none" w:sz="0" w:space="0" w:color="auto"/>
            <w:right w:val="none" w:sz="0" w:space="0" w:color="auto"/>
          </w:divBdr>
        </w:div>
        <w:div w:id="1316684863">
          <w:marLeft w:val="0"/>
          <w:marRight w:val="0"/>
          <w:marTop w:val="0"/>
          <w:marBottom w:val="0"/>
          <w:divBdr>
            <w:top w:val="none" w:sz="0" w:space="0" w:color="auto"/>
            <w:left w:val="none" w:sz="0" w:space="0" w:color="auto"/>
            <w:bottom w:val="none" w:sz="0" w:space="0" w:color="auto"/>
            <w:right w:val="none" w:sz="0" w:space="0" w:color="auto"/>
          </w:divBdr>
        </w:div>
        <w:div w:id="1425222445">
          <w:marLeft w:val="0"/>
          <w:marRight w:val="0"/>
          <w:marTop w:val="0"/>
          <w:marBottom w:val="0"/>
          <w:divBdr>
            <w:top w:val="none" w:sz="0" w:space="0" w:color="auto"/>
            <w:left w:val="none" w:sz="0" w:space="0" w:color="auto"/>
            <w:bottom w:val="none" w:sz="0" w:space="0" w:color="auto"/>
            <w:right w:val="none" w:sz="0" w:space="0" w:color="auto"/>
          </w:divBdr>
        </w:div>
        <w:div w:id="1692796492">
          <w:marLeft w:val="0"/>
          <w:marRight w:val="0"/>
          <w:marTop w:val="0"/>
          <w:marBottom w:val="0"/>
          <w:divBdr>
            <w:top w:val="none" w:sz="0" w:space="0" w:color="auto"/>
            <w:left w:val="none" w:sz="0" w:space="0" w:color="auto"/>
            <w:bottom w:val="none" w:sz="0" w:space="0" w:color="auto"/>
            <w:right w:val="none" w:sz="0" w:space="0" w:color="auto"/>
          </w:divBdr>
        </w:div>
        <w:div w:id="1893611782">
          <w:marLeft w:val="0"/>
          <w:marRight w:val="0"/>
          <w:marTop w:val="0"/>
          <w:marBottom w:val="0"/>
          <w:divBdr>
            <w:top w:val="none" w:sz="0" w:space="0" w:color="auto"/>
            <w:left w:val="none" w:sz="0" w:space="0" w:color="auto"/>
            <w:bottom w:val="none" w:sz="0" w:space="0" w:color="auto"/>
            <w:right w:val="none" w:sz="0" w:space="0" w:color="auto"/>
          </w:divBdr>
        </w:div>
      </w:divsChild>
    </w:div>
    <w:div w:id="2101945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eso.lt" TargetMode="External"/><Relationship Id="rId26" Type="http://schemas.openxmlformats.org/officeDocument/2006/relationships/footer" Target="footer4.xml"/><Relationship Id="rId39" Type="http://schemas.openxmlformats.org/officeDocument/2006/relationships/header" Target="header9.xml"/><Relationship Id="rId21" Type="http://schemas.openxmlformats.org/officeDocument/2006/relationships/hyperlink" Target="http://www.eso.lt/" TargetMode="External"/><Relationship Id="rId34" Type="http://schemas.openxmlformats.org/officeDocument/2006/relationships/image" Target="media/image4.png"/><Relationship Id="rId42" Type="http://schemas.microsoft.com/office/2019/05/relationships/documenttasks" Target="documenttasks/documenttasks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info@eso.lt" TargetMode="External"/><Relationship Id="rId20" Type="http://schemas.openxmlformats.org/officeDocument/2006/relationships/hyperlink" Target="http://www.licencijavimas.lt" TargetMode="External"/><Relationship Id="rId29" Type="http://schemas.openxmlformats.org/officeDocument/2006/relationships/hyperlink" Target="mailto:info@eso.lt"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image" Target="media/image2.png"/><Relationship Id="rId37" Type="http://schemas.openxmlformats.org/officeDocument/2006/relationships/header" Target="header7.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4.xml"/><Relationship Id="rId28" Type="http://schemas.openxmlformats.org/officeDocument/2006/relationships/footer" Target="footer5.xml"/><Relationship Id="rId36"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www.eso.lt" TargetMode="External"/><Relationship Id="rId31" Type="http://schemas.openxmlformats.org/officeDocument/2006/relationships/oleObject" Target="embeddings/oleObject1.bin"/><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www.eso.lt" TargetMode="External"/><Relationship Id="rId27" Type="http://schemas.openxmlformats.org/officeDocument/2006/relationships/header" Target="header6.xml"/><Relationship Id="rId30" Type="http://schemas.openxmlformats.org/officeDocument/2006/relationships/image" Target="media/image1.png"/><Relationship Id="rId35" Type="http://schemas.openxmlformats.org/officeDocument/2006/relationships/image" Target="media/image5.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http://www.eso.lt" TargetMode="External"/><Relationship Id="rId25" Type="http://schemas.openxmlformats.org/officeDocument/2006/relationships/footer" Target="footer3.xml"/><Relationship Id="rId33" Type="http://schemas.openxmlformats.org/officeDocument/2006/relationships/image" Target="media/image3.png"/><Relationship Id="rId38" Type="http://schemas.openxmlformats.org/officeDocument/2006/relationships/header" Target="header8.xml"/></Relationships>
</file>

<file path=word/documenttasks/documenttasks1.xml><?xml version="1.0" encoding="utf-8"?>
<t:Tasks xmlns:t="http://schemas.microsoft.com/office/tasks/2019/documenttasks" xmlns:oel="http://schemas.microsoft.com/office/2019/extlst">
  <t:Task id="{CA0F103E-88CE-4456-8788-FF7CA05E09B5}">
    <t:Anchor>
      <t:Comment id="649206690"/>
    </t:Anchor>
    <t:History>
      <t:Event id="{061E07AA-74F7-4938-B0E2-5E8355A98B18}" time="2022-08-26T04:45:28.034Z">
        <t:Attribution userId="S::raimundas.tamosiunas@eso.lt::3a889af7-a26f-4f3d-b280-b69d931abcf6" userProvider="AD" userName="Raimundas Tamošiūnas"/>
        <t:Anchor>
          <t:Comment id="892149394"/>
        </t:Anchor>
        <t:Create/>
      </t:Event>
      <t:Event id="{8F827FDB-C48E-4DE2-8FC9-37E48C413519}" time="2022-08-26T04:45:28.034Z">
        <t:Attribution userId="S::raimundas.tamosiunas@eso.lt::3a889af7-a26f-4f3d-b280-b69d931abcf6" userProvider="AD" userName="Raimundas Tamošiūnas"/>
        <t:Anchor>
          <t:Comment id="892149394"/>
        </t:Anchor>
        <t:Assign userId="S::Ugne.Adomaityte@ignitis.lt::73673046-d91a-4e6e-8ce4-45180611d4d5" userProvider="AD" userName="Ugnė Adomaitytė"/>
      </t:Event>
      <t:Event id="{AC5BF6F3-A360-4850-B8C1-5CA14DD65727}" time="2022-08-26T04:45:28.034Z">
        <t:Attribution userId="S::raimundas.tamosiunas@eso.lt::3a889af7-a26f-4f3d-b280-b69d931abcf6" userProvider="AD" userName="Raimundas Tamošiūnas"/>
        <t:Anchor>
          <t:Comment id="892149394"/>
        </t:Anchor>
        <t:SetTitle title="@Ugnė Adomaitytė ar tekste reikia žodžių &quot;visais atvejais&quot;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b17f2256-3f34-44b2-a18e-4913c7fa33f3">
      <UserInfo>
        <DisplayName>Ligitas Bernatavičius</DisplayName>
        <AccountId>32</AccountId>
        <AccountType/>
      </UserInfo>
      <UserInfo>
        <DisplayName>Paulius Grigonis</DisplayName>
        <AccountId>33</AccountId>
        <AccountType/>
      </UserInfo>
      <UserInfo>
        <DisplayName>Deividas Činikas</DisplayName>
        <AccountId>36</AccountId>
        <AccountType/>
      </UserInfo>
      <UserInfo>
        <DisplayName>Aleksandr Kiprijanovič</DisplayName>
        <AccountId>37</AccountId>
        <AccountType/>
      </UserInfo>
      <UserInfo>
        <DisplayName>Marius Martūnas</DisplayName>
        <AccountId>38</AccountId>
        <AccountType/>
      </UserInfo>
      <UserInfo>
        <DisplayName>Virgilijus Žukauskas</DisplayName>
        <AccountId>111</AccountId>
        <AccountType/>
      </UserInfo>
      <UserInfo>
        <DisplayName>Kšyštov Veličko</DisplayName>
        <AccountId>165</AccountId>
        <AccountType/>
      </UserInfo>
      <UserInfo>
        <DisplayName>Gintaras Petrulis</DisplayName>
        <AccountId>166</AccountId>
        <AccountType/>
      </UserInfo>
      <UserInfo>
        <DisplayName>Darjuš Šimanec</DisplayName>
        <AccountId>95</AccountId>
        <AccountType/>
      </UserInfo>
      <UserInfo>
        <DisplayName>Ugnė Adomaitytė</DisplayName>
        <AccountId>17</AccountId>
        <AccountType/>
      </UserInfo>
      <UserInfo>
        <DisplayName>Mindaugas Papečkys</DisplayName>
        <AccountId>76</AccountId>
        <AccountType/>
      </UserInfo>
      <UserInfo>
        <DisplayName>Renaldas Radvila</DisplayName>
        <AccountId>70</AccountId>
        <AccountType/>
      </UserInfo>
      <UserInfo>
        <DisplayName>Vidas Gradeckas</DisplayName>
        <AccountId>18</AccountId>
        <AccountType/>
      </UserInfo>
      <UserInfo>
        <DisplayName>Jurgita Šoblinskienė</DisplayName>
        <AccountId>19</AccountId>
        <AccountType/>
      </UserInfo>
      <UserInfo>
        <DisplayName>Ovidijus Martinonis</DisplayName>
        <AccountId>62</AccountId>
        <AccountType/>
      </UserInfo>
      <UserInfo>
        <DisplayName>Raimundas Tamošiūnas</DisplayName>
        <AccountId>15</AccountId>
        <AccountType/>
      </UserInfo>
      <UserInfo>
        <DisplayName>Agnė Domarkienė</DisplayName>
        <AccountId>182</AccountId>
        <AccountType/>
      </UserInfo>
      <UserInfo>
        <DisplayName>Jurgita Navickaitė-Dedelienė</DisplayName>
        <AccountId>183</AccountId>
        <AccountType/>
      </UserInfo>
      <UserInfo>
        <DisplayName>Audrius Ruseckas</DisplayName>
        <AccountId>184</AccountId>
        <AccountType/>
      </UserInfo>
      <UserInfo>
        <DisplayName>Ernestas Zimkus</DisplayName>
        <AccountId>106</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9213B7FEBB1344A8D272569EAD86D77" ma:contentTypeVersion="6" ma:contentTypeDescription="Create a new document." ma:contentTypeScope="" ma:versionID="20fbe746c541c0060c798e284524a952">
  <xsd:schema xmlns:xsd="http://www.w3.org/2001/XMLSchema" xmlns:xs="http://www.w3.org/2001/XMLSchema" xmlns:p="http://schemas.microsoft.com/office/2006/metadata/properties" xmlns:ns2="9168f2ba-0145-405b-a56f-4fefc364d608" xmlns:ns3="b17f2256-3f34-44b2-a18e-4913c7fa33f3" targetNamespace="http://schemas.microsoft.com/office/2006/metadata/properties" ma:root="true" ma:fieldsID="b5030d8aadf05db7813979182f9d7786" ns2:_="" ns3:_="">
    <xsd:import namespace="9168f2ba-0145-405b-a56f-4fefc364d608"/>
    <xsd:import namespace="b17f2256-3f34-44b2-a18e-4913c7fa33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68f2ba-0145-405b-a56f-4fefc364d6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7f2256-3f34-44b2-a18e-4913c7fa33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216B59-6CDB-4B49-BAE3-4965576B5BF0}">
  <ds:schemaRefs>
    <ds:schemaRef ds:uri="http://schemas.openxmlformats.org/officeDocument/2006/bibliography"/>
  </ds:schemaRefs>
</ds:datastoreItem>
</file>

<file path=customXml/itemProps2.xml><?xml version="1.0" encoding="utf-8"?>
<ds:datastoreItem xmlns:ds="http://schemas.openxmlformats.org/officeDocument/2006/customXml" ds:itemID="{E983C0D7-A79D-4F24-A764-2807AE624ABF}">
  <ds:schemaRefs>
    <ds:schemaRef ds:uri="http://schemas.microsoft.com/sharepoint/v3/contenttype/forms"/>
  </ds:schemaRefs>
</ds:datastoreItem>
</file>

<file path=customXml/itemProps3.xml><?xml version="1.0" encoding="utf-8"?>
<ds:datastoreItem xmlns:ds="http://schemas.openxmlformats.org/officeDocument/2006/customXml" ds:itemID="{DDB703F0-EF1A-4AF1-B958-C913CB4FC475}">
  <ds:schemaRefs>
    <ds:schemaRef ds:uri="http://schemas.microsoft.com/office/2006/metadata/properties"/>
    <ds:schemaRef ds:uri="http://schemas.microsoft.com/office/infopath/2007/PartnerControls"/>
    <ds:schemaRef ds:uri="b17f2256-3f34-44b2-a18e-4913c7fa33f3"/>
  </ds:schemaRefs>
</ds:datastoreItem>
</file>

<file path=customXml/itemProps4.xml><?xml version="1.0" encoding="utf-8"?>
<ds:datastoreItem xmlns:ds="http://schemas.openxmlformats.org/officeDocument/2006/customXml" ds:itemID="{CE90BE32-4E26-4EAD-B3FD-3C5C122620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68f2ba-0145-405b-a56f-4fefc364d608"/>
    <ds:schemaRef ds:uri="b17f2256-3f34-44b2-a18e-4913c7fa33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Template>
  <TotalTime>45</TotalTime>
  <Pages>2</Pages>
  <Words>495313</Words>
  <Characters>282329</Characters>
  <Application>Microsoft Office Word</Application>
  <DocSecurity>0</DocSecurity>
  <Lines>2352</Lines>
  <Paragraphs>1552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776090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Ugnė Adomaitytė</dc:creator>
  <cp:keywords/>
  <cp:lastModifiedBy>Ugnė Adomaitytė</cp:lastModifiedBy>
  <cp:revision>43</cp:revision>
  <dcterms:created xsi:type="dcterms:W3CDTF">2025-03-26T10:53:00Z</dcterms:created>
  <dcterms:modified xsi:type="dcterms:W3CDTF">2025-04-17T13:27:00Z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0x010100A9213B7FEBB1344A8D272569EAD86D77</vt:lpwstr>
  </property>
  <property fmtid="{D5CDD505-2E9C-101B-9397-08002B2CF9AE}" pid="3" name="MSIP_Label_190751af-2442-49a7-b7b9-9f0bcce858c9_Enabled">
    <vt:lpwstr>true</vt:lpwstr>
  </property>
  <property fmtid="{D5CDD505-2E9C-101B-9397-08002B2CF9AE}" pid="4" name="MSIP_Label_190751af-2442-49a7-b7b9-9f0bcce858c9_SetDate">
    <vt:lpwstr>2022-04-13T10:42:18Z</vt:lpwstr>
  </property>
  <property fmtid="{D5CDD505-2E9C-101B-9397-08002B2CF9AE}" pid="5" name="MSIP_Label_190751af-2442-49a7-b7b9-9f0bcce858c9_Method">
    <vt:lpwstr>Privileged</vt:lpwstr>
  </property>
  <property fmtid="{D5CDD505-2E9C-101B-9397-08002B2CF9AE}" pid="6" name="MSIP_Label_190751af-2442-49a7-b7b9-9f0bcce858c9_Name">
    <vt:lpwstr>Vidaus dokumentai</vt:lpwstr>
  </property>
  <property fmtid="{D5CDD505-2E9C-101B-9397-08002B2CF9AE}" pid="7" name="MSIP_Label_190751af-2442-49a7-b7b9-9f0bcce858c9_SiteId">
    <vt:lpwstr>ea88e983-d65a-47b3-adb4-3e1c6d2110d2</vt:lpwstr>
  </property>
  <property fmtid="{D5CDD505-2E9C-101B-9397-08002B2CF9AE}" pid="8" name="MSIP_Label_190751af-2442-49a7-b7b9-9f0bcce858c9_ActionId">
    <vt:lpwstr>da00c8d4-5676-4071-b9fd-14707e391184</vt:lpwstr>
  </property>
  <property fmtid="{D5CDD505-2E9C-101B-9397-08002B2CF9AE}" pid="9" name="MSIP_Label_190751af-2442-49a7-b7b9-9f0bcce858c9_ContentBits">
    <vt:lpwstr>0</vt:lpwstr>
  </property>
  <property fmtid="{D5CDD505-2E9C-101B-9397-08002B2CF9AE}" pid="10" name="MSIP_Label_32ae7b5d-0aac-474b-ae2b-02c331ef2874_Enabled">
    <vt:lpwstr>true</vt:lpwstr>
  </property>
  <property fmtid="{D5CDD505-2E9C-101B-9397-08002B2CF9AE}" pid="11" name="MSIP_Label_32ae7b5d-0aac-474b-ae2b-02c331ef2874_SetDate">
    <vt:lpwstr>2024-03-19T17:29:31Z</vt:lpwstr>
  </property>
  <property fmtid="{D5CDD505-2E9C-101B-9397-08002B2CF9AE}" pid="12" name="MSIP_Label_32ae7b5d-0aac-474b-ae2b-02c331ef2874_Method">
    <vt:lpwstr>Privileged</vt:lpwstr>
  </property>
  <property fmtid="{D5CDD505-2E9C-101B-9397-08002B2CF9AE}" pid="13" name="MSIP_Label_32ae7b5d-0aac-474b-ae2b-02c331ef2874_Name">
    <vt:lpwstr>VIDINĖ</vt:lpwstr>
  </property>
  <property fmtid="{D5CDD505-2E9C-101B-9397-08002B2CF9AE}" pid="14" name="MSIP_Label_32ae7b5d-0aac-474b-ae2b-02c331ef2874_SiteId">
    <vt:lpwstr>86bcf768-7bcf-4cd6-b041-b219988b7a9c</vt:lpwstr>
  </property>
  <property fmtid="{D5CDD505-2E9C-101B-9397-08002B2CF9AE}" pid="15" name="MSIP_Label_32ae7b5d-0aac-474b-ae2b-02c331ef2874_ActionId">
    <vt:lpwstr>6ab53ae9-de88-412b-b7e7-6ef598ee1446</vt:lpwstr>
  </property>
  <property fmtid="{D5CDD505-2E9C-101B-9397-08002B2CF9AE}" pid="16" name="MSIP_Label_32ae7b5d-0aac-474b-ae2b-02c331ef2874_ContentBits">
    <vt:lpwstr>0</vt:lpwstr>
  </property>
</Properties>
</file>