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C501F" w14:textId="77777777" w:rsidR="004B5786" w:rsidRDefault="004B5786" w:rsidP="004B5786">
      <w:pPr>
        <w:ind w:left="5812"/>
        <w:jc w:val="both"/>
        <w:rPr>
          <w:lang w:val="en-US"/>
        </w:rPr>
      </w:pPr>
      <w:r>
        <w:t>SUDERINTA</w:t>
      </w:r>
    </w:p>
    <w:p w14:paraId="293A6511" w14:textId="77777777" w:rsidR="004B5786" w:rsidRDefault="004B5786" w:rsidP="004B5786">
      <w:pPr>
        <w:ind w:left="5812"/>
        <w:jc w:val="both"/>
        <w:rPr>
          <w:lang w:val="en-US"/>
        </w:rPr>
      </w:pPr>
      <w:r>
        <w:t>Valstybinės energetikos reguliavimo tarybos 2020 m. liepos 3 d. nutarimu Nr. O3E-568</w:t>
      </w:r>
    </w:p>
    <w:p w14:paraId="404412AB" w14:textId="77777777" w:rsidR="004B5786" w:rsidRDefault="004B5786" w:rsidP="004B5786">
      <w:pPr>
        <w:ind w:left="5812"/>
        <w:jc w:val="both"/>
        <w:rPr>
          <w:lang w:val="en-US"/>
        </w:rPr>
      </w:pPr>
      <w:r>
        <w:t> </w:t>
      </w:r>
    </w:p>
    <w:p w14:paraId="0E8D0DA1" w14:textId="77777777" w:rsidR="004B5786" w:rsidRDefault="004B5786" w:rsidP="004B5786">
      <w:pPr>
        <w:ind w:left="5812"/>
        <w:jc w:val="both"/>
        <w:rPr>
          <w:lang w:val="en-US"/>
        </w:rPr>
      </w:pPr>
      <w:r>
        <w:t> </w:t>
      </w:r>
    </w:p>
    <w:p w14:paraId="5450955B" w14:textId="77777777" w:rsidR="004B5786" w:rsidRDefault="004B5786" w:rsidP="004B5786">
      <w:pPr>
        <w:ind w:left="5812"/>
        <w:jc w:val="both"/>
        <w:rPr>
          <w:lang w:val="en-US"/>
        </w:rPr>
      </w:pPr>
      <w:r>
        <w:t>PATVIRTINTA</w:t>
      </w:r>
    </w:p>
    <w:p w14:paraId="327EA2EB" w14:textId="77777777" w:rsidR="004B5786" w:rsidRDefault="004B5786" w:rsidP="004B5786">
      <w:pPr>
        <w:ind w:left="5812"/>
        <w:jc w:val="both"/>
        <w:rPr>
          <w:lang w:val="en-US"/>
        </w:rPr>
      </w:pPr>
      <w:r>
        <w:t>AB „Energijos skirstymo operatorius“ Generalinio direktoriaus 2020 m. birželio 29 d. sprendimu Nr. 20ITA-135</w:t>
      </w:r>
    </w:p>
    <w:p w14:paraId="2ED9FFCA" w14:textId="77777777" w:rsidR="00D577C8" w:rsidRPr="00FF0779" w:rsidRDefault="00D577C8" w:rsidP="00527EF9">
      <w:pPr>
        <w:pStyle w:val="Title"/>
        <w:tabs>
          <w:tab w:val="left" w:pos="8264"/>
        </w:tabs>
        <w:rPr>
          <w:rFonts w:ascii="Arial" w:hAnsi="Arial"/>
          <w:bCs w:val="0"/>
          <w:sz w:val="18"/>
          <w:szCs w:val="18"/>
          <w:lang w:val="en-US"/>
        </w:rPr>
      </w:pPr>
      <w:bookmarkStart w:id="0" w:name="_GoBack"/>
      <w:bookmarkEnd w:id="0"/>
    </w:p>
    <w:p w14:paraId="1122BF03" w14:textId="77777777" w:rsidR="009F78CF" w:rsidRDefault="009F78CF" w:rsidP="009F78CF">
      <w:pPr>
        <w:pStyle w:val="Title"/>
        <w:tabs>
          <w:tab w:val="left" w:pos="8264"/>
        </w:tabs>
        <w:jc w:val="left"/>
        <w:rPr>
          <w:rFonts w:ascii="Arial" w:hAnsi="Arial"/>
          <w:sz w:val="18"/>
          <w:szCs w:val="18"/>
        </w:rPr>
      </w:pPr>
    </w:p>
    <w:p w14:paraId="7D09862A" w14:textId="77777777" w:rsidR="009F78CF" w:rsidRDefault="009F78CF" w:rsidP="007D4961">
      <w:pPr>
        <w:pStyle w:val="Title"/>
        <w:tabs>
          <w:tab w:val="left" w:pos="8264"/>
        </w:tabs>
        <w:rPr>
          <w:rFonts w:ascii="Arial" w:hAnsi="Arial"/>
          <w:sz w:val="18"/>
          <w:szCs w:val="18"/>
        </w:rPr>
      </w:pPr>
    </w:p>
    <w:p w14:paraId="73BCCFD9" w14:textId="7D067D80" w:rsidR="00DB30A3" w:rsidRPr="00D81FCC" w:rsidRDefault="00437F1E" w:rsidP="007D4961">
      <w:pPr>
        <w:pStyle w:val="Title"/>
        <w:tabs>
          <w:tab w:val="left" w:pos="8264"/>
        </w:tabs>
        <w:rPr>
          <w:rFonts w:ascii="Arial" w:hAnsi="Arial"/>
          <w:bCs w:val="0"/>
          <w:sz w:val="18"/>
          <w:szCs w:val="18"/>
        </w:rPr>
      </w:pPr>
      <w:r w:rsidRPr="00D81FCC">
        <w:rPr>
          <w:rFonts w:ascii="Arial" w:hAnsi="Arial"/>
          <w:sz w:val="18"/>
          <w:szCs w:val="18"/>
        </w:rPr>
        <w:t>ELEKTROS ENERGIJOS persiuntimo paslaugos TEIKIMO NEBUITINIAM KLIENTUI</w:t>
      </w:r>
      <w:r w:rsidR="00527EF9" w:rsidRPr="00D81FCC">
        <w:rPr>
          <w:rFonts w:ascii="Arial" w:hAnsi="Arial"/>
          <w:bCs w:val="0"/>
          <w:sz w:val="18"/>
          <w:szCs w:val="18"/>
        </w:rPr>
        <w:t xml:space="preserve"> SUTARTI</w:t>
      </w:r>
      <w:r w:rsidR="007D4961" w:rsidRPr="00D81FCC">
        <w:rPr>
          <w:rFonts w:ascii="Arial" w:hAnsi="Arial"/>
          <w:bCs w:val="0"/>
          <w:sz w:val="18"/>
          <w:szCs w:val="18"/>
        </w:rPr>
        <w:t>s</w:t>
      </w:r>
    </w:p>
    <w:p w14:paraId="72481B87" w14:textId="77777777" w:rsidR="008D4077" w:rsidRPr="00D81FCC" w:rsidRDefault="008D4077" w:rsidP="007D4961">
      <w:pPr>
        <w:pStyle w:val="Title"/>
        <w:tabs>
          <w:tab w:val="left" w:pos="8264"/>
        </w:tabs>
        <w:rPr>
          <w:rFonts w:ascii="Arial" w:hAnsi="Arial"/>
          <w:bCs w:val="0"/>
          <w:sz w:val="18"/>
          <w:szCs w:val="18"/>
        </w:rPr>
      </w:pPr>
    </w:p>
    <w:p w14:paraId="4B1DEB06" w14:textId="77777777" w:rsidR="007D4961" w:rsidRPr="00D81FCC" w:rsidRDefault="007D4961" w:rsidP="007D4961">
      <w:pPr>
        <w:pStyle w:val="Title"/>
        <w:tabs>
          <w:tab w:val="left" w:pos="8264"/>
        </w:tabs>
        <w:rPr>
          <w:rFonts w:ascii="Arial" w:hAnsi="Arial"/>
          <w:bCs w:val="0"/>
          <w:sz w:val="18"/>
          <w:szCs w:val="18"/>
        </w:rPr>
      </w:pPr>
    </w:p>
    <w:p w14:paraId="6BFDD917" w14:textId="3E4FE8AD" w:rsidR="007D4961" w:rsidRPr="00D81FCC" w:rsidRDefault="007D4961" w:rsidP="007D4961">
      <w:pPr>
        <w:tabs>
          <w:tab w:val="left" w:pos="426"/>
          <w:tab w:val="left" w:pos="9781"/>
        </w:tabs>
        <w:ind w:right="24"/>
        <w:jc w:val="both"/>
        <w:rPr>
          <w:rFonts w:ascii="Arial" w:hAnsi="Arial" w:cs="Arial"/>
          <w:sz w:val="18"/>
          <w:szCs w:val="18"/>
        </w:rPr>
      </w:pPr>
      <w:r w:rsidRPr="00D81FCC">
        <w:rPr>
          <w:rFonts w:ascii="Arial" w:hAnsi="Arial" w:cs="Arial"/>
          <w:b/>
          <w:bCs/>
          <w:sz w:val="18"/>
          <w:szCs w:val="18"/>
        </w:rPr>
        <w:t>AB „Energijos skirstymo operatorius“</w:t>
      </w:r>
      <w:r w:rsidRPr="00D81FCC">
        <w:rPr>
          <w:rFonts w:ascii="Arial" w:hAnsi="Arial" w:cs="Arial"/>
          <w:sz w:val="18"/>
          <w:szCs w:val="18"/>
        </w:rPr>
        <w:t xml:space="preserve">, pagal Lietuvos Respublikos įstatymus įsteigta ir veikianti akcinė bendrovė, veikianti kaip skirstomųjų tinklų operatorius (toliau – </w:t>
      </w:r>
      <w:r w:rsidRPr="00D81FCC">
        <w:rPr>
          <w:rFonts w:ascii="Arial" w:hAnsi="Arial" w:cs="Arial"/>
          <w:b/>
          <w:bCs/>
          <w:sz w:val="18"/>
          <w:szCs w:val="18"/>
        </w:rPr>
        <w:t>Operatorius</w:t>
      </w:r>
      <w:r w:rsidRPr="00D81FCC">
        <w:rPr>
          <w:rFonts w:ascii="Arial" w:hAnsi="Arial" w:cs="Arial"/>
          <w:sz w:val="18"/>
          <w:szCs w:val="18"/>
        </w:rPr>
        <w:t xml:space="preserve">), </w:t>
      </w:r>
    </w:p>
    <w:p w14:paraId="0D8D9B06" w14:textId="1978D1EE" w:rsidR="007D4961" w:rsidRPr="00D81FCC" w:rsidRDefault="007D4961" w:rsidP="007D4961">
      <w:pPr>
        <w:tabs>
          <w:tab w:val="left" w:pos="426"/>
          <w:tab w:val="left" w:pos="9781"/>
        </w:tabs>
        <w:ind w:right="24"/>
        <w:jc w:val="both"/>
        <w:rPr>
          <w:rFonts w:ascii="Arial" w:hAnsi="Arial" w:cs="Arial"/>
          <w:sz w:val="18"/>
          <w:szCs w:val="18"/>
        </w:rPr>
      </w:pPr>
      <w:r w:rsidRPr="00D81FCC">
        <w:rPr>
          <w:rFonts w:ascii="Arial" w:hAnsi="Arial" w:cs="Arial"/>
          <w:sz w:val="18"/>
          <w:szCs w:val="18"/>
        </w:rPr>
        <w:t>[pavadinimas], pagal Lietuvos Respublikos įstatymus įsteigta ir veikianti [teisinė forma],</w:t>
      </w:r>
      <w:r w:rsidR="00265367" w:rsidRPr="00D81FCC">
        <w:rPr>
          <w:rFonts w:ascii="Arial" w:hAnsi="Arial" w:cs="Arial"/>
          <w:sz w:val="18"/>
          <w:szCs w:val="18"/>
        </w:rPr>
        <w:t xml:space="preserve"> </w:t>
      </w:r>
      <w:r w:rsidRPr="00D81FCC">
        <w:rPr>
          <w:rFonts w:ascii="Arial" w:hAnsi="Arial" w:cs="Arial"/>
          <w:sz w:val="18"/>
          <w:szCs w:val="18"/>
        </w:rPr>
        <w:t xml:space="preserve">(toliau – </w:t>
      </w:r>
      <w:r w:rsidRPr="00D81FCC">
        <w:rPr>
          <w:rFonts w:ascii="Arial" w:hAnsi="Arial" w:cs="Arial"/>
          <w:b/>
          <w:bCs/>
          <w:sz w:val="18"/>
          <w:szCs w:val="18"/>
        </w:rPr>
        <w:t>Klientas</w:t>
      </w:r>
      <w:r w:rsidRPr="00D81FCC">
        <w:rPr>
          <w:rFonts w:ascii="Arial" w:hAnsi="Arial" w:cs="Arial"/>
          <w:sz w:val="18"/>
          <w:szCs w:val="18"/>
        </w:rPr>
        <w:t xml:space="preserve">), </w:t>
      </w:r>
    </w:p>
    <w:p w14:paraId="0C80F0E7" w14:textId="77777777" w:rsidR="007D4961" w:rsidRPr="00D81FCC" w:rsidRDefault="007D4961" w:rsidP="007D4961">
      <w:pPr>
        <w:tabs>
          <w:tab w:val="left" w:pos="426"/>
          <w:tab w:val="left" w:pos="9781"/>
        </w:tabs>
        <w:ind w:right="24"/>
        <w:rPr>
          <w:sz w:val="18"/>
          <w:szCs w:val="18"/>
        </w:rPr>
      </w:pPr>
    </w:p>
    <w:p w14:paraId="49A6787A" w14:textId="26ACD397" w:rsidR="007D4961" w:rsidRPr="00D81FCC" w:rsidRDefault="007D4961" w:rsidP="007D4961">
      <w:pPr>
        <w:tabs>
          <w:tab w:val="left" w:pos="426"/>
          <w:tab w:val="left" w:pos="9781"/>
        </w:tabs>
        <w:ind w:right="24"/>
        <w:jc w:val="both"/>
        <w:rPr>
          <w:rFonts w:ascii="Arial" w:hAnsi="Arial" w:cs="Arial"/>
          <w:sz w:val="18"/>
          <w:szCs w:val="18"/>
        </w:rPr>
      </w:pPr>
      <w:r w:rsidRPr="00D81FCC">
        <w:rPr>
          <w:rFonts w:ascii="Arial" w:hAnsi="Arial" w:cs="Arial"/>
          <w:sz w:val="18"/>
          <w:szCs w:val="18"/>
        </w:rPr>
        <w:t xml:space="preserve">toliau kartu vadinamos </w:t>
      </w:r>
      <w:r w:rsidRPr="00D81FCC">
        <w:rPr>
          <w:rFonts w:ascii="Arial" w:hAnsi="Arial" w:cs="Arial"/>
          <w:b/>
          <w:bCs/>
          <w:sz w:val="18"/>
          <w:szCs w:val="18"/>
        </w:rPr>
        <w:t>šalimis</w:t>
      </w:r>
      <w:r w:rsidRPr="00D81FCC">
        <w:rPr>
          <w:rFonts w:ascii="Arial" w:hAnsi="Arial" w:cs="Arial"/>
          <w:sz w:val="18"/>
          <w:szCs w:val="18"/>
        </w:rPr>
        <w:t xml:space="preserve"> ir kiekviena atskirai – </w:t>
      </w:r>
      <w:r w:rsidRPr="00D81FCC">
        <w:rPr>
          <w:rFonts w:ascii="Arial" w:hAnsi="Arial" w:cs="Arial"/>
          <w:b/>
          <w:bCs/>
          <w:sz w:val="18"/>
          <w:szCs w:val="18"/>
        </w:rPr>
        <w:t>šalimi</w:t>
      </w:r>
      <w:r w:rsidRPr="00D81FCC">
        <w:rPr>
          <w:rFonts w:ascii="Arial" w:hAnsi="Arial" w:cs="Arial"/>
          <w:sz w:val="18"/>
          <w:szCs w:val="18"/>
        </w:rPr>
        <w:t xml:space="preserve">, sudarė šią Elektros energijos persiuntimo paslaugos teikimo nebuitiniam klientui tiekėjui sutartį (toliau – </w:t>
      </w:r>
      <w:r w:rsidRPr="00D81FCC">
        <w:rPr>
          <w:rFonts w:ascii="Arial" w:hAnsi="Arial" w:cs="Arial"/>
          <w:b/>
          <w:bCs/>
          <w:sz w:val="18"/>
          <w:szCs w:val="18"/>
        </w:rPr>
        <w:t>Sutartis</w:t>
      </w:r>
      <w:r w:rsidRPr="00D81FCC">
        <w:rPr>
          <w:rFonts w:ascii="Arial" w:hAnsi="Arial" w:cs="Arial"/>
          <w:sz w:val="18"/>
          <w:szCs w:val="18"/>
        </w:rPr>
        <w:t xml:space="preserve">), kuri susideda iš Bendrųjų sąlygų ir Specialiųjų sąlygų ir sudaro vientisą ir nedalomą visumą: </w:t>
      </w:r>
    </w:p>
    <w:p w14:paraId="70E5A8E9" w14:textId="77777777" w:rsidR="00A94411" w:rsidRPr="00D81FCC" w:rsidRDefault="00A94411" w:rsidP="00527EF9">
      <w:pPr>
        <w:autoSpaceDE w:val="0"/>
        <w:autoSpaceDN w:val="0"/>
        <w:adjustRightInd w:val="0"/>
        <w:jc w:val="both"/>
        <w:rPr>
          <w:rFonts w:ascii="Arial" w:hAnsi="Arial" w:cs="Arial"/>
          <w:sz w:val="18"/>
          <w:szCs w:val="18"/>
        </w:rPr>
      </w:pPr>
    </w:p>
    <w:p w14:paraId="19C5B112" w14:textId="77777777" w:rsidR="00DB30A3" w:rsidRPr="00D81FCC" w:rsidRDefault="00DB30A3">
      <w:pPr>
        <w:jc w:val="right"/>
        <w:rPr>
          <w:rFonts w:ascii="Arial" w:hAnsi="Arial" w:cs="Arial"/>
          <w:sz w:val="18"/>
          <w:szCs w:val="1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
        <w:gridCol w:w="3831"/>
        <w:gridCol w:w="2693"/>
        <w:gridCol w:w="2977"/>
      </w:tblGrid>
      <w:tr w:rsidR="00591A76" w:rsidRPr="00D81FCC" w14:paraId="0319564B" w14:textId="77777777" w:rsidTr="00591A76">
        <w:trPr>
          <w:trHeight w:val="338"/>
        </w:trPr>
        <w:tc>
          <w:tcPr>
            <w:tcW w:w="955" w:type="dxa"/>
            <w:tcBorders>
              <w:top w:val="nil"/>
              <w:left w:val="nil"/>
              <w:bottom w:val="nil"/>
            </w:tcBorders>
            <w:vAlign w:val="center"/>
          </w:tcPr>
          <w:p w14:paraId="5026B077" w14:textId="77777777" w:rsidR="00591A76" w:rsidRPr="00D81FCC" w:rsidRDefault="00591A76" w:rsidP="003E5DB1">
            <w:pPr>
              <w:rPr>
                <w:rFonts w:ascii="Arial" w:hAnsi="Arial" w:cs="Arial"/>
                <w:sz w:val="16"/>
                <w:szCs w:val="16"/>
              </w:rPr>
            </w:pPr>
            <w:r w:rsidRPr="00D81FCC">
              <w:rPr>
                <w:rFonts w:ascii="Arial" w:hAnsi="Arial" w:cs="Arial"/>
                <w:sz w:val="16"/>
                <w:szCs w:val="16"/>
              </w:rPr>
              <w:t xml:space="preserve">DATA        </w:t>
            </w:r>
          </w:p>
        </w:tc>
        <w:tc>
          <w:tcPr>
            <w:tcW w:w="3831" w:type="dxa"/>
            <w:vAlign w:val="center"/>
          </w:tcPr>
          <w:p w14:paraId="774CB685" w14:textId="77777777" w:rsidR="00591A76" w:rsidRPr="00D81FCC" w:rsidRDefault="00591A76" w:rsidP="00C649AE">
            <w:pPr>
              <w:jc w:val="center"/>
              <w:rPr>
                <w:rFonts w:ascii="Arial" w:hAnsi="Arial" w:cs="Arial"/>
                <w:sz w:val="16"/>
                <w:szCs w:val="16"/>
              </w:rPr>
            </w:pPr>
          </w:p>
        </w:tc>
        <w:tc>
          <w:tcPr>
            <w:tcW w:w="2693" w:type="dxa"/>
            <w:tcBorders>
              <w:top w:val="nil"/>
              <w:bottom w:val="nil"/>
            </w:tcBorders>
            <w:vAlign w:val="center"/>
          </w:tcPr>
          <w:p w14:paraId="5502FEBB" w14:textId="77777777" w:rsidR="00591A76" w:rsidRPr="00D81FCC" w:rsidRDefault="00591A76" w:rsidP="003E5DB1">
            <w:pPr>
              <w:rPr>
                <w:rFonts w:ascii="Arial" w:hAnsi="Arial" w:cs="Arial"/>
                <w:sz w:val="16"/>
                <w:szCs w:val="16"/>
              </w:rPr>
            </w:pPr>
            <w:r w:rsidRPr="00D81FCC">
              <w:rPr>
                <w:rFonts w:ascii="Arial" w:hAnsi="Arial" w:cs="Arial"/>
                <w:sz w:val="16"/>
                <w:szCs w:val="16"/>
              </w:rPr>
              <w:t xml:space="preserve">  </w:t>
            </w:r>
            <w:r w:rsidR="00AC346D" w:rsidRPr="00D81FCC">
              <w:rPr>
                <w:rFonts w:ascii="Arial" w:hAnsi="Arial" w:cs="Arial"/>
                <w:sz w:val="16"/>
                <w:szCs w:val="16"/>
              </w:rPr>
              <w:t xml:space="preserve">                </w:t>
            </w:r>
            <w:r w:rsidRPr="00D81FCC">
              <w:rPr>
                <w:rFonts w:ascii="Arial" w:hAnsi="Arial" w:cs="Arial"/>
                <w:sz w:val="16"/>
                <w:szCs w:val="16"/>
              </w:rPr>
              <w:t>SUTARTIES NR.</w:t>
            </w:r>
          </w:p>
        </w:tc>
        <w:tc>
          <w:tcPr>
            <w:tcW w:w="2977" w:type="dxa"/>
            <w:vAlign w:val="center"/>
          </w:tcPr>
          <w:p w14:paraId="6EF333DB" w14:textId="77777777" w:rsidR="00591A76" w:rsidRPr="00D81FCC" w:rsidRDefault="00591A76" w:rsidP="00C649AE">
            <w:pPr>
              <w:jc w:val="center"/>
              <w:rPr>
                <w:rFonts w:ascii="Arial" w:hAnsi="Arial" w:cs="Arial"/>
                <w:sz w:val="16"/>
                <w:szCs w:val="16"/>
              </w:rPr>
            </w:pPr>
          </w:p>
        </w:tc>
      </w:tr>
    </w:tbl>
    <w:p w14:paraId="7E1026ED" w14:textId="77777777" w:rsidR="00CC522D" w:rsidRPr="00D81FCC" w:rsidRDefault="00CC522D" w:rsidP="00CC522D">
      <w:pPr>
        <w:jc w:val="both"/>
        <w:rPr>
          <w:rFonts w:ascii="Arial" w:hAnsi="Arial" w:cs="Arial"/>
          <w:sz w:val="18"/>
          <w:szCs w:val="18"/>
        </w:rPr>
      </w:pPr>
    </w:p>
    <w:p w14:paraId="1ABA823F" w14:textId="77777777" w:rsidR="007D4961" w:rsidRPr="00D81FCC" w:rsidRDefault="007D4961" w:rsidP="007D4961">
      <w:pPr>
        <w:pStyle w:val="ListParagraph"/>
        <w:tabs>
          <w:tab w:val="left" w:pos="1276"/>
          <w:tab w:val="left" w:pos="4111"/>
        </w:tabs>
        <w:ind w:left="0"/>
        <w:rPr>
          <w:rFonts w:ascii="Arial" w:hAnsi="Arial" w:cs="Arial"/>
          <w:b/>
          <w:sz w:val="18"/>
          <w:szCs w:val="18"/>
          <w:lang w:val="lt-LT"/>
        </w:rPr>
      </w:pPr>
    </w:p>
    <w:p w14:paraId="7FF37CCC" w14:textId="72329CE9" w:rsidR="007D4961" w:rsidRPr="00D81FCC" w:rsidRDefault="007D4961" w:rsidP="007D4961">
      <w:pPr>
        <w:pStyle w:val="ListParagraph"/>
        <w:tabs>
          <w:tab w:val="left" w:pos="1276"/>
          <w:tab w:val="left" w:pos="4111"/>
        </w:tabs>
        <w:ind w:left="0"/>
        <w:rPr>
          <w:rFonts w:ascii="Arial" w:hAnsi="Arial" w:cs="Arial"/>
          <w:b/>
          <w:sz w:val="18"/>
          <w:szCs w:val="18"/>
          <w:lang w:val="lt-LT"/>
        </w:rPr>
      </w:pPr>
      <w:r w:rsidRPr="00D81FCC">
        <w:rPr>
          <w:rFonts w:ascii="Arial" w:hAnsi="Arial" w:cs="Arial"/>
          <w:b/>
          <w:sz w:val="18"/>
          <w:szCs w:val="18"/>
          <w:lang w:val="lt-LT"/>
        </w:rPr>
        <w:t>OPERATORIAUS DUOMENYS</w:t>
      </w:r>
    </w:p>
    <w:p w14:paraId="3B078E21" w14:textId="77777777" w:rsidR="007D4961" w:rsidRPr="00D81FCC" w:rsidRDefault="007D4961" w:rsidP="007D4961">
      <w:pPr>
        <w:pStyle w:val="ListParagraph"/>
        <w:tabs>
          <w:tab w:val="left" w:pos="3969"/>
          <w:tab w:val="left" w:pos="4111"/>
        </w:tabs>
        <w:ind w:left="1276"/>
        <w:rPr>
          <w:rFonts w:ascii="Arial" w:hAnsi="Arial" w:cs="Arial"/>
          <w:b/>
          <w:sz w:val="18"/>
          <w:szCs w:val="18"/>
          <w:lang w:val="lt-LT"/>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2646"/>
        <w:gridCol w:w="3052"/>
        <w:gridCol w:w="1919"/>
      </w:tblGrid>
      <w:tr w:rsidR="00D81FCC" w:rsidRPr="00D81FCC" w14:paraId="52D49141" w14:textId="77777777" w:rsidTr="00093A28">
        <w:trPr>
          <w:trHeight w:val="386"/>
        </w:trPr>
        <w:tc>
          <w:tcPr>
            <w:tcW w:w="2268" w:type="dxa"/>
            <w:vAlign w:val="center"/>
          </w:tcPr>
          <w:p w14:paraId="2BE450BF" w14:textId="77777777" w:rsidR="007D4961" w:rsidRPr="00D81FCC" w:rsidRDefault="007D4961" w:rsidP="00093A28">
            <w:pPr>
              <w:pStyle w:val="ListParagraph"/>
              <w:ind w:left="0"/>
              <w:rPr>
                <w:rFonts w:ascii="Arial" w:hAnsi="Arial" w:cs="Arial"/>
                <w:sz w:val="16"/>
                <w:szCs w:val="16"/>
                <w:lang w:val="lt-LT"/>
              </w:rPr>
            </w:pPr>
            <w:r w:rsidRPr="00D81FCC">
              <w:rPr>
                <w:rFonts w:ascii="Arial" w:hAnsi="Arial" w:cs="Arial"/>
                <w:sz w:val="16"/>
                <w:szCs w:val="16"/>
                <w:lang w:val="lt-LT"/>
              </w:rPr>
              <w:t>PAVADINIMAS</w:t>
            </w:r>
          </w:p>
        </w:tc>
        <w:tc>
          <w:tcPr>
            <w:tcW w:w="7762" w:type="dxa"/>
            <w:gridSpan w:val="3"/>
            <w:vAlign w:val="center"/>
          </w:tcPr>
          <w:p w14:paraId="70FA712C" w14:textId="77777777" w:rsidR="007D4961" w:rsidRPr="00D81FCC" w:rsidRDefault="007D4961" w:rsidP="00093A28">
            <w:pPr>
              <w:tabs>
                <w:tab w:val="left" w:pos="0"/>
              </w:tabs>
              <w:rPr>
                <w:rFonts w:ascii="Arial" w:hAnsi="Arial" w:cs="Arial"/>
                <w:sz w:val="16"/>
                <w:szCs w:val="16"/>
              </w:rPr>
            </w:pPr>
            <w:r w:rsidRPr="00D81FCC">
              <w:rPr>
                <w:rFonts w:ascii="Arial" w:hAnsi="Arial" w:cs="Arial"/>
                <w:sz w:val="16"/>
                <w:szCs w:val="16"/>
              </w:rPr>
              <w:t>AB „Energijos skirstymo operatorius“</w:t>
            </w:r>
          </w:p>
        </w:tc>
      </w:tr>
      <w:tr w:rsidR="00D81FCC" w:rsidRPr="00D81FCC" w14:paraId="7CED097D" w14:textId="77777777" w:rsidTr="00093A28">
        <w:trPr>
          <w:trHeight w:val="386"/>
        </w:trPr>
        <w:tc>
          <w:tcPr>
            <w:tcW w:w="2268" w:type="dxa"/>
            <w:vAlign w:val="center"/>
          </w:tcPr>
          <w:p w14:paraId="3FD55696" w14:textId="77777777" w:rsidR="007D4961" w:rsidRPr="00D81FCC" w:rsidRDefault="007D4961" w:rsidP="00093A28">
            <w:pPr>
              <w:pStyle w:val="ListParagraph"/>
              <w:ind w:left="0"/>
              <w:rPr>
                <w:rFonts w:ascii="Arial" w:hAnsi="Arial" w:cs="Arial"/>
                <w:sz w:val="16"/>
                <w:szCs w:val="16"/>
                <w:lang w:val="lt-LT"/>
              </w:rPr>
            </w:pPr>
            <w:r w:rsidRPr="00D81FCC">
              <w:rPr>
                <w:rFonts w:ascii="Arial" w:hAnsi="Arial" w:cs="Arial"/>
                <w:sz w:val="16"/>
                <w:szCs w:val="16"/>
                <w:lang w:val="lt-LT"/>
              </w:rPr>
              <w:t>OPERATORIAUS ATSTOVAS</w:t>
            </w:r>
          </w:p>
        </w:tc>
        <w:tc>
          <w:tcPr>
            <w:tcW w:w="7762" w:type="dxa"/>
            <w:gridSpan w:val="3"/>
            <w:vAlign w:val="center"/>
          </w:tcPr>
          <w:p w14:paraId="76678883" w14:textId="15976684" w:rsidR="007D4961" w:rsidRPr="00D81FCC" w:rsidRDefault="007D4961" w:rsidP="00093A28">
            <w:pPr>
              <w:suppressAutoHyphens/>
              <w:spacing w:line="239" w:lineRule="auto"/>
              <w:rPr>
                <w:rFonts w:ascii="Arial" w:hAnsi="Arial" w:cs="Arial"/>
                <w:sz w:val="16"/>
                <w:szCs w:val="16"/>
              </w:rPr>
            </w:pPr>
          </w:p>
        </w:tc>
      </w:tr>
      <w:tr w:rsidR="00D81FCC" w:rsidRPr="00D81FCC" w14:paraId="6DDE0D83" w14:textId="77777777" w:rsidTr="00093A28">
        <w:trPr>
          <w:trHeight w:val="405"/>
        </w:trPr>
        <w:tc>
          <w:tcPr>
            <w:tcW w:w="2268" w:type="dxa"/>
            <w:vAlign w:val="center"/>
          </w:tcPr>
          <w:p w14:paraId="2C920303" w14:textId="77777777" w:rsidR="007D4961" w:rsidRPr="00D81FCC" w:rsidRDefault="007D4961" w:rsidP="00093A28">
            <w:pPr>
              <w:tabs>
                <w:tab w:val="center" w:pos="4153"/>
                <w:tab w:val="right" w:pos="8306"/>
              </w:tabs>
              <w:rPr>
                <w:rFonts w:ascii="Arial" w:hAnsi="Arial" w:cs="Arial"/>
                <w:sz w:val="16"/>
                <w:szCs w:val="16"/>
              </w:rPr>
            </w:pPr>
            <w:r w:rsidRPr="00D81FCC">
              <w:rPr>
                <w:rFonts w:ascii="Arial" w:hAnsi="Arial" w:cs="Arial"/>
                <w:sz w:val="16"/>
                <w:szCs w:val="16"/>
              </w:rPr>
              <w:t>ATSTOVAVIMO PAGRINDAS</w:t>
            </w:r>
          </w:p>
        </w:tc>
        <w:tc>
          <w:tcPr>
            <w:tcW w:w="7762" w:type="dxa"/>
            <w:gridSpan w:val="3"/>
            <w:vAlign w:val="center"/>
          </w:tcPr>
          <w:p w14:paraId="788A54A4" w14:textId="6C449C29" w:rsidR="007D4961" w:rsidRPr="00D81FCC" w:rsidRDefault="007D4961" w:rsidP="00093A28">
            <w:pPr>
              <w:suppressAutoHyphens/>
              <w:spacing w:line="239" w:lineRule="auto"/>
              <w:rPr>
                <w:rFonts w:ascii="Arial" w:hAnsi="Arial" w:cs="Arial"/>
                <w:sz w:val="16"/>
                <w:szCs w:val="16"/>
              </w:rPr>
            </w:pPr>
          </w:p>
        </w:tc>
      </w:tr>
      <w:tr w:rsidR="00D81FCC" w:rsidRPr="00D81FCC" w14:paraId="5F7973CF" w14:textId="77777777" w:rsidTr="00093A28">
        <w:trPr>
          <w:trHeight w:val="525"/>
        </w:trPr>
        <w:tc>
          <w:tcPr>
            <w:tcW w:w="2268" w:type="dxa"/>
            <w:vAlign w:val="center"/>
          </w:tcPr>
          <w:p w14:paraId="7AB95731" w14:textId="77777777" w:rsidR="007D4961" w:rsidRPr="00D81FCC" w:rsidRDefault="007D4961" w:rsidP="00093A28">
            <w:pPr>
              <w:rPr>
                <w:rFonts w:ascii="Arial" w:hAnsi="Arial" w:cs="Arial"/>
                <w:sz w:val="16"/>
                <w:szCs w:val="16"/>
              </w:rPr>
            </w:pPr>
            <w:r w:rsidRPr="00D81FCC">
              <w:rPr>
                <w:rFonts w:ascii="Arial" w:hAnsi="Arial" w:cs="Arial"/>
                <w:sz w:val="16"/>
                <w:szCs w:val="16"/>
              </w:rPr>
              <w:t>KLIENTŲ APTARNAVIMO TELEFONAS</w:t>
            </w:r>
          </w:p>
        </w:tc>
        <w:tc>
          <w:tcPr>
            <w:tcW w:w="2693" w:type="dxa"/>
            <w:vAlign w:val="center"/>
          </w:tcPr>
          <w:p w14:paraId="3352F5B4" w14:textId="77777777" w:rsidR="007D4961" w:rsidRPr="00D81FCC" w:rsidRDefault="007D4961" w:rsidP="00093A28">
            <w:pPr>
              <w:rPr>
                <w:rFonts w:ascii="Arial" w:hAnsi="Arial" w:cs="Arial"/>
                <w:sz w:val="16"/>
                <w:szCs w:val="16"/>
              </w:rPr>
            </w:pPr>
            <w:r w:rsidRPr="00D81FCC">
              <w:rPr>
                <w:rFonts w:ascii="Arial" w:hAnsi="Arial" w:cs="Arial"/>
                <w:sz w:val="16"/>
                <w:szCs w:val="16"/>
              </w:rPr>
              <w:t>1852 arba +37069761852</w:t>
            </w:r>
          </w:p>
        </w:tc>
        <w:tc>
          <w:tcPr>
            <w:tcW w:w="3119" w:type="dxa"/>
            <w:vAlign w:val="center"/>
          </w:tcPr>
          <w:p w14:paraId="10A8BA75" w14:textId="77777777" w:rsidR="007D4961" w:rsidRPr="00D81FCC" w:rsidRDefault="007D4961" w:rsidP="00093A28">
            <w:pPr>
              <w:rPr>
                <w:rFonts w:ascii="Arial" w:hAnsi="Arial" w:cs="Arial"/>
                <w:sz w:val="16"/>
                <w:szCs w:val="16"/>
              </w:rPr>
            </w:pPr>
            <w:r w:rsidRPr="00D81FCC">
              <w:rPr>
                <w:rFonts w:ascii="Arial" w:hAnsi="Arial" w:cs="Arial"/>
                <w:sz w:val="16"/>
                <w:szCs w:val="16"/>
              </w:rPr>
              <w:t>EL.PAŠTAS</w:t>
            </w:r>
          </w:p>
        </w:tc>
        <w:tc>
          <w:tcPr>
            <w:tcW w:w="1950" w:type="dxa"/>
            <w:vAlign w:val="center"/>
          </w:tcPr>
          <w:p w14:paraId="3405D998" w14:textId="77777777" w:rsidR="007D4961" w:rsidRPr="00D81FCC" w:rsidRDefault="0026242B" w:rsidP="00093A28">
            <w:pPr>
              <w:rPr>
                <w:rFonts w:ascii="Arial" w:hAnsi="Arial" w:cs="Arial"/>
                <w:sz w:val="16"/>
                <w:szCs w:val="16"/>
              </w:rPr>
            </w:pPr>
            <w:hyperlink r:id="rId11" w:history="1">
              <w:r w:rsidR="007D4961" w:rsidRPr="00D81FCC">
                <w:rPr>
                  <w:rStyle w:val="Hyperlink"/>
                  <w:rFonts w:ascii="Arial" w:hAnsi="Arial" w:cs="Arial"/>
                  <w:color w:val="auto"/>
                  <w:sz w:val="16"/>
                  <w:szCs w:val="16"/>
                </w:rPr>
                <w:t>info@eso.lt</w:t>
              </w:r>
            </w:hyperlink>
          </w:p>
        </w:tc>
      </w:tr>
      <w:tr w:rsidR="00D81FCC" w:rsidRPr="00D81FCC" w14:paraId="04BD2D72" w14:textId="77777777" w:rsidTr="00093A28">
        <w:trPr>
          <w:trHeight w:val="525"/>
        </w:trPr>
        <w:tc>
          <w:tcPr>
            <w:tcW w:w="2268" w:type="dxa"/>
            <w:vAlign w:val="center"/>
          </w:tcPr>
          <w:p w14:paraId="515CB300" w14:textId="77777777" w:rsidR="007D4961" w:rsidRPr="00D81FCC" w:rsidRDefault="007D4961" w:rsidP="00093A28">
            <w:pPr>
              <w:rPr>
                <w:rFonts w:ascii="Arial" w:hAnsi="Arial" w:cs="Arial"/>
                <w:sz w:val="16"/>
                <w:szCs w:val="16"/>
              </w:rPr>
            </w:pPr>
            <w:r w:rsidRPr="00D81FCC">
              <w:rPr>
                <w:rFonts w:ascii="Arial" w:hAnsi="Arial" w:cs="Arial"/>
                <w:sz w:val="16"/>
                <w:szCs w:val="16"/>
              </w:rPr>
              <w:t>GEDIMŲ REGISTRAVIMAS</w:t>
            </w:r>
          </w:p>
        </w:tc>
        <w:tc>
          <w:tcPr>
            <w:tcW w:w="2693" w:type="dxa"/>
            <w:vAlign w:val="center"/>
          </w:tcPr>
          <w:p w14:paraId="6C4BE8EE" w14:textId="77777777" w:rsidR="007D4961" w:rsidRPr="00D81FCC" w:rsidRDefault="007D4961" w:rsidP="00093A28">
            <w:pPr>
              <w:rPr>
                <w:rFonts w:ascii="Arial" w:hAnsi="Arial" w:cs="Arial"/>
                <w:sz w:val="16"/>
                <w:szCs w:val="16"/>
              </w:rPr>
            </w:pPr>
            <w:r w:rsidRPr="00D81FCC">
              <w:rPr>
                <w:rFonts w:ascii="Arial" w:hAnsi="Arial" w:cs="Arial"/>
                <w:sz w:val="16"/>
                <w:szCs w:val="16"/>
              </w:rPr>
              <w:t>1852</w:t>
            </w:r>
          </w:p>
        </w:tc>
        <w:tc>
          <w:tcPr>
            <w:tcW w:w="3119" w:type="dxa"/>
            <w:vAlign w:val="center"/>
          </w:tcPr>
          <w:p w14:paraId="3733DBD0" w14:textId="77777777" w:rsidR="007D4961" w:rsidRPr="00D81FCC" w:rsidRDefault="007D4961" w:rsidP="00093A28">
            <w:pPr>
              <w:rPr>
                <w:rFonts w:ascii="Arial" w:hAnsi="Arial" w:cs="Arial"/>
                <w:sz w:val="16"/>
                <w:szCs w:val="16"/>
              </w:rPr>
            </w:pPr>
            <w:r w:rsidRPr="00D81FCC">
              <w:rPr>
                <w:rFonts w:ascii="Arial" w:hAnsi="Arial" w:cs="Arial"/>
                <w:sz w:val="16"/>
                <w:szCs w:val="16"/>
              </w:rPr>
              <w:t>INTERNETU</w:t>
            </w:r>
          </w:p>
        </w:tc>
        <w:tc>
          <w:tcPr>
            <w:tcW w:w="1950" w:type="dxa"/>
            <w:vAlign w:val="center"/>
          </w:tcPr>
          <w:p w14:paraId="5B847D06" w14:textId="77777777" w:rsidR="007D4961" w:rsidRPr="00D81FCC" w:rsidRDefault="0026242B" w:rsidP="00093A28">
            <w:pPr>
              <w:rPr>
                <w:rFonts w:ascii="Arial" w:hAnsi="Arial" w:cs="Arial"/>
                <w:sz w:val="16"/>
                <w:szCs w:val="16"/>
              </w:rPr>
            </w:pPr>
            <w:hyperlink r:id="rId12" w:history="1">
              <w:r w:rsidR="007D4961" w:rsidRPr="00D81FCC">
                <w:rPr>
                  <w:rStyle w:val="Hyperlink"/>
                  <w:rFonts w:ascii="Arial" w:hAnsi="Arial" w:cs="Arial"/>
                  <w:color w:val="auto"/>
                  <w:sz w:val="16"/>
                  <w:szCs w:val="16"/>
                </w:rPr>
                <w:t>www.eso.lt</w:t>
              </w:r>
            </w:hyperlink>
            <w:r w:rsidR="007D4961" w:rsidRPr="00D81FCC">
              <w:rPr>
                <w:rFonts w:ascii="Arial" w:hAnsi="Arial" w:cs="Arial"/>
                <w:sz w:val="16"/>
                <w:szCs w:val="16"/>
              </w:rPr>
              <w:t xml:space="preserve"> </w:t>
            </w:r>
          </w:p>
        </w:tc>
      </w:tr>
      <w:tr w:rsidR="00D81FCC" w:rsidRPr="00D81FCC" w14:paraId="7EC3CA40" w14:textId="77777777" w:rsidTr="00093A28">
        <w:trPr>
          <w:trHeight w:val="783"/>
        </w:trPr>
        <w:tc>
          <w:tcPr>
            <w:tcW w:w="2268" w:type="dxa"/>
            <w:vAlign w:val="center"/>
          </w:tcPr>
          <w:p w14:paraId="68850EDB" w14:textId="77777777" w:rsidR="007D4961" w:rsidRPr="00D81FCC" w:rsidRDefault="007D4961" w:rsidP="00093A28">
            <w:pPr>
              <w:rPr>
                <w:rFonts w:ascii="Arial" w:hAnsi="Arial" w:cs="Arial"/>
                <w:b/>
                <w:sz w:val="16"/>
                <w:szCs w:val="16"/>
                <w:u w:val="single"/>
              </w:rPr>
            </w:pPr>
            <w:r w:rsidRPr="00D81FCC">
              <w:rPr>
                <w:rFonts w:ascii="Arial" w:hAnsi="Arial" w:cs="Arial"/>
                <w:sz w:val="16"/>
                <w:szCs w:val="16"/>
              </w:rPr>
              <w:t>ESO BUVEINĖS ADRESAS</w:t>
            </w:r>
          </w:p>
        </w:tc>
        <w:tc>
          <w:tcPr>
            <w:tcW w:w="2693" w:type="dxa"/>
            <w:vAlign w:val="center"/>
          </w:tcPr>
          <w:p w14:paraId="5397DA59" w14:textId="77777777" w:rsidR="007D4961" w:rsidRPr="00D81FCC" w:rsidRDefault="007D4961" w:rsidP="00093A28">
            <w:pPr>
              <w:tabs>
                <w:tab w:val="left" w:pos="0"/>
              </w:tabs>
              <w:rPr>
                <w:rFonts w:ascii="Arial" w:hAnsi="Arial" w:cs="Arial"/>
                <w:sz w:val="16"/>
                <w:szCs w:val="16"/>
              </w:rPr>
            </w:pPr>
            <w:r w:rsidRPr="00D81FCC">
              <w:rPr>
                <w:rFonts w:ascii="Arial" w:hAnsi="Arial" w:cs="Arial"/>
                <w:sz w:val="16"/>
                <w:szCs w:val="16"/>
              </w:rPr>
              <w:t>Aguonų g. 24, 03212 Vilnius,</w:t>
            </w:r>
          </w:p>
          <w:p w14:paraId="03A06CAA" w14:textId="77777777" w:rsidR="007D4961" w:rsidRPr="00D81FCC" w:rsidRDefault="0026242B" w:rsidP="00093A28">
            <w:pPr>
              <w:rPr>
                <w:rFonts w:ascii="Arial" w:hAnsi="Arial" w:cs="Arial"/>
                <w:sz w:val="16"/>
                <w:szCs w:val="16"/>
              </w:rPr>
            </w:pPr>
            <w:hyperlink r:id="rId13" w:history="1">
              <w:r w:rsidR="007D4961" w:rsidRPr="00D81FCC">
                <w:rPr>
                  <w:rStyle w:val="Hyperlink"/>
                  <w:rFonts w:ascii="Arial" w:hAnsi="Arial" w:cs="Arial"/>
                  <w:color w:val="auto"/>
                  <w:sz w:val="16"/>
                  <w:szCs w:val="16"/>
                </w:rPr>
                <w:t>www.eso.lt</w:t>
              </w:r>
            </w:hyperlink>
          </w:p>
        </w:tc>
        <w:tc>
          <w:tcPr>
            <w:tcW w:w="5069" w:type="dxa"/>
            <w:gridSpan w:val="2"/>
            <w:vAlign w:val="center"/>
          </w:tcPr>
          <w:p w14:paraId="3C75718D" w14:textId="77777777" w:rsidR="007D4961" w:rsidRPr="00D81FCC" w:rsidRDefault="007D4961" w:rsidP="00093A28">
            <w:pPr>
              <w:rPr>
                <w:rFonts w:ascii="Arial" w:hAnsi="Arial" w:cs="Arial"/>
                <w:sz w:val="16"/>
                <w:szCs w:val="16"/>
              </w:rPr>
            </w:pPr>
            <w:r w:rsidRPr="00D81FCC">
              <w:rPr>
                <w:rFonts w:ascii="Arial" w:hAnsi="Arial" w:cs="Arial"/>
                <w:sz w:val="16"/>
                <w:szCs w:val="16"/>
              </w:rPr>
              <w:t>Įmonės kodas 304151376</w:t>
            </w:r>
          </w:p>
          <w:p w14:paraId="0092061E" w14:textId="77777777" w:rsidR="007D4961" w:rsidRPr="00D81FCC" w:rsidRDefault="007D4961" w:rsidP="00093A28">
            <w:pPr>
              <w:rPr>
                <w:rFonts w:ascii="Arial" w:hAnsi="Arial" w:cs="Arial"/>
                <w:sz w:val="16"/>
                <w:szCs w:val="16"/>
              </w:rPr>
            </w:pPr>
            <w:r w:rsidRPr="00D81FCC">
              <w:rPr>
                <w:rFonts w:ascii="Arial" w:hAnsi="Arial" w:cs="Arial"/>
                <w:sz w:val="16"/>
                <w:szCs w:val="16"/>
              </w:rPr>
              <w:t>PVM mokėtojo kodas LT100009860612</w:t>
            </w:r>
          </w:p>
          <w:p w14:paraId="7D0162D8" w14:textId="77777777" w:rsidR="007D4961" w:rsidRPr="00D81FCC" w:rsidRDefault="007D4961" w:rsidP="00093A28">
            <w:pPr>
              <w:rPr>
                <w:rFonts w:ascii="Arial" w:hAnsi="Arial" w:cs="Arial"/>
                <w:sz w:val="16"/>
                <w:szCs w:val="16"/>
              </w:rPr>
            </w:pPr>
            <w:r w:rsidRPr="00D81FCC">
              <w:rPr>
                <w:rFonts w:ascii="Arial" w:hAnsi="Arial" w:cs="Arial"/>
                <w:sz w:val="16"/>
                <w:szCs w:val="16"/>
              </w:rPr>
              <w:t>Registro tvarkytojas VĮ Registrų centras</w:t>
            </w:r>
          </w:p>
          <w:p w14:paraId="3939F048" w14:textId="77777777" w:rsidR="007D4961" w:rsidRPr="00D81FCC" w:rsidRDefault="007D4961" w:rsidP="00093A28">
            <w:pPr>
              <w:rPr>
                <w:rFonts w:ascii="Arial" w:hAnsi="Arial" w:cs="Arial"/>
                <w:sz w:val="16"/>
                <w:szCs w:val="16"/>
              </w:rPr>
            </w:pPr>
          </w:p>
        </w:tc>
      </w:tr>
      <w:tr w:rsidR="007D4961" w:rsidRPr="00D81FCC" w14:paraId="500BDD38" w14:textId="77777777" w:rsidTr="00093A28">
        <w:trPr>
          <w:trHeight w:val="558"/>
        </w:trPr>
        <w:tc>
          <w:tcPr>
            <w:tcW w:w="2268" w:type="dxa"/>
            <w:vAlign w:val="center"/>
          </w:tcPr>
          <w:p w14:paraId="3833001F" w14:textId="77777777" w:rsidR="007D4961" w:rsidRPr="00D81FCC" w:rsidRDefault="007D4961" w:rsidP="00093A28">
            <w:pPr>
              <w:rPr>
                <w:rFonts w:ascii="Arial" w:hAnsi="Arial" w:cs="Arial"/>
                <w:sz w:val="16"/>
                <w:szCs w:val="16"/>
              </w:rPr>
            </w:pPr>
            <w:r w:rsidRPr="00D81FCC">
              <w:rPr>
                <w:rFonts w:ascii="Arial" w:hAnsi="Arial" w:cs="Arial"/>
                <w:sz w:val="16"/>
                <w:szCs w:val="16"/>
              </w:rPr>
              <w:t>LICENCIJA</w:t>
            </w:r>
          </w:p>
        </w:tc>
        <w:tc>
          <w:tcPr>
            <w:tcW w:w="7762" w:type="dxa"/>
            <w:gridSpan w:val="3"/>
            <w:vAlign w:val="center"/>
          </w:tcPr>
          <w:p w14:paraId="17987D4E" w14:textId="77777777" w:rsidR="007D4961" w:rsidRPr="00D81FCC" w:rsidRDefault="007D4961" w:rsidP="00093A28">
            <w:pPr>
              <w:rPr>
                <w:rFonts w:ascii="Arial" w:hAnsi="Arial" w:cs="Arial"/>
                <w:sz w:val="16"/>
                <w:szCs w:val="16"/>
              </w:rPr>
            </w:pPr>
            <w:r w:rsidRPr="00D81FCC">
              <w:rPr>
                <w:rFonts w:ascii="Arial" w:hAnsi="Arial" w:cs="Arial"/>
                <w:sz w:val="16"/>
                <w:szCs w:val="16"/>
              </w:rPr>
              <w:t>Elektros energijos skirstymo licencija Nr. L1 – 12 (ES), išduota  2015 m. gruodžio  30 d.</w:t>
            </w:r>
          </w:p>
        </w:tc>
      </w:tr>
    </w:tbl>
    <w:p w14:paraId="75169F8B" w14:textId="77777777" w:rsidR="007D4961" w:rsidRPr="00D81FCC" w:rsidRDefault="007D4961" w:rsidP="00CC522D">
      <w:pPr>
        <w:jc w:val="both"/>
        <w:rPr>
          <w:rFonts w:ascii="Arial" w:hAnsi="Arial" w:cs="Arial"/>
          <w:sz w:val="16"/>
          <w:szCs w:val="16"/>
        </w:rPr>
      </w:pPr>
    </w:p>
    <w:p w14:paraId="6F73E393" w14:textId="77777777" w:rsidR="00CC522D" w:rsidRPr="00D81FCC" w:rsidRDefault="00CC522D" w:rsidP="00591A76">
      <w:pPr>
        <w:pStyle w:val="ListParagraph"/>
        <w:tabs>
          <w:tab w:val="left" w:pos="1418"/>
          <w:tab w:val="left" w:pos="4111"/>
        </w:tabs>
        <w:ind w:left="0"/>
        <w:rPr>
          <w:rFonts w:ascii="Arial" w:hAnsi="Arial" w:cs="Arial"/>
          <w:b/>
          <w:sz w:val="16"/>
          <w:szCs w:val="16"/>
          <w:lang w:val="lt-LT"/>
        </w:rPr>
      </w:pPr>
      <w:r w:rsidRPr="00D81FCC">
        <w:rPr>
          <w:rFonts w:ascii="Arial" w:hAnsi="Arial" w:cs="Arial"/>
          <w:b/>
          <w:sz w:val="16"/>
          <w:szCs w:val="16"/>
          <w:lang w:val="lt-LT"/>
        </w:rPr>
        <w:t>KLIENTO DUOMENYS</w:t>
      </w:r>
    </w:p>
    <w:p w14:paraId="4BEE704B" w14:textId="77777777" w:rsidR="00CC522D" w:rsidRPr="00D81FCC" w:rsidRDefault="00CC522D" w:rsidP="002B7BB1">
      <w:pPr>
        <w:tabs>
          <w:tab w:val="left" w:pos="1418"/>
          <w:tab w:val="left" w:pos="4111"/>
        </w:tabs>
        <w:rPr>
          <w:rFonts w:ascii="Arial" w:hAnsi="Arial" w:cs="Arial"/>
          <w:b/>
          <w:sz w:val="16"/>
          <w:szCs w:val="16"/>
        </w:rPr>
      </w:pPr>
    </w:p>
    <w:tbl>
      <w:tblPr>
        <w:tblpPr w:leftFromText="180" w:rightFromText="180" w:vertAnchor="text" w:tblpX="39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445"/>
        <w:gridCol w:w="864"/>
        <w:gridCol w:w="1701"/>
        <w:gridCol w:w="1418"/>
        <w:gridCol w:w="1936"/>
        <w:gridCol w:w="14"/>
      </w:tblGrid>
      <w:tr w:rsidR="00D81FCC" w:rsidRPr="00D81FCC" w14:paraId="4C8FF5E6" w14:textId="77777777" w:rsidTr="002B3E32">
        <w:trPr>
          <w:trHeight w:val="416"/>
        </w:trPr>
        <w:tc>
          <w:tcPr>
            <w:tcW w:w="2268" w:type="dxa"/>
            <w:vAlign w:val="center"/>
          </w:tcPr>
          <w:p w14:paraId="1556CAAF" w14:textId="77777777" w:rsidR="00CC522D" w:rsidRPr="00D81FCC" w:rsidRDefault="00CC522D" w:rsidP="00FD6D50">
            <w:pPr>
              <w:pStyle w:val="ListParagraph"/>
              <w:ind w:left="0"/>
              <w:rPr>
                <w:rFonts w:ascii="Arial" w:hAnsi="Arial" w:cs="Arial"/>
                <w:sz w:val="16"/>
                <w:szCs w:val="16"/>
                <w:lang w:val="lt-LT"/>
              </w:rPr>
            </w:pPr>
            <w:r w:rsidRPr="00D81FCC">
              <w:rPr>
                <w:rFonts w:ascii="Arial" w:hAnsi="Arial" w:cs="Arial"/>
                <w:sz w:val="16"/>
                <w:szCs w:val="16"/>
                <w:lang w:val="lt-LT"/>
              </w:rPr>
              <w:t>KLIENTO KODAS</w:t>
            </w:r>
          </w:p>
        </w:tc>
        <w:tc>
          <w:tcPr>
            <w:tcW w:w="7795" w:type="dxa"/>
            <w:gridSpan w:val="7"/>
            <w:vAlign w:val="center"/>
          </w:tcPr>
          <w:p w14:paraId="3DAA6275" w14:textId="77777777" w:rsidR="00CC522D" w:rsidRPr="00D81FCC" w:rsidRDefault="00CC522D" w:rsidP="00FD6D50">
            <w:pPr>
              <w:tabs>
                <w:tab w:val="left" w:pos="0"/>
              </w:tabs>
              <w:rPr>
                <w:rFonts w:ascii="Arial" w:hAnsi="Arial" w:cs="Arial"/>
                <w:sz w:val="16"/>
                <w:szCs w:val="16"/>
              </w:rPr>
            </w:pPr>
          </w:p>
        </w:tc>
      </w:tr>
      <w:tr w:rsidR="00D81FCC" w:rsidRPr="00D81FCC" w14:paraId="5306F7E1" w14:textId="77777777" w:rsidTr="002B3E32">
        <w:trPr>
          <w:trHeight w:val="317"/>
        </w:trPr>
        <w:tc>
          <w:tcPr>
            <w:tcW w:w="2268" w:type="dxa"/>
            <w:vAlign w:val="center"/>
          </w:tcPr>
          <w:p w14:paraId="49D958C3" w14:textId="77777777" w:rsidR="00CC522D" w:rsidRPr="00D81FCC" w:rsidRDefault="00AA73C5" w:rsidP="00220A6B">
            <w:pPr>
              <w:pStyle w:val="ListParagraph"/>
              <w:ind w:left="0"/>
              <w:rPr>
                <w:rFonts w:ascii="Arial" w:hAnsi="Arial" w:cs="Arial"/>
                <w:sz w:val="16"/>
                <w:szCs w:val="16"/>
                <w:lang w:val="lt-LT"/>
              </w:rPr>
            </w:pPr>
            <w:r w:rsidRPr="00D81FCC">
              <w:rPr>
                <w:rFonts w:ascii="Arial" w:hAnsi="Arial" w:cs="Arial"/>
                <w:sz w:val="16"/>
                <w:szCs w:val="16"/>
                <w:lang w:val="lt-LT"/>
              </w:rPr>
              <w:t xml:space="preserve">PAVADINIMAS </w:t>
            </w:r>
          </w:p>
        </w:tc>
        <w:tc>
          <w:tcPr>
            <w:tcW w:w="7795" w:type="dxa"/>
            <w:gridSpan w:val="7"/>
            <w:vAlign w:val="center"/>
          </w:tcPr>
          <w:p w14:paraId="322F135F" w14:textId="77777777" w:rsidR="00CC522D" w:rsidRPr="00D81FCC" w:rsidRDefault="00CC522D" w:rsidP="00FD6D50">
            <w:pPr>
              <w:tabs>
                <w:tab w:val="left" w:pos="0"/>
              </w:tabs>
              <w:rPr>
                <w:rFonts w:ascii="Arial" w:hAnsi="Arial" w:cs="Arial"/>
                <w:sz w:val="16"/>
                <w:szCs w:val="16"/>
              </w:rPr>
            </w:pPr>
          </w:p>
        </w:tc>
      </w:tr>
      <w:tr w:rsidR="00D81FCC" w:rsidRPr="00D81FCC" w14:paraId="03A99F8F" w14:textId="77777777" w:rsidTr="002B3E32">
        <w:trPr>
          <w:trHeight w:val="317"/>
        </w:trPr>
        <w:tc>
          <w:tcPr>
            <w:tcW w:w="2268" w:type="dxa"/>
            <w:vAlign w:val="center"/>
          </w:tcPr>
          <w:p w14:paraId="4D6060CF" w14:textId="77777777" w:rsidR="00220A6B" w:rsidRPr="00D81FCC" w:rsidRDefault="00220A6B" w:rsidP="00220A6B">
            <w:pPr>
              <w:pStyle w:val="ListParagraph"/>
              <w:ind w:left="0"/>
              <w:rPr>
                <w:rFonts w:ascii="Arial" w:hAnsi="Arial" w:cs="Arial"/>
                <w:sz w:val="16"/>
                <w:szCs w:val="16"/>
                <w:lang w:val="lt-LT"/>
              </w:rPr>
            </w:pPr>
            <w:r w:rsidRPr="00D81FCC">
              <w:rPr>
                <w:rFonts w:ascii="Arial" w:hAnsi="Arial" w:cs="Arial"/>
                <w:sz w:val="16"/>
                <w:szCs w:val="16"/>
                <w:lang w:val="lt-LT"/>
              </w:rPr>
              <w:t>KLIENTO VARDAS IR PAVARDĖ</w:t>
            </w:r>
          </w:p>
        </w:tc>
        <w:tc>
          <w:tcPr>
            <w:tcW w:w="7795" w:type="dxa"/>
            <w:gridSpan w:val="7"/>
            <w:vAlign w:val="center"/>
          </w:tcPr>
          <w:p w14:paraId="056EB886" w14:textId="77777777" w:rsidR="00220A6B" w:rsidRPr="00D81FCC" w:rsidRDefault="00220A6B" w:rsidP="00220A6B">
            <w:pPr>
              <w:tabs>
                <w:tab w:val="left" w:pos="0"/>
              </w:tabs>
              <w:rPr>
                <w:rFonts w:ascii="Arial" w:hAnsi="Arial" w:cs="Arial"/>
                <w:sz w:val="16"/>
                <w:szCs w:val="16"/>
              </w:rPr>
            </w:pPr>
          </w:p>
        </w:tc>
      </w:tr>
      <w:tr w:rsidR="00D81FCC" w:rsidRPr="00D81FCC" w14:paraId="34321AC3" w14:textId="77777777" w:rsidTr="002B3E32">
        <w:trPr>
          <w:trHeight w:val="437"/>
        </w:trPr>
        <w:tc>
          <w:tcPr>
            <w:tcW w:w="2268" w:type="dxa"/>
            <w:vAlign w:val="center"/>
          </w:tcPr>
          <w:p w14:paraId="1D5AF13D" w14:textId="77777777" w:rsidR="00220A6B" w:rsidRPr="00D81FCC" w:rsidRDefault="00220A6B" w:rsidP="00220A6B">
            <w:pPr>
              <w:pStyle w:val="ListParagraph"/>
              <w:ind w:left="0"/>
              <w:rPr>
                <w:rFonts w:ascii="Arial" w:hAnsi="Arial" w:cs="Arial"/>
                <w:sz w:val="16"/>
                <w:szCs w:val="16"/>
                <w:lang w:val="lt-LT"/>
              </w:rPr>
            </w:pPr>
            <w:r w:rsidRPr="00D81FCC">
              <w:rPr>
                <w:rFonts w:ascii="Arial" w:hAnsi="Arial" w:cs="Arial"/>
                <w:sz w:val="16"/>
                <w:szCs w:val="16"/>
                <w:lang w:val="lt-LT"/>
              </w:rPr>
              <w:t>KLIENTO ATSTOVAS (jeigu sutartį pasirašo įgaliotas asmuo)</w:t>
            </w:r>
          </w:p>
        </w:tc>
        <w:tc>
          <w:tcPr>
            <w:tcW w:w="7795" w:type="dxa"/>
            <w:gridSpan w:val="7"/>
            <w:vAlign w:val="center"/>
          </w:tcPr>
          <w:p w14:paraId="44E58528" w14:textId="77777777" w:rsidR="00220A6B" w:rsidRPr="00D81FCC" w:rsidRDefault="00220A6B" w:rsidP="00220A6B">
            <w:pPr>
              <w:tabs>
                <w:tab w:val="left" w:pos="0"/>
              </w:tabs>
              <w:rPr>
                <w:rFonts w:ascii="Arial" w:hAnsi="Arial" w:cs="Arial"/>
                <w:sz w:val="16"/>
                <w:szCs w:val="16"/>
              </w:rPr>
            </w:pPr>
          </w:p>
        </w:tc>
      </w:tr>
      <w:tr w:rsidR="00D81FCC" w:rsidRPr="00D81FCC" w14:paraId="3A75DF31" w14:textId="77777777" w:rsidTr="002B3E32">
        <w:trPr>
          <w:trHeight w:val="217"/>
        </w:trPr>
        <w:tc>
          <w:tcPr>
            <w:tcW w:w="2268" w:type="dxa"/>
            <w:vAlign w:val="center"/>
          </w:tcPr>
          <w:p w14:paraId="6CAB04A0" w14:textId="696788E5" w:rsidR="00F8527D" w:rsidRPr="00D81FCC" w:rsidRDefault="00F8527D" w:rsidP="00220A6B">
            <w:pPr>
              <w:pStyle w:val="ListParagraph"/>
              <w:ind w:left="0"/>
              <w:rPr>
                <w:rFonts w:ascii="Arial" w:hAnsi="Arial" w:cs="Arial"/>
                <w:sz w:val="16"/>
                <w:szCs w:val="16"/>
                <w:lang w:val="lt-LT"/>
              </w:rPr>
            </w:pPr>
            <w:r w:rsidRPr="00D81FCC">
              <w:rPr>
                <w:rFonts w:ascii="Arial" w:hAnsi="Arial" w:cs="Arial"/>
                <w:sz w:val="16"/>
                <w:szCs w:val="16"/>
                <w:lang w:val="lt-LT"/>
              </w:rPr>
              <w:lastRenderedPageBreak/>
              <w:t>ATSTOVAVIMO PAGRINDAS</w:t>
            </w:r>
          </w:p>
        </w:tc>
        <w:tc>
          <w:tcPr>
            <w:tcW w:w="7795" w:type="dxa"/>
            <w:gridSpan w:val="7"/>
            <w:vAlign w:val="center"/>
          </w:tcPr>
          <w:p w14:paraId="04CFFEFD" w14:textId="77777777" w:rsidR="00F8527D" w:rsidRPr="00D81FCC" w:rsidRDefault="00F8527D" w:rsidP="00220A6B">
            <w:pPr>
              <w:tabs>
                <w:tab w:val="left" w:pos="0"/>
              </w:tabs>
              <w:rPr>
                <w:rFonts w:ascii="Arial" w:hAnsi="Arial" w:cs="Arial"/>
                <w:sz w:val="16"/>
                <w:szCs w:val="16"/>
              </w:rPr>
            </w:pPr>
          </w:p>
        </w:tc>
      </w:tr>
      <w:tr w:rsidR="00D81FCC" w:rsidRPr="00D81FCC" w14:paraId="1F944B59" w14:textId="77777777" w:rsidTr="002B3E32">
        <w:trPr>
          <w:gridAfter w:val="1"/>
          <w:wAfter w:w="14" w:type="dxa"/>
          <w:trHeight w:val="217"/>
        </w:trPr>
        <w:tc>
          <w:tcPr>
            <w:tcW w:w="2268" w:type="dxa"/>
            <w:vMerge w:val="restart"/>
            <w:vAlign w:val="center"/>
          </w:tcPr>
          <w:p w14:paraId="130082CA" w14:textId="77777777" w:rsidR="00220A6B" w:rsidRPr="00D81FCC" w:rsidRDefault="00220A6B" w:rsidP="00220A6B">
            <w:pPr>
              <w:pStyle w:val="ListParagraph"/>
              <w:ind w:left="0"/>
              <w:rPr>
                <w:rFonts w:ascii="Arial" w:hAnsi="Arial" w:cs="Arial"/>
                <w:sz w:val="16"/>
                <w:szCs w:val="16"/>
                <w:lang w:val="lt-LT"/>
              </w:rPr>
            </w:pPr>
            <w:r w:rsidRPr="00D81FCC">
              <w:rPr>
                <w:rFonts w:ascii="Arial" w:hAnsi="Arial" w:cs="Arial"/>
                <w:sz w:val="16"/>
                <w:szCs w:val="16"/>
                <w:lang w:val="lt-LT"/>
              </w:rPr>
              <w:t>REKVIZITAI</w:t>
            </w:r>
          </w:p>
        </w:tc>
        <w:tc>
          <w:tcPr>
            <w:tcW w:w="1862" w:type="dxa"/>
            <w:gridSpan w:val="2"/>
            <w:vAlign w:val="center"/>
          </w:tcPr>
          <w:p w14:paraId="15A62AEC" w14:textId="77777777" w:rsidR="00220A6B" w:rsidRPr="00D81FCC" w:rsidRDefault="00220A6B" w:rsidP="00220A6B">
            <w:pPr>
              <w:tabs>
                <w:tab w:val="left" w:pos="0"/>
              </w:tabs>
              <w:rPr>
                <w:rFonts w:ascii="Arial" w:hAnsi="Arial" w:cs="Arial"/>
                <w:sz w:val="16"/>
                <w:szCs w:val="16"/>
              </w:rPr>
            </w:pPr>
            <w:r w:rsidRPr="00D81FCC">
              <w:rPr>
                <w:rFonts w:ascii="Arial" w:hAnsi="Arial" w:cs="Arial"/>
                <w:sz w:val="16"/>
                <w:szCs w:val="16"/>
              </w:rPr>
              <w:t>Adresas</w:t>
            </w:r>
          </w:p>
        </w:tc>
        <w:tc>
          <w:tcPr>
            <w:tcW w:w="5919" w:type="dxa"/>
            <w:gridSpan w:val="4"/>
            <w:vAlign w:val="center"/>
          </w:tcPr>
          <w:p w14:paraId="22C94CCE" w14:textId="77777777" w:rsidR="00220A6B" w:rsidRPr="00D81FCC" w:rsidRDefault="00220A6B" w:rsidP="00220A6B">
            <w:pPr>
              <w:tabs>
                <w:tab w:val="left" w:pos="0"/>
              </w:tabs>
              <w:rPr>
                <w:rFonts w:ascii="Arial" w:hAnsi="Arial" w:cs="Arial"/>
                <w:sz w:val="16"/>
                <w:szCs w:val="16"/>
              </w:rPr>
            </w:pPr>
          </w:p>
        </w:tc>
      </w:tr>
      <w:tr w:rsidR="00D81FCC" w:rsidRPr="00D81FCC" w14:paraId="01664D80" w14:textId="77777777" w:rsidTr="002B3E32">
        <w:trPr>
          <w:gridAfter w:val="1"/>
          <w:wAfter w:w="14" w:type="dxa"/>
          <w:trHeight w:val="217"/>
        </w:trPr>
        <w:tc>
          <w:tcPr>
            <w:tcW w:w="2268" w:type="dxa"/>
            <w:vMerge/>
            <w:vAlign w:val="center"/>
          </w:tcPr>
          <w:p w14:paraId="171B62A0" w14:textId="77777777" w:rsidR="00220A6B" w:rsidRPr="00D81FCC" w:rsidRDefault="00220A6B" w:rsidP="00220A6B">
            <w:pPr>
              <w:ind w:left="284" w:hanging="284"/>
              <w:rPr>
                <w:rFonts w:ascii="Arial" w:hAnsi="Arial" w:cs="Arial"/>
                <w:sz w:val="16"/>
                <w:szCs w:val="16"/>
              </w:rPr>
            </w:pPr>
          </w:p>
        </w:tc>
        <w:tc>
          <w:tcPr>
            <w:tcW w:w="1862" w:type="dxa"/>
            <w:gridSpan w:val="2"/>
            <w:vAlign w:val="center"/>
          </w:tcPr>
          <w:p w14:paraId="10A34252" w14:textId="77777777" w:rsidR="00220A6B" w:rsidRPr="00D81FCC" w:rsidRDefault="00220A6B" w:rsidP="00BA5013">
            <w:pPr>
              <w:rPr>
                <w:rFonts w:ascii="Arial" w:hAnsi="Arial" w:cs="Arial"/>
                <w:sz w:val="16"/>
                <w:szCs w:val="16"/>
              </w:rPr>
            </w:pPr>
            <w:r w:rsidRPr="00D81FCC">
              <w:rPr>
                <w:rFonts w:ascii="Arial" w:hAnsi="Arial" w:cs="Arial"/>
                <w:sz w:val="16"/>
                <w:szCs w:val="16"/>
              </w:rPr>
              <w:t xml:space="preserve">Įmonės kodas </w:t>
            </w:r>
          </w:p>
        </w:tc>
        <w:tc>
          <w:tcPr>
            <w:tcW w:w="5919" w:type="dxa"/>
            <w:gridSpan w:val="4"/>
            <w:vAlign w:val="center"/>
          </w:tcPr>
          <w:p w14:paraId="623409BC" w14:textId="77777777" w:rsidR="00220A6B" w:rsidRPr="00D81FCC" w:rsidRDefault="00220A6B" w:rsidP="00220A6B">
            <w:pPr>
              <w:rPr>
                <w:rFonts w:ascii="Arial" w:hAnsi="Arial" w:cs="Arial"/>
                <w:sz w:val="16"/>
                <w:szCs w:val="16"/>
              </w:rPr>
            </w:pPr>
          </w:p>
        </w:tc>
      </w:tr>
      <w:tr w:rsidR="00D81FCC" w:rsidRPr="00D81FCC" w14:paraId="3F1B2FB6" w14:textId="77777777" w:rsidTr="002B3E32">
        <w:trPr>
          <w:gridAfter w:val="1"/>
          <w:wAfter w:w="14" w:type="dxa"/>
          <w:trHeight w:val="217"/>
        </w:trPr>
        <w:tc>
          <w:tcPr>
            <w:tcW w:w="2268" w:type="dxa"/>
            <w:vMerge/>
            <w:vAlign w:val="center"/>
          </w:tcPr>
          <w:p w14:paraId="4CB7DB5A" w14:textId="77777777" w:rsidR="00220A6B" w:rsidRPr="00D81FCC" w:rsidRDefault="00220A6B" w:rsidP="00220A6B">
            <w:pPr>
              <w:ind w:left="284" w:hanging="284"/>
              <w:rPr>
                <w:rFonts w:ascii="Arial" w:hAnsi="Arial" w:cs="Arial"/>
                <w:sz w:val="16"/>
                <w:szCs w:val="16"/>
              </w:rPr>
            </w:pPr>
          </w:p>
        </w:tc>
        <w:tc>
          <w:tcPr>
            <w:tcW w:w="1862" w:type="dxa"/>
            <w:gridSpan w:val="2"/>
            <w:vAlign w:val="center"/>
          </w:tcPr>
          <w:p w14:paraId="4466D9D9" w14:textId="77777777" w:rsidR="00220A6B" w:rsidRPr="00D81FCC" w:rsidRDefault="00220A6B" w:rsidP="00220A6B">
            <w:pPr>
              <w:rPr>
                <w:rFonts w:ascii="Arial" w:hAnsi="Arial" w:cs="Arial"/>
                <w:sz w:val="16"/>
                <w:szCs w:val="16"/>
              </w:rPr>
            </w:pPr>
            <w:r w:rsidRPr="00D81FCC">
              <w:rPr>
                <w:rFonts w:ascii="Arial" w:hAnsi="Arial" w:cs="Arial"/>
                <w:sz w:val="16"/>
                <w:szCs w:val="16"/>
              </w:rPr>
              <w:t>GIMIMO DATA</w:t>
            </w:r>
          </w:p>
        </w:tc>
        <w:tc>
          <w:tcPr>
            <w:tcW w:w="5919" w:type="dxa"/>
            <w:gridSpan w:val="4"/>
            <w:vAlign w:val="center"/>
          </w:tcPr>
          <w:p w14:paraId="38C02A15" w14:textId="77777777" w:rsidR="00220A6B" w:rsidRPr="00D81FCC" w:rsidRDefault="00220A6B" w:rsidP="00220A6B">
            <w:pPr>
              <w:rPr>
                <w:rFonts w:ascii="Arial" w:hAnsi="Arial" w:cs="Arial"/>
                <w:sz w:val="16"/>
                <w:szCs w:val="16"/>
              </w:rPr>
            </w:pPr>
          </w:p>
        </w:tc>
      </w:tr>
      <w:tr w:rsidR="00D81FCC" w:rsidRPr="00D81FCC" w14:paraId="2504A737" w14:textId="77777777" w:rsidTr="002B3E32">
        <w:trPr>
          <w:gridAfter w:val="1"/>
          <w:wAfter w:w="14" w:type="dxa"/>
          <w:trHeight w:val="268"/>
        </w:trPr>
        <w:tc>
          <w:tcPr>
            <w:tcW w:w="2268" w:type="dxa"/>
            <w:vMerge/>
            <w:vAlign w:val="center"/>
          </w:tcPr>
          <w:p w14:paraId="110228EB" w14:textId="77777777" w:rsidR="00220A6B" w:rsidRPr="00D81FCC" w:rsidRDefault="00220A6B" w:rsidP="00220A6B">
            <w:pPr>
              <w:ind w:left="284" w:hanging="284"/>
              <w:rPr>
                <w:rFonts w:ascii="Arial" w:hAnsi="Arial" w:cs="Arial"/>
                <w:sz w:val="16"/>
                <w:szCs w:val="16"/>
              </w:rPr>
            </w:pPr>
          </w:p>
        </w:tc>
        <w:tc>
          <w:tcPr>
            <w:tcW w:w="1862" w:type="dxa"/>
            <w:gridSpan w:val="2"/>
            <w:vAlign w:val="center"/>
          </w:tcPr>
          <w:p w14:paraId="1AE88402" w14:textId="77777777" w:rsidR="00220A6B" w:rsidRPr="00D81FCC" w:rsidRDefault="00220A6B" w:rsidP="00220A6B">
            <w:pPr>
              <w:rPr>
                <w:rFonts w:ascii="Arial" w:hAnsi="Arial" w:cs="Arial"/>
                <w:sz w:val="16"/>
                <w:szCs w:val="16"/>
              </w:rPr>
            </w:pPr>
            <w:r w:rsidRPr="00D81FCC">
              <w:rPr>
                <w:rFonts w:ascii="Arial" w:hAnsi="Arial" w:cs="Arial"/>
                <w:sz w:val="16"/>
                <w:szCs w:val="16"/>
              </w:rPr>
              <w:t xml:space="preserve">PVM mokėtojo kodas </w:t>
            </w:r>
          </w:p>
        </w:tc>
        <w:tc>
          <w:tcPr>
            <w:tcW w:w="5919" w:type="dxa"/>
            <w:gridSpan w:val="4"/>
            <w:vAlign w:val="center"/>
          </w:tcPr>
          <w:p w14:paraId="651D02E3" w14:textId="77777777" w:rsidR="00220A6B" w:rsidRPr="00D81FCC" w:rsidRDefault="00220A6B" w:rsidP="00220A6B">
            <w:pPr>
              <w:tabs>
                <w:tab w:val="left" w:pos="0"/>
              </w:tabs>
              <w:rPr>
                <w:rFonts w:ascii="Arial" w:hAnsi="Arial" w:cs="Arial"/>
                <w:sz w:val="16"/>
                <w:szCs w:val="16"/>
              </w:rPr>
            </w:pPr>
          </w:p>
        </w:tc>
      </w:tr>
      <w:tr w:rsidR="00D81FCC" w:rsidRPr="00D81FCC" w14:paraId="66DD7D79" w14:textId="77777777" w:rsidTr="002B3E32">
        <w:trPr>
          <w:trHeight w:val="217"/>
        </w:trPr>
        <w:tc>
          <w:tcPr>
            <w:tcW w:w="2268" w:type="dxa"/>
            <w:vAlign w:val="center"/>
          </w:tcPr>
          <w:p w14:paraId="3E8FC046" w14:textId="77777777" w:rsidR="00220A6B" w:rsidRPr="00D81FCC" w:rsidRDefault="00220A6B" w:rsidP="00220A6B">
            <w:pPr>
              <w:pStyle w:val="ListParagraph"/>
              <w:tabs>
                <w:tab w:val="left" w:pos="375"/>
              </w:tabs>
              <w:ind w:left="0"/>
              <w:rPr>
                <w:rFonts w:ascii="Arial" w:hAnsi="Arial" w:cs="Arial"/>
                <w:sz w:val="18"/>
                <w:szCs w:val="18"/>
                <w:lang w:val="lt-LT"/>
              </w:rPr>
            </w:pPr>
            <w:r w:rsidRPr="00D81FCC">
              <w:rPr>
                <w:rFonts w:ascii="Arial" w:hAnsi="Arial" w:cs="Arial"/>
                <w:sz w:val="18"/>
                <w:szCs w:val="18"/>
                <w:lang w:val="lt-LT"/>
              </w:rPr>
              <w:t>ADRESAS SUSIRAŠINĖJIMUI  IR KONTAKTAMS</w:t>
            </w:r>
          </w:p>
        </w:tc>
        <w:tc>
          <w:tcPr>
            <w:tcW w:w="7795" w:type="dxa"/>
            <w:gridSpan w:val="7"/>
            <w:vAlign w:val="center"/>
          </w:tcPr>
          <w:p w14:paraId="2BD0085C" w14:textId="77777777" w:rsidR="00220A6B" w:rsidRPr="00D81FCC" w:rsidRDefault="00220A6B" w:rsidP="00220A6B">
            <w:pPr>
              <w:rPr>
                <w:rFonts w:ascii="Arial" w:hAnsi="Arial" w:cs="Arial"/>
                <w:sz w:val="18"/>
                <w:szCs w:val="18"/>
              </w:rPr>
            </w:pPr>
          </w:p>
        </w:tc>
      </w:tr>
      <w:tr w:rsidR="00D81FCC" w:rsidRPr="00D81FCC" w14:paraId="7F986716" w14:textId="77777777" w:rsidTr="002B3E32">
        <w:trPr>
          <w:trHeight w:val="483"/>
        </w:trPr>
        <w:tc>
          <w:tcPr>
            <w:tcW w:w="2268" w:type="dxa"/>
            <w:vAlign w:val="center"/>
          </w:tcPr>
          <w:p w14:paraId="5A2372CE" w14:textId="77777777" w:rsidR="00C67728" w:rsidRPr="00D81FCC" w:rsidRDefault="00C67728" w:rsidP="00C67728">
            <w:pPr>
              <w:pStyle w:val="ListParagraph"/>
              <w:ind w:left="0"/>
              <w:rPr>
                <w:rFonts w:ascii="Arial" w:hAnsi="Arial" w:cs="Arial"/>
                <w:sz w:val="16"/>
                <w:szCs w:val="16"/>
                <w:lang w:val="lt-LT"/>
              </w:rPr>
            </w:pPr>
            <w:r w:rsidRPr="00D81FCC">
              <w:rPr>
                <w:rFonts w:ascii="Arial" w:hAnsi="Arial" w:cs="Arial"/>
                <w:sz w:val="16"/>
                <w:szCs w:val="16"/>
                <w:lang w:val="lt-LT"/>
              </w:rPr>
              <w:t>KONTAKTINIAI TELEFONAI</w:t>
            </w:r>
          </w:p>
        </w:tc>
        <w:tc>
          <w:tcPr>
            <w:tcW w:w="1417" w:type="dxa"/>
            <w:vAlign w:val="center"/>
          </w:tcPr>
          <w:p w14:paraId="1CF83F9A" w14:textId="77777777" w:rsidR="00C67728" w:rsidRPr="00D81FCC" w:rsidRDefault="00C67728" w:rsidP="00C67728">
            <w:pPr>
              <w:rPr>
                <w:rFonts w:ascii="Arial" w:hAnsi="Arial" w:cs="Arial"/>
                <w:sz w:val="16"/>
                <w:szCs w:val="16"/>
              </w:rPr>
            </w:pPr>
          </w:p>
        </w:tc>
        <w:tc>
          <w:tcPr>
            <w:tcW w:w="1309" w:type="dxa"/>
            <w:gridSpan w:val="2"/>
            <w:vAlign w:val="center"/>
          </w:tcPr>
          <w:p w14:paraId="7AACA699" w14:textId="77777777" w:rsidR="00C67728" w:rsidRPr="00D81FCC" w:rsidRDefault="00C67728" w:rsidP="00C67728">
            <w:pPr>
              <w:rPr>
                <w:rFonts w:ascii="Arial" w:hAnsi="Arial" w:cs="Arial"/>
                <w:sz w:val="16"/>
                <w:szCs w:val="16"/>
              </w:rPr>
            </w:pPr>
            <w:r w:rsidRPr="00D81FCC">
              <w:rPr>
                <w:rFonts w:ascii="Arial" w:hAnsi="Arial" w:cs="Arial"/>
                <w:sz w:val="16"/>
                <w:szCs w:val="16"/>
              </w:rPr>
              <w:t>FAKSAS</w:t>
            </w:r>
          </w:p>
        </w:tc>
        <w:tc>
          <w:tcPr>
            <w:tcW w:w="1701" w:type="dxa"/>
            <w:vAlign w:val="center"/>
          </w:tcPr>
          <w:p w14:paraId="4C802980" w14:textId="77777777" w:rsidR="00C67728" w:rsidRPr="00D81FCC" w:rsidRDefault="00C67728" w:rsidP="00C67728">
            <w:pPr>
              <w:rPr>
                <w:rFonts w:ascii="Arial" w:hAnsi="Arial" w:cs="Arial"/>
                <w:sz w:val="16"/>
                <w:szCs w:val="16"/>
              </w:rPr>
            </w:pPr>
          </w:p>
        </w:tc>
        <w:tc>
          <w:tcPr>
            <w:tcW w:w="1418" w:type="dxa"/>
            <w:vAlign w:val="center"/>
          </w:tcPr>
          <w:p w14:paraId="6BC4FF52" w14:textId="77777777" w:rsidR="00C67728" w:rsidRPr="00D81FCC" w:rsidRDefault="00C67728" w:rsidP="00C67728">
            <w:pPr>
              <w:rPr>
                <w:rFonts w:ascii="Arial" w:hAnsi="Arial" w:cs="Arial"/>
                <w:sz w:val="16"/>
                <w:szCs w:val="16"/>
              </w:rPr>
            </w:pPr>
            <w:r w:rsidRPr="00D81FCC">
              <w:rPr>
                <w:rFonts w:ascii="Arial" w:hAnsi="Arial" w:cs="Arial"/>
                <w:sz w:val="16"/>
                <w:szCs w:val="16"/>
              </w:rPr>
              <w:t>EL.PAŠTAS</w:t>
            </w:r>
          </w:p>
        </w:tc>
        <w:tc>
          <w:tcPr>
            <w:tcW w:w="1950" w:type="dxa"/>
            <w:gridSpan w:val="2"/>
            <w:vAlign w:val="center"/>
          </w:tcPr>
          <w:p w14:paraId="7F83D53C" w14:textId="77777777" w:rsidR="00C67728" w:rsidRPr="00D81FCC" w:rsidRDefault="00C67728" w:rsidP="00C67728">
            <w:pPr>
              <w:rPr>
                <w:rFonts w:ascii="Arial" w:hAnsi="Arial" w:cs="Arial"/>
                <w:sz w:val="16"/>
                <w:szCs w:val="16"/>
              </w:rPr>
            </w:pPr>
          </w:p>
        </w:tc>
      </w:tr>
    </w:tbl>
    <w:p w14:paraId="0A3CEC69" w14:textId="63F0391B" w:rsidR="002B3E32" w:rsidRDefault="002B3E32" w:rsidP="002B3E32">
      <w:pPr>
        <w:tabs>
          <w:tab w:val="left" w:pos="3969"/>
          <w:tab w:val="left" w:pos="4111"/>
        </w:tabs>
        <w:rPr>
          <w:rFonts w:ascii="Arial" w:hAnsi="Arial" w:cs="Arial"/>
          <w:b/>
          <w:sz w:val="18"/>
          <w:szCs w:val="18"/>
        </w:rPr>
      </w:pPr>
    </w:p>
    <w:p w14:paraId="11CBB83F" w14:textId="4F6810E4" w:rsidR="002B3E32" w:rsidRDefault="002B3E32" w:rsidP="002B3E32">
      <w:pPr>
        <w:tabs>
          <w:tab w:val="left" w:pos="3969"/>
          <w:tab w:val="left" w:pos="4111"/>
        </w:tabs>
        <w:rPr>
          <w:rFonts w:ascii="Arial" w:hAnsi="Arial" w:cs="Arial"/>
          <w:b/>
          <w:sz w:val="18"/>
          <w:szCs w:val="18"/>
        </w:rPr>
      </w:pPr>
    </w:p>
    <w:p w14:paraId="665CEA05" w14:textId="158AB0F0" w:rsidR="002B3E32" w:rsidRDefault="002B3E32" w:rsidP="002B3E32">
      <w:pPr>
        <w:tabs>
          <w:tab w:val="left" w:pos="3969"/>
          <w:tab w:val="left" w:pos="4111"/>
        </w:tabs>
        <w:rPr>
          <w:rFonts w:ascii="Arial" w:hAnsi="Arial" w:cs="Arial"/>
          <w:b/>
          <w:sz w:val="18"/>
          <w:szCs w:val="18"/>
        </w:rPr>
      </w:pPr>
    </w:p>
    <w:p w14:paraId="04B2A8FA" w14:textId="158AB0F0" w:rsidR="002B3E32" w:rsidRDefault="002B3E32" w:rsidP="002B3E32">
      <w:pPr>
        <w:tabs>
          <w:tab w:val="left" w:pos="3969"/>
          <w:tab w:val="left" w:pos="4111"/>
        </w:tabs>
        <w:rPr>
          <w:rFonts w:ascii="Arial" w:hAnsi="Arial" w:cs="Arial"/>
          <w:b/>
          <w:sz w:val="18"/>
          <w:szCs w:val="18"/>
        </w:rPr>
      </w:pPr>
    </w:p>
    <w:p w14:paraId="5F9E7F77" w14:textId="77777777" w:rsidR="002B3E32" w:rsidRPr="00D81FCC" w:rsidRDefault="002B3E32" w:rsidP="002B3E32">
      <w:pPr>
        <w:tabs>
          <w:tab w:val="left" w:pos="3969"/>
          <w:tab w:val="left" w:pos="4111"/>
        </w:tabs>
        <w:rPr>
          <w:rFonts w:ascii="Arial" w:hAnsi="Arial" w:cs="Arial"/>
          <w:b/>
          <w:sz w:val="18"/>
          <w:szCs w:val="18"/>
        </w:rPr>
      </w:pPr>
    </w:p>
    <w:p w14:paraId="24B0E970" w14:textId="77777777" w:rsidR="007D4961" w:rsidRPr="00D81FCC" w:rsidRDefault="007D4961" w:rsidP="008D4077">
      <w:pPr>
        <w:pStyle w:val="ListParagraph"/>
        <w:numPr>
          <w:ilvl w:val="0"/>
          <w:numId w:val="5"/>
        </w:numPr>
        <w:tabs>
          <w:tab w:val="left" w:pos="426"/>
          <w:tab w:val="left" w:pos="9781"/>
        </w:tabs>
        <w:spacing w:line="259" w:lineRule="auto"/>
        <w:ind w:right="24"/>
        <w:jc w:val="center"/>
        <w:rPr>
          <w:rFonts w:ascii="Arial" w:hAnsi="Arial" w:cs="Arial"/>
          <w:sz w:val="18"/>
          <w:szCs w:val="18"/>
        </w:rPr>
      </w:pPr>
      <w:r w:rsidRPr="00D81FCC">
        <w:rPr>
          <w:rFonts w:ascii="Arial" w:hAnsi="Arial" w:cs="Arial"/>
          <w:b/>
          <w:bCs/>
          <w:sz w:val="18"/>
          <w:szCs w:val="18"/>
        </w:rPr>
        <w:t xml:space="preserve">ELEKTROS ENERGIJOS PERSIUNTIMO PASLAUGOS TEIKIMO </w:t>
      </w:r>
      <w:r w:rsidR="006A5D95" w:rsidRPr="00D81FCC">
        <w:rPr>
          <w:rFonts w:ascii="Arial" w:hAnsi="Arial"/>
          <w:b/>
          <w:bCs/>
          <w:sz w:val="18"/>
          <w:szCs w:val="18"/>
        </w:rPr>
        <w:t>NEBUITINIAM KLIENTUI</w:t>
      </w:r>
      <w:r w:rsidR="006A5D95" w:rsidRPr="00D81FCC">
        <w:rPr>
          <w:rFonts w:ascii="Arial" w:hAnsi="Arial"/>
          <w:sz w:val="18"/>
          <w:szCs w:val="18"/>
        </w:rPr>
        <w:t xml:space="preserve"> </w:t>
      </w:r>
      <w:r w:rsidRPr="00D81FCC">
        <w:rPr>
          <w:rFonts w:ascii="Arial" w:hAnsi="Arial" w:cs="Arial"/>
          <w:b/>
          <w:bCs/>
          <w:sz w:val="18"/>
          <w:szCs w:val="18"/>
        </w:rPr>
        <w:t>SUTARTIES</w:t>
      </w:r>
    </w:p>
    <w:p w14:paraId="31F82715" w14:textId="487F4595" w:rsidR="007D4961" w:rsidRPr="00D81FCC" w:rsidRDefault="007D4961" w:rsidP="007D4961">
      <w:pPr>
        <w:pStyle w:val="ListParagraph"/>
        <w:tabs>
          <w:tab w:val="left" w:pos="426"/>
          <w:tab w:val="left" w:pos="9781"/>
        </w:tabs>
        <w:ind w:left="1080" w:right="24"/>
        <w:jc w:val="center"/>
        <w:rPr>
          <w:rFonts w:ascii="Arial" w:hAnsi="Arial" w:cs="Arial"/>
          <w:b/>
          <w:bCs/>
          <w:sz w:val="18"/>
          <w:szCs w:val="18"/>
        </w:rPr>
      </w:pPr>
      <w:r w:rsidRPr="00D81FCC">
        <w:rPr>
          <w:rFonts w:ascii="Arial" w:hAnsi="Arial" w:cs="Arial"/>
          <w:b/>
          <w:bCs/>
          <w:sz w:val="18"/>
          <w:szCs w:val="18"/>
        </w:rPr>
        <w:t>SPECIALIOSIOS SĄLYGOS</w:t>
      </w:r>
    </w:p>
    <w:p w14:paraId="559D2F62" w14:textId="77777777" w:rsidR="00F94F81" w:rsidRPr="00D81FCC" w:rsidRDefault="00F94F81" w:rsidP="007D4961">
      <w:pPr>
        <w:pStyle w:val="ListParagraph"/>
        <w:tabs>
          <w:tab w:val="left" w:pos="426"/>
          <w:tab w:val="left" w:pos="9781"/>
        </w:tabs>
        <w:ind w:left="1080" w:right="24"/>
        <w:jc w:val="center"/>
        <w:rPr>
          <w:rFonts w:ascii="Arial" w:hAnsi="Arial" w:cs="Arial"/>
          <w:b/>
          <w:bCs/>
          <w:sz w:val="18"/>
          <w:szCs w:val="18"/>
        </w:rPr>
      </w:pPr>
    </w:p>
    <w:p w14:paraId="2F26D30F" w14:textId="77777777" w:rsidR="00CC522D" w:rsidRPr="00D81FCC" w:rsidRDefault="00CC522D" w:rsidP="00CC522D">
      <w:pPr>
        <w:pStyle w:val="Header"/>
        <w:rPr>
          <w:rFonts w:ascii="Arial" w:hAnsi="Arial" w:cs="Arial"/>
          <w:sz w:val="18"/>
          <w:szCs w:val="1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9"/>
        <w:gridCol w:w="4791"/>
      </w:tblGrid>
      <w:tr w:rsidR="00D81FCC" w:rsidRPr="00D81FCC" w14:paraId="1B3359EF" w14:textId="77777777" w:rsidTr="00DA1F50">
        <w:trPr>
          <w:trHeight w:val="289"/>
        </w:trPr>
        <w:tc>
          <w:tcPr>
            <w:tcW w:w="5019" w:type="dxa"/>
            <w:vAlign w:val="center"/>
          </w:tcPr>
          <w:p w14:paraId="7F7BA6F5" w14:textId="77777777" w:rsidR="00CC522D" w:rsidRPr="00D81FCC" w:rsidRDefault="00CC522D" w:rsidP="003E5DB1">
            <w:pPr>
              <w:rPr>
                <w:rFonts w:ascii="Arial" w:hAnsi="Arial" w:cs="Arial"/>
                <w:caps/>
                <w:sz w:val="18"/>
                <w:szCs w:val="18"/>
              </w:rPr>
            </w:pPr>
            <w:r w:rsidRPr="00D81FCC">
              <w:rPr>
                <w:rFonts w:ascii="Arial" w:hAnsi="Arial" w:cs="Arial"/>
                <w:sz w:val="18"/>
                <w:szCs w:val="18"/>
              </w:rPr>
              <w:t>ATASKAITINIS</w:t>
            </w:r>
            <w:r w:rsidRPr="00D81FCC">
              <w:rPr>
                <w:rFonts w:ascii="Arial" w:hAnsi="Arial" w:cs="Arial"/>
                <w:caps/>
                <w:sz w:val="18"/>
                <w:szCs w:val="18"/>
              </w:rPr>
              <w:t xml:space="preserve"> LAIKOTARPIS</w:t>
            </w:r>
          </w:p>
        </w:tc>
        <w:tc>
          <w:tcPr>
            <w:tcW w:w="4791" w:type="dxa"/>
            <w:vAlign w:val="center"/>
          </w:tcPr>
          <w:p w14:paraId="45C11444" w14:textId="3F69B121" w:rsidR="00CC522D" w:rsidRPr="00D81FCC" w:rsidRDefault="00016061" w:rsidP="003E5DB1">
            <w:pPr>
              <w:tabs>
                <w:tab w:val="left" w:pos="0"/>
              </w:tabs>
              <w:rPr>
                <w:rFonts w:ascii="Arial" w:hAnsi="Arial" w:cs="Arial"/>
                <w:sz w:val="18"/>
                <w:szCs w:val="18"/>
              </w:rPr>
            </w:pPr>
            <w:r w:rsidRPr="00D81FCC">
              <w:rPr>
                <w:rFonts w:ascii="Arial" w:hAnsi="Arial" w:cs="Arial"/>
                <w:sz w:val="18"/>
                <w:szCs w:val="18"/>
              </w:rPr>
              <w:t>1 (</w:t>
            </w:r>
            <w:r w:rsidR="007D4961" w:rsidRPr="00D81FCC">
              <w:rPr>
                <w:rFonts w:ascii="Arial" w:hAnsi="Arial" w:cs="Arial"/>
                <w:sz w:val="18"/>
                <w:szCs w:val="18"/>
              </w:rPr>
              <w:t>v</w:t>
            </w:r>
            <w:r w:rsidR="00CC522D" w:rsidRPr="00D81FCC">
              <w:rPr>
                <w:rFonts w:ascii="Arial" w:hAnsi="Arial" w:cs="Arial"/>
                <w:sz w:val="18"/>
                <w:szCs w:val="18"/>
              </w:rPr>
              <w:t>ienas</w:t>
            </w:r>
            <w:r w:rsidRPr="00D81FCC">
              <w:rPr>
                <w:rFonts w:ascii="Arial" w:hAnsi="Arial" w:cs="Arial"/>
                <w:sz w:val="18"/>
                <w:szCs w:val="18"/>
              </w:rPr>
              <w:t>)</w:t>
            </w:r>
            <w:r w:rsidR="00CC522D" w:rsidRPr="00D81FCC">
              <w:rPr>
                <w:rFonts w:ascii="Arial" w:hAnsi="Arial" w:cs="Arial"/>
                <w:sz w:val="18"/>
                <w:szCs w:val="18"/>
              </w:rPr>
              <w:t xml:space="preserve"> kalendorinis mėnuo</w:t>
            </w:r>
          </w:p>
        </w:tc>
      </w:tr>
      <w:tr w:rsidR="00D81FCC" w:rsidRPr="00D81FCC" w14:paraId="296AFB23" w14:textId="77777777" w:rsidTr="00DA1F50">
        <w:trPr>
          <w:trHeight w:val="679"/>
        </w:trPr>
        <w:tc>
          <w:tcPr>
            <w:tcW w:w="5019" w:type="dxa"/>
            <w:vAlign w:val="center"/>
          </w:tcPr>
          <w:p w14:paraId="1C0DE883" w14:textId="77777777" w:rsidR="00DF09CB" w:rsidRPr="00D81FCC" w:rsidRDefault="00DF09CB" w:rsidP="00DF09CB">
            <w:pPr>
              <w:rPr>
                <w:rFonts w:ascii="Arial" w:hAnsi="Arial" w:cs="Arial"/>
                <w:caps/>
                <w:sz w:val="18"/>
                <w:szCs w:val="18"/>
              </w:rPr>
            </w:pPr>
            <w:r w:rsidRPr="00D81FCC">
              <w:rPr>
                <w:rFonts w:ascii="Arial" w:hAnsi="Arial" w:cs="Arial"/>
                <w:caps/>
                <w:sz w:val="18"/>
                <w:szCs w:val="18"/>
              </w:rPr>
              <w:t xml:space="preserve">Elektros apskaitos prietaisų rodmenų  pateikimo terminas </w:t>
            </w:r>
          </w:p>
        </w:tc>
        <w:tc>
          <w:tcPr>
            <w:tcW w:w="4791" w:type="dxa"/>
            <w:vAlign w:val="center"/>
          </w:tcPr>
          <w:p w14:paraId="5C9DB664" w14:textId="7BF44A98" w:rsidR="00DF09CB" w:rsidRPr="00D81FCC" w:rsidRDefault="00DA1F50" w:rsidP="004A5555">
            <w:pPr>
              <w:jc w:val="both"/>
              <w:rPr>
                <w:rFonts w:ascii="Arial" w:hAnsi="Arial" w:cs="Arial"/>
                <w:sz w:val="18"/>
                <w:szCs w:val="18"/>
              </w:rPr>
            </w:pPr>
            <w:r w:rsidRPr="00D81FCC">
              <w:rPr>
                <w:rFonts w:ascii="Arial" w:hAnsi="Arial" w:cs="Arial"/>
                <w:sz w:val="18"/>
                <w:szCs w:val="18"/>
              </w:rPr>
              <w:t>Iki paskutinės ataskaitinio laikotarpio dienos</w:t>
            </w:r>
          </w:p>
        </w:tc>
      </w:tr>
      <w:tr w:rsidR="00D81FCC" w:rsidRPr="00D81FCC" w14:paraId="2A2FBB4D" w14:textId="77777777" w:rsidTr="00DA1F50">
        <w:trPr>
          <w:trHeight w:val="465"/>
        </w:trPr>
        <w:tc>
          <w:tcPr>
            <w:tcW w:w="5019" w:type="dxa"/>
            <w:vAlign w:val="center"/>
          </w:tcPr>
          <w:p w14:paraId="08313B45" w14:textId="190EFA72" w:rsidR="00CC522D" w:rsidRPr="00D81FCC" w:rsidRDefault="00CC522D" w:rsidP="003E5DB1">
            <w:pPr>
              <w:rPr>
                <w:rFonts w:ascii="Arial" w:hAnsi="Arial" w:cs="Arial"/>
                <w:sz w:val="18"/>
                <w:szCs w:val="18"/>
              </w:rPr>
            </w:pPr>
            <w:r w:rsidRPr="00D81FCC">
              <w:rPr>
                <w:rFonts w:ascii="Arial" w:hAnsi="Arial" w:cs="Arial"/>
                <w:sz w:val="18"/>
                <w:szCs w:val="18"/>
              </w:rPr>
              <w:t>ATSISKAITYMO TERMINAS</w:t>
            </w:r>
          </w:p>
        </w:tc>
        <w:tc>
          <w:tcPr>
            <w:tcW w:w="4791" w:type="dxa"/>
            <w:vAlign w:val="center"/>
          </w:tcPr>
          <w:p w14:paraId="63BB7977" w14:textId="6ABC93FE" w:rsidR="00CC522D" w:rsidRPr="00D81FCC" w:rsidRDefault="00016061" w:rsidP="00AE2BF4">
            <w:pPr>
              <w:rPr>
                <w:rFonts w:ascii="Arial" w:hAnsi="Arial" w:cs="Arial"/>
                <w:sz w:val="18"/>
                <w:szCs w:val="18"/>
              </w:rPr>
            </w:pPr>
            <w:r w:rsidRPr="00D81FCC">
              <w:rPr>
                <w:rFonts w:ascii="Arial" w:hAnsi="Arial" w:cs="Arial"/>
                <w:sz w:val="18"/>
                <w:szCs w:val="18"/>
              </w:rPr>
              <w:t xml:space="preserve">Iki </w:t>
            </w:r>
            <w:r w:rsidR="005D6BF2" w:rsidRPr="00D81FCC">
              <w:rPr>
                <w:rFonts w:ascii="Arial" w:hAnsi="Arial" w:cs="Arial"/>
                <w:sz w:val="18"/>
                <w:szCs w:val="18"/>
              </w:rPr>
              <w:t>15</w:t>
            </w:r>
            <w:r w:rsidRPr="00D81FCC">
              <w:rPr>
                <w:rFonts w:ascii="Arial" w:hAnsi="Arial" w:cs="Arial"/>
                <w:sz w:val="18"/>
                <w:szCs w:val="18"/>
              </w:rPr>
              <w:t xml:space="preserve"> (penkioliktos) mėnesio, einančio po ataskaitinio laikotarpio, kalendorinės dienos</w:t>
            </w:r>
            <w:r w:rsidR="005D6BF2" w:rsidRPr="00D81FCC">
              <w:rPr>
                <w:rFonts w:ascii="Arial" w:hAnsi="Arial" w:cs="Arial"/>
                <w:sz w:val="18"/>
                <w:szCs w:val="18"/>
              </w:rPr>
              <w:t xml:space="preserve"> </w:t>
            </w:r>
          </w:p>
        </w:tc>
      </w:tr>
      <w:tr w:rsidR="00D81FCC" w:rsidRPr="00D81FCC" w14:paraId="7E414BEE" w14:textId="77777777" w:rsidTr="00DA1F50">
        <w:trPr>
          <w:trHeight w:val="1486"/>
        </w:trPr>
        <w:tc>
          <w:tcPr>
            <w:tcW w:w="5019" w:type="dxa"/>
            <w:vAlign w:val="center"/>
          </w:tcPr>
          <w:p w14:paraId="04313020" w14:textId="77777777" w:rsidR="00CC522D" w:rsidRPr="00D81FCC" w:rsidRDefault="00CC522D" w:rsidP="00BF125C">
            <w:pPr>
              <w:rPr>
                <w:rFonts w:ascii="Arial" w:hAnsi="Arial" w:cs="Arial"/>
                <w:sz w:val="18"/>
                <w:szCs w:val="18"/>
              </w:rPr>
            </w:pPr>
            <w:r w:rsidRPr="00D81FCC">
              <w:rPr>
                <w:rFonts w:ascii="Arial" w:hAnsi="Arial" w:cs="Arial"/>
                <w:sz w:val="18"/>
                <w:szCs w:val="18"/>
              </w:rPr>
              <w:t>SUTARTIES GALIOJIM</w:t>
            </w:r>
            <w:r w:rsidR="00BF125C" w:rsidRPr="00D81FCC">
              <w:rPr>
                <w:rFonts w:ascii="Arial" w:hAnsi="Arial" w:cs="Arial"/>
                <w:sz w:val="18"/>
                <w:szCs w:val="18"/>
              </w:rPr>
              <w:t>AS</w:t>
            </w:r>
            <w:r w:rsidRPr="00D81FCC">
              <w:rPr>
                <w:rFonts w:ascii="Arial" w:hAnsi="Arial" w:cs="Arial"/>
                <w:sz w:val="18"/>
                <w:szCs w:val="18"/>
              </w:rPr>
              <w:t xml:space="preserve"> </w:t>
            </w:r>
          </w:p>
        </w:tc>
        <w:tc>
          <w:tcPr>
            <w:tcW w:w="4791" w:type="dxa"/>
            <w:vAlign w:val="center"/>
          </w:tcPr>
          <w:p w14:paraId="72889ECE" w14:textId="173BF8C1" w:rsidR="00CC522D" w:rsidRPr="00D81FCC" w:rsidRDefault="00527EF9">
            <w:pPr>
              <w:autoSpaceDE w:val="0"/>
              <w:autoSpaceDN w:val="0"/>
              <w:adjustRightInd w:val="0"/>
              <w:jc w:val="both"/>
              <w:rPr>
                <w:rFonts w:ascii="Arial" w:hAnsi="Arial" w:cs="Arial"/>
                <w:sz w:val="18"/>
                <w:szCs w:val="18"/>
              </w:rPr>
            </w:pPr>
            <w:r w:rsidRPr="00D81FCC">
              <w:rPr>
                <w:rFonts w:ascii="Arial" w:hAnsi="Arial" w:cs="Arial"/>
                <w:sz w:val="18"/>
                <w:szCs w:val="18"/>
              </w:rPr>
              <w:t xml:space="preserve">Sutartis </w:t>
            </w:r>
            <w:r w:rsidR="00463BCB" w:rsidRPr="00D81FCC">
              <w:rPr>
                <w:rFonts w:ascii="Arial" w:hAnsi="Arial" w:cs="Arial"/>
                <w:sz w:val="18"/>
                <w:szCs w:val="18"/>
              </w:rPr>
              <w:t xml:space="preserve">yra neterminuota. </w:t>
            </w:r>
            <w:r w:rsidRPr="00D81FCC">
              <w:rPr>
                <w:rFonts w:ascii="Arial" w:hAnsi="Arial" w:cs="Arial"/>
                <w:sz w:val="18"/>
                <w:szCs w:val="18"/>
              </w:rPr>
              <w:t>Jei</w:t>
            </w:r>
            <w:r w:rsidR="00463BCB" w:rsidRPr="00D81FCC">
              <w:rPr>
                <w:rFonts w:ascii="Arial" w:hAnsi="Arial" w:cs="Arial"/>
                <w:sz w:val="18"/>
                <w:szCs w:val="18"/>
              </w:rPr>
              <w:t xml:space="preserve"> </w:t>
            </w:r>
            <w:r w:rsidRPr="00D81FCC">
              <w:rPr>
                <w:rFonts w:ascii="Arial" w:hAnsi="Arial" w:cs="Arial"/>
                <w:sz w:val="18"/>
                <w:szCs w:val="18"/>
              </w:rPr>
              <w:t>Sutartis yra vykdoma nuomoja</w:t>
            </w:r>
            <w:r w:rsidR="00C76951" w:rsidRPr="00D81FCC">
              <w:rPr>
                <w:rFonts w:ascii="Arial" w:hAnsi="Arial" w:cs="Arial"/>
                <w:sz w:val="18"/>
                <w:szCs w:val="18"/>
              </w:rPr>
              <w:t>ma</w:t>
            </w:r>
            <w:r w:rsidRPr="00D81FCC">
              <w:rPr>
                <w:rFonts w:ascii="Arial" w:hAnsi="Arial" w:cs="Arial"/>
                <w:sz w:val="18"/>
                <w:szCs w:val="18"/>
              </w:rPr>
              <w:t xml:space="preserve">me objekte – iki nuomos sutarties termino pabaigos. Jei šalys Sutartį sudaro dėl elektros energijos persiuntimo į objektą, kurio elektros įrenginiai dar nėra prijungti prie ESO skirstomųjų tinklų, sutartis įsigalioja ESO visiškai įvykdžius tarp šalių sudarytą </w:t>
            </w:r>
            <w:r w:rsidR="007D4961" w:rsidRPr="00D81FCC">
              <w:rPr>
                <w:rFonts w:ascii="Arial" w:hAnsi="Arial" w:cs="Arial"/>
                <w:sz w:val="18"/>
                <w:szCs w:val="18"/>
              </w:rPr>
              <w:t>Prijungimo sutartį</w:t>
            </w:r>
            <w:r w:rsidRPr="00D81FCC">
              <w:rPr>
                <w:rFonts w:ascii="Arial" w:hAnsi="Arial" w:cs="Arial"/>
                <w:sz w:val="18"/>
                <w:szCs w:val="18"/>
              </w:rPr>
              <w:t>.</w:t>
            </w:r>
          </w:p>
        </w:tc>
      </w:tr>
      <w:tr w:rsidR="007D4961" w:rsidRPr="00D81FCC" w14:paraId="58F8E633" w14:textId="77777777" w:rsidTr="00093A28">
        <w:trPr>
          <w:trHeight w:val="1486"/>
        </w:trPr>
        <w:tc>
          <w:tcPr>
            <w:tcW w:w="9810" w:type="dxa"/>
            <w:gridSpan w:val="2"/>
            <w:vAlign w:val="center"/>
          </w:tcPr>
          <w:p w14:paraId="723DC4A9" w14:textId="77777777" w:rsidR="007D4961" w:rsidRPr="00D81FCC" w:rsidRDefault="007D4961" w:rsidP="007D4961">
            <w:pPr>
              <w:tabs>
                <w:tab w:val="left" w:pos="426"/>
                <w:tab w:val="left" w:pos="9781"/>
              </w:tabs>
              <w:spacing w:line="250" w:lineRule="auto"/>
              <w:ind w:right="24"/>
              <w:rPr>
                <w:rFonts w:ascii="Arial" w:hAnsi="Arial" w:cs="Arial"/>
                <w:sz w:val="18"/>
                <w:szCs w:val="18"/>
              </w:rPr>
            </w:pPr>
            <w:r w:rsidRPr="00D81FCC">
              <w:rPr>
                <w:rFonts w:ascii="Arial" w:hAnsi="Arial" w:cs="Arial"/>
                <w:sz w:val="18"/>
                <w:szCs w:val="18"/>
              </w:rPr>
              <w:t>KITOS SĄLYGOS</w:t>
            </w:r>
          </w:p>
          <w:p w14:paraId="46AE6E7F" w14:textId="77777777" w:rsidR="007D4961" w:rsidRPr="00D81FCC" w:rsidRDefault="007D4961" w:rsidP="007D4961">
            <w:pPr>
              <w:tabs>
                <w:tab w:val="left" w:pos="426"/>
                <w:tab w:val="left" w:pos="9781"/>
              </w:tabs>
              <w:spacing w:line="250" w:lineRule="auto"/>
              <w:ind w:right="24"/>
              <w:rPr>
                <w:rFonts w:ascii="Arial" w:hAnsi="Arial" w:cs="Arial"/>
                <w:sz w:val="18"/>
                <w:szCs w:val="18"/>
              </w:rPr>
            </w:pPr>
          </w:p>
          <w:p w14:paraId="2CD1D594" w14:textId="56095FFD" w:rsidR="007D4961" w:rsidRPr="00D81FCC" w:rsidRDefault="007D4961" w:rsidP="009F0F52">
            <w:pPr>
              <w:tabs>
                <w:tab w:val="left" w:pos="426"/>
                <w:tab w:val="left" w:pos="9781"/>
              </w:tabs>
              <w:spacing w:line="250" w:lineRule="auto"/>
              <w:ind w:right="24"/>
              <w:jc w:val="both"/>
              <w:rPr>
                <w:rFonts w:ascii="Arial" w:hAnsi="Arial" w:cs="Arial"/>
                <w:sz w:val="18"/>
                <w:szCs w:val="18"/>
              </w:rPr>
            </w:pPr>
            <w:r w:rsidRPr="00D81FCC">
              <w:rPr>
                <w:rFonts w:ascii="Arial" w:hAnsi="Arial" w:cs="Arial"/>
                <w:sz w:val="18"/>
                <w:szCs w:val="18"/>
              </w:rPr>
              <w:t xml:space="preserve">1. Šiai Sutarčiai taikomos Sutarties Bendrosios sąlygos, kurios yra viešai skelbiamos Operatoriaus interneto svetainėje www.eso.lt; </w:t>
            </w:r>
          </w:p>
          <w:p w14:paraId="7F888BEE" w14:textId="025B826B" w:rsidR="007D4961" w:rsidRPr="00D81FCC" w:rsidRDefault="007D4961" w:rsidP="007D4961">
            <w:pPr>
              <w:autoSpaceDE w:val="0"/>
              <w:autoSpaceDN w:val="0"/>
              <w:adjustRightInd w:val="0"/>
              <w:jc w:val="both"/>
              <w:rPr>
                <w:rFonts w:ascii="Arial" w:hAnsi="Arial" w:cs="Arial"/>
                <w:sz w:val="18"/>
                <w:szCs w:val="18"/>
              </w:rPr>
            </w:pPr>
            <w:r w:rsidRPr="00D81FCC">
              <w:rPr>
                <w:rFonts w:ascii="Arial" w:hAnsi="Arial" w:cs="Arial"/>
                <w:sz w:val="18"/>
                <w:szCs w:val="18"/>
              </w:rPr>
              <w:t>2. Pasirašydamas šią Sutartį Klientas patvirtina, kad su Sutarties Bendrosiomis ir Specialiosiomis sąlygomis yra susipažinęs, Sutarties sąlygos Klientas yra aiškios, suprantamos ir su jomis Klientas sutinka. Pasirašydamas šią Sutartį sutinku, kad šios Sutarties priedai būtų pateikiami elektroniniais kanalais arba savitarnos svetainėje, kuri randama www.eso.lt.</w:t>
            </w:r>
          </w:p>
          <w:p w14:paraId="0D892F98" w14:textId="32D4E4CC" w:rsidR="007D4961" w:rsidRPr="00D81FCC" w:rsidRDefault="007D4961" w:rsidP="007D4961">
            <w:pPr>
              <w:autoSpaceDE w:val="0"/>
              <w:autoSpaceDN w:val="0"/>
              <w:adjustRightInd w:val="0"/>
              <w:jc w:val="both"/>
              <w:rPr>
                <w:rFonts w:ascii="Arial" w:hAnsi="Arial" w:cs="Arial"/>
                <w:sz w:val="18"/>
                <w:szCs w:val="18"/>
              </w:rPr>
            </w:pPr>
            <w:r w:rsidRPr="00D81FCC">
              <w:rPr>
                <w:rFonts w:ascii="Arial" w:hAnsi="Arial" w:cs="Arial"/>
                <w:sz w:val="18"/>
                <w:szCs w:val="18"/>
              </w:rPr>
              <w:t xml:space="preserve">3. Jei Kliento objekte įrengtas tik vienas elektros apskaitos prietaisas ir jomis naudojasi keli asmenys, už elektros energiją ir </w:t>
            </w:r>
            <w:r w:rsidR="00F94F81" w:rsidRPr="00D81FCC">
              <w:rPr>
                <w:rFonts w:ascii="Arial" w:hAnsi="Arial" w:cs="Arial"/>
                <w:sz w:val="18"/>
                <w:szCs w:val="18"/>
              </w:rPr>
              <w:t>persiuntimo</w:t>
            </w:r>
            <w:r w:rsidRPr="00D81FCC">
              <w:rPr>
                <w:rFonts w:ascii="Arial" w:hAnsi="Arial" w:cs="Arial"/>
                <w:sz w:val="18"/>
                <w:szCs w:val="18"/>
              </w:rPr>
              <w:t xml:space="preserve"> paslaug</w:t>
            </w:r>
            <w:r w:rsidR="00F94F81" w:rsidRPr="00D81FCC">
              <w:rPr>
                <w:rFonts w:ascii="Arial" w:hAnsi="Arial" w:cs="Arial"/>
                <w:sz w:val="18"/>
                <w:szCs w:val="18"/>
              </w:rPr>
              <w:t>ą</w:t>
            </w:r>
            <w:r w:rsidRPr="00D81FCC">
              <w:rPr>
                <w:rFonts w:ascii="Arial" w:hAnsi="Arial" w:cs="Arial"/>
                <w:sz w:val="18"/>
                <w:szCs w:val="18"/>
              </w:rPr>
              <w:t xml:space="preserve"> su </w:t>
            </w:r>
            <w:r w:rsidR="00F94F81" w:rsidRPr="00D81FCC">
              <w:rPr>
                <w:rFonts w:ascii="Arial" w:hAnsi="Arial" w:cs="Arial"/>
                <w:sz w:val="18"/>
                <w:szCs w:val="18"/>
              </w:rPr>
              <w:t>Operatoriumi</w:t>
            </w:r>
            <w:r w:rsidRPr="00D81FCC">
              <w:rPr>
                <w:rFonts w:ascii="Arial" w:hAnsi="Arial" w:cs="Arial"/>
                <w:sz w:val="18"/>
                <w:szCs w:val="18"/>
              </w:rPr>
              <w:t xml:space="preserve"> atsiskaitoma pagal minėto elektros apskaitos prietaiso rodmenis ir vieną mokėjimo dokumentą, jei Sutartyje ar jos prieduose nenustatyta kitaip. Klientas, pasirašydamas šią Sutartį pareiškia ir patvirtina, jog Kliento objektu besinaudojantys asmenys yra priėmę tarpusavio susitarimą dėl Kliento įforminimo verslo vartotoju. Nesutarimai dėl tarpusavio atsiskaitymų tarp Kliento objektą naudojančių asmenų sprendžiami teismo tvarka</w:t>
            </w:r>
            <w:r w:rsidR="00F94F81" w:rsidRPr="00D81FCC">
              <w:rPr>
                <w:rFonts w:ascii="Arial" w:hAnsi="Arial" w:cs="Arial"/>
                <w:sz w:val="18"/>
                <w:szCs w:val="18"/>
              </w:rPr>
              <w:t>.</w:t>
            </w:r>
          </w:p>
          <w:p w14:paraId="4279E2A7" w14:textId="1AE991C0" w:rsidR="00F94F81" w:rsidRPr="00D81FCC" w:rsidRDefault="00F94F81" w:rsidP="007D4961">
            <w:pPr>
              <w:autoSpaceDE w:val="0"/>
              <w:autoSpaceDN w:val="0"/>
              <w:adjustRightInd w:val="0"/>
              <w:jc w:val="both"/>
              <w:rPr>
                <w:rFonts w:ascii="Arial" w:hAnsi="Arial" w:cs="Arial"/>
                <w:sz w:val="18"/>
                <w:szCs w:val="18"/>
              </w:rPr>
            </w:pPr>
          </w:p>
        </w:tc>
      </w:tr>
    </w:tbl>
    <w:p w14:paraId="7D475A76" w14:textId="77777777" w:rsidR="00873B03" w:rsidRPr="00D81FCC" w:rsidRDefault="00873B03" w:rsidP="00D34652">
      <w:pPr>
        <w:autoSpaceDE w:val="0"/>
        <w:autoSpaceDN w:val="0"/>
        <w:adjustRightInd w:val="0"/>
        <w:jc w:val="both"/>
        <w:rPr>
          <w:rFonts w:ascii="Arial" w:hAnsi="Arial" w:cs="Arial"/>
          <w:sz w:val="18"/>
          <w:szCs w:val="18"/>
        </w:rPr>
      </w:pPr>
    </w:p>
    <w:p w14:paraId="6A456A0B" w14:textId="77777777" w:rsidR="0082220A" w:rsidRPr="00D81FCC" w:rsidRDefault="0080128A" w:rsidP="00F94F81">
      <w:pPr>
        <w:tabs>
          <w:tab w:val="left" w:pos="426"/>
          <w:tab w:val="left" w:pos="9781"/>
        </w:tabs>
        <w:spacing w:line="259" w:lineRule="auto"/>
        <w:ind w:right="24"/>
        <w:rPr>
          <w:rFonts w:ascii="Arial" w:hAnsi="Arial" w:cs="Arial"/>
          <w:sz w:val="18"/>
          <w:szCs w:val="18"/>
        </w:rPr>
      </w:pPr>
      <w:r w:rsidRPr="00D81FCC">
        <w:rPr>
          <w:rFonts w:ascii="Arial" w:hAnsi="Arial" w:cs="Arial"/>
          <w:sz w:val="18"/>
          <w:szCs w:val="18"/>
        </w:rPr>
        <w:t xml:space="preserve">     </w:t>
      </w:r>
      <w:r w:rsidR="00F94F81" w:rsidRPr="00D81FCC">
        <w:rPr>
          <w:rFonts w:ascii="Arial" w:hAnsi="Arial" w:cs="Arial"/>
          <w:sz w:val="18"/>
          <w:szCs w:val="18"/>
        </w:rPr>
        <w:t xml:space="preserve">SUTARTIES PRIEDAI. </w:t>
      </w:r>
    </w:p>
    <w:p w14:paraId="5768292D" w14:textId="33191842" w:rsidR="00886586" w:rsidRPr="00D81FCC" w:rsidRDefault="0082220A" w:rsidP="00F94F81">
      <w:pPr>
        <w:tabs>
          <w:tab w:val="left" w:pos="426"/>
          <w:tab w:val="left" w:pos="9781"/>
        </w:tabs>
        <w:spacing w:line="259" w:lineRule="auto"/>
        <w:ind w:right="24"/>
        <w:rPr>
          <w:rFonts w:ascii="Arial" w:hAnsi="Arial" w:cs="Arial"/>
          <w:b/>
          <w:sz w:val="18"/>
          <w:szCs w:val="18"/>
        </w:rPr>
      </w:pPr>
      <w:r w:rsidRPr="00D81FCC">
        <w:rPr>
          <w:rFonts w:ascii="Arial" w:hAnsi="Arial" w:cs="Arial"/>
          <w:sz w:val="18"/>
          <w:szCs w:val="18"/>
        </w:rPr>
        <w:t xml:space="preserve">     </w:t>
      </w:r>
      <w:r w:rsidR="00F94F81" w:rsidRPr="00D81FCC">
        <w:rPr>
          <w:rFonts w:ascii="Arial" w:hAnsi="Arial" w:cs="Arial"/>
          <w:sz w:val="18"/>
          <w:szCs w:val="18"/>
        </w:rPr>
        <w:t>Priedas Nr. 1. Objektų sąrašas.</w:t>
      </w:r>
      <w:r w:rsidR="00886586" w:rsidRPr="00D81FCC">
        <w:rPr>
          <w:rFonts w:ascii="Arial" w:hAnsi="Arial" w:cs="Arial"/>
          <w:b/>
          <w:sz w:val="18"/>
          <w:szCs w:val="18"/>
        </w:rPr>
        <w:t xml:space="preserve"> </w:t>
      </w:r>
    </w:p>
    <w:p w14:paraId="64C47896" w14:textId="6A04DE42" w:rsidR="0082220A" w:rsidRPr="00D81FCC" w:rsidRDefault="0082220A" w:rsidP="00F94F81">
      <w:pPr>
        <w:tabs>
          <w:tab w:val="left" w:pos="426"/>
          <w:tab w:val="left" w:pos="9781"/>
        </w:tabs>
        <w:spacing w:line="259" w:lineRule="auto"/>
        <w:ind w:right="24"/>
        <w:rPr>
          <w:rFonts w:ascii="Arial" w:hAnsi="Arial" w:cs="Arial"/>
          <w:b/>
          <w:sz w:val="18"/>
          <w:szCs w:val="18"/>
        </w:rPr>
      </w:pPr>
      <w:r w:rsidRPr="00D81FCC">
        <w:rPr>
          <w:rFonts w:ascii="Arial" w:hAnsi="Arial" w:cs="Arial"/>
          <w:sz w:val="18"/>
          <w:szCs w:val="18"/>
        </w:rPr>
        <w:t xml:space="preserve">     Priedas Nr. </w:t>
      </w:r>
      <w:r w:rsidRPr="00D81FCC">
        <w:rPr>
          <w:rFonts w:ascii="Arial" w:hAnsi="Arial" w:cs="Arial"/>
          <w:sz w:val="18"/>
          <w:szCs w:val="18"/>
          <w:lang w:val="en-US"/>
        </w:rPr>
        <w:t>2</w:t>
      </w:r>
      <w:r w:rsidRPr="00D81FCC">
        <w:rPr>
          <w:rFonts w:ascii="Arial" w:hAnsi="Arial" w:cs="Arial"/>
          <w:sz w:val="18"/>
          <w:szCs w:val="18"/>
        </w:rPr>
        <w:t>. Elektrotechnikos darbuotojų tarpusavio santykių nuostatai.</w:t>
      </w:r>
    </w:p>
    <w:p w14:paraId="0138E004" w14:textId="262FE870" w:rsidR="00357692" w:rsidRPr="00D81FCC" w:rsidRDefault="00357692" w:rsidP="000B0D4A">
      <w:pPr>
        <w:jc w:val="both"/>
        <w:rPr>
          <w:rFonts w:ascii="Arial" w:hAnsi="Arial" w:cs="Arial"/>
          <w:sz w:val="18"/>
          <w:szCs w:val="18"/>
        </w:rPr>
      </w:pPr>
    </w:p>
    <w:p w14:paraId="7DF8D24C" w14:textId="77777777" w:rsidR="00F94F81" w:rsidRPr="00D81FCC" w:rsidRDefault="00F94F81" w:rsidP="00F94F81">
      <w:pPr>
        <w:tabs>
          <w:tab w:val="left" w:pos="426"/>
          <w:tab w:val="left" w:pos="9781"/>
        </w:tabs>
        <w:spacing w:after="7" w:line="255" w:lineRule="auto"/>
        <w:ind w:right="24"/>
        <w:rPr>
          <w:rFonts w:ascii="Arial" w:hAnsi="Arial" w:cs="Arial"/>
          <w:sz w:val="18"/>
          <w:szCs w:val="18"/>
        </w:rPr>
      </w:pPr>
    </w:p>
    <w:p w14:paraId="16F4C777" w14:textId="4C6AD5B6" w:rsidR="00F94F81" w:rsidRPr="00D81FCC" w:rsidRDefault="0080128A" w:rsidP="00F94F81">
      <w:pPr>
        <w:tabs>
          <w:tab w:val="left" w:pos="426"/>
          <w:tab w:val="left" w:pos="9781"/>
        </w:tabs>
        <w:spacing w:after="7" w:line="255" w:lineRule="auto"/>
        <w:ind w:right="24"/>
        <w:rPr>
          <w:rFonts w:ascii="Arial" w:hAnsi="Arial" w:cs="Arial"/>
          <w:sz w:val="18"/>
          <w:szCs w:val="18"/>
        </w:rPr>
      </w:pPr>
      <w:r w:rsidRPr="00D81FCC">
        <w:rPr>
          <w:rFonts w:ascii="Arial" w:hAnsi="Arial" w:cs="Arial"/>
          <w:sz w:val="18"/>
          <w:szCs w:val="18"/>
        </w:rPr>
        <w:t xml:space="preserve">    </w:t>
      </w:r>
      <w:r w:rsidR="00F94F81" w:rsidRPr="00D81FCC">
        <w:rPr>
          <w:rFonts w:ascii="Arial" w:hAnsi="Arial" w:cs="Arial"/>
          <w:sz w:val="18"/>
          <w:szCs w:val="18"/>
        </w:rPr>
        <w:t xml:space="preserve">ŠALIŲ REKVIZITAI IR PARAŠAI: </w:t>
      </w:r>
    </w:p>
    <w:p w14:paraId="7DF6B1B9" w14:textId="77777777" w:rsidR="00F541C4" w:rsidRPr="00D81FCC" w:rsidRDefault="00F541C4" w:rsidP="00F541C4">
      <w:pPr>
        <w:jc w:val="both"/>
        <w:rPr>
          <w:rFonts w:ascii="Arial" w:hAnsi="Arial" w:cs="Arial"/>
          <w:sz w:val="18"/>
          <w:szCs w:val="18"/>
        </w:rPr>
      </w:pPr>
    </w:p>
    <w:p w14:paraId="7C0CEFDB" w14:textId="77777777" w:rsidR="00F541C4" w:rsidRPr="00D81FCC" w:rsidRDefault="00F541C4" w:rsidP="00F541C4">
      <w:pPr>
        <w:jc w:val="both"/>
        <w:rPr>
          <w:rFonts w:ascii="Arial" w:hAnsi="Arial" w:cs="Arial"/>
          <w:sz w:val="18"/>
          <w:szCs w:val="18"/>
        </w:rPr>
      </w:pPr>
    </w:p>
    <w:p w14:paraId="175A8E49" w14:textId="0A73F09E" w:rsidR="00F541C4" w:rsidRPr="00D81FCC" w:rsidRDefault="0017581A" w:rsidP="0017581A">
      <w:pPr>
        <w:rPr>
          <w:rFonts w:ascii="Arial" w:hAnsi="Arial" w:cs="Arial"/>
          <w:b/>
          <w:sz w:val="18"/>
          <w:szCs w:val="18"/>
        </w:rPr>
      </w:pPr>
      <w:r w:rsidRPr="00D81FCC">
        <w:rPr>
          <w:rFonts w:ascii="Arial" w:hAnsi="Arial" w:cs="Arial"/>
          <w:b/>
          <w:sz w:val="18"/>
          <w:szCs w:val="18"/>
        </w:rPr>
        <w:t xml:space="preserve">   </w:t>
      </w:r>
      <w:r w:rsidR="0035069B" w:rsidRPr="00D81FCC">
        <w:rPr>
          <w:rFonts w:ascii="Arial" w:hAnsi="Arial" w:cs="Arial"/>
          <w:b/>
          <w:sz w:val="18"/>
          <w:szCs w:val="18"/>
        </w:rPr>
        <w:t xml:space="preserve">    AB </w:t>
      </w:r>
      <w:r w:rsidR="006D50B7" w:rsidRPr="00D81FCC">
        <w:rPr>
          <w:rFonts w:ascii="Arial" w:hAnsi="Arial" w:cs="Arial"/>
          <w:b/>
          <w:sz w:val="18"/>
          <w:szCs w:val="18"/>
        </w:rPr>
        <w:t>„</w:t>
      </w:r>
      <w:r w:rsidR="0035069B" w:rsidRPr="00D81FCC">
        <w:rPr>
          <w:rFonts w:ascii="Arial" w:hAnsi="Arial" w:cs="Arial"/>
          <w:b/>
          <w:sz w:val="18"/>
          <w:szCs w:val="18"/>
        </w:rPr>
        <w:t>Energijos skirstymo operatorius</w:t>
      </w:r>
      <w:r w:rsidR="006D50B7" w:rsidRPr="00D81FCC">
        <w:rPr>
          <w:rFonts w:ascii="Arial" w:hAnsi="Arial" w:cs="Arial"/>
          <w:b/>
          <w:sz w:val="18"/>
          <w:szCs w:val="18"/>
        </w:rPr>
        <w:t>“</w:t>
      </w:r>
      <w:r w:rsidR="00F541C4" w:rsidRPr="00D81FCC">
        <w:rPr>
          <w:rFonts w:ascii="Arial" w:hAnsi="Arial" w:cs="Arial"/>
          <w:b/>
          <w:sz w:val="18"/>
          <w:szCs w:val="18"/>
        </w:rPr>
        <w:t xml:space="preserve">                         </w:t>
      </w:r>
      <w:r w:rsidR="004566DC" w:rsidRPr="00D81FCC">
        <w:rPr>
          <w:rFonts w:ascii="Arial" w:hAnsi="Arial" w:cs="Arial"/>
          <w:b/>
          <w:sz w:val="18"/>
          <w:szCs w:val="18"/>
        </w:rPr>
        <w:t xml:space="preserve">             </w:t>
      </w:r>
      <w:r w:rsidR="00F541C4" w:rsidRPr="00D81FCC">
        <w:rPr>
          <w:rFonts w:ascii="Arial" w:hAnsi="Arial" w:cs="Arial"/>
          <w:b/>
          <w:sz w:val="18"/>
          <w:szCs w:val="18"/>
        </w:rPr>
        <w:t xml:space="preserve">    KLIENTAS</w:t>
      </w:r>
    </w:p>
    <w:p w14:paraId="08114563" w14:textId="1B570672" w:rsidR="0017581A" w:rsidRPr="00D81FCC" w:rsidRDefault="0017581A" w:rsidP="0017581A">
      <w:pPr>
        <w:pStyle w:val="BodyText"/>
        <w:ind w:left="5184" w:firstLine="3"/>
        <w:rPr>
          <w:rFonts w:ascii="Arial" w:hAnsi="Arial" w:cs="Arial"/>
          <w:sz w:val="18"/>
          <w:szCs w:val="18"/>
        </w:rPr>
      </w:pPr>
    </w:p>
    <w:tbl>
      <w:tblPr>
        <w:tblW w:w="9213" w:type="dxa"/>
        <w:tblInd w:w="534" w:type="dxa"/>
        <w:tblLook w:val="01E0" w:firstRow="1" w:lastRow="1" w:firstColumn="1" w:lastColumn="1" w:noHBand="0" w:noVBand="0"/>
      </w:tblPr>
      <w:tblGrid>
        <w:gridCol w:w="4452"/>
        <w:gridCol w:w="308"/>
        <w:gridCol w:w="4453"/>
      </w:tblGrid>
      <w:tr w:rsidR="00D81FCC" w:rsidRPr="00D81FCC" w14:paraId="0B9ED712" w14:textId="77777777" w:rsidTr="0011322B">
        <w:tc>
          <w:tcPr>
            <w:tcW w:w="4452" w:type="dxa"/>
          </w:tcPr>
          <w:p w14:paraId="199FA9A7" w14:textId="77777777" w:rsidR="008B4D8B" w:rsidRPr="00D81FCC" w:rsidRDefault="008B4D8B" w:rsidP="0035069B">
            <w:pPr>
              <w:rPr>
                <w:rFonts w:ascii="Arial" w:hAnsi="Arial" w:cs="Arial"/>
                <w:sz w:val="18"/>
                <w:szCs w:val="18"/>
              </w:rPr>
            </w:pPr>
          </w:p>
          <w:p w14:paraId="20A2E517" w14:textId="77777777" w:rsidR="007D4961" w:rsidRPr="00D81FCC" w:rsidRDefault="007D4961" w:rsidP="0035069B">
            <w:pPr>
              <w:rPr>
                <w:rFonts w:ascii="Arial" w:hAnsi="Arial" w:cs="Arial"/>
                <w:sz w:val="18"/>
                <w:szCs w:val="18"/>
              </w:rPr>
            </w:pPr>
          </w:p>
          <w:p w14:paraId="18C5FE45" w14:textId="77777777" w:rsidR="007D4961" w:rsidRPr="00D81FCC" w:rsidRDefault="007D4961" w:rsidP="0035069B">
            <w:pPr>
              <w:rPr>
                <w:rFonts w:ascii="Arial" w:hAnsi="Arial" w:cs="Arial"/>
                <w:sz w:val="18"/>
                <w:szCs w:val="18"/>
              </w:rPr>
            </w:pPr>
          </w:p>
          <w:p w14:paraId="02D69511" w14:textId="77777777" w:rsidR="007D4961" w:rsidRPr="00D81FCC" w:rsidRDefault="007D4961" w:rsidP="0035069B">
            <w:pPr>
              <w:rPr>
                <w:rFonts w:ascii="Arial" w:hAnsi="Arial" w:cs="Arial"/>
                <w:sz w:val="18"/>
                <w:szCs w:val="18"/>
              </w:rPr>
            </w:pPr>
          </w:p>
          <w:p w14:paraId="019A59F9" w14:textId="77777777" w:rsidR="007D4961" w:rsidRPr="00D81FCC" w:rsidRDefault="007D4961" w:rsidP="0035069B">
            <w:pPr>
              <w:rPr>
                <w:rFonts w:ascii="Arial" w:hAnsi="Arial" w:cs="Arial"/>
                <w:sz w:val="18"/>
                <w:szCs w:val="18"/>
              </w:rPr>
            </w:pPr>
          </w:p>
          <w:p w14:paraId="02EF7A51" w14:textId="77777777" w:rsidR="007D4961" w:rsidRPr="00D81FCC" w:rsidRDefault="007D4961" w:rsidP="0035069B">
            <w:pPr>
              <w:rPr>
                <w:rFonts w:ascii="Arial" w:hAnsi="Arial" w:cs="Arial"/>
                <w:sz w:val="18"/>
                <w:szCs w:val="18"/>
              </w:rPr>
            </w:pPr>
          </w:p>
          <w:p w14:paraId="1D3C3879" w14:textId="197A4681" w:rsidR="008B4D8B" w:rsidRPr="00D81FCC" w:rsidRDefault="008B4D8B" w:rsidP="0035069B">
            <w:pPr>
              <w:rPr>
                <w:rFonts w:ascii="Arial" w:hAnsi="Arial" w:cs="Arial"/>
                <w:sz w:val="18"/>
                <w:szCs w:val="18"/>
              </w:rPr>
            </w:pPr>
            <w:r w:rsidRPr="00D81FCC">
              <w:rPr>
                <w:rFonts w:ascii="Arial" w:hAnsi="Arial" w:cs="Arial"/>
                <w:sz w:val="18"/>
                <w:szCs w:val="18"/>
              </w:rPr>
              <w:t xml:space="preserve">                    </w:t>
            </w:r>
          </w:p>
        </w:tc>
        <w:tc>
          <w:tcPr>
            <w:tcW w:w="308" w:type="dxa"/>
          </w:tcPr>
          <w:p w14:paraId="2A4F3467" w14:textId="77777777" w:rsidR="004566DC" w:rsidRPr="00D81FCC" w:rsidRDefault="004566DC" w:rsidP="00A5386B">
            <w:pPr>
              <w:rPr>
                <w:rFonts w:ascii="Arial" w:hAnsi="Arial" w:cs="Arial"/>
                <w:sz w:val="18"/>
                <w:szCs w:val="18"/>
              </w:rPr>
            </w:pPr>
          </w:p>
        </w:tc>
        <w:tc>
          <w:tcPr>
            <w:tcW w:w="4453" w:type="dxa"/>
          </w:tcPr>
          <w:p w14:paraId="3B9A20F8" w14:textId="77777777" w:rsidR="004566DC" w:rsidRPr="00D81FCC" w:rsidRDefault="004566DC" w:rsidP="003E5DB1">
            <w:pPr>
              <w:jc w:val="center"/>
              <w:rPr>
                <w:rFonts w:ascii="Arial" w:hAnsi="Arial" w:cs="Arial"/>
                <w:sz w:val="18"/>
                <w:szCs w:val="18"/>
              </w:rPr>
            </w:pPr>
          </w:p>
          <w:p w14:paraId="22EFA3DC" w14:textId="77777777" w:rsidR="00EE261A" w:rsidRPr="00D81FCC" w:rsidRDefault="00EE261A" w:rsidP="003E5DB1">
            <w:pPr>
              <w:jc w:val="center"/>
              <w:rPr>
                <w:rFonts w:ascii="Arial" w:hAnsi="Arial" w:cs="Arial"/>
                <w:sz w:val="18"/>
                <w:szCs w:val="18"/>
              </w:rPr>
            </w:pPr>
          </w:p>
          <w:p w14:paraId="5E6DF9A0" w14:textId="77777777" w:rsidR="0017581A" w:rsidRPr="00D81FCC" w:rsidRDefault="0017581A" w:rsidP="003E5DB1">
            <w:pPr>
              <w:jc w:val="center"/>
              <w:rPr>
                <w:rFonts w:ascii="Arial" w:hAnsi="Arial" w:cs="Arial"/>
                <w:sz w:val="18"/>
                <w:szCs w:val="18"/>
              </w:rPr>
            </w:pPr>
          </w:p>
          <w:p w14:paraId="3C0E4CA3" w14:textId="77777777" w:rsidR="0017581A" w:rsidRPr="00D81FCC" w:rsidRDefault="0017581A" w:rsidP="003E5DB1">
            <w:pPr>
              <w:jc w:val="center"/>
              <w:rPr>
                <w:rFonts w:ascii="Arial" w:hAnsi="Arial" w:cs="Arial"/>
                <w:sz w:val="18"/>
                <w:szCs w:val="18"/>
              </w:rPr>
            </w:pPr>
          </w:p>
        </w:tc>
      </w:tr>
      <w:tr w:rsidR="00D81FCC" w:rsidRPr="00D81FCC" w14:paraId="1E9FB417" w14:textId="77777777" w:rsidTr="0011322B">
        <w:tc>
          <w:tcPr>
            <w:tcW w:w="4452" w:type="dxa"/>
            <w:tcBorders>
              <w:top w:val="single" w:sz="4" w:space="0" w:color="auto"/>
            </w:tcBorders>
          </w:tcPr>
          <w:p w14:paraId="67AD7673" w14:textId="77777777" w:rsidR="004566DC" w:rsidRPr="00D81FCC" w:rsidRDefault="004566DC" w:rsidP="004566DC">
            <w:pPr>
              <w:jc w:val="center"/>
              <w:rPr>
                <w:rFonts w:ascii="Arial" w:hAnsi="Arial" w:cs="Arial"/>
                <w:sz w:val="18"/>
                <w:szCs w:val="18"/>
              </w:rPr>
            </w:pPr>
            <w:r w:rsidRPr="00D81FCC">
              <w:rPr>
                <w:rFonts w:ascii="Arial" w:hAnsi="Arial" w:cs="Arial"/>
                <w:sz w:val="18"/>
                <w:szCs w:val="18"/>
              </w:rPr>
              <w:lastRenderedPageBreak/>
              <w:t>(atstovo parašas, vardas ir pavardė)</w:t>
            </w:r>
          </w:p>
        </w:tc>
        <w:tc>
          <w:tcPr>
            <w:tcW w:w="308" w:type="dxa"/>
          </w:tcPr>
          <w:p w14:paraId="04A5FA5D" w14:textId="77777777" w:rsidR="004566DC" w:rsidRPr="00D81FCC" w:rsidRDefault="004566DC" w:rsidP="00A5386B">
            <w:pPr>
              <w:rPr>
                <w:rFonts w:ascii="Arial" w:hAnsi="Arial" w:cs="Arial"/>
                <w:sz w:val="18"/>
                <w:szCs w:val="18"/>
              </w:rPr>
            </w:pPr>
          </w:p>
        </w:tc>
        <w:tc>
          <w:tcPr>
            <w:tcW w:w="4453" w:type="dxa"/>
            <w:tcBorders>
              <w:top w:val="single" w:sz="4" w:space="0" w:color="auto"/>
            </w:tcBorders>
          </w:tcPr>
          <w:p w14:paraId="6E827A6E" w14:textId="77777777" w:rsidR="004566DC" w:rsidRPr="00D81FCC" w:rsidRDefault="004566DC" w:rsidP="003E5DB1">
            <w:pPr>
              <w:jc w:val="center"/>
              <w:rPr>
                <w:rFonts w:ascii="Arial" w:hAnsi="Arial" w:cs="Arial"/>
                <w:sz w:val="18"/>
                <w:szCs w:val="18"/>
              </w:rPr>
            </w:pPr>
            <w:r w:rsidRPr="00D81FCC">
              <w:rPr>
                <w:rFonts w:ascii="Arial" w:hAnsi="Arial" w:cs="Arial"/>
                <w:sz w:val="18"/>
                <w:szCs w:val="18"/>
              </w:rPr>
              <w:t>(atstovo parašas, vardas ir pavardė)</w:t>
            </w:r>
          </w:p>
        </w:tc>
      </w:tr>
      <w:tr w:rsidR="004566DC" w:rsidRPr="00D81FCC" w14:paraId="06ACADEF" w14:textId="77777777" w:rsidTr="0011322B">
        <w:tc>
          <w:tcPr>
            <w:tcW w:w="4452" w:type="dxa"/>
          </w:tcPr>
          <w:p w14:paraId="6FCCA002" w14:textId="77777777" w:rsidR="004566DC" w:rsidRPr="00D81FCC" w:rsidRDefault="004566DC" w:rsidP="00A5386B">
            <w:pPr>
              <w:rPr>
                <w:rFonts w:ascii="Arial" w:hAnsi="Arial" w:cs="Arial"/>
                <w:sz w:val="18"/>
                <w:szCs w:val="18"/>
              </w:rPr>
            </w:pPr>
          </w:p>
          <w:p w14:paraId="18235BC6" w14:textId="77777777" w:rsidR="004566DC" w:rsidRPr="00D81FCC" w:rsidRDefault="004566DC" w:rsidP="00A5386B">
            <w:pPr>
              <w:rPr>
                <w:rFonts w:ascii="Arial" w:hAnsi="Arial" w:cs="Arial"/>
                <w:sz w:val="18"/>
                <w:szCs w:val="18"/>
              </w:rPr>
            </w:pPr>
          </w:p>
          <w:p w14:paraId="1F8475E7" w14:textId="77777777" w:rsidR="004566DC" w:rsidRPr="00D81FCC" w:rsidRDefault="004566DC" w:rsidP="004566DC">
            <w:pPr>
              <w:jc w:val="right"/>
              <w:rPr>
                <w:rFonts w:ascii="Arial" w:hAnsi="Arial" w:cs="Arial"/>
                <w:sz w:val="18"/>
                <w:szCs w:val="18"/>
              </w:rPr>
            </w:pPr>
          </w:p>
        </w:tc>
        <w:tc>
          <w:tcPr>
            <w:tcW w:w="308" w:type="dxa"/>
          </w:tcPr>
          <w:p w14:paraId="37ABD085" w14:textId="77777777" w:rsidR="004566DC" w:rsidRPr="00D81FCC" w:rsidRDefault="004566DC" w:rsidP="00A5386B">
            <w:pPr>
              <w:rPr>
                <w:rFonts w:ascii="Arial" w:hAnsi="Arial" w:cs="Arial"/>
                <w:sz w:val="18"/>
                <w:szCs w:val="18"/>
              </w:rPr>
            </w:pPr>
          </w:p>
        </w:tc>
        <w:tc>
          <w:tcPr>
            <w:tcW w:w="4453" w:type="dxa"/>
          </w:tcPr>
          <w:p w14:paraId="556B6198" w14:textId="77777777" w:rsidR="004566DC" w:rsidRPr="00D81FCC" w:rsidRDefault="004566DC" w:rsidP="003E5DB1">
            <w:pPr>
              <w:jc w:val="right"/>
              <w:rPr>
                <w:rFonts w:ascii="Arial" w:hAnsi="Arial" w:cs="Arial"/>
                <w:sz w:val="18"/>
                <w:szCs w:val="18"/>
              </w:rPr>
            </w:pPr>
          </w:p>
          <w:p w14:paraId="138BF7E9" w14:textId="77777777" w:rsidR="004566DC" w:rsidRPr="00D81FCC" w:rsidRDefault="004566DC" w:rsidP="003E5DB1">
            <w:pPr>
              <w:jc w:val="right"/>
              <w:rPr>
                <w:rFonts w:ascii="Arial" w:hAnsi="Arial" w:cs="Arial"/>
                <w:sz w:val="18"/>
                <w:szCs w:val="18"/>
              </w:rPr>
            </w:pPr>
          </w:p>
          <w:p w14:paraId="7BB26A80" w14:textId="77777777" w:rsidR="004566DC" w:rsidRPr="00D81FCC" w:rsidRDefault="004566DC" w:rsidP="003E5DB1">
            <w:pPr>
              <w:jc w:val="right"/>
              <w:rPr>
                <w:rFonts w:ascii="Arial" w:hAnsi="Arial" w:cs="Arial"/>
                <w:sz w:val="18"/>
                <w:szCs w:val="18"/>
              </w:rPr>
            </w:pPr>
            <w:r w:rsidRPr="00D81FCC">
              <w:rPr>
                <w:rFonts w:ascii="Arial" w:hAnsi="Arial" w:cs="Arial"/>
                <w:sz w:val="18"/>
                <w:szCs w:val="18"/>
              </w:rPr>
              <w:t>A. V.</w:t>
            </w:r>
          </w:p>
        </w:tc>
      </w:tr>
    </w:tbl>
    <w:p w14:paraId="10DDAE8C" w14:textId="237DF904" w:rsidR="008D4077" w:rsidRPr="00D81FCC" w:rsidRDefault="008D4077" w:rsidP="00A0230A">
      <w:pPr>
        <w:rPr>
          <w:rFonts w:ascii="Arial" w:hAnsi="Arial" w:cs="Arial"/>
          <w:sz w:val="18"/>
          <w:szCs w:val="18"/>
        </w:rPr>
      </w:pPr>
    </w:p>
    <w:p w14:paraId="1A1571F7" w14:textId="071C4D68" w:rsidR="008D4077" w:rsidRPr="00D81FCC" w:rsidDel="00282EA6" w:rsidRDefault="008D4077" w:rsidP="00210CF1">
      <w:pPr>
        <w:rPr>
          <w:rFonts w:ascii="Arial" w:hAnsi="Arial" w:cs="Arial"/>
          <w:sz w:val="18"/>
          <w:szCs w:val="18"/>
        </w:rPr>
      </w:pPr>
    </w:p>
    <w:p w14:paraId="1DC1D2BA" w14:textId="64AC1736" w:rsidR="008D4077" w:rsidRPr="00545CA5" w:rsidRDefault="008D4077" w:rsidP="00545CA5">
      <w:pPr>
        <w:tabs>
          <w:tab w:val="left" w:pos="426"/>
          <w:tab w:val="left" w:pos="9781"/>
        </w:tabs>
        <w:spacing w:line="259" w:lineRule="auto"/>
        <w:ind w:left="360" w:right="24"/>
        <w:jc w:val="center"/>
        <w:rPr>
          <w:rFonts w:ascii="Arial" w:hAnsi="Arial" w:cs="Arial"/>
          <w:sz w:val="18"/>
          <w:szCs w:val="18"/>
        </w:rPr>
      </w:pPr>
      <w:r w:rsidRPr="00545CA5">
        <w:rPr>
          <w:rFonts w:ascii="Arial" w:hAnsi="Arial" w:cs="Arial"/>
          <w:b/>
          <w:bCs/>
          <w:sz w:val="18"/>
          <w:szCs w:val="18"/>
        </w:rPr>
        <w:t xml:space="preserve">ELEKTROS ENERGIJOS PERSIUNTIMO PASLAUGOS TEIKIMO </w:t>
      </w:r>
      <w:r w:rsidR="00210CF1" w:rsidRPr="00545CA5">
        <w:rPr>
          <w:rFonts w:ascii="Arial" w:hAnsi="Arial" w:cs="Arial"/>
          <w:b/>
          <w:bCs/>
          <w:sz w:val="18"/>
          <w:szCs w:val="18"/>
        </w:rPr>
        <w:t>NEBUITINIAM KLIENTUI</w:t>
      </w:r>
      <w:r w:rsidRPr="00545CA5">
        <w:rPr>
          <w:rFonts w:ascii="Arial" w:hAnsi="Arial" w:cs="Arial"/>
          <w:b/>
          <w:bCs/>
          <w:sz w:val="18"/>
          <w:szCs w:val="18"/>
        </w:rPr>
        <w:t xml:space="preserve"> SUTARTIES</w:t>
      </w:r>
    </w:p>
    <w:p w14:paraId="2FBDEF08" w14:textId="4C708413" w:rsidR="008D4077" w:rsidRPr="00D81FCC" w:rsidRDefault="008D4077" w:rsidP="005D69C5">
      <w:pPr>
        <w:tabs>
          <w:tab w:val="left" w:pos="426"/>
          <w:tab w:val="left" w:pos="9781"/>
        </w:tabs>
        <w:spacing w:line="259" w:lineRule="auto"/>
        <w:ind w:right="24"/>
        <w:jc w:val="center"/>
        <w:rPr>
          <w:rFonts w:ascii="Arial" w:hAnsi="Arial" w:cs="Arial"/>
          <w:sz w:val="18"/>
          <w:szCs w:val="18"/>
        </w:rPr>
      </w:pPr>
      <w:r w:rsidRPr="00D81FCC">
        <w:rPr>
          <w:rFonts w:ascii="Arial" w:hAnsi="Arial" w:cs="Arial"/>
          <w:b/>
          <w:bCs/>
          <w:sz w:val="18"/>
          <w:szCs w:val="18"/>
        </w:rPr>
        <w:t>BENDROSIOS SĄLYGOS</w:t>
      </w:r>
    </w:p>
    <w:p w14:paraId="4197EADF" w14:textId="7C1A358A" w:rsidR="008D4077" w:rsidRPr="00D81FCC" w:rsidRDefault="008D4077" w:rsidP="00A0230A">
      <w:pPr>
        <w:rPr>
          <w:rFonts w:ascii="Arial" w:hAnsi="Arial" w:cs="Arial"/>
          <w:sz w:val="18"/>
          <w:szCs w:val="18"/>
        </w:rPr>
      </w:pPr>
    </w:p>
    <w:p w14:paraId="1484E8BF" w14:textId="64A9C08C" w:rsidR="008D4077" w:rsidRPr="00D81FCC" w:rsidRDefault="008D4077" w:rsidP="00A0230A">
      <w:pPr>
        <w:rPr>
          <w:rFonts w:ascii="Arial" w:hAnsi="Arial" w:cs="Arial"/>
          <w:sz w:val="18"/>
          <w:szCs w:val="18"/>
        </w:rPr>
      </w:pPr>
    </w:p>
    <w:p w14:paraId="1CB9F19C" w14:textId="77777777" w:rsidR="008D4077" w:rsidRPr="00D81FCC" w:rsidRDefault="008D4077" w:rsidP="008D4077">
      <w:pPr>
        <w:pStyle w:val="ListParagraph"/>
        <w:numPr>
          <w:ilvl w:val="0"/>
          <w:numId w:val="1"/>
        </w:numPr>
        <w:tabs>
          <w:tab w:val="left" w:pos="709"/>
        </w:tabs>
        <w:spacing w:line="259" w:lineRule="auto"/>
        <w:ind w:left="641" w:hanging="357"/>
        <w:contextualSpacing w:val="0"/>
        <w:jc w:val="both"/>
        <w:rPr>
          <w:rFonts w:ascii="Arial" w:hAnsi="Arial" w:cs="Arial"/>
          <w:sz w:val="18"/>
          <w:szCs w:val="18"/>
          <w:lang w:val="lt-LT"/>
        </w:rPr>
      </w:pPr>
      <w:r w:rsidRPr="00D81FCC">
        <w:rPr>
          <w:rFonts w:ascii="Arial" w:hAnsi="Arial" w:cs="Arial"/>
          <w:sz w:val="18"/>
          <w:szCs w:val="18"/>
          <w:lang w:val="lt-LT"/>
        </w:rPr>
        <w:t xml:space="preserve">Sutarties Bendrosiose sąlygose yra nurodytos Sutarties sudarymo, galiojimo ir nutraukimo sąlygos, elektros energijos persiuntimo ir (ar) tiekimo tvarka ir nutraukimo sąlygos, </w:t>
      </w:r>
      <w:r w:rsidRPr="00D81FCC">
        <w:rPr>
          <w:rFonts w:ascii="Arial" w:hAnsi="Arial" w:cs="Arial"/>
          <w:i/>
          <w:sz w:val="18"/>
          <w:szCs w:val="18"/>
          <w:lang w:val="lt-LT"/>
        </w:rPr>
        <w:t>Kliento</w:t>
      </w:r>
      <w:r w:rsidRPr="00D81FCC">
        <w:rPr>
          <w:rFonts w:ascii="Arial" w:hAnsi="Arial" w:cs="Arial"/>
          <w:sz w:val="18"/>
          <w:szCs w:val="18"/>
          <w:lang w:val="lt-LT"/>
        </w:rPr>
        <w:t xml:space="preserve"> ir </w:t>
      </w:r>
      <w:r w:rsidRPr="00D81FCC">
        <w:rPr>
          <w:rFonts w:ascii="Arial" w:hAnsi="Arial" w:cs="Arial"/>
          <w:i/>
          <w:sz w:val="18"/>
          <w:szCs w:val="18"/>
          <w:lang w:val="lt-LT"/>
        </w:rPr>
        <w:t>Operatorius</w:t>
      </w:r>
      <w:r w:rsidRPr="00D81FCC">
        <w:rPr>
          <w:rFonts w:ascii="Arial" w:hAnsi="Arial" w:cs="Arial"/>
          <w:sz w:val="18"/>
          <w:szCs w:val="18"/>
          <w:lang w:val="lt-LT"/>
        </w:rPr>
        <w:t xml:space="preserve"> pareigos, teisės ir atsakomybė, elektros kainos ir kiekio nustatymas, </w:t>
      </w:r>
      <w:r w:rsidRPr="00D81FCC">
        <w:rPr>
          <w:rFonts w:ascii="Arial" w:hAnsi="Arial" w:cs="Arial"/>
          <w:i/>
          <w:sz w:val="18"/>
          <w:szCs w:val="18"/>
          <w:lang w:val="lt-LT"/>
        </w:rPr>
        <w:t>Kliento</w:t>
      </w:r>
      <w:r w:rsidRPr="00D81FCC">
        <w:rPr>
          <w:rFonts w:ascii="Arial" w:hAnsi="Arial" w:cs="Arial"/>
          <w:sz w:val="18"/>
          <w:szCs w:val="18"/>
          <w:lang w:val="lt-LT"/>
        </w:rPr>
        <w:t xml:space="preserve"> atsiskaitymas už elektros energiją ir suteiktas paslaugas, skundų ar prašymų nagrinėjimas ir ginčų sprendimas.</w:t>
      </w:r>
    </w:p>
    <w:p w14:paraId="2476A9D7" w14:textId="4BA1F853" w:rsidR="008D4077" w:rsidRPr="00D81FCC" w:rsidRDefault="008D4077" w:rsidP="008D4077">
      <w:pPr>
        <w:pStyle w:val="BodyText2"/>
        <w:numPr>
          <w:ilvl w:val="0"/>
          <w:numId w:val="1"/>
        </w:numPr>
        <w:tabs>
          <w:tab w:val="clear" w:pos="0"/>
        </w:tabs>
        <w:ind w:left="641" w:hanging="357"/>
        <w:rPr>
          <w:rFonts w:ascii="Arial" w:hAnsi="Arial" w:cs="Arial"/>
          <w:sz w:val="18"/>
          <w:szCs w:val="18"/>
        </w:rPr>
      </w:pPr>
      <w:r w:rsidRPr="00D81FCC">
        <w:rPr>
          <w:rFonts w:ascii="Arial" w:hAnsi="Arial" w:cs="Arial"/>
          <w:sz w:val="18"/>
          <w:szCs w:val="18"/>
        </w:rPr>
        <w:t>Sutartyje vartojama sąvoka „</w:t>
      </w:r>
      <w:r w:rsidRPr="00D81FCC">
        <w:rPr>
          <w:rFonts w:ascii="Arial" w:hAnsi="Arial" w:cs="Arial"/>
          <w:i/>
          <w:sz w:val="18"/>
          <w:szCs w:val="18"/>
        </w:rPr>
        <w:t>Klientas</w:t>
      </w:r>
      <w:r w:rsidRPr="00D81FCC">
        <w:rPr>
          <w:rFonts w:ascii="Arial" w:hAnsi="Arial" w:cs="Arial"/>
          <w:sz w:val="18"/>
          <w:szCs w:val="18"/>
        </w:rPr>
        <w:t xml:space="preserve">“ atitinka „elektros energijos vartotojo“, </w:t>
      </w:r>
      <w:r w:rsidR="000427A1" w:rsidRPr="00D81FCC">
        <w:rPr>
          <w:rFonts w:ascii="Arial" w:hAnsi="Arial" w:cs="Arial"/>
          <w:sz w:val="18"/>
          <w:szCs w:val="18"/>
        </w:rPr>
        <w:t>„</w:t>
      </w:r>
      <w:r w:rsidRPr="00D81FCC">
        <w:rPr>
          <w:rFonts w:ascii="Arial" w:hAnsi="Arial" w:cs="Arial"/>
          <w:sz w:val="18"/>
          <w:szCs w:val="18"/>
        </w:rPr>
        <w:t xml:space="preserve">elektros energijos gamintojo“ bei „gaminančio vartotojo“ sąvokas, vartojamas </w:t>
      </w:r>
      <w:r w:rsidR="00FF0779" w:rsidRPr="00D81FCC">
        <w:rPr>
          <w:rFonts w:ascii="Arial" w:hAnsi="Arial" w:cs="Arial"/>
          <w:sz w:val="18"/>
          <w:szCs w:val="18"/>
        </w:rPr>
        <w:t>Lietuvos Respublikos elektros energetikos įstatym</w:t>
      </w:r>
      <w:r w:rsidR="00FF0779">
        <w:rPr>
          <w:rFonts w:ascii="Arial" w:hAnsi="Arial" w:cs="Arial"/>
          <w:sz w:val="18"/>
          <w:szCs w:val="18"/>
        </w:rPr>
        <w:t>e</w:t>
      </w:r>
      <w:r w:rsidR="00FF0779" w:rsidRPr="00D81FCC">
        <w:rPr>
          <w:rFonts w:ascii="Arial" w:hAnsi="Arial" w:cs="Arial"/>
          <w:sz w:val="18"/>
          <w:szCs w:val="18"/>
        </w:rPr>
        <w:t xml:space="preserve"> </w:t>
      </w:r>
      <w:r w:rsidR="00FF0779">
        <w:rPr>
          <w:rFonts w:ascii="Arial" w:hAnsi="Arial" w:cs="Arial"/>
          <w:sz w:val="18"/>
          <w:szCs w:val="18"/>
        </w:rPr>
        <w:t xml:space="preserve">(toliau – </w:t>
      </w:r>
      <w:r w:rsidRPr="00D81FCC">
        <w:rPr>
          <w:rFonts w:ascii="Arial" w:hAnsi="Arial" w:cs="Arial"/>
          <w:sz w:val="18"/>
          <w:szCs w:val="18"/>
        </w:rPr>
        <w:t>EEĮ</w:t>
      </w:r>
      <w:r w:rsidR="00FF0779">
        <w:rPr>
          <w:rFonts w:ascii="Arial" w:hAnsi="Arial" w:cs="Arial"/>
          <w:sz w:val="18"/>
          <w:szCs w:val="18"/>
        </w:rPr>
        <w:t>)</w:t>
      </w:r>
      <w:r w:rsidRPr="00D81FCC">
        <w:rPr>
          <w:rFonts w:ascii="Arial" w:hAnsi="Arial" w:cs="Arial"/>
          <w:sz w:val="18"/>
          <w:szCs w:val="18"/>
        </w:rPr>
        <w:t xml:space="preserve">, Atsinaujinančių išteklių energetikos įstatyme, </w:t>
      </w:r>
      <w:r w:rsidR="00FF0779" w:rsidRPr="00D81FCC">
        <w:rPr>
          <w:rFonts w:ascii="Arial" w:hAnsi="Arial" w:cs="Arial"/>
          <w:sz w:val="18"/>
          <w:szCs w:val="18"/>
        </w:rPr>
        <w:t>Elektros energijos tiekimo ir naudojimo taisyklės</w:t>
      </w:r>
      <w:r w:rsidR="0011326F">
        <w:rPr>
          <w:rFonts w:ascii="Arial" w:hAnsi="Arial" w:cs="Arial"/>
          <w:sz w:val="18"/>
          <w:szCs w:val="18"/>
        </w:rPr>
        <w:t>e</w:t>
      </w:r>
      <w:r w:rsidR="00FF0779" w:rsidRPr="00D81FCC">
        <w:rPr>
          <w:rFonts w:ascii="Arial" w:hAnsi="Arial" w:cs="Arial"/>
          <w:sz w:val="18"/>
          <w:szCs w:val="18"/>
        </w:rPr>
        <w:t xml:space="preserve"> (toliau – EETNT) </w:t>
      </w:r>
      <w:r w:rsidRPr="00D81FCC">
        <w:rPr>
          <w:rFonts w:ascii="Arial" w:hAnsi="Arial" w:cs="Arial"/>
          <w:sz w:val="18"/>
          <w:szCs w:val="18"/>
        </w:rPr>
        <w:t>ir kituose teisės aktuose, kartu su visomis iš to kylančiomis teisėmis bei pareigomis. Sutartyje vartojama sąvoka „</w:t>
      </w:r>
      <w:r w:rsidRPr="00D81FCC">
        <w:rPr>
          <w:rFonts w:ascii="Arial" w:hAnsi="Arial" w:cs="Arial"/>
          <w:i/>
          <w:iCs/>
          <w:sz w:val="18"/>
          <w:szCs w:val="18"/>
        </w:rPr>
        <w:t>persiuntimo paslauga</w:t>
      </w:r>
      <w:r w:rsidRPr="00D81FCC">
        <w:rPr>
          <w:rFonts w:ascii="Arial" w:hAnsi="Arial" w:cs="Arial"/>
          <w:sz w:val="18"/>
          <w:szCs w:val="18"/>
        </w:rPr>
        <w:t xml:space="preserve">“ reiškia </w:t>
      </w:r>
      <w:r w:rsidRPr="008947DB">
        <w:rPr>
          <w:rFonts w:ascii="Arial" w:hAnsi="Arial" w:cs="Arial"/>
          <w:i/>
          <w:iCs/>
          <w:sz w:val="18"/>
          <w:szCs w:val="18"/>
        </w:rPr>
        <w:t>Operatoriaus</w:t>
      </w:r>
      <w:r w:rsidRPr="00D81FCC">
        <w:rPr>
          <w:rFonts w:ascii="Arial" w:hAnsi="Arial" w:cs="Arial"/>
          <w:sz w:val="18"/>
          <w:szCs w:val="18"/>
        </w:rPr>
        <w:t xml:space="preserve"> pagal šią Sutartį Klientui teikiamą elektros energijos persiuntimo ir (ar) naudojimosi tinklais paslaugą, taip pat kitas su elektros energijos persiuntimu susijusias paslaugas.</w:t>
      </w:r>
    </w:p>
    <w:p w14:paraId="775E7179" w14:textId="77777777" w:rsidR="008D4077" w:rsidRPr="00D81FCC" w:rsidRDefault="008D4077" w:rsidP="008D4077">
      <w:pPr>
        <w:pStyle w:val="ListParagraph"/>
        <w:numPr>
          <w:ilvl w:val="0"/>
          <w:numId w:val="1"/>
        </w:numPr>
        <w:tabs>
          <w:tab w:val="left" w:pos="709"/>
        </w:tabs>
        <w:spacing w:line="259" w:lineRule="auto"/>
        <w:ind w:left="641" w:hanging="357"/>
        <w:contextualSpacing w:val="0"/>
        <w:jc w:val="both"/>
        <w:rPr>
          <w:rFonts w:ascii="Arial" w:hAnsi="Arial" w:cs="Arial"/>
          <w:sz w:val="18"/>
          <w:szCs w:val="18"/>
          <w:lang w:val="lt-LT"/>
        </w:rPr>
      </w:pPr>
      <w:r w:rsidRPr="00D81FCC">
        <w:rPr>
          <w:rFonts w:ascii="Arial" w:hAnsi="Arial" w:cs="Arial"/>
          <w:sz w:val="18"/>
          <w:szCs w:val="18"/>
          <w:lang w:val="lt-LT"/>
        </w:rPr>
        <w:t xml:space="preserve">Sutarties Bendrosios sąlygos yra tipinės, viešai skelbiamos </w:t>
      </w:r>
      <w:r w:rsidRPr="00D81FCC">
        <w:rPr>
          <w:rFonts w:ascii="Arial" w:hAnsi="Arial" w:cs="Arial"/>
          <w:i/>
          <w:sz w:val="18"/>
          <w:szCs w:val="18"/>
          <w:lang w:val="lt-LT"/>
        </w:rPr>
        <w:t>Operatoriaus</w:t>
      </w:r>
      <w:r w:rsidRPr="00D81FCC">
        <w:rPr>
          <w:rFonts w:ascii="Arial" w:hAnsi="Arial" w:cs="Arial"/>
          <w:sz w:val="18"/>
          <w:szCs w:val="18"/>
          <w:lang w:val="lt-LT"/>
        </w:rPr>
        <w:t xml:space="preserve"> interneto svetainėje www.eso.lt.</w:t>
      </w:r>
    </w:p>
    <w:p w14:paraId="7D341D06" w14:textId="0356FEF8" w:rsidR="008D4077" w:rsidRPr="00D81FCC" w:rsidRDefault="008D4077" w:rsidP="008D4077">
      <w:pPr>
        <w:pStyle w:val="BodyText"/>
        <w:numPr>
          <w:ilvl w:val="0"/>
          <w:numId w:val="1"/>
        </w:numPr>
        <w:tabs>
          <w:tab w:val="left" w:pos="567"/>
        </w:tabs>
        <w:ind w:left="641" w:hanging="357"/>
        <w:contextualSpacing/>
        <w:rPr>
          <w:rFonts w:ascii="Arial" w:hAnsi="Arial" w:cs="Arial"/>
          <w:sz w:val="18"/>
          <w:szCs w:val="18"/>
        </w:rPr>
      </w:pPr>
      <w:r w:rsidRPr="00D81FCC">
        <w:rPr>
          <w:rFonts w:ascii="Arial" w:hAnsi="Arial" w:cs="Arial"/>
          <w:sz w:val="18"/>
          <w:szCs w:val="18"/>
        </w:rPr>
        <w:t xml:space="preserve">  Sutarties Šalims yra žinoma, kad Šalių teisinius santykius ir iš jų kylančias Šalių teises ir pareigas, be šios Sutarties, taip pat reglamentuoja EEĮ, Atsinaujinančių išteklių energetikos įstatymas</w:t>
      </w:r>
      <w:r w:rsidR="00FF0779">
        <w:rPr>
          <w:rFonts w:ascii="Arial" w:hAnsi="Arial" w:cs="Arial"/>
          <w:sz w:val="18"/>
          <w:szCs w:val="18"/>
        </w:rPr>
        <w:t>,</w:t>
      </w:r>
      <w:r w:rsidRPr="00D81FCC">
        <w:rPr>
          <w:rFonts w:ascii="Arial" w:hAnsi="Arial" w:cs="Arial"/>
          <w:sz w:val="18"/>
          <w:szCs w:val="18"/>
        </w:rPr>
        <w:t xml:space="preserve"> </w:t>
      </w:r>
      <w:r w:rsidR="00FF0779" w:rsidRPr="00D81FCC">
        <w:rPr>
          <w:rFonts w:ascii="Arial" w:hAnsi="Arial" w:cs="Arial"/>
          <w:sz w:val="18"/>
          <w:szCs w:val="18"/>
        </w:rPr>
        <w:t xml:space="preserve">EETNT </w:t>
      </w:r>
      <w:r w:rsidRPr="00D81FCC">
        <w:rPr>
          <w:rFonts w:ascii="Arial" w:hAnsi="Arial" w:cs="Arial"/>
          <w:sz w:val="18"/>
          <w:szCs w:val="18"/>
        </w:rPr>
        <w:t>bei kiti teisės aktai. Lietuvos Respublikos teisės aktų nuostatoms pasikeitus taip, kad šios Sutarties sąlygos neatitinka teisės aktų nuostatų, Šalių tarpusavio santykiams, teisėms ir pareigoms taikomos pasikeitusių teisės aktų nuostatos.</w:t>
      </w:r>
    </w:p>
    <w:p w14:paraId="27FAA818" w14:textId="543D2DB5" w:rsidR="008D4077" w:rsidRPr="00D81FCC" w:rsidRDefault="00113745" w:rsidP="00113745">
      <w:pPr>
        <w:pStyle w:val="BodyText"/>
        <w:numPr>
          <w:ilvl w:val="0"/>
          <w:numId w:val="1"/>
        </w:numPr>
        <w:tabs>
          <w:tab w:val="left" w:pos="567"/>
        </w:tabs>
        <w:ind w:left="641" w:hanging="357"/>
        <w:contextualSpacing/>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Elektros tinklo nuosavybės riba tarp </w:t>
      </w:r>
      <w:r w:rsidR="008D4077" w:rsidRPr="00D81FCC">
        <w:rPr>
          <w:rFonts w:ascii="Arial" w:hAnsi="Arial" w:cs="Arial"/>
          <w:i/>
          <w:sz w:val="18"/>
          <w:szCs w:val="18"/>
        </w:rPr>
        <w:t>Operatoriaus</w:t>
      </w:r>
      <w:r w:rsidR="008D4077" w:rsidRPr="00D81FCC">
        <w:rPr>
          <w:rFonts w:ascii="Arial" w:hAnsi="Arial" w:cs="Arial"/>
          <w:sz w:val="18"/>
          <w:szCs w:val="18"/>
        </w:rPr>
        <w:t xml:space="preserve"> ir </w:t>
      </w:r>
      <w:r w:rsidR="008D4077" w:rsidRPr="00D81FCC">
        <w:rPr>
          <w:rFonts w:ascii="Arial" w:hAnsi="Arial" w:cs="Arial"/>
          <w:i/>
          <w:sz w:val="18"/>
          <w:szCs w:val="18"/>
        </w:rPr>
        <w:t>Kliento</w:t>
      </w:r>
      <w:r w:rsidR="008D4077" w:rsidRPr="00D81FCC">
        <w:rPr>
          <w:rFonts w:ascii="Arial" w:hAnsi="Arial" w:cs="Arial"/>
          <w:sz w:val="18"/>
          <w:szCs w:val="18"/>
        </w:rPr>
        <w:t xml:space="preserve"> nurodoma </w:t>
      </w:r>
      <w:bookmarkStart w:id="1" w:name="_Hlk37754644"/>
      <w:r w:rsidR="008D4077" w:rsidRPr="00D81FCC">
        <w:rPr>
          <w:rFonts w:ascii="Arial" w:hAnsi="Arial" w:cs="Arial"/>
          <w:sz w:val="18"/>
          <w:szCs w:val="18"/>
        </w:rPr>
        <w:t>elektros tinklų nuosavybės ribų akte</w:t>
      </w:r>
      <w:bookmarkEnd w:id="1"/>
      <w:r w:rsidRPr="00D81FCC">
        <w:rPr>
          <w:rFonts w:ascii="Arial" w:hAnsi="Arial" w:cs="Arial"/>
          <w:sz w:val="18"/>
          <w:szCs w:val="18"/>
        </w:rPr>
        <w:t xml:space="preserve">. Šalims sudarius šią Sutartį, apie konkrečiam </w:t>
      </w:r>
      <w:r w:rsidRPr="00D81FCC">
        <w:rPr>
          <w:rFonts w:ascii="Arial" w:hAnsi="Arial" w:cs="Arial"/>
          <w:i/>
          <w:iCs/>
          <w:sz w:val="18"/>
          <w:szCs w:val="18"/>
        </w:rPr>
        <w:t>Kliento</w:t>
      </w:r>
      <w:r w:rsidRPr="00D81FCC">
        <w:rPr>
          <w:rFonts w:ascii="Arial" w:hAnsi="Arial" w:cs="Arial"/>
          <w:sz w:val="18"/>
          <w:szCs w:val="18"/>
        </w:rPr>
        <w:t xml:space="preserve"> objektui sudarytą elektros tinklų nuosavybės ribų aktą ir jo vėlesnius pakeitimus </w:t>
      </w:r>
      <w:r w:rsidRPr="00D81FCC">
        <w:rPr>
          <w:rFonts w:ascii="Arial" w:hAnsi="Arial" w:cs="Arial"/>
          <w:i/>
          <w:iCs/>
          <w:sz w:val="18"/>
          <w:szCs w:val="18"/>
        </w:rPr>
        <w:t>Operatorius</w:t>
      </w:r>
      <w:r w:rsidRPr="00D81FCC">
        <w:rPr>
          <w:rFonts w:ascii="Arial" w:hAnsi="Arial" w:cs="Arial"/>
          <w:sz w:val="18"/>
          <w:szCs w:val="18"/>
        </w:rPr>
        <w:t xml:space="preserve"> informuoja </w:t>
      </w:r>
      <w:r w:rsidRPr="00D81FCC">
        <w:rPr>
          <w:rFonts w:ascii="Arial" w:hAnsi="Arial" w:cs="Arial"/>
          <w:i/>
          <w:iCs/>
          <w:sz w:val="18"/>
          <w:szCs w:val="18"/>
        </w:rPr>
        <w:t xml:space="preserve">Klientą </w:t>
      </w:r>
      <w:r w:rsidRPr="00D81FCC">
        <w:rPr>
          <w:rFonts w:ascii="Arial" w:hAnsi="Arial" w:cs="Arial"/>
          <w:sz w:val="18"/>
          <w:szCs w:val="18"/>
        </w:rPr>
        <w:t>raštu, elektroninių ryšių priemonėmis ar kitu Sutartyje nustatytu informacijos teikimo būdu</w:t>
      </w:r>
      <w:r w:rsidR="008D4077" w:rsidRPr="00D81FCC">
        <w:rPr>
          <w:rFonts w:ascii="Arial" w:hAnsi="Arial" w:cs="Arial"/>
          <w:sz w:val="18"/>
          <w:szCs w:val="18"/>
        </w:rPr>
        <w:t>.</w:t>
      </w:r>
      <w:r w:rsidR="008A2C50" w:rsidRPr="00D81FCC">
        <w:rPr>
          <w:rFonts w:ascii="Arial" w:hAnsi="Arial" w:cs="Arial"/>
          <w:sz w:val="18"/>
          <w:szCs w:val="18"/>
        </w:rPr>
        <w:t xml:space="preserve"> </w:t>
      </w:r>
      <w:r w:rsidR="008D4077" w:rsidRPr="00D81FCC">
        <w:rPr>
          <w:rFonts w:ascii="Arial" w:hAnsi="Arial" w:cs="Arial"/>
          <w:sz w:val="18"/>
          <w:szCs w:val="18"/>
        </w:rPr>
        <w:t>Tuo atveju, kai elektros tinkl</w:t>
      </w:r>
      <w:r w:rsidR="000B42F8" w:rsidRPr="00D81FCC">
        <w:rPr>
          <w:rFonts w:ascii="Arial" w:hAnsi="Arial" w:cs="Arial"/>
          <w:sz w:val="18"/>
          <w:szCs w:val="18"/>
        </w:rPr>
        <w:t>ų</w:t>
      </w:r>
      <w:r w:rsidR="008D4077" w:rsidRPr="00D81FCC">
        <w:rPr>
          <w:rFonts w:ascii="Arial" w:hAnsi="Arial" w:cs="Arial"/>
          <w:sz w:val="18"/>
          <w:szCs w:val="18"/>
        </w:rPr>
        <w:t xml:space="preserve"> nuosavybės ribų aktas nesudarytas, laikoma, kad elektros tinklo nuosavybės riba  nustatyta taip, kaip nurodyta EETNT 11 ir 12 punktuose.</w:t>
      </w:r>
    </w:p>
    <w:p w14:paraId="296DA22D" w14:textId="123197B8" w:rsidR="008D4077" w:rsidRPr="00FF0779" w:rsidRDefault="008D4077" w:rsidP="00FF0779">
      <w:pPr>
        <w:pStyle w:val="BodyText"/>
        <w:numPr>
          <w:ilvl w:val="0"/>
          <w:numId w:val="1"/>
        </w:numPr>
        <w:tabs>
          <w:tab w:val="left" w:pos="567"/>
        </w:tabs>
        <w:ind w:left="641" w:hanging="357"/>
        <w:contextualSpacing/>
        <w:rPr>
          <w:rFonts w:ascii="Arial" w:hAnsi="Arial" w:cs="Arial"/>
          <w:sz w:val="18"/>
          <w:szCs w:val="18"/>
        </w:rPr>
      </w:pPr>
      <w:r w:rsidRPr="00D81FCC">
        <w:rPr>
          <w:rFonts w:ascii="Arial" w:hAnsi="Arial" w:cs="Arial"/>
          <w:sz w:val="18"/>
          <w:szCs w:val="18"/>
        </w:rPr>
        <w:t xml:space="preserve"> Kai transformatorių pastotę, skirstyklą ar transformatorinę aptarnauja </w:t>
      </w:r>
      <w:r w:rsidRPr="00D81FCC">
        <w:rPr>
          <w:rFonts w:ascii="Arial" w:hAnsi="Arial" w:cs="Arial"/>
          <w:i/>
          <w:sz w:val="18"/>
          <w:szCs w:val="18"/>
        </w:rPr>
        <w:t>Operatoriaus</w:t>
      </w:r>
      <w:r w:rsidRPr="00D81FCC">
        <w:rPr>
          <w:rFonts w:ascii="Arial" w:hAnsi="Arial" w:cs="Arial"/>
          <w:sz w:val="18"/>
          <w:szCs w:val="18"/>
        </w:rPr>
        <w:t xml:space="preserve"> ir </w:t>
      </w:r>
      <w:r w:rsidRPr="00D81FCC">
        <w:rPr>
          <w:rFonts w:ascii="Arial" w:hAnsi="Arial" w:cs="Arial"/>
          <w:i/>
          <w:sz w:val="18"/>
          <w:szCs w:val="18"/>
        </w:rPr>
        <w:t>Kliento</w:t>
      </w:r>
      <w:r w:rsidRPr="00D81FCC">
        <w:rPr>
          <w:rFonts w:ascii="Arial" w:hAnsi="Arial" w:cs="Arial"/>
          <w:sz w:val="18"/>
          <w:szCs w:val="18"/>
        </w:rPr>
        <w:t xml:space="preserve"> darbuotojai (kai atsakomybės ribos yra ant 6/10/35 </w:t>
      </w:r>
      <w:proofErr w:type="spellStart"/>
      <w:r w:rsidRPr="00D81FCC">
        <w:rPr>
          <w:rFonts w:ascii="Arial" w:hAnsi="Arial" w:cs="Arial"/>
          <w:sz w:val="18"/>
          <w:szCs w:val="18"/>
        </w:rPr>
        <w:t>kV</w:t>
      </w:r>
      <w:proofErr w:type="spellEnd"/>
      <w:r w:rsidRPr="00D81FCC">
        <w:rPr>
          <w:rFonts w:ascii="Arial" w:hAnsi="Arial" w:cs="Arial"/>
          <w:sz w:val="18"/>
          <w:szCs w:val="18"/>
        </w:rPr>
        <w:t xml:space="preserve"> įtampos įrenginių arba ant galios transformatoriaus 0,4 </w:t>
      </w:r>
      <w:proofErr w:type="spellStart"/>
      <w:r w:rsidRPr="00D81FCC">
        <w:rPr>
          <w:rFonts w:ascii="Arial" w:hAnsi="Arial" w:cs="Arial"/>
          <w:sz w:val="18"/>
          <w:szCs w:val="18"/>
        </w:rPr>
        <w:t>kV</w:t>
      </w:r>
      <w:proofErr w:type="spellEnd"/>
      <w:r w:rsidRPr="00D81FCC">
        <w:rPr>
          <w:rFonts w:ascii="Arial" w:hAnsi="Arial" w:cs="Arial"/>
          <w:sz w:val="18"/>
          <w:szCs w:val="18"/>
        </w:rPr>
        <w:t xml:space="preserve"> įtampos išvadų prijungimo gnybtų, transformatorinės 0,4 </w:t>
      </w:r>
      <w:proofErr w:type="spellStart"/>
      <w:r w:rsidRPr="00D81FCC">
        <w:rPr>
          <w:rFonts w:ascii="Arial" w:hAnsi="Arial" w:cs="Arial"/>
          <w:sz w:val="18"/>
          <w:szCs w:val="18"/>
        </w:rPr>
        <w:t>kV</w:t>
      </w:r>
      <w:proofErr w:type="spellEnd"/>
      <w:r w:rsidRPr="00D81FCC">
        <w:rPr>
          <w:rFonts w:ascii="Arial" w:hAnsi="Arial" w:cs="Arial"/>
          <w:sz w:val="18"/>
          <w:szCs w:val="18"/>
        </w:rPr>
        <w:t xml:space="preserve"> įvadinių komutavimo aparatų arba ant 0,4 </w:t>
      </w:r>
      <w:proofErr w:type="spellStart"/>
      <w:r w:rsidRPr="00D81FCC">
        <w:rPr>
          <w:rFonts w:ascii="Arial" w:hAnsi="Arial" w:cs="Arial"/>
          <w:sz w:val="18"/>
          <w:szCs w:val="18"/>
        </w:rPr>
        <w:t>kV</w:t>
      </w:r>
      <w:proofErr w:type="spellEnd"/>
      <w:r w:rsidRPr="00D81FCC">
        <w:rPr>
          <w:rFonts w:ascii="Arial" w:hAnsi="Arial" w:cs="Arial"/>
          <w:sz w:val="18"/>
          <w:szCs w:val="18"/>
        </w:rPr>
        <w:t xml:space="preserve"> renkamų šynų), saugiam darbų atlikimui ir operatyviniam įrenginių aptarnavimui tarp </w:t>
      </w:r>
      <w:r w:rsidRPr="00D81FCC">
        <w:rPr>
          <w:rFonts w:ascii="Arial" w:hAnsi="Arial" w:cs="Arial"/>
          <w:i/>
          <w:sz w:val="18"/>
          <w:szCs w:val="18"/>
        </w:rPr>
        <w:t>Operatoriaus</w:t>
      </w:r>
      <w:r w:rsidRPr="00D81FCC">
        <w:rPr>
          <w:rFonts w:ascii="Arial" w:hAnsi="Arial" w:cs="Arial"/>
          <w:sz w:val="18"/>
          <w:szCs w:val="18"/>
        </w:rPr>
        <w:t xml:space="preserve"> ir </w:t>
      </w:r>
      <w:r w:rsidRPr="00D81FCC">
        <w:rPr>
          <w:rFonts w:ascii="Arial" w:hAnsi="Arial" w:cs="Arial"/>
          <w:i/>
          <w:sz w:val="18"/>
          <w:szCs w:val="18"/>
        </w:rPr>
        <w:t>Kliento</w:t>
      </w:r>
      <w:r w:rsidRPr="00D81FCC">
        <w:rPr>
          <w:rFonts w:ascii="Arial" w:hAnsi="Arial" w:cs="Arial"/>
          <w:sz w:val="18"/>
          <w:szCs w:val="18"/>
        </w:rPr>
        <w:t xml:space="preserve"> </w:t>
      </w:r>
      <w:r w:rsidR="007872E3">
        <w:rPr>
          <w:rFonts w:ascii="Arial" w:hAnsi="Arial" w:cs="Arial"/>
          <w:sz w:val="18"/>
          <w:szCs w:val="18"/>
        </w:rPr>
        <w:t>sudaromi</w:t>
      </w:r>
      <w:r w:rsidRPr="00D81FCC">
        <w:rPr>
          <w:rFonts w:ascii="Arial" w:hAnsi="Arial" w:cs="Arial"/>
          <w:sz w:val="18"/>
          <w:szCs w:val="18"/>
        </w:rPr>
        <w:t xml:space="preserve"> Elektrotechnikos darbuotojų tarpusavio santykių nuostatai</w:t>
      </w:r>
      <w:r w:rsidR="0082220A" w:rsidRPr="00D81FCC">
        <w:rPr>
          <w:rFonts w:ascii="Arial" w:hAnsi="Arial" w:cs="Arial"/>
          <w:sz w:val="18"/>
          <w:szCs w:val="18"/>
        </w:rPr>
        <w:t xml:space="preserve"> (Sutarties Specialiųjų sąlygų </w:t>
      </w:r>
      <w:r w:rsidR="00FB1717">
        <w:rPr>
          <w:rFonts w:ascii="Arial" w:hAnsi="Arial" w:cs="Arial"/>
          <w:sz w:val="18"/>
          <w:szCs w:val="18"/>
        </w:rPr>
        <w:t>P</w:t>
      </w:r>
      <w:r w:rsidR="0082220A" w:rsidRPr="00D81FCC">
        <w:rPr>
          <w:rFonts w:ascii="Arial" w:hAnsi="Arial" w:cs="Arial"/>
          <w:sz w:val="18"/>
          <w:szCs w:val="18"/>
        </w:rPr>
        <w:t>riedas</w:t>
      </w:r>
      <w:r w:rsidR="00FB1717">
        <w:rPr>
          <w:rFonts w:ascii="Arial" w:hAnsi="Arial" w:cs="Arial"/>
          <w:sz w:val="18"/>
          <w:szCs w:val="18"/>
        </w:rPr>
        <w:t xml:space="preserve"> Nr. 2</w:t>
      </w:r>
      <w:r w:rsidR="0082220A" w:rsidRPr="00D81FCC">
        <w:rPr>
          <w:rFonts w:ascii="Arial" w:hAnsi="Arial" w:cs="Arial"/>
          <w:sz w:val="18"/>
          <w:szCs w:val="18"/>
        </w:rPr>
        <w:t>)</w:t>
      </w:r>
      <w:r w:rsidRPr="00D81FCC">
        <w:rPr>
          <w:rFonts w:ascii="Arial" w:hAnsi="Arial" w:cs="Arial"/>
          <w:sz w:val="18"/>
          <w:szCs w:val="18"/>
        </w:rPr>
        <w:t xml:space="preserve">. Šalių </w:t>
      </w:r>
      <w:r w:rsidR="00C47076" w:rsidRPr="00D81FCC">
        <w:rPr>
          <w:rFonts w:ascii="Arial" w:hAnsi="Arial" w:cs="Arial"/>
          <w:sz w:val="18"/>
          <w:szCs w:val="18"/>
        </w:rPr>
        <w:t>patvirtinti</w:t>
      </w:r>
      <w:r w:rsidRPr="00D81FCC">
        <w:rPr>
          <w:rFonts w:ascii="Arial" w:hAnsi="Arial" w:cs="Arial"/>
          <w:sz w:val="18"/>
          <w:szCs w:val="18"/>
        </w:rPr>
        <w:t xml:space="preserve"> nuostatai pateikiami </w:t>
      </w:r>
      <w:r w:rsidRPr="00D81FCC">
        <w:rPr>
          <w:rFonts w:ascii="Arial" w:hAnsi="Arial" w:cs="Arial"/>
          <w:i/>
          <w:iCs/>
          <w:sz w:val="18"/>
          <w:szCs w:val="18"/>
        </w:rPr>
        <w:t>Klientui</w:t>
      </w:r>
      <w:r w:rsidRPr="00D81FCC">
        <w:rPr>
          <w:rFonts w:ascii="Arial" w:hAnsi="Arial" w:cs="Arial"/>
          <w:sz w:val="18"/>
          <w:szCs w:val="18"/>
        </w:rPr>
        <w:t xml:space="preserve"> elektroninių ryšių priemonėmis. </w:t>
      </w:r>
      <w:r w:rsidR="000F07F0" w:rsidRPr="00D81FCC">
        <w:rPr>
          <w:rFonts w:ascii="Arial" w:hAnsi="Arial" w:cs="Arial"/>
          <w:sz w:val="18"/>
          <w:szCs w:val="18"/>
        </w:rPr>
        <w:t>Sutarties nutraukimas nenutraukia</w:t>
      </w:r>
      <w:r w:rsidRPr="00D81FCC">
        <w:rPr>
          <w:rFonts w:ascii="Arial" w:hAnsi="Arial" w:cs="Arial"/>
          <w:sz w:val="18"/>
          <w:szCs w:val="18"/>
        </w:rPr>
        <w:t xml:space="preserve"> </w:t>
      </w:r>
      <w:r w:rsidR="000F07F0" w:rsidRPr="00D81FCC">
        <w:rPr>
          <w:rFonts w:ascii="Arial" w:hAnsi="Arial" w:cs="Arial"/>
          <w:sz w:val="18"/>
          <w:szCs w:val="18"/>
        </w:rPr>
        <w:t xml:space="preserve">Elektrotechnikos darbuotojų tarpusavio santykių nuostatų </w:t>
      </w:r>
      <w:r w:rsidRPr="00D81FCC">
        <w:rPr>
          <w:rFonts w:ascii="Arial" w:hAnsi="Arial" w:cs="Arial"/>
          <w:sz w:val="18"/>
          <w:szCs w:val="18"/>
        </w:rPr>
        <w:t>galiojimo, nebent šalys susitaria kitaip.</w:t>
      </w:r>
    </w:p>
    <w:p w14:paraId="6DF36825" w14:textId="77777777" w:rsidR="008D4077" w:rsidRPr="00D81FCC" w:rsidRDefault="008D4077" w:rsidP="008D4077">
      <w:pPr>
        <w:pStyle w:val="BodyText2"/>
        <w:numPr>
          <w:ilvl w:val="0"/>
          <w:numId w:val="1"/>
        </w:numPr>
        <w:tabs>
          <w:tab w:val="clear" w:pos="0"/>
          <w:tab w:val="left" w:pos="450"/>
          <w:tab w:val="left" w:pos="567"/>
        </w:tabs>
        <w:ind w:left="641" w:hanging="357"/>
        <w:rPr>
          <w:rFonts w:ascii="Arial" w:hAnsi="Arial" w:cs="Arial"/>
          <w:sz w:val="18"/>
          <w:szCs w:val="18"/>
        </w:rPr>
      </w:pPr>
      <w:r w:rsidRPr="00D81FCC">
        <w:rPr>
          <w:rFonts w:ascii="Arial" w:hAnsi="Arial" w:cs="Arial"/>
          <w:sz w:val="18"/>
          <w:szCs w:val="18"/>
        </w:rPr>
        <w:t xml:space="preserve">    Tais atvejais, kai </w:t>
      </w:r>
      <w:r w:rsidRPr="00D81FCC">
        <w:rPr>
          <w:rFonts w:ascii="Arial" w:hAnsi="Arial" w:cs="Arial"/>
          <w:i/>
          <w:iCs/>
          <w:sz w:val="18"/>
          <w:szCs w:val="18"/>
        </w:rPr>
        <w:t>Klientas</w:t>
      </w:r>
      <w:r w:rsidRPr="00D81FCC">
        <w:rPr>
          <w:rFonts w:ascii="Arial" w:hAnsi="Arial" w:cs="Arial"/>
          <w:sz w:val="18"/>
          <w:szCs w:val="18"/>
        </w:rPr>
        <w:t xml:space="preserve"> nepasirenka nepriklausomo tiekėjo</w:t>
      </w:r>
      <w:r w:rsidRPr="00D81FCC">
        <w:rPr>
          <w:rFonts w:ascii="Arial" w:hAnsi="Arial" w:cs="Arial"/>
          <w:sz w:val="18"/>
          <w:szCs w:val="18"/>
          <w:lang w:eastAsia="lt-LT"/>
        </w:rPr>
        <w:t xml:space="preserve"> ar kai jo pasirinktas nepriklausomas tiekėjas nevykdo prisiimtų įsipareigojimų tiekti elektros energiją sutartomis su </w:t>
      </w:r>
      <w:r w:rsidRPr="00D81FCC">
        <w:rPr>
          <w:rFonts w:ascii="Arial" w:hAnsi="Arial" w:cs="Arial"/>
          <w:i/>
          <w:iCs/>
          <w:sz w:val="18"/>
          <w:szCs w:val="18"/>
          <w:lang w:eastAsia="lt-LT"/>
        </w:rPr>
        <w:t>Klientu</w:t>
      </w:r>
      <w:r w:rsidRPr="00D81FCC">
        <w:rPr>
          <w:rFonts w:ascii="Arial" w:hAnsi="Arial" w:cs="Arial"/>
          <w:sz w:val="18"/>
          <w:szCs w:val="18"/>
          <w:lang w:eastAsia="lt-LT"/>
        </w:rPr>
        <w:t xml:space="preserve"> sąlygomis, nutraukia veiklą arba su </w:t>
      </w:r>
      <w:r w:rsidRPr="00D81FCC">
        <w:rPr>
          <w:rFonts w:ascii="Arial" w:hAnsi="Arial" w:cs="Arial"/>
          <w:i/>
          <w:iCs/>
          <w:sz w:val="18"/>
          <w:szCs w:val="18"/>
          <w:lang w:eastAsia="lt-LT"/>
        </w:rPr>
        <w:t>Klientu</w:t>
      </w:r>
      <w:r w:rsidRPr="00D81FCC">
        <w:rPr>
          <w:rFonts w:ascii="Arial" w:hAnsi="Arial" w:cs="Arial"/>
          <w:sz w:val="18"/>
          <w:szCs w:val="18"/>
          <w:lang w:eastAsia="lt-LT"/>
        </w:rPr>
        <w:t xml:space="preserve"> sudarytą sutartį, </w:t>
      </w:r>
      <w:r w:rsidRPr="00D81FCC">
        <w:rPr>
          <w:rFonts w:ascii="Arial" w:hAnsi="Arial" w:cs="Arial"/>
          <w:sz w:val="18"/>
          <w:szCs w:val="18"/>
        </w:rPr>
        <w:t xml:space="preserve">ši Sutartis taikoma Šalių tarpusavio santykiams </w:t>
      </w:r>
      <w:r w:rsidRPr="00D81FCC">
        <w:rPr>
          <w:rFonts w:ascii="Arial" w:hAnsi="Arial" w:cs="Arial"/>
          <w:i/>
          <w:iCs/>
          <w:sz w:val="18"/>
          <w:szCs w:val="18"/>
        </w:rPr>
        <w:t>Operatoriui</w:t>
      </w:r>
      <w:r w:rsidRPr="00D81FCC">
        <w:rPr>
          <w:rFonts w:ascii="Arial" w:hAnsi="Arial" w:cs="Arial"/>
          <w:sz w:val="18"/>
          <w:szCs w:val="18"/>
        </w:rPr>
        <w:t xml:space="preserve"> teikiant, o </w:t>
      </w:r>
      <w:r w:rsidRPr="00D81FCC">
        <w:rPr>
          <w:rFonts w:ascii="Arial" w:hAnsi="Arial" w:cs="Arial"/>
          <w:i/>
          <w:iCs/>
          <w:sz w:val="18"/>
          <w:szCs w:val="18"/>
        </w:rPr>
        <w:t>Klientui</w:t>
      </w:r>
      <w:r w:rsidRPr="00D81FCC">
        <w:rPr>
          <w:rFonts w:ascii="Arial" w:hAnsi="Arial" w:cs="Arial"/>
          <w:sz w:val="18"/>
          <w:szCs w:val="18"/>
        </w:rPr>
        <w:t xml:space="preserve"> naudojantis garantinio elektros energijos tiekimo užtikrinimo (toliau – garantinis tiekimas) ir persiuntimo paslauga. </w:t>
      </w:r>
      <w:r w:rsidRPr="00D81FCC">
        <w:rPr>
          <w:rFonts w:ascii="Arial" w:hAnsi="Arial" w:cs="Arial"/>
          <w:sz w:val="18"/>
          <w:szCs w:val="18"/>
          <w:lang w:eastAsia="lt-LT"/>
        </w:rPr>
        <w:t xml:space="preserve">Garantinio tiekimo trukmė – ne ilgiau kaip 6 (šeši) mėnesiai. Jeigu per nurodytą terminą </w:t>
      </w:r>
      <w:r w:rsidRPr="00D81FCC">
        <w:rPr>
          <w:rFonts w:ascii="Arial" w:hAnsi="Arial" w:cs="Arial"/>
          <w:i/>
          <w:iCs/>
          <w:sz w:val="18"/>
          <w:szCs w:val="18"/>
          <w:lang w:eastAsia="lt-LT"/>
        </w:rPr>
        <w:t>Klientas</w:t>
      </w:r>
      <w:r w:rsidRPr="00D81FCC">
        <w:rPr>
          <w:rFonts w:ascii="Arial" w:hAnsi="Arial" w:cs="Arial"/>
          <w:sz w:val="18"/>
          <w:szCs w:val="18"/>
          <w:lang w:eastAsia="lt-LT"/>
        </w:rPr>
        <w:t xml:space="preserve"> nepasirenka naujo nepriklausomo tiekėjo, </w:t>
      </w:r>
      <w:r w:rsidRPr="00D81FCC">
        <w:rPr>
          <w:rFonts w:ascii="Arial" w:hAnsi="Arial" w:cs="Arial"/>
          <w:i/>
          <w:iCs/>
          <w:sz w:val="18"/>
          <w:szCs w:val="18"/>
          <w:lang w:eastAsia="lt-LT"/>
        </w:rPr>
        <w:t>Operatorius</w:t>
      </w:r>
      <w:r w:rsidRPr="00D81FCC">
        <w:rPr>
          <w:rFonts w:ascii="Arial" w:hAnsi="Arial" w:cs="Arial"/>
          <w:sz w:val="18"/>
          <w:szCs w:val="18"/>
          <w:lang w:eastAsia="lt-LT"/>
        </w:rPr>
        <w:t xml:space="preserve"> įgyja teisę nutraukti elektros energijos tiekimą </w:t>
      </w:r>
      <w:r w:rsidRPr="00D81FCC">
        <w:rPr>
          <w:rFonts w:ascii="Arial" w:hAnsi="Arial" w:cs="Arial"/>
          <w:i/>
          <w:iCs/>
          <w:sz w:val="18"/>
          <w:szCs w:val="18"/>
          <w:lang w:eastAsia="lt-LT"/>
        </w:rPr>
        <w:t>Klientui</w:t>
      </w:r>
      <w:r w:rsidRPr="00D81FCC">
        <w:rPr>
          <w:rFonts w:ascii="Arial" w:hAnsi="Arial" w:cs="Arial"/>
          <w:sz w:val="18"/>
          <w:szCs w:val="18"/>
          <w:lang w:eastAsia="lt-LT"/>
        </w:rPr>
        <w:t xml:space="preserve">, nebent EEĮ nustatyta kitaip. </w:t>
      </w:r>
    </w:p>
    <w:p w14:paraId="2DEF3E71" w14:textId="77777777" w:rsidR="008D4077" w:rsidRPr="00D81FCC" w:rsidRDefault="008D4077" w:rsidP="008D4077">
      <w:pPr>
        <w:pStyle w:val="Header"/>
        <w:ind w:left="360"/>
        <w:jc w:val="left"/>
        <w:rPr>
          <w:rFonts w:ascii="Arial" w:hAnsi="Arial" w:cs="Arial"/>
          <w:sz w:val="18"/>
          <w:szCs w:val="18"/>
        </w:rPr>
      </w:pPr>
    </w:p>
    <w:p w14:paraId="3CD51C71" w14:textId="412B73AB" w:rsidR="008D4077" w:rsidRPr="00D81FCC" w:rsidRDefault="008D4077" w:rsidP="00021F9E">
      <w:pPr>
        <w:pStyle w:val="Header"/>
        <w:tabs>
          <w:tab w:val="clear" w:pos="4153"/>
          <w:tab w:val="clear" w:pos="8306"/>
          <w:tab w:val="left" w:pos="360"/>
          <w:tab w:val="left" w:pos="450"/>
          <w:tab w:val="left" w:pos="540"/>
          <w:tab w:val="left" w:pos="630"/>
        </w:tabs>
        <w:jc w:val="left"/>
        <w:rPr>
          <w:rFonts w:ascii="Arial" w:hAnsi="Arial" w:cs="Arial"/>
          <w:sz w:val="18"/>
          <w:szCs w:val="18"/>
        </w:rPr>
      </w:pPr>
      <w:r w:rsidRPr="00D81FCC">
        <w:rPr>
          <w:rFonts w:ascii="Arial" w:hAnsi="Arial" w:cs="Arial"/>
          <w:sz w:val="18"/>
          <w:szCs w:val="18"/>
        </w:rPr>
        <w:t xml:space="preserve">SUTARTIES SUDARYMAS IR </w:t>
      </w:r>
      <w:r w:rsidRPr="00D81FCC">
        <w:rPr>
          <w:rFonts w:ascii="Arial" w:hAnsi="Arial" w:cs="Arial"/>
          <w:caps w:val="0"/>
          <w:sz w:val="18"/>
          <w:szCs w:val="18"/>
        </w:rPr>
        <w:t>GALIOJIMAS</w:t>
      </w:r>
      <w:r w:rsidRPr="00D81FCC">
        <w:rPr>
          <w:rFonts w:ascii="Arial" w:hAnsi="Arial" w:cs="Arial"/>
          <w:sz w:val="18"/>
          <w:szCs w:val="18"/>
        </w:rPr>
        <w:t xml:space="preserve"> </w:t>
      </w:r>
    </w:p>
    <w:p w14:paraId="44D7836C" w14:textId="77777777" w:rsidR="000427A1" w:rsidRPr="00D81FCC" w:rsidRDefault="000427A1" w:rsidP="000427A1">
      <w:pPr>
        <w:pStyle w:val="Header"/>
        <w:tabs>
          <w:tab w:val="clear" w:pos="4153"/>
          <w:tab w:val="clear" w:pos="8306"/>
          <w:tab w:val="left" w:pos="360"/>
          <w:tab w:val="left" w:pos="450"/>
          <w:tab w:val="left" w:pos="540"/>
          <w:tab w:val="left" w:pos="630"/>
        </w:tabs>
        <w:jc w:val="left"/>
        <w:rPr>
          <w:rFonts w:ascii="Arial" w:hAnsi="Arial" w:cs="Arial"/>
          <w:b w:val="0"/>
          <w:sz w:val="18"/>
          <w:szCs w:val="18"/>
        </w:rPr>
      </w:pPr>
    </w:p>
    <w:p w14:paraId="7ACE9443" w14:textId="621AD6A2" w:rsidR="00FF0779" w:rsidRPr="002B3E32" w:rsidRDefault="00FF0779" w:rsidP="000427A1">
      <w:pPr>
        <w:pStyle w:val="ListParagraph"/>
        <w:numPr>
          <w:ilvl w:val="0"/>
          <w:numId w:val="1"/>
        </w:numPr>
        <w:ind w:left="709" w:hanging="425"/>
        <w:jc w:val="both"/>
        <w:rPr>
          <w:rFonts w:ascii="Arial" w:hAnsi="Arial" w:cs="Arial"/>
          <w:sz w:val="18"/>
          <w:szCs w:val="18"/>
          <w:lang w:val="lt-LT"/>
        </w:rPr>
      </w:pPr>
      <w:r w:rsidRPr="002B3E32">
        <w:rPr>
          <w:rFonts w:ascii="Arial" w:hAnsi="Arial" w:cs="Arial"/>
          <w:sz w:val="18"/>
          <w:szCs w:val="18"/>
          <w:lang w:val="lt-LT"/>
        </w:rPr>
        <w:t xml:space="preserve">Sutartis įsigalioja </w:t>
      </w:r>
      <w:r w:rsidRPr="002B3E32">
        <w:rPr>
          <w:rFonts w:ascii="Arial" w:hAnsi="Arial" w:cs="Arial"/>
          <w:i/>
          <w:sz w:val="18"/>
          <w:szCs w:val="18"/>
          <w:lang w:val="lt-LT"/>
        </w:rPr>
        <w:t>Klientui</w:t>
      </w:r>
      <w:r w:rsidRPr="002B3E32">
        <w:rPr>
          <w:rFonts w:ascii="Arial" w:hAnsi="Arial" w:cs="Arial"/>
          <w:sz w:val="18"/>
          <w:szCs w:val="18"/>
          <w:lang w:val="lt-LT"/>
        </w:rPr>
        <w:t xml:space="preserve"> pasirašius Sutarties Specialiąsias sąlygas. Tuo atveju, jei </w:t>
      </w:r>
      <w:r w:rsidRPr="002B3E32">
        <w:rPr>
          <w:rFonts w:ascii="Arial" w:hAnsi="Arial" w:cs="Arial"/>
          <w:i/>
          <w:sz w:val="18"/>
          <w:szCs w:val="18"/>
          <w:lang w:val="lt-LT"/>
        </w:rPr>
        <w:t>Klientas</w:t>
      </w:r>
      <w:r w:rsidRPr="002B3E32">
        <w:rPr>
          <w:rFonts w:ascii="Arial" w:hAnsi="Arial" w:cs="Arial"/>
          <w:sz w:val="18"/>
          <w:szCs w:val="18"/>
          <w:lang w:val="lt-LT"/>
        </w:rPr>
        <w:t xml:space="preserve"> nepasirašo Sutarties Specialiųjų sąlygų, bet apmoka už suteiktą persiuntimo paslaugą objektuose, nurodytuose Sutarties Specialiųjų sąlygų  Priede Nr. 1, išrašytą PVM sąskaitą faktūrą, laikoma, kad </w:t>
      </w:r>
      <w:r w:rsidRPr="002B3E32">
        <w:rPr>
          <w:rFonts w:ascii="Arial" w:hAnsi="Arial" w:cs="Arial"/>
          <w:i/>
          <w:sz w:val="18"/>
          <w:szCs w:val="18"/>
          <w:lang w:val="lt-LT"/>
        </w:rPr>
        <w:t>Klientas</w:t>
      </w:r>
      <w:r w:rsidRPr="002B3E32">
        <w:rPr>
          <w:rFonts w:ascii="Arial" w:hAnsi="Arial" w:cs="Arial"/>
          <w:sz w:val="18"/>
          <w:szCs w:val="18"/>
          <w:lang w:val="lt-LT"/>
        </w:rPr>
        <w:t xml:space="preserve"> sutinka su Sutarties Specialiosiomis ir Bendrosiomis sąlygomis, ir Sutartis yra sudaryta.</w:t>
      </w:r>
    </w:p>
    <w:p w14:paraId="0091ABF9" w14:textId="77777777" w:rsidR="0011326F" w:rsidRPr="002B3E32" w:rsidRDefault="008D4077" w:rsidP="0011326F">
      <w:pPr>
        <w:pStyle w:val="ListParagraph"/>
        <w:numPr>
          <w:ilvl w:val="0"/>
          <w:numId w:val="1"/>
        </w:numPr>
        <w:ind w:left="709" w:hanging="425"/>
        <w:jc w:val="both"/>
        <w:rPr>
          <w:rFonts w:ascii="Arial" w:hAnsi="Arial" w:cs="Arial"/>
          <w:sz w:val="18"/>
          <w:szCs w:val="18"/>
          <w:lang w:val="lt-LT"/>
        </w:rPr>
      </w:pPr>
      <w:r w:rsidRPr="002B3E32">
        <w:rPr>
          <w:rFonts w:ascii="Arial" w:hAnsi="Arial" w:cs="Arial"/>
          <w:sz w:val="18"/>
          <w:szCs w:val="18"/>
          <w:lang w:val="lt-LT"/>
        </w:rPr>
        <w:t xml:space="preserve">Jei Sutarties sudarymo dieną </w:t>
      </w:r>
      <w:r w:rsidRPr="002B3E32">
        <w:rPr>
          <w:rFonts w:ascii="Arial" w:hAnsi="Arial" w:cs="Arial"/>
          <w:i/>
          <w:sz w:val="18"/>
          <w:szCs w:val="18"/>
          <w:lang w:val="lt-LT"/>
        </w:rPr>
        <w:t>Kliento</w:t>
      </w:r>
      <w:r w:rsidRPr="002B3E32">
        <w:rPr>
          <w:rFonts w:ascii="Arial" w:hAnsi="Arial" w:cs="Arial"/>
          <w:sz w:val="18"/>
          <w:szCs w:val="18"/>
          <w:lang w:val="lt-LT"/>
        </w:rPr>
        <w:t xml:space="preserve"> objektas yra prijungtas prie elektros tinklų ir Sutartyje nenurodoma kita jos įsigaliojimo data, Sutartis įsigalioja nuo jos sudarymo dienos. </w:t>
      </w:r>
      <w:r w:rsidRPr="002B3E32">
        <w:rPr>
          <w:rFonts w:ascii="Arial" w:hAnsi="Arial" w:cs="Arial"/>
          <w:iCs/>
          <w:sz w:val="18"/>
          <w:szCs w:val="18"/>
          <w:lang w:val="lt-LT"/>
        </w:rPr>
        <w:t xml:space="preserve">Jei Sutartis sudaroma iki </w:t>
      </w:r>
      <w:r w:rsidRPr="002B3E32">
        <w:rPr>
          <w:rFonts w:ascii="Arial" w:hAnsi="Arial" w:cs="Arial"/>
          <w:i/>
          <w:iCs/>
          <w:sz w:val="18"/>
          <w:szCs w:val="18"/>
          <w:lang w:val="lt-LT"/>
        </w:rPr>
        <w:t>Kliento</w:t>
      </w:r>
      <w:r w:rsidRPr="002B3E32">
        <w:rPr>
          <w:rFonts w:ascii="Arial" w:hAnsi="Arial" w:cs="Arial"/>
          <w:iCs/>
          <w:sz w:val="18"/>
          <w:szCs w:val="18"/>
          <w:lang w:val="lt-LT"/>
        </w:rPr>
        <w:t xml:space="preserve"> objekto prijungimo prie elektros tinklų dienos, Sutartis įsigalioja nuo </w:t>
      </w:r>
      <w:r w:rsidRPr="002B3E32">
        <w:rPr>
          <w:rFonts w:ascii="Arial" w:hAnsi="Arial" w:cs="Arial"/>
          <w:i/>
          <w:iCs/>
          <w:sz w:val="18"/>
          <w:szCs w:val="18"/>
          <w:lang w:val="lt-LT"/>
        </w:rPr>
        <w:t>Kliento</w:t>
      </w:r>
      <w:r w:rsidRPr="002B3E32">
        <w:rPr>
          <w:rFonts w:ascii="Arial" w:hAnsi="Arial" w:cs="Arial"/>
          <w:iCs/>
          <w:sz w:val="18"/>
          <w:szCs w:val="18"/>
          <w:lang w:val="lt-LT"/>
        </w:rPr>
        <w:t xml:space="preserve"> objekto prijungimo prie elektros tinklų dienos. </w:t>
      </w:r>
      <w:r w:rsidRPr="002B3E32">
        <w:rPr>
          <w:rFonts w:ascii="Arial" w:hAnsi="Arial" w:cs="Arial"/>
          <w:sz w:val="18"/>
          <w:szCs w:val="18"/>
          <w:lang w:val="lt-LT"/>
        </w:rPr>
        <w:t xml:space="preserve">Sutartis su </w:t>
      </w:r>
      <w:r w:rsidRPr="002B3E32">
        <w:rPr>
          <w:rFonts w:ascii="Arial" w:hAnsi="Arial" w:cs="Arial"/>
          <w:i/>
          <w:sz w:val="18"/>
          <w:szCs w:val="18"/>
          <w:lang w:val="lt-LT"/>
        </w:rPr>
        <w:t xml:space="preserve">Klientu </w:t>
      </w:r>
      <w:r w:rsidRPr="002B3E32">
        <w:rPr>
          <w:rFonts w:ascii="Arial" w:hAnsi="Arial" w:cs="Arial"/>
          <w:sz w:val="18"/>
          <w:szCs w:val="18"/>
          <w:lang w:val="lt-LT"/>
        </w:rPr>
        <w:t>sudaroma Sutarties Specialiosiose sąlygose nurodytam terminui.</w:t>
      </w:r>
      <w:r w:rsidR="0011326F" w:rsidRPr="002B3E32">
        <w:rPr>
          <w:rFonts w:ascii="Arial" w:hAnsi="Arial" w:cs="Arial"/>
          <w:i/>
          <w:sz w:val="18"/>
          <w:szCs w:val="18"/>
          <w:lang w:val="lt-LT"/>
        </w:rPr>
        <w:t xml:space="preserve"> </w:t>
      </w:r>
    </w:p>
    <w:p w14:paraId="5B739A3C" w14:textId="049D37F1" w:rsidR="008D4077" w:rsidRPr="0011326F" w:rsidRDefault="0011326F" w:rsidP="0011326F">
      <w:pPr>
        <w:pStyle w:val="ListParagraph"/>
        <w:numPr>
          <w:ilvl w:val="0"/>
          <w:numId w:val="1"/>
        </w:numPr>
        <w:ind w:left="709" w:hanging="425"/>
        <w:jc w:val="both"/>
        <w:rPr>
          <w:rFonts w:ascii="Arial" w:hAnsi="Arial" w:cs="Arial"/>
          <w:sz w:val="18"/>
          <w:szCs w:val="18"/>
          <w:lang w:val="lt-LT"/>
        </w:rPr>
      </w:pPr>
      <w:r w:rsidRPr="002B3E32">
        <w:rPr>
          <w:rFonts w:ascii="Arial" w:hAnsi="Arial" w:cs="Arial"/>
          <w:i/>
          <w:sz w:val="18"/>
          <w:szCs w:val="18"/>
          <w:lang w:val="lt-LT"/>
        </w:rPr>
        <w:t>Klientas</w:t>
      </w:r>
      <w:r w:rsidRPr="002B3E32">
        <w:rPr>
          <w:rFonts w:ascii="Arial" w:hAnsi="Arial" w:cs="Arial"/>
          <w:sz w:val="18"/>
          <w:szCs w:val="18"/>
          <w:lang w:val="lt-LT"/>
        </w:rPr>
        <w:t xml:space="preserve">, sudarydamas Sutartį su </w:t>
      </w:r>
      <w:r w:rsidRPr="002B3E32">
        <w:rPr>
          <w:rFonts w:ascii="Arial" w:hAnsi="Arial" w:cs="Arial"/>
          <w:i/>
          <w:sz w:val="18"/>
          <w:szCs w:val="18"/>
          <w:lang w:val="lt-LT"/>
        </w:rPr>
        <w:t>Operatorium</w:t>
      </w:r>
      <w:r w:rsidRPr="002B3E32">
        <w:rPr>
          <w:rFonts w:ascii="Arial" w:hAnsi="Arial" w:cs="Arial"/>
          <w:sz w:val="18"/>
          <w:szCs w:val="18"/>
          <w:lang w:val="lt-LT"/>
        </w:rPr>
        <w:t>i</w:t>
      </w:r>
      <w:r w:rsidRPr="002B3E32">
        <w:rPr>
          <w:rFonts w:ascii="Arial" w:hAnsi="Arial" w:cs="Arial"/>
          <w:i/>
          <w:sz w:val="18"/>
          <w:szCs w:val="18"/>
          <w:lang w:val="lt-LT"/>
        </w:rPr>
        <w:t>,</w:t>
      </w:r>
      <w:r w:rsidRPr="002B3E32">
        <w:rPr>
          <w:rFonts w:ascii="Arial" w:hAnsi="Arial" w:cs="Arial"/>
          <w:sz w:val="18"/>
          <w:szCs w:val="18"/>
          <w:lang w:val="lt-LT"/>
        </w:rPr>
        <w:t xml:space="preserve"> informuojamas apie Sutarties pasirašymo dieną galiojančius </w:t>
      </w:r>
      <w:r w:rsidRPr="002B3E32">
        <w:rPr>
          <w:rFonts w:ascii="Arial" w:hAnsi="Arial" w:cs="Arial"/>
          <w:i/>
          <w:sz w:val="18"/>
          <w:szCs w:val="18"/>
          <w:lang w:val="lt-LT"/>
        </w:rPr>
        <w:t xml:space="preserve">Operatoriaus </w:t>
      </w:r>
      <w:r w:rsidRPr="002B3E32">
        <w:rPr>
          <w:rFonts w:ascii="Arial" w:hAnsi="Arial" w:cs="Arial"/>
          <w:sz w:val="18"/>
          <w:szCs w:val="18"/>
          <w:lang w:val="lt-LT"/>
        </w:rPr>
        <w:t>interneto svetainėje viešai skelbiamus elektros energijos persiuntimo</w:t>
      </w:r>
      <w:r w:rsidRPr="00D81FCC">
        <w:rPr>
          <w:rFonts w:ascii="Arial" w:hAnsi="Arial" w:cs="Arial"/>
          <w:sz w:val="18"/>
          <w:szCs w:val="18"/>
          <w:lang w:val="lt-LT"/>
        </w:rPr>
        <w:t xml:space="preserve"> paslaugos kainas (tarifus) bei Sutarties sąlygas (</w:t>
      </w:r>
      <w:r w:rsidRPr="00D81FCC">
        <w:rPr>
          <w:rFonts w:ascii="Arial" w:hAnsi="Arial" w:cs="Arial"/>
          <w:i/>
          <w:sz w:val="18"/>
          <w:szCs w:val="18"/>
          <w:lang w:val="lt-LT"/>
        </w:rPr>
        <w:t xml:space="preserve">Operatorius </w:t>
      </w:r>
      <w:r w:rsidRPr="00D81FCC">
        <w:rPr>
          <w:rFonts w:ascii="Arial" w:hAnsi="Arial" w:cs="Arial"/>
          <w:sz w:val="18"/>
          <w:szCs w:val="18"/>
          <w:lang w:val="lt-LT"/>
        </w:rPr>
        <w:t>informaciją viešai skelbia savo interneto svetainėje).</w:t>
      </w:r>
    </w:p>
    <w:p w14:paraId="7CF0D7A5" w14:textId="77777777" w:rsidR="008D4077" w:rsidRPr="00D81FCC" w:rsidRDefault="008D4077" w:rsidP="008D4077">
      <w:pPr>
        <w:pStyle w:val="ListParagraph"/>
        <w:ind w:left="641"/>
        <w:contextualSpacing w:val="0"/>
        <w:jc w:val="both"/>
        <w:rPr>
          <w:rFonts w:ascii="Arial" w:hAnsi="Arial" w:cs="Arial"/>
          <w:sz w:val="18"/>
          <w:szCs w:val="18"/>
          <w:lang w:val="lt-LT"/>
        </w:rPr>
      </w:pPr>
    </w:p>
    <w:p w14:paraId="60CC8E7B" w14:textId="3B014B9A" w:rsidR="008D4077" w:rsidRPr="00D81FCC" w:rsidRDefault="008D4077" w:rsidP="00021F9E">
      <w:pPr>
        <w:tabs>
          <w:tab w:val="left" w:pos="540"/>
          <w:tab w:val="left" w:pos="900"/>
        </w:tabs>
        <w:jc w:val="both"/>
        <w:rPr>
          <w:rFonts w:ascii="Arial" w:hAnsi="Arial" w:cs="Arial"/>
          <w:sz w:val="18"/>
          <w:szCs w:val="18"/>
        </w:rPr>
      </w:pPr>
      <w:r w:rsidRPr="00D81FCC">
        <w:rPr>
          <w:rFonts w:ascii="Arial" w:hAnsi="Arial" w:cs="Arial"/>
          <w:b/>
          <w:sz w:val="18"/>
          <w:szCs w:val="18"/>
        </w:rPr>
        <w:t>ELEKTROS ENERGIJOS PERSIUNTIMO IR (AR) TIEKIMO NUTRAUKIMO IR ATNAUJINIMO SĄLYGOS</w:t>
      </w:r>
    </w:p>
    <w:p w14:paraId="2282F993" w14:textId="77777777" w:rsidR="008D4077" w:rsidRPr="00D81FCC" w:rsidRDefault="008D4077" w:rsidP="008D4077">
      <w:pPr>
        <w:tabs>
          <w:tab w:val="left" w:pos="540"/>
          <w:tab w:val="left" w:pos="900"/>
        </w:tabs>
        <w:jc w:val="both"/>
        <w:rPr>
          <w:rFonts w:ascii="Arial" w:hAnsi="Arial" w:cs="Arial"/>
          <w:sz w:val="18"/>
          <w:szCs w:val="18"/>
        </w:rPr>
      </w:pPr>
    </w:p>
    <w:p w14:paraId="15AD3DAB" w14:textId="7DB186C2" w:rsidR="008D4077" w:rsidRPr="00D81FCC" w:rsidRDefault="008D4077" w:rsidP="000427A1">
      <w:pPr>
        <w:pStyle w:val="ListParagraph"/>
        <w:numPr>
          <w:ilvl w:val="0"/>
          <w:numId w:val="1"/>
        </w:numPr>
        <w:ind w:left="709" w:hanging="425"/>
        <w:jc w:val="both"/>
        <w:rPr>
          <w:rFonts w:ascii="Arial" w:hAnsi="Arial" w:cs="Arial"/>
          <w:sz w:val="18"/>
          <w:szCs w:val="18"/>
          <w:lang w:val="lt-LT"/>
        </w:rPr>
      </w:pPr>
      <w:r w:rsidRPr="00D81FCC">
        <w:rPr>
          <w:rFonts w:ascii="Arial" w:hAnsi="Arial" w:cs="Arial"/>
          <w:sz w:val="18"/>
          <w:szCs w:val="18"/>
          <w:lang w:val="lt-LT"/>
        </w:rPr>
        <w:t xml:space="preserve">Elektros energijos persiuntimo paslauga ir (ar) tiekimas </w:t>
      </w:r>
      <w:r w:rsidRPr="00D81FCC">
        <w:rPr>
          <w:rFonts w:ascii="Arial" w:hAnsi="Arial" w:cs="Arial"/>
          <w:i/>
          <w:sz w:val="18"/>
          <w:szCs w:val="18"/>
          <w:lang w:val="lt-LT"/>
        </w:rPr>
        <w:t>Klientui</w:t>
      </w:r>
      <w:r w:rsidRPr="00D81FCC">
        <w:rPr>
          <w:rFonts w:ascii="Arial" w:hAnsi="Arial" w:cs="Arial"/>
          <w:sz w:val="18"/>
          <w:szCs w:val="18"/>
          <w:lang w:val="lt-LT"/>
        </w:rPr>
        <w:t xml:space="preserve"> gali būti nutrauktas arba apribotas, kai </w:t>
      </w:r>
      <w:r w:rsidRPr="00D81FCC">
        <w:rPr>
          <w:rFonts w:ascii="Arial" w:hAnsi="Arial" w:cs="Arial"/>
          <w:i/>
          <w:sz w:val="18"/>
          <w:szCs w:val="18"/>
          <w:lang w:val="lt-LT"/>
        </w:rPr>
        <w:t>Klientas</w:t>
      </w:r>
      <w:r w:rsidRPr="00D81FCC">
        <w:rPr>
          <w:rFonts w:ascii="Arial" w:hAnsi="Arial" w:cs="Arial"/>
          <w:sz w:val="18"/>
          <w:szCs w:val="18"/>
          <w:lang w:val="lt-LT"/>
        </w:rPr>
        <w:t xml:space="preserve"> per nustatytą terminą nepilnai atsiskaito už patiektą ar persiųstą elektros energiją, naudojimosi tinklais paslaugą ar kitas su persiuntimu susijusias paslaugas, nevykdo kitų esminių Sutartyje numatytų </w:t>
      </w:r>
      <w:r w:rsidRPr="00D81FCC">
        <w:rPr>
          <w:rFonts w:ascii="Arial" w:hAnsi="Arial" w:cs="Arial"/>
          <w:i/>
          <w:sz w:val="18"/>
          <w:szCs w:val="18"/>
          <w:lang w:val="lt-LT"/>
        </w:rPr>
        <w:t>Kliento</w:t>
      </w:r>
      <w:r w:rsidRPr="00D81FCC">
        <w:rPr>
          <w:rFonts w:ascii="Arial" w:hAnsi="Arial" w:cs="Arial"/>
          <w:sz w:val="18"/>
          <w:szCs w:val="18"/>
          <w:lang w:val="lt-LT"/>
        </w:rPr>
        <w:t xml:space="preserve"> pareigų, kurių nevykdymas gali sukelti žalą ar žalos atsiradimo grėsmę </w:t>
      </w:r>
      <w:r w:rsidRPr="00D81FCC">
        <w:rPr>
          <w:rFonts w:ascii="Arial" w:hAnsi="Arial" w:cs="Arial"/>
          <w:i/>
          <w:sz w:val="18"/>
          <w:szCs w:val="18"/>
          <w:lang w:val="lt-LT"/>
        </w:rPr>
        <w:t>Klientui</w:t>
      </w:r>
      <w:r w:rsidRPr="00D81FCC">
        <w:rPr>
          <w:rFonts w:ascii="Arial" w:hAnsi="Arial" w:cs="Arial"/>
          <w:sz w:val="18"/>
          <w:szCs w:val="18"/>
          <w:lang w:val="lt-LT"/>
        </w:rPr>
        <w:t>, tretiesiems asmenims ar šių asmenų turtui ir/ar teisėtiems interesams, bei kitais Lietuvos Respublikos energetikos įstatymo, EEĮ, EETNT</w:t>
      </w:r>
      <w:r w:rsidR="007872E3">
        <w:rPr>
          <w:rFonts w:ascii="Arial" w:hAnsi="Arial" w:cs="Arial"/>
          <w:sz w:val="18"/>
          <w:szCs w:val="18"/>
          <w:lang w:val="lt-LT"/>
        </w:rPr>
        <w:t xml:space="preserve"> </w:t>
      </w:r>
      <w:r w:rsidRPr="00D81FCC">
        <w:rPr>
          <w:rFonts w:ascii="Arial" w:hAnsi="Arial" w:cs="Arial"/>
          <w:sz w:val="18"/>
          <w:szCs w:val="18"/>
          <w:lang w:val="lt-LT"/>
        </w:rPr>
        <w:t>ir kitų teisės aktų nustatytais atvejais ir tvarka.</w:t>
      </w:r>
    </w:p>
    <w:p w14:paraId="3223849E" w14:textId="77777777" w:rsidR="008D4077" w:rsidRPr="00D81FCC" w:rsidRDefault="008D4077" w:rsidP="000427A1">
      <w:pPr>
        <w:pStyle w:val="ListParagraph"/>
        <w:numPr>
          <w:ilvl w:val="0"/>
          <w:numId w:val="1"/>
        </w:numPr>
        <w:ind w:left="709" w:hanging="425"/>
        <w:jc w:val="both"/>
        <w:rPr>
          <w:rFonts w:ascii="Arial" w:hAnsi="Arial" w:cs="Arial"/>
          <w:sz w:val="18"/>
          <w:szCs w:val="18"/>
          <w:lang w:val="lt-LT"/>
        </w:rPr>
      </w:pPr>
      <w:r w:rsidRPr="00D81FCC">
        <w:rPr>
          <w:rFonts w:ascii="Arial" w:hAnsi="Arial" w:cs="Arial"/>
          <w:sz w:val="18"/>
          <w:szCs w:val="18"/>
          <w:lang w:val="lt-LT"/>
        </w:rPr>
        <w:t xml:space="preserve">Jei elektros energijos persiuntimo paslauga ir (ar) tiekimas buvo nutrauktas dėl neapmokėtų skolų ar kitais teisės aktuose numatytais pagrindais, elektros energijos persiuntimo paslauga ir (ar) tiekimas atnaujinamas, kai </w:t>
      </w:r>
      <w:r w:rsidRPr="00D81FCC">
        <w:rPr>
          <w:rFonts w:ascii="Arial" w:hAnsi="Arial" w:cs="Arial"/>
          <w:i/>
          <w:sz w:val="18"/>
          <w:szCs w:val="18"/>
          <w:lang w:val="lt-LT"/>
        </w:rPr>
        <w:t>Klientas</w:t>
      </w:r>
      <w:r w:rsidRPr="00D81FCC">
        <w:rPr>
          <w:rFonts w:ascii="Arial" w:hAnsi="Arial" w:cs="Arial"/>
          <w:sz w:val="18"/>
          <w:szCs w:val="18"/>
          <w:lang w:val="lt-LT"/>
        </w:rPr>
        <w:t xml:space="preserve"> sumoka įsiskolinimą už elektros energiją ir suteiktas paslaugas bei apmoka </w:t>
      </w:r>
      <w:r w:rsidRPr="00D81FCC">
        <w:rPr>
          <w:rFonts w:ascii="Arial" w:hAnsi="Arial" w:cs="Arial"/>
          <w:i/>
          <w:sz w:val="18"/>
          <w:szCs w:val="18"/>
          <w:lang w:val="lt-LT"/>
        </w:rPr>
        <w:t>Operatoriui</w:t>
      </w:r>
      <w:r w:rsidRPr="00D81FCC">
        <w:rPr>
          <w:rFonts w:ascii="Arial" w:hAnsi="Arial" w:cs="Arial"/>
          <w:sz w:val="18"/>
          <w:szCs w:val="18"/>
          <w:lang w:val="lt-LT"/>
        </w:rPr>
        <w:t xml:space="preserve"> elektros energijos tiekimo nutraukimo ir atnaujinimo bei kitas su tuo susijusias išlaidas </w:t>
      </w:r>
      <w:r w:rsidRPr="00D81FCC">
        <w:rPr>
          <w:rFonts w:ascii="Arial" w:hAnsi="Arial" w:cs="Arial"/>
          <w:i/>
          <w:sz w:val="18"/>
          <w:szCs w:val="18"/>
          <w:lang w:val="lt-LT"/>
        </w:rPr>
        <w:t>Operatoriaus</w:t>
      </w:r>
      <w:r w:rsidRPr="00D81FCC">
        <w:rPr>
          <w:rFonts w:ascii="Arial" w:hAnsi="Arial" w:cs="Arial"/>
          <w:sz w:val="18"/>
          <w:szCs w:val="18"/>
          <w:lang w:val="lt-LT"/>
        </w:rPr>
        <w:t xml:space="preserve"> nustatytais ir su Valstybine energetikos reguliavimo taryba (toliau – Taryba) suderintais įkainiais.</w:t>
      </w:r>
    </w:p>
    <w:p w14:paraId="5B2FBCB9" w14:textId="1ADBFE62" w:rsidR="002B3E32" w:rsidRPr="002B3E32" w:rsidRDefault="002B3E32" w:rsidP="002B3E32">
      <w:pPr>
        <w:pStyle w:val="BodyText"/>
        <w:numPr>
          <w:ilvl w:val="0"/>
          <w:numId w:val="1"/>
        </w:numPr>
        <w:ind w:left="709" w:hanging="425"/>
        <w:rPr>
          <w:rFonts w:ascii="Arial" w:hAnsi="Arial" w:cs="Arial"/>
          <w:b/>
          <w:bCs/>
          <w:sz w:val="18"/>
          <w:szCs w:val="18"/>
        </w:rPr>
      </w:pPr>
      <w:r w:rsidRPr="002B3E32">
        <w:rPr>
          <w:rFonts w:ascii="Arial" w:hAnsi="Arial" w:cs="Arial"/>
          <w:sz w:val="18"/>
          <w:szCs w:val="18"/>
        </w:rPr>
        <w:t xml:space="preserve">Laikinas elektros energijos persiuntimo nutraukimas ar apribojimas </w:t>
      </w:r>
      <w:r w:rsidRPr="002B3E32">
        <w:rPr>
          <w:rFonts w:ascii="Arial" w:hAnsi="Arial" w:cs="Arial"/>
          <w:i/>
          <w:iCs/>
          <w:sz w:val="18"/>
          <w:szCs w:val="18"/>
        </w:rPr>
        <w:t>Klientui</w:t>
      </w:r>
      <w:r w:rsidRPr="002B3E32">
        <w:rPr>
          <w:rFonts w:ascii="Arial" w:hAnsi="Arial" w:cs="Arial"/>
          <w:sz w:val="18"/>
          <w:szCs w:val="18"/>
        </w:rPr>
        <w:t xml:space="preserve"> ar </w:t>
      </w:r>
      <w:r w:rsidRPr="002B3E32">
        <w:rPr>
          <w:rFonts w:ascii="Arial" w:hAnsi="Arial" w:cs="Arial"/>
          <w:i/>
          <w:iCs/>
          <w:sz w:val="18"/>
          <w:szCs w:val="18"/>
        </w:rPr>
        <w:t>Kliento</w:t>
      </w:r>
      <w:r w:rsidRPr="002B3E32">
        <w:rPr>
          <w:rFonts w:ascii="Arial" w:hAnsi="Arial" w:cs="Arial"/>
          <w:sz w:val="18"/>
          <w:szCs w:val="18"/>
        </w:rPr>
        <w:t xml:space="preserve"> pagamintos elektros energijos persiuntimo į elektros energijos tinklus nutraukimas ar apribojimas nesant </w:t>
      </w:r>
      <w:r w:rsidRPr="002B3E32">
        <w:rPr>
          <w:rFonts w:ascii="Arial" w:hAnsi="Arial" w:cs="Arial"/>
          <w:i/>
          <w:iCs/>
          <w:sz w:val="18"/>
          <w:szCs w:val="18"/>
        </w:rPr>
        <w:t>Kliento</w:t>
      </w:r>
      <w:r w:rsidRPr="002B3E32">
        <w:rPr>
          <w:rFonts w:ascii="Arial" w:hAnsi="Arial" w:cs="Arial"/>
          <w:sz w:val="18"/>
          <w:szCs w:val="18"/>
        </w:rPr>
        <w:t xml:space="preserve"> kaltės galimas tik teisės aktuose nustatytais atvejais bei tvarka. Dėl nepersiųsto (nepatiekto) ir (ar) Kliento pagaminto, tačiau į elektros energijos tinklus nepersiųsto (nepatiekto) elektros energijos kiekio, esant ilgesniam negu teisės aktuose nurodytam laikotarpiui arba ilgesniam negu šalių sutartam laikotarpiui, atsiradę ir tiesiogiai su tuo susiję pagrįsti nuostoliai apskaičiuojami ir atlyginami </w:t>
      </w:r>
      <w:r w:rsidRPr="002B3E32">
        <w:rPr>
          <w:rFonts w:ascii="Arial" w:hAnsi="Arial" w:cs="Arial"/>
          <w:i/>
          <w:iCs/>
          <w:sz w:val="18"/>
          <w:szCs w:val="18"/>
        </w:rPr>
        <w:t>Klientui</w:t>
      </w:r>
      <w:r w:rsidRPr="002B3E32">
        <w:rPr>
          <w:rFonts w:ascii="Arial" w:hAnsi="Arial" w:cs="Arial"/>
          <w:sz w:val="18"/>
          <w:szCs w:val="18"/>
        </w:rPr>
        <w:t xml:space="preserve"> </w:t>
      </w:r>
      <w:r w:rsidRPr="002B3E32">
        <w:rPr>
          <w:rFonts w:ascii="Arial" w:hAnsi="Arial" w:cs="Arial"/>
          <w:color w:val="000000"/>
          <w:sz w:val="18"/>
          <w:szCs w:val="18"/>
        </w:rPr>
        <w:t>elektros tinklų </w:t>
      </w:r>
      <w:r w:rsidRPr="002B3E32">
        <w:rPr>
          <w:rFonts w:ascii="Arial" w:hAnsi="Arial" w:cs="Arial"/>
          <w:sz w:val="18"/>
          <w:szCs w:val="18"/>
        </w:rPr>
        <w:t xml:space="preserve">nuosavybės ribų akte nustatyta tvarka. Šalys gali susitarti dėl kitokios nuostolių atlyginimo tvarkos nei nurodyta </w:t>
      </w:r>
      <w:r w:rsidRPr="002B3E32">
        <w:rPr>
          <w:rFonts w:ascii="Arial" w:hAnsi="Arial" w:cs="Arial"/>
          <w:color w:val="000000"/>
          <w:sz w:val="18"/>
          <w:szCs w:val="18"/>
        </w:rPr>
        <w:t>elektros tinklų </w:t>
      </w:r>
      <w:r w:rsidRPr="002B3E32">
        <w:rPr>
          <w:rFonts w:ascii="Arial" w:hAnsi="Arial" w:cs="Arial"/>
          <w:sz w:val="18"/>
          <w:szCs w:val="18"/>
        </w:rPr>
        <w:t>nuosavybės ribų akte.</w:t>
      </w:r>
      <w:r w:rsidRPr="002B3E32">
        <w:rPr>
          <w:rFonts w:ascii="Arial" w:hAnsi="Arial" w:cs="Arial"/>
          <w:b/>
          <w:bCs/>
          <w:sz w:val="18"/>
          <w:szCs w:val="18"/>
        </w:rPr>
        <w:t xml:space="preserve"> </w:t>
      </w:r>
    </w:p>
    <w:p w14:paraId="40C9B8A5" w14:textId="6B1EEFEF" w:rsidR="00737F7F" w:rsidRPr="009F0F52" w:rsidRDefault="00AD3338" w:rsidP="00496D86">
      <w:pPr>
        <w:pStyle w:val="ListParagraph"/>
        <w:numPr>
          <w:ilvl w:val="0"/>
          <w:numId w:val="1"/>
        </w:numPr>
        <w:ind w:left="709" w:hanging="425"/>
        <w:jc w:val="both"/>
        <w:rPr>
          <w:rFonts w:ascii="Arial" w:hAnsi="Arial" w:cs="Arial"/>
          <w:sz w:val="18"/>
          <w:szCs w:val="18"/>
          <w:lang w:val="lt-LT"/>
        </w:rPr>
      </w:pPr>
      <w:r>
        <w:rPr>
          <w:rFonts w:ascii="Arial" w:hAnsi="Arial" w:cs="Arial"/>
          <w:sz w:val="18"/>
          <w:szCs w:val="18"/>
          <w:lang w:val="lt-LT"/>
        </w:rPr>
        <w:t xml:space="preserve">Sutarties galiojimo metu </w:t>
      </w:r>
      <w:r w:rsidR="00737F7F" w:rsidRPr="009F0F52">
        <w:rPr>
          <w:rFonts w:ascii="Arial" w:hAnsi="Arial" w:cs="Arial"/>
          <w:i/>
          <w:iCs/>
          <w:sz w:val="18"/>
          <w:szCs w:val="18"/>
          <w:lang w:val="lt-LT"/>
        </w:rPr>
        <w:t>Kliento</w:t>
      </w:r>
      <w:r w:rsidR="00737F7F" w:rsidRPr="009F0F52">
        <w:rPr>
          <w:rFonts w:ascii="Arial" w:hAnsi="Arial" w:cs="Arial"/>
          <w:sz w:val="18"/>
          <w:szCs w:val="18"/>
          <w:lang w:val="lt-LT"/>
        </w:rPr>
        <w:t xml:space="preserve"> objekt</w:t>
      </w:r>
      <w:r w:rsidR="00646A13" w:rsidRPr="009F0F52">
        <w:rPr>
          <w:rFonts w:ascii="Arial" w:hAnsi="Arial" w:cs="Arial"/>
          <w:sz w:val="18"/>
          <w:szCs w:val="18"/>
          <w:lang w:val="lt-LT"/>
        </w:rPr>
        <w:t>ui</w:t>
      </w:r>
      <w:r w:rsidR="00737F7F" w:rsidRPr="009F0F52">
        <w:rPr>
          <w:rFonts w:ascii="Arial" w:hAnsi="Arial" w:cs="Arial"/>
          <w:sz w:val="18"/>
          <w:szCs w:val="18"/>
          <w:lang w:val="lt-LT"/>
        </w:rPr>
        <w:t xml:space="preserve"> nustatomi normalus, remontinis ir avarinis elektros energijos persiuntimo režimai</w:t>
      </w:r>
      <w:r w:rsidRPr="009F0F52">
        <w:rPr>
          <w:rFonts w:ascii="Arial" w:hAnsi="Arial" w:cs="Arial"/>
          <w:sz w:val="18"/>
          <w:szCs w:val="18"/>
          <w:lang w:val="lt-LT"/>
        </w:rPr>
        <w:t>.</w:t>
      </w:r>
      <w:r w:rsidR="009F0F52" w:rsidRPr="009F0F52">
        <w:rPr>
          <w:rFonts w:ascii="Arial" w:hAnsi="Arial" w:cs="Arial"/>
          <w:sz w:val="18"/>
          <w:szCs w:val="18"/>
          <w:lang w:val="lt-LT"/>
        </w:rPr>
        <w:t xml:space="preserve"> </w:t>
      </w:r>
      <w:r w:rsidR="00737F7F" w:rsidRPr="009F0F52">
        <w:rPr>
          <w:rFonts w:ascii="Arial" w:hAnsi="Arial" w:cs="Arial"/>
          <w:i/>
          <w:iCs/>
          <w:sz w:val="18"/>
          <w:szCs w:val="18"/>
          <w:lang w:val="lt-LT"/>
        </w:rPr>
        <w:t xml:space="preserve">Kliento </w:t>
      </w:r>
      <w:r w:rsidR="00737F7F" w:rsidRPr="009F0F52">
        <w:rPr>
          <w:rFonts w:ascii="Arial" w:hAnsi="Arial" w:cs="Arial"/>
          <w:sz w:val="18"/>
          <w:szCs w:val="18"/>
          <w:lang w:val="lt-LT"/>
        </w:rPr>
        <w:t xml:space="preserve">objektams užtikrinamos aprūpinimo elektros energija sąlygos nustatomos </w:t>
      </w:r>
      <w:r w:rsidRPr="009F0F52">
        <w:rPr>
          <w:rFonts w:ascii="Arial" w:hAnsi="Arial" w:cs="Arial"/>
          <w:sz w:val="18"/>
          <w:szCs w:val="18"/>
          <w:lang w:val="lt-LT"/>
        </w:rPr>
        <w:t>S</w:t>
      </w:r>
      <w:r w:rsidR="00737F7F" w:rsidRPr="009F0F52">
        <w:rPr>
          <w:rFonts w:ascii="Arial" w:hAnsi="Arial" w:cs="Arial"/>
          <w:sz w:val="18"/>
          <w:szCs w:val="18"/>
          <w:lang w:val="lt-LT"/>
        </w:rPr>
        <w:t>utartimi ir kitais teisės aktais</w:t>
      </w:r>
      <w:r w:rsidRPr="009F0F52">
        <w:rPr>
          <w:rFonts w:ascii="Arial" w:hAnsi="Arial" w:cs="Arial"/>
          <w:sz w:val="18"/>
          <w:szCs w:val="18"/>
          <w:lang w:val="lt-LT"/>
        </w:rPr>
        <w:t>:</w:t>
      </w:r>
    </w:p>
    <w:p w14:paraId="2D33F06E" w14:textId="33D90C66" w:rsidR="00646A13" w:rsidRPr="009F0F52" w:rsidRDefault="00C178DB" w:rsidP="00496D86">
      <w:pPr>
        <w:pStyle w:val="ListParagraph"/>
        <w:numPr>
          <w:ilvl w:val="1"/>
          <w:numId w:val="31"/>
        </w:numPr>
        <w:tabs>
          <w:tab w:val="left" w:pos="1560"/>
        </w:tabs>
        <w:ind w:left="1560" w:hanging="480"/>
        <w:jc w:val="both"/>
        <w:rPr>
          <w:rFonts w:ascii="Arial" w:hAnsi="Arial" w:cs="Arial"/>
          <w:sz w:val="18"/>
          <w:szCs w:val="18"/>
          <w:lang w:val="lt-LT"/>
        </w:rPr>
      </w:pPr>
      <w:r w:rsidRPr="009F0F52">
        <w:rPr>
          <w:rFonts w:ascii="Arial" w:hAnsi="Arial" w:cs="Arial"/>
          <w:sz w:val="18"/>
          <w:szCs w:val="18"/>
          <w:lang w:val="lt-LT"/>
        </w:rPr>
        <w:t>n</w:t>
      </w:r>
      <w:r w:rsidR="00646A13" w:rsidRPr="009F0F52">
        <w:rPr>
          <w:rFonts w:ascii="Arial" w:hAnsi="Arial" w:cs="Arial"/>
          <w:sz w:val="18"/>
          <w:szCs w:val="18"/>
          <w:lang w:val="lt-LT"/>
        </w:rPr>
        <w:t xml:space="preserve">ormalaus režimo atveju, persiuntimo paslauga ir (ar) tiekimas </w:t>
      </w:r>
      <w:r w:rsidR="00646A13" w:rsidRPr="009F0F52">
        <w:rPr>
          <w:rFonts w:ascii="Arial" w:hAnsi="Arial" w:cs="Arial"/>
          <w:i/>
          <w:iCs/>
          <w:sz w:val="18"/>
          <w:szCs w:val="18"/>
          <w:lang w:val="lt-LT"/>
        </w:rPr>
        <w:t>Kliento</w:t>
      </w:r>
      <w:r w:rsidR="00646A13" w:rsidRPr="009F0F52">
        <w:rPr>
          <w:rFonts w:ascii="Arial" w:hAnsi="Arial" w:cs="Arial"/>
          <w:sz w:val="18"/>
          <w:szCs w:val="18"/>
          <w:lang w:val="lt-LT"/>
        </w:rPr>
        <w:t xml:space="preserve"> objektui te</w:t>
      </w:r>
      <w:r w:rsidR="009F0F52" w:rsidRPr="009F0F52">
        <w:rPr>
          <w:rFonts w:ascii="Arial" w:hAnsi="Arial" w:cs="Arial"/>
          <w:sz w:val="18"/>
          <w:szCs w:val="18"/>
          <w:lang w:val="lt-LT"/>
        </w:rPr>
        <w:t>i</w:t>
      </w:r>
      <w:r w:rsidR="00646A13" w:rsidRPr="009F0F52">
        <w:rPr>
          <w:rFonts w:ascii="Arial" w:hAnsi="Arial" w:cs="Arial"/>
          <w:sz w:val="18"/>
          <w:szCs w:val="18"/>
          <w:lang w:val="lt-LT"/>
        </w:rPr>
        <w:t xml:space="preserve">kiama iki </w:t>
      </w:r>
      <w:r w:rsidR="00646A13" w:rsidRPr="009F0F52">
        <w:rPr>
          <w:rFonts w:ascii="Arial" w:hAnsi="Arial" w:cs="Arial"/>
          <w:i/>
          <w:iCs/>
          <w:sz w:val="18"/>
          <w:szCs w:val="18"/>
          <w:lang w:val="lt-LT"/>
        </w:rPr>
        <w:t>Operatoriaus</w:t>
      </w:r>
      <w:r w:rsidR="00646A13" w:rsidRPr="009F0F52">
        <w:rPr>
          <w:rFonts w:ascii="Arial" w:hAnsi="Arial" w:cs="Arial"/>
          <w:sz w:val="18"/>
          <w:szCs w:val="18"/>
          <w:lang w:val="lt-LT"/>
        </w:rPr>
        <w:t xml:space="preserve"> ir </w:t>
      </w:r>
      <w:r w:rsidR="00646A13" w:rsidRPr="009F0F52">
        <w:rPr>
          <w:rFonts w:ascii="Arial" w:hAnsi="Arial" w:cs="Arial"/>
          <w:i/>
          <w:iCs/>
          <w:sz w:val="18"/>
          <w:szCs w:val="18"/>
          <w:lang w:val="lt-LT"/>
        </w:rPr>
        <w:t>Kliento</w:t>
      </w:r>
      <w:r w:rsidR="00646A13" w:rsidRPr="009F0F52">
        <w:rPr>
          <w:rFonts w:ascii="Arial" w:hAnsi="Arial" w:cs="Arial"/>
          <w:sz w:val="18"/>
          <w:szCs w:val="18"/>
          <w:lang w:val="lt-LT"/>
        </w:rPr>
        <w:t xml:space="preserve"> </w:t>
      </w:r>
      <w:r w:rsidR="000143F7" w:rsidRPr="009F0F52">
        <w:rPr>
          <w:rFonts w:ascii="Arial" w:hAnsi="Arial" w:cs="Arial"/>
          <w:sz w:val="18"/>
          <w:szCs w:val="18"/>
          <w:lang w:val="lt-LT"/>
        </w:rPr>
        <w:t>elektros tinklo nuosavybės</w:t>
      </w:r>
      <w:r w:rsidR="00646A13" w:rsidRPr="009F0F52">
        <w:rPr>
          <w:rFonts w:ascii="Arial" w:hAnsi="Arial" w:cs="Arial"/>
          <w:sz w:val="18"/>
          <w:szCs w:val="18"/>
          <w:lang w:val="lt-LT"/>
        </w:rPr>
        <w:t xml:space="preserve"> ribos pagal </w:t>
      </w:r>
      <w:r w:rsidR="00646A13" w:rsidRPr="009F0F52">
        <w:rPr>
          <w:rFonts w:ascii="Arial" w:hAnsi="Arial" w:cs="Arial"/>
          <w:i/>
          <w:iCs/>
          <w:sz w:val="18"/>
          <w:szCs w:val="18"/>
          <w:lang w:val="lt-LT"/>
        </w:rPr>
        <w:t>Operatoriaus</w:t>
      </w:r>
      <w:r w:rsidR="00646A13" w:rsidRPr="009F0F52">
        <w:rPr>
          <w:rFonts w:ascii="Arial" w:hAnsi="Arial" w:cs="Arial"/>
          <w:sz w:val="18"/>
          <w:szCs w:val="18"/>
          <w:lang w:val="lt-LT"/>
        </w:rPr>
        <w:t xml:space="preserve"> patvirtintą normalių sujungimų schemą;</w:t>
      </w:r>
    </w:p>
    <w:p w14:paraId="7A277AAA" w14:textId="5D8E7B75" w:rsidR="00AD3338" w:rsidRPr="009F0F52" w:rsidRDefault="00AD3338" w:rsidP="00496D86">
      <w:pPr>
        <w:pStyle w:val="ListParagraph"/>
        <w:numPr>
          <w:ilvl w:val="1"/>
          <w:numId w:val="31"/>
        </w:numPr>
        <w:tabs>
          <w:tab w:val="left" w:pos="1560"/>
        </w:tabs>
        <w:ind w:left="1560" w:hanging="480"/>
        <w:jc w:val="both"/>
        <w:rPr>
          <w:rFonts w:ascii="Arial" w:hAnsi="Arial" w:cs="Arial"/>
          <w:sz w:val="18"/>
          <w:szCs w:val="18"/>
          <w:lang w:val="lt-LT"/>
        </w:rPr>
      </w:pPr>
      <w:r w:rsidRPr="009F0F52">
        <w:rPr>
          <w:rFonts w:ascii="Arial" w:hAnsi="Arial" w:cs="Arial"/>
          <w:sz w:val="18"/>
          <w:szCs w:val="18"/>
          <w:lang w:val="lt-LT"/>
        </w:rPr>
        <w:t xml:space="preserve">remontinio ir avarinio režimų sąlygomis </w:t>
      </w:r>
      <w:r w:rsidR="009F0F52">
        <w:rPr>
          <w:rFonts w:ascii="Arial" w:hAnsi="Arial" w:cs="Arial"/>
          <w:sz w:val="18"/>
          <w:szCs w:val="18"/>
          <w:lang w:val="lt-LT"/>
        </w:rPr>
        <w:t>persiunčiant</w:t>
      </w:r>
      <w:r w:rsidRPr="009F0F52">
        <w:rPr>
          <w:rFonts w:ascii="Arial" w:hAnsi="Arial" w:cs="Arial"/>
          <w:sz w:val="18"/>
          <w:szCs w:val="18"/>
          <w:lang w:val="lt-LT"/>
        </w:rPr>
        <w:t xml:space="preserve"> elektros energiją </w:t>
      </w:r>
      <w:r w:rsidRPr="009F0F52">
        <w:rPr>
          <w:rFonts w:ascii="Arial" w:hAnsi="Arial" w:cs="Arial"/>
          <w:i/>
          <w:iCs/>
          <w:sz w:val="18"/>
          <w:szCs w:val="18"/>
          <w:lang w:val="lt-LT"/>
        </w:rPr>
        <w:t>Kliento</w:t>
      </w:r>
      <w:r w:rsidRPr="009F0F52">
        <w:rPr>
          <w:rFonts w:ascii="Arial" w:hAnsi="Arial" w:cs="Arial"/>
          <w:sz w:val="18"/>
          <w:szCs w:val="18"/>
          <w:lang w:val="lt-LT"/>
        </w:rPr>
        <w:t xml:space="preserve"> objektui gali būti neužtikrinama objektų aprūpinimui elektros energija normaliuoju režimu suteikta patikimumo kategorija;</w:t>
      </w:r>
    </w:p>
    <w:p w14:paraId="2C747085" w14:textId="09B849FA" w:rsidR="00646A13" w:rsidRPr="009F0F52" w:rsidRDefault="00C178DB" w:rsidP="00496D86">
      <w:pPr>
        <w:pStyle w:val="ListParagraph"/>
        <w:numPr>
          <w:ilvl w:val="1"/>
          <w:numId w:val="31"/>
        </w:numPr>
        <w:tabs>
          <w:tab w:val="left" w:pos="1560"/>
        </w:tabs>
        <w:ind w:left="1560" w:hanging="480"/>
        <w:jc w:val="both"/>
        <w:rPr>
          <w:rFonts w:ascii="Arial" w:hAnsi="Arial" w:cs="Arial"/>
          <w:sz w:val="18"/>
          <w:szCs w:val="18"/>
          <w:lang w:val="lt-LT"/>
        </w:rPr>
      </w:pPr>
      <w:r w:rsidRPr="009F0F52">
        <w:rPr>
          <w:rFonts w:ascii="Arial" w:hAnsi="Arial" w:cs="Arial"/>
          <w:sz w:val="18"/>
          <w:szCs w:val="18"/>
          <w:lang w:val="lt-LT"/>
        </w:rPr>
        <w:t>r</w:t>
      </w:r>
      <w:r w:rsidR="00244DD8" w:rsidRPr="009F0F52">
        <w:rPr>
          <w:rFonts w:ascii="Arial" w:hAnsi="Arial" w:cs="Arial"/>
          <w:sz w:val="18"/>
          <w:szCs w:val="18"/>
          <w:lang w:val="lt-LT"/>
        </w:rPr>
        <w:t xml:space="preserve">emontinio režimo atveju </w:t>
      </w:r>
      <w:r w:rsidR="00244DD8" w:rsidRPr="009F0F52">
        <w:rPr>
          <w:rFonts w:ascii="Arial" w:hAnsi="Arial" w:cs="Arial"/>
          <w:i/>
          <w:iCs/>
          <w:sz w:val="18"/>
          <w:szCs w:val="18"/>
          <w:lang w:val="lt-LT"/>
        </w:rPr>
        <w:t>Kliento</w:t>
      </w:r>
      <w:r w:rsidR="00244DD8" w:rsidRPr="009F0F52">
        <w:rPr>
          <w:rFonts w:ascii="Arial" w:hAnsi="Arial" w:cs="Arial"/>
          <w:sz w:val="18"/>
          <w:szCs w:val="18"/>
          <w:lang w:val="lt-LT"/>
        </w:rPr>
        <w:t xml:space="preserve"> objektai (-ai) gali būti prijungti prie mažesnio kiekio šaltinių, nei numato </w:t>
      </w:r>
      <w:r w:rsidR="00244DD8" w:rsidRPr="009F0F52">
        <w:rPr>
          <w:rFonts w:ascii="Arial" w:hAnsi="Arial" w:cs="Arial"/>
          <w:i/>
          <w:iCs/>
          <w:sz w:val="18"/>
          <w:szCs w:val="18"/>
          <w:lang w:val="lt-LT"/>
        </w:rPr>
        <w:t>Operatoriaus</w:t>
      </w:r>
      <w:r w:rsidR="00244DD8" w:rsidRPr="009F0F52">
        <w:rPr>
          <w:rFonts w:ascii="Arial" w:hAnsi="Arial" w:cs="Arial"/>
          <w:sz w:val="18"/>
          <w:szCs w:val="18"/>
          <w:lang w:val="lt-LT"/>
        </w:rPr>
        <w:t xml:space="preserve"> patvirtinta normalių sujungimų schema</w:t>
      </w:r>
      <w:r w:rsidR="00F9280F" w:rsidRPr="009F0F52">
        <w:rPr>
          <w:rFonts w:ascii="Arial" w:hAnsi="Arial" w:cs="Arial"/>
          <w:sz w:val="18"/>
          <w:szCs w:val="18"/>
          <w:lang w:val="lt-LT"/>
        </w:rPr>
        <w:t xml:space="preserve">, tokiu atveju pasikeičia aprūpinimo elektros energija patikimumo kategorija. </w:t>
      </w:r>
      <w:r w:rsidR="00F9280F" w:rsidRPr="009F0F52">
        <w:rPr>
          <w:rFonts w:ascii="Arial" w:hAnsi="Arial" w:cs="Arial"/>
          <w:i/>
          <w:iCs/>
          <w:sz w:val="18"/>
          <w:szCs w:val="18"/>
          <w:lang w:val="lt-LT"/>
        </w:rPr>
        <w:t>Klientas</w:t>
      </w:r>
      <w:r w:rsidR="00F9280F" w:rsidRPr="009F0F52">
        <w:rPr>
          <w:rFonts w:ascii="Arial" w:hAnsi="Arial" w:cs="Arial"/>
          <w:sz w:val="18"/>
          <w:szCs w:val="18"/>
          <w:lang w:val="lt-LT"/>
        </w:rPr>
        <w:t xml:space="preserve"> turi atsižvelgti į šį pasikeitimą ir atitinkamai pasirinkti vidaus tinklų aprūpinimo elektros energija schemas, numatyti ir įgyvendinti priemones galimiems nuostoliams dėl aprūpinimo elektros energija nutraukimo išvengti ar juos sumažinti;</w:t>
      </w:r>
    </w:p>
    <w:p w14:paraId="22252331" w14:textId="37F2E419" w:rsidR="000143F7" w:rsidRPr="009F0F52" w:rsidRDefault="00C178DB" w:rsidP="00496D86">
      <w:pPr>
        <w:pStyle w:val="ListParagraph"/>
        <w:numPr>
          <w:ilvl w:val="1"/>
          <w:numId w:val="31"/>
        </w:numPr>
        <w:tabs>
          <w:tab w:val="left" w:pos="1560"/>
        </w:tabs>
        <w:ind w:left="1560" w:hanging="480"/>
        <w:jc w:val="both"/>
        <w:rPr>
          <w:rFonts w:ascii="Arial" w:hAnsi="Arial" w:cs="Arial"/>
          <w:sz w:val="18"/>
          <w:szCs w:val="18"/>
          <w:lang w:val="lt-LT"/>
        </w:rPr>
      </w:pPr>
      <w:r w:rsidRPr="009F0F52">
        <w:rPr>
          <w:rFonts w:ascii="Arial" w:hAnsi="Arial" w:cs="Arial"/>
          <w:sz w:val="18"/>
          <w:szCs w:val="18"/>
          <w:lang w:val="lt-LT"/>
        </w:rPr>
        <w:t>a</w:t>
      </w:r>
      <w:r w:rsidR="00244DD8" w:rsidRPr="009F0F52">
        <w:rPr>
          <w:rFonts w:ascii="Arial" w:hAnsi="Arial" w:cs="Arial"/>
          <w:sz w:val="18"/>
          <w:szCs w:val="18"/>
          <w:lang w:val="lt-LT"/>
        </w:rPr>
        <w:t>varinio režimo atveju, įvykus avarijai, gedimui ar sutrikimui elektros perdavimo ar skirstomuosiuose tinkluose,</w:t>
      </w:r>
      <w:r w:rsidR="00A62AC5">
        <w:rPr>
          <w:rFonts w:ascii="Arial" w:hAnsi="Arial" w:cs="Arial"/>
          <w:sz w:val="18"/>
          <w:szCs w:val="18"/>
          <w:lang w:val="lt-LT"/>
        </w:rPr>
        <w:t xml:space="preserve"> kai Klientas iš anksto jau buvo informuotas apie taikomą remontinį režimą</w:t>
      </w:r>
      <w:r w:rsidR="00244DD8" w:rsidRPr="009F0F52">
        <w:rPr>
          <w:rFonts w:ascii="Arial" w:hAnsi="Arial" w:cs="Arial"/>
          <w:sz w:val="18"/>
          <w:szCs w:val="18"/>
          <w:lang w:val="lt-LT"/>
        </w:rPr>
        <w:t xml:space="preserve"> </w:t>
      </w:r>
      <w:r w:rsidR="00244DD8" w:rsidRPr="009F0F52">
        <w:rPr>
          <w:rFonts w:ascii="Arial" w:hAnsi="Arial" w:cs="Arial"/>
          <w:i/>
          <w:iCs/>
          <w:sz w:val="18"/>
          <w:szCs w:val="18"/>
          <w:lang w:val="lt-LT"/>
        </w:rPr>
        <w:t>Operatorius</w:t>
      </w:r>
      <w:r w:rsidR="00244DD8" w:rsidRPr="009F0F52">
        <w:rPr>
          <w:rFonts w:ascii="Arial" w:hAnsi="Arial" w:cs="Arial"/>
          <w:sz w:val="18"/>
          <w:szCs w:val="18"/>
          <w:lang w:val="lt-LT"/>
        </w:rPr>
        <w:t xml:space="preserve"> </w:t>
      </w:r>
      <w:r w:rsidR="002B3E32">
        <w:rPr>
          <w:rFonts w:ascii="Arial" w:hAnsi="Arial" w:cs="Arial"/>
          <w:sz w:val="18"/>
          <w:szCs w:val="18"/>
          <w:lang w:val="lt-LT"/>
        </w:rPr>
        <w:t xml:space="preserve">turi </w:t>
      </w:r>
      <w:r w:rsidR="00244DD8" w:rsidRPr="009F0F52">
        <w:rPr>
          <w:rFonts w:ascii="Arial" w:hAnsi="Arial" w:cs="Arial"/>
          <w:sz w:val="18"/>
          <w:szCs w:val="18"/>
          <w:lang w:val="lt-LT"/>
        </w:rPr>
        <w:t xml:space="preserve">atkurti persiuntimo ir (ar) tiekimo paslaugą </w:t>
      </w:r>
      <w:r w:rsidRPr="009F0F52">
        <w:rPr>
          <w:rFonts w:ascii="Arial" w:hAnsi="Arial" w:cs="Arial"/>
          <w:i/>
          <w:iCs/>
          <w:sz w:val="18"/>
          <w:szCs w:val="18"/>
          <w:lang w:val="lt-LT"/>
        </w:rPr>
        <w:t>K</w:t>
      </w:r>
      <w:r w:rsidR="00244DD8" w:rsidRPr="009F0F52">
        <w:rPr>
          <w:rFonts w:ascii="Arial" w:hAnsi="Arial" w:cs="Arial"/>
          <w:i/>
          <w:iCs/>
          <w:sz w:val="18"/>
          <w:szCs w:val="18"/>
          <w:lang w:val="lt-LT"/>
        </w:rPr>
        <w:t>liento</w:t>
      </w:r>
      <w:r w:rsidR="00244DD8" w:rsidRPr="009F0F52">
        <w:rPr>
          <w:rFonts w:ascii="Arial" w:hAnsi="Arial" w:cs="Arial"/>
          <w:sz w:val="18"/>
          <w:szCs w:val="18"/>
          <w:lang w:val="lt-LT"/>
        </w:rPr>
        <w:t xml:space="preserve"> objektui</w:t>
      </w:r>
      <w:r w:rsidR="00A62AC5">
        <w:rPr>
          <w:rFonts w:ascii="Arial" w:hAnsi="Arial" w:cs="Arial"/>
          <w:sz w:val="18"/>
          <w:szCs w:val="18"/>
          <w:lang w:val="lt-LT"/>
        </w:rPr>
        <w:t xml:space="preserve"> per ne ilgesnį </w:t>
      </w:r>
      <w:r w:rsidR="002B3E32">
        <w:rPr>
          <w:rFonts w:ascii="Arial" w:hAnsi="Arial" w:cs="Arial"/>
          <w:sz w:val="18"/>
          <w:szCs w:val="18"/>
          <w:lang w:val="lt-LT"/>
        </w:rPr>
        <w:t xml:space="preserve">laiką </w:t>
      </w:r>
      <w:r w:rsidR="00A62AC5">
        <w:rPr>
          <w:rFonts w:ascii="Arial" w:hAnsi="Arial" w:cs="Arial"/>
          <w:sz w:val="18"/>
          <w:szCs w:val="18"/>
          <w:lang w:val="lt-LT"/>
        </w:rPr>
        <w:t>nei nustatytas teisės aktuose patikimumo kategorijai</w:t>
      </w:r>
      <w:r w:rsidR="00C35DF7">
        <w:rPr>
          <w:rFonts w:ascii="Arial" w:hAnsi="Arial" w:cs="Arial"/>
          <w:sz w:val="18"/>
          <w:szCs w:val="18"/>
          <w:lang w:val="lt-LT"/>
        </w:rPr>
        <w:t>, kuri taikoma remontinio režimo metu</w:t>
      </w:r>
      <w:r w:rsidR="00244DD8" w:rsidRPr="009F0F52">
        <w:rPr>
          <w:rFonts w:ascii="Arial" w:hAnsi="Arial" w:cs="Arial"/>
          <w:sz w:val="18"/>
          <w:szCs w:val="18"/>
          <w:lang w:val="lt-LT"/>
        </w:rPr>
        <w:t>.</w:t>
      </w:r>
    </w:p>
    <w:p w14:paraId="74558620" w14:textId="77777777" w:rsidR="00021F9E" w:rsidRPr="00D81FCC" w:rsidRDefault="00021F9E" w:rsidP="00021F9E">
      <w:pPr>
        <w:tabs>
          <w:tab w:val="left" w:pos="540"/>
          <w:tab w:val="left" w:pos="900"/>
        </w:tabs>
        <w:jc w:val="both"/>
        <w:rPr>
          <w:rFonts w:ascii="Arial" w:hAnsi="Arial" w:cs="Arial"/>
          <w:sz w:val="18"/>
          <w:szCs w:val="18"/>
        </w:rPr>
      </w:pPr>
    </w:p>
    <w:p w14:paraId="7143984D" w14:textId="2B519889" w:rsidR="008D4077" w:rsidRPr="00D81FCC" w:rsidRDefault="008D4077" w:rsidP="00021F9E">
      <w:pPr>
        <w:tabs>
          <w:tab w:val="left" w:pos="540"/>
          <w:tab w:val="left" w:pos="900"/>
        </w:tabs>
        <w:jc w:val="both"/>
        <w:rPr>
          <w:rFonts w:ascii="Arial" w:hAnsi="Arial" w:cs="Arial"/>
          <w:b/>
          <w:sz w:val="18"/>
          <w:szCs w:val="18"/>
        </w:rPr>
      </w:pPr>
      <w:r w:rsidRPr="00D81FCC">
        <w:rPr>
          <w:rFonts w:ascii="Arial" w:hAnsi="Arial" w:cs="Arial"/>
          <w:b/>
          <w:sz w:val="18"/>
          <w:szCs w:val="18"/>
        </w:rPr>
        <w:t>ELEKTROS ENERGIJOS KAINOS IR KIEKIO NUSTATYMAS</w:t>
      </w:r>
    </w:p>
    <w:p w14:paraId="4936B849" w14:textId="77777777" w:rsidR="008D4077" w:rsidRPr="00D81FCC" w:rsidRDefault="008D4077" w:rsidP="008D4077">
      <w:pPr>
        <w:pStyle w:val="Header"/>
        <w:tabs>
          <w:tab w:val="left" w:pos="851"/>
        </w:tabs>
        <w:ind w:firstLine="426"/>
        <w:rPr>
          <w:rFonts w:ascii="Arial" w:hAnsi="Arial" w:cs="Arial"/>
          <w:sz w:val="18"/>
          <w:szCs w:val="18"/>
          <w:u w:val="single"/>
        </w:rPr>
      </w:pPr>
    </w:p>
    <w:p w14:paraId="53489B2A" w14:textId="4F87103F"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Už</w:t>
      </w:r>
      <w:r w:rsidRPr="00D81FCC" w:rsidDel="00870F0C">
        <w:rPr>
          <w:rFonts w:ascii="Arial" w:hAnsi="Arial" w:cs="Arial"/>
          <w:sz w:val="18"/>
          <w:szCs w:val="18"/>
        </w:rPr>
        <w:t xml:space="preserve"> </w:t>
      </w:r>
      <w:r w:rsidRPr="00D81FCC">
        <w:rPr>
          <w:rFonts w:ascii="Arial" w:hAnsi="Arial" w:cs="Arial"/>
          <w:sz w:val="18"/>
          <w:szCs w:val="18"/>
        </w:rPr>
        <w:t xml:space="preserve">suteiktą persiuntimo paslaugą (garantinio tiekimo atveju – ir už iš tinklo suvartotą elektros energiją) </w:t>
      </w:r>
      <w:r w:rsidRPr="00D81FCC">
        <w:rPr>
          <w:rFonts w:ascii="Arial" w:hAnsi="Arial" w:cs="Arial"/>
          <w:i/>
          <w:sz w:val="18"/>
          <w:szCs w:val="18"/>
        </w:rPr>
        <w:t>Klientas</w:t>
      </w:r>
      <w:r w:rsidRPr="00D81FCC">
        <w:rPr>
          <w:rFonts w:ascii="Arial" w:hAnsi="Arial" w:cs="Arial"/>
          <w:sz w:val="18"/>
          <w:szCs w:val="18"/>
        </w:rPr>
        <w:t xml:space="preserve"> atsiskaito su </w:t>
      </w:r>
      <w:r w:rsidRPr="00D81FCC">
        <w:rPr>
          <w:rFonts w:ascii="Arial" w:hAnsi="Arial" w:cs="Arial"/>
          <w:i/>
          <w:sz w:val="18"/>
          <w:szCs w:val="18"/>
        </w:rPr>
        <w:t xml:space="preserve">Operatoriumi </w:t>
      </w:r>
      <w:r w:rsidRPr="00D81FCC">
        <w:rPr>
          <w:rFonts w:ascii="Arial" w:hAnsi="Arial" w:cs="Arial"/>
          <w:sz w:val="18"/>
          <w:szCs w:val="18"/>
        </w:rPr>
        <w:t xml:space="preserve"> teisės aktų nustatyta tvarka apskaičiuotomis ir/ar viešai paskelbtomis kainomis bei tarifais (atvejai, kai </w:t>
      </w:r>
      <w:r w:rsidRPr="00D81FCC">
        <w:rPr>
          <w:rFonts w:ascii="Arial" w:hAnsi="Arial" w:cs="Arial"/>
          <w:i/>
          <w:sz w:val="18"/>
          <w:szCs w:val="18"/>
        </w:rPr>
        <w:t xml:space="preserve">Operatoriaus </w:t>
      </w:r>
      <w:r w:rsidRPr="00D81FCC">
        <w:rPr>
          <w:rFonts w:ascii="Arial" w:hAnsi="Arial" w:cs="Arial"/>
          <w:sz w:val="18"/>
          <w:szCs w:val="18"/>
        </w:rPr>
        <w:t xml:space="preserve"> kainos ir tarifai turi būti skelbiami viešai, yra nustatyti teisės aktais). Pakeitus šiame punkte nurodytas kainas, naujoji kaina įsigalioja ir tampa privaloma Sutarties </w:t>
      </w:r>
      <w:r w:rsidR="0011326F">
        <w:rPr>
          <w:rFonts w:ascii="Arial" w:hAnsi="Arial" w:cs="Arial"/>
          <w:sz w:val="18"/>
          <w:szCs w:val="18"/>
        </w:rPr>
        <w:t>š</w:t>
      </w:r>
      <w:r w:rsidRPr="00D81FCC">
        <w:rPr>
          <w:rFonts w:ascii="Arial" w:hAnsi="Arial" w:cs="Arial"/>
          <w:sz w:val="18"/>
          <w:szCs w:val="18"/>
        </w:rPr>
        <w:t>alims nuo teisės aktuose nurodytos datos.</w:t>
      </w:r>
    </w:p>
    <w:p w14:paraId="23758183" w14:textId="544F762F" w:rsidR="008D4077"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Patiektos į tinklą ir suvartotos iš tinklo elektros energijos kiekiai nustatomi pagal elektros energijos apskaitos prietaisų rodmenis, o jei to padaryti neįmanoma – teisės aktų nustatytais būdais. Laikoma, kad pagal elektros energijos apskaitos prietaisų rodmenis nustatyti suvartotos ar patiektos elektros energijos kiekio neįmanoma, kai sugenda ar sugadinami elektros energijos apskaitos prietaisai, nutraukiamos ar kitaip pažeidžiamos plombos, pažeidžiamos kitos susijusios su elektros energijos apskaita plombuojamos vietos (nepriklausomai nuo to, kas atliko šiuos aukščiau išvardintus veiksmus), elektros apskaitos prietaisų dingimo bei kitais teisės aktų nustatytais atvejais.</w:t>
      </w:r>
    </w:p>
    <w:p w14:paraId="0775B907" w14:textId="08AFF67F" w:rsidR="0011326F" w:rsidRPr="0011326F" w:rsidRDefault="0011326F" w:rsidP="0011326F">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 xml:space="preserve">Suvartotos elektros energijos kiekis objektuose, kai nėra įrengti elektros apskaitos prietaisai, nustatomas pagal objektuose įrengtų elektros imtuvų </w:t>
      </w:r>
      <w:proofErr w:type="spellStart"/>
      <w:r w:rsidRPr="00D81FCC">
        <w:rPr>
          <w:rFonts w:ascii="Arial" w:hAnsi="Arial" w:cs="Arial"/>
          <w:sz w:val="18"/>
          <w:szCs w:val="18"/>
        </w:rPr>
        <w:t>leistinąją</w:t>
      </w:r>
      <w:proofErr w:type="spellEnd"/>
      <w:r w:rsidRPr="00D81FCC">
        <w:rPr>
          <w:rFonts w:ascii="Arial" w:hAnsi="Arial" w:cs="Arial"/>
          <w:sz w:val="18"/>
          <w:szCs w:val="18"/>
        </w:rPr>
        <w:t xml:space="preserve"> naudoti galią ir darbo valandų kiekį, nurodytus </w:t>
      </w:r>
      <w:r w:rsidRPr="008947DB">
        <w:rPr>
          <w:rFonts w:ascii="Arial" w:hAnsi="Arial" w:cs="Arial"/>
          <w:i/>
          <w:iCs/>
          <w:sz w:val="18"/>
          <w:szCs w:val="18"/>
        </w:rPr>
        <w:t>Operatoriaus</w:t>
      </w:r>
      <w:r w:rsidRPr="00D81FCC">
        <w:rPr>
          <w:rFonts w:ascii="Arial" w:hAnsi="Arial" w:cs="Arial"/>
          <w:sz w:val="18"/>
          <w:szCs w:val="18"/>
        </w:rPr>
        <w:t xml:space="preserve"> sudarytame elektros tinklų nuosavybės ribų akte.</w:t>
      </w:r>
    </w:p>
    <w:p w14:paraId="6DF63D9A" w14:textId="77777777"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i/>
          <w:sz w:val="18"/>
          <w:szCs w:val="18"/>
        </w:rPr>
        <w:t xml:space="preserve">Klientui </w:t>
      </w:r>
      <w:r w:rsidRPr="00D81FCC">
        <w:rPr>
          <w:rFonts w:ascii="Arial" w:hAnsi="Arial" w:cs="Arial"/>
          <w:sz w:val="18"/>
          <w:szCs w:val="18"/>
        </w:rPr>
        <w:t>iki paskutinės</w:t>
      </w:r>
      <w:r w:rsidRPr="00D81FCC" w:rsidDel="00A61750">
        <w:rPr>
          <w:rFonts w:ascii="Arial" w:hAnsi="Arial" w:cs="Arial"/>
          <w:sz w:val="18"/>
          <w:szCs w:val="18"/>
        </w:rPr>
        <w:t xml:space="preserve"> </w:t>
      </w:r>
      <w:r w:rsidRPr="00D81FCC">
        <w:rPr>
          <w:rFonts w:ascii="Arial" w:hAnsi="Arial" w:cs="Arial"/>
          <w:sz w:val="18"/>
          <w:szCs w:val="18"/>
        </w:rPr>
        <w:t>ataskaitinio laikotarpio</w:t>
      </w:r>
      <w:r w:rsidRPr="00D81FCC" w:rsidDel="00D771C2">
        <w:rPr>
          <w:rFonts w:ascii="Arial" w:hAnsi="Arial" w:cs="Arial"/>
          <w:sz w:val="18"/>
          <w:szCs w:val="18"/>
        </w:rPr>
        <w:t xml:space="preserve"> </w:t>
      </w:r>
      <w:r w:rsidRPr="00D81FCC">
        <w:rPr>
          <w:rFonts w:ascii="Arial" w:hAnsi="Arial" w:cs="Arial"/>
          <w:sz w:val="18"/>
          <w:szCs w:val="18"/>
        </w:rPr>
        <w:t xml:space="preserve">darbo dienos nepateikus elektros apskaitos prietaisų rodmenų, </w:t>
      </w:r>
      <w:r w:rsidRPr="00D81FCC">
        <w:rPr>
          <w:rFonts w:ascii="Arial" w:hAnsi="Arial" w:cs="Arial"/>
          <w:i/>
          <w:sz w:val="18"/>
          <w:szCs w:val="18"/>
        </w:rPr>
        <w:t xml:space="preserve">Operatorius </w:t>
      </w:r>
      <w:r w:rsidRPr="00D81FCC">
        <w:rPr>
          <w:rFonts w:ascii="Arial" w:hAnsi="Arial" w:cs="Arial"/>
          <w:sz w:val="18"/>
          <w:szCs w:val="18"/>
        </w:rPr>
        <w:t xml:space="preserve">turi teisę 1 (pirmą) mėnesio, einančio po ataskaitinio laikotarpio, darbo dieną išrašyti nustatytos formos mokėjimo dokumentą pagal </w:t>
      </w:r>
      <w:r w:rsidRPr="00D81FCC">
        <w:rPr>
          <w:rFonts w:ascii="Arial" w:hAnsi="Arial" w:cs="Arial"/>
          <w:i/>
          <w:sz w:val="18"/>
          <w:szCs w:val="18"/>
        </w:rPr>
        <w:t>Kliento</w:t>
      </w:r>
      <w:r w:rsidRPr="00D81FCC">
        <w:rPr>
          <w:rFonts w:ascii="Arial" w:hAnsi="Arial" w:cs="Arial"/>
          <w:sz w:val="18"/>
          <w:szCs w:val="18"/>
        </w:rPr>
        <w:t xml:space="preserve"> objektams per mėnesį tiekiamos elektros energijos vidutinį kiekį arba nurašyti elektros apskaitos prietaisų rodmenis. </w:t>
      </w:r>
    </w:p>
    <w:p w14:paraId="1AA633EF" w14:textId="77777777" w:rsidR="008D4077" w:rsidRPr="00D81FCC" w:rsidRDefault="008D4077" w:rsidP="008D4077">
      <w:pPr>
        <w:pStyle w:val="BodyTextIndent"/>
        <w:tabs>
          <w:tab w:val="clear" w:pos="10206"/>
          <w:tab w:val="left" w:pos="360"/>
          <w:tab w:val="left" w:pos="851"/>
        </w:tabs>
        <w:ind w:firstLine="0"/>
        <w:rPr>
          <w:rFonts w:ascii="Arial" w:hAnsi="Arial" w:cs="Arial"/>
          <w:sz w:val="18"/>
          <w:szCs w:val="18"/>
        </w:rPr>
      </w:pPr>
    </w:p>
    <w:p w14:paraId="75231C61" w14:textId="1855482E" w:rsidR="008D4077" w:rsidRPr="00D81FCC" w:rsidRDefault="008D4077" w:rsidP="00021F9E">
      <w:pPr>
        <w:pStyle w:val="BodyTextIndent"/>
        <w:tabs>
          <w:tab w:val="clear" w:pos="10206"/>
          <w:tab w:val="left" w:pos="360"/>
          <w:tab w:val="left" w:pos="851"/>
        </w:tabs>
        <w:ind w:firstLine="0"/>
        <w:rPr>
          <w:rFonts w:ascii="Arial" w:hAnsi="Arial" w:cs="Arial"/>
          <w:b/>
          <w:sz w:val="18"/>
          <w:szCs w:val="18"/>
        </w:rPr>
      </w:pPr>
      <w:r w:rsidRPr="00D81FCC">
        <w:rPr>
          <w:rFonts w:ascii="Arial" w:hAnsi="Arial" w:cs="Arial"/>
          <w:b/>
          <w:sz w:val="18"/>
          <w:szCs w:val="18"/>
        </w:rPr>
        <w:t xml:space="preserve">ATSISKAITYMAS UŽ ELEKTROS ENERGIJĄ IR PERSIUNTIMO PASLAUGĄ </w:t>
      </w:r>
    </w:p>
    <w:p w14:paraId="5F04BD28" w14:textId="77777777" w:rsidR="008D4077" w:rsidRPr="00D81FCC" w:rsidRDefault="008D4077" w:rsidP="008D4077">
      <w:pPr>
        <w:pStyle w:val="BodyTextIndent"/>
        <w:tabs>
          <w:tab w:val="clear" w:pos="10206"/>
          <w:tab w:val="left" w:pos="360"/>
          <w:tab w:val="left" w:pos="851"/>
        </w:tabs>
        <w:ind w:firstLine="0"/>
        <w:rPr>
          <w:rFonts w:ascii="Arial" w:hAnsi="Arial" w:cs="Arial"/>
          <w:b/>
          <w:sz w:val="18"/>
          <w:szCs w:val="18"/>
        </w:rPr>
      </w:pPr>
    </w:p>
    <w:p w14:paraId="53D9948D" w14:textId="77777777"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 xml:space="preserve">Rodmenų deklaravimo terminas nurodytas Sutarties Specialiosiose sąlygose. Teisės aktais nustačius kitokius rodmenų deklaravimo terminus, taikomi teisės aktuose nustatyti terminai. </w:t>
      </w:r>
      <w:r w:rsidRPr="00D81FCC">
        <w:rPr>
          <w:rFonts w:ascii="Arial" w:hAnsi="Arial" w:cs="Arial"/>
          <w:i/>
          <w:sz w:val="18"/>
          <w:szCs w:val="18"/>
        </w:rPr>
        <w:t>Klientas</w:t>
      </w:r>
      <w:r w:rsidRPr="00D81FCC">
        <w:rPr>
          <w:rFonts w:ascii="Arial" w:hAnsi="Arial" w:cs="Arial"/>
          <w:sz w:val="18"/>
          <w:szCs w:val="18"/>
        </w:rPr>
        <w:t xml:space="preserve"> neprivalo pateikti objektų elektros apskaitos prietaisų rodmenų, jei jis susitarė su </w:t>
      </w:r>
      <w:r w:rsidRPr="00D81FCC">
        <w:rPr>
          <w:rFonts w:ascii="Arial" w:hAnsi="Arial" w:cs="Arial"/>
          <w:i/>
          <w:sz w:val="18"/>
          <w:szCs w:val="18"/>
        </w:rPr>
        <w:t>Operatoriumi</w:t>
      </w:r>
      <w:r w:rsidRPr="00D81FCC">
        <w:rPr>
          <w:rFonts w:ascii="Arial" w:hAnsi="Arial" w:cs="Arial"/>
          <w:sz w:val="18"/>
          <w:szCs w:val="18"/>
        </w:rPr>
        <w:t>, kad elektros energijos</w:t>
      </w:r>
      <w:r w:rsidRPr="00D81FCC" w:rsidDel="00BB197D">
        <w:rPr>
          <w:rFonts w:ascii="Arial" w:hAnsi="Arial" w:cs="Arial"/>
          <w:sz w:val="18"/>
          <w:szCs w:val="18"/>
        </w:rPr>
        <w:t xml:space="preserve"> </w:t>
      </w:r>
      <w:r w:rsidRPr="00D81FCC">
        <w:rPr>
          <w:rFonts w:ascii="Arial" w:hAnsi="Arial" w:cs="Arial"/>
          <w:sz w:val="18"/>
          <w:szCs w:val="18"/>
        </w:rPr>
        <w:t xml:space="preserve">kiekius šiuose objektuose nuskaito </w:t>
      </w:r>
      <w:r w:rsidRPr="00D81FCC">
        <w:rPr>
          <w:rFonts w:ascii="Arial" w:hAnsi="Arial" w:cs="Arial"/>
          <w:i/>
          <w:sz w:val="18"/>
          <w:szCs w:val="18"/>
        </w:rPr>
        <w:t>Operatorius</w:t>
      </w:r>
      <w:r w:rsidRPr="00D81FCC">
        <w:rPr>
          <w:rFonts w:ascii="Arial" w:hAnsi="Arial" w:cs="Arial"/>
          <w:sz w:val="18"/>
          <w:szCs w:val="18"/>
        </w:rPr>
        <w:t xml:space="preserve"> nuotoliniu būdu, tai yra automatizuotų sistemų pagalba. </w:t>
      </w:r>
    </w:p>
    <w:p w14:paraId="2109AE13" w14:textId="2194DE41" w:rsidR="0011326F" w:rsidRPr="0011326F" w:rsidRDefault="008D4077" w:rsidP="0011326F">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i/>
          <w:sz w:val="18"/>
          <w:szCs w:val="18"/>
        </w:rPr>
        <w:t>Operatorius</w:t>
      </w:r>
      <w:r w:rsidRPr="00D81FCC">
        <w:rPr>
          <w:rFonts w:ascii="Arial" w:hAnsi="Arial" w:cs="Arial"/>
          <w:sz w:val="18"/>
          <w:szCs w:val="18"/>
        </w:rPr>
        <w:t xml:space="preserve"> pateikia </w:t>
      </w:r>
      <w:r w:rsidRPr="00D81FCC">
        <w:rPr>
          <w:rFonts w:ascii="Arial" w:hAnsi="Arial" w:cs="Arial"/>
          <w:i/>
          <w:sz w:val="18"/>
          <w:szCs w:val="18"/>
        </w:rPr>
        <w:t>Klientui</w:t>
      </w:r>
      <w:r w:rsidRPr="00D81FCC">
        <w:rPr>
          <w:rFonts w:ascii="Arial" w:hAnsi="Arial" w:cs="Arial"/>
          <w:sz w:val="18"/>
          <w:szCs w:val="18"/>
        </w:rPr>
        <w:t xml:space="preserve"> mokėjimo dokumentą, vadovaudamasis šioje Sutartyje nustatytais pateiktos ir (ar) atgautos elektros energijos kiekio apskaičiavimo būdais arba </w:t>
      </w:r>
      <w:r w:rsidRPr="00D81FCC">
        <w:rPr>
          <w:rFonts w:ascii="Arial" w:hAnsi="Arial" w:cs="Arial"/>
          <w:i/>
          <w:sz w:val="18"/>
          <w:szCs w:val="18"/>
        </w:rPr>
        <w:t>Kliento</w:t>
      </w:r>
      <w:r w:rsidRPr="00D81FCC">
        <w:rPr>
          <w:rFonts w:ascii="Arial" w:hAnsi="Arial" w:cs="Arial"/>
          <w:sz w:val="18"/>
          <w:szCs w:val="18"/>
        </w:rPr>
        <w:t xml:space="preserve"> deklaruotais, Operatoriaus nuotoliniu būdu nuskaitytais ar nurašytais elektros apskaitos prietaisų rodmenimis. Jei deklaruoti ir </w:t>
      </w:r>
      <w:r w:rsidRPr="00D81FCC">
        <w:rPr>
          <w:rFonts w:ascii="Arial" w:hAnsi="Arial" w:cs="Arial"/>
          <w:i/>
          <w:sz w:val="18"/>
          <w:szCs w:val="18"/>
        </w:rPr>
        <w:t>Operatoriaus</w:t>
      </w:r>
      <w:r w:rsidRPr="00D81FCC">
        <w:rPr>
          <w:rFonts w:ascii="Arial" w:hAnsi="Arial" w:cs="Arial"/>
          <w:sz w:val="18"/>
          <w:szCs w:val="18"/>
        </w:rPr>
        <w:t xml:space="preserve"> nuotoliniu būdu nuskaityti ar nurašyti </w:t>
      </w:r>
      <w:r w:rsidRPr="00D81FCC">
        <w:rPr>
          <w:rFonts w:ascii="Arial" w:hAnsi="Arial" w:cs="Arial"/>
          <w:sz w:val="18"/>
          <w:szCs w:val="18"/>
        </w:rPr>
        <w:lastRenderedPageBreak/>
        <w:t xml:space="preserve">rodmenys skiriasi, mokėjimo dokumentas išrašomas pagal </w:t>
      </w:r>
      <w:r w:rsidRPr="00D81FCC">
        <w:rPr>
          <w:rFonts w:ascii="Arial" w:hAnsi="Arial" w:cs="Arial"/>
          <w:i/>
          <w:sz w:val="18"/>
          <w:szCs w:val="18"/>
        </w:rPr>
        <w:t>Operatoriaus</w:t>
      </w:r>
      <w:r w:rsidRPr="00D81FCC">
        <w:rPr>
          <w:rFonts w:ascii="Arial" w:hAnsi="Arial" w:cs="Arial"/>
          <w:sz w:val="18"/>
          <w:szCs w:val="18"/>
        </w:rPr>
        <w:t xml:space="preserve"> nuotoliniu būdu nuskaitytus ar nurašytus elektros apskaitos prietaisų rodmenis.</w:t>
      </w:r>
    </w:p>
    <w:p w14:paraId="67692779" w14:textId="77777777"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 xml:space="preserve">Tuo atveju, kai elektros apskaitos prietaisų įrengimo vieta nesutampa su elektros tinklo nuosavybės riba, </w:t>
      </w:r>
      <w:r w:rsidRPr="00D81FCC">
        <w:rPr>
          <w:rFonts w:ascii="Arial" w:hAnsi="Arial" w:cs="Arial"/>
          <w:i/>
          <w:sz w:val="18"/>
          <w:szCs w:val="18"/>
        </w:rPr>
        <w:t>Klientui</w:t>
      </w:r>
      <w:r w:rsidRPr="00D81FCC">
        <w:rPr>
          <w:rFonts w:ascii="Arial" w:hAnsi="Arial" w:cs="Arial"/>
          <w:sz w:val="18"/>
          <w:szCs w:val="18"/>
        </w:rPr>
        <w:t xml:space="preserve"> papildomai apskaičiuojamos nesutampančios dalies elektros technologinės sąnaudos. Elektros energijos sąnaudos, susidarančios elektros tinkluose, kituose įrenginiuose ir prietaisuose, esančiuose nuo elektros energijos tiekimo vietos iki elektros apskaitos prietaisų įrengimo vietos, pridedamos/atimamos (priklausomai nuo elektros tinklo tarp persiuntimo vietos ir elektros apskaitos prietaisų įrengimo vietos nuosavybės) prie/iš elektros apskaitos prietaisais nustatyto patiektos elektros energijos kiekio. Elektros energijos sąnaudos, suderinus nesutampančios elektros tinklo dalies duomenis su </w:t>
      </w:r>
      <w:r w:rsidRPr="00D81FCC">
        <w:rPr>
          <w:rFonts w:ascii="Arial" w:hAnsi="Arial" w:cs="Arial"/>
          <w:i/>
          <w:sz w:val="18"/>
          <w:szCs w:val="18"/>
        </w:rPr>
        <w:t>Klientu</w:t>
      </w:r>
      <w:r w:rsidRPr="00D81FCC">
        <w:rPr>
          <w:rFonts w:ascii="Arial" w:hAnsi="Arial" w:cs="Arial"/>
          <w:sz w:val="18"/>
          <w:szCs w:val="18"/>
        </w:rPr>
        <w:t xml:space="preserve">, apskaičiuojamos pagal </w:t>
      </w:r>
      <w:r w:rsidRPr="00D81FCC">
        <w:rPr>
          <w:rFonts w:ascii="Arial" w:hAnsi="Arial" w:cs="Arial"/>
          <w:i/>
          <w:sz w:val="18"/>
          <w:szCs w:val="18"/>
        </w:rPr>
        <w:t>Operatoriaus</w:t>
      </w:r>
      <w:r w:rsidRPr="00D81FCC">
        <w:rPr>
          <w:rFonts w:ascii="Arial" w:hAnsi="Arial" w:cs="Arial"/>
          <w:sz w:val="18"/>
          <w:szCs w:val="18"/>
        </w:rPr>
        <w:t xml:space="preserve"> patvirtintą metodiką ir elektros tinklų nuosavybės ribų nustatymo akte pateiktais</w:t>
      </w:r>
      <w:r w:rsidRPr="00D81FCC" w:rsidDel="008C6BF3">
        <w:rPr>
          <w:rFonts w:ascii="Arial" w:hAnsi="Arial" w:cs="Arial"/>
          <w:sz w:val="18"/>
          <w:szCs w:val="18"/>
        </w:rPr>
        <w:t xml:space="preserve"> </w:t>
      </w:r>
      <w:r w:rsidRPr="00D81FCC">
        <w:rPr>
          <w:rFonts w:ascii="Arial" w:hAnsi="Arial" w:cs="Arial"/>
          <w:sz w:val="18"/>
          <w:szCs w:val="18"/>
        </w:rPr>
        <w:t>duomenimis elektros sąnaudų skaičiavimui.</w:t>
      </w:r>
    </w:p>
    <w:p w14:paraId="30410DF5" w14:textId="0E8AF611" w:rsidR="0011326F" w:rsidRPr="0011326F" w:rsidRDefault="0011326F" w:rsidP="0011326F">
      <w:pPr>
        <w:pStyle w:val="ListParagraph"/>
        <w:numPr>
          <w:ilvl w:val="0"/>
          <w:numId w:val="1"/>
        </w:numPr>
        <w:tabs>
          <w:tab w:val="left" w:pos="284"/>
          <w:tab w:val="left" w:pos="709"/>
        </w:tabs>
        <w:ind w:left="709" w:hanging="425"/>
        <w:jc w:val="both"/>
        <w:rPr>
          <w:rFonts w:ascii="Arial" w:hAnsi="Arial" w:cs="Arial"/>
          <w:sz w:val="18"/>
          <w:szCs w:val="18"/>
          <w:lang w:val="lt-LT"/>
        </w:rPr>
      </w:pPr>
      <w:r w:rsidRPr="00D81FCC">
        <w:rPr>
          <w:rFonts w:ascii="Arial" w:hAnsi="Arial" w:cs="Arial"/>
          <w:i/>
          <w:sz w:val="18"/>
          <w:szCs w:val="18"/>
          <w:lang w:val="lt-LT"/>
        </w:rPr>
        <w:t>Operatorius</w:t>
      </w:r>
      <w:r w:rsidRPr="00D81FCC">
        <w:rPr>
          <w:rFonts w:ascii="Arial" w:hAnsi="Arial" w:cs="Arial"/>
          <w:sz w:val="18"/>
          <w:szCs w:val="18"/>
          <w:lang w:val="lt-LT"/>
        </w:rPr>
        <w:t xml:space="preserve"> ne vėliau kaip iki 6 (šeštos) mėnesio, einančio po ataskaitinio laikotarpio,</w:t>
      </w:r>
      <w:r>
        <w:rPr>
          <w:rFonts w:ascii="Arial" w:hAnsi="Arial" w:cs="Arial"/>
          <w:sz w:val="18"/>
          <w:szCs w:val="18"/>
          <w:lang w:val="lt-LT"/>
        </w:rPr>
        <w:t xml:space="preserve"> </w:t>
      </w:r>
      <w:r w:rsidRPr="00D81FCC">
        <w:rPr>
          <w:rFonts w:ascii="Arial" w:hAnsi="Arial" w:cs="Arial"/>
          <w:sz w:val="18"/>
          <w:szCs w:val="18"/>
          <w:lang w:val="lt-LT"/>
        </w:rPr>
        <w:t xml:space="preserve">darbo dienos pateikia </w:t>
      </w:r>
      <w:r w:rsidRPr="00D81FCC">
        <w:rPr>
          <w:rFonts w:ascii="Arial" w:hAnsi="Arial" w:cs="Arial"/>
          <w:i/>
          <w:sz w:val="18"/>
          <w:szCs w:val="18"/>
          <w:lang w:val="lt-LT"/>
        </w:rPr>
        <w:t>Klientui</w:t>
      </w:r>
      <w:r w:rsidRPr="00D81FCC">
        <w:rPr>
          <w:rFonts w:ascii="Arial" w:hAnsi="Arial" w:cs="Arial"/>
          <w:sz w:val="18"/>
          <w:szCs w:val="18"/>
          <w:lang w:val="lt-LT"/>
        </w:rPr>
        <w:t xml:space="preserve"> mokėjimo dokumentą už suteiktą persiuntimo paslaugą (garantinio tiekimo atveju – ir už suvartotą elektros energiją) pagal Sutarties </w:t>
      </w:r>
      <w:r>
        <w:rPr>
          <w:rFonts w:ascii="Arial" w:hAnsi="Arial" w:cs="Arial"/>
          <w:sz w:val="18"/>
          <w:szCs w:val="18"/>
          <w:lang w:val="lt-LT"/>
        </w:rPr>
        <w:t>16 ir 1</w:t>
      </w:r>
      <w:r w:rsidRPr="00D81FCC">
        <w:rPr>
          <w:rFonts w:ascii="Arial" w:hAnsi="Arial" w:cs="Arial"/>
          <w:sz w:val="18"/>
          <w:szCs w:val="18"/>
          <w:lang w:val="lt-LT"/>
        </w:rPr>
        <w:t>7 punkt</w:t>
      </w:r>
      <w:r>
        <w:rPr>
          <w:rFonts w:ascii="Arial" w:hAnsi="Arial" w:cs="Arial"/>
          <w:sz w:val="18"/>
          <w:szCs w:val="18"/>
          <w:lang w:val="lt-LT"/>
        </w:rPr>
        <w:t>uose</w:t>
      </w:r>
      <w:r w:rsidRPr="00D81FCC">
        <w:rPr>
          <w:rFonts w:ascii="Arial" w:hAnsi="Arial" w:cs="Arial"/>
          <w:sz w:val="18"/>
          <w:szCs w:val="18"/>
          <w:lang w:val="lt-LT"/>
        </w:rPr>
        <w:t xml:space="preserve"> nurodyt</w:t>
      </w:r>
      <w:r>
        <w:rPr>
          <w:rFonts w:ascii="Arial" w:hAnsi="Arial" w:cs="Arial"/>
          <w:sz w:val="18"/>
          <w:szCs w:val="18"/>
          <w:lang w:val="lt-LT"/>
        </w:rPr>
        <w:t>u</w:t>
      </w:r>
      <w:r w:rsidRPr="00D81FCC">
        <w:rPr>
          <w:rFonts w:ascii="Arial" w:hAnsi="Arial" w:cs="Arial"/>
          <w:sz w:val="18"/>
          <w:szCs w:val="18"/>
          <w:lang w:val="lt-LT"/>
        </w:rPr>
        <w:t>s būd</w:t>
      </w:r>
      <w:r>
        <w:rPr>
          <w:rFonts w:ascii="Arial" w:hAnsi="Arial" w:cs="Arial"/>
          <w:sz w:val="18"/>
          <w:szCs w:val="18"/>
          <w:lang w:val="lt-LT"/>
        </w:rPr>
        <w:t>u</w:t>
      </w:r>
      <w:r w:rsidRPr="00D81FCC">
        <w:rPr>
          <w:rFonts w:ascii="Arial" w:hAnsi="Arial" w:cs="Arial"/>
          <w:sz w:val="18"/>
          <w:szCs w:val="18"/>
          <w:lang w:val="lt-LT"/>
        </w:rPr>
        <w:t xml:space="preserve">s gautus elektros apskaitos prietaisų rodmenis. </w:t>
      </w:r>
      <w:r w:rsidRPr="00D81FCC">
        <w:rPr>
          <w:rFonts w:ascii="Arial" w:hAnsi="Arial" w:cs="Arial"/>
          <w:i/>
          <w:sz w:val="18"/>
          <w:szCs w:val="18"/>
          <w:lang w:val="lt-LT"/>
        </w:rPr>
        <w:t>Operatorius</w:t>
      </w:r>
      <w:r w:rsidRPr="00D81FCC">
        <w:rPr>
          <w:rFonts w:ascii="Arial" w:hAnsi="Arial" w:cs="Arial"/>
          <w:sz w:val="18"/>
          <w:szCs w:val="18"/>
          <w:lang w:val="lt-LT"/>
        </w:rPr>
        <w:t xml:space="preserve"> pateikia mokėjimo dokumentą </w:t>
      </w:r>
      <w:r w:rsidRPr="00D81FCC">
        <w:rPr>
          <w:rFonts w:ascii="Arial" w:hAnsi="Arial" w:cs="Arial"/>
          <w:i/>
          <w:sz w:val="18"/>
          <w:szCs w:val="18"/>
          <w:lang w:val="lt-LT"/>
        </w:rPr>
        <w:t>Klientui</w:t>
      </w:r>
      <w:r w:rsidRPr="00D81FCC">
        <w:rPr>
          <w:rFonts w:ascii="Arial" w:hAnsi="Arial" w:cs="Arial"/>
          <w:sz w:val="18"/>
          <w:szCs w:val="18"/>
          <w:lang w:val="lt-LT"/>
        </w:rPr>
        <w:t xml:space="preserve"> vienu iš šių būdų: elektroninių ryšių priemonėmis (</w:t>
      </w:r>
      <w:r w:rsidRPr="008947DB">
        <w:rPr>
          <w:rFonts w:ascii="Arial" w:hAnsi="Arial" w:cs="Arial"/>
          <w:i/>
          <w:iCs/>
          <w:sz w:val="18"/>
          <w:szCs w:val="18"/>
          <w:lang w:val="lt-LT"/>
        </w:rPr>
        <w:t>Operatoriaus</w:t>
      </w:r>
      <w:r w:rsidRPr="00D81FCC">
        <w:rPr>
          <w:rFonts w:ascii="Arial" w:hAnsi="Arial" w:cs="Arial"/>
          <w:sz w:val="18"/>
          <w:szCs w:val="18"/>
          <w:lang w:val="lt-LT"/>
        </w:rPr>
        <w:t xml:space="preserve"> savitarnos svetainėje, elektroniniu paštu), išsiunčia jį paštu paskutiniu </w:t>
      </w:r>
      <w:r w:rsidRPr="00D81FCC">
        <w:rPr>
          <w:rFonts w:ascii="Arial" w:hAnsi="Arial" w:cs="Arial"/>
          <w:i/>
          <w:sz w:val="18"/>
          <w:szCs w:val="18"/>
          <w:lang w:val="lt-LT"/>
        </w:rPr>
        <w:t>Kliento</w:t>
      </w:r>
      <w:r w:rsidRPr="00D81FCC">
        <w:rPr>
          <w:rFonts w:ascii="Arial" w:hAnsi="Arial" w:cs="Arial"/>
          <w:sz w:val="18"/>
          <w:szCs w:val="18"/>
          <w:lang w:val="lt-LT"/>
        </w:rPr>
        <w:t xml:space="preserve"> pateiktu adresu ar kitu Šalių suderintu būdu.</w:t>
      </w:r>
    </w:p>
    <w:p w14:paraId="7C2B84B7" w14:textId="77777777"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i/>
          <w:sz w:val="18"/>
          <w:szCs w:val="18"/>
        </w:rPr>
        <w:t>Klientas</w:t>
      </w:r>
      <w:r w:rsidRPr="00D81FCC">
        <w:rPr>
          <w:rFonts w:ascii="Arial" w:hAnsi="Arial" w:cs="Arial"/>
          <w:sz w:val="18"/>
          <w:szCs w:val="18"/>
        </w:rPr>
        <w:t xml:space="preserve"> už per ataskaitinį laikotarpį suteiktą persiuntimo paslaugą (garantinio tiekimo atveju – ir už suvartotą elektros energiją), taip pat netesybas (delspinigius) turi sumokėti iki Sutarties Specialiosiose sąlygose nustatyto termino. Už kitas su elektros energijos persiuntimu susijusias paslaugas </w:t>
      </w:r>
      <w:r w:rsidRPr="00D81FCC">
        <w:rPr>
          <w:rFonts w:ascii="Arial" w:hAnsi="Arial" w:cs="Arial"/>
          <w:i/>
          <w:sz w:val="18"/>
          <w:szCs w:val="18"/>
        </w:rPr>
        <w:t>Klientas</w:t>
      </w:r>
      <w:r w:rsidRPr="00D81FCC">
        <w:rPr>
          <w:rFonts w:ascii="Arial" w:hAnsi="Arial" w:cs="Arial"/>
          <w:sz w:val="18"/>
          <w:szCs w:val="18"/>
        </w:rPr>
        <w:t xml:space="preserve"> atsiskaito </w:t>
      </w:r>
      <w:r w:rsidRPr="00D81FCC">
        <w:rPr>
          <w:rFonts w:ascii="Arial" w:hAnsi="Arial" w:cs="Arial"/>
          <w:i/>
          <w:sz w:val="18"/>
          <w:szCs w:val="18"/>
        </w:rPr>
        <w:t>Operatoriaus</w:t>
      </w:r>
      <w:r w:rsidRPr="00D81FCC">
        <w:rPr>
          <w:rFonts w:ascii="Arial" w:hAnsi="Arial" w:cs="Arial"/>
          <w:sz w:val="18"/>
          <w:szCs w:val="18"/>
        </w:rPr>
        <w:t xml:space="preserve"> pateiktuose mokėjimo dokumentuose nurodytais terminais. Visi mokėjimai laikomi atlikti nuo pinigų įskaitymo į </w:t>
      </w:r>
      <w:r w:rsidRPr="00D81FCC">
        <w:rPr>
          <w:rFonts w:ascii="Arial" w:hAnsi="Arial" w:cs="Arial"/>
          <w:i/>
          <w:sz w:val="18"/>
          <w:szCs w:val="18"/>
        </w:rPr>
        <w:t>Operatoriaus</w:t>
      </w:r>
      <w:r w:rsidRPr="00D81FCC">
        <w:rPr>
          <w:rFonts w:ascii="Arial" w:hAnsi="Arial" w:cs="Arial"/>
          <w:sz w:val="18"/>
          <w:szCs w:val="18"/>
        </w:rPr>
        <w:t xml:space="preserve"> banko sąskaitą dienos. </w:t>
      </w:r>
      <w:r w:rsidRPr="00D81FCC">
        <w:rPr>
          <w:rFonts w:ascii="Arial" w:hAnsi="Arial" w:cs="Arial"/>
          <w:i/>
          <w:sz w:val="18"/>
          <w:szCs w:val="18"/>
        </w:rPr>
        <w:t>Kliento</w:t>
      </w:r>
      <w:r w:rsidRPr="00D81FCC">
        <w:rPr>
          <w:rFonts w:ascii="Arial" w:hAnsi="Arial" w:cs="Arial"/>
          <w:sz w:val="18"/>
          <w:szCs w:val="18"/>
        </w:rPr>
        <w:t xml:space="preserve"> mokėjimai už elektros energiją įskaitomi Lietuvos Respublikos civiliniame kodekse nustatytu eiliškumu: netesybos (delspinigiai), skola už praėjusio laikotarpio suteiktą persiuntimo paslaugą, einamieji mokėjimai už suteiktą persiuntimo paslaugą.</w:t>
      </w:r>
    </w:p>
    <w:p w14:paraId="2C8F6601" w14:textId="77777777"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i/>
          <w:sz w:val="18"/>
          <w:szCs w:val="18"/>
        </w:rPr>
        <w:t>Klientui</w:t>
      </w:r>
      <w:r w:rsidRPr="00D81FCC">
        <w:rPr>
          <w:rFonts w:ascii="Arial" w:hAnsi="Arial" w:cs="Arial"/>
          <w:sz w:val="18"/>
          <w:szCs w:val="18"/>
        </w:rPr>
        <w:t xml:space="preserve"> praleidus atsiskaitymo terminus ar pažeidus kitas Sutarties sąlygas, taip pat jei </w:t>
      </w:r>
      <w:r w:rsidRPr="00D81FCC">
        <w:rPr>
          <w:rFonts w:ascii="Arial" w:hAnsi="Arial" w:cs="Arial"/>
          <w:i/>
          <w:sz w:val="18"/>
          <w:szCs w:val="18"/>
        </w:rPr>
        <w:t>Klientui</w:t>
      </w:r>
      <w:r w:rsidRPr="00D81FCC">
        <w:rPr>
          <w:rFonts w:ascii="Arial" w:hAnsi="Arial" w:cs="Arial"/>
          <w:sz w:val="18"/>
          <w:szCs w:val="18"/>
        </w:rPr>
        <w:t xml:space="preserve"> pradėtos bankroto, restruktūrizavimo ar likvidavimo procedūros ir (ar) yra kitų aplinkybių, leidžiančių pagrįstai manyti, kad </w:t>
      </w:r>
      <w:r w:rsidRPr="00D81FCC">
        <w:rPr>
          <w:rFonts w:ascii="Arial" w:hAnsi="Arial" w:cs="Arial"/>
          <w:i/>
          <w:sz w:val="18"/>
          <w:szCs w:val="18"/>
        </w:rPr>
        <w:t>Klientas</w:t>
      </w:r>
      <w:r w:rsidRPr="00D81FCC">
        <w:rPr>
          <w:rFonts w:ascii="Arial" w:hAnsi="Arial" w:cs="Arial"/>
          <w:sz w:val="18"/>
          <w:szCs w:val="18"/>
        </w:rPr>
        <w:t xml:space="preserve"> nevykdys savo prievolių pagal sudarytą Sutartį, </w:t>
      </w:r>
      <w:r w:rsidRPr="00D81FCC">
        <w:rPr>
          <w:rFonts w:ascii="Arial" w:hAnsi="Arial" w:cs="Arial"/>
          <w:i/>
          <w:sz w:val="18"/>
          <w:szCs w:val="18"/>
        </w:rPr>
        <w:t>Operatorius</w:t>
      </w:r>
      <w:r w:rsidRPr="00D81FCC">
        <w:rPr>
          <w:rFonts w:ascii="Arial" w:hAnsi="Arial" w:cs="Arial"/>
          <w:sz w:val="18"/>
          <w:szCs w:val="18"/>
        </w:rPr>
        <w:t xml:space="preserve"> turi teisę pareikalauti </w:t>
      </w:r>
      <w:r w:rsidRPr="00D81FCC">
        <w:rPr>
          <w:rFonts w:ascii="Arial" w:hAnsi="Arial" w:cs="Arial"/>
          <w:i/>
          <w:sz w:val="18"/>
          <w:szCs w:val="18"/>
        </w:rPr>
        <w:t>Kliento</w:t>
      </w:r>
      <w:r w:rsidRPr="00D81FCC">
        <w:rPr>
          <w:rFonts w:ascii="Arial" w:hAnsi="Arial" w:cs="Arial"/>
          <w:sz w:val="18"/>
          <w:szCs w:val="18"/>
        </w:rPr>
        <w:t xml:space="preserve"> pateikti visų savo prievolių pagal Sutartį tinkamo įvykdymo užtikrinimo arba kitų atsiskaitymo garantijų (mokėti iš anksto (avansu), nustatyti trumpesnius ataskaitinius laikotarpius ir (ar) atsiskaitymo terminus, kt.).</w:t>
      </w:r>
    </w:p>
    <w:p w14:paraId="14490237" w14:textId="77777777"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Tuo atveju, jei dėl aukščiau išvardintų</w:t>
      </w:r>
      <w:r w:rsidRPr="00D81FCC">
        <w:rPr>
          <w:rFonts w:ascii="Arial" w:hAnsi="Arial" w:cs="Arial"/>
          <w:bCs/>
          <w:sz w:val="18"/>
          <w:szCs w:val="18"/>
        </w:rPr>
        <w:t xml:space="preserve"> aplinkybių </w:t>
      </w:r>
      <w:r w:rsidRPr="00D81FCC">
        <w:rPr>
          <w:rFonts w:ascii="Arial" w:hAnsi="Arial" w:cs="Arial"/>
          <w:bCs/>
          <w:i/>
          <w:sz w:val="18"/>
          <w:szCs w:val="18"/>
        </w:rPr>
        <w:t>Operatorius</w:t>
      </w:r>
      <w:r w:rsidRPr="00D81FCC">
        <w:rPr>
          <w:rFonts w:ascii="Arial" w:hAnsi="Arial" w:cs="Arial"/>
          <w:bCs/>
          <w:sz w:val="18"/>
          <w:szCs w:val="18"/>
        </w:rPr>
        <w:t xml:space="preserve"> pateikia </w:t>
      </w:r>
      <w:r w:rsidRPr="00D81FCC">
        <w:rPr>
          <w:rFonts w:ascii="Arial" w:hAnsi="Arial" w:cs="Arial"/>
          <w:bCs/>
          <w:i/>
          <w:sz w:val="18"/>
          <w:szCs w:val="18"/>
        </w:rPr>
        <w:t>Klientui</w:t>
      </w:r>
      <w:r w:rsidRPr="00D81FCC">
        <w:rPr>
          <w:rFonts w:ascii="Arial" w:hAnsi="Arial" w:cs="Arial"/>
          <w:bCs/>
          <w:sz w:val="18"/>
          <w:szCs w:val="18"/>
        </w:rPr>
        <w:t xml:space="preserve"> reikalavimą atsiskaityti avansu, </w:t>
      </w:r>
      <w:r w:rsidRPr="00D81FCC">
        <w:rPr>
          <w:rFonts w:ascii="Arial" w:hAnsi="Arial" w:cs="Arial"/>
          <w:i/>
          <w:sz w:val="18"/>
          <w:szCs w:val="18"/>
        </w:rPr>
        <w:t>Klientas</w:t>
      </w:r>
      <w:r w:rsidRPr="00D81FCC">
        <w:rPr>
          <w:rFonts w:ascii="Arial" w:hAnsi="Arial" w:cs="Arial"/>
          <w:sz w:val="18"/>
          <w:szCs w:val="18"/>
        </w:rPr>
        <w:t xml:space="preserve"> moka avansu už kitą ataskaitinį laikotarpį ne vėliau kaip likus 3 (trims) kalendorinėms dienoms iki naujo ataskaitinio laikotarpio pradžios. Išankstinio apmokėjimo dydis yra lygus praėjusio mėnesio įmokos už </w:t>
      </w:r>
      <w:r w:rsidRPr="00D81FCC">
        <w:rPr>
          <w:rFonts w:ascii="Arial" w:hAnsi="Arial" w:cs="Arial"/>
          <w:i/>
          <w:sz w:val="18"/>
          <w:szCs w:val="18"/>
        </w:rPr>
        <w:t>Kliento</w:t>
      </w:r>
      <w:r w:rsidRPr="00D81FCC">
        <w:rPr>
          <w:rFonts w:ascii="Arial" w:hAnsi="Arial" w:cs="Arial"/>
          <w:sz w:val="18"/>
          <w:szCs w:val="18"/>
        </w:rPr>
        <w:t xml:space="preserve"> suvartotą elektros energiją dydžiui. Jei einamąjį mėnesį suvartotos elektros energijos kiekis yra didesnis už praėjusio mėnesio suvartotos elektros energijos kiekį, tai už viršijantį suteiktos persiuntimo paslaugos kiekį </w:t>
      </w:r>
      <w:r w:rsidRPr="00D81FCC">
        <w:rPr>
          <w:rFonts w:ascii="Arial" w:hAnsi="Arial" w:cs="Arial"/>
          <w:i/>
          <w:sz w:val="18"/>
          <w:szCs w:val="18"/>
        </w:rPr>
        <w:t>Klientas</w:t>
      </w:r>
      <w:r w:rsidRPr="00D81FCC">
        <w:rPr>
          <w:rFonts w:ascii="Arial" w:hAnsi="Arial" w:cs="Arial"/>
          <w:sz w:val="18"/>
          <w:szCs w:val="18"/>
        </w:rPr>
        <w:t xml:space="preserve"> sumoka Sutarties 12 punkte nustatyta tvarka. Jei einamąjį mėnesį suvartotos elektros energijos kiekis mažesnis už praėjusį mėnesį suvartotą elektros energijos kiekį, tai likusi išankstinio mokėjimo suma įskaitoma į kito mėnesio išankstinį apmokėjimą.</w:t>
      </w:r>
    </w:p>
    <w:p w14:paraId="63DD022C" w14:textId="3BF04510" w:rsidR="008D4077" w:rsidRPr="00D81FCC" w:rsidRDefault="008D4077" w:rsidP="009F0F52">
      <w:pPr>
        <w:pStyle w:val="BodyTextIndent"/>
        <w:numPr>
          <w:ilvl w:val="0"/>
          <w:numId w:val="1"/>
        </w:numPr>
        <w:tabs>
          <w:tab w:val="clear" w:pos="10206"/>
          <w:tab w:val="left" w:pos="360"/>
          <w:tab w:val="left" w:pos="709"/>
        </w:tabs>
        <w:ind w:left="709" w:hanging="425"/>
        <w:rPr>
          <w:rFonts w:ascii="Arial" w:hAnsi="Arial" w:cs="Arial"/>
          <w:sz w:val="18"/>
          <w:szCs w:val="18"/>
        </w:rPr>
      </w:pPr>
      <w:r w:rsidRPr="00D81FCC">
        <w:rPr>
          <w:rFonts w:ascii="Arial" w:hAnsi="Arial" w:cs="Arial"/>
          <w:sz w:val="18"/>
          <w:szCs w:val="18"/>
        </w:rPr>
        <w:t xml:space="preserve">Už perskaičiuotą elektros energijos kiekį bei kitas su tuo susijusias paslaugas </w:t>
      </w:r>
      <w:r w:rsidRPr="00D81FCC">
        <w:rPr>
          <w:rFonts w:ascii="Arial" w:hAnsi="Arial" w:cs="Arial"/>
          <w:i/>
          <w:sz w:val="18"/>
          <w:szCs w:val="18"/>
        </w:rPr>
        <w:t>Klientas</w:t>
      </w:r>
      <w:r w:rsidRPr="00D81FCC">
        <w:rPr>
          <w:rFonts w:ascii="Arial" w:hAnsi="Arial" w:cs="Arial"/>
          <w:sz w:val="18"/>
          <w:szCs w:val="18"/>
        </w:rPr>
        <w:t xml:space="preserve"> atsiskaito pagal išrašytą patikslintą mokėjimo dokumentą arba kito ataskaitinio laikotarpio mokėjimo dokumentą, kuriuose turi būti įvertinti nustatyti netikslumai.</w:t>
      </w:r>
    </w:p>
    <w:p w14:paraId="30A9381D" w14:textId="77777777" w:rsidR="008D4077" w:rsidRPr="00D81FCC" w:rsidRDefault="008D4077" w:rsidP="008D4077">
      <w:pPr>
        <w:pStyle w:val="BodyTextIndent"/>
        <w:tabs>
          <w:tab w:val="clear" w:pos="10206"/>
        </w:tabs>
        <w:rPr>
          <w:rFonts w:ascii="Arial" w:hAnsi="Arial" w:cs="Arial"/>
          <w:sz w:val="18"/>
          <w:szCs w:val="18"/>
        </w:rPr>
      </w:pPr>
    </w:p>
    <w:p w14:paraId="66DA7A1D" w14:textId="26559DDE" w:rsidR="008D4077" w:rsidRPr="00D81FCC" w:rsidRDefault="008D4077" w:rsidP="00021F9E">
      <w:pPr>
        <w:pStyle w:val="BodyText2"/>
        <w:tabs>
          <w:tab w:val="clear" w:pos="0"/>
          <w:tab w:val="left" w:pos="142"/>
        </w:tabs>
        <w:rPr>
          <w:rFonts w:ascii="Arial" w:hAnsi="Arial" w:cs="Arial"/>
          <w:b/>
          <w:sz w:val="18"/>
          <w:szCs w:val="18"/>
        </w:rPr>
      </w:pPr>
      <w:r w:rsidRPr="00D81FCC">
        <w:rPr>
          <w:rFonts w:ascii="Arial" w:hAnsi="Arial" w:cs="Arial"/>
          <w:b/>
          <w:sz w:val="18"/>
          <w:szCs w:val="18"/>
        </w:rPr>
        <w:t>KLIENTO IR OPERATORIAUS PAREIGOS, TEISĖS IR ATSAKOMYBĖ</w:t>
      </w:r>
    </w:p>
    <w:p w14:paraId="668B929C" w14:textId="77777777" w:rsidR="008D4077" w:rsidRPr="00D81FCC" w:rsidRDefault="008D4077" w:rsidP="008D4077">
      <w:pPr>
        <w:pStyle w:val="BodyText2"/>
        <w:tabs>
          <w:tab w:val="clear" w:pos="0"/>
        </w:tabs>
        <w:ind w:left="426"/>
        <w:rPr>
          <w:rFonts w:ascii="Arial" w:hAnsi="Arial" w:cs="Arial"/>
          <w:b/>
          <w:sz w:val="18"/>
          <w:szCs w:val="18"/>
        </w:rPr>
      </w:pPr>
    </w:p>
    <w:p w14:paraId="13844FFA" w14:textId="10314F45" w:rsidR="008D4077" w:rsidRPr="00D81FCC" w:rsidRDefault="00021F9E" w:rsidP="009F0F52">
      <w:pPr>
        <w:pStyle w:val="BodyText2"/>
        <w:numPr>
          <w:ilvl w:val="0"/>
          <w:numId w:val="1"/>
        </w:numPr>
        <w:tabs>
          <w:tab w:val="clear" w:pos="0"/>
          <w:tab w:val="left" w:pos="709"/>
        </w:tabs>
        <w:ind w:left="709" w:hanging="425"/>
        <w:rPr>
          <w:rFonts w:ascii="Arial" w:hAnsi="Arial" w:cs="Arial"/>
          <w:b/>
          <w:sz w:val="18"/>
          <w:szCs w:val="18"/>
        </w:rPr>
      </w:pPr>
      <w:r w:rsidRPr="00D81FCC">
        <w:rPr>
          <w:rFonts w:ascii="Arial" w:hAnsi="Arial" w:cs="Arial"/>
          <w:b/>
          <w:sz w:val="18"/>
          <w:szCs w:val="18"/>
        </w:rPr>
        <w:t xml:space="preserve"> </w:t>
      </w:r>
      <w:r w:rsidR="008D4077" w:rsidRPr="00D81FCC">
        <w:rPr>
          <w:rFonts w:ascii="Arial" w:hAnsi="Arial" w:cs="Arial"/>
          <w:b/>
          <w:sz w:val="18"/>
          <w:szCs w:val="18"/>
        </w:rPr>
        <w:t>Operatorius įsipareigoja:</w:t>
      </w:r>
    </w:p>
    <w:p w14:paraId="55FCF379" w14:textId="77777777" w:rsidR="008D4077" w:rsidRPr="00D81FCC" w:rsidRDefault="008D4077" w:rsidP="009F0F52">
      <w:pPr>
        <w:pStyle w:val="BodyText2"/>
        <w:tabs>
          <w:tab w:val="clear" w:pos="0"/>
          <w:tab w:val="left" w:pos="142"/>
        </w:tabs>
        <w:ind w:left="1276" w:hanging="567"/>
        <w:rPr>
          <w:rFonts w:ascii="Arial" w:hAnsi="Arial" w:cs="Arial"/>
          <w:b/>
          <w:sz w:val="18"/>
          <w:szCs w:val="18"/>
        </w:rPr>
      </w:pPr>
    </w:p>
    <w:p w14:paraId="1B6253A6" w14:textId="77777777" w:rsidR="009F0F52" w:rsidRPr="009F0F52" w:rsidRDefault="009F0F52" w:rsidP="009F0F52">
      <w:pPr>
        <w:pStyle w:val="ListParagraph"/>
        <w:numPr>
          <w:ilvl w:val="0"/>
          <w:numId w:val="16"/>
        </w:numPr>
        <w:tabs>
          <w:tab w:val="left" w:pos="851"/>
          <w:tab w:val="left" w:pos="1418"/>
        </w:tabs>
        <w:suppressAutoHyphens/>
        <w:autoSpaceDE w:val="0"/>
        <w:autoSpaceDN w:val="0"/>
        <w:adjustRightInd w:val="0"/>
        <w:ind w:left="1276" w:hanging="567"/>
        <w:contextualSpacing w:val="0"/>
        <w:jc w:val="both"/>
        <w:textAlignment w:val="center"/>
        <w:rPr>
          <w:rFonts w:ascii="Arial" w:hAnsi="Arial" w:cs="Arial"/>
          <w:vanish/>
          <w:sz w:val="18"/>
          <w:szCs w:val="18"/>
          <w:lang w:val="lt-LT"/>
        </w:rPr>
      </w:pPr>
    </w:p>
    <w:p w14:paraId="0F45C608" w14:textId="77777777" w:rsidR="009F0F52" w:rsidRPr="009F0F52" w:rsidRDefault="009F0F52" w:rsidP="009F0F52">
      <w:pPr>
        <w:pStyle w:val="ListParagraph"/>
        <w:numPr>
          <w:ilvl w:val="0"/>
          <w:numId w:val="16"/>
        </w:numPr>
        <w:tabs>
          <w:tab w:val="left" w:pos="851"/>
          <w:tab w:val="left" w:pos="1418"/>
        </w:tabs>
        <w:suppressAutoHyphens/>
        <w:autoSpaceDE w:val="0"/>
        <w:autoSpaceDN w:val="0"/>
        <w:adjustRightInd w:val="0"/>
        <w:ind w:left="1276" w:hanging="567"/>
        <w:contextualSpacing w:val="0"/>
        <w:jc w:val="both"/>
        <w:textAlignment w:val="center"/>
        <w:rPr>
          <w:rFonts w:ascii="Arial" w:hAnsi="Arial" w:cs="Arial"/>
          <w:vanish/>
          <w:sz w:val="18"/>
          <w:szCs w:val="18"/>
          <w:lang w:val="lt-LT"/>
        </w:rPr>
      </w:pPr>
    </w:p>
    <w:p w14:paraId="3A84A24D" w14:textId="77777777" w:rsidR="009F0F52" w:rsidRPr="009F0F52" w:rsidRDefault="009F0F52" w:rsidP="009F0F52">
      <w:pPr>
        <w:pStyle w:val="ListParagraph"/>
        <w:numPr>
          <w:ilvl w:val="0"/>
          <w:numId w:val="16"/>
        </w:numPr>
        <w:tabs>
          <w:tab w:val="left" w:pos="851"/>
          <w:tab w:val="left" w:pos="1418"/>
        </w:tabs>
        <w:suppressAutoHyphens/>
        <w:autoSpaceDE w:val="0"/>
        <w:autoSpaceDN w:val="0"/>
        <w:adjustRightInd w:val="0"/>
        <w:ind w:left="1276" w:hanging="567"/>
        <w:contextualSpacing w:val="0"/>
        <w:jc w:val="both"/>
        <w:textAlignment w:val="center"/>
        <w:rPr>
          <w:rFonts w:ascii="Arial" w:hAnsi="Arial" w:cs="Arial"/>
          <w:vanish/>
          <w:sz w:val="18"/>
          <w:szCs w:val="18"/>
          <w:lang w:val="lt-LT"/>
        </w:rPr>
      </w:pPr>
    </w:p>
    <w:p w14:paraId="64155800" w14:textId="3B06CB91" w:rsidR="008D4077" w:rsidRPr="00D81FCC" w:rsidRDefault="00021F9E" w:rsidP="009F0F52">
      <w:pPr>
        <w:pStyle w:val="BodyText"/>
        <w:numPr>
          <w:ilvl w:val="1"/>
          <w:numId w:val="16"/>
        </w:numPr>
        <w:tabs>
          <w:tab w:val="left" w:pos="851"/>
          <w:tab w:val="left" w:pos="1418"/>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pagal Sutarties sąlygas bei galiojančių Lietuvos Respublikos standartų reikalavimus persiųsti (garantinio tiekimo </w:t>
      </w:r>
      <w:r w:rsidR="00C12A71" w:rsidRPr="00D81FCC">
        <w:rPr>
          <w:rFonts w:ascii="Arial" w:hAnsi="Arial" w:cs="Arial"/>
          <w:sz w:val="18"/>
          <w:szCs w:val="18"/>
        </w:rPr>
        <w:t xml:space="preserve"> </w:t>
      </w:r>
      <w:r w:rsidR="008D4077" w:rsidRPr="00D81FCC">
        <w:rPr>
          <w:rFonts w:ascii="Arial" w:hAnsi="Arial" w:cs="Arial"/>
          <w:sz w:val="18"/>
          <w:szCs w:val="18"/>
        </w:rPr>
        <w:t xml:space="preserve">atveju - ir tiekti) </w:t>
      </w:r>
      <w:r w:rsidR="008D4077" w:rsidRPr="00D81FCC">
        <w:rPr>
          <w:rFonts w:ascii="Arial" w:hAnsi="Arial" w:cs="Arial"/>
          <w:i/>
          <w:sz w:val="18"/>
          <w:szCs w:val="18"/>
        </w:rPr>
        <w:t>Klientui</w:t>
      </w:r>
      <w:r w:rsidR="008D4077" w:rsidRPr="00D81FCC">
        <w:rPr>
          <w:rFonts w:ascii="Arial" w:hAnsi="Arial" w:cs="Arial"/>
          <w:sz w:val="18"/>
          <w:szCs w:val="18"/>
        </w:rPr>
        <w:t xml:space="preserve"> elektros energiją;</w:t>
      </w:r>
    </w:p>
    <w:p w14:paraId="21DDD92F" w14:textId="5171F062" w:rsidR="008D4077" w:rsidRPr="00D81FCC" w:rsidRDefault="00021F9E" w:rsidP="009F0F52">
      <w:pPr>
        <w:pStyle w:val="BodyText"/>
        <w:numPr>
          <w:ilvl w:val="1"/>
          <w:numId w:val="16"/>
        </w:numPr>
        <w:tabs>
          <w:tab w:val="left" w:pos="851"/>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diegti, naudoti ir prižiūrėti jam priklausančiais elektros tinklais persiunčiamos elektros energijos apskaitą bei eksploatuoti ir prižiūrėti elektros apskaitos prietaisus ir jų prijungimo schemoje naudojamus įrenginius ir įtaisus: įrengti, keisti bei pateikti metrologinei patikrai elektros apskaitos prietaisus ir srovės matavimo transformatorius, kurie yra </w:t>
      </w:r>
      <w:r w:rsidR="008D4077" w:rsidRPr="00D81FCC">
        <w:rPr>
          <w:rFonts w:ascii="Arial" w:hAnsi="Arial" w:cs="Arial"/>
          <w:i/>
          <w:sz w:val="18"/>
          <w:szCs w:val="18"/>
        </w:rPr>
        <w:t>Operatoriaus</w:t>
      </w:r>
      <w:r w:rsidR="008D4077" w:rsidRPr="00D81FCC">
        <w:rPr>
          <w:rFonts w:ascii="Arial" w:hAnsi="Arial" w:cs="Arial"/>
          <w:sz w:val="18"/>
          <w:szCs w:val="18"/>
        </w:rPr>
        <w:t xml:space="preserve"> nuosavybė. Įgyvendindamas šias prievoles, </w:t>
      </w:r>
      <w:r w:rsidR="008D4077" w:rsidRPr="00D81FCC">
        <w:rPr>
          <w:rFonts w:ascii="Arial" w:hAnsi="Arial" w:cs="Arial"/>
          <w:i/>
          <w:sz w:val="18"/>
          <w:szCs w:val="18"/>
        </w:rPr>
        <w:t>Operatorius</w:t>
      </w:r>
      <w:r w:rsidR="008D4077" w:rsidRPr="00D81FCC">
        <w:rPr>
          <w:rFonts w:ascii="Arial" w:hAnsi="Arial" w:cs="Arial"/>
          <w:sz w:val="18"/>
          <w:szCs w:val="18"/>
        </w:rPr>
        <w:t xml:space="preserve"> gali įdiegti </w:t>
      </w:r>
      <w:r w:rsidR="008D4077" w:rsidRPr="00D81FCC">
        <w:rPr>
          <w:rFonts w:ascii="Arial" w:hAnsi="Arial" w:cs="Arial"/>
          <w:i/>
          <w:sz w:val="18"/>
          <w:szCs w:val="18"/>
        </w:rPr>
        <w:t>Klientui</w:t>
      </w:r>
      <w:r w:rsidR="008D4077" w:rsidRPr="00D81FCC">
        <w:rPr>
          <w:rFonts w:ascii="Arial" w:hAnsi="Arial" w:cs="Arial"/>
          <w:sz w:val="18"/>
          <w:szCs w:val="18"/>
        </w:rPr>
        <w:t xml:space="preserve"> galios ribojimo priemones, kurios neleistų viršyti </w:t>
      </w:r>
      <w:r w:rsidR="008D4077" w:rsidRPr="00D81FCC">
        <w:rPr>
          <w:rFonts w:ascii="Arial" w:hAnsi="Arial" w:cs="Arial"/>
          <w:i/>
          <w:sz w:val="18"/>
          <w:szCs w:val="18"/>
        </w:rPr>
        <w:t>Klientui</w:t>
      </w:r>
      <w:r w:rsidR="008D4077" w:rsidRPr="00D81FCC">
        <w:rPr>
          <w:rFonts w:ascii="Arial" w:hAnsi="Arial" w:cs="Arial"/>
          <w:sz w:val="18"/>
          <w:szCs w:val="18"/>
        </w:rPr>
        <w:t xml:space="preserve"> suteiktos </w:t>
      </w:r>
      <w:proofErr w:type="spellStart"/>
      <w:r w:rsidR="008D4077" w:rsidRPr="00D81FCC">
        <w:rPr>
          <w:rFonts w:ascii="Arial" w:hAnsi="Arial" w:cs="Arial"/>
          <w:sz w:val="18"/>
          <w:szCs w:val="18"/>
        </w:rPr>
        <w:t>leistinosios</w:t>
      </w:r>
      <w:proofErr w:type="spellEnd"/>
      <w:r w:rsidR="008D4077" w:rsidRPr="00D81FCC">
        <w:rPr>
          <w:rFonts w:ascii="Arial" w:hAnsi="Arial" w:cs="Arial"/>
          <w:sz w:val="18"/>
          <w:szCs w:val="18"/>
        </w:rPr>
        <w:t xml:space="preserve"> naudoti galios; </w:t>
      </w:r>
    </w:p>
    <w:p w14:paraId="56E1AA1A" w14:textId="0D68F98E"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atliekant planinius elektros tinklų remonto ar techninės priežiūros darbus, užtikrinti, jog elektros energijos nutraukimo trukmė Klientui per kalendorinius metus neviršytų atitinkamai patikimumo </w:t>
      </w:r>
      <w:r w:rsidR="008D4077" w:rsidRPr="006F34F9">
        <w:rPr>
          <w:rFonts w:ascii="Arial" w:hAnsi="Arial" w:cs="Arial"/>
          <w:sz w:val="18"/>
          <w:szCs w:val="18"/>
        </w:rPr>
        <w:t xml:space="preserve">kategorijai </w:t>
      </w:r>
      <w:r w:rsidR="006F34F9" w:rsidRPr="006F34F9">
        <w:rPr>
          <w:rFonts w:ascii="Arial" w:hAnsi="Arial" w:cs="Arial"/>
          <w:color w:val="000000"/>
          <w:sz w:val="18"/>
          <w:szCs w:val="18"/>
        </w:rPr>
        <w:t>EEĮ ar</w:t>
      </w:r>
      <w:r w:rsidR="006F34F9">
        <w:rPr>
          <w:color w:val="000000"/>
        </w:rPr>
        <w:t xml:space="preserve"> </w:t>
      </w:r>
      <w:r w:rsidR="008D4077" w:rsidRPr="00D81FCC">
        <w:rPr>
          <w:rFonts w:ascii="Arial" w:hAnsi="Arial" w:cs="Arial"/>
          <w:sz w:val="18"/>
          <w:szCs w:val="18"/>
        </w:rPr>
        <w:t xml:space="preserve">EETNT numatytos trukmės. </w:t>
      </w:r>
      <w:r w:rsidR="008D4077" w:rsidRPr="00D81FCC">
        <w:rPr>
          <w:rFonts w:ascii="Arial" w:hAnsi="Arial" w:cs="Arial"/>
          <w:i/>
          <w:sz w:val="18"/>
          <w:szCs w:val="18"/>
        </w:rPr>
        <w:t>O</w:t>
      </w:r>
      <w:r w:rsidR="008D4077" w:rsidRPr="00D81FCC">
        <w:rPr>
          <w:rFonts w:ascii="Arial" w:hAnsi="Arial" w:cs="Arial"/>
          <w:i/>
          <w:spacing w:val="-3"/>
          <w:sz w:val="18"/>
          <w:szCs w:val="18"/>
        </w:rPr>
        <w:t>peratorius</w:t>
      </w:r>
      <w:r w:rsidR="008D4077" w:rsidRPr="00D81FCC">
        <w:rPr>
          <w:rFonts w:ascii="Arial" w:hAnsi="Arial" w:cs="Arial"/>
          <w:spacing w:val="-3"/>
          <w:sz w:val="18"/>
          <w:szCs w:val="18"/>
        </w:rPr>
        <w:t xml:space="preserve"> ir </w:t>
      </w:r>
      <w:r w:rsidR="008D4077" w:rsidRPr="00D81FCC">
        <w:rPr>
          <w:rFonts w:ascii="Arial" w:hAnsi="Arial" w:cs="Arial"/>
          <w:i/>
          <w:spacing w:val="-3"/>
          <w:sz w:val="18"/>
          <w:szCs w:val="18"/>
        </w:rPr>
        <w:t>Klientas</w:t>
      </w:r>
      <w:r w:rsidR="008D4077" w:rsidRPr="00D81FCC">
        <w:rPr>
          <w:rFonts w:ascii="Arial" w:hAnsi="Arial" w:cs="Arial"/>
          <w:spacing w:val="-3"/>
          <w:sz w:val="18"/>
          <w:szCs w:val="18"/>
        </w:rPr>
        <w:t xml:space="preserve"> gali susitarti dėl objektyviai pagrįstos ir reikalingos ilgesnės nei EETNT nustatytos elektros energijos tiekimo ir (ar) persiuntimo nutraukimo trukmės;</w:t>
      </w:r>
    </w:p>
    <w:p w14:paraId="2A4792F8" w14:textId="3DB11206"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ne vėliau kaip prieš 24 (dvidešimt keturias) valandas pranešti apie elektros energijos ar galios apribojimus, išskyrus atvejus, kai </w:t>
      </w:r>
      <w:r w:rsidR="008D4077" w:rsidRPr="00D81FCC">
        <w:rPr>
          <w:rFonts w:ascii="Arial" w:hAnsi="Arial" w:cs="Arial"/>
          <w:i/>
          <w:sz w:val="18"/>
          <w:szCs w:val="18"/>
        </w:rPr>
        <w:t>Operatoriui</w:t>
      </w:r>
      <w:r w:rsidR="008D4077" w:rsidRPr="00D81FCC">
        <w:rPr>
          <w:rFonts w:ascii="Arial" w:hAnsi="Arial" w:cs="Arial"/>
          <w:sz w:val="18"/>
          <w:szCs w:val="18"/>
        </w:rPr>
        <w:t xml:space="preserve"> prireikia nedelsiant įvesti elektros galios apribojimus ir tai gali būti pateisinama saugumo ar svarbiais visuomenės interesais. Elektros energijos persiuntimas gali būti nutrauktas ar apribotas be išankstinio įspėjimo tik tais atvejais, kai tuo siekiama išvengti avarijos ar gedimų energetikos sistemoje ar </w:t>
      </w:r>
      <w:r w:rsidR="008D4077" w:rsidRPr="008947DB">
        <w:rPr>
          <w:rFonts w:ascii="Arial" w:hAnsi="Arial" w:cs="Arial"/>
          <w:i/>
          <w:iCs/>
          <w:sz w:val="18"/>
          <w:szCs w:val="18"/>
        </w:rPr>
        <w:t>Operatoriaus</w:t>
      </w:r>
      <w:r w:rsidR="008D4077" w:rsidRPr="00D81FCC">
        <w:rPr>
          <w:rFonts w:ascii="Arial" w:hAnsi="Arial" w:cs="Arial"/>
          <w:sz w:val="18"/>
          <w:szCs w:val="18"/>
        </w:rPr>
        <w:t xml:space="preserve"> elektros tinkle arba likviduoti patirtą avariją, gedimus ar sutrikimus, taip pat esant kitoms EEĮ išvardintoms aplinkybėms. Tokiais atvejais </w:t>
      </w:r>
      <w:r w:rsidR="008D4077" w:rsidRPr="00D81FCC">
        <w:rPr>
          <w:rFonts w:ascii="Arial" w:hAnsi="Arial" w:cs="Arial"/>
          <w:i/>
          <w:sz w:val="18"/>
          <w:szCs w:val="18"/>
        </w:rPr>
        <w:t>Operatorius</w:t>
      </w:r>
      <w:r w:rsidR="008D4077" w:rsidRPr="00D81FCC">
        <w:rPr>
          <w:rFonts w:ascii="Arial" w:hAnsi="Arial" w:cs="Arial"/>
          <w:sz w:val="18"/>
          <w:szCs w:val="18"/>
        </w:rPr>
        <w:t xml:space="preserve"> vykdo </w:t>
      </w:r>
      <w:r w:rsidR="00C35DF7">
        <w:rPr>
          <w:rFonts w:ascii="Arial" w:hAnsi="Arial" w:cs="Arial"/>
          <w:sz w:val="18"/>
          <w:szCs w:val="18"/>
        </w:rPr>
        <w:t xml:space="preserve">Operatoriaus iš anksto </w:t>
      </w:r>
      <w:r w:rsidR="002B7A31">
        <w:rPr>
          <w:rFonts w:ascii="Arial" w:hAnsi="Arial" w:cs="Arial"/>
          <w:sz w:val="18"/>
          <w:szCs w:val="18"/>
        </w:rPr>
        <w:t xml:space="preserve">savitarnos svetainėje </w:t>
      </w:r>
      <w:r w:rsidR="00C35DF7">
        <w:rPr>
          <w:rFonts w:ascii="Arial" w:hAnsi="Arial" w:cs="Arial"/>
          <w:sz w:val="18"/>
          <w:szCs w:val="18"/>
        </w:rPr>
        <w:t xml:space="preserve">paskelbtą </w:t>
      </w:r>
      <w:r w:rsidR="008D4077" w:rsidRPr="00D81FCC">
        <w:rPr>
          <w:rFonts w:ascii="Arial" w:hAnsi="Arial" w:cs="Arial"/>
          <w:sz w:val="18"/>
          <w:szCs w:val="18"/>
        </w:rPr>
        <w:t>vartotojų avarinių atjungimų grafiką;</w:t>
      </w:r>
    </w:p>
    <w:p w14:paraId="16DE00AC" w14:textId="00E02A59"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pacing w:val="-2"/>
          <w:sz w:val="18"/>
          <w:szCs w:val="18"/>
        </w:rPr>
        <w:t xml:space="preserve">nedelsdamas pranešti </w:t>
      </w:r>
      <w:r w:rsidR="008D4077" w:rsidRPr="00D81FCC">
        <w:rPr>
          <w:rFonts w:ascii="Arial" w:hAnsi="Arial" w:cs="Arial"/>
          <w:i/>
          <w:spacing w:val="-2"/>
          <w:sz w:val="18"/>
          <w:szCs w:val="18"/>
        </w:rPr>
        <w:t>Klientui</w:t>
      </w:r>
      <w:r w:rsidR="008D4077" w:rsidRPr="00D81FCC" w:rsidDel="00A139F0">
        <w:rPr>
          <w:rFonts w:ascii="Arial" w:hAnsi="Arial" w:cs="Arial"/>
          <w:sz w:val="18"/>
          <w:szCs w:val="18"/>
        </w:rPr>
        <w:t xml:space="preserve"> </w:t>
      </w:r>
      <w:r w:rsidR="008D4077" w:rsidRPr="00D81FCC">
        <w:rPr>
          <w:rFonts w:ascii="Arial" w:hAnsi="Arial" w:cs="Arial"/>
          <w:spacing w:val="-2"/>
          <w:sz w:val="18"/>
          <w:szCs w:val="18"/>
        </w:rPr>
        <w:t xml:space="preserve">elektros energijos persiuntimo ir (ar) tiekimo nutraukimo ar apribojimo, elektros galios apribojimo priežastis. Jei </w:t>
      </w:r>
      <w:r w:rsidR="008D4077" w:rsidRPr="00D81FCC">
        <w:rPr>
          <w:rFonts w:ascii="Arial" w:hAnsi="Arial" w:cs="Arial"/>
          <w:i/>
          <w:spacing w:val="-2"/>
          <w:sz w:val="18"/>
          <w:szCs w:val="18"/>
        </w:rPr>
        <w:t>Klientas</w:t>
      </w:r>
      <w:r w:rsidR="008D4077" w:rsidRPr="00D81FCC">
        <w:rPr>
          <w:rFonts w:ascii="Arial" w:hAnsi="Arial" w:cs="Arial"/>
          <w:spacing w:val="-2"/>
          <w:sz w:val="18"/>
          <w:szCs w:val="18"/>
        </w:rPr>
        <w:t xml:space="preserve"> nesilaiko elektros energijos apribojimo ir išjungimo grafikų, savavališkai įjungia išjungtus elektros įrenginius ir imtuvus, trukdo </w:t>
      </w:r>
      <w:r w:rsidR="008D4077" w:rsidRPr="00D81FCC">
        <w:rPr>
          <w:rFonts w:ascii="Arial" w:hAnsi="Arial" w:cs="Arial"/>
          <w:i/>
          <w:spacing w:val="-2"/>
          <w:sz w:val="18"/>
          <w:szCs w:val="18"/>
        </w:rPr>
        <w:t>Operatoriui</w:t>
      </w:r>
      <w:r w:rsidR="008D4077" w:rsidRPr="00D81FCC">
        <w:rPr>
          <w:rFonts w:ascii="Arial" w:hAnsi="Arial" w:cs="Arial"/>
          <w:spacing w:val="-2"/>
          <w:sz w:val="18"/>
          <w:szCs w:val="18"/>
        </w:rPr>
        <w:t xml:space="preserve"> nutraukti elektros energijos persiuntimą ir (ar) tiekimą, tai </w:t>
      </w:r>
      <w:r w:rsidR="008D4077" w:rsidRPr="00D81FCC">
        <w:rPr>
          <w:rFonts w:ascii="Arial" w:hAnsi="Arial" w:cs="Arial"/>
          <w:i/>
          <w:spacing w:val="-2"/>
          <w:sz w:val="18"/>
          <w:szCs w:val="18"/>
        </w:rPr>
        <w:t>Kliento</w:t>
      </w:r>
      <w:r w:rsidR="008D4077" w:rsidRPr="00D81FCC">
        <w:rPr>
          <w:rFonts w:ascii="Arial" w:hAnsi="Arial" w:cs="Arial"/>
          <w:spacing w:val="-2"/>
          <w:sz w:val="18"/>
          <w:szCs w:val="18"/>
        </w:rPr>
        <w:t xml:space="preserve"> elektros įrenginiai gali būti nedelsiant priverstinai atjungti nuo elektros tinklo;</w:t>
      </w:r>
    </w:p>
    <w:p w14:paraId="5DCC9263" w14:textId="510CDEE9"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lastRenderedPageBreak/>
        <w:t xml:space="preserve"> </w:t>
      </w:r>
      <w:r w:rsidR="008D4077" w:rsidRPr="00D81FCC">
        <w:rPr>
          <w:rFonts w:ascii="Arial" w:hAnsi="Arial" w:cs="Arial"/>
          <w:sz w:val="18"/>
          <w:szCs w:val="18"/>
        </w:rPr>
        <w:t>atliekant naujų vartotojų elektros įrenginių prijungimo ar elektros tinklų priežiūros darbus, apie numatomą elektros energijos persiuntimo ir (ar) tiekimo nutraukimą ar apribojimą ne vėliau kaip prieš 5 (penkias) kalendorines dienas pranešti Klientui (nurodyti planuojamą elektros energijos persiuntimo ir (ar) tiekimo nutraukimo ar apribojimo laiką ir trukmę);</w:t>
      </w:r>
    </w:p>
    <w:p w14:paraId="0C18B9E2" w14:textId="16AF7DE5"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sudaryti ir vykdyti </w:t>
      </w:r>
      <w:r w:rsidR="008D4077" w:rsidRPr="00D81FCC">
        <w:rPr>
          <w:rFonts w:ascii="Arial" w:hAnsi="Arial" w:cs="Arial"/>
          <w:i/>
          <w:sz w:val="18"/>
          <w:szCs w:val="18"/>
        </w:rPr>
        <w:t>Kliento</w:t>
      </w:r>
      <w:r w:rsidR="008D4077" w:rsidRPr="00D81FCC">
        <w:rPr>
          <w:rFonts w:ascii="Arial" w:hAnsi="Arial" w:cs="Arial"/>
          <w:sz w:val="18"/>
          <w:szCs w:val="18"/>
        </w:rPr>
        <w:t xml:space="preserve"> objektų elektros energijos ir galios apribojimų ir avarinių atjungimų grafikus, vadovaudamasi Laikino elektros energijos persiuntimo nutraukimo siekiant užtikrinti visuomenės interesus sąlygų ir su tuo susijusių nuostolių apskaičiavimo ir atlyginimo tvarkos aprašo nuostatomis. Elektros energijos ir galios apribojimų ir avarinių atjungimų grafikai sudaromi ir objekto faktinė naudojama galia ribojama pagal </w:t>
      </w:r>
      <w:r w:rsidR="008D4077" w:rsidRPr="00D81FCC">
        <w:rPr>
          <w:rFonts w:ascii="Arial" w:hAnsi="Arial" w:cs="Arial"/>
          <w:i/>
          <w:sz w:val="18"/>
          <w:szCs w:val="18"/>
        </w:rPr>
        <w:t>Operatoriaus</w:t>
      </w:r>
      <w:r w:rsidR="008D4077" w:rsidRPr="00D81FCC">
        <w:rPr>
          <w:rFonts w:ascii="Arial" w:hAnsi="Arial" w:cs="Arial"/>
          <w:sz w:val="18"/>
          <w:szCs w:val="18"/>
        </w:rPr>
        <w:t xml:space="preserve"> atliktus apkrovų, galios srautų ir įtampų periodinius minimumų ir maksimumų kontrolinius matavimus. Grafikų sudarymo tvarka ir </w:t>
      </w:r>
      <w:r w:rsidR="008D4077" w:rsidRPr="00D81FCC">
        <w:rPr>
          <w:rFonts w:ascii="Arial" w:hAnsi="Arial" w:cs="Arial"/>
          <w:i/>
          <w:sz w:val="18"/>
          <w:szCs w:val="18"/>
        </w:rPr>
        <w:t>Kliento</w:t>
      </w:r>
      <w:r w:rsidR="008D4077" w:rsidRPr="00D81FCC">
        <w:rPr>
          <w:rFonts w:ascii="Arial" w:hAnsi="Arial" w:cs="Arial"/>
          <w:sz w:val="18"/>
          <w:szCs w:val="18"/>
        </w:rPr>
        <w:t xml:space="preserve"> informavimo apie įtraukimą į grafikus bei elektros energijos ar galios apribojimų, avarinių atjungimų vykdymą tvarka nustatyta šiame punkte nurodytame teisės akte. Pakeitus šį teisės aktą, vadovaujamasi pakeisto teisės akto nuostatomis;</w:t>
      </w:r>
    </w:p>
    <w:p w14:paraId="2B9FC561" w14:textId="27B6F692"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teikti </w:t>
      </w:r>
      <w:r w:rsidR="008D4077" w:rsidRPr="00D81FCC">
        <w:rPr>
          <w:rFonts w:ascii="Arial" w:hAnsi="Arial" w:cs="Arial"/>
          <w:i/>
          <w:sz w:val="18"/>
          <w:szCs w:val="18"/>
        </w:rPr>
        <w:t xml:space="preserve">Klientui </w:t>
      </w:r>
      <w:r w:rsidR="008D4077" w:rsidRPr="00D81FCC">
        <w:rPr>
          <w:rFonts w:ascii="Arial" w:hAnsi="Arial" w:cs="Arial"/>
          <w:sz w:val="18"/>
          <w:szCs w:val="18"/>
        </w:rPr>
        <w:t xml:space="preserve">informaciją </w:t>
      </w:r>
      <w:r w:rsidR="008D4077" w:rsidRPr="00D81FCC">
        <w:rPr>
          <w:rFonts w:ascii="Arial" w:hAnsi="Arial" w:cs="Arial"/>
          <w:i/>
          <w:iCs/>
          <w:sz w:val="18"/>
          <w:szCs w:val="18"/>
        </w:rPr>
        <w:t>Operatoriaus</w:t>
      </w:r>
      <w:r w:rsidR="008D4077" w:rsidRPr="00D81FCC">
        <w:rPr>
          <w:rFonts w:ascii="Arial" w:hAnsi="Arial" w:cs="Arial"/>
          <w:sz w:val="18"/>
          <w:szCs w:val="18"/>
        </w:rPr>
        <w:t xml:space="preserve"> interneto svetainėje apie efektyvų elektros energijos vartojimą, </w:t>
      </w:r>
      <w:r w:rsidR="008D4077" w:rsidRPr="00D81FCC">
        <w:rPr>
          <w:rFonts w:ascii="Arial" w:hAnsi="Arial" w:cs="Arial"/>
          <w:i/>
          <w:sz w:val="18"/>
          <w:szCs w:val="18"/>
        </w:rPr>
        <w:t>Operatoriaus</w:t>
      </w:r>
      <w:r w:rsidR="008D4077" w:rsidRPr="00D81FCC">
        <w:rPr>
          <w:rFonts w:ascii="Arial" w:hAnsi="Arial" w:cs="Arial"/>
          <w:sz w:val="18"/>
          <w:szCs w:val="18"/>
        </w:rPr>
        <w:t xml:space="preserve"> teikiamas paslaugas, paslaugų teikimo sąlygas, paslaugų  (garantinio tiekimo atveju – ir elektros energijos) kainas bei tarifus, numatomus Sutarties pakeitimus ir kitą teisės aktuose bei Sutartyje nustatytą informaciją; </w:t>
      </w:r>
    </w:p>
    <w:p w14:paraId="2B63EF82" w14:textId="148A6890" w:rsidR="008D4077" w:rsidRPr="00D81FCC" w:rsidRDefault="00021F9E"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 </w:t>
      </w:r>
      <w:r w:rsidR="008D4077" w:rsidRPr="00D81FCC">
        <w:rPr>
          <w:rFonts w:ascii="Arial" w:hAnsi="Arial" w:cs="Arial"/>
          <w:sz w:val="18"/>
          <w:szCs w:val="18"/>
        </w:rPr>
        <w:t xml:space="preserve">teisės aktų numatytais terminais informuoti </w:t>
      </w:r>
      <w:r w:rsidR="008D4077" w:rsidRPr="00D81FCC">
        <w:rPr>
          <w:rFonts w:ascii="Arial" w:hAnsi="Arial" w:cs="Arial"/>
          <w:i/>
          <w:sz w:val="18"/>
          <w:szCs w:val="18"/>
        </w:rPr>
        <w:t>Klientą</w:t>
      </w:r>
      <w:r w:rsidR="008D4077" w:rsidRPr="00D81FCC">
        <w:rPr>
          <w:rFonts w:ascii="Arial" w:hAnsi="Arial" w:cs="Arial"/>
          <w:sz w:val="18"/>
          <w:szCs w:val="18"/>
        </w:rPr>
        <w:t xml:space="preserve"> apie numatomą elektros energijos persiuntimo ir (ar) tiekimo apribojimą ar nutraukimą</w:t>
      </w:r>
      <w:r w:rsidR="008D4077" w:rsidRPr="00D81FCC">
        <w:rPr>
          <w:rFonts w:ascii="Arial" w:hAnsi="Arial" w:cs="Arial"/>
          <w:i/>
          <w:sz w:val="18"/>
          <w:szCs w:val="18"/>
        </w:rPr>
        <w:t xml:space="preserve"> Operatoriaus</w:t>
      </w:r>
      <w:r w:rsidR="008D4077" w:rsidRPr="00D81FCC">
        <w:rPr>
          <w:rFonts w:ascii="Arial" w:hAnsi="Arial" w:cs="Arial"/>
          <w:sz w:val="18"/>
          <w:szCs w:val="18"/>
        </w:rPr>
        <w:t xml:space="preserve"> iniciatyva;</w:t>
      </w:r>
    </w:p>
    <w:p w14:paraId="33E81CD4" w14:textId="6C9ECE7B" w:rsidR="008D4077" w:rsidRPr="00D81FCC" w:rsidRDefault="008D4077"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pranešti </w:t>
      </w:r>
      <w:r w:rsidRPr="00D81FCC">
        <w:rPr>
          <w:rFonts w:ascii="Arial" w:hAnsi="Arial" w:cs="Arial"/>
          <w:i/>
          <w:sz w:val="18"/>
          <w:szCs w:val="18"/>
        </w:rPr>
        <w:t>Klientui</w:t>
      </w:r>
      <w:r w:rsidRPr="00D81FCC">
        <w:rPr>
          <w:rFonts w:ascii="Arial" w:hAnsi="Arial" w:cs="Arial"/>
          <w:sz w:val="18"/>
          <w:szCs w:val="18"/>
        </w:rPr>
        <w:t xml:space="preserve"> apie tarifų (kainų) ir kitų mokėjimų pasikeitimą raštu ar kitais būdais suprantamai ir ne vėliau kaip likus 1 (vienam) ataskaitiniam laikotarpiui iki naujų tarifų (kainų) ir kitų mokėjimų įsigaliojimo</w:t>
      </w:r>
      <w:hyperlink w:history="1"/>
      <w:r w:rsidRPr="00D81FCC">
        <w:rPr>
          <w:rFonts w:ascii="Arial" w:hAnsi="Arial" w:cs="Arial"/>
          <w:sz w:val="18"/>
          <w:szCs w:val="18"/>
        </w:rPr>
        <w:t>;</w:t>
      </w:r>
    </w:p>
    <w:p w14:paraId="6AA6B93F" w14:textId="5030BCBB" w:rsidR="008D4077" w:rsidRPr="00D81FCC" w:rsidRDefault="008D4077"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atlyginti </w:t>
      </w:r>
      <w:r w:rsidRPr="00D81FCC">
        <w:rPr>
          <w:rFonts w:ascii="Arial" w:hAnsi="Arial" w:cs="Arial"/>
          <w:i/>
          <w:sz w:val="18"/>
          <w:szCs w:val="18"/>
        </w:rPr>
        <w:t>Klientui</w:t>
      </w:r>
      <w:r w:rsidRPr="00D81FCC">
        <w:rPr>
          <w:rFonts w:ascii="Arial" w:hAnsi="Arial" w:cs="Arial"/>
          <w:sz w:val="18"/>
          <w:szCs w:val="18"/>
        </w:rPr>
        <w:t xml:space="preserve"> tiesioginius nuostolius, kai </w:t>
      </w:r>
      <w:r w:rsidRPr="00D81FCC">
        <w:rPr>
          <w:rFonts w:ascii="Arial" w:hAnsi="Arial" w:cs="Arial"/>
          <w:i/>
          <w:sz w:val="18"/>
          <w:szCs w:val="18"/>
        </w:rPr>
        <w:t>Operatorius</w:t>
      </w:r>
      <w:r w:rsidRPr="00D81FCC">
        <w:rPr>
          <w:rFonts w:ascii="Arial" w:hAnsi="Arial" w:cs="Arial"/>
          <w:sz w:val="18"/>
          <w:szCs w:val="18"/>
        </w:rPr>
        <w:t xml:space="preserve"> nevykdo arba netinkamai vykdo Sutartyje ir kituose teisės aktuose nustatytus reikalavimus;</w:t>
      </w:r>
    </w:p>
    <w:p w14:paraId="191D83A0" w14:textId="040EA90B" w:rsidR="008D4077" w:rsidRPr="00D81FCC" w:rsidRDefault="008D4077"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teikti informaciją </w:t>
      </w:r>
      <w:r w:rsidRPr="00D81FCC">
        <w:rPr>
          <w:rFonts w:ascii="Arial" w:hAnsi="Arial" w:cs="Arial"/>
          <w:i/>
          <w:sz w:val="18"/>
          <w:szCs w:val="18"/>
        </w:rPr>
        <w:t>Klientui</w:t>
      </w:r>
      <w:r w:rsidRPr="00D81FCC">
        <w:rPr>
          <w:rFonts w:ascii="Arial" w:hAnsi="Arial" w:cs="Arial"/>
          <w:sz w:val="18"/>
          <w:szCs w:val="18"/>
        </w:rPr>
        <w:t xml:space="preserve"> apie jo atsiskaitymus už jam suteiktą persiuntimo paslaugą (garantinio tiekimo atveju – ir už suvartotą elektros energiją) elektroninių ryšių priemonėmis, kai asmuo yra tinkamai identifikuojamas;</w:t>
      </w:r>
    </w:p>
    <w:p w14:paraId="295DAA3B" w14:textId="7C021D8A" w:rsidR="008D4077" w:rsidRPr="009F0F52" w:rsidRDefault="008D4077" w:rsidP="009F0F52">
      <w:pPr>
        <w:pStyle w:val="BodyText"/>
        <w:numPr>
          <w:ilvl w:val="1"/>
          <w:numId w:val="16"/>
        </w:numPr>
        <w:tabs>
          <w:tab w:val="left" w:pos="851"/>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vykdyti kitas teisės aktuose nustatytas pareigas.</w:t>
      </w:r>
    </w:p>
    <w:p w14:paraId="18F0EA38" w14:textId="77777777" w:rsidR="004174C7" w:rsidRPr="00D81FCC" w:rsidRDefault="004174C7" w:rsidP="00021F9E">
      <w:pPr>
        <w:pStyle w:val="BodyTextIndent"/>
        <w:tabs>
          <w:tab w:val="clear" w:pos="10206"/>
          <w:tab w:val="left" w:pos="142"/>
          <w:tab w:val="left" w:pos="1080"/>
          <w:tab w:val="left" w:pos="1276"/>
        </w:tabs>
        <w:ind w:firstLine="0"/>
        <w:rPr>
          <w:rFonts w:ascii="Arial" w:hAnsi="Arial" w:cs="Arial"/>
          <w:sz w:val="18"/>
          <w:szCs w:val="18"/>
        </w:rPr>
      </w:pPr>
    </w:p>
    <w:p w14:paraId="095854C8" w14:textId="77777777" w:rsidR="008D4077" w:rsidRPr="00D81FCC" w:rsidRDefault="008D4077" w:rsidP="009F0F52">
      <w:pPr>
        <w:pStyle w:val="BodyTextIndent"/>
        <w:numPr>
          <w:ilvl w:val="0"/>
          <w:numId w:val="1"/>
        </w:numPr>
        <w:tabs>
          <w:tab w:val="clear" w:pos="10206"/>
          <w:tab w:val="left" w:pos="709"/>
          <w:tab w:val="left" w:pos="1276"/>
        </w:tabs>
        <w:ind w:left="709" w:hanging="425"/>
        <w:rPr>
          <w:rFonts w:ascii="Arial" w:hAnsi="Arial" w:cs="Arial"/>
          <w:sz w:val="18"/>
          <w:szCs w:val="18"/>
        </w:rPr>
      </w:pPr>
      <w:r w:rsidRPr="00D81FCC">
        <w:rPr>
          <w:rFonts w:ascii="Arial" w:hAnsi="Arial" w:cs="Arial"/>
          <w:b/>
          <w:sz w:val="18"/>
          <w:szCs w:val="18"/>
        </w:rPr>
        <w:t>Operatorius turi šias teises:</w:t>
      </w:r>
    </w:p>
    <w:p w14:paraId="1CB92ABD" w14:textId="77777777" w:rsidR="008D4077" w:rsidRPr="00D81FCC" w:rsidRDefault="008D4077" w:rsidP="00021F9E">
      <w:pPr>
        <w:pStyle w:val="BodyTextIndent"/>
        <w:tabs>
          <w:tab w:val="clear" w:pos="10206"/>
          <w:tab w:val="left" w:pos="142"/>
          <w:tab w:val="left" w:pos="1080"/>
          <w:tab w:val="left" w:pos="1276"/>
        </w:tabs>
        <w:ind w:left="809" w:firstLine="0"/>
        <w:rPr>
          <w:rFonts w:ascii="Arial" w:hAnsi="Arial" w:cs="Arial"/>
          <w:sz w:val="18"/>
          <w:szCs w:val="18"/>
        </w:rPr>
      </w:pPr>
    </w:p>
    <w:p w14:paraId="4B1E2F7A" w14:textId="77777777" w:rsidR="009F0F52" w:rsidRPr="009F0F52" w:rsidRDefault="009F0F52" w:rsidP="009F0F52">
      <w:pPr>
        <w:pStyle w:val="ListParagraph"/>
        <w:numPr>
          <w:ilvl w:val="0"/>
          <w:numId w:val="17"/>
        </w:numPr>
        <w:tabs>
          <w:tab w:val="left" w:pos="1276"/>
        </w:tabs>
        <w:suppressAutoHyphens/>
        <w:autoSpaceDE w:val="0"/>
        <w:autoSpaceDN w:val="0"/>
        <w:adjustRightInd w:val="0"/>
        <w:contextualSpacing w:val="0"/>
        <w:jc w:val="both"/>
        <w:textAlignment w:val="center"/>
        <w:rPr>
          <w:rFonts w:ascii="Arial" w:hAnsi="Arial" w:cs="Arial"/>
          <w:vanish/>
          <w:sz w:val="18"/>
          <w:szCs w:val="18"/>
          <w:lang w:val="lt-LT"/>
        </w:rPr>
      </w:pPr>
    </w:p>
    <w:p w14:paraId="6A77E4AF" w14:textId="77777777" w:rsidR="009F0F52" w:rsidRPr="009F0F52" w:rsidRDefault="009F0F52" w:rsidP="009F0F52">
      <w:pPr>
        <w:pStyle w:val="ListParagraph"/>
        <w:numPr>
          <w:ilvl w:val="0"/>
          <w:numId w:val="17"/>
        </w:numPr>
        <w:tabs>
          <w:tab w:val="left" w:pos="1276"/>
        </w:tabs>
        <w:suppressAutoHyphens/>
        <w:autoSpaceDE w:val="0"/>
        <w:autoSpaceDN w:val="0"/>
        <w:adjustRightInd w:val="0"/>
        <w:contextualSpacing w:val="0"/>
        <w:jc w:val="both"/>
        <w:textAlignment w:val="center"/>
        <w:rPr>
          <w:rFonts w:ascii="Arial" w:hAnsi="Arial" w:cs="Arial"/>
          <w:vanish/>
          <w:sz w:val="18"/>
          <w:szCs w:val="18"/>
          <w:lang w:val="lt-LT"/>
        </w:rPr>
      </w:pPr>
    </w:p>
    <w:p w14:paraId="7E570B00" w14:textId="77777777" w:rsidR="009F0F52" w:rsidRPr="009F0F52" w:rsidRDefault="009F0F52" w:rsidP="009F0F52">
      <w:pPr>
        <w:pStyle w:val="ListParagraph"/>
        <w:numPr>
          <w:ilvl w:val="0"/>
          <w:numId w:val="17"/>
        </w:numPr>
        <w:tabs>
          <w:tab w:val="left" w:pos="1276"/>
        </w:tabs>
        <w:suppressAutoHyphens/>
        <w:autoSpaceDE w:val="0"/>
        <w:autoSpaceDN w:val="0"/>
        <w:adjustRightInd w:val="0"/>
        <w:contextualSpacing w:val="0"/>
        <w:jc w:val="both"/>
        <w:textAlignment w:val="center"/>
        <w:rPr>
          <w:rFonts w:ascii="Arial" w:hAnsi="Arial" w:cs="Arial"/>
          <w:vanish/>
          <w:sz w:val="18"/>
          <w:szCs w:val="18"/>
          <w:lang w:val="lt-LT"/>
        </w:rPr>
      </w:pPr>
    </w:p>
    <w:p w14:paraId="06A96357" w14:textId="148CF31B" w:rsidR="008D4077" w:rsidRPr="00D81FCC" w:rsidRDefault="008D4077" w:rsidP="009F0F52">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iš </w:t>
      </w:r>
      <w:r w:rsidRPr="00D81FCC">
        <w:rPr>
          <w:rFonts w:ascii="Arial" w:hAnsi="Arial" w:cs="Arial"/>
          <w:i/>
          <w:sz w:val="18"/>
          <w:szCs w:val="18"/>
        </w:rPr>
        <w:t>Kliento</w:t>
      </w:r>
      <w:r w:rsidRPr="00D81FCC">
        <w:rPr>
          <w:rFonts w:ascii="Arial" w:hAnsi="Arial" w:cs="Arial"/>
          <w:sz w:val="18"/>
          <w:szCs w:val="18"/>
        </w:rPr>
        <w:t xml:space="preserve"> gauti elektros apskaitos prietaiso rodmenis ar kitą informaciją, reikalingą jo pareigoms ir funkcijoms, nustatytoms teisės aktuose, atlikti;</w:t>
      </w:r>
    </w:p>
    <w:p w14:paraId="2B54A971" w14:textId="51E957B6" w:rsidR="008D4077" w:rsidRPr="00D81FCC" w:rsidRDefault="008D4077" w:rsidP="009F0F52">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eksploatuoti </w:t>
      </w:r>
      <w:r w:rsidRPr="00D81FCC">
        <w:rPr>
          <w:rFonts w:ascii="Arial" w:hAnsi="Arial" w:cs="Arial"/>
          <w:i/>
          <w:sz w:val="18"/>
          <w:szCs w:val="18"/>
        </w:rPr>
        <w:t>Kliento</w:t>
      </w:r>
      <w:r w:rsidRPr="00D81FCC">
        <w:rPr>
          <w:rFonts w:ascii="Arial" w:hAnsi="Arial" w:cs="Arial"/>
          <w:sz w:val="18"/>
          <w:szCs w:val="18"/>
        </w:rPr>
        <w:t xml:space="preserve"> teritorijoje ar pastatuose esančius </w:t>
      </w:r>
      <w:r w:rsidRPr="00D81FCC">
        <w:rPr>
          <w:rFonts w:ascii="Arial" w:hAnsi="Arial" w:cs="Arial"/>
          <w:i/>
          <w:sz w:val="18"/>
          <w:szCs w:val="18"/>
        </w:rPr>
        <w:t>Operatoriui</w:t>
      </w:r>
      <w:r w:rsidRPr="00D81FCC">
        <w:rPr>
          <w:rFonts w:ascii="Arial" w:hAnsi="Arial" w:cs="Arial"/>
          <w:sz w:val="18"/>
          <w:szCs w:val="18"/>
        </w:rPr>
        <w:t xml:space="preserve"> priklausančius elektros tinklus ir elektros įrenginius, taip pat</w:t>
      </w:r>
      <w:r w:rsidR="00C50899">
        <w:rPr>
          <w:rFonts w:ascii="Arial" w:hAnsi="Arial" w:cs="Arial"/>
          <w:sz w:val="18"/>
          <w:szCs w:val="18"/>
        </w:rPr>
        <w:t xml:space="preserve"> Kliento darbo laiku</w:t>
      </w:r>
      <w:r w:rsidRPr="00D81FCC">
        <w:rPr>
          <w:rFonts w:ascii="Arial" w:hAnsi="Arial" w:cs="Arial"/>
          <w:sz w:val="18"/>
          <w:szCs w:val="18"/>
        </w:rPr>
        <w:t xml:space="preserve"> (</w:t>
      </w:r>
      <w:r w:rsidRPr="00D81FCC">
        <w:rPr>
          <w:rFonts w:ascii="Arial" w:hAnsi="Arial" w:cs="Arial"/>
          <w:i/>
          <w:sz w:val="18"/>
          <w:szCs w:val="18"/>
        </w:rPr>
        <w:t>Klientui</w:t>
      </w:r>
      <w:r w:rsidRPr="00D81FCC">
        <w:rPr>
          <w:rFonts w:ascii="Arial" w:hAnsi="Arial" w:cs="Arial"/>
          <w:sz w:val="18"/>
          <w:szCs w:val="18"/>
        </w:rPr>
        <w:t xml:space="preserve"> sutikus – ir kitu laiku)</w:t>
      </w:r>
      <w:r w:rsidR="00C50899">
        <w:rPr>
          <w:rFonts w:ascii="Arial" w:hAnsi="Arial" w:cs="Arial"/>
          <w:sz w:val="18"/>
          <w:szCs w:val="18"/>
        </w:rPr>
        <w:t xml:space="preserve">, išskyrus atvejus, kai, siekiant užtikrinti tinkamą EETNT nuostatų įgyvendinimą, saugų ir efektyvų elektros energijos persiuntimą ir (ar) tiekimą, ir (ar) tinkamą tiekiamos elektros energijos apskaitą, nurodytus veiksmus būtina atlikti kitu laiku, </w:t>
      </w:r>
      <w:r w:rsidRPr="00D81FCC">
        <w:rPr>
          <w:rFonts w:ascii="Arial" w:hAnsi="Arial" w:cs="Arial"/>
          <w:i/>
          <w:sz w:val="18"/>
          <w:szCs w:val="18"/>
        </w:rPr>
        <w:t>Operatoriaus</w:t>
      </w:r>
      <w:r w:rsidRPr="00D81FCC">
        <w:rPr>
          <w:rFonts w:ascii="Arial" w:hAnsi="Arial" w:cs="Arial"/>
          <w:sz w:val="18"/>
          <w:szCs w:val="18"/>
        </w:rPr>
        <w:t xml:space="preserve"> darbuotojai, pateikę tarnybinius pažymėjimus, gali matuoti naudojamą ir (ar) generuojamą elektros galią, įtampos dydį, kontroliuoti kitus elektros energijos parametrus, įrengti, keisti, eksploatuoti elektros apskaitos prietaisus bei schemų elementus, esančius </w:t>
      </w:r>
      <w:r w:rsidRPr="00D81FCC">
        <w:rPr>
          <w:rFonts w:ascii="Arial" w:hAnsi="Arial" w:cs="Arial"/>
          <w:i/>
          <w:sz w:val="18"/>
          <w:szCs w:val="18"/>
        </w:rPr>
        <w:t>Kliento</w:t>
      </w:r>
      <w:r w:rsidRPr="00D81FCC">
        <w:rPr>
          <w:rFonts w:ascii="Arial" w:hAnsi="Arial" w:cs="Arial"/>
          <w:sz w:val="18"/>
          <w:szCs w:val="18"/>
        </w:rPr>
        <w:t xml:space="preserve"> patalpose ar teritorijoje, apžiūrėti jų plombas, nustatyti elektros apskaitos prietaisų rodmenis ir (ar) parametrus;</w:t>
      </w:r>
    </w:p>
    <w:p w14:paraId="69F52DAA" w14:textId="016D3530" w:rsidR="008D4077"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pacing w:val="-2"/>
          <w:sz w:val="18"/>
          <w:szCs w:val="18"/>
        </w:rPr>
        <w:t xml:space="preserve">nekliudomai prieiti, privažiuoti ar kitaip patekti prie jam priklausančių ar jo eksploatuojamų elektros tinklų, esančių Kliento teritorijoje, teisės aktų nustatyta tvarka atlikti jų remonto, techninės priežiūros, eksploatavimo, medžių ir krūmų kirtimo (dėl iškirstos medienos naudojimo sprendžia žemės savininkai), rekonstravimo ar modernizavimo darbus, taip pat įrengti naujus elektros energetikos objektus, neišplečiant esamų apsaugos zonų ribų. Be </w:t>
      </w:r>
      <w:r w:rsidRPr="00D81FCC">
        <w:rPr>
          <w:rFonts w:ascii="Arial" w:hAnsi="Arial" w:cs="Arial"/>
          <w:i/>
          <w:spacing w:val="-2"/>
          <w:sz w:val="18"/>
          <w:szCs w:val="18"/>
        </w:rPr>
        <w:t>Operatoriaus</w:t>
      </w:r>
      <w:r w:rsidRPr="00D81FCC">
        <w:rPr>
          <w:rFonts w:ascii="Arial" w:hAnsi="Arial" w:cs="Arial"/>
          <w:spacing w:val="-2"/>
          <w:sz w:val="18"/>
          <w:szCs w:val="18"/>
        </w:rPr>
        <w:t xml:space="preserve"> rašytinio sutikimo elektros tinklų apsaugos zonose draudžiama statyti, remontuoti, rekonstruoti arba griauti bet kokius statinius, atlikti įvairius kasybos, krovos, dugno gilinimo, žemės kasimo, sprogdinimo, melioravimo, užtvindymo darbus, mechanizuotai laistyti žemės ūkio kultūras, įrengti gyvulių laikymo aikšteles, vielines užtvaras ir metalines tvoras, sodinti arba kirsti medžius, atlikti kitus teisės aktuose numatytus ribojamus darbus ar veiksmus;</w:t>
      </w:r>
    </w:p>
    <w:p w14:paraId="7DE5B5E2" w14:textId="559E1128" w:rsidR="008D4077"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sustabdyti savo prievolių vykdymą, taip pat nutraukti ar apriboti elektros energijos tiekimą ir (ar) persiuntimą EETNT bei kituose teisės aktuose nustatytais atvejais ir tvarka;</w:t>
      </w:r>
    </w:p>
    <w:p w14:paraId="707FAB37" w14:textId="05FEA8CD" w:rsidR="008D4077"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reikalauti iš </w:t>
      </w:r>
      <w:r w:rsidRPr="00D81FCC">
        <w:rPr>
          <w:rFonts w:ascii="Arial" w:hAnsi="Arial" w:cs="Arial"/>
          <w:i/>
          <w:sz w:val="18"/>
          <w:szCs w:val="18"/>
        </w:rPr>
        <w:t xml:space="preserve">Kliento </w:t>
      </w:r>
      <w:r w:rsidRPr="00D81FCC">
        <w:rPr>
          <w:rFonts w:ascii="Arial" w:hAnsi="Arial" w:cs="Arial"/>
          <w:sz w:val="18"/>
          <w:szCs w:val="18"/>
        </w:rPr>
        <w:t xml:space="preserve">apmokėti už neeilinį elektros apskaitos prietaiso rodmenų patikrinimą, kai </w:t>
      </w:r>
      <w:r w:rsidRPr="00D81FCC">
        <w:rPr>
          <w:rFonts w:ascii="Arial" w:hAnsi="Arial" w:cs="Arial"/>
          <w:i/>
          <w:sz w:val="18"/>
          <w:szCs w:val="18"/>
        </w:rPr>
        <w:t>Klientas</w:t>
      </w:r>
      <w:r w:rsidRPr="00D81FCC">
        <w:rPr>
          <w:rFonts w:ascii="Arial" w:hAnsi="Arial" w:cs="Arial"/>
          <w:sz w:val="18"/>
          <w:szCs w:val="18"/>
        </w:rPr>
        <w:t xml:space="preserve"> Sutartyje ar teisės aktuose nustatyta tvarka nedeklaruoja elektros apskaitos prietaiso rodmenų, išskyrus, jei </w:t>
      </w:r>
      <w:r w:rsidR="0011326F">
        <w:rPr>
          <w:rFonts w:ascii="Arial" w:hAnsi="Arial" w:cs="Arial"/>
          <w:sz w:val="18"/>
          <w:szCs w:val="18"/>
        </w:rPr>
        <w:t>š</w:t>
      </w:r>
      <w:r w:rsidRPr="00D81FCC">
        <w:rPr>
          <w:rFonts w:ascii="Arial" w:hAnsi="Arial" w:cs="Arial"/>
          <w:sz w:val="18"/>
          <w:szCs w:val="18"/>
        </w:rPr>
        <w:t xml:space="preserve">alys susitarė, kad elektros apskaitos prietaisų rodmenis Sutarties galiojimo laikotarpiu </w:t>
      </w:r>
      <w:r w:rsidRPr="00D81FCC">
        <w:rPr>
          <w:rFonts w:ascii="Arial" w:hAnsi="Arial" w:cs="Arial"/>
          <w:i/>
          <w:iCs/>
          <w:sz w:val="18"/>
          <w:szCs w:val="18"/>
        </w:rPr>
        <w:t>Operatorius</w:t>
      </w:r>
      <w:r w:rsidRPr="00D81FCC">
        <w:rPr>
          <w:rFonts w:ascii="Arial" w:hAnsi="Arial" w:cs="Arial"/>
          <w:sz w:val="18"/>
          <w:szCs w:val="18"/>
        </w:rPr>
        <w:t xml:space="preserve"> nuskaitys nuotoliniu būdu; </w:t>
      </w:r>
    </w:p>
    <w:p w14:paraId="6CD85098" w14:textId="5A638B59" w:rsidR="008D4077"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reikalauti iš </w:t>
      </w:r>
      <w:r w:rsidRPr="00D81FCC">
        <w:rPr>
          <w:rFonts w:ascii="Arial" w:hAnsi="Arial" w:cs="Arial"/>
          <w:i/>
          <w:sz w:val="18"/>
          <w:szCs w:val="18"/>
        </w:rPr>
        <w:t>Kliento</w:t>
      </w:r>
      <w:r w:rsidRPr="00D81FCC">
        <w:rPr>
          <w:rFonts w:ascii="Arial" w:hAnsi="Arial" w:cs="Arial"/>
          <w:sz w:val="18"/>
          <w:szCs w:val="18"/>
        </w:rPr>
        <w:t xml:space="preserve"> apmokėti už teisės aktų reikalavimus atitinkančio elektros apskaitos prietaiso pakeitimą, metrologinę patikrą, kai elektros apskaitos prietaiso pakeitimas, patikra atlikta </w:t>
      </w:r>
      <w:r w:rsidRPr="00D81FCC">
        <w:rPr>
          <w:rFonts w:ascii="Arial" w:hAnsi="Arial" w:cs="Arial"/>
          <w:i/>
          <w:sz w:val="18"/>
          <w:szCs w:val="18"/>
        </w:rPr>
        <w:t>Kliento</w:t>
      </w:r>
      <w:r w:rsidRPr="00D81FCC">
        <w:rPr>
          <w:rFonts w:ascii="Arial" w:hAnsi="Arial" w:cs="Arial"/>
          <w:sz w:val="18"/>
          <w:szCs w:val="18"/>
        </w:rPr>
        <w:t xml:space="preserve"> rašytiniu prašymu ir buvo nustatyta, kad elektros apskaitos prietaisas veikia tinkamai ir atitinka nustatytus metrologinius reikalavimus;</w:t>
      </w:r>
    </w:p>
    <w:p w14:paraId="4198BB8C" w14:textId="54ED1CC3" w:rsidR="008D4077"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reikalauti atlyginti tiesioginius nuostolius ir žalą iš ją padariusių asmenų;</w:t>
      </w:r>
    </w:p>
    <w:p w14:paraId="1B5FCC18" w14:textId="159E7094" w:rsidR="008D4077"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tvarkyti </w:t>
      </w:r>
      <w:r w:rsidRPr="00D81FCC">
        <w:rPr>
          <w:rFonts w:ascii="Arial" w:hAnsi="Arial" w:cs="Arial"/>
          <w:i/>
          <w:sz w:val="18"/>
          <w:szCs w:val="18"/>
        </w:rPr>
        <w:t xml:space="preserve">Kliento </w:t>
      </w:r>
      <w:r w:rsidRPr="00D81FCC">
        <w:rPr>
          <w:rFonts w:ascii="Arial" w:hAnsi="Arial" w:cs="Arial"/>
          <w:sz w:val="18"/>
          <w:szCs w:val="18"/>
        </w:rPr>
        <w:t>asmens duomenis</w:t>
      </w:r>
      <w:r w:rsidR="002F41EC" w:rsidRPr="00D81FCC">
        <w:rPr>
          <w:rFonts w:ascii="Arial" w:hAnsi="Arial" w:cs="Arial"/>
          <w:sz w:val="18"/>
          <w:szCs w:val="18"/>
        </w:rPr>
        <w:t xml:space="preserve"> Sutart</w:t>
      </w:r>
      <w:r w:rsidR="00021F9E" w:rsidRPr="00D81FCC">
        <w:rPr>
          <w:rFonts w:ascii="Arial" w:hAnsi="Arial" w:cs="Arial"/>
          <w:sz w:val="18"/>
          <w:szCs w:val="18"/>
        </w:rPr>
        <w:t>yje</w:t>
      </w:r>
      <w:r w:rsidR="002F41EC" w:rsidRPr="00D81FCC">
        <w:rPr>
          <w:rFonts w:ascii="Arial" w:hAnsi="Arial" w:cs="Arial"/>
          <w:sz w:val="18"/>
          <w:szCs w:val="18"/>
        </w:rPr>
        <w:t xml:space="preserve"> bei teisės aktuose nustatyta tvarka;</w:t>
      </w:r>
    </w:p>
    <w:p w14:paraId="3998487A" w14:textId="7A51A8C4" w:rsidR="00021F9E" w:rsidRPr="00D81FCC" w:rsidRDefault="008D4077" w:rsidP="00C95666">
      <w:pPr>
        <w:pStyle w:val="BodyText"/>
        <w:numPr>
          <w:ilvl w:val="1"/>
          <w:numId w:val="17"/>
        </w:numPr>
        <w:tabs>
          <w:tab w:val="left" w:pos="1276"/>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i/>
          <w:sz w:val="18"/>
          <w:szCs w:val="18"/>
        </w:rPr>
        <w:t>Klientui</w:t>
      </w:r>
      <w:r w:rsidRPr="00D81FCC">
        <w:rPr>
          <w:rFonts w:ascii="Arial" w:hAnsi="Arial" w:cs="Arial"/>
          <w:sz w:val="18"/>
          <w:szCs w:val="18"/>
        </w:rPr>
        <w:t xml:space="preserve"> skirtus pranešimus gali skelbti viešai (vietos ar centrinėje spaudoje, per radiją ar kitaip per visuomenės informavimo priemones), taip pat informacija gali būti pranešama </w:t>
      </w:r>
      <w:r w:rsidRPr="00D81FCC">
        <w:rPr>
          <w:rFonts w:ascii="Arial" w:hAnsi="Arial" w:cs="Arial"/>
          <w:i/>
          <w:sz w:val="18"/>
          <w:szCs w:val="18"/>
        </w:rPr>
        <w:t>Klientui</w:t>
      </w:r>
      <w:r w:rsidRPr="00D81FCC">
        <w:rPr>
          <w:rFonts w:ascii="Arial" w:hAnsi="Arial" w:cs="Arial"/>
          <w:sz w:val="18"/>
          <w:szCs w:val="18"/>
        </w:rPr>
        <w:t xml:space="preserve"> tiesiogiai raštu (paštu), elektroninių ryšių priemonėmis (</w:t>
      </w:r>
      <w:r w:rsidRPr="00D81FCC">
        <w:rPr>
          <w:rFonts w:ascii="Arial" w:hAnsi="Arial" w:cs="Arial"/>
          <w:i/>
          <w:iCs/>
          <w:sz w:val="18"/>
          <w:szCs w:val="18"/>
        </w:rPr>
        <w:t>Operatoriaus</w:t>
      </w:r>
      <w:r w:rsidRPr="00D81FCC">
        <w:rPr>
          <w:rFonts w:ascii="Arial" w:hAnsi="Arial" w:cs="Arial"/>
          <w:sz w:val="18"/>
          <w:szCs w:val="18"/>
        </w:rPr>
        <w:t xml:space="preserve"> savitarnos svetainėje, elektroniniu paštu, telefonu) i</w:t>
      </w:r>
      <w:hyperlink r:id="rId14" w:history="1"/>
      <w:r w:rsidRPr="00D81FCC">
        <w:rPr>
          <w:rFonts w:ascii="Arial" w:hAnsi="Arial" w:cs="Arial"/>
          <w:sz w:val="18"/>
          <w:szCs w:val="18"/>
        </w:rPr>
        <w:t>r kitais būdais;</w:t>
      </w:r>
    </w:p>
    <w:p w14:paraId="2C22DB3E" w14:textId="31A8F3A8" w:rsidR="008D4077" w:rsidRPr="00D81FCC" w:rsidRDefault="008D4077" w:rsidP="00C95666">
      <w:pPr>
        <w:pStyle w:val="BodyText"/>
        <w:numPr>
          <w:ilvl w:val="1"/>
          <w:numId w:val="17"/>
        </w:numPr>
        <w:tabs>
          <w:tab w:val="left" w:pos="1134"/>
          <w:tab w:val="left" w:pos="1276"/>
          <w:tab w:val="left" w:pos="1418"/>
        </w:tabs>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kitas teisės aktuose nustatytas teises.</w:t>
      </w:r>
    </w:p>
    <w:p w14:paraId="5041A62D" w14:textId="77777777" w:rsidR="008D4077" w:rsidRPr="00D81FCC" w:rsidRDefault="008D4077" w:rsidP="008D4077">
      <w:pPr>
        <w:pStyle w:val="BodyTextIndent"/>
        <w:tabs>
          <w:tab w:val="clear" w:pos="10206"/>
          <w:tab w:val="left" w:pos="142"/>
          <w:tab w:val="left" w:pos="1080"/>
        </w:tabs>
        <w:ind w:firstLine="0"/>
        <w:rPr>
          <w:rFonts w:ascii="Arial" w:hAnsi="Arial" w:cs="Arial"/>
          <w:sz w:val="18"/>
          <w:szCs w:val="18"/>
        </w:rPr>
      </w:pPr>
    </w:p>
    <w:p w14:paraId="0190DF39" w14:textId="15411094" w:rsidR="008D4077" w:rsidRPr="00D81FCC" w:rsidRDefault="000F614C" w:rsidP="00C95666">
      <w:pPr>
        <w:pStyle w:val="BodyTextIndent"/>
        <w:numPr>
          <w:ilvl w:val="0"/>
          <w:numId w:val="1"/>
        </w:numPr>
        <w:tabs>
          <w:tab w:val="clear" w:pos="10206"/>
          <w:tab w:val="left" w:pos="142"/>
          <w:tab w:val="left" w:pos="709"/>
        </w:tabs>
        <w:ind w:left="709" w:hanging="425"/>
        <w:rPr>
          <w:rFonts w:ascii="Arial" w:hAnsi="Arial" w:cs="Arial"/>
          <w:sz w:val="18"/>
          <w:szCs w:val="18"/>
        </w:rPr>
      </w:pPr>
      <w:r w:rsidRPr="00D81FCC">
        <w:rPr>
          <w:rFonts w:ascii="Arial" w:hAnsi="Arial" w:cs="Arial"/>
          <w:b/>
          <w:sz w:val="18"/>
          <w:szCs w:val="18"/>
        </w:rPr>
        <w:t xml:space="preserve"> </w:t>
      </w:r>
      <w:r w:rsidR="008D4077" w:rsidRPr="00D81FCC">
        <w:rPr>
          <w:rFonts w:ascii="Arial" w:hAnsi="Arial" w:cs="Arial"/>
          <w:b/>
          <w:sz w:val="18"/>
          <w:szCs w:val="18"/>
        </w:rPr>
        <w:t>Klientas įsipareigoja:</w:t>
      </w:r>
    </w:p>
    <w:p w14:paraId="2DD03D23" w14:textId="77777777" w:rsidR="008D4077" w:rsidRPr="00D81FCC" w:rsidRDefault="008D4077" w:rsidP="008D4077">
      <w:pPr>
        <w:pStyle w:val="BodyTextIndent"/>
        <w:tabs>
          <w:tab w:val="clear" w:pos="10206"/>
          <w:tab w:val="left" w:pos="142"/>
          <w:tab w:val="left" w:pos="1080"/>
        </w:tabs>
        <w:ind w:left="809" w:firstLine="0"/>
        <w:rPr>
          <w:rFonts w:ascii="Arial" w:hAnsi="Arial" w:cs="Arial"/>
          <w:sz w:val="18"/>
          <w:szCs w:val="18"/>
        </w:rPr>
      </w:pPr>
    </w:p>
    <w:p w14:paraId="760AE728" w14:textId="77777777" w:rsidR="00C95666" w:rsidRPr="00C95666" w:rsidRDefault="00C95666" w:rsidP="00C95666">
      <w:pPr>
        <w:pStyle w:val="ListParagraph"/>
        <w:numPr>
          <w:ilvl w:val="0"/>
          <w:numId w:val="18"/>
        </w:numPr>
        <w:tabs>
          <w:tab w:val="left" w:pos="142"/>
        </w:tabs>
        <w:contextualSpacing w:val="0"/>
        <w:jc w:val="both"/>
        <w:rPr>
          <w:rFonts w:ascii="Arial" w:hAnsi="Arial" w:cs="Arial"/>
          <w:vanish/>
          <w:sz w:val="18"/>
          <w:szCs w:val="18"/>
          <w:lang w:val="lt-LT"/>
        </w:rPr>
      </w:pPr>
    </w:p>
    <w:p w14:paraId="57987A90" w14:textId="77777777" w:rsidR="00C95666" w:rsidRPr="00C95666" w:rsidRDefault="00C95666" w:rsidP="00C95666">
      <w:pPr>
        <w:pStyle w:val="ListParagraph"/>
        <w:numPr>
          <w:ilvl w:val="0"/>
          <w:numId w:val="18"/>
        </w:numPr>
        <w:tabs>
          <w:tab w:val="left" w:pos="142"/>
        </w:tabs>
        <w:contextualSpacing w:val="0"/>
        <w:jc w:val="both"/>
        <w:rPr>
          <w:rFonts w:ascii="Arial" w:hAnsi="Arial" w:cs="Arial"/>
          <w:vanish/>
          <w:sz w:val="18"/>
          <w:szCs w:val="18"/>
          <w:lang w:val="lt-LT"/>
        </w:rPr>
      </w:pPr>
    </w:p>
    <w:p w14:paraId="71BB0973" w14:textId="77777777" w:rsidR="00C95666" w:rsidRPr="00C95666" w:rsidRDefault="00C95666" w:rsidP="00C95666">
      <w:pPr>
        <w:pStyle w:val="ListParagraph"/>
        <w:numPr>
          <w:ilvl w:val="0"/>
          <w:numId w:val="18"/>
        </w:numPr>
        <w:tabs>
          <w:tab w:val="left" w:pos="142"/>
        </w:tabs>
        <w:contextualSpacing w:val="0"/>
        <w:jc w:val="both"/>
        <w:rPr>
          <w:rFonts w:ascii="Arial" w:hAnsi="Arial" w:cs="Arial"/>
          <w:vanish/>
          <w:sz w:val="18"/>
          <w:szCs w:val="18"/>
          <w:lang w:val="lt-LT"/>
        </w:rPr>
      </w:pPr>
    </w:p>
    <w:p w14:paraId="28C640BC" w14:textId="0FA2C061" w:rsidR="008D4077" w:rsidRPr="00D81FCC" w:rsidRDefault="008D4077" w:rsidP="00C95666">
      <w:pPr>
        <w:pStyle w:val="BodyTextIndent"/>
        <w:numPr>
          <w:ilvl w:val="1"/>
          <w:numId w:val="18"/>
        </w:numPr>
        <w:tabs>
          <w:tab w:val="clear" w:pos="10206"/>
          <w:tab w:val="left" w:pos="142"/>
        </w:tabs>
        <w:ind w:left="1276" w:hanging="567"/>
        <w:rPr>
          <w:rFonts w:ascii="Arial" w:hAnsi="Arial" w:cs="Arial"/>
          <w:sz w:val="18"/>
          <w:szCs w:val="18"/>
        </w:rPr>
      </w:pPr>
      <w:r w:rsidRPr="00D81FCC">
        <w:rPr>
          <w:rFonts w:ascii="Arial" w:hAnsi="Arial" w:cs="Arial"/>
          <w:sz w:val="18"/>
          <w:szCs w:val="18"/>
        </w:rPr>
        <w:t xml:space="preserve">deklaruoti elektros apskaitos prietaiso rodmenis </w:t>
      </w:r>
      <w:r w:rsidRPr="00D81FCC">
        <w:rPr>
          <w:rFonts w:ascii="Arial" w:hAnsi="Arial" w:cs="Arial"/>
          <w:i/>
          <w:sz w:val="18"/>
          <w:szCs w:val="18"/>
        </w:rPr>
        <w:t xml:space="preserve">Operatoriaus </w:t>
      </w:r>
      <w:r w:rsidRPr="00D81FCC">
        <w:rPr>
          <w:rFonts w:ascii="Arial" w:hAnsi="Arial" w:cs="Arial"/>
          <w:sz w:val="18"/>
          <w:szCs w:val="18"/>
        </w:rPr>
        <w:t xml:space="preserve">savitarnos svetainėje ar kitu </w:t>
      </w:r>
      <w:r w:rsidRPr="00D81FCC">
        <w:rPr>
          <w:rFonts w:ascii="Arial" w:hAnsi="Arial" w:cs="Arial"/>
          <w:i/>
          <w:sz w:val="18"/>
          <w:szCs w:val="18"/>
        </w:rPr>
        <w:t xml:space="preserve">Operatoriaus </w:t>
      </w:r>
      <w:r w:rsidRPr="00D81FCC">
        <w:rPr>
          <w:rFonts w:ascii="Arial" w:hAnsi="Arial" w:cs="Arial"/>
          <w:sz w:val="18"/>
          <w:szCs w:val="18"/>
        </w:rPr>
        <w:t xml:space="preserve">nustatytu būdu. Ši nuostata netaikoma, jei </w:t>
      </w:r>
      <w:r w:rsidRPr="00D81FCC">
        <w:rPr>
          <w:rFonts w:ascii="Arial" w:hAnsi="Arial" w:cs="Arial"/>
          <w:i/>
          <w:sz w:val="18"/>
          <w:szCs w:val="18"/>
        </w:rPr>
        <w:t>Kliento</w:t>
      </w:r>
      <w:r w:rsidRPr="00D81FCC">
        <w:rPr>
          <w:rFonts w:ascii="Arial" w:hAnsi="Arial" w:cs="Arial"/>
          <w:sz w:val="18"/>
          <w:szCs w:val="18"/>
        </w:rPr>
        <w:t xml:space="preserve"> objekte yra įrengta automatizuota apskaita; </w:t>
      </w:r>
    </w:p>
    <w:p w14:paraId="58AE232E" w14:textId="2ABAD218" w:rsidR="008D4077" w:rsidRPr="00D81FCC" w:rsidRDefault="008D4077" w:rsidP="00C95666">
      <w:pPr>
        <w:pStyle w:val="BodyTextIndent"/>
        <w:numPr>
          <w:ilvl w:val="1"/>
          <w:numId w:val="18"/>
        </w:numPr>
        <w:tabs>
          <w:tab w:val="clear" w:pos="10206"/>
          <w:tab w:val="left" w:pos="142"/>
        </w:tabs>
        <w:ind w:left="1276" w:hanging="567"/>
        <w:rPr>
          <w:rFonts w:ascii="Arial" w:hAnsi="Arial" w:cs="Arial"/>
          <w:sz w:val="18"/>
          <w:szCs w:val="18"/>
        </w:rPr>
      </w:pPr>
      <w:r w:rsidRPr="00D81FCC">
        <w:rPr>
          <w:rFonts w:ascii="Arial" w:hAnsi="Arial" w:cs="Arial"/>
          <w:sz w:val="18"/>
          <w:szCs w:val="18"/>
        </w:rPr>
        <w:t xml:space="preserve">sumokėti </w:t>
      </w:r>
      <w:r w:rsidRPr="00D81FCC">
        <w:rPr>
          <w:rFonts w:ascii="Arial" w:hAnsi="Arial" w:cs="Arial"/>
          <w:i/>
          <w:sz w:val="18"/>
          <w:szCs w:val="18"/>
        </w:rPr>
        <w:t>Operatoriui</w:t>
      </w:r>
      <w:r w:rsidRPr="00D81FCC">
        <w:rPr>
          <w:rFonts w:ascii="Arial" w:hAnsi="Arial" w:cs="Arial"/>
          <w:sz w:val="18"/>
          <w:szCs w:val="18"/>
        </w:rPr>
        <w:t xml:space="preserve"> už suteiktą persiuntimo paslaugą (garantinio tiekimo atveju – ir už suvartotą elektros energiją);</w:t>
      </w:r>
    </w:p>
    <w:p w14:paraId="2B888AB8" w14:textId="7985B5BB" w:rsidR="008D4077" w:rsidRPr="00D81FCC" w:rsidRDefault="008D4077" w:rsidP="00C95666">
      <w:pPr>
        <w:pStyle w:val="BodyTextIndent"/>
        <w:numPr>
          <w:ilvl w:val="1"/>
          <w:numId w:val="18"/>
        </w:numPr>
        <w:tabs>
          <w:tab w:val="clear" w:pos="10206"/>
          <w:tab w:val="left" w:pos="142"/>
        </w:tabs>
        <w:ind w:left="1276" w:hanging="567"/>
        <w:rPr>
          <w:rFonts w:ascii="Arial" w:hAnsi="Arial" w:cs="Arial"/>
          <w:sz w:val="18"/>
          <w:szCs w:val="18"/>
        </w:rPr>
      </w:pPr>
      <w:r w:rsidRPr="00D81FCC">
        <w:rPr>
          <w:rFonts w:ascii="Arial" w:hAnsi="Arial" w:cs="Arial"/>
          <w:sz w:val="18"/>
          <w:szCs w:val="18"/>
        </w:rPr>
        <w:t xml:space="preserve">esant </w:t>
      </w:r>
      <w:r w:rsidRPr="00D81FCC">
        <w:rPr>
          <w:rFonts w:ascii="Arial" w:hAnsi="Arial" w:cs="Arial"/>
          <w:i/>
          <w:sz w:val="18"/>
          <w:szCs w:val="18"/>
        </w:rPr>
        <w:t>Operatoriaus</w:t>
      </w:r>
      <w:r w:rsidRPr="00D81FCC">
        <w:rPr>
          <w:rFonts w:ascii="Arial" w:hAnsi="Arial" w:cs="Arial"/>
          <w:sz w:val="18"/>
          <w:szCs w:val="18"/>
        </w:rPr>
        <w:t xml:space="preserve"> prašymui, pateikti numatomus suvartoti ir (ar) pirkti elektros energijos kiekius pagal </w:t>
      </w:r>
      <w:r w:rsidRPr="00D81FCC">
        <w:rPr>
          <w:rFonts w:ascii="Arial" w:hAnsi="Arial" w:cs="Arial"/>
          <w:i/>
          <w:sz w:val="18"/>
          <w:szCs w:val="18"/>
        </w:rPr>
        <w:t>Operatoriaus</w:t>
      </w:r>
      <w:r w:rsidRPr="00D81FCC">
        <w:rPr>
          <w:rFonts w:ascii="Arial" w:hAnsi="Arial" w:cs="Arial"/>
          <w:sz w:val="18"/>
          <w:szCs w:val="18"/>
        </w:rPr>
        <w:t xml:space="preserve"> pateiktus laikotarpius ir </w:t>
      </w:r>
      <w:r w:rsidRPr="00D81FCC">
        <w:rPr>
          <w:rFonts w:ascii="Arial" w:hAnsi="Arial" w:cs="Arial"/>
          <w:i/>
          <w:sz w:val="18"/>
          <w:szCs w:val="18"/>
        </w:rPr>
        <w:t>Operatoriaus</w:t>
      </w:r>
      <w:r w:rsidRPr="00D81FCC">
        <w:rPr>
          <w:rFonts w:ascii="Arial" w:hAnsi="Arial" w:cs="Arial"/>
          <w:sz w:val="18"/>
          <w:szCs w:val="18"/>
        </w:rPr>
        <w:t xml:space="preserve"> nustatytą formą;</w:t>
      </w:r>
    </w:p>
    <w:p w14:paraId="17DD03B6" w14:textId="77777777" w:rsidR="005A667A" w:rsidRPr="00D81FCC" w:rsidRDefault="008D4077" w:rsidP="00C95666">
      <w:pPr>
        <w:pStyle w:val="BodyTextIndent"/>
        <w:numPr>
          <w:ilvl w:val="1"/>
          <w:numId w:val="18"/>
        </w:numPr>
        <w:tabs>
          <w:tab w:val="clear" w:pos="10206"/>
          <w:tab w:val="left" w:pos="142"/>
        </w:tabs>
        <w:ind w:left="1276" w:hanging="567"/>
        <w:rPr>
          <w:rFonts w:ascii="Arial" w:hAnsi="Arial" w:cs="Arial"/>
          <w:sz w:val="18"/>
          <w:szCs w:val="18"/>
        </w:rPr>
      </w:pPr>
      <w:r w:rsidRPr="00D81FCC">
        <w:rPr>
          <w:rFonts w:ascii="Arial" w:hAnsi="Arial" w:cs="Arial"/>
          <w:sz w:val="18"/>
          <w:szCs w:val="18"/>
        </w:rPr>
        <w:t xml:space="preserve">informuoti </w:t>
      </w:r>
      <w:r w:rsidRPr="00D81FCC">
        <w:rPr>
          <w:rFonts w:ascii="Arial" w:hAnsi="Arial" w:cs="Arial"/>
          <w:i/>
          <w:sz w:val="18"/>
          <w:szCs w:val="18"/>
        </w:rPr>
        <w:t>Operatorių</w:t>
      </w:r>
      <w:r w:rsidRPr="00D81FCC">
        <w:rPr>
          <w:rFonts w:ascii="Arial" w:hAnsi="Arial" w:cs="Arial"/>
          <w:sz w:val="18"/>
          <w:szCs w:val="18"/>
        </w:rPr>
        <w:t xml:space="preserve"> Sutarties Specialiosiose sąlygose nurodytais kontaktais, jei daugiau kaip 3 (tris) mėnesius iš eilės (jeigu teisės aktai nenustato kito termino) elektros energija </w:t>
      </w:r>
      <w:r w:rsidRPr="00D81FCC">
        <w:rPr>
          <w:rFonts w:ascii="Arial" w:hAnsi="Arial" w:cs="Arial"/>
          <w:i/>
          <w:sz w:val="18"/>
          <w:szCs w:val="18"/>
        </w:rPr>
        <w:t>Kliento</w:t>
      </w:r>
      <w:r w:rsidRPr="00D81FCC">
        <w:rPr>
          <w:rFonts w:ascii="Arial" w:hAnsi="Arial" w:cs="Arial"/>
          <w:sz w:val="18"/>
          <w:szCs w:val="18"/>
        </w:rPr>
        <w:t xml:space="preserve"> objekte nebus vartojama;</w:t>
      </w:r>
    </w:p>
    <w:p w14:paraId="2D859261" w14:textId="1CF1E17B" w:rsidR="005A667A" w:rsidRPr="00D81FCC" w:rsidRDefault="00825C7A" w:rsidP="00C95666">
      <w:pPr>
        <w:pStyle w:val="BodyTextIndent"/>
        <w:numPr>
          <w:ilvl w:val="1"/>
          <w:numId w:val="18"/>
        </w:numPr>
        <w:tabs>
          <w:tab w:val="clear" w:pos="10206"/>
          <w:tab w:val="left" w:pos="142"/>
        </w:tabs>
        <w:ind w:left="1276" w:hanging="567"/>
        <w:rPr>
          <w:rFonts w:ascii="Arial" w:hAnsi="Arial" w:cs="Arial"/>
          <w:sz w:val="18"/>
          <w:szCs w:val="18"/>
        </w:rPr>
      </w:pPr>
      <w:r w:rsidRPr="00D81FCC">
        <w:rPr>
          <w:rFonts w:ascii="Arial" w:hAnsi="Arial" w:cs="Arial"/>
          <w:sz w:val="18"/>
          <w:szCs w:val="18"/>
        </w:rPr>
        <w:t xml:space="preserve">kai </w:t>
      </w:r>
      <w:r w:rsidR="00C95666" w:rsidRPr="00482D78">
        <w:rPr>
          <w:rFonts w:ascii="Arial" w:hAnsi="Arial" w:cs="Arial"/>
          <w:i/>
          <w:iCs/>
          <w:sz w:val="18"/>
          <w:szCs w:val="18"/>
        </w:rPr>
        <w:t>Klientas</w:t>
      </w:r>
      <w:r w:rsidR="00C95666">
        <w:rPr>
          <w:rFonts w:ascii="Arial" w:hAnsi="Arial" w:cs="Arial"/>
          <w:sz w:val="18"/>
          <w:szCs w:val="18"/>
        </w:rPr>
        <w:t xml:space="preserve"> nėra objekto, dėl kurio sudaroma ši Sutartis, savininkas, o valdo ir naudoja jį kitais teisėtais pagrindais, </w:t>
      </w:r>
      <w:r w:rsidR="00482D78">
        <w:rPr>
          <w:rFonts w:ascii="Arial" w:hAnsi="Arial" w:cs="Arial"/>
          <w:sz w:val="18"/>
          <w:szCs w:val="18"/>
        </w:rPr>
        <w:t xml:space="preserve">sudarydamas šią Sutartį </w:t>
      </w:r>
      <w:r w:rsidR="00482D78" w:rsidRPr="00482D78">
        <w:rPr>
          <w:rFonts w:ascii="Arial" w:hAnsi="Arial" w:cs="Arial"/>
          <w:i/>
          <w:iCs/>
          <w:sz w:val="18"/>
          <w:szCs w:val="18"/>
        </w:rPr>
        <w:t>Klientas</w:t>
      </w:r>
      <w:r w:rsidR="00482D78">
        <w:rPr>
          <w:rFonts w:ascii="Arial" w:hAnsi="Arial" w:cs="Arial"/>
          <w:sz w:val="18"/>
          <w:szCs w:val="18"/>
        </w:rPr>
        <w:t xml:space="preserve"> turi pateikti</w:t>
      </w:r>
      <w:r w:rsidR="005A667A" w:rsidRPr="00D81FCC">
        <w:rPr>
          <w:rFonts w:ascii="Arial" w:hAnsi="Arial" w:cs="Arial"/>
          <w:sz w:val="18"/>
          <w:szCs w:val="18"/>
        </w:rPr>
        <w:t xml:space="preserve"> </w:t>
      </w:r>
      <w:r w:rsidRPr="00D81FCC">
        <w:rPr>
          <w:rFonts w:ascii="Arial" w:hAnsi="Arial" w:cs="Arial"/>
          <w:sz w:val="18"/>
          <w:szCs w:val="18"/>
        </w:rPr>
        <w:t>prašymą</w:t>
      </w:r>
      <w:r w:rsidR="00BA0DBB" w:rsidRPr="00D81FCC">
        <w:rPr>
          <w:rFonts w:ascii="Arial" w:hAnsi="Arial" w:cs="Arial"/>
          <w:sz w:val="18"/>
          <w:szCs w:val="18"/>
        </w:rPr>
        <w:t xml:space="preserve"> su objekto elektros apskaitos prietaisų rodmenimis, patvirtintais </w:t>
      </w:r>
      <w:r w:rsidR="00482D78">
        <w:rPr>
          <w:rFonts w:ascii="Arial" w:hAnsi="Arial" w:cs="Arial"/>
          <w:sz w:val="18"/>
          <w:szCs w:val="18"/>
        </w:rPr>
        <w:t xml:space="preserve">objekto </w:t>
      </w:r>
      <w:r w:rsidR="00BA0DBB" w:rsidRPr="00D81FCC">
        <w:rPr>
          <w:rFonts w:ascii="Arial" w:hAnsi="Arial" w:cs="Arial"/>
          <w:sz w:val="18"/>
          <w:szCs w:val="18"/>
        </w:rPr>
        <w:t>savininko</w:t>
      </w:r>
      <w:r w:rsidRPr="00D81FCC">
        <w:rPr>
          <w:rFonts w:ascii="Arial" w:hAnsi="Arial" w:cs="Arial"/>
          <w:sz w:val="18"/>
          <w:szCs w:val="18"/>
        </w:rPr>
        <w:t xml:space="preserve"> </w:t>
      </w:r>
      <w:r w:rsidR="00BA0DBB" w:rsidRPr="00D81FCC">
        <w:rPr>
          <w:rFonts w:ascii="Arial" w:hAnsi="Arial" w:cs="Arial"/>
          <w:sz w:val="18"/>
          <w:szCs w:val="18"/>
        </w:rPr>
        <w:t xml:space="preserve">ir </w:t>
      </w:r>
      <w:r w:rsidR="00FE1A49" w:rsidRPr="00FE1A49">
        <w:rPr>
          <w:rFonts w:ascii="Arial" w:hAnsi="Arial" w:cs="Arial"/>
          <w:i/>
          <w:iCs/>
          <w:sz w:val="18"/>
          <w:szCs w:val="18"/>
        </w:rPr>
        <w:t>Kliento</w:t>
      </w:r>
      <w:r w:rsidR="00BA0DBB" w:rsidRPr="00D81FCC">
        <w:rPr>
          <w:rFonts w:ascii="Arial" w:hAnsi="Arial" w:cs="Arial"/>
          <w:sz w:val="18"/>
          <w:szCs w:val="18"/>
        </w:rPr>
        <w:t xml:space="preserve"> parašais</w:t>
      </w:r>
      <w:r w:rsidR="00FE1A49">
        <w:rPr>
          <w:rFonts w:ascii="Arial" w:hAnsi="Arial" w:cs="Arial"/>
          <w:sz w:val="18"/>
          <w:szCs w:val="18"/>
        </w:rPr>
        <w:t>,</w:t>
      </w:r>
      <w:r w:rsidR="00BA0DBB" w:rsidRPr="00D81FCC">
        <w:rPr>
          <w:rFonts w:ascii="Arial" w:hAnsi="Arial" w:cs="Arial"/>
          <w:sz w:val="18"/>
          <w:szCs w:val="18"/>
        </w:rPr>
        <w:t xml:space="preserve"> bei </w:t>
      </w:r>
      <w:r w:rsidR="005A667A" w:rsidRPr="00D81FCC">
        <w:rPr>
          <w:rFonts w:ascii="Arial" w:hAnsi="Arial" w:cs="Arial"/>
          <w:sz w:val="18"/>
          <w:szCs w:val="18"/>
        </w:rPr>
        <w:t>dokumentus</w:t>
      </w:r>
      <w:r w:rsidR="00BA0DBB" w:rsidRPr="00D81FCC">
        <w:rPr>
          <w:rFonts w:ascii="Arial" w:hAnsi="Arial" w:cs="Arial"/>
          <w:sz w:val="18"/>
          <w:szCs w:val="18"/>
        </w:rPr>
        <w:t xml:space="preserve">, </w:t>
      </w:r>
      <w:r w:rsidR="00FE1A49">
        <w:rPr>
          <w:rFonts w:ascii="Arial" w:hAnsi="Arial" w:cs="Arial"/>
          <w:sz w:val="18"/>
          <w:szCs w:val="18"/>
        </w:rPr>
        <w:t>suteikiančius</w:t>
      </w:r>
      <w:r w:rsidR="00BA0DBB" w:rsidRPr="00D81FCC">
        <w:rPr>
          <w:rFonts w:ascii="Arial" w:hAnsi="Arial" w:cs="Arial"/>
          <w:sz w:val="18"/>
          <w:szCs w:val="18"/>
        </w:rPr>
        <w:t xml:space="preserve"> </w:t>
      </w:r>
      <w:r w:rsidR="00FE1A49" w:rsidRPr="00FE1A49">
        <w:rPr>
          <w:rFonts w:ascii="Arial" w:hAnsi="Arial" w:cs="Arial"/>
          <w:i/>
          <w:iCs/>
          <w:sz w:val="18"/>
          <w:szCs w:val="18"/>
        </w:rPr>
        <w:t>Klient</w:t>
      </w:r>
      <w:r w:rsidR="00FE1A49">
        <w:rPr>
          <w:rFonts w:ascii="Arial" w:hAnsi="Arial" w:cs="Arial"/>
          <w:i/>
          <w:iCs/>
          <w:sz w:val="18"/>
          <w:szCs w:val="18"/>
        </w:rPr>
        <w:t>ui</w:t>
      </w:r>
      <w:r w:rsidR="00FE1A49">
        <w:rPr>
          <w:rFonts w:ascii="Arial" w:hAnsi="Arial" w:cs="Arial"/>
          <w:sz w:val="18"/>
          <w:szCs w:val="18"/>
        </w:rPr>
        <w:t xml:space="preserve"> </w:t>
      </w:r>
      <w:r w:rsidRPr="00D81FCC">
        <w:rPr>
          <w:rFonts w:ascii="Arial" w:hAnsi="Arial" w:cs="Arial"/>
          <w:sz w:val="18"/>
          <w:szCs w:val="18"/>
        </w:rPr>
        <w:t>teisę sudaryti</w:t>
      </w:r>
      <w:r w:rsidR="00FE1A49">
        <w:rPr>
          <w:rFonts w:ascii="Arial" w:hAnsi="Arial" w:cs="Arial"/>
          <w:sz w:val="18"/>
          <w:szCs w:val="18"/>
        </w:rPr>
        <w:t xml:space="preserve"> S</w:t>
      </w:r>
      <w:r w:rsidRPr="00D81FCC">
        <w:rPr>
          <w:rFonts w:ascii="Arial" w:hAnsi="Arial" w:cs="Arial"/>
          <w:sz w:val="18"/>
          <w:szCs w:val="18"/>
        </w:rPr>
        <w:t xml:space="preserve">utartį su </w:t>
      </w:r>
      <w:r w:rsidRPr="00D81FCC">
        <w:rPr>
          <w:rFonts w:ascii="Arial" w:hAnsi="Arial" w:cs="Arial"/>
          <w:i/>
          <w:iCs/>
          <w:sz w:val="18"/>
          <w:szCs w:val="18"/>
        </w:rPr>
        <w:t>Operatoriumi</w:t>
      </w:r>
      <w:r w:rsidRPr="00D81FCC">
        <w:rPr>
          <w:rFonts w:ascii="Arial" w:hAnsi="Arial" w:cs="Arial"/>
          <w:sz w:val="18"/>
          <w:szCs w:val="18"/>
        </w:rPr>
        <w:t xml:space="preserve">. </w:t>
      </w:r>
      <w:r w:rsidR="00FE1A49">
        <w:rPr>
          <w:rFonts w:ascii="Arial" w:hAnsi="Arial" w:cs="Arial"/>
          <w:sz w:val="18"/>
          <w:szCs w:val="18"/>
        </w:rPr>
        <w:t xml:space="preserve">Nepateikus dokumentų, įrodančių </w:t>
      </w:r>
      <w:r w:rsidR="00FE1A49" w:rsidRPr="00FE1A49">
        <w:rPr>
          <w:rFonts w:ascii="Arial" w:hAnsi="Arial" w:cs="Arial"/>
          <w:i/>
          <w:iCs/>
          <w:sz w:val="18"/>
          <w:szCs w:val="18"/>
        </w:rPr>
        <w:t>Kliento</w:t>
      </w:r>
      <w:r w:rsidR="00FE1A49">
        <w:rPr>
          <w:rFonts w:ascii="Arial" w:hAnsi="Arial" w:cs="Arial"/>
          <w:sz w:val="18"/>
          <w:szCs w:val="18"/>
        </w:rPr>
        <w:t xml:space="preserve"> teisę </w:t>
      </w:r>
      <w:r w:rsidRPr="00D81FCC">
        <w:rPr>
          <w:rFonts w:ascii="Arial" w:hAnsi="Arial" w:cs="Arial"/>
          <w:sz w:val="18"/>
          <w:szCs w:val="18"/>
        </w:rPr>
        <w:t>sudaryti</w:t>
      </w:r>
      <w:r w:rsidR="00FE1A49">
        <w:rPr>
          <w:rFonts w:ascii="Arial" w:hAnsi="Arial" w:cs="Arial"/>
          <w:sz w:val="18"/>
          <w:szCs w:val="18"/>
        </w:rPr>
        <w:t xml:space="preserve"> šią</w:t>
      </w:r>
      <w:r w:rsidRPr="00D81FCC">
        <w:rPr>
          <w:rFonts w:ascii="Arial" w:hAnsi="Arial" w:cs="Arial"/>
          <w:sz w:val="18"/>
          <w:szCs w:val="18"/>
        </w:rPr>
        <w:t xml:space="preserve"> </w:t>
      </w:r>
      <w:r w:rsidR="00FE1A49">
        <w:rPr>
          <w:rFonts w:ascii="Arial" w:hAnsi="Arial" w:cs="Arial"/>
          <w:sz w:val="18"/>
          <w:szCs w:val="18"/>
        </w:rPr>
        <w:t>Su</w:t>
      </w:r>
      <w:r w:rsidRPr="00D81FCC">
        <w:rPr>
          <w:rFonts w:ascii="Arial" w:hAnsi="Arial" w:cs="Arial"/>
          <w:sz w:val="18"/>
          <w:szCs w:val="18"/>
        </w:rPr>
        <w:t xml:space="preserve">tartį, </w:t>
      </w:r>
      <w:r w:rsidR="00FE1A49" w:rsidRPr="00FE1A49">
        <w:rPr>
          <w:rFonts w:ascii="Arial" w:hAnsi="Arial" w:cs="Arial"/>
          <w:i/>
          <w:iCs/>
          <w:sz w:val="18"/>
          <w:szCs w:val="18"/>
        </w:rPr>
        <w:t>Klientas</w:t>
      </w:r>
      <w:r w:rsidR="00BA0DBB" w:rsidRPr="00D81FCC">
        <w:rPr>
          <w:rFonts w:ascii="Arial" w:hAnsi="Arial" w:cs="Arial"/>
          <w:sz w:val="18"/>
          <w:szCs w:val="18"/>
        </w:rPr>
        <w:t xml:space="preserve"> </w:t>
      </w:r>
      <w:r w:rsidRPr="00D81FCC">
        <w:rPr>
          <w:rFonts w:ascii="Arial" w:hAnsi="Arial" w:cs="Arial"/>
          <w:sz w:val="18"/>
          <w:szCs w:val="18"/>
        </w:rPr>
        <w:t xml:space="preserve">privalo pateikti rašytinį trišalį susitarimą tarp </w:t>
      </w:r>
      <w:r w:rsidRPr="00D81FCC">
        <w:rPr>
          <w:rFonts w:ascii="Arial" w:hAnsi="Arial" w:cs="Arial"/>
          <w:i/>
          <w:iCs/>
          <w:sz w:val="18"/>
          <w:szCs w:val="18"/>
        </w:rPr>
        <w:t>Operatoriaus</w:t>
      </w:r>
      <w:r w:rsidRPr="00D81FCC">
        <w:rPr>
          <w:rFonts w:ascii="Arial" w:hAnsi="Arial" w:cs="Arial"/>
          <w:sz w:val="18"/>
          <w:szCs w:val="18"/>
        </w:rPr>
        <w:t xml:space="preserve">, savininko ir </w:t>
      </w:r>
      <w:r w:rsidR="00FE1A49" w:rsidRPr="00FE1A49">
        <w:rPr>
          <w:rFonts w:ascii="Arial" w:hAnsi="Arial" w:cs="Arial"/>
          <w:i/>
          <w:iCs/>
          <w:sz w:val="18"/>
          <w:szCs w:val="18"/>
        </w:rPr>
        <w:t>Kliento</w:t>
      </w:r>
      <w:r w:rsidRPr="00D81FCC">
        <w:rPr>
          <w:rFonts w:ascii="Arial" w:hAnsi="Arial" w:cs="Arial"/>
          <w:sz w:val="18"/>
          <w:szCs w:val="18"/>
        </w:rPr>
        <w:t>, nustatan</w:t>
      </w:r>
      <w:r w:rsidR="00C95666">
        <w:rPr>
          <w:rFonts w:ascii="Arial" w:hAnsi="Arial" w:cs="Arial"/>
          <w:sz w:val="18"/>
          <w:szCs w:val="18"/>
        </w:rPr>
        <w:t>tį</w:t>
      </w:r>
      <w:r w:rsidRPr="00D81FCC">
        <w:rPr>
          <w:rFonts w:ascii="Arial" w:hAnsi="Arial" w:cs="Arial"/>
          <w:sz w:val="18"/>
          <w:szCs w:val="18"/>
        </w:rPr>
        <w:t xml:space="preserve">, kad už tinkamą prievolių pagal </w:t>
      </w:r>
      <w:r w:rsidR="00FE1A49">
        <w:rPr>
          <w:rFonts w:ascii="Arial" w:hAnsi="Arial" w:cs="Arial"/>
          <w:sz w:val="18"/>
          <w:szCs w:val="18"/>
        </w:rPr>
        <w:t>S</w:t>
      </w:r>
      <w:r w:rsidRPr="00D81FCC">
        <w:rPr>
          <w:rFonts w:ascii="Arial" w:hAnsi="Arial" w:cs="Arial"/>
          <w:sz w:val="18"/>
          <w:szCs w:val="18"/>
        </w:rPr>
        <w:t xml:space="preserve">utartį vykdymą atsako </w:t>
      </w:r>
      <w:r w:rsidR="00FE1A49" w:rsidRPr="00FE1A49">
        <w:rPr>
          <w:rFonts w:ascii="Arial" w:hAnsi="Arial" w:cs="Arial"/>
          <w:i/>
          <w:iCs/>
          <w:sz w:val="18"/>
          <w:szCs w:val="18"/>
        </w:rPr>
        <w:t>Klientas</w:t>
      </w:r>
      <w:r w:rsidR="0011326F">
        <w:rPr>
          <w:rFonts w:ascii="Arial" w:hAnsi="Arial" w:cs="Arial"/>
          <w:sz w:val="18"/>
          <w:szCs w:val="18"/>
        </w:rPr>
        <w:t>;</w:t>
      </w:r>
    </w:p>
    <w:p w14:paraId="7777FBB0" w14:textId="1B63FD98" w:rsidR="008D4077" w:rsidRPr="00D81FCC" w:rsidRDefault="008D4077" w:rsidP="00021F9E">
      <w:pPr>
        <w:pStyle w:val="BodyTextIndent"/>
        <w:numPr>
          <w:ilvl w:val="1"/>
          <w:numId w:val="18"/>
        </w:numPr>
        <w:tabs>
          <w:tab w:val="clear" w:pos="10206"/>
          <w:tab w:val="left" w:pos="142"/>
        </w:tabs>
        <w:ind w:hanging="542"/>
        <w:rPr>
          <w:rFonts w:ascii="Arial" w:hAnsi="Arial" w:cs="Arial"/>
          <w:sz w:val="18"/>
          <w:szCs w:val="18"/>
        </w:rPr>
      </w:pPr>
      <w:r w:rsidRPr="00D81FCC">
        <w:rPr>
          <w:rFonts w:ascii="Arial" w:hAnsi="Arial" w:cs="Arial"/>
          <w:sz w:val="18"/>
          <w:szCs w:val="18"/>
        </w:rPr>
        <w:t>pasirinkęs nepriklausomą tiekėją</w:t>
      </w:r>
      <w:r w:rsidR="00321D6E" w:rsidRPr="00D81FCC">
        <w:rPr>
          <w:rFonts w:ascii="Arial" w:hAnsi="Arial" w:cs="Arial"/>
          <w:sz w:val="18"/>
          <w:szCs w:val="18"/>
        </w:rPr>
        <w:t xml:space="preserve"> arba nutraukdamas Sutartį</w:t>
      </w:r>
      <w:r w:rsidRPr="00D81FCC">
        <w:rPr>
          <w:rFonts w:ascii="Arial" w:hAnsi="Arial" w:cs="Arial"/>
          <w:sz w:val="18"/>
          <w:szCs w:val="18"/>
        </w:rPr>
        <w:t xml:space="preserve">, </w:t>
      </w:r>
      <w:r w:rsidR="00321D6E" w:rsidRPr="00D81FCC">
        <w:rPr>
          <w:rFonts w:ascii="Arial" w:hAnsi="Arial" w:cs="Arial"/>
          <w:sz w:val="18"/>
          <w:szCs w:val="18"/>
        </w:rPr>
        <w:t xml:space="preserve">paskutinę sutarties su ankstesniu tiekėju ar </w:t>
      </w:r>
      <w:r w:rsidR="00321D6E" w:rsidRPr="00D81FCC">
        <w:rPr>
          <w:rFonts w:ascii="Arial" w:hAnsi="Arial" w:cs="Arial"/>
          <w:i/>
          <w:iCs/>
          <w:sz w:val="18"/>
          <w:szCs w:val="18"/>
        </w:rPr>
        <w:t>Operatoriumi</w:t>
      </w:r>
      <w:r w:rsidR="00321D6E" w:rsidRPr="00D81FCC">
        <w:rPr>
          <w:rFonts w:ascii="Arial" w:hAnsi="Arial" w:cs="Arial"/>
          <w:sz w:val="18"/>
          <w:szCs w:val="18"/>
        </w:rPr>
        <w:t xml:space="preserve"> galiojimo dieną </w:t>
      </w:r>
      <w:r w:rsidR="00C12A71" w:rsidRPr="00D81FCC">
        <w:rPr>
          <w:rFonts w:ascii="Arial" w:hAnsi="Arial" w:cs="Arial"/>
          <w:sz w:val="18"/>
          <w:szCs w:val="18"/>
        </w:rPr>
        <w:t>nurašyti ir deklaruoti</w:t>
      </w:r>
      <w:r w:rsidR="00321D6E" w:rsidRPr="00D81FCC">
        <w:rPr>
          <w:rFonts w:ascii="Arial" w:hAnsi="Arial" w:cs="Arial"/>
          <w:sz w:val="18"/>
          <w:szCs w:val="18"/>
        </w:rPr>
        <w:t xml:space="preserve"> elektros apskaitos prietaisų rodmenis </w:t>
      </w:r>
      <w:r w:rsidR="00321D6E" w:rsidRPr="00D81FCC">
        <w:rPr>
          <w:rFonts w:ascii="Arial" w:hAnsi="Arial" w:cs="Arial"/>
          <w:i/>
          <w:iCs/>
          <w:sz w:val="18"/>
          <w:szCs w:val="18"/>
        </w:rPr>
        <w:t>Operatoriui</w:t>
      </w:r>
      <w:r w:rsidR="00321D6E" w:rsidRPr="00D81FCC">
        <w:rPr>
          <w:rFonts w:ascii="Arial" w:hAnsi="Arial" w:cs="Arial"/>
          <w:sz w:val="18"/>
          <w:szCs w:val="18"/>
        </w:rPr>
        <w:t xml:space="preserve"> šioje Sutartyje nustatyta tvarka;</w:t>
      </w:r>
    </w:p>
    <w:p w14:paraId="50FF8373" w14:textId="013E15C5" w:rsidR="008D4077" w:rsidRPr="00D81FCC" w:rsidRDefault="008D4077" w:rsidP="00021F9E">
      <w:pPr>
        <w:pStyle w:val="BodyTextIndent"/>
        <w:numPr>
          <w:ilvl w:val="1"/>
          <w:numId w:val="18"/>
        </w:numPr>
        <w:tabs>
          <w:tab w:val="clear" w:pos="10206"/>
          <w:tab w:val="left" w:pos="142"/>
        </w:tabs>
        <w:ind w:hanging="542"/>
        <w:rPr>
          <w:rFonts w:ascii="Arial" w:hAnsi="Arial" w:cs="Arial"/>
          <w:sz w:val="18"/>
          <w:szCs w:val="18"/>
        </w:rPr>
      </w:pPr>
      <w:r w:rsidRPr="00D81FCC">
        <w:rPr>
          <w:rFonts w:ascii="Arial" w:hAnsi="Arial" w:cs="Arial"/>
          <w:sz w:val="18"/>
          <w:szCs w:val="18"/>
        </w:rPr>
        <w:t xml:space="preserve">raštuose, mokėjimo pavedimuose ir kituose dokumentuose įrašyti šioje Sutartyje nurodytą </w:t>
      </w:r>
      <w:r w:rsidRPr="00D81FCC">
        <w:rPr>
          <w:rFonts w:ascii="Arial" w:hAnsi="Arial" w:cs="Arial"/>
          <w:i/>
          <w:sz w:val="18"/>
          <w:szCs w:val="18"/>
        </w:rPr>
        <w:t>Kliento</w:t>
      </w:r>
      <w:r w:rsidRPr="00D81FCC">
        <w:rPr>
          <w:rFonts w:ascii="Arial" w:hAnsi="Arial" w:cs="Arial"/>
          <w:sz w:val="18"/>
          <w:szCs w:val="18"/>
        </w:rPr>
        <w:t xml:space="preserve"> kodą ir (ar) objekto numerį;</w:t>
      </w:r>
    </w:p>
    <w:p w14:paraId="41A570C0" w14:textId="77777777" w:rsidR="008D4077" w:rsidRPr="00D81FCC" w:rsidRDefault="008D4077" w:rsidP="00021F9E">
      <w:pPr>
        <w:pStyle w:val="BodyTextIndent"/>
        <w:numPr>
          <w:ilvl w:val="1"/>
          <w:numId w:val="18"/>
        </w:numPr>
        <w:tabs>
          <w:tab w:val="clear" w:pos="10206"/>
          <w:tab w:val="left" w:pos="142"/>
        </w:tabs>
        <w:ind w:hanging="542"/>
        <w:rPr>
          <w:rFonts w:ascii="Arial" w:hAnsi="Arial" w:cs="Arial"/>
          <w:sz w:val="18"/>
          <w:szCs w:val="18"/>
        </w:rPr>
      </w:pPr>
      <w:r w:rsidRPr="00D81FCC">
        <w:rPr>
          <w:rFonts w:ascii="Arial" w:hAnsi="Arial" w:cs="Arial"/>
          <w:sz w:val="18"/>
          <w:szCs w:val="18"/>
        </w:rPr>
        <w:t xml:space="preserve">neatsiskaitęs už persiuntimo paslaugą (garantinio tiekimo atveju – ir už suvartotą elektros energiją), Sutartyje nustatyta tvarka, sumokėti </w:t>
      </w:r>
      <w:r w:rsidRPr="00D81FCC">
        <w:rPr>
          <w:rFonts w:ascii="Arial" w:hAnsi="Arial" w:cs="Arial"/>
          <w:i/>
          <w:sz w:val="18"/>
          <w:szCs w:val="18"/>
        </w:rPr>
        <w:t xml:space="preserve">Operatoriui </w:t>
      </w:r>
      <w:r w:rsidRPr="00D81FCC">
        <w:rPr>
          <w:rFonts w:ascii="Arial" w:hAnsi="Arial" w:cs="Arial"/>
          <w:sz w:val="18"/>
          <w:szCs w:val="18"/>
        </w:rPr>
        <w:t xml:space="preserve">0,02 procento dydžio delspinigius, skaičiuojamus nuo laiku nesumokėtos sumos už kiekvieną pradelstą kalendorinę dieną. </w:t>
      </w:r>
      <w:r w:rsidRPr="00D81FCC">
        <w:rPr>
          <w:rFonts w:ascii="Arial" w:hAnsi="Arial" w:cs="Arial"/>
          <w:i/>
          <w:sz w:val="18"/>
          <w:szCs w:val="18"/>
        </w:rPr>
        <w:t>Klientas</w:t>
      </w:r>
      <w:r w:rsidRPr="00D81FCC">
        <w:rPr>
          <w:rFonts w:ascii="Arial" w:hAnsi="Arial" w:cs="Arial"/>
          <w:sz w:val="18"/>
          <w:szCs w:val="18"/>
        </w:rPr>
        <w:t>, gavęs mokėjimo dokumentą, delspinigius privalo sumokėti kartu su po delspinigių priskaičiavimu mokama įmoka už persiuntimo paslaugą, suteiktą per ataskaitinį laikotarpį;</w:t>
      </w:r>
    </w:p>
    <w:p w14:paraId="681FDD11" w14:textId="798ABD88" w:rsidR="008D4077" w:rsidRPr="00D81FCC" w:rsidRDefault="008D4077" w:rsidP="00021F9E">
      <w:pPr>
        <w:pStyle w:val="BodyTextIndent"/>
        <w:numPr>
          <w:ilvl w:val="1"/>
          <w:numId w:val="18"/>
        </w:numPr>
        <w:tabs>
          <w:tab w:val="clear" w:pos="10206"/>
          <w:tab w:val="left" w:pos="142"/>
        </w:tabs>
        <w:ind w:hanging="542"/>
        <w:rPr>
          <w:rFonts w:ascii="Arial" w:hAnsi="Arial" w:cs="Arial"/>
          <w:sz w:val="18"/>
          <w:szCs w:val="18"/>
        </w:rPr>
      </w:pPr>
      <w:r w:rsidRPr="00D81FCC">
        <w:rPr>
          <w:rFonts w:ascii="Arial" w:hAnsi="Arial" w:cs="Arial"/>
          <w:sz w:val="18"/>
          <w:szCs w:val="18"/>
        </w:rPr>
        <w:t xml:space="preserve">kai saugiam darbų atlikimui ir operatyviniam įrenginių aptarnavimui tarp </w:t>
      </w:r>
      <w:r w:rsidRPr="00D81FCC">
        <w:rPr>
          <w:rFonts w:ascii="Arial" w:hAnsi="Arial" w:cs="Arial"/>
          <w:i/>
          <w:sz w:val="18"/>
          <w:szCs w:val="18"/>
        </w:rPr>
        <w:t>Operatoriaus</w:t>
      </w:r>
      <w:r w:rsidRPr="00D81FCC">
        <w:rPr>
          <w:rFonts w:ascii="Arial" w:hAnsi="Arial" w:cs="Arial"/>
          <w:sz w:val="18"/>
          <w:szCs w:val="18"/>
        </w:rPr>
        <w:t xml:space="preserve"> ir </w:t>
      </w:r>
      <w:r w:rsidRPr="00D81FCC">
        <w:rPr>
          <w:rFonts w:ascii="Arial" w:hAnsi="Arial" w:cs="Arial"/>
          <w:i/>
          <w:sz w:val="18"/>
          <w:szCs w:val="18"/>
        </w:rPr>
        <w:t>Kliento</w:t>
      </w:r>
      <w:r w:rsidRPr="00D81FCC">
        <w:rPr>
          <w:rFonts w:ascii="Arial" w:hAnsi="Arial" w:cs="Arial"/>
          <w:sz w:val="18"/>
          <w:szCs w:val="18"/>
        </w:rPr>
        <w:t xml:space="preserve"> </w:t>
      </w:r>
      <w:r w:rsidR="00C35B45" w:rsidRPr="00D81FCC">
        <w:rPr>
          <w:rFonts w:ascii="Arial" w:hAnsi="Arial" w:cs="Arial"/>
          <w:sz w:val="18"/>
          <w:szCs w:val="18"/>
        </w:rPr>
        <w:t>sudaromi</w:t>
      </w:r>
      <w:r w:rsidRPr="00D81FCC">
        <w:rPr>
          <w:rFonts w:ascii="Arial" w:hAnsi="Arial" w:cs="Arial"/>
          <w:sz w:val="18"/>
          <w:szCs w:val="18"/>
        </w:rPr>
        <w:t xml:space="preserve"> Elektrotechnikos darbuotojų tarpusavio santykių nuostatai,</w:t>
      </w:r>
      <w:r w:rsidR="00545CA5">
        <w:rPr>
          <w:rFonts w:ascii="Arial" w:hAnsi="Arial" w:cs="Arial"/>
          <w:sz w:val="18"/>
          <w:szCs w:val="18"/>
        </w:rPr>
        <w:t xml:space="preserve"> iki nuostatų sudarymo ir</w:t>
      </w:r>
      <w:r w:rsidRPr="00D81FCC">
        <w:rPr>
          <w:rFonts w:ascii="Arial" w:hAnsi="Arial" w:cs="Arial"/>
          <w:sz w:val="18"/>
          <w:szCs w:val="18"/>
        </w:rPr>
        <w:t xml:space="preserve"> </w:t>
      </w:r>
      <w:r w:rsidR="00402242" w:rsidRPr="00D81FCC">
        <w:rPr>
          <w:rFonts w:ascii="Arial" w:hAnsi="Arial" w:cs="Arial"/>
          <w:sz w:val="18"/>
          <w:szCs w:val="18"/>
        </w:rPr>
        <w:t>k</w:t>
      </w:r>
      <w:r w:rsidR="00B529B8" w:rsidRPr="00D81FCC">
        <w:rPr>
          <w:rFonts w:ascii="Arial" w:hAnsi="Arial" w:cs="Arial"/>
          <w:sz w:val="18"/>
          <w:szCs w:val="18"/>
        </w:rPr>
        <w:t xml:space="preserve">asmet ne vėliau kaip per 10 </w:t>
      </w:r>
      <w:r w:rsidR="004174C7" w:rsidRPr="00D81FCC">
        <w:rPr>
          <w:rFonts w:ascii="Arial" w:hAnsi="Arial" w:cs="Arial"/>
          <w:sz w:val="18"/>
          <w:szCs w:val="18"/>
        </w:rPr>
        <w:t xml:space="preserve">(dešimt) </w:t>
      </w:r>
      <w:r w:rsidR="00B529B8" w:rsidRPr="00D81FCC">
        <w:rPr>
          <w:rFonts w:ascii="Arial" w:hAnsi="Arial" w:cs="Arial"/>
          <w:sz w:val="18"/>
          <w:szCs w:val="18"/>
        </w:rPr>
        <w:t>kalendorinių dienų nuo metų pradžios</w:t>
      </w:r>
      <w:r w:rsidR="00402242" w:rsidRPr="00D81FCC">
        <w:rPr>
          <w:rFonts w:ascii="Arial" w:hAnsi="Arial" w:cs="Arial"/>
          <w:sz w:val="18"/>
          <w:szCs w:val="18"/>
        </w:rPr>
        <w:t xml:space="preserve"> ar pasikeitus Įmonės operatyviai valdomų ir tvarkomų elektros įrenginių operatyvinei ar principinei schemai</w:t>
      </w:r>
      <w:r w:rsidR="00B529B8" w:rsidRPr="00D81FCC">
        <w:rPr>
          <w:rFonts w:ascii="Arial" w:hAnsi="Arial" w:cs="Arial"/>
          <w:sz w:val="18"/>
          <w:szCs w:val="18"/>
        </w:rPr>
        <w:t xml:space="preserve"> </w:t>
      </w:r>
      <w:r w:rsidR="00402242" w:rsidRPr="00D81FCC">
        <w:rPr>
          <w:rFonts w:ascii="Arial" w:hAnsi="Arial" w:cs="Arial"/>
          <w:sz w:val="18"/>
          <w:szCs w:val="18"/>
        </w:rPr>
        <w:t xml:space="preserve">pateikti </w:t>
      </w:r>
      <w:r w:rsidR="009D7489" w:rsidRPr="00D81FCC">
        <w:rPr>
          <w:rFonts w:ascii="Arial" w:hAnsi="Arial" w:cs="Arial"/>
          <w:i/>
          <w:iCs/>
          <w:sz w:val="18"/>
          <w:szCs w:val="18"/>
        </w:rPr>
        <w:t>Operatoriui</w:t>
      </w:r>
      <w:r w:rsidR="009D7489" w:rsidRPr="00D81FCC">
        <w:rPr>
          <w:rFonts w:ascii="Arial" w:hAnsi="Arial" w:cs="Arial"/>
          <w:sz w:val="18"/>
          <w:szCs w:val="18"/>
        </w:rPr>
        <w:t xml:space="preserve"> </w:t>
      </w:r>
      <w:r w:rsidR="00B529B8" w:rsidRPr="00D81FCC">
        <w:rPr>
          <w:rFonts w:ascii="Arial" w:hAnsi="Arial" w:cs="Arial"/>
          <w:sz w:val="18"/>
          <w:szCs w:val="18"/>
        </w:rPr>
        <w:t>atnaujint</w:t>
      </w:r>
      <w:r w:rsidR="00402242" w:rsidRPr="00D81FCC">
        <w:rPr>
          <w:rFonts w:ascii="Arial" w:hAnsi="Arial" w:cs="Arial"/>
          <w:sz w:val="18"/>
          <w:szCs w:val="18"/>
        </w:rPr>
        <w:t>ą</w:t>
      </w:r>
      <w:r w:rsidR="00B529B8" w:rsidRPr="00D81FCC">
        <w:rPr>
          <w:rFonts w:ascii="Arial" w:hAnsi="Arial" w:cs="Arial"/>
          <w:sz w:val="18"/>
          <w:szCs w:val="18"/>
        </w:rPr>
        <w:t xml:space="preserve"> </w:t>
      </w:r>
      <w:r w:rsidR="00402242" w:rsidRPr="00D81FCC">
        <w:rPr>
          <w:rFonts w:ascii="Arial" w:hAnsi="Arial" w:cs="Arial"/>
          <w:sz w:val="18"/>
          <w:szCs w:val="18"/>
        </w:rPr>
        <w:t>bei Įmonės vadovo ar jo įgalioto asmens patvirtintą elektros įrenginių operatyvinę ar principinę schemą</w:t>
      </w:r>
      <w:r w:rsidR="00B529B8" w:rsidRPr="00D81FCC">
        <w:rPr>
          <w:rFonts w:ascii="Arial" w:hAnsi="Arial" w:cs="Arial"/>
          <w:sz w:val="18"/>
          <w:szCs w:val="18"/>
        </w:rPr>
        <w:t xml:space="preserve"> ir </w:t>
      </w:r>
      <w:r w:rsidRPr="00D81FCC">
        <w:rPr>
          <w:rFonts w:ascii="Arial" w:hAnsi="Arial" w:cs="Arial"/>
          <w:sz w:val="18"/>
          <w:szCs w:val="18"/>
        </w:rPr>
        <w:t>atsakingų asmenų kontaktinius duomenis;</w:t>
      </w:r>
    </w:p>
    <w:p w14:paraId="2970B1B7" w14:textId="49E54BA0"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neviršyti Sutarties Specialiųjų sąlygų 1 Priede nurodytos objektų </w:t>
      </w:r>
      <w:proofErr w:type="spellStart"/>
      <w:r w:rsidRPr="00D81FCC">
        <w:rPr>
          <w:rFonts w:ascii="Arial" w:hAnsi="Arial" w:cs="Arial"/>
          <w:sz w:val="18"/>
          <w:szCs w:val="18"/>
        </w:rPr>
        <w:t>leistinosios</w:t>
      </w:r>
      <w:proofErr w:type="spellEnd"/>
      <w:r w:rsidRPr="00D81FCC">
        <w:rPr>
          <w:rFonts w:ascii="Arial" w:hAnsi="Arial" w:cs="Arial"/>
          <w:sz w:val="18"/>
          <w:szCs w:val="18"/>
        </w:rPr>
        <w:t xml:space="preserve"> naudoti ir (ar) </w:t>
      </w:r>
      <w:proofErr w:type="spellStart"/>
      <w:r w:rsidRPr="00D81FCC">
        <w:rPr>
          <w:rFonts w:ascii="Arial" w:hAnsi="Arial" w:cs="Arial"/>
          <w:sz w:val="18"/>
          <w:szCs w:val="18"/>
        </w:rPr>
        <w:t>leistinosios</w:t>
      </w:r>
      <w:proofErr w:type="spellEnd"/>
      <w:r w:rsidRPr="00D81FCC">
        <w:rPr>
          <w:rFonts w:ascii="Arial" w:hAnsi="Arial" w:cs="Arial"/>
          <w:sz w:val="18"/>
          <w:szCs w:val="18"/>
        </w:rPr>
        <w:t xml:space="preserve"> generuoti galios; </w:t>
      </w:r>
    </w:p>
    <w:p w14:paraId="635E7978" w14:textId="56007BF8"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viršijęs nustatytą </w:t>
      </w:r>
      <w:proofErr w:type="spellStart"/>
      <w:r w:rsidRPr="00D81FCC">
        <w:rPr>
          <w:rFonts w:ascii="Arial" w:hAnsi="Arial" w:cs="Arial"/>
          <w:sz w:val="18"/>
          <w:szCs w:val="18"/>
        </w:rPr>
        <w:t>leistinąją</w:t>
      </w:r>
      <w:proofErr w:type="spellEnd"/>
      <w:r w:rsidRPr="00D81FCC">
        <w:rPr>
          <w:rFonts w:ascii="Arial" w:hAnsi="Arial" w:cs="Arial"/>
          <w:sz w:val="18"/>
          <w:szCs w:val="18"/>
        </w:rPr>
        <w:t xml:space="preserve"> naudoti galią, už viršytą galios dalį papildomai sumokėti </w:t>
      </w:r>
      <w:r w:rsidRPr="00D81FCC">
        <w:rPr>
          <w:rFonts w:ascii="Arial" w:hAnsi="Arial" w:cs="Arial"/>
          <w:i/>
          <w:sz w:val="18"/>
          <w:szCs w:val="18"/>
        </w:rPr>
        <w:t xml:space="preserve">Operatoriui  </w:t>
      </w:r>
      <w:r w:rsidRPr="00D81FCC">
        <w:rPr>
          <w:rFonts w:ascii="Arial" w:hAnsi="Arial" w:cs="Arial"/>
          <w:sz w:val="18"/>
          <w:szCs w:val="18"/>
        </w:rPr>
        <w:t xml:space="preserve">mokestį teisės aktų nustatyta tvarka. Mokestį </w:t>
      </w:r>
      <w:r w:rsidRPr="00D81FCC">
        <w:rPr>
          <w:rFonts w:ascii="Arial" w:hAnsi="Arial" w:cs="Arial"/>
          <w:i/>
          <w:sz w:val="18"/>
          <w:szCs w:val="18"/>
        </w:rPr>
        <w:t>Klientas</w:t>
      </w:r>
      <w:r w:rsidRPr="00D81FCC">
        <w:rPr>
          <w:rFonts w:ascii="Arial" w:hAnsi="Arial" w:cs="Arial"/>
          <w:sz w:val="18"/>
          <w:szCs w:val="18"/>
        </w:rPr>
        <w:t xml:space="preserve"> privalo sumokėti pagal </w:t>
      </w:r>
      <w:r w:rsidRPr="00D81FCC">
        <w:rPr>
          <w:rFonts w:ascii="Arial" w:hAnsi="Arial" w:cs="Arial"/>
          <w:i/>
          <w:sz w:val="18"/>
          <w:szCs w:val="18"/>
        </w:rPr>
        <w:t>Operatoriaus</w:t>
      </w:r>
      <w:r w:rsidRPr="00D81FCC">
        <w:rPr>
          <w:rFonts w:ascii="Arial" w:hAnsi="Arial" w:cs="Arial"/>
          <w:sz w:val="18"/>
          <w:szCs w:val="18"/>
        </w:rPr>
        <w:t xml:space="preserve"> pateiktą mokėjimo dokumentą;</w:t>
      </w:r>
    </w:p>
    <w:p w14:paraId="7F161BE5" w14:textId="77777777" w:rsidR="00021F9E"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nekeisti elektros apskaitos prietaisų, elektros apskaitos ir atvado prijungimo schemų;</w:t>
      </w:r>
    </w:p>
    <w:p w14:paraId="15230DFB" w14:textId="5C75E5D4"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leisti </w:t>
      </w:r>
      <w:r w:rsidRPr="00D81FCC">
        <w:rPr>
          <w:rFonts w:ascii="Arial" w:hAnsi="Arial" w:cs="Arial"/>
          <w:i/>
          <w:sz w:val="18"/>
          <w:szCs w:val="18"/>
        </w:rPr>
        <w:t>Operatoriui</w:t>
      </w:r>
      <w:r w:rsidRPr="00D81FCC">
        <w:rPr>
          <w:rFonts w:ascii="Arial" w:hAnsi="Arial" w:cs="Arial"/>
          <w:sz w:val="18"/>
          <w:szCs w:val="18"/>
        </w:rPr>
        <w:t xml:space="preserve"> ar jo įgaliotiems asmenims (rangovams), pateikusiems tarnybinius pažymėjimus, matuoti naudojamą elektros galią, įtampos dydį, kontroliuoti kitus elektros energijos parametrus, kontroliuoti elektros energijos vartojimo režimą, įrengti, keisti, eksploatuoti elektros apskaitos prietaisus bei elektros energijos apskaitos schemų elementus, esančius </w:t>
      </w:r>
      <w:r w:rsidRPr="00D81FCC">
        <w:rPr>
          <w:rFonts w:ascii="Arial" w:hAnsi="Arial" w:cs="Arial"/>
          <w:i/>
          <w:sz w:val="18"/>
          <w:szCs w:val="18"/>
        </w:rPr>
        <w:t>Kliento</w:t>
      </w:r>
      <w:r w:rsidRPr="00D81FCC">
        <w:rPr>
          <w:rFonts w:ascii="Arial" w:hAnsi="Arial" w:cs="Arial"/>
          <w:sz w:val="18"/>
          <w:szCs w:val="18"/>
        </w:rPr>
        <w:t xml:space="preserve"> naudojamose ar jam priklausančiose patalpose ar teritorijoje, apžiūrėti jų plombas, nustatyti elektros apskaitos prietaisų rodmenis teisės aktų nustatyta tvarka;</w:t>
      </w:r>
    </w:p>
    <w:p w14:paraId="7CDC163E" w14:textId="10C164EC"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leisti </w:t>
      </w:r>
      <w:r w:rsidRPr="00D81FCC">
        <w:rPr>
          <w:rFonts w:ascii="Arial" w:hAnsi="Arial" w:cs="Arial"/>
          <w:i/>
          <w:sz w:val="18"/>
          <w:szCs w:val="18"/>
        </w:rPr>
        <w:t>Operatoriaus</w:t>
      </w:r>
      <w:r w:rsidRPr="00D81FCC">
        <w:rPr>
          <w:rFonts w:ascii="Arial" w:hAnsi="Arial" w:cs="Arial"/>
          <w:sz w:val="18"/>
          <w:szCs w:val="18"/>
        </w:rPr>
        <w:t xml:space="preserve"> ar organizacijos, prižiūrinčios </w:t>
      </w:r>
      <w:r w:rsidRPr="00D81FCC">
        <w:rPr>
          <w:rFonts w:ascii="Arial" w:hAnsi="Arial" w:cs="Arial"/>
          <w:i/>
          <w:sz w:val="18"/>
          <w:szCs w:val="18"/>
        </w:rPr>
        <w:t>Operatoriaus</w:t>
      </w:r>
      <w:r w:rsidRPr="00D81FCC">
        <w:rPr>
          <w:rFonts w:ascii="Arial" w:hAnsi="Arial" w:cs="Arial"/>
          <w:sz w:val="18"/>
          <w:szCs w:val="18"/>
        </w:rPr>
        <w:t xml:space="preserve"> automatizuotą elektros energijos apskaitos sistemą, darbuotojams, pateikusiems pažymėjimus, atlikti automatizuotos elektros energijos apskaitos sistemos aparatinės įrangos būklės patikrinimą ir remontą;</w:t>
      </w:r>
    </w:p>
    <w:p w14:paraId="224E5457" w14:textId="3BD3AE9E"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atsižvelgiant į suteiktą aprūpinimo elektros energija patikimumo kategoriją, turėti tinkamai įrengtas technines priemones, reikalingas technologiniams procesams saugiai sustabdyti ir galimiems nuostoliams išvengti ar maksimaliai juos sumažinti dėl galimo persiuntimo nutraukimo, apribojimo ar kitokio sutrikdymo, o pastarajam įvykus – imtis priemonių nuostoliams išvengti ar juos sumažinti, taip pat atitinkamai apsaugoti savo elektros tinklus, kitokius įrenginius ir prietaisus atitinkama apsauga. Elektros energijos persiuntimo nutraukimu laikomi tie atvejai, kai elektros energijos persiuntimas </w:t>
      </w:r>
      <w:r w:rsidRPr="00D81FCC">
        <w:rPr>
          <w:rFonts w:ascii="Arial" w:hAnsi="Arial" w:cs="Arial"/>
          <w:i/>
          <w:sz w:val="18"/>
          <w:szCs w:val="18"/>
        </w:rPr>
        <w:t>Kliento</w:t>
      </w:r>
      <w:r w:rsidRPr="00D81FCC">
        <w:rPr>
          <w:rFonts w:ascii="Arial" w:hAnsi="Arial" w:cs="Arial"/>
          <w:sz w:val="18"/>
          <w:szCs w:val="18"/>
        </w:rPr>
        <w:t xml:space="preserve"> objektui nutraukiamas iš visų įrengtų elektros energiją </w:t>
      </w:r>
      <w:r w:rsidRPr="00D81FCC">
        <w:rPr>
          <w:rFonts w:ascii="Arial" w:hAnsi="Arial" w:cs="Arial"/>
          <w:i/>
          <w:sz w:val="18"/>
          <w:szCs w:val="18"/>
        </w:rPr>
        <w:t>Kliento</w:t>
      </w:r>
      <w:r w:rsidRPr="00D81FCC">
        <w:rPr>
          <w:rFonts w:ascii="Arial" w:hAnsi="Arial" w:cs="Arial"/>
          <w:sz w:val="18"/>
          <w:szCs w:val="18"/>
        </w:rPr>
        <w:t xml:space="preserve"> objektui tiekiančių elektros linijų;</w:t>
      </w:r>
    </w:p>
    <w:p w14:paraId="32066559" w14:textId="4F1B0F03"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užtikrinti tinkamą elektros tinklų nuosavybės ribų nustatymo akte jam priskirtų elektros tinklų, kitokių įrenginių ir prietaisų būklę ir jų eksploatavimo saugumą, laikytis </w:t>
      </w:r>
      <w:r w:rsidRPr="00D81FCC">
        <w:rPr>
          <w:rFonts w:ascii="Arial" w:hAnsi="Arial" w:cs="Arial"/>
          <w:i/>
          <w:sz w:val="18"/>
          <w:szCs w:val="18"/>
        </w:rPr>
        <w:t>Operatoriaus</w:t>
      </w:r>
      <w:r w:rsidRPr="00D81FCC">
        <w:rPr>
          <w:rFonts w:ascii="Arial" w:hAnsi="Arial" w:cs="Arial"/>
          <w:sz w:val="18"/>
          <w:szCs w:val="18"/>
        </w:rPr>
        <w:t xml:space="preserve"> nustatyto elektros energijos naudojimo režimo, taip pat nedelsdamas pranešti </w:t>
      </w:r>
      <w:r w:rsidRPr="00D81FCC">
        <w:rPr>
          <w:rFonts w:ascii="Arial" w:hAnsi="Arial" w:cs="Arial"/>
          <w:i/>
          <w:sz w:val="18"/>
          <w:szCs w:val="18"/>
        </w:rPr>
        <w:t>Operatoriui</w:t>
      </w:r>
      <w:r w:rsidRPr="00D81FCC">
        <w:rPr>
          <w:rFonts w:ascii="Arial" w:hAnsi="Arial" w:cs="Arial"/>
          <w:sz w:val="18"/>
          <w:szCs w:val="18"/>
        </w:rPr>
        <w:t xml:space="preserve"> apie avariją, gaisrą, elektros apskaitos prietaisų bei elektros apskaitos schemos elementų gedimus ar kitokius pažeidimus naudojant elektros energiją;        </w:t>
      </w:r>
    </w:p>
    <w:p w14:paraId="3A6AD5B5" w14:textId="731171E8"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 kai tik paaiškėja, Sutartyje nurodytais kontaktiniais duomenimis, nedelsiant informuoti </w:t>
      </w:r>
      <w:r w:rsidRPr="00D81FCC">
        <w:rPr>
          <w:rFonts w:ascii="Arial" w:hAnsi="Arial" w:cs="Arial"/>
          <w:i/>
          <w:sz w:val="18"/>
          <w:szCs w:val="18"/>
        </w:rPr>
        <w:t>Operatorių</w:t>
      </w:r>
      <w:r w:rsidRPr="00D81FCC">
        <w:rPr>
          <w:rFonts w:ascii="Arial" w:hAnsi="Arial" w:cs="Arial"/>
          <w:sz w:val="18"/>
          <w:szCs w:val="18"/>
        </w:rPr>
        <w:t xml:space="preserve"> apie visus elektros apskaitos prietaisų ar elektros apskaitos schemos elementų gedimus, elektros apskaitos prietaisų, elektros apskaitos schemos elementų, kitų su elektros apskaita susijusių plombuojamųjų vietų plombų pažeidimus ar nutraukimus, taip pat apie nepagrįstą esminį pagal elektros apskaitos prietaisus elektros energijos suvartojimo sumažėjimą arba padidėjimą.</w:t>
      </w:r>
      <w:r w:rsidRPr="00D81FCC" w:rsidDel="006D04DF">
        <w:rPr>
          <w:rFonts w:ascii="Arial" w:hAnsi="Arial" w:cs="Arial"/>
          <w:sz w:val="18"/>
          <w:szCs w:val="18"/>
        </w:rPr>
        <w:t xml:space="preserve"> </w:t>
      </w:r>
      <w:r w:rsidRPr="00D81FCC">
        <w:rPr>
          <w:rFonts w:ascii="Arial" w:hAnsi="Arial" w:cs="Arial"/>
          <w:sz w:val="18"/>
          <w:szCs w:val="18"/>
        </w:rPr>
        <w:t xml:space="preserve">Už elektros apskaitos prietaisų, elektros apskaitos schemose naudojamos įrangos ir įtaisų bei plombų, uždėtų EETNT nurodytose vietose, periodinį stebėjimą ir EETNT nustatytais atvejais </w:t>
      </w:r>
      <w:r w:rsidRPr="00D81FCC">
        <w:rPr>
          <w:rFonts w:ascii="Arial" w:hAnsi="Arial" w:cs="Arial"/>
          <w:i/>
          <w:sz w:val="18"/>
          <w:szCs w:val="18"/>
        </w:rPr>
        <w:t>Operatoriaus</w:t>
      </w:r>
      <w:r w:rsidRPr="00D81FCC">
        <w:rPr>
          <w:rFonts w:ascii="Arial" w:hAnsi="Arial" w:cs="Arial"/>
          <w:sz w:val="18"/>
          <w:szCs w:val="18"/>
        </w:rPr>
        <w:t xml:space="preserve"> informavimą apie pastebėtus šių prietaisų, įrangos gedimus ir plombų pažeidimus atsako </w:t>
      </w:r>
      <w:r w:rsidRPr="00D81FCC">
        <w:rPr>
          <w:rFonts w:ascii="Arial" w:hAnsi="Arial" w:cs="Arial"/>
          <w:i/>
          <w:sz w:val="18"/>
          <w:szCs w:val="18"/>
        </w:rPr>
        <w:t>Klientas;</w:t>
      </w:r>
    </w:p>
    <w:p w14:paraId="2F955A72" w14:textId="6407188B"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jeigu Sutartis sudaryta dėl objekto, kuris prie </w:t>
      </w:r>
      <w:r w:rsidRPr="00D81FCC">
        <w:rPr>
          <w:rFonts w:ascii="Arial" w:hAnsi="Arial" w:cs="Arial"/>
          <w:i/>
          <w:sz w:val="18"/>
          <w:szCs w:val="18"/>
        </w:rPr>
        <w:t>Operatoriaus</w:t>
      </w:r>
      <w:r w:rsidRPr="00D81FCC">
        <w:rPr>
          <w:rFonts w:ascii="Arial" w:hAnsi="Arial" w:cs="Arial"/>
          <w:sz w:val="18"/>
          <w:szCs w:val="18"/>
        </w:rPr>
        <w:t xml:space="preserve"> skirstomųjų tinklų prijungtas vadovaujantis sudaryta Naujojo vartotojo elektros įrenginių prijungimo prie </w:t>
      </w:r>
      <w:r w:rsidRPr="00D81FCC">
        <w:rPr>
          <w:rFonts w:ascii="Arial" w:hAnsi="Arial" w:cs="Arial"/>
          <w:i/>
          <w:sz w:val="18"/>
          <w:szCs w:val="18"/>
        </w:rPr>
        <w:t>Operatoriaus</w:t>
      </w:r>
      <w:r w:rsidRPr="00D81FCC">
        <w:rPr>
          <w:rFonts w:ascii="Arial" w:hAnsi="Arial" w:cs="Arial"/>
          <w:sz w:val="18"/>
          <w:szCs w:val="18"/>
        </w:rPr>
        <w:t xml:space="preserve"> elektros tinklų sutartimi (toliau – Prijungimo sutartis), kai </w:t>
      </w:r>
      <w:r w:rsidRPr="00D81FCC">
        <w:rPr>
          <w:rFonts w:ascii="Arial" w:hAnsi="Arial" w:cs="Arial"/>
          <w:i/>
          <w:sz w:val="18"/>
          <w:szCs w:val="18"/>
        </w:rPr>
        <w:t>Kliento</w:t>
      </w:r>
      <w:r w:rsidRPr="00D81FCC">
        <w:rPr>
          <w:rFonts w:ascii="Arial" w:hAnsi="Arial" w:cs="Arial"/>
          <w:sz w:val="18"/>
          <w:szCs w:val="18"/>
        </w:rPr>
        <w:t xml:space="preserve"> elektros įrenginiai yra prijungiami prie elektros skirstomųjų tinklų taikant EEĮ 67  straipsnio 7 dalies 2 punkte nurodytą sąnaudų paskirstymo tvarką, Klientas įsipareigoja 10 metų nuo Sutarties įsigaliojimo </w:t>
      </w:r>
      <w:r w:rsidRPr="00D81FCC">
        <w:rPr>
          <w:rFonts w:ascii="Arial" w:hAnsi="Arial" w:cs="Arial"/>
          <w:sz w:val="18"/>
          <w:szCs w:val="18"/>
        </w:rPr>
        <w:lastRenderedPageBreak/>
        <w:t xml:space="preserve">momento nemažinti Prijungimo sutartyje nurodyto objekto </w:t>
      </w:r>
      <w:proofErr w:type="spellStart"/>
      <w:r w:rsidRPr="00D81FCC">
        <w:rPr>
          <w:rFonts w:ascii="Arial" w:hAnsi="Arial" w:cs="Arial"/>
          <w:sz w:val="18"/>
          <w:szCs w:val="18"/>
        </w:rPr>
        <w:t>leistinosios</w:t>
      </w:r>
      <w:proofErr w:type="spellEnd"/>
      <w:r w:rsidRPr="00D81FCC">
        <w:rPr>
          <w:rFonts w:ascii="Arial" w:hAnsi="Arial" w:cs="Arial"/>
          <w:sz w:val="18"/>
          <w:szCs w:val="18"/>
        </w:rPr>
        <w:t xml:space="preserve"> naudoti galios ir (ar) nekeisti elektros energijos tiekimo patikimumo kategorijos į žemesnę. Jeigu Klientas pageidauja sumažinti objekto </w:t>
      </w:r>
      <w:proofErr w:type="spellStart"/>
      <w:r w:rsidRPr="00D81FCC">
        <w:rPr>
          <w:rFonts w:ascii="Arial" w:hAnsi="Arial" w:cs="Arial"/>
          <w:sz w:val="18"/>
          <w:szCs w:val="18"/>
        </w:rPr>
        <w:t>leistinąją</w:t>
      </w:r>
      <w:proofErr w:type="spellEnd"/>
      <w:r w:rsidRPr="00D81FCC">
        <w:rPr>
          <w:rFonts w:ascii="Arial" w:hAnsi="Arial" w:cs="Arial"/>
          <w:sz w:val="18"/>
          <w:szCs w:val="18"/>
        </w:rPr>
        <w:t xml:space="preserve"> naudoti galią ir (ar) pakeisti elektros energijos tiekimo patikimumo kategoriją į žemesnę nepraėjus 10 (dešimt) metų nuo Sutarties įsigaliojimo atitinkamo objekto atžvilgiu, </w:t>
      </w:r>
      <w:r w:rsidRPr="00D81FCC">
        <w:rPr>
          <w:rFonts w:ascii="Arial" w:hAnsi="Arial" w:cs="Arial"/>
          <w:i/>
          <w:sz w:val="18"/>
          <w:szCs w:val="18"/>
        </w:rPr>
        <w:t>Klientas</w:t>
      </w:r>
      <w:r w:rsidRPr="00D81FCC">
        <w:rPr>
          <w:rFonts w:ascii="Arial" w:hAnsi="Arial" w:cs="Arial"/>
          <w:sz w:val="18"/>
          <w:szCs w:val="18"/>
        </w:rPr>
        <w:t xml:space="preserve"> privalo apmokėti visas patirtas </w:t>
      </w:r>
      <w:r w:rsidRPr="00D81FCC">
        <w:rPr>
          <w:rFonts w:ascii="Arial" w:hAnsi="Arial" w:cs="Arial"/>
          <w:i/>
          <w:sz w:val="18"/>
          <w:szCs w:val="18"/>
        </w:rPr>
        <w:t>Operatoriaus</w:t>
      </w:r>
      <w:r w:rsidRPr="00D81FCC">
        <w:rPr>
          <w:rFonts w:ascii="Arial" w:hAnsi="Arial" w:cs="Arial"/>
          <w:sz w:val="18"/>
          <w:szCs w:val="18"/>
        </w:rPr>
        <w:t xml:space="preserve"> sąnaudas, susijusias su objekto prijungimu prie skirstomųjų tinklų, proporcingai sumažintai </w:t>
      </w:r>
      <w:proofErr w:type="spellStart"/>
      <w:r w:rsidRPr="00D81FCC">
        <w:rPr>
          <w:rFonts w:ascii="Arial" w:hAnsi="Arial" w:cs="Arial"/>
          <w:sz w:val="18"/>
          <w:szCs w:val="18"/>
        </w:rPr>
        <w:t>leistinajai</w:t>
      </w:r>
      <w:proofErr w:type="spellEnd"/>
      <w:r w:rsidRPr="00D81FCC">
        <w:rPr>
          <w:rFonts w:ascii="Arial" w:hAnsi="Arial" w:cs="Arial"/>
          <w:sz w:val="18"/>
          <w:szCs w:val="18"/>
        </w:rPr>
        <w:t xml:space="preserve"> naudoti galiai ir (ar) pakeistai elektros energijos tiekimo patikimumo kategorijai. Tokiu atveju </w:t>
      </w:r>
      <w:r w:rsidRPr="00D81FCC">
        <w:rPr>
          <w:rFonts w:ascii="Arial" w:hAnsi="Arial" w:cs="Arial"/>
          <w:i/>
          <w:sz w:val="18"/>
          <w:szCs w:val="18"/>
        </w:rPr>
        <w:t>Operatorius</w:t>
      </w:r>
      <w:r w:rsidRPr="00D81FCC">
        <w:rPr>
          <w:rFonts w:ascii="Arial" w:hAnsi="Arial" w:cs="Arial"/>
          <w:sz w:val="18"/>
          <w:szCs w:val="18"/>
        </w:rPr>
        <w:t xml:space="preserve"> perskaičiuoja Prijungimo sutartyje numatytą įmoką;</w:t>
      </w:r>
    </w:p>
    <w:p w14:paraId="0FBB8B27" w14:textId="75E46904"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kai Sutartis sudaryta kitu, nei Sutarties </w:t>
      </w:r>
      <w:r w:rsidR="0005661E" w:rsidRPr="00D81FCC">
        <w:rPr>
          <w:rFonts w:ascii="Arial" w:hAnsi="Arial" w:cs="Arial"/>
          <w:sz w:val="18"/>
          <w:szCs w:val="18"/>
        </w:rPr>
        <w:t>2</w:t>
      </w:r>
      <w:r w:rsidR="00FE1A49">
        <w:rPr>
          <w:rFonts w:ascii="Arial" w:hAnsi="Arial" w:cs="Arial"/>
          <w:sz w:val="18"/>
          <w:szCs w:val="18"/>
        </w:rPr>
        <w:t>9</w:t>
      </w:r>
      <w:r w:rsidR="0005661E" w:rsidRPr="00D81FCC">
        <w:rPr>
          <w:rFonts w:ascii="Arial" w:hAnsi="Arial" w:cs="Arial"/>
          <w:sz w:val="18"/>
          <w:szCs w:val="18"/>
        </w:rPr>
        <w:t>.18</w:t>
      </w:r>
      <w:r w:rsidRPr="00D81FCC">
        <w:rPr>
          <w:rFonts w:ascii="Arial" w:hAnsi="Arial" w:cs="Arial"/>
          <w:sz w:val="18"/>
          <w:szCs w:val="18"/>
        </w:rPr>
        <w:t xml:space="preserve"> punkte nurodytu, atveju ir </w:t>
      </w:r>
      <w:r w:rsidRPr="00D81FCC">
        <w:rPr>
          <w:rFonts w:ascii="Arial" w:hAnsi="Arial" w:cs="Arial"/>
          <w:i/>
          <w:iCs/>
          <w:sz w:val="18"/>
          <w:szCs w:val="18"/>
        </w:rPr>
        <w:t>Klientas</w:t>
      </w:r>
      <w:r w:rsidRPr="00D81FCC">
        <w:rPr>
          <w:rFonts w:ascii="Arial" w:hAnsi="Arial" w:cs="Arial"/>
          <w:sz w:val="18"/>
          <w:szCs w:val="18"/>
        </w:rPr>
        <w:t xml:space="preserve"> pageidauja mažinti elektros įrenginių </w:t>
      </w:r>
      <w:proofErr w:type="spellStart"/>
      <w:r w:rsidRPr="00D81FCC">
        <w:rPr>
          <w:rFonts w:ascii="Arial" w:hAnsi="Arial" w:cs="Arial"/>
          <w:sz w:val="18"/>
          <w:szCs w:val="18"/>
        </w:rPr>
        <w:t>leistinąją</w:t>
      </w:r>
      <w:proofErr w:type="spellEnd"/>
      <w:r w:rsidRPr="00D81FCC">
        <w:rPr>
          <w:rFonts w:ascii="Arial" w:hAnsi="Arial" w:cs="Arial"/>
          <w:sz w:val="18"/>
          <w:szCs w:val="18"/>
        </w:rPr>
        <w:t xml:space="preserve"> naudoti galią ir (ar) pakeisti elektros energijos tiekimo patikimumo kategoriją į žemesnę nepraėjus 3 (trejiems) metams nuo Sutarties įsigaliojimo atitinkamo objekto atžvilgiu, </w:t>
      </w:r>
      <w:r w:rsidRPr="00D81FCC">
        <w:rPr>
          <w:rFonts w:ascii="Arial" w:hAnsi="Arial" w:cs="Arial"/>
          <w:i/>
          <w:iCs/>
          <w:sz w:val="18"/>
          <w:szCs w:val="18"/>
        </w:rPr>
        <w:t>Klientas</w:t>
      </w:r>
      <w:r w:rsidRPr="00D81FCC">
        <w:rPr>
          <w:rFonts w:ascii="Arial" w:hAnsi="Arial" w:cs="Arial"/>
          <w:sz w:val="18"/>
          <w:szCs w:val="18"/>
        </w:rPr>
        <w:t xml:space="preserve"> privalo apmokėti visas patirtas </w:t>
      </w:r>
      <w:r w:rsidRPr="00D81FCC">
        <w:rPr>
          <w:rFonts w:ascii="Arial" w:hAnsi="Arial" w:cs="Arial"/>
          <w:i/>
          <w:sz w:val="18"/>
          <w:szCs w:val="18"/>
        </w:rPr>
        <w:t>Operatoriaus</w:t>
      </w:r>
      <w:r w:rsidRPr="00D81FCC">
        <w:rPr>
          <w:rFonts w:ascii="Arial" w:hAnsi="Arial" w:cs="Arial"/>
          <w:sz w:val="18"/>
          <w:szCs w:val="18"/>
        </w:rPr>
        <w:t xml:space="preserve"> sąnaudas, susijusias su objekto prijungimu prie skirstomųjų tinklų, proporcingai sumažintai </w:t>
      </w:r>
      <w:proofErr w:type="spellStart"/>
      <w:r w:rsidRPr="00D81FCC">
        <w:rPr>
          <w:rFonts w:ascii="Arial" w:hAnsi="Arial" w:cs="Arial"/>
          <w:sz w:val="18"/>
          <w:szCs w:val="18"/>
        </w:rPr>
        <w:t>leistinajai</w:t>
      </w:r>
      <w:proofErr w:type="spellEnd"/>
      <w:r w:rsidRPr="00D81FCC">
        <w:rPr>
          <w:rFonts w:ascii="Arial" w:hAnsi="Arial" w:cs="Arial"/>
          <w:sz w:val="18"/>
          <w:szCs w:val="18"/>
        </w:rPr>
        <w:t xml:space="preserve"> naudoti galiai ir (ar) pakeistai elektros energijos tiekimo patikimumo kategorijai. Tokiu atveju </w:t>
      </w:r>
      <w:r w:rsidRPr="00D81FCC">
        <w:rPr>
          <w:rFonts w:ascii="Arial" w:hAnsi="Arial" w:cs="Arial"/>
          <w:i/>
          <w:sz w:val="18"/>
          <w:szCs w:val="18"/>
        </w:rPr>
        <w:t>Operatorius</w:t>
      </w:r>
      <w:r w:rsidRPr="00D81FCC">
        <w:rPr>
          <w:rFonts w:ascii="Arial" w:hAnsi="Arial" w:cs="Arial"/>
          <w:sz w:val="18"/>
          <w:szCs w:val="18"/>
        </w:rPr>
        <w:t xml:space="preserve"> perskaičiuoja Prijungimo sutartyje numatytą įmoką;</w:t>
      </w:r>
    </w:p>
    <w:p w14:paraId="28D61270" w14:textId="4AE44E15"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sz w:val="18"/>
          <w:szCs w:val="18"/>
        </w:rPr>
        <w:t xml:space="preserve">kai Sutartis sudaryta Sutarties </w:t>
      </w:r>
      <w:r w:rsidR="000465FC" w:rsidRPr="00D81FCC">
        <w:rPr>
          <w:rFonts w:ascii="Arial" w:hAnsi="Arial" w:cs="Arial"/>
          <w:sz w:val="18"/>
          <w:szCs w:val="18"/>
        </w:rPr>
        <w:t>2</w:t>
      </w:r>
      <w:r w:rsidR="00FE1A49">
        <w:rPr>
          <w:rFonts w:ascii="Arial" w:hAnsi="Arial" w:cs="Arial"/>
          <w:sz w:val="18"/>
          <w:szCs w:val="18"/>
        </w:rPr>
        <w:t>9</w:t>
      </w:r>
      <w:r w:rsidR="000465FC" w:rsidRPr="00D81FCC">
        <w:rPr>
          <w:rFonts w:ascii="Arial" w:hAnsi="Arial" w:cs="Arial"/>
          <w:sz w:val="18"/>
          <w:szCs w:val="18"/>
        </w:rPr>
        <w:t>.18</w:t>
      </w:r>
      <w:r w:rsidR="00321D6E" w:rsidRPr="00D81FCC">
        <w:rPr>
          <w:rFonts w:ascii="Arial" w:hAnsi="Arial" w:cs="Arial"/>
          <w:sz w:val="18"/>
          <w:szCs w:val="18"/>
        </w:rPr>
        <w:t xml:space="preserve"> ar</w:t>
      </w:r>
      <w:r w:rsidR="000465FC" w:rsidRPr="00D81FCC">
        <w:rPr>
          <w:rFonts w:ascii="Arial" w:hAnsi="Arial" w:cs="Arial"/>
          <w:sz w:val="18"/>
          <w:szCs w:val="18"/>
        </w:rPr>
        <w:t xml:space="preserve"> 2</w:t>
      </w:r>
      <w:r w:rsidR="00FE1A49">
        <w:rPr>
          <w:rFonts w:ascii="Arial" w:hAnsi="Arial" w:cs="Arial"/>
          <w:sz w:val="18"/>
          <w:szCs w:val="18"/>
        </w:rPr>
        <w:t>9</w:t>
      </w:r>
      <w:r w:rsidR="000465FC" w:rsidRPr="00D81FCC">
        <w:rPr>
          <w:rFonts w:ascii="Arial" w:hAnsi="Arial" w:cs="Arial"/>
          <w:sz w:val="18"/>
          <w:szCs w:val="18"/>
        </w:rPr>
        <w:t xml:space="preserve">.19 </w:t>
      </w:r>
      <w:r w:rsidRPr="00D81FCC">
        <w:rPr>
          <w:rFonts w:ascii="Arial" w:hAnsi="Arial" w:cs="Arial"/>
          <w:sz w:val="18"/>
          <w:szCs w:val="18"/>
        </w:rPr>
        <w:t xml:space="preserve">punktuose nurodytais atvejais ir </w:t>
      </w:r>
      <w:r w:rsidRPr="00D81FCC">
        <w:rPr>
          <w:rFonts w:ascii="Arial" w:hAnsi="Arial" w:cs="Arial"/>
          <w:i/>
          <w:iCs/>
          <w:sz w:val="18"/>
          <w:szCs w:val="18"/>
        </w:rPr>
        <w:t>Klientas</w:t>
      </w:r>
      <w:r w:rsidRPr="00D81FCC">
        <w:rPr>
          <w:rFonts w:ascii="Arial" w:hAnsi="Arial" w:cs="Arial"/>
          <w:sz w:val="18"/>
          <w:szCs w:val="18"/>
        </w:rPr>
        <w:t xml:space="preserve"> pageidauja perleisti nuosavybės teisę į objektą, </w:t>
      </w:r>
      <w:r w:rsidRPr="00D81FCC">
        <w:rPr>
          <w:rFonts w:ascii="Arial" w:hAnsi="Arial" w:cs="Arial"/>
          <w:i/>
          <w:iCs/>
          <w:sz w:val="18"/>
          <w:szCs w:val="18"/>
        </w:rPr>
        <w:t>Klientas</w:t>
      </w:r>
      <w:r w:rsidRPr="00D81FCC">
        <w:rPr>
          <w:rFonts w:ascii="Arial" w:hAnsi="Arial" w:cs="Arial"/>
          <w:sz w:val="18"/>
          <w:szCs w:val="18"/>
        </w:rPr>
        <w:t xml:space="preserve"> įsipareigoja objekto įgijėjui perleisti nurodytuose punktuose numatytą prievolę 3 (trejus) metus ar 10 (dešimt) metų nemažinti Prijungimo sutartyje nurodyto objekto </w:t>
      </w:r>
      <w:proofErr w:type="spellStart"/>
      <w:r w:rsidRPr="00D81FCC">
        <w:rPr>
          <w:rFonts w:ascii="Arial" w:hAnsi="Arial" w:cs="Arial"/>
          <w:sz w:val="18"/>
          <w:szCs w:val="18"/>
        </w:rPr>
        <w:t>leistinosios</w:t>
      </w:r>
      <w:proofErr w:type="spellEnd"/>
      <w:r w:rsidRPr="00D81FCC">
        <w:rPr>
          <w:rFonts w:ascii="Arial" w:hAnsi="Arial" w:cs="Arial"/>
          <w:sz w:val="18"/>
          <w:szCs w:val="18"/>
        </w:rPr>
        <w:t xml:space="preserve"> naudoti galios ir (ar) nekeisti elektros energijos tiekimo patikimumo kategorijos į žemesnę. Jei objekto įgijėjas neperima šios prievolės, </w:t>
      </w:r>
      <w:r w:rsidRPr="00D81FCC">
        <w:rPr>
          <w:rFonts w:ascii="Arial" w:hAnsi="Arial" w:cs="Arial"/>
          <w:i/>
          <w:iCs/>
          <w:sz w:val="18"/>
          <w:szCs w:val="18"/>
        </w:rPr>
        <w:t>Klientas</w:t>
      </w:r>
      <w:r w:rsidRPr="00D81FCC">
        <w:rPr>
          <w:rFonts w:ascii="Arial" w:hAnsi="Arial" w:cs="Arial"/>
          <w:sz w:val="18"/>
          <w:szCs w:val="18"/>
        </w:rPr>
        <w:t xml:space="preserve"> lieka atsakingas prieš </w:t>
      </w:r>
      <w:r w:rsidRPr="00D81FCC">
        <w:rPr>
          <w:rFonts w:ascii="Arial" w:hAnsi="Arial" w:cs="Arial"/>
          <w:i/>
          <w:iCs/>
          <w:sz w:val="18"/>
          <w:szCs w:val="18"/>
        </w:rPr>
        <w:t>Operatorių</w:t>
      </w:r>
      <w:r w:rsidRPr="00D81FCC">
        <w:rPr>
          <w:rFonts w:ascii="Arial" w:hAnsi="Arial" w:cs="Arial"/>
          <w:sz w:val="18"/>
          <w:szCs w:val="18"/>
        </w:rPr>
        <w:t xml:space="preserve"> dėl šios prievolės įvykdymo ar nuostolių atlyginimo. Ši </w:t>
      </w:r>
      <w:r w:rsidRPr="00D81FCC">
        <w:rPr>
          <w:rFonts w:ascii="Arial" w:hAnsi="Arial" w:cs="Arial"/>
          <w:i/>
          <w:iCs/>
          <w:sz w:val="18"/>
          <w:szCs w:val="18"/>
        </w:rPr>
        <w:t>Kliento</w:t>
      </w:r>
      <w:r w:rsidRPr="00D81FCC">
        <w:rPr>
          <w:rFonts w:ascii="Arial" w:hAnsi="Arial" w:cs="Arial"/>
          <w:sz w:val="18"/>
          <w:szCs w:val="18"/>
        </w:rPr>
        <w:t xml:space="preserve"> prievolė išlieka ir nutraukus Sutartį;</w:t>
      </w:r>
    </w:p>
    <w:p w14:paraId="378E202A" w14:textId="77777777" w:rsidR="008D4077" w:rsidRPr="00D81FCC" w:rsidRDefault="008D4077" w:rsidP="00021F9E">
      <w:pPr>
        <w:pStyle w:val="BodyTextIndent"/>
        <w:numPr>
          <w:ilvl w:val="1"/>
          <w:numId w:val="18"/>
        </w:numPr>
        <w:tabs>
          <w:tab w:val="clear" w:pos="10206"/>
          <w:tab w:val="left" w:pos="142"/>
          <w:tab w:val="left" w:pos="1418"/>
        </w:tabs>
        <w:ind w:hanging="542"/>
        <w:rPr>
          <w:rFonts w:ascii="Arial" w:hAnsi="Arial" w:cs="Arial"/>
          <w:sz w:val="18"/>
          <w:szCs w:val="18"/>
        </w:rPr>
      </w:pPr>
      <w:r w:rsidRPr="00D81FCC">
        <w:rPr>
          <w:rFonts w:ascii="Arial" w:hAnsi="Arial" w:cs="Arial"/>
          <w:i/>
          <w:iCs/>
          <w:sz w:val="18"/>
          <w:szCs w:val="18"/>
        </w:rPr>
        <w:t>Klientas</w:t>
      </w:r>
      <w:r w:rsidRPr="00D81FCC">
        <w:rPr>
          <w:rFonts w:ascii="Arial" w:hAnsi="Arial" w:cs="Arial"/>
          <w:sz w:val="18"/>
          <w:szCs w:val="18"/>
        </w:rPr>
        <w:t xml:space="preserve">, savo objekte turintis elektros energijos generavimo šaltinius, ir turintis teisę tiekti į tinklą elektros energiją, įsipareigoja: </w:t>
      </w:r>
    </w:p>
    <w:p w14:paraId="6274BE0D" w14:textId="10846729" w:rsidR="008D4077" w:rsidRPr="00D81FCC" w:rsidRDefault="008D4077" w:rsidP="009D7489">
      <w:pPr>
        <w:pStyle w:val="BodyTextIndent"/>
        <w:numPr>
          <w:ilvl w:val="2"/>
          <w:numId w:val="18"/>
        </w:numPr>
        <w:tabs>
          <w:tab w:val="clear" w:pos="10206"/>
          <w:tab w:val="left" w:pos="2410"/>
        </w:tabs>
        <w:ind w:left="2410" w:hanging="709"/>
        <w:rPr>
          <w:rFonts w:ascii="Arial" w:hAnsi="Arial" w:cs="Arial"/>
          <w:sz w:val="18"/>
          <w:szCs w:val="18"/>
        </w:rPr>
      </w:pPr>
      <w:r w:rsidRPr="00D81FCC">
        <w:rPr>
          <w:rFonts w:ascii="Arial" w:hAnsi="Arial" w:cs="Arial"/>
          <w:sz w:val="18"/>
          <w:szCs w:val="18"/>
        </w:rPr>
        <w:t xml:space="preserve">patiekti į </w:t>
      </w:r>
      <w:r w:rsidRPr="00D81FCC">
        <w:rPr>
          <w:rFonts w:ascii="Arial" w:hAnsi="Arial" w:cs="Arial"/>
          <w:i/>
          <w:iCs/>
          <w:sz w:val="18"/>
          <w:szCs w:val="18"/>
        </w:rPr>
        <w:t>Operatoriaus</w:t>
      </w:r>
      <w:r w:rsidRPr="00D81FCC">
        <w:rPr>
          <w:rFonts w:ascii="Arial" w:hAnsi="Arial" w:cs="Arial"/>
          <w:sz w:val="18"/>
          <w:szCs w:val="18"/>
        </w:rPr>
        <w:t xml:space="preserve"> tinklą tinkamos kokybės (galiojančius standartus atitinkančią) elektros energiją;</w:t>
      </w:r>
    </w:p>
    <w:p w14:paraId="33ABEDE9" w14:textId="1C83F7A1" w:rsidR="008D4077" w:rsidRPr="00D81FCC" w:rsidRDefault="008D4077" w:rsidP="009D7489">
      <w:pPr>
        <w:pStyle w:val="BodyTextIndent"/>
        <w:numPr>
          <w:ilvl w:val="2"/>
          <w:numId w:val="18"/>
        </w:numPr>
        <w:tabs>
          <w:tab w:val="clear" w:pos="10206"/>
          <w:tab w:val="left" w:pos="2410"/>
        </w:tabs>
        <w:ind w:left="2410" w:hanging="709"/>
        <w:rPr>
          <w:rFonts w:ascii="Arial" w:hAnsi="Arial" w:cs="Arial"/>
          <w:sz w:val="18"/>
          <w:szCs w:val="18"/>
        </w:rPr>
      </w:pPr>
      <w:r w:rsidRPr="00D81FCC">
        <w:rPr>
          <w:rFonts w:ascii="Arial" w:hAnsi="Arial" w:cs="Arial"/>
          <w:sz w:val="18"/>
          <w:szCs w:val="18"/>
        </w:rPr>
        <w:t>elektrinės ir generuojančių įrenginių (agregatų) paleidimą ir sustabdymą vykdyti vadovaujantis teisės aktais ir (ar) Šalių pasirašytomis sutartimis (ar) susitarimais;</w:t>
      </w:r>
    </w:p>
    <w:p w14:paraId="58C20894" w14:textId="77777777" w:rsidR="00021F9E" w:rsidRPr="00D81FCC" w:rsidRDefault="008D4077" w:rsidP="009D7489">
      <w:pPr>
        <w:pStyle w:val="BodyTextIndent"/>
        <w:numPr>
          <w:ilvl w:val="2"/>
          <w:numId w:val="18"/>
        </w:numPr>
        <w:tabs>
          <w:tab w:val="clear" w:pos="10206"/>
          <w:tab w:val="left" w:pos="2410"/>
        </w:tabs>
        <w:ind w:left="2410" w:hanging="709"/>
        <w:rPr>
          <w:rFonts w:ascii="Arial" w:hAnsi="Arial" w:cs="Arial"/>
          <w:sz w:val="18"/>
          <w:szCs w:val="18"/>
        </w:rPr>
      </w:pPr>
      <w:r w:rsidRPr="00D81FCC">
        <w:rPr>
          <w:rFonts w:ascii="Arial" w:hAnsi="Arial" w:cs="Arial"/>
          <w:sz w:val="18"/>
          <w:szCs w:val="18"/>
        </w:rPr>
        <w:t xml:space="preserve">paklusti bendrajam </w:t>
      </w:r>
      <w:r w:rsidRPr="00D81FCC">
        <w:rPr>
          <w:rFonts w:ascii="Arial" w:hAnsi="Arial" w:cs="Arial"/>
          <w:i/>
          <w:iCs/>
          <w:sz w:val="18"/>
          <w:szCs w:val="18"/>
        </w:rPr>
        <w:t>Operatoriaus</w:t>
      </w:r>
      <w:r w:rsidRPr="00D81FCC">
        <w:rPr>
          <w:rFonts w:ascii="Arial" w:hAnsi="Arial" w:cs="Arial"/>
          <w:sz w:val="18"/>
          <w:szCs w:val="18"/>
        </w:rPr>
        <w:t xml:space="preserve"> elektros tinklo operatyviajam dispečeriniam valdymui;</w:t>
      </w:r>
    </w:p>
    <w:p w14:paraId="66062A07" w14:textId="37BC958D" w:rsidR="008D4077" w:rsidRPr="00D81FCC" w:rsidRDefault="008D4077" w:rsidP="009D7489">
      <w:pPr>
        <w:pStyle w:val="BodyTextIndent"/>
        <w:numPr>
          <w:ilvl w:val="2"/>
          <w:numId w:val="18"/>
        </w:numPr>
        <w:tabs>
          <w:tab w:val="clear" w:pos="10206"/>
          <w:tab w:val="left" w:pos="2410"/>
        </w:tabs>
        <w:ind w:left="2410" w:hanging="709"/>
        <w:rPr>
          <w:rFonts w:ascii="Arial" w:hAnsi="Arial" w:cs="Arial"/>
          <w:sz w:val="18"/>
          <w:szCs w:val="18"/>
        </w:rPr>
      </w:pPr>
      <w:r w:rsidRPr="00D81FCC">
        <w:rPr>
          <w:rFonts w:ascii="Arial" w:hAnsi="Arial" w:cs="Arial"/>
          <w:sz w:val="18"/>
          <w:szCs w:val="18"/>
        </w:rPr>
        <w:t>eksploatuojant generuojančius įrenginius ir gaminant bei tiekiant į tinklą elektros energiją vadovautis galiojančių teisės aktų reikalavimais;</w:t>
      </w:r>
    </w:p>
    <w:p w14:paraId="1587326D" w14:textId="77777777" w:rsidR="008D4077" w:rsidRPr="00D81FCC" w:rsidRDefault="008D4077" w:rsidP="009D7489">
      <w:pPr>
        <w:pStyle w:val="BodyTextIndent"/>
        <w:numPr>
          <w:ilvl w:val="1"/>
          <w:numId w:val="18"/>
        </w:numPr>
        <w:tabs>
          <w:tab w:val="clear" w:pos="10206"/>
          <w:tab w:val="left" w:pos="142"/>
          <w:tab w:val="left" w:pos="851"/>
          <w:tab w:val="left" w:pos="993"/>
          <w:tab w:val="left" w:pos="2410"/>
        </w:tabs>
        <w:ind w:left="2410" w:hanging="709"/>
        <w:rPr>
          <w:rFonts w:ascii="Arial" w:hAnsi="Arial" w:cs="Arial"/>
          <w:sz w:val="18"/>
          <w:szCs w:val="18"/>
        </w:rPr>
      </w:pPr>
      <w:r w:rsidRPr="00D81FCC">
        <w:rPr>
          <w:rFonts w:ascii="Arial" w:hAnsi="Arial" w:cs="Arial"/>
          <w:sz w:val="18"/>
          <w:szCs w:val="18"/>
        </w:rPr>
        <w:t xml:space="preserve">vykdyti kitas teisės aktuose nustatytas pareigas. </w:t>
      </w:r>
    </w:p>
    <w:p w14:paraId="7EA637F1" w14:textId="77777777" w:rsidR="008D4077" w:rsidRPr="00D81FCC" w:rsidRDefault="008D4077" w:rsidP="008D4077">
      <w:pPr>
        <w:pStyle w:val="BodyTextIndent"/>
        <w:tabs>
          <w:tab w:val="clear" w:pos="10206"/>
          <w:tab w:val="left" w:pos="142"/>
          <w:tab w:val="left" w:pos="1080"/>
        </w:tabs>
        <w:ind w:firstLine="0"/>
        <w:rPr>
          <w:rFonts w:ascii="Arial" w:hAnsi="Arial" w:cs="Arial"/>
          <w:b/>
          <w:sz w:val="18"/>
          <w:szCs w:val="18"/>
        </w:rPr>
      </w:pPr>
    </w:p>
    <w:p w14:paraId="49BD092B" w14:textId="6E290DE8" w:rsidR="008D4077" w:rsidRPr="00D81FCC" w:rsidRDefault="00FE1A49" w:rsidP="00FE1A49">
      <w:pPr>
        <w:pStyle w:val="BodyText2"/>
        <w:tabs>
          <w:tab w:val="clear" w:pos="0"/>
          <w:tab w:val="left" w:pos="709"/>
          <w:tab w:val="left" w:pos="851"/>
        </w:tabs>
        <w:ind w:left="709" w:hanging="425"/>
        <w:rPr>
          <w:rFonts w:ascii="Arial" w:hAnsi="Arial" w:cs="Arial"/>
          <w:sz w:val="18"/>
          <w:szCs w:val="18"/>
        </w:rPr>
      </w:pPr>
      <w:r>
        <w:rPr>
          <w:rFonts w:ascii="Arial" w:hAnsi="Arial" w:cs="Arial"/>
          <w:bCs/>
          <w:sz w:val="18"/>
          <w:szCs w:val="18"/>
          <w:lang w:val="en-US"/>
        </w:rPr>
        <w:t>30</w:t>
      </w:r>
      <w:r w:rsidR="008D4077" w:rsidRPr="00D81FCC">
        <w:rPr>
          <w:rFonts w:ascii="Arial" w:hAnsi="Arial" w:cs="Arial"/>
          <w:bCs/>
          <w:sz w:val="18"/>
          <w:szCs w:val="18"/>
        </w:rPr>
        <w:t>.</w:t>
      </w:r>
      <w:r w:rsidR="008D4077" w:rsidRPr="00D81FCC">
        <w:rPr>
          <w:rFonts w:ascii="Arial" w:hAnsi="Arial" w:cs="Arial"/>
          <w:b/>
          <w:sz w:val="18"/>
          <w:szCs w:val="18"/>
        </w:rPr>
        <w:t xml:space="preserve"> Klientas turi šias teises:</w:t>
      </w:r>
    </w:p>
    <w:p w14:paraId="741590C2" w14:textId="77777777" w:rsidR="008D4077" w:rsidRPr="00D81FCC" w:rsidRDefault="008D4077" w:rsidP="008D4077">
      <w:pPr>
        <w:pStyle w:val="BodyText2"/>
        <w:tabs>
          <w:tab w:val="clear" w:pos="0"/>
          <w:tab w:val="left" w:pos="360"/>
          <w:tab w:val="left" w:pos="851"/>
        </w:tabs>
        <w:ind w:left="809"/>
        <w:rPr>
          <w:rFonts w:ascii="Arial" w:hAnsi="Arial" w:cs="Arial"/>
          <w:sz w:val="18"/>
          <w:szCs w:val="18"/>
        </w:rPr>
      </w:pPr>
    </w:p>
    <w:p w14:paraId="570A924F" w14:textId="77777777" w:rsidR="00FE1A49" w:rsidRPr="00FE1A49" w:rsidRDefault="00FE1A49" w:rsidP="00FE1A49">
      <w:pPr>
        <w:pStyle w:val="ListParagraph"/>
        <w:numPr>
          <w:ilvl w:val="0"/>
          <w:numId w:val="20"/>
        </w:numPr>
        <w:suppressAutoHyphens/>
        <w:autoSpaceDE w:val="0"/>
        <w:autoSpaceDN w:val="0"/>
        <w:adjustRightInd w:val="0"/>
        <w:contextualSpacing w:val="0"/>
        <w:jc w:val="both"/>
        <w:textAlignment w:val="center"/>
        <w:rPr>
          <w:rFonts w:ascii="Arial" w:hAnsi="Arial" w:cs="Arial"/>
          <w:vanish/>
          <w:sz w:val="18"/>
          <w:szCs w:val="18"/>
          <w:lang w:val="lt-LT"/>
        </w:rPr>
      </w:pPr>
    </w:p>
    <w:p w14:paraId="331EB179" w14:textId="77777777" w:rsidR="00FE1A49" w:rsidRPr="00FE1A49" w:rsidRDefault="00FE1A49" w:rsidP="00FE1A49">
      <w:pPr>
        <w:pStyle w:val="ListParagraph"/>
        <w:numPr>
          <w:ilvl w:val="0"/>
          <w:numId w:val="20"/>
        </w:numPr>
        <w:suppressAutoHyphens/>
        <w:autoSpaceDE w:val="0"/>
        <w:autoSpaceDN w:val="0"/>
        <w:adjustRightInd w:val="0"/>
        <w:contextualSpacing w:val="0"/>
        <w:jc w:val="both"/>
        <w:textAlignment w:val="center"/>
        <w:rPr>
          <w:rFonts w:ascii="Arial" w:hAnsi="Arial" w:cs="Arial"/>
          <w:vanish/>
          <w:sz w:val="18"/>
          <w:szCs w:val="18"/>
          <w:lang w:val="lt-LT"/>
        </w:rPr>
      </w:pPr>
    </w:p>
    <w:p w14:paraId="6A3802FC" w14:textId="77777777" w:rsidR="00FE1A49" w:rsidRPr="00FE1A49" w:rsidRDefault="00FE1A49" w:rsidP="00FE1A49">
      <w:pPr>
        <w:pStyle w:val="ListParagraph"/>
        <w:numPr>
          <w:ilvl w:val="0"/>
          <w:numId w:val="20"/>
        </w:numPr>
        <w:suppressAutoHyphens/>
        <w:autoSpaceDE w:val="0"/>
        <w:autoSpaceDN w:val="0"/>
        <w:adjustRightInd w:val="0"/>
        <w:contextualSpacing w:val="0"/>
        <w:jc w:val="both"/>
        <w:textAlignment w:val="center"/>
        <w:rPr>
          <w:rFonts w:ascii="Arial" w:hAnsi="Arial" w:cs="Arial"/>
          <w:vanish/>
          <w:sz w:val="18"/>
          <w:szCs w:val="18"/>
          <w:lang w:val="lt-LT"/>
        </w:rPr>
      </w:pPr>
    </w:p>
    <w:p w14:paraId="7A5F5005" w14:textId="3B8B4DE4" w:rsidR="008D4077"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gauti iš </w:t>
      </w:r>
      <w:r w:rsidRPr="00D81FCC">
        <w:rPr>
          <w:rFonts w:ascii="Arial" w:hAnsi="Arial" w:cs="Arial"/>
          <w:i/>
          <w:sz w:val="18"/>
          <w:szCs w:val="18"/>
        </w:rPr>
        <w:t>Operatoriaus</w:t>
      </w:r>
      <w:r w:rsidRPr="00D81FCC">
        <w:rPr>
          <w:rFonts w:ascii="Arial" w:hAnsi="Arial" w:cs="Arial"/>
          <w:sz w:val="18"/>
          <w:szCs w:val="18"/>
        </w:rPr>
        <w:t xml:space="preserve"> aiškią informaciją apie Sutarties sudarymą ir jos sąlygas, </w:t>
      </w:r>
      <w:r w:rsidRPr="00D81FCC">
        <w:rPr>
          <w:rFonts w:ascii="Arial" w:hAnsi="Arial" w:cs="Arial"/>
          <w:i/>
          <w:sz w:val="18"/>
          <w:szCs w:val="18"/>
        </w:rPr>
        <w:t>Operatoriaus</w:t>
      </w:r>
      <w:r w:rsidRPr="00D81FCC">
        <w:rPr>
          <w:rFonts w:ascii="Arial" w:hAnsi="Arial" w:cs="Arial"/>
          <w:sz w:val="18"/>
          <w:szCs w:val="18"/>
        </w:rPr>
        <w:t xml:space="preserve"> pavadinimą, buveinės adresą, įmonės kodą ir teisinę formą, teikiamas paslaugas ir jų teikimo sąlygas, elektros energijos tarifus (kainas) bei teikiamų paslaugų kainas, pranešimų apie tarifus (kainas) pateikimo būdus, ginčų nagrinėjimo tvarką, kuri skelbiama </w:t>
      </w:r>
      <w:r w:rsidRPr="00D81FCC">
        <w:rPr>
          <w:rFonts w:ascii="Arial" w:hAnsi="Arial" w:cs="Arial"/>
          <w:i/>
          <w:iCs/>
          <w:sz w:val="18"/>
          <w:szCs w:val="18"/>
        </w:rPr>
        <w:t>Operatoriaus</w:t>
      </w:r>
      <w:r w:rsidRPr="00D81FCC">
        <w:rPr>
          <w:rFonts w:ascii="Arial" w:hAnsi="Arial" w:cs="Arial"/>
          <w:sz w:val="18"/>
          <w:szCs w:val="18"/>
        </w:rPr>
        <w:t xml:space="preserve"> interneto svetainėje;</w:t>
      </w:r>
    </w:p>
    <w:p w14:paraId="358DBF3C" w14:textId="71F770A1" w:rsidR="008D4077"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pasirinkti persiuntimo paslaugos tarifą </w:t>
      </w:r>
      <w:r w:rsidRPr="00D81FCC">
        <w:rPr>
          <w:rFonts w:ascii="Arial" w:hAnsi="Arial" w:cs="Arial"/>
          <w:i/>
          <w:sz w:val="18"/>
          <w:szCs w:val="18"/>
        </w:rPr>
        <w:t>Operatoriaus</w:t>
      </w:r>
      <w:r w:rsidRPr="00D81FCC">
        <w:rPr>
          <w:rFonts w:ascii="Arial" w:hAnsi="Arial" w:cs="Arial"/>
          <w:sz w:val="18"/>
          <w:szCs w:val="18"/>
        </w:rPr>
        <w:t xml:space="preserve"> elektros energijos ir persiuntimo paslaugos kainų ir tarifų bei jų taikymo tvarkose nustatytomis sąlygomis ir tvarka;</w:t>
      </w:r>
    </w:p>
    <w:p w14:paraId="19EE3E89" w14:textId="65F75106" w:rsidR="008D4077"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pasirinkti vieną iš kelių </w:t>
      </w:r>
      <w:r w:rsidRPr="00D81FCC">
        <w:rPr>
          <w:rFonts w:ascii="Arial" w:hAnsi="Arial" w:cs="Arial"/>
          <w:i/>
          <w:sz w:val="18"/>
          <w:szCs w:val="18"/>
        </w:rPr>
        <w:t>Operatoriaus</w:t>
      </w:r>
      <w:r w:rsidRPr="00D81FCC">
        <w:rPr>
          <w:rFonts w:ascii="Arial" w:hAnsi="Arial" w:cs="Arial"/>
          <w:sz w:val="18"/>
          <w:szCs w:val="18"/>
        </w:rPr>
        <w:t xml:space="preserve"> pasiūlytų apmokėjimo už suteiktą persiuntimo paslaugą (garantinio tiekimo atveju – ir už suvartotą elektros energiją) būdų;</w:t>
      </w:r>
    </w:p>
    <w:p w14:paraId="5858F4AA" w14:textId="7C930DCA" w:rsidR="000F614C"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sustabdyti Sutarties vykdymą</w:t>
      </w:r>
      <w:r w:rsidR="00117539" w:rsidRPr="00D81FCC">
        <w:rPr>
          <w:rFonts w:ascii="Arial" w:hAnsi="Arial" w:cs="Arial"/>
          <w:sz w:val="18"/>
          <w:szCs w:val="18"/>
        </w:rPr>
        <w:t xml:space="preserve"> su </w:t>
      </w:r>
      <w:r w:rsidR="00117539" w:rsidRPr="00D81FCC">
        <w:rPr>
          <w:rFonts w:ascii="Arial" w:hAnsi="Arial" w:cs="Arial"/>
          <w:i/>
          <w:iCs/>
          <w:sz w:val="18"/>
          <w:szCs w:val="18"/>
        </w:rPr>
        <w:t>Operatoriumi</w:t>
      </w:r>
      <w:r w:rsidRPr="00D81FCC">
        <w:rPr>
          <w:rFonts w:ascii="Arial" w:hAnsi="Arial" w:cs="Arial"/>
          <w:sz w:val="18"/>
          <w:szCs w:val="18"/>
        </w:rPr>
        <w:t xml:space="preserve">, jei sudaroma elektros energijos pirkimo-pardavimo ir persiuntimo paslaugos teikimo sutartis su nepriklausomu tiekėju, pasiliekant teisę sutarties su nepriklausomu tiekėju nutraukimo ar galiojimo pasibaigimo atveju atnaujinti jos vykdymą pagal tą dieną galiosiančias Sutarties Bendrąsias sąlygas, kurios viešai bus skelbiamos </w:t>
      </w:r>
      <w:r w:rsidRPr="00D81FCC">
        <w:rPr>
          <w:rFonts w:ascii="Arial" w:hAnsi="Arial" w:cs="Arial"/>
          <w:i/>
          <w:iCs/>
          <w:sz w:val="18"/>
          <w:szCs w:val="18"/>
        </w:rPr>
        <w:t>Operatoriaus</w:t>
      </w:r>
      <w:r w:rsidRPr="00D81FCC">
        <w:rPr>
          <w:rFonts w:ascii="Arial" w:hAnsi="Arial" w:cs="Arial"/>
          <w:sz w:val="18"/>
          <w:szCs w:val="18"/>
        </w:rPr>
        <w:t xml:space="preserve"> interneto svetainėje</w:t>
      </w:r>
      <w:r w:rsidR="000F614C" w:rsidRPr="00D81FCC">
        <w:rPr>
          <w:rFonts w:ascii="Arial" w:hAnsi="Arial" w:cs="Arial"/>
          <w:sz w:val="18"/>
          <w:szCs w:val="18"/>
        </w:rPr>
        <w:t>;</w:t>
      </w:r>
    </w:p>
    <w:p w14:paraId="6815702B" w14:textId="30AE839D" w:rsidR="008D4077"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nutraukti Sutartį, jei keičiamos Sutarties sąlygos ir jos </w:t>
      </w:r>
      <w:r w:rsidRPr="00D81FCC">
        <w:rPr>
          <w:rFonts w:ascii="Arial" w:hAnsi="Arial" w:cs="Arial"/>
          <w:i/>
          <w:sz w:val="18"/>
          <w:szCs w:val="18"/>
        </w:rPr>
        <w:t>Klientui</w:t>
      </w:r>
      <w:r w:rsidRPr="00D81FCC">
        <w:rPr>
          <w:rFonts w:ascii="Arial" w:hAnsi="Arial" w:cs="Arial"/>
          <w:sz w:val="18"/>
          <w:szCs w:val="18"/>
        </w:rPr>
        <w:t xml:space="preserve"> yra nepriimtinos;</w:t>
      </w:r>
    </w:p>
    <w:p w14:paraId="197D0355" w14:textId="3A7834FD" w:rsidR="008D4077"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reikalauti </w:t>
      </w:r>
      <w:r w:rsidRPr="00D81FCC">
        <w:rPr>
          <w:rFonts w:ascii="Arial" w:hAnsi="Arial" w:cs="Arial"/>
          <w:i/>
          <w:sz w:val="18"/>
          <w:szCs w:val="18"/>
        </w:rPr>
        <w:t>Operatoriaus</w:t>
      </w:r>
      <w:r w:rsidRPr="00D81FCC">
        <w:rPr>
          <w:rFonts w:ascii="Arial" w:hAnsi="Arial" w:cs="Arial"/>
          <w:sz w:val="18"/>
          <w:szCs w:val="18"/>
        </w:rPr>
        <w:t xml:space="preserve">, kad būtų atlikta neeilinė elektros apskaitos prietaiso patikra. </w:t>
      </w:r>
      <w:r w:rsidRPr="00D81FCC">
        <w:rPr>
          <w:rFonts w:ascii="Arial" w:hAnsi="Arial" w:cs="Arial"/>
          <w:i/>
          <w:sz w:val="18"/>
          <w:szCs w:val="18"/>
        </w:rPr>
        <w:t>Klientas</w:t>
      </w:r>
      <w:r w:rsidRPr="00D81FCC">
        <w:rPr>
          <w:rFonts w:ascii="Arial" w:hAnsi="Arial" w:cs="Arial"/>
          <w:sz w:val="18"/>
          <w:szCs w:val="18"/>
        </w:rPr>
        <w:t xml:space="preserve"> sumoka patirtas patikros sąnaudas, jeigu buvo nustatyta, kad elektros apskaitos prietaisas veikia tinkamai ir atitinka jam nustatytus metrologinius reikalavimus;</w:t>
      </w:r>
    </w:p>
    <w:p w14:paraId="6BF581F5" w14:textId="77777777" w:rsidR="008D4077" w:rsidRPr="00D81FCC" w:rsidRDefault="008D4077" w:rsidP="00525042">
      <w:pPr>
        <w:pStyle w:val="BodyText"/>
        <w:numPr>
          <w:ilvl w:val="1"/>
          <w:numId w:val="20"/>
        </w:numPr>
        <w:suppressAutoHyphens/>
        <w:autoSpaceDE w:val="0"/>
        <w:autoSpaceDN w:val="0"/>
        <w:adjustRightInd w:val="0"/>
        <w:ind w:left="1276" w:hanging="567"/>
        <w:textAlignment w:val="center"/>
        <w:rPr>
          <w:rFonts w:ascii="Arial" w:hAnsi="Arial" w:cs="Arial"/>
          <w:sz w:val="18"/>
          <w:szCs w:val="18"/>
        </w:rPr>
      </w:pPr>
      <w:r w:rsidRPr="00D81FCC">
        <w:rPr>
          <w:rFonts w:ascii="Arial" w:hAnsi="Arial" w:cs="Arial"/>
          <w:sz w:val="18"/>
          <w:szCs w:val="18"/>
        </w:rPr>
        <w:t xml:space="preserve">reikalauti iš </w:t>
      </w:r>
      <w:r w:rsidRPr="00D81FCC">
        <w:rPr>
          <w:rFonts w:ascii="Arial" w:hAnsi="Arial" w:cs="Arial"/>
          <w:i/>
          <w:sz w:val="18"/>
          <w:szCs w:val="18"/>
        </w:rPr>
        <w:t>Operatoriaus</w:t>
      </w:r>
      <w:r w:rsidRPr="00D81FCC">
        <w:rPr>
          <w:rFonts w:ascii="Arial" w:hAnsi="Arial" w:cs="Arial"/>
          <w:sz w:val="18"/>
          <w:szCs w:val="18"/>
        </w:rPr>
        <w:t xml:space="preserve"> atlyginti tiesioginius nuostolius, patirtus dėl nepersiųstos ir (ar) netinkamos kokybės elektros energijos. </w:t>
      </w:r>
    </w:p>
    <w:p w14:paraId="63C0E764" w14:textId="77777777" w:rsidR="008D4077" w:rsidRPr="00D81FCC" w:rsidRDefault="008D4077" w:rsidP="00A71F1A">
      <w:pPr>
        <w:pStyle w:val="BodyText2"/>
        <w:tabs>
          <w:tab w:val="clear" w:pos="0"/>
          <w:tab w:val="left" w:pos="360"/>
          <w:tab w:val="left" w:pos="851"/>
        </w:tabs>
        <w:rPr>
          <w:rFonts w:ascii="Arial" w:hAnsi="Arial" w:cs="Arial"/>
          <w:b/>
          <w:sz w:val="18"/>
          <w:szCs w:val="18"/>
        </w:rPr>
      </w:pPr>
    </w:p>
    <w:p w14:paraId="7A79D3BF" w14:textId="10E475FF" w:rsidR="008D4077" w:rsidRPr="00D81FCC" w:rsidRDefault="008D4077" w:rsidP="000F614C">
      <w:pPr>
        <w:pStyle w:val="BodyText2"/>
        <w:tabs>
          <w:tab w:val="clear" w:pos="0"/>
          <w:tab w:val="left" w:pos="360"/>
          <w:tab w:val="left" w:pos="851"/>
        </w:tabs>
        <w:rPr>
          <w:rFonts w:ascii="Arial" w:hAnsi="Arial" w:cs="Arial"/>
          <w:sz w:val="18"/>
          <w:szCs w:val="18"/>
        </w:rPr>
      </w:pPr>
      <w:r w:rsidRPr="00D81FCC">
        <w:rPr>
          <w:rFonts w:ascii="Arial" w:hAnsi="Arial" w:cs="Arial"/>
          <w:b/>
          <w:sz w:val="18"/>
          <w:szCs w:val="18"/>
        </w:rPr>
        <w:t>Kliento ir Operatoriaus atsakomybė</w:t>
      </w:r>
    </w:p>
    <w:p w14:paraId="2EBD4039" w14:textId="77777777" w:rsidR="008D4077" w:rsidRPr="00D81FCC" w:rsidRDefault="008D4077" w:rsidP="008D4077">
      <w:pPr>
        <w:pStyle w:val="BodyText2"/>
        <w:tabs>
          <w:tab w:val="clear" w:pos="0"/>
          <w:tab w:val="left" w:pos="360"/>
          <w:tab w:val="left" w:pos="851"/>
        </w:tabs>
        <w:ind w:left="426"/>
        <w:rPr>
          <w:rFonts w:ascii="Arial" w:hAnsi="Arial" w:cs="Arial"/>
          <w:sz w:val="18"/>
          <w:szCs w:val="18"/>
        </w:rPr>
      </w:pPr>
    </w:p>
    <w:p w14:paraId="2D558BAC" w14:textId="6FB87DF6" w:rsidR="00112563" w:rsidRPr="00D81FCC" w:rsidRDefault="00112563" w:rsidP="00C12A71">
      <w:pPr>
        <w:pStyle w:val="BodyText"/>
        <w:numPr>
          <w:ilvl w:val="0"/>
          <w:numId w:val="20"/>
        </w:numPr>
        <w:tabs>
          <w:tab w:val="left" w:pos="851"/>
        </w:tabs>
        <w:ind w:left="1276" w:hanging="567"/>
        <w:rPr>
          <w:rFonts w:ascii="Arial" w:hAnsi="Arial" w:cs="Arial"/>
          <w:sz w:val="18"/>
          <w:szCs w:val="18"/>
        </w:rPr>
      </w:pPr>
      <w:r w:rsidRPr="00D81FCC">
        <w:rPr>
          <w:rFonts w:ascii="Arial" w:hAnsi="Arial" w:cs="Arial"/>
          <w:i/>
          <w:sz w:val="18"/>
          <w:szCs w:val="18"/>
        </w:rPr>
        <w:t>Klientas</w:t>
      </w:r>
      <w:r w:rsidRPr="00D81FCC">
        <w:rPr>
          <w:rFonts w:ascii="Arial" w:hAnsi="Arial" w:cs="Arial"/>
          <w:sz w:val="18"/>
          <w:szCs w:val="18"/>
        </w:rPr>
        <w:t xml:space="preserve"> privalo atlyginti </w:t>
      </w:r>
      <w:r w:rsidRPr="00D81FCC">
        <w:rPr>
          <w:rFonts w:ascii="Arial" w:hAnsi="Arial" w:cs="Arial"/>
          <w:i/>
          <w:sz w:val="18"/>
          <w:szCs w:val="18"/>
        </w:rPr>
        <w:t>Operatoriui</w:t>
      </w:r>
      <w:r w:rsidRPr="00D81FCC">
        <w:rPr>
          <w:rFonts w:ascii="Arial" w:hAnsi="Arial" w:cs="Arial"/>
          <w:sz w:val="18"/>
          <w:szCs w:val="18"/>
        </w:rPr>
        <w:t xml:space="preserve"> padarytus nuostolius (žalą) už neteisėtą elektros energijos vartojimą teisės aktų nustatyta tvarka ir sąlygomis.</w:t>
      </w:r>
    </w:p>
    <w:p w14:paraId="45DC0B78" w14:textId="727F3B0F" w:rsidR="00112563" w:rsidRPr="00D81FCC" w:rsidRDefault="00112563" w:rsidP="00C12A71">
      <w:pPr>
        <w:pStyle w:val="BodyText"/>
        <w:numPr>
          <w:ilvl w:val="0"/>
          <w:numId w:val="20"/>
        </w:numPr>
        <w:tabs>
          <w:tab w:val="left" w:pos="851"/>
        </w:tabs>
        <w:ind w:left="1276" w:hanging="567"/>
        <w:rPr>
          <w:rFonts w:ascii="Arial" w:hAnsi="Arial" w:cs="Arial"/>
          <w:sz w:val="18"/>
          <w:szCs w:val="18"/>
        </w:rPr>
      </w:pPr>
      <w:bookmarkStart w:id="2" w:name="_Hlk37868185"/>
      <w:r w:rsidRPr="00D81FCC">
        <w:rPr>
          <w:rFonts w:ascii="Arial" w:hAnsi="Arial" w:cs="Arial"/>
          <w:sz w:val="18"/>
          <w:szCs w:val="18"/>
        </w:rPr>
        <w:t xml:space="preserve">Šalis </w:t>
      </w:r>
      <w:bookmarkStart w:id="3" w:name="_Hlk37868206"/>
      <w:r w:rsidRPr="00D81FCC">
        <w:rPr>
          <w:rFonts w:ascii="Arial" w:hAnsi="Arial" w:cs="Arial"/>
          <w:sz w:val="18"/>
          <w:szCs w:val="18"/>
        </w:rPr>
        <w:t xml:space="preserve">atsako prieš kitą </w:t>
      </w:r>
      <w:r w:rsidR="00525042">
        <w:rPr>
          <w:rFonts w:ascii="Arial" w:hAnsi="Arial" w:cs="Arial"/>
          <w:sz w:val="18"/>
          <w:szCs w:val="18"/>
        </w:rPr>
        <w:t>š</w:t>
      </w:r>
      <w:r w:rsidRPr="00D81FCC">
        <w:rPr>
          <w:rFonts w:ascii="Arial" w:hAnsi="Arial" w:cs="Arial"/>
          <w:sz w:val="18"/>
          <w:szCs w:val="18"/>
        </w:rPr>
        <w:t xml:space="preserve">alį už kitai </w:t>
      </w:r>
      <w:r w:rsidR="00525042">
        <w:rPr>
          <w:rFonts w:ascii="Arial" w:hAnsi="Arial" w:cs="Arial"/>
          <w:sz w:val="18"/>
          <w:szCs w:val="18"/>
        </w:rPr>
        <w:t>š</w:t>
      </w:r>
      <w:r w:rsidRPr="00D81FCC">
        <w:rPr>
          <w:rFonts w:ascii="Arial" w:hAnsi="Arial" w:cs="Arial"/>
          <w:sz w:val="18"/>
          <w:szCs w:val="18"/>
        </w:rPr>
        <w:t>aliai ir/ ar tretiesiems asmenims kaltais veiksmais padarytą žalą ir nuostolius dėl Sutartimi prisiimtų įsipareigojimų nevykdymo ar jų netinkamo vykdymo. Šalių atsakomybė visais atvejais ribojama tiesioginiais nuostoliais, t. y. negautos pajamos nėra atlyginamos.</w:t>
      </w:r>
      <w:bookmarkEnd w:id="3"/>
    </w:p>
    <w:p w14:paraId="1260CB00" w14:textId="1EB50B5B" w:rsidR="00112563" w:rsidRPr="00D81FCC" w:rsidRDefault="00112563" w:rsidP="00C12A71">
      <w:pPr>
        <w:pStyle w:val="BodyText"/>
        <w:numPr>
          <w:ilvl w:val="0"/>
          <w:numId w:val="20"/>
        </w:numPr>
        <w:tabs>
          <w:tab w:val="left" w:pos="851"/>
        </w:tabs>
        <w:ind w:left="1276" w:hanging="567"/>
        <w:rPr>
          <w:rFonts w:ascii="Arial" w:hAnsi="Arial" w:cs="Arial"/>
          <w:sz w:val="18"/>
          <w:szCs w:val="18"/>
        </w:rPr>
      </w:pPr>
      <w:r w:rsidRPr="00D81FCC">
        <w:rPr>
          <w:rFonts w:ascii="Arial" w:hAnsi="Arial" w:cs="Arial"/>
          <w:sz w:val="18"/>
          <w:szCs w:val="18"/>
        </w:rPr>
        <w:t xml:space="preserve">Šalys </w:t>
      </w:r>
      <w:bookmarkStart w:id="4" w:name="_Hlk37868218"/>
      <w:r w:rsidRPr="00D81FCC">
        <w:rPr>
          <w:rFonts w:ascii="Arial" w:hAnsi="Arial" w:cs="Arial"/>
          <w:sz w:val="18"/>
          <w:szCs w:val="18"/>
        </w:rPr>
        <w:t xml:space="preserve">atsako už netinkamą Sutartyje numatytų įsipareigojimų vykdymą arba nevykdymą, įskaitant veiklą asmenų, kuriuos </w:t>
      </w:r>
      <w:r w:rsidR="00525042">
        <w:rPr>
          <w:rFonts w:ascii="Arial" w:hAnsi="Arial" w:cs="Arial"/>
          <w:sz w:val="18"/>
          <w:szCs w:val="18"/>
        </w:rPr>
        <w:t>š</w:t>
      </w:r>
      <w:r w:rsidRPr="00D81FCC">
        <w:rPr>
          <w:rFonts w:ascii="Arial" w:hAnsi="Arial" w:cs="Arial"/>
          <w:sz w:val="18"/>
          <w:szCs w:val="18"/>
        </w:rPr>
        <w:t xml:space="preserve">alis pasitelkia savo teisėms įgyvendinti ir įsipareigojimams vykdyti arba kuriems </w:t>
      </w:r>
      <w:r w:rsidR="00525042">
        <w:rPr>
          <w:rFonts w:ascii="Arial" w:hAnsi="Arial" w:cs="Arial"/>
          <w:sz w:val="18"/>
          <w:szCs w:val="18"/>
        </w:rPr>
        <w:t>š</w:t>
      </w:r>
      <w:r w:rsidRPr="00D81FCC">
        <w:rPr>
          <w:rFonts w:ascii="Arial" w:hAnsi="Arial" w:cs="Arial"/>
          <w:sz w:val="18"/>
          <w:szCs w:val="18"/>
        </w:rPr>
        <w:t>alis leidžia atlikti tokius veiksmus.</w:t>
      </w:r>
      <w:bookmarkEnd w:id="4"/>
    </w:p>
    <w:bookmarkEnd w:id="2"/>
    <w:p w14:paraId="370BC0ED" w14:textId="598BB1E5" w:rsidR="004D62B4" w:rsidRPr="00D81FCC" w:rsidRDefault="004D62B4" w:rsidP="00C12A71">
      <w:pPr>
        <w:pStyle w:val="ListParagraph"/>
        <w:numPr>
          <w:ilvl w:val="0"/>
          <w:numId w:val="20"/>
        </w:numPr>
        <w:spacing w:after="160"/>
        <w:ind w:left="1276" w:hanging="567"/>
        <w:jc w:val="both"/>
        <w:rPr>
          <w:rFonts w:ascii="Arial" w:hAnsi="Arial" w:cs="Arial"/>
          <w:sz w:val="18"/>
          <w:szCs w:val="18"/>
          <w:lang w:val="lt-LT"/>
        </w:rPr>
      </w:pPr>
      <w:r w:rsidRPr="00D81FCC">
        <w:rPr>
          <w:rFonts w:ascii="Arial" w:hAnsi="Arial" w:cs="Arial"/>
          <w:sz w:val="18"/>
          <w:szCs w:val="18"/>
          <w:lang w:val="lt-LT"/>
        </w:rPr>
        <w:t xml:space="preserve">Bet kuri </w:t>
      </w:r>
      <w:r w:rsidR="00525042">
        <w:rPr>
          <w:rFonts w:ascii="Arial" w:hAnsi="Arial" w:cs="Arial"/>
          <w:sz w:val="18"/>
          <w:szCs w:val="18"/>
          <w:lang w:val="lt-LT"/>
        </w:rPr>
        <w:t>š</w:t>
      </w:r>
      <w:r w:rsidRPr="00D81FCC">
        <w:rPr>
          <w:rFonts w:ascii="Arial" w:hAnsi="Arial" w:cs="Arial"/>
          <w:sz w:val="18"/>
          <w:szCs w:val="18"/>
          <w:lang w:val="lt-LT"/>
        </w:rPr>
        <w:t xml:space="preserve">alis atleidžiama nuo atsakomybės už savo sutartinių įsipareigojimų nevykdymą ar netinkamą vykdymą, jei įrodo, kad toks nevykdymas ar netinkamas vykdymas buvo nulemtas nenugalimos jėgos (force majeure) aplinkybių, kurių ji negalėjo kontroliuoti bei protingai numatyti Sutarties sudarymo metu, ir kad negalėjo užkirsti </w:t>
      </w:r>
      <w:r w:rsidRPr="00D81FCC">
        <w:rPr>
          <w:rFonts w:ascii="Arial" w:hAnsi="Arial" w:cs="Arial"/>
          <w:sz w:val="18"/>
          <w:szCs w:val="18"/>
          <w:lang w:val="lt-LT"/>
        </w:rPr>
        <w:lastRenderedPageBreak/>
        <w:t xml:space="preserve">kelio šių aplinkybių ar jų pasekmių atsiradimui. Nenugalima jėga (force majeure) nelaikoma tai, kad </w:t>
      </w:r>
      <w:r w:rsidR="00525042">
        <w:rPr>
          <w:rFonts w:ascii="Arial" w:hAnsi="Arial" w:cs="Arial"/>
          <w:sz w:val="18"/>
          <w:szCs w:val="18"/>
          <w:lang w:val="lt-LT"/>
        </w:rPr>
        <w:t>š</w:t>
      </w:r>
      <w:r w:rsidRPr="00D81FCC">
        <w:rPr>
          <w:rFonts w:ascii="Arial" w:hAnsi="Arial" w:cs="Arial"/>
          <w:sz w:val="18"/>
          <w:szCs w:val="18"/>
          <w:lang w:val="lt-LT"/>
        </w:rPr>
        <w:t xml:space="preserve">alis neturi reikiamų finansinių išteklių Sutarčiai tinkamai ir laiku vykdyti arba </w:t>
      </w:r>
      <w:r w:rsidR="00525042">
        <w:rPr>
          <w:rFonts w:ascii="Arial" w:hAnsi="Arial" w:cs="Arial"/>
          <w:sz w:val="18"/>
          <w:szCs w:val="18"/>
          <w:lang w:val="lt-LT"/>
        </w:rPr>
        <w:t>š</w:t>
      </w:r>
      <w:r w:rsidRPr="00D81FCC">
        <w:rPr>
          <w:rFonts w:ascii="Arial" w:hAnsi="Arial" w:cs="Arial"/>
          <w:sz w:val="18"/>
          <w:szCs w:val="18"/>
          <w:lang w:val="lt-LT"/>
        </w:rPr>
        <w:t>alies (skolininko) kontrahentai pažeidžia savo prievoles.</w:t>
      </w:r>
    </w:p>
    <w:p w14:paraId="7CD6C9BF" w14:textId="08EBC3B0" w:rsidR="004D62B4" w:rsidRPr="00D81FCC" w:rsidRDefault="004D62B4" w:rsidP="00C12A71">
      <w:pPr>
        <w:pStyle w:val="ListParagraph"/>
        <w:numPr>
          <w:ilvl w:val="0"/>
          <w:numId w:val="20"/>
        </w:numPr>
        <w:spacing w:after="160"/>
        <w:ind w:left="1276" w:hanging="567"/>
        <w:jc w:val="both"/>
        <w:rPr>
          <w:rFonts w:ascii="Arial" w:hAnsi="Arial" w:cs="Arial"/>
          <w:sz w:val="18"/>
          <w:szCs w:val="18"/>
          <w:lang w:val="lt-LT"/>
        </w:rPr>
      </w:pPr>
      <w:r w:rsidRPr="00D81FCC">
        <w:rPr>
          <w:rFonts w:ascii="Arial" w:hAnsi="Arial" w:cs="Arial"/>
          <w:sz w:val="18"/>
          <w:szCs w:val="18"/>
          <w:lang w:val="lt-LT"/>
        </w:rPr>
        <w:t xml:space="preserve">Šalys nenugalimos jėgos (force majeure) aplinkybėmis susitaria laikyti aplinkybes, kaip jos reglamentuotos Lietuvos Respublikos civilinio kodekso 6.212 straipsnyje ir Lietuvos Respublikos Vyriausybės 1996 m. liepos 15 d. nutarimu Nr. 840 patvirtintose </w:t>
      </w:r>
      <w:r w:rsidR="00525042">
        <w:rPr>
          <w:rFonts w:ascii="Arial" w:hAnsi="Arial" w:cs="Arial"/>
          <w:sz w:val="18"/>
          <w:szCs w:val="18"/>
          <w:lang w:val="lt-LT"/>
        </w:rPr>
        <w:t>„</w:t>
      </w:r>
      <w:r w:rsidRPr="00D81FCC">
        <w:rPr>
          <w:rFonts w:ascii="Arial" w:hAnsi="Arial" w:cs="Arial"/>
          <w:sz w:val="18"/>
          <w:szCs w:val="18"/>
          <w:lang w:val="lt-LT"/>
        </w:rPr>
        <w:t>Atleidimo nuo atsakomybės, esant nenugalimos jėgos (force majeure) aplinkybėms, taisyklėse”, taip pat blokada, terorizmas, perversmas, kiti neramumai, radiacinis ar kitoks pavojingas gyvybei oro užterštumas, kompetentingų institucijų sprendimu paskelbta epidemija ir (arba) pandemija valstybėse, susijusiose su Sutarties vykdymu.</w:t>
      </w:r>
    </w:p>
    <w:p w14:paraId="03A3DDA5" w14:textId="4DB6FC95" w:rsidR="004D62B4" w:rsidRPr="00D81FCC" w:rsidRDefault="004D62B4" w:rsidP="00C12A71">
      <w:pPr>
        <w:pStyle w:val="ListParagraph"/>
        <w:numPr>
          <w:ilvl w:val="0"/>
          <w:numId w:val="20"/>
        </w:numPr>
        <w:spacing w:after="160"/>
        <w:ind w:left="1276" w:hanging="567"/>
        <w:jc w:val="both"/>
        <w:rPr>
          <w:rFonts w:ascii="Arial" w:hAnsi="Arial" w:cs="Arial"/>
          <w:sz w:val="18"/>
          <w:szCs w:val="18"/>
          <w:lang w:val="lt-LT"/>
        </w:rPr>
      </w:pPr>
      <w:r w:rsidRPr="00D81FCC">
        <w:rPr>
          <w:rFonts w:ascii="Arial" w:hAnsi="Arial" w:cs="Arial"/>
          <w:sz w:val="18"/>
          <w:szCs w:val="18"/>
          <w:lang w:val="lt-LT"/>
        </w:rPr>
        <w:t xml:space="preserve">Šalis, kuri dėl nenugalimos jėgos (force majeure) aplinkybių negali įvykdyti savo sutartinių įsipareigojimų, privalo nedelsdama, bet ne vėliau kaip per 5 (penkias) darbo dienas nuo momento, kai sužinojo ar turėjo sužinoti apie tokių aplinkybių atsiradimą, raštu apie tai informuoti kitą </w:t>
      </w:r>
      <w:r w:rsidR="00525042">
        <w:rPr>
          <w:rFonts w:ascii="Arial" w:hAnsi="Arial" w:cs="Arial"/>
          <w:sz w:val="18"/>
          <w:szCs w:val="18"/>
          <w:lang w:val="lt-LT"/>
        </w:rPr>
        <w:t>š</w:t>
      </w:r>
      <w:r w:rsidRPr="00D81FCC">
        <w:rPr>
          <w:rFonts w:ascii="Arial" w:hAnsi="Arial" w:cs="Arial"/>
          <w:sz w:val="18"/>
          <w:szCs w:val="18"/>
          <w:lang w:val="lt-LT"/>
        </w:rPr>
        <w:t xml:space="preserve">alį, nurodyti nenugalimos jėgos (force majeure) aplinkybes, ir sutartinius įsipareigojimus, kurių ji negalės vykdyti. Tokiu atveju, jei abi </w:t>
      </w:r>
      <w:r w:rsidR="00525042">
        <w:rPr>
          <w:rFonts w:ascii="Arial" w:hAnsi="Arial" w:cs="Arial"/>
          <w:sz w:val="18"/>
          <w:szCs w:val="18"/>
          <w:lang w:val="lt-LT"/>
        </w:rPr>
        <w:t>š</w:t>
      </w:r>
      <w:r w:rsidRPr="00D81FCC">
        <w:rPr>
          <w:rFonts w:ascii="Arial" w:hAnsi="Arial" w:cs="Arial"/>
          <w:sz w:val="18"/>
          <w:szCs w:val="18"/>
          <w:lang w:val="lt-LT"/>
        </w:rPr>
        <w:t xml:space="preserve">alys pripažįsta, kad susiklosčiusios aplinkybės yra pripažintinos nenugalima jėga (force majeure), sutartinių įsipareigojimų vykdymas laikomas sustabdytu pagrįstai, kol išnyks pirmiau nurodytos aplinkybės. Jeigu šio pranešimo kita </w:t>
      </w:r>
      <w:r w:rsidR="00525042">
        <w:rPr>
          <w:rFonts w:ascii="Arial" w:hAnsi="Arial" w:cs="Arial"/>
          <w:sz w:val="18"/>
          <w:szCs w:val="18"/>
          <w:lang w:val="lt-LT"/>
        </w:rPr>
        <w:t>š</w:t>
      </w:r>
      <w:r w:rsidRPr="00D81FCC">
        <w:rPr>
          <w:rFonts w:ascii="Arial" w:hAnsi="Arial" w:cs="Arial"/>
          <w:sz w:val="18"/>
          <w:szCs w:val="18"/>
          <w:lang w:val="lt-LT"/>
        </w:rPr>
        <w:t xml:space="preserve">alis negauna per 5 (penkių) darbo dienų terminą po to, kai Sutarties nevykdanti </w:t>
      </w:r>
      <w:r w:rsidR="00525042">
        <w:rPr>
          <w:rFonts w:ascii="Arial" w:hAnsi="Arial" w:cs="Arial"/>
          <w:sz w:val="18"/>
          <w:szCs w:val="18"/>
          <w:lang w:val="lt-LT"/>
        </w:rPr>
        <w:t>š</w:t>
      </w:r>
      <w:r w:rsidRPr="00D81FCC">
        <w:rPr>
          <w:rFonts w:ascii="Arial" w:hAnsi="Arial" w:cs="Arial"/>
          <w:sz w:val="18"/>
          <w:szCs w:val="18"/>
          <w:lang w:val="lt-LT"/>
        </w:rPr>
        <w:t xml:space="preserve">alis sužinojo ar turėjo sužinoti apie nenugalimos jėgos (force majeure) aplinkybes, tai pastaroji Šalis privalo kitai </w:t>
      </w:r>
      <w:r w:rsidR="00525042">
        <w:rPr>
          <w:rFonts w:ascii="Arial" w:hAnsi="Arial" w:cs="Arial"/>
          <w:sz w:val="18"/>
          <w:szCs w:val="18"/>
          <w:lang w:val="lt-LT"/>
        </w:rPr>
        <w:t>š</w:t>
      </w:r>
      <w:r w:rsidRPr="00D81FCC">
        <w:rPr>
          <w:rFonts w:ascii="Arial" w:hAnsi="Arial" w:cs="Arial"/>
          <w:sz w:val="18"/>
          <w:szCs w:val="18"/>
          <w:lang w:val="lt-LT"/>
        </w:rPr>
        <w:t xml:space="preserve">aliai atlyginti nuostolius, susijusius su negautu ar ne Sutartyje nustatytu terminu gautu pranešimu. Šalis, laiku nepranešusi kitai </w:t>
      </w:r>
      <w:r w:rsidR="00525042">
        <w:rPr>
          <w:rFonts w:ascii="Arial" w:hAnsi="Arial" w:cs="Arial"/>
          <w:sz w:val="18"/>
          <w:szCs w:val="18"/>
          <w:lang w:val="lt-LT"/>
        </w:rPr>
        <w:t>š</w:t>
      </w:r>
      <w:r w:rsidRPr="00D81FCC">
        <w:rPr>
          <w:rFonts w:ascii="Arial" w:hAnsi="Arial" w:cs="Arial"/>
          <w:sz w:val="18"/>
          <w:szCs w:val="18"/>
          <w:lang w:val="lt-LT"/>
        </w:rPr>
        <w:t>aliai apie nenugalimos jėgos (force majeure) aplinkybes, negali jomis remtis kaip atleidimo nuo atsakomybės už Sutarties nevykdymą pagrindu. Pranešime turi būti nurodyta:</w:t>
      </w:r>
    </w:p>
    <w:p w14:paraId="407ABC56" w14:textId="0CEC8F58" w:rsidR="004D62B4" w:rsidRPr="00D81FCC" w:rsidRDefault="004D62B4" w:rsidP="00C12A71">
      <w:pPr>
        <w:pStyle w:val="ListParagraph"/>
        <w:numPr>
          <w:ilvl w:val="1"/>
          <w:numId w:val="20"/>
        </w:numPr>
        <w:spacing w:after="160"/>
        <w:ind w:left="2410" w:hanging="709"/>
        <w:jc w:val="both"/>
        <w:rPr>
          <w:rFonts w:ascii="Arial" w:hAnsi="Arial" w:cs="Arial"/>
          <w:sz w:val="18"/>
          <w:szCs w:val="18"/>
          <w:lang w:val="lt-LT"/>
        </w:rPr>
      </w:pPr>
      <w:r w:rsidRPr="00D81FCC">
        <w:rPr>
          <w:rFonts w:ascii="Arial" w:hAnsi="Arial" w:cs="Arial"/>
          <w:sz w:val="18"/>
          <w:szCs w:val="18"/>
          <w:lang w:val="lt-LT"/>
        </w:rPr>
        <w:t>nenugalimos jėgos (force majeure) aplinkybės, dėl kurių konkreti prievolė negali būti vykdoma Sutartyje nustatytais terminais ir (ar) tvarka;</w:t>
      </w:r>
    </w:p>
    <w:p w14:paraId="3F980E54" w14:textId="6E0F075D" w:rsidR="004D62B4" w:rsidRPr="00D81FCC" w:rsidRDefault="004D62B4" w:rsidP="00C12A71">
      <w:pPr>
        <w:pStyle w:val="ListParagraph"/>
        <w:numPr>
          <w:ilvl w:val="1"/>
          <w:numId w:val="20"/>
        </w:numPr>
        <w:spacing w:after="160"/>
        <w:ind w:left="2410" w:hanging="709"/>
        <w:jc w:val="both"/>
        <w:rPr>
          <w:rFonts w:ascii="Arial" w:hAnsi="Arial" w:cs="Arial"/>
          <w:sz w:val="18"/>
          <w:szCs w:val="18"/>
          <w:lang w:val="lt-LT"/>
        </w:rPr>
      </w:pPr>
      <w:r w:rsidRPr="00D81FCC">
        <w:rPr>
          <w:rFonts w:ascii="Arial" w:hAnsi="Arial" w:cs="Arial"/>
          <w:sz w:val="18"/>
          <w:szCs w:val="18"/>
          <w:lang w:val="lt-LT"/>
        </w:rPr>
        <w:t xml:space="preserve">visi galimi nenugalimos jėgos (force majeure) aplinkybes patvirtinantys įrodymai, kuriuos turi </w:t>
      </w:r>
      <w:r w:rsidR="00525042">
        <w:rPr>
          <w:rFonts w:ascii="Arial" w:hAnsi="Arial" w:cs="Arial"/>
          <w:sz w:val="18"/>
          <w:szCs w:val="18"/>
          <w:lang w:val="lt-LT"/>
        </w:rPr>
        <w:t>š</w:t>
      </w:r>
      <w:r w:rsidRPr="00D81FCC">
        <w:rPr>
          <w:rFonts w:ascii="Arial" w:hAnsi="Arial" w:cs="Arial"/>
          <w:sz w:val="18"/>
          <w:szCs w:val="18"/>
          <w:lang w:val="lt-LT"/>
        </w:rPr>
        <w:t xml:space="preserve">alis, patyrusi nenugalimos jėgos (force majeure) aplinkybes. Tuo atveju, jeigu </w:t>
      </w:r>
      <w:r w:rsidR="00525042">
        <w:rPr>
          <w:rFonts w:ascii="Arial" w:hAnsi="Arial" w:cs="Arial"/>
          <w:sz w:val="18"/>
          <w:szCs w:val="18"/>
          <w:lang w:val="lt-LT"/>
        </w:rPr>
        <w:t>š</w:t>
      </w:r>
      <w:r w:rsidRPr="00D81FCC">
        <w:rPr>
          <w:rFonts w:ascii="Arial" w:hAnsi="Arial" w:cs="Arial"/>
          <w:sz w:val="18"/>
          <w:szCs w:val="18"/>
          <w:lang w:val="lt-LT"/>
        </w:rPr>
        <w:t xml:space="preserve">alis, patyrusi nenugalimos jėgos (force majeure) aplinkybes, po pranešimo pateikimo kitai </w:t>
      </w:r>
      <w:r w:rsidR="00525042">
        <w:rPr>
          <w:rFonts w:ascii="Arial" w:hAnsi="Arial" w:cs="Arial"/>
          <w:sz w:val="18"/>
          <w:szCs w:val="18"/>
          <w:lang w:val="lt-LT"/>
        </w:rPr>
        <w:t>š</w:t>
      </w:r>
      <w:r w:rsidRPr="00D81FCC">
        <w:rPr>
          <w:rFonts w:ascii="Arial" w:hAnsi="Arial" w:cs="Arial"/>
          <w:sz w:val="18"/>
          <w:szCs w:val="18"/>
          <w:lang w:val="lt-LT"/>
        </w:rPr>
        <w:t xml:space="preserve">aliai dienos gauna papildomų nenugalimos jėgos (force majeure) aplinkybes patvirtinančių įrodymų, visi tokie įrodymai kitai </w:t>
      </w:r>
      <w:r w:rsidR="00525042">
        <w:rPr>
          <w:rFonts w:ascii="Arial" w:hAnsi="Arial" w:cs="Arial"/>
          <w:sz w:val="18"/>
          <w:szCs w:val="18"/>
          <w:lang w:val="lt-LT"/>
        </w:rPr>
        <w:t>š</w:t>
      </w:r>
      <w:r w:rsidRPr="00D81FCC">
        <w:rPr>
          <w:rFonts w:ascii="Arial" w:hAnsi="Arial" w:cs="Arial"/>
          <w:sz w:val="18"/>
          <w:szCs w:val="18"/>
          <w:lang w:val="lt-LT"/>
        </w:rPr>
        <w:t>aliai turi būti pateikti per kiek įmanoma trumpesnį terminą;</w:t>
      </w:r>
    </w:p>
    <w:p w14:paraId="476A733F" w14:textId="229AD5C4" w:rsidR="004D62B4" w:rsidRPr="00D81FCC" w:rsidRDefault="004D62B4" w:rsidP="00C12A71">
      <w:pPr>
        <w:pStyle w:val="ListParagraph"/>
        <w:numPr>
          <w:ilvl w:val="1"/>
          <w:numId w:val="20"/>
        </w:numPr>
        <w:spacing w:after="160"/>
        <w:ind w:left="2410" w:hanging="709"/>
        <w:jc w:val="both"/>
        <w:rPr>
          <w:rFonts w:ascii="Arial" w:hAnsi="Arial" w:cs="Arial"/>
          <w:sz w:val="18"/>
          <w:szCs w:val="18"/>
          <w:lang w:val="lt-LT"/>
        </w:rPr>
      </w:pPr>
      <w:r w:rsidRPr="00D81FCC">
        <w:rPr>
          <w:rFonts w:ascii="Arial" w:hAnsi="Arial" w:cs="Arial"/>
          <w:sz w:val="18"/>
          <w:szCs w:val="18"/>
          <w:lang w:val="lt-LT"/>
        </w:rPr>
        <w:t>nenugalimos jėgos (force majeure) aplinkybių pradžia ir planuojama (tikėtina) pabaiga;</w:t>
      </w:r>
    </w:p>
    <w:p w14:paraId="59D423B5" w14:textId="1EB402F6" w:rsidR="004D62B4" w:rsidRPr="00D81FCC" w:rsidRDefault="004D62B4" w:rsidP="00C12A71">
      <w:pPr>
        <w:pStyle w:val="ListParagraph"/>
        <w:numPr>
          <w:ilvl w:val="1"/>
          <w:numId w:val="20"/>
        </w:numPr>
        <w:spacing w:after="160"/>
        <w:ind w:left="2410" w:hanging="709"/>
        <w:jc w:val="both"/>
        <w:rPr>
          <w:rFonts w:ascii="Arial" w:hAnsi="Arial" w:cs="Arial"/>
          <w:sz w:val="18"/>
          <w:szCs w:val="18"/>
          <w:lang w:val="lt-LT"/>
        </w:rPr>
      </w:pPr>
      <w:r w:rsidRPr="00D81FCC">
        <w:rPr>
          <w:rFonts w:ascii="Arial" w:hAnsi="Arial" w:cs="Arial"/>
          <w:sz w:val="18"/>
          <w:szCs w:val="18"/>
          <w:lang w:val="lt-LT"/>
        </w:rPr>
        <w:t>nenugalimos jėgos (force majeure) įtaka tos Sutarties sąlygos įvykdymui, taip pat kitų šios Sutarties sąlygų įvykdymui.</w:t>
      </w:r>
    </w:p>
    <w:p w14:paraId="3A6ABF34" w14:textId="6D92539D" w:rsidR="004D62B4" w:rsidRPr="00D81FCC" w:rsidRDefault="004D62B4" w:rsidP="00C12A71">
      <w:pPr>
        <w:pStyle w:val="ListParagraph"/>
        <w:numPr>
          <w:ilvl w:val="0"/>
          <w:numId w:val="20"/>
        </w:numPr>
        <w:spacing w:after="160"/>
        <w:ind w:left="1276" w:hanging="567"/>
        <w:jc w:val="both"/>
        <w:rPr>
          <w:rFonts w:ascii="Arial" w:hAnsi="Arial" w:cs="Arial"/>
          <w:sz w:val="18"/>
          <w:szCs w:val="18"/>
          <w:lang w:val="lt-LT"/>
        </w:rPr>
      </w:pPr>
      <w:r w:rsidRPr="00D81FCC">
        <w:rPr>
          <w:rFonts w:ascii="Arial" w:hAnsi="Arial" w:cs="Arial"/>
          <w:sz w:val="18"/>
          <w:szCs w:val="18"/>
          <w:lang w:val="lt-LT"/>
        </w:rPr>
        <w:t xml:space="preserve">Esant nenugalimos jėgos (force majeure) aplinkybėms </w:t>
      </w:r>
      <w:r w:rsidR="00525042">
        <w:rPr>
          <w:rFonts w:ascii="Arial" w:hAnsi="Arial" w:cs="Arial"/>
          <w:sz w:val="18"/>
          <w:szCs w:val="18"/>
          <w:lang w:val="lt-LT"/>
        </w:rPr>
        <w:t>š</w:t>
      </w:r>
      <w:r w:rsidRPr="00D81FCC">
        <w:rPr>
          <w:rFonts w:ascii="Arial" w:hAnsi="Arial" w:cs="Arial"/>
          <w:sz w:val="18"/>
          <w:szCs w:val="18"/>
          <w:lang w:val="lt-LT"/>
        </w:rPr>
        <w:t xml:space="preserve">alis atleidžiama nuo savo sutartinių įsipareigojimų vykdymo visam minėtų aplinkybių buvimo laikotarpiui. Kai dėl nenugalimos jėgos (force majeure) aplinkybių </w:t>
      </w:r>
      <w:r w:rsidR="00525042">
        <w:rPr>
          <w:rFonts w:ascii="Arial" w:hAnsi="Arial" w:cs="Arial"/>
          <w:sz w:val="18"/>
          <w:szCs w:val="18"/>
          <w:lang w:val="lt-LT"/>
        </w:rPr>
        <w:t>š</w:t>
      </w:r>
      <w:r w:rsidRPr="00D81FCC">
        <w:rPr>
          <w:rFonts w:ascii="Arial" w:hAnsi="Arial" w:cs="Arial"/>
          <w:sz w:val="18"/>
          <w:szCs w:val="18"/>
          <w:lang w:val="lt-LT"/>
        </w:rPr>
        <w:t xml:space="preserve">alis nevykdo savo sutartinių įsipareigojimų daugiau kaip </w:t>
      </w:r>
      <w:r w:rsidR="00C12A71" w:rsidRPr="00D81FCC">
        <w:rPr>
          <w:rFonts w:ascii="Arial" w:hAnsi="Arial" w:cs="Arial"/>
          <w:sz w:val="18"/>
          <w:szCs w:val="18"/>
          <w:lang w:val="lt-LT"/>
        </w:rPr>
        <w:t>6 (šešis)</w:t>
      </w:r>
      <w:r w:rsidRPr="00D81FCC">
        <w:rPr>
          <w:rFonts w:ascii="Arial" w:hAnsi="Arial" w:cs="Arial"/>
          <w:sz w:val="18"/>
          <w:szCs w:val="18"/>
          <w:lang w:val="lt-LT"/>
        </w:rPr>
        <w:t xml:space="preserve"> mėnesiu</w:t>
      </w:r>
      <w:r w:rsidR="00C12A71" w:rsidRPr="00D81FCC">
        <w:rPr>
          <w:rFonts w:ascii="Arial" w:hAnsi="Arial" w:cs="Arial"/>
          <w:sz w:val="18"/>
          <w:szCs w:val="18"/>
          <w:lang w:val="lt-LT"/>
        </w:rPr>
        <w:t>s</w:t>
      </w:r>
      <w:r w:rsidRPr="00D81FCC">
        <w:rPr>
          <w:rFonts w:ascii="Arial" w:hAnsi="Arial" w:cs="Arial"/>
          <w:sz w:val="18"/>
          <w:szCs w:val="18"/>
          <w:lang w:val="lt-LT"/>
        </w:rPr>
        <w:t xml:space="preserve">, kita </w:t>
      </w:r>
      <w:r w:rsidR="00525042">
        <w:rPr>
          <w:rFonts w:ascii="Arial" w:hAnsi="Arial" w:cs="Arial"/>
          <w:sz w:val="18"/>
          <w:szCs w:val="18"/>
          <w:lang w:val="lt-LT"/>
        </w:rPr>
        <w:t>š</w:t>
      </w:r>
      <w:r w:rsidRPr="00D81FCC">
        <w:rPr>
          <w:rFonts w:ascii="Arial" w:hAnsi="Arial" w:cs="Arial"/>
          <w:sz w:val="18"/>
          <w:szCs w:val="18"/>
          <w:lang w:val="lt-LT"/>
        </w:rPr>
        <w:t xml:space="preserve">alis turi teisę nutraukti arba sustabdyti Sutartį, raštu apie tai pranešusi Sutarties nevykdančiai </w:t>
      </w:r>
      <w:r w:rsidR="00525042">
        <w:rPr>
          <w:rFonts w:ascii="Arial" w:hAnsi="Arial" w:cs="Arial"/>
          <w:sz w:val="18"/>
          <w:szCs w:val="18"/>
          <w:lang w:val="lt-LT"/>
        </w:rPr>
        <w:t>š</w:t>
      </w:r>
      <w:r w:rsidRPr="00D81FCC">
        <w:rPr>
          <w:rFonts w:ascii="Arial" w:hAnsi="Arial" w:cs="Arial"/>
          <w:sz w:val="18"/>
          <w:szCs w:val="18"/>
          <w:lang w:val="lt-LT"/>
        </w:rPr>
        <w:t>aliai.</w:t>
      </w:r>
    </w:p>
    <w:p w14:paraId="2C360FAC" w14:textId="25969ECB" w:rsidR="004D62B4" w:rsidRPr="00D81FCC" w:rsidRDefault="004D62B4" w:rsidP="00C12A71">
      <w:pPr>
        <w:pStyle w:val="ListParagraph"/>
        <w:numPr>
          <w:ilvl w:val="0"/>
          <w:numId w:val="20"/>
        </w:numPr>
        <w:spacing w:after="160"/>
        <w:ind w:left="1276" w:hanging="567"/>
        <w:jc w:val="both"/>
        <w:rPr>
          <w:rFonts w:ascii="Arial" w:hAnsi="Arial" w:cs="Arial"/>
          <w:sz w:val="18"/>
          <w:szCs w:val="18"/>
          <w:lang w:val="lt-LT"/>
        </w:rPr>
      </w:pPr>
      <w:r w:rsidRPr="00D81FCC">
        <w:rPr>
          <w:rFonts w:ascii="Arial" w:hAnsi="Arial" w:cs="Arial"/>
          <w:sz w:val="18"/>
          <w:szCs w:val="18"/>
          <w:lang w:val="lt-LT"/>
        </w:rPr>
        <w:t xml:space="preserve">Pasibaigus nenugalimos jėgos (force majeure) aplinkybėms, </w:t>
      </w:r>
      <w:r w:rsidR="00525042">
        <w:rPr>
          <w:rFonts w:ascii="Arial" w:hAnsi="Arial" w:cs="Arial"/>
          <w:sz w:val="18"/>
          <w:szCs w:val="18"/>
          <w:lang w:val="lt-LT"/>
        </w:rPr>
        <w:t>š</w:t>
      </w:r>
      <w:r w:rsidRPr="00D81FCC">
        <w:rPr>
          <w:rFonts w:ascii="Arial" w:hAnsi="Arial" w:cs="Arial"/>
          <w:sz w:val="18"/>
          <w:szCs w:val="18"/>
          <w:lang w:val="lt-LT"/>
        </w:rPr>
        <w:t xml:space="preserve">alis, dėl nenugalimos jėgos (force majeure) aplinkybių negalėjusi vykdyti savo sutartinių įsipareigojimų, privalo nedelsdama, bet ne vėliau kaip per 3 (tris) darbo dienas, pranešti apie tai kitai </w:t>
      </w:r>
      <w:r w:rsidR="00525042">
        <w:rPr>
          <w:rFonts w:ascii="Arial" w:hAnsi="Arial" w:cs="Arial"/>
          <w:sz w:val="18"/>
          <w:szCs w:val="18"/>
          <w:lang w:val="lt-LT"/>
        </w:rPr>
        <w:t>š</w:t>
      </w:r>
      <w:r w:rsidRPr="00D81FCC">
        <w:rPr>
          <w:rFonts w:ascii="Arial" w:hAnsi="Arial" w:cs="Arial"/>
          <w:sz w:val="18"/>
          <w:szCs w:val="18"/>
          <w:lang w:val="lt-LT"/>
        </w:rPr>
        <w:t xml:space="preserve">aliai ir atnaujinti savo sutartinių įsipareigojimų vykdymą, jeigu </w:t>
      </w:r>
      <w:r w:rsidR="00525042">
        <w:rPr>
          <w:rFonts w:ascii="Arial" w:hAnsi="Arial" w:cs="Arial"/>
          <w:sz w:val="18"/>
          <w:szCs w:val="18"/>
          <w:lang w:val="lt-LT"/>
        </w:rPr>
        <w:t>š</w:t>
      </w:r>
      <w:r w:rsidRPr="00D81FCC">
        <w:rPr>
          <w:rFonts w:ascii="Arial" w:hAnsi="Arial" w:cs="Arial"/>
          <w:sz w:val="18"/>
          <w:szCs w:val="18"/>
          <w:lang w:val="lt-LT"/>
        </w:rPr>
        <w:t xml:space="preserve">alys nesusitarė kitaip. Šalis, nepranešusi apie aukščiau nurodytų aplinkybių pasibaigimą ir (ar) neatnaujinusi savo sutartinių įsipareigojimų vykdymo šiame punkte nustatyta tvarka, privalo atlyginti kitai </w:t>
      </w:r>
      <w:r w:rsidR="00525042">
        <w:rPr>
          <w:rFonts w:ascii="Arial" w:hAnsi="Arial" w:cs="Arial"/>
          <w:sz w:val="18"/>
          <w:szCs w:val="18"/>
          <w:lang w:val="lt-LT"/>
        </w:rPr>
        <w:t>š</w:t>
      </w:r>
      <w:r w:rsidRPr="00D81FCC">
        <w:rPr>
          <w:rFonts w:ascii="Arial" w:hAnsi="Arial" w:cs="Arial"/>
          <w:sz w:val="18"/>
          <w:szCs w:val="18"/>
          <w:lang w:val="lt-LT"/>
        </w:rPr>
        <w:t>aliai dėl negauto pranešimo patirtus nuostolius.</w:t>
      </w:r>
    </w:p>
    <w:p w14:paraId="2B1A9D28" w14:textId="79B47CB1" w:rsidR="004D62B4" w:rsidRPr="00D81FCC" w:rsidRDefault="004D62B4" w:rsidP="00C12A71">
      <w:pPr>
        <w:pStyle w:val="ListParagraph"/>
        <w:numPr>
          <w:ilvl w:val="0"/>
          <w:numId w:val="20"/>
        </w:numPr>
        <w:spacing w:after="160"/>
        <w:ind w:left="1276" w:hanging="567"/>
        <w:jc w:val="both"/>
        <w:rPr>
          <w:rFonts w:ascii="Arial" w:hAnsi="Arial" w:cs="Arial"/>
          <w:sz w:val="18"/>
          <w:szCs w:val="18"/>
          <w:lang w:val="lt-LT"/>
        </w:rPr>
      </w:pPr>
      <w:r w:rsidRPr="00D81FCC">
        <w:rPr>
          <w:rFonts w:ascii="Arial" w:hAnsi="Arial" w:cs="Arial"/>
          <w:sz w:val="18"/>
          <w:szCs w:val="18"/>
          <w:lang w:val="lt-LT"/>
        </w:rPr>
        <w:t xml:space="preserve">Sutarties nutraukimas arba sustabdymas nepanaikina pareigos sumokėti už iki Sutarties nutraukimo ar sustabdymo suteiktas paslaugas ir (ar) pristatytas prekes, ir (ar) atliktus darbus, ir kitos </w:t>
      </w:r>
      <w:r w:rsidR="00525042">
        <w:rPr>
          <w:rFonts w:ascii="Arial" w:hAnsi="Arial" w:cs="Arial"/>
          <w:sz w:val="18"/>
          <w:szCs w:val="18"/>
          <w:lang w:val="lt-LT"/>
        </w:rPr>
        <w:t>š</w:t>
      </w:r>
      <w:r w:rsidRPr="00D81FCC">
        <w:rPr>
          <w:rFonts w:ascii="Arial" w:hAnsi="Arial" w:cs="Arial"/>
          <w:sz w:val="18"/>
          <w:szCs w:val="18"/>
          <w:lang w:val="lt-LT"/>
        </w:rPr>
        <w:t>alies teisės reikalauti atlyginti netesybas bei nuostolius, atsiradusius dėl Sutarties nevykdymo ar netinkamo vykdymo iki nenugalimos jėgos (force majeure) aplinkybių atsiradimo.</w:t>
      </w:r>
    </w:p>
    <w:p w14:paraId="3C1EB0C1" w14:textId="77777777" w:rsidR="002F41EC" w:rsidRPr="00D81FCC" w:rsidRDefault="002F41EC" w:rsidP="002F41EC">
      <w:pPr>
        <w:autoSpaceDE w:val="0"/>
        <w:autoSpaceDN w:val="0"/>
        <w:adjustRightInd w:val="0"/>
        <w:jc w:val="both"/>
        <w:rPr>
          <w:rFonts w:ascii="Arial" w:hAnsi="Arial" w:cs="Arial"/>
          <w:sz w:val="18"/>
          <w:szCs w:val="18"/>
        </w:rPr>
      </w:pPr>
    </w:p>
    <w:p w14:paraId="57323F9A" w14:textId="5259FB06" w:rsidR="008D4077" w:rsidRPr="00D81FCC" w:rsidRDefault="008D4077" w:rsidP="000F614C">
      <w:pPr>
        <w:autoSpaceDE w:val="0"/>
        <w:autoSpaceDN w:val="0"/>
        <w:adjustRightInd w:val="0"/>
        <w:jc w:val="both"/>
        <w:rPr>
          <w:rFonts w:ascii="Arial" w:hAnsi="Arial" w:cs="Arial"/>
          <w:sz w:val="18"/>
          <w:szCs w:val="18"/>
        </w:rPr>
      </w:pPr>
      <w:r w:rsidRPr="00D81FCC">
        <w:rPr>
          <w:rFonts w:ascii="Arial" w:hAnsi="Arial" w:cs="Arial"/>
          <w:b/>
          <w:sz w:val="18"/>
          <w:szCs w:val="18"/>
        </w:rPr>
        <w:t>ASMENS DUOMENŲ TVARKYMAS</w:t>
      </w:r>
    </w:p>
    <w:p w14:paraId="3DBEECF5" w14:textId="77777777" w:rsidR="008D4077" w:rsidRPr="00D81FCC" w:rsidRDefault="008D4077" w:rsidP="008D4077">
      <w:pPr>
        <w:jc w:val="both"/>
        <w:rPr>
          <w:rFonts w:ascii="Arial" w:hAnsi="Arial" w:cs="Arial"/>
          <w:b/>
          <w:sz w:val="18"/>
          <w:szCs w:val="18"/>
        </w:rPr>
      </w:pPr>
    </w:p>
    <w:p w14:paraId="42AF7F19" w14:textId="31BD6A07" w:rsidR="002F41EC" w:rsidRPr="00D81FCC" w:rsidRDefault="002F41EC" w:rsidP="00525042">
      <w:pPr>
        <w:pStyle w:val="ListParagraph"/>
        <w:numPr>
          <w:ilvl w:val="0"/>
          <w:numId w:val="20"/>
        </w:numPr>
        <w:ind w:left="709" w:hanging="425"/>
        <w:jc w:val="both"/>
        <w:rPr>
          <w:rFonts w:ascii="Arial" w:hAnsi="Arial" w:cs="Arial"/>
          <w:sz w:val="18"/>
          <w:szCs w:val="18"/>
          <w:lang w:val="lt-LT"/>
        </w:rPr>
      </w:pPr>
      <w:r w:rsidRPr="00D81FCC">
        <w:rPr>
          <w:rFonts w:ascii="Arial" w:hAnsi="Arial" w:cs="Arial"/>
          <w:sz w:val="18"/>
          <w:szCs w:val="18"/>
          <w:lang w:val="lt-LT"/>
        </w:rPr>
        <w:t xml:space="preserve">Sutarties sudarymo ir vykdymo tikslu </w:t>
      </w:r>
      <w:r w:rsidRPr="00D81FCC">
        <w:rPr>
          <w:rFonts w:ascii="Arial" w:hAnsi="Arial" w:cs="Arial"/>
          <w:i/>
          <w:iCs/>
          <w:sz w:val="18"/>
          <w:szCs w:val="18"/>
          <w:lang w:val="lt-LT"/>
        </w:rPr>
        <w:t>Operatorius</w:t>
      </w:r>
      <w:r w:rsidRPr="00D81FCC">
        <w:rPr>
          <w:rFonts w:ascii="Arial" w:hAnsi="Arial" w:cs="Arial"/>
          <w:sz w:val="18"/>
          <w:szCs w:val="18"/>
          <w:lang w:val="lt-LT"/>
        </w:rPr>
        <w:t xml:space="preserve"> tvarko </w:t>
      </w:r>
      <w:r w:rsidRPr="00D81FCC">
        <w:rPr>
          <w:rFonts w:ascii="Arial" w:hAnsi="Arial" w:cs="Arial"/>
          <w:i/>
          <w:iCs/>
          <w:sz w:val="18"/>
          <w:szCs w:val="18"/>
          <w:lang w:val="lt-LT"/>
        </w:rPr>
        <w:t>Klientų</w:t>
      </w:r>
      <w:r w:rsidRPr="00D81FCC">
        <w:rPr>
          <w:rFonts w:ascii="Arial" w:hAnsi="Arial" w:cs="Arial"/>
          <w:sz w:val="18"/>
          <w:szCs w:val="18"/>
          <w:lang w:val="lt-LT"/>
        </w:rPr>
        <w:t xml:space="preserve"> atstovų - fizinių asmenų - duomenis: vardą, pavardę, asmens kodą, įgaliojimo duomenis, kontaktinius duomenis: telefono numerį ir el</w:t>
      </w:r>
      <w:r w:rsidR="009D7489">
        <w:rPr>
          <w:rFonts w:ascii="Arial" w:hAnsi="Arial" w:cs="Arial"/>
          <w:sz w:val="18"/>
          <w:szCs w:val="18"/>
          <w:lang w:val="lt-LT"/>
        </w:rPr>
        <w:t>ektroninio</w:t>
      </w:r>
      <w:r w:rsidRPr="00D81FCC">
        <w:rPr>
          <w:rFonts w:ascii="Arial" w:hAnsi="Arial" w:cs="Arial"/>
          <w:sz w:val="18"/>
          <w:szCs w:val="18"/>
          <w:lang w:val="lt-LT"/>
        </w:rPr>
        <w:t xml:space="preserve"> pašto adresą. </w:t>
      </w:r>
      <w:r w:rsidRPr="00D81FCC">
        <w:rPr>
          <w:rFonts w:ascii="Arial" w:hAnsi="Arial" w:cs="Arial"/>
          <w:i/>
          <w:iCs/>
          <w:sz w:val="18"/>
          <w:szCs w:val="18"/>
          <w:lang w:val="lt-LT"/>
        </w:rPr>
        <w:t>Kliento</w:t>
      </w:r>
      <w:r w:rsidRPr="00D81FCC">
        <w:rPr>
          <w:rFonts w:ascii="Arial" w:hAnsi="Arial" w:cs="Arial"/>
          <w:sz w:val="18"/>
          <w:szCs w:val="18"/>
          <w:lang w:val="lt-LT"/>
        </w:rPr>
        <w:t xml:space="preserve"> atstovas patvirtina, kad jo (jos) pateikti asmens duomenys yra tikslūs ir teisingi, o </w:t>
      </w:r>
      <w:r w:rsidRPr="00D81FCC">
        <w:rPr>
          <w:rFonts w:ascii="Arial" w:hAnsi="Arial" w:cs="Arial"/>
          <w:i/>
          <w:iCs/>
          <w:sz w:val="18"/>
          <w:szCs w:val="18"/>
          <w:lang w:val="lt-LT"/>
        </w:rPr>
        <w:t>Operatorius</w:t>
      </w:r>
      <w:r w:rsidRPr="00D81FCC">
        <w:rPr>
          <w:rFonts w:ascii="Arial" w:hAnsi="Arial" w:cs="Arial"/>
          <w:sz w:val="18"/>
          <w:szCs w:val="18"/>
          <w:lang w:val="lt-LT"/>
        </w:rPr>
        <w:t xml:space="preserve"> nėra atsakingas už perteklinių duomenų pateikimą ir tvarkymą, jei tokius duomenis </w:t>
      </w:r>
      <w:r w:rsidRPr="00D81FCC">
        <w:rPr>
          <w:rFonts w:ascii="Arial" w:hAnsi="Arial" w:cs="Arial"/>
          <w:i/>
          <w:iCs/>
          <w:sz w:val="18"/>
          <w:szCs w:val="18"/>
          <w:lang w:val="lt-LT"/>
        </w:rPr>
        <w:t>Operatoriui</w:t>
      </w:r>
      <w:r w:rsidRPr="00D81FCC">
        <w:rPr>
          <w:rFonts w:ascii="Arial" w:hAnsi="Arial" w:cs="Arial"/>
          <w:sz w:val="18"/>
          <w:szCs w:val="18"/>
          <w:lang w:val="lt-LT"/>
        </w:rPr>
        <w:t xml:space="preserve"> </w:t>
      </w:r>
      <w:r w:rsidRPr="00D81FCC">
        <w:rPr>
          <w:rFonts w:ascii="Arial" w:hAnsi="Arial" w:cs="Arial"/>
          <w:i/>
          <w:iCs/>
          <w:sz w:val="18"/>
          <w:szCs w:val="18"/>
          <w:lang w:val="lt-LT"/>
        </w:rPr>
        <w:t>Kliento</w:t>
      </w:r>
      <w:r w:rsidRPr="00D81FCC">
        <w:rPr>
          <w:rFonts w:ascii="Arial" w:hAnsi="Arial" w:cs="Arial"/>
          <w:sz w:val="18"/>
          <w:szCs w:val="18"/>
          <w:lang w:val="lt-LT"/>
        </w:rPr>
        <w:t xml:space="preserve"> atstovas pateikė per neapdairumą</w:t>
      </w:r>
      <w:r w:rsidR="00963213" w:rsidRPr="00D81FCC">
        <w:rPr>
          <w:rFonts w:ascii="Arial" w:hAnsi="Arial" w:cs="Arial"/>
          <w:sz w:val="18"/>
          <w:szCs w:val="18"/>
          <w:lang w:val="lt-LT"/>
        </w:rPr>
        <w:t>;</w:t>
      </w:r>
    </w:p>
    <w:p w14:paraId="60955010" w14:textId="31E19574" w:rsidR="008D4077" w:rsidRPr="00D81FCC" w:rsidRDefault="002F41EC" w:rsidP="00525042">
      <w:pPr>
        <w:pStyle w:val="ListParagraph"/>
        <w:numPr>
          <w:ilvl w:val="0"/>
          <w:numId w:val="20"/>
        </w:numPr>
        <w:ind w:left="709" w:hanging="425"/>
        <w:jc w:val="both"/>
        <w:rPr>
          <w:rFonts w:ascii="Arial" w:hAnsi="Arial" w:cs="Arial"/>
          <w:sz w:val="18"/>
          <w:szCs w:val="18"/>
          <w:lang w:val="lt-LT"/>
        </w:rPr>
      </w:pPr>
      <w:r w:rsidRPr="00D81FCC">
        <w:rPr>
          <w:rFonts w:ascii="Arial" w:hAnsi="Arial" w:cs="Arial"/>
          <w:i/>
          <w:iCs/>
          <w:sz w:val="18"/>
          <w:szCs w:val="18"/>
          <w:lang w:val="lt-LT"/>
        </w:rPr>
        <w:t>Operatorius</w:t>
      </w:r>
      <w:r w:rsidR="008D4077" w:rsidRPr="00D81FCC">
        <w:rPr>
          <w:rFonts w:ascii="Arial" w:hAnsi="Arial" w:cs="Arial"/>
          <w:sz w:val="18"/>
          <w:szCs w:val="18"/>
          <w:lang w:val="lt-LT"/>
        </w:rPr>
        <w:t xml:space="preserve"> turi teisę tvarkyti </w:t>
      </w:r>
      <w:r w:rsidR="008D4077" w:rsidRPr="00D81FCC">
        <w:rPr>
          <w:rFonts w:ascii="Arial" w:hAnsi="Arial" w:cs="Arial"/>
          <w:i/>
          <w:iCs/>
          <w:sz w:val="18"/>
          <w:szCs w:val="18"/>
          <w:lang w:val="lt-LT"/>
        </w:rPr>
        <w:t>Kliento</w:t>
      </w:r>
      <w:r w:rsidR="008D4077" w:rsidRPr="00D81FCC">
        <w:rPr>
          <w:rFonts w:ascii="Arial" w:hAnsi="Arial" w:cs="Arial"/>
          <w:sz w:val="18"/>
          <w:szCs w:val="18"/>
          <w:lang w:val="lt-LT"/>
        </w:rPr>
        <w:t xml:space="preserve"> </w:t>
      </w:r>
      <w:r w:rsidR="00A71F1A" w:rsidRPr="00D81FCC">
        <w:rPr>
          <w:rFonts w:ascii="Arial" w:hAnsi="Arial" w:cs="Arial"/>
          <w:sz w:val="18"/>
          <w:szCs w:val="18"/>
          <w:lang w:val="lt-LT"/>
        </w:rPr>
        <w:t xml:space="preserve">(kai jis yra fizinis asmuo) </w:t>
      </w:r>
      <w:r w:rsidR="008D4077" w:rsidRPr="00D81FCC">
        <w:rPr>
          <w:rFonts w:ascii="Arial" w:hAnsi="Arial" w:cs="Arial"/>
          <w:sz w:val="18"/>
          <w:szCs w:val="18"/>
          <w:lang w:val="lt-LT"/>
        </w:rPr>
        <w:t xml:space="preserve">asmens duomenis paslaugų teikimo, sutarčių sudarymo ir vykdymo, atsiskaitymo už teikiamas paslaugas, įsiskolinimo valdymo, administravimo ir išieškojimo bei kitų teisės aktuose numatytų </w:t>
      </w:r>
      <w:r w:rsidRPr="00D81FCC">
        <w:rPr>
          <w:rFonts w:ascii="Arial" w:hAnsi="Arial" w:cs="Arial"/>
          <w:i/>
          <w:iCs/>
          <w:sz w:val="18"/>
          <w:szCs w:val="18"/>
          <w:lang w:val="lt-LT"/>
        </w:rPr>
        <w:t>O</w:t>
      </w:r>
      <w:r w:rsidR="008D4077" w:rsidRPr="00D81FCC">
        <w:rPr>
          <w:rFonts w:ascii="Arial" w:hAnsi="Arial" w:cs="Arial"/>
          <w:i/>
          <w:iCs/>
          <w:sz w:val="18"/>
          <w:szCs w:val="18"/>
          <w:lang w:val="lt-LT"/>
        </w:rPr>
        <w:t>peratoriaus</w:t>
      </w:r>
      <w:r w:rsidR="008D4077" w:rsidRPr="00D81FCC">
        <w:rPr>
          <w:rFonts w:ascii="Arial" w:hAnsi="Arial" w:cs="Arial"/>
          <w:sz w:val="18"/>
          <w:szCs w:val="18"/>
          <w:lang w:val="lt-LT"/>
        </w:rPr>
        <w:t xml:space="preserve"> pareigų vykdymo tikslais.</w:t>
      </w:r>
    </w:p>
    <w:p w14:paraId="5B2D6694" w14:textId="5B76751C" w:rsidR="008D4077" w:rsidRPr="00D81FCC" w:rsidRDefault="008D4077" w:rsidP="00525042">
      <w:pPr>
        <w:pStyle w:val="ListParagraph"/>
        <w:numPr>
          <w:ilvl w:val="0"/>
          <w:numId w:val="20"/>
        </w:numPr>
        <w:ind w:left="709" w:hanging="425"/>
        <w:jc w:val="both"/>
        <w:rPr>
          <w:rFonts w:ascii="Arial" w:hAnsi="Arial" w:cs="Arial"/>
          <w:sz w:val="18"/>
          <w:szCs w:val="18"/>
          <w:lang w:val="lt-LT"/>
        </w:rPr>
      </w:pPr>
      <w:r w:rsidRPr="00D81FCC">
        <w:rPr>
          <w:rFonts w:ascii="Arial" w:hAnsi="Arial" w:cs="Arial"/>
          <w:sz w:val="18"/>
          <w:szCs w:val="18"/>
          <w:lang w:val="lt-LT"/>
        </w:rPr>
        <w:t xml:space="preserve">Aukščiau nurodytais tikslais </w:t>
      </w:r>
      <w:r w:rsidR="002F41EC" w:rsidRPr="00D81FCC">
        <w:rPr>
          <w:rFonts w:ascii="Arial" w:hAnsi="Arial" w:cs="Arial"/>
          <w:i/>
          <w:iCs/>
          <w:sz w:val="18"/>
          <w:szCs w:val="18"/>
          <w:lang w:val="lt-LT"/>
        </w:rPr>
        <w:t>Operatorius</w:t>
      </w:r>
      <w:r w:rsidRPr="00D81FCC">
        <w:rPr>
          <w:rFonts w:ascii="Arial" w:hAnsi="Arial" w:cs="Arial"/>
          <w:sz w:val="18"/>
          <w:szCs w:val="18"/>
          <w:lang w:val="lt-LT"/>
        </w:rPr>
        <w:t xml:space="preserve"> tvarko šiuos </w:t>
      </w:r>
      <w:r w:rsidRPr="00D81FCC">
        <w:rPr>
          <w:rFonts w:ascii="Arial" w:hAnsi="Arial" w:cs="Arial"/>
          <w:i/>
          <w:iCs/>
          <w:sz w:val="18"/>
          <w:szCs w:val="18"/>
          <w:lang w:val="lt-LT"/>
        </w:rPr>
        <w:t>Kliento</w:t>
      </w:r>
      <w:r w:rsidRPr="00D81FCC">
        <w:rPr>
          <w:rFonts w:ascii="Arial" w:hAnsi="Arial" w:cs="Arial"/>
          <w:sz w:val="18"/>
          <w:szCs w:val="18"/>
          <w:lang w:val="lt-LT"/>
        </w:rPr>
        <w:t xml:space="preserve"> asmens duomenis: vardą, pavardę, asmens kodą arba gimimo datą, kliento kodą, adresą, telefono numerį, el. pašto adresą, suvartojimo duomenis (jei </w:t>
      </w:r>
      <w:r w:rsidR="002F41EC" w:rsidRPr="00D81FCC">
        <w:rPr>
          <w:rFonts w:ascii="Arial" w:hAnsi="Arial" w:cs="Arial"/>
          <w:i/>
          <w:iCs/>
          <w:sz w:val="18"/>
          <w:szCs w:val="18"/>
          <w:lang w:val="lt-LT"/>
        </w:rPr>
        <w:t>K</w:t>
      </w:r>
      <w:r w:rsidRPr="00D81FCC">
        <w:rPr>
          <w:rFonts w:ascii="Arial" w:hAnsi="Arial" w:cs="Arial"/>
          <w:i/>
          <w:iCs/>
          <w:sz w:val="18"/>
          <w:szCs w:val="18"/>
          <w:lang w:val="lt-LT"/>
        </w:rPr>
        <w:t>lientas</w:t>
      </w:r>
      <w:r w:rsidRPr="00D81FCC">
        <w:rPr>
          <w:rFonts w:ascii="Arial" w:hAnsi="Arial" w:cs="Arial"/>
          <w:sz w:val="18"/>
          <w:szCs w:val="18"/>
          <w:lang w:val="lt-LT"/>
        </w:rPr>
        <w:t xml:space="preserve"> naudoja išmanųjį skaitiklį – įtampos, srovės bei reaktyvios vertės galios duomenis), mokėjimų duomenis (mokėtinas sumas, nepadengtus įsiskolinimus, mokėjimų istoriją, kt.) ir kitus su šios Sutarties sudarymu ir vykdymu susijusius </w:t>
      </w:r>
      <w:r w:rsidRPr="00D81FCC">
        <w:rPr>
          <w:rFonts w:ascii="Arial" w:hAnsi="Arial" w:cs="Arial"/>
          <w:i/>
          <w:iCs/>
          <w:sz w:val="18"/>
          <w:szCs w:val="18"/>
          <w:lang w:val="lt-LT"/>
        </w:rPr>
        <w:t>Kliento</w:t>
      </w:r>
      <w:r w:rsidRPr="00D81FCC">
        <w:rPr>
          <w:rFonts w:ascii="Arial" w:hAnsi="Arial" w:cs="Arial"/>
          <w:sz w:val="18"/>
          <w:szCs w:val="18"/>
          <w:lang w:val="lt-LT"/>
        </w:rPr>
        <w:t xml:space="preserve"> duomenis. </w:t>
      </w:r>
    </w:p>
    <w:p w14:paraId="318D4490" w14:textId="77777777" w:rsidR="008D4077" w:rsidRPr="00D81FCC" w:rsidRDefault="002F41EC" w:rsidP="00525042">
      <w:pPr>
        <w:pStyle w:val="ListParagraph"/>
        <w:numPr>
          <w:ilvl w:val="0"/>
          <w:numId w:val="20"/>
        </w:numPr>
        <w:ind w:left="709" w:hanging="425"/>
        <w:jc w:val="both"/>
        <w:rPr>
          <w:rFonts w:ascii="Arial" w:hAnsi="Arial" w:cs="Arial"/>
          <w:sz w:val="18"/>
          <w:szCs w:val="18"/>
          <w:lang w:val="lt-LT"/>
        </w:rPr>
      </w:pPr>
      <w:r w:rsidRPr="00D81FCC">
        <w:rPr>
          <w:rFonts w:ascii="Arial" w:hAnsi="Arial" w:cs="Arial"/>
          <w:i/>
          <w:iCs/>
          <w:sz w:val="18"/>
          <w:szCs w:val="18"/>
          <w:lang w:val="lt-LT"/>
        </w:rPr>
        <w:t>Operatorius</w:t>
      </w:r>
      <w:r w:rsidR="008D4077" w:rsidRPr="00D81FCC">
        <w:rPr>
          <w:rFonts w:ascii="Arial" w:hAnsi="Arial" w:cs="Arial"/>
          <w:sz w:val="18"/>
          <w:szCs w:val="18"/>
          <w:lang w:val="lt-LT"/>
        </w:rPr>
        <w:t xml:space="preserve"> taip pat turi teisę tvarkyti </w:t>
      </w:r>
      <w:r w:rsidR="008D4077" w:rsidRPr="00D81FCC">
        <w:rPr>
          <w:rFonts w:ascii="Arial" w:hAnsi="Arial" w:cs="Arial"/>
          <w:i/>
          <w:iCs/>
          <w:sz w:val="18"/>
          <w:szCs w:val="18"/>
          <w:lang w:val="lt-LT"/>
        </w:rPr>
        <w:t>Kliento</w:t>
      </w:r>
      <w:r w:rsidR="008D4077" w:rsidRPr="00D81FCC">
        <w:rPr>
          <w:rFonts w:ascii="Arial" w:hAnsi="Arial" w:cs="Arial"/>
          <w:sz w:val="18"/>
          <w:szCs w:val="18"/>
          <w:lang w:val="lt-LT"/>
        </w:rPr>
        <w:t xml:space="preserve"> kontaktinius asmens duomenis tiesioginės rinkodaros tikslais (teikdama apklausas dėl paslaugų kokybės, teikdama pasiūlymus, naujienas apie savo prekes, paslaugas, informaciją apie vykstančius renginius), kai </w:t>
      </w:r>
      <w:r w:rsidR="008D4077" w:rsidRPr="00D81FCC">
        <w:rPr>
          <w:rFonts w:ascii="Arial" w:hAnsi="Arial" w:cs="Arial"/>
          <w:i/>
          <w:iCs/>
          <w:sz w:val="18"/>
          <w:szCs w:val="18"/>
          <w:lang w:val="lt-LT"/>
        </w:rPr>
        <w:t>Klientas</w:t>
      </w:r>
      <w:r w:rsidR="008D4077" w:rsidRPr="00D81FCC">
        <w:rPr>
          <w:rFonts w:ascii="Arial" w:hAnsi="Arial" w:cs="Arial"/>
          <w:sz w:val="18"/>
          <w:szCs w:val="18"/>
          <w:lang w:val="lt-LT"/>
        </w:rPr>
        <w:t xml:space="preserve"> yra išreiškęs tam sutikimą ir nėra jo atšaukęs.  </w:t>
      </w:r>
    </w:p>
    <w:p w14:paraId="60F9F489" w14:textId="30C931EE" w:rsidR="008D4077" w:rsidRPr="00D81FCC" w:rsidRDefault="008D4077" w:rsidP="00525042">
      <w:pPr>
        <w:pStyle w:val="ListParagraph"/>
        <w:numPr>
          <w:ilvl w:val="0"/>
          <w:numId w:val="20"/>
        </w:numPr>
        <w:ind w:left="709" w:hanging="425"/>
        <w:jc w:val="both"/>
        <w:rPr>
          <w:rFonts w:ascii="Arial" w:hAnsi="Arial" w:cs="Arial"/>
          <w:sz w:val="18"/>
          <w:szCs w:val="18"/>
          <w:lang w:val="lt-LT"/>
        </w:rPr>
      </w:pPr>
      <w:r w:rsidRPr="00D81FCC">
        <w:rPr>
          <w:rFonts w:ascii="Arial" w:hAnsi="Arial" w:cs="Arial"/>
          <w:i/>
          <w:iCs/>
          <w:sz w:val="18"/>
          <w:szCs w:val="18"/>
          <w:lang w:val="lt-LT"/>
        </w:rPr>
        <w:t>Klientas</w:t>
      </w:r>
      <w:r w:rsidRPr="00D81FCC">
        <w:rPr>
          <w:rFonts w:ascii="Arial" w:hAnsi="Arial" w:cs="Arial"/>
          <w:sz w:val="18"/>
          <w:szCs w:val="18"/>
          <w:lang w:val="lt-LT"/>
        </w:rPr>
        <w:t xml:space="preserve"> susisiekęs su </w:t>
      </w:r>
      <w:r w:rsidR="002F41EC" w:rsidRPr="00D81FCC">
        <w:rPr>
          <w:rFonts w:ascii="Arial" w:hAnsi="Arial" w:cs="Arial"/>
          <w:i/>
          <w:iCs/>
          <w:sz w:val="18"/>
          <w:szCs w:val="18"/>
          <w:lang w:val="lt-LT"/>
        </w:rPr>
        <w:t>Operatoriumi</w:t>
      </w:r>
      <w:r w:rsidRPr="00D81FCC">
        <w:rPr>
          <w:rFonts w:ascii="Arial" w:hAnsi="Arial" w:cs="Arial"/>
          <w:sz w:val="18"/>
          <w:szCs w:val="18"/>
          <w:lang w:val="lt-LT"/>
        </w:rPr>
        <w:t xml:space="preserve">, ir </w:t>
      </w:r>
      <w:r w:rsidR="002F41EC" w:rsidRPr="00D81FCC">
        <w:rPr>
          <w:rFonts w:ascii="Arial" w:hAnsi="Arial" w:cs="Arial"/>
          <w:i/>
          <w:iCs/>
          <w:sz w:val="18"/>
          <w:szCs w:val="18"/>
          <w:lang w:val="lt-LT"/>
        </w:rPr>
        <w:t>Operatoriui</w:t>
      </w:r>
      <w:r w:rsidRPr="00D81FCC">
        <w:rPr>
          <w:rFonts w:ascii="Arial" w:hAnsi="Arial" w:cs="Arial"/>
          <w:sz w:val="18"/>
          <w:szCs w:val="18"/>
          <w:lang w:val="lt-LT"/>
        </w:rPr>
        <w:t xml:space="preserve"> nustačius </w:t>
      </w:r>
      <w:r w:rsidRPr="00D81FCC">
        <w:rPr>
          <w:rFonts w:ascii="Arial" w:hAnsi="Arial" w:cs="Arial"/>
          <w:i/>
          <w:iCs/>
          <w:sz w:val="18"/>
          <w:szCs w:val="18"/>
          <w:lang w:val="lt-LT"/>
        </w:rPr>
        <w:t>Kliento</w:t>
      </w:r>
      <w:r w:rsidRPr="00D81FCC">
        <w:rPr>
          <w:rFonts w:ascii="Arial" w:hAnsi="Arial" w:cs="Arial"/>
          <w:sz w:val="18"/>
          <w:szCs w:val="18"/>
          <w:lang w:val="lt-LT"/>
        </w:rPr>
        <w:t xml:space="preserve"> tapatybę, gali įgyvendinti šias savo asmens duomenų teises: </w:t>
      </w:r>
    </w:p>
    <w:p w14:paraId="70271FFB" w14:textId="27F76670"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lastRenderedPageBreak/>
        <w:t xml:space="preserve">susipažinti su </w:t>
      </w:r>
      <w:r w:rsidR="002F41EC" w:rsidRPr="00D81FCC">
        <w:rPr>
          <w:rFonts w:ascii="Arial" w:hAnsi="Arial" w:cs="Arial"/>
          <w:i/>
          <w:iCs/>
          <w:sz w:val="18"/>
          <w:szCs w:val="18"/>
          <w:lang w:val="lt-LT"/>
        </w:rPr>
        <w:t>Operatoriaus</w:t>
      </w:r>
      <w:r w:rsidRPr="00D81FCC">
        <w:rPr>
          <w:rFonts w:ascii="Arial" w:hAnsi="Arial" w:cs="Arial"/>
          <w:sz w:val="18"/>
          <w:szCs w:val="18"/>
          <w:lang w:val="lt-LT"/>
        </w:rPr>
        <w:t xml:space="preserve"> tvarkomais savo asmens duomenimis;</w:t>
      </w:r>
    </w:p>
    <w:p w14:paraId="2802D5D3" w14:textId="586B1337"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t xml:space="preserve">reikalauti ištaisyti neteisingus, neišsamius, netikslius savo asmens duomenis; </w:t>
      </w:r>
    </w:p>
    <w:p w14:paraId="0FD1BA06" w14:textId="36D07AE4"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t>prašyti sunaikinti asmens duomenis arba sustabdyti, išskyrus saugojimą, asmens duomenų tvarkymo veiksmus, jei tai atliekama pažeidžiant taikomų teisės aktų reikalavimus;</w:t>
      </w:r>
    </w:p>
    <w:p w14:paraId="7BDA3EC2" w14:textId="6BC71B6C"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t xml:space="preserve">gauti su savimi susijusius asmens duomenis, kuriuos asmuo pats pateikė, susistemintu, įprastai naudojamu ir kompiuterio skaitomu formatu; </w:t>
      </w:r>
    </w:p>
    <w:p w14:paraId="7EA69CB9" w14:textId="641109A4"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t xml:space="preserve">prašyti ištrinti </w:t>
      </w:r>
      <w:r w:rsidR="002F41EC" w:rsidRPr="00D81FCC">
        <w:rPr>
          <w:rFonts w:ascii="Arial" w:hAnsi="Arial" w:cs="Arial"/>
          <w:i/>
          <w:iCs/>
          <w:sz w:val="18"/>
          <w:szCs w:val="18"/>
          <w:lang w:val="lt-LT"/>
        </w:rPr>
        <w:t>Operatoriaus</w:t>
      </w:r>
      <w:r w:rsidRPr="00D81FCC">
        <w:rPr>
          <w:rFonts w:ascii="Arial" w:hAnsi="Arial" w:cs="Arial"/>
          <w:sz w:val="18"/>
          <w:szCs w:val="18"/>
          <w:lang w:val="lt-LT"/>
        </w:rPr>
        <w:t xml:space="preserve"> tvarkomus asmens duomenis, kai asmens duomenys tvarkomi pažeidžiant taikomų teisės aktų reikalavimus arba asmens duomenys nebėra reikalingi, kad būtų pasiekti tikslai, kuriais jie buvo renkami arba kitaip tvarkomi; </w:t>
      </w:r>
    </w:p>
    <w:p w14:paraId="58D755F9" w14:textId="421E52B4"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t xml:space="preserve">apriboti savo asmens duomenų tvarkymą pagal taikomus teisės aktus, pvz. laikotarpiui, per kurį </w:t>
      </w:r>
      <w:r w:rsidR="002F41EC" w:rsidRPr="00D81FCC">
        <w:rPr>
          <w:rFonts w:ascii="Arial" w:hAnsi="Arial" w:cs="Arial"/>
          <w:i/>
          <w:iCs/>
          <w:sz w:val="18"/>
          <w:szCs w:val="18"/>
          <w:lang w:val="lt-LT"/>
        </w:rPr>
        <w:t>Operatorius</w:t>
      </w:r>
      <w:r w:rsidRPr="00D81FCC">
        <w:rPr>
          <w:rFonts w:ascii="Arial" w:hAnsi="Arial" w:cs="Arial"/>
          <w:sz w:val="18"/>
          <w:szCs w:val="18"/>
          <w:lang w:val="lt-LT"/>
        </w:rPr>
        <w:t xml:space="preserve"> įvertins, ar asmuo turi teisę prašyti, kad jo asmens duomenys būtų ištrinti;</w:t>
      </w:r>
      <w:r w:rsidRPr="00D81FCC" w:rsidDel="008A4750">
        <w:rPr>
          <w:rFonts w:ascii="Arial" w:hAnsi="Arial" w:cs="Arial"/>
          <w:sz w:val="18"/>
          <w:szCs w:val="18"/>
          <w:lang w:val="lt-LT"/>
        </w:rPr>
        <w:t xml:space="preserve"> </w:t>
      </w:r>
    </w:p>
    <w:p w14:paraId="580A1988" w14:textId="77777777" w:rsidR="008D4077" w:rsidRPr="00D81FCC" w:rsidRDefault="008D4077" w:rsidP="009D7489">
      <w:pPr>
        <w:pStyle w:val="ListParagraph"/>
        <w:numPr>
          <w:ilvl w:val="1"/>
          <w:numId w:val="20"/>
        </w:numPr>
        <w:ind w:left="2410" w:hanging="709"/>
        <w:jc w:val="both"/>
        <w:rPr>
          <w:rFonts w:ascii="Arial" w:hAnsi="Arial" w:cs="Arial"/>
          <w:sz w:val="18"/>
          <w:szCs w:val="18"/>
          <w:lang w:val="lt-LT"/>
        </w:rPr>
      </w:pPr>
      <w:r w:rsidRPr="00D81FCC">
        <w:rPr>
          <w:rFonts w:ascii="Arial" w:hAnsi="Arial" w:cs="Arial"/>
          <w:sz w:val="18"/>
          <w:szCs w:val="18"/>
          <w:lang w:val="lt-LT"/>
        </w:rPr>
        <w:t>tuo atveju, kai asmens duomenys yra tvarkomi sutikimo pagrindu – teisę bet kuriuo metu atšaukti savo sutikimą, nedarant poveikio sutikimu grindžiamo duomenų tvarkymo iki sutikimo atšaukimo teisėtumui;</w:t>
      </w:r>
    </w:p>
    <w:p w14:paraId="16825BB6" w14:textId="0C89959C" w:rsidR="008D4077" w:rsidRPr="00D81FCC" w:rsidRDefault="008D4077"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sz w:val="18"/>
          <w:szCs w:val="18"/>
          <w:lang w:val="lt-LT"/>
        </w:rPr>
        <w:t>Vartotojas, manydamas, kad jo asmens duomenų teisės buvo pažeistos, turi teisę kreiptis arba pateikti skundą Valstybinei duomenų apsaugos inspekcijai.</w:t>
      </w:r>
    </w:p>
    <w:p w14:paraId="22051EC6" w14:textId="738AFF82" w:rsidR="008D4077" w:rsidRPr="00D81FCC" w:rsidRDefault="002F41EC"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i/>
          <w:iCs/>
          <w:sz w:val="18"/>
          <w:szCs w:val="18"/>
          <w:lang w:val="lt-LT"/>
        </w:rPr>
        <w:t>Operatorius</w:t>
      </w:r>
      <w:r w:rsidR="008D4077" w:rsidRPr="00D81FCC">
        <w:rPr>
          <w:rFonts w:ascii="Arial" w:hAnsi="Arial" w:cs="Arial"/>
          <w:sz w:val="18"/>
          <w:szCs w:val="18"/>
          <w:lang w:val="lt-LT"/>
        </w:rPr>
        <w:t xml:space="preserve"> siekdamas užtikrinti tinkamą Sutarties vykdymą turi teisę perduoti </w:t>
      </w:r>
      <w:r w:rsidR="008D4077" w:rsidRPr="00D81FCC">
        <w:rPr>
          <w:rFonts w:ascii="Arial" w:hAnsi="Arial" w:cs="Arial"/>
          <w:i/>
          <w:iCs/>
          <w:sz w:val="18"/>
          <w:szCs w:val="18"/>
          <w:lang w:val="lt-LT"/>
        </w:rPr>
        <w:t>Kliento</w:t>
      </w:r>
      <w:r w:rsidR="008D4077" w:rsidRPr="00D81FCC">
        <w:rPr>
          <w:rFonts w:ascii="Arial" w:hAnsi="Arial" w:cs="Arial"/>
          <w:sz w:val="18"/>
          <w:szCs w:val="18"/>
          <w:lang w:val="lt-LT"/>
        </w:rPr>
        <w:t xml:space="preserve"> asmens duomenis </w:t>
      </w:r>
      <w:r w:rsidRPr="00D81FCC">
        <w:rPr>
          <w:rFonts w:ascii="Arial" w:hAnsi="Arial" w:cs="Arial"/>
          <w:i/>
          <w:iCs/>
          <w:sz w:val="18"/>
          <w:szCs w:val="18"/>
          <w:lang w:val="lt-LT"/>
        </w:rPr>
        <w:t>Operatoriaus</w:t>
      </w:r>
      <w:r w:rsidR="008D4077" w:rsidRPr="00D81FCC">
        <w:rPr>
          <w:rFonts w:ascii="Arial" w:hAnsi="Arial" w:cs="Arial"/>
          <w:sz w:val="18"/>
          <w:szCs w:val="18"/>
          <w:lang w:val="lt-LT"/>
        </w:rPr>
        <w:t xml:space="preserve"> vardu ir (ar) jo nurodymu veikiantiems tretiesiems asmenims teikiantiems klientų aptarnavimo, programinės įrangos priežiūros, apskaitos ir kitas paslaugas. Tretieji asmenys gautus vartotojo asmens duomenis tvarko tik pagal </w:t>
      </w:r>
      <w:r w:rsidRPr="00D81FCC">
        <w:rPr>
          <w:rFonts w:ascii="Arial" w:hAnsi="Arial" w:cs="Arial"/>
          <w:i/>
          <w:iCs/>
          <w:sz w:val="18"/>
          <w:szCs w:val="18"/>
          <w:lang w:val="lt-LT"/>
        </w:rPr>
        <w:t>Operatoriaus</w:t>
      </w:r>
      <w:r w:rsidR="008D4077" w:rsidRPr="00D81FCC">
        <w:rPr>
          <w:rFonts w:ascii="Arial" w:hAnsi="Arial" w:cs="Arial"/>
          <w:sz w:val="18"/>
          <w:szCs w:val="18"/>
          <w:lang w:val="lt-LT"/>
        </w:rPr>
        <w:t xml:space="preserve"> pavedimus, laikydamiesi asmens duomenų apsaugą reglamentuojančių teisės aktų.</w:t>
      </w:r>
    </w:p>
    <w:p w14:paraId="397A5A9C" w14:textId="21896615" w:rsidR="008D4077" w:rsidRPr="00D81FCC" w:rsidRDefault="002F41EC"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i/>
          <w:iCs/>
          <w:sz w:val="18"/>
          <w:szCs w:val="18"/>
          <w:lang w:val="lt-LT"/>
        </w:rPr>
        <w:t>Operatorius</w:t>
      </w:r>
      <w:r w:rsidR="008D4077" w:rsidRPr="00D81FCC">
        <w:rPr>
          <w:rFonts w:ascii="Arial" w:hAnsi="Arial" w:cs="Arial"/>
          <w:i/>
          <w:sz w:val="18"/>
          <w:szCs w:val="18"/>
          <w:lang w:val="lt-LT"/>
        </w:rPr>
        <w:t xml:space="preserve"> </w:t>
      </w:r>
      <w:r w:rsidR="008D4077" w:rsidRPr="00D81FCC">
        <w:rPr>
          <w:rFonts w:ascii="Arial" w:hAnsi="Arial" w:cs="Arial"/>
          <w:sz w:val="18"/>
          <w:szCs w:val="18"/>
          <w:lang w:val="lt-LT"/>
        </w:rPr>
        <w:t xml:space="preserve">taip pat gali pateikti </w:t>
      </w:r>
      <w:r w:rsidR="008D4077" w:rsidRPr="00D81FCC">
        <w:rPr>
          <w:rFonts w:ascii="Arial" w:hAnsi="Arial" w:cs="Arial"/>
          <w:i/>
          <w:iCs/>
          <w:sz w:val="18"/>
          <w:szCs w:val="18"/>
          <w:lang w:val="lt-LT"/>
        </w:rPr>
        <w:t xml:space="preserve">Kliento </w:t>
      </w:r>
      <w:r w:rsidR="008D4077" w:rsidRPr="00D81FCC">
        <w:rPr>
          <w:rFonts w:ascii="Arial" w:hAnsi="Arial" w:cs="Arial"/>
          <w:iCs/>
          <w:sz w:val="18"/>
          <w:szCs w:val="18"/>
          <w:lang w:val="lt-LT"/>
        </w:rPr>
        <w:t xml:space="preserve">asmens </w:t>
      </w:r>
      <w:r w:rsidR="008D4077" w:rsidRPr="00D81FCC">
        <w:rPr>
          <w:rFonts w:ascii="Arial" w:hAnsi="Arial" w:cs="Arial"/>
          <w:sz w:val="18"/>
          <w:szCs w:val="18"/>
          <w:lang w:val="lt-LT"/>
        </w:rPr>
        <w:t xml:space="preserve">duomenis valdžios arba teisėsaugos įstaigoms, policijai arba priežiūros institucijoms, kai tai privaloma pagal galiojančius teisės aktus arba siekiant užtikrinti </w:t>
      </w:r>
      <w:r w:rsidRPr="00D81FCC">
        <w:rPr>
          <w:rFonts w:ascii="Arial" w:hAnsi="Arial" w:cs="Arial"/>
          <w:i/>
          <w:iCs/>
          <w:sz w:val="18"/>
          <w:szCs w:val="18"/>
          <w:lang w:val="lt-LT"/>
        </w:rPr>
        <w:t>Operatoriaus</w:t>
      </w:r>
      <w:r w:rsidR="008D4077" w:rsidRPr="00D81FCC">
        <w:rPr>
          <w:rFonts w:ascii="Arial" w:hAnsi="Arial" w:cs="Arial"/>
          <w:i/>
          <w:sz w:val="18"/>
          <w:szCs w:val="18"/>
          <w:lang w:val="lt-LT"/>
        </w:rPr>
        <w:t xml:space="preserve"> </w:t>
      </w:r>
      <w:r w:rsidR="008D4077" w:rsidRPr="00D81FCC">
        <w:rPr>
          <w:rFonts w:ascii="Arial" w:hAnsi="Arial" w:cs="Arial"/>
          <w:sz w:val="18"/>
          <w:szCs w:val="18"/>
          <w:lang w:val="lt-LT"/>
        </w:rPr>
        <w:t xml:space="preserve">teises arba </w:t>
      </w:r>
      <w:r w:rsidRPr="00D81FCC">
        <w:rPr>
          <w:rFonts w:ascii="Arial" w:hAnsi="Arial" w:cs="Arial"/>
          <w:i/>
          <w:iCs/>
          <w:sz w:val="18"/>
          <w:szCs w:val="18"/>
          <w:lang w:val="lt-LT"/>
        </w:rPr>
        <w:t>Operatoriaus</w:t>
      </w:r>
      <w:r w:rsidR="008D4077" w:rsidRPr="00D81FCC">
        <w:rPr>
          <w:rFonts w:ascii="Arial" w:hAnsi="Arial" w:cs="Arial"/>
          <w:sz w:val="18"/>
          <w:szCs w:val="18"/>
          <w:lang w:val="lt-LT"/>
        </w:rPr>
        <w:t xml:space="preserve"> klientų, darbuotojų ir turto saugumą.</w:t>
      </w:r>
    </w:p>
    <w:p w14:paraId="25F2F3DB" w14:textId="554B3520" w:rsidR="008D4077" w:rsidRPr="00D81FCC" w:rsidRDefault="008D4077"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i/>
          <w:iCs/>
          <w:sz w:val="18"/>
          <w:szCs w:val="18"/>
          <w:lang w:val="lt-LT"/>
        </w:rPr>
        <w:t>Klientui</w:t>
      </w:r>
      <w:r w:rsidRPr="00D81FCC">
        <w:rPr>
          <w:rFonts w:ascii="Arial" w:hAnsi="Arial" w:cs="Arial"/>
          <w:sz w:val="18"/>
          <w:szCs w:val="18"/>
          <w:lang w:val="lt-LT"/>
        </w:rPr>
        <w:t xml:space="preserve"> tinkamai nevykdant jam priklausančių mokėjimų daugiau kaip 30 </w:t>
      </w:r>
      <w:r w:rsidR="002F41EC" w:rsidRPr="00D81FCC">
        <w:rPr>
          <w:rFonts w:ascii="Arial" w:hAnsi="Arial" w:cs="Arial"/>
          <w:sz w:val="18"/>
          <w:szCs w:val="18"/>
          <w:lang w:val="lt-LT"/>
        </w:rPr>
        <w:t xml:space="preserve">(trisdešimt) </w:t>
      </w:r>
      <w:r w:rsidRPr="00D81FCC">
        <w:rPr>
          <w:rFonts w:ascii="Arial" w:hAnsi="Arial" w:cs="Arial"/>
          <w:sz w:val="18"/>
          <w:szCs w:val="18"/>
          <w:lang w:val="lt-LT"/>
        </w:rPr>
        <w:t xml:space="preserve">dienų, </w:t>
      </w:r>
      <w:r w:rsidR="002F41EC" w:rsidRPr="00D81FCC">
        <w:rPr>
          <w:rFonts w:ascii="Arial" w:hAnsi="Arial" w:cs="Arial"/>
          <w:i/>
          <w:iCs/>
          <w:sz w:val="18"/>
          <w:szCs w:val="18"/>
          <w:lang w:val="lt-LT"/>
        </w:rPr>
        <w:t>Operatorius</w:t>
      </w:r>
      <w:r w:rsidRPr="00D81FCC">
        <w:rPr>
          <w:rFonts w:ascii="Arial" w:hAnsi="Arial" w:cs="Arial"/>
          <w:sz w:val="18"/>
          <w:szCs w:val="18"/>
          <w:lang w:val="lt-LT"/>
        </w:rPr>
        <w:t xml:space="preserve"> raštu ar elektronine forma informavęs </w:t>
      </w:r>
      <w:r w:rsidRPr="00D81FCC">
        <w:rPr>
          <w:rFonts w:ascii="Arial" w:hAnsi="Arial" w:cs="Arial"/>
          <w:i/>
          <w:iCs/>
          <w:sz w:val="18"/>
          <w:szCs w:val="18"/>
          <w:lang w:val="lt-LT"/>
        </w:rPr>
        <w:t>Klientą</w:t>
      </w:r>
      <w:r w:rsidRPr="00D81FCC">
        <w:rPr>
          <w:rFonts w:ascii="Arial" w:hAnsi="Arial" w:cs="Arial"/>
          <w:sz w:val="18"/>
          <w:szCs w:val="18"/>
          <w:lang w:val="lt-LT"/>
        </w:rPr>
        <w:t xml:space="preserve">, turi teisę teikti </w:t>
      </w:r>
      <w:r w:rsidRPr="00D81FCC">
        <w:rPr>
          <w:rFonts w:ascii="Arial" w:hAnsi="Arial" w:cs="Arial"/>
          <w:i/>
          <w:iCs/>
          <w:sz w:val="18"/>
          <w:szCs w:val="18"/>
          <w:lang w:val="lt-LT"/>
        </w:rPr>
        <w:t>Kliento</w:t>
      </w:r>
      <w:r w:rsidRPr="00D81FCC">
        <w:rPr>
          <w:rFonts w:ascii="Arial" w:hAnsi="Arial" w:cs="Arial"/>
          <w:sz w:val="18"/>
          <w:szCs w:val="18"/>
          <w:lang w:val="lt-LT"/>
        </w:rPr>
        <w:t xml:space="preserve"> asmens duomenis jungtinių skolininkų duomenų rinkmenų tvarkytojams, finansų paslaugas teikiančioms įmonėms ir įstaigoms, skolų valdymo ir išieškojimo įmonėms, taip pat rinkti asmens duomenis skolos išieškojimo tikslais iš VĮ „Registrų centras“, kitų duomenų bazių.</w:t>
      </w:r>
    </w:p>
    <w:p w14:paraId="7481E296" w14:textId="3CB4574E" w:rsidR="008D4077" w:rsidRPr="00D81FCC" w:rsidRDefault="00A71F1A"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i/>
          <w:iCs/>
          <w:sz w:val="18"/>
          <w:szCs w:val="18"/>
          <w:lang w:val="lt-LT"/>
        </w:rPr>
        <w:t>Operatorius</w:t>
      </w:r>
      <w:r w:rsidR="008D4077" w:rsidRPr="00D81FCC">
        <w:rPr>
          <w:rFonts w:ascii="Arial" w:hAnsi="Arial" w:cs="Arial"/>
          <w:sz w:val="18"/>
          <w:szCs w:val="18"/>
          <w:lang w:val="lt-LT"/>
        </w:rPr>
        <w:t xml:space="preserve"> turi teisę tvarkyti </w:t>
      </w:r>
      <w:r w:rsidR="008D4077" w:rsidRPr="00D81FCC">
        <w:rPr>
          <w:rFonts w:ascii="Arial" w:hAnsi="Arial" w:cs="Arial"/>
          <w:i/>
          <w:iCs/>
          <w:sz w:val="18"/>
          <w:szCs w:val="18"/>
          <w:lang w:val="lt-LT"/>
        </w:rPr>
        <w:t>Kliento</w:t>
      </w:r>
      <w:r w:rsidR="008D4077" w:rsidRPr="00D81FCC">
        <w:rPr>
          <w:rFonts w:ascii="Arial" w:hAnsi="Arial" w:cs="Arial"/>
          <w:sz w:val="18"/>
          <w:szCs w:val="18"/>
          <w:lang w:val="lt-LT"/>
        </w:rPr>
        <w:t xml:space="preserve"> asmens duomenis ne ilgiau, nei to reikalauja nurodyti duomenų tvarkymo tikslai ar numato taikomi teisės aktai, jeigu juose yra nustatytas ilgesnis duomenų saugojimo terminas.</w:t>
      </w:r>
    </w:p>
    <w:p w14:paraId="35DE8004" w14:textId="3FA13F0C" w:rsidR="008D4077" w:rsidRPr="00D81FCC" w:rsidRDefault="008D4077"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i/>
          <w:iCs/>
          <w:sz w:val="18"/>
          <w:szCs w:val="18"/>
          <w:lang w:val="lt-LT"/>
        </w:rPr>
        <w:t>Klientas</w:t>
      </w:r>
      <w:r w:rsidRPr="00D81FCC">
        <w:rPr>
          <w:rFonts w:ascii="Arial" w:hAnsi="Arial" w:cs="Arial"/>
          <w:sz w:val="18"/>
          <w:szCs w:val="18"/>
          <w:lang w:val="lt-LT"/>
        </w:rPr>
        <w:t xml:space="preserve">, pateikdamas savo duomenis patvirtina, kad pateikti duomenys yra tikslūs ir teisingi, o </w:t>
      </w:r>
      <w:r w:rsidR="00A71F1A" w:rsidRPr="00D81FCC">
        <w:rPr>
          <w:rFonts w:ascii="Arial" w:hAnsi="Arial" w:cs="Arial"/>
          <w:i/>
          <w:iCs/>
          <w:sz w:val="18"/>
          <w:szCs w:val="18"/>
          <w:lang w:val="lt-LT"/>
        </w:rPr>
        <w:t>Operatorius</w:t>
      </w:r>
      <w:r w:rsidRPr="00D81FCC">
        <w:rPr>
          <w:rFonts w:ascii="Arial" w:hAnsi="Arial" w:cs="Arial"/>
          <w:sz w:val="18"/>
          <w:szCs w:val="18"/>
          <w:lang w:val="lt-LT"/>
        </w:rPr>
        <w:t xml:space="preserve"> nėra atsakinga</w:t>
      </w:r>
      <w:r w:rsidR="00A71F1A" w:rsidRPr="00D81FCC">
        <w:rPr>
          <w:rFonts w:ascii="Arial" w:hAnsi="Arial" w:cs="Arial"/>
          <w:sz w:val="18"/>
          <w:szCs w:val="18"/>
          <w:lang w:val="lt-LT"/>
        </w:rPr>
        <w:t>s</w:t>
      </w:r>
      <w:r w:rsidRPr="00D81FCC">
        <w:rPr>
          <w:rFonts w:ascii="Arial" w:hAnsi="Arial" w:cs="Arial"/>
          <w:sz w:val="18"/>
          <w:szCs w:val="18"/>
          <w:lang w:val="lt-LT"/>
        </w:rPr>
        <w:t xml:space="preserve"> už perteklinių duomenų pateikimą ir tvarkymą, jei tokius duomenis </w:t>
      </w:r>
      <w:r w:rsidR="00A71F1A" w:rsidRPr="00D81FCC">
        <w:rPr>
          <w:rFonts w:ascii="Arial" w:hAnsi="Arial" w:cs="Arial"/>
          <w:i/>
          <w:iCs/>
          <w:sz w:val="18"/>
          <w:szCs w:val="18"/>
          <w:lang w:val="lt-LT"/>
        </w:rPr>
        <w:t xml:space="preserve">Operatoriui </w:t>
      </w:r>
      <w:r w:rsidRPr="00D81FCC">
        <w:rPr>
          <w:rFonts w:ascii="Arial" w:hAnsi="Arial" w:cs="Arial"/>
          <w:i/>
          <w:iCs/>
          <w:sz w:val="18"/>
          <w:szCs w:val="18"/>
          <w:lang w:val="lt-LT"/>
        </w:rPr>
        <w:t>Klientas</w:t>
      </w:r>
      <w:r w:rsidRPr="00D81FCC">
        <w:rPr>
          <w:rFonts w:ascii="Arial" w:hAnsi="Arial" w:cs="Arial"/>
          <w:sz w:val="18"/>
          <w:szCs w:val="18"/>
          <w:lang w:val="lt-LT"/>
        </w:rPr>
        <w:t xml:space="preserve"> pateikė per neapdairumą. </w:t>
      </w:r>
    </w:p>
    <w:p w14:paraId="33E1E61B" w14:textId="2C53851B" w:rsidR="008D4077" w:rsidRPr="00D81FCC" w:rsidRDefault="008D4077" w:rsidP="00525042">
      <w:pPr>
        <w:pStyle w:val="ListParagraph"/>
        <w:numPr>
          <w:ilvl w:val="0"/>
          <w:numId w:val="20"/>
        </w:numPr>
        <w:spacing w:line="252" w:lineRule="auto"/>
        <w:ind w:left="709" w:hanging="425"/>
        <w:jc w:val="both"/>
        <w:rPr>
          <w:rFonts w:ascii="Arial" w:hAnsi="Arial" w:cs="Arial"/>
          <w:sz w:val="18"/>
          <w:szCs w:val="18"/>
          <w:lang w:val="lt-LT"/>
        </w:rPr>
      </w:pPr>
      <w:r w:rsidRPr="00D81FCC">
        <w:rPr>
          <w:rFonts w:ascii="Arial" w:hAnsi="Arial" w:cs="Arial"/>
          <w:sz w:val="18"/>
          <w:szCs w:val="18"/>
          <w:lang w:val="lt-LT"/>
        </w:rPr>
        <w:t xml:space="preserve">Detalesnė informacija apie </w:t>
      </w:r>
      <w:r w:rsidRPr="00D81FCC">
        <w:rPr>
          <w:rFonts w:ascii="Arial" w:hAnsi="Arial" w:cs="Arial"/>
          <w:i/>
          <w:iCs/>
          <w:sz w:val="18"/>
          <w:szCs w:val="18"/>
          <w:lang w:val="lt-LT"/>
        </w:rPr>
        <w:t>Klientų</w:t>
      </w:r>
      <w:r w:rsidRPr="00D81FCC">
        <w:rPr>
          <w:rFonts w:ascii="Arial" w:hAnsi="Arial" w:cs="Arial"/>
          <w:sz w:val="18"/>
          <w:szCs w:val="18"/>
          <w:lang w:val="lt-LT"/>
        </w:rPr>
        <w:t xml:space="preserve"> asmens duomenų tvarkymą ir susijusias teises viešai skelbiama </w:t>
      </w:r>
      <w:r w:rsidR="00A71F1A" w:rsidRPr="00D81FCC">
        <w:rPr>
          <w:rFonts w:ascii="Arial" w:hAnsi="Arial" w:cs="Arial"/>
          <w:i/>
          <w:iCs/>
          <w:sz w:val="18"/>
          <w:szCs w:val="18"/>
          <w:lang w:val="lt-LT"/>
        </w:rPr>
        <w:t>Operatoriaus</w:t>
      </w:r>
      <w:r w:rsidRPr="00D81FCC">
        <w:rPr>
          <w:rFonts w:ascii="Arial" w:hAnsi="Arial" w:cs="Arial"/>
          <w:sz w:val="18"/>
          <w:szCs w:val="18"/>
          <w:lang w:val="lt-LT"/>
        </w:rPr>
        <w:t xml:space="preserve"> internetinėje svetainėje www.eso.lt/lt/privatumas. </w:t>
      </w:r>
    </w:p>
    <w:p w14:paraId="7C456CAD" w14:textId="77777777" w:rsidR="008D4077" w:rsidRPr="00D81FCC" w:rsidRDefault="008D4077" w:rsidP="008D4077">
      <w:pPr>
        <w:pStyle w:val="BodyText"/>
        <w:tabs>
          <w:tab w:val="left" w:pos="851"/>
        </w:tabs>
        <w:ind w:left="851"/>
        <w:rPr>
          <w:rFonts w:ascii="Arial" w:hAnsi="Arial" w:cs="Arial"/>
          <w:sz w:val="18"/>
          <w:szCs w:val="18"/>
        </w:rPr>
      </w:pPr>
    </w:p>
    <w:p w14:paraId="26037074" w14:textId="3D7040F3" w:rsidR="008D4077" w:rsidRPr="00D81FCC" w:rsidRDefault="008D4077" w:rsidP="000F614C">
      <w:pPr>
        <w:pStyle w:val="BodyText2"/>
        <w:tabs>
          <w:tab w:val="clear" w:pos="0"/>
          <w:tab w:val="left" w:pos="360"/>
          <w:tab w:val="left" w:pos="851"/>
        </w:tabs>
        <w:rPr>
          <w:rFonts w:ascii="Arial" w:hAnsi="Arial" w:cs="Arial"/>
          <w:b/>
          <w:sz w:val="18"/>
          <w:szCs w:val="18"/>
        </w:rPr>
      </w:pPr>
      <w:r w:rsidRPr="00D81FCC">
        <w:rPr>
          <w:rFonts w:ascii="Arial" w:hAnsi="Arial" w:cs="Arial"/>
          <w:b/>
          <w:sz w:val="18"/>
          <w:szCs w:val="18"/>
        </w:rPr>
        <w:t>KITOS SUTARTIES SĄLYGOS</w:t>
      </w:r>
    </w:p>
    <w:p w14:paraId="6CFDEADA" w14:textId="66C6E14C" w:rsidR="008D4077" w:rsidRPr="00D81FCC" w:rsidRDefault="008D4077" w:rsidP="008D4077">
      <w:pPr>
        <w:pStyle w:val="BodyText2"/>
        <w:tabs>
          <w:tab w:val="clear" w:pos="0"/>
          <w:tab w:val="left" w:pos="360"/>
          <w:tab w:val="left" w:pos="851"/>
        </w:tabs>
        <w:rPr>
          <w:rFonts w:ascii="Arial" w:hAnsi="Arial" w:cs="Arial"/>
          <w:sz w:val="18"/>
          <w:szCs w:val="18"/>
        </w:rPr>
      </w:pPr>
    </w:p>
    <w:p w14:paraId="6427AFCB" w14:textId="45E38682" w:rsidR="008D4077" w:rsidRPr="00D81FCC" w:rsidRDefault="008D4077" w:rsidP="00DD2AB1">
      <w:pPr>
        <w:pStyle w:val="BodyText2"/>
        <w:numPr>
          <w:ilvl w:val="0"/>
          <w:numId w:val="20"/>
        </w:numPr>
        <w:tabs>
          <w:tab w:val="clear" w:pos="0"/>
          <w:tab w:val="left" w:pos="993"/>
        </w:tabs>
        <w:ind w:left="709" w:hanging="425"/>
        <w:rPr>
          <w:rFonts w:ascii="Arial" w:hAnsi="Arial" w:cs="Arial"/>
          <w:sz w:val="18"/>
          <w:szCs w:val="18"/>
        </w:rPr>
      </w:pPr>
      <w:r w:rsidRPr="00D81FCC">
        <w:rPr>
          <w:rFonts w:ascii="Arial" w:hAnsi="Arial" w:cs="Arial"/>
          <w:sz w:val="18"/>
          <w:szCs w:val="18"/>
        </w:rPr>
        <w:t>Sutarties galiojimo terminas nurodytas Sutarties Specialiosiose sąlygose.</w:t>
      </w:r>
    </w:p>
    <w:p w14:paraId="618FEFA9" w14:textId="11BAA4D6"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sz w:val="18"/>
          <w:szCs w:val="18"/>
        </w:rPr>
        <w:t>Sutarties Specialiųjų sąlygų nuostatos, įskaitant Sutarties priedus</w:t>
      </w:r>
      <w:r w:rsidRPr="00D81FCC">
        <w:rPr>
          <w:rFonts w:ascii="Arial" w:hAnsi="Arial" w:cs="Arial"/>
          <w:sz w:val="18"/>
          <w:szCs w:val="18"/>
          <w:lang w:val="en-US"/>
        </w:rPr>
        <w:t>,</w:t>
      </w:r>
      <w:r w:rsidRPr="00D81FCC">
        <w:rPr>
          <w:rFonts w:ascii="Arial" w:hAnsi="Arial" w:cs="Arial"/>
          <w:sz w:val="18"/>
          <w:szCs w:val="18"/>
        </w:rPr>
        <w:t xml:space="preserve"> gali būti pakeistos, papildytos raštišku </w:t>
      </w:r>
      <w:r w:rsidRPr="00D81FCC">
        <w:rPr>
          <w:rFonts w:ascii="Arial" w:hAnsi="Arial" w:cs="Arial"/>
          <w:i/>
          <w:iCs/>
          <w:sz w:val="18"/>
          <w:szCs w:val="18"/>
        </w:rPr>
        <w:t>Operatoriaus</w:t>
      </w:r>
      <w:r w:rsidRPr="00D81FCC">
        <w:rPr>
          <w:rFonts w:ascii="Arial" w:hAnsi="Arial" w:cs="Arial"/>
          <w:sz w:val="18"/>
          <w:szCs w:val="18"/>
        </w:rPr>
        <w:t xml:space="preserve"> ir </w:t>
      </w:r>
      <w:r w:rsidRPr="00D81FCC">
        <w:rPr>
          <w:rFonts w:ascii="Arial" w:hAnsi="Arial" w:cs="Arial"/>
          <w:i/>
          <w:iCs/>
          <w:sz w:val="18"/>
          <w:szCs w:val="18"/>
        </w:rPr>
        <w:t>Kliento</w:t>
      </w:r>
      <w:r w:rsidRPr="00D81FCC">
        <w:rPr>
          <w:rFonts w:ascii="Arial" w:hAnsi="Arial" w:cs="Arial"/>
          <w:sz w:val="18"/>
          <w:szCs w:val="18"/>
        </w:rPr>
        <w:t xml:space="preserve"> susitarimu. Siūlymai pakeisti, papildyti pasirašytą Sutartį nenutraukia jos galiojimo. </w:t>
      </w:r>
      <w:r w:rsidRPr="00D81FCC">
        <w:rPr>
          <w:rFonts w:ascii="Arial" w:hAnsi="Arial" w:cs="Arial"/>
          <w:i/>
          <w:iCs/>
          <w:sz w:val="18"/>
          <w:szCs w:val="18"/>
        </w:rPr>
        <w:t>Operatorius</w:t>
      </w:r>
      <w:r w:rsidRPr="00D81FCC">
        <w:rPr>
          <w:rFonts w:ascii="Arial" w:hAnsi="Arial" w:cs="Arial"/>
          <w:sz w:val="18"/>
          <w:szCs w:val="18"/>
        </w:rPr>
        <w:t xml:space="preserve"> turi teisę pakeisti Sutarties Bendrąsias sąlygas prieš tai jų pakeitimus teisės aktų nustatyta tvarka suderinęs su Taryba. Tarybos nutarimu suderinti Sutarties Bendrųjų sąlygų pakeitimai tampa privalomi Sutarties Šalims nuo Tarybos nutarimo įsigaliojimo datos. Apie Sutarties Bendrųjų sąlygų pakeitimus kartu skelbiama ir </w:t>
      </w:r>
      <w:r w:rsidRPr="00D81FCC">
        <w:rPr>
          <w:rFonts w:ascii="Arial" w:hAnsi="Arial" w:cs="Arial"/>
          <w:i/>
          <w:sz w:val="18"/>
          <w:szCs w:val="18"/>
        </w:rPr>
        <w:t>Operatoriaus</w:t>
      </w:r>
      <w:r w:rsidRPr="00D81FCC">
        <w:rPr>
          <w:rFonts w:ascii="Arial" w:hAnsi="Arial" w:cs="Arial"/>
          <w:iCs/>
          <w:sz w:val="18"/>
          <w:szCs w:val="18"/>
        </w:rPr>
        <w:t xml:space="preserve"> interneto svetainėje.</w:t>
      </w:r>
      <w:r w:rsidRPr="00D81FCC">
        <w:rPr>
          <w:rFonts w:ascii="Arial" w:hAnsi="Arial" w:cs="Arial"/>
          <w:sz w:val="18"/>
          <w:szCs w:val="18"/>
        </w:rPr>
        <w:t xml:space="preserve"> </w:t>
      </w:r>
    </w:p>
    <w:p w14:paraId="69EA1C54" w14:textId="581DE3B9"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sz w:val="18"/>
          <w:szCs w:val="18"/>
        </w:rPr>
        <w:t xml:space="preserve">Sutartis gali būti nutraukta šalių susitarimu, taip pat bet kuri šalis turi teisę vienašališkai nutraukti Sutartį prieš 30 (trisdešimt) kalendorinių dienų raštu ir (ar) elektroniniu paštu pranešusi kitai šaliai. </w:t>
      </w:r>
    </w:p>
    <w:p w14:paraId="554DBEF8" w14:textId="6E951664"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sz w:val="18"/>
          <w:szCs w:val="18"/>
        </w:rPr>
        <w:t xml:space="preserve">Sutartis gali būti nutraukta </w:t>
      </w:r>
      <w:r w:rsidRPr="00D81FCC">
        <w:rPr>
          <w:rFonts w:ascii="Arial" w:hAnsi="Arial" w:cs="Arial"/>
          <w:i/>
          <w:sz w:val="18"/>
          <w:szCs w:val="18"/>
        </w:rPr>
        <w:t>Operatoriaus</w:t>
      </w:r>
      <w:r w:rsidRPr="00D81FCC">
        <w:rPr>
          <w:rFonts w:ascii="Arial" w:hAnsi="Arial" w:cs="Arial"/>
          <w:sz w:val="18"/>
          <w:szCs w:val="18"/>
        </w:rPr>
        <w:t xml:space="preserve"> iniciatyva EETNT numatytomis sąlygomis, tais atvejais, jei </w:t>
      </w:r>
      <w:r w:rsidRPr="00D81FCC">
        <w:rPr>
          <w:rFonts w:ascii="Arial" w:hAnsi="Arial" w:cs="Arial"/>
          <w:i/>
          <w:sz w:val="18"/>
          <w:szCs w:val="18"/>
        </w:rPr>
        <w:t>Klientas</w:t>
      </w:r>
      <w:r w:rsidRPr="00D81FCC">
        <w:rPr>
          <w:rFonts w:ascii="Arial" w:hAnsi="Arial" w:cs="Arial"/>
          <w:sz w:val="18"/>
          <w:szCs w:val="18"/>
        </w:rPr>
        <w:t xml:space="preserve"> Sutarties Specialiųjų sąlygų 1 priede nurodytame objekte nevartoja elektros energijos daugiau nei 36 (trisdešimt šešis) mėnesius arba elektros energijos persiuntimas objekte yra nutrauktas dėl </w:t>
      </w:r>
      <w:r w:rsidRPr="00D81FCC">
        <w:rPr>
          <w:rFonts w:ascii="Arial" w:hAnsi="Arial" w:cs="Arial"/>
          <w:i/>
          <w:sz w:val="18"/>
          <w:szCs w:val="18"/>
        </w:rPr>
        <w:t>Kliento</w:t>
      </w:r>
      <w:r w:rsidRPr="00D81FCC">
        <w:rPr>
          <w:rFonts w:ascii="Arial" w:hAnsi="Arial" w:cs="Arial"/>
          <w:sz w:val="18"/>
          <w:szCs w:val="18"/>
        </w:rPr>
        <w:t xml:space="preserve"> kaltės daugiau nei 6 (šešis) mėnesius. Sutartis taip pat gali būti nutraukta Lietuvos Respublikos civiliniame kodekse bei kituose teisės aktuose nustatyta tvarka.</w:t>
      </w:r>
    </w:p>
    <w:p w14:paraId="22A424FC" w14:textId="3BFBC2AC"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sz w:val="18"/>
          <w:szCs w:val="18"/>
        </w:rPr>
        <w:t xml:space="preserve">Sutartis </w:t>
      </w:r>
      <w:r w:rsidRPr="00D81FCC">
        <w:rPr>
          <w:rFonts w:ascii="Arial" w:hAnsi="Arial" w:cs="Arial"/>
          <w:i/>
          <w:sz w:val="18"/>
          <w:szCs w:val="18"/>
        </w:rPr>
        <w:t>Kliento</w:t>
      </w:r>
      <w:r w:rsidRPr="00D81FCC">
        <w:rPr>
          <w:rFonts w:ascii="Arial" w:hAnsi="Arial" w:cs="Arial"/>
          <w:sz w:val="18"/>
          <w:szCs w:val="18"/>
        </w:rPr>
        <w:t xml:space="preserve"> objekto, kuriam teikiama persiuntimo paslauga, atžvilgiu pasibaigia </w:t>
      </w:r>
      <w:r w:rsidRPr="00D81FCC">
        <w:rPr>
          <w:rFonts w:ascii="Arial" w:hAnsi="Arial" w:cs="Arial"/>
          <w:i/>
          <w:sz w:val="18"/>
          <w:szCs w:val="18"/>
        </w:rPr>
        <w:t xml:space="preserve">Klientui </w:t>
      </w:r>
      <w:r w:rsidRPr="00D81FCC">
        <w:rPr>
          <w:rFonts w:ascii="Arial" w:hAnsi="Arial" w:cs="Arial"/>
          <w:sz w:val="18"/>
          <w:szCs w:val="18"/>
        </w:rPr>
        <w:t xml:space="preserve">pardavus ar kitaip perleidus tą objektą, taip pat netekus jo valdymo teisės (nutraukus nuomos, panaudos sutartis ir kt.), kai </w:t>
      </w:r>
      <w:r w:rsidRPr="00D81FCC">
        <w:rPr>
          <w:rFonts w:ascii="Arial" w:hAnsi="Arial" w:cs="Arial"/>
          <w:i/>
          <w:sz w:val="18"/>
          <w:szCs w:val="18"/>
        </w:rPr>
        <w:t>Klientas</w:t>
      </w:r>
      <w:r w:rsidRPr="00D81FCC">
        <w:rPr>
          <w:rFonts w:ascii="Arial" w:hAnsi="Arial" w:cs="Arial"/>
          <w:sz w:val="18"/>
          <w:szCs w:val="18"/>
        </w:rPr>
        <w:t xml:space="preserve"> pateikia </w:t>
      </w:r>
      <w:r w:rsidRPr="00D81FCC">
        <w:rPr>
          <w:rFonts w:ascii="Arial" w:hAnsi="Arial" w:cs="Arial"/>
          <w:i/>
          <w:sz w:val="18"/>
          <w:szCs w:val="18"/>
        </w:rPr>
        <w:t xml:space="preserve">Operatoriui </w:t>
      </w:r>
      <w:r w:rsidRPr="00D81FCC">
        <w:rPr>
          <w:rFonts w:ascii="Arial" w:hAnsi="Arial" w:cs="Arial"/>
          <w:sz w:val="18"/>
          <w:szCs w:val="18"/>
        </w:rPr>
        <w:t>tinkamai įformintą objekto perleidimą ar objekto valdymo teisės netekimą</w:t>
      </w:r>
      <w:r w:rsidR="00E86901" w:rsidRPr="00D81FCC">
        <w:rPr>
          <w:rFonts w:ascii="Arial" w:hAnsi="Arial" w:cs="Arial"/>
          <w:sz w:val="18"/>
          <w:szCs w:val="18"/>
        </w:rPr>
        <w:t xml:space="preserve"> </w:t>
      </w:r>
      <w:r w:rsidRPr="00D81FCC">
        <w:rPr>
          <w:rFonts w:ascii="Arial" w:hAnsi="Arial" w:cs="Arial"/>
          <w:sz w:val="18"/>
          <w:szCs w:val="18"/>
        </w:rPr>
        <w:t>patvirtinantį dokumentą bei prašymą nutraukti</w:t>
      </w:r>
      <w:r w:rsidR="00255383" w:rsidRPr="00D81FCC">
        <w:rPr>
          <w:rFonts w:ascii="Arial" w:hAnsi="Arial" w:cs="Arial"/>
          <w:sz w:val="18"/>
          <w:szCs w:val="18"/>
        </w:rPr>
        <w:t xml:space="preserve"> </w:t>
      </w:r>
      <w:r w:rsidRPr="00D81FCC">
        <w:rPr>
          <w:rFonts w:ascii="Arial" w:hAnsi="Arial" w:cs="Arial"/>
          <w:sz w:val="18"/>
          <w:szCs w:val="18"/>
        </w:rPr>
        <w:t xml:space="preserve">Sutartį tam objektui, nurodant objekto elektros apskaitos prietaisų rodmenis, patvirtintus </w:t>
      </w:r>
      <w:r w:rsidRPr="00D81FCC">
        <w:rPr>
          <w:rFonts w:ascii="Arial" w:hAnsi="Arial" w:cs="Arial"/>
          <w:i/>
          <w:sz w:val="18"/>
          <w:szCs w:val="18"/>
        </w:rPr>
        <w:t>Kliento</w:t>
      </w:r>
      <w:r w:rsidRPr="00D81FCC">
        <w:rPr>
          <w:rFonts w:ascii="Arial" w:hAnsi="Arial" w:cs="Arial"/>
          <w:sz w:val="18"/>
          <w:szCs w:val="18"/>
        </w:rPr>
        <w:t xml:space="preserve"> bei naujojo objekto savininko ar teisėto valdytojo (jei tokie yra) parašu. Nuo šio momento </w:t>
      </w:r>
      <w:r w:rsidRPr="00D81FCC">
        <w:rPr>
          <w:rFonts w:ascii="Arial" w:hAnsi="Arial" w:cs="Arial"/>
          <w:i/>
          <w:sz w:val="18"/>
          <w:szCs w:val="18"/>
        </w:rPr>
        <w:t>Operatorius</w:t>
      </w:r>
      <w:r w:rsidRPr="00D81FCC">
        <w:rPr>
          <w:rFonts w:ascii="Arial" w:hAnsi="Arial" w:cs="Arial"/>
          <w:sz w:val="18"/>
          <w:szCs w:val="18"/>
        </w:rPr>
        <w:t xml:space="preserve"> turi teisę nutraukti elektros energijos persiuntimą parduoto ar kitaip perleisto </w:t>
      </w:r>
      <w:r w:rsidRPr="00D81FCC">
        <w:rPr>
          <w:rFonts w:ascii="Arial" w:hAnsi="Arial" w:cs="Arial"/>
          <w:i/>
          <w:sz w:val="18"/>
          <w:szCs w:val="18"/>
        </w:rPr>
        <w:t>Kliento</w:t>
      </w:r>
      <w:r w:rsidRPr="00D81FCC">
        <w:rPr>
          <w:rFonts w:ascii="Arial" w:hAnsi="Arial" w:cs="Arial"/>
          <w:sz w:val="18"/>
          <w:szCs w:val="18"/>
        </w:rPr>
        <w:t xml:space="preserve"> objekto atžvilgiu ir išmontuoti elektros apskaitos prietaisus, elektros apskaitos schemos elementus bei atvadą teisės aktų nustatyta tvarka. </w:t>
      </w:r>
    </w:p>
    <w:p w14:paraId="0E2B98D0" w14:textId="79D1BC3D"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sz w:val="18"/>
          <w:szCs w:val="18"/>
        </w:rPr>
        <w:t xml:space="preserve">Tuo atveju, jei </w:t>
      </w:r>
      <w:r w:rsidRPr="00D81FCC">
        <w:rPr>
          <w:rFonts w:ascii="Arial" w:hAnsi="Arial" w:cs="Arial"/>
          <w:i/>
          <w:sz w:val="18"/>
          <w:szCs w:val="18"/>
        </w:rPr>
        <w:t>Klientas</w:t>
      </w:r>
      <w:r w:rsidRPr="00D81FCC">
        <w:rPr>
          <w:rFonts w:ascii="Arial" w:hAnsi="Arial" w:cs="Arial"/>
          <w:sz w:val="18"/>
          <w:szCs w:val="18"/>
        </w:rPr>
        <w:t xml:space="preserve"> perleidęs objektą vengia ar dėl kitų priežasčių nenutraukia Sutarties, Sutartis gali būti nutraukta naujojo savininko prašymu be atskiro pranešimo </w:t>
      </w:r>
      <w:r w:rsidRPr="00D81FCC">
        <w:rPr>
          <w:rFonts w:ascii="Arial" w:hAnsi="Arial" w:cs="Arial"/>
          <w:i/>
          <w:sz w:val="18"/>
          <w:szCs w:val="18"/>
        </w:rPr>
        <w:t>Klientui</w:t>
      </w:r>
      <w:r w:rsidRPr="00D81FCC">
        <w:rPr>
          <w:rFonts w:ascii="Arial" w:hAnsi="Arial" w:cs="Arial"/>
          <w:sz w:val="18"/>
          <w:szCs w:val="18"/>
        </w:rPr>
        <w:t xml:space="preserve">. Jei naujasis objekto savininkas savo vardu su </w:t>
      </w:r>
      <w:r w:rsidRPr="00D81FCC">
        <w:rPr>
          <w:rFonts w:ascii="Arial" w:hAnsi="Arial" w:cs="Arial"/>
          <w:i/>
          <w:sz w:val="18"/>
          <w:szCs w:val="18"/>
        </w:rPr>
        <w:t>Operatoriumi</w:t>
      </w:r>
      <w:r w:rsidRPr="00D81FCC">
        <w:rPr>
          <w:rFonts w:ascii="Arial" w:hAnsi="Arial" w:cs="Arial"/>
          <w:sz w:val="18"/>
          <w:szCs w:val="18"/>
        </w:rPr>
        <w:t xml:space="preserve"> nesudaro naujos Sutarties, </w:t>
      </w:r>
      <w:r w:rsidRPr="00D81FCC">
        <w:rPr>
          <w:rFonts w:ascii="Arial" w:hAnsi="Arial" w:cs="Arial"/>
          <w:i/>
          <w:sz w:val="18"/>
          <w:szCs w:val="18"/>
        </w:rPr>
        <w:t xml:space="preserve">Klientas </w:t>
      </w:r>
      <w:r w:rsidRPr="00D81FCC">
        <w:rPr>
          <w:rFonts w:ascii="Arial" w:hAnsi="Arial" w:cs="Arial"/>
          <w:sz w:val="18"/>
          <w:szCs w:val="18"/>
        </w:rPr>
        <w:t xml:space="preserve">iki naujos Sutarties sudarymo atsako už prievolės atsiskaityti su </w:t>
      </w:r>
      <w:r w:rsidRPr="00D81FCC">
        <w:rPr>
          <w:rFonts w:ascii="Arial" w:hAnsi="Arial" w:cs="Arial"/>
          <w:i/>
          <w:sz w:val="18"/>
          <w:szCs w:val="18"/>
        </w:rPr>
        <w:t>Operatoriumi</w:t>
      </w:r>
      <w:r w:rsidRPr="00D81FCC">
        <w:rPr>
          <w:rFonts w:ascii="Arial" w:hAnsi="Arial" w:cs="Arial"/>
          <w:sz w:val="18"/>
          <w:szCs w:val="18"/>
        </w:rPr>
        <w:t xml:space="preserve"> įvykdymą.</w:t>
      </w:r>
    </w:p>
    <w:p w14:paraId="39921F0E" w14:textId="4DA113AC" w:rsidR="008D4077" w:rsidRPr="00FC6F5F" w:rsidRDefault="00182FED" w:rsidP="00DD2AB1">
      <w:pPr>
        <w:pStyle w:val="BodyText2"/>
        <w:numPr>
          <w:ilvl w:val="0"/>
          <w:numId w:val="20"/>
        </w:numPr>
        <w:tabs>
          <w:tab w:val="left" w:pos="993"/>
          <w:tab w:val="left" w:pos="1418"/>
        </w:tabs>
        <w:ind w:left="709" w:hanging="425"/>
        <w:rPr>
          <w:rFonts w:ascii="Arial" w:hAnsi="Arial" w:cs="Arial"/>
          <w:sz w:val="18"/>
          <w:szCs w:val="18"/>
        </w:rPr>
      </w:pPr>
      <w:r w:rsidRPr="00FC6F5F">
        <w:rPr>
          <w:rFonts w:ascii="Arial" w:hAnsi="Arial" w:cs="Arial"/>
          <w:sz w:val="18"/>
          <w:szCs w:val="18"/>
        </w:rPr>
        <w:t xml:space="preserve">Tuo atveju, kai </w:t>
      </w:r>
      <w:r w:rsidRPr="00FC6F5F">
        <w:rPr>
          <w:rFonts w:ascii="Arial" w:hAnsi="Arial" w:cs="Arial"/>
          <w:i/>
          <w:iCs/>
          <w:sz w:val="18"/>
          <w:szCs w:val="18"/>
        </w:rPr>
        <w:t>Klientas</w:t>
      </w:r>
      <w:r w:rsidRPr="00FC6F5F">
        <w:rPr>
          <w:rFonts w:ascii="Arial" w:hAnsi="Arial" w:cs="Arial"/>
          <w:sz w:val="18"/>
          <w:szCs w:val="18"/>
        </w:rPr>
        <w:t xml:space="preserve"> teisės aktuose nustatytais būdais perleidžia savo objektą su generavimo šaltiniu kitam asmeniui, į elektros tinklus pateiktos elektros energijos ir iš elektros tinklų suvartotos elektros energijos kiekių apskaita pradedama vykdyti nuo naujojo asmens (savininko) </w:t>
      </w:r>
      <w:r w:rsidR="00825CA5" w:rsidRPr="00FC6F5F">
        <w:rPr>
          <w:rFonts w:ascii="Arial" w:hAnsi="Arial" w:cs="Arial"/>
          <w:sz w:val="18"/>
          <w:szCs w:val="18"/>
        </w:rPr>
        <w:t>sutarties</w:t>
      </w:r>
      <w:r w:rsidRPr="00FC6F5F">
        <w:rPr>
          <w:rFonts w:ascii="Arial" w:hAnsi="Arial" w:cs="Arial"/>
          <w:sz w:val="18"/>
          <w:szCs w:val="18"/>
        </w:rPr>
        <w:t xml:space="preserve"> sudarymo ir (ar) pakeitimo, atnaujinimo datos. </w:t>
      </w:r>
    </w:p>
    <w:p w14:paraId="35BE3E78" w14:textId="5A4BC997"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sz w:val="18"/>
          <w:szCs w:val="18"/>
        </w:rPr>
        <w:lastRenderedPageBreak/>
        <w:t xml:space="preserve">Sutarties nutraukimas nepanaikina </w:t>
      </w:r>
      <w:r w:rsidRPr="00D81FCC">
        <w:rPr>
          <w:rFonts w:ascii="Arial" w:hAnsi="Arial" w:cs="Arial"/>
          <w:i/>
          <w:sz w:val="18"/>
          <w:szCs w:val="18"/>
        </w:rPr>
        <w:t>Kliento</w:t>
      </w:r>
      <w:r w:rsidRPr="00D81FCC">
        <w:rPr>
          <w:rFonts w:ascii="Arial" w:hAnsi="Arial" w:cs="Arial"/>
          <w:sz w:val="18"/>
          <w:szCs w:val="18"/>
        </w:rPr>
        <w:t xml:space="preserve"> prievolės sumokėti už suteiktą persiuntimo paslaugą (garantinio tiekimo atveju – ir už suvartotą elektros energiją), netesybas (delspinigius) bei kitus Sutartyje ar teisės aktuose numatytus mokėjimus, atlyginti nuostolius, atsiradusius dėl prievolių neįvykdymo ar netinkamo įvykdymo. </w:t>
      </w:r>
    </w:p>
    <w:p w14:paraId="6E2B047D" w14:textId="233A1930" w:rsidR="008D4077" w:rsidRPr="00D81FCC" w:rsidRDefault="008D4077" w:rsidP="00DD2AB1">
      <w:pPr>
        <w:pStyle w:val="BodyText2"/>
        <w:numPr>
          <w:ilvl w:val="0"/>
          <w:numId w:val="20"/>
        </w:numPr>
        <w:tabs>
          <w:tab w:val="clear" w:pos="0"/>
          <w:tab w:val="left" w:pos="993"/>
          <w:tab w:val="left" w:pos="1418"/>
        </w:tabs>
        <w:ind w:left="709" w:hanging="425"/>
        <w:rPr>
          <w:rFonts w:ascii="Arial" w:hAnsi="Arial" w:cs="Arial"/>
          <w:sz w:val="18"/>
          <w:szCs w:val="18"/>
        </w:rPr>
      </w:pPr>
      <w:r w:rsidRPr="00D81FCC">
        <w:rPr>
          <w:rFonts w:ascii="Arial" w:hAnsi="Arial" w:cs="Arial"/>
          <w:i/>
          <w:sz w:val="18"/>
          <w:szCs w:val="18"/>
        </w:rPr>
        <w:t xml:space="preserve">Klientui </w:t>
      </w:r>
      <w:r w:rsidRPr="00D81FCC">
        <w:rPr>
          <w:rFonts w:ascii="Arial" w:hAnsi="Arial" w:cs="Arial"/>
          <w:iCs/>
          <w:sz w:val="18"/>
          <w:szCs w:val="18"/>
        </w:rPr>
        <w:t>sudarius sutartį</w:t>
      </w:r>
      <w:r w:rsidRPr="00D81FCC">
        <w:rPr>
          <w:rFonts w:ascii="Arial" w:hAnsi="Arial" w:cs="Arial"/>
          <w:i/>
          <w:sz w:val="18"/>
          <w:szCs w:val="18"/>
        </w:rPr>
        <w:t xml:space="preserve"> </w:t>
      </w:r>
      <w:r w:rsidRPr="00D81FCC">
        <w:rPr>
          <w:rFonts w:ascii="Arial" w:hAnsi="Arial" w:cs="Arial"/>
          <w:iCs/>
          <w:sz w:val="18"/>
          <w:szCs w:val="18"/>
        </w:rPr>
        <w:t>dėl</w:t>
      </w:r>
      <w:r w:rsidRPr="00D81FCC">
        <w:rPr>
          <w:rFonts w:ascii="Arial" w:hAnsi="Arial" w:cs="Arial"/>
          <w:sz w:val="18"/>
          <w:szCs w:val="18"/>
        </w:rPr>
        <w:t xml:space="preserve"> elektros energijos pirkimo iš naujo nepriklausomo tiekėjo, naujas nepriklausomas tiekėjas ne vėliau kaip prieš 3 (tris) savaites (teisės aktams nustačius kitus terminus –  teisės aktuose nurodytu terminu) apie tai raštu</w:t>
      </w:r>
      <w:hyperlink w:history="1"/>
      <w:r w:rsidRPr="00D81FCC">
        <w:rPr>
          <w:rFonts w:ascii="Arial" w:hAnsi="Arial" w:cs="Arial"/>
          <w:sz w:val="18"/>
          <w:szCs w:val="18"/>
        </w:rPr>
        <w:t xml:space="preserve"> ar elektroninių ryšių priemonėmis, praneša </w:t>
      </w:r>
      <w:r w:rsidRPr="00D81FCC">
        <w:rPr>
          <w:rFonts w:ascii="Arial" w:hAnsi="Arial" w:cs="Arial"/>
          <w:i/>
          <w:sz w:val="18"/>
          <w:szCs w:val="18"/>
        </w:rPr>
        <w:t>Operatoriui.</w:t>
      </w:r>
      <w:r w:rsidRPr="00D81FCC">
        <w:rPr>
          <w:rFonts w:ascii="Arial" w:hAnsi="Arial" w:cs="Arial"/>
          <w:sz w:val="18"/>
          <w:szCs w:val="18"/>
        </w:rPr>
        <w:t xml:space="preserve"> </w:t>
      </w:r>
      <w:r w:rsidRPr="00C46267">
        <w:rPr>
          <w:rFonts w:ascii="Arial" w:hAnsi="Arial" w:cs="Arial"/>
          <w:bCs/>
          <w:i/>
          <w:iCs/>
          <w:sz w:val="18"/>
          <w:szCs w:val="18"/>
        </w:rPr>
        <w:t>Operatorius</w:t>
      </w:r>
      <w:r w:rsidRPr="00D81FCC">
        <w:rPr>
          <w:rFonts w:ascii="Arial" w:hAnsi="Arial" w:cs="Arial"/>
          <w:bCs/>
          <w:sz w:val="18"/>
          <w:szCs w:val="18"/>
        </w:rPr>
        <w:t xml:space="preserve">, gavęs nepriklausomo tiekėjo pranešimą apie sutarties su </w:t>
      </w:r>
      <w:r w:rsidRPr="00D81FCC">
        <w:rPr>
          <w:rFonts w:ascii="Arial" w:hAnsi="Arial" w:cs="Arial"/>
          <w:bCs/>
          <w:i/>
          <w:iCs/>
          <w:sz w:val="18"/>
          <w:szCs w:val="18"/>
        </w:rPr>
        <w:t>Klientu</w:t>
      </w:r>
      <w:r w:rsidRPr="00D81FCC">
        <w:rPr>
          <w:rFonts w:ascii="Arial" w:hAnsi="Arial" w:cs="Arial"/>
          <w:bCs/>
          <w:sz w:val="18"/>
          <w:szCs w:val="18"/>
        </w:rPr>
        <w:t xml:space="preserve"> sudarymą, ne vėliau kaip prieš 2 (dvi) savaites iki naujos sutarties įsigaliojimo datos informuoja apie tai ankstesnį nepriklausomą tiekėją, </w:t>
      </w:r>
      <w:r w:rsidRPr="00D81FCC">
        <w:rPr>
          <w:rFonts w:ascii="Arial" w:hAnsi="Arial" w:cs="Arial"/>
          <w:bCs/>
          <w:i/>
          <w:iCs/>
          <w:sz w:val="18"/>
          <w:szCs w:val="18"/>
        </w:rPr>
        <w:t>Klientą</w:t>
      </w:r>
      <w:r w:rsidRPr="00D81FCC">
        <w:rPr>
          <w:rFonts w:ascii="Arial" w:hAnsi="Arial" w:cs="Arial"/>
          <w:bCs/>
          <w:sz w:val="18"/>
          <w:szCs w:val="18"/>
        </w:rPr>
        <w:t xml:space="preserve"> ir naują nepriklausomą tiekėją</w:t>
      </w:r>
      <w:r w:rsidR="002D6A21" w:rsidRPr="00D81FCC">
        <w:rPr>
          <w:rFonts w:ascii="Arial" w:hAnsi="Arial" w:cs="Arial"/>
          <w:bCs/>
          <w:sz w:val="18"/>
          <w:szCs w:val="18"/>
        </w:rPr>
        <w:t>.</w:t>
      </w:r>
    </w:p>
    <w:p w14:paraId="7B56B59F" w14:textId="4882932A" w:rsidR="008D4077" w:rsidRPr="00D81FCC" w:rsidRDefault="008D4077" w:rsidP="00DD2AB1">
      <w:pPr>
        <w:pStyle w:val="BodyText2"/>
        <w:numPr>
          <w:ilvl w:val="0"/>
          <w:numId w:val="20"/>
        </w:numPr>
        <w:tabs>
          <w:tab w:val="clear" w:pos="0"/>
          <w:tab w:val="left" w:pos="851"/>
          <w:tab w:val="left" w:pos="1418"/>
        </w:tabs>
        <w:ind w:left="709" w:hanging="425"/>
        <w:rPr>
          <w:rFonts w:ascii="Arial" w:hAnsi="Arial" w:cs="Arial"/>
          <w:sz w:val="18"/>
          <w:szCs w:val="18"/>
        </w:rPr>
      </w:pPr>
      <w:r w:rsidRPr="00D81FCC">
        <w:rPr>
          <w:rFonts w:ascii="Arial" w:hAnsi="Arial" w:cs="Arial"/>
          <w:sz w:val="18"/>
          <w:szCs w:val="18"/>
        </w:rPr>
        <w:t xml:space="preserve">Elektros apskaitos prietaisai ir žemos įtampos įrenginiuose įrengti srovės matavimo transformatoriai yra </w:t>
      </w:r>
      <w:r w:rsidRPr="00D81FCC">
        <w:rPr>
          <w:rFonts w:ascii="Arial" w:hAnsi="Arial" w:cs="Arial"/>
          <w:i/>
          <w:sz w:val="18"/>
          <w:szCs w:val="18"/>
        </w:rPr>
        <w:t>Operatoriaus</w:t>
      </w:r>
      <w:r w:rsidRPr="00D81FCC">
        <w:rPr>
          <w:rFonts w:ascii="Arial" w:hAnsi="Arial" w:cs="Arial"/>
          <w:sz w:val="18"/>
          <w:szCs w:val="18"/>
        </w:rPr>
        <w:t xml:space="preserve"> nuosavybė. Vidutinės įtampos  srovės ir įtampos transformatoriai bei elektros energijos apskaitos skydas (-ai) ir kita elektros energijos apskaitos schemoje (-</w:t>
      </w:r>
      <w:proofErr w:type="spellStart"/>
      <w:r w:rsidRPr="00D81FCC">
        <w:rPr>
          <w:rFonts w:ascii="Arial" w:hAnsi="Arial" w:cs="Arial"/>
          <w:sz w:val="18"/>
          <w:szCs w:val="18"/>
        </w:rPr>
        <w:t>se</w:t>
      </w:r>
      <w:proofErr w:type="spellEnd"/>
      <w:r w:rsidRPr="00D81FCC">
        <w:rPr>
          <w:rFonts w:ascii="Arial" w:hAnsi="Arial" w:cs="Arial"/>
          <w:sz w:val="18"/>
          <w:szCs w:val="18"/>
        </w:rPr>
        <w:t xml:space="preserve">) įrengta įranga (bandymo </w:t>
      </w:r>
      <w:proofErr w:type="spellStart"/>
      <w:r w:rsidRPr="00D81FCC">
        <w:rPr>
          <w:rFonts w:ascii="Arial" w:hAnsi="Arial" w:cs="Arial"/>
          <w:sz w:val="18"/>
          <w:szCs w:val="18"/>
        </w:rPr>
        <w:t>gnybtynai</w:t>
      </w:r>
      <w:proofErr w:type="spellEnd"/>
      <w:r w:rsidRPr="00D81FCC">
        <w:rPr>
          <w:rFonts w:ascii="Arial" w:hAnsi="Arial" w:cs="Arial"/>
          <w:sz w:val="18"/>
          <w:szCs w:val="18"/>
        </w:rPr>
        <w:t>, srovės, išskyrus įrengtus žemos įtampos įrenginiuose, ir įtampos matavimo transformatoriai, sujungimo laidininkai, apskaitos schemos elementų apdangalai ir pan.) nuosavybės teise priklauso tam, kieno įrenginiuose yra elektros apskaitos įrengimo taškas, nurodytas elektros tinklų nuosavybės ribų nustatymo akte.</w:t>
      </w:r>
    </w:p>
    <w:p w14:paraId="68109866" w14:textId="54549C95" w:rsidR="008D4077" w:rsidRPr="00D81FCC" w:rsidRDefault="008D4077" w:rsidP="00DD2AB1">
      <w:pPr>
        <w:pStyle w:val="BodyText2"/>
        <w:numPr>
          <w:ilvl w:val="0"/>
          <w:numId w:val="20"/>
        </w:numPr>
        <w:tabs>
          <w:tab w:val="clear" w:pos="0"/>
          <w:tab w:val="left" w:pos="851"/>
          <w:tab w:val="left" w:pos="1418"/>
        </w:tabs>
        <w:ind w:left="709" w:hanging="425"/>
        <w:rPr>
          <w:rFonts w:ascii="Arial" w:hAnsi="Arial" w:cs="Arial"/>
          <w:sz w:val="18"/>
          <w:szCs w:val="18"/>
        </w:rPr>
      </w:pPr>
      <w:r w:rsidRPr="00D81FCC">
        <w:rPr>
          <w:rFonts w:ascii="Arial" w:hAnsi="Arial" w:cs="Arial"/>
          <w:sz w:val="18"/>
          <w:szCs w:val="18"/>
        </w:rPr>
        <w:t xml:space="preserve">Sutarties nuostatos, reglamentuojančios elektros apskaitos prietaisų ir kitų apskaitos elementų įrengimą ir eksploatavimą, netaikomos, jei </w:t>
      </w:r>
      <w:r w:rsidRPr="00D81FCC">
        <w:rPr>
          <w:rFonts w:ascii="Arial" w:hAnsi="Arial" w:cs="Arial"/>
          <w:i/>
          <w:iCs/>
          <w:sz w:val="18"/>
          <w:szCs w:val="18"/>
        </w:rPr>
        <w:t>Kliento</w:t>
      </w:r>
      <w:r w:rsidRPr="00D81FCC">
        <w:rPr>
          <w:rFonts w:ascii="Arial" w:hAnsi="Arial" w:cs="Arial"/>
          <w:sz w:val="18"/>
          <w:szCs w:val="18"/>
        </w:rPr>
        <w:t xml:space="preserve"> objektuose suvartotos elektros kiekis apskaitomas be elektros apskaitos prietaisų pagal Sutarties Specialiųjų sąlygų 1 priede ir elektros tinklų nuosavybės ribų nustatymo akte nurodytus duomenis.</w:t>
      </w:r>
    </w:p>
    <w:p w14:paraId="5FB3787D" w14:textId="496B8986" w:rsidR="008D4077" w:rsidRPr="00D81FCC" w:rsidRDefault="008D4077" w:rsidP="00DD2AB1">
      <w:pPr>
        <w:pStyle w:val="BodyText2"/>
        <w:numPr>
          <w:ilvl w:val="0"/>
          <w:numId w:val="20"/>
        </w:numPr>
        <w:tabs>
          <w:tab w:val="clear" w:pos="0"/>
          <w:tab w:val="left" w:pos="851"/>
          <w:tab w:val="left" w:pos="1418"/>
        </w:tabs>
        <w:ind w:left="709" w:hanging="425"/>
        <w:rPr>
          <w:rFonts w:ascii="Arial" w:hAnsi="Arial" w:cs="Arial"/>
          <w:sz w:val="18"/>
          <w:szCs w:val="18"/>
        </w:rPr>
      </w:pPr>
      <w:r w:rsidRPr="00D81FCC">
        <w:rPr>
          <w:rFonts w:ascii="Arial" w:hAnsi="Arial" w:cs="Arial"/>
          <w:sz w:val="18"/>
          <w:szCs w:val="18"/>
        </w:rPr>
        <w:t xml:space="preserve">Ginčai tarp </w:t>
      </w:r>
      <w:r w:rsidRPr="00D81FCC">
        <w:rPr>
          <w:rFonts w:ascii="Arial" w:hAnsi="Arial" w:cs="Arial"/>
          <w:i/>
          <w:sz w:val="18"/>
          <w:szCs w:val="18"/>
        </w:rPr>
        <w:t>Kliento</w:t>
      </w:r>
      <w:r w:rsidRPr="00D81FCC">
        <w:rPr>
          <w:rFonts w:ascii="Arial" w:hAnsi="Arial" w:cs="Arial"/>
          <w:sz w:val="18"/>
          <w:szCs w:val="18"/>
        </w:rPr>
        <w:t xml:space="preserve"> ir </w:t>
      </w:r>
      <w:r w:rsidRPr="00D81FCC">
        <w:rPr>
          <w:rFonts w:ascii="Arial" w:hAnsi="Arial" w:cs="Arial"/>
          <w:i/>
          <w:sz w:val="18"/>
          <w:szCs w:val="18"/>
        </w:rPr>
        <w:t>Operatoriaus</w:t>
      </w:r>
      <w:r w:rsidRPr="00D81FCC">
        <w:rPr>
          <w:rFonts w:ascii="Arial" w:hAnsi="Arial" w:cs="Arial"/>
          <w:sz w:val="18"/>
          <w:szCs w:val="18"/>
        </w:rPr>
        <w:t xml:space="preserve"> sprendžiami tarpusavio susitarimu. Nepavykus ginčų išspręsti tarpusavio susitarimu, </w:t>
      </w:r>
      <w:r w:rsidRPr="00D81FCC">
        <w:rPr>
          <w:rFonts w:ascii="Arial" w:hAnsi="Arial" w:cs="Arial"/>
          <w:i/>
          <w:sz w:val="18"/>
          <w:szCs w:val="18"/>
        </w:rPr>
        <w:t>Kliento</w:t>
      </w:r>
      <w:r w:rsidRPr="00D81FCC">
        <w:rPr>
          <w:rFonts w:ascii="Arial" w:hAnsi="Arial" w:cs="Arial"/>
          <w:sz w:val="18"/>
          <w:szCs w:val="18"/>
        </w:rPr>
        <w:t xml:space="preserve"> ir </w:t>
      </w:r>
      <w:r w:rsidRPr="00D81FCC">
        <w:rPr>
          <w:rFonts w:ascii="Arial" w:hAnsi="Arial" w:cs="Arial"/>
          <w:i/>
          <w:sz w:val="18"/>
          <w:szCs w:val="18"/>
        </w:rPr>
        <w:t>Operatoriaus</w:t>
      </w:r>
      <w:r w:rsidRPr="00D81FCC">
        <w:rPr>
          <w:rFonts w:ascii="Arial" w:hAnsi="Arial" w:cs="Arial"/>
          <w:sz w:val="18"/>
          <w:szCs w:val="18"/>
        </w:rPr>
        <w:t xml:space="preserve"> ginčus Energetikos įstatymo 34 straipsnyje nustatyta ne teismo tvarka nagrinėja Taryba. Taryba nagrinėja ginčus dėl energetikos objektų, įrenginių ir apskaitos priemonių naudojimo, energijos tiekimo nutraukimo, sustabdymo ar ribojimo, energijos taupymo paslaugų teikimo, dėl energetikos įmonių veiklos ar neveikimo tiekiant, skirstant, perduodant, laikant energiją, dėl prisijungimo, apmokėjimo už suvartotą energiją ar paslaugas, valstybės reguliuojamų kainų ir (ar) tarifų taikymo, dėl energijos ir energijos išteklių tiekimo srautų balansavimo, taip pat kitus vartotojų ir energetikos įmonių ginčus energetikos srityje. </w:t>
      </w:r>
    </w:p>
    <w:p w14:paraId="032241C9" w14:textId="0FA39AD0" w:rsidR="008D4077" w:rsidRPr="00D81FCC" w:rsidRDefault="008D4077" w:rsidP="00DD2AB1">
      <w:pPr>
        <w:pStyle w:val="BodyText2"/>
        <w:numPr>
          <w:ilvl w:val="0"/>
          <w:numId w:val="20"/>
        </w:numPr>
        <w:tabs>
          <w:tab w:val="clear" w:pos="0"/>
          <w:tab w:val="left" w:pos="851"/>
          <w:tab w:val="left" w:pos="1418"/>
        </w:tabs>
        <w:ind w:left="709" w:hanging="425"/>
        <w:rPr>
          <w:rFonts w:ascii="Arial" w:hAnsi="Arial" w:cs="Arial"/>
          <w:sz w:val="18"/>
          <w:szCs w:val="18"/>
        </w:rPr>
      </w:pPr>
      <w:r w:rsidRPr="00D81FCC">
        <w:rPr>
          <w:rFonts w:ascii="Arial" w:hAnsi="Arial" w:cs="Arial"/>
          <w:i/>
          <w:sz w:val="18"/>
          <w:szCs w:val="18"/>
        </w:rPr>
        <w:t>Operatoriaus</w:t>
      </w:r>
      <w:r w:rsidRPr="00D81FCC">
        <w:rPr>
          <w:rFonts w:ascii="Arial" w:hAnsi="Arial" w:cs="Arial"/>
          <w:sz w:val="18"/>
          <w:szCs w:val="18"/>
        </w:rPr>
        <w:t xml:space="preserve"> esami ar būsimi reikalavimai pagal Sutartį įstatymų nustatyta tvarka gali būti perleisti ar įkeisti tretiesiems asmenims be atskiro </w:t>
      </w:r>
      <w:r w:rsidRPr="00D81FCC">
        <w:rPr>
          <w:rFonts w:ascii="Arial" w:hAnsi="Arial" w:cs="Arial"/>
          <w:i/>
          <w:sz w:val="18"/>
          <w:szCs w:val="18"/>
        </w:rPr>
        <w:t>Kliento</w:t>
      </w:r>
      <w:r w:rsidRPr="00D81FCC">
        <w:rPr>
          <w:rFonts w:ascii="Arial" w:hAnsi="Arial" w:cs="Arial"/>
          <w:sz w:val="18"/>
          <w:szCs w:val="18"/>
        </w:rPr>
        <w:t xml:space="preserve"> sutikimo. </w:t>
      </w:r>
      <w:r w:rsidRPr="00D81FCC">
        <w:rPr>
          <w:rFonts w:ascii="Arial" w:hAnsi="Arial" w:cs="Arial"/>
          <w:i/>
          <w:sz w:val="18"/>
          <w:szCs w:val="18"/>
        </w:rPr>
        <w:t>Operatoriaus</w:t>
      </w:r>
      <w:r w:rsidRPr="00D81FCC">
        <w:rPr>
          <w:rFonts w:ascii="Arial" w:hAnsi="Arial" w:cs="Arial"/>
          <w:sz w:val="18"/>
          <w:szCs w:val="18"/>
        </w:rPr>
        <w:t xml:space="preserve"> apmokėjimo dokumentų už suteiktą persiuntimo paslaugą išrašymas ir/ar administravimas, kitos </w:t>
      </w:r>
      <w:r w:rsidRPr="00D81FCC">
        <w:rPr>
          <w:rFonts w:ascii="Arial" w:hAnsi="Arial" w:cs="Arial"/>
          <w:i/>
          <w:sz w:val="18"/>
          <w:szCs w:val="18"/>
        </w:rPr>
        <w:t>Operatoriaus</w:t>
      </w:r>
      <w:r w:rsidRPr="00D81FCC">
        <w:rPr>
          <w:rFonts w:ascii="Arial" w:hAnsi="Arial" w:cs="Arial"/>
          <w:sz w:val="18"/>
          <w:szCs w:val="18"/>
        </w:rPr>
        <w:t xml:space="preserve"> teisės ir pareigos (elektros apskaitos prietaisų plombavimas, rodmenų nurašymas ir pan.) gali būti perleista tretiesiems asmenims be atskiro </w:t>
      </w:r>
      <w:r w:rsidRPr="00D81FCC">
        <w:rPr>
          <w:rFonts w:ascii="Arial" w:hAnsi="Arial" w:cs="Arial"/>
          <w:i/>
          <w:sz w:val="18"/>
          <w:szCs w:val="18"/>
        </w:rPr>
        <w:t>Kliento</w:t>
      </w:r>
      <w:r w:rsidRPr="00D81FCC">
        <w:rPr>
          <w:rFonts w:ascii="Arial" w:hAnsi="Arial" w:cs="Arial"/>
          <w:sz w:val="18"/>
          <w:szCs w:val="18"/>
        </w:rPr>
        <w:t xml:space="preserve"> sutikimo. Teisės aktų nustatyta tvarka reorganizavus </w:t>
      </w:r>
      <w:r w:rsidRPr="00D81FCC">
        <w:rPr>
          <w:rFonts w:ascii="Arial" w:hAnsi="Arial" w:cs="Arial"/>
          <w:i/>
          <w:sz w:val="18"/>
          <w:szCs w:val="18"/>
        </w:rPr>
        <w:t>Operatorių</w:t>
      </w:r>
      <w:r w:rsidRPr="00D81FCC">
        <w:rPr>
          <w:rFonts w:ascii="Arial" w:hAnsi="Arial" w:cs="Arial"/>
          <w:sz w:val="18"/>
          <w:szCs w:val="18"/>
        </w:rPr>
        <w:t xml:space="preserve"> ar pasikeitus </w:t>
      </w:r>
      <w:r w:rsidRPr="00D81FCC">
        <w:rPr>
          <w:rFonts w:ascii="Arial" w:hAnsi="Arial" w:cs="Arial"/>
          <w:i/>
          <w:sz w:val="18"/>
          <w:szCs w:val="18"/>
        </w:rPr>
        <w:t>Operatoriaus</w:t>
      </w:r>
      <w:r w:rsidRPr="00D81FCC">
        <w:rPr>
          <w:rFonts w:ascii="Arial" w:hAnsi="Arial" w:cs="Arial"/>
          <w:sz w:val="18"/>
          <w:szCs w:val="18"/>
        </w:rPr>
        <w:t xml:space="preserve"> teisiniam statusui, </w:t>
      </w:r>
      <w:r w:rsidRPr="00D81FCC">
        <w:rPr>
          <w:rFonts w:ascii="Arial" w:hAnsi="Arial" w:cs="Arial"/>
          <w:i/>
          <w:sz w:val="18"/>
          <w:szCs w:val="18"/>
        </w:rPr>
        <w:t>Operatoriaus</w:t>
      </w:r>
      <w:r w:rsidRPr="00D81FCC">
        <w:rPr>
          <w:rFonts w:ascii="Arial" w:hAnsi="Arial" w:cs="Arial"/>
          <w:sz w:val="18"/>
          <w:szCs w:val="18"/>
        </w:rPr>
        <w:t xml:space="preserve"> teisių perėmėjas automatiškai tampa Sutarties šalimi vietoje </w:t>
      </w:r>
      <w:r w:rsidRPr="00D81FCC">
        <w:rPr>
          <w:rFonts w:ascii="Arial" w:hAnsi="Arial" w:cs="Arial"/>
          <w:i/>
          <w:sz w:val="18"/>
          <w:szCs w:val="18"/>
        </w:rPr>
        <w:t>Operatoriaus</w:t>
      </w:r>
      <w:r w:rsidRPr="00D81FCC">
        <w:rPr>
          <w:rFonts w:ascii="Arial" w:hAnsi="Arial" w:cs="Arial"/>
          <w:sz w:val="18"/>
          <w:szCs w:val="18"/>
        </w:rPr>
        <w:t xml:space="preserve"> nuo teisių perėmimo momento.</w:t>
      </w:r>
    </w:p>
    <w:p w14:paraId="54425E7C" w14:textId="1E5897E7" w:rsidR="008D4077" w:rsidRPr="00D81FCC" w:rsidRDefault="008D4077" w:rsidP="00DD2AB1">
      <w:pPr>
        <w:pStyle w:val="BodyText2"/>
        <w:numPr>
          <w:ilvl w:val="0"/>
          <w:numId w:val="20"/>
        </w:numPr>
        <w:tabs>
          <w:tab w:val="clear" w:pos="0"/>
          <w:tab w:val="left" w:pos="851"/>
          <w:tab w:val="left" w:pos="1418"/>
        </w:tabs>
        <w:ind w:left="709" w:hanging="425"/>
        <w:rPr>
          <w:rFonts w:ascii="Arial" w:hAnsi="Arial" w:cs="Arial"/>
          <w:sz w:val="18"/>
          <w:szCs w:val="18"/>
        </w:rPr>
      </w:pPr>
      <w:r w:rsidRPr="00D81FCC">
        <w:rPr>
          <w:rFonts w:ascii="Arial" w:hAnsi="Arial" w:cs="Arial"/>
          <w:sz w:val="18"/>
          <w:szCs w:val="18"/>
        </w:rPr>
        <w:t xml:space="preserve">Visi priedai yra neatskiriamos Sutarties dalys. Šią Sutartį Operatorius </w:t>
      </w:r>
      <w:r w:rsidRPr="00D81FCC">
        <w:rPr>
          <w:rFonts w:ascii="Arial" w:hAnsi="Arial" w:cs="Arial"/>
          <w:i/>
          <w:iCs/>
          <w:sz w:val="18"/>
          <w:szCs w:val="18"/>
        </w:rPr>
        <w:t>Klientui</w:t>
      </w:r>
      <w:r w:rsidRPr="00D81FCC">
        <w:rPr>
          <w:rFonts w:ascii="Arial" w:hAnsi="Arial" w:cs="Arial"/>
          <w:sz w:val="18"/>
          <w:szCs w:val="18"/>
        </w:rPr>
        <w:t xml:space="preserve"> pateikia </w:t>
      </w:r>
      <w:r w:rsidRPr="00D81FCC">
        <w:rPr>
          <w:rFonts w:ascii="Arial" w:hAnsi="Arial" w:cs="Arial"/>
          <w:i/>
          <w:iCs/>
          <w:sz w:val="18"/>
          <w:szCs w:val="18"/>
        </w:rPr>
        <w:t>Operatoriaus</w:t>
      </w:r>
      <w:r w:rsidRPr="00D81FCC">
        <w:rPr>
          <w:rFonts w:ascii="Arial" w:hAnsi="Arial" w:cs="Arial"/>
          <w:sz w:val="18"/>
          <w:szCs w:val="18"/>
        </w:rPr>
        <w:t xml:space="preserve"> savitarnos svetainėje arba siunčia registruotu paštu  2 (dviem) vienodą juridinę galią turinčiais egzemplioriais – po 1 (vieną) kiekvienai Sutarties šaliai.</w:t>
      </w:r>
    </w:p>
    <w:p w14:paraId="112FAA2C" w14:textId="77777777" w:rsidR="008D4077" w:rsidRPr="00D81FCC" w:rsidRDefault="008D4077" w:rsidP="00DD2AB1">
      <w:pPr>
        <w:pStyle w:val="BodyText2"/>
        <w:numPr>
          <w:ilvl w:val="0"/>
          <w:numId w:val="20"/>
        </w:numPr>
        <w:tabs>
          <w:tab w:val="clear" w:pos="0"/>
          <w:tab w:val="left" w:pos="851"/>
          <w:tab w:val="left" w:pos="1418"/>
        </w:tabs>
        <w:ind w:left="709" w:hanging="425"/>
        <w:rPr>
          <w:rFonts w:ascii="Arial" w:hAnsi="Arial" w:cs="Arial"/>
          <w:sz w:val="18"/>
          <w:szCs w:val="18"/>
        </w:rPr>
      </w:pPr>
      <w:r w:rsidRPr="00D81FCC">
        <w:rPr>
          <w:rFonts w:ascii="Arial" w:hAnsi="Arial" w:cs="Arial"/>
          <w:sz w:val="18"/>
          <w:szCs w:val="18"/>
        </w:rPr>
        <w:t xml:space="preserve">Įsigaliojus šiai Sutarčiai, visos ankstesnės sutartys, pasirašytos tarp </w:t>
      </w:r>
      <w:r w:rsidRPr="00D81FCC">
        <w:rPr>
          <w:rFonts w:ascii="Arial" w:hAnsi="Arial" w:cs="Arial"/>
          <w:i/>
          <w:sz w:val="18"/>
          <w:szCs w:val="18"/>
        </w:rPr>
        <w:t>Kliento</w:t>
      </w:r>
      <w:r w:rsidRPr="00D81FCC">
        <w:rPr>
          <w:rFonts w:ascii="Arial" w:hAnsi="Arial" w:cs="Arial"/>
          <w:sz w:val="18"/>
          <w:szCs w:val="18"/>
        </w:rPr>
        <w:t xml:space="preserve"> ir </w:t>
      </w:r>
      <w:r w:rsidRPr="00D81FCC">
        <w:rPr>
          <w:rFonts w:ascii="Arial" w:hAnsi="Arial" w:cs="Arial"/>
          <w:i/>
          <w:sz w:val="18"/>
          <w:szCs w:val="18"/>
        </w:rPr>
        <w:t>Operatoriaus</w:t>
      </w:r>
      <w:r w:rsidRPr="00D81FCC">
        <w:rPr>
          <w:rFonts w:ascii="Arial" w:hAnsi="Arial" w:cs="Arial"/>
          <w:sz w:val="18"/>
          <w:szCs w:val="18"/>
        </w:rPr>
        <w:t xml:space="preserve"> dėl elektros energijos tiekimo ir/ar persiuntimo paslaugos Sutarties Specialiųjų sąlygų 1 Priede numatytiems objektams, netenka galios.</w:t>
      </w:r>
    </w:p>
    <w:p w14:paraId="6CA00C69" w14:textId="77777777" w:rsidR="008D4077" w:rsidRPr="00D81FCC" w:rsidRDefault="008D4077" w:rsidP="008D4077">
      <w:pPr>
        <w:pStyle w:val="ListParagraph"/>
        <w:tabs>
          <w:tab w:val="left" w:pos="360"/>
          <w:tab w:val="left" w:pos="851"/>
        </w:tabs>
        <w:ind w:left="809"/>
        <w:jc w:val="both"/>
        <w:rPr>
          <w:sz w:val="18"/>
          <w:szCs w:val="18"/>
          <w:lang w:val="lt-LT"/>
        </w:rPr>
      </w:pPr>
    </w:p>
    <w:p w14:paraId="5F4CB49E" w14:textId="2CEC549E" w:rsidR="008D4077" w:rsidRPr="00D81FCC" w:rsidRDefault="008D4077" w:rsidP="00A0230A">
      <w:pPr>
        <w:rPr>
          <w:rFonts w:ascii="Arial" w:hAnsi="Arial" w:cs="Arial"/>
          <w:sz w:val="18"/>
          <w:szCs w:val="18"/>
        </w:rPr>
      </w:pPr>
    </w:p>
    <w:p w14:paraId="01770E04" w14:textId="4F61500C" w:rsidR="00D81FCC" w:rsidRPr="00D81FCC" w:rsidRDefault="00D81FCC" w:rsidP="00A0230A">
      <w:pPr>
        <w:rPr>
          <w:rFonts w:ascii="Arial" w:hAnsi="Arial" w:cs="Arial"/>
          <w:sz w:val="18"/>
          <w:szCs w:val="18"/>
        </w:rPr>
      </w:pPr>
    </w:p>
    <w:p w14:paraId="6348B6B9" w14:textId="7796BEC1" w:rsidR="00D81FCC" w:rsidRPr="00D81FCC" w:rsidRDefault="00D81FCC" w:rsidP="00A0230A">
      <w:pPr>
        <w:rPr>
          <w:rFonts w:ascii="Arial" w:hAnsi="Arial" w:cs="Arial"/>
          <w:sz w:val="18"/>
          <w:szCs w:val="18"/>
        </w:rPr>
      </w:pPr>
    </w:p>
    <w:p w14:paraId="6D20F35D" w14:textId="24251D5D" w:rsidR="00D81FCC" w:rsidRPr="00D81FCC" w:rsidRDefault="00D81FCC" w:rsidP="00A0230A">
      <w:pPr>
        <w:rPr>
          <w:rFonts w:ascii="Arial" w:hAnsi="Arial" w:cs="Arial"/>
          <w:sz w:val="18"/>
          <w:szCs w:val="18"/>
        </w:rPr>
      </w:pPr>
    </w:p>
    <w:p w14:paraId="3EE445E3" w14:textId="5659EBC8" w:rsidR="00D81FCC" w:rsidRPr="00D81FCC" w:rsidRDefault="00D81FCC" w:rsidP="00A0230A">
      <w:pPr>
        <w:rPr>
          <w:rFonts w:ascii="Arial" w:hAnsi="Arial" w:cs="Arial"/>
          <w:sz w:val="18"/>
          <w:szCs w:val="18"/>
        </w:rPr>
      </w:pPr>
    </w:p>
    <w:p w14:paraId="52B73B16" w14:textId="5A629641" w:rsidR="00D81FCC" w:rsidRPr="00D81FCC" w:rsidRDefault="00D81FCC" w:rsidP="00A0230A">
      <w:pPr>
        <w:rPr>
          <w:rFonts w:ascii="Arial" w:hAnsi="Arial" w:cs="Arial"/>
          <w:sz w:val="18"/>
          <w:szCs w:val="18"/>
        </w:rPr>
      </w:pPr>
    </w:p>
    <w:p w14:paraId="132B1E99" w14:textId="78418508" w:rsidR="00D81FCC" w:rsidRPr="00D81FCC" w:rsidRDefault="00D81FCC" w:rsidP="00A0230A">
      <w:pPr>
        <w:rPr>
          <w:rFonts w:ascii="Arial" w:hAnsi="Arial" w:cs="Arial"/>
          <w:sz w:val="18"/>
          <w:szCs w:val="18"/>
        </w:rPr>
      </w:pPr>
    </w:p>
    <w:p w14:paraId="04997F9E" w14:textId="0FC17FAE" w:rsidR="00D81FCC" w:rsidRPr="00D81FCC" w:rsidRDefault="00D81FCC" w:rsidP="00A0230A">
      <w:pPr>
        <w:rPr>
          <w:rFonts w:ascii="Arial" w:hAnsi="Arial" w:cs="Arial"/>
          <w:sz w:val="18"/>
          <w:szCs w:val="18"/>
        </w:rPr>
      </w:pPr>
    </w:p>
    <w:p w14:paraId="0D4C014B" w14:textId="37DA4DDF" w:rsidR="00D81FCC" w:rsidRPr="00D81FCC" w:rsidRDefault="00D81FCC" w:rsidP="00A0230A">
      <w:pPr>
        <w:rPr>
          <w:rFonts w:ascii="Arial" w:hAnsi="Arial" w:cs="Arial"/>
          <w:sz w:val="18"/>
          <w:szCs w:val="18"/>
        </w:rPr>
      </w:pPr>
    </w:p>
    <w:p w14:paraId="4CEA439F" w14:textId="5230FBE9" w:rsidR="00D81FCC" w:rsidRPr="00D81FCC" w:rsidRDefault="00D81FCC" w:rsidP="00A0230A">
      <w:pPr>
        <w:rPr>
          <w:rFonts w:ascii="Arial" w:hAnsi="Arial" w:cs="Arial"/>
          <w:sz w:val="18"/>
          <w:szCs w:val="18"/>
        </w:rPr>
      </w:pPr>
    </w:p>
    <w:p w14:paraId="3C3CE89F" w14:textId="07B4E07A" w:rsidR="00D81FCC" w:rsidRPr="00D81FCC" w:rsidRDefault="00D81FCC" w:rsidP="00A0230A">
      <w:pPr>
        <w:rPr>
          <w:rFonts w:ascii="Arial" w:hAnsi="Arial" w:cs="Arial"/>
          <w:sz w:val="18"/>
          <w:szCs w:val="18"/>
        </w:rPr>
      </w:pPr>
    </w:p>
    <w:p w14:paraId="41144B16" w14:textId="42916F9F" w:rsidR="00D81FCC" w:rsidRPr="00D81FCC" w:rsidRDefault="00D81FCC" w:rsidP="00A0230A">
      <w:pPr>
        <w:rPr>
          <w:rFonts w:ascii="Arial" w:hAnsi="Arial" w:cs="Arial"/>
          <w:sz w:val="18"/>
          <w:szCs w:val="18"/>
        </w:rPr>
      </w:pPr>
    </w:p>
    <w:p w14:paraId="6073FE6D" w14:textId="5CF4895E" w:rsidR="00D81FCC" w:rsidRPr="00D81FCC" w:rsidRDefault="00D81FCC" w:rsidP="00A0230A">
      <w:pPr>
        <w:rPr>
          <w:rFonts w:ascii="Arial" w:hAnsi="Arial" w:cs="Arial"/>
          <w:sz w:val="18"/>
          <w:szCs w:val="18"/>
        </w:rPr>
      </w:pPr>
    </w:p>
    <w:p w14:paraId="2C46B8F6" w14:textId="303278BB" w:rsidR="00D81FCC" w:rsidRPr="00D81FCC" w:rsidRDefault="00D81FCC" w:rsidP="00A0230A">
      <w:pPr>
        <w:rPr>
          <w:rFonts w:ascii="Arial" w:hAnsi="Arial" w:cs="Arial"/>
          <w:sz w:val="18"/>
          <w:szCs w:val="18"/>
        </w:rPr>
      </w:pPr>
    </w:p>
    <w:p w14:paraId="1B4E5CBA" w14:textId="2848074A" w:rsidR="00D81FCC" w:rsidRPr="00D81FCC" w:rsidRDefault="00D81FCC" w:rsidP="00A0230A">
      <w:pPr>
        <w:rPr>
          <w:rFonts w:ascii="Arial" w:hAnsi="Arial" w:cs="Arial"/>
          <w:sz w:val="18"/>
          <w:szCs w:val="18"/>
        </w:rPr>
      </w:pPr>
    </w:p>
    <w:p w14:paraId="6E4C72CE" w14:textId="05DD2946" w:rsidR="00D81FCC" w:rsidRPr="00D81FCC" w:rsidRDefault="00D81FCC" w:rsidP="00A0230A">
      <w:pPr>
        <w:rPr>
          <w:rFonts w:ascii="Arial" w:hAnsi="Arial" w:cs="Arial"/>
          <w:sz w:val="18"/>
          <w:szCs w:val="18"/>
        </w:rPr>
      </w:pPr>
    </w:p>
    <w:p w14:paraId="10850D38" w14:textId="5B58C5F4" w:rsidR="00D81FCC" w:rsidRPr="00D81FCC" w:rsidRDefault="00D81FCC" w:rsidP="00A0230A">
      <w:pPr>
        <w:rPr>
          <w:rFonts w:ascii="Arial" w:hAnsi="Arial" w:cs="Arial"/>
          <w:sz w:val="18"/>
          <w:szCs w:val="18"/>
        </w:rPr>
      </w:pPr>
    </w:p>
    <w:p w14:paraId="77AF0CB6" w14:textId="1187919D" w:rsidR="00D81FCC" w:rsidRPr="00D81FCC" w:rsidRDefault="00D81FCC" w:rsidP="00A0230A">
      <w:pPr>
        <w:rPr>
          <w:rFonts w:ascii="Arial" w:hAnsi="Arial" w:cs="Arial"/>
          <w:sz w:val="18"/>
          <w:szCs w:val="18"/>
        </w:rPr>
      </w:pPr>
    </w:p>
    <w:p w14:paraId="18E9F24E" w14:textId="62014BA3" w:rsidR="00D81FCC" w:rsidRPr="00D81FCC" w:rsidRDefault="00D81FCC" w:rsidP="00A0230A">
      <w:pPr>
        <w:rPr>
          <w:rFonts w:ascii="Arial" w:hAnsi="Arial" w:cs="Arial"/>
          <w:sz w:val="18"/>
          <w:szCs w:val="18"/>
        </w:rPr>
      </w:pPr>
    </w:p>
    <w:p w14:paraId="66BF99FC" w14:textId="5F83365B" w:rsidR="00D81FCC" w:rsidRPr="00D81FCC" w:rsidRDefault="00D81FCC" w:rsidP="00A0230A">
      <w:pPr>
        <w:rPr>
          <w:rFonts w:ascii="Arial" w:hAnsi="Arial" w:cs="Arial"/>
          <w:sz w:val="18"/>
          <w:szCs w:val="18"/>
        </w:rPr>
      </w:pPr>
    </w:p>
    <w:p w14:paraId="77D3614E" w14:textId="0348E154" w:rsidR="00496D86" w:rsidRDefault="00496D86" w:rsidP="00A0230A">
      <w:pPr>
        <w:rPr>
          <w:rFonts w:ascii="Arial" w:hAnsi="Arial" w:cs="Arial"/>
          <w:sz w:val="18"/>
          <w:szCs w:val="18"/>
        </w:rPr>
      </w:pPr>
    </w:p>
    <w:p w14:paraId="1DF90DE3" w14:textId="7696840C" w:rsidR="00496D86" w:rsidRDefault="00496D86" w:rsidP="00A0230A">
      <w:pPr>
        <w:rPr>
          <w:rFonts w:ascii="Arial" w:hAnsi="Arial" w:cs="Arial"/>
          <w:sz w:val="18"/>
          <w:szCs w:val="18"/>
        </w:rPr>
      </w:pPr>
    </w:p>
    <w:p w14:paraId="0754B540" w14:textId="57BA1983" w:rsidR="00496D86" w:rsidRDefault="00496D86" w:rsidP="00A0230A">
      <w:pPr>
        <w:rPr>
          <w:rFonts w:ascii="Arial" w:hAnsi="Arial" w:cs="Arial"/>
          <w:sz w:val="18"/>
          <w:szCs w:val="18"/>
        </w:rPr>
      </w:pPr>
    </w:p>
    <w:p w14:paraId="19719873" w14:textId="35F22FCC" w:rsidR="00496D86" w:rsidRDefault="00496D86" w:rsidP="00A0230A">
      <w:pPr>
        <w:rPr>
          <w:rFonts w:ascii="Arial" w:hAnsi="Arial" w:cs="Arial"/>
          <w:sz w:val="18"/>
          <w:szCs w:val="18"/>
        </w:rPr>
      </w:pPr>
    </w:p>
    <w:p w14:paraId="27206B8B" w14:textId="21CA8372" w:rsidR="00496D86" w:rsidRDefault="00496D86" w:rsidP="00A0230A">
      <w:pPr>
        <w:rPr>
          <w:rFonts w:ascii="Arial" w:hAnsi="Arial" w:cs="Arial"/>
          <w:sz w:val="18"/>
          <w:szCs w:val="18"/>
        </w:rPr>
      </w:pPr>
    </w:p>
    <w:p w14:paraId="0D2339E5" w14:textId="07B900EF" w:rsidR="00D81FCC" w:rsidRDefault="00D81FCC" w:rsidP="00A0230A">
      <w:pPr>
        <w:rPr>
          <w:rFonts w:ascii="Arial" w:hAnsi="Arial" w:cs="Arial"/>
          <w:sz w:val="18"/>
          <w:szCs w:val="18"/>
        </w:rPr>
      </w:pPr>
    </w:p>
    <w:p w14:paraId="5F658ECA" w14:textId="5623BD8A" w:rsidR="00496D86" w:rsidRDefault="00496D86" w:rsidP="00A0230A">
      <w:pPr>
        <w:rPr>
          <w:rFonts w:ascii="Arial" w:hAnsi="Arial" w:cs="Arial"/>
          <w:sz w:val="18"/>
          <w:szCs w:val="18"/>
        </w:rPr>
      </w:pPr>
    </w:p>
    <w:p w14:paraId="33BC7677" w14:textId="77777777" w:rsidR="009F4B43" w:rsidRDefault="009F4B43" w:rsidP="009D7489">
      <w:pPr>
        <w:pStyle w:val="Heading1"/>
        <w:contextualSpacing/>
        <w:mirrorIndents/>
        <w:jc w:val="left"/>
        <w:rPr>
          <w:rFonts w:ascii="Arial" w:hAnsi="Arial" w:cs="Arial"/>
          <w:szCs w:val="18"/>
        </w:rPr>
        <w:sectPr w:rsidR="009F4B43" w:rsidSect="00D577C8">
          <w:headerReference w:type="even" r:id="rId15"/>
          <w:headerReference w:type="default" r:id="rId16"/>
          <w:footerReference w:type="even" r:id="rId17"/>
          <w:footerReference w:type="default" r:id="rId18"/>
          <w:headerReference w:type="first" r:id="rId19"/>
          <w:footerReference w:type="first" r:id="rId20"/>
          <w:pgSz w:w="11906" w:h="16838" w:code="9"/>
          <w:pgMar w:top="1134" w:right="567" w:bottom="1134" w:left="1077" w:header="567" w:footer="850" w:gutter="0"/>
          <w:pgNumType w:start="1"/>
          <w:cols w:space="1296"/>
          <w:titlePg/>
          <w:docGrid w:linePitch="360"/>
        </w:sectPr>
      </w:pPr>
    </w:p>
    <w:p w14:paraId="20BB3D5F" w14:textId="56EDEE06" w:rsidR="009D7489" w:rsidRPr="009D7489" w:rsidRDefault="009D7489" w:rsidP="00C56D3E">
      <w:pPr>
        <w:pStyle w:val="Heading1"/>
        <w:contextualSpacing/>
        <w:mirrorIndents/>
        <w:jc w:val="right"/>
        <w:rPr>
          <w:rFonts w:ascii="Arial" w:hAnsi="Arial" w:cs="Arial"/>
          <w:szCs w:val="18"/>
          <w:lang w:val="en-US"/>
        </w:rPr>
      </w:pPr>
      <w:r>
        <w:rPr>
          <w:rFonts w:ascii="Arial" w:hAnsi="Arial" w:cs="Arial"/>
          <w:szCs w:val="18"/>
          <w:lang w:val="en-US"/>
        </w:rPr>
        <w:lastRenderedPageBreak/>
        <w:t>20___m. _____________ d.</w:t>
      </w:r>
    </w:p>
    <w:p w14:paraId="02F88568" w14:textId="693FDEA8" w:rsidR="00C56D3E" w:rsidRPr="009F4B43" w:rsidRDefault="00C56D3E" w:rsidP="00C56D3E">
      <w:pPr>
        <w:pStyle w:val="Heading1"/>
        <w:contextualSpacing/>
        <w:mirrorIndents/>
        <w:jc w:val="right"/>
        <w:rPr>
          <w:rFonts w:ascii="Arial" w:hAnsi="Arial" w:cs="Arial"/>
          <w:szCs w:val="18"/>
          <w:lang w:val="en-US"/>
        </w:rPr>
      </w:pPr>
      <w:r w:rsidRPr="009F4B43">
        <w:rPr>
          <w:rFonts w:ascii="Arial" w:hAnsi="Arial" w:cs="Arial"/>
          <w:szCs w:val="18"/>
        </w:rPr>
        <w:t>Elektros energijos persiuntimo paslaugos teikimo nebuitiniam klientui sutarties</w:t>
      </w:r>
      <w:r w:rsidR="009D7489">
        <w:rPr>
          <w:rFonts w:ascii="Arial" w:hAnsi="Arial" w:cs="Arial"/>
          <w:szCs w:val="18"/>
        </w:rPr>
        <w:t xml:space="preserve"> Nr. _____</w:t>
      </w:r>
    </w:p>
    <w:p w14:paraId="4DBF4A56" w14:textId="253FD9A5" w:rsidR="00C56D3E" w:rsidRPr="009F4B43" w:rsidRDefault="00C56D3E" w:rsidP="00C56D3E">
      <w:pPr>
        <w:jc w:val="right"/>
        <w:rPr>
          <w:rFonts w:ascii="Arial" w:hAnsi="Arial" w:cs="Arial"/>
          <w:b/>
          <w:bCs/>
          <w:sz w:val="18"/>
          <w:szCs w:val="18"/>
          <w:lang w:val="en-US" w:eastAsia="en-US"/>
        </w:rPr>
      </w:pPr>
      <w:proofErr w:type="spellStart"/>
      <w:r w:rsidRPr="009F4B43">
        <w:rPr>
          <w:rFonts w:ascii="Arial" w:hAnsi="Arial" w:cs="Arial"/>
          <w:b/>
          <w:bCs/>
          <w:sz w:val="18"/>
          <w:szCs w:val="18"/>
          <w:lang w:val="en-US" w:eastAsia="en-US"/>
        </w:rPr>
        <w:t>Priedas</w:t>
      </w:r>
      <w:proofErr w:type="spellEnd"/>
      <w:r w:rsidR="00FB1717" w:rsidRPr="009F4B43">
        <w:rPr>
          <w:rFonts w:ascii="Arial" w:hAnsi="Arial" w:cs="Arial"/>
          <w:b/>
          <w:bCs/>
          <w:sz w:val="18"/>
          <w:szCs w:val="18"/>
          <w:lang w:val="en-US" w:eastAsia="en-US"/>
        </w:rPr>
        <w:t xml:space="preserve"> Nr.</w:t>
      </w:r>
      <w:r w:rsidR="00FB1717" w:rsidRPr="009F4B43">
        <w:rPr>
          <w:rFonts w:ascii="Arial" w:hAnsi="Arial" w:cs="Arial"/>
          <w:b/>
          <w:bCs/>
          <w:sz w:val="18"/>
          <w:szCs w:val="18"/>
          <w:lang w:eastAsia="en-US"/>
        </w:rPr>
        <w:t xml:space="preserve"> </w:t>
      </w:r>
      <w:r w:rsidR="00FB1717" w:rsidRPr="009F4B43">
        <w:rPr>
          <w:rFonts w:ascii="Arial" w:hAnsi="Arial" w:cs="Arial"/>
          <w:b/>
          <w:bCs/>
          <w:sz w:val="18"/>
          <w:szCs w:val="18"/>
          <w:lang w:val="en-US" w:eastAsia="en-US"/>
        </w:rPr>
        <w:t>1</w:t>
      </w:r>
    </w:p>
    <w:p w14:paraId="3694AC3B" w14:textId="77777777" w:rsidR="00C56D3E" w:rsidRPr="009F4B43" w:rsidRDefault="00C56D3E" w:rsidP="00D81FCC">
      <w:pPr>
        <w:pStyle w:val="Heading1"/>
        <w:contextualSpacing/>
        <w:mirrorIndents/>
        <w:jc w:val="right"/>
        <w:rPr>
          <w:rFonts w:ascii="Arial" w:hAnsi="Arial" w:cs="Arial"/>
          <w:b w:val="0"/>
          <w:bCs/>
          <w:szCs w:val="18"/>
        </w:rPr>
      </w:pPr>
    </w:p>
    <w:p w14:paraId="1CD8BDE3" w14:textId="77777777" w:rsidR="00C56D3E" w:rsidRPr="009F4B43" w:rsidRDefault="00C56D3E" w:rsidP="00D81FCC">
      <w:pPr>
        <w:pStyle w:val="Heading1"/>
        <w:contextualSpacing/>
        <w:mirrorIndents/>
        <w:jc w:val="right"/>
        <w:rPr>
          <w:rFonts w:ascii="Arial" w:hAnsi="Arial" w:cs="Arial"/>
          <w:b w:val="0"/>
          <w:bCs/>
          <w:szCs w:val="18"/>
        </w:rPr>
      </w:pPr>
    </w:p>
    <w:p w14:paraId="0B57BCE2" w14:textId="77777777" w:rsidR="009D7489" w:rsidRDefault="009D7489" w:rsidP="009F4B43">
      <w:pPr>
        <w:autoSpaceDE w:val="0"/>
        <w:autoSpaceDN w:val="0"/>
        <w:adjustRightInd w:val="0"/>
        <w:jc w:val="center"/>
        <w:rPr>
          <w:rFonts w:ascii="Arial" w:hAnsi="Arial" w:cs="Arial"/>
          <w:sz w:val="18"/>
          <w:szCs w:val="18"/>
        </w:rPr>
      </w:pPr>
    </w:p>
    <w:p w14:paraId="564D79BA" w14:textId="49D401D9" w:rsidR="009F4B43" w:rsidRDefault="009F4B43" w:rsidP="009F4B43">
      <w:pPr>
        <w:autoSpaceDE w:val="0"/>
        <w:autoSpaceDN w:val="0"/>
        <w:adjustRightInd w:val="0"/>
        <w:jc w:val="center"/>
        <w:rPr>
          <w:rFonts w:ascii="Arial" w:hAnsi="Arial" w:cs="Arial"/>
          <w:b/>
          <w:bCs/>
          <w:sz w:val="18"/>
          <w:szCs w:val="18"/>
        </w:rPr>
      </w:pPr>
      <w:r w:rsidRPr="009F4B43">
        <w:rPr>
          <w:rFonts w:ascii="Arial" w:hAnsi="Arial" w:cs="Arial"/>
          <w:b/>
          <w:bCs/>
          <w:sz w:val="18"/>
          <w:szCs w:val="18"/>
        </w:rPr>
        <w:t>OBJEKTŲ SĄRAŠAS</w:t>
      </w:r>
    </w:p>
    <w:p w14:paraId="6557C962" w14:textId="74BC41C9" w:rsidR="009D7489" w:rsidRPr="009F4B43" w:rsidRDefault="009D7489" w:rsidP="009F4B43">
      <w:pPr>
        <w:autoSpaceDE w:val="0"/>
        <w:autoSpaceDN w:val="0"/>
        <w:adjustRightInd w:val="0"/>
        <w:jc w:val="center"/>
        <w:rPr>
          <w:rFonts w:ascii="Arial" w:hAnsi="Arial" w:cs="Arial"/>
          <w:b/>
          <w:bCs/>
          <w:sz w:val="18"/>
          <w:szCs w:val="18"/>
        </w:rPr>
      </w:pPr>
      <w:r>
        <w:rPr>
          <w:rFonts w:ascii="Arial" w:hAnsi="Arial" w:cs="Arial"/>
          <w:b/>
          <w:bCs/>
          <w:sz w:val="18"/>
          <w:szCs w:val="18"/>
        </w:rPr>
        <w:t>____________________</w:t>
      </w:r>
    </w:p>
    <w:p w14:paraId="7543B7B3" w14:textId="6D09B8D0" w:rsidR="009F4B43" w:rsidRPr="009D7489" w:rsidRDefault="009D7489" w:rsidP="009F4B43">
      <w:pPr>
        <w:jc w:val="center"/>
        <w:rPr>
          <w:rFonts w:ascii="Arial" w:hAnsi="Arial" w:cs="Arial"/>
          <w:sz w:val="18"/>
          <w:szCs w:val="18"/>
        </w:rPr>
      </w:pPr>
      <w:r>
        <w:rPr>
          <w:rFonts w:ascii="Arial" w:hAnsi="Arial" w:cs="Arial"/>
          <w:sz w:val="18"/>
          <w:szCs w:val="18"/>
        </w:rPr>
        <w:t>(</w:t>
      </w:r>
      <w:r w:rsidRPr="009D7489">
        <w:rPr>
          <w:rFonts w:ascii="Arial" w:hAnsi="Arial" w:cs="Arial"/>
          <w:i/>
          <w:iCs/>
          <w:sz w:val="18"/>
          <w:szCs w:val="18"/>
        </w:rPr>
        <w:t>d</w:t>
      </w:r>
      <w:r w:rsidR="009F4B43" w:rsidRPr="009D7489">
        <w:rPr>
          <w:rFonts w:ascii="Arial" w:hAnsi="Arial" w:cs="Arial"/>
          <w:i/>
          <w:iCs/>
          <w:sz w:val="18"/>
          <w:szCs w:val="18"/>
        </w:rPr>
        <w:t>ata</w:t>
      </w:r>
      <w:r>
        <w:rPr>
          <w:rFonts w:ascii="Arial" w:hAnsi="Arial" w:cs="Arial"/>
          <w:sz w:val="18"/>
          <w:szCs w:val="18"/>
        </w:rPr>
        <w:t>)</w:t>
      </w:r>
      <w:r w:rsidR="009F4B43" w:rsidRPr="009D7489">
        <w:rPr>
          <w:rFonts w:ascii="Arial" w:hAnsi="Arial" w:cs="Arial"/>
          <w:sz w:val="18"/>
          <w:szCs w:val="18"/>
        </w:rPr>
        <w:t xml:space="preserve"> </w:t>
      </w:r>
    </w:p>
    <w:p w14:paraId="2CBF2E77" w14:textId="2904068A" w:rsidR="008947DB" w:rsidRDefault="008947DB" w:rsidP="009F4B43">
      <w:pPr>
        <w:jc w:val="center"/>
        <w:rPr>
          <w:rFonts w:ascii="Arial" w:hAnsi="Arial" w:cs="Arial"/>
          <w:b/>
          <w:bCs/>
          <w:sz w:val="18"/>
          <w:szCs w:val="18"/>
        </w:rPr>
      </w:pPr>
    </w:p>
    <w:p w14:paraId="1A7BA318" w14:textId="77777777" w:rsidR="009D7489" w:rsidRPr="009F4B43" w:rsidRDefault="009D7489" w:rsidP="009F4B43">
      <w:pPr>
        <w:jc w:val="center"/>
        <w:rPr>
          <w:rFonts w:ascii="Arial" w:hAnsi="Arial" w:cs="Arial"/>
          <w:b/>
          <w:bCs/>
          <w:sz w:val="18"/>
          <w:szCs w:val="18"/>
        </w:rPr>
      </w:pPr>
    </w:p>
    <w:tbl>
      <w:tblPr>
        <w:tblStyle w:val="TableGrid"/>
        <w:tblW w:w="0" w:type="auto"/>
        <w:tblLook w:val="04A0" w:firstRow="1" w:lastRow="0" w:firstColumn="1" w:lastColumn="0" w:noHBand="0" w:noVBand="1"/>
      </w:tblPr>
      <w:tblGrid>
        <w:gridCol w:w="851"/>
        <w:gridCol w:w="1561"/>
        <w:gridCol w:w="2205"/>
        <w:gridCol w:w="1589"/>
        <w:gridCol w:w="1693"/>
        <w:gridCol w:w="2222"/>
        <w:gridCol w:w="1762"/>
        <w:gridCol w:w="2363"/>
      </w:tblGrid>
      <w:tr w:rsidR="00522925" w:rsidRPr="009F4B43" w14:paraId="74CA8852" w14:textId="77777777" w:rsidTr="002B3E32">
        <w:trPr>
          <w:trHeight w:val="208"/>
        </w:trPr>
        <w:tc>
          <w:tcPr>
            <w:tcW w:w="851" w:type="dxa"/>
            <w:vMerge w:val="restart"/>
          </w:tcPr>
          <w:p w14:paraId="41EB33C8" w14:textId="77777777" w:rsidR="00522925" w:rsidRPr="009F4B43" w:rsidRDefault="00522925" w:rsidP="00522925">
            <w:pPr>
              <w:jc w:val="center"/>
              <w:rPr>
                <w:rFonts w:ascii="Arial" w:hAnsi="Arial" w:cs="Arial"/>
                <w:sz w:val="18"/>
                <w:szCs w:val="18"/>
              </w:rPr>
            </w:pPr>
            <w:r w:rsidRPr="009F4B43">
              <w:rPr>
                <w:rFonts w:ascii="Arial" w:hAnsi="Arial" w:cs="Arial"/>
                <w:sz w:val="18"/>
                <w:szCs w:val="18"/>
              </w:rPr>
              <w:t>Eil. Nr.</w:t>
            </w:r>
          </w:p>
        </w:tc>
        <w:tc>
          <w:tcPr>
            <w:tcW w:w="1561" w:type="dxa"/>
            <w:vMerge w:val="restart"/>
          </w:tcPr>
          <w:p w14:paraId="772E4CE7" w14:textId="06AE9F03" w:rsidR="00522925" w:rsidRPr="009F4B43" w:rsidRDefault="00522925" w:rsidP="002B3E32">
            <w:pPr>
              <w:autoSpaceDE w:val="0"/>
              <w:autoSpaceDN w:val="0"/>
              <w:adjustRightInd w:val="0"/>
              <w:jc w:val="center"/>
              <w:rPr>
                <w:rFonts w:ascii="Arial" w:hAnsi="Arial" w:cs="Arial"/>
                <w:sz w:val="18"/>
                <w:szCs w:val="18"/>
              </w:rPr>
            </w:pPr>
            <w:r w:rsidRPr="009F4B43">
              <w:rPr>
                <w:rFonts w:ascii="Arial" w:hAnsi="Arial" w:cs="Arial"/>
                <w:sz w:val="18"/>
                <w:szCs w:val="18"/>
              </w:rPr>
              <w:t>Objekto Nr.</w:t>
            </w:r>
          </w:p>
          <w:p w14:paraId="46494489" w14:textId="77777777" w:rsidR="00522925" w:rsidRPr="009F4B43" w:rsidRDefault="00522925" w:rsidP="002B3E32">
            <w:pPr>
              <w:jc w:val="center"/>
              <w:rPr>
                <w:rFonts w:ascii="Arial" w:hAnsi="Arial" w:cs="Arial"/>
                <w:sz w:val="18"/>
                <w:szCs w:val="18"/>
              </w:rPr>
            </w:pPr>
          </w:p>
        </w:tc>
        <w:tc>
          <w:tcPr>
            <w:tcW w:w="2205" w:type="dxa"/>
            <w:vMerge w:val="restart"/>
          </w:tcPr>
          <w:p w14:paraId="03D7171C" w14:textId="77777777" w:rsidR="00522925" w:rsidRPr="009F4B43" w:rsidRDefault="00522925" w:rsidP="002B3E32">
            <w:pPr>
              <w:autoSpaceDE w:val="0"/>
              <w:autoSpaceDN w:val="0"/>
              <w:adjustRightInd w:val="0"/>
              <w:jc w:val="center"/>
              <w:rPr>
                <w:rFonts w:ascii="Arial" w:hAnsi="Arial" w:cs="Arial"/>
                <w:sz w:val="18"/>
                <w:szCs w:val="18"/>
              </w:rPr>
            </w:pPr>
            <w:r w:rsidRPr="009F4B43">
              <w:rPr>
                <w:rFonts w:ascii="Arial" w:hAnsi="Arial" w:cs="Arial"/>
                <w:sz w:val="18"/>
                <w:szCs w:val="18"/>
              </w:rPr>
              <w:t>Objekto</w:t>
            </w:r>
          </w:p>
          <w:p w14:paraId="6D9E50C1" w14:textId="77777777" w:rsidR="00522925" w:rsidRPr="009F4B43" w:rsidRDefault="00522925" w:rsidP="00C50899">
            <w:pPr>
              <w:jc w:val="center"/>
              <w:rPr>
                <w:rFonts w:ascii="Arial" w:hAnsi="Arial" w:cs="Arial"/>
                <w:sz w:val="18"/>
                <w:szCs w:val="18"/>
              </w:rPr>
            </w:pPr>
            <w:r w:rsidRPr="009F4B43">
              <w:rPr>
                <w:rFonts w:ascii="Arial" w:hAnsi="Arial" w:cs="Arial"/>
                <w:sz w:val="18"/>
                <w:szCs w:val="18"/>
              </w:rPr>
              <w:t>pavadinimas</w:t>
            </w:r>
          </w:p>
        </w:tc>
        <w:tc>
          <w:tcPr>
            <w:tcW w:w="1589" w:type="dxa"/>
            <w:vMerge w:val="restart"/>
          </w:tcPr>
          <w:p w14:paraId="6D8CF62B" w14:textId="77777777" w:rsidR="00522925" w:rsidRPr="009F4B43" w:rsidRDefault="00522925">
            <w:pPr>
              <w:jc w:val="center"/>
              <w:rPr>
                <w:rFonts w:ascii="Arial" w:hAnsi="Arial" w:cs="Arial"/>
                <w:sz w:val="18"/>
                <w:szCs w:val="18"/>
              </w:rPr>
            </w:pPr>
            <w:r w:rsidRPr="009F4B43">
              <w:rPr>
                <w:rFonts w:ascii="Arial" w:hAnsi="Arial" w:cs="Arial"/>
                <w:sz w:val="18"/>
                <w:szCs w:val="18"/>
              </w:rPr>
              <w:t>Objekto adresas</w:t>
            </w:r>
          </w:p>
        </w:tc>
        <w:tc>
          <w:tcPr>
            <w:tcW w:w="1693" w:type="dxa"/>
            <w:vMerge w:val="restart"/>
          </w:tcPr>
          <w:p w14:paraId="701009C3"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Objektas</w:t>
            </w:r>
          </w:p>
          <w:p w14:paraId="32537E6B" w14:textId="77777777" w:rsidR="00522925" w:rsidRPr="009F4B43" w:rsidRDefault="00522925">
            <w:pPr>
              <w:jc w:val="center"/>
              <w:rPr>
                <w:rFonts w:ascii="Arial" w:hAnsi="Arial" w:cs="Arial"/>
                <w:sz w:val="18"/>
                <w:szCs w:val="18"/>
              </w:rPr>
            </w:pPr>
            <w:r w:rsidRPr="009F4B43">
              <w:rPr>
                <w:rFonts w:ascii="Arial" w:hAnsi="Arial" w:cs="Arial"/>
                <w:sz w:val="18"/>
                <w:szCs w:val="18"/>
              </w:rPr>
              <w:t>galioja iki</w:t>
            </w:r>
          </w:p>
        </w:tc>
        <w:tc>
          <w:tcPr>
            <w:tcW w:w="2222" w:type="dxa"/>
            <w:vMerge w:val="restart"/>
          </w:tcPr>
          <w:p w14:paraId="48259D05"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Elektros</w:t>
            </w:r>
          </w:p>
          <w:p w14:paraId="6605B3F6"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energijos</w:t>
            </w:r>
          </w:p>
          <w:p w14:paraId="03D5DAD5"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tiekimo sąlygų</w:t>
            </w:r>
          </w:p>
          <w:p w14:paraId="3E38D786"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ir objekto</w:t>
            </w:r>
          </w:p>
          <w:p w14:paraId="25B107B9"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prijungimo</w:t>
            </w:r>
          </w:p>
          <w:p w14:paraId="13820818"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prie AB ESO</w:t>
            </w:r>
          </w:p>
          <w:p w14:paraId="7E7D49EC"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elektros tinklo</w:t>
            </w:r>
          </w:p>
          <w:p w14:paraId="2789CE55"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nuosavybės</w:t>
            </w:r>
          </w:p>
          <w:p w14:paraId="6CBD666C"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ribų akto</w:t>
            </w:r>
          </w:p>
          <w:p w14:paraId="390F2B61" w14:textId="77777777" w:rsidR="00522925" w:rsidRPr="009F4B43" w:rsidRDefault="00522925">
            <w:pPr>
              <w:jc w:val="center"/>
              <w:rPr>
                <w:rFonts w:ascii="Arial" w:hAnsi="Arial" w:cs="Arial"/>
                <w:sz w:val="18"/>
                <w:szCs w:val="18"/>
              </w:rPr>
            </w:pPr>
            <w:r w:rsidRPr="009F4B43">
              <w:rPr>
                <w:rFonts w:ascii="Arial" w:hAnsi="Arial" w:cs="Arial"/>
                <w:sz w:val="18"/>
                <w:szCs w:val="18"/>
              </w:rPr>
              <w:t>numeris ir data</w:t>
            </w:r>
          </w:p>
        </w:tc>
        <w:tc>
          <w:tcPr>
            <w:tcW w:w="1762" w:type="dxa"/>
            <w:vMerge w:val="restart"/>
          </w:tcPr>
          <w:p w14:paraId="160002AE"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Elektros</w:t>
            </w:r>
          </w:p>
          <w:p w14:paraId="197389E8"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apskaitos</w:t>
            </w:r>
          </w:p>
          <w:p w14:paraId="007E41B5"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prietaisų</w:t>
            </w:r>
          </w:p>
          <w:p w14:paraId="06AB679E" w14:textId="77777777" w:rsidR="00522925" w:rsidRPr="009F4B43" w:rsidRDefault="00522925">
            <w:pPr>
              <w:jc w:val="center"/>
              <w:rPr>
                <w:rFonts w:ascii="Arial" w:hAnsi="Arial" w:cs="Arial"/>
                <w:sz w:val="18"/>
                <w:szCs w:val="18"/>
              </w:rPr>
            </w:pPr>
            <w:r w:rsidRPr="009F4B43">
              <w:rPr>
                <w:rFonts w:ascii="Arial" w:hAnsi="Arial" w:cs="Arial"/>
                <w:sz w:val="18"/>
                <w:szCs w:val="18"/>
              </w:rPr>
              <w:t>įrengimo vieta</w:t>
            </w:r>
          </w:p>
        </w:tc>
        <w:tc>
          <w:tcPr>
            <w:tcW w:w="2363" w:type="dxa"/>
            <w:vMerge w:val="restart"/>
          </w:tcPr>
          <w:p w14:paraId="78B2C7FA"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Taikomas</w:t>
            </w:r>
          </w:p>
          <w:p w14:paraId="7DAEB444"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elektros</w:t>
            </w:r>
          </w:p>
          <w:p w14:paraId="32468B9E"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energijos</w:t>
            </w:r>
          </w:p>
          <w:p w14:paraId="5766EA10"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tarifo planas /</w:t>
            </w:r>
          </w:p>
          <w:p w14:paraId="222E5476"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Taikomas</w:t>
            </w:r>
          </w:p>
          <w:p w14:paraId="666AF4E1"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atsiskaitymo</w:t>
            </w:r>
          </w:p>
          <w:p w14:paraId="3041368D"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būdas už</w:t>
            </w:r>
          </w:p>
          <w:p w14:paraId="50D69EC1"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naudojimosi</w:t>
            </w:r>
          </w:p>
          <w:p w14:paraId="549542A8" w14:textId="77777777" w:rsidR="00522925" w:rsidRPr="009F4B43" w:rsidRDefault="00522925">
            <w:pPr>
              <w:autoSpaceDE w:val="0"/>
              <w:autoSpaceDN w:val="0"/>
              <w:adjustRightInd w:val="0"/>
              <w:jc w:val="center"/>
              <w:rPr>
                <w:rFonts w:ascii="Arial" w:hAnsi="Arial" w:cs="Arial"/>
                <w:sz w:val="18"/>
                <w:szCs w:val="18"/>
              </w:rPr>
            </w:pPr>
            <w:r w:rsidRPr="009F4B43">
              <w:rPr>
                <w:rFonts w:ascii="Arial" w:hAnsi="Arial" w:cs="Arial"/>
                <w:sz w:val="18"/>
                <w:szCs w:val="18"/>
              </w:rPr>
              <w:t>tinklais</w:t>
            </w:r>
          </w:p>
          <w:p w14:paraId="7D2AFA20" w14:textId="77777777" w:rsidR="00522925" w:rsidRPr="009F4B43" w:rsidRDefault="00522925">
            <w:pPr>
              <w:jc w:val="center"/>
              <w:rPr>
                <w:rFonts w:ascii="Arial" w:hAnsi="Arial" w:cs="Arial"/>
                <w:sz w:val="18"/>
                <w:szCs w:val="18"/>
              </w:rPr>
            </w:pPr>
            <w:r w:rsidRPr="009F4B43">
              <w:rPr>
                <w:rFonts w:ascii="Arial" w:hAnsi="Arial" w:cs="Arial"/>
                <w:sz w:val="18"/>
                <w:szCs w:val="18"/>
              </w:rPr>
              <w:t>paslaugas</w:t>
            </w:r>
          </w:p>
        </w:tc>
      </w:tr>
      <w:tr w:rsidR="00522925" w:rsidRPr="009F4B43" w14:paraId="22E9ADCA" w14:textId="77777777" w:rsidTr="002B3E32">
        <w:trPr>
          <w:trHeight w:val="1567"/>
        </w:trPr>
        <w:tc>
          <w:tcPr>
            <w:tcW w:w="851" w:type="dxa"/>
            <w:vMerge/>
          </w:tcPr>
          <w:p w14:paraId="18DCA4CF" w14:textId="77777777" w:rsidR="00522925" w:rsidRPr="009F4B43" w:rsidRDefault="00522925" w:rsidP="009F4B43">
            <w:pPr>
              <w:jc w:val="center"/>
              <w:rPr>
                <w:rFonts w:ascii="Arial" w:hAnsi="Arial" w:cs="Arial"/>
                <w:sz w:val="18"/>
                <w:szCs w:val="18"/>
              </w:rPr>
            </w:pPr>
          </w:p>
        </w:tc>
        <w:tc>
          <w:tcPr>
            <w:tcW w:w="1561" w:type="dxa"/>
            <w:vMerge/>
          </w:tcPr>
          <w:p w14:paraId="63AB45C8" w14:textId="77777777" w:rsidR="00522925" w:rsidRPr="009F4B43" w:rsidRDefault="00522925" w:rsidP="009F4B43">
            <w:pPr>
              <w:jc w:val="center"/>
              <w:rPr>
                <w:rFonts w:ascii="Arial" w:hAnsi="Arial" w:cs="Arial"/>
                <w:sz w:val="18"/>
                <w:szCs w:val="18"/>
              </w:rPr>
            </w:pPr>
          </w:p>
        </w:tc>
        <w:tc>
          <w:tcPr>
            <w:tcW w:w="2205" w:type="dxa"/>
            <w:vMerge/>
          </w:tcPr>
          <w:p w14:paraId="3CA0E66B" w14:textId="77777777" w:rsidR="00522925" w:rsidRPr="009F4B43" w:rsidRDefault="00522925" w:rsidP="009F4B43">
            <w:pPr>
              <w:jc w:val="center"/>
              <w:rPr>
                <w:rFonts w:ascii="Arial" w:hAnsi="Arial" w:cs="Arial"/>
                <w:sz w:val="18"/>
                <w:szCs w:val="18"/>
              </w:rPr>
            </w:pPr>
          </w:p>
        </w:tc>
        <w:tc>
          <w:tcPr>
            <w:tcW w:w="1589" w:type="dxa"/>
            <w:vMerge/>
          </w:tcPr>
          <w:p w14:paraId="03B46BC5" w14:textId="77777777" w:rsidR="00522925" w:rsidRPr="009F4B43" w:rsidRDefault="00522925" w:rsidP="009F4B43">
            <w:pPr>
              <w:jc w:val="center"/>
              <w:rPr>
                <w:rFonts w:ascii="Arial" w:hAnsi="Arial" w:cs="Arial"/>
                <w:sz w:val="18"/>
                <w:szCs w:val="18"/>
              </w:rPr>
            </w:pPr>
          </w:p>
        </w:tc>
        <w:tc>
          <w:tcPr>
            <w:tcW w:w="1693" w:type="dxa"/>
            <w:vMerge/>
          </w:tcPr>
          <w:p w14:paraId="0D14C791" w14:textId="77777777" w:rsidR="00522925" w:rsidRPr="009F4B43" w:rsidRDefault="00522925" w:rsidP="009F4B43">
            <w:pPr>
              <w:jc w:val="center"/>
              <w:rPr>
                <w:rFonts w:ascii="Arial" w:hAnsi="Arial" w:cs="Arial"/>
                <w:sz w:val="18"/>
                <w:szCs w:val="18"/>
              </w:rPr>
            </w:pPr>
          </w:p>
        </w:tc>
        <w:tc>
          <w:tcPr>
            <w:tcW w:w="2222" w:type="dxa"/>
            <w:vMerge/>
          </w:tcPr>
          <w:p w14:paraId="7138CF7A" w14:textId="77777777" w:rsidR="00522925" w:rsidRPr="009F4B43" w:rsidRDefault="00522925" w:rsidP="009F4B43">
            <w:pPr>
              <w:jc w:val="center"/>
              <w:rPr>
                <w:rFonts w:ascii="Arial" w:hAnsi="Arial" w:cs="Arial"/>
                <w:sz w:val="18"/>
                <w:szCs w:val="18"/>
              </w:rPr>
            </w:pPr>
          </w:p>
        </w:tc>
        <w:tc>
          <w:tcPr>
            <w:tcW w:w="1762" w:type="dxa"/>
            <w:vMerge/>
          </w:tcPr>
          <w:p w14:paraId="2B7C784D" w14:textId="77777777" w:rsidR="00522925" w:rsidRPr="009F4B43" w:rsidRDefault="00522925" w:rsidP="009F4B43">
            <w:pPr>
              <w:jc w:val="center"/>
              <w:rPr>
                <w:rFonts w:ascii="Arial" w:hAnsi="Arial" w:cs="Arial"/>
                <w:sz w:val="18"/>
                <w:szCs w:val="18"/>
              </w:rPr>
            </w:pPr>
          </w:p>
        </w:tc>
        <w:tc>
          <w:tcPr>
            <w:tcW w:w="2363" w:type="dxa"/>
            <w:vMerge/>
          </w:tcPr>
          <w:p w14:paraId="611FFAE9" w14:textId="77777777" w:rsidR="00522925" w:rsidRPr="009F4B43" w:rsidRDefault="00522925" w:rsidP="009F4B43">
            <w:pPr>
              <w:jc w:val="center"/>
              <w:rPr>
                <w:rFonts w:ascii="Arial" w:hAnsi="Arial" w:cs="Arial"/>
                <w:sz w:val="18"/>
                <w:szCs w:val="18"/>
              </w:rPr>
            </w:pPr>
          </w:p>
        </w:tc>
      </w:tr>
      <w:tr w:rsidR="00522925" w:rsidRPr="009F4B43" w14:paraId="49C3DB56" w14:textId="77777777" w:rsidTr="002B3E32">
        <w:trPr>
          <w:trHeight w:val="208"/>
        </w:trPr>
        <w:tc>
          <w:tcPr>
            <w:tcW w:w="851" w:type="dxa"/>
          </w:tcPr>
          <w:p w14:paraId="79BCDC7F" w14:textId="77777777" w:rsidR="00522925" w:rsidRPr="009F4B43" w:rsidRDefault="00522925" w:rsidP="009F4B43">
            <w:pPr>
              <w:jc w:val="center"/>
              <w:rPr>
                <w:rFonts w:ascii="Arial" w:hAnsi="Arial" w:cs="Arial"/>
                <w:sz w:val="18"/>
                <w:szCs w:val="18"/>
              </w:rPr>
            </w:pPr>
            <w:r w:rsidRPr="009F4B43">
              <w:rPr>
                <w:rFonts w:ascii="Arial" w:hAnsi="Arial" w:cs="Arial"/>
                <w:sz w:val="18"/>
                <w:szCs w:val="18"/>
              </w:rPr>
              <w:t>1.</w:t>
            </w:r>
          </w:p>
        </w:tc>
        <w:tc>
          <w:tcPr>
            <w:tcW w:w="1561" w:type="dxa"/>
          </w:tcPr>
          <w:p w14:paraId="5D63E43A" w14:textId="77777777" w:rsidR="00522925" w:rsidRPr="009F4B43" w:rsidRDefault="00522925" w:rsidP="009F4B43">
            <w:pPr>
              <w:jc w:val="center"/>
              <w:rPr>
                <w:rFonts w:ascii="Arial" w:hAnsi="Arial" w:cs="Arial"/>
                <w:sz w:val="18"/>
                <w:szCs w:val="18"/>
              </w:rPr>
            </w:pPr>
            <w:r w:rsidRPr="009F4B43">
              <w:rPr>
                <w:rFonts w:ascii="Arial" w:hAnsi="Arial" w:cs="Arial"/>
                <w:sz w:val="18"/>
                <w:szCs w:val="18"/>
              </w:rPr>
              <w:t>2.</w:t>
            </w:r>
          </w:p>
        </w:tc>
        <w:tc>
          <w:tcPr>
            <w:tcW w:w="2205" w:type="dxa"/>
          </w:tcPr>
          <w:p w14:paraId="5C377B15" w14:textId="77777777" w:rsidR="00522925" w:rsidRPr="009F4B43" w:rsidRDefault="00522925" w:rsidP="009F4B43">
            <w:pPr>
              <w:jc w:val="center"/>
              <w:rPr>
                <w:rFonts w:ascii="Arial" w:hAnsi="Arial" w:cs="Arial"/>
                <w:sz w:val="18"/>
                <w:szCs w:val="18"/>
              </w:rPr>
            </w:pPr>
            <w:r w:rsidRPr="009F4B43">
              <w:rPr>
                <w:rFonts w:ascii="Arial" w:hAnsi="Arial" w:cs="Arial"/>
                <w:sz w:val="18"/>
                <w:szCs w:val="18"/>
              </w:rPr>
              <w:t>3.</w:t>
            </w:r>
          </w:p>
        </w:tc>
        <w:tc>
          <w:tcPr>
            <w:tcW w:w="1589" w:type="dxa"/>
          </w:tcPr>
          <w:p w14:paraId="5779B1B0" w14:textId="77777777" w:rsidR="00522925" w:rsidRPr="009F4B43" w:rsidRDefault="00522925" w:rsidP="009F4B43">
            <w:pPr>
              <w:jc w:val="center"/>
              <w:rPr>
                <w:rFonts w:ascii="Arial" w:hAnsi="Arial" w:cs="Arial"/>
                <w:sz w:val="18"/>
                <w:szCs w:val="18"/>
              </w:rPr>
            </w:pPr>
            <w:r w:rsidRPr="009F4B43">
              <w:rPr>
                <w:rFonts w:ascii="Arial" w:hAnsi="Arial" w:cs="Arial"/>
                <w:sz w:val="18"/>
                <w:szCs w:val="18"/>
              </w:rPr>
              <w:t>4.</w:t>
            </w:r>
          </w:p>
        </w:tc>
        <w:tc>
          <w:tcPr>
            <w:tcW w:w="1693" w:type="dxa"/>
          </w:tcPr>
          <w:p w14:paraId="236490F2" w14:textId="16FECF85" w:rsidR="00522925" w:rsidRPr="009F4B43" w:rsidRDefault="00522925" w:rsidP="009F4B43">
            <w:pPr>
              <w:jc w:val="center"/>
              <w:rPr>
                <w:rFonts w:ascii="Arial" w:hAnsi="Arial" w:cs="Arial"/>
                <w:sz w:val="18"/>
                <w:szCs w:val="18"/>
              </w:rPr>
            </w:pPr>
            <w:r>
              <w:rPr>
                <w:rFonts w:ascii="Arial" w:hAnsi="Arial" w:cs="Arial"/>
                <w:sz w:val="18"/>
                <w:szCs w:val="18"/>
              </w:rPr>
              <w:t>5</w:t>
            </w:r>
            <w:r w:rsidRPr="009F4B43">
              <w:rPr>
                <w:rFonts w:ascii="Arial" w:hAnsi="Arial" w:cs="Arial"/>
                <w:sz w:val="18"/>
                <w:szCs w:val="18"/>
              </w:rPr>
              <w:t>.</w:t>
            </w:r>
          </w:p>
        </w:tc>
        <w:tc>
          <w:tcPr>
            <w:tcW w:w="2222" w:type="dxa"/>
          </w:tcPr>
          <w:p w14:paraId="64195733" w14:textId="486BE461" w:rsidR="00522925" w:rsidRPr="009F4B43" w:rsidRDefault="00522925" w:rsidP="009F4B43">
            <w:pPr>
              <w:jc w:val="center"/>
              <w:rPr>
                <w:rFonts w:ascii="Arial" w:hAnsi="Arial" w:cs="Arial"/>
                <w:sz w:val="18"/>
                <w:szCs w:val="18"/>
              </w:rPr>
            </w:pPr>
            <w:r>
              <w:rPr>
                <w:rFonts w:ascii="Arial" w:hAnsi="Arial" w:cs="Arial"/>
                <w:sz w:val="18"/>
                <w:szCs w:val="18"/>
              </w:rPr>
              <w:t>6</w:t>
            </w:r>
            <w:r w:rsidRPr="009F4B43">
              <w:rPr>
                <w:rFonts w:ascii="Arial" w:hAnsi="Arial" w:cs="Arial"/>
                <w:sz w:val="18"/>
                <w:szCs w:val="18"/>
              </w:rPr>
              <w:t>.</w:t>
            </w:r>
          </w:p>
        </w:tc>
        <w:tc>
          <w:tcPr>
            <w:tcW w:w="1762" w:type="dxa"/>
          </w:tcPr>
          <w:p w14:paraId="3B331DB6" w14:textId="6E252684" w:rsidR="00522925" w:rsidRPr="009F4B43" w:rsidRDefault="00522925" w:rsidP="009F4B43">
            <w:pPr>
              <w:jc w:val="center"/>
              <w:rPr>
                <w:rFonts w:ascii="Arial" w:hAnsi="Arial" w:cs="Arial"/>
                <w:sz w:val="18"/>
                <w:szCs w:val="18"/>
              </w:rPr>
            </w:pPr>
            <w:r>
              <w:rPr>
                <w:rFonts w:ascii="Arial" w:hAnsi="Arial" w:cs="Arial"/>
                <w:sz w:val="18"/>
                <w:szCs w:val="18"/>
              </w:rPr>
              <w:t>7</w:t>
            </w:r>
            <w:r w:rsidRPr="009F4B43">
              <w:rPr>
                <w:rFonts w:ascii="Arial" w:hAnsi="Arial" w:cs="Arial"/>
                <w:sz w:val="18"/>
                <w:szCs w:val="18"/>
              </w:rPr>
              <w:t>.</w:t>
            </w:r>
          </w:p>
        </w:tc>
        <w:tc>
          <w:tcPr>
            <w:tcW w:w="2363" w:type="dxa"/>
          </w:tcPr>
          <w:p w14:paraId="3307B552" w14:textId="22438885" w:rsidR="00522925" w:rsidRPr="009F4B43" w:rsidRDefault="00522925" w:rsidP="009F4B43">
            <w:pPr>
              <w:jc w:val="center"/>
              <w:rPr>
                <w:rFonts w:ascii="Arial" w:hAnsi="Arial" w:cs="Arial"/>
                <w:sz w:val="18"/>
                <w:szCs w:val="18"/>
              </w:rPr>
            </w:pPr>
            <w:r>
              <w:rPr>
                <w:rFonts w:ascii="Arial" w:hAnsi="Arial" w:cs="Arial"/>
                <w:sz w:val="18"/>
                <w:szCs w:val="18"/>
              </w:rPr>
              <w:t>8</w:t>
            </w:r>
            <w:r w:rsidRPr="009F4B43">
              <w:rPr>
                <w:rFonts w:ascii="Arial" w:hAnsi="Arial" w:cs="Arial"/>
                <w:sz w:val="18"/>
                <w:szCs w:val="18"/>
              </w:rPr>
              <w:t>.</w:t>
            </w:r>
          </w:p>
        </w:tc>
      </w:tr>
      <w:tr w:rsidR="00522925" w:rsidRPr="009F4B43" w14:paraId="193B7FA3" w14:textId="77777777" w:rsidTr="002B3E32">
        <w:trPr>
          <w:trHeight w:val="211"/>
        </w:trPr>
        <w:tc>
          <w:tcPr>
            <w:tcW w:w="851" w:type="dxa"/>
          </w:tcPr>
          <w:p w14:paraId="79C25631" w14:textId="77777777" w:rsidR="00522925" w:rsidRPr="009F4B43" w:rsidRDefault="00522925" w:rsidP="009F4B43">
            <w:pPr>
              <w:jc w:val="center"/>
              <w:rPr>
                <w:rFonts w:ascii="Arial" w:hAnsi="Arial" w:cs="Arial"/>
                <w:sz w:val="18"/>
                <w:szCs w:val="18"/>
              </w:rPr>
            </w:pPr>
            <w:r w:rsidRPr="009F4B43">
              <w:rPr>
                <w:rFonts w:ascii="Arial" w:hAnsi="Arial" w:cs="Arial"/>
                <w:sz w:val="18"/>
                <w:szCs w:val="18"/>
              </w:rPr>
              <w:t>1</w:t>
            </w:r>
          </w:p>
        </w:tc>
        <w:tc>
          <w:tcPr>
            <w:tcW w:w="1561" w:type="dxa"/>
          </w:tcPr>
          <w:p w14:paraId="2F71A1D8" w14:textId="77777777" w:rsidR="00522925" w:rsidRPr="009F4B43" w:rsidRDefault="00522925" w:rsidP="009F4B43">
            <w:pPr>
              <w:jc w:val="center"/>
              <w:rPr>
                <w:rFonts w:ascii="Arial" w:hAnsi="Arial" w:cs="Arial"/>
                <w:sz w:val="18"/>
                <w:szCs w:val="18"/>
              </w:rPr>
            </w:pPr>
          </w:p>
        </w:tc>
        <w:tc>
          <w:tcPr>
            <w:tcW w:w="2205" w:type="dxa"/>
          </w:tcPr>
          <w:p w14:paraId="355AA1AD" w14:textId="77777777" w:rsidR="00522925" w:rsidRPr="009F4B43" w:rsidRDefault="00522925" w:rsidP="009F4B43">
            <w:pPr>
              <w:jc w:val="center"/>
              <w:rPr>
                <w:rFonts w:ascii="Arial" w:hAnsi="Arial" w:cs="Arial"/>
                <w:sz w:val="18"/>
                <w:szCs w:val="18"/>
              </w:rPr>
            </w:pPr>
          </w:p>
        </w:tc>
        <w:tc>
          <w:tcPr>
            <w:tcW w:w="1589" w:type="dxa"/>
          </w:tcPr>
          <w:p w14:paraId="70F94B40" w14:textId="77777777" w:rsidR="00522925" w:rsidRPr="009F4B43" w:rsidRDefault="00522925" w:rsidP="009F4B43">
            <w:pPr>
              <w:jc w:val="center"/>
              <w:rPr>
                <w:rFonts w:ascii="Arial" w:hAnsi="Arial" w:cs="Arial"/>
                <w:sz w:val="18"/>
                <w:szCs w:val="18"/>
              </w:rPr>
            </w:pPr>
          </w:p>
        </w:tc>
        <w:tc>
          <w:tcPr>
            <w:tcW w:w="1693" w:type="dxa"/>
          </w:tcPr>
          <w:p w14:paraId="364F634A" w14:textId="77777777" w:rsidR="00522925" w:rsidRPr="009F4B43" w:rsidRDefault="00522925" w:rsidP="009F4B43">
            <w:pPr>
              <w:jc w:val="center"/>
              <w:rPr>
                <w:rFonts w:ascii="Arial" w:hAnsi="Arial" w:cs="Arial"/>
                <w:sz w:val="18"/>
                <w:szCs w:val="18"/>
              </w:rPr>
            </w:pPr>
          </w:p>
        </w:tc>
        <w:tc>
          <w:tcPr>
            <w:tcW w:w="2222" w:type="dxa"/>
          </w:tcPr>
          <w:p w14:paraId="1EA0D7FD" w14:textId="77777777" w:rsidR="00522925" w:rsidRPr="009F4B43" w:rsidRDefault="00522925" w:rsidP="009F4B43">
            <w:pPr>
              <w:jc w:val="center"/>
              <w:rPr>
                <w:rFonts w:ascii="Arial" w:hAnsi="Arial" w:cs="Arial"/>
                <w:sz w:val="18"/>
                <w:szCs w:val="18"/>
              </w:rPr>
            </w:pPr>
          </w:p>
        </w:tc>
        <w:tc>
          <w:tcPr>
            <w:tcW w:w="1762" w:type="dxa"/>
          </w:tcPr>
          <w:p w14:paraId="1B8AD10A" w14:textId="77777777" w:rsidR="00522925" w:rsidRPr="009F4B43" w:rsidRDefault="00522925" w:rsidP="009F4B43">
            <w:pPr>
              <w:jc w:val="center"/>
              <w:rPr>
                <w:rFonts w:ascii="Arial" w:hAnsi="Arial" w:cs="Arial"/>
                <w:sz w:val="18"/>
                <w:szCs w:val="18"/>
              </w:rPr>
            </w:pPr>
          </w:p>
        </w:tc>
        <w:tc>
          <w:tcPr>
            <w:tcW w:w="2363" w:type="dxa"/>
          </w:tcPr>
          <w:p w14:paraId="37823517" w14:textId="77777777" w:rsidR="00522925" w:rsidRPr="009F4B43" w:rsidRDefault="00522925" w:rsidP="009F4B43">
            <w:pPr>
              <w:jc w:val="center"/>
              <w:rPr>
                <w:rFonts w:ascii="Arial" w:hAnsi="Arial" w:cs="Arial"/>
                <w:sz w:val="18"/>
                <w:szCs w:val="18"/>
              </w:rPr>
            </w:pPr>
          </w:p>
        </w:tc>
      </w:tr>
    </w:tbl>
    <w:p w14:paraId="58A1FD72" w14:textId="77777777" w:rsidR="009F4B43" w:rsidRPr="002B3E32" w:rsidRDefault="009F4B43" w:rsidP="009F4B43">
      <w:pPr>
        <w:jc w:val="center"/>
        <w:rPr>
          <w:highlight w:val="yellow"/>
        </w:rPr>
      </w:pPr>
    </w:p>
    <w:p w14:paraId="2A571D42" w14:textId="5280073F" w:rsidR="009F4B43" w:rsidRPr="008947DB" w:rsidRDefault="009F4B43" w:rsidP="008947DB">
      <w:pPr>
        <w:jc w:val="right"/>
        <w:rPr>
          <w:rFonts w:ascii="ArialMT" w:hAnsi="ArialMT" w:cs="ArialMT"/>
          <w:i/>
          <w:iCs/>
          <w:sz w:val="16"/>
          <w:szCs w:val="16"/>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1"/>
      </w:tblGrid>
      <w:tr w:rsidR="009F4B43" w:rsidRPr="009F4B43" w14:paraId="0293C563" w14:textId="77777777" w:rsidTr="005D2215">
        <w:trPr>
          <w:trHeight w:val="238"/>
        </w:trPr>
        <w:tc>
          <w:tcPr>
            <w:tcW w:w="4561" w:type="dxa"/>
          </w:tcPr>
          <w:p w14:paraId="55A42F8D" w14:textId="77777777" w:rsidR="009D7489" w:rsidRDefault="009D7489" w:rsidP="009D7489">
            <w:pPr>
              <w:rPr>
                <w:rFonts w:ascii="Arial" w:hAnsi="Arial" w:cs="Arial"/>
                <w:b/>
                <w:bCs/>
                <w:color w:val="000000"/>
                <w:sz w:val="18"/>
                <w:szCs w:val="18"/>
              </w:rPr>
            </w:pPr>
          </w:p>
          <w:p w14:paraId="6B0A3B59" w14:textId="2A5FB479" w:rsidR="009F4B43" w:rsidRPr="009D7489" w:rsidRDefault="009D7489" w:rsidP="009D7489">
            <w:pPr>
              <w:rPr>
                <w:rFonts w:ascii="Arial" w:hAnsi="Arial" w:cs="Arial"/>
                <w:b/>
                <w:bCs/>
                <w:sz w:val="18"/>
                <w:szCs w:val="18"/>
              </w:rPr>
            </w:pPr>
            <w:r w:rsidRPr="009D7489">
              <w:rPr>
                <w:rFonts w:ascii="Arial" w:hAnsi="Arial" w:cs="Arial"/>
                <w:b/>
                <w:bCs/>
                <w:sz w:val="18"/>
                <w:szCs w:val="18"/>
              </w:rPr>
              <w:t>OPERATORIUS</w:t>
            </w:r>
          </w:p>
        </w:tc>
      </w:tr>
      <w:tr w:rsidR="009F4B43" w:rsidRPr="009F4B43" w14:paraId="265DD689" w14:textId="77777777" w:rsidTr="005D2215">
        <w:trPr>
          <w:trHeight w:val="238"/>
        </w:trPr>
        <w:tc>
          <w:tcPr>
            <w:tcW w:w="4561" w:type="dxa"/>
          </w:tcPr>
          <w:p w14:paraId="7A082AC6" w14:textId="77777777" w:rsidR="009F4B43" w:rsidRPr="009F4B43" w:rsidRDefault="009F4B43" w:rsidP="009F4B43">
            <w:pPr>
              <w:jc w:val="center"/>
              <w:rPr>
                <w:rFonts w:ascii="Arial" w:hAnsi="Arial" w:cs="Arial"/>
                <w:b/>
                <w:bCs/>
                <w:color w:val="000000"/>
                <w:sz w:val="18"/>
                <w:szCs w:val="18"/>
              </w:rPr>
            </w:pPr>
          </w:p>
        </w:tc>
      </w:tr>
      <w:tr w:rsidR="009F4B43" w:rsidRPr="009F4B43" w14:paraId="7692AC2D" w14:textId="77777777" w:rsidTr="005D2215">
        <w:trPr>
          <w:trHeight w:val="167"/>
        </w:trPr>
        <w:tc>
          <w:tcPr>
            <w:tcW w:w="4561" w:type="dxa"/>
          </w:tcPr>
          <w:p w14:paraId="78FBFFD6" w14:textId="77777777" w:rsidR="009F4B43" w:rsidRPr="009F4B43" w:rsidRDefault="009F4B43" w:rsidP="009F4B43">
            <w:pPr>
              <w:rPr>
                <w:rFonts w:ascii="Arial" w:hAnsi="Arial" w:cs="Arial"/>
                <w:sz w:val="18"/>
                <w:szCs w:val="18"/>
              </w:rPr>
            </w:pPr>
            <w:r w:rsidRPr="009F4B43">
              <w:rPr>
                <w:rFonts w:ascii="Arial" w:hAnsi="Arial" w:cs="Arial"/>
                <w:sz w:val="18"/>
                <w:szCs w:val="18"/>
              </w:rPr>
              <w:t xml:space="preserve">  _________________________________________</w:t>
            </w:r>
          </w:p>
        </w:tc>
      </w:tr>
      <w:tr w:rsidR="009F4B43" w:rsidRPr="009F4B43" w14:paraId="1300A37E" w14:textId="77777777" w:rsidTr="005D2215">
        <w:trPr>
          <w:trHeight w:val="219"/>
        </w:trPr>
        <w:tc>
          <w:tcPr>
            <w:tcW w:w="4561" w:type="dxa"/>
          </w:tcPr>
          <w:p w14:paraId="73E428DD" w14:textId="77777777" w:rsidR="009F4B43" w:rsidRPr="009F4B43" w:rsidRDefault="009F4B43" w:rsidP="009F4B43">
            <w:pPr>
              <w:autoSpaceDE w:val="0"/>
              <w:autoSpaceDN w:val="0"/>
              <w:adjustRightInd w:val="0"/>
              <w:jc w:val="center"/>
              <w:rPr>
                <w:rFonts w:ascii="Arial" w:hAnsi="Arial" w:cs="Arial"/>
                <w:b/>
                <w:bCs/>
                <w:color w:val="A6A6A6"/>
                <w:sz w:val="18"/>
                <w:szCs w:val="18"/>
              </w:rPr>
            </w:pPr>
            <w:r w:rsidRPr="009F4B43">
              <w:rPr>
                <w:rFonts w:ascii="Arial" w:hAnsi="Arial" w:cs="Arial"/>
                <w:b/>
                <w:bCs/>
                <w:color w:val="A6A6A6"/>
                <w:sz w:val="18"/>
                <w:szCs w:val="18"/>
              </w:rPr>
              <w:t>(atstovo parašas, vardas ir pavardė)</w:t>
            </w:r>
          </w:p>
        </w:tc>
      </w:tr>
      <w:tr w:rsidR="009F4B43" w:rsidRPr="009F4B43" w14:paraId="2986E244" w14:textId="77777777" w:rsidTr="005D2215">
        <w:trPr>
          <w:trHeight w:val="219"/>
        </w:trPr>
        <w:tc>
          <w:tcPr>
            <w:tcW w:w="4561" w:type="dxa"/>
          </w:tcPr>
          <w:p w14:paraId="1A8CE055" w14:textId="77777777" w:rsidR="009F4B43" w:rsidRPr="009F4B43" w:rsidRDefault="009F4B43" w:rsidP="009F4B43">
            <w:pPr>
              <w:autoSpaceDE w:val="0"/>
              <w:autoSpaceDN w:val="0"/>
              <w:adjustRightInd w:val="0"/>
              <w:jc w:val="right"/>
              <w:rPr>
                <w:rFonts w:ascii="Arial" w:hAnsi="Arial" w:cs="Arial"/>
                <w:b/>
                <w:bCs/>
                <w:color w:val="A6A6A6"/>
                <w:sz w:val="18"/>
                <w:szCs w:val="18"/>
              </w:rPr>
            </w:pPr>
            <w:r w:rsidRPr="009F4B43">
              <w:rPr>
                <w:rFonts w:ascii="Arial" w:hAnsi="Arial" w:cs="Arial"/>
                <w:color w:val="000000"/>
                <w:sz w:val="18"/>
                <w:szCs w:val="18"/>
              </w:rPr>
              <w:t>A.V.</w:t>
            </w:r>
          </w:p>
        </w:tc>
      </w:tr>
    </w:tbl>
    <w:tbl>
      <w:tblPr>
        <w:tblStyle w:val="TableGrid"/>
        <w:tblpPr w:leftFromText="180" w:rightFromText="180" w:vertAnchor="text" w:horzAnchor="page" w:tblpX="11071" w:tblpY="-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1"/>
      </w:tblGrid>
      <w:tr w:rsidR="009F4B43" w:rsidRPr="009F4B43" w14:paraId="27232F32" w14:textId="77777777" w:rsidTr="005D2215">
        <w:trPr>
          <w:trHeight w:val="255"/>
        </w:trPr>
        <w:tc>
          <w:tcPr>
            <w:tcW w:w="4080" w:type="dxa"/>
          </w:tcPr>
          <w:p w14:paraId="0AC605EF" w14:textId="77777777" w:rsidR="009D7489" w:rsidRDefault="009D7489" w:rsidP="009D7489">
            <w:pPr>
              <w:rPr>
                <w:rFonts w:ascii="Arial" w:hAnsi="Arial" w:cs="Arial"/>
                <w:b/>
                <w:bCs/>
                <w:color w:val="000000"/>
                <w:sz w:val="18"/>
                <w:szCs w:val="18"/>
              </w:rPr>
            </w:pPr>
          </w:p>
          <w:p w14:paraId="35BE96AF" w14:textId="77777777" w:rsidR="00C36675" w:rsidRDefault="00C36675" w:rsidP="009D7489">
            <w:pPr>
              <w:rPr>
                <w:rFonts w:ascii="Arial" w:hAnsi="Arial" w:cs="Arial"/>
                <w:b/>
                <w:bCs/>
                <w:color w:val="000000"/>
                <w:sz w:val="18"/>
                <w:szCs w:val="18"/>
              </w:rPr>
            </w:pPr>
          </w:p>
          <w:p w14:paraId="36A305D3" w14:textId="6BB5BA72" w:rsidR="009F4B43" w:rsidRPr="009F4B43" w:rsidRDefault="009F4B43" w:rsidP="009D7489">
            <w:pPr>
              <w:rPr>
                <w:rFonts w:ascii="Arial" w:hAnsi="Arial" w:cs="Arial"/>
                <w:sz w:val="18"/>
                <w:szCs w:val="18"/>
              </w:rPr>
            </w:pPr>
            <w:r w:rsidRPr="009F4B43">
              <w:rPr>
                <w:rFonts w:ascii="Arial" w:hAnsi="Arial" w:cs="Arial"/>
                <w:b/>
                <w:bCs/>
                <w:color w:val="000000"/>
                <w:sz w:val="18"/>
                <w:szCs w:val="18"/>
              </w:rPr>
              <w:t>KLIENTAS</w:t>
            </w:r>
          </w:p>
        </w:tc>
      </w:tr>
      <w:tr w:rsidR="009F4B43" w:rsidRPr="009F4B43" w14:paraId="3642172F" w14:textId="77777777" w:rsidTr="009F4B43">
        <w:trPr>
          <w:trHeight w:val="255"/>
        </w:trPr>
        <w:tc>
          <w:tcPr>
            <w:tcW w:w="4080" w:type="dxa"/>
          </w:tcPr>
          <w:p w14:paraId="0BD645D8" w14:textId="77777777" w:rsidR="009F4B43" w:rsidRPr="009F4B43" w:rsidRDefault="009F4B43" w:rsidP="009F4B43">
            <w:pPr>
              <w:jc w:val="center"/>
              <w:rPr>
                <w:rFonts w:ascii="Arial" w:hAnsi="Arial" w:cs="Arial"/>
                <w:b/>
                <w:bCs/>
                <w:color w:val="000000"/>
                <w:sz w:val="18"/>
                <w:szCs w:val="18"/>
              </w:rPr>
            </w:pPr>
          </w:p>
        </w:tc>
      </w:tr>
      <w:tr w:rsidR="009F4B43" w:rsidRPr="009F4B43" w14:paraId="6EEDB60C" w14:textId="77777777" w:rsidTr="005D2215">
        <w:trPr>
          <w:trHeight w:val="255"/>
        </w:trPr>
        <w:tc>
          <w:tcPr>
            <w:tcW w:w="4080" w:type="dxa"/>
          </w:tcPr>
          <w:p w14:paraId="208023E4" w14:textId="77777777" w:rsidR="009F4B43" w:rsidRPr="009F4B43" w:rsidRDefault="009F4B43" w:rsidP="009F4B43">
            <w:pPr>
              <w:rPr>
                <w:rFonts w:ascii="Arial" w:hAnsi="Arial" w:cs="Arial"/>
                <w:sz w:val="18"/>
                <w:szCs w:val="18"/>
              </w:rPr>
            </w:pPr>
            <w:r w:rsidRPr="009F4B43">
              <w:rPr>
                <w:rFonts w:ascii="Arial" w:hAnsi="Arial" w:cs="Arial"/>
                <w:sz w:val="18"/>
                <w:szCs w:val="18"/>
              </w:rPr>
              <w:t>___________________________________________</w:t>
            </w:r>
          </w:p>
        </w:tc>
      </w:tr>
      <w:tr w:rsidR="009F4B43" w:rsidRPr="009F4B43" w14:paraId="7EFE1F68" w14:textId="77777777" w:rsidTr="005D2215">
        <w:trPr>
          <w:trHeight w:val="234"/>
        </w:trPr>
        <w:tc>
          <w:tcPr>
            <w:tcW w:w="4080" w:type="dxa"/>
          </w:tcPr>
          <w:p w14:paraId="306DCA7E" w14:textId="77777777" w:rsidR="009F4B43" w:rsidRPr="009F4B43" w:rsidRDefault="009F4B43" w:rsidP="009F4B43">
            <w:pPr>
              <w:jc w:val="center"/>
              <w:rPr>
                <w:rFonts w:ascii="Arial" w:hAnsi="Arial" w:cs="Arial"/>
                <w:sz w:val="18"/>
                <w:szCs w:val="18"/>
              </w:rPr>
            </w:pPr>
            <w:r w:rsidRPr="009F4B43">
              <w:rPr>
                <w:rFonts w:ascii="Arial" w:hAnsi="Arial" w:cs="Arial"/>
                <w:b/>
                <w:bCs/>
                <w:color w:val="A6A6A6"/>
                <w:sz w:val="18"/>
                <w:szCs w:val="18"/>
              </w:rPr>
              <w:t>(atstovo parašas, vardas ir pavardė)</w:t>
            </w:r>
          </w:p>
        </w:tc>
      </w:tr>
      <w:tr w:rsidR="009F4B43" w:rsidRPr="009F4B43" w14:paraId="26F3A3AC" w14:textId="77777777" w:rsidTr="009F4B43">
        <w:trPr>
          <w:trHeight w:val="234"/>
        </w:trPr>
        <w:tc>
          <w:tcPr>
            <w:tcW w:w="4080" w:type="dxa"/>
          </w:tcPr>
          <w:p w14:paraId="7607DE9A" w14:textId="77777777" w:rsidR="009F4B43" w:rsidRPr="009F4B43" w:rsidRDefault="009F4B43" w:rsidP="009F4B43">
            <w:pPr>
              <w:jc w:val="right"/>
              <w:rPr>
                <w:rFonts w:ascii="Arial" w:hAnsi="Arial" w:cs="Arial"/>
                <w:sz w:val="18"/>
                <w:szCs w:val="18"/>
              </w:rPr>
            </w:pPr>
            <w:r w:rsidRPr="009F4B43">
              <w:rPr>
                <w:rFonts w:ascii="Arial" w:hAnsi="Arial" w:cs="Arial"/>
                <w:color w:val="000000"/>
                <w:sz w:val="18"/>
                <w:szCs w:val="18"/>
              </w:rPr>
              <w:t>A.V.</w:t>
            </w:r>
          </w:p>
        </w:tc>
      </w:tr>
    </w:tbl>
    <w:p w14:paraId="6BDABC59" w14:textId="77777777" w:rsidR="009F4B43" w:rsidRPr="009F4B43" w:rsidRDefault="009F4B43" w:rsidP="009F4B43">
      <w:pPr>
        <w:tabs>
          <w:tab w:val="left" w:pos="6435"/>
        </w:tabs>
        <w:rPr>
          <w:rFonts w:ascii="ArialMT" w:hAnsi="ArialMT" w:cs="ArialMT"/>
          <w:sz w:val="18"/>
          <w:szCs w:val="18"/>
        </w:rPr>
      </w:pPr>
      <w:r w:rsidRPr="009F4B43">
        <w:rPr>
          <w:rFonts w:ascii="ArialMT" w:hAnsi="ArialMT" w:cs="ArialMT"/>
          <w:sz w:val="18"/>
          <w:szCs w:val="18"/>
        </w:rPr>
        <w:tab/>
      </w:r>
    </w:p>
    <w:p w14:paraId="41788B62" w14:textId="77777777" w:rsidR="009F4B43" w:rsidRPr="009F4B43" w:rsidRDefault="009F4B43" w:rsidP="009F4B43">
      <w:pPr>
        <w:tabs>
          <w:tab w:val="left" w:pos="6435"/>
        </w:tabs>
        <w:rPr>
          <w:rFonts w:ascii="ArialMT" w:hAnsi="ArialMT" w:cs="ArialMT"/>
          <w:sz w:val="18"/>
          <w:szCs w:val="18"/>
        </w:rPr>
      </w:pPr>
    </w:p>
    <w:p w14:paraId="4887FB8D" w14:textId="77777777" w:rsidR="009F4B43" w:rsidRPr="009F4B43" w:rsidRDefault="009F4B43" w:rsidP="009F4B43">
      <w:pPr>
        <w:rPr>
          <w:rFonts w:ascii="ArialMT" w:hAnsi="ArialMT" w:cs="ArialMT"/>
          <w:sz w:val="18"/>
          <w:szCs w:val="18"/>
        </w:rPr>
      </w:pPr>
      <w:r w:rsidRPr="009F4B43">
        <w:rPr>
          <w:rFonts w:ascii="ArialMT" w:hAnsi="ArialMT" w:cs="ArialMT"/>
          <w:sz w:val="18"/>
          <w:szCs w:val="18"/>
        </w:rPr>
        <w:br w:type="textWrapping" w:clear="all"/>
      </w:r>
    </w:p>
    <w:p w14:paraId="23CA3EF8" w14:textId="77777777" w:rsidR="009F4B43" w:rsidRDefault="009F4B43" w:rsidP="009F4B43">
      <w:pPr>
        <w:rPr>
          <w:rFonts w:ascii="ArialMT" w:hAnsi="ArialMT" w:cs="ArialMT"/>
          <w:sz w:val="16"/>
          <w:szCs w:val="16"/>
        </w:rPr>
      </w:pPr>
    </w:p>
    <w:p w14:paraId="1626D8D4" w14:textId="77777777" w:rsidR="009F4B43" w:rsidRDefault="009F4B43" w:rsidP="00C56D3E">
      <w:pPr>
        <w:pStyle w:val="Heading1"/>
        <w:contextualSpacing/>
        <w:mirrorIndents/>
        <w:jc w:val="right"/>
        <w:rPr>
          <w:rFonts w:ascii="Arial" w:hAnsi="Arial" w:cs="Arial"/>
          <w:szCs w:val="18"/>
        </w:rPr>
      </w:pPr>
    </w:p>
    <w:p w14:paraId="2F39B644" w14:textId="0936199E" w:rsidR="008947DB" w:rsidRPr="008947DB" w:rsidRDefault="00522925" w:rsidP="002B3E32">
      <w:pPr>
        <w:jc w:val="right"/>
        <w:rPr>
          <w:lang w:eastAsia="en-US"/>
        </w:rPr>
      </w:pPr>
      <w:r>
        <w:rPr>
          <w:lang w:eastAsia="en-US"/>
        </w:rPr>
        <w:tab/>
      </w:r>
      <w:r>
        <w:rPr>
          <w:rFonts w:ascii="ArialMT" w:hAnsi="ArialMT" w:cs="ArialMT"/>
          <w:i/>
          <w:iCs/>
          <w:sz w:val="16"/>
          <w:szCs w:val="16"/>
        </w:rPr>
        <w:t>p</w:t>
      </w:r>
      <w:r w:rsidRPr="008947DB">
        <w:rPr>
          <w:rFonts w:ascii="ArialMT" w:hAnsi="ArialMT" w:cs="ArialMT"/>
          <w:i/>
          <w:iCs/>
          <w:sz w:val="16"/>
          <w:szCs w:val="16"/>
        </w:rPr>
        <w:t>sl. 1 iš 1</w:t>
      </w:r>
    </w:p>
    <w:p w14:paraId="5393DD3E" w14:textId="77777777" w:rsidR="008947DB" w:rsidRPr="008947DB" w:rsidRDefault="008947DB" w:rsidP="008947DB">
      <w:pPr>
        <w:rPr>
          <w:lang w:eastAsia="en-US"/>
        </w:rPr>
      </w:pPr>
    </w:p>
    <w:p w14:paraId="68439482" w14:textId="77777777" w:rsidR="008947DB" w:rsidRPr="008947DB" w:rsidRDefault="008947DB" w:rsidP="008947DB">
      <w:pPr>
        <w:rPr>
          <w:lang w:eastAsia="en-US"/>
        </w:rPr>
      </w:pPr>
    </w:p>
    <w:p w14:paraId="2AB14EA5" w14:textId="38AA08B5" w:rsidR="008947DB" w:rsidRPr="008947DB" w:rsidRDefault="008947DB" w:rsidP="008947DB">
      <w:pPr>
        <w:rPr>
          <w:lang w:eastAsia="en-US"/>
        </w:rPr>
        <w:sectPr w:rsidR="008947DB" w:rsidRPr="008947DB" w:rsidSect="009F4B43">
          <w:pgSz w:w="16838" w:h="11906" w:orient="landscape" w:code="9"/>
          <w:pgMar w:top="1077" w:right="1134" w:bottom="567" w:left="1134" w:header="567" w:footer="851" w:gutter="0"/>
          <w:pgNumType w:start="1"/>
          <w:cols w:space="1296"/>
          <w:titlePg/>
          <w:docGrid w:linePitch="360"/>
        </w:sectPr>
      </w:pPr>
    </w:p>
    <w:p w14:paraId="3927ED7E" w14:textId="04BB90DE" w:rsidR="00C56D3E" w:rsidRDefault="00C56D3E" w:rsidP="00C56D3E">
      <w:pPr>
        <w:pStyle w:val="Heading1"/>
        <w:contextualSpacing/>
        <w:mirrorIndents/>
        <w:jc w:val="right"/>
        <w:rPr>
          <w:rFonts w:ascii="Arial" w:hAnsi="Arial" w:cs="Arial"/>
          <w:szCs w:val="18"/>
        </w:rPr>
      </w:pPr>
    </w:p>
    <w:p w14:paraId="4774C9C1" w14:textId="5AE8C047" w:rsidR="009D7489" w:rsidRDefault="009D7489" w:rsidP="00C56D3E">
      <w:pPr>
        <w:pStyle w:val="Heading1"/>
        <w:contextualSpacing/>
        <w:mirrorIndents/>
        <w:jc w:val="right"/>
        <w:rPr>
          <w:rFonts w:ascii="Arial" w:hAnsi="Arial" w:cs="Arial"/>
          <w:szCs w:val="18"/>
        </w:rPr>
      </w:pPr>
      <w:r>
        <w:rPr>
          <w:rFonts w:ascii="Arial" w:hAnsi="Arial" w:cs="Arial"/>
          <w:szCs w:val="18"/>
        </w:rPr>
        <w:t>20__ m.__________ d.</w:t>
      </w:r>
    </w:p>
    <w:p w14:paraId="5F5591E8" w14:textId="1DBBD480" w:rsidR="00C56D3E" w:rsidRPr="00C56D3E" w:rsidRDefault="00C56D3E" w:rsidP="00C56D3E">
      <w:pPr>
        <w:pStyle w:val="Heading1"/>
        <w:contextualSpacing/>
        <w:mirrorIndents/>
        <w:jc w:val="right"/>
        <w:rPr>
          <w:rFonts w:ascii="Arial" w:hAnsi="Arial" w:cs="Arial"/>
          <w:szCs w:val="18"/>
          <w:lang w:val="en-US"/>
        </w:rPr>
      </w:pPr>
      <w:r w:rsidRPr="00C56D3E">
        <w:rPr>
          <w:rFonts w:ascii="Arial" w:hAnsi="Arial" w:cs="Arial"/>
          <w:szCs w:val="18"/>
        </w:rPr>
        <w:t>Elektros energijos persiuntimo paslaugos teikimo nebuitiniam klientui sutarties</w:t>
      </w:r>
      <w:r w:rsidR="009D7489">
        <w:rPr>
          <w:rFonts w:ascii="Arial" w:hAnsi="Arial" w:cs="Arial"/>
          <w:szCs w:val="18"/>
        </w:rPr>
        <w:t xml:space="preserve"> Nr. ____</w:t>
      </w:r>
    </w:p>
    <w:p w14:paraId="4DFA5343" w14:textId="3BEAEDC8" w:rsidR="00D81FCC" w:rsidRPr="00FB1717" w:rsidRDefault="00C56D3E" w:rsidP="00C56D3E">
      <w:pPr>
        <w:jc w:val="right"/>
        <w:rPr>
          <w:lang w:val="en-US" w:eastAsia="en-US"/>
        </w:rPr>
      </w:pPr>
      <w:proofErr w:type="spellStart"/>
      <w:r w:rsidRPr="00C56D3E">
        <w:rPr>
          <w:rFonts w:ascii="Arial" w:hAnsi="Arial" w:cs="Arial"/>
          <w:b/>
          <w:bCs/>
          <w:sz w:val="18"/>
          <w:szCs w:val="18"/>
          <w:lang w:val="en-US" w:eastAsia="en-US"/>
        </w:rPr>
        <w:t>Priedas</w:t>
      </w:r>
      <w:proofErr w:type="spellEnd"/>
      <w:r w:rsidR="008B16D3">
        <w:rPr>
          <w:rFonts w:ascii="Arial" w:hAnsi="Arial" w:cs="Arial"/>
          <w:b/>
          <w:bCs/>
          <w:sz w:val="18"/>
          <w:szCs w:val="18"/>
          <w:lang w:val="en-US" w:eastAsia="en-US"/>
        </w:rPr>
        <w:t xml:space="preserve"> Nr. </w:t>
      </w:r>
      <w:r w:rsidR="00FB1717">
        <w:rPr>
          <w:rFonts w:ascii="Arial" w:hAnsi="Arial" w:cs="Arial"/>
          <w:b/>
          <w:bCs/>
          <w:sz w:val="18"/>
          <w:szCs w:val="18"/>
          <w:lang w:eastAsia="en-US"/>
        </w:rPr>
        <w:t>2</w:t>
      </w:r>
    </w:p>
    <w:p w14:paraId="5FA9EFF6" w14:textId="77777777" w:rsidR="00C56D3E" w:rsidRDefault="00C56D3E" w:rsidP="00D81FCC">
      <w:pPr>
        <w:pStyle w:val="Heading1"/>
        <w:contextualSpacing/>
        <w:mirrorIndents/>
        <w:rPr>
          <w:rFonts w:ascii="Arial" w:hAnsi="Arial" w:cs="Arial"/>
          <w:szCs w:val="18"/>
        </w:rPr>
      </w:pPr>
    </w:p>
    <w:p w14:paraId="16A03353" w14:textId="36056FBB" w:rsidR="009F4B43" w:rsidRPr="009F4B43" w:rsidRDefault="009F4B43" w:rsidP="009F4B43">
      <w:pPr>
        <w:pStyle w:val="Heading1"/>
        <w:contextualSpacing/>
        <w:mirrorIndents/>
        <w:rPr>
          <w:rFonts w:ascii="Arial" w:hAnsi="Arial" w:cs="Arial"/>
          <w:b w:val="0"/>
          <w:szCs w:val="18"/>
        </w:rPr>
      </w:pPr>
      <w:r w:rsidRPr="009F4B43">
        <w:rPr>
          <w:rFonts w:ascii="Arial" w:hAnsi="Arial" w:cs="Arial"/>
          <w:szCs w:val="18"/>
        </w:rPr>
        <w:t xml:space="preserve">AB „ENERGIJOS SKIRSTYMO OPERATORIUS“ IR </w:t>
      </w:r>
      <w:r>
        <w:rPr>
          <w:rFonts w:ascii="Arial" w:hAnsi="Arial" w:cs="Arial"/>
          <w:i/>
          <w:szCs w:val="18"/>
        </w:rPr>
        <w:t>GAMINTOJO/VARTOTOJO</w:t>
      </w:r>
      <w:r w:rsidR="00545CA5">
        <w:rPr>
          <w:rFonts w:ascii="Arial" w:hAnsi="Arial" w:cs="Arial"/>
          <w:i/>
          <w:szCs w:val="18"/>
        </w:rPr>
        <w:t xml:space="preserve"> </w:t>
      </w:r>
      <w:r w:rsidR="00545CA5" w:rsidRPr="00545CA5">
        <w:rPr>
          <w:rFonts w:ascii="Arial" w:hAnsi="Arial" w:cs="Arial"/>
          <w:b w:val="0"/>
          <w:i/>
          <w:szCs w:val="18"/>
        </w:rPr>
        <w:t>„</w:t>
      </w:r>
      <w:r w:rsidR="00545CA5" w:rsidRPr="00545CA5">
        <w:rPr>
          <w:rStyle w:val="Strong"/>
          <w:rFonts w:ascii="Arial" w:hAnsi="Arial" w:cs="Arial"/>
          <w:b/>
          <w:i/>
          <w:szCs w:val="18"/>
        </w:rPr>
        <w:t>ĮMONĖS PAVADINIMAS„</w:t>
      </w:r>
      <w:r w:rsidRPr="00545CA5">
        <w:rPr>
          <w:rFonts w:ascii="Arial" w:hAnsi="Arial" w:cs="Arial"/>
          <w:b w:val="0"/>
          <w:szCs w:val="18"/>
        </w:rPr>
        <w:br/>
      </w:r>
      <w:r w:rsidRPr="009F4B43">
        <w:rPr>
          <w:rFonts w:ascii="Arial" w:hAnsi="Arial" w:cs="Arial"/>
          <w:szCs w:val="18"/>
        </w:rPr>
        <w:t>ELEKTROTECHNIKOS DARBUOTOJŲ TARPUSAVIO SANTYKIŲ</w:t>
      </w:r>
    </w:p>
    <w:p w14:paraId="1ADDC00F" w14:textId="77777777" w:rsidR="009F4B43" w:rsidRPr="009F4B43" w:rsidRDefault="009F4B43" w:rsidP="009F4B43">
      <w:pPr>
        <w:pStyle w:val="Heading1"/>
        <w:contextualSpacing/>
        <w:mirrorIndents/>
        <w:rPr>
          <w:rFonts w:ascii="Arial" w:hAnsi="Arial" w:cs="Arial"/>
          <w:b w:val="0"/>
          <w:szCs w:val="18"/>
        </w:rPr>
      </w:pPr>
      <w:r w:rsidRPr="009F4B43">
        <w:rPr>
          <w:rFonts w:ascii="Arial" w:hAnsi="Arial" w:cs="Arial"/>
          <w:szCs w:val="18"/>
        </w:rPr>
        <w:t>NUOSTATAI</w:t>
      </w:r>
    </w:p>
    <w:p w14:paraId="481DCF2C" w14:textId="77777777" w:rsidR="009F4B43" w:rsidRPr="009F4B43" w:rsidRDefault="009F4B43" w:rsidP="009F4B43">
      <w:pPr>
        <w:rPr>
          <w:rFonts w:ascii="Arial" w:hAnsi="Arial" w:cs="Arial"/>
          <w:sz w:val="18"/>
          <w:szCs w:val="18"/>
        </w:rPr>
      </w:pPr>
    </w:p>
    <w:p w14:paraId="3AA1AF04" w14:textId="7CF58A4E" w:rsidR="009F4B43" w:rsidRPr="009F4B43" w:rsidRDefault="009F4B43" w:rsidP="009F4B43">
      <w:pPr>
        <w:pStyle w:val="Heading1"/>
        <w:numPr>
          <w:ilvl w:val="0"/>
          <w:numId w:val="32"/>
        </w:numPr>
        <w:contextualSpacing/>
        <w:mirrorIndents/>
        <w:jc w:val="left"/>
        <w:rPr>
          <w:rFonts w:ascii="Arial" w:hAnsi="Arial" w:cs="Arial"/>
          <w:b w:val="0"/>
          <w:szCs w:val="18"/>
        </w:rPr>
      </w:pPr>
      <w:r w:rsidRPr="009F4B43">
        <w:rPr>
          <w:rFonts w:ascii="Arial" w:hAnsi="Arial" w:cs="Arial"/>
          <w:szCs w:val="18"/>
        </w:rPr>
        <w:t>BENDROSIOS NUOSTATOS</w:t>
      </w:r>
    </w:p>
    <w:p w14:paraId="67C3F2BC" w14:textId="72FCFF0D"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Elektrotechnikos darbuotojų tarpusavio santykių nuostatai (toliau - Nuostatai) reglamentuoja elektrotechnikos darbuotojų darbo santykius tarp Lietuvos elektros skirstomųjų tinklų operatoriaus AB „Energijos skirstymo operatorius“ (toliau - Operatorius) ir elektros energijos </w:t>
      </w:r>
      <w:r w:rsidRPr="009F4B43">
        <w:rPr>
          <w:rFonts w:ascii="Arial" w:hAnsi="Arial" w:cs="Arial"/>
          <w:bCs/>
          <w:i/>
          <w:iCs/>
          <w:sz w:val="18"/>
          <w:szCs w:val="18"/>
        </w:rPr>
        <w:t>gamintojo/vartotojo</w:t>
      </w:r>
      <w:r w:rsidR="00545CA5">
        <w:rPr>
          <w:rFonts w:ascii="Arial" w:hAnsi="Arial" w:cs="Arial"/>
          <w:bCs/>
          <w:i/>
          <w:iCs/>
          <w:sz w:val="18"/>
          <w:szCs w:val="18"/>
        </w:rPr>
        <w:t xml:space="preserve"> </w:t>
      </w:r>
      <w:r w:rsidRPr="009F4B43">
        <w:rPr>
          <w:rFonts w:ascii="Arial" w:hAnsi="Arial" w:cs="Arial"/>
          <w:bCs/>
          <w:i/>
          <w:sz w:val="18"/>
          <w:szCs w:val="18"/>
        </w:rPr>
        <w:t>„</w:t>
      </w:r>
      <w:r w:rsidRPr="009F4B43">
        <w:rPr>
          <w:rStyle w:val="Strong"/>
          <w:rFonts w:ascii="Arial" w:hAnsi="Arial" w:cs="Arial"/>
          <w:i/>
          <w:sz w:val="18"/>
          <w:szCs w:val="18"/>
        </w:rPr>
        <w:t>ĮMONĖS PAVADINIMAS„</w:t>
      </w:r>
      <w:r w:rsidRPr="009F4B43">
        <w:rPr>
          <w:rFonts w:ascii="Arial" w:hAnsi="Arial" w:cs="Arial"/>
          <w:bCs/>
          <w:sz w:val="18"/>
          <w:szCs w:val="18"/>
        </w:rPr>
        <w:t xml:space="preserve"> (toliau - Įmonė) eksploatuojant elektros įrenginius ir atliekant operatyvinius perjungimus. Operatorius ir Įmonė toliau abi kartu vadinamos Šalimis.</w:t>
      </w:r>
    </w:p>
    <w:p w14:paraId="6343FEAC" w14:textId="77777777" w:rsidR="009F4B43" w:rsidRPr="009F4B43" w:rsidRDefault="009F4B43" w:rsidP="005D5C43">
      <w:pPr>
        <w:pStyle w:val="BodyTextIndent"/>
        <w:numPr>
          <w:ilvl w:val="0"/>
          <w:numId w:val="33"/>
        </w:numPr>
        <w:tabs>
          <w:tab w:val="clear" w:pos="10206"/>
        </w:tabs>
        <w:spacing w:beforeAutospacing="1"/>
        <w:contextualSpacing/>
        <w:mirrorIndents/>
        <w:rPr>
          <w:rFonts w:ascii="Arial" w:hAnsi="Arial" w:cs="Arial"/>
          <w:bCs/>
          <w:sz w:val="18"/>
          <w:szCs w:val="18"/>
        </w:rPr>
      </w:pPr>
      <w:r w:rsidRPr="009F4B43">
        <w:rPr>
          <w:rFonts w:ascii="Arial" w:hAnsi="Arial" w:cs="Arial"/>
          <w:bCs/>
          <w:sz w:val="18"/>
          <w:szCs w:val="18"/>
        </w:rPr>
        <w:t xml:space="preserve">Įmonė, prieš patvirtinant šiuos Nuostatus, pateikia operatyvinių, operatyvinių remonto darbuotojų, turinčių teisę vesti operatyvinius pokalbius, sąrašus bei jų kontaktinius duomenis </w:t>
      </w:r>
      <w:r w:rsidRPr="009F4B43">
        <w:rPr>
          <w:rFonts w:ascii="Arial" w:hAnsi="Arial" w:cs="Arial"/>
          <w:sz w:val="18"/>
          <w:szCs w:val="18"/>
        </w:rPr>
        <w:t>ir patvirtintą elektros įrenginių operatyvinę ar principinę schemą</w:t>
      </w:r>
      <w:r w:rsidRPr="009F4B43">
        <w:rPr>
          <w:rFonts w:ascii="Arial" w:hAnsi="Arial" w:cs="Arial"/>
          <w:bCs/>
          <w:sz w:val="18"/>
          <w:szCs w:val="18"/>
        </w:rPr>
        <w:t>. Įmonė, per 10 (dešimt) kalendorinių dienų, informuoja Operatoriaus Operatyvinio valdymo departamento Tinklo valdymo skyrių apie Įmonės operatyvinių, operatyvinių remonto darbuotojų ir jų teisių bei kontaktinių duomenų pasikeitimus. Įmonės atsakingi asmenys kiekvienais metais sausio mėnesį, arba pasikeitus Įmonės operatyviai valdomų ir tvarkomų elektros įrenginių operatyvinei ar principinei schemai, per 10 (dešimt) kalendorinių dienų, pateikia Operatyvinio valdymo departamento Tinklo valdymo skyriui atnaujintą bei Įmonės vadovo ar jo įgalioto asmens patvirtintą elektros įrenginių operatyvinę ar principinę schemą. Schemos rengiamos vadovaujantis Įmonės eksploatuojamų elektros įrenginių, esančių Operatyvinio valdymo departamento tinklo valdymo skyriaus</w:t>
      </w:r>
      <w:r w:rsidRPr="009F4B43">
        <w:rPr>
          <w:rFonts w:ascii="Arial" w:hAnsi="Arial" w:cs="Arial"/>
          <w:b/>
          <w:bCs/>
          <w:sz w:val="18"/>
          <w:szCs w:val="18"/>
        </w:rPr>
        <w:t xml:space="preserve"> </w:t>
      </w:r>
      <w:r w:rsidRPr="009F4B43">
        <w:rPr>
          <w:rFonts w:ascii="Arial" w:hAnsi="Arial" w:cs="Arial"/>
          <w:bCs/>
          <w:sz w:val="18"/>
          <w:szCs w:val="18"/>
        </w:rPr>
        <w:t>operatyviniame valdyme/tvarkyme, sąrašu. Kai Operatyvinio valdymo departamento Tinklo valdymo skyriaus operatyviai valdomų Įmonės elektros įrenginių nėra, Įmonė pateikia Operatyvinio valdymo departamento Tinklo valdymo skyriui</w:t>
      </w:r>
      <w:r w:rsidRPr="009F4B43">
        <w:rPr>
          <w:rFonts w:ascii="Arial" w:hAnsi="Arial" w:cs="Arial"/>
          <w:b/>
          <w:bCs/>
          <w:sz w:val="18"/>
          <w:szCs w:val="18"/>
        </w:rPr>
        <w:t xml:space="preserve"> </w:t>
      </w:r>
      <w:r w:rsidRPr="009F4B43">
        <w:rPr>
          <w:rFonts w:ascii="Arial" w:hAnsi="Arial" w:cs="Arial"/>
          <w:bCs/>
          <w:sz w:val="18"/>
          <w:szCs w:val="18"/>
        </w:rPr>
        <w:t>savo operatyviai valdomų elektros įrenginių schemą, kurioje nurodomi komutavimo aparatai, kuriais bus vykdomi operatyviniai perjungimai darbo vietos paruošimui Įmonės nuosavybės ir eksploatavimo riboje esančiuose elektros įrenginiuose, ir jų operatyviniai pavadinimai.</w:t>
      </w:r>
    </w:p>
    <w:p w14:paraId="428DE74C" w14:textId="70CC66BF"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Operatoriaus</w:t>
      </w:r>
      <w:r w:rsidRPr="009F4B43">
        <w:rPr>
          <w:rFonts w:ascii="Arial" w:hAnsi="Arial" w:cs="Arial"/>
          <w:b/>
          <w:bCs/>
          <w:sz w:val="18"/>
          <w:szCs w:val="18"/>
        </w:rPr>
        <w:t xml:space="preserve"> </w:t>
      </w:r>
      <w:r w:rsidRPr="009F4B43">
        <w:rPr>
          <w:rFonts w:ascii="Arial" w:hAnsi="Arial" w:cs="Arial"/>
          <w:bCs/>
          <w:sz w:val="18"/>
          <w:szCs w:val="18"/>
        </w:rPr>
        <w:t xml:space="preserve">bei Įmonės darbuotojai, prieš įeidami į elektros įrenginių patalpą ar teritoriją, esančią kitos </w:t>
      </w:r>
      <w:r w:rsidR="00C36675">
        <w:rPr>
          <w:rFonts w:ascii="Arial" w:hAnsi="Arial" w:cs="Arial"/>
          <w:bCs/>
          <w:sz w:val="18"/>
          <w:szCs w:val="18"/>
        </w:rPr>
        <w:t>š</w:t>
      </w:r>
      <w:r w:rsidRPr="009F4B43">
        <w:rPr>
          <w:rFonts w:ascii="Arial" w:hAnsi="Arial" w:cs="Arial"/>
          <w:bCs/>
          <w:sz w:val="18"/>
          <w:szCs w:val="18"/>
        </w:rPr>
        <w:t xml:space="preserve">alies nuosavybėje ar valdyme/tvarkyme, apie tai telefonu informuoja atitinkamos </w:t>
      </w:r>
      <w:r w:rsidR="00C36675">
        <w:rPr>
          <w:rFonts w:ascii="Arial" w:hAnsi="Arial" w:cs="Arial"/>
          <w:bCs/>
          <w:sz w:val="18"/>
          <w:szCs w:val="18"/>
        </w:rPr>
        <w:t>š</w:t>
      </w:r>
      <w:r w:rsidRPr="009F4B43">
        <w:rPr>
          <w:rFonts w:ascii="Arial" w:hAnsi="Arial" w:cs="Arial"/>
          <w:bCs/>
          <w:sz w:val="18"/>
          <w:szCs w:val="18"/>
        </w:rPr>
        <w:t>alies dispečerinės ar kitą atsakingą darbuotoją.</w:t>
      </w:r>
    </w:p>
    <w:p w14:paraId="58EF2E24" w14:textId="57593CB6"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Kiekviena </w:t>
      </w:r>
      <w:r w:rsidR="00C36675">
        <w:rPr>
          <w:rFonts w:ascii="Arial" w:hAnsi="Arial" w:cs="Arial"/>
          <w:bCs/>
          <w:sz w:val="18"/>
          <w:szCs w:val="18"/>
        </w:rPr>
        <w:t>š</w:t>
      </w:r>
      <w:r w:rsidRPr="009F4B43">
        <w:rPr>
          <w:rFonts w:ascii="Arial" w:hAnsi="Arial" w:cs="Arial"/>
          <w:bCs/>
          <w:sz w:val="18"/>
          <w:szCs w:val="18"/>
        </w:rPr>
        <w:t>alis jos nuosavybėje esančių elektros įrenginių eksploatavimą vykdo vadovau</w:t>
      </w:r>
      <w:r w:rsidR="00C36675">
        <w:rPr>
          <w:rFonts w:ascii="Arial" w:hAnsi="Arial" w:cs="Arial"/>
          <w:bCs/>
          <w:sz w:val="18"/>
          <w:szCs w:val="18"/>
        </w:rPr>
        <w:t>damasi</w:t>
      </w:r>
      <w:r w:rsidRPr="009F4B43">
        <w:rPr>
          <w:rFonts w:ascii="Arial" w:hAnsi="Arial" w:cs="Arial"/>
          <w:bCs/>
          <w:sz w:val="18"/>
          <w:szCs w:val="18"/>
        </w:rPr>
        <w:t xml:space="preserve"> Lietuvos Respublikos norminiais teisės aktais.</w:t>
      </w:r>
    </w:p>
    <w:p w14:paraId="6ACA0B9E"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Įmonės generuojančio objekto parametrai:</w:t>
      </w:r>
    </w:p>
    <w:p w14:paraId="642CA5DB" w14:textId="15DAAED9" w:rsidR="009F4B43" w:rsidRPr="009F4B43" w:rsidRDefault="009F4B43" w:rsidP="005D5C43">
      <w:pPr>
        <w:pStyle w:val="BodyTextIndent"/>
        <w:numPr>
          <w:ilvl w:val="1"/>
          <w:numId w:val="33"/>
        </w:numPr>
        <w:tabs>
          <w:tab w:val="clear" w:pos="10206"/>
          <w:tab w:val="left" w:pos="567"/>
        </w:tabs>
        <w:spacing w:before="100" w:beforeAutospacing="1"/>
        <w:contextualSpacing/>
        <w:mirrorIndents/>
        <w:rPr>
          <w:rFonts w:ascii="Arial" w:hAnsi="Arial" w:cs="Arial"/>
          <w:bCs/>
          <w:sz w:val="18"/>
          <w:szCs w:val="18"/>
        </w:rPr>
      </w:pPr>
      <w:r w:rsidRPr="009F4B43">
        <w:rPr>
          <w:rFonts w:ascii="Arial" w:hAnsi="Arial" w:cs="Arial"/>
          <w:bCs/>
          <w:sz w:val="18"/>
          <w:szCs w:val="18"/>
        </w:rPr>
        <w:t>Elektros energiją generuojantis objektas ir jo adresas. ....................................................</w:t>
      </w:r>
    </w:p>
    <w:p w14:paraId="1FE3AD55" w14:textId="5C1F2098" w:rsidR="009F4B43" w:rsidRPr="009F4B43" w:rsidRDefault="009F4B43" w:rsidP="005D5C43">
      <w:pPr>
        <w:pStyle w:val="BodyTextIndent"/>
        <w:numPr>
          <w:ilvl w:val="1"/>
          <w:numId w:val="33"/>
        </w:numPr>
        <w:tabs>
          <w:tab w:val="clear" w:pos="10206"/>
          <w:tab w:val="left" w:pos="567"/>
        </w:tabs>
        <w:spacing w:before="100" w:beforeAutospacing="1"/>
        <w:contextualSpacing/>
        <w:mirrorIndents/>
        <w:rPr>
          <w:rFonts w:ascii="Arial" w:hAnsi="Arial" w:cs="Arial"/>
          <w:bCs/>
          <w:sz w:val="18"/>
          <w:szCs w:val="18"/>
        </w:rPr>
      </w:pPr>
      <w:r w:rsidRPr="009F4B43">
        <w:rPr>
          <w:rFonts w:ascii="Arial" w:hAnsi="Arial" w:cs="Arial"/>
          <w:bCs/>
          <w:sz w:val="18"/>
          <w:szCs w:val="18"/>
        </w:rPr>
        <w:t>Elektrinės parametrai ir jos prijungimo prie AB „Energijos skirstymo operatorius“ skirstomųjų tinklų vieta. ....................................................</w:t>
      </w:r>
    </w:p>
    <w:p w14:paraId="7C7D697F" w14:textId="1753C488" w:rsidR="009F4B43" w:rsidRPr="009F4B43" w:rsidRDefault="009F4B43" w:rsidP="005D5C43">
      <w:pPr>
        <w:pStyle w:val="BodyTextIndent"/>
        <w:numPr>
          <w:ilvl w:val="1"/>
          <w:numId w:val="33"/>
        </w:numPr>
        <w:tabs>
          <w:tab w:val="clear" w:pos="10206"/>
          <w:tab w:val="left" w:pos="567"/>
        </w:tabs>
        <w:spacing w:before="100" w:beforeAutospacing="1"/>
        <w:contextualSpacing/>
        <w:mirrorIndents/>
        <w:rPr>
          <w:rFonts w:ascii="Arial" w:hAnsi="Arial" w:cs="Arial"/>
          <w:bCs/>
          <w:sz w:val="18"/>
          <w:szCs w:val="18"/>
        </w:rPr>
      </w:pPr>
      <w:r w:rsidRPr="009F4B43">
        <w:rPr>
          <w:rFonts w:ascii="Arial" w:hAnsi="Arial" w:cs="Arial"/>
          <w:bCs/>
          <w:sz w:val="18"/>
          <w:szCs w:val="18"/>
        </w:rPr>
        <w:t>Elektrinės darbo režimas. ....................................................</w:t>
      </w:r>
    </w:p>
    <w:p w14:paraId="7245223F"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Įmonės elektros įrenginių, esančių Operatoriaus Operatyvinio valdymo departamento Tinklo valdymo skyriaus</w:t>
      </w:r>
      <w:r w:rsidRPr="009F4B43">
        <w:rPr>
          <w:rFonts w:ascii="Arial" w:hAnsi="Arial" w:cs="Arial"/>
          <w:b/>
          <w:bCs/>
          <w:sz w:val="18"/>
          <w:szCs w:val="18"/>
        </w:rPr>
        <w:t xml:space="preserve"> </w:t>
      </w:r>
      <w:r w:rsidRPr="009F4B43">
        <w:rPr>
          <w:rFonts w:ascii="Arial" w:hAnsi="Arial" w:cs="Arial"/>
          <w:bCs/>
          <w:sz w:val="18"/>
          <w:szCs w:val="18"/>
        </w:rPr>
        <w:t>operatyviniame valdyme ar tvarkyme sąrašas: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418"/>
        <w:gridCol w:w="1842"/>
        <w:gridCol w:w="2127"/>
        <w:gridCol w:w="2409"/>
        <w:gridCol w:w="1985"/>
      </w:tblGrid>
      <w:tr w:rsidR="009F4B43" w:rsidRPr="009F4B43" w14:paraId="15D3020E" w14:textId="77777777" w:rsidTr="009F4B43">
        <w:tc>
          <w:tcPr>
            <w:tcW w:w="817" w:type="dxa"/>
            <w:vMerge w:val="restart"/>
            <w:vAlign w:val="center"/>
          </w:tcPr>
          <w:p w14:paraId="613FC77E" w14:textId="77777777" w:rsidR="009F4B43" w:rsidRPr="009F4B43" w:rsidRDefault="009F4B43" w:rsidP="009F4B43">
            <w:pPr>
              <w:tabs>
                <w:tab w:val="num" w:pos="0"/>
                <w:tab w:val="left" w:pos="817"/>
                <w:tab w:val="left" w:pos="4077"/>
                <w:tab w:val="left" w:pos="6629"/>
              </w:tabs>
              <w:contextualSpacing/>
              <w:mirrorIndents/>
              <w:rPr>
                <w:rFonts w:ascii="Arial" w:hAnsi="Arial" w:cs="Arial"/>
                <w:sz w:val="18"/>
                <w:szCs w:val="18"/>
              </w:rPr>
            </w:pPr>
            <w:r w:rsidRPr="009F4B43">
              <w:rPr>
                <w:rFonts w:ascii="Arial" w:hAnsi="Arial" w:cs="Arial"/>
                <w:sz w:val="18"/>
                <w:szCs w:val="18"/>
              </w:rPr>
              <w:t>Eil. Nr.</w:t>
            </w:r>
          </w:p>
        </w:tc>
        <w:tc>
          <w:tcPr>
            <w:tcW w:w="9781" w:type="dxa"/>
            <w:gridSpan w:val="5"/>
          </w:tcPr>
          <w:p w14:paraId="66D5094F" w14:textId="77777777" w:rsidR="009F4B43" w:rsidRPr="009F4B43" w:rsidRDefault="009F4B43" w:rsidP="009F4B43">
            <w:pPr>
              <w:tabs>
                <w:tab w:val="num" w:pos="0"/>
              </w:tabs>
              <w:contextualSpacing/>
              <w:mirrorIndents/>
              <w:jc w:val="center"/>
              <w:rPr>
                <w:rFonts w:ascii="Arial" w:hAnsi="Arial" w:cs="Arial"/>
                <w:sz w:val="18"/>
                <w:szCs w:val="18"/>
              </w:rPr>
            </w:pPr>
            <w:r w:rsidRPr="009F4B43">
              <w:rPr>
                <w:rFonts w:ascii="Arial" w:hAnsi="Arial" w:cs="Arial"/>
                <w:sz w:val="18"/>
                <w:szCs w:val="18"/>
              </w:rPr>
              <w:t>Įrenginys</w:t>
            </w:r>
          </w:p>
        </w:tc>
      </w:tr>
      <w:tr w:rsidR="009F4B43" w:rsidRPr="009F4B43" w14:paraId="143DB5E3" w14:textId="77777777" w:rsidTr="009F4B43">
        <w:trPr>
          <w:trHeight w:val="371"/>
        </w:trPr>
        <w:tc>
          <w:tcPr>
            <w:tcW w:w="817" w:type="dxa"/>
            <w:vMerge/>
          </w:tcPr>
          <w:p w14:paraId="5B028B35" w14:textId="77777777" w:rsidR="009F4B43" w:rsidRPr="009F4B43" w:rsidRDefault="009F4B43" w:rsidP="009F4B43">
            <w:pPr>
              <w:tabs>
                <w:tab w:val="num" w:pos="0"/>
              </w:tabs>
              <w:contextualSpacing/>
              <w:mirrorIndents/>
              <w:rPr>
                <w:rFonts w:ascii="Arial" w:hAnsi="Arial" w:cs="Arial"/>
                <w:sz w:val="18"/>
                <w:szCs w:val="18"/>
              </w:rPr>
            </w:pPr>
          </w:p>
        </w:tc>
        <w:tc>
          <w:tcPr>
            <w:tcW w:w="1418" w:type="dxa"/>
            <w:vAlign w:val="center"/>
          </w:tcPr>
          <w:p w14:paraId="0BA34BF8" w14:textId="77777777" w:rsidR="009F4B43" w:rsidRPr="009F4B43" w:rsidRDefault="009F4B43" w:rsidP="009F4B43">
            <w:pPr>
              <w:tabs>
                <w:tab w:val="num" w:pos="0"/>
                <w:tab w:val="left" w:pos="817"/>
                <w:tab w:val="left" w:pos="4077"/>
                <w:tab w:val="left" w:pos="6629"/>
              </w:tabs>
              <w:contextualSpacing/>
              <w:mirrorIndents/>
              <w:rPr>
                <w:rFonts w:ascii="Arial" w:hAnsi="Arial" w:cs="Arial"/>
                <w:sz w:val="18"/>
                <w:szCs w:val="18"/>
              </w:rPr>
            </w:pPr>
            <w:r w:rsidRPr="009F4B43">
              <w:rPr>
                <w:rFonts w:ascii="Arial" w:hAnsi="Arial" w:cs="Arial"/>
                <w:sz w:val="18"/>
                <w:szCs w:val="18"/>
              </w:rPr>
              <w:t>Pavadinimas</w:t>
            </w:r>
          </w:p>
        </w:tc>
        <w:tc>
          <w:tcPr>
            <w:tcW w:w="1842" w:type="dxa"/>
            <w:vAlign w:val="center"/>
          </w:tcPr>
          <w:p w14:paraId="12A62929" w14:textId="77777777" w:rsidR="009F4B43" w:rsidRPr="009F4B43" w:rsidRDefault="009F4B43" w:rsidP="009F4B43">
            <w:pPr>
              <w:tabs>
                <w:tab w:val="num" w:pos="0"/>
                <w:tab w:val="left" w:pos="817"/>
                <w:tab w:val="left" w:pos="4077"/>
                <w:tab w:val="left" w:pos="6629"/>
              </w:tabs>
              <w:contextualSpacing/>
              <w:mirrorIndents/>
              <w:rPr>
                <w:rFonts w:ascii="Arial" w:hAnsi="Arial" w:cs="Arial"/>
                <w:sz w:val="18"/>
                <w:szCs w:val="18"/>
              </w:rPr>
            </w:pPr>
            <w:r w:rsidRPr="009F4B43">
              <w:rPr>
                <w:rFonts w:ascii="Arial" w:hAnsi="Arial" w:cs="Arial"/>
                <w:sz w:val="18"/>
                <w:szCs w:val="18"/>
              </w:rPr>
              <w:t>Dispečerinis pavadinimas</w:t>
            </w:r>
          </w:p>
        </w:tc>
        <w:tc>
          <w:tcPr>
            <w:tcW w:w="2127" w:type="dxa"/>
            <w:vAlign w:val="center"/>
          </w:tcPr>
          <w:p w14:paraId="0B85C8FD" w14:textId="77777777" w:rsidR="009F4B43" w:rsidRPr="009F4B43" w:rsidRDefault="009F4B43" w:rsidP="009F4B43">
            <w:pPr>
              <w:tabs>
                <w:tab w:val="num" w:pos="0"/>
                <w:tab w:val="left" w:pos="817"/>
                <w:tab w:val="left" w:pos="4077"/>
                <w:tab w:val="left" w:pos="6629"/>
              </w:tabs>
              <w:contextualSpacing/>
              <w:mirrorIndents/>
              <w:rPr>
                <w:rFonts w:ascii="Arial" w:hAnsi="Arial" w:cs="Arial"/>
                <w:sz w:val="18"/>
                <w:szCs w:val="18"/>
              </w:rPr>
            </w:pPr>
            <w:r w:rsidRPr="009F4B43">
              <w:rPr>
                <w:rFonts w:ascii="Arial" w:hAnsi="Arial" w:cs="Arial"/>
                <w:sz w:val="18"/>
                <w:szCs w:val="18"/>
              </w:rPr>
              <w:t>Valdyme</w:t>
            </w:r>
          </w:p>
        </w:tc>
        <w:tc>
          <w:tcPr>
            <w:tcW w:w="2409" w:type="dxa"/>
            <w:vAlign w:val="center"/>
          </w:tcPr>
          <w:p w14:paraId="267C4324" w14:textId="77777777" w:rsidR="009F4B43" w:rsidRPr="009F4B43" w:rsidRDefault="009F4B43" w:rsidP="009F4B43">
            <w:pPr>
              <w:tabs>
                <w:tab w:val="num" w:pos="0"/>
                <w:tab w:val="left" w:pos="817"/>
                <w:tab w:val="left" w:pos="4077"/>
                <w:tab w:val="left" w:pos="6629"/>
              </w:tabs>
              <w:contextualSpacing/>
              <w:mirrorIndents/>
              <w:rPr>
                <w:rFonts w:ascii="Arial" w:hAnsi="Arial" w:cs="Arial"/>
                <w:sz w:val="18"/>
                <w:szCs w:val="18"/>
              </w:rPr>
            </w:pPr>
            <w:r w:rsidRPr="009F4B43">
              <w:rPr>
                <w:rFonts w:ascii="Arial" w:hAnsi="Arial" w:cs="Arial"/>
                <w:sz w:val="18"/>
                <w:szCs w:val="18"/>
              </w:rPr>
              <w:t>Tvarkyme</w:t>
            </w:r>
          </w:p>
        </w:tc>
        <w:tc>
          <w:tcPr>
            <w:tcW w:w="1985" w:type="dxa"/>
            <w:vAlign w:val="center"/>
          </w:tcPr>
          <w:p w14:paraId="08287C85" w14:textId="77777777" w:rsidR="009F4B43" w:rsidRPr="009F4B43" w:rsidRDefault="009F4B43" w:rsidP="009F4B43">
            <w:pPr>
              <w:tabs>
                <w:tab w:val="num" w:pos="0"/>
                <w:tab w:val="left" w:pos="817"/>
                <w:tab w:val="left" w:pos="4077"/>
                <w:tab w:val="left" w:pos="6629"/>
              </w:tabs>
              <w:contextualSpacing/>
              <w:mirrorIndents/>
              <w:rPr>
                <w:rFonts w:ascii="Arial" w:hAnsi="Arial" w:cs="Arial"/>
                <w:sz w:val="18"/>
                <w:szCs w:val="18"/>
              </w:rPr>
            </w:pPr>
            <w:r w:rsidRPr="009F4B43">
              <w:rPr>
                <w:rFonts w:ascii="Arial" w:hAnsi="Arial" w:cs="Arial"/>
                <w:sz w:val="18"/>
                <w:szCs w:val="18"/>
              </w:rPr>
              <w:t>Nuosavybėje</w:t>
            </w:r>
          </w:p>
        </w:tc>
      </w:tr>
      <w:tr w:rsidR="009F4B43" w:rsidRPr="009F4B43" w14:paraId="1EBE07C1" w14:textId="77777777" w:rsidTr="009F4B43">
        <w:tc>
          <w:tcPr>
            <w:tcW w:w="817" w:type="dxa"/>
            <w:vAlign w:val="center"/>
          </w:tcPr>
          <w:p w14:paraId="1E778874"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1.</w:t>
            </w:r>
          </w:p>
        </w:tc>
        <w:tc>
          <w:tcPr>
            <w:tcW w:w="1418" w:type="dxa"/>
            <w:vAlign w:val="center"/>
          </w:tcPr>
          <w:p w14:paraId="6ABA8C73"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bCs/>
                <w:i/>
                <w:sz w:val="18"/>
                <w:szCs w:val="18"/>
              </w:rPr>
              <w:t>Komutacinis įrenginys</w:t>
            </w:r>
          </w:p>
        </w:tc>
        <w:tc>
          <w:tcPr>
            <w:tcW w:w="1842" w:type="dxa"/>
            <w:vAlign w:val="center"/>
          </w:tcPr>
          <w:p w14:paraId="11AB0E78"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bCs/>
                <w:i/>
                <w:sz w:val="18"/>
                <w:szCs w:val="18"/>
              </w:rPr>
              <w:t>Komutacinio įrenginio</w:t>
            </w:r>
          </w:p>
        </w:tc>
        <w:tc>
          <w:tcPr>
            <w:tcW w:w="2127" w:type="dxa"/>
            <w:vAlign w:val="center"/>
          </w:tcPr>
          <w:p w14:paraId="6A56BA47" w14:textId="77777777" w:rsidR="009F4B43" w:rsidRPr="009F4B43" w:rsidRDefault="009F4B43" w:rsidP="009F4B43">
            <w:pPr>
              <w:tabs>
                <w:tab w:val="num" w:pos="0"/>
              </w:tabs>
              <w:contextualSpacing/>
              <w:mirrorIndents/>
              <w:rPr>
                <w:rFonts w:ascii="Arial" w:hAnsi="Arial" w:cs="Arial"/>
                <w:i/>
                <w:sz w:val="18"/>
                <w:szCs w:val="18"/>
                <w:highlight w:val="yellow"/>
              </w:rPr>
            </w:pPr>
            <w:r w:rsidRPr="009F4B43">
              <w:rPr>
                <w:rFonts w:ascii="Arial" w:hAnsi="Arial" w:cs="Arial"/>
                <w:bCs/>
                <w:i/>
                <w:sz w:val="18"/>
                <w:szCs w:val="18"/>
              </w:rPr>
              <w:t>Operatoriaus/Įmonės</w:t>
            </w:r>
          </w:p>
        </w:tc>
        <w:tc>
          <w:tcPr>
            <w:tcW w:w="2409" w:type="dxa"/>
            <w:vAlign w:val="center"/>
          </w:tcPr>
          <w:p w14:paraId="1C3527D6"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bCs/>
                <w:i/>
                <w:sz w:val="18"/>
                <w:szCs w:val="18"/>
              </w:rPr>
              <w:t>Operatoriaus/Įmonės</w:t>
            </w:r>
          </w:p>
        </w:tc>
        <w:tc>
          <w:tcPr>
            <w:tcW w:w="1985" w:type="dxa"/>
            <w:vAlign w:val="center"/>
          </w:tcPr>
          <w:p w14:paraId="3E4601C0" w14:textId="77777777" w:rsidR="009F4B43" w:rsidRPr="009F4B43" w:rsidRDefault="009F4B43" w:rsidP="009F4B43">
            <w:pPr>
              <w:tabs>
                <w:tab w:val="num" w:pos="0"/>
              </w:tabs>
              <w:contextualSpacing/>
              <w:mirrorIndents/>
              <w:rPr>
                <w:rFonts w:ascii="Arial" w:hAnsi="Arial" w:cs="Arial"/>
                <w:i/>
                <w:sz w:val="18"/>
                <w:szCs w:val="18"/>
                <w:highlight w:val="yellow"/>
              </w:rPr>
            </w:pPr>
            <w:r w:rsidRPr="009F4B43">
              <w:rPr>
                <w:rFonts w:ascii="Arial" w:hAnsi="Arial" w:cs="Arial"/>
                <w:bCs/>
                <w:i/>
                <w:sz w:val="18"/>
                <w:szCs w:val="18"/>
              </w:rPr>
              <w:t>Operatoriaus/Įmonės</w:t>
            </w:r>
          </w:p>
        </w:tc>
      </w:tr>
    </w:tbl>
    <w:p w14:paraId="7B3C4B41" w14:textId="2829199E"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Su šiais Nuostatais privalo būti supažindinti ir jos privalo vykdyti Operatoriaus Operatyvinio valdymo departamento tinklo valdymo skyriaus</w:t>
      </w:r>
      <w:r w:rsidRPr="009F4B43">
        <w:rPr>
          <w:rFonts w:ascii="Arial" w:hAnsi="Arial" w:cs="Arial"/>
          <w:b/>
          <w:bCs/>
          <w:sz w:val="18"/>
          <w:szCs w:val="18"/>
        </w:rPr>
        <w:t xml:space="preserve"> </w:t>
      </w:r>
      <w:r w:rsidRPr="009F4B43">
        <w:rPr>
          <w:rFonts w:ascii="Arial" w:hAnsi="Arial" w:cs="Arial"/>
          <w:bCs/>
          <w:sz w:val="18"/>
          <w:szCs w:val="18"/>
        </w:rPr>
        <w:t>ir Įmonės operatyviniai, operatyviniai – remonto ir elektrotechnikos darbuotojai.</w:t>
      </w:r>
    </w:p>
    <w:p w14:paraId="531FFC24"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Šie Nuostatai įsigalioja juos pasirašius Operatoriaus Operatyvinio valdymo departamento tinklo valdymo skyriaus vadovui ar jo įgaliotam asmeniui ir Įmonės vadovui ar jo įgaliotam asmeniui. Nuostatai gali būti keičiami rašytiniu Šalių susitarimu.</w:t>
      </w:r>
    </w:p>
    <w:p w14:paraId="0D18D0EA" w14:textId="77777777" w:rsidR="009F4B43" w:rsidRPr="009F4B43" w:rsidRDefault="009F4B43" w:rsidP="009F4B43">
      <w:pPr>
        <w:pStyle w:val="BodyTextIndent"/>
        <w:ind w:left="360" w:firstLine="0"/>
        <w:contextualSpacing/>
        <w:mirrorIndents/>
        <w:rPr>
          <w:rFonts w:ascii="Arial" w:hAnsi="Arial" w:cs="Arial"/>
          <w:bCs/>
          <w:sz w:val="18"/>
          <w:szCs w:val="18"/>
        </w:rPr>
      </w:pPr>
    </w:p>
    <w:p w14:paraId="0C1360B3" w14:textId="77777777" w:rsidR="009F4B43" w:rsidRPr="009F4B43" w:rsidRDefault="009F4B43" w:rsidP="009F4B43">
      <w:pPr>
        <w:pStyle w:val="Heading6"/>
        <w:tabs>
          <w:tab w:val="num" w:pos="0"/>
        </w:tabs>
        <w:contextualSpacing/>
        <w:mirrorIndents/>
        <w:rPr>
          <w:rFonts w:ascii="Arial" w:hAnsi="Arial" w:cs="Arial"/>
          <w:b/>
          <w:bCs/>
          <w:color w:val="auto"/>
          <w:sz w:val="18"/>
          <w:szCs w:val="18"/>
        </w:rPr>
      </w:pPr>
      <w:r w:rsidRPr="009F4B43">
        <w:rPr>
          <w:rFonts w:ascii="Arial" w:hAnsi="Arial" w:cs="Arial"/>
          <w:b/>
          <w:bCs/>
          <w:color w:val="auto"/>
          <w:sz w:val="18"/>
          <w:szCs w:val="18"/>
        </w:rPr>
        <w:t>II. OPERATYVINIS VALDYMAS</w:t>
      </w:r>
    </w:p>
    <w:p w14:paraId="5E7175A3" w14:textId="5175E24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Visiems planiniams, neplaniniams ir avariniams darbams elektros įrenginiuose</w:t>
      </w:r>
      <w:r w:rsidR="00C36675">
        <w:rPr>
          <w:rFonts w:ascii="Arial" w:hAnsi="Arial" w:cs="Arial"/>
          <w:bCs/>
          <w:sz w:val="18"/>
          <w:szCs w:val="18"/>
        </w:rPr>
        <w:t xml:space="preserve"> </w:t>
      </w:r>
      <w:r w:rsidRPr="009F4B43">
        <w:rPr>
          <w:rFonts w:ascii="Arial" w:hAnsi="Arial" w:cs="Arial"/>
          <w:bCs/>
          <w:sz w:val="18"/>
          <w:szCs w:val="18"/>
        </w:rPr>
        <w:t xml:space="preserve">turi būti įforminamos vienos iš </w:t>
      </w:r>
      <w:r w:rsidR="00C36675">
        <w:rPr>
          <w:rFonts w:ascii="Arial" w:hAnsi="Arial" w:cs="Arial"/>
          <w:bCs/>
          <w:sz w:val="18"/>
          <w:szCs w:val="18"/>
        </w:rPr>
        <w:t>š</w:t>
      </w:r>
      <w:r w:rsidRPr="009F4B43">
        <w:rPr>
          <w:rFonts w:ascii="Arial" w:hAnsi="Arial" w:cs="Arial"/>
          <w:bCs/>
          <w:sz w:val="18"/>
          <w:szCs w:val="18"/>
        </w:rPr>
        <w:t>alių pateikiamos atitinkamos paraiškos, vadovaujantis galiojančios redakcijos Dispečerinio elektros energetikos sistemos valdymo nuostatais. Paraiškų d</w:t>
      </w:r>
      <w:r w:rsidRPr="009F4B43">
        <w:rPr>
          <w:rFonts w:ascii="Arial" w:hAnsi="Arial" w:cs="Arial"/>
          <w:sz w:val="18"/>
          <w:szCs w:val="18"/>
        </w:rPr>
        <w:t>erinimas atliekamas raštu, elektroniniu paštu, faksimiliniu ryšiu arba telefonu</w:t>
      </w:r>
      <w:r w:rsidR="00C36675">
        <w:rPr>
          <w:rFonts w:ascii="Arial" w:hAnsi="Arial" w:cs="Arial"/>
          <w:sz w:val="18"/>
          <w:szCs w:val="18"/>
        </w:rPr>
        <w:t>,</w:t>
      </w:r>
      <w:r w:rsidRPr="009F4B43">
        <w:rPr>
          <w:rFonts w:ascii="Arial" w:hAnsi="Arial" w:cs="Arial"/>
          <w:sz w:val="18"/>
          <w:szCs w:val="18"/>
        </w:rPr>
        <w:t xml:space="preserve"> prijungtu prie pokalbių dokumentavimo įrangos.</w:t>
      </w:r>
    </w:p>
    <w:p w14:paraId="41BADA69" w14:textId="6DC5B0AE" w:rsidR="009F4B43" w:rsidRPr="009F4B43" w:rsidRDefault="009F4B43" w:rsidP="005D5C43">
      <w:pPr>
        <w:pStyle w:val="BodyTextIndent"/>
        <w:numPr>
          <w:ilvl w:val="0"/>
          <w:numId w:val="33"/>
        </w:numPr>
        <w:tabs>
          <w:tab w:val="clear" w:pos="10206"/>
        </w:tabs>
        <w:spacing w:before="240" w:beforeAutospacing="1"/>
        <w:contextualSpacing/>
        <w:mirrorIndents/>
        <w:rPr>
          <w:rFonts w:ascii="Arial" w:hAnsi="Arial" w:cs="Arial"/>
          <w:bCs/>
          <w:sz w:val="18"/>
          <w:szCs w:val="18"/>
        </w:rPr>
      </w:pPr>
      <w:r w:rsidRPr="009F4B43">
        <w:rPr>
          <w:rFonts w:ascii="Arial" w:hAnsi="Arial" w:cs="Arial"/>
          <w:bCs/>
          <w:sz w:val="18"/>
          <w:szCs w:val="18"/>
        </w:rPr>
        <w:t xml:space="preserve">Operatorius elektros įrenginių atjungimo (įjungimo) paraiškas priima </w:t>
      </w:r>
      <w:r w:rsidRPr="009F4B43">
        <w:rPr>
          <w:rFonts w:ascii="Arial" w:hAnsi="Arial" w:cs="Arial"/>
          <w:sz w:val="18"/>
          <w:szCs w:val="18"/>
        </w:rPr>
        <w:t xml:space="preserve">Operatyvinio valdymo departamentas tinklo valdymo skyrius </w:t>
      </w:r>
      <w:r w:rsidRPr="009F4B43">
        <w:rPr>
          <w:rFonts w:ascii="Arial" w:hAnsi="Arial" w:cs="Arial"/>
          <w:bCs/>
          <w:sz w:val="18"/>
          <w:szCs w:val="18"/>
        </w:rPr>
        <w:t>(tel.</w:t>
      </w:r>
      <w:r w:rsidRPr="009F4B43">
        <w:rPr>
          <w:rFonts w:ascii="Arial" w:hAnsi="Arial" w:cs="Arial"/>
          <w:sz w:val="18"/>
          <w:szCs w:val="18"/>
        </w:rPr>
        <w:t>.........</w:t>
      </w:r>
      <w:r w:rsidRPr="009F4B43">
        <w:rPr>
          <w:rFonts w:ascii="Arial" w:hAnsi="Arial" w:cs="Arial"/>
          <w:bCs/>
          <w:sz w:val="18"/>
          <w:szCs w:val="18"/>
        </w:rPr>
        <w:t>,</w:t>
      </w:r>
      <w:r w:rsidRPr="009F4B43">
        <w:rPr>
          <w:rFonts w:ascii="Arial" w:hAnsi="Arial" w:cs="Arial"/>
          <w:sz w:val="18"/>
          <w:szCs w:val="18"/>
        </w:rPr>
        <w:t xml:space="preserve"> 1852</w:t>
      </w:r>
      <w:r w:rsidRPr="009F4B43">
        <w:rPr>
          <w:rFonts w:ascii="Arial" w:hAnsi="Arial" w:cs="Arial"/>
          <w:bCs/>
          <w:sz w:val="18"/>
          <w:szCs w:val="18"/>
        </w:rPr>
        <w:t xml:space="preserve"> el. p. </w:t>
      </w:r>
      <w:r w:rsidRPr="009F4B43">
        <w:rPr>
          <w:rFonts w:ascii="Arial" w:hAnsi="Arial" w:cs="Arial"/>
          <w:iCs/>
          <w:sz w:val="18"/>
          <w:szCs w:val="18"/>
        </w:rPr>
        <w:t>............</w:t>
      </w:r>
      <w:r w:rsidRPr="009F4B43">
        <w:rPr>
          <w:rFonts w:ascii="Arial" w:hAnsi="Arial" w:cs="Arial"/>
          <w:bCs/>
          <w:sz w:val="18"/>
          <w:szCs w:val="18"/>
        </w:rPr>
        <w:t>),</w:t>
      </w:r>
      <w:r w:rsidRPr="009F4B43">
        <w:rPr>
          <w:rFonts w:ascii="Arial" w:hAnsi="Arial" w:cs="Arial"/>
          <w:sz w:val="18"/>
          <w:szCs w:val="18"/>
        </w:rPr>
        <w:t xml:space="preserve"> o Įmonėje šios paraiškos priimamos (</w:t>
      </w:r>
      <w:r w:rsidRPr="009F4B43">
        <w:rPr>
          <w:rFonts w:ascii="Arial" w:hAnsi="Arial" w:cs="Arial"/>
          <w:bCs/>
          <w:sz w:val="18"/>
          <w:szCs w:val="18"/>
        </w:rPr>
        <w:t xml:space="preserve">tel. ............................... el. p. </w:t>
      </w:r>
      <w:r w:rsidRPr="009F4B43">
        <w:rPr>
          <w:rFonts w:ascii="Arial" w:hAnsi="Arial" w:cs="Arial"/>
          <w:iCs/>
          <w:sz w:val="18"/>
          <w:szCs w:val="18"/>
        </w:rPr>
        <w:t>.........)</w:t>
      </w:r>
      <w:r w:rsidRPr="009F4B43">
        <w:rPr>
          <w:rFonts w:ascii="Arial" w:hAnsi="Arial" w:cs="Arial"/>
          <w:bCs/>
          <w:sz w:val="18"/>
          <w:szCs w:val="18"/>
        </w:rPr>
        <w:t xml:space="preserve"> </w:t>
      </w:r>
      <w:r w:rsidRPr="009F4B43">
        <w:rPr>
          <w:rFonts w:ascii="Arial" w:hAnsi="Arial" w:cs="Arial"/>
          <w:sz w:val="18"/>
          <w:szCs w:val="18"/>
        </w:rPr>
        <w:t xml:space="preserve">Jei planuojamų elektros įrenginių atjungimo metu bus </w:t>
      </w:r>
      <w:r w:rsidRPr="009F4B43">
        <w:rPr>
          <w:rFonts w:ascii="Arial" w:hAnsi="Arial" w:cs="Arial"/>
          <w:spacing w:val="-2"/>
          <w:sz w:val="18"/>
          <w:szCs w:val="18"/>
        </w:rPr>
        <w:t xml:space="preserve">iš dalies arba visiškai </w:t>
      </w:r>
      <w:r w:rsidRPr="009F4B43">
        <w:rPr>
          <w:rFonts w:ascii="Arial" w:hAnsi="Arial" w:cs="Arial"/>
          <w:sz w:val="18"/>
          <w:szCs w:val="18"/>
        </w:rPr>
        <w:t xml:space="preserve">ribojamas elektros energijos tiekimas kitiems elektros energijos vartotojams, tai atjungimą planuojanti </w:t>
      </w:r>
      <w:r w:rsidR="00C36675">
        <w:rPr>
          <w:rFonts w:ascii="Arial" w:hAnsi="Arial" w:cs="Arial"/>
          <w:sz w:val="18"/>
          <w:szCs w:val="18"/>
        </w:rPr>
        <w:t>š</w:t>
      </w:r>
      <w:r w:rsidRPr="009F4B43">
        <w:rPr>
          <w:rFonts w:ascii="Arial" w:hAnsi="Arial" w:cs="Arial"/>
          <w:sz w:val="18"/>
          <w:szCs w:val="18"/>
        </w:rPr>
        <w:t xml:space="preserve">alis turi pateikti paraišką elektros įrenginių atjungimui kitai </w:t>
      </w:r>
      <w:r w:rsidR="00C36675">
        <w:rPr>
          <w:rFonts w:ascii="Arial" w:hAnsi="Arial" w:cs="Arial"/>
          <w:sz w:val="18"/>
          <w:szCs w:val="18"/>
        </w:rPr>
        <w:t>š</w:t>
      </w:r>
      <w:r w:rsidRPr="009F4B43">
        <w:rPr>
          <w:rFonts w:ascii="Arial" w:hAnsi="Arial" w:cs="Arial"/>
          <w:sz w:val="18"/>
          <w:szCs w:val="18"/>
        </w:rPr>
        <w:t xml:space="preserve">aliai. </w:t>
      </w:r>
      <w:r w:rsidRPr="009F4B43">
        <w:rPr>
          <w:rFonts w:ascii="Arial" w:hAnsi="Arial" w:cs="Arial"/>
          <w:sz w:val="18"/>
          <w:szCs w:val="18"/>
          <w:lang w:eastAsia="lt-LT"/>
        </w:rPr>
        <w:lastRenderedPageBreak/>
        <w:t>Įmonė Operatoriui paraišką pateikia ne vėliau kaip prieš 10 (dešimt) kalendorinių dienų, Operatorius įmonei paraišką pateikia ne vėliau kaip prieš 5 (penkias) kalendorines dienas.</w:t>
      </w:r>
      <w:r w:rsidRPr="009F4B43">
        <w:rPr>
          <w:rFonts w:ascii="Arial" w:hAnsi="Arial" w:cs="Arial"/>
          <w:sz w:val="18"/>
          <w:szCs w:val="18"/>
        </w:rPr>
        <w:t xml:space="preserve"> </w:t>
      </w:r>
      <w:r w:rsidRPr="009F4B43">
        <w:rPr>
          <w:rFonts w:ascii="Arial" w:hAnsi="Arial" w:cs="Arial"/>
          <w:bCs/>
          <w:sz w:val="18"/>
          <w:szCs w:val="18"/>
        </w:rPr>
        <w:t xml:space="preserve">Operatyvinių perjungimų eigą organizuoja ta </w:t>
      </w:r>
      <w:r w:rsidR="00C36675">
        <w:rPr>
          <w:rFonts w:ascii="Arial" w:hAnsi="Arial" w:cs="Arial"/>
          <w:bCs/>
          <w:sz w:val="18"/>
          <w:szCs w:val="18"/>
        </w:rPr>
        <w:t>š</w:t>
      </w:r>
      <w:r w:rsidRPr="009F4B43">
        <w:rPr>
          <w:rFonts w:ascii="Arial" w:hAnsi="Arial" w:cs="Arial"/>
          <w:bCs/>
          <w:sz w:val="18"/>
          <w:szCs w:val="18"/>
        </w:rPr>
        <w:t>alis, kuri pagal paraišką turi paruošti darbo vietą.</w:t>
      </w:r>
    </w:p>
    <w:p w14:paraId="3859D313" w14:textId="7B816CE1"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
          <w:bCs/>
          <w:sz w:val="18"/>
          <w:szCs w:val="18"/>
        </w:rPr>
      </w:pPr>
      <w:r w:rsidRPr="009F4B43">
        <w:rPr>
          <w:rFonts w:ascii="Arial" w:hAnsi="Arial" w:cs="Arial"/>
          <w:bCs/>
          <w:sz w:val="18"/>
          <w:szCs w:val="18"/>
        </w:rPr>
        <w:t xml:space="preserve">Operatyvinius perjungimus su ribiniais komutaciniais aparatais elektros tinkle gali vykdyti kiekvienos iš </w:t>
      </w:r>
      <w:r w:rsidR="00C36675">
        <w:rPr>
          <w:rFonts w:ascii="Arial" w:hAnsi="Arial" w:cs="Arial"/>
          <w:bCs/>
          <w:sz w:val="18"/>
          <w:szCs w:val="18"/>
        </w:rPr>
        <w:t>š</w:t>
      </w:r>
      <w:r w:rsidRPr="009F4B43">
        <w:rPr>
          <w:rFonts w:ascii="Arial" w:hAnsi="Arial" w:cs="Arial"/>
          <w:bCs/>
          <w:sz w:val="18"/>
          <w:szCs w:val="18"/>
        </w:rPr>
        <w:t xml:space="preserve">alių darbuotojai. Kurios </w:t>
      </w:r>
      <w:r w:rsidR="00C36675">
        <w:rPr>
          <w:rFonts w:ascii="Arial" w:hAnsi="Arial" w:cs="Arial"/>
          <w:bCs/>
          <w:sz w:val="18"/>
          <w:szCs w:val="18"/>
        </w:rPr>
        <w:t>š</w:t>
      </w:r>
      <w:r w:rsidRPr="009F4B43">
        <w:rPr>
          <w:rFonts w:ascii="Arial" w:hAnsi="Arial" w:cs="Arial"/>
          <w:bCs/>
          <w:sz w:val="18"/>
          <w:szCs w:val="18"/>
        </w:rPr>
        <w:t xml:space="preserve">alies darbuotojai vykdys operatyvinius perjungimus su minėtais komutaciniais aparatais, turi būti aptariama bei įforminama Nuostatų </w:t>
      </w:r>
      <w:r w:rsidR="00FA14C6">
        <w:rPr>
          <w:rFonts w:ascii="Arial" w:hAnsi="Arial" w:cs="Arial"/>
          <w:bCs/>
          <w:sz w:val="18"/>
          <w:szCs w:val="18"/>
        </w:rPr>
        <w:t>9</w:t>
      </w:r>
      <w:r w:rsidRPr="009F4B43">
        <w:rPr>
          <w:rFonts w:ascii="Arial" w:hAnsi="Arial" w:cs="Arial"/>
          <w:bCs/>
          <w:sz w:val="18"/>
          <w:szCs w:val="18"/>
        </w:rPr>
        <w:t xml:space="preserve"> punkte nurodytoje paraiškoje. </w:t>
      </w:r>
      <w:r w:rsidRPr="009F4B43">
        <w:rPr>
          <w:rFonts w:ascii="Arial" w:hAnsi="Arial" w:cs="Arial"/>
          <w:b/>
          <w:sz w:val="18"/>
          <w:szCs w:val="18"/>
        </w:rPr>
        <w:t>Įmonės darbuotojai, vykdydami operatyvinius perjungimus ribiniais ar kitais komutavimo aparatais, uždarydami žiedą tranzitinėje elektros li</w:t>
      </w:r>
      <w:r w:rsidRPr="009F4B43">
        <w:rPr>
          <w:rFonts w:ascii="Arial" w:hAnsi="Arial" w:cs="Arial"/>
          <w:b/>
          <w:bCs/>
          <w:sz w:val="18"/>
          <w:szCs w:val="18"/>
        </w:rPr>
        <w:t>nijoje, prieš tai turi pranešti Operatyvinio valdymo departamento Tinklo valdymo skyriaus dispečeriui ir gauti leidimą šiems perjungimams vykdyti.</w:t>
      </w:r>
    </w:p>
    <w:p w14:paraId="69034D14" w14:textId="2A1887D8"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Kai visiškai užbaigiami darbai, darbus vykdžiusios </w:t>
      </w:r>
      <w:r w:rsidR="00C36675">
        <w:rPr>
          <w:rFonts w:ascii="Arial" w:hAnsi="Arial" w:cs="Arial"/>
          <w:bCs/>
          <w:sz w:val="18"/>
          <w:szCs w:val="18"/>
        </w:rPr>
        <w:t>š</w:t>
      </w:r>
      <w:r w:rsidRPr="009F4B43">
        <w:rPr>
          <w:rFonts w:ascii="Arial" w:hAnsi="Arial" w:cs="Arial"/>
          <w:bCs/>
          <w:sz w:val="18"/>
          <w:szCs w:val="18"/>
        </w:rPr>
        <w:t xml:space="preserve">alies darbuotojai informuoja kitos </w:t>
      </w:r>
      <w:r w:rsidR="00C36675">
        <w:rPr>
          <w:rFonts w:ascii="Arial" w:hAnsi="Arial" w:cs="Arial"/>
          <w:bCs/>
          <w:sz w:val="18"/>
          <w:szCs w:val="18"/>
        </w:rPr>
        <w:t>š</w:t>
      </w:r>
      <w:r w:rsidRPr="009F4B43">
        <w:rPr>
          <w:rFonts w:ascii="Arial" w:hAnsi="Arial" w:cs="Arial"/>
          <w:bCs/>
          <w:sz w:val="18"/>
          <w:szCs w:val="18"/>
        </w:rPr>
        <w:t xml:space="preserve">alies atsakingus darbuotojus apie darbų pabaigą. </w:t>
      </w:r>
    </w:p>
    <w:p w14:paraId="3EB0D58D"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Įvykus gedimui ar atsijungimui elektros </w:t>
      </w:r>
      <w:r w:rsidRPr="009F4B43">
        <w:rPr>
          <w:rFonts w:ascii="Arial" w:hAnsi="Arial" w:cs="Arial"/>
          <w:sz w:val="18"/>
          <w:szCs w:val="18"/>
        </w:rPr>
        <w:t xml:space="preserve">linijose, transformatorių pastočių, skirstomųjų punktų arba transformatorinių įrenginiuose, per kuriuos elektros energija persiunčiama Įmonės įrenginiams, </w:t>
      </w:r>
      <w:r w:rsidRPr="009F4B43">
        <w:rPr>
          <w:rFonts w:ascii="Arial" w:hAnsi="Arial" w:cs="Arial"/>
          <w:bCs/>
          <w:sz w:val="18"/>
          <w:szCs w:val="18"/>
        </w:rPr>
        <w:t>tarpusavyje veiksmus turi derinti Įmonės ir Operatoriaus Operatyvinio valdymo departamento tinklo valdymo skyriaus darbuotojai.</w:t>
      </w:r>
    </w:p>
    <w:p w14:paraId="20FD6189"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Įvykus gedimui ar atsijungimui Operatoriaus elektros įrenginiuose dėl kurių nutrūko elektros energijos persiuntimas Įmonės elektros įrenginiams, Operatorius gali atnaujinti elektros tiekimą be atskiro įspėjimo, o  Įmonės operatyviniai, operatyviniai remonto ir elektrotechnikos darbuotojai turi būti pasiruošę elektros energijos tiekimo atnaujinimui.</w:t>
      </w:r>
    </w:p>
    <w:p w14:paraId="33937A0B"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Avariniais atvejais, nutrūkus elektros energijos tiekimui vartotojams, kuriems elektros energija persiunčiama per Įmonės elektros įrenginių tranzitinę dalį, Įmonės elektrotechnikos darbuotojai, gavę Operatyvinio valdymo departamento Tinklo valdymo skyriaus</w:t>
      </w:r>
      <w:r w:rsidRPr="009F4B43">
        <w:rPr>
          <w:rFonts w:ascii="Arial" w:hAnsi="Arial" w:cs="Arial"/>
          <w:b/>
          <w:bCs/>
          <w:sz w:val="18"/>
          <w:szCs w:val="18"/>
        </w:rPr>
        <w:t xml:space="preserve"> </w:t>
      </w:r>
      <w:r w:rsidRPr="009F4B43">
        <w:rPr>
          <w:rFonts w:ascii="Arial" w:hAnsi="Arial" w:cs="Arial"/>
          <w:bCs/>
          <w:sz w:val="18"/>
          <w:szCs w:val="18"/>
        </w:rPr>
        <w:t>nurodymą, privalo nedelsiant atlikti operatyvinius perjungimus ar apžiūrėti įrenginius. Tais atvejais, kai Įmonės operatyviniai darbuotojai negali nedelsiant atlikti operatyvinių perjungimų ar apžiūrėti įrenginių, Operatyvinio valdymo departamento Tinklo valdymo skyriaus</w:t>
      </w:r>
      <w:r w:rsidRPr="009F4B43">
        <w:rPr>
          <w:rFonts w:ascii="Arial" w:hAnsi="Arial" w:cs="Arial"/>
          <w:b/>
          <w:bCs/>
          <w:sz w:val="18"/>
          <w:szCs w:val="18"/>
        </w:rPr>
        <w:t xml:space="preserve"> </w:t>
      </w:r>
      <w:r w:rsidRPr="009F4B43">
        <w:rPr>
          <w:rFonts w:ascii="Arial" w:hAnsi="Arial" w:cs="Arial"/>
          <w:bCs/>
          <w:sz w:val="18"/>
          <w:szCs w:val="18"/>
        </w:rPr>
        <w:t>darbuotojai, suderinę savo veiksmus su Įmonės atsakingu darbuotoju, turi teisę patys atlikti operatyvinius perjungimus ar apžiūrėti įrenginius.</w:t>
      </w:r>
    </w:p>
    <w:p w14:paraId="3BBDD775"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Operatoriaus</w:t>
      </w:r>
      <w:r w:rsidRPr="009F4B43">
        <w:rPr>
          <w:rFonts w:ascii="Arial" w:hAnsi="Arial" w:cs="Arial"/>
          <w:sz w:val="18"/>
          <w:szCs w:val="18"/>
        </w:rPr>
        <w:t xml:space="preserve"> elektros įrenginiuose</w:t>
      </w:r>
      <w:r w:rsidRPr="009F4B43">
        <w:rPr>
          <w:rFonts w:ascii="Arial" w:hAnsi="Arial" w:cs="Arial"/>
          <w:bCs/>
          <w:sz w:val="18"/>
          <w:szCs w:val="18"/>
        </w:rPr>
        <w:t xml:space="preserve"> išsijungus komutavimo aparatams (arba perdegus saugikliams) dėl gedimo Įmonės eksploatuojamuose elektros įrenginiuose, įjungti įtampą į atsijungusį įrenginį galima tik gavus Įmonės atsakingo asmens rašytinį arba žodinį, įrašytą į pokalbių dokumentavimo įrangą, patvirtinimą apie gedimo sutvarkymą arba sugedusio įrenginio atjungimą ir galimybę įjungti įtampą.</w:t>
      </w:r>
    </w:p>
    <w:p w14:paraId="7CFF66B6" w14:textId="136B77E8"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Abiejų </w:t>
      </w:r>
      <w:r w:rsidR="00C36675">
        <w:rPr>
          <w:rFonts w:ascii="Arial" w:hAnsi="Arial" w:cs="Arial"/>
          <w:bCs/>
          <w:sz w:val="18"/>
          <w:szCs w:val="18"/>
        </w:rPr>
        <w:t>š</w:t>
      </w:r>
      <w:r w:rsidRPr="009F4B43">
        <w:rPr>
          <w:rFonts w:ascii="Arial" w:hAnsi="Arial" w:cs="Arial"/>
          <w:bCs/>
          <w:sz w:val="18"/>
          <w:szCs w:val="18"/>
        </w:rPr>
        <w:t xml:space="preserve">alių darbuotojai privalo, jei tai turėjo arba gali turėti įtakos kitos </w:t>
      </w:r>
      <w:r w:rsidR="00C36675">
        <w:rPr>
          <w:rFonts w:ascii="Arial" w:hAnsi="Arial" w:cs="Arial"/>
          <w:bCs/>
          <w:sz w:val="18"/>
          <w:szCs w:val="18"/>
        </w:rPr>
        <w:t>š</w:t>
      </w:r>
      <w:r w:rsidRPr="009F4B43">
        <w:rPr>
          <w:rFonts w:ascii="Arial" w:hAnsi="Arial" w:cs="Arial"/>
          <w:bCs/>
          <w:sz w:val="18"/>
          <w:szCs w:val="18"/>
        </w:rPr>
        <w:t>alies elektros tinklų darbui, informuoti vieni kitus apie pastebėtus, vykdant operatyvinius perjungimus Operatoriaus ir Įmonės elektros įrenginių nuosavybės ir (ar) eksploatavimo riboje esančiuose elektros įrenginiuose, nukrypimus nuo įprastinės būklės.</w:t>
      </w:r>
    </w:p>
    <w:p w14:paraId="6D1451B2"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Elektros linijose turi būti užtikrintas fazių atitikimas. Atliekant elektros linijose darbus, kurių eigoje gali būti pakeista fazių atitiktis, Operatorius ar Įmonė, kuri organizavo darbus, turi atlikti fazių atitikties tikrinimą, o esant jų neatitikimui, atlikti fazių pakeitimus, ir apie tai informuoti Įmonės atsakingą darbuotoją ar Operatyvinio valdymo departamento Tinklo valdymo skyriaus</w:t>
      </w:r>
      <w:r w:rsidRPr="009F4B43">
        <w:rPr>
          <w:rFonts w:ascii="Arial" w:hAnsi="Arial" w:cs="Arial"/>
          <w:b/>
          <w:bCs/>
          <w:sz w:val="18"/>
          <w:szCs w:val="18"/>
        </w:rPr>
        <w:t xml:space="preserve"> </w:t>
      </w:r>
      <w:r w:rsidRPr="009F4B43">
        <w:rPr>
          <w:rFonts w:ascii="Arial" w:hAnsi="Arial" w:cs="Arial"/>
          <w:bCs/>
          <w:sz w:val="18"/>
          <w:szCs w:val="18"/>
        </w:rPr>
        <w:t>dispečerį.</w:t>
      </w:r>
    </w:p>
    <w:p w14:paraId="3F8F03FD" w14:textId="67280451"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Visi operatyviniai pokalbiai tarp atitinkamų </w:t>
      </w:r>
      <w:r w:rsidR="00C36675">
        <w:rPr>
          <w:rFonts w:ascii="Arial" w:hAnsi="Arial" w:cs="Arial"/>
          <w:bCs/>
          <w:sz w:val="18"/>
          <w:szCs w:val="18"/>
        </w:rPr>
        <w:t>š</w:t>
      </w:r>
      <w:r w:rsidRPr="009F4B43">
        <w:rPr>
          <w:rFonts w:ascii="Arial" w:hAnsi="Arial" w:cs="Arial"/>
          <w:bCs/>
          <w:sz w:val="18"/>
          <w:szCs w:val="18"/>
        </w:rPr>
        <w:t>alių darbuotojų turi būti vedami tik per ryšio priemones, prijungtas prie pokalbių dokumentavimo įrangos.</w:t>
      </w:r>
    </w:p>
    <w:p w14:paraId="6C98D128" w14:textId="77777777" w:rsidR="009F4B43" w:rsidRPr="009F4B43" w:rsidRDefault="009F4B43" w:rsidP="005D5C43">
      <w:pPr>
        <w:pStyle w:val="BodyTextIndent"/>
        <w:ind w:firstLine="0"/>
        <w:contextualSpacing/>
        <w:mirrorIndents/>
        <w:jc w:val="left"/>
        <w:rPr>
          <w:rFonts w:ascii="Arial" w:hAnsi="Arial" w:cs="Arial"/>
          <w:b/>
          <w:sz w:val="18"/>
          <w:szCs w:val="18"/>
        </w:rPr>
      </w:pPr>
    </w:p>
    <w:p w14:paraId="3D9CD9FA" w14:textId="77777777" w:rsidR="009F4B43" w:rsidRPr="009F4B43" w:rsidRDefault="009F4B43" w:rsidP="009F4B43">
      <w:pPr>
        <w:pStyle w:val="BodyTextIndent"/>
        <w:tabs>
          <w:tab w:val="num" w:pos="0"/>
        </w:tabs>
        <w:ind w:firstLine="0"/>
        <w:contextualSpacing/>
        <w:mirrorIndents/>
        <w:jc w:val="left"/>
        <w:rPr>
          <w:rFonts w:ascii="Arial" w:hAnsi="Arial" w:cs="Arial"/>
          <w:b/>
          <w:sz w:val="18"/>
          <w:szCs w:val="18"/>
        </w:rPr>
      </w:pPr>
      <w:r w:rsidRPr="009F4B43">
        <w:rPr>
          <w:rFonts w:ascii="Arial" w:hAnsi="Arial" w:cs="Arial"/>
          <w:b/>
          <w:sz w:val="18"/>
          <w:szCs w:val="18"/>
        </w:rPr>
        <w:t>III. DARBŲ ORGANIZAVIMAS IR VYKDYMAS ELEKTROS ĮRENGINIŲ NUOSAVYBĖS IR EKSPLOATAVIMO RIBOSE</w:t>
      </w:r>
    </w:p>
    <w:p w14:paraId="45631BC5" w14:textId="77777777" w:rsidR="009F4B43" w:rsidRPr="009F4B43" w:rsidRDefault="009F4B43" w:rsidP="009F4B43">
      <w:pPr>
        <w:pStyle w:val="BodyTextIndent"/>
        <w:tabs>
          <w:tab w:val="num" w:pos="0"/>
        </w:tabs>
        <w:ind w:firstLine="0"/>
        <w:contextualSpacing/>
        <w:mirrorIndents/>
        <w:jc w:val="left"/>
        <w:rPr>
          <w:rFonts w:ascii="Arial" w:hAnsi="Arial" w:cs="Arial"/>
          <w:bCs/>
          <w:sz w:val="18"/>
          <w:szCs w:val="18"/>
        </w:rPr>
      </w:pPr>
    </w:p>
    <w:p w14:paraId="062D2724"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Tarp Operatoriaus ir Įmonės turi būti pasirašytas Saugos darbe atsakomybės ribų aktas atliekant eksploatavimo darbus ir vykdant operatyvinius perjungimus (Nuostatų 1 priedas), kuris atnaujinamas pasikeitus aptarnaujamiems įrenginiams.</w:t>
      </w:r>
    </w:p>
    <w:p w14:paraId="0D434A00"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Akte turi būti nurodyta, kokiuose Operatoriaus įrenginiuose Įmonės operatyviniai remonto darbuotojai gali vykdyti operatyvinius perjungimus, savo įrenginių eksploatavimo darbus ir atitinkamai atvirkščiai – kokiuose Įmonės įrenginiuose (nurodant įrenginių pavadinimus) gali vykdyti operatyvinius perjungimus, savo įrenginių eksploatavimo darbus Operatoriaus darbuotojai.</w:t>
      </w:r>
    </w:p>
    <w:p w14:paraId="697AA522"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Akte numatoma operatyvinių darbų vykdymo tvarka bei atsakomybė.</w:t>
      </w:r>
    </w:p>
    <w:p w14:paraId="211DFFF7"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Aktą pasirašo Operatoriaus Operatyvinio valdymo departamento Tinklo valdymo skyriaus vadovas ar jo įgaliotas asmuo ir Įmonės vadovas ar jo įgaliotas asmuo.</w:t>
      </w:r>
    </w:p>
    <w:p w14:paraId="16F16ED0"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Draudžiama vykdyti operatyvinius perjungimus ir atlikti įrenginių eksploatavimo darbus, nepasirašius Saugos darbe atsakomybės ribų akto.</w:t>
      </w:r>
    </w:p>
    <w:p w14:paraId="4734F15C" w14:textId="13A6C780"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Jei ne atitinkamos </w:t>
      </w:r>
      <w:r w:rsidR="00C36675">
        <w:rPr>
          <w:rFonts w:ascii="Arial" w:hAnsi="Arial" w:cs="Arial"/>
          <w:bCs/>
          <w:sz w:val="18"/>
          <w:szCs w:val="18"/>
        </w:rPr>
        <w:t>š</w:t>
      </w:r>
      <w:r w:rsidRPr="009F4B43">
        <w:rPr>
          <w:rFonts w:ascii="Arial" w:hAnsi="Arial" w:cs="Arial"/>
          <w:bCs/>
          <w:sz w:val="18"/>
          <w:szCs w:val="18"/>
        </w:rPr>
        <w:t>alies eksploatuojamuose elektros įrenginiuose ar teritorijoje, bus vykdomi naujų įrenginių montavimo, prijungimo darbai Operatorius ir Įmonė pateikia vieni kitiems prašymus leisti dirbti darbuotojams atitinkamuose Operatoriaus ar Įmonės eksploatuojamuose elektros įrenginiuose. Šiems darbams vykdyti pasirašomas atskiras tarpusavio saugos darbe atsakomybės ribų aktas ir dėl leidimo atlikti darbus išleidžiamas įrenginių savininko vidaus teisės aktas. Kartu su prašymu pateikiamas darbuotojų sąrašas (sąraše nurodomi vardai, pavardės, apsaugos nuo elektros kategorijos, teisės (darbų vadovai, darbų vykdytojai, brigados nariai, įgalioti asmenys pasirašyti saugos darbe tarpusavio atsakomybės ribų aktus, gali vesti operatyvinius pokalbius)</w:t>
      </w:r>
      <w:r w:rsidRPr="009F4B43">
        <w:rPr>
          <w:rFonts w:ascii="Arial" w:hAnsi="Arial" w:cs="Arial"/>
          <w:bCs/>
          <w:sz w:val="18"/>
          <w:szCs w:val="18"/>
          <w:lang w:val="en-US"/>
        </w:rPr>
        <w:t>)</w:t>
      </w:r>
      <w:r w:rsidRPr="009F4B43">
        <w:rPr>
          <w:rFonts w:ascii="Arial" w:hAnsi="Arial" w:cs="Arial"/>
          <w:bCs/>
          <w:sz w:val="18"/>
          <w:szCs w:val="18"/>
        </w:rPr>
        <w:t xml:space="preserve">, kurie dirbs ne atitinkamos </w:t>
      </w:r>
      <w:r w:rsidR="00C36675">
        <w:rPr>
          <w:rFonts w:ascii="Arial" w:hAnsi="Arial" w:cs="Arial"/>
          <w:bCs/>
          <w:sz w:val="18"/>
          <w:szCs w:val="18"/>
        </w:rPr>
        <w:t>š</w:t>
      </w:r>
      <w:r w:rsidRPr="009F4B43">
        <w:rPr>
          <w:rFonts w:ascii="Arial" w:hAnsi="Arial" w:cs="Arial"/>
          <w:bCs/>
          <w:sz w:val="18"/>
          <w:szCs w:val="18"/>
        </w:rPr>
        <w:t>alies elektros įrenginiuose bei atestatus, suteikiančius teisę vykdyti atitinkamų energetikos įrenginių eksploatavimą. Šis sąrašas nedelsiant, bet ne ilgiau kaip per 10 (dešimt) kalendorinių dienų, turi būti atnaujintas (papildytas), pasikeitus bet kuriems sąraše nurodytiems duomenims.</w:t>
      </w:r>
    </w:p>
    <w:p w14:paraId="551C416B"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Operatoriaus ir Įmonės darbuotojai, dirbdami veikiančiuose elektros įrenginiuose, privalo vadovautis galiojančios redakcijos Saugos eksploatuojant elektros įrenginius taisyklėmis bei kitais galiojančiais elektros įrenginių eksploatavimą reglamentuojančiais teisės aktais.</w:t>
      </w:r>
    </w:p>
    <w:p w14:paraId="38068E66"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lastRenderedPageBreak/>
        <w:t>Operatoriaus operatyvinio valdymo departamento Tinklo valdymo skyriaus ir Įmonės operatyviniai darbuotojai, operatyviniai remonto darbuotojai, vykdydami operatyvinius perjungimus, vykdo saugos darbe atsakomybės ribų aktų, šių Nuostatų reikalavimus bei vadovaujasi galiojančios redakcijos Dispečerinio elektros energetikos sistemos valdymo nuostatais ir kitais galiojančiais teisės aktais.</w:t>
      </w:r>
    </w:p>
    <w:p w14:paraId="6E91A170"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Operatoriaus darbuotojus, dirbančius Įmonės eksploatuojamuose elektros įrenginiuose, instruktuoja Įmonės įgaliotas asmuo. Analogiškai Įmonės darbuotojus, dirbančius Operatoriaus eksploatuojamuose elektros įrenginiuose, instruktuoja Operatoriaus įgaliotas asmuo.</w:t>
      </w:r>
    </w:p>
    <w:p w14:paraId="63EB4357" w14:textId="386F0B7A"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Operatoriaus ir Įmonės darbuotojų atliekami darbai ir/ar operatyviniai perjungimai ne atitinkamai </w:t>
      </w:r>
      <w:r w:rsidR="00C36675">
        <w:rPr>
          <w:rFonts w:ascii="Arial" w:hAnsi="Arial" w:cs="Arial"/>
          <w:bCs/>
          <w:sz w:val="18"/>
          <w:szCs w:val="18"/>
        </w:rPr>
        <w:t>š</w:t>
      </w:r>
      <w:r w:rsidRPr="009F4B43">
        <w:rPr>
          <w:rFonts w:ascii="Arial" w:hAnsi="Arial" w:cs="Arial"/>
          <w:bCs/>
          <w:sz w:val="18"/>
          <w:szCs w:val="18"/>
        </w:rPr>
        <w:t>aliai priklausančiuose elektros įrenginiuose vykdomi tik suderinus su elektros įrenginius aptarnaujančia dispečerine ar kitu Šalies atsakingu asmeniu.</w:t>
      </w:r>
    </w:p>
    <w:p w14:paraId="538351F9" w14:textId="12868FEC"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Darbai Operatoriaus ir Įmonės elektros įrenginių nuosavybės ir (ar) eksploatavimo riboje, kai juos atlieka Operatoriaus ar Įmonės darbuotojai, įforminami nurodymu. Nurodymą išrašo ir prieš 36 (trisdešimt šešias) valandas pateikia </w:t>
      </w:r>
      <w:r w:rsidR="00C36675">
        <w:rPr>
          <w:rFonts w:ascii="Arial" w:hAnsi="Arial" w:cs="Arial"/>
          <w:bCs/>
          <w:sz w:val="18"/>
          <w:szCs w:val="18"/>
        </w:rPr>
        <w:t>š</w:t>
      </w:r>
      <w:r w:rsidRPr="009F4B43">
        <w:rPr>
          <w:rFonts w:ascii="Arial" w:hAnsi="Arial" w:cs="Arial"/>
          <w:bCs/>
          <w:sz w:val="18"/>
          <w:szCs w:val="18"/>
        </w:rPr>
        <w:t>alis, kuri vykdys darbus. Darbo vietą ruošti ir pradėti dirbti galima tik gavus leidimą iš abiejų šalių, įrenginius valdančių/tvarkančių, operatyvinių darbuotojų. Už saugų šių darbų organizavimą, įforminimą ir vykdymą, darbuotojų priežiūrą atsako Operatoriaus ir (ar) Įmonės paskirti asmenys.</w:t>
      </w:r>
    </w:p>
    <w:p w14:paraId="6FEC907A"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Įmonės atsakingi asmenys organizuoja ir pasirašo tarpusavio saugos darbe atsakomybės ribų aktus su rangovais, kuriems pagal rangos sutartyje numatytus darbus ir suderintus su Operatoriaus asmenimis techninius projektus reikia patekti į Operatoriui priklausančias patalpas ar teritoriją ir/ar atlikti įrenginių (įrangos) montavimo ar eksploatavimo darbus. Gavus iš Įmonės prašymą dėl leidimo atlikti darbus, kuriame nurodomas įmonės pavadinimas, kur ir kokie darbai bus vykdomi bei pateikiamas darbuotojų sąrašas, leidimas atlikti darbus įforminamas Operatoriaus nustatyta tvarka. Už saugų šių darbų organizavimą, įforminimą ir vykdymą, rangovo darbuotojų priežiūrą atsako Įmonės ir/ar jų rangovų paskirti asmenys. </w:t>
      </w:r>
    </w:p>
    <w:p w14:paraId="616F7C0C"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Operatoriaus atsakingi asmenys organizuoja ir pasirašo tarpusavio saugos darbe atsakomybės ribų aktus su rangovais, kuriems pagal rangos sutartyje numatytus darbus ir suderintus su Įmonės atsakingais asmenimis techninius projektus, reikia patekti į Įmonei priklausančias patalpas ar teritoriją ir/ar atlikti įrenginių (įrangos) montavimo ar eksploatavimo darbus. Dėl leidimo atlikti darbus išleidžiamas Įmonės vietinis dokumentas, gavus iš Operatoriaus prašymą, kuriame nurodoma, kokia įmonė (išvardinant darbuotojus ir nurodant jų apsaugos nuo elektros kategorijas, teises) bei kur ir kokie darbai bus vykdomi. Už saugų šių darbų organizavimą, įforminimą ir vykdymą, rangovo darbuotojų priežiūrą atsako Operatoriaus ir/ar jų rangovų paskirti asmenys.</w:t>
      </w:r>
    </w:p>
    <w:p w14:paraId="0CF6CF93" w14:textId="156C29F8" w:rsid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Darbus, kurių atlikimui nereikia ruošti darbo vietos (pvz., elektros įrenginių apžiūros, elektros energijos skaitiklių duomenų nurašymas, patikrinimas ir pan.) nuosavybės teise priklausančiuose elektros įrenginiuose, esančiuose atitinkamai Operatoriaus arba Įmonės elektros įrenginių teritorijoje ar patalpose, Operatoriaus arba Įmonės elektrotechnikos  darbuotojai gali vykdyti, informavus kitos Šalies atsakingą asmenį (raštu ar telefonu) arba prižiūrint kitos Šalies paskirtam atsakingam darbuotojui.</w:t>
      </w:r>
    </w:p>
    <w:p w14:paraId="7192D0A7" w14:textId="77777777" w:rsidR="009F4B43" w:rsidRPr="009F4B43" w:rsidRDefault="009F4B43" w:rsidP="009F4B43">
      <w:pPr>
        <w:pStyle w:val="BodyTextIndent"/>
        <w:tabs>
          <w:tab w:val="clear" w:pos="10206"/>
        </w:tabs>
        <w:spacing w:before="100" w:beforeAutospacing="1"/>
        <w:ind w:firstLine="0"/>
        <w:contextualSpacing/>
        <w:mirrorIndents/>
        <w:rPr>
          <w:rFonts w:ascii="Arial" w:hAnsi="Arial" w:cs="Arial"/>
          <w:bCs/>
          <w:sz w:val="18"/>
          <w:szCs w:val="18"/>
        </w:rPr>
      </w:pPr>
    </w:p>
    <w:p w14:paraId="73F5430E" w14:textId="6B58E30B" w:rsidR="009F4B43" w:rsidRPr="009F4B43" w:rsidRDefault="009F4B43" w:rsidP="009F4B43">
      <w:pPr>
        <w:pStyle w:val="BodyText3"/>
        <w:tabs>
          <w:tab w:val="num" w:pos="0"/>
        </w:tabs>
        <w:contextualSpacing/>
        <w:mirrorIndents/>
        <w:rPr>
          <w:rFonts w:ascii="Arial" w:hAnsi="Arial" w:cs="Arial"/>
          <w:b/>
          <w:bCs/>
          <w:sz w:val="18"/>
          <w:szCs w:val="18"/>
        </w:rPr>
      </w:pPr>
      <w:r w:rsidRPr="009F4B43">
        <w:rPr>
          <w:rFonts w:ascii="Arial" w:hAnsi="Arial" w:cs="Arial"/>
          <w:b/>
          <w:bCs/>
          <w:sz w:val="18"/>
          <w:szCs w:val="18"/>
        </w:rPr>
        <w:t>IV. AVARIJŲ, SUTRIKIMŲ IR GEDIMŲ (ATSIJUNGIMŲ) TYRIMO TVARKA</w:t>
      </w:r>
    </w:p>
    <w:p w14:paraId="231A5E28"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Avarijos ir sutrikimai tiriami ir apskaita vedama vadovaujantis galiojančios redakcijos Energetikos įrenginių avarijų ir sutrikimų tyrimo ir apskaitos nuostatų reikalavimais.</w:t>
      </w:r>
    </w:p>
    <w:p w14:paraId="459AF7ED" w14:textId="77777777"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Gedimų ir atsijungimų, įvykusių vykdant darbus ir/ar operatyvinius perjungimus dėl Operatoriaus ar Įmonės elektrotechnikos darbuotojų kaltės priežastis tiria ir kaltininkus nustato abiejų Šalių atstovų komisija. Komisijos sudarymą inicijuoja ta Šalis, kurios nuosavybės teise priklausančiuose elektros tinkluose įvyko gedimas (atsijungimas) dėl elektrotechnikos darbuotojų kaltės, vykdant operatyvinius perjungimus ar atliekant darbus.</w:t>
      </w:r>
    </w:p>
    <w:p w14:paraId="65261F4E" w14:textId="7B9F7678" w:rsidR="009F4B43" w:rsidRPr="009F4B43" w:rsidRDefault="009F4B43" w:rsidP="005D5C43">
      <w:pPr>
        <w:pStyle w:val="BodyTextIndent"/>
        <w:numPr>
          <w:ilvl w:val="0"/>
          <w:numId w:val="33"/>
        </w:numPr>
        <w:tabs>
          <w:tab w:val="clear" w:pos="10206"/>
        </w:tabs>
        <w:spacing w:before="100" w:beforeAutospacing="1"/>
        <w:contextualSpacing/>
        <w:mirrorIndents/>
        <w:rPr>
          <w:rFonts w:ascii="Arial" w:hAnsi="Arial" w:cs="Arial"/>
          <w:bCs/>
          <w:sz w:val="18"/>
          <w:szCs w:val="18"/>
        </w:rPr>
      </w:pPr>
      <w:r w:rsidRPr="009F4B43">
        <w:rPr>
          <w:rFonts w:ascii="Arial" w:hAnsi="Arial" w:cs="Arial"/>
          <w:bCs/>
          <w:sz w:val="18"/>
          <w:szCs w:val="18"/>
        </w:rPr>
        <w:t xml:space="preserve">Žalos, atsiradusių dėl gedimų, atsijungimų ar galimai trečiųjų asmenų kaltės, atlyginimo klausimai sprendžiami vadovaujantis Lietuvos Respublikos civiliniame kodekse įtvirtintais bendraisiais atsakomybės principais, galiojančios redakcijos </w:t>
      </w:r>
      <w:r w:rsidR="00C36675">
        <w:rPr>
          <w:rFonts w:ascii="Arial" w:hAnsi="Arial" w:cs="Arial"/>
          <w:bCs/>
          <w:sz w:val="18"/>
          <w:szCs w:val="18"/>
        </w:rPr>
        <w:t>EETNT</w:t>
      </w:r>
      <w:r w:rsidRPr="009F4B43">
        <w:rPr>
          <w:rFonts w:ascii="Arial" w:hAnsi="Arial" w:cs="Arial"/>
          <w:bCs/>
          <w:sz w:val="18"/>
          <w:szCs w:val="18"/>
        </w:rPr>
        <w:t>, taip pat AB „Energijos skirstymo operatorius“ vidaus teisės aktais, reglamentuojančiais žalos nustatymo bei atlyginimo procedūras.</w:t>
      </w:r>
    </w:p>
    <w:p w14:paraId="028BD5DF" w14:textId="77777777" w:rsidR="009F4B43" w:rsidRPr="009F4B43" w:rsidRDefault="009F4B43" w:rsidP="009F4B43">
      <w:pPr>
        <w:pStyle w:val="BodyTextIndent"/>
        <w:tabs>
          <w:tab w:val="num" w:pos="0"/>
        </w:tabs>
        <w:ind w:firstLine="0"/>
        <w:contextualSpacing/>
        <w:mirrorIndents/>
        <w:jc w:val="left"/>
        <w:rPr>
          <w:rFonts w:ascii="Arial" w:hAnsi="Arial" w:cs="Arial"/>
          <w:bCs/>
          <w:sz w:val="18"/>
          <w:szCs w:val="18"/>
        </w:rPr>
      </w:pPr>
    </w:p>
    <w:p w14:paraId="49987A04" w14:textId="77777777" w:rsidR="009F4B43" w:rsidRPr="009F4B43" w:rsidRDefault="009F4B43" w:rsidP="009F4B43">
      <w:pPr>
        <w:pStyle w:val="BodyTextIndent"/>
        <w:tabs>
          <w:tab w:val="num" w:pos="0"/>
        </w:tabs>
        <w:ind w:firstLine="0"/>
        <w:contextualSpacing/>
        <w:mirrorIndents/>
        <w:jc w:val="left"/>
        <w:rPr>
          <w:rFonts w:ascii="Arial" w:hAnsi="Arial" w:cs="Arial"/>
          <w:b/>
          <w:bCs/>
          <w:sz w:val="18"/>
          <w:szCs w:val="18"/>
        </w:rPr>
      </w:pPr>
      <w:r w:rsidRPr="009F4B43">
        <w:rPr>
          <w:rFonts w:ascii="Arial" w:hAnsi="Arial" w:cs="Arial"/>
          <w:b/>
          <w:sz w:val="18"/>
          <w:szCs w:val="18"/>
        </w:rPr>
        <w:t>V</w:t>
      </w:r>
      <w:r w:rsidRPr="009F4B43">
        <w:rPr>
          <w:rFonts w:ascii="Arial" w:hAnsi="Arial" w:cs="Arial"/>
          <w:b/>
          <w:bCs/>
          <w:sz w:val="18"/>
          <w:szCs w:val="18"/>
        </w:rPr>
        <w:t>.PRIEDAI</w:t>
      </w:r>
    </w:p>
    <w:p w14:paraId="798DD986" w14:textId="77777777" w:rsidR="009F4B43" w:rsidRPr="009F4B43" w:rsidRDefault="009F4B43" w:rsidP="009F4B43">
      <w:pPr>
        <w:pStyle w:val="BodyTextIndent"/>
        <w:tabs>
          <w:tab w:val="num" w:pos="0"/>
        </w:tabs>
        <w:ind w:firstLine="0"/>
        <w:contextualSpacing/>
        <w:mirrorIndents/>
        <w:jc w:val="left"/>
        <w:rPr>
          <w:rFonts w:ascii="Arial" w:hAnsi="Arial" w:cs="Arial"/>
          <w:b/>
          <w:bCs/>
          <w:sz w:val="18"/>
          <w:szCs w:val="18"/>
        </w:rPr>
      </w:pPr>
    </w:p>
    <w:p w14:paraId="51DED401" w14:textId="77777777" w:rsidR="009F4B43" w:rsidRPr="009F4B43" w:rsidRDefault="009F4B43" w:rsidP="009F4B43">
      <w:pPr>
        <w:pStyle w:val="BodyTextIndent"/>
        <w:tabs>
          <w:tab w:val="clear" w:pos="10206"/>
        </w:tabs>
        <w:spacing w:before="100" w:beforeAutospacing="1"/>
        <w:ind w:firstLine="0"/>
        <w:contextualSpacing/>
        <w:mirrorIndents/>
        <w:rPr>
          <w:rFonts w:ascii="Arial" w:hAnsi="Arial" w:cs="Arial"/>
          <w:bCs/>
          <w:sz w:val="18"/>
          <w:szCs w:val="18"/>
        </w:rPr>
      </w:pPr>
      <w:r w:rsidRPr="009F4B43">
        <w:rPr>
          <w:rFonts w:ascii="Arial" w:hAnsi="Arial" w:cs="Arial"/>
          <w:bCs/>
          <w:sz w:val="18"/>
          <w:szCs w:val="18"/>
        </w:rPr>
        <w:t>1 priedas. Saugos darbe atsakomybės ribų aktas atliekant darbus ir vykdant operatyvinius perjungimus.</w:t>
      </w:r>
    </w:p>
    <w:p w14:paraId="78879666" w14:textId="77777777" w:rsidR="009F4B43" w:rsidRPr="009F4B43" w:rsidRDefault="009F4B43" w:rsidP="009F4B43">
      <w:pPr>
        <w:pStyle w:val="BodyTextIndent"/>
        <w:tabs>
          <w:tab w:val="num" w:pos="0"/>
        </w:tabs>
        <w:ind w:firstLine="0"/>
        <w:contextualSpacing/>
        <w:mirrorIndents/>
        <w:jc w:val="left"/>
        <w:rPr>
          <w:rFonts w:ascii="Arial" w:hAnsi="Arial" w:cs="Arial"/>
          <w:bCs/>
          <w:sz w:val="18"/>
          <w:szCs w:val="18"/>
        </w:rPr>
      </w:pPr>
    </w:p>
    <w:tbl>
      <w:tblPr>
        <w:tblW w:w="0" w:type="auto"/>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ook w:val="04A0" w:firstRow="1" w:lastRow="0" w:firstColumn="1" w:lastColumn="0" w:noHBand="0" w:noVBand="1"/>
      </w:tblPr>
      <w:tblGrid>
        <w:gridCol w:w="4070"/>
        <w:gridCol w:w="1053"/>
        <w:gridCol w:w="172"/>
        <w:gridCol w:w="4109"/>
        <w:gridCol w:w="166"/>
      </w:tblGrid>
      <w:tr w:rsidR="009F4B43" w:rsidRPr="009F4B43" w14:paraId="68DE2C29" w14:textId="77777777" w:rsidTr="005D5C43">
        <w:trPr>
          <w:trHeight w:val="591"/>
        </w:trPr>
        <w:tc>
          <w:tcPr>
            <w:tcW w:w="5123" w:type="dxa"/>
            <w:gridSpan w:val="2"/>
          </w:tcPr>
          <w:p w14:paraId="04A1CDB4" w14:textId="5C4B703D" w:rsidR="005D5C43" w:rsidRPr="005D5C43" w:rsidRDefault="009F4B43" w:rsidP="005D5C43">
            <w:pPr>
              <w:pStyle w:val="Header"/>
              <w:tabs>
                <w:tab w:val="clear" w:pos="4153"/>
                <w:tab w:val="clear" w:pos="8306"/>
                <w:tab w:val="num" w:pos="0"/>
              </w:tabs>
              <w:contextualSpacing/>
              <w:mirrorIndents/>
              <w:rPr>
                <w:rFonts w:ascii="Arial" w:hAnsi="Arial" w:cs="Arial"/>
                <w:sz w:val="18"/>
                <w:szCs w:val="18"/>
              </w:rPr>
            </w:pPr>
            <w:r w:rsidRPr="009F4B43">
              <w:rPr>
                <w:rFonts w:ascii="Arial" w:hAnsi="Arial" w:cs="Arial"/>
                <w:sz w:val="18"/>
                <w:szCs w:val="18"/>
              </w:rPr>
              <w:t>AB „ENERGIJOS SKIRSTYMO OPERATORIUS“ TINKLO VALDYMO SKYRIAUS (XXX) VADOVAS</w:t>
            </w:r>
          </w:p>
        </w:tc>
        <w:tc>
          <w:tcPr>
            <w:tcW w:w="4447" w:type="dxa"/>
            <w:gridSpan w:val="3"/>
          </w:tcPr>
          <w:p w14:paraId="4E5D359A" w14:textId="719A25C9" w:rsidR="009F4B43" w:rsidRPr="009F4B43" w:rsidRDefault="009F4B43" w:rsidP="00545CA5">
            <w:pPr>
              <w:pStyle w:val="BodyTextIndent"/>
              <w:tabs>
                <w:tab w:val="num" w:pos="0"/>
              </w:tabs>
              <w:ind w:firstLine="0"/>
              <w:contextualSpacing/>
              <w:mirrorIndents/>
              <w:jc w:val="center"/>
              <w:rPr>
                <w:rFonts w:ascii="Arial" w:hAnsi="Arial" w:cs="Arial"/>
                <w:bCs/>
                <w:i/>
                <w:sz w:val="18"/>
                <w:szCs w:val="18"/>
              </w:rPr>
            </w:pPr>
            <w:r w:rsidRPr="009F4B43">
              <w:rPr>
                <w:rStyle w:val="Strong"/>
                <w:rFonts w:ascii="Arial" w:hAnsi="Arial" w:cs="Arial"/>
                <w:i/>
                <w:sz w:val="18"/>
                <w:szCs w:val="18"/>
              </w:rPr>
              <w:t>„ĮMONĖS PAVADINIMAS„</w:t>
            </w:r>
          </w:p>
        </w:tc>
      </w:tr>
      <w:tr w:rsidR="009F4B43" w:rsidRPr="009F4B43" w14:paraId="23FB1E20" w14:textId="77777777" w:rsidTr="009F4B43">
        <w:tc>
          <w:tcPr>
            <w:tcW w:w="4070" w:type="dxa"/>
          </w:tcPr>
          <w:p w14:paraId="2E510B38"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br/>
              <w:t>...............................................</w:t>
            </w:r>
          </w:p>
          <w:p w14:paraId="76283384"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parašas</w:t>
            </w:r>
          </w:p>
          <w:p w14:paraId="7F4D366D"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20....m...................................mėn.....d.</w:t>
            </w:r>
          </w:p>
          <w:p w14:paraId="502DEDF4"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A.V.</w:t>
            </w:r>
          </w:p>
        </w:tc>
        <w:tc>
          <w:tcPr>
            <w:tcW w:w="1053" w:type="dxa"/>
          </w:tcPr>
          <w:p w14:paraId="0D0E9B4F" w14:textId="77777777" w:rsidR="009F4B43" w:rsidRPr="009F4B43" w:rsidRDefault="009F4B43" w:rsidP="009F4B43">
            <w:pPr>
              <w:tabs>
                <w:tab w:val="num" w:pos="0"/>
              </w:tabs>
              <w:contextualSpacing/>
              <w:mirrorIndents/>
              <w:rPr>
                <w:rFonts w:ascii="Arial" w:hAnsi="Arial" w:cs="Arial"/>
                <w:sz w:val="18"/>
                <w:szCs w:val="18"/>
              </w:rPr>
            </w:pPr>
          </w:p>
        </w:tc>
        <w:tc>
          <w:tcPr>
            <w:tcW w:w="4447" w:type="dxa"/>
            <w:gridSpan w:val="3"/>
          </w:tcPr>
          <w:p w14:paraId="0468EE3C"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br/>
              <w:t>...............................................</w:t>
            </w:r>
          </w:p>
          <w:p w14:paraId="488820AE"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parašas</w:t>
            </w:r>
          </w:p>
          <w:p w14:paraId="295A857C"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20....m...................................mėn.....d.</w:t>
            </w:r>
          </w:p>
          <w:p w14:paraId="10BFAA76"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A.V.</w:t>
            </w:r>
          </w:p>
        </w:tc>
      </w:tr>
      <w:tr w:rsidR="009F4B43" w:rsidRPr="009F4B43" w14:paraId="5CDC4EA8" w14:textId="77777777" w:rsidTr="009F4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66" w:type="dxa"/>
          <w:trHeight w:val="60"/>
        </w:trPr>
        <w:tc>
          <w:tcPr>
            <w:tcW w:w="4070" w:type="dxa"/>
          </w:tcPr>
          <w:p w14:paraId="73BF805F" w14:textId="77777777" w:rsidR="009F4B43" w:rsidRPr="009F4B43" w:rsidRDefault="009F4B43" w:rsidP="009F4B43">
            <w:pPr>
              <w:tabs>
                <w:tab w:val="num" w:pos="0"/>
              </w:tabs>
              <w:contextualSpacing/>
              <w:mirrorIndents/>
              <w:rPr>
                <w:rFonts w:ascii="Arial" w:hAnsi="Arial" w:cs="Arial"/>
                <w:sz w:val="18"/>
                <w:szCs w:val="18"/>
                <w:vertAlign w:val="superscript"/>
              </w:rPr>
            </w:pPr>
          </w:p>
        </w:tc>
        <w:tc>
          <w:tcPr>
            <w:tcW w:w="1225" w:type="dxa"/>
            <w:gridSpan w:val="2"/>
          </w:tcPr>
          <w:p w14:paraId="14ACB90C" w14:textId="77777777" w:rsidR="009F4B43" w:rsidRPr="009F4B43" w:rsidRDefault="009F4B43" w:rsidP="009F4B43">
            <w:pPr>
              <w:tabs>
                <w:tab w:val="num" w:pos="0"/>
              </w:tabs>
              <w:contextualSpacing/>
              <w:mirrorIndents/>
              <w:rPr>
                <w:rFonts w:ascii="Arial" w:hAnsi="Arial" w:cs="Arial"/>
                <w:sz w:val="18"/>
                <w:szCs w:val="18"/>
              </w:rPr>
            </w:pPr>
          </w:p>
        </w:tc>
        <w:tc>
          <w:tcPr>
            <w:tcW w:w="4109" w:type="dxa"/>
          </w:tcPr>
          <w:p w14:paraId="4143B0A4" w14:textId="77777777" w:rsidR="009F4B43" w:rsidRPr="009F4B43" w:rsidRDefault="009F4B43" w:rsidP="009F4B43">
            <w:pPr>
              <w:tabs>
                <w:tab w:val="num" w:pos="0"/>
              </w:tabs>
              <w:contextualSpacing/>
              <w:mirrorIndents/>
              <w:rPr>
                <w:rFonts w:ascii="Arial" w:hAnsi="Arial" w:cs="Arial"/>
                <w:sz w:val="18"/>
                <w:szCs w:val="18"/>
              </w:rPr>
            </w:pPr>
          </w:p>
        </w:tc>
      </w:tr>
    </w:tbl>
    <w:p w14:paraId="52C24C8C" w14:textId="77777777" w:rsidR="00D70600" w:rsidRDefault="00D70600" w:rsidP="009F4B43">
      <w:pPr>
        <w:pStyle w:val="Header"/>
        <w:tabs>
          <w:tab w:val="clear" w:pos="4153"/>
          <w:tab w:val="clear" w:pos="8306"/>
          <w:tab w:val="num" w:pos="0"/>
        </w:tabs>
        <w:contextualSpacing/>
        <w:mirrorIndents/>
        <w:jc w:val="right"/>
        <w:rPr>
          <w:rFonts w:ascii="Arial" w:hAnsi="Arial" w:cs="Arial"/>
          <w:sz w:val="18"/>
          <w:szCs w:val="18"/>
        </w:rPr>
      </w:pPr>
    </w:p>
    <w:p w14:paraId="1FDD8ECF" w14:textId="77777777" w:rsidR="00D70600" w:rsidRDefault="00D70600" w:rsidP="009F4B43">
      <w:pPr>
        <w:pStyle w:val="Header"/>
        <w:tabs>
          <w:tab w:val="clear" w:pos="4153"/>
          <w:tab w:val="clear" w:pos="8306"/>
          <w:tab w:val="num" w:pos="0"/>
        </w:tabs>
        <w:contextualSpacing/>
        <w:mirrorIndents/>
        <w:jc w:val="right"/>
        <w:rPr>
          <w:rFonts w:ascii="Arial" w:hAnsi="Arial" w:cs="Arial"/>
          <w:sz w:val="18"/>
          <w:szCs w:val="18"/>
        </w:rPr>
      </w:pPr>
    </w:p>
    <w:p w14:paraId="03172984" w14:textId="77777777" w:rsidR="00D70600" w:rsidRDefault="00D70600" w:rsidP="009F4B43">
      <w:pPr>
        <w:pStyle w:val="Header"/>
        <w:tabs>
          <w:tab w:val="clear" w:pos="4153"/>
          <w:tab w:val="clear" w:pos="8306"/>
          <w:tab w:val="num" w:pos="0"/>
        </w:tabs>
        <w:contextualSpacing/>
        <w:mirrorIndents/>
        <w:jc w:val="right"/>
        <w:rPr>
          <w:rFonts w:ascii="Arial" w:hAnsi="Arial" w:cs="Arial"/>
          <w:sz w:val="18"/>
          <w:szCs w:val="18"/>
        </w:rPr>
      </w:pPr>
    </w:p>
    <w:p w14:paraId="1D01887F" w14:textId="11BC6263" w:rsidR="009F4B43" w:rsidRPr="009F4B43" w:rsidRDefault="009F4B43" w:rsidP="009F4B43">
      <w:pPr>
        <w:pStyle w:val="Header"/>
        <w:tabs>
          <w:tab w:val="clear" w:pos="4153"/>
          <w:tab w:val="clear" w:pos="8306"/>
          <w:tab w:val="num" w:pos="0"/>
        </w:tabs>
        <w:contextualSpacing/>
        <w:mirrorIndents/>
        <w:jc w:val="right"/>
        <w:rPr>
          <w:rFonts w:ascii="Arial" w:hAnsi="Arial" w:cs="Arial"/>
          <w:sz w:val="18"/>
          <w:szCs w:val="18"/>
        </w:rPr>
      </w:pPr>
      <w:r w:rsidRPr="009F4B43">
        <w:rPr>
          <w:rFonts w:ascii="Arial" w:hAnsi="Arial" w:cs="Arial"/>
          <w:sz w:val="18"/>
          <w:szCs w:val="18"/>
        </w:rPr>
        <w:lastRenderedPageBreak/>
        <w:t xml:space="preserve">Elektrotechnikos darbuotojų </w:t>
      </w:r>
    </w:p>
    <w:p w14:paraId="5EDE3957" w14:textId="77777777" w:rsidR="009F4B43" w:rsidRPr="009F4B43" w:rsidRDefault="009F4B43" w:rsidP="009F4B43">
      <w:pPr>
        <w:pStyle w:val="Header"/>
        <w:tabs>
          <w:tab w:val="clear" w:pos="4153"/>
          <w:tab w:val="clear" w:pos="8306"/>
          <w:tab w:val="num" w:pos="0"/>
        </w:tabs>
        <w:contextualSpacing/>
        <w:mirrorIndents/>
        <w:jc w:val="right"/>
        <w:rPr>
          <w:rFonts w:ascii="Arial" w:hAnsi="Arial" w:cs="Arial"/>
          <w:sz w:val="18"/>
          <w:szCs w:val="18"/>
        </w:rPr>
      </w:pPr>
      <w:r w:rsidRPr="009F4B43">
        <w:rPr>
          <w:rFonts w:ascii="Arial" w:hAnsi="Arial" w:cs="Arial"/>
          <w:sz w:val="18"/>
          <w:szCs w:val="18"/>
        </w:rPr>
        <w:t>tarpusavio  santykių nuostatų</w:t>
      </w:r>
    </w:p>
    <w:p w14:paraId="0E4AAA35" w14:textId="77777777" w:rsidR="009F4B43" w:rsidRPr="009F4B43" w:rsidRDefault="009F4B43" w:rsidP="009F4B43">
      <w:pPr>
        <w:pStyle w:val="Header"/>
        <w:tabs>
          <w:tab w:val="clear" w:pos="4153"/>
          <w:tab w:val="clear" w:pos="8306"/>
          <w:tab w:val="num" w:pos="0"/>
        </w:tabs>
        <w:contextualSpacing/>
        <w:mirrorIndents/>
        <w:jc w:val="right"/>
        <w:rPr>
          <w:rFonts w:ascii="Arial" w:hAnsi="Arial" w:cs="Arial"/>
          <w:sz w:val="18"/>
          <w:szCs w:val="18"/>
        </w:rPr>
      </w:pPr>
      <w:r w:rsidRPr="009F4B43">
        <w:rPr>
          <w:rFonts w:ascii="Arial" w:hAnsi="Arial" w:cs="Arial"/>
          <w:sz w:val="18"/>
          <w:szCs w:val="18"/>
        </w:rPr>
        <w:t xml:space="preserve"> 1 priedas</w:t>
      </w:r>
    </w:p>
    <w:p w14:paraId="2F307078" w14:textId="77777777" w:rsidR="009F4B43" w:rsidRPr="00545CA5" w:rsidRDefault="009F4B43" w:rsidP="009F4B43">
      <w:pPr>
        <w:pStyle w:val="Heading4"/>
        <w:tabs>
          <w:tab w:val="num" w:pos="0"/>
          <w:tab w:val="left" w:pos="2977"/>
        </w:tabs>
        <w:contextualSpacing/>
        <w:mirrorIndents/>
        <w:jc w:val="center"/>
        <w:rPr>
          <w:rFonts w:ascii="Arial" w:hAnsi="Arial" w:cs="Arial"/>
          <w:b/>
          <w:bCs/>
          <w:color w:val="auto"/>
          <w:sz w:val="18"/>
          <w:szCs w:val="18"/>
        </w:rPr>
      </w:pPr>
      <w:r w:rsidRPr="00545CA5">
        <w:rPr>
          <w:rFonts w:ascii="Arial" w:hAnsi="Arial" w:cs="Arial"/>
          <w:b/>
          <w:bCs/>
          <w:color w:val="auto"/>
          <w:sz w:val="18"/>
          <w:szCs w:val="18"/>
        </w:rPr>
        <w:t>SAUGOS DARBE ATSAKOMYBĖS RIBŲ AKTAS</w:t>
      </w:r>
    </w:p>
    <w:p w14:paraId="705785E1" w14:textId="77777777" w:rsidR="009F4B43" w:rsidRPr="00545CA5" w:rsidRDefault="009F4B43" w:rsidP="009F4B43">
      <w:pPr>
        <w:pStyle w:val="Heading4"/>
        <w:tabs>
          <w:tab w:val="num" w:pos="0"/>
          <w:tab w:val="left" w:pos="2977"/>
        </w:tabs>
        <w:contextualSpacing/>
        <w:mirrorIndents/>
        <w:jc w:val="center"/>
        <w:rPr>
          <w:rFonts w:ascii="Arial" w:hAnsi="Arial" w:cs="Arial"/>
          <w:b/>
          <w:bCs/>
          <w:color w:val="auto"/>
          <w:sz w:val="18"/>
          <w:szCs w:val="18"/>
        </w:rPr>
      </w:pPr>
      <w:r w:rsidRPr="00545CA5">
        <w:rPr>
          <w:rFonts w:ascii="Arial" w:hAnsi="Arial" w:cs="Arial"/>
          <w:b/>
          <w:bCs/>
          <w:color w:val="auto"/>
          <w:sz w:val="18"/>
          <w:szCs w:val="18"/>
        </w:rPr>
        <w:t>ATLIEKANT DARBUS IR VYKDANT OPERATYVINIUS PERJUNGIMUS</w:t>
      </w:r>
    </w:p>
    <w:p w14:paraId="7686BF5E" w14:textId="77777777" w:rsidR="009F4B43" w:rsidRPr="009F4B43" w:rsidRDefault="009F4B43" w:rsidP="009F4B43">
      <w:pPr>
        <w:tabs>
          <w:tab w:val="num" w:pos="0"/>
        </w:tabs>
        <w:contextualSpacing/>
        <w:mirrorIndents/>
        <w:rPr>
          <w:rFonts w:ascii="Arial" w:hAnsi="Arial" w:cs="Arial"/>
          <w:sz w:val="18"/>
          <w:szCs w:val="18"/>
        </w:rPr>
      </w:pPr>
    </w:p>
    <w:p w14:paraId="039CF3B0" w14:textId="77777777" w:rsidR="009F4B43" w:rsidRPr="009F4B43" w:rsidRDefault="009F4B43" w:rsidP="009F4B43">
      <w:pPr>
        <w:tabs>
          <w:tab w:val="num" w:pos="0"/>
        </w:tabs>
        <w:contextualSpacing/>
        <w:mirrorIndents/>
        <w:jc w:val="both"/>
        <w:rPr>
          <w:rFonts w:ascii="Arial" w:hAnsi="Arial" w:cs="Arial"/>
          <w:sz w:val="18"/>
          <w:szCs w:val="18"/>
        </w:rPr>
      </w:pPr>
      <w:r w:rsidRPr="009F4B43">
        <w:rPr>
          <w:rFonts w:ascii="Arial" w:hAnsi="Arial" w:cs="Arial"/>
          <w:sz w:val="18"/>
          <w:szCs w:val="18"/>
        </w:rPr>
        <w:t xml:space="preserve">Mes žemiau pasirašę, </w:t>
      </w:r>
    </w:p>
    <w:p w14:paraId="373D51F2" w14:textId="77777777" w:rsidR="009F4B43" w:rsidRPr="009F4B43" w:rsidRDefault="009F4B43" w:rsidP="009F4B43">
      <w:pPr>
        <w:tabs>
          <w:tab w:val="num" w:pos="0"/>
        </w:tabs>
        <w:contextualSpacing/>
        <w:mirrorIndents/>
        <w:jc w:val="both"/>
        <w:rPr>
          <w:rFonts w:ascii="Arial" w:hAnsi="Arial" w:cs="Arial"/>
          <w:sz w:val="18"/>
          <w:szCs w:val="18"/>
        </w:rPr>
      </w:pPr>
      <w:r w:rsidRPr="009F4B43">
        <w:rPr>
          <w:rFonts w:ascii="Arial" w:hAnsi="Arial" w:cs="Arial"/>
          <w:sz w:val="18"/>
          <w:szCs w:val="18"/>
        </w:rPr>
        <w:t xml:space="preserve">AB „Energijos skirstymo operatorius“ (toliau-Operatorius), atstovaujamas AB „Energijos skirstymo operatorius“ Tinklo valdymo skyriaus vadovo  ir  </w:t>
      </w:r>
      <w:r w:rsidRPr="009F4B43">
        <w:rPr>
          <w:rFonts w:ascii="Arial" w:hAnsi="Arial" w:cs="Arial"/>
          <w:i/>
          <w:sz w:val="18"/>
          <w:szCs w:val="18"/>
        </w:rPr>
        <w:t>“</w:t>
      </w:r>
      <w:r w:rsidRPr="009F4B43">
        <w:rPr>
          <w:rStyle w:val="Strong"/>
          <w:rFonts w:ascii="Arial" w:hAnsi="Arial" w:cs="Arial"/>
          <w:i/>
          <w:sz w:val="18"/>
          <w:szCs w:val="18"/>
        </w:rPr>
        <w:t>ĮMONĖS PAVADINIMAS„</w:t>
      </w:r>
      <w:r w:rsidRPr="009F4B43">
        <w:rPr>
          <w:rFonts w:ascii="Arial" w:hAnsi="Arial" w:cs="Arial"/>
          <w:sz w:val="18"/>
          <w:szCs w:val="18"/>
        </w:rPr>
        <w:br/>
        <w:t>atstovaujama ............................................................................ (toliau - Įmonė)</w:t>
      </w:r>
      <w:r w:rsidRPr="009F4B43">
        <w:rPr>
          <w:rFonts w:ascii="Arial" w:hAnsi="Arial" w:cs="Arial"/>
          <w:sz w:val="18"/>
          <w:szCs w:val="18"/>
          <w:vertAlign w:val="superscript"/>
        </w:rPr>
        <w:t xml:space="preserve">  </w:t>
      </w:r>
      <w:r w:rsidRPr="009F4B43">
        <w:rPr>
          <w:rFonts w:ascii="Arial" w:hAnsi="Arial" w:cs="Arial"/>
          <w:sz w:val="18"/>
          <w:szCs w:val="18"/>
        </w:rPr>
        <w:t>sudarėme šį Saugos darbe atsakomybės ribų aktą (toliau - Aktas), nustatantį saugos darbe atsakomybės ribas, atliekant žemiau išvardintus darbus veikiančiuose elektros įrenginiuose.</w:t>
      </w:r>
    </w:p>
    <w:p w14:paraId="467D94CB" w14:textId="77777777" w:rsidR="009F4B43" w:rsidRPr="009F4B43" w:rsidRDefault="009F4B43" w:rsidP="009F4B43">
      <w:pPr>
        <w:pStyle w:val="Heading1"/>
        <w:tabs>
          <w:tab w:val="num" w:pos="0"/>
        </w:tabs>
        <w:contextualSpacing/>
        <w:mirrorIndents/>
        <w:rPr>
          <w:rFonts w:ascii="Arial" w:hAnsi="Arial" w:cs="Arial"/>
          <w:szCs w:val="18"/>
        </w:rPr>
      </w:pPr>
    </w:p>
    <w:p w14:paraId="5AC20E74" w14:textId="77777777" w:rsidR="009F4B43" w:rsidRPr="009F4B43" w:rsidRDefault="009F4B43" w:rsidP="009F4B43">
      <w:pPr>
        <w:pStyle w:val="Heading1"/>
        <w:tabs>
          <w:tab w:val="num" w:pos="0"/>
          <w:tab w:val="left" w:pos="3969"/>
        </w:tabs>
        <w:contextualSpacing/>
        <w:mirrorIndents/>
        <w:jc w:val="both"/>
        <w:rPr>
          <w:rFonts w:ascii="Arial" w:hAnsi="Arial" w:cs="Arial"/>
          <w:szCs w:val="18"/>
        </w:rPr>
      </w:pPr>
      <w:r w:rsidRPr="009F4B43">
        <w:rPr>
          <w:rFonts w:ascii="Arial" w:hAnsi="Arial" w:cs="Arial"/>
          <w:szCs w:val="18"/>
        </w:rPr>
        <w:t>Atliekami darbai: įrenginių eksploatavimo darbai, operatyviniai perjungimai atskyrimo riboje esančių elektros įrenginių pirminėse, RAA, valdymo, ryšių ar telemechanikos grandinėse. Neeilinės įrenginių apžiūros, avarijų ir gaisrų juose likvidavimas</w:t>
      </w:r>
    </w:p>
    <w:p w14:paraId="61B168C2" w14:textId="77777777" w:rsidR="009F4B43" w:rsidRPr="009F4B43" w:rsidRDefault="009F4B43" w:rsidP="009F4B43">
      <w:pPr>
        <w:autoSpaceDE w:val="0"/>
        <w:autoSpaceDN w:val="0"/>
        <w:adjustRightInd w:val="0"/>
        <w:rPr>
          <w:rFonts w:ascii="Arial" w:hAnsi="Arial" w:cs="Arial"/>
          <w:sz w:val="18"/>
          <w:szCs w:val="18"/>
        </w:rPr>
      </w:pPr>
      <w:r w:rsidRPr="009F4B43">
        <w:rPr>
          <w:rFonts w:ascii="Arial" w:hAnsi="Arial" w:cs="Arial"/>
          <w:sz w:val="18"/>
          <w:szCs w:val="18"/>
        </w:rPr>
        <w:t>Darbo vietos (-a): elektros įrenginys ar objektas, esantis tarpusavio atskyrimo riboje: .......................</w:t>
      </w:r>
    </w:p>
    <w:p w14:paraId="7876F8B5" w14:textId="77777777" w:rsidR="009F4B43" w:rsidRPr="009F4B43" w:rsidRDefault="009F4B43" w:rsidP="009F4B43">
      <w:pPr>
        <w:autoSpaceDE w:val="0"/>
        <w:autoSpaceDN w:val="0"/>
        <w:adjustRightInd w:val="0"/>
        <w:rPr>
          <w:rFonts w:ascii="Arial" w:hAnsi="Arial" w:cs="Arial"/>
          <w:sz w:val="18"/>
          <w:szCs w:val="18"/>
        </w:rPr>
      </w:pPr>
    </w:p>
    <w:p w14:paraId="07302B39" w14:textId="77777777" w:rsidR="009F4B43" w:rsidRPr="009F4B43" w:rsidRDefault="009F4B43" w:rsidP="009F4B43">
      <w:pPr>
        <w:autoSpaceDE w:val="0"/>
        <w:autoSpaceDN w:val="0"/>
        <w:adjustRightInd w:val="0"/>
        <w:rPr>
          <w:rFonts w:ascii="Arial" w:hAnsi="Arial" w:cs="Arial"/>
          <w:b/>
          <w:sz w:val="18"/>
          <w:szCs w:val="18"/>
        </w:rPr>
      </w:pPr>
      <w:r w:rsidRPr="009F4B43">
        <w:rPr>
          <w:rFonts w:ascii="Arial" w:hAnsi="Arial" w:cs="Arial"/>
          <w:b/>
          <w:sz w:val="18"/>
          <w:szCs w:val="18"/>
        </w:rPr>
        <w:t>Nustatoma tokia darbų ir operatyvinių perjungimų vykdymo tvarka bei atsakomybė:</w:t>
      </w:r>
    </w:p>
    <w:p w14:paraId="5DF6D9BC" w14:textId="77777777" w:rsidR="009F4B43" w:rsidRPr="009F4B43" w:rsidRDefault="009F4B43" w:rsidP="009F4B43">
      <w:pPr>
        <w:tabs>
          <w:tab w:val="num" w:pos="0"/>
        </w:tabs>
        <w:contextualSpacing/>
        <w:mirrorIndents/>
        <w:rPr>
          <w:rFonts w:ascii="Arial" w:hAnsi="Arial" w:cs="Arial"/>
          <w:b/>
          <w:sz w:val="18"/>
          <w:szCs w:val="18"/>
        </w:rPr>
      </w:pPr>
    </w:p>
    <w:p w14:paraId="620BEBB1" w14:textId="77777777" w:rsidR="009F4B43" w:rsidRPr="00D70600" w:rsidRDefault="009F4B43" w:rsidP="005D2215">
      <w:pPr>
        <w:pStyle w:val="BodyTextIndent"/>
        <w:numPr>
          <w:ilvl w:val="0"/>
          <w:numId w:val="36"/>
        </w:numPr>
        <w:tabs>
          <w:tab w:val="clear" w:pos="10206"/>
        </w:tabs>
        <w:contextualSpacing/>
        <w:mirrorIndents/>
        <w:rPr>
          <w:rFonts w:ascii="Arial" w:hAnsi="Arial" w:cs="Arial"/>
          <w:bCs/>
          <w:sz w:val="18"/>
          <w:szCs w:val="18"/>
        </w:rPr>
      </w:pPr>
      <w:r w:rsidRPr="009F4B43">
        <w:rPr>
          <w:rFonts w:ascii="Arial" w:hAnsi="Arial" w:cs="Arial"/>
          <w:bCs/>
          <w:sz w:val="18"/>
          <w:szCs w:val="18"/>
        </w:rPr>
        <w:t xml:space="preserve">Operatyviniai darbuotojai, dirbantys veikiančiuose elektros įrenginiuose, savo kompetencijos ribose atsakingi už Saugos eksploatuojant elektros įrenginius taisyklių ir darbuotojų saugos ir sveikatos instrukcijų, už Elektrinių ir elektros tinklų </w:t>
      </w:r>
      <w:r w:rsidRPr="00D70600">
        <w:rPr>
          <w:rFonts w:ascii="Arial" w:hAnsi="Arial" w:cs="Arial"/>
          <w:bCs/>
          <w:sz w:val="18"/>
          <w:szCs w:val="18"/>
        </w:rPr>
        <w:t>eksploatavimo taisyklių ir eksploatavimo instrukcijų, už Energetikos objektų priešgaisrinės saugos taisyklių ir Priešgaisrinės saugos instrukcijų reikalavimų vykdymą.</w:t>
      </w:r>
    </w:p>
    <w:p w14:paraId="7E5DE2CD" w14:textId="77777777" w:rsidR="009F4B43" w:rsidRPr="00D70600" w:rsidRDefault="009F4B43" w:rsidP="005D2215">
      <w:pPr>
        <w:pStyle w:val="ListParagraph"/>
        <w:numPr>
          <w:ilvl w:val="0"/>
          <w:numId w:val="36"/>
        </w:numPr>
        <w:mirrorIndents/>
        <w:jc w:val="both"/>
        <w:rPr>
          <w:rFonts w:ascii="Arial" w:hAnsi="Arial" w:cs="Arial"/>
          <w:bCs/>
          <w:sz w:val="18"/>
          <w:szCs w:val="18"/>
          <w:lang w:val="lt-LT"/>
        </w:rPr>
      </w:pPr>
      <w:r w:rsidRPr="00D70600">
        <w:rPr>
          <w:rFonts w:ascii="Arial" w:hAnsi="Arial" w:cs="Arial"/>
          <w:bCs/>
          <w:sz w:val="18"/>
          <w:szCs w:val="18"/>
          <w:lang w:val="lt-LT"/>
        </w:rPr>
        <w:t>Operatoriaus Operatyvinio valdymo departamento Tinklo valdymo skyriaus dispečeris, vykdant operatyvinius perjungimus elektros įrenginiuose, tiesiogiai vadovauja savo operatyvinei (operatyvinei remonto) brigadai, o Įmonės operatyviniai darbuotojai tiesiogiai vadovauja savo operatyvinei (operatyvinei remonto) brigadai. Operatyvinių darbuotojų funkcijos, kompetencija, konkretūs santykiai išdėstyti Dispečerinio elektros energetikos sistemos valdymo nuostatuose.</w:t>
      </w:r>
    </w:p>
    <w:p w14:paraId="4081EF3B" w14:textId="77777777" w:rsidR="005D2215" w:rsidRPr="00D70600" w:rsidRDefault="009F4B43" w:rsidP="005D2215">
      <w:pPr>
        <w:pStyle w:val="ListParagraph"/>
        <w:numPr>
          <w:ilvl w:val="0"/>
          <w:numId w:val="36"/>
        </w:numPr>
        <w:mirrorIndents/>
        <w:rPr>
          <w:rFonts w:ascii="Arial" w:hAnsi="Arial" w:cs="Arial"/>
          <w:bCs/>
          <w:sz w:val="18"/>
          <w:szCs w:val="18"/>
          <w:lang w:val="lt-LT"/>
        </w:rPr>
      </w:pPr>
      <w:r w:rsidRPr="00D70600">
        <w:rPr>
          <w:rFonts w:ascii="Arial" w:hAnsi="Arial" w:cs="Arial"/>
          <w:bCs/>
          <w:sz w:val="18"/>
          <w:szCs w:val="18"/>
          <w:lang w:val="lt-LT"/>
        </w:rPr>
        <w:t>Operatorius atsakingas:</w:t>
      </w:r>
    </w:p>
    <w:p w14:paraId="1A329180" w14:textId="627C768A" w:rsidR="005D2215" w:rsidRPr="00D70600" w:rsidRDefault="009F4B43" w:rsidP="005D2215">
      <w:pPr>
        <w:pStyle w:val="ListParagraph"/>
        <w:numPr>
          <w:ilvl w:val="1"/>
          <w:numId w:val="36"/>
        </w:numPr>
        <w:mirrorIndents/>
        <w:rPr>
          <w:rFonts w:ascii="Arial" w:hAnsi="Arial" w:cs="Arial"/>
          <w:bCs/>
          <w:sz w:val="18"/>
          <w:szCs w:val="18"/>
          <w:lang w:val="lt-LT"/>
        </w:rPr>
      </w:pPr>
      <w:r w:rsidRPr="00D70600">
        <w:rPr>
          <w:rFonts w:ascii="Arial" w:hAnsi="Arial" w:cs="Arial"/>
          <w:sz w:val="18"/>
          <w:szCs w:val="18"/>
          <w:lang w:val="lt-LT"/>
        </w:rPr>
        <w:t>už įrenginių esančių AB „Energijos skirstymo operatorius“ nuosavybėje techninę būklę;</w:t>
      </w:r>
    </w:p>
    <w:p w14:paraId="224C16FA" w14:textId="67FB3077" w:rsidR="005D2215" w:rsidRPr="00D70600" w:rsidRDefault="009F4B43" w:rsidP="005D2215">
      <w:pPr>
        <w:pStyle w:val="ListParagraph"/>
        <w:numPr>
          <w:ilvl w:val="1"/>
          <w:numId w:val="36"/>
        </w:numPr>
        <w:mirrorIndents/>
        <w:rPr>
          <w:rFonts w:ascii="Arial" w:hAnsi="Arial" w:cs="Arial"/>
          <w:bCs/>
          <w:sz w:val="18"/>
          <w:szCs w:val="18"/>
          <w:lang w:val="lt-LT"/>
        </w:rPr>
      </w:pPr>
      <w:r w:rsidRPr="00D70600">
        <w:rPr>
          <w:rFonts w:ascii="Arial" w:hAnsi="Arial" w:cs="Arial"/>
          <w:sz w:val="18"/>
          <w:szCs w:val="18"/>
          <w:lang w:val="lt-LT"/>
        </w:rPr>
        <w:t>už savo operatyvinio, operatyvinių remonto darbuotojų klaidingus potvarkius (komandas) ir veiksmus;</w:t>
      </w:r>
    </w:p>
    <w:p w14:paraId="08E4FE63" w14:textId="1BABBF16" w:rsidR="009F4B43" w:rsidRPr="00D70600" w:rsidRDefault="009F4B43" w:rsidP="005D2215">
      <w:pPr>
        <w:pStyle w:val="ListParagraph"/>
        <w:numPr>
          <w:ilvl w:val="1"/>
          <w:numId w:val="36"/>
        </w:numPr>
        <w:mirrorIndents/>
        <w:rPr>
          <w:rFonts w:ascii="Arial" w:hAnsi="Arial" w:cs="Arial"/>
          <w:bCs/>
          <w:sz w:val="18"/>
          <w:szCs w:val="18"/>
          <w:lang w:val="lt-LT"/>
        </w:rPr>
      </w:pPr>
      <w:r w:rsidRPr="00D70600">
        <w:rPr>
          <w:rFonts w:ascii="Arial" w:hAnsi="Arial" w:cs="Arial"/>
          <w:sz w:val="18"/>
          <w:szCs w:val="18"/>
          <w:lang w:val="lt-LT"/>
        </w:rPr>
        <w:t xml:space="preserve">už Įmonės įrenginių sugadinimą klaidingai vykdant </w:t>
      </w:r>
      <w:r w:rsidRPr="00D70600">
        <w:rPr>
          <w:rFonts w:ascii="Arial" w:hAnsi="Arial" w:cs="Arial"/>
          <w:bCs/>
          <w:sz w:val="18"/>
          <w:szCs w:val="18"/>
          <w:lang w:val="lt-LT"/>
        </w:rPr>
        <w:t xml:space="preserve">Operatyvinio valdymo departamento Tinklo valdymo skyriaus </w:t>
      </w:r>
      <w:r w:rsidRPr="00D70600">
        <w:rPr>
          <w:rFonts w:ascii="Arial" w:hAnsi="Arial" w:cs="Arial"/>
          <w:sz w:val="18"/>
          <w:szCs w:val="18"/>
          <w:lang w:val="lt-LT"/>
        </w:rPr>
        <w:t>dispečerio ar Įmonės operatyvinių darbuotojų potvarkius (komandas).</w:t>
      </w:r>
    </w:p>
    <w:p w14:paraId="53FFCB18" w14:textId="77777777" w:rsidR="009F4B43" w:rsidRPr="00D70600" w:rsidRDefault="009F4B43" w:rsidP="005D2215">
      <w:pPr>
        <w:pStyle w:val="ListParagraph"/>
        <w:numPr>
          <w:ilvl w:val="0"/>
          <w:numId w:val="36"/>
        </w:numPr>
        <w:mirrorIndents/>
        <w:rPr>
          <w:rFonts w:ascii="Arial" w:hAnsi="Arial" w:cs="Arial"/>
          <w:bCs/>
          <w:sz w:val="18"/>
          <w:szCs w:val="18"/>
          <w:lang w:val="lt-LT"/>
        </w:rPr>
      </w:pPr>
      <w:r w:rsidRPr="00D70600">
        <w:rPr>
          <w:rStyle w:val="Strong"/>
          <w:rFonts w:ascii="Arial" w:hAnsi="Arial" w:cs="Arial"/>
          <w:i/>
          <w:sz w:val="18"/>
          <w:szCs w:val="18"/>
          <w:lang w:val="lt-LT"/>
        </w:rPr>
        <w:t>„ĮMONĖS PAVADINIMAS“</w:t>
      </w:r>
      <w:r w:rsidRPr="00D70600">
        <w:rPr>
          <w:rStyle w:val="Strong"/>
          <w:rFonts w:ascii="Arial" w:hAnsi="Arial" w:cs="Arial"/>
          <w:sz w:val="18"/>
          <w:szCs w:val="18"/>
          <w:lang w:val="lt-LT"/>
        </w:rPr>
        <w:t xml:space="preserve"> </w:t>
      </w:r>
      <w:r w:rsidRPr="00D70600">
        <w:rPr>
          <w:rFonts w:ascii="Arial" w:hAnsi="Arial" w:cs="Arial"/>
          <w:bCs/>
          <w:sz w:val="18"/>
          <w:szCs w:val="18"/>
          <w:lang w:val="lt-LT"/>
        </w:rPr>
        <w:t>atsakinga:</w:t>
      </w:r>
    </w:p>
    <w:p w14:paraId="171F3B3A" w14:textId="2AF9ACAE" w:rsidR="009F4B43" w:rsidRPr="00D70600" w:rsidRDefault="009F4B43" w:rsidP="005D2215">
      <w:pPr>
        <w:pStyle w:val="ListParagraph"/>
        <w:numPr>
          <w:ilvl w:val="1"/>
          <w:numId w:val="36"/>
        </w:numPr>
        <w:tabs>
          <w:tab w:val="left" w:pos="540"/>
        </w:tabs>
        <w:mirrorIndents/>
        <w:jc w:val="both"/>
        <w:rPr>
          <w:rFonts w:ascii="Arial" w:hAnsi="Arial" w:cs="Arial"/>
          <w:sz w:val="18"/>
          <w:szCs w:val="18"/>
          <w:lang w:val="lt-LT"/>
        </w:rPr>
      </w:pPr>
      <w:r w:rsidRPr="00D70600">
        <w:rPr>
          <w:rFonts w:ascii="Arial" w:hAnsi="Arial" w:cs="Arial"/>
          <w:sz w:val="18"/>
          <w:szCs w:val="18"/>
          <w:lang w:val="lt-LT"/>
        </w:rPr>
        <w:t>už įrenginių, esančių Įmonės nuosavybėje techninę būklę;</w:t>
      </w:r>
    </w:p>
    <w:p w14:paraId="242FDBF1" w14:textId="77777777" w:rsidR="009F4B43" w:rsidRPr="00D70600" w:rsidRDefault="009F4B43" w:rsidP="005D2215">
      <w:pPr>
        <w:numPr>
          <w:ilvl w:val="1"/>
          <w:numId w:val="36"/>
        </w:numPr>
        <w:tabs>
          <w:tab w:val="left" w:pos="540"/>
          <w:tab w:val="num" w:pos="907"/>
        </w:tabs>
        <w:contextualSpacing/>
        <w:mirrorIndents/>
        <w:jc w:val="both"/>
        <w:rPr>
          <w:rFonts w:ascii="Arial" w:hAnsi="Arial" w:cs="Arial"/>
          <w:sz w:val="18"/>
          <w:szCs w:val="18"/>
        </w:rPr>
      </w:pPr>
      <w:r w:rsidRPr="00D70600">
        <w:rPr>
          <w:rFonts w:ascii="Arial" w:hAnsi="Arial" w:cs="Arial"/>
          <w:sz w:val="18"/>
          <w:szCs w:val="18"/>
        </w:rPr>
        <w:t xml:space="preserve"> už </w:t>
      </w:r>
      <w:r w:rsidRPr="00D70600">
        <w:rPr>
          <w:rFonts w:ascii="Arial" w:hAnsi="Arial" w:cs="Arial"/>
          <w:bCs/>
          <w:sz w:val="18"/>
          <w:szCs w:val="18"/>
        </w:rPr>
        <w:t>savo operatyvinių, operatyvinių remonto darbuotojų</w:t>
      </w:r>
      <w:r w:rsidRPr="00D70600">
        <w:rPr>
          <w:rFonts w:ascii="Arial" w:hAnsi="Arial" w:cs="Arial"/>
          <w:sz w:val="18"/>
          <w:szCs w:val="18"/>
        </w:rPr>
        <w:t xml:space="preserve"> klaidingus potvarkius (komandas) ir veiksmus;</w:t>
      </w:r>
    </w:p>
    <w:p w14:paraId="5B15650C" w14:textId="6D418A60" w:rsidR="009F4B43" w:rsidRPr="00D70600" w:rsidRDefault="009F4B43" w:rsidP="005D2215">
      <w:pPr>
        <w:pStyle w:val="ListParagraph"/>
        <w:numPr>
          <w:ilvl w:val="1"/>
          <w:numId w:val="36"/>
        </w:numPr>
        <w:tabs>
          <w:tab w:val="left" w:pos="540"/>
        </w:tabs>
        <w:mirrorIndents/>
        <w:jc w:val="both"/>
        <w:rPr>
          <w:rFonts w:ascii="Arial" w:hAnsi="Arial" w:cs="Arial"/>
          <w:sz w:val="18"/>
          <w:szCs w:val="18"/>
          <w:lang w:val="lt-LT"/>
        </w:rPr>
      </w:pPr>
      <w:r w:rsidRPr="00D70600">
        <w:rPr>
          <w:rFonts w:ascii="Arial" w:hAnsi="Arial" w:cs="Arial"/>
          <w:sz w:val="18"/>
          <w:szCs w:val="18"/>
          <w:lang w:val="lt-LT"/>
        </w:rPr>
        <w:t xml:space="preserve">už Operatoriaus įrenginių sugadinimą klaidingai vykdant </w:t>
      </w:r>
      <w:r w:rsidRPr="00D70600">
        <w:rPr>
          <w:rFonts w:ascii="Arial" w:hAnsi="Arial" w:cs="Arial"/>
          <w:bCs/>
          <w:sz w:val="18"/>
          <w:szCs w:val="18"/>
          <w:lang w:val="lt-LT"/>
        </w:rPr>
        <w:t xml:space="preserve">Operatyvinio valdymo departamento Tinklo valdymo skyriaus </w:t>
      </w:r>
      <w:r w:rsidRPr="00D70600">
        <w:rPr>
          <w:rFonts w:ascii="Arial" w:hAnsi="Arial" w:cs="Arial"/>
          <w:sz w:val="18"/>
          <w:szCs w:val="18"/>
          <w:lang w:val="lt-LT"/>
        </w:rPr>
        <w:t xml:space="preserve">dispečerio </w:t>
      </w:r>
      <w:r w:rsidRPr="00D70600">
        <w:rPr>
          <w:rFonts w:ascii="Arial" w:hAnsi="Arial" w:cs="Arial"/>
          <w:bCs/>
          <w:sz w:val="18"/>
          <w:szCs w:val="18"/>
          <w:lang w:val="lt-LT"/>
        </w:rPr>
        <w:t>ar Įmonės operatyvinių darbuotojų</w:t>
      </w:r>
      <w:r w:rsidRPr="00D70600">
        <w:rPr>
          <w:rFonts w:ascii="Arial" w:hAnsi="Arial" w:cs="Arial"/>
          <w:sz w:val="18"/>
          <w:szCs w:val="18"/>
          <w:lang w:val="lt-LT"/>
        </w:rPr>
        <w:t xml:space="preserve"> potvarkius (komandas).</w:t>
      </w:r>
    </w:p>
    <w:p w14:paraId="5ED2558C" w14:textId="77777777" w:rsidR="009F4B43" w:rsidRPr="00D70600" w:rsidRDefault="009F4B43" w:rsidP="005D2215">
      <w:pPr>
        <w:pStyle w:val="BodyTextIndent"/>
        <w:numPr>
          <w:ilvl w:val="0"/>
          <w:numId w:val="36"/>
        </w:numPr>
        <w:tabs>
          <w:tab w:val="clear" w:pos="10206"/>
        </w:tabs>
        <w:contextualSpacing/>
        <w:mirrorIndents/>
        <w:rPr>
          <w:rFonts w:ascii="Arial" w:hAnsi="Arial" w:cs="Arial"/>
          <w:bCs/>
          <w:sz w:val="18"/>
          <w:szCs w:val="18"/>
        </w:rPr>
      </w:pPr>
      <w:r w:rsidRPr="00D70600">
        <w:rPr>
          <w:rFonts w:ascii="Arial" w:hAnsi="Arial" w:cs="Arial"/>
          <w:bCs/>
          <w:sz w:val="18"/>
          <w:szCs w:val="18"/>
        </w:rPr>
        <w:t>Įvykus avarijai, sutrikimui, gedimui (atsijungimui) ar nelaimingam atsitikimui, dėl Operatoriaus darbuotojų veiksmų ar įrenginių techninės būklės, kai nėra vykdančių perjungimus Įmonės darbuotojų kaltės, tiesioginiai materialiniai nuostoliai priskiriami Operatoriui.</w:t>
      </w:r>
    </w:p>
    <w:p w14:paraId="4628D40B" w14:textId="77777777" w:rsidR="009F4B43" w:rsidRPr="009F4B43" w:rsidRDefault="009F4B43" w:rsidP="005D2215">
      <w:pPr>
        <w:pStyle w:val="BodyTextIndent"/>
        <w:numPr>
          <w:ilvl w:val="0"/>
          <w:numId w:val="36"/>
        </w:numPr>
        <w:tabs>
          <w:tab w:val="clear" w:pos="10206"/>
        </w:tabs>
        <w:contextualSpacing/>
        <w:mirrorIndents/>
        <w:rPr>
          <w:rFonts w:ascii="Arial" w:hAnsi="Arial" w:cs="Arial"/>
          <w:bCs/>
          <w:sz w:val="18"/>
          <w:szCs w:val="18"/>
        </w:rPr>
      </w:pPr>
      <w:r w:rsidRPr="009F4B43">
        <w:rPr>
          <w:rFonts w:ascii="Arial" w:hAnsi="Arial" w:cs="Arial"/>
          <w:bCs/>
          <w:sz w:val="18"/>
          <w:szCs w:val="18"/>
        </w:rPr>
        <w:t>Įvykus avarijai, sutrikimui ar nelaimingam atsitikimui, dėl Įmonės darbuotojų veiksmų ar įrenginių techninės būklės, kai nėra vykdančių perjungimus Operatoriaus darbuotojų kaltės, tiesioginiai materialiniai nuostoliai priskiriami Įmonei.</w:t>
      </w:r>
    </w:p>
    <w:p w14:paraId="275B9153" w14:textId="77777777" w:rsidR="009F4B43" w:rsidRPr="009F4B43" w:rsidRDefault="009F4B43" w:rsidP="005D2215">
      <w:pPr>
        <w:pStyle w:val="BodyTextIndent"/>
        <w:numPr>
          <w:ilvl w:val="0"/>
          <w:numId w:val="36"/>
        </w:numPr>
        <w:tabs>
          <w:tab w:val="clear" w:pos="10206"/>
        </w:tabs>
        <w:contextualSpacing/>
        <w:mirrorIndents/>
        <w:rPr>
          <w:rFonts w:ascii="Arial" w:hAnsi="Arial" w:cs="Arial"/>
          <w:bCs/>
          <w:sz w:val="18"/>
          <w:szCs w:val="18"/>
        </w:rPr>
      </w:pPr>
      <w:r w:rsidRPr="009F4B43">
        <w:rPr>
          <w:rFonts w:ascii="Arial" w:hAnsi="Arial" w:cs="Arial"/>
          <w:bCs/>
          <w:sz w:val="18"/>
          <w:szCs w:val="18"/>
        </w:rPr>
        <w:t>Nelaimingi atsitikimai, susiję su darbo santykiais, tiriami pagal Nelaimingų atsitikimų darbe tyrimo ir apskaitos nuostatus.</w:t>
      </w:r>
    </w:p>
    <w:p w14:paraId="7EE2E322" w14:textId="77777777" w:rsidR="009F4B43" w:rsidRPr="009F4B43" w:rsidRDefault="009F4B43" w:rsidP="005D2215">
      <w:pPr>
        <w:pStyle w:val="BodyTextIndent"/>
        <w:numPr>
          <w:ilvl w:val="0"/>
          <w:numId w:val="36"/>
        </w:numPr>
        <w:tabs>
          <w:tab w:val="clear" w:pos="10206"/>
        </w:tabs>
        <w:contextualSpacing/>
        <w:mirrorIndents/>
        <w:rPr>
          <w:rFonts w:ascii="Arial" w:hAnsi="Arial" w:cs="Arial"/>
          <w:bCs/>
          <w:sz w:val="18"/>
          <w:szCs w:val="18"/>
        </w:rPr>
      </w:pPr>
      <w:r w:rsidRPr="009F4B43">
        <w:rPr>
          <w:rFonts w:ascii="Arial" w:hAnsi="Arial" w:cs="Arial"/>
          <w:bCs/>
          <w:sz w:val="18"/>
          <w:szCs w:val="18"/>
        </w:rPr>
        <w:t>Šalis atleidžiama nuo atsakomybės už sutartinių prievolių neįvykdymą arba netinkamą įvykdymą, jeigu ji įrodo, kad šios prievolės neįvykdytos arba netinkamai įvykdytos dėl nenugalimos jėgos aplinkybių, kurių ji negalėjo kontroliuoti bei protingai numatyti Sutarties sudarymo metu, ir kad negalėjo užkirsti kelio šių aplinkybių arba jų pasekmių atsiradimui. Civilinė atsakomybė taip pat gali būti netaikoma ir Civilinio kodekso 6.253 str. nustatytais atvejais.</w:t>
      </w:r>
    </w:p>
    <w:p w14:paraId="61308237" w14:textId="77777777" w:rsidR="009F4B43" w:rsidRPr="009F4B43" w:rsidRDefault="009F4B43" w:rsidP="00690144">
      <w:pPr>
        <w:pStyle w:val="BodyTextIndent"/>
        <w:numPr>
          <w:ilvl w:val="0"/>
          <w:numId w:val="36"/>
        </w:numPr>
        <w:tabs>
          <w:tab w:val="clear" w:pos="10206"/>
        </w:tabs>
        <w:contextualSpacing/>
        <w:mirrorIndents/>
        <w:rPr>
          <w:rFonts w:ascii="Arial" w:hAnsi="Arial" w:cs="Arial"/>
          <w:bCs/>
          <w:sz w:val="18"/>
          <w:szCs w:val="18"/>
        </w:rPr>
      </w:pPr>
      <w:r w:rsidRPr="009F4B43">
        <w:rPr>
          <w:rFonts w:ascii="Arial" w:hAnsi="Arial" w:cs="Arial"/>
          <w:bCs/>
          <w:sz w:val="18"/>
          <w:szCs w:val="18"/>
        </w:rPr>
        <w:t>Dėl atsakomybės kilę ginčai sprendžiami Lietuvos Respublikos įstatymų nustatyta tvarka.</w:t>
      </w:r>
    </w:p>
    <w:p w14:paraId="1D00635B" w14:textId="77777777" w:rsidR="009F4B43" w:rsidRPr="009F4B43" w:rsidRDefault="009F4B43" w:rsidP="00690144">
      <w:pPr>
        <w:pStyle w:val="BodyTextIndent"/>
        <w:numPr>
          <w:ilvl w:val="0"/>
          <w:numId w:val="36"/>
        </w:numPr>
        <w:tabs>
          <w:tab w:val="clear" w:pos="10206"/>
          <w:tab w:val="left" w:pos="567"/>
        </w:tabs>
        <w:contextualSpacing/>
        <w:mirrorIndents/>
        <w:rPr>
          <w:rFonts w:ascii="Arial" w:hAnsi="Arial" w:cs="Arial"/>
          <w:bCs/>
          <w:sz w:val="18"/>
          <w:szCs w:val="18"/>
        </w:rPr>
      </w:pPr>
      <w:r w:rsidRPr="009F4B43">
        <w:rPr>
          <w:rFonts w:ascii="Arial" w:hAnsi="Arial" w:cs="Arial"/>
          <w:bCs/>
          <w:sz w:val="18"/>
          <w:szCs w:val="18"/>
        </w:rPr>
        <w:t>Atsakingų asmenų kontaktiniai duomenys:</w:t>
      </w:r>
    </w:p>
    <w:p w14:paraId="32F058B3" w14:textId="77777777" w:rsidR="009F4B43" w:rsidRPr="009F4B43" w:rsidRDefault="009F4B43" w:rsidP="005D2215">
      <w:pPr>
        <w:pStyle w:val="BodyTextIndent"/>
        <w:numPr>
          <w:ilvl w:val="1"/>
          <w:numId w:val="36"/>
        </w:numPr>
        <w:tabs>
          <w:tab w:val="clear" w:pos="10206"/>
          <w:tab w:val="num" w:pos="567"/>
        </w:tabs>
        <w:contextualSpacing/>
        <w:mirrorIndents/>
        <w:rPr>
          <w:rFonts w:ascii="Arial" w:hAnsi="Arial" w:cs="Arial"/>
          <w:bCs/>
          <w:sz w:val="18"/>
          <w:szCs w:val="18"/>
        </w:rPr>
      </w:pPr>
      <w:r w:rsidRPr="009F4B43">
        <w:rPr>
          <w:rFonts w:ascii="Arial" w:hAnsi="Arial" w:cs="Arial"/>
          <w:sz w:val="18"/>
          <w:szCs w:val="18"/>
        </w:rPr>
        <w:t>Operatyvinio valdymo departamentas Tinklo valdymo skyrius</w:t>
      </w:r>
      <w:r w:rsidRPr="009F4B43">
        <w:rPr>
          <w:rFonts w:ascii="Arial" w:hAnsi="Arial" w:cs="Arial"/>
          <w:bCs/>
          <w:sz w:val="18"/>
          <w:szCs w:val="18"/>
        </w:rPr>
        <w:t xml:space="preserve">: tel. </w:t>
      </w:r>
      <w:r w:rsidRPr="009F4B43">
        <w:rPr>
          <w:rFonts w:ascii="Arial" w:hAnsi="Arial" w:cs="Arial"/>
          <w:sz w:val="18"/>
          <w:szCs w:val="18"/>
        </w:rPr>
        <w:t>.............</w:t>
      </w:r>
      <w:r w:rsidRPr="009F4B43">
        <w:rPr>
          <w:rFonts w:ascii="Arial" w:hAnsi="Arial" w:cs="Arial"/>
          <w:bCs/>
          <w:sz w:val="18"/>
          <w:szCs w:val="18"/>
        </w:rPr>
        <w:t>;</w:t>
      </w:r>
    </w:p>
    <w:p w14:paraId="49879F2C" w14:textId="77777777" w:rsidR="009F4B43" w:rsidRPr="009F4B43" w:rsidRDefault="009F4B43" w:rsidP="005D2215">
      <w:pPr>
        <w:pStyle w:val="BodyTextIndent"/>
        <w:numPr>
          <w:ilvl w:val="1"/>
          <w:numId w:val="36"/>
        </w:numPr>
        <w:tabs>
          <w:tab w:val="clear" w:pos="10206"/>
          <w:tab w:val="num" w:pos="567"/>
        </w:tabs>
        <w:contextualSpacing/>
        <w:mirrorIndents/>
        <w:rPr>
          <w:rFonts w:ascii="Arial" w:hAnsi="Arial" w:cs="Arial"/>
          <w:bCs/>
          <w:sz w:val="18"/>
          <w:szCs w:val="18"/>
        </w:rPr>
      </w:pPr>
      <w:r w:rsidRPr="009F4B43">
        <w:rPr>
          <w:rFonts w:ascii="Arial" w:hAnsi="Arial" w:cs="Arial"/>
          <w:sz w:val="18"/>
          <w:szCs w:val="18"/>
        </w:rPr>
        <w:t>Operatyvinio valdymo departamentas Tinklo valdymo skyrius</w:t>
      </w:r>
      <w:r w:rsidRPr="009F4B43">
        <w:rPr>
          <w:rFonts w:ascii="Arial" w:hAnsi="Arial" w:cs="Arial"/>
          <w:bCs/>
          <w:sz w:val="18"/>
          <w:szCs w:val="18"/>
        </w:rPr>
        <w:t>: tel. 1852;</w:t>
      </w:r>
    </w:p>
    <w:p w14:paraId="72F23425" w14:textId="77777777" w:rsidR="009F4B43" w:rsidRPr="009F4B43" w:rsidRDefault="009F4B43" w:rsidP="005D2215">
      <w:pPr>
        <w:pStyle w:val="BodyTextIndent"/>
        <w:numPr>
          <w:ilvl w:val="1"/>
          <w:numId w:val="36"/>
        </w:numPr>
        <w:tabs>
          <w:tab w:val="clear" w:pos="10206"/>
          <w:tab w:val="num" w:pos="567"/>
        </w:tabs>
        <w:contextualSpacing/>
        <w:mirrorIndents/>
        <w:rPr>
          <w:rFonts w:ascii="Arial" w:hAnsi="Arial" w:cs="Arial"/>
          <w:bCs/>
          <w:sz w:val="18"/>
          <w:szCs w:val="18"/>
        </w:rPr>
      </w:pPr>
      <w:r w:rsidRPr="009F4B43">
        <w:rPr>
          <w:rFonts w:ascii="Arial" w:hAnsi="Arial" w:cs="Arial"/>
          <w:bCs/>
          <w:sz w:val="18"/>
          <w:szCs w:val="18"/>
        </w:rPr>
        <w:t>Įmonė: tel..................,....................., faks...................;</w:t>
      </w:r>
    </w:p>
    <w:p w14:paraId="50C7757D" w14:textId="77777777" w:rsidR="009F4B43" w:rsidRPr="009F4B43" w:rsidRDefault="009F4B43" w:rsidP="00690144">
      <w:pPr>
        <w:pStyle w:val="BodyTextIndent"/>
        <w:numPr>
          <w:ilvl w:val="0"/>
          <w:numId w:val="36"/>
        </w:numPr>
        <w:tabs>
          <w:tab w:val="clear" w:pos="10206"/>
        </w:tabs>
        <w:contextualSpacing/>
        <w:mirrorIndents/>
        <w:rPr>
          <w:rFonts w:ascii="Arial" w:hAnsi="Arial" w:cs="Arial"/>
          <w:bCs/>
          <w:sz w:val="18"/>
          <w:szCs w:val="18"/>
        </w:rPr>
      </w:pPr>
      <w:r w:rsidRPr="009F4B43">
        <w:rPr>
          <w:rFonts w:ascii="Arial" w:hAnsi="Arial" w:cs="Arial"/>
          <w:bCs/>
          <w:sz w:val="18"/>
          <w:szCs w:val="18"/>
        </w:rPr>
        <w:t xml:space="preserve">Kiti reikalavimai: </w:t>
      </w:r>
    </w:p>
    <w:p w14:paraId="0EF3149B" w14:textId="640C0AAF" w:rsidR="009F4B43" w:rsidRDefault="009F4B43" w:rsidP="009F4B43">
      <w:pPr>
        <w:tabs>
          <w:tab w:val="left" w:pos="540"/>
        </w:tabs>
        <w:ind w:left="284"/>
        <w:contextualSpacing/>
        <w:mirrorIndents/>
        <w:jc w:val="both"/>
        <w:rPr>
          <w:rFonts w:ascii="Arial" w:hAnsi="Arial" w:cs="Arial"/>
          <w:sz w:val="18"/>
          <w:szCs w:val="18"/>
        </w:rPr>
      </w:pPr>
      <w:r w:rsidRPr="009F4B43">
        <w:rPr>
          <w:rFonts w:ascii="Arial" w:hAnsi="Arial" w:cs="Arial"/>
          <w:sz w:val="18"/>
          <w:szCs w:val="18"/>
        </w:rPr>
        <w:t>______________________________________________________________________________________________________________________________________________________________________________________________________</w:t>
      </w:r>
    </w:p>
    <w:p w14:paraId="3D02B989" w14:textId="77777777" w:rsidR="00690144" w:rsidRPr="009F4B43" w:rsidRDefault="00690144" w:rsidP="009F4B43">
      <w:pPr>
        <w:tabs>
          <w:tab w:val="left" w:pos="540"/>
        </w:tabs>
        <w:ind w:left="284"/>
        <w:contextualSpacing/>
        <w:mirrorIndents/>
        <w:jc w:val="both"/>
        <w:rPr>
          <w:rFonts w:ascii="Arial" w:hAnsi="Arial" w:cs="Arial"/>
          <w:sz w:val="18"/>
          <w:szCs w:val="18"/>
        </w:rPr>
      </w:pPr>
    </w:p>
    <w:tbl>
      <w:tblPr>
        <w:tblW w:w="0" w:type="auto"/>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ook w:val="04A0" w:firstRow="1" w:lastRow="0" w:firstColumn="1" w:lastColumn="0" w:noHBand="0" w:noVBand="1"/>
      </w:tblPr>
      <w:tblGrid>
        <w:gridCol w:w="4202"/>
        <w:gridCol w:w="1088"/>
        <w:gridCol w:w="176"/>
        <w:gridCol w:w="4243"/>
        <w:gridCol w:w="173"/>
      </w:tblGrid>
      <w:tr w:rsidR="009F4B43" w:rsidRPr="009F4B43" w14:paraId="5F74CE50" w14:textId="77777777" w:rsidTr="00690144">
        <w:trPr>
          <w:trHeight w:val="346"/>
        </w:trPr>
        <w:tc>
          <w:tcPr>
            <w:tcW w:w="5290" w:type="dxa"/>
            <w:gridSpan w:val="2"/>
          </w:tcPr>
          <w:p w14:paraId="187FC664" w14:textId="77777777" w:rsidR="009F4B43" w:rsidRPr="009F4B43" w:rsidRDefault="009F4B43" w:rsidP="009F4B43">
            <w:pPr>
              <w:pStyle w:val="Header"/>
              <w:tabs>
                <w:tab w:val="clear" w:pos="4153"/>
                <w:tab w:val="clear" w:pos="8306"/>
                <w:tab w:val="num" w:pos="0"/>
              </w:tabs>
              <w:contextualSpacing/>
              <w:mirrorIndents/>
              <w:rPr>
                <w:rFonts w:ascii="Arial" w:hAnsi="Arial" w:cs="Arial"/>
                <w:bCs/>
                <w:sz w:val="18"/>
                <w:szCs w:val="18"/>
              </w:rPr>
            </w:pPr>
            <w:r w:rsidRPr="009F4B43">
              <w:rPr>
                <w:rFonts w:ascii="Arial" w:hAnsi="Arial" w:cs="Arial"/>
                <w:sz w:val="18"/>
                <w:szCs w:val="18"/>
              </w:rPr>
              <w:t>AB „ENERGIJOS SKIRSTYMO OPERATORIUS“ TINKLO VALDYMO SKYRIAUS (XXX) VADOVAS</w:t>
            </w:r>
          </w:p>
        </w:tc>
        <w:tc>
          <w:tcPr>
            <w:tcW w:w="4592" w:type="dxa"/>
            <w:gridSpan w:val="3"/>
          </w:tcPr>
          <w:p w14:paraId="78EAB6D4" w14:textId="1FA4D779" w:rsidR="009F4B43" w:rsidRPr="009F4B43" w:rsidRDefault="009F4B43" w:rsidP="00545CA5">
            <w:pPr>
              <w:pStyle w:val="BodyTextIndent"/>
              <w:tabs>
                <w:tab w:val="num" w:pos="0"/>
              </w:tabs>
              <w:ind w:firstLine="0"/>
              <w:contextualSpacing/>
              <w:mirrorIndents/>
              <w:jc w:val="center"/>
              <w:rPr>
                <w:rFonts w:ascii="Arial" w:hAnsi="Arial" w:cs="Arial"/>
                <w:bCs/>
                <w:sz w:val="18"/>
                <w:szCs w:val="18"/>
              </w:rPr>
            </w:pPr>
            <w:r w:rsidRPr="009F4B43">
              <w:rPr>
                <w:rStyle w:val="Strong"/>
                <w:rFonts w:ascii="Arial" w:hAnsi="Arial" w:cs="Arial"/>
                <w:i/>
                <w:sz w:val="18"/>
                <w:szCs w:val="18"/>
              </w:rPr>
              <w:t>„ĮMONĖS PAVADINIMAS„</w:t>
            </w:r>
            <w:r w:rsidRPr="009F4B43">
              <w:rPr>
                <w:rFonts w:ascii="Arial" w:hAnsi="Arial" w:cs="Arial"/>
                <w:sz w:val="18"/>
                <w:szCs w:val="18"/>
              </w:rPr>
              <w:br/>
            </w:r>
          </w:p>
        </w:tc>
      </w:tr>
      <w:tr w:rsidR="009F4B43" w:rsidRPr="009F4B43" w14:paraId="1DD30DFC" w14:textId="77777777" w:rsidTr="00690144">
        <w:trPr>
          <w:trHeight w:val="410"/>
        </w:trPr>
        <w:tc>
          <w:tcPr>
            <w:tcW w:w="4202" w:type="dxa"/>
          </w:tcPr>
          <w:p w14:paraId="1F1BB11A"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br/>
              <w:t>...............................................</w:t>
            </w:r>
          </w:p>
          <w:p w14:paraId="0465E45A"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parašas</w:t>
            </w:r>
          </w:p>
          <w:p w14:paraId="1FE29F78" w14:textId="1AEFBF5B"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20....m...................................mėn.....d.</w:t>
            </w:r>
            <w:r w:rsidR="00690144">
              <w:rPr>
                <w:rFonts w:ascii="Arial" w:hAnsi="Arial" w:cs="Arial"/>
                <w:sz w:val="18"/>
                <w:szCs w:val="18"/>
              </w:rPr>
              <w:t xml:space="preserve">       </w:t>
            </w:r>
          </w:p>
        </w:tc>
        <w:tc>
          <w:tcPr>
            <w:tcW w:w="1088" w:type="dxa"/>
          </w:tcPr>
          <w:p w14:paraId="540C84F3" w14:textId="77777777" w:rsidR="009F4B43" w:rsidRPr="009F4B43" w:rsidRDefault="009F4B43" w:rsidP="009F4B43">
            <w:pPr>
              <w:tabs>
                <w:tab w:val="num" w:pos="0"/>
              </w:tabs>
              <w:contextualSpacing/>
              <w:mirrorIndents/>
              <w:rPr>
                <w:rFonts w:ascii="Arial" w:hAnsi="Arial" w:cs="Arial"/>
                <w:sz w:val="18"/>
                <w:szCs w:val="18"/>
              </w:rPr>
            </w:pPr>
          </w:p>
        </w:tc>
        <w:tc>
          <w:tcPr>
            <w:tcW w:w="4592" w:type="dxa"/>
            <w:gridSpan w:val="3"/>
          </w:tcPr>
          <w:p w14:paraId="7F554D9E"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br/>
              <w:t>...............................................</w:t>
            </w:r>
          </w:p>
          <w:p w14:paraId="068FA375" w14:textId="7777777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parašas</w:t>
            </w:r>
          </w:p>
          <w:p w14:paraId="41F98E40" w14:textId="32739067" w:rsidR="009F4B43" w:rsidRPr="009F4B43" w:rsidRDefault="009F4B43" w:rsidP="009F4B43">
            <w:pPr>
              <w:tabs>
                <w:tab w:val="num" w:pos="0"/>
              </w:tabs>
              <w:contextualSpacing/>
              <w:mirrorIndents/>
              <w:rPr>
                <w:rFonts w:ascii="Arial" w:hAnsi="Arial" w:cs="Arial"/>
                <w:sz w:val="18"/>
                <w:szCs w:val="18"/>
              </w:rPr>
            </w:pPr>
            <w:r w:rsidRPr="009F4B43">
              <w:rPr>
                <w:rFonts w:ascii="Arial" w:hAnsi="Arial" w:cs="Arial"/>
                <w:sz w:val="18"/>
                <w:szCs w:val="18"/>
              </w:rPr>
              <w:t>20....m...................................mėn.....d.</w:t>
            </w:r>
            <w:r w:rsidR="00690144">
              <w:rPr>
                <w:rFonts w:ascii="Arial" w:hAnsi="Arial" w:cs="Arial"/>
                <w:sz w:val="18"/>
                <w:szCs w:val="18"/>
              </w:rPr>
              <w:t xml:space="preserve">      </w:t>
            </w:r>
          </w:p>
        </w:tc>
      </w:tr>
      <w:tr w:rsidR="009F4B43" w:rsidRPr="009F4B43" w14:paraId="59A4BF6C" w14:textId="77777777" w:rsidTr="006901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73" w:type="dxa"/>
          <w:trHeight w:val="23"/>
        </w:trPr>
        <w:tc>
          <w:tcPr>
            <w:tcW w:w="4202" w:type="dxa"/>
          </w:tcPr>
          <w:p w14:paraId="44CC4321" w14:textId="286C0D78" w:rsidR="009F4B43" w:rsidRPr="009F4B43" w:rsidRDefault="00690144" w:rsidP="009F4B43">
            <w:pPr>
              <w:tabs>
                <w:tab w:val="num" w:pos="0"/>
              </w:tabs>
              <w:contextualSpacing/>
              <w:mirrorIndents/>
              <w:rPr>
                <w:rFonts w:ascii="Arial" w:hAnsi="Arial" w:cs="Arial"/>
                <w:sz w:val="18"/>
                <w:szCs w:val="18"/>
                <w:vertAlign w:val="superscript"/>
              </w:rPr>
            </w:pPr>
            <w:r w:rsidRPr="009F4B43">
              <w:rPr>
                <w:rFonts w:ascii="Arial" w:hAnsi="Arial" w:cs="Arial"/>
                <w:sz w:val="18"/>
                <w:szCs w:val="18"/>
              </w:rPr>
              <w:t>A.V.</w:t>
            </w:r>
          </w:p>
        </w:tc>
        <w:tc>
          <w:tcPr>
            <w:tcW w:w="1264" w:type="dxa"/>
            <w:gridSpan w:val="2"/>
          </w:tcPr>
          <w:p w14:paraId="6B3826DF" w14:textId="77777777" w:rsidR="009F4B43" w:rsidRPr="009F4B43" w:rsidRDefault="009F4B43" w:rsidP="009F4B43">
            <w:pPr>
              <w:tabs>
                <w:tab w:val="num" w:pos="0"/>
              </w:tabs>
              <w:contextualSpacing/>
              <w:mirrorIndents/>
              <w:rPr>
                <w:rFonts w:ascii="Arial" w:hAnsi="Arial" w:cs="Arial"/>
                <w:sz w:val="18"/>
                <w:szCs w:val="18"/>
              </w:rPr>
            </w:pPr>
          </w:p>
        </w:tc>
        <w:tc>
          <w:tcPr>
            <w:tcW w:w="4243" w:type="dxa"/>
          </w:tcPr>
          <w:p w14:paraId="643829B4" w14:textId="159C8022" w:rsidR="009F4B43" w:rsidRPr="009F4B43" w:rsidRDefault="00690144" w:rsidP="009F4B43">
            <w:pPr>
              <w:tabs>
                <w:tab w:val="num" w:pos="0"/>
              </w:tabs>
              <w:contextualSpacing/>
              <w:mirrorIndents/>
              <w:rPr>
                <w:rFonts w:ascii="Arial" w:hAnsi="Arial" w:cs="Arial"/>
                <w:sz w:val="18"/>
                <w:szCs w:val="18"/>
              </w:rPr>
            </w:pPr>
            <w:r w:rsidRPr="009F4B43">
              <w:rPr>
                <w:rFonts w:ascii="Arial" w:hAnsi="Arial" w:cs="Arial"/>
                <w:sz w:val="18"/>
                <w:szCs w:val="18"/>
              </w:rPr>
              <w:t>A.V.</w:t>
            </w:r>
          </w:p>
        </w:tc>
      </w:tr>
    </w:tbl>
    <w:p w14:paraId="47A36485" w14:textId="77777777" w:rsidR="00690144" w:rsidRPr="00690144" w:rsidRDefault="00690144" w:rsidP="00C36675">
      <w:pPr>
        <w:rPr>
          <w:lang w:eastAsia="en-US"/>
        </w:rPr>
      </w:pPr>
    </w:p>
    <w:sectPr w:rsidR="00690144" w:rsidRPr="00690144" w:rsidSect="00D577C8">
      <w:pgSz w:w="11906" w:h="16838" w:code="9"/>
      <w:pgMar w:top="1134" w:right="567" w:bottom="1134" w:left="1077" w:header="567" w:footer="850"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485F1" w14:textId="77777777" w:rsidR="0026242B" w:rsidRDefault="0026242B">
      <w:r>
        <w:separator/>
      </w:r>
    </w:p>
  </w:endnote>
  <w:endnote w:type="continuationSeparator" w:id="0">
    <w:p w14:paraId="50057041" w14:textId="77777777" w:rsidR="0026242B" w:rsidRDefault="0026242B">
      <w:r>
        <w:continuationSeparator/>
      </w:r>
    </w:p>
  </w:endnote>
  <w:endnote w:type="continuationNotice" w:id="1">
    <w:p w14:paraId="33842C65" w14:textId="77777777" w:rsidR="0026242B" w:rsidRDefault="002624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BA"/>
    <w:family w:val="auto"/>
    <w:notTrueType/>
    <w:pitch w:val="default"/>
    <w:sig w:usb0="00000005" w:usb1="00000000" w:usb2="00000000" w:usb3="00000000" w:csb0="00000080"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08759" w14:textId="77777777" w:rsidR="00D70600" w:rsidRDefault="00D706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46" w:type="dxa"/>
      <w:tblCellMar>
        <w:left w:w="0" w:type="dxa"/>
        <w:right w:w="0" w:type="dxa"/>
      </w:tblCellMar>
      <w:tblLook w:val="04A0" w:firstRow="1" w:lastRow="0" w:firstColumn="1" w:lastColumn="0" w:noHBand="0" w:noVBand="1"/>
    </w:tblPr>
    <w:tblGrid>
      <w:gridCol w:w="10346"/>
    </w:tblGrid>
    <w:tr w:rsidR="00D70600" w14:paraId="3827FC73" w14:textId="77777777" w:rsidTr="0004236A">
      <w:trPr>
        <w:trHeight w:val="1247"/>
      </w:trPr>
      <w:tc>
        <w:tcPr>
          <w:tcW w:w="0" w:type="auto"/>
        </w:tcPr>
        <w:tbl>
          <w:tblPr>
            <w:tblW w:w="9357" w:type="dxa"/>
            <w:tblCellMar>
              <w:left w:w="0" w:type="dxa"/>
              <w:right w:w="0" w:type="dxa"/>
            </w:tblCellMar>
            <w:tblLook w:val="04A0" w:firstRow="1" w:lastRow="0" w:firstColumn="1" w:lastColumn="0" w:noHBand="0" w:noVBand="1"/>
          </w:tblPr>
          <w:tblGrid>
            <w:gridCol w:w="9357"/>
          </w:tblGrid>
          <w:tr w:rsidR="00D70600" w14:paraId="061C22DD" w14:textId="77777777" w:rsidTr="0004236A">
            <w:trPr>
              <w:trHeight w:val="80"/>
            </w:trPr>
            <w:tc>
              <w:tcPr>
                <w:tcW w:w="0" w:type="auto"/>
              </w:tcPr>
              <w:p w14:paraId="4C76D6D2" w14:textId="789A8A12" w:rsidR="00D70600" w:rsidRDefault="00D70600" w:rsidP="0004236A">
                <w:pPr>
                  <w:pStyle w:val="Header"/>
                  <w:jc w:val="left"/>
                </w:pPr>
                <w:r w:rsidRPr="00BC659E">
                  <w:rPr>
                    <w:rFonts w:ascii="Arial" w:hAnsi="Arial" w:cs="Arial"/>
                    <w:b w:val="0"/>
                    <w:noProof/>
                    <w:sz w:val="14"/>
                    <w:szCs w:val="14"/>
                    <w:lang w:eastAsia="lt-LT"/>
                  </w:rPr>
                  <mc:AlternateContent>
                    <mc:Choice Requires="wps">
                      <w:drawing>
                        <wp:anchor distT="0" distB="0" distL="114300" distR="114300" simplePos="0" relativeHeight="251664384" behindDoc="0" locked="0" layoutInCell="1" allowOverlap="1" wp14:anchorId="710CA6EF" wp14:editId="737C81E8">
                          <wp:simplePos x="0" y="0"/>
                          <wp:positionH relativeFrom="page">
                            <wp:posOffset>3116580</wp:posOffset>
                          </wp:positionH>
                          <wp:positionV relativeFrom="paragraph">
                            <wp:posOffset>188595</wp:posOffset>
                          </wp:positionV>
                          <wp:extent cx="3400425" cy="904875"/>
                          <wp:effectExtent l="0" t="0" r="0" b="0"/>
                          <wp:wrapNone/>
                          <wp:docPr id="1" name="Text Box 1"/>
                          <wp:cNvGraphicFramePr/>
                          <a:graphic xmlns:a="http://schemas.openxmlformats.org/drawingml/2006/main">
                            <a:graphicData uri="http://schemas.microsoft.com/office/word/2010/wordprocessingShape">
                              <wps:wsp>
                                <wps:cNvSpPr txBox="1"/>
                                <wps:spPr>
                                  <a:xfrm>
                                    <a:off x="0" y="0"/>
                                    <a:ext cx="3400425" cy="904875"/>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55067E2C" w14:textId="77777777" w:rsidR="00D70600" w:rsidRDefault="00D70600" w:rsidP="0004236A">
                                      <w:pPr>
                                        <w:rPr>
                                          <w:rFonts w:ascii="Arial" w:hAnsi="Arial" w:cs="Arial"/>
                                          <w:b/>
                                          <w:sz w:val="14"/>
                                          <w:szCs w:val="14"/>
                                        </w:rPr>
                                      </w:pPr>
                                      <w:r>
                                        <w:rPr>
                                          <w:rFonts w:ascii="Arial" w:hAnsi="Arial" w:cs="Arial"/>
                                          <w:b/>
                                          <w:sz w:val="14"/>
                                          <w:szCs w:val="14"/>
                                        </w:rPr>
                                        <w:t xml:space="preserve">Įmonės rekvizitai </w:t>
                                      </w:r>
                                    </w:p>
                                    <w:p w14:paraId="75233FEA"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AB „Energijos skirstymo operatorius“</w:t>
                                      </w:r>
                                    </w:p>
                                    <w:p w14:paraId="6457DD5B" w14:textId="629CB387" w:rsidR="00D70600" w:rsidRDefault="00D70600" w:rsidP="0004236A">
                                      <w:pPr>
                                        <w:pStyle w:val="Body"/>
                                        <w:spacing w:line="276" w:lineRule="auto"/>
                                        <w:rPr>
                                          <w:rFonts w:ascii="Arial" w:hAnsi="Arial" w:cs="Arial"/>
                                          <w:sz w:val="14"/>
                                          <w:szCs w:val="14"/>
                                        </w:rPr>
                                      </w:pPr>
                                      <w:r>
                                        <w:rPr>
                                          <w:rFonts w:ascii="Arial" w:hAnsi="Arial" w:cs="Arial"/>
                                          <w:sz w:val="14"/>
                                          <w:szCs w:val="14"/>
                                        </w:rPr>
                                        <w:t>Aguonų g. 24, 03212 Vilnius</w:t>
                                      </w:r>
                                    </w:p>
                                    <w:p w14:paraId="19D3D4E3"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El. p. info@eso.lt</w:t>
                                      </w:r>
                                    </w:p>
                                    <w:p w14:paraId="6E9AC05C"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Įmonės kodas 304151376</w:t>
                                      </w:r>
                                    </w:p>
                                    <w:p w14:paraId="41D27698"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PVM mokėtojo kodas LT100009860612</w:t>
                                      </w:r>
                                    </w:p>
                                    <w:p w14:paraId="421C71B9"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Registrų tvarkytojas VĮ Registrų Centras</w:t>
                                      </w:r>
                                    </w:p>
                                    <w:p w14:paraId="58438B24" w14:textId="77777777" w:rsidR="00D70600" w:rsidRPr="004E0902" w:rsidRDefault="00D70600" w:rsidP="0004236A"/>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0CA6EF" id="_x0000_t202" coordsize="21600,21600" o:spt="202" path="m,l,21600r21600,l21600,xe">
                          <v:stroke joinstyle="miter"/>
                          <v:path gradientshapeok="t" o:connecttype="rect"/>
                        </v:shapetype>
                        <v:shape id="Text Box 1" o:spid="_x0000_s1026" type="#_x0000_t202" style="position:absolute;margin-left:245.4pt;margin-top:14.85pt;width:267.75pt;height:71.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" filled="f" stroked="f" strokeweight=".5pt">
                          <v:textbox inset="4pt,4pt,4pt,4pt">
                            <w:txbxContent>
                              <w:p w14:paraId="55067E2C" w14:textId="77777777" w:rsidR="00D70600" w:rsidRDefault="00D70600" w:rsidP="0004236A">
                                <w:pPr>
                                  <w:rPr>
                                    <w:rFonts w:ascii="Arial" w:hAnsi="Arial" w:cs="Arial"/>
                                    <w:b/>
                                    <w:sz w:val="14"/>
                                    <w:szCs w:val="14"/>
                                  </w:rPr>
                                </w:pPr>
                                <w:r>
                                  <w:rPr>
                                    <w:rFonts w:ascii="Arial" w:hAnsi="Arial" w:cs="Arial"/>
                                    <w:b/>
                                    <w:sz w:val="14"/>
                                    <w:szCs w:val="14"/>
                                  </w:rPr>
                                  <w:t xml:space="preserve">Įmonės rekvizitai </w:t>
                                </w:r>
                              </w:p>
                              <w:p w14:paraId="75233FEA"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AB „Energijos skirstymo operatorius“</w:t>
                                </w:r>
                              </w:p>
                              <w:p w14:paraId="6457DD5B" w14:textId="629CB387" w:rsidR="00D70600" w:rsidRDefault="00D70600" w:rsidP="0004236A">
                                <w:pPr>
                                  <w:pStyle w:val="Body"/>
                                  <w:spacing w:line="276" w:lineRule="auto"/>
                                  <w:rPr>
                                    <w:rFonts w:ascii="Arial" w:hAnsi="Arial" w:cs="Arial"/>
                                    <w:sz w:val="14"/>
                                    <w:szCs w:val="14"/>
                                  </w:rPr>
                                </w:pPr>
                                <w:r>
                                  <w:rPr>
                                    <w:rFonts w:ascii="Arial" w:hAnsi="Arial" w:cs="Arial"/>
                                    <w:sz w:val="14"/>
                                    <w:szCs w:val="14"/>
                                  </w:rPr>
                                  <w:t>Aguonų g. 24, 03212 Vilnius</w:t>
                                </w:r>
                              </w:p>
                              <w:p w14:paraId="19D3D4E3"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El. p. info@eso.lt</w:t>
                                </w:r>
                              </w:p>
                              <w:p w14:paraId="6E9AC05C"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Įmonės kodas 304151376</w:t>
                                </w:r>
                              </w:p>
                              <w:p w14:paraId="41D27698"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PVM mokėtojo kodas LT100009860612</w:t>
                                </w:r>
                              </w:p>
                              <w:p w14:paraId="421C71B9"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Registrų tvarkytojas VĮ Registrų Centras</w:t>
                                </w:r>
                              </w:p>
                              <w:p w14:paraId="58438B24" w14:textId="77777777" w:rsidR="00D70600" w:rsidRPr="004E0902" w:rsidRDefault="00D70600" w:rsidP="0004236A"/>
                            </w:txbxContent>
                          </v:textbox>
                          <w10:wrap anchorx="page"/>
                        </v:shape>
                      </w:pict>
                    </mc:Fallback>
                  </mc:AlternateContent>
                </w:r>
                <w:r w:rsidRPr="00BC659E">
                  <w:rPr>
                    <w:rFonts w:ascii="Arial" w:hAnsi="Arial" w:cs="Arial"/>
                    <w:b w:val="0"/>
                    <w:noProof/>
                    <w:sz w:val="14"/>
                    <w:szCs w:val="14"/>
                    <w:lang w:eastAsia="lt-LT"/>
                  </w:rPr>
                  <mc:AlternateContent>
                    <mc:Choice Requires="wps">
                      <w:drawing>
                        <wp:anchor distT="0" distB="0" distL="114300" distR="114300" simplePos="0" relativeHeight="251660288" behindDoc="0" locked="0" layoutInCell="1" allowOverlap="1" wp14:anchorId="7F2F50B1" wp14:editId="37C2CEE2">
                          <wp:simplePos x="0" y="0"/>
                          <wp:positionH relativeFrom="margin">
                            <wp:posOffset>192405</wp:posOffset>
                          </wp:positionH>
                          <wp:positionV relativeFrom="paragraph">
                            <wp:posOffset>185420</wp:posOffset>
                          </wp:positionV>
                          <wp:extent cx="593407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5934075" cy="0"/>
                                  </a:xfrm>
                                  <a:prstGeom prst="line">
                                    <a:avLst/>
                                  </a:prstGeom>
                                  <a:noFill/>
                                  <a:ln w="6350" cap="flat">
                                    <a:solidFill>
                                      <a:srgbClr val="ABD037"/>
                                    </a:solidFill>
                                    <a:prstDash val="solid"/>
                                    <a:miter lim="400000"/>
                                  </a:ln>
                                  <a:effectLst/>
                                </wps:spPr>
                                <wps:bodyPr/>
                              </wps:wsp>
                            </a:graphicData>
                          </a:graphic>
                          <wp14:sizeRelH relativeFrom="margin">
                            <wp14:pctWidth>0</wp14:pctWidth>
                          </wp14:sizeRelH>
                        </wp:anchor>
                      </w:drawing>
                    </mc:Choice>
                    <mc:Fallback>
                      <w:pict>
                        <v:line w14:anchorId="0E328666" id="Straight Connector 4"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15pt,14.6pt" to="482.4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" strokecolor="#abd037" strokeweight=".5pt">
                          <v:stroke miterlimit="4" joinstyle="miter"/>
                          <w10:wrap anchorx="margin"/>
                        </v:line>
                      </w:pict>
                    </mc:Fallback>
                  </mc:AlternateContent>
                </w:r>
              </w:p>
            </w:tc>
          </w:tr>
        </w:tbl>
        <w:p w14:paraId="00723355" w14:textId="11C257BD" w:rsidR="00D70600" w:rsidRDefault="00D70600" w:rsidP="0004236A">
          <w:pPr>
            <w:spacing w:line="20" w:lineRule="exact"/>
          </w:pPr>
        </w:p>
      </w:tc>
    </w:tr>
  </w:tbl>
  <w:p w14:paraId="109B343B" w14:textId="67ACB24B" w:rsidR="00D70600" w:rsidRDefault="00D70600" w:rsidP="00B65853">
    <w:pPr>
      <w:pStyle w:val="Footer"/>
    </w:pPr>
    <w:r w:rsidRPr="00BC659E">
      <w:rPr>
        <w:rFonts w:ascii="Arial" w:hAnsi="Arial" w:cs="Arial"/>
        <w:b/>
        <w:noProof/>
        <w:sz w:val="14"/>
        <w:szCs w:val="14"/>
      </w:rPr>
      <mc:AlternateContent>
        <mc:Choice Requires="wps">
          <w:drawing>
            <wp:anchor distT="0" distB="0" distL="114300" distR="114300" simplePos="0" relativeHeight="251658240" behindDoc="0" locked="0" layoutInCell="1" allowOverlap="1" wp14:anchorId="4D962711" wp14:editId="361C13D5">
              <wp:simplePos x="0" y="0"/>
              <wp:positionH relativeFrom="page">
                <wp:posOffset>869315</wp:posOffset>
              </wp:positionH>
              <wp:positionV relativeFrom="paragraph">
                <wp:posOffset>-587375</wp:posOffset>
              </wp:positionV>
              <wp:extent cx="2414905" cy="923925"/>
              <wp:effectExtent l="0" t="0" r="0" b="0"/>
              <wp:wrapNone/>
              <wp:docPr id="7" name="Text Box 7"/>
              <wp:cNvGraphicFramePr/>
              <a:graphic xmlns:a="http://schemas.openxmlformats.org/drawingml/2006/main">
                <a:graphicData uri="http://schemas.microsoft.com/office/word/2010/wordprocessingShape">
                  <wps:wsp>
                    <wps:cNvSpPr txBox="1"/>
                    <wps:spPr>
                      <a:xfrm>
                        <a:off x="0" y="0"/>
                        <a:ext cx="2414905" cy="923925"/>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5324148B" w14:textId="77777777" w:rsidR="00D70600" w:rsidRDefault="00D70600" w:rsidP="0004236A">
                          <w:pPr>
                            <w:rPr>
                              <w:rFonts w:ascii="Arial" w:hAnsi="Arial" w:cs="Arial"/>
                              <w:b/>
                              <w:sz w:val="14"/>
                              <w:szCs w:val="14"/>
                            </w:rPr>
                          </w:pPr>
                          <w:r>
                            <w:rPr>
                              <w:rFonts w:ascii="Arial" w:hAnsi="Arial" w:cs="Arial"/>
                              <w:b/>
                              <w:sz w:val="14"/>
                              <w:szCs w:val="14"/>
                            </w:rPr>
                            <w:t>Klientų aptarnavimas</w:t>
                          </w:r>
                        </w:p>
                        <w:p w14:paraId="2A350538"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Klientų aptarnavimo tel. 1852 arba +</w:t>
                          </w:r>
                          <w:r w:rsidRPr="00593E57">
                            <w:rPr>
                              <w:rFonts w:ascii="Arial" w:hAnsi="Arial" w:cs="Arial"/>
                              <w:sz w:val="14"/>
                              <w:szCs w:val="14"/>
                              <w:lang w:val="pl-PL"/>
                            </w:rPr>
                            <w:t>37069761852*</w:t>
                          </w:r>
                        </w:p>
                        <w:p w14:paraId="4F15FE53"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Nemokama elektros sutrikimų linija 1852</w:t>
                          </w:r>
                        </w:p>
                        <w:p w14:paraId="0A8A1A61"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Svetainė www.eso.lt</w:t>
                          </w:r>
                        </w:p>
                        <w:p w14:paraId="6F22C1E5" w14:textId="77777777" w:rsidR="00D70600" w:rsidRPr="004E0902" w:rsidRDefault="00D70600" w:rsidP="0004236A">
                          <w:r w:rsidRPr="00B552F1">
                            <w:rPr>
                              <w:rFonts w:ascii="Arial" w:hAnsi="Arial" w:cs="Arial"/>
                              <w:color w:val="000000"/>
                              <w:sz w:val="13"/>
                              <w:szCs w:val="11"/>
                            </w:rPr>
                            <w:t>*</w:t>
                          </w:r>
                          <w:r w:rsidRPr="00956B38">
                            <w:rPr>
                              <w:rFonts w:ascii="Arial" w:hAnsi="Arial" w:cs="Arial"/>
                              <w:color w:val="000000"/>
                              <w:sz w:val="11"/>
                              <w:szCs w:val="11"/>
                            </w:rPr>
                            <w:t>ilgasis numeris apmokestinamas pagal kliento ryšio operatoriaus plano įkainius</w:t>
                          </w:r>
                        </w:p>
                        <w:p w14:paraId="2375530C" w14:textId="77777777" w:rsidR="00D70600" w:rsidRPr="004E0902" w:rsidRDefault="00D70600" w:rsidP="0004236A">
                          <w:pPr>
                            <w:pStyle w:val="Body"/>
                            <w:spacing w:line="276" w:lineRule="auto"/>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62711" id="Text Box 7" o:spid="_x0000_s1027" type="#_x0000_t202" style="position:absolute;margin-left:68.45pt;margin-top:-46.25pt;width:190.15pt;height:72.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" filled="f" stroked="f" strokeweight=".5pt">
              <v:textbox inset="4pt,4pt,4pt,4pt">
                <w:txbxContent>
                  <w:p w14:paraId="5324148B" w14:textId="77777777" w:rsidR="00D70600" w:rsidRDefault="00D70600" w:rsidP="0004236A">
                    <w:pPr>
                      <w:rPr>
                        <w:rFonts w:ascii="Arial" w:hAnsi="Arial" w:cs="Arial"/>
                        <w:b/>
                        <w:sz w:val="14"/>
                        <w:szCs w:val="14"/>
                      </w:rPr>
                    </w:pPr>
                    <w:r>
                      <w:rPr>
                        <w:rFonts w:ascii="Arial" w:hAnsi="Arial" w:cs="Arial"/>
                        <w:b/>
                        <w:sz w:val="14"/>
                        <w:szCs w:val="14"/>
                      </w:rPr>
                      <w:t>Klientų aptarnavimas</w:t>
                    </w:r>
                  </w:p>
                  <w:p w14:paraId="2A350538"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Klientų aptarnavimo tel. 1852 arba +</w:t>
                    </w:r>
                    <w:r w:rsidRPr="00593E57">
                      <w:rPr>
                        <w:rFonts w:ascii="Arial" w:hAnsi="Arial" w:cs="Arial"/>
                        <w:sz w:val="14"/>
                        <w:szCs w:val="14"/>
                        <w:lang w:val="pl-PL"/>
                      </w:rPr>
                      <w:t>37069761852*</w:t>
                    </w:r>
                  </w:p>
                  <w:p w14:paraId="4F15FE53"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Nemokama elektros sutrikimų linija 1852</w:t>
                    </w:r>
                  </w:p>
                  <w:p w14:paraId="0A8A1A61"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Svetainė www.eso.lt</w:t>
                    </w:r>
                  </w:p>
                  <w:p w14:paraId="6F22C1E5" w14:textId="77777777" w:rsidR="00D70600" w:rsidRPr="004E0902" w:rsidRDefault="00D70600" w:rsidP="0004236A">
                    <w:r w:rsidRPr="00B552F1">
                      <w:rPr>
                        <w:rFonts w:ascii="Arial" w:hAnsi="Arial" w:cs="Arial"/>
                        <w:color w:val="000000"/>
                        <w:sz w:val="13"/>
                        <w:szCs w:val="11"/>
                      </w:rPr>
                      <w:t>*</w:t>
                    </w:r>
                    <w:r w:rsidRPr="00956B38">
                      <w:rPr>
                        <w:rFonts w:ascii="Arial" w:hAnsi="Arial" w:cs="Arial"/>
                        <w:color w:val="000000"/>
                        <w:sz w:val="11"/>
                        <w:szCs w:val="11"/>
                      </w:rPr>
                      <w:t>ilgasis numeris apmokestinamas pagal kliento ryšio operatoriaus plano įkainius</w:t>
                    </w:r>
                  </w:p>
                  <w:p w14:paraId="2375530C" w14:textId="77777777" w:rsidR="00D70600" w:rsidRPr="004E0902" w:rsidRDefault="00D70600" w:rsidP="0004236A">
                    <w:pPr>
                      <w:pStyle w:val="Body"/>
                      <w:spacing w:line="276" w:lineRule="auto"/>
                    </w:pPr>
                  </w:p>
                </w:txbxContent>
              </v:textbox>
              <w10:wrap anchorx="page"/>
            </v:shape>
          </w:pict>
        </mc:Fallback>
      </mc:AlternateContent>
    </w:r>
    <w:r w:rsidRPr="00BC659E">
      <w:rPr>
        <w:rFonts w:ascii="Arial" w:hAnsi="Arial" w:cs="Arial"/>
        <w:b/>
        <w:noProof/>
        <w:sz w:val="14"/>
        <w:szCs w:val="14"/>
      </w:rPr>
      <mc:AlternateContent>
        <mc:Choice Requires="wps">
          <w:drawing>
            <wp:anchor distT="0" distB="0" distL="114300" distR="114300" simplePos="0" relativeHeight="251662336" behindDoc="0" locked="0" layoutInCell="1" allowOverlap="1" wp14:anchorId="2E324288" wp14:editId="122B6F68">
              <wp:simplePos x="0" y="0"/>
              <wp:positionH relativeFrom="margin">
                <wp:posOffset>203835</wp:posOffset>
              </wp:positionH>
              <wp:positionV relativeFrom="paragraph">
                <wp:posOffset>292100</wp:posOffset>
              </wp:positionV>
              <wp:extent cx="5951855" cy="312420"/>
              <wp:effectExtent l="0" t="0" r="0" b="0"/>
              <wp:wrapNone/>
              <wp:docPr id="3" name="Text Box 6"/>
              <wp:cNvGraphicFramePr/>
              <a:graphic xmlns:a="http://schemas.openxmlformats.org/drawingml/2006/main">
                <a:graphicData uri="http://schemas.microsoft.com/office/word/2010/wordprocessingShape">
                  <wps:wsp>
                    <wps:cNvSpPr txBox="1"/>
                    <wps:spPr>
                      <a:xfrm>
                        <a:off x="0" y="0"/>
                        <a:ext cx="5951855" cy="312420"/>
                      </a:xfrm>
                      <a:prstGeom prst="rect">
                        <a:avLst/>
                      </a:prstGeom>
                      <a:noFill/>
                      <a:ln w="6350">
                        <a:noFill/>
                      </a:ln>
                      <a:effectLst/>
                    </wps:spPr>
                    <wps:txbx>
                      <w:txbxContent>
                        <w:p w14:paraId="064CAACE" w14:textId="77777777" w:rsidR="00D70600" w:rsidRPr="00D54469" w:rsidRDefault="00D70600" w:rsidP="0004236A">
                          <w:pPr>
                            <w:rPr>
                              <w:rFonts w:ascii="Arial" w:hAnsi="Arial"/>
                              <w:color w:val="99C23E"/>
                              <w:sz w:val="14"/>
                              <w:szCs w:val="18"/>
                            </w:rPr>
                          </w:pPr>
                          <w:r w:rsidRPr="00D54469">
                            <w:rPr>
                              <w:rFonts w:ascii="Arial" w:hAnsi="Arial"/>
                              <w:color w:val="99C23E"/>
                              <w:sz w:val="14"/>
                              <w:szCs w:val="18"/>
                            </w:rPr>
                            <w:t>Bendrovė tvarko Jūsų asmens duomenis tik teisės aktuose apibrėžtais teisėtais pagrindais. Detalesnė informacija apie Jūsų asmens duomenų tvarkymo sąlygas ir susijusias teises viešai skelbiama Bendrovės</w:t>
                          </w:r>
                          <w:r>
                            <w:rPr>
                              <w:rFonts w:ascii="Arial" w:hAnsi="Arial"/>
                              <w:color w:val="99C23E"/>
                              <w:sz w:val="14"/>
                              <w:szCs w:val="18"/>
                            </w:rPr>
                            <w:t xml:space="preserve"> interneto svetainėje: www.eso.lt</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24288" id="Text Box 6" o:spid="_x0000_s1028" type="#_x0000_t202" style="position:absolute;margin-left:16.05pt;margin-top:23pt;width:468.65pt;height:24.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" filled="f" stroked="f" strokeweight=".5pt">
              <v:textbox inset="4pt,4pt,4pt,4pt">
                <w:txbxContent>
                  <w:p w14:paraId="064CAACE" w14:textId="77777777" w:rsidR="00D70600" w:rsidRPr="00D54469" w:rsidRDefault="00D70600" w:rsidP="0004236A">
                    <w:pPr>
                      <w:rPr>
                        <w:rFonts w:ascii="Arial" w:hAnsi="Arial"/>
                        <w:color w:val="99C23E"/>
                        <w:sz w:val="14"/>
                        <w:szCs w:val="18"/>
                      </w:rPr>
                    </w:pPr>
                    <w:r w:rsidRPr="00D54469">
                      <w:rPr>
                        <w:rFonts w:ascii="Arial" w:hAnsi="Arial"/>
                        <w:color w:val="99C23E"/>
                        <w:sz w:val="14"/>
                        <w:szCs w:val="18"/>
                      </w:rPr>
                      <w:t>Bendrovė tvarko Jūsų asmens duomenis tik teisės aktuose apibrėžtais teisėtais pagrindais. Detalesnė informacija apie Jūsų asmens duomenų tvarkymo sąlygas ir susijusias teises viešai skelbiama Bendrovės</w:t>
                    </w:r>
                    <w:r>
                      <w:rPr>
                        <w:rFonts w:ascii="Arial" w:hAnsi="Arial"/>
                        <w:color w:val="99C23E"/>
                        <w:sz w:val="14"/>
                        <w:szCs w:val="18"/>
                      </w:rPr>
                      <w:t xml:space="preserve"> interneto svetainėje: www.eso.lt</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46" w:type="dxa"/>
      <w:tblCellMar>
        <w:left w:w="0" w:type="dxa"/>
        <w:right w:w="0" w:type="dxa"/>
      </w:tblCellMar>
      <w:tblLook w:val="04A0" w:firstRow="1" w:lastRow="0" w:firstColumn="1" w:lastColumn="0" w:noHBand="0" w:noVBand="1"/>
    </w:tblPr>
    <w:tblGrid>
      <w:gridCol w:w="10346"/>
    </w:tblGrid>
    <w:tr w:rsidR="00D70600" w14:paraId="7C3BF17C" w14:textId="77777777" w:rsidTr="00093A28">
      <w:trPr>
        <w:trHeight w:val="1247"/>
      </w:trPr>
      <w:tc>
        <w:tcPr>
          <w:tcW w:w="0" w:type="auto"/>
        </w:tcPr>
        <w:tbl>
          <w:tblPr>
            <w:tblW w:w="9357" w:type="dxa"/>
            <w:tblCellMar>
              <w:left w:w="0" w:type="dxa"/>
              <w:right w:w="0" w:type="dxa"/>
            </w:tblCellMar>
            <w:tblLook w:val="04A0" w:firstRow="1" w:lastRow="0" w:firstColumn="1" w:lastColumn="0" w:noHBand="0" w:noVBand="1"/>
          </w:tblPr>
          <w:tblGrid>
            <w:gridCol w:w="9357"/>
          </w:tblGrid>
          <w:tr w:rsidR="00D70600" w14:paraId="647522F1" w14:textId="77777777" w:rsidTr="00093A28">
            <w:tc>
              <w:tcPr>
                <w:tcW w:w="0" w:type="auto"/>
              </w:tcPr>
              <w:p w14:paraId="0636194C" w14:textId="0EABB996" w:rsidR="00D70600" w:rsidRDefault="00D70600" w:rsidP="00D577C8">
                <w:pPr>
                  <w:pStyle w:val="Header"/>
                </w:pPr>
                <w:r w:rsidRPr="00BC659E">
                  <w:rPr>
                    <w:rFonts w:ascii="Arial" w:hAnsi="Arial" w:cs="Arial"/>
                    <w:b w:val="0"/>
                    <w:noProof/>
                    <w:sz w:val="14"/>
                    <w:szCs w:val="14"/>
                    <w:lang w:eastAsia="lt-LT"/>
                  </w:rPr>
                  <mc:AlternateContent>
                    <mc:Choice Requires="wps">
                      <w:drawing>
                        <wp:anchor distT="0" distB="0" distL="114300" distR="114300" simplePos="0" relativeHeight="251656192" behindDoc="0" locked="0" layoutInCell="1" allowOverlap="1" wp14:anchorId="159C542B" wp14:editId="14BC5CBB">
                          <wp:simplePos x="0" y="0"/>
                          <wp:positionH relativeFrom="page">
                            <wp:posOffset>3116580</wp:posOffset>
                          </wp:positionH>
                          <wp:positionV relativeFrom="paragraph">
                            <wp:posOffset>77470</wp:posOffset>
                          </wp:positionV>
                          <wp:extent cx="3400425" cy="1447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400425" cy="1447800"/>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675FEDD0" w14:textId="77777777" w:rsidR="00D70600" w:rsidRDefault="00D70600" w:rsidP="0004236A">
                                      <w:pPr>
                                        <w:rPr>
                                          <w:rFonts w:ascii="Arial" w:hAnsi="Arial" w:cs="Arial"/>
                                          <w:b/>
                                          <w:sz w:val="14"/>
                                          <w:szCs w:val="14"/>
                                        </w:rPr>
                                      </w:pPr>
                                    </w:p>
                                    <w:p w14:paraId="66332F2F" w14:textId="77777777" w:rsidR="00D70600" w:rsidRDefault="00D70600" w:rsidP="0004236A">
                                      <w:pPr>
                                        <w:rPr>
                                          <w:rFonts w:ascii="Arial" w:hAnsi="Arial" w:cs="Arial"/>
                                          <w:b/>
                                          <w:sz w:val="14"/>
                                          <w:szCs w:val="14"/>
                                        </w:rPr>
                                      </w:pPr>
                                      <w:r>
                                        <w:rPr>
                                          <w:rFonts w:ascii="Arial" w:hAnsi="Arial" w:cs="Arial"/>
                                          <w:b/>
                                          <w:sz w:val="14"/>
                                          <w:szCs w:val="14"/>
                                        </w:rPr>
                                        <w:t xml:space="preserve">Įmonės rekvizitai </w:t>
                                      </w:r>
                                    </w:p>
                                    <w:p w14:paraId="54A60A1F"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AB „Energijos skirstymo operatorius“</w:t>
                                      </w:r>
                                    </w:p>
                                    <w:p w14:paraId="00DF1E42" w14:textId="36B54AA2" w:rsidR="00D70600" w:rsidRDefault="00D70600" w:rsidP="0004236A">
                                      <w:pPr>
                                        <w:pStyle w:val="Body"/>
                                        <w:spacing w:line="276" w:lineRule="auto"/>
                                        <w:rPr>
                                          <w:rFonts w:ascii="Arial" w:hAnsi="Arial" w:cs="Arial"/>
                                          <w:sz w:val="14"/>
                                          <w:szCs w:val="14"/>
                                        </w:rPr>
                                      </w:pPr>
                                      <w:r>
                                        <w:rPr>
                                          <w:rFonts w:ascii="Arial" w:hAnsi="Arial" w:cs="Arial"/>
                                          <w:sz w:val="14"/>
                                          <w:szCs w:val="14"/>
                                        </w:rPr>
                                        <w:t>Aguonų g. 24, 03212 Vilnius</w:t>
                                      </w:r>
                                    </w:p>
                                    <w:p w14:paraId="0A987909"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El. p. info@eso.lt</w:t>
                                      </w:r>
                                    </w:p>
                                    <w:p w14:paraId="16680472"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Įmonės kodas 304151376</w:t>
                                      </w:r>
                                    </w:p>
                                    <w:p w14:paraId="2F7F54E8"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PVM mokėtojo kodas LT100009860612</w:t>
                                      </w:r>
                                    </w:p>
                                    <w:p w14:paraId="42E90F0D"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Registrų tvarkytojas VĮ Registrų Centras</w:t>
                                      </w:r>
                                    </w:p>
                                    <w:p w14:paraId="01F341DA" w14:textId="77777777" w:rsidR="00D70600" w:rsidRPr="004E0902" w:rsidRDefault="00D70600" w:rsidP="0004236A"/>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C542B" id="_x0000_t202" coordsize="21600,21600" o:spt="202" path="m,l,21600r21600,l21600,xe">
                          <v:stroke joinstyle="miter"/>
                          <v:path gradientshapeok="t" o:connecttype="rect"/>
                        </v:shapetype>
                        <v:shape id="Text Box 5" o:spid="_x0000_s1029" type="#_x0000_t202" style="position:absolute;left:0;text-align:left;margin-left:245.4pt;margin-top:6.1pt;width:267.75pt;height:1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" filled="f" stroked="f" strokeweight=".5pt">
                          <v:textbox inset="4pt,4pt,4pt,4pt">
                            <w:txbxContent>
                              <w:p w14:paraId="675FEDD0" w14:textId="77777777" w:rsidR="00D70600" w:rsidRDefault="00D70600" w:rsidP="0004236A">
                                <w:pPr>
                                  <w:rPr>
                                    <w:rFonts w:ascii="Arial" w:hAnsi="Arial" w:cs="Arial"/>
                                    <w:b/>
                                    <w:sz w:val="14"/>
                                    <w:szCs w:val="14"/>
                                  </w:rPr>
                                </w:pPr>
                              </w:p>
                              <w:p w14:paraId="66332F2F" w14:textId="77777777" w:rsidR="00D70600" w:rsidRDefault="00D70600" w:rsidP="0004236A">
                                <w:pPr>
                                  <w:rPr>
                                    <w:rFonts w:ascii="Arial" w:hAnsi="Arial" w:cs="Arial"/>
                                    <w:b/>
                                    <w:sz w:val="14"/>
                                    <w:szCs w:val="14"/>
                                  </w:rPr>
                                </w:pPr>
                                <w:r>
                                  <w:rPr>
                                    <w:rFonts w:ascii="Arial" w:hAnsi="Arial" w:cs="Arial"/>
                                    <w:b/>
                                    <w:sz w:val="14"/>
                                    <w:szCs w:val="14"/>
                                  </w:rPr>
                                  <w:t xml:space="preserve">Įmonės rekvizitai </w:t>
                                </w:r>
                              </w:p>
                              <w:p w14:paraId="54A60A1F"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AB „Energijos skirstymo operatorius“</w:t>
                                </w:r>
                              </w:p>
                              <w:p w14:paraId="00DF1E42" w14:textId="36B54AA2" w:rsidR="00D70600" w:rsidRDefault="00D70600" w:rsidP="0004236A">
                                <w:pPr>
                                  <w:pStyle w:val="Body"/>
                                  <w:spacing w:line="276" w:lineRule="auto"/>
                                  <w:rPr>
                                    <w:rFonts w:ascii="Arial" w:hAnsi="Arial" w:cs="Arial"/>
                                    <w:sz w:val="14"/>
                                    <w:szCs w:val="14"/>
                                  </w:rPr>
                                </w:pPr>
                                <w:r>
                                  <w:rPr>
                                    <w:rFonts w:ascii="Arial" w:hAnsi="Arial" w:cs="Arial"/>
                                    <w:sz w:val="14"/>
                                    <w:szCs w:val="14"/>
                                  </w:rPr>
                                  <w:t>Aguonų g. 24, 03212 Vilnius</w:t>
                                </w:r>
                              </w:p>
                              <w:p w14:paraId="0A987909"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El. p. info@eso.lt</w:t>
                                </w:r>
                              </w:p>
                              <w:p w14:paraId="16680472"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Įmonės kodas 304151376</w:t>
                                </w:r>
                              </w:p>
                              <w:p w14:paraId="2F7F54E8"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PVM mokėtojo kodas LT100009860612</w:t>
                                </w:r>
                              </w:p>
                              <w:p w14:paraId="42E90F0D" w14:textId="77777777" w:rsidR="00D70600" w:rsidRPr="008E0AFD" w:rsidRDefault="00D70600" w:rsidP="0004236A">
                                <w:pPr>
                                  <w:pStyle w:val="Body"/>
                                  <w:spacing w:line="276" w:lineRule="auto"/>
                                  <w:rPr>
                                    <w:rFonts w:ascii="Arial" w:hAnsi="Arial" w:cs="Arial"/>
                                    <w:color w:val="auto"/>
                                    <w:sz w:val="14"/>
                                    <w:szCs w:val="14"/>
                                  </w:rPr>
                                </w:pPr>
                                <w:r w:rsidRPr="008E0AFD">
                                  <w:rPr>
                                    <w:rFonts w:ascii="Arial" w:hAnsi="Arial" w:cs="Arial"/>
                                    <w:color w:val="auto"/>
                                    <w:sz w:val="14"/>
                                    <w:szCs w:val="14"/>
                                  </w:rPr>
                                  <w:t>Registrų tvarkytojas VĮ Registrų Centras</w:t>
                                </w:r>
                              </w:p>
                              <w:p w14:paraId="01F341DA" w14:textId="77777777" w:rsidR="00D70600" w:rsidRPr="004E0902" w:rsidRDefault="00D70600" w:rsidP="0004236A"/>
                            </w:txbxContent>
                          </v:textbox>
                          <w10:wrap anchorx="page"/>
                        </v:shape>
                      </w:pict>
                    </mc:Fallback>
                  </mc:AlternateContent>
                </w:r>
                <w:r w:rsidRPr="00BC659E">
                  <w:rPr>
                    <w:rFonts w:ascii="Arial" w:hAnsi="Arial" w:cs="Arial"/>
                    <w:b w:val="0"/>
                    <w:noProof/>
                    <w:sz w:val="14"/>
                    <w:szCs w:val="14"/>
                    <w:lang w:eastAsia="lt-LT"/>
                  </w:rPr>
                  <mc:AlternateContent>
                    <mc:Choice Requires="wps">
                      <w:drawing>
                        <wp:anchor distT="0" distB="0" distL="114300" distR="114300" simplePos="0" relativeHeight="251654144" behindDoc="0" locked="0" layoutInCell="1" allowOverlap="1" wp14:anchorId="64B7548C" wp14:editId="3728DD7B">
                          <wp:simplePos x="0" y="0"/>
                          <wp:positionH relativeFrom="margin">
                            <wp:posOffset>203835</wp:posOffset>
                          </wp:positionH>
                          <wp:positionV relativeFrom="paragraph">
                            <wp:posOffset>1083945</wp:posOffset>
                          </wp:positionV>
                          <wp:extent cx="5951855" cy="312420"/>
                          <wp:effectExtent l="0" t="0" r="0" b="0"/>
                          <wp:wrapNone/>
                          <wp:docPr id="212" name="Text Box 6"/>
                          <wp:cNvGraphicFramePr/>
                          <a:graphic xmlns:a="http://schemas.openxmlformats.org/drawingml/2006/main">
                            <a:graphicData uri="http://schemas.microsoft.com/office/word/2010/wordprocessingShape">
                              <wps:wsp>
                                <wps:cNvSpPr txBox="1"/>
                                <wps:spPr>
                                  <a:xfrm>
                                    <a:off x="0" y="0"/>
                                    <a:ext cx="5951855" cy="312420"/>
                                  </a:xfrm>
                                  <a:prstGeom prst="rect">
                                    <a:avLst/>
                                  </a:prstGeom>
                                  <a:noFill/>
                                  <a:ln w="6350">
                                    <a:noFill/>
                                  </a:ln>
                                  <a:effectLst/>
                                </wps:spPr>
                                <wps:txbx>
                                  <w:txbxContent>
                                    <w:p w14:paraId="4C007F7B" w14:textId="77777777" w:rsidR="00D70600" w:rsidRPr="00D54469" w:rsidRDefault="00D70600" w:rsidP="0004236A">
                                      <w:pPr>
                                        <w:rPr>
                                          <w:rFonts w:ascii="Arial" w:hAnsi="Arial"/>
                                          <w:color w:val="99C23E"/>
                                          <w:sz w:val="14"/>
                                          <w:szCs w:val="18"/>
                                        </w:rPr>
                                      </w:pPr>
                                      <w:r w:rsidRPr="00D54469">
                                        <w:rPr>
                                          <w:rFonts w:ascii="Arial" w:hAnsi="Arial"/>
                                          <w:color w:val="99C23E"/>
                                          <w:sz w:val="14"/>
                                          <w:szCs w:val="18"/>
                                        </w:rPr>
                                        <w:t>Bendrovė tvarko Jūsų asmens duomenis tik teisės aktuose apibrėžtais teisėtais pagrindais. Detalesnė informacija apie Jūsų asmens duomenų tvarkymo sąlygas ir susijusias teises viešai skelbiama Bendrovės</w:t>
                                      </w:r>
                                      <w:r>
                                        <w:rPr>
                                          <w:rFonts w:ascii="Arial" w:hAnsi="Arial"/>
                                          <w:color w:val="99C23E"/>
                                          <w:sz w:val="14"/>
                                          <w:szCs w:val="18"/>
                                        </w:rPr>
                                        <w:t xml:space="preserve"> interneto svetainėje: www.eso.lt</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7548C" id="_x0000_s1030" type="#_x0000_t202" style="position:absolute;left:0;text-align:left;margin-left:16.05pt;margin-top:85.35pt;width:468.65pt;height:24.6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" filled="f" stroked="f" strokeweight=".5pt">
                          <v:textbox inset="4pt,4pt,4pt,4pt">
                            <w:txbxContent>
                              <w:p w14:paraId="4C007F7B" w14:textId="77777777" w:rsidR="00D70600" w:rsidRPr="00D54469" w:rsidRDefault="00D70600" w:rsidP="0004236A">
                                <w:pPr>
                                  <w:rPr>
                                    <w:rFonts w:ascii="Arial" w:hAnsi="Arial"/>
                                    <w:color w:val="99C23E"/>
                                    <w:sz w:val="14"/>
                                    <w:szCs w:val="18"/>
                                  </w:rPr>
                                </w:pPr>
                                <w:r w:rsidRPr="00D54469">
                                  <w:rPr>
                                    <w:rFonts w:ascii="Arial" w:hAnsi="Arial"/>
                                    <w:color w:val="99C23E"/>
                                    <w:sz w:val="14"/>
                                    <w:szCs w:val="18"/>
                                  </w:rPr>
                                  <w:t>Bendrovė tvarko Jūsų asmens duomenis tik teisės aktuose apibrėžtais teisėtais pagrindais. Detalesnė informacija apie Jūsų asmens duomenų tvarkymo sąlygas ir susijusias teises viešai skelbiama Bendrovės</w:t>
                                </w:r>
                                <w:r>
                                  <w:rPr>
                                    <w:rFonts w:ascii="Arial" w:hAnsi="Arial"/>
                                    <w:color w:val="99C23E"/>
                                    <w:sz w:val="14"/>
                                    <w:szCs w:val="18"/>
                                  </w:rPr>
                                  <w:t xml:space="preserve"> interneto svetainėje: www.eso.lt</w:t>
                                </w:r>
                              </w:p>
                            </w:txbxContent>
                          </v:textbox>
                          <w10:wrap anchorx="margin"/>
                        </v:shape>
                      </w:pict>
                    </mc:Fallback>
                  </mc:AlternateContent>
                </w:r>
                <w:r w:rsidRPr="00BC659E">
                  <w:rPr>
                    <w:rFonts w:ascii="Arial" w:hAnsi="Arial" w:cs="Arial"/>
                    <w:b w:val="0"/>
                    <w:noProof/>
                    <w:sz w:val="14"/>
                    <w:szCs w:val="14"/>
                    <w:lang w:eastAsia="lt-LT"/>
                  </w:rPr>
                  <mc:AlternateContent>
                    <mc:Choice Requires="wps">
                      <w:drawing>
                        <wp:anchor distT="0" distB="0" distL="114300" distR="114300" simplePos="0" relativeHeight="251652096" behindDoc="0" locked="0" layoutInCell="1" allowOverlap="1" wp14:anchorId="55AF7C7A" wp14:editId="2310DB8E">
                          <wp:simplePos x="0" y="0"/>
                          <wp:positionH relativeFrom="margin">
                            <wp:posOffset>192405</wp:posOffset>
                          </wp:positionH>
                          <wp:positionV relativeFrom="paragraph">
                            <wp:posOffset>185420</wp:posOffset>
                          </wp:positionV>
                          <wp:extent cx="59340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5934075" cy="0"/>
                                  </a:xfrm>
                                  <a:prstGeom prst="line">
                                    <a:avLst/>
                                  </a:prstGeom>
                                  <a:noFill/>
                                  <a:ln w="6350" cap="flat">
                                    <a:solidFill>
                                      <a:srgbClr val="ABD037"/>
                                    </a:solidFill>
                                    <a:prstDash val="solid"/>
                                    <a:miter lim="400000"/>
                                  </a:ln>
                                  <a:effectLst/>
                                </wps:spPr>
                                <wps:bodyPr/>
                              </wps:wsp>
                            </a:graphicData>
                          </a:graphic>
                          <wp14:sizeRelH relativeFrom="margin">
                            <wp14:pctWidth>0</wp14:pctWidth>
                          </wp14:sizeRelH>
                        </wp:anchor>
                      </w:drawing>
                    </mc:Choice>
                    <mc:Fallback>
                      <w:pict>
                        <v:line w14:anchorId="7114094F" id="Straight Connector 2" o:spid="_x0000_s1026" style="position:absolute;z-index:2516520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15pt,14.6pt" to="482.4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" strokecolor="#abd037" strokeweight=".5pt">
                          <v:stroke miterlimit="4" joinstyle="miter"/>
                          <w10:wrap anchorx="margin"/>
                        </v:line>
                      </w:pict>
                    </mc:Fallback>
                  </mc:AlternateContent>
                </w:r>
                <w:r w:rsidRPr="00BC659E">
                  <w:rPr>
                    <w:rFonts w:ascii="Arial" w:hAnsi="Arial" w:cs="Arial"/>
                    <w:b w:val="0"/>
                    <w:noProof/>
                    <w:sz w:val="14"/>
                    <w:szCs w:val="14"/>
                    <w:lang w:eastAsia="lt-LT"/>
                  </w:rPr>
                  <mc:AlternateContent>
                    <mc:Choice Requires="wps">
                      <w:drawing>
                        <wp:anchor distT="0" distB="0" distL="114300" distR="114300" simplePos="0" relativeHeight="251648000" behindDoc="0" locked="0" layoutInCell="1" allowOverlap="1" wp14:anchorId="710FC68B" wp14:editId="0540ABED">
                          <wp:simplePos x="0" y="0"/>
                          <wp:positionH relativeFrom="page">
                            <wp:posOffset>194945</wp:posOffset>
                          </wp:positionH>
                          <wp:positionV relativeFrom="paragraph">
                            <wp:posOffset>175895</wp:posOffset>
                          </wp:positionV>
                          <wp:extent cx="2414905" cy="923925"/>
                          <wp:effectExtent l="0" t="0" r="0" b="0"/>
                          <wp:wrapNone/>
                          <wp:docPr id="6" name="Text Box 6"/>
                          <wp:cNvGraphicFramePr/>
                          <a:graphic xmlns:a="http://schemas.openxmlformats.org/drawingml/2006/main">
                            <a:graphicData uri="http://schemas.microsoft.com/office/word/2010/wordprocessingShape">
                              <wps:wsp>
                                <wps:cNvSpPr txBox="1"/>
                                <wps:spPr>
                                  <a:xfrm>
                                    <a:off x="0" y="0"/>
                                    <a:ext cx="2414905" cy="923925"/>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5390F2AB" w14:textId="77777777" w:rsidR="00D70600" w:rsidRDefault="00D70600" w:rsidP="0004236A">
                                      <w:pPr>
                                        <w:rPr>
                                          <w:rFonts w:ascii="Arial" w:hAnsi="Arial" w:cs="Arial"/>
                                          <w:b/>
                                          <w:sz w:val="14"/>
                                          <w:szCs w:val="14"/>
                                        </w:rPr>
                                      </w:pPr>
                                      <w:r>
                                        <w:rPr>
                                          <w:rFonts w:ascii="Arial" w:hAnsi="Arial" w:cs="Arial"/>
                                          <w:b/>
                                          <w:sz w:val="14"/>
                                          <w:szCs w:val="14"/>
                                        </w:rPr>
                                        <w:t>Klientų aptarnavimas</w:t>
                                      </w:r>
                                    </w:p>
                                    <w:p w14:paraId="7ABA69A7"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Klientų aptarnavimo tel. 1852 arba +</w:t>
                                      </w:r>
                                      <w:r w:rsidRPr="00593E57">
                                        <w:rPr>
                                          <w:rFonts w:ascii="Arial" w:hAnsi="Arial" w:cs="Arial"/>
                                          <w:sz w:val="14"/>
                                          <w:szCs w:val="14"/>
                                          <w:lang w:val="pl-PL"/>
                                        </w:rPr>
                                        <w:t>37069761852*</w:t>
                                      </w:r>
                                    </w:p>
                                    <w:p w14:paraId="5C741C35"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Nemokama elektros sutrikimų linija 1852</w:t>
                                      </w:r>
                                    </w:p>
                                    <w:p w14:paraId="4058EE8F"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Svetainė www.eso.lt</w:t>
                                      </w:r>
                                    </w:p>
                                    <w:p w14:paraId="2EC4A883" w14:textId="77777777" w:rsidR="00D70600" w:rsidRPr="004E0902" w:rsidRDefault="00D70600" w:rsidP="0004236A">
                                      <w:r w:rsidRPr="00B552F1">
                                        <w:rPr>
                                          <w:rFonts w:ascii="Arial" w:hAnsi="Arial" w:cs="Arial"/>
                                          <w:color w:val="000000"/>
                                          <w:sz w:val="13"/>
                                          <w:szCs w:val="11"/>
                                        </w:rPr>
                                        <w:t>*</w:t>
                                      </w:r>
                                      <w:r w:rsidRPr="00956B38">
                                        <w:rPr>
                                          <w:rFonts w:ascii="Arial" w:hAnsi="Arial" w:cs="Arial"/>
                                          <w:color w:val="000000"/>
                                          <w:sz w:val="11"/>
                                          <w:szCs w:val="11"/>
                                        </w:rPr>
                                        <w:t>ilgasis numeris apmokestinamas pagal kliento ryšio operatoriaus plano įkainius</w:t>
                                      </w:r>
                                    </w:p>
                                    <w:p w14:paraId="498164C8" w14:textId="77777777" w:rsidR="00D70600" w:rsidRPr="004E0902" w:rsidRDefault="00D70600" w:rsidP="0004236A">
                                      <w:pPr>
                                        <w:pStyle w:val="Body"/>
                                        <w:spacing w:line="276" w:lineRule="auto"/>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FC68B" id="_x0000_s1031" type="#_x0000_t202" style="position:absolute;left:0;text-align:left;margin-left:15.35pt;margin-top:13.85pt;width:190.15pt;height:72.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" filled="f" stroked="f" strokeweight=".5pt">
                          <v:textbox inset="4pt,4pt,4pt,4pt">
                            <w:txbxContent>
                              <w:p w14:paraId="5390F2AB" w14:textId="77777777" w:rsidR="00D70600" w:rsidRDefault="00D70600" w:rsidP="0004236A">
                                <w:pPr>
                                  <w:rPr>
                                    <w:rFonts w:ascii="Arial" w:hAnsi="Arial" w:cs="Arial"/>
                                    <w:b/>
                                    <w:sz w:val="14"/>
                                    <w:szCs w:val="14"/>
                                  </w:rPr>
                                </w:pPr>
                                <w:r>
                                  <w:rPr>
                                    <w:rFonts w:ascii="Arial" w:hAnsi="Arial" w:cs="Arial"/>
                                    <w:b/>
                                    <w:sz w:val="14"/>
                                    <w:szCs w:val="14"/>
                                  </w:rPr>
                                  <w:t>Klientų aptarnavimas</w:t>
                                </w:r>
                              </w:p>
                              <w:p w14:paraId="7ABA69A7"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Klientų aptarnavimo tel. 1852 arba +</w:t>
                                </w:r>
                                <w:r w:rsidRPr="00593E57">
                                  <w:rPr>
                                    <w:rFonts w:ascii="Arial" w:hAnsi="Arial" w:cs="Arial"/>
                                    <w:sz w:val="14"/>
                                    <w:szCs w:val="14"/>
                                    <w:lang w:val="pl-PL"/>
                                  </w:rPr>
                                  <w:t>37069761852*</w:t>
                                </w:r>
                              </w:p>
                              <w:p w14:paraId="5C741C35"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Nemokama elektros sutrikimų linija 1852</w:t>
                                </w:r>
                              </w:p>
                              <w:p w14:paraId="4058EE8F" w14:textId="77777777" w:rsidR="00D70600" w:rsidRDefault="00D70600" w:rsidP="0004236A">
                                <w:pPr>
                                  <w:pStyle w:val="Body"/>
                                  <w:spacing w:line="276" w:lineRule="auto"/>
                                  <w:rPr>
                                    <w:rFonts w:ascii="Arial" w:hAnsi="Arial" w:cs="Arial"/>
                                    <w:sz w:val="14"/>
                                    <w:szCs w:val="14"/>
                                  </w:rPr>
                                </w:pPr>
                                <w:r>
                                  <w:rPr>
                                    <w:rFonts w:ascii="Arial" w:hAnsi="Arial" w:cs="Arial"/>
                                    <w:sz w:val="14"/>
                                    <w:szCs w:val="14"/>
                                  </w:rPr>
                                  <w:t>Svetainė www.eso.lt</w:t>
                                </w:r>
                              </w:p>
                              <w:p w14:paraId="2EC4A883" w14:textId="77777777" w:rsidR="00D70600" w:rsidRPr="004E0902" w:rsidRDefault="00D70600" w:rsidP="0004236A">
                                <w:r w:rsidRPr="00B552F1">
                                  <w:rPr>
                                    <w:rFonts w:ascii="Arial" w:hAnsi="Arial" w:cs="Arial"/>
                                    <w:color w:val="000000"/>
                                    <w:sz w:val="13"/>
                                    <w:szCs w:val="11"/>
                                  </w:rPr>
                                  <w:t>*</w:t>
                                </w:r>
                                <w:r w:rsidRPr="00956B38">
                                  <w:rPr>
                                    <w:rFonts w:ascii="Arial" w:hAnsi="Arial" w:cs="Arial"/>
                                    <w:color w:val="000000"/>
                                    <w:sz w:val="11"/>
                                    <w:szCs w:val="11"/>
                                  </w:rPr>
                                  <w:t>ilgasis numeris apmokestinamas pagal kliento ryšio operatoriaus plano įkainius</w:t>
                                </w:r>
                              </w:p>
                              <w:p w14:paraId="498164C8" w14:textId="77777777" w:rsidR="00D70600" w:rsidRPr="004E0902" w:rsidRDefault="00D70600" w:rsidP="0004236A">
                                <w:pPr>
                                  <w:pStyle w:val="Body"/>
                                  <w:spacing w:line="276" w:lineRule="auto"/>
                                </w:pPr>
                              </w:p>
                            </w:txbxContent>
                          </v:textbox>
                          <w10:wrap anchorx="page"/>
                        </v:shape>
                      </w:pict>
                    </mc:Fallback>
                  </mc:AlternateContent>
                </w:r>
                <w:r w:rsidRPr="00BC659E">
                  <w:rPr>
                    <w:rFonts w:ascii="Arial" w:hAnsi="Arial" w:cs="Arial"/>
                    <w:b w:val="0"/>
                    <w:noProof/>
                    <w:sz w:val="14"/>
                    <w:szCs w:val="14"/>
                    <w:lang w:eastAsia="lt-LT"/>
                  </w:rPr>
                  <mc:AlternateContent>
                    <mc:Choice Requires="wps">
                      <w:drawing>
                        <wp:anchor distT="0" distB="0" distL="114300" distR="114300" simplePos="0" relativeHeight="251650048" behindDoc="0" locked="0" layoutInCell="1" allowOverlap="1" wp14:anchorId="1D104617" wp14:editId="145DB387">
                          <wp:simplePos x="0" y="0"/>
                          <wp:positionH relativeFrom="margin">
                            <wp:align>right</wp:align>
                          </wp:positionH>
                          <wp:positionV relativeFrom="paragraph">
                            <wp:posOffset>-113693</wp:posOffset>
                          </wp:positionV>
                          <wp:extent cx="1762125" cy="59436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762125" cy="594360"/>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311FC6F6" w14:textId="77777777" w:rsidR="00D70600" w:rsidRPr="004E0902" w:rsidRDefault="00D70600" w:rsidP="0004236A">
                                      <w:pPr>
                                        <w:pStyle w:val="Body"/>
                                        <w:spacing w:line="276" w:lineRule="auto"/>
                                        <w:rPr>
                                          <w:rFonts w:ascii="Arial" w:hAnsi="Arial" w:cs="Arial"/>
                                          <w:sz w:val="14"/>
                                          <w:szCs w:val="14"/>
                                        </w:rPr>
                                      </w:pPr>
                                    </w:p>
                                    <w:p w14:paraId="2B2099D2" w14:textId="77777777" w:rsidR="00D70600" w:rsidRPr="004E0902" w:rsidRDefault="00D70600" w:rsidP="0004236A"/>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04617" id="Text Box 27" o:spid="_x0000_s1032" type="#_x0000_t202" style="position:absolute;left:0;text-align:left;margin-left:87.55pt;margin-top:-8.95pt;width:138.75pt;height:46.8pt;z-index:251650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" filled="f" stroked="f" strokeweight=".5pt">
                          <v:textbox inset="4pt,4pt,4pt,4pt">
                            <w:txbxContent>
                              <w:p w14:paraId="311FC6F6" w14:textId="77777777" w:rsidR="00D70600" w:rsidRPr="004E0902" w:rsidRDefault="00D70600" w:rsidP="0004236A">
                                <w:pPr>
                                  <w:pStyle w:val="Body"/>
                                  <w:spacing w:line="276" w:lineRule="auto"/>
                                  <w:rPr>
                                    <w:rFonts w:ascii="Arial" w:hAnsi="Arial" w:cs="Arial"/>
                                    <w:sz w:val="14"/>
                                    <w:szCs w:val="14"/>
                                  </w:rPr>
                                </w:pPr>
                              </w:p>
                              <w:p w14:paraId="2B2099D2" w14:textId="77777777" w:rsidR="00D70600" w:rsidRPr="004E0902" w:rsidRDefault="00D70600" w:rsidP="0004236A"/>
                            </w:txbxContent>
                          </v:textbox>
                          <w10:wrap anchorx="margin"/>
                        </v:shape>
                      </w:pict>
                    </mc:Fallback>
                  </mc:AlternateContent>
                </w:r>
              </w:p>
            </w:tc>
          </w:tr>
        </w:tbl>
        <w:p w14:paraId="7CCA6970" w14:textId="77777777" w:rsidR="00D70600" w:rsidRDefault="00D70600" w:rsidP="0004236A">
          <w:pPr>
            <w:spacing w:line="20" w:lineRule="exact"/>
          </w:pPr>
        </w:p>
      </w:tc>
    </w:tr>
    <w:tr w:rsidR="00D70600" w14:paraId="3DD66396" w14:textId="77777777" w:rsidTr="00093A28">
      <w:tc>
        <w:tcPr>
          <w:tcW w:w="0" w:type="auto"/>
        </w:tcPr>
        <w:p w14:paraId="22AC0F5F" w14:textId="77777777" w:rsidR="00D70600" w:rsidRDefault="00D70600" w:rsidP="0004236A">
          <w:pPr>
            <w:suppressAutoHyphens/>
            <w:spacing w:line="239" w:lineRule="auto"/>
            <w:jc w:val="center"/>
          </w:pPr>
        </w:p>
      </w:tc>
    </w:tr>
  </w:tbl>
  <w:p w14:paraId="2E87568F" w14:textId="154DAA7A" w:rsidR="00D70600" w:rsidRDefault="00D70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A8D5F" w14:textId="77777777" w:rsidR="0026242B" w:rsidRDefault="0026242B">
      <w:r>
        <w:separator/>
      </w:r>
    </w:p>
  </w:footnote>
  <w:footnote w:type="continuationSeparator" w:id="0">
    <w:p w14:paraId="59E61303" w14:textId="77777777" w:rsidR="0026242B" w:rsidRDefault="0026242B">
      <w:r>
        <w:continuationSeparator/>
      </w:r>
    </w:p>
  </w:footnote>
  <w:footnote w:type="continuationNotice" w:id="1">
    <w:p w14:paraId="0757DEDE" w14:textId="77777777" w:rsidR="0026242B" w:rsidRDefault="002624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A652A" w14:textId="77777777" w:rsidR="00D70600" w:rsidRDefault="00D706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C7D3C6" w14:textId="77777777" w:rsidR="00D70600" w:rsidRDefault="00D706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C48E5" w14:textId="77777777" w:rsidR="00D70600" w:rsidRPr="00D807A5" w:rsidRDefault="00D70600">
    <w:pPr>
      <w:pStyle w:val="Header"/>
      <w:framePr w:wrap="around" w:vAnchor="text" w:hAnchor="margin" w:xAlign="center" w:y="1"/>
      <w:rPr>
        <w:rStyle w:val="PageNumber"/>
        <w:rFonts w:ascii="Arial" w:hAnsi="Arial" w:cs="Arial"/>
        <w:b w:val="0"/>
        <w:sz w:val="20"/>
      </w:rPr>
    </w:pPr>
    <w:r w:rsidRPr="00D807A5">
      <w:rPr>
        <w:rStyle w:val="PageNumber"/>
        <w:rFonts w:ascii="Arial" w:hAnsi="Arial" w:cs="Arial"/>
        <w:b w:val="0"/>
        <w:sz w:val="20"/>
      </w:rPr>
      <w:fldChar w:fldCharType="begin"/>
    </w:r>
    <w:r w:rsidRPr="00D807A5">
      <w:rPr>
        <w:rStyle w:val="PageNumber"/>
        <w:rFonts w:ascii="Arial" w:hAnsi="Arial" w:cs="Arial"/>
        <w:b w:val="0"/>
        <w:sz w:val="20"/>
      </w:rPr>
      <w:instrText xml:space="preserve">PAGE  </w:instrText>
    </w:r>
    <w:r w:rsidRPr="00D807A5">
      <w:rPr>
        <w:rStyle w:val="PageNumber"/>
        <w:rFonts w:ascii="Arial" w:hAnsi="Arial" w:cs="Arial"/>
        <w:b w:val="0"/>
        <w:sz w:val="20"/>
      </w:rPr>
      <w:fldChar w:fldCharType="separate"/>
    </w:r>
    <w:r>
      <w:rPr>
        <w:rStyle w:val="PageNumber"/>
        <w:rFonts w:ascii="Arial" w:hAnsi="Arial" w:cs="Arial"/>
        <w:b w:val="0"/>
        <w:noProof/>
        <w:sz w:val="20"/>
      </w:rPr>
      <w:t>3</w:t>
    </w:r>
    <w:r w:rsidRPr="00D807A5">
      <w:rPr>
        <w:rStyle w:val="PageNumber"/>
        <w:rFonts w:ascii="Arial" w:hAnsi="Arial" w:cs="Arial"/>
        <w:b w:val="0"/>
        <w:sz w:val="20"/>
      </w:rPr>
      <w:fldChar w:fldCharType="end"/>
    </w:r>
  </w:p>
  <w:p w14:paraId="5EB53BF3" w14:textId="77777777" w:rsidR="00D70600" w:rsidRDefault="00D706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5F371" w14:textId="294F1EC3" w:rsidR="00D70600" w:rsidRDefault="00D70600" w:rsidP="00D577C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5C5B"/>
    <w:multiLevelType w:val="hybridMultilevel"/>
    <w:tmpl w:val="D1E6E038"/>
    <w:lvl w:ilvl="0" w:tplc="04270013">
      <w:start w:val="1"/>
      <w:numFmt w:val="upperRoman"/>
      <w:lvlText w:val="%1."/>
      <w:lvlJc w:val="right"/>
      <w:pPr>
        <w:ind w:left="927" w:hanging="360"/>
      </w:p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03A747CA"/>
    <w:multiLevelType w:val="multilevel"/>
    <w:tmpl w:val="02E440D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B781A09"/>
    <w:multiLevelType w:val="hybridMultilevel"/>
    <w:tmpl w:val="14626838"/>
    <w:lvl w:ilvl="0" w:tplc="0427000F">
      <w:start w:val="1"/>
      <w:numFmt w:val="decimal"/>
      <w:lvlText w:val="%1."/>
      <w:lvlJc w:val="left"/>
      <w:pPr>
        <w:ind w:left="786" w:hanging="360"/>
      </w:pPr>
      <w:rPr>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DD38FA"/>
    <w:multiLevelType w:val="multilevel"/>
    <w:tmpl w:val="AC64FA54"/>
    <w:lvl w:ilvl="0">
      <w:start w:val="1"/>
      <w:numFmt w:val="decimal"/>
      <w:lvlText w:val="%1."/>
      <w:lvlJc w:val="left"/>
      <w:pPr>
        <w:tabs>
          <w:tab w:val="num" w:pos="567"/>
        </w:tabs>
        <w:ind w:left="0" w:firstLine="0"/>
      </w:pPr>
      <w:rPr>
        <w:rFonts w:hint="default"/>
        <w:b w:val="0"/>
        <w:bCs w:val="0"/>
        <w:sz w:val="18"/>
        <w:szCs w:val="18"/>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0"/>
        </w:tabs>
        <w:ind w:left="567" w:hanging="567"/>
      </w:pPr>
      <w:rPr>
        <w:rFonts w:hint="default"/>
      </w:rPr>
    </w:lvl>
    <w:lvl w:ilvl="6">
      <w:start w:val="1"/>
      <w:numFmt w:val="decimal"/>
      <w:lvlText w:val="%1.%2.%3.%4.%5.%6.%7."/>
      <w:lvlJc w:val="left"/>
      <w:pPr>
        <w:tabs>
          <w:tab w:val="num" w:pos="0"/>
        </w:tabs>
        <w:ind w:left="567" w:hanging="567"/>
      </w:pPr>
      <w:rPr>
        <w:rFonts w:hint="default"/>
      </w:rPr>
    </w:lvl>
    <w:lvl w:ilvl="7">
      <w:start w:val="1"/>
      <w:numFmt w:val="decimal"/>
      <w:lvlText w:val="%1.%2.%3.%4.%5.%6.%7.%8."/>
      <w:lvlJc w:val="left"/>
      <w:pPr>
        <w:tabs>
          <w:tab w:val="num" w:pos="0"/>
        </w:tabs>
        <w:ind w:left="567" w:hanging="567"/>
      </w:pPr>
      <w:rPr>
        <w:rFonts w:hint="default"/>
      </w:rPr>
    </w:lvl>
    <w:lvl w:ilvl="8">
      <w:start w:val="1"/>
      <w:numFmt w:val="decimal"/>
      <w:lvlText w:val="%1.%2.%3.%4.%5.%6.%7.%8.%9."/>
      <w:lvlJc w:val="left"/>
      <w:pPr>
        <w:tabs>
          <w:tab w:val="num" w:pos="0"/>
        </w:tabs>
        <w:ind w:left="567" w:hanging="567"/>
      </w:pPr>
      <w:rPr>
        <w:rFonts w:hint="default"/>
      </w:rPr>
    </w:lvl>
  </w:abstractNum>
  <w:abstractNum w:abstractNumId="4" w15:restartNumberingAfterBreak="0">
    <w:nsid w:val="2250119E"/>
    <w:multiLevelType w:val="multilevel"/>
    <w:tmpl w:val="01B27750"/>
    <w:lvl w:ilvl="0">
      <w:start w:val="16"/>
      <w:numFmt w:val="decimal"/>
      <w:lvlText w:val="%1."/>
      <w:lvlJc w:val="left"/>
      <w:pPr>
        <w:ind w:left="360" w:hanging="360"/>
      </w:pPr>
      <w:rPr>
        <w:rFonts w:hint="default"/>
        <w:b/>
        <w:bCs/>
      </w:rPr>
    </w:lvl>
    <w:lvl w:ilvl="1">
      <w:start w:val="1"/>
      <w:numFmt w:val="decimal"/>
      <w:lvlText w:val="%1.%2."/>
      <w:lvlJc w:val="left"/>
      <w:pPr>
        <w:ind w:left="447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2D56DE2"/>
    <w:multiLevelType w:val="multilevel"/>
    <w:tmpl w:val="02E440D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27AF18A7"/>
    <w:multiLevelType w:val="hybridMultilevel"/>
    <w:tmpl w:val="CD745B64"/>
    <w:lvl w:ilvl="0" w:tplc="123E4A82">
      <w:start w:val="1"/>
      <w:numFmt w:val="decimal"/>
      <w:lvlText w:val="9.%1."/>
      <w:lvlJc w:val="left"/>
      <w:pPr>
        <w:ind w:left="1069" w:hanging="360"/>
      </w:pPr>
      <w:rPr>
        <w:rFonts w:hint="default"/>
        <w:sz w:val="16"/>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2A4C5EFD"/>
    <w:multiLevelType w:val="multilevel"/>
    <w:tmpl w:val="9C32A5A4"/>
    <w:lvl w:ilvl="0">
      <w:start w:val="26"/>
      <w:numFmt w:val="decimal"/>
      <w:lvlText w:val="%1."/>
      <w:lvlJc w:val="left"/>
      <w:pPr>
        <w:ind w:left="400" w:hanging="400"/>
      </w:pPr>
      <w:rPr>
        <w:rFonts w:hint="default"/>
      </w:rPr>
    </w:lvl>
    <w:lvl w:ilvl="1">
      <w:start w:val="1"/>
      <w:numFmt w:val="decimal"/>
      <w:lvlText w:val="%1.%2."/>
      <w:lvlJc w:val="left"/>
      <w:pPr>
        <w:ind w:left="1251" w:hanging="40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8" w15:restartNumberingAfterBreak="0">
    <w:nsid w:val="2B5B7836"/>
    <w:multiLevelType w:val="multilevel"/>
    <w:tmpl w:val="68B8CA86"/>
    <w:lvl w:ilvl="0">
      <w:start w:val="28"/>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C545072"/>
    <w:multiLevelType w:val="hybridMultilevel"/>
    <w:tmpl w:val="E5A4400E"/>
    <w:lvl w:ilvl="0" w:tplc="5B94A3CA">
      <w:start w:val="1"/>
      <w:numFmt w:val="decimal"/>
      <w:lvlText w:val="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E1923E5"/>
    <w:multiLevelType w:val="multilevel"/>
    <w:tmpl w:val="2E8C10B0"/>
    <w:lvl w:ilvl="0">
      <w:start w:val="19"/>
      <w:numFmt w:val="decimal"/>
      <w:lvlText w:val="%1."/>
      <w:lvlJc w:val="left"/>
      <w:pPr>
        <w:ind w:left="360" w:hanging="360"/>
      </w:pPr>
      <w:rPr>
        <w:rFonts w:hint="default"/>
        <w:b/>
        <w:bCs/>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EF47DB8"/>
    <w:multiLevelType w:val="multilevel"/>
    <w:tmpl w:val="BA1EA242"/>
    <w:lvl w:ilvl="0">
      <w:start w:val="29"/>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720" w:hanging="72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2" w15:restartNumberingAfterBreak="0">
    <w:nsid w:val="31D27082"/>
    <w:multiLevelType w:val="multilevel"/>
    <w:tmpl w:val="916C4962"/>
    <w:lvl w:ilvl="0">
      <w:start w:val="1"/>
      <w:numFmt w:val="decimal"/>
      <w:lvlText w:val="%1."/>
      <w:lvlJc w:val="left"/>
      <w:pPr>
        <w:ind w:left="360" w:hanging="360"/>
      </w:pPr>
    </w:lvl>
    <w:lvl w:ilvl="1">
      <w:start w:val="1"/>
      <w:numFmt w:val="decimal"/>
      <w:isLgl/>
      <w:lvlText w:val="%1.%2."/>
      <w:lvlJc w:val="left"/>
      <w:pPr>
        <w:ind w:left="1300" w:hanging="1300"/>
      </w:pPr>
      <w:rPr>
        <w:rFonts w:hint="default"/>
      </w:rPr>
    </w:lvl>
    <w:lvl w:ilvl="2">
      <w:start w:val="1"/>
      <w:numFmt w:val="decimal"/>
      <w:isLgl/>
      <w:lvlText w:val="%1.%2.%3."/>
      <w:lvlJc w:val="left"/>
      <w:pPr>
        <w:ind w:left="1300" w:hanging="1300"/>
      </w:pPr>
      <w:rPr>
        <w:rFonts w:hint="default"/>
      </w:rPr>
    </w:lvl>
    <w:lvl w:ilvl="3">
      <w:start w:val="1"/>
      <w:numFmt w:val="decimal"/>
      <w:isLgl/>
      <w:lvlText w:val="%1.%2.%3.%4."/>
      <w:lvlJc w:val="left"/>
      <w:pPr>
        <w:ind w:left="1300" w:hanging="1300"/>
      </w:pPr>
      <w:rPr>
        <w:rFonts w:hint="default"/>
      </w:rPr>
    </w:lvl>
    <w:lvl w:ilvl="4">
      <w:start w:val="1"/>
      <w:numFmt w:val="decimal"/>
      <w:isLgl/>
      <w:lvlText w:val="%1.%2.%3.%4.%5."/>
      <w:lvlJc w:val="left"/>
      <w:pPr>
        <w:ind w:left="1300" w:hanging="1300"/>
      </w:pPr>
      <w:rPr>
        <w:rFonts w:hint="default"/>
      </w:rPr>
    </w:lvl>
    <w:lvl w:ilvl="5">
      <w:start w:val="1"/>
      <w:numFmt w:val="decimal"/>
      <w:isLgl/>
      <w:lvlText w:val="%1.%2.%3.%4.%5.%6."/>
      <w:lvlJc w:val="left"/>
      <w:pPr>
        <w:ind w:left="1300" w:hanging="130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36E23A81"/>
    <w:multiLevelType w:val="multilevel"/>
    <w:tmpl w:val="B7B66BA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7F44E2D"/>
    <w:multiLevelType w:val="hybridMultilevel"/>
    <w:tmpl w:val="A1585226"/>
    <w:lvl w:ilvl="0" w:tplc="81AE50D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992460C"/>
    <w:multiLevelType w:val="multilevel"/>
    <w:tmpl w:val="44142730"/>
    <w:lvl w:ilvl="0">
      <w:start w:val="5"/>
      <w:numFmt w:val="decimal"/>
      <w:lvlText w:val="%1."/>
      <w:lvlJc w:val="left"/>
      <w:pPr>
        <w:ind w:left="360" w:hanging="360"/>
      </w:pPr>
      <w:rPr>
        <w:rFonts w:hint="default"/>
        <w:color w:val="000000"/>
      </w:rPr>
    </w:lvl>
    <w:lvl w:ilvl="1">
      <w:start w:val="1"/>
      <w:numFmt w:val="decimal"/>
      <w:lvlText w:val="%1.%2."/>
      <w:lvlJc w:val="left"/>
      <w:pPr>
        <w:tabs>
          <w:tab w:val="num" w:pos="567"/>
        </w:tabs>
        <w:ind w:left="0" w:firstLine="0"/>
      </w:pPr>
      <w:rPr>
        <w:rFonts w:hint="default"/>
        <w:color w:val="000000"/>
      </w:rPr>
    </w:lvl>
    <w:lvl w:ilvl="2">
      <w:start w:val="1"/>
      <w:numFmt w:val="decimal"/>
      <w:lvlText w:val="%1.%2.%3."/>
      <w:lvlJc w:val="left"/>
      <w:pPr>
        <w:ind w:left="3302" w:hanging="720"/>
      </w:pPr>
      <w:rPr>
        <w:rFonts w:hint="default"/>
        <w:color w:val="000000"/>
      </w:rPr>
    </w:lvl>
    <w:lvl w:ilvl="3">
      <w:start w:val="1"/>
      <w:numFmt w:val="decimal"/>
      <w:lvlText w:val="%1.%2.%3.%4."/>
      <w:lvlJc w:val="left"/>
      <w:pPr>
        <w:ind w:left="4593" w:hanging="720"/>
      </w:pPr>
      <w:rPr>
        <w:rFonts w:hint="default"/>
        <w:color w:val="000000"/>
      </w:rPr>
    </w:lvl>
    <w:lvl w:ilvl="4">
      <w:start w:val="1"/>
      <w:numFmt w:val="decimal"/>
      <w:lvlText w:val="%1.%2.%3.%4.%5."/>
      <w:lvlJc w:val="left"/>
      <w:pPr>
        <w:ind w:left="6244" w:hanging="1080"/>
      </w:pPr>
      <w:rPr>
        <w:rFonts w:hint="default"/>
        <w:color w:val="000000"/>
      </w:rPr>
    </w:lvl>
    <w:lvl w:ilvl="5">
      <w:start w:val="1"/>
      <w:numFmt w:val="decimal"/>
      <w:lvlText w:val="%1.%2.%3.%4.%5.%6."/>
      <w:lvlJc w:val="left"/>
      <w:pPr>
        <w:ind w:left="7535" w:hanging="1080"/>
      </w:pPr>
      <w:rPr>
        <w:rFonts w:hint="default"/>
        <w:color w:val="000000"/>
      </w:rPr>
    </w:lvl>
    <w:lvl w:ilvl="6">
      <w:start w:val="1"/>
      <w:numFmt w:val="decimal"/>
      <w:lvlText w:val="%1.%2.%3.%4.%5.%6.%7."/>
      <w:lvlJc w:val="left"/>
      <w:pPr>
        <w:ind w:left="9186" w:hanging="1440"/>
      </w:pPr>
      <w:rPr>
        <w:rFonts w:hint="default"/>
        <w:color w:val="000000"/>
      </w:rPr>
    </w:lvl>
    <w:lvl w:ilvl="7">
      <w:start w:val="1"/>
      <w:numFmt w:val="decimal"/>
      <w:lvlText w:val="%1.%2.%3.%4.%5.%6.%7.%8."/>
      <w:lvlJc w:val="left"/>
      <w:pPr>
        <w:ind w:left="10477" w:hanging="1440"/>
      </w:pPr>
      <w:rPr>
        <w:rFonts w:hint="default"/>
        <w:color w:val="000000"/>
      </w:rPr>
    </w:lvl>
    <w:lvl w:ilvl="8">
      <w:start w:val="1"/>
      <w:numFmt w:val="decimal"/>
      <w:lvlText w:val="%1.%2.%3.%4.%5.%6.%7.%8.%9."/>
      <w:lvlJc w:val="left"/>
      <w:pPr>
        <w:ind w:left="12128" w:hanging="1800"/>
      </w:pPr>
      <w:rPr>
        <w:rFonts w:hint="default"/>
        <w:color w:val="000000"/>
      </w:rPr>
    </w:lvl>
  </w:abstractNum>
  <w:abstractNum w:abstractNumId="16" w15:restartNumberingAfterBreak="0">
    <w:nsid w:val="3D756866"/>
    <w:multiLevelType w:val="hybridMultilevel"/>
    <w:tmpl w:val="E34A2212"/>
    <w:lvl w:ilvl="0" w:tplc="7C2ABA7E">
      <w:start w:val="6"/>
      <w:numFmt w:val="decimal"/>
      <w:lvlText w:val="%1."/>
      <w:lvlJc w:val="left"/>
      <w:pPr>
        <w:ind w:left="720" w:hanging="360"/>
      </w:pPr>
      <w:rPr>
        <w:rFonts w:ascii="Arial" w:hAnsi="Arial" w:cs="Arial" w:hint="default"/>
        <w:sz w:val="16"/>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49E1554"/>
    <w:multiLevelType w:val="hybridMultilevel"/>
    <w:tmpl w:val="E13E9592"/>
    <w:lvl w:ilvl="0" w:tplc="04270013">
      <w:start w:val="1"/>
      <w:numFmt w:val="upperRoman"/>
      <w:lvlText w:val="%1."/>
      <w:lvlJc w:val="righ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3AC3761"/>
    <w:multiLevelType w:val="multilevel"/>
    <w:tmpl w:val="AB62407E"/>
    <w:lvl w:ilvl="0">
      <w:start w:val="25"/>
      <w:numFmt w:val="decimal"/>
      <w:lvlText w:val="%1."/>
      <w:lvlJc w:val="left"/>
      <w:pPr>
        <w:ind w:left="400" w:hanging="400"/>
      </w:pPr>
      <w:rPr>
        <w:rFonts w:hint="default"/>
      </w:rPr>
    </w:lvl>
    <w:lvl w:ilvl="1">
      <w:start w:val="1"/>
      <w:numFmt w:val="decimal"/>
      <w:lvlText w:val="%1.%2."/>
      <w:lvlJc w:val="left"/>
      <w:pPr>
        <w:ind w:left="1209" w:hanging="400"/>
      </w:pPr>
      <w:rPr>
        <w:rFonts w:hint="default"/>
      </w:rPr>
    </w:lvl>
    <w:lvl w:ilvl="2">
      <w:start w:val="1"/>
      <w:numFmt w:val="decimal"/>
      <w:lvlText w:val="%1.%2.%3."/>
      <w:lvlJc w:val="left"/>
      <w:pPr>
        <w:ind w:left="2338" w:hanging="720"/>
      </w:pPr>
      <w:rPr>
        <w:rFonts w:hint="default"/>
      </w:rPr>
    </w:lvl>
    <w:lvl w:ilvl="3">
      <w:start w:val="1"/>
      <w:numFmt w:val="decimal"/>
      <w:lvlText w:val="%1.%2.%3.%4."/>
      <w:lvlJc w:val="left"/>
      <w:pPr>
        <w:ind w:left="3147" w:hanging="720"/>
      </w:pPr>
      <w:rPr>
        <w:rFonts w:hint="default"/>
      </w:rPr>
    </w:lvl>
    <w:lvl w:ilvl="4">
      <w:start w:val="1"/>
      <w:numFmt w:val="decimal"/>
      <w:lvlText w:val="%1.%2.%3.%4.%5."/>
      <w:lvlJc w:val="left"/>
      <w:pPr>
        <w:ind w:left="4316" w:hanging="1080"/>
      </w:pPr>
      <w:rPr>
        <w:rFonts w:hint="default"/>
      </w:rPr>
    </w:lvl>
    <w:lvl w:ilvl="5">
      <w:start w:val="1"/>
      <w:numFmt w:val="decimal"/>
      <w:lvlText w:val="%1.%2.%3.%4.%5.%6."/>
      <w:lvlJc w:val="left"/>
      <w:pPr>
        <w:ind w:left="5125" w:hanging="1080"/>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7103" w:hanging="1440"/>
      </w:pPr>
      <w:rPr>
        <w:rFonts w:hint="default"/>
      </w:rPr>
    </w:lvl>
    <w:lvl w:ilvl="8">
      <w:start w:val="1"/>
      <w:numFmt w:val="decimal"/>
      <w:lvlText w:val="%1.%2.%3.%4.%5.%6.%7.%8.%9."/>
      <w:lvlJc w:val="left"/>
      <w:pPr>
        <w:ind w:left="7912" w:hanging="1440"/>
      </w:pPr>
      <w:rPr>
        <w:rFonts w:hint="default"/>
      </w:rPr>
    </w:lvl>
  </w:abstractNum>
  <w:abstractNum w:abstractNumId="19" w15:restartNumberingAfterBreak="0">
    <w:nsid w:val="540B7D5D"/>
    <w:multiLevelType w:val="hybridMultilevel"/>
    <w:tmpl w:val="12801F8A"/>
    <w:lvl w:ilvl="0" w:tplc="C298BCEA">
      <w:start w:val="1"/>
      <w:numFmt w:val="decimal"/>
      <w:lvlText w:val="%1."/>
      <w:lvlJc w:val="left"/>
      <w:pPr>
        <w:ind w:left="809" w:hanging="360"/>
      </w:pPr>
      <w:rPr>
        <w:rFonts w:hint="default"/>
        <w:b w:val="0"/>
        <w:bCs/>
        <w:color w:val="auto"/>
      </w:rPr>
    </w:lvl>
    <w:lvl w:ilvl="1" w:tplc="0427000F">
      <w:start w:val="1"/>
      <w:numFmt w:val="decimal"/>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40E5C2F"/>
    <w:multiLevelType w:val="multilevel"/>
    <w:tmpl w:val="9030157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41F6E42"/>
    <w:multiLevelType w:val="multilevel"/>
    <w:tmpl w:val="4210BDD4"/>
    <w:lvl w:ilvl="0">
      <w:start w:val="27"/>
      <w:numFmt w:val="decimal"/>
      <w:lvlText w:val="%1."/>
      <w:lvlJc w:val="left"/>
      <w:pPr>
        <w:ind w:left="400" w:hanging="400"/>
      </w:pPr>
      <w:rPr>
        <w:rFonts w:hint="default"/>
      </w:rPr>
    </w:lvl>
    <w:lvl w:ilvl="1">
      <w:start w:val="1"/>
      <w:numFmt w:val="decimal"/>
      <w:lvlText w:val="%1.%2."/>
      <w:lvlJc w:val="left"/>
      <w:pPr>
        <w:ind w:left="1251" w:hanging="40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2" w15:restartNumberingAfterBreak="0">
    <w:nsid w:val="55474502"/>
    <w:multiLevelType w:val="multilevel"/>
    <w:tmpl w:val="0C0473B8"/>
    <w:lvl w:ilvl="0">
      <w:start w:val="1"/>
      <w:numFmt w:val="decimal"/>
      <w:lvlText w:val="%1."/>
      <w:lvlJc w:val="left"/>
      <w:pPr>
        <w:ind w:left="720" w:hanging="360"/>
      </w:pPr>
      <w:rPr>
        <w:b w:val="0"/>
        <w:bCs w:val="0"/>
      </w:rPr>
    </w:lvl>
    <w:lvl w:ilvl="1">
      <w:start w:val="1"/>
      <w:numFmt w:val="decimal"/>
      <w:isLgl/>
      <w:lvlText w:val="%1.%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5AB05512"/>
    <w:multiLevelType w:val="multilevel"/>
    <w:tmpl w:val="AC64FA54"/>
    <w:lvl w:ilvl="0">
      <w:start w:val="1"/>
      <w:numFmt w:val="decimal"/>
      <w:lvlText w:val="%1."/>
      <w:lvlJc w:val="left"/>
      <w:pPr>
        <w:tabs>
          <w:tab w:val="num" w:pos="567"/>
        </w:tabs>
        <w:ind w:left="0" w:firstLine="0"/>
      </w:pPr>
      <w:rPr>
        <w:rFonts w:hint="default"/>
        <w:b w:val="0"/>
        <w:bCs w:val="0"/>
        <w:sz w:val="18"/>
        <w:szCs w:val="18"/>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0"/>
        </w:tabs>
        <w:ind w:left="567" w:hanging="567"/>
      </w:pPr>
      <w:rPr>
        <w:rFonts w:hint="default"/>
      </w:rPr>
    </w:lvl>
    <w:lvl w:ilvl="6">
      <w:start w:val="1"/>
      <w:numFmt w:val="decimal"/>
      <w:lvlText w:val="%1.%2.%3.%4.%5.%6.%7."/>
      <w:lvlJc w:val="left"/>
      <w:pPr>
        <w:tabs>
          <w:tab w:val="num" w:pos="0"/>
        </w:tabs>
        <w:ind w:left="567" w:hanging="567"/>
      </w:pPr>
      <w:rPr>
        <w:rFonts w:hint="default"/>
      </w:rPr>
    </w:lvl>
    <w:lvl w:ilvl="7">
      <w:start w:val="1"/>
      <w:numFmt w:val="decimal"/>
      <w:lvlText w:val="%1.%2.%3.%4.%5.%6.%7.%8."/>
      <w:lvlJc w:val="left"/>
      <w:pPr>
        <w:tabs>
          <w:tab w:val="num" w:pos="0"/>
        </w:tabs>
        <w:ind w:left="567" w:hanging="567"/>
      </w:pPr>
      <w:rPr>
        <w:rFonts w:hint="default"/>
      </w:rPr>
    </w:lvl>
    <w:lvl w:ilvl="8">
      <w:start w:val="1"/>
      <w:numFmt w:val="decimal"/>
      <w:lvlText w:val="%1.%2.%3.%4.%5.%6.%7.%8.%9."/>
      <w:lvlJc w:val="left"/>
      <w:pPr>
        <w:tabs>
          <w:tab w:val="num" w:pos="0"/>
        </w:tabs>
        <w:ind w:left="567" w:hanging="567"/>
      </w:pPr>
      <w:rPr>
        <w:rFonts w:hint="default"/>
      </w:rPr>
    </w:lvl>
  </w:abstractNum>
  <w:abstractNum w:abstractNumId="24" w15:restartNumberingAfterBreak="0">
    <w:nsid w:val="5F5D382A"/>
    <w:multiLevelType w:val="hybridMultilevel"/>
    <w:tmpl w:val="F454FD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36B58A4"/>
    <w:multiLevelType w:val="hybridMultilevel"/>
    <w:tmpl w:val="B6CC63D8"/>
    <w:lvl w:ilvl="0" w:tplc="0427000F">
      <w:start w:val="1"/>
      <w:numFmt w:val="decimal"/>
      <w:lvlText w:val="%1."/>
      <w:lvlJc w:val="left"/>
      <w:pPr>
        <w:ind w:left="786" w:hanging="360"/>
      </w:pPr>
      <w:rPr>
        <w:b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3DC4D97"/>
    <w:multiLevelType w:val="multilevel"/>
    <w:tmpl w:val="4E6A9A50"/>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936"/>
        </w:tabs>
        <w:ind w:left="142" w:firstLine="0"/>
      </w:pPr>
      <w:rPr>
        <w:rFonts w:hint="default"/>
      </w:rPr>
    </w:lvl>
    <w:lvl w:ilvl="2">
      <w:start w:val="1"/>
      <w:numFmt w:val="decimal"/>
      <w:lvlText w:val="%1.%2.%3."/>
      <w:lvlJc w:val="left"/>
      <w:pPr>
        <w:tabs>
          <w:tab w:val="num" w:pos="1020"/>
        </w:tabs>
        <w:ind w:left="226" w:firstLine="0"/>
      </w:pPr>
      <w:rPr>
        <w:rFonts w:hint="default"/>
      </w:rPr>
    </w:lvl>
    <w:lvl w:ilvl="3">
      <w:start w:val="1"/>
      <w:numFmt w:val="decimal"/>
      <w:lvlText w:val="%1.%2.%3.%4."/>
      <w:lvlJc w:val="left"/>
      <w:pPr>
        <w:tabs>
          <w:tab w:val="num" w:pos="1133"/>
        </w:tabs>
        <w:ind w:left="339" w:firstLine="0"/>
      </w:pPr>
      <w:rPr>
        <w:rFonts w:hint="default"/>
      </w:rPr>
    </w:lvl>
    <w:lvl w:ilvl="4">
      <w:start w:val="1"/>
      <w:numFmt w:val="decimal"/>
      <w:lvlText w:val="%1.%2.%3.%4.%5."/>
      <w:lvlJc w:val="left"/>
      <w:pPr>
        <w:tabs>
          <w:tab w:val="num" w:pos="1246"/>
        </w:tabs>
        <w:ind w:left="452" w:firstLine="0"/>
      </w:pPr>
      <w:rPr>
        <w:rFonts w:hint="default"/>
      </w:rPr>
    </w:lvl>
    <w:lvl w:ilvl="5">
      <w:start w:val="1"/>
      <w:numFmt w:val="decimal"/>
      <w:lvlText w:val="%1.%2.%3.%4.%5.%6."/>
      <w:lvlJc w:val="left"/>
      <w:pPr>
        <w:tabs>
          <w:tab w:val="num" w:pos="1359"/>
        </w:tabs>
        <w:ind w:left="565" w:firstLine="0"/>
      </w:pPr>
      <w:rPr>
        <w:rFonts w:hint="default"/>
      </w:rPr>
    </w:lvl>
    <w:lvl w:ilvl="6">
      <w:start w:val="1"/>
      <w:numFmt w:val="decimal"/>
      <w:lvlText w:val="%1.%2.%3.%4.%5.%6.%7."/>
      <w:lvlJc w:val="left"/>
      <w:pPr>
        <w:tabs>
          <w:tab w:val="num" w:pos="1472"/>
        </w:tabs>
        <w:ind w:left="678" w:firstLine="0"/>
      </w:pPr>
      <w:rPr>
        <w:rFonts w:hint="default"/>
      </w:rPr>
    </w:lvl>
    <w:lvl w:ilvl="7">
      <w:start w:val="1"/>
      <w:numFmt w:val="decimal"/>
      <w:lvlText w:val="%1.%2.%3.%4.%5.%6.%7.%8."/>
      <w:lvlJc w:val="left"/>
      <w:pPr>
        <w:tabs>
          <w:tab w:val="num" w:pos="1585"/>
        </w:tabs>
        <w:ind w:left="791" w:firstLine="0"/>
      </w:pPr>
      <w:rPr>
        <w:rFonts w:hint="default"/>
      </w:rPr>
    </w:lvl>
    <w:lvl w:ilvl="8">
      <w:start w:val="1"/>
      <w:numFmt w:val="decimal"/>
      <w:lvlText w:val="%1.%2.%3.%4.%5.%6.%7.%8.%9."/>
      <w:lvlJc w:val="left"/>
      <w:pPr>
        <w:tabs>
          <w:tab w:val="num" w:pos="1698"/>
        </w:tabs>
        <w:ind w:left="904" w:firstLine="0"/>
      </w:pPr>
      <w:rPr>
        <w:rFonts w:hint="default"/>
      </w:rPr>
    </w:lvl>
  </w:abstractNum>
  <w:abstractNum w:abstractNumId="27" w15:restartNumberingAfterBreak="0">
    <w:nsid w:val="6681416D"/>
    <w:multiLevelType w:val="multilevel"/>
    <w:tmpl w:val="4FEED956"/>
    <w:lvl w:ilvl="0">
      <w:start w:val="20"/>
      <w:numFmt w:val="decimal"/>
      <w:lvlText w:val="%1."/>
      <w:lvlJc w:val="left"/>
      <w:pPr>
        <w:ind w:left="360" w:hanging="360"/>
      </w:pPr>
      <w:rPr>
        <w:rFonts w:hint="default"/>
        <w:i w:val="0"/>
        <w:iCs/>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720" w:hanging="72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080" w:hanging="1080"/>
      </w:pPr>
      <w:rPr>
        <w:rFonts w:hint="default"/>
        <w:i/>
      </w:rPr>
    </w:lvl>
    <w:lvl w:ilvl="8">
      <w:start w:val="1"/>
      <w:numFmt w:val="decimal"/>
      <w:lvlText w:val="%1.%2.%3.%4.%5.%6.%7.%8.%9."/>
      <w:lvlJc w:val="left"/>
      <w:pPr>
        <w:ind w:left="1440" w:hanging="1440"/>
      </w:pPr>
      <w:rPr>
        <w:rFonts w:hint="default"/>
        <w:i/>
      </w:rPr>
    </w:lvl>
  </w:abstractNum>
  <w:abstractNum w:abstractNumId="28" w15:restartNumberingAfterBreak="0">
    <w:nsid w:val="6846112C"/>
    <w:multiLevelType w:val="multilevel"/>
    <w:tmpl w:val="15C48532"/>
    <w:lvl w:ilvl="0">
      <w:start w:val="14"/>
      <w:numFmt w:val="decimal"/>
      <w:lvlText w:val="%1."/>
      <w:lvlJc w:val="left"/>
      <w:pPr>
        <w:ind w:left="400" w:hanging="400"/>
      </w:pPr>
      <w:rPr>
        <w:rFonts w:hint="default"/>
      </w:rPr>
    </w:lvl>
    <w:lvl w:ilvl="1">
      <w:start w:val="1"/>
      <w:numFmt w:val="decimal"/>
      <w:lvlText w:val="%1.%2."/>
      <w:lvlJc w:val="left"/>
      <w:pPr>
        <w:ind w:left="1480" w:hanging="40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9" w15:restartNumberingAfterBreak="0">
    <w:nsid w:val="6D5E7555"/>
    <w:multiLevelType w:val="hybridMultilevel"/>
    <w:tmpl w:val="1D0E129A"/>
    <w:lvl w:ilvl="0" w:tplc="04270013">
      <w:start w:val="1"/>
      <w:numFmt w:val="upperRoman"/>
      <w:lvlText w:val="%1."/>
      <w:lvlJc w:val="righ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1900192"/>
    <w:multiLevelType w:val="multilevel"/>
    <w:tmpl w:val="4210BDD4"/>
    <w:lvl w:ilvl="0">
      <w:start w:val="27"/>
      <w:numFmt w:val="decimal"/>
      <w:lvlText w:val="%1."/>
      <w:lvlJc w:val="left"/>
      <w:pPr>
        <w:ind w:left="400" w:hanging="400"/>
      </w:pPr>
      <w:rPr>
        <w:rFonts w:hint="default"/>
      </w:rPr>
    </w:lvl>
    <w:lvl w:ilvl="1">
      <w:start w:val="1"/>
      <w:numFmt w:val="decimal"/>
      <w:lvlText w:val="%1.%2."/>
      <w:lvlJc w:val="left"/>
      <w:pPr>
        <w:ind w:left="1251" w:hanging="40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1" w15:restartNumberingAfterBreak="0">
    <w:nsid w:val="72C67493"/>
    <w:multiLevelType w:val="hybridMultilevel"/>
    <w:tmpl w:val="BB706196"/>
    <w:lvl w:ilvl="0" w:tplc="BB287158">
      <w:start w:val="1"/>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A224690"/>
    <w:multiLevelType w:val="multilevel"/>
    <w:tmpl w:val="68B8CA86"/>
    <w:lvl w:ilvl="0">
      <w:start w:val="28"/>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B095805"/>
    <w:multiLevelType w:val="hybridMultilevel"/>
    <w:tmpl w:val="150E3988"/>
    <w:lvl w:ilvl="0" w:tplc="04270013">
      <w:start w:val="1"/>
      <w:numFmt w:val="upperRoman"/>
      <w:lvlText w:val="%1."/>
      <w:lvlJc w:val="righ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9"/>
  </w:num>
  <w:num w:numId="2">
    <w:abstractNumId w:val="16"/>
  </w:num>
  <w:num w:numId="3">
    <w:abstractNumId w:val="6"/>
  </w:num>
  <w:num w:numId="4">
    <w:abstractNumId w:val="24"/>
  </w:num>
  <w:num w:numId="5">
    <w:abstractNumId w:val="20"/>
  </w:num>
  <w:num w:numId="6">
    <w:abstractNumId w:val="2"/>
  </w:num>
  <w:num w:numId="7">
    <w:abstractNumId w:val="4"/>
  </w:num>
  <w:num w:numId="8">
    <w:abstractNumId w:val="10"/>
  </w:num>
  <w:num w:numId="9">
    <w:abstractNumId w:val="27"/>
  </w:num>
  <w:num w:numId="10">
    <w:abstractNumId w:val="25"/>
  </w:num>
  <w:num w:numId="11">
    <w:abstractNumId w:val="0"/>
  </w:num>
  <w:num w:numId="12">
    <w:abstractNumId w:val="29"/>
  </w:num>
  <w:num w:numId="13">
    <w:abstractNumId w:val="14"/>
  </w:num>
  <w:num w:numId="14">
    <w:abstractNumId w:val="33"/>
  </w:num>
  <w:num w:numId="15">
    <w:abstractNumId w:val="17"/>
  </w:num>
  <w:num w:numId="16">
    <w:abstractNumId w:val="18"/>
  </w:num>
  <w:num w:numId="17">
    <w:abstractNumId w:val="7"/>
  </w:num>
  <w:num w:numId="18">
    <w:abstractNumId w:val="21"/>
  </w:num>
  <w:num w:numId="19">
    <w:abstractNumId w:val="30"/>
  </w:num>
  <w:num w:numId="20">
    <w:abstractNumId w:val="32"/>
  </w:num>
  <w:num w:numId="21">
    <w:abstractNumId w:val="11"/>
  </w:num>
  <w:num w:numId="22">
    <w:abstractNumId w:val="12"/>
  </w:num>
  <w:num w:numId="23">
    <w:abstractNumId w:val="8"/>
  </w:num>
  <w:num w:numId="24">
    <w:abstractNumId w:val="23"/>
  </w:num>
  <w:num w:numId="25">
    <w:abstractNumId w:val="26"/>
  </w:num>
  <w:num w:numId="26">
    <w:abstractNumId w:val="26"/>
    <w:lvlOverride w:ilvl="0">
      <w:lvl w:ilvl="0">
        <w:start w:val="1"/>
        <w:numFmt w:val="decimal"/>
        <w:lvlText w:val="%1."/>
        <w:lvlJc w:val="left"/>
        <w:pPr>
          <w:tabs>
            <w:tab w:val="num" w:pos="567"/>
          </w:tabs>
          <w:ind w:left="0" w:firstLine="0"/>
        </w:pPr>
        <w:rPr>
          <w:rFonts w:hint="default"/>
        </w:rPr>
      </w:lvl>
    </w:lvlOverride>
    <w:lvlOverride w:ilvl="1">
      <w:lvl w:ilvl="1">
        <w:start w:val="1"/>
        <w:numFmt w:val="decimal"/>
        <w:lvlText w:val="%1.%2."/>
        <w:lvlJc w:val="left"/>
        <w:pPr>
          <w:tabs>
            <w:tab w:val="num" w:pos="907"/>
          </w:tabs>
          <w:ind w:left="0" w:firstLine="0"/>
        </w:pPr>
        <w:rPr>
          <w:rFonts w:hint="default"/>
        </w:rPr>
      </w:lvl>
    </w:lvlOverride>
    <w:lvlOverride w:ilvl="2">
      <w:lvl w:ilvl="2">
        <w:start w:val="1"/>
        <w:numFmt w:val="decimal"/>
        <w:lvlText w:val="%1.%2.%3."/>
        <w:lvlJc w:val="left"/>
        <w:pPr>
          <w:tabs>
            <w:tab w:val="num" w:pos="1020"/>
          </w:tabs>
          <w:ind w:left="226" w:firstLine="0"/>
        </w:pPr>
        <w:rPr>
          <w:rFonts w:hint="default"/>
        </w:rPr>
      </w:lvl>
    </w:lvlOverride>
    <w:lvlOverride w:ilvl="3">
      <w:lvl w:ilvl="3">
        <w:start w:val="1"/>
        <w:numFmt w:val="decimal"/>
        <w:lvlText w:val="%1.%2.%3.%4."/>
        <w:lvlJc w:val="left"/>
        <w:pPr>
          <w:tabs>
            <w:tab w:val="num" w:pos="1133"/>
          </w:tabs>
          <w:ind w:left="339" w:firstLine="0"/>
        </w:pPr>
        <w:rPr>
          <w:rFonts w:hint="default"/>
        </w:rPr>
      </w:lvl>
    </w:lvlOverride>
    <w:lvlOverride w:ilvl="4">
      <w:lvl w:ilvl="4">
        <w:start w:val="1"/>
        <w:numFmt w:val="decimal"/>
        <w:lvlText w:val="%1.%2.%3.%4.%5."/>
        <w:lvlJc w:val="left"/>
        <w:pPr>
          <w:tabs>
            <w:tab w:val="num" w:pos="1246"/>
          </w:tabs>
          <w:ind w:left="452" w:firstLine="0"/>
        </w:pPr>
        <w:rPr>
          <w:rFonts w:hint="default"/>
        </w:rPr>
      </w:lvl>
    </w:lvlOverride>
    <w:lvlOverride w:ilvl="5">
      <w:lvl w:ilvl="5">
        <w:start w:val="1"/>
        <w:numFmt w:val="decimal"/>
        <w:lvlText w:val="%1.%2.%3.%4.%5.%6."/>
        <w:lvlJc w:val="left"/>
        <w:pPr>
          <w:tabs>
            <w:tab w:val="num" w:pos="1359"/>
          </w:tabs>
          <w:ind w:left="565" w:firstLine="0"/>
        </w:pPr>
        <w:rPr>
          <w:rFonts w:hint="default"/>
        </w:rPr>
      </w:lvl>
    </w:lvlOverride>
    <w:lvlOverride w:ilvl="6">
      <w:lvl w:ilvl="6">
        <w:start w:val="1"/>
        <w:numFmt w:val="decimal"/>
        <w:lvlText w:val="%1.%2.%3.%4.%5.%6.%7."/>
        <w:lvlJc w:val="left"/>
        <w:pPr>
          <w:tabs>
            <w:tab w:val="num" w:pos="1472"/>
          </w:tabs>
          <w:ind w:left="678" w:firstLine="0"/>
        </w:pPr>
        <w:rPr>
          <w:rFonts w:hint="default"/>
        </w:rPr>
      </w:lvl>
    </w:lvlOverride>
    <w:lvlOverride w:ilvl="7">
      <w:lvl w:ilvl="7">
        <w:start w:val="1"/>
        <w:numFmt w:val="decimal"/>
        <w:lvlText w:val="%1.%2.%3.%4.%5.%6.%7.%8."/>
        <w:lvlJc w:val="left"/>
        <w:pPr>
          <w:tabs>
            <w:tab w:val="num" w:pos="1585"/>
          </w:tabs>
          <w:ind w:left="791" w:firstLine="0"/>
        </w:pPr>
        <w:rPr>
          <w:rFonts w:hint="default"/>
        </w:rPr>
      </w:lvl>
    </w:lvlOverride>
    <w:lvlOverride w:ilvl="8">
      <w:lvl w:ilvl="8">
        <w:start w:val="1"/>
        <w:numFmt w:val="decimal"/>
        <w:lvlText w:val="%1.%2.%3.%4.%5.%6.%7.%8.%9."/>
        <w:lvlJc w:val="left"/>
        <w:pPr>
          <w:tabs>
            <w:tab w:val="num" w:pos="1698"/>
          </w:tabs>
          <w:ind w:left="904" w:firstLine="0"/>
        </w:pPr>
        <w:rPr>
          <w:rFonts w:hint="default"/>
        </w:rPr>
      </w:lvl>
    </w:lvlOverride>
  </w:num>
  <w:num w:numId="27">
    <w:abstractNumId w:val="26"/>
    <w:lvlOverride w:ilvl="0">
      <w:lvl w:ilvl="0">
        <w:start w:val="1"/>
        <w:numFmt w:val="decimal"/>
        <w:lvlText w:val="%1."/>
        <w:lvlJc w:val="left"/>
        <w:pPr>
          <w:tabs>
            <w:tab w:val="num" w:pos="567"/>
          </w:tabs>
          <w:ind w:left="0" w:firstLine="0"/>
        </w:pPr>
        <w:rPr>
          <w:rFonts w:hint="default"/>
        </w:rPr>
      </w:lvl>
    </w:lvlOverride>
    <w:lvlOverride w:ilvl="1">
      <w:lvl w:ilvl="1">
        <w:start w:val="1"/>
        <w:numFmt w:val="decimal"/>
        <w:lvlText w:val="%1.%2."/>
        <w:lvlJc w:val="left"/>
        <w:pPr>
          <w:tabs>
            <w:tab w:val="num" w:pos="567"/>
          </w:tabs>
          <w:ind w:left="0" w:firstLine="0"/>
        </w:pPr>
        <w:rPr>
          <w:rFonts w:hint="default"/>
        </w:rPr>
      </w:lvl>
    </w:lvlOverride>
    <w:lvlOverride w:ilvl="2">
      <w:lvl w:ilvl="2">
        <w:start w:val="1"/>
        <w:numFmt w:val="decimal"/>
        <w:lvlText w:val="%1.%2.%3."/>
        <w:lvlJc w:val="left"/>
        <w:pPr>
          <w:tabs>
            <w:tab w:val="num" w:pos="1020"/>
          </w:tabs>
          <w:ind w:left="226" w:firstLine="0"/>
        </w:pPr>
        <w:rPr>
          <w:rFonts w:hint="default"/>
        </w:rPr>
      </w:lvl>
    </w:lvlOverride>
    <w:lvlOverride w:ilvl="3">
      <w:lvl w:ilvl="3">
        <w:start w:val="1"/>
        <w:numFmt w:val="decimal"/>
        <w:lvlText w:val="%1.%2.%3.%4."/>
        <w:lvlJc w:val="left"/>
        <w:pPr>
          <w:tabs>
            <w:tab w:val="num" w:pos="1133"/>
          </w:tabs>
          <w:ind w:left="339" w:firstLine="0"/>
        </w:pPr>
        <w:rPr>
          <w:rFonts w:hint="default"/>
        </w:rPr>
      </w:lvl>
    </w:lvlOverride>
    <w:lvlOverride w:ilvl="4">
      <w:lvl w:ilvl="4">
        <w:start w:val="1"/>
        <w:numFmt w:val="decimal"/>
        <w:lvlText w:val="%1.%2.%3.%4.%5."/>
        <w:lvlJc w:val="left"/>
        <w:pPr>
          <w:tabs>
            <w:tab w:val="num" w:pos="1246"/>
          </w:tabs>
          <w:ind w:left="452" w:firstLine="0"/>
        </w:pPr>
        <w:rPr>
          <w:rFonts w:hint="default"/>
        </w:rPr>
      </w:lvl>
    </w:lvlOverride>
    <w:lvlOverride w:ilvl="5">
      <w:lvl w:ilvl="5">
        <w:start w:val="1"/>
        <w:numFmt w:val="decimal"/>
        <w:lvlText w:val="%1.%2.%3.%4.%5.%6."/>
        <w:lvlJc w:val="left"/>
        <w:pPr>
          <w:tabs>
            <w:tab w:val="num" w:pos="1359"/>
          </w:tabs>
          <w:ind w:left="565" w:firstLine="0"/>
        </w:pPr>
        <w:rPr>
          <w:rFonts w:hint="default"/>
        </w:rPr>
      </w:lvl>
    </w:lvlOverride>
    <w:lvlOverride w:ilvl="6">
      <w:lvl w:ilvl="6">
        <w:start w:val="1"/>
        <w:numFmt w:val="decimal"/>
        <w:lvlText w:val="%1.%2.%3.%4.%5.%6.%7."/>
        <w:lvlJc w:val="left"/>
        <w:pPr>
          <w:tabs>
            <w:tab w:val="num" w:pos="1472"/>
          </w:tabs>
          <w:ind w:left="678" w:firstLine="0"/>
        </w:pPr>
        <w:rPr>
          <w:rFonts w:hint="default"/>
        </w:rPr>
      </w:lvl>
    </w:lvlOverride>
    <w:lvlOverride w:ilvl="7">
      <w:lvl w:ilvl="7">
        <w:start w:val="1"/>
        <w:numFmt w:val="decimal"/>
        <w:lvlText w:val="%1.%2.%3.%4.%5.%6.%7.%8."/>
        <w:lvlJc w:val="left"/>
        <w:pPr>
          <w:tabs>
            <w:tab w:val="num" w:pos="1585"/>
          </w:tabs>
          <w:ind w:left="791" w:firstLine="0"/>
        </w:pPr>
        <w:rPr>
          <w:rFonts w:hint="default"/>
        </w:rPr>
      </w:lvl>
    </w:lvlOverride>
    <w:lvlOverride w:ilvl="8">
      <w:lvl w:ilvl="8">
        <w:start w:val="1"/>
        <w:numFmt w:val="decimal"/>
        <w:lvlText w:val="%1.%2.%3.%4.%5.%6.%7.%8.%9."/>
        <w:lvlJc w:val="left"/>
        <w:pPr>
          <w:tabs>
            <w:tab w:val="num" w:pos="1698"/>
          </w:tabs>
          <w:ind w:left="904" w:firstLine="0"/>
        </w:pPr>
        <w:rPr>
          <w:rFonts w:hint="default"/>
        </w:rPr>
      </w:lvl>
    </w:lvlOverride>
  </w:num>
  <w:num w:numId="28">
    <w:abstractNumId w:val="26"/>
    <w:lvlOverride w:ilvl="0">
      <w:lvl w:ilvl="0">
        <w:start w:val="1"/>
        <w:numFmt w:val="decimal"/>
        <w:lvlText w:val="%1."/>
        <w:lvlJc w:val="left"/>
        <w:pPr>
          <w:tabs>
            <w:tab w:val="num" w:pos="567"/>
          </w:tabs>
          <w:ind w:left="0" w:firstLine="0"/>
        </w:pPr>
        <w:rPr>
          <w:rFonts w:hint="default"/>
        </w:rPr>
      </w:lvl>
    </w:lvlOverride>
    <w:lvlOverride w:ilvl="1">
      <w:lvl w:ilvl="1">
        <w:start w:val="1"/>
        <w:numFmt w:val="decimal"/>
        <w:lvlText w:val="%1.%2."/>
        <w:lvlJc w:val="left"/>
        <w:pPr>
          <w:tabs>
            <w:tab w:val="num" w:pos="567"/>
          </w:tabs>
          <w:ind w:left="0" w:firstLine="0"/>
        </w:pPr>
        <w:rPr>
          <w:rFonts w:hint="default"/>
        </w:rPr>
      </w:lvl>
    </w:lvlOverride>
    <w:lvlOverride w:ilvl="2">
      <w:lvl w:ilvl="2">
        <w:start w:val="1"/>
        <w:numFmt w:val="decimal"/>
        <w:lvlText w:val="%1.%2.%3."/>
        <w:lvlJc w:val="left"/>
        <w:pPr>
          <w:tabs>
            <w:tab w:val="num" w:pos="1020"/>
          </w:tabs>
          <w:ind w:left="226" w:firstLine="0"/>
        </w:pPr>
        <w:rPr>
          <w:rFonts w:hint="default"/>
        </w:rPr>
      </w:lvl>
    </w:lvlOverride>
    <w:lvlOverride w:ilvl="3">
      <w:lvl w:ilvl="3">
        <w:start w:val="1"/>
        <w:numFmt w:val="decimal"/>
        <w:lvlText w:val="%1.%2.%3.%4."/>
        <w:lvlJc w:val="left"/>
        <w:pPr>
          <w:tabs>
            <w:tab w:val="num" w:pos="1133"/>
          </w:tabs>
          <w:ind w:left="339" w:firstLine="0"/>
        </w:pPr>
        <w:rPr>
          <w:rFonts w:hint="default"/>
        </w:rPr>
      </w:lvl>
    </w:lvlOverride>
    <w:lvlOverride w:ilvl="4">
      <w:lvl w:ilvl="4">
        <w:start w:val="1"/>
        <w:numFmt w:val="decimal"/>
        <w:lvlText w:val="%1.%2.%3.%4.%5."/>
        <w:lvlJc w:val="left"/>
        <w:pPr>
          <w:tabs>
            <w:tab w:val="num" w:pos="1246"/>
          </w:tabs>
          <w:ind w:left="452" w:firstLine="0"/>
        </w:pPr>
        <w:rPr>
          <w:rFonts w:hint="default"/>
        </w:rPr>
      </w:lvl>
    </w:lvlOverride>
    <w:lvlOverride w:ilvl="5">
      <w:lvl w:ilvl="5">
        <w:start w:val="1"/>
        <w:numFmt w:val="decimal"/>
        <w:lvlText w:val="%1.%2.%3.%4.%5.%6."/>
        <w:lvlJc w:val="left"/>
        <w:pPr>
          <w:tabs>
            <w:tab w:val="num" w:pos="1359"/>
          </w:tabs>
          <w:ind w:left="565" w:firstLine="0"/>
        </w:pPr>
        <w:rPr>
          <w:rFonts w:hint="default"/>
        </w:rPr>
      </w:lvl>
    </w:lvlOverride>
    <w:lvlOverride w:ilvl="6">
      <w:lvl w:ilvl="6">
        <w:start w:val="1"/>
        <w:numFmt w:val="decimal"/>
        <w:lvlText w:val="%1.%2.%3.%4.%5.%6.%7."/>
        <w:lvlJc w:val="left"/>
        <w:pPr>
          <w:tabs>
            <w:tab w:val="num" w:pos="1472"/>
          </w:tabs>
          <w:ind w:left="678" w:firstLine="0"/>
        </w:pPr>
        <w:rPr>
          <w:rFonts w:hint="default"/>
        </w:rPr>
      </w:lvl>
    </w:lvlOverride>
    <w:lvlOverride w:ilvl="7">
      <w:lvl w:ilvl="7">
        <w:start w:val="1"/>
        <w:numFmt w:val="decimal"/>
        <w:lvlText w:val="%1.%2.%3.%4.%5.%6.%7.%8."/>
        <w:lvlJc w:val="left"/>
        <w:pPr>
          <w:tabs>
            <w:tab w:val="num" w:pos="1585"/>
          </w:tabs>
          <w:ind w:left="791" w:firstLine="0"/>
        </w:pPr>
        <w:rPr>
          <w:rFonts w:hint="default"/>
        </w:rPr>
      </w:lvl>
    </w:lvlOverride>
    <w:lvlOverride w:ilvl="8">
      <w:lvl w:ilvl="8">
        <w:start w:val="1"/>
        <w:numFmt w:val="decimal"/>
        <w:lvlText w:val="%1.%2.%3.%4.%5.%6.%7.%8.%9."/>
        <w:lvlJc w:val="left"/>
        <w:pPr>
          <w:tabs>
            <w:tab w:val="num" w:pos="1698"/>
          </w:tabs>
          <w:ind w:left="904" w:firstLine="0"/>
        </w:pPr>
        <w:rPr>
          <w:rFonts w:hint="default"/>
        </w:rPr>
      </w:lvl>
    </w:lvlOverride>
  </w:num>
  <w:num w:numId="29">
    <w:abstractNumId w:val="26"/>
    <w:lvlOverride w:ilvl="0">
      <w:lvl w:ilvl="0">
        <w:start w:val="1"/>
        <w:numFmt w:val="decimal"/>
        <w:lvlText w:val="%1."/>
        <w:lvlJc w:val="left"/>
        <w:pPr>
          <w:ind w:left="0" w:firstLine="0"/>
        </w:pPr>
        <w:rPr>
          <w:rFonts w:hint="default"/>
        </w:rPr>
      </w:lvl>
    </w:lvlOverride>
    <w:lvlOverride w:ilvl="1">
      <w:lvl w:ilvl="1">
        <w:start w:val="1"/>
        <w:numFmt w:val="decimal"/>
        <w:lvlText w:val="%1.%2."/>
        <w:lvlJc w:val="left"/>
        <w:pPr>
          <w:tabs>
            <w:tab w:val="num" w:pos="567"/>
          </w:tabs>
          <w:ind w:left="0" w:firstLine="0"/>
        </w:pPr>
        <w:rPr>
          <w:rFonts w:hint="default"/>
        </w:rPr>
      </w:lvl>
    </w:lvlOverride>
    <w:lvlOverride w:ilvl="2">
      <w:lvl w:ilvl="2">
        <w:start w:val="1"/>
        <w:numFmt w:val="decimal"/>
        <w:lvlText w:val="%1.%2.%3."/>
        <w:lvlJc w:val="left"/>
        <w:pPr>
          <w:tabs>
            <w:tab w:val="num" w:pos="567"/>
          </w:tabs>
          <w:ind w:left="0" w:firstLine="0"/>
        </w:pPr>
        <w:rPr>
          <w:rFonts w:hint="default"/>
        </w:rPr>
      </w:lvl>
    </w:lvlOverride>
    <w:lvlOverride w:ilvl="3">
      <w:lvl w:ilvl="3">
        <w:start w:val="1"/>
        <w:numFmt w:val="decimal"/>
        <w:lvlText w:val="%1.%2.%3.%4."/>
        <w:lvlJc w:val="left"/>
        <w:pPr>
          <w:tabs>
            <w:tab w:val="num" w:pos="567"/>
          </w:tabs>
          <w:ind w:left="0" w:firstLine="0"/>
        </w:pPr>
        <w:rPr>
          <w:rFonts w:hint="default"/>
        </w:rPr>
      </w:lvl>
    </w:lvlOverride>
    <w:lvlOverride w:ilvl="4">
      <w:lvl w:ilvl="4">
        <w:start w:val="1"/>
        <w:numFmt w:val="decimal"/>
        <w:lvlText w:val="%1.%2.%3.%4.%5."/>
        <w:lvlJc w:val="left"/>
        <w:pPr>
          <w:tabs>
            <w:tab w:val="num" w:pos="567"/>
          </w:tabs>
          <w:ind w:left="0" w:firstLine="0"/>
        </w:pPr>
        <w:rPr>
          <w:rFonts w:hint="default"/>
        </w:rPr>
      </w:lvl>
    </w:lvlOverride>
    <w:lvlOverride w:ilvl="5">
      <w:lvl w:ilvl="5">
        <w:start w:val="1"/>
        <w:numFmt w:val="decimal"/>
        <w:lvlText w:val="%1.%2.%3.%4.%5.%6."/>
        <w:lvlJc w:val="left"/>
        <w:pPr>
          <w:tabs>
            <w:tab w:val="num" w:pos="567"/>
          </w:tabs>
          <w:ind w:left="0" w:firstLine="0"/>
        </w:pPr>
        <w:rPr>
          <w:rFonts w:hint="default"/>
        </w:rPr>
      </w:lvl>
    </w:lvlOverride>
    <w:lvlOverride w:ilvl="6">
      <w:lvl w:ilvl="6">
        <w:start w:val="1"/>
        <w:numFmt w:val="decimal"/>
        <w:lvlText w:val="%1.%2.%3.%4.%5.%6.%7."/>
        <w:lvlJc w:val="left"/>
        <w:pPr>
          <w:tabs>
            <w:tab w:val="num" w:pos="567"/>
          </w:tabs>
          <w:ind w:left="0" w:firstLine="0"/>
        </w:pPr>
        <w:rPr>
          <w:rFonts w:hint="default"/>
        </w:rPr>
      </w:lvl>
    </w:lvlOverride>
    <w:lvlOverride w:ilvl="7">
      <w:lvl w:ilvl="7">
        <w:start w:val="1"/>
        <w:numFmt w:val="decimal"/>
        <w:lvlText w:val="%1.%2.%3.%4.%5.%6.%7.%8."/>
        <w:lvlJc w:val="left"/>
        <w:pPr>
          <w:tabs>
            <w:tab w:val="num" w:pos="567"/>
          </w:tabs>
          <w:ind w:left="0" w:firstLine="0"/>
        </w:pPr>
        <w:rPr>
          <w:rFonts w:hint="default"/>
        </w:rPr>
      </w:lvl>
    </w:lvlOverride>
    <w:lvlOverride w:ilvl="8">
      <w:lvl w:ilvl="8">
        <w:start w:val="1"/>
        <w:numFmt w:val="decimal"/>
        <w:lvlText w:val="%1.%2.%3.%4.%5.%6.%7.%8.%9."/>
        <w:lvlJc w:val="left"/>
        <w:pPr>
          <w:tabs>
            <w:tab w:val="num" w:pos="567"/>
          </w:tabs>
          <w:ind w:left="0" w:firstLine="0"/>
        </w:pPr>
        <w:rPr>
          <w:rFonts w:hint="default"/>
        </w:rPr>
      </w:lvl>
    </w:lvlOverride>
  </w:num>
  <w:num w:numId="30">
    <w:abstractNumId w:val="9"/>
  </w:num>
  <w:num w:numId="31">
    <w:abstractNumId w:val="28"/>
  </w:num>
  <w:num w:numId="32">
    <w:abstractNumId w:val="31"/>
  </w:num>
  <w:num w:numId="33">
    <w:abstractNumId w:val="22"/>
  </w:num>
  <w:num w:numId="34">
    <w:abstractNumId w:val="1"/>
  </w:num>
  <w:num w:numId="35">
    <w:abstractNumId w:val="5"/>
  </w:num>
  <w:num w:numId="36">
    <w:abstractNumId w:val="13"/>
  </w:num>
  <w:num w:numId="37">
    <w:abstractNumId w:val="15"/>
  </w:num>
  <w:num w:numId="3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1296"/>
  <w:hyphenationZone w:val="396"/>
  <w:drawingGridHorizontalSpacing w:val="120"/>
  <w:displayHorizontalDrawingGridEvery w:val="2"/>
  <w:noPunctuationKerning/>
  <w:characterSpacingControl w:val="doNotCompress"/>
  <w:ignoreMixedContent/>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0A3"/>
    <w:rsid w:val="000022D8"/>
    <w:rsid w:val="00002993"/>
    <w:rsid w:val="000032C7"/>
    <w:rsid w:val="00011B0E"/>
    <w:rsid w:val="00012EE4"/>
    <w:rsid w:val="000143F7"/>
    <w:rsid w:val="00016061"/>
    <w:rsid w:val="00020DF8"/>
    <w:rsid w:val="00021F9E"/>
    <w:rsid w:val="00023035"/>
    <w:rsid w:val="000360E4"/>
    <w:rsid w:val="00041673"/>
    <w:rsid w:val="0004236A"/>
    <w:rsid w:val="000427A1"/>
    <w:rsid w:val="000465FC"/>
    <w:rsid w:val="0005661E"/>
    <w:rsid w:val="00062611"/>
    <w:rsid w:val="00063ADF"/>
    <w:rsid w:val="00064215"/>
    <w:rsid w:val="00065639"/>
    <w:rsid w:val="000705CA"/>
    <w:rsid w:val="00075F71"/>
    <w:rsid w:val="00077392"/>
    <w:rsid w:val="000839F8"/>
    <w:rsid w:val="00085F02"/>
    <w:rsid w:val="000867E9"/>
    <w:rsid w:val="00090061"/>
    <w:rsid w:val="00093A28"/>
    <w:rsid w:val="000A277C"/>
    <w:rsid w:val="000A4FD9"/>
    <w:rsid w:val="000A7009"/>
    <w:rsid w:val="000A75F0"/>
    <w:rsid w:val="000B0D4A"/>
    <w:rsid w:val="000B163F"/>
    <w:rsid w:val="000B42F8"/>
    <w:rsid w:val="000C2A0F"/>
    <w:rsid w:val="000D1BFE"/>
    <w:rsid w:val="000D3B7E"/>
    <w:rsid w:val="000D46F0"/>
    <w:rsid w:val="000D4FF3"/>
    <w:rsid w:val="000E1086"/>
    <w:rsid w:val="000E1F1F"/>
    <w:rsid w:val="000F07F0"/>
    <w:rsid w:val="000F0DED"/>
    <w:rsid w:val="000F1B43"/>
    <w:rsid w:val="000F5A4D"/>
    <w:rsid w:val="000F614C"/>
    <w:rsid w:val="000F639F"/>
    <w:rsid w:val="001000FF"/>
    <w:rsid w:val="00100989"/>
    <w:rsid w:val="00101B2C"/>
    <w:rsid w:val="0010643A"/>
    <w:rsid w:val="001076BF"/>
    <w:rsid w:val="00112563"/>
    <w:rsid w:val="0011322B"/>
    <w:rsid w:val="0011326F"/>
    <w:rsid w:val="00113745"/>
    <w:rsid w:val="00117539"/>
    <w:rsid w:val="00120382"/>
    <w:rsid w:val="00120427"/>
    <w:rsid w:val="00133297"/>
    <w:rsid w:val="001435EE"/>
    <w:rsid w:val="001437B5"/>
    <w:rsid w:val="00147DF2"/>
    <w:rsid w:val="00153E52"/>
    <w:rsid w:val="00155B5F"/>
    <w:rsid w:val="0016184B"/>
    <w:rsid w:val="0016218E"/>
    <w:rsid w:val="00165F6F"/>
    <w:rsid w:val="0017044D"/>
    <w:rsid w:val="0017237B"/>
    <w:rsid w:val="00173335"/>
    <w:rsid w:val="0017581A"/>
    <w:rsid w:val="00182FED"/>
    <w:rsid w:val="00195830"/>
    <w:rsid w:val="001967AF"/>
    <w:rsid w:val="001A481F"/>
    <w:rsid w:val="001A4A5D"/>
    <w:rsid w:val="001A5E67"/>
    <w:rsid w:val="001A698A"/>
    <w:rsid w:val="001D1742"/>
    <w:rsid w:val="001D4C0F"/>
    <w:rsid w:val="001E2619"/>
    <w:rsid w:val="001E3FC7"/>
    <w:rsid w:val="001E6E8C"/>
    <w:rsid w:val="001F1111"/>
    <w:rsid w:val="001F120B"/>
    <w:rsid w:val="001F16C2"/>
    <w:rsid w:val="001F450B"/>
    <w:rsid w:val="00202D16"/>
    <w:rsid w:val="002048D6"/>
    <w:rsid w:val="002061DC"/>
    <w:rsid w:val="002066B7"/>
    <w:rsid w:val="002103A7"/>
    <w:rsid w:val="002103CA"/>
    <w:rsid w:val="00210CF1"/>
    <w:rsid w:val="0021288F"/>
    <w:rsid w:val="00214EAF"/>
    <w:rsid w:val="002161A5"/>
    <w:rsid w:val="002170CE"/>
    <w:rsid w:val="00220A6B"/>
    <w:rsid w:val="0023181A"/>
    <w:rsid w:val="00232F69"/>
    <w:rsid w:val="00240653"/>
    <w:rsid w:val="002417ED"/>
    <w:rsid w:val="00242135"/>
    <w:rsid w:val="00244DD8"/>
    <w:rsid w:val="00246BD2"/>
    <w:rsid w:val="00252E4E"/>
    <w:rsid w:val="00255383"/>
    <w:rsid w:val="00255B4B"/>
    <w:rsid w:val="00257C6F"/>
    <w:rsid w:val="00260803"/>
    <w:rsid w:val="0026103F"/>
    <w:rsid w:val="00262074"/>
    <w:rsid w:val="0026242B"/>
    <w:rsid w:val="00262ACD"/>
    <w:rsid w:val="00263671"/>
    <w:rsid w:val="00265367"/>
    <w:rsid w:val="002673C1"/>
    <w:rsid w:val="00275E3B"/>
    <w:rsid w:val="002800AA"/>
    <w:rsid w:val="0028263A"/>
    <w:rsid w:val="00282EA6"/>
    <w:rsid w:val="00284670"/>
    <w:rsid w:val="00292F2A"/>
    <w:rsid w:val="00297331"/>
    <w:rsid w:val="002A2C17"/>
    <w:rsid w:val="002B0122"/>
    <w:rsid w:val="002B29F5"/>
    <w:rsid w:val="002B3E32"/>
    <w:rsid w:val="002B3ECA"/>
    <w:rsid w:val="002B6249"/>
    <w:rsid w:val="002B6F6C"/>
    <w:rsid w:val="002B7A31"/>
    <w:rsid w:val="002B7BB1"/>
    <w:rsid w:val="002C2E7F"/>
    <w:rsid w:val="002C3501"/>
    <w:rsid w:val="002D2E0F"/>
    <w:rsid w:val="002D5521"/>
    <w:rsid w:val="002D6A21"/>
    <w:rsid w:val="002E60D1"/>
    <w:rsid w:val="002F1914"/>
    <w:rsid w:val="002F41EC"/>
    <w:rsid w:val="002F474F"/>
    <w:rsid w:val="0030109A"/>
    <w:rsid w:val="00305552"/>
    <w:rsid w:val="003117DF"/>
    <w:rsid w:val="00312C3C"/>
    <w:rsid w:val="00316C39"/>
    <w:rsid w:val="00317CE3"/>
    <w:rsid w:val="0032110E"/>
    <w:rsid w:val="00321D6E"/>
    <w:rsid w:val="00323FD9"/>
    <w:rsid w:val="00326F55"/>
    <w:rsid w:val="0033383A"/>
    <w:rsid w:val="00334CD6"/>
    <w:rsid w:val="00342D60"/>
    <w:rsid w:val="003501DD"/>
    <w:rsid w:val="0035069B"/>
    <w:rsid w:val="0035155F"/>
    <w:rsid w:val="003516DE"/>
    <w:rsid w:val="00357692"/>
    <w:rsid w:val="003579AF"/>
    <w:rsid w:val="00361E1A"/>
    <w:rsid w:val="003637D2"/>
    <w:rsid w:val="0036619C"/>
    <w:rsid w:val="0036739E"/>
    <w:rsid w:val="00367749"/>
    <w:rsid w:val="00370452"/>
    <w:rsid w:val="003767B5"/>
    <w:rsid w:val="0038074B"/>
    <w:rsid w:val="00381160"/>
    <w:rsid w:val="00386AA6"/>
    <w:rsid w:val="003909E4"/>
    <w:rsid w:val="003A4656"/>
    <w:rsid w:val="003A56B8"/>
    <w:rsid w:val="003A647B"/>
    <w:rsid w:val="003C170E"/>
    <w:rsid w:val="003C2B77"/>
    <w:rsid w:val="003C365D"/>
    <w:rsid w:val="003D112A"/>
    <w:rsid w:val="003D4C3B"/>
    <w:rsid w:val="003E45E8"/>
    <w:rsid w:val="003E5DB1"/>
    <w:rsid w:val="003E693B"/>
    <w:rsid w:val="003F3791"/>
    <w:rsid w:val="003F461C"/>
    <w:rsid w:val="003F4A34"/>
    <w:rsid w:val="003F5B4C"/>
    <w:rsid w:val="003F5E5E"/>
    <w:rsid w:val="003F6C24"/>
    <w:rsid w:val="003F6F65"/>
    <w:rsid w:val="003F754B"/>
    <w:rsid w:val="003F7737"/>
    <w:rsid w:val="0040038A"/>
    <w:rsid w:val="004010D3"/>
    <w:rsid w:val="00402242"/>
    <w:rsid w:val="00405E77"/>
    <w:rsid w:val="00406E4F"/>
    <w:rsid w:val="0041225A"/>
    <w:rsid w:val="00413E11"/>
    <w:rsid w:val="004174C7"/>
    <w:rsid w:val="00424C5C"/>
    <w:rsid w:val="0042695F"/>
    <w:rsid w:val="004277D4"/>
    <w:rsid w:val="00427C38"/>
    <w:rsid w:val="0043463B"/>
    <w:rsid w:val="00437F1E"/>
    <w:rsid w:val="00441AB1"/>
    <w:rsid w:val="00442A49"/>
    <w:rsid w:val="0045415C"/>
    <w:rsid w:val="004547D1"/>
    <w:rsid w:val="004566DC"/>
    <w:rsid w:val="00463BCB"/>
    <w:rsid w:val="0046691B"/>
    <w:rsid w:val="004739AB"/>
    <w:rsid w:val="004740BE"/>
    <w:rsid w:val="00482D78"/>
    <w:rsid w:val="00483C13"/>
    <w:rsid w:val="00487CEE"/>
    <w:rsid w:val="00493353"/>
    <w:rsid w:val="00496D86"/>
    <w:rsid w:val="00497D74"/>
    <w:rsid w:val="004A54D6"/>
    <w:rsid w:val="004A5555"/>
    <w:rsid w:val="004B1007"/>
    <w:rsid w:val="004B1B2D"/>
    <w:rsid w:val="004B2B62"/>
    <w:rsid w:val="004B2FE8"/>
    <w:rsid w:val="004B41BD"/>
    <w:rsid w:val="004B5786"/>
    <w:rsid w:val="004B685A"/>
    <w:rsid w:val="004B6AFC"/>
    <w:rsid w:val="004C1737"/>
    <w:rsid w:val="004C35C1"/>
    <w:rsid w:val="004D45E5"/>
    <w:rsid w:val="004D5417"/>
    <w:rsid w:val="004D60C5"/>
    <w:rsid w:val="004D62B4"/>
    <w:rsid w:val="004D69CA"/>
    <w:rsid w:val="004D7275"/>
    <w:rsid w:val="004D7E9D"/>
    <w:rsid w:val="004E438E"/>
    <w:rsid w:val="004E708D"/>
    <w:rsid w:val="004E7788"/>
    <w:rsid w:val="004F244A"/>
    <w:rsid w:val="004F5CE8"/>
    <w:rsid w:val="00503141"/>
    <w:rsid w:val="00512A26"/>
    <w:rsid w:val="00514D43"/>
    <w:rsid w:val="00515487"/>
    <w:rsid w:val="00515528"/>
    <w:rsid w:val="00521AB9"/>
    <w:rsid w:val="00522925"/>
    <w:rsid w:val="00525042"/>
    <w:rsid w:val="0052684A"/>
    <w:rsid w:val="00527EF9"/>
    <w:rsid w:val="00531C69"/>
    <w:rsid w:val="00532243"/>
    <w:rsid w:val="00537A19"/>
    <w:rsid w:val="0054185E"/>
    <w:rsid w:val="00541F9B"/>
    <w:rsid w:val="0054283E"/>
    <w:rsid w:val="00545CA5"/>
    <w:rsid w:val="00546061"/>
    <w:rsid w:val="0054647F"/>
    <w:rsid w:val="00550F3E"/>
    <w:rsid w:val="0055489E"/>
    <w:rsid w:val="005573B1"/>
    <w:rsid w:val="0056198C"/>
    <w:rsid w:val="005661DF"/>
    <w:rsid w:val="005703C5"/>
    <w:rsid w:val="005714DA"/>
    <w:rsid w:val="0057280F"/>
    <w:rsid w:val="00574A73"/>
    <w:rsid w:val="00582ED9"/>
    <w:rsid w:val="00591A76"/>
    <w:rsid w:val="00592262"/>
    <w:rsid w:val="005928A6"/>
    <w:rsid w:val="00592A0C"/>
    <w:rsid w:val="005946DE"/>
    <w:rsid w:val="005970F2"/>
    <w:rsid w:val="005A0908"/>
    <w:rsid w:val="005A219B"/>
    <w:rsid w:val="005A2DBA"/>
    <w:rsid w:val="005A3FC5"/>
    <w:rsid w:val="005A47AA"/>
    <w:rsid w:val="005A48BC"/>
    <w:rsid w:val="005A667A"/>
    <w:rsid w:val="005A7ECB"/>
    <w:rsid w:val="005B7931"/>
    <w:rsid w:val="005C044F"/>
    <w:rsid w:val="005C1F48"/>
    <w:rsid w:val="005C4DA8"/>
    <w:rsid w:val="005C5C54"/>
    <w:rsid w:val="005D2215"/>
    <w:rsid w:val="005D444E"/>
    <w:rsid w:val="005D5C43"/>
    <w:rsid w:val="005D67B0"/>
    <w:rsid w:val="005D69C5"/>
    <w:rsid w:val="005D6BF2"/>
    <w:rsid w:val="00601B1E"/>
    <w:rsid w:val="006070CF"/>
    <w:rsid w:val="00610B69"/>
    <w:rsid w:val="00613614"/>
    <w:rsid w:val="0061624F"/>
    <w:rsid w:val="00616C06"/>
    <w:rsid w:val="00620C9A"/>
    <w:rsid w:val="00626202"/>
    <w:rsid w:val="006267C5"/>
    <w:rsid w:val="00626ECE"/>
    <w:rsid w:val="00631E41"/>
    <w:rsid w:val="006328DC"/>
    <w:rsid w:val="00632A6B"/>
    <w:rsid w:val="00632EF2"/>
    <w:rsid w:val="00633D77"/>
    <w:rsid w:val="0063739F"/>
    <w:rsid w:val="006418F6"/>
    <w:rsid w:val="00646A13"/>
    <w:rsid w:val="00647D04"/>
    <w:rsid w:val="00650277"/>
    <w:rsid w:val="00652A73"/>
    <w:rsid w:val="0065514B"/>
    <w:rsid w:val="00661531"/>
    <w:rsid w:val="006618F9"/>
    <w:rsid w:val="00661959"/>
    <w:rsid w:val="00662531"/>
    <w:rsid w:val="00662623"/>
    <w:rsid w:val="00666204"/>
    <w:rsid w:val="006673D1"/>
    <w:rsid w:val="00673127"/>
    <w:rsid w:val="00677074"/>
    <w:rsid w:val="00684266"/>
    <w:rsid w:val="00685595"/>
    <w:rsid w:val="00686372"/>
    <w:rsid w:val="00690144"/>
    <w:rsid w:val="00691534"/>
    <w:rsid w:val="0069276A"/>
    <w:rsid w:val="006A3648"/>
    <w:rsid w:val="006A3B55"/>
    <w:rsid w:val="006A3DC7"/>
    <w:rsid w:val="006A5D95"/>
    <w:rsid w:val="006A6A67"/>
    <w:rsid w:val="006B1CE8"/>
    <w:rsid w:val="006B766F"/>
    <w:rsid w:val="006C3648"/>
    <w:rsid w:val="006D0ED8"/>
    <w:rsid w:val="006D160C"/>
    <w:rsid w:val="006D50B7"/>
    <w:rsid w:val="006D601C"/>
    <w:rsid w:val="006D6F76"/>
    <w:rsid w:val="006E5248"/>
    <w:rsid w:val="006E62EE"/>
    <w:rsid w:val="006F34F9"/>
    <w:rsid w:val="006F7509"/>
    <w:rsid w:val="007033F8"/>
    <w:rsid w:val="00704F4F"/>
    <w:rsid w:val="00710F68"/>
    <w:rsid w:val="00713DD4"/>
    <w:rsid w:val="00737F7F"/>
    <w:rsid w:val="00745463"/>
    <w:rsid w:val="00746216"/>
    <w:rsid w:val="0075544B"/>
    <w:rsid w:val="007644D2"/>
    <w:rsid w:val="00765A7E"/>
    <w:rsid w:val="00766AEC"/>
    <w:rsid w:val="0078053E"/>
    <w:rsid w:val="00780DDA"/>
    <w:rsid w:val="007824AF"/>
    <w:rsid w:val="00785D3C"/>
    <w:rsid w:val="007872E3"/>
    <w:rsid w:val="007958CD"/>
    <w:rsid w:val="007A3690"/>
    <w:rsid w:val="007A5E30"/>
    <w:rsid w:val="007A7D88"/>
    <w:rsid w:val="007A7FD4"/>
    <w:rsid w:val="007B01E5"/>
    <w:rsid w:val="007B6DA4"/>
    <w:rsid w:val="007C0D7C"/>
    <w:rsid w:val="007C0F8C"/>
    <w:rsid w:val="007C37FF"/>
    <w:rsid w:val="007C676F"/>
    <w:rsid w:val="007D2910"/>
    <w:rsid w:val="007D4961"/>
    <w:rsid w:val="007D626F"/>
    <w:rsid w:val="007D63AC"/>
    <w:rsid w:val="007E7342"/>
    <w:rsid w:val="007F0650"/>
    <w:rsid w:val="007F7DD0"/>
    <w:rsid w:val="0080128A"/>
    <w:rsid w:val="008079DD"/>
    <w:rsid w:val="00807C16"/>
    <w:rsid w:val="0081353A"/>
    <w:rsid w:val="00813D4E"/>
    <w:rsid w:val="0082220A"/>
    <w:rsid w:val="00825C7A"/>
    <w:rsid w:val="00825CA5"/>
    <w:rsid w:val="0082625A"/>
    <w:rsid w:val="008310E4"/>
    <w:rsid w:val="0083716C"/>
    <w:rsid w:val="008405A6"/>
    <w:rsid w:val="0084501C"/>
    <w:rsid w:val="00851B3C"/>
    <w:rsid w:val="00852CF2"/>
    <w:rsid w:val="00853E19"/>
    <w:rsid w:val="00855DC8"/>
    <w:rsid w:val="008570B3"/>
    <w:rsid w:val="008643D5"/>
    <w:rsid w:val="00864E18"/>
    <w:rsid w:val="00865825"/>
    <w:rsid w:val="008707C5"/>
    <w:rsid w:val="00873B03"/>
    <w:rsid w:val="00881145"/>
    <w:rsid w:val="00882D07"/>
    <w:rsid w:val="008850CF"/>
    <w:rsid w:val="00886586"/>
    <w:rsid w:val="00891C10"/>
    <w:rsid w:val="00891D22"/>
    <w:rsid w:val="00891DDE"/>
    <w:rsid w:val="008947DB"/>
    <w:rsid w:val="008976D5"/>
    <w:rsid w:val="00897BA3"/>
    <w:rsid w:val="008A0067"/>
    <w:rsid w:val="008A0B42"/>
    <w:rsid w:val="008A20E2"/>
    <w:rsid w:val="008A2C50"/>
    <w:rsid w:val="008A7B21"/>
    <w:rsid w:val="008B1476"/>
    <w:rsid w:val="008B16D3"/>
    <w:rsid w:val="008B4D8B"/>
    <w:rsid w:val="008B6676"/>
    <w:rsid w:val="008C5081"/>
    <w:rsid w:val="008C554F"/>
    <w:rsid w:val="008C72D0"/>
    <w:rsid w:val="008C75F0"/>
    <w:rsid w:val="008D1A5C"/>
    <w:rsid w:val="008D4077"/>
    <w:rsid w:val="008D64F7"/>
    <w:rsid w:val="008E0613"/>
    <w:rsid w:val="008E505B"/>
    <w:rsid w:val="008E5301"/>
    <w:rsid w:val="00904584"/>
    <w:rsid w:val="009060EC"/>
    <w:rsid w:val="00910BE5"/>
    <w:rsid w:val="0091300F"/>
    <w:rsid w:val="00913FFD"/>
    <w:rsid w:val="009159BC"/>
    <w:rsid w:val="00936946"/>
    <w:rsid w:val="00956F7A"/>
    <w:rsid w:val="009624C1"/>
    <w:rsid w:val="009624FA"/>
    <w:rsid w:val="00962C5A"/>
    <w:rsid w:val="00963213"/>
    <w:rsid w:val="009670F4"/>
    <w:rsid w:val="00971837"/>
    <w:rsid w:val="00971F81"/>
    <w:rsid w:val="00976933"/>
    <w:rsid w:val="00977E44"/>
    <w:rsid w:val="00982F72"/>
    <w:rsid w:val="00985D3F"/>
    <w:rsid w:val="00986B55"/>
    <w:rsid w:val="00992294"/>
    <w:rsid w:val="009926B4"/>
    <w:rsid w:val="009A0FA8"/>
    <w:rsid w:val="009A2855"/>
    <w:rsid w:val="009A638C"/>
    <w:rsid w:val="009A6B6E"/>
    <w:rsid w:val="009B67A7"/>
    <w:rsid w:val="009C11AF"/>
    <w:rsid w:val="009C7577"/>
    <w:rsid w:val="009D1CB5"/>
    <w:rsid w:val="009D241F"/>
    <w:rsid w:val="009D3806"/>
    <w:rsid w:val="009D7489"/>
    <w:rsid w:val="009D7886"/>
    <w:rsid w:val="009E049B"/>
    <w:rsid w:val="009E3BA4"/>
    <w:rsid w:val="009E4741"/>
    <w:rsid w:val="009E5CA7"/>
    <w:rsid w:val="009F0AD5"/>
    <w:rsid w:val="009F0F52"/>
    <w:rsid w:val="009F4B43"/>
    <w:rsid w:val="009F69FF"/>
    <w:rsid w:val="009F78CF"/>
    <w:rsid w:val="00A01196"/>
    <w:rsid w:val="00A0230A"/>
    <w:rsid w:val="00A0423D"/>
    <w:rsid w:val="00A136BA"/>
    <w:rsid w:val="00A21B66"/>
    <w:rsid w:val="00A255A6"/>
    <w:rsid w:val="00A35943"/>
    <w:rsid w:val="00A37171"/>
    <w:rsid w:val="00A40606"/>
    <w:rsid w:val="00A427E7"/>
    <w:rsid w:val="00A44A0F"/>
    <w:rsid w:val="00A51875"/>
    <w:rsid w:val="00A5340C"/>
    <w:rsid w:val="00A5386B"/>
    <w:rsid w:val="00A552F5"/>
    <w:rsid w:val="00A579A3"/>
    <w:rsid w:val="00A60813"/>
    <w:rsid w:val="00A62AC5"/>
    <w:rsid w:val="00A62DD6"/>
    <w:rsid w:val="00A63AFD"/>
    <w:rsid w:val="00A650B4"/>
    <w:rsid w:val="00A65D3E"/>
    <w:rsid w:val="00A67995"/>
    <w:rsid w:val="00A71F1A"/>
    <w:rsid w:val="00A75D13"/>
    <w:rsid w:val="00A90CD2"/>
    <w:rsid w:val="00A94411"/>
    <w:rsid w:val="00A96B26"/>
    <w:rsid w:val="00A9711B"/>
    <w:rsid w:val="00AA247D"/>
    <w:rsid w:val="00AA66C1"/>
    <w:rsid w:val="00AA73C5"/>
    <w:rsid w:val="00AB18C1"/>
    <w:rsid w:val="00AB2457"/>
    <w:rsid w:val="00AB3C9E"/>
    <w:rsid w:val="00AB6454"/>
    <w:rsid w:val="00AC14C9"/>
    <w:rsid w:val="00AC1624"/>
    <w:rsid w:val="00AC2AC8"/>
    <w:rsid w:val="00AC346D"/>
    <w:rsid w:val="00AC53CB"/>
    <w:rsid w:val="00AC6B67"/>
    <w:rsid w:val="00AC6E3C"/>
    <w:rsid w:val="00AD1BF9"/>
    <w:rsid w:val="00AD3338"/>
    <w:rsid w:val="00AD3450"/>
    <w:rsid w:val="00AD41CF"/>
    <w:rsid w:val="00AD667B"/>
    <w:rsid w:val="00AD7154"/>
    <w:rsid w:val="00AE0572"/>
    <w:rsid w:val="00AE2BF4"/>
    <w:rsid w:val="00AE2ED7"/>
    <w:rsid w:val="00AF2BED"/>
    <w:rsid w:val="00AF3D62"/>
    <w:rsid w:val="00AF731A"/>
    <w:rsid w:val="00AF7D8B"/>
    <w:rsid w:val="00B01EEA"/>
    <w:rsid w:val="00B03DD6"/>
    <w:rsid w:val="00B079C3"/>
    <w:rsid w:val="00B111C5"/>
    <w:rsid w:val="00B13FC9"/>
    <w:rsid w:val="00B17AB3"/>
    <w:rsid w:val="00B2186B"/>
    <w:rsid w:val="00B22FFE"/>
    <w:rsid w:val="00B246DF"/>
    <w:rsid w:val="00B3687D"/>
    <w:rsid w:val="00B36A9A"/>
    <w:rsid w:val="00B41534"/>
    <w:rsid w:val="00B473BC"/>
    <w:rsid w:val="00B51EC4"/>
    <w:rsid w:val="00B529B8"/>
    <w:rsid w:val="00B57433"/>
    <w:rsid w:val="00B65853"/>
    <w:rsid w:val="00B66F82"/>
    <w:rsid w:val="00B7500B"/>
    <w:rsid w:val="00B75F38"/>
    <w:rsid w:val="00B82FAC"/>
    <w:rsid w:val="00B9172D"/>
    <w:rsid w:val="00B92405"/>
    <w:rsid w:val="00B9463F"/>
    <w:rsid w:val="00B94943"/>
    <w:rsid w:val="00BA0DBB"/>
    <w:rsid w:val="00BA4CDF"/>
    <w:rsid w:val="00BA5013"/>
    <w:rsid w:val="00BA5A80"/>
    <w:rsid w:val="00BA7DB7"/>
    <w:rsid w:val="00BB2813"/>
    <w:rsid w:val="00BB281D"/>
    <w:rsid w:val="00BC22F0"/>
    <w:rsid w:val="00BC3B04"/>
    <w:rsid w:val="00BC6D0D"/>
    <w:rsid w:val="00BD47B7"/>
    <w:rsid w:val="00BD6B5E"/>
    <w:rsid w:val="00BD75C1"/>
    <w:rsid w:val="00BE06A5"/>
    <w:rsid w:val="00BE1328"/>
    <w:rsid w:val="00BF125C"/>
    <w:rsid w:val="00BF2973"/>
    <w:rsid w:val="00BF2F81"/>
    <w:rsid w:val="00BF3B93"/>
    <w:rsid w:val="00BF3EA3"/>
    <w:rsid w:val="00BF6C0A"/>
    <w:rsid w:val="00C00AA1"/>
    <w:rsid w:val="00C01550"/>
    <w:rsid w:val="00C01B0A"/>
    <w:rsid w:val="00C03C29"/>
    <w:rsid w:val="00C06303"/>
    <w:rsid w:val="00C077C6"/>
    <w:rsid w:val="00C10ACF"/>
    <w:rsid w:val="00C12A71"/>
    <w:rsid w:val="00C16283"/>
    <w:rsid w:val="00C178DB"/>
    <w:rsid w:val="00C17C9F"/>
    <w:rsid w:val="00C20B7C"/>
    <w:rsid w:val="00C21C3A"/>
    <w:rsid w:val="00C24185"/>
    <w:rsid w:val="00C24341"/>
    <w:rsid w:val="00C24B5E"/>
    <w:rsid w:val="00C3169A"/>
    <w:rsid w:val="00C35B45"/>
    <w:rsid w:val="00C35DF7"/>
    <w:rsid w:val="00C36177"/>
    <w:rsid w:val="00C36675"/>
    <w:rsid w:val="00C418C4"/>
    <w:rsid w:val="00C426ED"/>
    <w:rsid w:val="00C42E8E"/>
    <w:rsid w:val="00C430AF"/>
    <w:rsid w:val="00C4501B"/>
    <w:rsid w:val="00C46267"/>
    <w:rsid w:val="00C47076"/>
    <w:rsid w:val="00C50899"/>
    <w:rsid w:val="00C520A6"/>
    <w:rsid w:val="00C53A49"/>
    <w:rsid w:val="00C5624E"/>
    <w:rsid w:val="00C56D3E"/>
    <w:rsid w:val="00C649AE"/>
    <w:rsid w:val="00C67728"/>
    <w:rsid w:val="00C74BFC"/>
    <w:rsid w:val="00C76951"/>
    <w:rsid w:val="00C769A5"/>
    <w:rsid w:val="00C84D5A"/>
    <w:rsid w:val="00C92195"/>
    <w:rsid w:val="00C954A5"/>
    <w:rsid w:val="00C95666"/>
    <w:rsid w:val="00CA70F5"/>
    <w:rsid w:val="00CB0288"/>
    <w:rsid w:val="00CB0A74"/>
    <w:rsid w:val="00CB1DF0"/>
    <w:rsid w:val="00CB2CBD"/>
    <w:rsid w:val="00CB4238"/>
    <w:rsid w:val="00CB5C46"/>
    <w:rsid w:val="00CB78E2"/>
    <w:rsid w:val="00CC06DB"/>
    <w:rsid w:val="00CC09C8"/>
    <w:rsid w:val="00CC3317"/>
    <w:rsid w:val="00CC522D"/>
    <w:rsid w:val="00CC58E0"/>
    <w:rsid w:val="00CC77B9"/>
    <w:rsid w:val="00CD7FCC"/>
    <w:rsid w:val="00CE1B27"/>
    <w:rsid w:val="00CE706D"/>
    <w:rsid w:val="00CF3F82"/>
    <w:rsid w:val="00CF77E9"/>
    <w:rsid w:val="00D0004B"/>
    <w:rsid w:val="00D012CF"/>
    <w:rsid w:val="00D02C44"/>
    <w:rsid w:val="00D030B8"/>
    <w:rsid w:val="00D16A3A"/>
    <w:rsid w:val="00D16DF3"/>
    <w:rsid w:val="00D27615"/>
    <w:rsid w:val="00D302B2"/>
    <w:rsid w:val="00D30651"/>
    <w:rsid w:val="00D32734"/>
    <w:rsid w:val="00D33180"/>
    <w:rsid w:val="00D34652"/>
    <w:rsid w:val="00D34B45"/>
    <w:rsid w:val="00D40B76"/>
    <w:rsid w:val="00D42FB7"/>
    <w:rsid w:val="00D44622"/>
    <w:rsid w:val="00D51CDA"/>
    <w:rsid w:val="00D5473C"/>
    <w:rsid w:val="00D577C8"/>
    <w:rsid w:val="00D62026"/>
    <w:rsid w:val="00D70600"/>
    <w:rsid w:val="00D709B7"/>
    <w:rsid w:val="00D709ED"/>
    <w:rsid w:val="00D7351B"/>
    <w:rsid w:val="00D75E99"/>
    <w:rsid w:val="00D768FF"/>
    <w:rsid w:val="00D807A5"/>
    <w:rsid w:val="00D80B13"/>
    <w:rsid w:val="00D81FCC"/>
    <w:rsid w:val="00D8220E"/>
    <w:rsid w:val="00D852A4"/>
    <w:rsid w:val="00D85849"/>
    <w:rsid w:val="00D93662"/>
    <w:rsid w:val="00D93CAE"/>
    <w:rsid w:val="00D93E6B"/>
    <w:rsid w:val="00DA1F50"/>
    <w:rsid w:val="00DA53A6"/>
    <w:rsid w:val="00DA5C77"/>
    <w:rsid w:val="00DA75A3"/>
    <w:rsid w:val="00DB0409"/>
    <w:rsid w:val="00DB30A3"/>
    <w:rsid w:val="00DB413E"/>
    <w:rsid w:val="00DB63CD"/>
    <w:rsid w:val="00DB6459"/>
    <w:rsid w:val="00DC1195"/>
    <w:rsid w:val="00DD0431"/>
    <w:rsid w:val="00DD195F"/>
    <w:rsid w:val="00DD2AB1"/>
    <w:rsid w:val="00DD66B0"/>
    <w:rsid w:val="00DE1EA6"/>
    <w:rsid w:val="00DE2A9D"/>
    <w:rsid w:val="00DE4184"/>
    <w:rsid w:val="00DE5560"/>
    <w:rsid w:val="00DE5C4F"/>
    <w:rsid w:val="00DF09CB"/>
    <w:rsid w:val="00DF1329"/>
    <w:rsid w:val="00DF1F42"/>
    <w:rsid w:val="00DF25BA"/>
    <w:rsid w:val="00DF41AA"/>
    <w:rsid w:val="00E07C35"/>
    <w:rsid w:val="00E07E12"/>
    <w:rsid w:val="00E14653"/>
    <w:rsid w:val="00E14F05"/>
    <w:rsid w:val="00E16274"/>
    <w:rsid w:val="00E27597"/>
    <w:rsid w:val="00E309C8"/>
    <w:rsid w:val="00E33CE2"/>
    <w:rsid w:val="00E37683"/>
    <w:rsid w:val="00E43908"/>
    <w:rsid w:val="00E53F1D"/>
    <w:rsid w:val="00E63341"/>
    <w:rsid w:val="00E64CAE"/>
    <w:rsid w:val="00E71CCD"/>
    <w:rsid w:val="00E83C0D"/>
    <w:rsid w:val="00E84AA8"/>
    <w:rsid w:val="00E86901"/>
    <w:rsid w:val="00E87202"/>
    <w:rsid w:val="00E900A9"/>
    <w:rsid w:val="00E904C6"/>
    <w:rsid w:val="00EA350E"/>
    <w:rsid w:val="00EB23B6"/>
    <w:rsid w:val="00EB344C"/>
    <w:rsid w:val="00EC6E21"/>
    <w:rsid w:val="00ED1351"/>
    <w:rsid w:val="00ED1DE7"/>
    <w:rsid w:val="00ED4F09"/>
    <w:rsid w:val="00ED6709"/>
    <w:rsid w:val="00EE261A"/>
    <w:rsid w:val="00EE7868"/>
    <w:rsid w:val="00EF12D4"/>
    <w:rsid w:val="00F00452"/>
    <w:rsid w:val="00F01196"/>
    <w:rsid w:val="00F01629"/>
    <w:rsid w:val="00F02506"/>
    <w:rsid w:val="00F038B8"/>
    <w:rsid w:val="00F03B24"/>
    <w:rsid w:val="00F04E9A"/>
    <w:rsid w:val="00F066EF"/>
    <w:rsid w:val="00F10452"/>
    <w:rsid w:val="00F17762"/>
    <w:rsid w:val="00F24436"/>
    <w:rsid w:val="00F259F5"/>
    <w:rsid w:val="00F30C4B"/>
    <w:rsid w:val="00F339BE"/>
    <w:rsid w:val="00F36730"/>
    <w:rsid w:val="00F40F73"/>
    <w:rsid w:val="00F41024"/>
    <w:rsid w:val="00F43C8F"/>
    <w:rsid w:val="00F53F58"/>
    <w:rsid w:val="00F541C4"/>
    <w:rsid w:val="00F751AC"/>
    <w:rsid w:val="00F8527D"/>
    <w:rsid w:val="00F92532"/>
    <w:rsid w:val="00F9280F"/>
    <w:rsid w:val="00F93811"/>
    <w:rsid w:val="00F94F81"/>
    <w:rsid w:val="00FA01E3"/>
    <w:rsid w:val="00FA14C6"/>
    <w:rsid w:val="00FA1EE3"/>
    <w:rsid w:val="00FB1717"/>
    <w:rsid w:val="00FB371C"/>
    <w:rsid w:val="00FC1172"/>
    <w:rsid w:val="00FC6F5F"/>
    <w:rsid w:val="00FD010C"/>
    <w:rsid w:val="00FD080B"/>
    <w:rsid w:val="00FD439E"/>
    <w:rsid w:val="00FD6A97"/>
    <w:rsid w:val="00FD6D50"/>
    <w:rsid w:val="00FD7811"/>
    <w:rsid w:val="00FE0002"/>
    <w:rsid w:val="00FE0949"/>
    <w:rsid w:val="00FE1A49"/>
    <w:rsid w:val="00FF0779"/>
    <w:rsid w:val="00FF1A62"/>
    <w:rsid w:val="00FF1E0C"/>
    <w:rsid w:val="00FF69C6"/>
    <w:rsid w:val="00FF6AF7"/>
  </w:rsids>
  <m:mathPr>
    <m:mathFont m:val="Cambria Math"/>
    <m:brkBin m:val="before"/>
    <m:brkBinSub m:val="--"/>
    <m:smallFrac m:val="0"/>
    <m:dispDef/>
    <m:lMargin m:val="0"/>
    <m:rMargin m:val="0"/>
    <m:defJc m:val="centerGroup"/>
    <m:wrapIndent m:val="1440"/>
    <m:intLim m:val="subSup"/>
    <m:naryLim m:val="undOvr"/>
  </m:mathPr>
  <w:attachedSchema w:val="logs"/>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3212C"/>
  <w15:docId w15:val="{BA8F955E-F595-4BB7-B5DC-C6FF4F22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Body Text 3" w:uiPriority="99"/>
    <w:lsdException w:name="FollowedHyperlink" w:uiPriority="99"/>
    <w:lsdException w:name="Strong" w:uiPriority="22"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26916"/>
    <w:rPr>
      <w:sz w:val="24"/>
      <w:szCs w:val="24"/>
    </w:rPr>
  </w:style>
  <w:style w:type="paragraph" w:styleId="Heading1">
    <w:name w:val="heading 1"/>
    <w:basedOn w:val="Normal"/>
    <w:next w:val="Normal"/>
    <w:qFormat/>
    <w:rsid w:val="00626916"/>
    <w:pPr>
      <w:keepNext/>
      <w:jc w:val="center"/>
      <w:outlineLvl w:val="0"/>
    </w:pPr>
    <w:rPr>
      <w:rFonts w:ascii="Garamond" w:hAnsi="Garamond"/>
      <w:b/>
      <w:sz w:val="18"/>
      <w:szCs w:val="20"/>
      <w:lang w:eastAsia="en-US"/>
    </w:rPr>
  </w:style>
  <w:style w:type="paragraph" w:styleId="Heading4">
    <w:name w:val="heading 4"/>
    <w:basedOn w:val="Normal"/>
    <w:next w:val="Normal"/>
    <w:link w:val="Heading4Char"/>
    <w:semiHidden/>
    <w:unhideWhenUsed/>
    <w:qFormat/>
    <w:rsid w:val="00D81FCC"/>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semiHidden/>
    <w:unhideWhenUsed/>
    <w:qFormat/>
    <w:rsid w:val="00D81FCC"/>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626916"/>
    <w:rPr>
      <w:rFonts w:ascii="Tahoma" w:hAnsi="Tahoma" w:cs="Tahoma"/>
      <w:sz w:val="16"/>
      <w:szCs w:val="16"/>
    </w:rPr>
  </w:style>
  <w:style w:type="paragraph" w:styleId="Title">
    <w:name w:val="Title"/>
    <w:basedOn w:val="Normal"/>
    <w:link w:val="TitleChar"/>
    <w:qFormat/>
    <w:rsid w:val="00626916"/>
    <w:pPr>
      <w:jc w:val="center"/>
      <w:outlineLvl w:val="0"/>
    </w:pPr>
    <w:rPr>
      <w:rFonts w:cs="Arial"/>
      <w:b/>
      <w:bCs/>
      <w:caps/>
      <w:sz w:val="28"/>
      <w:szCs w:val="32"/>
      <w:lang w:eastAsia="en-US"/>
    </w:rPr>
  </w:style>
  <w:style w:type="paragraph" w:styleId="BodyText2">
    <w:name w:val="Body Text 2"/>
    <w:basedOn w:val="Normal"/>
    <w:link w:val="BodyText2Char"/>
    <w:rsid w:val="00626916"/>
    <w:pPr>
      <w:tabs>
        <w:tab w:val="left" w:pos="0"/>
      </w:tabs>
      <w:jc w:val="both"/>
    </w:pPr>
    <w:rPr>
      <w:rFonts w:ascii="Garamond" w:hAnsi="Garamond"/>
      <w:sz w:val="20"/>
      <w:szCs w:val="20"/>
      <w:lang w:eastAsia="en-US"/>
    </w:rPr>
  </w:style>
  <w:style w:type="paragraph" w:styleId="Header">
    <w:name w:val="header"/>
    <w:basedOn w:val="Normal"/>
    <w:link w:val="HeaderChar"/>
    <w:rsid w:val="00626916"/>
    <w:pPr>
      <w:tabs>
        <w:tab w:val="center" w:pos="4153"/>
        <w:tab w:val="right" w:pos="8306"/>
      </w:tabs>
      <w:jc w:val="center"/>
    </w:pPr>
    <w:rPr>
      <w:b/>
      <w:caps/>
      <w:szCs w:val="20"/>
      <w:lang w:eastAsia="en-US"/>
    </w:rPr>
  </w:style>
  <w:style w:type="paragraph" w:styleId="BodyTextIndent">
    <w:name w:val="Body Text Indent"/>
    <w:basedOn w:val="Normal"/>
    <w:link w:val="BodyTextIndentChar"/>
    <w:rsid w:val="00626916"/>
    <w:pPr>
      <w:tabs>
        <w:tab w:val="right" w:leader="underscore" w:pos="10206"/>
      </w:tabs>
      <w:ind w:firstLine="720"/>
      <w:jc w:val="both"/>
    </w:pPr>
    <w:rPr>
      <w:sz w:val="20"/>
      <w:szCs w:val="20"/>
      <w:lang w:eastAsia="en-US"/>
    </w:rPr>
  </w:style>
  <w:style w:type="paragraph" w:styleId="BodyText">
    <w:name w:val="Body Text"/>
    <w:basedOn w:val="Normal"/>
    <w:link w:val="BodyTextChar"/>
    <w:rsid w:val="00626916"/>
    <w:pPr>
      <w:jc w:val="both"/>
    </w:pPr>
    <w:rPr>
      <w:szCs w:val="20"/>
      <w:lang w:eastAsia="en-US"/>
    </w:rPr>
  </w:style>
  <w:style w:type="paragraph" w:styleId="EndnoteText">
    <w:name w:val="endnote text"/>
    <w:basedOn w:val="Normal"/>
    <w:rsid w:val="00626916"/>
    <w:pPr>
      <w:ind w:firstLine="720"/>
      <w:jc w:val="both"/>
    </w:pPr>
    <w:rPr>
      <w:sz w:val="20"/>
      <w:szCs w:val="20"/>
      <w:lang w:eastAsia="en-US"/>
    </w:rPr>
  </w:style>
  <w:style w:type="paragraph" w:styleId="BodyTextIndent2">
    <w:name w:val="Body Text Indent 2"/>
    <w:basedOn w:val="Normal"/>
    <w:link w:val="BodyTextIndent2Char"/>
    <w:rsid w:val="00626916"/>
    <w:pPr>
      <w:ind w:left="75"/>
      <w:jc w:val="both"/>
    </w:pPr>
    <w:rPr>
      <w:sz w:val="20"/>
      <w:lang w:eastAsia="en-US"/>
    </w:rPr>
  </w:style>
  <w:style w:type="table" w:styleId="TableGrid">
    <w:name w:val="Table Grid"/>
    <w:basedOn w:val="TableNormal"/>
    <w:uiPriority w:val="39"/>
    <w:rsid w:val="006269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26916"/>
    <w:rPr>
      <w:color w:val="0000FF"/>
      <w:u w:val="single"/>
    </w:rPr>
  </w:style>
  <w:style w:type="character" w:styleId="PageNumber">
    <w:name w:val="page number"/>
    <w:basedOn w:val="DefaultParagraphFont"/>
    <w:rsid w:val="00626916"/>
  </w:style>
  <w:style w:type="paragraph" w:styleId="Footer">
    <w:name w:val="footer"/>
    <w:basedOn w:val="Normal"/>
    <w:link w:val="FooterChar"/>
    <w:rsid w:val="00626916"/>
    <w:pPr>
      <w:tabs>
        <w:tab w:val="center" w:pos="4819"/>
        <w:tab w:val="right" w:pos="9638"/>
      </w:tabs>
    </w:pPr>
  </w:style>
  <w:style w:type="character" w:customStyle="1" w:styleId="HeaderChar">
    <w:name w:val="Header Char"/>
    <w:link w:val="Header"/>
    <w:locked/>
    <w:rsid w:val="00CC522D"/>
    <w:rPr>
      <w:b/>
      <w:caps/>
      <w:sz w:val="24"/>
      <w:lang w:eastAsia="en-US"/>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CC522D"/>
    <w:pPr>
      <w:ind w:left="720"/>
      <w:contextualSpacing/>
    </w:pPr>
    <w:rPr>
      <w:lang w:val="en-GB" w:eastAsia="en-US"/>
    </w:rPr>
  </w:style>
  <w:style w:type="character" w:customStyle="1" w:styleId="BodyText2Char">
    <w:name w:val="Body Text 2 Char"/>
    <w:link w:val="BodyText2"/>
    <w:locked/>
    <w:rsid w:val="00F541C4"/>
    <w:rPr>
      <w:rFonts w:ascii="Garamond" w:hAnsi="Garamond"/>
      <w:lang w:eastAsia="en-US"/>
    </w:rPr>
  </w:style>
  <w:style w:type="character" w:customStyle="1" w:styleId="BodyTextIndentChar">
    <w:name w:val="Body Text Indent Char"/>
    <w:link w:val="BodyTextIndent"/>
    <w:locked/>
    <w:rsid w:val="00F541C4"/>
    <w:rPr>
      <w:lang w:eastAsia="en-US"/>
    </w:rPr>
  </w:style>
  <w:style w:type="character" w:customStyle="1" w:styleId="BodyTextChar">
    <w:name w:val="Body Text Char"/>
    <w:link w:val="BodyText"/>
    <w:locked/>
    <w:rsid w:val="00F541C4"/>
    <w:rPr>
      <w:sz w:val="24"/>
      <w:lang w:eastAsia="en-US"/>
    </w:rPr>
  </w:style>
  <w:style w:type="character" w:customStyle="1" w:styleId="BodyTextIndent2Char">
    <w:name w:val="Body Text Indent 2 Char"/>
    <w:link w:val="BodyTextIndent2"/>
    <w:locked/>
    <w:rsid w:val="00F541C4"/>
    <w:rPr>
      <w:szCs w:val="24"/>
      <w:lang w:eastAsia="en-US"/>
    </w:rPr>
  </w:style>
  <w:style w:type="character" w:customStyle="1" w:styleId="TitleChar">
    <w:name w:val="Title Char"/>
    <w:link w:val="Title"/>
    <w:locked/>
    <w:rsid w:val="000B0D4A"/>
    <w:rPr>
      <w:rFonts w:cs="Arial"/>
      <w:b/>
      <w:bCs/>
      <w:caps/>
      <w:sz w:val="28"/>
      <w:szCs w:val="32"/>
      <w:lang w:eastAsia="en-US"/>
    </w:rPr>
  </w:style>
  <w:style w:type="character" w:customStyle="1" w:styleId="FooterChar">
    <w:name w:val="Footer Char"/>
    <w:link w:val="Footer"/>
    <w:rsid w:val="0017581A"/>
    <w:rPr>
      <w:sz w:val="24"/>
      <w:szCs w:val="24"/>
    </w:rPr>
  </w:style>
  <w:style w:type="character" w:styleId="CommentReference">
    <w:name w:val="annotation reference"/>
    <w:uiPriority w:val="99"/>
    <w:rsid w:val="00D34652"/>
    <w:rPr>
      <w:sz w:val="16"/>
      <w:szCs w:val="16"/>
    </w:rPr>
  </w:style>
  <w:style w:type="paragraph" w:styleId="CommentText">
    <w:name w:val="annotation text"/>
    <w:basedOn w:val="Normal"/>
    <w:link w:val="CommentTextChar"/>
    <w:uiPriority w:val="99"/>
    <w:rsid w:val="00D34652"/>
    <w:rPr>
      <w:sz w:val="20"/>
      <w:szCs w:val="20"/>
    </w:rPr>
  </w:style>
  <w:style w:type="character" w:customStyle="1" w:styleId="CommentTextChar">
    <w:name w:val="Comment Text Char"/>
    <w:basedOn w:val="DefaultParagraphFont"/>
    <w:link w:val="CommentText"/>
    <w:uiPriority w:val="99"/>
    <w:rsid w:val="00D34652"/>
  </w:style>
  <w:style w:type="paragraph" w:styleId="CommentSubject">
    <w:name w:val="annotation subject"/>
    <w:basedOn w:val="CommentText"/>
    <w:next w:val="CommentText"/>
    <w:link w:val="CommentSubjectChar"/>
    <w:rsid w:val="00D34652"/>
    <w:rPr>
      <w:b/>
      <w:bCs/>
    </w:rPr>
  </w:style>
  <w:style w:type="character" w:customStyle="1" w:styleId="CommentSubjectChar">
    <w:name w:val="Comment Subject Char"/>
    <w:link w:val="CommentSubject"/>
    <w:rsid w:val="00D34652"/>
    <w:rPr>
      <w:b/>
      <w:bC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C03C29"/>
    <w:rPr>
      <w:sz w:val="24"/>
      <w:szCs w:val="24"/>
      <w:lang w:val="en-GB" w:eastAsia="en-US"/>
    </w:rPr>
  </w:style>
  <w:style w:type="paragraph" w:customStyle="1" w:styleId="Body">
    <w:name w:val="Body"/>
    <w:rsid w:val="00891C10"/>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styleId="Revision">
    <w:name w:val="Revision"/>
    <w:hidden/>
    <w:uiPriority w:val="99"/>
    <w:rsid w:val="003117DF"/>
    <w:rPr>
      <w:sz w:val="24"/>
      <w:szCs w:val="24"/>
    </w:rPr>
  </w:style>
  <w:style w:type="character" w:styleId="UnresolvedMention">
    <w:name w:val="Unresolved Mention"/>
    <w:basedOn w:val="DefaultParagraphFont"/>
    <w:uiPriority w:val="99"/>
    <w:semiHidden/>
    <w:unhideWhenUsed/>
    <w:rsid w:val="007D4961"/>
    <w:rPr>
      <w:color w:val="605E5C"/>
      <w:shd w:val="clear" w:color="auto" w:fill="E1DFDD"/>
    </w:rPr>
  </w:style>
  <w:style w:type="character" w:customStyle="1" w:styleId="BalloonTextChar">
    <w:name w:val="Balloon Text Char"/>
    <w:basedOn w:val="DefaultParagraphFont"/>
    <w:link w:val="BalloonText"/>
    <w:uiPriority w:val="99"/>
    <w:rsid w:val="008D4077"/>
    <w:rPr>
      <w:rFonts w:ascii="Tahoma" w:hAnsi="Tahoma" w:cs="Tahoma"/>
      <w:sz w:val="16"/>
      <w:szCs w:val="16"/>
    </w:rPr>
  </w:style>
  <w:style w:type="paragraph" w:styleId="BodyText3">
    <w:name w:val="Body Text 3"/>
    <w:basedOn w:val="Normal"/>
    <w:link w:val="BodyText3Char"/>
    <w:uiPriority w:val="99"/>
    <w:unhideWhenUsed/>
    <w:rsid w:val="008D4077"/>
    <w:pPr>
      <w:spacing w:after="120"/>
    </w:pPr>
    <w:rPr>
      <w:sz w:val="16"/>
      <w:szCs w:val="16"/>
    </w:rPr>
  </w:style>
  <w:style w:type="character" w:customStyle="1" w:styleId="BodyText3Char">
    <w:name w:val="Body Text 3 Char"/>
    <w:basedOn w:val="DefaultParagraphFont"/>
    <w:link w:val="BodyText3"/>
    <w:uiPriority w:val="99"/>
    <w:rsid w:val="008D4077"/>
    <w:rPr>
      <w:sz w:val="16"/>
      <w:szCs w:val="16"/>
    </w:rPr>
  </w:style>
  <w:style w:type="character" w:styleId="FollowedHyperlink">
    <w:name w:val="FollowedHyperlink"/>
    <w:basedOn w:val="DefaultParagraphFont"/>
    <w:uiPriority w:val="99"/>
    <w:unhideWhenUsed/>
    <w:rsid w:val="008D4077"/>
    <w:rPr>
      <w:color w:val="954F72" w:themeColor="followedHyperlink"/>
      <w:u w:val="single"/>
    </w:rPr>
  </w:style>
  <w:style w:type="character" w:customStyle="1" w:styleId="Heading4Char">
    <w:name w:val="Heading 4 Char"/>
    <w:basedOn w:val="DefaultParagraphFont"/>
    <w:link w:val="Heading4"/>
    <w:semiHidden/>
    <w:rsid w:val="00D81FCC"/>
    <w:rPr>
      <w:rFonts w:asciiTheme="majorHAnsi" w:eastAsiaTheme="majorEastAsia" w:hAnsiTheme="majorHAnsi" w:cstheme="majorBidi"/>
      <w:i/>
      <w:iCs/>
      <w:color w:val="2E74B5" w:themeColor="accent1" w:themeShade="BF"/>
      <w:sz w:val="24"/>
      <w:szCs w:val="24"/>
    </w:rPr>
  </w:style>
  <w:style w:type="character" w:customStyle="1" w:styleId="Heading6Char">
    <w:name w:val="Heading 6 Char"/>
    <w:basedOn w:val="DefaultParagraphFont"/>
    <w:link w:val="Heading6"/>
    <w:semiHidden/>
    <w:rsid w:val="00D81FCC"/>
    <w:rPr>
      <w:rFonts w:asciiTheme="majorHAnsi" w:eastAsiaTheme="majorEastAsia" w:hAnsiTheme="majorHAnsi" w:cstheme="majorBidi"/>
      <w:color w:val="1F4D78" w:themeColor="accent1" w:themeShade="7F"/>
      <w:sz w:val="24"/>
      <w:szCs w:val="24"/>
    </w:rPr>
  </w:style>
  <w:style w:type="character" w:styleId="Strong">
    <w:name w:val="Strong"/>
    <w:uiPriority w:val="22"/>
    <w:qFormat/>
    <w:rsid w:val="00D81F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16721">
      <w:bodyDiv w:val="1"/>
      <w:marLeft w:val="0"/>
      <w:marRight w:val="0"/>
      <w:marTop w:val="0"/>
      <w:marBottom w:val="0"/>
      <w:divBdr>
        <w:top w:val="none" w:sz="0" w:space="0" w:color="auto"/>
        <w:left w:val="none" w:sz="0" w:space="0" w:color="auto"/>
        <w:bottom w:val="none" w:sz="0" w:space="0" w:color="auto"/>
        <w:right w:val="none" w:sz="0" w:space="0" w:color="auto"/>
      </w:divBdr>
      <w:divsChild>
        <w:div w:id="2004235835">
          <w:marLeft w:val="0"/>
          <w:marRight w:val="0"/>
          <w:marTop w:val="0"/>
          <w:marBottom w:val="0"/>
          <w:divBdr>
            <w:top w:val="none" w:sz="0" w:space="0" w:color="auto"/>
            <w:left w:val="none" w:sz="0" w:space="0" w:color="auto"/>
            <w:bottom w:val="none" w:sz="0" w:space="0" w:color="auto"/>
            <w:right w:val="none" w:sz="0" w:space="0" w:color="auto"/>
          </w:divBdr>
        </w:div>
      </w:divsChild>
    </w:div>
    <w:div w:id="503595421">
      <w:bodyDiv w:val="1"/>
      <w:marLeft w:val="0"/>
      <w:marRight w:val="0"/>
      <w:marTop w:val="0"/>
      <w:marBottom w:val="0"/>
      <w:divBdr>
        <w:top w:val="none" w:sz="0" w:space="0" w:color="auto"/>
        <w:left w:val="none" w:sz="0" w:space="0" w:color="auto"/>
        <w:bottom w:val="none" w:sz="0" w:space="0" w:color="auto"/>
        <w:right w:val="none" w:sz="0" w:space="0" w:color="auto"/>
      </w:divBdr>
      <w:divsChild>
        <w:div w:id="318268754">
          <w:marLeft w:val="0"/>
          <w:marRight w:val="0"/>
          <w:marTop w:val="0"/>
          <w:marBottom w:val="0"/>
          <w:divBdr>
            <w:top w:val="none" w:sz="0" w:space="0" w:color="auto"/>
            <w:left w:val="none" w:sz="0" w:space="0" w:color="auto"/>
            <w:bottom w:val="none" w:sz="0" w:space="0" w:color="auto"/>
            <w:right w:val="none" w:sz="0" w:space="0" w:color="auto"/>
          </w:divBdr>
          <w:divsChild>
            <w:div w:id="843013744">
              <w:marLeft w:val="0"/>
              <w:marRight w:val="0"/>
              <w:marTop w:val="0"/>
              <w:marBottom w:val="0"/>
              <w:divBdr>
                <w:top w:val="none" w:sz="0" w:space="0" w:color="auto"/>
                <w:left w:val="none" w:sz="0" w:space="0" w:color="auto"/>
                <w:bottom w:val="none" w:sz="0" w:space="0" w:color="auto"/>
                <w:right w:val="none" w:sz="0" w:space="0" w:color="auto"/>
              </w:divBdr>
              <w:divsChild>
                <w:div w:id="1701320573">
                  <w:marLeft w:val="0"/>
                  <w:marRight w:val="0"/>
                  <w:marTop w:val="0"/>
                  <w:marBottom w:val="0"/>
                  <w:divBdr>
                    <w:top w:val="single" w:sz="4" w:space="0" w:color="E1DEB9"/>
                    <w:left w:val="single" w:sz="4" w:space="0" w:color="E1DEB9"/>
                    <w:bottom w:val="single" w:sz="4" w:space="0" w:color="E1DEB9"/>
                    <w:right w:val="single" w:sz="4" w:space="0" w:color="E1DEB9"/>
                  </w:divBdr>
                  <w:divsChild>
                    <w:div w:id="414084647">
                      <w:marLeft w:val="0"/>
                      <w:marRight w:val="0"/>
                      <w:marTop w:val="0"/>
                      <w:marBottom w:val="0"/>
                      <w:divBdr>
                        <w:top w:val="none" w:sz="0" w:space="0" w:color="auto"/>
                        <w:left w:val="none" w:sz="0" w:space="0" w:color="auto"/>
                        <w:bottom w:val="none" w:sz="0" w:space="0" w:color="auto"/>
                        <w:right w:val="none" w:sz="0" w:space="0" w:color="auto"/>
                      </w:divBdr>
                      <w:divsChild>
                        <w:div w:id="1959608328">
                          <w:marLeft w:val="0"/>
                          <w:marRight w:val="0"/>
                          <w:marTop w:val="0"/>
                          <w:marBottom w:val="0"/>
                          <w:divBdr>
                            <w:top w:val="none" w:sz="0" w:space="0" w:color="auto"/>
                            <w:left w:val="none" w:sz="0" w:space="0" w:color="auto"/>
                            <w:bottom w:val="none" w:sz="0" w:space="0" w:color="auto"/>
                            <w:right w:val="none" w:sz="0" w:space="0" w:color="auto"/>
                          </w:divBdr>
                          <w:divsChild>
                            <w:div w:id="2102294993">
                              <w:marLeft w:val="0"/>
                              <w:marRight w:val="0"/>
                              <w:marTop w:val="0"/>
                              <w:marBottom w:val="0"/>
                              <w:divBdr>
                                <w:top w:val="none" w:sz="0" w:space="0" w:color="auto"/>
                                <w:left w:val="none" w:sz="0" w:space="0" w:color="auto"/>
                                <w:bottom w:val="none" w:sz="0" w:space="0" w:color="auto"/>
                                <w:right w:val="none" w:sz="0" w:space="0" w:color="auto"/>
                              </w:divBdr>
                              <w:divsChild>
                                <w:div w:id="25113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331756">
      <w:bodyDiv w:val="1"/>
      <w:marLeft w:val="0"/>
      <w:marRight w:val="0"/>
      <w:marTop w:val="0"/>
      <w:marBottom w:val="0"/>
      <w:divBdr>
        <w:top w:val="none" w:sz="0" w:space="0" w:color="auto"/>
        <w:left w:val="none" w:sz="0" w:space="0" w:color="auto"/>
        <w:bottom w:val="none" w:sz="0" w:space="0" w:color="auto"/>
        <w:right w:val="none" w:sz="0" w:space="0" w:color="auto"/>
      </w:divBdr>
    </w:div>
    <w:div w:id="851140670">
      <w:bodyDiv w:val="1"/>
      <w:marLeft w:val="0"/>
      <w:marRight w:val="0"/>
      <w:marTop w:val="0"/>
      <w:marBottom w:val="0"/>
      <w:divBdr>
        <w:top w:val="none" w:sz="0" w:space="0" w:color="auto"/>
        <w:left w:val="none" w:sz="0" w:space="0" w:color="auto"/>
        <w:bottom w:val="none" w:sz="0" w:space="0" w:color="auto"/>
        <w:right w:val="none" w:sz="0" w:space="0" w:color="auto"/>
      </w:divBdr>
    </w:div>
    <w:div w:id="1020206068">
      <w:bodyDiv w:val="1"/>
      <w:marLeft w:val="0"/>
      <w:marRight w:val="0"/>
      <w:marTop w:val="0"/>
      <w:marBottom w:val="0"/>
      <w:divBdr>
        <w:top w:val="none" w:sz="0" w:space="0" w:color="auto"/>
        <w:left w:val="none" w:sz="0" w:space="0" w:color="auto"/>
        <w:bottom w:val="none" w:sz="0" w:space="0" w:color="auto"/>
        <w:right w:val="none" w:sz="0" w:space="0" w:color="auto"/>
      </w:divBdr>
      <w:divsChild>
        <w:div w:id="1583876161">
          <w:marLeft w:val="0"/>
          <w:marRight w:val="0"/>
          <w:marTop w:val="0"/>
          <w:marBottom w:val="0"/>
          <w:divBdr>
            <w:top w:val="none" w:sz="0" w:space="0" w:color="auto"/>
            <w:left w:val="none" w:sz="0" w:space="0" w:color="auto"/>
            <w:bottom w:val="none" w:sz="0" w:space="0" w:color="auto"/>
            <w:right w:val="none" w:sz="0" w:space="0" w:color="auto"/>
          </w:divBdr>
        </w:div>
      </w:divsChild>
    </w:div>
    <w:div w:id="1257254674">
      <w:bodyDiv w:val="1"/>
      <w:marLeft w:val="0"/>
      <w:marRight w:val="0"/>
      <w:marTop w:val="0"/>
      <w:marBottom w:val="0"/>
      <w:divBdr>
        <w:top w:val="none" w:sz="0" w:space="0" w:color="auto"/>
        <w:left w:val="none" w:sz="0" w:space="0" w:color="auto"/>
        <w:bottom w:val="none" w:sz="0" w:space="0" w:color="auto"/>
        <w:right w:val="none" w:sz="0" w:space="0" w:color="auto"/>
      </w:divBdr>
    </w:div>
    <w:div w:id="1636135030">
      <w:bodyDiv w:val="1"/>
      <w:marLeft w:val="0"/>
      <w:marRight w:val="0"/>
      <w:marTop w:val="0"/>
      <w:marBottom w:val="0"/>
      <w:divBdr>
        <w:top w:val="none" w:sz="0" w:space="0" w:color="auto"/>
        <w:left w:val="none" w:sz="0" w:space="0" w:color="auto"/>
        <w:bottom w:val="none" w:sz="0" w:space="0" w:color="auto"/>
        <w:right w:val="none" w:sz="0" w:space="0" w:color="auto"/>
      </w:divBdr>
    </w:div>
    <w:div w:id="1743285939">
      <w:bodyDiv w:val="1"/>
      <w:marLeft w:val="0"/>
      <w:marRight w:val="0"/>
      <w:marTop w:val="0"/>
      <w:marBottom w:val="0"/>
      <w:divBdr>
        <w:top w:val="none" w:sz="0" w:space="0" w:color="auto"/>
        <w:left w:val="none" w:sz="0" w:space="0" w:color="auto"/>
        <w:bottom w:val="none" w:sz="0" w:space="0" w:color="auto"/>
        <w:right w:val="none" w:sz="0" w:space="0" w:color="auto"/>
      </w:divBdr>
      <w:divsChild>
        <w:div w:id="1064525199">
          <w:marLeft w:val="0"/>
          <w:marRight w:val="0"/>
          <w:marTop w:val="0"/>
          <w:marBottom w:val="0"/>
          <w:divBdr>
            <w:top w:val="none" w:sz="0" w:space="0" w:color="auto"/>
            <w:left w:val="none" w:sz="0" w:space="0" w:color="auto"/>
            <w:bottom w:val="none" w:sz="0" w:space="0" w:color="auto"/>
            <w:right w:val="none" w:sz="0" w:space="0" w:color="auto"/>
          </w:divBdr>
        </w:div>
      </w:divsChild>
    </w:div>
    <w:div w:id="1764764798">
      <w:bodyDiv w:val="1"/>
      <w:marLeft w:val="0"/>
      <w:marRight w:val="360"/>
      <w:marTop w:val="0"/>
      <w:marBottom w:val="0"/>
      <w:divBdr>
        <w:top w:val="none" w:sz="0" w:space="0" w:color="auto"/>
        <w:left w:val="none" w:sz="0" w:space="0" w:color="auto"/>
        <w:bottom w:val="none" w:sz="0" w:space="0" w:color="auto"/>
        <w:right w:val="none" w:sz="0" w:space="0" w:color="auto"/>
      </w:divBdr>
      <w:divsChild>
        <w:div w:id="1179393432">
          <w:marLeft w:val="240"/>
          <w:marRight w:val="240"/>
          <w:marTop w:val="0"/>
          <w:marBottom w:val="0"/>
          <w:divBdr>
            <w:top w:val="none" w:sz="0" w:space="0" w:color="auto"/>
            <w:left w:val="none" w:sz="0" w:space="0" w:color="auto"/>
            <w:bottom w:val="none" w:sz="0" w:space="0" w:color="auto"/>
            <w:right w:val="none" w:sz="0" w:space="0" w:color="auto"/>
          </w:divBdr>
          <w:divsChild>
            <w:div w:id="1575816275">
              <w:marLeft w:val="0"/>
              <w:marRight w:val="0"/>
              <w:marTop w:val="0"/>
              <w:marBottom w:val="0"/>
              <w:divBdr>
                <w:top w:val="none" w:sz="0" w:space="0" w:color="auto"/>
                <w:left w:val="none" w:sz="0" w:space="0" w:color="auto"/>
                <w:bottom w:val="none" w:sz="0" w:space="0" w:color="auto"/>
                <w:right w:val="none" w:sz="0" w:space="0" w:color="auto"/>
              </w:divBdr>
              <w:divsChild>
                <w:div w:id="22755671">
                  <w:marLeft w:val="240"/>
                  <w:marRight w:val="240"/>
                  <w:marTop w:val="0"/>
                  <w:marBottom w:val="0"/>
                  <w:divBdr>
                    <w:top w:val="none" w:sz="0" w:space="0" w:color="auto"/>
                    <w:left w:val="none" w:sz="0" w:space="0" w:color="auto"/>
                    <w:bottom w:val="none" w:sz="0" w:space="0" w:color="auto"/>
                    <w:right w:val="none" w:sz="0" w:space="0" w:color="auto"/>
                  </w:divBdr>
                  <w:divsChild>
                    <w:div w:id="1339849927">
                      <w:marLeft w:val="0"/>
                      <w:marRight w:val="0"/>
                      <w:marTop w:val="0"/>
                      <w:marBottom w:val="0"/>
                      <w:divBdr>
                        <w:top w:val="none" w:sz="0" w:space="0" w:color="auto"/>
                        <w:left w:val="none" w:sz="0" w:space="0" w:color="auto"/>
                        <w:bottom w:val="none" w:sz="0" w:space="0" w:color="auto"/>
                        <w:right w:val="none" w:sz="0" w:space="0" w:color="auto"/>
                      </w:divBdr>
                      <w:divsChild>
                        <w:div w:id="258375487">
                          <w:marLeft w:val="240"/>
                          <w:marRight w:val="240"/>
                          <w:marTop w:val="0"/>
                          <w:marBottom w:val="0"/>
                          <w:divBdr>
                            <w:top w:val="none" w:sz="0" w:space="0" w:color="auto"/>
                            <w:left w:val="none" w:sz="0" w:space="0" w:color="auto"/>
                            <w:bottom w:val="none" w:sz="0" w:space="0" w:color="auto"/>
                            <w:right w:val="none" w:sz="0" w:space="0" w:color="auto"/>
                          </w:divBdr>
                          <w:divsChild>
                            <w:div w:id="1119759997">
                              <w:marLeft w:val="0"/>
                              <w:marRight w:val="0"/>
                              <w:marTop w:val="0"/>
                              <w:marBottom w:val="0"/>
                              <w:divBdr>
                                <w:top w:val="none" w:sz="0" w:space="0" w:color="auto"/>
                                <w:left w:val="none" w:sz="0" w:space="0" w:color="auto"/>
                                <w:bottom w:val="none" w:sz="0" w:space="0" w:color="auto"/>
                                <w:right w:val="none" w:sz="0" w:space="0" w:color="auto"/>
                              </w:divBdr>
                              <w:divsChild>
                                <w:div w:id="1999264676">
                                  <w:marLeft w:val="240"/>
                                  <w:marRight w:val="240"/>
                                  <w:marTop w:val="0"/>
                                  <w:marBottom w:val="0"/>
                                  <w:divBdr>
                                    <w:top w:val="none" w:sz="0" w:space="0" w:color="auto"/>
                                    <w:left w:val="none" w:sz="0" w:space="0" w:color="auto"/>
                                    <w:bottom w:val="none" w:sz="0" w:space="0" w:color="auto"/>
                                    <w:right w:val="none" w:sz="0" w:space="0" w:color="auto"/>
                                  </w:divBdr>
                                  <w:divsChild>
                                    <w:div w:id="7993032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754922">
      <w:bodyDiv w:val="1"/>
      <w:marLeft w:val="0"/>
      <w:marRight w:val="0"/>
      <w:marTop w:val="0"/>
      <w:marBottom w:val="0"/>
      <w:divBdr>
        <w:top w:val="none" w:sz="0" w:space="0" w:color="auto"/>
        <w:left w:val="none" w:sz="0" w:space="0" w:color="auto"/>
        <w:bottom w:val="none" w:sz="0" w:space="0" w:color="auto"/>
        <w:right w:val="none" w:sz="0" w:space="0" w:color="auto"/>
      </w:divBdr>
      <w:divsChild>
        <w:div w:id="12347768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so.l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so.l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eso.l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so.l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B2D45BE7F6D53A47834D72B4C800E368" ma:contentTypeVersion="1" ma:contentTypeDescription="Kurkite naują dokumentą." ma:contentTypeScope="" ma:versionID="d98131c643755b7b1e80c1d30f057604">
  <xsd:schema xmlns:xsd="http://www.w3.org/2001/XMLSchema" xmlns:xs="http://www.w3.org/2001/XMLSchema" xmlns:p="http://schemas.microsoft.com/office/2006/metadata/properties" xmlns:ns2="e4a4a6e5-fe76-4ab6-8a20-008f1c7613e8" targetNamespace="http://schemas.microsoft.com/office/2006/metadata/properties" ma:root="true" ma:fieldsID="dc21e45897837a9dc5005ff5c7136c5c" ns2:_="">
    <xsd:import namespace="e4a4a6e5-fe76-4ab6-8a20-008f1c7613e8"/>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4a6e5-fe76-4ab6-8a20-008f1c7613e8"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E3492-37F0-4FC9-8357-F517AF8257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6A4231-1F9C-4BC9-B735-6B67FA22F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4a6e5-fe76-4ab6-8a20-008f1c7613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A2179C-6A93-4E8E-A033-5273CC3B283A}">
  <ds:schemaRefs>
    <ds:schemaRef ds:uri="http://schemas.microsoft.com/sharepoint/v3/contenttype/forms"/>
  </ds:schemaRefs>
</ds:datastoreItem>
</file>

<file path=customXml/itemProps4.xml><?xml version="1.0" encoding="utf-8"?>
<ds:datastoreItem xmlns:ds="http://schemas.openxmlformats.org/officeDocument/2006/customXml" ds:itemID="{30057C7F-7200-4395-864F-597E74474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48209</Words>
  <Characters>27480</Characters>
  <Application>Microsoft Office Word</Application>
  <DocSecurity>0</DocSecurity>
  <Lines>229</Lines>
  <Paragraphs>151</Paragraphs>
  <ScaleCrop>false</ScaleCrop>
  <HeadingPairs>
    <vt:vector size="2" baseType="variant">
      <vt:variant>
        <vt:lpstr>Title</vt:lpstr>
      </vt:variant>
      <vt:variant>
        <vt:i4>1</vt:i4>
      </vt:variant>
    </vt:vector>
  </HeadingPairs>
  <TitlesOfParts>
    <vt:vector size="1" baseType="lpstr">
      <vt:lpstr>Ver 06</vt:lpstr>
    </vt:vector>
  </TitlesOfParts>
  <Company/>
  <LinksUpToDate>false</LinksUpToDate>
  <CharactersWithSpaces>75538</CharactersWithSpaces>
  <SharedDoc>false</SharedDoc>
  <HLinks>
    <vt:vector size="18" baseType="variant">
      <vt:variant>
        <vt:i4>6422649</vt:i4>
      </vt:variant>
      <vt:variant>
        <vt:i4>6</vt:i4>
      </vt:variant>
      <vt:variant>
        <vt:i4>0</vt:i4>
      </vt:variant>
      <vt:variant>
        <vt:i4>5</vt:i4>
      </vt:variant>
      <vt:variant>
        <vt:lpwstr>http://www.eso.lt/</vt:lpwstr>
      </vt:variant>
      <vt:variant>
        <vt:lpwstr/>
      </vt:variant>
      <vt:variant>
        <vt:i4>6422649</vt:i4>
      </vt:variant>
      <vt:variant>
        <vt:i4>3</vt:i4>
      </vt:variant>
      <vt:variant>
        <vt:i4>0</vt:i4>
      </vt:variant>
      <vt:variant>
        <vt:i4>5</vt:i4>
      </vt:variant>
      <vt:variant>
        <vt:lpwstr>http://www.eso.lt/</vt:lpwstr>
      </vt:variant>
      <vt:variant>
        <vt:lpwstr/>
      </vt:variant>
      <vt:variant>
        <vt:i4>262189</vt:i4>
      </vt:variant>
      <vt:variant>
        <vt:i4>0</vt:i4>
      </vt:variant>
      <vt:variant>
        <vt:i4>0</vt:i4>
      </vt:variant>
      <vt:variant>
        <vt:i4>5</vt:i4>
      </vt:variant>
      <vt:variant>
        <vt:lpwstr>mailto:info@eso.lt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 06</dc:title>
  <dc:subject/>
  <dc:creator>Aleksej Melman</dc:creator>
  <cp:keywords/>
  <dc:description/>
  <cp:lastModifiedBy>Darius Jonaitis</cp:lastModifiedBy>
  <cp:revision>3</cp:revision>
  <cp:lastPrinted>2016-06-23T08:23:00Z</cp:lastPrinted>
  <dcterms:created xsi:type="dcterms:W3CDTF">2020-06-26T09:50:00Z</dcterms:created>
  <dcterms:modified xsi:type="dcterms:W3CDTF">2020-07-09T11:43:00Z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cessingInstructions">
    <vt:lpwstr>  </vt:lpwstr>
  </property>
  <property fmtid="{D5CDD505-2E9C-101B-9397-08002B2CF9AE}" pid="3" name="ContentTypeId">
    <vt:lpwstr>0x010100B2D45BE7F6D53A47834D72B4C800E368</vt:lpwstr>
  </property>
  <property fmtid="{D5CDD505-2E9C-101B-9397-08002B2CF9AE}" pid="4" name="MSIP_Label_320c693d-44b7-4e16-b3dd-4fcd87401cf5_Enabled">
    <vt:lpwstr>True</vt:lpwstr>
  </property>
  <property fmtid="{D5CDD505-2E9C-101B-9397-08002B2CF9AE}" pid="5" name="MSIP_Label_320c693d-44b7-4e16-b3dd-4fcd87401cf5_SiteId">
    <vt:lpwstr>ea88e983-d65a-47b3-adb4-3e1c6d2110d2</vt:lpwstr>
  </property>
  <property fmtid="{D5CDD505-2E9C-101B-9397-08002B2CF9AE}" pid="6" name="MSIP_Label_320c693d-44b7-4e16-b3dd-4fcd87401cf5_Owner">
    <vt:lpwstr>Raimonda.Ragelyte@ignitis.lt</vt:lpwstr>
  </property>
  <property fmtid="{D5CDD505-2E9C-101B-9397-08002B2CF9AE}" pid="7" name="MSIP_Label_320c693d-44b7-4e16-b3dd-4fcd87401cf5_SetDate">
    <vt:lpwstr>2020-06-23T10:19:06.1909596Z</vt:lpwstr>
  </property>
  <property fmtid="{D5CDD505-2E9C-101B-9397-08002B2CF9AE}" pid="8" name="MSIP_Label_320c693d-44b7-4e16-b3dd-4fcd87401cf5_Name">
    <vt:lpwstr>Viešo naudojimo</vt:lpwstr>
  </property>
  <property fmtid="{D5CDD505-2E9C-101B-9397-08002B2CF9AE}" pid="9" name="MSIP_Label_320c693d-44b7-4e16-b3dd-4fcd87401cf5_Application">
    <vt:lpwstr>Microsoft Azure Information Protection</vt:lpwstr>
  </property>
  <property fmtid="{D5CDD505-2E9C-101B-9397-08002B2CF9AE}" pid="10" name="MSIP_Label_320c693d-44b7-4e16-b3dd-4fcd87401cf5_ActionId">
    <vt:lpwstr>181b9828-2639-4f26-9de2-c5f4bef00190</vt:lpwstr>
  </property>
  <property fmtid="{D5CDD505-2E9C-101B-9397-08002B2CF9AE}" pid="11" name="MSIP_Label_320c693d-44b7-4e16-b3dd-4fcd87401cf5_Extended_MSFT_Method">
    <vt:lpwstr>Manual</vt:lpwstr>
  </property>
  <property fmtid="{D5CDD505-2E9C-101B-9397-08002B2CF9AE}" pid="12" name="MSIP_Label_190751af-2442-49a7-b7b9-9f0bcce858c9_Enabled">
    <vt:lpwstr>True</vt:lpwstr>
  </property>
  <property fmtid="{D5CDD505-2E9C-101B-9397-08002B2CF9AE}" pid="13" name="MSIP_Label_190751af-2442-49a7-b7b9-9f0bcce858c9_SiteId">
    <vt:lpwstr>ea88e983-d65a-47b3-adb4-3e1c6d2110d2</vt:lpwstr>
  </property>
  <property fmtid="{D5CDD505-2E9C-101B-9397-08002B2CF9AE}" pid="14" name="MSIP_Label_190751af-2442-49a7-b7b9-9f0bcce858c9_Owner">
    <vt:lpwstr>Raimonda.Ragelyte@ignitis.lt</vt:lpwstr>
  </property>
  <property fmtid="{D5CDD505-2E9C-101B-9397-08002B2CF9AE}" pid="15" name="MSIP_Label_190751af-2442-49a7-b7b9-9f0bcce858c9_SetDate">
    <vt:lpwstr>2020-06-23T10:19:06.1909596Z</vt:lpwstr>
  </property>
  <property fmtid="{D5CDD505-2E9C-101B-9397-08002B2CF9AE}" pid="16" name="MSIP_Label_190751af-2442-49a7-b7b9-9f0bcce858c9_Name">
    <vt:lpwstr>Be žymos</vt:lpwstr>
  </property>
  <property fmtid="{D5CDD505-2E9C-101B-9397-08002B2CF9AE}" pid="17" name="MSIP_Label_190751af-2442-49a7-b7b9-9f0bcce858c9_Application">
    <vt:lpwstr>Microsoft Azure Information Protection</vt:lpwstr>
  </property>
  <property fmtid="{D5CDD505-2E9C-101B-9397-08002B2CF9AE}" pid="18" name="MSIP_Label_190751af-2442-49a7-b7b9-9f0bcce858c9_ActionId">
    <vt:lpwstr>181b9828-2639-4f26-9de2-c5f4bef00190</vt:lpwstr>
  </property>
  <property fmtid="{D5CDD505-2E9C-101B-9397-08002B2CF9AE}" pid="19" name="MSIP_Label_190751af-2442-49a7-b7b9-9f0bcce858c9_Parent">
    <vt:lpwstr>320c693d-44b7-4e16-b3dd-4fcd87401cf5</vt:lpwstr>
  </property>
  <property fmtid="{D5CDD505-2E9C-101B-9397-08002B2CF9AE}" pid="20" name="MSIP_Label_190751af-2442-49a7-b7b9-9f0bcce858c9_Extended_MSFT_Method">
    <vt:lpwstr>Manual</vt:lpwstr>
  </property>
  <property fmtid="{D5CDD505-2E9C-101B-9397-08002B2CF9AE}" pid="21" name="Sensitivity">
    <vt:lpwstr>Viešo naudojimo Be žymos</vt:lpwstr>
  </property>
</Properties>
</file>