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2486" w:type="dxa"/>
        <w:tblInd w:w="8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548"/>
        <w:gridCol w:w="7938"/>
      </w:tblGrid>
      <w:tr w:rsidR="000649F4" w:rsidRPr="00B07006" w14:paraId="6F5C1522" w14:textId="77777777" w:rsidTr="00381DDF">
        <w:trPr>
          <w:trHeight w:val="142"/>
        </w:trPr>
        <w:tc>
          <w:tcPr>
            <w:tcW w:w="4548" w:type="dxa"/>
          </w:tcPr>
          <w:p w14:paraId="497B54BA" w14:textId="3F447FF0" w:rsidR="000649F4" w:rsidRPr="00B07006" w:rsidRDefault="00A602D0" w:rsidP="009A01AC">
            <w:pPr>
              <w:pStyle w:val="Header"/>
              <w:ind w:left="309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bookmarkStart w:id="0" w:name="_Hlk24620310"/>
            <w:r w:rsidRPr="00B07006">
              <w:rPr>
                <w:rFonts w:ascii="Arial" w:eastAsia="Arial" w:hAnsi="Arial" w:cs="Arial"/>
                <w:sz w:val="20"/>
                <w:szCs w:val="20"/>
              </w:rPr>
              <w:t>Taisyklių/Instrukcijos pavadinimas</w:t>
            </w:r>
          </w:p>
        </w:tc>
        <w:tc>
          <w:tcPr>
            <w:tcW w:w="7938" w:type="dxa"/>
          </w:tcPr>
          <w:p w14:paraId="1B6E3E63" w14:textId="59B5B0C0" w:rsidR="000649F4" w:rsidRPr="00B07006" w:rsidRDefault="00590AE6" w:rsidP="009A01AC">
            <w:pPr>
              <w:pStyle w:val="Header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808080" w:themeColor="background1" w:themeShade="80"/>
                <w:sz w:val="20"/>
                <w:szCs w:val="20"/>
              </w:rPr>
              <w:t>_______</w:t>
            </w:r>
            <w:r w:rsidR="006B36DF">
              <w:rPr>
                <w:rFonts w:ascii="Arial" w:eastAsia="Arial" w:hAnsi="Arial" w:cs="Arial"/>
                <w:color w:val="808080" w:themeColor="background1" w:themeShade="80"/>
                <w:sz w:val="20"/>
                <w:szCs w:val="20"/>
              </w:rPr>
              <w:t>_____</w:t>
            </w:r>
            <w:r>
              <w:rPr>
                <w:rFonts w:ascii="Arial" w:eastAsia="Arial" w:hAnsi="Arial" w:cs="Arial"/>
                <w:color w:val="808080" w:themeColor="background1" w:themeShade="80"/>
                <w:sz w:val="20"/>
                <w:szCs w:val="20"/>
              </w:rPr>
              <w:t>___ pirminės komutacijos įrenginių eksploatavimo instrukcija</w:t>
            </w:r>
          </w:p>
        </w:tc>
      </w:tr>
      <w:tr w:rsidR="005D13C3" w:rsidRPr="00B07006" w14:paraId="6FDA5FF5" w14:textId="77777777" w:rsidTr="00381DDF">
        <w:trPr>
          <w:trHeight w:val="105"/>
        </w:trPr>
        <w:tc>
          <w:tcPr>
            <w:tcW w:w="4548" w:type="dxa"/>
          </w:tcPr>
          <w:p w14:paraId="3AA3A9E5" w14:textId="493723C4" w:rsidR="005D13C3" w:rsidRPr="00B07006" w:rsidRDefault="00D04C1F" w:rsidP="009A01AC">
            <w:pPr>
              <w:pStyle w:val="Header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B07006">
              <w:rPr>
                <w:rFonts w:ascii="Arial" w:eastAsia="Arial" w:hAnsi="Arial" w:cs="Arial"/>
                <w:sz w:val="20"/>
                <w:szCs w:val="20"/>
              </w:rPr>
              <w:t>Proceso pavadinimas</w:t>
            </w:r>
          </w:p>
        </w:tc>
        <w:tc>
          <w:tcPr>
            <w:tcW w:w="7938" w:type="dxa"/>
          </w:tcPr>
          <w:p w14:paraId="33B98970" w14:textId="4666A914" w:rsidR="005D13C3" w:rsidRPr="00B07006" w:rsidRDefault="00C71E44" w:rsidP="009A01AC">
            <w:pPr>
              <w:pStyle w:val="Header"/>
              <w:jc w:val="both"/>
              <w:rPr>
                <w:rFonts w:ascii="Arial" w:eastAsia="Arial" w:hAnsi="Arial" w:cs="Arial"/>
                <w:color w:val="767171" w:themeColor="background2" w:themeShade="8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767171" w:themeColor="background2" w:themeShade="80"/>
                <w:sz w:val="20"/>
                <w:szCs w:val="20"/>
              </w:rPr>
              <w:t>Elektros tinklų prevencinė priežiūra, Elektros tinklo gedimų ir avarijų šalinimas</w:t>
            </w:r>
          </w:p>
        </w:tc>
      </w:tr>
      <w:tr w:rsidR="005D13C3" w:rsidRPr="00B07006" w14:paraId="017EF4A2" w14:textId="77777777" w:rsidTr="00381DDF">
        <w:trPr>
          <w:trHeight w:val="196"/>
        </w:trPr>
        <w:tc>
          <w:tcPr>
            <w:tcW w:w="4548" w:type="dxa"/>
          </w:tcPr>
          <w:p w14:paraId="27A024C7" w14:textId="00C4F01C" w:rsidR="005D13C3" w:rsidRPr="00B07006" w:rsidRDefault="00754BE4" w:rsidP="009A01AC">
            <w:pPr>
              <w:pStyle w:val="Header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B07006">
              <w:rPr>
                <w:rFonts w:ascii="Arial" w:eastAsia="Arial" w:hAnsi="Arial" w:cs="Arial"/>
                <w:sz w:val="20"/>
                <w:szCs w:val="20"/>
              </w:rPr>
              <w:t>Taisyklių/Instrukcijos savininkas (padalinys, vadovo pareigybė)</w:t>
            </w:r>
          </w:p>
        </w:tc>
        <w:tc>
          <w:tcPr>
            <w:tcW w:w="7938" w:type="dxa"/>
          </w:tcPr>
          <w:p w14:paraId="45AFB9FD" w14:textId="2427B011" w:rsidR="005D13C3" w:rsidRPr="00B07006" w:rsidRDefault="00275B1C" w:rsidP="009A01AC">
            <w:pPr>
              <w:pStyle w:val="Header"/>
              <w:rPr>
                <w:rFonts w:ascii="Arial" w:eastAsia="Arial" w:hAnsi="Arial" w:cs="Arial"/>
                <w:color w:val="767171" w:themeColor="background2" w:themeShade="8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767171" w:themeColor="background2" w:themeShade="80"/>
                <w:sz w:val="20"/>
                <w:szCs w:val="20"/>
              </w:rPr>
              <w:t>Pastočių eksploatavimo skyriaus vadovas</w:t>
            </w:r>
          </w:p>
        </w:tc>
      </w:tr>
      <w:tr w:rsidR="005D13C3" w:rsidRPr="00B07006" w14:paraId="60D8E7BC" w14:textId="77777777" w:rsidTr="00381DDF">
        <w:trPr>
          <w:trHeight w:val="229"/>
        </w:trPr>
        <w:tc>
          <w:tcPr>
            <w:tcW w:w="4548" w:type="dxa"/>
          </w:tcPr>
          <w:p w14:paraId="7E7B9688" w14:textId="77777777" w:rsidR="005D13C3" w:rsidRPr="00B07006" w:rsidRDefault="005D13C3" w:rsidP="009A01AC">
            <w:pPr>
              <w:pStyle w:val="Header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B07006">
              <w:rPr>
                <w:rFonts w:ascii="Arial" w:eastAsia="Arial" w:hAnsi="Arial" w:cs="Arial"/>
                <w:sz w:val="20"/>
                <w:szCs w:val="20"/>
              </w:rPr>
              <w:t>Tvirtinančioji įmonė</w:t>
            </w:r>
          </w:p>
        </w:tc>
        <w:tc>
          <w:tcPr>
            <w:tcW w:w="7938" w:type="dxa"/>
          </w:tcPr>
          <w:p w14:paraId="664ADBA3" w14:textId="58443986" w:rsidR="005D13C3" w:rsidRPr="00B07006" w:rsidRDefault="005D13C3" w:rsidP="009A01AC">
            <w:pPr>
              <w:pStyle w:val="Header"/>
              <w:rPr>
                <w:rFonts w:ascii="Arial" w:eastAsia="Arial" w:hAnsi="Arial" w:cs="Arial"/>
                <w:sz w:val="20"/>
                <w:szCs w:val="20"/>
              </w:rPr>
            </w:pPr>
            <w:r w:rsidRPr="00B07006">
              <w:rPr>
                <w:rFonts w:ascii="Arial" w:hAnsi="Arial" w:cs="Arial"/>
                <w:sz w:val="20"/>
                <w:szCs w:val="20"/>
              </w:rPr>
              <w:t>AB „Energijos skirstymo operatorius“</w:t>
            </w:r>
          </w:p>
        </w:tc>
      </w:tr>
      <w:tr w:rsidR="005D13C3" w:rsidRPr="00B07006" w14:paraId="418849CD" w14:textId="77777777" w:rsidTr="00381DDF">
        <w:trPr>
          <w:trHeight w:val="269"/>
        </w:trPr>
        <w:tc>
          <w:tcPr>
            <w:tcW w:w="4548" w:type="dxa"/>
          </w:tcPr>
          <w:p w14:paraId="7C3F0A3C" w14:textId="0EE8A50C" w:rsidR="005D13C3" w:rsidRPr="00B07006" w:rsidRDefault="005D13C3" w:rsidP="009A01AC">
            <w:pPr>
              <w:pStyle w:val="Header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B07006">
              <w:rPr>
                <w:rFonts w:ascii="Arial" w:eastAsia="Arial" w:hAnsi="Arial" w:cs="Arial"/>
                <w:sz w:val="20"/>
                <w:szCs w:val="20"/>
              </w:rPr>
              <w:t>Tvirtinančio asmens pareigybė</w:t>
            </w:r>
            <w:r w:rsidR="00B07006" w:rsidRPr="00B07006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B07006">
              <w:rPr>
                <w:rFonts w:ascii="Arial" w:eastAsia="Arial" w:hAnsi="Arial" w:cs="Arial"/>
                <w:sz w:val="20"/>
                <w:szCs w:val="20"/>
              </w:rPr>
              <w:t>/ organas</w:t>
            </w:r>
          </w:p>
        </w:tc>
        <w:tc>
          <w:tcPr>
            <w:tcW w:w="7938" w:type="dxa"/>
          </w:tcPr>
          <w:p w14:paraId="19789211" w14:textId="5B46468D" w:rsidR="005D13C3" w:rsidRPr="00B07006" w:rsidRDefault="00997365" w:rsidP="009A01AC">
            <w:pPr>
              <w:pStyle w:val="Header"/>
              <w:rPr>
                <w:rFonts w:ascii="Arial" w:eastAsia="Arial" w:hAnsi="Arial" w:cs="Arial"/>
                <w:color w:val="767171" w:themeColor="background2" w:themeShade="8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767171" w:themeColor="background2" w:themeShade="80"/>
                <w:sz w:val="20"/>
                <w:szCs w:val="20"/>
              </w:rPr>
              <w:t>Elektros tinklo eksploatavimo departamento direktorius</w:t>
            </w:r>
          </w:p>
        </w:tc>
      </w:tr>
      <w:bookmarkEnd w:id="0"/>
    </w:tbl>
    <w:p w14:paraId="509269E1" w14:textId="6CFD9517" w:rsidR="0058667C" w:rsidRPr="00B07006" w:rsidRDefault="0058667C" w:rsidP="009A01AC">
      <w:pPr>
        <w:spacing w:after="0"/>
        <w:rPr>
          <w:rFonts w:ascii="Arial" w:hAnsi="Arial" w:cs="Arial"/>
          <w:lang w:val="en-US"/>
        </w:rPr>
      </w:pPr>
    </w:p>
    <w:tbl>
      <w:tblPr>
        <w:tblpPr w:leftFromText="180" w:rightFromText="180" w:vertAnchor="text" w:horzAnchor="margin" w:tblpX="851" w:tblpY="112"/>
        <w:tblW w:w="13041" w:type="dxa"/>
        <w:tblLayout w:type="fixed"/>
        <w:tblLook w:val="0000" w:firstRow="0" w:lastRow="0" w:firstColumn="0" w:lastColumn="0" w:noHBand="0" w:noVBand="0"/>
      </w:tblPr>
      <w:tblGrid>
        <w:gridCol w:w="4395"/>
        <w:gridCol w:w="8646"/>
      </w:tblGrid>
      <w:tr w:rsidR="00381DDF" w:rsidRPr="00B07006" w14:paraId="29AE0B8B" w14:textId="77777777" w:rsidTr="00381DDF">
        <w:trPr>
          <w:trHeight w:val="170"/>
        </w:trPr>
        <w:tc>
          <w:tcPr>
            <w:tcW w:w="4395" w:type="dxa"/>
          </w:tcPr>
          <w:p w14:paraId="3570C06A" w14:textId="77777777" w:rsidR="00381DDF" w:rsidRPr="00B07006" w:rsidRDefault="00381DDF" w:rsidP="00381DDF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B07006">
              <w:rPr>
                <w:rFonts w:ascii="Arial" w:hAnsi="Arial" w:cs="Arial"/>
                <w:b/>
                <w:bCs/>
                <w:color w:val="000000"/>
              </w:rPr>
              <w:t>Taikymo sritis:</w:t>
            </w:r>
          </w:p>
        </w:tc>
        <w:tc>
          <w:tcPr>
            <w:tcW w:w="8646" w:type="dxa"/>
          </w:tcPr>
          <w:p w14:paraId="29543A65" w14:textId="06F28D56" w:rsidR="00381DDF" w:rsidRDefault="00275B1C" w:rsidP="00381DDF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767171" w:themeColor="background2" w:themeShade="80"/>
              </w:rPr>
            </w:pPr>
            <w:r w:rsidRPr="00275B1C">
              <w:rPr>
                <w:rFonts w:ascii="Arial" w:hAnsi="Arial" w:cs="Arial"/>
                <w:color w:val="767171" w:themeColor="background2" w:themeShade="80"/>
              </w:rPr>
              <w:t>Operatyvinio valdymo departamentas, Elektros tinklo eksploatavimo departamentas</w:t>
            </w:r>
            <w:r>
              <w:rPr>
                <w:rFonts w:ascii="Arial" w:hAnsi="Arial" w:cs="Arial"/>
                <w:color w:val="767171" w:themeColor="background2" w:themeShade="80"/>
              </w:rPr>
              <w:t xml:space="preserve">, </w:t>
            </w:r>
            <w:r>
              <w:t xml:space="preserve"> </w:t>
            </w:r>
            <w:r w:rsidRPr="00275B1C">
              <w:rPr>
                <w:rFonts w:ascii="Arial" w:hAnsi="Arial" w:cs="Arial"/>
                <w:color w:val="767171" w:themeColor="background2" w:themeShade="80"/>
              </w:rPr>
              <w:t>Rangovai, dirbantys Bendrovės eksploatuojamuose elektros įrenginiuose.</w:t>
            </w:r>
          </w:p>
          <w:p w14:paraId="41926EB6" w14:textId="366DB20C" w:rsidR="00275B1C" w:rsidRPr="00B07006" w:rsidRDefault="00275B1C" w:rsidP="00381DDF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767171" w:themeColor="background2" w:themeShade="80"/>
              </w:rPr>
            </w:pPr>
          </w:p>
        </w:tc>
      </w:tr>
      <w:tr w:rsidR="00381DDF" w:rsidRPr="00B07006" w14:paraId="723A8533" w14:textId="77777777" w:rsidTr="00381DDF">
        <w:trPr>
          <w:trHeight w:val="170"/>
        </w:trPr>
        <w:tc>
          <w:tcPr>
            <w:tcW w:w="4395" w:type="dxa"/>
          </w:tcPr>
          <w:p w14:paraId="14FD9BA8" w14:textId="77777777" w:rsidR="00381DDF" w:rsidRPr="00B07006" w:rsidRDefault="00381DDF" w:rsidP="00381DDF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B07006">
              <w:rPr>
                <w:rFonts w:ascii="Arial" w:hAnsi="Arial" w:cs="Arial"/>
                <w:b/>
                <w:bCs/>
                <w:color w:val="000000"/>
              </w:rPr>
              <w:t>Susiję išoriniai teisės aktai:</w:t>
            </w:r>
          </w:p>
        </w:tc>
        <w:tc>
          <w:tcPr>
            <w:tcW w:w="8646" w:type="dxa"/>
          </w:tcPr>
          <w:p w14:paraId="4E75D079" w14:textId="77777777" w:rsidR="00381DDF" w:rsidRDefault="00275B1C" w:rsidP="00381DDF">
            <w:pPr>
              <w:spacing w:after="0" w:line="240" w:lineRule="auto"/>
              <w:jc w:val="both"/>
              <w:rPr>
                <w:rFonts w:ascii="Arial" w:hAnsi="Arial" w:cs="Arial"/>
                <w:color w:val="767171" w:themeColor="background2" w:themeShade="80"/>
              </w:rPr>
            </w:pPr>
            <w:r w:rsidRPr="009736A4">
              <w:rPr>
                <w:rFonts w:ascii="Arial" w:hAnsi="Arial" w:cs="Arial"/>
                <w:color w:val="767171" w:themeColor="background2" w:themeShade="80"/>
              </w:rPr>
              <w:t>Elektrinių ir elektros tinklų eksploatavimo taisyklės, patvirtintos Lietuvos Respublikos energetikos ministro 2012 m. spalio 29 d. įsakymu Nr. 1-211 (</w:t>
            </w:r>
            <w:hyperlink r:id="rId11" w:history="1">
              <w:r w:rsidRPr="009736A4">
                <w:rPr>
                  <w:rStyle w:val="Hyperlink"/>
                  <w:rFonts w:ascii="Arial" w:hAnsi="Arial" w:cs="Arial"/>
                </w:rPr>
                <w:t>nuoroda</w:t>
              </w:r>
            </w:hyperlink>
            <w:r w:rsidRPr="009736A4">
              <w:rPr>
                <w:rFonts w:ascii="Arial" w:hAnsi="Arial" w:cs="Arial"/>
                <w:color w:val="767171" w:themeColor="background2" w:themeShade="80"/>
              </w:rPr>
              <w:t>)</w:t>
            </w:r>
          </w:p>
          <w:p w14:paraId="60492C6F" w14:textId="2B9000A7" w:rsidR="00275B1C" w:rsidRPr="00B07006" w:rsidRDefault="00275B1C" w:rsidP="00381DDF">
            <w:pPr>
              <w:spacing w:after="0" w:line="240" w:lineRule="auto"/>
              <w:jc w:val="both"/>
              <w:rPr>
                <w:rFonts w:ascii="Arial" w:hAnsi="Arial" w:cs="Arial"/>
                <w:color w:val="767171" w:themeColor="background2" w:themeShade="80"/>
              </w:rPr>
            </w:pPr>
          </w:p>
        </w:tc>
      </w:tr>
      <w:tr w:rsidR="00381DDF" w:rsidRPr="00B07006" w14:paraId="73FBB130" w14:textId="77777777" w:rsidTr="00381DDF">
        <w:trPr>
          <w:trHeight w:val="170"/>
        </w:trPr>
        <w:tc>
          <w:tcPr>
            <w:tcW w:w="4395" w:type="dxa"/>
          </w:tcPr>
          <w:p w14:paraId="4A14DE6D" w14:textId="77777777" w:rsidR="00381DDF" w:rsidRPr="00B07006" w:rsidRDefault="00381DDF" w:rsidP="00381DDF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B07006">
              <w:rPr>
                <w:rFonts w:ascii="Arial" w:hAnsi="Arial" w:cs="Arial"/>
                <w:b/>
                <w:bCs/>
                <w:color w:val="000000"/>
              </w:rPr>
              <w:t>Susiję vidiniai teisės aktai:</w:t>
            </w:r>
          </w:p>
        </w:tc>
        <w:tc>
          <w:tcPr>
            <w:tcW w:w="8646" w:type="dxa"/>
          </w:tcPr>
          <w:p w14:paraId="7FAEE7B3" w14:textId="77777777" w:rsidR="00381DDF" w:rsidRPr="00B07006" w:rsidRDefault="00275B1C" w:rsidP="00381DDF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767171" w:themeColor="background2" w:themeShade="80"/>
              </w:rPr>
            </w:pPr>
            <w:r w:rsidRPr="009736A4">
              <w:rPr>
                <w:rFonts w:ascii="Arial" w:hAnsi="Arial" w:cs="Arial"/>
                <w:color w:val="767171" w:themeColor="background2" w:themeShade="80"/>
              </w:rPr>
              <w:t>Darb</w:t>
            </w:r>
            <w:r w:rsidRPr="009736A4">
              <w:rPr>
                <w:rFonts w:ascii="Arial" w:eastAsia="Calibri" w:hAnsi="Arial" w:cs="Times New Roman"/>
                <w:lang w:eastAsia="lt-LT"/>
              </w:rPr>
              <w:t xml:space="preserve">ų </w:t>
            </w:r>
            <w:r w:rsidRPr="009736A4">
              <w:rPr>
                <w:rFonts w:ascii="Arial" w:hAnsi="Arial" w:cs="Arial"/>
                <w:color w:val="767171" w:themeColor="background2" w:themeShade="80"/>
              </w:rPr>
              <w:t>vykdymo elektros</w:t>
            </w:r>
            <w:r w:rsidRPr="009736A4">
              <w:rPr>
                <w:rFonts w:ascii="Arial" w:eastAsia="Calibri" w:hAnsi="Arial" w:cs="Times New Roman"/>
                <w:lang w:eastAsia="lt-LT"/>
              </w:rPr>
              <w:t xml:space="preserve"> </w:t>
            </w:r>
            <w:r w:rsidRPr="009736A4">
              <w:rPr>
                <w:rFonts w:ascii="Arial" w:hAnsi="Arial" w:cs="Arial"/>
                <w:color w:val="767171" w:themeColor="background2" w:themeShade="80"/>
              </w:rPr>
              <w:t>įrenginiuose procesas</w:t>
            </w:r>
            <w:r w:rsidRPr="009736A4">
              <w:rPr>
                <w:rFonts w:ascii="Arial" w:eastAsia="Calibri" w:hAnsi="Arial" w:cs="Times New Roman"/>
                <w:lang w:eastAsia="lt-LT"/>
              </w:rPr>
              <w:t xml:space="preserve"> (</w:t>
            </w:r>
            <w:hyperlink r:id="rId12" w:history="1">
              <w:r w:rsidRPr="009736A4">
                <w:rPr>
                  <w:rStyle w:val="Hyperlink"/>
                  <w:rFonts w:ascii="Arial" w:eastAsia="Calibri" w:hAnsi="Arial" w:cs="Times New Roman"/>
                  <w:lang w:eastAsia="lt-LT"/>
                </w:rPr>
                <w:t>nuoroda</w:t>
              </w:r>
            </w:hyperlink>
            <w:r w:rsidRPr="009736A4">
              <w:rPr>
                <w:rFonts w:ascii="Arial" w:eastAsia="Calibri" w:hAnsi="Arial" w:cs="Times New Roman"/>
                <w:lang w:eastAsia="lt-LT"/>
              </w:rPr>
              <w:t>).</w:t>
            </w:r>
          </w:p>
        </w:tc>
      </w:tr>
      <w:tr w:rsidR="009368C8" w:rsidRPr="00B07006" w14:paraId="0DEBC703" w14:textId="77777777" w:rsidTr="00381DDF">
        <w:trPr>
          <w:trHeight w:val="170"/>
        </w:trPr>
        <w:tc>
          <w:tcPr>
            <w:tcW w:w="4395" w:type="dxa"/>
          </w:tcPr>
          <w:p w14:paraId="3912D3F9" w14:textId="77777777" w:rsidR="009368C8" w:rsidRPr="00B07006" w:rsidRDefault="009368C8" w:rsidP="00381DDF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646" w:type="dxa"/>
          </w:tcPr>
          <w:p w14:paraId="225ABC05" w14:textId="77777777" w:rsidR="009368C8" w:rsidRPr="009736A4" w:rsidRDefault="009368C8" w:rsidP="00381DDF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767171" w:themeColor="background2" w:themeShade="80"/>
              </w:rPr>
            </w:pPr>
          </w:p>
        </w:tc>
      </w:tr>
    </w:tbl>
    <w:bookmarkStart w:id="1" w:name="_Toc524608792" w:displacedByCustomXml="next"/>
    <w:bookmarkStart w:id="2" w:name="_Toc94613242" w:displacedByCustomXml="next"/>
    <w:sdt>
      <w:sdtPr>
        <w:rPr>
          <w:rFonts w:asciiTheme="minorHAnsi" w:eastAsiaTheme="minorHAnsi" w:hAnsiTheme="minorHAnsi" w:cstheme="minorBidi"/>
          <w:b w:val="0"/>
          <w:color w:val="auto"/>
          <w:sz w:val="22"/>
          <w:szCs w:val="22"/>
          <w:lang w:eastAsia="en-US"/>
        </w:rPr>
        <w:id w:val="1090426726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604ECAEB" w14:textId="526B8ACC" w:rsidR="00CA0672" w:rsidRPr="00D03CE4" w:rsidRDefault="00CA0672" w:rsidP="006B36DF">
          <w:pPr>
            <w:pStyle w:val="TOCHeading"/>
            <w:spacing w:before="0" w:after="0"/>
            <w:rPr>
              <w:rFonts w:ascii="Arial" w:hAnsi="Arial" w:cs="Arial"/>
              <w:color w:val="auto"/>
              <w:sz w:val="22"/>
              <w:szCs w:val="22"/>
            </w:rPr>
          </w:pPr>
          <w:r w:rsidRPr="00D03CE4">
            <w:rPr>
              <w:rFonts w:ascii="Arial" w:hAnsi="Arial" w:cs="Arial"/>
              <w:color w:val="auto"/>
              <w:sz w:val="22"/>
              <w:szCs w:val="22"/>
            </w:rPr>
            <w:t>Turinys</w:t>
          </w:r>
        </w:p>
        <w:p w14:paraId="02B88A6E" w14:textId="77777777" w:rsidR="006B36DF" w:rsidRPr="00D03CE4" w:rsidRDefault="006B36DF" w:rsidP="006B36DF">
          <w:pPr>
            <w:spacing w:after="0" w:line="240" w:lineRule="auto"/>
            <w:rPr>
              <w:rFonts w:ascii="Arial" w:hAnsi="Arial" w:cs="Arial"/>
              <w:b/>
              <w:lang w:eastAsia="lt-LT"/>
            </w:rPr>
          </w:pPr>
        </w:p>
        <w:p w14:paraId="43D6183E" w14:textId="61281F25" w:rsidR="00D03CE4" w:rsidRPr="00D03CE4" w:rsidRDefault="00CA0672">
          <w:pPr>
            <w:pStyle w:val="TOC1"/>
            <w:tabs>
              <w:tab w:val="left" w:pos="440"/>
              <w:tab w:val="right" w:leader="dot" w:pos="13993"/>
            </w:tabs>
            <w:rPr>
              <w:rFonts w:ascii="Arial" w:eastAsiaTheme="minorEastAsia" w:hAnsi="Arial" w:cs="Arial"/>
              <w:b/>
              <w:noProof/>
              <w:lang w:eastAsia="lt-LT"/>
            </w:rPr>
          </w:pPr>
          <w:r w:rsidRPr="00D03CE4">
            <w:rPr>
              <w:rFonts w:ascii="Arial" w:hAnsi="Arial" w:cs="Arial"/>
              <w:b/>
            </w:rPr>
            <w:fldChar w:fldCharType="begin"/>
          </w:r>
          <w:r w:rsidRPr="00D03CE4">
            <w:rPr>
              <w:rFonts w:ascii="Arial" w:hAnsi="Arial" w:cs="Arial"/>
              <w:b/>
            </w:rPr>
            <w:instrText xml:space="preserve"> TOC \o "1-3" \h \z \u </w:instrText>
          </w:r>
          <w:r w:rsidRPr="00D03CE4">
            <w:rPr>
              <w:rFonts w:ascii="Arial" w:hAnsi="Arial" w:cs="Arial"/>
              <w:b/>
            </w:rPr>
            <w:fldChar w:fldCharType="separate"/>
          </w:r>
          <w:hyperlink w:anchor="_Toc150149828" w:history="1">
            <w:r w:rsidR="00D03CE4" w:rsidRPr="00D03CE4">
              <w:rPr>
                <w:rStyle w:val="Hyperlink"/>
                <w:rFonts w:ascii="Arial" w:hAnsi="Arial" w:cs="Arial"/>
                <w:b/>
                <w:noProof/>
              </w:rPr>
              <w:t>1.</w:t>
            </w:r>
            <w:r w:rsidR="00D03CE4" w:rsidRPr="00D03CE4">
              <w:rPr>
                <w:rFonts w:ascii="Arial" w:eastAsiaTheme="minorEastAsia" w:hAnsi="Arial" w:cs="Arial"/>
                <w:b/>
                <w:noProof/>
                <w:lang w:eastAsia="lt-LT"/>
              </w:rPr>
              <w:tab/>
            </w:r>
            <w:r w:rsidR="00D03CE4" w:rsidRPr="00D03CE4">
              <w:rPr>
                <w:rStyle w:val="Hyperlink"/>
                <w:rFonts w:ascii="Arial" w:hAnsi="Arial" w:cs="Arial"/>
                <w:b/>
                <w:noProof/>
              </w:rPr>
              <w:t>Naudojami terminai ir sutrumpinimai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ab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instrText xml:space="preserve"> PAGEREF _Toc150149828 \h </w:instrTex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>2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076CE821" w14:textId="53ED3971" w:rsidR="00D03CE4" w:rsidRPr="00D03CE4" w:rsidRDefault="00E34962">
          <w:pPr>
            <w:pStyle w:val="TOC1"/>
            <w:tabs>
              <w:tab w:val="left" w:pos="440"/>
              <w:tab w:val="right" w:leader="dot" w:pos="13993"/>
            </w:tabs>
            <w:rPr>
              <w:rFonts w:ascii="Arial" w:eastAsiaTheme="minorEastAsia" w:hAnsi="Arial" w:cs="Arial"/>
              <w:b/>
              <w:noProof/>
              <w:lang w:eastAsia="lt-LT"/>
            </w:rPr>
          </w:pPr>
          <w:hyperlink w:anchor="_Toc150149829" w:history="1"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2.</w:t>
            </w:r>
            <w:r w:rsidR="00D03CE4" w:rsidRPr="00D03CE4">
              <w:rPr>
                <w:rFonts w:ascii="Arial" w:eastAsiaTheme="minorEastAsia" w:hAnsi="Arial" w:cs="Arial"/>
                <w:b/>
                <w:noProof/>
                <w:lang w:eastAsia="lt-LT"/>
              </w:rPr>
              <w:tab/>
            </w:r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Bendroji dalis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ab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instrText xml:space="preserve"> PAGEREF _Toc150149829 \h </w:instrTex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>2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7811F926" w14:textId="0A21C801" w:rsidR="00D03CE4" w:rsidRPr="00D03CE4" w:rsidRDefault="00E34962">
          <w:pPr>
            <w:pStyle w:val="TOC1"/>
            <w:tabs>
              <w:tab w:val="left" w:pos="440"/>
              <w:tab w:val="right" w:leader="dot" w:pos="13993"/>
            </w:tabs>
            <w:rPr>
              <w:rFonts w:ascii="Arial" w:eastAsiaTheme="minorEastAsia" w:hAnsi="Arial" w:cs="Arial"/>
              <w:b/>
              <w:noProof/>
              <w:lang w:eastAsia="lt-LT"/>
            </w:rPr>
          </w:pPr>
          <w:hyperlink w:anchor="_Toc150149830" w:history="1"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3.</w:t>
            </w:r>
            <w:r w:rsidR="00D03CE4" w:rsidRPr="00D03CE4">
              <w:rPr>
                <w:rFonts w:ascii="Arial" w:eastAsiaTheme="minorEastAsia" w:hAnsi="Arial" w:cs="Arial"/>
                <w:b/>
                <w:noProof/>
                <w:lang w:eastAsia="lt-LT"/>
              </w:rPr>
              <w:tab/>
            </w:r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Elektros įrenginių techniniai parametrai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ab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instrText xml:space="preserve"> PAGEREF _Toc150149830 \h </w:instrTex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>2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64902BBA" w14:textId="25136831" w:rsidR="00D03CE4" w:rsidRPr="00D03CE4" w:rsidRDefault="00E34962">
          <w:pPr>
            <w:pStyle w:val="TOC1"/>
            <w:tabs>
              <w:tab w:val="left" w:pos="660"/>
              <w:tab w:val="right" w:leader="dot" w:pos="13993"/>
            </w:tabs>
            <w:rPr>
              <w:rFonts w:ascii="Arial" w:eastAsiaTheme="minorEastAsia" w:hAnsi="Arial" w:cs="Arial"/>
              <w:b/>
              <w:noProof/>
              <w:lang w:eastAsia="lt-LT"/>
            </w:rPr>
          </w:pPr>
          <w:hyperlink w:anchor="_Toc150149831" w:history="1"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3.1</w:t>
            </w:r>
            <w:r w:rsidR="00D03CE4" w:rsidRPr="00D03CE4">
              <w:rPr>
                <w:rFonts w:ascii="Arial" w:eastAsiaTheme="minorEastAsia" w:hAnsi="Arial" w:cs="Arial"/>
                <w:b/>
                <w:noProof/>
                <w:lang w:eastAsia="lt-LT"/>
              </w:rPr>
              <w:tab/>
            </w:r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Galios transformatorius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ab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instrText xml:space="preserve"> PAGEREF _Toc150149831 \h </w:instrTex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>3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09EA6168" w14:textId="055A47F9" w:rsidR="00D03CE4" w:rsidRPr="00D03CE4" w:rsidRDefault="00E34962">
          <w:pPr>
            <w:pStyle w:val="TOC1"/>
            <w:tabs>
              <w:tab w:val="left" w:pos="660"/>
              <w:tab w:val="right" w:leader="dot" w:pos="13993"/>
            </w:tabs>
            <w:rPr>
              <w:rFonts w:ascii="Arial" w:eastAsiaTheme="minorEastAsia" w:hAnsi="Arial" w:cs="Arial"/>
              <w:b/>
              <w:noProof/>
              <w:lang w:eastAsia="lt-LT"/>
            </w:rPr>
          </w:pPr>
          <w:hyperlink w:anchor="_Toc150149832" w:history="1"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3.2</w:t>
            </w:r>
            <w:r w:rsidR="00D03CE4" w:rsidRPr="00D03CE4">
              <w:rPr>
                <w:rFonts w:ascii="Arial" w:eastAsiaTheme="minorEastAsia" w:hAnsi="Arial" w:cs="Arial"/>
                <w:b/>
                <w:noProof/>
                <w:lang w:eastAsia="lt-LT"/>
              </w:rPr>
              <w:tab/>
            </w:r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Kompensacinių ričių / savųjų reikmių transformatoriai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ab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instrText xml:space="preserve"> PAGEREF _Toc150149832 \h </w:instrTex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>3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7FA7764B" w14:textId="17A7213E" w:rsidR="00D03CE4" w:rsidRPr="00D03CE4" w:rsidRDefault="00E34962">
          <w:pPr>
            <w:pStyle w:val="TOC1"/>
            <w:tabs>
              <w:tab w:val="left" w:pos="660"/>
              <w:tab w:val="right" w:leader="dot" w:pos="13993"/>
            </w:tabs>
            <w:rPr>
              <w:rFonts w:ascii="Arial" w:eastAsiaTheme="minorEastAsia" w:hAnsi="Arial" w:cs="Arial"/>
              <w:b/>
              <w:noProof/>
              <w:lang w:eastAsia="lt-LT"/>
            </w:rPr>
          </w:pPr>
          <w:hyperlink w:anchor="_Toc150149833" w:history="1"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3.3</w:t>
            </w:r>
            <w:r w:rsidR="00D03CE4" w:rsidRPr="00D03CE4">
              <w:rPr>
                <w:rFonts w:ascii="Arial" w:eastAsiaTheme="minorEastAsia" w:hAnsi="Arial" w:cs="Arial"/>
                <w:b/>
                <w:noProof/>
                <w:lang w:eastAsia="lt-LT"/>
              </w:rPr>
              <w:tab/>
            </w:r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Kompensacinės ritės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ab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instrText xml:space="preserve"> PAGEREF _Toc150149833 \h </w:instrTex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>3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56721F32" w14:textId="0BB1B84E" w:rsidR="00D03CE4" w:rsidRPr="00D03CE4" w:rsidRDefault="00E34962">
          <w:pPr>
            <w:pStyle w:val="TOC1"/>
            <w:tabs>
              <w:tab w:val="left" w:pos="660"/>
              <w:tab w:val="right" w:leader="dot" w:pos="13993"/>
            </w:tabs>
            <w:rPr>
              <w:rFonts w:ascii="Arial" w:eastAsiaTheme="minorEastAsia" w:hAnsi="Arial" w:cs="Arial"/>
              <w:b/>
              <w:noProof/>
              <w:lang w:eastAsia="lt-LT"/>
            </w:rPr>
          </w:pPr>
          <w:hyperlink w:anchor="_Toc150149834" w:history="1"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3.4</w:t>
            </w:r>
            <w:r w:rsidR="00D03CE4" w:rsidRPr="00D03CE4">
              <w:rPr>
                <w:rFonts w:ascii="Arial" w:eastAsiaTheme="minorEastAsia" w:hAnsi="Arial" w:cs="Arial"/>
                <w:b/>
                <w:noProof/>
                <w:lang w:eastAsia="lt-LT"/>
              </w:rPr>
              <w:tab/>
            </w:r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Trumpiklis – skirtuvas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ab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instrText xml:space="preserve"> PAGEREF _Toc150149834 \h </w:instrTex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>3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7323960E" w14:textId="2532A4AB" w:rsidR="00D03CE4" w:rsidRPr="00D03CE4" w:rsidRDefault="00E34962">
          <w:pPr>
            <w:pStyle w:val="TOC1"/>
            <w:tabs>
              <w:tab w:val="left" w:pos="660"/>
              <w:tab w:val="right" w:leader="dot" w:pos="13993"/>
            </w:tabs>
            <w:rPr>
              <w:rFonts w:ascii="Arial" w:eastAsiaTheme="minorEastAsia" w:hAnsi="Arial" w:cs="Arial"/>
              <w:b/>
              <w:noProof/>
              <w:lang w:eastAsia="lt-LT"/>
            </w:rPr>
          </w:pPr>
          <w:hyperlink w:anchor="_Toc150149835" w:history="1"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3.5</w:t>
            </w:r>
            <w:r w:rsidR="00D03CE4" w:rsidRPr="00D03CE4">
              <w:rPr>
                <w:rFonts w:ascii="Arial" w:eastAsiaTheme="minorEastAsia" w:hAnsi="Arial" w:cs="Arial"/>
                <w:b/>
                <w:noProof/>
                <w:lang w:eastAsia="lt-LT"/>
              </w:rPr>
              <w:tab/>
            </w:r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Narveliai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ab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instrText xml:space="preserve"> PAGEREF _Toc150149835 \h </w:instrTex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>3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37408F92" w14:textId="7386A363" w:rsidR="00D03CE4" w:rsidRPr="00D03CE4" w:rsidRDefault="00E34962">
          <w:pPr>
            <w:pStyle w:val="TOC1"/>
            <w:tabs>
              <w:tab w:val="left" w:pos="660"/>
              <w:tab w:val="right" w:leader="dot" w:pos="13993"/>
            </w:tabs>
            <w:rPr>
              <w:rFonts w:ascii="Arial" w:eastAsiaTheme="minorEastAsia" w:hAnsi="Arial" w:cs="Arial"/>
              <w:b/>
              <w:noProof/>
              <w:lang w:eastAsia="lt-LT"/>
            </w:rPr>
          </w:pPr>
          <w:hyperlink w:anchor="_Toc150149836" w:history="1"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3.6</w:t>
            </w:r>
            <w:r w:rsidR="00D03CE4" w:rsidRPr="00D03CE4">
              <w:rPr>
                <w:rFonts w:ascii="Arial" w:eastAsiaTheme="minorEastAsia" w:hAnsi="Arial" w:cs="Arial"/>
                <w:b/>
                <w:noProof/>
                <w:lang w:eastAsia="lt-LT"/>
              </w:rPr>
              <w:tab/>
            </w:r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Jungtuvai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ab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instrText xml:space="preserve"> PAGEREF _Toc150149836 \h </w:instrTex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>3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42D0B0E0" w14:textId="14D5A178" w:rsidR="00D03CE4" w:rsidRPr="00D03CE4" w:rsidRDefault="00E34962">
          <w:pPr>
            <w:pStyle w:val="TOC1"/>
            <w:tabs>
              <w:tab w:val="left" w:pos="660"/>
              <w:tab w:val="right" w:leader="dot" w:pos="13993"/>
            </w:tabs>
            <w:rPr>
              <w:rFonts w:ascii="Arial" w:eastAsiaTheme="minorEastAsia" w:hAnsi="Arial" w:cs="Arial"/>
              <w:b/>
              <w:noProof/>
              <w:lang w:eastAsia="lt-LT"/>
            </w:rPr>
          </w:pPr>
          <w:hyperlink w:anchor="_Toc150149837" w:history="1"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3.7</w:t>
            </w:r>
            <w:r w:rsidR="00D03CE4" w:rsidRPr="00D03CE4">
              <w:rPr>
                <w:rFonts w:ascii="Arial" w:eastAsiaTheme="minorEastAsia" w:hAnsi="Arial" w:cs="Arial"/>
                <w:b/>
                <w:noProof/>
                <w:lang w:eastAsia="lt-LT"/>
              </w:rPr>
              <w:tab/>
            </w:r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Srovės transformatoriai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ab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instrText xml:space="preserve"> PAGEREF _Toc150149837 \h </w:instrTex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>3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5B1E5D3C" w14:textId="72CE4E19" w:rsidR="00D03CE4" w:rsidRPr="00D03CE4" w:rsidRDefault="00E34962">
          <w:pPr>
            <w:pStyle w:val="TOC1"/>
            <w:tabs>
              <w:tab w:val="left" w:pos="660"/>
              <w:tab w:val="right" w:leader="dot" w:pos="13993"/>
            </w:tabs>
            <w:rPr>
              <w:rFonts w:ascii="Arial" w:eastAsiaTheme="minorEastAsia" w:hAnsi="Arial" w:cs="Arial"/>
              <w:b/>
              <w:noProof/>
              <w:lang w:eastAsia="lt-LT"/>
            </w:rPr>
          </w:pPr>
          <w:hyperlink w:anchor="_Toc150149838" w:history="1"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3.8</w:t>
            </w:r>
            <w:r w:rsidR="00D03CE4" w:rsidRPr="00D03CE4">
              <w:rPr>
                <w:rFonts w:ascii="Arial" w:eastAsiaTheme="minorEastAsia" w:hAnsi="Arial" w:cs="Arial"/>
                <w:b/>
                <w:noProof/>
                <w:lang w:eastAsia="lt-LT"/>
              </w:rPr>
              <w:tab/>
            </w:r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Įtampos transformatorius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ab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instrText xml:space="preserve"> PAGEREF _Toc150149838 \h </w:instrTex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>3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36EBBB29" w14:textId="7E451C6B" w:rsidR="00D03CE4" w:rsidRPr="00D03CE4" w:rsidRDefault="00E34962">
          <w:pPr>
            <w:pStyle w:val="TOC1"/>
            <w:tabs>
              <w:tab w:val="left" w:pos="440"/>
              <w:tab w:val="right" w:leader="dot" w:pos="13993"/>
            </w:tabs>
            <w:rPr>
              <w:rFonts w:ascii="Arial" w:eastAsiaTheme="minorEastAsia" w:hAnsi="Arial" w:cs="Arial"/>
              <w:b/>
              <w:noProof/>
              <w:lang w:eastAsia="lt-LT"/>
            </w:rPr>
          </w:pPr>
          <w:hyperlink w:anchor="_Toc150149839" w:history="1"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4.</w:t>
            </w:r>
            <w:r w:rsidR="00D03CE4" w:rsidRPr="00D03CE4">
              <w:rPr>
                <w:rFonts w:ascii="Arial" w:eastAsiaTheme="minorEastAsia" w:hAnsi="Arial" w:cs="Arial"/>
                <w:b/>
                <w:noProof/>
                <w:lang w:eastAsia="lt-LT"/>
              </w:rPr>
              <w:tab/>
            </w:r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Elektros įrenginių eksploatavimas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ab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instrText xml:space="preserve"> PAGEREF _Toc150149839 \h </w:instrTex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>3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0C77F11C" w14:textId="372A7073" w:rsidR="00D03CE4" w:rsidRPr="00D03CE4" w:rsidRDefault="00E34962">
          <w:pPr>
            <w:pStyle w:val="TOC1"/>
            <w:tabs>
              <w:tab w:val="left" w:pos="660"/>
              <w:tab w:val="right" w:leader="dot" w:pos="13993"/>
            </w:tabs>
            <w:rPr>
              <w:rFonts w:ascii="Arial" w:eastAsiaTheme="minorEastAsia" w:hAnsi="Arial" w:cs="Arial"/>
              <w:b/>
              <w:noProof/>
              <w:lang w:eastAsia="lt-LT"/>
            </w:rPr>
          </w:pPr>
          <w:hyperlink w:anchor="_Toc150149840" w:history="1"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4.1</w:t>
            </w:r>
            <w:r w:rsidR="00D03CE4" w:rsidRPr="00D03CE4">
              <w:rPr>
                <w:rFonts w:ascii="Arial" w:eastAsiaTheme="minorEastAsia" w:hAnsi="Arial" w:cs="Arial"/>
                <w:b/>
                <w:noProof/>
                <w:lang w:eastAsia="lt-LT"/>
              </w:rPr>
              <w:tab/>
            </w:r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Galios transformatorius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ab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instrText xml:space="preserve"> PAGEREF _Toc150149840 \h </w:instrTex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>3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70697125" w14:textId="6F778384" w:rsidR="00D03CE4" w:rsidRPr="00D03CE4" w:rsidRDefault="00E34962">
          <w:pPr>
            <w:pStyle w:val="TOC1"/>
            <w:tabs>
              <w:tab w:val="left" w:pos="660"/>
              <w:tab w:val="right" w:leader="dot" w:pos="13993"/>
            </w:tabs>
            <w:rPr>
              <w:rFonts w:ascii="Arial" w:eastAsiaTheme="minorEastAsia" w:hAnsi="Arial" w:cs="Arial"/>
              <w:b/>
              <w:noProof/>
              <w:lang w:eastAsia="lt-LT"/>
            </w:rPr>
          </w:pPr>
          <w:hyperlink w:anchor="_Toc150149841" w:history="1"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4.2</w:t>
            </w:r>
            <w:r w:rsidR="00D03CE4" w:rsidRPr="00D03CE4">
              <w:rPr>
                <w:rFonts w:ascii="Arial" w:eastAsiaTheme="minorEastAsia" w:hAnsi="Arial" w:cs="Arial"/>
                <w:b/>
                <w:noProof/>
                <w:lang w:eastAsia="lt-LT"/>
              </w:rPr>
              <w:tab/>
            </w:r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Neutralės įžemiklis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ab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instrText xml:space="preserve"> PAGEREF _Toc150149841 \h </w:instrTex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>3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18269E91" w14:textId="734CFBEF" w:rsidR="00D03CE4" w:rsidRPr="00D03CE4" w:rsidRDefault="00E34962">
          <w:pPr>
            <w:pStyle w:val="TOC1"/>
            <w:tabs>
              <w:tab w:val="left" w:pos="660"/>
              <w:tab w:val="right" w:leader="dot" w:pos="13993"/>
            </w:tabs>
            <w:rPr>
              <w:rFonts w:ascii="Arial" w:eastAsiaTheme="minorEastAsia" w:hAnsi="Arial" w:cs="Arial"/>
              <w:b/>
              <w:noProof/>
              <w:lang w:eastAsia="lt-LT"/>
            </w:rPr>
          </w:pPr>
          <w:hyperlink w:anchor="_Toc150149842" w:history="1"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4.3</w:t>
            </w:r>
            <w:r w:rsidR="00D03CE4" w:rsidRPr="00D03CE4">
              <w:rPr>
                <w:rFonts w:ascii="Arial" w:eastAsiaTheme="minorEastAsia" w:hAnsi="Arial" w:cs="Arial"/>
                <w:b/>
                <w:noProof/>
                <w:lang w:eastAsia="lt-LT"/>
              </w:rPr>
              <w:tab/>
            </w:r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Trumpiklis – skirtuvas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ab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instrText xml:space="preserve"> PAGEREF _Toc150149842 \h </w:instrTex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>3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1C9DD98D" w14:textId="6D27C4E7" w:rsidR="00D03CE4" w:rsidRPr="00D03CE4" w:rsidRDefault="00E34962">
          <w:pPr>
            <w:pStyle w:val="TOC1"/>
            <w:tabs>
              <w:tab w:val="left" w:pos="660"/>
              <w:tab w:val="right" w:leader="dot" w:pos="13993"/>
            </w:tabs>
            <w:rPr>
              <w:rFonts w:ascii="Arial" w:eastAsiaTheme="minorEastAsia" w:hAnsi="Arial" w:cs="Arial"/>
              <w:b/>
              <w:noProof/>
              <w:lang w:eastAsia="lt-LT"/>
            </w:rPr>
          </w:pPr>
          <w:hyperlink w:anchor="_Toc150149843" w:history="1"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4.4</w:t>
            </w:r>
            <w:r w:rsidR="00D03CE4" w:rsidRPr="00D03CE4">
              <w:rPr>
                <w:rFonts w:ascii="Arial" w:eastAsiaTheme="minorEastAsia" w:hAnsi="Arial" w:cs="Arial"/>
                <w:b/>
                <w:noProof/>
                <w:lang w:eastAsia="lt-LT"/>
              </w:rPr>
              <w:tab/>
            </w:r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Kompensacinių ričių / savųjų reikmių transformatoriai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ab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instrText xml:space="preserve"> PAGEREF _Toc150149843 \h </w:instrTex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>3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6EAFA487" w14:textId="01DA92FA" w:rsidR="00D03CE4" w:rsidRPr="00D03CE4" w:rsidRDefault="00E34962">
          <w:pPr>
            <w:pStyle w:val="TOC1"/>
            <w:tabs>
              <w:tab w:val="left" w:pos="660"/>
              <w:tab w:val="right" w:leader="dot" w:pos="13993"/>
            </w:tabs>
            <w:rPr>
              <w:rFonts w:ascii="Arial" w:eastAsiaTheme="minorEastAsia" w:hAnsi="Arial" w:cs="Arial"/>
              <w:b/>
              <w:noProof/>
              <w:lang w:eastAsia="lt-LT"/>
            </w:rPr>
          </w:pPr>
          <w:hyperlink w:anchor="_Toc150149844" w:history="1"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4.5</w:t>
            </w:r>
            <w:r w:rsidR="00D03CE4" w:rsidRPr="00D03CE4">
              <w:rPr>
                <w:rFonts w:ascii="Arial" w:eastAsiaTheme="minorEastAsia" w:hAnsi="Arial" w:cs="Arial"/>
                <w:b/>
                <w:noProof/>
                <w:lang w:eastAsia="lt-LT"/>
              </w:rPr>
              <w:tab/>
            </w:r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Kompensacinės ritės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ab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instrText xml:space="preserve"> PAGEREF _Toc150149844 \h </w:instrTex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>4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6347B29F" w14:textId="76D70E56" w:rsidR="00D03CE4" w:rsidRPr="00D03CE4" w:rsidRDefault="00E34962">
          <w:pPr>
            <w:pStyle w:val="TOC1"/>
            <w:tabs>
              <w:tab w:val="left" w:pos="660"/>
              <w:tab w:val="right" w:leader="dot" w:pos="13993"/>
            </w:tabs>
            <w:rPr>
              <w:rFonts w:ascii="Arial" w:eastAsiaTheme="minorEastAsia" w:hAnsi="Arial" w:cs="Arial"/>
              <w:b/>
              <w:noProof/>
              <w:lang w:eastAsia="lt-LT"/>
            </w:rPr>
          </w:pPr>
          <w:hyperlink w:anchor="_Toc150149845" w:history="1"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4.6</w:t>
            </w:r>
            <w:r w:rsidR="00D03CE4" w:rsidRPr="00D03CE4">
              <w:rPr>
                <w:rFonts w:ascii="Arial" w:eastAsiaTheme="minorEastAsia" w:hAnsi="Arial" w:cs="Arial"/>
                <w:b/>
                <w:noProof/>
                <w:lang w:eastAsia="lt-LT"/>
              </w:rPr>
              <w:tab/>
            </w:r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Narveliai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ab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instrText xml:space="preserve"> PAGEREF _Toc150149845 \h </w:instrTex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>4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509C6709" w14:textId="5E82F155" w:rsidR="00D03CE4" w:rsidRPr="00D03CE4" w:rsidRDefault="00E34962">
          <w:pPr>
            <w:pStyle w:val="TOC1"/>
            <w:tabs>
              <w:tab w:val="left" w:pos="660"/>
              <w:tab w:val="right" w:leader="dot" w:pos="13993"/>
            </w:tabs>
            <w:rPr>
              <w:rFonts w:ascii="Arial" w:eastAsiaTheme="minorEastAsia" w:hAnsi="Arial" w:cs="Arial"/>
              <w:b/>
              <w:noProof/>
              <w:lang w:eastAsia="lt-LT"/>
            </w:rPr>
          </w:pPr>
          <w:hyperlink w:anchor="_Toc150149846" w:history="1"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4.7</w:t>
            </w:r>
            <w:r w:rsidR="00D03CE4" w:rsidRPr="00D03CE4">
              <w:rPr>
                <w:rFonts w:ascii="Arial" w:eastAsiaTheme="minorEastAsia" w:hAnsi="Arial" w:cs="Arial"/>
                <w:b/>
                <w:noProof/>
                <w:lang w:eastAsia="lt-LT"/>
              </w:rPr>
              <w:tab/>
            </w:r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Jungtuvas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ab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instrText xml:space="preserve"> PAGEREF _Toc150149846 \h </w:instrTex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>4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1B29A5FB" w14:textId="500633C9" w:rsidR="00D03CE4" w:rsidRPr="00D03CE4" w:rsidRDefault="00E34962">
          <w:pPr>
            <w:pStyle w:val="TOC1"/>
            <w:tabs>
              <w:tab w:val="left" w:pos="660"/>
              <w:tab w:val="right" w:leader="dot" w:pos="13993"/>
            </w:tabs>
            <w:rPr>
              <w:rFonts w:ascii="Arial" w:eastAsiaTheme="minorEastAsia" w:hAnsi="Arial" w:cs="Arial"/>
              <w:b/>
              <w:noProof/>
              <w:lang w:eastAsia="lt-LT"/>
            </w:rPr>
          </w:pPr>
          <w:hyperlink w:anchor="_Toc150149847" w:history="1"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4.8</w:t>
            </w:r>
            <w:r w:rsidR="00D03CE4" w:rsidRPr="00D03CE4">
              <w:rPr>
                <w:rFonts w:ascii="Arial" w:eastAsiaTheme="minorEastAsia" w:hAnsi="Arial" w:cs="Arial"/>
                <w:b/>
                <w:noProof/>
                <w:lang w:eastAsia="lt-LT"/>
              </w:rPr>
              <w:tab/>
            </w:r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Skyriklis / įžemikliai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ab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instrText xml:space="preserve"> PAGEREF _Toc150149847 \h </w:instrTex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>4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27D13C44" w14:textId="54C4B2A6" w:rsidR="00D03CE4" w:rsidRPr="00D03CE4" w:rsidRDefault="00E34962">
          <w:pPr>
            <w:pStyle w:val="TOC1"/>
            <w:tabs>
              <w:tab w:val="left" w:pos="660"/>
              <w:tab w:val="right" w:leader="dot" w:pos="13993"/>
            </w:tabs>
            <w:rPr>
              <w:rFonts w:ascii="Arial" w:eastAsiaTheme="minorEastAsia" w:hAnsi="Arial" w:cs="Arial"/>
              <w:b/>
              <w:noProof/>
              <w:lang w:eastAsia="lt-LT"/>
            </w:rPr>
          </w:pPr>
          <w:hyperlink w:anchor="_Toc150149848" w:history="1"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4.9</w:t>
            </w:r>
            <w:r w:rsidR="00D03CE4" w:rsidRPr="00D03CE4">
              <w:rPr>
                <w:rFonts w:ascii="Arial" w:eastAsiaTheme="minorEastAsia" w:hAnsi="Arial" w:cs="Arial"/>
                <w:b/>
                <w:noProof/>
                <w:lang w:eastAsia="lt-LT"/>
              </w:rPr>
              <w:tab/>
            </w:r>
            <w:r w:rsidR="00D03CE4" w:rsidRPr="00D03CE4">
              <w:rPr>
                <w:rStyle w:val="Hyperlink"/>
                <w:rFonts w:ascii="Arial" w:hAnsi="Arial" w:cs="Arial"/>
                <w:b/>
                <w:noProof/>
                <w:lang w:eastAsia="lt-LT"/>
              </w:rPr>
              <w:t>Įtampos transformatoriai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ab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instrText xml:space="preserve"> PAGEREF _Toc150149848 \h </w:instrTex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>4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2101CB61" w14:textId="6AEC800A" w:rsidR="00D03CE4" w:rsidRPr="00D03CE4" w:rsidRDefault="00E34962">
          <w:pPr>
            <w:pStyle w:val="TOC1"/>
            <w:tabs>
              <w:tab w:val="left" w:pos="440"/>
              <w:tab w:val="right" w:leader="dot" w:pos="13993"/>
            </w:tabs>
            <w:rPr>
              <w:rFonts w:ascii="Arial" w:eastAsiaTheme="minorEastAsia" w:hAnsi="Arial" w:cs="Arial"/>
              <w:b/>
              <w:noProof/>
              <w:lang w:eastAsia="lt-LT"/>
            </w:rPr>
          </w:pPr>
          <w:hyperlink w:anchor="_Toc150149849" w:history="1">
            <w:r w:rsidR="00D03CE4" w:rsidRPr="00D03CE4">
              <w:rPr>
                <w:rStyle w:val="Hyperlink"/>
                <w:rFonts w:ascii="Arial" w:hAnsi="Arial" w:cs="Arial"/>
                <w:b/>
                <w:noProof/>
              </w:rPr>
              <w:t>5.</w:t>
            </w:r>
            <w:r w:rsidR="00D03CE4" w:rsidRPr="00D03CE4">
              <w:rPr>
                <w:rFonts w:ascii="Arial" w:eastAsiaTheme="minorEastAsia" w:hAnsi="Arial" w:cs="Arial"/>
                <w:b/>
                <w:noProof/>
                <w:lang w:eastAsia="lt-LT"/>
              </w:rPr>
              <w:tab/>
            </w:r>
            <w:r w:rsidR="00D03CE4" w:rsidRPr="00D03CE4">
              <w:rPr>
                <w:rStyle w:val="Hyperlink"/>
                <w:rFonts w:ascii="Arial" w:hAnsi="Arial" w:cs="Arial"/>
                <w:b/>
                <w:noProof/>
              </w:rPr>
              <w:t>Pastato (skirstyklos) šildymas, vėdinimas, oro kondicionavimas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ab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instrText xml:space="preserve"> PAGEREF _Toc150149849 \h </w:instrTex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>4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5CE41770" w14:textId="3446A243" w:rsidR="00D03CE4" w:rsidRPr="00D03CE4" w:rsidRDefault="00E34962">
          <w:pPr>
            <w:pStyle w:val="TOC1"/>
            <w:tabs>
              <w:tab w:val="left" w:pos="440"/>
              <w:tab w:val="right" w:leader="dot" w:pos="13993"/>
            </w:tabs>
            <w:rPr>
              <w:rFonts w:ascii="Arial" w:eastAsiaTheme="minorEastAsia" w:hAnsi="Arial" w:cs="Arial"/>
              <w:b/>
              <w:noProof/>
              <w:lang w:eastAsia="lt-LT"/>
            </w:rPr>
          </w:pPr>
          <w:hyperlink w:anchor="_Toc150149850" w:history="1">
            <w:r w:rsidR="00D03CE4" w:rsidRPr="00D03CE4">
              <w:rPr>
                <w:rStyle w:val="Hyperlink"/>
                <w:rFonts w:ascii="Arial" w:hAnsi="Arial" w:cs="Arial"/>
                <w:b/>
                <w:noProof/>
              </w:rPr>
              <w:t>6.</w:t>
            </w:r>
            <w:r w:rsidR="00D03CE4" w:rsidRPr="00D03CE4">
              <w:rPr>
                <w:rFonts w:ascii="Arial" w:eastAsiaTheme="minorEastAsia" w:hAnsi="Arial" w:cs="Arial"/>
                <w:b/>
                <w:noProof/>
                <w:lang w:eastAsia="lt-LT"/>
              </w:rPr>
              <w:tab/>
            </w:r>
            <w:r w:rsidR="00D03CE4" w:rsidRPr="00D03CE4">
              <w:rPr>
                <w:rStyle w:val="Hyperlink"/>
                <w:rFonts w:ascii="Arial" w:hAnsi="Arial" w:cs="Arial"/>
                <w:b/>
                <w:noProof/>
              </w:rPr>
              <w:t>Baigiamosios nuostatos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ab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instrText xml:space="preserve"> PAGEREF _Toc150149850 \h </w:instrTex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t>4</w:t>
            </w:r>
            <w:r w:rsidR="00D03CE4" w:rsidRPr="00D03CE4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49CB70AA" w14:textId="3563FD4D" w:rsidR="00CA0672" w:rsidRDefault="00CA0672" w:rsidP="006B36DF">
          <w:pPr>
            <w:spacing w:after="0" w:line="240" w:lineRule="auto"/>
          </w:pPr>
          <w:r w:rsidRPr="00D03CE4">
            <w:rPr>
              <w:rFonts w:ascii="Arial" w:hAnsi="Arial" w:cs="Arial"/>
              <w:b/>
              <w:noProof/>
            </w:rPr>
            <w:fldChar w:fldCharType="end"/>
          </w:r>
        </w:p>
      </w:sdtContent>
    </w:sdt>
    <w:p w14:paraId="0E8FBE22" w14:textId="1D65818A" w:rsidR="005D13C3" w:rsidRPr="00B07006" w:rsidRDefault="005D13C3" w:rsidP="009368C8">
      <w:pPr>
        <w:pStyle w:val="Heading1"/>
        <w:numPr>
          <w:ilvl w:val="0"/>
          <w:numId w:val="11"/>
        </w:numPr>
        <w:rPr>
          <w:b w:val="0"/>
        </w:rPr>
      </w:pPr>
      <w:bookmarkStart w:id="3" w:name="_Toc150149828"/>
      <w:r w:rsidRPr="00B07006">
        <w:t>Naudojami terminai ir sutrumpinimai</w:t>
      </w:r>
      <w:bookmarkEnd w:id="3"/>
      <w:bookmarkEnd w:id="2"/>
      <w:bookmarkEnd w:id="1"/>
    </w:p>
    <w:p w14:paraId="3B7DC53D" w14:textId="77777777" w:rsidR="005D13C3" w:rsidRPr="00B07006" w:rsidRDefault="005D13C3" w:rsidP="009A01A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444444"/>
          <w:sz w:val="20"/>
          <w:szCs w:val="20"/>
        </w:rPr>
      </w:pPr>
    </w:p>
    <w:tbl>
      <w:tblPr>
        <w:tblW w:w="4836" w:type="pct"/>
        <w:tblInd w:w="69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2953"/>
        <w:gridCol w:w="10581"/>
      </w:tblGrid>
      <w:tr w:rsidR="005D13C3" w:rsidRPr="00B07006" w14:paraId="7C6B92C8" w14:textId="77777777" w:rsidTr="007E39FC">
        <w:trPr>
          <w:trHeight w:val="532"/>
        </w:trPr>
        <w:tc>
          <w:tcPr>
            <w:tcW w:w="1091" w:type="pct"/>
            <w:shd w:val="clear" w:color="auto" w:fill="auto"/>
          </w:tcPr>
          <w:p w14:paraId="6304996A" w14:textId="36779104" w:rsidR="005D13C3" w:rsidRPr="00B07006" w:rsidRDefault="005D13C3" w:rsidP="009A01AC">
            <w:pPr>
              <w:pStyle w:val="BodyText"/>
              <w:spacing w:after="0"/>
              <w:ind w:left="0"/>
              <w:jc w:val="center"/>
              <w:rPr>
                <w:rFonts w:ascii="Arial" w:hAnsi="Arial" w:cs="Arial"/>
                <w:bCs/>
                <w:iCs/>
                <w:color w:val="000000"/>
                <w:sz w:val="22"/>
                <w:szCs w:val="22"/>
                <w:lang w:val="lt-LT" w:eastAsia="en-US"/>
              </w:rPr>
            </w:pPr>
            <w:r w:rsidRPr="00B07006">
              <w:rPr>
                <w:rFonts w:ascii="Arial" w:hAnsi="Arial" w:cs="Arial"/>
                <w:b/>
                <w:iCs/>
                <w:color w:val="000000"/>
                <w:sz w:val="22"/>
                <w:szCs w:val="22"/>
                <w:lang w:val="lt-LT" w:eastAsia="en-US"/>
              </w:rPr>
              <w:t>Nurodomas terminas arba sutrumpinimas</w:t>
            </w:r>
          </w:p>
        </w:tc>
        <w:tc>
          <w:tcPr>
            <w:tcW w:w="3909" w:type="pct"/>
            <w:shd w:val="clear" w:color="auto" w:fill="auto"/>
          </w:tcPr>
          <w:p w14:paraId="427E52B2" w14:textId="77777777" w:rsidR="005D13C3" w:rsidRPr="00B07006" w:rsidRDefault="005D13C3" w:rsidP="009A01AC">
            <w:pPr>
              <w:pStyle w:val="ListParagraph"/>
              <w:spacing w:after="0" w:line="240" w:lineRule="auto"/>
              <w:ind w:left="0"/>
              <w:rPr>
                <w:rStyle w:val="Strong"/>
                <w:rFonts w:ascii="Arial" w:hAnsi="Arial" w:cs="Arial"/>
                <w:color w:val="444444"/>
                <w:szCs w:val="20"/>
              </w:rPr>
            </w:pPr>
          </w:p>
          <w:p w14:paraId="033752AE" w14:textId="77777777" w:rsidR="005D13C3" w:rsidRPr="00B07006" w:rsidRDefault="005D13C3" w:rsidP="009A01AC">
            <w:pPr>
              <w:pStyle w:val="ListParagraph"/>
              <w:spacing w:after="0" w:line="240" w:lineRule="auto"/>
              <w:ind w:left="0"/>
              <w:jc w:val="center"/>
              <w:rPr>
                <w:rStyle w:val="Strong"/>
                <w:rFonts w:ascii="Arial" w:hAnsi="Arial" w:cs="Arial"/>
                <w:color w:val="444444"/>
                <w:szCs w:val="20"/>
              </w:rPr>
            </w:pPr>
            <w:r w:rsidRPr="00B07006">
              <w:rPr>
                <w:rFonts w:ascii="Arial" w:hAnsi="Arial" w:cs="Arial"/>
                <w:b/>
                <w:iCs/>
                <w:color w:val="000000"/>
              </w:rPr>
              <w:t>Termino arba sutrumpinimo paaiškinimas</w:t>
            </w:r>
          </w:p>
        </w:tc>
      </w:tr>
      <w:tr w:rsidR="005D13C3" w:rsidRPr="00B07006" w14:paraId="2E2EACE2" w14:textId="77777777" w:rsidTr="007E39FC">
        <w:trPr>
          <w:trHeight w:val="385"/>
        </w:trPr>
        <w:tc>
          <w:tcPr>
            <w:tcW w:w="1091" w:type="pct"/>
            <w:shd w:val="clear" w:color="auto" w:fill="auto"/>
          </w:tcPr>
          <w:p w14:paraId="45EAFDFE" w14:textId="77777777" w:rsidR="005D13C3" w:rsidRPr="00B07006" w:rsidRDefault="005D13C3" w:rsidP="009A01AC">
            <w:pPr>
              <w:pStyle w:val="a-tekstas"/>
              <w:spacing w:after="0"/>
              <w:rPr>
                <w:rStyle w:val="Strong"/>
                <w:rFonts w:cs="Arial"/>
                <w:b w:val="0"/>
                <w:color w:val="444444"/>
                <w:szCs w:val="20"/>
              </w:rPr>
            </w:pPr>
          </w:p>
        </w:tc>
        <w:tc>
          <w:tcPr>
            <w:tcW w:w="3909" w:type="pct"/>
            <w:shd w:val="clear" w:color="auto" w:fill="auto"/>
          </w:tcPr>
          <w:p w14:paraId="631EC313" w14:textId="77777777" w:rsidR="005D13C3" w:rsidRPr="00B07006" w:rsidRDefault="005D13C3" w:rsidP="009A01AC">
            <w:pPr>
              <w:pStyle w:val="a-tekstas"/>
              <w:spacing w:after="0"/>
              <w:rPr>
                <w:rStyle w:val="Strong"/>
                <w:rFonts w:cs="Arial"/>
                <w:b w:val="0"/>
                <w:color w:val="444444"/>
                <w:szCs w:val="20"/>
              </w:rPr>
            </w:pPr>
          </w:p>
        </w:tc>
      </w:tr>
      <w:tr w:rsidR="005D13C3" w:rsidRPr="00B07006" w14:paraId="131B4B69" w14:textId="77777777" w:rsidTr="007E39FC">
        <w:trPr>
          <w:trHeight w:val="403"/>
        </w:trPr>
        <w:tc>
          <w:tcPr>
            <w:tcW w:w="1091" w:type="pct"/>
            <w:shd w:val="clear" w:color="auto" w:fill="auto"/>
          </w:tcPr>
          <w:p w14:paraId="4FAB330A" w14:textId="77777777" w:rsidR="005D13C3" w:rsidRPr="00B07006" w:rsidRDefault="005D13C3" w:rsidP="009A01AC">
            <w:pPr>
              <w:pStyle w:val="a-tekstas"/>
              <w:spacing w:after="0"/>
              <w:rPr>
                <w:rStyle w:val="Strong"/>
                <w:rFonts w:cs="Arial"/>
                <w:b w:val="0"/>
                <w:color w:val="444444"/>
                <w:szCs w:val="20"/>
              </w:rPr>
            </w:pPr>
          </w:p>
        </w:tc>
        <w:tc>
          <w:tcPr>
            <w:tcW w:w="3909" w:type="pct"/>
            <w:shd w:val="clear" w:color="auto" w:fill="auto"/>
          </w:tcPr>
          <w:p w14:paraId="75D1F7C6" w14:textId="77777777" w:rsidR="005D13C3" w:rsidRPr="00B07006" w:rsidRDefault="005D13C3" w:rsidP="009A01AC">
            <w:pPr>
              <w:pStyle w:val="a-tekstas"/>
              <w:spacing w:after="0"/>
              <w:rPr>
                <w:rStyle w:val="Strong"/>
                <w:rFonts w:cs="Arial"/>
                <w:b w:val="0"/>
                <w:color w:val="444444"/>
                <w:szCs w:val="20"/>
              </w:rPr>
            </w:pPr>
          </w:p>
        </w:tc>
      </w:tr>
      <w:tr w:rsidR="005D13C3" w:rsidRPr="00B07006" w14:paraId="61494E21" w14:textId="77777777" w:rsidTr="007E39FC">
        <w:trPr>
          <w:trHeight w:val="385"/>
        </w:trPr>
        <w:tc>
          <w:tcPr>
            <w:tcW w:w="1091" w:type="pct"/>
            <w:shd w:val="clear" w:color="auto" w:fill="auto"/>
          </w:tcPr>
          <w:p w14:paraId="1928C4F4" w14:textId="77777777" w:rsidR="005D13C3" w:rsidRPr="00B07006" w:rsidRDefault="005D13C3" w:rsidP="009A01AC">
            <w:pPr>
              <w:pStyle w:val="a-tekstas"/>
              <w:spacing w:after="0"/>
              <w:rPr>
                <w:rStyle w:val="Strong"/>
                <w:rFonts w:cs="Arial"/>
                <w:b w:val="0"/>
                <w:color w:val="444444"/>
                <w:szCs w:val="20"/>
              </w:rPr>
            </w:pPr>
          </w:p>
        </w:tc>
        <w:tc>
          <w:tcPr>
            <w:tcW w:w="3909" w:type="pct"/>
            <w:shd w:val="clear" w:color="auto" w:fill="auto"/>
          </w:tcPr>
          <w:p w14:paraId="4C1874E5" w14:textId="77777777" w:rsidR="005D13C3" w:rsidRPr="00B07006" w:rsidRDefault="005D13C3" w:rsidP="009A01AC">
            <w:pPr>
              <w:pStyle w:val="a-tekstas"/>
              <w:spacing w:after="0"/>
              <w:rPr>
                <w:rStyle w:val="Strong"/>
                <w:rFonts w:cs="Arial"/>
                <w:b w:val="0"/>
                <w:color w:val="444444"/>
                <w:szCs w:val="20"/>
              </w:rPr>
            </w:pPr>
          </w:p>
        </w:tc>
      </w:tr>
      <w:tr w:rsidR="005D13C3" w:rsidRPr="00B07006" w14:paraId="5E5E4452" w14:textId="77777777" w:rsidTr="007E39FC">
        <w:trPr>
          <w:trHeight w:val="385"/>
        </w:trPr>
        <w:tc>
          <w:tcPr>
            <w:tcW w:w="1091" w:type="pct"/>
            <w:shd w:val="clear" w:color="auto" w:fill="auto"/>
          </w:tcPr>
          <w:p w14:paraId="54473921" w14:textId="77777777" w:rsidR="005D13C3" w:rsidRPr="00B07006" w:rsidRDefault="005D13C3" w:rsidP="009A01AC">
            <w:pPr>
              <w:pStyle w:val="a-tekstas"/>
              <w:spacing w:after="0"/>
              <w:rPr>
                <w:rStyle w:val="Strong"/>
                <w:rFonts w:cs="Arial"/>
                <w:b w:val="0"/>
                <w:color w:val="444444"/>
                <w:szCs w:val="20"/>
              </w:rPr>
            </w:pPr>
          </w:p>
        </w:tc>
        <w:tc>
          <w:tcPr>
            <w:tcW w:w="3909" w:type="pct"/>
            <w:shd w:val="clear" w:color="auto" w:fill="auto"/>
          </w:tcPr>
          <w:p w14:paraId="4B678B77" w14:textId="77777777" w:rsidR="005D13C3" w:rsidRPr="00B07006" w:rsidRDefault="005D13C3" w:rsidP="009A01AC">
            <w:pPr>
              <w:pStyle w:val="a-tekstas"/>
              <w:spacing w:after="0"/>
              <w:rPr>
                <w:rStyle w:val="Strong"/>
                <w:rFonts w:cs="Arial"/>
                <w:b w:val="0"/>
                <w:color w:val="444444"/>
                <w:szCs w:val="20"/>
              </w:rPr>
            </w:pPr>
          </w:p>
        </w:tc>
      </w:tr>
      <w:tr w:rsidR="005D13C3" w:rsidRPr="00B07006" w14:paraId="66613E2C" w14:textId="77777777" w:rsidTr="007E39FC">
        <w:trPr>
          <w:trHeight w:val="385"/>
        </w:trPr>
        <w:tc>
          <w:tcPr>
            <w:tcW w:w="1091" w:type="pct"/>
            <w:shd w:val="clear" w:color="auto" w:fill="auto"/>
          </w:tcPr>
          <w:p w14:paraId="616FF3CD" w14:textId="77777777" w:rsidR="005D13C3" w:rsidRPr="00B07006" w:rsidRDefault="005D13C3" w:rsidP="009A01AC">
            <w:pPr>
              <w:pStyle w:val="a-tekstas"/>
              <w:spacing w:after="0"/>
              <w:rPr>
                <w:rStyle w:val="Strong"/>
                <w:rFonts w:cs="Arial"/>
                <w:b w:val="0"/>
                <w:color w:val="444444"/>
                <w:szCs w:val="20"/>
              </w:rPr>
            </w:pPr>
          </w:p>
        </w:tc>
        <w:tc>
          <w:tcPr>
            <w:tcW w:w="3909" w:type="pct"/>
            <w:shd w:val="clear" w:color="auto" w:fill="auto"/>
          </w:tcPr>
          <w:p w14:paraId="1EE8DC89" w14:textId="77777777" w:rsidR="005D13C3" w:rsidRPr="00B07006" w:rsidRDefault="005D13C3" w:rsidP="009A01AC">
            <w:pPr>
              <w:pStyle w:val="a-tekstas"/>
              <w:spacing w:after="0"/>
              <w:rPr>
                <w:rStyle w:val="Strong"/>
                <w:rFonts w:cs="Arial"/>
                <w:b w:val="0"/>
                <w:color w:val="444444"/>
                <w:szCs w:val="20"/>
              </w:rPr>
            </w:pPr>
          </w:p>
        </w:tc>
      </w:tr>
    </w:tbl>
    <w:p w14:paraId="72EA4950" w14:textId="27C4756D" w:rsidR="00381DDF" w:rsidRDefault="00381DDF" w:rsidP="00381DDF">
      <w:pPr>
        <w:spacing w:after="0"/>
        <w:rPr>
          <w:rFonts w:ascii="Arial" w:hAnsi="Arial" w:cs="Arial"/>
          <w:lang w:eastAsia="lt-LT"/>
        </w:rPr>
      </w:pPr>
      <w:bookmarkStart w:id="4" w:name="_Toc524608794"/>
    </w:p>
    <w:p w14:paraId="00B1B650" w14:textId="7BA8BADE" w:rsidR="009368C8" w:rsidRDefault="009368C8" w:rsidP="009368C8">
      <w:pPr>
        <w:pStyle w:val="Heading1"/>
        <w:numPr>
          <w:ilvl w:val="0"/>
          <w:numId w:val="11"/>
        </w:numPr>
        <w:spacing w:before="0" w:line="240" w:lineRule="auto"/>
        <w:ind w:hanging="357"/>
        <w:rPr>
          <w:bCs/>
          <w:lang w:eastAsia="lt-LT"/>
        </w:rPr>
      </w:pPr>
      <w:bookmarkStart w:id="5" w:name="_Toc150149829"/>
      <w:r w:rsidRPr="009368C8">
        <w:rPr>
          <w:bCs/>
          <w:lang w:eastAsia="lt-LT"/>
        </w:rPr>
        <w:t>Bendroji dalis</w:t>
      </w:r>
      <w:bookmarkEnd w:id="5"/>
    </w:p>
    <w:p w14:paraId="1315D043" w14:textId="77777777" w:rsidR="009368C8" w:rsidRPr="009368C8" w:rsidRDefault="009368C8" w:rsidP="009368C8">
      <w:pPr>
        <w:rPr>
          <w:lang w:eastAsia="lt-LT"/>
        </w:rPr>
      </w:pPr>
    </w:p>
    <w:p w14:paraId="3CABD715" w14:textId="35D0D8C2" w:rsidR="009368C8" w:rsidRDefault="009368C8" w:rsidP="009368C8">
      <w:pPr>
        <w:pStyle w:val="Heading1"/>
        <w:numPr>
          <w:ilvl w:val="0"/>
          <w:numId w:val="11"/>
        </w:numPr>
        <w:spacing w:before="0" w:line="240" w:lineRule="auto"/>
        <w:ind w:hanging="357"/>
        <w:rPr>
          <w:bCs/>
          <w:lang w:eastAsia="lt-LT"/>
        </w:rPr>
      </w:pPr>
      <w:bookmarkStart w:id="6" w:name="_Toc150149830"/>
      <w:r w:rsidRPr="009368C8">
        <w:rPr>
          <w:bCs/>
          <w:lang w:eastAsia="lt-LT"/>
        </w:rPr>
        <w:t>Elektros įrenginių techniniai parametrai</w:t>
      </w:r>
      <w:bookmarkEnd w:id="6"/>
    </w:p>
    <w:p w14:paraId="281866B7" w14:textId="77777777" w:rsidR="009368C8" w:rsidRPr="009368C8" w:rsidRDefault="009368C8" w:rsidP="009368C8">
      <w:pPr>
        <w:rPr>
          <w:lang w:eastAsia="lt-LT"/>
        </w:rPr>
      </w:pPr>
    </w:p>
    <w:p w14:paraId="27670711" w14:textId="4B2944F5" w:rsidR="009368C8" w:rsidRDefault="009368C8" w:rsidP="009368C8">
      <w:pPr>
        <w:pStyle w:val="Heading1"/>
        <w:numPr>
          <w:ilvl w:val="1"/>
          <w:numId w:val="11"/>
        </w:numPr>
        <w:spacing w:before="0" w:line="240" w:lineRule="auto"/>
        <w:ind w:hanging="357"/>
        <w:rPr>
          <w:bCs/>
          <w:lang w:eastAsia="lt-LT"/>
        </w:rPr>
      </w:pPr>
      <w:bookmarkStart w:id="7" w:name="_Toc150149831"/>
      <w:r w:rsidRPr="009368C8">
        <w:rPr>
          <w:bCs/>
          <w:lang w:eastAsia="lt-LT"/>
        </w:rPr>
        <w:lastRenderedPageBreak/>
        <w:t>Galios transformatorius</w:t>
      </w:r>
      <w:bookmarkEnd w:id="7"/>
    </w:p>
    <w:p w14:paraId="094759FA" w14:textId="77777777" w:rsidR="009368C8" w:rsidRPr="009368C8" w:rsidRDefault="009368C8" w:rsidP="009368C8">
      <w:pPr>
        <w:rPr>
          <w:lang w:eastAsia="lt-LT"/>
        </w:rPr>
      </w:pPr>
    </w:p>
    <w:p w14:paraId="3686CC3A" w14:textId="11537FAD" w:rsidR="009368C8" w:rsidRDefault="009368C8" w:rsidP="009368C8">
      <w:pPr>
        <w:pStyle w:val="Heading1"/>
        <w:numPr>
          <w:ilvl w:val="1"/>
          <w:numId w:val="11"/>
        </w:numPr>
        <w:spacing w:before="0" w:line="240" w:lineRule="auto"/>
        <w:ind w:hanging="357"/>
        <w:rPr>
          <w:bCs/>
          <w:lang w:eastAsia="lt-LT"/>
        </w:rPr>
      </w:pPr>
      <w:bookmarkStart w:id="8" w:name="_Toc150149832"/>
      <w:r w:rsidRPr="009368C8">
        <w:rPr>
          <w:bCs/>
          <w:lang w:eastAsia="lt-LT"/>
        </w:rPr>
        <w:t>Kompensacinių ričių / savųjų reikmių transformatoriai</w:t>
      </w:r>
      <w:bookmarkEnd w:id="8"/>
    </w:p>
    <w:p w14:paraId="4B55B7A2" w14:textId="77777777" w:rsidR="009368C8" w:rsidRPr="009368C8" w:rsidRDefault="009368C8" w:rsidP="009368C8">
      <w:pPr>
        <w:rPr>
          <w:lang w:eastAsia="lt-LT"/>
        </w:rPr>
      </w:pPr>
    </w:p>
    <w:p w14:paraId="6C55979F" w14:textId="3272AD00" w:rsidR="009368C8" w:rsidRDefault="009368C8" w:rsidP="009368C8">
      <w:pPr>
        <w:pStyle w:val="Heading1"/>
        <w:numPr>
          <w:ilvl w:val="1"/>
          <w:numId w:val="11"/>
        </w:numPr>
        <w:spacing w:before="0" w:line="240" w:lineRule="auto"/>
        <w:ind w:hanging="357"/>
        <w:rPr>
          <w:bCs/>
          <w:lang w:eastAsia="lt-LT"/>
        </w:rPr>
      </w:pPr>
      <w:bookmarkStart w:id="9" w:name="_Toc150149833"/>
      <w:r w:rsidRPr="009368C8">
        <w:rPr>
          <w:bCs/>
          <w:lang w:eastAsia="lt-LT"/>
        </w:rPr>
        <w:t>Kompensacinės ritės</w:t>
      </w:r>
      <w:bookmarkEnd w:id="9"/>
    </w:p>
    <w:p w14:paraId="7463A918" w14:textId="77777777" w:rsidR="009368C8" w:rsidRPr="009368C8" w:rsidRDefault="009368C8" w:rsidP="009368C8">
      <w:pPr>
        <w:rPr>
          <w:lang w:eastAsia="lt-LT"/>
        </w:rPr>
      </w:pPr>
    </w:p>
    <w:p w14:paraId="2AA6A4B3" w14:textId="53607368" w:rsidR="009368C8" w:rsidRDefault="009368C8" w:rsidP="009368C8">
      <w:pPr>
        <w:pStyle w:val="Heading1"/>
        <w:numPr>
          <w:ilvl w:val="1"/>
          <w:numId w:val="11"/>
        </w:numPr>
        <w:spacing w:before="0" w:line="240" w:lineRule="auto"/>
        <w:ind w:hanging="357"/>
        <w:rPr>
          <w:bCs/>
          <w:lang w:eastAsia="lt-LT"/>
        </w:rPr>
      </w:pPr>
      <w:bookmarkStart w:id="10" w:name="_Toc150149834"/>
      <w:proofErr w:type="spellStart"/>
      <w:r w:rsidRPr="009368C8">
        <w:rPr>
          <w:bCs/>
          <w:lang w:eastAsia="lt-LT"/>
        </w:rPr>
        <w:t>Trumpiklis</w:t>
      </w:r>
      <w:proofErr w:type="spellEnd"/>
      <w:r w:rsidRPr="009368C8">
        <w:rPr>
          <w:bCs/>
          <w:lang w:eastAsia="lt-LT"/>
        </w:rPr>
        <w:t xml:space="preserve"> </w:t>
      </w:r>
      <w:r>
        <w:rPr>
          <w:bCs/>
          <w:lang w:eastAsia="lt-LT"/>
        </w:rPr>
        <w:t>–</w:t>
      </w:r>
      <w:r w:rsidRPr="009368C8">
        <w:rPr>
          <w:bCs/>
          <w:lang w:eastAsia="lt-LT"/>
        </w:rPr>
        <w:t xml:space="preserve"> skirtuvas</w:t>
      </w:r>
      <w:bookmarkEnd w:id="10"/>
    </w:p>
    <w:p w14:paraId="74CBECE5" w14:textId="77777777" w:rsidR="009368C8" w:rsidRPr="009368C8" w:rsidRDefault="009368C8" w:rsidP="009368C8">
      <w:pPr>
        <w:rPr>
          <w:lang w:eastAsia="lt-LT"/>
        </w:rPr>
      </w:pPr>
    </w:p>
    <w:p w14:paraId="56093D45" w14:textId="36382FF4" w:rsidR="009368C8" w:rsidRDefault="009368C8" w:rsidP="009368C8">
      <w:pPr>
        <w:pStyle w:val="Heading1"/>
        <w:numPr>
          <w:ilvl w:val="1"/>
          <w:numId w:val="11"/>
        </w:numPr>
        <w:spacing w:before="0" w:line="240" w:lineRule="auto"/>
        <w:ind w:hanging="357"/>
        <w:rPr>
          <w:bCs/>
          <w:lang w:eastAsia="lt-LT"/>
        </w:rPr>
      </w:pPr>
      <w:bookmarkStart w:id="11" w:name="_Toc150149835"/>
      <w:r w:rsidRPr="009368C8">
        <w:rPr>
          <w:bCs/>
          <w:lang w:eastAsia="lt-LT"/>
        </w:rPr>
        <w:t>Narveliai</w:t>
      </w:r>
      <w:bookmarkEnd w:id="11"/>
    </w:p>
    <w:p w14:paraId="24946EF2" w14:textId="77777777" w:rsidR="009368C8" w:rsidRPr="009368C8" w:rsidRDefault="009368C8" w:rsidP="009368C8">
      <w:pPr>
        <w:rPr>
          <w:lang w:eastAsia="lt-LT"/>
        </w:rPr>
      </w:pPr>
    </w:p>
    <w:p w14:paraId="3B805C87" w14:textId="6D710271" w:rsidR="009368C8" w:rsidRDefault="009368C8" w:rsidP="009368C8">
      <w:pPr>
        <w:pStyle w:val="Heading1"/>
        <w:numPr>
          <w:ilvl w:val="1"/>
          <w:numId w:val="11"/>
        </w:numPr>
        <w:spacing w:before="0" w:line="240" w:lineRule="auto"/>
        <w:ind w:hanging="357"/>
        <w:rPr>
          <w:bCs/>
          <w:lang w:eastAsia="lt-LT"/>
        </w:rPr>
      </w:pPr>
      <w:bookmarkStart w:id="12" w:name="_Toc150149836"/>
      <w:r w:rsidRPr="009368C8">
        <w:rPr>
          <w:bCs/>
          <w:lang w:eastAsia="lt-LT"/>
        </w:rPr>
        <w:t>Jungtuvai</w:t>
      </w:r>
      <w:bookmarkEnd w:id="12"/>
    </w:p>
    <w:p w14:paraId="2377A2A9" w14:textId="77777777" w:rsidR="009368C8" w:rsidRPr="009368C8" w:rsidRDefault="009368C8" w:rsidP="009368C8">
      <w:pPr>
        <w:rPr>
          <w:lang w:eastAsia="lt-LT"/>
        </w:rPr>
      </w:pPr>
    </w:p>
    <w:p w14:paraId="466A866D" w14:textId="3FA7FFBE" w:rsidR="009368C8" w:rsidRDefault="009368C8" w:rsidP="009368C8">
      <w:pPr>
        <w:pStyle w:val="Heading1"/>
        <w:numPr>
          <w:ilvl w:val="1"/>
          <w:numId w:val="11"/>
        </w:numPr>
        <w:spacing w:before="0" w:line="240" w:lineRule="auto"/>
        <w:ind w:hanging="357"/>
        <w:rPr>
          <w:bCs/>
          <w:lang w:eastAsia="lt-LT"/>
        </w:rPr>
      </w:pPr>
      <w:bookmarkStart w:id="13" w:name="_Toc150149837"/>
      <w:r w:rsidRPr="009368C8">
        <w:rPr>
          <w:bCs/>
          <w:lang w:eastAsia="lt-LT"/>
        </w:rPr>
        <w:t>Srovės transformatoriai</w:t>
      </w:r>
      <w:bookmarkEnd w:id="13"/>
    </w:p>
    <w:p w14:paraId="2B0AE767" w14:textId="77777777" w:rsidR="009368C8" w:rsidRPr="009368C8" w:rsidRDefault="009368C8" w:rsidP="009368C8">
      <w:pPr>
        <w:rPr>
          <w:lang w:eastAsia="lt-LT"/>
        </w:rPr>
      </w:pPr>
    </w:p>
    <w:p w14:paraId="7FB3E633" w14:textId="5C5C29EA" w:rsidR="009368C8" w:rsidRDefault="009368C8" w:rsidP="009368C8">
      <w:pPr>
        <w:pStyle w:val="Heading1"/>
        <w:numPr>
          <w:ilvl w:val="1"/>
          <w:numId w:val="11"/>
        </w:numPr>
        <w:spacing w:before="0" w:line="240" w:lineRule="auto"/>
        <w:ind w:hanging="357"/>
        <w:rPr>
          <w:bCs/>
          <w:lang w:eastAsia="lt-LT"/>
        </w:rPr>
      </w:pPr>
      <w:bookmarkStart w:id="14" w:name="_Toc150149838"/>
      <w:r w:rsidRPr="009368C8">
        <w:rPr>
          <w:bCs/>
          <w:lang w:eastAsia="lt-LT"/>
        </w:rPr>
        <w:t>Įtampos transformatorius</w:t>
      </w:r>
      <w:bookmarkEnd w:id="14"/>
    </w:p>
    <w:p w14:paraId="56C0EB7F" w14:textId="77777777" w:rsidR="009368C8" w:rsidRPr="009368C8" w:rsidRDefault="009368C8" w:rsidP="009368C8">
      <w:pPr>
        <w:rPr>
          <w:lang w:eastAsia="lt-LT"/>
        </w:rPr>
      </w:pPr>
    </w:p>
    <w:p w14:paraId="3393343B" w14:textId="421739C8" w:rsidR="009368C8" w:rsidRDefault="009368C8" w:rsidP="009368C8">
      <w:pPr>
        <w:pStyle w:val="Heading1"/>
        <w:numPr>
          <w:ilvl w:val="0"/>
          <w:numId w:val="11"/>
        </w:numPr>
        <w:spacing w:before="0" w:line="240" w:lineRule="auto"/>
        <w:ind w:hanging="357"/>
        <w:rPr>
          <w:bCs/>
          <w:lang w:eastAsia="lt-LT"/>
        </w:rPr>
      </w:pPr>
      <w:bookmarkStart w:id="15" w:name="_Toc150149839"/>
      <w:r w:rsidRPr="009368C8">
        <w:rPr>
          <w:bCs/>
          <w:lang w:eastAsia="lt-LT"/>
        </w:rPr>
        <w:t>Elektros įrenginių eksploatavimas</w:t>
      </w:r>
      <w:bookmarkEnd w:id="15"/>
    </w:p>
    <w:p w14:paraId="101094E9" w14:textId="77777777" w:rsidR="009368C8" w:rsidRPr="009368C8" w:rsidRDefault="009368C8" w:rsidP="009368C8">
      <w:pPr>
        <w:rPr>
          <w:lang w:eastAsia="lt-LT"/>
        </w:rPr>
      </w:pPr>
    </w:p>
    <w:p w14:paraId="31477F18" w14:textId="672D6DA8" w:rsidR="009368C8" w:rsidRDefault="009368C8" w:rsidP="009368C8">
      <w:pPr>
        <w:pStyle w:val="Heading1"/>
        <w:numPr>
          <w:ilvl w:val="1"/>
          <w:numId w:val="11"/>
        </w:numPr>
        <w:spacing w:before="0" w:line="240" w:lineRule="auto"/>
        <w:ind w:hanging="357"/>
        <w:rPr>
          <w:bCs/>
          <w:lang w:eastAsia="lt-LT"/>
        </w:rPr>
      </w:pPr>
      <w:bookmarkStart w:id="16" w:name="_Toc150149840"/>
      <w:r w:rsidRPr="009368C8">
        <w:rPr>
          <w:bCs/>
          <w:lang w:eastAsia="lt-LT"/>
        </w:rPr>
        <w:t>Galios transformatorius</w:t>
      </w:r>
      <w:bookmarkEnd w:id="16"/>
    </w:p>
    <w:p w14:paraId="54D4BD04" w14:textId="77777777" w:rsidR="009368C8" w:rsidRPr="009368C8" w:rsidRDefault="009368C8" w:rsidP="009368C8">
      <w:pPr>
        <w:rPr>
          <w:lang w:eastAsia="lt-LT"/>
        </w:rPr>
      </w:pPr>
    </w:p>
    <w:p w14:paraId="1EE39662" w14:textId="00642D61" w:rsidR="009368C8" w:rsidRDefault="009368C8" w:rsidP="009368C8">
      <w:pPr>
        <w:pStyle w:val="Heading1"/>
        <w:numPr>
          <w:ilvl w:val="1"/>
          <w:numId w:val="11"/>
        </w:numPr>
        <w:spacing w:before="0" w:line="240" w:lineRule="auto"/>
        <w:ind w:hanging="357"/>
        <w:rPr>
          <w:bCs/>
          <w:lang w:eastAsia="lt-LT"/>
        </w:rPr>
      </w:pPr>
      <w:bookmarkStart w:id="17" w:name="_Toc150149841"/>
      <w:proofErr w:type="spellStart"/>
      <w:r w:rsidRPr="009368C8">
        <w:rPr>
          <w:bCs/>
          <w:lang w:eastAsia="lt-LT"/>
        </w:rPr>
        <w:t>Neutralės</w:t>
      </w:r>
      <w:proofErr w:type="spellEnd"/>
      <w:r w:rsidRPr="009368C8">
        <w:rPr>
          <w:bCs/>
          <w:lang w:eastAsia="lt-LT"/>
        </w:rPr>
        <w:t xml:space="preserve"> įžemiklis</w:t>
      </w:r>
      <w:bookmarkEnd w:id="17"/>
    </w:p>
    <w:p w14:paraId="1E2D9D6F" w14:textId="77777777" w:rsidR="009368C8" w:rsidRPr="009368C8" w:rsidRDefault="009368C8" w:rsidP="009368C8">
      <w:pPr>
        <w:rPr>
          <w:lang w:eastAsia="lt-LT"/>
        </w:rPr>
      </w:pPr>
    </w:p>
    <w:p w14:paraId="1C0CFF33" w14:textId="34AE3C1D" w:rsidR="009368C8" w:rsidRDefault="009368C8" w:rsidP="009368C8">
      <w:pPr>
        <w:pStyle w:val="Heading1"/>
        <w:numPr>
          <w:ilvl w:val="1"/>
          <w:numId w:val="11"/>
        </w:numPr>
        <w:spacing w:before="0" w:line="240" w:lineRule="auto"/>
        <w:ind w:hanging="357"/>
        <w:rPr>
          <w:bCs/>
          <w:lang w:eastAsia="lt-LT"/>
        </w:rPr>
      </w:pPr>
      <w:bookmarkStart w:id="18" w:name="_Toc150149842"/>
      <w:proofErr w:type="spellStart"/>
      <w:r w:rsidRPr="009368C8">
        <w:rPr>
          <w:bCs/>
          <w:lang w:eastAsia="lt-LT"/>
        </w:rPr>
        <w:t>Trumpiklis</w:t>
      </w:r>
      <w:proofErr w:type="spellEnd"/>
      <w:r w:rsidRPr="009368C8">
        <w:rPr>
          <w:bCs/>
          <w:lang w:eastAsia="lt-LT"/>
        </w:rPr>
        <w:t xml:space="preserve"> </w:t>
      </w:r>
      <w:r>
        <w:rPr>
          <w:bCs/>
          <w:lang w:eastAsia="lt-LT"/>
        </w:rPr>
        <w:t>–</w:t>
      </w:r>
      <w:r w:rsidRPr="009368C8">
        <w:rPr>
          <w:bCs/>
          <w:lang w:eastAsia="lt-LT"/>
        </w:rPr>
        <w:t xml:space="preserve"> skirtuvas</w:t>
      </w:r>
      <w:bookmarkEnd w:id="18"/>
    </w:p>
    <w:p w14:paraId="5404DDAE" w14:textId="77777777" w:rsidR="009368C8" w:rsidRPr="009368C8" w:rsidRDefault="009368C8" w:rsidP="009368C8">
      <w:pPr>
        <w:rPr>
          <w:lang w:eastAsia="lt-LT"/>
        </w:rPr>
      </w:pPr>
    </w:p>
    <w:p w14:paraId="39A719F3" w14:textId="1B4505B8" w:rsidR="009368C8" w:rsidRDefault="009368C8" w:rsidP="009368C8">
      <w:pPr>
        <w:pStyle w:val="Heading1"/>
        <w:numPr>
          <w:ilvl w:val="1"/>
          <w:numId w:val="11"/>
        </w:numPr>
        <w:spacing w:before="0" w:line="240" w:lineRule="auto"/>
        <w:ind w:hanging="357"/>
        <w:rPr>
          <w:bCs/>
          <w:lang w:eastAsia="lt-LT"/>
        </w:rPr>
      </w:pPr>
      <w:bookmarkStart w:id="19" w:name="_Toc150149843"/>
      <w:r w:rsidRPr="009368C8">
        <w:rPr>
          <w:bCs/>
          <w:lang w:eastAsia="lt-LT"/>
        </w:rPr>
        <w:t>Kompensacinių ričių / savųjų reikmių transformatoriai</w:t>
      </w:r>
      <w:bookmarkEnd w:id="19"/>
    </w:p>
    <w:p w14:paraId="41F92DE0" w14:textId="77777777" w:rsidR="009368C8" w:rsidRPr="009368C8" w:rsidRDefault="009368C8" w:rsidP="009368C8">
      <w:pPr>
        <w:rPr>
          <w:lang w:eastAsia="lt-LT"/>
        </w:rPr>
      </w:pPr>
    </w:p>
    <w:p w14:paraId="5A9B519F" w14:textId="0F61AF89" w:rsidR="009368C8" w:rsidRDefault="009368C8" w:rsidP="009368C8">
      <w:pPr>
        <w:pStyle w:val="Heading1"/>
        <w:numPr>
          <w:ilvl w:val="1"/>
          <w:numId w:val="11"/>
        </w:numPr>
        <w:spacing w:before="0" w:line="240" w:lineRule="auto"/>
        <w:ind w:hanging="357"/>
        <w:rPr>
          <w:bCs/>
          <w:lang w:eastAsia="lt-LT"/>
        </w:rPr>
      </w:pPr>
      <w:bookmarkStart w:id="20" w:name="_Toc150149844"/>
      <w:r w:rsidRPr="009368C8">
        <w:rPr>
          <w:bCs/>
          <w:lang w:eastAsia="lt-LT"/>
        </w:rPr>
        <w:lastRenderedPageBreak/>
        <w:t>Kompensacinės ritės</w:t>
      </w:r>
      <w:bookmarkEnd w:id="20"/>
    </w:p>
    <w:p w14:paraId="3197E759" w14:textId="77777777" w:rsidR="009368C8" w:rsidRPr="009368C8" w:rsidRDefault="009368C8" w:rsidP="009368C8">
      <w:pPr>
        <w:rPr>
          <w:lang w:eastAsia="lt-LT"/>
        </w:rPr>
      </w:pPr>
    </w:p>
    <w:p w14:paraId="13973282" w14:textId="2B930D3C" w:rsidR="009368C8" w:rsidRDefault="009368C8" w:rsidP="009368C8">
      <w:pPr>
        <w:pStyle w:val="Heading1"/>
        <w:numPr>
          <w:ilvl w:val="1"/>
          <w:numId w:val="11"/>
        </w:numPr>
        <w:spacing w:before="0" w:line="240" w:lineRule="auto"/>
        <w:ind w:hanging="357"/>
        <w:rPr>
          <w:bCs/>
          <w:lang w:eastAsia="lt-LT"/>
        </w:rPr>
      </w:pPr>
      <w:bookmarkStart w:id="21" w:name="_Toc150149845"/>
      <w:r w:rsidRPr="009368C8">
        <w:rPr>
          <w:bCs/>
          <w:lang w:eastAsia="lt-LT"/>
        </w:rPr>
        <w:t>Narveliai</w:t>
      </w:r>
      <w:bookmarkEnd w:id="21"/>
    </w:p>
    <w:p w14:paraId="436F90B6" w14:textId="77777777" w:rsidR="009368C8" w:rsidRPr="009368C8" w:rsidRDefault="009368C8" w:rsidP="009368C8">
      <w:pPr>
        <w:rPr>
          <w:lang w:eastAsia="lt-LT"/>
        </w:rPr>
      </w:pPr>
    </w:p>
    <w:p w14:paraId="2A794E5D" w14:textId="2A0F6EC2" w:rsidR="009368C8" w:rsidRDefault="009368C8" w:rsidP="009368C8">
      <w:pPr>
        <w:pStyle w:val="Heading1"/>
        <w:numPr>
          <w:ilvl w:val="1"/>
          <w:numId w:val="11"/>
        </w:numPr>
        <w:spacing w:before="0" w:line="240" w:lineRule="auto"/>
        <w:ind w:hanging="357"/>
        <w:rPr>
          <w:bCs/>
          <w:lang w:eastAsia="lt-LT"/>
        </w:rPr>
      </w:pPr>
      <w:bookmarkStart w:id="22" w:name="_Toc150149846"/>
      <w:r w:rsidRPr="009368C8">
        <w:rPr>
          <w:bCs/>
          <w:lang w:eastAsia="lt-LT"/>
        </w:rPr>
        <w:t>Jungtuvas</w:t>
      </w:r>
      <w:bookmarkEnd w:id="22"/>
    </w:p>
    <w:p w14:paraId="2D18DDBF" w14:textId="77777777" w:rsidR="009368C8" w:rsidRPr="009368C8" w:rsidRDefault="009368C8" w:rsidP="009368C8">
      <w:pPr>
        <w:rPr>
          <w:lang w:eastAsia="lt-LT"/>
        </w:rPr>
      </w:pPr>
    </w:p>
    <w:p w14:paraId="0AC014EA" w14:textId="2DFFB6FD" w:rsidR="009368C8" w:rsidRDefault="009368C8" w:rsidP="009368C8">
      <w:pPr>
        <w:pStyle w:val="Heading1"/>
        <w:numPr>
          <w:ilvl w:val="1"/>
          <w:numId w:val="11"/>
        </w:numPr>
        <w:spacing w:before="0" w:line="240" w:lineRule="auto"/>
        <w:ind w:hanging="357"/>
        <w:rPr>
          <w:bCs/>
          <w:lang w:eastAsia="lt-LT"/>
        </w:rPr>
      </w:pPr>
      <w:bookmarkStart w:id="23" w:name="_Toc150149847"/>
      <w:r w:rsidRPr="009368C8">
        <w:rPr>
          <w:bCs/>
          <w:lang w:eastAsia="lt-LT"/>
        </w:rPr>
        <w:t>Skyriklis / įžemikliai</w:t>
      </w:r>
      <w:bookmarkEnd w:id="23"/>
    </w:p>
    <w:p w14:paraId="461BD024" w14:textId="77777777" w:rsidR="009368C8" w:rsidRPr="009368C8" w:rsidRDefault="009368C8" w:rsidP="009368C8">
      <w:pPr>
        <w:rPr>
          <w:lang w:eastAsia="lt-LT"/>
        </w:rPr>
      </w:pPr>
    </w:p>
    <w:p w14:paraId="05EF014B" w14:textId="340CD2D1" w:rsidR="009368C8" w:rsidRDefault="009368C8" w:rsidP="009368C8">
      <w:pPr>
        <w:pStyle w:val="Heading1"/>
        <w:numPr>
          <w:ilvl w:val="1"/>
          <w:numId w:val="11"/>
        </w:numPr>
        <w:spacing w:before="0" w:line="240" w:lineRule="auto"/>
        <w:ind w:hanging="357"/>
        <w:rPr>
          <w:bCs/>
          <w:lang w:eastAsia="lt-LT"/>
        </w:rPr>
      </w:pPr>
      <w:bookmarkStart w:id="24" w:name="_Toc150149848"/>
      <w:r w:rsidRPr="009368C8">
        <w:rPr>
          <w:bCs/>
          <w:lang w:eastAsia="lt-LT"/>
        </w:rPr>
        <w:t>Įtampos transformatoriai</w:t>
      </w:r>
      <w:bookmarkEnd w:id="24"/>
    </w:p>
    <w:p w14:paraId="6B005851" w14:textId="77777777" w:rsidR="009368C8" w:rsidRPr="009368C8" w:rsidRDefault="009368C8" w:rsidP="009368C8">
      <w:pPr>
        <w:rPr>
          <w:lang w:eastAsia="lt-LT"/>
        </w:rPr>
      </w:pPr>
    </w:p>
    <w:p w14:paraId="7AB25207" w14:textId="68EFCAF8" w:rsidR="00CF00B3" w:rsidRDefault="00CF00B3" w:rsidP="00FD697B">
      <w:pPr>
        <w:pStyle w:val="Heading1"/>
        <w:numPr>
          <w:ilvl w:val="0"/>
          <w:numId w:val="13"/>
        </w:numPr>
        <w:ind w:left="709"/>
      </w:pPr>
      <w:bookmarkStart w:id="25" w:name="_Toc150149849"/>
      <w:bookmarkStart w:id="26" w:name="_Toc94621927"/>
      <w:bookmarkEnd w:id="4"/>
      <w:r>
        <w:t xml:space="preserve">Pastato (skirstyklos) </w:t>
      </w:r>
      <w:r w:rsidRPr="00CF00B3">
        <w:t>šildym</w:t>
      </w:r>
      <w:r w:rsidR="00D03CE4">
        <w:t xml:space="preserve">as, </w:t>
      </w:r>
      <w:r w:rsidRPr="00CF00B3">
        <w:t>vėdinim</w:t>
      </w:r>
      <w:r w:rsidR="00D03CE4">
        <w:t xml:space="preserve">as, </w:t>
      </w:r>
      <w:r w:rsidRPr="00CF00B3">
        <w:t>oro kondicionavim</w:t>
      </w:r>
      <w:r w:rsidR="00D03CE4">
        <w:t>as</w:t>
      </w:r>
      <w:bookmarkEnd w:id="25"/>
    </w:p>
    <w:p w14:paraId="36D98BB9" w14:textId="0B41E9C8" w:rsidR="009368C8" w:rsidRDefault="00FD697B" w:rsidP="00FD697B">
      <w:pPr>
        <w:pStyle w:val="Heading1"/>
        <w:numPr>
          <w:ilvl w:val="0"/>
          <w:numId w:val="13"/>
        </w:numPr>
        <w:ind w:left="709"/>
      </w:pPr>
      <w:bookmarkStart w:id="27" w:name="_Toc150149850"/>
      <w:r w:rsidRPr="00FD697B">
        <w:t>Baigiamosios nuostatos</w:t>
      </w:r>
      <w:bookmarkEnd w:id="26"/>
      <w:bookmarkEnd w:id="27"/>
    </w:p>
    <w:p w14:paraId="37B78024" w14:textId="77777777" w:rsidR="008F4E34" w:rsidRPr="008F4E34" w:rsidRDefault="008F4E34" w:rsidP="008F4E34">
      <w:pPr>
        <w:spacing w:after="0"/>
        <w:ind w:left="774"/>
        <w:rPr>
          <w:rFonts w:ascii="Arial" w:hAnsi="Arial" w:cs="Arial"/>
        </w:rPr>
      </w:pPr>
    </w:p>
    <w:p w14:paraId="2F3E6D32" w14:textId="50A72807" w:rsidR="008F4E34" w:rsidRDefault="008F4E34" w:rsidP="008F4E34">
      <w:pPr>
        <w:pStyle w:val="ListParagraph"/>
        <w:numPr>
          <w:ilvl w:val="0"/>
          <w:numId w:val="14"/>
        </w:numPr>
        <w:spacing w:after="0"/>
        <w:ind w:left="1134"/>
        <w:rPr>
          <w:rFonts w:ascii="Arial" w:hAnsi="Arial" w:cs="Arial"/>
        </w:rPr>
      </w:pPr>
      <w:r w:rsidRPr="00D83DE9">
        <w:rPr>
          <w:rFonts w:ascii="Arial" w:hAnsi="Arial" w:cs="Arial"/>
        </w:rPr>
        <w:t xml:space="preserve">Dokumento aktualumas bei reikalingi pakeitimai vertinami </w:t>
      </w:r>
      <w:r>
        <w:rPr>
          <w:rFonts w:ascii="Arial" w:hAnsi="Arial" w:cs="Arial"/>
        </w:rPr>
        <w:t>atlikus įrenginių pakeitimus objekte</w:t>
      </w:r>
      <w:r w:rsidRPr="00D83DE9">
        <w:rPr>
          <w:rFonts w:ascii="Arial" w:hAnsi="Arial" w:cs="Arial"/>
        </w:rPr>
        <w:t>.</w:t>
      </w:r>
    </w:p>
    <w:p w14:paraId="08EFF581" w14:textId="77777777" w:rsidR="008F4E34" w:rsidRPr="00D83DE9" w:rsidRDefault="008F4E34" w:rsidP="008F4E34">
      <w:pPr>
        <w:pStyle w:val="ListParagraph"/>
        <w:numPr>
          <w:ilvl w:val="0"/>
          <w:numId w:val="14"/>
        </w:numPr>
        <w:spacing w:after="0"/>
        <w:ind w:left="1134"/>
        <w:rPr>
          <w:rFonts w:ascii="Arial" w:hAnsi="Arial" w:cs="Arial"/>
        </w:rPr>
      </w:pPr>
      <w:r w:rsidRPr="00F733E3">
        <w:rPr>
          <w:rFonts w:ascii="Arial" w:hAnsi="Arial" w:cs="Arial"/>
        </w:rPr>
        <w:t xml:space="preserve">Už dokumento atnaujinimą atsakingas – </w:t>
      </w:r>
      <w:r>
        <w:rPr>
          <w:rFonts w:ascii="Arial" w:hAnsi="Arial" w:cs="Arial"/>
        </w:rPr>
        <w:t>____________ regiono Pastočių eksploatavimo komandos vadovas.</w:t>
      </w:r>
    </w:p>
    <w:p w14:paraId="59200579" w14:textId="77777777" w:rsidR="00FD697B" w:rsidRPr="00FD697B" w:rsidRDefault="00FD697B" w:rsidP="00FD697B"/>
    <w:sectPr w:rsidR="00FD697B" w:rsidRPr="00FD697B" w:rsidSect="0054295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8" w:h="11906" w:orient="landscape" w:code="9"/>
      <w:pgMar w:top="1701" w:right="1701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1D007" w14:textId="77777777" w:rsidR="004C627D" w:rsidRDefault="004C627D" w:rsidP="000649F4">
      <w:pPr>
        <w:spacing w:after="0" w:line="240" w:lineRule="auto"/>
      </w:pPr>
      <w:r>
        <w:separator/>
      </w:r>
    </w:p>
  </w:endnote>
  <w:endnote w:type="continuationSeparator" w:id="0">
    <w:p w14:paraId="00328ABB" w14:textId="77777777" w:rsidR="004C627D" w:rsidRDefault="004C627D" w:rsidP="000649F4">
      <w:pPr>
        <w:spacing w:after="0" w:line="240" w:lineRule="auto"/>
      </w:pPr>
      <w:r>
        <w:continuationSeparator/>
      </w:r>
    </w:p>
  </w:endnote>
  <w:endnote w:type="continuationNotice" w:id="1">
    <w:p w14:paraId="7266D762" w14:textId="77777777" w:rsidR="004C627D" w:rsidRDefault="004C627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64A44" w14:textId="77777777" w:rsidR="000C2F51" w:rsidRDefault="000C2F5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5DCB8" w14:textId="52101D1A" w:rsidR="009A01AC" w:rsidRDefault="009A01A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8795C" w14:textId="426905CB" w:rsidR="009A01AC" w:rsidRDefault="009A01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6FD47D" w14:textId="77777777" w:rsidR="004C627D" w:rsidRDefault="004C627D" w:rsidP="000649F4">
      <w:pPr>
        <w:spacing w:after="0" w:line="240" w:lineRule="auto"/>
      </w:pPr>
      <w:r>
        <w:separator/>
      </w:r>
    </w:p>
  </w:footnote>
  <w:footnote w:type="continuationSeparator" w:id="0">
    <w:p w14:paraId="4680DAA2" w14:textId="77777777" w:rsidR="004C627D" w:rsidRDefault="004C627D" w:rsidP="000649F4">
      <w:pPr>
        <w:spacing w:after="0" w:line="240" w:lineRule="auto"/>
      </w:pPr>
      <w:r>
        <w:continuationSeparator/>
      </w:r>
    </w:p>
  </w:footnote>
  <w:footnote w:type="continuationNotice" w:id="1">
    <w:p w14:paraId="1B8FACD7" w14:textId="77777777" w:rsidR="004C627D" w:rsidRDefault="004C627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B0322" w14:textId="77777777" w:rsidR="000C2F51" w:rsidRDefault="000C2F5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F7E15" w14:textId="66B82B7B" w:rsidR="00892C51" w:rsidRDefault="00892C5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44A4C" w14:textId="349F84D8" w:rsidR="006A1851" w:rsidRPr="00D7168E" w:rsidRDefault="00D7168E">
    <w:pPr>
      <w:pStyle w:val="Header"/>
      <w:rPr>
        <w:rFonts w:ascii="Arial" w:hAnsi="Arial" w:cs="Arial"/>
      </w:rPr>
    </w:pPr>
    <w:r w:rsidRPr="00F9225D"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80769" behindDoc="0" locked="0" layoutInCell="1" allowOverlap="1" wp14:anchorId="168ABFDA" wp14:editId="132D30B6">
          <wp:simplePos x="0" y="0"/>
          <wp:positionH relativeFrom="margin">
            <wp:posOffset>12451080</wp:posOffset>
          </wp:positionH>
          <wp:positionV relativeFrom="topMargin">
            <wp:posOffset>481965</wp:posOffset>
          </wp:positionV>
          <wp:extent cx="1530350" cy="476885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0350" cy="4768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D6A"/>
    <w:multiLevelType w:val="hybridMultilevel"/>
    <w:tmpl w:val="40B48A66"/>
    <w:lvl w:ilvl="0" w:tplc="6D801FF2">
      <w:start w:val="1"/>
      <w:numFmt w:val="decimal"/>
      <w:lvlText w:val="20.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B73A4"/>
    <w:multiLevelType w:val="multilevel"/>
    <w:tmpl w:val="6B4481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2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36" w:hanging="1800"/>
      </w:pPr>
      <w:rPr>
        <w:rFonts w:hint="default"/>
      </w:rPr>
    </w:lvl>
  </w:abstractNum>
  <w:abstractNum w:abstractNumId="2" w15:restartNumberingAfterBreak="0">
    <w:nsid w:val="068E1311"/>
    <w:multiLevelType w:val="hybridMultilevel"/>
    <w:tmpl w:val="50B6BBA4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7877D6B"/>
    <w:multiLevelType w:val="hybridMultilevel"/>
    <w:tmpl w:val="6EDEDADA"/>
    <w:lvl w:ilvl="0" w:tplc="AE84B4F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  <w:sz w:val="22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EA5141"/>
    <w:multiLevelType w:val="multilevel"/>
    <w:tmpl w:val="FC285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2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36" w:hanging="1800"/>
      </w:pPr>
      <w:rPr>
        <w:rFonts w:hint="default"/>
      </w:rPr>
    </w:lvl>
  </w:abstractNum>
  <w:abstractNum w:abstractNumId="5" w15:restartNumberingAfterBreak="0">
    <w:nsid w:val="23245676"/>
    <w:multiLevelType w:val="hybridMultilevel"/>
    <w:tmpl w:val="752E0544"/>
    <w:lvl w:ilvl="0" w:tplc="0427000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88083A"/>
    <w:multiLevelType w:val="hybridMultilevel"/>
    <w:tmpl w:val="A2866E1E"/>
    <w:lvl w:ilvl="0" w:tplc="ED80CB7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A8102F"/>
    <w:multiLevelType w:val="multilevel"/>
    <w:tmpl w:val="6B4481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2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36" w:hanging="1800"/>
      </w:pPr>
      <w:rPr>
        <w:rFonts w:hint="default"/>
      </w:rPr>
    </w:lvl>
  </w:abstractNum>
  <w:abstractNum w:abstractNumId="8" w15:restartNumberingAfterBreak="0">
    <w:nsid w:val="55043B0A"/>
    <w:multiLevelType w:val="hybridMultilevel"/>
    <w:tmpl w:val="178822B4"/>
    <w:lvl w:ilvl="0" w:tplc="ED80CB7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2CE4262"/>
    <w:multiLevelType w:val="multilevel"/>
    <w:tmpl w:val="FC285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2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36" w:hanging="1800"/>
      </w:pPr>
      <w:rPr>
        <w:rFonts w:hint="default"/>
      </w:rPr>
    </w:lvl>
  </w:abstractNum>
  <w:abstractNum w:abstractNumId="10" w15:restartNumberingAfterBreak="0">
    <w:nsid w:val="6FB70335"/>
    <w:multiLevelType w:val="hybridMultilevel"/>
    <w:tmpl w:val="DCD68D5C"/>
    <w:lvl w:ilvl="0" w:tplc="F1B093C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563C1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08083F"/>
    <w:multiLevelType w:val="hybridMultilevel"/>
    <w:tmpl w:val="4D2AD962"/>
    <w:lvl w:ilvl="0" w:tplc="9A3C7934">
      <w:start w:val="1"/>
      <w:numFmt w:val="decimal"/>
      <w:lvlText w:val="%1"/>
      <w:lvlJc w:val="left"/>
      <w:pPr>
        <w:ind w:left="792" w:hanging="432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7A4F5A"/>
    <w:multiLevelType w:val="hybridMultilevel"/>
    <w:tmpl w:val="9FDE8D1A"/>
    <w:lvl w:ilvl="0" w:tplc="EBDAA5D6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47D2FBE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841969847">
    <w:abstractNumId w:val="2"/>
  </w:num>
  <w:num w:numId="2" w16cid:durableId="1476683251">
    <w:abstractNumId w:val="3"/>
  </w:num>
  <w:num w:numId="3" w16cid:durableId="418141187">
    <w:abstractNumId w:val="12"/>
  </w:num>
  <w:num w:numId="4" w16cid:durableId="814760472">
    <w:abstractNumId w:val="11"/>
  </w:num>
  <w:num w:numId="5" w16cid:durableId="654146501">
    <w:abstractNumId w:val="5"/>
  </w:num>
  <w:num w:numId="6" w16cid:durableId="672880011">
    <w:abstractNumId w:val="7"/>
  </w:num>
  <w:num w:numId="7" w16cid:durableId="594631160">
    <w:abstractNumId w:val="10"/>
  </w:num>
  <w:num w:numId="8" w16cid:durableId="270747708">
    <w:abstractNumId w:val="1"/>
  </w:num>
  <w:num w:numId="9" w16cid:durableId="808979227">
    <w:abstractNumId w:val="13"/>
  </w:num>
  <w:num w:numId="10" w16cid:durableId="1101953280">
    <w:abstractNumId w:val="9"/>
  </w:num>
  <w:num w:numId="11" w16cid:durableId="2128767945">
    <w:abstractNumId w:val="4"/>
  </w:num>
  <w:num w:numId="12" w16cid:durableId="170028444">
    <w:abstractNumId w:val="8"/>
  </w:num>
  <w:num w:numId="13" w16cid:durableId="51931542">
    <w:abstractNumId w:val="6"/>
  </w:num>
  <w:num w:numId="14" w16cid:durableId="2123185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9F4"/>
    <w:rsid w:val="000649F4"/>
    <w:rsid w:val="00087579"/>
    <w:rsid w:val="000978D2"/>
    <w:rsid w:val="000C2F51"/>
    <w:rsid w:val="000F3F67"/>
    <w:rsid w:val="00106DEA"/>
    <w:rsid w:val="001B628C"/>
    <w:rsid w:val="001C277D"/>
    <w:rsid w:val="001F3E6F"/>
    <w:rsid w:val="002323D2"/>
    <w:rsid w:val="00264F2E"/>
    <w:rsid w:val="0027243F"/>
    <w:rsid w:val="00275B1C"/>
    <w:rsid w:val="002856DA"/>
    <w:rsid w:val="00381DDF"/>
    <w:rsid w:val="003B3F9E"/>
    <w:rsid w:val="003B73FE"/>
    <w:rsid w:val="003D07EC"/>
    <w:rsid w:val="003D123C"/>
    <w:rsid w:val="00412278"/>
    <w:rsid w:val="00424228"/>
    <w:rsid w:val="00447E02"/>
    <w:rsid w:val="004A513E"/>
    <w:rsid w:val="004C627D"/>
    <w:rsid w:val="00514B98"/>
    <w:rsid w:val="00524106"/>
    <w:rsid w:val="0054295F"/>
    <w:rsid w:val="005564A2"/>
    <w:rsid w:val="00561541"/>
    <w:rsid w:val="00572A9A"/>
    <w:rsid w:val="0058667C"/>
    <w:rsid w:val="00590AE6"/>
    <w:rsid w:val="005B0CD9"/>
    <w:rsid w:val="005D13C3"/>
    <w:rsid w:val="00636D48"/>
    <w:rsid w:val="0064634A"/>
    <w:rsid w:val="00664283"/>
    <w:rsid w:val="0068700B"/>
    <w:rsid w:val="006A1851"/>
    <w:rsid w:val="006A280D"/>
    <w:rsid w:val="006B36DF"/>
    <w:rsid w:val="006D678C"/>
    <w:rsid w:val="00703259"/>
    <w:rsid w:val="00711D7D"/>
    <w:rsid w:val="00754BE4"/>
    <w:rsid w:val="007801A1"/>
    <w:rsid w:val="007B2990"/>
    <w:rsid w:val="007E39FC"/>
    <w:rsid w:val="007E5127"/>
    <w:rsid w:val="00814F89"/>
    <w:rsid w:val="00892C51"/>
    <w:rsid w:val="008B3506"/>
    <w:rsid w:val="008C661E"/>
    <w:rsid w:val="008F4E34"/>
    <w:rsid w:val="009025F2"/>
    <w:rsid w:val="00903EC0"/>
    <w:rsid w:val="00904281"/>
    <w:rsid w:val="00917630"/>
    <w:rsid w:val="009368C8"/>
    <w:rsid w:val="0095242B"/>
    <w:rsid w:val="00964ECB"/>
    <w:rsid w:val="00997365"/>
    <w:rsid w:val="009A01AC"/>
    <w:rsid w:val="009C3A9C"/>
    <w:rsid w:val="009C5AC4"/>
    <w:rsid w:val="00A13B47"/>
    <w:rsid w:val="00A21114"/>
    <w:rsid w:val="00A30F96"/>
    <w:rsid w:val="00A602D0"/>
    <w:rsid w:val="00A82901"/>
    <w:rsid w:val="00A977FF"/>
    <w:rsid w:val="00B07006"/>
    <w:rsid w:val="00B23A25"/>
    <w:rsid w:val="00B45604"/>
    <w:rsid w:val="00B4730E"/>
    <w:rsid w:val="00B554FD"/>
    <w:rsid w:val="00B57057"/>
    <w:rsid w:val="00B752F8"/>
    <w:rsid w:val="00B814FC"/>
    <w:rsid w:val="00BB360A"/>
    <w:rsid w:val="00BC4008"/>
    <w:rsid w:val="00C12502"/>
    <w:rsid w:val="00C26750"/>
    <w:rsid w:val="00C31285"/>
    <w:rsid w:val="00C563DD"/>
    <w:rsid w:val="00C71E44"/>
    <w:rsid w:val="00C83813"/>
    <w:rsid w:val="00CA0672"/>
    <w:rsid w:val="00CA2A16"/>
    <w:rsid w:val="00CF00B3"/>
    <w:rsid w:val="00D03CE4"/>
    <w:rsid w:val="00D04C1F"/>
    <w:rsid w:val="00D14865"/>
    <w:rsid w:val="00D174B2"/>
    <w:rsid w:val="00D5780F"/>
    <w:rsid w:val="00D7168E"/>
    <w:rsid w:val="00DC1E5F"/>
    <w:rsid w:val="00DC3BCF"/>
    <w:rsid w:val="00DD317F"/>
    <w:rsid w:val="00DF35C2"/>
    <w:rsid w:val="00DF4BFE"/>
    <w:rsid w:val="00E05542"/>
    <w:rsid w:val="00E066CA"/>
    <w:rsid w:val="00E34962"/>
    <w:rsid w:val="00E56AD6"/>
    <w:rsid w:val="00E842B1"/>
    <w:rsid w:val="00EC0856"/>
    <w:rsid w:val="00EF6556"/>
    <w:rsid w:val="00F20F6B"/>
    <w:rsid w:val="00F47664"/>
    <w:rsid w:val="00F5572B"/>
    <w:rsid w:val="00F749DB"/>
    <w:rsid w:val="00F85522"/>
    <w:rsid w:val="00FD697B"/>
    <w:rsid w:val="00FE2BE3"/>
    <w:rsid w:val="00FF5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DEEBD0"/>
  <w15:chartTrackingRefBased/>
  <w15:docId w15:val="{0388D01D-9369-4A78-A0FA-8CA6CA7CF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49F4"/>
  </w:style>
  <w:style w:type="paragraph" w:styleId="Heading1">
    <w:name w:val="heading 1"/>
    <w:basedOn w:val="Normal"/>
    <w:next w:val="Normal"/>
    <w:link w:val="Heading1Char"/>
    <w:uiPriority w:val="9"/>
    <w:qFormat/>
    <w:rsid w:val="009368C8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D13C3"/>
    <w:pPr>
      <w:keepNext/>
      <w:keepLines/>
      <w:spacing w:before="40" w:after="0" w:line="240" w:lineRule="auto"/>
      <w:outlineLvl w:val="1"/>
    </w:pPr>
    <w:rPr>
      <w:rFonts w:ascii="Calibri Light" w:eastAsia="SimSun" w:hAnsi="Calibri Light" w:cs="Times New Roman"/>
      <w:color w:val="2E74B5"/>
      <w:sz w:val="32"/>
      <w:szCs w:val="32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49F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9F4"/>
  </w:style>
  <w:style w:type="paragraph" w:styleId="Footer">
    <w:name w:val="footer"/>
    <w:basedOn w:val="Normal"/>
    <w:link w:val="FooterChar"/>
    <w:uiPriority w:val="99"/>
    <w:unhideWhenUsed/>
    <w:rsid w:val="000649F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9F4"/>
  </w:style>
  <w:style w:type="paragraph" w:styleId="BalloonText">
    <w:name w:val="Balloon Text"/>
    <w:basedOn w:val="Normal"/>
    <w:link w:val="BalloonTextChar"/>
    <w:uiPriority w:val="99"/>
    <w:semiHidden/>
    <w:unhideWhenUsed/>
    <w:rsid w:val="000649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9F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064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rsid w:val="000649F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0649F4"/>
    <w:pPr>
      <w:spacing w:after="200" w:line="276" w:lineRule="auto"/>
    </w:pPr>
    <w:rPr>
      <w:rFonts w:ascii="Segoe UI" w:eastAsia="Calibri" w:hAnsi="Segoe UI" w:cs="Times New Roman"/>
      <w:color w:val="595959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649F4"/>
    <w:rPr>
      <w:rFonts w:ascii="Segoe UI" w:eastAsia="Calibri" w:hAnsi="Segoe UI" w:cs="Times New Roman"/>
      <w:color w:val="595959"/>
      <w:sz w:val="20"/>
      <w:szCs w:val="20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58667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8667C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9368C8"/>
    <w:rPr>
      <w:rFonts w:ascii="Arial" w:eastAsiaTheme="majorEastAsia" w:hAnsi="Arial" w:cstheme="majorBidi"/>
      <w:b/>
      <w:szCs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3A25"/>
    <w:pPr>
      <w:spacing w:after="160" w:line="240" w:lineRule="auto"/>
    </w:pPr>
    <w:rPr>
      <w:rFonts w:asciiTheme="minorHAnsi" w:eastAsiaTheme="minorHAnsi" w:hAnsiTheme="minorHAnsi" w:cstheme="minorBidi"/>
      <w:b/>
      <w:bCs/>
      <w:color w:val="auto"/>
      <w:lang w:val="lt-LT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3A25"/>
    <w:rPr>
      <w:rFonts w:ascii="Segoe UI" w:eastAsia="Calibri" w:hAnsi="Segoe UI" w:cs="Times New Roman"/>
      <w:b/>
      <w:bCs/>
      <w:color w:val="595959"/>
      <w:sz w:val="20"/>
      <w:szCs w:val="20"/>
      <w:lang w:val="en-US"/>
    </w:rPr>
  </w:style>
  <w:style w:type="character" w:styleId="UnresolvedMention">
    <w:name w:val="Unresolved Mention"/>
    <w:basedOn w:val="DefaultParagraphFont"/>
    <w:uiPriority w:val="99"/>
    <w:unhideWhenUsed/>
    <w:rsid w:val="007E5127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7E5127"/>
    <w:rPr>
      <w:color w:val="2B579A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5D13C3"/>
    <w:rPr>
      <w:rFonts w:ascii="Calibri Light" w:eastAsia="SimSun" w:hAnsi="Calibri Light" w:cs="Times New Roman"/>
      <w:color w:val="2E74B5"/>
      <w:sz w:val="32"/>
      <w:szCs w:val="32"/>
      <w:lang w:eastAsia="lt-LT"/>
    </w:rPr>
  </w:style>
  <w:style w:type="paragraph" w:styleId="BodyText">
    <w:name w:val="Body Text"/>
    <w:basedOn w:val="Normal"/>
    <w:link w:val="BodyTextChar"/>
    <w:rsid w:val="005D13C3"/>
    <w:pPr>
      <w:spacing w:line="240" w:lineRule="auto"/>
      <w:ind w:left="634"/>
    </w:pPr>
    <w:rPr>
      <w:rFonts w:ascii="Calibri" w:eastAsia="Times New Roman" w:hAnsi="Calibri" w:cs="Times New Roman"/>
      <w:sz w:val="24"/>
      <w:szCs w:val="20"/>
      <w:lang w:val="en-US" w:eastAsia="lt-LT"/>
    </w:rPr>
  </w:style>
  <w:style w:type="character" w:customStyle="1" w:styleId="BodyTextChar">
    <w:name w:val="Body Text Char"/>
    <w:basedOn w:val="DefaultParagraphFont"/>
    <w:link w:val="BodyText"/>
    <w:rsid w:val="005D13C3"/>
    <w:rPr>
      <w:rFonts w:ascii="Calibri" w:eastAsia="Times New Roman" w:hAnsi="Calibri" w:cs="Times New Roman"/>
      <w:sz w:val="24"/>
      <w:szCs w:val="20"/>
      <w:lang w:val="en-US" w:eastAsia="lt-LT"/>
    </w:rPr>
  </w:style>
  <w:style w:type="character" w:styleId="Strong">
    <w:name w:val="Strong"/>
    <w:uiPriority w:val="22"/>
    <w:qFormat/>
    <w:rsid w:val="005D13C3"/>
    <w:rPr>
      <w:b/>
      <w:bCs/>
    </w:rPr>
  </w:style>
  <w:style w:type="character" w:styleId="Hyperlink">
    <w:name w:val="Hyperlink"/>
    <w:uiPriority w:val="99"/>
    <w:unhideWhenUsed/>
    <w:rsid w:val="005D13C3"/>
    <w:rPr>
      <w:color w:val="0563C1"/>
      <w:u w:val="single"/>
    </w:rPr>
  </w:style>
  <w:style w:type="paragraph" w:customStyle="1" w:styleId="a-tekstas">
    <w:name w:val="a-tekstas"/>
    <w:basedOn w:val="Normal"/>
    <w:rsid w:val="005D13C3"/>
    <w:pPr>
      <w:spacing w:after="120" w:line="240" w:lineRule="auto"/>
      <w:jc w:val="both"/>
    </w:pPr>
    <w:rPr>
      <w:rFonts w:ascii="Arial" w:eastAsia="Calibri" w:hAnsi="Arial" w:cs="Times New Roman"/>
      <w:lang w:eastAsia="lt-LT"/>
    </w:rPr>
  </w:style>
  <w:style w:type="character" w:customStyle="1" w:styleId="ListParagraphChar">
    <w:name w:val="List Paragraph Char"/>
    <w:link w:val="ListParagraph"/>
    <w:uiPriority w:val="34"/>
    <w:locked/>
    <w:rsid w:val="005D13C3"/>
  </w:style>
  <w:style w:type="paragraph" w:styleId="TOCHeading">
    <w:name w:val="TOC Heading"/>
    <w:basedOn w:val="Heading1"/>
    <w:next w:val="Normal"/>
    <w:uiPriority w:val="39"/>
    <w:unhideWhenUsed/>
    <w:qFormat/>
    <w:rsid w:val="005D13C3"/>
    <w:pPr>
      <w:spacing w:before="400" w:after="40" w:line="240" w:lineRule="auto"/>
      <w:outlineLvl w:val="9"/>
    </w:pPr>
    <w:rPr>
      <w:rFonts w:ascii="Calibri Light" w:eastAsia="SimSun" w:hAnsi="Calibri Light" w:cs="Times New Roman"/>
      <w:color w:val="1F4E79"/>
      <w:sz w:val="36"/>
      <w:szCs w:val="36"/>
      <w:lang w:eastAsia="lt-LT"/>
    </w:rPr>
  </w:style>
  <w:style w:type="paragraph" w:styleId="TOC2">
    <w:name w:val="toc 2"/>
    <w:basedOn w:val="Normal"/>
    <w:next w:val="Normal"/>
    <w:autoRedefine/>
    <w:uiPriority w:val="39"/>
    <w:unhideWhenUsed/>
    <w:rsid w:val="009A01AC"/>
    <w:pPr>
      <w:tabs>
        <w:tab w:val="left" w:pos="440"/>
        <w:tab w:val="right" w:leader="dot" w:pos="9628"/>
      </w:tabs>
      <w:spacing w:after="100" w:line="240" w:lineRule="auto"/>
    </w:pPr>
    <w:rPr>
      <w:rFonts w:ascii="Arial" w:eastAsia="Times New Roman" w:hAnsi="Arial" w:cs="Arial"/>
      <w:b/>
      <w:bCs/>
      <w:noProof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F47664"/>
    <w:rPr>
      <w:color w:val="954F72" w:themeColor="followed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9368C8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1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letic.sharepoint.com/sites/vv/Lists/VeiklosDokumentai/DispForm.aspx?ID=849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-seimas.lrs.lt/portal/legalAct/lt/TAD/TAIS.436523/asr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7BA8DF506DAD8740A78D186BD636B268" ma:contentTypeVersion="2" ma:contentTypeDescription="Kurkite naują dokumentą." ma:contentTypeScope="" ma:versionID="dfa3ca93cff5cc5776dc09aa236acab9">
  <xsd:schema xmlns:xsd="http://www.w3.org/2001/XMLSchema" xmlns:xs="http://www.w3.org/2001/XMLSchema" xmlns:p="http://schemas.microsoft.com/office/2006/metadata/properties" xmlns:ns2="c6a2f839-d9c2-4092-902e-55ad2b9772c5" targetNamespace="http://schemas.microsoft.com/office/2006/metadata/properties" ma:root="true" ma:fieldsID="93f503ec0d74a0ba6909f0dcd224b945" ns2:_="">
    <xsd:import namespace="c6a2f839-d9c2-4092-902e-55ad2b9772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a2f839-d9c2-4092-902e-55ad2b9772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D8F947-763B-420B-A16D-C7DA28888F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C9D356B-6D62-4A70-8B44-235F5C0DE2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a2f839-d9c2-4092-902e-55ad2b9772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1C8B95-5E4F-4AC0-9910-26A5C471EC6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BDFDC94-A804-4408-BF12-014A230E91C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2696</Words>
  <Characters>1537</Characters>
  <Application>Microsoft Office Word</Application>
  <DocSecurity>0</DocSecurity>
  <Lines>12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Viktorija Rudaitė</dc:creator>
  <cp:keywords/>
  <dc:description/>
  <cp:lastModifiedBy>Kornelija Stasiukynaitė</cp:lastModifiedBy>
  <cp:revision>3</cp:revision>
  <dcterms:created xsi:type="dcterms:W3CDTF">2023-11-06T05:59:00Z</dcterms:created>
  <dcterms:modified xsi:type="dcterms:W3CDTF">2025-02-12T07:58:00Z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0x0101007BA8DF506DAD8740A78D186BD636B268</vt:lpwstr>
  </property>
  <property fmtid="{D5CDD505-2E9C-101B-9397-08002B2CF9AE}" pid="3" name="Order">
    <vt:r8>784300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SIP_Label_c72f41c3-e13f-459e-b97d-f5bcb1a697c0_Enabled">
    <vt:lpwstr>True</vt:lpwstr>
  </property>
  <property fmtid="{D5CDD505-2E9C-101B-9397-08002B2CF9AE}" pid="9" name="MSIP_Label_c72f41c3-e13f-459e-b97d-f5bcb1a697c0_SiteId">
    <vt:lpwstr>ea88e983-d65a-47b3-adb4-3e1c6d2110d2</vt:lpwstr>
  </property>
  <property fmtid="{D5CDD505-2E9C-101B-9397-08002B2CF9AE}" pid="10" name="MSIP_Label_c72f41c3-e13f-459e-b97d-f5bcb1a697c0_Owner">
    <vt:lpwstr>Kotryna.Cizaite@eso.lt</vt:lpwstr>
  </property>
  <property fmtid="{D5CDD505-2E9C-101B-9397-08002B2CF9AE}" pid="11" name="MSIP_Label_c72f41c3-e13f-459e-b97d-f5bcb1a697c0_SetDate">
    <vt:lpwstr>2021-05-14T11:57:04.3412098Z</vt:lpwstr>
  </property>
  <property fmtid="{D5CDD505-2E9C-101B-9397-08002B2CF9AE}" pid="12" name="MSIP_Label_c72f41c3-e13f-459e-b97d-f5bcb1a697c0_Name">
    <vt:lpwstr>Vidaus naudojimo</vt:lpwstr>
  </property>
  <property fmtid="{D5CDD505-2E9C-101B-9397-08002B2CF9AE}" pid="13" name="MSIP_Label_c72f41c3-e13f-459e-b97d-f5bcb1a697c0_Application">
    <vt:lpwstr>Microsoft Azure Information Protection</vt:lpwstr>
  </property>
  <property fmtid="{D5CDD505-2E9C-101B-9397-08002B2CF9AE}" pid="14" name="MSIP_Label_c72f41c3-e13f-459e-b97d-f5bcb1a697c0_ActionId">
    <vt:lpwstr>32f8e261-a9f8-47af-b71a-3c6356059b87</vt:lpwstr>
  </property>
  <property fmtid="{D5CDD505-2E9C-101B-9397-08002B2CF9AE}" pid="15" name="MSIP_Label_c72f41c3-e13f-459e-b97d-f5bcb1a697c0_Extended_MSFT_Method">
    <vt:lpwstr>Manual</vt:lpwstr>
  </property>
  <property fmtid="{D5CDD505-2E9C-101B-9397-08002B2CF9AE}" pid="16" name="MSIP_Label_538468da-5872-47e7-aee0-45831606edfb_Enabled">
    <vt:lpwstr>true</vt:lpwstr>
  </property>
  <property fmtid="{D5CDD505-2E9C-101B-9397-08002B2CF9AE}" pid="17" name="MSIP_Label_538468da-5872-47e7-aee0-45831606edfb_SetDate">
    <vt:lpwstr>2022-02-01T12:43:34Z</vt:lpwstr>
  </property>
  <property fmtid="{D5CDD505-2E9C-101B-9397-08002B2CF9AE}" pid="18" name="MSIP_Label_538468da-5872-47e7-aee0-45831606edfb_Method">
    <vt:lpwstr>Privileged</vt:lpwstr>
  </property>
  <property fmtid="{D5CDD505-2E9C-101B-9397-08002B2CF9AE}" pid="19" name="MSIP_Label_538468da-5872-47e7-aee0-45831606edfb_Name">
    <vt:lpwstr>. Public</vt:lpwstr>
  </property>
  <property fmtid="{D5CDD505-2E9C-101B-9397-08002B2CF9AE}" pid="20" name="MSIP_Label_538468da-5872-47e7-aee0-45831606edfb_SiteId">
    <vt:lpwstr>ea88e983-d65a-47b3-adb4-3e1c6d2110d2</vt:lpwstr>
  </property>
  <property fmtid="{D5CDD505-2E9C-101B-9397-08002B2CF9AE}" pid="21" name="MSIP_Label_538468da-5872-47e7-aee0-45831606edfb_ActionId">
    <vt:lpwstr>4dc490e1-f95b-40c0-a44b-b816ae52b5e0</vt:lpwstr>
  </property>
  <property fmtid="{D5CDD505-2E9C-101B-9397-08002B2CF9AE}" pid="22" name="MSIP_Label_538468da-5872-47e7-aee0-45831606edfb_ContentBits">
    <vt:lpwstr>0</vt:lpwstr>
  </property>
</Properties>
</file>